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1C729A" w14:textId="3D14B1C3" w:rsidR="007B6D71" w:rsidRPr="00C43EAB" w:rsidRDefault="007B6D71" w:rsidP="00002F40">
      <w:pPr>
        <w:jc w:val="center"/>
        <w:rPr>
          <w:rFonts w:ascii="ＭＳ 明朝" w:hAnsi="ＭＳ 明朝"/>
          <w:sz w:val="36"/>
          <w:szCs w:val="36"/>
        </w:rPr>
      </w:pPr>
    </w:p>
    <w:p w14:paraId="07993A49" w14:textId="14C1C77A" w:rsidR="009F410A" w:rsidRPr="00C43EAB" w:rsidRDefault="00960357" w:rsidP="00002F40">
      <w:pPr>
        <w:jc w:val="center"/>
        <w:rPr>
          <w:rFonts w:ascii="ＭＳ 明朝" w:hAnsi="ＭＳ 明朝"/>
          <w:sz w:val="36"/>
          <w:szCs w:val="36"/>
        </w:rPr>
      </w:pPr>
      <w:r w:rsidRPr="00C43EAB">
        <w:rPr>
          <w:rFonts w:ascii="ＭＳ 明朝" w:hAnsi="ＭＳ 明朝" w:hint="eastAsia"/>
          <w:sz w:val="36"/>
          <w:szCs w:val="36"/>
        </w:rPr>
        <w:t>平</w:t>
      </w:r>
      <w:r w:rsidR="009F410A" w:rsidRPr="00C43EAB">
        <w:rPr>
          <w:rFonts w:ascii="ＭＳ 明朝" w:hAnsi="ＭＳ 明朝" w:hint="eastAsia"/>
          <w:sz w:val="36"/>
          <w:szCs w:val="36"/>
        </w:rPr>
        <w:t>成</w:t>
      </w:r>
      <w:r w:rsidR="009F410A" w:rsidRPr="00C43EAB">
        <w:rPr>
          <w:rFonts w:ascii="ＭＳ 明朝" w:hAnsi="ＭＳ 明朝"/>
          <w:sz w:val="36"/>
          <w:szCs w:val="36"/>
        </w:rPr>
        <w:t>29</w:t>
      </w:r>
      <w:r w:rsidR="009F410A" w:rsidRPr="00C43EAB">
        <w:rPr>
          <w:rFonts w:ascii="ＭＳ 明朝" w:hAnsi="ＭＳ 明朝" w:hint="eastAsia"/>
          <w:sz w:val="36"/>
          <w:szCs w:val="36"/>
        </w:rPr>
        <w:t>年度</w:t>
      </w:r>
    </w:p>
    <w:p w14:paraId="3E655EFA" w14:textId="77777777" w:rsidR="007B6D71" w:rsidRPr="00C43EAB" w:rsidRDefault="007B6D71" w:rsidP="00002F40">
      <w:pPr>
        <w:jc w:val="center"/>
        <w:rPr>
          <w:rFonts w:ascii="ＭＳ 明朝" w:hAnsi="ＭＳ 明朝"/>
          <w:sz w:val="40"/>
          <w:szCs w:val="40"/>
        </w:rPr>
      </w:pPr>
    </w:p>
    <w:p w14:paraId="1C5DB1E0" w14:textId="77777777" w:rsidR="009F410A" w:rsidRPr="00C43EAB" w:rsidRDefault="009F410A" w:rsidP="00002F40">
      <w:pPr>
        <w:jc w:val="center"/>
        <w:rPr>
          <w:rFonts w:ascii="ＭＳ 明朝" w:hAnsi="ＭＳ 明朝"/>
          <w:sz w:val="40"/>
          <w:szCs w:val="40"/>
        </w:rPr>
      </w:pPr>
      <w:r w:rsidRPr="00C43EAB">
        <w:rPr>
          <w:rFonts w:ascii="ＭＳ 明朝" w:hAnsi="ＭＳ 明朝" w:hint="eastAsia"/>
          <w:sz w:val="40"/>
          <w:szCs w:val="40"/>
        </w:rPr>
        <w:t>包</w:t>
      </w:r>
      <w:r w:rsidRPr="00C43EAB">
        <w:rPr>
          <w:rFonts w:ascii="ＭＳ 明朝" w:hAnsi="ＭＳ 明朝"/>
          <w:sz w:val="40"/>
          <w:szCs w:val="40"/>
        </w:rPr>
        <w:t xml:space="preserve"> </w:t>
      </w:r>
      <w:r w:rsidRPr="00C43EAB">
        <w:rPr>
          <w:rFonts w:ascii="ＭＳ 明朝" w:hAnsi="ＭＳ 明朝" w:hint="eastAsia"/>
          <w:sz w:val="40"/>
          <w:szCs w:val="40"/>
        </w:rPr>
        <w:t>括</w:t>
      </w:r>
      <w:r w:rsidRPr="00C43EAB">
        <w:rPr>
          <w:rFonts w:ascii="ＭＳ 明朝" w:hAnsi="ＭＳ 明朝"/>
          <w:sz w:val="40"/>
          <w:szCs w:val="40"/>
        </w:rPr>
        <w:t xml:space="preserve"> </w:t>
      </w:r>
      <w:r w:rsidRPr="00C43EAB">
        <w:rPr>
          <w:rFonts w:ascii="ＭＳ 明朝" w:hAnsi="ＭＳ 明朝" w:hint="eastAsia"/>
          <w:sz w:val="40"/>
          <w:szCs w:val="40"/>
        </w:rPr>
        <w:t>外</w:t>
      </w:r>
      <w:r w:rsidRPr="00C43EAB">
        <w:rPr>
          <w:rFonts w:ascii="ＭＳ 明朝" w:hAnsi="ＭＳ 明朝"/>
          <w:sz w:val="40"/>
          <w:szCs w:val="40"/>
        </w:rPr>
        <w:t xml:space="preserve"> </w:t>
      </w:r>
      <w:r w:rsidRPr="00C43EAB">
        <w:rPr>
          <w:rFonts w:ascii="ＭＳ 明朝" w:hAnsi="ＭＳ 明朝" w:hint="eastAsia"/>
          <w:sz w:val="40"/>
          <w:szCs w:val="40"/>
        </w:rPr>
        <w:t>部</w:t>
      </w:r>
      <w:r w:rsidRPr="00C43EAB">
        <w:rPr>
          <w:rFonts w:ascii="ＭＳ 明朝" w:hAnsi="ＭＳ 明朝"/>
          <w:sz w:val="40"/>
          <w:szCs w:val="40"/>
        </w:rPr>
        <w:t xml:space="preserve"> </w:t>
      </w:r>
      <w:r w:rsidRPr="00C43EAB">
        <w:rPr>
          <w:rFonts w:ascii="ＭＳ 明朝" w:hAnsi="ＭＳ 明朝" w:hint="eastAsia"/>
          <w:sz w:val="40"/>
          <w:szCs w:val="40"/>
        </w:rPr>
        <w:t>監</w:t>
      </w:r>
      <w:r w:rsidRPr="00C43EAB">
        <w:rPr>
          <w:rFonts w:ascii="ＭＳ 明朝" w:hAnsi="ＭＳ 明朝"/>
          <w:sz w:val="40"/>
          <w:szCs w:val="40"/>
        </w:rPr>
        <w:t xml:space="preserve"> </w:t>
      </w:r>
      <w:r w:rsidRPr="00C43EAB">
        <w:rPr>
          <w:rFonts w:ascii="ＭＳ 明朝" w:hAnsi="ＭＳ 明朝" w:hint="eastAsia"/>
          <w:sz w:val="40"/>
          <w:szCs w:val="40"/>
        </w:rPr>
        <w:t>査</w:t>
      </w:r>
      <w:r w:rsidRPr="00C43EAB">
        <w:rPr>
          <w:rFonts w:ascii="ＭＳ 明朝" w:hAnsi="ＭＳ 明朝"/>
          <w:sz w:val="40"/>
          <w:szCs w:val="40"/>
        </w:rPr>
        <w:t xml:space="preserve"> </w:t>
      </w:r>
      <w:r w:rsidRPr="00C43EAB">
        <w:rPr>
          <w:rFonts w:ascii="ＭＳ 明朝" w:hAnsi="ＭＳ 明朝" w:hint="eastAsia"/>
          <w:sz w:val="40"/>
          <w:szCs w:val="40"/>
        </w:rPr>
        <w:t>結</w:t>
      </w:r>
      <w:r w:rsidRPr="00C43EAB">
        <w:rPr>
          <w:rFonts w:ascii="ＭＳ 明朝" w:hAnsi="ＭＳ 明朝"/>
          <w:sz w:val="40"/>
          <w:szCs w:val="40"/>
        </w:rPr>
        <w:t xml:space="preserve"> </w:t>
      </w:r>
      <w:r w:rsidRPr="00C43EAB">
        <w:rPr>
          <w:rFonts w:ascii="ＭＳ 明朝" w:hAnsi="ＭＳ 明朝" w:hint="eastAsia"/>
          <w:sz w:val="40"/>
          <w:szCs w:val="40"/>
        </w:rPr>
        <w:t>果</w:t>
      </w:r>
      <w:r w:rsidRPr="00C43EAB">
        <w:rPr>
          <w:rFonts w:ascii="ＭＳ 明朝" w:hAnsi="ＭＳ 明朝"/>
          <w:sz w:val="40"/>
          <w:szCs w:val="40"/>
        </w:rPr>
        <w:t xml:space="preserve"> </w:t>
      </w:r>
      <w:r w:rsidRPr="00C43EAB">
        <w:rPr>
          <w:rFonts w:ascii="ＭＳ 明朝" w:hAnsi="ＭＳ 明朝" w:hint="eastAsia"/>
          <w:sz w:val="40"/>
          <w:szCs w:val="40"/>
        </w:rPr>
        <w:t>報</w:t>
      </w:r>
      <w:r w:rsidRPr="00C43EAB">
        <w:rPr>
          <w:rFonts w:ascii="ＭＳ 明朝" w:hAnsi="ＭＳ 明朝"/>
          <w:sz w:val="40"/>
          <w:szCs w:val="40"/>
        </w:rPr>
        <w:t xml:space="preserve"> </w:t>
      </w:r>
      <w:r w:rsidRPr="00C43EAB">
        <w:rPr>
          <w:rFonts w:ascii="ＭＳ 明朝" w:hAnsi="ＭＳ 明朝" w:hint="eastAsia"/>
          <w:sz w:val="40"/>
          <w:szCs w:val="40"/>
        </w:rPr>
        <w:t>告</w:t>
      </w:r>
      <w:r w:rsidRPr="00C43EAB">
        <w:rPr>
          <w:rFonts w:ascii="ＭＳ 明朝" w:hAnsi="ＭＳ 明朝"/>
          <w:sz w:val="40"/>
          <w:szCs w:val="40"/>
        </w:rPr>
        <w:t xml:space="preserve"> </w:t>
      </w:r>
      <w:r w:rsidRPr="00C43EAB">
        <w:rPr>
          <w:rFonts w:ascii="ＭＳ 明朝" w:hAnsi="ＭＳ 明朝" w:hint="eastAsia"/>
          <w:sz w:val="40"/>
          <w:szCs w:val="40"/>
        </w:rPr>
        <w:t>書</w:t>
      </w:r>
    </w:p>
    <w:p w14:paraId="517DB06C" w14:textId="77777777" w:rsidR="009F410A" w:rsidRPr="00C43EAB" w:rsidRDefault="009F410A" w:rsidP="009F410A">
      <w:pPr>
        <w:ind w:firstLineChars="600" w:firstLine="2136"/>
        <w:rPr>
          <w:rFonts w:ascii="ＭＳ 明朝" w:hAnsi="ＭＳ 明朝"/>
          <w:sz w:val="36"/>
          <w:szCs w:val="36"/>
        </w:rPr>
      </w:pPr>
    </w:p>
    <w:p w14:paraId="59F8C66D" w14:textId="77777777" w:rsidR="009F410A" w:rsidRPr="00C43EAB" w:rsidRDefault="009F410A" w:rsidP="007B6D71">
      <w:pPr>
        <w:rPr>
          <w:rFonts w:ascii="ＭＳ 明朝" w:hAnsi="ＭＳ 明朝"/>
          <w:sz w:val="36"/>
          <w:szCs w:val="36"/>
        </w:rPr>
      </w:pPr>
    </w:p>
    <w:p w14:paraId="37E13796" w14:textId="77777777" w:rsidR="009F410A" w:rsidRPr="00C43EAB" w:rsidRDefault="009F410A" w:rsidP="009F410A">
      <w:pPr>
        <w:ind w:firstLineChars="500" w:firstLine="1780"/>
        <w:rPr>
          <w:rFonts w:ascii="ＭＳ 明朝" w:hAnsi="ＭＳ 明朝"/>
          <w:sz w:val="36"/>
          <w:szCs w:val="36"/>
        </w:rPr>
      </w:pPr>
    </w:p>
    <w:p w14:paraId="561E5639" w14:textId="77777777" w:rsidR="009F410A" w:rsidRPr="00C43EAB" w:rsidRDefault="009F410A" w:rsidP="009F410A">
      <w:pPr>
        <w:ind w:firstLineChars="500" w:firstLine="1780"/>
        <w:rPr>
          <w:rFonts w:ascii="ＭＳ 明朝" w:hAnsi="ＭＳ 明朝"/>
          <w:sz w:val="36"/>
          <w:szCs w:val="36"/>
        </w:rPr>
      </w:pPr>
    </w:p>
    <w:p w14:paraId="64DEB5A7" w14:textId="77777777" w:rsidR="009F410A" w:rsidRPr="00C43EAB" w:rsidRDefault="009F410A" w:rsidP="009F410A">
      <w:pPr>
        <w:ind w:firstLineChars="500" w:firstLine="1780"/>
        <w:rPr>
          <w:rFonts w:ascii="ＭＳ 明朝" w:hAnsi="ＭＳ 明朝"/>
          <w:sz w:val="36"/>
          <w:szCs w:val="36"/>
        </w:rPr>
      </w:pPr>
    </w:p>
    <w:p w14:paraId="4EEBA58D" w14:textId="77777777" w:rsidR="009F410A" w:rsidRPr="00C43EAB" w:rsidRDefault="009F410A" w:rsidP="009F410A">
      <w:pPr>
        <w:ind w:firstLineChars="500" w:firstLine="1780"/>
        <w:rPr>
          <w:rFonts w:ascii="ＭＳ 明朝" w:hAnsi="ＭＳ 明朝"/>
          <w:sz w:val="36"/>
          <w:szCs w:val="36"/>
        </w:rPr>
      </w:pPr>
    </w:p>
    <w:p w14:paraId="0FEBAC0B" w14:textId="77777777" w:rsidR="009F410A" w:rsidRPr="00C43EAB" w:rsidRDefault="009F410A" w:rsidP="007B6D71">
      <w:pPr>
        <w:rPr>
          <w:rFonts w:ascii="ＭＳ 明朝" w:hAnsi="ＭＳ 明朝"/>
          <w:sz w:val="36"/>
          <w:szCs w:val="36"/>
        </w:rPr>
      </w:pPr>
    </w:p>
    <w:p w14:paraId="63DBE5C1" w14:textId="77777777" w:rsidR="009F410A" w:rsidRPr="00C43EAB" w:rsidRDefault="009F410A" w:rsidP="003713E0">
      <w:pPr>
        <w:rPr>
          <w:rFonts w:ascii="ＭＳ 明朝" w:hAnsi="ＭＳ 明朝"/>
          <w:sz w:val="36"/>
          <w:szCs w:val="36"/>
        </w:rPr>
      </w:pPr>
    </w:p>
    <w:p w14:paraId="060A0F4F" w14:textId="77777777" w:rsidR="009F410A" w:rsidRPr="00C43EAB" w:rsidRDefault="009F410A" w:rsidP="009F410A">
      <w:pPr>
        <w:ind w:firstLineChars="550" w:firstLine="1958"/>
        <w:rPr>
          <w:rFonts w:ascii="ＭＳ 明朝" w:hAnsi="ＭＳ 明朝"/>
          <w:sz w:val="36"/>
          <w:szCs w:val="36"/>
        </w:rPr>
      </w:pPr>
    </w:p>
    <w:p w14:paraId="4AF9F648" w14:textId="77777777" w:rsidR="009F410A" w:rsidRPr="00C43EAB" w:rsidRDefault="009F410A" w:rsidP="009F410A">
      <w:pPr>
        <w:ind w:firstLineChars="550" w:firstLine="1958"/>
        <w:rPr>
          <w:rFonts w:ascii="ＭＳ 明朝" w:hAnsi="ＭＳ 明朝"/>
          <w:sz w:val="36"/>
          <w:szCs w:val="36"/>
        </w:rPr>
      </w:pPr>
    </w:p>
    <w:p w14:paraId="726A04EA" w14:textId="77777777" w:rsidR="009F410A" w:rsidRPr="00C43EAB" w:rsidRDefault="009F410A" w:rsidP="00002F40">
      <w:pPr>
        <w:jc w:val="center"/>
        <w:rPr>
          <w:rFonts w:ascii="ＭＳ 明朝" w:hAnsi="ＭＳ 明朝"/>
          <w:sz w:val="36"/>
          <w:szCs w:val="36"/>
        </w:rPr>
      </w:pPr>
      <w:r w:rsidRPr="00C43EAB">
        <w:rPr>
          <w:rFonts w:ascii="ＭＳ 明朝" w:hAnsi="ＭＳ 明朝" w:hint="eastAsia"/>
          <w:sz w:val="36"/>
          <w:szCs w:val="36"/>
        </w:rPr>
        <w:t>大阪府包括外部監査人</w:t>
      </w:r>
    </w:p>
    <w:p w14:paraId="7E146768" w14:textId="4119E9D4" w:rsidR="009F410A" w:rsidRDefault="009F410A" w:rsidP="008B33C0">
      <w:pPr>
        <w:jc w:val="center"/>
        <w:rPr>
          <w:rFonts w:ascii="ＭＳ 明朝" w:hAnsi="ＭＳ 明朝" w:hint="eastAsia"/>
          <w:sz w:val="36"/>
          <w:szCs w:val="36"/>
        </w:rPr>
      </w:pPr>
      <w:r w:rsidRPr="00C43EAB">
        <w:rPr>
          <w:rFonts w:ascii="ＭＳ 明朝" w:hAnsi="ＭＳ 明朝" w:hint="eastAsia"/>
          <w:sz w:val="36"/>
          <w:szCs w:val="36"/>
        </w:rPr>
        <w:t>松</w:t>
      </w:r>
      <w:r w:rsidRPr="00C43EAB">
        <w:rPr>
          <w:rFonts w:ascii="ＭＳ 明朝" w:hAnsi="ＭＳ 明朝"/>
          <w:sz w:val="36"/>
          <w:szCs w:val="36"/>
        </w:rPr>
        <w:t xml:space="preserve"> </w:t>
      </w:r>
      <w:r w:rsidRPr="00C43EAB">
        <w:rPr>
          <w:rFonts w:ascii="ＭＳ 明朝" w:hAnsi="ＭＳ 明朝" w:hint="eastAsia"/>
          <w:sz w:val="36"/>
          <w:szCs w:val="36"/>
        </w:rPr>
        <w:t>葉</w:t>
      </w:r>
      <w:r w:rsidRPr="00C43EAB">
        <w:rPr>
          <w:rFonts w:ascii="ＭＳ 明朝" w:hAnsi="ＭＳ 明朝"/>
          <w:sz w:val="36"/>
          <w:szCs w:val="36"/>
        </w:rPr>
        <w:t xml:space="preserve"> </w:t>
      </w:r>
      <w:r w:rsidRPr="00C43EAB">
        <w:rPr>
          <w:rFonts w:ascii="ＭＳ 明朝" w:hAnsi="ＭＳ 明朝" w:hint="eastAsia"/>
          <w:sz w:val="36"/>
          <w:szCs w:val="36"/>
        </w:rPr>
        <w:t>知</w:t>
      </w:r>
      <w:r w:rsidRPr="00C43EAB">
        <w:rPr>
          <w:rFonts w:ascii="ＭＳ 明朝" w:hAnsi="ＭＳ 明朝"/>
          <w:sz w:val="36"/>
          <w:szCs w:val="36"/>
        </w:rPr>
        <w:t xml:space="preserve"> </w:t>
      </w:r>
      <w:r w:rsidRPr="00C43EAB">
        <w:rPr>
          <w:rFonts w:ascii="ＭＳ 明朝" w:hAnsi="ＭＳ 明朝" w:hint="eastAsia"/>
          <w:sz w:val="36"/>
          <w:szCs w:val="36"/>
        </w:rPr>
        <w:t>幸</w:t>
      </w:r>
    </w:p>
    <w:p w14:paraId="1BF15883" w14:textId="51CFA774" w:rsidR="00D270B6" w:rsidRPr="00C43EAB" w:rsidRDefault="00D270B6" w:rsidP="00D270B6">
      <w:pPr>
        <w:widowControl/>
        <w:jc w:val="left"/>
        <w:rPr>
          <w:rFonts w:ascii="ＭＳ 明朝" w:hAnsi="ＭＳ 明朝"/>
          <w:sz w:val="36"/>
          <w:szCs w:val="36"/>
        </w:rPr>
      </w:pPr>
      <w:r>
        <w:rPr>
          <w:rFonts w:ascii="ＭＳ 明朝" w:hAnsi="ＭＳ 明朝"/>
          <w:sz w:val="36"/>
          <w:szCs w:val="36"/>
        </w:rPr>
        <w:br w:type="page"/>
      </w:r>
      <w:bookmarkStart w:id="0" w:name="_GoBack"/>
      <w:bookmarkEnd w:id="0"/>
    </w:p>
    <w:sdt>
      <w:sdtPr>
        <w:rPr>
          <w:rFonts w:asciiTheme="minorHAnsi" w:eastAsia="ＭＳ 明朝" w:hAnsiTheme="minorHAnsi" w:cstheme="minorBidi"/>
          <w:b w:val="0"/>
          <w:bCs w:val="0"/>
          <w:color w:val="auto"/>
          <w:kern w:val="2"/>
          <w:sz w:val="22"/>
          <w:szCs w:val="20"/>
          <w:shd w:val="clear" w:color="auto" w:fill="auto"/>
          <w:lang w:val="ja"/>
        </w:rPr>
        <w:id w:val="-1116676493"/>
        <w:docPartObj>
          <w:docPartGallery w:val="Table of Contents"/>
          <w:docPartUnique/>
        </w:docPartObj>
      </w:sdtPr>
      <w:sdtEndPr>
        <w:rPr>
          <w:noProof/>
          <w:lang w:val="en-US"/>
        </w:rPr>
      </w:sdtEndPr>
      <w:sdtContent>
        <w:p w14:paraId="735D15B7" w14:textId="77777777" w:rsidR="008B33C0" w:rsidRPr="00C43EAB" w:rsidRDefault="008B33C0" w:rsidP="00814D6B">
          <w:pPr>
            <w:pStyle w:val="af5"/>
            <w:jc w:val="center"/>
            <w:rPr>
              <w:rFonts w:asciiTheme="minorHAnsi" w:eastAsia="ＭＳ 明朝" w:hAnsiTheme="minorHAnsi" w:cstheme="minorBidi"/>
              <w:b w:val="0"/>
              <w:bCs w:val="0"/>
              <w:color w:val="auto"/>
              <w:kern w:val="2"/>
              <w:sz w:val="22"/>
              <w:szCs w:val="20"/>
              <w:shd w:val="clear" w:color="auto" w:fill="auto"/>
              <w:lang w:val="ja"/>
            </w:rPr>
            <w:sectPr w:rsidR="008B33C0" w:rsidRPr="00C43EAB" w:rsidSect="00E31C7C">
              <w:footerReference w:type="even" r:id="rId9"/>
              <w:footerReference w:type="default" r:id="rId10"/>
              <w:pgSz w:w="11906" w:h="16838"/>
              <w:pgMar w:top="1701" w:right="1418" w:bottom="1531" w:left="1418" w:header="851" w:footer="567" w:gutter="0"/>
              <w:pgNumType w:fmt="numberInDash"/>
              <w:cols w:space="425"/>
              <w:titlePg/>
              <w:docGrid w:type="linesAndChars" w:linePitch="367" w:charSpace="-829"/>
            </w:sectPr>
          </w:pPr>
        </w:p>
        <w:p w14:paraId="790E2258" w14:textId="1B99B90E" w:rsidR="00AE78F7" w:rsidRPr="00C43EAB" w:rsidRDefault="00AE78F7" w:rsidP="00814D6B">
          <w:pPr>
            <w:pStyle w:val="af5"/>
            <w:jc w:val="center"/>
            <w:rPr>
              <w:b w:val="0"/>
            </w:rPr>
          </w:pPr>
          <w:r w:rsidRPr="00C43EAB">
            <w:rPr>
              <w:b w:val="0"/>
              <w:lang w:val="ja"/>
            </w:rPr>
            <w:lastRenderedPageBreak/>
            <w:t>目</w:t>
          </w:r>
          <w:r w:rsidR="007D2E6B" w:rsidRPr="00C43EAB">
            <w:rPr>
              <w:rFonts w:hint="eastAsia"/>
              <w:b w:val="0"/>
              <w:lang w:val="ja"/>
            </w:rPr>
            <w:t xml:space="preserve">　　</w:t>
          </w:r>
          <w:r w:rsidRPr="00C43EAB">
            <w:rPr>
              <w:b w:val="0"/>
              <w:lang w:val="ja"/>
            </w:rPr>
            <w:t>次</w:t>
          </w:r>
        </w:p>
        <w:p w14:paraId="41352FFA" w14:textId="1066A28B" w:rsidR="00C43EAB" w:rsidRDefault="001D5061">
          <w:pPr>
            <w:pStyle w:val="11"/>
            <w:tabs>
              <w:tab w:val="right" w:leader="dot" w:pos="9060"/>
            </w:tabs>
            <w:rPr>
              <w:rFonts w:eastAsiaTheme="minorEastAsia"/>
              <w:bCs w:val="0"/>
              <w:noProof/>
              <w:sz w:val="21"/>
            </w:rPr>
          </w:pPr>
          <w:r w:rsidRPr="00C43EAB">
            <w:rPr>
              <w:rFonts w:eastAsiaTheme="minorHAnsi"/>
              <w:bCs w:val="0"/>
              <w:sz w:val="24"/>
              <w:szCs w:val="22"/>
            </w:rPr>
            <w:fldChar w:fldCharType="begin"/>
          </w:r>
          <w:r w:rsidRPr="00C43EAB">
            <w:rPr>
              <w:rFonts w:eastAsiaTheme="minorHAnsi"/>
              <w:bCs w:val="0"/>
              <w:sz w:val="24"/>
              <w:szCs w:val="22"/>
            </w:rPr>
            <w:instrText xml:space="preserve"> TOC \o "1-4" \h \z </w:instrText>
          </w:r>
          <w:r w:rsidRPr="00C43EAB">
            <w:rPr>
              <w:rFonts w:eastAsiaTheme="minorHAnsi"/>
              <w:bCs w:val="0"/>
              <w:sz w:val="24"/>
              <w:szCs w:val="22"/>
            </w:rPr>
            <w:fldChar w:fldCharType="separate"/>
          </w:r>
          <w:hyperlink w:anchor="_Toc505074268" w:history="1">
            <w:r w:rsidR="00C43EAB" w:rsidRPr="001E2883">
              <w:rPr>
                <w:rStyle w:val="a9"/>
                <w:noProof/>
              </w:rPr>
              <w:t>第１　包括外部監査の概要</w:t>
            </w:r>
            <w:r w:rsidR="00C43EAB">
              <w:rPr>
                <w:noProof/>
                <w:webHidden/>
              </w:rPr>
              <w:tab/>
            </w:r>
            <w:r w:rsidR="00C43EAB">
              <w:rPr>
                <w:noProof/>
                <w:webHidden/>
              </w:rPr>
              <w:fldChar w:fldCharType="begin"/>
            </w:r>
            <w:r w:rsidR="00C43EAB">
              <w:rPr>
                <w:noProof/>
                <w:webHidden/>
              </w:rPr>
              <w:instrText xml:space="preserve"> PAGEREF _Toc505074268 \h </w:instrText>
            </w:r>
            <w:r w:rsidR="00C43EAB">
              <w:rPr>
                <w:noProof/>
                <w:webHidden/>
              </w:rPr>
            </w:r>
            <w:r w:rsidR="00C43EAB">
              <w:rPr>
                <w:noProof/>
                <w:webHidden/>
              </w:rPr>
              <w:fldChar w:fldCharType="separate"/>
            </w:r>
            <w:r w:rsidR="00C43EAB">
              <w:rPr>
                <w:noProof/>
                <w:webHidden/>
              </w:rPr>
              <w:t>- 3 -</w:t>
            </w:r>
            <w:r w:rsidR="00C43EAB">
              <w:rPr>
                <w:noProof/>
                <w:webHidden/>
              </w:rPr>
              <w:fldChar w:fldCharType="end"/>
            </w:r>
          </w:hyperlink>
        </w:p>
        <w:p w14:paraId="307E5D4B" w14:textId="3689D8B9" w:rsidR="00C43EAB" w:rsidRDefault="00D270B6">
          <w:pPr>
            <w:pStyle w:val="21"/>
            <w:tabs>
              <w:tab w:val="left" w:pos="660"/>
              <w:tab w:val="right" w:leader="dot" w:pos="9060"/>
            </w:tabs>
            <w:rPr>
              <w:rFonts w:eastAsiaTheme="minorEastAsia"/>
              <w:bCs w:val="0"/>
              <w:noProof/>
              <w:sz w:val="21"/>
              <w:szCs w:val="24"/>
            </w:rPr>
          </w:pPr>
          <w:hyperlink w:anchor="_Toc505074269" w:history="1">
            <w:r w:rsidR="00C43EAB" w:rsidRPr="001E2883">
              <w:rPr>
                <w:rStyle w:val="a9"/>
                <w:noProof/>
              </w:rPr>
              <w:t>１</w:t>
            </w:r>
            <w:r w:rsidR="00C43EAB">
              <w:rPr>
                <w:rFonts w:eastAsiaTheme="minorEastAsia"/>
                <w:bCs w:val="0"/>
                <w:noProof/>
                <w:sz w:val="21"/>
                <w:szCs w:val="24"/>
              </w:rPr>
              <w:tab/>
            </w:r>
            <w:r w:rsidR="00C43EAB" w:rsidRPr="001E2883">
              <w:rPr>
                <w:rStyle w:val="a9"/>
                <w:noProof/>
              </w:rPr>
              <w:t>外部監査の種類</w:t>
            </w:r>
            <w:r w:rsidR="00C43EAB">
              <w:rPr>
                <w:noProof/>
                <w:webHidden/>
              </w:rPr>
              <w:tab/>
            </w:r>
            <w:r w:rsidR="00C43EAB">
              <w:rPr>
                <w:noProof/>
                <w:webHidden/>
              </w:rPr>
              <w:fldChar w:fldCharType="begin"/>
            </w:r>
            <w:r w:rsidR="00C43EAB">
              <w:rPr>
                <w:noProof/>
                <w:webHidden/>
              </w:rPr>
              <w:instrText xml:space="preserve"> PAGEREF _Toc505074269 \h </w:instrText>
            </w:r>
            <w:r w:rsidR="00C43EAB">
              <w:rPr>
                <w:noProof/>
                <w:webHidden/>
              </w:rPr>
            </w:r>
            <w:r w:rsidR="00C43EAB">
              <w:rPr>
                <w:noProof/>
                <w:webHidden/>
              </w:rPr>
              <w:fldChar w:fldCharType="separate"/>
            </w:r>
            <w:r w:rsidR="00C43EAB">
              <w:rPr>
                <w:noProof/>
                <w:webHidden/>
              </w:rPr>
              <w:t>- 3 -</w:t>
            </w:r>
            <w:r w:rsidR="00C43EAB">
              <w:rPr>
                <w:noProof/>
                <w:webHidden/>
              </w:rPr>
              <w:fldChar w:fldCharType="end"/>
            </w:r>
          </w:hyperlink>
        </w:p>
        <w:p w14:paraId="7ACDC70E" w14:textId="221978E9" w:rsidR="00C43EAB" w:rsidRDefault="00D270B6">
          <w:pPr>
            <w:pStyle w:val="21"/>
            <w:tabs>
              <w:tab w:val="left" w:pos="660"/>
              <w:tab w:val="right" w:leader="dot" w:pos="9060"/>
            </w:tabs>
            <w:rPr>
              <w:rFonts w:eastAsiaTheme="minorEastAsia"/>
              <w:bCs w:val="0"/>
              <w:noProof/>
              <w:sz w:val="21"/>
              <w:szCs w:val="24"/>
            </w:rPr>
          </w:pPr>
          <w:hyperlink w:anchor="_Toc505074270" w:history="1">
            <w:r w:rsidR="00C43EAB" w:rsidRPr="001E2883">
              <w:rPr>
                <w:rStyle w:val="a9"/>
                <w:noProof/>
              </w:rPr>
              <w:t>２</w:t>
            </w:r>
            <w:r w:rsidR="00C43EAB">
              <w:rPr>
                <w:rFonts w:eastAsiaTheme="minorEastAsia"/>
                <w:bCs w:val="0"/>
                <w:noProof/>
                <w:sz w:val="21"/>
                <w:szCs w:val="24"/>
              </w:rPr>
              <w:tab/>
            </w:r>
            <w:r w:rsidR="00C43EAB" w:rsidRPr="001E2883">
              <w:rPr>
                <w:rStyle w:val="a9"/>
                <w:noProof/>
              </w:rPr>
              <w:t>選定した特定の事件及び監査対象期間</w:t>
            </w:r>
            <w:r w:rsidR="00C43EAB">
              <w:rPr>
                <w:noProof/>
                <w:webHidden/>
              </w:rPr>
              <w:tab/>
            </w:r>
            <w:r w:rsidR="00C43EAB">
              <w:rPr>
                <w:noProof/>
                <w:webHidden/>
              </w:rPr>
              <w:fldChar w:fldCharType="begin"/>
            </w:r>
            <w:r w:rsidR="00C43EAB">
              <w:rPr>
                <w:noProof/>
                <w:webHidden/>
              </w:rPr>
              <w:instrText xml:space="preserve"> PAGEREF _Toc505074270 \h </w:instrText>
            </w:r>
            <w:r w:rsidR="00C43EAB">
              <w:rPr>
                <w:noProof/>
                <w:webHidden/>
              </w:rPr>
            </w:r>
            <w:r w:rsidR="00C43EAB">
              <w:rPr>
                <w:noProof/>
                <w:webHidden/>
              </w:rPr>
              <w:fldChar w:fldCharType="separate"/>
            </w:r>
            <w:r w:rsidR="00C43EAB">
              <w:rPr>
                <w:noProof/>
                <w:webHidden/>
              </w:rPr>
              <w:t>- 3 -</w:t>
            </w:r>
            <w:r w:rsidR="00C43EAB">
              <w:rPr>
                <w:noProof/>
                <w:webHidden/>
              </w:rPr>
              <w:fldChar w:fldCharType="end"/>
            </w:r>
          </w:hyperlink>
        </w:p>
        <w:p w14:paraId="435A68DC" w14:textId="0E67C667" w:rsidR="00C43EAB" w:rsidRDefault="00D270B6">
          <w:pPr>
            <w:pStyle w:val="21"/>
            <w:tabs>
              <w:tab w:val="left" w:pos="660"/>
              <w:tab w:val="right" w:leader="dot" w:pos="9060"/>
            </w:tabs>
            <w:rPr>
              <w:rFonts w:eastAsiaTheme="minorEastAsia"/>
              <w:bCs w:val="0"/>
              <w:noProof/>
              <w:sz w:val="21"/>
              <w:szCs w:val="24"/>
            </w:rPr>
          </w:pPr>
          <w:hyperlink w:anchor="_Toc505074271" w:history="1">
            <w:r w:rsidR="00C43EAB" w:rsidRPr="001E2883">
              <w:rPr>
                <w:rStyle w:val="a9"/>
                <w:noProof/>
              </w:rPr>
              <w:t>３</w:t>
            </w:r>
            <w:r w:rsidR="00C43EAB">
              <w:rPr>
                <w:rFonts w:eastAsiaTheme="minorEastAsia"/>
                <w:bCs w:val="0"/>
                <w:noProof/>
                <w:sz w:val="21"/>
                <w:szCs w:val="24"/>
              </w:rPr>
              <w:tab/>
            </w:r>
            <w:r w:rsidR="00C43EAB" w:rsidRPr="001E2883">
              <w:rPr>
                <w:rStyle w:val="a9"/>
                <w:noProof/>
              </w:rPr>
              <w:t>事件を選定した理由</w:t>
            </w:r>
            <w:r w:rsidR="00C43EAB">
              <w:rPr>
                <w:noProof/>
                <w:webHidden/>
              </w:rPr>
              <w:tab/>
            </w:r>
            <w:r w:rsidR="00C43EAB">
              <w:rPr>
                <w:noProof/>
                <w:webHidden/>
              </w:rPr>
              <w:fldChar w:fldCharType="begin"/>
            </w:r>
            <w:r w:rsidR="00C43EAB">
              <w:rPr>
                <w:noProof/>
                <w:webHidden/>
              </w:rPr>
              <w:instrText xml:space="preserve"> PAGEREF _Toc505074271 \h </w:instrText>
            </w:r>
            <w:r w:rsidR="00C43EAB">
              <w:rPr>
                <w:noProof/>
                <w:webHidden/>
              </w:rPr>
            </w:r>
            <w:r w:rsidR="00C43EAB">
              <w:rPr>
                <w:noProof/>
                <w:webHidden/>
              </w:rPr>
              <w:fldChar w:fldCharType="separate"/>
            </w:r>
            <w:r w:rsidR="00C43EAB">
              <w:rPr>
                <w:noProof/>
                <w:webHidden/>
              </w:rPr>
              <w:t>- 3 -</w:t>
            </w:r>
            <w:r w:rsidR="00C43EAB">
              <w:rPr>
                <w:noProof/>
                <w:webHidden/>
              </w:rPr>
              <w:fldChar w:fldCharType="end"/>
            </w:r>
          </w:hyperlink>
        </w:p>
        <w:p w14:paraId="7E7594AA" w14:textId="70EDFF17" w:rsidR="00C43EAB" w:rsidRDefault="00D270B6">
          <w:pPr>
            <w:pStyle w:val="21"/>
            <w:tabs>
              <w:tab w:val="left" w:pos="660"/>
              <w:tab w:val="right" w:leader="dot" w:pos="9060"/>
            </w:tabs>
            <w:rPr>
              <w:rFonts w:eastAsiaTheme="minorEastAsia"/>
              <w:bCs w:val="0"/>
              <w:noProof/>
              <w:sz w:val="21"/>
              <w:szCs w:val="24"/>
            </w:rPr>
          </w:pPr>
          <w:hyperlink w:anchor="_Toc505074272" w:history="1">
            <w:r w:rsidR="00C43EAB" w:rsidRPr="001E2883">
              <w:rPr>
                <w:rStyle w:val="a9"/>
                <w:noProof/>
              </w:rPr>
              <w:t>４</w:t>
            </w:r>
            <w:r w:rsidR="00C43EAB">
              <w:rPr>
                <w:rFonts w:eastAsiaTheme="minorEastAsia"/>
                <w:bCs w:val="0"/>
                <w:noProof/>
                <w:sz w:val="21"/>
                <w:szCs w:val="24"/>
              </w:rPr>
              <w:tab/>
            </w:r>
            <w:r w:rsidR="00C43EAB" w:rsidRPr="001E2883">
              <w:rPr>
                <w:rStyle w:val="a9"/>
                <w:noProof/>
              </w:rPr>
              <w:t>包括外部監査の方法</w:t>
            </w:r>
            <w:r w:rsidR="00C43EAB">
              <w:rPr>
                <w:noProof/>
                <w:webHidden/>
              </w:rPr>
              <w:tab/>
            </w:r>
            <w:r w:rsidR="00C43EAB">
              <w:rPr>
                <w:noProof/>
                <w:webHidden/>
              </w:rPr>
              <w:fldChar w:fldCharType="begin"/>
            </w:r>
            <w:r w:rsidR="00C43EAB">
              <w:rPr>
                <w:noProof/>
                <w:webHidden/>
              </w:rPr>
              <w:instrText xml:space="preserve"> PAGEREF _Toc505074272 \h </w:instrText>
            </w:r>
            <w:r w:rsidR="00C43EAB">
              <w:rPr>
                <w:noProof/>
                <w:webHidden/>
              </w:rPr>
            </w:r>
            <w:r w:rsidR="00C43EAB">
              <w:rPr>
                <w:noProof/>
                <w:webHidden/>
              </w:rPr>
              <w:fldChar w:fldCharType="separate"/>
            </w:r>
            <w:r w:rsidR="00C43EAB">
              <w:rPr>
                <w:noProof/>
                <w:webHidden/>
              </w:rPr>
              <w:t>- 4 -</w:t>
            </w:r>
            <w:r w:rsidR="00C43EAB">
              <w:rPr>
                <w:noProof/>
                <w:webHidden/>
              </w:rPr>
              <w:fldChar w:fldCharType="end"/>
            </w:r>
          </w:hyperlink>
        </w:p>
        <w:p w14:paraId="7FD5284D" w14:textId="5C9DDC7E" w:rsidR="00C43EAB" w:rsidRDefault="00D270B6">
          <w:pPr>
            <w:pStyle w:val="21"/>
            <w:tabs>
              <w:tab w:val="left" w:pos="660"/>
              <w:tab w:val="right" w:leader="dot" w:pos="9060"/>
            </w:tabs>
            <w:rPr>
              <w:rFonts w:eastAsiaTheme="minorEastAsia"/>
              <w:bCs w:val="0"/>
              <w:noProof/>
              <w:sz w:val="21"/>
              <w:szCs w:val="24"/>
            </w:rPr>
          </w:pPr>
          <w:hyperlink w:anchor="_Toc505074273" w:history="1">
            <w:r w:rsidR="00C43EAB" w:rsidRPr="001E2883">
              <w:rPr>
                <w:rStyle w:val="a9"/>
                <w:noProof/>
              </w:rPr>
              <w:t>５</w:t>
            </w:r>
            <w:r w:rsidR="00C43EAB">
              <w:rPr>
                <w:rFonts w:eastAsiaTheme="minorEastAsia"/>
                <w:bCs w:val="0"/>
                <w:noProof/>
                <w:sz w:val="21"/>
                <w:szCs w:val="24"/>
              </w:rPr>
              <w:tab/>
            </w:r>
            <w:r w:rsidR="00C43EAB" w:rsidRPr="001E2883">
              <w:rPr>
                <w:rStyle w:val="a9"/>
                <w:noProof/>
              </w:rPr>
              <w:t>包括外部監査人及び補助者の資格と氏名</w:t>
            </w:r>
            <w:r w:rsidR="00C43EAB">
              <w:rPr>
                <w:noProof/>
                <w:webHidden/>
              </w:rPr>
              <w:tab/>
            </w:r>
            <w:r w:rsidR="00C43EAB">
              <w:rPr>
                <w:noProof/>
                <w:webHidden/>
              </w:rPr>
              <w:fldChar w:fldCharType="begin"/>
            </w:r>
            <w:r w:rsidR="00C43EAB">
              <w:rPr>
                <w:noProof/>
                <w:webHidden/>
              </w:rPr>
              <w:instrText xml:space="preserve"> PAGEREF _Toc505074273 \h </w:instrText>
            </w:r>
            <w:r w:rsidR="00C43EAB">
              <w:rPr>
                <w:noProof/>
                <w:webHidden/>
              </w:rPr>
            </w:r>
            <w:r w:rsidR="00C43EAB">
              <w:rPr>
                <w:noProof/>
                <w:webHidden/>
              </w:rPr>
              <w:fldChar w:fldCharType="separate"/>
            </w:r>
            <w:r w:rsidR="00C43EAB">
              <w:rPr>
                <w:noProof/>
                <w:webHidden/>
              </w:rPr>
              <w:t>- 5 -</w:t>
            </w:r>
            <w:r w:rsidR="00C43EAB">
              <w:rPr>
                <w:noProof/>
                <w:webHidden/>
              </w:rPr>
              <w:fldChar w:fldCharType="end"/>
            </w:r>
          </w:hyperlink>
        </w:p>
        <w:p w14:paraId="2F781D91" w14:textId="6687F4E0" w:rsidR="00C43EAB" w:rsidRDefault="00D270B6">
          <w:pPr>
            <w:pStyle w:val="21"/>
            <w:tabs>
              <w:tab w:val="left" w:pos="660"/>
              <w:tab w:val="right" w:leader="dot" w:pos="9060"/>
            </w:tabs>
            <w:rPr>
              <w:rFonts w:eastAsiaTheme="minorEastAsia"/>
              <w:bCs w:val="0"/>
              <w:noProof/>
              <w:sz w:val="21"/>
              <w:szCs w:val="24"/>
            </w:rPr>
          </w:pPr>
          <w:hyperlink w:anchor="_Toc505074274" w:history="1">
            <w:r w:rsidR="00C43EAB" w:rsidRPr="001E2883">
              <w:rPr>
                <w:rStyle w:val="a9"/>
                <w:noProof/>
              </w:rPr>
              <w:t>６</w:t>
            </w:r>
            <w:r w:rsidR="00C43EAB">
              <w:rPr>
                <w:rFonts w:eastAsiaTheme="minorEastAsia"/>
                <w:bCs w:val="0"/>
                <w:noProof/>
                <w:sz w:val="21"/>
                <w:szCs w:val="24"/>
              </w:rPr>
              <w:tab/>
            </w:r>
            <w:r w:rsidR="00C43EAB" w:rsidRPr="001E2883">
              <w:rPr>
                <w:rStyle w:val="a9"/>
                <w:noProof/>
              </w:rPr>
              <w:t>包括外部監査の実施期間</w:t>
            </w:r>
            <w:r w:rsidR="00C43EAB">
              <w:rPr>
                <w:noProof/>
                <w:webHidden/>
              </w:rPr>
              <w:tab/>
            </w:r>
            <w:r w:rsidR="00C43EAB">
              <w:rPr>
                <w:noProof/>
                <w:webHidden/>
              </w:rPr>
              <w:fldChar w:fldCharType="begin"/>
            </w:r>
            <w:r w:rsidR="00C43EAB">
              <w:rPr>
                <w:noProof/>
                <w:webHidden/>
              </w:rPr>
              <w:instrText xml:space="preserve"> PAGEREF _Toc505074274 \h </w:instrText>
            </w:r>
            <w:r w:rsidR="00C43EAB">
              <w:rPr>
                <w:noProof/>
                <w:webHidden/>
              </w:rPr>
            </w:r>
            <w:r w:rsidR="00C43EAB">
              <w:rPr>
                <w:noProof/>
                <w:webHidden/>
              </w:rPr>
              <w:fldChar w:fldCharType="separate"/>
            </w:r>
            <w:r w:rsidR="00C43EAB">
              <w:rPr>
                <w:noProof/>
                <w:webHidden/>
              </w:rPr>
              <w:t>- 5 -</w:t>
            </w:r>
            <w:r w:rsidR="00C43EAB">
              <w:rPr>
                <w:noProof/>
                <w:webHidden/>
              </w:rPr>
              <w:fldChar w:fldCharType="end"/>
            </w:r>
          </w:hyperlink>
        </w:p>
        <w:p w14:paraId="2E130670" w14:textId="56311E23" w:rsidR="00C43EAB" w:rsidRDefault="00D270B6">
          <w:pPr>
            <w:pStyle w:val="21"/>
            <w:tabs>
              <w:tab w:val="left" w:pos="660"/>
              <w:tab w:val="right" w:leader="dot" w:pos="9060"/>
            </w:tabs>
            <w:rPr>
              <w:rFonts w:eastAsiaTheme="minorEastAsia"/>
              <w:bCs w:val="0"/>
              <w:noProof/>
              <w:sz w:val="21"/>
              <w:szCs w:val="24"/>
            </w:rPr>
          </w:pPr>
          <w:hyperlink w:anchor="_Toc505074275" w:history="1">
            <w:r w:rsidR="00C43EAB" w:rsidRPr="001E2883">
              <w:rPr>
                <w:rStyle w:val="a9"/>
                <w:noProof/>
              </w:rPr>
              <w:t>７</w:t>
            </w:r>
            <w:r w:rsidR="00C43EAB">
              <w:rPr>
                <w:rFonts w:eastAsiaTheme="minorEastAsia"/>
                <w:bCs w:val="0"/>
                <w:noProof/>
                <w:sz w:val="21"/>
                <w:szCs w:val="24"/>
              </w:rPr>
              <w:tab/>
            </w:r>
            <w:r w:rsidR="00C43EAB" w:rsidRPr="001E2883">
              <w:rPr>
                <w:rStyle w:val="a9"/>
                <w:noProof/>
              </w:rPr>
              <w:t>利害関係</w:t>
            </w:r>
            <w:r w:rsidR="00C43EAB">
              <w:rPr>
                <w:noProof/>
                <w:webHidden/>
              </w:rPr>
              <w:tab/>
            </w:r>
            <w:r w:rsidR="00C43EAB">
              <w:rPr>
                <w:noProof/>
                <w:webHidden/>
              </w:rPr>
              <w:fldChar w:fldCharType="begin"/>
            </w:r>
            <w:r w:rsidR="00C43EAB">
              <w:rPr>
                <w:noProof/>
                <w:webHidden/>
              </w:rPr>
              <w:instrText xml:space="preserve"> PAGEREF _Toc505074275 \h </w:instrText>
            </w:r>
            <w:r w:rsidR="00C43EAB">
              <w:rPr>
                <w:noProof/>
                <w:webHidden/>
              </w:rPr>
            </w:r>
            <w:r w:rsidR="00C43EAB">
              <w:rPr>
                <w:noProof/>
                <w:webHidden/>
              </w:rPr>
              <w:fldChar w:fldCharType="separate"/>
            </w:r>
            <w:r w:rsidR="00C43EAB">
              <w:rPr>
                <w:noProof/>
                <w:webHidden/>
              </w:rPr>
              <w:t>- 6 -</w:t>
            </w:r>
            <w:r w:rsidR="00C43EAB">
              <w:rPr>
                <w:noProof/>
                <w:webHidden/>
              </w:rPr>
              <w:fldChar w:fldCharType="end"/>
            </w:r>
          </w:hyperlink>
        </w:p>
        <w:p w14:paraId="2AEACA75" w14:textId="3E6DFF56" w:rsidR="00C43EAB" w:rsidRDefault="00D270B6">
          <w:pPr>
            <w:pStyle w:val="21"/>
            <w:tabs>
              <w:tab w:val="left" w:pos="660"/>
              <w:tab w:val="right" w:leader="dot" w:pos="9060"/>
            </w:tabs>
            <w:rPr>
              <w:rFonts w:eastAsiaTheme="minorEastAsia"/>
              <w:bCs w:val="0"/>
              <w:noProof/>
              <w:sz w:val="21"/>
              <w:szCs w:val="24"/>
            </w:rPr>
          </w:pPr>
          <w:hyperlink w:anchor="_Toc505074276" w:history="1">
            <w:r w:rsidR="00C43EAB" w:rsidRPr="001E2883">
              <w:rPr>
                <w:rStyle w:val="a9"/>
                <w:noProof/>
              </w:rPr>
              <w:t>８</w:t>
            </w:r>
            <w:r w:rsidR="00C43EAB">
              <w:rPr>
                <w:rFonts w:eastAsiaTheme="minorEastAsia"/>
                <w:bCs w:val="0"/>
                <w:noProof/>
                <w:sz w:val="21"/>
                <w:szCs w:val="24"/>
              </w:rPr>
              <w:tab/>
            </w:r>
            <w:r w:rsidR="00C43EAB" w:rsidRPr="001E2883">
              <w:rPr>
                <w:rStyle w:val="a9"/>
                <w:noProof/>
              </w:rPr>
              <w:t>監査報告書の構成及び記載方法</w:t>
            </w:r>
            <w:r w:rsidR="00C43EAB">
              <w:rPr>
                <w:noProof/>
                <w:webHidden/>
              </w:rPr>
              <w:tab/>
            </w:r>
            <w:r w:rsidR="00C43EAB">
              <w:rPr>
                <w:noProof/>
                <w:webHidden/>
              </w:rPr>
              <w:fldChar w:fldCharType="begin"/>
            </w:r>
            <w:r w:rsidR="00C43EAB">
              <w:rPr>
                <w:noProof/>
                <w:webHidden/>
              </w:rPr>
              <w:instrText xml:space="preserve"> PAGEREF _Toc505074276 \h </w:instrText>
            </w:r>
            <w:r w:rsidR="00C43EAB">
              <w:rPr>
                <w:noProof/>
                <w:webHidden/>
              </w:rPr>
            </w:r>
            <w:r w:rsidR="00C43EAB">
              <w:rPr>
                <w:noProof/>
                <w:webHidden/>
              </w:rPr>
              <w:fldChar w:fldCharType="separate"/>
            </w:r>
            <w:r w:rsidR="00C43EAB">
              <w:rPr>
                <w:noProof/>
                <w:webHidden/>
              </w:rPr>
              <w:t>- 6 -</w:t>
            </w:r>
            <w:r w:rsidR="00C43EAB">
              <w:rPr>
                <w:noProof/>
                <w:webHidden/>
              </w:rPr>
              <w:fldChar w:fldCharType="end"/>
            </w:r>
          </w:hyperlink>
        </w:p>
        <w:p w14:paraId="0C65C732" w14:textId="6CEE3B50" w:rsidR="00C43EAB" w:rsidRDefault="00D270B6">
          <w:pPr>
            <w:pStyle w:val="21"/>
            <w:tabs>
              <w:tab w:val="left" w:pos="660"/>
              <w:tab w:val="right" w:leader="dot" w:pos="9060"/>
            </w:tabs>
            <w:rPr>
              <w:rFonts w:eastAsiaTheme="minorEastAsia"/>
              <w:bCs w:val="0"/>
              <w:noProof/>
              <w:sz w:val="21"/>
              <w:szCs w:val="24"/>
            </w:rPr>
          </w:pPr>
          <w:hyperlink w:anchor="_Toc505074277" w:history="1">
            <w:r w:rsidR="00C43EAB" w:rsidRPr="001E2883">
              <w:rPr>
                <w:rStyle w:val="a9"/>
                <w:noProof/>
              </w:rPr>
              <w:t>９</w:t>
            </w:r>
            <w:r w:rsidR="00C43EAB">
              <w:rPr>
                <w:rFonts w:eastAsiaTheme="minorEastAsia"/>
                <w:bCs w:val="0"/>
                <w:noProof/>
                <w:sz w:val="21"/>
                <w:szCs w:val="24"/>
              </w:rPr>
              <w:tab/>
            </w:r>
            <w:r w:rsidR="00C43EAB" w:rsidRPr="001E2883">
              <w:rPr>
                <w:rStyle w:val="a9"/>
                <w:noProof/>
              </w:rPr>
              <w:t>本監査結果報告書で使用する用語</w:t>
            </w:r>
            <w:r w:rsidR="00C43EAB">
              <w:rPr>
                <w:noProof/>
                <w:webHidden/>
              </w:rPr>
              <w:tab/>
            </w:r>
            <w:r w:rsidR="00C43EAB">
              <w:rPr>
                <w:noProof/>
                <w:webHidden/>
              </w:rPr>
              <w:fldChar w:fldCharType="begin"/>
            </w:r>
            <w:r w:rsidR="00C43EAB">
              <w:rPr>
                <w:noProof/>
                <w:webHidden/>
              </w:rPr>
              <w:instrText xml:space="preserve"> PAGEREF _Toc505074277 \h </w:instrText>
            </w:r>
            <w:r w:rsidR="00C43EAB">
              <w:rPr>
                <w:noProof/>
                <w:webHidden/>
              </w:rPr>
            </w:r>
            <w:r w:rsidR="00C43EAB">
              <w:rPr>
                <w:noProof/>
                <w:webHidden/>
              </w:rPr>
              <w:fldChar w:fldCharType="separate"/>
            </w:r>
            <w:r w:rsidR="00C43EAB">
              <w:rPr>
                <w:noProof/>
                <w:webHidden/>
              </w:rPr>
              <w:t>- 7 -</w:t>
            </w:r>
            <w:r w:rsidR="00C43EAB">
              <w:rPr>
                <w:noProof/>
                <w:webHidden/>
              </w:rPr>
              <w:fldChar w:fldCharType="end"/>
            </w:r>
          </w:hyperlink>
        </w:p>
        <w:p w14:paraId="379770BA" w14:textId="14ECA140" w:rsidR="00C43EAB" w:rsidRDefault="00D270B6">
          <w:pPr>
            <w:pStyle w:val="21"/>
            <w:tabs>
              <w:tab w:val="left" w:pos="880"/>
              <w:tab w:val="right" w:leader="dot" w:pos="9060"/>
            </w:tabs>
            <w:rPr>
              <w:rFonts w:eastAsiaTheme="minorEastAsia"/>
              <w:bCs w:val="0"/>
              <w:noProof/>
              <w:sz w:val="21"/>
              <w:szCs w:val="24"/>
            </w:rPr>
          </w:pPr>
          <w:hyperlink w:anchor="_Toc505074278" w:history="1">
            <w:r w:rsidR="00C43EAB" w:rsidRPr="001E2883">
              <w:rPr>
                <w:rStyle w:val="a9"/>
                <w:noProof/>
              </w:rPr>
              <w:t>１０</w:t>
            </w:r>
            <w:r w:rsidR="00C43EAB">
              <w:rPr>
                <w:rFonts w:eastAsiaTheme="minorEastAsia"/>
                <w:bCs w:val="0"/>
                <w:noProof/>
                <w:sz w:val="21"/>
                <w:szCs w:val="24"/>
              </w:rPr>
              <w:tab/>
            </w:r>
            <w:r w:rsidR="00C43EAB" w:rsidRPr="001E2883">
              <w:rPr>
                <w:rStyle w:val="a9"/>
                <w:noProof/>
              </w:rPr>
              <w:t>監査対象施設、所管課の一覧</w:t>
            </w:r>
            <w:r w:rsidR="00C43EAB">
              <w:rPr>
                <w:noProof/>
                <w:webHidden/>
              </w:rPr>
              <w:tab/>
            </w:r>
            <w:r w:rsidR="00C43EAB">
              <w:rPr>
                <w:noProof/>
                <w:webHidden/>
              </w:rPr>
              <w:fldChar w:fldCharType="begin"/>
            </w:r>
            <w:r w:rsidR="00C43EAB">
              <w:rPr>
                <w:noProof/>
                <w:webHidden/>
              </w:rPr>
              <w:instrText xml:space="preserve"> PAGEREF _Toc505074278 \h </w:instrText>
            </w:r>
            <w:r w:rsidR="00C43EAB">
              <w:rPr>
                <w:noProof/>
                <w:webHidden/>
              </w:rPr>
            </w:r>
            <w:r w:rsidR="00C43EAB">
              <w:rPr>
                <w:noProof/>
                <w:webHidden/>
              </w:rPr>
              <w:fldChar w:fldCharType="separate"/>
            </w:r>
            <w:r w:rsidR="00C43EAB">
              <w:rPr>
                <w:noProof/>
                <w:webHidden/>
              </w:rPr>
              <w:t>- 10 -</w:t>
            </w:r>
            <w:r w:rsidR="00C43EAB">
              <w:rPr>
                <w:noProof/>
                <w:webHidden/>
              </w:rPr>
              <w:fldChar w:fldCharType="end"/>
            </w:r>
          </w:hyperlink>
        </w:p>
        <w:p w14:paraId="47CC65D0" w14:textId="12DA4747" w:rsidR="00C43EAB" w:rsidRDefault="00D270B6">
          <w:pPr>
            <w:pStyle w:val="11"/>
            <w:tabs>
              <w:tab w:val="right" w:leader="dot" w:pos="9060"/>
            </w:tabs>
            <w:rPr>
              <w:rFonts w:eastAsiaTheme="minorEastAsia"/>
              <w:bCs w:val="0"/>
              <w:noProof/>
              <w:sz w:val="21"/>
            </w:rPr>
          </w:pPr>
          <w:hyperlink w:anchor="_Toc505074279" w:history="1">
            <w:r w:rsidR="00C43EAB" w:rsidRPr="001E2883">
              <w:rPr>
                <w:rStyle w:val="a9"/>
                <w:noProof/>
              </w:rPr>
              <w:t>第２　包括外部監査による監査の結果及び意見の一覧</w:t>
            </w:r>
            <w:r w:rsidR="00C43EAB">
              <w:rPr>
                <w:noProof/>
                <w:webHidden/>
              </w:rPr>
              <w:tab/>
            </w:r>
            <w:r w:rsidR="00C43EAB">
              <w:rPr>
                <w:noProof/>
                <w:webHidden/>
              </w:rPr>
              <w:fldChar w:fldCharType="begin"/>
            </w:r>
            <w:r w:rsidR="00C43EAB">
              <w:rPr>
                <w:noProof/>
                <w:webHidden/>
              </w:rPr>
              <w:instrText xml:space="preserve"> PAGEREF _Toc505074279 \h </w:instrText>
            </w:r>
            <w:r w:rsidR="00C43EAB">
              <w:rPr>
                <w:noProof/>
                <w:webHidden/>
              </w:rPr>
            </w:r>
            <w:r w:rsidR="00C43EAB">
              <w:rPr>
                <w:noProof/>
                <w:webHidden/>
              </w:rPr>
              <w:fldChar w:fldCharType="separate"/>
            </w:r>
            <w:r w:rsidR="00C43EAB">
              <w:rPr>
                <w:noProof/>
                <w:webHidden/>
              </w:rPr>
              <w:t>- 12 -</w:t>
            </w:r>
            <w:r w:rsidR="00C43EAB">
              <w:rPr>
                <w:noProof/>
                <w:webHidden/>
              </w:rPr>
              <w:fldChar w:fldCharType="end"/>
            </w:r>
          </w:hyperlink>
        </w:p>
        <w:p w14:paraId="076AB907" w14:textId="0035F4D7" w:rsidR="00C43EAB" w:rsidRDefault="00D270B6">
          <w:pPr>
            <w:pStyle w:val="11"/>
            <w:tabs>
              <w:tab w:val="right" w:leader="dot" w:pos="9060"/>
            </w:tabs>
            <w:rPr>
              <w:rFonts w:eastAsiaTheme="minorEastAsia"/>
              <w:bCs w:val="0"/>
              <w:noProof/>
              <w:sz w:val="21"/>
            </w:rPr>
          </w:pPr>
          <w:hyperlink w:anchor="_Toc505074280" w:history="1">
            <w:r w:rsidR="00C43EAB" w:rsidRPr="001E2883">
              <w:rPr>
                <w:rStyle w:val="a9"/>
                <w:noProof/>
              </w:rPr>
              <w:t>第３　公の施設及び指定管理者制度の概要</w:t>
            </w:r>
            <w:r w:rsidR="00C43EAB">
              <w:rPr>
                <w:noProof/>
                <w:webHidden/>
              </w:rPr>
              <w:tab/>
            </w:r>
            <w:r w:rsidR="00C43EAB">
              <w:rPr>
                <w:noProof/>
                <w:webHidden/>
              </w:rPr>
              <w:fldChar w:fldCharType="begin"/>
            </w:r>
            <w:r w:rsidR="00C43EAB">
              <w:rPr>
                <w:noProof/>
                <w:webHidden/>
              </w:rPr>
              <w:instrText xml:space="preserve"> PAGEREF _Toc505074280 \h </w:instrText>
            </w:r>
            <w:r w:rsidR="00C43EAB">
              <w:rPr>
                <w:noProof/>
                <w:webHidden/>
              </w:rPr>
            </w:r>
            <w:r w:rsidR="00C43EAB">
              <w:rPr>
                <w:noProof/>
                <w:webHidden/>
              </w:rPr>
              <w:fldChar w:fldCharType="separate"/>
            </w:r>
            <w:r w:rsidR="00C43EAB">
              <w:rPr>
                <w:noProof/>
                <w:webHidden/>
              </w:rPr>
              <w:t>- 42 -</w:t>
            </w:r>
            <w:r w:rsidR="00C43EAB">
              <w:rPr>
                <w:noProof/>
                <w:webHidden/>
              </w:rPr>
              <w:fldChar w:fldCharType="end"/>
            </w:r>
          </w:hyperlink>
        </w:p>
        <w:p w14:paraId="2448FA91" w14:textId="0FEE776D" w:rsidR="00C43EAB" w:rsidRDefault="00D270B6">
          <w:pPr>
            <w:pStyle w:val="21"/>
            <w:tabs>
              <w:tab w:val="left" w:pos="660"/>
              <w:tab w:val="right" w:leader="dot" w:pos="9060"/>
            </w:tabs>
            <w:rPr>
              <w:rFonts w:eastAsiaTheme="minorEastAsia"/>
              <w:bCs w:val="0"/>
              <w:noProof/>
              <w:sz w:val="21"/>
              <w:szCs w:val="24"/>
            </w:rPr>
          </w:pPr>
          <w:hyperlink w:anchor="_Toc505074281" w:history="1">
            <w:r w:rsidR="00C43EAB" w:rsidRPr="001E2883">
              <w:rPr>
                <w:rStyle w:val="a9"/>
                <w:noProof/>
              </w:rPr>
              <w:t>１</w:t>
            </w:r>
            <w:r w:rsidR="00C43EAB">
              <w:rPr>
                <w:rFonts w:eastAsiaTheme="minorEastAsia"/>
                <w:bCs w:val="0"/>
                <w:noProof/>
                <w:sz w:val="21"/>
                <w:szCs w:val="24"/>
              </w:rPr>
              <w:tab/>
            </w:r>
            <w:r w:rsidR="00C43EAB" w:rsidRPr="001E2883">
              <w:rPr>
                <w:rStyle w:val="a9"/>
                <w:noProof/>
              </w:rPr>
              <w:t>大阪府の公の施設</w:t>
            </w:r>
            <w:r w:rsidR="00C43EAB">
              <w:rPr>
                <w:noProof/>
                <w:webHidden/>
              </w:rPr>
              <w:tab/>
            </w:r>
            <w:r w:rsidR="00C43EAB">
              <w:rPr>
                <w:noProof/>
                <w:webHidden/>
              </w:rPr>
              <w:fldChar w:fldCharType="begin"/>
            </w:r>
            <w:r w:rsidR="00C43EAB">
              <w:rPr>
                <w:noProof/>
                <w:webHidden/>
              </w:rPr>
              <w:instrText xml:space="preserve"> PAGEREF _Toc505074281 \h </w:instrText>
            </w:r>
            <w:r w:rsidR="00C43EAB">
              <w:rPr>
                <w:noProof/>
                <w:webHidden/>
              </w:rPr>
            </w:r>
            <w:r w:rsidR="00C43EAB">
              <w:rPr>
                <w:noProof/>
                <w:webHidden/>
              </w:rPr>
              <w:fldChar w:fldCharType="separate"/>
            </w:r>
            <w:r w:rsidR="00C43EAB">
              <w:rPr>
                <w:noProof/>
                <w:webHidden/>
              </w:rPr>
              <w:t>- 42 -</w:t>
            </w:r>
            <w:r w:rsidR="00C43EAB">
              <w:rPr>
                <w:noProof/>
                <w:webHidden/>
              </w:rPr>
              <w:fldChar w:fldCharType="end"/>
            </w:r>
          </w:hyperlink>
        </w:p>
        <w:p w14:paraId="1EC148EC" w14:textId="033677FF" w:rsidR="00C43EAB" w:rsidRDefault="00D270B6">
          <w:pPr>
            <w:pStyle w:val="21"/>
            <w:tabs>
              <w:tab w:val="left" w:pos="660"/>
              <w:tab w:val="right" w:leader="dot" w:pos="9060"/>
            </w:tabs>
            <w:rPr>
              <w:rFonts w:eastAsiaTheme="minorEastAsia"/>
              <w:bCs w:val="0"/>
              <w:noProof/>
              <w:sz w:val="21"/>
              <w:szCs w:val="24"/>
            </w:rPr>
          </w:pPr>
          <w:hyperlink w:anchor="_Toc505074282" w:history="1">
            <w:r w:rsidR="00C43EAB" w:rsidRPr="001E2883">
              <w:rPr>
                <w:rStyle w:val="a9"/>
                <w:noProof/>
              </w:rPr>
              <w:t>２</w:t>
            </w:r>
            <w:r w:rsidR="00C43EAB">
              <w:rPr>
                <w:rFonts w:eastAsiaTheme="minorEastAsia"/>
                <w:bCs w:val="0"/>
                <w:noProof/>
                <w:sz w:val="21"/>
                <w:szCs w:val="24"/>
              </w:rPr>
              <w:tab/>
            </w:r>
            <w:r w:rsidR="00C43EAB" w:rsidRPr="001E2883">
              <w:rPr>
                <w:rStyle w:val="a9"/>
                <w:noProof/>
              </w:rPr>
              <w:t>公の施設とその管理方法の変遷</w:t>
            </w:r>
            <w:r w:rsidR="00C43EAB">
              <w:rPr>
                <w:noProof/>
                <w:webHidden/>
              </w:rPr>
              <w:tab/>
            </w:r>
            <w:r w:rsidR="00C43EAB">
              <w:rPr>
                <w:noProof/>
                <w:webHidden/>
              </w:rPr>
              <w:fldChar w:fldCharType="begin"/>
            </w:r>
            <w:r w:rsidR="00C43EAB">
              <w:rPr>
                <w:noProof/>
                <w:webHidden/>
              </w:rPr>
              <w:instrText xml:space="preserve"> PAGEREF _Toc505074282 \h </w:instrText>
            </w:r>
            <w:r w:rsidR="00C43EAB">
              <w:rPr>
                <w:noProof/>
                <w:webHidden/>
              </w:rPr>
            </w:r>
            <w:r w:rsidR="00C43EAB">
              <w:rPr>
                <w:noProof/>
                <w:webHidden/>
              </w:rPr>
              <w:fldChar w:fldCharType="separate"/>
            </w:r>
            <w:r w:rsidR="00C43EAB">
              <w:rPr>
                <w:noProof/>
                <w:webHidden/>
              </w:rPr>
              <w:t>- 45 -</w:t>
            </w:r>
            <w:r w:rsidR="00C43EAB">
              <w:rPr>
                <w:noProof/>
                <w:webHidden/>
              </w:rPr>
              <w:fldChar w:fldCharType="end"/>
            </w:r>
          </w:hyperlink>
        </w:p>
        <w:p w14:paraId="78173AB5" w14:textId="7E7B805E" w:rsidR="00C43EAB" w:rsidRDefault="00D270B6">
          <w:pPr>
            <w:pStyle w:val="21"/>
            <w:tabs>
              <w:tab w:val="left" w:pos="660"/>
              <w:tab w:val="right" w:leader="dot" w:pos="9060"/>
            </w:tabs>
            <w:rPr>
              <w:rFonts w:eastAsiaTheme="minorEastAsia"/>
              <w:bCs w:val="0"/>
              <w:noProof/>
              <w:sz w:val="21"/>
              <w:szCs w:val="24"/>
            </w:rPr>
          </w:pPr>
          <w:hyperlink w:anchor="_Toc505074283" w:history="1">
            <w:r w:rsidR="00C43EAB" w:rsidRPr="001E2883">
              <w:rPr>
                <w:rStyle w:val="a9"/>
                <w:noProof/>
              </w:rPr>
              <w:t>３</w:t>
            </w:r>
            <w:r w:rsidR="00C43EAB">
              <w:rPr>
                <w:rFonts w:eastAsiaTheme="minorEastAsia"/>
                <w:bCs w:val="0"/>
                <w:noProof/>
                <w:sz w:val="21"/>
                <w:szCs w:val="24"/>
              </w:rPr>
              <w:tab/>
            </w:r>
            <w:r w:rsidR="00C43EAB" w:rsidRPr="001E2883">
              <w:rPr>
                <w:rStyle w:val="a9"/>
                <w:noProof/>
              </w:rPr>
              <w:t>大阪府における指定管理者制度の導入</w:t>
            </w:r>
            <w:r w:rsidR="00C43EAB">
              <w:rPr>
                <w:noProof/>
                <w:webHidden/>
              </w:rPr>
              <w:tab/>
            </w:r>
            <w:r w:rsidR="00C43EAB">
              <w:rPr>
                <w:noProof/>
                <w:webHidden/>
              </w:rPr>
              <w:fldChar w:fldCharType="begin"/>
            </w:r>
            <w:r w:rsidR="00C43EAB">
              <w:rPr>
                <w:noProof/>
                <w:webHidden/>
              </w:rPr>
              <w:instrText xml:space="preserve"> PAGEREF _Toc505074283 \h </w:instrText>
            </w:r>
            <w:r w:rsidR="00C43EAB">
              <w:rPr>
                <w:noProof/>
                <w:webHidden/>
              </w:rPr>
            </w:r>
            <w:r w:rsidR="00C43EAB">
              <w:rPr>
                <w:noProof/>
                <w:webHidden/>
              </w:rPr>
              <w:fldChar w:fldCharType="separate"/>
            </w:r>
            <w:r w:rsidR="00C43EAB">
              <w:rPr>
                <w:noProof/>
                <w:webHidden/>
              </w:rPr>
              <w:t>- 45 -</w:t>
            </w:r>
            <w:r w:rsidR="00C43EAB">
              <w:rPr>
                <w:noProof/>
                <w:webHidden/>
              </w:rPr>
              <w:fldChar w:fldCharType="end"/>
            </w:r>
          </w:hyperlink>
        </w:p>
        <w:p w14:paraId="2E341BB4" w14:textId="584FF598" w:rsidR="00C43EAB" w:rsidRDefault="00D270B6">
          <w:pPr>
            <w:pStyle w:val="21"/>
            <w:tabs>
              <w:tab w:val="left" w:pos="660"/>
              <w:tab w:val="right" w:leader="dot" w:pos="9060"/>
            </w:tabs>
            <w:rPr>
              <w:rFonts w:eastAsiaTheme="minorEastAsia"/>
              <w:bCs w:val="0"/>
              <w:noProof/>
              <w:sz w:val="21"/>
              <w:szCs w:val="24"/>
            </w:rPr>
          </w:pPr>
          <w:hyperlink w:anchor="_Toc505074284" w:history="1">
            <w:r w:rsidR="00C43EAB" w:rsidRPr="001E2883">
              <w:rPr>
                <w:rStyle w:val="a9"/>
                <w:noProof/>
              </w:rPr>
              <w:t>４</w:t>
            </w:r>
            <w:r w:rsidR="00C43EAB">
              <w:rPr>
                <w:rFonts w:eastAsiaTheme="minorEastAsia"/>
                <w:bCs w:val="0"/>
                <w:noProof/>
                <w:sz w:val="21"/>
                <w:szCs w:val="24"/>
              </w:rPr>
              <w:tab/>
            </w:r>
            <w:r w:rsidR="00C43EAB" w:rsidRPr="001E2883">
              <w:rPr>
                <w:rStyle w:val="a9"/>
                <w:noProof/>
              </w:rPr>
              <w:t>大阪府における指定管理者制度の運用</w:t>
            </w:r>
            <w:r w:rsidR="00C43EAB">
              <w:rPr>
                <w:noProof/>
                <w:webHidden/>
              </w:rPr>
              <w:tab/>
            </w:r>
            <w:r w:rsidR="00C43EAB">
              <w:rPr>
                <w:noProof/>
                <w:webHidden/>
              </w:rPr>
              <w:fldChar w:fldCharType="begin"/>
            </w:r>
            <w:r w:rsidR="00C43EAB">
              <w:rPr>
                <w:noProof/>
                <w:webHidden/>
              </w:rPr>
              <w:instrText xml:space="preserve"> PAGEREF _Toc505074284 \h </w:instrText>
            </w:r>
            <w:r w:rsidR="00C43EAB">
              <w:rPr>
                <w:noProof/>
                <w:webHidden/>
              </w:rPr>
            </w:r>
            <w:r w:rsidR="00C43EAB">
              <w:rPr>
                <w:noProof/>
                <w:webHidden/>
              </w:rPr>
              <w:fldChar w:fldCharType="separate"/>
            </w:r>
            <w:r w:rsidR="00C43EAB">
              <w:rPr>
                <w:noProof/>
                <w:webHidden/>
              </w:rPr>
              <w:t>- 47 -</w:t>
            </w:r>
            <w:r w:rsidR="00C43EAB">
              <w:rPr>
                <w:noProof/>
                <w:webHidden/>
              </w:rPr>
              <w:fldChar w:fldCharType="end"/>
            </w:r>
          </w:hyperlink>
        </w:p>
        <w:p w14:paraId="20179C3D" w14:textId="098AA736" w:rsidR="00C43EAB" w:rsidRDefault="00D270B6">
          <w:pPr>
            <w:pStyle w:val="11"/>
            <w:tabs>
              <w:tab w:val="right" w:leader="dot" w:pos="9060"/>
            </w:tabs>
            <w:rPr>
              <w:rFonts w:eastAsiaTheme="minorEastAsia"/>
              <w:bCs w:val="0"/>
              <w:noProof/>
              <w:sz w:val="21"/>
            </w:rPr>
          </w:pPr>
          <w:hyperlink w:anchor="_Toc505074285" w:history="1">
            <w:r w:rsidR="00C43EAB" w:rsidRPr="001E2883">
              <w:rPr>
                <w:rStyle w:val="a9"/>
                <w:noProof/>
              </w:rPr>
              <w:t>第４　包括外部監査の結果及び意見</w:t>
            </w:r>
            <w:r w:rsidR="00C43EAB">
              <w:rPr>
                <w:noProof/>
                <w:webHidden/>
              </w:rPr>
              <w:tab/>
            </w:r>
            <w:r w:rsidR="00C43EAB">
              <w:rPr>
                <w:noProof/>
                <w:webHidden/>
              </w:rPr>
              <w:fldChar w:fldCharType="begin"/>
            </w:r>
            <w:r w:rsidR="00C43EAB">
              <w:rPr>
                <w:noProof/>
                <w:webHidden/>
              </w:rPr>
              <w:instrText xml:space="preserve"> PAGEREF _Toc505074285 \h </w:instrText>
            </w:r>
            <w:r w:rsidR="00C43EAB">
              <w:rPr>
                <w:noProof/>
                <w:webHidden/>
              </w:rPr>
            </w:r>
            <w:r w:rsidR="00C43EAB">
              <w:rPr>
                <w:noProof/>
                <w:webHidden/>
              </w:rPr>
              <w:fldChar w:fldCharType="separate"/>
            </w:r>
            <w:r w:rsidR="00C43EAB">
              <w:rPr>
                <w:noProof/>
                <w:webHidden/>
              </w:rPr>
              <w:t>- 48 -</w:t>
            </w:r>
            <w:r w:rsidR="00C43EAB">
              <w:rPr>
                <w:noProof/>
                <w:webHidden/>
              </w:rPr>
              <w:fldChar w:fldCharType="end"/>
            </w:r>
          </w:hyperlink>
        </w:p>
        <w:p w14:paraId="44D18D74" w14:textId="6AC83034" w:rsidR="00C43EAB" w:rsidRDefault="00D270B6">
          <w:pPr>
            <w:pStyle w:val="21"/>
            <w:tabs>
              <w:tab w:val="left" w:pos="660"/>
              <w:tab w:val="right" w:leader="dot" w:pos="9060"/>
            </w:tabs>
            <w:rPr>
              <w:rFonts w:eastAsiaTheme="minorEastAsia"/>
              <w:bCs w:val="0"/>
              <w:noProof/>
              <w:sz w:val="21"/>
              <w:szCs w:val="24"/>
            </w:rPr>
          </w:pPr>
          <w:hyperlink w:anchor="_Toc505074286" w:history="1">
            <w:r w:rsidR="00C43EAB" w:rsidRPr="001E2883">
              <w:rPr>
                <w:rStyle w:val="a9"/>
                <w:noProof/>
              </w:rPr>
              <w:t>１</w:t>
            </w:r>
            <w:r w:rsidR="00C43EAB">
              <w:rPr>
                <w:rFonts w:eastAsiaTheme="minorEastAsia"/>
                <w:bCs w:val="0"/>
                <w:noProof/>
                <w:sz w:val="21"/>
                <w:szCs w:val="24"/>
              </w:rPr>
              <w:tab/>
            </w:r>
            <w:r w:rsidR="00C43EAB" w:rsidRPr="001E2883">
              <w:rPr>
                <w:rStyle w:val="a9"/>
                <w:noProof/>
              </w:rPr>
              <w:t>各施設についての結果・意見</w:t>
            </w:r>
            <w:r w:rsidR="00C43EAB">
              <w:rPr>
                <w:noProof/>
                <w:webHidden/>
              </w:rPr>
              <w:tab/>
            </w:r>
            <w:r w:rsidR="00C43EAB">
              <w:rPr>
                <w:noProof/>
                <w:webHidden/>
              </w:rPr>
              <w:fldChar w:fldCharType="begin"/>
            </w:r>
            <w:r w:rsidR="00C43EAB">
              <w:rPr>
                <w:noProof/>
                <w:webHidden/>
              </w:rPr>
              <w:instrText xml:space="preserve"> PAGEREF _Toc505074286 \h </w:instrText>
            </w:r>
            <w:r w:rsidR="00C43EAB">
              <w:rPr>
                <w:noProof/>
                <w:webHidden/>
              </w:rPr>
            </w:r>
            <w:r w:rsidR="00C43EAB">
              <w:rPr>
                <w:noProof/>
                <w:webHidden/>
              </w:rPr>
              <w:fldChar w:fldCharType="separate"/>
            </w:r>
            <w:r w:rsidR="00C43EAB">
              <w:rPr>
                <w:noProof/>
                <w:webHidden/>
              </w:rPr>
              <w:t>- 48 -</w:t>
            </w:r>
            <w:r w:rsidR="00C43EAB">
              <w:rPr>
                <w:noProof/>
                <w:webHidden/>
              </w:rPr>
              <w:fldChar w:fldCharType="end"/>
            </w:r>
          </w:hyperlink>
        </w:p>
        <w:p w14:paraId="362C64F2" w14:textId="75EEC29F" w:rsidR="00C43EAB" w:rsidRDefault="00D270B6">
          <w:pPr>
            <w:pStyle w:val="31"/>
            <w:tabs>
              <w:tab w:val="right" w:leader="dot" w:pos="9060"/>
            </w:tabs>
            <w:rPr>
              <w:rFonts w:eastAsiaTheme="minorEastAsia"/>
              <w:noProof/>
              <w:sz w:val="21"/>
              <w:szCs w:val="24"/>
            </w:rPr>
          </w:pPr>
          <w:hyperlink w:anchor="_Toc505074287" w:history="1">
            <w:r w:rsidR="00C43EAB" w:rsidRPr="001E2883">
              <w:rPr>
                <w:rStyle w:val="a9"/>
                <w:noProof/>
              </w:rPr>
              <w:t>(1)</w:t>
            </w:r>
            <w:r w:rsidR="00C43EAB" w:rsidRPr="001E2883">
              <w:rPr>
                <w:rStyle w:val="a9"/>
                <w:noProof/>
              </w:rPr>
              <w:t xml:space="preserve">　近つ飛鳥博物館・近つ飛鳥風土記の丘</w:t>
            </w:r>
            <w:r w:rsidR="00C43EAB">
              <w:rPr>
                <w:noProof/>
                <w:webHidden/>
              </w:rPr>
              <w:tab/>
            </w:r>
            <w:r w:rsidR="00C43EAB">
              <w:rPr>
                <w:noProof/>
                <w:webHidden/>
              </w:rPr>
              <w:fldChar w:fldCharType="begin"/>
            </w:r>
            <w:r w:rsidR="00C43EAB">
              <w:rPr>
                <w:noProof/>
                <w:webHidden/>
              </w:rPr>
              <w:instrText xml:space="preserve"> PAGEREF _Toc505074287 \h </w:instrText>
            </w:r>
            <w:r w:rsidR="00C43EAB">
              <w:rPr>
                <w:noProof/>
                <w:webHidden/>
              </w:rPr>
            </w:r>
            <w:r w:rsidR="00C43EAB">
              <w:rPr>
                <w:noProof/>
                <w:webHidden/>
              </w:rPr>
              <w:fldChar w:fldCharType="separate"/>
            </w:r>
            <w:r w:rsidR="00C43EAB">
              <w:rPr>
                <w:noProof/>
                <w:webHidden/>
              </w:rPr>
              <w:t>- 48 -</w:t>
            </w:r>
            <w:r w:rsidR="00C43EAB">
              <w:rPr>
                <w:noProof/>
                <w:webHidden/>
              </w:rPr>
              <w:fldChar w:fldCharType="end"/>
            </w:r>
          </w:hyperlink>
        </w:p>
        <w:p w14:paraId="60296E88" w14:textId="4C4FEF58" w:rsidR="00C43EAB" w:rsidRDefault="00D270B6">
          <w:pPr>
            <w:pStyle w:val="31"/>
            <w:tabs>
              <w:tab w:val="right" w:leader="dot" w:pos="9060"/>
            </w:tabs>
            <w:rPr>
              <w:rFonts w:eastAsiaTheme="minorEastAsia"/>
              <w:noProof/>
              <w:sz w:val="21"/>
              <w:szCs w:val="24"/>
            </w:rPr>
          </w:pPr>
          <w:hyperlink w:anchor="_Toc505074288" w:history="1">
            <w:r w:rsidR="00C43EAB" w:rsidRPr="001E2883">
              <w:rPr>
                <w:rStyle w:val="a9"/>
                <w:noProof/>
              </w:rPr>
              <w:t>(2)</w:t>
            </w:r>
            <w:r w:rsidR="00C43EAB" w:rsidRPr="001E2883">
              <w:rPr>
                <w:rStyle w:val="a9"/>
                <w:noProof/>
              </w:rPr>
              <w:t xml:space="preserve">　スポーツ施設</w:t>
            </w:r>
            <w:r w:rsidR="00C43EAB">
              <w:rPr>
                <w:noProof/>
                <w:webHidden/>
              </w:rPr>
              <w:tab/>
            </w:r>
            <w:r w:rsidR="00C43EAB">
              <w:rPr>
                <w:noProof/>
                <w:webHidden/>
              </w:rPr>
              <w:fldChar w:fldCharType="begin"/>
            </w:r>
            <w:r w:rsidR="00C43EAB">
              <w:rPr>
                <w:noProof/>
                <w:webHidden/>
              </w:rPr>
              <w:instrText xml:space="preserve"> PAGEREF _Toc505074288 \h </w:instrText>
            </w:r>
            <w:r w:rsidR="00C43EAB">
              <w:rPr>
                <w:noProof/>
                <w:webHidden/>
              </w:rPr>
            </w:r>
            <w:r w:rsidR="00C43EAB">
              <w:rPr>
                <w:noProof/>
                <w:webHidden/>
              </w:rPr>
              <w:fldChar w:fldCharType="separate"/>
            </w:r>
            <w:r w:rsidR="00C43EAB">
              <w:rPr>
                <w:noProof/>
                <w:webHidden/>
              </w:rPr>
              <w:t>- 61 -</w:t>
            </w:r>
            <w:r w:rsidR="00C43EAB">
              <w:rPr>
                <w:noProof/>
                <w:webHidden/>
              </w:rPr>
              <w:fldChar w:fldCharType="end"/>
            </w:r>
          </w:hyperlink>
        </w:p>
        <w:p w14:paraId="30823059" w14:textId="0EFC114C" w:rsidR="00C43EAB" w:rsidRDefault="00D270B6">
          <w:pPr>
            <w:pStyle w:val="41"/>
            <w:tabs>
              <w:tab w:val="right" w:leader="dot" w:pos="9060"/>
            </w:tabs>
            <w:rPr>
              <w:rFonts w:eastAsiaTheme="minorEastAsia"/>
              <w:noProof/>
              <w:sz w:val="21"/>
              <w:szCs w:val="24"/>
            </w:rPr>
          </w:pPr>
          <w:hyperlink w:anchor="_Toc505074289" w:history="1">
            <w:r w:rsidR="00C43EAB" w:rsidRPr="001E2883">
              <w:rPr>
                <w:rStyle w:val="a9"/>
                <w:noProof/>
              </w:rPr>
              <w:t>ア　体育会館（エディオンアリーナ大阪）</w:t>
            </w:r>
            <w:r w:rsidR="00C43EAB">
              <w:rPr>
                <w:noProof/>
                <w:webHidden/>
              </w:rPr>
              <w:tab/>
            </w:r>
            <w:r w:rsidR="00C43EAB">
              <w:rPr>
                <w:noProof/>
                <w:webHidden/>
              </w:rPr>
              <w:fldChar w:fldCharType="begin"/>
            </w:r>
            <w:r w:rsidR="00C43EAB">
              <w:rPr>
                <w:noProof/>
                <w:webHidden/>
              </w:rPr>
              <w:instrText xml:space="preserve"> PAGEREF _Toc505074289 \h </w:instrText>
            </w:r>
            <w:r w:rsidR="00C43EAB">
              <w:rPr>
                <w:noProof/>
                <w:webHidden/>
              </w:rPr>
            </w:r>
            <w:r w:rsidR="00C43EAB">
              <w:rPr>
                <w:noProof/>
                <w:webHidden/>
              </w:rPr>
              <w:fldChar w:fldCharType="separate"/>
            </w:r>
            <w:r w:rsidR="00C43EAB">
              <w:rPr>
                <w:noProof/>
                <w:webHidden/>
              </w:rPr>
              <w:t>- 61 -</w:t>
            </w:r>
            <w:r w:rsidR="00C43EAB">
              <w:rPr>
                <w:noProof/>
                <w:webHidden/>
              </w:rPr>
              <w:fldChar w:fldCharType="end"/>
            </w:r>
          </w:hyperlink>
        </w:p>
        <w:p w14:paraId="0D85911D" w14:textId="20ED2412" w:rsidR="00C43EAB" w:rsidRDefault="00D270B6">
          <w:pPr>
            <w:pStyle w:val="41"/>
            <w:tabs>
              <w:tab w:val="right" w:leader="dot" w:pos="9060"/>
            </w:tabs>
            <w:rPr>
              <w:rFonts w:eastAsiaTheme="minorEastAsia"/>
              <w:noProof/>
              <w:sz w:val="21"/>
              <w:szCs w:val="24"/>
            </w:rPr>
          </w:pPr>
          <w:hyperlink w:anchor="_Toc505074290" w:history="1">
            <w:r w:rsidR="00C43EAB" w:rsidRPr="001E2883">
              <w:rPr>
                <w:rStyle w:val="a9"/>
                <w:noProof/>
              </w:rPr>
              <w:t>イ　門真スポーツセンター（東和薬品</w:t>
            </w:r>
            <w:r w:rsidR="00C43EAB" w:rsidRPr="001E2883">
              <w:rPr>
                <w:rStyle w:val="a9"/>
                <w:noProof/>
              </w:rPr>
              <w:t>RACTAB</w:t>
            </w:r>
            <w:r w:rsidR="00C43EAB" w:rsidRPr="001E2883">
              <w:rPr>
                <w:rStyle w:val="a9"/>
                <w:noProof/>
              </w:rPr>
              <w:t>ドーム）</w:t>
            </w:r>
            <w:r w:rsidR="00C43EAB">
              <w:rPr>
                <w:noProof/>
                <w:webHidden/>
              </w:rPr>
              <w:tab/>
            </w:r>
            <w:r w:rsidR="00C43EAB">
              <w:rPr>
                <w:noProof/>
                <w:webHidden/>
              </w:rPr>
              <w:fldChar w:fldCharType="begin"/>
            </w:r>
            <w:r w:rsidR="00C43EAB">
              <w:rPr>
                <w:noProof/>
                <w:webHidden/>
              </w:rPr>
              <w:instrText xml:space="preserve"> PAGEREF _Toc505074290 \h </w:instrText>
            </w:r>
            <w:r w:rsidR="00C43EAB">
              <w:rPr>
                <w:noProof/>
                <w:webHidden/>
              </w:rPr>
            </w:r>
            <w:r w:rsidR="00C43EAB">
              <w:rPr>
                <w:noProof/>
                <w:webHidden/>
              </w:rPr>
              <w:fldChar w:fldCharType="separate"/>
            </w:r>
            <w:r w:rsidR="00C43EAB">
              <w:rPr>
                <w:noProof/>
                <w:webHidden/>
              </w:rPr>
              <w:t>- 71 -</w:t>
            </w:r>
            <w:r w:rsidR="00C43EAB">
              <w:rPr>
                <w:noProof/>
                <w:webHidden/>
              </w:rPr>
              <w:fldChar w:fldCharType="end"/>
            </w:r>
          </w:hyperlink>
        </w:p>
        <w:p w14:paraId="581CC3A6" w14:textId="3ABFF07A" w:rsidR="00C43EAB" w:rsidRDefault="00D270B6">
          <w:pPr>
            <w:pStyle w:val="41"/>
            <w:tabs>
              <w:tab w:val="right" w:leader="dot" w:pos="9060"/>
            </w:tabs>
            <w:rPr>
              <w:rFonts w:eastAsiaTheme="minorEastAsia"/>
              <w:noProof/>
              <w:sz w:val="21"/>
              <w:szCs w:val="24"/>
            </w:rPr>
          </w:pPr>
          <w:hyperlink w:anchor="_Toc505074291" w:history="1">
            <w:r w:rsidR="00C43EAB" w:rsidRPr="001E2883">
              <w:rPr>
                <w:rStyle w:val="a9"/>
                <w:noProof/>
              </w:rPr>
              <w:t>ウ　臨海スポーツセンター</w:t>
            </w:r>
            <w:r w:rsidR="00C43EAB">
              <w:rPr>
                <w:noProof/>
                <w:webHidden/>
              </w:rPr>
              <w:tab/>
            </w:r>
            <w:r w:rsidR="00C43EAB">
              <w:rPr>
                <w:noProof/>
                <w:webHidden/>
              </w:rPr>
              <w:fldChar w:fldCharType="begin"/>
            </w:r>
            <w:r w:rsidR="00C43EAB">
              <w:rPr>
                <w:noProof/>
                <w:webHidden/>
              </w:rPr>
              <w:instrText xml:space="preserve"> PAGEREF _Toc505074291 \h </w:instrText>
            </w:r>
            <w:r w:rsidR="00C43EAB">
              <w:rPr>
                <w:noProof/>
                <w:webHidden/>
              </w:rPr>
            </w:r>
            <w:r w:rsidR="00C43EAB">
              <w:rPr>
                <w:noProof/>
                <w:webHidden/>
              </w:rPr>
              <w:fldChar w:fldCharType="separate"/>
            </w:r>
            <w:r w:rsidR="00C43EAB">
              <w:rPr>
                <w:noProof/>
                <w:webHidden/>
              </w:rPr>
              <w:t>- 78 -</w:t>
            </w:r>
            <w:r w:rsidR="00C43EAB">
              <w:rPr>
                <w:noProof/>
                <w:webHidden/>
              </w:rPr>
              <w:fldChar w:fldCharType="end"/>
            </w:r>
          </w:hyperlink>
        </w:p>
        <w:p w14:paraId="628AA765" w14:textId="191C87AC" w:rsidR="00C43EAB" w:rsidRDefault="00D270B6">
          <w:pPr>
            <w:pStyle w:val="41"/>
            <w:tabs>
              <w:tab w:val="right" w:leader="dot" w:pos="9060"/>
            </w:tabs>
            <w:rPr>
              <w:rFonts w:eastAsiaTheme="minorEastAsia"/>
              <w:noProof/>
              <w:sz w:val="21"/>
              <w:szCs w:val="24"/>
            </w:rPr>
          </w:pPr>
          <w:hyperlink w:anchor="_Toc505074292" w:history="1">
            <w:r w:rsidR="00C43EAB" w:rsidRPr="001E2883">
              <w:rPr>
                <w:rStyle w:val="a9"/>
                <w:noProof/>
              </w:rPr>
              <w:t xml:space="preserve">エ　</w:t>
            </w:r>
            <w:r w:rsidR="00C43EAB" w:rsidRPr="001E2883">
              <w:rPr>
                <w:rStyle w:val="a9"/>
                <w:noProof/>
              </w:rPr>
              <w:t>3</w:t>
            </w:r>
            <w:r w:rsidR="00C43EAB" w:rsidRPr="001E2883">
              <w:rPr>
                <w:rStyle w:val="a9"/>
                <w:noProof/>
              </w:rPr>
              <w:t>施設共通（体育会館、門真</w:t>
            </w:r>
            <w:r w:rsidR="00C43EAB" w:rsidRPr="001E2883">
              <w:rPr>
                <w:rStyle w:val="a9"/>
                <w:noProof/>
              </w:rPr>
              <w:t>SC</w:t>
            </w:r>
            <w:r w:rsidR="00C43EAB" w:rsidRPr="001E2883">
              <w:rPr>
                <w:rStyle w:val="a9"/>
                <w:noProof/>
              </w:rPr>
              <w:t>、臨海</w:t>
            </w:r>
            <w:r w:rsidR="00C43EAB" w:rsidRPr="001E2883">
              <w:rPr>
                <w:rStyle w:val="a9"/>
                <w:noProof/>
              </w:rPr>
              <w:t>SC</w:t>
            </w:r>
            <w:r w:rsidR="00C43EAB" w:rsidRPr="001E2883">
              <w:rPr>
                <w:rStyle w:val="a9"/>
                <w:noProof/>
              </w:rPr>
              <w:t>）</w:t>
            </w:r>
            <w:r w:rsidR="00C43EAB">
              <w:rPr>
                <w:noProof/>
                <w:webHidden/>
              </w:rPr>
              <w:tab/>
            </w:r>
            <w:r w:rsidR="00C43EAB">
              <w:rPr>
                <w:noProof/>
                <w:webHidden/>
              </w:rPr>
              <w:fldChar w:fldCharType="begin"/>
            </w:r>
            <w:r w:rsidR="00C43EAB">
              <w:rPr>
                <w:noProof/>
                <w:webHidden/>
              </w:rPr>
              <w:instrText xml:space="preserve"> PAGEREF _Toc505074292 \h </w:instrText>
            </w:r>
            <w:r w:rsidR="00C43EAB">
              <w:rPr>
                <w:noProof/>
                <w:webHidden/>
              </w:rPr>
            </w:r>
            <w:r w:rsidR="00C43EAB">
              <w:rPr>
                <w:noProof/>
                <w:webHidden/>
              </w:rPr>
              <w:fldChar w:fldCharType="separate"/>
            </w:r>
            <w:r w:rsidR="00C43EAB">
              <w:rPr>
                <w:noProof/>
                <w:webHidden/>
              </w:rPr>
              <w:t>- 88 -</w:t>
            </w:r>
            <w:r w:rsidR="00C43EAB">
              <w:rPr>
                <w:noProof/>
                <w:webHidden/>
              </w:rPr>
              <w:fldChar w:fldCharType="end"/>
            </w:r>
          </w:hyperlink>
        </w:p>
        <w:p w14:paraId="7C44C3B3" w14:textId="2281479B" w:rsidR="00C43EAB" w:rsidRDefault="00D270B6">
          <w:pPr>
            <w:pStyle w:val="41"/>
            <w:tabs>
              <w:tab w:val="right" w:leader="dot" w:pos="9060"/>
            </w:tabs>
            <w:rPr>
              <w:rFonts w:eastAsiaTheme="minorEastAsia"/>
              <w:noProof/>
              <w:sz w:val="21"/>
              <w:szCs w:val="24"/>
            </w:rPr>
          </w:pPr>
          <w:hyperlink w:anchor="_Toc505074293" w:history="1">
            <w:r w:rsidR="00C43EAB" w:rsidRPr="001E2883">
              <w:rPr>
                <w:rStyle w:val="a9"/>
                <w:noProof/>
              </w:rPr>
              <w:t xml:space="preserve">オ　</w:t>
            </w:r>
            <w:r w:rsidR="00C43EAB" w:rsidRPr="001E2883">
              <w:rPr>
                <w:rStyle w:val="a9"/>
                <w:noProof/>
              </w:rPr>
              <w:t>2</w:t>
            </w:r>
            <w:r w:rsidR="00C43EAB" w:rsidRPr="001E2883">
              <w:rPr>
                <w:rStyle w:val="a9"/>
                <w:noProof/>
              </w:rPr>
              <w:t>施設共通（体育会館、臨海</w:t>
            </w:r>
            <w:r w:rsidR="00C43EAB" w:rsidRPr="001E2883">
              <w:rPr>
                <w:rStyle w:val="a9"/>
                <w:noProof/>
              </w:rPr>
              <w:t>SC</w:t>
            </w:r>
            <w:r w:rsidR="00C43EAB" w:rsidRPr="001E2883">
              <w:rPr>
                <w:rStyle w:val="a9"/>
                <w:noProof/>
              </w:rPr>
              <w:t>）</w:t>
            </w:r>
            <w:r w:rsidR="00C43EAB">
              <w:rPr>
                <w:noProof/>
                <w:webHidden/>
              </w:rPr>
              <w:tab/>
            </w:r>
            <w:r w:rsidR="00C43EAB">
              <w:rPr>
                <w:noProof/>
                <w:webHidden/>
              </w:rPr>
              <w:fldChar w:fldCharType="begin"/>
            </w:r>
            <w:r w:rsidR="00C43EAB">
              <w:rPr>
                <w:noProof/>
                <w:webHidden/>
              </w:rPr>
              <w:instrText xml:space="preserve"> PAGEREF _Toc505074293 \h </w:instrText>
            </w:r>
            <w:r w:rsidR="00C43EAB">
              <w:rPr>
                <w:noProof/>
                <w:webHidden/>
              </w:rPr>
            </w:r>
            <w:r w:rsidR="00C43EAB">
              <w:rPr>
                <w:noProof/>
                <w:webHidden/>
              </w:rPr>
              <w:fldChar w:fldCharType="separate"/>
            </w:r>
            <w:r w:rsidR="00C43EAB">
              <w:rPr>
                <w:noProof/>
                <w:webHidden/>
              </w:rPr>
              <w:t>- 93 -</w:t>
            </w:r>
            <w:r w:rsidR="00C43EAB">
              <w:rPr>
                <w:noProof/>
                <w:webHidden/>
              </w:rPr>
              <w:fldChar w:fldCharType="end"/>
            </w:r>
          </w:hyperlink>
        </w:p>
        <w:p w14:paraId="7514AD73" w14:textId="2A2553D2" w:rsidR="00C43EAB" w:rsidRDefault="00D270B6">
          <w:pPr>
            <w:pStyle w:val="31"/>
            <w:tabs>
              <w:tab w:val="right" w:leader="dot" w:pos="9060"/>
            </w:tabs>
            <w:rPr>
              <w:rFonts w:eastAsiaTheme="minorEastAsia"/>
              <w:noProof/>
              <w:sz w:val="21"/>
              <w:szCs w:val="24"/>
            </w:rPr>
          </w:pPr>
          <w:hyperlink w:anchor="_Toc505074294" w:history="1">
            <w:r w:rsidR="00C43EAB" w:rsidRPr="001E2883">
              <w:rPr>
                <w:rStyle w:val="a9"/>
                <w:noProof/>
              </w:rPr>
              <w:t>(3)</w:t>
            </w:r>
            <w:r w:rsidR="00C43EAB" w:rsidRPr="001E2883">
              <w:rPr>
                <w:rStyle w:val="a9"/>
                <w:noProof/>
              </w:rPr>
              <w:t xml:space="preserve">　少年自然の家</w:t>
            </w:r>
            <w:r w:rsidR="00C43EAB">
              <w:rPr>
                <w:noProof/>
                <w:webHidden/>
              </w:rPr>
              <w:tab/>
            </w:r>
            <w:r w:rsidR="00C43EAB">
              <w:rPr>
                <w:noProof/>
                <w:webHidden/>
              </w:rPr>
              <w:fldChar w:fldCharType="begin"/>
            </w:r>
            <w:r w:rsidR="00C43EAB">
              <w:rPr>
                <w:noProof/>
                <w:webHidden/>
              </w:rPr>
              <w:instrText xml:space="preserve"> PAGEREF _Toc505074294 \h </w:instrText>
            </w:r>
            <w:r w:rsidR="00C43EAB">
              <w:rPr>
                <w:noProof/>
                <w:webHidden/>
              </w:rPr>
            </w:r>
            <w:r w:rsidR="00C43EAB">
              <w:rPr>
                <w:noProof/>
                <w:webHidden/>
              </w:rPr>
              <w:fldChar w:fldCharType="separate"/>
            </w:r>
            <w:r w:rsidR="00C43EAB">
              <w:rPr>
                <w:noProof/>
                <w:webHidden/>
              </w:rPr>
              <w:t>- 94 -</w:t>
            </w:r>
            <w:r w:rsidR="00C43EAB">
              <w:rPr>
                <w:noProof/>
                <w:webHidden/>
              </w:rPr>
              <w:fldChar w:fldCharType="end"/>
            </w:r>
          </w:hyperlink>
        </w:p>
        <w:p w14:paraId="354F05B2" w14:textId="79627191" w:rsidR="00C43EAB" w:rsidRDefault="00D270B6">
          <w:pPr>
            <w:pStyle w:val="31"/>
            <w:tabs>
              <w:tab w:val="right" w:leader="dot" w:pos="9060"/>
            </w:tabs>
            <w:rPr>
              <w:rFonts w:eastAsiaTheme="minorEastAsia"/>
              <w:noProof/>
              <w:sz w:val="21"/>
              <w:szCs w:val="24"/>
            </w:rPr>
          </w:pPr>
          <w:hyperlink w:anchor="_Toc505074295" w:history="1">
            <w:r w:rsidR="00C43EAB" w:rsidRPr="001E2883">
              <w:rPr>
                <w:rStyle w:val="a9"/>
                <w:noProof/>
              </w:rPr>
              <w:t>(4)</w:t>
            </w:r>
            <w:r w:rsidR="00C43EAB" w:rsidRPr="001E2883">
              <w:rPr>
                <w:rStyle w:val="a9"/>
                <w:noProof/>
              </w:rPr>
              <w:t xml:space="preserve">　中央図書館</w:t>
            </w:r>
            <w:r w:rsidR="00C43EAB">
              <w:rPr>
                <w:noProof/>
                <w:webHidden/>
              </w:rPr>
              <w:tab/>
            </w:r>
            <w:r w:rsidR="00C43EAB">
              <w:rPr>
                <w:noProof/>
                <w:webHidden/>
              </w:rPr>
              <w:fldChar w:fldCharType="begin"/>
            </w:r>
            <w:r w:rsidR="00C43EAB">
              <w:rPr>
                <w:noProof/>
                <w:webHidden/>
              </w:rPr>
              <w:instrText xml:space="preserve"> PAGEREF _Toc505074295 \h </w:instrText>
            </w:r>
            <w:r w:rsidR="00C43EAB">
              <w:rPr>
                <w:noProof/>
                <w:webHidden/>
              </w:rPr>
            </w:r>
            <w:r w:rsidR="00C43EAB">
              <w:rPr>
                <w:noProof/>
                <w:webHidden/>
              </w:rPr>
              <w:fldChar w:fldCharType="separate"/>
            </w:r>
            <w:r w:rsidR="00C43EAB">
              <w:rPr>
                <w:noProof/>
                <w:webHidden/>
              </w:rPr>
              <w:t>- 103 -</w:t>
            </w:r>
            <w:r w:rsidR="00C43EAB">
              <w:rPr>
                <w:noProof/>
                <w:webHidden/>
              </w:rPr>
              <w:fldChar w:fldCharType="end"/>
            </w:r>
          </w:hyperlink>
        </w:p>
        <w:p w14:paraId="339A4D50" w14:textId="312E284B" w:rsidR="00C43EAB" w:rsidRDefault="00D270B6">
          <w:pPr>
            <w:pStyle w:val="31"/>
            <w:tabs>
              <w:tab w:val="right" w:leader="dot" w:pos="9060"/>
            </w:tabs>
            <w:rPr>
              <w:rFonts w:eastAsiaTheme="minorEastAsia"/>
              <w:noProof/>
              <w:sz w:val="21"/>
              <w:szCs w:val="24"/>
            </w:rPr>
          </w:pPr>
          <w:hyperlink w:anchor="_Toc505074296" w:history="1">
            <w:r w:rsidR="00C43EAB" w:rsidRPr="001E2883">
              <w:rPr>
                <w:rStyle w:val="a9"/>
                <w:noProof/>
              </w:rPr>
              <w:t>(5)</w:t>
            </w:r>
            <w:r w:rsidR="00C43EAB" w:rsidRPr="001E2883">
              <w:rPr>
                <w:rStyle w:val="a9"/>
                <w:noProof/>
              </w:rPr>
              <w:t xml:space="preserve">　狭山池博物館</w:t>
            </w:r>
            <w:r w:rsidR="00C43EAB">
              <w:rPr>
                <w:noProof/>
                <w:webHidden/>
              </w:rPr>
              <w:tab/>
            </w:r>
            <w:r w:rsidR="00C43EAB">
              <w:rPr>
                <w:noProof/>
                <w:webHidden/>
              </w:rPr>
              <w:fldChar w:fldCharType="begin"/>
            </w:r>
            <w:r w:rsidR="00C43EAB">
              <w:rPr>
                <w:noProof/>
                <w:webHidden/>
              </w:rPr>
              <w:instrText xml:space="preserve"> PAGEREF _Toc505074296 \h </w:instrText>
            </w:r>
            <w:r w:rsidR="00C43EAB">
              <w:rPr>
                <w:noProof/>
                <w:webHidden/>
              </w:rPr>
            </w:r>
            <w:r w:rsidR="00C43EAB">
              <w:rPr>
                <w:noProof/>
                <w:webHidden/>
              </w:rPr>
              <w:fldChar w:fldCharType="separate"/>
            </w:r>
            <w:r w:rsidR="00C43EAB">
              <w:rPr>
                <w:noProof/>
                <w:webHidden/>
              </w:rPr>
              <w:t>- 113 -</w:t>
            </w:r>
            <w:r w:rsidR="00C43EAB">
              <w:rPr>
                <w:noProof/>
                <w:webHidden/>
              </w:rPr>
              <w:fldChar w:fldCharType="end"/>
            </w:r>
          </w:hyperlink>
        </w:p>
        <w:p w14:paraId="4194D320" w14:textId="3545F03F" w:rsidR="00C43EAB" w:rsidRDefault="00D270B6">
          <w:pPr>
            <w:pStyle w:val="31"/>
            <w:tabs>
              <w:tab w:val="right" w:leader="dot" w:pos="9060"/>
            </w:tabs>
            <w:rPr>
              <w:rFonts w:eastAsiaTheme="minorEastAsia"/>
              <w:noProof/>
              <w:sz w:val="21"/>
              <w:szCs w:val="24"/>
            </w:rPr>
          </w:pPr>
          <w:hyperlink w:anchor="_Toc505074297" w:history="1">
            <w:r w:rsidR="00C43EAB" w:rsidRPr="001E2883">
              <w:rPr>
                <w:rStyle w:val="a9"/>
                <w:noProof/>
              </w:rPr>
              <w:t>(6)</w:t>
            </w:r>
            <w:r w:rsidR="00C43EAB" w:rsidRPr="001E2883">
              <w:rPr>
                <w:rStyle w:val="a9"/>
                <w:noProof/>
              </w:rPr>
              <w:t xml:space="preserve">　服部緑地</w:t>
            </w:r>
            <w:r w:rsidR="00C43EAB">
              <w:rPr>
                <w:noProof/>
                <w:webHidden/>
              </w:rPr>
              <w:tab/>
            </w:r>
            <w:r w:rsidR="00C43EAB">
              <w:rPr>
                <w:noProof/>
                <w:webHidden/>
              </w:rPr>
              <w:fldChar w:fldCharType="begin"/>
            </w:r>
            <w:r w:rsidR="00C43EAB">
              <w:rPr>
                <w:noProof/>
                <w:webHidden/>
              </w:rPr>
              <w:instrText xml:space="preserve"> PAGEREF _Toc505074297 \h </w:instrText>
            </w:r>
            <w:r w:rsidR="00C43EAB">
              <w:rPr>
                <w:noProof/>
                <w:webHidden/>
              </w:rPr>
            </w:r>
            <w:r w:rsidR="00C43EAB">
              <w:rPr>
                <w:noProof/>
                <w:webHidden/>
              </w:rPr>
              <w:fldChar w:fldCharType="separate"/>
            </w:r>
            <w:r w:rsidR="00C43EAB">
              <w:rPr>
                <w:noProof/>
                <w:webHidden/>
              </w:rPr>
              <w:t>- 117 -</w:t>
            </w:r>
            <w:r w:rsidR="00C43EAB">
              <w:rPr>
                <w:noProof/>
                <w:webHidden/>
              </w:rPr>
              <w:fldChar w:fldCharType="end"/>
            </w:r>
          </w:hyperlink>
        </w:p>
        <w:p w14:paraId="05743D08" w14:textId="2C4434FC" w:rsidR="00C43EAB" w:rsidRDefault="00D270B6">
          <w:pPr>
            <w:pStyle w:val="31"/>
            <w:tabs>
              <w:tab w:val="right" w:leader="dot" w:pos="9060"/>
            </w:tabs>
            <w:rPr>
              <w:rFonts w:eastAsiaTheme="minorEastAsia"/>
              <w:noProof/>
              <w:sz w:val="21"/>
              <w:szCs w:val="24"/>
            </w:rPr>
          </w:pPr>
          <w:hyperlink w:anchor="_Toc505074298" w:history="1">
            <w:r w:rsidR="00C43EAB" w:rsidRPr="001E2883">
              <w:rPr>
                <w:rStyle w:val="a9"/>
                <w:noProof/>
              </w:rPr>
              <w:t>(7)</w:t>
            </w:r>
            <w:r w:rsidR="00C43EAB" w:rsidRPr="001E2883">
              <w:rPr>
                <w:rStyle w:val="a9"/>
                <w:noProof/>
              </w:rPr>
              <w:t xml:space="preserve">　堺泉北港の緑地</w:t>
            </w:r>
            <w:r w:rsidR="00C43EAB" w:rsidRPr="001E2883">
              <w:rPr>
                <w:rStyle w:val="a9"/>
                <w:noProof/>
              </w:rPr>
              <w:t xml:space="preserve"> </w:t>
            </w:r>
            <w:r w:rsidR="00C43EAB" w:rsidRPr="001E2883">
              <w:rPr>
                <w:rStyle w:val="a9"/>
                <w:noProof/>
              </w:rPr>
              <w:t>（汐見公園、なぎさ公園、助松埠頭中央緑地）</w:t>
            </w:r>
            <w:r w:rsidR="00C43EAB">
              <w:rPr>
                <w:noProof/>
                <w:webHidden/>
              </w:rPr>
              <w:tab/>
            </w:r>
            <w:r w:rsidR="00C43EAB">
              <w:rPr>
                <w:noProof/>
                <w:webHidden/>
              </w:rPr>
              <w:fldChar w:fldCharType="begin"/>
            </w:r>
            <w:r w:rsidR="00C43EAB">
              <w:rPr>
                <w:noProof/>
                <w:webHidden/>
              </w:rPr>
              <w:instrText xml:space="preserve"> PAGEREF _Toc505074298 \h </w:instrText>
            </w:r>
            <w:r w:rsidR="00C43EAB">
              <w:rPr>
                <w:noProof/>
                <w:webHidden/>
              </w:rPr>
            </w:r>
            <w:r w:rsidR="00C43EAB">
              <w:rPr>
                <w:noProof/>
                <w:webHidden/>
              </w:rPr>
              <w:fldChar w:fldCharType="separate"/>
            </w:r>
            <w:r w:rsidR="00C43EAB">
              <w:rPr>
                <w:noProof/>
                <w:webHidden/>
              </w:rPr>
              <w:t>- 129 -</w:t>
            </w:r>
            <w:r w:rsidR="00C43EAB">
              <w:rPr>
                <w:noProof/>
                <w:webHidden/>
              </w:rPr>
              <w:fldChar w:fldCharType="end"/>
            </w:r>
          </w:hyperlink>
        </w:p>
        <w:p w14:paraId="57561D8B" w14:textId="6041F660" w:rsidR="00C43EAB" w:rsidRDefault="00D270B6">
          <w:pPr>
            <w:pStyle w:val="31"/>
            <w:tabs>
              <w:tab w:val="right" w:leader="dot" w:pos="9060"/>
            </w:tabs>
            <w:rPr>
              <w:rFonts w:eastAsiaTheme="minorEastAsia"/>
              <w:noProof/>
              <w:sz w:val="21"/>
              <w:szCs w:val="24"/>
            </w:rPr>
          </w:pPr>
          <w:hyperlink w:anchor="_Toc505074299" w:history="1">
            <w:r w:rsidR="00C43EAB" w:rsidRPr="001E2883">
              <w:rPr>
                <w:rStyle w:val="a9"/>
                <w:noProof/>
              </w:rPr>
              <w:t>(8)</w:t>
            </w:r>
            <w:r w:rsidR="00C43EAB" w:rsidRPr="001E2883">
              <w:rPr>
                <w:rStyle w:val="a9"/>
                <w:noProof/>
              </w:rPr>
              <w:t xml:space="preserve">　府営駐車場</w:t>
            </w:r>
            <w:r w:rsidR="00C43EAB">
              <w:rPr>
                <w:noProof/>
                <w:webHidden/>
              </w:rPr>
              <w:tab/>
            </w:r>
            <w:r w:rsidR="00C43EAB">
              <w:rPr>
                <w:noProof/>
                <w:webHidden/>
              </w:rPr>
              <w:fldChar w:fldCharType="begin"/>
            </w:r>
            <w:r w:rsidR="00C43EAB">
              <w:rPr>
                <w:noProof/>
                <w:webHidden/>
              </w:rPr>
              <w:instrText xml:space="preserve"> PAGEREF _Toc505074299 \h </w:instrText>
            </w:r>
            <w:r w:rsidR="00C43EAB">
              <w:rPr>
                <w:noProof/>
                <w:webHidden/>
              </w:rPr>
            </w:r>
            <w:r w:rsidR="00C43EAB">
              <w:rPr>
                <w:noProof/>
                <w:webHidden/>
              </w:rPr>
              <w:fldChar w:fldCharType="separate"/>
            </w:r>
            <w:r w:rsidR="00C43EAB">
              <w:rPr>
                <w:noProof/>
                <w:webHidden/>
              </w:rPr>
              <w:t>- 139 -</w:t>
            </w:r>
            <w:r w:rsidR="00C43EAB">
              <w:rPr>
                <w:noProof/>
                <w:webHidden/>
              </w:rPr>
              <w:fldChar w:fldCharType="end"/>
            </w:r>
          </w:hyperlink>
        </w:p>
        <w:p w14:paraId="1DB83BD5" w14:textId="7DB9756C" w:rsidR="00C43EAB" w:rsidRDefault="00D270B6">
          <w:pPr>
            <w:pStyle w:val="31"/>
            <w:tabs>
              <w:tab w:val="right" w:leader="dot" w:pos="9060"/>
            </w:tabs>
            <w:rPr>
              <w:rFonts w:eastAsiaTheme="minorEastAsia"/>
              <w:noProof/>
              <w:sz w:val="21"/>
              <w:szCs w:val="24"/>
            </w:rPr>
          </w:pPr>
          <w:hyperlink w:anchor="_Toc505074300" w:history="1">
            <w:r w:rsidR="00C43EAB" w:rsidRPr="001E2883">
              <w:rPr>
                <w:rStyle w:val="a9"/>
                <w:noProof/>
              </w:rPr>
              <w:t>(9)</w:t>
            </w:r>
            <w:r w:rsidR="00C43EAB" w:rsidRPr="001E2883">
              <w:rPr>
                <w:rStyle w:val="a9"/>
                <w:noProof/>
              </w:rPr>
              <w:t xml:space="preserve">　男女共同参画・青少年センター（ドーンセンター）</w:t>
            </w:r>
            <w:r w:rsidR="00C43EAB">
              <w:rPr>
                <w:noProof/>
                <w:webHidden/>
              </w:rPr>
              <w:tab/>
            </w:r>
            <w:r w:rsidR="00C43EAB">
              <w:rPr>
                <w:noProof/>
                <w:webHidden/>
              </w:rPr>
              <w:fldChar w:fldCharType="begin"/>
            </w:r>
            <w:r w:rsidR="00C43EAB">
              <w:rPr>
                <w:noProof/>
                <w:webHidden/>
              </w:rPr>
              <w:instrText xml:space="preserve"> PAGEREF _Toc505074300 \h </w:instrText>
            </w:r>
            <w:r w:rsidR="00C43EAB">
              <w:rPr>
                <w:noProof/>
                <w:webHidden/>
              </w:rPr>
            </w:r>
            <w:r w:rsidR="00C43EAB">
              <w:rPr>
                <w:noProof/>
                <w:webHidden/>
              </w:rPr>
              <w:fldChar w:fldCharType="separate"/>
            </w:r>
            <w:r w:rsidR="00C43EAB">
              <w:rPr>
                <w:noProof/>
                <w:webHidden/>
              </w:rPr>
              <w:t>- 147 -</w:t>
            </w:r>
            <w:r w:rsidR="00C43EAB">
              <w:rPr>
                <w:noProof/>
                <w:webHidden/>
              </w:rPr>
              <w:fldChar w:fldCharType="end"/>
            </w:r>
          </w:hyperlink>
        </w:p>
        <w:p w14:paraId="3FDC2828" w14:textId="4B47C251" w:rsidR="00C43EAB" w:rsidRDefault="00D270B6">
          <w:pPr>
            <w:pStyle w:val="31"/>
            <w:tabs>
              <w:tab w:val="right" w:leader="dot" w:pos="9060"/>
            </w:tabs>
            <w:rPr>
              <w:rFonts w:eastAsiaTheme="minorEastAsia"/>
              <w:noProof/>
              <w:sz w:val="21"/>
              <w:szCs w:val="24"/>
            </w:rPr>
          </w:pPr>
          <w:hyperlink w:anchor="_Toc505074301" w:history="1">
            <w:r w:rsidR="00C43EAB" w:rsidRPr="001E2883">
              <w:rPr>
                <w:rStyle w:val="a9"/>
                <w:noProof/>
              </w:rPr>
              <w:t>(10)</w:t>
            </w:r>
            <w:r w:rsidR="00C43EAB" w:rsidRPr="001E2883">
              <w:rPr>
                <w:rStyle w:val="a9"/>
                <w:noProof/>
              </w:rPr>
              <w:t xml:space="preserve">　国際会議場</w:t>
            </w:r>
            <w:r w:rsidR="00C43EAB">
              <w:rPr>
                <w:noProof/>
                <w:webHidden/>
              </w:rPr>
              <w:tab/>
            </w:r>
            <w:r w:rsidR="00C43EAB">
              <w:rPr>
                <w:noProof/>
                <w:webHidden/>
              </w:rPr>
              <w:fldChar w:fldCharType="begin"/>
            </w:r>
            <w:r w:rsidR="00C43EAB">
              <w:rPr>
                <w:noProof/>
                <w:webHidden/>
              </w:rPr>
              <w:instrText xml:space="preserve"> PAGEREF _Toc505074301 \h </w:instrText>
            </w:r>
            <w:r w:rsidR="00C43EAB">
              <w:rPr>
                <w:noProof/>
                <w:webHidden/>
              </w:rPr>
            </w:r>
            <w:r w:rsidR="00C43EAB">
              <w:rPr>
                <w:noProof/>
                <w:webHidden/>
              </w:rPr>
              <w:fldChar w:fldCharType="separate"/>
            </w:r>
            <w:r w:rsidR="00C43EAB">
              <w:rPr>
                <w:noProof/>
                <w:webHidden/>
              </w:rPr>
              <w:t>- 157 -</w:t>
            </w:r>
            <w:r w:rsidR="00C43EAB">
              <w:rPr>
                <w:noProof/>
                <w:webHidden/>
              </w:rPr>
              <w:fldChar w:fldCharType="end"/>
            </w:r>
          </w:hyperlink>
        </w:p>
        <w:p w14:paraId="7BFD4ED5" w14:textId="263866F8" w:rsidR="00C43EAB" w:rsidRDefault="00D270B6">
          <w:pPr>
            <w:pStyle w:val="31"/>
            <w:tabs>
              <w:tab w:val="right" w:leader="dot" w:pos="9060"/>
            </w:tabs>
            <w:rPr>
              <w:rFonts w:eastAsiaTheme="minorEastAsia"/>
              <w:noProof/>
              <w:sz w:val="21"/>
              <w:szCs w:val="24"/>
            </w:rPr>
          </w:pPr>
          <w:hyperlink w:anchor="_Toc505074302" w:history="1">
            <w:r w:rsidR="00C43EAB" w:rsidRPr="001E2883">
              <w:rPr>
                <w:rStyle w:val="a9"/>
                <w:noProof/>
              </w:rPr>
              <w:t>(11)</w:t>
            </w:r>
            <w:r w:rsidR="00C43EAB" w:rsidRPr="001E2883">
              <w:rPr>
                <w:rStyle w:val="a9"/>
                <w:noProof/>
              </w:rPr>
              <w:t xml:space="preserve">　上方演芸資料館</w:t>
            </w:r>
            <w:r w:rsidR="00C43EAB">
              <w:rPr>
                <w:noProof/>
                <w:webHidden/>
              </w:rPr>
              <w:tab/>
            </w:r>
            <w:r w:rsidR="00C43EAB">
              <w:rPr>
                <w:noProof/>
                <w:webHidden/>
              </w:rPr>
              <w:fldChar w:fldCharType="begin"/>
            </w:r>
            <w:r w:rsidR="00C43EAB">
              <w:rPr>
                <w:noProof/>
                <w:webHidden/>
              </w:rPr>
              <w:instrText xml:space="preserve"> PAGEREF _Toc505074302 \h </w:instrText>
            </w:r>
            <w:r w:rsidR="00C43EAB">
              <w:rPr>
                <w:noProof/>
                <w:webHidden/>
              </w:rPr>
            </w:r>
            <w:r w:rsidR="00C43EAB">
              <w:rPr>
                <w:noProof/>
                <w:webHidden/>
              </w:rPr>
              <w:fldChar w:fldCharType="separate"/>
            </w:r>
            <w:r w:rsidR="00C43EAB">
              <w:rPr>
                <w:noProof/>
                <w:webHidden/>
              </w:rPr>
              <w:t>- 165 -</w:t>
            </w:r>
            <w:r w:rsidR="00C43EAB">
              <w:rPr>
                <w:noProof/>
                <w:webHidden/>
              </w:rPr>
              <w:fldChar w:fldCharType="end"/>
            </w:r>
          </w:hyperlink>
        </w:p>
        <w:p w14:paraId="3FC64C72" w14:textId="4C641E93" w:rsidR="00C43EAB" w:rsidRDefault="00D270B6">
          <w:pPr>
            <w:pStyle w:val="31"/>
            <w:tabs>
              <w:tab w:val="right" w:leader="dot" w:pos="9060"/>
            </w:tabs>
            <w:rPr>
              <w:rFonts w:eastAsiaTheme="minorEastAsia"/>
              <w:noProof/>
              <w:sz w:val="21"/>
              <w:szCs w:val="24"/>
            </w:rPr>
          </w:pPr>
          <w:hyperlink w:anchor="_Toc505074303" w:history="1">
            <w:r w:rsidR="00C43EAB" w:rsidRPr="001E2883">
              <w:rPr>
                <w:rStyle w:val="a9"/>
                <w:noProof/>
              </w:rPr>
              <w:t>(12)</w:t>
            </w:r>
            <w:r w:rsidR="00C43EAB" w:rsidRPr="001E2883">
              <w:rPr>
                <w:rStyle w:val="a9"/>
                <w:noProof/>
              </w:rPr>
              <w:t xml:space="preserve">　江之子島文化芸術創造センター</w:t>
            </w:r>
            <w:r w:rsidR="00C43EAB">
              <w:rPr>
                <w:noProof/>
                <w:webHidden/>
              </w:rPr>
              <w:tab/>
            </w:r>
            <w:r w:rsidR="00C43EAB">
              <w:rPr>
                <w:noProof/>
                <w:webHidden/>
              </w:rPr>
              <w:fldChar w:fldCharType="begin"/>
            </w:r>
            <w:r w:rsidR="00C43EAB">
              <w:rPr>
                <w:noProof/>
                <w:webHidden/>
              </w:rPr>
              <w:instrText xml:space="preserve"> PAGEREF _Toc505074303 \h </w:instrText>
            </w:r>
            <w:r w:rsidR="00C43EAB">
              <w:rPr>
                <w:noProof/>
                <w:webHidden/>
              </w:rPr>
            </w:r>
            <w:r w:rsidR="00C43EAB">
              <w:rPr>
                <w:noProof/>
                <w:webHidden/>
              </w:rPr>
              <w:fldChar w:fldCharType="separate"/>
            </w:r>
            <w:r w:rsidR="00C43EAB">
              <w:rPr>
                <w:noProof/>
                <w:webHidden/>
              </w:rPr>
              <w:t>- 170 -</w:t>
            </w:r>
            <w:r w:rsidR="00C43EAB">
              <w:rPr>
                <w:noProof/>
                <w:webHidden/>
              </w:rPr>
              <w:fldChar w:fldCharType="end"/>
            </w:r>
          </w:hyperlink>
        </w:p>
        <w:p w14:paraId="356F900D" w14:textId="7A99F753" w:rsidR="00C43EAB" w:rsidRDefault="00D270B6">
          <w:pPr>
            <w:pStyle w:val="31"/>
            <w:tabs>
              <w:tab w:val="right" w:leader="dot" w:pos="9060"/>
            </w:tabs>
            <w:rPr>
              <w:rFonts w:eastAsiaTheme="minorEastAsia"/>
              <w:noProof/>
              <w:sz w:val="21"/>
              <w:szCs w:val="24"/>
            </w:rPr>
          </w:pPr>
          <w:hyperlink w:anchor="_Toc505074304" w:history="1">
            <w:r w:rsidR="00C43EAB" w:rsidRPr="001E2883">
              <w:rPr>
                <w:rStyle w:val="a9"/>
                <w:noProof/>
              </w:rPr>
              <w:t>(13)</w:t>
            </w:r>
            <w:r w:rsidR="00C43EAB" w:rsidRPr="001E2883">
              <w:rPr>
                <w:rStyle w:val="a9"/>
                <w:noProof/>
              </w:rPr>
              <w:t xml:space="preserve">　労働センター</w:t>
            </w:r>
            <w:r w:rsidR="00C43EAB">
              <w:rPr>
                <w:noProof/>
                <w:webHidden/>
              </w:rPr>
              <w:tab/>
            </w:r>
            <w:r w:rsidR="00C43EAB">
              <w:rPr>
                <w:noProof/>
                <w:webHidden/>
              </w:rPr>
              <w:fldChar w:fldCharType="begin"/>
            </w:r>
            <w:r w:rsidR="00C43EAB">
              <w:rPr>
                <w:noProof/>
                <w:webHidden/>
              </w:rPr>
              <w:instrText xml:space="preserve"> PAGEREF _Toc505074304 \h </w:instrText>
            </w:r>
            <w:r w:rsidR="00C43EAB">
              <w:rPr>
                <w:noProof/>
                <w:webHidden/>
              </w:rPr>
            </w:r>
            <w:r w:rsidR="00C43EAB">
              <w:rPr>
                <w:noProof/>
                <w:webHidden/>
              </w:rPr>
              <w:fldChar w:fldCharType="separate"/>
            </w:r>
            <w:r w:rsidR="00C43EAB">
              <w:rPr>
                <w:noProof/>
                <w:webHidden/>
              </w:rPr>
              <w:t>- 178 -</w:t>
            </w:r>
            <w:r w:rsidR="00C43EAB">
              <w:rPr>
                <w:noProof/>
                <w:webHidden/>
              </w:rPr>
              <w:fldChar w:fldCharType="end"/>
            </w:r>
          </w:hyperlink>
        </w:p>
        <w:p w14:paraId="13F60603" w14:textId="04EF1C4F" w:rsidR="00C43EAB" w:rsidRDefault="00D270B6">
          <w:pPr>
            <w:pStyle w:val="31"/>
            <w:tabs>
              <w:tab w:val="right" w:leader="dot" w:pos="9060"/>
            </w:tabs>
            <w:rPr>
              <w:rFonts w:eastAsiaTheme="minorEastAsia"/>
              <w:noProof/>
              <w:sz w:val="21"/>
              <w:szCs w:val="24"/>
            </w:rPr>
          </w:pPr>
          <w:hyperlink w:anchor="_Toc505074305" w:history="1">
            <w:r w:rsidR="00C43EAB" w:rsidRPr="001E2883">
              <w:rPr>
                <w:rStyle w:val="a9"/>
                <w:noProof/>
              </w:rPr>
              <w:t>(14)</w:t>
            </w:r>
            <w:r w:rsidR="00C43EAB" w:rsidRPr="001E2883">
              <w:rPr>
                <w:rStyle w:val="a9"/>
                <w:noProof/>
              </w:rPr>
              <w:t xml:space="preserve">　北大阪高等職業技術専門校</w:t>
            </w:r>
            <w:r w:rsidR="00C43EAB">
              <w:rPr>
                <w:noProof/>
                <w:webHidden/>
              </w:rPr>
              <w:tab/>
            </w:r>
            <w:r w:rsidR="00C43EAB">
              <w:rPr>
                <w:noProof/>
                <w:webHidden/>
              </w:rPr>
              <w:fldChar w:fldCharType="begin"/>
            </w:r>
            <w:r w:rsidR="00C43EAB">
              <w:rPr>
                <w:noProof/>
                <w:webHidden/>
              </w:rPr>
              <w:instrText xml:space="preserve"> PAGEREF _Toc505074305 \h </w:instrText>
            </w:r>
            <w:r w:rsidR="00C43EAB">
              <w:rPr>
                <w:noProof/>
                <w:webHidden/>
              </w:rPr>
            </w:r>
            <w:r w:rsidR="00C43EAB">
              <w:rPr>
                <w:noProof/>
                <w:webHidden/>
              </w:rPr>
              <w:fldChar w:fldCharType="separate"/>
            </w:r>
            <w:r w:rsidR="00C43EAB">
              <w:rPr>
                <w:noProof/>
                <w:webHidden/>
              </w:rPr>
              <w:t>- 187 -</w:t>
            </w:r>
            <w:r w:rsidR="00C43EAB">
              <w:rPr>
                <w:noProof/>
                <w:webHidden/>
              </w:rPr>
              <w:fldChar w:fldCharType="end"/>
            </w:r>
          </w:hyperlink>
        </w:p>
        <w:p w14:paraId="605158E9" w14:textId="574FAA4C" w:rsidR="00C43EAB" w:rsidRDefault="00D270B6">
          <w:pPr>
            <w:pStyle w:val="31"/>
            <w:tabs>
              <w:tab w:val="right" w:leader="dot" w:pos="9060"/>
            </w:tabs>
            <w:rPr>
              <w:rFonts w:eastAsiaTheme="minorEastAsia"/>
              <w:noProof/>
              <w:sz w:val="21"/>
              <w:szCs w:val="24"/>
            </w:rPr>
          </w:pPr>
          <w:hyperlink w:anchor="_Toc505074306" w:history="1">
            <w:r w:rsidR="00C43EAB" w:rsidRPr="001E2883">
              <w:rPr>
                <w:rStyle w:val="a9"/>
                <w:noProof/>
              </w:rPr>
              <w:t>(15)</w:t>
            </w:r>
            <w:r w:rsidR="00C43EAB" w:rsidRPr="001E2883">
              <w:rPr>
                <w:rStyle w:val="a9"/>
                <w:noProof/>
              </w:rPr>
              <w:t xml:space="preserve">　夕陽丘高等職業技術専門校</w:t>
            </w:r>
            <w:r w:rsidR="00C43EAB">
              <w:rPr>
                <w:noProof/>
                <w:webHidden/>
              </w:rPr>
              <w:tab/>
            </w:r>
            <w:r w:rsidR="00C43EAB">
              <w:rPr>
                <w:noProof/>
                <w:webHidden/>
              </w:rPr>
              <w:fldChar w:fldCharType="begin"/>
            </w:r>
            <w:r w:rsidR="00C43EAB">
              <w:rPr>
                <w:noProof/>
                <w:webHidden/>
              </w:rPr>
              <w:instrText xml:space="preserve"> PAGEREF _Toc505074306 \h </w:instrText>
            </w:r>
            <w:r w:rsidR="00C43EAB">
              <w:rPr>
                <w:noProof/>
                <w:webHidden/>
              </w:rPr>
            </w:r>
            <w:r w:rsidR="00C43EAB">
              <w:rPr>
                <w:noProof/>
                <w:webHidden/>
              </w:rPr>
              <w:fldChar w:fldCharType="separate"/>
            </w:r>
            <w:r w:rsidR="00C43EAB">
              <w:rPr>
                <w:noProof/>
                <w:webHidden/>
              </w:rPr>
              <w:t>- 190 -</w:t>
            </w:r>
            <w:r w:rsidR="00C43EAB">
              <w:rPr>
                <w:noProof/>
                <w:webHidden/>
              </w:rPr>
              <w:fldChar w:fldCharType="end"/>
            </w:r>
          </w:hyperlink>
        </w:p>
        <w:p w14:paraId="2BCCC8D9" w14:textId="4E96EB7E" w:rsidR="00C43EAB" w:rsidRDefault="00D270B6">
          <w:pPr>
            <w:pStyle w:val="31"/>
            <w:tabs>
              <w:tab w:val="right" w:leader="dot" w:pos="9060"/>
            </w:tabs>
            <w:rPr>
              <w:rFonts w:eastAsiaTheme="minorEastAsia"/>
              <w:noProof/>
              <w:sz w:val="21"/>
              <w:szCs w:val="24"/>
            </w:rPr>
          </w:pPr>
          <w:hyperlink w:anchor="_Toc505074307" w:history="1">
            <w:r w:rsidR="00C43EAB" w:rsidRPr="001E2883">
              <w:rPr>
                <w:rStyle w:val="a9"/>
                <w:noProof/>
              </w:rPr>
              <w:t>(16)</w:t>
            </w:r>
            <w:r w:rsidR="00C43EAB" w:rsidRPr="001E2883">
              <w:rPr>
                <w:rStyle w:val="a9"/>
                <w:noProof/>
              </w:rPr>
              <w:t xml:space="preserve">　障がい者交流促進センター</w:t>
            </w:r>
            <w:r w:rsidR="00C43EAB">
              <w:rPr>
                <w:noProof/>
                <w:webHidden/>
              </w:rPr>
              <w:tab/>
            </w:r>
            <w:r w:rsidR="00C43EAB">
              <w:rPr>
                <w:noProof/>
                <w:webHidden/>
              </w:rPr>
              <w:fldChar w:fldCharType="begin"/>
            </w:r>
            <w:r w:rsidR="00C43EAB">
              <w:rPr>
                <w:noProof/>
                <w:webHidden/>
              </w:rPr>
              <w:instrText xml:space="preserve"> PAGEREF _Toc505074307 \h </w:instrText>
            </w:r>
            <w:r w:rsidR="00C43EAB">
              <w:rPr>
                <w:noProof/>
                <w:webHidden/>
              </w:rPr>
            </w:r>
            <w:r w:rsidR="00C43EAB">
              <w:rPr>
                <w:noProof/>
                <w:webHidden/>
              </w:rPr>
              <w:fldChar w:fldCharType="separate"/>
            </w:r>
            <w:r w:rsidR="00C43EAB">
              <w:rPr>
                <w:noProof/>
                <w:webHidden/>
              </w:rPr>
              <w:t>- 194 -</w:t>
            </w:r>
            <w:r w:rsidR="00C43EAB">
              <w:rPr>
                <w:noProof/>
                <w:webHidden/>
              </w:rPr>
              <w:fldChar w:fldCharType="end"/>
            </w:r>
          </w:hyperlink>
        </w:p>
        <w:p w14:paraId="6A41FD61" w14:textId="7A4A0792" w:rsidR="00C43EAB" w:rsidRDefault="00D270B6">
          <w:pPr>
            <w:pStyle w:val="31"/>
            <w:tabs>
              <w:tab w:val="right" w:leader="dot" w:pos="9060"/>
            </w:tabs>
            <w:rPr>
              <w:rFonts w:eastAsiaTheme="minorEastAsia"/>
              <w:noProof/>
              <w:sz w:val="21"/>
              <w:szCs w:val="24"/>
            </w:rPr>
          </w:pPr>
          <w:hyperlink w:anchor="_Toc505074308" w:history="1">
            <w:r w:rsidR="00C43EAB" w:rsidRPr="001E2883">
              <w:rPr>
                <w:rStyle w:val="a9"/>
                <w:noProof/>
                <w:shd w:val="clear" w:color="auto" w:fill="FFFFFF"/>
              </w:rPr>
              <w:t>(17)</w:t>
            </w:r>
            <w:r w:rsidR="00C43EAB" w:rsidRPr="001E2883">
              <w:rPr>
                <w:rStyle w:val="a9"/>
                <w:noProof/>
                <w:shd w:val="clear" w:color="auto" w:fill="FFFFFF"/>
              </w:rPr>
              <w:t xml:space="preserve">　青少年海洋センター・ファミリー棟</w:t>
            </w:r>
            <w:r w:rsidR="00C43EAB">
              <w:rPr>
                <w:noProof/>
                <w:webHidden/>
              </w:rPr>
              <w:tab/>
            </w:r>
            <w:r w:rsidR="00C43EAB">
              <w:rPr>
                <w:noProof/>
                <w:webHidden/>
              </w:rPr>
              <w:fldChar w:fldCharType="begin"/>
            </w:r>
            <w:r w:rsidR="00C43EAB">
              <w:rPr>
                <w:noProof/>
                <w:webHidden/>
              </w:rPr>
              <w:instrText xml:space="preserve"> PAGEREF _Toc505074308 \h </w:instrText>
            </w:r>
            <w:r w:rsidR="00C43EAB">
              <w:rPr>
                <w:noProof/>
                <w:webHidden/>
              </w:rPr>
            </w:r>
            <w:r w:rsidR="00C43EAB">
              <w:rPr>
                <w:noProof/>
                <w:webHidden/>
              </w:rPr>
              <w:fldChar w:fldCharType="separate"/>
            </w:r>
            <w:r w:rsidR="00C43EAB">
              <w:rPr>
                <w:noProof/>
                <w:webHidden/>
              </w:rPr>
              <w:t>- 208 -</w:t>
            </w:r>
            <w:r w:rsidR="00C43EAB">
              <w:rPr>
                <w:noProof/>
                <w:webHidden/>
              </w:rPr>
              <w:fldChar w:fldCharType="end"/>
            </w:r>
          </w:hyperlink>
        </w:p>
        <w:p w14:paraId="00A25632" w14:textId="760F4145" w:rsidR="00C43EAB" w:rsidRDefault="00D270B6">
          <w:pPr>
            <w:pStyle w:val="31"/>
            <w:tabs>
              <w:tab w:val="right" w:leader="dot" w:pos="9060"/>
            </w:tabs>
            <w:rPr>
              <w:rFonts w:eastAsiaTheme="minorEastAsia"/>
              <w:noProof/>
              <w:sz w:val="21"/>
              <w:szCs w:val="24"/>
            </w:rPr>
          </w:pPr>
          <w:hyperlink w:anchor="_Toc505074309" w:history="1">
            <w:r w:rsidR="00C43EAB" w:rsidRPr="001E2883">
              <w:rPr>
                <w:rStyle w:val="a9"/>
                <w:noProof/>
              </w:rPr>
              <w:t>(18)</w:t>
            </w:r>
            <w:r w:rsidR="00C43EAB" w:rsidRPr="001E2883">
              <w:rPr>
                <w:rStyle w:val="a9"/>
                <w:noProof/>
              </w:rPr>
              <w:t xml:space="preserve">　花の文化園</w:t>
            </w:r>
            <w:r w:rsidR="00C43EAB">
              <w:rPr>
                <w:noProof/>
                <w:webHidden/>
              </w:rPr>
              <w:tab/>
            </w:r>
            <w:r w:rsidR="00C43EAB">
              <w:rPr>
                <w:noProof/>
                <w:webHidden/>
              </w:rPr>
              <w:fldChar w:fldCharType="begin"/>
            </w:r>
            <w:r w:rsidR="00C43EAB">
              <w:rPr>
                <w:noProof/>
                <w:webHidden/>
              </w:rPr>
              <w:instrText xml:space="preserve"> PAGEREF _Toc505074309 \h </w:instrText>
            </w:r>
            <w:r w:rsidR="00C43EAB">
              <w:rPr>
                <w:noProof/>
                <w:webHidden/>
              </w:rPr>
            </w:r>
            <w:r w:rsidR="00C43EAB">
              <w:rPr>
                <w:noProof/>
                <w:webHidden/>
              </w:rPr>
              <w:fldChar w:fldCharType="separate"/>
            </w:r>
            <w:r w:rsidR="00C43EAB">
              <w:rPr>
                <w:noProof/>
                <w:webHidden/>
              </w:rPr>
              <w:t>- 218 -</w:t>
            </w:r>
            <w:r w:rsidR="00C43EAB">
              <w:rPr>
                <w:noProof/>
                <w:webHidden/>
              </w:rPr>
              <w:fldChar w:fldCharType="end"/>
            </w:r>
          </w:hyperlink>
        </w:p>
        <w:p w14:paraId="6ED17B7A" w14:textId="1D2F3FE7" w:rsidR="00C43EAB" w:rsidRDefault="00D270B6">
          <w:pPr>
            <w:pStyle w:val="31"/>
            <w:tabs>
              <w:tab w:val="right" w:leader="dot" w:pos="9060"/>
            </w:tabs>
            <w:rPr>
              <w:rFonts w:eastAsiaTheme="minorEastAsia"/>
              <w:noProof/>
              <w:sz w:val="21"/>
              <w:szCs w:val="24"/>
            </w:rPr>
          </w:pPr>
          <w:hyperlink w:anchor="_Toc505074310" w:history="1">
            <w:r w:rsidR="00C43EAB" w:rsidRPr="001E2883">
              <w:rPr>
                <w:rStyle w:val="a9"/>
                <w:noProof/>
              </w:rPr>
              <w:t>(19)</w:t>
            </w:r>
            <w:r w:rsidR="00C43EAB" w:rsidRPr="001E2883">
              <w:rPr>
                <w:rStyle w:val="a9"/>
                <w:noProof/>
              </w:rPr>
              <w:t xml:space="preserve">　大阪府民の森（北河内地区）（くろんど園地、ほしだ園地、緑の文化園むろいけ園</w:t>
            </w:r>
            <w:r w:rsidR="00C43EAB" w:rsidRPr="001E2883">
              <w:rPr>
                <w:rStyle w:val="a9"/>
                <w:rFonts w:ascii="ＭＳ 明朝" w:hAnsi="ＭＳ 明朝" w:cstheme="majorBidi"/>
                <w:noProof/>
                <w:shd w:val="clear" w:color="auto" w:fill="FFFFFF"/>
              </w:rPr>
              <w:t>地）</w:t>
            </w:r>
            <w:r w:rsidR="00C43EAB">
              <w:rPr>
                <w:noProof/>
                <w:webHidden/>
              </w:rPr>
              <w:tab/>
            </w:r>
            <w:r w:rsidR="00C43EAB">
              <w:rPr>
                <w:noProof/>
                <w:webHidden/>
              </w:rPr>
              <w:fldChar w:fldCharType="begin"/>
            </w:r>
            <w:r w:rsidR="00C43EAB">
              <w:rPr>
                <w:noProof/>
                <w:webHidden/>
              </w:rPr>
              <w:instrText xml:space="preserve"> PAGEREF _Toc505074310 \h </w:instrText>
            </w:r>
            <w:r w:rsidR="00C43EAB">
              <w:rPr>
                <w:noProof/>
                <w:webHidden/>
              </w:rPr>
            </w:r>
            <w:r w:rsidR="00C43EAB">
              <w:rPr>
                <w:noProof/>
                <w:webHidden/>
              </w:rPr>
              <w:fldChar w:fldCharType="separate"/>
            </w:r>
            <w:r w:rsidR="00C43EAB">
              <w:rPr>
                <w:noProof/>
                <w:webHidden/>
              </w:rPr>
              <w:t>- 224 -</w:t>
            </w:r>
            <w:r w:rsidR="00C43EAB">
              <w:rPr>
                <w:noProof/>
                <w:webHidden/>
              </w:rPr>
              <w:fldChar w:fldCharType="end"/>
            </w:r>
          </w:hyperlink>
        </w:p>
        <w:p w14:paraId="757AE3D1" w14:textId="00531ADC" w:rsidR="00C43EAB" w:rsidRDefault="00D270B6">
          <w:pPr>
            <w:pStyle w:val="21"/>
            <w:tabs>
              <w:tab w:val="left" w:pos="660"/>
              <w:tab w:val="right" w:leader="dot" w:pos="9060"/>
            </w:tabs>
            <w:rPr>
              <w:rFonts w:eastAsiaTheme="minorEastAsia"/>
              <w:bCs w:val="0"/>
              <w:noProof/>
              <w:sz w:val="21"/>
              <w:szCs w:val="24"/>
            </w:rPr>
          </w:pPr>
          <w:hyperlink w:anchor="_Toc505074311" w:history="1">
            <w:r w:rsidR="00C43EAB" w:rsidRPr="001E2883">
              <w:rPr>
                <w:rStyle w:val="a9"/>
                <w:noProof/>
              </w:rPr>
              <w:t>２</w:t>
            </w:r>
            <w:r w:rsidR="00C43EAB">
              <w:rPr>
                <w:rFonts w:eastAsiaTheme="minorEastAsia"/>
                <w:bCs w:val="0"/>
                <w:noProof/>
                <w:sz w:val="21"/>
                <w:szCs w:val="24"/>
              </w:rPr>
              <w:tab/>
            </w:r>
            <w:r w:rsidR="00C43EAB" w:rsidRPr="001E2883">
              <w:rPr>
                <w:rStyle w:val="a9"/>
                <w:noProof/>
              </w:rPr>
              <w:t>各施設に共通した課題についての結果・意見</w:t>
            </w:r>
            <w:r w:rsidR="00C43EAB">
              <w:rPr>
                <w:noProof/>
                <w:webHidden/>
              </w:rPr>
              <w:tab/>
            </w:r>
            <w:r w:rsidR="00C43EAB">
              <w:rPr>
                <w:noProof/>
                <w:webHidden/>
              </w:rPr>
              <w:fldChar w:fldCharType="begin"/>
            </w:r>
            <w:r w:rsidR="00C43EAB">
              <w:rPr>
                <w:noProof/>
                <w:webHidden/>
              </w:rPr>
              <w:instrText xml:space="preserve"> PAGEREF _Toc505074311 \h </w:instrText>
            </w:r>
            <w:r w:rsidR="00C43EAB">
              <w:rPr>
                <w:noProof/>
                <w:webHidden/>
              </w:rPr>
            </w:r>
            <w:r w:rsidR="00C43EAB">
              <w:rPr>
                <w:noProof/>
                <w:webHidden/>
              </w:rPr>
              <w:fldChar w:fldCharType="separate"/>
            </w:r>
            <w:r w:rsidR="00C43EAB">
              <w:rPr>
                <w:noProof/>
                <w:webHidden/>
              </w:rPr>
              <w:t>- 231 -</w:t>
            </w:r>
            <w:r w:rsidR="00C43EAB">
              <w:rPr>
                <w:noProof/>
                <w:webHidden/>
              </w:rPr>
              <w:fldChar w:fldCharType="end"/>
            </w:r>
          </w:hyperlink>
        </w:p>
        <w:p w14:paraId="0682AEE8" w14:textId="6CA4091E" w:rsidR="00C43EAB" w:rsidRDefault="00D270B6">
          <w:pPr>
            <w:pStyle w:val="21"/>
            <w:tabs>
              <w:tab w:val="left" w:pos="660"/>
              <w:tab w:val="right" w:leader="dot" w:pos="9060"/>
            </w:tabs>
            <w:rPr>
              <w:rFonts w:eastAsiaTheme="minorEastAsia"/>
              <w:bCs w:val="0"/>
              <w:noProof/>
              <w:sz w:val="21"/>
              <w:szCs w:val="24"/>
            </w:rPr>
          </w:pPr>
          <w:hyperlink w:anchor="_Toc505074312" w:history="1">
            <w:r w:rsidR="00C43EAB" w:rsidRPr="001E2883">
              <w:rPr>
                <w:rStyle w:val="a9"/>
                <w:noProof/>
              </w:rPr>
              <w:t>３</w:t>
            </w:r>
            <w:r w:rsidR="00C43EAB">
              <w:rPr>
                <w:rFonts w:eastAsiaTheme="minorEastAsia"/>
                <w:bCs w:val="0"/>
                <w:noProof/>
                <w:sz w:val="21"/>
                <w:szCs w:val="24"/>
              </w:rPr>
              <w:tab/>
            </w:r>
            <w:r w:rsidR="00C43EAB" w:rsidRPr="001E2883">
              <w:rPr>
                <w:rStyle w:val="a9"/>
                <w:noProof/>
              </w:rPr>
              <w:t>総括的意見</w:t>
            </w:r>
            <w:r w:rsidR="00C43EAB">
              <w:rPr>
                <w:noProof/>
                <w:webHidden/>
              </w:rPr>
              <w:tab/>
            </w:r>
            <w:r w:rsidR="00C43EAB">
              <w:rPr>
                <w:noProof/>
                <w:webHidden/>
              </w:rPr>
              <w:fldChar w:fldCharType="begin"/>
            </w:r>
            <w:r w:rsidR="00C43EAB">
              <w:rPr>
                <w:noProof/>
                <w:webHidden/>
              </w:rPr>
              <w:instrText xml:space="preserve"> PAGEREF _Toc505074312 \h </w:instrText>
            </w:r>
            <w:r w:rsidR="00C43EAB">
              <w:rPr>
                <w:noProof/>
                <w:webHidden/>
              </w:rPr>
            </w:r>
            <w:r w:rsidR="00C43EAB">
              <w:rPr>
                <w:noProof/>
                <w:webHidden/>
              </w:rPr>
              <w:fldChar w:fldCharType="separate"/>
            </w:r>
            <w:r w:rsidR="00C43EAB">
              <w:rPr>
                <w:noProof/>
                <w:webHidden/>
              </w:rPr>
              <w:t>- 255 -</w:t>
            </w:r>
            <w:r w:rsidR="00C43EAB">
              <w:rPr>
                <w:noProof/>
                <w:webHidden/>
              </w:rPr>
              <w:fldChar w:fldCharType="end"/>
            </w:r>
          </w:hyperlink>
        </w:p>
        <w:p w14:paraId="2E488394" w14:textId="30A83CE7" w:rsidR="00AE78F7" w:rsidRPr="00C43EAB" w:rsidRDefault="001D5061" w:rsidP="001D5061">
          <w:pPr>
            <w:pStyle w:val="41"/>
          </w:pPr>
          <w:r w:rsidRPr="00C43EAB">
            <w:rPr>
              <w:rFonts w:eastAsiaTheme="minorHAnsi"/>
              <w:bCs/>
              <w:sz w:val="24"/>
              <w:szCs w:val="22"/>
            </w:rPr>
            <w:fldChar w:fldCharType="end"/>
          </w:r>
        </w:p>
      </w:sdtContent>
    </w:sdt>
    <w:p w14:paraId="396895A5" w14:textId="77777777" w:rsidR="009F410A" w:rsidRPr="00C43EAB" w:rsidRDefault="009F410A" w:rsidP="00FC1216">
      <w:pPr>
        <w:rPr>
          <w:rFonts w:ascii="ＭＳ 明朝" w:hAnsi="ＭＳ 明朝"/>
        </w:rPr>
      </w:pPr>
    </w:p>
    <w:p w14:paraId="3202D75B" w14:textId="77777777" w:rsidR="003B1F91" w:rsidRPr="00C43EAB" w:rsidRDefault="003B1F91" w:rsidP="003B1F91">
      <w:pPr>
        <w:widowControl/>
        <w:jc w:val="left"/>
      </w:pPr>
      <w:bookmarkStart w:id="1" w:name="_Toc501977460"/>
    </w:p>
    <w:p w14:paraId="76E908AF" w14:textId="77777777" w:rsidR="001F11FE" w:rsidRPr="00C43EAB" w:rsidRDefault="001F11FE" w:rsidP="003B1F91">
      <w:pPr>
        <w:widowControl/>
        <w:jc w:val="left"/>
      </w:pPr>
    </w:p>
    <w:p w14:paraId="64FF1ABB" w14:textId="77777777" w:rsidR="001F11FE" w:rsidRPr="00C43EAB" w:rsidRDefault="001F11FE" w:rsidP="003B1F91">
      <w:pPr>
        <w:widowControl/>
        <w:jc w:val="left"/>
      </w:pPr>
    </w:p>
    <w:p w14:paraId="29B16D33" w14:textId="77777777" w:rsidR="001F11FE" w:rsidRPr="00C43EAB" w:rsidRDefault="001F11FE" w:rsidP="003B1F91">
      <w:pPr>
        <w:widowControl/>
        <w:jc w:val="left"/>
      </w:pPr>
    </w:p>
    <w:p w14:paraId="320C9AF9" w14:textId="77777777" w:rsidR="003B1F91" w:rsidRPr="00C43EAB" w:rsidRDefault="003B1F91" w:rsidP="003B1F91">
      <w:pPr>
        <w:widowControl/>
        <w:jc w:val="left"/>
      </w:pPr>
    </w:p>
    <w:p w14:paraId="000ACF7A" w14:textId="77777777" w:rsidR="003B1F91" w:rsidRPr="00C43EAB" w:rsidRDefault="003B1F91" w:rsidP="003B1F91">
      <w:pPr>
        <w:widowControl/>
        <w:jc w:val="left"/>
      </w:pPr>
    </w:p>
    <w:p w14:paraId="53147CC6" w14:textId="77777777" w:rsidR="001D5061" w:rsidRPr="00C43EAB" w:rsidRDefault="001D5061">
      <w:pPr>
        <w:widowControl/>
        <w:jc w:val="left"/>
        <w:rPr>
          <w:rFonts w:ascii="ＭＳ 明朝" w:hAnsi="ＭＳ 明朝" w:cstheme="majorBidi"/>
          <w:szCs w:val="22"/>
          <w:shd w:val="clear" w:color="auto" w:fill="FFFFFF"/>
        </w:rPr>
      </w:pPr>
      <w:r w:rsidRPr="00C43EAB">
        <w:br w:type="page"/>
      </w:r>
    </w:p>
    <w:p w14:paraId="31C4C100" w14:textId="7CB8A811" w:rsidR="009F410A" w:rsidRPr="00C43EAB" w:rsidRDefault="009F410A" w:rsidP="004615F4">
      <w:pPr>
        <w:pStyle w:val="1"/>
      </w:pPr>
      <w:bookmarkStart w:id="2" w:name="_Toc505074268"/>
      <w:r w:rsidRPr="00C43EAB">
        <w:rPr>
          <w:rFonts w:hint="eastAsia"/>
        </w:rPr>
        <w:t>第１　包括外部監査の概要</w:t>
      </w:r>
      <w:bookmarkEnd w:id="1"/>
      <w:bookmarkEnd w:id="2"/>
    </w:p>
    <w:p w14:paraId="642CDBF0" w14:textId="1845C6D8" w:rsidR="009F410A" w:rsidRPr="00C43EAB" w:rsidRDefault="009F410A" w:rsidP="000C0127">
      <w:pPr>
        <w:pStyle w:val="2"/>
      </w:pPr>
      <w:bookmarkStart w:id="3" w:name="_Toc501977461"/>
      <w:bookmarkStart w:id="4" w:name="_Toc505074269"/>
      <w:r w:rsidRPr="00C43EAB">
        <w:rPr>
          <w:rFonts w:hint="eastAsia"/>
        </w:rPr>
        <w:t>外部監査の種類</w:t>
      </w:r>
      <w:bookmarkEnd w:id="3"/>
      <w:bookmarkEnd w:id="4"/>
    </w:p>
    <w:p w14:paraId="27FE7635" w14:textId="1684A295" w:rsidR="009F410A" w:rsidRPr="00C43EAB" w:rsidRDefault="009F410A" w:rsidP="009F410A">
      <w:pPr>
        <w:ind w:leftChars="200" w:left="432" w:firstLineChars="100" w:firstLine="216"/>
        <w:rPr>
          <w:rFonts w:ascii="ＭＳ 明朝" w:hAnsi="ＭＳ 明朝"/>
          <w:szCs w:val="22"/>
        </w:rPr>
      </w:pPr>
      <w:r w:rsidRPr="00C43EAB">
        <w:rPr>
          <w:rFonts w:ascii="ＭＳ 明朝" w:hAnsi="ＭＳ 明朝" w:hint="eastAsia"/>
          <w:szCs w:val="22"/>
        </w:rPr>
        <w:t>地方自治</w:t>
      </w:r>
      <w:r w:rsidR="000C37DC" w:rsidRPr="00C43EAB">
        <w:rPr>
          <w:rFonts w:ascii="ＭＳ 明朝" w:hAnsi="ＭＳ 明朝" w:hint="eastAsia"/>
          <w:szCs w:val="22"/>
        </w:rPr>
        <w:t>法</w:t>
      </w:r>
      <w:r w:rsidRPr="00C43EAB">
        <w:rPr>
          <w:rFonts w:ascii="ＭＳ 明朝" w:hAnsi="ＭＳ 明朝" w:hint="eastAsia"/>
          <w:szCs w:val="22"/>
        </w:rPr>
        <w:t>第</w:t>
      </w:r>
      <w:r w:rsidRPr="00C43EAB">
        <w:rPr>
          <w:rFonts w:ascii="ＭＳ 明朝" w:hAnsi="ＭＳ 明朝"/>
          <w:szCs w:val="22"/>
        </w:rPr>
        <w:t>252</w:t>
      </w:r>
      <w:r w:rsidRPr="00C43EAB">
        <w:rPr>
          <w:rFonts w:ascii="ＭＳ 明朝" w:hAnsi="ＭＳ 明朝" w:hint="eastAsia"/>
          <w:szCs w:val="22"/>
        </w:rPr>
        <w:t>条の</w:t>
      </w:r>
      <w:r w:rsidRPr="00C43EAB">
        <w:rPr>
          <w:rFonts w:ascii="ＭＳ 明朝" w:hAnsi="ＭＳ 明朝"/>
          <w:szCs w:val="22"/>
        </w:rPr>
        <w:t>37</w:t>
      </w:r>
      <w:r w:rsidRPr="00C43EAB">
        <w:rPr>
          <w:rFonts w:ascii="ＭＳ 明朝" w:hAnsi="ＭＳ 明朝" w:hint="eastAsia"/>
          <w:szCs w:val="22"/>
        </w:rPr>
        <w:t>第</w:t>
      </w:r>
      <w:r w:rsidRPr="00C43EAB">
        <w:rPr>
          <w:rFonts w:ascii="ＭＳ 明朝" w:hAnsi="ＭＳ 明朝"/>
          <w:szCs w:val="22"/>
        </w:rPr>
        <w:t>1</w:t>
      </w:r>
      <w:r w:rsidRPr="00C43EAB">
        <w:rPr>
          <w:rFonts w:ascii="ＭＳ 明朝" w:hAnsi="ＭＳ 明朝" w:hint="eastAsia"/>
          <w:szCs w:val="22"/>
        </w:rPr>
        <w:t>項及び包括外部監査契約に基づく特定の事件に関する監査</w:t>
      </w:r>
    </w:p>
    <w:p w14:paraId="680997EF" w14:textId="77777777" w:rsidR="009F410A" w:rsidRPr="00C43EAB" w:rsidRDefault="009F410A" w:rsidP="009F410A">
      <w:pPr>
        <w:ind w:leftChars="200" w:left="432" w:firstLineChars="100" w:firstLine="216"/>
        <w:rPr>
          <w:rFonts w:ascii="ＭＳ 明朝" w:hAnsi="ＭＳ 明朝"/>
          <w:szCs w:val="22"/>
        </w:rPr>
      </w:pPr>
    </w:p>
    <w:p w14:paraId="53168D01" w14:textId="54C8513B" w:rsidR="009F410A" w:rsidRPr="00C43EAB" w:rsidRDefault="009F410A" w:rsidP="000C0127">
      <w:pPr>
        <w:pStyle w:val="2"/>
      </w:pPr>
      <w:bookmarkStart w:id="5" w:name="_Toc501977462"/>
      <w:bookmarkStart w:id="6" w:name="_Toc505074270"/>
      <w:r w:rsidRPr="00C43EAB">
        <w:rPr>
          <w:rFonts w:hint="eastAsia"/>
        </w:rPr>
        <w:t>選定した特定の事件及び監査対象期間</w:t>
      </w:r>
      <w:bookmarkEnd w:id="5"/>
      <w:bookmarkEnd w:id="6"/>
    </w:p>
    <w:p w14:paraId="232C4FC2" w14:textId="795DDE9B" w:rsidR="009F410A" w:rsidRPr="00C43EAB" w:rsidRDefault="0075271E" w:rsidP="00206CC4">
      <w:pPr>
        <w:rPr>
          <w:rFonts w:ascii="ＭＳ 明朝" w:hAnsi="ＭＳ 明朝"/>
          <w:szCs w:val="22"/>
        </w:rPr>
      </w:pPr>
      <w:r w:rsidRPr="00C43EAB">
        <w:rPr>
          <w:rFonts w:ascii="ＭＳ 明朝" w:hAnsi="ＭＳ 明朝" w:hint="eastAsia"/>
          <w:szCs w:val="22"/>
        </w:rPr>
        <w:t xml:space="preserve">　</w:t>
      </w:r>
      <w:r w:rsidRPr="00C43EAB">
        <w:rPr>
          <w:rFonts w:ascii="ＭＳ 明朝" w:hAnsi="ＭＳ 明朝"/>
          <w:szCs w:val="22"/>
        </w:rPr>
        <w:t xml:space="preserve"> </w:t>
      </w:r>
      <w:bookmarkStart w:id="7" w:name="_Toc502093986"/>
      <w:bookmarkStart w:id="8" w:name="_Toc503263599"/>
      <w:r w:rsidR="009F410A" w:rsidRPr="00C43EAB">
        <w:rPr>
          <w:rFonts w:ascii="ＭＳ 明朝" w:hAnsi="ＭＳ 明朝"/>
          <w:szCs w:val="22"/>
        </w:rPr>
        <w:t>(1)</w:t>
      </w:r>
      <w:r w:rsidRPr="00C43EAB">
        <w:rPr>
          <w:rFonts w:ascii="ＭＳ 明朝" w:hAnsi="ＭＳ 明朝" w:hint="eastAsia"/>
          <w:szCs w:val="22"/>
        </w:rPr>
        <w:t xml:space="preserve">　</w:t>
      </w:r>
      <w:r w:rsidR="009F410A" w:rsidRPr="00C43EAB">
        <w:rPr>
          <w:rFonts w:ascii="ＭＳ 明朝" w:hAnsi="ＭＳ 明朝" w:hint="eastAsia"/>
          <w:szCs w:val="22"/>
        </w:rPr>
        <w:t>選定した特定の事件（監査テーマ）</w:t>
      </w:r>
      <w:bookmarkEnd w:id="7"/>
      <w:bookmarkEnd w:id="8"/>
    </w:p>
    <w:p w14:paraId="75FC8AA2" w14:textId="211D7AD8" w:rsidR="009F410A" w:rsidRPr="00C43EAB" w:rsidRDefault="0075271E" w:rsidP="009F410A">
      <w:pPr>
        <w:ind w:firstLineChars="200" w:firstLine="432"/>
        <w:rPr>
          <w:rFonts w:ascii="ＭＳ 明朝" w:hAnsi="ＭＳ 明朝"/>
          <w:szCs w:val="22"/>
        </w:rPr>
      </w:pPr>
      <w:r w:rsidRPr="00C43EAB">
        <w:rPr>
          <w:rFonts w:ascii="ＭＳ 明朝" w:hAnsi="ＭＳ 明朝" w:hint="eastAsia"/>
          <w:szCs w:val="22"/>
        </w:rPr>
        <w:t xml:space="preserve">　　</w:t>
      </w:r>
      <w:r w:rsidR="009F410A" w:rsidRPr="00C43EAB">
        <w:rPr>
          <w:rFonts w:ascii="ＭＳ 明朝" w:hAnsi="ＭＳ 明朝" w:hint="eastAsia"/>
          <w:szCs w:val="22"/>
        </w:rPr>
        <w:t>公の施設の管理運営に関する財務事務の執行について</w:t>
      </w:r>
    </w:p>
    <w:p w14:paraId="7FF7C8A2" w14:textId="2131CE28" w:rsidR="0075271E" w:rsidRPr="00C43EAB" w:rsidRDefault="0075271E" w:rsidP="009F410A">
      <w:pPr>
        <w:ind w:firstLineChars="200" w:firstLine="432"/>
        <w:rPr>
          <w:rFonts w:ascii="ＭＳ 明朝" w:hAnsi="ＭＳ 明朝"/>
          <w:szCs w:val="22"/>
        </w:rPr>
      </w:pPr>
      <w:r w:rsidRPr="00C43EAB">
        <w:rPr>
          <w:rFonts w:ascii="ＭＳ 明朝" w:hAnsi="ＭＳ 明朝" w:hint="eastAsia"/>
          <w:szCs w:val="22"/>
        </w:rPr>
        <w:t xml:space="preserve">　　</w:t>
      </w:r>
      <w:r w:rsidR="009F410A" w:rsidRPr="00C43EAB">
        <w:rPr>
          <w:rFonts w:ascii="ＭＳ 明朝" w:hAnsi="ＭＳ 明朝" w:hint="eastAsia"/>
          <w:szCs w:val="22"/>
        </w:rPr>
        <w:t>－指定管理者制度を採用する施設を中心として－</w:t>
      </w:r>
    </w:p>
    <w:p w14:paraId="095146CD" w14:textId="2F1CCEFD" w:rsidR="009F410A" w:rsidRPr="00C43EAB" w:rsidRDefault="0075271E" w:rsidP="00FC1216">
      <w:pPr>
        <w:rPr>
          <w:rFonts w:ascii="ＭＳ 明朝" w:hAnsi="ＭＳ 明朝"/>
          <w:szCs w:val="22"/>
        </w:rPr>
      </w:pPr>
      <w:r w:rsidRPr="00C43EAB">
        <w:rPr>
          <w:rFonts w:ascii="ＭＳ 明朝" w:hAnsi="ＭＳ 明朝" w:hint="eastAsia"/>
          <w:szCs w:val="22"/>
        </w:rPr>
        <w:t xml:space="preserve">　</w:t>
      </w:r>
      <w:r w:rsidRPr="00C43EAB">
        <w:rPr>
          <w:rFonts w:ascii="ＭＳ 明朝" w:hAnsi="ＭＳ 明朝"/>
          <w:szCs w:val="22"/>
        </w:rPr>
        <w:t xml:space="preserve"> </w:t>
      </w:r>
      <w:r w:rsidR="009F410A" w:rsidRPr="00C43EAB">
        <w:rPr>
          <w:rFonts w:ascii="ＭＳ 明朝" w:hAnsi="ＭＳ 明朝"/>
          <w:szCs w:val="22"/>
        </w:rPr>
        <w:t>(2)</w:t>
      </w:r>
      <w:r w:rsidR="009F410A" w:rsidRPr="00C43EAB">
        <w:rPr>
          <w:rFonts w:ascii="ＭＳ 明朝" w:hAnsi="ＭＳ 明朝" w:hint="eastAsia"/>
          <w:szCs w:val="22"/>
        </w:rPr>
        <w:t xml:space="preserve">　外部監査対象期間</w:t>
      </w:r>
    </w:p>
    <w:p w14:paraId="0E15E80A" w14:textId="543EF186" w:rsidR="009F410A" w:rsidRPr="00C43EAB" w:rsidRDefault="0075271E" w:rsidP="00FC1216">
      <w:pPr>
        <w:ind w:leftChars="295" w:left="637" w:firstLineChars="4" w:firstLine="9"/>
        <w:rPr>
          <w:rFonts w:ascii="ＭＳ 明朝" w:hAnsi="ＭＳ 明朝"/>
          <w:szCs w:val="22"/>
        </w:rPr>
      </w:pPr>
      <w:r w:rsidRPr="00C43EAB">
        <w:rPr>
          <w:rFonts w:ascii="ＭＳ 明朝" w:hAnsi="ＭＳ 明朝" w:hint="eastAsia"/>
          <w:szCs w:val="22"/>
        </w:rPr>
        <w:t xml:space="preserve">　</w:t>
      </w:r>
      <w:r w:rsidR="009F410A" w:rsidRPr="00C43EAB">
        <w:rPr>
          <w:rFonts w:ascii="ＭＳ 明朝" w:hAnsi="ＭＳ 明朝" w:hint="eastAsia"/>
          <w:szCs w:val="22"/>
        </w:rPr>
        <w:t>平成</w:t>
      </w:r>
      <w:r w:rsidR="001F066D" w:rsidRPr="00C43EAB">
        <w:rPr>
          <w:rFonts w:ascii="ＭＳ 明朝" w:hAnsi="ＭＳ 明朝"/>
          <w:szCs w:val="22"/>
        </w:rPr>
        <w:t>28</w:t>
      </w:r>
      <w:r w:rsidR="009F410A" w:rsidRPr="00C43EAB">
        <w:rPr>
          <w:rFonts w:ascii="ＭＳ 明朝" w:hAnsi="ＭＳ 明朝" w:hint="eastAsia"/>
          <w:szCs w:val="22"/>
        </w:rPr>
        <w:t>年度（自平成</w:t>
      </w:r>
      <w:r w:rsidR="009F410A" w:rsidRPr="00C43EAB">
        <w:rPr>
          <w:rFonts w:ascii="ＭＳ 明朝" w:hAnsi="ＭＳ 明朝"/>
          <w:szCs w:val="22"/>
        </w:rPr>
        <w:t>28</w:t>
      </w:r>
      <w:r w:rsidR="009F410A" w:rsidRPr="00C43EAB">
        <w:rPr>
          <w:rFonts w:ascii="ＭＳ 明朝" w:hAnsi="ＭＳ 明朝" w:hint="eastAsia"/>
          <w:szCs w:val="22"/>
        </w:rPr>
        <w:t>年</w:t>
      </w:r>
      <w:r w:rsidR="009F410A" w:rsidRPr="00C43EAB">
        <w:rPr>
          <w:rFonts w:ascii="ＭＳ 明朝" w:hAnsi="ＭＳ 明朝"/>
          <w:szCs w:val="22"/>
        </w:rPr>
        <w:t>4</w:t>
      </w:r>
      <w:r w:rsidR="009F410A" w:rsidRPr="00C43EAB">
        <w:rPr>
          <w:rFonts w:ascii="ＭＳ 明朝" w:hAnsi="ＭＳ 明朝" w:hint="eastAsia"/>
          <w:szCs w:val="22"/>
        </w:rPr>
        <w:t>月</w:t>
      </w:r>
      <w:r w:rsidR="009F410A" w:rsidRPr="00C43EAB">
        <w:rPr>
          <w:rFonts w:ascii="ＭＳ 明朝" w:hAnsi="ＭＳ 明朝"/>
          <w:szCs w:val="22"/>
        </w:rPr>
        <w:t>1</w:t>
      </w:r>
      <w:r w:rsidR="009F410A" w:rsidRPr="00C43EAB">
        <w:rPr>
          <w:rFonts w:ascii="ＭＳ 明朝" w:hAnsi="ＭＳ 明朝" w:hint="eastAsia"/>
          <w:szCs w:val="22"/>
        </w:rPr>
        <w:t>日至平成</w:t>
      </w:r>
      <w:r w:rsidR="009F410A" w:rsidRPr="00C43EAB">
        <w:rPr>
          <w:rFonts w:ascii="ＭＳ 明朝" w:hAnsi="ＭＳ 明朝"/>
          <w:szCs w:val="22"/>
        </w:rPr>
        <w:t>29</w:t>
      </w:r>
      <w:r w:rsidR="009F410A" w:rsidRPr="00C43EAB">
        <w:rPr>
          <w:rFonts w:ascii="ＭＳ 明朝" w:hAnsi="ＭＳ 明朝" w:hint="eastAsia"/>
          <w:szCs w:val="22"/>
        </w:rPr>
        <w:t>年</w:t>
      </w:r>
      <w:r w:rsidR="009F410A" w:rsidRPr="00C43EAB">
        <w:rPr>
          <w:rFonts w:ascii="ＭＳ 明朝" w:hAnsi="ＭＳ 明朝"/>
          <w:szCs w:val="22"/>
        </w:rPr>
        <w:t>3</w:t>
      </w:r>
      <w:r w:rsidR="009F410A" w:rsidRPr="00C43EAB">
        <w:rPr>
          <w:rFonts w:ascii="ＭＳ 明朝" w:hAnsi="ＭＳ 明朝" w:hint="eastAsia"/>
          <w:szCs w:val="22"/>
        </w:rPr>
        <w:t>月</w:t>
      </w:r>
      <w:r w:rsidR="009F410A" w:rsidRPr="00C43EAB">
        <w:rPr>
          <w:rFonts w:ascii="ＭＳ 明朝" w:hAnsi="ＭＳ 明朝"/>
          <w:szCs w:val="22"/>
        </w:rPr>
        <w:t>31</w:t>
      </w:r>
      <w:r w:rsidR="009F410A" w:rsidRPr="00C43EAB">
        <w:rPr>
          <w:rFonts w:ascii="ＭＳ 明朝" w:hAnsi="ＭＳ 明朝" w:hint="eastAsia"/>
          <w:szCs w:val="22"/>
        </w:rPr>
        <w:t>日）。ただし、必要な範囲で過年度及び平成</w:t>
      </w:r>
      <w:r w:rsidR="009F410A" w:rsidRPr="00C43EAB">
        <w:rPr>
          <w:rFonts w:ascii="ＭＳ 明朝" w:hAnsi="ＭＳ 明朝"/>
          <w:szCs w:val="22"/>
        </w:rPr>
        <w:t>29</w:t>
      </w:r>
      <w:r w:rsidR="002A5097" w:rsidRPr="00C43EAB">
        <w:rPr>
          <w:rFonts w:ascii="ＭＳ 明朝" w:hAnsi="ＭＳ 明朝" w:hint="eastAsia"/>
          <w:szCs w:val="22"/>
        </w:rPr>
        <w:t>年度</w:t>
      </w:r>
      <w:r w:rsidR="009F410A" w:rsidRPr="00C43EAB">
        <w:rPr>
          <w:rFonts w:ascii="ＭＳ 明朝" w:hAnsi="ＭＳ 明朝" w:hint="eastAsia"/>
          <w:szCs w:val="22"/>
        </w:rPr>
        <w:t>についても監査対象とした。</w:t>
      </w:r>
    </w:p>
    <w:p w14:paraId="797378A2" w14:textId="77777777" w:rsidR="009F410A" w:rsidRPr="00C43EAB" w:rsidRDefault="009F410A" w:rsidP="009F410A">
      <w:pPr>
        <w:ind w:leftChars="200" w:left="432" w:firstLineChars="100" w:firstLine="216"/>
        <w:rPr>
          <w:rFonts w:ascii="ＭＳ 明朝" w:hAnsi="ＭＳ 明朝"/>
          <w:szCs w:val="22"/>
        </w:rPr>
      </w:pPr>
    </w:p>
    <w:p w14:paraId="5DE7D71C" w14:textId="7E4C37C6" w:rsidR="009F410A" w:rsidRPr="00C43EAB" w:rsidRDefault="009F410A" w:rsidP="000C0127">
      <w:pPr>
        <w:pStyle w:val="2"/>
      </w:pPr>
      <w:bookmarkStart w:id="9" w:name="_Toc501977463"/>
      <w:bookmarkStart w:id="10" w:name="_Toc505074271"/>
      <w:r w:rsidRPr="00C43EAB">
        <w:rPr>
          <w:rFonts w:hint="eastAsia"/>
        </w:rPr>
        <w:t>事件を選定した理由</w:t>
      </w:r>
      <w:bookmarkEnd w:id="9"/>
      <w:bookmarkEnd w:id="10"/>
    </w:p>
    <w:p w14:paraId="22343B8B" w14:textId="041EEF7A" w:rsidR="009F410A" w:rsidRPr="00C43EAB" w:rsidRDefault="009F410A" w:rsidP="009F410A">
      <w:pPr>
        <w:ind w:leftChars="200" w:left="432" w:firstLineChars="100" w:firstLine="216"/>
        <w:rPr>
          <w:rFonts w:ascii="ＭＳ 明朝" w:hAnsi="ＭＳ 明朝"/>
          <w:szCs w:val="22"/>
        </w:rPr>
      </w:pPr>
      <w:r w:rsidRPr="00C43EAB">
        <w:rPr>
          <w:rFonts w:ascii="ＭＳ 明朝" w:hAnsi="ＭＳ 明朝" w:hint="eastAsia"/>
          <w:szCs w:val="22"/>
        </w:rPr>
        <w:t>監査テーマの選定にあたっては、大阪府の施策としての重要度、財政への影響度、</w:t>
      </w:r>
      <w:r w:rsidR="002A5097" w:rsidRPr="00C43EAB">
        <w:rPr>
          <w:rFonts w:ascii="ＭＳ 明朝" w:hAnsi="ＭＳ 明朝" w:hint="eastAsia"/>
          <w:szCs w:val="22"/>
        </w:rPr>
        <w:t>大阪府民の関心の高さ、過去の包括外部監査のテーマとの重複の有無</w:t>
      </w:r>
      <w:r w:rsidRPr="00C43EAB">
        <w:rPr>
          <w:rFonts w:ascii="ＭＳ 明朝" w:hAnsi="ＭＳ 明朝" w:hint="eastAsia"/>
          <w:szCs w:val="22"/>
        </w:rPr>
        <w:t>などを考慮し、上記監査テーマを選定した。</w:t>
      </w:r>
    </w:p>
    <w:p w14:paraId="1A803ABB" w14:textId="77777777" w:rsidR="002A5097" w:rsidRPr="00C43EAB" w:rsidRDefault="009F410A" w:rsidP="009F410A">
      <w:pPr>
        <w:ind w:leftChars="200" w:left="432" w:firstLineChars="100" w:firstLine="216"/>
        <w:rPr>
          <w:rFonts w:ascii="ＭＳ 明朝" w:hAnsi="ＭＳ 明朝"/>
          <w:szCs w:val="22"/>
        </w:rPr>
      </w:pPr>
      <w:r w:rsidRPr="00C43EAB">
        <w:rPr>
          <w:rFonts w:ascii="ＭＳ 明朝" w:hAnsi="ＭＳ 明朝" w:hint="eastAsia"/>
          <w:szCs w:val="22"/>
        </w:rPr>
        <w:t>公の施設は、地方自治法第</w:t>
      </w:r>
      <w:r w:rsidRPr="00C43EAB">
        <w:rPr>
          <w:rFonts w:ascii="ＭＳ 明朝" w:hAnsi="ＭＳ 明朝"/>
          <w:szCs w:val="22"/>
        </w:rPr>
        <w:t>244</w:t>
      </w:r>
      <w:r w:rsidRPr="00C43EAB">
        <w:rPr>
          <w:rFonts w:ascii="ＭＳ 明朝" w:hAnsi="ＭＳ 明朝" w:hint="eastAsia"/>
          <w:szCs w:val="22"/>
        </w:rPr>
        <w:t>条第</w:t>
      </w:r>
      <w:r w:rsidRPr="00C43EAB">
        <w:rPr>
          <w:rFonts w:ascii="ＭＳ 明朝" w:hAnsi="ＭＳ 明朝"/>
          <w:szCs w:val="22"/>
        </w:rPr>
        <w:t>1</w:t>
      </w:r>
      <w:r w:rsidRPr="00C43EAB">
        <w:rPr>
          <w:rFonts w:ascii="ＭＳ 明朝" w:hAnsi="ＭＳ 明朝" w:hint="eastAsia"/>
          <w:szCs w:val="22"/>
        </w:rPr>
        <w:t>項において「住民の福祉を増進する目的をもってその利用に供するための施設」とされて</w:t>
      </w:r>
      <w:r w:rsidR="002A5097" w:rsidRPr="00C43EAB">
        <w:rPr>
          <w:rFonts w:ascii="ＭＳ 明朝" w:hAnsi="ＭＳ 明朝" w:hint="eastAsia"/>
          <w:szCs w:val="22"/>
        </w:rPr>
        <w:t>いる。</w:t>
      </w:r>
      <w:r w:rsidRPr="00C43EAB">
        <w:rPr>
          <w:rFonts w:ascii="ＭＳ 明朝" w:hAnsi="ＭＳ 明朝" w:hint="eastAsia"/>
          <w:szCs w:val="22"/>
        </w:rPr>
        <w:t>大阪府</w:t>
      </w:r>
      <w:r w:rsidR="002A5097" w:rsidRPr="00C43EAB">
        <w:rPr>
          <w:rFonts w:ascii="ＭＳ 明朝" w:hAnsi="ＭＳ 明朝" w:hint="eastAsia"/>
          <w:szCs w:val="22"/>
        </w:rPr>
        <w:t>のホームページでは現在、</w:t>
      </w:r>
      <w:r w:rsidRPr="00C43EAB">
        <w:rPr>
          <w:rFonts w:ascii="ＭＳ 明朝" w:hAnsi="ＭＳ 明朝" w:hint="eastAsia"/>
          <w:szCs w:val="22"/>
        </w:rPr>
        <w:t>公の施設</w:t>
      </w:r>
      <w:r w:rsidR="002A5097" w:rsidRPr="00C43EAB">
        <w:rPr>
          <w:rFonts w:ascii="ＭＳ 明朝" w:hAnsi="ＭＳ 明朝" w:hint="eastAsia"/>
          <w:szCs w:val="22"/>
        </w:rPr>
        <w:t>として</w:t>
      </w:r>
      <w:r w:rsidRPr="00C43EAB">
        <w:rPr>
          <w:rFonts w:ascii="ＭＳ 明朝" w:hAnsi="ＭＳ 明朝"/>
          <w:szCs w:val="22"/>
        </w:rPr>
        <w:t>72</w:t>
      </w:r>
      <w:r w:rsidR="002A5097" w:rsidRPr="00C43EAB">
        <w:rPr>
          <w:rFonts w:ascii="ＭＳ 明朝" w:hAnsi="ＭＳ 明朝" w:hint="eastAsia"/>
          <w:szCs w:val="22"/>
        </w:rPr>
        <w:t>の</w:t>
      </w:r>
      <w:r w:rsidRPr="00C43EAB">
        <w:rPr>
          <w:rFonts w:ascii="ＭＳ 明朝" w:hAnsi="ＭＳ 明朝" w:hint="eastAsia"/>
          <w:szCs w:val="22"/>
        </w:rPr>
        <w:t>施設が</w:t>
      </w:r>
      <w:r w:rsidR="002A5097" w:rsidRPr="00C43EAB">
        <w:rPr>
          <w:rFonts w:ascii="ＭＳ 明朝" w:hAnsi="ＭＳ 明朝" w:hint="eastAsia"/>
          <w:szCs w:val="22"/>
        </w:rPr>
        <w:t>掲載されている。</w:t>
      </w:r>
    </w:p>
    <w:p w14:paraId="1AFDA493" w14:textId="0B1A0C76" w:rsidR="0075271E" w:rsidRPr="00C43EAB" w:rsidRDefault="009F410A" w:rsidP="002A5097">
      <w:pPr>
        <w:ind w:leftChars="200" w:left="432" w:firstLineChars="100" w:firstLine="216"/>
        <w:rPr>
          <w:rFonts w:ascii="ＭＳ 明朝" w:hAnsi="ＭＳ 明朝"/>
          <w:szCs w:val="22"/>
        </w:rPr>
      </w:pPr>
      <w:r w:rsidRPr="00C43EAB">
        <w:rPr>
          <w:rFonts w:ascii="ＭＳ 明朝" w:hAnsi="ＭＳ 明朝" w:hint="eastAsia"/>
          <w:szCs w:val="22"/>
        </w:rPr>
        <w:t>公の施設につ</w:t>
      </w:r>
      <w:r w:rsidR="00254C97" w:rsidRPr="00C43EAB">
        <w:rPr>
          <w:rFonts w:ascii="ＭＳ 明朝" w:hAnsi="ＭＳ 明朝" w:hint="eastAsia"/>
          <w:szCs w:val="22"/>
        </w:rPr>
        <w:t>い</w:t>
      </w:r>
      <w:r w:rsidRPr="00C43EAB">
        <w:rPr>
          <w:rFonts w:ascii="ＭＳ 明朝" w:hAnsi="ＭＳ 明朝" w:hint="eastAsia"/>
          <w:szCs w:val="22"/>
        </w:rPr>
        <w:t>ては</w:t>
      </w:r>
      <w:r w:rsidR="002A5097" w:rsidRPr="00C43EAB">
        <w:rPr>
          <w:rFonts w:ascii="ＭＳ 明朝" w:hAnsi="ＭＳ 明朝" w:hint="eastAsia"/>
          <w:szCs w:val="22"/>
        </w:rPr>
        <w:t>、</w:t>
      </w:r>
      <w:r w:rsidRPr="00C43EAB">
        <w:rPr>
          <w:rFonts w:ascii="ＭＳ 明朝" w:hAnsi="ＭＳ 明朝" w:hint="eastAsia"/>
          <w:szCs w:val="22"/>
        </w:rPr>
        <w:t>平成</w:t>
      </w:r>
      <w:r w:rsidRPr="00C43EAB">
        <w:rPr>
          <w:rFonts w:ascii="ＭＳ 明朝" w:hAnsi="ＭＳ 明朝"/>
          <w:szCs w:val="22"/>
        </w:rPr>
        <w:t>15</w:t>
      </w:r>
      <w:r w:rsidRPr="00C43EAB">
        <w:rPr>
          <w:rFonts w:ascii="ＭＳ 明朝" w:hAnsi="ＭＳ 明朝" w:hint="eastAsia"/>
          <w:szCs w:val="22"/>
        </w:rPr>
        <w:t>年</w:t>
      </w:r>
      <w:r w:rsidRPr="00C43EAB">
        <w:rPr>
          <w:rFonts w:ascii="ＭＳ 明朝" w:hAnsi="ＭＳ 明朝"/>
          <w:szCs w:val="22"/>
        </w:rPr>
        <w:t>6</w:t>
      </w:r>
      <w:r w:rsidRPr="00C43EAB">
        <w:rPr>
          <w:rFonts w:ascii="ＭＳ 明朝" w:hAnsi="ＭＳ 明朝" w:hint="eastAsia"/>
          <w:szCs w:val="22"/>
        </w:rPr>
        <w:t>月の地方自治法の改正により</w:t>
      </w:r>
      <w:r w:rsidR="002A5097" w:rsidRPr="00C43EAB">
        <w:rPr>
          <w:rFonts w:ascii="ＭＳ 明朝" w:hAnsi="ＭＳ 明朝" w:hint="eastAsia"/>
          <w:szCs w:val="22"/>
        </w:rPr>
        <w:t>、</w:t>
      </w:r>
      <w:r w:rsidRPr="00C43EAB">
        <w:rPr>
          <w:rFonts w:ascii="ＭＳ 明朝" w:hAnsi="ＭＳ 明朝" w:hint="eastAsia"/>
          <w:szCs w:val="22"/>
        </w:rPr>
        <w:t>その管理運営に民間の能力を活用して住民サービスの向上を図り</w:t>
      </w:r>
      <w:r w:rsidR="002A5097" w:rsidRPr="00C43EAB">
        <w:rPr>
          <w:rFonts w:ascii="ＭＳ 明朝" w:hAnsi="ＭＳ 明朝" w:hint="eastAsia"/>
          <w:szCs w:val="22"/>
        </w:rPr>
        <w:t>、</w:t>
      </w:r>
      <w:r w:rsidRPr="00C43EAB">
        <w:rPr>
          <w:rFonts w:ascii="ＭＳ 明朝" w:hAnsi="ＭＳ 明朝" w:hint="eastAsia"/>
          <w:szCs w:val="22"/>
        </w:rPr>
        <w:t>施設の設置目的を効果的に達成することを主眼とし、</w:t>
      </w:r>
      <w:r w:rsidR="002A5097" w:rsidRPr="00C43EAB">
        <w:rPr>
          <w:rFonts w:ascii="ＭＳ 明朝" w:hAnsi="ＭＳ 明朝" w:hint="eastAsia"/>
          <w:szCs w:val="22"/>
        </w:rPr>
        <w:t>併せて</w:t>
      </w:r>
      <w:r w:rsidRPr="00C43EAB">
        <w:rPr>
          <w:rFonts w:ascii="ＭＳ 明朝" w:hAnsi="ＭＳ 明朝" w:hint="eastAsia"/>
          <w:szCs w:val="22"/>
        </w:rPr>
        <w:t>経費の節減を図ることを目的として指定管理者制度が導入された。大阪府は、平成</w:t>
      </w:r>
      <w:r w:rsidRPr="00C43EAB">
        <w:rPr>
          <w:rFonts w:ascii="ＭＳ 明朝" w:hAnsi="ＭＳ 明朝"/>
          <w:szCs w:val="22"/>
        </w:rPr>
        <w:t>17</w:t>
      </w:r>
      <w:r w:rsidRPr="00C43EAB">
        <w:rPr>
          <w:rFonts w:ascii="ＭＳ 明朝" w:hAnsi="ＭＳ 明朝" w:hint="eastAsia"/>
          <w:szCs w:val="22"/>
        </w:rPr>
        <w:t>年</w:t>
      </w:r>
      <w:r w:rsidRPr="00C43EAB">
        <w:rPr>
          <w:rFonts w:ascii="ＭＳ 明朝" w:hAnsi="ＭＳ 明朝"/>
          <w:szCs w:val="22"/>
        </w:rPr>
        <w:t>4</w:t>
      </w:r>
      <w:r w:rsidRPr="00C43EAB">
        <w:rPr>
          <w:rFonts w:ascii="ＭＳ 明朝" w:hAnsi="ＭＳ 明朝" w:hint="eastAsia"/>
          <w:szCs w:val="22"/>
        </w:rPr>
        <w:t>月、「大阪府における指定管理者制度の導入及び運用について（基本的な考え方）」を制定し、平成</w:t>
      </w:r>
      <w:r w:rsidRPr="00C43EAB">
        <w:rPr>
          <w:rFonts w:ascii="ＭＳ 明朝" w:hAnsi="ＭＳ 明朝"/>
          <w:szCs w:val="22"/>
        </w:rPr>
        <w:t>18</w:t>
      </w:r>
      <w:r w:rsidRPr="00C43EAB">
        <w:rPr>
          <w:rFonts w:ascii="ＭＳ 明朝" w:hAnsi="ＭＳ 明朝" w:hint="eastAsia"/>
          <w:szCs w:val="22"/>
        </w:rPr>
        <w:t>年度より本格的に指定管理者制度を導入している。</w:t>
      </w:r>
      <w:r w:rsidR="00AC6F66" w:rsidRPr="00C43EAB">
        <w:rPr>
          <w:rFonts w:ascii="ＭＳ 明朝" w:hAnsi="ＭＳ 明朝" w:hint="eastAsia"/>
          <w:szCs w:val="22"/>
        </w:rPr>
        <w:t>また</w:t>
      </w:r>
      <w:r w:rsidRPr="00C43EAB">
        <w:rPr>
          <w:rFonts w:ascii="ＭＳ 明朝" w:hAnsi="ＭＳ 明朝" w:hint="eastAsia"/>
          <w:szCs w:val="22"/>
        </w:rPr>
        <w:t>、</w:t>
      </w:r>
      <w:r w:rsidR="007C52F0" w:rsidRPr="00C43EAB">
        <w:rPr>
          <w:rFonts w:ascii="ＭＳ 明朝" w:hAnsi="ＭＳ 明朝" w:hint="eastAsia"/>
          <w:szCs w:val="22"/>
        </w:rPr>
        <w:t>大阪府は、</w:t>
      </w:r>
      <w:r w:rsidRPr="00C43EAB">
        <w:rPr>
          <w:rFonts w:ascii="ＭＳ 明朝" w:hAnsi="ＭＳ 明朝" w:hint="eastAsia"/>
          <w:szCs w:val="22"/>
        </w:rPr>
        <w:t>平成</w:t>
      </w:r>
      <w:r w:rsidRPr="00C43EAB">
        <w:rPr>
          <w:rFonts w:ascii="ＭＳ 明朝" w:hAnsi="ＭＳ 明朝"/>
          <w:szCs w:val="22"/>
        </w:rPr>
        <w:t>27</w:t>
      </w:r>
      <w:r w:rsidRPr="00C43EAB">
        <w:rPr>
          <w:rFonts w:ascii="ＭＳ 明朝" w:hAnsi="ＭＳ 明朝" w:hint="eastAsia"/>
          <w:szCs w:val="22"/>
        </w:rPr>
        <w:t>年</w:t>
      </w:r>
      <w:r w:rsidRPr="00C43EAB">
        <w:rPr>
          <w:rFonts w:ascii="ＭＳ 明朝" w:hAnsi="ＭＳ 明朝"/>
          <w:szCs w:val="22"/>
        </w:rPr>
        <w:t>2</w:t>
      </w:r>
      <w:r w:rsidRPr="00C43EAB">
        <w:rPr>
          <w:rFonts w:ascii="ＭＳ 明朝" w:hAnsi="ＭＳ 明朝" w:hint="eastAsia"/>
          <w:szCs w:val="22"/>
        </w:rPr>
        <w:t>月に定めた「行財政改革推進プラン（案）」</w:t>
      </w:r>
      <w:r w:rsidR="009B2804" w:rsidRPr="00C43EAB">
        <w:rPr>
          <w:rFonts w:ascii="ＭＳ 明朝" w:hAnsi="ＭＳ 明朝" w:hint="eastAsia"/>
          <w:szCs w:val="22"/>
        </w:rPr>
        <w:t>に基づき</w:t>
      </w:r>
      <w:r w:rsidRPr="00C43EAB">
        <w:rPr>
          <w:rFonts w:ascii="ＭＳ 明朝" w:hAnsi="ＭＳ 明朝" w:hint="eastAsia"/>
          <w:szCs w:val="22"/>
        </w:rPr>
        <w:t>、「民でできるものは民へ」の理念のもと、公の施設の民営化や指定管理者制度の</w:t>
      </w:r>
      <w:r w:rsidR="009B2804" w:rsidRPr="00C43EAB">
        <w:rPr>
          <w:rFonts w:ascii="ＭＳ 明朝" w:hAnsi="ＭＳ 明朝" w:hint="eastAsia"/>
          <w:szCs w:val="22"/>
        </w:rPr>
        <w:t>より一層の</w:t>
      </w:r>
      <w:r w:rsidRPr="00C43EAB">
        <w:rPr>
          <w:rFonts w:ascii="ＭＳ 明朝" w:hAnsi="ＭＳ 明朝" w:hint="eastAsia"/>
          <w:szCs w:val="22"/>
        </w:rPr>
        <w:t>導入を進めている。</w:t>
      </w:r>
    </w:p>
    <w:p w14:paraId="48DD0C54" w14:textId="4907E003" w:rsidR="009F410A" w:rsidRPr="00C43EAB" w:rsidRDefault="009F410A" w:rsidP="009F410A">
      <w:pPr>
        <w:ind w:leftChars="200" w:left="432" w:firstLineChars="100" w:firstLine="216"/>
        <w:rPr>
          <w:rFonts w:ascii="ＭＳ 明朝" w:hAnsi="ＭＳ 明朝"/>
          <w:szCs w:val="22"/>
        </w:rPr>
      </w:pPr>
      <w:r w:rsidRPr="00C43EAB">
        <w:rPr>
          <w:rFonts w:ascii="ＭＳ 明朝" w:hAnsi="ＭＳ 明朝" w:hint="eastAsia"/>
          <w:szCs w:val="22"/>
        </w:rPr>
        <w:t>指定管理者制度が大阪府において本格的に導入されてから既に</w:t>
      </w:r>
      <w:r w:rsidRPr="00C43EAB">
        <w:rPr>
          <w:rFonts w:ascii="ＭＳ 明朝" w:hAnsi="ＭＳ 明朝"/>
          <w:szCs w:val="22"/>
        </w:rPr>
        <w:t>10</w:t>
      </w:r>
      <w:r w:rsidRPr="00C43EAB">
        <w:rPr>
          <w:rFonts w:ascii="ＭＳ 明朝" w:hAnsi="ＭＳ 明朝" w:hint="eastAsia"/>
          <w:szCs w:val="22"/>
        </w:rPr>
        <w:t>年が経過しており、その成果と課題を検証すべき時期が</w:t>
      </w:r>
      <w:r w:rsidR="009B2804" w:rsidRPr="00C43EAB">
        <w:rPr>
          <w:rFonts w:ascii="ＭＳ 明朝" w:hAnsi="ＭＳ 明朝" w:hint="eastAsia"/>
          <w:szCs w:val="22"/>
        </w:rPr>
        <w:t>到来して</w:t>
      </w:r>
      <w:r w:rsidRPr="00C43EAB">
        <w:rPr>
          <w:rFonts w:ascii="ＭＳ 明朝" w:hAnsi="ＭＳ 明朝" w:hint="eastAsia"/>
          <w:szCs w:val="22"/>
        </w:rPr>
        <w:t>いると考えられる。また、総務省も、同制度が住民サービスの質の向上を第一の目的とする旨を指摘して</w:t>
      </w:r>
      <w:r w:rsidR="009B2804" w:rsidRPr="00C43EAB">
        <w:rPr>
          <w:rFonts w:ascii="ＭＳ 明朝" w:hAnsi="ＭＳ 明朝" w:hint="eastAsia"/>
          <w:szCs w:val="22"/>
        </w:rPr>
        <w:t>いるように</w:t>
      </w:r>
      <w:r w:rsidRPr="00C43EAB">
        <w:rPr>
          <w:rFonts w:ascii="ＭＳ 明朝" w:hAnsi="ＭＳ 明朝" w:hint="eastAsia"/>
          <w:szCs w:val="22"/>
        </w:rPr>
        <w:t>、指定管</w:t>
      </w:r>
      <w:r w:rsidR="009B2804" w:rsidRPr="00C43EAB">
        <w:rPr>
          <w:rFonts w:ascii="ＭＳ 明朝" w:hAnsi="ＭＳ 明朝" w:hint="eastAsia"/>
          <w:szCs w:val="22"/>
        </w:rPr>
        <w:t>理者制度の導入によって公共サービスの水準の確保という地方自治法</w:t>
      </w:r>
      <w:r w:rsidRPr="00C43EAB">
        <w:rPr>
          <w:rFonts w:ascii="ＭＳ 明朝" w:hAnsi="ＭＳ 明朝" w:hint="eastAsia"/>
          <w:szCs w:val="22"/>
        </w:rPr>
        <w:t>改正の目的が達成されているか否かは、公の施設の利用者である</w:t>
      </w:r>
      <w:r w:rsidR="009B2804" w:rsidRPr="00C43EAB">
        <w:rPr>
          <w:rFonts w:ascii="ＭＳ 明朝" w:hAnsi="ＭＳ 明朝" w:hint="eastAsia"/>
          <w:szCs w:val="22"/>
        </w:rPr>
        <w:t>大阪</w:t>
      </w:r>
      <w:r w:rsidRPr="00C43EAB">
        <w:rPr>
          <w:rFonts w:ascii="ＭＳ 明朝" w:hAnsi="ＭＳ 明朝" w:hint="eastAsia"/>
          <w:szCs w:val="22"/>
        </w:rPr>
        <w:t>府民にとって重大な関心事であると考えられる。</w:t>
      </w:r>
      <w:r w:rsidR="009B2804" w:rsidRPr="00C43EAB">
        <w:rPr>
          <w:rFonts w:ascii="ＭＳ 明朝" w:hAnsi="ＭＳ 明朝" w:hint="eastAsia"/>
          <w:szCs w:val="22"/>
        </w:rPr>
        <w:t>さらに</w:t>
      </w:r>
      <w:r w:rsidRPr="00C43EAB">
        <w:rPr>
          <w:rFonts w:ascii="ＭＳ 明朝" w:hAnsi="ＭＳ 明朝" w:hint="eastAsia"/>
          <w:szCs w:val="22"/>
        </w:rPr>
        <w:t>、</w:t>
      </w:r>
      <w:r w:rsidR="0075271E" w:rsidRPr="00C43EAB">
        <w:rPr>
          <w:rFonts w:ascii="ＭＳ 明朝" w:hAnsi="ＭＳ 明朝" w:hint="eastAsia"/>
          <w:szCs w:val="22"/>
        </w:rPr>
        <w:t>大阪</w:t>
      </w:r>
      <w:r w:rsidR="009B2804" w:rsidRPr="00C43EAB">
        <w:rPr>
          <w:rFonts w:ascii="ＭＳ 明朝" w:hAnsi="ＭＳ 明朝" w:hint="eastAsia"/>
          <w:szCs w:val="22"/>
        </w:rPr>
        <w:t>府の財政にとっても、公の施設及び</w:t>
      </w:r>
      <w:r w:rsidRPr="00C43EAB">
        <w:rPr>
          <w:rFonts w:ascii="ＭＳ 明朝" w:hAnsi="ＭＳ 明朝" w:hint="eastAsia"/>
          <w:szCs w:val="22"/>
        </w:rPr>
        <w:t>指定管理者制度</w:t>
      </w:r>
      <w:r w:rsidR="009B2804" w:rsidRPr="00C43EAB">
        <w:rPr>
          <w:rFonts w:ascii="ＭＳ 明朝" w:hAnsi="ＭＳ 明朝" w:hint="eastAsia"/>
          <w:szCs w:val="22"/>
        </w:rPr>
        <w:t>にかかる支出は大きなものであり、重要度が高いと考えられる。</w:t>
      </w:r>
      <w:r w:rsidRPr="00C43EAB">
        <w:rPr>
          <w:rFonts w:ascii="ＭＳ 明朝" w:hAnsi="ＭＳ 明朝" w:hint="eastAsia"/>
          <w:szCs w:val="22"/>
        </w:rPr>
        <w:t>過去の大阪府の包括外部監査において、公の施設や指定管理者制度を直接のテーマとしたものはな</w:t>
      </w:r>
      <w:r w:rsidR="009B2804" w:rsidRPr="00C43EAB">
        <w:rPr>
          <w:rFonts w:ascii="ＭＳ 明朝" w:hAnsi="ＭＳ 明朝" w:hint="eastAsia"/>
          <w:szCs w:val="22"/>
        </w:rPr>
        <w:t>いことからも</w:t>
      </w:r>
      <w:r w:rsidRPr="00C43EAB">
        <w:rPr>
          <w:rFonts w:ascii="ＭＳ 明朝" w:hAnsi="ＭＳ 明朝" w:hint="eastAsia"/>
          <w:szCs w:val="22"/>
        </w:rPr>
        <w:t>、監査テーマとする意義があると考えた。</w:t>
      </w:r>
    </w:p>
    <w:p w14:paraId="12D32E38" w14:textId="54A2B7B7" w:rsidR="009F410A" w:rsidRPr="00C43EAB" w:rsidRDefault="009F410A" w:rsidP="000C0127">
      <w:pPr>
        <w:pStyle w:val="2"/>
      </w:pPr>
      <w:bookmarkStart w:id="11" w:name="_Toc501977464"/>
      <w:bookmarkStart w:id="12" w:name="_Toc505074272"/>
      <w:r w:rsidRPr="00C43EAB">
        <w:rPr>
          <w:rFonts w:hint="eastAsia"/>
        </w:rPr>
        <w:t>包括外部監査の方法</w:t>
      </w:r>
      <w:bookmarkEnd w:id="11"/>
      <w:bookmarkEnd w:id="12"/>
    </w:p>
    <w:p w14:paraId="4AA0E040" w14:textId="35322B8D" w:rsidR="009F410A" w:rsidRPr="00C43EAB" w:rsidRDefault="00AC6F66" w:rsidP="00FC1216">
      <w:pPr>
        <w:rPr>
          <w:rFonts w:ascii="ＭＳ 明朝" w:hAnsi="ＭＳ 明朝"/>
          <w:szCs w:val="22"/>
        </w:rPr>
      </w:pPr>
      <w:r w:rsidRPr="00C43EAB">
        <w:rPr>
          <w:rFonts w:ascii="ＭＳ 明朝" w:hAnsi="ＭＳ 明朝" w:hint="eastAsia"/>
          <w:szCs w:val="22"/>
        </w:rPr>
        <w:t xml:space="preserve">　</w:t>
      </w:r>
      <w:r w:rsidRPr="00C43EAB">
        <w:rPr>
          <w:rFonts w:ascii="ＭＳ 明朝" w:hAnsi="ＭＳ 明朝"/>
          <w:szCs w:val="22"/>
        </w:rPr>
        <w:t xml:space="preserve"> </w:t>
      </w:r>
      <w:r w:rsidR="009F410A" w:rsidRPr="00C43EAB">
        <w:rPr>
          <w:rFonts w:ascii="ＭＳ 明朝" w:hAnsi="ＭＳ 明朝"/>
          <w:szCs w:val="22"/>
        </w:rPr>
        <w:t>(1)</w:t>
      </w:r>
      <w:r w:rsidR="009F410A" w:rsidRPr="00C43EAB">
        <w:rPr>
          <w:rFonts w:ascii="ＭＳ 明朝" w:hAnsi="ＭＳ 明朝" w:hint="eastAsia"/>
          <w:szCs w:val="22"/>
        </w:rPr>
        <w:t xml:space="preserve">　監査の要点</w:t>
      </w:r>
    </w:p>
    <w:p w14:paraId="2341396F" w14:textId="48719052" w:rsidR="0075271E" w:rsidRPr="00C43EAB" w:rsidRDefault="0075271E" w:rsidP="00FC1216">
      <w:pPr>
        <w:ind w:left="695" w:hangingChars="322" w:hanging="695"/>
        <w:rPr>
          <w:rFonts w:ascii="ＭＳ 明朝" w:hAnsi="ＭＳ 明朝"/>
          <w:szCs w:val="22"/>
        </w:rPr>
      </w:pPr>
      <w:r w:rsidRPr="00C43EAB">
        <w:rPr>
          <w:rFonts w:ascii="ＭＳ 明朝" w:hAnsi="ＭＳ 明朝" w:hint="eastAsia"/>
          <w:szCs w:val="22"/>
        </w:rPr>
        <w:t xml:space="preserve">　　　　</w:t>
      </w:r>
      <w:r w:rsidR="009F410A" w:rsidRPr="00C43EAB">
        <w:rPr>
          <w:rFonts w:ascii="ＭＳ 明朝" w:hAnsi="ＭＳ 明朝" w:hint="eastAsia"/>
          <w:szCs w:val="22"/>
        </w:rPr>
        <w:t>選定した監査対象</w:t>
      </w:r>
      <w:r w:rsidR="002F1D57" w:rsidRPr="00C43EAB">
        <w:rPr>
          <w:rFonts w:ascii="ＭＳ 明朝" w:hAnsi="ＭＳ 明朝" w:hint="eastAsia"/>
          <w:szCs w:val="22"/>
        </w:rPr>
        <w:t>施設</w:t>
      </w:r>
      <w:r w:rsidR="009F410A" w:rsidRPr="00C43EAB">
        <w:rPr>
          <w:rFonts w:ascii="ＭＳ 明朝" w:hAnsi="ＭＳ 明朝" w:hint="eastAsia"/>
          <w:szCs w:val="22"/>
        </w:rPr>
        <w:t>の管理運営に関する財務事務の執行について、以下の基本的視点から監査を実施した。</w:t>
      </w:r>
    </w:p>
    <w:p w14:paraId="4761F1DC" w14:textId="26BE62F6" w:rsidR="009F410A" w:rsidRPr="00C43EAB" w:rsidRDefault="00AC6F66" w:rsidP="00FC1216">
      <w:pPr>
        <w:ind w:left="834" w:hangingChars="386" w:hanging="834"/>
        <w:rPr>
          <w:rFonts w:ascii="ＭＳ 明朝" w:hAnsi="ＭＳ 明朝"/>
          <w:szCs w:val="22"/>
        </w:rPr>
      </w:pPr>
      <w:r w:rsidRPr="00C43EAB">
        <w:rPr>
          <w:rFonts w:ascii="ＭＳ 明朝" w:hAnsi="ＭＳ 明朝" w:hint="eastAsia"/>
          <w:szCs w:val="22"/>
        </w:rPr>
        <w:t xml:space="preserve">　　</w:t>
      </w:r>
      <w:r w:rsidRPr="00C43EAB">
        <w:rPr>
          <w:rFonts w:ascii="ＭＳ 明朝" w:hAnsi="ＭＳ 明朝"/>
          <w:szCs w:val="22"/>
        </w:rPr>
        <w:t xml:space="preserve"> </w:t>
      </w:r>
      <w:r w:rsidR="009F410A" w:rsidRPr="00C43EAB">
        <w:rPr>
          <w:rFonts w:ascii="ＭＳ 明朝" w:hAnsi="ＭＳ 明朝" w:hint="eastAsia"/>
          <w:szCs w:val="22"/>
        </w:rPr>
        <w:t>ア　適法性（地方自治法第</w:t>
      </w:r>
      <w:r w:rsidR="009F410A" w:rsidRPr="00C43EAB">
        <w:rPr>
          <w:rFonts w:ascii="ＭＳ 明朝" w:hAnsi="ＭＳ 明朝"/>
          <w:szCs w:val="22"/>
        </w:rPr>
        <w:t>2</w:t>
      </w:r>
      <w:r w:rsidR="009F410A" w:rsidRPr="00C43EAB">
        <w:rPr>
          <w:rFonts w:ascii="ＭＳ 明朝" w:hAnsi="ＭＳ 明朝" w:hint="eastAsia"/>
          <w:szCs w:val="22"/>
        </w:rPr>
        <w:t>条第</w:t>
      </w:r>
      <w:r w:rsidR="009F410A" w:rsidRPr="00C43EAB">
        <w:rPr>
          <w:rFonts w:ascii="ＭＳ 明朝" w:hAnsi="ＭＳ 明朝"/>
          <w:szCs w:val="22"/>
        </w:rPr>
        <w:t>16</w:t>
      </w:r>
      <w:r w:rsidR="002F1D57" w:rsidRPr="00C43EAB">
        <w:rPr>
          <w:rFonts w:ascii="ＭＳ 明朝" w:hAnsi="ＭＳ 明朝" w:hint="eastAsia"/>
          <w:szCs w:val="22"/>
        </w:rPr>
        <w:t>項）、経済性、効率性、有効性（同</w:t>
      </w:r>
      <w:r w:rsidR="009F410A" w:rsidRPr="00C43EAB">
        <w:rPr>
          <w:rFonts w:ascii="ＭＳ 明朝" w:hAnsi="ＭＳ 明朝" w:hint="eastAsia"/>
          <w:szCs w:val="22"/>
        </w:rPr>
        <w:t>法第</w:t>
      </w:r>
      <w:r w:rsidR="009F410A" w:rsidRPr="00C43EAB">
        <w:rPr>
          <w:rFonts w:ascii="ＭＳ 明朝" w:hAnsi="ＭＳ 明朝"/>
          <w:szCs w:val="22"/>
        </w:rPr>
        <w:t>2</w:t>
      </w:r>
      <w:r w:rsidR="009F410A" w:rsidRPr="00C43EAB">
        <w:rPr>
          <w:rFonts w:ascii="ＭＳ 明朝" w:hAnsi="ＭＳ 明朝" w:hint="eastAsia"/>
          <w:szCs w:val="22"/>
        </w:rPr>
        <w:t>条第</w:t>
      </w:r>
      <w:r w:rsidR="009F410A" w:rsidRPr="00C43EAB">
        <w:rPr>
          <w:rFonts w:ascii="ＭＳ 明朝" w:hAnsi="ＭＳ 明朝"/>
          <w:szCs w:val="22"/>
        </w:rPr>
        <w:t>14</w:t>
      </w:r>
      <w:r w:rsidR="009F410A" w:rsidRPr="00C43EAB">
        <w:rPr>
          <w:rFonts w:ascii="ＭＳ 明朝" w:hAnsi="ＭＳ 明朝" w:hint="eastAsia"/>
          <w:szCs w:val="22"/>
        </w:rPr>
        <w:t>項）。</w:t>
      </w:r>
    </w:p>
    <w:p w14:paraId="13886296" w14:textId="36A579F3" w:rsidR="009F410A" w:rsidRPr="00C43EAB" w:rsidRDefault="0075271E" w:rsidP="00FC1216">
      <w:pPr>
        <w:rPr>
          <w:rFonts w:ascii="ＭＳ 明朝" w:hAnsi="ＭＳ 明朝"/>
          <w:szCs w:val="22"/>
        </w:rPr>
      </w:pPr>
      <w:r w:rsidRPr="00C43EAB">
        <w:rPr>
          <w:rFonts w:ascii="ＭＳ 明朝" w:hAnsi="ＭＳ 明朝" w:hint="eastAsia"/>
          <w:szCs w:val="22"/>
        </w:rPr>
        <w:t xml:space="preserve">　　</w:t>
      </w:r>
      <w:r w:rsidRPr="00C43EAB">
        <w:rPr>
          <w:rFonts w:ascii="ＭＳ 明朝" w:hAnsi="ＭＳ 明朝"/>
          <w:szCs w:val="22"/>
        </w:rPr>
        <w:t xml:space="preserve"> </w:t>
      </w:r>
      <w:r w:rsidR="002F1D57" w:rsidRPr="00C43EAB">
        <w:rPr>
          <w:rFonts w:ascii="ＭＳ 明朝" w:hAnsi="ＭＳ 明朝" w:hint="eastAsia"/>
          <w:szCs w:val="22"/>
        </w:rPr>
        <w:t>イ　住民の福祉に寄与するものであるか（同</w:t>
      </w:r>
      <w:r w:rsidR="009F410A" w:rsidRPr="00C43EAB">
        <w:rPr>
          <w:rFonts w:ascii="ＭＳ 明朝" w:hAnsi="ＭＳ 明朝" w:hint="eastAsia"/>
          <w:szCs w:val="22"/>
        </w:rPr>
        <w:t>法第</w:t>
      </w:r>
      <w:r w:rsidR="009F410A" w:rsidRPr="00C43EAB">
        <w:rPr>
          <w:rFonts w:ascii="ＭＳ 明朝" w:hAnsi="ＭＳ 明朝"/>
          <w:szCs w:val="22"/>
        </w:rPr>
        <w:t>2</w:t>
      </w:r>
      <w:r w:rsidR="009F410A" w:rsidRPr="00C43EAB">
        <w:rPr>
          <w:rFonts w:ascii="ＭＳ 明朝" w:hAnsi="ＭＳ 明朝" w:hint="eastAsia"/>
          <w:szCs w:val="22"/>
        </w:rPr>
        <w:t>条第</w:t>
      </w:r>
      <w:r w:rsidR="009F410A" w:rsidRPr="00C43EAB">
        <w:rPr>
          <w:rFonts w:ascii="ＭＳ 明朝" w:hAnsi="ＭＳ 明朝"/>
          <w:szCs w:val="22"/>
        </w:rPr>
        <w:t>14</w:t>
      </w:r>
      <w:r w:rsidR="009F410A" w:rsidRPr="00C43EAB">
        <w:rPr>
          <w:rFonts w:ascii="ＭＳ 明朝" w:hAnsi="ＭＳ 明朝" w:hint="eastAsia"/>
          <w:szCs w:val="22"/>
        </w:rPr>
        <w:t>項）。</w:t>
      </w:r>
    </w:p>
    <w:p w14:paraId="723AC9EA" w14:textId="2FEA7380" w:rsidR="009F410A" w:rsidRPr="00C43EAB" w:rsidRDefault="0075271E" w:rsidP="00FC1216">
      <w:pPr>
        <w:rPr>
          <w:rFonts w:ascii="ＭＳ 明朝" w:hAnsi="ＭＳ 明朝"/>
          <w:szCs w:val="22"/>
        </w:rPr>
      </w:pPr>
      <w:r w:rsidRPr="00C43EAB">
        <w:rPr>
          <w:rFonts w:ascii="ＭＳ 明朝" w:hAnsi="ＭＳ 明朝" w:hint="eastAsia"/>
          <w:szCs w:val="22"/>
        </w:rPr>
        <w:t xml:space="preserve">　　</w:t>
      </w:r>
      <w:r w:rsidRPr="00C43EAB">
        <w:rPr>
          <w:rFonts w:ascii="ＭＳ 明朝" w:hAnsi="ＭＳ 明朝"/>
          <w:szCs w:val="22"/>
        </w:rPr>
        <w:t xml:space="preserve"> </w:t>
      </w:r>
      <w:r w:rsidR="002F1D57" w:rsidRPr="00C43EAB">
        <w:rPr>
          <w:rFonts w:ascii="ＭＳ 明朝" w:hAnsi="ＭＳ 明朝" w:hint="eastAsia"/>
          <w:szCs w:val="22"/>
        </w:rPr>
        <w:t>ウ　組織及び運営の合理化が</w:t>
      </w:r>
      <w:r w:rsidR="004A6197" w:rsidRPr="00C43EAB">
        <w:rPr>
          <w:rFonts w:ascii="ＭＳ 明朝" w:hAnsi="ＭＳ 明朝" w:hint="eastAsia"/>
          <w:szCs w:val="22"/>
        </w:rPr>
        <w:t>図られて</w:t>
      </w:r>
      <w:r w:rsidR="002F1D57" w:rsidRPr="00C43EAB">
        <w:rPr>
          <w:rFonts w:ascii="ＭＳ 明朝" w:hAnsi="ＭＳ 明朝" w:hint="eastAsia"/>
          <w:szCs w:val="22"/>
        </w:rPr>
        <w:t>いるか（同</w:t>
      </w:r>
      <w:r w:rsidR="009F410A" w:rsidRPr="00C43EAB">
        <w:rPr>
          <w:rFonts w:ascii="ＭＳ 明朝" w:hAnsi="ＭＳ 明朝" w:hint="eastAsia"/>
          <w:szCs w:val="22"/>
        </w:rPr>
        <w:t>法第</w:t>
      </w:r>
      <w:r w:rsidR="009F410A" w:rsidRPr="00C43EAB">
        <w:rPr>
          <w:rFonts w:ascii="ＭＳ 明朝" w:hAnsi="ＭＳ 明朝"/>
          <w:szCs w:val="22"/>
        </w:rPr>
        <w:t>2</w:t>
      </w:r>
      <w:r w:rsidR="009F410A" w:rsidRPr="00C43EAB">
        <w:rPr>
          <w:rFonts w:ascii="ＭＳ 明朝" w:hAnsi="ＭＳ 明朝" w:hint="eastAsia"/>
          <w:szCs w:val="22"/>
        </w:rPr>
        <w:t>条第</w:t>
      </w:r>
      <w:r w:rsidR="009F410A" w:rsidRPr="00C43EAB">
        <w:rPr>
          <w:rFonts w:ascii="ＭＳ 明朝" w:hAnsi="ＭＳ 明朝"/>
          <w:szCs w:val="22"/>
        </w:rPr>
        <w:t>15</w:t>
      </w:r>
      <w:r w:rsidR="009F410A" w:rsidRPr="00C43EAB">
        <w:rPr>
          <w:rFonts w:ascii="ＭＳ 明朝" w:hAnsi="ＭＳ 明朝" w:hint="eastAsia"/>
          <w:szCs w:val="22"/>
        </w:rPr>
        <w:t>項）。</w:t>
      </w:r>
    </w:p>
    <w:p w14:paraId="54610367" w14:textId="6B18DAED" w:rsidR="009F410A" w:rsidRPr="00C43EAB" w:rsidRDefault="00062C29" w:rsidP="00FC1216">
      <w:pPr>
        <w:rPr>
          <w:rFonts w:ascii="ＭＳ 明朝" w:hAnsi="ＭＳ 明朝"/>
          <w:szCs w:val="22"/>
        </w:rPr>
      </w:pPr>
      <w:r w:rsidRPr="00C43EAB">
        <w:rPr>
          <w:rFonts w:ascii="ＭＳ 明朝" w:hAnsi="ＭＳ 明朝" w:hint="eastAsia"/>
          <w:szCs w:val="22"/>
        </w:rPr>
        <w:t xml:space="preserve">　　　　上記</w:t>
      </w:r>
      <w:r w:rsidR="009F410A" w:rsidRPr="00C43EAB">
        <w:rPr>
          <w:rFonts w:ascii="ＭＳ 明朝" w:hAnsi="ＭＳ 明朝" w:hint="eastAsia"/>
          <w:szCs w:val="22"/>
        </w:rPr>
        <w:t>基本的視点の下で、公の施設に関し、特に以下の観点からの監査を行った。</w:t>
      </w:r>
    </w:p>
    <w:p w14:paraId="28CC67C0" w14:textId="0C917CB7" w:rsidR="009F410A" w:rsidRPr="00C43EAB" w:rsidRDefault="00062C29" w:rsidP="00FC1216">
      <w:pPr>
        <w:rPr>
          <w:rFonts w:ascii="ＭＳ 明朝" w:hAnsi="ＭＳ 明朝"/>
          <w:szCs w:val="22"/>
        </w:rPr>
      </w:pPr>
      <w:r w:rsidRPr="00C43EAB">
        <w:rPr>
          <w:rFonts w:ascii="ＭＳ 明朝" w:hAnsi="ＭＳ 明朝" w:hint="eastAsia"/>
          <w:szCs w:val="22"/>
        </w:rPr>
        <w:t xml:space="preserve">　　 </w:t>
      </w:r>
      <w:r w:rsidR="00241DA2" w:rsidRPr="00C43EAB">
        <w:rPr>
          <w:rFonts w:ascii="ＭＳ 明朝" w:hAnsi="ＭＳ 明朝" w:hint="eastAsia"/>
          <w:szCs w:val="22"/>
        </w:rPr>
        <w:t>①</w:t>
      </w:r>
      <w:r w:rsidR="009F410A" w:rsidRPr="00C43EAB">
        <w:rPr>
          <w:rFonts w:ascii="ＭＳ 明朝" w:hAnsi="ＭＳ 明朝" w:hint="eastAsia"/>
          <w:szCs w:val="22"/>
        </w:rPr>
        <w:t xml:space="preserve">　公の施設の管理運営が適切に行われているか。</w:t>
      </w:r>
    </w:p>
    <w:p w14:paraId="44B508B7" w14:textId="3681918D" w:rsidR="009F410A" w:rsidRPr="00C43EAB" w:rsidRDefault="00062C29" w:rsidP="00FC1216">
      <w:pPr>
        <w:rPr>
          <w:rFonts w:ascii="ＭＳ 明朝" w:hAnsi="ＭＳ 明朝"/>
          <w:szCs w:val="22"/>
        </w:rPr>
      </w:pPr>
      <w:r w:rsidRPr="00C43EAB">
        <w:rPr>
          <w:rFonts w:ascii="ＭＳ 明朝" w:hAnsi="ＭＳ 明朝" w:hint="eastAsia"/>
          <w:szCs w:val="22"/>
        </w:rPr>
        <w:t xml:space="preserve">　　 </w:t>
      </w:r>
      <w:r w:rsidR="00241DA2" w:rsidRPr="00C43EAB">
        <w:rPr>
          <w:rFonts w:ascii="ＭＳ 明朝" w:hAnsi="ＭＳ 明朝" w:hint="eastAsia"/>
          <w:szCs w:val="22"/>
        </w:rPr>
        <w:t>②</w:t>
      </w:r>
      <w:r w:rsidR="009F410A" w:rsidRPr="00C43EAB">
        <w:rPr>
          <w:rFonts w:ascii="ＭＳ 明朝" w:hAnsi="ＭＳ 明朝" w:hint="eastAsia"/>
          <w:szCs w:val="22"/>
        </w:rPr>
        <w:t xml:space="preserve">　指定管理者制度の導入の可否の判断が適切に行われているか。</w:t>
      </w:r>
    </w:p>
    <w:p w14:paraId="701C37C2" w14:textId="24A7DD07" w:rsidR="009F410A" w:rsidRPr="00C43EAB" w:rsidRDefault="00062C29" w:rsidP="00FC1216">
      <w:pPr>
        <w:rPr>
          <w:rFonts w:ascii="ＭＳ 明朝" w:hAnsi="ＭＳ 明朝"/>
          <w:szCs w:val="22"/>
        </w:rPr>
      </w:pPr>
      <w:r w:rsidRPr="00C43EAB">
        <w:rPr>
          <w:rFonts w:ascii="ＭＳ 明朝" w:hAnsi="ＭＳ 明朝" w:hint="eastAsia"/>
          <w:szCs w:val="22"/>
        </w:rPr>
        <w:t xml:space="preserve">　　 </w:t>
      </w:r>
      <w:r w:rsidR="00241DA2" w:rsidRPr="00C43EAB">
        <w:rPr>
          <w:rFonts w:ascii="ＭＳ 明朝" w:hAnsi="ＭＳ 明朝" w:hint="eastAsia"/>
          <w:szCs w:val="22"/>
        </w:rPr>
        <w:t>③</w:t>
      </w:r>
      <w:r w:rsidR="009F410A" w:rsidRPr="00C43EAB">
        <w:rPr>
          <w:rFonts w:ascii="ＭＳ 明朝" w:hAnsi="ＭＳ 明朝" w:hint="eastAsia"/>
          <w:szCs w:val="22"/>
        </w:rPr>
        <w:t xml:space="preserve">　指定管理者の募集が適切に行われているか。競争原理が働いているか。</w:t>
      </w:r>
    </w:p>
    <w:p w14:paraId="44E87F19" w14:textId="77777777" w:rsidR="00241DA2" w:rsidRPr="00C43EAB" w:rsidRDefault="00062C29" w:rsidP="00FC1216">
      <w:pPr>
        <w:rPr>
          <w:rFonts w:ascii="ＭＳ 明朝" w:hAnsi="ＭＳ 明朝"/>
          <w:szCs w:val="22"/>
        </w:rPr>
      </w:pPr>
      <w:r w:rsidRPr="00C43EAB">
        <w:rPr>
          <w:rFonts w:ascii="ＭＳ 明朝" w:hAnsi="ＭＳ 明朝" w:hint="eastAsia"/>
          <w:szCs w:val="22"/>
        </w:rPr>
        <w:t xml:space="preserve">　　 </w:t>
      </w:r>
      <w:r w:rsidR="00241DA2" w:rsidRPr="00C43EAB">
        <w:rPr>
          <w:rFonts w:ascii="ＭＳ 明朝" w:hAnsi="ＭＳ 明朝" w:hint="eastAsia"/>
          <w:szCs w:val="22"/>
        </w:rPr>
        <w:t>④</w:t>
      </w:r>
      <w:r w:rsidRPr="00C43EAB">
        <w:rPr>
          <w:rFonts w:ascii="ＭＳ 明朝" w:hAnsi="ＭＳ 明朝" w:hint="eastAsia"/>
          <w:szCs w:val="22"/>
        </w:rPr>
        <w:t xml:space="preserve">　</w:t>
      </w:r>
      <w:r w:rsidR="00241DA2" w:rsidRPr="00C43EAB">
        <w:rPr>
          <w:rFonts w:ascii="ＭＳ 明朝" w:hAnsi="ＭＳ 明朝" w:hint="eastAsia"/>
          <w:szCs w:val="22"/>
        </w:rPr>
        <w:t>指定管理者が選定された施設において、</w:t>
      </w:r>
    </w:p>
    <w:p w14:paraId="1B177F58" w14:textId="4181C386" w:rsidR="00062C29" w:rsidRPr="00C43EAB" w:rsidRDefault="00241DA2" w:rsidP="00FC1216">
      <w:pPr>
        <w:rPr>
          <w:rFonts w:ascii="ＭＳ 明朝" w:hAnsi="ＭＳ 明朝"/>
          <w:szCs w:val="22"/>
        </w:rPr>
      </w:pPr>
      <w:r w:rsidRPr="00C43EAB">
        <w:rPr>
          <w:rFonts w:ascii="ＭＳ 明朝" w:hAnsi="ＭＳ 明朝" w:hint="eastAsia"/>
          <w:szCs w:val="22"/>
        </w:rPr>
        <w:t xml:space="preserve">　　　・ </w:t>
      </w:r>
      <w:r w:rsidR="009F410A" w:rsidRPr="00C43EAB">
        <w:rPr>
          <w:rFonts w:ascii="ＭＳ 明朝" w:hAnsi="ＭＳ 明朝" w:hint="eastAsia"/>
          <w:szCs w:val="22"/>
        </w:rPr>
        <w:t>大阪府と指定管理者との間の契約等の内容は適切か。</w:t>
      </w:r>
    </w:p>
    <w:p w14:paraId="300FACC0" w14:textId="2B50517B" w:rsidR="009F410A" w:rsidRPr="00C43EAB" w:rsidRDefault="00062C29" w:rsidP="00FC1216">
      <w:pPr>
        <w:rPr>
          <w:rFonts w:ascii="ＭＳ 明朝" w:hAnsi="ＭＳ 明朝"/>
          <w:szCs w:val="22"/>
        </w:rPr>
      </w:pPr>
      <w:r w:rsidRPr="00C43EAB">
        <w:rPr>
          <w:rFonts w:ascii="ＭＳ 明朝" w:hAnsi="ＭＳ 明朝" w:hint="eastAsia"/>
          <w:szCs w:val="22"/>
        </w:rPr>
        <w:t xml:space="preserve">　　　</w:t>
      </w:r>
      <w:r w:rsidR="00241DA2" w:rsidRPr="00C43EAB">
        <w:rPr>
          <w:rFonts w:ascii="ＭＳ 明朝" w:hAnsi="ＭＳ 明朝" w:hint="eastAsia"/>
          <w:szCs w:val="22"/>
        </w:rPr>
        <w:t xml:space="preserve">・ </w:t>
      </w:r>
      <w:r w:rsidR="009F410A" w:rsidRPr="00C43EAB">
        <w:rPr>
          <w:rFonts w:ascii="ＭＳ 明朝" w:hAnsi="ＭＳ 明朝" w:hint="eastAsia"/>
          <w:szCs w:val="22"/>
        </w:rPr>
        <w:t>設置目的に照らし、有効に利用されているか。</w:t>
      </w:r>
    </w:p>
    <w:p w14:paraId="64631E22" w14:textId="1C3EE7CC" w:rsidR="009F410A" w:rsidRPr="00C43EAB" w:rsidRDefault="00062C29" w:rsidP="00FC1216">
      <w:pPr>
        <w:rPr>
          <w:rFonts w:ascii="ＭＳ 明朝" w:hAnsi="ＭＳ 明朝"/>
          <w:szCs w:val="22"/>
        </w:rPr>
      </w:pPr>
      <w:r w:rsidRPr="00C43EAB">
        <w:rPr>
          <w:rFonts w:ascii="ＭＳ 明朝" w:hAnsi="ＭＳ 明朝" w:hint="eastAsia"/>
          <w:szCs w:val="22"/>
        </w:rPr>
        <w:t xml:space="preserve">　　　</w:t>
      </w:r>
      <w:r w:rsidR="00241DA2" w:rsidRPr="00C43EAB">
        <w:rPr>
          <w:rFonts w:ascii="ＭＳ 明朝" w:hAnsi="ＭＳ 明朝" w:hint="eastAsia"/>
          <w:szCs w:val="22"/>
        </w:rPr>
        <w:t xml:space="preserve">・ </w:t>
      </w:r>
      <w:r w:rsidR="009F410A" w:rsidRPr="00C43EAB">
        <w:rPr>
          <w:rFonts w:ascii="ＭＳ 明朝" w:hAnsi="ＭＳ 明朝" w:hint="eastAsia"/>
          <w:szCs w:val="22"/>
        </w:rPr>
        <w:t>府民のニーズに沿った管理・運営がなされているか。</w:t>
      </w:r>
    </w:p>
    <w:p w14:paraId="4987FD21" w14:textId="634414F1" w:rsidR="009F410A" w:rsidRPr="00C43EAB" w:rsidRDefault="00062C29" w:rsidP="00062C29">
      <w:pPr>
        <w:ind w:left="991" w:hangingChars="459" w:hanging="991"/>
        <w:rPr>
          <w:rFonts w:ascii="ＭＳ 明朝" w:hAnsi="ＭＳ 明朝"/>
          <w:szCs w:val="22"/>
        </w:rPr>
      </w:pPr>
      <w:r w:rsidRPr="00C43EAB">
        <w:rPr>
          <w:rFonts w:ascii="ＭＳ 明朝" w:hAnsi="ＭＳ 明朝" w:hint="eastAsia"/>
          <w:szCs w:val="22"/>
        </w:rPr>
        <w:t xml:space="preserve">　　　</w:t>
      </w:r>
      <w:r w:rsidR="00241DA2" w:rsidRPr="00C43EAB">
        <w:rPr>
          <w:rFonts w:ascii="ＭＳ 明朝" w:hAnsi="ＭＳ 明朝" w:hint="eastAsia"/>
          <w:szCs w:val="22"/>
        </w:rPr>
        <w:t xml:space="preserve">・ </w:t>
      </w:r>
      <w:r w:rsidR="00693544" w:rsidRPr="00C43EAB">
        <w:rPr>
          <w:rFonts w:ascii="ＭＳ 明朝" w:hAnsi="ＭＳ 明朝" w:hint="eastAsia"/>
          <w:szCs w:val="22"/>
        </w:rPr>
        <w:t xml:space="preserve"> 管理運営及びその評価は</w:t>
      </w:r>
      <w:r w:rsidR="009F410A" w:rsidRPr="00C43EAB">
        <w:rPr>
          <w:rFonts w:ascii="ＭＳ 明朝" w:hAnsi="ＭＳ 明朝" w:hint="eastAsia"/>
          <w:szCs w:val="22"/>
        </w:rPr>
        <w:t>経済性・効率性・有効性の観点から適切に行われているか。</w:t>
      </w:r>
    </w:p>
    <w:p w14:paraId="67ADBDFC" w14:textId="7A845FD7" w:rsidR="00693544" w:rsidRPr="00C43EAB" w:rsidRDefault="00693544" w:rsidP="00062C29">
      <w:pPr>
        <w:ind w:left="991" w:hangingChars="459" w:hanging="991"/>
        <w:rPr>
          <w:rFonts w:ascii="ＭＳ 明朝" w:hAnsi="ＭＳ 明朝"/>
          <w:szCs w:val="22"/>
        </w:rPr>
      </w:pPr>
      <w:r w:rsidRPr="00C43EAB">
        <w:rPr>
          <w:rFonts w:ascii="ＭＳ 明朝" w:hAnsi="ＭＳ 明朝" w:hint="eastAsia"/>
          <w:szCs w:val="22"/>
        </w:rPr>
        <w:t xml:space="preserve">　　　・ ＰＤＣＡサイクルは適切に機能しているか。</w:t>
      </w:r>
    </w:p>
    <w:p w14:paraId="0106C1B8" w14:textId="2765769E" w:rsidR="009F410A" w:rsidRPr="00C43EAB" w:rsidRDefault="00062C29" w:rsidP="00FC1216">
      <w:pPr>
        <w:rPr>
          <w:rFonts w:ascii="ＭＳ 明朝" w:hAnsi="ＭＳ 明朝"/>
          <w:szCs w:val="22"/>
        </w:rPr>
      </w:pPr>
      <w:r w:rsidRPr="00C43EAB">
        <w:rPr>
          <w:rFonts w:ascii="ＭＳ 明朝" w:hAnsi="ＭＳ 明朝" w:hint="eastAsia"/>
          <w:szCs w:val="22"/>
        </w:rPr>
        <w:t xml:space="preserve">　　　</w:t>
      </w:r>
      <w:r w:rsidR="00693544" w:rsidRPr="00C43EAB">
        <w:rPr>
          <w:rFonts w:ascii="ＭＳ 明朝" w:hAnsi="ＭＳ 明朝" w:hint="eastAsia"/>
          <w:szCs w:val="22"/>
        </w:rPr>
        <w:t xml:space="preserve">・ </w:t>
      </w:r>
      <w:r w:rsidR="009F410A" w:rsidRPr="00C43EAB">
        <w:rPr>
          <w:rFonts w:ascii="ＭＳ 明朝" w:hAnsi="ＭＳ 明朝" w:hint="eastAsia"/>
          <w:szCs w:val="22"/>
        </w:rPr>
        <w:t>府民サービスの向上と経費の節減がバランスを保っているか。</w:t>
      </w:r>
    </w:p>
    <w:p w14:paraId="7B426471" w14:textId="0782D7B6" w:rsidR="009F410A" w:rsidRPr="00C43EAB" w:rsidRDefault="00AC6F66" w:rsidP="00FC1216">
      <w:pPr>
        <w:rPr>
          <w:rFonts w:ascii="ＭＳ 明朝" w:hAnsi="ＭＳ 明朝"/>
          <w:szCs w:val="22"/>
        </w:rPr>
      </w:pPr>
      <w:r w:rsidRPr="00C43EAB">
        <w:rPr>
          <w:rFonts w:ascii="ＭＳ 明朝" w:hAnsi="ＭＳ 明朝" w:hint="eastAsia"/>
          <w:szCs w:val="22"/>
        </w:rPr>
        <w:t xml:space="preserve">　</w:t>
      </w:r>
      <w:r w:rsidRPr="00C43EAB">
        <w:rPr>
          <w:rFonts w:ascii="ＭＳ 明朝" w:hAnsi="ＭＳ 明朝"/>
          <w:szCs w:val="22"/>
        </w:rPr>
        <w:t xml:space="preserve"> </w:t>
      </w:r>
      <w:r w:rsidR="009F410A" w:rsidRPr="00C43EAB">
        <w:rPr>
          <w:rFonts w:ascii="ＭＳ 明朝" w:hAnsi="ＭＳ 明朝"/>
          <w:szCs w:val="22"/>
        </w:rPr>
        <w:t>(2)</w:t>
      </w:r>
      <w:r w:rsidR="009F410A" w:rsidRPr="00C43EAB">
        <w:rPr>
          <w:rFonts w:ascii="ＭＳ 明朝" w:hAnsi="ＭＳ 明朝" w:hint="eastAsia"/>
          <w:szCs w:val="22"/>
        </w:rPr>
        <w:t xml:space="preserve">　主な監査手続</w:t>
      </w:r>
    </w:p>
    <w:p w14:paraId="3D143086" w14:textId="3F692B4D" w:rsidR="009F410A" w:rsidRPr="00C43EAB" w:rsidRDefault="0075271E" w:rsidP="00FC1216">
      <w:pPr>
        <w:rPr>
          <w:rFonts w:ascii="ＭＳ 明朝" w:hAnsi="ＭＳ 明朝"/>
          <w:szCs w:val="22"/>
        </w:rPr>
      </w:pPr>
      <w:r w:rsidRPr="00C43EAB">
        <w:rPr>
          <w:rFonts w:ascii="ＭＳ 明朝" w:hAnsi="ＭＳ 明朝" w:hint="eastAsia"/>
          <w:szCs w:val="22"/>
        </w:rPr>
        <w:t xml:space="preserve">　　</w:t>
      </w:r>
      <w:r w:rsidRPr="00C43EAB">
        <w:rPr>
          <w:rFonts w:ascii="ＭＳ 明朝" w:hAnsi="ＭＳ 明朝"/>
          <w:szCs w:val="22"/>
        </w:rPr>
        <w:t xml:space="preserve"> </w:t>
      </w:r>
      <w:r w:rsidR="009F410A" w:rsidRPr="00C43EAB">
        <w:rPr>
          <w:rFonts w:ascii="ＭＳ 明朝" w:hAnsi="ＭＳ 明朝" w:hint="eastAsia"/>
          <w:szCs w:val="22"/>
        </w:rPr>
        <w:t>ア　監査手続は概ね以下の手法で行った。</w:t>
      </w:r>
    </w:p>
    <w:p w14:paraId="171F7F50" w14:textId="2ACF88FD" w:rsidR="0075271E" w:rsidRPr="00C43EAB" w:rsidRDefault="0075271E" w:rsidP="00FC1216">
      <w:pPr>
        <w:ind w:left="974" w:hangingChars="451" w:hanging="974"/>
        <w:rPr>
          <w:rFonts w:ascii="ＭＳ 明朝" w:hAnsi="ＭＳ 明朝"/>
          <w:szCs w:val="22"/>
        </w:rPr>
      </w:pPr>
      <w:r w:rsidRPr="00C43EAB">
        <w:rPr>
          <w:rFonts w:ascii="ＭＳ 明朝" w:hAnsi="ＭＳ 明朝" w:hint="eastAsia"/>
          <w:szCs w:val="22"/>
        </w:rPr>
        <w:t xml:space="preserve">　　　</w:t>
      </w:r>
      <w:r w:rsidR="009F410A" w:rsidRPr="00C43EAB">
        <w:rPr>
          <w:rFonts w:ascii="ＭＳ 明朝" w:hAnsi="ＭＳ 明朝"/>
          <w:szCs w:val="22"/>
        </w:rPr>
        <w:t>(</w:t>
      </w:r>
      <w:r w:rsidR="009F410A" w:rsidRPr="00C43EAB">
        <w:rPr>
          <w:rFonts w:ascii="ＭＳ 明朝" w:hAnsi="ＭＳ 明朝" w:hint="eastAsia"/>
          <w:szCs w:val="22"/>
        </w:rPr>
        <w:t>ｱ</w:t>
      </w:r>
      <w:r w:rsidR="009F410A" w:rsidRPr="00C43EAB">
        <w:rPr>
          <w:rFonts w:ascii="ＭＳ 明朝" w:hAnsi="ＭＳ 明朝"/>
          <w:szCs w:val="22"/>
        </w:rPr>
        <w:t>)</w:t>
      </w:r>
      <w:r w:rsidR="00062C29" w:rsidRPr="00C43EAB">
        <w:rPr>
          <w:rFonts w:ascii="ＭＳ 明朝" w:hAnsi="ＭＳ 明朝" w:hint="eastAsia"/>
          <w:szCs w:val="22"/>
        </w:rPr>
        <w:t xml:space="preserve">　大阪府の財政状況に関する資料の収集検討、公の施設に関する情報の収集分析</w:t>
      </w:r>
    </w:p>
    <w:p w14:paraId="50B8A942" w14:textId="16C7B7A0" w:rsidR="0075271E" w:rsidRPr="00C43EAB" w:rsidRDefault="0075271E" w:rsidP="00FC1216">
      <w:pPr>
        <w:ind w:left="974" w:hangingChars="451" w:hanging="974"/>
        <w:rPr>
          <w:rFonts w:ascii="ＭＳ 明朝" w:hAnsi="ＭＳ 明朝"/>
          <w:szCs w:val="22"/>
        </w:rPr>
      </w:pPr>
      <w:r w:rsidRPr="00C43EAB">
        <w:rPr>
          <w:rFonts w:ascii="ＭＳ 明朝" w:hAnsi="ＭＳ 明朝" w:hint="eastAsia"/>
          <w:szCs w:val="22"/>
        </w:rPr>
        <w:t xml:space="preserve">　　　</w:t>
      </w:r>
      <w:r w:rsidR="009F410A" w:rsidRPr="00C43EAB">
        <w:rPr>
          <w:rFonts w:ascii="ＭＳ 明朝" w:hAnsi="ＭＳ 明朝"/>
          <w:szCs w:val="22"/>
        </w:rPr>
        <w:t>(</w:t>
      </w:r>
      <w:r w:rsidR="009F410A" w:rsidRPr="00C43EAB">
        <w:rPr>
          <w:rFonts w:ascii="ＭＳ 明朝" w:hAnsi="ＭＳ 明朝" w:hint="eastAsia"/>
          <w:szCs w:val="22"/>
        </w:rPr>
        <w:t>ｲ</w:t>
      </w:r>
      <w:r w:rsidR="009F410A" w:rsidRPr="00C43EAB">
        <w:rPr>
          <w:rFonts w:ascii="ＭＳ 明朝" w:hAnsi="ＭＳ 明朝"/>
          <w:szCs w:val="22"/>
        </w:rPr>
        <w:t>)</w:t>
      </w:r>
      <w:r w:rsidR="009F410A" w:rsidRPr="00C43EAB">
        <w:rPr>
          <w:rFonts w:ascii="ＭＳ 明朝" w:hAnsi="ＭＳ 明朝" w:hint="eastAsia"/>
          <w:szCs w:val="22"/>
        </w:rPr>
        <w:t xml:space="preserve">　公の施設全般を所管する行政経営課に対して予備調査として質問表を</w:t>
      </w:r>
      <w:r w:rsidR="00062C29" w:rsidRPr="00C43EAB">
        <w:rPr>
          <w:rFonts w:ascii="ＭＳ 明朝" w:hAnsi="ＭＳ 明朝" w:hint="eastAsia"/>
          <w:szCs w:val="22"/>
        </w:rPr>
        <w:t>送付し</w:t>
      </w:r>
      <w:r w:rsidR="009F410A" w:rsidRPr="00C43EAB">
        <w:rPr>
          <w:rFonts w:ascii="ＭＳ 明朝" w:hAnsi="ＭＳ 明朝" w:hint="eastAsia"/>
          <w:szCs w:val="22"/>
        </w:rPr>
        <w:t>、その回答と資料の提供を受けた後、ヒアリングを実施</w:t>
      </w:r>
      <w:r w:rsidR="00062C29" w:rsidRPr="00C43EAB">
        <w:rPr>
          <w:rFonts w:ascii="ＭＳ 明朝" w:hAnsi="ＭＳ 明朝" w:hint="eastAsia"/>
          <w:szCs w:val="22"/>
        </w:rPr>
        <w:t>した</w:t>
      </w:r>
      <w:r w:rsidR="009F410A" w:rsidRPr="00C43EAB">
        <w:rPr>
          <w:rFonts w:ascii="ＭＳ 明朝" w:hAnsi="ＭＳ 明朝" w:hint="eastAsia"/>
          <w:szCs w:val="22"/>
        </w:rPr>
        <w:t>。</w:t>
      </w:r>
    </w:p>
    <w:p w14:paraId="207D8F3F" w14:textId="1CE140DD" w:rsidR="0075271E" w:rsidRPr="00C43EAB" w:rsidRDefault="0075271E" w:rsidP="00FC1216">
      <w:pPr>
        <w:ind w:left="974" w:hangingChars="451" w:hanging="974"/>
        <w:rPr>
          <w:rFonts w:ascii="ＭＳ 明朝" w:hAnsi="ＭＳ 明朝"/>
          <w:szCs w:val="22"/>
        </w:rPr>
      </w:pPr>
      <w:r w:rsidRPr="00C43EAB">
        <w:rPr>
          <w:rFonts w:ascii="ＭＳ 明朝" w:hAnsi="ＭＳ 明朝" w:hint="eastAsia"/>
          <w:szCs w:val="22"/>
        </w:rPr>
        <w:t xml:space="preserve">　　　</w:t>
      </w:r>
      <w:r w:rsidR="009F410A" w:rsidRPr="00C43EAB">
        <w:rPr>
          <w:rFonts w:ascii="ＭＳ 明朝" w:hAnsi="ＭＳ 明朝"/>
          <w:szCs w:val="22"/>
        </w:rPr>
        <w:t>(</w:t>
      </w:r>
      <w:r w:rsidR="009F410A" w:rsidRPr="00C43EAB">
        <w:rPr>
          <w:rFonts w:ascii="ＭＳ 明朝" w:hAnsi="ＭＳ 明朝" w:hint="eastAsia"/>
          <w:szCs w:val="22"/>
        </w:rPr>
        <w:t>ｳ</w:t>
      </w:r>
      <w:r w:rsidR="009F410A" w:rsidRPr="00C43EAB">
        <w:rPr>
          <w:rFonts w:ascii="ＭＳ 明朝" w:hAnsi="ＭＳ 明朝"/>
          <w:szCs w:val="22"/>
        </w:rPr>
        <w:t>)</w:t>
      </w:r>
      <w:r w:rsidR="009F410A" w:rsidRPr="00C43EAB">
        <w:rPr>
          <w:rFonts w:ascii="ＭＳ 明朝" w:hAnsi="ＭＳ 明朝" w:hint="eastAsia"/>
          <w:szCs w:val="22"/>
        </w:rPr>
        <w:t xml:space="preserve">　</w:t>
      </w:r>
      <w:r w:rsidR="00062C29" w:rsidRPr="00C43EAB">
        <w:rPr>
          <w:rFonts w:ascii="ＭＳ 明朝" w:hAnsi="ＭＳ 明朝" w:hint="eastAsia"/>
          <w:szCs w:val="22"/>
        </w:rPr>
        <w:t>上記</w:t>
      </w:r>
      <w:r w:rsidR="009F410A" w:rsidRPr="00C43EAB">
        <w:rPr>
          <w:rFonts w:ascii="ＭＳ 明朝" w:hAnsi="ＭＳ 明朝" w:hint="eastAsia"/>
          <w:szCs w:val="22"/>
        </w:rPr>
        <w:t>予備調査の結果を踏まえ、後述のとおり</w:t>
      </w:r>
      <w:r w:rsidR="009F410A" w:rsidRPr="00C43EAB">
        <w:rPr>
          <w:rFonts w:ascii="ＭＳ 明朝" w:hAnsi="ＭＳ 明朝"/>
          <w:szCs w:val="22"/>
        </w:rPr>
        <w:t>22</w:t>
      </w:r>
      <w:r w:rsidR="009F410A" w:rsidRPr="00C43EAB">
        <w:rPr>
          <w:rFonts w:ascii="ＭＳ 明朝" w:hAnsi="ＭＳ 明朝" w:hint="eastAsia"/>
          <w:szCs w:val="22"/>
        </w:rPr>
        <w:t>施設を</w:t>
      </w:r>
      <w:r w:rsidR="00062C29" w:rsidRPr="00C43EAB">
        <w:rPr>
          <w:rFonts w:ascii="ＭＳ 明朝" w:hAnsi="ＭＳ 明朝" w:hint="eastAsia"/>
          <w:szCs w:val="22"/>
        </w:rPr>
        <w:t>選択し、各</w:t>
      </w:r>
      <w:r w:rsidR="009F410A" w:rsidRPr="00C43EAB">
        <w:rPr>
          <w:rFonts w:ascii="ＭＳ 明朝" w:hAnsi="ＭＳ 明朝" w:hint="eastAsia"/>
          <w:szCs w:val="22"/>
        </w:rPr>
        <w:t>施設の所管課に対し質問表を送付し、その回答と資料の提供を受け</w:t>
      </w:r>
      <w:r w:rsidR="00062C29" w:rsidRPr="00C43EAB">
        <w:rPr>
          <w:rFonts w:ascii="ＭＳ 明朝" w:hAnsi="ＭＳ 明朝" w:hint="eastAsia"/>
          <w:szCs w:val="22"/>
        </w:rPr>
        <w:t>た後</w:t>
      </w:r>
      <w:r w:rsidR="009F410A" w:rsidRPr="00C43EAB">
        <w:rPr>
          <w:rFonts w:ascii="ＭＳ 明朝" w:hAnsi="ＭＳ 明朝" w:hint="eastAsia"/>
          <w:szCs w:val="22"/>
        </w:rPr>
        <w:t>、各所管課</w:t>
      </w:r>
      <w:r w:rsidR="00062C29" w:rsidRPr="00C43EAB">
        <w:rPr>
          <w:rFonts w:ascii="ＭＳ 明朝" w:hAnsi="ＭＳ 明朝" w:hint="eastAsia"/>
          <w:szCs w:val="22"/>
        </w:rPr>
        <w:t>への</w:t>
      </w:r>
      <w:r w:rsidR="009F410A" w:rsidRPr="00C43EAB">
        <w:rPr>
          <w:rFonts w:ascii="ＭＳ 明朝" w:hAnsi="ＭＳ 明朝" w:hint="eastAsia"/>
          <w:szCs w:val="22"/>
        </w:rPr>
        <w:t>ヒアリングを実施</w:t>
      </w:r>
      <w:r w:rsidR="00062C29" w:rsidRPr="00C43EAB">
        <w:rPr>
          <w:rFonts w:ascii="ＭＳ 明朝" w:hAnsi="ＭＳ 明朝" w:hint="eastAsia"/>
          <w:szCs w:val="22"/>
        </w:rPr>
        <w:t>した</w:t>
      </w:r>
      <w:r w:rsidR="009F410A" w:rsidRPr="00C43EAB">
        <w:rPr>
          <w:rFonts w:ascii="ＭＳ 明朝" w:hAnsi="ＭＳ 明朝" w:hint="eastAsia"/>
          <w:szCs w:val="22"/>
        </w:rPr>
        <w:t>。</w:t>
      </w:r>
    </w:p>
    <w:p w14:paraId="2204F831" w14:textId="62A513D1" w:rsidR="0075271E" w:rsidRPr="00C43EAB" w:rsidRDefault="0075271E" w:rsidP="00FC1216">
      <w:pPr>
        <w:ind w:left="974" w:hangingChars="451" w:hanging="974"/>
        <w:rPr>
          <w:rFonts w:ascii="ＭＳ 明朝" w:hAnsi="ＭＳ 明朝"/>
          <w:szCs w:val="22"/>
        </w:rPr>
      </w:pPr>
      <w:r w:rsidRPr="00C43EAB">
        <w:rPr>
          <w:rFonts w:ascii="ＭＳ 明朝" w:hAnsi="ＭＳ 明朝" w:hint="eastAsia"/>
          <w:szCs w:val="22"/>
        </w:rPr>
        <w:t xml:space="preserve">　　　</w:t>
      </w:r>
      <w:r w:rsidR="009F410A" w:rsidRPr="00C43EAB">
        <w:rPr>
          <w:rFonts w:ascii="ＭＳ 明朝" w:hAnsi="ＭＳ 明朝"/>
          <w:szCs w:val="22"/>
        </w:rPr>
        <w:t>(</w:t>
      </w:r>
      <w:r w:rsidR="009F410A" w:rsidRPr="00C43EAB">
        <w:rPr>
          <w:rFonts w:ascii="ＭＳ 明朝" w:hAnsi="ＭＳ 明朝" w:hint="eastAsia"/>
          <w:szCs w:val="22"/>
        </w:rPr>
        <w:t>ｴ</w:t>
      </w:r>
      <w:r w:rsidR="009F410A" w:rsidRPr="00C43EAB">
        <w:rPr>
          <w:rFonts w:ascii="ＭＳ 明朝" w:hAnsi="ＭＳ 明朝"/>
          <w:szCs w:val="22"/>
        </w:rPr>
        <w:t>)</w:t>
      </w:r>
      <w:r w:rsidR="009F410A" w:rsidRPr="00C43EAB">
        <w:rPr>
          <w:rFonts w:ascii="ＭＳ 明朝" w:hAnsi="ＭＳ 明朝" w:hint="eastAsia"/>
          <w:szCs w:val="22"/>
        </w:rPr>
        <w:t xml:space="preserve">　各所管課</w:t>
      </w:r>
      <w:r w:rsidR="00062C29" w:rsidRPr="00C43EAB">
        <w:rPr>
          <w:rFonts w:ascii="ＭＳ 明朝" w:hAnsi="ＭＳ 明朝" w:hint="eastAsia"/>
          <w:szCs w:val="22"/>
        </w:rPr>
        <w:t>に対する</w:t>
      </w:r>
      <w:r w:rsidR="009F410A" w:rsidRPr="00C43EAB">
        <w:rPr>
          <w:rFonts w:ascii="ＭＳ 明朝" w:hAnsi="ＭＳ 明朝" w:hint="eastAsia"/>
          <w:szCs w:val="22"/>
        </w:rPr>
        <w:t>ヒアリン</w:t>
      </w:r>
      <w:r w:rsidR="00062C29" w:rsidRPr="00C43EAB">
        <w:rPr>
          <w:rFonts w:ascii="ＭＳ 明朝" w:hAnsi="ＭＳ 明朝" w:hint="eastAsia"/>
          <w:szCs w:val="22"/>
        </w:rPr>
        <w:t>グの後、指定管理者が選定されている施設については、指定管理者へ</w:t>
      </w:r>
      <w:r w:rsidR="009F410A" w:rsidRPr="00C43EAB">
        <w:rPr>
          <w:rFonts w:ascii="ＭＳ 明朝" w:hAnsi="ＭＳ 明朝" w:hint="eastAsia"/>
          <w:szCs w:val="22"/>
        </w:rPr>
        <w:t>質問表を送付し</w:t>
      </w:r>
      <w:r w:rsidR="00062C29" w:rsidRPr="00C43EAB">
        <w:rPr>
          <w:rFonts w:ascii="ＭＳ 明朝" w:hAnsi="ＭＳ 明朝" w:hint="eastAsia"/>
          <w:szCs w:val="22"/>
        </w:rPr>
        <w:t>、その</w:t>
      </w:r>
      <w:r w:rsidR="009F410A" w:rsidRPr="00C43EAB">
        <w:rPr>
          <w:rFonts w:ascii="ＭＳ 明朝" w:hAnsi="ＭＳ 明朝" w:hint="eastAsia"/>
          <w:szCs w:val="22"/>
        </w:rPr>
        <w:t>回答と資料の提供を受け</w:t>
      </w:r>
      <w:r w:rsidR="00062C29" w:rsidRPr="00C43EAB">
        <w:rPr>
          <w:rFonts w:ascii="ＭＳ 明朝" w:hAnsi="ＭＳ 明朝" w:hint="eastAsia"/>
          <w:szCs w:val="22"/>
        </w:rPr>
        <w:t>た。その後</w:t>
      </w:r>
      <w:r w:rsidR="009F410A" w:rsidRPr="00C43EAB">
        <w:rPr>
          <w:rFonts w:ascii="ＭＳ 明朝" w:hAnsi="ＭＳ 明朝" w:hint="eastAsia"/>
          <w:szCs w:val="22"/>
        </w:rPr>
        <w:t>、大阪府直営の施設も含め</w:t>
      </w:r>
      <w:r w:rsidR="009F410A" w:rsidRPr="00C43EAB">
        <w:rPr>
          <w:rFonts w:ascii="ＭＳ 明朝" w:hAnsi="ＭＳ 明朝"/>
          <w:szCs w:val="22"/>
        </w:rPr>
        <w:t>22</w:t>
      </w:r>
      <w:r w:rsidR="009F410A" w:rsidRPr="00C43EAB">
        <w:rPr>
          <w:rFonts w:ascii="ＭＳ 明朝" w:hAnsi="ＭＳ 明朝" w:hint="eastAsia"/>
          <w:szCs w:val="22"/>
        </w:rPr>
        <w:t>施設の現地に赴き</w:t>
      </w:r>
      <w:r w:rsidR="00062C29" w:rsidRPr="00C43EAB">
        <w:rPr>
          <w:rFonts w:ascii="ＭＳ 明朝" w:hAnsi="ＭＳ 明朝" w:hint="eastAsia"/>
          <w:szCs w:val="22"/>
        </w:rPr>
        <w:t>、実査及び</w:t>
      </w:r>
      <w:r w:rsidR="009F410A" w:rsidRPr="00C43EAB">
        <w:rPr>
          <w:rFonts w:ascii="ＭＳ 明朝" w:hAnsi="ＭＳ 明朝" w:hint="eastAsia"/>
          <w:szCs w:val="22"/>
        </w:rPr>
        <w:t>指定管理者のヒアリングを実施</w:t>
      </w:r>
      <w:r w:rsidR="00062C29" w:rsidRPr="00C43EAB">
        <w:rPr>
          <w:rFonts w:ascii="ＭＳ 明朝" w:hAnsi="ＭＳ 明朝" w:hint="eastAsia"/>
          <w:szCs w:val="22"/>
        </w:rPr>
        <w:t>した</w:t>
      </w:r>
      <w:r w:rsidR="009F410A" w:rsidRPr="00C43EAB">
        <w:rPr>
          <w:rFonts w:ascii="ＭＳ 明朝" w:hAnsi="ＭＳ 明朝" w:hint="eastAsia"/>
          <w:szCs w:val="22"/>
        </w:rPr>
        <w:t>。</w:t>
      </w:r>
      <w:r w:rsidR="009F410A" w:rsidRPr="00C43EAB">
        <w:rPr>
          <w:rFonts w:ascii="ＭＳ 明朝" w:hAnsi="ＭＳ 明朝"/>
          <w:szCs w:val="22"/>
        </w:rPr>
        <w:t>22</w:t>
      </w:r>
      <w:r w:rsidR="009F410A" w:rsidRPr="00C43EAB">
        <w:rPr>
          <w:rFonts w:ascii="ＭＳ 明朝" w:hAnsi="ＭＳ 明朝" w:hint="eastAsia"/>
          <w:szCs w:val="22"/>
        </w:rPr>
        <w:t>施設への往査は</w:t>
      </w:r>
      <w:r w:rsidR="00062C29" w:rsidRPr="00C43EAB">
        <w:rPr>
          <w:rFonts w:ascii="ＭＳ 明朝" w:hAnsi="ＭＳ 明朝" w:hint="eastAsia"/>
          <w:szCs w:val="22"/>
        </w:rPr>
        <w:t>、8</w:t>
      </w:r>
      <w:r w:rsidR="009F410A" w:rsidRPr="00C43EAB">
        <w:rPr>
          <w:rFonts w:ascii="ＭＳ 明朝" w:hAnsi="ＭＳ 明朝" w:hint="eastAsia"/>
          <w:szCs w:val="22"/>
        </w:rPr>
        <w:t>月下旬から</w:t>
      </w:r>
      <w:r w:rsidR="00062C29" w:rsidRPr="00C43EAB">
        <w:rPr>
          <w:rFonts w:ascii="ＭＳ 明朝" w:hAnsi="ＭＳ 明朝" w:hint="eastAsia"/>
          <w:szCs w:val="22"/>
        </w:rPr>
        <w:t>10</w:t>
      </w:r>
      <w:r w:rsidR="009F410A" w:rsidRPr="00C43EAB">
        <w:rPr>
          <w:rFonts w:ascii="ＭＳ 明朝" w:hAnsi="ＭＳ 明朝" w:hint="eastAsia"/>
          <w:szCs w:val="22"/>
        </w:rPr>
        <w:t>月</w:t>
      </w:r>
      <w:r w:rsidR="00062C29" w:rsidRPr="00C43EAB">
        <w:rPr>
          <w:rFonts w:ascii="ＭＳ 明朝" w:hAnsi="ＭＳ 明朝" w:hint="eastAsia"/>
          <w:szCs w:val="22"/>
        </w:rPr>
        <w:t>上旬</w:t>
      </w:r>
      <w:r w:rsidR="009F410A" w:rsidRPr="00C43EAB">
        <w:rPr>
          <w:rFonts w:ascii="ＭＳ 明朝" w:hAnsi="ＭＳ 明朝" w:hint="eastAsia"/>
          <w:szCs w:val="22"/>
        </w:rPr>
        <w:t>に</w:t>
      </w:r>
      <w:r w:rsidR="00062C29" w:rsidRPr="00C43EAB">
        <w:rPr>
          <w:rFonts w:ascii="ＭＳ 明朝" w:hAnsi="ＭＳ 明朝" w:hint="eastAsia"/>
          <w:szCs w:val="22"/>
        </w:rPr>
        <w:t>かけて</w:t>
      </w:r>
      <w:r w:rsidR="009F410A" w:rsidRPr="00C43EAB">
        <w:rPr>
          <w:rFonts w:ascii="ＭＳ 明朝" w:hAnsi="ＭＳ 明朝" w:hint="eastAsia"/>
          <w:szCs w:val="22"/>
        </w:rPr>
        <w:t>実施した。</w:t>
      </w:r>
    </w:p>
    <w:p w14:paraId="513503C4" w14:textId="61257B10" w:rsidR="009F410A" w:rsidRPr="00C43EAB" w:rsidRDefault="0075271E" w:rsidP="00FC1216">
      <w:pPr>
        <w:ind w:left="974" w:hangingChars="451" w:hanging="974"/>
        <w:rPr>
          <w:rFonts w:ascii="ＭＳ 明朝" w:hAnsi="ＭＳ 明朝" w:cs="ＭＳ 明朝"/>
          <w:szCs w:val="22"/>
        </w:rPr>
      </w:pPr>
      <w:r w:rsidRPr="00C43EAB">
        <w:rPr>
          <w:rFonts w:ascii="ＭＳ 明朝" w:hAnsi="ＭＳ 明朝" w:cs="ＭＳ 明朝" w:hint="eastAsia"/>
          <w:szCs w:val="22"/>
        </w:rPr>
        <w:t xml:space="preserve">　　　</w:t>
      </w:r>
      <w:r w:rsidR="009F410A" w:rsidRPr="00C43EAB">
        <w:rPr>
          <w:rFonts w:ascii="ＭＳ 明朝" w:hAnsi="ＭＳ 明朝" w:cs="ＭＳ 明朝"/>
          <w:szCs w:val="22"/>
        </w:rPr>
        <w:t>(ｵ)　上記各手続後、</w:t>
      </w:r>
      <w:r w:rsidR="00062C29" w:rsidRPr="00C43EAB">
        <w:rPr>
          <w:rFonts w:ascii="ＭＳ 明朝" w:hAnsi="ＭＳ 明朝" w:cs="ＭＳ 明朝" w:hint="eastAsia"/>
          <w:szCs w:val="22"/>
        </w:rPr>
        <w:t>あらた</w:t>
      </w:r>
      <w:r w:rsidR="009F410A" w:rsidRPr="00C43EAB">
        <w:rPr>
          <w:rFonts w:ascii="ＭＳ 明朝" w:hAnsi="ＭＳ 明朝" w:cs="ＭＳ 明朝"/>
          <w:szCs w:val="22"/>
        </w:rPr>
        <w:t>めて行政経営課に対し質問表を</w:t>
      </w:r>
      <w:r w:rsidR="00062C29" w:rsidRPr="00C43EAB">
        <w:rPr>
          <w:rFonts w:ascii="ＭＳ 明朝" w:hAnsi="ＭＳ 明朝" w:cs="ＭＳ 明朝" w:hint="eastAsia"/>
          <w:szCs w:val="22"/>
        </w:rPr>
        <w:t>送付し、</w:t>
      </w:r>
      <w:r w:rsidR="009F410A" w:rsidRPr="00C43EAB">
        <w:rPr>
          <w:rFonts w:ascii="ＭＳ 明朝" w:hAnsi="ＭＳ 明朝" w:cs="ＭＳ 明朝"/>
          <w:szCs w:val="22"/>
        </w:rPr>
        <w:t>その回答と資料</w:t>
      </w:r>
      <w:r w:rsidR="00473049" w:rsidRPr="00C43EAB">
        <w:rPr>
          <w:rFonts w:ascii="ＭＳ 明朝" w:hAnsi="ＭＳ 明朝" w:cs="ＭＳ 明朝"/>
          <w:szCs w:val="22"/>
        </w:rPr>
        <w:t>の提供を受け</w:t>
      </w:r>
      <w:r w:rsidR="009F410A" w:rsidRPr="00C43EAB">
        <w:rPr>
          <w:rFonts w:ascii="ＭＳ 明朝" w:hAnsi="ＭＳ 明朝" w:cs="ＭＳ 明朝"/>
          <w:szCs w:val="22"/>
        </w:rPr>
        <w:t>、ヒアリングを実施</w:t>
      </w:r>
      <w:r w:rsidR="00062C29" w:rsidRPr="00C43EAB">
        <w:rPr>
          <w:rFonts w:ascii="ＭＳ 明朝" w:hAnsi="ＭＳ 明朝" w:cs="ＭＳ 明朝" w:hint="eastAsia"/>
          <w:szCs w:val="22"/>
        </w:rPr>
        <w:t>した</w:t>
      </w:r>
      <w:r w:rsidR="009F410A" w:rsidRPr="00C43EAB">
        <w:rPr>
          <w:rFonts w:ascii="ＭＳ 明朝" w:hAnsi="ＭＳ 明朝" w:cs="ＭＳ 明朝"/>
          <w:szCs w:val="22"/>
        </w:rPr>
        <w:t>。</w:t>
      </w:r>
    </w:p>
    <w:p w14:paraId="5F1C39E7" w14:textId="40A3EFA9" w:rsidR="009F410A" w:rsidRPr="00C43EAB" w:rsidRDefault="00AC6F66" w:rsidP="00FC1216">
      <w:pPr>
        <w:rPr>
          <w:rFonts w:ascii="ＭＳ 明朝" w:hAnsi="ＭＳ 明朝" w:cs="ＭＳ 明朝"/>
          <w:szCs w:val="22"/>
        </w:rPr>
      </w:pPr>
      <w:r w:rsidRPr="00C43EAB">
        <w:rPr>
          <w:rFonts w:ascii="ＭＳ 明朝" w:hAnsi="ＭＳ 明朝" w:cs="ＭＳ 明朝" w:hint="eastAsia"/>
          <w:szCs w:val="22"/>
        </w:rPr>
        <w:t xml:space="preserve">　　</w:t>
      </w:r>
      <w:r w:rsidRPr="00C43EAB">
        <w:rPr>
          <w:rFonts w:ascii="ＭＳ 明朝" w:hAnsi="ＭＳ 明朝" w:cs="ＭＳ 明朝"/>
          <w:szCs w:val="22"/>
        </w:rPr>
        <w:t xml:space="preserve"> </w:t>
      </w:r>
      <w:r w:rsidR="009F410A" w:rsidRPr="00C43EAB">
        <w:rPr>
          <w:rFonts w:ascii="ＭＳ 明朝" w:hAnsi="ＭＳ 明朝" w:cs="ＭＳ 明朝" w:hint="eastAsia"/>
          <w:szCs w:val="22"/>
        </w:rPr>
        <w:t>イ　監査手続において留意した事項</w:t>
      </w:r>
    </w:p>
    <w:p w14:paraId="3F20F55E" w14:textId="4E02967C" w:rsidR="0075271E" w:rsidRPr="00C43EAB" w:rsidRDefault="0075271E" w:rsidP="00FC1216">
      <w:pPr>
        <w:rPr>
          <w:rFonts w:ascii="ＭＳ 明朝" w:hAnsi="ＭＳ 明朝" w:cs="ＭＳ 明朝"/>
          <w:szCs w:val="22"/>
        </w:rPr>
      </w:pPr>
      <w:r w:rsidRPr="00C43EAB">
        <w:rPr>
          <w:rFonts w:ascii="ＭＳ 明朝" w:hAnsi="ＭＳ 明朝" w:cs="ＭＳ 明朝" w:hint="eastAsia"/>
          <w:szCs w:val="22"/>
        </w:rPr>
        <w:t xml:space="preserve">　　　</w:t>
      </w:r>
      <w:r w:rsidR="009F410A" w:rsidRPr="00C43EAB">
        <w:rPr>
          <w:rFonts w:ascii="ＭＳ 明朝" w:hAnsi="ＭＳ 明朝" w:cs="ＭＳ 明朝"/>
          <w:szCs w:val="22"/>
        </w:rPr>
        <w:t>(</w:t>
      </w:r>
      <w:r w:rsidR="009F410A" w:rsidRPr="00C43EAB">
        <w:rPr>
          <w:rFonts w:ascii="ＭＳ 明朝" w:hAnsi="ＭＳ 明朝" w:cs="ＭＳ 明朝" w:hint="eastAsia"/>
          <w:szCs w:val="22"/>
        </w:rPr>
        <w:t>ｱ</w:t>
      </w:r>
      <w:r w:rsidR="009F410A" w:rsidRPr="00C43EAB">
        <w:rPr>
          <w:rFonts w:ascii="ＭＳ 明朝" w:hAnsi="ＭＳ 明朝" w:cs="ＭＳ 明朝"/>
          <w:szCs w:val="22"/>
        </w:rPr>
        <w:t>)　監査対</w:t>
      </w:r>
      <w:r w:rsidR="003723CA" w:rsidRPr="00C43EAB">
        <w:rPr>
          <w:rFonts w:ascii="ＭＳ 明朝" w:hAnsi="ＭＳ 明朝" w:cs="ＭＳ 明朝"/>
          <w:szCs w:val="22"/>
        </w:rPr>
        <w:t>象施設の絞り込み</w:t>
      </w:r>
    </w:p>
    <w:p w14:paraId="7D058AFD" w14:textId="77777777" w:rsidR="003723CA" w:rsidRPr="00C43EAB" w:rsidRDefault="0075271E" w:rsidP="00FC1216">
      <w:pPr>
        <w:ind w:left="974" w:hangingChars="451" w:hanging="974"/>
        <w:rPr>
          <w:rFonts w:ascii="ＭＳ 明朝" w:hAnsi="ＭＳ 明朝" w:cs="ＭＳ 明朝"/>
          <w:szCs w:val="22"/>
        </w:rPr>
      </w:pPr>
      <w:r w:rsidRPr="00C43EAB">
        <w:rPr>
          <w:rFonts w:ascii="ＭＳ 明朝" w:hAnsi="ＭＳ 明朝" w:cs="ＭＳ 明朝" w:hint="eastAsia"/>
          <w:szCs w:val="22"/>
        </w:rPr>
        <w:t xml:space="preserve">　　　　　</w:t>
      </w:r>
      <w:r w:rsidRPr="00C43EAB">
        <w:rPr>
          <w:rFonts w:ascii="ＭＳ 明朝" w:hAnsi="ＭＳ 明朝" w:cs="ＭＳ 明朝"/>
          <w:szCs w:val="22"/>
        </w:rPr>
        <w:t xml:space="preserve"> </w:t>
      </w:r>
      <w:r w:rsidR="00062C29" w:rsidRPr="00C43EAB">
        <w:rPr>
          <w:rFonts w:ascii="ＭＳ 明朝" w:hAnsi="ＭＳ 明朝" w:cs="ＭＳ 明朝" w:hint="eastAsia"/>
          <w:szCs w:val="22"/>
        </w:rPr>
        <w:t>上記</w:t>
      </w:r>
      <w:r w:rsidR="009F410A" w:rsidRPr="00C43EAB">
        <w:rPr>
          <w:rFonts w:ascii="ＭＳ 明朝" w:hAnsi="ＭＳ 明朝" w:cs="ＭＳ 明朝" w:hint="eastAsia"/>
          <w:szCs w:val="22"/>
        </w:rPr>
        <w:t>予備調査</w:t>
      </w:r>
      <w:r w:rsidR="003723CA" w:rsidRPr="00C43EAB">
        <w:rPr>
          <w:rFonts w:ascii="ＭＳ 明朝" w:hAnsi="ＭＳ 明朝" w:cs="ＭＳ 明朝" w:hint="eastAsia"/>
          <w:szCs w:val="22"/>
        </w:rPr>
        <w:t>の終了後</w:t>
      </w:r>
      <w:r w:rsidR="00062C29" w:rsidRPr="00C43EAB">
        <w:rPr>
          <w:rFonts w:ascii="ＭＳ 明朝" w:hAnsi="ＭＳ 明朝" w:cs="ＭＳ 明朝" w:hint="eastAsia"/>
          <w:szCs w:val="22"/>
        </w:rPr>
        <w:t>、</w:t>
      </w:r>
      <w:r w:rsidR="009F410A" w:rsidRPr="00C43EAB">
        <w:rPr>
          <w:rFonts w:ascii="ＭＳ 明朝" w:hAnsi="ＭＳ 明朝" w:cs="ＭＳ 明朝" w:hint="eastAsia"/>
          <w:szCs w:val="22"/>
        </w:rPr>
        <w:t>大阪府の</w:t>
      </w:r>
      <w:r w:rsidR="009F410A" w:rsidRPr="00C43EAB">
        <w:rPr>
          <w:rFonts w:ascii="ＭＳ 明朝" w:hAnsi="ＭＳ 明朝" w:cs="ＭＳ 明朝"/>
          <w:szCs w:val="22"/>
        </w:rPr>
        <w:t>72の公の施設</w:t>
      </w:r>
      <w:r w:rsidR="00062C29" w:rsidRPr="00C43EAB">
        <w:rPr>
          <w:rFonts w:ascii="ＭＳ 明朝" w:hAnsi="ＭＳ 明朝" w:cs="ＭＳ 明朝" w:hint="eastAsia"/>
          <w:szCs w:val="22"/>
        </w:rPr>
        <w:t>のうち</w:t>
      </w:r>
      <w:r w:rsidR="003723CA" w:rsidRPr="00C43EAB">
        <w:rPr>
          <w:rFonts w:ascii="ＭＳ 明朝" w:hAnsi="ＭＳ 明朝" w:cs="ＭＳ 明朝" w:hint="eastAsia"/>
          <w:szCs w:val="22"/>
        </w:rPr>
        <w:t>22</w:t>
      </w:r>
      <w:r w:rsidR="009F410A" w:rsidRPr="00C43EAB">
        <w:rPr>
          <w:rFonts w:ascii="ＭＳ 明朝" w:hAnsi="ＭＳ 明朝" w:cs="ＭＳ 明朝"/>
          <w:szCs w:val="22"/>
        </w:rPr>
        <w:t>施設を</w:t>
      </w:r>
      <w:r w:rsidR="003723CA" w:rsidRPr="00C43EAB">
        <w:rPr>
          <w:rFonts w:ascii="ＭＳ 明朝" w:hAnsi="ＭＳ 明朝" w:cs="ＭＳ 明朝" w:hint="eastAsia"/>
          <w:szCs w:val="22"/>
        </w:rPr>
        <w:t>選択し</w:t>
      </w:r>
      <w:r w:rsidR="009F410A" w:rsidRPr="00C43EAB">
        <w:rPr>
          <w:rFonts w:ascii="ＭＳ 明朝" w:hAnsi="ＭＳ 明朝" w:cs="ＭＳ 明朝"/>
          <w:szCs w:val="22"/>
        </w:rPr>
        <w:t>、本調査の対象とした。72という施設数は、大阪府が公開している公の施設一覧による</w:t>
      </w:r>
      <w:r w:rsidR="003723CA" w:rsidRPr="00C43EAB">
        <w:rPr>
          <w:rFonts w:ascii="ＭＳ 明朝" w:hAnsi="ＭＳ 明朝" w:cs="ＭＳ 明朝" w:hint="eastAsia"/>
          <w:szCs w:val="22"/>
        </w:rPr>
        <w:t>ものである</w:t>
      </w:r>
      <w:r w:rsidR="009F410A" w:rsidRPr="00C43EAB">
        <w:rPr>
          <w:rFonts w:ascii="ＭＳ 明朝" w:hAnsi="ＭＳ 明朝" w:cs="ＭＳ 明朝"/>
          <w:szCs w:val="22"/>
        </w:rPr>
        <w:t>。</w:t>
      </w:r>
    </w:p>
    <w:p w14:paraId="12191719" w14:textId="4A89D034" w:rsidR="009F410A" w:rsidRPr="00C43EAB" w:rsidRDefault="003723CA" w:rsidP="00FC1216">
      <w:pPr>
        <w:ind w:left="974" w:hangingChars="451" w:hanging="974"/>
        <w:rPr>
          <w:rFonts w:ascii="ＭＳ 明朝" w:hAnsi="ＭＳ 明朝" w:cs="ＭＳ 明朝"/>
          <w:szCs w:val="22"/>
        </w:rPr>
      </w:pPr>
      <w:r w:rsidRPr="00C43EAB">
        <w:rPr>
          <w:rFonts w:ascii="ＭＳ 明朝" w:hAnsi="ＭＳ 明朝" w:cs="ＭＳ 明朝" w:hint="eastAsia"/>
          <w:szCs w:val="22"/>
        </w:rPr>
        <w:t xml:space="preserve">　　　　　 </w:t>
      </w:r>
      <w:r w:rsidRPr="00C43EAB">
        <w:rPr>
          <w:rFonts w:ascii="ＭＳ 明朝" w:hAnsi="ＭＳ 明朝" w:cs="ＭＳ 明朝"/>
          <w:szCs w:val="22"/>
        </w:rPr>
        <w:t>少数の施設</w:t>
      </w:r>
      <w:r w:rsidRPr="00C43EAB">
        <w:rPr>
          <w:rFonts w:ascii="ＭＳ 明朝" w:hAnsi="ＭＳ 明朝" w:cs="ＭＳ 明朝" w:hint="eastAsia"/>
          <w:szCs w:val="22"/>
        </w:rPr>
        <w:t>を対象とする場合</w:t>
      </w:r>
      <w:r w:rsidRPr="00C43EAB">
        <w:rPr>
          <w:rFonts w:ascii="ＭＳ 明朝" w:hAnsi="ＭＳ 明朝" w:cs="ＭＳ 明朝"/>
          <w:szCs w:val="22"/>
        </w:rPr>
        <w:t>、当該施設のより</w:t>
      </w:r>
      <w:r w:rsidRPr="00C43EAB">
        <w:rPr>
          <w:rFonts w:ascii="ＭＳ 明朝" w:hAnsi="ＭＳ 明朝" w:cs="ＭＳ 明朝" w:hint="eastAsia"/>
          <w:szCs w:val="22"/>
        </w:rPr>
        <w:t>詳細な</w:t>
      </w:r>
      <w:r w:rsidRPr="00C43EAB">
        <w:rPr>
          <w:rFonts w:ascii="ＭＳ 明朝" w:hAnsi="ＭＳ 明朝" w:cs="ＭＳ 明朝"/>
          <w:szCs w:val="22"/>
        </w:rPr>
        <w:t>監査</w:t>
      </w:r>
      <w:r w:rsidRPr="00C43EAB">
        <w:rPr>
          <w:rFonts w:ascii="ＭＳ 明朝" w:hAnsi="ＭＳ 明朝" w:cs="ＭＳ 明朝" w:hint="eastAsia"/>
          <w:szCs w:val="22"/>
        </w:rPr>
        <w:t>が</w:t>
      </w:r>
      <w:r w:rsidRPr="00C43EAB">
        <w:rPr>
          <w:rFonts w:ascii="ＭＳ 明朝" w:hAnsi="ＭＳ 明朝" w:cs="ＭＳ 明朝"/>
          <w:szCs w:val="22"/>
        </w:rPr>
        <w:t>可能</w:t>
      </w:r>
      <w:r w:rsidRPr="00C43EAB">
        <w:rPr>
          <w:rFonts w:ascii="ＭＳ 明朝" w:hAnsi="ＭＳ 明朝" w:cs="ＭＳ 明朝" w:hint="eastAsia"/>
          <w:szCs w:val="22"/>
        </w:rPr>
        <w:t>となるが</w:t>
      </w:r>
      <w:r w:rsidRPr="00C43EAB">
        <w:rPr>
          <w:rFonts w:ascii="ＭＳ 明朝" w:hAnsi="ＭＳ 明朝" w:cs="ＭＳ 明朝"/>
          <w:szCs w:val="22"/>
        </w:rPr>
        <w:t>、</w:t>
      </w:r>
      <w:r w:rsidRPr="00C43EAB">
        <w:rPr>
          <w:rFonts w:ascii="ＭＳ 明朝" w:hAnsi="ＭＳ 明朝" w:cs="ＭＳ 明朝" w:hint="eastAsia"/>
          <w:szCs w:val="22"/>
        </w:rPr>
        <w:t>大阪府における</w:t>
      </w:r>
      <w:r w:rsidRPr="00C43EAB">
        <w:rPr>
          <w:rFonts w:ascii="ＭＳ 明朝" w:hAnsi="ＭＳ 明朝" w:cs="ＭＳ 明朝"/>
          <w:szCs w:val="22"/>
        </w:rPr>
        <w:t>指定管理者制度の</w:t>
      </w:r>
      <w:r w:rsidR="009F410A" w:rsidRPr="00C43EAB">
        <w:rPr>
          <w:rFonts w:ascii="ＭＳ 明朝" w:hAnsi="ＭＳ 明朝" w:cs="ＭＳ 明朝"/>
          <w:szCs w:val="22"/>
        </w:rPr>
        <w:t>実情と課題を検討する</w:t>
      </w:r>
      <w:r w:rsidRPr="00C43EAB">
        <w:rPr>
          <w:rFonts w:ascii="ＭＳ 明朝" w:hAnsi="ＭＳ 明朝" w:cs="ＭＳ 明朝" w:hint="eastAsia"/>
          <w:szCs w:val="22"/>
        </w:rPr>
        <w:t>ため</w:t>
      </w:r>
      <w:r w:rsidR="009F410A" w:rsidRPr="00C43EAB">
        <w:rPr>
          <w:rFonts w:ascii="ＭＳ 明朝" w:hAnsi="ＭＳ 明朝" w:cs="ＭＳ 明朝"/>
          <w:szCs w:val="22"/>
        </w:rPr>
        <w:t>には、</w:t>
      </w:r>
      <w:r w:rsidRPr="00C43EAB">
        <w:rPr>
          <w:rFonts w:ascii="ＭＳ 明朝" w:hAnsi="ＭＳ 明朝" w:cs="ＭＳ 明朝" w:hint="eastAsia"/>
          <w:szCs w:val="22"/>
        </w:rPr>
        <w:t>広く</w:t>
      </w:r>
      <w:r w:rsidR="009F410A" w:rsidRPr="00C43EAB">
        <w:rPr>
          <w:rFonts w:ascii="ＭＳ 明朝" w:hAnsi="ＭＳ 明朝" w:cs="ＭＳ 明朝"/>
          <w:szCs w:val="22"/>
        </w:rPr>
        <w:t>横断的課題</w:t>
      </w:r>
      <w:r w:rsidRPr="00C43EAB">
        <w:rPr>
          <w:rFonts w:ascii="ＭＳ 明朝" w:hAnsi="ＭＳ 明朝" w:cs="ＭＳ 明朝" w:hint="eastAsia"/>
          <w:szCs w:val="22"/>
        </w:rPr>
        <w:t>を</w:t>
      </w:r>
      <w:r w:rsidR="009F410A" w:rsidRPr="00C43EAB">
        <w:rPr>
          <w:rFonts w:ascii="ＭＳ 明朝" w:hAnsi="ＭＳ 明朝" w:cs="ＭＳ 明朝"/>
          <w:szCs w:val="22"/>
        </w:rPr>
        <w:t>検出</w:t>
      </w:r>
      <w:r w:rsidRPr="00C43EAB">
        <w:rPr>
          <w:rFonts w:ascii="ＭＳ 明朝" w:hAnsi="ＭＳ 明朝" w:cs="ＭＳ 明朝" w:hint="eastAsia"/>
          <w:szCs w:val="22"/>
        </w:rPr>
        <w:t>することが必要であると思われた。他方、</w:t>
      </w:r>
      <w:r w:rsidR="009F410A" w:rsidRPr="00C43EAB">
        <w:rPr>
          <w:rFonts w:ascii="ＭＳ 明朝" w:hAnsi="ＭＳ 明朝" w:cs="ＭＳ 明朝"/>
          <w:szCs w:val="22"/>
        </w:rPr>
        <w:t>公の施設</w:t>
      </w:r>
      <w:r w:rsidRPr="00C43EAB">
        <w:rPr>
          <w:rFonts w:ascii="ＭＳ 明朝" w:hAnsi="ＭＳ 明朝" w:cs="ＭＳ 明朝" w:hint="eastAsia"/>
          <w:szCs w:val="22"/>
        </w:rPr>
        <w:t>全般を</w:t>
      </w:r>
      <w:r w:rsidRPr="00C43EAB">
        <w:rPr>
          <w:rFonts w:ascii="ＭＳ 明朝" w:hAnsi="ＭＳ 明朝" w:cs="ＭＳ 明朝"/>
          <w:szCs w:val="22"/>
        </w:rPr>
        <w:t>対象とすることは時間的にも困難であること</w:t>
      </w:r>
      <w:r w:rsidR="009F410A" w:rsidRPr="00C43EAB">
        <w:rPr>
          <w:rFonts w:ascii="ＭＳ 明朝" w:hAnsi="ＭＳ 明朝" w:cs="ＭＳ 明朝"/>
          <w:szCs w:val="22"/>
        </w:rPr>
        <w:t>から、可能な限り多数かつ多様な施設を対象とする方針</w:t>
      </w:r>
      <w:r w:rsidRPr="00C43EAB">
        <w:rPr>
          <w:rFonts w:ascii="ＭＳ 明朝" w:hAnsi="ＭＳ 明朝" w:cs="ＭＳ 明朝" w:hint="eastAsia"/>
          <w:szCs w:val="22"/>
        </w:rPr>
        <w:t>をとった</w:t>
      </w:r>
      <w:r w:rsidR="009F410A" w:rsidRPr="00C43EAB">
        <w:rPr>
          <w:rFonts w:ascii="ＭＳ 明朝" w:hAnsi="ＭＳ 明朝" w:cs="ＭＳ 明朝"/>
          <w:szCs w:val="22"/>
        </w:rPr>
        <w:t>。また、72</w:t>
      </w:r>
      <w:r w:rsidRPr="00C43EAB">
        <w:rPr>
          <w:rFonts w:ascii="ＭＳ 明朝" w:hAnsi="ＭＳ 明朝" w:cs="ＭＳ 明朝" w:hint="eastAsia"/>
          <w:szCs w:val="22"/>
        </w:rPr>
        <w:t>の</w:t>
      </w:r>
      <w:r w:rsidR="009F410A" w:rsidRPr="00C43EAB">
        <w:rPr>
          <w:rFonts w:ascii="ＭＳ 明朝" w:hAnsi="ＭＳ 明朝" w:cs="ＭＳ 明朝"/>
          <w:szCs w:val="22"/>
        </w:rPr>
        <w:t>施設の中には、同種の施設が複数</w:t>
      </w:r>
      <w:r w:rsidRPr="00C43EAB">
        <w:rPr>
          <w:rFonts w:ascii="ＭＳ 明朝" w:hAnsi="ＭＳ 明朝" w:cs="ＭＳ 明朝" w:hint="eastAsia"/>
          <w:szCs w:val="22"/>
        </w:rPr>
        <w:t>存在し</w:t>
      </w:r>
      <w:r w:rsidR="009F410A" w:rsidRPr="00C43EAB">
        <w:rPr>
          <w:rFonts w:ascii="ＭＳ 明朝" w:hAnsi="ＭＳ 明朝" w:cs="ＭＳ 明朝"/>
          <w:szCs w:val="22"/>
        </w:rPr>
        <w:t>、指定管理者制度</w:t>
      </w:r>
      <w:r w:rsidRPr="00C43EAB">
        <w:rPr>
          <w:rFonts w:ascii="ＭＳ 明朝" w:hAnsi="ＭＳ 明朝" w:cs="ＭＳ 明朝" w:hint="eastAsia"/>
          <w:szCs w:val="22"/>
        </w:rPr>
        <w:t>の採用</w:t>
      </w:r>
      <w:r w:rsidR="009F410A" w:rsidRPr="00C43EAB">
        <w:rPr>
          <w:rFonts w:ascii="ＭＳ 明朝" w:hAnsi="ＭＳ 明朝" w:cs="ＭＳ 明朝"/>
          <w:szCs w:val="22"/>
        </w:rPr>
        <w:t>と直営との選択につき変遷がある施設</w:t>
      </w:r>
      <w:r w:rsidRPr="00C43EAB">
        <w:rPr>
          <w:rFonts w:ascii="ＭＳ 明朝" w:hAnsi="ＭＳ 明朝" w:cs="ＭＳ 明朝" w:hint="eastAsia"/>
          <w:szCs w:val="22"/>
        </w:rPr>
        <w:t>や</w:t>
      </w:r>
      <w:r w:rsidR="009F410A" w:rsidRPr="00C43EAB">
        <w:rPr>
          <w:rFonts w:ascii="ＭＳ 明朝" w:hAnsi="ＭＳ 明朝" w:cs="ＭＳ 明朝"/>
          <w:szCs w:val="22"/>
        </w:rPr>
        <w:t>、過去に監査委員や包括外部監査人の監査対象となった施設、次年度に指定管理者制度</w:t>
      </w:r>
      <w:r w:rsidRPr="00C43EAB">
        <w:rPr>
          <w:rFonts w:ascii="ＭＳ 明朝" w:hAnsi="ＭＳ 明朝" w:cs="ＭＳ 明朝" w:hint="eastAsia"/>
          <w:szCs w:val="22"/>
        </w:rPr>
        <w:t>を</w:t>
      </w:r>
      <w:r w:rsidR="009F410A" w:rsidRPr="00C43EAB">
        <w:rPr>
          <w:rFonts w:ascii="ＭＳ 明朝" w:hAnsi="ＭＳ 明朝" w:cs="ＭＳ 明朝"/>
          <w:szCs w:val="22"/>
        </w:rPr>
        <w:t>導入</w:t>
      </w:r>
      <w:r w:rsidRPr="00C43EAB">
        <w:rPr>
          <w:rFonts w:ascii="ＭＳ 明朝" w:hAnsi="ＭＳ 明朝" w:cs="ＭＳ 明朝" w:hint="eastAsia"/>
          <w:szCs w:val="22"/>
        </w:rPr>
        <w:t>することが決定している</w:t>
      </w:r>
      <w:r w:rsidR="009F410A" w:rsidRPr="00C43EAB">
        <w:rPr>
          <w:rFonts w:ascii="ＭＳ 明朝" w:hAnsi="ＭＳ 明朝" w:cs="ＭＳ 明朝"/>
          <w:szCs w:val="22"/>
        </w:rPr>
        <w:t>施設など様々な施設がある。</w:t>
      </w:r>
      <w:r w:rsidRPr="00C43EAB">
        <w:rPr>
          <w:rFonts w:ascii="ＭＳ 明朝" w:hAnsi="ＭＳ 明朝" w:cs="ＭＳ 明朝" w:hint="eastAsia"/>
          <w:szCs w:val="22"/>
        </w:rPr>
        <w:t>このような</w:t>
      </w:r>
      <w:r w:rsidRPr="00C43EAB">
        <w:rPr>
          <w:rFonts w:ascii="ＭＳ 明朝" w:hAnsi="ＭＳ 明朝" w:cs="ＭＳ 明朝"/>
          <w:szCs w:val="22"/>
        </w:rPr>
        <w:t>要素を</w:t>
      </w:r>
      <w:r w:rsidR="009F410A" w:rsidRPr="00C43EAB">
        <w:rPr>
          <w:rFonts w:ascii="ＭＳ 明朝" w:hAnsi="ＭＳ 明朝" w:cs="ＭＳ 明朝"/>
          <w:szCs w:val="22"/>
        </w:rPr>
        <w:t>考慮し</w:t>
      </w:r>
      <w:r w:rsidRPr="00C43EAB">
        <w:rPr>
          <w:rFonts w:ascii="ＭＳ 明朝" w:hAnsi="ＭＳ 明朝" w:cs="ＭＳ 明朝" w:hint="eastAsia"/>
          <w:szCs w:val="22"/>
        </w:rPr>
        <w:t>、最終的に</w:t>
      </w:r>
      <w:r w:rsidR="009F410A" w:rsidRPr="00C43EAB">
        <w:rPr>
          <w:rFonts w:ascii="ＭＳ 明朝" w:hAnsi="ＭＳ 明朝" w:cs="ＭＳ 明朝"/>
          <w:szCs w:val="22"/>
        </w:rPr>
        <w:t>22施設を</w:t>
      </w:r>
      <w:r w:rsidR="009F410A" w:rsidRPr="00C43EAB">
        <w:rPr>
          <w:rFonts w:ascii="ＭＳ 明朝" w:hAnsi="ＭＳ 明朝" w:cs="ＭＳ 明朝" w:hint="eastAsia"/>
          <w:szCs w:val="22"/>
        </w:rPr>
        <w:t>対象</w:t>
      </w:r>
      <w:r w:rsidR="0092765C" w:rsidRPr="00C43EAB">
        <w:rPr>
          <w:rFonts w:ascii="ＭＳ 明朝" w:hAnsi="ＭＳ 明朝" w:cs="ＭＳ 明朝" w:hint="eastAsia"/>
          <w:szCs w:val="22"/>
        </w:rPr>
        <w:t>と</w:t>
      </w:r>
      <w:r w:rsidR="009F410A" w:rsidRPr="00C43EAB">
        <w:rPr>
          <w:rFonts w:ascii="ＭＳ 明朝" w:hAnsi="ＭＳ 明朝" w:cs="ＭＳ 明朝" w:hint="eastAsia"/>
          <w:szCs w:val="22"/>
        </w:rPr>
        <w:t>することとした。</w:t>
      </w:r>
    </w:p>
    <w:p w14:paraId="6797DF8A" w14:textId="0389498F" w:rsidR="009F410A" w:rsidRPr="00C43EAB" w:rsidRDefault="00A518F4" w:rsidP="00FC1216">
      <w:pPr>
        <w:rPr>
          <w:rFonts w:ascii="ＭＳ 明朝" w:hAnsi="ＭＳ 明朝" w:cs="ＭＳ 明朝"/>
          <w:szCs w:val="22"/>
        </w:rPr>
      </w:pPr>
      <w:r w:rsidRPr="00C43EAB">
        <w:rPr>
          <w:rFonts w:ascii="ＭＳ 明朝" w:hAnsi="ＭＳ 明朝" w:cs="ＭＳ 明朝" w:hint="eastAsia"/>
          <w:szCs w:val="22"/>
        </w:rPr>
        <w:t xml:space="preserve">　　　</w:t>
      </w:r>
      <w:r w:rsidR="009F410A" w:rsidRPr="00C43EAB">
        <w:rPr>
          <w:rFonts w:ascii="ＭＳ 明朝" w:hAnsi="ＭＳ 明朝" w:cs="ＭＳ 明朝"/>
          <w:szCs w:val="22"/>
        </w:rPr>
        <w:t>(</w:t>
      </w:r>
      <w:r w:rsidR="009F410A" w:rsidRPr="00C43EAB">
        <w:rPr>
          <w:rFonts w:ascii="ＭＳ 明朝" w:hAnsi="ＭＳ 明朝" w:cs="ＭＳ 明朝" w:hint="eastAsia"/>
          <w:szCs w:val="22"/>
        </w:rPr>
        <w:t>ｲ</w:t>
      </w:r>
      <w:r w:rsidR="009F410A" w:rsidRPr="00C43EAB">
        <w:rPr>
          <w:rFonts w:ascii="ＭＳ 明朝" w:hAnsi="ＭＳ 明朝" w:cs="ＭＳ 明朝"/>
          <w:szCs w:val="22"/>
        </w:rPr>
        <w:t>)　補助者の担当について</w:t>
      </w:r>
    </w:p>
    <w:p w14:paraId="48679995" w14:textId="5D082714" w:rsidR="009F410A" w:rsidRPr="00C43EAB" w:rsidRDefault="003723CA" w:rsidP="009F410A">
      <w:pPr>
        <w:ind w:leftChars="425" w:left="918" w:firstLineChars="100" w:firstLine="216"/>
        <w:rPr>
          <w:rFonts w:ascii="ＭＳ 明朝" w:hAnsi="ＭＳ 明朝"/>
          <w:szCs w:val="22"/>
        </w:rPr>
      </w:pPr>
      <w:r w:rsidRPr="00C43EAB">
        <w:rPr>
          <w:rFonts w:ascii="ＭＳ 明朝" w:hAnsi="ＭＳ 明朝" w:hint="eastAsia"/>
          <w:szCs w:val="22"/>
        </w:rPr>
        <w:t>対象施設及びその</w:t>
      </w:r>
      <w:r w:rsidR="009F410A" w:rsidRPr="00C43EAB">
        <w:rPr>
          <w:rFonts w:ascii="ＭＳ 明朝" w:hAnsi="ＭＳ 明朝" w:hint="eastAsia"/>
          <w:szCs w:val="22"/>
        </w:rPr>
        <w:t>所管課が多数となるため</w:t>
      </w:r>
      <w:r w:rsidRPr="00C43EAB">
        <w:rPr>
          <w:rFonts w:ascii="ＭＳ 明朝" w:hAnsi="ＭＳ 明朝" w:hint="eastAsia"/>
          <w:szCs w:val="22"/>
        </w:rPr>
        <w:t>、</w:t>
      </w:r>
      <w:r w:rsidR="009F410A" w:rsidRPr="00C43EAB">
        <w:rPr>
          <w:rFonts w:ascii="ＭＳ 明朝" w:hAnsi="ＭＳ 明朝"/>
          <w:szCs w:val="22"/>
        </w:rPr>
        <w:t>6</w:t>
      </w:r>
      <w:r w:rsidR="009F410A" w:rsidRPr="00C43EAB">
        <w:rPr>
          <w:rFonts w:ascii="ＭＳ 明朝" w:hAnsi="ＭＳ 明朝" w:hint="eastAsia"/>
          <w:szCs w:val="22"/>
        </w:rPr>
        <w:t>名の補助者を</w:t>
      </w:r>
      <w:r w:rsidR="009F410A" w:rsidRPr="00C43EAB">
        <w:rPr>
          <w:rFonts w:ascii="ＭＳ 明朝" w:hAnsi="ＭＳ 明朝"/>
          <w:szCs w:val="22"/>
        </w:rPr>
        <w:t>2</w:t>
      </w:r>
      <w:r w:rsidR="009F410A" w:rsidRPr="00C43EAB">
        <w:rPr>
          <w:rFonts w:ascii="ＭＳ 明朝" w:hAnsi="ＭＳ 明朝" w:hint="eastAsia"/>
          <w:szCs w:val="22"/>
        </w:rPr>
        <w:t>名ずつの</w:t>
      </w:r>
      <w:r w:rsidR="009F410A" w:rsidRPr="00C43EAB">
        <w:rPr>
          <w:rFonts w:ascii="ＭＳ 明朝" w:hAnsi="ＭＳ 明朝"/>
          <w:szCs w:val="22"/>
        </w:rPr>
        <w:t>3</w:t>
      </w:r>
      <w:r w:rsidR="009F410A" w:rsidRPr="00C43EAB">
        <w:rPr>
          <w:rFonts w:ascii="ＭＳ 明朝" w:hAnsi="ＭＳ 明朝" w:hint="eastAsia"/>
          <w:szCs w:val="22"/>
        </w:rPr>
        <w:t>グループに分け、それぞれ</w:t>
      </w:r>
      <w:r w:rsidR="009F410A" w:rsidRPr="00C43EAB">
        <w:rPr>
          <w:rFonts w:ascii="ＭＳ 明朝" w:hAnsi="ＭＳ 明朝"/>
          <w:szCs w:val="22"/>
        </w:rPr>
        <w:t>7</w:t>
      </w:r>
      <w:r w:rsidR="000C37DC" w:rsidRPr="00C43EAB">
        <w:rPr>
          <w:rFonts w:ascii="ＭＳ 明朝" w:hAnsi="ＭＳ 明朝" w:hint="eastAsia"/>
          <w:szCs w:val="22"/>
        </w:rPr>
        <w:t>～</w:t>
      </w:r>
      <w:r w:rsidR="009F410A" w:rsidRPr="00C43EAB">
        <w:rPr>
          <w:rFonts w:ascii="ＭＳ 明朝" w:hAnsi="ＭＳ 明朝"/>
          <w:szCs w:val="22"/>
        </w:rPr>
        <w:t>8</w:t>
      </w:r>
      <w:r w:rsidR="009F410A" w:rsidRPr="00C43EAB">
        <w:rPr>
          <w:rFonts w:ascii="ＭＳ 明朝" w:hAnsi="ＭＳ 明朝" w:hint="eastAsia"/>
          <w:szCs w:val="22"/>
        </w:rPr>
        <w:t>の施設を担当する体制をとった。</w:t>
      </w:r>
    </w:p>
    <w:p w14:paraId="497BCAE9" w14:textId="44D7AD9E" w:rsidR="009F410A" w:rsidRPr="00C43EAB" w:rsidRDefault="00A518F4" w:rsidP="00FC1216">
      <w:pPr>
        <w:rPr>
          <w:rFonts w:ascii="ＭＳ 明朝" w:hAnsi="ＭＳ 明朝"/>
          <w:szCs w:val="22"/>
        </w:rPr>
      </w:pPr>
      <w:r w:rsidRPr="00C43EAB">
        <w:rPr>
          <w:rFonts w:ascii="ＭＳ 明朝" w:hAnsi="ＭＳ 明朝" w:hint="eastAsia"/>
          <w:szCs w:val="22"/>
        </w:rPr>
        <w:t xml:space="preserve">　　　</w:t>
      </w:r>
      <w:r w:rsidR="009F410A" w:rsidRPr="00C43EAB">
        <w:rPr>
          <w:rFonts w:ascii="ＭＳ 明朝" w:hAnsi="ＭＳ 明朝"/>
          <w:szCs w:val="22"/>
        </w:rPr>
        <w:t>(</w:t>
      </w:r>
      <w:r w:rsidR="009F410A" w:rsidRPr="00C43EAB">
        <w:rPr>
          <w:rFonts w:ascii="ＭＳ 明朝" w:hAnsi="ＭＳ 明朝" w:hint="eastAsia"/>
          <w:szCs w:val="22"/>
        </w:rPr>
        <w:t>ｳ</w:t>
      </w:r>
      <w:r w:rsidR="009F410A" w:rsidRPr="00C43EAB">
        <w:rPr>
          <w:rFonts w:ascii="ＭＳ 明朝" w:hAnsi="ＭＳ 明朝"/>
          <w:szCs w:val="22"/>
        </w:rPr>
        <w:t>)</w:t>
      </w:r>
      <w:r w:rsidR="009F410A" w:rsidRPr="00C43EAB">
        <w:rPr>
          <w:rFonts w:ascii="ＭＳ 明朝" w:hAnsi="ＭＳ 明朝" w:hint="eastAsia"/>
          <w:szCs w:val="22"/>
        </w:rPr>
        <w:t xml:space="preserve">　会計的視点について</w:t>
      </w:r>
    </w:p>
    <w:p w14:paraId="2D24280F" w14:textId="346719D9" w:rsidR="009F410A" w:rsidRPr="00C43EAB" w:rsidRDefault="009F410A" w:rsidP="009F410A">
      <w:pPr>
        <w:ind w:leftChars="425" w:left="918" w:firstLineChars="100" w:firstLine="216"/>
        <w:rPr>
          <w:rFonts w:ascii="ＭＳ 明朝" w:hAnsi="ＭＳ 明朝"/>
          <w:szCs w:val="22"/>
        </w:rPr>
      </w:pPr>
      <w:r w:rsidRPr="00C43EAB">
        <w:rPr>
          <w:rFonts w:ascii="ＭＳ 明朝" w:hAnsi="ＭＳ 明朝" w:hint="eastAsia"/>
          <w:szCs w:val="22"/>
        </w:rPr>
        <w:t>補助者には、当初</w:t>
      </w:r>
      <w:r w:rsidR="003723CA" w:rsidRPr="00C43EAB">
        <w:rPr>
          <w:rFonts w:ascii="ＭＳ 明朝" w:hAnsi="ＭＳ 明朝" w:hint="eastAsia"/>
          <w:szCs w:val="22"/>
        </w:rPr>
        <w:t>2名の</w:t>
      </w:r>
      <w:r w:rsidRPr="00C43EAB">
        <w:rPr>
          <w:rFonts w:ascii="ＭＳ 明朝" w:hAnsi="ＭＳ 明朝" w:hint="eastAsia"/>
          <w:szCs w:val="22"/>
        </w:rPr>
        <w:t>公認会計士を</w:t>
      </w:r>
      <w:r w:rsidR="00750B8A" w:rsidRPr="00C43EAB">
        <w:rPr>
          <w:rFonts w:ascii="ＭＳ 明朝" w:hAnsi="ＭＳ 明朝" w:hint="eastAsia"/>
          <w:szCs w:val="22"/>
        </w:rPr>
        <w:t>含める</w:t>
      </w:r>
      <w:r w:rsidRPr="00C43EAB">
        <w:rPr>
          <w:rFonts w:ascii="ＭＳ 明朝" w:hAnsi="ＭＳ 明朝" w:hint="eastAsia"/>
          <w:szCs w:val="22"/>
        </w:rPr>
        <w:t>予定</w:t>
      </w:r>
      <w:r w:rsidR="00750B8A" w:rsidRPr="00C43EAB">
        <w:rPr>
          <w:rFonts w:ascii="ＭＳ 明朝" w:hAnsi="ＭＳ 明朝" w:hint="eastAsia"/>
          <w:szCs w:val="22"/>
        </w:rPr>
        <w:t>であった</w:t>
      </w:r>
      <w:r w:rsidRPr="00C43EAB">
        <w:rPr>
          <w:rFonts w:ascii="ＭＳ 明朝" w:hAnsi="ＭＳ 明朝" w:hint="eastAsia"/>
          <w:szCs w:val="22"/>
        </w:rPr>
        <w:t>が、利害関係</w:t>
      </w:r>
      <w:r w:rsidR="00750B8A" w:rsidRPr="00C43EAB">
        <w:rPr>
          <w:rFonts w:ascii="ＭＳ 明朝" w:hAnsi="ＭＳ 明朝" w:hint="eastAsia"/>
          <w:szCs w:val="22"/>
        </w:rPr>
        <w:t>に疑義が生じた</w:t>
      </w:r>
      <w:r w:rsidRPr="00C43EAB">
        <w:rPr>
          <w:rFonts w:ascii="ＭＳ 明朝" w:hAnsi="ＭＳ 明朝" w:hint="eastAsia"/>
          <w:szCs w:val="22"/>
        </w:rPr>
        <w:t>ため</w:t>
      </w:r>
      <w:r w:rsidR="00750B8A" w:rsidRPr="00C43EAB">
        <w:rPr>
          <w:rFonts w:ascii="ＭＳ 明朝" w:hAnsi="ＭＳ 明朝" w:hint="eastAsia"/>
          <w:szCs w:val="22"/>
        </w:rPr>
        <w:t>、結果として1</w:t>
      </w:r>
      <w:r w:rsidRPr="00C43EAB">
        <w:rPr>
          <w:rFonts w:ascii="ＭＳ 明朝" w:hAnsi="ＭＳ 明朝" w:hint="eastAsia"/>
          <w:szCs w:val="22"/>
        </w:rPr>
        <w:t>名</w:t>
      </w:r>
      <w:r w:rsidR="00750B8A" w:rsidRPr="00C43EAB">
        <w:rPr>
          <w:rFonts w:ascii="ＭＳ 明朝" w:hAnsi="ＭＳ 明朝" w:hint="eastAsia"/>
          <w:szCs w:val="22"/>
        </w:rPr>
        <w:t>のみを選定した。</w:t>
      </w:r>
      <w:r w:rsidRPr="00C43EAB">
        <w:rPr>
          <w:rFonts w:ascii="ＭＳ 明朝" w:hAnsi="ＭＳ 明朝" w:hint="eastAsia"/>
          <w:szCs w:val="22"/>
        </w:rPr>
        <w:t>監査における会計的視点を確認するため、監査手続の初期の段階で、</w:t>
      </w:r>
      <w:r w:rsidR="00750B8A" w:rsidRPr="00C43EAB">
        <w:rPr>
          <w:rFonts w:ascii="ＭＳ 明朝" w:hAnsi="ＭＳ 明朝" w:hint="eastAsia"/>
          <w:szCs w:val="22"/>
        </w:rPr>
        <w:t>地方公共団体</w:t>
      </w:r>
      <w:r w:rsidRPr="00C43EAB">
        <w:rPr>
          <w:rFonts w:ascii="ＭＳ 明朝" w:hAnsi="ＭＳ 明朝" w:hint="eastAsia"/>
          <w:szCs w:val="22"/>
        </w:rPr>
        <w:t>の監査事務局</w:t>
      </w:r>
      <w:r w:rsidR="00750B8A" w:rsidRPr="00C43EAB">
        <w:rPr>
          <w:rFonts w:ascii="ＭＳ 明朝" w:hAnsi="ＭＳ 明朝" w:hint="eastAsia"/>
          <w:szCs w:val="22"/>
        </w:rPr>
        <w:t>で</w:t>
      </w:r>
      <w:r w:rsidRPr="00C43EAB">
        <w:rPr>
          <w:rFonts w:ascii="ＭＳ 明朝" w:hAnsi="ＭＳ 明朝" w:hint="eastAsia"/>
          <w:szCs w:val="22"/>
        </w:rPr>
        <w:t>の業務経験もある公認会計士の補助者に、</w:t>
      </w:r>
      <w:r w:rsidR="00750B8A" w:rsidRPr="00C43EAB">
        <w:rPr>
          <w:rFonts w:ascii="ＭＳ 明朝" w:hAnsi="ＭＳ 明朝" w:hint="eastAsia"/>
          <w:szCs w:val="22"/>
        </w:rPr>
        <w:t>公認</w:t>
      </w:r>
      <w:r w:rsidRPr="00C43EAB">
        <w:rPr>
          <w:rFonts w:ascii="ＭＳ 明朝" w:hAnsi="ＭＳ 明朝" w:hint="eastAsia"/>
          <w:szCs w:val="22"/>
        </w:rPr>
        <w:t>会計士の視点における監査の留意点等について、監査人</w:t>
      </w:r>
      <w:r w:rsidR="00750B8A" w:rsidRPr="00C43EAB">
        <w:rPr>
          <w:rFonts w:ascii="ＭＳ 明朝" w:hAnsi="ＭＳ 明朝" w:hint="eastAsia"/>
          <w:szCs w:val="22"/>
        </w:rPr>
        <w:t>及び</w:t>
      </w:r>
      <w:r w:rsidRPr="00C43EAB">
        <w:rPr>
          <w:rFonts w:ascii="ＭＳ 明朝" w:hAnsi="ＭＳ 明朝" w:hint="eastAsia"/>
          <w:szCs w:val="22"/>
        </w:rPr>
        <w:t>弁護士</w:t>
      </w:r>
      <w:r w:rsidR="00750B8A" w:rsidRPr="00C43EAB">
        <w:rPr>
          <w:rFonts w:ascii="ＭＳ 明朝" w:hAnsi="ＭＳ 明朝" w:hint="eastAsia"/>
          <w:szCs w:val="22"/>
        </w:rPr>
        <w:t>である</w:t>
      </w:r>
      <w:r w:rsidRPr="00C43EAB">
        <w:rPr>
          <w:rFonts w:ascii="ＭＳ 明朝" w:hAnsi="ＭＳ 明朝" w:hint="eastAsia"/>
          <w:szCs w:val="22"/>
        </w:rPr>
        <w:t>補助者全員がレクチャーを受け</w:t>
      </w:r>
      <w:r w:rsidR="00750B8A" w:rsidRPr="00C43EAB">
        <w:rPr>
          <w:rFonts w:ascii="ＭＳ 明朝" w:hAnsi="ＭＳ 明朝" w:hint="eastAsia"/>
          <w:szCs w:val="22"/>
        </w:rPr>
        <w:t>、</w:t>
      </w:r>
      <w:r w:rsidRPr="00C43EAB">
        <w:rPr>
          <w:rFonts w:ascii="ＭＳ 明朝" w:hAnsi="ＭＳ 明朝" w:hint="eastAsia"/>
          <w:szCs w:val="22"/>
        </w:rPr>
        <w:t>認識を共通にする会議を</w:t>
      </w:r>
      <w:r w:rsidR="00750B8A" w:rsidRPr="00C43EAB">
        <w:rPr>
          <w:rFonts w:ascii="ＭＳ 明朝" w:hAnsi="ＭＳ 明朝" w:hint="eastAsia"/>
          <w:szCs w:val="22"/>
        </w:rPr>
        <w:t>開催した</w:t>
      </w:r>
      <w:r w:rsidRPr="00C43EAB">
        <w:rPr>
          <w:rFonts w:ascii="ＭＳ 明朝" w:hAnsi="ＭＳ 明朝" w:hint="eastAsia"/>
          <w:szCs w:val="22"/>
        </w:rPr>
        <w:t>。</w:t>
      </w:r>
    </w:p>
    <w:p w14:paraId="5F219200" w14:textId="2F70AC8D" w:rsidR="009F410A" w:rsidRPr="00C43EAB" w:rsidRDefault="009F410A" w:rsidP="009F410A">
      <w:pPr>
        <w:ind w:leftChars="425" w:left="918" w:firstLineChars="100" w:firstLine="216"/>
        <w:rPr>
          <w:rFonts w:ascii="ＭＳ 明朝" w:hAnsi="ＭＳ 明朝"/>
          <w:szCs w:val="22"/>
        </w:rPr>
      </w:pPr>
      <w:r w:rsidRPr="00C43EAB">
        <w:rPr>
          <w:rFonts w:ascii="ＭＳ 明朝" w:hAnsi="ＭＳ 明朝" w:hint="eastAsia"/>
          <w:szCs w:val="22"/>
        </w:rPr>
        <w:t>また、監査</w:t>
      </w:r>
      <w:r w:rsidR="00750B8A" w:rsidRPr="00C43EAB">
        <w:rPr>
          <w:rFonts w:ascii="ＭＳ 明朝" w:hAnsi="ＭＳ 明朝" w:hint="eastAsia"/>
          <w:szCs w:val="22"/>
        </w:rPr>
        <w:t>手続</w:t>
      </w:r>
      <w:r w:rsidRPr="00C43EAB">
        <w:rPr>
          <w:rFonts w:ascii="ＭＳ 明朝" w:hAnsi="ＭＳ 明朝" w:hint="eastAsia"/>
          <w:szCs w:val="22"/>
        </w:rPr>
        <w:t>の開始前に、大阪府の財政に詳しい公認会計士</w:t>
      </w:r>
      <w:r w:rsidR="00750B8A" w:rsidRPr="00C43EAB">
        <w:rPr>
          <w:rFonts w:ascii="ＭＳ 明朝" w:hAnsi="ＭＳ 明朝" w:hint="eastAsia"/>
          <w:szCs w:val="22"/>
        </w:rPr>
        <w:t>（上記補助者とは別の公認会計士）より、大阪府の</w:t>
      </w:r>
      <w:r w:rsidRPr="00C43EAB">
        <w:rPr>
          <w:rFonts w:ascii="ＭＳ 明朝" w:hAnsi="ＭＳ 明朝" w:hint="eastAsia"/>
          <w:szCs w:val="22"/>
        </w:rPr>
        <w:t>財政全般</w:t>
      </w:r>
      <w:r w:rsidR="00750B8A" w:rsidRPr="00C43EAB">
        <w:rPr>
          <w:rFonts w:ascii="ＭＳ 明朝" w:hAnsi="ＭＳ 明朝" w:hint="eastAsia"/>
          <w:szCs w:val="22"/>
        </w:rPr>
        <w:t>に関する</w:t>
      </w:r>
      <w:r w:rsidRPr="00C43EAB">
        <w:rPr>
          <w:rFonts w:ascii="ＭＳ 明朝" w:hAnsi="ＭＳ 明朝" w:hint="eastAsia"/>
          <w:szCs w:val="22"/>
        </w:rPr>
        <w:t>説明を受ける機会を持った。</w:t>
      </w:r>
    </w:p>
    <w:p w14:paraId="43697048" w14:textId="261E1527" w:rsidR="009F410A" w:rsidRPr="00C43EAB" w:rsidRDefault="00AC6F66" w:rsidP="00FC1216">
      <w:pPr>
        <w:rPr>
          <w:rFonts w:ascii="ＭＳ 明朝" w:hAnsi="ＭＳ 明朝" w:cs="ＭＳ 明朝"/>
          <w:szCs w:val="22"/>
        </w:rPr>
      </w:pPr>
      <w:r w:rsidRPr="00C43EAB">
        <w:rPr>
          <w:rFonts w:ascii="ＭＳ 明朝" w:hAnsi="ＭＳ 明朝" w:cs="ＭＳ 明朝" w:hint="eastAsia"/>
          <w:szCs w:val="22"/>
        </w:rPr>
        <w:t xml:space="preserve">　</w:t>
      </w:r>
      <w:r w:rsidRPr="00C43EAB">
        <w:rPr>
          <w:rFonts w:ascii="ＭＳ 明朝" w:hAnsi="ＭＳ 明朝" w:cs="ＭＳ 明朝"/>
          <w:szCs w:val="22"/>
        </w:rPr>
        <w:t xml:space="preserve"> </w:t>
      </w:r>
      <w:r w:rsidR="00A518F4" w:rsidRPr="00C43EAB">
        <w:rPr>
          <w:rFonts w:ascii="ＭＳ 明朝" w:hAnsi="ＭＳ 明朝" w:cs="ＭＳ 明朝"/>
          <w:szCs w:val="22"/>
        </w:rPr>
        <w:t xml:space="preserve"> </w:t>
      </w:r>
      <w:r w:rsidR="009F410A" w:rsidRPr="00C43EAB">
        <w:rPr>
          <w:rFonts w:ascii="ＭＳ 明朝" w:hAnsi="ＭＳ 明朝" w:cs="ＭＳ 明朝"/>
          <w:szCs w:val="22"/>
        </w:rPr>
        <w:t>(3)　監査対象部局</w:t>
      </w:r>
    </w:p>
    <w:p w14:paraId="3F0548AE" w14:textId="43CBB067" w:rsidR="009F410A" w:rsidRPr="00C43EAB" w:rsidRDefault="00D2580C" w:rsidP="00FC1216">
      <w:pPr>
        <w:rPr>
          <w:rFonts w:ascii="ＭＳ 明朝" w:hAnsi="ＭＳ 明朝" w:cs="ＭＳ 明朝"/>
          <w:szCs w:val="22"/>
        </w:rPr>
      </w:pPr>
      <w:r w:rsidRPr="00C43EAB">
        <w:rPr>
          <w:rFonts w:ascii="ＭＳ 明朝" w:hAnsi="ＭＳ 明朝" w:cs="ＭＳ 明朝" w:hint="eastAsia"/>
          <w:szCs w:val="22"/>
        </w:rPr>
        <w:t xml:space="preserve">　　</w:t>
      </w:r>
      <w:r w:rsidRPr="00C43EAB">
        <w:rPr>
          <w:rFonts w:ascii="ＭＳ 明朝" w:hAnsi="ＭＳ 明朝" w:cs="ＭＳ 明朝"/>
          <w:szCs w:val="22"/>
        </w:rPr>
        <w:t xml:space="preserve"> </w:t>
      </w:r>
      <w:r w:rsidR="009F410A" w:rsidRPr="00C43EAB">
        <w:rPr>
          <w:rFonts w:ascii="ＭＳ 明朝" w:hAnsi="ＭＳ 明朝" w:cs="ＭＳ 明朝" w:hint="eastAsia"/>
          <w:szCs w:val="22"/>
        </w:rPr>
        <w:t>ア　知事部局</w:t>
      </w:r>
    </w:p>
    <w:p w14:paraId="48C222D6" w14:textId="0BC6B7C4" w:rsidR="009F410A" w:rsidRPr="00C43EAB" w:rsidRDefault="00A518F4" w:rsidP="00FC1216">
      <w:pPr>
        <w:rPr>
          <w:rFonts w:ascii="ＭＳ 明朝" w:hAnsi="ＭＳ 明朝" w:cs="ＭＳ 明朝"/>
          <w:szCs w:val="22"/>
        </w:rPr>
      </w:pPr>
      <w:r w:rsidRPr="00C43EAB">
        <w:rPr>
          <w:rFonts w:ascii="ＭＳ 明朝" w:hAnsi="ＭＳ 明朝" w:cs="ＭＳ 明朝" w:hint="eastAsia"/>
          <w:szCs w:val="22"/>
        </w:rPr>
        <w:t xml:space="preserve">　　</w:t>
      </w:r>
      <w:r w:rsidRPr="00C43EAB">
        <w:rPr>
          <w:rFonts w:ascii="ＭＳ 明朝" w:hAnsi="ＭＳ 明朝" w:cs="ＭＳ 明朝"/>
          <w:szCs w:val="22"/>
        </w:rPr>
        <w:t xml:space="preserve"> </w:t>
      </w:r>
      <w:r w:rsidR="009F410A" w:rsidRPr="00C43EAB">
        <w:rPr>
          <w:rFonts w:ascii="ＭＳ 明朝" w:hAnsi="ＭＳ 明朝" w:cs="ＭＳ 明朝" w:hint="eastAsia"/>
          <w:szCs w:val="22"/>
        </w:rPr>
        <w:t xml:space="preserve">イ　</w:t>
      </w:r>
      <w:r w:rsidR="000F0798" w:rsidRPr="00C43EAB">
        <w:rPr>
          <w:rFonts w:ascii="ＭＳ 明朝" w:hAnsi="ＭＳ 明朝" w:cs="ＭＳ 明朝" w:hint="eastAsia"/>
          <w:szCs w:val="22"/>
        </w:rPr>
        <w:t>教育庁</w:t>
      </w:r>
    </w:p>
    <w:p w14:paraId="5ABF4D99" w14:textId="50C9CC1C" w:rsidR="009F410A" w:rsidRPr="00C43EAB" w:rsidRDefault="00A518F4" w:rsidP="00FC1216">
      <w:pPr>
        <w:rPr>
          <w:rFonts w:ascii="ＭＳ 明朝" w:hAnsi="ＭＳ 明朝" w:cs="ＭＳ 明朝"/>
          <w:szCs w:val="22"/>
        </w:rPr>
      </w:pPr>
      <w:r w:rsidRPr="00C43EAB">
        <w:rPr>
          <w:rFonts w:ascii="ＭＳ 明朝" w:hAnsi="ＭＳ 明朝" w:cs="ＭＳ 明朝" w:hint="eastAsia"/>
          <w:szCs w:val="22"/>
        </w:rPr>
        <w:t xml:space="preserve">　　</w:t>
      </w:r>
      <w:r w:rsidRPr="00C43EAB">
        <w:rPr>
          <w:rFonts w:ascii="ＭＳ 明朝" w:hAnsi="ＭＳ 明朝" w:cs="ＭＳ 明朝"/>
          <w:szCs w:val="22"/>
        </w:rPr>
        <w:t xml:space="preserve"> </w:t>
      </w:r>
      <w:r w:rsidR="009F410A" w:rsidRPr="00C43EAB">
        <w:rPr>
          <w:rFonts w:ascii="ＭＳ 明朝" w:hAnsi="ＭＳ 明朝" w:cs="ＭＳ 明朝" w:hint="eastAsia"/>
          <w:szCs w:val="22"/>
        </w:rPr>
        <w:t>ウ　指定管理者</w:t>
      </w:r>
    </w:p>
    <w:p w14:paraId="7810C8F6" w14:textId="77777777" w:rsidR="009F410A" w:rsidRPr="00C43EAB" w:rsidRDefault="009F410A" w:rsidP="009F410A">
      <w:pPr>
        <w:ind w:firstLineChars="300" w:firstLine="648"/>
        <w:rPr>
          <w:rFonts w:ascii="ＭＳ 明朝" w:hAnsi="ＭＳ 明朝" w:cs="ＭＳ 明朝"/>
          <w:szCs w:val="22"/>
        </w:rPr>
      </w:pPr>
    </w:p>
    <w:p w14:paraId="36FA722A" w14:textId="24F5419F" w:rsidR="009F410A" w:rsidRPr="00C43EAB" w:rsidRDefault="009F410A" w:rsidP="000C0127">
      <w:pPr>
        <w:pStyle w:val="2"/>
      </w:pPr>
      <w:bookmarkStart w:id="13" w:name="_Toc501977465"/>
      <w:bookmarkStart w:id="14" w:name="_Toc505074273"/>
      <w:r w:rsidRPr="00C43EAB">
        <w:rPr>
          <w:rFonts w:hint="eastAsia"/>
        </w:rPr>
        <w:t>包括外部監査人及び補助者の資格と氏名</w:t>
      </w:r>
      <w:bookmarkEnd w:id="13"/>
      <w:bookmarkEnd w:id="14"/>
    </w:p>
    <w:p w14:paraId="40FA8535" w14:textId="3FF7BAA7" w:rsidR="009F410A" w:rsidRPr="00C43EAB" w:rsidRDefault="009F410A" w:rsidP="009F410A">
      <w:pPr>
        <w:ind w:firstLineChars="300" w:firstLine="648"/>
        <w:rPr>
          <w:rFonts w:ascii="ＭＳ 明朝" w:hAnsi="ＭＳ 明朝" w:cs="ＭＳ 明朝"/>
          <w:szCs w:val="22"/>
        </w:rPr>
      </w:pPr>
      <w:r w:rsidRPr="00C43EAB">
        <w:rPr>
          <w:rFonts w:ascii="ＭＳ 明朝" w:hAnsi="ＭＳ 明朝" w:cs="ＭＳ 明朝" w:hint="eastAsia"/>
          <w:szCs w:val="22"/>
        </w:rPr>
        <w:t>外部監査人　弁護士　松葉知幸</w:t>
      </w:r>
    </w:p>
    <w:p w14:paraId="65D514D3" w14:textId="0616FD8B" w:rsidR="009F410A" w:rsidRPr="00C43EAB" w:rsidRDefault="009F410A" w:rsidP="009F410A">
      <w:pPr>
        <w:ind w:firstLineChars="300" w:firstLine="648"/>
        <w:rPr>
          <w:rFonts w:ascii="ＭＳ 明朝" w:hAnsi="ＭＳ 明朝" w:cs="ＭＳ 明朝"/>
          <w:szCs w:val="22"/>
        </w:rPr>
      </w:pPr>
      <w:r w:rsidRPr="00C43EAB">
        <w:rPr>
          <w:rFonts w:ascii="ＭＳ 明朝" w:hAnsi="ＭＳ 明朝" w:cs="ＭＳ 明朝" w:hint="eastAsia"/>
          <w:szCs w:val="22"/>
        </w:rPr>
        <w:t>補助者　　　弁護士　井上圭吾</w:t>
      </w:r>
    </w:p>
    <w:p w14:paraId="3A8CC2F0" w14:textId="5FD19391" w:rsidR="009F410A" w:rsidRPr="00C43EAB" w:rsidRDefault="009F410A" w:rsidP="009F410A">
      <w:pPr>
        <w:ind w:firstLineChars="300" w:firstLine="648"/>
        <w:rPr>
          <w:rFonts w:ascii="ＭＳ 明朝" w:hAnsi="ＭＳ 明朝" w:cs="ＭＳ 明朝"/>
          <w:szCs w:val="22"/>
        </w:rPr>
      </w:pPr>
      <w:r w:rsidRPr="00C43EAB">
        <w:rPr>
          <w:rFonts w:ascii="ＭＳ 明朝" w:hAnsi="ＭＳ 明朝" w:cs="ＭＳ 明朝" w:hint="eastAsia"/>
          <w:szCs w:val="22"/>
        </w:rPr>
        <w:t>補助者　　　弁護士　板野充倫</w:t>
      </w:r>
    </w:p>
    <w:p w14:paraId="451F3453" w14:textId="77777777" w:rsidR="009F410A" w:rsidRPr="00C43EAB" w:rsidRDefault="009F410A" w:rsidP="009F410A">
      <w:pPr>
        <w:ind w:firstLineChars="300" w:firstLine="648"/>
        <w:rPr>
          <w:rFonts w:ascii="ＭＳ 明朝" w:hAnsi="ＭＳ 明朝" w:cs="ＭＳ 明朝"/>
          <w:szCs w:val="22"/>
        </w:rPr>
      </w:pPr>
      <w:r w:rsidRPr="00C43EAB">
        <w:rPr>
          <w:rFonts w:ascii="ＭＳ 明朝" w:hAnsi="ＭＳ 明朝" w:cs="ＭＳ 明朝" w:hint="eastAsia"/>
          <w:szCs w:val="22"/>
        </w:rPr>
        <w:t>補助者　　　弁護士　和田義之</w:t>
      </w:r>
    </w:p>
    <w:p w14:paraId="59272466" w14:textId="77777777" w:rsidR="009F410A" w:rsidRPr="00C43EAB" w:rsidRDefault="009F410A" w:rsidP="009F410A">
      <w:pPr>
        <w:ind w:firstLineChars="300" w:firstLine="648"/>
        <w:rPr>
          <w:rFonts w:ascii="ＭＳ 明朝" w:hAnsi="ＭＳ 明朝" w:cs="ＭＳ 明朝"/>
          <w:szCs w:val="22"/>
        </w:rPr>
      </w:pPr>
      <w:r w:rsidRPr="00C43EAB">
        <w:rPr>
          <w:rFonts w:ascii="ＭＳ 明朝" w:hAnsi="ＭＳ 明朝" w:cs="ＭＳ 明朝" w:hint="eastAsia"/>
          <w:szCs w:val="22"/>
        </w:rPr>
        <w:t>補助者　　　弁護士　東　尚吾</w:t>
      </w:r>
    </w:p>
    <w:p w14:paraId="4DAC4B80" w14:textId="77777777" w:rsidR="009F410A" w:rsidRPr="00C43EAB" w:rsidRDefault="009F410A" w:rsidP="009F410A">
      <w:pPr>
        <w:ind w:firstLineChars="300" w:firstLine="648"/>
        <w:rPr>
          <w:rFonts w:ascii="ＭＳ 明朝" w:hAnsi="ＭＳ 明朝" w:cs="ＭＳ 明朝"/>
          <w:szCs w:val="22"/>
        </w:rPr>
      </w:pPr>
      <w:r w:rsidRPr="00C43EAB">
        <w:rPr>
          <w:rFonts w:ascii="ＭＳ 明朝" w:hAnsi="ＭＳ 明朝" w:cs="ＭＳ 明朝" w:hint="eastAsia"/>
          <w:szCs w:val="22"/>
        </w:rPr>
        <w:t>補助者　　　弁護士　片山裕介</w:t>
      </w:r>
    </w:p>
    <w:p w14:paraId="65D93D4C" w14:textId="77777777" w:rsidR="009F410A" w:rsidRPr="00C43EAB" w:rsidRDefault="009F410A" w:rsidP="009F410A">
      <w:pPr>
        <w:ind w:firstLineChars="300" w:firstLine="648"/>
        <w:rPr>
          <w:rFonts w:ascii="ＭＳ 明朝" w:hAnsi="ＭＳ 明朝" w:cs="ＭＳ 明朝"/>
          <w:szCs w:val="22"/>
        </w:rPr>
      </w:pPr>
      <w:r w:rsidRPr="00C43EAB">
        <w:rPr>
          <w:rFonts w:ascii="ＭＳ 明朝" w:hAnsi="ＭＳ 明朝" w:cs="ＭＳ 明朝" w:hint="eastAsia"/>
          <w:szCs w:val="22"/>
        </w:rPr>
        <w:t>補助者　　　公認会計士　道幸尚志</w:t>
      </w:r>
    </w:p>
    <w:p w14:paraId="5A11779B" w14:textId="77777777" w:rsidR="009F410A" w:rsidRPr="00C43EAB" w:rsidRDefault="009F410A" w:rsidP="009F410A">
      <w:pPr>
        <w:ind w:firstLineChars="300" w:firstLine="648"/>
        <w:rPr>
          <w:rFonts w:ascii="ＭＳ 明朝" w:hAnsi="ＭＳ 明朝" w:cs="ＭＳ 明朝"/>
          <w:szCs w:val="22"/>
        </w:rPr>
      </w:pPr>
    </w:p>
    <w:p w14:paraId="6B265DD5" w14:textId="6B962D70" w:rsidR="009F410A" w:rsidRPr="00C43EAB" w:rsidRDefault="009F410A" w:rsidP="000C0127">
      <w:pPr>
        <w:pStyle w:val="2"/>
      </w:pPr>
      <w:bookmarkStart w:id="15" w:name="_Toc501977466"/>
      <w:bookmarkStart w:id="16" w:name="_Toc505074274"/>
      <w:r w:rsidRPr="00C43EAB">
        <w:rPr>
          <w:rFonts w:hint="eastAsia"/>
        </w:rPr>
        <w:t>包括外部監査の実施期間</w:t>
      </w:r>
      <w:bookmarkEnd w:id="15"/>
      <w:bookmarkEnd w:id="16"/>
    </w:p>
    <w:p w14:paraId="39EA9D21" w14:textId="496F1632" w:rsidR="009F410A" w:rsidRPr="00C43EAB" w:rsidRDefault="009F410A" w:rsidP="009F410A">
      <w:pPr>
        <w:ind w:firstLineChars="300" w:firstLine="648"/>
        <w:rPr>
          <w:rFonts w:ascii="ＭＳ 明朝" w:hAnsi="ＭＳ 明朝" w:cs="ＭＳ 明朝"/>
          <w:szCs w:val="22"/>
        </w:rPr>
      </w:pPr>
      <w:r w:rsidRPr="00C43EAB">
        <w:rPr>
          <w:rFonts w:ascii="ＭＳ 明朝" w:hAnsi="ＭＳ 明朝" w:cs="ＭＳ 明朝" w:hint="eastAsia"/>
          <w:szCs w:val="22"/>
        </w:rPr>
        <w:t>平成</w:t>
      </w:r>
      <w:r w:rsidRPr="00C43EAB">
        <w:rPr>
          <w:rFonts w:ascii="ＭＳ 明朝" w:hAnsi="ＭＳ 明朝" w:cs="ＭＳ 明朝"/>
          <w:szCs w:val="22"/>
        </w:rPr>
        <w:t>29年4月3日から平成30年</w:t>
      </w:r>
      <w:r w:rsidR="0092765C" w:rsidRPr="00C43EAB">
        <w:rPr>
          <w:rFonts w:ascii="ＭＳ 明朝" w:hAnsi="ＭＳ 明朝" w:cs="ＭＳ 明朝"/>
          <w:szCs w:val="22"/>
        </w:rPr>
        <w:t>1</w:t>
      </w:r>
      <w:r w:rsidRPr="00C43EAB">
        <w:rPr>
          <w:rFonts w:ascii="ＭＳ 明朝" w:hAnsi="ＭＳ 明朝" w:cs="ＭＳ 明朝"/>
          <w:szCs w:val="22"/>
        </w:rPr>
        <w:t>月31日まで</w:t>
      </w:r>
    </w:p>
    <w:p w14:paraId="789AD26D" w14:textId="77777777" w:rsidR="009F410A" w:rsidRPr="00C43EAB" w:rsidRDefault="009F410A" w:rsidP="009F410A">
      <w:pPr>
        <w:ind w:firstLineChars="300" w:firstLine="648"/>
        <w:rPr>
          <w:rFonts w:ascii="ＭＳ 明朝" w:hAnsi="ＭＳ 明朝" w:cs="ＭＳ 明朝"/>
          <w:szCs w:val="22"/>
        </w:rPr>
      </w:pPr>
    </w:p>
    <w:p w14:paraId="66879ED3" w14:textId="584D9E5B" w:rsidR="009F410A" w:rsidRPr="00C43EAB" w:rsidRDefault="009F410A" w:rsidP="000C0127">
      <w:pPr>
        <w:pStyle w:val="2"/>
      </w:pPr>
      <w:bookmarkStart w:id="17" w:name="_Toc501977467"/>
      <w:bookmarkStart w:id="18" w:name="_Toc505074275"/>
      <w:r w:rsidRPr="00C43EAB">
        <w:rPr>
          <w:rFonts w:hint="eastAsia"/>
        </w:rPr>
        <w:t>利害関係</w:t>
      </w:r>
      <w:bookmarkEnd w:id="17"/>
      <w:bookmarkEnd w:id="18"/>
    </w:p>
    <w:p w14:paraId="7BE4EEF9" w14:textId="77777777" w:rsidR="009F410A" w:rsidRPr="00C43EAB" w:rsidRDefault="009F410A" w:rsidP="009F410A">
      <w:pPr>
        <w:ind w:leftChars="200" w:left="432" w:firstLineChars="100" w:firstLine="216"/>
        <w:rPr>
          <w:rFonts w:ascii="ＭＳ 明朝" w:hAnsi="ＭＳ 明朝" w:cs="ＭＳ 明朝"/>
          <w:szCs w:val="22"/>
        </w:rPr>
      </w:pPr>
      <w:r w:rsidRPr="00C43EAB">
        <w:rPr>
          <w:rFonts w:ascii="ＭＳ 明朝" w:hAnsi="ＭＳ 明朝" w:cs="ＭＳ 明朝" w:hint="eastAsia"/>
          <w:szCs w:val="22"/>
        </w:rPr>
        <w:t>包括外部監査の対象とした事件につき、地方自治法第</w:t>
      </w:r>
      <w:r w:rsidRPr="00C43EAB">
        <w:rPr>
          <w:rFonts w:ascii="ＭＳ 明朝" w:hAnsi="ＭＳ 明朝" w:cs="ＭＳ 明朝"/>
          <w:szCs w:val="22"/>
        </w:rPr>
        <w:t>252条の29に規定されている利害関係はない。</w:t>
      </w:r>
    </w:p>
    <w:p w14:paraId="18B0BCFF" w14:textId="77777777" w:rsidR="009F410A" w:rsidRPr="00C43EAB" w:rsidRDefault="009F410A" w:rsidP="009F410A">
      <w:pPr>
        <w:ind w:leftChars="200" w:left="432" w:firstLineChars="100" w:firstLine="216"/>
        <w:rPr>
          <w:rFonts w:ascii="ＭＳ 明朝" w:hAnsi="ＭＳ 明朝" w:cs="ＭＳ 明朝"/>
          <w:szCs w:val="22"/>
        </w:rPr>
      </w:pPr>
    </w:p>
    <w:p w14:paraId="4F4F43E6" w14:textId="5700A9BC" w:rsidR="009F410A" w:rsidRPr="00C43EAB" w:rsidRDefault="009F410A" w:rsidP="000C0127">
      <w:pPr>
        <w:pStyle w:val="2"/>
      </w:pPr>
      <w:bookmarkStart w:id="19" w:name="_Toc501977468"/>
      <w:bookmarkStart w:id="20" w:name="_Toc505074276"/>
      <w:r w:rsidRPr="00C43EAB">
        <w:rPr>
          <w:rFonts w:hint="eastAsia"/>
        </w:rPr>
        <w:t>監査報告書の構成及び記載方法</w:t>
      </w:r>
      <w:bookmarkEnd w:id="19"/>
      <w:bookmarkEnd w:id="20"/>
    </w:p>
    <w:p w14:paraId="18ED8586" w14:textId="6B1E5028" w:rsidR="00A518F4" w:rsidRPr="00C43EAB" w:rsidRDefault="00A518F4" w:rsidP="00FC1216">
      <w:pPr>
        <w:rPr>
          <w:rFonts w:ascii="ＭＳ 明朝" w:hAnsi="ＭＳ 明朝" w:cs="ＭＳ 明朝"/>
          <w:szCs w:val="22"/>
        </w:rPr>
      </w:pPr>
      <w:r w:rsidRPr="00C43EAB">
        <w:rPr>
          <w:rFonts w:ascii="ＭＳ 明朝" w:hAnsi="ＭＳ 明朝" w:cs="ＭＳ 明朝" w:hint="eastAsia"/>
          <w:szCs w:val="22"/>
        </w:rPr>
        <w:t xml:space="preserve">　</w:t>
      </w:r>
      <w:r w:rsidRPr="00C43EAB">
        <w:rPr>
          <w:rFonts w:ascii="ＭＳ 明朝" w:hAnsi="ＭＳ 明朝" w:cs="ＭＳ 明朝"/>
          <w:szCs w:val="22"/>
        </w:rPr>
        <w:t xml:space="preserve"> </w:t>
      </w:r>
      <w:r w:rsidR="009F410A" w:rsidRPr="00C43EAB">
        <w:rPr>
          <w:rFonts w:ascii="ＭＳ 明朝" w:hAnsi="ＭＳ 明朝" w:cs="ＭＳ 明朝"/>
          <w:szCs w:val="22"/>
        </w:rPr>
        <w:t>(1)　留意した事項</w:t>
      </w:r>
    </w:p>
    <w:p w14:paraId="35778633" w14:textId="1A0A345F" w:rsidR="00A518F4" w:rsidRPr="00C43EAB" w:rsidRDefault="00A518F4" w:rsidP="00FC1216">
      <w:pPr>
        <w:ind w:left="676" w:hangingChars="313" w:hanging="676"/>
        <w:rPr>
          <w:rFonts w:ascii="ＭＳ 明朝" w:hAnsi="ＭＳ 明朝" w:cs="ＭＳ 明朝"/>
          <w:szCs w:val="22"/>
        </w:rPr>
      </w:pPr>
      <w:r w:rsidRPr="00C43EAB">
        <w:rPr>
          <w:rFonts w:ascii="ＭＳ 明朝" w:hAnsi="ＭＳ 明朝" w:cs="ＭＳ 明朝" w:hint="eastAsia"/>
          <w:szCs w:val="22"/>
        </w:rPr>
        <w:t xml:space="preserve">　　　　</w:t>
      </w:r>
      <w:r w:rsidR="00793D17" w:rsidRPr="00C43EAB">
        <w:rPr>
          <w:rFonts w:ascii="ＭＳ 明朝" w:hAnsi="ＭＳ 明朝" w:cs="ＭＳ 明朝" w:hint="eastAsia"/>
          <w:szCs w:val="22"/>
        </w:rPr>
        <w:t>監査報告書は</w:t>
      </w:r>
      <w:r w:rsidR="009F410A" w:rsidRPr="00C43EAB">
        <w:rPr>
          <w:rFonts w:ascii="ＭＳ 明朝" w:hAnsi="ＭＳ 明朝" w:cs="ＭＳ 明朝" w:hint="eastAsia"/>
          <w:szCs w:val="22"/>
        </w:rPr>
        <w:t>大阪府</w:t>
      </w:r>
      <w:r w:rsidR="00793D17" w:rsidRPr="00C43EAB">
        <w:rPr>
          <w:rFonts w:ascii="ＭＳ 明朝" w:hAnsi="ＭＳ 明朝" w:cs="ＭＳ 明朝" w:hint="eastAsia"/>
          <w:szCs w:val="22"/>
        </w:rPr>
        <w:t>へ提出するものであるが、公表</w:t>
      </w:r>
      <w:r w:rsidR="009F410A" w:rsidRPr="00C43EAB">
        <w:rPr>
          <w:rFonts w:ascii="ＭＳ 明朝" w:hAnsi="ＭＳ 明朝" w:cs="ＭＳ 明朝" w:hint="eastAsia"/>
          <w:szCs w:val="22"/>
        </w:rPr>
        <w:t>が予定されている</w:t>
      </w:r>
      <w:r w:rsidR="00793D17" w:rsidRPr="00C43EAB">
        <w:rPr>
          <w:rFonts w:ascii="ＭＳ 明朝" w:hAnsi="ＭＳ 明朝" w:cs="ＭＳ 明朝" w:hint="eastAsia"/>
          <w:szCs w:val="22"/>
        </w:rPr>
        <w:t>ため</w:t>
      </w:r>
      <w:r w:rsidR="009F410A" w:rsidRPr="00C43EAB">
        <w:rPr>
          <w:rFonts w:ascii="ＭＳ 明朝" w:hAnsi="ＭＳ 明朝" w:cs="ＭＳ 明朝" w:hint="eastAsia"/>
          <w:szCs w:val="22"/>
        </w:rPr>
        <w:t>、</w:t>
      </w:r>
      <w:r w:rsidR="00793D17" w:rsidRPr="00C43EAB">
        <w:rPr>
          <w:rFonts w:ascii="ＭＳ 明朝" w:hAnsi="ＭＳ 明朝" w:cs="ＭＳ 明朝" w:hint="eastAsia"/>
          <w:szCs w:val="22"/>
        </w:rPr>
        <w:t>大阪</w:t>
      </w:r>
      <w:r w:rsidR="009F410A" w:rsidRPr="00C43EAB">
        <w:rPr>
          <w:rFonts w:ascii="ＭＳ 明朝" w:hAnsi="ＭＳ 明朝" w:cs="ＭＳ 明朝" w:hint="eastAsia"/>
          <w:szCs w:val="22"/>
        </w:rPr>
        <w:t>府民にとって少しでもわかりやす</w:t>
      </w:r>
      <w:r w:rsidR="00793D17" w:rsidRPr="00C43EAB">
        <w:rPr>
          <w:rFonts w:ascii="ＭＳ 明朝" w:hAnsi="ＭＳ 明朝" w:cs="ＭＳ 明朝" w:hint="eastAsia"/>
          <w:szCs w:val="22"/>
        </w:rPr>
        <w:t>い</w:t>
      </w:r>
      <w:r w:rsidR="009F410A" w:rsidRPr="00C43EAB">
        <w:rPr>
          <w:rFonts w:ascii="ＭＳ 明朝" w:hAnsi="ＭＳ 明朝" w:cs="ＭＳ 明朝" w:hint="eastAsia"/>
          <w:szCs w:val="22"/>
        </w:rPr>
        <w:t>記載</w:t>
      </w:r>
      <w:r w:rsidR="00793D17" w:rsidRPr="00C43EAB">
        <w:rPr>
          <w:rFonts w:ascii="ＭＳ 明朝" w:hAnsi="ＭＳ 明朝" w:cs="ＭＳ 明朝" w:hint="eastAsia"/>
          <w:szCs w:val="22"/>
        </w:rPr>
        <w:t>となるよう</w:t>
      </w:r>
      <w:r w:rsidR="009F410A" w:rsidRPr="00C43EAB">
        <w:rPr>
          <w:rFonts w:ascii="ＭＳ 明朝" w:hAnsi="ＭＳ 明朝" w:cs="ＭＳ 明朝" w:hint="eastAsia"/>
          <w:szCs w:val="22"/>
        </w:rPr>
        <w:t>努めるとともに、監査</w:t>
      </w:r>
      <w:r w:rsidR="00793D17" w:rsidRPr="00C43EAB">
        <w:rPr>
          <w:rFonts w:ascii="ＭＳ 明朝" w:hAnsi="ＭＳ 明朝" w:cs="ＭＳ 明朝" w:hint="eastAsia"/>
          <w:szCs w:val="22"/>
        </w:rPr>
        <w:t>の結果及び意見が</w:t>
      </w:r>
      <w:r w:rsidR="009F410A" w:rsidRPr="00C43EAB">
        <w:rPr>
          <w:rFonts w:ascii="ＭＳ 明朝" w:hAnsi="ＭＳ 明朝" w:cs="ＭＳ 明朝" w:hint="eastAsia"/>
          <w:szCs w:val="22"/>
        </w:rPr>
        <w:t>所管課をはじめとする関係者にとって対応しやすいものとなるよう、可能な限り具体的な記載とするよう心が</w:t>
      </w:r>
      <w:r w:rsidR="00793D17" w:rsidRPr="00C43EAB">
        <w:rPr>
          <w:rFonts w:ascii="ＭＳ 明朝" w:hAnsi="ＭＳ 明朝" w:cs="ＭＳ 明朝" w:hint="eastAsia"/>
          <w:szCs w:val="22"/>
        </w:rPr>
        <w:t>けた。また、一覧性を高めるため、監査の結果・意見をまとめた一覧</w:t>
      </w:r>
      <w:r w:rsidR="009F410A" w:rsidRPr="00C43EAB">
        <w:rPr>
          <w:rFonts w:ascii="ＭＳ 明朝" w:hAnsi="ＭＳ 明朝" w:cs="ＭＳ 明朝" w:hint="eastAsia"/>
          <w:szCs w:val="22"/>
        </w:rPr>
        <w:t>を作成することとした</w:t>
      </w:r>
      <w:r w:rsidR="00793D17" w:rsidRPr="00C43EAB">
        <w:rPr>
          <w:rFonts w:ascii="ＭＳ 明朝" w:hAnsi="ＭＳ 明朝" w:cs="ＭＳ 明朝" w:hint="eastAsia"/>
          <w:szCs w:val="22"/>
        </w:rPr>
        <w:t>（本監査結果報告書第２）</w:t>
      </w:r>
      <w:r w:rsidR="009F410A" w:rsidRPr="00C43EAB">
        <w:rPr>
          <w:rFonts w:ascii="ＭＳ 明朝" w:hAnsi="ＭＳ 明朝" w:cs="ＭＳ 明朝" w:hint="eastAsia"/>
          <w:szCs w:val="22"/>
        </w:rPr>
        <w:t>。</w:t>
      </w:r>
    </w:p>
    <w:p w14:paraId="19C0977A" w14:textId="2134C1C4" w:rsidR="009F410A" w:rsidRPr="00C43EAB" w:rsidRDefault="00A518F4" w:rsidP="00FC1216">
      <w:pPr>
        <w:rPr>
          <w:rFonts w:ascii="ＭＳ 明朝" w:hAnsi="ＭＳ 明朝" w:cs="ＭＳ 明朝"/>
          <w:szCs w:val="22"/>
        </w:rPr>
      </w:pPr>
      <w:r w:rsidRPr="00C43EAB">
        <w:rPr>
          <w:rFonts w:ascii="ＭＳ 明朝" w:hAnsi="ＭＳ 明朝" w:cs="ＭＳ 明朝" w:hint="eastAsia"/>
          <w:szCs w:val="22"/>
        </w:rPr>
        <w:t xml:space="preserve">　</w:t>
      </w:r>
      <w:r w:rsidRPr="00C43EAB">
        <w:rPr>
          <w:rFonts w:ascii="ＭＳ 明朝" w:hAnsi="ＭＳ 明朝" w:cs="ＭＳ 明朝"/>
          <w:szCs w:val="22"/>
        </w:rPr>
        <w:t xml:space="preserve"> </w:t>
      </w:r>
      <w:r w:rsidR="009F410A" w:rsidRPr="00C43EAB">
        <w:rPr>
          <w:rFonts w:ascii="ＭＳ 明朝" w:hAnsi="ＭＳ 明朝" w:cs="ＭＳ 明朝"/>
          <w:szCs w:val="22"/>
        </w:rPr>
        <w:t>(2)　構成</w:t>
      </w:r>
    </w:p>
    <w:p w14:paraId="0C7FF346" w14:textId="420E072F" w:rsidR="009F410A" w:rsidRPr="00C43EAB" w:rsidRDefault="00A518F4" w:rsidP="00FC1216">
      <w:pPr>
        <w:ind w:left="695" w:hangingChars="322" w:hanging="695"/>
        <w:rPr>
          <w:rFonts w:ascii="ＭＳ 明朝" w:hAnsi="ＭＳ 明朝" w:cs="ＭＳ 明朝"/>
          <w:szCs w:val="22"/>
        </w:rPr>
      </w:pPr>
      <w:r w:rsidRPr="00C43EAB">
        <w:rPr>
          <w:rFonts w:ascii="ＭＳ 明朝" w:hAnsi="ＭＳ 明朝" w:cs="ＭＳ 明朝" w:hint="eastAsia"/>
          <w:szCs w:val="22"/>
        </w:rPr>
        <w:t xml:space="preserve">　　　　</w:t>
      </w:r>
      <w:r w:rsidR="009F410A" w:rsidRPr="00C43EAB">
        <w:rPr>
          <w:rFonts w:ascii="ＭＳ 明朝" w:hAnsi="ＭＳ 明朝" w:cs="ＭＳ 明朝" w:hint="eastAsia"/>
          <w:szCs w:val="22"/>
        </w:rPr>
        <w:t>本報告書は、目次</w:t>
      </w:r>
      <w:r w:rsidR="00C554D1" w:rsidRPr="00C43EAB">
        <w:rPr>
          <w:rFonts w:ascii="ＭＳ 明朝" w:hAnsi="ＭＳ 明朝" w:cs="ＭＳ 明朝" w:hint="eastAsia"/>
          <w:szCs w:val="22"/>
        </w:rPr>
        <w:t>（</w:t>
      </w:r>
      <w:r w:rsidR="004E1471" w:rsidRPr="00C43EAB">
        <w:rPr>
          <w:rFonts w:ascii="ＭＳ 明朝" w:hAnsi="ＭＳ 明朝" w:cs="ＭＳ 明朝" w:hint="eastAsia"/>
          <w:szCs w:val="22"/>
        </w:rPr>
        <w:t>1〜</w:t>
      </w:r>
      <w:r w:rsidR="00C554D1" w:rsidRPr="00C43EAB">
        <w:rPr>
          <w:rFonts w:ascii="ＭＳ 明朝" w:hAnsi="ＭＳ 明朝" w:cs="ＭＳ 明朝" w:hint="eastAsia"/>
          <w:szCs w:val="22"/>
        </w:rPr>
        <w:t>2</w:t>
      </w:r>
      <w:r w:rsidR="00586EFE" w:rsidRPr="00C43EAB">
        <w:rPr>
          <w:rFonts w:ascii="ＭＳ 明朝" w:hAnsi="ＭＳ 明朝" w:cs="ＭＳ 明朝" w:hint="eastAsia"/>
          <w:szCs w:val="22"/>
        </w:rPr>
        <w:t>頁）</w:t>
      </w:r>
      <w:r w:rsidR="009F410A" w:rsidRPr="00C43EAB">
        <w:rPr>
          <w:rFonts w:ascii="ＭＳ 明朝" w:hAnsi="ＭＳ 明朝" w:cs="ＭＳ 明朝" w:hint="eastAsia"/>
          <w:szCs w:val="22"/>
        </w:rPr>
        <w:t>のとおりの構成としているが、対象事件（監査テーマ）は、公の施設と指定管理者制度</w:t>
      </w:r>
      <w:r w:rsidR="00586EFE" w:rsidRPr="00C43EAB">
        <w:rPr>
          <w:rFonts w:ascii="ＭＳ 明朝" w:hAnsi="ＭＳ 明朝" w:cs="ＭＳ 明朝" w:hint="eastAsia"/>
          <w:szCs w:val="22"/>
        </w:rPr>
        <w:t>に関するもので、多くの施設や所管課が関係することから、個々の</w:t>
      </w:r>
      <w:r w:rsidR="009F410A" w:rsidRPr="00C43EAB">
        <w:rPr>
          <w:rFonts w:ascii="ＭＳ 明朝" w:hAnsi="ＭＳ 明朝" w:cs="ＭＳ 明朝" w:hint="eastAsia"/>
          <w:szCs w:val="22"/>
        </w:rPr>
        <w:t>施設に関</w:t>
      </w:r>
      <w:r w:rsidR="00586EFE" w:rsidRPr="00C43EAB">
        <w:rPr>
          <w:rFonts w:ascii="ＭＳ 明朝" w:hAnsi="ＭＳ 明朝" w:cs="ＭＳ 明朝" w:hint="eastAsia"/>
          <w:szCs w:val="22"/>
        </w:rPr>
        <w:t>する</w:t>
      </w:r>
      <w:r w:rsidR="009F410A" w:rsidRPr="00C43EAB">
        <w:rPr>
          <w:rFonts w:ascii="ＭＳ 明朝" w:hAnsi="ＭＳ 明朝" w:cs="ＭＳ 明朝" w:hint="eastAsia"/>
          <w:szCs w:val="22"/>
        </w:rPr>
        <w:t>監査の結果・意見と</w:t>
      </w:r>
      <w:r w:rsidR="00586EFE" w:rsidRPr="00C43EAB">
        <w:rPr>
          <w:rFonts w:ascii="ＭＳ 明朝" w:hAnsi="ＭＳ 明朝" w:cs="ＭＳ 明朝" w:hint="eastAsia"/>
          <w:szCs w:val="22"/>
        </w:rPr>
        <w:t>、</w:t>
      </w:r>
      <w:r w:rsidR="009F410A" w:rsidRPr="00C43EAB">
        <w:rPr>
          <w:rFonts w:ascii="ＭＳ 明朝" w:hAnsi="ＭＳ 明朝" w:cs="ＭＳ 明朝" w:hint="eastAsia"/>
          <w:szCs w:val="22"/>
        </w:rPr>
        <w:t>複数の施設ないし</w:t>
      </w:r>
      <w:r w:rsidR="00586EFE" w:rsidRPr="00C43EAB">
        <w:rPr>
          <w:rFonts w:ascii="ＭＳ 明朝" w:hAnsi="ＭＳ 明朝" w:cs="ＭＳ 明朝" w:hint="eastAsia"/>
          <w:szCs w:val="22"/>
        </w:rPr>
        <w:t>全体に共通する監査の結果・意見が存在することとなった。そのため</w:t>
      </w:r>
      <w:r w:rsidR="009F410A" w:rsidRPr="00C43EAB">
        <w:rPr>
          <w:rFonts w:ascii="ＭＳ 明朝" w:hAnsi="ＭＳ 明朝" w:cs="ＭＳ 明朝" w:hint="eastAsia"/>
          <w:szCs w:val="22"/>
        </w:rPr>
        <w:t xml:space="preserve">「第４　</w:t>
      </w:r>
      <w:r w:rsidR="00586EFE" w:rsidRPr="00C43EAB">
        <w:rPr>
          <w:rFonts w:ascii="ＭＳ 明朝" w:hAnsi="ＭＳ 明朝" w:cs="ＭＳ 明朝" w:hint="eastAsia"/>
          <w:szCs w:val="22"/>
        </w:rPr>
        <w:t>包括外部監査の結果（監査の結果及び意見）」の１</w:t>
      </w:r>
      <w:r w:rsidR="009F410A" w:rsidRPr="00C43EAB">
        <w:rPr>
          <w:rFonts w:ascii="ＭＳ 明朝" w:hAnsi="ＭＳ 明朝" w:cs="ＭＳ 明朝" w:hint="eastAsia"/>
          <w:szCs w:val="22"/>
        </w:rPr>
        <w:t>において</w:t>
      </w:r>
      <w:r w:rsidR="00586EFE" w:rsidRPr="00C43EAB">
        <w:rPr>
          <w:rFonts w:ascii="ＭＳ 明朝" w:hAnsi="ＭＳ 明朝" w:cs="ＭＳ 明朝" w:hint="eastAsia"/>
          <w:szCs w:val="22"/>
        </w:rPr>
        <w:t>、</w:t>
      </w:r>
      <w:r w:rsidR="009F410A" w:rsidRPr="00C43EAB">
        <w:rPr>
          <w:rFonts w:ascii="ＭＳ 明朝" w:hAnsi="ＭＳ 明朝" w:cs="ＭＳ 明朝" w:hint="eastAsia"/>
          <w:szCs w:val="22"/>
        </w:rPr>
        <w:t>施設毎の監査の結果・意見をできるだけコンパクトに見</w:t>
      </w:r>
      <w:r w:rsidR="00586EFE" w:rsidRPr="00C43EAB">
        <w:rPr>
          <w:rFonts w:ascii="ＭＳ 明朝" w:hAnsi="ＭＳ 明朝" w:cs="ＭＳ 明朝" w:hint="eastAsia"/>
          <w:szCs w:val="22"/>
        </w:rPr>
        <w:t>やすく記載し、同２</w:t>
      </w:r>
      <w:r w:rsidR="009F410A" w:rsidRPr="00C43EAB">
        <w:rPr>
          <w:rFonts w:ascii="ＭＳ 明朝" w:hAnsi="ＭＳ 明朝" w:cs="ＭＳ 明朝" w:hint="eastAsia"/>
          <w:szCs w:val="22"/>
        </w:rPr>
        <w:t>において</w:t>
      </w:r>
      <w:r w:rsidR="00586EFE" w:rsidRPr="00C43EAB">
        <w:rPr>
          <w:rFonts w:ascii="ＭＳ 明朝" w:hAnsi="ＭＳ 明朝" w:cs="ＭＳ 明朝" w:hint="eastAsia"/>
          <w:szCs w:val="22"/>
        </w:rPr>
        <w:t>、</w:t>
      </w:r>
      <w:r w:rsidR="009F410A" w:rsidRPr="00C43EAB">
        <w:rPr>
          <w:rFonts w:ascii="ＭＳ 明朝" w:hAnsi="ＭＳ 明朝" w:cs="ＭＳ 明朝" w:hint="eastAsia"/>
          <w:szCs w:val="22"/>
        </w:rPr>
        <w:t>複数</w:t>
      </w:r>
      <w:r w:rsidR="00586EFE" w:rsidRPr="00C43EAB">
        <w:rPr>
          <w:rFonts w:ascii="ＭＳ 明朝" w:hAnsi="ＭＳ 明朝" w:cs="ＭＳ 明朝" w:hint="eastAsia"/>
          <w:szCs w:val="22"/>
        </w:rPr>
        <w:t>の施設あるいは全体に共通する監査の結果・意見を記載し、さらに同３において、</w:t>
      </w:r>
      <w:r w:rsidR="009F410A" w:rsidRPr="00C43EAB">
        <w:rPr>
          <w:rFonts w:ascii="ＭＳ 明朝" w:hAnsi="ＭＳ 明朝" w:cs="ＭＳ 明朝" w:hint="eastAsia"/>
          <w:szCs w:val="22"/>
        </w:rPr>
        <w:t>大阪府における指定管理者制度全般について総括的意見を述べることとした。</w:t>
      </w:r>
    </w:p>
    <w:p w14:paraId="23A470A4" w14:textId="3C96914A" w:rsidR="009F410A" w:rsidRPr="00C43EAB" w:rsidRDefault="00A518F4" w:rsidP="00FC1216">
      <w:pPr>
        <w:rPr>
          <w:rFonts w:ascii="ＭＳ 明朝" w:hAnsi="ＭＳ 明朝" w:cs="ＭＳ 明朝"/>
          <w:szCs w:val="22"/>
        </w:rPr>
      </w:pPr>
      <w:r w:rsidRPr="00C43EAB">
        <w:rPr>
          <w:rFonts w:ascii="ＭＳ 明朝" w:hAnsi="ＭＳ 明朝" w:cs="ＭＳ 明朝" w:hint="eastAsia"/>
          <w:szCs w:val="22"/>
        </w:rPr>
        <w:t xml:space="preserve">　</w:t>
      </w:r>
      <w:r w:rsidRPr="00C43EAB">
        <w:rPr>
          <w:rFonts w:ascii="ＭＳ 明朝" w:hAnsi="ＭＳ 明朝" w:cs="ＭＳ 明朝"/>
          <w:szCs w:val="22"/>
        </w:rPr>
        <w:t xml:space="preserve"> </w:t>
      </w:r>
      <w:r w:rsidR="009F410A" w:rsidRPr="00C43EAB">
        <w:rPr>
          <w:rFonts w:ascii="ＭＳ 明朝" w:hAnsi="ＭＳ 明朝" w:cs="ＭＳ 明朝"/>
          <w:szCs w:val="22"/>
        </w:rPr>
        <w:t>(3)　監査結果の書き分け</w:t>
      </w:r>
    </w:p>
    <w:p w14:paraId="7681FD7F" w14:textId="53D5BA2A" w:rsidR="009F410A" w:rsidRPr="00C43EAB" w:rsidRDefault="00A518F4" w:rsidP="00FC1216">
      <w:pPr>
        <w:rPr>
          <w:rFonts w:ascii="ＭＳ 明朝" w:hAnsi="ＭＳ 明朝" w:cs="ＭＳ 明朝"/>
          <w:szCs w:val="22"/>
        </w:rPr>
      </w:pPr>
      <w:r w:rsidRPr="00C43EAB">
        <w:rPr>
          <w:rFonts w:ascii="ＭＳ 明朝" w:hAnsi="ＭＳ 明朝" w:cs="ＭＳ 明朝" w:hint="eastAsia"/>
          <w:szCs w:val="22"/>
        </w:rPr>
        <w:t xml:space="preserve">　　　　</w:t>
      </w:r>
      <w:r w:rsidR="00586EFE" w:rsidRPr="00C43EAB">
        <w:rPr>
          <w:rFonts w:ascii="ＭＳ 明朝" w:hAnsi="ＭＳ 明朝" w:cs="ＭＳ 明朝" w:hint="eastAsia"/>
          <w:szCs w:val="22"/>
        </w:rPr>
        <w:t>監査</w:t>
      </w:r>
      <w:r w:rsidR="009F410A" w:rsidRPr="00C43EAB">
        <w:rPr>
          <w:rFonts w:ascii="ＭＳ 明朝" w:hAnsi="ＭＳ 明朝" w:cs="ＭＳ 明朝" w:hint="eastAsia"/>
          <w:szCs w:val="22"/>
        </w:rPr>
        <w:t>結果については、原則として次のとおり書き分けている。</w:t>
      </w:r>
    </w:p>
    <w:p w14:paraId="73E6DAA2" w14:textId="5CDBE975" w:rsidR="009F410A" w:rsidRPr="00C43EAB" w:rsidRDefault="009F410A" w:rsidP="00586EFE">
      <w:pPr>
        <w:ind w:leftChars="300" w:left="2125" w:hangingChars="684" w:hanging="1477"/>
        <w:rPr>
          <w:rFonts w:ascii="ＭＳ 明朝" w:hAnsi="ＭＳ 明朝" w:cs="ＭＳ 明朝"/>
          <w:szCs w:val="22"/>
        </w:rPr>
      </w:pPr>
      <w:r w:rsidRPr="00C43EAB">
        <w:rPr>
          <w:rFonts w:ascii="ＭＳ 明朝" w:hAnsi="ＭＳ 明朝" w:cs="ＭＳ 明朝" w:hint="eastAsia"/>
          <w:szCs w:val="22"/>
        </w:rPr>
        <w:t>【監査の結果】　適法性、合規</w:t>
      </w:r>
      <w:r w:rsidR="000C37DC" w:rsidRPr="00C43EAB">
        <w:rPr>
          <w:rFonts w:ascii="ＭＳ 明朝" w:hAnsi="ＭＳ 明朝" w:cs="ＭＳ 明朝" w:hint="eastAsia"/>
          <w:szCs w:val="22"/>
        </w:rPr>
        <w:t>性</w:t>
      </w:r>
      <w:r w:rsidRPr="00C43EAB">
        <w:rPr>
          <w:rFonts w:ascii="ＭＳ 明朝" w:hAnsi="ＭＳ 明朝" w:cs="ＭＳ 明朝" w:hint="eastAsia"/>
          <w:szCs w:val="22"/>
        </w:rPr>
        <w:t>、経済性、効率性、有効性の観点から、是正・改善を求めるもの。</w:t>
      </w:r>
    </w:p>
    <w:p w14:paraId="7A5E6F76" w14:textId="6C6795E3" w:rsidR="009F410A" w:rsidRPr="00C43EAB" w:rsidRDefault="009F410A" w:rsidP="00586EFE">
      <w:pPr>
        <w:ind w:leftChars="300" w:left="2125" w:hangingChars="684" w:hanging="1477"/>
        <w:rPr>
          <w:rFonts w:ascii="ＭＳ 明朝" w:hAnsi="ＭＳ 明朝" w:cs="ＭＳ 明朝"/>
          <w:szCs w:val="22"/>
        </w:rPr>
      </w:pPr>
      <w:r w:rsidRPr="00C43EAB">
        <w:rPr>
          <w:rFonts w:ascii="ＭＳ 明朝" w:hAnsi="ＭＳ 明朝" w:cs="ＭＳ 明朝" w:hint="eastAsia"/>
          <w:szCs w:val="22"/>
        </w:rPr>
        <w:t>【意</w:t>
      </w:r>
      <w:r w:rsidR="00586EFE" w:rsidRPr="00C43EAB">
        <w:rPr>
          <w:rFonts w:ascii="ＭＳ 明朝" w:hAnsi="ＭＳ 明朝" w:cs="ＭＳ 明朝" w:hint="eastAsia"/>
          <w:szCs w:val="22"/>
        </w:rPr>
        <w:t xml:space="preserve">　　　</w:t>
      </w:r>
      <w:r w:rsidRPr="00C43EAB">
        <w:rPr>
          <w:rFonts w:ascii="ＭＳ 明朝" w:hAnsi="ＭＳ 明朝" w:cs="ＭＳ 明朝" w:hint="eastAsia"/>
          <w:szCs w:val="22"/>
        </w:rPr>
        <w:t>見】</w:t>
      </w:r>
      <w:r w:rsidR="00586EFE" w:rsidRPr="00C43EAB">
        <w:rPr>
          <w:rFonts w:ascii="ＭＳ 明朝" w:hAnsi="ＭＳ 明朝" w:cs="ＭＳ 明朝"/>
          <w:szCs w:val="22"/>
        </w:rPr>
        <w:t xml:space="preserve">　</w:t>
      </w:r>
      <w:r w:rsidRPr="00C43EAB">
        <w:rPr>
          <w:rFonts w:ascii="ＭＳ 明朝" w:hAnsi="ＭＳ 明朝" w:cs="ＭＳ 明朝" w:hint="eastAsia"/>
          <w:szCs w:val="22"/>
        </w:rPr>
        <w:t>監査の結果には該当しないが、監査人が必要ありと判断したときに、大阪府の組織及び運営の合理化に資するために述べる見解。</w:t>
      </w:r>
    </w:p>
    <w:p w14:paraId="13E6F064" w14:textId="7B981726" w:rsidR="009F410A" w:rsidRPr="00C43EAB" w:rsidRDefault="00A518F4" w:rsidP="00FC1216">
      <w:pPr>
        <w:rPr>
          <w:rFonts w:ascii="ＭＳ 明朝" w:hAnsi="ＭＳ 明朝" w:cs="ＭＳ 明朝"/>
          <w:szCs w:val="22"/>
        </w:rPr>
      </w:pPr>
      <w:r w:rsidRPr="00C43EAB">
        <w:rPr>
          <w:rFonts w:ascii="ＭＳ 明朝" w:hAnsi="ＭＳ 明朝" w:cs="ＭＳ 明朝" w:hint="eastAsia"/>
          <w:szCs w:val="22"/>
        </w:rPr>
        <w:t xml:space="preserve">　</w:t>
      </w:r>
      <w:r w:rsidRPr="00C43EAB">
        <w:rPr>
          <w:rFonts w:ascii="ＭＳ 明朝" w:hAnsi="ＭＳ 明朝" w:cs="ＭＳ 明朝"/>
          <w:szCs w:val="22"/>
        </w:rPr>
        <w:t xml:space="preserve"> </w:t>
      </w:r>
      <w:r w:rsidR="009F410A" w:rsidRPr="00C43EAB">
        <w:rPr>
          <w:rFonts w:ascii="ＭＳ 明朝" w:hAnsi="ＭＳ 明朝" w:cs="ＭＳ 明朝"/>
          <w:szCs w:val="22"/>
        </w:rPr>
        <w:t>(4)</w:t>
      </w:r>
      <w:r w:rsidR="00CD7EBE" w:rsidRPr="00C43EAB">
        <w:rPr>
          <w:rFonts w:ascii="ＭＳ 明朝" w:hAnsi="ＭＳ 明朝" w:cs="ＭＳ 明朝"/>
          <w:szCs w:val="22"/>
        </w:rPr>
        <w:t xml:space="preserve"> </w:t>
      </w:r>
      <w:r w:rsidR="009F410A" w:rsidRPr="00C43EAB">
        <w:rPr>
          <w:rFonts w:ascii="ＭＳ 明朝" w:hAnsi="ＭＳ 明朝" w:cs="ＭＳ 明朝"/>
          <w:szCs w:val="22"/>
        </w:rPr>
        <w:t>監査</w:t>
      </w:r>
      <w:r w:rsidRPr="00C43EAB">
        <w:rPr>
          <w:rFonts w:ascii="ＭＳ 明朝" w:hAnsi="ＭＳ 明朝" w:cs="ＭＳ 明朝" w:hint="eastAsia"/>
          <w:szCs w:val="22"/>
        </w:rPr>
        <w:t>の</w:t>
      </w:r>
      <w:r w:rsidR="009F410A" w:rsidRPr="00C43EAB">
        <w:rPr>
          <w:rFonts w:ascii="ＭＳ 明朝" w:hAnsi="ＭＳ 明朝" w:cs="ＭＳ 明朝"/>
          <w:szCs w:val="22"/>
        </w:rPr>
        <w:t>結果</w:t>
      </w:r>
      <w:r w:rsidRPr="00C43EAB">
        <w:rPr>
          <w:rFonts w:ascii="ＭＳ 明朝" w:hAnsi="ＭＳ 明朝" w:cs="ＭＳ 明朝" w:hint="eastAsia"/>
          <w:szCs w:val="22"/>
        </w:rPr>
        <w:t>及び意見</w:t>
      </w:r>
      <w:r w:rsidR="009F410A" w:rsidRPr="00C43EAB">
        <w:rPr>
          <w:rFonts w:ascii="ＭＳ 明朝" w:hAnsi="ＭＳ 明朝" w:cs="ＭＳ 明朝"/>
          <w:szCs w:val="22"/>
        </w:rPr>
        <w:t>の記載方法</w:t>
      </w:r>
    </w:p>
    <w:p w14:paraId="4F59F313" w14:textId="33E3686E" w:rsidR="0008655F" w:rsidRPr="00C43EAB" w:rsidRDefault="0008655F" w:rsidP="00FC1216">
      <w:pPr>
        <w:ind w:left="555" w:hangingChars="257" w:hanging="555"/>
        <w:rPr>
          <w:rFonts w:ascii="ＭＳ 明朝" w:hAnsi="ＭＳ 明朝" w:cs="ＭＳ 明朝"/>
          <w:szCs w:val="22"/>
        </w:rPr>
      </w:pPr>
      <w:r w:rsidRPr="00C43EAB">
        <w:rPr>
          <w:rFonts w:ascii="ＭＳ 明朝" w:hAnsi="ＭＳ 明朝" w:cs="ＭＳ 明朝" w:hint="eastAsia"/>
          <w:szCs w:val="22"/>
        </w:rPr>
        <w:t xml:space="preserve">　　　</w:t>
      </w:r>
      <w:r w:rsidRPr="00C43EAB">
        <w:rPr>
          <w:rFonts w:ascii="ＭＳ 明朝" w:hAnsi="ＭＳ 明朝" w:cs="ＭＳ 明朝"/>
          <w:szCs w:val="22"/>
        </w:rPr>
        <w:t xml:space="preserve"> </w:t>
      </w:r>
      <w:r w:rsidR="009F410A" w:rsidRPr="00C43EAB">
        <w:rPr>
          <w:rFonts w:ascii="ＭＳ 明朝" w:hAnsi="ＭＳ 明朝" w:cs="ＭＳ 明朝" w:hint="eastAsia"/>
          <w:szCs w:val="22"/>
        </w:rPr>
        <w:t>監査</w:t>
      </w:r>
      <w:r w:rsidR="00A518F4" w:rsidRPr="00C43EAB">
        <w:rPr>
          <w:rFonts w:ascii="ＭＳ 明朝" w:hAnsi="ＭＳ 明朝" w:cs="ＭＳ 明朝" w:hint="eastAsia"/>
          <w:szCs w:val="22"/>
        </w:rPr>
        <w:t>の</w:t>
      </w:r>
      <w:r w:rsidR="009F410A" w:rsidRPr="00C43EAB">
        <w:rPr>
          <w:rFonts w:ascii="ＭＳ 明朝" w:hAnsi="ＭＳ 明朝" w:cs="ＭＳ 明朝" w:hint="eastAsia"/>
          <w:szCs w:val="22"/>
        </w:rPr>
        <w:t>結果</w:t>
      </w:r>
      <w:r w:rsidR="00A518F4" w:rsidRPr="00C43EAB">
        <w:rPr>
          <w:rFonts w:ascii="ＭＳ 明朝" w:hAnsi="ＭＳ 明朝" w:cs="ＭＳ 明朝" w:hint="eastAsia"/>
          <w:szCs w:val="22"/>
        </w:rPr>
        <w:t>及び意見</w:t>
      </w:r>
      <w:r w:rsidR="00586EFE" w:rsidRPr="00C43EAB">
        <w:rPr>
          <w:rFonts w:ascii="ＭＳ 明朝" w:hAnsi="ＭＳ 明朝" w:cs="ＭＳ 明朝" w:hint="eastAsia"/>
          <w:szCs w:val="22"/>
        </w:rPr>
        <w:t>については</w:t>
      </w:r>
      <w:r w:rsidR="009F410A" w:rsidRPr="00C43EAB">
        <w:rPr>
          <w:rFonts w:ascii="ＭＳ 明朝" w:hAnsi="ＭＳ 明朝" w:cs="ＭＳ 明朝" w:hint="eastAsia"/>
          <w:szCs w:val="22"/>
        </w:rPr>
        <w:t>簡単な見出しを記載し、見出しの前に</w:t>
      </w:r>
      <w:r w:rsidR="00A518F4" w:rsidRPr="00C43EAB">
        <w:rPr>
          <w:rFonts w:ascii="ＭＳ 明朝" w:hAnsi="ＭＳ 明朝" w:cs="ＭＳ 明朝" w:hint="eastAsia"/>
          <w:szCs w:val="22"/>
        </w:rPr>
        <w:t>監査の</w:t>
      </w:r>
      <w:r w:rsidR="009F410A" w:rsidRPr="00C43EAB">
        <w:rPr>
          <w:rFonts w:ascii="ＭＳ 明朝" w:hAnsi="ＭＳ 明朝" w:cs="ＭＳ 明朝" w:hint="eastAsia"/>
          <w:szCs w:val="22"/>
        </w:rPr>
        <w:t>結果</w:t>
      </w:r>
      <w:r w:rsidR="00A518F4" w:rsidRPr="00C43EAB">
        <w:rPr>
          <w:rFonts w:ascii="ＭＳ 明朝" w:hAnsi="ＭＳ 明朝" w:cs="ＭＳ 明朝" w:hint="eastAsia"/>
          <w:szCs w:val="22"/>
        </w:rPr>
        <w:t>・</w:t>
      </w:r>
      <w:r w:rsidR="009F410A" w:rsidRPr="00C43EAB">
        <w:rPr>
          <w:rFonts w:ascii="ＭＳ 明朝" w:hAnsi="ＭＳ 明朝" w:cs="ＭＳ 明朝" w:hint="eastAsia"/>
          <w:szCs w:val="22"/>
        </w:rPr>
        <w:t>意見の別を記載した。</w:t>
      </w:r>
      <w:r w:rsidR="00A518F4" w:rsidRPr="00C43EAB">
        <w:rPr>
          <w:rFonts w:ascii="ＭＳ 明朝" w:hAnsi="ＭＳ 明朝" w:cs="ＭＳ 明朝" w:hint="eastAsia"/>
          <w:szCs w:val="22"/>
        </w:rPr>
        <w:t>監査の</w:t>
      </w:r>
      <w:r w:rsidR="009F410A" w:rsidRPr="00C43EAB">
        <w:rPr>
          <w:rFonts w:ascii="ＭＳ 明朝" w:hAnsi="ＭＳ 明朝" w:cs="ＭＳ 明朝" w:hint="eastAsia"/>
          <w:szCs w:val="22"/>
        </w:rPr>
        <w:t>結果</w:t>
      </w:r>
      <w:r w:rsidR="00A518F4" w:rsidRPr="00C43EAB">
        <w:rPr>
          <w:rFonts w:ascii="ＭＳ 明朝" w:hAnsi="ＭＳ 明朝" w:cs="ＭＳ 明朝" w:hint="eastAsia"/>
          <w:szCs w:val="22"/>
        </w:rPr>
        <w:t>及び</w:t>
      </w:r>
      <w:r w:rsidR="009F410A" w:rsidRPr="00C43EAB">
        <w:rPr>
          <w:rFonts w:ascii="ＭＳ 明朝" w:hAnsi="ＭＳ 明朝" w:cs="ＭＳ 明朝" w:hint="eastAsia"/>
          <w:szCs w:val="22"/>
        </w:rPr>
        <w:t>意見については、それぞれ通し番号を付した。</w:t>
      </w:r>
    </w:p>
    <w:p w14:paraId="66D053B4" w14:textId="178C5FBC" w:rsidR="00FC54FC" w:rsidRPr="00C43EAB" w:rsidRDefault="0008655F" w:rsidP="00D171EC">
      <w:pPr>
        <w:ind w:left="555" w:hangingChars="257" w:hanging="555"/>
        <w:rPr>
          <w:rFonts w:ascii="ＭＳ 明朝" w:hAnsi="ＭＳ 明朝" w:cs="ＭＳ 明朝"/>
          <w:szCs w:val="22"/>
        </w:rPr>
      </w:pPr>
      <w:r w:rsidRPr="00C43EAB">
        <w:rPr>
          <w:rFonts w:ascii="ＭＳ 明朝" w:hAnsi="ＭＳ 明朝" w:cs="ＭＳ 明朝" w:hint="eastAsia"/>
          <w:szCs w:val="22"/>
        </w:rPr>
        <w:t xml:space="preserve">　　　</w:t>
      </w:r>
      <w:r w:rsidRPr="00C43EAB">
        <w:rPr>
          <w:rFonts w:ascii="ＭＳ 明朝" w:hAnsi="ＭＳ 明朝" w:cs="ＭＳ 明朝"/>
          <w:szCs w:val="22"/>
        </w:rPr>
        <w:t xml:space="preserve"> </w:t>
      </w:r>
      <w:r w:rsidR="00586EFE" w:rsidRPr="00C43EAB">
        <w:rPr>
          <w:rFonts w:ascii="ＭＳ 明朝" w:hAnsi="ＭＳ 明朝" w:cs="ＭＳ 明朝" w:hint="eastAsia"/>
          <w:szCs w:val="22"/>
        </w:rPr>
        <w:t>個々の施設に関する監査の結果・意見については</w:t>
      </w:r>
      <w:r w:rsidR="009F410A" w:rsidRPr="00C43EAB">
        <w:rPr>
          <w:rFonts w:ascii="ＭＳ 明朝" w:hAnsi="ＭＳ 明朝" w:cs="ＭＳ 明朝" w:hint="eastAsia"/>
          <w:szCs w:val="22"/>
        </w:rPr>
        <w:t>施設の</w:t>
      </w:r>
      <w:r w:rsidR="00586EFE" w:rsidRPr="00C43EAB">
        <w:rPr>
          <w:rFonts w:ascii="ＭＳ 明朝" w:hAnsi="ＭＳ 明朝" w:cs="ＭＳ 明朝" w:hint="eastAsia"/>
          <w:szCs w:val="22"/>
        </w:rPr>
        <w:t>名称又は</w:t>
      </w:r>
      <w:r w:rsidR="009F410A" w:rsidRPr="00C43EAB">
        <w:rPr>
          <w:rFonts w:ascii="ＭＳ 明朝" w:hAnsi="ＭＳ 明朝" w:cs="ＭＳ 明朝" w:hint="eastAsia"/>
          <w:szCs w:val="22"/>
        </w:rPr>
        <w:t>略称を記載し、全般的な</w:t>
      </w:r>
      <w:r w:rsidR="00586EFE" w:rsidRPr="00C43EAB">
        <w:rPr>
          <w:rFonts w:ascii="ＭＳ 明朝" w:hAnsi="ＭＳ 明朝" w:cs="ＭＳ 明朝" w:hint="eastAsia"/>
          <w:szCs w:val="22"/>
        </w:rPr>
        <w:t>監査の</w:t>
      </w:r>
      <w:r w:rsidR="009F410A" w:rsidRPr="00C43EAB">
        <w:rPr>
          <w:rFonts w:ascii="ＭＳ 明朝" w:hAnsi="ＭＳ 明朝" w:cs="ＭＳ 明朝" w:hint="eastAsia"/>
          <w:szCs w:val="22"/>
        </w:rPr>
        <w:t>結果・意見については、施設全般と記載した。</w:t>
      </w:r>
    </w:p>
    <w:p w14:paraId="59049515" w14:textId="4715BB8E" w:rsidR="00FC54FC" w:rsidRPr="00C43EAB" w:rsidRDefault="00FC54FC" w:rsidP="00D171EC">
      <w:pPr>
        <w:ind w:leftChars="150" w:left="540" w:hangingChars="100" w:hanging="216"/>
        <w:rPr>
          <w:rFonts w:ascii="ＭＳ 明朝" w:hAnsi="ＭＳ 明朝" w:cs="ＭＳ 明朝"/>
          <w:szCs w:val="22"/>
        </w:rPr>
      </w:pPr>
      <w:r w:rsidRPr="00C43EAB">
        <w:rPr>
          <w:rFonts w:ascii="ＭＳ 明朝" w:hAnsi="ＭＳ 明朝" w:cs="ＭＳ 明朝" w:hint="eastAsia"/>
          <w:szCs w:val="22"/>
        </w:rPr>
        <w:t>(5) なお</w:t>
      </w:r>
      <w:r w:rsidR="00BC52B9" w:rsidRPr="00C43EAB">
        <w:rPr>
          <w:rFonts w:ascii="ＭＳ 明朝" w:hAnsi="ＭＳ 明朝" w:cs="ＭＳ 明朝" w:hint="eastAsia"/>
          <w:szCs w:val="22"/>
        </w:rPr>
        <w:t>、</w:t>
      </w:r>
      <w:r w:rsidRPr="00C43EAB">
        <w:rPr>
          <w:rFonts w:ascii="ＭＳ 明朝" w:hAnsi="ＭＳ 明朝" w:cs="ＭＳ 明朝" w:hint="eastAsia"/>
          <w:szCs w:val="22"/>
        </w:rPr>
        <w:t>本監査結</w:t>
      </w:r>
      <w:r w:rsidR="00D171EC" w:rsidRPr="00C43EAB">
        <w:rPr>
          <w:rFonts w:ascii="ＭＳ 明朝" w:hAnsi="ＭＳ 明朝" w:cs="ＭＳ 明朝" w:hint="eastAsia"/>
          <w:szCs w:val="22"/>
        </w:rPr>
        <w:t>果報告書に記載した金額等の数値の多くは概数であるため</w:t>
      </w:r>
      <w:r w:rsidR="00BC52B9" w:rsidRPr="00C43EAB">
        <w:rPr>
          <w:rFonts w:ascii="ＭＳ 明朝" w:hAnsi="ＭＳ 明朝" w:cs="ＭＳ 明朝" w:hint="eastAsia"/>
          <w:szCs w:val="22"/>
        </w:rPr>
        <w:t>、</w:t>
      </w:r>
      <w:r w:rsidR="00D171EC" w:rsidRPr="00C43EAB">
        <w:rPr>
          <w:rFonts w:ascii="ＭＳ 明朝" w:hAnsi="ＭＳ 明朝" w:cs="ＭＳ 明朝" w:hint="eastAsia"/>
          <w:szCs w:val="22"/>
        </w:rPr>
        <w:t>合計した数値がその内訳と一致しない場合があることにご留意いただきたい。</w:t>
      </w:r>
    </w:p>
    <w:p w14:paraId="2461A0B3" w14:textId="77777777" w:rsidR="00D74C62" w:rsidRPr="00C43EAB" w:rsidRDefault="00D74C62">
      <w:pPr>
        <w:widowControl/>
        <w:jc w:val="left"/>
        <w:rPr>
          <w:rFonts w:ascii="ＭＳ 明朝" w:hAnsi="ＭＳ 明朝" w:cs="ＭＳ 明朝"/>
          <w:szCs w:val="22"/>
        </w:rPr>
      </w:pPr>
      <w:r w:rsidRPr="00C43EAB">
        <w:rPr>
          <w:rFonts w:ascii="ＭＳ 明朝" w:hAnsi="ＭＳ 明朝" w:cs="ＭＳ 明朝"/>
          <w:szCs w:val="22"/>
        </w:rPr>
        <w:br w:type="page"/>
      </w:r>
    </w:p>
    <w:p w14:paraId="70272B59" w14:textId="13819B37" w:rsidR="00CD7EBE" w:rsidRPr="00C43EAB" w:rsidRDefault="00CD7EBE" w:rsidP="000C0127">
      <w:pPr>
        <w:pStyle w:val="2"/>
      </w:pPr>
      <w:bookmarkStart w:id="21" w:name="_Toc505074277"/>
      <w:r w:rsidRPr="00C43EAB">
        <w:t>本</w:t>
      </w:r>
      <w:r w:rsidR="00A518F4" w:rsidRPr="00C43EAB">
        <w:rPr>
          <w:rFonts w:hint="eastAsia"/>
        </w:rPr>
        <w:t>監査結果</w:t>
      </w:r>
      <w:r w:rsidRPr="00C43EAB">
        <w:t>報告書で使用する用語</w:t>
      </w:r>
      <w:bookmarkEnd w:id="21"/>
    </w:p>
    <w:p w14:paraId="4D2BCA11" w14:textId="5CEE7658" w:rsidR="00CD7EBE" w:rsidRPr="00C43EAB" w:rsidRDefault="00CD7EBE" w:rsidP="00FC1216">
      <w:pPr>
        <w:ind w:left="555" w:hangingChars="257" w:hanging="555"/>
        <w:rPr>
          <w:rFonts w:ascii="ＭＳ 明朝" w:hAnsi="ＭＳ 明朝" w:cs="ＭＳ 明朝"/>
          <w:szCs w:val="22"/>
        </w:rPr>
      </w:pPr>
      <w:r w:rsidRPr="00C43EAB">
        <w:rPr>
          <w:rFonts w:ascii="ＭＳ 明朝" w:hAnsi="ＭＳ 明朝" w:cs="ＭＳ 明朝" w:hint="eastAsia"/>
          <w:szCs w:val="22"/>
        </w:rPr>
        <w:t xml:space="preserve">　　　</w:t>
      </w:r>
      <w:r w:rsidR="0008655F" w:rsidRPr="00C43EAB">
        <w:rPr>
          <w:rFonts w:ascii="ＭＳ 明朝" w:hAnsi="ＭＳ 明朝" w:cs="ＭＳ 明朝"/>
          <w:szCs w:val="22"/>
        </w:rPr>
        <w:t xml:space="preserve"> </w:t>
      </w:r>
      <w:r w:rsidR="00586EFE" w:rsidRPr="00C43EAB">
        <w:rPr>
          <w:rFonts w:ascii="ＭＳ 明朝" w:hAnsi="ＭＳ 明朝" w:cs="ＭＳ 明朝" w:hint="eastAsia"/>
          <w:szCs w:val="22"/>
        </w:rPr>
        <w:t>本監査結果報告書においては、次の表に記載した用語について、</w:t>
      </w:r>
      <w:r w:rsidRPr="00C43EAB">
        <w:rPr>
          <w:rFonts w:ascii="ＭＳ 明朝" w:hAnsi="ＭＳ 明朝" w:cs="ＭＳ 明朝" w:hint="eastAsia"/>
          <w:szCs w:val="22"/>
        </w:rPr>
        <w:t>「用語の説明」欄に記載した意味で使用</w:t>
      </w:r>
      <w:r w:rsidR="00586EFE" w:rsidRPr="00C43EAB">
        <w:rPr>
          <w:rFonts w:ascii="ＭＳ 明朝" w:hAnsi="ＭＳ 明朝" w:cs="ＭＳ 明朝" w:hint="eastAsia"/>
          <w:szCs w:val="22"/>
        </w:rPr>
        <w:t>した。なお、</w:t>
      </w:r>
      <w:r w:rsidRPr="00C43EAB">
        <w:rPr>
          <w:rFonts w:ascii="ＭＳ 明朝" w:hAnsi="ＭＳ 明朝" w:cs="ＭＳ 明朝" w:hint="eastAsia"/>
          <w:szCs w:val="22"/>
        </w:rPr>
        <w:t>これらはあくまでも本監査結果報告書で用いた用語の意味を示すもの</w:t>
      </w:r>
      <w:r w:rsidR="00586EFE" w:rsidRPr="00C43EAB">
        <w:rPr>
          <w:rFonts w:ascii="ＭＳ 明朝" w:hAnsi="ＭＳ 明朝" w:cs="ＭＳ 明朝" w:hint="eastAsia"/>
          <w:szCs w:val="22"/>
        </w:rPr>
        <w:t>であり、</w:t>
      </w:r>
      <w:r w:rsidRPr="00C43EAB">
        <w:rPr>
          <w:rFonts w:ascii="ＭＳ 明朝" w:hAnsi="ＭＳ 明朝" w:cs="ＭＳ 明朝" w:hint="eastAsia"/>
          <w:szCs w:val="22"/>
        </w:rPr>
        <w:t>一般的な定義や用法を示したものではない</w:t>
      </w:r>
      <w:r w:rsidR="00A518F4" w:rsidRPr="00C43EAB">
        <w:rPr>
          <w:rFonts w:ascii="ＭＳ 明朝" w:hAnsi="ＭＳ 明朝" w:cs="ＭＳ 明朝" w:hint="eastAsia"/>
          <w:szCs w:val="22"/>
        </w:rPr>
        <w:t>ことに留意されたい</w:t>
      </w:r>
      <w:r w:rsidRPr="00C43EAB">
        <w:rPr>
          <w:rFonts w:ascii="ＭＳ 明朝" w:hAnsi="ＭＳ 明朝" w:cs="ＭＳ 明朝" w:hint="eastAsia"/>
          <w:szCs w:val="22"/>
        </w:rPr>
        <w:t>。</w:t>
      </w:r>
    </w:p>
    <w:p w14:paraId="433EE5EF" w14:textId="77777777" w:rsidR="0074384D" w:rsidRPr="00C43EAB" w:rsidRDefault="0074384D" w:rsidP="00FC1216">
      <w:pPr>
        <w:ind w:left="555" w:hangingChars="257" w:hanging="555"/>
        <w:rPr>
          <w:rFonts w:ascii="ＭＳ 明朝" w:hAnsi="ＭＳ 明朝" w:cs="ＭＳ 明朝"/>
          <w:szCs w:val="22"/>
        </w:rPr>
      </w:pPr>
    </w:p>
    <w:tbl>
      <w:tblPr>
        <w:tblStyle w:val="a8"/>
        <w:tblW w:w="0" w:type="auto"/>
        <w:tblLook w:val="04A0" w:firstRow="1" w:lastRow="0" w:firstColumn="1" w:lastColumn="0" w:noHBand="0" w:noVBand="1"/>
      </w:tblPr>
      <w:tblGrid>
        <w:gridCol w:w="1836"/>
        <w:gridCol w:w="7224"/>
      </w:tblGrid>
      <w:tr w:rsidR="00FC1216" w:rsidRPr="00C43EAB" w14:paraId="2539C8B0" w14:textId="77777777" w:rsidTr="00CD7EBE">
        <w:trPr>
          <w:trHeight w:val="360"/>
        </w:trPr>
        <w:tc>
          <w:tcPr>
            <w:tcW w:w="1836" w:type="dxa"/>
            <w:noWrap/>
            <w:hideMark/>
          </w:tcPr>
          <w:p w14:paraId="7001B666" w14:textId="77777777" w:rsidR="00CD7EBE" w:rsidRPr="00C43EAB" w:rsidRDefault="00CD7EBE" w:rsidP="00586EFE">
            <w:pPr>
              <w:jc w:val="center"/>
              <w:rPr>
                <w:rFonts w:ascii="ＭＳ 明朝" w:hAnsi="ＭＳ 明朝" w:cs="ＭＳ 明朝"/>
              </w:rPr>
            </w:pPr>
            <w:r w:rsidRPr="00C43EAB">
              <w:rPr>
                <w:rFonts w:ascii="ＭＳ 明朝" w:hAnsi="ＭＳ 明朝" w:cs="ＭＳ 明朝" w:hint="eastAsia"/>
              </w:rPr>
              <w:t>用語</w:t>
            </w:r>
          </w:p>
        </w:tc>
        <w:tc>
          <w:tcPr>
            <w:tcW w:w="7224" w:type="dxa"/>
            <w:noWrap/>
            <w:hideMark/>
          </w:tcPr>
          <w:p w14:paraId="0CBF62B1" w14:textId="77777777" w:rsidR="00CD7EBE" w:rsidRPr="00C43EAB" w:rsidRDefault="00CD7EBE" w:rsidP="00FC1216">
            <w:pPr>
              <w:jc w:val="center"/>
              <w:rPr>
                <w:rFonts w:ascii="ＭＳ 明朝" w:hAnsi="ＭＳ 明朝" w:cs="ＭＳ 明朝"/>
              </w:rPr>
            </w:pPr>
            <w:r w:rsidRPr="00C43EAB">
              <w:rPr>
                <w:rFonts w:ascii="ＭＳ 明朝" w:hAnsi="ＭＳ 明朝" w:cs="ＭＳ 明朝" w:hint="eastAsia"/>
              </w:rPr>
              <w:t>用語の説明</w:t>
            </w:r>
          </w:p>
        </w:tc>
      </w:tr>
      <w:tr w:rsidR="00FC1216" w:rsidRPr="00C43EAB" w14:paraId="36A8787A" w14:textId="77777777" w:rsidTr="00CD7EBE">
        <w:trPr>
          <w:trHeight w:val="840"/>
        </w:trPr>
        <w:tc>
          <w:tcPr>
            <w:tcW w:w="1836" w:type="dxa"/>
            <w:noWrap/>
            <w:hideMark/>
          </w:tcPr>
          <w:p w14:paraId="34D4DE1B" w14:textId="77777777" w:rsidR="00CD7EBE" w:rsidRPr="00C43EAB" w:rsidRDefault="00CD7EBE" w:rsidP="00586EFE">
            <w:pPr>
              <w:jc w:val="left"/>
              <w:rPr>
                <w:rFonts w:ascii="ＭＳ 明朝" w:hAnsi="ＭＳ 明朝" w:cs="ＭＳ 明朝"/>
              </w:rPr>
            </w:pPr>
            <w:r w:rsidRPr="00C43EAB">
              <w:rPr>
                <w:rFonts w:ascii="ＭＳ 明朝" w:hAnsi="ＭＳ 明朝" w:cs="ＭＳ 明朝" w:hint="eastAsia"/>
              </w:rPr>
              <w:t>一者応募</w:t>
            </w:r>
          </w:p>
        </w:tc>
        <w:tc>
          <w:tcPr>
            <w:tcW w:w="7224" w:type="dxa"/>
            <w:hideMark/>
          </w:tcPr>
          <w:p w14:paraId="6559874D" w14:textId="73E4D702" w:rsidR="00CD7EBE" w:rsidRPr="00C43EAB" w:rsidRDefault="00CD7EBE" w:rsidP="00041678">
            <w:pPr>
              <w:rPr>
                <w:rFonts w:ascii="ＭＳ 明朝" w:hAnsi="ＭＳ 明朝" w:cs="ＭＳ 明朝"/>
              </w:rPr>
            </w:pPr>
            <w:r w:rsidRPr="00C43EAB">
              <w:rPr>
                <w:rFonts w:ascii="ＭＳ 明朝" w:hAnsi="ＭＳ 明朝" w:cs="ＭＳ 明朝" w:hint="eastAsia"/>
              </w:rPr>
              <w:t>指定管理者の選定は、多数の応募者によって様々な提案がされることが望ましく、公募によることが原則であるが、公募した場合にも一者しか応募しない場合を一者応募という。一者応募の場合、競争性が発揮されないことが危惧される。</w:t>
            </w:r>
          </w:p>
        </w:tc>
      </w:tr>
      <w:tr w:rsidR="00FC1216" w:rsidRPr="00C43EAB" w14:paraId="3D7BC6F9" w14:textId="77777777" w:rsidTr="00155022">
        <w:trPr>
          <w:trHeight w:val="840"/>
        </w:trPr>
        <w:tc>
          <w:tcPr>
            <w:tcW w:w="1836" w:type="dxa"/>
            <w:noWrap/>
            <w:hideMark/>
          </w:tcPr>
          <w:p w14:paraId="1AEAE12D" w14:textId="77777777" w:rsidR="00155022" w:rsidRPr="00C43EAB" w:rsidRDefault="00155022" w:rsidP="00586EFE">
            <w:pPr>
              <w:jc w:val="left"/>
              <w:rPr>
                <w:rFonts w:ascii="ＭＳ 明朝" w:hAnsi="ＭＳ 明朝" w:cs="ＭＳ 明朝"/>
              </w:rPr>
            </w:pPr>
            <w:r w:rsidRPr="00C43EAB">
              <w:rPr>
                <w:rFonts w:ascii="ＭＳ 明朝" w:hAnsi="ＭＳ 明朝" w:cs="ＭＳ 明朝" w:hint="eastAsia"/>
              </w:rPr>
              <w:t>運用マニュアル</w:t>
            </w:r>
          </w:p>
        </w:tc>
        <w:tc>
          <w:tcPr>
            <w:tcW w:w="7224" w:type="dxa"/>
            <w:hideMark/>
          </w:tcPr>
          <w:p w14:paraId="3FCD2E73" w14:textId="63C17491" w:rsidR="00155022" w:rsidRPr="00C43EAB" w:rsidRDefault="00155022" w:rsidP="00155022">
            <w:pPr>
              <w:rPr>
                <w:rFonts w:ascii="ＭＳ 明朝" w:hAnsi="ＭＳ 明朝" w:cs="ＭＳ 明朝"/>
              </w:rPr>
            </w:pPr>
            <w:r w:rsidRPr="00C43EAB">
              <w:rPr>
                <w:rFonts w:ascii="ＭＳ 明朝" w:hAnsi="ＭＳ 明朝" w:cs="ＭＳ 明朝" w:hint="eastAsia"/>
              </w:rPr>
              <w:t>公の施設の所管課</w:t>
            </w:r>
            <w:r w:rsidR="0074384D" w:rsidRPr="00C43EAB">
              <w:rPr>
                <w:rFonts w:ascii="ＭＳ 明朝" w:hAnsi="ＭＳ 明朝" w:cs="ＭＳ 明朝" w:hint="eastAsia"/>
              </w:rPr>
              <w:t>が</w:t>
            </w:r>
            <w:r w:rsidRPr="00C43EAB">
              <w:rPr>
                <w:rFonts w:ascii="ＭＳ 明朝" w:hAnsi="ＭＳ 明朝" w:cs="ＭＳ 明朝" w:hint="eastAsia"/>
              </w:rPr>
              <w:t>指定管理者制度の導入及び運用を円滑かつ適正に行</w:t>
            </w:r>
            <w:r w:rsidR="0074384D" w:rsidRPr="00C43EAB">
              <w:rPr>
                <w:rFonts w:ascii="ＭＳ 明朝" w:hAnsi="ＭＳ 明朝" w:cs="ＭＳ 明朝" w:hint="eastAsia"/>
              </w:rPr>
              <w:t>うことを目的として</w:t>
            </w:r>
            <w:r w:rsidRPr="00C43EAB">
              <w:rPr>
                <w:rFonts w:ascii="ＭＳ 明朝" w:hAnsi="ＭＳ 明朝" w:cs="ＭＳ 明朝" w:hint="eastAsia"/>
              </w:rPr>
              <w:t>、大阪府</w:t>
            </w:r>
            <w:r w:rsidR="0074384D" w:rsidRPr="00C43EAB">
              <w:rPr>
                <w:rFonts w:ascii="ＭＳ 明朝" w:hAnsi="ＭＳ 明朝" w:cs="ＭＳ 明朝" w:hint="eastAsia"/>
              </w:rPr>
              <w:t>が</w:t>
            </w:r>
            <w:r w:rsidRPr="00C43EAB">
              <w:rPr>
                <w:rFonts w:ascii="ＭＳ 明朝" w:hAnsi="ＭＳ 明朝" w:cs="ＭＳ 明朝" w:hint="eastAsia"/>
              </w:rPr>
              <w:t>定め</w:t>
            </w:r>
            <w:r w:rsidR="0074384D" w:rsidRPr="00C43EAB">
              <w:rPr>
                <w:rFonts w:ascii="ＭＳ 明朝" w:hAnsi="ＭＳ 明朝" w:cs="ＭＳ 明朝" w:hint="eastAsia"/>
              </w:rPr>
              <w:t>た</w:t>
            </w:r>
            <w:r w:rsidRPr="00C43EAB">
              <w:rPr>
                <w:rFonts w:ascii="ＭＳ 明朝" w:hAnsi="ＭＳ 明朝" w:cs="ＭＳ 明朝" w:hint="eastAsia"/>
              </w:rPr>
              <w:t>マニュアル。正式名称は「公の施設の指定管理者制度にかかる運用マニュアル」。</w:t>
            </w:r>
          </w:p>
        </w:tc>
      </w:tr>
      <w:tr w:rsidR="00FC1216" w:rsidRPr="00C43EAB" w14:paraId="4CA92423" w14:textId="77777777" w:rsidTr="00155022">
        <w:trPr>
          <w:trHeight w:val="840"/>
        </w:trPr>
        <w:tc>
          <w:tcPr>
            <w:tcW w:w="1836" w:type="dxa"/>
            <w:noWrap/>
          </w:tcPr>
          <w:p w14:paraId="5D56BED9" w14:textId="3A9AB365" w:rsidR="00155022" w:rsidRPr="00C43EAB" w:rsidRDefault="00155022" w:rsidP="00586EFE">
            <w:pPr>
              <w:jc w:val="left"/>
              <w:rPr>
                <w:rFonts w:ascii="ＭＳ 明朝" w:hAnsi="ＭＳ 明朝" w:cs="ＭＳ 明朝"/>
              </w:rPr>
            </w:pPr>
            <w:r w:rsidRPr="00C43EAB">
              <w:rPr>
                <w:rFonts w:ascii="ＭＳ 明朝" w:hAnsi="ＭＳ 明朝" w:cs="ＭＳ 明朝" w:hint="eastAsia"/>
              </w:rPr>
              <w:t>公の施設</w:t>
            </w:r>
          </w:p>
        </w:tc>
        <w:tc>
          <w:tcPr>
            <w:tcW w:w="7224" w:type="dxa"/>
          </w:tcPr>
          <w:p w14:paraId="63E46951" w14:textId="5BE0F54B" w:rsidR="00155022" w:rsidRPr="00C43EAB" w:rsidRDefault="00155022" w:rsidP="00155022">
            <w:pPr>
              <w:rPr>
                <w:rFonts w:ascii="ＭＳ 明朝" w:hAnsi="ＭＳ 明朝" w:cs="ＭＳ 明朝"/>
              </w:rPr>
            </w:pPr>
            <w:r w:rsidRPr="00C43EAB">
              <w:rPr>
                <w:rFonts w:ascii="ＭＳ 明朝" w:hAnsi="ＭＳ 明朝" w:cs="ＭＳ 明朝" w:hint="eastAsia"/>
              </w:rPr>
              <w:t>地方公共団体によって、住民の福祉を増進させる目的をもって設けられた、住民の利用に供するための施設（地方自治法第</w:t>
            </w:r>
            <w:r w:rsidRPr="00C43EAB">
              <w:rPr>
                <w:rFonts w:ascii="ＭＳ 明朝" w:hAnsi="ＭＳ 明朝" w:cs="ＭＳ 明朝"/>
              </w:rPr>
              <w:t>244</w:t>
            </w:r>
            <w:r w:rsidRPr="00C43EAB">
              <w:rPr>
                <w:rFonts w:ascii="ＭＳ 明朝" w:hAnsi="ＭＳ 明朝" w:cs="ＭＳ 明朝" w:hint="eastAsia"/>
              </w:rPr>
              <w:t>条第１項）。</w:t>
            </w:r>
          </w:p>
        </w:tc>
      </w:tr>
      <w:tr w:rsidR="00FC1216" w:rsidRPr="00C43EAB" w14:paraId="5DCE71B0" w14:textId="77777777" w:rsidTr="00DB7345">
        <w:trPr>
          <w:trHeight w:val="840"/>
        </w:trPr>
        <w:tc>
          <w:tcPr>
            <w:tcW w:w="1836" w:type="dxa"/>
            <w:noWrap/>
          </w:tcPr>
          <w:p w14:paraId="42C906BB" w14:textId="002A10B1" w:rsidR="00FF72E8" w:rsidRPr="00C43EAB" w:rsidRDefault="00FF72E8" w:rsidP="00586EFE">
            <w:pPr>
              <w:jc w:val="left"/>
              <w:rPr>
                <w:rFonts w:ascii="ＭＳ 明朝" w:hAnsi="ＭＳ 明朝" w:cs="ＭＳ 明朝"/>
              </w:rPr>
            </w:pPr>
            <w:r w:rsidRPr="00C43EAB">
              <w:rPr>
                <w:rFonts w:ascii="ＭＳ 明朝" w:hAnsi="ＭＳ 明朝" w:cs="ＭＳ 明朝" w:hint="eastAsia"/>
              </w:rPr>
              <w:t>価格点</w:t>
            </w:r>
          </w:p>
        </w:tc>
        <w:tc>
          <w:tcPr>
            <w:tcW w:w="7224" w:type="dxa"/>
          </w:tcPr>
          <w:p w14:paraId="3514109F" w14:textId="68CF056E" w:rsidR="00FF72E8" w:rsidRPr="00C43EAB" w:rsidRDefault="00FF72E8" w:rsidP="00FF72E8">
            <w:pPr>
              <w:rPr>
                <w:rFonts w:ascii="ＭＳ 明朝" w:hAnsi="ＭＳ 明朝" w:cs="ＭＳ 明朝"/>
              </w:rPr>
            </w:pPr>
            <w:r w:rsidRPr="00C43EAB">
              <w:rPr>
                <w:rFonts w:ascii="ＭＳ 明朝" w:hAnsi="ＭＳ 明朝" w:cs="ＭＳ 明朝" w:hint="eastAsia"/>
              </w:rPr>
              <w:t>審査基準において、委託料又は納付金の額などに配点される評価点。運用マニュアルによれば、原則として、価格点は</w:t>
            </w:r>
            <w:r w:rsidRPr="00C43EAB">
              <w:rPr>
                <w:rFonts w:ascii="ＭＳ 明朝" w:hAnsi="ＭＳ 明朝" w:cs="ＭＳ 明朝"/>
              </w:rPr>
              <w:t>100点満点の50点とされている。</w:t>
            </w:r>
          </w:p>
        </w:tc>
      </w:tr>
      <w:tr w:rsidR="00FC1216" w:rsidRPr="00C43EAB" w14:paraId="39F7D116" w14:textId="77777777" w:rsidTr="00DB7345">
        <w:trPr>
          <w:trHeight w:val="840"/>
        </w:trPr>
        <w:tc>
          <w:tcPr>
            <w:tcW w:w="1836" w:type="dxa"/>
            <w:noWrap/>
          </w:tcPr>
          <w:p w14:paraId="53086149" w14:textId="6D13F567" w:rsidR="00FF72E8" w:rsidRPr="00C43EAB" w:rsidRDefault="00FF72E8" w:rsidP="00586EFE">
            <w:pPr>
              <w:jc w:val="left"/>
              <w:rPr>
                <w:rFonts w:ascii="ＭＳ 明朝" w:hAnsi="ＭＳ 明朝" w:cs="ＭＳ 明朝"/>
              </w:rPr>
            </w:pPr>
            <w:r w:rsidRPr="00C43EAB">
              <w:rPr>
                <w:rFonts w:ascii="ＭＳ 明朝" w:hAnsi="ＭＳ 明朝" w:cs="ＭＳ 明朝" w:hint="eastAsia"/>
              </w:rPr>
              <w:t>管理委託料</w:t>
            </w:r>
          </w:p>
        </w:tc>
        <w:tc>
          <w:tcPr>
            <w:tcW w:w="7224" w:type="dxa"/>
          </w:tcPr>
          <w:p w14:paraId="038900FE" w14:textId="644D23A5" w:rsidR="00FF72E8" w:rsidRPr="00C43EAB" w:rsidRDefault="00FF72E8" w:rsidP="00586EFE">
            <w:pPr>
              <w:rPr>
                <w:rFonts w:ascii="ＭＳ 明朝" w:hAnsi="ＭＳ 明朝" w:cs="ＭＳ 明朝"/>
              </w:rPr>
            </w:pPr>
            <w:r w:rsidRPr="00C43EAB">
              <w:rPr>
                <w:rFonts w:ascii="ＭＳ 明朝" w:hAnsi="ＭＳ 明朝" w:cs="ＭＳ 明朝" w:hint="eastAsia"/>
              </w:rPr>
              <w:t>大阪府から指定管理者に対して支払われる委託費のこと。指定管理料、管理運営委託料といわれる場合もある。利用料金制を採用している公の施設のうち、収益性が高い施設に関しては、大阪府が指定管理者に管理委託料を支払わない場合がある。</w:t>
            </w:r>
          </w:p>
        </w:tc>
      </w:tr>
      <w:tr w:rsidR="00FC1216" w:rsidRPr="00C43EAB" w14:paraId="6EA353EC" w14:textId="77777777" w:rsidTr="00DB7345">
        <w:trPr>
          <w:trHeight w:val="840"/>
        </w:trPr>
        <w:tc>
          <w:tcPr>
            <w:tcW w:w="1836" w:type="dxa"/>
            <w:noWrap/>
          </w:tcPr>
          <w:p w14:paraId="61884D16" w14:textId="77777777" w:rsidR="00586EFE" w:rsidRPr="00C43EAB" w:rsidRDefault="00FF72E8" w:rsidP="00586EFE">
            <w:pPr>
              <w:jc w:val="left"/>
              <w:rPr>
                <w:rFonts w:ascii="ＭＳ 明朝" w:hAnsi="ＭＳ 明朝" w:cs="ＭＳ 明朝"/>
              </w:rPr>
            </w:pPr>
            <w:r w:rsidRPr="00C43EAB">
              <w:rPr>
                <w:rFonts w:ascii="ＭＳ 明朝" w:hAnsi="ＭＳ 明朝" w:cs="ＭＳ 明朝" w:hint="eastAsia"/>
              </w:rPr>
              <w:t>管理運営業務</w:t>
            </w:r>
          </w:p>
          <w:p w14:paraId="78C7B5D4" w14:textId="45023084" w:rsidR="00FF72E8" w:rsidRPr="00C43EAB" w:rsidRDefault="00FF72E8" w:rsidP="00586EFE">
            <w:pPr>
              <w:jc w:val="left"/>
              <w:rPr>
                <w:rFonts w:ascii="ＭＳ 明朝" w:hAnsi="ＭＳ 明朝" w:cs="ＭＳ 明朝"/>
              </w:rPr>
            </w:pPr>
            <w:r w:rsidRPr="00C43EAB">
              <w:rPr>
                <w:rFonts w:ascii="ＭＳ 明朝" w:hAnsi="ＭＳ 明朝" w:cs="ＭＳ 明朝" w:hint="eastAsia"/>
              </w:rPr>
              <w:t>協定書</w:t>
            </w:r>
          </w:p>
        </w:tc>
        <w:tc>
          <w:tcPr>
            <w:tcW w:w="7224" w:type="dxa"/>
          </w:tcPr>
          <w:p w14:paraId="20977D01" w14:textId="11F308E8" w:rsidR="00FF72E8" w:rsidRPr="00C43EAB" w:rsidRDefault="00FF72E8" w:rsidP="00FF72E8">
            <w:pPr>
              <w:rPr>
                <w:rFonts w:ascii="ＭＳ 明朝" w:hAnsi="ＭＳ 明朝" w:cs="ＭＳ 明朝"/>
              </w:rPr>
            </w:pPr>
            <w:r w:rsidRPr="00C43EAB">
              <w:rPr>
                <w:rFonts w:ascii="ＭＳ 明朝" w:hAnsi="ＭＳ 明朝" w:cs="ＭＳ 明朝" w:hint="eastAsia"/>
              </w:rPr>
              <w:t>地方公共団体と指定管理者との間で締結された、公の施設の管理運営に関する協定書。管理運営業務契約書と同義。</w:t>
            </w:r>
          </w:p>
        </w:tc>
      </w:tr>
      <w:tr w:rsidR="00FC1216" w:rsidRPr="00C43EAB" w14:paraId="666FFFFC" w14:textId="77777777" w:rsidTr="00DB7345">
        <w:trPr>
          <w:trHeight w:val="840"/>
        </w:trPr>
        <w:tc>
          <w:tcPr>
            <w:tcW w:w="1836" w:type="dxa"/>
            <w:noWrap/>
          </w:tcPr>
          <w:p w14:paraId="5959C0C2" w14:textId="77777777" w:rsidR="00FF72E8" w:rsidRPr="00C43EAB" w:rsidRDefault="00FF72E8" w:rsidP="00586EFE">
            <w:pPr>
              <w:jc w:val="left"/>
              <w:rPr>
                <w:rFonts w:ascii="ＭＳ 明朝" w:hAnsi="ＭＳ 明朝" w:cs="ＭＳ 明朝"/>
              </w:rPr>
            </w:pPr>
            <w:r w:rsidRPr="00C43EAB">
              <w:rPr>
                <w:rFonts w:ascii="ＭＳ 明朝" w:hAnsi="ＭＳ 明朝" w:cs="ＭＳ 明朝" w:hint="eastAsia"/>
              </w:rPr>
              <w:t>管理運営業務</w:t>
            </w:r>
          </w:p>
          <w:p w14:paraId="11A79473" w14:textId="6344B2FB" w:rsidR="00FF72E8" w:rsidRPr="00C43EAB" w:rsidRDefault="00FF72E8" w:rsidP="00586EFE">
            <w:pPr>
              <w:jc w:val="left"/>
              <w:rPr>
                <w:rFonts w:ascii="ＭＳ 明朝" w:hAnsi="ＭＳ 明朝" w:cs="ＭＳ 明朝"/>
              </w:rPr>
            </w:pPr>
            <w:r w:rsidRPr="00C43EAB">
              <w:rPr>
                <w:rFonts w:ascii="ＭＳ 明朝" w:hAnsi="ＭＳ 明朝" w:cs="ＭＳ 明朝" w:hint="eastAsia"/>
              </w:rPr>
              <w:t>契約書</w:t>
            </w:r>
          </w:p>
        </w:tc>
        <w:tc>
          <w:tcPr>
            <w:tcW w:w="7224" w:type="dxa"/>
          </w:tcPr>
          <w:p w14:paraId="64F6ADA2" w14:textId="000C0489" w:rsidR="00FF72E8" w:rsidRPr="00C43EAB" w:rsidRDefault="00FF72E8" w:rsidP="00FF72E8">
            <w:pPr>
              <w:rPr>
                <w:rFonts w:ascii="ＭＳ 明朝" w:hAnsi="ＭＳ 明朝" w:cs="ＭＳ 明朝"/>
              </w:rPr>
            </w:pPr>
            <w:r w:rsidRPr="00C43EAB">
              <w:rPr>
                <w:rFonts w:ascii="ＭＳ 明朝" w:hAnsi="ＭＳ 明朝" w:cs="ＭＳ 明朝" w:hint="eastAsia"/>
              </w:rPr>
              <w:t>指定管理者の指定とともに、大阪府と指定管理者との間で、指定管理業務の具体的な内容（業務の範囲、事業報告書の提出、</w:t>
            </w:r>
            <w:r w:rsidR="00586EFE" w:rsidRPr="00C43EAB">
              <w:rPr>
                <w:rFonts w:ascii="ＭＳ 明朝" w:hAnsi="ＭＳ 明朝" w:cs="ＭＳ 明朝" w:hint="eastAsia"/>
              </w:rPr>
              <w:t>管理</w:t>
            </w:r>
            <w:r w:rsidRPr="00C43EAB">
              <w:rPr>
                <w:rFonts w:ascii="ＭＳ 明朝" w:hAnsi="ＭＳ 明朝" w:cs="ＭＳ 明朝" w:hint="eastAsia"/>
              </w:rPr>
              <w:t>委託料や納付金の支払い等）について定めた文書。一般に、行政処分である指定の附款（条件）と解されている。</w:t>
            </w:r>
          </w:p>
        </w:tc>
      </w:tr>
      <w:tr w:rsidR="00FC1216" w:rsidRPr="00C43EAB" w14:paraId="65CCFF86" w14:textId="77777777" w:rsidTr="00F11F5C">
        <w:trPr>
          <w:trHeight w:val="560"/>
        </w:trPr>
        <w:tc>
          <w:tcPr>
            <w:tcW w:w="1836" w:type="dxa"/>
            <w:noWrap/>
            <w:hideMark/>
          </w:tcPr>
          <w:p w14:paraId="2324DCCE" w14:textId="77777777" w:rsidR="00FF72E8" w:rsidRPr="00C43EAB" w:rsidRDefault="00FF72E8" w:rsidP="00586EFE">
            <w:pPr>
              <w:jc w:val="left"/>
              <w:rPr>
                <w:rFonts w:ascii="ＭＳ 明朝" w:hAnsi="ＭＳ 明朝" w:cs="ＭＳ 明朝"/>
              </w:rPr>
            </w:pPr>
            <w:r w:rsidRPr="00C43EAB">
              <w:rPr>
                <w:rFonts w:ascii="ＭＳ 明朝" w:hAnsi="ＭＳ 明朝" w:cs="ＭＳ 明朝" w:hint="eastAsia"/>
              </w:rPr>
              <w:t>基本情報</w:t>
            </w:r>
          </w:p>
        </w:tc>
        <w:tc>
          <w:tcPr>
            <w:tcW w:w="7224" w:type="dxa"/>
            <w:hideMark/>
          </w:tcPr>
          <w:p w14:paraId="58378A99" w14:textId="6816A14E" w:rsidR="00FF72E8" w:rsidRPr="00C43EAB" w:rsidRDefault="00FF72E8" w:rsidP="00FF72E8">
            <w:pPr>
              <w:rPr>
                <w:rFonts w:ascii="ＭＳ 明朝" w:hAnsi="ＭＳ 明朝" w:cs="ＭＳ 明朝"/>
              </w:rPr>
            </w:pPr>
            <w:r w:rsidRPr="00C43EAB">
              <w:rPr>
                <w:rFonts w:ascii="ＭＳ 明朝" w:hAnsi="ＭＳ 明朝" w:cs="ＭＳ 明朝" w:hint="eastAsia"/>
              </w:rPr>
              <w:t>大阪府が公の施設につき、</w:t>
            </w:r>
            <w:r w:rsidR="00586EFE" w:rsidRPr="00C43EAB">
              <w:rPr>
                <w:rFonts w:ascii="ＭＳ 明朝" w:hAnsi="ＭＳ 明朝" w:cs="ＭＳ 明朝" w:hint="eastAsia"/>
              </w:rPr>
              <w:t>大阪</w:t>
            </w:r>
            <w:r w:rsidRPr="00C43EAB">
              <w:rPr>
                <w:rFonts w:ascii="ＭＳ 明朝" w:hAnsi="ＭＳ 明朝" w:cs="ＭＳ 明朝" w:hint="eastAsia"/>
              </w:rPr>
              <w:t>府民への情報提供のためにホームページにおいて提供している各施設の情報。</w:t>
            </w:r>
          </w:p>
        </w:tc>
      </w:tr>
      <w:tr w:rsidR="00FC1216" w:rsidRPr="00C43EAB" w14:paraId="1BCE8EE6" w14:textId="77777777" w:rsidTr="00F11F5C">
        <w:trPr>
          <w:trHeight w:val="560"/>
        </w:trPr>
        <w:tc>
          <w:tcPr>
            <w:tcW w:w="1836" w:type="dxa"/>
            <w:noWrap/>
          </w:tcPr>
          <w:p w14:paraId="6A4FA73E" w14:textId="3EC816B5" w:rsidR="004124B8" w:rsidRPr="00C43EAB" w:rsidRDefault="004124B8" w:rsidP="00586EFE">
            <w:pPr>
              <w:jc w:val="left"/>
              <w:rPr>
                <w:rFonts w:ascii="ＭＳ 明朝" w:hAnsi="ＭＳ 明朝" w:cs="ＭＳ 明朝"/>
              </w:rPr>
            </w:pPr>
            <w:r w:rsidRPr="00C43EAB">
              <w:rPr>
                <w:rFonts w:ascii="ＭＳ 明朝" w:hAnsi="ＭＳ 明朝" w:cs="ＭＳ 明朝" w:hint="eastAsia"/>
              </w:rPr>
              <w:t>Ｑ＆Ａ</w:t>
            </w:r>
          </w:p>
        </w:tc>
        <w:tc>
          <w:tcPr>
            <w:tcW w:w="7224" w:type="dxa"/>
          </w:tcPr>
          <w:p w14:paraId="0CCFD296" w14:textId="036EACBE" w:rsidR="004124B8" w:rsidRPr="00C43EAB" w:rsidRDefault="00586EFE" w:rsidP="00586EFE">
            <w:pPr>
              <w:rPr>
                <w:rFonts w:ascii="ＭＳ 明朝" w:hAnsi="ＭＳ 明朝" w:cs="ＭＳ 明朝"/>
              </w:rPr>
            </w:pPr>
            <w:r w:rsidRPr="00C43EAB">
              <w:rPr>
                <w:rFonts w:ascii="ＭＳ 明朝" w:hAnsi="ＭＳ 明朝" w:cs="ＭＳ 明朝" w:hint="eastAsia"/>
              </w:rPr>
              <w:t>公の施設の</w:t>
            </w:r>
            <w:r w:rsidR="004124B8" w:rsidRPr="00C43EAB">
              <w:rPr>
                <w:rFonts w:ascii="ＭＳ 明朝" w:hAnsi="ＭＳ 明朝" w:cs="ＭＳ 明朝" w:hint="eastAsia"/>
              </w:rPr>
              <w:t>所管課の参考として指定管理者制度の運用のために行政経営課が作成した</w:t>
            </w:r>
            <w:r w:rsidRPr="00C43EAB">
              <w:rPr>
                <w:rFonts w:ascii="ＭＳ 明朝" w:hAnsi="ＭＳ 明朝" w:cs="ＭＳ 明朝" w:hint="eastAsia"/>
              </w:rPr>
              <w:t>質疑</w:t>
            </w:r>
            <w:r w:rsidR="005446A6" w:rsidRPr="00C43EAB">
              <w:rPr>
                <w:rFonts w:ascii="ＭＳ 明朝" w:hAnsi="ＭＳ 明朝" w:cs="ＭＳ 明朝" w:hint="eastAsia"/>
              </w:rPr>
              <w:t>応答</w:t>
            </w:r>
            <w:r w:rsidRPr="00C43EAB">
              <w:rPr>
                <w:rFonts w:ascii="ＭＳ 明朝" w:hAnsi="ＭＳ 明朝" w:cs="ＭＳ 明朝" w:hint="eastAsia"/>
              </w:rPr>
              <w:t>集</w:t>
            </w:r>
            <w:r w:rsidR="004124B8" w:rsidRPr="00C43EAB">
              <w:rPr>
                <w:rFonts w:ascii="ＭＳ 明朝" w:hAnsi="ＭＳ 明朝" w:cs="ＭＳ 明朝" w:hint="eastAsia"/>
              </w:rPr>
              <w:t>。</w:t>
            </w:r>
          </w:p>
        </w:tc>
      </w:tr>
      <w:tr w:rsidR="00FC1216" w:rsidRPr="00C43EAB" w14:paraId="3CEE4FF8" w14:textId="77777777" w:rsidTr="00CD7EBE">
        <w:trPr>
          <w:trHeight w:val="560"/>
        </w:trPr>
        <w:tc>
          <w:tcPr>
            <w:tcW w:w="1836" w:type="dxa"/>
            <w:noWrap/>
            <w:hideMark/>
          </w:tcPr>
          <w:p w14:paraId="7822C28C" w14:textId="77777777" w:rsidR="00FF72E8" w:rsidRPr="00C43EAB" w:rsidRDefault="00FF72E8" w:rsidP="00586EFE">
            <w:pPr>
              <w:jc w:val="left"/>
              <w:rPr>
                <w:rFonts w:ascii="ＭＳ 明朝" w:hAnsi="ＭＳ 明朝" w:cs="ＭＳ 明朝"/>
              </w:rPr>
            </w:pPr>
            <w:r w:rsidRPr="00C43EAB">
              <w:rPr>
                <w:rFonts w:ascii="ＭＳ 明朝" w:hAnsi="ＭＳ 明朝" w:cs="ＭＳ 明朝" w:hint="eastAsia"/>
              </w:rPr>
              <w:t>共同事業体</w:t>
            </w:r>
          </w:p>
        </w:tc>
        <w:tc>
          <w:tcPr>
            <w:tcW w:w="7224" w:type="dxa"/>
            <w:hideMark/>
          </w:tcPr>
          <w:p w14:paraId="688E7A14" w14:textId="6D7BC922" w:rsidR="00FF72E8" w:rsidRPr="00C43EAB" w:rsidRDefault="00FF72E8" w:rsidP="00FF72E8">
            <w:pPr>
              <w:rPr>
                <w:rFonts w:ascii="ＭＳ 明朝" w:hAnsi="ＭＳ 明朝" w:cs="ＭＳ 明朝"/>
              </w:rPr>
            </w:pPr>
            <w:r w:rsidRPr="00C43EAB">
              <w:rPr>
                <w:rFonts w:ascii="ＭＳ 明朝" w:hAnsi="ＭＳ 明朝" w:cs="ＭＳ 明朝" w:hint="eastAsia"/>
              </w:rPr>
              <w:t>指定管理者又</w:t>
            </w:r>
            <w:r w:rsidR="005446A6" w:rsidRPr="00C43EAB">
              <w:rPr>
                <w:rFonts w:ascii="ＭＳ 明朝" w:hAnsi="ＭＳ 明朝" w:cs="ＭＳ 明朝" w:hint="eastAsia"/>
              </w:rPr>
              <w:t>はその応募者が複数の法人等で構成されている場合をいう。</w:t>
            </w:r>
            <w:r w:rsidRPr="00C43EAB">
              <w:rPr>
                <w:rFonts w:ascii="ＭＳ 明朝" w:hAnsi="ＭＳ 明朝" w:cs="ＭＳ 明朝" w:hint="eastAsia"/>
              </w:rPr>
              <w:t>法人格はなく</w:t>
            </w:r>
            <w:r w:rsidR="005446A6" w:rsidRPr="00C43EAB">
              <w:rPr>
                <w:rFonts w:ascii="ＭＳ 明朝" w:hAnsi="ＭＳ 明朝" w:cs="ＭＳ 明朝" w:hint="eastAsia"/>
              </w:rPr>
              <w:t>、</w:t>
            </w:r>
            <w:r w:rsidRPr="00C43EAB">
              <w:rPr>
                <w:rFonts w:ascii="ＭＳ 明朝" w:hAnsi="ＭＳ 明朝" w:cs="ＭＳ 明朝" w:hint="eastAsia"/>
              </w:rPr>
              <w:t>民法上の組合と解される</w:t>
            </w:r>
            <w:r w:rsidR="005446A6" w:rsidRPr="00C43EAB">
              <w:rPr>
                <w:rFonts w:ascii="ＭＳ 明朝" w:hAnsi="ＭＳ 明朝" w:cs="ＭＳ 明朝" w:hint="eastAsia"/>
              </w:rPr>
              <w:t>場合が多い</w:t>
            </w:r>
            <w:r w:rsidRPr="00C43EAB">
              <w:rPr>
                <w:rFonts w:ascii="ＭＳ 明朝" w:hAnsi="ＭＳ 明朝" w:cs="ＭＳ 明朝" w:hint="eastAsia"/>
              </w:rPr>
              <w:t>。</w:t>
            </w:r>
          </w:p>
        </w:tc>
      </w:tr>
      <w:tr w:rsidR="00FC1216" w:rsidRPr="00C43EAB" w14:paraId="3813B228" w14:textId="77777777" w:rsidTr="00CD7EBE">
        <w:trPr>
          <w:trHeight w:val="560"/>
        </w:trPr>
        <w:tc>
          <w:tcPr>
            <w:tcW w:w="1836" w:type="dxa"/>
            <w:noWrap/>
          </w:tcPr>
          <w:p w14:paraId="30073C9F" w14:textId="100EBF1C" w:rsidR="00FF72E8" w:rsidRPr="00C43EAB" w:rsidRDefault="00FF72E8" w:rsidP="00586EFE">
            <w:pPr>
              <w:jc w:val="left"/>
              <w:rPr>
                <w:rFonts w:ascii="ＭＳ 明朝" w:hAnsi="ＭＳ 明朝" w:cs="ＭＳ 明朝"/>
              </w:rPr>
            </w:pPr>
            <w:r w:rsidRPr="00C43EAB">
              <w:rPr>
                <w:rFonts w:ascii="ＭＳ 明朝" w:hAnsi="ＭＳ 明朝" w:cs="ＭＳ 明朝" w:hint="eastAsia"/>
              </w:rPr>
              <w:t>行政経営課</w:t>
            </w:r>
          </w:p>
        </w:tc>
        <w:tc>
          <w:tcPr>
            <w:tcW w:w="7224" w:type="dxa"/>
          </w:tcPr>
          <w:p w14:paraId="20AD6BF7" w14:textId="44FF6C2D" w:rsidR="00FF72E8" w:rsidRPr="00C43EAB" w:rsidRDefault="0074384D" w:rsidP="00FF72E8">
            <w:pPr>
              <w:rPr>
                <w:rFonts w:ascii="ＭＳ 明朝" w:hAnsi="ＭＳ 明朝" w:cs="ＭＳ 明朝"/>
              </w:rPr>
            </w:pPr>
            <w:r w:rsidRPr="00C43EAB">
              <w:rPr>
                <w:rFonts w:ascii="ＭＳ 明朝" w:hAnsi="ＭＳ 明朝" w:cs="ＭＳ 明朝" w:hint="eastAsia"/>
              </w:rPr>
              <w:t>財務部に所属し、公の施設改革や指定管理者制度に関する事務</w:t>
            </w:r>
            <w:r w:rsidR="00FF72E8" w:rsidRPr="00C43EAB">
              <w:rPr>
                <w:rFonts w:ascii="ＭＳ 明朝" w:hAnsi="ＭＳ 明朝" w:cs="ＭＳ 明朝" w:hint="eastAsia"/>
              </w:rPr>
              <w:t>などを担当している。</w:t>
            </w:r>
          </w:p>
        </w:tc>
      </w:tr>
      <w:tr w:rsidR="00FC1216" w:rsidRPr="00C43EAB" w14:paraId="02DC8A80" w14:textId="77777777" w:rsidTr="00F11F5C">
        <w:trPr>
          <w:trHeight w:val="600"/>
        </w:trPr>
        <w:tc>
          <w:tcPr>
            <w:tcW w:w="1836" w:type="dxa"/>
            <w:noWrap/>
            <w:hideMark/>
          </w:tcPr>
          <w:p w14:paraId="68D81697" w14:textId="77777777" w:rsidR="00FF72E8" w:rsidRPr="00C43EAB" w:rsidRDefault="00FF72E8" w:rsidP="00586EFE">
            <w:pPr>
              <w:jc w:val="left"/>
              <w:rPr>
                <w:rFonts w:ascii="ＭＳ 明朝" w:hAnsi="ＭＳ 明朝" w:cs="ＭＳ 明朝"/>
              </w:rPr>
            </w:pPr>
            <w:r w:rsidRPr="00C43EAB">
              <w:rPr>
                <w:rFonts w:ascii="ＭＳ 明朝" w:hAnsi="ＭＳ 明朝" w:cs="ＭＳ 明朝" w:hint="eastAsia"/>
              </w:rPr>
              <w:t>再委託</w:t>
            </w:r>
          </w:p>
        </w:tc>
        <w:tc>
          <w:tcPr>
            <w:tcW w:w="7224" w:type="dxa"/>
            <w:hideMark/>
          </w:tcPr>
          <w:p w14:paraId="44E79218" w14:textId="77777777" w:rsidR="00FF72E8" w:rsidRPr="00C43EAB" w:rsidRDefault="00FF72E8" w:rsidP="00FF72E8">
            <w:pPr>
              <w:rPr>
                <w:rFonts w:ascii="ＭＳ 明朝" w:hAnsi="ＭＳ 明朝" w:cs="ＭＳ 明朝"/>
              </w:rPr>
            </w:pPr>
            <w:r w:rsidRPr="00C43EAB">
              <w:rPr>
                <w:rFonts w:ascii="ＭＳ 明朝" w:hAnsi="ＭＳ 明朝" w:cs="ＭＳ 明朝" w:hint="eastAsia"/>
              </w:rPr>
              <w:t>公の施設の管理運営業務を行う指定管理者が、管理運営業務の一部について第三者に委任し、または請け負わせること。</w:t>
            </w:r>
          </w:p>
        </w:tc>
      </w:tr>
      <w:tr w:rsidR="00FC1216" w:rsidRPr="00C43EAB" w14:paraId="60DFD4BD" w14:textId="77777777" w:rsidTr="00F11F5C">
        <w:trPr>
          <w:trHeight w:val="600"/>
        </w:trPr>
        <w:tc>
          <w:tcPr>
            <w:tcW w:w="1836" w:type="dxa"/>
            <w:noWrap/>
          </w:tcPr>
          <w:p w14:paraId="43F7D287" w14:textId="05F31A1E" w:rsidR="00551B79" w:rsidRPr="00C43EAB" w:rsidRDefault="00551B79" w:rsidP="00586EFE">
            <w:pPr>
              <w:jc w:val="left"/>
              <w:rPr>
                <w:rFonts w:ascii="ＭＳ 明朝" w:hAnsi="ＭＳ 明朝" w:cs="ＭＳ 明朝"/>
              </w:rPr>
            </w:pPr>
            <w:r w:rsidRPr="00C43EAB">
              <w:rPr>
                <w:rFonts w:ascii="ＭＳ 明朝" w:hAnsi="ＭＳ 明朝" w:cs="ＭＳ 明朝" w:hint="eastAsia"/>
              </w:rPr>
              <w:t>参考価格</w:t>
            </w:r>
          </w:p>
        </w:tc>
        <w:tc>
          <w:tcPr>
            <w:tcW w:w="7224" w:type="dxa"/>
          </w:tcPr>
          <w:p w14:paraId="15545F7C" w14:textId="66692648" w:rsidR="00551B79" w:rsidRPr="00C43EAB" w:rsidRDefault="00551B79" w:rsidP="005446A6">
            <w:pPr>
              <w:rPr>
                <w:rFonts w:ascii="ＭＳ 明朝" w:hAnsi="ＭＳ 明朝" w:cs="ＭＳ 明朝"/>
              </w:rPr>
            </w:pPr>
            <w:r w:rsidRPr="00C43EAB">
              <w:rPr>
                <w:rFonts w:ascii="ＭＳ 明朝" w:hAnsi="ＭＳ 明朝" w:cs="ＭＳ 明朝" w:hint="eastAsia"/>
              </w:rPr>
              <w:t>指定管理者に</w:t>
            </w:r>
            <w:r w:rsidR="005446A6" w:rsidRPr="00C43EAB">
              <w:rPr>
                <w:rFonts w:ascii="ＭＳ 明朝" w:hAnsi="ＭＳ 明朝" w:cs="ＭＳ 明朝" w:hint="eastAsia"/>
              </w:rPr>
              <w:t>管理</w:t>
            </w:r>
            <w:r w:rsidRPr="00C43EAB">
              <w:rPr>
                <w:rFonts w:ascii="ＭＳ 明朝" w:hAnsi="ＭＳ 明朝" w:cs="ＭＳ 明朝" w:hint="eastAsia"/>
              </w:rPr>
              <w:t>委託料を支払う場合、</w:t>
            </w:r>
            <w:r w:rsidR="005446A6" w:rsidRPr="00C43EAB">
              <w:rPr>
                <w:rFonts w:ascii="ＭＳ 明朝" w:hAnsi="ＭＳ 明朝" w:cs="ＭＳ 明朝" w:hint="eastAsia"/>
              </w:rPr>
              <w:t>または</w:t>
            </w:r>
            <w:r w:rsidRPr="00C43EAB">
              <w:rPr>
                <w:rFonts w:ascii="ＭＳ 明朝" w:hAnsi="ＭＳ 明朝" w:cs="ＭＳ 明朝" w:hint="eastAsia"/>
              </w:rPr>
              <w:t>指定管理者から納付金が支払われる場合に、募集に際して大阪府が提示する</w:t>
            </w:r>
            <w:r w:rsidR="005446A6" w:rsidRPr="00C43EAB">
              <w:rPr>
                <w:rFonts w:ascii="ＭＳ 明朝" w:hAnsi="ＭＳ 明朝" w:cs="ＭＳ 明朝" w:hint="eastAsia"/>
              </w:rPr>
              <w:t>管理委託料又は納付金の</w:t>
            </w:r>
            <w:r w:rsidRPr="00C43EAB">
              <w:rPr>
                <w:rFonts w:ascii="ＭＳ 明朝" w:hAnsi="ＭＳ 明朝" w:cs="ＭＳ 明朝" w:hint="eastAsia"/>
              </w:rPr>
              <w:t>額。応募者が提案し</w:t>
            </w:r>
            <w:r w:rsidR="00473049" w:rsidRPr="00C43EAB">
              <w:rPr>
                <w:rFonts w:ascii="ＭＳ 明朝" w:hAnsi="ＭＳ 明朝" w:cs="ＭＳ 明朝" w:hint="eastAsia"/>
              </w:rPr>
              <w:t>た</w:t>
            </w:r>
            <w:r w:rsidR="005446A6" w:rsidRPr="00C43EAB">
              <w:rPr>
                <w:rFonts w:ascii="ＭＳ 明朝" w:hAnsi="ＭＳ 明朝" w:cs="ＭＳ 明朝" w:hint="eastAsia"/>
              </w:rPr>
              <w:t>管理</w:t>
            </w:r>
            <w:r w:rsidRPr="00C43EAB">
              <w:rPr>
                <w:rFonts w:ascii="ＭＳ 明朝" w:hAnsi="ＭＳ 明朝" w:cs="ＭＳ 明朝" w:hint="eastAsia"/>
              </w:rPr>
              <w:t>委託料が参考価格を上回る場合、又は納付金が参考価格を下回る場合は、審査対象外となる。</w:t>
            </w:r>
          </w:p>
        </w:tc>
      </w:tr>
      <w:tr w:rsidR="00FC1216" w:rsidRPr="00C43EAB" w14:paraId="0EC9E4CA" w14:textId="77777777" w:rsidTr="00CD7EBE">
        <w:trPr>
          <w:trHeight w:val="560"/>
        </w:trPr>
        <w:tc>
          <w:tcPr>
            <w:tcW w:w="1836" w:type="dxa"/>
            <w:noWrap/>
          </w:tcPr>
          <w:p w14:paraId="46189515" w14:textId="4A247339" w:rsidR="00551B79" w:rsidRPr="00C43EAB" w:rsidRDefault="00551B79" w:rsidP="00586EFE">
            <w:pPr>
              <w:jc w:val="left"/>
              <w:rPr>
                <w:rFonts w:ascii="ＭＳ 明朝" w:hAnsi="ＭＳ 明朝" w:cs="ＭＳ 明朝"/>
              </w:rPr>
            </w:pPr>
            <w:r w:rsidRPr="00C43EAB">
              <w:rPr>
                <w:rFonts w:ascii="ＭＳ 明朝" w:hAnsi="ＭＳ 明朝" w:cs="ＭＳ 明朝" w:hint="eastAsia"/>
              </w:rPr>
              <w:t>指定管理</w:t>
            </w:r>
            <w:r w:rsidR="0092765C" w:rsidRPr="00C43EAB">
              <w:rPr>
                <w:rFonts w:ascii="ＭＳ 明朝" w:hAnsi="ＭＳ 明朝" w:cs="ＭＳ 明朝" w:hint="eastAsia"/>
              </w:rPr>
              <w:t>者</w:t>
            </w:r>
            <w:r w:rsidRPr="00C43EAB">
              <w:rPr>
                <w:rFonts w:ascii="ＭＳ 明朝" w:hAnsi="ＭＳ 明朝" w:cs="ＭＳ 明朝" w:hint="eastAsia"/>
              </w:rPr>
              <w:t>指定</w:t>
            </w:r>
          </w:p>
          <w:p w14:paraId="4038C1AE" w14:textId="381C2DE2" w:rsidR="00551B79" w:rsidRPr="00C43EAB" w:rsidRDefault="00551B79" w:rsidP="00586EFE">
            <w:pPr>
              <w:jc w:val="left"/>
              <w:rPr>
                <w:rFonts w:ascii="ＭＳ 明朝" w:hAnsi="ＭＳ 明朝" w:cs="ＭＳ 明朝"/>
              </w:rPr>
            </w:pPr>
            <w:r w:rsidRPr="00C43EAB">
              <w:rPr>
                <w:rFonts w:ascii="ＭＳ 明朝" w:hAnsi="ＭＳ 明朝" w:cs="ＭＳ 明朝" w:hint="eastAsia"/>
              </w:rPr>
              <w:t>要件書</w:t>
            </w:r>
          </w:p>
        </w:tc>
        <w:tc>
          <w:tcPr>
            <w:tcW w:w="7224" w:type="dxa"/>
          </w:tcPr>
          <w:p w14:paraId="5C6AF871" w14:textId="209CF77F" w:rsidR="00551B79" w:rsidRPr="00C43EAB" w:rsidRDefault="005446A6" w:rsidP="005446A6">
            <w:pPr>
              <w:rPr>
                <w:rFonts w:ascii="ＭＳ 明朝" w:hAnsi="ＭＳ 明朝" w:cs="ＭＳ 明朝"/>
              </w:rPr>
            </w:pPr>
            <w:r w:rsidRPr="00C43EAB">
              <w:rPr>
                <w:rFonts w:ascii="ＭＳ 明朝" w:hAnsi="ＭＳ 明朝" w:cs="ＭＳ 明朝" w:hint="eastAsia"/>
              </w:rPr>
              <w:t>指定管理者を公募によらず募集する場合、大阪府が、指定</w:t>
            </w:r>
            <w:r w:rsidR="00551B79" w:rsidRPr="00C43EAB">
              <w:rPr>
                <w:rFonts w:ascii="ＭＳ 明朝" w:hAnsi="ＭＳ 明朝" w:cs="ＭＳ 明朝" w:hint="eastAsia"/>
              </w:rPr>
              <w:t>しようとする者に対して、指定管理者選定の目的、施設の概要、業務の範囲及び内容等、指定に</w:t>
            </w:r>
            <w:r w:rsidRPr="00C43EAB">
              <w:rPr>
                <w:rFonts w:ascii="ＭＳ 明朝" w:hAnsi="ＭＳ 明朝" w:cs="ＭＳ 明朝" w:hint="eastAsia"/>
              </w:rPr>
              <w:t>関する</w:t>
            </w:r>
            <w:r w:rsidR="00551B79" w:rsidRPr="00C43EAB">
              <w:rPr>
                <w:rFonts w:ascii="ＭＳ 明朝" w:hAnsi="ＭＳ 明朝" w:cs="ＭＳ 明朝" w:hint="eastAsia"/>
              </w:rPr>
              <w:t>基本条件等をまとめて示す文書。</w:t>
            </w:r>
          </w:p>
        </w:tc>
      </w:tr>
      <w:tr w:rsidR="00FC1216" w:rsidRPr="00C43EAB" w14:paraId="0ECE0FB1" w14:textId="77777777" w:rsidTr="005446A6">
        <w:trPr>
          <w:trHeight w:val="357"/>
        </w:trPr>
        <w:tc>
          <w:tcPr>
            <w:tcW w:w="1836" w:type="dxa"/>
            <w:noWrap/>
          </w:tcPr>
          <w:p w14:paraId="6DD1AFB7" w14:textId="00E8106E" w:rsidR="00551B79" w:rsidRPr="00C43EAB" w:rsidRDefault="00551B79" w:rsidP="00586EFE">
            <w:pPr>
              <w:jc w:val="left"/>
              <w:rPr>
                <w:rFonts w:ascii="ＭＳ 明朝" w:hAnsi="ＭＳ 明朝" w:cs="ＭＳ 明朝"/>
              </w:rPr>
            </w:pPr>
            <w:r w:rsidRPr="00C43EAB">
              <w:rPr>
                <w:rFonts w:ascii="ＭＳ 明朝" w:hAnsi="ＭＳ 明朝" w:cs="ＭＳ 明朝" w:hint="eastAsia"/>
              </w:rPr>
              <w:t>指定管理者</w:t>
            </w:r>
          </w:p>
        </w:tc>
        <w:tc>
          <w:tcPr>
            <w:tcW w:w="7224" w:type="dxa"/>
          </w:tcPr>
          <w:p w14:paraId="204EEC5B" w14:textId="61CAF7F1" w:rsidR="00551B79" w:rsidRPr="00C43EAB" w:rsidRDefault="00551B79" w:rsidP="00551B79">
            <w:pPr>
              <w:rPr>
                <w:rFonts w:ascii="ＭＳ 明朝" w:hAnsi="ＭＳ 明朝" w:cs="ＭＳ 明朝"/>
              </w:rPr>
            </w:pPr>
            <w:r w:rsidRPr="00C43EAB">
              <w:rPr>
                <w:rFonts w:ascii="ＭＳ 明朝" w:hAnsi="ＭＳ 明朝" w:cs="ＭＳ 明朝" w:hint="eastAsia"/>
              </w:rPr>
              <w:t>公の施設の管理者として地方公共団体が指定した者。</w:t>
            </w:r>
          </w:p>
        </w:tc>
      </w:tr>
      <w:tr w:rsidR="00FC1216" w:rsidRPr="00C43EAB" w14:paraId="38AA7C12" w14:textId="77777777" w:rsidTr="00CD7EBE">
        <w:trPr>
          <w:trHeight w:val="560"/>
        </w:trPr>
        <w:tc>
          <w:tcPr>
            <w:tcW w:w="1836" w:type="dxa"/>
            <w:noWrap/>
          </w:tcPr>
          <w:p w14:paraId="57EC30B9" w14:textId="75B949E1" w:rsidR="00551B79" w:rsidRPr="00C43EAB" w:rsidRDefault="00551B79" w:rsidP="00586EFE">
            <w:pPr>
              <w:jc w:val="left"/>
              <w:rPr>
                <w:rFonts w:ascii="ＭＳ 明朝" w:hAnsi="ＭＳ 明朝" w:cs="ＭＳ 明朝"/>
              </w:rPr>
            </w:pPr>
            <w:r w:rsidRPr="00C43EAB">
              <w:rPr>
                <w:rFonts w:ascii="ＭＳ 明朝" w:hAnsi="ＭＳ 明朝" w:cs="ＭＳ 明朝" w:hint="eastAsia"/>
              </w:rPr>
              <w:t>指定管理者制度</w:t>
            </w:r>
          </w:p>
        </w:tc>
        <w:tc>
          <w:tcPr>
            <w:tcW w:w="7224" w:type="dxa"/>
          </w:tcPr>
          <w:p w14:paraId="1B161183" w14:textId="6054384B" w:rsidR="00551B79" w:rsidRPr="00C43EAB" w:rsidRDefault="00551B79" w:rsidP="00551B79">
            <w:pPr>
              <w:rPr>
                <w:rFonts w:ascii="ＭＳ 明朝" w:hAnsi="ＭＳ 明朝" w:cs="ＭＳ 明朝"/>
              </w:rPr>
            </w:pPr>
            <w:r w:rsidRPr="00C43EAB">
              <w:rPr>
                <w:rFonts w:ascii="ＭＳ 明朝" w:hAnsi="ＭＳ 明朝" w:cs="ＭＳ 明朝" w:hint="eastAsia"/>
              </w:rPr>
              <w:t>地方自治法</w:t>
            </w:r>
            <w:r w:rsidRPr="00C43EAB">
              <w:rPr>
                <w:rFonts w:ascii="ＭＳ 明朝" w:hAnsi="ＭＳ 明朝" w:cs="ＭＳ 明朝"/>
              </w:rPr>
              <w:t>244条の2第3項に基づき、地方公共団体が管理者として指定した民間事業者等に公の施設の管理を行わせる制度</w:t>
            </w:r>
            <w:r w:rsidRPr="00C43EAB">
              <w:rPr>
                <w:rFonts w:ascii="ＭＳ 明朝" w:hAnsi="ＭＳ 明朝" w:cs="ＭＳ 明朝" w:hint="eastAsia"/>
              </w:rPr>
              <w:t>。</w:t>
            </w:r>
          </w:p>
        </w:tc>
      </w:tr>
      <w:tr w:rsidR="00FC1216" w:rsidRPr="00C43EAB" w14:paraId="3BC4087C" w14:textId="77777777" w:rsidTr="00CD7EBE">
        <w:trPr>
          <w:trHeight w:val="560"/>
        </w:trPr>
        <w:tc>
          <w:tcPr>
            <w:tcW w:w="1836" w:type="dxa"/>
            <w:noWrap/>
          </w:tcPr>
          <w:p w14:paraId="28B5AD7A" w14:textId="6049C5E3" w:rsidR="00551B79" w:rsidRPr="00C43EAB" w:rsidRDefault="00551B79" w:rsidP="00586EFE">
            <w:pPr>
              <w:jc w:val="left"/>
              <w:rPr>
                <w:rFonts w:ascii="ＭＳ 明朝" w:hAnsi="ＭＳ 明朝" w:cs="ＭＳ 明朝"/>
              </w:rPr>
            </w:pPr>
            <w:r w:rsidRPr="00C43EAB">
              <w:rPr>
                <w:rFonts w:ascii="ＭＳ 明朝" w:hAnsi="ＭＳ 明朝" w:cs="ＭＳ 明朝" w:hint="eastAsia"/>
              </w:rPr>
              <w:t>指定申請書</w:t>
            </w:r>
          </w:p>
        </w:tc>
        <w:tc>
          <w:tcPr>
            <w:tcW w:w="7224" w:type="dxa"/>
          </w:tcPr>
          <w:p w14:paraId="5CCCE6ED" w14:textId="3E81B424" w:rsidR="00551B79" w:rsidRPr="00C43EAB" w:rsidRDefault="00551B79" w:rsidP="005446A6">
            <w:pPr>
              <w:rPr>
                <w:rFonts w:ascii="ＭＳ 明朝" w:hAnsi="ＭＳ 明朝" w:cs="ＭＳ 明朝"/>
              </w:rPr>
            </w:pPr>
            <w:r w:rsidRPr="00C43EAB">
              <w:rPr>
                <w:rFonts w:ascii="ＭＳ 明朝" w:hAnsi="ＭＳ 明朝" w:cs="ＭＳ 明朝" w:hint="eastAsia"/>
              </w:rPr>
              <w:t>公の施設の指定管理者に</w:t>
            </w:r>
            <w:r w:rsidR="005446A6" w:rsidRPr="00C43EAB">
              <w:rPr>
                <w:rFonts w:ascii="ＭＳ 明朝" w:hAnsi="ＭＳ 明朝" w:cs="ＭＳ 明朝" w:hint="eastAsia"/>
              </w:rPr>
              <w:t>指定されることを希望する団体が大阪府に提出する申請書</w:t>
            </w:r>
            <w:r w:rsidRPr="00C43EAB">
              <w:rPr>
                <w:rFonts w:ascii="ＭＳ 明朝" w:hAnsi="ＭＳ 明朝" w:cs="ＭＳ 明朝" w:hint="eastAsia"/>
              </w:rPr>
              <w:t>。</w:t>
            </w:r>
          </w:p>
        </w:tc>
      </w:tr>
      <w:tr w:rsidR="00FC1216" w:rsidRPr="00C43EAB" w14:paraId="022B21A4" w14:textId="77777777" w:rsidTr="00CD7EBE">
        <w:trPr>
          <w:trHeight w:val="560"/>
        </w:trPr>
        <w:tc>
          <w:tcPr>
            <w:tcW w:w="1836" w:type="dxa"/>
            <w:noWrap/>
          </w:tcPr>
          <w:p w14:paraId="287A3497" w14:textId="24B68CB3" w:rsidR="00551B79" w:rsidRPr="00C43EAB" w:rsidRDefault="00551B79" w:rsidP="00586EFE">
            <w:pPr>
              <w:jc w:val="left"/>
              <w:rPr>
                <w:rFonts w:ascii="ＭＳ 明朝" w:hAnsi="ＭＳ 明朝" w:cs="ＭＳ 明朝"/>
              </w:rPr>
            </w:pPr>
            <w:r w:rsidRPr="00C43EAB">
              <w:rPr>
                <w:rFonts w:ascii="ＭＳ 明朝" w:hAnsi="ＭＳ 明朝" w:cs="ＭＳ 明朝" w:hint="eastAsia"/>
              </w:rPr>
              <w:t>消耗品</w:t>
            </w:r>
          </w:p>
        </w:tc>
        <w:tc>
          <w:tcPr>
            <w:tcW w:w="7224" w:type="dxa"/>
          </w:tcPr>
          <w:p w14:paraId="73403B2D" w14:textId="50989242" w:rsidR="00551B79" w:rsidRPr="00C43EAB" w:rsidRDefault="00551B79" w:rsidP="00551B79">
            <w:pPr>
              <w:rPr>
                <w:rFonts w:ascii="ＭＳ 明朝" w:hAnsi="ＭＳ 明朝" w:cs="ＭＳ 明朝"/>
              </w:rPr>
            </w:pPr>
            <w:r w:rsidRPr="00C43EAB">
              <w:rPr>
                <w:rFonts w:ascii="ＭＳ 明朝" w:hAnsi="ＭＳ 明朝" w:cs="ＭＳ 明朝" w:hint="eastAsia"/>
              </w:rPr>
              <w:t>物品のうち、比較的短期間に消耗され、その品質又は形状が変わるもの（大阪府財務規則第</w:t>
            </w:r>
            <w:r w:rsidRPr="00C43EAB">
              <w:rPr>
                <w:rFonts w:ascii="ＭＳ 明朝" w:hAnsi="ＭＳ 明朝" w:cs="ＭＳ 明朝"/>
              </w:rPr>
              <w:t>6章）。具体的には、取得価格が10万円未満の動産を指す。</w:t>
            </w:r>
          </w:p>
        </w:tc>
      </w:tr>
      <w:tr w:rsidR="00FC1216" w:rsidRPr="00C43EAB" w14:paraId="6DD035F5" w14:textId="77777777" w:rsidTr="005303FE">
        <w:trPr>
          <w:trHeight w:val="74"/>
        </w:trPr>
        <w:tc>
          <w:tcPr>
            <w:tcW w:w="1836" w:type="dxa"/>
            <w:noWrap/>
          </w:tcPr>
          <w:p w14:paraId="219D9FFE" w14:textId="3645996B" w:rsidR="00551B79" w:rsidRPr="00C43EAB" w:rsidRDefault="00551B79" w:rsidP="00586EFE">
            <w:pPr>
              <w:jc w:val="left"/>
              <w:rPr>
                <w:rFonts w:ascii="ＭＳ 明朝" w:hAnsi="ＭＳ 明朝" w:cs="ＭＳ 明朝"/>
              </w:rPr>
            </w:pPr>
            <w:r w:rsidRPr="00C43EAB">
              <w:rPr>
                <w:rFonts w:ascii="ＭＳ 明朝" w:hAnsi="ＭＳ 明朝" w:cs="ＭＳ 明朝" w:hint="eastAsia"/>
              </w:rPr>
              <w:t>所管課</w:t>
            </w:r>
          </w:p>
        </w:tc>
        <w:tc>
          <w:tcPr>
            <w:tcW w:w="7224" w:type="dxa"/>
          </w:tcPr>
          <w:p w14:paraId="370FA240" w14:textId="271B5E29" w:rsidR="00551B79" w:rsidRPr="00C43EAB" w:rsidRDefault="00551B79" w:rsidP="00551B79">
            <w:pPr>
              <w:rPr>
                <w:rFonts w:ascii="ＭＳ 明朝" w:hAnsi="ＭＳ 明朝" w:cs="ＭＳ 明朝"/>
              </w:rPr>
            </w:pPr>
            <w:r w:rsidRPr="00C43EAB">
              <w:rPr>
                <w:rFonts w:ascii="ＭＳ 明朝" w:hAnsi="ＭＳ 明朝" w:cs="ＭＳ 明朝" w:hint="eastAsia"/>
              </w:rPr>
              <w:t>個々の公の施設を担当する部署。</w:t>
            </w:r>
          </w:p>
        </w:tc>
      </w:tr>
      <w:tr w:rsidR="00FC1216" w:rsidRPr="00C43EAB" w14:paraId="61305166" w14:textId="77777777" w:rsidTr="00CD7EBE">
        <w:trPr>
          <w:trHeight w:val="560"/>
        </w:trPr>
        <w:tc>
          <w:tcPr>
            <w:tcW w:w="1836" w:type="dxa"/>
            <w:noWrap/>
          </w:tcPr>
          <w:p w14:paraId="5D97ED03" w14:textId="718B6DB8" w:rsidR="00551B79" w:rsidRPr="00C43EAB" w:rsidRDefault="00551B79" w:rsidP="00586EFE">
            <w:pPr>
              <w:jc w:val="left"/>
              <w:rPr>
                <w:rFonts w:ascii="ＭＳ 明朝" w:hAnsi="ＭＳ 明朝" w:cs="ＭＳ 明朝"/>
              </w:rPr>
            </w:pPr>
            <w:r w:rsidRPr="00C43EAB">
              <w:rPr>
                <w:rFonts w:ascii="ＭＳ 明朝" w:hAnsi="ＭＳ 明朝" w:cs="ＭＳ 明朝" w:hint="eastAsia"/>
              </w:rPr>
              <w:t>審査基準</w:t>
            </w:r>
          </w:p>
        </w:tc>
        <w:tc>
          <w:tcPr>
            <w:tcW w:w="7224" w:type="dxa"/>
          </w:tcPr>
          <w:p w14:paraId="286C6375" w14:textId="0CFD19C4" w:rsidR="00551B79" w:rsidRPr="00C43EAB" w:rsidRDefault="00551B79" w:rsidP="00551B79">
            <w:pPr>
              <w:rPr>
                <w:rFonts w:ascii="ＭＳ 明朝" w:hAnsi="ＭＳ 明朝" w:cs="ＭＳ 明朝"/>
              </w:rPr>
            </w:pPr>
            <w:r w:rsidRPr="00C43EAB">
              <w:rPr>
                <w:rFonts w:ascii="ＭＳ 明朝" w:hAnsi="ＭＳ 明朝" w:cs="ＭＳ 明朝" w:hint="eastAsia"/>
              </w:rPr>
              <w:t>選定委員会で行う指定管理者の選定に際しての審査の基準。審査基準としては、平等利用のための方策、施設の効用を最大限発揮するための方策、適正な業務遂行のための能力及び財務基盤、管理に係る経費の減縮に関する方策等につき評価項目と配点を予め決めておく。</w:t>
            </w:r>
          </w:p>
        </w:tc>
      </w:tr>
      <w:tr w:rsidR="00FC1216" w:rsidRPr="00C43EAB" w14:paraId="516A7E2E" w14:textId="77777777" w:rsidTr="00CD7EBE">
        <w:trPr>
          <w:trHeight w:val="560"/>
        </w:trPr>
        <w:tc>
          <w:tcPr>
            <w:tcW w:w="1836" w:type="dxa"/>
            <w:noWrap/>
          </w:tcPr>
          <w:p w14:paraId="08F67041" w14:textId="61886B14" w:rsidR="00551B79" w:rsidRPr="00C43EAB" w:rsidRDefault="00551B79" w:rsidP="00586EFE">
            <w:pPr>
              <w:jc w:val="left"/>
              <w:rPr>
                <w:rFonts w:ascii="ＭＳ 明朝" w:hAnsi="ＭＳ 明朝" w:cs="ＭＳ 明朝"/>
              </w:rPr>
            </w:pPr>
            <w:r w:rsidRPr="00C43EAB">
              <w:rPr>
                <w:rFonts w:ascii="ＭＳ 明朝" w:hAnsi="ＭＳ 明朝" w:cs="ＭＳ 明朝" w:hint="eastAsia"/>
              </w:rPr>
              <w:t>事業計画書</w:t>
            </w:r>
          </w:p>
        </w:tc>
        <w:tc>
          <w:tcPr>
            <w:tcW w:w="7224" w:type="dxa"/>
          </w:tcPr>
          <w:p w14:paraId="713D22BC" w14:textId="4980CE35" w:rsidR="00551B79" w:rsidRPr="00C43EAB" w:rsidRDefault="00551B79" w:rsidP="00551B79">
            <w:pPr>
              <w:rPr>
                <w:rFonts w:ascii="ＭＳ 明朝" w:hAnsi="ＭＳ 明朝" w:cs="ＭＳ 明朝"/>
              </w:rPr>
            </w:pPr>
            <w:r w:rsidRPr="00C43EAB">
              <w:rPr>
                <w:rFonts w:ascii="ＭＳ 明朝" w:hAnsi="ＭＳ 明朝" w:cs="ＭＳ 明朝" w:hint="eastAsia"/>
              </w:rPr>
              <w:t>公の施設の指定管理者が大阪府に提出する翌期の事業運営の計画書。</w:t>
            </w:r>
          </w:p>
        </w:tc>
      </w:tr>
      <w:tr w:rsidR="00FC1216" w:rsidRPr="00C43EAB" w14:paraId="5BEB5366" w14:textId="77777777" w:rsidTr="00CD7EBE">
        <w:trPr>
          <w:trHeight w:val="560"/>
        </w:trPr>
        <w:tc>
          <w:tcPr>
            <w:tcW w:w="1836" w:type="dxa"/>
            <w:noWrap/>
          </w:tcPr>
          <w:p w14:paraId="24B757F2" w14:textId="3050BF38" w:rsidR="00551B79" w:rsidRPr="00C43EAB" w:rsidRDefault="00551B79" w:rsidP="00586EFE">
            <w:pPr>
              <w:jc w:val="left"/>
              <w:rPr>
                <w:rFonts w:ascii="ＭＳ 明朝" w:hAnsi="ＭＳ 明朝" w:cs="ＭＳ 明朝"/>
              </w:rPr>
            </w:pPr>
            <w:r w:rsidRPr="00C43EAB">
              <w:rPr>
                <w:rFonts w:ascii="ＭＳ 明朝" w:hAnsi="ＭＳ 明朝" w:cs="ＭＳ 明朝" w:hint="eastAsia"/>
              </w:rPr>
              <w:t>事業報告書</w:t>
            </w:r>
          </w:p>
        </w:tc>
        <w:tc>
          <w:tcPr>
            <w:tcW w:w="7224" w:type="dxa"/>
          </w:tcPr>
          <w:p w14:paraId="28B5A799" w14:textId="24C4A71B" w:rsidR="00551B79" w:rsidRPr="00C43EAB" w:rsidRDefault="00551B79" w:rsidP="00551B79">
            <w:pPr>
              <w:rPr>
                <w:rFonts w:ascii="ＭＳ 明朝" w:hAnsi="ＭＳ 明朝" w:cs="ＭＳ 明朝"/>
              </w:rPr>
            </w:pPr>
            <w:r w:rsidRPr="00C43EAB">
              <w:rPr>
                <w:rFonts w:ascii="ＭＳ 明朝" w:hAnsi="ＭＳ 明朝" w:cs="ＭＳ 明朝" w:hint="eastAsia"/>
              </w:rPr>
              <w:t>公の施設の指定管理者が終了した年度にどのような事業運営を行ったかを総括する文書で大阪府に提出するもの。</w:t>
            </w:r>
          </w:p>
        </w:tc>
      </w:tr>
      <w:tr w:rsidR="00FC1216" w:rsidRPr="00C43EAB" w14:paraId="170379E1" w14:textId="77777777" w:rsidTr="00CD7EBE">
        <w:trPr>
          <w:trHeight w:val="560"/>
        </w:trPr>
        <w:tc>
          <w:tcPr>
            <w:tcW w:w="1836" w:type="dxa"/>
            <w:noWrap/>
            <w:hideMark/>
          </w:tcPr>
          <w:p w14:paraId="681B4649" w14:textId="77777777" w:rsidR="00FF72E8" w:rsidRPr="00C43EAB" w:rsidRDefault="00FF72E8" w:rsidP="00586EFE">
            <w:pPr>
              <w:jc w:val="left"/>
              <w:rPr>
                <w:rFonts w:ascii="ＭＳ 明朝" w:hAnsi="ＭＳ 明朝" w:cs="ＭＳ 明朝"/>
              </w:rPr>
            </w:pPr>
            <w:r w:rsidRPr="00C43EAB">
              <w:rPr>
                <w:rFonts w:ascii="ＭＳ 明朝" w:hAnsi="ＭＳ 明朝" w:cs="ＭＳ 明朝" w:hint="eastAsia"/>
              </w:rPr>
              <w:t>自主事業</w:t>
            </w:r>
          </w:p>
        </w:tc>
        <w:tc>
          <w:tcPr>
            <w:tcW w:w="7224" w:type="dxa"/>
            <w:hideMark/>
          </w:tcPr>
          <w:p w14:paraId="796446F7" w14:textId="40480324" w:rsidR="00FF72E8" w:rsidRPr="00C43EAB" w:rsidRDefault="00FF72E8" w:rsidP="00FF72E8">
            <w:pPr>
              <w:rPr>
                <w:rFonts w:ascii="ＭＳ 明朝" w:hAnsi="ＭＳ 明朝" w:cs="ＭＳ 明朝"/>
              </w:rPr>
            </w:pPr>
            <w:r w:rsidRPr="00C43EAB">
              <w:rPr>
                <w:rFonts w:ascii="ＭＳ 明朝" w:hAnsi="ＭＳ 明朝" w:cs="ＭＳ 明朝" w:hint="eastAsia"/>
              </w:rPr>
              <w:t>指定管理者が施設の設置目的等を損なわない範囲で、指定管理業務に加えて、自主的に実施する事業。</w:t>
            </w:r>
          </w:p>
        </w:tc>
      </w:tr>
      <w:tr w:rsidR="00FC1216" w:rsidRPr="00C43EAB" w14:paraId="6C0C8744" w14:textId="77777777" w:rsidTr="00CD7EBE">
        <w:trPr>
          <w:trHeight w:val="560"/>
        </w:trPr>
        <w:tc>
          <w:tcPr>
            <w:tcW w:w="1836" w:type="dxa"/>
            <w:noWrap/>
          </w:tcPr>
          <w:p w14:paraId="02AA52F9" w14:textId="1D170B14" w:rsidR="000D3746" w:rsidRPr="00C43EAB" w:rsidRDefault="000D3746" w:rsidP="00586EFE">
            <w:pPr>
              <w:jc w:val="left"/>
              <w:rPr>
                <w:rFonts w:ascii="ＭＳ 明朝" w:hAnsi="ＭＳ 明朝" w:cs="ＭＳ 明朝"/>
              </w:rPr>
            </w:pPr>
            <w:r w:rsidRPr="00C43EAB">
              <w:rPr>
                <w:rFonts w:ascii="ＭＳ 明朝" w:hAnsi="ＭＳ 明朝" w:cs="ＭＳ 明朝" w:hint="eastAsia"/>
              </w:rPr>
              <w:t>準則例３</w:t>
            </w:r>
          </w:p>
        </w:tc>
        <w:tc>
          <w:tcPr>
            <w:tcW w:w="7224" w:type="dxa"/>
          </w:tcPr>
          <w:p w14:paraId="5B3DC71D" w14:textId="1810CA78" w:rsidR="000D3746" w:rsidRPr="00C43EAB" w:rsidRDefault="000D3746" w:rsidP="000D3746">
            <w:pPr>
              <w:rPr>
                <w:rFonts w:ascii="ＭＳ 明朝" w:hAnsi="ＭＳ 明朝" w:cs="ＭＳ 明朝"/>
              </w:rPr>
            </w:pPr>
            <w:r w:rsidRPr="00C43EAB">
              <w:rPr>
                <w:rFonts w:ascii="ＭＳ 明朝" w:hAnsi="ＭＳ 明朝" w:cs="ＭＳ 明朝" w:hint="eastAsia"/>
              </w:rPr>
              <w:t>運用マニュアルで定められている指定管理者募集要項の例。所管課では、これを参考として施設の募集要項を作成する。</w:t>
            </w:r>
          </w:p>
        </w:tc>
      </w:tr>
      <w:tr w:rsidR="00FC1216" w:rsidRPr="00C43EAB" w14:paraId="484E4908" w14:textId="77777777" w:rsidTr="00CD7EBE">
        <w:trPr>
          <w:trHeight w:val="560"/>
        </w:trPr>
        <w:tc>
          <w:tcPr>
            <w:tcW w:w="1836" w:type="dxa"/>
            <w:noWrap/>
          </w:tcPr>
          <w:p w14:paraId="0156873A" w14:textId="2B341782" w:rsidR="000D3746" w:rsidRPr="00C43EAB" w:rsidRDefault="000D3746" w:rsidP="00586EFE">
            <w:pPr>
              <w:jc w:val="left"/>
              <w:rPr>
                <w:rFonts w:ascii="ＭＳ 明朝" w:hAnsi="ＭＳ 明朝" w:cs="ＭＳ 明朝"/>
              </w:rPr>
            </w:pPr>
            <w:r w:rsidRPr="00C43EAB">
              <w:rPr>
                <w:rFonts w:ascii="ＭＳ 明朝" w:hAnsi="ＭＳ 明朝" w:cs="ＭＳ 明朝" w:hint="eastAsia"/>
              </w:rPr>
              <w:t>準則例</w:t>
            </w:r>
            <w:r w:rsidRPr="00C43EAB">
              <w:rPr>
                <w:rFonts w:ascii="ＭＳ 明朝" w:hAnsi="ＭＳ 明朝" w:cs="ＭＳ 明朝"/>
              </w:rPr>
              <w:t>11</w:t>
            </w:r>
          </w:p>
        </w:tc>
        <w:tc>
          <w:tcPr>
            <w:tcW w:w="7224" w:type="dxa"/>
          </w:tcPr>
          <w:p w14:paraId="6F8E7C95" w14:textId="6D53BDA0" w:rsidR="000D3746" w:rsidRPr="00C43EAB" w:rsidRDefault="000D3746" w:rsidP="000D3746">
            <w:pPr>
              <w:rPr>
                <w:rFonts w:ascii="ＭＳ 明朝" w:hAnsi="ＭＳ 明朝" w:cs="ＭＳ 明朝"/>
              </w:rPr>
            </w:pPr>
            <w:r w:rsidRPr="00C43EAB">
              <w:rPr>
                <w:rFonts w:ascii="ＭＳ 明朝" w:hAnsi="ＭＳ 明朝" w:cs="ＭＳ 明朝" w:hint="eastAsia"/>
              </w:rPr>
              <w:t>運用マニュアルで定められている管理</w:t>
            </w:r>
            <w:r w:rsidR="0092765C" w:rsidRPr="00C43EAB">
              <w:rPr>
                <w:rFonts w:ascii="ＭＳ 明朝" w:hAnsi="ＭＳ 明朝" w:cs="ＭＳ 明朝" w:hint="eastAsia"/>
              </w:rPr>
              <w:t>運営</w:t>
            </w:r>
            <w:r w:rsidRPr="00C43EAB">
              <w:rPr>
                <w:rFonts w:ascii="ＭＳ 明朝" w:hAnsi="ＭＳ 明朝" w:cs="ＭＳ 明朝" w:hint="eastAsia"/>
              </w:rPr>
              <w:t>業務契約書の例。所管課では、これを参考として施設の管理運営業務契約書を作成する。</w:t>
            </w:r>
          </w:p>
        </w:tc>
      </w:tr>
      <w:tr w:rsidR="00FC1216" w:rsidRPr="00C43EAB" w14:paraId="442FF1D1" w14:textId="77777777" w:rsidTr="00CD7EBE">
        <w:trPr>
          <w:trHeight w:val="560"/>
        </w:trPr>
        <w:tc>
          <w:tcPr>
            <w:tcW w:w="1836" w:type="dxa"/>
            <w:noWrap/>
          </w:tcPr>
          <w:p w14:paraId="631E7D0E" w14:textId="674D0AE0" w:rsidR="000D3746" w:rsidRPr="00C43EAB" w:rsidRDefault="000D3746" w:rsidP="00586EFE">
            <w:pPr>
              <w:jc w:val="left"/>
              <w:rPr>
                <w:rFonts w:ascii="ＭＳ 明朝" w:hAnsi="ＭＳ 明朝" w:cs="ＭＳ 明朝"/>
              </w:rPr>
            </w:pPr>
            <w:r w:rsidRPr="00C43EAB">
              <w:rPr>
                <w:rFonts w:ascii="ＭＳ 明朝" w:hAnsi="ＭＳ 明朝" w:cs="ＭＳ 明朝" w:hint="eastAsia"/>
              </w:rPr>
              <w:t>条例・規則</w:t>
            </w:r>
          </w:p>
        </w:tc>
        <w:tc>
          <w:tcPr>
            <w:tcW w:w="7224" w:type="dxa"/>
          </w:tcPr>
          <w:p w14:paraId="23B07973" w14:textId="04C04AA8" w:rsidR="000D3746" w:rsidRPr="00C43EAB" w:rsidRDefault="000D3746" w:rsidP="000D3746">
            <w:pPr>
              <w:rPr>
                <w:rFonts w:ascii="ＭＳ 明朝" w:hAnsi="ＭＳ 明朝" w:cs="ＭＳ 明朝"/>
              </w:rPr>
            </w:pPr>
            <w:r w:rsidRPr="00C43EAB">
              <w:rPr>
                <w:rFonts w:ascii="ＭＳ 明朝" w:hAnsi="ＭＳ 明朝" w:cs="ＭＳ 明朝" w:hint="eastAsia"/>
              </w:rPr>
              <w:t>公の施設の設置及び管理に関する事項は条例で定められる（地方自治法第</w:t>
            </w:r>
            <w:r w:rsidRPr="00C43EAB">
              <w:rPr>
                <w:rFonts w:ascii="ＭＳ 明朝" w:hAnsi="ＭＳ 明朝" w:cs="ＭＳ 明朝"/>
              </w:rPr>
              <w:t>244条の2第1項）。監査対象施設の設置条例及び規則については、各施設</w:t>
            </w:r>
            <w:r w:rsidRPr="00C43EAB">
              <w:rPr>
                <w:rFonts w:ascii="ＭＳ 明朝" w:hAnsi="ＭＳ 明朝" w:cs="ＭＳ 明朝" w:hint="eastAsia"/>
              </w:rPr>
              <w:t>の概要に記載している。なお、各施設の監査結果の記載において、単に</w:t>
            </w:r>
            <w:r w:rsidR="00CA3490" w:rsidRPr="00C43EAB">
              <w:rPr>
                <w:rFonts w:ascii="ＭＳ 明朝" w:hAnsi="ＭＳ 明朝" w:cs="ＭＳ 明朝" w:hint="eastAsia"/>
              </w:rPr>
              <w:t>「</w:t>
            </w:r>
            <w:r w:rsidRPr="00C43EAB">
              <w:rPr>
                <w:rFonts w:ascii="ＭＳ 明朝" w:hAnsi="ＭＳ 明朝" w:cs="ＭＳ 明朝" w:hint="eastAsia"/>
              </w:rPr>
              <w:t>条例</w:t>
            </w:r>
            <w:r w:rsidR="00CA3490" w:rsidRPr="00C43EAB">
              <w:rPr>
                <w:rFonts w:ascii="ＭＳ 明朝" w:hAnsi="ＭＳ 明朝" w:cs="ＭＳ 明朝" w:hint="eastAsia"/>
              </w:rPr>
              <w:t>」</w:t>
            </w:r>
            <w:r w:rsidRPr="00C43EAB">
              <w:rPr>
                <w:rFonts w:ascii="ＭＳ 明朝" w:hAnsi="ＭＳ 明朝" w:cs="ＭＳ 明朝" w:hint="eastAsia"/>
              </w:rPr>
              <w:t>、</w:t>
            </w:r>
            <w:r w:rsidR="00CA3490" w:rsidRPr="00C43EAB">
              <w:rPr>
                <w:rFonts w:ascii="ＭＳ 明朝" w:hAnsi="ＭＳ 明朝" w:cs="ＭＳ 明朝" w:hint="eastAsia"/>
              </w:rPr>
              <w:t>「</w:t>
            </w:r>
            <w:r w:rsidRPr="00C43EAB">
              <w:rPr>
                <w:rFonts w:ascii="ＭＳ 明朝" w:hAnsi="ＭＳ 明朝" w:cs="ＭＳ 明朝" w:hint="eastAsia"/>
              </w:rPr>
              <w:t>規則</w:t>
            </w:r>
            <w:r w:rsidR="00CA3490" w:rsidRPr="00C43EAB">
              <w:rPr>
                <w:rFonts w:ascii="ＭＳ 明朝" w:hAnsi="ＭＳ 明朝" w:cs="ＭＳ 明朝" w:hint="eastAsia"/>
              </w:rPr>
              <w:t>」</w:t>
            </w:r>
            <w:r w:rsidRPr="00C43EAB">
              <w:rPr>
                <w:rFonts w:ascii="ＭＳ 明朝" w:hAnsi="ＭＳ 明朝" w:cs="ＭＳ 明朝" w:hint="eastAsia"/>
              </w:rPr>
              <w:t>と記載しているものは、当該施設の設置条例及び規則を指す。</w:t>
            </w:r>
          </w:p>
        </w:tc>
      </w:tr>
      <w:tr w:rsidR="00FC1216" w:rsidRPr="00C43EAB" w14:paraId="152976FC" w14:textId="77777777" w:rsidTr="00CD7EBE">
        <w:trPr>
          <w:trHeight w:val="560"/>
        </w:trPr>
        <w:tc>
          <w:tcPr>
            <w:tcW w:w="1836" w:type="dxa"/>
            <w:noWrap/>
          </w:tcPr>
          <w:p w14:paraId="774E3992" w14:textId="68F46B84" w:rsidR="000D3746" w:rsidRPr="00C43EAB" w:rsidRDefault="000D3746" w:rsidP="00586EFE">
            <w:pPr>
              <w:jc w:val="left"/>
              <w:rPr>
                <w:rFonts w:ascii="ＭＳ 明朝" w:hAnsi="ＭＳ 明朝" w:cs="ＭＳ 明朝"/>
              </w:rPr>
            </w:pPr>
            <w:r w:rsidRPr="00C43EAB">
              <w:rPr>
                <w:rFonts w:ascii="ＭＳ 明朝" w:hAnsi="ＭＳ 明朝" w:cs="ＭＳ 明朝" w:hint="eastAsia"/>
              </w:rPr>
              <w:t>選定委員会</w:t>
            </w:r>
          </w:p>
        </w:tc>
        <w:tc>
          <w:tcPr>
            <w:tcW w:w="7224" w:type="dxa"/>
          </w:tcPr>
          <w:p w14:paraId="0F03859C" w14:textId="03CDA2AA" w:rsidR="000D3746" w:rsidRPr="00C43EAB" w:rsidRDefault="000D3746" w:rsidP="000D3746">
            <w:pPr>
              <w:rPr>
                <w:rFonts w:ascii="ＭＳ 明朝" w:hAnsi="ＭＳ 明朝" w:cs="ＭＳ 明朝"/>
              </w:rPr>
            </w:pPr>
            <w:r w:rsidRPr="00C43EAB">
              <w:rPr>
                <w:rFonts w:ascii="ＭＳ 明朝" w:hAnsi="ＭＳ 明朝" w:cs="ＭＳ 明朝" w:hint="eastAsia"/>
              </w:rPr>
              <w:t>指定管理者に応募した者の審査を行う機関で、各施設の所管部局に設置される。正式名称は「指定管理者選定委員会」という。構成は、原則として、弁護士、公認会計士、経済界・経営分野の学識経験者の専門家各１名と、当該施設の分野に関連する専門家</w:t>
            </w:r>
            <w:r w:rsidRPr="00C43EAB">
              <w:rPr>
                <w:rFonts w:ascii="ＭＳ 明朝" w:hAnsi="ＭＳ 明朝" w:cs="ＭＳ 明朝"/>
              </w:rPr>
              <w:t>2名の合計5名で構成される。</w:t>
            </w:r>
          </w:p>
        </w:tc>
      </w:tr>
      <w:tr w:rsidR="00FC1216" w:rsidRPr="00C43EAB" w14:paraId="3A2BDF19" w14:textId="77777777" w:rsidTr="00CD7EBE">
        <w:trPr>
          <w:trHeight w:val="560"/>
        </w:trPr>
        <w:tc>
          <w:tcPr>
            <w:tcW w:w="1836" w:type="dxa"/>
            <w:noWrap/>
          </w:tcPr>
          <w:p w14:paraId="73DDF337" w14:textId="69427957" w:rsidR="000D3746" w:rsidRPr="00C43EAB" w:rsidRDefault="000D3746" w:rsidP="00586EFE">
            <w:pPr>
              <w:jc w:val="left"/>
              <w:rPr>
                <w:rFonts w:ascii="ＭＳ 明朝" w:hAnsi="ＭＳ 明朝" w:cs="ＭＳ 明朝"/>
              </w:rPr>
            </w:pPr>
            <w:r w:rsidRPr="00C43EAB">
              <w:rPr>
                <w:rFonts w:ascii="ＭＳ 明朝" w:hAnsi="ＭＳ 明朝" w:cs="ＭＳ 明朝" w:hint="eastAsia"/>
              </w:rPr>
              <w:t>貸与物品</w:t>
            </w:r>
          </w:p>
        </w:tc>
        <w:tc>
          <w:tcPr>
            <w:tcW w:w="7224" w:type="dxa"/>
          </w:tcPr>
          <w:p w14:paraId="24C87B38" w14:textId="3635E87B" w:rsidR="000D3746" w:rsidRPr="00C43EAB" w:rsidRDefault="000D3746" w:rsidP="000D3746">
            <w:pPr>
              <w:rPr>
                <w:rFonts w:ascii="ＭＳ 明朝" w:hAnsi="ＭＳ 明朝" w:cs="ＭＳ 明朝"/>
              </w:rPr>
            </w:pPr>
            <w:r w:rsidRPr="00C43EAB">
              <w:rPr>
                <w:rFonts w:ascii="ＭＳ 明朝" w:hAnsi="ＭＳ 明朝" w:cs="ＭＳ 明朝" w:hint="eastAsia"/>
              </w:rPr>
              <w:t>大阪府が指定管理者に対し、指定管理業務に必要なものとして貸与する物品。</w:t>
            </w:r>
          </w:p>
        </w:tc>
      </w:tr>
      <w:tr w:rsidR="00FC1216" w:rsidRPr="00C43EAB" w14:paraId="2D20FC99" w14:textId="77777777" w:rsidTr="001D7F6D">
        <w:trPr>
          <w:trHeight w:val="74"/>
        </w:trPr>
        <w:tc>
          <w:tcPr>
            <w:tcW w:w="1836" w:type="dxa"/>
            <w:noWrap/>
          </w:tcPr>
          <w:p w14:paraId="76149137" w14:textId="7BB4A690" w:rsidR="000D3746" w:rsidRPr="00C43EAB" w:rsidRDefault="000D3746" w:rsidP="00586EFE">
            <w:pPr>
              <w:jc w:val="left"/>
              <w:rPr>
                <w:rFonts w:ascii="ＭＳ 明朝" w:hAnsi="ＭＳ 明朝" w:cs="ＭＳ 明朝"/>
              </w:rPr>
            </w:pPr>
            <w:r w:rsidRPr="00C43EAB">
              <w:rPr>
                <w:rFonts w:ascii="ＭＳ 明朝" w:hAnsi="ＭＳ 明朝" w:cs="ＭＳ 明朝" w:hint="eastAsia"/>
              </w:rPr>
              <w:t>直営</w:t>
            </w:r>
          </w:p>
        </w:tc>
        <w:tc>
          <w:tcPr>
            <w:tcW w:w="7224" w:type="dxa"/>
          </w:tcPr>
          <w:p w14:paraId="0E13EABD" w14:textId="3B2125B2" w:rsidR="000D3746" w:rsidRPr="00C43EAB" w:rsidRDefault="000D3746" w:rsidP="000D3746">
            <w:pPr>
              <w:rPr>
                <w:rFonts w:ascii="ＭＳ 明朝" w:hAnsi="ＭＳ 明朝" w:cs="ＭＳ 明朝"/>
              </w:rPr>
            </w:pPr>
            <w:r w:rsidRPr="00C43EAB">
              <w:rPr>
                <w:rFonts w:ascii="ＭＳ 明朝" w:hAnsi="ＭＳ 明朝" w:cs="ＭＳ 明朝" w:hint="eastAsia"/>
              </w:rPr>
              <w:t>指定管理者制度を導入せず、大阪府が直接</w:t>
            </w:r>
            <w:r w:rsidR="001D7F6D" w:rsidRPr="00C43EAB">
              <w:rPr>
                <w:rFonts w:ascii="ＭＳ 明朝" w:hAnsi="ＭＳ 明朝" w:cs="ＭＳ 明朝" w:hint="eastAsia"/>
              </w:rPr>
              <w:t>公の</w:t>
            </w:r>
            <w:r w:rsidRPr="00C43EAB">
              <w:rPr>
                <w:rFonts w:ascii="ＭＳ 明朝" w:hAnsi="ＭＳ 明朝" w:cs="ＭＳ 明朝" w:hint="eastAsia"/>
              </w:rPr>
              <w:t>施設の運営に当たること。</w:t>
            </w:r>
          </w:p>
        </w:tc>
      </w:tr>
      <w:tr w:rsidR="00FC1216" w:rsidRPr="00C43EAB" w14:paraId="283B3CD8" w14:textId="77777777" w:rsidTr="00CD7EBE">
        <w:trPr>
          <w:trHeight w:val="560"/>
        </w:trPr>
        <w:tc>
          <w:tcPr>
            <w:tcW w:w="1836" w:type="dxa"/>
            <w:noWrap/>
          </w:tcPr>
          <w:p w14:paraId="4546A1CF" w14:textId="302EAE08" w:rsidR="004E6C84" w:rsidRPr="00C43EAB" w:rsidRDefault="004E6C84" w:rsidP="00586EFE">
            <w:pPr>
              <w:jc w:val="left"/>
              <w:rPr>
                <w:rFonts w:ascii="ＭＳ 明朝" w:hAnsi="ＭＳ 明朝" w:cs="ＭＳ 明朝"/>
              </w:rPr>
            </w:pPr>
            <w:r w:rsidRPr="00C43EAB">
              <w:rPr>
                <w:rFonts w:ascii="ＭＳ 明朝" w:hAnsi="ＭＳ 明朝" w:cs="ＭＳ 明朝" w:hint="eastAsia"/>
              </w:rPr>
              <w:t>納付金</w:t>
            </w:r>
          </w:p>
        </w:tc>
        <w:tc>
          <w:tcPr>
            <w:tcW w:w="7224" w:type="dxa"/>
          </w:tcPr>
          <w:p w14:paraId="41BA6ED8" w14:textId="6A2585CD" w:rsidR="004E6C84" w:rsidRPr="00C43EAB" w:rsidRDefault="004E6C84" w:rsidP="004E6C84">
            <w:pPr>
              <w:rPr>
                <w:rFonts w:ascii="ＭＳ 明朝" w:hAnsi="ＭＳ 明朝" w:cs="ＭＳ 明朝"/>
              </w:rPr>
            </w:pPr>
            <w:r w:rsidRPr="00C43EAB">
              <w:rPr>
                <w:rFonts w:ascii="ＭＳ 明朝" w:hAnsi="ＭＳ 明朝" w:cs="ＭＳ 明朝" w:hint="eastAsia"/>
              </w:rPr>
              <w:t>一部の利用料金制を採用している公の施設に関して、指定管理者から大阪府に対して支払われる金銭のこと。</w:t>
            </w:r>
            <w:r w:rsidRPr="00C43EAB">
              <w:rPr>
                <w:rFonts w:ascii="ＭＳ 明朝" w:hAnsi="ＭＳ 明朝" w:cs="ＭＳ 明朝"/>
              </w:rPr>
              <w:br/>
            </w:r>
            <w:r w:rsidR="00CA3490" w:rsidRPr="00C43EAB">
              <w:rPr>
                <w:rFonts w:ascii="ＭＳ 明朝" w:hAnsi="ＭＳ 明朝" w:cs="ＭＳ 明朝" w:hint="eastAsia"/>
              </w:rPr>
              <w:t>指定管理者の収支とは関係なく定額の納付金が定められている施設</w:t>
            </w:r>
            <w:r w:rsidRPr="00C43EAB">
              <w:rPr>
                <w:rFonts w:ascii="ＭＳ 明朝" w:hAnsi="ＭＳ 明朝" w:cs="ＭＳ 明朝" w:hint="eastAsia"/>
              </w:rPr>
              <w:t>もあれば</w:t>
            </w:r>
            <w:r w:rsidR="00CA3490" w:rsidRPr="00C43EAB">
              <w:rPr>
                <w:rFonts w:ascii="ＭＳ 明朝" w:hAnsi="ＭＳ 明朝" w:cs="ＭＳ 明朝" w:hint="eastAsia"/>
              </w:rPr>
              <w:t>、指定管理者の収入が支出を上回った場合にのみ納付金が発生する</w:t>
            </w:r>
            <w:r w:rsidRPr="00C43EAB">
              <w:rPr>
                <w:rFonts w:ascii="ＭＳ 明朝" w:hAnsi="ＭＳ 明朝" w:cs="ＭＳ 明朝" w:hint="eastAsia"/>
              </w:rPr>
              <w:t>施設もある。</w:t>
            </w:r>
          </w:p>
        </w:tc>
      </w:tr>
      <w:tr w:rsidR="00FC1216" w:rsidRPr="00C43EAB" w14:paraId="6056C9EE" w14:textId="77777777" w:rsidTr="00CD7EBE">
        <w:trPr>
          <w:trHeight w:val="560"/>
        </w:trPr>
        <w:tc>
          <w:tcPr>
            <w:tcW w:w="1836" w:type="dxa"/>
            <w:noWrap/>
          </w:tcPr>
          <w:p w14:paraId="46C1EB6F" w14:textId="1E7380CB" w:rsidR="004E6C84" w:rsidRPr="00C43EAB" w:rsidRDefault="004E6C84" w:rsidP="00586EFE">
            <w:pPr>
              <w:jc w:val="left"/>
              <w:rPr>
                <w:rFonts w:ascii="ＭＳ 明朝" w:hAnsi="ＭＳ 明朝" w:cs="ＭＳ 明朝"/>
              </w:rPr>
            </w:pPr>
            <w:r w:rsidRPr="00C43EAB">
              <w:rPr>
                <w:rFonts w:ascii="ＭＳ 明朝" w:hAnsi="ＭＳ 明朝" w:cs="ＭＳ 明朝" w:hint="eastAsia"/>
              </w:rPr>
              <w:t>評価委員会</w:t>
            </w:r>
          </w:p>
        </w:tc>
        <w:tc>
          <w:tcPr>
            <w:tcW w:w="7224" w:type="dxa"/>
          </w:tcPr>
          <w:p w14:paraId="1871C9C8" w14:textId="5020B04E" w:rsidR="004E6C84" w:rsidRPr="00C43EAB" w:rsidRDefault="004E6C84" w:rsidP="004E6C84">
            <w:pPr>
              <w:rPr>
                <w:rFonts w:ascii="ＭＳ 明朝" w:hAnsi="ＭＳ 明朝" w:cs="ＭＳ 明朝"/>
              </w:rPr>
            </w:pPr>
            <w:r w:rsidRPr="00C43EAB">
              <w:rPr>
                <w:rFonts w:ascii="ＭＳ 明朝" w:hAnsi="ＭＳ 明朝" w:cs="ＭＳ 明朝" w:hint="eastAsia"/>
              </w:rPr>
              <w:t>大阪府附属機関条例第</w:t>
            </w:r>
            <w:r w:rsidRPr="00C43EAB">
              <w:rPr>
                <w:rFonts w:ascii="ＭＳ 明朝" w:hAnsi="ＭＳ 明朝" w:cs="ＭＳ 明朝"/>
              </w:rPr>
              <w:t>2</w:t>
            </w:r>
            <w:r w:rsidRPr="00C43EAB">
              <w:rPr>
                <w:rFonts w:ascii="ＭＳ 明朝" w:hAnsi="ＭＳ 明朝" w:cs="ＭＳ 明朝" w:hint="eastAsia"/>
              </w:rPr>
              <w:t>条第</w:t>
            </w:r>
            <w:r w:rsidRPr="00C43EAB">
              <w:rPr>
                <w:rFonts w:ascii="ＭＳ 明朝" w:hAnsi="ＭＳ 明朝" w:cs="ＭＳ 明朝"/>
              </w:rPr>
              <w:t>2</w:t>
            </w:r>
            <w:r w:rsidRPr="00C43EAB">
              <w:rPr>
                <w:rFonts w:ascii="ＭＳ 明朝" w:hAnsi="ＭＳ 明朝" w:cs="ＭＳ 明朝" w:hint="eastAsia"/>
              </w:rPr>
              <w:t>項に基づき、公の施設の指定管理者の業務の実施状況等に関する評価について調査審議させるために設けられた附属機関。</w:t>
            </w:r>
          </w:p>
        </w:tc>
      </w:tr>
      <w:tr w:rsidR="00FC1216" w:rsidRPr="00C43EAB" w14:paraId="2D4ECF72" w14:textId="77777777" w:rsidTr="00CD7EBE">
        <w:trPr>
          <w:trHeight w:val="560"/>
        </w:trPr>
        <w:tc>
          <w:tcPr>
            <w:tcW w:w="1836" w:type="dxa"/>
            <w:noWrap/>
          </w:tcPr>
          <w:p w14:paraId="3B274DF2" w14:textId="2D734997" w:rsidR="004E6C84" w:rsidRPr="00C43EAB" w:rsidRDefault="004E6C84" w:rsidP="00586EFE">
            <w:pPr>
              <w:jc w:val="left"/>
              <w:rPr>
                <w:rFonts w:ascii="ＭＳ 明朝" w:hAnsi="ＭＳ 明朝" w:cs="ＭＳ 明朝"/>
              </w:rPr>
            </w:pPr>
            <w:r w:rsidRPr="00C43EAB">
              <w:rPr>
                <w:rFonts w:ascii="ＭＳ 明朝" w:hAnsi="ＭＳ 明朝" w:cs="ＭＳ 明朝" w:hint="eastAsia"/>
              </w:rPr>
              <w:t>備品</w:t>
            </w:r>
          </w:p>
        </w:tc>
        <w:tc>
          <w:tcPr>
            <w:tcW w:w="7224" w:type="dxa"/>
          </w:tcPr>
          <w:p w14:paraId="6DE60B5D" w14:textId="3ADADE34" w:rsidR="004E6C84" w:rsidRPr="00C43EAB" w:rsidRDefault="004E6C84" w:rsidP="004E6C84">
            <w:pPr>
              <w:rPr>
                <w:rFonts w:ascii="ＭＳ 明朝" w:hAnsi="ＭＳ 明朝" w:cs="ＭＳ 明朝"/>
              </w:rPr>
            </w:pPr>
            <w:r w:rsidRPr="00C43EAB">
              <w:rPr>
                <w:rFonts w:ascii="ＭＳ 明朝" w:hAnsi="ＭＳ 明朝" w:cs="ＭＳ 明朝" w:hint="eastAsia"/>
              </w:rPr>
              <w:t>物品のうち、性質又は形状が変わることなく、原形のまま比較的長期間にわたって使用又は保存に耐えて財産的価値のあるもの（大阪府財務規則第</w:t>
            </w:r>
            <w:r w:rsidRPr="00C43EAB">
              <w:rPr>
                <w:rFonts w:ascii="ＭＳ 明朝" w:hAnsi="ＭＳ 明朝" w:cs="ＭＳ 明朝"/>
              </w:rPr>
              <w:t>6章）。具体的には、耐用年数が3年以上で、取得価格が10万円以上の動産を指す。ただ</w:t>
            </w:r>
            <w:r w:rsidRPr="00C43EAB">
              <w:rPr>
                <w:rFonts w:ascii="ＭＳ 明朝" w:hAnsi="ＭＳ 明朝" w:cs="ＭＳ 明朝" w:hint="eastAsia"/>
              </w:rPr>
              <w:t>し、公印類、美術こっとう品、図書館等に備付けの図書類については、取得価格によらず備品となる。</w:t>
            </w:r>
          </w:p>
        </w:tc>
      </w:tr>
      <w:tr w:rsidR="00FC1216" w:rsidRPr="00C43EAB" w14:paraId="1CDE4545" w14:textId="77777777" w:rsidTr="00CD7EBE">
        <w:trPr>
          <w:trHeight w:val="560"/>
        </w:trPr>
        <w:tc>
          <w:tcPr>
            <w:tcW w:w="1836" w:type="dxa"/>
            <w:noWrap/>
          </w:tcPr>
          <w:p w14:paraId="69AD3F96" w14:textId="1E19F83F" w:rsidR="004E6C84" w:rsidRPr="00C43EAB" w:rsidRDefault="004E6C84" w:rsidP="00586EFE">
            <w:pPr>
              <w:jc w:val="left"/>
              <w:rPr>
                <w:rFonts w:ascii="ＭＳ 明朝" w:hAnsi="ＭＳ 明朝" w:cs="ＭＳ 明朝"/>
              </w:rPr>
            </w:pPr>
            <w:r w:rsidRPr="00C43EAB">
              <w:rPr>
                <w:rFonts w:ascii="ＭＳ 明朝" w:hAnsi="ＭＳ 明朝" w:cs="ＭＳ 明朝" w:hint="eastAsia"/>
              </w:rPr>
              <w:t>物品</w:t>
            </w:r>
          </w:p>
        </w:tc>
        <w:tc>
          <w:tcPr>
            <w:tcW w:w="7224" w:type="dxa"/>
          </w:tcPr>
          <w:p w14:paraId="366D5EE5" w14:textId="65554E32" w:rsidR="004E6C84" w:rsidRPr="00C43EAB" w:rsidRDefault="004E6C84" w:rsidP="004E6C84">
            <w:pPr>
              <w:rPr>
                <w:rFonts w:ascii="ＭＳ 明朝" w:hAnsi="ＭＳ 明朝" w:cs="ＭＳ 明朝"/>
              </w:rPr>
            </w:pPr>
            <w:r w:rsidRPr="00C43EAB">
              <w:rPr>
                <w:rFonts w:ascii="ＭＳ 明朝" w:hAnsi="ＭＳ 明朝" w:cs="ＭＳ 明朝" w:hint="eastAsia"/>
              </w:rPr>
              <w:t>大阪府の所有する動産を指す。物品には、備品や消耗品などが含まれる（地方自治法第</w:t>
            </w:r>
            <w:r w:rsidRPr="00C43EAB">
              <w:rPr>
                <w:rFonts w:ascii="ＭＳ 明朝" w:hAnsi="ＭＳ 明朝" w:cs="ＭＳ 明朝"/>
              </w:rPr>
              <w:t>239条第1項、大阪府財務規則第6章）</w:t>
            </w:r>
            <w:r w:rsidRPr="00C43EAB">
              <w:rPr>
                <w:rFonts w:ascii="ＭＳ 明朝" w:hAnsi="ＭＳ 明朝" w:cs="ＭＳ 明朝" w:hint="eastAsia"/>
              </w:rPr>
              <w:t>。</w:t>
            </w:r>
          </w:p>
        </w:tc>
      </w:tr>
      <w:tr w:rsidR="00FC1216" w:rsidRPr="00C43EAB" w14:paraId="38E156D6" w14:textId="77777777" w:rsidTr="00CD7EBE">
        <w:trPr>
          <w:trHeight w:val="560"/>
        </w:trPr>
        <w:tc>
          <w:tcPr>
            <w:tcW w:w="1836" w:type="dxa"/>
            <w:noWrap/>
          </w:tcPr>
          <w:p w14:paraId="1599A1AE" w14:textId="2E00A0FC" w:rsidR="004E6C84" w:rsidRPr="00C43EAB" w:rsidRDefault="004E6C84" w:rsidP="00586EFE">
            <w:pPr>
              <w:jc w:val="left"/>
              <w:rPr>
                <w:rFonts w:ascii="ＭＳ 明朝" w:hAnsi="ＭＳ 明朝" w:cs="ＭＳ 明朝"/>
              </w:rPr>
            </w:pPr>
            <w:r w:rsidRPr="00C43EAB">
              <w:rPr>
                <w:rFonts w:ascii="ＭＳ 明朝" w:hAnsi="ＭＳ 明朝" w:cs="ＭＳ 明朝" w:hint="eastAsia"/>
              </w:rPr>
              <w:t>本部経費</w:t>
            </w:r>
          </w:p>
        </w:tc>
        <w:tc>
          <w:tcPr>
            <w:tcW w:w="7224" w:type="dxa"/>
          </w:tcPr>
          <w:p w14:paraId="41DC3B72" w14:textId="1560C151" w:rsidR="004E6C84" w:rsidRPr="00C43EAB" w:rsidRDefault="004E6C84" w:rsidP="004E6C84">
            <w:pPr>
              <w:rPr>
                <w:rFonts w:ascii="ＭＳ 明朝" w:hAnsi="ＭＳ 明朝" w:cs="ＭＳ 明朝"/>
              </w:rPr>
            </w:pPr>
            <w:r w:rsidRPr="00C43EAB">
              <w:rPr>
                <w:rFonts w:ascii="ＭＳ 明朝" w:hAnsi="ＭＳ 明朝" w:cs="ＭＳ 明朝" w:hint="eastAsia"/>
              </w:rPr>
              <w:t>会社等法人全体を管理するために必要な本部機能にかかわるコストで、代表者の報酬や本社の賃料等が代</w:t>
            </w:r>
            <w:r w:rsidR="001D7F6D" w:rsidRPr="00C43EAB">
              <w:rPr>
                <w:rFonts w:ascii="ＭＳ 明朝" w:hAnsi="ＭＳ 明朝" w:cs="ＭＳ 明朝" w:hint="eastAsia"/>
              </w:rPr>
              <w:t>表例となる。このコストは収益により回収する必要があるため、一般に各事業</w:t>
            </w:r>
            <w:r w:rsidRPr="00C43EAB">
              <w:rPr>
                <w:rFonts w:ascii="ＭＳ 明朝" w:hAnsi="ＭＳ 明朝" w:cs="ＭＳ 明朝" w:hint="eastAsia"/>
              </w:rPr>
              <w:t>部門に一定の基準で配賦される。</w:t>
            </w:r>
          </w:p>
        </w:tc>
      </w:tr>
      <w:tr w:rsidR="00FC1216" w:rsidRPr="00C43EAB" w14:paraId="0C6836AC" w14:textId="77777777" w:rsidTr="00F11F5C">
        <w:trPr>
          <w:trHeight w:val="840"/>
        </w:trPr>
        <w:tc>
          <w:tcPr>
            <w:tcW w:w="1836" w:type="dxa"/>
            <w:noWrap/>
            <w:hideMark/>
          </w:tcPr>
          <w:p w14:paraId="12D302E6" w14:textId="77777777" w:rsidR="000D3746" w:rsidRPr="00C43EAB" w:rsidRDefault="000D3746" w:rsidP="00586EFE">
            <w:pPr>
              <w:jc w:val="left"/>
              <w:rPr>
                <w:rFonts w:ascii="ＭＳ 明朝" w:hAnsi="ＭＳ 明朝" w:cs="ＭＳ 明朝"/>
              </w:rPr>
            </w:pPr>
            <w:r w:rsidRPr="00C43EAB">
              <w:rPr>
                <w:rFonts w:ascii="ＭＳ 明朝" w:hAnsi="ＭＳ 明朝" w:cs="ＭＳ 明朝" w:hint="eastAsia"/>
              </w:rPr>
              <w:t>募集要項</w:t>
            </w:r>
          </w:p>
        </w:tc>
        <w:tc>
          <w:tcPr>
            <w:tcW w:w="7224" w:type="dxa"/>
            <w:hideMark/>
          </w:tcPr>
          <w:p w14:paraId="4422F6F0" w14:textId="77777777" w:rsidR="000D3746" w:rsidRPr="00C43EAB" w:rsidRDefault="000D3746" w:rsidP="000D3746">
            <w:pPr>
              <w:rPr>
                <w:rFonts w:ascii="ＭＳ 明朝" w:hAnsi="ＭＳ 明朝" w:cs="ＭＳ 明朝"/>
              </w:rPr>
            </w:pPr>
            <w:r w:rsidRPr="00C43EAB">
              <w:rPr>
                <w:rFonts w:ascii="ＭＳ 明朝" w:hAnsi="ＭＳ 明朝" w:cs="ＭＳ 明朝" w:hint="eastAsia"/>
              </w:rPr>
              <w:t>指定管理者を公募する際、指定管理者選定の目的、施設の概要、業務の範囲及び内容、募集に際しての基本条件、募集の手続等について、まとめて大阪府が作成する文書であり、指定管理者との契約書では、指定管理者が募集要項を遵守することが規定されている。</w:t>
            </w:r>
          </w:p>
        </w:tc>
      </w:tr>
      <w:tr w:rsidR="00FC1216" w:rsidRPr="00C43EAB" w14:paraId="77576E90" w14:textId="77777777" w:rsidTr="00CD7EBE">
        <w:trPr>
          <w:trHeight w:val="840"/>
        </w:trPr>
        <w:tc>
          <w:tcPr>
            <w:tcW w:w="1836" w:type="dxa"/>
            <w:noWrap/>
            <w:hideMark/>
          </w:tcPr>
          <w:p w14:paraId="1B73A104" w14:textId="77777777" w:rsidR="000D3746" w:rsidRPr="00C43EAB" w:rsidRDefault="000D3746" w:rsidP="00586EFE">
            <w:pPr>
              <w:jc w:val="left"/>
              <w:rPr>
                <w:rFonts w:ascii="ＭＳ 明朝" w:hAnsi="ＭＳ 明朝" w:cs="ＭＳ 明朝"/>
              </w:rPr>
            </w:pPr>
            <w:r w:rsidRPr="00C43EAB">
              <w:rPr>
                <w:rFonts w:ascii="ＭＳ 明朝" w:hAnsi="ＭＳ 明朝" w:cs="ＭＳ 明朝" w:hint="eastAsia"/>
              </w:rPr>
              <w:t>目的外使用許可</w:t>
            </w:r>
          </w:p>
        </w:tc>
        <w:tc>
          <w:tcPr>
            <w:tcW w:w="7224" w:type="dxa"/>
            <w:hideMark/>
          </w:tcPr>
          <w:p w14:paraId="3DF4E73A" w14:textId="127D30EC" w:rsidR="000D3746" w:rsidRPr="00C43EAB" w:rsidRDefault="000D3746" w:rsidP="000D3746">
            <w:pPr>
              <w:rPr>
                <w:rFonts w:ascii="ＭＳ 明朝" w:hAnsi="ＭＳ 明朝" w:cs="ＭＳ 明朝"/>
              </w:rPr>
            </w:pPr>
            <w:r w:rsidRPr="00C43EAB">
              <w:rPr>
                <w:rFonts w:ascii="ＭＳ 明朝" w:hAnsi="ＭＳ 明朝" w:cs="ＭＳ 明朝" w:hint="eastAsia"/>
              </w:rPr>
              <w:t>地方公共団体が有する行政財産（公用又は公共用に供することを目的として管理する財産）について、その用途又は目的を妨げない限度において、その使用を許可すること（地方自治法第</w:t>
            </w:r>
            <w:r w:rsidRPr="00C43EAB">
              <w:rPr>
                <w:rFonts w:ascii="ＭＳ 明朝" w:hAnsi="ＭＳ 明朝" w:cs="ＭＳ 明朝"/>
              </w:rPr>
              <w:t>238条の4第7項）</w:t>
            </w:r>
            <w:r w:rsidRPr="00C43EAB">
              <w:rPr>
                <w:rFonts w:ascii="ＭＳ 明朝" w:hAnsi="ＭＳ 明朝" w:cs="ＭＳ 明朝" w:hint="eastAsia"/>
              </w:rPr>
              <w:t>。</w:t>
            </w:r>
          </w:p>
        </w:tc>
      </w:tr>
      <w:tr w:rsidR="00FC1216" w:rsidRPr="00C43EAB" w14:paraId="2FF352BA" w14:textId="77777777" w:rsidTr="00CD7EBE">
        <w:trPr>
          <w:trHeight w:val="840"/>
        </w:trPr>
        <w:tc>
          <w:tcPr>
            <w:tcW w:w="1836" w:type="dxa"/>
            <w:noWrap/>
            <w:hideMark/>
          </w:tcPr>
          <w:p w14:paraId="34B15C12" w14:textId="77777777" w:rsidR="000D3746" w:rsidRPr="00C43EAB" w:rsidRDefault="000D3746" w:rsidP="00586EFE">
            <w:pPr>
              <w:jc w:val="left"/>
              <w:rPr>
                <w:rFonts w:ascii="ＭＳ 明朝" w:hAnsi="ＭＳ 明朝" w:cs="ＭＳ 明朝"/>
              </w:rPr>
            </w:pPr>
            <w:r w:rsidRPr="00C43EAB">
              <w:rPr>
                <w:rFonts w:ascii="ＭＳ 明朝" w:hAnsi="ＭＳ 明朝" w:cs="ＭＳ 明朝" w:hint="eastAsia"/>
              </w:rPr>
              <w:t>利用料金</w:t>
            </w:r>
          </w:p>
        </w:tc>
        <w:tc>
          <w:tcPr>
            <w:tcW w:w="7224" w:type="dxa"/>
            <w:hideMark/>
          </w:tcPr>
          <w:p w14:paraId="1325E5F3" w14:textId="6EA17840" w:rsidR="000D3746" w:rsidRPr="00C43EAB" w:rsidRDefault="000D3746" w:rsidP="000D3746">
            <w:pPr>
              <w:rPr>
                <w:rFonts w:ascii="ＭＳ 明朝" w:hAnsi="ＭＳ 明朝" w:cs="ＭＳ 明朝"/>
              </w:rPr>
            </w:pPr>
            <w:r w:rsidRPr="00C43EAB">
              <w:rPr>
                <w:rFonts w:ascii="ＭＳ 明朝" w:hAnsi="ＭＳ 明朝" w:cs="ＭＳ 明朝" w:hint="eastAsia"/>
              </w:rPr>
              <w:t>公の施設の利用の対価として、公の施設の利用者が支払う料金で、指定管理者の収入として指定管理者が収受することが認められているもの。利用料金の額は、条例の定めるところにより大阪府の承認を受けて指定管理者が定</w:t>
            </w:r>
            <w:r w:rsidR="000B0D61" w:rsidRPr="00C43EAB">
              <w:rPr>
                <w:rFonts w:ascii="ＭＳ 明朝" w:hAnsi="ＭＳ 明朝" w:cs="ＭＳ 明朝" w:hint="eastAsia"/>
              </w:rPr>
              <w:t>める</w:t>
            </w:r>
            <w:r w:rsidRPr="00C43EAB">
              <w:rPr>
                <w:rFonts w:ascii="ＭＳ 明朝" w:hAnsi="ＭＳ 明朝" w:cs="ＭＳ 明朝" w:hint="eastAsia"/>
              </w:rPr>
              <w:t>（地方自治法第</w:t>
            </w:r>
            <w:r w:rsidRPr="00C43EAB">
              <w:rPr>
                <w:rFonts w:ascii="ＭＳ 明朝" w:hAnsi="ＭＳ 明朝" w:cs="ＭＳ 明朝"/>
              </w:rPr>
              <w:t>244条の2第8項）。</w:t>
            </w:r>
          </w:p>
        </w:tc>
      </w:tr>
    </w:tbl>
    <w:p w14:paraId="3255411E" w14:textId="727C053D" w:rsidR="009F410A" w:rsidRPr="00C43EAB" w:rsidRDefault="009F410A" w:rsidP="000C0127">
      <w:pPr>
        <w:pStyle w:val="2"/>
      </w:pPr>
      <w:bookmarkStart w:id="22" w:name="_Toc501977470"/>
      <w:bookmarkStart w:id="23" w:name="_Toc505074278"/>
      <w:r w:rsidRPr="00C43EAB">
        <w:t>監査対象施設、所管課の一覧</w:t>
      </w:r>
      <w:bookmarkEnd w:id="22"/>
      <w:bookmarkEnd w:id="23"/>
    </w:p>
    <w:p w14:paraId="0BAFFA76" w14:textId="77777777" w:rsidR="009F410A" w:rsidRPr="00C43EAB" w:rsidRDefault="009F410A" w:rsidP="009F410A">
      <w:pPr>
        <w:ind w:firstLineChars="100" w:firstLine="196"/>
        <w:jc w:val="right"/>
        <w:rPr>
          <w:rFonts w:ascii="ＭＳ 明朝" w:hAnsi="ＭＳ 明朝" w:cs="ＭＳ 明朝"/>
          <w:sz w:val="20"/>
          <w:szCs w:val="20"/>
        </w:rPr>
      </w:pPr>
      <w:r w:rsidRPr="00C43EAB">
        <w:rPr>
          <w:rFonts w:ascii="ＭＳ 明朝" w:hAnsi="ＭＳ 明朝" w:cs="ＭＳ 明朝" w:hint="eastAsia"/>
          <w:sz w:val="20"/>
          <w:szCs w:val="20"/>
        </w:rPr>
        <w:t xml:space="preserve">　　＊対象施設の括弧内は施設の略称</w:t>
      </w:r>
    </w:p>
    <w:tbl>
      <w:tblPr>
        <w:tblW w:w="9072"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3027"/>
        <w:gridCol w:w="375"/>
        <w:gridCol w:w="1137"/>
        <w:gridCol w:w="216"/>
        <w:gridCol w:w="1620"/>
        <w:gridCol w:w="288"/>
        <w:gridCol w:w="2409"/>
      </w:tblGrid>
      <w:tr w:rsidR="00FC1216" w:rsidRPr="00C43EAB" w14:paraId="3F276D11" w14:textId="77777777" w:rsidTr="00002F40">
        <w:trPr>
          <w:trHeight w:val="274"/>
        </w:trPr>
        <w:tc>
          <w:tcPr>
            <w:tcW w:w="3402" w:type="dxa"/>
            <w:gridSpan w:val="2"/>
            <w:vMerge w:val="restart"/>
            <w:shd w:val="clear" w:color="auto" w:fill="D9D9D9"/>
            <w:noWrap/>
            <w:tcMar>
              <w:top w:w="0" w:type="dxa"/>
              <w:left w:w="99" w:type="dxa"/>
              <w:bottom w:w="0" w:type="dxa"/>
              <w:right w:w="99" w:type="dxa"/>
            </w:tcMar>
            <w:vAlign w:val="center"/>
            <w:hideMark/>
          </w:tcPr>
          <w:p w14:paraId="79283D2E" w14:textId="0BE7BD1A" w:rsidR="009F410A" w:rsidRPr="00C43EAB" w:rsidRDefault="009F410A" w:rsidP="008D6872">
            <w:pPr>
              <w:widowControl/>
              <w:jc w:val="center"/>
              <w:rPr>
                <w:rFonts w:ascii="ＭＳ 明朝" w:hAnsi="ＭＳ 明朝"/>
                <w:sz w:val="20"/>
                <w:szCs w:val="20"/>
              </w:rPr>
            </w:pPr>
            <w:r w:rsidRPr="00C43EAB">
              <w:rPr>
                <w:rFonts w:ascii="ＭＳ 明朝" w:hAnsi="ＭＳ 明朝" w:hint="eastAsia"/>
                <w:sz w:val="20"/>
                <w:szCs w:val="20"/>
              </w:rPr>
              <w:t>対象施設</w:t>
            </w:r>
            <w:r w:rsidR="00011DD6" w:rsidRPr="00C43EAB">
              <w:rPr>
                <w:rFonts w:ascii="ＭＳ 明朝" w:hAnsi="ＭＳ 明朝" w:hint="eastAsia"/>
                <w:sz w:val="20"/>
                <w:szCs w:val="20"/>
              </w:rPr>
              <w:t>（略称）</w:t>
            </w:r>
          </w:p>
        </w:tc>
        <w:tc>
          <w:tcPr>
            <w:tcW w:w="5670" w:type="dxa"/>
            <w:gridSpan w:val="5"/>
            <w:shd w:val="clear" w:color="auto" w:fill="D9D9D9"/>
            <w:noWrap/>
            <w:tcMar>
              <w:top w:w="0" w:type="dxa"/>
              <w:left w:w="99" w:type="dxa"/>
              <w:bottom w:w="0" w:type="dxa"/>
              <w:right w:w="99" w:type="dxa"/>
            </w:tcMar>
            <w:vAlign w:val="center"/>
            <w:hideMark/>
          </w:tcPr>
          <w:p w14:paraId="17C01662" w14:textId="77777777" w:rsidR="009F410A" w:rsidRPr="00C43EAB" w:rsidRDefault="009F410A" w:rsidP="008D6872">
            <w:pPr>
              <w:jc w:val="center"/>
              <w:rPr>
                <w:rFonts w:ascii="ＭＳ 明朝" w:hAnsi="ＭＳ 明朝"/>
                <w:sz w:val="20"/>
                <w:szCs w:val="20"/>
              </w:rPr>
            </w:pPr>
            <w:r w:rsidRPr="00C43EAB">
              <w:rPr>
                <w:rFonts w:ascii="ＭＳ 明朝" w:hAnsi="ＭＳ 明朝" w:hint="eastAsia"/>
                <w:sz w:val="20"/>
                <w:szCs w:val="20"/>
              </w:rPr>
              <w:t>担当部署</w:t>
            </w:r>
          </w:p>
        </w:tc>
      </w:tr>
      <w:tr w:rsidR="00FC1216" w:rsidRPr="00C43EAB" w14:paraId="0F9D558E" w14:textId="77777777" w:rsidTr="00FF7E48">
        <w:trPr>
          <w:trHeight w:val="280"/>
        </w:trPr>
        <w:tc>
          <w:tcPr>
            <w:tcW w:w="3402" w:type="dxa"/>
            <w:gridSpan w:val="2"/>
            <w:vMerge/>
            <w:vAlign w:val="center"/>
            <w:hideMark/>
          </w:tcPr>
          <w:p w14:paraId="668FF93E" w14:textId="77777777" w:rsidR="009F410A" w:rsidRPr="00C43EAB" w:rsidRDefault="009F410A" w:rsidP="008D6872">
            <w:pPr>
              <w:widowControl/>
              <w:jc w:val="left"/>
              <w:rPr>
                <w:rFonts w:ascii="ＭＳ 明朝" w:hAnsi="ＭＳ 明朝"/>
                <w:sz w:val="20"/>
                <w:szCs w:val="20"/>
              </w:rPr>
            </w:pPr>
          </w:p>
        </w:tc>
        <w:tc>
          <w:tcPr>
            <w:tcW w:w="1353" w:type="dxa"/>
            <w:gridSpan w:val="2"/>
            <w:shd w:val="clear" w:color="auto" w:fill="D9D9D9"/>
            <w:noWrap/>
            <w:tcMar>
              <w:top w:w="0" w:type="dxa"/>
              <w:left w:w="99" w:type="dxa"/>
              <w:bottom w:w="0" w:type="dxa"/>
              <w:right w:w="99" w:type="dxa"/>
            </w:tcMar>
            <w:vAlign w:val="center"/>
            <w:hideMark/>
          </w:tcPr>
          <w:p w14:paraId="3C59B815" w14:textId="77777777" w:rsidR="009F410A" w:rsidRPr="00C43EAB" w:rsidRDefault="009F410A" w:rsidP="008D6872">
            <w:pPr>
              <w:jc w:val="center"/>
              <w:rPr>
                <w:rFonts w:ascii="ＭＳ 明朝" w:hAnsi="ＭＳ 明朝"/>
                <w:sz w:val="20"/>
                <w:szCs w:val="20"/>
              </w:rPr>
            </w:pPr>
            <w:r w:rsidRPr="00C43EAB">
              <w:rPr>
                <w:rFonts w:ascii="ＭＳ 明朝" w:hAnsi="ＭＳ 明朝" w:hint="eastAsia"/>
                <w:sz w:val="20"/>
                <w:szCs w:val="20"/>
              </w:rPr>
              <w:t>部</w:t>
            </w:r>
          </w:p>
        </w:tc>
        <w:tc>
          <w:tcPr>
            <w:tcW w:w="1908" w:type="dxa"/>
            <w:gridSpan w:val="2"/>
            <w:shd w:val="clear" w:color="auto" w:fill="D9D9D9"/>
            <w:noWrap/>
            <w:tcMar>
              <w:top w:w="0" w:type="dxa"/>
              <w:left w:w="99" w:type="dxa"/>
              <w:bottom w:w="0" w:type="dxa"/>
              <w:right w:w="99" w:type="dxa"/>
            </w:tcMar>
            <w:vAlign w:val="center"/>
            <w:hideMark/>
          </w:tcPr>
          <w:p w14:paraId="58F7E16F" w14:textId="77777777" w:rsidR="009F410A" w:rsidRPr="00C43EAB" w:rsidRDefault="009F410A" w:rsidP="008D6872">
            <w:pPr>
              <w:jc w:val="center"/>
              <w:rPr>
                <w:rFonts w:ascii="ＭＳ 明朝" w:hAnsi="ＭＳ 明朝"/>
                <w:sz w:val="20"/>
                <w:szCs w:val="20"/>
              </w:rPr>
            </w:pPr>
            <w:r w:rsidRPr="00C43EAB">
              <w:rPr>
                <w:rFonts w:ascii="ＭＳ 明朝" w:hAnsi="ＭＳ 明朝" w:hint="eastAsia"/>
                <w:sz w:val="20"/>
                <w:szCs w:val="20"/>
              </w:rPr>
              <w:t>局・室</w:t>
            </w:r>
          </w:p>
        </w:tc>
        <w:tc>
          <w:tcPr>
            <w:tcW w:w="2409" w:type="dxa"/>
            <w:shd w:val="clear" w:color="auto" w:fill="D9D9D9"/>
            <w:noWrap/>
            <w:tcMar>
              <w:top w:w="0" w:type="dxa"/>
              <w:left w:w="99" w:type="dxa"/>
              <w:bottom w:w="0" w:type="dxa"/>
              <w:right w:w="99" w:type="dxa"/>
            </w:tcMar>
            <w:vAlign w:val="center"/>
            <w:hideMark/>
          </w:tcPr>
          <w:p w14:paraId="38903711" w14:textId="77777777" w:rsidR="009F410A" w:rsidRPr="00C43EAB" w:rsidRDefault="009F410A" w:rsidP="008D6872">
            <w:pPr>
              <w:jc w:val="center"/>
              <w:rPr>
                <w:rFonts w:ascii="ＭＳ 明朝" w:hAnsi="ＭＳ 明朝"/>
                <w:sz w:val="20"/>
                <w:szCs w:val="20"/>
              </w:rPr>
            </w:pPr>
            <w:r w:rsidRPr="00C43EAB">
              <w:rPr>
                <w:rFonts w:ascii="ＭＳ 明朝" w:hAnsi="ＭＳ 明朝" w:hint="eastAsia"/>
                <w:sz w:val="20"/>
                <w:szCs w:val="20"/>
              </w:rPr>
              <w:t>課・グループ</w:t>
            </w:r>
          </w:p>
        </w:tc>
      </w:tr>
      <w:tr w:rsidR="00FC1216" w:rsidRPr="00C43EAB" w14:paraId="18B1EA02" w14:textId="77777777" w:rsidTr="00FF7E48">
        <w:trPr>
          <w:trHeight w:val="450"/>
        </w:trPr>
        <w:tc>
          <w:tcPr>
            <w:tcW w:w="3402" w:type="dxa"/>
            <w:gridSpan w:val="2"/>
            <w:vMerge w:val="restart"/>
            <w:noWrap/>
            <w:tcMar>
              <w:top w:w="0" w:type="dxa"/>
              <w:left w:w="99" w:type="dxa"/>
              <w:bottom w:w="0" w:type="dxa"/>
              <w:right w:w="99" w:type="dxa"/>
            </w:tcMar>
            <w:vAlign w:val="center"/>
            <w:hideMark/>
          </w:tcPr>
          <w:p w14:paraId="21E7DBEA" w14:textId="77777777" w:rsidR="009F410A" w:rsidRPr="00C43EAB" w:rsidRDefault="009F410A" w:rsidP="008D6872">
            <w:pPr>
              <w:jc w:val="center"/>
              <w:rPr>
                <w:rFonts w:ascii="ＭＳ 明朝" w:hAnsi="ＭＳ 明朝"/>
                <w:sz w:val="18"/>
                <w:szCs w:val="18"/>
              </w:rPr>
            </w:pPr>
            <w:r w:rsidRPr="00C43EAB">
              <w:rPr>
                <w:rFonts w:ascii="ＭＳ 明朝" w:hAnsi="ＭＳ 明朝" w:hint="eastAsia"/>
                <w:sz w:val="18"/>
                <w:szCs w:val="18"/>
              </w:rPr>
              <w:t>近つ飛鳥博物館・近つ飛鳥風土記の丘</w:t>
            </w:r>
          </w:p>
          <w:p w14:paraId="56EC63BE" w14:textId="77777777" w:rsidR="009F410A" w:rsidRPr="00C43EAB" w:rsidRDefault="009F410A" w:rsidP="008D6872">
            <w:pPr>
              <w:jc w:val="center"/>
              <w:rPr>
                <w:rFonts w:ascii="ＭＳ 明朝" w:hAnsi="ＭＳ 明朝"/>
                <w:sz w:val="18"/>
                <w:szCs w:val="18"/>
              </w:rPr>
            </w:pPr>
            <w:r w:rsidRPr="00C43EAB">
              <w:rPr>
                <w:rFonts w:ascii="ＭＳ 明朝" w:hAnsi="ＭＳ 明朝" w:hint="eastAsia"/>
                <w:sz w:val="18"/>
                <w:szCs w:val="18"/>
              </w:rPr>
              <w:t>（近つ飛鳥）</w:t>
            </w:r>
          </w:p>
        </w:tc>
        <w:tc>
          <w:tcPr>
            <w:tcW w:w="1353" w:type="dxa"/>
            <w:gridSpan w:val="2"/>
            <w:vMerge w:val="restart"/>
            <w:noWrap/>
            <w:tcMar>
              <w:top w:w="0" w:type="dxa"/>
              <w:left w:w="99" w:type="dxa"/>
              <w:bottom w:w="0" w:type="dxa"/>
              <w:right w:w="99" w:type="dxa"/>
            </w:tcMar>
            <w:vAlign w:val="center"/>
            <w:hideMark/>
          </w:tcPr>
          <w:p w14:paraId="45BB51A8" w14:textId="77777777" w:rsidR="009F410A" w:rsidRPr="00C43EAB" w:rsidRDefault="009F410A" w:rsidP="008D6872">
            <w:pPr>
              <w:jc w:val="center"/>
              <w:rPr>
                <w:rFonts w:ascii="ＭＳ 明朝" w:hAnsi="ＭＳ 明朝"/>
                <w:sz w:val="18"/>
                <w:szCs w:val="18"/>
              </w:rPr>
            </w:pPr>
            <w:r w:rsidRPr="00C43EAB">
              <w:rPr>
                <w:rFonts w:ascii="ＭＳ 明朝" w:hAnsi="ＭＳ 明朝" w:hint="eastAsia"/>
                <w:sz w:val="18"/>
                <w:szCs w:val="18"/>
              </w:rPr>
              <w:t>教育庁</w:t>
            </w:r>
          </w:p>
        </w:tc>
        <w:tc>
          <w:tcPr>
            <w:tcW w:w="1908" w:type="dxa"/>
            <w:gridSpan w:val="2"/>
            <w:vMerge w:val="restart"/>
            <w:noWrap/>
            <w:tcMar>
              <w:top w:w="0" w:type="dxa"/>
              <w:left w:w="99" w:type="dxa"/>
              <w:bottom w:w="0" w:type="dxa"/>
              <w:right w:w="99" w:type="dxa"/>
            </w:tcMar>
            <w:vAlign w:val="center"/>
            <w:hideMark/>
          </w:tcPr>
          <w:p w14:paraId="3E386782" w14:textId="77777777" w:rsidR="009F410A" w:rsidRPr="00C43EAB" w:rsidRDefault="009F410A" w:rsidP="008D6872">
            <w:pPr>
              <w:jc w:val="center"/>
              <w:rPr>
                <w:rFonts w:ascii="ＭＳ 明朝" w:hAnsi="ＭＳ 明朝"/>
                <w:sz w:val="18"/>
                <w:szCs w:val="18"/>
              </w:rPr>
            </w:pPr>
            <w:r w:rsidRPr="00C43EAB">
              <w:rPr>
                <w:rFonts w:ascii="ＭＳ 明朝" w:hAnsi="ＭＳ 明朝" w:hint="eastAsia"/>
                <w:sz w:val="18"/>
                <w:szCs w:val="18"/>
              </w:rPr>
              <w:t xml:space="preserve">　</w:t>
            </w:r>
          </w:p>
        </w:tc>
        <w:tc>
          <w:tcPr>
            <w:tcW w:w="2409" w:type="dxa"/>
            <w:vMerge w:val="restart"/>
            <w:tcMar>
              <w:top w:w="0" w:type="dxa"/>
              <w:left w:w="99" w:type="dxa"/>
              <w:bottom w:w="0" w:type="dxa"/>
              <w:right w:w="99" w:type="dxa"/>
            </w:tcMar>
            <w:vAlign w:val="center"/>
            <w:hideMark/>
          </w:tcPr>
          <w:p w14:paraId="14E7B906" w14:textId="77777777" w:rsidR="009F410A" w:rsidRPr="00C43EAB" w:rsidRDefault="009F410A" w:rsidP="008D6872">
            <w:pPr>
              <w:jc w:val="center"/>
              <w:rPr>
                <w:rFonts w:ascii="ＭＳ 明朝" w:hAnsi="ＭＳ 明朝"/>
                <w:sz w:val="18"/>
                <w:szCs w:val="18"/>
              </w:rPr>
            </w:pPr>
            <w:r w:rsidRPr="00C43EAB">
              <w:rPr>
                <w:rFonts w:ascii="ＭＳ 明朝" w:hAnsi="ＭＳ 明朝" w:hint="eastAsia"/>
                <w:sz w:val="18"/>
                <w:szCs w:val="18"/>
              </w:rPr>
              <w:t>文化財保護課</w:t>
            </w:r>
            <w:r w:rsidRPr="00C43EAB">
              <w:rPr>
                <w:rFonts w:ascii="ＭＳ 明朝" w:hAnsi="ＭＳ 明朝"/>
                <w:sz w:val="18"/>
                <w:szCs w:val="18"/>
              </w:rPr>
              <w:br/>
            </w:r>
            <w:r w:rsidRPr="00C43EAB">
              <w:rPr>
                <w:rFonts w:ascii="ＭＳ 明朝" w:hAnsi="ＭＳ 明朝" w:hint="eastAsia"/>
                <w:sz w:val="18"/>
                <w:szCs w:val="18"/>
              </w:rPr>
              <w:t>文化財企画グループ</w:t>
            </w:r>
          </w:p>
        </w:tc>
      </w:tr>
      <w:tr w:rsidR="00FC1216" w:rsidRPr="00C43EAB" w14:paraId="0245DF2C" w14:textId="77777777" w:rsidTr="00FF7E48">
        <w:trPr>
          <w:trHeight w:val="760"/>
        </w:trPr>
        <w:tc>
          <w:tcPr>
            <w:tcW w:w="3402" w:type="dxa"/>
            <w:gridSpan w:val="2"/>
            <w:vMerge/>
            <w:vAlign w:val="center"/>
            <w:hideMark/>
          </w:tcPr>
          <w:p w14:paraId="7C6B057F" w14:textId="77777777" w:rsidR="009F410A" w:rsidRPr="00C43EAB" w:rsidRDefault="009F410A" w:rsidP="008D6872">
            <w:pPr>
              <w:widowControl/>
              <w:jc w:val="left"/>
              <w:rPr>
                <w:rFonts w:ascii="ＭＳ 明朝" w:hAnsi="ＭＳ 明朝"/>
                <w:sz w:val="18"/>
                <w:szCs w:val="18"/>
              </w:rPr>
            </w:pPr>
          </w:p>
        </w:tc>
        <w:tc>
          <w:tcPr>
            <w:tcW w:w="1353" w:type="dxa"/>
            <w:gridSpan w:val="2"/>
            <w:vMerge/>
            <w:vAlign w:val="center"/>
            <w:hideMark/>
          </w:tcPr>
          <w:p w14:paraId="30BED0E0" w14:textId="77777777" w:rsidR="009F410A" w:rsidRPr="00C43EAB" w:rsidRDefault="009F410A" w:rsidP="008D6872">
            <w:pPr>
              <w:widowControl/>
              <w:jc w:val="left"/>
              <w:rPr>
                <w:rFonts w:ascii="ＭＳ 明朝" w:hAnsi="ＭＳ 明朝"/>
                <w:sz w:val="18"/>
                <w:szCs w:val="18"/>
              </w:rPr>
            </w:pPr>
          </w:p>
        </w:tc>
        <w:tc>
          <w:tcPr>
            <w:tcW w:w="1908" w:type="dxa"/>
            <w:gridSpan w:val="2"/>
            <w:vMerge/>
            <w:vAlign w:val="center"/>
            <w:hideMark/>
          </w:tcPr>
          <w:p w14:paraId="235FDF0B" w14:textId="77777777" w:rsidR="009F410A" w:rsidRPr="00C43EAB" w:rsidRDefault="009F410A" w:rsidP="008D6872">
            <w:pPr>
              <w:widowControl/>
              <w:jc w:val="left"/>
              <w:rPr>
                <w:rFonts w:ascii="ＭＳ 明朝" w:hAnsi="ＭＳ 明朝"/>
                <w:sz w:val="18"/>
                <w:szCs w:val="18"/>
              </w:rPr>
            </w:pPr>
          </w:p>
        </w:tc>
        <w:tc>
          <w:tcPr>
            <w:tcW w:w="2409" w:type="dxa"/>
            <w:vMerge/>
            <w:vAlign w:val="center"/>
            <w:hideMark/>
          </w:tcPr>
          <w:p w14:paraId="2FFC6F48" w14:textId="77777777" w:rsidR="009F410A" w:rsidRPr="00C43EAB" w:rsidRDefault="009F410A" w:rsidP="008D6872">
            <w:pPr>
              <w:widowControl/>
              <w:jc w:val="left"/>
              <w:rPr>
                <w:rFonts w:ascii="ＭＳ 明朝" w:hAnsi="ＭＳ 明朝"/>
                <w:sz w:val="18"/>
                <w:szCs w:val="18"/>
              </w:rPr>
            </w:pPr>
          </w:p>
        </w:tc>
      </w:tr>
      <w:tr w:rsidR="00FC1216" w:rsidRPr="00C43EAB" w14:paraId="4940C344" w14:textId="77777777" w:rsidTr="00FF7E48">
        <w:trPr>
          <w:trHeight w:val="357"/>
        </w:trPr>
        <w:tc>
          <w:tcPr>
            <w:tcW w:w="3402" w:type="dxa"/>
            <w:gridSpan w:val="2"/>
            <w:tcMar>
              <w:top w:w="0" w:type="dxa"/>
              <w:left w:w="99" w:type="dxa"/>
              <w:bottom w:w="0" w:type="dxa"/>
              <w:right w:w="99" w:type="dxa"/>
            </w:tcMar>
            <w:vAlign w:val="center"/>
            <w:hideMark/>
          </w:tcPr>
          <w:p w14:paraId="4D8F4F6F" w14:textId="77777777" w:rsidR="009F410A" w:rsidRPr="00C43EAB" w:rsidRDefault="009F410A" w:rsidP="008D6872">
            <w:pPr>
              <w:jc w:val="center"/>
              <w:rPr>
                <w:rFonts w:ascii="ＭＳ 明朝" w:hAnsi="ＭＳ 明朝"/>
                <w:sz w:val="18"/>
                <w:szCs w:val="18"/>
              </w:rPr>
            </w:pPr>
            <w:r w:rsidRPr="00C43EAB">
              <w:rPr>
                <w:rFonts w:ascii="ＭＳ 明朝" w:hAnsi="ＭＳ 明朝" w:hint="eastAsia"/>
                <w:sz w:val="18"/>
                <w:szCs w:val="18"/>
              </w:rPr>
              <w:t>体育会館</w:t>
            </w:r>
          </w:p>
        </w:tc>
        <w:tc>
          <w:tcPr>
            <w:tcW w:w="1353" w:type="dxa"/>
            <w:gridSpan w:val="2"/>
            <w:vMerge/>
            <w:vAlign w:val="center"/>
            <w:hideMark/>
          </w:tcPr>
          <w:p w14:paraId="0DE734DD" w14:textId="77777777" w:rsidR="009F410A" w:rsidRPr="00C43EAB" w:rsidRDefault="009F410A" w:rsidP="008D6872">
            <w:pPr>
              <w:widowControl/>
              <w:jc w:val="left"/>
              <w:rPr>
                <w:rFonts w:ascii="ＭＳ 明朝" w:hAnsi="ＭＳ 明朝"/>
                <w:sz w:val="18"/>
                <w:szCs w:val="18"/>
              </w:rPr>
            </w:pPr>
          </w:p>
        </w:tc>
        <w:tc>
          <w:tcPr>
            <w:tcW w:w="1908" w:type="dxa"/>
            <w:gridSpan w:val="2"/>
            <w:vMerge w:val="restart"/>
            <w:noWrap/>
            <w:tcMar>
              <w:top w:w="0" w:type="dxa"/>
              <w:left w:w="99" w:type="dxa"/>
              <w:bottom w:w="0" w:type="dxa"/>
              <w:right w:w="99" w:type="dxa"/>
            </w:tcMar>
            <w:vAlign w:val="center"/>
            <w:hideMark/>
          </w:tcPr>
          <w:p w14:paraId="79E3BD1A" w14:textId="77777777" w:rsidR="009F410A" w:rsidRPr="00C43EAB" w:rsidRDefault="009F410A" w:rsidP="008D6872">
            <w:pPr>
              <w:jc w:val="center"/>
              <w:rPr>
                <w:rFonts w:ascii="ＭＳ 明朝" w:hAnsi="ＭＳ 明朝"/>
                <w:sz w:val="18"/>
                <w:szCs w:val="18"/>
              </w:rPr>
            </w:pPr>
            <w:r w:rsidRPr="00C43EAB">
              <w:rPr>
                <w:rFonts w:ascii="ＭＳ 明朝" w:hAnsi="ＭＳ 明朝" w:hint="eastAsia"/>
                <w:sz w:val="18"/>
                <w:szCs w:val="18"/>
              </w:rPr>
              <w:t>教育振興室</w:t>
            </w:r>
          </w:p>
        </w:tc>
        <w:tc>
          <w:tcPr>
            <w:tcW w:w="2409" w:type="dxa"/>
            <w:vMerge w:val="restart"/>
            <w:tcMar>
              <w:top w:w="0" w:type="dxa"/>
              <w:left w:w="99" w:type="dxa"/>
              <w:bottom w:w="0" w:type="dxa"/>
              <w:right w:w="99" w:type="dxa"/>
            </w:tcMar>
            <w:vAlign w:val="center"/>
            <w:hideMark/>
          </w:tcPr>
          <w:p w14:paraId="30DA7ED7" w14:textId="77777777" w:rsidR="009F410A" w:rsidRPr="00C43EAB" w:rsidRDefault="009F410A" w:rsidP="008D6872">
            <w:pPr>
              <w:jc w:val="center"/>
              <w:rPr>
                <w:rFonts w:ascii="ＭＳ 明朝" w:hAnsi="ＭＳ 明朝"/>
                <w:sz w:val="18"/>
                <w:szCs w:val="18"/>
              </w:rPr>
            </w:pPr>
            <w:r w:rsidRPr="00C43EAB">
              <w:rPr>
                <w:rFonts w:ascii="ＭＳ 明朝" w:hAnsi="ＭＳ 明朝" w:hint="eastAsia"/>
                <w:sz w:val="18"/>
                <w:szCs w:val="18"/>
              </w:rPr>
              <w:t xml:space="preserve">保健体育課　</w:t>
            </w:r>
            <w:r w:rsidRPr="00C43EAB">
              <w:rPr>
                <w:rFonts w:ascii="ＭＳ 明朝" w:hAnsi="ＭＳ 明朝"/>
                <w:sz w:val="18"/>
                <w:szCs w:val="18"/>
              </w:rPr>
              <w:br/>
            </w:r>
            <w:r w:rsidRPr="00C43EAB">
              <w:rPr>
                <w:rFonts w:ascii="ＭＳ 明朝" w:hAnsi="ＭＳ 明朝" w:hint="eastAsia"/>
                <w:sz w:val="18"/>
                <w:szCs w:val="18"/>
              </w:rPr>
              <w:t>競技スポーツグループ</w:t>
            </w:r>
          </w:p>
        </w:tc>
      </w:tr>
      <w:tr w:rsidR="00FC1216" w:rsidRPr="00C43EAB" w14:paraId="773575DD" w14:textId="77777777" w:rsidTr="00FF7E48">
        <w:trPr>
          <w:trHeight w:val="278"/>
        </w:trPr>
        <w:tc>
          <w:tcPr>
            <w:tcW w:w="3402" w:type="dxa"/>
            <w:gridSpan w:val="2"/>
            <w:tcMar>
              <w:top w:w="0" w:type="dxa"/>
              <w:left w:w="99" w:type="dxa"/>
              <w:bottom w:w="0" w:type="dxa"/>
              <w:right w:w="99" w:type="dxa"/>
            </w:tcMar>
            <w:vAlign w:val="center"/>
            <w:hideMark/>
          </w:tcPr>
          <w:p w14:paraId="548FD447" w14:textId="77777777" w:rsidR="009F410A" w:rsidRPr="00C43EAB" w:rsidRDefault="009F410A" w:rsidP="008D6872">
            <w:pPr>
              <w:jc w:val="center"/>
              <w:rPr>
                <w:rFonts w:ascii="ＭＳ 明朝" w:hAnsi="ＭＳ 明朝"/>
                <w:sz w:val="18"/>
                <w:szCs w:val="18"/>
              </w:rPr>
            </w:pPr>
            <w:r w:rsidRPr="00C43EAB">
              <w:rPr>
                <w:rFonts w:ascii="ＭＳ 明朝" w:hAnsi="ＭＳ 明朝" w:hint="eastAsia"/>
                <w:sz w:val="18"/>
                <w:szCs w:val="18"/>
              </w:rPr>
              <w:t>門真スポーツセンター（門真</w:t>
            </w:r>
            <w:r w:rsidRPr="00C43EAB">
              <w:rPr>
                <w:rFonts w:ascii="ＭＳ 明朝" w:hAnsi="ＭＳ 明朝"/>
                <w:sz w:val="18"/>
                <w:szCs w:val="18"/>
              </w:rPr>
              <w:t>SC）</w:t>
            </w:r>
          </w:p>
        </w:tc>
        <w:tc>
          <w:tcPr>
            <w:tcW w:w="1353" w:type="dxa"/>
            <w:gridSpan w:val="2"/>
            <w:vMerge/>
            <w:vAlign w:val="center"/>
            <w:hideMark/>
          </w:tcPr>
          <w:p w14:paraId="2CCF9A0F" w14:textId="77777777" w:rsidR="009F410A" w:rsidRPr="00C43EAB" w:rsidRDefault="009F410A" w:rsidP="008D6872">
            <w:pPr>
              <w:widowControl/>
              <w:jc w:val="left"/>
              <w:rPr>
                <w:rFonts w:ascii="ＭＳ 明朝" w:hAnsi="ＭＳ 明朝"/>
                <w:sz w:val="18"/>
                <w:szCs w:val="18"/>
              </w:rPr>
            </w:pPr>
          </w:p>
        </w:tc>
        <w:tc>
          <w:tcPr>
            <w:tcW w:w="1908" w:type="dxa"/>
            <w:gridSpan w:val="2"/>
            <w:vMerge/>
            <w:vAlign w:val="center"/>
            <w:hideMark/>
          </w:tcPr>
          <w:p w14:paraId="33560B5D" w14:textId="77777777" w:rsidR="009F410A" w:rsidRPr="00C43EAB" w:rsidRDefault="009F410A" w:rsidP="008D6872">
            <w:pPr>
              <w:widowControl/>
              <w:jc w:val="left"/>
              <w:rPr>
                <w:rFonts w:ascii="ＭＳ 明朝" w:hAnsi="ＭＳ 明朝"/>
                <w:sz w:val="18"/>
                <w:szCs w:val="18"/>
              </w:rPr>
            </w:pPr>
          </w:p>
        </w:tc>
        <w:tc>
          <w:tcPr>
            <w:tcW w:w="2409" w:type="dxa"/>
            <w:vMerge/>
            <w:vAlign w:val="center"/>
            <w:hideMark/>
          </w:tcPr>
          <w:p w14:paraId="06FEC76E" w14:textId="77777777" w:rsidR="009F410A" w:rsidRPr="00C43EAB" w:rsidRDefault="009F410A" w:rsidP="008D6872">
            <w:pPr>
              <w:widowControl/>
              <w:jc w:val="left"/>
              <w:rPr>
                <w:rFonts w:ascii="ＭＳ 明朝" w:hAnsi="ＭＳ 明朝"/>
                <w:sz w:val="18"/>
                <w:szCs w:val="18"/>
              </w:rPr>
            </w:pPr>
          </w:p>
        </w:tc>
      </w:tr>
      <w:tr w:rsidR="00FC1216" w:rsidRPr="00C43EAB" w14:paraId="6AD6ED9A" w14:textId="77777777" w:rsidTr="00FF7E48">
        <w:trPr>
          <w:trHeight w:val="179"/>
        </w:trPr>
        <w:tc>
          <w:tcPr>
            <w:tcW w:w="3402" w:type="dxa"/>
            <w:gridSpan w:val="2"/>
            <w:tcMar>
              <w:top w:w="0" w:type="dxa"/>
              <w:left w:w="99" w:type="dxa"/>
              <w:bottom w:w="0" w:type="dxa"/>
              <w:right w:w="99" w:type="dxa"/>
            </w:tcMar>
            <w:vAlign w:val="center"/>
            <w:hideMark/>
          </w:tcPr>
          <w:p w14:paraId="58F7943F" w14:textId="77777777" w:rsidR="009F410A" w:rsidRPr="00C43EAB" w:rsidRDefault="009F410A" w:rsidP="008D6872">
            <w:pPr>
              <w:jc w:val="center"/>
              <w:rPr>
                <w:rFonts w:ascii="ＭＳ 明朝" w:hAnsi="ＭＳ 明朝"/>
                <w:sz w:val="18"/>
                <w:szCs w:val="18"/>
              </w:rPr>
            </w:pPr>
            <w:r w:rsidRPr="00C43EAB">
              <w:rPr>
                <w:rFonts w:ascii="ＭＳ 明朝" w:hAnsi="ＭＳ 明朝" w:hint="eastAsia"/>
                <w:sz w:val="18"/>
                <w:szCs w:val="18"/>
              </w:rPr>
              <w:t>臨海スポーツセンター（臨海</w:t>
            </w:r>
            <w:r w:rsidRPr="00C43EAB">
              <w:rPr>
                <w:rFonts w:ascii="ＭＳ 明朝" w:hAnsi="ＭＳ 明朝"/>
                <w:sz w:val="18"/>
                <w:szCs w:val="18"/>
              </w:rPr>
              <w:t>SC）</w:t>
            </w:r>
          </w:p>
        </w:tc>
        <w:tc>
          <w:tcPr>
            <w:tcW w:w="1353" w:type="dxa"/>
            <w:gridSpan w:val="2"/>
            <w:vMerge/>
            <w:vAlign w:val="center"/>
            <w:hideMark/>
          </w:tcPr>
          <w:p w14:paraId="2CFF238F" w14:textId="77777777" w:rsidR="009F410A" w:rsidRPr="00C43EAB" w:rsidRDefault="009F410A" w:rsidP="008D6872">
            <w:pPr>
              <w:widowControl/>
              <w:jc w:val="left"/>
              <w:rPr>
                <w:rFonts w:ascii="ＭＳ 明朝" w:hAnsi="ＭＳ 明朝"/>
                <w:sz w:val="18"/>
                <w:szCs w:val="18"/>
              </w:rPr>
            </w:pPr>
          </w:p>
        </w:tc>
        <w:tc>
          <w:tcPr>
            <w:tcW w:w="1908" w:type="dxa"/>
            <w:gridSpan w:val="2"/>
            <w:vMerge/>
            <w:vAlign w:val="center"/>
            <w:hideMark/>
          </w:tcPr>
          <w:p w14:paraId="5303E34A" w14:textId="77777777" w:rsidR="009F410A" w:rsidRPr="00C43EAB" w:rsidRDefault="009F410A" w:rsidP="008D6872">
            <w:pPr>
              <w:widowControl/>
              <w:jc w:val="left"/>
              <w:rPr>
                <w:rFonts w:ascii="ＭＳ 明朝" w:hAnsi="ＭＳ 明朝"/>
                <w:sz w:val="18"/>
                <w:szCs w:val="18"/>
              </w:rPr>
            </w:pPr>
          </w:p>
        </w:tc>
        <w:tc>
          <w:tcPr>
            <w:tcW w:w="2409" w:type="dxa"/>
            <w:vMerge/>
            <w:vAlign w:val="center"/>
            <w:hideMark/>
          </w:tcPr>
          <w:p w14:paraId="57336C84" w14:textId="77777777" w:rsidR="009F410A" w:rsidRPr="00C43EAB" w:rsidRDefault="009F410A" w:rsidP="008D6872">
            <w:pPr>
              <w:widowControl/>
              <w:jc w:val="left"/>
              <w:rPr>
                <w:rFonts w:ascii="ＭＳ 明朝" w:hAnsi="ＭＳ 明朝"/>
                <w:sz w:val="18"/>
                <w:szCs w:val="18"/>
              </w:rPr>
            </w:pPr>
          </w:p>
        </w:tc>
      </w:tr>
      <w:tr w:rsidR="00FC1216" w:rsidRPr="00C43EAB" w14:paraId="0BB7D367" w14:textId="77777777" w:rsidTr="00FF7E48">
        <w:trPr>
          <w:trHeight w:val="383"/>
        </w:trPr>
        <w:tc>
          <w:tcPr>
            <w:tcW w:w="3402" w:type="dxa"/>
            <w:gridSpan w:val="2"/>
            <w:tcMar>
              <w:top w:w="0" w:type="dxa"/>
              <w:left w:w="99" w:type="dxa"/>
              <w:bottom w:w="0" w:type="dxa"/>
              <w:right w:w="99" w:type="dxa"/>
            </w:tcMar>
            <w:vAlign w:val="center"/>
            <w:hideMark/>
          </w:tcPr>
          <w:p w14:paraId="52660B21" w14:textId="77777777" w:rsidR="009F410A" w:rsidRPr="00C43EAB" w:rsidRDefault="009F410A" w:rsidP="008D6872">
            <w:pPr>
              <w:jc w:val="center"/>
              <w:rPr>
                <w:rFonts w:ascii="ＭＳ 明朝" w:hAnsi="ＭＳ 明朝"/>
                <w:sz w:val="18"/>
                <w:szCs w:val="18"/>
              </w:rPr>
            </w:pPr>
            <w:r w:rsidRPr="00C43EAB">
              <w:rPr>
                <w:rFonts w:ascii="ＭＳ 明朝" w:hAnsi="ＭＳ 明朝" w:hint="eastAsia"/>
                <w:sz w:val="18"/>
                <w:szCs w:val="18"/>
              </w:rPr>
              <w:t>少年自然の家</w:t>
            </w:r>
          </w:p>
        </w:tc>
        <w:tc>
          <w:tcPr>
            <w:tcW w:w="1353" w:type="dxa"/>
            <w:gridSpan w:val="2"/>
            <w:vMerge/>
            <w:vAlign w:val="center"/>
            <w:hideMark/>
          </w:tcPr>
          <w:p w14:paraId="2FC5D744" w14:textId="77777777" w:rsidR="009F410A" w:rsidRPr="00C43EAB" w:rsidRDefault="009F410A" w:rsidP="008D6872">
            <w:pPr>
              <w:widowControl/>
              <w:jc w:val="left"/>
              <w:rPr>
                <w:rFonts w:ascii="ＭＳ 明朝" w:hAnsi="ＭＳ 明朝"/>
                <w:sz w:val="18"/>
                <w:szCs w:val="18"/>
              </w:rPr>
            </w:pPr>
          </w:p>
        </w:tc>
        <w:tc>
          <w:tcPr>
            <w:tcW w:w="1908" w:type="dxa"/>
            <w:gridSpan w:val="2"/>
            <w:vMerge w:val="restart"/>
            <w:noWrap/>
            <w:tcMar>
              <w:top w:w="0" w:type="dxa"/>
              <w:left w:w="99" w:type="dxa"/>
              <w:bottom w:w="0" w:type="dxa"/>
              <w:right w:w="99" w:type="dxa"/>
            </w:tcMar>
            <w:vAlign w:val="center"/>
            <w:hideMark/>
          </w:tcPr>
          <w:p w14:paraId="53E02338" w14:textId="77777777" w:rsidR="009F410A" w:rsidRPr="00C43EAB" w:rsidRDefault="009F410A" w:rsidP="008D6872">
            <w:pPr>
              <w:jc w:val="center"/>
              <w:rPr>
                <w:rFonts w:ascii="ＭＳ 明朝" w:hAnsi="ＭＳ 明朝"/>
                <w:sz w:val="18"/>
                <w:szCs w:val="18"/>
              </w:rPr>
            </w:pPr>
            <w:r w:rsidRPr="00C43EAB">
              <w:rPr>
                <w:rFonts w:ascii="ＭＳ 明朝" w:hAnsi="ＭＳ 明朝" w:hint="eastAsia"/>
                <w:sz w:val="18"/>
                <w:szCs w:val="18"/>
              </w:rPr>
              <w:t>市町村教育室</w:t>
            </w:r>
          </w:p>
        </w:tc>
        <w:tc>
          <w:tcPr>
            <w:tcW w:w="2409" w:type="dxa"/>
            <w:vMerge w:val="restart"/>
            <w:tcMar>
              <w:top w:w="0" w:type="dxa"/>
              <w:left w:w="99" w:type="dxa"/>
              <w:bottom w:w="0" w:type="dxa"/>
              <w:right w:w="99" w:type="dxa"/>
            </w:tcMar>
            <w:vAlign w:val="center"/>
            <w:hideMark/>
          </w:tcPr>
          <w:p w14:paraId="58B3FB2D" w14:textId="77777777" w:rsidR="009F410A" w:rsidRPr="00C43EAB" w:rsidRDefault="009F410A" w:rsidP="008D6872">
            <w:pPr>
              <w:jc w:val="center"/>
              <w:rPr>
                <w:rFonts w:ascii="ＭＳ 明朝" w:hAnsi="ＭＳ 明朝"/>
                <w:sz w:val="18"/>
                <w:szCs w:val="18"/>
              </w:rPr>
            </w:pPr>
            <w:r w:rsidRPr="00C43EAB">
              <w:rPr>
                <w:rFonts w:ascii="ＭＳ 明朝" w:hAnsi="ＭＳ 明朝" w:hint="eastAsia"/>
                <w:sz w:val="18"/>
                <w:szCs w:val="18"/>
              </w:rPr>
              <w:t>地域教育振興課</w:t>
            </w:r>
            <w:r w:rsidRPr="00C43EAB">
              <w:rPr>
                <w:rFonts w:ascii="ＭＳ 明朝" w:hAnsi="ＭＳ 明朝"/>
                <w:sz w:val="18"/>
                <w:szCs w:val="18"/>
              </w:rPr>
              <w:br/>
            </w:r>
            <w:r w:rsidRPr="00C43EAB">
              <w:rPr>
                <w:rFonts w:ascii="ＭＳ 明朝" w:hAnsi="ＭＳ 明朝" w:hint="eastAsia"/>
                <w:sz w:val="18"/>
                <w:szCs w:val="18"/>
              </w:rPr>
              <w:t>社会教育グループ</w:t>
            </w:r>
          </w:p>
        </w:tc>
      </w:tr>
      <w:tr w:rsidR="00FC1216" w:rsidRPr="00C43EAB" w14:paraId="58861610" w14:textId="77777777" w:rsidTr="00FF7E48">
        <w:trPr>
          <w:trHeight w:val="317"/>
        </w:trPr>
        <w:tc>
          <w:tcPr>
            <w:tcW w:w="3402" w:type="dxa"/>
            <w:gridSpan w:val="2"/>
            <w:tcMar>
              <w:top w:w="0" w:type="dxa"/>
              <w:left w:w="99" w:type="dxa"/>
              <w:bottom w:w="0" w:type="dxa"/>
              <w:right w:w="99" w:type="dxa"/>
            </w:tcMar>
            <w:vAlign w:val="center"/>
            <w:hideMark/>
          </w:tcPr>
          <w:p w14:paraId="2635D908" w14:textId="77777777" w:rsidR="009F410A" w:rsidRPr="00C43EAB" w:rsidRDefault="009F410A" w:rsidP="008D6872">
            <w:pPr>
              <w:jc w:val="center"/>
              <w:rPr>
                <w:rFonts w:ascii="ＭＳ 明朝" w:hAnsi="ＭＳ 明朝"/>
                <w:sz w:val="18"/>
                <w:szCs w:val="18"/>
              </w:rPr>
            </w:pPr>
            <w:r w:rsidRPr="00C43EAB">
              <w:rPr>
                <w:rFonts w:ascii="ＭＳ 明朝" w:hAnsi="ＭＳ 明朝" w:hint="eastAsia"/>
                <w:sz w:val="18"/>
                <w:szCs w:val="18"/>
              </w:rPr>
              <w:t>中央図書館</w:t>
            </w:r>
          </w:p>
        </w:tc>
        <w:tc>
          <w:tcPr>
            <w:tcW w:w="1353" w:type="dxa"/>
            <w:gridSpan w:val="2"/>
            <w:vMerge/>
            <w:vAlign w:val="center"/>
            <w:hideMark/>
          </w:tcPr>
          <w:p w14:paraId="7AD3CDBC" w14:textId="77777777" w:rsidR="009F410A" w:rsidRPr="00C43EAB" w:rsidRDefault="009F410A" w:rsidP="008D6872">
            <w:pPr>
              <w:widowControl/>
              <w:jc w:val="left"/>
              <w:rPr>
                <w:rFonts w:ascii="ＭＳ 明朝" w:hAnsi="ＭＳ 明朝"/>
                <w:sz w:val="18"/>
                <w:szCs w:val="18"/>
              </w:rPr>
            </w:pPr>
          </w:p>
        </w:tc>
        <w:tc>
          <w:tcPr>
            <w:tcW w:w="1908" w:type="dxa"/>
            <w:gridSpan w:val="2"/>
            <w:vMerge/>
            <w:vAlign w:val="center"/>
            <w:hideMark/>
          </w:tcPr>
          <w:p w14:paraId="2A88B097" w14:textId="77777777" w:rsidR="009F410A" w:rsidRPr="00C43EAB" w:rsidRDefault="009F410A" w:rsidP="008D6872">
            <w:pPr>
              <w:widowControl/>
              <w:jc w:val="left"/>
              <w:rPr>
                <w:rFonts w:ascii="ＭＳ 明朝" w:hAnsi="ＭＳ 明朝"/>
                <w:sz w:val="18"/>
                <w:szCs w:val="18"/>
              </w:rPr>
            </w:pPr>
          </w:p>
        </w:tc>
        <w:tc>
          <w:tcPr>
            <w:tcW w:w="2409" w:type="dxa"/>
            <w:vMerge/>
            <w:vAlign w:val="center"/>
            <w:hideMark/>
          </w:tcPr>
          <w:p w14:paraId="58EB5E1B" w14:textId="77777777" w:rsidR="009F410A" w:rsidRPr="00C43EAB" w:rsidRDefault="009F410A" w:rsidP="008D6872">
            <w:pPr>
              <w:widowControl/>
              <w:jc w:val="left"/>
              <w:rPr>
                <w:rFonts w:ascii="ＭＳ 明朝" w:hAnsi="ＭＳ 明朝"/>
                <w:sz w:val="18"/>
                <w:szCs w:val="18"/>
              </w:rPr>
            </w:pPr>
          </w:p>
        </w:tc>
      </w:tr>
      <w:tr w:rsidR="00FC1216" w:rsidRPr="00C43EAB" w14:paraId="225CF9D5" w14:textId="77777777" w:rsidTr="00FF7E48">
        <w:trPr>
          <w:trHeight w:val="466"/>
        </w:trPr>
        <w:tc>
          <w:tcPr>
            <w:tcW w:w="3402" w:type="dxa"/>
            <w:gridSpan w:val="2"/>
            <w:tcMar>
              <w:top w:w="0" w:type="dxa"/>
              <w:left w:w="99" w:type="dxa"/>
              <w:bottom w:w="0" w:type="dxa"/>
              <w:right w:w="99" w:type="dxa"/>
            </w:tcMar>
            <w:vAlign w:val="center"/>
            <w:hideMark/>
          </w:tcPr>
          <w:p w14:paraId="2B093F00" w14:textId="77777777" w:rsidR="009F410A" w:rsidRPr="00C43EAB" w:rsidRDefault="009F410A" w:rsidP="008D6872">
            <w:pPr>
              <w:jc w:val="center"/>
              <w:rPr>
                <w:rFonts w:ascii="ＭＳ 明朝" w:hAnsi="ＭＳ 明朝"/>
                <w:sz w:val="18"/>
                <w:szCs w:val="18"/>
              </w:rPr>
            </w:pPr>
            <w:r w:rsidRPr="00C43EAB">
              <w:rPr>
                <w:rFonts w:ascii="ＭＳ 明朝" w:hAnsi="ＭＳ 明朝" w:hint="eastAsia"/>
                <w:sz w:val="18"/>
                <w:szCs w:val="18"/>
              </w:rPr>
              <w:t>狭山池博物館</w:t>
            </w:r>
          </w:p>
        </w:tc>
        <w:tc>
          <w:tcPr>
            <w:tcW w:w="1353" w:type="dxa"/>
            <w:gridSpan w:val="2"/>
            <w:vMerge w:val="restart"/>
            <w:noWrap/>
            <w:tcMar>
              <w:top w:w="0" w:type="dxa"/>
              <w:left w:w="99" w:type="dxa"/>
              <w:bottom w:w="0" w:type="dxa"/>
              <w:right w:w="99" w:type="dxa"/>
            </w:tcMar>
            <w:vAlign w:val="center"/>
            <w:hideMark/>
          </w:tcPr>
          <w:p w14:paraId="1CC2BF04" w14:textId="77777777" w:rsidR="009F410A" w:rsidRPr="00C43EAB" w:rsidRDefault="009F410A" w:rsidP="008D6872">
            <w:pPr>
              <w:jc w:val="center"/>
              <w:rPr>
                <w:rFonts w:ascii="ＭＳ 明朝" w:hAnsi="ＭＳ 明朝"/>
                <w:sz w:val="18"/>
                <w:szCs w:val="18"/>
              </w:rPr>
            </w:pPr>
            <w:r w:rsidRPr="00C43EAB">
              <w:rPr>
                <w:rFonts w:ascii="ＭＳ 明朝" w:hAnsi="ＭＳ 明朝" w:hint="eastAsia"/>
                <w:sz w:val="18"/>
                <w:szCs w:val="18"/>
              </w:rPr>
              <w:t>都市整備部</w:t>
            </w:r>
          </w:p>
        </w:tc>
        <w:tc>
          <w:tcPr>
            <w:tcW w:w="1908" w:type="dxa"/>
            <w:gridSpan w:val="2"/>
            <w:noWrap/>
            <w:tcMar>
              <w:top w:w="0" w:type="dxa"/>
              <w:left w:w="99" w:type="dxa"/>
              <w:bottom w:w="0" w:type="dxa"/>
              <w:right w:w="99" w:type="dxa"/>
            </w:tcMar>
            <w:vAlign w:val="center"/>
            <w:hideMark/>
          </w:tcPr>
          <w:p w14:paraId="7626B206" w14:textId="77777777" w:rsidR="009F410A" w:rsidRPr="00C43EAB" w:rsidRDefault="009F410A" w:rsidP="008D6872">
            <w:pPr>
              <w:jc w:val="center"/>
              <w:rPr>
                <w:rFonts w:ascii="ＭＳ 明朝" w:hAnsi="ＭＳ 明朝"/>
                <w:sz w:val="18"/>
                <w:szCs w:val="18"/>
              </w:rPr>
            </w:pPr>
            <w:r w:rsidRPr="00C43EAB">
              <w:rPr>
                <w:rFonts w:ascii="ＭＳ 明朝" w:hAnsi="ＭＳ 明朝" w:hint="eastAsia"/>
                <w:sz w:val="18"/>
                <w:szCs w:val="18"/>
              </w:rPr>
              <w:t>河川室</w:t>
            </w:r>
          </w:p>
        </w:tc>
        <w:tc>
          <w:tcPr>
            <w:tcW w:w="2409" w:type="dxa"/>
            <w:tcMar>
              <w:top w:w="0" w:type="dxa"/>
              <w:left w:w="99" w:type="dxa"/>
              <w:bottom w:w="0" w:type="dxa"/>
              <w:right w:w="99" w:type="dxa"/>
            </w:tcMar>
            <w:vAlign w:val="center"/>
            <w:hideMark/>
          </w:tcPr>
          <w:p w14:paraId="45888B83" w14:textId="77777777" w:rsidR="009F410A" w:rsidRPr="00C43EAB" w:rsidRDefault="009F410A" w:rsidP="008D6872">
            <w:pPr>
              <w:jc w:val="center"/>
              <w:rPr>
                <w:rFonts w:ascii="ＭＳ 明朝" w:hAnsi="ＭＳ 明朝"/>
                <w:sz w:val="18"/>
                <w:szCs w:val="18"/>
              </w:rPr>
            </w:pPr>
            <w:r w:rsidRPr="00C43EAB">
              <w:rPr>
                <w:rFonts w:ascii="ＭＳ 明朝" w:hAnsi="ＭＳ 明朝" w:hint="eastAsia"/>
                <w:sz w:val="18"/>
                <w:szCs w:val="18"/>
              </w:rPr>
              <w:t xml:space="preserve">河川環境課　</w:t>
            </w:r>
            <w:r w:rsidRPr="00C43EAB">
              <w:rPr>
                <w:rFonts w:ascii="ＭＳ 明朝" w:hAnsi="ＭＳ 明朝"/>
                <w:sz w:val="18"/>
                <w:szCs w:val="18"/>
              </w:rPr>
              <w:br/>
            </w:r>
            <w:r w:rsidRPr="00C43EAB">
              <w:rPr>
                <w:rFonts w:ascii="ＭＳ 明朝" w:hAnsi="ＭＳ 明朝" w:hint="eastAsia"/>
                <w:sz w:val="18"/>
                <w:szCs w:val="18"/>
              </w:rPr>
              <w:t>環境整備グループ</w:t>
            </w:r>
          </w:p>
        </w:tc>
      </w:tr>
      <w:tr w:rsidR="00FC1216" w:rsidRPr="00C43EAB" w14:paraId="56EA8917" w14:textId="77777777" w:rsidTr="00FF7E48">
        <w:trPr>
          <w:trHeight w:val="453"/>
        </w:trPr>
        <w:tc>
          <w:tcPr>
            <w:tcW w:w="3402" w:type="dxa"/>
            <w:gridSpan w:val="2"/>
            <w:tcMar>
              <w:top w:w="0" w:type="dxa"/>
              <w:left w:w="99" w:type="dxa"/>
              <w:bottom w:w="0" w:type="dxa"/>
              <w:right w:w="99" w:type="dxa"/>
            </w:tcMar>
            <w:vAlign w:val="center"/>
            <w:hideMark/>
          </w:tcPr>
          <w:p w14:paraId="63E920AA" w14:textId="77777777" w:rsidR="009F410A" w:rsidRPr="00C43EAB" w:rsidRDefault="009F410A" w:rsidP="008D6872">
            <w:pPr>
              <w:jc w:val="center"/>
              <w:rPr>
                <w:rFonts w:ascii="ＭＳ 明朝" w:hAnsi="ＭＳ 明朝"/>
                <w:sz w:val="18"/>
                <w:szCs w:val="18"/>
              </w:rPr>
            </w:pPr>
            <w:r w:rsidRPr="00C43EAB">
              <w:rPr>
                <w:rFonts w:ascii="ＭＳ 明朝" w:hAnsi="ＭＳ 明朝" w:hint="eastAsia"/>
                <w:sz w:val="18"/>
                <w:szCs w:val="18"/>
              </w:rPr>
              <w:t>服部緑地</w:t>
            </w:r>
          </w:p>
        </w:tc>
        <w:tc>
          <w:tcPr>
            <w:tcW w:w="1353" w:type="dxa"/>
            <w:gridSpan w:val="2"/>
            <w:vMerge/>
            <w:vAlign w:val="center"/>
            <w:hideMark/>
          </w:tcPr>
          <w:p w14:paraId="0197141F" w14:textId="77777777" w:rsidR="009F410A" w:rsidRPr="00C43EAB" w:rsidRDefault="009F410A" w:rsidP="008D6872">
            <w:pPr>
              <w:widowControl/>
              <w:jc w:val="left"/>
              <w:rPr>
                <w:rFonts w:ascii="ＭＳ 明朝" w:hAnsi="ＭＳ 明朝"/>
                <w:sz w:val="18"/>
                <w:szCs w:val="18"/>
              </w:rPr>
            </w:pPr>
          </w:p>
        </w:tc>
        <w:tc>
          <w:tcPr>
            <w:tcW w:w="1908" w:type="dxa"/>
            <w:gridSpan w:val="2"/>
            <w:noWrap/>
            <w:tcMar>
              <w:top w:w="0" w:type="dxa"/>
              <w:left w:w="99" w:type="dxa"/>
              <w:bottom w:w="0" w:type="dxa"/>
              <w:right w:w="99" w:type="dxa"/>
            </w:tcMar>
            <w:vAlign w:val="center"/>
            <w:hideMark/>
          </w:tcPr>
          <w:p w14:paraId="1BEB8E21" w14:textId="77777777" w:rsidR="009F410A" w:rsidRPr="00C43EAB" w:rsidRDefault="009F410A" w:rsidP="008D6872">
            <w:pPr>
              <w:jc w:val="center"/>
              <w:rPr>
                <w:rFonts w:ascii="ＭＳ 明朝" w:hAnsi="ＭＳ 明朝"/>
                <w:sz w:val="18"/>
                <w:szCs w:val="18"/>
              </w:rPr>
            </w:pPr>
            <w:r w:rsidRPr="00C43EAB">
              <w:rPr>
                <w:rFonts w:ascii="ＭＳ 明朝" w:hAnsi="ＭＳ 明朝" w:hint="eastAsia"/>
                <w:sz w:val="18"/>
                <w:szCs w:val="18"/>
              </w:rPr>
              <w:t>都市計画室</w:t>
            </w:r>
          </w:p>
        </w:tc>
        <w:tc>
          <w:tcPr>
            <w:tcW w:w="2409" w:type="dxa"/>
            <w:tcMar>
              <w:top w:w="0" w:type="dxa"/>
              <w:left w:w="99" w:type="dxa"/>
              <w:bottom w:w="0" w:type="dxa"/>
              <w:right w:w="99" w:type="dxa"/>
            </w:tcMar>
            <w:vAlign w:val="center"/>
            <w:hideMark/>
          </w:tcPr>
          <w:p w14:paraId="36B8498D" w14:textId="77777777" w:rsidR="009F410A" w:rsidRPr="00C43EAB" w:rsidRDefault="009F410A" w:rsidP="008D6872">
            <w:pPr>
              <w:jc w:val="center"/>
              <w:rPr>
                <w:rFonts w:ascii="ＭＳ 明朝" w:hAnsi="ＭＳ 明朝"/>
                <w:sz w:val="18"/>
                <w:szCs w:val="18"/>
              </w:rPr>
            </w:pPr>
            <w:r w:rsidRPr="00C43EAB">
              <w:rPr>
                <w:rFonts w:ascii="ＭＳ 明朝" w:hAnsi="ＭＳ 明朝" w:hint="eastAsia"/>
                <w:sz w:val="18"/>
                <w:szCs w:val="18"/>
              </w:rPr>
              <w:t xml:space="preserve">公園課　</w:t>
            </w:r>
            <w:r w:rsidRPr="00C43EAB">
              <w:rPr>
                <w:rFonts w:ascii="ＭＳ 明朝" w:hAnsi="ＭＳ 明朝"/>
                <w:sz w:val="18"/>
                <w:szCs w:val="18"/>
              </w:rPr>
              <w:br/>
            </w:r>
            <w:r w:rsidRPr="00C43EAB">
              <w:rPr>
                <w:rFonts w:ascii="ＭＳ 明朝" w:hAnsi="ＭＳ 明朝" w:hint="eastAsia"/>
                <w:sz w:val="18"/>
                <w:szCs w:val="18"/>
              </w:rPr>
              <w:t>公園活性化グループ</w:t>
            </w:r>
          </w:p>
        </w:tc>
      </w:tr>
      <w:tr w:rsidR="00FC1216" w:rsidRPr="00C43EAB" w14:paraId="247BA01F" w14:textId="77777777" w:rsidTr="00FF7E48">
        <w:trPr>
          <w:trHeight w:val="657"/>
        </w:trPr>
        <w:tc>
          <w:tcPr>
            <w:tcW w:w="3402" w:type="dxa"/>
            <w:gridSpan w:val="2"/>
            <w:tcMar>
              <w:top w:w="0" w:type="dxa"/>
              <w:left w:w="99" w:type="dxa"/>
              <w:bottom w:w="0" w:type="dxa"/>
              <w:right w:w="99" w:type="dxa"/>
            </w:tcMar>
            <w:vAlign w:val="center"/>
            <w:hideMark/>
          </w:tcPr>
          <w:p w14:paraId="7E9A17DC" w14:textId="77777777" w:rsidR="009F410A" w:rsidRPr="00C43EAB" w:rsidRDefault="009F410A" w:rsidP="008D6872">
            <w:pPr>
              <w:jc w:val="center"/>
              <w:rPr>
                <w:rFonts w:ascii="ＭＳ 明朝" w:hAnsi="ＭＳ 明朝"/>
                <w:sz w:val="18"/>
                <w:szCs w:val="18"/>
              </w:rPr>
            </w:pPr>
            <w:r w:rsidRPr="00C43EAB">
              <w:rPr>
                <w:rFonts w:ascii="ＭＳ 明朝" w:hAnsi="ＭＳ 明朝" w:hint="eastAsia"/>
                <w:sz w:val="18"/>
                <w:szCs w:val="18"/>
              </w:rPr>
              <w:t>堺泉北港の緑地</w:t>
            </w:r>
          </w:p>
        </w:tc>
        <w:tc>
          <w:tcPr>
            <w:tcW w:w="1353" w:type="dxa"/>
            <w:gridSpan w:val="2"/>
            <w:vMerge/>
            <w:vAlign w:val="center"/>
            <w:hideMark/>
          </w:tcPr>
          <w:p w14:paraId="78925153" w14:textId="77777777" w:rsidR="009F410A" w:rsidRPr="00C43EAB" w:rsidRDefault="009F410A" w:rsidP="008D6872">
            <w:pPr>
              <w:widowControl/>
              <w:jc w:val="left"/>
              <w:rPr>
                <w:rFonts w:ascii="ＭＳ 明朝" w:hAnsi="ＭＳ 明朝"/>
                <w:sz w:val="18"/>
                <w:szCs w:val="18"/>
              </w:rPr>
            </w:pPr>
          </w:p>
        </w:tc>
        <w:tc>
          <w:tcPr>
            <w:tcW w:w="1908" w:type="dxa"/>
            <w:gridSpan w:val="2"/>
            <w:noWrap/>
            <w:tcMar>
              <w:top w:w="0" w:type="dxa"/>
              <w:left w:w="99" w:type="dxa"/>
              <w:bottom w:w="0" w:type="dxa"/>
              <w:right w:w="99" w:type="dxa"/>
            </w:tcMar>
            <w:vAlign w:val="center"/>
            <w:hideMark/>
          </w:tcPr>
          <w:p w14:paraId="2046C77A" w14:textId="77777777" w:rsidR="009F410A" w:rsidRPr="00C43EAB" w:rsidRDefault="009F410A" w:rsidP="008D6872">
            <w:pPr>
              <w:jc w:val="center"/>
              <w:rPr>
                <w:rFonts w:ascii="ＭＳ 明朝" w:hAnsi="ＭＳ 明朝"/>
                <w:sz w:val="18"/>
                <w:szCs w:val="18"/>
              </w:rPr>
            </w:pPr>
            <w:r w:rsidRPr="00C43EAB">
              <w:rPr>
                <w:rFonts w:ascii="ＭＳ 明朝" w:hAnsi="ＭＳ 明朝" w:hint="eastAsia"/>
                <w:sz w:val="18"/>
                <w:szCs w:val="18"/>
              </w:rPr>
              <w:t>港湾局</w:t>
            </w:r>
          </w:p>
        </w:tc>
        <w:tc>
          <w:tcPr>
            <w:tcW w:w="2409" w:type="dxa"/>
            <w:tcMar>
              <w:top w:w="0" w:type="dxa"/>
              <w:left w:w="99" w:type="dxa"/>
              <w:bottom w:w="0" w:type="dxa"/>
              <w:right w:w="99" w:type="dxa"/>
            </w:tcMar>
            <w:vAlign w:val="center"/>
            <w:hideMark/>
          </w:tcPr>
          <w:p w14:paraId="565F6391" w14:textId="77777777" w:rsidR="009F410A" w:rsidRPr="00C43EAB" w:rsidRDefault="009F410A" w:rsidP="008D6872">
            <w:pPr>
              <w:jc w:val="center"/>
              <w:rPr>
                <w:rFonts w:ascii="ＭＳ 明朝" w:hAnsi="ＭＳ 明朝"/>
                <w:sz w:val="18"/>
                <w:szCs w:val="18"/>
              </w:rPr>
            </w:pPr>
            <w:r w:rsidRPr="00C43EAB">
              <w:rPr>
                <w:rFonts w:ascii="ＭＳ 明朝" w:hAnsi="ＭＳ 明朝" w:hint="eastAsia"/>
                <w:sz w:val="18"/>
                <w:szCs w:val="18"/>
              </w:rPr>
              <w:t>経営振興課</w:t>
            </w:r>
            <w:r w:rsidRPr="00C43EAB">
              <w:rPr>
                <w:rFonts w:ascii="ＭＳ 明朝" w:hAnsi="ＭＳ 明朝"/>
                <w:sz w:val="18"/>
                <w:szCs w:val="18"/>
              </w:rPr>
              <w:br/>
            </w:r>
            <w:r w:rsidRPr="00C43EAB">
              <w:rPr>
                <w:rFonts w:ascii="ＭＳ 明朝" w:hAnsi="ＭＳ 明朝" w:hint="eastAsia"/>
                <w:sz w:val="18"/>
                <w:szCs w:val="18"/>
              </w:rPr>
              <w:t xml:space="preserve">　施設運営グループ</w:t>
            </w:r>
          </w:p>
        </w:tc>
      </w:tr>
      <w:tr w:rsidR="00FC1216" w:rsidRPr="00C43EAB" w14:paraId="7BC2ED7A" w14:textId="77777777" w:rsidTr="00FF7E48">
        <w:trPr>
          <w:trHeight w:val="690"/>
        </w:trPr>
        <w:tc>
          <w:tcPr>
            <w:tcW w:w="3402" w:type="dxa"/>
            <w:gridSpan w:val="2"/>
            <w:tcMar>
              <w:top w:w="0" w:type="dxa"/>
              <w:left w:w="99" w:type="dxa"/>
              <w:bottom w:w="0" w:type="dxa"/>
              <w:right w:w="99" w:type="dxa"/>
            </w:tcMar>
            <w:vAlign w:val="center"/>
            <w:hideMark/>
          </w:tcPr>
          <w:p w14:paraId="35BA9510" w14:textId="17A8CA2A" w:rsidR="009F410A" w:rsidRPr="00C43EAB" w:rsidRDefault="005B3D6A" w:rsidP="008D6872">
            <w:pPr>
              <w:jc w:val="center"/>
              <w:rPr>
                <w:rFonts w:ascii="ＭＳ 明朝" w:hAnsi="ＭＳ 明朝"/>
                <w:sz w:val="18"/>
                <w:szCs w:val="18"/>
              </w:rPr>
            </w:pPr>
            <w:r w:rsidRPr="00C43EAB">
              <w:rPr>
                <w:rFonts w:ascii="ＭＳ 明朝" w:hAnsi="ＭＳ 明朝" w:hint="eastAsia"/>
                <w:sz w:val="18"/>
                <w:szCs w:val="18"/>
              </w:rPr>
              <w:t>府営駐車場</w:t>
            </w:r>
          </w:p>
        </w:tc>
        <w:tc>
          <w:tcPr>
            <w:tcW w:w="1353" w:type="dxa"/>
            <w:gridSpan w:val="2"/>
            <w:vMerge/>
            <w:vAlign w:val="center"/>
            <w:hideMark/>
          </w:tcPr>
          <w:p w14:paraId="51F54B72" w14:textId="77777777" w:rsidR="009F410A" w:rsidRPr="00C43EAB" w:rsidRDefault="009F410A" w:rsidP="008D6872">
            <w:pPr>
              <w:widowControl/>
              <w:jc w:val="left"/>
              <w:rPr>
                <w:rFonts w:ascii="ＭＳ 明朝" w:hAnsi="ＭＳ 明朝"/>
                <w:sz w:val="18"/>
                <w:szCs w:val="18"/>
              </w:rPr>
            </w:pPr>
          </w:p>
        </w:tc>
        <w:tc>
          <w:tcPr>
            <w:tcW w:w="1908" w:type="dxa"/>
            <w:gridSpan w:val="2"/>
            <w:noWrap/>
            <w:tcMar>
              <w:top w:w="0" w:type="dxa"/>
              <w:left w:w="99" w:type="dxa"/>
              <w:bottom w:w="0" w:type="dxa"/>
              <w:right w:w="99" w:type="dxa"/>
            </w:tcMar>
            <w:vAlign w:val="center"/>
            <w:hideMark/>
          </w:tcPr>
          <w:p w14:paraId="4A5C3CF0" w14:textId="77777777" w:rsidR="009F410A" w:rsidRPr="00C43EAB" w:rsidRDefault="009F410A" w:rsidP="008D6872">
            <w:pPr>
              <w:jc w:val="center"/>
              <w:rPr>
                <w:rFonts w:ascii="ＭＳ 明朝" w:hAnsi="ＭＳ 明朝"/>
                <w:sz w:val="18"/>
                <w:szCs w:val="18"/>
              </w:rPr>
            </w:pPr>
            <w:r w:rsidRPr="00C43EAB">
              <w:rPr>
                <w:rFonts w:ascii="ＭＳ 明朝" w:hAnsi="ＭＳ 明朝" w:hint="eastAsia"/>
                <w:sz w:val="18"/>
                <w:szCs w:val="18"/>
              </w:rPr>
              <w:t>交通道路室</w:t>
            </w:r>
          </w:p>
        </w:tc>
        <w:tc>
          <w:tcPr>
            <w:tcW w:w="2409" w:type="dxa"/>
            <w:tcMar>
              <w:top w:w="0" w:type="dxa"/>
              <w:left w:w="99" w:type="dxa"/>
              <w:bottom w:w="0" w:type="dxa"/>
              <w:right w:w="99" w:type="dxa"/>
            </w:tcMar>
            <w:vAlign w:val="center"/>
            <w:hideMark/>
          </w:tcPr>
          <w:p w14:paraId="4F9AABF0" w14:textId="77777777" w:rsidR="009F410A" w:rsidRPr="00C43EAB" w:rsidRDefault="009F410A" w:rsidP="008D6872">
            <w:pPr>
              <w:jc w:val="center"/>
              <w:rPr>
                <w:rFonts w:ascii="ＭＳ 明朝" w:hAnsi="ＭＳ 明朝"/>
                <w:sz w:val="18"/>
                <w:szCs w:val="18"/>
              </w:rPr>
            </w:pPr>
            <w:r w:rsidRPr="00C43EAB">
              <w:rPr>
                <w:rFonts w:ascii="ＭＳ 明朝" w:hAnsi="ＭＳ 明朝" w:hint="eastAsia"/>
                <w:sz w:val="18"/>
                <w:szCs w:val="18"/>
              </w:rPr>
              <w:t xml:space="preserve">都市交通課　</w:t>
            </w:r>
            <w:r w:rsidRPr="00C43EAB">
              <w:rPr>
                <w:rFonts w:ascii="ＭＳ 明朝" w:hAnsi="ＭＳ 明朝"/>
                <w:sz w:val="18"/>
                <w:szCs w:val="18"/>
              </w:rPr>
              <w:br/>
            </w:r>
            <w:r w:rsidRPr="00C43EAB">
              <w:rPr>
                <w:rFonts w:ascii="ＭＳ 明朝" w:hAnsi="ＭＳ 明朝" w:hint="eastAsia"/>
                <w:sz w:val="18"/>
                <w:szCs w:val="18"/>
              </w:rPr>
              <w:t>公共交通計画グループ</w:t>
            </w:r>
          </w:p>
        </w:tc>
      </w:tr>
      <w:tr w:rsidR="00FC1216" w:rsidRPr="00C43EAB" w14:paraId="696E53D5" w14:textId="77777777" w:rsidTr="00FF7E48">
        <w:trPr>
          <w:trHeight w:val="478"/>
        </w:trPr>
        <w:tc>
          <w:tcPr>
            <w:tcW w:w="3402" w:type="dxa"/>
            <w:gridSpan w:val="2"/>
            <w:tcMar>
              <w:top w:w="0" w:type="dxa"/>
              <w:left w:w="99" w:type="dxa"/>
              <w:bottom w:w="0" w:type="dxa"/>
              <w:right w:w="99" w:type="dxa"/>
            </w:tcMar>
            <w:vAlign w:val="center"/>
            <w:hideMark/>
          </w:tcPr>
          <w:p w14:paraId="51757E33" w14:textId="77777777" w:rsidR="009F410A" w:rsidRPr="00C43EAB" w:rsidRDefault="009F410A" w:rsidP="008D6872">
            <w:pPr>
              <w:jc w:val="center"/>
              <w:rPr>
                <w:rFonts w:ascii="ＭＳ 明朝" w:hAnsi="ＭＳ 明朝"/>
                <w:sz w:val="18"/>
                <w:szCs w:val="18"/>
              </w:rPr>
            </w:pPr>
            <w:r w:rsidRPr="00C43EAB">
              <w:rPr>
                <w:rFonts w:ascii="ＭＳ 明朝" w:hAnsi="ＭＳ 明朝" w:hint="eastAsia"/>
                <w:sz w:val="18"/>
                <w:szCs w:val="18"/>
              </w:rPr>
              <w:t>男女共同参画・青少年センター</w:t>
            </w:r>
          </w:p>
          <w:p w14:paraId="001D529E" w14:textId="4A194652" w:rsidR="00A518F4" w:rsidRPr="00C43EAB" w:rsidRDefault="00A518F4" w:rsidP="008D6872">
            <w:pPr>
              <w:jc w:val="center"/>
              <w:rPr>
                <w:rFonts w:ascii="ＭＳ 明朝" w:hAnsi="ＭＳ 明朝"/>
                <w:sz w:val="18"/>
                <w:szCs w:val="18"/>
              </w:rPr>
            </w:pPr>
            <w:r w:rsidRPr="00C43EAB">
              <w:rPr>
                <w:rFonts w:ascii="ＭＳ 明朝" w:hAnsi="ＭＳ 明朝" w:hint="eastAsia"/>
                <w:sz w:val="18"/>
                <w:szCs w:val="18"/>
              </w:rPr>
              <w:t>（ドーンセンター）</w:t>
            </w:r>
          </w:p>
        </w:tc>
        <w:tc>
          <w:tcPr>
            <w:tcW w:w="1353" w:type="dxa"/>
            <w:gridSpan w:val="2"/>
            <w:vMerge w:val="restart"/>
            <w:noWrap/>
            <w:tcMar>
              <w:top w:w="0" w:type="dxa"/>
              <w:left w:w="99" w:type="dxa"/>
              <w:bottom w:w="0" w:type="dxa"/>
              <w:right w:w="99" w:type="dxa"/>
            </w:tcMar>
            <w:vAlign w:val="center"/>
            <w:hideMark/>
          </w:tcPr>
          <w:p w14:paraId="7FF71D15" w14:textId="77777777" w:rsidR="009F410A" w:rsidRPr="00C43EAB" w:rsidRDefault="009F410A" w:rsidP="008D6872">
            <w:pPr>
              <w:jc w:val="center"/>
              <w:rPr>
                <w:rFonts w:ascii="ＭＳ 明朝" w:hAnsi="ＭＳ 明朝"/>
                <w:sz w:val="18"/>
                <w:szCs w:val="18"/>
              </w:rPr>
            </w:pPr>
            <w:r w:rsidRPr="00C43EAB">
              <w:rPr>
                <w:rFonts w:ascii="ＭＳ 明朝" w:hAnsi="ＭＳ 明朝" w:hint="eastAsia"/>
                <w:sz w:val="18"/>
                <w:szCs w:val="18"/>
              </w:rPr>
              <w:t>府民文化部</w:t>
            </w:r>
          </w:p>
        </w:tc>
        <w:tc>
          <w:tcPr>
            <w:tcW w:w="1908" w:type="dxa"/>
            <w:gridSpan w:val="2"/>
            <w:noWrap/>
            <w:tcMar>
              <w:top w:w="0" w:type="dxa"/>
              <w:left w:w="99" w:type="dxa"/>
              <w:bottom w:w="0" w:type="dxa"/>
              <w:right w:w="99" w:type="dxa"/>
            </w:tcMar>
            <w:vAlign w:val="center"/>
            <w:hideMark/>
          </w:tcPr>
          <w:p w14:paraId="4623BCD8" w14:textId="77777777" w:rsidR="009F410A" w:rsidRPr="00C43EAB" w:rsidRDefault="009F410A" w:rsidP="008D6872">
            <w:pPr>
              <w:jc w:val="center"/>
              <w:rPr>
                <w:rFonts w:ascii="ＭＳ 明朝" w:hAnsi="ＭＳ 明朝"/>
                <w:sz w:val="18"/>
                <w:szCs w:val="18"/>
              </w:rPr>
            </w:pPr>
            <w:r w:rsidRPr="00C43EAB">
              <w:rPr>
                <w:rFonts w:ascii="ＭＳ 明朝" w:hAnsi="ＭＳ 明朝" w:hint="eastAsia"/>
                <w:sz w:val="18"/>
                <w:szCs w:val="18"/>
              </w:rPr>
              <w:t xml:space="preserve">　</w:t>
            </w:r>
          </w:p>
        </w:tc>
        <w:tc>
          <w:tcPr>
            <w:tcW w:w="2409" w:type="dxa"/>
            <w:tcMar>
              <w:top w:w="0" w:type="dxa"/>
              <w:left w:w="99" w:type="dxa"/>
              <w:bottom w:w="0" w:type="dxa"/>
              <w:right w:w="99" w:type="dxa"/>
            </w:tcMar>
            <w:vAlign w:val="center"/>
            <w:hideMark/>
          </w:tcPr>
          <w:p w14:paraId="64108940" w14:textId="77777777" w:rsidR="009F410A" w:rsidRPr="00C43EAB" w:rsidRDefault="009F410A" w:rsidP="008D6872">
            <w:pPr>
              <w:jc w:val="center"/>
              <w:rPr>
                <w:rFonts w:ascii="ＭＳ 明朝" w:hAnsi="ＭＳ 明朝"/>
                <w:sz w:val="18"/>
                <w:szCs w:val="18"/>
              </w:rPr>
            </w:pPr>
            <w:r w:rsidRPr="00C43EAB">
              <w:rPr>
                <w:rFonts w:ascii="ＭＳ 明朝" w:hAnsi="ＭＳ 明朝" w:hint="eastAsia"/>
                <w:sz w:val="18"/>
                <w:szCs w:val="18"/>
              </w:rPr>
              <w:t xml:space="preserve">男女参画・府民協働課　</w:t>
            </w:r>
            <w:r w:rsidRPr="00C43EAB">
              <w:rPr>
                <w:rFonts w:ascii="ＭＳ 明朝" w:hAnsi="ＭＳ 明朝"/>
                <w:sz w:val="18"/>
                <w:szCs w:val="18"/>
              </w:rPr>
              <w:br/>
            </w:r>
            <w:r w:rsidRPr="00C43EAB">
              <w:rPr>
                <w:rFonts w:ascii="ＭＳ 明朝" w:hAnsi="ＭＳ 明朝" w:hint="eastAsia"/>
                <w:sz w:val="18"/>
                <w:szCs w:val="18"/>
              </w:rPr>
              <w:t>男女共同参画グループ</w:t>
            </w:r>
          </w:p>
        </w:tc>
      </w:tr>
      <w:tr w:rsidR="00FC1216" w:rsidRPr="00C43EAB" w14:paraId="4954AE28" w14:textId="77777777" w:rsidTr="00FF7E48">
        <w:trPr>
          <w:trHeight w:val="503"/>
        </w:trPr>
        <w:tc>
          <w:tcPr>
            <w:tcW w:w="3402" w:type="dxa"/>
            <w:gridSpan w:val="2"/>
            <w:tcMar>
              <w:top w:w="0" w:type="dxa"/>
              <w:left w:w="99" w:type="dxa"/>
              <w:bottom w:w="0" w:type="dxa"/>
              <w:right w:w="99" w:type="dxa"/>
            </w:tcMar>
            <w:vAlign w:val="center"/>
            <w:hideMark/>
          </w:tcPr>
          <w:p w14:paraId="48930EAF" w14:textId="77777777" w:rsidR="009F410A" w:rsidRPr="00C43EAB" w:rsidRDefault="009F410A" w:rsidP="008D6872">
            <w:pPr>
              <w:jc w:val="center"/>
              <w:rPr>
                <w:rFonts w:ascii="ＭＳ 明朝" w:hAnsi="ＭＳ 明朝"/>
                <w:sz w:val="18"/>
                <w:szCs w:val="18"/>
              </w:rPr>
            </w:pPr>
            <w:r w:rsidRPr="00C43EAB">
              <w:rPr>
                <w:rFonts w:ascii="ＭＳ 明朝" w:hAnsi="ＭＳ 明朝" w:hint="eastAsia"/>
                <w:sz w:val="18"/>
                <w:szCs w:val="18"/>
              </w:rPr>
              <w:t>国際会議場</w:t>
            </w:r>
          </w:p>
        </w:tc>
        <w:tc>
          <w:tcPr>
            <w:tcW w:w="1353" w:type="dxa"/>
            <w:gridSpan w:val="2"/>
            <w:vMerge/>
            <w:vAlign w:val="center"/>
            <w:hideMark/>
          </w:tcPr>
          <w:p w14:paraId="4CA73686" w14:textId="77777777" w:rsidR="009F410A" w:rsidRPr="00C43EAB" w:rsidRDefault="009F410A" w:rsidP="008D6872">
            <w:pPr>
              <w:widowControl/>
              <w:jc w:val="left"/>
              <w:rPr>
                <w:rFonts w:ascii="ＭＳ 明朝" w:hAnsi="ＭＳ 明朝"/>
                <w:sz w:val="18"/>
                <w:szCs w:val="18"/>
              </w:rPr>
            </w:pPr>
          </w:p>
        </w:tc>
        <w:tc>
          <w:tcPr>
            <w:tcW w:w="1908" w:type="dxa"/>
            <w:gridSpan w:val="2"/>
            <w:tcMar>
              <w:top w:w="0" w:type="dxa"/>
              <w:left w:w="99" w:type="dxa"/>
              <w:bottom w:w="0" w:type="dxa"/>
              <w:right w:w="99" w:type="dxa"/>
            </w:tcMar>
            <w:vAlign w:val="center"/>
            <w:hideMark/>
          </w:tcPr>
          <w:p w14:paraId="45E3A28C" w14:textId="77777777" w:rsidR="009F410A" w:rsidRPr="00C43EAB" w:rsidRDefault="009F410A" w:rsidP="008D6872">
            <w:pPr>
              <w:jc w:val="center"/>
              <w:rPr>
                <w:rFonts w:ascii="ＭＳ 明朝" w:hAnsi="ＭＳ 明朝"/>
                <w:sz w:val="18"/>
                <w:szCs w:val="18"/>
              </w:rPr>
            </w:pPr>
            <w:r w:rsidRPr="00C43EAB">
              <w:rPr>
                <w:rFonts w:ascii="ＭＳ 明朝" w:hAnsi="ＭＳ 明朝" w:hint="eastAsia"/>
                <w:sz w:val="18"/>
                <w:szCs w:val="18"/>
              </w:rPr>
              <w:t>都市魅力創造局</w:t>
            </w:r>
          </w:p>
        </w:tc>
        <w:tc>
          <w:tcPr>
            <w:tcW w:w="2409" w:type="dxa"/>
            <w:tcMar>
              <w:top w:w="0" w:type="dxa"/>
              <w:left w:w="99" w:type="dxa"/>
              <w:bottom w:w="0" w:type="dxa"/>
              <w:right w:w="99" w:type="dxa"/>
            </w:tcMar>
            <w:vAlign w:val="center"/>
            <w:hideMark/>
          </w:tcPr>
          <w:p w14:paraId="48DFB5F7" w14:textId="77777777" w:rsidR="009F410A" w:rsidRPr="00C43EAB" w:rsidRDefault="009F410A" w:rsidP="008D6872">
            <w:pPr>
              <w:jc w:val="center"/>
              <w:rPr>
                <w:rFonts w:ascii="ＭＳ 明朝" w:hAnsi="ＭＳ 明朝"/>
                <w:sz w:val="18"/>
                <w:szCs w:val="18"/>
              </w:rPr>
            </w:pPr>
            <w:r w:rsidRPr="00C43EAB">
              <w:rPr>
                <w:rFonts w:ascii="ＭＳ 明朝" w:hAnsi="ＭＳ 明朝" w:hint="eastAsia"/>
                <w:sz w:val="18"/>
                <w:szCs w:val="18"/>
              </w:rPr>
              <w:t>企画・観光課</w:t>
            </w:r>
            <w:r w:rsidRPr="00C43EAB">
              <w:rPr>
                <w:rFonts w:ascii="ＭＳ 明朝" w:hAnsi="ＭＳ 明朝"/>
                <w:sz w:val="18"/>
                <w:szCs w:val="18"/>
              </w:rPr>
              <w:br/>
            </w:r>
            <w:r w:rsidRPr="00C43EAB">
              <w:rPr>
                <w:rFonts w:ascii="ＭＳ 明朝" w:hAnsi="ＭＳ 明朝" w:hint="eastAsia"/>
                <w:sz w:val="18"/>
                <w:szCs w:val="18"/>
              </w:rPr>
              <w:t>観光振興グループ</w:t>
            </w:r>
          </w:p>
        </w:tc>
      </w:tr>
      <w:tr w:rsidR="00FC1216" w:rsidRPr="00C43EAB" w14:paraId="117856B6" w14:textId="77777777" w:rsidTr="00FF7E48">
        <w:trPr>
          <w:trHeight w:val="403"/>
        </w:trPr>
        <w:tc>
          <w:tcPr>
            <w:tcW w:w="3402" w:type="dxa"/>
            <w:gridSpan w:val="2"/>
            <w:noWrap/>
            <w:tcMar>
              <w:top w:w="0" w:type="dxa"/>
              <w:left w:w="99" w:type="dxa"/>
              <w:bottom w:w="0" w:type="dxa"/>
              <w:right w:w="99" w:type="dxa"/>
            </w:tcMar>
            <w:vAlign w:val="center"/>
            <w:hideMark/>
          </w:tcPr>
          <w:p w14:paraId="50A9FDCF" w14:textId="36A9ED41" w:rsidR="009F410A" w:rsidRPr="00C43EAB" w:rsidRDefault="009F410A" w:rsidP="008D6872">
            <w:pPr>
              <w:jc w:val="center"/>
              <w:rPr>
                <w:rFonts w:ascii="ＭＳ 明朝" w:hAnsi="ＭＳ 明朝"/>
                <w:sz w:val="18"/>
                <w:szCs w:val="18"/>
              </w:rPr>
            </w:pPr>
            <w:r w:rsidRPr="00C43EAB">
              <w:rPr>
                <w:rFonts w:ascii="ＭＳ 明朝" w:hAnsi="ＭＳ 明朝" w:hint="eastAsia"/>
                <w:sz w:val="18"/>
                <w:szCs w:val="18"/>
              </w:rPr>
              <w:t>上方演芸資料館</w:t>
            </w:r>
            <w:r w:rsidR="0008655F" w:rsidRPr="00C43EAB">
              <w:rPr>
                <w:rFonts w:ascii="ＭＳ 明朝" w:hAnsi="ＭＳ 明朝" w:hint="eastAsia"/>
                <w:sz w:val="18"/>
                <w:szCs w:val="18"/>
              </w:rPr>
              <w:t>（ワッハ上方）</w:t>
            </w:r>
          </w:p>
        </w:tc>
        <w:tc>
          <w:tcPr>
            <w:tcW w:w="1353" w:type="dxa"/>
            <w:gridSpan w:val="2"/>
            <w:vMerge/>
            <w:vAlign w:val="center"/>
            <w:hideMark/>
          </w:tcPr>
          <w:p w14:paraId="247AE0C4" w14:textId="77777777" w:rsidR="009F410A" w:rsidRPr="00C43EAB" w:rsidRDefault="009F410A" w:rsidP="008D6872">
            <w:pPr>
              <w:widowControl/>
              <w:jc w:val="left"/>
              <w:rPr>
                <w:rFonts w:ascii="ＭＳ 明朝" w:hAnsi="ＭＳ 明朝"/>
                <w:sz w:val="18"/>
                <w:szCs w:val="18"/>
              </w:rPr>
            </w:pPr>
          </w:p>
        </w:tc>
        <w:tc>
          <w:tcPr>
            <w:tcW w:w="1908" w:type="dxa"/>
            <w:gridSpan w:val="2"/>
            <w:vMerge w:val="restart"/>
            <w:tcMar>
              <w:top w:w="0" w:type="dxa"/>
              <w:left w:w="99" w:type="dxa"/>
              <w:bottom w:w="0" w:type="dxa"/>
              <w:right w:w="99" w:type="dxa"/>
            </w:tcMar>
            <w:vAlign w:val="center"/>
            <w:hideMark/>
          </w:tcPr>
          <w:p w14:paraId="190D8EA1" w14:textId="77777777" w:rsidR="009F410A" w:rsidRPr="00C43EAB" w:rsidRDefault="009F410A" w:rsidP="008D6872">
            <w:pPr>
              <w:jc w:val="center"/>
              <w:rPr>
                <w:rFonts w:ascii="ＭＳ 明朝" w:hAnsi="ＭＳ 明朝"/>
                <w:sz w:val="18"/>
                <w:szCs w:val="18"/>
              </w:rPr>
            </w:pPr>
            <w:r w:rsidRPr="00C43EAB">
              <w:rPr>
                <w:rFonts w:ascii="ＭＳ 明朝" w:hAnsi="ＭＳ 明朝" w:hint="eastAsia"/>
                <w:sz w:val="18"/>
                <w:szCs w:val="18"/>
              </w:rPr>
              <w:t>文化・スポーツ室</w:t>
            </w:r>
          </w:p>
        </w:tc>
        <w:tc>
          <w:tcPr>
            <w:tcW w:w="2409" w:type="dxa"/>
            <w:tcMar>
              <w:top w:w="0" w:type="dxa"/>
              <w:left w:w="99" w:type="dxa"/>
              <w:bottom w:w="0" w:type="dxa"/>
              <w:right w:w="99" w:type="dxa"/>
            </w:tcMar>
            <w:hideMark/>
          </w:tcPr>
          <w:p w14:paraId="409E9025" w14:textId="77777777" w:rsidR="0092765C" w:rsidRPr="00C43EAB" w:rsidRDefault="009F410A" w:rsidP="008D6872">
            <w:pPr>
              <w:jc w:val="center"/>
              <w:rPr>
                <w:rFonts w:ascii="ＭＳ 明朝" w:hAnsi="ＭＳ 明朝"/>
                <w:sz w:val="18"/>
                <w:szCs w:val="18"/>
              </w:rPr>
            </w:pPr>
            <w:r w:rsidRPr="00C43EAB">
              <w:rPr>
                <w:rFonts w:ascii="ＭＳ 明朝" w:hAnsi="ＭＳ 明朝" w:hint="eastAsia"/>
                <w:sz w:val="18"/>
                <w:szCs w:val="18"/>
              </w:rPr>
              <w:t>文化課</w:t>
            </w:r>
          </w:p>
          <w:p w14:paraId="38257EA5" w14:textId="243D9E24" w:rsidR="009F410A" w:rsidRPr="00C43EAB" w:rsidRDefault="0092765C" w:rsidP="008D6872">
            <w:pPr>
              <w:jc w:val="center"/>
              <w:rPr>
                <w:rFonts w:ascii="ＭＳ 明朝" w:hAnsi="ＭＳ 明朝"/>
                <w:sz w:val="18"/>
                <w:szCs w:val="18"/>
              </w:rPr>
            </w:pPr>
            <w:r w:rsidRPr="00C43EAB">
              <w:rPr>
                <w:rFonts w:ascii="ＭＳ 明朝" w:hAnsi="ＭＳ 明朝"/>
                <w:sz w:val="18"/>
                <w:szCs w:val="18"/>
              </w:rPr>
              <w:t>文化振興グループ</w:t>
            </w:r>
            <w:r w:rsidR="009F410A" w:rsidRPr="00C43EAB">
              <w:rPr>
                <w:rFonts w:ascii="ＭＳ 明朝" w:hAnsi="ＭＳ 明朝" w:hint="eastAsia"/>
                <w:sz w:val="18"/>
                <w:szCs w:val="18"/>
              </w:rPr>
              <w:t xml:space="preserve">　</w:t>
            </w:r>
          </w:p>
        </w:tc>
      </w:tr>
      <w:tr w:rsidR="00FC1216" w:rsidRPr="00C43EAB" w14:paraId="21453C00" w14:textId="77777777" w:rsidTr="00FF7E48">
        <w:trPr>
          <w:trHeight w:val="407"/>
        </w:trPr>
        <w:tc>
          <w:tcPr>
            <w:tcW w:w="3402" w:type="dxa"/>
            <w:gridSpan w:val="2"/>
            <w:tcMar>
              <w:top w:w="0" w:type="dxa"/>
              <w:left w:w="99" w:type="dxa"/>
              <w:bottom w:w="0" w:type="dxa"/>
              <w:right w:w="99" w:type="dxa"/>
            </w:tcMar>
            <w:vAlign w:val="center"/>
            <w:hideMark/>
          </w:tcPr>
          <w:p w14:paraId="50A344A1" w14:textId="77777777" w:rsidR="009F410A" w:rsidRPr="00C43EAB" w:rsidRDefault="009F410A" w:rsidP="008D6872">
            <w:pPr>
              <w:jc w:val="center"/>
              <w:rPr>
                <w:rFonts w:ascii="ＭＳ 明朝" w:hAnsi="ＭＳ 明朝"/>
                <w:sz w:val="18"/>
                <w:szCs w:val="18"/>
              </w:rPr>
            </w:pPr>
            <w:r w:rsidRPr="00C43EAB">
              <w:rPr>
                <w:rFonts w:ascii="ＭＳ 明朝" w:hAnsi="ＭＳ 明朝" w:hint="eastAsia"/>
                <w:sz w:val="18"/>
                <w:szCs w:val="18"/>
              </w:rPr>
              <w:t>江之子島文化芸術創造センター</w:t>
            </w:r>
          </w:p>
        </w:tc>
        <w:tc>
          <w:tcPr>
            <w:tcW w:w="1353" w:type="dxa"/>
            <w:gridSpan w:val="2"/>
            <w:vMerge/>
            <w:vAlign w:val="center"/>
            <w:hideMark/>
          </w:tcPr>
          <w:p w14:paraId="228CBD64" w14:textId="77777777" w:rsidR="009F410A" w:rsidRPr="00C43EAB" w:rsidRDefault="009F410A" w:rsidP="008D6872">
            <w:pPr>
              <w:widowControl/>
              <w:jc w:val="left"/>
              <w:rPr>
                <w:rFonts w:ascii="ＭＳ 明朝" w:hAnsi="ＭＳ 明朝"/>
                <w:sz w:val="18"/>
                <w:szCs w:val="18"/>
              </w:rPr>
            </w:pPr>
          </w:p>
        </w:tc>
        <w:tc>
          <w:tcPr>
            <w:tcW w:w="1908" w:type="dxa"/>
            <w:gridSpan w:val="2"/>
            <w:vMerge/>
            <w:vAlign w:val="center"/>
            <w:hideMark/>
          </w:tcPr>
          <w:p w14:paraId="0C4A6432" w14:textId="77777777" w:rsidR="009F410A" w:rsidRPr="00C43EAB" w:rsidRDefault="009F410A" w:rsidP="008D6872">
            <w:pPr>
              <w:widowControl/>
              <w:jc w:val="left"/>
              <w:rPr>
                <w:rFonts w:ascii="ＭＳ 明朝" w:hAnsi="ＭＳ 明朝"/>
                <w:sz w:val="18"/>
                <w:szCs w:val="18"/>
              </w:rPr>
            </w:pPr>
          </w:p>
        </w:tc>
        <w:tc>
          <w:tcPr>
            <w:tcW w:w="2409" w:type="dxa"/>
            <w:tcMar>
              <w:top w:w="0" w:type="dxa"/>
              <w:left w:w="99" w:type="dxa"/>
              <w:bottom w:w="0" w:type="dxa"/>
              <w:right w:w="99" w:type="dxa"/>
            </w:tcMar>
            <w:hideMark/>
          </w:tcPr>
          <w:p w14:paraId="6AE88BF7" w14:textId="77777777" w:rsidR="0092765C" w:rsidRPr="00C43EAB" w:rsidRDefault="009F410A" w:rsidP="008D6872">
            <w:pPr>
              <w:jc w:val="center"/>
              <w:rPr>
                <w:rFonts w:ascii="ＭＳ 明朝" w:hAnsi="ＭＳ 明朝"/>
                <w:sz w:val="18"/>
                <w:szCs w:val="18"/>
              </w:rPr>
            </w:pPr>
            <w:r w:rsidRPr="00C43EAB">
              <w:rPr>
                <w:rFonts w:ascii="ＭＳ 明朝" w:hAnsi="ＭＳ 明朝" w:hint="eastAsia"/>
                <w:sz w:val="18"/>
                <w:szCs w:val="18"/>
              </w:rPr>
              <w:t>文化課</w:t>
            </w:r>
          </w:p>
          <w:p w14:paraId="1CF294DA" w14:textId="0BE2B3B0" w:rsidR="009F410A" w:rsidRPr="00C43EAB" w:rsidRDefault="0092765C" w:rsidP="008D6872">
            <w:pPr>
              <w:jc w:val="center"/>
              <w:rPr>
                <w:rFonts w:ascii="ＭＳ 明朝" w:hAnsi="ＭＳ 明朝"/>
                <w:sz w:val="18"/>
                <w:szCs w:val="18"/>
              </w:rPr>
            </w:pPr>
            <w:r w:rsidRPr="00C43EAB">
              <w:rPr>
                <w:rFonts w:ascii="ＭＳ 明朝" w:hAnsi="ＭＳ 明朝"/>
                <w:sz w:val="18"/>
                <w:szCs w:val="18"/>
              </w:rPr>
              <w:t>文化創造グループ</w:t>
            </w:r>
            <w:r w:rsidR="009F410A" w:rsidRPr="00C43EAB">
              <w:rPr>
                <w:rFonts w:ascii="ＭＳ 明朝" w:hAnsi="ＭＳ 明朝" w:hint="eastAsia"/>
                <w:sz w:val="18"/>
                <w:szCs w:val="18"/>
              </w:rPr>
              <w:t xml:space="preserve">　</w:t>
            </w:r>
          </w:p>
        </w:tc>
      </w:tr>
      <w:tr w:rsidR="00FC1216" w:rsidRPr="00C43EAB" w14:paraId="32061EA8" w14:textId="77777777" w:rsidTr="00FF7E48">
        <w:trPr>
          <w:trHeight w:val="629"/>
        </w:trPr>
        <w:tc>
          <w:tcPr>
            <w:tcW w:w="3402" w:type="dxa"/>
            <w:gridSpan w:val="2"/>
            <w:tcMar>
              <w:top w:w="0" w:type="dxa"/>
              <w:left w:w="99" w:type="dxa"/>
              <w:bottom w:w="0" w:type="dxa"/>
              <w:right w:w="99" w:type="dxa"/>
            </w:tcMar>
            <w:vAlign w:val="center"/>
            <w:hideMark/>
          </w:tcPr>
          <w:p w14:paraId="781B8671" w14:textId="77777777" w:rsidR="009F410A" w:rsidRPr="00C43EAB" w:rsidRDefault="009F410A" w:rsidP="008D6872">
            <w:pPr>
              <w:jc w:val="center"/>
              <w:rPr>
                <w:rFonts w:ascii="ＭＳ 明朝" w:hAnsi="ＭＳ 明朝"/>
                <w:sz w:val="18"/>
                <w:szCs w:val="18"/>
              </w:rPr>
            </w:pPr>
            <w:r w:rsidRPr="00C43EAB">
              <w:rPr>
                <w:rFonts w:ascii="ＭＳ 明朝" w:hAnsi="ＭＳ 明朝" w:hint="eastAsia"/>
                <w:sz w:val="18"/>
                <w:szCs w:val="18"/>
              </w:rPr>
              <w:t>労働センター</w:t>
            </w:r>
          </w:p>
        </w:tc>
        <w:tc>
          <w:tcPr>
            <w:tcW w:w="1353" w:type="dxa"/>
            <w:gridSpan w:val="2"/>
            <w:vMerge w:val="restart"/>
            <w:noWrap/>
            <w:tcMar>
              <w:top w:w="0" w:type="dxa"/>
              <w:left w:w="99" w:type="dxa"/>
              <w:bottom w:w="0" w:type="dxa"/>
              <w:right w:w="99" w:type="dxa"/>
            </w:tcMar>
            <w:vAlign w:val="center"/>
            <w:hideMark/>
          </w:tcPr>
          <w:p w14:paraId="530190F7" w14:textId="77777777" w:rsidR="009F410A" w:rsidRPr="00C43EAB" w:rsidRDefault="009F410A" w:rsidP="008D6872">
            <w:pPr>
              <w:jc w:val="center"/>
              <w:rPr>
                <w:rFonts w:ascii="ＭＳ 明朝" w:hAnsi="ＭＳ 明朝"/>
                <w:sz w:val="18"/>
                <w:szCs w:val="18"/>
              </w:rPr>
            </w:pPr>
            <w:r w:rsidRPr="00C43EAB">
              <w:rPr>
                <w:rFonts w:ascii="ＭＳ 明朝" w:hAnsi="ＭＳ 明朝" w:hint="eastAsia"/>
                <w:sz w:val="18"/>
                <w:szCs w:val="18"/>
              </w:rPr>
              <w:t>商工労働部</w:t>
            </w:r>
          </w:p>
        </w:tc>
        <w:tc>
          <w:tcPr>
            <w:tcW w:w="1908" w:type="dxa"/>
            <w:gridSpan w:val="2"/>
            <w:vMerge w:val="restart"/>
            <w:noWrap/>
            <w:tcMar>
              <w:top w:w="0" w:type="dxa"/>
              <w:left w:w="99" w:type="dxa"/>
              <w:bottom w:w="0" w:type="dxa"/>
              <w:right w:w="99" w:type="dxa"/>
            </w:tcMar>
            <w:vAlign w:val="center"/>
            <w:hideMark/>
          </w:tcPr>
          <w:p w14:paraId="7E232D91" w14:textId="77777777" w:rsidR="009F410A" w:rsidRPr="00C43EAB" w:rsidRDefault="009F410A" w:rsidP="008D6872">
            <w:pPr>
              <w:jc w:val="center"/>
              <w:rPr>
                <w:rFonts w:ascii="ＭＳ 明朝" w:hAnsi="ＭＳ 明朝"/>
                <w:sz w:val="18"/>
                <w:szCs w:val="18"/>
              </w:rPr>
            </w:pPr>
            <w:r w:rsidRPr="00C43EAB">
              <w:rPr>
                <w:rFonts w:ascii="ＭＳ 明朝" w:hAnsi="ＭＳ 明朝" w:hint="eastAsia"/>
                <w:sz w:val="18"/>
                <w:szCs w:val="18"/>
              </w:rPr>
              <w:t>雇用推進室</w:t>
            </w:r>
          </w:p>
        </w:tc>
        <w:tc>
          <w:tcPr>
            <w:tcW w:w="2409" w:type="dxa"/>
            <w:tcMar>
              <w:top w:w="0" w:type="dxa"/>
              <w:left w:w="99" w:type="dxa"/>
              <w:bottom w:w="0" w:type="dxa"/>
              <w:right w:w="99" w:type="dxa"/>
            </w:tcMar>
            <w:vAlign w:val="center"/>
            <w:hideMark/>
          </w:tcPr>
          <w:p w14:paraId="26980BB6" w14:textId="77777777" w:rsidR="009F410A" w:rsidRPr="00C43EAB" w:rsidRDefault="009F410A" w:rsidP="008D6872">
            <w:pPr>
              <w:jc w:val="center"/>
              <w:rPr>
                <w:rFonts w:ascii="ＭＳ 明朝" w:hAnsi="ＭＳ 明朝"/>
                <w:sz w:val="18"/>
                <w:szCs w:val="18"/>
              </w:rPr>
            </w:pPr>
            <w:r w:rsidRPr="00C43EAB">
              <w:rPr>
                <w:rFonts w:ascii="ＭＳ 明朝" w:hAnsi="ＭＳ 明朝" w:hint="eastAsia"/>
                <w:sz w:val="18"/>
                <w:szCs w:val="18"/>
              </w:rPr>
              <w:t xml:space="preserve">労政課　</w:t>
            </w:r>
            <w:r w:rsidRPr="00C43EAB">
              <w:rPr>
                <w:rFonts w:ascii="ＭＳ 明朝" w:hAnsi="ＭＳ 明朝"/>
                <w:sz w:val="18"/>
                <w:szCs w:val="18"/>
              </w:rPr>
              <w:br/>
            </w:r>
            <w:r w:rsidRPr="00C43EAB">
              <w:rPr>
                <w:rFonts w:ascii="ＭＳ 明朝" w:hAnsi="ＭＳ 明朝" w:hint="eastAsia"/>
                <w:sz w:val="18"/>
                <w:szCs w:val="18"/>
              </w:rPr>
              <w:t>労政・労働福祉グループ</w:t>
            </w:r>
          </w:p>
        </w:tc>
      </w:tr>
      <w:tr w:rsidR="00FC1216" w:rsidRPr="00C43EAB" w14:paraId="49AF7E32" w14:textId="77777777" w:rsidTr="00FF7E48">
        <w:trPr>
          <w:trHeight w:val="383"/>
        </w:trPr>
        <w:tc>
          <w:tcPr>
            <w:tcW w:w="3402" w:type="dxa"/>
            <w:gridSpan w:val="2"/>
            <w:tcMar>
              <w:top w:w="0" w:type="dxa"/>
              <w:left w:w="99" w:type="dxa"/>
              <w:bottom w:w="0" w:type="dxa"/>
              <w:right w:w="99" w:type="dxa"/>
            </w:tcMar>
            <w:vAlign w:val="center"/>
            <w:hideMark/>
          </w:tcPr>
          <w:p w14:paraId="2FD2EF32" w14:textId="77777777" w:rsidR="009F410A" w:rsidRPr="00C43EAB" w:rsidRDefault="009F410A" w:rsidP="008D6872">
            <w:pPr>
              <w:jc w:val="center"/>
              <w:rPr>
                <w:rFonts w:ascii="ＭＳ 明朝" w:hAnsi="ＭＳ 明朝"/>
                <w:sz w:val="18"/>
                <w:szCs w:val="18"/>
              </w:rPr>
            </w:pPr>
            <w:r w:rsidRPr="00C43EAB">
              <w:rPr>
                <w:rFonts w:ascii="ＭＳ 明朝" w:hAnsi="ＭＳ 明朝" w:hint="eastAsia"/>
                <w:sz w:val="18"/>
                <w:szCs w:val="18"/>
              </w:rPr>
              <w:t>北大阪高等職業技術専門校</w:t>
            </w:r>
            <w:r w:rsidRPr="00C43EAB">
              <w:rPr>
                <w:rFonts w:ascii="ＭＳ 明朝" w:hAnsi="ＭＳ 明朝"/>
                <w:sz w:val="18"/>
                <w:szCs w:val="18"/>
              </w:rPr>
              <w:br/>
            </w:r>
            <w:r w:rsidRPr="00C43EAB">
              <w:rPr>
                <w:rFonts w:ascii="ＭＳ 明朝" w:hAnsi="ＭＳ 明朝" w:hint="eastAsia"/>
                <w:sz w:val="18"/>
                <w:szCs w:val="18"/>
              </w:rPr>
              <w:t>夕陽丘高等職業技術専門校</w:t>
            </w:r>
          </w:p>
        </w:tc>
        <w:tc>
          <w:tcPr>
            <w:tcW w:w="1353" w:type="dxa"/>
            <w:gridSpan w:val="2"/>
            <w:vMerge/>
            <w:vAlign w:val="center"/>
            <w:hideMark/>
          </w:tcPr>
          <w:p w14:paraId="4A2F14AD" w14:textId="77777777" w:rsidR="009F410A" w:rsidRPr="00C43EAB" w:rsidRDefault="009F410A" w:rsidP="008D6872">
            <w:pPr>
              <w:widowControl/>
              <w:jc w:val="left"/>
              <w:rPr>
                <w:rFonts w:ascii="ＭＳ 明朝" w:hAnsi="ＭＳ 明朝"/>
                <w:sz w:val="18"/>
                <w:szCs w:val="18"/>
              </w:rPr>
            </w:pPr>
          </w:p>
        </w:tc>
        <w:tc>
          <w:tcPr>
            <w:tcW w:w="1908" w:type="dxa"/>
            <w:gridSpan w:val="2"/>
            <w:vMerge/>
            <w:vAlign w:val="center"/>
            <w:hideMark/>
          </w:tcPr>
          <w:p w14:paraId="0B38FD94" w14:textId="77777777" w:rsidR="009F410A" w:rsidRPr="00C43EAB" w:rsidRDefault="009F410A" w:rsidP="008D6872">
            <w:pPr>
              <w:widowControl/>
              <w:jc w:val="left"/>
              <w:rPr>
                <w:rFonts w:ascii="ＭＳ 明朝" w:hAnsi="ＭＳ 明朝"/>
                <w:sz w:val="18"/>
                <w:szCs w:val="18"/>
              </w:rPr>
            </w:pPr>
          </w:p>
        </w:tc>
        <w:tc>
          <w:tcPr>
            <w:tcW w:w="2409" w:type="dxa"/>
            <w:tcMar>
              <w:top w:w="0" w:type="dxa"/>
              <w:left w:w="99" w:type="dxa"/>
              <w:bottom w:w="0" w:type="dxa"/>
              <w:right w:w="99" w:type="dxa"/>
            </w:tcMar>
            <w:vAlign w:val="center"/>
            <w:hideMark/>
          </w:tcPr>
          <w:p w14:paraId="2464CA3E" w14:textId="77777777" w:rsidR="009F410A" w:rsidRPr="00C43EAB" w:rsidRDefault="009F410A" w:rsidP="008D6872">
            <w:pPr>
              <w:jc w:val="center"/>
              <w:rPr>
                <w:rFonts w:ascii="ＭＳ 明朝" w:hAnsi="ＭＳ 明朝"/>
                <w:sz w:val="18"/>
                <w:szCs w:val="18"/>
              </w:rPr>
            </w:pPr>
            <w:r w:rsidRPr="00C43EAB">
              <w:rPr>
                <w:rFonts w:ascii="ＭＳ 明朝" w:hAnsi="ＭＳ 明朝" w:hint="eastAsia"/>
                <w:sz w:val="18"/>
                <w:szCs w:val="18"/>
              </w:rPr>
              <w:t xml:space="preserve">人材育成課　</w:t>
            </w:r>
            <w:r w:rsidRPr="00C43EAB">
              <w:rPr>
                <w:rFonts w:ascii="ＭＳ 明朝" w:hAnsi="ＭＳ 明朝"/>
                <w:sz w:val="18"/>
                <w:szCs w:val="18"/>
              </w:rPr>
              <w:br/>
            </w:r>
            <w:r w:rsidRPr="00C43EAB">
              <w:rPr>
                <w:rFonts w:ascii="ＭＳ 明朝" w:hAnsi="ＭＳ 明朝" w:hint="eastAsia"/>
                <w:sz w:val="18"/>
                <w:szCs w:val="18"/>
              </w:rPr>
              <w:t>技術専門校グループ</w:t>
            </w:r>
          </w:p>
        </w:tc>
      </w:tr>
      <w:tr w:rsidR="00FC1216" w:rsidRPr="00C43EAB" w14:paraId="1833284E" w14:textId="77777777" w:rsidTr="00FF7E48">
        <w:trPr>
          <w:trHeight w:val="616"/>
        </w:trPr>
        <w:tc>
          <w:tcPr>
            <w:tcW w:w="3402" w:type="dxa"/>
            <w:gridSpan w:val="2"/>
            <w:tcMar>
              <w:top w:w="0" w:type="dxa"/>
              <w:left w:w="99" w:type="dxa"/>
              <w:bottom w:w="0" w:type="dxa"/>
              <w:right w:w="99" w:type="dxa"/>
            </w:tcMar>
            <w:vAlign w:val="center"/>
            <w:hideMark/>
          </w:tcPr>
          <w:p w14:paraId="46AB9885" w14:textId="77777777" w:rsidR="009F410A" w:rsidRPr="00C43EAB" w:rsidRDefault="009F410A" w:rsidP="008D6872">
            <w:pPr>
              <w:jc w:val="center"/>
              <w:rPr>
                <w:rFonts w:ascii="ＭＳ 明朝" w:hAnsi="ＭＳ 明朝"/>
                <w:sz w:val="18"/>
                <w:szCs w:val="18"/>
              </w:rPr>
            </w:pPr>
            <w:r w:rsidRPr="00C43EAB">
              <w:rPr>
                <w:rFonts w:ascii="ＭＳ 明朝" w:hAnsi="ＭＳ 明朝" w:hint="eastAsia"/>
                <w:sz w:val="18"/>
                <w:szCs w:val="18"/>
              </w:rPr>
              <w:t>障がい者交流促進センター</w:t>
            </w:r>
          </w:p>
          <w:p w14:paraId="6C891D8D" w14:textId="29011F2E" w:rsidR="00A518F4" w:rsidRPr="00C43EAB" w:rsidRDefault="00A518F4" w:rsidP="008D6872">
            <w:pPr>
              <w:jc w:val="center"/>
              <w:rPr>
                <w:rFonts w:ascii="ＭＳ 明朝" w:hAnsi="ＭＳ 明朝"/>
                <w:sz w:val="18"/>
                <w:szCs w:val="18"/>
              </w:rPr>
            </w:pPr>
            <w:r w:rsidRPr="00C43EAB">
              <w:rPr>
                <w:rFonts w:ascii="ＭＳ 明朝" w:hAnsi="ＭＳ 明朝" w:hint="eastAsia"/>
                <w:sz w:val="18"/>
                <w:szCs w:val="18"/>
              </w:rPr>
              <w:t>（ファインプラザ大阪）</w:t>
            </w:r>
          </w:p>
        </w:tc>
        <w:tc>
          <w:tcPr>
            <w:tcW w:w="1353" w:type="dxa"/>
            <w:gridSpan w:val="2"/>
            <w:tcMar>
              <w:top w:w="0" w:type="dxa"/>
              <w:left w:w="99" w:type="dxa"/>
              <w:bottom w:w="0" w:type="dxa"/>
              <w:right w:w="99" w:type="dxa"/>
            </w:tcMar>
            <w:vAlign w:val="center"/>
            <w:hideMark/>
          </w:tcPr>
          <w:p w14:paraId="633F9ECF" w14:textId="77777777" w:rsidR="009F410A" w:rsidRPr="00C43EAB" w:rsidRDefault="009F410A" w:rsidP="008D6872">
            <w:pPr>
              <w:jc w:val="center"/>
              <w:rPr>
                <w:rFonts w:ascii="ＭＳ 明朝" w:hAnsi="ＭＳ 明朝"/>
                <w:sz w:val="18"/>
                <w:szCs w:val="18"/>
              </w:rPr>
            </w:pPr>
            <w:r w:rsidRPr="00C43EAB">
              <w:rPr>
                <w:rFonts w:ascii="ＭＳ 明朝" w:hAnsi="ＭＳ 明朝" w:hint="eastAsia"/>
                <w:sz w:val="18"/>
                <w:szCs w:val="18"/>
              </w:rPr>
              <w:t>福祉部</w:t>
            </w:r>
          </w:p>
        </w:tc>
        <w:tc>
          <w:tcPr>
            <w:tcW w:w="1908" w:type="dxa"/>
            <w:gridSpan w:val="2"/>
            <w:noWrap/>
            <w:tcMar>
              <w:top w:w="0" w:type="dxa"/>
              <w:left w:w="99" w:type="dxa"/>
              <w:bottom w:w="0" w:type="dxa"/>
              <w:right w:w="99" w:type="dxa"/>
            </w:tcMar>
            <w:vAlign w:val="center"/>
            <w:hideMark/>
          </w:tcPr>
          <w:p w14:paraId="1ABC5D51" w14:textId="77777777" w:rsidR="009F410A" w:rsidRPr="00C43EAB" w:rsidRDefault="009F410A" w:rsidP="008D6872">
            <w:pPr>
              <w:jc w:val="center"/>
              <w:rPr>
                <w:rFonts w:ascii="ＭＳ 明朝" w:hAnsi="ＭＳ 明朝"/>
                <w:sz w:val="18"/>
                <w:szCs w:val="18"/>
              </w:rPr>
            </w:pPr>
            <w:r w:rsidRPr="00C43EAB">
              <w:rPr>
                <w:rFonts w:ascii="ＭＳ 明朝" w:hAnsi="ＭＳ 明朝" w:hint="eastAsia"/>
                <w:sz w:val="18"/>
                <w:szCs w:val="18"/>
              </w:rPr>
              <w:t>障がい福祉室</w:t>
            </w:r>
          </w:p>
        </w:tc>
        <w:tc>
          <w:tcPr>
            <w:tcW w:w="2409" w:type="dxa"/>
            <w:tcMar>
              <w:top w:w="0" w:type="dxa"/>
              <w:left w:w="99" w:type="dxa"/>
              <w:bottom w:w="0" w:type="dxa"/>
              <w:right w:w="99" w:type="dxa"/>
            </w:tcMar>
            <w:vAlign w:val="center"/>
            <w:hideMark/>
          </w:tcPr>
          <w:p w14:paraId="4754B867" w14:textId="77777777" w:rsidR="009F410A" w:rsidRPr="00C43EAB" w:rsidRDefault="009F410A" w:rsidP="008D6872">
            <w:pPr>
              <w:jc w:val="center"/>
              <w:rPr>
                <w:rFonts w:ascii="ＭＳ 明朝" w:hAnsi="ＭＳ 明朝"/>
                <w:sz w:val="18"/>
                <w:szCs w:val="18"/>
              </w:rPr>
            </w:pPr>
            <w:r w:rsidRPr="00C43EAB">
              <w:rPr>
                <w:rFonts w:ascii="ＭＳ 明朝" w:hAnsi="ＭＳ 明朝" w:hint="eastAsia"/>
                <w:sz w:val="18"/>
                <w:szCs w:val="18"/>
              </w:rPr>
              <w:t>自立支援課</w:t>
            </w:r>
            <w:r w:rsidRPr="00C43EAB">
              <w:rPr>
                <w:rFonts w:ascii="ＭＳ 明朝" w:hAnsi="ＭＳ 明朝"/>
                <w:sz w:val="18"/>
                <w:szCs w:val="18"/>
              </w:rPr>
              <w:br/>
            </w:r>
            <w:r w:rsidRPr="00C43EAB">
              <w:rPr>
                <w:rFonts w:ascii="ＭＳ 明朝" w:hAnsi="ＭＳ 明朝" w:hint="eastAsia"/>
                <w:sz w:val="18"/>
                <w:szCs w:val="18"/>
              </w:rPr>
              <w:t xml:space="preserve">　社会参加支援グループ</w:t>
            </w:r>
          </w:p>
        </w:tc>
      </w:tr>
      <w:tr w:rsidR="00FC1216" w:rsidRPr="00C43EAB" w14:paraId="31CD325A" w14:textId="77777777" w:rsidTr="00FF7E48">
        <w:trPr>
          <w:trHeight w:val="799"/>
        </w:trPr>
        <w:tc>
          <w:tcPr>
            <w:tcW w:w="3027" w:type="dxa"/>
            <w:vMerge w:val="restart"/>
            <w:tcMar>
              <w:top w:w="0" w:type="dxa"/>
              <w:left w:w="99" w:type="dxa"/>
              <w:bottom w:w="0" w:type="dxa"/>
              <w:right w:w="99" w:type="dxa"/>
            </w:tcMar>
            <w:vAlign w:val="center"/>
            <w:hideMark/>
          </w:tcPr>
          <w:p w14:paraId="7D9DE67D" w14:textId="77777777" w:rsidR="009F410A" w:rsidRPr="00C43EAB" w:rsidRDefault="009F410A" w:rsidP="008D6872">
            <w:pPr>
              <w:jc w:val="center"/>
              <w:rPr>
                <w:rFonts w:ascii="ＭＳ 明朝" w:hAnsi="ＭＳ 明朝"/>
                <w:sz w:val="18"/>
                <w:szCs w:val="18"/>
              </w:rPr>
            </w:pPr>
            <w:r w:rsidRPr="00C43EAB">
              <w:rPr>
                <w:rFonts w:ascii="ＭＳ 明朝" w:hAnsi="ＭＳ 明朝" w:hint="eastAsia"/>
                <w:sz w:val="18"/>
                <w:szCs w:val="18"/>
              </w:rPr>
              <w:t>青少年海洋センター・ファミリー棟</w:t>
            </w:r>
          </w:p>
        </w:tc>
        <w:tc>
          <w:tcPr>
            <w:tcW w:w="1512" w:type="dxa"/>
            <w:gridSpan w:val="2"/>
            <w:vMerge w:val="restart"/>
            <w:noWrap/>
            <w:tcMar>
              <w:top w:w="0" w:type="dxa"/>
              <w:left w:w="99" w:type="dxa"/>
              <w:bottom w:w="0" w:type="dxa"/>
              <w:right w:w="99" w:type="dxa"/>
            </w:tcMar>
            <w:vAlign w:val="center"/>
            <w:hideMark/>
          </w:tcPr>
          <w:p w14:paraId="2DA0456B" w14:textId="77777777" w:rsidR="009F410A" w:rsidRPr="00C43EAB" w:rsidRDefault="009F410A" w:rsidP="008D6872">
            <w:pPr>
              <w:jc w:val="center"/>
              <w:rPr>
                <w:rFonts w:ascii="ＭＳ 明朝" w:hAnsi="ＭＳ 明朝"/>
                <w:sz w:val="18"/>
                <w:szCs w:val="18"/>
              </w:rPr>
            </w:pPr>
            <w:r w:rsidRPr="00C43EAB">
              <w:rPr>
                <w:rFonts w:ascii="ＭＳ 明朝" w:hAnsi="ＭＳ 明朝" w:hint="eastAsia"/>
                <w:sz w:val="18"/>
                <w:szCs w:val="18"/>
              </w:rPr>
              <w:t>政策企画部</w:t>
            </w:r>
          </w:p>
        </w:tc>
        <w:tc>
          <w:tcPr>
            <w:tcW w:w="1836" w:type="dxa"/>
            <w:gridSpan w:val="2"/>
            <w:vMerge w:val="restart"/>
            <w:tcMar>
              <w:top w:w="0" w:type="dxa"/>
              <w:left w:w="99" w:type="dxa"/>
              <w:bottom w:w="0" w:type="dxa"/>
              <w:right w:w="99" w:type="dxa"/>
            </w:tcMar>
            <w:vAlign w:val="center"/>
            <w:hideMark/>
          </w:tcPr>
          <w:p w14:paraId="7893E505" w14:textId="77777777" w:rsidR="009F410A" w:rsidRPr="00C43EAB" w:rsidRDefault="009F410A" w:rsidP="008D6872">
            <w:pPr>
              <w:jc w:val="center"/>
              <w:rPr>
                <w:rFonts w:ascii="ＭＳ 明朝" w:hAnsi="ＭＳ 明朝"/>
                <w:sz w:val="18"/>
                <w:szCs w:val="18"/>
              </w:rPr>
            </w:pPr>
            <w:r w:rsidRPr="00C43EAB">
              <w:rPr>
                <w:rFonts w:ascii="ＭＳ 明朝" w:hAnsi="ＭＳ 明朝" w:hint="eastAsia"/>
                <w:sz w:val="18"/>
                <w:szCs w:val="18"/>
              </w:rPr>
              <w:t>青少年・地域安全室</w:t>
            </w:r>
          </w:p>
        </w:tc>
        <w:tc>
          <w:tcPr>
            <w:tcW w:w="2697" w:type="dxa"/>
            <w:gridSpan w:val="2"/>
            <w:vMerge w:val="restart"/>
            <w:tcMar>
              <w:top w:w="0" w:type="dxa"/>
              <w:left w:w="99" w:type="dxa"/>
              <w:bottom w:w="0" w:type="dxa"/>
              <w:right w:w="99" w:type="dxa"/>
            </w:tcMar>
            <w:vAlign w:val="center"/>
            <w:hideMark/>
          </w:tcPr>
          <w:p w14:paraId="5CC5F823" w14:textId="77777777" w:rsidR="009F410A" w:rsidRPr="00C43EAB" w:rsidRDefault="009F410A" w:rsidP="008D6872">
            <w:pPr>
              <w:jc w:val="center"/>
              <w:rPr>
                <w:rFonts w:ascii="ＭＳ 明朝" w:hAnsi="ＭＳ 明朝"/>
                <w:sz w:val="18"/>
                <w:szCs w:val="18"/>
              </w:rPr>
            </w:pPr>
            <w:r w:rsidRPr="00C43EAB">
              <w:rPr>
                <w:rFonts w:ascii="ＭＳ 明朝" w:hAnsi="ＭＳ 明朝" w:hint="eastAsia"/>
                <w:sz w:val="18"/>
                <w:szCs w:val="18"/>
              </w:rPr>
              <w:t>青少年課　健全育成グループ</w:t>
            </w:r>
          </w:p>
        </w:tc>
      </w:tr>
      <w:tr w:rsidR="00FC1216" w:rsidRPr="00C43EAB" w14:paraId="00147639" w14:textId="77777777" w:rsidTr="00FF7E48">
        <w:trPr>
          <w:trHeight w:val="367"/>
        </w:trPr>
        <w:tc>
          <w:tcPr>
            <w:tcW w:w="3027" w:type="dxa"/>
            <w:vMerge/>
            <w:vAlign w:val="center"/>
            <w:hideMark/>
          </w:tcPr>
          <w:p w14:paraId="28118628" w14:textId="77777777" w:rsidR="009F410A" w:rsidRPr="00C43EAB" w:rsidRDefault="009F410A" w:rsidP="008D6872">
            <w:pPr>
              <w:widowControl/>
              <w:jc w:val="left"/>
              <w:rPr>
                <w:rFonts w:ascii="ＭＳ 明朝" w:hAnsi="ＭＳ 明朝"/>
                <w:sz w:val="18"/>
                <w:szCs w:val="18"/>
              </w:rPr>
            </w:pPr>
          </w:p>
        </w:tc>
        <w:tc>
          <w:tcPr>
            <w:tcW w:w="1512" w:type="dxa"/>
            <w:gridSpan w:val="2"/>
            <w:vMerge/>
            <w:vAlign w:val="center"/>
            <w:hideMark/>
          </w:tcPr>
          <w:p w14:paraId="43546FBE" w14:textId="77777777" w:rsidR="009F410A" w:rsidRPr="00C43EAB" w:rsidRDefault="009F410A" w:rsidP="008D6872">
            <w:pPr>
              <w:widowControl/>
              <w:jc w:val="left"/>
              <w:rPr>
                <w:rFonts w:ascii="ＭＳ 明朝" w:hAnsi="ＭＳ 明朝"/>
                <w:sz w:val="18"/>
                <w:szCs w:val="18"/>
              </w:rPr>
            </w:pPr>
          </w:p>
        </w:tc>
        <w:tc>
          <w:tcPr>
            <w:tcW w:w="1836" w:type="dxa"/>
            <w:gridSpan w:val="2"/>
            <w:vMerge/>
            <w:vAlign w:val="center"/>
            <w:hideMark/>
          </w:tcPr>
          <w:p w14:paraId="194FA33E" w14:textId="77777777" w:rsidR="009F410A" w:rsidRPr="00C43EAB" w:rsidRDefault="009F410A" w:rsidP="008D6872">
            <w:pPr>
              <w:widowControl/>
              <w:jc w:val="left"/>
              <w:rPr>
                <w:rFonts w:ascii="ＭＳ 明朝" w:hAnsi="ＭＳ 明朝"/>
                <w:sz w:val="18"/>
                <w:szCs w:val="18"/>
              </w:rPr>
            </w:pPr>
          </w:p>
        </w:tc>
        <w:tc>
          <w:tcPr>
            <w:tcW w:w="2697" w:type="dxa"/>
            <w:gridSpan w:val="2"/>
            <w:vMerge/>
            <w:vAlign w:val="center"/>
            <w:hideMark/>
          </w:tcPr>
          <w:p w14:paraId="1F36457C" w14:textId="77777777" w:rsidR="009F410A" w:rsidRPr="00C43EAB" w:rsidRDefault="009F410A" w:rsidP="008D6872">
            <w:pPr>
              <w:widowControl/>
              <w:jc w:val="left"/>
              <w:rPr>
                <w:rFonts w:ascii="ＭＳ 明朝" w:hAnsi="ＭＳ 明朝"/>
                <w:sz w:val="18"/>
                <w:szCs w:val="18"/>
              </w:rPr>
            </w:pPr>
          </w:p>
        </w:tc>
      </w:tr>
      <w:tr w:rsidR="00FC1216" w:rsidRPr="00C43EAB" w14:paraId="78129F53" w14:textId="77777777" w:rsidTr="00FF7E48">
        <w:trPr>
          <w:trHeight w:val="274"/>
        </w:trPr>
        <w:tc>
          <w:tcPr>
            <w:tcW w:w="3027" w:type="dxa"/>
            <w:tcMar>
              <w:top w:w="0" w:type="dxa"/>
              <w:left w:w="99" w:type="dxa"/>
              <w:bottom w:w="0" w:type="dxa"/>
              <w:right w:w="99" w:type="dxa"/>
            </w:tcMar>
            <w:vAlign w:val="center"/>
            <w:hideMark/>
          </w:tcPr>
          <w:p w14:paraId="2C0829D2" w14:textId="77777777" w:rsidR="009F410A" w:rsidRPr="00C43EAB" w:rsidRDefault="009F410A" w:rsidP="008D6872">
            <w:pPr>
              <w:jc w:val="center"/>
              <w:rPr>
                <w:rFonts w:ascii="ＭＳ 明朝" w:hAnsi="ＭＳ 明朝"/>
                <w:sz w:val="18"/>
                <w:szCs w:val="18"/>
              </w:rPr>
            </w:pPr>
            <w:r w:rsidRPr="00C43EAB">
              <w:rPr>
                <w:rFonts w:ascii="ＭＳ 明朝" w:hAnsi="ＭＳ 明朝" w:hint="eastAsia"/>
                <w:sz w:val="18"/>
                <w:szCs w:val="18"/>
              </w:rPr>
              <w:t>花の文化園</w:t>
            </w:r>
          </w:p>
        </w:tc>
        <w:tc>
          <w:tcPr>
            <w:tcW w:w="1512" w:type="dxa"/>
            <w:gridSpan w:val="2"/>
            <w:vMerge w:val="restart"/>
            <w:noWrap/>
            <w:tcMar>
              <w:top w:w="0" w:type="dxa"/>
              <w:left w:w="99" w:type="dxa"/>
              <w:bottom w:w="0" w:type="dxa"/>
              <w:right w:w="99" w:type="dxa"/>
            </w:tcMar>
            <w:vAlign w:val="center"/>
            <w:hideMark/>
          </w:tcPr>
          <w:p w14:paraId="50393136" w14:textId="77777777" w:rsidR="009F410A" w:rsidRPr="00C43EAB" w:rsidRDefault="009F410A" w:rsidP="008D6872">
            <w:pPr>
              <w:jc w:val="center"/>
              <w:rPr>
                <w:rFonts w:ascii="ＭＳ 明朝" w:hAnsi="ＭＳ 明朝"/>
                <w:sz w:val="18"/>
                <w:szCs w:val="18"/>
              </w:rPr>
            </w:pPr>
            <w:r w:rsidRPr="00C43EAB">
              <w:rPr>
                <w:rFonts w:ascii="ＭＳ 明朝" w:hAnsi="ＭＳ 明朝" w:hint="eastAsia"/>
                <w:sz w:val="18"/>
                <w:szCs w:val="18"/>
              </w:rPr>
              <w:t>環境農林水産部</w:t>
            </w:r>
          </w:p>
        </w:tc>
        <w:tc>
          <w:tcPr>
            <w:tcW w:w="1836" w:type="dxa"/>
            <w:gridSpan w:val="2"/>
            <w:noWrap/>
            <w:tcMar>
              <w:top w:w="0" w:type="dxa"/>
              <w:left w:w="99" w:type="dxa"/>
              <w:bottom w:w="0" w:type="dxa"/>
              <w:right w:w="99" w:type="dxa"/>
            </w:tcMar>
            <w:vAlign w:val="center"/>
            <w:hideMark/>
          </w:tcPr>
          <w:p w14:paraId="3D21B684" w14:textId="77777777" w:rsidR="009F410A" w:rsidRPr="00C43EAB" w:rsidRDefault="009F410A" w:rsidP="008D6872">
            <w:pPr>
              <w:jc w:val="center"/>
              <w:rPr>
                <w:rFonts w:ascii="ＭＳ 明朝" w:hAnsi="ＭＳ 明朝"/>
                <w:sz w:val="18"/>
                <w:szCs w:val="18"/>
              </w:rPr>
            </w:pPr>
            <w:r w:rsidRPr="00C43EAB">
              <w:rPr>
                <w:rFonts w:ascii="ＭＳ 明朝" w:hAnsi="ＭＳ 明朝" w:hint="eastAsia"/>
                <w:sz w:val="18"/>
                <w:szCs w:val="18"/>
              </w:rPr>
              <w:t>農政室</w:t>
            </w:r>
          </w:p>
        </w:tc>
        <w:tc>
          <w:tcPr>
            <w:tcW w:w="2697" w:type="dxa"/>
            <w:gridSpan w:val="2"/>
            <w:tcMar>
              <w:top w:w="0" w:type="dxa"/>
              <w:left w:w="99" w:type="dxa"/>
              <w:bottom w:w="0" w:type="dxa"/>
              <w:right w:w="99" w:type="dxa"/>
            </w:tcMar>
            <w:vAlign w:val="center"/>
            <w:hideMark/>
          </w:tcPr>
          <w:p w14:paraId="5163ADE2" w14:textId="77777777" w:rsidR="009F410A" w:rsidRPr="00C43EAB" w:rsidRDefault="009F410A" w:rsidP="008D6872">
            <w:pPr>
              <w:jc w:val="center"/>
              <w:rPr>
                <w:rFonts w:ascii="ＭＳ 明朝" w:hAnsi="ＭＳ 明朝"/>
                <w:sz w:val="18"/>
                <w:szCs w:val="18"/>
              </w:rPr>
            </w:pPr>
            <w:r w:rsidRPr="00C43EAB">
              <w:rPr>
                <w:rFonts w:ascii="ＭＳ 明朝" w:hAnsi="ＭＳ 明朝" w:hint="eastAsia"/>
                <w:sz w:val="18"/>
                <w:szCs w:val="18"/>
              </w:rPr>
              <w:t>推進課</w:t>
            </w:r>
            <w:r w:rsidRPr="00C43EAB">
              <w:rPr>
                <w:rFonts w:ascii="ＭＳ 明朝" w:hAnsi="ＭＳ 明朝"/>
                <w:sz w:val="18"/>
                <w:szCs w:val="18"/>
              </w:rPr>
              <w:br w:type="page"/>
            </w:r>
            <w:r w:rsidRPr="00C43EAB">
              <w:rPr>
                <w:rFonts w:ascii="ＭＳ 明朝" w:hAnsi="ＭＳ 明朝" w:hint="eastAsia"/>
                <w:sz w:val="18"/>
                <w:szCs w:val="18"/>
              </w:rPr>
              <w:t xml:space="preserve">　地産地消推進グループ</w:t>
            </w:r>
          </w:p>
        </w:tc>
      </w:tr>
      <w:tr w:rsidR="00FC1216" w:rsidRPr="00C43EAB" w14:paraId="1F5C589A" w14:textId="77777777" w:rsidTr="00FF7E48">
        <w:trPr>
          <w:trHeight w:val="70"/>
        </w:trPr>
        <w:tc>
          <w:tcPr>
            <w:tcW w:w="3027" w:type="dxa"/>
            <w:tcMar>
              <w:top w:w="0" w:type="dxa"/>
              <w:left w:w="99" w:type="dxa"/>
              <w:bottom w:w="0" w:type="dxa"/>
              <w:right w:w="99" w:type="dxa"/>
            </w:tcMar>
            <w:vAlign w:val="center"/>
            <w:hideMark/>
          </w:tcPr>
          <w:p w14:paraId="7D772663" w14:textId="6B21B9B2" w:rsidR="009F410A" w:rsidRPr="00C43EAB" w:rsidRDefault="009F410A" w:rsidP="008D6872">
            <w:pPr>
              <w:jc w:val="center"/>
              <w:rPr>
                <w:rFonts w:ascii="ＭＳ 明朝" w:hAnsi="ＭＳ 明朝"/>
                <w:sz w:val="18"/>
                <w:szCs w:val="18"/>
              </w:rPr>
            </w:pPr>
            <w:r w:rsidRPr="00C43EAB">
              <w:rPr>
                <w:rFonts w:ascii="ＭＳ 明朝" w:hAnsi="ＭＳ 明朝" w:hint="eastAsia"/>
                <w:sz w:val="18"/>
                <w:szCs w:val="18"/>
              </w:rPr>
              <w:t>府民の森</w:t>
            </w:r>
            <w:r w:rsidR="0008655F" w:rsidRPr="00C43EAB">
              <w:rPr>
                <w:rFonts w:ascii="ＭＳ 明朝" w:hAnsi="ＭＳ 明朝" w:hint="eastAsia"/>
                <w:sz w:val="18"/>
                <w:szCs w:val="18"/>
              </w:rPr>
              <w:t>・</w:t>
            </w:r>
            <w:r w:rsidRPr="00C43EAB">
              <w:rPr>
                <w:rFonts w:ascii="ＭＳ 明朝" w:hAnsi="ＭＳ 明朝" w:hint="eastAsia"/>
                <w:sz w:val="18"/>
                <w:szCs w:val="18"/>
              </w:rPr>
              <w:t>北河内地区</w:t>
            </w:r>
          </w:p>
        </w:tc>
        <w:tc>
          <w:tcPr>
            <w:tcW w:w="1512" w:type="dxa"/>
            <w:gridSpan w:val="2"/>
            <w:vMerge/>
            <w:vAlign w:val="center"/>
            <w:hideMark/>
          </w:tcPr>
          <w:p w14:paraId="5F08B241" w14:textId="77777777" w:rsidR="009F410A" w:rsidRPr="00C43EAB" w:rsidRDefault="009F410A" w:rsidP="008D6872">
            <w:pPr>
              <w:widowControl/>
              <w:jc w:val="left"/>
              <w:rPr>
                <w:rFonts w:ascii="ＭＳ 明朝" w:hAnsi="ＭＳ 明朝"/>
                <w:sz w:val="18"/>
                <w:szCs w:val="18"/>
              </w:rPr>
            </w:pPr>
          </w:p>
        </w:tc>
        <w:tc>
          <w:tcPr>
            <w:tcW w:w="1836" w:type="dxa"/>
            <w:gridSpan w:val="2"/>
            <w:noWrap/>
            <w:tcMar>
              <w:top w:w="0" w:type="dxa"/>
              <w:left w:w="99" w:type="dxa"/>
              <w:bottom w:w="0" w:type="dxa"/>
              <w:right w:w="99" w:type="dxa"/>
            </w:tcMar>
            <w:vAlign w:val="center"/>
            <w:hideMark/>
          </w:tcPr>
          <w:p w14:paraId="6BAB3F0D" w14:textId="77777777" w:rsidR="009F410A" w:rsidRPr="00C43EAB" w:rsidRDefault="009F410A" w:rsidP="008D6872">
            <w:pPr>
              <w:jc w:val="center"/>
              <w:rPr>
                <w:rFonts w:ascii="ＭＳ 明朝" w:hAnsi="ＭＳ 明朝"/>
                <w:sz w:val="18"/>
                <w:szCs w:val="18"/>
              </w:rPr>
            </w:pPr>
            <w:r w:rsidRPr="00C43EAB">
              <w:rPr>
                <w:rFonts w:ascii="ＭＳ 明朝" w:hAnsi="ＭＳ 明朝" w:hint="eastAsia"/>
                <w:sz w:val="18"/>
                <w:szCs w:val="18"/>
              </w:rPr>
              <w:t>みどり推進室</w:t>
            </w:r>
          </w:p>
        </w:tc>
        <w:tc>
          <w:tcPr>
            <w:tcW w:w="2697" w:type="dxa"/>
            <w:gridSpan w:val="2"/>
            <w:tcMar>
              <w:top w:w="0" w:type="dxa"/>
              <w:left w:w="99" w:type="dxa"/>
              <w:bottom w:w="0" w:type="dxa"/>
              <w:right w:w="99" w:type="dxa"/>
            </w:tcMar>
            <w:vAlign w:val="center"/>
            <w:hideMark/>
          </w:tcPr>
          <w:p w14:paraId="239ED4F4" w14:textId="77777777" w:rsidR="009F410A" w:rsidRPr="00C43EAB" w:rsidRDefault="009F410A" w:rsidP="008D6872">
            <w:pPr>
              <w:jc w:val="center"/>
              <w:rPr>
                <w:rFonts w:ascii="ＭＳ 明朝" w:hAnsi="ＭＳ 明朝"/>
                <w:sz w:val="18"/>
                <w:szCs w:val="18"/>
              </w:rPr>
            </w:pPr>
            <w:r w:rsidRPr="00C43EAB">
              <w:rPr>
                <w:rFonts w:ascii="ＭＳ 明朝" w:hAnsi="ＭＳ 明朝" w:hint="eastAsia"/>
                <w:sz w:val="18"/>
                <w:szCs w:val="18"/>
              </w:rPr>
              <w:t xml:space="preserve">みどり企画課　</w:t>
            </w:r>
            <w:r w:rsidRPr="00C43EAB">
              <w:rPr>
                <w:rFonts w:ascii="ＭＳ 明朝" w:hAnsi="ＭＳ 明朝"/>
                <w:sz w:val="18"/>
                <w:szCs w:val="18"/>
              </w:rPr>
              <w:br/>
            </w:r>
            <w:r w:rsidRPr="00C43EAB">
              <w:rPr>
                <w:rFonts w:ascii="ＭＳ 明朝" w:hAnsi="ＭＳ 明朝" w:hint="eastAsia"/>
                <w:sz w:val="18"/>
                <w:szCs w:val="18"/>
              </w:rPr>
              <w:t>総務・自然環境グループ</w:t>
            </w:r>
          </w:p>
        </w:tc>
      </w:tr>
    </w:tbl>
    <w:p w14:paraId="39A100CC" w14:textId="77777777" w:rsidR="009F410A" w:rsidRPr="00C43EAB" w:rsidRDefault="009F410A" w:rsidP="009F410A">
      <w:pPr>
        <w:rPr>
          <w:rFonts w:ascii="ＭＳ 明朝" w:hAnsi="ＭＳ 明朝" w:cs="ＭＳ 明朝"/>
        </w:rPr>
      </w:pPr>
    </w:p>
    <w:p w14:paraId="432A9F0B" w14:textId="77777777" w:rsidR="001D7F6D" w:rsidRPr="00C43EAB" w:rsidRDefault="001D7F6D">
      <w:pPr>
        <w:widowControl/>
        <w:jc w:val="left"/>
        <w:rPr>
          <w:rFonts w:ascii="ＭＳ 明朝" w:hAnsi="ＭＳ 明朝" w:cstheme="majorBidi"/>
          <w:szCs w:val="22"/>
          <w:shd w:val="clear" w:color="auto" w:fill="FFFFFF"/>
        </w:rPr>
      </w:pPr>
      <w:bookmarkStart w:id="24" w:name="_Toc501977471"/>
      <w:r w:rsidRPr="00C43EAB">
        <w:br w:type="page"/>
      </w:r>
    </w:p>
    <w:p w14:paraId="70A8565E" w14:textId="2E9271F5" w:rsidR="009F410A" w:rsidRPr="00C43EAB" w:rsidRDefault="009F410A" w:rsidP="004615F4">
      <w:pPr>
        <w:pStyle w:val="1"/>
      </w:pPr>
      <w:bookmarkStart w:id="25" w:name="_Toc505074279"/>
      <w:r w:rsidRPr="00C43EAB">
        <w:rPr>
          <w:rFonts w:hint="eastAsia"/>
        </w:rPr>
        <w:t>第２　包括外部監査による監査の結果及び意見の一覧</w:t>
      </w:r>
      <w:bookmarkEnd w:id="24"/>
      <w:bookmarkEnd w:id="25"/>
    </w:p>
    <w:p w14:paraId="05064033" w14:textId="7231A4DA" w:rsidR="009F410A" w:rsidRPr="00C43EAB" w:rsidRDefault="009F410A" w:rsidP="009F410A">
      <w:pPr>
        <w:rPr>
          <w:rFonts w:ascii="ＭＳ 明朝" w:hAnsi="ＭＳ 明朝" w:cs="ＭＳ 明朝"/>
          <w:szCs w:val="22"/>
        </w:rPr>
      </w:pPr>
      <w:r w:rsidRPr="00C43EAB">
        <w:rPr>
          <w:rFonts w:ascii="ＭＳ 明朝" w:hAnsi="ＭＳ 明朝" w:cs="ＭＳ 明朝" w:hint="eastAsia"/>
          <w:szCs w:val="22"/>
        </w:rPr>
        <w:t xml:space="preserve">　　</w:t>
      </w:r>
      <w:r w:rsidR="00A518F4" w:rsidRPr="00C43EAB">
        <w:rPr>
          <w:rFonts w:ascii="ＭＳ 明朝" w:hAnsi="ＭＳ 明朝" w:cs="ＭＳ 明朝" w:hint="eastAsia"/>
          <w:szCs w:val="22"/>
        </w:rPr>
        <w:t xml:space="preserve">　</w:t>
      </w:r>
      <w:r w:rsidR="004E3FC2" w:rsidRPr="00C43EAB">
        <w:rPr>
          <w:rFonts w:ascii="ＭＳ 明朝" w:hAnsi="ＭＳ 明朝" w:cs="ＭＳ 明朝" w:hint="eastAsia"/>
          <w:szCs w:val="22"/>
        </w:rPr>
        <w:t>監査の結果及び意見の一覧</w:t>
      </w:r>
      <w:r w:rsidRPr="00C43EAB">
        <w:rPr>
          <w:rFonts w:ascii="ＭＳ 明朝" w:hAnsi="ＭＳ 明朝" w:cs="ＭＳ 明朝" w:hint="eastAsia"/>
          <w:szCs w:val="22"/>
        </w:rPr>
        <w:t>は</w:t>
      </w:r>
      <w:r w:rsidR="00A518F4" w:rsidRPr="00C43EAB">
        <w:rPr>
          <w:rFonts w:ascii="ＭＳ 明朝" w:hAnsi="ＭＳ 明朝" w:cs="ＭＳ 明朝" w:hint="eastAsia"/>
          <w:szCs w:val="22"/>
        </w:rPr>
        <w:t>、次</w:t>
      </w:r>
      <w:r w:rsidRPr="00C43EAB">
        <w:rPr>
          <w:rFonts w:ascii="ＭＳ 明朝" w:hAnsi="ＭＳ 明朝" w:cs="ＭＳ 明朝" w:hint="eastAsia"/>
          <w:szCs w:val="22"/>
        </w:rPr>
        <w:t>のとおりである。</w:t>
      </w:r>
    </w:p>
    <w:p w14:paraId="1826451A" w14:textId="7C89CC63" w:rsidR="00E7484C" w:rsidRPr="00C43EAB" w:rsidRDefault="00A518F4" w:rsidP="004E3FC2">
      <w:pPr>
        <w:ind w:left="417" w:hangingChars="193" w:hanging="417"/>
        <w:rPr>
          <w:rFonts w:ascii="ＭＳ 明朝" w:hAnsi="ＭＳ 明朝"/>
          <w:szCs w:val="22"/>
        </w:rPr>
      </w:pPr>
      <w:r w:rsidRPr="00C43EAB">
        <w:rPr>
          <w:rFonts w:ascii="ＭＳ 明朝" w:hAnsi="ＭＳ 明朝" w:cs="ＭＳ 明朝" w:hint="eastAsia"/>
          <w:szCs w:val="22"/>
        </w:rPr>
        <w:t xml:space="preserve">　　　</w:t>
      </w:r>
      <w:r w:rsidR="001D7F6D" w:rsidRPr="00C43EAB">
        <w:rPr>
          <w:rFonts w:ascii="ＭＳ 明朝" w:hAnsi="ＭＳ 明朝" w:hint="eastAsia"/>
          <w:szCs w:val="22"/>
        </w:rPr>
        <w:t>なお</w:t>
      </w:r>
      <w:r w:rsidR="00BC52B9" w:rsidRPr="00C43EAB">
        <w:rPr>
          <w:rFonts w:ascii="ＭＳ 明朝" w:hAnsi="ＭＳ 明朝" w:hint="eastAsia"/>
          <w:szCs w:val="22"/>
        </w:rPr>
        <w:t>、</w:t>
      </w:r>
      <w:r w:rsidRPr="00C43EAB">
        <w:rPr>
          <w:rFonts w:ascii="ＭＳ 明朝" w:hAnsi="ＭＳ 明朝" w:hint="eastAsia"/>
          <w:szCs w:val="22"/>
        </w:rPr>
        <w:t>監査</w:t>
      </w:r>
      <w:r w:rsidR="002E2F6B" w:rsidRPr="00C43EAB">
        <w:rPr>
          <w:rFonts w:ascii="ＭＳ 明朝" w:hAnsi="ＭＳ 明朝" w:hint="eastAsia"/>
          <w:szCs w:val="22"/>
        </w:rPr>
        <w:t>の実施に際し</w:t>
      </w:r>
      <w:r w:rsidR="00BC52B9" w:rsidRPr="00C43EAB">
        <w:rPr>
          <w:rFonts w:ascii="ＭＳ 明朝" w:hAnsi="ＭＳ 明朝" w:hint="eastAsia"/>
          <w:szCs w:val="22"/>
        </w:rPr>
        <w:t>、</w:t>
      </w:r>
      <w:r w:rsidR="001D7F6D" w:rsidRPr="00C43EAB">
        <w:rPr>
          <w:rFonts w:ascii="ＭＳ 明朝" w:hAnsi="ＭＳ 明朝" w:hint="eastAsia"/>
          <w:szCs w:val="22"/>
        </w:rPr>
        <w:t>施設ごとの</w:t>
      </w:r>
      <w:r w:rsidRPr="00C43EAB">
        <w:rPr>
          <w:rFonts w:ascii="ＭＳ 明朝" w:hAnsi="ＭＳ 明朝" w:hint="eastAsia"/>
          <w:szCs w:val="22"/>
        </w:rPr>
        <w:t>監査手続がなるべく均質なものとなるよう</w:t>
      </w:r>
      <w:r w:rsidR="001D7F6D" w:rsidRPr="00C43EAB">
        <w:rPr>
          <w:rFonts w:ascii="ＭＳ 明朝" w:hAnsi="ＭＳ 明朝" w:hint="eastAsia"/>
          <w:szCs w:val="22"/>
        </w:rPr>
        <w:t>留意</w:t>
      </w:r>
      <w:r w:rsidR="002E2F6B" w:rsidRPr="00C43EAB">
        <w:rPr>
          <w:rFonts w:ascii="ＭＳ 明朝" w:hAnsi="ＭＳ 明朝" w:hint="eastAsia"/>
          <w:szCs w:val="22"/>
        </w:rPr>
        <w:t>したが</w:t>
      </w:r>
      <w:r w:rsidR="00BC52B9" w:rsidRPr="00C43EAB">
        <w:rPr>
          <w:rFonts w:ascii="ＭＳ 明朝" w:hAnsi="ＭＳ 明朝" w:hint="eastAsia"/>
          <w:szCs w:val="22"/>
        </w:rPr>
        <w:t>、</w:t>
      </w:r>
      <w:r w:rsidR="002E2F6B" w:rsidRPr="00C43EAB">
        <w:rPr>
          <w:rFonts w:ascii="ＭＳ 明朝" w:hAnsi="ＭＳ 明朝" w:hint="eastAsia"/>
          <w:szCs w:val="22"/>
        </w:rPr>
        <w:t>包括外部監査</w:t>
      </w:r>
      <w:r w:rsidR="001D7F6D" w:rsidRPr="00C43EAB">
        <w:rPr>
          <w:rFonts w:ascii="ＭＳ 明朝" w:hAnsi="ＭＳ 明朝" w:hint="eastAsia"/>
          <w:szCs w:val="22"/>
        </w:rPr>
        <w:t>という手続</w:t>
      </w:r>
      <w:r w:rsidRPr="00C43EAB">
        <w:rPr>
          <w:rFonts w:ascii="ＭＳ 明朝" w:hAnsi="ＭＳ 明朝" w:hint="eastAsia"/>
          <w:szCs w:val="22"/>
        </w:rPr>
        <w:t>の性格</w:t>
      </w:r>
      <w:r w:rsidR="00BC52B9" w:rsidRPr="00C43EAB">
        <w:rPr>
          <w:rFonts w:ascii="ＭＳ 明朝" w:hAnsi="ＭＳ 明朝" w:hint="eastAsia"/>
          <w:szCs w:val="22"/>
        </w:rPr>
        <w:t>、</w:t>
      </w:r>
      <w:r w:rsidR="002E2F6B" w:rsidRPr="00C43EAB">
        <w:rPr>
          <w:rFonts w:ascii="ＭＳ 明朝" w:hAnsi="ＭＳ 明朝" w:hint="eastAsia"/>
          <w:szCs w:val="22"/>
        </w:rPr>
        <w:t>施設の特殊性</w:t>
      </w:r>
      <w:r w:rsidR="00BC52B9" w:rsidRPr="00C43EAB">
        <w:rPr>
          <w:rFonts w:ascii="ＭＳ 明朝" w:hAnsi="ＭＳ 明朝" w:hint="eastAsia"/>
          <w:szCs w:val="22"/>
        </w:rPr>
        <w:t>、</w:t>
      </w:r>
      <w:r w:rsidRPr="00C43EAB">
        <w:rPr>
          <w:rFonts w:ascii="ＭＳ 明朝" w:hAnsi="ＭＳ 明朝" w:hint="eastAsia"/>
          <w:szCs w:val="22"/>
        </w:rPr>
        <w:t>担当者の関心及び</w:t>
      </w:r>
      <w:r w:rsidR="002E2F6B" w:rsidRPr="00C43EAB">
        <w:rPr>
          <w:rFonts w:ascii="ＭＳ 明朝" w:hAnsi="ＭＳ 明朝" w:hint="eastAsia"/>
          <w:szCs w:val="22"/>
        </w:rPr>
        <w:t>時間</w:t>
      </w:r>
      <w:r w:rsidRPr="00C43EAB">
        <w:rPr>
          <w:rFonts w:ascii="ＭＳ 明朝" w:hAnsi="ＭＳ 明朝" w:hint="eastAsia"/>
          <w:szCs w:val="22"/>
        </w:rPr>
        <w:t>的</w:t>
      </w:r>
      <w:r w:rsidR="002E2F6B" w:rsidRPr="00C43EAB">
        <w:rPr>
          <w:rFonts w:ascii="ＭＳ 明朝" w:hAnsi="ＭＳ 明朝" w:hint="eastAsia"/>
          <w:szCs w:val="22"/>
        </w:rPr>
        <w:t>制約などから</w:t>
      </w:r>
      <w:r w:rsidR="00BC52B9" w:rsidRPr="00C43EAB">
        <w:rPr>
          <w:rFonts w:ascii="ＭＳ 明朝" w:hAnsi="ＭＳ 明朝" w:hint="eastAsia"/>
          <w:szCs w:val="22"/>
        </w:rPr>
        <w:t>、</w:t>
      </w:r>
      <w:r w:rsidR="002E2F6B" w:rsidRPr="00C43EAB">
        <w:rPr>
          <w:rFonts w:ascii="ＭＳ 明朝" w:hAnsi="ＭＳ 明朝" w:hint="eastAsia"/>
          <w:szCs w:val="22"/>
        </w:rPr>
        <w:t>監査結果は必ずしも均質性・網羅性</w:t>
      </w:r>
      <w:r w:rsidRPr="00C43EAB">
        <w:rPr>
          <w:rFonts w:ascii="ＭＳ 明朝" w:hAnsi="ＭＳ 明朝" w:hint="eastAsia"/>
          <w:szCs w:val="22"/>
        </w:rPr>
        <w:t>のあるものとはなっていない。</w:t>
      </w:r>
      <w:r w:rsidR="001D7F6D" w:rsidRPr="00C43EAB">
        <w:rPr>
          <w:rFonts w:ascii="ＭＳ 明朝" w:hAnsi="ＭＳ 明朝" w:hint="eastAsia"/>
          <w:szCs w:val="22"/>
        </w:rPr>
        <w:t>ついては</w:t>
      </w:r>
      <w:r w:rsidR="00BC52B9" w:rsidRPr="00C43EAB">
        <w:rPr>
          <w:rFonts w:ascii="ＭＳ 明朝" w:hAnsi="ＭＳ 明朝" w:hint="eastAsia"/>
          <w:szCs w:val="22"/>
        </w:rPr>
        <w:t>、</w:t>
      </w:r>
      <w:r w:rsidR="001D7F6D" w:rsidRPr="00C43EAB">
        <w:rPr>
          <w:rFonts w:ascii="ＭＳ 明朝" w:hAnsi="ＭＳ 明朝" w:hint="eastAsia"/>
          <w:szCs w:val="22"/>
        </w:rPr>
        <w:t>他の施設の監査結果であっても</w:t>
      </w:r>
      <w:r w:rsidR="00BC52B9" w:rsidRPr="00C43EAB">
        <w:rPr>
          <w:rFonts w:ascii="ＭＳ 明朝" w:hAnsi="ＭＳ 明朝" w:hint="eastAsia"/>
          <w:szCs w:val="22"/>
        </w:rPr>
        <w:t>、</w:t>
      </w:r>
      <w:r w:rsidR="001D7F6D" w:rsidRPr="00C43EAB">
        <w:rPr>
          <w:rFonts w:ascii="ＭＳ 明朝" w:hAnsi="ＭＳ 明朝" w:hint="eastAsia"/>
          <w:szCs w:val="22"/>
        </w:rPr>
        <w:t>該当</w:t>
      </w:r>
      <w:r w:rsidR="002E2F6B" w:rsidRPr="00C43EAB">
        <w:rPr>
          <w:rFonts w:ascii="ＭＳ 明朝" w:hAnsi="ＭＳ 明朝" w:hint="eastAsia"/>
          <w:szCs w:val="22"/>
        </w:rPr>
        <w:t>可能性のある事項については</w:t>
      </w:r>
      <w:r w:rsidRPr="00C43EAB">
        <w:rPr>
          <w:rFonts w:ascii="ＭＳ 明朝" w:hAnsi="ＭＳ 明朝" w:hint="eastAsia"/>
          <w:szCs w:val="22"/>
        </w:rPr>
        <w:t>、</w:t>
      </w:r>
      <w:r w:rsidR="002E2F6B" w:rsidRPr="00C43EAB">
        <w:rPr>
          <w:rFonts w:ascii="ＭＳ 明朝" w:hAnsi="ＭＳ 明朝" w:hint="eastAsia"/>
          <w:szCs w:val="22"/>
        </w:rPr>
        <w:t>参考としていただきたい。</w:t>
      </w:r>
    </w:p>
    <w:p w14:paraId="2A18DDAA" w14:textId="77777777" w:rsidR="001D7F6D" w:rsidRPr="00C43EAB" w:rsidRDefault="001D7F6D" w:rsidP="004E3FC2">
      <w:pPr>
        <w:ind w:left="417" w:hangingChars="193" w:hanging="417"/>
        <w:rPr>
          <w:rFonts w:ascii="ＭＳ 明朝" w:hAnsi="ＭＳ 明朝"/>
          <w:szCs w:val="22"/>
        </w:rPr>
      </w:pPr>
    </w:p>
    <w:p w14:paraId="660AD6B0" w14:textId="6CB002F9" w:rsidR="00E7484C" w:rsidRPr="00C43EAB" w:rsidRDefault="00E7484C" w:rsidP="004E3FC2">
      <w:pPr>
        <w:ind w:left="417" w:hangingChars="193" w:hanging="417"/>
        <w:jc w:val="center"/>
        <w:rPr>
          <w:rFonts w:ascii="ＭＳ 明朝" w:hAnsi="ＭＳ 明朝"/>
          <w:szCs w:val="22"/>
        </w:rPr>
      </w:pPr>
      <w:r w:rsidRPr="00C43EAB">
        <w:rPr>
          <w:rFonts w:ascii="ＭＳ 明朝" w:hAnsi="ＭＳ 明朝" w:hint="eastAsia"/>
          <w:szCs w:val="22"/>
        </w:rPr>
        <w:t>近つ飛鳥博物館・近つ飛鳥風土記の丘</w:t>
      </w:r>
    </w:p>
    <w:p w14:paraId="76E74ABF" w14:textId="1793F537" w:rsidR="00E7484C" w:rsidRPr="00C43EAB" w:rsidRDefault="00E7484C" w:rsidP="00E7484C">
      <w:pPr>
        <w:rPr>
          <w:rFonts w:ascii="ＭＳ 明朝" w:hAnsi="ＭＳ 明朝"/>
          <w:sz w:val="20"/>
          <w:szCs w:val="20"/>
        </w:rPr>
      </w:pPr>
      <w:r w:rsidRPr="00C43EAB">
        <w:rPr>
          <w:rFonts w:ascii="ＭＳ 明朝" w:hAnsi="ＭＳ 明朝" w:hint="eastAsia"/>
          <w:sz w:val="20"/>
          <w:szCs w:val="20"/>
        </w:rPr>
        <w:t>【</w:t>
      </w:r>
      <w:r w:rsidRPr="00C43EAB">
        <w:rPr>
          <w:rFonts w:ascii="ＭＳ 明朝" w:hAnsi="ＭＳ 明朝"/>
          <w:sz w:val="20"/>
          <w:szCs w:val="20"/>
        </w:rPr>
        <w:t>監査の</w:t>
      </w:r>
      <w:r w:rsidR="00076590" w:rsidRPr="00C43EAB">
        <w:rPr>
          <w:rFonts w:ascii="ＭＳ 明朝" w:hAnsi="ＭＳ 明朝" w:hint="eastAsia"/>
          <w:sz w:val="20"/>
          <w:szCs w:val="20"/>
        </w:rPr>
        <w:t>結果1</w:t>
      </w:r>
      <w:r w:rsidRPr="00C43EAB">
        <w:rPr>
          <w:rFonts w:ascii="ＭＳ 明朝" w:hAnsi="ＭＳ 明朝" w:hint="eastAsia"/>
          <w:sz w:val="20"/>
          <w:szCs w:val="20"/>
        </w:rPr>
        <w:t>】共同事業体の収支報告</w:t>
      </w:r>
    </w:p>
    <w:tbl>
      <w:tblPr>
        <w:tblW w:w="9067" w:type="dxa"/>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480" w:firstRow="0" w:lastRow="0" w:firstColumn="1" w:lastColumn="0" w:noHBand="0" w:noVBand="1"/>
      </w:tblPr>
      <w:tblGrid>
        <w:gridCol w:w="9067"/>
      </w:tblGrid>
      <w:tr w:rsidR="00E7484C" w:rsidRPr="00C43EAB" w14:paraId="7B959E53" w14:textId="77777777" w:rsidTr="00E7484C">
        <w:tc>
          <w:tcPr>
            <w:tcW w:w="9067" w:type="dxa"/>
            <w:shd w:val="clear" w:color="auto" w:fill="D9D9D9" w:themeFill="background1" w:themeFillShade="D9"/>
          </w:tcPr>
          <w:p w14:paraId="222B8B8E" w14:textId="7834AE98" w:rsidR="00E7484C" w:rsidRPr="00C43EAB" w:rsidRDefault="00E7484C" w:rsidP="00E7484C">
            <w:pPr>
              <w:rPr>
                <w:rFonts w:ascii="ＭＳ 明朝" w:hAnsi="ＭＳ 明朝"/>
                <w:sz w:val="20"/>
                <w:szCs w:val="20"/>
              </w:rPr>
            </w:pPr>
            <w:r w:rsidRPr="00C43EAB">
              <w:rPr>
                <w:rFonts w:ascii="ＭＳ 明朝" w:hAnsi="ＭＳ 明朝" w:hint="eastAsia"/>
                <w:sz w:val="20"/>
                <w:szCs w:val="20"/>
              </w:rPr>
              <w:t xml:space="preserve">　</w:t>
            </w:r>
            <w:r w:rsidR="001D7F6D" w:rsidRPr="00C43EAB">
              <w:rPr>
                <w:rFonts w:ascii="ＭＳ 明朝" w:hAnsi="ＭＳ 明朝" w:hint="eastAsia"/>
                <w:sz w:val="20"/>
                <w:szCs w:val="20"/>
              </w:rPr>
              <w:t>指定管理者は、収支報告において、共同事業体の構成員</w:t>
            </w:r>
            <w:r w:rsidRPr="00C43EAB">
              <w:rPr>
                <w:rFonts w:ascii="ＭＳ 明朝" w:hAnsi="ＭＳ 明朝" w:hint="eastAsia"/>
                <w:sz w:val="20"/>
                <w:szCs w:val="20"/>
              </w:rPr>
              <w:t>への支払を委託費名目で一括して記載しているが、そのような記載は改め、構成員ごとの収支を明らかにし、それらの合算としての共同事業体の収支を明らかにした収支報告を行うべきである。</w:t>
            </w:r>
          </w:p>
        </w:tc>
      </w:tr>
    </w:tbl>
    <w:p w14:paraId="35E7CAE4" w14:textId="77777777" w:rsidR="00E7484C" w:rsidRPr="00C43EAB" w:rsidRDefault="00E7484C" w:rsidP="00E7484C">
      <w:pPr>
        <w:ind w:left="378" w:hangingChars="193" w:hanging="378"/>
        <w:rPr>
          <w:rFonts w:ascii="ＭＳ 明朝" w:hAnsi="ＭＳ 明朝"/>
          <w:sz w:val="20"/>
          <w:szCs w:val="20"/>
        </w:rPr>
      </w:pPr>
    </w:p>
    <w:p w14:paraId="185F66AB" w14:textId="52B4EE81" w:rsidR="00E7484C" w:rsidRPr="00C43EAB" w:rsidRDefault="00076590" w:rsidP="00E7484C">
      <w:pPr>
        <w:ind w:left="378" w:hangingChars="193" w:hanging="378"/>
        <w:rPr>
          <w:rFonts w:ascii="ＭＳ 明朝" w:hAnsi="ＭＳ 明朝"/>
          <w:sz w:val="20"/>
          <w:szCs w:val="20"/>
        </w:rPr>
      </w:pPr>
      <w:r w:rsidRPr="00C43EAB">
        <w:rPr>
          <w:rFonts w:ascii="ＭＳ 明朝" w:hAnsi="ＭＳ 明朝" w:hint="eastAsia"/>
          <w:sz w:val="20"/>
          <w:szCs w:val="20"/>
        </w:rPr>
        <w:t>【意見1</w:t>
      </w:r>
      <w:r w:rsidR="00E7484C" w:rsidRPr="00C43EAB">
        <w:rPr>
          <w:rFonts w:ascii="ＭＳ 明朝" w:hAnsi="ＭＳ 明朝" w:hint="eastAsia"/>
          <w:sz w:val="20"/>
          <w:szCs w:val="20"/>
        </w:rPr>
        <w:t>】一者応募と公募・非公募の選択</w:t>
      </w:r>
    </w:p>
    <w:tbl>
      <w:tblPr>
        <w:tblW w:w="9067" w:type="dxa"/>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480" w:firstRow="0" w:lastRow="0" w:firstColumn="1" w:lastColumn="0" w:noHBand="0" w:noVBand="1"/>
      </w:tblPr>
      <w:tblGrid>
        <w:gridCol w:w="9067"/>
      </w:tblGrid>
      <w:tr w:rsidR="00E7484C" w:rsidRPr="00C43EAB" w14:paraId="581D6822" w14:textId="77777777" w:rsidTr="00E7484C">
        <w:tc>
          <w:tcPr>
            <w:tcW w:w="9067" w:type="dxa"/>
            <w:shd w:val="clear" w:color="auto" w:fill="D9D9D9" w:themeFill="background1" w:themeFillShade="D9"/>
          </w:tcPr>
          <w:p w14:paraId="1EF27FCC" w14:textId="5C09261E" w:rsidR="00E7484C" w:rsidRPr="00C43EAB" w:rsidRDefault="00E7484C" w:rsidP="00E7484C">
            <w:pPr>
              <w:rPr>
                <w:rFonts w:ascii="ＭＳ 明朝" w:hAnsi="ＭＳ 明朝"/>
                <w:sz w:val="20"/>
                <w:szCs w:val="20"/>
              </w:rPr>
            </w:pPr>
            <w:r w:rsidRPr="00C43EAB">
              <w:rPr>
                <w:rFonts w:ascii="ＭＳ 明朝" w:hAnsi="ＭＳ 明朝" w:hint="eastAsia"/>
                <w:sz w:val="20"/>
                <w:szCs w:val="20"/>
              </w:rPr>
              <w:t xml:space="preserve">　近つ飛鳥では、指定管理者制度を導入した平成</w:t>
            </w:r>
            <w:r w:rsidRPr="00C43EAB">
              <w:rPr>
                <w:rFonts w:ascii="ＭＳ 明朝" w:hAnsi="ＭＳ 明朝"/>
                <w:sz w:val="20"/>
                <w:szCs w:val="20"/>
              </w:rPr>
              <w:t>18年度以後、4回の公募を行っているが、いずれも一者応募で、公益財団法人大阪府文化財センター又は同センターが代表者となった共同事業体が指定管理者となっており、実質的には同一の指定管理者が継続して</w:t>
            </w:r>
            <w:r w:rsidR="001D7F6D" w:rsidRPr="00C43EAB">
              <w:rPr>
                <w:rFonts w:ascii="ＭＳ 明朝" w:hAnsi="ＭＳ 明朝" w:hint="eastAsia"/>
                <w:sz w:val="20"/>
                <w:szCs w:val="20"/>
              </w:rPr>
              <w:t>管理を行って</w:t>
            </w:r>
            <w:r w:rsidRPr="00C43EAB">
              <w:rPr>
                <w:rFonts w:ascii="ＭＳ 明朝" w:hAnsi="ＭＳ 明朝"/>
                <w:sz w:val="20"/>
                <w:szCs w:val="20"/>
              </w:rPr>
              <w:t>いる。大阪府では、公募を継続する場合、競争性を発揮する方法及び他の事業者が参入しやすい環境を検討すべきである。また、公募に価値がないと判断するなら、指定管理者によるサービスの維持・向上を促す方策を検討のうえ非公募にすることも検討すべきである。</w:t>
            </w:r>
          </w:p>
        </w:tc>
      </w:tr>
    </w:tbl>
    <w:p w14:paraId="7B30D4F0" w14:textId="77777777" w:rsidR="00E7484C" w:rsidRPr="00C43EAB" w:rsidRDefault="00E7484C" w:rsidP="00E7484C">
      <w:pPr>
        <w:ind w:left="378" w:hangingChars="193" w:hanging="378"/>
        <w:rPr>
          <w:rFonts w:ascii="ＭＳ 明朝" w:hAnsi="ＭＳ 明朝"/>
          <w:sz w:val="20"/>
          <w:szCs w:val="20"/>
        </w:rPr>
      </w:pPr>
    </w:p>
    <w:p w14:paraId="1B65ED4E" w14:textId="0A76895C" w:rsidR="00E7484C" w:rsidRPr="00C43EAB" w:rsidRDefault="00E7484C" w:rsidP="00076590">
      <w:pPr>
        <w:ind w:left="378" w:hangingChars="193" w:hanging="378"/>
        <w:rPr>
          <w:rFonts w:ascii="ＭＳ 明朝" w:hAnsi="ＭＳ 明朝"/>
          <w:sz w:val="20"/>
          <w:szCs w:val="20"/>
        </w:rPr>
      </w:pPr>
      <w:r w:rsidRPr="00C43EAB">
        <w:rPr>
          <w:rFonts w:ascii="ＭＳ 明朝" w:hAnsi="ＭＳ 明朝" w:hint="eastAsia"/>
          <w:sz w:val="20"/>
          <w:szCs w:val="20"/>
        </w:rPr>
        <w:t>【</w:t>
      </w:r>
      <w:r w:rsidRPr="00C43EAB">
        <w:rPr>
          <w:rFonts w:ascii="ＭＳ 明朝" w:hAnsi="ＭＳ 明朝"/>
          <w:sz w:val="20"/>
          <w:szCs w:val="20"/>
        </w:rPr>
        <w:t>監査の</w:t>
      </w:r>
      <w:r w:rsidR="00076590" w:rsidRPr="00C43EAB">
        <w:rPr>
          <w:rFonts w:ascii="ＭＳ 明朝" w:hAnsi="ＭＳ 明朝" w:hint="eastAsia"/>
          <w:sz w:val="20"/>
          <w:szCs w:val="20"/>
        </w:rPr>
        <w:t>結果</w:t>
      </w:r>
      <w:r w:rsidR="00076590" w:rsidRPr="00C43EAB">
        <w:rPr>
          <w:rFonts w:ascii="ＭＳ 明朝" w:hAnsi="ＭＳ 明朝"/>
          <w:sz w:val="20"/>
          <w:szCs w:val="20"/>
        </w:rPr>
        <w:t>2</w:t>
      </w:r>
      <w:r w:rsidRPr="00C43EAB">
        <w:rPr>
          <w:rFonts w:ascii="ＭＳ 明朝" w:hAnsi="ＭＳ 明朝" w:hint="eastAsia"/>
          <w:sz w:val="20"/>
          <w:szCs w:val="20"/>
        </w:rPr>
        <w:t>】管理運営業務契約書の不備</w:t>
      </w:r>
    </w:p>
    <w:tbl>
      <w:tblPr>
        <w:tblW w:w="9067" w:type="dxa"/>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480" w:firstRow="0" w:lastRow="0" w:firstColumn="1" w:lastColumn="0" w:noHBand="0" w:noVBand="1"/>
      </w:tblPr>
      <w:tblGrid>
        <w:gridCol w:w="9067"/>
      </w:tblGrid>
      <w:tr w:rsidR="00E7484C" w:rsidRPr="00C43EAB" w14:paraId="2B68DED1" w14:textId="77777777" w:rsidTr="00E7484C">
        <w:tc>
          <w:tcPr>
            <w:tcW w:w="9067" w:type="dxa"/>
            <w:shd w:val="clear" w:color="auto" w:fill="D9D9D9" w:themeFill="background1" w:themeFillShade="D9"/>
          </w:tcPr>
          <w:p w14:paraId="304D9564" w14:textId="6070719C" w:rsidR="00E7484C" w:rsidRPr="00C43EAB" w:rsidRDefault="00E7484C" w:rsidP="00E7484C">
            <w:pPr>
              <w:rPr>
                <w:rFonts w:ascii="ＭＳ 明朝" w:hAnsi="ＭＳ 明朝"/>
                <w:sz w:val="20"/>
                <w:szCs w:val="20"/>
              </w:rPr>
            </w:pPr>
            <w:r w:rsidRPr="00C43EAB">
              <w:rPr>
                <w:rFonts w:ascii="ＭＳ 明朝" w:hAnsi="ＭＳ 明朝" w:hint="eastAsia"/>
                <w:sz w:val="20"/>
                <w:szCs w:val="20"/>
              </w:rPr>
              <w:t xml:space="preserve">　大阪府は、管理運営業務契約書の作成に際し、その内容に齟齬がないようにチェックするとともに、当該契約書において引用した別紙を添付するなど、契約書の適正性を確保すべきである。</w:t>
            </w:r>
          </w:p>
        </w:tc>
      </w:tr>
    </w:tbl>
    <w:p w14:paraId="7138C852" w14:textId="77777777" w:rsidR="00E7484C" w:rsidRPr="00C43EAB" w:rsidRDefault="00E7484C" w:rsidP="00E7484C">
      <w:pPr>
        <w:ind w:left="378" w:hangingChars="193" w:hanging="378"/>
        <w:rPr>
          <w:rFonts w:ascii="ＭＳ 明朝" w:hAnsi="ＭＳ 明朝"/>
          <w:sz w:val="20"/>
          <w:szCs w:val="20"/>
        </w:rPr>
      </w:pPr>
    </w:p>
    <w:p w14:paraId="2A69EE2C" w14:textId="51A83394" w:rsidR="00E7484C" w:rsidRPr="00C43EAB" w:rsidRDefault="00E7484C" w:rsidP="00E7484C">
      <w:pPr>
        <w:ind w:left="378" w:hangingChars="193" w:hanging="378"/>
        <w:rPr>
          <w:rFonts w:ascii="ＭＳ 明朝" w:hAnsi="ＭＳ 明朝"/>
          <w:sz w:val="20"/>
          <w:szCs w:val="20"/>
        </w:rPr>
      </w:pPr>
      <w:r w:rsidRPr="00C43EAB">
        <w:rPr>
          <w:rFonts w:ascii="ＭＳ 明朝" w:hAnsi="ＭＳ 明朝" w:hint="eastAsia"/>
          <w:sz w:val="20"/>
          <w:szCs w:val="20"/>
        </w:rPr>
        <w:t>【</w:t>
      </w:r>
      <w:r w:rsidRPr="00C43EAB">
        <w:rPr>
          <w:rFonts w:ascii="ＭＳ 明朝" w:hAnsi="ＭＳ 明朝"/>
          <w:sz w:val="20"/>
          <w:szCs w:val="20"/>
        </w:rPr>
        <w:t>監査の</w:t>
      </w:r>
      <w:r w:rsidR="00076590" w:rsidRPr="00C43EAB">
        <w:rPr>
          <w:rFonts w:ascii="ＭＳ 明朝" w:hAnsi="ＭＳ 明朝" w:hint="eastAsia"/>
          <w:sz w:val="20"/>
          <w:szCs w:val="20"/>
        </w:rPr>
        <w:t>結果3</w:t>
      </w:r>
      <w:r w:rsidRPr="00C43EAB">
        <w:rPr>
          <w:rFonts w:ascii="ＭＳ 明朝" w:hAnsi="ＭＳ 明朝" w:hint="eastAsia"/>
          <w:sz w:val="20"/>
          <w:szCs w:val="20"/>
        </w:rPr>
        <w:t>】施設賠償責任保険の加入義務</w:t>
      </w:r>
    </w:p>
    <w:tbl>
      <w:tblPr>
        <w:tblW w:w="9067" w:type="dxa"/>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480" w:firstRow="0" w:lastRow="0" w:firstColumn="1" w:lastColumn="0" w:noHBand="0" w:noVBand="1"/>
      </w:tblPr>
      <w:tblGrid>
        <w:gridCol w:w="9067"/>
      </w:tblGrid>
      <w:tr w:rsidR="00E7484C" w:rsidRPr="00C43EAB" w14:paraId="6526FAE1" w14:textId="77777777" w:rsidTr="00E7484C">
        <w:tc>
          <w:tcPr>
            <w:tcW w:w="9067" w:type="dxa"/>
            <w:shd w:val="clear" w:color="auto" w:fill="D9D9D9" w:themeFill="background1" w:themeFillShade="D9"/>
          </w:tcPr>
          <w:p w14:paraId="3CE2D58B" w14:textId="54C35E70" w:rsidR="00E7484C" w:rsidRPr="00C43EAB" w:rsidRDefault="00E7484C" w:rsidP="00E7484C">
            <w:pPr>
              <w:rPr>
                <w:rFonts w:ascii="ＭＳ 明朝" w:hAnsi="ＭＳ 明朝"/>
                <w:sz w:val="20"/>
                <w:szCs w:val="20"/>
              </w:rPr>
            </w:pPr>
            <w:r w:rsidRPr="00C43EAB">
              <w:rPr>
                <w:rFonts w:ascii="ＭＳ 明朝" w:hAnsi="ＭＳ 明朝" w:hint="eastAsia"/>
                <w:sz w:val="20"/>
                <w:szCs w:val="20"/>
              </w:rPr>
              <w:t xml:space="preserve">　大阪府は、次回の指定管理者の募集に際しては、募集要項（又は指定管理者指定要件書）及び管理運営業務契約書において、指定管理者に対し大阪府も被保険者とする施設賠償責任保険への加入義務を定めるべきである。</w:t>
            </w:r>
          </w:p>
        </w:tc>
      </w:tr>
    </w:tbl>
    <w:p w14:paraId="2940B525" w14:textId="77777777" w:rsidR="00076590" w:rsidRPr="00C43EAB" w:rsidRDefault="00076590" w:rsidP="004E3FC2">
      <w:pPr>
        <w:rPr>
          <w:rFonts w:ascii="ＭＳ 明朝" w:hAnsi="ＭＳ 明朝"/>
          <w:sz w:val="20"/>
          <w:szCs w:val="20"/>
        </w:rPr>
      </w:pPr>
    </w:p>
    <w:p w14:paraId="1DE52940" w14:textId="03568533" w:rsidR="00E7484C" w:rsidRPr="00C43EAB" w:rsidRDefault="00E7484C" w:rsidP="004E3FC2">
      <w:pPr>
        <w:rPr>
          <w:rFonts w:ascii="ＭＳ 明朝" w:hAnsi="ＭＳ 明朝"/>
          <w:sz w:val="20"/>
          <w:szCs w:val="20"/>
        </w:rPr>
      </w:pPr>
      <w:r w:rsidRPr="00C43EAB">
        <w:rPr>
          <w:rFonts w:ascii="ＭＳ 明朝" w:hAnsi="ＭＳ 明朝" w:hint="eastAsia"/>
          <w:sz w:val="20"/>
          <w:szCs w:val="20"/>
        </w:rPr>
        <w:t>【</w:t>
      </w:r>
      <w:r w:rsidRPr="00C43EAB">
        <w:rPr>
          <w:rFonts w:ascii="ＭＳ 明朝" w:hAnsi="ＭＳ 明朝"/>
          <w:sz w:val="20"/>
          <w:szCs w:val="20"/>
        </w:rPr>
        <w:t>監査の</w:t>
      </w:r>
      <w:r w:rsidR="00076590" w:rsidRPr="00C43EAB">
        <w:rPr>
          <w:rFonts w:ascii="ＭＳ 明朝" w:hAnsi="ＭＳ 明朝" w:hint="eastAsia"/>
          <w:sz w:val="20"/>
          <w:szCs w:val="20"/>
        </w:rPr>
        <w:t>結果4</w:t>
      </w:r>
      <w:r w:rsidRPr="00C43EAB">
        <w:rPr>
          <w:rFonts w:ascii="ＭＳ 明朝" w:hAnsi="ＭＳ 明朝" w:hint="eastAsia"/>
          <w:sz w:val="20"/>
          <w:szCs w:val="20"/>
        </w:rPr>
        <w:t>】事業報告書の記載内容</w:t>
      </w:r>
    </w:p>
    <w:tbl>
      <w:tblPr>
        <w:tblW w:w="9067" w:type="dxa"/>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480" w:firstRow="0" w:lastRow="0" w:firstColumn="1" w:lastColumn="0" w:noHBand="0" w:noVBand="1"/>
      </w:tblPr>
      <w:tblGrid>
        <w:gridCol w:w="9067"/>
      </w:tblGrid>
      <w:tr w:rsidR="00E7484C" w:rsidRPr="00C43EAB" w14:paraId="009DC22D" w14:textId="77777777" w:rsidTr="00E7484C">
        <w:tc>
          <w:tcPr>
            <w:tcW w:w="9067" w:type="dxa"/>
            <w:shd w:val="clear" w:color="auto" w:fill="D9D9D9" w:themeFill="background1" w:themeFillShade="D9"/>
          </w:tcPr>
          <w:p w14:paraId="7B6C30EC" w14:textId="48DAFC46" w:rsidR="00E7484C" w:rsidRPr="00C43EAB" w:rsidRDefault="00E7484C" w:rsidP="00E7484C">
            <w:pPr>
              <w:rPr>
                <w:rFonts w:ascii="ＭＳ 明朝" w:hAnsi="ＭＳ 明朝"/>
                <w:sz w:val="20"/>
                <w:szCs w:val="20"/>
              </w:rPr>
            </w:pPr>
            <w:r w:rsidRPr="00C43EAB">
              <w:rPr>
                <w:rFonts w:ascii="ＭＳ 明朝" w:hAnsi="ＭＳ 明朝" w:hint="eastAsia"/>
                <w:sz w:val="20"/>
                <w:szCs w:val="20"/>
              </w:rPr>
              <w:t xml:space="preserve">　指定管理者が提出した平成</w:t>
            </w:r>
            <w:r w:rsidRPr="00C43EAB">
              <w:rPr>
                <w:rFonts w:ascii="ＭＳ 明朝" w:hAnsi="ＭＳ 明朝"/>
                <w:sz w:val="20"/>
                <w:szCs w:val="20"/>
              </w:rPr>
              <w:t>28</w:t>
            </w:r>
            <w:r w:rsidRPr="00C43EAB">
              <w:rPr>
                <w:rFonts w:ascii="ＭＳ 明朝" w:hAnsi="ＭＳ 明朝" w:hint="eastAsia"/>
                <w:sz w:val="20"/>
                <w:szCs w:val="20"/>
              </w:rPr>
              <w:t>年度事業報告書には、指定管理者指定要件書で求められている、利用者ニーズへの対応状況、人権研修の実施状況、その他研修の実施状況についての記載がない。指定管理者は指定管理者指定要件書及び管理運営業務契約書に基づいて事業報告書を提出すべきであり、大阪府は指定管理者から提出された事業報告書を確認し、不備があれば、適正な事業報告書の提出を求めるべきである。</w:t>
            </w:r>
          </w:p>
        </w:tc>
      </w:tr>
    </w:tbl>
    <w:p w14:paraId="07AC3D39" w14:textId="3C85F94B" w:rsidR="00E7484C" w:rsidRPr="00C43EAB" w:rsidRDefault="00076590" w:rsidP="00076590">
      <w:pPr>
        <w:rPr>
          <w:rFonts w:ascii="ＭＳ 明朝" w:hAnsi="ＭＳ 明朝"/>
          <w:sz w:val="20"/>
          <w:szCs w:val="20"/>
        </w:rPr>
      </w:pPr>
      <w:r w:rsidRPr="00C43EAB">
        <w:rPr>
          <w:rFonts w:ascii="ＭＳ 明朝" w:hAnsi="ＭＳ 明朝" w:hint="eastAsia"/>
          <w:sz w:val="20"/>
          <w:szCs w:val="20"/>
        </w:rPr>
        <w:t>【意見</w:t>
      </w:r>
      <w:r w:rsidRPr="00C43EAB">
        <w:rPr>
          <w:rFonts w:ascii="ＭＳ 明朝" w:hAnsi="ＭＳ 明朝"/>
          <w:sz w:val="20"/>
          <w:szCs w:val="20"/>
        </w:rPr>
        <w:t>2</w:t>
      </w:r>
      <w:r w:rsidR="00E7484C" w:rsidRPr="00C43EAB">
        <w:rPr>
          <w:rFonts w:ascii="ＭＳ 明朝" w:hAnsi="ＭＳ 明朝" w:hint="eastAsia"/>
          <w:sz w:val="20"/>
          <w:szCs w:val="20"/>
        </w:rPr>
        <w:t>】所管課と指定管理者が会議を開催した場合の議事録作成</w:t>
      </w:r>
    </w:p>
    <w:tbl>
      <w:tblPr>
        <w:tblW w:w="9067" w:type="dxa"/>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480" w:firstRow="0" w:lastRow="0" w:firstColumn="1" w:lastColumn="0" w:noHBand="0" w:noVBand="1"/>
      </w:tblPr>
      <w:tblGrid>
        <w:gridCol w:w="9067"/>
      </w:tblGrid>
      <w:tr w:rsidR="00E7484C" w:rsidRPr="00C43EAB" w14:paraId="4CB15752" w14:textId="77777777" w:rsidTr="00E7484C">
        <w:tc>
          <w:tcPr>
            <w:tcW w:w="9067" w:type="dxa"/>
            <w:shd w:val="clear" w:color="auto" w:fill="D9D9D9" w:themeFill="background1" w:themeFillShade="D9"/>
          </w:tcPr>
          <w:p w14:paraId="75B570B2" w14:textId="140CD735" w:rsidR="00E7484C" w:rsidRPr="00C43EAB" w:rsidRDefault="00E7484C" w:rsidP="00E7484C">
            <w:pPr>
              <w:rPr>
                <w:rFonts w:ascii="ＭＳ 明朝" w:hAnsi="ＭＳ 明朝"/>
                <w:bCs/>
                <w:sz w:val="20"/>
                <w:szCs w:val="20"/>
              </w:rPr>
            </w:pPr>
            <w:r w:rsidRPr="00C43EAB">
              <w:rPr>
                <w:rFonts w:ascii="ＭＳ 明朝" w:hAnsi="ＭＳ 明朝" w:hint="eastAsia"/>
                <w:sz w:val="20"/>
                <w:szCs w:val="20"/>
              </w:rPr>
              <w:t xml:space="preserve">　所管課と指定管理者は、毎月</w:t>
            </w:r>
            <w:r w:rsidRPr="00C43EAB">
              <w:rPr>
                <w:rFonts w:ascii="ＭＳ 明朝" w:hAnsi="ＭＳ 明朝"/>
                <w:sz w:val="20"/>
                <w:szCs w:val="20"/>
              </w:rPr>
              <w:t>1</w:t>
            </w:r>
            <w:r w:rsidRPr="00C43EAB">
              <w:rPr>
                <w:rFonts w:ascii="ＭＳ 明朝" w:hAnsi="ＭＳ 明朝" w:hint="eastAsia"/>
                <w:sz w:val="20"/>
                <w:szCs w:val="20"/>
              </w:rPr>
              <w:t>回、定期的に指定管理業務につき協議する会議を開催しているが、協議結果につき議事録を作成していない。大阪府は指定管理者との会議を開催した場合には議事録を作成すべきである。</w:t>
            </w:r>
          </w:p>
        </w:tc>
      </w:tr>
    </w:tbl>
    <w:p w14:paraId="4A6FCBF7" w14:textId="77777777" w:rsidR="00E7484C" w:rsidRPr="00C43EAB" w:rsidRDefault="00E7484C" w:rsidP="00E7484C">
      <w:pPr>
        <w:ind w:left="378" w:hangingChars="193" w:hanging="378"/>
        <w:rPr>
          <w:rFonts w:ascii="ＭＳ 明朝" w:hAnsi="ＭＳ 明朝"/>
          <w:sz w:val="20"/>
          <w:szCs w:val="20"/>
        </w:rPr>
      </w:pPr>
    </w:p>
    <w:p w14:paraId="3DF0A124" w14:textId="391AF25E" w:rsidR="00E7484C" w:rsidRPr="00C43EAB" w:rsidRDefault="00E7484C" w:rsidP="00E7484C">
      <w:pPr>
        <w:ind w:left="378" w:hangingChars="193" w:hanging="378"/>
        <w:rPr>
          <w:rFonts w:ascii="ＭＳ 明朝" w:hAnsi="ＭＳ 明朝"/>
          <w:sz w:val="20"/>
          <w:szCs w:val="20"/>
        </w:rPr>
      </w:pPr>
      <w:r w:rsidRPr="00C43EAB">
        <w:rPr>
          <w:rFonts w:ascii="ＭＳ 明朝" w:hAnsi="ＭＳ 明朝" w:hint="eastAsia"/>
          <w:sz w:val="20"/>
          <w:szCs w:val="20"/>
        </w:rPr>
        <w:t>【</w:t>
      </w:r>
      <w:r w:rsidRPr="00C43EAB">
        <w:rPr>
          <w:rFonts w:ascii="ＭＳ 明朝" w:hAnsi="ＭＳ 明朝"/>
          <w:sz w:val="20"/>
          <w:szCs w:val="20"/>
        </w:rPr>
        <w:t>監査の</w:t>
      </w:r>
      <w:r w:rsidR="00076590" w:rsidRPr="00C43EAB">
        <w:rPr>
          <w:rFonts w:ascii="ＭＳ 明朝" w:hAnsi="ＭＳ 明朝" w:hint="eastAsia"/>
          <w:sz w:val="20"/>
          <w:szCs w:val="20"/>
        </w:rPr>
        <w:t>結果5</w:t>
      </w:r>
      <w:r w:rsidRPr="00C43EAB">
        <w:rPr>
          <w:rFonts w:ascii="ＭＳ 明朝" w:hAnsi="ＭＳ 明朝" w:hint="eastAsia"/>
          <w:sz w:val="20"/>
          <w:szCs w:val="20"/>
        </w:rPr>
        <w:t>】自主事業の収支報告の義務付け</w:t>
      </w:r>
    </w:p>
    <w:tbl>
      <w:tblPr>
        <w:tblW w:w="9067" w:type="dxa"/>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480" w:firstRow="0" w:lastRow="0" w:firstColumn="1" w:lastColumn="0" w:noHBand="0" w:noVBand="1"/>
      </w:tblPr>
      <w:tblGrid>
        <w:gridCol w:w="9067"/>
      </w:tblGrid>
      <w:tr w:rsidR="00E7484C" w:rsidRPr="00C43EAB" w14:paraId="0D0C80D7" w14:textId="77777777" w:rsidTr="00E7484C">
        <w:tc>
          <w:tcPr>
            <w:tcW w:w="9067" w:type="dxa"/>
            <w:shd w:val="clear" w:color="auto" w:fill="D9D9D9" w:themeFill="background1" w:themeFillShade="D9"/>
          </w:tcPr>
          <w:p w14:paraId="5362B6D2" w14:textId="4BA8D48F" w:rsidR="00E7484C" w:rsidRPr="00C43EAB" w:rsidRDefault="00E7484C" w:rsidP="00E7484C">
            <w:pPr>
              <w:rPr>
                <w:rFonts w:ascii="ＭＳ 明朝" w:hAnsi="ＭＳ 明朝"/>
                <w:sz w:val="20"/>
                <w:szCs w:val="20"/>
              </w:rPr>
            </w:pPr>
            <w:r w:rsidRPr="00C43EAB">
              <w:rPr>
                <w:rFonts w:ascii="ＭＳ 明朝" w:hAnsi="ＭＳ 明朝" w:hint="eastAsia"/>
                <w:sz w:val="20"/>
                <w:szCs w:val="20"/>
              </w:rPr>
              <w:t xml:space="preserve">　近つ飛鳥の事業報告では、自主事業につき、一切の報告がされていない。指定管理者は、自主事業の収支を大阪府に報告すべきであり、大阪府は指定管理者に自主事業の報告を求めるべきである。</w:t>
            </w:r>
          </w:p>
        </w:tc>
      </w:tr>
    </w:tbl>
    <w:p w14:paraId="33B776D2" w14:textId="77777777" w:rsidR="00E7484C" w:rsidRPr="00C43EAB" w:rsidRDefault="00E7484C" w:rsidP="00E7484C">
      <w:pPr>
        <w:ind w:left="378" w:hangingChars="193" w:hanging="378"/>
        <w:rPr>
          <w:rFonts w:ascii="ＭＳ 明朝" w:hAnsi="ＭＳ 明朝"/>
          <w:sz w:val="20"/>
          <w:szCs w:val="20"/>
        </w:rPr>
      </w:pPr>
    </w:p>
    <w:p w14:paraId="20563167" w14:textId="3973312C" w:rsidR="00E7484C" w:rsidRPr="00C43EAB" w:rsidRDefault="00E7484C" w:rsidP="00E7484C">
      <w:pPr>
        <w:ind w:left="378" w:hangingChars="193" w:hanging="378"/>
        <w:rPr>
          <w:rFonts w:ascii="ＭＳ 明朝" w:hAnsi="ＭＳ 明朝"/>
          <w:sz w:val="20"/>
          <w:szCs w:val="20"/>
        </w:rPr>
      </w:pPr>
      <w:r w:rsidRPr="00C43EAB">
        <w:rPr>
          <w:rFonts w:ascii="ＭＳ 明朝" w:hAnsi="ＭＳ 明朝" w:hint="eastAsia"/>
          <w:sz w:val="20"/>
          <w:szCs w:val="20"/>
        </w:rPr>
        <w:t>【</w:t>
      </w:r>
      <w:r w:rsidRPr="00C43EAB">
        <w:rPr>
          <w:rFonts w:ascii="ＭＳ 明朝" w:hAnsi="ＭＳ 明朝"/>
          <w:sz w:val="20"/>
          <w:szCs w:val="20"/>
        </w:rPr>
        <w:t>監査の</w:t>
      </w:r>
      <w:r w:rsidR="00076590" w:rsidRPr="00C43EAB">
        <w:rPr>
          <w:rFonts w:ascii="ＭＳ 明朝" w:hAnsi="ＭＳ 明朝" w:hint="eastAsia"/>
          <w:sz w:val="20"/>
          <w:szCs w:val="20"/>
        </w:rPr>
        <w:t>結果6</w:t>
      </w:r>
      <w:r w:rsidRPr="00C43EAB">
        <w:rPr>
          <w:rFonts w:ascii="ＭＳ 明朝" w:hAnsi="ＭＳ 明朝" w:hint="eastAsia"/>
          <w:sz w:val="20"/>
          <w:szCs w:val="20"/>
        </w:rPr>
        <w:t>】収支報告の正確性の確保（収支の一致について）</w:t>
      </w:r>
    </w:p>
    <w:tbl>
      <w:tblPr>
        <w:tblW w:w="9067" w:type="dxa"/>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480" w:firstRow="0" w:lastRow="0" w:firstColumn="1" w:lastColumn="0" w:noHBand="0" w:noVBand="1"/>
      </w:tblPr>
      <w:tblGrid>
        <w:gridCol w:w="9067"/>
      </w:tblGrid>
      <w:tr w:rsidR="00E7484C" w:rsidRPr="00C43EAB" w14:paraId="3B54BBED" w14:textId="77777777" w:rsidTr="00E7484C">
        <w:tc>
          <w:tcPr>
            <w:tcW w:w="9067" w:type="dxa"/>
            <w:shd w:val="clear" w:color="auto" w:fill="D9D9D9" w:themeFill="background1" w:themeFillShade="D9"/>
          </w:tcPr>
          <w:p w14:paraId="25B21177" w14:textId="06432AA0" w:rsidR="00E7484C" w:rsidRPr="00C43EAB" w:rsidRDefault="00EF46DB" w:rsidP="00EF46DB">
            <w:pPr>
              <w:rPr>
                <w:rFonts w:ascii="ＭＳ 明朝" w:hAnsi="ＭＳ 明朝"/>
                <w:sz w:val="20"/>
                <w:szCs w:val="20"/>
              </w:rPr>
            </w:pPr>
            <w:r w:rsidRPr="00C43EAB">
              <w:rPr>
                <w:rFonts w:ascii="ＭＳ 明朝" w:hAnsi="ＭＳ 明朝" w:hint="eastAsia"/>
                <w:sz w:val="20"/>
                <w:szCs w:val="20"/>
              </w:rPr>
              <w:t xml:space="preserve">　</w:t>
            </w:r>
            <w:r w:rsidR="00E7484C" w:rsidRPr="00C43EAB">
              <w:rPr>
                <w:rFonts w:ascii="ＭＳ 明朝" w:hAnsi="ＭＳ 明朝" w:hint="eastAsia"/>
                <w:sz w:val="20"/>
                <w:szCs w:val="20"/>
              </w:rPr>
              <w:t>指定管理者は、収支が赤字であるにもかかわらず、収支報告において収支一致との内容で報告している。しかし、指定管理者は収支が赤字の場合は赤字として報告すべきである。また、大阪府は、収支報告を受けた際にその内容を確認し正確な収支報告を求めるべきである。</w:t>
            </w:r>
          </w:p>
        </w:tc>
      </w:tr>
    </w:tbl>
    <w:p w14:paraId="3CBA47B1" w14:textId="77777777" w:rsidR="00E7484C" w:rsidRPr="00C43EAB" w:rsidRDefault="00E7484C" w:rsidP="00E7484C">
      <w:pPr>
        <w:ind w:left="378" w:hangingChars="193" w:hanging="378"/>
        <w:rPr>
          <w:rFonts w:ascii="ＭＳ 明朝" w:hAnsi="ＭＳ 明朝"/>
          <w:sz w:val="20"/>
          <w:szCs w:val="20"/>
        </w:rPr>
      </w:pPr>
    </w:p>
    <w:p w14:paraId="515D2DE9" w14:textId="09F73273" w:rsidR="00E7484C" w:rsidRPr="00C43EAB" w:rsidRDefault="00E7484C" w:rsidP="00E7484C">
      <w:pPr>
        <w:ind w:left="378" w:hangingChars="193" w:hanging="378"/>
        <w:rPr>
          <w:rFonts w:ascii="ＭＳ 明朝" w:hAnsi="ＭＳ 明朝"/>
          <w:sz w:val="20"/>
          <w:szCs w:val="20"/>
        </w:rPr>
      </w:pPr>
      <w:r w:rsidRPr="00C43EAB">
        <w:rPr>
          <w:rFonts w:ascii="ＭＳ 明朝" w:hAnsi="ＭＳ 明朝" w:hint="eastAsia"/>
          <w:sz w:val="20"/>
          <w:szCs w:val="20"/>
        </w:rPr>
        <w:t>【</w:t>
      </w:r>
      <w:r w:rsidRPr="00C43EAB">
        <w:rPr>
          <w:rFonts w:ascii="ＭＳ 明朝" w:hAnsi="ＭＳ 明朝"/>
          <w:sz w:val="20"/>
          <w:szCs w:val="20"/>
        </w:rPr>
        <w:t>監査の</w:t>
      </w:r>
      <w:r w:rsidR="00076590" w:rsidRPr="00C43EAB">
        <w:rPr>
          <w:rFonts w:ascii="ＭＳ 明朝" w:hAnsi="ＭＳ 明朝" w:hint="eastAsia"/>
          <w:sz w:val="20"/>
          <w:szCs w:val="20"/>
        </w:rPr>
        <w:t>結果7</w:t>
      </w:r>
      <w:r w:rsidRPr="00C43EAB">
        <w:rPr>
          <w:rFonts w:ascii="ＭＳ 明朝" w:hAnsi="ＭＳ 明朝" w:hint="eastAsia"/>
          <w:sz w:val="20"/>
          <w:szCs w:val="20"/>
        </w:rPr>
        <w:t>】本部経費</w:t>
      </w:r>
    </w:p>
    <w:tbl>
      <w:tblPr>
        <w:tblW w:w="9067" w:type="dxa"/>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480" w:firstRow="0" w:lastRow="0" w:firstColumn="1" w:lastColumn="0" w:noHBand="0" w:noVBand="1"/>
      </w:tblPr>
      <w:tblGrid>
        <w:gridCol w:w="9067"/>
      </w:tblGrid>
      <w:tr w:rsidR="00E7484C" w:rsidRPr="00C43EAB" w14:paraId="54DE4E18" w14:textId="77777777" w:rsidTr="00E7484C">
        <w:tc>
          <w:tcPr>
            <w:tcW w:w="9067" w:type="dxa"/>
            <w:shd w:val="clear" w:color="auto" w:fill="D9D9D9" w:themeFill="background1" w:themeFillShade="D9"/>
          </w:tcPr>
          <w:p w14:paraId="7EB730F6" w14:textId="04240E22" w:rsidR="00E7484C" w:rsidRPr="00C43EAB" w:rsidRDefault="00621A1C" w:rsidP="00621A1C">
            <w:pPr>
              <w:rPr>
                <w:rFonts w:ascii="ＭＳ 明朝" w:hAnsi="ＭＳ 明朝"/>
                <w:sz w:val="20"/>
                <w:szCs w:val="20"/>
              </w:rPr>
            </w:pPr>
            <w:r w:rsidRPr="00C43EAB">
              <w:rPr>
                <w:rFonts w:ascii="ＭＳ 明朝" w:hAnsi="ＭＳ 明朝" w:hint="eastAsia"/>
                <w:sz w:val="20"/>
                <w:szCs w:val="20"/>
              </w:rPr>
              <w:t xml:space="preserve">　</w:t>
            </w:r>
            <w:r w:rsidR="00E7484C" w:rsidRPr="00C43EAB">
              <w:rPr>
                <w:rFonts w:ascii="ＭＳ 明朝" w:hAnsi="ＭＳ 明朝" w:hint="eastAsia"/>
                <w:sz w:val="20"/>
                <w:szCs w:val="20"/>
              </w:rPr>
              <w:t>大阪府は、指定管理者に対し、その提出する収支報告書において、本部経費の計上の有無及び計上している場合はその額を明記することを求めるとともに、本部経費の計算方法の報告を求め、本部経費の妥当性を検討すべきである。</w:t>
            </w:r>
          </w:p>
        </w:tc>
      </w:tr>
    </w:tbl>
    <w:p w14:paraId="6F66CAF4" w14:textId="77777777" w:rsidR="00E7484C" w:rsidRPr="00C43EAB" w:rsidRDefault="00E7484C" w:rsidP="00E7484C">
      <w:pPr>
        <w:ind w:left="378" w:hangingChars="193" w:hanging="378"/>
        <w:rPr>
          <w:rFonts w:ascii="ＭＳ 明朝" w:hAnsi="ＭＳ 明朝"/>
          <w:sz w:val="20"/>
          <w:szCs w:val="20"/>
        </w:rPr>
      </w:pPr>
    </w:p>
    <w:p w14:paraId="5584E37B" w14:textId="0617B3CF" w:rsidR="00E7484C" w:rsidRPr="00C43EAB" w:rsidRDefault="00E7484C" w:rsidP="00E7484C">
      <w:pPr>
        <w:ind w:left="378" w:hangingChars="193" w:hanging="378"/>
        <w:rPr>
          <w:rFonts w:ascii="ＭＳ 明朝" w:hAnsi="ＭＳ 明朝"/>
          <w:sz w:val="20"/>
          <w:szCs w:val="20"/>
        </w:rPr>
      </w:pPr>
      <w:r w:rsidRPr="00C43EAB">
        <w:rPr>
          <w:rFonts w:ascii="ＭＳ 明朝" w:hAnsi="ＭＳ 明朝" w:hint="eastAsia"/>
          <w:sz w:val="20"/>
          <w:szCs w:val="20"/>
        </w:rPr>
        <w:t>【</w:t>
      </w:r>
      <w:r w:rsidRPr="00C43EAB">
        <w:rPr>
          <w:rFonts w:ascii="ＭＳ 明朝" w:hAnsi="ＭＳ 明朝"/>
          <w:sz w:val="20"/>
          <w:szCs w:val="20"/>
        </w:rPr>
        <w:t>監査の</w:t>
      </w:r>
      <w:r w:rsidR="00076590" w:rsidRPr="00C43EAB">
        <w:rPr>
          <w:rFonts w:ascii="ＭＳ 明朝" w:hAnsi="ＭＳ 明朝" w:hint="eastAsia"/>
          <w:sz w:val="20"/>
          <w:szCs w:val="20"/>
        </w:rPr>
        <w:t>結果8</w:t>
      </w:r>
      <w:r w:rsidRPr="00C43EAB">
        <w:rPr>
          <w:rFonts w:ascii="ＭＳ 明朝" w:hAnsi="ＭＳ 明朝" w:hint="eastAsia"/>
          <w:sz w:val="20"/>
          <w:szCs w:val="20"/>
        </w:rPr>
        <w:t>】法定点検に対する対応</w:t>
      </w:r>
    </w:p>
    <w:tbl>
      <w:tblPr>
        <w:tblW w:w="9067" w:type="dxa"/>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480" w:firstRow="0" w:lastRow="0" w:firstColumn="1" w:lastColumn="0" w:noHBand="0" w:noVBand="1"/>
      </w:tblPr>
      <w:tblGrid>
        <w:gridCol w:w="9067"/>
      </w:tblGrid>
      <w:tr w:rsidR="00E7484C" w:rsidRPr="00C43EAB" w14:paraId="3B4BA4A0" w14:textId="77777777" w:rsidTr="00E7484C">
        <w:tc>
          <w:tcPr>
            <w:tcW w:w="9067" w:type="dxa"/>
            <w:shd w:val="clear" w:color="auto" w:fill="D9D9D9" w:themeFill="background1" w:themeFillShade="D9"/>
          </w:tcPr>
          <w:p w14:paraId="6617D4CD" w14:textId="763EDD1B" w:rsidR="00E7484C" w:rsidRPr="00C43EAB" w:rsidRDefault="00621A1C" w:rsidP="00621A1C">
            <w:pPr>
              <w:rPr>
                <w:rFonts w:ascii="ＭＳ 明朝" w:hAnsi="ＭＳ 明朝"/>
                <w:sz w:val="20"/>
                <w:szCs w:val="20"/>
              </w:rPr>
            </w:pPr>
            <w:r w:rsidRPr="00C43EAB">
              <w:rPr>
                <w:rFonts w:ascii="ＭＳ 明朝" w:hAnsi="ＭＳ 明朝" w:hint="eastAsia"/>
                <w:sz w:val="20"/>
                <w:szCs w:val="20"/>
              </w:rPr>
              <w:t xml:space="preserve">　</w:t>
            </w:r>
            <w:r w:rsidR="00E7484C" w:rsidRPr="00C43EAB">
              <w:rPr>
                <w:rFonts w:ascii="ＭＳ 明朝" w:hAnsi="ＭＳ 明朝" w:hint="eastAsia"/>
                <w:sz w:val="20"/>
                <w:szCs w:val="20"/>
              </w:rPr>
              <w:t>指定管理者は、法定点検において、不良などの指摘を受けた場合は、指摘内容を一覧にして共同事業体間で情報共有を図り、速やかに補修などの対応措置をとるべきである。経過観察などとして速やかに対応措置をとらない場合は、共同事業体としてその旨を判断すべきである。</w:t>
            </w:r>
          </w:p>
        </w:tc>
      </w:tr>
    </w:tbl>
    <w:p w14:paraId="5FF75408" w14:textId="77777777" w:rsidR="00E7484C" w:rsidRPr="00C43EAB" w:rsidRDefault="00E7484C" w:rsidP="00E7484C">
      <w:pPr>
        <w:ind w:left="378" w:hangingChars="193" w:hanging="378"/>
        <w:rPr>
          <w:rFonts w:ascii="ＭＳ 明朝" w:hAnsi="ＭＳ 明朝"/>
          <w:sz w:val="20"/>
          <w:szCs w:val="20"/>
        </w:rPr>
      </w:pPr>
    </w:p>
    <w:p w14:paraId="2E5FA2CE" w14:textId="4B6EA947" w:rsidR="00E7484C" w:rsidRPr="00C43EAB" w:rsidRDefault="00E7484C" w:rsidP="00E7484C">
      <w:pPr>
        <w:ind w:left="378" w:hangingChars="193" w:hanging="378"/>
        <w:rPr>
          <w:rFonts w:ascii="ＭＳ 明朝" w:hAnsi="ＭＳ 明朝"/>
          <w:sz w:val="20"/>
          <w:szCs w:val="20"/>
        </w:rPr>
      </w:pPr>
      <w:r w:rsidRPr="00C43EAB">
        <w:rPr>
          <w:rFonts w:ascii="ＭＳ 明朝" w:hAnsi="ＭＳ 明朝" w:hint="eastAsia"/>
          <w:sz w:val="20"/>
          <w:szCs w:val="20"/>
        </w:rPr>
        <w:t>【</w:t>
      </w:r>
      <w:r w:rsidRPr="00C43EAB">
        <w:rPr>
          <w:rFonts w:ascii="ＭＳ 明朝" w:hAnsi="ＭＳ 明朝"/>
          <w:sz w:val="20"/>
          <w:szCs w:val="20"/>
        </w:rPr>
        <w:t>監査の</w:t>
      </w:r>
      <w:r w:rsidRPr="00C43EAB">
        <w:rPr>
          <w:rFonts w:ascii="ＭＳ 明朝" w:hAnsi="ＭＳ 明朝" w:hint="eastAsia"/>
          <w:sz w:val="20"/>
          <w:szCs w:val="20"/>
        </w:rPr>
        <w:t>結</w:t>
      </w:r>
      <w:r w:rsidR="00076590" w:rsidRPr="00C43EAB">
        <w:rPr>
          <w:rFonts w:ascii="ＭＳ 明朝" w:hAnsi="ＭＳ 明朝" w:hint="eastAsia"/>
          <w:sz w:val="20"/>
          <w:szCs w:val="20"/>
        </w:rPr>
        <w:t>果9</w:t>
      </w:r>
      <w:r w:rsidRPr="00C43EAB">
        <w:rPr>
          <w:rFonts w:ascii="ＭＳ 明朝" w:hAnsi="ＭＳ 明朝" w:hint="eastAsia"/>
          <w:sz w:val="20"/>
          <w:szCs w:val="20"/>
        </w:rPr>
        <w:t>】契約締結時における貸与物品の確認</w:t>
      </w:r>
    </w:p>
    <w:tbl>
      <w:tblPr>
        <w:tblW w:w="9067" w:type="dxa"/>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480" w:firstRow="0" w:lastRow="0" w:firstColumn="1" w:lastColumn="0" w:noHBand="0" w:noVBand="1"/>
      </w:tblPr>
      <w:tblGrid>
        <w:gridCol w:w="9067"/>
      </w:tblGrid>
      <w:tr w:rsidR="00E7484C" w:rsidRPr="00C43EAB" w14:paraId="5684E57D" w14:textId="77777777" w:rsidTr="00E7484C">
        <w:tc>
          <w:tcPr>
            <w:tcW w:w="9067" w:type="dxa"/>
            <w:shd w:val="clear" w:color="auto" w:fill="D9D9D9" w:themeFill="background1" w:themeFillShade="D9"/>
          </w:tcPr>
          <w:p w14:paraId="25F581E5" w14:textId="488DE2EA" w:rsidR="00E7484C" w:rsidRPr="00C43EAB" w:rsidRDefault="00621A1C" w:rsidP="00621A1C">
            <w:pPr>
              <w:rPr>
                <w:rFonts w:ascii="ＭＳ 明朝" w:hAnsi="ＭＳ 明朝"/>
                <w:sz w:val="20"/>
                <w:szCs w:val="20"/>
              </w:rPr>
            </w:pPr>
            <w:r w:rsidRPr="00C43EAB">
              <w:rPr>
                <w:rFonts w:ascii="ＭＳ 明朝" w:hAnsi="ＭＳ 明朝" w:hint="eastAsia"/>
                <w:sz w:val="20"/>
                <w:szCs w:val="20"/>
              </w:rPr>
              <w:t xml:space="preserve">　</w:t>
            </w:r>
            <w:r w:rsidR="00BE21F7" w:rsidRPr="00C43EAB">
              <w:rPr>
                <w:rFonts w:ascii="ＭＳ 明朝" w:hAnsi="ＭＳ 明朝" w:hint="eastAsia"/>
                <w:sz w:val="20"/>
                <w:szCs w:val="20"/>
              </w:rPr>
              <w:t>大阪府は、指定管理者と管理運営業務契約書を締結する際には、</w:t>
            </w:r>
            <w:r w:rsidR="00E7484C" w:rsidRPr="00C43EAB">
              <w:rPr>
                <w:rFonts w:ascii="ＭＳ 明朝" w:hAnsi="ＭＳ 明朝" w:hint="eastAsia"/>
                <w:sz w:val="20"/>
                <w:szCs w:val="20"/>
              </w:rPr>
              <w:t>貸与物品の存否を確認し、その内容（確認日時、確認者、物品の存否、損傷の有無など）を記録に残すべきである。</w:t>
            </w:r>
          </w:p>
        </w:tc>
      </w:tr>
    </w:tbl>
    <w:p w14:paraId="36EAEA52" w14:textId="77777777" w:rsidR="004E3FC2" w:rsidRPr="00C43EAB" w:rsidRDefault="004E3FC2" w:rsidP="004E3FC2">
      <w:pPr>
        <w:rPr>
          <w:rFonts w:ascii="ＭＳ 明朝" w:hAnsi="ＭＳ 明朝"/>
          <w:sz w:val="20"/>
          <w:szCs w:val="20"/>
        </w:rPr>
      </w:pPr>
    </w:p>
    <w:p w14:paraId="0C611390" w14:textId="31279BB6" w:rsidR="00E7484C" w:rsidRPr="00C43EAB" w:rsidRDefault="00E7484C" w:rsidP="004E3FC2">
      <w:pPr>
        <w:rPr>
          <w:rFonts w:ascii="ＭＳ 明朝" w:hAnsi="ＭＳ 明朝"/>
          <w:sz w:val="20"/>
          <w:szCs w:val="20"/>
        </w:rPr>
      </w:pPr>
      <w:r w:rsidRPr="00C43EAB">
        <w:rPr>
          <w:rFonts w:ascii="ＭＳ 明朝" w:hAnsi="ＭＳ 明朝" w:hint="eastAsia"/>
          <w:sz w:val="20"/>
          <w:szCs w:val="20"/>
        </w:rPr>
        <w:t>【</w:t>
      </w:r>
      <w:r w:rsidRPr="00C43EAB">
        <w:rPr>
          <w:rFonts w:ascii="ＭＳ 明朝" w:hAnsi="ＭＳ 明朝"/>
          <w:sz w:val="20"/>
          <w:szCs w:val="20"/>
        </w:rPr>
        <w:t>監査の</w:t>
      </w:r>
      <w:r w:rsidRPr="00C43EAB">
        <w:rPr>
          <w:rFonts w:ascii="ＭＳ 明朝" w:hAnsi="ＭＳ 明朝" w:hint="eastAsia"/>
          <w:sz w:val="20"/>
          <w:szCs w:val="20"/>
        </w:rPr>
        <w:t>結果</w:t>
      </w:r>
      <w:r w:rsidR="001905A8" w:rsidRPr="00C43EAB">
        <w:rPr>
          <w:rFonts w:ascii="ＭＳ 明朝" w:hAnsi="ＭＳ 明朝" w:hint="eastAsia"/>
          <w:sz w:val="20"/>
          <w:szCs w:val="20"/>
        </w:rPr>
        <w:t>10</w:t>
      </w:r>
      <w:r w:rsidRPr="00C43EAB">
        <w:rPr>
          <w:rFonts w:ascii="ＭＳ 明朝" w:hAnsi="ＭＳ 明朝" w:hint="eastAsia"/>
          <w:sz w:val="20"/>
          <w:szCs w:val="20"/>
        </w:rPr>
        <w:t>】寄贈品の取り扱い</w:t>
      </w:r>
    </w:p>
    <w:tbl>
      <w:tblPr>
        <w:tblW w:w="9067" w:type="dxa"/>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480" w:firstRow="0" w:lastRow="0" w:firstColumn="1" w:lastColumn="0" w:noHBand="0" w:noVBand="1"/>
      </w:tblPr>
      <w:tblGrid>
        <w:gridCol w:w="9067"/>
      </w:tblGrid>
      <w:tr w:rsidR="00E7484C" w:rsidRPr="00C43EAB" w14:paraId="1E874020" w14:textId="77777777" w:rsidTr="00E7484C">
        <w:tc>
          <w:tcPr>
            <w:tcW w:w="9067" w:type="dxa"/>
            <w:shd w:val="clear" w:color="auto" w:fill="D9D9D9" w:themeFill="background1" w:themeFillShade="D9"/>
          </w:tcPr>
          <w:p w14:paraId="03383649" w14:textId="6368B267" w:rsidR="00E7484C" w:rsidRPr="00C43EAB" w:rsidRDefault="00E7484C" w:rsidP="00E7484C">
            <w:pPr>
              <w:ind w:left="378" w:hangingChars="193" w:hanging="378"/>
              <w:rPr>
                <w:rFonts w:ascii="ＭＳ 明朝" w:hAnsi="ＭＳ 明朝"/>
                <w:sz w:val="20"/>
                <w:szCs w:val="20"/>
              </w:rPr>
            </w:pPr>
            <w:r w:rsidRPr="00C43EAB">
              <w:rPr>
                <w:rFonts w:ascii="ＭＳ 明朝" w:hAnsi="ＭＳ 明朝" w:hint="eastAsia"/>
                <w:sz w:val="20"/>
                <w:szCs w:val="20"/>
              </w:rPr>
              <w:t xml:space="preserve">　</w:t>
            </w:r>
            <w:r w:rsidR="001905A8" w:rsidRPr="00C43EAB">
              <w:rPr>
                <w:rFonts w:ascii="ＭＳ 明朝" w:hAnsi="ＭＳ 明朝" w:hint="eastAsia"/>
                <w:sz w:val="20"/>
                <w:szCs w:val="20"/>
              </w:rPr>
              <w:t>大阪府は、寄贈を受けた場合、</w:t>
            </w:r>
            <w:r w:rsidRPr="00C43EAB">
              <w:rPr>
                <w:rFonts w:ascii="ＭＳ 明朝" w:hAnsi="ＭＳ 明朝" w:hint="eastAsia"/>
                <w:sz w:val="20"/>
                <w:szCs w:val="20"/>
              </w:rPr>
              <w:t>所定の</w:t>
            </w:r>
            <w:r w:rsidR="00A410BF" w:rsidRPr="00C43EAB">
              <w:rPr>
                <w:rFonts w:ascii="ＭＳ 明朝" w:hAnsi="ＭＳ 明朝" w:hint="eastAsia"/>
                <w:sz w:val="20"/>
                <w:szCs w:val="20"/>
              </w:rPr>
              <w:t>手続</w:t>
            </w:r>
            <w:r w:rsidRPr="00C43EAB">
              <w:rPr>
                <w:rFonts w:ascii="ＭＳ 明朝" w:hAnsi="ＭＳ 明朝" w:hint="eastAsia"/>
                <w:sz w:val="20"/>
                <w:szCs w:val="20"/>
              </w:rPr>
              <w:t>を行い、寄贈品を管理すべきである。</w:t>
            </w:r>
          </w:p>
        </w:tc>
      </w:tr>
    </w:tbl>
    <w:p w14:paraId="45B3C88B" w14:textId="77777777" w:rsidR="00E7484C" w:rsidRPr="00C43EAB" w:rsidRDefault="00E7484C" w:rsidP="00E7484C">
      <w:pPr>
        <w:ind w:left="378" w:hangingChars="193" w:hanging="378"/>
        <w:rPr>
          <w:rFonts w:ascii="ＭＳ 明朝" w:hAnsi="ＭＳ 明朝"/>
          <w:sz w:val="20"/>
          <w:szCs w:val="20"/>
        </w:rPr>
      </w:pPr>
    </w:p>
    <w:p w14:paraId="1D2160D4" w14:textId="429117F9" w:rsidR="00E7484C" w:rsidRPr="00C43EAB" w:rsidRDefault="00E7484C" w:rsidP="00E7484C">
      <w:pPr>
        <w:ind w:left="378" w:hangingChars="193" w:hanging="378"/>
        <w:rPr>
          <w:rFonts w:ascii="ＭＳ 明朝" w:hAnsi="ＭＳ 明朝"/>
          <w:sz w:val="20"/>
          <w:szCs w:val="20"/>
        </w:rPr>
      </w:pPr>
      <w:r w:rsidRPr="00C43EAB">
        <w:rPr>
          <w:rFonts w:ascii="ＭＳ 明朝" w:hAnsi="ＭＳ 明朝" w:hint="eastAsia"/>
          <w:sz w:val="20"/>
          <w:szCs w:val="20"/>
        </w:rPr>
        <w:t>【</w:t>
      </w:r>
      <w:r w:rsidRPr="00C43EAB">
        <w:rPr>
          <w:rFonts w:ascii="ＭＳ 明朝" w:hAnsi="ＭＳ 明朝"/>
          <w:sz w:val="20"/>
          <w:szCs w:val="20"/>
        </w:rPr>
        <w:t>監査の</w:t>
      </w:r>
      <w:r w:rsidRPr="00C43EAB">
        <w:rPr>
          <w:rFonts w:ascii="ＭＳ 明朝" w:hAnsi="ＭＳ 明朝" w:hint="eastAsia"/>
          <w:sz w:val="20"/>
          <w:szCs w:val="20"/>
        </w:rPr>
        <w:t>結果</w:t>
      </w:r>
      <w:r w:rsidR="001905A8" w:rsidRPr="00C43EAB">
        <w:rPr>
          <w:rFonts w:ascii="ＭＳ 明朝" w:hAnsi="ＭＳ 明朝" w:hint="eastAsia"/>
          <w:sz w:val="20"/>
          <w:szCs w:val="20"/>
        </w:rPr>
        <w:t>11</w:t>
      </w:r>
      <w:r w:rsidRPr="00C43EAB">
        <w:rPr>
          <w:rFonts w:ascii="ＭＳ 明朝" w:hAnsi="ＭＳ 明朝" w:hint="eastAsia"/>
          <w:sz w:val="20"/>
          <w:szCs w:val="20"/>
        </w:rPr>
        <w:t>】再委託の確認及び暴力団等でないことの誓約書の提出</w:t>
      </w:r>
    </w:p>
    <w:tbl>
      <w:tblPr>
        <w:tblW w:w="9067" w:type="dxa"/>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480" w:firstRow="0" w:lastRow="0" w:firstColumn="1" w:lastColumn="0" w:noHBand="0" w:noVBand="1"/>
      </w:tblPr>
      <w:tblGrid>
        <w:gridCol w:w="9067"/>
      </w:tblGrid>
      <w:tr w:rsidR="00E7484C" w:rsidRPr="00C43EAB" w14:paraId="71E4F7AA" w14:textId="77777777" w:rsidTr="00E7484C">
        <w:tc>
          <w:tcPr>
            <w:tcW w:w="9067" w:type="dxa"/>
            <w:shd w:val="clear" w:color="auto" w:fill="D9D9D9" w:themeFill="background1" w:themeFillShade="D9"/>
          </w:tcPr>
          <w:p w14:paraId="47B8626B" w14:textId="53517D47" w:rsidR="00621A1C" w:rsidRPr="00C43EAB" w:rsidRDefault="00E7484C" w:rsidP="00621A1C">
            <w:pPr>
              <w:ind w:left="161" w:hangingChars="82" w:hanging="161"/>
              <w:rPr>
                <w:rFonts w:ascii="ＭＳ 明朝" w:hAnsi="ＭＳ 明朝"/>
                <w:sz w:val="20"/>
                <w:szCs w:val="20"/>
              </w:rPr>
            </w:pPr>
            <w:r w:rsidRPr="00C43EAB">
              <w:rPr>
                <w:rFonts w:ascii="ＭＳ 明朝" w:hAnsi="ＭＳ 明朝" w:hint="eastAsia"/>
                <w:sz w:val="20"/>
                <w:szCs w:val="20"/>
              </w:rPr>
              <w:t xml:space="preserve">１　</w:t>
            </w:r>
            <w:r w:rsidR="001905A8" w:rsidRPr="00C43EAB">
              <w:rPr>
                <w:rFonts w:ascii="ＭＳ 明朝" w:hAnsi="ＭＳ 明朝" w:hint="eastAsia"/>
                <w:sz w:val="20"/>
                <w:szCs w:val="20"/>
              </w:rPr>
              <w:t>大阪府</w:t>
            </w:r>
            <w:r w:rsidRPr="00C43EAB">
              <w:rPr>
                <w:rFonts w:ascii="ＭＳ 明朝" w:hAnsi="ＭＳ 明朝" w:hint="eastAsia"/>
                <w:sz w:val="20"/>
                <w:szCs w:val="20"/>
              </w:rPr>
              <w:t>は、指定管理者が行う再委託を承諾する場合は、再委託業務の内容のほか再委託先、再委託金額等につき情報の提供を求めるべきである。</w:t>
            </w:r>
          </w:p>
          <w:p w14:paraId="386ABD17" w14:textId="2253D48D" w:rsidR="00E7484C" w:rsidRPr="00C43EAB" w:rsidRDefault="00621A1C" w:rsidP="00621A1C">
            <w:pPr>
              <w:ind w:left="161" w:hangingChars="82" w:hanging="161"/>
              <w:rPr>
                <w:rFonts w:ascii="ＭＳ 明朝" w:hAnsi="ＭＳ 明朝"/>
                <w:sz w:val="20"/>
                <w:szCs w:val="20"/>
              </w:rPr>
            </w:pPr>
            <w:r w:rsidRPr="00C43EAB">
              <w:rPr>
                <w:rFonts w:ascii="ＭＳ 明朝" w:hAnsi="ＭＳ 明朝" w:hint="eastAsia"/>
                <w:sz w:val="20"/>
                <w:szCs w:val="20"/>
              </w:rPr>
              <w:t>２　指定管理者は</w:t>
            </w:r>
            <w:r w:rsidR="00E7484C" w:rsidRPr="00C43EAB">
              <w:rPr>
                <w:rFonts w:ascii="ＭＳ 明朝" w:hAnsi="ＭＳ 明朝" w:hint="eastAsia"/>
                <w:sz w:val="20"/>
                <w:szCs w:val="20"/>
              </w:rPr>
              <w:t>再委託先から暴力団等でないことの誓約書を徴求し、大阪府に提出すべきである。</w:t>
            </w:r>
          </w:p>
        </w:tc>
      </w:tr>
    </w:tbl>
    <w:p w14:paraId="77FE2C91" w14:textId="77777777" w:rsidR="00E7484C" w:rsidRPr="00C43EAB" w:rsidRDefault="00E7484C" w:rsidP="00E7484C">
      <w:pPr>
        <w:ind w:left="378" w:hangingChars="193" w:hanging="378"/>
        <w:rPr>
          <w:rFonts w:ascii="ＭＳ 明朝" w:hAnsi="ＭＳ 明朝"/>
          <w:sz w:val="20"/>
          <w:szCs w:val="20"/>
        </w:rPr>
      </w:pPr>
    </w:p>
    <w:p w14:paraId="6D00A199" w14:textId="783FF41E" w:rsidR="00E7484C" w:rsidRPr="00C43EAB" w:rsidRDefault="00E7484C" w:rsidP="00E7484C">
      <w:pPr>
        <w:ind w:left="378" w:hangingChars="193" w:hanging="378"/>
        <w:rPr>
          <w:rFonts w:ascii="ＭＳ 明朝" w:hAnsi="ＭＳ 明朝"/>
          <w:sz w:val="20"/>
          <w:szCs w:val="20"/>
        </w:rPr>
      </w:pPr>
      <w:r w:rsidRPr="00C43EAB">
        <w:rPr>
          <w:rFonts w:ascii="ＭＳ 明朝" w:hAnsi="ＭＳ 明朝" w:hint="eastAsia"/>
          <w:sz w:val="20"/>
          <w:szCs w:val="20"/>
        </w:rPr>
        <w:t>【</w:t>
      </w:r>
      <w:r w:rsidRPr="00C43EAB">
        <w:rPr>
          <w:rFonts w:ascii="ＭＳ 明朝" w:hAnsi="ＭＳ 明朝"/>
          <w:sz w:val="20"/>
          <w:szCs w:val="20"/>
        </w:rPr>
        <w:t>監査の</w:t>
      </w:r>
      <w:r w:rsidRPr="00C43EAB">
        <w:rPr>
          <w:rFonts w:ascii="ＭＳ 明朝" w:hAnsi="ＭＳ 明朝" w:hint="eastAsia"/>
          <w:sz w:val="20"/>
          <w:szCs w:val="20"/>
        </w:rPr>
        <w:t>結果</w:t>
      </w:r>
      <w:r w:rsidR="001905A8" w:rsidRPr="00C43EAB">
        <w:rPr>
          <w:rFonts w:ascii="ＭＳ 明朝" w:hAnsi="ＭＳ 明朝" w:hint="eastAsia"/>
          <w:sz w:val="20"/>
          <w:szCs w:val="20"/>
        </w:rPr>
        <w:t>12</w:t>
      </w:r>
      <w:r w:rsidRPr="00C43EAB">
        <w:rPr>
          <w:rFonts w:ascii="ＭＳ 明朝" w:hAnsi="ＭＳ 明朝" w:hint="eastAsia"/>
          <w:sz w:val="20"/>
          <w:szCs w:val="20"/>
        </w:rPr>
        <w:t>】評価委員会の議事録の公表</w:t>
      </w:r>
    </w:p>
    <w:tbl>
      <w:tblPr>
        <w:tblW w:w="9067" w:type="dxa"/>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480" w:firstRow="0" w:lastRow="0" w:firstColumn="1" w:lastColumn="0" w:noHBand="0" w:noVBand="1"/>
      </w:tblPr>
      <w:tblGrid>
        <w:gridCol w:w="9067"/>
      </w:tblGrid>
      <w:tr w:rsidR="00E7484C" w:rsidRPr="00C43EAB" w14:paraId="732CA787" w14:textId="77777777" w:rsidTr="00E7484C">
        <w:tc>
          <w:tcPr>
            <w:tcW w:w="9067" w:type="dxa"/>
            <w:shd w:val="clear" w:color="auto" w:fill="D9D9D9" w:themeFill="background1" w:themeFillShade="D9"/>
          </w:tcPr>
          <w:p w14:paraId="4C444C37" w14:textId="7FFCD429" w:rsidR="00E7484C" w:rsidRPr="00C43EAB" w:rsidRDefault="00621A1C" w:rsidP="00621A1C">
            <w:pPr>
              <w:rPr>
                <w:rFonts w:ascii="ＭＳ 明朝" w:hAnsi="ＭＳ 明朝"/>
                <w:sz w:val="20"/>
                <w:szCs w:val="20"/>
              </w:rPr>
            </w:pPr>
            <w:r w:rsidRPr="00C43EAB">
              <w:rPr>
                <w:rFonts w:ascii="ＭＳ 明朝" w:hAnsi="ＭＳ 明朝" w:hint="eastAsia"/>
                <w:sz w:val="20"/>
                <w:szCs w:val="20"/>
              </w:rPr>
              <w:t xml:space="preserve">　</w:t>
            </w:r>
            <w:r w:rsidR="00E7484C" w:rsidRPr="00C43EAB">
              <w:rPr>
                <w:rFonts w:ascii="ＭＳ 明朝" w:hAnsi="ＭＳ 明朝" w:hint="eastAsia"/>
                <w:sz w:val="20"/>
                <w:szCs w:val="20"/>
              </w:rPr>
              <w:t>大阪府は、平成</w:t>
            </w:r>
            <w:r w:rsidR="00E7484C" w:rsidRPr="00C43EAB">
              <w:rPr>
                <w:rFonts w:ascii="ＭＳ 明朝" w:hAnsi="ＭＳ 明朝"/>
                <w:sz w:val="20"/>
                <w:szCs w:val="20"/>
              </w:rPr>
              <w:t>28</w:t>
            </w:r>
            <w:r w:rsidR="00E7484C" w:rsidRPr="00C43EAB">
              <w:rPr>
                <w:rFonts w:ascii="ＭＳ 明朝" w:hAnsi="ＭＳ 明朝" w:hint="eastAsia"/>
                <w:sz w:val="20"/>
                <w:szCs w:val="20"/>
              </w:rPr>
              <w:t>年度第</w:t>
            </w:r>
            <w:r w:rsidR="00E7484C" w:rsidRPr="00C43EAB">
              <w:rPr>
                <w:rFonts w:ascii="ＭＳ 明朝" w:hAnsi="ＭＳ 明朝"/>
                <w:sz w:val="20"/>
                <w:szCs w:val="20"/>
              </w:rPr>
              <w:t>2</w:t>
            </w:r>
            <w:r w:rsidR="00E7484C" w:rsidRPr="00C43EAB">
              <w:rPr>
                <w:rFonts w:ascii="ＭＳ 明朝" w:hAnsi="ＭＳ 明朝" w:hint="eastAsia"/>
                <w:sz w:val="20"/>
                <w:szCs w:val="20"/>
              </w:rPr>
              <w:t>回評価委員会の議事録を公表していなかった。評価委員会を開催した場合は、議事録を作成して、必ず公表すべきである。</w:t>
            </w:r>
          </w:p>
        </w:tc>
      </w:tr>
    </w:tbl>
    <w:p w14:paraId="1323E62C" w14:textId="77777777" w:rsidR="00E7484C" w:rsidRPr="00C43EAB" w:rsidRDefault="00E7484C" w:rsidP="00E7484C">
      <w:pPr>
        <w:ind w:left="378" w:hangingChars="193" w:hanging="378"/>
        <w:rPr>
          <w:rFonts w:ascii="ＭＳ 明朝" w:hAnsi="ＭＳ 明朝"/>
          <w:sz w:val="20"/>
          <w:szCs w:val="20"/>
        </w:rPr>
      </w:pPr>
    </w:p>
    <w:p w14:paraId="6341F0D6" w14:textId="77777777" w:rsidR="00E7484C" w:rsidRPr="00C43EAB" w:rsidRDefault="00E7484C" w:rsidP="00E7484C">
      <w:pPr>
        <w:ind w:left="378" w:hangingChars="193" w:hanging="378"/>
        <w:rPr>
          <w:rFonts w:ascii="ＭＳ 明朝" w:hAnsi="ＭＳ 明朝"/>
          <w:sz w:val="20"/>
          <w:szCs w:val="20"/>
        </w:rPr>
      </w:pPr>
    </w:p>
    <w:p w14:paraId="1B9939A8" w14:textId="48850F3F" w:rsidR="00621A1C" w:rsidRPr="00C43EAB" w:rsidRDefault="00E7484C" w:rsidP="00A61CCF">
      <w:pPr>
        <w:ind w:left="417" w:hangingChars="193" w:hanging="417"/>
        <w:jc w:val="center"/>
        <w:rPr>
          <w:rFonts w:ascii="ＭＳ 明朝" w:hAnsi="ＭＳ 明朝"/>
          <w:sz w:val="20"/>
          <w:szCs w:val="20"/>
        </w:rPr>
      </w:pPr>
      <w:r w:rsidRPr="00C43EAB">
        <w:rPr>
          <w:rFonts w:ascii="ＭＳ 明朝" w:hAnsi="ＭＳ 明朝" w:hint="eastAsia"/>
          <w:szCs w:val="22"/>
        </w:rPr>
        <w:t>体育会館</w:t>
      </w:r>
    </w:p>
    <w:p w14:paraId="1884186F" w14:textId="77777777" w:rsidR="00E31C7C" w:rsidRPr="00C43EAB" w:rsidRDefault="00E31C7C" w:rsidP="00E7484C">
      <w:pPr>
        <w:ind w:left="378" w:hangingChars="193" w:hanging="378"/>
        <w:rPr>
          <w:rFonts w:ascii="ＭＳ 明朝" w:hAnsi="ＭＳ 明朝"/>
          <w:sz w:val="20"/>
          <w:szCs w:val="20"/>
        </w:rPr>
      </w:pPr>
    </w:p>
    <w:p w14:paraId="54EF7669" w14:textId="6219F2CA" w:rsidR="00E7484C" w:rsidRPr="00C43EAB" w:rsidRDefault="00E7484C" w:rsidP="00E7484C">
      <w:pPr>
        <w:ind w:left="378" w:hangingChars="193" w:hanging="378"/>
        <w:rPr>
          <w:rFonts w:ascii="ＭＳ 明朝" w:hAnsi="ＭＳ 明朝"/>
          <w:sz w:val="20"/>
          <w:szCs w:val="20"/>
        </w:rPr>
      </w:pPr>
      <w:r w:rsidRPr="00C43EAB">
        <w:rPr>
          <w:rFonts w:ascii="ＭＳ 明朝" w:hAnsi="ＭＳ 明朝" w:hint="eastAsia"/>
          <w:sz w:val="20"/>
          <w:szCs w:val="20"/>
        </w:rPr>
        <w:t>【意見</w:t>
      </w:r>
      <w:r w:rsidR="001905A8" w:rsidRPr="00C43EAB">
        <w:rPr>
          <w:rFonts w:ascii="ＭＳ 明朝" w:hAnsi="ＭＳ 明朝" w:hint="eastAsia"/>
          <w:sz w:val="20"/>
          <w:szCs w:val="20"/>
        </w:rPr>
        <w:t>3</w:t>
      </w:r>
      <w:r w:rsidRPr="00C43EAB">
        <w:rPr>
          <w:rFonts w:ascii="ＭＳ 明朝" w:hAnsi="ＭＳ 明朝" w:hint="eastAsia"/>
          <w:sz w:val="20"/>
          <w:szCs w:val="20"/>
        </w:rPr>
        <w:t>】一者応募</w:t>
      </w:r>
    </w:p>
    <w:tbl>
      <w:tblPr>
        <w:tblW w:w="9067" w:type="dxa"/>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480" w:firstRow="0" w:lastRow="0" w:firstColumn="1" w:lastColumn="0" w:noHBand="0" w:noVBand="1"/>
      </w:tblPr>
      <w:tblGrid>
        <w:gridCol w:w="9067"/>
      </w:tblGrid>
      <w:tr w:rsidR="00E7484C" w:rsidRPr="00C43EAB" w14:paraId="355EAD08" w14:textId="77777777" w:rsidTr="00E7484C">
        <w:tc>
          <w:tcPr>
            <w:tcW w:w="9067" w:type="dxa"/>
            <w:shd w:val="clear" w:color="auto" w:fill="D9D9D9" w:themeFill="background1" w:themeFillShade="D9"/>
          </w:tcPr>
          <w:p w14:paraId="019E6A3F" w14:textId="5776F89B" w:rsidR="00E7484C" w:rsidRPr="00C43EAB" w:rsidRDefault="00621A1C" w:rsidP="00621A1C">
            <w:pPr>
              <w:rPr>
                <w:rFonts w:ascii="ＭＳ 明朝" w:hAnsi="ＭＳ 明朝"/>
                <w:sz w:val="20"/>
                <w:szCs w:val="20"/>
              </w:rPr>
            </w:pPr>
            <w:r w:rsidRPr="00C43EAB">
              <w:rPr>
                <w:rFonts w:ascii="ＭＳ 明朝" w:hAnsi="ＭＳ 明朝" w:hint="eastAsia"/>
                <w:sz w:val="20"/>
                <w:szCs w:val="20"/>
              </w:rPr>
              <w:t xml:space="preserve">　</w:t>
            </w:r>
            <w:r w:rsidR="00E7484C" w:rsidRPr="00C43EAB">
              <w:rPr>
                <w:rFonts w:ascii="ＭＳ 明朝" w:hAnsi="ＭＳ 明朝" w:hint="eastAsia"/>
                <w:sz w:val="20"/>
                <w:szCs w:val="20"/>
              </w:rPr>
              <w:t>体育会館では、平成</w:t>
            </w:r>
            <w:r w:rsidR="00E7484C" w:rsidRPr="00C43EAB">
              <w:rPr>
                <w:rFonts w:ascii="ＭＳ 明朝" w:hAnsi="ＭＳ 明朝"/>
                <w:sz w:val="20"/>
                <w:szCs w:val="20"/>
              </w:rPr>
              <w:t>22</w:t>
            </w:r>
            <w:r w:rsidR="00E7484C" w:rsidRPr="00C43EAB">
              <w:rPr>
                <w:rFonts w:ascii="ＭＳ 明朝" w:hAnsi="ＭＳ 明朝" w:hint="eastAsia"/>
                <w:sz w:val="20"/>
                <w:szCs w:val="20"/>
              </w:rPr>
              <w:t>年度及び平成</w:t>
            </w:r>
            <w:r w:rsidR="00E7484C" w:rsidRPr="00C43EAB">
              <w:rPr>
                <w:rFonts w:ascii="ＭＳ 明朝" w:hAnsi="ＭＳ 明朝"/>
                <w:sz w:val="20"/>
                <w:szCs w:val="20"/>
              </w:rPr>
              <w:t>27</w:t>
            </w:r>
            <w:r w:rsidR="00E7484C" w:rsidRPr="00C43EAB">
              <w:rPr>
                <w:rFonts w:ascii="ＭＳ 明朝" w:hAnsi="ＭＳ 明朝" w:hint="eastAsia"/>
                <w:sz w:val="20"/>
                <w:szCs w:val="20"/>
              </w:rPr>
              <w:t>年度に実施した指定管理者の公募において、応募者はいずれも一者であった。大阪府は、現地説明会に参加した企業にヒアリングするなどして応募者を増やし、競争性のある募集</w:t>
            </w:r>
            <w:r w:rsidR="00A410BF" w:rsidRPr="00C43EAB">
              <w:rPr>
                <w:rFonts w:ascii="ＭＳ 明朝" w:hAnsi="ＭＳ 明朝" w:hint="eastAsia"/>
                <w:sz w:val="20"/>
                <w:szCs w:val="20"/>
              </w:rPr>
              <w:t>手続</w:t>
            </w:r>
            <w:r w:rsidR="00E7484C" w:rsidRPr="00C43EAB">
              <w:rPr>
                <w:rFonts w:ascii="ＭＳ 明朝" w:hAnsi="ＭＳ 明朝" w:hint="eastAsia"/>
                <w:sz w:val="20"/>
                <w:szCs w:val="20"/>
              </w:rPr>
              <w:t>にすることを検討されたい。</w:t>
            </w:r>
          </w:p>
        </w:tc>
      </w:tr>
    </w:tbl>
    <w:p w14:paraId="0C20E3F4" w14:textId="77777777" w:rsidR="00E7484C" w:rsidRPr="00C43EAB" w:rsidRDefault="00E7484C" w:rsidP="00E7484C">
      <w:pPr>
        <w:ind w:left="378" w:hangingChars="193" w:hanging="378"/>
        <w:rPr>
          <w:rFonts w:ascii="ＭＳ 明朝" w:hAnsi="ＭＳ 明朝"/>
          <w:sz w:val="20"/>
          <w:szCs w:val="20"/>
        </w:rPr>
      </w:pPr>
      <w:r w:rsidRPr="00C43EAB">
        <w:rPr>
          <w:rFonts w:ascii="ＭＳ 明朝" w:hAnsi="ＭＳ 明朝" w:hint="eastAsia"/>
          <w:sz w:val="20"/>
          <w:szCs w:val="20"/>
        </w:rPr>
        <w:t xml:space="preserve">　</w:t>
      </w:r>
    </w:p>
    <w:p w14:paraId="64D5B0A9" w14:textId="0A2C32BF" w:rsidR="00E7484C" w:rsidRPr="00C43EAB" w:rsidRDefault="00E7484C" w:rsidP="00E7484C">
      <w:pPr>
        <w:ind w:left="378" w:hangingChars="193" w:hanging="378"/>
        <w:rPr>
          <w:rFonts w:ascii="ＭＳ 明朝" w:hAnsi="ＭＳ 明朝"/>
          <w:sz w:val="20"/>
          <w:szCs w:val="20"/>
        </w:rPr>
      </w:pPr>
      <w:r w:rsidRPr="00C43EAB">
        <w:rPr>
          <w:rFonts w:ascii="ＭＳ 明朝" w:hAnsi="ＭＳ 明朝" w:hint="eastAsia"/>
          <w:sz w:val="20"/>
          <w:szCs w:val="20"/>
        </w:rPr>
        <w:t>【意見</w:t>
      </w:r>
      <w:r w:rsidR="001905A8" w:rsidRPr="00C43EAB">
        <w:rPr>
          <w:rFonts w:ascii="ＭＳ 明朝" w:hAnsi="ＭＳ 明朝" w:hint="eastAsia"/>
          <w:sz w:val="20"/>
          <w:szCs w:val="20"/>
        </w:rPr>
        <w:t>4</w:t>
      </w:r>
      <w:r w:rsidRPr="00C43EAB">
        <w:rPr>
          <w:rFonts w:ascii="ＭＳ 明朝" w:hAnsi="ＭＳ 明朝" w:hint="eastAsia"/>
          <w:sz w:val="20"/>
          <w:szCs w:val="20"/>
        </w:rPr>
        <w:t>】所管課と指定管理者が会議を開催した場合の議事録作成</w:t>
      </w:r>
    </w:p>
    <w:tbl>
      <w:tblPr>
        <w:tblW w:w="9067" w:type="dxa"/>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480" w:firstRow="0" w:lastRow="0" w:firstColumn="1" w:lastColumn="0" w:noHBand="0" w:noVBand="1"/>
      </w:tblPr>
      <w:tblGrid>
        <w:gridCol w:w="9067"/>
      </w:tblGrid>
      <w:tr w:rsidR="00E7484C" w:rsidRPr="00C43EAB" w14:paraId="66CCE9B7" w14:textId="77777777" w:rsidTr="00E7484C">
        <w:tc>
          <w:tcPr>
            <w:tcW w:w="9067" w:type="dxa"/>
            <w:shd w:val="clear" w:color="auto" w:fill="D9D9D9" w:themeFill="background1" w:themeFillShade="D9"/>
          </w:tcPr>
          <w:p w14:paraId="74E7419C" w14:textId="402CA40F" w:rsidR="00E7484C" w:rsidRPr="00C43EAB" w:rsidRDefault="00621A1C" w:rsidP="00621A1C">
            <w:pPr>
              <w:rPr>
                <w:rFonts w:ascii="ＭＳ 明朝" w:hAnsi="ＭＳ 明朝"/>
                <w:bCs/>
                <w:sz w:val="20"/>
                <w:szCs w:val="20"/>
              </w:rPr>
            </w:pPr>
            <w:r w:rsidRPr="00C43EAB">
              <w:rPr>
                <w:rFonts w:ascii="ＭＳ 明朝" w:hAnsi="ＭＳ 明朝" w:hint="eastAsia"/>
                <w:sz w:val="20"/>
                <w:szCs w:val="20"/>
              </w:rPr>
              <w:t xml:space="preserve">　</w:t>
            </w:r>
            <w:r w:rsidR="00E7484C" w:rsidRPr="00C43EAB">
              <w:rPr>
                <w:rFonts w:ascii="ＭＳ 明朝" w:hAnsi="ＭＳ 明朝" w:hint="eastAsia"/>
                <w:sz w:val="20"/>
                <w:szCs w:val="20"/>
              </w:rPr>
              <w:t>所管課と指定管理者は、四半期ごとに指定管理業務につき協議する会議を開催しているが、議事録は作成していない。大阪府は、会議を開催した場合、協議結果につき議事録を作成すべきである。</w:t>
            </w:r>
          </w:p>
        </w:tc>
      </w:tr>
    </w:tbl>
    <w:p w14:paraId="5E2F0EFC" w14:textId="77777777" w:rsidR="00E7484C" w:rsidRPr="00C43EAB" w:rsidRDefault="00E7484C" w:rsidP="00E7484C">
      <w:pPr>
        <w:ind w:left="378" w:hangingChars="193" w:hanging="378"/>
        <w:rPr>
          <w:rFonts w:ascii="ＭＳ 明朝" w:hAnsi="ＭＳ 明朝"/>
          <w:sz w:val="20"/>
          <w:szCs w:val="20"/>
        </w:rPr>
      </w:pPr>
    </w:p>
    <w:p w14:paraId="4E5EBCE7" w14:textId="5CA37418" w:rsidR="00E7484C" w:rsidRPr="00C43EAB" w:rsidRDefault="00E7484C" w:rsidP="00E7484C">
      <w:pPr>
        <w:ind w:left="378" w:hangingChars="193" w:hanging="378"/>
        <w:rPr>
          <w:rFonts w:ascii="ＭＳ 明朝" w:hAnsi="ＭＳ 明朝"/>
          <w:sz w:val="20"/>
          <w:szCs w:val="20"/>
        </w:rPr>
      </w:pPr>
      <w:r w:rsidRPr="00C43EAB">
        <w:rPr>
          <w:rFonts w:ascii="ＭＳ 明朝" w:hAnsi="ＭＳ 明朝" w:hint="eastAsia"/>
          <w:sz w:val="20"/>
          <w:szCs w:val="20"/>
        </w:rPr>
        <w:t>【意見</w:t>
      </w:r>
      <w:r w:rsidR="001905A8" w:rsidRPr="00C43EAB">
        <w:rPr>
          <w:rFonts w:ascii="ＭＳ 明朝" w:hAnsi="ＭＳ 明朝" w:hint="eastAsia"/>
          <w:sz w:val="20"/>
          <w:szCs w:val="20"/>
        </w:rPr>
        <w:t>5</w:t>
      </w:r>
      <w:r w:rsidRPr="00C43EAB">
        <w:rPr>
          <w:rFonts w:ascii="ＭＳ 明朝" w:hAnsi="ＭＳ 明朝" w:hint="eastAsia"/>
          <w:sz w:val="20"/>
          <w:szCs w:val="20"/>
        </w:rPr>
        <w:t>】本部経費</w:t>
      </w:r>
    </w:p>
    <w:tbl>
      <w:tblPr>
        <w:tblW w:w="9067" w:type="dxa"/>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480" w:firstRow="0" w:lastRow="0" w:firstColumn="1" w:lastColumn="0" w:noHBand="0" w:noVBand="1"/>
      </w:tblPr>
      <w:tblGrid>
        <w:gridCol w:w="9067"/>
      </w:tblGrid>
      <w:tr w:rsidR="00E7484C" w:rsidRPr="00C43EAB" w14:paraId="436B04B8" w14:textId="77777777" w:rsidTr="00E7484C">
        <w:tc>
          <w:tcPr>
            <w:tcW w:w="9067" w:type="dxa"/>
            <w:shd w:val="clear" w:color="auto" w:fill="D9D9D9" w:themeFill="background1" w:themeFillShade="D9"/>
          </w:tcPr>
          <w:p w14:paraId="2381BE37" w14:textId="5E2B968F" w:rsidR="00E7484C" w:rsidRPr="00C43EAB" w:rsidRDefault="00621A1C" w:rsidP="00621A1C">
            <w:pPr>
              <w:rPr>
                <w:rFonts w:ascii="ＭＳ 明朝" w:hAnsi="ＭＳ 明朝"/>
                <w:sz w:val="20"/>
                <w:szCs w:val="20"/>
              </w:rPr>
            </w:pPr>
            <w:r w:rsidRPr="00C43EAB">
              <w:rPr>
                <w:rFonts w:ascii="ＭＳ 明朝" w:hAnsi="ＭＳ 明朝" w:hint="eastAsia"/>
                <w:sz w:val="20"/>
                <w:szCs w:val="20"/>
              </w:rPr>
              <w:t xml:space="preserve">　</w:t>
            </w:r>
            <w:r w:rsidR="00E7484C" w:rsidRPr="00C43EAB">
              <w:rPr>
                <w:rFonts w:ascii="ＭＳ 明朝" w:hAnsi="ＭＳ 明朝" w:hint="eastAsia"/>
                <w:sz w:val="20"/>
                <w:szCs w:val="20"/>
              </w:rPr>
              <w:t>大阪府は、指定管理者に対し、年度報告において本社人件費の明細を求め、その額が指定管理者が応募に際して提出した指定管理者指定申請書で提案した額と同一であるかを確認されたい。</w:t>
            </w:r>
          </w:p>
        </w:tc>
      </w:tr>
    </w:tbl>
    <w:p w14:paraId="7BA0DE48" w14:textId="77777777" w:rsidR="00E7484C" w:rsidRPr="00C43EAB" w:rsidRDefault="00E7484C" w:rsidP="00E7484C">
      <w:pPr>
        <w:ind w:left="378" w:hangingChars="193" w:hanging="378"/>
        <w:rPr>
          <w:rFonts w:ascii="ＭＳ 明朝" w:hAnsi="ＭＳ 明朝"/>
          <w:sz w:val="20"/>
          <w:szCs w:val="20"/>
        </w:rPr>
      </w:pPr>
    </w:p>
    <w:p w14:paraId="657C6F62" w14:textId="05A9AB18" w:rsidR="00E7484C" w:rsidRPr="00C43EAB" w:rsidRDefault="00E7484C" w:rsidP="00E7484C">
      <w:pPr>
        <w:ind w:left="378" w:hangingChars="193" w:hanging="378"/>
        <w:rPr>
          <w:rFonts w:ascii="ＭＳ 明朝" w:hAnsi="ＭＳ 明朝"/>
          <w:sz w:val="20"/>
          <w:szCs w:val="20"/>
        </w:rPr>
      </w:pPr>
      <w:r w:rsidRPr="00C43EAB">
        <w:rPr>
          <w:rFonts w:ascii="ＭＳ 明朝" w:hAnsi="ＭＳ 明朝" w:hint="eastAsia"/>
          <w:sz w:val="20"/>
          <w:szCs w:val="20"/>
        </w:rPr>
        <w:t>【意見</w:t>
      </w:r>
      <w:r w:rsidR="001905A8" w:rsidRPr="00C43EAB">
        <w:rPr>
          <w:rFonts w:ascii="ＭＳ 明朝" w:hAnsi="ＭＳ 明朝" w:hint="eastAsia"/>
          <w:sz w:val="20"/>
          <w:szCs w:val="20"/>
        </w:rPr>
        <w:t>6</w:t>
      </w:r>
      <w:r w:rsidRPr="00C43EAB">
        <w:rPr>
          <w:rFonts w:ascii="ＭＳ 明朝" w:hAnsi="ＭＳ 明朝" w:hint="eastAsia"/>
          <w:sz w:val="20"/>
          <w:szCs w:val="20"/>
        </w:rPr>
        <w:t>】会議室等の利用の促進</w:t>
      </w:r>
    </w:p>
    <w:tbl>
      <w:tblPr>
        <w:tblW w:w="9067" w:type="dxa"/>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480" w:firstRow="0" w:lastRow="0" w:firstColumn="1" w:lastColumn="0" w:noHBand="0" w:noVBand="1"/>
      </w:tblPr>
      <w:tblGrid>
        <w:gridCol w:w="9067"/>
      </w:tblGrid>
      <w:tr w:rsidR="00E7484C" w:rsidRPr="00C43EAB" w14:paraId="6A931045" w14:textId="77777777" w:rsidTr="00E7484C">
        <w:tc>
          <w:tcPr>
            <w:tcW w:w="9067" w:type="dxa"/>
            <w:shd w:val="clear" w:color="auto" w:fill="D9D9D9" w:themeFill="background1" w:themeFillShade="D9"/>
          </w:tcPr>
          <w:p w14:paraId="71C9ECEC" w14:textId="493BE3C2" w:rsidR="00E7484C" w:rsidRPr="00C43EAB" w:rsidRDefault="00621A1C" w:rsidP="00621A1C">
            <w:pPr>
              <w:rPr>
                <w:rFonts w:ascii="ＭＳ 明朝" w:hAnsi="ＭＳ 明朝"/>
                <w:sz w:val="20"/>
                <w:szCs w:val="20"/>
              </w:rPr>
            </w:pPr>
            <w:r w:rsidRPr="00C43EAB">
              <w:rPr>
                <w:rFonts w:ascii="ＭＳ 明朝" w:hAnsi="ＭＳ 明朝" w:hint="eastAsia"/>
                <w:sz w:val="20"/>
                <w:szCs w:val="20"/>
              </w:rPr>
              <w:t xml:space="preserve">　</w:t>
            </w:r>
            <w:r w:rsidR="00E7484C" w:rsidRPr="00C43EAB">
              <w:rPr>
                <w:rFonts w:ascii="ＭＳ 明朝" w:hAnsi="ＭＳ 明朝" w:hint="eastAsia"/>
                <w:sz w:val="20"/>
                <w:szCs w:val="20"/>
              </w:rPr>
              <w:t>指定管理者は、体育会館の会議室や多目的ホールの利用率を上げるため、稼働率の低い時間帯につき利用料金額を下げるなどして、稼働率を上げる方法を検討されたい。</w:t>
            </w:r>
          </w:p>
        </w:tc>
      </w:tr>
    </w:tbl>
    <w:p w14:paraId="26E40EB2" w14:textId="77777777" w:rsidR="00E7484C" w:rsidRPr="00C43EAB" w:rsidRDefault="00E7484C" w:rsidP="00E7484C">
      <w:pPr>
        <w:ind w:left="378" w:hangingChars="193" w:hanging="378"/>
        <w:rPr>
          <w:rFonts w:ascii="ＭＳ 明朝" w:hAnsi="ＭＳ 明朝"/>
          <w:sz w:val="20"/>
          <w:szCs w:val="20"/>
        </w:rPr>
      </w:pPr>
    </w:p>
    <w:p w14:paraId="16147E29" w14:textId="59155A2F" w:rsidR="00E7484C" w:rsidRPr="00C43EAB" w:rsidRDefault="00E7484C" w:rsidP="00E7484C">
      <w:pPr>
        <w:ind w:left="378" w:hangingChars="193" w:hanging="378"/>
        <w:rPr>
          <w:rFonts w:ascii="ＭＳ 明朝" w:hAnsi="ＭＳ 明朝"/>
          <w:sz w:val="20"/>
          <w:szCs w:val="20"/>
        </w:rPr>
      </w:pPr>
      <w:r w:rsidRPr="00C43EAB">
        <w:rPr>
          <w:rFonts w:ascii="ＭＳ 明朝" w:hAnsi="ＭＳ 明朝" w:hint="eastAsia"/>
          <w:sz w:val="20"/>
          <w:szCs w:val="20"/>
        </w:rPr>
        <w:t>【意見</w:t>
      </w:r>
      <w:r w:rsidR="001905A8" w:rsidRPr="00C43EAB">
        <w:rPr>
          <w:rFonts w:ascii="ＭＳ 明朝" w:hAnsi="ＭＳ 明朝" w:hint="eastAsia"/>
          <w:sz w:val="20"/>
          <w:szCs w:val="20"/>
        </w:rPr>
        <w:t>7</w:t>
      </w:r>
      <w:r w:rsidRPr="00C43EAB">
        <w:rPr>
          <w:rFonts w:ascii="ＭＳ 明朝" w:hAnsi="ＭＳ 明朝" w:hint="eastAsia"/>
          <w:sz w:val="20"/>
          <w:szCs w:val="20"/>
        </w:rPr>
        <w:t>】暴力団利用者の排除</w:t>
      </w:r>
    </w:p>
    <w:tbl>
      <w:tblPr>
        <w:tblW w:w="9067" w:type="dxa"/>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480" w:firstRow="0" w:lastRow="0" w:firstColumn="1" w:lastColumn="0" w:noHBand="0" w:noVBand="1"/>
      </w:tblPr>
      <w:tblGrid>
        <w:gridCol w:w="9067"/>
      </w:tblGrid>
      <w:tr w:rsidR="00E7484C" w:rsidRPr="00C43EAB" w14:paraId="37682571" w14:textId="77777777" w:rsidTr="00E7484C">
        <w:tc>
          <w:tcPr>
            <w:tcW w:w="9067" w:type="dxa"/>
            <w:shd w:val="clear" w:color="auto" w:fill="D9D9D9" w:themeFill="background1" w:themeFillShade="D9"/>
          </w:tcPr>
          <w:p w14:paraId="2B38A6EA" w14:textId="43A7BBF4" w:rsidR="00E7484C" w:rsidRPr="00C43EAB" w:rsidRDefault="00621A1C" w:rsidP="001905A8">
            <w:pPr>
              <w:rPr>
                <w:rFonts w:ascii="ＭＳ 明朝" w:hAnsi="ＭＳ 明朝"/>
                <w:bCs/>
                <w:sz w:val="20"/>
                <w:szCs w:val="20"/>
              </w:rPr>
            </w:pPr>
            <w:r w:rsidRPr="00C43EAB">
              <w:rPr>
                <w:rFonts w:ascii="ＭＳ 明朝" w:hAnsi="ＭＳ 明朝" w:hint="eastAsia"/>
                <w:sz w:val="20"/>
                <w:szCs w:val="20"/>
              </w:rPr>
              <w:t xml:space="preserve">　</w:t>
            </w:r>
            <w:r w:rsidR="001905A8" w:rsidRPr="00C43EAB">
              <w:rPr>
                <w:rFonts w:ascii="ＭＳ 明朝" w:hAnsi="ＭＳ 明朝" w:hint="eastAsia"/>
                <w:sz w:val="20"/>
                <w:szCs w:val="20"/>
              </w:rPr>
              <w:t>大阪府</w:t>
            </w:r>
            <w:r w:rsidR="00E7484C" w:rsidRPr="00C43EAB">
              <w:rPr>
                <w:rFonts w:ascii="ＭＳ 明朝" w:hAnsi="ＭＳ 明朝" w:hint="eastAsia"/>
                <w:sz w:val="20"/>
                <w:szCs w:val="20"/>
              </w:rPr>
              <w:t>は、体育会館における暴力団排除の姿勢を明確にするため、利用申込書に暴力団排除の姿勢をより明確に打ち出す記載を行う</w:t>
            </w:r>
            <w:r w:rsidR="001905A8" w:rsidRPr="00C43EAB">
              <w:rPr>
                <w:rFonts w:ascii="ＭＳ 明朝" w:hAnsi="ＭＳ 明朝" w:hint="eastAsia"/>
                <w:sz w:val="20"/>
                <w:szCs w:val="20"/>
              </w:rPr>
              <w:t>ことが可能となる</w:t>
            </w:r>
            <w:r w:rsidR="00E7484C" w:rsidRPr="00C43EAB">
              <w:rPr>
                <w:rFonts w:ascii="ＭＳ 明朝" w:hAnsi="ＭＳ 明朝" w:hint="eastAsia"/>
                <w:sz w:val="20"/>
                <w:szCs w:val="20"/>
              </w:rPr>
              <w:t>ように、大阪府立体育会館条例施行規則を改正</w:t>
            </w:r>
            <w:r w:rsidR="00C576B1" w:rsidRPr="00C43EAB">
              <w:rPr>
                <w:rFonts w:ascii="ＭＳ 明朝" w:hAnsi="ＭＳ 明朝" w:hint="eastAsia"/>
                <w:sz w:val="20"/>
                <w:szCs w:val="20"/>
              </w:rPr>
              <w:t>すべきである</w:t>
            </w:r>
            <w:r w:rsidR="00E7484C" w:rsidRPr="00C43EAB">
              <w:rPr>
                <w:rFonts w:ascii="ＭＳ 明朝" w:hAnsi="ＭＳ 明朝" w:hint="eastAsia"/>
                <w:sz w:val="20"/>
                <w:szCs w:val="20"/>
              </w:rPr>
              <w:t>。</w:t>
            </w:r>
          </w:p>
        </w:tc>
      </w:tr>
    </w:tbl>
    <w:p w14:paraId="31713000" w14:textId="77777777" w:rsidR="00E7484C" w:rsidRPr="00C43EAB" w:rsidRDefault="00E7484C" w:rsidP="00E7484C">
      <w:pPr>
        <w:ind w:left="378" w:hangingChars="193" w:hanging="378"/>
        <w:rPr>
          <w:rFonts w:ascii="ＭＳ 明朝" w:hAnsi="ＭＳ 明朝"/>
          <w:sz w:val="20"/>
          <w:szCs w:val="20"/>
        </w:rPr>
      </w:pPr>
    </w:p>
    <w:p w14:paraId="5E4B4292" w14:textId="4792F7C2" w:rsidR="00E7484C" w:rsidRPr="00C43EAB" w:rsidRDefault="00E7484C" w:rsidP="00E7484C">
      <w:pPr>
        <w:ind w:left="378" w:hangingChars="193" w:hanging="378"/>
        <w:rPr>
          <w:rFonts w:ascii="ＭＳ 明朝" w:hAnsi="ＭＳ 明朝"/>
          <w:sz w:val="20"/>
          <w:szCs w:val="20"/>
        </w:rPr>
      </w:pPr>
      <w:r w:rsidRPr="00C43EAB">
        <w:rPr>
          <w:rFonts w:ascii="ＭＳ 明朝" w:hAnsi="ＭＳ 明朝" w:hint="eastAsia"/>
          <w:sz w:val="20"/>
          <w:szCs w:val="20"/>
        </w:rPr>
        <w:t>【</w:t>
      </w:r>
      <w:r w:rsidRPr="00C43EAB">
        <w:rPr>
          <w:rFonts w:ascii="ＭＳ 明朝" w:hAnsi="ＭＳ 明朝"/>
          <w:sz w:val="20"/>
          <w:szCs w:val="20"/>
        </w:rPr>
        <w:t>監査の</w:t>
      </w:r>
      <w:r w:rsidRPr="00C43EAB">
        <w:rPr>
          <w:rFonts w:ascii="ＭＳ 明朝" w:hAnsi="ＭＳ 明朝" w:hint="eastAsia"/>
          <w:sz w:val="20"/>
          <w:szCs w:val="20"/>
        </w:rPr>
        <w:t>結果</w:t>
      </w:r>
      <w:r w:rsidR="001905A8" w:rsidRPr="00C43EAB">
        <w:rPr>
          <w:rFonts w:ascii="ＭＳ 明朝" w:hAnsi="ＭＳ 明朝" w:hint="eastAsia"/>
          <w:sz w:val="20"/>
          <w:szCs w:val="20"/>
        </w:rPr>
        <w:t>13</w:t>
      </w:r>
      <w:r w:rsidRPr="00C43EAB">
        <w:rPr>
          <w:rFonts w:ascii="ＭＳ 明朝" w:hAnsi="ＭＳ 明朝" w:hint="eastAsia"/>
          <w:sz w:val="20"/>
          <w:szCs w:val="20"/>
        </w:rPr>
        <w:t>】利用料金</w:t>
      </w:r>
      <w:r w:rsidR="001905A8" w:rsidRPr="00C43EAB">
        <w:rPr>
          <w:rFonts w:ascii="ＭＳ 明朝" w:hAnsi="ＭＳ 明朝" w:hint="eastAsia"/>
          <w:sz w:val="20"/>
          <w:szCs w:val="20"/>
        </w:rPr>
        <w:t>を</w:t>
      </w:r>
      <w:r w:rsidRPr="00C43EAB">
        <w:rPr>
          <w:rFonts w:ascii="ＭＳ 明朝" w:hAnsi="ＭＳ 明朝" w:hint="eastAsia"/>
          <w:sz w:val="20"/>
          <w:szCs w:val="20"/>
        </w:rPr>
        <w:t>減免する場合の公表など</w:t>
      </w:r>
    </w:p>
    <w:tbl>
      <w:tblPr>
        <w:tblW w:w="9209" w:type="dxa"/>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480" w:firstRow="0" w:lastRow="0" w:firstColumn="1" w:lastColumn="0" w:noHBand="0" w:noVBand="1"/>
      </w:tblPr>
      <w:tblGrid>
        <w:gridCol w:w="9209"/>
      </w:tblGrid>
      <w:tr w:rsidR="00E7484C" w:rsidRPr="00C43EAB" w14:paraId="76302249" w14:textId="77777777" w:rsidTr="00E7484C">
        <w:tc>
          <w:tcPr>
            <w:tcW w:w="9209" w:type="dxa"/>
            <w:shd w:val="clear" w:color="auto" w:fill="D9D9D9" w:themeFill="background1" w:themeFillShade="D9"/>
          </w:tcPr>
          <w:p w14:paraId="0845BB53" w14:textId="60459235" w:rsidR="00E7484C" w:rsidRPr="00C43EAB" w:rsidRDefault="00621A1C" w:rsidP="00621A1C">
            <w:pPr>
              <w:rPr>
                <w:rFonts w:ascii="ＭＳ 明朝" w:hAnsi="ＭＳ 明朝"/>
                <w:sz w:val="20"/>
                <w:szCs w:val="20"/>
              </w:rPr>
            </w:pPr>
            <w:r w:rsidRPr="00C43EAB">
              <w:rPr>
                <w:rFonts w:ascii="ＭＳ 明朝" w:hAnsi="ＭＳ 明朝" w:hint="eastAsia"/>
                <w:sz w:val="20"/>
                <w:szCs w:val="20"/>
              </w:rPr>
              <w:t xml:space="preserve">　</w:t>
            </w:r>
            <w:r w:rsidR="00E7484C" w:rsidRPr="00C43EAB">
              <w:rPr>
                <w:rFonts w:ascii="ＭＳ 明朝" w:hAnsi="ＭＳ 明朝" w:hint="eastAsia"/>
                <w:sz w:val="20"/>
                <w:szCs w:val="20"/>
              </w:rPr>
              <w:t>大阪府立体育会館条例施行規則第</w:t>
            </w:r>
            <w:r w:rsidR="00E7484C" w:rsidRPr="00C43EAB">
              <w:rPr>
                <w:rFonts w:ascii="ＭＳ 明朝" w:hAnsi="ＭＳ 明朝"/>
                <w:sz w:val="20"/>
                <w:szCs w:val="20"/>
              </w:rPr>
              <w:t>13条第3号では、利用者間の均衡を失しない範囲内において、指定管理者が適当と認めるときは、利用料金を免除又は減額できると定められているが、指定管理者は、減免を行う場合は、予め明確な基準を文書で定め、かつ減免の内容をホームページなどにおいて公表すべきである。</w:t>
            </w:r>
          </w:p>
        </w:tc>
      </w:tr>
    </w:tbl>
    <w:p w14:paraId="2FA04122" w14:textId="77777777" w:rsidR="00E7484C" w:rsidRPr="00C43EAB" w:rsidRDefault="00E7484C" w:rsidP="00E7484C">
      <w:pPr>
        <w:ind w:left="378" w:hangingChars="193" w:hanging="378"/>
        <w:rPr>
          <w:rFonts w:ascii="ＭＳ 明朝" w:hAnsi="ＭＳ 明朝"/>
          <w:sz w:val="20"/>
          <w:szCs w:val="20"/>
        </w:rPr>
      </w:pPr>
    </w:p>
    <w:p w14:paraId="60B876F1" w14:textId="1EAA2721" w:rsidR="001905A8" w:rsidRPr="00C43EAB" w:rsidRDefault="001905A8" w:rsidP="00E7484C">
      <w:pPr>
        <w:ind w:left="378" w:hangingChars="193" w:hanging="378"/>
        <w:rPr>
          <w:rFonts w:ascii="ＭＳ 明朝" w:hAnsi="ＭＳ 明朝"/>
          <w:sz w:val="20"/>
          <w:szCs w:val="20"/>
        </w:rPr>
      </w:pPr>
    </w:p>
    <w:p w14:paraId="31EF7D82" w14:textId="6C379687" w:rsidR="00E7484C" w:rsidRPr="00C43EAB" w:rsidRDefault="00E7484C" w:rsidP="00E7484C">
      <w:pPr>
        <w:ind w:left="378" w:hangingChars="193" w:hanging="378"/>
        <w:rPr>
          <w:rFonts w:ascii="ＭＳ 明朝" w:hAnsi="ＭＳ 明朝"/>
          <w:sz w:val="20"/>
          <w:szCs w:val="20"/>
        </w:rPr>
      </w:pPr>
      <w:r w:rsidRPr="00C43EAB">
        <w:rPr>
          <w:rFonts w:ascii="ＭＳ 明朝" w:hAnsi="ＭＳ 明朝" w:hint="eastAsia"/>
          <w:sz w:val="20"/>
          <w:szCs w:val="20"/>
        </w:rPr>
        <w:t>【</w:t>
      </w:r>
      <w:r w:rsidRPr="00C43EAB">
        <w:rPr>
          <w:rFonts w:ascii="ＭＳ 明朝" w:hAnsi="ＭＳ 明朝"/>
          <w:sz w:val="20"/>
          <w:szCs w:val="20"/>
        </w:rPr>
        <w:t>監査の</w:t>
      </w:r>
      <w:r w:rsidRPr="00C43EAB">
        <w:rPr>
          <w:rFonts w:ascii="ＭＳ 明朝" w:hAnsi="ＭＳ 明朝" w:hint="eastAsia"/>
          <w:sz w:val="20"/>
          <w:szCs w:val="20"/>
        </w:rPr>
        <w:t>結果</w:t>
      </w:r>
      <w:r w:rsidR="001905A8" w:rsidRPr="00C43EAB">
        <w:rPr>
          <w:rFonts w:ascii="ＭＳ 明朝" w:hAnsi="ＭＳ 明朝" w:hint="eastAsia"/>
          <w:sz w:val="20"/>
          <w:szCs w:val="20"/>
        </w:rPr>
        <w:t>14</w:t>
      </w:r>
      <w:r w:rsidRPr="00C43EAB">
        <w:rPr>
          <w:rFonts w:ascii="ＭＳ 明朝" w:hAnsi="ＭＳ 明朝" w:hint="eastAsia"/>
          <w:sz w:val="20"/>
          <w:szCs w:val="20"/>
        </w:rPr>
        <w:t>】法定点検</w:t>
      </w:r>
    </w:p>
    <w:tbl>
      <w:tblPr>
        <w:tblW w:w="9067" w:type="dxa"/>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480" w:firstRow="0" w:lastRow="0" w:firstColumn="1" w:lastColumn="0" w:noHBand="0" w:noVBand="1"/>
      </w:tblPr>
      <w:tblGrid>
        <w:gridCol w:w="9067"/>
      </w:tblGrid>
      <w:tr w:rsidR="00E7484C" w:rsidRPr="00C43EAB" w14:paraId="09488927" w14:textId="77777777" w:rsidTr="00E7484C">
        <w:tc>
          <w:tcPr>
            <w:tcW w:w="9067" w:type="dxa"/>
            <w:shd w:val="clear" w:color="auto" w:fill="D9D9D9" w:themeFill="background1" w:themeFillShade="D9"/>
          </w:tcPr>
          <w:p w14:paraId="4BAEBAFE" w14:textId="35E5A799" w:rsidR="00E7484C" w:rsidRPr="00C43EAB" w:rsidRDefault="00621A1C" w:rsidP="00621A1C">
            <w:pPr>
              <w:rPr>
                <w:rFonts w:ascii="ＭＳ 明朝" w:hAnsi="ＭＳ 明朝"/>
                <w:bCs/>
                <w:sz w:val="20"/>
                <w:szCs w:val="20"/>
              </w:rPr>
            </w:pPr>
            <w:r w:rsidRPr="00C43EAB">
              <w:rPr>
                <w:rFonts w:ascii="ＭＳ 明朝" w:hAnsi="ＭＳ 明朝" w:hint="eastAsia"/>
                <w:sz w:val="20"/>
                <w:szCs w:val="20"/>
              </w:rPr>
              <w:t xml:space="preserve">　</w:t>
            </w:r>
            <w:r w:rsidR="00E7484C" w:rsidRPr="00C43EAB">
              <w:rPr>
                <w:rFonts w:ascii="ＭＳ 明朝" w:hAnsi="ＭＳ 明朝" w:hint="eastAsia"/>
                <w:sz w:val="20"/>
                <w:szCs w:val="20"/>
              </w:rPr>
              <w:t>指定管理者は、法定点検において、不備、不具合などの指摘を受けた場合は、その不備、不具合の内容及びそれに対する措置の時期、内容、又は措置をしない場合はその理由などを一覧にして組織として情報を共有し、措置すべき事項については速やかに対応すべきである。</w:t>
            </w:r>
          </w:p>
        </w:tc>
      </w:tr>
    </w:tbl>
    <w:p w14:paraId="3EC25FB4" w14:textId="77777777" w:rsidR="00E7484C" w:rsidRPr="00C43EAB" w:rsidRDefault="00E7484C" w:rsidP="00E7484C">
      <w:pPr>
        <w:ind w:left="378" w:hangingChars="193" w:hanging="378"/>
        <w:rPr>
          <w:rFonts w:ascii="ＭＳ 明朝" w:hAnsi="ＭＳ 明朝"/>
          <w:sz w:val="20"/>
          <w:szCs w:val="20"/>
        </w:rPr>
      </w:pPr>
    </w:p>
    <w:p w14:paraId="41DE619E" w14:textId="2B96BD11" w:rsidR="00E7484C" w:rsidRPr="00C43EAB" w:rsidRDefault="00E7484C" w:rsidP="00E7484C">
      <w:pPr>
        <w:ind w:left="378" w:hangingChars="193" w:hanging="378"/>
        <w:rPr>
          <w:rFonts w:ascii="ＭＳ 明朝" w:hAnsi="ＭＳ 明朝"/>
          <w:sz w:val="20"/>
          <w:szCs w:val="20"/>
        </w:rPr>
      </w:pPr>
      <w:r w:rsidRPr="00C43EAB">
        <w:rPr>
          <w:rFonts w:ascii="ＭＳ 明朝" w:hAnsi="ＭＳ 明朝" w:hint="eastAsia"/>
          <w:sz w:val="20"/>
          <w:szCs w:val="20"/>
        </w:rPr>
        <w:t>【</w:t>
      </w:r>
      <w:r w:rsidRPr="00C43EAB">
        <w:rPr>
          <w:rFonts w:ascii="ＭＳ 明朝" w:hAnsi="ＭＳ 明朝"/>
          <w:sz w:val="20"/>
          <w:szCs w:val="20"/>
        </w:rPr>
        <w:t>監査の</w:t>
      </w:r>
      <w:r w:rsidRPr="00C43EAB">
        <w:rPr>
          <w:rFonts w:ascii="ＭＳ 明朝" w:hAnsi="ＭＳ 明朝" w:hint="eastAsia"/>
          <w:sz w:val="20"/>
          <w:szCs w:val="20"/>
        </w:rPr>
        <w:t>結果</w:t>
      </w:r>
      <w:r w:rsidR="001905A8" w:rsidRPr="00C43EAB">
        <w:rPr>
          <w:rFonts w:ascii="ＭＳ 明朝" w:hAnsi="ＭＳ 明朝" w:hint="eastAsia"/>
          <w:sz w:val="20"/>
          <w:szCs w:val="20"/>
        </w:rPr>
        <w:t>15</w:t>
      </w:r>
      <w:r w:rsidRPr="00C43EAB">
        <w:rPr>
          <w:rFonts w:ascii="ＭＳ 明朝" w:hAnsi="ＭＳ 明朝" w:hint="eastAsia"/>
          <w:sz w:val="20"/>
          <w:szCs w:val="20"/>
        </w:rPr>
        <w:t>】契約締結時における貸与物品の確認</w:t>
      </w:r>
    </w:p>
    <w:tbl>
      <w:tblPr>
        <w:tblW w:w="9067" w:type="dxa"/>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480" w:firstRow="0" w:lastRow="0" w:firstColumn="1" w:lastColumn="0" w:noHBand="0" w:noVBand="1"/>
      </w:tblPr>
      <w:tblGrid>
        <w:gridCol w:w="9067"/>
      </w:tblGrid>
      <w:tr w:rsidR="00E7484C" w:rsidRPr="00C43EAB" w14:paraId="29E3AF95" w14:textId="77777777" w:rsidTr="00E7484C">
        <w:tc>
          <w:tcPr>
            <w:tcW w:w="9067" w:type="dxa"/>
            <w:shd w:val="clear" w:color="auto" w:fill="D9D9D9" w:themeFill="background1" w:themeFillShade="D9"/>
          </w:tcPr>
          <w:p w14:paraId="0B53D374" w14:textId="39113B25" w:rsidR="00E7484C" w:rsidRPr="00C43EAB" w:rsidRDefault="00621A1C" w:rsidP="00621A1C">
            <w:pPr>
              <w:rPr>
                <w:rFonts w:ascii="ＭＳ 明朝" w:hAnsi="ＭＳ 明朝"/>
                <w:sz w:val="20"/>
                <w:szCs w:val="20"/>
              </w:rPr>
            </w:pPr>
            <w:r w:rsidRPr="00C43EAB">
              <w:rPr>
                <w:rFonts w:ascii="ＭＳ 明朝" w:hAnsi="ＭＳ 明朝" w:hint="eastAsia"/>
                <w:sz w:val="20"/>
                <w:szCs w:val="20"/>
              </w:rPr>
              <w:t xml:space="preserve">　</w:t>
            </w:r>
            <w:r w:rsidR="00E7484C" w:rsidRPr="00C43EAB">
              <w:rPr>
                <w:rFonts w:ascii="ＭＳ 明朝" w:hAnsi="ＭＳ 明朝" w:hint="eastAsia"/>
                <w:sz w:val="20"/>
                <w:szCs w:val="20"/>
              </w:rPr>
              <w:t>大阪府は、指定管理者と管理運営業務契約書を締結する際には、必ず貸与物品の存否を確認し、その内容（確認時期、確認者、確認内容など）を記録に残すべきである。</w:t>
            </w:r>
          </w:p>
        </w:tc>
      </w:tr>
    </w:tbl>
    <w:p w14:paraId="1ED3A193" w14:textId="77777777" w:rsidR="00E7484C" w:rsidRPr="00C43EAB" w:rsidRDefault="00E7484C" w:rsidP="00E7484C">
      <w:pPr>
        <w:ind w:left="378" w:hangingChars="193" w:hanging="378"/>
        <w:rPr>
          <w:rFonts w:ascii="ＭＳ 明朝" w:hAnsi="ＭＳ 明朝"/>
          <w:sz w:val="20"/>
          <w:szCs w:val="20"/>
        </w:rPr>
      </w:pPr>
    </w:p>
    <w:p w14:paraId="37EA51F4" w14:textId="50E0111D" w:rsidR="00E7484C" w:rsidRPr="00C43EAB" w:rsidRDefault="00E7484C" w:rsidP="00E7484C">
      <w:pPr>
        <w:ind w:left="378" w:hangingChars="193" w:hanging="378"/>
        <w:rPr>
          <w:rFonts w:ascii="ＭＳ 明朝" w:hAnsi="ＭＳ 明朝"/>
          <w:sz w:val="20"/>
          <w:szCs w:val="20"/>
        </w:rPr>
      </w:pPr>
      <w:r w:rsidRPr="00C43EAB">
        <w:rPr>
          <w:rFonts w:ascii="ＭＳ 明朝" w:hAnsi="ＭＳ 明朝" w:hint="eastAsia"/>
          <w:sz w:val="20"/>
          <w:szCs w:val="20"/>
        </w:rPr>
        <w:t>【意見</w:t>
      </w:r>
      <w:r w:rsidR="001905A8" w:rsidRPr="00C43EAB">
        <w:rPr>
          <w:rFonts w:ascii="ＭＳ 明朝" w:hAnsi="ＭＳ 明朝" w:hint="eastAsia"/>
          <w:sz w:val="20"/>
          <w:szCs w:val="20"/>
        </w:rPr>
        <w:t>8</w:t>
      </w:r>
      <w:r w:rsidRPr="00C43EAB">
        <w:rPr>
          <w:rFonts w:ascii="ＭＳ 明朝" w:hAnsi="ＭＳ 明朝" w:hint="eastAsia"/>
          <w:sz w:val="20"/>
          <w:szCs w:val="20"/>
        </w:rPr>
        <w:t>】再委託契約の締結時期</w:t>
      </w:r>
    </w:p>
    <w:tbl>
      <w:tblPr>
        <w:tblW w:w="9067" w:type="dxa"/>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480" w:firstRow="0" w:lastRow="0" w:firstColumn="1" w:lastColumn="0" w:noHBand="0" w:noVBand="1"/>
      </w:tblPr>
      <w:tblGrid>
        <w:gridCol w:w="9067"/>
      </w:tblGrid>
      <w:tr w:rsidR="00E7484C" w:rsidRPr="00C43EAB" w14:paraId="25927B7D" w14:textId="77777777" w:rsidTr="00E7484C">
        <w:tc>
          <w:tcPr>
            <w:tcW w:w="9067" w:type="dxa"/>
            <w:shd w:val="clear" w:color="auto" w:fill="D9D9D9" w:themeFill="background1" w:themeFillShade="D9"/>
          </w:tcPr>
          <w:p w14:paraId="3356D768" w14:textId="3EFD5A81" w:rsidR="00E7484C" w:rsidRPr="00C43EAB" w:rsidRDefault="00621A1C" w:rsidP="00A61CCF">
            <w:pPr>
              <w:rPr>
                <w:rFonts w:ascii="ＭＳ 明朝" w:hAnsi="ＭＳ 明朝"/>
                <w:sz w:val="20"/>
                <w:szCs w:val="20"/>
              </w:rPr>
            </w:pPr>
            <w:r w:rsidRPr="00C43EAB">
              <w:rPr>
                <w:rFonts w:ascii="ＭＳ 明朝" w:hAnsi="ＭＳ 明朝" w:hint="eastAsia"/>
                <w:sz w:val="20"/>
                <w:szCs w:val="20"/>
              </w:rPr>
              <w:t xml:space="preserve">　</w:t>
            </w:r>
            <w:r w:rsidR="00E7484C" w:rsidRPr="00C43EAB">
              <w:rPr>
                <w:rFonts w:ascii="ＭＳ 明朝" w:hAnsi="ＭＳ 明朝" w:hint="eastAsia"/>
                <w:sz w:val="20"/>
                <w:szCs w:val="20"/>
              </w:rPr>
              <w:t>指定管理者は、新たに指定管理者</w:t>
            </w:r>
            <w:r w:rsidR="001905A8" w:rsidRPr="00C43EAB">
              <w:rPr>
                <w:rFonts w:ascii="ＭＳ 明朝" w:hAnsi="ＭＳ 明朝" w:hint="eastAsia"/>
                <w:sz w:val="20"/>
                <w:szCs w:val="20"/>
              </w:rPr>
              <w:t>として指定を受けた</w:t>
            </w:r>
            <w:r w:rsidR="00E7484C" w:rsidRPr="00C43EAB">
              <w:rPr>
                <w:rFonts w:ascii="ＭＳ 明朝" w:hAnsi="ＭＳ 明朝" w:hint="eastAsia"/>
                <w:sz w:val="20"/>
                <w:szCs w:val="20"/>
              </w:rPr>
              <w:t>場合は、</w:t>
            </w:r>
            <w:r w:rsidR="001905A8" w:rsidRPr="00C43EAB">
              <w:rPr>
                <w:rFonts w:ascii="ＭＳ 明朝" w:hAnsi="ＭＳ 明朝" w:hint="eastAsia"/>
                <w:sz w:val="20"/>
                <w:szCs w:val="20"/>
              </w:rPr>
              <w:t>再委託先との間で</w:t>
            </w:r>
            <w:r w:rsidR="00E7484C" w:rsidRPr="00C43EAB">
              <w:rPr>
                <w:rFonts w:ascii="ＭＳ 明朝" w:hAnsi="ＭＳ 明朝" w:hint="eastAsia"/>
                <w:sz w:val="20"/>
                <w:szCs w:val="20"/>
              </w:rPr>
              <w:t>新たな再委託契約を締結すべきである。</w:t>
            </w:r>
          </w:p>
        </w:tc>
      </w:tr>
    </w:tbl>
    <w:p w14:paraId="7F98218E" w14:textId="77777777" w:rsidR="00E7484C" w:rsidRPr="00C43EAB" w:rsidRDefault="00E7484C" w:rsidP="00E7484C">
      <w:pPr>
        <w:ind w:left="378" w:hangingChars="193" w:hanging="378"/>
        <w:rPr>
          <w:rFonts w:ascii="ＭＳ 明朝" w:hAnsi="ＭＳ 明朝"/>
          <w:sz w:val="20"/>
          <w:szCs w:val="20"/>
        </w:rPr>
      </w:pPr>
    </w:p>
    <w:p w14:paraId="0A4C38CE" w14:textId="1885DFF5" w:rsidR="00E7484C" w:rsidRPr="00C43EAB" w:rsidRDefault="00E7484C" w:rsidP="00E7484C">
      <w:pPr>
        <w:ind w:left="378" w:hangingChars="193" w:hanging="378"/>
        <w:rPr>
          <w:rFonts w:ascii="ＭＳ 明朝" w:hAnsi="ＭＳ 明朝"/>
          <w:sz w:val="20"/>
          <w:szCs w:val="20"/>
        </w:rPr>
      </w:pPr>
      <w:r w:rsidRPr="00C43EAB">
        <w:rPr>
          <w:rFonts w:ascii="ＭＳ 明朝" w:hAnsi="ＭＳ 明朝" w:hint="eastAsia"/>
          <w:sz w:val="20"/>
          <w:szCs w:val="20"/>
        </w:rPr>
        <w:t>【</w:t>
      </w:r>
      <w:r w:rsidRPr="00C43EAB">
        <w:rPr>
          <w:rFonts w:ascii="ＭＳ 明朝" w:hAnsi="ＭＳ 明朝"/>
          <w:sz w:val="20"/>
          <w:szCs w:val="20"/>
        </w:rPr>
        <w:t>監査の</w:t>
      </w:r>
      <w:r w:rsidRPr="00C43EAB">
        <w:rPr>
          <w:rFonts w:ascii="ＭＳ 明朝" w:hAnsi="ＭＳ 明朝" w:hint="eastAsia"/>
          <w:sz w:val="20"/>
          <w:szCs w:val="20"/>
        </w:rPr>
        <w:t>結果</w:t>
      </w:r>
      <w:r w:rsidR="001905A8" w:rsidRPr="00C43EAB">
        <w:rPr>
          <w:rFonts w:ascii="ＭＳ 明朝" w:hAnsi="ＭＳ 明朝" w:hint="eastAsia"/>
          <w:sz w:val="20"/>
          <w:szCs w:val="20"/>
        </w:rPr>
        <w:t>16</w:t>
      </w:r>
      <w:r w:rsidRPr="00C43EAB">
        <w:rPr>
          <w:rFonts w:ascii="ＭＳ 明朝" w:hAnsi="ＭＳ 明朝" w:hint="eastAsia"/>
          <w:sz w:val="20"/>
          <w:szCs w:val="20"/>
        </w:rPr>
        <w:t>】再委託先からの暴力団等でないことの誓約書の提出</w:t>
      </w:r>
    </w:p>
    <w:tbl>
      <w:tblPr>
        <w:tblW w:w="9067" w:type="dxa"/>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480" w:firstRow="0" w:lastRow="0" w:firstColumn="1" w:lastColumn="0" w:noHBand="0" w:noVBand="1"/>
      </w:tblPr>
      <w:tblGrid>
        <w:gridCol w:w="9067"/>
      </w:tblGrid>
      <w:tr w:rsidR="00E7484C" w:rsidRPr="00C43EAB" w14:paraId="133662D8" w14:textId="77777777" w:rsidTr="00E7484C">
        <w:tc>
          <w:tcPr>
            <w:tcW w:w="9067" w:type="dxa"/>
            <w:shd w:val="clear" w:color="auto" w:fill="D9D9D9" w:themeFill="background1" w:themeFillShade="D9"/>
          </w:tcPr>
          <w:p w14:paraId="292BDFD3" w14:textId="5C74B6E3" w:rsidR="00E7484C" w:rsidRPr="00C43EAB" w:rsidRDefault="00621A1C" w:rsidP="00E7484C">
            <w:pPr>
              <w:ind w:left="378" w:hangingChars="193" w:hanging="378"/>
              <w:rPr>
                <w:rFonts w:ascii="ＭＳ 明朝" w:hAnsi="ＭＳ 明朝"/>
                <w:sz w:val="20"/>
                <w:szCs w:val="20"/>
              </w:rPr>
            </w:pPr>
            <w:r w:rsidRPr="00C43EAB">
              <w:rPr>
                <w:rFonts w:ascii="ＭＳ 明朝" w:hAnsi="ＭＳ 明朝" w:hint="eastAsia"/>
                <w:sz w:val="20"/>
                <w:szCs w:val="20"/>
              </w:rPr>
              <w:t xml:space="preserve">　指定管理者は、再委託先から</w:t>
            </w:r>
            <w:r w:rsidR="00E7484C" w:rsidRPr="00C43EAB">
              <w:rPr>
                <w:rFonts w:ascii="ＭＳ 明朝" w:hAnsi="ＭＳ 明朝" w:hint="eastAsia"/>
                <w:sz w:val="20"/>
                <w:szCs w:val="20"/>
              </w:rPr>
              <w:t>暴力団等でないことの誓約書を徴求し、大阪府に提出すべきである。</w:t>
            </w:r>
          </w:p>
        </w:tc>
      </w:tr>
    </w:tbl>
    <w:p w14:paraId="287AACFF" w14:textId="77777777" w:rsidR="00E7484C" w:rsidRPr="00C43EAB" w:rsidRDefault="00E7484C" w:rsidP="00E7484C">
      <w:pPr>
        <w:ind w:left="378" w:hangingChars="193" w:hanging="378"/>
        <w:rPr>
          <w:rFonts w:ascii="ＭＳ 明朝" w:hAnsi="ＭＳ 明朝"/>
          <w:sz w:val="20"/>
          <w:szCs w:val="20"/>
        </w:rPr>
      </w:pPr>
    </w:p>
    <w:p w14:paraId="054B72C7" w14:textId="77777777" w:rsidR="00E7484C" w:rsidRPr="00C43EAB" w:rsidRDefault="00E7484C" w:rsidP="00E7484C">
      <w:pPr>
        <w:ind w:left="378" w:hangingChars="193" w:hanging="378"/>
        <w:rPr>
          <w:rFonts w:ascii="ＭＳ 明朝" w:hAnsi="ＭＳ 明朝"/>
          <w:sz w:val="20"/>
          <w:szCs w:val="20"/>
        </w:rPr>
      </w:pPr>
    </w:p>
    <w:p w14:paraId="3A7F025A" w14:textId="77777777" w:rsidR="00E7484C" w:rsidRPr="00C43EAB" w:rsidRDefault="00E7484C" w:rsidP="00621A1C">
      <w:pPr>
        <w:ind w:left="417" w:hangingChars="193" w:hanging="417"/>
        <w:jc w:val="center"/>
        <w:rPr>
          <w:rFonts w:ascii="ＭＳ 明朝" w:hAnsi="ＭＳ 明朝"/>
          <w:szCs w:val="22"/>
        </w:rPr>
      </w:pPr>
      <w:r w:rsidRPr="00C43EAB">
        <w:rPr>
          <w:rFonts w:ascii="ＭＳ 明朝" w:hAnsi="ＭＳ 明朝" w:hint="eastAsia"/>
          <w:szCs w:val="22"/>
        </w:rPr>
        <w:t>門真スポーツセンター</w:t>
      </w:r>
    </w:p>
    <w:p w14:paraId="2438D1AF" w14:textId="77777777" w:rsidR="001905A8" w:rsidRPr="00C43EAB" w:rsidRDefault="001905A8" w:rsidP="00E7484C">
      <w:pPr>
        <w:ind w:left="378" w:hangingChars="193" w:hanging="378"/>
        <w:rPr>
          <w:rFonts w:ascii="ＭＳ 明朝" w:hAnsi="ＭＳ 明朝"/>
          <w:sz w:val="20"/>
          <w:szCs w:val="20"/>
        </w:rPr>
      </w:pPr>
    </w:p>
    <w:p w14:paraId="358A0A2B" w14:textId="62ED6C5B" w:rsidR="00E7484C" w:rsidRPr="00C43EAB" w:rsidRDefault="00E7484C" w:rsidP="00E7484C">
      <w:pPr>
        <w:ind w:left="378" w:hangingChars="193" w:hanging="378"/>
        <w:rPr>
          <w:rFonts w:ascii="ＭＳ 明朝" w:hAnsi="ＭＳ 明朝"/>
          <w:sz w:val="20"/>
          <w:szCs w:val="20"/>
        </w:rPr>
      </w:pPr>
      <w:r w:rsidRPr="00C43EAB">
        <w:rPr>
          <w:rFonts w:ascii="ＭＳ 明朝" w:hAnsi="ＭＳ 明朝" w:hint="eastAsia"/>
          <w:sz w:val="20"/>
          <w:szCs w:val="20"/>
        </w:rPr>
        <w:t>【意見</w:t>
      </w:r>
      <w:r w:rsidR="001905A8" w:rsidRPr="00C43EAB">
        <w:rPr>
          <w:rFonts w:ascii="ＭＳ 明朝" w:hAnsi="ＭＳ 明朝" w:hint="eastAsia"/>
          <w:sz w:val="20"/>
          <w:szCs w:val="20"/>
        </w:rPr>
        <w:t>9</w:t>
      </w:r>
      <w:r w:rsidRPr="00C43EAB">
        <w:rPr>
          <w:rFonts w:ascii="ＭＳ 明朝" w:hAnsi="ＭＳ 明朝" w:hint="eastAsia"/>
          <w:sz w:val="20"/>
          <w:szCs w:val="20"/>
        </w:rPr>
        <w:t>】一者応募</w:t>
      </w:r>
    </w:p>
    <w:tbl>
      <w:tblPr>
        <w:tblW w:w="9067" w:type="dxa"/>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480" w:firstRow="0" w:lastRow="0" w:firstColumn="1" w:lastColumn="0" w:noHBand="0" w:noVBand="1"/>
      </w:tblPr>
      <w:tblGrid>
        <w:gridCol w:w="9067"/>
      </w:tblGrid>
      <w:tr w:rsidR="00E7484C" w:rsidRPr="00C43EAB" w14:paraId="334684BC" w14:textId="77777777" w:rsidTr="00E7484C">
        <w:tc>
          <w:tcPr>
            <w:tcW w:w="9067" w:type="dxa"/>
            <w:shd w:val="clear" w:color="auto" w:fill="D9D9D9" w:themeFill="background1" w:themeFillShade="D9"/>
          </w:tcPr>
          <w:p w14:paraId="0BB4D470" w14:textId="32D0FED7" w:rsidR="00E7484C" w:rsidRPr="00C43EAB" w:rsidRDefault="00621A1C" w:rsidP="00621A1C">
            <w:pPr>
              <w:rPr>
                <w:rFonts w:ascii="ＭＳ 明朝" w:hAnsi="ＭＳ 明朝"/>
                <w:sz w:val="20"/>
                <w:szCs w:val="20"/>
              </w:rPr>
            </w:pPr>
            <w:r w:rsidRPr="00C43EAB">
              <w:rPr>
                <w:rFonts w:ascii="ＭＳ 明朝" w:hAnsi="ＭＳ 明朝" w:hint="eastAsia"/>
                <w:sz w:val="20"/>
                <w:szCs w:val="20"/>
              </w:rPr>
              <w:t xml:space="preserve">　</w:t>
            </w:r>
            <w:r w:rsidR="00E7484C" w:rsidRPr="00C43EAB">
              <w:rPr>
                <w:rFonts w:ascii="ＭＳ 明朝" w:hAnsi="ＭＳ 明朝" w:hint="eastAsia"/>
                <w:sz w:val="20"/>
                <w:szCs w:val="20"/>
              </w:rPr>
              <w:t>門真</w:t>
            </w:r>
            <w:r w:rsidR="00E7484C" w:rsidRPr="00C43EAB">
              <w:rPr>
                <w:rFonts w:ascii="ＭＳ 明朝" w:hAnsi="ＭＳ 明朝"/>
                <w:sz w:val="20"/>
                <w:szCs w:val="20"/>
              </w:rPr>
              <w:t>SCでは、指定管理者の公募に際し一者応募が続いており、また現地説明会に参加する企業も1団体であって、競争性に欠けていることから、大阪府は、類似施設の指定管理者などに新規応募につき障害となっている点をヒアリング</w:t>
            </w:r>
            <w:r w:rsidR="001905A8" w:rsidRPr="00C43EAB">
              <w:rPr>
                <w:rFonts w:ascii="ＭＳ 明朝" w:hAnsi="ＭＳ 明朝" w:hint="eastAsia"/>
                <w:sz w:val="20"/>
                <w:szCs w:val="20"/>
              </w:rPr>
              <w:t>する</w:t>
            </w:r>
            <w:r w:rsidR="00E7484C" w:rsidRPr="00C43EAB">
              <w:rPr>
                <w:rFonts w:ascii="ＭＳ 明朝" w:hAnsi="ＭＳ 明朝"/>
                <w:sz w:val="20"/>
                <w:szCs w:val="20"/>
              </w:rPr>
              <w:t>などして、募集要項に反映させるべきある。</w:t>
            </w:r>
          </w:p>
        </w:tc>
      </w:tr>
    </w:tbl>
    <w:p w14:paraId="335EF50B" w14:textId="77777777" w:rsidR="00E7484C" w:rsidRPr="00C43EAB" w:rsidRDefault="00E7484C" w:rsidP="00E7484C">
      <w:pPr>
        <w:ind w:left="378" w:hangingChars="193" w:hanging="378"/>
        <w:rPr>
          <w:rFonts w:ascii="ＭＳ 明朝" w:hAnsi="ＭＳ 明朝"/>
          <w:sz w:val="20"/>
          <w:szCs w:val="20"/>
        </w:rPr>
      </w:pPr>
    </w:p>
    <w:p w14:paraId="5CEB6B2E" w14:textId="5E8B7265" w:rsidR="00E7484C" w:rsidRPr="00C43EAB" w:rsidRDefault="00E7484C" w:rsidP="00E7484C">
      <w:pPr>
        <w:ind w:left="378" w:hangingChars="193" w:hanging="378"/>
        <w:rPr>
          <w:rFonts w:ascii="ＭＳ 明朝" w:hAnsi="ＭＳ 明朝"/>
          <w:sz w:val="20"/>
          <w:szCs w:val="20"/>
        </w:rPr>
      </w:pPr>
      <w:r w:rsidRPr="00C43EAB">
        <w:rPr>
          <w:rFonts w:ascii="ＭＳ 明朝" w:hAnsi="ＭＳ 明朝" w:hint="eastAsia"/>
          <w:sz w:val="20"/>
          <w:szCs w:val="20"/>
        </w:rPr>
        <w:t>【</w:t>
      </w:r>
      <w:r w:rsidRPr="00C43EAB">
        <w:rPr>
          <w:rFonts w:ascii="ＭＳ 明朝" w:hAnsi="ＭＳ 明朝"/>
          <w:sz w:val="20"/>
          <w:szCs w:val="20"/>
        </w:rPr>
        <w:t>監査の</w:t>
      </w:r>
      <w:r w:rsidRPr="00C43EAB">
        <w:rPr>
          <w:rFonts w:ascii="ＭＳ 明朝" w:hAnsi="ＭＳ 明朝" w:hint="eastAsia"/>
          <w:sz w:val="20"/>
          <w:szCs w:val="20"/>
        </w:rPr>
        <w:t>結果</w:t>
      </w:r>
      <w:r w:rsidR="001905A8" w:rsidRPr="00C43EAB">
        <w:rPr>
          <w:rFonts w:ascii="ＭＳ 明朝" w:hAnsi="ＭＳ 明朝" w:hint="eastAsia"/>
          <w:sz w:val="20"/>
          <w:szCs w:val="20"/>
        </w:rPr>
        <w:t>17</w:t>
      </w:r>
      <w:r w:rsidRPr="00C43EAB">
        <w:rPr>
          <w:rFonts w:ascii="ＭＳ 明朝" w:hAnsi="ＭＳ 明朝" w:hint="eastAsia"/>
          <w:sz w:val="20"/>
          <w:szCs w:val="20"/>
        </w:rPr>
        <w:t>】事業報告書の記載事項</w:t>
      </w:r>
    </w:p>
    <w:tbl>
      <w:tblPr>
        <w:tblW w:w="9067" w:type="dxa"/>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480" w:firstRow="0" w:lastRow="0" w:firstColumn="1" w:lastColumn="0" w:noHBand="0" w:noVBand="1"/>
      </w:tblPr>
      <w:tblGrid>
        <w:gridCol w:w="9067"/>
      </w:tblGrid>
      <w:tr w:rsidR="00E7484C" w:rsidRPr="00C43EAB" w14:paraId="7907287E" w14:textId="77777777" w:rsidTr="00E7484C">
        <w:tc>
          <w:tcPr>
            <w:tcW w:w="9067" w:type="dxa"/>
            <w:shd w:val="clear" w:color="auto" w:fill="D9D9D9" w:themeFill="background1" w:themeFillShade="D9"/>
          </w:tcPr>
          <w:p w14:paraId="4E7BA8CA" w14:textId="324A07C2" w:rsidR="00E7484C" w:rsidRPr="00C43EAB" w:rsidRDefault="00621A1C" w:rsidP="00621A1C">
            <w:pPr>
              <w:rPr>
                <w:rFonts w:ascii="ＭＳ 明朝" w:hAnsi="ＭＳ 明朝"/>
                <w:sz w:val="20"/>
                <w:szCs w:val="20"/>
              </w:rPr>
            </w:pPr>
            <w:r w:rsidRPr="00C43EAB">
              <w:rPr>
                <w:rFonts w:ascii="ＭＳ 明朝" w:hAnsi="ＭＳ 明朝" w:hint="eastAsia"/>
                <w:sz w:val="20"/>
                <w:szCs w:val="20"/>
              </w:rPr>
              <w:t xml:space="preserve">　</w:t>
            </w:r>
            <w:r w:rsidR="00E7484C" w:rsidRPr="00C43EAB">
              <w:rPr>
                <w:rFonts w:ascii="ＭＳ 明朝" w:hAnsi="ＭＳ 明朝" w:hint="eastAsia"/>
                <w:sz w:val="20"/>
                <w:szCs w:val="20"/>
              </w:rPr>
              <w:t>指定管理者は、所管課に提出する事業報告書については、管理運営業務契約書において求められている事項を記載すべきである。</w:t>
            </w:r>
          </w:p>
        </w:tc>
      </w:tr>
    </w:tbl>
    <w:p w14:paraId="22A9652F" w14:textId="77777777" w:rsidR="00E7484C" w:rsidRPr="00C43EAB" w:rsidRDefault="00E7484C" w:rsidP="00E7484C">
      <w:pPr>
        <w:ind w:left="378" w:hangingChars="193" w:hanging="378"/>
        <w:rPr>
          <w:rFonts w:ascii="ＭＳ 明朝" w:hAnsi="ＭＳ 明朝"/>
          <w:sz w:val="20"/>
          <w:szCs w:val="20"/>
        </w:rPr>
      </w:pPr>
    </w:p>
    <w:p w14:paraId="579B75D8" w14:textId="4962BB4C" w:rsidR="00E7484C" w:rsidRPr="00C43EAB" w:rsidRDefault="00E7484C" w:rsidP="00E7484C">
      <w:pPr>
        <w:ind w:left="378" w:hangingChars="193" w:hanging="378"/>
        <w:rPr>
          <w:rFonts w:ascii="ＭＳ 明朝" w:hAnsi="ＭＳ 明朝"/>
          <w:sz w:val="20"/>
          <w:szCs w:val="20"/>
        </w:rPr>
      </w:pPr>
      <w:r w:rsidRPr="00C43EAB">
        <w:rPr>
          <w:rFonts w:ascii="ＭＳ 明朝" w:hAnsi="ＭＳ 明朝" w:hint="eastAsia"/>
          <w:sz w:val="20"/>
          <w:szCs w:val="20"/>
        </w:rPr>
        <w:t>【意見</w:t>
      </w:r>
      <w:r w:rsidR="001905A8" w:rsidRPr="00C43EAB">
        <w:rPr>
          <w:rFonts w:ascii="ＭＳ 明朝" w:hAnsi="ＭＳ 明朝" w:hint="eastAsia"/>
          <w:sz w:val="20"/>
          <w:szCs w:val="20"/>
        </w:rPr>
        <w:t>10</w:t>
      </w:r>
      <w:r w:rsidRPr="00C43EAB">
        <w:rPr>
          <w:rFonts w:ascii="ＭＳ 明朝" w:hAnsi="ＭＳ 明朝" w:hint="eastAsia"/>
          <w:sz w:val="20"/>
          <w:szCs w:val="20"/>
        </w:rPr>
        <w:t>】会議や調査などを実施した場合の記録化</w:t>
      </w:r>
    </w:p>
    <w:tbl>
      <w:tblPr>
        <w:tblW w:w="9067" w:type="dxa"/>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480" w:firstRow="0" w:lastRow="0" w:firstColumn="1" w:lastColumn="0" w:noHBand="0" w:noVBand="1"/>
      </w:tblPr>
      <w:tblGrid>
        <w:gridCol w:w="9067"/>
      </w:tblGrid>
      <w:tr w:rsidR="00E7484C" w:rsidRPr="00C43EAB" w14:paraId="1D9DE264" w14:textId="77777777" w:rsidTr="00E7484C">
        <w:tc>
          <w:tcPr>
            <w:tcW w:w="9067" w:type="dxa"/>
            <w:shd w:val="clear" w:color="auto" w:fill="D9D9D9" w:themeFill="background1" w:themeFillShade="D9"/>
          </w:tcPr>
          <w:p w14:paraId="61D9B966" w14:textId="77777777" w:rsidR="00621A1C" w:rsidRPr="00C43EAB" w:rsidRDefault="00E7484C" w:rsidP="00621A1C">
            <w:pPr>
              <w:ind w:left="161" w:hangingChars="82" w:hanging="161"/>
              <w:rPr>
                <w:rFonts w:ascii="ＭＳ 明朝" w:hAnsi="ＭＳ 明朝"/>
                <w:sz w:val="20"/>
                <w:szCs w:val="20"/>
              </w:rPr>
            </w:pPr>
            <w:r w:rsidRPr="00C43EAB">
              <w:rPr>
                <w:rFonts w:ascii="ＭＳ 明朝" w:hAnsi="ＭＳ 明朝" w:hint="eastAsia"/>
                <w:sz w:val="20"/>
                <w:szCs w:val="20"/>
              </w:rPr>
              <w:t>１　大阪府と指定管理者は、毎月</w:t>
            </w:r>
            <w:r w:rsidRPr="00C43EAB">
              <w:rPr>
                <w:rFonts w:ascii="ＭＳ 明朝" w:hAnsi="ＭＳ 明朝"/>
                <w:sz w:val="20"/>
                <w:szCs w:val="20"/>
              </w:rPr>
              <w:t>1回、定期的に指定管理業務につき協議する会議を開催しているが、議事録は作成されていない。大阪府は、会議を開催した場合は、協議結果につき議事録を作成すべきである</w:t>
            </w:r>
            <w:r w:rsidR="00621A1C" w:rsidRPr="00C43EAB">
              <w:rPr>
                <w:rFonts w:ascii="ＭＳ 明朝" w:hAnsi="ＭＳ 明朝" w:hint="eastAsia"/>
                <w:sz w:val="20"/>
                <w:szCs w:val="20"/>
              </w:rPr>
              <w:t>。</w:t>
            </w:r>
          </w:p>
          <w:p w14:paraId="0A87FA66" w14:textId="0D016E69" w:rsidR="00E7484C" w:rsidRPr="00C43EAB" w:rsidRDefault="00E7484C" w:rsidP="00621A1C">
            <w:pPr>
              <w:ind w:left="161" w:hangingChars="82" w:hanging="161"/>
              <w:rPr>
                <w:rFonts w:ascii="ＭＳ 明朝" w:hAnsi="ＭＳ 明朝"/>
                <w:sz w:val="20"/>
                <w:szCs w:val="20"/>
              </w:rPr>
            </w:pPr>
            <w:r w:rsidRPr="00C43EAB">
              <w:rPr>
                <w:rFonts w:ascii="ＭＳ 明朝" w:hAnsi="ＭＳ 明朝" w:hint="eastAsia"/>
                <w:sz w:val="20"/>
                <w:szCs w:val="20"/>
              </w:rPr>
              <w:t>２　大阪府は、施設を調査し、又は指定管理者の会計関係書類を確認など</w:t>
            </w:r>
            <w:r w:rsidR="00F504D2" w:rsidRPr="00C43EAB">
              <w:rPr>
                <w:rFonts w:ascii="ＭＳ 明朝" w:hAnsi="ＭＳ 明朝" w:hint="eastAsia"/>
                <w:sz w:val="20"/>
                <w:szCs w:val="20"/>
              </w:rPr>
              <w:t>行って</w:t>
            </w:r>
            <w:r w:rsidRPr="00C43EAB">
              <w:rPr>
                <w:rFonts w:ascii="ＭＳ 明朝" w:hAnsi="ＭＳ 明朝" w:hint="eastAsia"/>
                <w:sz w:val="20"/>
                <w:szCs w:val="20"/>
              </w:rPr>
              <w:t>いるが、その場合、調査、確認内容等を報告書などの形で記録化すべきである。</w:t>
            </w:r>
          </w:p>
        </w:tc>
      </w:tr>
    </w:tbl>
    <w:p w14:paraId="4D02DDCD" w14:textId="77777777" w:rsidR="00E7484C" w:rsidRPr="00C43EAB" w:rsidRDefault="00E7484C" w:rsidP="00E7484C">
      <w:pPr>
        <w:ind w:left="378" w:hangingChars="193" w:hanging="378"/>
        <w:rPr>
          <w:rFonts w:ascii="ＭＳ 明朝" w:hAnsi="ＭＳ 明朝"/>
          <w:sz w:val="20"/>
          <w:szCs w:val="20"/>
        </w:rPr>
      </w:pPr>
    </w:p>
    <w:p w14:paraId="5B2EA07D" w14:textId="77777777" w:rsidR="001905A8" w:rsidRPr="00C43EAB" w:rsidRDefault="001905A8" w:rsidP="00E7484C">
      <w:pPr>
        <w:ind w:left="378" w:hangingChars="193" w:hanging="378"/>
        <w:rPr>
          <w:rFonts w:ascii="ＭＳ 明朝" w:hAnsi="ＭＳ 明朝"/>
          <w:sz w:val="20"/>
          <w:szCs w:val="20"/>
        </w:rPr>
      </w:pPr>
    </w:p>
    <w:p w14:paraId="0203D702" w14:textId="6BB81D16" w:rsidR="00E7484C" w:rsidRPr="00C43EAB" w:rsidRDefault="00E7484C" w:rsidP="00E7484C">
      <w:pPr>
        <w:ind w:left="378" w:hangingChars="193" w:hanging="378"/>
        <w:rPr>
          <w:rFonts w:ascii="ＭＳ 明朝" w:hAnsi="ＭＳ 明朝"/>
          <w:sz w:val="20"/>
          <w:szCs w:val="20"/>
        </w:rPr>
      </w:pPr>
      <w:r w:rsidRPr="00C43EAB">
        <w:rPr>
          <w:rFonts w:ascii="ＭＳ 明朝" w:hAnsi="ＭＳ 明朝" w:hint="eastAsia"/>
          <w:sz w:val="20"/>
          <w:szCs w:val="20"/>
        </w:rPr>
        <w:t>【意見</w:t>
      </w:r>
      <w:r w:rsidR="001905A8" w:rsidRPr="00C43EAB">
        <w:rPr>
          <w:rFonts w:ascii="ＭＳ 明朝" w:hAnsi="ＭＳ 明朝"/>
          <w:sz w:val="20"/>
          <w:szCs w:val="20"/>
        </w:rPr>
        <w:t>11</w:t>
      </w:r>
      <w:r w:rsidRPr="00C43EAB">
        <w:rPr>
          <w:rFonts w:ascii="ＭＳ 明朝" w:hAnsi="ＭＳ 明朝" w:hint="eastAsia"/>
          <w:sz w:val="20"/>
          <w:szCs w:val="20"/>
        </w:rPr>
        <w:t>】キャンセル料</w:t>
      </w:r>
    </w:p>
    <w:tbl>
      <w:tblPr>
        <w:tblW w:w="9067" w:type="dxa"/>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480" w:firstRow="0" w:lastRow="0" w:firstColumn="1" w:lastColumn="0" w:noHBand="0" w:noVBand="1"/>
      </w:tblPr>
      <w:tblGrid>
        <w:gridCol w:w="9067"/>
      </w:tblGrid>
      <w:tr w:rsidR="00E7484C" w:rsidRPr="00C43EAB" w14:paraId="2FA3960B" w14:textId="77777777" w:rsidTr="00E7484C">
        <w:tc>
          <w:tcPr>
            <w:tcW w:w="9067" w:type="dxa"/>
            <w:shd w:val="clear" w:color="auto" w:fill="D9D9D9" w:themeFill="background1" w:themeFillShade="D9"/>
          </w:tcPr>
          <w:p w14:paraId="685C1522" w14:textId="5AECD0D4" w:rsidR="00E7484C" w:rsidRPr="00C43EAB" w:rsidRDefault="00621A1C" w:rsidP="001905A8">
            <w:pPr>
              <w:rPr>
                <w:rFonts w:ascii="ＭＳ 明朝" w:hAnsi="ＭＳ 明朝"/>
                <w:sz w:val="20"/>
                <w:szCs w:val="20"/>
              </w:rPr>
            </w:pPr>
            <w:r w:rsidRPr="00C43EAB">
              <w:rPr>
                <w:rFonts w:ascii="ＭＳ 明朝" w:hAnsi="ＭＳ 明朝" w:hint="eastAsia"/>
                <w:sz w:val="20"/>
                <w:szCs w:val="20"/>
              </w:rPr>
              <w:t xml:space="preserve">　</w:t>
            </w:r>
            <w:r w:rsidR="00747BA3" w:rsidRPr="00C43EAB">
              <w:rPr>
                <w:rFonts w:ascii="ＭＳ 明朝" w:hAnsi="ＭＳ 明朝" w:hint="eastAsia"/>
                <w:sz w:val="20"/>
                <w:szCs w:val="20"/>
              </w:rPr>
              <w:t>本施設では</w:t>
            </w:r>
            <w:r w:rsidR="00E7484C" w:rsidRPr="00C43EAB">
              <w:rPr>
                <w:rFonts w:ascii="ＭＳ 明朝" w:hAnsi="ＭＳ 明朝" w:hint="eastAsia"/>
                <w:sz w:val="20"/>
                <w:szCs w:val="20"/>
              </w:rPr>
              <w:t>、利用料金徴収前</w:t>
            </w:r>
            <w:r w:rsidR="00747BA3" w:rsidRPr="00C43EAB">
              <w:rPr>
                <w:rFonts w:ascii="ＭＳ 明朝" w:hAnsi="ＭＳ 明朝" w:hint="eastAsia"/>
                <w:sz w:val="20"/>
                <w:szCs w:val="20"/>
              </w:rPr>
              <w:t>に</w:t>
            </w:r>
            <w:r w:rsidR="00E7484C" w:rsidRPr="00C43EAB">
              <w:rPr>
                <w:rFonts w:ascii="ＭＳ 明朝" w:hAnsi="ＭＳ 明朝" w:hint="eastAsia"/>
                <w:sz w:val="20"/>
                <w:szCs w:val="20"/>
              </w:rPr>
              <w:t>利用の取消</w:t>
            </w:r>
            <w:r w:rsidR="001905A8" w:rsidRPr="00C43EAB">
              <w:rPr>
                <w:rFonts w:ascii="ＭＳ 明朝" w:hAnsi="ＭＳ 明朝" w:hint="eastAsia"/>
                <w:sz w:val="20"/>
                <w:szCs w:val="20"/>
              </w:rPr>
              <w:t>し</w:t>
            </w:r>
            <w:r w:rsidR="00747BA3" w:rsidRPr="00C43EAB">
              <w:rPr>
                <w:rFonts w:ascii="ＭＳ 明朝" w:hAnsi="ＭＳ 明朝" w:hint="eastAsia"/>
                <w:sz w:val="20"/>
                <w:szCs w:val="20"/>
              </w:rPr>
              <w:t>がなされた場合</w:t>
            </w:r>
            <w:r w:rsidR="00E7484C" w:rsidRPr="00C43EAB">
              <w:rPr>
                <w:rFonts w:ascii="ＭＳ 明朝" w:hAnsi="ＭＳ 明朝" w:hint="eastAsia"/>
                <w:sz w:val="20"/>
                <w:szCs w:val="20"/>
              </w:rPr>
              <w:t>、</w:t>
            </w:r>
            <w:r w:rsidR="00747BA3" w:rsidRPr="00C43EAB">
              <w:rPr>
                <w:rFonts w:ascii="ＭＳ 明朝" w:hAnsi="ＭＳ 明朝" w:hint="eastAsia"/>
                <w:sz w:val="20"/>
                <w:szCs w:val="20"/>
              </w:rPr>
              <w:t>指定管理者が</w:t>
            </w:r>
            <w:r w:rsidR="00E7484C" w:rsidRPr="00C43EAB">
              <w:rPr>
                <w:rFonts w:ascii="ＭＳ 明朝" w:hAnsi="ＭＳ 明朝" w:hint="eastAsia"/>
                <w:sz w:val="20"/>
                <w:szCs w:val="20"/>
              </w:rPr>
              <w:t>キャンセル料を徴求しているが、</w:t>
            </w:r>
            <w:r w:rsidR="00747BA3" w:rsidRPr="00C43EAB">
              <w:rPr>
                <w:rFonts w:ascii="ＭＳ 明朝" w:hAnsi="ＭＳ 明朝" w:hint="eastAsia"/>
                <w:sz w:val="20"/>
                <w:szCs w:val="20"/>
              </w:rPr>
              <w:t>大阪府は、</w:t>
            </w:r>
            <w:r w:rsidR="00E7484C" w:rsidRPr="00C43EAB">
              <w:rPr>
                <w:rFonts w:ascii="ＭＳ 明朝" w:hAnsi="ＭＳ 明朝" w:hint="eastAsia"/>
                <w:sz w:val="20"/>
                <w:szCs w:val="20"/>
              </w:rPr>
              <w:t>その</w:t>
            </w:r>
            <w:r w:rsidR="001905A8" w:rsidRPr="00C43EAB">
              <w:rPr>
                <w:rFonts w:ascii="ＭＳ 明朝" w:hAnsi="ＭＳ 明朝" w:hint="eastAsia"/>
                <w:sz w:val="20"/>
                <w:szCs w:val="20"/>
              </w:rPr>
              <w:t>可否及び</w:t>
            </w:r>
            <w:r w:rsidR="00E7484C" w:rsidRPr="00C43EAB">
              <w:rPr>
                <w:rFonts w:ascii="ＭＳ 明朝" w:hAnsi="ＭＳ 明朝" w:hint="eastAsia"/>
                <w:sz w:val="20"/>
                <w:szCs w:val="20"/>
              </w:rPr>
              <w:t>法的根拠について</w:t>
            </w:r>
            <w:r w:rsidR="00747BA3" w:rsidRPr="00C43EAB">
              <w:rPr>
                <w:rFonts w:ascii="ＭＳ 明朝" w:hAnsi="ＭＳ 明朝" w:hint="eastAsia"/>
                <w:sz w:val="20"/>
                <w:szCs w:val="20"/>
              </w:rPr>
              <w:t>検討</w:t>
            </w:r>
            <w:r w:rsidR="00E7484C" w:rsidRPr="00C43EAB">
              <w:rPr>
                <w:rFonts w:ascii="ＭＳ 明朝" w:hAnsi="ＭＳ 明朝" w:hint="eastAsia"/>
                <w:sz w:val="20"/>
                <w:szCs w:val="20"/>
              </w:rPr>
              <w:t>すべきである。</w:t>
            </w:r>
          </w:p>
        </w:tc>
      </w:tr>
    </w:tbl>
    <w:p w14:paraId="31BFE290" w14:textId="77777777" w:rsidR="00E7484C" w:rsidRPr="00C43EAB" w:rsidRDefault="00E7484C" w:rsidP="00E7484C">
      <w:pPr>
        <w:ind w:left="378" w:hangingChars="193" w:hanging="378"/>
        <w:rPr>
          <w:rFonts w:ascii="ＭＳ 明朝" w:hAnsi="ＭＳ 明朝"/>
          <w:sz w:val="20"/>
          <w:szCs w:val="20"/>
        </w:rPr>
      </w:pPr>
    </w:p>
    <w:p w14:paraId="29637B7E" w14:textId="4A144BDA" w:rsidR="00E7484C" w:rsidRPr="00C43EAB" w:rsidRDefault="00E7484C" w:rsidP="00E7484C">
      <w:pPr>
        <w:ind w:left="378" w:hangingChars="193" w:hanging="378"/>
        <w:rPr>
          <w:rFonts w:ascii="ＭＳ 明朝" w:hAnsi="ＭＳ 明朝"/>
          <w:sz w:val="20"/>
          <w:szCs w:val="20"/>
        </w:rPr>
      </w:pPr>
      <w:r w:rsidRPr="00C43EAB">
        <w:rPr>
          <w:rFonts w:ascii="ＭＳ 明朝" w:hAnsi="ＭＳ 明朝" w:hint="eastAsia"/>
          <w:sz w:val="20"/>
          <w:szCs w:val="20"/>
        </w:rPr>
        <w:t>【</w:t>
      </w:r>
      <w:r w:rsidRPr="00C43EAB">
        <w:rPr>
          <w:rFonts w:ascii="ＭＳ 明朝" w:hAnsi="ＭＳ 明朝"/>
          <w:sz w:val="20"/>
          <w:szCs w:val="20"/>
        </w:rPr>
        <w:t>監査の</w:t>
      </w:r>
      <w:r w:rsidRPr="00C43EAB">
        <w:rPr>
          <w:rFonts w:ascii="ＭＳ 明朝" w:hAnsi="ＭＳ 明朝" w:hint="eastAsia"/>
          <w:sz w:val="20"/>
          <w:szCs w:val="20"/>
        </w:rPr>
        <w:t>結果</w:t>
      </w:r>
      <w:r w:rsidR="001905A8" w:rsidRPr="00C43EAB">
        <w:rPr>
          <w:rFonts w:ascii="ＭＳ 明朝" w:hAnsi="ＭＳ 明朝" w:hint="eastAsia"/>
          <w:sz w:val="20"/>
          <w:szCs w:val="20"/>
        </w:rPr>
        <w:t>18</w:t>
      </w:r>
      <w:r w:rsidRPr="00C43EAB">
        <w:rPr>
          <w:rFonts w:ascii="ＭＳ 明朝" w:hAnsi="ＭＳ 明朝" w:hint="eastAsia"/>
          <w:sz w:val="20"/>
          <w:szCs w:val="20"/>
        </w:rPr>
        <w:t>】法定点検</w:t>
      </w:r>
    </w:p>
    <w:tbl>
      <w:tblPr>
        <w:tblW w:w="9067" w:type="dxa"/>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480" w:firstRow="0" w:lastRow="0" w:firstColumn="1" w:lastColumn="0" w:noHBand="0" w:noVBand="1"/>
      </w:tblPr>
      <w:tblGrid>
        <w:gridCol w:w="9067"/>
      </w:tblGrid>
      <w:tr w:rsidR="00E7484C" w:rsidRPr="00C43EAB" w14:paraId="5C1C56F9" w14:textId="77777777" w:rsidTr="00E7484C">
        <w:tc>
          <w:tcPr>
            <w:tcW w:w="9067" w:type="dxa"/>
            <w:shd w:val="clear" w:color="auto" w:fill="D9D9D9" w:themeFill="background1" w:themeFillShade="D9"/>
          </w:tcPr>
          <w:p w14:paraId="688547B2" w14:textId="65374600" w:rsidR="00E7484C" w:rsidRPr="00C43EAB" w:rsidRDefault="00621A1C" w:rsidP="00621A1C">
            <w:pPr>
              <w:rPr>
                <w:rFonts w:ascii="ＭＳ 明朝" w:hAnsi="ＭＳ 明朝"/>
                <w:bCs/>
                <w:sz w:val="20"/>
                <w:szCs w:val="20"/>
              </w:rPr>
            </w:pPr>
            <w:r w:rsidRPr="00C43EAB">
              <w:rPr>
                <w:rFonts w:ascii="ＭＳ 明朝" w:hAnsi="ＭＳ 明朝" w:hint="eastAsia"/>
                <w:sz w:val="20"/>
                <w:szCs w:val="20"/>
              </w:rPr>
              <w:t xml:space="preserve">　</w:t>
            </w:r>
            <w:r w:rsidR="00E7484C" w:rsidRPr="00C43EAB">
              <w:rPr>
                <w:rFonts w:ascii="ＭＳ 明朝" w:hAnsi="ＭＳ 明朝" w:hint="eastAsia"/>
                <w:sz w:val="20"/>
                <w:szCs w:val="20"/>
              </w:rPr>
              <w:t>指定管理者は、法定点検において、不備、不具合などの指摘を受けた場合は、その内容及びそれに対する措置の時期、内容、又は措置をしない場合はその理由などを一覧にして組織として情報を共有し、措置すべき事項については速やかに対応すべきである。</w:t>
            </w:r>
          </w:p>
        </w:tc>
      </w:tr>
    </w:tbl>
    <w:p w14:paraId="46416A18" w14:textId="77777777" w:rsidR="00E7484C" w:rsidRPr="00C43EAB" w:rsidRDefault="00E7484C" w:rsidP="00E7484C">
      <w:pPr>
        <w:ind w:left="378" w:hangingChars="193" w:hanging="378"/>
        <w:rPr>
          <w:rFonts w:ascii="ＭＳ 明朝" w:hAnsi="ＭＳ 明朝"/>
          <w:sz w:val="20"/>
          <w:szCs w:val="20"/>
        </w:rPr>
      </w:pPr>
    </w:p>
    <w:p w14:paraId="568FFA2D" w14:textId="07AEC72F" w:rsidR="00E7484C" w:rsidRPr="00C43EAB" w:rsidRDefault="00E7484C" w:rsidP="00E7484C">
      <w:pPr>
        <w:ind w:left="378" w:hangingChars="193" w:hanging="378"/>
        <w:rPr>
          <w:rFonts w:ascii="ＭＳ 明朝" w:hAnsi="ＭＳ 明朝"/>
          <w:sz w:val="20"/>
          <w:szCs w:val="20"/>
        </w:rPr>
      </w:pPr>
      <w:r w:rsidRPr="00C43EAB">
        <w:rPr>
          <w:rFonts w:ascii="ＭＳ 明朝" w:hAnsi="ＭＳ 明朝" w:hint="eastAsia"/>
          <w:sz w:val="20"/>
          <w:szCs w:val="20"/>
        </w:rPr>
        <w:t>【</w:t>
      </w:r>
      <w:r w:rsidRPr="00C43EAB">
        <w:rPr>
          <w:rFonts w:ascii="ＭＳ 明朝" w:hAnsi="ＭＳ 明朝"/>
          <w:sz w:val="20"/>
          <w:szCs w:val="20"/>
        </w:rPr>
        <w:t>監査の</w:t>
      </w:r>
      <w:r w:rsidRPr="00C43EAB">
        <w:rPr>
          <w:rFonts w:ascii="ＭＳ 明朝" w:hAnsi="ＭＳ 明朝" w:hint="eastAsia"/>
          <w:sz w:val="20"/>
          <w:szCs w:val="20"/>
        </w:rPr>
        <w:t>結果</w:t>
      </w:r>
      <w:r w:rsidR="001905A8" w:rsidRPr="00C43EAB">
        <w:rPr>
          <w:rFonts w:ascii="ＭＳ 明朝" w:hAnsi="ＭＳ 明朝" w:hint="eastAsia"/>
          <w:sz w:val="20"/>
          <w:szCs w:val="20"/>
        </w:rPr>
        <w:t>19</w:t>
      </w:r>
      <w:r w:rsidRPr="00C43EAB">
        <w:rPr>
          <w:rFonts w:ascii="ＭＳ 明朝" w:hAnsi="ＭＳ 明朝" w:hint="eastAsia"/>
          <w:sz w:val="20"/>
          <w:szCs w:val="20"/>
        </w:rPr>
        <w:t>】貸与物品の確認の記録化及び備品ラベルの貼付</w:t>
      </w:r>
    </w:p>
    <w:tbl>
      <w:tblPr>
        <w:tblW w:w="9067" w:type="dxa"/>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480" w:firstRow="0" w:lastRow="0" w:firstColumn="1" w:lastColumn="0" w:noHBand="0" w:noVBand="1"/>
      </w:tblPr>
      <w:tblGrid>
        <w:gridCol w:w="9067"/>
      </w:tblGrid>
      <w:tr w:rsidR="00E7484C" w:rsidRPr="00C43EAB" w14:paraId="3B45399A" w14:textId="77777777" w:rsidTr="00E7484C">
        <w:tc>
          <w:tcPr>
            <w:tcW w:w="9067" w:type="dxa"/>
            <w:shd w:val="clear" w:color="auto" w:fill="D9D9D9" w:themeFill="background1" w:themeFillShade="D9"/>
          </w:tcPr>
          <w:p w14:paraId="39D2CCAA" w14:textId="571C1982" w:rsidR="00621A1C" w:rsidRPr="00C43EAB" w:rsidRDefault="00E7484C" w:rsidP="00621A1C">
            <w:pPr>
              <w:ind w:left="161" w:hangingChars="82" w:hanging="161"/>
              <w:rPr>
                <w:rFonts w:ascii="ＭＳ 明朝" w:hAnsi="ＭＳ 明朝"/>
                <w:sz w:val="20"/>
                <w:szCs w:val="20"/>
              </w:rPr>
            </w:pPr>
            <w:r w:rsidRPr="00C43EAB">
              <w:rPr>
                <w:rFonts w:ascii="ＭＳ 明朝" w:hAnsi="ＭＳ 明朝" w:hint="eastAsia"/>
                <w:sz w:val="20"/>
                <w:szCs w:val="20"/>
              </w:rPr>
              <w:t xml:space="preserve">１　</w:t>
            </w:r>
            <w:r w:rsidR="001905A8" w:rsidRPr="00C43EAB">
              <w:rPr>
                <w:rFonts w:ascii="ＭＳ 明朝" w:hAnsi="ＭＳ 明朝" w:hint="eastAsia"/>
                <w:sz w:val="20"/>
                <w:szCs w:val="20"/>
              </w:rPr>
              <w:t>大阪府</w:t>
            </w:r>
            <w:r w:rsidRPr="00C43EAB">
              <w:rPr>
                <w:rFonts w:ascii="ＭＳ 明朝" w:hAnsi="ＭＳ 明朝" w:hint="eastAsia"/>
                <w:sz w:val="20"/>
                <w:szCs w:val="20"/>
              </w:rPr>
              <w:t>は、指定管理者と管理運営業務契約書を締結する際には、必ず貸与物品の存否を確認し、その内容を記録に残すべきである。</w:t>
            </w:r>
          </w:p>
          <w:p w14:paraId="24BB29F4" w14:textId="6C0B7C59" w:rsidR="00E7484C" w:rsidRPr="00C43EAB" w:rsidRDefault="00E7484C" w:rsidP="001905A8">
            <w:pPr>
              <w:ind w:left="161" w:hangingChars="82" w:hanging="161"/>
              <w:rPr>
                <w:rFonts w:ascii="ＭＳ 明朝" w:hAnsi="ＭＳ 明朝"/>
                <w:sz w:val="20"/>
                <w:szCs w:val="20"/>
              </w:rPr>
            </w:pPr>
            <w:r w:rsidRPr="00C43EAB">
              <w:rPr>
                <w:rFonts w:ascii="ＭＳ 明朝" w:hAnsi="ＭＳ 明朝" w:hint="eastAsia"/>
                <w:sz w:val="20"/>
                <w:szCs w:val="20"/>
              </w:rPr>
              <w:t xml:space="preserve">２　</w:t>
            </w:r>
            <w:r w:rsidR="001905A8" w:rsidRPr="00C43EAB">
              <w:rPr>
                <w:rFonts w:ascii="ＭＳ 明朝" w:hAnsi="ＭＳ 明朝" w:hint="eastAsia"/>
                <w:sz w:val="20"/>
                <w:szCs w:val="20"/>
              </w:rPr>
              <w:t>大阪府</w:t>
            </w:r>
            <w:r w:rsidRPr="00C43EAB">
              <w:rPr>
                <w:rFonts w:ascii="ＭＳ 明朝" w:hAnsi="ＭＳ 明朝" w:hint="eastAsia"/>
                <w:sz w:val="20"/>
                <w:szCs w:val="20"/>
              </w:rPr>
              <w:t>は、大阪府所有の備品に大阪府所定の備品ラベルが貼付されていない場合は、所定の備品ラベルを貼付すべきである。</w:t>
            </w:r>
          </w:p>
        </w:tc>
      </w:tr>
    </w:tbl>
    <w:p w14:paraId="69BF991E" w14:textId="77777777" w:rsidR="00E7484C" w:rsidRPr="00C43EAB" w:rsidRDefault="00E7484C" w:rsidP="00E7484C">
      <w:pPr>
        <w:ind w:left="378" w:hangingChars="193" w:hanging="378"/>
        <w:rPr>
          <w:rFonts w:ascii="ＭＳ 明朝" w:hAnsi="ＭＳ 明朝"/>
          <w:sz w:val="20"/>
          <w:szCs w:val="20"/>
        </w:rPr>
      </w:pPr>
    </w:p>
    <w:p w14:paraId="7661FB5F" w14:textId="0FAE404C" w:rsidR="00E7484C" w:rsidRPr="00C43EAB" w:rsidRDefault="00E7484C" w:rsidP="00E7484C">
      <w:pPr>
        <w:ind w:left="378" w:hangingChars="193" w:hanging="378"/>
        <w:rPr>
          <w:rFonts w:ascii="ＭＳ 明朝" w:hAnsi="ＭＳ 明朝"/>
          <w:sz w:val="20"/>
          <w:szCs w:val="20"/>
        </w:rPr>
      </w:pPr>
      <w:r w:rsidRPr="00C43EAB">
        <w:rPr>
          <w:rFonts w:ascii="ＭＳ 明朝" w:hAnsi="ＭＳ 明朝" w:hint="eastAsia"/>
          <w:sz w:val="20"/>
          <w:szCs w:val="20"/>
        </w:rPr>
        <w:t>【意見</w:t>
      </w:r>
      <w:r w:rsidR="001905A8" w:rsidRPr="00C43EAB">
        <w:rPr>
          <w:rFonts w:ascii="ＭＳ 明朝" w:hAnsi="ＭＳ 明朝" w:hint="eastAsia"/>
          <w:sz w:val="20"/>
          <w:szCs w:val="20"/>
        </w:rPr>
        <w:t>12</w:t>
      </w:r>
      <w:r w:rsidRPr="00C43EAB">
        <w:rPr>
          <w:rFonts w:ascii="ＭＳ 明朝" w:hAnsi="ＭＳ 明朝" w:hint="eastAsia"/>
          <w:sz w:val="20"/>
          <w:szCs w:val="20"/>
        </w:rPr>
        <w:t>】指定管理者の貸与物品の確認</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80" w:firstRow="0" w:lastRow="0" w:firstColumn="1" w:lastColumn="0" w:noHBand="0" w:noVBand="1"/>
      </w:tblPr>
      <w:tblGrid>
        <w:gridCol w:w="9067"/>
      </w:tblGrid>
      <w:tr w:rsidR="00E7484C" w:rsidRPr="00C43EAB" w14:paraId="0C4F075F" w14:textId="77777777" w:rsidTr="00E7484C">
        <w:tc>
          <w:tcPr>
            <w:tcW w:w="9067" w:type="dxa"/>
            <w:tcBorders>
              <w:bottom w:val="single" w:sz="4" w:space="0" w:color="auto"/>
            </w:tcBorders>
            <w:shd w:val="clear" w:color="auto" w:fill="D9D9D9" w:themeFill="background1" w:themeFillShade="D9"/>
          </w:tcPr>
          <w:p w14:paraId="27F565CC" w14:textId="62B11B90" w:rsidR="00E7484C" w:rsidRPr="00C43EAB" w:rsidRDefault="00621A1C" w:rsidP="00621A1C">
            <w:pPr>
              <w:rPr>
                <w:rFonts w:ascii="ＭＳ 明朝" w:hAnsi="ＭＳ 明朝"/>
                <w:sz w:val="20"/>
                <w:szCs w:val="20"/>
              </w:rPr>
            </w:pPr>
            <w:r w:rsidRPr="00C43EAB">
              <w:rPr>
                <w:rFonts w:ascii="ＭＳ 明朝" w:hAnsi="ＭＳ 明朝" w:hint="eastAsia"/>
                <w:sz w:val="20"/>
                <w:szCs w:val="20"/>
              </w:rPr>
              <w:t xml:space="preserve">　</w:t>
            </w:r>
            <w:r w:rsidR="00E7484C" w:rsidRPr="00C43EAB">
              <w:rPr>
                <w:rFonts w:ascii="ＭＳ 明朝" w:hAnsi="ＭＳ 明朝" w:hint="eastAsia"/>
                <w:sz w:val="20"/>
                <w:szCs w:val="20"/>
              </w:rPr>
              <w:t>大阪府は、指定管理者への貸与物品が多種、大量に存する施設については、貸与物品の管理及び確認方法を検討されたい。</w:t>
            </w:r>
          </w:p>
        </w:tc>
      </w:tr>
    </w:tbl>
    <w:p w14:paraId="4EDA8D32" w14:textId="77777777" w:rsidR="00E7484C" w:rsidRPr="00C43EAB" w:rsidRDefault="00E7484C" w:rsidP="00E7484C">
      <w:pPr>
        <w:ind w:left="378" w:hangingChars="193" w:hanging="378"/>
        <w:rPr>
          <w:rFonts w:ascii="ＭＳ 明朝" w:hAnsi="ＭＳ 明朝"/>
          <w:sz w:val="20"/>
          <w:szCs w:val="20"/>
        </w:rPr>
      </w:pPr>
    </w:p>
    <w:p w14:paraId="31678E28" w14:textId="2AE54EB2" w:rsidR="00E7484C" w:rsidRPr="00C43EAB" w:rsidRDefault="00E7484C" w:rsidP="00E7484C">
      <w:pPr>
        <w:ind w:left="378" w:hangingChars="193" w:hanging="378"/>
        <w:rPr>
          <w:rFonts w:ascii="ＭＳ 明朝" w:hAnsi="ＭＳ 明朝"/>
          <w:sz w:val="20"/>
          <w:szCs w:val="20"/>
        </w:rPr>
      </w:pPr>
      <w:r w:rsidRPr="00C43EAB">
        <w:rPr>
          <w:rFonts w:ascii="ＭＳ 明朝" w:hAnsi="ＭＳ 明朝" w:hint="eastAsia"/>
          <w:sz w:val="20"/>
          <w:szCs w:val="20"/>
        </w:rPr>
        <w:t>【意見</w:t>
      </w:r>
      <w:r w:rsidR="001905A8" w:rsidRPr="00C43EAB">
        <w:rPr>
          <w:rFonts w:ascii="ＭＳ 明朝" w:hAnsi="ＭＳ 明朝" w:hint="eastAsia"/>
          <w:sz w:val="20"/>
          <w:szCs w:val="20"/>
        </w:rPr>
        <w:t>13</w:t>
      </w:r>
      <w:r w:rsidRPr="00C43EAB">
        <w:rPr>
          <w:rFonts w:ascii="ＭＳ 明朝" w:hAnsi="ＭＳ 明朝" w:hint="eastAsia"/>
          <w:sz w:val="20"/>
          <w:szCs w:val="20"/>
        </w:rPr>
        <w:t>】再委託契約の締結時期</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80" w:firstRow="0" w:lastRow="0" w:firstColumn="1" w:lastColumn="0" w:noHBand="0" w:noVBand="1"/>
      </w:tblPr>
      <w:tblGrid>
        <w:gridCol w:w="9067"/>
      </w:tblGrid>
      <w:tr w:rsidR="00E7484C" w:rsidRPr="00C43EAB" w14:paraId="6C7E6BD0" w14:textId="77777777" w:rsidTr="00E7484C">
        <w:tc>
          <w:tcPr>
            <w:tcW w:w="9067" w:type="dxa"/>
            <w:tcBorders>
              <w:bottom w:val="single" w:sz="4" w:space="0" w:color="auto"/>
            </w:tcBorders>
            <w:shd w:val="clear" w:color="auto" w:fill="D9D9D9" w:themeFill="background1" w:themeFillShade="D9"/>
          </w:tcPr>
          <w:p w14:paraId="6CC569F2" w14:textId="3F7B58E0" w:rsidR="00E7484C" w:rsidRPr="00C43EAB" w:rsidRDefault="00621A1C" w:rsidP="00621A1C">
            <w:pPr>
              <w:rPr>
                <w:rFonts w:ascii="ＭＳ 明朝" w:hAnsi="ＭＳ 明朝"/>
                <w:sz w:val="20"/>
                <w:szCs w:val="20"/>
              </w:rPr>
            </w:pPr>
            <w:r w:rsidRPr="00C43EAB">
              <w:rPr>
                <w:rFonts w:ascii="ＭＳ 明朝" w:hAnsi="ＭＳ 明朝" w:hint="eastAsia"/>
                <w:sz w:val="20"/>
                <w:szCs w:val="20"/>
              </w:rPr>
              <w:t xml:space="preserve">　</w:t>
            </w:r>
            <w:r w:rsidR="00E7484C" w:rsidRPr="00C43EAB">
              <w:rPr>
                <w:rFonts w:ascii="ＭＳ 明朝" w:hAnsi="ＭＳ 明朝" w:hint="eastAsia"/>
                <w:sz w:val="20"/>
                <w:szCs w:val="20"/>
              </w:rPr>
              <w:t>指定管理者は、公募により新たに指定管理者となった場合は、再委託契約については新たな契約を締結すべきである。</w:t>
            </w:r>
          </w:p>
        </w:tc>
      </w:tr>
    </w:tbl>
    <w:p w14:paraId="48FAF0FD" w14:textId="77777777" w:rsidR="00E7484C" w:rsidRPr="00C43EAB" w:rsidRDefault="00E7484C" w:rsidP="00E7484C">
      <w:pPr>
        <w:ind w:left="378" w:hangingChars="193" w:hanging="378"/>
        <w:rPr>
          <w:rFonts w:ascii="ＭＳ 明朝" w:hAnsi="ＭＳ 明朝"/>
          <w:sz w:val="20"/>
          <w:szCs w:val="20"/>
        </w:rPr>
      </w:pPr>
    </w:p>
    <w:p w14:paraId="5DFBFF70" w14:textId="77777777" w:rsidR="00E7484C" w:rsidRPr="00C43EAB" w:rsidRDefault="00E7484C" w:rsidP="00E7484C">
      <w:pPr>
        <w:ind w:left="378" w:hangingChars="193" w:hanging="378"/>
        <w:rPr>
          <w:rFonts w:ascii="ＭＳ 明朝" w:hAnsi="ＭＳ 明朝"/>
          <w:sz w:val="20"/>
          <w:szCs w:val="20"/>
        </w:rPr>
      </w:pPr>
    </w:p>
    <w:p w14:paraId="27834A40" w14:textId="77777777" w:rsidR="00E7484C" w:rsidRPr="00C43EAB" w:rsidRDefault="00E7484C" w:rsidP="00621A1C">
      <w:pPr>
        <w:ind w:left="417" w:hangingChars="193" w:hanging="417"/>
        <w:jc w:val="center"/>
        <w:rPr>
          <w:rFonts w:ascii="ＭＳ 明朝" w:hAnsi="ＭＳ 明朝"/>
          <w:szCs w:val="22"/>
        </w:rPr>
      </w:pPr>
      <w:r w:rsidRPr="00C43EAB">
        <w:rPr>
          <w:rFonts w:ascii="ＭＳ 明朝" w:hAnsi="ＭＳ 明朝" w:hint="eastAsia"/>
          <w:szCs w:val="22"/>
        </w:rPr>
        <w:t>臨海スポーツセンター</w:t>
      </w:r>
    </w:p>
    <w:p w14:paraId="5B748AE0" w14:textId="77777777" w:rsidR="00E31C7C" w:rsidRPr="00C43EAB" w:rsidRDefault="00E31C7C" w:rsidP="00E7484C">
      <w:pPr>
        <w:ind w:left="378" w:hangingChars="193" w:hanging="378"/>
        <w:rPr>
          <w:rFonts w:ascii="ＭＳ 明朝" w:hAnsi="ＭＳ 明朝"/>
          <w:sz w:val="20"/>
          <w:szCs w:val="20"/>
        </w:rPr>
      </w:pPr>
    </w:p>
    <w:p w14:paraId="72C43591" w14:textId="00ABD770" w:rsidR="00E7484C" w:rsidRPr="00C43EAB" w:rsidRDefault="00E7484C" w:rsidP="00E7484C">
      <w:pPr>
        <w:ind w:left="378" w:hangingChars="193" w:hanging="378"/>
        <w:rPr>
          <w:rFonts w:ascii="ＭＳ 明朝" w:hAnsi="ＭＳ 明朝"/>
          <w:sz w:val="20"/>
          <w:szCs w:val="20"/>
        </w:rPr>
      </w:pPr>
      <w:r w:rsidRPr="00C43EAB">
        <w:rPr>
          <w:rFonts w:ascii="ＭＳ 明朝" w:hAnsi="ＭＳ 明朝" w:hint="eastAsia"/>
          <w:sz w:val="20"/>
          <w:szCs w:val="20"/>
        </w:rPr>
        <w:t>【意見</w:t>
      </w:r>
      <w:r w:rsidR="00CD0D3F" w:rsidRPr="00C43EAB">
        <w:rPr>
          <w:rFonts w:ascii="ＭＳ 明朝" w:hAnsi="ＭＳ 明朝" w:hint="eastAsia"/>
          <w:sz w:val="20"/>
          <w:szCs w:val="20"/>
        </w:rPr>
        <w:t>14</w:t>
      </w:r>
      <w:r w:rsidRPr="00C43EAB">
        <w:rPr>
          <w:rFonts w:ascii="ＭＳ 明朝" w:hAnsi="ＭＳ 明朝" w:hint="eastAsia"/>
          <w:sz w:val="20"/>
          <w:szCs w:val="20"/>
        </w:rPr>
        <w:t>】一者応募</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80" w:firstRow="0" w:lastRow="0" w:firstColumn="1" w:lastColumn="0" w:noHBand="0" w:noVBand="1"/>
      </w:tblPr>
      <w:tblGrid>
        <w:gridCol w:w="9067"/>
      </w:tblGrid>
      <w:tr w:rsidR="00E7484C" w:rsidRPr="00C43EAB" w14:paraId="1C1BCC03" w14:textId="77777777" w:rsidTr="00E7484C">
        <w:tc>
          <w:tcPr>
            <w:tcW w:w="9067" w:type="dxa"/>
            <w:tcBorders>
              <w:bottom w:val="single" w:sz="4" w:space="0" w:color="auto"/>
            </w:tcBorders>
            <w:shd w:val="clear" w:color="auto" w:fill="D9D9D9" w:themeFill="background1" w:themeFillShade="D9"/>
          </w:tcPr>
          <w:p w14:paraId="6C47DDFB" w14:textId="6E9B670A" w:rsidR="00E7484C" w:rsidRPr="00C43EAB" w:rsidRDefault="00621A1C" w:rsidP="00621A1C">
            <w:pPr>
              <w:rPr>
                <w:rFonts w:ascii="ＭＳ 明朝" w:hAnsi="ＭＳ 明朝"/>
                <w:sz w:val="20"/>
                <w:szCs w:val="20"/>
              </w:rPr>
            </w:pPr>
            <w:r w:rsidRPr="00C43EAB">
              <w:rPr>
                <w:rFonts w:ascii="ＭＳ 明朝" w:hAnsi="ＭＳ 明朝" w:hint="eastAsia"/>
                <w:sz w:val="20"/>
                <w:szCs w:val="20"/>
              </w:rPr>
              <w:t xml:space="preserve">　</w:t>
            </w:r>
            <w:r w:rsidR="00E7484C" w:rsidRPr="00C43EAB">
              <w:rPr>
                <w:rFonts w:ascii="ＭＳ 明朝" w:hAnsi="ＭＳ 明朝" w:hint="eastAsia"/>
                <w:sz w:val="20"/>
                <w:szCs w:val="20"/>
              </w:rPr>
              <w:t>臨海</w:t>
            </w:r>
            <w:r w:rsidR="00E7484C" w:rsidRPr="00C43EAB">
              <w:rPr>
                <w:rFonts w:ascii="ＭＳ 明朝" w:hAnsi="ＭＳ 明朝"/>
                <w:sz w:val="20"/>
                <w:szCs w:val="20"/>
              </w:rPr>
              <w:t>SCでは、指定管理者の公募に際し一者応募が続いており、また現地説明会に参加する企業も1団体であって、競争性に欠けていることから、大阪府は、類似施設の指定管理者などに新規応募につき障害となっている点をヒアリングなどして、募集要項に反映させるべきある。</w:t>
            </w:r>
          </w:p>
        </w:tc>
      </w:tr>
    </w:tbl>
    <w:p w14:paraId="716E633B" w14:textId="77777777" w:rsidR="00E7484C" w:rsidRPr="00C43EAB" w:rsidRDefault="00E7484C" w:rsidP="00E7484C">
      <w:pPr>
        <w:ind w:left="378" w:hangingChars="193" w:hanging="378"/>
        <w:rPr>
          <w:rFonts w:ascii="ＭＳ 明朝" w:hAnsi="ＭＳ 明朝"/>
          <w:sz w:val="20"/>
          <w:szCs w:val="20"/>
        </w:rPr>
      </w:pPr>
    </w:p>
    <w:p w14:paraId="32E1CDF6" w14:textId="7DCCD764" w:rsidR="00E7484C" w:rsidRPr="00C43EAB" w:rsidRDefault="00E7484C" w:rsidP="00E7484C">
      <w:pPr>
        <w:ind w:left="378" w:hangingChars="193" w:hanging="378"/>
        <w:rPr>
          <w:rFonts w:ascii="ＭＳ 明朝" w:hAnsi="ＭＳ 明朝"/>
          <w:sz w:val="20"/>
          <w:szCs w:val="20"/>
        </w:rPr>
      </w:pPr>
      <w:r w:rsidRPr="00C43EAB">
        <w:rPr>
          <w:rFonts w:ascii="ＭＳ 明朝" w:hAnsi="ＭＳ 明朝" w:hint="eastAsia"/>
          <w:sz w:val="20"/>
          <w:szCs w:val="20"/>
        </w:rPr>
        <w:t>【意見</w:t>
      </w:r>
      <w:r w:rsidR="00CD0D3F" w:rsidRPr="00C43EAB">
        <w:rPr>
          <w:rFonts w:ascii="ＭＳ 明朝" w:hAnsi="ＭＳ 明朝" w:hint="eastAsia"/>
          <w:sz w:val="20"/>
          <w:szCs w:val="20"/>
        </w:rPr>
        <w:t>15</w:t>
      </w:r>
      <w:r w:rsidRPr="00C43EAB">
        <w:rPr>
          <w:rFonts w:ascii="ＭＳ 明朝" w:hAnsi="ＭＳ 明朝" w:hint="eastAsia"/>
          <w:sz w:val="20"/>
          <w:szCs w:val="20"/>
        </w:rPr>
        <w:t>】納付金の参考価格</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80" w:firstRow="0" w:lastRow="0" w:firstColumn="1" w:lastColumn="0" w:noHBand="0" w:noVBand="1"/>
      </w:tblPr>
      <w:tblGrid>
        <w:gridCol w:w="9067"/>
      </w:tblGrid>
      <w:tr w:rsidR="00E7484C" w:rsidRPr="00C43EAB" w14:paraId="78D72894" w14:textId="77777777" w:rsidTr="00E7484C">
        <w:tc>
          <w:tcPr>
            <w:tcW w:w="9067" w:type="dxa"/>
            <w:tcBorders>
              <w:bottom w:val="single" w:sz="4" w:space="0" w:color="auto"/>
            </w:tcBorders>
            <w:shd w:val="clear" w:color="auto" w:fill="D9D9D9" w:themeFill="background1" w:themeFillShade="D9"/>
          </w:tcPr>
          <w:p w14:paraId="1BA73634" w14:textId="19D876DA" w:rsidR="00E7484C" w:rsidRPr="00C43EAB" w:rsidRDefault="00621A1C" w:rsidP="00CD0D3F">
            <w:pPr>
              <w:rPr>
                <w:rFonts w:ascii="ＭＳ 明朝" w:hAnsi="ＭＳ 明朝"/>
                <w:sz w:val="20"/>
                <w:szCs w:val="20"/>
              </w:rPr>
            </w:pPr>
            <w:r w:rsidRPr="00C43EAB">
              <w:rPr>
                <w:rFonts w:ascii="ＭＳ 明朝" w:hAnsi="ＭＳ 明朝" w:hint="eastAsia"/>
                <w:sz w:val="20"/>
                <w:szCs w:val="20"/>
              </w:rPr>
              <w:t xml:space="preserve">　</w:t>
            </w:r>
            <w:r w:rsidR="00CD0D3F" w:rsidRPr="00C43EAB">
              <w:rPr>
                <w:rFonts w:ascii="ＭＳ 明朝" w:hAnsi="ＭＳ 明朝" w:hint="eastAsia"/>
                <w:sz w:val="20"/>
                <w:szCs w:val="20"/>
              </w:rPr>
              <w:t>大阪府は、</w:t>
            </w:r>
            <w:r w:rsidR="00E7484C" w:rsidRPr="00C43EAB">
              <w:rPr>
                <w:rFonts w:ascii="ＭＳ 明朝" w:hAnsi="ＭＳ 明朝" w:hint="eastAsia"/>
                <w:sz w:val="20"/>
                <w:szCs w:val="20"/>
              </w:rPr>
              <w:t>指定管理者の</w:t>
            </w:r>
            <w:r w:rsidR="00CD0D3F" w:rsidRPr="00C43EAB">
              <w:rPr>
                <w:rFonts w:ascii="ＭＳ 明朝" w:hAnsi="ＭＳ 明朝" w:hint="eastAsia"/>
                <w:sz w:val="20"/>
                <w:szCs w:val="20"/>
              </w:rPr>
              <w:t>公募時の</w:t>
            </w:r>
            <w:r w:rsidR="00E7484C" w:rsidRPr="00C43EAB">
              <w:rPr>
                <w:rFonts w:ascii="ＭＳ 明朝" w:hAnsi="ＭＳ 明朝" w:hint="eastAsia"/>
                <w:sz w:val="20"/>
                <w:szCs w:val="20"/>
              </w:rPr>
              <w:t>納付金の参考価格</w:t>
            </w:r>
            <w:r w:rsidR="00CD0D3F" w:rsidRPr="00C43EAB">
              <w:rPr>
                <w:rFonts w:ascii="ＭＳ 明朝" w:hAnsi="ＭＳ 明朝" w:hint="eastAsia"/>
                <w:sz w:val="20"/>
                <w:szCs w:val="20"/>
              </w:rPr>
              <w:t>を定める際</w:t>
            </w:r>
            <w:r w:rsidR="00E7484C" w:rsidRPr="00C43EAB">
              <w:rPr>
                <w:rFonts w:ascii="ＭＳ 明朝" w:hAnsi="ＭＳ 明朝" w:hint="eastAsia"/>
                <w:sz w:val="20"/>
                <w:szCs w:val="20"/>
              </w:rPr>
              <w:t>、施設の実情を反映した適正な価格</w:t>
            </w:r>
            <w:r w:rsidR="00CD0D3F" w:rsidRPr="00C43EAB">
              <w:rPr>
                <w:rFonts w:ascii="ＭＳ 明朝" w:hAnsi="ＭＳ 明朝" w:hint="eastAsia"/>
                <w:sz w:val="20"/>
                <w:szCs w:val="20"/>
              </w:rPr>
              <w:t>とするよう</w:t>
            </w:r>
            <w:r w:rsidR="00E7484C" w:rsidRPr="00C43EAB">
              <w:rPr>
                <w:rFonts w:ascii="ＭＳ 明朝" w:hAnsi="ＭＳ 明朝" w:hint="eastAsia"/>
                <w:sz w:val="20"/>
                <w:szCs w:val="20"/>
              </w:rPr>
              <w:t>検討されたい。</w:t>
            </w:r>
          </w:p>
        </w:tc>
      </w:tr>
    </w:tbl>
    <w:p w14:paraId="21CE64B1" w14:textId="77777777" w:rsidR="003713E0" w:rsidRPr="00C43EAB" w:rsidRDefault="003713E0" w:rsidP="00621A1C">
      <w:pPr>
        <w:rPr>
          <w:rFonts w:ascii="ＭＳ 明朝" w:hAnsi="ＭＳ 明朝"/>
          <w:sz w:val="20"/>
          <w:szCs w:val="20"/>
        </w:rPr>
      </w:pPr>
    </w:p>
    <w:p w14:paraId="5638E97E" w14:textId="21008D24" w:rsidR="003713E0" w:rsidRPr="00C43EAB" w:rsidRDefault="003713E0" w:rsidP="00621A1C">
      <w:pPr>
        <w:rPr>
          <w:rFonts w:ascii="ＭＳ 明朝" w:hAnsi="ＭＳ 明朝"/>
          <w:sz w:val="20"/>
          <w:szCs w:val="20"/>
        </w:rPr>
      </w:pPr>
    </w:p>
    <w:p w14:paraId="3DA2A4EF" w14:textId="20545819" w:rsidR="00E7484C" w:rsidRPr="00C43EAB" w:rsidRDefault="00E7484C" w:rsidP="00621A1C">
      <w:pPr>
        <w:rPr>
          <w:rFonts w:ascii="ＭＳ 明朝" w:hAnsi="ＭＳ 明朝"/>
          <w:sz w:val="20"/>
          <w:szCs w:val="20"/>
        </w:rPr>
      </w:pPr>
      <w:r w:rsidRPr="00C43EAB">
        <w:rPr>
          <w:rFonts w:ascii="ＭＳ 明朝" w:hAnsi="ＭＳ 明朝" w:hint="eastAsia"/>
          <w:sz w:val="20"/>
          <w:szCs w:val="20"/>
        </w:rPr>
        <w:t>【意見</w:t>
      </w:r>
      <w:r w:rsidR="00CD0D3F" w:rsidRPr="00C43EAB">
        <w:rPr>
          <w:rFonts w:ascii="ＭＳ 明朝" w:hAnsi="ＭＳ 明朝" w:hint="eastAsia"/>
          <w:sz w:val="20"/>
          <w:szCs w:val="20"/>
        </w:rPr>
        <w:t>16</w:t>
      </w:r>
      <w:r w:rsidRPr="00C43EAB">
        <w:rPr>
          <w:rFonts w:ascii="ＭＳ 明朝" w:hAnsi="ＭＳ 明朝" w:hint="eastAsia"/>
          <w:sz w:val="20"/>
          <w:szCs w:val="20"/>
        </w:rPr>
        <w:t>】調査などを実施した場合の記録化</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80" w:firstRow="0" w:lastRow="0" w:firstColumn="1" w:lastColumn="0" w:noHBand="0" w:noVBand="1"/>
      </w:tblPr>
      <w:tblGrid>
        <w:gridCol w:w="9067"/>
      </w:tblGrid>
      <w:tr w:rsidR="00E7484C" w:rsidRPr="00C43EAB" w14:paraId="05CEB45A" w14:textId="77777777" w:rsidTr="00E7484C">
        <w:tc>
          <w:tcPr>
            <w:tcW w:w="9067" w:type="dxa"/>
            <w:tcBorders>
              <w:bottom w:val="single" w:sz="4" w:space="0" w:color="auto"/>
            </w:tcBorders>
            <w:shd w:val="clear" w:color="auto" w:fill="D9D9D9" w:themeFill="background1" w:themeFillShade="D9"/>
          </w:tcPr>
          <w:p w14:paraId="239E2A6F" w14:textId="424AEE20" w:rsidR="00E7484C" w:rsidRPr="00C43EAB" w:rsidRDefault="00621A1C" w:rsidP="00621A1C">
            <w:pPr>
              <w:rPr>
                <w:rFonts w:ascii="ＭＳ 明朝" w:hAnsi="ＭＳ 明朝"/>
                <w:bCs/>
                <w:sz w:val="20"/>
                <w:szCs w:val="20"/>
              </w:rPr>
            </w:pPr>
            <w:r w:rsidRPr="00C43EAB">
              <w:rPr>
                <w:rFonts w:ascii="ＭＳ 明朝" w:hAnsi="ＭＳ 明朝" w:hint="eastAsia"/>
                <w:sz w:val="20"/>
                <w:szCs w:val="20"/>
              </w:rPr>
              <w:t xml:space="preserve">　</w:t>
            </w:r>
            <w:r w:rsidR="00FB2A2B" w:rsidRPr="00C43EAB">
              <w:rPr>
                <w:rFonts w:ascii="ＭＳ 明朝" w:hAnsi="ＭＳ 明朝" w:hint="eastAsia"/>
                <w:sz w:val="20"/>
                <w:szCs w:val="20"/>
              </w:rPr>
              <w:t>大阪府</w:t>
            </w:r>
            <w:r w:rsidR="00E7484C" w:rsidRPr="00C43EAB">
              <w:rPr>
                <w:rFonts w:ascii="ＭＳ 明朝" w:hAnsi="ＭＳ 明朝" w:hint="eastAsia"/>
                <w:sz w:val="20"/>
                <w:szCs w:val="20"/>
              </w:rPr>
              <w:t>は、施設を調査し、又は指定管理者の会計関係書類の確認など</w:t>
            </w:r>
            <w:r w:rsidR="00F504D2" w:rsidRPr="00C43EAB">
              <w:rPr>
                <w:rFonts w:ascii="ＭＳ 明朝" w:hAnsi="ＭＳ 明朝" w:hint="eastAsia"/>
                <w:sz w:val="20"/>
                <w:szCs w:val="20"/>
              </w:rPr>
              <w:t>行って</w:t>
            </w:r>
            <w:r w:rsidR="00E7484C" w:rsidRPr="00C43EAB">
              <w:rPr>
                <w:rFonts w:ascii="ＭＳ 明朝" w:hAnsi="ＭＳ 明朝" w:hint="eastAsia"/>
                <w:sz w:val="20"/>
                <w:szCs w:val="20"/>
              </w:rPr>
              <w:t>いるが、その場合、調査、確認内容等を報告書などの形で記録化すべきである。</w:t>
            </w:r>
          </w:p>
        </w:tc>
      </w:tr>
    </w:tbl>
    <w:p w14:paraId="65E993DF" w14:textId="77777777" w:rsidR="00E7484C" w:rsidRPr="00C43EAB" w:rsidRDefault="00E7484C" w:rsidP="00E7484C">
      <w:pPr>
        <w:ind w:left="378" w:hangingChars="193" w:hanging="378"/>
        <w:rPr>
          <w:rFonts w:ascii="ＭＳ 明朝" w:hAnsi="ＭＳ 明朝"/>
          <w:sz w:val="20"/>
          <w:szCs w:val="20"/>
        </w:rPr>
      </w:pPr>
    </w:p>
    <w:p w14:paraId="4CDAAE2C" w14:textId="35350834" w:rsidR="00E7484C" w:rsidRPr="00C43EAB" w:rsidRDefault="00E7484C" w:rsidP="00E7484C">
      <w:pPr>
        <w:ind w:left="378" w:hangingChars="193" w:hanging="378"/>
        <w:rPr>
          <w:rFonts w:ascii="ＭＳ 明朝" w:hAnsi="ＭＳ 明朝"/>
          <w:sz w:val="20"/>
          <w:szCs w:val="20"/>
        </w:rPr>
      </w:pPr>
      <w:r w:rsidRPr="00C43EAB">
        <w:rPr>
          <w:rFonts w:ascii="ＭＳ 明朝" w:hAnsi="ＭＳ 明朝" w:hint="eastAsia"/>
          <w:sz w:val="20"/>
          <w:szCs w:val="20"/>
        </w:rPr>
        <w:t>【意見</w:t>
      </w:r>
      <w:r w:rsidR="00CD0D3F" w:rsidRPr="00C43EAB">
        <w:rPr>
          <w:rFonts w:ascii="ＭＳ 明朝" w:hAnsi="ＭＳ 明朝" w:hint="eastAsia"/>
          <w:sz w:val="20"/>
          <w:szCs w:val="20"/>
        </w:rPr>
        <w:t>17</w:t>
      </w:r>
      <w:r w:rsidRPr="00C43EAB">
        <w:rPr>
          <w:rFonts w:ascii="ＭＳ 明朝" w:hAnsi="ＭＳ 明朝" w:hint="eastAsia"/>
          <w:sz w:val="20"/>
          <w:szCs w:val="20"/>
        </w:rPr>
        <w:t>】本部経費</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80" w:firstRow="0" w:lastRow="0" w:firstColumn="1" w:lastColumn="0" w:noHBand="0" w:noVBand="1"/>
      </w:tblPr>
      <w:tblGrid>
        <w:gridCol w:w="9067"/>
      </w:tblGrid>
      <w:tr w:rsidR="00E7484C" w:rsidRPr="00C43EAB" w14:paraId="72923FA5" w14:textId="77777777" w:rsidTr="00E7484C">
        <w:tc>
          <w:tcPr>
            <w:tcW w:w="9067" w:type="dxa"/>
            <w:tcBorders>
              <w:bottom w:val="single" w:sz="4" w:space="0" w:color="auto"/>
            </w:tcBorders>
            <w:shd w:val="clear" w:color="auto" w:fill="D9D9D9" w:themeFill="background1" w:themeFillShade="D9"/>
          </w:tcPr>
          <w:p w14:paraId="7C58B7DB" w14:textId="0D0304CB" w:rsidR="00E7484C" w:rsidRPr="00C43EAB" w:rsidRDefault="00621A1C" w:rsidP="00621A1C">
            <w:pPr>
              <w:rPr>
                <w:rFonts w:ascii="ＭＳ 明朝" w:hAnsi="ＭＳ 明朝"/>
                <w:sz w:val="20"/>
                <w:szCs w:val="20"/>
              </w:rPr>
            </w:pPr>
            <w:r w:rsidRPr="00C43EAB">
              <w:rPr>
                <w:rFonts w:ascii="ＭＳ 明朝" w:hAnsi="ＭＳ 明朝" w:hint="eastAsia"/>
                <w:sz w:val="20"/>
                <w:szCs w:val="20"/>
              </w:rPr>
              <w:t xml:space="preserve">　大阪府は、</w:t>
            </w:r>
            <w:r w:rsidR="00E7484C" w:rsidRPr="00C43EAB">
              <w:rPr>
                <w:rFonts w:ascii="ＭＳ 明朝" w:hAnsi="ＭＳ 明朝" w:hint="eastAsia"/>
                <w:sz w:val="20"/>
                <w:szCs w:val="20"/>
              </w:rPr>
              <w:t>指定管理者から本部経費の算出方法につき説明を受け、その妥当性を検討すべきである。</w:t>
            </w:r>
          </w:p>
        </w:tc>
      </w:tr>
    </w:tbl>
    <w:p w14:paraId="6FA09D24" w14:textId="77777777" w:rsidR="00E7484C" w:rsidRPr="00C43EAB" w:rsidRDefault="00E7484C" w:rsidP="00E7484C">
      <w:pPr>
        <w:ind w:left="378" w:hangingChars="193" w:hanging="378"/>
        <w:rPr>
          <w:rFonts w:ascii="ＭＳ 明朝" w:hAnsi="ＭＳ 明朝"/>
          <w:sz w:val="20"/>
          <w:szCs w:val="20"/>
        </w:rPr>
      </w:pPr>
    </w:p>
    <w:p w14:paraId="7FB9662F" w14:textId="4E88719B" w:rsidR="00E7484C" w:rsidRPr="00C43EAB" w:rsidRDefault="00E7484C" w:rsidP="00E7484C">
      <w:pPr>
        <w:ind w:left="378" w:hangingChars="193" w:hanging="378"/>
        <w:rPr>
          <w:rFonts w:ascii="ＭＳ 明朝" w:hAnsi="ＭＳ 明朝"/>
          <w:sz w:val="20"/>
          <w:szCs w:val="20"/>
        </w:rPr>
      </w:pPr>
      <w:r w:rsidRPr="00C43EAB">
        <w:rPr>
          <w:rFonts w:ascii="ＭＳ 明朝" w:hAnsi="ＭＳ 明朝" w:hint="eastAsia"/>
          <w:sz w:val="20"/>
          <w:szCs w:val="20"/>
        </w:rPr>
        <w:t>【意見</w:t>
      </w:r>
      <w:r w:rsidR="009D1051" w:rsidRPr="00C43EAB">
        <w:rPr>
          <w:rFonts w:ascii="ＭＳ 明朝" w:hAnsi="ＭＳ 明朝" w:hint="eastAsia"/>
          <w:sz w:val="20"/>
          <w:szCs w:val="20"/>
        </w:rPr>
        <w:t>18</w:t>
      </w:r>
      <w:r w:rsidRPr="00C43EAB">
        <w:rPr>
          <w:rFonts w:ascii="ＭＳ 明朝" w:hAnsi="ＭＳ 明朝" w:hint="eastAsia"/>
          <w:sz w:val="20"/>
          <w:szCs w:val="20"/>
        </w:rPr>
        <w:t>】キャンセル料</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80" w:firstRow="0" w:lastRow="0" w:firstColumn="1" w:lastColumn="0" w:noHBand="0" w:noVBand="1"/>
      </w:tblPr>
      <w:tblGrid>
        <w:gridCol w:w="9067"/>
      </w:tblGrid>
      <w:tr w:rsidR="00E7484C" w:rsidRPr="00C43EAB" w14:paraId="2EDD7F29" w14:textId="77777777" w:rsidTr="00E7484C">
        <w:tc>
          <w:tcPr>
            <w:tcW w:w="9067" w:type="dxa"/>
            <w:tcBorders>
              <w:bottom w:val="single" w:sz="4" w:space="0" w:color="auto"/>
            </w:tcBorders>
            <w:shd w:val="clear" w:color="auto" w:fill="D9D9D9" w:themeFill="background1" w:themeFillShade="D9"/>
          </w:tcPr>
          <w:p w14:paraId="06921FE0" w14:textId="4BDDE4CA" w:rsidR="00E7484C" w:rsidRPr="00C43EAB" w:rsidRDefault="00747BA3" w:rsidP="00CD0D3F">
            <w:pPr>
              <w:rPr>
                <w:rFonts w:ascii="ＭＳ 明朝" w:hAnsi="ＭＳ 明朝"/>
                <w:sz w:val="20"/>
                <w:szCs w:val="20"/>
              </w:rPr>
            </w:pPr>
            <w:r w:rsidRPr="00C43EAB">
              <w:rPr>
                <w:rFonts w:ascii="ＭＳ 明朝" w:hAnsi="ＭＳ 明朝" w:hint="eastAsia"/>
                <w:sz w:val="20"/>
                <w:szCs w:val="20"/>
              </w:rPr>
              <w:t xml:space="preserve">　本施設では、利用料金徴収前に利用の取消しがなされた場合、指定管理者がキャンセル料を徴求しているが、大阪府は、その可否及び法的根拠について検討すべきである。</w:t>
            </w:r>
          </w:p>
        </w:tc>
      </w:tr>
    </w:tbl>
    <w:p w14:paraId="026416DF" w14:textId="77777777" w:rsidR="00E7484C" w:rsidRPr="00C43EAB" w:rsidRDefault="00E7484C" w:rsidP="00E7484C">
      <w:pPr>
        <w:ind w:left="378" w:hangingChars="193" w:hanging="378"/>
        <w:rPr>
          <w:rFonts w:ascii="ＭＳ 明朝" w:hAnsi="ＭＳ 明朝"/>
          <w:sz w:val="20"/>
          <w:szCs w:val="20"/>
        </w:rPr>
      </w:pPr>
    </w:p>
    <w:p w14:paraId="54CE2DB8" w14:textId="1A9EF5FF" w:rsidR="00E7484C" w:rsidRPr="00C43EAB" w:rsidRDefault="00E7484C" w:rsidP="00E7484C">
      <w:pPr>
        <w:ind w:left="378" w:hangingChars="193" w:hanging="378"/>
        <w:rPr>
          <w:rFonts w:ascii="ＭＳ 明朝" w:hAnsi="ＭＳ 明朝"/>
          <w:sz w:val="20"/>
          <w:szCs w:val="20"/>
        </w:rPr>
      </w:pPr>
      <w:r w:rsidRPr="00C43EAB">
        <w:rPr>
          <w:rFonts w:ascii="ＭＳ 明朝" w:hAnsi="ＭＳ 明朝" w:hint="eastAsia"/>
          <w:sz w:val="20"/>
          <w:szCs w:val="20"/>
        </w:rPr>
        <w:t>【</w:t>
      </w:r>
      <w:r w:rsidRPr="00C43EAB">
        <w:rPr>
          <w:rFonts w:ascii="ＭＳ 明朝" w:hAnsi="ＭＳ 明朝"/>
          <w:sz w:val="20"/>
          <w:szCs w:val="20"/>
        </w:rPr>
        <w:t>監査の</w:t>
      </w:r>
      <w:r w:rsidRPr="00C43EAB">
        <w:rPr>
          <w:rFonts w:ascii="ＭＳ 明朝" w:hAnsi="ＭＳ 明朝" w:hint="eastAsia"/>
          <w:sz w:val="20"/>
          <w:szCs w:val="20"/>
        </w:rPr>
        <w:t>結果</w:t>
      </w:r>
      <w:r w:rsidR="00CD0D3F" w:rsidRPr="00C43EAB">
        <w:rPr>
          <w:rFonts w:ascii="ＭＳ 明朝" w:hAnsi="ＭＳ 明朝" w:hint="eastAsia"/>
          <w:sz w:val="20"/>
          <w:szCs w:val="20"/>
        </w:rPr>
        <w:t>20</w:t>
      </w:r>
      <w:r w:rsidRPr="00C43EAB">
        <w:rPr>
          <w:rFonts w:ascii="ＭＳ 明朝" w:hAnsi="ＭＳ 明朝" w:hint="eastAsia"/>
          <w:sz w:val="20"/>
          <w:szCs w:val="20"/>
        </w:rPr>
        <w:t>】法定点検</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80" w:firstRow="0" w:lastRow="0" w:firstColumn="1" w:lastColumn="0" w:noHBand="0" w:noVBand="1"/>
      </w:tblPr>
      <w:tblGrid>
        <w:gridCol w:w="9067"/>
      </w:tblGrid>
      <w:tr w:rsidR="00E7484C" w:rsidRPr="00C43EAB" w14:paraId="5C376DDF" w14:textId="77777777" w:rsidTr="00E7484C">
        <w:tc>
          <w:tcPr>
            <w:tcW w:w="9067" w:type="dxa"/>
            <w:tcBorders>
              <w:bottom w:val="single" w:sz="4" w:space="0" w:color="auto"/>
            </w:tcBorders>
            <w:shd w:val="clear" w:color="auto" w:fill="D9D9D9" w:themeFill="background1" w:themeFillShade="D9"/>
          </w:tcPr>
          <w:p w14:paraId="04BCDB58" w14:textId="60AA5A23" w:rsidR="00E7484C" w:rsidRPr="00C43EAB" w:rsidRDefault="00621A1C" w:rsidP="00621A1C">
            <w:pPr>
              <w:rPr>
                <w:rFonts w:ascii="ＭＳ 明朝" w:hAnsi="ＭＳ 明朝"/>
                <w:bCs/>
                <w:sz w:val="20"/>
                <w:szCs w:val="20"/>
              </w:rPr>
            </w:pPr>
            <w:r w:rsidRPr="00C43EAB">
              <w:rPr>
                <w:rFonts w:ascii="ＭＳ 明朝" w:hAnsi="ＭＳ 明朝" w:hint="eastAsia"/>
                <w:sz w:val="20"/>
                <w:szCs w:val="20"/>
              </w:rPr>
              <w:t xml:space="preserve">　</w:t>
            </w:r>
            <w:r w:rsidR="00E7484C" w:rsidRPr="00C43EAB">
              <w:rPr>
                <w:rFonts w:ascii="ＭＳ 明朝" w:hAnsi="ＭＳ 明朝" w:hint="eastAsia"/>
                <w:sz w:val="20"/>
                <w:szCs w:val="20"/>
              </w:rPr>
              <w:t>指定管理者は、法定点検において、不備、不具合などの指摘を受けた場合は、その不備、不具合の内容及びそれに対する措置の時期、内容、又は措置をしない場合はその理由などを一覧にして組織として情報を共有し、措置すべき事項については速やかに対応すべきである。</w:t>
            </w:r>
          </w:p>
        </w:tc>
      </w:tr>
    </w:tbl>
    <w:p w14:paraId="557EF8F9" w14:textId="77777777" w:rsidR="00E7484C" w:rsidRPr="00C43EAB" w:rsidRDefault="00E7484C" w:rsidP="00E7484C">
      <w:pPr>
        <w:ind w:left="378" w:hangingChars="193" w:hanging="378"/>
        <w:rPr>
          <w:rFonts w:ascii="ＭＳ 明朝" w:hAnsi="ＭＳ 明朝"/>
          <w:sz w:val="20"/>
          <w:szCs w:val="20"/>
        </w:rPr>
      </w:pPr>
    </w:p>
    <w:p w14:paraId="0322570E" w14:textId="5F4FFE98" w:rsidR="00E7484C" w:rsidRPr="00C43EAB" w:rsidRDefault="00E7484C" w:rsidP="00E7484C">
      <w:pPr>
        <w:ind w:left="378" w:hangingChars="193" w:hanging="378"/>
        <w:rPr>
          <w:rFonts w:ascii="ＭＳ 明朝" w:hAnsi="ＭＳ 明朝"/>
          <w:sz w:val="20"/>
          <w:szCs w:val="20"/>
        </w:rPr>
      </w:pPr>
      <w:r w:rsidRPr="00C43EAB">
        <w:rPr>
          <w:rFonts w:ascii="ＭＳ 明朝" w:hAnsi="ＭＳ 明朝" w:hint="eastAsia"/>
          <w:sz w:val="20"/>
          <w:szCs w:val="20"/>
        </w:rPr>
        <w:t>【</w:t>
      </w:r>
      <w:r w:rsidRPr="00C43EAB">
        <w:rPr>
          <w:rFonts w:ascii="ＭＳ 明朝" w:hAnsi="ＭＳ 明朝"/>
          <w:sz w:val="20"/>
          <w:szCs w:val="20"/>
        </w:rPr>
        <w:t>監査の</w:t>
      </w:r>
      <w:r w:rsidRPr="00C43EAB">
        <w:rPr>
          <w:rFonts w:ascii="ＭＳ 明朝" w:hAnsi="ＭＳ 明朝" w:hint="eastAsia"/>
          <w:sz w:val="20"/>
          <w:szCs w:val="20"/>
        </w:rPr>
        <w:t>結果</w:t>
      </w:r>
      <w:r w:rsidR="00CD0D3F" w:rsidRPr="00C43EAB">
        <w:rPr>
          <w:rFonts w:ascii="ＭＳ 明朝" w:hAnsi="ＭＳ 明朝" w:hint="eastAsia"/>
          <w:sz w:val="20"/>
          <w:szCs w:val="20"/>
        </w:rPr>
        <w:t>21</w:t>
      </w:r>
      <w:r w:rsidRPr="00C43EAB">
        <w:rPr>
          <w:rFonts w:ascii="ＭＳ 明朝" w:hAnsi="ＭＳ 明朝" w:hint="eastAsia"/>
          <w:sz w:val="20"/>
          <w:szCs w:val="20"/>
        </w:rPr>
        <w:t>】貸与物品の確認の記録化及び備品ラベルの貼付</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80" w:firstRow="0" w:lastRow="0" w:firstColumn="1" w:lastColumn="0" w:noHBand="0" w:noVBand="1"/>
      </w:tblPr>
      <w:tblGrid>
        <w:gridCol w:w="9067"/>
      </w:tblGrid>
      <w:tr w:rsidR="00E7484C" w:rsidRPr="00C43EAB" w14:paraId="6FDAC640" w14:textId="77777777" w:rsidTr="00E7484C">
        <w:tc>
          <w:tcPr>
            <w:tcW w:w="9067" w:type="dxa"/>
            <w:tcBorders>
              <w:bottom w:val="single" w:sz="4" w:space="0" w:color="auto"/>
            </w:tcBorders>
            <w:shd w:val="clear" w:color="auto" w:fill="D9D9D9" w:themeFill="background1" w:themeFillShade="D9"/>
          </w:tcPr>
          <w:p w14:paraId="7365B980" w14:textId="77777777" w:rsidR="00621A1C" w:rsidRPr="00C43EAB" w:rsidRDefault="00E7484C" w:rsidP="00621A1C">
            <w:pPr>
              <w:ind w:left="161" w:hangingChars="82" w:hanging="161"/>
              <w:rPr>
                <w:rFonts w:ascii="ＭＳ 明朝" w:hAnsi="ＭＳ 明朝"/>
                <w:sz w:val="20"/>
                <w:szCs w:val="20"/>
              </w:rPr>
            </w:pPr>
            <w:r w:rsidRPr="00C43EAB">
              <w:rPr>
                <w:rFonts w:ascii="ＭＳ 明朝" w:hAnsi="ＭＳ 明朝" w:hint="eastAsia"/>
                <w:sz w:val="20"/>
                <w:szCs w:val="20"/>
              </w:rPr>
              <w:t>１　大阪府では、指定管理者との管理運営業務契約書締結時及び指定管理者が毎年</w:t>
            </w:r>
            <w:r w:rsidRPr="00C43EAB">
              <w:rPr>
                <w:rFonts w:ascii="ＭＳ 明朝" w:hAnsi="ＭＳ 明朝"/>
                <w:sz w:val="20"/>
                <w:szCs w:val="20"/>
              </w:rPr>
              <w:t>3月と9月の貸与物品の保管状況にかかる報告書を提出する前に貸与物品の現物確認を行っているとのことであるが、貸与物品の現物確認を行った場合は、その内容（確認日時、確認者、確認内容など）を書面で記録化すべきである。</w:t>
            </w:r>
          </w:p>
          <w:p w14:paraId="5B914A43" w14:textId="00B3A83B" w:rsidR="00E7484C" w:rsidRPr="00C43EAB" w:rsidRDefault="00E7484C" w:rsidP="00621A1C">
            <w:pPr>
              <w:ind w:left="161" w:hangingChars="82" w:hanging="161"/>
              <w:rPr>
                <w:rFonts w:ascii="ＭＳ 明朝" w:hAnsi="ＭＳ 明朝"/>
                <w:sz w:val="20"/>
                <w:szCs w:val="20"/>
              </w:rPr>
            </w:pPr>
            <w:r w:rsidRPr="00C43EAB">
              <w:rPr>
                <w:rFonts w:ascii="ＭＳ 明朝" w:hAnsi="ＭＳ 明朝" w:hint="eastAsia"/>
                <w:sz w:val="20"/>
                <w:szCs w:val="20"/>
              </w:rPr>
              <w:t>２　大阪府は、現物確認を行った際に、大阪府所有の備品に備品ラベルが貼付されていない又は判読できない備品ラベルが貼付されている場合は、所定の備品ラベルを貼付すべきである。</w:t>
            </w:r>
          </w:p>
        </w:tc>
      </w:tr>
    </w:tbl>
    <w:p w14:paraId="36F48441" w14:textId="77777777" w:rsidR="00E7484C" w:rsidRPr="00C43EAB" w:rsidRDefault="00E7484C" w:rsidP="00E7484C">
      <w:pPr>
        <w:ind w:left="378" w:hangingChars="193" w:hanging="378"/>
        <w:rPr>
          <w:rFonts w:ascii="ＭＳ 明朝" w:hAnsi="ＭＳ 明朝"/>
          <w:sz w:val="20"/>
          <w:szCs w:val="20"/>
        </w:rPr>
      </w:pPr>
    </w:p>
    <w:p w14:paraId="5D8286F5" w14:textId="1AE6E796" w:rsidR="00E7484C" w:rsidRPr="00C43EAB" w:rsidRDefault="00E7484C" w:rsidP="00E7484C">
      <w:pPr>
        <w:ind w:left="378" w:hangingChars="193" w:hanging="378"/>
        <w:rPr>
          <w:rFonts w:ascii="ＭＳ 明朝" w:hAnsi="ＭＳ 明朝"/>
          <w:sz w:val="20"/>
          <w:szCs w:val="20"/>
        </w:rPr>
      </w:pPr>
      <w:r w:rsidRPr="00C43EAB">
        <w:rPr>
          <w:rFonts w:ascii="ＭＳ 明朝" w:hAnsi="ＭＳ 明朝" w:hint="eastAsia"/>
          <w:sz w:val="20"/>
          <w:szCs w:val="20"/>
        </w:rPr>
        <w:t>【</w:t>
      </w:r>
      <w:r w:rsidRPr="00C43EAB">
        <w:rPr>
          <w:rFonts w:ascii="ＭＳ 明朝" w:hAnsi="ＭＳ 明朝"/>
          <w:sz w:val="20"/>
          <w:szCs w:val="20"/>
        </w:rPr>
        <w:t>監査の</w:t>
      </w:r>
      <w:r w:rsidRPr="00C43EAB">
        <w:rPr>
          <w:rFonts w:ascii="ＭＳ 明朝" w:hAnsi="ＭＳ 明朝" w:hint="eastAsia"/>
          <w:sz w:val="20"/>
          <w:szCs w:val="20"/>
        </w:rPr>
        <w:t>結果</w:t>
      </w:r>
      <w:r w:rsidR="00CD0D3F" w:rsidRPr="00C43EAB">
        <w:rPr>
          <w:rFonts w:ascii="ＭＳ 明朝" w:hAnsi="ＭＳ 明朝" w:hint="eastAsia"/>
          <w:sz w:val="20"/>
          <w:szCs w:val="20"/>
        </w:rPr>
        <w:t>22</w:t>
      </w:r>
      <w:r w:rsidRPr="00C43EAB">
        <w:rPr>
          <w:rFonts w:ascii="ＭＳ 明朝" w:hAnsi="ＭＳ 明朝" w:hint="eastAsia"/>
          <w:sz w:val="20"/>
          <w:szCs w:val="20"/>
        </w:rPr>
        <w:t>】再委託契約の締結時期</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80" w:firstRow="0" w:lastRow="0" w:firstColumn="1" w:lastColumn="0" w:noHBand="0" w:noVBand="1"/>
      </w:tblPr>
      <w:tblGrid>
        <w:gridCol w:w="9067"/>
      </w:tblGrid>
      <w:tr w:rsidR="00E7484C" w:rsidRPr="00C43EAB" w14:paraId="1953DD84" w14:textId="77777777" w:rsidTr="00E7484C">
        <w:tc>
          <w:tcPr>
            <w:tcW w:w="9067" w:type="dxa"/>
            <w:tcBorders>
              <w:bottom w:val="single" w:sz="4" w:space="0" w:color="auto"/>
            </w:tcBorders>
            <w:shd w:val="clear" w:color="auto" w:fill="D9D9D9" w:themeFill="background1" w:themeFillShade="D9"/>
          </w:tcPr>
          <w:p w14:paraId="73803A92" w14:textId="77D7FC5F" w:rsidR="00E7484C" w:rsidRPr="00C43EAB" w:rsidRDefault="00621A1C" w:rsidP="00621A1C">
            <w:pPr>
              <w:rPr>
                <w:rFonts w:ascii="ＭＳ 明朝" w:hAnsi="ＭＳ 明朝"/>
                <w:sz w:val="20"/>
                <w:szCs w:val="20"/>
              </w:rPr>
            </w:pPr>
            <w:r w:rsidRPr="00C43EAB">
              <w:rPr>
                <w:rFonts w:ascii="ＭＳ 明朝" w:hAnsi="ＭＳ 明朝" w:hint="eastAsia"/>
                <w:sz w:val="20"/>
                <w:szCs w:val="20"/>
              </w:rPr>
              <w:t xml:space="preserve">　</w:t>
            </w:r>
            <w:r w:rsidR="00E7484C" w:rsidRPr="00C43EAB">
              <w:rPr>
                <w:rFonts w:ascii="ＭＳ 明朝" w:hAnsi="ＭＳ 明朝" w:hint="eastAsia"/>
                <w:sz w:val="20"/>
                <w:szCs w:val="20"/>
              </w:rPr>
              <w:t>指定管理者は、新たに指定管理者となった場合は、再委託契約については新たな契約を締結すべきである。</w:t>
            </w:r>
          </w:p>
        </w:tc>
      </w:tr>
    </w:tbl>
    <w:p w14:paraId="4165C8C6" w14:textId="77777777" w:rsidR="00E7484C" w:rsidRPr="00C43EAB" w:rsidRDefault="00E7484C" w:rsidP="00E7484C">
      <w:pPr>
        <w:ind w:left="378" w:hangingChars="193" w:hanging="378"/>
        <w:rPr>
          <w:rFonts w:ascii="ＭＳ 明朝" w:hAnsi="ＭＳ 明朝"/>
          <w:sz w:val="20"/>
          <w:szCs w:val="20"/>
        </w:rPr>
      </w:pPr>
      <w:r w:rsidRPr="00C43EAB">
        <w:rPr>
          <w:rFonts w:ascii="ＭＳ 明朝" w:hAnsi="ＭＳ 明朝" w:hint="eastAsia"/>
          <w:sz w:val="20"/>
          <w:szCs w:val="20"/>
        </w:rPr>
        <w:t xml:space="preserve">　</w:t>
      </w:r>
    </w:p>
    <w:p w14:paraId="7E9107A2" w14:textId="77777777" w:rsidR="00621A1C" w:rsidRPr="00C43EAB" w:rsidRDefault="00621A1C" w:rsidP="00E7484C">
      <w:pPr>
        <w:ind w:left="378" w:hangingChars="193" w:hanging="378"/>
        <w:rPr>
          <w:rFonts w:ascii="ＭＳ 明朝" w:hAnsi="ＭＳ 明朝"/>
          <w:sz w:val="20"/>
          <w:szCs w:val="20"/>
        </w:rPr>
      </w:pPr>
    </w:p>
    <w:p w14:paraId="78D43A21" w14:textId="77777777" w:rsidR="00E7484C" w:rsidRPr="00C43EAB" w:rsidRDefault="00E7484C" w:rsidP="00621A1C">
      <w:pPr>
        <w:ind w:left="417" w:hangingChars="193" w:hanging="417"/>
        <w:jc w:val="center"/>
        <w:rPr>
          <w:rFonts w:ascii="ＭＳ 明朝" w:hAnsi="ＭＳ 明朝"/>
          <w:szCs w:val="22"/>
        </w:rPr>
      </w:pPr>
      <w:r w:rsidRPr="00C43EAB">
        <w:rPr>
          <w:rFonts w:ascii="ＭＳ 明朝" w:hAnsi="ＭＳ 明朝" w:hint="eastAsia"/>
          <w:szCs w:val="22"/>
        </w:rPr>
        <w:t>体育会館、門真</w:t>
      </w:r>
      <w:r w:rsidRPr="00C43EAB">
        <w:rPr>
          <w:rFonts w:ascii="ＭＳ 明朝" w:hAnsi="ＭＳ 明朝"/>
          <w:szCs w:val="22"/>
        </w:rPr>
        <w:t>SC、臨海SC</w:t>
      </w:r>
    </w:p>
    <w:p w14:paraId="620896E0" w14:textId="77777777" w:rsidR="00621A1C" w:rsidRPr="00C43EAB" w:rsidRDefault="00621A1C" w:rsidP="00E7484C">
      <w:pPr>
        <w:ind w:left="378" w:hangingChars="193" w:hanging="378"/>
        <w:rPr>
          <w:rFonts w:ascii="ＭＳ 明朝" w:hAnsi="ＭＳ 明朝"/>
          <w:sz w:val="20"/>
          <w:szCs w:val="20"/>
        </w:rPr>
      </w:pPr>
    </w:p>
    <w:p w14:paraId="00C6FAE7" w14:textId="274F1B38" w:rsidR="00E7484C" w:rsidRPr="00C43EAB" w:rsidRDefault="00E7484C" w:rsidP="00E7484C">
      <w:pPr>
        <w:ind w:left="378" w:hangingChars="193" w:hanging="378"/>
        <w:rPr>
          <w:rFonts w:ascii="ＭＳ 明朝" w:hAnsi="ＭＳ 明朝"/>
          <w:sz w:val="20"/>
          <w:szCs w:val="20"/>
        </w:rPr>
      </w:pPr>
      <w:r w:rsidRPr="00C43EAB">
        <w:rPr>
          <w:rFonts w:ascii="ＭＳ 明朝" w:hAnsi="ＭＳ 明朝" w:hint="eastAsia"/>
          <w:sz w:val="20"/>
          <w:szCs w:val="20"/>
        </w:rPr>
        <w:t>【</w:t>
      </w:r>
      <w:r w:rsidRPr="00C43EAB">
        <w:rPr>
          <w:rFonts w:ascii="ＭＳ 明朝" w:hAnsi="ＭＳ 明朝"/>
          <w:sz w:val="20"/>
          <w:szCs w:val="20"/>
        </w:rPr>
        <w:t>監査の</w:t>
      </w:r>
      <w:r w:rsidRPr="00C43EAB">
        <w:rPr>
          <w:rFonts w:ascii="ＭＳ 明朝" w:hAnsi="ＭＳ 明朝" w:hint="eastAsia"/>
          <w:sz w:val="20"/>
          <w:szCs w:val="20"/>
        </w:rPr>
        <w:t>結果</w:t>
      </w:r>
      <w:r w:rsidR="00CD0D3F" w:rsidRPr="00C43EAB">
        <w:rPr>
          <w:rFonts w:ascii="ＭＳ 明朝" w:hAnsi="ＭＳ 明朝" w:hint="eastAsia"/>
          <w:sz w:val="20"/>
          <w:szCs w:val="20"/>
        </w:rPr>
        <w:t>23</w:t>
      </w:r>
      <w:r w:rsidRPr="00C43EAB">
        <w:rPr>
          <w:rFonts w:ascii="ＭＳ 明朝" w:hAnsi="ＭＳ 明朝" w:hint="eastAsia"/>
          <w:sz w:val="20"/>
          <w:szCs w:val="20"/>
        </w:rPr>
        <w:t>】募集要項の内容についての適切性の確保</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80" w:firstRow="0" w:lastRow="0" w:firstColumn="1" w:lastColumn="0" w:noHBand="0" w:noVBand="1"/>
      </w:tblPr>
      <w:tblGrid>
        <w:gridCol w:w="9067"/>
      </w:tblGrid>
      <w:tr w:rsidR="00E7484C" w:rsidRPr="00C43EAB" w14:paraId="0BA599C8" w14:textId="77777777" w:rsidTr="00E7484C">
        <w:tc>
          <w:tcPr>
            <w:tcW w:w="9067" w:type="dxa"/>
            <w:tcBorders>
              <w:bottom w:val="single" w:sz="4" w:space="0" w:color="auto"/>
            </w:tcBorders>
            <w:shd w:val="clear" w:color="auto" w:fill="D9D9D9" w:themeFill="background1" w:themeFillShade="D9"/>
          </w:tcPr>
          <w:p w14:paraId="6C942D95" w14:textId="33F9BA1B" w:rsidR="00E7484C" w:rsidRPr="00C43EAB" w:rsidRDefault="00621A1C" w:rsidP="00621A1C">
            <w:pPr>
              <w:rPr>
                <w:rFonts w:ascii="ＭＳ 明朝" w:hAnsi="ＭＳ 明朝"/>
                <w:sz w:val="20"/>
                <w:szCs w:val="20"/>
              </w:rPr>
            </w:pPr>
            <w:r w:rsidRPr="00C43EAB">
              <w:rPr>
                <w:rFonts w:ascii="ＭＳ 明朝" w:hAnsi="ＭＳ 明朝" w:hint="eastAsia"/>
                <w:sz w:val="20"/>
                <w:szCs w:val="20"/>
              </w:rPr>
              <w:t xml:space="preserve">　</w:t>
            </w:r>
            <w:r w:rsidR="00E7484C" w:rsidRPr="00C43EAB">
              <w:rPr>
                <w:rFonts w:ascii="ＭＳ 明朝" w:hAnsi="ＭＳ 明朝" w:hint="eastAsia"/>
                <w:sz w:val="20"/>
                <w:szCs w:val="20"/>
              </w:rPr>
              <w:t>大阪府は、募集要項において、申請者の資格として「民法上の公益法人」を記載しているが、民法上の公益法人は制度として存在しないため、削除すべきである。</w:t>
            </w:r>
          </w:p>
        </w:tc>
      </w:tr>
    </w:tbl>
    <w:p w14:paraId="6B0934D7" w14:textId="77777777" w:rsidR="00E7484C" w:rsidRPr="00C43EAB" w:rsidRDefault="00E7484C" w:rsidP="00E7484C">
      <w:pPr>
        <w:ind w:left="378" w:hangingChars="193" w:hanging="378"/>
        <w:rPr>
          <w:rFonts w:ascii="ＭＳ 明朝" w:hAnsi="ＭＳ 明朝"/>
          <w:sz w:val="20"/>
          <w:szCs w:val="20"/>
        </w:rPr>
      </w:pPr>
    </w:p>
    <w:p w14:paraId="2D08C125" w14:textId="77777777" w:rsidR="00CD0D3F" w:rsidRPr="00C43EAB" w:rsidRDefault="00CD0D3F" w:rsidP="00E7484C">
      <w:pPr>
        <w:ind w:left="378" w:hangingChars="193" w:hanging="378"/>
        <w:rPr>
          <w:rFonts w:ascii="ＭＳ 明朝" w:hAnsi="ＭＳ 明朝"/>
          <w:sz w:val="20"/>
          <w:szCs w:val="20"/>
        </w:rPr>
      </w:pPr>
    </w:p>
    <w:p w14:paraId="5B3D1C3B" w14:textId="20D3EFE3" w:rsidR="00E7484C" w:rsidRPr="00C43EAB" w:rsidRDefault="00E7484C" w:rsidP="00E7484C">
      <w:pPr>
        <w:ind w:left="378" w:hangingChars="193" w:hanging="378"/>
        <w:rPr>
          <w:rFonts w:ascii="ＭＳ 明朝" w:hAnsi="ＭＳ 明朝"/>
          <w:sz w:val="20"/>
          <w:szCs w:val="20"/>
        </w:rPr>
      </w:pPr>
      <w:r w:rsidRPr="00C43EAB">
        <w:rPr>
          <w:rFonts w:ascii="ＭＳ 明朝" w:hAnsi="ＭＳ 明朝" w:hint="eastAsia"/>
          <w:sz w:val="20"/>
          <w:szCs w:val="20"/>
        </w:rPr>
        <w:t>【意見</w:t>
      </w:r>
      <w:r w:rsidR="009D1051" w:rsidRPr="00C43EAB">
        <w:rPr>
          <w:rFonts w:ascii="ＭＳ 明朝" w:hAnsi="ＭＳ 明朝" w:hint="eastAsia"/>
          <w:sz w:val="20"/>
          <w:szCs w:val="20"/>
        </w:rPr>
        <w:t>19</w:t>
      </w:r>
      <w:r w:rsidRPr="00C43EAB">
        <w:rPr>
          <w:rFonts w:ascii="ＭＳ 明朝" w:hAnsi="ＭＳ 明朝" w:hint="eastAsia"/>
          <w:sz w:val="20"/>
          <w:szCs w:val="20"/>
        </w:rPr>
        <w:t>】開館日、開館時間に関する民間による柔軟な運営</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80" w:firstRow="0" w:lastRow="0" w:firstColumn="1" w:lastColumn="0" w:noHBand="0" w:noVBand="1"/>
      </w:tblPr>
      <w:tblGrid>
        <w:gridCol w:w="9067"/>
      </w:tblGrid>
      <w:tr w:rsidR="00E7484C" w:rsidRPr="00C43EAB" w14:paraId="52666FC0" w14:textId="77777777" w:rsidTr="00E7484C">
        <w:tc>
          <w:tcPr>
            <w:tcW w:w="9067" w:type="dxa"/>
            <w:tcBorders>
              <w:bottom w:val="single" w:sz="4" w:space="0" w:color="auto"/>
            </w:tcBorders>
            <w:shd w:val="clear" w:color="auto" w:fill="D9D9D9" w:themeFill="background1" w:themeFillShade="D9"/>
          </w:tcPr>
          <w:p w14:paraId="5270F4A6" w14:textId="05BA08CD" w:rsidR="00E7484C" w:rsidRPr="00C43EAB" w:rsidRDefault="00621A1C" w:rsidP="00621A1C">
            <w:pPr>
              <w:rPr>
                <w:rFonts w:ascii="ＭＳ 明朝" w:hAnsi="ＭＳ 明朝"/>
                <w:sz w:val="20"/>
                <w:szCs w:val="20"/>
              </w:rPr>
            </w:pPr>
            <w:r w:rsidRPr="00C43EAB">
              <w:rPr>
                <w:rFonts w:ascii="ＭＳ 明朝" w:hAnsi="ＭＳ 明朝" w:hint="eastAsia"/>
                <w:sz w:val="20"/>
                <w:szCs w:val="20"/>
              </w:rPr>
              <w:t xml:space="preserve">　</w:t>
            </w:r>
            <w:r w:rsidR="009D1051" w:rsidRPr="00C43EAB">
              <w:rPr>
                <w:rFonts w:ascii="ＭＳ 明朝" w:hAnsi="ＭＳ 明朝" w:hint="eastAsia"/>
                <w:sz w:val="20"/>
                <w:szCs w:val="20"/>
              </w:rPr>
              <w:t>大阪府は、</w:t>
            </w:r>
            <w:r w:rsidR="00E7484C" w:rsidRPr="00C43EAB">
              <w:rPr>
                <w:rFonts w:ascii="ＭＳ 明朝" w:hAnsi="ＭＳ 明朝" w:hint="eastAsia"/>
                <w:sz w:val="20"/>
                <w:szCs w:val="20"/>
              </w:rPr>
              <w:t>民間による柔軟な運営をさせるため、臨時に、閉館日を</w:t>
            </w:r>
            <w:r w:rsidR="00F504D2" w:rsidRPr="00C43EAB">
              <w:rPr>
                <w:rFonts w:ascii="ＭＳ 明朝" w:hAnsi="ＭＳ 明朝" w:hint="eastAsia"/>
                <w:sz w:val="20"/>
                <w:szCs w:val="20"/>
              </w:rPr>
              <w:t>開館</w:t>
            </w:r>
            <w:r w:rsidR="00E7484C" w:rsidRPr="00C43EAB">
              <w:rPr>
                <w:rFonts w:ascii="ＭＳ 明朝" w:hAnsi="ＭＳ 明朝" w:hint="eastAsia"/>
                <w:sz w:val="20"/>
                <w:szCs w:val="20"/>
              </w:rPr>
              <w:t>日とすること、開館時間を早めること、閉館時間を延長することについては、大阪府の承認を不要とし、「指定管理者が相当と認めるとき」は行うことができるとの規則改正を検討されたい。</w:t>
            </w:r>
          </w:p>
        </w:tc>
      </w:tr>
    </w:tbl>
    <w:p w14:paraId="3EDA04B9" w14:textId="77777777" w:rsidR="00E7484C" w:rsidRPr="00C43EAB" w:rsidRDefault="00E7484C" w:rsidP="00E7484C">
      <w:pPr>
        <w:ind w:left="378" w:hangingChars="193" w:hanging="378"/>
        <w:rPr>
          <w:rFonts w:ascii="ＭＳ 明朝" w:hAnsi="ＭＳ 明朝"/>
          <w:sz w:val="20"/>
          <w:szCs w:val="20"/>
        </w:rPr>
      </w:pPr>
    </w:p>
    <w:p w14:paraId="4CF3FD3B" w14:textId="7DA6A84F" w:rsidR="00E7484C" w:rsidRPr="00C43EAB" w:rsidRDefault="00E7484C" w:rsidP="00E7484C">
      <w:pPr>
        <w:ind w:left="378" w:hangingChars="193" w:hanging="378"/>
        <w:rPr>
          <w:rFonts w:ascii="ＭＳ 明朝" w:hAnsi="ＭＳ 明朝"/>
          <w:sz w:val="20"/>
          <w:szCs w:val="20"/>
        </w:rPr>
      </w:pPr>
      <w:r w:rsidRPr="00C43EAB">
        <w:rPr>
          <w:rFonts w:ascii="ＭＳ 明朝" w:hAnsi="ＭＳ 明朝" w:hint="eastAsia"/>
          <w:sz w:val="20"/>
          <w:szCs w:val="20"/>
        </w:rPr>
        <w:t>【意見</w:t>
      </w:r>
      <w:r w:rsidR="009D1051" w:rsidRPr="00C43EAB">
        <w:rPr>
          <w:rFonts w:ascii="ＭＳ 明朝" w:hAnsi="ＭＳ 明朝" w:hint="eastAsia"/>
          <w:sz w:val="20"/>
          <w:szCs w:val="20"/>
        </w:rPr>
        <w:t>20</w:t>
      </w:r>
      <w:r w:rsidRPr="00C43EAB">
        <w:rPr>
          <w:rFonts w:ascii="ＭＳ 明朝" w:hAnsi="ＭＳ 明朝" w:hint="eastAsia"/>
          <w:sz w:val="20"/>
          <w:szCs w:val="20"/>
        </w:rPr>
        <w:t>】利用申込日に関する規則の改正及び周知</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80" w:firstRow="0" w:lastRow="0" w:firstColumn="1" w:lastColumn="0" w:noHBand="0" w:noVBand="1"/>
      </w:tblPr>
      <w:tblGrid>
        <w:gridCol w:w="9067"/>
      </w:tblGrid>
      <w:tr w:rsidR="00E7484C" w:rsidRPr="00C43EAB" w14:paraId="2B49B446" w14:textId="77777777" w:rsidTr="00E7484C">
        <w:tc>
          <w:tcPr>
            <w:tcW w:w="9067" w:type="dxa"/>
            <w:tcBorders>
              <w:bottom w:val="single" w:sz="4" w:space="0" w:color="auto"/>
            </w:tcBorders>
            <w:shd w:val="clear" w:color="auto" w:fill="D9D9D9" w:themeFill="background1" w:themeFillShade="D9"/>
          </w:tcPr>
          <w:p w14:paraId="287E33AB" w14:textId="77777777" w:rsidR="00621A1C" w:rsidRPr="00C43EAB" w:rsidRDefault="00E7484C" w:rsidP="00621A1C">
            <w:pPr>
              <w:ind w:left="161" w:hangingChars="82" w:hanging="161"/>
              <w:rPr>
                <w:rFonts w:ascii="ＭＳ 明朝" w:hAnsi="ＭＳ 明朝"/>
                <w:sz w:val="20"/>
                <w:szCs w:val="20"/>
              </w:rPr>
            </w:pPr>
            <w:r w:rsidRPr="00C43EAB">
              <w:rPr>
                <w:rFonts w:ascii="ＭＳ 明朝" w:hAnsi="ＭＳ 明朝" w:hint="eastAsia"/>
                <w:sz w:val="20"/>
                <w:szCs w:val="20"/>
              </w:rPr>
              <w:t>１　体育会館、臨海</w:t>
            </w:r>
            <w:r w:rsidRPr="00C43EAB">
              <w:rPr>
                <w:rFonts w:ascii="ＭＳ 明朝" w:hAnsi="ＭＳ 明朝"/>
                <w:sz w:val="20"/>
                <w:szCs w:val="20"/>
              </w:rPr>
              <w:t>SC及び門真SCの利用申込みは、各規則上は、利用日の2か月前までを原則とし、特別の理由があると認めるときはこの限りではない、とされている（各規則第4条第1項）。しかし、各施設では支障が生じない限り2か月前までの申込みでなくても利用承認を行っており、規則と実務には齟齬が生じている。大阪府は規則を実務に合わせるように改正すべきである。</w:t>
            </w:r>
          </w:p>
          <w:p w14:paraId="7A8DC19E" w14:textId="0C90F400" w:rsidR="00E7484C" w:rsidRPr="00C43EAB" w:rsidRDefault="00E7484C" w:rsidP="00621A1C">
            <w:pPr>
              <w:ind w:left="161" w:hangingChars="82" w:hanging="161"/>
              <w:rPr>
                <w:rFonts w:ascii="ＭＳ 明朝" w:hAnsi="ＭＳ 明朝"/>
                <w:sz w:val="20"/>
                <w:szCs w:val="20"/>
              </w:rPr>
            </w:pPr>
            <w:r w:rsidRPr="00C43EAB">
              <w:rPr>
                <w:rFonts w:ascii="ＭＳ 明朝" w:hAnsi="ＭＳ 明朝" w:hint="eastAsia"/>
                <w:sz w:val="20"/>
                <w:szCs w:val="20"/>
              </w:rPr>
              <w:t>２　体育会館及び門真</w:t>
            </w:r>
            <w:r w:rsidRPr="00C43EAB">
              <w:rPr>
                <w:rFonts w:ascii="ＭＳ 明朝" w:hAnsi="ＭＳ 明朝"/>
                <w:sz w:val="20"/>
                <w:szCs w:val="20"/>
              </w:rPr>
              <w:t>SCでは、2か月前までの申込みでなくても利用承認をしていることにつきホームページ上で公開していない。体育会館及び門真SCの指定管理者は上記取扱いをホームページにおいて公開すべきである。</w:t>
            </w:r>
          </w:p>
        </w:tc>
      </w:tr>
    </w:tbl>
    <w:p w14:paraId="4595AE3B" w14:textId="77777777" w:rsidR="00E7484C" w:rsidRPr="00C43EAB" w:rsidRDefault="00E7484C" w:rsidP="00E7484C">
      <w:pPr>
        <w:ind w:left="378" w:hangingChars="193" w:hanging="378"/>
        <w:rPr>
          <w:rFonts w:ascii="ＭＳ 明朝" w:hAnsi="ＭＳ 明朝"/>
          <w:sz w:val="20"/>
          <w:szCs w:val="20"/>
        </w:rPr>
      </w:pPr>
    </w:p>
    <w:p w14:paraId="1A49EE3E" w14:textId="7D93DE86" w:rsidR="00E7484C" w:rsidRPr="00C43EAB" w:rsidRDefault="00E7484C" w:rsidP="00E7484C">
      <w:pPr>
        <w:ind w:left="378" w:hangingChars="193" w:hanging="378"/>
        <w:rPr>
          <w:rFonts w:ascii="ＭＳ 明朝" w:hAnsi="ＭＳ 明朝"/>
          <w:sz w:val="20"/>
          <w:szCs w:val="20"/>
        </w:rPr>
      </w:pPr>
      <w:r w:rsidRPr="00C43EAB">
        <w:rPr>
          <w:rFonts w:ascii="ＭＳ 明朝" w:hAnsi="ＭＳ 明朝" w:hint="eastAsia"/>
          <w:sz w:val="20"/>
          <w:szCs w:val="20"/>
        </w:rPr>
        <w:t>【意見</w:t>
      </w:r>
      <w:r w:rsidR="009D1051" w:rsidRPr="00C43EAB">
        <w:rPr>
          <w:rFonts w:ascii="ＭＳ 明朝" w:hAnsi="ＭＳ 明朝" w:hint="eastAsia"/>
          <w:sz w:val="20"/>
          <w:szCs w:val="20"/>
        </w:rPr>
        <w:t>21</w:t>
      </w:r>
      <w:r w:rsidRPr="00C43EAB">
        <w:rPr>
          <w:rFonts w:ascii="ＭＳ 明朝" w:hAnsi="ＭＳ 明朝" w:hint="eastAsia"/>
          <w:sz w:val="20"/>
          <w:szCs w:val="20"/>
        </w:rPr>
        <w:t>】評価委員会の活性化</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80" w:firstRow="0" w:lastRow="0" w:firstColumn="1" w:lastColumn="0" w:noHBand="0" w:noVBand="1"/>
      </w:tblPr>
      <w:tblGrid>
        <w:gridCol w:w="9067"/>
      </w:tblGrid>
      <w:tr w:rsidR="00E7484C" w:rsidRPr="00C43EAB" w14:paraId="046848AC" w14:textId="77777777" w:rsidTr="00E7484C">
        <w:tc>
          <w:tcPr>
            <w:tcW w:w="9067" w:type="dxa"/>
            <w:tcBorders>
              <w:bottom w:val="single" w:sz="4" w:space="0" w:color="auto"/>
            </w:tcBorders>
            <w:shd w:val="clear" w:color="auto" w:fill="D9D9D9" w:themeFill="background1" w:themeFillShade="D9"/>
          </w:tcPr>
          <w:p w14:paraId="21458E14" w14:textId="41585CF0" w:rsidR="00E7484C" w:rsidRPr="00C43EAB" w:rsidRDefault="00621A1C" w:rsidP="00621A1C">
            <w:pPr>
              <w:rPr>
                <w:rFonts w:ascii="ＭＳ 明朝" w:hAnsi="ＭＳ 明朝"/>
                <w:sz w:val="20"/>
                <w:szCs w:val="20"/>
              </w:rPr>
            </w:pPr>
            <w:r w:rsidRPr="00C43EAB">
              <w:rPr>
                <w:rFonts w:ascii="ＭＳ 明朝" w:hAnsi="ＭＳ 明朝" w:hint="eastAsia"/>
                <w:sz w:val="20"/>
                <w:szCs w:val="20"/>
              </w:rPr>
              <w:t xml:space="preserve">　</w:t>
            </w:r>
            <w:r w:rsidR="00E7484C" w:rsidRPr="00C43EAB">
              <w:rPr>
                <w:rFonts w:ascii="ＭＳ 明朝" w:hAnsi="ＭＳ 明朝" w:hint="eastAsia"/>
                <w:sz w:val="20"/>
                <w:szCs w:val="20"/>
              </w:rPr>
              <w:t>大阪府は、年</w:t>
            </w:r>
            <w:r w:rsidR="00E7484C" w:rsidRPr="00C43EAB">
              <w:rPr>
                <w:rFonts w:ascii="ＭＳ 明朝" w:hAnsi="ＭＳ 明朝"/>
                <w:sz w:val="20"/>
                <w:szCs w:val="20"/>
              </w:rPr>
              <w:t>2回開催されている</w:t>
            </w:r>
            <w:r w:rsidR="00E7484C" w:rsidRPr="00C43EAB">
              <w:rPr>
                <w:rFonts w:ascii="ＭＳ 明朝" w:hAnsi="ＭＳ 明朝" w:hint="eastAsia"/>
                <w:sz w:val="20"/>
                <w:szCs w:val="20"/>
              </w:rPr>
              <w:t>大阪府立体育会館等指定管理者評価委員会において、委員からの積極的かつ有意義な発言を促す工夫をすべきである。</w:t>
            </w:r>
          </w:p>
        </w:tc>
      </w:tr>
    </w:tbl>
    <w:p w14:paraId="2FB892D3" w14:textId="77777777" w:rsidR="00E7484C" w:rsidRPr="00C43EAB" w:rsidRDefault="00E7484C" w:rsidP="00E7484C">
      <w:pPr>
        <w:ind w:left="378" w:hangingChars="193" w:hanging="378"/>
        <w:rPr>
          <w:rFonts w:ascii="ＭＳ 明朝" w:hAnsi="ＭＳ 明朝"/>
          <w:sz w:val="20"/>
          <w:szCs w:val="20"/>
        </w:rPr>
      </w:pPr>
    </w:p>
    <w:p w14:paraId="56E58629" w14:textId="2CCCB663" w:rsidR="00E7484C" w:rsidRPr="00C43EAB" w:rsidRDefault="00E7484C" w:rsidP="00E7484C">
      <w:pPr>
        <w:ind w:left="378" w:hangingChars="193" w:hanging="378"/>
        <w:rPr>
          <w:rFonts w:ascii="ＭＳ 明朝" w:hAnsi="ＭＳ 明朝"/>
          <w:sz w:val="20"/>
          <w:szCs w:val="20"/>
        </w:rPr>
      </w:pPr>
      <w:r w:rsidRPr="00C43EAB">
        <w:rPr>
          <w:rFonts w:ascii="ＭＳ 明朝" w:hAnsi="ＭＳ 明朝" w:hint="eastAsia"/>
          <w:sz w:val="20"/>
          <w:szCs w:val="20"/>
        </w:rPr>
        <w:t>【</w:t>
      </w:r>
      <w:r w:rsidRPr="00C43EAB">
        <w:rPr>
          <w:rFonts w:ascii="ＭＳ 明朝" w:hAnsi="ＭＳ 明朝"/>
          <w:sz w:val="20"/>
          <w:szCs w:val="20"/>
        </w:rPr>
        <w:t>監査の</w:t>
      </w:r>
      <w:r w:rsidRPr="00C43EAB">
        <w:rPr>
          <w:rFonts w:ascii="ＭＳ 明朝" w:hAnsi="ＭＳ 明朝" w:hint="eastAsia"/>
          <w:sz w:val="20"/>
          <w:szCs w:val="20"/>
        </w:rPr>
        <w:t>結果</w:t>
      </w:r>
      <w:r w:rsidR="004C74C4" w:rsidRPr="00C43EAB">
        <w:rPr>
          <w:rFonts w:ascii="ＭＳ 明朝" w:hAnsi="ＭＳ 明朝" w:hint="eastAsia"/>
          <w:sz w:val="20"/>
          <w:szCs w:val="20"/>
        </w:rPr>
        <w:t>24</w:t>
      </w:r>
      <w:r w:rsidRPr="00C43EAB">
        <w:rPr>
          <w:rFonts w:ascii="ＭＳ 明朝" w:hAnsi="ＭＳ 明朝" w:hint="eastAsia"/>
          <w:sz w:val="20"/>
          <w:szCs w:val="20"/>
        </w:rPr>
        <w:t>】評価委員会の議事録における出席委員、欠席委員の氏名の明示</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80" w:firstRow="0" w:lastRow="0" w:firstColumn="1" w:lastColumn="0" w:noHBand="0" w:noVBand="1"/>
      </w:tblPr>
      <w:tblGrid>
        <w:gridCol w:w="9067"/>
      </w:tblGrid>
      <w:tr w:rsidR="00E7484C" w:rsidRPr="00C43EAB" w14:paraId="6EDB4C72" w14:textId="77777777" w:rsidTr="00E7484C">
        <w:tc>
          <w:tcPr>
            <w:tcW w:w="9067" w:type="dxa"/>
            <w:tcBorders>
              <w:bottom w:val="single" w:sz="4" w:space="0" w:color="auto"/>
            </w:tcBorders>
            <w:shd w:val="clear" w:color="auto" w:fill="D9D9D9" w:themeFill="background1" w:themeFillShade="D9"/>
          </w:tcPr>
          <w:p w14:paraId="3E58C71C" w14:textId="692786B2" w:rsidR="00E7484C" w:rsidRPr="00C43EAB" w:rsidRDefault="00621A1C" w:rsidP="00621A1C">
            <w:pPr>
              <w:rPr>
                <w:rFonts w:ascii="ＭＳ 明朝" w:hAnsi="ＭＳ 明朝"/>
                <w:sz w:val="20"/>
                <w:szCs w:val="20"/>
              </w:rPr>
            </w:pPr>
            <w:r w:rsidRPr="00C43EAB">
              <w:rPr>
                <w:rFonts w:ascii="ＭＳ 明朝" w:hAnsi="ＭＳ 明朝" w:hint="eastAsia"/>
                <w:sz w:val="20"/>
                <w:szCs w:val="20"/>
              </w:rPr>
              <w:t xml:space="preserve">　</w:t>
            </w:r>
            <w:r w:rsidR="00E7484C" w:rsidRPr="00C43EAB">
              <w:rPr>
                <w:rFonts w:ascii="ＭＳ 明朝" w:hAnsi="ＭＳ 明朝" w:hint="eastAsia"/>
                <w:sz w:val="20"/>
                <w:szCs w:val="20"/>
              </w:rPr>
              <w:t>大阪府立体育会館等指定管理者評価委員会の議事録には、出席委員、欠席委員の氏名が明示されていないが、大阪府は議事録を作成する場合、出席委員、欠席委員の氏名を明示すべきである。</w:t>
            </w:r>
          </w:p>
        </w:tc>
      </w:tr>
    </w:tbl>
    <w:p w14:paraId="6E1091FF" w14:textId="77777777" w:rsidR="00E7484C" w:rsidRPr="00C43EAB" w:rsidRDefault="00E7484C" w:rsidP="00E7484C">
      <w:pPr>
        <w:ind w:left="378" w:hangingChars="193" w:hanging="378"/>
        <w:rPr>
          <w:rFonts w:ascii="ＭＳ 明朝" w:hAnsi="ＭＳ 明朝"/>
          <w:sz w:val="20"/>
          <w:szCs w:val="20"/>
        </w:rPr>
      </w:pPr>
    </w:p>
    <w:p w14:paraId="0CBDC2B9" w14:textId="77777777" w:rsidR="00E7484C" w:rsidRPr="00C43EAB" w:rsidRDefault="00E7484C" w:rsidP="00E7484C">
      <w:pPr>
        <w:ind w:left="378" w:hangingChars="193" w:hanging="378"/>
        <w:rPr>
          <w:rFonts w:ascii="ＭＳ 明朝" w:hAnsi="ＭＳ 明朝"/>
          <w:sz w:val="20"/>
          <w:szCs w:val="20"/>
        </w:rPr>
      </w:pPr>
    </w:p>
    <w:p w14:paraId="66E3FA03" w14:textId="77777777" w:rsidR="00E7484C" w:rsidRPr="00C43EAB" w:rsidRDefault="00E7484C" w:rsidP="00621A1C">
      <w:pPr>
        <w:ind w:left="417" w:hangingChars="193" w:hanging="417"/>
        <w:jc w:val="center"/>
        <w:rPr>
          <w:rFonts w:ascii="ＭＳ 明朝" w:hAnsi="ＭＳ 明朝"/>
          <w:szCs w:val="22"/>
        </w:rPr>
      </w:pPr>
      <w:r w:rsidRPr="00C43EAB">
        <w:rPr>
          <w:rFonts w:ascii="ＭＳ 明朝" w:hAnsi="ＭＳ 明朝" w:hint="eastAsia"/>
          <w:bCs/>
          <w:szCs w:val="22"/>
        </w:rPr>
        <w:t>体育会館、臨海</w:t>
      </w:r>
      <w:r w:rsidRPr="00C43EAB">
        <w:rPr>
          <w:rFonts w:ascii="ＭＳ 明朝" w:hAnsi="ＭＳ 明朝"/>
          <w:bCs/>
          <w:szCs w:val="22"/>
        </w:rPr>
        <w:t>SC</w:t>
      </w:r>
    </w:p>
    <w:p w14:paraId="52FB37E1" w14:textId="447DC99C" w:rsidR="00E7484C" w:rsidRPr="00C43EAB" w:rsidRDefault="00E7484C" w:rsidP="00E7484C">
      <w:pPr>
        <w:ind w:left="378" w:hangingChars="193" w:hanging="378"/>
        <w:rPr>
          <w:rFonts w:ascii="ＭＳ 明朝" w:hAnsi="ＭＳ 明朝"/>
          <w:sz w:val="20"/>
          <w:szCs w:val="20"/>
        </w:rPr>
      </w:pPr>
      <w:r w:rsidRPr="00C43EAB">
        <w:rPr>
          <w:rFonts w:ascii="ＭＳ 明朝" w:hAnsi="ＭＳ 明朝" w:hint="eastAsia"/>
          <w:sz w:val="20"/>
          <w:szCs w:val="20"/>
        </w:rPr>
        <w:t>【</w:t>
      </w:r>
      <w:r w:rsidRPr="00C43EAB">
        <w:rPr>
          <w:rFonts w:ascii="ＭＳ 明朝" w:hAnsi="ＭＳ 明朝"/>
          <w:sz w:val="20"/>
          <w:szCs w:val="20"/>
        </w:rPr>
        <w:t>監査の</w:t>
      </w:r>
      <w:r w:rsidRPr="00C43EAB">
        <w:rPr>
          <w:rFonts w:ascii="ＭＳ 明朝" w:hAnsi="ＭＳ 明朝" w:hint="eastAsia"/>
          <w:sz w:val="20"/>
          <w:szCs w:val="20"/>
        </w:rPr>
        <w:t>結果</w:t>
      </w:r>
      <w:r w:rsidR="004C74C4" w:rsidRPr="00C43EAB">
        <w:rPr>
          <w:rFonts w:ascii="ＭＳ 明朝" w:hAnsi="ＭＳ 明朝" w:hint="eastAsia"/>
          <w:sz w:val="20"/>
          <w:szCs w:val="20"/>
        </w:rPr>
        <w:t>25</w:t>
      </w:r>
      <w:r w:rsidRPr="00C43EAB">
        <w:rPr>
          <w:rFonts w:ascii="ＭＳ 明朝" w:hAnsi="ＭＳ 明朝" w:hint="eastAsia"/>
          <w:sz w:val="20"/>
          <w:szCs w:val="20"/>
        </w:rPr>
        <w:t>】開館時間の臨時変更に関する規則の改訂</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80" w:firstRow="0" w:lastRow="0" w:firstColumn="1" w:lastColumn="0" w:noHBand="0" w:noVBand="1"/>
      </w:tblPr>
      <w:tblGrid>
        <w:gridCol w:w="9067"/>
      </w:tblGrid>
      <w:tr w:rsidR="00E7484C" w:rsidRPr="00C43EAB" w14:paraId="0DFF4956" w14:textId="77777777" w:rsidTr="00E7484C">
        <w:tc>
          <w:tcPr>
            <w:tcW w:w="9067" w:type="dxa"/>
            <w:tcBorders>
              <w:bottom w:val="single" w:sz="4" w:space="0" w:color="auto"/>
            </w:tcBorders>
            <w:shd w:val="clear" w:color="auto" w:fill="D9D9D9" w:themeFill="background1" w:themeFillShade="D9"/>
          </w:tcPr>
          <w:p w14:paraId="0A9B9712" w14:textId="26681937" w:rsidR="00E7484C" w:rsidRPr="00C43EAB" w:rsidRDefault="00621A1C" w:rsidP="00621A1C">
            <w:pPr>
              <w:rPr>
                <w:rFonts w:ascii="ＭＳ 明朝" w:hAnsi="ＭＳ 明朝"/>
                <w:sz w:val="20"/>
                <w:szCs w:val="20"/>
              </w:rPr>
            </w:pPr>
            <w:r w:rsidRPr="00C43EAB">
              <w:rPr>
                <w:rFonts w:ascii="ＭＳ 明朝" w:hAnsi="ＭＳ 明朝" w:hint="eastAsia"/>
                <w:sz w:val="20"/>
                <w:szCs w:val="20"/>
              </w:rPr>
              <w:t xml:space="preserve">　</w:t>
            </w:r>
            <w:r w:rsidR="00E7484C" w:rsidRPr="00C43EAB">
              <w:rPr>
                <w:rFonts w:ascii="ＭＳ 明朝" w:hAnsi="ＭＳ 明朝" w:hint="eastAsia"/>
                <w:sz w:val="20"/>
                <w:szCs w:val="20"/>
              </w:rPr>
              <w:t>大阪府立体育会館条例施行規則第</w:t>
            </w:r>
            <w:r w:rsidR="004C74C4" w:rsidRPr="00C43EAB">
              <w:rPr>
                <w:rFonts w:ascii="ＭＳ 明朝" w:hAnsi="ＭＳ 明朝" w:hint="eastAsia"/>
                <w:sz w:val="20"/>
                <w:szCs w:val="20"/>
              </w:rPr>
              <w:t>2</w:t>
            </w:r>
            <w:r w:rsidR="00E7484C" w:rsidRPr="00C43EAB">
              <w:rPr>
                <w:rFonts w:ascii="ＭＳ 明朝" w:hAnsi="ＭＳ 明朝" w:hint="eastAsia"/>
                <w:sz w:val="20"/>
                <w:szCs w:val="20"/>
              </w:rPr>
              <w:t>条第</w:t>
            </w:r>
            <w:r w:rsidR="004C74C4" w:rsidRPr="00C43EAB">
              <w:rPr>
                <w:rFonts w:ascii="ＭＳ 明朝" w:hAnsi="ＭＳ 明朝" w:hint="eastAsia"/>
                <w:sz w:val="20"/>
                <w:szCs w:val="20"/>
              </w:rPr>
              <w:t>1</w:t>
            </w:r>
            <w:r w:rsidR="00E7484C" w:rsidRPr="00C43EAB">
              <w:rPr>
                <w:rFonts w:ascii="ＭＳ 明朝" w:hAnsi="ＭＳ 明朝"/>
                <w:sz w:val="20"/>
                <w:szCs w:val="20"/>
              </w:rPr>
              <w:t>項及び臨海センタースポーツセンター条例施行規則第</w:t>
            </w:r>
            <w:r w:rsidR="004C74C4" w:rsidRPr="00C43EAB">
              <w:rPr>
                <w:rFonts w:ascii="ＭＳ 明朝" w:hAnsi="ＭＳ 明朝" w:hint="eastAsia"/>
                <w:sz w:val="20"/>
                <w:szCs w:val="20"/>
              </w:rPr>
              <w:t>2</w:t>
            </w:r>
            <w:r w:rsidR="00E7484C" w:rsidRPr="00C43EAB">
              <w:rPr>
                <w:rFonts w:ascii="ＭＳ 明朝" w:hAnsi="ＭＳ 明朝"/>
                <w:sz w:val="20"/>
                <w:szCs w:val="20"/>
              </w:rPr>
              <w:t>条</w:t>
            </w:r>
            <w:r w:rsidR="004C74C4" w:rsidRPr="00C43EAB">
              <w:rPr>
                <w:rFonts w:ascii="ＭＳ 明朝" w:hAnsi="ＭＳ 明朝" w:hint="eastAsia"/>
                <w:sz w:val="20"/>
                <w:szCs w:val="20"/>
              </w:rPr>
              <w:t>1</w:t>
            </w:r>
            <w:r w:rsidR="00E7484C" w:rsidRPr="00C43EAB">
              <w:rPr>
                <w:rFonts w:ascii="ＭＳ 明朝" w:hAnsi="ＭＳ 明朝"/>
                <w:sz w:val="20"/>
                <w:szCs w:val="20"/>
              </w:rPr>
              <w:t>項ただし書の「特別の理由があると認めるときは、」との文言は不要であり、大阪府はこれを削除すべきである。</w:t>
            </w:r>
          </w:p>
        </w:tc>
      </w:tr>
    </w:tbl>
    <w:p w14:paraId="15AD19C6" w14:textId="77777777" w:rsidR="00E7484C" w:rsidRPr="00C43EAB" w:rsidRDefault="00E7484C" w:rsidP="00E7484C">
      <w:pPr>
        <w:ind w:left="378" w:hangingChars="193" w:hanging="378"/>
        <w:rPr>
          <w:rFonts w:ascii="ＭＳ 明朝" w:hAnsi="ＭＳ 明朝"/>
          <w:sz w:val="20"/>
          <w:szCs w:val="20"/>
        </w:rPr>
      </w:pPr>
    </w:p>
    <w:p w14:paraId="2CC276E1" w14:textId="77777777" w:rsidR="00E7484C" w:rsidRPr="00C43EAB" w:rsidRDefault="00E7484C" w:rsidP="00621A1C">
      <w:pPr>
        <w:ind w:left="417" w:hangingChars="193" w:hanging="417"/>
        <w:jc w:val="center"/>
        <w:rPr>
          <w:rFonts w:ascii="ＭＳ 明朝" w:hAnsi="ＭＳ 明朝"/>
          <w:szCs w:val="22"/>
        </w:rPr>
      </w:pPr>
      <w:r w:rsidRPr="00C43EAB">
        <w:rPr>
          <w:rFonts w:ascii="ＭＳ 明朝" w:hAnsi="ＭＳ 明朝" w:hint="eastAsia"/>
          <w:szCs w:val="22"/>
        </w:rPr>
        <w:t>少年自然の家</w:t>
      </w:r>
    </w:p>
    <w:p w14:paraId="3B576730" w14:textId="029C21F5" w:rsidR="00E7484C" w:rsidRPr="00C43EAB" w:rsidRDefault="00E7484C" w:rsidP="00E7484C">
      <w:pPr>
        <w:ind w:left="378" w:hangingChars="193" w:hanging="378"/>
        <w:rPr>
          <w:rFonts w:ascii="ＭＳ 明朝" w:hAnsi="ＭＳ 明朝"/>
          <w:sz w:val="20"/>
          <w:szCs w:val="20"/>
        </w:rPr>
      </w:pPr>
      <w:r w:rsidRPr="00C43EAB">
        <w:rPr>
          <w:rFonts w:ascii="ＭＳ 明朝" w:hAnsi="ＭＳ 明朝" w:hint="eastAsia"/>
          <w:sz w:val="20"/>
          <w:szCs w:val="20"/>
        </w:rPr>
        <w:t>【</w:t>
      </w:r>
      <w:r w:rsidRPr="00C43EAB">
        <w:rPr>
          <w:rFonts w:ascii="ＭＳ 明朝" w:hAnsi="ＭＳ 明朝"/>
          <w:sz w:val="20"/>
          <w:szCs w:val="20"/>
        </w:rPr>
        <w:t>監査の</w:t>
      </w:r>
      <w:r w:rsidRPr="00C43EAB">
        <w:rPr>
          <w:rFonts w:ascii="ＭＳ 明朝" w:hAnsi="ＭＳ 明朝" w:hint="eastAsia"/>
          <w:sz w:val="20"/>
          <w:szCs w:val="20"/>
        </w:rPr>
        <w:t>結果</w:t>
      </w:r>
      <w:r w:rsidR="004C74C4" w:rsidRPr="00C43EAB">
        <w:rPr>
          <w:rFonts w:ascii="ＭＳ 明朝" w:hAnsi="ＭＳ 明朝" w:hint="eastAsia"/>
          <w:sz w:val="20"/>
          <w:szCs w:val="20"/>
        </w:rPr>
        <w:t>26</w:t>
      </w:r>
      <w:r w:rsidRPr="00C43EAB">
        <w:rPr>
          <w:rFonts w:ascii="ＭＳ 明朝" w:hAnsi="ＭＳ 明朝" w:hint="eastAsia"/>
          <w:sz w:val="20"/>
          <w:szCs w:val="20"/>
        </w:rPr>
        <w:t>】基本情報の正確性</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80" w:firstRow="0" w:lastRow="0" w:firstColumn="1" w:lastColumn="0" w:noHBand="0" w:noVBand="1"/>
      </w:tblPr>
      <w:tblGrid>
        <w:gridCol w:w="9067"/>
      </w:tblGrid>
      <w:tr w:rsidR="00E7484C" w:rsidRPr="00C43EAB" w14:paraId="5F791852" w14:textId="77777777" w:rsidTr="00E7484C">
        <w:tc>
          <w:tcPr>
            <w:tcW w:w="9067" w:type="dxa"/>
            <w:tcBorders>
              <w:bottom w:val="single" w:sz="4" w:space="0" w:color="auto"/>
            </w:tcBorders>
            <w:shd w:val="clear" w:color="auto" w:fill="D9D9D9" w:themeFill="background1" w:themeFillShade="D9"/>
          </w:tcPr>
          <w:p w14:paraId="231E60ED" w14:textId="77777777" w:rsidR="00E7484C" w:rsidRPr="00C43EAB" w:rsidRDefault="00E7484C" w:rsidP="00E7484C">
            <w:pPr>
              <w:ind w:left="378" w:hangingChars="193" w:hanging="378"/>
              <w:rPr>
                <w:rFonts w:ascii="ＭＳ 明朝" w:hAnsi="ＭＳ 明朝"/>
                <w:sz w:val="20"/>
                <w:szCs w:val="20"/>
              </w:rPr>
            </w:pPr>
            <w:r w:rsidRPr="00C43EAB">
              <w:rPr>
                <w:rFonts w:ascii="ＭＳ 明朝" w:hAnsi="ＭＳ 明朝" w:hint="eastAsia"/>
                <w:sz w:val="20"/>
                <w:szCs w:val="20"/>
              </w:rPr>
              <w:t xml:space="preserve">　大阪府は、基本情報において正確な情報を提供すべきである。</w:t>
            </w:r>
          </w:p>
        </w:tc>
      </w:tr>
    </w:tbl>
    <w:p w14:paraId="43A6F2C8" w14:textId="77777777" w:rsidR="00E7484C" w:rsidRPr="00C43EAB" w:rsidRDefault="00E7484C" w:rsidP="00E7484C">
      <w:pPr>
        <w:ind w:left="378" w:hangingChars="193" w:hanging="378"/>
        <w:rPr>
          <w:rFonts w:ascii="ＭＳ 明朝" w:hAnsi="ＭＳ 明朝"/>
          <w:sz w:val="20"/>
          <w:szCs w:val="20"/>
        </w:rPr>
      </w:pPr>
    </w:p>
    <w:p w14:paraId="76BCB932" w14:textId="3ACF78B7" w:rsidR="00E7484C" w:rsidRPr="00C43EAB" w:rsidRDefault="00E7484C" w:rsidP="00E7484C">
      <w:pPr>
        <w:ind w:left="378" w:hangingChars="193" w:hanging="378"/>
        <w:rPr>
          <w:rFonts w:ascii="ＭＳ 明朝" w:hAnsi="ＭＳ 明朝"/>
          <w:sz w:val="20"/>
          <w:szCs w:val="20"/>
        </w:rPr>
      </w:pPr>
      <w:r w:rsidRPr="00C43EAB">
        <w:rPr>
          <w:rFonts w:ascii="ＭＳ 明朝" w:hAnsi="ＭＳ 明朝" w:hint="eastAsia"/>
          <w:sz w:val="20"/>
          <w:szCs w:val="20"/>
        </w:rPr>
        <w:t>【</w:t>
      </w:r>
      <w:r w:rsidRPr="00C43EAB">
        <w:rPr>
          <w:rFonts w:ascii="ＭＳ 明朝" w:hAnsi="ＭＳ 明朝"/>
          <w:sz w:val="20"/>
          <w:szCs w:val="20"/>
        </w:rPr>
        <w:t>監査の</w:t>
      </w:r>
      <w:r w:rsidRPr="00C43EAB">
        <w:rPr>
          <w:rFonts w:ascii="ＭＳ 明朝" w:hAnsi="ＭＳ 明朝" w:hint="eastAsia"/>
          <w:sz w:val="20"/>
          <w:szCs w:val="20"/>
        </w:rPr>
        <w:t>結果</w:t>
      </w:r>
      <w:r w:rsidR="004C74C4" w:rsidRPr="00C43EAB">
        <w:rPr>
          <w:rFonts w:ascii="ＭＳ 明朝" w:hAnsi="ＭＳ 明朝" w:hint="eastAsia"/>
          <w:sz w:val="20"/>
          <w:szCs w:val="20"/>
        </w:rPr>
        <w:t>27</w:t>
      </w:r>
      <w:r w:rsidRPr="00C43EAB">
        <w:rPr>
          <w:rFonts w:ascii="ＭＳ 明朝" w:hAnsi="ＭＳ 明朝" w:hint="eastAsia"/>
          <w:sz w:val="20"/>
          <w:szCs w:val="20"/>
        </w:rPr>
        <w:t>】管理運営業務契約書に添付すべき貸与物品リストの添付漏れ</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80" w:firstRow="0" w:lastRow="0" w:firstColumn="1" w:lastColumn="0" w:noHBand="0" w:noVBand="1"/>
      </w:tblPr>
      <w:tblGrid>
        <w:gridCol w:w="9067"/>
      </w:tblGrid>
      <w:tr w:rsidR="00E7484C" w:rsidRPr="00C43EAB" w14:paraId="10D51C8D" w14:textId="77777777" w:rsidTr="00E7484C">
        <w:tc>
          <w:tcPr>
            <w:tcW w:w="9067" w:type="dxa"/>
            <w:tcBorders>
              <w:bottom w:val="single" w:sz="4" w:space="0" w:color="auto"/>
            </w:tcBorders>
            <w:shd w:val="clear" w:color="auto" w:fill="D9D9D9" w:themeFill="background1" w:themeFillShade="D9"/>
          </w:tcPr>
          <w:p w14:paraId="4119AB80" w14:textId="251623AC" w:rsidR="00E7484C" w:rsidRPr="00C43EAB" w:rsidRDefault="00621A1C" w:rsidP="00621A1C">
            <w:pPr>
              <w:rPr>
                <w:rFonts w:ascii="ＭＳ 明朝" w:hAnsi="ＭＳ 明朝"/>
                <w:sz w:val="20"/>
                <w:szCs w:val="20"/>
              </w:rPr>
            </w:pPr>
            <w:r w:rsidRPr="00C43EAB">
              <w:rPr>
                <w:rFonts w:ascii="ＭＳ 明朝" w:hAnsi="ＭＳ 明朝" w:hint="eastAsia"/>
                <w:sz w:val="20"/>
                <w:szCs w:val="20"/>
              </w:rPr>
              <w:t xml:space="preserve">　</w:t>
            </w:r>
            <w:r w:rsidR="00E7484C" w:rsidRPr="00C43EAB">
              <w:rPr>
                <w:rFonts w:ascii="ＭＳ 明朝" w:hAnsi="ＭＳ 明朝" w:hint="eastAsia"/>
                <w:sz w:val="20"/>
                <w:szCs w:val="20"/>
              </w:rPr>
              <w:t>大阪府は、管理運営業務契約書に添付すべき書類を添付し、適正な管理運営業務契約書を作成すべきである。</w:t>
            </w:r>
          </w:p>
        </w:tc>
      </w:tr>
    </w:tbl>
    <w:p w14:paraId="70891AED" w14:textId="4456CD9D" w:rsidR="00E7484C" w:rsidRPr="00C43EAB" w:rsidRDefault="00E7484C" w:rsidP="00E7484C">
      <w:pPr>
        <w:ind w:left="378" w:hangingChars="193" w:hanging="378"/>
        <w:rPr>
          <w:rFonts w:ascii="ＭＳ 明朝" w:hAnsi="ＭＳ 明朝"/>
          <w:sz w:val="20"/>
          <w:szCs w:val="20"/>
        </w:rPr>
      </w:pPr>
      <w:r w:rsidRPr="00C43EAB">
        <w:rPr>
          <w:rFonts w:ascii="ＭＳ 明朝" w:hAnsi="ＭＳ 明朝" w:hint="eastAsia"/>
          <w:sz w:val="20"/>
          <w:szCs w:val="20"/>
        </w:rPr>
        <w:t>【</w:t>
      </w:r>
      <w:r w:rsidRPr="00C43EAB">
        <w:rPr>
          <w:rFonts w:ascii="ＭＳ 明朝" w:hAnsi="ＭＳ 明朝"/>
          <w:sz w:val="20"/>
          <w:szCs w:val="20"/>
        </w:rPr>
        <w:t>監査の</w:t>
      </w:r>
      <w:r w:rsidRPr="00C43EAB">
        <w:rPr>
          <w:rFonts w:ascii="ＭＳ 明朝" w:hAnsi="ＭＳ 明朝" w:hint="eastAsia"/>
          <w:sz w:val="20"/>
          <w:szCs w:val="20"/>
        </w:rPr>
        <w:t>結果</w:t>
      </w:r>
      <w:r w:rsidR="004C74C4" w:rsidRPr="00C43EAB">
        <w:rPr>
          <w:rFonts w:ascii="ＭＳ 明朝" w:hAnsi="ＭＳ 明朝" w:hint="eastAsia"/>
          <w:sz w:val="20"/>
          <w:szCs w:val="20"/>
        </w:rPr>
        <w:t>28</w:t>
      </w:r>
      <w:r w:rsidRPr="00C43EAB">
        <w:rPr>
          <w:rFonts w:ascii="ＭＳ 明朝" w:hAnsi="ＭＳ 明朝" w:hint="eastAsia"/>
          <w:sz w:val="20"/>
          <w:szCs w:val="20"/>
        </w:rPr>
        <w:t>】事業報告書の提出時期</w:t>
      </w:r>
    </w:p>
    <w:tbl>
      <w:tblPr>
        <w:tblW w:w="9067" w:type="dxa"/>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480" w:firstRow="0" w:lastRow="0" w:firstColumn="1" w:lastColumn="0" w:noHBand="0" w:noVBand="1"/>
      </w:tblPr>
      <w:tblGrid>
        <w:gridCol w:w="9067"/>
      </w:tblGrid>
      <w:tr w:rsidR="00E7484C" w:rsidRPr="00C43EAB" w14:paraId="25144897" w14:textId="77777777" w:rsidTr="00E7484C">
        <w:tc>
          <w:tcPr>
            <w:tcW w:w="9067" w:type="dxa"/>
            <w:shd w:val="clear" w:color="auto" w:fill="D9D9D9" w:themeFill="background1" w:themeFillShade="D9"/>
          </w:tcPr>
          <w:p w14:paraId="56DADB1A" w14:textId="511AD54E" w:rsidR="00E7484C" w:rsidRPr="00C43EAB" w:rsidRDefault="004C74C4" w:rsidP="00E7484C">
            <w:pPr>
              <w:ind w:left="378" w:hangingChars="193" w:hanging="378"/>
              <w:rPr>
                <w:rFonts w:ascii="ＭＳ 明朝" w:hAnsi="ＭＳ 明朝"/>
                <w:sz w:val="20"/>
                <w:szCs w:val="20"/>
              </w:rPr>
            </w:pPr>
            <w:r w:rsidRPr="00C43EAB">
              <w:rPr>
                <w:rFonts w:ascii="ＭＳ 明朝" w:hAnsi="ＭＳ 明朝" w:hint="eastAsia"/>
                <w:sz w:val="20"/>
                <w:szCs w:val="20"/>
              </w:rPr>
              <w:t xml:space="preserve">　</w:t>
            </w:r>
            <w:r w:rsidR="00E7484C" w:rsidRPr="00C43EAB">
              <w:rPr>
                <w:rFonts w:ascii="ＭＳ 明朝" w:hAnsi="ＭＳ 明朝" w:hint="eastAsia"/>
                <w:sz w:val="20"/>
                <w:szCs w:val="20"/>
              </w:rPr>
              <w:t>指定管理者は、管理運営業務契約書に定められた事業報告書の提出期限を遵守すべきである。</w:t>
            </w:r>
          </w:p>
        </w:tc>
      </w:tr>
    </w:tbl>
    <w:p w14:paraId="1631A206" w14:textId="77777777" w:rsidR="00E7484C" w:rsidRPr="00C43EAB" w:rsidRDefault="00E7484C" w:rsidP="00E7484C">
      <w:pPr>
        <w:ind w:left="378" w:hangingChars="193" w:hanging="378"/>
        <w:rPr>
          <w:rFonts w:ascii="ＭＳ 明朝" w:hAnsi="ＭＳ 明朝"/>
          <w:sz w:val="20"/>
          <w:szCs w:val="20"/>
        </w:rPr>
      </w:pPr>
    </w:p>
    <w:p w14:paraId="09217981" w14:textId="0D75DFF0" w:rsidR="00E7484C" w:rsidRPr="00C43EAB" w:rsidRDefault="00E7484C" w:rsidP="00E7484C">
      <w:pPr>
        <w:ind w:left="378" w:hangingChars="193" w:hanging="378"/>
        <w:rPr>
          <w:rFonts w:ascii="ＭＳ 明朝" w:hAnsi="ＭＳ 明朝"/>
          <w:sz w:val="20"/>
          <w:szCs w:val="20"/>
        </w:rPr>
      </w:pPr>
      <w:r w:rsidRPr="00C43EAB">
        <w:rPr>
          <w:rFonts w:ascii="ＭＳ 明朝" w:hAnsi="ＭＳ 明朝" w:hint="eastAsia"/>
          <w:sz w:val="20"/>
          <w:szCs w:val="20"/>
        </w:rPr>
        <w:t>【</w:t>
      </w:r>
      <w:r w:rsidRPr="00C43EAB">
        <w:rPr>
          <w:rFonts w:ascii="ＭＳ 明朝" w:hAnsi="ＭＳ 明朝"/>
          <w:sz w:val="20"/>
          <w:szCs w:val="20"/>
        </w:rPr>
        <w:t>監査の</w:t>
      </w:r>
      <w:r w:rsidR="005F0805" w:rsidRPr="00C43EAB">
        <w:rPr>
          <w:rFonts w:ascii="ＭＳ 明朝" w:hAnsi="ＭＳ 明朝" w:hint="eastAsia"/>
          <w:sz w:val="20"/>
          <w:szCs w:val="20"/>
        </w:rPr>
        <w:t>結果</w:t>
      </w:r>
      <w:r w:rsidR="004C74C4" w:rsidRPr="00C43EAB">
        <w:rPr>
          <w:rFonts w:ascii="ＭＳ 明朝" w:hAnsi="ＭＳ 明朝" w:hint="eastAsia"/>
          <w:sz w:val="20"/>
          <w:szCs w:val="20"/>
        </w:rPr>
        <w:t>29</w:t>
      </w:r>
      <w:r w:rsidR="005F0805" w:rsidRPr="00C43EAB">
        <w:rPr>
          <w:rFonts w:ascii="ＭＳ 明朝" w:hAnsi="ＭＳ 明朝" w:hint="eastAsia"/>
          <w:sz w:val="20"/>
          <w:szCs w:val="20"/>
        </w:rPr>
        <w:t>】自主事業該当性の判断、</w:t>
      </w:r>
      <w:r w:rsidRPr="00C43EAB">
        <w:rPr>
          <w:rFonts w:ascii="ＭＳ 明朝" w:hAnsi="ＭＳ 明朝" w:hint="eastAsia"/>
          <w:sz w:val="20"/>
          <w:szCs w:val="20"/>
        </w:rPr>
        <w:t>事業計画書及び事業報告書の記載内容</w:t>
      </w:r>
    </w:p>
    <w:tbl>
      <w:tblPr>
        <w:tblW w:w="9067" w:type="dxa"/>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480" w:firstRow="0" w:lastRow="0" w:firstColumn="1" w:lastColumn="0" w:noHBand="0" w:noVBand="1"/>
      </w:tblPr>
      <w:tblGrid>
        <w:gridCol w:w="9067"/>
      </w:tblGrid>
      <w:tr w:rsidR="00E7484C" w:rsidRPr="00C43EAB" w14:paraId="5AE82DB2" w14:textId="77777777" w:rsidTr="00E7484C">
        <w:tc>
          <w:tcPr>
            <w:tcW w:w="9067" w:type="dxa"/>
            <w:shd w:val="clear" w:color="auto" w:fill="D9D9D9" w:themeFill="background1" w:themeFillShade="D9"/>
          </w:tcPr>
          <w:p w14:paraId="44485D49" w14:textId="77777777" w:rsidR="00621A1C" w:rsidRPr="00C43EAB" w:rsidRDefault="00E7484C" w:rsidP="00621A1C">
            <w:pPr>
              <w:ind w:left="161" w:hangingChars="82" w:hanging="161"/>
              <w:rPr>
                <w:rFonts w:ascii="ＭＳ 明朝" w:hAnsi="ＭＳ 明朝"/>
                <w:sz w:val="20"/>
                <w:szCs w:val="20"/>
              </w:rPr>
            </w:pPr>
            <w:r w:rsidRPr="00C43EAB">
              <w:rPr>
                <w:rFonts w:ascii="ＭＳ 明朝" w:hAnsi="ＭＳ 明朝" w:hint="eastAsia"/>
                <w:sz w:val="20"/>
                <w:szCs w:val="20"/>
              </w:rPr>
              <w:t>１　指定管理者は、自主事業に該当する事業を整理した上で、自主事業の収支を正確に把握すべきである。</w:t>
            </w:r>
          </w:p>
          <w:p w14:paraId="5F47A740" w14:textId="7E1CC26A" w:rsidR="00E7484C" w:rsidRPr="00C43EAB" w:rsidRDefault="00E7484C" w:rsidP="004C74C4">
            <w:pPr>
              <w:ind w:left="161" w:hangingChars="82" w:hanging="161"/>
              <w:rPr>
                <w:rFonts w:ascii="ＭＳ 明朝" w:hAnsi="ＭＳ 明朝"/>
                <w:sz w:val="20"/>
                <w:szCs w:val="20"/>
              </w:rPr>
            </w:pPr>
            <w:r w:rsidRPr="00C43EAB">
              <w:rPr>
                <w:rFonts w:ascii="ＭＳ 明朝" w:hAnsi="ＭＳ 明朝" w:hint="eastAsia"/>
                <w:sz w:val="20"/>
                <w:szCs w:val="20"/>
              </w:rPr>
              <w:t>２　指定管理者は、管理運営業務契約書によって定められた事業区分に従い、事業計画書及び事業報告書を作成す</w:t>
            </w:r>
            <w:r w:rsidR="004C74C4" w:rsidRPr="00C43EAB">
              <w:rPr>
                <w:rFonts w:ascii="ＭＳ 明朝" w:hAnsi="ＭＳ 明朝" w:hint="eastAsia"/>
                <w:sz w:val="20"/>
                <w:szCs w:val="20"/>
              </w:rPr>
              <w:t>べきで</w:t>
            </w:r>
            <w:r w:rsidRPr="00C43EAB">
              <w:rPr>
                <w:rFonts w:ascii="ＭＳ 明朝" w:hAnsi="ＭＳ 明朝" w:hint="eastAsia"/>
                <w:sz w:val="20"/>
                <w:szCs w:val="20"/>
              </w:rPr>
              <w:t>ある。</w:t>
            </w:r>
          </w:p>
        </w:tc>
      </w:tr>
    </w:tbl>
    <w:p w14:paraId="182DF1A3" w14:textId="77777777" w:rsidR="00E7484C" w:rsidRPr="00C43EAB" w:rsidRDefault="00E7484C" w:rsidP="00E7484C">
      <w:pPr>
        <w:ind w:left="378" w:hangingChars="193" w:hanging="378"/>
        <w:rPr>
          <w:rFonts w:ascii="ＭＳ 明朝" w:hAnsi="ＭＳ 明朝"/>
          <w:sz w:val="20"/>
          <w:szCs w:val="20"/>
        </w:rPr>
      </w:pPr>
    </w:p>
    <w:p w14:paraId="359BCA3D" w14:textId="305B609C" w:rsidR="00E7484C" w:rsidRPr="00C43EAB" w:rsidRDefault="00E7484C" w:rsidP="00E7484C">
      <w:pPr>
        <w:ind w:left="378" w:hangingChars="193" w:hanging="378"/>
        <w:rPr>
          <w:rFonts w:ascii="ＭＳ 明朝" w:hAnsi="ＭＳ 明朝"/>
          <w:sz w:val="20"/>
          <w:szCs w:val="20"/>
        </w:rPr>
      </w:pPr>
      <w:r w:rsidRPr="00C43EAB">
        <w:rPr>
          <w:rFonts w:ascii="ＭＳ 明朝" w:hAnsi="ＭＳ 明朝" w:hint="eastAsia"/>
          <w:sz w:val="20"/>
          <w:szCs w:val="20"/>
        </w:rPr>
        <w:t>【意見</w:t>
      </w:r>
      <w:r w:rsidR="009D1051" w:rsidRPr="00C43EAB">
        <w:rPr>
          <w:rFonts w:ascii="ＭＳ 明朝" w:hAnsi="ＭＳ 明朝" w:hint="eastAsia"/>
          <w:sz w:val="20"/>
          <w:szCs w:val="20"/>
        </w:rPr>
        <w:t>22</w:t>
      </w:r>
      <w:r w:rsidRPr="00C43EAB">
        <w:rPr>
          <w:rFonts w:ascii="ＭＳ 明朝" w:hAnsi="ＭＳ 明朝" w:hint="eastAsia"/>
          <w:sz w:val="20"/>
          <w:szCs w:val="20"/>
        </w:rPr>
        <w:t>】本部経費の明確化</w:t>
      </w:r>
    </w:p>
    <w:tbl>
      <w:tblPr>
        <w:tblW w:w="9067" w:type="dxa"/>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480" w:firstRow="0" w:lastRow="0" w:firstColumn="1" w:lastColumn="0" w:noHBand="0" w:noVBand="1"/>
      </w:tblPr>
      <w:tblGrid>
        <w:gridCol w:w="9067"/>
      </w:tblGrid>
      <w:tr w:rsidR="00E7484C" w:rsidRPr="00C43EAB" w14:paraId="07263231" w14:textId="77777777" w:rsidTr="00E7484C">
        <w:tc>
          <w:tcPr>
            <w:tcW w:w="9067" w:type="dxa"/>
            <w:shd w:val="clear" w:color="auto" w:fill="D9D9D9" w:themeFill="background1" w:themeFillShade="D9"/>
          </w:tcPr>
          <w:p w14:paraId="34AA5FB3" w14:textId="3C95FD24" w:rsidR="00E7484C" w:rsidRPr="00C43EAB" w:rsidRDefault="00621A1C" w:rsidP="004C74C4">
            <w:pPr>
              <w:rPr>
                <w:rFonts w:ascii="ＭＳ 明朝" w:hAnsi="ＭＳ 明朝"/>
                <w:sz w:val="20"/>
                <w:szCs w:val="20"/>
              </w:rPr>
            </w:pPr>
            <w:r w:rsidRPr="00C43EAB">
              <w:rPr>
                <w:rFonts w:ascii="ＭＳ 明朝" w:hAnsi="ＭＳ 明朝" w:hint="eastAsia"/>
                <w:sz w:val="20"/>
                <w:szCs w:val="20"/>
              </w:rPr>
              <w:t xml:space="preserve">　</w:t>
            </w:r>
            <w:r w:rsidR="00E7484C" w:rsidRPr="00C43EAB">
              <w:rPr>
                <w:rFonts w:ascii="ＭＳ 明朝" w:hAnsi="ＭＳ 明朝" w:hint="eastAsia"/>
                <w:sz w:val="20"/>
                <w:szCs w:val="20"/>
              </w:rPr>
              <w:t>指定管理者は、本部経費の金額、本部経費の計算方法及び本部経費を収支報告書のどの費目に計上したのか等が明らかとなる</w:t>
            </w:r>
            <w:r w:rsidR="004C74C4" w:rsidRPr="00C43EAB">
              <w:rPr>
                <w:rFonts w:ascii="ＭＳ 明朝" w:hAnsi="ＭＳ 明朝" w:hint="eastAsia"/>
                <w:sz w:val="20"/>
                <w:szCs w:val="20"/>
              </w:rPr>
              <w:t>よう</w:t>
            </w:r>
            <w:r w:rsidR="00E7484C" w:rsidRPr="00C43EAB">
              <w:rPr>
                <w:rFonts w:ascii="ＭＳ 明朝" w:hAnsi="ＭＳ 明朝" w:hint="eastAsia"/>
                <w:sz w:val="20"/>
                <w:szCs w:val="20"/>
              </w:rPr>
              <w:t>収支報告書を作成すべきである。</w:t>
            </w:r>
          </w:p>
        </w:tc>
      </w:tr>
    </w:tbl>
    <w:p w14:paraId="5F60454F" w14:textId="77777777" w:rsidR="00E7484C" w:rsidRPr="00C43EAB" w:rsidRDefault="00E7484C" w:rsidP="00E7484C">
      <w:pPr>
        <w:ind w:left="378" w:hangingChars="193" w:hanging="378"/>
        <w:rPr>
          <w:rFonts w:ascii="ＭＳ 明朝" w:hAnsi="ＭＳ 明朝"/>
          <w:sz w:val="20"/>
          <w:szCs w:val="20"/>
        </w:rPr>
      </w:pPr>
    </w:p>
    <w:p w14:paraId="0B4FDACB" w14:textId="611D17F5" w:rsidR="00E7484C" w:rsidRPr="00C43EAB" w:rsidRDefault="00E7484C" w:rsidP="00E7484C">
      <w:pPr>
        <w:ind w:left="378" w:hangingChars="193" w:hanging="378"/>
        <w:rPr>
          <w:rFonts w:ascii="ＭＳ 明朝" w:hAnsi="ＭＳ 明朝"/>
          <w:sz w:val="20"/>
          <w:szCs w:val="20"/>
        </w:rPr>
      </w:pPr>
      <w:r w:rsidRPr="00C43EAB">
        <w:rPr>
          <w:rFonts w:ascii="ＭＳ 明朝" w:hAnsi="ＭＳ 明朝" w:hint="eastAsia"/>
          <w:sz w:val="20"/>
          <w:szCs w:val="20"/>
        </w:rPr>
        <w:t>【意見</w:t>
      </w:r>
      <w:r w:rsidR="009D1051" w:rsidRPr="00C43EAB">
        <w:rPr>
          <w:rFonts w:ascii="ＭＳ 明朝" w:hAnsi="ＭＳ 明朝" w:hint="eastAsia"/>
          <w:sz w:val="20"/>
          <w:szCs w:val="20"/>
        </w:rPr>
        <w:t>23</w:t>
      </w:r>
      <w:r w:rsidRPr="00C43EAB">
        <w:rPr>
          <w:rFonts w:ascii="ＭＳ 明朝" w:hAnsi="ＭＳ 明朝" w:hint="eastAsia"/>
          <w:sz w:val="20"/>
          <w:szCs w:val="20"/>
        </w:rPr>
        <w:t>】民間による柔軟な運営</w:t>
      </w:r>
    </w:p>
    <w:tbl>
      <w:tblPr>
        <w:tblW w:w="9067" w:type="dxa"/>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480" w:firstRow="0" w:lastRow="0" w:firstColumn="1" w:lastColumn="0" w:noHBand="0" w:noVBand="1"/>
      </w:tblPr>
      <w:tblGrid>
        <w:gridCol w:w="9067"/>
      </w:tblGrid>
      <w:tr w:rsidR="00E7484C" w:rsidRPr="00C43EAB" w14:paraId="5BFDC961" w14:textId="77777777" w:rsidTr="00E7484C">
        <w:tc>
          <w:tcPr>
            <w:tcW w:w="9067" w:type="dxa"/>
            <w:shd w:val="clear" w:color="auto" w:fill="D9D9D9" w:themeFill="background1" w:themeFillShade="D9"/>
          </w:tcPr>
          <w:p w14:paraId="1189513A" w14:textId="342CEF97" w:rsidR="00E7484C" w:rsidRPr="00C43EAB" w:rsidRDefault="00621A1C" w:rsidP="00621A1C">
            <w:pPr>
              <w:rPr>
                <w:rFonts w:ascii="ＭＳ 明朝" w:hAnsi="ＭＳ 明朝"/>
                <w:sz w:val="20"/>
                <w:szCs w:val="20"/>
              </w:rPr>
            </w:pPr>
            <w:r w:rsidRPr="00C43EAB">
              <w:rPr>
                <w:rFonts w:ascii="ＭＳ 明朝" w:hAnsi="ＭＳ 明朝" w:hint="eastAsia"/>
                <w:sz w:val="20"/>
                <w:szCs w:val="20"/>
              </w:rPr>
              <w:t xml:space="preserve">　</w:t>
            </w:r>
            <w:r w:rsidR="000E0457" w:rsidRPr="00C43EAB">
              <w:rPr>
                <w:rFonts w:ascii="ＭＳ 明朝" w:hAnsi="ＭＳ 明朝" w:hint="eastAsia"/>
                <w:sz w:val="20"/>
                <w:szCs w:val="20"/>
              </w:rPr>
              <w:t>大阪府と指定管理者は、条例によって「日帰り」「宿泊」という利用形態の区分がされている場合であっても、協議により、「日帰り」「宿泊」の時間を季節に応じて柔軟に変更し、利用者サービスの向上を図ることを検討すべきである。</w:t>
            </w:r>
          </w:p>
        </w:tc>
      </w:tr>
    </w:tbl>
    <w:p w14:paraId="322367A1" w14:textId="77777777" w:rsidR="00E7484C" w:rsidRPr="00C43EAB" w:rsidRDefault="00E7484C" w:rsidP="00E7484C">
      <w:pPr>
        <w:ind w:left="378" w:hangingChars="193" w:hanging="378"/>
        <w:rPr>
          <w:rFonts w:ascii="ＭＳ 明朝" w:hAnsi="ＭＳ 明朝"/>
          <w:sz w:val="20"/>
          <w:szCs w:val="20"/>
        </w:rPr>
      </w:pPr>
    </w:p>
    <w:p w14:paraId="134B59B7" w14:textId="3AF048AD" w:rsidR="00E7484C" w:rsidRPr="00C43EAB" w:rsidRDefault="00E7484C" w:rsidP="00E7484C">
      <w:pPr>
        <w:ind w:left="378" w:hangingChars="193" w:hanging="378"/>
        <w:rPr>
          <w:rFonts w:ascii="ＭＳ 明朝" w:hAnsi="ＭＳ 明朝"/>
          <w:sz w:val="20"/>
          <w:szCs w:val="20"/>
        </w:rPr>
      </w:pPr>
      <w:r w:rsidRPr="00C43EAB">
        <w:rPr>
          <w:rFonts w:ascii="ＭＳ 明朝" w:hAnsi="ＭＳ 明朝" w:hint="eastAsia"/>
          <w:sz w:val="20"/>
          <w:szCs w:val="20"/>
        </w:rPr>
        <w:t>【</w:t>
      </w:r>
      <w:r w:rsidRPr="00C43EAB">
        <w:rPr>
          <w:rFonts w:ascii="ＭＳ 明朝" w:hAnsi="ＭＳ 明朝"/>
          <w:sz w:val="20"/>
          <w:szCs w:val="20"/>
        </w:rPr>
        <w:t>監査の</w:t>
      </w:r>
      <w:r w:rsidRPr="00C43EAB">
        <w:rPr>
          <w:rFonts w:ascii="ＭＳ 明朝" w:hAnsi="ＭＳ 明朝" w:hint="eastAsia"/>
          <w:sz w:val="20"/>
          <w:szCs w:val="20"/>
        </w:rPr>
        <w:t>結果</w:t>
      </w:r>
      <w:r w:rsidR="004C74C4" w:rsidRPr="00C43EAB">
        <w:rPr>
          <w:rFonts w:ascii="ＭＳ 明朝" w:hAnsi="ＭＳ 明朝" w:hint="eastAsia"/>
          <w:sz w:val="20"/>
          <w:szCs w:val="20"/>
        </w:rPr>
        <w:t>30</w:t>
      </w:r>
      <w:r w:rsidRPr="00C43EAB">
        <w:rPr>
          <w:rFonts w:ascii="ＭＳ 明朝" w:hAnsi="ＭＳ 明朝" w:hint="eastAsia"/>
          <w:sz w:val="20"/>
          <w:szCs w:val="20"/>
        </w:rPr>
        <w:t>】貸与物品管理（指定管理期間終了時の確認）</w:t>
      </w:r>
    </w:p>
    <w:tbl>
      <w:tblPr>
        <w:tblW w:w="9067" w:type="dxa"/>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480" w:firstRow="0" w:lastRow="0" w:firstColumn="1" w:lastColumn="0" w:noHBand="0" w:noVBand="1"/>
      </w:tblPr>
      <w:tblGrid>
        <w:gridCol w:w="9067"/>
      </w:tblGrid>
      <w:tr w:rsidR="00E7484C" w:rsidRPr="00C43EAB" w14:paraId="1EE002C7" w14:textId="77777777" w:rsidTr="00E7484C">
        <w:tc>
          <w:tcPr>
            <w:tcW w:w="9067" w:type="dxa"/>
            <w:shd w:val="clear" w:color="auto" w:fill="D9D9D9" w:themeFill="background1" w:themeFillShade="D9"/>
          </w:tcPr>
          <w:p w14:paraId="4CBD8D3C" w14:textId="2F20E001" w:rsidR="00E7484C" w:rsidRPr="00C43EAB" w:rsidRDefault="00621A1C" w:rsidP="004C74C4">
            <w:pPr>
              <w:rPr>
                <w:rFonts w:ascii="ＭＳ 明朝" w:hAnsi="ＭＳ 明朝"/>
                <w:sz w:val="20"/>
                <w:szCs w:val="20"/>
              </w:rPr>
            </w:pPr>
            <w:r w:rsidRPr="00C43EAB">
              <w:rPr>
                <w:rFonts w:ascii="ＭＳ 明朝" w:hAnsi="ＭＳ 明朝" w:hint="eastAsia"/>
                <w:sz w:val="20"/>
                <w:szCs w:val="20"/>
              </w:rPr>
              <w:t xml:space="preserve">　</w:t>
            </w:r>
            <w:r w:rsidR="00E7484C" w:rsidRPr="00C43EAB">
              <w:rPr>
                <w:rFonts w:ascii="ＭＳ 明朝" w:hAnsi="ＭＳ 明朝" w:hint="eastAsia"/>
                <w:sz w:val="20"/>
                <w:szCs w:val="20"/>
              </w:rPr>
              <w:t>従前の指定管理者と同一の指定管理者が選定された場合であっても、従前の指定管理期間の終了に際しては、指定管理者と大阪府の双方が立ち会いのもとで、貸与物品のチェックをして、その</w:t>
            </w:r>
            <w:r w:rsidR="004C74C4" w:rsidRPr="00C43EAB">
              <w:rPr>
                <w:rFonts w:ascii="ＭＳ 明朝" w:hAnsi="ＭＳ 明朝" w:hint="eastAsia"/>
                <w:sz w:val="20"/>
                <w:szCs w:val="20"/>
              </w:rPr>
              <w:t>結果を記載した</w:t>
            </w:r>
            <w:r w:rsidR="00E7484C" w:rsidRPr="00C43EAB">
              <w:rPr>
                <w:rFonts w:ascii="ＭＳ 明朝" w:hAnsi="ＭＳ 明朝" w:hint="eastAsia"/>
                <w:sz w:val="20"/>
                <w:szCs w:val="20"/>
              </w:rPr>
              <w:t>報告書を作成すべきである。</w:t>
            </w:r>
          </w:p>
        </w:tc>
      </w:tr>
    </w:tbl>
    <w:p w14:paraId="12D746D1" w14:textId="77777777" w:rsidR="00E7484C" w:rsidRPr="00C43EAB" w:rsidRDefault="00E7484C" w:rsidP="00E7484C">
      <w:pPr>
        <w:ind w:left="378" w:hangingChars="193" w:hanging="378"/>
        <w:rPr>
          <w:rFonts w:ascii="ＭＳ 明朝" w:hAnsi="ＭＳ 明朝"/>
          <w:sz w:val="20"/>
          <w:szCs w:val="20"/>
        </w:rPr>
      </w:pPr>
    </w:p>
    <w:p w14:paraId="67C46E14" w14:textId="1B3E40F6" w:rsidR="00E7484C" w:rsidRPr="00C43EAB" w:rsidRDefault="00E7484C" w:rsidP="00E7484C">
      <w:pPr>
        <w:ind w:left="378" w:hangingChars="193" w:hanging="378"/>
        <w:rPr>
          <w:rFonts w:ascii="ＭＳ 明朝" w:hAnsi="ＭＳ 明朝"/>
          <w:sz w:val="20"/>
          <w:szCs w:val="20"/>
        </w:rPr>
      </w:pPr>
      <w:r w:rsidRPr="00C43EAB">
        <w:rPr>
          <w:rFonts w:ascii="ＭＳ 明朝" w:hAnsi="ＭＳ 明朝" w:hint="eastAsia"/>
          <w:sz w:val="20"/>
          <w:szCs w:val="20"/>
        </w:rPr>
        <w:t>【意見</w:t>
      </w:r>
      <w:r w:rsidR="009D1051" w:rsidRPr="00C43EAB">
        <w:rPr>
          <w:rFonts w:ascii="ＭＳ 明朝" w:hAnsi="ＭＳ 明朝" w:hint="eastAsia"/>
          <w:sz w:val="20"/>
          <w:szCs w:val="20"/>
        </w:rPr>
        <w:t>24</w:t>
      </w:r>
      <w:r w:rsidRPr="00C43EAB">
        <w:rPr>
          <w:rFonts w:ascii="ＭＳ 明朝" w:hAnsi="ＭＳ 明朝" w:hint="eastAsia"/>
          <w:sz w:val="20"/>
          <w:szCs w:val="20"/>
        </w:rPr>
        <w:t>】貸与物品管理（確認方法）</w:t>
      </w:r>
    </w:p>
    <w:tbl>
      <w:tblPr>
        <w:tblW w:w="9067" w:type="dxa"/>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480" w:firstRow="0" w:lastRow="0" w:firstColumn="1" w:lastColumn="0" w:noHBand="0" w:noVBand="1"/>
      </w:tblPr>
      <w:tblGrid>
        <w:gridCol w:w="9067"/>
      </w:tblGrid>
      <w:tr w:rsidR="00E7484C" w:rsidRPr="00C43EAB" w14:paraId="5F97D582" w14:textId="77777777" w:rsidTr="00E7484C">
        <w:tc>
          <w:tcPr>
            <w:tcW w:w="9067" w:type="dxa"/>
            <w:shd w:val="clear" w:color="auto" w:fill="D9D9D9" w:themeFill="background1" w:themeFillShade="D9"/>
          </w:tcPr>
          <w:p w14:paraId="75BFF145" w14:textId="389B99EA" w:rsidR="00E7484C" w:rsidRPr="00C43EAB" w:rsidRDefault="00621A1C" w:rsidP="00621A1C">
            <w:pPr>
              <w:rPr>
                <w:rFonts w:ascii="ＭＳ 明朝" w:hAnsi="ＭＳ 明朝"/>
                <w:sz w:val="20"/>
                <w:szCs w:val="20"/>
              </w:rPr>
            </w:pPr>
            <w:r w:rsidRPr="00C43EAB">
              <w:rPr>
                <w:rFonts w:ascii="ＭＳ 明朝" w:hAnsi="ＭＳ 明朝" w:hint="eastAsia"/>
                <w:sz w:val="20"/>
                <w:szCs w:val="20"/>
              </w:rPr>
              <w:t xml:space="preserve">　</w:t>
            </w:r>
            <w:r w:rsidR="00E7484C" w:rsidRPr="00C43EAB">
              <w:rPr>
                <w:rFonts w:ascii="ＭＳ 明朝" w:hAnsi="ＭＳ 明朝" w:hint="eastAsia"/>
                <w:sz w:val="20"/>
                <w:szCs w:val="20"/>
              </w:rPr>
              <w:t>指定管理者は、</w:t>
            </w:r>
            <w:r w:rsidR="009B34DE" w:rsidRPr="00C43EAB">
              <w:rPr>
                <w:rFonts w:ascii="ＭＳ 明朝" w:hAnsi="ＭＳ 明朝" w:hint="eastAsia"/>
                <w:sz w:val="20"/>
                <w:szCs w:val="20"/>
              </w:rPr>
              <w:t>貸与</w:t>
            </w:r>
            <w:r w:rsidR="00E7484C" w:rsidRPr="00C43EAB">
              <w:rPr>
                <w:rFonts w:ascii="ＭＳ 明朝" w:hAnsi="ＭＳ 明朝" w:hint="eastAsia"/>
                <w:sz w:val="20"/>
                <w:szCs w:val="20"/>
              </w:rPr>
              <w:t>物品の有無をチェックする際は、物品の有無確認欄がある備品一覧表を用いるべきである。</w:t>
            </w:r>
          </w:p>
        </w:tc>
      </w:tr>
    </w:tbl>
    <w:p w14:paraId="5EE6B65D" w14:textId="77777777" w:rsidR="00E7484C" w:rsidRPr="00C43EAB" w:rsidRDefault="00E7484C" w:rsidP="00E7484C">
      <w:pPr>
        <w:ind w:left="378" w:hangingChars="193" w:hanging="378"/>
        <w:rPr>
          <w:rFonts w:ascii="ＭＳ 明朝" w:hAnsi="ＭＳ 明朝"/>
          <w:sz w:val="20"/>
          <w:szCs w:val="20"/>
        </w:rPr>
      </w:pPr>
    </w:p>
    <w:p w14:paraId="53EEFB54" w14:textId="3E4ED27E" w:rsidR="00E7484C" w:rsidRPr="00C43EAB" w:rsidRDefault="00E7484C" w:rsidP="00E7484C">
      <w:pPr>
        <w:ind w:left="378" w:hangingChars="193" w:hanging="378"/>
        <w:rPr>
          <w:rFonts w:ascii="ＭＳ 明朝" w:hAnsi="ＭＳ 明朝"/>
          <w:sz w:val="20"/>
          <w:szCs w:val="20"/>
        </w:rPr>
      </w:pPr>
      <w:r w:rsidRPr="00C43EAB">
        <w:rPr>
          <w:rFonts w:ascii="ＭＳ 明朝" w:hAnsi="ＭＳ 明朝" w:hint="eastAsia"/>
          <w:sz w:val="20"/>
          <w:szCs w:val="20"/>
        </w:rPr>
        <w:t>【</w:t>
      </w:r>
      <w:r w:rsidRPr="00C43EAB">
        <w:rPr>
          <w:rFonts w:ascii="ＭＳ 明朝" w:hAnsi="ＭＳ 明朝"/>
          <w:sz w:val="20"/>
          <w:szCs w:val="20"/>
        </w:rPr>
        <w:t>監査の</w:t>
      </w:r>
      <w:r w:rsidRPr="00C43EAB">
        <w:rPr>
          <w:rFonts w:ascii="ＭＳ 明朝" w:hAnsi="ＭＳ 明朝" w:hint="eastAsia"/>
          <w:sz w:val="20"/>
          <w:szCs w:val="20"/>
        </w:rPr>
        <w:t>結果</w:t>
      </w:r>
      <w:r w:rsidR="004C74C4" w:rsidRPr="00C43EAB">
        <w:rPr>
          <w:rFonts w:ascii="ＭＳ 明朝" w:hAnsi="ＭＳ 明朝" w:hint="eastAsia"/>
          <w:sz w:val="20"/>
          <w:szCs w:val="20"/>
        </w:rPr>
        <w:t>31</w:t>
      </w:r>
      <w:r w:rsidRPr="00C43EAB">
        <w:rPr>
          <w:rFonts w:ascii="ＭＳ 明朝" w:hAnsi="ＭＳ 明朝" w:hint="eastAsia"/>
          <w:sz w:val="20"/>
          <w:szCs w:val="20"/>
        </w:rPr>
        <w:t>】領収書管理</w:t>
      </w:r>
    </w:p>
    <w:tbl>
      <w:tblPr>
        <w:tblW w:w="9067" w:type="dxa"/>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480" w:firstRow="0" w:lastRow="0" w:firstColumn="1" w:lastColumn="0" w:noHBand="0" w:noVBand="1"/>
      </w:tblPr>
      <w:tblGrid>
        <w:gridCol w:w="9067"/>
      </w:tblGrid>
      <w:tr w:rsidR="00E7484C" w:rsidRPr="00C43EAB" w14:paraId="582052BE" w14:textId="77777777" w:rsidTr="00E7484C">
        <w:tc>
          <w:tcPr>
            <w:tcW w:w="9067" w:type="dxa"/>
            <w:shd w:val="clear" w:color="auto" w:fill="D9D9D9" w:themeFill="background1" w:themeFillShade="D9"/>
          </w:tcPr>
          <w:p w14:paraId="122CB4CA" w14:textId="2B76F45B" w:rsidR="00E7484C" w:rsidRPr="00C43EAB" w:rsidRDefault="00621A1C" w:rsidP="004C74C4">
            <w:pPr>
              <w:rPr>
                <w:rFonts w:ascii="ＭＳ 明朝" w:hAnsi="ＭＳ 明朝"/>
                <w:sz w:val="20"/>
                <w:szCs w:val="20"/>
              </w:rPr>
            </w:pPr>
            <w:r w:rsidRPr="00C43EAB">
              <w:rPr>
                <w:rFonts w:ascii="ＭＳ 明朝" w:hAnsi="ＭＳ 明朝" w:hint="eastAsia"/>
                <w:sz w:val="20"/>
                <w:szCs w:val="20"/>
              </w:rPr>
              <w:t xml:space="preserve">　</w:t>
            </w:r>
            <w:r w:rsidR="00E7484C" w:rsidRPr="00C43EAB">
              <w:rPr>
                <w:rFonts w:ascii="ＭＳ 明朝" w:hAnsi="ＭＳ 明朝" w:hint="eastAsia"/>
                <w:sz w:val="20"/>
                <w:szCs w:val="20"/>
              </w:rPr>
              <w:t>指定管理者は、連番が付された手書きの領収書の束を使用する際には、ページを空けて使用</w:t>
            </w:r>
            <w:r w:rsidR="004C74C4" w:rsidRPr="00C43EAB">
              <w:rPr>
                <w:rFonts w:ascii="ＭＳ 明朝" w:hAnsi="ＭＳ 明朝" w:hint="eastAsia"/>
                <w:sz w:val="20"/>
                <w:szCs w:val="20"/>
              </w:rPr>
              <w:t>すべきで</w:t>
            </w:r>
            <w:r w:rsidR="00E7484C" w:rsidRPr="00C43EAB">
              <w:rPr>
                <w:rFonts w:ascii="ＭＳ 明朝" w:hAnsi="ＭＳ 明朝" w:hint="eastAsia"/>
                <w:sz w:val="20"/>
                <w:szCs w:val="20"/>
              </w:rPr>
              <w:t>はない。また、連番が付された領収書が、ページを空けて使用されているのを発見した場合は、連番を修正</w:t>
            </w:r>
            <w:r w:rsidR="004C74C4" w:rsidRPr="00C43EAB">
              <w:rPr>
                <w:rFonts w:ascii="ＭＳ 明朝" w:hAnsi="ＭＳ 明朝" w:hint="eastAsia"/>
                <w:sz w:val="20"/>
                <w:szCs w:val="20"/>
              </w:rPr>
              <w:t>すべきである</w:t>
            </w:r>
            <w:r w:rsidR="00E7484C" w:rsidRPr="00C43EAB">
              <w:rPr>
                <w:rFonts w:ascii="ＭＳ 明朝" w:hAnsi="ＭＳ 明朝" w:hint="eastAsia"/>
                <w:sz w:val="20"/>
                <w:szCs w:val="20"/>
              </w:rPr>
              <w:t>。</w:t>
            </w:r>
          </w:p>
        </w:tc>
      </w:tr>
    </w:tbl>
    <w:p w14:paraId="6B13270D" w14:textId="77777777" w:rsidR="00E7484C" w:rsidRPr="00C43EAB" w:rsidRDefault="00E7484C" w:rsidP="00E7484C">
      <w:pPr>
        <w:ind w:left="378" w:hangingChars="193" w:hanging="378"/>
        <w:rPr>
          <w:rFonts w:ascii="ＭＳ 明朝" w:hAnsi="ＭＳ 明朝"/>
          <w:sz w:val="20"/>
          <w:szCs w:val="20"/>
        </w:rPr>
      </w:pPr>
    </w:p>
    <w:p w14:paraId="58CE0A5E" w14:textId="0D89191C" w:rsidR="00E7484C" w:rsidRPr="00C43EAB" w:rsidRDefault="00E7484C" w:rsidP="00E7484C">
      <w:pPr>
        <w:ind w:left="378" w:hangingChars="193" w:hanging="378"/>
        <w:rPr>
          <w:rFonts w:ascii="ＭＳ 明朝" w:hAnsi="ＭＳ 明朝"/>
          <w:sz w:val="20"/>
          <w:szCs w:val="20"/>
        </w:rPr>
      </w:pPr>
      <w:r w:rsidRPr="00C43EAB">
        <w:rPr>
          <w:rFonts w:ascii="ＭＳ 明朝" w:hAnsi="ＭＳ 明朝" w:hint="eastAsia"/>
          <w:sz w:val="20"/>
          <w:szCs w:val="20"/>
        </w:rPr>
        <w:t>【意見</w:t>
      </w:r>
      <w:r w:rsidR="009D1051" w:rsidRPr="00C43EAB">
        <w:rPr>
          <w:rFonts w:ascii="ＭＳ 明朝" w:hAnsi="ＭＳ 明朝" w:hint="eastAsia"/>
          <w:sz w:val="20"/>
          <w:szCs w:val="20"/>
        </w:rPr>
        <w:t>25</w:t>
      </w:r>
      <w:r w:rsidRPr="00C43EAB">
        <w:rPr>
          <w:rFonts w:ascii="ＭＳ 明朝" w:hAnsi="ＭＳ 明朝" w:hint="eastAsia"/>
          <w:sz w:val="20"/>
          <w:szCs w:val="20"/>
        </w:rPr>
        <w:t>】再委託における主要な業務</w:t>
      </w:r>
    </w:p>
    <w:tbl>
      <w:tblPr>
        <w:tblW w:w="9067" w:type="dxa"/>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480" w:firstRow="0" w:lastRow="0" w:firstColumn="1" w:lastColumn="0" w:noHBand="0" w:noVBand="1"/>
      </w:tblPr>
      <w:tblGrid>
        <w:gridCol w:w="9067"/>
      </w:tblGrid>
      <w:tr w:rsidR="00E7484C" w:rsidRPr="00C43EAB" w14:paraId="42D0CF3C" w14:textId="77777777" w:rsidTr="00E7484C">
        <w:tc>
          <w:tcPr>
            <w:tcW w:w="9067" w:type="dxa"/>
            <w:shd w:val="clear" w:color="auto" w:fill="D9D9D9" w:themeFill="background1" w:themeFillShade="D9"/>
          </w:tcPr>
          <w:p w14:paraId="7370A0AC" w14:textId="3535A057" w:rsidR="00E7484C" w:rsidRPr="00C43EAB" w:rsidRDefault="00621A1C" w:rsidP="00621A1C">
            <w:pPr>
              <w:rPr>
                <w:rFonts w:ascii="ＭＳ 明朝" w:hAnsi="ＭＳ 明朝"/>
                <w:sz w:val="20"/>
                <w:szCs w:val="20"/>
              </w:rPr>
            </w:pPr>
            <w:r w:rsidRPr="00C43EAB">
              <w:rPr>
                <w:rFonts w:ascii="ＭＳ 明朝" w:hAnsi="ＭＳ 明朝" w:hint="eastAsia"/>
                <w:sz w:val="20"/>
                <w:szCs w:val="20"/>
              </w:rPr>
              <w:t xml:space="preserve">　</w:t>
            </w:r>
            <w:r w:rsidR="00E7484C" w:rsidRPr="00C43EAB">
              <w:rPr>
                <w:rFonts w:ascii="ＭＳ 明朝" w:hAnsi="ＭＳ 明朝" w:hint="eastAsia"/>
                <w:sz w:val="20"/>
                <w:szCs w:val="20"/>
              </w:rPr>
              <w:t>大阪府は、当該施設における主要な業務がどのような業務を指すのかについて、あらかじめ所管課としての見解を指定管理者に対して示した上で、指定管理者と共通認識を持つべきである。</w:t>
            </w:r>
          </w:p>
        </w:tc>
      </w:tr>
    </w:tbl>
    <w:p w14:paraId="5FAB083D" w14:textId="77777777" w:rsidR="00E7484C" w:rsidRPr="00C43EAB" w:rsidRDefault="00E7484C" w:rsidP="00E7484C">
      <w:pPr>
        <w:ind w:left="378" w:hangingChars="193" w:hanging="378"/>
        <w:rPr>
          <w:rFonts w:ascii="ＭＳ 明朝" w:hAnsi="ＭＳ 明朝"/>
          <w:sz w:val="20"/>
          <w:szCs w:val="20"/>
        </w:rPr>
      </w:pPr>
    </w:p>
    <w:p w14:paraId="3F67E507" w14:textId="5F94F6AD" w:rsidR="00E7484C" w:rsidRPr="00C43EAB" w:rsidRDefault="00E7484C" w:rsidP="00E7484C">
      <w:pPr>
        <w:ind w:left="378" w:hangingChars="193" w:hanging="378"/>
        <w:rPr>
          <w:rFonts w:ascii="ＭＳ 明朝" w:hAnsi="ＭＳ 明朝"/>
          <w:sz w:val="20"/>
          <w:szCs w:val="20"/>
        </w:rPr>
      </w:pPr>
      <w:r w:rsidRPr="00C43EAB">
        <w:rPr>
          <w:rFonts w:ascii="ＭＳ 明朝" w:hAnsi="ＭＳ 明朝" w:hint="eastAsia"/>
          <w:sz w:val="20"/>
          <w:szCs w:val="20"/>
        </w:rPr>
        <w:t>【</w:t>
      </w:r>
      <w:r w:rsidRPr="00C43EAB">
        <w:rPr>
          <w:rFonts w:ascii="ＭＳ 明朝" w:hAnsi="ＭＳ 明朝"/>
          <w:sz w:val="20"/>
          <w:szCs w:val="20"/>
        </w:rPr>
        <w:t>監査の</w:t>
      </w:r>
      <w:r w:rsidRPr="00C43EAB">
        <w:rPr>
          <w:rFonts w:ascii="ＭＳ 明朝" w:hAnsi="ＭＳ 明朝" w:hint="eastAsia"/>
          <w:sz w:val="20"/>
          <w:szCs w:val="20"/>
        </w:rPr>
        <w:t>結果</w:t>
      </w:r>
      <w:r w:rsidR="004C74C4" w:rsidRPr="00C43EAB">
        <w:rPr>
          <w:rFonts w:ascii="ＭＳ 明朝" w:hAnsi="ＭＳ 明朝" w:hint="eastAsia"/>
          <w:sz w:val="20"/>
          <w:szCs w:val="20"/>
        </w:rPr>
        <w:t>32</w:t>
      </w:r>
      <w:r w:rsidRPr="00C43EAB">
        <w:rPr>
          <w:rFonts w:ascii="ＭＳ 明朝" w:hAnsi="ＭＳ 明朝" w:hint="eastAsia"/>
          <w:sz w:val="20"/>
          <w:szCs w:val="20"/>
        </w:rPr>
        <w:t>】人権研修の実施の有無</w:t>
      </w:r>
    </w:p>
    <w:tbl>
      <w:tblPr>
        <w:tblW w:w="9067" w:type="dxa"/>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480" w:firstRow="0" w:lastRow="0" w:firstColumn="1" w:lastColumn="0" w:noHBand="0" w:noVBand="1"/>
      </w:tblPr>
      <w:tblGrid>
        <w:gridCol w:w="9067"/>
      </w:tblGrid>
      <w:tr w:rsidR="00E7484C" w:rsidRPr="00C43EAB" w14:paraId="53A2C24B" w14:textId="77777777" w:rsidTr="00E7484C">
        <w:tc>
          <w:tcPr>
            <w:tcW w:w="9067" w:type="dxa"/>
            <w:shd w:val="clear" w:color="auto" w:fill="D9D9D9" w:themeFill="background1" w:themeFillShade="D9"/>
          </w:tcPr>
          <w:p w14:paraId="0FCA015B" w14:textId="4A1FFB01" w:rsidR="00E7484C" w:rsidRPr="00C43EAB" w:rsidRDefault="00621A1C" w:rsidP="004C74C4">
            <w:pPr>
              <w:rPr>
                <w:rFonts w:ascii="ＭＳ 明朝" w:hAnsi="ＭＳ 明朝"/>
                <w:sz w:val="20"/>
                <w:szCs w:val="20"/>
              </w:rPr>
            </w:pPr>
            <w:r w:rsidRPr="00C43EAB">
              <w:rPr>
                <w:rFonts w:ascii="ＭＳ 明朝" w:hAnsi="ＭＳ 明朝" w:hint="eastAsia"/>
                <w:sz w:val="20"/>
                <w:szCs w:val="20"/>
              </w:rPr>
              <w:t xml:space="preserve">　</w:t>
            </w:r>
            <w:r w:rsidR="00E7484C" w:rsidRPr="00C43EAB">
              <w:rPr>
                <w:rFonts w:ascii="ＭＳ 明朝" w:hAnsi="ＭＳ 明朝" w:hint="eastAsia"/>
                <w:sz w:val="20"/>
                <w:szCs w:val="20"/>
              </w:rPr>
              <w:t>指定管理者は、事業計画書に全従業員に対する人権研修を行うことを記載して</w:t>
            </w:r>
            <w:r w:rsidR="004C74C4" w:rsidRPr="00C43EAB">
              <w:rPr>
                <w:rFonts w:ascii="ＭＳ 明朝" w:hAnsi="ＭＳ 明朝" w:hint="eastAsia"/>
                <w:sz w:val="20"/>
                <w:szCs w:val="20"/>
              </w:rPr>
              <w:t>いるから</w:t>
            </w:r>
            <w:r w:rsidR="00E7484C" w:rsidRPr="00C43EAB">
              <w:rPr>
                <w:rFonts w:ascii="ＭＳ 明朝" w:hAnsi="ＭＳ 明朝" w:hint="eastAsia"/>
                <w:sz w:val="20"/>
                <w:szCs w:val="20"/>
              </w:rPr>
              <w:t>、</w:t>
            </w:r>
            <w:r w:rsidR="004C74C4" w:rsidRPr="00C43EAB">
              <w:rPr>
                <w:rFonts w:ascii="ＭＳ 明朝" w:hAnsi="ＭＳ 明朝" w:hint="eastAsia"/>
                <w:sz w:val="20"/>
                <w:szCs w:val="20"/>
              </w:rPr>
              <w:t>これを遵守</w:t>
            </w:r>
            <w:r w:rsidR="00E7484C" w:rsidRPr="00C43EAB">
              <w:rPr>
                <w:rFonts w:ascii="ＭＳ 明朝" w:hAnsi="ＭＳ 明朝" w:hint="eastAsia"/>
                <w:sz w:val="20"/>
                <w:szCs w:val="20"/>
              </w:rPr>
              <w:t>すべきである。</w:t>
            </w:r>
          </w:p>
        </w:tc>
      </w:tr>
    </w:tbl>
    <w:p w14:paraId="2604A6F7" w14:textId="77777777" w:rsidR="00E7484C" w:rsidRPr="00C43EAB" w:rsidRDefault="00E7484C" w:rsidP="00E7484C">
      <w:pPr>
        <w:ind w:left="378" w:hangingChars="193" w:hanging="378"/>
        <w:rPr>
          <w:rFonts w:ascii="ＭＳ 明朝" w:hAnsi="ＭＳ 明朝"/>
          <w:sz w:val="20"/>
          <w:szCs w:val="20"/>
        </w:rPr>
      </w:pPr>
    </w:p>
    <w:p w14:paraId="1B8624E7" w14:textId="47ED3618" w:rsidR="00E7484C" w:rsidRPr="00C43EAB" w:rsidRDefault="00E7484C" w:rsidP="00E7484C">
      <w:pPr>
        <w:ind w:left="378" w:hangingChars="193" w:hanging="378"/>
        <w:rPr>
          <w:rFonts w:ascii="ＭＳ 明朝" w:hAnsi="ＭＳ 明朝"/>
          <w:sz w:val="20"/>
          <w:szCs w:val="20"/>
        </w:rPr>
      </w:pPr>
      <w:r w:rsidRPr="00C43EAB">
        <w:rPr>
          <w:rFonts w:ascii="ＭＳ 明朝" w:hAnsi="ＭＳ 明朝" w:hint="eastAsia"/>
          <w:sz w:val="20"/>
          <w:szCs w:val="20"/>
        </w:rPr>
        <w:t>【</w:t>
      </w:r>
      <w:r w:rsidRPr="00C43EAB">
        <w:rPr>
          <w:rFonts w:ascii="ＭＳ 明朝" w:hAnsi="ＭＳ 明朝"/>
          <w:sz w:val="20"/>
          <w:szCs w:val="20"/>
        </w:rPr>
        <w:t>監査の</w:t>
      </w:r>
      <w:r w:rsidRPr="00C43EAB">
        <w:rPr>
          <w:rFonts w:ascii="ＭＳ 明朝" w:hAnsi="ＭＳ 明朝" w:hint="eastAsia"/>
          <w:sz w:val="20"/>
          <w:szCs w:val="20"/>
        </w:rPr>
        <w:t>結果</w:t>
      </w:r>
      <w:r w:rsidR="004C74C4" w:rsidRPr="00C43EAB">
        <w:rPr>
          <w:rFonts w:ascii="ＭＳ 明朝" w:hAnsi="ＭＳ 明朝" w:hint="eastAsia"/>
          <w:sz w:val="20"/>
          <w:szCs w:val="20"/>
        </w:rPr>
        <w:t>33</w:t>
      </w:r>
      <w:r w:rsidRPr="00C43EAB">
        <w:rPr>
          <w:rFonts w:ascii="ＭＳ 明朝" w:hAnsi="ＭＳ 明朝" w:hint="eastAsia"/>
          <w:sz w:val="20"/>
          <w:szCs w:val="20"/>
        </w:rPr>
        <w:t>】人権研修以外の研修の実施の有無</w:t>
      </w:r>
    </w:p>
    <w:tbl>
      <w:tblPr>
        <w:tblW w:w="9067" w:type="dxa"/>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480" w:firstRow="0" w:lastRow="0" w:firstColumn="1" w:lastColumn="0" w:noHBand="0" w:noVBand="1"/>
      </w:tblPr>
      <w:tblGrid>
        <w:gridCol w:w="9067"/>
      </w:tblGrid>
      <w:tr w:rsidR="00E7484C" w:rsidRPr="00C43EAB" w14:paraId="05CABC3E" w14:textId="77777777" w:rsidTr="00E7484C">
        <w:tc>
          <w:tcPr>
            <w:tcW w:w="9067" w:type="dxa"/>
            <w:shd w:val="clear" w:color="auto" w:fill="D9D9D9" w:themeFill="background1" w:themeFillShade="D9"/>
          </w:tcPr>
          <w:p w14:paraId="04427D3A" w14:textId="085B2AA2" w:rsidR="00E7484C" w:rsidRPr="00C43EAB" w:rsidRDefault="00621A1C" w:rsidP="00621A1C">
            <w:pPr>
              <w:rPr>
                <w:rFonts w:ascii="ＭＳ 明朝" w:hAnsi="ＭＳ 明朝"/>
                <w:sz w:val="20"/>
                <w:szCs w:val="20"/>
              </w:rPr>
            </w:pPr>
            <w:r w:rsidRPr="00C43EAB">
              <w:rPr>
                <w:rFonts w:ascii="ＭＳ 明朝" w:hAnsi="ＭＳ 明朝" w:hint="eastAsia"/>
                <w:sz w:val="20"/>
                <w:szCs w:val="20"/>
              </w:rPr>
              <w:t xml:space="preserve">　</w:t>
            </w:r>
            <w:r w:rsidR="00E7484C" w:rsidRPr="00C43EAB">
              <w:rPr>
                <w:rFonts w:ascii="ＭＳ 明朝" w:hAnsi="ＭＳ 明朝" w:hint="eastAsia"/>
                <w:sz w:val="20"/>
                <w:szCs w:val="20"/>
              </w:rPr>
              <w:t>指定管理者は、指定申請書に、防災研修、</w:t>
            </w:r>
            <w:r w:rsidR="00E7484C" w:rsidRPr="00C43EAB">
              <w:rPr>
                <w:rFonts w:ascii="ＭＳ 明朝" w:hAnsi="ＭＳ 明朝"/>
                <w:sz w:val="20"/>
                <w:szCs w:val="20"/>
              </w:rPr>
              <w:t>AED・心肺蘇生法講習を実施することを記載しており、これらの講習を実施すべきである。</w:t>
            </w:r>
          </w:p>
        </w:tc>
      </w:tr>
    </w:tbl>
    <w:p w14:paraId="4DA44368" w14:textId="77777777" w:rsidR="00E7484C" w:rsidRPr="00C43EAB" w:rsidRDefault="00E7484C" w:rsidP="00E7484C">
      <w:pPr>
        <w:ind w:left="378" w:hangingChars="193" w:hanging="378"/>
        <w:rPr>
          <w:rFonts w:ascii="ＭＳ 明朝" w:hAnsi="ＭＳ 明朝"/>
          <w:sz w:val="20"/>
          <w:szCs w:val="20"/>
        </w:rPr>
      </w:pPr>
    </w:p>
    <w:p w14:paraId="31BABF0E" w14:textId="724123A9" w:rsidR="00E7484C" w:rsidRPr="00C43EAB" w:rsidRDefault="00E7484C" w:rsidP="00E7484C">
      <w:pPr>
        <w:ind w:left="378" w:hangingChars="193" w:hanging="378"/>
        <w:rPr>
          <w:rFonts w:ascii="ＭＳ 明朝" w:hAnsi="ＭＳ 明朝"/>
          <w:sz w:val="20"/>
          <w:szCs w:val="20"/>
        </w:rPr>
      </w:pPr>
      <w:r w:rsidRPr="00C43EAB">
        <w:rPr>
          <w:rFonts w:ascii="ＭＳ 明朝" w:hAnsi="ＭＳ 明朝" w:hint="eastAsia"/>
          <w:sz w:val="20"/>
          <w:szCs w:val="20"/>
        </w:rPr>
        <w:t>【監査の結果</w:t>
      </w:r>
      <w:r w:rsidR="004C74C4" w:rsidRPr="00C43EAB">
        <w:rPr>
          <w:rFonts w:ascii="ＭＳ 明朝" w:hAnsi="ＭＳ 明朝" w:hint="eastAsia"/>
          <w:sz w:val="20"/>
          <w:szCs w:val="20"/>
        </w:rPr>
        <w:t>34</w:t>
      </w:r>
      <w:r w:rsidRPr="00C43EAB">
        <w:rPr>
          <w:rFonts w:ascii="ＭＳ 明朝" w:hAnsi="ＭＳ 明朝" w:hint="eastAsia"/>
          <w:sz w:val="20"/>
          <w:szCs w:val="20"/>
        </w:rPr>
        <w:t>】評価委員会の議事録管理</w:t>
      </w:r>
    </w:p>
    <w:tbl>
      <w:tblPr>
        <w:tblW w:w="9067" w:type="dxa"/>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480" w:firstRow="0" w:lastRow="0" w:firstColumn="1" w:lastColumn="0" w:noHBand="0" w:noVBand="1"/>
      </w:tblPr>
      <w:tblGrid>
        <w:gridCol w:w="9067"/>
      </w:tblGrid>
      <w:tr w:rsidR="00E7484C" w:rsidRPr="00C43EAB" w14:paraId="0FF71BC3" w14:textId="77777777" w:rsidTr="00E7484C">
        <w:tc>
          <w:tcPr>
            <w:tcW w:w="9067" w:type="dxa"/>
            <w:shd w:val="clear" w:color="auto" w:fill="D9D9D9" w:themeFill="background1" w:themeFillShade="D9"/>
          </w:tcPr>
          <w:p w14:paraId="6440407E" w14:textId="48020EA5" w:rsidR="00E7484C" w:rsidRPr="00C43EAB" w:rsidRDefault="00621A1C" w:rsidP="00621A1C">
            <w:pPr>
              <w:rPr>
                <w:rFonts w:ascii="ＭＳ 明朝" w:hAnsi="ＭＳ 明朝"/>
                <w:sz w:val="20"/>
                <w:szCs w:val="20"/>
              </w:rPr>
            </w:pPr>
            <w:r w:rsidRPr="00C43EAB">
              <w:rPr>
                <w:rFonts w:ascii="ＭＳ 明朝" w:hAnsi="ＭＳ 明朝" w:hint="eastAsia"/>
                <w:sz w:val="20"/>
                <w:szCs w:val="20"/>
              </w:rPr>
              <w:t xml:space="preserve">　</w:t>
            </w:r>
            <w:r w:rsidR="00ED62DA" w:rsidRPr="00C43EAB">
              <w:rPr>
                <w:rFonts w:ascii="ＭＳ 明朝" w:hAnsi="ＭＳ 明朝" w:hint="eastAsia"/>
                <w:sz w:val="20"/>
                <w:szCs w:val="20"/>
              </w:rPr>
              <w:t>大阪府は、</w:t>
            </w:r>
            <w:r w:rsidR="00E7484C" w:rsidRPr="00C43EAB">
              <w:rPr>
                <w:rFonts w:ascii="ＭＳ 明朝" w:hAnsi="ＭＳ 明朝" w:hint="eastAsia"/>
                <w:sz w:val="20"/>
                <w:szCs w:val="20"/>
              </w:rPr>
              <w:t>評価委員</w:t>
            </w:r>
            <w:r w:rsidR="004C74C4" w:rsidRPr="00C43EAB">
              <w:rPr>
                <w:rFonts w:ascii="ＭＳ 明朝" w:hAnsi="ＭＳ 明朝" w:hint="eastAsia"/>
                <w:sz w:val="20"/>
                <w:szCs w:val="20"/>
              </w:rPr>
              <w:t>会</w:t>
            </w:r>
            <w:r w:rsidR="00E7484C" w:rsidRPr="00C43EAB">
              <w:rPr>
                <w:rFonts w:ascii="ＭＳ 明朝" w:hAnsi="ＭＳ 明朝" w:hint="eastAsia"/>
                <w:sz w:val="20"/>
                <w:szCs w:val="20"/>
              </w:rPr>
              <w:t>において欠席委員がいる場合、出席した委員の氏名、欠席した委員の氏名を評価委員会議事録に記載すべきである。</w:t>
            </w:r>
          </w:p>
        </w:tc>
      </w:tr>
    </w:tbl>
    <w:p w14:paraId="15F0B03B" w14:textId="77777777" w:rsidR="00E7484C" w:rsidRPr="00C43EAB" w:rsidRDefault="00E7484C" w:rsidP="00E7484C">
      <w:pPr>
        <w:ind w:left="378" w:hangingChars="193" w:hanging="378"/>
        <w:rPr>
          <w:rFonts w:ascii="ＭＳ 明朝" w:hAnsi="ＭＳ 明朝"/>
          <w:sz w:val="20"/>
          <w:szCs w:val="20"/>
        </w:rPr>
      </w:pPr>
    </w:p>
    <w:p w14:paraId="4DA5773D" w14:textId="77777777" w:rsidR="00E7484C" w:rsidRPr="00C43EAB" w:rsidRDefault="00E7484C" w:rsidP="00E7484C">
      <w:pPr>
        <w:ind w:left="378" w:hangingChars="193" w:hanging="378"/>
        <w:rPr>
          <w:rFonts w:ascii="ＭＳ 明朝" w:hAnsi="ＭＳ 明朝"/>
          <w:sz w:val="20"/>
          <w:szCs w:val="20"/>
        </w:rPr>
      </w:pPr>
    </w:p>
    <w:p w14:paraId="21AB6CD6" w14:textId="11F89A59" w:rsidR="00621A1C" w:rsidRPr="00C43EAB" w:rsidRDefault="00E7484C" w:rsidP="00A61CCF">
      <w:pPr>
        <w:ind w:left="417" w:hangingChars="193" w:hanging="417"/>
        <w:jc w:val="center"/>
        <w:rPr>
          <w:rFonts w:ascii="ＭＳ 明朝" w:hAnsi="ＭＳ 明朝"/>
          <w:sz w:val="20"/>
          <w:szCs w:val="20"/>
        </w:rPr>
      </w:pPr>
      <w:r w:rsidRPr="00C43EAB">
        <w:rPr>
          <w:rFonts w:ascii="ＭＳ 明朝" w:hAnsi="ＭＳ 明朝" w:hint="eastAsia"/>
          <w:szCs w:val="22"/>
        </w:rPr>
        <w:t>中央図書館</w:t>
      </w:r>
    </w:p>
    <w:p w14:paraId="2B63AB2C" w14:textId="77777777" w:rsidR="00FF7E48" w:rsidRPr="00C43EAB" w:rsidRDefault="00FF7E48" w:rsidP="00E7484C">
      <w:pPr>
        <w:ind w:left="378" w:hangingChars="193" w:hanging="378"/>
        <w:rPr>
          <w:rFonts w:ascii="ＭＳ 明朝" w:hAnsi="ＭＳ 明朝"/>
          <w:sz w:val="20"/>
          <w:szCs w:val="20"/>
        </w:rPr>
      </w:pPr>
    </w:p>
    <w:p w14:paraId="1DDCCE2D" w14:textId="05EE8B53" w:rsidR="00E7484C" w:rsidRPr="00C43EAB" w:rsidRDefault="00E7484C" w:rsidP="00E7484C">
      <w:pPr>
        <w:ind w:left="378" w:hangingChars="193" w:hanging="378"/>
        <w:rPr>
          <w:rFonts w:ascii="ＭＳ 明朝" w:hAnsi="ＭＳ 明朝"/>
          <w:sz w:val="20"/>
          <w:szCs w:val="20"/>
        </w:rPr>
      </w:pPr>
      <w:r w:rsidRPr="00C43EAB">
        <w:rPr>
          <w:rFonts w:ascii="ＭＳ 明朝" w:hAnsi="ＭＳ 明朝" w:hint="eastAsia"/>
          <w:sz w:val="20"/>
          <w:szCs w:val="20"/>
        </w:rPr>
        <w:t>【意見</w:t>
      </w:r>
      <w:r w:rsidR="009D1051" w:rsidRPr="00C43EAB">
        <w:rPr>
          <w:rFonts w:ascii="ＭＳ 明朝" w:hAnsi="ＭＳ 明朝" w:hint="eastAsia"/>
          <w:sz w:val="20"/>
          <w:szCs w:val="20"/>
        </w:rPr>
        <w:t>26</w:t>
      </w:r>
      <w:r w:rsidRPr="00C43EAB">
        <w:rPr>
          <w:rFonts w:ascii="ＭＳ 明朝" w:hAnsi="ＭＳ 明朝" w:hint="eastAsia"/>
          <w:sz w:val="20"/>
          <w:szCs w:val="20"/>
        </w:rPr>
        <w:t>】基本情報の数値に誤りがあった場合の所管課の対応</w:t>
      </w:r>
    </w:p>
    <w:tbl>
      <w:tblPr>
        <w:tblW w:w="9067" w:type="dxa"/>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480" w:firstRow="0" w:lastRow="0" w:firstColumn="1" w:lastColumn="0" w:noHBand="0" w:noVBand="1"/>
      </w:tblPr>
      <w:tblGrid>
        <w:gridCol w:w="9067"/>
      </w:tblGrid>
      <w:tr w:rsidR="00E7484C" w:rsidRPr="00C43EAB" w14:paraId="7DB82CD6" w14:textId="77777777" w:rsidTr="00E7484C">
        <w:tc>
          <w:tcPr>
            <w:tcW w:w="9067" w:type="dxa"/>
            <w:shd w:val="clear" w:color="auto" w:fill="D9D9D9" w:themeFill="background1" w:themeFillShade="D9"/>
          </w:tcPr>
          <w:p w14:paraId="3ADE5037" w14:textId="636D61F9" w:rsidR="00E7484C" w:rsidRPr="00C43EAB" w:rsidRDefault="00621A1C" w:rsidP="00621A1C">
            <w:pPr>
              <w:rPr>
                <w:rFonts w:ascii="ＭＳ 明朝" w:hAnsi="ＭＳ 明朝"/>
                <w:sz w:val="20"/>
                <w:szCs w:val="20"/>
              </w:rPr>
            </w:pPr>
            <w:r w:rsidRPr="00C43EAB">
              <w:rPr>
                <w:rFonts w:ascii="ＭＳ 明朝" w:hAnsi="ＭＳ 明朝" w:hint="eastAsia"/>
                <w:sz w:val="20"/>
                <w:szCs w:val="20"/>
              </w:rPr>
              <w:t xml:space="preserve">　</w:t>
            </w:r>
            <w:r w:rsidR="00E7484C" w:rsidRPr="00C43EAB">
              <w:rPr>
                <w:rFonts w:ascii="ＭＳ 明朝" w:hAnsi="ＭＳ 明朝" w:hint="eastAsia"/>
                <w:sz w:val="20"/>
                <w:szCs w:val="20"/>
              </w:rPr>
              <w:t>大阪府は、基本情報に掲載された数値に誤りを見つけた場合、速やかに、基本情報の担当部署である行政経営課に対して、数値の修正を求めるべきである。</w:t>
            </w:r>
          </w:p>
        </w:tc>
      </w:tr>
    </w:tbl>
    <w:p w14:paraId="1D9D0C4C" w14:textId="77777777" w:rsidR="00E7484C" w:rsidRPr="00C43EAB" w:rsidRDefault="00E7484C" w:rsidP="00E7484C">
      <w:pPr>
        <w:ind w:left="378" w:hangingChars="193" w:hanging="378"/>
        <w:rPr>
          <w:rFonts w:ascii="ＭＳ 明朝" w:hAnsi="ＭＳ 明朝"/>
          <w:sz w:val="20"/>
          <w:szCs w:val="20"/>
        </w:rPr>
      </w:pPr>
    </w:p>
    <w:p w14:paraId="2CED9182" w14:textId="5EF94D6D" w:rsidR="00E7484C" w:rsidRPr="00C43EAB" w:rsidRDefault="00E7484C" w:rsidP="00E7484C">
      <w:pPr>
        <w:ind w:left="378" w:hangingChars="193" w:hanging="378"/>
        <w:rPr>
          <w:rFonts w:ascii="ＭＳ 明朝" w:hAnsi="ＭＳ 明朝"/>
          <w:sz w:val="20"/>
          <w:szCs w:val="20"/>
        </w:rPr>
      </w:pPr>
      <w:r w:rsidRPr="00C43EAB">
        <w:rPr>
          <w:rFonts w:ascii="ＭＳ 明朝" w:hAnsi="ＭＳ 明朝" w:hint="eastAsia"/>
          <w:sz w:val="20"/>
          <w:szCs w:val="20"/>
        </w:rPr>
        <w:t>【意見</w:t>
      </w:r>
      <w:r w:rsidR="009D1051" w:rsidRPr="00C43EAB">
        <w:rPr>
          <w:rFonts w:ascii="ＭＳ 明朝" w:hAnsi="ＭＳ 明朝" w:hint="eastAsia"/>
          <w:sz w:val="20"/>
          <w:szCs w:val="20"/>
        </w:rPr>
        <w:t>27</w:t>
      </w:r>
      <w:r w:rsidRPr="00C43EAB">
        <w:rPr>
          <w:rFonts w:ascii="ＭＳ 明朝" w:hAnsi="ＭＳ 明朝" w:hint="eastAsia"/>
          <w:sz w:val="20"/>
          <w:szCs w:val="20"/>
        </w:rPr>
        <w:t>】共同事業体間の会議の議事録の作成</w:t>
      </w:r>
    </w:p>
    <w:tbl>
      <w:tblPr>
        <w:tblW w:w="9067" w:type="dxa"/>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480" w:firstRow="0" w:lastRow="0" w:firstColumn="1" w:lastColumn="0" w:noHBand="0" w:noVBand="1"/>
      </w:tblPr>
      <w:tblGrid>
        <w:gridCol w:w="9067"/>
      </w:tblGrid>
      <w:tr w:rsidR="00E7484C" w:rsidRPr="00C43EAB" w14:paraId="195116C2" w14:textId="77777777" w:rsidTr="00E7484C">
        <w:tc>
          <w:tcPr>
            <w:tcW w:w="9067" w:type="dxa"/>
            <w:shd w:val="clear" w:color="auto" w:fill="D9D9D9" w:themeFill="background1" w:themeFillShade="D9"/>
          </w:tcPr>
          <w:p w14:paraId="30F3F029" w14:textId="234A2F66" w:rsidR="00E7484C" w:rsidRPr="00C43EAB" w:rsidRDefault="00621A1C" w:rsidP="00E7484C">
            <w:pPr>
              <w:ind w:left="378" w:hangingChars="193" w:hanging="378"/>
              <w:rPr>
                <w:rFonts w:ascii="ＭＳ 明朝" w:hAnsi="ＭＳ 明朝"/>
                <w:sz w:val="20"/>
                <w:szCs w:val="20"/>
              </w:rPr>
            </w:pPr>
            <w:r w:rsidRPr="00C43EAB">
              <w:rPr>
                <w:rFonts w:ascii="ＭＳ 明朝" w:hAnsi="ＭＳ 明朝" w:hint="eastAsia"/>
                <w:sz w:val="20"/>
                <w:szCs w:val="20"/>
              </w:rPr>
              <w:t xml:space="preserve">　</w:t>
            </w:r>
            <w:r w:rsidR="00E7484C" w:rsidRPr="00C43EAB">
              <w:rPr>
                <w:rFonts w:ascii="ＭＳ 明朝" w:hAnsi="ＭＳ 明朝" w:hint="eastAsia"/>
                <w:sz w:val="20"/>
                <w:szCs w:val="20"/>
              </w:rPr>
              <w:t>指定管理者が共同事業体の場合、構成団体間における会議の議事録を作成すべきである。</w:t>
            </w:r>
          </w:p>
        </w:tc>
      </w:tr>
    </w:tbl>
    <w:p w14:paraId="56E2DD5A" w14:textId="77777777" w:rsidR="00E7484C" w:rsidRPr="00C43EAB" w:rsidRDefault="00E7484C" w:rsidP="00E7484C">
      <w:pPr>
        <w:ind w:left="378" w:hangingChars="193" w:hanging="378"/>
        <w:rPr>
          <w:rFonts w:ascii="ＭＳ 明朝" w:hAnsi="ＭＳ 明朝"/>
          <w:sz w:val="20"/>
          <w:szCs w:val="20"/>
        </w:rPr>
      </w:pPr>
    </w:p>
    <w:p w14:paraId="5852AD78" w14:textId="1D1C42BD" w:rsidR="00E7484C" w:rsidRPr="00C43EAB" w:rsidRDefault="00E7484C" w:rsidP="00E7484C">
      <w:pPr>
        <w:ind w:left="378" w:hangingChars="193" w:hanging="378"/>
        <w:rPr>
          <w:rFonts w:ascii="ＭＳ 明朝" w:hAnsi="ＭＳ 明朝"/>
          <w:sz w:val="20"/>
          <w:szCs w:val="20"/>
        </w:rPr>
      </w:pPr>
      <w:r w:rsidRPr="00C43EAB">
        <w:rPr>
          <w:rFonts w:ascii="ＭＳ 明朝" w:hAnsi="ＭＳ 明朝" w:hint="eastAsia"/>
          <w:sz w:val="20"/>
          <w:szCs w:val="20"/>
        </w:rPr>
        <w:t>【</w:t>
      </w:r>
      <w:r w:rsidRPr="00C43EAB">
        <w:rPr>
          <w:rFonts w:ascii="ＭＳ 明朝" w:hAnsi="ＭＳ 明朝"/>
          <w:sz w:val="20"/>
          <w:szCs w:val="20"/>
        </w:rPr>
        <w:t>監査の</w:t>
      </w:r>
      <w:r w:rsidRPr="00C43EAB">
        <w:rPr>
          <w:rFonts w:ascii="ＭＳ 明朝" w:hAnsi="ＭＳ 明朝" w:hint="eastAsia"/>
          <w:sz w:val="20"/>
          <w:szCs w:val="20"/>
        </w:rPr>
        <w:t>結果</w:t>
      </w:r>
      <w:r w:rsidR="004C74C4" w:rsidRPr="00C43EAB">
        <w:rPr>
          <w:rFonts w:ascii="ＭＳ 明朝" w:hAnsi="ＭＳ 明朝" w:hint="eastAsia"/>
          <w:sz w:val="20"/>
          <w:szCs w:val="20"/>
        </w:rPr>
        <w:t>35</w:t>
      </w:r>
      <w:r w:rsidRPr="00C43EAB">
        <w:rPr>
          <w:rFonts w:ascii="ＭＳ 明朝" w:hAnsi="ＭＳ 明朝" w:hint="eastAsia"/>
          <w:sz w:val="20"/>
          <w:szCs w:val="20"/>
        </w:rPr>
        <w:t>】共同事業体の預金名義</w:t>
      </w:r>
    </w:p>
    <w:tbl>
      <w:tblPr>
        <w:tblW w:w="9067" w:type="dxa"/>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480" w:firstRow="0" w:lastRow="0" w:firstColumn="1" w:lastColumn="0" w:noHBand="0" w:noVBand="1"/>
      </w:tblPr>
      <w:tblGrid>
        <w:gridCol w:w="9067"/>
      </w:tblGrid>
      <w:tr w:rsidR="00E7484C" w:rsidRPr="00C43EAB" w14:paraId="01DBE41C" w14:textId="77777777" w:rsidTr="00E7484C">
        <w:tc>
          <w:tcPr>
            <w:tcW w:w="9067" w:type="dxa"/>
            <w:shd w:val="clear" w:color="auto" w:fill="D9D9D9" w:themeFill="background1" w:themeFillShade="D9"/>
          </w:tcPr>
          <w:p w14:paraId="76D5C462" w14:textId="603914F7" w:rsidR="00E7484C" w:rsidRPr="00C43EAB" w:rsidRDefault="00621A1C" w:rsidP="004C74C4">
            <w:pPr>
              <w:rPr>
                <w:rFonts w:ascii="ＭＳ 明朝" w:hAnsi="ＭＳ 明朝"/>
                <w:sz w:val="20"/>
                <w:szCs w:val="20"/>
              </w:rPr>
            </w:pPr>
            <w:r w:rsidRPr="00C43EAB">
              <w:rPr>
                <w:rFonts w:ascii="ＭＳ 明朝" w:hAnsi="ＭＳ 明朝" w:hint="eastAsia"/>
                <w:sz w:val="20"/>
                <w:szCs w:val="20"/>
              </w:rPr>
              <w:t xml:space="preserve">　</w:t>
            </w:r>
            <w:r w:rsidR="00E7484C" w:rsidRPr="00C43EAB">
              <w:rPr>
                <w:rFonts w:ascii="ＭＳ 明朝" w:hAnsi="ＭＳ 明朝" w:hint="eastAsia"/>
                <w:sz w:val="20"/>
                <w:szCs w:val="20"/>
              </w:rPr>
              <w:t>公の施設の指定管理業務に係る出入金に利用する預金口座の名義は、</w:t>
            </w:r>
            <w:r w:rsidR="004C74C4" w:rsidRPr="00C43EAB">
              <w:rPr>
                <w:rFonts w:ascii="ＭＳ 明朝" w:hAnsi="ＭＳ 明朝" w:hint="eastAsia"/>
                <w:sz w:val="20"/>
                <w:szCs w:val="20"/>
              </w:rPr>
              <w:t>指定管理者である</w:t>
            </w:r>
            <w:r w:rsidR="00E7484C" w:rsidRPr="00C43EAB">
              <w:rPr>
                <w:rFonts w:ascii="ＭＳ 明朝" w:hAnsi="ＭＳ 明朝" w:hint="eastAsia"/>
                <w:sz w:val="20"/>
                <w:szCs w:val="20"/>
              </w:rPr>
              <w:t>共同事業体の預金であることを明確にするため、共同事業体名に代表者名を冠した名義とすべきである。</w:t>
            </w:r>
          </w:p>
        </w:tc>
      </w:tr>
    </w:tbl>
    <w:p w14:paraId="6BCAA710" w14:textId="77777777" w:rsidR="00E7484C" w:rsidRPr="00C43EAB" w:rsidRDefault="00E7484C" w:rsidP="00E7484C">
      <w:pPr>
        <w:ind w:left="378" w:hangingChars="193" w:hanging="378"/>
        <w:rPr>
          <w:rFonts w:ascii="ＭＳ 明朝" w:hAnsi="ＭＳ 明朝"/>
          <w:sz w:val="20"/>
          <w:szCs w:val="20"/>
        </w:rPr>
      </w:pPr>
      <w:r w:rsidRPr="00C43EAB">
        <w:rPr>
          <w:rFonts w:ascii="ＭＳ 明朝" w:hAnsi="ＭＳ 明朝" w:hint="eastAsia"/>
          <w:sz w:val="20"/>
          <w:szCs w:val="20"/>
        </w:rPr>
        <w:t xml:space="preserve">　</w:t>
      </w:r>
      <w:r w:rsidRPr="00C43EAB">
        <w:rPr>
          <w:rFonts w:ascii="ＭＳ 明朝" w:hAnsi="ＭＳ 明朝"/>
          <w:sz w:val="20"/>
          <w:szCs w:val="20"/>
        </w:rPr>
        <w:tab/>
      </w:r>
    </w:p>
    <w:p w14:paraId="5878070D" w14:textId="08E62C70" w:rsidR="00E7484C" w:rsidRPr="00C43EAB" w:rsidRDefault="00E7484C" w:rsidP="00E7484C">
      <w:pPr>
        <w:ind w:left="378" w:hangingChars="193" w:hanging="378"/>
        <w:rPr>
          <w:rFonts w:ascii="ＭＳ 明朝" w:hAnsi="ＭＳ 明朝"/>
          <w:sz w:val="20"/>
          <w:szCs w:val="20"/>
        </w:rPr>
      </w:pPr>
      <w:r w:rsidRPr="00C43EAB">
        <w:rPr>
          <w:rFonts w:ascii="ＭＳ 明朝" w:hAnsi="ＭＳ 明朝" w:hint="eastAsia"/>
          <w:sz w:val="20"/>
          <w:szCs w:val="20"/>
        </w:rPr>
        <w:t>【</w:t>
      </w:r>
      <w:r w:rsidRPr="00C43EAB">
        <w:rPr>
          <w:rFonts w:ascii="ＭＳ 明朝" w:hAnsi="ＭＳ 明朝"/>
          <w:sz w:val="20"/>
          <w:szCs w:val="20"/>
        </w:rPr>
        <w:t>監査の</w:t>
      </w:r>
      <w:r w:rsidRPr="00C43EAB">
        <w:rPr>
          <w:rFonts w:ascii="ＭＳ 明朝" w:hAnsi="ＭＳ 明朝" w:hint="eastAsia"/>
          <w:sz w:val="20"/>
          <w:szCs w:val="20"/>
        </w:rPr>
        <w:t>結果</w:t>
      </w:r>
      <w:r w:rsidR="004C74C4" w:rsidRPr="00C43EAB">
        <w:rPr>
          <w:rFonts w:ascii="ＭＳ 明朝" w:hAnsi="ＭＳ 明朝" w:hint="eastAsia"/>
          <w:sz w:val="20"/>
          <w:szCs w:val="20"/>
        </w:rPr>
        <w:t>36</w:t>
      </w:r>
      <w:r w:rsidRPr="00C43EAB">
        <w:rPr>
          <w:rFonts w:ascii="ＭＳ 明朝" w:hAnsi="ＭＳ 明朝" w:hint="eastAsia"/>
          <w:sz w:val="20"/>
          <w:szCs w:val="20"/>
        </w:rPr>
        <w:t>】募集要項と契約条項の齟齬（再委託の範囲）</w:t>
      </w:r>
    </w:p>
    <w:tbl>
      <w:tblPr>
        <w:tblW w:w="9067" w:type="dxa"/>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480" w:firstRow="0" w:lastRow="0" w:firstColumn="1" w:lastColumn="0" w:noHBand="0" w:noVBand="1"/>
      </w:tblPr>
      <w:tblGrid>
        <w:gridCol w:w="9067"/>
      </w:tblGrid>
      <w:tr w:rsidR="00E7484C" w:rsidRPr="00C43EAB" w14:paraId="6F8631B9" w14:textId="77777777" w:rsidTr="00E7484C">
        <w:tc>
          <w:tcPr>
            <w:tcW w:w="9067" w:type="dxa"/>
            <w:shd w:val="clear" w:color="auto" w:fill="D9D9D9" w:themeFill="background1" w:themeFillShade="D9"/>
          </w:tcPr>
          <w:p w14:paraId="0FB36068" w14:textId="151DACA8" w:rsidR="00E7484C" w:rsidRPr="00C43EAB" w:rsidRDefault="00621A1C" w:rsidP="004C74C4">
            <w:pPr>
              <w:rPr>
                <w:rFonts w:ascii="ＭＳ 明朝" w:hAnsi="ＭＳ 明朝"/>
                <w:sz w:val="20"/>
                <w:szCs w:val="20"/>
              </w:rPr>
            </w:pPr>
            <w:r w:rsidRPr="00C43EAB">
              <w:rPr>
                <w:rFonts w:ascii="ＭＳ 明朝" w:hAnsi="ＭＳ 明朝" w:hint="eastAsia"/>
                <w:sz w:val="20"/>
                <w:szCs w:val="20"/>
              </w:rPr>
              <w:t xml:space="preserve">　</w:t>
            </w:r>
            <w:r w:rsidR="00E7484C" w:rsidRPr="00C43EAB">
              <w:rPr>
                <w:rFonts w:ascii="ＭＳ 明朝" w:hAnsi="ＭＳ 明朝" w:hint="eastAsia"/>
                <w:sz w:val="20"/>
                <w:szCs w:val="20"/>
              </w:rPr>
              <w:t>大阪府の書面による事前の承諾があった場合に主要な管理運営業務を再委託できる</w:t>
            </w:r>
            <w:r w:rsidR="004C74C4" w:rsidRPr="00C43EAB">
              <w:rPr>
                <w:rFonts w:ascii="ＭＳ 明朝" w:hAnsi="ＭＳ 明朝" w:hint="eastAsia"/>
                <w:sz w:val="20"/>
                <w:szCs w:val="20"/>
              </w:rPr>
              <w:t>こととする</w:t>
            </w:r>
            <w:r w:rsidR="00E7484C" w:rsidRPr="00C43EAB">
              <w:rPr>
                <w:rFonts w:ascii="ＭＳ 明朝" w:hAnsi="ＭＳ 明朝" w:hint="eastAsia"/>
                <w:sz w:val="20"/>
                <w:szCs w:val="20"/>
              </w:rPr>
              <w:t>のであれば、</w:t>
            </w:r>
            <w:r w:rsidR="004C74C4" w:rsidRPr="00C43EAB">
              <w:rPr>
                <w:rFonts w:ascii="ＭＳ 明朝" w:hAnsi="ＭＳ 明朝" w:hint="eastAsia"/>
                <w:sz w:val="20"/>
                <w:szCs w:val="20"/>
              </w:rPr>
              <w:t>大阪府</w:t>
            </w:r>
            <w:r w:rsidR="00E7484C" w:rsidRPr="00C43EAB">
              <w:rPr>
                <w:rFonts w:ascii="ＭＳ 明朝" w:hAnsi="ＭＳ 明朝" w:hint="eastAsia"/>
                <w:sz w:val="20"/>
                <w:szCs w:val="20"/>
              </w:rPr>
              <w:t>は、募集要項にもその旨を記載しておくべきである。</w:t>
            </w:r>
          </w:p>
        </w:tc>
      </w:tr>
    </w:tbl>
    <w:p w14:paraId="0A2E6C0A" w14:textId="77777777" w:rsidR="00E7484C" w:rsidRPr="00C43EAB" w:rsidRDefault="00E7484C" w:rsidP="00E7484C">
      <w:pPr>
        <w:ind w:left="378" w:hangingChars="193" w:hanging="378"/>
        <w:rPr>
          <w:rFonts w:ascii="ＭＳ 明朝" w:hAnsi="ＭＳ 明朝"/>
          <w:sz w:val="20"/>
          <w:szCs w:val="20"/>
        </w:rPr>
      </w:pPr>
    </w:p>
    <w:p w14:paraId="31F3696A" w14:textId="2E7560DB" w:rsidR="00E7484C" w:rsidRPr="00C43EAB" w:rsidRDefault="00E7484C" w:rsidP="00E7484C">
      <w:pPr>
        <w:ind w:left="378" w:hangingChars="193" w:hanging="378"/>
        <w:rPr>
          <w:rFonts w:ascii="ＭＳ 明朝" w:hAnsi="ＭＳ 明朝"/>
          <w:sz w:val="20"/>
          <w:szCs w:val="20"/>
        </w:rPr>
      </w:pPr>
      <w:r w:rsidRPr="00C43EAB">
        <w:rPr>
          <w:rFonts w:ascii="ＭＳ 明朝" w:hAnsi="ＭＳ 明朝" w:hint="eastAsia"/>
          <w:sz w:val="20"/>
          <w:szCs w:val="20"/>
        </w:rPr>
        <w:t>【</w:t>
      </w:r>
      <w:r w:rsidRPr="00C43EAB">
        <w:rPr>
          <w:rFonts w:ascii="ＭＳ 明朝" w:hAnsi="ＭＳ 明朝"/>
          <w:sz w:val="20"/>
          <w:szCs w:val="20"/>
        </w:rPr>
        <w:t>監査の</w:t>
      </w:r>
      <w:r w:rsidRPr="00C43EAB">
        <w:rPr>
          <w:rFonts w:ascii="ＭＳ 明朝" w:hAnsi="ＭＳ 明朝" w:hint="eastAsia"/>
          <w:sz w:val="20"/>
          <w:szCs w:val="20"/>
        </w:rPr>
        <w:t>結果</w:t>
      </w:r>
      <w:r w:rsidR="004C74C4" w:rsidRPr="00C43EAB">
        <w:rPr>
          <w:rFonts w:ascii="ＭＳ 明朝" w:hAnsi="ＭＳ 明朝" w:hint="eastAsia"/>
          <w:sz w:val="20"/>
          <w:szCs w:val="20"/>
        </w:rPr>
        <w:t>37</w:t>
      </w:r>
      <w:r w:rsidRPr="00C43EAB">
        <w:rPr>
          <w:rFonts w:ascii="ＭＳ 明朝" w:hAnsi="ＭＳ 明朝" w:hint="eastAsia"/>
          <w:sz w:val="20"/>
          <w:szCs w:val="20"/>
        </w:rPr>
        <w:t>】施設賠償責任保険への加入など</w:t>
      </w:r>
    </w:p>
    <w:tbl>
      <w:tblPr>
        <w:tblW w:w="9067" w:type="dxa"/>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480" w:firstRow="0" w:lastRow="0" w:firstColumn="1" w:lastColumn="0" w:noHBand="0" w:noVBand="1"/>
      </w:tblPr>
      <w:tblGrid>
        <w:gridCol w:w="9067"/>
      </w:tblGrid>
      <w:tr w:rsidR="00E7484C" w:rsidRPr="00C43EAB" w14:paraId="7BFB062A" w14:textId="77777777" w:rsidTr="00E7484C">
        <w:tc>
          <w:tcPr>
            <w:tcW w:w="9067" w:type="dxa"/>
            <w:shd w:val="clear" w:color="auto" w:fill="D9D9D9" w:themeFill="background1" w:themeFillShade="D9"/>
          </w:tcPr>
          <w:p w14:paraId="621FE0AC" w14:textId="01F162C1" w:rsidR="00E7484C" w:rsidRPr="00C43EAB" w:rsidRDefault="00621A1C" w:rsidP="004C74C4">
            <w:pPr>
              <w:rPr>
                <w:rFonts w:ascii="ＭＳ 明朝" w:hAnsi="ＭＳ 明朝"/>
                <w:sz w:val="20"/>
                <w:szCs w:val="20"/>
              </w:rPr>
            </w:pPr>
            <w:r w:rsidRPr="00C43EAB">
              <w:rPr>
                <w:rFonts w:ascii="ＭＳ 明朝" w:hAnsi="ＭＳ 明朝" w:hint="eastAsia"/>
                <w:sz w:val="20"/>
                <w:szCs w:val="20"/>
              </w:rPr>
              <w:t xml:space="preserve">　</w:t>
            </w:r>
            <w:r w:rsidR="00E7484C" w:rsidRPr="00C43EAB">
              <w:rPr>
                <w:rFonts w:ascii="ＭＳ 明朝" w:hAnsi="ＭＳ 明朝" w:hint="eastAsia"/>
                <w:sz w:val="20"/>
                <w:szCs w:val="20"/>
              </w:rPr>
              <w:t>指定管理者は、大阪府を</w:t>
            </w:r>
            <w:r w:rsidR="004C74C4" w:rsidRPr="00C43EAB">
              <w:rPr>
                <w:rFonts w:ascii="ＭＳ 明朝" w:hAnsi="ＭＳ 明朝" w:hint="eastAsia"/>
                <w:sz w:val="20"/>
                <w:szCs w:val="20"/>
              </w:rPr>
              <w:t>施設賠償責任保険の</w:t>
            </w:r>
            <w:r w:rsidR="00E7484C" w:rsidRPr="00C43EAB">
              <w:rPr>
                <w:rFonts w:ascii="ＭＳ 明朝" w:hAnsi="ＭＳ 明朝" w:hint="eastAsia"/>
                <w:sz w:val="20"/>
                <w:szCs w:val="20"/>
              </w:rPr>
              <w:t>被保険者に追加した上で、所管課に対して保険証券の写しを提出</w:t>
            </w:r>
            <w:r w:rsidR="004C74C4" w:rsidRPr="00C43EAB">
              <w:rPr>
                <w:rFonts w:ascii="ＭＳ 明朝" w:hAnsi="ＭＳ 明朝" w:hint="eastAsia"/>
                <w:sz w:val="20"/>
                <w:szCs w:val="20"/>
              </w:rPr>
              <w:t>すべきである</w:t>
            </w:r>
            <w:r w:rsidR="00E7484C" w:rsidRPr="00C43EAB">
              <w:rPr>
                <w:rFonts w:ascii="ＭＳ 明朝" w:hAnsi="ＭＳ 明朝" w:hint="eastAsia"/>
                <w:sz w:val="20"/>
                <w:szCs w:val="20"/>
              </w:rPr>
              <w:t>。また、</w:t>
            </w:r>
            <w:r w:rsidR="004C74C4" w:rsidRPr="00C43EAB">
              <w:rPr>
                <w:rFonts w:ascii="ＭＳ 明朝" w:hAnsi="ＭＳ 明朝" w:hint="eastAsia"/>
                <w:sz w:val="20"/>
                <w:szCs w:val="20"/>
              </w:rPr>
              <w:t>大阪府</w:t>
            </w:r>
            <w:r w:rsidR="00E7484C" w:rsidRPr="00C43EAB">
              <w:rPr>
                <w:rFonts w:ascii="ＭＳ 明朝" w:hAnsi="ＭＳ 明朝" w:hint="eastAsia"/>
                <w:sz w:val="20"/>
                <w:szCs w:val="20"/>
              </w:rPr>
              <w:t>は、指定管理者から、施設賠償責任保険の保険証券の提出を受けて、契約内容を確認し、不備があれば指定管理者に対して指導をすべきである。</w:t>
            </w:r>
          </w:p>
        </w:tc>
      </w:tr>
    </w:tbl>
    <w:p w14:paraId="682877BC" w14:textId="29AA7D6B" w:rsidR="00E7484C" w:rsidRPr="00C43EAB" w:rsidRDefault="00E7484C" w:rsidP="00E7484C">
      <w:pPr>
        <w:ind w:left="378" w:hangingChars="193" w:hanging="378"/>
        <w:rPr>
          <w:rFonts w:ascii="ＭＳ 明朝" w:hAnsi="ＭＳ 明朝"/>
          <w:sz w:val="20"/>
          <w:szCs w:val="20"/>
        </w:rPr>
      </w:pPr>
    </w:p>
    <w:p w14:paraId="0C9A41D3" w14:textId="77777777" w:rsidR="00FF7E48" w:rsidRPr="00C43EAB" w:rsidRDefault="00FF7E48" w:rsidP="00E7484C">
      <w:pPr>
        <w:ind w:left="378" w:hangingChars="193" w:hanging="378"/>
        <w:rPr>
          <w:rFonts w:ascii="ＭＳ 明朝" w:hAnsi="ＭＳ 明朝"/>
          <w:sz w:val="20"/>
          <w:szCs w:val="20"/>
        </w:rPr>
      </w:pPr>
    </w:p>
    <w:p w14:paraId="73865883" w14:textId="24664428" w:rsidR="00E7484C" w:rsidRPr="00C43EAB" w:rsidRDefault="00E7484C" w:rsidP="00E7484C">
      <w:pPr>
        <w:ind w:left="378" w:hangingChars="193" w:hanging="378"/>
        <w:rPr>
          <w:rFonts w:ascii="ＭＳ 明朝" w:hAnsi="ＭＳ 明朝"/>
          <w:sz w:val="20"/>
          <w:szCs w:val="20"/>
        </w:rPr>
      </w:pPr>
      <w:r w:rsidRPr="00C43EAB">
        <w:rPr>
          <w:rFonts w:ascii="ＭＳ 明朝" w:hAnsi="ＭＳ 明朝" w:hint="eastAsia"/>
          <w:sz w:val="20"/>
          <w:szCs w:val="20"/>
        </w:rPr>
        <w:t>【</w:t>
      </w:r>
      <w:r w:rsidRPr="00C43EAB">
        <w:rPr>
          <w:rFonts w:ascii="ＭＳ 明朝" w:hAnsi="ＭＳ 明朝"/>
          <w:sz w:val="20"/>
          <w:szCs w:val="20"/>
        </w:rPr>
        <w:t>監査の</w:t>
      </w:r>
      <w:r w:rsidRPr="00C43EAB">
        <w:rPr>
          <w:rFonts w:ascii="ＭＳ 明朝" w:hAnsi="ＭＳ 明朝" w:hint="eastAsia"/>
          <w:sz w:val="20"/>
          <w:szCs w:val="20"/>
        </w:rPr>
        <w:t>結果</w:t>
      </w:r>
      <w:r w:rsidR="004C74C4" w:rsidRPr="00C43EAB">
        <w:rPr>
          <w:rFonts w:ascii="ＭＳ 明朝" w:hAnsi="ＭＳ 明朝" w:hint="eastAsia"/>
          <w:sz w:val="20"/>
          <w:szCs w:val="20"/>
        </w:rPr>
        <w:t>38</w:t>
      </w:r>
      <w:r w:rsidRPr="00C43EAB">
        <w:rPr>
          <w:rFonts w:ascii="ＭＳ 明朝" w:hAnsi="ＭＳ 明朝" w:hint="eastAsia"/>
          <w:sz w:val="20"/>
          <w:szCs w:val="20"/>
        </w:rPr>
        <w:t>】事業報告書の数値が不正確</w:t>
      </w:r>
    </w:p>
    <w:tbl>
      <w:tblPr>
        <w:tblW w:w="9067" w:type="dxa"/>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480" w:firstRow="0" w:lastRow="0" w:firstColumn="1" w:lastColumn="0" w:noHBand="0" w:noVBand="1"/>
      </w:tblPr>
      <w:tblGrid>
        <w:gridCol w:w="9067"/>
      </w:tblGrid>
      <w:tr w:rsidR="00E7484C" w:rsidRPr="00C43EAB" w14:paraId="56429664" w14:textId="77777777" w:rsidTr="00E7484C">
        <w:tc>
          <w:tcPr>
            <w:tcW w:w="9067" w:type="dxa"/>
            <w:shd w:val="clear" w:color="auto" w:fill="D9D9D9" w:themeFill="background1" w:themeFillShade="D9"/>
          </w:tcPr>
          <w:p w14:paraId="03FE850B" w14:textId="77777777" w:rsidR="00E7484C" w:rsidRPr="00C43EAB" w:rsidRDefault="00E7484C" w:rsidP="00E7484C">
            <w:pPr>
              <w:ind w:left="378" w:hangingChars="193" w:hanging="378"/>
              <w:rPr>
                <w:rFonts w:ascii="ＭＳ 明朝" w:hAnsi="ＭＳ 明朝"/>
                <w:sz w:val="20"/>
                <w:szCs w:val="20"/>
              </w:rPr>
            </w:pPr>
            <w:r w:rsidRPr="00C43EAB">
              <w:rPr>
                <w:rFonts w:ascii="ＭＳ 明朝" w:hAnsi="ＭＳ 明朝" w:hint="eastAsia"/>
                <w:sz w:val="20"/>
                <w:szCs w:val="20"/>
              </w:rPr>
              <w:t xml:space="preserve">　指定管理者は、事業報告書における施設の利用状況について、正確な数値を記載すべきである。</w:t>
            </w:r>
          </w:p>
        </w:tc>
      </w:tr>
    </w:tbl>
    <w:p w14:paraId="535AC334" w14:textId="77777777" w:rsidR="00FF7E48" w:rsidRPr="00C43EAB" w:rsidRDefault="00FF7E48" w:rsidP="00E7484C">
      <w:pPr>
        <w:ind w:left="378" w:hangingChars="193" w:hanging="378"/>
        <w:rPr>
          <w:rFonts w:ascii="ＭＳ 明朝" w:hAnsi="ＭＳ 明朝"/>
          <w:sz w:val="20"/>
          <w:szCs w:val="20"/>
        </w:rPr>
      </w:pPr>
    </w:p>
    <w:p w14:paraId="6397E02E" w14:textId="14DBE7DD" w:rsidR="00E7484C" w:rsidRPr="00C43EAB" w:rsidRDefault="00E7484C" w:rsidP="00E7484C">
      <w:pPr>
        <w:ind w:left="378" w:hangingChars="193" w:hanging="378"/>
        <w:rPr>
          <w:rFonts w:ascii="ＭＳ 明朝" w:hAnsi="ＭＳ 明朝"/>
          <w:sz w:val="20"/>
          <w:szCs w:val="20"/>
        </w:rPr>
      </w:pPr>
      <w:r w:rsidRPr="00C43EAB">
        <w:rPr>
          <w:rFonts w:ascii="ＭＳ 明朝" w:hAnsi="ＭＳ 明朝" w:hint="eastAsia"/>
          <w:sz w:val="20"/>
          <w:szCs w:val="20"/>
        </w:rPr>
        <w:t>【</w:t>
      </w:r>
      <w:r w:rsidRPr="00C43EAB">
        <w:rPr>
          <w:rFonts w:ascii="ＭＳ 明朝" w:hAnsi="ＭＳ 明朝"/>
          <w:sz w:val="20"/>
          <w:szCs w:val="20"/>
        </w:rPr>
        <w:t>監査の</w:t>
      </w:r>
      <w:r w:rsidRPr="00C43EAB">
        <w:rPr>
          <w:rFonts w:ascii="ＭＳ 明朝" w:hAnsi="ＭＳ 明朝" w:hint="eastAsia"/>
          <w:sz w:val="20"/>
          <w:szCs w:val="20"/>
        </w:rPr>
        <w:t>結果</w:t>
      </w:r>
      <w:r w:rsidR="005F40B4" w:rsidRPr="00C43EAB">
        <w:rPr>
          <w:rFonts w:ascii="ＭＳ 明朝" w:hAnsi="ＭＳ 明朝" w:hint="eastAsia"/>
          <w:sz w:val="20"/>
          <w:szCs w:val="20"/>
        </w:rPr>
        <w:t>39</w:t>
      </w:r>
      <w:r w:rsidRPr="00C43EAB">
        <w:rPr>
          <w:rFonts w:ascii="ＭＳ 明朝" w:hAnsi="ＭＳ 明朝" w:hint="eastAsia"/>
          <w:sz w:val="20"/>
          <w:szCs w:val="20"/>
        </w:rPr>
        <w:t>】収支報告が不十分（自主事業の支出の報告が無い）</w:t>
      </w:r>
    </w:p>
    <w:tbl>
      <w:tblPr>
        <w:tblW w:w="9067" w:type="dxa"/>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480" w:firstRow="0" w:lastRow="0" w:firstColumn="1" w:lastColumn="0" w:noHBand="0" w:noVBand="1"/>
      </w:tblPr>
      <w:tblGrid>
        <w:gridCol w:w="9067"/>
      </w:tblGrid>
      <w:tr w:rsidR="00E7484C" w:rsidRPr="00C43EAB" w14:paraId="5296B397" w14:textId="77777777" w:rsidTr="00E7484C">
        <w:tc>
          <w:tcPr>
            <w:tcW w:w="9067" w:type="dxa"/>
            <w:shd w:val="clear" w:color="auto" w:fill="D9D9D9" w:themeFill="background1" w:themeFillShade="D9"/>
          </w:tcPr>
          <w:p w14:paraId="5480219F" w14:textId="3420D98A" w:rsidR="00E7484C" w:rsidRPr="00C43EAB" w:rsidRDefault="00621A1C" w:rsidP="00621A1C">
            <w:pPr>
              <w:rPr>
                <w:rFonts w:ascii="ＭＳ 明朝" w:hAnsi="ＭＳ 明朝"/>
                <w:sz w:val="20"/>
                <w:szCs w:val="20"/>
              </w:rPr>
            </w:pPr>
            <w:r w:rsidRPr="00C43EAB">
              <w:rPr>
                <w:rFonts w:ascii="ＭＳ 明朝" w:hAnsi="ＭＳ 明朝" w:hint="eastAsia"/>
                <w:sz w:val="20"/>
                <w:szCs w:val="20"/>
              </w:rPr>
              <w:t xml:space="preserve">　</w:t>
            </w:r>
            <w:r w:rsidR="00E7484C" w:rsidRPr="00C43EAB">
              <w:rPr>
                <w:rFonts w:ascii="ＭＳ 明朝" w:hAnsi="ＭＳ 明朝" w:hint="eastAsia"/>
                <w:sz w:val="20"/>
                <w:szCs w:val="20"/>
              </w:rPr>
              <w:t>指定管理者は、収支報告書の作成に際して、管理運営業務契約書で定められた自主事業の支出の報告をすべきである。</w:t>
            </w:r>
          </w:p>
        </w:tc>
      </w:tr>
    </w:tbl>
    <w:p w14:paraId="7A749818" w14:textId="77777777" w:rsidR="00E7484C" w:rsidRPr="00C43EAB" w:rsidRDefault="00E7484C" w:rsidP="00E7484C">
      <w:pPr>
        <w:ind w:left="378" w:hangingChars="193" w:hanging="378"/>
        <w:rPr>
          <w:rFonts w:ascii="ＭＳ 明朝" w:hAnsi="ＭＳ 明朝"/>
          <w:sz w:val="20"/>
          <w:szCs w:val="20"/>
        </w:rPr>
      </w:pPr>
    </w:p>
    <w:p w14:paraId="65FBD4AA" w14:textId="4919F870" w:rsidR="00E7484C" w:rsidRPr="00C43EAB" w:rsidRDefault="00E7484C" w:rsidP="00E7484C">
      <w:pPr>
        <w:ind w:left="378" w:hangingChars="193" w:hanging="378"/>
        <w:rPr>
          <w:rFonts w:ascii="ＭＳ 明朝" w:hAnsi="ＭＳ 明朝"/>
          <w:sz w:val="20"/>
          <w:szCs w:val="20"/>
        </w:rPr>
      </w:pPr>
      <w:r w:rsidRPr="00C43EAB">
        <w:rPr>
          <w:rFonts w:ascii="ＭＳ 明朝" w:hAnsi="ＭＳ 明朝" w:hint="eastAsia"/>
          <w:sz w:val="20"/>
          <w:szCs w:val="20"/>
        </w:rPr>
        <w:t>【意見</w:t>
      </w:r>
      <w:r w:rsidR="009D1051" w:rsidRPr="00C43EAB">
        <w:rPr>
          <w:rFonts w:ascii="ＭＳ 明朝" w:hAnsi="ＭＳ 明朝" w:hint="eastAsia"/>
          <w:sz w:val="20"/>
          <w:szCs w:val="20"/>
        </w:rPr>
        <w:t>28</w:t>
      </w:r>
      <w:r w:rsidRPr="00C43EAB">
        <w:rPr>
          <w:rFonts w:ascii="ＭＳ 明朝" w:hAnsi="ＭＳ 明朝" w:hint="eastAsia"/>
          <w:sz w:val="20"/>
          <w:szCs w:val="20"/>
        </w:rPr>
        <w:t>】本部経費</w:t>
      </w:r>
    </w:p>
    <w:tbl>
      <w:tblPr>
        <w:tblW w:w="9067" w:type="dxa"/>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480" w:firstRow="0" w:lastRow="0" w:firstColumn="1" w:lastColumn="0" w:noHBand="0" w:noVBand="1"/>
      </w:tblPr>
      <w:tblGrid>
        <w:gridCol w:w="9067"/>
      </w:tblGrid>
      <w:tr w:rsidR="00E7484C" w:rsidRPr="00C43EAB" w14:paraId="362F3406" w14:textId="77777777" w:rsidTr="00E7484C">
        <w:tc>
          <w:tcPr>
            <w:tcW w:w="9067" w:type="dxa"/>
            <w:shd w:val="clear" w:color="auto" w:fill="D9D9D9" w:themeFill="background1" w:themeFillShade="D9"/>
          </w:tcPr>
          <w:p w14:paraId="407181DE" w14:textId="77777777" w:rsidR="00C82C93" w:rsidRPr="00C43EAB" w:rsidRDefault="00C82C93" w:rsidP="00C82C93">
            <w:pPr>
              <w:ind w:left="161" w:hangingChars="82" w:hanging="161"/>
              <w:rPr>
                <w:rFonts w:ascii="ＭＳ 明朝" w:hAnsi="ＭＳ 明朝"/>
                <w:sz w:val="20"/>
                <w:szCs w:val="20"/>
              </w:rPr>
            </w:pPr>
            <w:r w:rsidRPr="00C43EAB">
              <w:rPr>
                <w:rFonts w:ascii="ＭＳ 明朝" w:hAnsi="ＭＳ 明朝" w:hint="eastAsia"/>
                <w:sz w:val="20"/>
                <w:szCs w:val="20"/>
              </w:rPr>
              <w:t xml:space="preserve">１　</w:t>
            </w:r>
            <w:r w:rsidR="00E7484C" w:rsidRPr="00C43EAB">
              <w:rPr>
                <w:rFonts w:ascii="ＭＳ 明朝" w:hAnsi="ＭＳ 明朝" w:hint="eastAsia"/>
                <w:sz w:val="20"/>
                <w:szCs w:val="20"/>
              </w:rPr>
              <w:t>指定管理者は、本部経費の金額、本部経費の計算方法、本部経費を収支報告書のどの費目にあげたのか等が明らかとなる内容の収支報告書を作成すべきである。</w:t>
            </w:r>
          </w:p>
          <w:p w14:paraId="5293FD9E" w14:textId="77777777" w:rsidR="00C82C93" w:rsidRPr="00C43EAB" w:rsidRDefault="00C82C93" w:rsidP="00C82C93">
            <w:pPr>
              <w:ind w:left="161" w:hangingChars="82" w:hanging="161"/>
              <w:rPr>
                <w:rFonts w:ascii="ＭＳ 明朝" w:hAnsi="ＭＳ 明朝"/>
                <w:sz w:val="20"/>
                <w:szCs w:val="20"/>
              </w:rPr>
            </w:pPr>
            <w:r w:rsidRPr="00C43EAB">
              <w:rPr>
                <w:rFonts w:ascii="ＭＳ 明朝" w:hAnsi="ＭＳ 明朝" w:hint="eastAsia"/>
                <w:sz w:val="20"/>
                <w:szCs w:val="20"/>
              </w:rPr>
              <w:t xml:space="preserve">２　</w:t>
            </w:r>
            <w:r w:rsidR="00E7484C" w:rsidRPr="00C43EAB">
              <w:rPr>
                <w:rFonts w:ascii="ＭＳ 明朝" w:hAnsi="ＭＳ 明朝" w:hint="eastAsia"/>
                <w:sz w:val="20"/>
                <w:szCs w:val="20"/>
              </w:rPr>
              <w:t>指定管理者は、本部経費の金額を事前に決めていたのであれば、指定管理者の収入の多寡により本部経費の額を増減させるべきではない。</w:t>
            </w:r>
          </w:p>
          <w:p w14:paraId="6502C43D" w14:textId="1BA4A8F2" w:rsidR="00E7484C" w:rsidRPr="00C43EAB" w:rsidRDefault="00C82C93" w:rsidP="00C82C93">
            <w:pPr>
              <w:ind w:left="161" w:hangingChars="82" w:hanging="161"/>
              <w:rPr>
                <w:rFonts w:ascii="ＭＳ 明朝" w:hAnsi="ＭＳ 明朝"/>
                <w:sz w:val="20"/>
                <w:szCs w:val="20"/>
              </w:rPr>
            </w:pPr>
            <w:r w:rsidRPr="00C43EAB">
              <w:rPr>
                <w:rFonts w:ascii="ＭＳ 明朝" w:hAnsi="ＭＳ 明朝" w:hint="eastAsia"/>
                <w:sz w:val="20"/>
                <w:szCs w:val="20"/>
              </w:rPr>
              <w:t xml:space="preserve">３　</w:t>
            </w:r>
            <w:r w:rsidR="00E7484C" w:rsidRPr="00C43EAB">
              <w:rPr>
                <w:rFonts w:ascii="ＭＳ 明朝" w:hAnsi="ＭＳ 明朝" w:hint="eastAsia"/>
                <w:sz w:val="20"/>
                <w:szCs w:val="20"/>
              </w:rPr>
              <w:t>大阪府は、指定管理者の本部経費の金額、本部経費の計算方法、本部経費を収支報告書のどの費目にあげたのか等を正確に把握すべきである。</w:t>
            </w:r>
          </w:p>
        </w:tc>
      </w:tr>
    </w:tbl>
    <w:p w14:paraId="4BEB982E" w14:textId="77777777" w:rsidR="00E7484C" w:rsidRPr="00C43EAB" w:rsidRDefault="00E7484C" w:rsidP="00E7484C">
      <w:pPr>
        <w:ind w:left="378" w:hangingChars="193" w:hanging="378"/>
        <w:rPr>
          <w:rFonts w:ascii="ＭＳ 明朝" w:hAnsi="ＭＳ 明朝"/>
          <w:sz w:val="20"/>
          <w:szCs w:val="20"/>
        </w:rPr>
      </w:pPr>
      <w:r w:rsidRPr="00C43EAB">
        <w:rPr>
          <w:rFonts w:ascii="ＭＳ 明朝" w:hAnsi="ＭＳ 明朝"/>
          <w:bCs/>
          <w:sz w:val="20"/>
          <w:szCs w:val="20"/>
        </w:rPr>
        <w:t xml:space="preserve">　</w:t>
      </w:r>
      <w:r w:rsidRPr="00C43EAB">
        <w:rPr>
          <w:rFonts w:ascii="ＭＳ 明朝" w:hAnsi="ＭＳ 明朝"/>
          <w:sz w:val="20"/>
          <w:szCs w:val="20"/>
        </w:rPr>
        <w:tab/>
      </w:r>
    </w:p>
    <w:p w14:paraId="2839F9EC" w14:textId="045CC66F" w:rsidR="00E7484C" w:rsidRPr="00C43EAB" w:rsidRDefault="00E7484C" w:rsidP="00E7484C">
      <w:pPr>
        <w:ind w:left="378" w:hangingChars="193" w:hanging="378"/>
        <w:rPr>
          <w:rFonts w:ascii="ＭＳ 明朝" w:hAnsi="ＭＳ 明朝"/>
          <w:sz w:val="20"/>
          <w:szCs w:val="20"/>
        </w:rPr>
      </w:pPr>
      <w:r w:rsidRPr="00C43EAB">
        <w:rPr>
          <w:rFonts w:ascii="ＭＳ 明朝" w:hAnsi="ＭＳ 明朝" w:hint="eastAsia"/>
          <w:sz w:val="20"/>
          <w:szCs w:val="20"/>
        </w:rPr>
        <w:t>【意見</w:t>
      </w:r>
      <w:r w:rsidR="009D1051" w:rsidRPr="00C43EAB">
        <w:rPr>
          <w:rFonts w:ascii="ＭＳ 明朝" w:hAnsi="ＭＳ 明朝" w:hint="eastAsia"/>
          <w:sz w:val="20"/>
          <w:szCs w:val="20"/>
        </w:rPr>
        <w:t>29</w:t>
      </w:r>
      <w:r w:rsidRPr="00C43EAB">
        <w:rPr>
          <w:rFonts w:ascii="ＭＳ 明朝" w:hAnsi="ＭＳ 明朝" w:hint="eastAsia"/>
          <w:sz w:val="20"/>
          <w:szCs w:val="20"/>
        </w:rPr>
        <w:t>】民間による柔軟な運営</w:t>
      </w:r>
    </w:p>
    <w:tbl>
      <w:tblPr>
        <w:tblW w:w="9067" w:type="dxa"/>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480" w:firstRow="0" w:lastRow="0" w:firstColumn="1" w:lastColumn="0" w:noHBand="0" w:noVBand="1"/>
      </w:tblPr>
      <w:tblGrid>
        <w:gridCol w:w="9067"/>
      </w:tblGrid>
      <w:tr w:rsidR="00E7484C" w:rsidRPr="00C43EAB" w14:paraId="4CF0D7A9" w14:textId="77777777" w:rsidTr="00E7484C">
        <w:tc>
          <w:tcPr>
            <w:tcW w:w="9067" w:type="dxa"/>
            <w:shd w:val="clear" w:color="auto" w:fill="D9D9D9" w:themeFill="background1" w:themeFillShade="D9"/>
          </w:tcPr>
          <w:p w14:paraId="5335AB13" w14:textId="3B4BD296" w:rsidR="00E7484C" w:rsidRPr="00C43EAB" w:rsidRDefault="001E2DD3" w:rsidP="001E2DD3">
            <w:pPr>
              <w:rPr>
                <w:rFonts w:ascii="ＭＳ 明朝" w:hAnsi="ＭＳ 明朝"/>
                <w:sz w:val="20"/>
                <w:szCs w:val="20"/>
              </w:rPr>
            </w:pPr>
            <w:r w:rsidRPr="00C43EAB">
              <w:rPr>
                <w:rFonts w:ascii="ＭＳ 明朝" w:hAnsi="ＭＳ 明朝" w:hint="eastAsia"/>
                <w:sz w:val="20"/>
                <w:szCs w:val="20"/>
              </w:rPr>
              <w:t xml:space="preserve">　</w:t>
            </w:r>
            <w:r w:rsidR="00E7484C" w:rsidRPr="00C43EAB">
              <w:rPr>
                <w:rFonts w:ascii="ＭＳ 明朝" w:hAnsi="ＭＳ 明朝" w:hint="eastAsia"/>
                <w:sz w:val="20"/>
                <w:szCs w:val="20"/>
              </w:rPr>
              <w:t>ホール附帯設備の利用料金について、条例の別表では利用時間ごとの料金区分が設定されていなくとも、指定管理者は、所管課との協議を経た上で、大阪府からの承認を得て、条例の別表の範囲内で、利用時間ごとの料金区分をして、利用者が利用しやすいような柔軟な運営に努めるべきである。</w:t>
            </w:r>
          </w:p>
        </w:tc>
      </w:tr>
    </w:tbl>
    <w:p w14:paraId="4E8E4D7A" w14:textId="77777777" w:rsidR="00E7484C" w:rsidRPr="00C43EAB" w:rsidRDefault="00E7484C" w:rsidP="00E7484C">
      <w:pPr>
        <w:ind w:left="378" w:hangingChars="193" w:hanging="378"/>
        <w:rPr>
          <w:rFonts w:ascii="ＭＳ 明朝" w:hAnsi="ＭＳ 明朝"/>
          <w:sz w:val="20"/>
          <w:szCs w:val="20"/>
        </w:rPr>
      </w:pPr>
    </w:p>
    <w:p w14:paraId="443F2E6A" w14:textId="76354E23" w:rsidR="00E7484C" w:rsidRPr="00C43EAB" w:rsidRDefault="00E7484C" w:rsidP="00E7484C">
      <w:pPr>
        <w:ind w:left="378" w:hangingChars="193" w:hanging="378"/>
        <w:rPr>
          <w:rFonts w:ascii="ＭＳ 明朝" w:hAnsi="ＭＳ 明朝"/>
          <w:sz w:val="20"/>
          <w:szCs w:val="20"/>
        </w:rPr>
      </w:pPr>
      <w:r w:rsidRPr="00C43EAB">
        <w:rPr>
          <w:rFonts w:ascii="ＭＳ 明朝" w:hAnsi="ＭＳ 明朝" w:hint="eastAsia"/>
          <w:sz w:val="20"/>
          <w:szCs w:val="20"/>
        </w:rPr>
        <w:t>【意見</w:t>
      </w:r>
      <w:r w:rsidR="009D1051" w:rsidRPr="00C43EAB">
        <w:rPr>
          <w:rFonts w:ascii="ＭＳ 明朝" w:hAnsi="ＭＳ 明朝" w:hint="eastAsia"/>
          <w:sz w:val="20"/>
          <w:szCs w:val="20"/>
        </w:rPr>
        <w:t>30</w:t>
      </w:r>
      <w:r w:rsidRPr="00C43EAB">
        <w:rPr>
          <w:rFonts w:ascii="ＭＳ 明朝" w:hAnsi="ＭＳ 明朝" w:hint="eastAsia"/>
          <w:sz w:val="20"/>
          <w:szCs w:val="20"/>
        </w:rPr>
        <w:t>】貸与物品管理（所管課）</w:t>
      </w:r>
    </w:p>
    <w:tbl>
      <w:tblPr>
        <w:tblW w:w="9067" w:type="dxa"/>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480" w:firstRow="0" w:lastRow="0" w:firstColumn="1" w:lastColumn="0" w:noHBand="0" w:noVBand="1"/>
      </w:tblPr>
      <w:tblGrid>
        <w:gridCol w:w="9067"/>
      </w:tblGrid>
      <w:tr w:rsidR="00E7484C" w:rsidRPr="00C43EAB" w14:paraId="47B572F7" w14:textId="77777777" w:rsidTr="00E7484C">
        <w:tc>
          <w:tcPr>
            <w:tcW w:w="9067" w:type="dxa"/>
            <w:shd w:val="clear" w:color="auto" w:fill="D9D9D9" w:themeFill="background1" w:themeFillShade="D9"/>
          </w:tcPr>
          <w:p w14:paraId="46E48454" w14:textId="66DAA034" w:rsidR="00E7484C" w:rsidRPr="00C43EAB" w:rsidRDefault="001E2DD3" w:rsidP="001E2DD3">
            <w:pPr>
              <w:rPr>
                <w:rFonts w:ascii="ＭＳ 明朝" w:hAnsi="ＭＳ 明朝"/>
                <w:sz w:val="20"/>
                <w:szCs w:val="20"/>
              </w:rPr>
            </w:pPr>
            <w:r w:rsidRPr="00C43EAB">
              <w:rPr>
                <w:rFonts w:ascii="ＭＳ 明朝" w:hAnsi="ＭＳ 明朝" w:hint="eastAsia"/>
                <w:sz w:val="20"/>
                <w:szCs w:val="20"/>
              </w:rPr>
              <w:t xml:space="preserve">　</w:t>
            </w:r>
            <w:r w:rsidR="00E7484C" w:rsidRPr="00C43EAB">
              <w:rPr>
                <w:rFonts w:ascii="ＭＳ 明朝" w:hAnsi="ＭＳ 明朝" w:hint="eastAsia"/>
                <w:sz w:val="20"/>
                <w:szCs w:val="20"/>
              </w:rPr>
              <w:t>大阪府は、建築予算や設備予算で購入した物品のうち、建物に備え付けられておらず設備に該当しない物品を指定管理者に対して貸与する場合、上記物品を貸与物品リストに追加すべきである。</w:t>
            </w:r>
          </w:p>
        </w:tc>
      </w:tr>
    </w:tbl>
    <w:p w14:paraId="17084F84" w14:textId="77777777" w:rsidR="00E7484C" w:rsidRPr="00C43EAB" w:rsidRDefault="00E7484C" w:rsidP="00E7484C">
      <w:pPr>
        <w:ind w:left="378" w:hangingChars="193" w:hanging="378"/>
        <w:rPr>
          <w:rFonts w:ascii="ＭＳ 明朝" w:hAnsi="ＭＳ 明朝"/>
          <w:sz w:val="20"/>
          <w:szCs w:val="20"/>
        </w:rPr>
      </w:pPr>
    </w:p>
    <w:p w14:paraId="34DF3001" w14:textId="0749F2AA" w:rsidR="00E7484C" w:rsidRPr="00C43EAB" w:rsidRDefault="00E7484C" w:rsidP="00E7484C">
      <w:pPr>
        <w:ind w:left="378" w:hangingChars="193" w:hanging="378"/>
        <w:rPr>
          <w:rFonts w:ascii="ＭＳ 明朝" w:hAnsi="ＭＳ 明朝"/>
          <w:sz w:val="20"/>
          <w:szCs w:val="20"/>
        </w:rPr>
      </w:pPr>
      <w:r w:rsidRPr="00C43EAB">
        <w:rPr>
          <w:rFonts w:ascii="ＭＳ 明朝" w:hAnsi="ＭＳ 明朝" w:hint="eastAsia"/>
          <w:sz w:val="20"/>
          <w:szCs w:val="20"/>
        </w:rPr>
        <w:t>【</w:t>
      </w:r>
      <w:r w:rsidRPr="00C43EAB">
        <w:rPr>
          <w:rFonts w:ascii="ＭＳ 明朝" w:hAnsi="ＭＳ 明朝"/>
          <w:sz w:val="20"/>
          <w:szCs w:val="20"/>
        </w:rPr>
        <w:t>監査の</w:t>
      </w:r>
      <w:r w:rsidRPr="00C43EAB">
        <w:rPr>
          <w:rFonts w:ascii="ＭＳ 明朝" w:hAnsi="ＭＳ 明朝" w:hint="eastAsia"/>
          <w:sz w:val="20"/>
          <w:szCs w:val="20"/>
        </w:rPr>
        <w:t>結果</w:t>
      </w:r>
      <w:r w:rsidR="005F40B4" w:rsidRPr="00C43EAB">
        <w:rPr>
          <w:rFonts w:ascii="ＭＳ 明朝" w:hAnsi="ＭＳ 明朝" w:hint="eastAsia"/>
          <w:sz w:val="20"/>
          <w:szCs w:val="20"/>
        </w:rPr>
        <w:t>40</w:t>
      </w:r>
      <w:r w:rsidR="00C82C93" w:rsidRPr="00C43EAB">
        <w:rPr>
          <w:rFonts w:ascii="ＭＳ 明朝" w:hAnsi="ＭＳ 明朝" w:hint="eastAsia"/>
          <w:sz w:val="20"/>
          <w:szCs w:val="20"/>
        </w:rPr>
        <w:t>】</w:t>
      </w:r>
      <w:r w:rsidRPr="00C43EAB">
        <w:rPr>
          <w:rFonts w:ascii="ＭＳ 明朝" w:hAnsi="ＭＳ 明朝" w:hint="eastAsia"/>
          <w:sz w:val="20"/>
          <w:szCs w:val="20"/>
        </w:rPr>
        <w:t>【意見</w:t>
      </w:r>
      <w:r w:rsidR="009D1051" w:rsidRPr="00C43EAB">
        <w:rPr>
          <w:rFonts w:ascii="ＭＳ 明朝" w:hAnsi="ＭＳ 明朝" w:hint="eastAsia"/>
          <w:sz w:val="20"/>
          <w:szCs w:val="20"/>
        </w:rPr>
        <w:t>31</w:t>
      </w:r>
      <w:r w:rsidRPr="00C43EAB">
        <w:rPr>
          <w:rFonts w:ascii="ＭＳ 明朝" w:hAnsi="ＭＳ 明朝" w:hint="eastAsia"/>
          <w:sz w:val="20"/>
          <w:szCs w:val="20"/>
        </w:rPr>
        <w:t>】再委託業者の選定</w:t>
      </w:r>
    </w:p>
    <w:tbl>
      <w:tblPr>
        <w:tblW w:w="9067" w:type="dxa"/>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480" w:firstRow="0" w:lastRow="0" w:firstColumn="1" w:lastColumn="0" w:noHBand="0" w:noVBand="1"/>
      </w:tblPr>
      <w:tblGrid>
        <w:gridCol w:w="9067"/>
      </w:tblGrid>
      <w:tr w:rsidR="00E7484C" w:rsidRPr="00C43EAB" w14:paraId="762EE311" w14:textId="77777777" w:rsidTr="00E7484C">
        <w:tc>
          <w:tcPr>
            <w:tcW w:w="9067" w:type="dxa"/>
            <w:shd w:val="clear" w:color="auto" w:fill="D9D9D9" w:themeFill="background1" w:themeFillShade="D9"/>
          </w:tcPr>
          <w:p w14:paraId="5B753E6E" w14:textId="77777777" w:rsidR="000B5677" w:rsidRPr="00C43EAB" w:rsidRDefault="00E7484C" w:rsidP="001E2DD3">
            <w:pPr>
              <w:rPr>
                <w:rFonts w:ascii="ＭＳ 明朝" w:hAnsi="ＭＳ 明朝"/>
                <w:sz w:val="20"/>
                <w:szCs w:val="20"/>
              </w:rPr>
            </w:pPr>
            <w:r w:rsidRPr="00C43EAB">
              <w:rPr>
                <w:rFonts w:ascii="ＭＳ 明朝" w:hAnsi="ＭＳ 明朝" w:hint="eastAsia"/>
                <w:sz w:val="20"/>
                <w:szCs w:val="20"/>
              </w:rPr>
              <w:t>【</w:t>
            </w:r>
            <w:r w:rsidRPr="00C43EAB">
              <w:rPr>
                <w:rFonts w:ascii="ＭＳ 明朝" w:hAnsi="ＭＳ 明朝"/>
                <w:sz w:val="20"/>
                <w:szCs w:val="20"/>
              </w:rPr>
              <w:t>監査の</w:t>
            </w:r>
            <w:r w:rsidR="000B5677" w:rsidRPr="00C43EAB">
              <w:rPr>
                <w:rFonts w:ascii="ＭＳ 明朝" w:hAnsi="ＭＳ 明朝" w:hint="eastAsia"/>
                <w:sz w:val="20"/>
                <w:szCs w:val="20"/>
              </w:rPr>
              <w:t>結果</w:t>
            </w:r>
            <w:r w:rsidRPr="00C43EAB">
              <w:rPr>
                <w:rFonts w:ascii="ＭＳ 明朝" w:hAnsi="ＭＳ 明朝" w:hint="eastAsia"/>
                <w:sz w:val="20"/>
                <w:szCs w:val="20"/>
              </w:rPr>
              <w:t>】</w:t>
            </w:r>
          </w:p>
          <w:p w14:paraId="714160EA" w14:textId="5408FD22" w:rsidR="00E7484C" w:rsidRPr="00C43EAB" w:rsidRDefault="00733242" w:rsidP="00733242">
            <w:pPr>
              <w:ind w:left="196" w:hangingChars="100" w:hanging="196"/>
              <w:rPr>
                <w:rFonts w:ascii="ＭＳ 明朝" w:hAnsi="ＭＳ 明朝"/>
                <w:sz w:val="20"/>
                <w:szCs w:val="20"/>
              </w:rPr>
            </w:pPr>
            <w:r w:rsidRPr="00C43EAB">
              <w:rPr>
                <w:rFonts w:ascii="ＭＳ 明朝" w:hAnsi="ＭＳ 明朝" w:hint="eastAsia"/>
                <w:sz w:val="20"/>
                <w:szCs w:val="20"/>
              </w:rPr>
              <w:t>１</w:t>
            </w:r>
            <w:r w:rsidR="000B5677" w:rsidRPr="00C43EAB">
              <w:rPr>
                <w:rFonts w:ascii="ＭＳ 明朝" w:hAnsi="ＭＳ 明朝" w:hint="eastAsia"/>
                <w:sz w:val="20"/>
                <w:szCs w:val="20"/>
              </w:rPr>
              <w:t xml:space="preserve">　</w:t>
            </w:r>
            <w:r w:rsidR="00E7484C" w:rsidRPr="00C43EAB">
              <w:rPr>
                <w:rFonts w:ascii="ＭＳ 明朝" w:hAnsi="ＭＳ 明朝" w:hint="eastAsia"/>
                <w:sz w:val="20"/>
                <w:szCs w:val="20"/>
              </w:rPr>
              <w:t>指定管理者</w:t>
            </w:r>
            <w:r w:rsidR="005F40B4" w:rsidRPr="00C43EAB">
              <w:rPr>
                <w:rFonts w:ascii="ＭＳ 明朝" w:hAnsi="ＭＳ 明朝" w:hint="eastAsia"/>
                <w:sz w:val="20"/>
                <w:szCs w:val="20"/>
              </w:rPr>
              <w:t>は</w:t>
            </w:r>
            <w:r w:rsidR="00E7484C" w:rsidRPr="00C43EAB">
              <w:rPr>
                <w:rFonts w:ascii="ＭＳ 明朝" w:hAnsi="ＭＳ 明朝" w:hint="eastAsia"/>
                <w:sz w:val="20"/>
                <w:szCs w:val="20"/>
              </w:rPr>
              <w:t>、指定管理業務であるカフェスペースの運営業務を、指定管理者ではない者と「協働」運営す</w:t>
            </w:r>
            <w:r w:rsidR="005F40B4" w:rsidRPr="00C43EAB">
              <w:rPr>
                <w:rFonts w:ascii="ＭＳ 明朝" w:hAnsi="ＭＳ 明朝" w:hint="eastAsia"/>
                <w:sz w:val="20"/>
                <w:szCs w:val="20"/>
              </w:rPr>
              <w:t>べきで</w:t>
            </w:r>
            <w:r w:rsidR="00F545F3" w:rsidRPr="00C43EAB">
              <w:rPr>
                <w:rFonts w:ascii="ＭＳ 明朝" w:hAnsi="ＭＳ 明朝" w:hint="eastAsia"/>
                <w:sz w:val="20"/>
                <w:szCs w:val="20"/>
              </w:rPr>
              <w:t>は</w:t>
            </w:r>
            <w:r w:rsidR="00E7484C" w:rsidRPr="00C43EAB">
              <w:rPr>
                <w:rFonts w:ascii="ＭＳ 明朝" w:hAnsi="ＭＳ 明朝" w:hint="eastAsia"/>
                <w:sz w:val="20"/>
                <w:szCs w:val="20"/>
              </w:rPr>
              <w:t>ない。</w:t>
            </w:r>
          </w:p>
          <w:p w14:paraId="742FE6F1" w14:textId="77E3E66D" w:rsidR="00E7484C" w:rsidRPr="00C43EAB" w:rsidRDefault="00733242" w:rsidP="00A61CCF">
            <w:pPr>
              <w:ind w:left="170" w:hangingChars="87" w:hanging="170"/>
              <w:rPr>
                <w:rFonts w:ascii="ＭＳ 明朝" w:hAnsi="ＭＳ 明朝"/>
                <w:sz w:val="20"/>
                <w:szCs w:val="20"/>
              </w:rPr>
            </w:pPr>
            <w:r w:rsidRPr="00C43EAB">
              <w:rPr>
                <w:rFonts w:ascii="ＭＳ 明朝" w:hAnsi="ＭＳ 明朝" w:hint="eastAsia"/>
                <w:sz w:val="20"/>
                <w:szCs w:val="20"/>
              </w:rPr>
              <w:t>２</w:t>
            </w:r>
            <w:r w:rsidR="000B5677" w:rsidRPr="00C43EAB">
              <w:rPr>
                <w:rFonts w:ascii="ＭＳ 明朝" w:hAnsi="ＭＳ 明朝" w:hint="eastAsia"/>
                <w:sz w:val="20"/>
                <w:szCs w:val="20"/>
              </w:rPr>
              <w:t xml:space="preserve">　</w:t>
            </w:r>
            <w:r w:rsidR="00E7484C" w:rsidRPr="00C43EAB">
              <w:rPr>
                <w:rFonts w:ascii="ＭＳ 明朝" w:hAnsi="ＭＳ 明朝" w:hint="eastAsia"/>
                <w:sz w:val="20"/>
                <w:szCs w:val="20"/>
              </w:rPr>
              <w:t>指定管理者は、現在、カフェスペースの運営を行っている業者に関し、大阪府から再委託の承認を受けていないため、速やかに、大阪府との協議の上、大阪府からの承認を受けるべきである。</w:t>
            </w:r>
          </w:p>
          <w:p w14:paraId="59007A85" w14:textId="77777777" w:rsidR="005F40B4" w:rsidRPr="00C43EAB" w:rsidRDefault="00650D1E" w:rsidP="001E2DD3">
            <w:pPr>
              <w:rPr>
                <w:rFonts w:ascii="ＭＳ 明朝" w:hAnsi="ＭＳ 明朝"/>
                <w:sz w:val="20"/>
                <w:szCs w:val="20"/>
              </w:rPr>
            </w:pPr>
            <w:r w:rsidRPr="00C43EAB">
              <w:rPr>
                <w:rFonts w:ascii="ＭＳ 明朝" w:hAnsi="ＭＳ 明朝" w:hint="eastAsia"/>
                <w:sz w:val="20"/>
                <w:szCs w:val="20"/>
              </w:rPr>
              <w:t>【意見</w:t>
            </w:r>
            <w:r w:rsidR="00E7484C" w:rsidRPr="00C43EAB">
              <w:rPr>
                <w:rFonts w:ascii="ＭＳ 明朝" w:hAnsi="ＭＳ 明朝" w:hint="eastAsia"/>
                <w:sz w:val="20"/>
                <w:szCs w:val="20"/>
              </w:rPr>
              <w:t>】</w:t>
            </w:r>
          </w:p>
          <w:p w14:paraId="6CBBA827" w14:textId="15793E11" w:rsidR="00E7484C" w:rsidRPr="00C43EAB" w:rsidRDefault="005F40B4" w:rsidP="001E2DD3">
            <w:pPr>
              <w:rPr>
                <w:rFonts w:ascii="ＭＳ 明朝" w:hAnsi="ＭＳ 明朝"/>
                <w:sz w:val="20"/>
                <w:szCs w:val="20"/>
              </w:rPr>
            </w:pPr>
            <w:r w:rsidRPr="00C43EAB">
              <w:rPr>
                <w:rFonts w:ascii="ＭＳ 明朝" w:hAnsi="ＭＳ 明朝" w:hint="eastAsia"/>
                <w:sz w:val="20"/>
                <w:szCs w:val="20"/>
              </w:rPr>
              <w:t xml:space="preserve">　</w:t>
            </w:r>
            <w:r w:rsidR="00E7484C" w:rsidRPr="00C43EAB">
              <w:rPr>
                <w:rFonts w:ascii="ＭＳ 明朝" w:hAnsi="ＭＳ 明朝" w:hint="eastAsia"/>
                <w:sz w:val="20"/>
                <w:szCs w:val="20"/>
              </w:rPr>
              <w:t>大阪府は、今後、指定管理者によるカフェスペースの運営実態が、大阪府による事前の承諾が必要な場合であるか否かを事前に検討すべきである。</w:t>
            </w:r>
          </w:p>
        </w:tc>
      </w:tr>
    </w:tbl>
    <w:p w14:paraId="51007B83" w14:textId="5BFF8B63" w:rsidR="001E2DD3" w:rsidRPr="00C43EAB" w:rsidRDefault="001E2DD3" w:rsidP="001E2DD3">
      <w:pPr>
        <w:rPr>
          <w:rFonts w:ascii="ＭＳ 明朝" w:hAnsi="ＭＳ 明朝"/>
          <w:sz w:val="20"/>
          <w:szCs w:val="20"/>
        </w:rPr>
      </w:pPr>
    </w:p>
    <w:p w14:paraId="75934B93" w14:textId="2EC734D9" w:rsidR="00FF7E48" w:rsidRPr="00C43EAB" w:rsidRDefault="00FF7E48" w:rsidP="001E2DD3">
      <w:pPr>
        <w:rPr>
          <w:rFonts w:ascii="ＭＳ 明朝" w:hAnsi="ＭＳ 明朝"/>
          <w:sz w:val="20"/>
          <w:szCs w:val="20"/>
        </w:rPr>
      </w:pPr>
    </w:p>
    <w:p w14:paraId="2B4338C8" w14:textId="77777777" w:rsidR="00FF7E48" w:rsidRPr="00C43EAB" w:rsidRDefault="00FF7E48" w:rsidP="001E2DD3">
      <w:pPr>
        <w:rPr>
          <w:rFonts w:ascii="ＭＳ 明朝" w:hAnsi="ＭＳ 明朝"/>
          <w:sz w:val="20"/>
          <w:szCs w:val="20"/>
        </w:rPr>
      </w:pPr>
    </w:p>
    <w:p w14:paraId="00139E7A" w14:textId="276C09EC" w:rsidR="00E7484C" w:rsidRPr="00C43EAB" w:rsidRDefault="00E7484C" w:rsidP="00E7484C">
      <w:pPr>
        <w:ind w:left="378" w:hangingChars="193" w:hanging="378"/>
        <w:rPr>
          <w:rFonts w:ascii="ＭＳ 明朝" w:hAnsi="ＭＳ 明朝"/>
          <w:sz w:val="20"/>
          <w:szCs w:val="20"/>
        </w:rPr>
      </w:pPr>
      <w:r w:rsidRPr="00C43EAB">
        <w:rPr>
          <w:rFonts w:ascii="ＭＳ 明朝" w:hAnsi="ＭＳ 明朝" w:hint="eastAsia"/>
          <w:sz w:val="20"/>
          <w:szCs w:val="20"/>
        </w:rPr>
        <w:t>【意見</w:t>
      </w:r>
      <w:r w:rsidR="009D1051" w:rsidRPr="00C43EAB">
        <w:rPr>
          <w:rFonts w:ascii="ＭＳ 明朝" w:hAnsi="ＭＳ 明朝" w:hint="eastAsia"/>
          <w:sz w:val="20"/>
          <w:szCs w:val="20"/>
        </w:rPr>
        <w:t>32</w:t>
      </w:r>
      <w:r w:rsidRPr="00C43EAB">
        <w:rPr>
          <w:rFonts w:ascii="ＭＳ 明朝" w:hAnsi="ＭＳ 明朝" w:hint="eastAsia"/>
          <w:sz w:val="20"/>
          <w:szCs w:val="20"/>
        </w:rPr>
        <w:t>】【</w:t>
      </w:r>
      <w:r w:rsidRPr="00C43EAB">
        <w:rPr>
          <w:rFonts w:ascii="ＭＳ 明朝" w:hAnsi="ＭＳ 明朝"/>
          <w:sz w:val="20"/>
          <w:szCs w:val="20"/>
        </w:rPr>
        <w:t>監査の</w:t>
      </w:r>
      <w:r w:rsidRPr="00C43EAB">
        <w:rPr>
          <w:rFonts w:ascii="ＭＳ 明朝" w:hAnsi="ＭＳ 明朝" w:hint="eastAsia"/>
          <w:sz w:val="20"/>
          <w:szCs w:val="20"/>
        </w:rPr>
        <w:t>結果</w:t>
      </w:r>
      <w:r w:rsidR="005F40B4" w:rsidRPr="00C43EAB">
        <w:rPr>
          <w:rFonts w:ascii="ＭＳ 明朝" w:hAnsi="ＭＳ 明朝" w:hint="eastAsia"/>
          <w:sz w:val="20"/>
          <w:szCs w:val="20"/>
        </w:rPr>
        <w:t>41</w:t>
      </w:r>
      <w:r w:rsidRPr="00C43EAB">
        <w:rPr>
          <w:rFonts w:ascii="ＭＳ 明朝" w:hAnsi="ＭＳ 明朝" w:hint="eastAsia"/>
          <w:sz w:val="20"/>
          <w:szCs w:val="20"/>
        </w:rPr>
        <w:t>】再委託の範囲の確認、暴力団等でないことの誓約書のひな形</w:t>
      </w:r>
    </w:p>
    <w:tbl>
      <w:tblPr>
        <w:tblW w:w="9067" w:type="dxa"/>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480" w:firstRow="0" w:lastRow="0" w:firstColumn="1" w:lastColumn="0" w:noHBand="0" w:noVBand="1"/>
      </w:tblPr>
      <w:tblGrid>
        <w:gridCol w:w="9067"/>
      </w:tblGrid>
      <w:tr w:rsidR="00E7484C" w:rsidRPr="00C43EAB" w14:paraId="79AE78B3" w14:textId="77777777" w:rsidTr="00E7484C">
        <w:tc>
          <w:tcPr>
            <w:tcW w:w="9067" w:type="dxa"/>
            <w:shd w:val="clear" w:color="auto" w:fill="D9D9D9" w:themeFill="background1" w:themeFillShade="D9"/>
          </w:tcPr>
          <w:p w14:paraId="674EDAC8" w14:textId="77777777" w:rsidR="005F40B4" w:rsidRPr="00C43EAB" w:rsidRDefault="00E7484C" w:rsidP="001E2DD3">
            <w:pPr>
              <w:rPr>
                <w:rFonts w:ascii="ＭＳ 明朝" w:hAnsi="ＭＳ 明朝"/>
                <w:sz w:val="20"/>
                <w:szCs w:val="20"/>
              </w:rPr>
            </w:pPr>
            <w:r w:rsidRPr="00C43EAB">
              <w:rPr>
                <w:rFonts w:ascii="ＭＳ 明朝" w:hAnsi="ＭＳ 明朝" w:hint="eastAsia"/>
                <w:sz w:val="20"/>
                <w:szCs w:val="20"/>
              </w:rPr>
              <w:t>【意見】</w:t>
            </w:r>
          </w:p>
          <w:p w14:paraId="0BB36698" w14:textId="2A4E6039" w:rsidR="00E7484C" w:rsidRPr="00C43EAB" w:rsidRDefault="005F40B4" w:rsidP="001E2DD3">
            <w:pPr>
              <w:rPr>
                <w:rFonts w:ascii="ＭＳ 明朝" w:hAnsi="ＭＳ 明朝"/>
                <w:sz w:val="20"/>
                <w:szCs w:val="20"/>
              </w:rPr>
            </w:pPr>
            <w:r w:rsidRPr="00C43EAB">
              <w:rPr>
                <w:rFonts w:ascii="ＭＳ 明朝" w:hAnsi="ＭＳ 明朝" w:hint="eastAsia"/>
                <w:sz w:val="20"/>
                <w:szCs w:val="20"/>
              </w:rPr>
              <w:t xml:space="preserve">　</w:t>
            </w:r>
            <w:r w:rsidR="00E7484C" w:rsidRPr="00C43EAB">
              <w:rPr>
                <w:rFonts w:ascii="ＭＳ 明朝" w:hAnsi="ＭＳ 明朝" w:hint="eastAsia"/>
                <w:sz w:val="20"/>
                <w:szCs w:val="20"/>
              </w:rPr>
              <w:t>大阪府及び指定管理者は、暴力団等でないことの誓約書の徴求及び大阪府の承諾が必要とされる主要な業務の範囲について事前に共通認識を有しておくべきである。</w:t>
            </w:r>
          </w:p>
          <w:p w14:paraId="1BCE37A9" w14:textId="77777777" w:rsidR="00F545F3" w:rsidRPr="00C43EAB" w:rsidRDefault="00F545F3" w:rsidP="001E2DD3">
            <w:pPr>
              <w:rPr>
                <w:rFonts w:ascii="ＭＳ 明朝" w:hAnsi="ＭＳ 明朝"/>
                <w:sz w:val="20"/>
                <w:szCs w:val="20"/>
              </w:rPr>
            </w:pPr>
          </w:p>
          <w:p w14:paraId="65FB7943" w14:textId="77777777" w:rsidR="005F40B4" w:rsidRPr="00C43EAB" w:rsidRDefault="00E7484C" w:rsidP="00733242">
            <w:pPr>
              <w:rPr>
                <w:rFonts w:ascii="ＭＳ 明朝" w:hAnsi="ＭＳ 明朝"/>
                <w:sz w:val="20"/>
                <w:szCs w:val="20"/>
              </w:rPr>
            </w:pPr>
            <w:r w:rsidRPr="00C43EAB">
              <w:rPr>
                <w:rFonts w:ascii="ＭＳ 明朝" w:hAnsi="ＭＳ 明朝" w:hint="eastAsia"/>
                <w:sz w:val="20"/>
                <w:szCs w:val="20"/>
              </w:rPr>
              <w:t>【監査の結果】</w:t>
            </w:r>
          </w:p>
          <w:p w14:paraId="7C739881" w14:textId="5FC074C2" w:rsidR="00E7484C" w:rsidRPr="00C43EAB" w:rsidRDefault="005F40B4" w:rsidP="00733242">
            <w:pPr>
              <w:rPr>
                <w:rFonts w:ascii="ＭＳ 明朝" w:hAnsi="ＭＳ 明朝"/>
                <w:sz w:val="20"/>
                <w:szCs w:val="20"/>
              </w:rPr>
            </w:pPr>
            <w:r w:rsidRPr="00C43EAB">
              <w:rPr>
                <w:rFonts w:ascii="ＭＳ 明朝" w:hAnsi="ＭＳ 明朝" w:hint="eastAsia"/>
                <w:sz w:val="20"/>
                <w:szCs w:val="20"/>
              </w:rPr>
              <w:t xml:space="preserve">　</w:t>
            </w:r>
            <w:r w:rsidR="00E7484C" w:rsidRPr="00C43EAB">
              <w:rPr>
                <w:rFonts w:ascii="ＭＳ 明朝" w:hAnsi="ＭＳ 明朝" w:hint="eastAsia"/>
                <w:sz w:val="20"/>
                <w:szCs w:val="20"/>
              </w:rPr>
              <w:t>大阪府は、管理運営業務契約書に基づき添付される別紙</w:t>
            </w:r>
            <w:r w:rsidR="00E7484C" w:rsidRPr="00C43EAB">
              <w:rPr>
                <w:rFonts w:ascii="ＭＳ 明朝" w:hAnsi="ＭＳ 明朝"/>
                <w:sz w:val="20"/>
                <w:szCs w:val="20"/>
              </w:rPr>
              <w:t>7「誓約書」のひな形の記載を訂正すべきである。</w:t>
            </w:r>
          </w:p>
        </w:tc>
      </w:tr>
    </w:tbl>
    <w:p w14:paraId="35597220" w14:textId="77777777" w:rsidR="00E7484C" w:rsidRPr="00C43EAB" w:rsidRDefault="00E7484C" w:rsidP="00E7484C">
      <w:pPr>
        <w:ind w:left="378" w:hangingChars="193" w:hanging="378"/>
        <w:rPr>
          <w:rFonts w:ascii="ＭＳ 明朝" w:hAnsi="ＭＳ 明朝"/>
          <w:sz w:val="20"/>
          <w:szCs w:val="20"/>
        </w:rPr>
      </w:pPr>
    </w:p>
    <w:p w14:paraId="437BFC48" w14:textId="77777777" w:rsidR="00E7484C" w:rsidRPr="00C43EAB" w:rsidRDefault="00E7484C" w:rsidP="00E7484C">
      <w:pPr>
        <w:ind w:left="378" w:hangingChars="193" w:hanging="378"/>
        <w:rPr>
          <w:rFonts w:ascii="ＭＳ 明朝" w:hAnsi="ＭＳ 明朝"/>
          <w:sz w:val="20"/>
          <w:szCs w:val="20"/>
        </w:rPr>
      </w:pPr>
    </w:p>
    <w:p w14:paraId="068A3B03" w14:textId="77777777" w:rsidR="00E7484C" w:rsidRPr="00C43EAB" w:rsidRDefault="00E7484C" w:rsidP="001E2DD3">
      <w:pPr>
        <w:ind w:left="417" w:hangingChars="193" w:hanging="417"/>
        <w:jc w:val="center"/>
        <w:rPr>
          <w:rFonts w:ascii="ＭＳ 明朝" w:hAnsi="ＭＳ 明朝"/>
          <w:szCs w:val="22"/>
        </w:rPr>
      </w:pPr>
      <w:r w:rsidRPr="00C43EAB">
        <w:rPr>
          <w:rFonts w:ascii="ＭＳ 明朝" w:hAnsi="ＭＳ 明朝" w:hint="eastAsia"/>
          <w:szCs w:val="22"/>
        </w:rPr>
        <w:t>狭山池博物館</w:t>
      </w:r>
    </w:p>
    <w:p w14:paraId="29FF6A62" w14:textId="77777777" w:rsidR="00E31C7C" w:rsidRPr="00C43EAB" w:rsidRDefault="00E31C7C" w:rsidP="00E7484C">
      <w:pPr>
        <w:ind w:left="378" w:hangingChars="193" w:hanging="378"/>
        <w:rPr>
          <w:rFonts w:ascii="ＭＳ 明朝" w:hAnsi="ＭＳ 明朝"/>
          <w:sz w:val="20"/>
          <w:szCs w:val="20"/>
        </w:rPr>
      </w:pPr>
    </w:p>
    <w:p w14:paraId="0006A84D" w14:textId="2D33743F" w:rsidR="00E7484C" w:rsidRPr="00C43EAB" w:rsidRDefault="00E7484C" w:rsidP="00E7484C">
      <w:pPr>
        <w:ind w:left="378" w:hangingChars="193" w:hanging="378"/>
        <w:rPr>
          <w:rFonts w:ascii="ＭＳ 明朝" w:hAnsi="ＭＳ 明朝"/>
          <w:sz w:val="20"/>
          <w:szCs w:val="20"/>
        </w:rPr>
      </w:pPr>
      <w:r w:rsidRPr="00C43EAB">
        <w:rPr>
          <w:rFonts w:ascii="ＭＳ 明朝" w:hAnsi="ＭＳ 明朝" w:hint="eastAsia"/>
          <w:sz w:val="20"/>
          <w:szCs w:val="20"/>
        </w:rPr>
        <w:t>【意見</w:t>
      </w:r>
      <w:r w:rsidR="009D1051" w:rsidRPr="00C43EAB">
        <w:rPr>
          <w:rFonts w:ascii="ＭＳ 明朝" w:hAnsi="ＭＳ 明朝" w:hint="eastAsia"/>
          <w:sz w:val="20"/>
          <w:szCs w:val="20"/>
        </w:rPr>
        <w:t>33</w:t>
      </w:r>
      <w:r w:rsidRPr="00C43EAB">
        <w:rPr>
          <w:rFonts w:ascii="ＭＳ 明朝" w:hAnsi="ＭＳ 明朝" w:hint="eastAsia"/>
          <w:sz w:val="20"/>
          <w:szCs w:val="20"/>
        </w:rPr>
        <w:t>】基本情報の更新時期</w:t>
      </w:r>
    </w:p>
    <w:tbl>
      <w:tblPr>
        <w:tblW w:w="9067" w:type="dxa"/>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480" w:firstRow="0" w:lastRow="0" w:firstColumn="1" w:lastColumn="0" w:noHBand="0" w:noVBand="1"/>
      </w:tblPr>
      <w:tblGrid>
        <w:gridCol w:w="9067"/>
      </w:tblGrid>
      <w:tr w:rsidR="00E7484C" w:rsidRPr="00C43EAB" w14:paraId="545E7163" w14:textId="77777777" w:rsidTr="00E7484C">
        <w:tc>
          <w:tcPr>
            <w:tcW w:w="9067" w:type="dxa"/>
            <w:shd w:val="clear" w:color="auto" w:fill="D9D9D9" w:themeFill="background1" w:themeFillShade="D9"/>
          </w:tcPr>
          <w:p w14:paraId="1A734D05" w14:textId="11152768" w:rsidR="00E7484C" w:rsidRPr="00C43EAB" w:rsidRDefault="00E7484C" w:rsidP="00E7484C">
            <w:pPr>
              <w:ind w:left="378" w:hangingChars="193" w:hanging="378"/>
              <w:rPr>
                <w:rFonts w:ascii="ＭＳ 明朝" w:hAnsi="ＭＳ 明朝"/>
                <w:sz w:val="20"/>
                <w:szCs w:val="20"/>
              </w:rPr>
            </w:pPr>
            <w:r w:rsidRPr="00C43EAB">
              <w:rPr>
                <w:rFonts w:ascii="ＭＳ 明朝" w:hAnsi="ＭＳ 明朝" w:hint="eastAsia"/>
                <w:sz w:val="20"/>
                <w:szCs w:val="20"/>
              </w:rPr>
              <w:t xml:space="preserve">　大阪府は、所管課に変更があった場合は、基本情報を速やかに更新</w:t>
            </w:r>
            <w:r w:rsidR="005F40B4" w:rsidRPr="00C43EAB">
              <w:rPr>
                <w:rFonts w:ascii="ＭＳ 明朝" w:hAnsi="ＭＳ 明朝" w:hint="eastAsia"/>
                <w:sz w:val="20"/>
                <w:szCs w:val="20"/>
              </w:rPr>
              <w:t>すべきである</w:t>
            </w:r>
            <w:r w:rsidRPr="00C43EAB">
              <w:rPr>
                <w:rFonts w:ascii="ＭＳ 明朝" w:hAnsi="ＭＳ 明朝" w:hint="eastAsia"/>
                <w:sz w:val="20"/>
                <w:szCs w:val="20"/>
              </w:rPr>
              <w:t>。</w:t>
            </w:r>
          </w:p>
        </w:tc>
      </w:tr>
    </w:tbl>
    <w:p w14:paraId="4630CFC8" w14:textId="77777777" w:rsidR="00E7484C" w:rsidRPr="00C43EAB" w:rsidRDefault="00E7484C" w:rsidP="00E7484C">
      <w:pPr>
        <w:ind w:left="378" w:hangingChars="193" w:hanging="378"/>
        <w:rPr>
          <w:rFonts w:ascii="ＭＳ 明朝" w:hAnsi="ＭＳ 明朝"/>
          <w:sz w:val="20"/>
          <w:szCs w:val="20"/>
        </w:rPr>
      </w:pPr>
    </w:p>
    <w:p w14:paraId="599FF3BC" w14:textId="73957142" w:rsidR="00E7484C" w:rsidRPr="00C43EAB" w:rsidRDefault="00E7484C" w:rsidP="00E7484C">
      <w:pPr>
        <w:ind w:left="378" w:hangingChars="193" w:hanging="378"/>
        <w:rPr>
          <w:rFonts w:ascii="ＭＳ 明朝" w:hAnsi="ＭＳ 明朝"/>
          <w:sz w:val="20"/>
          <w:szCs w:val="20"/>
        </w:rPr>
      </w:pPr>
      <w:r w:rsidRPr="00C43EAB">
        <w:rPr>
          <w:rFonts w:ascii="ＭＳ 明朝" w:hAnsi="ＭＳ 明朝" w:hint="eastAsia"/>
          <w:sz w:val="20"/>
          <w:szCs w:val="20"/>
        </w:rPr>
        <w:t>【</w:t>
      </w:r>
      <w:r w:rsidRPr="00C43EAB">
        <w:rPr>
          <w:rFonts w:ascii="ＭＳ 明朝" w:hAnsi="ＭＳ 明朝"/>
          <w:sz w:val="20"/>
          <w:szCs w:val="20"/>
        </w:rPr>
        <w:t>監査の</w:t>
      </w:r>
      <w:r w:rsidRPr="00C43EAB">
        <w:rPr>
          <w:rFonts w:ascii="ＭＳ 明朝" w:hAnsi="ＭＳ 明朝" w:hint="eastAsia"/>
          <w:sz w:val="20"/>
          <w:szCs w:val="20"/>
        </w:rPr>
        <w:t>結果</w:t>
      </w:r>
      <w:r w:rsidR="005F40B4" w:rsidRPr="00C43EAB">
        <w:rPr>
          <w:rFonts w:ascii="ＭＳ 明朝" w:hAnsi="ＭＳ 明朝" w:hint="eastAsia"/>
          <w:sz w:val="20"/>
          <w:szCs w:val="20"/>
        </w:rPr>
        <w:t>42</w:t>
      </w:r>
      <w:r w:rsidRPr="00C43EAB">
        <w:rPr>
          <w:rFonts w:ascii="ＭＳ 明朝" w:hAnsi="ＭＳ 明朝" w:hint="eastAsia"/>
          <w:sz w:val="20"/>
          <w:szCs w:val="20"/>
        </w:rPr>
        <w:t>】保守点検に対する対応の記録方法</w:t>
      </w:r>
    </w:p>
    <w:tbl>
      <w:tblPr>
        <w:tblW w:w="9067" w:type="dxa"/>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480" w:firstRow="0" w:lastRow="0" w:firstColumn="1" w:lastColumn="0" w:noHBand="0" w:noVBand="1"/>
      </w:tblPr>
      <w:tblGrid>
        <w:gridCol w:w="9067"/>
      </w:tblGrid>
      <w:tr w:rsidR="00E7484C" w:rsidRPr="00C43EAB" w14:paraId="56189880" w14:textId="77777777" w:rsidTr="00E7484C">
        <w:tc>
          <w:tcPr>
            <w:tcW w:w="9067" w:type="dxa"/>
            <w:shd w:val="clear" w:color="auto" w:fill="D9D9D9" w:themeFill="background1" w:themeFillShade="D9"/>
          </w:tcPr>
          <w:p w14:paraId="68566975" w14:textId="4726DED2" w:rsidR="00E7484C" w:rsidRPr="00C43EAB" w:rsidRDefault="001E2DD3" w:rsidP="005F40B4">
            <w:pPr>
              <w:rPr>
                <w:rFonts w:ascii="ＭＳ 明朝" w:hAnsi="ＭＳ 明朝"/>
                <w:sz w:val="20"/>
                <w:szCs w:val="20"/>
              </w:rPr>
            </w:pPr>
            <w:r w:rsidRPr="00C43EAB">
              <w:rPr>
                <w:rFonts w:ascii="ＭＳ 明朝" w:hAnsi="ＭＳ 明朝" w:hint="eastAsia"/>
                <w:sz w:val="20"/>
                <w:szCs w:val="20"/>
              </w:rPr>
              <w:t xml:space="preserve">　</w:t>
            </w:r>
            <w:r w:rsidR="00E7484C" w:rsidRPr="00C43EAB">
              <w:rPr>
                <w:rFonts w:ascii="ＭＳ 明朝" w:hAnsi="ＭＳ 明朝" w:hint="eastAsia"/>
                <w:sz w:val="20"/>
                <w:szCs w:val="20"/>
              </w:rPr>
              <w:t>大阪府は、保守点検における多数の指摘事項のうち、修繕・取替の必要性が高いのはどの事項であるのか、直ぐには対応しないと判断したのはどの事項であるのか、直ぐには対応しないと判断した理由は何であるのか等について、一覧性のある形で</w:t>
            </w:r>
            <w:r w:rsidR="005F40B4" w:rsidRPr="00C43EAB">
              <w:rPr>
                <w:rFonts w:ascii="ＭＳ 明朝" w:hAnsi="ＭＳ 明朝" w:hint="eastAsia"/>
                <w:sz w:val="20"/>
                <w:szCs w:val="20"/>
              </w:rPr>
              <w:t>記録</w:t>
            </w:r>
            <w:r w:rsidR="00E7484C" w:rsidRPr="00C43EAB">
              <w:rPr>
                <w:rFonts w:ascii="ＭＳ 明朝" w:hAnsi="ＭＳ 明朝" w:hint="eastAsia"/>
                <w:sz w:val="20"/>
                <w:szCs w:val="20"/>
              </w:rPr>
              <w:t>しておくべきである。</w:t>
            </w:r>
          </w:p>
        </w:tc>
      </w:tr>
    </w:tbl>
    <w:p w14:paraId="089F4F07" w14:textId="77777777" w:rsidR="00E7484C" w:rsidRPr="00C43EAB" w:rsidRDefault="00E7484C" w:rsidP="00E7484C">
      <w:pPr>
        <w:ind w:left="378" w:hangingChars="193" w:hanging="378"/>
        <w:rPr>
          <w:rFonts w:ascii="ＭＳ 明朝" w:hAnsi="ＭＳ 明朝"/>
          <w:sz w:val="20"/>
          <w:szCs w:val="20"/>
        </w:rPr>
      </w:pPr>
    </w:p>
    <w:p w14:paraId="62A781ED" w14:textId="393F0338" w:rsidR="00E7484C" w:rsidRPr="00C43EAB" w:rsidRDefault="00E7484C" w:rsidP="00E7484C">
      <w:pPr>
        <w:ind w:left="378" w:hangingChars="193" w:hanging="378"/>
        <w:rPr>
          <w:rFonts w:ascii="ＭＳ 明朝" w:hAnsi="ＭＳ 明朝"/>
          <w:sz w:val="20"/>
          <w:szCs w:val="20"/>
        </w:rPr>
      </w:pPr>
      <w:r w:rsidRPr="00C43EAB">
        <w:rPr>
          <w:rFonts w:ascii="ＭＳ 明朝" w:hAnsi="ＭＳ 明朝" w:hint="eastAsia"/>
          <w:sz w:val="20"/>
          <w:szCs w:val="20"/>
        </w:rPr>
        <w:t>【意見</w:t>
      </w:r>
      <w:r w:rsidR="009D1051" w:rsidRPr="00C43EAB">
        <w:rPr>
          <w:rFonts w:ascii="ＭＳ 明朝" w:hAnsi="ＭＳ 明朝" w:hint="eastAsia"/>
          <w:sz w:val="20"/>
          <w:szCs w:val="20"/>
        </w:rPr>
        <w:t>34</w:t>
      </w:r>
      <w:r w:rsidRPr="00C43EAB">
        <w:rPr>
          <w:rFonts w:ascii="ＭＳ 明朝" w:hAnsi="ＭＳ 明朝" w:hint="eastAsia"/>
          <w:sz w:val="20"/>
          <w:szCs w:val="20"/>
        </w:rPr>
        <w:t>】備品の保管場所</w:t>
      </w:r>
    </w:p>
    <w:tbl>
      <w:tblPr>
        <w:tblW w:w="9067" w:type="dxa"/>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480" w:firstRow="0" w:lastRow="0" w:firstColumn="1" w:lastColumn="0" w:noHBand="0" w:noVBand="1"/>
      </w:tblPr>
      <w:tblGrid>
        <w:gridCol w:w="9067"/>
      </w:tblGrid>
      <w:tr w:rsidR="00E7484C" w:rsidRPr="00C43EAB" w14:paraId="0DAFDD0C" w14:textId="77777777" w:rsidTr="00E7484C">
        <w:tc>
          <w:tcPr>
            <w:tcW w:w="9067" w:type="dxa"/>
            <w:shd w:val="clear" w:color="auto" w:fill="D9D9D9" w:themeFill="background1" w:themeFillShade="D9"/>
          </w:tcPr>
          <w:p w14:paraId="4F305EC0" w14:textId="51AB6B82" w:rsidR="00E7484C" w:rsidRPr="00C43EAB" w:rsidRDefault="001E2DD3" w:rsidP="00E7484C">
            <w:pPr>
              <w:ind w:left="378" w:hangingChars="193" w:hanging="378"/>
              <w:rPr>
                <w:rFonts w:ascii="ＭＳ 明朝" w:hAnsi="ＭＳ 明朝"/>
                <w:sz w:val="20"/>
                <w:szCs w:val="20"/>
              </w:rPr>
            </w:pPr>
            <w:r w:rsidRPr="00C43EAB">
              <w:rPr>
                <w:rFonts w:ascii="ＭＳ 明朝" w:hAnsi="ＭＳ 明朝" w:hint="eastAsia"/>
                <w:sz w:val="20"/>
                <w:szCs w:val="20"/>
              </w:rPr>
              <w:t xml:space="preserve">　</w:t>
            </w:r>
            <w:r w:rsidR="00FC54FC" w:rsidRPr="00C43EAB">
              <w:rPr>
                <w:rFonts w:ascii="ＭＳ 明朝" w:hAnsi="ＭＳ 明朝" w:hint="eastAsia"/>
                <w:sz w:val="20"/>
                <w:szCs w:val="20"/>
              </w:rPr>
              <w:t>大阪府</w:t>
            </w:r>
            <w:r w:rsidR="00733242" w:rsidRPr="00C43EAB">
              <w:rPr>
                <w:rFonts w:ascii="ＭＳ 明朝" w:hAnsi="ＭＳ 明朝" w:hint="eastAsia"/>
                <w:sz w:val="20"/>
                <w:szCs w:val="20"/>
              </w:rPr>
              <w:t>は、</w:t>
            </w:r>
            <w:r w:rsidR="00E7484C" w:rsidRPr="00C43EAB">
              <w:rPr>
                <w:rFonts w:ascii="ＭＳ 明朝" w:hAnsi="ＭＳ 明朝" w:hint="eastAsia"/>
                <w:sz w:val="20"/>
                <w:szCs w:val="20"/>
              </w:rPr>
              <w:t>備品の保管場所の変更があれば、備品一覧表の保管場所の記載を変更されたい。</w:t>
            </w:r>
          </w:p>
        </w:tc>
      </w:tr>
    </w:tbl>
    <w:p w14:paraId="2EBFBB0D" w14:textId="77777777" w:rsidR="00E7484C" w:rsidRPr="00C43EAB" w:rsidRDefault="00E7484C" w:rsidP="00E7484C">
      <w:pPr>
        <w:ind w:left="378" w:hangingChars="193" w:hanging="378"/>
        <w:rPr>
          <w:rFonts w:ascii="ＭＳ 明朝" w:hAnsi="ＭＳ 明朝"/>
          <w:sz w:val="20"/>
          <w:szCs w:val="20"/>
        </w:rPr>
      </w:pPr>
    </w:p>
    <w:p w14:paraId="0C77A337" w14:textId="416B4885" w:rsidR="00E7484C" w:rsidRPr="00C43EAB" w:rsidRDefault="00E7484C" w:rsidP="00E7484C">
      <w:pPr>
        <w:ind w:left="378" w:hangingChars="193" w:hanging="378"/>
        <w:rPr>
          <w:rFonts w:ascii="ＭＳ 明朝" w:hAnsi="ＭＳ 明朝"/>
          <w:sz w:val="20"/>
          <w:szCs w:val="20"/>
        </w:rPr>
      </w:pPr>
      <w:r w:rsidRPr="00C43EAB">
        <w:rPr>
          <w:rFonts w:ascii="ＭＳ 明朝" w:hAnsi="ＭＳ 明朝" w:hint="eastAsia"/>
          <w:sz w:val="20"/>
          <w:szCs w:val="20"/>
        </w:rPr>
        <w:t>【</w:t>
      </w:r>
      <w:r w:rsidRPr="00C43EAB">
        <w:rPr>
          <w:rFonts w:ascii="ＭＳ 明朝" w:hAnsi="ＭＳ 明朝"/>
          <w:sz w:val="20"/>
          <w:szCs w:val="20"/>
        </w:rPr>
        <w:t>監査の</w:t>
      </w:r>
      <w:r w:rsidRPr="00C43EAB">
        <w:rPr>
          <w:rFonts w:ascii="ＭＳ 明朝" w:hAnsi="ＭＳ 明朝" w:hint="eastAsia"/>
          <w:sz w:val="20"/>
          <w:szCs w:val="20"/>
        </w:rPr>
        <w:t>結果</w:t>
      </w:r>
      <w:r w:rsidR="005F40B4" w:rsidRPr="00C43EAB">
        <w:rPr>
          <w:rFonts w:ascii="ＭＳ 明朝" w:hAnsi="ＭＳ 明朝" w:hint="eastAsia"/>
          <w:sz w:val="20"/>
          <w:szCs w:val="20"/>
        </w:rPr>
        <w:t>43</w:t>
      </w:r>
      <w:r w:rsidRPr="00C43EAB">
        <w:rPr>
          <w:rFonts w:ascii="ＭＳ 明朝" w:hAnsi="ＭＳ 明朝" w:hint="eastAsia"/>
          <w:sz w:val="20"/>
          <w:szCs w:val="20"/>
        </w:rPr>
        <w:t>】図録出納簿への検印漏れ</w:t>
      </w:r>
    </w:p>
    <w:tbl>
      <w:tblPr>
        <w:tblW w:w="9067" w:type="dxa"/>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480" w:firstRow="0" w:lastRow="0" w:firstColumn="1" w:lastColumn="0" w:noHBand="0" w:noVBand="1"/>
      </w:tblPr>
      <w:tblGrid>
        <w:gridCol w:w="9067"/>
      </w:tblGrid>
      <w:tr w:rsidR="00E7484C" w:rsidRPr="00C43EAB" w14:paraId="465BB279" w14:textId="77777777" w:rsidTr="00E7484C">
        <w:tc>
          <w:tcPr>
            <w:tcW w:w="9067" w:type="dxa"/>
            <w:shd w:val="clear" w:color="auto" w:fill="D9D9D9" w:themeFill="background1" w:themeFillShade="D9"/>
          </w:tcPr>
          <w:p w14:paraId="64BD1F03" w14:textId="097FB421" w:rsidR="00E7484C" w:rsidRPr="00C43EAB" w:rsidRDefault="001E2DD3" w:rsidP="001E2DD3">
            <w:pPr>
              <w:rPr>
                <w:rFonts w:ascii="ＭＳ 明朝" w:hAnsi="ＭＳ 明朝"/>
                <w:sz w:val="20"/>
                <w:szCs w:val="20"/>
              </w:rPr>
            </w:pPr>
            <w:r w:rsidRPr="00C43EAB">
              <w:rPr>
                <w:rFonts w:ascii="ＭＳ 明朝" w:hAnsi="ＭＳ 明朝" w:hint="eastAsia"/>
                <w:sz w:val="20"/>
                <w:szCs w:val="20"/>
              </w:rPr>
              <w:t xml:space="preserve">　</w:t>
            </w:r>
            <w:r w:rsidR="00FC54FC" w:rsidRPr="00C43EAB">
              <w:rPr>
                <w:rFonts w:ascii="ＭＳ 明朝" w:hAnsi="ＭＳ 明朝" w:hint="eastAsia"/>
                <w:sz w:val="20"/>
                <w:szCs w:val="20"/>
              </w:rPr>
              <w:t>大阪府</w:t>
            </w:r>
            <w:r w:rsidR="00733242" w:rsidRPr="00C43EAB">
              <w:rPr>
                <w:rFonts w:ascii="ＭＳ 明朝" w:hAnsi="ＭＳ 明朝" w:hint="eastAsia"/>
                <w:sz w:val="20"/>
                <w:szCs w:val="20"/>
              </w:rPr>
              <w:t>は、責任者が</w:t>
            </w:r>
            <w:r w:rsidR="00E7484C" w:rsidRPr="00C43EAB">
              <w:rPr>
                <w:rFonts w:ascii="ＭＳ 明朝" w:hAnsi="ＭＳ 明朝" w:hint="eastAsia"/>
                <w:sz w:val="20"/>
                <w:szCs w:val="20"/>
              </w:rPr>
              <w:t>図録の販売状況を毎日チェックしているのであれば、</w:t>
            </w:r>
            <w:r w:rsidR="00E7484C" w:rsidRPr="00C43EAB">
              <w:rPr>
                <w:rFonts w:ascii="ＭＳ 明朝" w:hAnsi="ＭＳ 明朝"/>
                <w:sz w:val="20"/>
                <w:szCs w:val="20"/>
              </w:rPr>
              <w:t>1</w:t>
            </w:r>
            <w:r w:rsidR="005F40B4" w:rsidRPr="00C43EAB">
              <w:rPr>
                <w:rFonts w:ascii="ＭＳ 明朝" w:hAnsi="ＭＳ 明朝" w:hint="eastAsia"/>
                <w:sz w:val="20"/>
                <w:szCs w:val="20"/>
              </w:rPr>
              <w:t>か</w:t>
            </w:r>
            <w:r w:rsidR="00E7484C" w:rsidRPr="00C43EAB">
              <w:rPr>
                <w:rFonts w:ascii="ＭＳ 明朝" w:hAnsi="ＭＳ 明朝"/>
                <w:sz w:val="20"/>
                <w:szCs w:val="20"/>
              </w:rPr>
              <w:t>月分の図録出納簿のデータをプリントアウトした書類にまとめて検印を押捺するのではなく、毎日作成している手書きの図録出納簿に検印を押捺すべきである。</w:t>
            </w:r>
          </w:p>
        </w:tc>
      </w:tr>
    </w:tbl>
    <w:p w14:paraId="46DA9383" w14:textId="77777777" w:rsidR="00E7484C" w:rsidRPr="00C43EAB" w:rsidRDefault="00E7484C" w:rsidP="00E7484C">
      <w:pPr>
        <w:ind w:left="378" w:hangingChars="193" w:hanging="378"/>
        <w:rPr>
          <w:rFonts w:ascii="ＭＳ 明朝" w:hAnsi="ＭＳ 明朝"/>
          <w:sz w:val="20"/>
          <w:szCs w:val="20"/>
        </w:rPr>
      </w:pPr>
    </w:p>
    <w:p w14:paraId="4A59F456" w14:textId="77777777" w:rsidR="00E7484C" w:rsidRPr="00C43EAB" w:rsidRDefault="00E7484C" w:rsidP="00E7484C">
      <w:pPr>
        <w:ind w:left="378" w:hangingChars="193" w:hanging="378"/>
        <w:rPr>
          <w:rFonts w:ascii="ＭＳ 明朝" w:hAnsi="ＭＳ 明朝"/>
          <w:sz w:val="20"/>
          <w:szCs w:val="20"/>
        </w:rPr>
      </w:pPr>
    </w:p>
    <w:p w14:paraId="0F0C479A" w14:textId="33E2485B" w:rsidR="001E2DD3" w:rsidRPr="00C43EAB" w:rsidRDefault="00E7484C" w:rsidP="00FF7E48">
      <w:pPr>
        <w:ind w:left="417" w:hangingChars="193" w:hanging="417"/>
        <w:jc w:val="center"/>
        <w:rPr>
          <w:rFonts w:ascii="ＭＳ 明朝" w:hAnsi="ＭＳ 明朝"/>
          <w:szCs w:val="22"/>
        </w:rPr>
      </w:pPr>
      <w:r w:rsidRPr="00C43EAB">
        <w:rPr>
          <w:rFonts w:ascii="ＭＳ 明朝" w:hAnsi="ＭＳ 明朝" w:hint="eastAsia"/>
          <w:szCs w:val="22"/>
        </w:rPr>
        <w:t>服部緑地</w:t>
      </w:r>
    </w:p>
    <w:p w14:paraId="1C61671D" w14:textId="342EAB40" w:rsidR="00E7484C" w:rsidRPr="00C43EAB" w:rsidRDefault="00E7484C" w:rsidP="00E7484C">
      <w:pPr>
        <w:ind w:left="378" w:hangingChars="193" w:hanging="378"/>
        <w:rPr>
          <w:rFonts w:ascii="ＭＳ 明朝" w:hAnsi="ＭＳ 明朝"/>
          <w:sz w:val="20"/>
          <w:szCs w:val="20"/>
        </w:rPr>
      </w:pPr>
      <w:r w:rsidRPr="00C43EAB">
        <w:rPr>
          <w:rFonts w:ascii="ＭＳ 明朝" w:hAnsi="ＭＳ 明朝" w:hint="eastAsia"/>
          <w:sz w:val="20"/>
          <w:szCs w:val="20"/>
        </w:rPr>
        <w:t>【意見</w:t>
      </w:r>
      <w:r w:rsidR="009D1051" w:rsidRPr="00C43EAB">
        <w:rPr>
          <w:rFonts w:ascii="ＭＳ 明朝" w:hAnsi="ＭＳ 明朝" w:hint="eastAsia"/>
          <w:sz w:val="20"/>
          <w:szCs w:val="20"/>
        </w:rPr>
        <w:t>35</w:t>
      </w:r>
      <w:r w:rsidRPr="00C43EAB">
        <w:rPr>
          <w:rFonts w:ascii="ＭＳ 明朝" w:hAnsi="ＭＳ 明朝" w:hint="eastAsia"/>
          <w:sz w:val="20"/>
          <w:szCs w:val="20"/>
        </w:rPr>
        <w:t>】基本情報の更新時期</w:t>
      </w:r>
    </w:p>
    <w:tbl>
      <w:tblPr>
        <w:tblW w:w="9067" w:type="dxa"/>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480" w:firstRow="0" w:lastRow="0" w:firstColumn="1" w:lastColumn="0" w:noHBand="0" w:noVBand="1"/>
      </w:tblPr>
      <w:tblGrid>
        <w:gridCol w:w="9067"/>
      </w:tblGrid>
      <w:tr w:rsidR="00E7484C" w:rsidRPr="00C43EAB" w14:paraId="02B97DB2" w14:textId="77777777" w:rsidTr="00E7484C">
        <w:tc>
          <w:tcPr>
            <w:tcW w:w="9067" w:type="dxa"/>
            <w:shd w:val="clear" w:color="auto" w:fill="D9D9D9" w:themeFill="background1" w:themeFillShade="D9"/>
          </w:tcPr>
          <w:p w14:paraId="5FBD7835" w14:textId="77777777" w:rsidR="00E7484C" w:rsidRPr="00C43EAB" w:rsidRDefault="00E7484C" w:rsidP="00E7484C">
            <w:pPr>
              <w:ind w:left="378" w:hangingChars="193" w:hanging="378"/>
              <w:rPr>
                <w:rFonts w:ascii="ＭＳ 明朝" w:hAnsi="ＭＳ 明朝"/>
                <w:sz w:val="20"/>
                <w:szCs w:val="20"/>
              </w:rPr>
            </w:pPr>
            <w:r w:rsidRPr="00C43EAB">
              <w:rPr>
                <w:rFonts w:ascii="ＭＳ 明朝" w:hAnsi="ＭＳ 明朝" w:hint="eastAsia"/>
                <w:sz w:val="20"/>
                <w:szCs w:val="20"/>
              </w:rPr>
              <w:t xml:space="preserve">　大阪府は、事業報告書に基づき、速やかに指定管理者の決算を基本情報に反映すべきである。</w:t>
            </w:r>
          </w:p>
        </w:tc>
      </w:tr>
    </w:tbl>
    <w:p w14:paraId="2117D37B" w14:textId="77777777" w:rsidR="00E7484C" w:rsidRPr="00C43EAB" w:rsidRDefault="00E7484C" w:rsidP="00A61CCF">
      <w:pPr>
        <w:rPr>
          <w:rFonts w:ascii="ＭＳ 明朝" w:hAnsi="ＭＳ 明朝"/>
          <w:sz w:val="20"/>
          <w:szCs w:val="20"/>
        </w:rPr>
      </w:pPr>
    </w:p>
    <w:p w14:paraId="2A18E9E8" w14:textId="7D6C95B5" w:rsidR="00E7484C" w:rsidRPr="00C43EAB" w:rsidRDefault="00E7484C" w:rsidP="00E7484C">
      <w:pPr>
        <w:ind w:left="378" w:hangingChars="193" w:hanging="378"/>
        <w:rPr>
          <w:rFonts w:ascii="ＭＳ 明朝" w:hAnsi="ＭＳ 明朝"/>
          <w:bCs/>
          <w:sz w:val="20"/>
          <w:szCs w:val="20"/>
        </w:rPr>
      </w:pPr>
      <w:r w:rsidRPr="00C43EAB">
        <w:rPr>
          <w:rFonts w:ascii="ＭＳ 明朝" w:hAnsi="ＭＳ 明朝" w:hint="eastAsia"/>
          <w:bCs/>
          <w:sz w:val="20"/>
          <w:szCs w:val="20"/>
        </w:rPr>
        <w:t>【意見</w:t>
      </w:r>
      <w:r w:rsidR="009D1051" w:rsidRPr="00C43EAB">
        <w:rPr>
          <w:rFonts w:ascii="ＭＳ 明朝" w:hAnsi="ＭＳ 明朝" w:hint="eastAsia"/>
          <w:bCs/>
          <w:sz w:val="20"/>
          <w:szCs w:val="20"/>
        </w:rPr>
        <w:t>36</w:t>
      </w:r>
      <w:r w:rsidRPr="00C43EAB">
        <w:rPr>
          <w:rFonts w:ascii="ＭＳ 明朝" w:hAnsi="ＭＳ 明朝" w:hint="eastAsia"/>
          <w:bCs/>
          <w:sz w:val="20"/>
          <w:szCs w:val="20"/>
        </w:rPr>
        <w:t>】基本情報における内容</w:t>
      </w:r>
    </w:p>
    <w:tbl>
      <w:tblPr>
        <w:tblW w:w="9067" w:type="dxa"/>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480" w:firstRow="0" w:lastRow="0" w:firstColumn="1" w:lastColumn="0" w:noHBand="0" w:noVBand="1"/>
      </w:tblPr>
      <w:tblGrid>
        <w:gridCol w:w="9067"/>
      </w:tblGrid>
      <w:tr w:rsidR="00E7484C" w:rsidRPr="00C43EAB" w14:paraId="5409FD95" w14:textId="77777777" w:rsidTr="00E7484C">
        <w:tc>
          <w:tcPr>
            <w:tcW w:w="9067" w:type="dxa"/>
            <w:shd w:val="clear" w:color="auto" w:fill="D9D9D9" w:themeFill="background1" w:themeFillShade="D9"/>
          </w:tcPr>
          <w:p w14:paraId="18D23A0F" w14:textId="49B82A54" w:rsidR="00E7484C" w:rsidRPr="00C43EAB" w:rsidRDefault="001E2DD3" w:rsidP="001E2DD3">
            <w:pPr>
              <w:rPr>
                <w:rFonts w:ascii="ＭＳ 明朝" w:hAnsi="ＭＳ 明朝"/>
                <w:sz w:val="20"/>
                <w:szCs w:val="20"/>
              </w:rPr>
            </w:pPr>
            <w:r w:rsidRPr="00C43EAB">
              <w:rPr>
                <w:rFonts w:ascii="ＭＳ 明朝" w:hAnsi="ＭＳ 明朝" w:hint="eastAsia"/>
                <w:sz w:val="20"/>
                <w:szCs w:val="20"/>
              </w:rPr>
              <w:t xml:space="preserve">　</w:t>
            </w:r>
            <w:r w:rsidR="00E7484C" w:rsidRPr="00C43EAB">
              <w:rPr>
                <w:rFonts w:ascii="ＭＳ 明朝" w:hAnsi="ＭＳ 明朝" w:hint="eastAsia"/>
                <w:sz w:val="20"/>
                <w:szCs w:val="20"/>
              </w:rPr>
              <w:t>大阪府は、基本情報に大阪府営</w:t>
            </w:r>
            <w:r w:rsidR="00E7484C" w:rsidRPr="00C43EAB">
              <w:rPr>
                <w:rFonts w:ascii="ＭＳ 明朝" w:hAnsi="ＭＳ 明朝"/>
                <w:sz w:val="20"/>
                <w:szCs w:val="20"/>
              </w:rPr>
              <w:t>19公園の財政状況を合算して掲載すべきではなく、個々の公園ごとの財政状況を掲載すべきである。</w:t>
            </w:r>
          </w:p>
        </w:tc>
      </w:tr>
    </w:tbl>
    <w:p w14:paraId="4E33DAAC" w14:textId="393CAFCF" w:rsidR="00E7484C" w:rsidRPr="00C43EAB" w:rsidRDefault="00E7484C" w:rsidP="00E7484C">
      <w:pPr>
        <w:ind w:left="378" w:hangingChars="193" w:hanging="378"/>
        <w:rPr>
          <w:rFonts w:ascii="ＭＳ 明朝" w:hAnsi="ＭＳ 明朝"/>
          <w:bCs/>
          <w:sz w:val="20"/>
          <w:szCs w:val="20"/>
        </w:rPr>
      </w:pPr>
      <w:r w:rsidRPr="00C43EAB">
        <w:rPr>
          <w:rFonts w:ascii="ＭＳ 明朝" w:hAnsi="ＭＳ 明朝" w:hint="eastAsia"/>
          <w:bCs/>
          <w:sz w:val="20"/>
          <w:szCs w:val="20"/>
        </w:rPr>
        <w:t>【</w:t>
      </w:r>
      <w:r w:rsidRPr="00C43EAB">
        <w:rPr>
          <w:rFonts w:ascii="ＭＳ 明朝" w:hAnsi="ＭＳ 明朝"/>
          <w:bCs/>
          <w:sz w:val="20"/>
          <w:szCs w:val="20"/>
        </w:rPr>
        <w:t>監査の</w:t>
      </w:r>
      <w:r w:rsidRPr="00C43EAB">
        <w:rPr>
          <w:rFonts w:ascii="ＭＳ 明朝" w:hAnsi="ＭＳ 明朝" w:hint="eastAsia"/>
          <w:bCs/>
          <w:sz w:val="20"/>
          <w:szCs w:val="20"/>
        </w:rPr>
        <w:t>結果</w:t>
      </w:r>
      <w:r w:rsidR="005F40B4" w:rsidRPr="00C43EAB">
        <w:rPr>
          <w:rFonts w:ascii="ＭＳ 明朝" w:hAnsi="ＭＳ 明朝" w:hint="eastAsia"/>
          <w:bCs/>
          <w:sz w:val="20"/>
          <w:szCs w:val="20"/>
        </w:rPr>
        <w:t>44</w:t>
      </w:r>
      <w:r w:rsidRPr="00C43EAB">
        <w:rPr>
          <w:rFonts w:ascii="ＭＳ 明朝" w:hAnsi="ＭＳ 明朝" w:hint="eastAsia"/>
          <w:bCs/>
          <w:sz w:val="20"/>
          <w:szCs w:val="20"/>
        </w:rPr>
        <w:t>】府営公園管理要領と契約条項の齟齬</w:t>
      </w:r>
    </w:p>
    <w:tbl>
      <w:tblPr>
        <w:tblW w:w="9067" w:type="dxa"/>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480" w:firstRow="0" w:lastRow="0" w:firstColumn="1" w:lastColumn="0" w:noHBand="0" w:noVBand="1"/>
      </w:tblPr>
      <w:tblGrid>
        <w:gridCol w:w="9067"/>
      </w:tblGrid>
      <w:tr w:rsidR="00E7484C" w:rsidRPr="00C43EAB" w14:paraId="070B3D07" w14:textId="77777777" w:rsidTr="00E7484C">
        <w:tc>
          <w:tcPr>
            <w:tcW w:w="9067" w:type="dxa"/>
            <w:shd w:val="clear" w:color="auto" w:fill="D9D9D9" w:themeFill="background1" w:themeFillShade="D9"/>
          </w:tcPr>
          <w:p w14:paraId="3658C85C" w14:textId="49B4B50A" w:rsidR="00E7484C" w:rsidRPr="00C43EAB" w:rsidRDefault="001E2DD3" w:rsidP="001E2DD3">
            <w:pPr>
              <w:rPr>
                <w:rFonts w:ascii="ＭＳ 明朝" w:hAnsi="ＭＳ 明朝"/>
                <w:sz w:val="20"/>
                <w:szCs w:val="20"/>
              </w:rPr>
            </w:pPr>
            <w:r w:rsidRPr="00C43EAB">
              <w:rPr>
                <w:rFonts w:ascii="ＭＳ 明朝" w:hAnsi="ＭＳ 明朝" w:hint="eastAsia"/>
                <w:sz w:val="20"/>
                <w:szCs w:val="20"/>
              </w:rPr>
              <w:t xml:space="preserve">　</w:t>
            </w:r>
            <w:r w:rsidR="00E7484C" w:rsidRPr="00C43EAB">
              <w:rPr>
                <w:rFonts w:ascii="ＭＳ 明朝" w:hAnsi="ＭＳ 明朝" w:hint="eastAsia"/>
                <w:sz w:val="20"/>
                <w:szCs w:val="20"/>
              </w:rPr>
              <w:t>大阪府の書面による事前の承諾があった場合に主要な管理運営業務を再委託できる</w:t>
            </w:r>
            <w:r w:rsidR="005F40B4" w:rsidRPr="00C43EAB">
              <w:rPr>
                <w:rFonts w:ascii="ＭＳ 明朝" w:hAnsi="ＭＳ 明朝" w:hint="eastAsia"/>
                <w:sz w:val="20"/>
                <w:szCs w:val="20"/>
              </w:rPr>
              <w:t>こととする</w:t>
            </w:r>
            <w:r w:rsidR="00E7484C" w:rsidRPr="00C43EAB">
              <w:rPr>
                <w:rFonts w:ascii="ＭＳ 明朝" w:hAnsi="ＭＳ 明朝" w:hint="eastAsia"/>
                <w:sz w:val="20"/>
                <w:szCs w:val="20"/>
              </w:rPr>
              <w:t>のであれば、大阪府は、募集要項及び府営公園管理要領にもその旨を記載</w:t>
            </w:r>
            <w:r w:rsidR="00F545F3" w:rsidRPr="00C43EAB">
              <w:rPr>
                <w:rFonts w:ascii="ＭＳ 明朝" w:hAnsi="ＭＳ 明朝" w:hint="eastAsia"/>
                <w:sz w:val="20"/>
                <w:szCs w:val="20"/>
              </w:rPr>
              <w:t>す</w:t>
            </w:r>
            <w:r w:rsidR="00E7484C" w:rsidRPr="00C43EAB">
              <w:rPr>
                <w:rFonts w:ascii="ＭＳ 明朝" w:hAnsi="ＭＳ 明朝" w:hint="eastAsia"/>
                <w:sz w:val="20"/>
                <w:szCs w:val="20"/>
              </w:rPr>
              <w:t>べきである。</w:t>
            </w:r>
          </w:p>
        </w:tc>
      </w:tr>
    </w:tbl>
    <w:p w14:paraId="62A1E469" w14:textId="77777777" w:rsidR="00FF7E48" w:rsidRPr="00C43EAB" w:rsidRDefault="00FF7E48" w:rsidP="001E2DD3">
      <w:pPr>
        <w:rPr>
          <w:rFonts w:ascii="ＭＳ 明朝" w:hAnsi="ＭＳ 明朝"/>
          <w:bCs/>
          <w:sz w:val="20"/>
          <w:szCs w:val="20"/>
        </w:rPr>
      </w:pPr>
    </w:p>
    <w:p w14:paraId="51FD8441" w14:textId="0AFE8E33" w:rsidR="00E7484C" w:rsidRPr="00C43EAB" w:rsidRDefault="00E7484C" w:rsidP="001E2DD3">
      <w:pPr>
        <w:rPr>
          <w:rFonts w:ascii="ＭＳ 明朝" w:hAnsi="ＭＳ 明朝"/>
          <w:bCs/>
          <w:sz w:val="20"/>
          <w:szCs w:val="20"/>
        </w:rPr>
      </w:pPr>
      <w:r w:rsidRPr="00C43EAB">
        <w:rPr>
          <w:rFonts w:ascii="ＭＳ 明朝" w:hAnsi="ＭＳ 明朝" w:hint="eastAsia"/>
          <w:bCs/>
          <w:sz w:val="20"/>
          <w:szCs w:val="20"/>
        </w:rPr>
        <w:t>【意見</w:t>
      </w:r>
      <w:r w:rsidR="009D1051" w:rsidRPr="00C43EAB">
        <w:rPr>
          <w:rFonts w:ascii="ＭＳ 明朝" w:hAnsi="ＭＳ 明朝" w:hint="eastAsia"/>
          <w:bCs/>
          <w:sz w:val="20"/>
          <w:szCs w:val="20"/>
        </w:rPr>
        <w:t>37</w:t>
      </w:r>
      <w:r w:rsidRPr="00C43EAB">
        <w:rPr>
          <w:rFonts w:ascii="ＭＳ 明朝" w:hAnsi="ＭＳ 明朝" w:hint="eastAsia"/>
          <w:bCs/>
          <w:sz w:val="20"/>
          <w:szCs w:val="20"/>
        </w:rPr>
        <w:t>】事業計画書の記載内容</w:t>
      </w:r>
    </w:p>
    <w:tbl>
      <w:tblPr>
        <w:tblW w:w="9067" w:type="dxa"/>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480" w:firstRow="0" w:lastRow="0" w:firstColumn="1" w:lastColumn="0" w:noHBand="0" w:noVBand="1"/>
      </w:tblPr>
      <w:tblGrid>
        <w:gridCol w:w="9067"/>
      </w:tblGrid>
      <w:tr w:rsidR="00E7484C" w:rsidRPr="00C43EAB" w14:paraId="5254DD49" w14:textId="77777777" w:rsidTr="00E7484C">
        <w:tc>
          <w:tcPr>
            <w:tcW w:w="9067" w:type="dxa"/>
            <w:shd w:val="clear" w:color="auto" w:fill="D9D9D9" w:themeFill="background1" w:themeFillShade="D9"/>
          </w:tcPr>
          <w:p w14:paraId="05C78563" w14:textId="6627ED71" w:rsidR="00E7484C" w:rsidRPr="00C43EAB" w:rsidRDefault="001E2DD3" w:rsidP="001E2DD3">
            <w:pPr>
              <w:rPr>
                <w:rFonts w:ascii="ＭＳ 明朝" w:hAnsi="ＭＳ 明朝"/>
                <w:sz w:val="20"/>
                <w:szCs w:val="20"/>
              </w:rPr>
            </w:pPr>
            <w:r w:rsidRPr="00C43EAB">
              <w:rPr>
                <w:rFonts w:ascii="ＭＳ 明朝" w:hAnsi="ＭＳ 明朝" w:hint="eastAsia"/>
                <w:sz w:val="20"/>
                <w:szCs w:val="20"/>
              </w:rPr>
              <w:t xml:space="preserve">　</w:t>
            </w:r>
            <w:r w:rsidR="00E7484C" w:rsidRPr="00C43EAB">
              <w:rPr>
                <w:rFonts w:ascii="ＭＳ 明朝" w:hAnsi="ＭＳ 明朝" w:hint="eastAsia"/>
                <w:sz w:val="20"/>
                <w:szCs w:val="20"/>
              </w:rPr>
              <w:t>指定管理者は、事業計画書において、指定管理者が企画するイベントごとに、参加見込人数などの検証可能な具体的数値目標を記載</w:t>
            </w:r>
            <w:r w:rsidR="00921E89" w:rsidRPr="00C43EAB">
              <w:rPr>
                <w:rFonts w:ascii="ＭＳ 明朝" w:hAnsi="ＭＳ 明朝" w:hint="eastAsia"/>
                <w:sz w:val="20"/>
                <w:szCs w:val="20"/>
              </w:rPr>
              <w:t>すべきである</w:t>
            </w:r>
            <w:r w:rsidR="00E7484C" w:rsidRPr="00C43EAB">
              <w:rPr>
                <w:rFonts w:ascii="ＭＳ 明朝" w:hAnsi="ＭＳ 明朝" w:hint="eastAsia"/>
                <w:sz w:val="20"/>
                <w:szCs w:val="20"/>
              </w:rPr>
              <w:t>。</w:t>
            </w:r>
          </w:p>
        </w:tc>
      </w:tr>
    </w:tbl>
    <w:p w14:paraId="1CBA2DD0" w14:textId="77777777" w:rsidR="00E7484C" w:rsidRPr="00C43EAB" w:rsidRDefault="00E7484C" w:rsidP="00E7484C">
      <w:pPr>
        <w:ind w:left="378" w:hangingChars="193" w:hanging="378"/>
        <w:rPr>
          <w:rFonts w:ascii="ＭＳ 明朝" w:hAnsi="ＭＳ 明朝"/>
          <w:sz w:val="20"/>
          <w:szCs w:val="20"/>
        </w:rPr>
      </w:pPr>
    </w:p>
    <w:p w14:paraId="2D7C3471" w14:textId="24CD046F" w:rsidR="00E7484C" w:rsidRPr="00C43EAB" w:rsidRDefault="00E7484C" w:rsidP="00E7484C">
      <w:pPr>
        <w:ind w:left="378" w:hangingChars="193" w:hanging="378"/>
        <w:rPr>
          <w:rFonts w:ascii="ＭＳ 明朝" w:hAnsi="ＭＳ 明朝"/>
          <w:bCs/>
          <w:sz w:val="20"/>
          <w:szCs w:val="20"/>
        </w:rPr>
      </w:pPr>
      <w:r w:rsidRPr="00C43EAB">
        <w:rPr>
          <w:rFonts w:ascii="ＭＳ 明朝" w:hAnsi="ＭＳ 明朝" w:hint="eastAsia"/>
          <w:bCs/>
          <w:sz w:val="20"/>
          <w:szCs w:val="20"/>
        </w:rPr>
        <w:t>【意見</w:t>
      </w:r>
      <w:r w:rsidR="009D1051" w:rsidRPr="00C43EAB">
        <w:rPr>
          <w:rFonts w:ascii="ＭＳ 明朝" w:hAnsi="ＭＳ 明朝" w:hint="eastAsia"/>
          <w:bCs/>
          <w:sz w:val="20"/>
          <w:szCs w:val="20"/>
        </w:rPr>
        <w:t>38</w:t>
      </w:r>
      <w:r w:rsidRPr="00C43EAB">
        <w:rPr>
          <w:rFonts w:ascii="ＭＳ 明朝" w:hAnsi="ＭＳ 明朝" w:hint="eastAsia"/>
          <w:bCs/>
          <w:sz w:val="20"/>
          <w:szCs w:val="20"/>
        </w:rPr>
        <w:t>】事業報告書の記載内容</w:t>
      </w:r>
    </w:p>
    <w:tbl>
      <w:tblPr>
        <w:tblW w:w="9067" w:type="dxa"/>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480" w:firstRow="0" w:lastRow="0" w:firstColumn="1" w:lastColumn="0" w:noHBand="0" w:noVBand="1"/>
      </w:tblPr>
      <w:tblGrid>
        <w:gridCol w:w="9067"/>
      </w:tblGrid>
      <w:tr w:rsidR="00E7484C" w:rsidRPr="00C43EAB" w14:paraId="15FE13FA" w14:textId="77777777" w:rsidTr="00E7484C">
        <w:tc>
          <w:tcPr>
            <w:tcW w:w="9067" w:type="dxa"/>
            <w:shd w:val="clear" w:color="auto" w:fill="D9D9D9" w:themeFill="background1" w:themeFillShade="D9"/>
          </w:tcPr>
          <w:p w14:paraId="10F4AF84" w14:textId="682FDDE1" w:rsidR="00E7484C" w:rsidRPr="00C43EAB" w:rsidRDefault="001E2DD3" w:rsidP="005F40B4">
            <w:pPr>
              <w:rPr>
                <w:rFonts w:ascii="ＭＳ 明朝" w:hAnsi="ＭＳ 明朝"/>
                <w:sz w:val="20"/>
                <w:szCs w:val="20"/>
              </w:rPr>
            </w:pPr>
            <w:r w:rsidRPr="00C43EAB">
              <w:rPr>
                <w:rFonts w:ascii="ＭＳ 明朝" w:hAnsi="ＭＳ 明朝" w:hint="eastAsia"/>
                <w:sz w:val="20"/>
                <w:szCs w:val="20"/>
              </w:rPr>
              <w:t xml:space="preserve">　</w:t>
            </w:r>
            <w:r w:rsidR="00E7484C" w:rsidRPr="00C43EAB">
              <w:rPr>
                <w:rFonts w:ascii="ＭＳ 明朝" w:hAnsi="ＭＳ 明朝" w:hint="eastAsia"/>
                <w:sz w:val="20"/>
                <w:szCs w:val="20"/>
              </w:rPr>
              <w:t>指定管理者は、事業報告書において、事業計画書で提案した事業を履行できたかどうかを、一覧性がある形で</w:t>
            </w:r>
            <w:r w:rsidR="005F40B4" w:rsidRPr="00C43EAB">
              <w:rPr>
                <w:rFonts w:ascii="ＭＳ 明朝" w:hAnsi="ＭＳ 明朝" w:hint="eastAsia"/>
                <w:sz w:val="20"/>
                <w:szCs w:val="20"/>
              </w:rPr>
              <w:t>記載す</w:t>
            </w:r>
            <w:r w:rsidR="00E7484C" w:rsidRPr="00C43EAB">
              <w:rPr>
                <w:rFonts w:ascii="ＭＳ 明朝" w:hAnsi="ＭＳ 明朝" w:hint="eastAsia"/>
                <w:sz w:val="20"/>
                <w:szCs w:val="20"/>
              </w:rPr>
              <w:t>べきである。</w:t>
            </w:r>
          </w:p>
        </w:tc>
      </w:tr>
    </w:tbl>
    <w:p w14:paraId="4F511A10" w14:textId="77777777" w:rsidR="00E7484C" w:rsidRPr="00C43EAB" w:rsidRDefault="00E7484C" w:rsidP="00E7484C">
      <w:pPr>
        <w:ind w:left="378" w:hangingChars="193" w:hanging="378"/>
        <w:rPr>
          <w:rFonts w:ascii="ＭＳ 明朝" w:hAnsi="ＭＳ 明朝"/>
          <w:sz w:val="20"/>
          <w:szCs w:val="20"/>
        </w:rPr>
      </w:pPr>
    </w:p>
    <w:p w14:paraId="7561B326" w14:textId="0F5FEC7D" w:rsidR="00E7484C" w:rsidRPr="00C43EAB" w:rsidRDefault="00E7484C" w:rsidP="00E7484C">
      <w:pPr>
        <w:ind w:left="378" w:hangingChars="193" w:hanging="378"/>
        <w:rPr>
          <w:rFonts w:ascii="ＭＳ 明朝" w:hAnsi="ＭＳ 明朝"/>
          <w:sz w:val="20"/>
          <w:szCs w:val="20"/>
        </w:rPr>
      </w:pPr>
      <w:r w:rsidRPr="00C43EAB">
        <w:rPr>
          <w:rFonts w:ascii="ＭＳ 明朝" w:hAnsi="ＭＳ 明朝" w:hint="eastAsia"/>
          <w:sz w:val="20"/>
          <w:szCs w:val="20"/>
        </w:rPr>
        <w:t>【意見</w:t>
      </w:r>
      <w:r w:rsidR="009D1051" w:rsidRPr="00C43EAB">
        <w:rPr>
          <w:rFonts w:ascii="ＭＳ 明朝" w:hAnsi="ＭＳ 明朝" w:hint="eastAsia"/>
          <w:sz w:val="20"/>
          <w:szCs w:val="20"/>
        </w:rPr>
        <w:t>39</w:t>
      </w:r>
      <w:r w:rsidRPr="00C43EAB">
        <w:rPr>
          <w:rFonts w:ascii="ＭＳ 明朝" w:hAnsi="ＭＳ 明朝" w:hint="eastAsia"/>
          <w:sz w:val="20"/>
          <w:szCs w:val="20"/>
        </w:rPr>
        <w:t>】収支報告が不十分（自主事業の支出の報告がない）</w:t>
      </w:r>
    </w:p>
    <w:tbl>
      <w:tblPr>
        <w:tblW w:w="9067" w:type="dxa"/>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480" w:firstRow="0" w:lastRow="0" w:firstColumn="1" w:lastColumn="0" w:noHBand="0" w:noVBand="1"/>
      </w:tblPr>
      <w:tblGrid>
        <w:gridCol w:w="9067"/>
      </w:tblGrid>
      <w:tr w:rsidR="00E7484C" w:rsidRPr="00C43EAB" w14:paraId="0BCA99F6" w14:textId="77777777" w:rsidTr="00E7484C">
        <w:tc>
          <w:tcPr>
            <w:tcW w:w="9067" w:type="dxa"/>
            <w:shd w:val="clear" w:color="auto" w:fill="D9D9D9" w:themeFill="background1" w:themeFillShade="D9"/>
          </w:tcPr>
          <w:p w14:paraId="4022A2C1" w14:textId="189F4AF3" w:rsidR="00E7484C" w:rsidRPr="00C43EAB" w:rsidRDefault="001E2DD3" w:rsidP="000F6812">
            <w:pPr>
              <w:rPr>
                <w:rFonts w:ascii="ＭＳ 明朝" w:hAnsi="ＭＳ 明朝"/>
                <w:sz w:val="20"/>
                <w:szCs w:val="20"/>
              </w:rPr>
            </w:pPr>
            <w:r w:rsidRPr="00C43EAB">
              <w:rPr>
                <w:rFonts w:ascii="ＭＳ 明朝" w:hAnsi="ＭＳ 明朝" w:hint="eastAsia"/>
                <w:sz w:val="20"/>
                <w:szCs w:val="20"/>
              </w:rPr>
              <w:t xml:space="preserve">　</w:t>
            </w:r>
            <w:r w:rsidR="00E7484C" w:rsidRPr="00C43EAB">
              <w:rPr>
                <w:rFonts w:ascii="ＭＳ 明朝" w:hAnsi="ＭＳ 明朝" w:hint="eastAsia"/>
                <w:sz w:val="20"/>
                <w:szCs w:val="20"/>
              </w:rPr>
              <w:t>大阪府は、指定管理者に対して、自主事業の収支報告を</w:t>
            </w:r>
            <w:r w:rsidR="000F6812" w:rsidRPr="00C43EAB">
              <w:rPr>
                <w:rFonts w:ascii="ＭＳ 明朝" w:hAnsi="ＭＳ 明朝" w:hint="eastAsia"/>
                <w:sz w:val="20"/>
                <w:szCs w:val="20"/>
              </w:rPr>
              <w:t>させる</w:t>
            </w:r>
            <w:r w:rsidR="00E7484C" w:rsidRPr="00C43EAB">
              <w:rPr>
                <w:rFonts w:ascii="ＭＳ 明朝" w:hAnsi="ＭＳ 明朝" w:hint="eastAsia"/>
                <w:sz w:val="20"/>
                <w:szCs w:val="20"/>
              </w:rPr>
              <w:t>よう協議するとともに、次回の指定時には、指定管理者に対して、自主事業の収支報告を義務付け</w:t>
            </w:r>
            <w:r w:rsidR="000F6812" w:rsidRPr="00C43EAB">
              <w:rPr>
                <w:rFonts w:ascii="ＭＳ 明朝" w:hAnsi="ＭＳ 明朝" w:hint="eastAsia"/>
                <w:sz w:val="20"/>
                <w:szCs w:val="20"/>
              </w:rPr>
              <w:t>るべきである</w:t>
            </w:r>
            <w:r w:rsidR="00E7484C" w:rsidRPr="00C43EAB">
              <w:rPr>
                <w:rFonts w:ascii="ＭＳ 明朝" w:hAnsi="ＭＳ 明朝" w:hint="eastAsia"/>
                <w:sz w:val="20"/>
                <w:szCs w:val="20"/>
              </w:rPr>
              <w:t>。</w:t>
            </w:r>
          </w:p>
        </w:tc>
      </w:tr>
    </w:tbl>
    <w:p w14:paraId="76812FA8" w14:textId="77777777" w:rsidR="00E7484C" w:rsidRPr="00C43EAB" w:rsidRDefault="00E7484C" w:rsidP="00E7484C">
      <w:pPr>
        <w:ind w:left="378" w:hangingChars="193" w:hanging="378"/>
        <w:rPr>
          <w:rFonts w:ascii="ＭＳ 明朝" w:hAnsi="ＭＳ 明朝"/>
          <w:sz w:val="20"/>
          <w:szCs w:val="20"/>
        </w:rPr>
      </w:pPr>
    </w:p>
    <w:p w14:paraId="550E3033" w14:textId="320B00F4" w:rsidR="00E7484C" w:rsidRPr="00C43EAB" w:rsidRDefault="00E7484C" w:rsidP="00E7484C">
      <w:pPr>
        <w:ind w:left="378" w:hangingChars="193" w:hanging="378"/>
        <w:rPr>
          <w:rFonts w:ascii="ＭＳ 明朝" w:hAnsi="ＭＳ 明朝"/>
          <w:bCs/>
          <w:sz w:val="20"/>
          <w:szCs w:val="20"/>
        </w:rPr>
      </w:pPr>
      <w:r w:rsidRPr="00C43EAB">
        <w:rPr>
          <w:rFonts w:ascii="ＭＳ 明朝" w:hAnsi="ＭＳ 明朝" w:hint="eastAsia"/>
          <w:bCs/>
          <w:sz w:val="20"/>
          <w:szCs w:val="20"/>
        </w:rPr>
        <w:t>【意見</w:t>
      </w:r>
      <w:r w:rsidR="009D1051" w:rsidRPr="00C43EAB">
        <w:rPr>
          <w:rFonts w:ascii="ＭＳ 明朝" w:hAnsi="ＭＳ 明朝" w:hint="eastAsia"/>
          <w:bCs/>
          <w:sz w:val="20"/>
          <w:szCs w:val="20"/>
        </w:rPr>
        <w:t>40</w:t>
      </w:r>
      <w:r w:rsidRPr="00C43EAB">
        <w:rPr>
          <w:rFonts w:ascii="ＭＳ 明朝" w:hAnsi="ＭＳ 明朝" w:hint="eastAsia"/>
          <w:bCs/>
          <w:sz w:val="20"/>
          <w:szCs w:val="20"/>
        </w:rPr>
        <w:t>】利用料金の減免</w:t>
      </w:r>
    </w:p>
    <w:tbl>
      <w:tblPr>
        <w:tblW w:w="9067" w:type="dxa"/>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480" w:firstRow="0" w:lastRow="0" w:firstColumn="1" w:lastColumn="0" w:noHBand="0" w:noVBand="1"/>
      </w:tblPr>
      <w:tblGrid>
        <w:gridCol w:w="9067"/>
      </w:tblGrid>
      <w:tr w:rsidR="00E7484C" w:rsidRPr="00C43EAB" w14:paraId="0D5BA341" w14:textId="77777777" w:rsidTr="00E7484C">
        <w:tc>
          <w:tcPr>
            <w:tcW w:w="9067" w:type="dxa"/>
            <w:shd w:val="clear" w:color="auto" w:fill="D9D9D9" w:themeFill="background1" w:themeFillShade="D9"/>
          </w:tcPr>
          <w:p w14:paraId="1C5BEB39" w14:textId="750B05B0" w:rsidR="00E7484C" w:rsidRPr="00C43EAB" w:rsidRDefault="001E2DD3" w:rsidP="000F6812">
            <w:pPr>
              <w:rPr>
                <w:rFonts w:ascii="ＭＳ 明朝" w:hAnsi="ＭＳ 明朝"/>
                <w:sz w:val="20"/>
                <w:szCs w:val="20"/>
              </w:rPr>
            </w:pPr>
            <w:r w:rsidRPr="00C43EAB">
              <w:rPr>
                <w:rFonts w:ascii="ＭＳ 明朝" w:hAnsi="ＭＳ 明朝" w:hint="eastAsia"/>
                <w:sz w:val="20"/>
                <w:szCs w:val="20"/>
              </w:rPr>
              <w:t xml:space="preserve">　</w:t>
            </w:r>
            <w:r w:rsidR="00A06A69" w:rsidRPr="00C43EAB">
              <w:rPr>
                <w:rFonts w:ascii="ＭＳ 明朝" w:hAnsi="ＭＳ 明朝" w:hint="eastAsia"/>
                <w:sz w:val="20"/>
                <w:szCs w:val="20"/>
              </w:rPr>
              <w:t>指定管理者は、本施設の利用料金の減免事由をホームページ等で明らかにすることにより、大阪府民の平等な利用の機会を確保すべきである。</w:t>
            </w:r>
          </w:p>
        </w:tc>
      </w:tr>
    </w:tbl>
    <w:p w14:paraId="0F92BB46" w14:textId="77777777" w:rsidR="00E7484C" w:rsidRPr="00C43EAB" w:rsidRDefault="00E7484C" w:rsidP="00E7484C">
      <w:pPr>
        <w:ind w:left="378" w:hangingChars="193" w:hanging="378"/>
        <w:rPr>
          <w:rFonts w:ascii="ＭＳ 明朝" w:hAnsi="ＭＳ 明朝"/>
          <w:sz w:val="20"/>
          <w:szCs w:val="20"/>
        </w:rPr>
      </w:pPr>
    </w:p>
    <w:p w14:paraId="0B272AEC" w14:textId="42E6180A" w:rsidR="00E7484C" w:rsidRPr="00C43EAB" w:rsidRDefault="00E7484C" w:rsidP="00E7484C">
      <w:pPr>
        <w:ind w:left="378" w:hangingChars="193" w:hanging="378"/>
        <w:rPr>
          <w:rFonts w:ascii="ＭＳ 明朝" w:hAnsi="ＭＳ 明朝"/>
          <w:bCs/>
          <w:sz w:val="20"/>
          <w:szCs w:val="20"/>
        </w:rPr>
      </w:pPr>
      <w:r w:rsidRPr="00C43EAB">
        <w:rPr>
          <w:rFonts w:ascii="ＭＳ 明朝" w:hAnsi="ＭＳ 明朝" w:hint="eastAsia"/>
          <w:bCs/>
          <w:sz w:val="20"/>
          <w:szCs w:val="20"/>
        </w:rPr>
        <w:t>【意見</w:t>
      </w:r>
      <w:r w:rsidR="009D1051" w:rsidRPr="00C43EAB">
        <w:rPr>
          <w:rFonts w:ascii="ＭＳ 明朝" w:hAnsi="ＭＳ 明朝" w:hint="eastAsia"/>
          <w:bCs/>
          <w:sz w:val="20"/>
          <w:szCs w:val="20"/>
        </w:rPr>
        <w:t>41</w:t>
      </w:r>
      <w:r w:rsidRPr="00C43EAB">
        <w:rPr>
          <w:rFonts w:ascii="ＭＳ 明朝" w:hAnsi="ＭＳ 明朝" w:hint="eastAsia"/>
          <w:bCs/>
          <w:sz w:val="20"/>
          <w:szCs w:val="20"/>
        </w:rPr>
        <w:t>】貸与物品管理（貸与物品の範囲）</w:t>
      </w:r>
    </w:p>
    <w:tbl>
      <w:tblPr>
        <w:tblW w:w="9067" w:type="dxa"/>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480" w:firstRow="0" w:lastRow="0" w:firstColumn="1" w:lastColumn="0" w:noHBand="0" w:noVBand="1"/>
      </w:tblPr>
      <w:tblGrid>
        <w:gridCol w:w="9067"/>
      </w:tblGrid>
      <w:tr w:rsidR="00E7484C" w:rsidRPr="00C43EAB" w14:paraId="22A1AFF6" w14:textId="77777777" w:rsidTr="00E7484C">
        <w:tc>
          <w:tcPr>
            <w:tcW w:w="9067" w:type="dxa"/>
            <w:shd w:val="clear" w:color="auto" w:fill="D9D9D9" w:themeFill="background1" w:themeFillShade="D9"/>
          </w:tcPr>
          <w:p w14:paraId="78A665F0" w14:textId="5E9024C4" w:rsidR="00E7484C" w:rsidRPr="00C43EAB" w:rsidRDefault="00E7484C" w:rsidP="000F6812">
            <w:pPr>
              <w:ind w:left="378" w:hangingChars="193" w:hanging="378"/>
              <w:rPr>
                <w:rFonts w:ascii="ＭＳ 明朝" w:hAnsi="ＭＳ 明朝"/>
                <w:sz w:val="20"/>
                <w:szCs w:val="20"/>
              </w:rPr>
            </w:pPr>
            <w:r w:rsidRPr="00C43EAB">
              <w:rPr>
                <w:rFonts w:ascii="ＭＳ 明朝" w:hAnsi="ＭＳ 明朝" w:hint="eastAsia"/>
                <w:sz w:val="20"/>
                <w:szCs w:val="20"/>
              </w:rPr>
              <w:t xml:space="preserve">　大阪府</w:t>
            </w:r>
            <w:r w:rsidR="000F6812" w:rsidRPr="00C43EAB">
              <w:rPr>
                <w:rFonts w:ascii="ＭＳ 明朝" w:hAnsi="ＭＳ 明朝" w:hint="eastAsia"/>
                <w:sz w:val="20"/>
                <w:szCs w:val="20"/>
              </w:rPr>
              <w:t>は、</w:t>
            </w:r>
            <w:r w:rsidRPr="00C43EAB">
              <w:rPr>
                <w:rFonts w:ascii="ＭＳ 明朝" w:hAnsi="ＭＳ 明朝" w:hint="eastAsia"/>
                <w:sz w:val="20"/>
                <w:szCs w:val="20"/>
              </w:rPr>
              <w:t>「貸与物品一覧表」</w:t>
            </w:r>
            <w:r w:rsidR="000F6812" w:rsidRPr="00C43EAB">
              <w:rPr>
                <w:rFonts w:ascii="ＭＳ 明朝" w:hAnsi="ＭＳ 明朝" w:hint="eastAsia"/>
                <w:sz w:val="20"/>
                <w:szCs w:val="20"/>
              </w:rPr>
              <w:t>を作成する際</w:t>
            </w:r>
            <w:r w:rsidRPr="00C43EAB">
              <w:rPr>
                <w:rFonts w:ascii="ＭＳ 明朝" w:hAnsi="ＭＳ 明朝" w:hint="eastAsia"/>
                <w:sz w:val="20"/>
                <w:szCs w:val="20"/>
              </w:rPr>
              <w:t>、「備品」以外の貸与物品についても記載すべきである。</w:t>
            </w:r>
          </w:p>
        </w:tc>
      </w:tr>
    </w:tbl>
    <w:p w14:paraId="2FE828F0" w14:textId="77777777" w:rsidR="00E7484C" w:rsidRPr="00C43EAB" w:rsidRDefault="00E7484C" w:rsidP="00E7484C">
      <w:pPr>
        <w:ind w:left="378" w:hangingChars="193" w:hanging="378"/>
        <w:rPr>
          <w:rFonts w:ascii="ＭＳ 明朝" w:hAnsi="ＭＳ 明朝"/>
          <w:sz w:val="20"/>
          <w:szCs w:val="20"/>
        </w:rPr>
      </w:pPr>
    </w:p>
    <w:p w14:paraId="78775E58" w14:textId="5ADF5D60" w:rsidR="00E7484C" w:rsidRPr="00C43EAB" w:rsidRDefault="00E7484C" w:rsidP="00E7484C">
      <w:pPr>
        <w:ind w:left="378" w:hangingChars="193" w:hanging="378"/>
        <w:rPr>
          <w:rFonts w:ascii="ＭＳ 明朝" w:hAnsi="ＭＳ 明朝"/>
          <w:bCs/>
          <w:sz w:val="20"/>
          <w:szCs w:val="20"/>
        </w:rPr>
      </w:pPr>
      <w:r w:rsidRPr="00C43EAB">
        <w:rPr>
          <w:rFonts w:ascii="ＭＳ 明朝" w:hAnsi="ＭＳ 明朝" w:hint="eastAsia"/>
          <w:bCs/>
          <w:sz w:val="20"/>
          <w:szCs w:val="20"/>
        </w:rPr>
        <w:t>【意見</w:t>
      </w:r>
      <w:r w:rsidR="009D1051" w:rsidRPr="00C43EAB">
        <w:rPr>
          <w:rFonts w:ascii="ＭＳ 明朝" w:hAnsi="ＭＳ 明朝" w:hint="eastAsia"/>
          <w:bCs/>
          <w:sz w:val="20"/>
          <w:szCs w:val="20"/>
        </w:rPr>
        <w:t>42</w:t>
      </w:r>
      <w:r w:rsidRPr="00C43EAB">
        <w:rPr>
          <w:rFonts w:ascii="ＭＳ 明朝" w:hAnsi="ＭＳ 明朝" w:hint="eastAsia"/>
          <w:bCs/>
          <w:sz w:val="20"/>
          <w:szCs w:val="20"/>
        </w:rPr>
        <w:t>】貸与物品管理（指定管理者による報告）</w:t>
      </w:r>
    </w:p>
    <w:tbl>
      <w:tblPr>
        <w:tblW w:w="9067" w:type="dxa"/>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480" w:firstRow="0" w:lastRow="0" w:firstColumn="1" w:lastColumn="0" w:noHBand="0" w:noVBand="1"/>
      </w:tblPr>
      <w:tblGrid>
        <w:gridCol w:w="9067"/>
      </w:tblGrid>
      <w:tr w:rsidR="00E7484C" w:rsidRPr="00C43EAB" w14:paraId="2D03FCAF" w14:textId="77777777" w:rsidTr="00E7484C">
        <w:tc>
          <w:tcPr>
            <w:tcW w:w="9067" w:type="dxa"/>
            <w:shd w:val="clear" w:color="auto" w:fill="D9D9D9" w:themeFill="background1" w:themeFillShade="D9"/>
          </w:tcPr>
          <w:p w14:paraId="166B4A09" w14:textId="5A5CFC83" w:rsidR="00E7484C" w:rsidRPr="00C43EAB" w:rsidRDefault="00E7484C" w:rsidP="00733242">
            <w:pPr>
              <w:ind w:left="378" w:hangingChars="193" w:hanging="378"/>
              <w:rPr>
                <w:rFonts w:ascii="ＭＳ 明朝" w:hAnsi="ＭＳ 明朝"/>
                <w:sz w:val="20"/>
                <w:szCs w:val="20"/>
              </w:rPr>
            </w:pPr>
            <w:r w:rsidRPr="00C43EAB">
              <w:rPr>
                <w:rFonts w:ascii="ＭＳ 明朝" w:hAnsi="ＭＳ 明朝" w:hint="eastAsia"/>
                <w:sz w:val="20"/>
                <w:szCs w:val="20"/>
              </w:rPr>
              <w:t xml:space="preserve">　大阪府は、貸与物品の保管状況につき、指定管理者に報告を義務付け</w:t>
            </w:r>
            <w:r w:rsidR="00733242" w:rsidRPr="00C43EAB">
              <w:rPr>
                <w:rFonts w:ascii="ＭＳ 明朝" w:hAnsi="ＭＳ 明朝" w:hint="eastAsia"/>
                <w:sz w:val="20"/>
                <w:szCs w:val="20"/>
              </w:rPr>
              <w:t>る</w:t>
            </w:r>
            <w:r w:rsidRPr="00C43EAB">
              <w:rPr>
                <w:rFonts w:ascii="ＭＳ 明朝" w:hAnsi="ＭＳ 明朝" w:hint="eastAsia"/>
                <w:sz w:val="20"/>
                <w:szCs w:val="20"/>
              </w:rPr>
              <w:t>べきである。</w:t>
            </w:r>
          </w:p>
        </w:tc>
      </w:tr>
    </w:tbl>
    <w:p w14:paraId="0D018F02" w14:textId="77777777" w:rsidR="00E7484C" w:rsidRPr="00C43EAB" w:rsidRDefault="00E7484C" w:rsidP="00E7484C">
      <w:pPr>
        <w:ind w:left="378" w:hangingChars="193" w:hanging="378"/>
        <w:rPr>
          <w:rFonts w:ascii="ＭＳ 明朝" w:hAnsi="ＭＳ 明朝"/>
          <w:sz w:val="20"/>
          <w:szCs w:val="20"/>
        </w:rPr>
      </w:pPr>
    </w:p>
    <w:p w14:paraId="0FD7F381" w14:textId="460E147A" w:rsidR="00E7484C" w:rsidRPr="00C43EAB" w:rsidRDefault="00E7484C" w:rsidP="00E7484C">
      <w:pPr>
        <w:ind w:left="378" w:hangingChars="193" w:hanging="378"/>
        <w:rPr>
          <w:rFonts w:ascii="ＭＳ 明朝" w:hAnsi="ＭＳ 明朝"/>
          <w:bCs/>
          <w:sz w:val="20"/>
          <w:szCs w:val="20"/>
        </w:rPr>
      </w:pPr>
      <w:r w:rsidRPr="00C43EAB">
        <w:rPr>
          <w:rFonts w:ascii="ＭＳ 明朝" w:hAnsi="ＭＳ 明朝" w:hint="eastAsia"/>
          <w:bCs/>
          <w:sz w:val="20"/>
          <w:szCs w:val="20"/>
        </w:rPr>
        <w:t>【</w:t>
      </w:r>
      <w:r w:rsidRPr="00C43EAB">
        <w:rPr>
          <w:rFonts w:ascii="ＭＳ 明朝" w:hAnsi="ＭＳ 明朝"/>
          <w:bCs/>
          <w:sz w:val="20"/>
          <w:szCs w:val="20"/>
        </w:rPr>
        <w:t>監査の</w:t>
      </w:r>
      <w:r w:rsidRPr="00C43EAB">
        <w:rPr>
          <w:rFonts w:ascii="ＭＳ 明朝" w:hAnsi="ＭＳ 明朝" w:hint="eastAsia"/>
          <w:bCs/>
          <w:sz w:val="20"/>
          <w:szCs w:val="20"/>
        </w:rPr>
        <w:t>結果</w:t>
      </w:r>
      <w:r w:rsidR="000F6812" w:rsidRPr="00C43EAB">
        <w:rPr>
          <w:rFonts w:ascii="ＭＳ 明朝" w:hAnsi="ＭＳ 明朝" w:hint="eastAsia"/>
          <w:bCs/>
          <w:sz w:val="20"/>
          <w:szCs w:val="20"/>
        </w:rPr>
        <w:t>45</w:t>
      </w:r>
      <w:r w:rsidRPr="00C43EAB">
        <w:rPr>
          <w:rFonts w:ascii="ＭＳ 明朝" w:hAnsi="ＭＳ 明朝" w:hint="eastAsia"/>
          <w:bCs/>
          <w:sz w:val="20"/>
          <w:szCs w:val="20"/>
        </w:rPr>
        <w:t>】貸与物品管理（指定管理期間終了時の確認）</w:t>
      </w:r>
    </w:p>
    <w:tbl>
      <w:tblPr>
        <w:tblW w:w="9067" w:type="dxa"/>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480" w:firstRow="0" w:lastRow="0" w:firstColumn="1" w:lastColumn="0" w:noHBand="0" w:noVBand="1"/>
      </w:tblPr>
      <w:tblGrid>
        <w:gridCol w:w="9067"/>
      </w:tblGrid>
      <w:tr w:rsidR="00E7484C" w:rsidRPr="00C43EAB" w14:paraId="65D58C43" w14:textId="77777777" w:rsidTr="00E7484C">
        <w:tc>
          <w:tcPr>
            <w:tcW w:w="9067" w:type="dxa"/>
            <w:shd w:val="clear" w:color="auto" w:fill="D9D9D9" w:themeFill="background1" w:themeFillShade="D9"/>
          </w:tcPr>
          <w:p w14:paraId="6AA5630B" w14:textId="253455AD" w:rsidR="00E7484C" w:rsidRPr="00C43EAB" w:rsidRDefault="001E2DD3" w:rsidP="000F6812">
            <w:pPr>
              <w:rPr>
                <w:rFonts w:ascii="ＭＳ 明朝" w:hAnsi="ＭＳ 明朝"/>
                <w:sz w:val="20"/>
                <w:szCs w:val="20"/>
              </w:rPr>
            </w:pPr>
            <w:r w:rsidRPr="00C43EAB">
              <w:rPr>
                <w:rFonts w:ascii="ＭＳ 明朝" w:hAnsi="ＭＳ 明朝" w:hint="eastAsia"/>
                <w:sz w:val="20"/>
                <w:szCs w:val="20"/>
              </w:rPr>
              <w:t xml:space="preserve">　</w:t>
            </w:r>
            <w:r w:rsidR="00E7484C" w:rsidRPr="00C43EAB">
              <w:rPr>
                <w:rFonts w:ascii="ＭＳ 明朝" w:hAnsi="ＭＳ 明朝" w:hint="eastAsia"/>
                <w:sz w:val="20"/>
                <w:szCs w:val="20"/>
              </w:rPr>
              <w:t>従前の指定管理者と同一の指定管理者が選定された場合であっても、従前の指定管理期間の終了に際しては、指定管理者と大阪府の双方が立ち会いのもとで、貸与物品のチェックをして、返還届に代えて、その</w:t>
            </w:r>
            <w:r w:rsidR="000F6812" w:rsidRPr="00C43EAB">
              <w:rPr>
                <w:rFonts w:ascii="ＭＳ 明朝" w:hAnsi="ＭＳ 明朝" w:hint="eastAsia"/>
                <w:sz w:val="20"/>
                <w:szCs w:val="20"/>
              </w:rPr>
              <w:t>結果を記載した</w:t>
            </w:r>
            <w:r w:rsidR="00E7484C" w:rsidRPr="00C43EAB">
              <w:rPr>
                <w:rFonts w:ascii="ＭＳ 明朝" w:hAnsi="ＭＳ 明朝" w:hint="eastAsia"/>
                <w:sz w:val="20"/>
                <w:szCs w:val="20"/>
              </w:rPr>
              <w:t>報告書を作成すべきである。</w:t>
            </w:r>
          </w:p>
        </w:tc>
      </w:tr>
    </w:tbl>
    <w:p w14:paraId="4C72DC6D" w14:textId="77777777" w:rsidR="00E7484C" w:rsidRPr="00C43EAB" w:rsidRDefault="00E7484C" w:rsidP="00E7484C">
      <w:pPr>
        <w:ind w:left="378" w:hangingChars="193" w:hanging="378"/>
        <w:rPr>
          <w:rFonts w:ascii="ＭＳ 明朝" w:hAnsi="ＭＳ 明朝"/>
          <w:sz w:val="20"/>
          <w:szCs w:val="20"/>
        </w:rPr>
      </w:pPr>
    </w:p>
    <w:p w14:paraId="6D7F25A0" w14:textId="63C7A104" w:rsidR="00E7484C" w:rsidRPr="00C43EAB" w:rsidRDefault="00E7484C" w:rsidP="00E7484C">
      <w:pPr>
        <w:ind w:left="378" w:hangingChars="193" w:hanging="378"/>
        <w:rPr>
          <w:rFonts w:ascii="ＭＳ 明朝" w:hAnsi="ＭＳ 明朝"/>
          <w:bCs/>
          <w:sz w:val="20"/>
          <w:szCs w:val="20"/>
        </w:rPr>
      </w:pPr>
      <w:r w:rsidRPr="00C43EAB">
        <w:rPr>
          <w:rFonts w:ascii="ＭＳ 明朝" w:hAnsi="ＭＳ 明朝" w:hint="eastAsia"/>
          <w:bCs/>
          <w:sz w:val="20"/>
          <w:szCs w:val="20"/>
        </w:rPr>
        <w:t>【意見</w:t>
      </w:r>
      <w:r w:rsidR="008B78DC" w:rsidRPr="00C43EAB">
        <w:rPr>
          <w:rFonts w:ascii="ＭＳ 明朝" w:hAnsi="ＭＳ 明朝" w:hint="eastAsia"/>
          <w:bCs/>
          <w:sz w:val="20"/>
          <w:szCs w:val="20"/>
        </w:rPr>
        <w:t>43</w:t>
      </w:r>
      <w:r w:rsidRPr="00C43EAB">
        <w:rPr>
          <w:rFonts w:ascii="ＭＳ 明朝" w:hAnsi="ＭＳ 明朝" w:hint="eastAsia"/>
          <w:bCs/>
          <w:sz w:val="20"/>
          <w:szCs w:val="20"/>
        </w:rPr>
        <w:t>】現金管理</w:t>
      </w:r>
    </w:p>
    <w:tbl>
      <w:tblPr>
        <w:tblW w:w="9067" w:type="dxa"/>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480" w:firstRow="0" w:lastRow="0" w:firstColumn="1" w:lastColumn="0" w:noHBand="0" w:noVBand="1"/>
      </w:tblPr>
      <w:tblGrid>
        <w:gridCol w:w="9067"/>
      </w:tblGrid>
      <w:tr w:rsidR="00E7484C" w:rsidRPr="00C43EAB" w14:paraId="63DB0917" w14:textId="77777777" w:rsidTr="00E7484C">
        <w:tc>
          <w:tcPr>
            <w:tcW w:w="9067" w:type="dxa"/>
            <w:shd w:val="clear" w:color="auto" w:fill="D9D9D9" w:themeFill="background1" w:themeFillShade="D9"/>
          </w:tcPr>
          <w:p w14:paraId="41D357C5" w14:textId="7C79081E" w:rsidR="00E7484C" w:rsidRPr="00C43EAB" w:rsidRDefault="001E2DD3" w:rsidP="000F6812">
            <w:pPr>
              <w:rPr>
                <w:rFonts w:ascii="ＭＳ 明朝" w:hAnsi="ＭＳ 明朝"/>
                <w:sz w:val="20"/>
                <w:szCs w:val="20"/>
              </w:rPr>
            </w:pPr>
            <w:r w:rsidRPr="00C43EAB">
              <w:rPr>
                <w:rFonts w:ascii="ＭＳ 明朝" w:hAnsi="ＭＳ 明朝" w:hint="eastAsia"/>
                <w:sz w:val="20"/>
                <w:szCs w:val="20"/>
              </w:rPr>
              <w:t xml:space="preserve">　</w:t>
            </w:r>
            <w:r w:rsidR="00E7484C" w:rsidRPr="00C43EAB">
              <w:rPr>
                <w:rFonts w:ascii="ＭＳ 明朝" w:hAnsi="ＭＳ 明朝" w:hint="eastAsia"/>
                <w:sz w:val="20"/>
                <w:szCs w:val="20"/>
              </w:rPr>
              <w:t>指定管理者は、現金管理にあたり、入金機を導入して、</w:t>
            </w:r>
            <w:r w:rsidR="00E7484C" w:rsidRPr="00C43EAB">
              <w:rPr>
                <w:rFonts w:ascii="ＭＳ 明朝" w:hAnsi="ＭＳ 明朝"/>
                <w:sz w:val="20"/>
                <w:szCs w:val="20"/>
              </w:rPr>
              <w:t>1日ごとに売上金を入金して、金庫内で現金を保管することのリスクを最小限に留め</w:t>
            </w:r>
            <w:r w:rsidR="000F6812" w:rsidRPr="00C43EAB">
              <w:rPr>
                <w:rFonts w:ascii="ＭＳ 明朝" w:hAnsi="ＭＳ 明朝" w:hint="eastAsia"/>
                <w:sz w:val="20"/>
                <w:szCs w:val="20"/>
              </w:rPr>
              <w:t>るべきである</w:t>
            </w:r>
            <w:r w:rsidR="00E7484C" w:rsidRPr="00C43EAB">
              <w:rPr>
                <w:rFonts w:ascii="ＭＳ 明朝" w:hAnsi="ＭＳ 明朝"/>
                <w:sz w:val="20"/>
                <w:szCs w:val="20"/>
              </w:rPr>
              <w:t>。</w:t>
            </w:r>
          </w:p>
        </w:tc>
      </w:tr>
    </w:tbl>
    <w:p w14:paraId="64F8A01A" w14:textId="77777777" w:rsidR="00E7484C" w:rsidRPr="00C43EAB" w:rsidRDefault="00E7484C" w:rsidP="00E7484C">
      <w:pPr>
        <w:ind w:left="378" w:hangingChars="193" w:hanging="378"/>
        <w:rPr>
          <w:rFonts w:ascii="ＭＳ 明朝" w:hAnsi="ＭＳ 明朝"/>
          <w:sz w:val="20"/>
          <w:szCs w:val="20"/>
        </w:rPr>
      </w:pPr>
    </w:p>
    <w:p w14:paraId="483936A7" w14:textId="77777777" w:rsidR="00FF7E48" w:rsidRPr="00C43EAB" w:rsidRDefault="00FF7E48" w:rsidP="00E7484C">
      <w:pPr>
        <w:ind w:left="378" w:hangingChars="193" w:hanging="378"/>
        <w:rPr>
          <w:rFonts w:ascii="ＭＳ 明朝" w:hAnsi="ＭＳ 明朝"/>
          <w:bCs/>
          <w:sz w:val="20"/>
          <w:szCs w:val="20"/>
        </w:rPr>
      </w:pPr>
    </w:p>
    <w:p w14:paraId="3123031A" w14:textId="77C47E96" w:rsidR="00E7484C" w:rsidRPr="00C43EAB" w:rsidRDefault="00E7484C" w:rsidP="00E7484C">
      <w:pPr>
        <w:ind w:left="378" w:hangingChars="193" w:hanging="378"/>
        <w:rPr>
          <w:rFonts w:ascii="ＭＳ 明朝" w:hAnsi="ＭＳ 明朝"/>
          <w:bCs/>
          <w:sz w:val="20"/>
          <w:szCs w:val="20"/>
        </w:rPr>
      </w:pPr>
      <w:r w:rsidRPr="00C43EAB">
        <w:rPr>
          <w:rFonts w:ascii="ＭＳ 明朝" w:hAnsi="ＭＳ 明朝" w:hint="eastAsia"/>
          <w:bCs/>
          <w:sz w:val="20"/>
          <w:szCs w:val="20"/>
        </w:rPr>
        <w:t>【意見</w:t>
      </w:r>
      <w:r w:rsidR="008B78DC" w:rsidRPr="00C43EAB">
        <w:rPr>
          <w:rFonts w:ascii="ＭＳ 明朝" w:hAnsi="ＭＳ 明朝" w:hint="eastAsia"/>
          <w:bCs/>
          <w:sz w:val="20"/>
          <w:szCs w:val="20"/>
        </w:rPr>
        <w:t>44</w:t>
      </w:r>
      <w:r w:rsidRPr="00C43EAB">
        <w:rPr>
          <w:rFonts w:ascii="ＭＳ 明朝" w:hAnsi="ＭＳ 明朝" w:hint="eastAsia"/>
          <w:bCs/>
          <w:sz w:val="20"/>
          <w:szCs w:val="20"/>
        </w:rPr>
        <w:t>】再委託の確認</w:t>
      </w:r>
    </w:p>
    <w:tbl>
      <w:tblPr>
        <w:tblW w:w="9067" w:type="dxa"/>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480" w:firstRow="0" w:lastRow="0" w:firstColumn="1" w:lastColumn="0" w:noHBand="0" w:noVBand="1"/>
      </w:tblPr>
      <w:tblGrid>
        <w:gridCol w:w="9067"/>
      </w:tblGrid>
      <w:tr w:rsidR="00E7484C" w:rsidRPr="00C43EAB" w14:paraId="14FF79EE" w14:textId="77777777" w:rsidTr="00E7484C">
        <w:tc>
          <w:tcPr>
            <w:tcW w:w="9067" w:type="dxa"/>
            <w:shd w:val="clear" w:color="auto" w:fill="D9D9D9" w:themeFill="background1" w:themeFillShade="D9"/>
          </w:tcPr>
          <w:p w14:paraId="273AC760" w14:textId="24B87383" w:rsidR="00E7484C" w:rsidRPr="00C43EAB" w:rsidRDefault="001E2DD3" w:rsidP="001E2DD3">
            <w:pPr>
              <w:rPr>
                <w:rFonts w:ascii="ＭＳ 明朝" w:hAnsi="ＭＳ 明朝"/>
                <w:sz w:val="20"/>
                <w:szCs w:val="20"/>
              </w:rPr>
            </w:pPr>
            <w:r w:rsidRPr="00C43EAB">
              <w:rPr>
                <w:rFonts w:ascii="ＭＳ 明朝" w:hAnsi="ＭＳ 明朝" w:hint="eastAsia"/>
                <w:sz w:val="20"/>
                <w:szCs w:val="20"/>
              </w:rPr>
              <w:t xml:space="preserve">　</w:t>
            </w:r>
            <w:r w:rsidR="00E7484C" w:rsidRPr="00C43EAB">
              <w:rPr>
                <w:rFonts w:ascii="ＭＳ 明朝" w:hAnsi="ＭＳ 明朝" w:hint="eastAsia"/>
                <w:sz w:val="20"/>
                <w:szCs w:val="20"/>
              </w:rPr>
              <w:t>大阪府は、少なくとも、野外音楽堂の運営管理やバーベキュー施設貸出等業務といった業務の再委託については、大阪府による事前の承諾が必要とすべきである。また、指定管理者は、速やかに、これらの業務の再委託に対する大阪府の承諾を得るべきである。</w:t>
            </w:r>
          </w:p>
        </w:tc>
      </w:tr>
    </w:tbl>
    <w:p w14:paraId="27F560F3" w14:textId="77777777" w:rsidR="00E7484C" w:rsidRPr="00C43EAB" w:rsidRDefault="00E7484C" w:rsidP="00E7484C">
      <w:pPr>
        <w:ind w:left="378" w:hangingChars="193" w:hanging="378"/>
        <w:rPr>
          <w:rFonts w:ascii="ＭＳ 明朝" w:hAnsi="ＭＳ 明朝"/>
          <w:sz w:val="20"/>
          <w:szCs w:val="20"/>
        </w:rPr>
      </w:pPr>
      <w:r w:rsidRPr="00C43EAB">
        <w:rPr>
          <w:rFonts w:ascii="ＭＳ 明朝" w:hAnsi="ＭＳ 明朝"/>
          <w:sz w:val="20"/>
          <w:szCs w:val="20"/>
        </w:rPr>
        <w:tab/>
      </w:r>
    </w:p>
    <w:p w14:paraId="0B951AAE" w14:textId="149D1FFF" w:rsidR="00E7484C" w:rsidRPr="00C43EAB" w:rsidRDefault="00E7484C" w:rsidP="00E7484C">
      <w:pPr>
        <w:ind w:left="378" w:hangingChars="193" w:hanging="378"/>
        <w:rPr>
          <w:rFonts w:ascii="ＭＳ 明朝" w:hAnsi="ＭＳ 明朝"/>
          <w:bCs/>
          <w:sz w:val="20"/>
          <w:szCs w:val="20"/>
        </w:rPr>
      </w:pPr>
      <w:r w:rsidRPr="00C43EAB">
        <w:rPr>
          <w:rFonts w:ascii="ＭＳ 明朝" w:hAnsi="ＭＳ 明朝" w:hint="eastAsia"/>
          <w:bCs/>
          <w:sz w:val="20"/>
          <w:szCs w:val="20"/>
        </w:rPr>
        <w:t>【意見</w:t>
      </w:r>
      <w:r w:rsidR="008B78DC" w:rsidRPr="00C43EAB">
        <w:rPr>
          <w:rFonts w:ascii="ＭＳ 明朝" w:hAnsi="ＭＳ 明朝" w:hint="eastAsia"/>
          <w:bCs/>
          <w:sz w:val="20"/>
          <w:szCs w:val="20"/>
        </w:rPr>
        <w:t>45</w:t>
      </w:r>
      <w:r w:rsidRPr="00C43EAB">
        <w:rPr>
          <w:rFonts w:ascii="ＭＳ 明朝" w:hAnsi="ＭＳ 明朝" w:hint="eastAsia"/>
          <w:bCs/>
          <w:sz w:val="20"/>
          <w:szCs w:val="20"/>
        </w:rPr>
        <w:t>】人権研修の実施</w:t>
      </w:r>
    </w:p>
    <w:tbl>
      <w:tblPr>
        <w:tblW w:w="9067" w:type="dxa"/>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480" w:firstRow="0" w:lastRow="0" w:firstColumn="1" w:lastColumn="0" w:noHBand="0" w:noVBand="1"/>
      </w:tblPr>
      <w:tblGrid>
        <w:gridCol w:w="9067"/>
      </w:tblGrid>
      <w:tr w:rsidR="00E7484C" w:rsidRPr="00C43EAB" w14:paraId="4B51F034" w14:textId="77777777" w:rsidTr="00E7484C">
        <w:tc>
          <w:tcPr>
            <w:tcW w:w="9067" w:type="dxa"/>
            <w:shd w:val="clear" w:color="auto" w:fill="D9D9D9" w:themeFill="background1" w:themeFillShade="D9"/>
          </w:tcPr>
          <w:p w14:paraId="722D34DD" w14:textId="6AE1258B" w:rsidR="00E7484C" w:rsidRPr="00C43EAB" w:rsidRDefault="001E2DD3" w:rsidP="001E2DD3">
            <w:pPr>
              <w:rPr>
                <w:rFonts w:ascii="ＭＳ 明朝" w:hAnsi="ＭＳ 明朝"/>
                <w:sz w:val="20"/>
                <w:szCs w:val="20"/>
              </w:rPr>
            </w:pPr>
            <w:r w:rsidRPr="00C43EAB">
              <w:rPr>
                <w:rFonts w:ascii="ＭＳ 明朝" w:hAnsi="ＭＳ 明朝" w:hint="eastAsia"/>
                <w:sz w:val="20"/>
                <w:szCs w:val="20"/>
              </w:rPr>
              <w:t xml:space="preserve">　</w:t>
            </w:r>
            <w:r w:rsidR="00E7484C" w:rsidRPr="00C43EAB">
              <w:rPr>
                <w:rFonts w:ascii="ＭＳ 明朝" w:hAnsi="ＭＳ 明朝" w:hint="eastAsia"/>
                <w:sz w:val="20"/>
                <w:szCs w:val="20"/>
              </w:rPr>
              <w:t>共同事業体を構成する各構成団体が、それぞれ人権研修を実施しているのであれば、共同事業体の代表者は、</w:t>
            </w:r>
            <w:r w:rsidR="000F6812" w:rsidRPr="00C43EAB">
              <w:rPr>
                <w:rFonts w:ascii="ＭＳ 明朝" w:hAnsi="ＭＳ 明朝" w:hint="eastAsia"/>
                <w:sz w:val="20"/>
                <w:szCs w:val="20"/>
              </w:rPr>
              <w:t>各</w:t>
            </w:r>
            <w:r w:rsidR="00E7484C" w:rsidRPr="00C43EAB">
              <w:rPr>
                <w:rFonts w:ascii="ＭＳ 明朝" w:hAnsi="ＭＳ 明朝" w:hint="eastAsia"/>
                <w:sz w:val="20"/>
                <w:szCs w:val="20"/>
              </w:rPr>
              <w:t xml:space="preserve">構成団体による人権研修の実施状況を把握した上で、事業報告書に記載すべきである。　</w:t>
            </w:r>
          </w:p>
        </w:tc>
      </w:tr>
    </w:tbl>
    <w:p w14:paraId="2178E6B7" w14:textId="77777777" w:rsidR="00E7484C" w:rsidRPr="00C43EAB" w:rsidRDefault="00E7484C" w:rsidP="00E7484C">
      <w:pPr>
        <w:ind w:left="378" w:hangingChars="193" w:hanging="378"/>
        <w:rPr>
          <w:rFonts w:ascii="ＭＳ 明朝" w:hAnsi="ＭＳ 明朝"/>
          <w:sz w:val="20"/>
          <w:szCs w:val="20"/>
        </w:rPr>
      </w:pPr>
    </w:p>
    <w:p w14:paraId="3637BC91" w14:textId="5A6A3045" w:rsidR="00E7484C" w:rsidRPr="00C43EAB" w:rsidRDefault="00E7484C" w:rsidP="00E7484C">
      <w:pPr>
        <w:ind w:left="378" w:hangingChars="193" w:hanging="378"/>
        <w:rPr>
          <w:rFonts w:ascii="ＭＳ 明朝" w:hAnsi="ＭＳ 明朝"/>
          <w:bCs/>
          <w:sz w:val="20"/>
          <w:szCs w:val="20"/>
        </w:rPr>
      </w:pPr>
      <w:r w:rsidRPr="00C43EAB">
        <w:rPr>
          <w:rFonts w:ascii="ＭＳ 明朝" w:hAnsi="ＭＳ 明朝" w:hint="eastAsia"/>
          <w:bCs/>
          <w:sz w:val="20"/>
          <w:szCs w:val="20"/>
        </w:rPr>
        <w:t>【</w:t>
      </w:r>
      <w:r w:rsidRPr="00C43EAB">
        <w:rPr>
          <w:rFonts w:ascii="ＭＳ 明朝" w:hAnsi="ＭＳ 明朝"/>
          <w:bCs/>
          <w:sz w:val="20"/>
          <w:szCs w:val="20"/>
        </w:rPr>
        <w:t>監査の</w:t>
      </w:r>
      <w:r w:rsidRPr="00C43EAB">
        <w:rPr>
          <w:rFonts w:ascii="ＭＳ 明朝" w:hAnsi="ＭＳ 明朝" w:hint="eastAsia"/>
          <w:bCs/>
          <w:sz w:val="20"/>
          <w:szCs w:val="20"/>
        </w:rPr>
        <w:t>結果</w:t>
      </w:r>
      <w:r w:rsidR="000F6812" w:rsidRPr="00C43EAB">
        <w:rPr>
          <w:rFonts w:ascii="ＭＳ 明朝" w:hAnsi="ＭＳ 明朝" w:hint="eastAsia"/>
          <w:bCs/>
          <w:sz w:val="20"/>
          <w:szCs w:val="20"/>
        </w:rPr>
        <w:t>46</w:t>
      </w:r>
      <w:r w:rsidRPr="00C43EAB">
        <w:rPr>
          <w:rFonts w:ascii="ＭＳ 明朝" w:hAnsi="ＭＳ 明朝" w:hint="eastAsia"/>
          <w:bCs/>
          <w:sz w:val="20"/>
          <w:szCs w:val="20"/>
        </w:rPr>
        <w:t>】業務履行の記録の不備</w:t>
      </w:r>
    </w:p>
    <w:tbl>
      <w:tblPr>
        <w:tblW w:w="9067" w:type="dxa"/>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480" w:firstRow="0" w:lastRow="0" w:firstColumn="1" w:lastColumn="0" w:noHBand="0" w:noVBand="1"/>
      </w:tblPr>
      <w:tblGrid>
        <w:gridCol w:w="9067"/>
      </w:tblGrid>
      <w:tr w:rsidR="00E7484C" w:rsidRPr="00C43EAB" w14:paraId="1567ABEB" w14:textId="77777777" w:rsidTr="00E7484C">
        <w:tc>
          <w:tcPr>
            <w:tcW w:w="9067" w:type="dxa"/>
            <w:shd w:val="clear" w:color="auto" w:fill="D9D9D9" w:themeFill="background1" w:themeFillShade="D9"/>
          </w:tcPr>
          <w:p w14:paraId="1349E876" w14:textId="342E203B" w:rsidR="00E7484C" w:rsidRPr="00C43EAB" w:rsidRDefault="001E2DD3" w:rsidP="001E2DD3">
            <w:pPr>
              <w:rPr>
                <w:rFonts w:ascii="ＭＳ 明朝" w:hAnsi="ＭＳ 明朝"/>
                <w:sz w:val="20"/>
                <w:szCs w:val="20"/>
              </w:rPr>
            </w:pPr>
            <w:r w:rsidRPr="00C43EAB">
              <w:rPr>
                <w:rFonts w:ascii="ＭＳ 明朝" w:hAnsi="ＭＳ 明朝" w:hint="eastAsia"/>
                <w:sz w:val="20"/>
                <w:szCs w:val="20"/>
              </w:rPr>
              <w:t xml:space="preserve">　</w:t>
            </w:r>
            <w:r w:rsidR="00E7484C" w:rsidRPr="00C43EAB">
              <w:rPr>
                <w:rFonts w:ascii="ＭＳ 明朝" w:hAnsi="ＭＳ 明朝" w:hint="eastAsia"/>
                <w:sz w:val="20"/>
                <w:szCs w:val="20"/>
              </w:rPr>
              <w:t>指定管理者は、駐車場の売上日報の金額を毎日チェックしたのであれば、売上日報の徴収者と確認者の欄に検印を押捺すべきである。</w:t>
            </w:r>
          </w:p>
        </w:tc>
      </w:tr>
    </w:tbl>
    <w:p w14:paraId="453B20ED" w14:textId="77777777" w:rsidR="00E7484C" w:rsidRPr="00C43EAB" w:rsidRDefault="00E7484C" w:rsidP="00E7484C">
      <w:pPr>
        <w:ind w:left="378" w:hangingChars="193" w:hanging="378"/>
        <w:rPr>
          <w:rFonts w:ascii="ＭＳ 明朝" w:hAnsi="ＭＳ 明朝"/>
          <w:sz w:val="20"/>
          <w:szCs w:val="20"/>
        </w:rPr>
      </w:pPr>
    </w:p>
    <w:p w14:paraId="086AF3AD" w14:textId="36CA9AC3" w:rsidR="00E7484C" w:rsidRPr="00C43EAB" w:rsidRDefault="00E7484C" w:rsidP="00E7484C">
      <w:pPr>
        <w:ind w:left="378" w:hangingChars="193" w:hanging="378"/>
        <w:rPr>
          <w:rFonts w:ascii="ＭＳ 明朝" w:hAnsi="ＭＳ 明朝"/>
          <w:bCs/>
          <w:sz w:val="20"/>
          <w:szCs w:val="20"/>
        </w:rPr>
      </w:pPr>
      <w:r w:rsidRPr="00C43EAB">
        <w:rPr>
          <w:rFonts w:ascii="ＭＳ 明朝" w:hAnsi="ＭＳ 明朝" w:hint="eastAsia"/>
          <w:bCs/>
          <w:sz w:val="20"/>
          <w:szCs w:val="20"/>
        </w:rPr>
        <w:t>【意見</w:t>
      </w:r>
      <w:r w:rsidR="008B78DC" w:rsidRPr="00C43EAB">
        <w:rPr>
          <w:rFonts w:ascii="ＭＳ 明朝" w:hAnsi="ＭＳ 明朝" w:hint="eastAsia"/>
          <w:bCs/>
          <w:sz w:val="20"/>
          <w:szCs w:val="20"/>
        </w:rPr>
        <w:t>46</w:t>
      </w:r>
      <w:r w:rsidRPr="00C43EAB">
        <w:rPr>
          <w:rFonts w:ascii="ＭＳ 明朝" w:hAnsi="ＭＳ 明朝" w:hint="eastAsia"/>
          <w:bCs/>
          <w:sz w:val="20"/>
          <w:szCs w:val="20"/>
        </w:rPr>
        <w:t>】指定管理者による自己評価</w:t>
      </w:r>
    </w:p>
    <w:tbl>
      <w:tblPr>
        <w:tblW w:w="9067" w:type="dxa"/>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480" w:firstRow="0" w:lastRow="0" w:firstColumn="1" w:lastColumn="0" w:noHBand="0" w:noVBand="1"/>
      </w:tblPr>
      <w:tblGrid>
        <w:gridCol w:w="9067"/>
      </w:tblGrid>
      <w:tr w:rsidR="00E7484C" w:rsidRPr="00C43EAB" w14:paraId="11B1734B" w14:textId="77777777" w:rsidTr="00E7484C">
        <w:tc>
          <w:tcPr>
            <w:tcW w:w="9067" w:type="dxa"/>
            <w:shd w:val="clear" w:color="auto" w:fill="D9D9D9" w:themeFill="background1" w:themeFillShade="D9"/>
          </w:tcPr>
          <w:p w14:paraId="0A12E395" w14:textId="269DEF82" w:rsidR="00E7484C" w:rsidRPr="00C43EAB" w:rsidRDefault="001E2DD3" w:rsidP="000F6812">
            <w:pPr>
              <w:rPr>
                <w:rFonts w:ascii="ＭＳ 明朝" w:hAnsi="ＭＳ 明朝"/>
                <w:sz w:val="20"/>
                <w:szCs w:val="20"/>
              </w:rPr>
            </w:pPr>
            <w:r w:rsidRPr="00C43EAB">
              <w:rPr>
                <w:rFonts w:ascii="ＭＳ 明朝" w:hAnsi="ＭＳ 明朝" w:hint="eastAsia"/>
                <w:sz w:val="20"/>
                <w:szCs w:val="20"/>
              </w:rPr>
              <w:t xml:space="preserve">　</w:t>
            </w:r>
            <w:r w:rsidR="00E7484C" w:rsidRPr="00C43EAB">
              <w:rPr>
                <w:rFonts w:ascii="ＭＳ 明朝" w:hAnsi="ＭＳ 明朝" w:hint="eastAsia"/>
                <w:sz w:val="20"/>
                <w:szCs w:val="20"/>
              </w:rPr>
              <w:t>指定管理者は、指定申請時に提案した事業の履行状況を自己評価するに際して、提案時の事業を、自己評価する年度に実施していな</w:t>
            </w:r>
            <w:r w:rsidR="000F6812" w:rsidRPr="00C43EAB">
              <w:rPr>
                <w:rFonts w:ascii="ＭＳ 明朝" w:hAnsi="ＭＳ 明朝" w:hint="eastAsia"/>
                <w:sz w:val="20"/>
                <w:szCs w:val="20"/>
              </w:rPr>
              <w:t>いのであ</w:t>
            </w:r>
            <w:r w:rsidR="00E7484C" w:rsidRPr="00C43EAB">
              <w:rPr>
                <w:rFonts w:ascii="ＭＳ 明朝" w:hAnsi="ＭＳ 明朝" w:hint="eastAsia"/>
                <w:sz w:val="20"/>
                <w:szCs w:val="20"/>
              </w:rPr>
              <w:t>れば、「未実施」という自己評価をすべきである。また、提案時の事業から事業内容を変更したのであれば、事業内容</w:t>
            </w:r>
            <w:r w:rsidR="000F6812" w:rsidRPr="00C43EAB">
              <w:rPr>
                <w:rFonts w:ascii="ＭＳ 明朝" w:hAnsi="ＭＳ 明朝" w:hint="eastAsia"/>
                <w:sz w:val="20"/>
                <w:szCs w:val="20"/>
              </w:rPr>
              <w:t>を</w:t>
            </w:r>
            <w:r w:rsidR="00E7484C" w:rsidRPr="00C43EAB">
              <w:rPr>
                <w:rFonts w:ascii="ＭＳ 明朝" w:hAnsi="ＭＳ 明朝" w:hint="eastAsia"/>
                <w:sz w:val="20"/>
                <w:szCs w:val="20"/>
              </w:rPr>
              <w:t>変更</w:t>
            </w:r>
            <w:r w:rsidR="000F6812" w:rsidRPr="00C43EAB">
              <w:rPr>
                <w:rFonts w:ascii="ＭＳ 明朝" w:hAnsi="ＭＳ 明朝" w:hint="eastAsia"/>
                <w:sz w:val="20"/>
                <w:szCs w:val="20"/>
              </w:rPr>
              <w:t>して</w:t>
            </w:r>
            <w:r w:rsidR="00E7484C" w:rsidRPr="00C43EAB">
              <w:rPr>
                <w:rFonts w:ascii="ＭＳ 明朝" w:hAnsi="ＭＳ 明朝" w:hint="eastAsia"/>
                <w:sz w:val="20"/>
                <w:szCs w:val="20"/>
              </w:rPr>
              <w:t>実施したという自己評価をすべきである。</w:t>
            </w:r>
          </w:p>
        </w:tc>
      </w:tr>
    </w:tbl>
    <w:p w14:paraId="5FA0C582" w14:textId="77777777" w:rsidR="00E7484C" w:rsidRPr="00C43EAB" w:rsidRDefault="00E7484C" w:rsidP="00E7484C">
      <w:pPr>
        <w:ind w:left="378" w:hangingChars="193" w:hanging="378"/>
        <w:rPr>
          <w:rFonts w:ascii="ＭＳ 明朝" w:hAnsi="ＭＳ 明朝"/>
          <w:sz w:val="20"/>
          <w:szCs w:val="20"/>
        </w:rPr>
      </w:pPr>
    </w:p>
    <w:p w14:paraId="35C5EE15" w14:textId="77777777" w:rsidR="00E7484C" w:rsidRPr="00C43EAB" w:rsidRDefault="00E7484C" w:rsidP="00E7484C">
      <w:pPr>
        <w:ind w:left="378" w:hangingChars="193" w:hanging="378"/>
        <w:rPr>
          <w:rFonts w:ascii="ＭＳ 明朝" w:hAnsi="ＭＳ 明朝"/>
          <w:sz w:val="20"/>
          <w:szCs w:val="20"/>
        </w:rPr>
      </w:pPr>
    </w:p>
    <w:p w14:paraId="054B7E03" w14:textId="77777777" w:rsidR="00E7484C" w:rsidRPr="00C43EAB" w:rsidRDefault="00E7484C" w:rsidP="001E2DD3">
      <w:pPr>
        <w:ind w:left="417" w:hangingChars="193" w:hanging="417"/>
        <w:jc w:val="center"/>
        <w:rPr>
          <w:rFonts w:ascii="ＭＳ 明朝" w:hAnsi="ＭＳ 明朝"/>
          <w:szCs w:val="22"/>
        </w:rPr>
      </w:pPr>
      <w:r w:rsidRPr="00C43EAB">
        <w:rPr>
          <w:rFonts w:ascii="ＭＳ 明朝" w:hAnsi="ＭＳ 明朝" w:hint="eastAsia"/>
          <w:szCs w:val="22"/>
        </w:rPr>
        <w:t>堺泉北港の緑地</w:t>
      </w:r>
      <w:r w:rsidRPr="00C43EAB">
        <w:rPr>
          <w:rFonts w:ascii="ＭＳ 明朝" w:hAnsi="ＭＳ 明朝"/>
          <w:bCs/>
          <w:szCs w:val="22"/>
        </w:rPr>
        <w:t>（汐見公園、なぎさ公園、助松埠頭中央緑地）</w:t>
      </w:r>
    </w:p>
    <w:p w14:paraId="6D2C0E2C" w14:textId="77777777" w:rsidR="004E3FC2" w:rsidRPr="00C43EAB" w:rsidRDefault="004E3FC2" w:rsidP="00E7484C">
      <w:pPr>
        <w:ind w:left="378" w:hangingChars="193" w:hanging="378"/>
        <w:rPr>
          <w:rFonts w:ascii="ＭＳ 明朝" w:hAnsi="ＭＳ 明朝"/>
          <w:sz w:val="20"/>
          <w:szCs w:val="20"/>
        </w:rPr>
      </w:pPr>
    </w:p>
    <w:p w14:paraId="3C2DFF86" w14:textId="13FA07D9" w:rsidR="00E7484C" w:rsidRPr="00C43EAB" w:rsidRDefault="00E7484C" w:rsidP="00E7484C">
      <w:pPr>
        <w:ind w:left="378" w:hangingChars="193" w:hanging="378"/>
        <w:rPr>
          <w:rFonts w:ascii="ＭＳ 明朝" w:hAnsi="ＭＳ 明朝"/>
          <w:sz w:val="20"/>
          <w:szCs w:val="20"/>
        </w:rPr>
      </w:pPr>
      <w:r w:rsidRPr="00C43EAB">
        <w:rPr>
          <w:rFonts w:ascii="ＭＳ 明朝" w:hAnsi="ＭＳ 明朝" w:hint="eastAsia"/>
          <w:sz w:val="20"/>
          <w:szCs w:val="20"/>
        </w:rPr>
        <w:t>【意見</w:t>
      </w:r>
      <w:r w:rsidR="008B78DC" w:rsidRPr="00C43EAB">
        <w:rPr>
          <w:rFonts w:ascii="ＭＳ 明朝" w:hAnsi="ＭＳ 明朝" w:hint="eastAsia"/>
          <w:sz w:val="20"/>
          <w:szCs w:val="20"/>
        </w:rPr>
        <w:t>47</w:t>
      </w:r>
      <w:r w:rsidRPr="00C43EAB">
        <w:rPr>
          <w:rFonts w:ascii="ＭＳ 明朝" w:hAnsi="ＭＳ 明朝" w:hint="eastAsia"/>
          <w:sz w:val="20"/>
          <w:szCs w:val="20"/>
        </w:rPr>
        <w:t>】公の施設としてのあり方</w:t>
      </w:r>
    </w:p>
    <w:tbl>
      <w:tblPr>
        <w:tblW w:w="9067" w:type="dxa"/>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480" w:firstRow="0" w:lastRow="0" w:firstColumn="1" w:lastColumn="0" w:noHBand="0" w:noVBand="1"/>
      </w:tblPr>
      <w:tblGrid>
        <w:gridCol w:w="9067"/>
      </w:tblGrid>
      <w:tr w:rsidR="00E7484C" w:rsidRPr="00C43EAB" w14:paraId="4E4FFE0F" w14:textId="77777777" w:rsidTr="00E7484C">
        <w:tc>
          <w:tcPr>
            <w:tcW w:w="9067" w:type="dxa"/>
            <w:shd w:val="clear" w:color="auto" w:fill="D9D9D9" w:themeFill="background1" w:themeFillShade="D9"/>
          </w:tcPr>
          <w:p w14:paraId="4BB087A1" w14:textId="27A5D313" w:rsidR="00E7484C" w:rsidRPr="00C43EAB" w:rsidRDefault="001E2DD3" w:rsidP="001E2DD3">
            <w:pPr>
              <w:rPr>
                <w:rFonts w:ascii="ＭＳ 明朝" w:hAnsi="ＭＳ 明朝"/>
                <w:bCs/>
                <w:sz w:val="20"/>
                <w:szCs w:val="20"/>
              </w:rPr>
            </w:pPr>
            <w:r w:rsidRPr="00C43EAB">
              <w:rPr>
                <w:rFonts w:ascii="ＭＳ 明朝" w:hAnsi="ＭＳ 明朝" w:hint="eastAsia"/>
                <w:bCs/>
                <w:sz w:val="20"/>
                <w:szCs w:val="20"/>
              </w:rPr>
              <w:t xml:space="preserve">　</w:t>
            </w:r>
            <w:r w:rsidR="00E7484C" w:rsidRPr="00C43EAB">
              <w:rPr>
                <w:rFonts w:ascii="ＭＳ 明朝" w:hAnsi="ＭＳ 明朝" w:hint="eastAsia"/>
                <w:bCs/>
                <w:sz w:val="20"/>
                <w:szCs w:val="20"/>
              </w:rPr>
              <w:t>大阪府は</w:t>
            </w:r>
            <w:r w:rsidR="00E7484C" w:rsidRPr="00C43EAB">
              <w:rPr>
                <w:rFonts w:ascii="ＭＳ 明朝" w:hAnsi="ＭＳ 明朝"/>
                <w:bCs/>
                <w:sz w:val="20"/>
                <w:szCs w:val="20"/>
              </w:rPr>
              <w:t>、</w:t>
            </w:r>
            <w:r w:rsidR="00E7484C" w:rsidRPr="00C43EAB">
              <w:rPr>
                <w:rFonts w:ascii="ＭＳ 明朝" w:hAnsi="ＭＳ 明朝" w:hint="eastAsia"/>
                <w:bCs/>
                <w:sz w:val="20"/>
                <w:szCs w:val="20"/>
              </w:rPr>
              <w:t>本施設を泉大津市へ移管することや</w:t>
            </w:r>
            <w:r w:rsidR="00E7484C" w:rsidRPr="00C43EAB">
              <w:rPr>
                <w:rFonts w:ascii="ＭＳ 明朝" w:hAnsi="ＭＳ 明朝"/>
                <w:bCs/>
                <w:sz w:val="20"/>
                <w:szCs w:val="20"/>
              </w:rPr>
              <w:t>、</w:t>
            </w:r>
            <w:r w:rsidR="00E7484C" w:rsidRPr="00C43EAB">
              <w:rPr>
                <w:rFonts w:ascii="ＭＳ 明朝" w:hAnsi="ＭＳ 明朝" w:hint="eastAsia"/>
                <w:bCs/>
                <w:sz w:val="20"/>
                <w:szCs w:val="20"/>
              </w:rPr>
              <w:t>指定管理期間を延長することも含め</w:t>
            </w:r>
            <w:r w:rsidR="00E7484C" w:rsidRPr="00C43EAB">
              <w:rPr>
                <w:rFonts w:ascii="ＭＳ 明朝" w:hAnsi="ＭＳ 明朝"/>
                <w:bCs/>
                <w:sz w:val="20"/>
                <w:szCs w:val="20"/>
              </w:rPr>
              <w:t>、</w:t>
            </w:r>
            <w:r w:rsidR="00E7484C" w:rsidRPr="00C43EAB">
              <w:rPr>
                <w:rFonts w:ascii="ＭＳ 明朝" w:hAnsi="ＭＳ 明朝" w:hint="eastAsia"/>
                <w:bCs/>
                <w:sz w:val="20"/>
                <w:szCs w:val="20"/>
              </w:rPr>
              <w:t>今後のあり方を柔軟に検討し</w:t>
            </w:r>
            <w:r w:rsidR="00E7484C" w:rsidRPr="00C43EAB">
              <w:rPr>
                <w:rFonts w:ascii="ＭＳ 明朝" w:hAnsi="ＭＳ 明朝"/>
                <w:bCs/>
                <w:sz w:val="20"/>
                <w:szCs w:val="20"/>
              </w:rPr>
              <w:t>、</w:t>
            </w:r>
            <w:r w:rsidR="00E7484C" w:rsidRPr="00C43EAB">
              <w:rPr>
                <w:rFonts w:ascii="ＭＳ 明朝" w:hAnsi="ＭＳ 明朝" w:hint="eastAsia"/>
                <w:bCs/>
                <w:sz w:val="20"/>
                <w:szCs w:val="20"/>
              </w:rPr>
              <w:t>早急に対応方針を定め</w:t>
            </w:r>
            <w:r w:rsidR="00E7484C" w:rsidRPr="00C43EAB">
              <w:rPr>
                <w:rFonts w:ascii="ＭＳ 明朝" w:hAnsi="ＭＳ 明朝"/>
                <w:bCs/>
                <w:sz w:val="20"/>
                <w:szCs w:val="20"/>
              </w:rPr>
              <w:t>、</w:t>
            </w:r>
            <w:r w:rsidR="00E7484C" w:rsidRPr="00C43EAB">
              <w:rPr>
                <w:rFonts w:ascii="ＭＳ 明朝" w:hAnsi="ＭＳ 明朝" w:hint="eastAsia"/>
                <w:bCs/>
                <w:sz w:val="20"/>
                <w:szCs w:val="20"/>
              </w:rPr>
              <w:t>泉大津市との協議を進めるべきである。</w:t>
            </w:r>
          </w:p>
        </w:tc>
      </w:tr>
    </w:tbl>
    <w:p w14:paraId="6DD265BB" w14:textId="77777777" w:rsidR="00E7484C" w:rsidRPr="00C43EAB" w:rsidRDefault="00E7484C" w:rsidP="00E7484C">
      <w:pPr>
        <w:ind w:left="378" w:hangingChars="193" w:hanging="378"/>
        <w:rPr>
          <w:rFonts w:ascii="ＭＳ 明朝" w:hAnsi="ＭＳ 明朝"/>
          <w:sz w:val="20"/>
          <w:szCs w:val="20"/>
        </w:rPr>
      </w:pPr>
    </w:p>
    <w:p w14:paraId="3B95A06F" w14:textId="7A0BDD74" w:rsidR="00E7484C" w:rsidRPr="00C43EAB" w:rsidRDefault="00E7484C" w:rsidP="00E7484C">
      <w:pPr>
        <w:ind w:left="378" w:hangingChars="193" w:hanging="378"/>
        <w:rPr>
          <w:rFonts w:ascii="ＭＳ 明朝" w:hAnsi="ＭＳ 明朝"/>
          <w:sz w:val="20"/>
          <w:szCs w:val="20"/>
        </w:rPr>
      </w:pPr>
      <w:r w:rsidRPr="00C43EAB">
        <w:rPr>
          <w:rFonts w:ascii="ＭＳ 明朝" w:hAnsi="ＭＳ 明朝" w:hint="eastAsia"/>
          <w:sz w:val="20"/>
          <w:szCs w:val="20"/>
        </w:rPr>
        <w:t>【意見</w:t>
      </w:r>
      <w:r w:rsidR="008B78DC" w:rsidRPr="00C43EAB">
        <w:rPr>
          <w:rFonts w:ascii="ＭＳ 明朝" w:hAnsi="ＭＳ 明朝" w:hint="eastAsia"/>
          <w:sz w:val="20"/>
          <w:szCs w:val="20"/>
        </w:rPr>
        <w:t>48</w:t>
      </w:r>
      <w:r w:rsidRPr="00C43EAB">
        <w:rPr>
          <w:rFonts w:ascii="ＭＳ 明朝" w:hAnsi="ＭＳ 明朝" w:hint="eastAsia"/>
          <w:sz w:val="20"/>
          <w:szCs w:val="20"/>
        </w:rPr>
        <w:t>】基本情報の内容</w:t>
      </w:r>
    </w:p>
    <w:tbl>
      <w:tblPr>
        <w:tblW w:w="9067" w:type="dxa"/>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480" w:firstRow="0" w:lastRow="0" w:firstColumn="1" w:lastColumn="0" w:noHBand="0" w:noVBand="1"/>
      </w:tblPr>
      <w:tblGrid>
        <w:gridCol w:w="9067"/>
      </w:tblGrid>
      <w:tr w:rsidR="00E7484C" w:rsidRPr="00C43EAB" w14:paraId="735BD97B" w14:textId="77777777" w:rsidTr="00E7484C">
        <w:tc>
          <w:tcPr>
            <w:tcW w:w="9067" w:type="dxa"/>
            <w:shd w:val="clear" w:color="auto" w:fill="D9D9D9" w:themeFill="background1" w:themeFillShade="D9"/>
          </w:tcPr>
          <w:p w14:paraId="76389292" w14:textId="588C64D8" w:rsidR="00E7484C" w:rsidRPr="00C43EAB" w:rsidRDefault="001E2DD3" w:rsidP="001E2DD3">
            <w:pPr>
              <w:rPr>
                <w:rFonts w:ascii="ＭＳ 明朝" w:hAnsi="ＭＳ 明朝"/>
                <w:bCs/>
                <w:sz w:val="20"/>
                <w:szCs w:val="20"/>
              </w:rPr>
            </w:pPr>
            <w:r w:rsidRPr="00C43EAB">
              <w:rPr>
                <w:rFonts w:ascii="ＭＳ 明朝" w:hAnsi="ＭＳ 明朝" w:hint="eastAsia"/>
                <w:bCs/>
                <w:sz w:val="20"/>
                <w:szCs w:val="20"/>
              </w:rPr>
              <w:t xml:space="preserve">　</w:t>
            </w:r>
            <w:r w:rsidR="00E7484C" w:rsidRPr="00C43EAB">
              <w:rPr>
                <w:rFonts w:ascii="ＭＳ 明朝" w:hAnsi="ＭＳ 明朝" w:hint="eastAsia"/>
                <w:bCs/>
                <w:sz w:val="20"/>
                <w:szCs w:val="20"/>
              </w:rPr>
              <w:t>大阪府は</w:t>
            </w:r>
            <w:r w:rsidR="00E7484C" w:rsidRPr="00C43EAB">
              <w:rPr>
                <w:rFonts w:ascii="ＭＳ 明朝" w:hAnsi="ＭＳ 明朝"/>
                <w:bCs/>
                <w:sz w:val="20"/>
                <w:szCs w:val="20"/>
              </w:rPr>
              <w:t>、</w:t>
            </w:r>
            <w:r w:rsidR="00E7484C" w:rsidRPr="00C43EAB">
              <w:rPr>
                <w:rFonts w:ascii="ＭＳ 明朝" w:hAnsi="ＭＳ 明朝" w:hint="eastAsia"/>
                <w:bCs/>
                <w:sz w:val="20"/>
                <w:szCs w:val="20"/>
              </w:rPr>
              <w:t>府の港湾事業全体の収支ではなく、本施設に限定した収支を算定し</w:t>
            </w:r>
            <w:r w:rsidR="00E7484C" w:rsidRPr="00C43EAB">
              <w:rPr>
                <w:rFonts w:ascii="ＭＳ 明朝" w:hAnsi="ＭＳ 明朝"/>
                <w:bCs/>
                <w:sz w:val="20"/>
                <w:szCs w:val="20"/>
              </w:rPr>
              <w:t>、</w:t>
            </w:r>
            <w:r w:rsidR="00E7484C" w:rsidRPr="00C43EAB">
              <w:rPr>
                <w:rFonts w:ascii="ＭＳ 明朝" w:hAnsi="ＭＳ 明朝" w:hint="eastAsia"/>
                <w:bCs/>
                <w:sz w:val="20"/>
                <w:szCs w:val="20"/>
              </w:rPr>
              <w:t>基本情報において開示すべきである。</w:t>
            </w:r>
          </w:p>
        </w:tc>
      </w:tr>
    </w:tbl>
    <w:p w14:paraId="25B339FF" w14:textId="77777777" w:rsidR="00E7484C" w:rsidRPr="00C43EAB" w:rsidRDefault="00E7484C" w:rsidP="00E7484C">
      <w:pPr>
        <w:ind w:left="378" w:hangingChars="193" w:hanging="378"/>
        <w:rPr>
          <w:rFonts w:ascii="ＭＳ 明朝" w:hAnsi="ＭＳ 明朝"/>
          <w:sz w:val="20"/>
          <w:szCs w:val="20"/>
        </w:rPr>
      </w:pPr>
    </w:p>
    <w:p w14:paraId="67C4BE48" w14:textId="343BB23D" w:rsidR="00E7484C" w:rsidRPr="00C43EAB" w:rsidRDefault="00E7484C" w:rsidP="00E7484C">
      <w:pPr>
        <w:ind w:left="378" w:hangingChars="193" w:hanging="378"/>
        <w:rPr>
          <w:rFonts w:ascii="ＭＳ 明朝" w:hAnsi="ＭＳ 明朝"/>
          <w:sz w:val="20"/>
          <w:szCs w:val="20"/>
        </w:rPr>
      </w:pPr>
      <w:r w:rsidRPr="00C43EAB">
        <w:rPr>
          <w:rFonts w:ascii="ＭＳ 明朝" w:hAnsi="ＭＳ 明朝" w:hint="eastAsia"/>
          <w:sz w:val="20"/>
          <w:szCs w:val="20"/>
        </w:rPr>
        <w:t>【意見</w:t>
      </w:r>
      <w:r w:rsidR="008B78DC" w:rsidRPr="00C43EAB">
        <w:rPr>
          <w:rFonts w:ascii="ＭＳ 明朝" w:hAnsi="ＭＳ 明朝" w:hint="eastAsia"/>
          <w:sz w:val="20"/>
          <w:szCs w:val="20"/>
        </w:rPr>
        <w:t>49</w:t>
      </w:r>
      <w:r w:rsidRPr="00C43EAB">
        <w:rPr>
          <w:rFonts w:ascii="ＭＳ 明朝" w:hAnsi="ＭＳ 明朝" w:hint="eastAsia"/>
          <w:sz w:val="20"/>
          <w:szCs w:val="20"/>
        </w:rPr>
        <w:t>】大阪府民に対する効果的な広報</w:t>
      </w:r>
    </w:p>
    <w:tbl>
      <w:tblPr>
        <w:tblW w:w="9067" w:type="dxa"/>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480" w:firstRow="0" w:lastRow="0" w:firstColumn="1" w:lastColumn="0" w:noHBand="0" w:noVBand="1"/>
      </w:tblPr>
      <w:tblGrid>
        <w:gridCol w:w="9067"/>
      </w:tblGrid>
      <w:tr w:rsidR="00E7484C" w:rsidRPr="00C43EAB" w14:paraId="72BCF628" w14:textId="77777777" w:rsidTr="00E7484C">
        <w:tc>
          <w:tcPr>
            <w:tcW w:w="9067" w:type="dxa"/>
            <w:shd w:val="clear" w:color="auto" w:fill="D9D9D9" w:themeFill="background1" w:themeFillShade="D9"/>
          </w:tcPr>
          <w:p w14:paraId="01C4B769" w14:textId="41B56D3D" w:rsidR="00E7484C" w:rsidRPr="00C43EAB" w:rsidRDefault="001E2DD3" w:rsidP="001E2DD3">
            <w:pPr>
              <w:rPr>
                <w:rFonts w:ascii="ＭＳ 明朝" w:hAnsi="ＭＳ 明朝"/>
                <w:bCs/>
                <w:sz w:val="20"/>
                <w:szCs w:val="20"/>
              </w:rPr>
            </w:pPr>
            <w:r w:rsidRPr="00C43EAB">
              <w:rPr>
                <w:rFonts w:ascii="ＭＳ 明朝" w:hAnsi="ＭＳ 明朝" w:hint="eastAsia"/>
                <w:bCs/>
                <w:sz w:val="20"/>
                <w:szCs w:val="20"/>
              </w:rPr>
              <w:t xml:space="preserve">　</w:t>
            </w:r>
            <w:r w:rsidR="00E7484C" w:rsidRPr="00C43EAB">
              <w:rPr>
                <w:rFonts w:ascii="ＭＳ 明朝" w:hAnsi="ＭＳ 明朝" w:hint="eastAsia"/>
                <w:bCs/>
                <w:sz w:val="20"/>
                <w:szCs w:val="20"/>
              </w:rPr>
              <w:t>大阪府と指定管理者は、速やかに協議を行い</w:t>
            </w:r>
            <w:r w:rsidR="00E7484C" w:rsidRPr="00C43EAB">
              <w:rPr>
                <w:rFonts w:ascii="ＭＳ 明朝" w:hAnsi="ＭＳ 明朝"/>
                <w:bCs/>
                <w:sz w:val="20"/>
                <w:szCs w:val="20"/>
              </w:rPr>
              <w:t>、</w:t>
            </w:r>
            <w:r w:rsidR="00E7484C" w:rsidRPr="00C43EAB">
              <w:rPr>
                <w:rFonts w:ascii="ＭＳ 明朝" w:hAnsi="ＭＳ 明朝" w:hint="eastAsia"/>
                <w:bCs/>
                <w:sz w:val="20"/>
                <w:szCs w:val="20"/>
              </w:rPr>
              <w:t>より効果的な広報活動を行う手段について、検討すべきである。</w:t>
            </w:r>
          </w:p>
        </w:tc>
      </w:tr>
    </w:tbl>
    <w:p w14:paraId="563C5385" w14:textId="77777777" w:rsidR="00E7484C" w:rsidRPr="00C43EAB" w:rsidRDefault="00E7484C" w:rsidP="00E7484C">
      <w:pPr>
        <w:ind w:left="378" w:hangingChars="193" w:hanging="378"/>
        <w:rPr>
          <w:rFonts w:ascii="ＭＳ 明朝" w:hAnsi="ＭＳ 明朝"/>
          <w:sz w:val="20"/>
          <w:szCs w:val="20"/>
        </w:rPr>
      </w:pPr>
      <w:r w:rsidRPr="00C43EAB">
        <w:rPr>
          <w:rFonts w:ascii="ＭＳ 明朝" w:hAnsi="ＭＳ 明朝"/>
          <w:sz w:val="20"/>
          <w:szCs w:val="20"/>
        </w:rPr>
        <w:tab/>
      </w:r>
      <w:r w:rsidRPr="00C43EAB">
        <w:rPr>
          <w:rFonts w:ascii="ＭＳ 明朝" w:hAnsi="ＭＳ 明朝"/>
          <w:sz w:val="20"/>
          <w:szCs w:val="20"/>
        </w:rPr>
        <w:tab/>
      </w:r>
      <w:r w:rsidRPr="00C43EAB">
        <w:rPr>
          <w:rFonts w:ascii="ＭＳ 明朝" w:hAnsi="ＭＳ 明朝"/>
          <w:sz w:val="20"/>
          <w:szCs w:val="20"/>
        </w:rPr>
        <w:tab/>
      </w:r>
      <w:r w:rsidRPr="00C43EAB">
        <w:rPr>
          <w:rFonts w:ascii="ＭＳ 明朝" w:hAnsi="ＭＳ 明朝"/>
          <w:sz w:val="20"/>
          <w:szCs w:val="20"/>
        </w:rPr>
        <w:tab/>
      </w:r>
      <w:r w:rsidRPr="00C43EAB">
        <w:rPr>
          <w:rFonts w:ascii="ＭＳ 明朝" w:hAnsi="ＭＳ 明朝"/>
          <w:sz w:val="20"/>
          <w:szCs w:val="20"/>
        </w:rPr>
        <w:tab/>
      </w:r>
    </w:p>
    <w:p w14:paraId="55813527" w14:textId="77777777" w:rsidR="00FF7E48" w:rsidRPr="00C43EAB" w:rsidRDefault="00FF7E48" w:rsidP="00E7484C">
      <w:pPr>
        <w:ind w:left="378" w:hangingChars="193" w:hanging="378"/>
        <w:rPr>
          <w:rFonts w:ascii="ＭＳ 明朝" w:hAnsi="ＭＳ 明朝"/>
          <w:sz w:val="20"/>
          <w:szCs w:val="20"/>
        </w:rPr>
      </w:pPr>
    </w:p>
    <w:p w14:paraId="4A7552C6" w14:textId="77777777" w:rsidR="00FF7E48" w:rsidRPr="00C43EAB" w:rsidRDefault="00FF7E48" w:rsidP="00E7484C">
      <w:pPr>
        <w:ind w:left="378" w:hangingChars="193" w:hanging="378"/>
        <w:rPr>
          <w:rFonts w:ascii="ＭＳ 明朝" w:hAnsi="ＭＳ 明朝"/>
          <w:sz w:val="20"/>
          <w:szCs w:val="20"/>
        </w:rPr>
      </w:pPr>
    </w:p>
    <w:p w14:paraId="635CF0F4" w14:textId="58E0FDCC" w:rsidR="00E7484C" w:rsidRPr="00C43EAB" w:rsidRDefault="00E7484C" w:rsidP="00E7484C">
      <w:pPr>
        <w:ind w:left="378" w:hangingChars="193" w:hanging="378"/>
        <w:rPr>
          <w:rFonts w:ascii="ＭＳ 明朝" w:hAnsi="ＭＳ 明朝"/>
          <w:sz w:val="20"/>
          <w:szCs w:val="20"/>
        </w:rPr>
      </w:pPr>
      <w:r w:rsidRPr="00C43EAB">
        <w:rPr>
          <w:rFonts w:ascii="ＭＳ 明朝" w:hAnsi="ＭＳ 明朝" w:hint="eastAsia"/>
          <w:sz w:val="20"/>
          <w:szCs w:val="20"/>
        </w:rPr>
        <w:t>【監査の結果</w:t>
      </w:r>
      <w:r w:rsidR="008B78DC" w:rsidRPr="00C43EAB">
        <w:rPr>
          <w:rFonts w:ascii="ＭＳ 明朝" w:hAnsi="ＭＳ 明朝" w:hint="eastAsia"/>
          <w:sz w:val="20"/>
          <w:szCs w:val="20"/>
        </w:rPr>
        <w:t>47</w:t>
      </w:r>
      <w:r w:rsidRPr="00C43EAB">
        <w:rPr>
          <w:rFonts w:ascii="ＭＳ 明朝" w:hAnsi="ＭＳ 明朝" w:hint="eastAsia"/>
          <w:sz w:val="20"/>
          <w:szCs w:val="20"/>
        </w:rPr>
        <w:t>】施行規則と契約書等との齟齬</w:t>
      </w:r>
    </w:p>
    <w:tbl>
      <w:tblPr>
        <w:tblW w:w="9067" w:type="dxa"/>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480" w:firstRow="0" w:lastRow="0" w:firstColumn="1" w:lastColumn="0" w:noHBand="0" w:noVBand="1"/>
      </w:tblPr>
      <w:tblGrid>
        <w:gridCol w:w="9067"/>
      </w:tblGrid>
      <w:tr w:rsidR="00E7484C" w:rsidRPr="00C43EAB" w14:paraId="07136CAF" w14:textId="77777777" w:rsidTr="00E7484C">
        <w:tc>
          <w:tcPr>
            <w:tcW w:w="9067" w:type="dxa"/>
            <w:shd w:val="clear" w:color="auto" w:fill="D9D9D9" w:themeFill="background1" w:themeFillShade="D9"/>
          </w:tcPr>
          <w:p w14:paraId="17939BD9" w14:textId="77777777" w:rsidR="001E2DD3" w:rsidRPr="00C43EAB" w:rsidRDefault="00E7484C" w:rsidP="001E2DD3">
            <w:pPr>
              <w:ind w:left="161" w:hangingChars="82" w:hanging="161"/>
              <w:rPr>
                <w:rFonts w:ascii="ＭＳ 明朝" w:hAnsi="ＭＳ 明朝"/>
                <w:bCs/>
                <w:sz w:val="20"/>
                <w:szCs w:val="20"/>
              </w:rPr>
            </w:pPr>
            <w:r w:rsidRPr="00C43EAB">
              <w:rPr>
                <w:rFonts w:ascii="ＭＳ 明朝" w:hAnsi="ＭＳ 明朝" w:hint="eastAsia"/>
                <w:bCs/>
                <w:sz w:val="20"/>
                <w:szCs w:val="20"/>
              </w:rPr>
              <w:t>１　大阪府と指定管理者は</w:t>
            </w:r>
            <w:r w:rsidRPr="00C43EAB">
              <w:rPr>
                <w:rFonts w:ascii="ＭＳ 明朝" w:hAnsi="ＭＳ 明朝"/>
                <w:bCs/>
                <w:sz w:val="20"/>
                <w:szCs w:val="20"/>
              </w:rPr>
              <w:t>、</w:t>
            </w:r>
            <w:r w:rsidRPr="00C43EAB">
              <w:rPr>
                <w:rFonts w:ascii="ＭＳ 明朝" w:hAnsi="ＭＳ 明朝" w:hint="eastAsia"/>
                <w:bCs/>
                <w:sz w:val="20"/>
                <w:szCs w:val="20"/>
              </w:rPr>
              <w:t>速やかに協議を行い</w:t>
            </w:r>
            <w:r w:rsidRPr="00C43EAB">
              <w:rPr>
                <w:rFonts w:ascii="ＭＳ 明朝" w:hAnsi="ＭＳ 明朝"/>
                <w:bCs/>
                <w:sz w:val="20"/>
                <w:szCs w:val="20"/>
              </w:rPr>
              <w:t>、</w:t>
            </w:r>
            <w:r w:rsidRPr="00C43EAB">
              <w:rPr>
                <w:rFonts w:ascii="ＭＳ 明朝" w:hAnsi="ＭＳ 明朝" w:hint="eastAsia"/>
                <w:bCs/>
                <w:sz w:val="20"/>
                <w:szCs w:val="20"/>
              </w:rPr>
              <w:t>大阪府港湾施設条例施行規則の規定と整合するように、管理運営業務基本協定書第７条第１項の事業報告書の提出期限を「毎年度終了後</w:t>
            </w:r>
            <w:r w:rsidRPr="00C43EAB">
              <w:rPr>
                <w:rFonts w:ascii="ＭＳ 明朝" w:hAnsi="ＭＳ 明朝"/>
                <w:bCs/>
                <w:sz w:val="20"/>
                <w:szCs w:val="20"/>
              </w:rPr>
              <w:t>30日以内」に変更する旨の書面による合意をすべきである。</w:t>
            </w:r>
          </w:p>
          <w:p w14:paraId="68EDDDF2" w14:textId="77777777" w:rsidR="001E2DD3" w:rsidRPr="00C43EAB" w:rsidRDefault="001E2DD3" w:rsidP="001E2DD3">
            <w:pPr>
              <w:ind w:left="161" w:hangingChars="82" w:hanging="161"/>
              <w:rPr>
                <w:rFonts w:ascii="ＭＳ 明朝" w:hAnsi="ＭＳ 明朝"/>
                <w:bCs/>
                <w:sz w:val="20"/>
                <w:szCs w:val="20"/>
              </w:rPr>
            </w:pPr>
            <w:r w:rsidRPr="00C43EAB">
              <w:rPr>
                <w:rFonts w:ascii="ＭＳ 明朝" w:hAnsi="ＭＳ 明朝" w:hint="eastAsia"/>
                <w:bCs/>
                <w:sz w:val="20"/>
                <w:szCs w:val="20"/>
              </w:rPr>
              <w:t xml:space="preserve">　　</w:t>
            </w:r>
            <w:r w:rsidR="00E7484C" w:rsidRPr="00C43EAB">
              <w:rPr>
                <w:rFonts w:ascii="ＭＳ 明朝" w:hAnsi="ＭＳ 明朝" w:hint="eastAsia"/>
                <w:bCs/>
                <w:sz w:val="20"/>
                <w:szCs w:val="20"/>
              </w:rPr>
              <w:t>また</w:t>
            </w:r>
            <w:r w:rsidR="00E7484C" w:rsidRPr="00C43EAB">
              <w:rPr>
                <w:rFonts w:ascii="ＭＳ 明朝" w:hAnsi="ＭＳ 明朝"/>
                <w:bCs/>
                <w:sz w:val="20"/>
                <w:szCs w:val="20"/>
              </w:rPr>
              <w:t>、</w:t>
            </w:r>
            <w:r w:rsidR="00E7484C" w:rsidRPr="00C43EAB">
              <w:rPr>
                <w:rFonts w:ascii="ＭＳ 明朝" w:hAnsi="ＭＳ 明朝" w:hint="eastAsia"/>
                <w:bCs/>
                <w:sz w:val="20"/>
                <w:szCs w:val="20"/>
              </w:rPr>
              <w:t>大阪府は</w:t>
            </w:r>
            <w:r w:rsidR="00E7484C" w:rsidRPr="00C43EAB">
              <w:rPr>
                <w:rFonts w:ascii="ＭＳ 明朝" w:hAnsi="ＭＳ 明朝"/>
                <w:bCs/>
                <w:sz w:val="20"/>
                <w:szCs w:val="20"/>
              </w:rPr>
              <w:t>、</w:t>
            </w:r>
            <w:r w:rsidR="00E7484C" w:rsidRPr="00C43EAB">
              <w:rPr>
                <w:rFonts w:ascii="ＭＳ 明朝" w:hAnsi="ＭＳ 明朝" w:hint="eastAsia"/>
                <w:bCs/>
                <w:sz w:val="20"/>
                <w:szCs w:val="20"/>
              </w:rPr>
              <w:t>今後の指定管理者の選定に際しては</w:t>
            </w:r>
            <w:r w:rsidR="00E7484C" w:rsidRPr="00C43EAB">
              <w:rPr>
                <w:rFonts w:ascii="ＭＳ 明朝" w:hAnsi="ＭＳ 明朝"/>
                <w:bCs/>
                <w:sz w:val="20"/>
                <w:szCs w:val="20"/>
              </w:rPr>
              <w:t>、</w:t>
            </w:r>
            <w:r w:rsidR="00E7484C" w:rsidRPr="00C43EAB">
              <w:rPr>
                <w:rFonts w:ascii="ＭＳ 明朝" w:hAnsi="ＭＳ 明朝" w:hint="eastAsia"/>
                <w:bCs/>
                <w:sz w:val="20"/>
                <w:szCs w:val="20"/>
              </w:rPr>
              <w:t>大阪府港湾施設条例及び同施行規則と指定要件書及び管理運営業務基本協定書の記載との間に齟齬が生じないよう留意すべきである。</w:t>
            </w:r>
          </w:p>
          <w:p w14:paraId="6A527883" w14:textId="77777777" w:rsidR="001E2DD3" w:rsidRPr="00C43EAB" w:rsidRDefault="00E7484C" w:rsidP="001E2DD3">
            <w:pPr>
              <w:ind w:left="161" w:hangingChars="82" w:hanging="161"/>
              <w:rPr>
                <w:rFonts w:ascii="ＭＳ 明朝" w:hAnsi="ＭＳ 明朝"/>
                <w:bCs/>
                <w:sz w:val="20"/>
                <w:szCs w:val="20"/>
              </w:rPr>
            </w:pPr>
            <w:r w:rsidRPr="00C43EAB">
              <w:rPr>
                <w:rFonts w:ascii="ＭＳ 明朝" w:hAnsi="ＭＳ 明朝" w:hint="eastAsia"/>
                <w:bCs/>
                <w:sz w:val="20"/>
                <w:szCs w:val="20"/>
              </w:rPr>
              <w:t>２　大阪府は</w:t>
            </w:r>
            <w:r w:rsidRPr="00C43EAB">
              <w:rPr>
                <w:rFonts w:ascii="ＭＳ 明朝" w:hAnsi="ＭＳ 明朝"/>
                <w:bCs/>
                <w:sz w:val="20"/>
                <w:szCs w:val="20"/>
              </w:rPr>
              <w:t>、</w:t>
            </w:r>
            <w:r w:rsidRPr="00C43EAB">
              <w:rPr>
                <w:rFonts w:ascii="ＭＳ 明朝" w:hAnsi="ＭＳ 明朝" w:hint="eastAsia"/>
                <w:bCs/>
                <w:sz w:val="20"/>
                <w:szCs w:val="20"/>
              </w:rPr>
              <w:t>速やかに指定管理者と協議の上</w:t>
            </w:r>
            <w:r w:rsidRPr="00C43EAB">
              <w:rPr>
                <w:rFonts w:ascii="ＭＳ 明朝" w:hAnsi="ＭＳ 明朝"/>
                <w:bCs/>
                <w:sz w:val="20"/>
                <w:szCs w:val="20"/>
              </w:rPr>
              <w:t>、</w:t>
            </w:r>
            <w:r w:rsidRPr="00C43EAB">
              <w:rPr>
                <w:rFonts w:ascii="ＭＳ 明朝" w:hAnsi="ＭＳ 明朝" w:hint="eastAsia"/>
                <w:bCs/>
                <w:sz w:val="20"/>
                <w:szCs w:val="20"/>
              </w:rPr>
              <w:t>管理運営業務基本協定書第</w:t>
            </w:r>
            <w:r w:rsidRPr="00C43EAB">
              <w:rPr>
                <w:rFonts w:ascii="ＭＳ 明朝" w:hAnsi="ＭＳ 明朝"/>
                <w:bCs/>
                <w:sz w:val="20"/>
                <w:szCs w:val="20"/>
              </w:rPr>
              <w:t>18条第2項の誤記を訂正する旨の書面による合意をすべきである。</w:t>
            </w:r>
          </w:p>
          <w:p w14:paraId="7B83B714" w14:textId="78E6173F" w:rsidR="00E7484C" w:rsidRPr="00C43EAB" w:rsidRDefault="00E7484C" w:rsidP="001E2DD3">
            <w:pPr>
              <w:ind w:left="161" w:hangingChars="82" w:hanging="161"/>
              <w:rPr>
                <w:rFonts w:ascii="ＭＳ 明朝" w:hAnsi="ＭＳ 明朝"/>
                <w:bCs/>
                <w:sz w:val="20"/>
                <w:szCs w:val="20"/>
              </w:rPr>
            </w:pPr>
            <w:r w:rsidRPr="00C43EAB">
              <w:rPr>
                <w:rFonts w:ascii="ＭＳ 明朝" w:hAnsi="ＭＳ 明朝" w:hint="eastAsia"/>
                <w:bCs/>
                <w:sz w:val="20"/>
                <w:szCs w:val="20"/>
              </w:rPr>
              <w:t>３　大阪府は</w:t>
            </w:r>
            <w:r w:rsidRPr="00C43EAB">
              <w:rPr>
                <w:rFonts w:ascii="ＭＳ 明朝" w:hAnsi="ＭＳ 明朝"/>
                <w:bCs/>
                <w:sz w:val="20"/>
                <w:szCs w:val="20"/>
              </w:rPr>
              <w:t>、</w:t>
            </w:r>
            <w:r w:rsidRPr="00C43EAB">
              <w:rPr>
                <w:rFonts w:ascii="ＭＳ 明朝" w:hAnsi="ＭＳ 明朝" w:hint="eastAsia"/>
                <w:bCs/>
                <w:sz w:val="20"/>
                <w:szCs w:val="20"/>
              </w:rPr>
              <w:t>速やかに指定管理者と協議の上</w:t>
            </w:r>
            <w:r w:rsidRPr="00C43EAB">
              <w:rPr>
                <w:rFonts w:ascii="ＭＳ 明朝" w:hAnsi="ＭＳ 明朝"/>
                <w:bCs/>
                <w:sz w:val="20"/>
                <w:szCs w:val="20"/>
              </w:rPr>
              <w:t>、</w:t>
            </w:r>
            <w:r w:rsidRPr="00C43EAB">
              <w:rPr>
                <w:rFonts w:ascii="ＭＳ 明朝" w:hAnsi="ＭＳ 明朝" w:hint="eastAsia"/>
                <w:bCs/>
                <w:sz w:val="20"/>
                <w:szCs w:val="20"/>
              </w:rPr>
              <w:t>管理運営業務基本協定書第</w:t>
            </w:r>
            <w:r w:rsidRPr="00C43EAB">
              <w:rPr>
                <w:rFonts w:ascii="ＭＳ 明朝" w:hAnsi="ＭＳ 明朝"/>
                <w:bCs/>
                <w:sz w:val="20"/>
                <w:szCs w:val="20"/>
              </w:rPr>
              <w:t>21条第1項の「停止させる」との文言を「解除する」に変更する旨の書面による合意をすべきである。</w:t>
            </w:r>
          </w:p>
        </w:tc>
      </w:tr>
    </w:tbl>
    <w:p w14:paraId="0F3D3724" w14:textId="77777777" w:rsidR="00E7484C" w:rsidRPr="00C43EAB" w:rsidRDefault="00E7484C" w:rsidP="00E7484C">
      <w:pPr>
        <w:ind w:left="378" w:hangingChars="193" w:hanging="378"/>
        <w:rPr>
          <w:rFonts w:ascii="ＭＳ 明朝" w:hAnsi="ＭＳ 明朝"/>
          <w:sz w:val="20"/>
          <w:szCs w:val="20"/>
        </w:rPr>
      </w:pPr>
      <w:r w:rsidRPr="00C43EAB">
        <w:rPr>
          <w:rFonts w:ascii="ＭＳ 明朝" w:hAnsi="ＭＳ 明朝"/>
          <w:sz w:val="20"/>
          <w:szCs w:val="20"/>
        </w:rPr>
        <w:tab/>
      </w:r>
      <w:r w:rsidRPr="00C43EAB">
        <w:rPr>
          <w:rFonts w:ascii="ＭＳ 明朝" w:hAnsi="ＭＳ 明朝"/>
          <w:sz w:val="20"/>
          <w:szCs w:val="20"/>
        </w:rPr>
        <w:tab/>
      </w:r>
      <w:r w:rsidRPr="00C43EAB">
        <w:rPr>
          <w:rFonts w:ascii="ＭＳ 明朝" w:hAnsi="ＭＳ 明朝"/>
          <w:sz w:val="20"/>
          <w:szCs w:val="20"/>
        </w:rPr>
        <w:tab/>
      </w:r>
      <w:r w:rsidRPr="00C43EAB">
        <w:rPr>
          <w:rFonts w:ascii="ＭＳ 明朝" w:hAnsi="ＭＳ 明朝"/>
          <w:sz w:val="20"/>
          <w:szCs w:val="20"/>
        </w:rPr>
        <w:tab/>
      </w:r>
      <w:r w:rsidRPr="00C43EAB">
        <w:rPr>
          <w:rFonts w:ascii="ＭＳ 明朝" w:hAnsi="ＭＳ 明朝"/>
          <w:sz w:val="20"/>
          <w:szCs w:val="20"/>
        </w:rPr>
        <w:tab/>
      </w:r>
      <w:r w:rsidRPr="00C43EAB">
        <w:rPr>
          <w:rFonts w:ascii="ＭＳ 明朝" w:hAnsi="ＭＳ 明朝"/>
          <w:sz w:val="20"/>
          <w:szCs w:val="20"/>
        </w:rPr>
        <w:tab/>
      </w:r>
    </w:p>
    <w:p w14:paraId="3A791115" w14:textId="1626FAC8" w:rsidR="00E7484C" w:rsidRPr="00C43EAB" w:rsidRDefault="00E7484C" w:rsidP="00E7484C">
      <w:pPr>
        <w:ind w:left="378" w:hangingChars="193" w:hanging="378"/>
        <w:rPr>
          <w:rFonts w:ascii="ＭＳ 明朝" w:hAnsi="ＭＳ 明朝"/>
          <w:sz w:val="20"/>
          <w:szCs w:val="20"/>
        </w:rPr>
      </w:pPr>
      <w:r w:rsidRPr="00C43EAB">
        <w:rPr>
          <w:rFonts w:ascii="ＭＳ 明朝" w:hAnsi="ＭＳ 明朝" w:hint="eastAsia"/>
          <w:sz w:val="20"/>
          <w:szCs w:val="20"/>
        </w:rPr>
        <w:t>【監査の結果</w:t>
      </w:r>
      <w:r w:rsidR="008B78DC" w:rsidRPr="00C43EAB">
        <w:rPr>
          <w:rFonts w:ascii="ＭＳ 明朝" w:hAnsi="ＭＳ 明朝" w:hint="eastAsia"/>
          <w:sz w:val="20"/>
          <w:szCs w:val="20"/>
        </w:rPr>
        <w:t>48</w:t>
      </w:r>
      <w:r w:rsidRPr="00C43EAB">
        <w:rPr>
          <w:rFonts w:ascii="ＭＳ 明朝" w:hAnsi="ＭＳ 明朝" w:hint="eastAsia"/>
          <w:sz w:val="20"/>
          <w:szCs w:val="20"/>
        </w:rPr>
        <w:t>】事業計画書及び事業報告書の提出時期</w:t>
      </w:r>
    </w:p>
    <w:tbl>
      <w:tblPr>
        <w:tblW w:w="9067" w:type="dxa"/>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480" w:firstRow="0" w:lastRow="0" w:firstColumn="1" w:lastColumn="0" w:noHBand="0" w:noVBand="1"/>
      </w:tblPr>
      <w:tblGrid>
        <w:gridCol w:w="9067"/>
      </w:tblGrid>
      <w:tr w:rsidR="00E7484C" w:rsidRPr="00C43EAB" w14:paraId="6B0536AE" w14:textId="77777777" w:rsidTr="00E7484C">
        <w:tc>
          <w:tcPr>
            <w:tcW w:w="9067" w:type="dxa"/>
            <w:shd w:val="clear" w:color="auto" w:fill="D9D9D9" w:themeFill="background1" w:themeFillShade="D9"/>
          </w:tcPr>
          <w:p w14:paraId="3BEB1CBE" w14:textId="77777777" w:rsidR="001E2DD3" w:rsidRPr="00C43EAB" w:rsidRDefault="00E7484C" w:rsidP="001E2DD3">
            <w:pPr>
              <w:ind w:left="161" w:hangingChars="82" w:hanging="161"/>
              <w:rPr>
                <w:rFonts w:ascii="ＭＳ 明朝" w:hAnsi="ＭＳ 明朝"/>
                <w:bCs/>
                <w:sz w:val="20"/>
                <w:szCs w:val="20"/>
              </w:rPr>
            </w:pPr>
            <w:r w:rsidRPr="00C43EAB">
              <w:rPr>
                <w:rFonts w:ascii="ＭＳ 明朝" w:hAnsi="ＭＳ 明朝" w:hint="eastAsia"/>
                <w:bCs/>
                <w:sz w:val="20"/>
                <w:szCs w:val="20"/>
              </w:rPr>
              <w:t>１　指定管理者は</w:t>
            </w:r>
            <w:r w:rsidRPr="00C43EAB">
              <w:rPr>
                <w:rFonts w:ascii="ＭＳ 明朝" w:hAnsi="ＭＳ 明朝"/>
                <w:bCs/>
                <w:sz w:val="20"/>
                <w:szCs w:val="20"/>
              </w:rPr>
              <w:t>、</w:t>
            </w:r>
            <w:r w:rsidRPr="00C43EAB">
              <w:rPr>
                <w:rFonts w:ascii="ＭＳ 明朝" w:hAnsi="ＭＳ 明朝" w:hint="eastAsia"/>
                <w:bCs/>
                <w:sz w:val="20"/>
                <w:szCs w:val="20"/>
              </w:rPr>
              <w:t>事業計画書</w:t>
            </w:r>
            <w:r w:rsidRPr="00C43EAB">
              <w:rPr>
                <w:rFonts w:ascii="ＭＳ 明朝" w:hAnsi="ＭＳ 明朝"/>
                <w:bCs/>
                <w:sz w:val="20"/>
                <w:szCs w:val="20"/>
              </w:rPr>
              <w:t>、</w:t>
            </w:r>
            <w:r w:rsidRPr="00C43EAB">
              <w:rPr>
                <w:rFonts w:ascii="ＭＳ 明朝" w:hAnsi="ＭＳ 明朝" w:hint="eastAsia"/>
                <w:bCs/>
                <w:sz w:val="20"/>
                <w:szCs w:val="20"/>
              </w:rPr>
              <w:t>収支計画書</w:t>
            </w:r>
            <w:r w:rsidRPr="00C43EAB">
              <w:rPr>
                <w:rFonts w:ascii="ＭＳ 明朝" w:hAnsi="ＭＳ 明朝"/>
                <w:bCs/>
                <w:sz w:val="20"/>
                <w:szCs w:val="20"/>
              </w:rPr>
              <w:t>、</w:t>
            </w:r>
            <w:r w:rsidRPr="00C43EAB">
              <w:rPr>
                <w:rFonts w:ascii="ＭＳ 明朝" w:hAnsi="ＭＳ 明朝" w:hint="eastAsia"/>
                <w:bCs/>
                <w:sz w:val="20"/>
                <w:szCs w:val="20"/>
              </w:rPr>
              <w:t>管理体制計画書及び事業報告書の提出期限を遵守すべきである。</w:t>
            </w:r>
          </w:p>
          <w:p w14:paraId="483316F9" w14:textId="35FD6D3C" w:rsidR="00E7484C" w:rsidRPr="00C43EAB" w:rsidRDefault="00E7484C" w:rsidP="001E2DD3">
            <w:pPr>
              <w:ind w:left="161" w:hangingChars="82" w:hanging="161"/>
              <w:rPr>
                <w:rFonts w:ascii="ＭＳ 明朝" w:hAnsi="ＭＳ 明朝"/>
                <w:bCs/>
                <w:sz w:val="20"/>
                <w:szCs w:val="20"/>
              </w:rPr>
            </w:pPr>
            <w:r w:rsidRPr="00C43EAB">
              <w:rPr>
                <w:rFonts w:ascii="ＭＳ 明朝" w:hAnsi="ＭＳ 明朝" w:hint="eastAsia"/>
                <w:bCs/>
                <w:sz w:val="20"/>
                <w:szCs w:val="20"/>
              </w:rPr>
              <w:t>２　大阪府は</w:t>
            </w:r>
            <w:r w:rsidRPr="00C43EAB">
              <w:rPr>
                <w:rFonts w:ascii="ＭＳ 明朝" w:hAnsi="ＭＳ 明朝"/>
                <w:bCs/>
                <w:sz w:val="20"/>
                <w:szCs w:val="20"/>
              </w:rPr>
              <w:t>、</w:t>
            </w:r>
            <w:r w:rsidRPr="00C43EAB">
              <w:rPr>
                <w:rFonts w:ascii="ＭＳ 明朝" w:hAnsi="ＭＳ 明朝" w:hint="eastAsia"/>
                <w:bCs/>
                <w:sz w:val="20"/>
                <w:szCs w:val="20"/>
              </w:rPr>
              <w:t>指定管理者に対し</w:t>
            </w:r>
            <w:r w:rsidRPr="00C43EAB">
              <w:rPr>
                <w:rFonts w:ascii="ＭＳ 明朝" w:hAnsi="ＭＳ 明朝"/>
                <w:bCs/>
                <w:sz w:val="20"/>
                <w:szCs w:val="20"/>
              </w:rPr>
              <w:t>、</w:t>
            </w:r>
            <w:r w:rsidRPr="00C43EAB">
              <w:rPr>
                <w:rFonts w:ascii="ＭＳ 明朝" w:hAnsi="ＭＳ 明朝" w:hint="eastAsia"/>
                <w:bCs/>
                <w:sz w:val="20"/>
                <w:szCs w:val="20"/>
              </w:rPr>
              <w:t>上記各書類の提出期限を遵守するよう厳格に求めるべきである</w:t>
            </w:r>
            <w:r w:rsidR="001E2DD3" w:rsidRPr="00C43EAB">
              <w:rPr>
                <w:rFonts w:ascii="ＭＳ 明朝" w:hAnsi="ＭＳ 明朝" w:hint="eastAsia"/>
                <w:bCs/>
                <w:sz w:val="20"/>
                <w:szCs w:val="20"/>
              </w:rPr>
              <w:t>。</w:t>
            </w:r>
          </w:p>
        </w:tc>
      </w:tr>
    </w:tbl>
    <w:p w14:paraId="420FA473" w14:textId="77777777" w:rsidR="00E7484C" w:rsidRPr="00C43EAB" w:rsidRDefault="00E7484C" w:rsidP="00E7484C">
      <w:pPr>
        <w:ind w:left="378" w:hangingChars="193" w:hanging="378"/>
        <w:rPr>
          <w:rFonts w:ascii="ＭＳ 明朝" w:hAnsi="ＭＳ 明朝"/>
          <w:sz w:val="20"/>
          <w:szCs w:val="20"/>
        </w:rPr>
      </w:pPr>
      <w:r w:rsidRPr="00C43EAB">
        <w:rPr>
          <w:rFonts w:ascii="ＭＳ 明朝" w:hAnsi="ＭＳ 明朝"/>
          <w:sz w:val="20"/>
          <w:szCs w:val="20"/>
        </w:rPr>
        <w:tab/>
      </w:r>
    </w:p>
    <w:p w14:paraId="6D24B7B3" w14:textId="706F9103" w:rsidR="00E7484C" w:rsidRPr="00C43EAB" w:rsidRDefault="00E7484C" w:rsidP="00E7484C">
      <w:pPr>
        <w:ind w:left="378" w:hangingChars="193" w:hanging="378"/>
        <w:rPr>
          <w:rFonts w:ascii="ＭＳ 明朝" w:hAnsi="ＭＳ 明朝"/>
          <w:sz w:val="20"/>
          <w:szCs w:val="20"/>
        </w:rPr>
      </w:pPr>
      <w:r w:rsidRPr="00C43EAB">
        <w:rPr>
          <w:rFonts w:ascii="ＭＳ 明朝" w:hAnsi="ＭＳ 明朝" w:hint="eastAsia"/>
          <w:sz w:val="20"/>
          <w:szCs w:val="20"/>
        </w:rPr>
        <w:t>【監査の結果</w:t>
      </w:r>
      <w:r w:rsidR="008B78DC" w:rsidRPr="00C43EAB">
        <w:rPr>
          <w:rFonts w:ascii="ＭＳ 明朝" w:hAnsi="ＭＳ 明朝" w:hint="eastAsia"/>
          <w:sz w:val="20"/>
          <w:szCs w:val="20"/>
        </w:rPr>
        <w:t>49</w:t>
      </w:r>
      <w:r w:rsidRPr="00C43EAB">
        <w:rPr>
          <w:rFonts w:ascii="ＭＳ 明朝" w:hAnsi="ＭＳ 明朝" w:hint="eastAsia"/>
          <w:sz w:val="20"/>
          <w:szCs w:val="20"/>
        </w:rPr>
        <w:t>】事業計画書及び事業報告書の記載内容</w:t>
      </w:r>
    </w:p>
    <w:tbl>
      <w:tblPr>
        <w:tblW w:w="9067" w:type="dxa"/>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480" w:firstRow="0" w:lastRow="0" w:firstColumn="1" w:lastColumn="0" w:noHBand="0" w:noVBand="1"/>
      </w:tblPr>
      <w:tblGrid>
        <w:gridCol w:w="9067"/>
      </w:tblGrid>
      <w:tr w:rsidR="00E7484C" w:rsidRPr="00C43EAB" w14:paraId="3DB2A18C" w14:textId="77777777" w:rsidTr="00E7484C">
        <w:tc>
          <w:tcPr>
            <w:tcW w:w="9067" w:type="dxa"/>
            <w:shd w:val="clear" w:color="auto" w:fill="D9D9D9" w:themeFill="background1" w:themeFillShade="D9"/>
          </w:tcPr>
          <w:p w14:paraId="7FF65472" w14:textId="77777777" w:rsidR="001E2DD3" w:rsidRPr="00C43EAB" w:rsidRDefault="00E7484C" w:rsidP="001E2DD3">
            <w:pPr>
              <w:ind w:left="161" w:hangingChars="82" w:hanging="161"/>
              <w:rPr>
                <w:rFonts w:ascii="ＭＳ 明朝" w:hAnsi="ＭＳ 明朝"/>
                <w:bCs/>
                <w:sz w:val="20"/>
                <w:szCs w:val="20"/>
              </w:rPr>
            </w:pPr>
            <w:r w:rsidRPr="00C43EAB">
              <w:rPr>
                <w:rFonts w:ascii="ＭＳ 明朝" w:hAnsi="ＭＳ 明朝" w:hint="eastAsia"/>
                <w:bCs/>
                <w:sz w:val="20"/>
                <w:szCs w:val="20"/>
              </w:rPr>
              <w:t>１　指定管理者は</w:t>
            </w:r>
            <w:r w:rsidRPr="00C43EAB">
              <w:rPr>
                <w:rFonts w:ascii="ＭＳ 明朝" w:hAnsi="ＭＳ 明朝"/>
                <w:bCs/>
                <w:sz w:val="20"/>
                <w:szCs w:val="20"/>
              </w:rPr>
              <w:t>、</w:t>
            </w:r>
            <w:r w:rsidRPr="00C43EAB">
              <w:rPr>
                <w:rFonts w:ascii="ＭＳ 明朝" w:hAnsi="ＭＳ 明朝" w:hint="eastAsia"/>
                <w:bCs/>
                <w:sz w:val="20"/>
                <w:szCs w:val="20"/>
              </w:rPr>
              <w:t>速やかに</w:t>
            </w:r>
            <w:r w:rsidRPr="00C43EAB">
              <w:rPr>
                <w:rFonts w:ascii="ＭＳ 明朝" w:hAnsi="ＭＳ 明朝"/>
                <w:bCs/>
                <w:sz w:val="20"/>
                <w:szCs w:val="20"/>
              </w:rPr>
              <w:t>、</w:t>
            </w:r>
            <w:r w:rsidRPr="00C43EAB">
              <w:rPr>
                <w:rFonts w:ascii="ＭＳ 明朝" w:hAnsi="ＭＳ 明朝" w:hint="eastAsia"/>
                <w:bCs/>
                <w:sz w:val="20"/>
                <w:szCs w:val="20"/>
              </w:rPr>
              <w:t>平成</w:t>
            </w:r>
            <w:r w:rsidRPr="00C43EAB">
              <w:rPr>
                <w:rFonts w:ascii="ＭＳ 明朝" w:hAnsi="ＭＳ 明朝"/>
                <w:bCs/>
                <w:sz w:val="20"/>
                <w:szCs w:val="20"/>
              </w:rPr>
              <w:t>28年度の事業報告書について、</w:t>
            </w:r>
            <w:r w:rsidRPr="00C43EAB">
              <w:rPr>
                <w:rFonts w:ascii="ＭＳ 明朝" w:hAnsi="ＭＳ 明朝" w:hint="eastAsia"/>
                <w:bCs/>
                <w:sz w:val="20"/>
                <w:szCs w:val="20"/>
              </w:rPr>
              <w:t>より充実した内容のものを作成し直し</w:t>
            </w:r>
            <w:r w:rsidRPr="00C43EAB">
              <w:rPr>
                <w:rFonts w:ascii="ＭＳ 明朝" w:hAnsi="ＭＳ 明朝"/>
                <w:bCs/>
                <w:sz w:val="20"/>
                <w:szCs w:val="20"/>
              </w:rPr>
              <w:t>、</w:t>
            </w:r>
            <w:r w:rsidRPr="00C43EAB">
              <w:rPr>
                <w:rFonts w:ascii="ＭＳ 明朝" w:hAnsi="ＭＳ 明朝" w:hint="eastAsia"/>
                <w:bCs/>
                <w:sz w:val="20"/>
                <w:szCs w:val="20"/>
              </w:rPr>
              <w:t>大阪府へ提出すべきである。</w:t>
            </w:r>
          </w:p>
          <w:p w14:paraId="376F2386" w14:textId="28128A8F" w:rsidR="00E7484C" w:rsidRPr="00C43EAB" w:rsidRDefault="00E7484C" w:rsidP="001E2DD3">
            <w:pPr>
              <w:ind w:left="161" w:hangingChars="82" w:hanging="161"/>
              <w:rPr>
                <w:rFonts w:ascii="ＭＳ 明朝" w:hAnsi="ＭＳ 明朝"/>
                <w:bCs/>
                <w:sz w:val="20"/>
                <w:szCs w:val="20"/>
              </w:rPr>
            </w:pPr>
            <w:r w:rsidRPr="00C43EAB">
              <w:rPr>
                <w:rFonts w:ascii="ＭＳ 明朝" w:hAnsi="ＭＳ 明朝" w:hint="eastAsia"/>
                <w:bCs/>
                <w:sz w:val="20"/>
                <w:szCs w:val="20"/>
              </w:rPr>
              <w:t>２　大阪府は</w:t>
            </w:r>
            <w:r w:rsidRPr="00C43EAB">
              <w:rPr>
                <w:rFonts w:ascii="ＭＳ 明朝" w:hAnsi="ＭＳ 明朝"/>
                <w:bCs/>
                <w:sz w:val="20"/>
                <w:szCs w:val="20"/>
              </w:rPr>
              <w:t>、</w:t>
            </w:r>
            <w:r w:rsidRPr="00C43EAB">
              <w:rPr>
                <w:rFonts w:ascii="ＭＳ 明朝" w:hAnsi="ＭＳ 明朝" w:hint="eastAsia"/>
                <w:bCs/>
                <w:sz w:val="20"/>
                <w:szCs w:val="20"/>
              </w:rPr>
              <w:t>指定管理者が提出した事業計画書</w:t>
            </w:r>
            <w:r w:rsidRPr="00C43EAB">
              <w:rPr>
                <w:rFonts w:ascii="ＭＳ 明朝" w:hAnsi="ＭＳ 明朝"/>
                <w:bCs/>
                <w:sz w:val="20"/>
                <w:szCs w:val="20"/>
              </w:rPr>
              <w:t>、</w:t>
            </w:r>
            <w:r w:rsidRPr="00C43EAB">
              <w:rPr>
                <w:rFonts w:ascii="ＭＳ 明朝" w:hAnsi="ＭＳ 明朝" w:hint="eastAsia"/>
                <w:bCs/>
                <w:sz w:val="20"/>
                <w:szCs w:val="20"/>
              </w:rPr>
              <w:t>収支計画書</w:t>
            </w:r>
            <w:r w:rsidRPr="00C43EAB">
              <w:rPr>
                <w:rFonts w:ascii="ＭＳ 明朝" w:hAnsi="ＭＳ 明朝"/>
                <w:bCs/>
                <w:sz w:val="20"/>
                <w:szCs w:val="20"/>
              </w:rPr>
              <w:t>、</w:t>
            </w:r>
            <w:r w:rsidRPr="00C43EAB">
              <w:rPr>
                <w:rFonts w:ascii="ＭＳ 明朝" w:hAnsi="ＭＳ 明朝" w:hint="eastAsia"/>
                <w:bCs/>
                <w:sz w:val="20"/>
                <w:szCs w:val="20"/>
              </w:rPr>
              <w:t>管理体制計画書及び事業報告書について</w:t>
            </w:r>
            <w:r w:rsidRPr="00C43EAB">
              <w:rPr>
                <w:rFonts w:ascii="ＭＳ 明朝" w:hAnsi="ＭＳ 明朝"/>
                <w:bCs/>
                <w:sz w:val="20"/>
                <w:szCs w:val="20"/>
              </w:rPr>
              <w:t>、</w:t>
            </w:r>
            <w:r w:rsidRPr="00C43EAB">
              <w:rPr>
                <w:rFonts w:ascii="ＭＳ 明朝" w:hAnsi="ＭＳ 明朝" w:hint="eastAsia"/>
                <w:bCs/>
                <w:sz w:val="20"/>
                <w:szCs w:val="20"/>
              </w:rPr>
              <w:t>その内容を十分に確認し</w:t>
            </w:r>
            <w:r w:rsidRPr="00C43EAB">
              <w:rPr>
                <w:rFonts w:ascii="ＭＳ 明朝" w:hAnsi="ＭＳ 明朝"/>
                <w:bCs/>
                <w:sz w:val="20"/>
                <w:szCs w:val="20"/>
              </w:rPr>
              <w:t>、</w:t>
            </w:r>
            <w:r w:rsidRPr="00C43EAB">
              <w:rPr>
                <w:rFonts w:ascii="ＭＳ 明朝" w:hAnsi="ＭＳ 明朝" w:hint="eastAsia"/>
                <w:bCs/>
                <w:sz w:val="20"/>
                <w:szCs w:val="20"/>
              </w:rPr>
              <w:t>不十分なものであれば</w:t>
            </w:r>
            <w:r w:rsidRPr="00C43EAB">
              <w:rPr>
                <w:rFonts w:ascii="ＭＳ 明朝" w:hAnsi="ＭＳ 明朝"/>
                <w:bCs/>
                <w:sz w:val="20"/>
                <w:szCs w:val="20"/>
              </w:rPr>
              <w:t>、</w:t>
            </w:r>
            <w:r w:rsidRPr="00C43EAB">
              <w:rPr>
                <w:rFonts w:ascii="ＭＳ 明朝" w:hAnsi="ＭＳ 明朝" w:hint="eastAsia"/>
                <w:bCs/>
                <w:sz w:val="20"/>
                <w:szCs w:val="20"/>
              </w:rPr>
              <w:t>再提出等を求めるべきである。</w:t>
            </w:r>
          </w:p>
        </w:tc>
      </w:tr>
    </w:tbl>
    <w:p w14:paraId="08EC57D9" w14:textId="77777777" w:rsidR="00E7484C" w:rsidRPr="00C43EAB" w:rsidRDefault="00E7484C" w:rsidP="00E7484C">
      <w:pPr>
        <w:ind w:left="378" w:hangingChars="193" w:hanging="378"/>
        <w:rPr>
          <w:rFonts w:ascii="ＭＳ 明朝" w:hAnsi="ＭＳ 明朝"/>
          <w:sz w:val="20"/>
          <w:szCs w:val="20"/>
        </w:rPr>
      </w:pPr>
    </w:p>
    <w:p w14:paraId="6DF2C718" w14:textId="031B0F70" w:rsidR="00E7484C" w:rsidRPr="00C43EAB" w:rsidRDefault="00E7484C" w:rsidP="00E7484C">
      <w:pPr>
        <w:ind w:left="378" w:hangingChars="193" w:hanging="378"/>
        <w:rPr>
          <w:rFonts w:ascii="ＭＳ 明朝" w:hAnsi="ＭＳ 明朝"/>
          <w:sz w:val="20"/>
          <w:szCs w:val="20"/>
        </w:rPr>
      </w:pPr>
      <w:r w:rsidRPr="00C43EAB">
        <w:rPr>
          <w:rFonts w:ascii="ＭＳ 明朝" w:hAnsi="ＭＳ 明朝" w:hint="eastAsia"/>
          <w:sz w:val="20"/>
          <w:szCs w:val="20"/>
        </w:rPr>
        <w:t>【監査の結果</w:t>
      </w:r>
      <w:r w:rsidR="008B78DC" w:rsidRPr="00C43EAB">
        <w:rPr>
          <w:rFonts w:ascii="ＭＳ 明朝" w:hAnsi="ＭＳ 明朝" w:hint="eastAsia"/>
          <w:sz w:val="20"/>
          <w:szCs w:val="20"/>
        </w:rPr>
        <w:t>50</w:t>
      </w:r>
      <w:r w:rsidRPr="00C43EAB">
        <w:rPr>
          <w:rFonts w:ascii="ＭＳ 明朝" w:hAnsi="ＭＳ 明朝" w:hint="eastAsia"/>
          <w:sz w:val="20"/>
          <w:szCs w:val="20"/>
        </w:rPr>
        <w:t>】使用許可及び利用料金の収納のあり方</w:t>
      </w:r>
    </w:p>
    <w:tbl>
      <w:tblPr>
        <w:tblW w:w="9067" w:type="dxa"/>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480" w:firstRow="0" w:lastRow="0" w:firstColumn="1" w:lastColumn="0" w:noHBand="0" w:noVBand="1"/>
      </w:tblPr>
      <w:tblGrid>
        <w:gridCol w:w="9067"/>
      </w:tblGrid>
      <w:tr w:rsidR="00E7484C" w:rsidRPr="00C43EAB" w14:paraId="6B995CCC" w14:textId="77777777" w:rsidTr="00E7484C">
        <w:tc>
          <w:tcPr>
            <w:tcW w:w="9067" w:type="dxa"/>
            <w:shd w:val="clear" w:color="auto" w:fill="D9D9D9" w:themeFill="background1" w:themeFillShade="D9"/>
          </w:tcPr>
          <w:p w14:paraId="15CCC474" w14:textId="25776BA6" w:rsidR="00E7484C" w:rsidRPr="00C43EAB" w:rsidRDefault="001E2DD3" w:rsidP="001E2DD3">
            <w:pPr>
              <w:rPr>
                <w:rFonts w:ascii="ＭＳ 明朝" w:hAnsi="ＭＳ 明朝"/>
                <w:sz w:val="20"/>
                <w:szCs w:val="20"/>
              </w:rPr>
            </w:pPr>
            <w:r w:rsidRPr="00C43EAB">
              <w:rPr>
                <w:rFonts w:ascii="ＭＳ 明朝" w:hAnsi="ＭＳ 明朝" w:hint="eastAsia"/>
                <w:bCs/>
                <w:sz w:val="20"/>
                <w:szCs w:val="20"/>
              </w:rPr>
              <w:t xml:space="preserve">　</w:t>
            </w:r>
            <w:r w:rsidR="00E7484C" w:rsidRPr="00C43EAB">
              <w:rPr>
                <w:rFonts w:ascii="ＭＳ 明朝" w:hAnsi="ＭＳ 明朝" w:hint="eastAsia"/>
                <w:bCs/>
                <w:sz w:val="20"/>
                <w:szCs w:val="20"/>
              </w:rPr>
              <w:t>指定管理者は</w:t>
            </w:r>
            <w:r w:rsidR="00E7484C" w:rsidRPr="00C43EAB">
              <w:rPr>
                <w:rFonts w:ascii="ＭＳ 明朝" w:hAnsi="ＭＳ 明朝"/>
                <w:bCs/>
                <w:sz w:val="20"/>
                <w:szCs w:val="20"/>
              </w:rPr>
              <w:t>、</w:t>
            </w:r>
            <w:r w:rsidR="00E7484C" w:rsidRPr="00C43EAB">
              <w:rPr>
                <w:rFonts w:ascii="ＭＳ 明朝" w:hAnsi="ＭＳ 明朝" w:hint="eastAsia"/>
                <w:bCs/>
                <w:sz w:val="20"/>
                <w:szCs w:val="20"/>
              </w:rPr>
              <w:t>再委託先の職員に対し</w:t>
            </w:r>
            <w:r w:rsidR="00E7484C" w:rsidRPr="00C43EAB">
              <w:rPr>
                <w:rFonts w:ascii="ＭＳ 明朝" w:hAnsi="ＭＳ 明朝"/>
                <w:bCs/>
                <w:sz w:val="20"/>
                <w:szCs w:val="20"/>
              </w:rPr>
              <w:t>、</w:t>
            </w:r>
            <w:r w:rsidR="00E7484C" w:rsidRPr="00C43EAB">
              <w:rPr>
                <w:rFonts w:ascii="ＭＳ 明朝" w:hAnsi="ＭＳ 明朝" w:hint="eastAsia"/>
                <w:bCs/>
                <w:sz w:val="20"/>
                <w:szCs w:val="20"/>
              </w:rPr>
              <w:t>使用許可及び利用料金の徴収を事実上行わせる運用を廃止すべきである。</w:t>
            </w:r>
          </w:p>
        </w:tc>
      </w:tr>
    </w:tbl>
    <w:p w14:paraId="7589E2F6" w14:textId="77777777" w:rsidR="00E7484C" w:rsidRPr="00C43EAB" w:rsidRDefault="00E7484C" w:rsidP="00E7484C">
      <w:pPr>
        <w:ind w:left="378" w:hangingChars="193" w:hanging="378"/>
        <w:rPr>
          <w:rFonts w:ascii="ＭＳ 明朝" w:hAnsi="ＭＳ 明朝"/>
          <w:sz w:val="20"/>
          <w:szCs w:val="20"/>
        </w:rPr>
      </w:pPr>
    </w:p>
    <w:p w14:paraId="45D4E417" w14:textId="700FF51A" w:rsidR="00E7484C" w:rsidRPr="00C43EAB" w:rsidRDefault="00E7484C" w:rsidP="00E7484C">
      <w:pPr>
        <w:ind w:left="378" w:hangingChars="193" w:hanging="378"/>
        <w:rPr>
          <w:rFonts w:ascii="ＭＳ 明朝" w:hAnsi="ＭＳ 明朝"/>
          <w:sz w:val="20"/>
          <w:szCs w:val="20"/>
        </w:rPr>
      </w:pPr>
      <w:r w:rsidRPr="00C43EAB">
        <w:rPr>
          <w:rFonts w:ascii="ＭＳ 明朝" w:hAnsi="ＭＳ 明朝" w:hint="eastAsia"/>
          <w:sz w:val="20"/>
          <w:szCs w:val="20"/>
        </w:rPr>
        <w:t>【意見</w:t>
      </w:r>
      <w:r w:rsidR="008B78DC" w:rsidRPr="00C43EAB">
        <w:rPr>
          <w:rFonts w:ascii="ＭＳ 明朝" w:hAnsi="ＭＳ 明朝" w:hint="eastAsia"/>
          <w:sz w:val="20"/>
          <w:szCs w:val="20"/>
        </w:rPr>
        <w:t>50</w:t>
      </w:r>
      <w:r w:rsidRPr="00C43EAB">
        <w:rPr>
          <w:rFonts w:ascii="ＭＳ 明朝" w:hAnsi="ＭＳ 明朝" w:hint="eastAsia"/>
          <w:sz w:val="20"/>
          <w:szCs w:val="20"/>
        </w:rPr>
        <w:t>】利用料金の妥当性</w:t>
      </w:r>
    </w:p>
    <w:tbl>
      <w:tblPr>
        <w:tblW w:w="9067" w:type="dxa"/>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480" w:firstRow="0" w:lastRow="0" w:firstColumn="1" w:lastColumn="0" w:noHBand="0" w:noVBand="1"/>
      </w:tblPr>
      <w:tblGrid>
        <w:gridCol w:w="9067"/>
      </w:tblGrid>
      <w:tr w:rsidR="00E7484C" w:rsidRPr="00C43EAB" w14:paraId="753F0CCD" w14:textId="77777777" w:rsidTr="00E7484C">
        <w:tc>
          <w:tcPr>
            <w:tcW w:w="9067" w:type="dxa"/>
            <w:shd w:val="clear" w:color="auto" w:fill="D9D9D9" w:themeFill="background1" w:themeFillShade="D9"/>
          </w:tcPr>
          <w:p w14:paraId="133F0F6A" w14:textId="13ECD94C" w:rsidR="00E7484C" w:rsidRPr="00C43EAB" w:rsidRDefault="001E2DD3" w:rsidP="001E2DD3">
            <w:pPr>
              <w:rPr>
                <w:rFonts w:ascii="ＭＳ 明朝" w:hAnsi="ＭＳ 明朝"/>
                <w:bCs/>
                <w:sz w:val="20"/>
                <w:szCs w:val="20"/>
              </w:rPr>
            </w:pPr>
            <w:r w:rsidRPr="00C43EAB">
              <w:rPr>
                <w:rFonts w:ascii="ＭＳ 明朝" w:hAnsi="ＭＳ 明朝" w:hint="eastAsia"/>
                <w:bCs/>
                <w:sz w:val="20"/>
                <w:szCs w:val="20"/>
              </w:rPr>
              <w:t xml:space="preserve">　</w:t>
            </w:r>
            <w:r w:rsidR="00FC54FC" w:rsidRPr="00C43EAB">
              <w:rPr>
                <w:rFonts w:ascii="ＭＳ 明朝" w:hAnsi="ＭＳ 明朝" w:hint="eastAsia"/>
                <w:bCs/>
              </w:rPr>
              <w:t>大阪府は</w:t>
            </w:r>
            <w:r w:rsidR="00FC54FC" w:rsidRPr="00C43EAB">
              <w:rPr>
                <w:rFonts w:ascii="ＭＳ 明朝" w:hAnsi="ＭＳ 明朝"/>
                <w:bCs/>
              </w:rPr>
              <w:t>、</w:t>
            </w:r>
            <w:r w:rsidR="00FC54FC" w:rsidRPr="00C43EAB">
              <w:rPr>
                <w:rFonts w:ascii="ＭＳ 明朝" w:hAnsi="ＭＳ 明朝" w:hint="eastAsia"/>
                <w:bCs/>
              </w:rPr>
              <w:t>指定管理者との間で</w:t>
            </w:r>
            <w:r w:rsidR="00FC54FC" w:rsidRPr="00C43EAB">
              <w:rPr>
                <w:rFonts w:ascii="ＭＳ 明朝" w:hAnsi="ＭＳ 明朝"/>
                <w:bCs/>
              </w:rPr>
              <w:t>、本施設のうち</w:t>
            </w:r>
            <w:r w:rsidR="00FC54FC" w:rsidRPr="00C43EAB">
              <w:rPr>
                <w:rFonts w:ascii="ＭＳ 明朝" w:hAnsi="ＭＳ 明朝" w:hint="eastAsia"/>
                <w:bCs/>
              </w:rPr>
              <w:t>なぎさ公園の利用料金を段階的に値上げし</w:t>
            </w:r>
            <w:r w:rsidR="00FC54FC" w:rsidRPr="00C43EAB">
              <w:rPr>
                <w:rFonts w:ascii="ＭＳ 明朝" w:hAnsi="ＭＳ 明朝"/>
                <w:bCs/>
              </w:rPr>
              <w:t>、</w:t>
            </w:r>
            <w:r w:rsidR="00FC54FC" w:rsidRPr="00C43EAB">
              <w:rPr>
                <w:rFonts w:ascii="ＭＳ 明朝" w:hAnsi="ＭＳ 明朝" w:hint="eastAsia"/>
                <w:bCs/>
              </w:rPr>
              <w:t>助松埠頭中央緑地のテニスコートと同程度の水準に近付ける方策について協議すべきである。</w:t>
            </w:r>
          </w:p>
        </w:tc>
      </w:tr>
    </w:tbl>
    <w:p w14:paraId="0EDB16A0" w14:textId="77777777" w:rsidR="00E7484C" w:rsidRPr="00C43EAB" w:rsidRDefault="00E7484C" w:rsidP="00E7484C">
      <w:pPr>
        <w:ind w:left="378" w:hangingChars="193" w:hanging="378"/>
        <w:rPr>
          <w:rFonts w:ascii="ＭＳ 明朝" w:hAnsi="ＭＳ 明朝"/>
          <w:sz w:val="20"/>
          <w:szCs w:val="20"/>
        </w:rPr>
      </w:pPr>
      <w:r w:rsidRPr="00C43EAB">
        <w:rPr>
          <w:rFonts w:ascii="ＭＳ 明朝" w:hAnsi="ＭＳ 明朝"/>
          <w:sz w:val="20"/>
          <w:szCs w:val="20"/>
        </w:rPr>
        <w:tab/>
      </w:r>
    </w:p>
    <w:p w14:paraId="05FFBF3C" w14:textId="2F3AE23A" w:rsidR="00E7484C" w:rsidRPr="00C43EAB" w:rsidRDefault="00E7484C" w:rsidP="00E7484C">
      <w:pPr>
        <w:ind w:left="378" w:hangingChars="193" w:hanging="378"/>
        <w:rPr>
          <w:rFonts w:ascii="ＭＳ 明朝" w:hAnsi="ＭＳ 明朝"/>
          <w:sz w:val="20"/>
          <w:szCs w:val="20"/>
        </w:rPr>
      </w:pPr>
      <w:r w:rsidRPr="00C43EAB">
        <w:rPr>
          <w:rFonts w:ascii="ＭＳ 明朝" w:hAnsi="ＭＳ 明朝" w:hint="eastAsia"/>
          <w:sz w:val="20"/>
          <w:szCs w:val="20"/>
        </w:rPr>
        <w:t>【監査の結果</w:t>
      </w:r>
      <w:r w:rsidR="008B78DC" w:rsidRPr="00C43EAB">
        <w:rPr>
          <w:rFonts w:ascii="ＭＳ 明朝" w:hAnsi="ＭＳ 明朝" w:hint="eastAsia"/>
          <w:sz w:val="20"/>
          <w:szCs w:val="20"/>
        </w:rPr>
        <w:t>51</w:t>
      </w:r>
      <w:r w:rsidRPr="00C43EAB">
        <w:rPr>
          <w:rFonts w:ascii="ＭＳ 明朝" w:hAnsi="ＭＳ 明朝" w:hint="eastAsia"/>
          <w:sz w:val="20"/>
          <w:szCs w:val="20"/>
        </w:rPr>
        <w:t>】再委託の承諾のあり方</w:t>
      </w:r>
    </w:p>
    <w:tbl>
      <w:tblPr>
        <w:tblW w:w="9067" w:type="dxa"/>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480" w:firstRow="0" w:lastRow="0" w:firstColumn="1" w:lastColumn="0" w:noHBand="0" w:noVBand="1"/>
      </w:tblPr>
      <w:tblGrid>
        <w:gridCol w:w="9067"/>
      </w:tblGrid>
      <w:tr w:rsidR="00E7484C" w:rsidRPr="00C43EAB" w14:paraId="3A43FABC" w14:textId="77777777" w:rsidTr="00E7484C">
        <w:trPr>
          <w:trHeight w:val="1472"/>
        </w:trPr>
        <w:tc>
          <w:tcPr>
            <w:tcW w:w="9067" w:type="dxa"/>
            <w:shd w:val="clear" w:color="auto" w:fill="D9D9D9" w:themeFill="background1" w:themeFillShade="D9"/>
          </w:tcPr>
          <w:p w14:paraId="570C0F84" w14:textId="77777777" w:rsidR="001E2DD3" w:rsidRPr="00C43EAB" w:rsidRDefault="00E7484C" w:rsidP="001E2DD3">
            <w:pPr>
              <w:ind w:left="161" w:hangingChars="82" w:hanging="161"/>
              <w:rPr>
                <w:rFonts w:ascii="ＭＳ 明朝" w:hAnsi="ＭＳ 明朝"/>
                <w:bCs/>
                <w:sz w:val="20"/>
                <w:szCs w:val="20"/>
              </w:rPr>
            </w:pPr>
            <w:r w:rsidRPr="00C43EAB">
              <w:rPr>
                <w:rFonts w:ascii="ＭＳ 明朝" w:hAnsi="ＭＳ 明朝" w:hint="eastAsia"/>
                <w:bCs/>
                <w:sz w:val="20"/>
                <w:szCs w:val="20"/>
              </w:rPr>
              <w:t>１　指定管理者は</w:t>
            </w:r>
            <w:r w:rsidRPr="00C43EAB">
              <w:rPr>
                <w:rFonts w:ascii="ＭＳ 明朝" w:hAnsi="ＭＳ 明朝"/>
                <w:bCs/>
                <w:sz w:val="20"/>
                <w:szCs w:val="20"/>
              </w:rPr>
              <w:t>、</w:t>
            </w:r>
            <w:r w:rsidRPr="00C43EAB">
              <w:rPr>
                <w:rFonts w:ascii="ＭＳ 明朝" w:hAnsi="ＭＳ 明朝" w:hint="eastAsia"/>
                <w:bCs/>
                <w:sz w:val="20"/>
                <w:szCs w:val="20"/>
              </w:rPr>
              <w:t>今後</w:t>
            </w:r>
            <w:r w:rsidRPr="00C43EAB">
              <w:rPr>
                <w:rFonts w:ascii="ＭＳ 明朝" w:hAnsi="ＭＳ 明朝"/>
                <w:bCs/>
                <w:sz w:val="20"/>
                <w:szCs w:val="20"/>
              </w:rPr>
              <w:t>、</w:t>
            </w:r>
            <w:r w:rsidRPr="00C43EAB">
              <w:rPr>
                <w:rFonts w:ascii="ＭＳ 明朝" w:hAnsi="ＭＳ 明朝" w:hint="eastAsia"/>
                <w:bCs/>
                <w:sz w:val="20"/>
                <w:szCs w:val="20"/>
              </w:rPr>
              <w:t>再委託の必要が生じた場合には</w:t>
            </w:r>
            <w:r w:rsidRPr="00C43EAB">
              <w:rPr>
                <w:rFonts w:ascii="ＭＳ 明朝" w:hAnsi="ＭＳ 明朝"/>
                <w:bCs/>
                <w:sz w:val="20"/>
                <w:szCs w:val="20"/>
              </w:rPr>
              <w:t>、</w:t>
            </w:r>
            <w:r w:rsidRPr="00C43EAB">
              <w:rPr>
                <w:rFonts w:ascii="ＭＳ 明朝" w:hAnsi="ＭＳ 明朝" w:hint="eastAsia"/>
                <w:bCs/>
                <w:sz w:val="20"/>
                <w:szCs w:val="20"/>
              </w:rPr>
              <w:t>「やむを得ない理由」を明示した上で承諾を求めるべきである。</w:t>
            </w:r>
          </w:p>
          <w:p w14:paraId="33395A25" w14:textId="04BC2402" w:rsidR="00E7484C" w:rsidRPr="00C43EAB" w:rsidRDefault="00E7484C" w:rsidP="001E2DD3">
            <w:pPr>
              <w:ind w:left="161" w:hangingChars="82" w:hanging="161"/>
              <w:rPr>
                <w:rFonts w:ascii="ＭＳ 明朝" w:hAnsi="ＭＳ 明朝"/>
                <w:bCs/>
                <w:sz w:val="20"/>
                <w:szCs w:val="20"/>
              </w:rPr>
            </w:pPr>
            <w:r w:rsidRPr="00C43EAB">
              <w:rPr>
                <w:rFonts w:ascii="ＭＳ 明朝" w:hAnsi="ＭＳ 明朝" w:hint="eastAsia"/>
                <w:bCs/>
                <w:sz w:val="20"/>
                <w:szCs w:val="20"/>
              </w:rPr>
              <w:t>２　大阪府は</w:t>
            </w:r>
            <w:r w:rsidRPr="00C43EAB">
              <w:rPr>
                <w:rFonts w:ascii="ＭＳ 明朝" w:hAnsi="ＭＳ 明朝"/>
                <w:bCs/>
                <w:sz w:val="20"/>
                <w:szCs w:val="20"/>
              </w:rPr>
              <w:t>、</w:t>
            </w:r>
            <w:r w:rsidRPr="00C43EAB">
              <w:rPr>
                <w:rFonts w:ascii="ＭＳ 明朝" w:hAnsi="ＭＳ 明朝" w:hint="eastAsia"/>
                <w:bCs/>
                <w:sz w:val="20"/>
                <w:szCs w:val="20"/>
              </w:rPr>
              <w:t>今後</w:t>
            </w:r>
            <w:r w:rsidRPr="00C43EAB">
              <w:rPr>
                <w:rFonts w:ascii="ＭＳ 明朝" w:hAnsi="ＭＳ 明朝"/>
                <w:bCs/>
                <w:sz w:val="20"/>
                <w:szCs w:val="20"/>
              </w:rPr>
              <w:t>、</w:t>
            </w:r>
            <w:r w:rsidRPr="00C43EAB">
              <w:rPr>
                <w:rFonts w:ascii="ＭＳ 明朝" w:hAnsi="ＭＳ 明朝" w:hint="eastAsia"/>
                <w:bCs/>
                <w:sz w:val="20"/>
                <w:szCs w:val="20"/>
              </w:rPr>
              <w:t>指定管理者から再委託の承諾の求めがあった際、具体的に事情を確認した上で、「やむを得ない理由」の有無を検討すべきである。</w:t>
            </w:r>
          </w:p>
        </w:tc>
      </w:tr>
    </w:tbl>
    <w:p w14:paraId="02676411" w14:textId="0105A79C" w:rsidR="00E7484C" w:rsidRPr="00C43EAB" w:rsidRDefault="00E7484C" w:rsidP="00E7484C">
      <w:pPr>
        <w:ind w:left="378" w:hangingChars="193" w:hanging="378"/>
        <w:rPr>
          <w:rFonts w:ascii="ＭＳ 明朝" w:hAnsi="ＭＳ 明朝"/>
          <w:sz w:val="20"/>
          <w:szCs w:val="20"/>
        </w:rPr>
      </w:pPr>
      <w:r w:rsidRPr="00C43EAB">
        <w:rPr>
          <w:rFonts w:ascii="ＭＳ 明朝" w:hAnsi="ＭＳ 明朝" w:hint="eastAsia"/>
          <w:sz w:val="20"/>
          <w:szCs w:val="20"/>
        </w:rPr>
        <w:t>【監査の結果</w:t>
      </w:r>
      <w:r w:rsidR="008B78DC" w:rsidRPr="00C43EAB">
        <w:rPr>
          <w:rFonts w:ascii="ＭＳ 明朝" w:hAnsi="ＭＳ 明朝" w:hint="eastAsia"/>
          <w:sz w:val="20"/>
          <w:szCs w:val="20"/>
        </w:rPr>
        <w:t>52</w:t>
      </w:r>
      <w:r w:rsidRPr="00C43EAB">
        <w:rPr>
          <w:rFonts w:ascii="ＭＳ 明朝" w:hAnsi="ＭＳ 明朝" w:hint="eastAsia"/>
          <w:sz w:val="20"/>
          <w:szCs w:val="20"/>
        </w:rPr>
        <w:t>】人権研修の実施</w:t>
      </w:r>
    </w:p>
    <w:tbl>
      <w:tblPr>
        <w:tblW w:w="9067" w:type="dxa"/>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480" w:firstRow="0" w:lastRow="0" w:firstColumn="1" w:lastColumn="0" w:noHBand="0" w:noVBand="1"/>
      </w:tblPr>
      <w:tblGrid>
        <w:gridCol w:w="9067"/>
      </w:tblGrid>
      <w:tr w:rsidR="00E7484C" w:rsidRPr="00C43EAB" w14:paraId="06E8C0E6" w14:textId="77777777" w:rsidTr="00E7484C">
        <w:tc>
          <w:tcPr>
            <w:tcW w:w="9067" w:type="dxa"/>
            <w:shd w:val="clear" w:color="auto" w:fill="D9D9D9" w:themeFill="background1" w:themeFillShade="D9"/>
          </w:tcPr>
          <w:p w14:paraId="537692C0" w14:textId="12E5CEEB" w:rsidR="00E7484C" w:rsidRPr="00C43EAB" w:rsidRDefault="001E2DD3" w:rsidP="00600FE9">
            <w:pPr>
              <w:rPr>
                <w:rFonts w:ascii="ＭＳ 明朝" w:hAnsi="ＭＳ 明朝"/>
                <w:bCs/>
                <w:sz w:val="20"/>
                <w:szCs w:val="20"/>
              </w:rPr>
            </w:pPr>
            <w:r w:rsidRPr="00C43EAB">
              <w:rPr>
                <w:rFonts w:ascii="ＭＳ 明朝" w:hAnsi="ＭＳ 明朝" w:hint="eastAsia"/>
                <w:bCs/>
                <w:sz w:val="20"/>
                <w:szCs w:val="20"/>
              </w:rPr>
              <w:t xml:space="preserve">　</w:t>
            </w:r>
            <w:r w:rsidR="00E7484C" w:rsidRPr="00C43EAB">
              <w:rPr>
                <w:rFonts w:ascii="ＭＳ 明朝" w:hAnsi="ＭＳ 明朝" w:hint="eastAsia"/>
                <w:bCs/>
                <w:sz w:val="20"/>
                <w:szCs w:val="20"/>
              </w:rPr>
              <w:t>管理運営業務基本協定書第</w:t>
            </w:r>
            <w:r w:rsidR="00E7484C" w:rsidRPr="00C43EAB">
              <w:rPr>
                <w:rFonts w:ascii="ＭＳ 明朝" w:hAnsi="ＭＳ 明朝"/>
                <w:bCs/>
                <w:sz w:val="20"/>
                <w:szCs w:val="20"/>
              </w:rPr>
              <w:t>14条の定めは、</w:t>
            </w:r>
            <w:r w:rsidR="00E7484C" w:rsidRPr="00C43EAB">
              <w:rPr>
                <w:rFonts w:ascii="ＭＳ 明朝" w:hAnsi="ＭＳ 明朝" w:hint="eastAsia"/>
                <w:bCs/>
                <w:sz w:val="20"/>
                <w:szCs w:val="20"/>
              </w:rPr>
              <w:t>指定管理者が</w:t>
            </w:r>
            <w:r w:rsidR="00E7484C" w:rsidRPr="00C43EAB">
              <w:rPr>
                <w:rFonts w:ascii="ＭＳ 明朝" w:hAnsi="ＭＳ 明朝"/>
                <w:bCs/>
                <w:sz w:val="20"/>
                <w:szCs w:val="20"/>
              </w:rPr>
              <w:t>、</w:t>
            </w:r>
            <w:r w:rsidR="00E7484C" w:rsidRPr="00C43EAB">
              <w:rPr>
                <w:rFonts w:ascii="ＭＳ 明朝" w:hAnsi="ＭＳ 明朝" w:hint="eastAsia"/>
                <w:bCs/>
                <w:sz w:val="20"/>
                <w:szCs w:val="20"/>
              </w:rPr>
              <w:t>（再委託先も含め）実際に現場で管理運営業務に従事する職員に人権研修を受講させることを目的とするものであるから</w:t>
            </w:r>
            <w:r w:rsidR="00E7484C" w:rsidRPr="00C43EAB">
              <w:rPr>
                <w:rFonts w:ascii="ＭＳ 明朝" w:hAnsi="ＭＳ 明朝"/>
                <w:bCs/>
                <w:sz w:val="20"/>
                <w:szCs w:val="20"/>
              </w:rPr>
              <w:t>、</w:t>
            </w:r>
            <w:r w:rsidR="00E7484C" w:rsidRPr="00C43EAB">
              <w:rPr>
                <w:rFonts w:ascii="ＭＳ 明朝" w:hAnsi="ＭＳ 明朝" w:hint="eastAsia"/>
                <w:bCs/>
                <w:sz w:val="20"/>
                <w:szCs w:val="20"/>
              </w:rPr>
              <w:t>指定管理者は</w:t>
            </w:r>
            <w:r w:rsidR="00E7484C" w:rsidRPr="00C43EAB">
              <w:rPr>
                <w:rFonts w:ascii="ＭＳ 明朝" w:hAnsi="ＭＳ 明朝"/>
                <w:bCs/>
                <w:sz w:val="20"/>
                <w:szCs w:val="20"/>
              </w:rPr>
              <w:t>、</w:t>
            </w:r>
            <w:r w:rsidR="00E7484C" w:rsidRPr="00C43EAB">
              <w:rPr>
                <w:rFonts w:ascii="ＭＳ 明朝" w:hAnsi="ＭＳ 明朝" w:hint="eastAsia"/>
                <w:bCs/>
                <w:sz w:val="20"/>
                <w:szCs w:val="20"/>
              </w:rPr>
              <w:t>全員ではないとしても</w:t>
            </w:r>
            <w:r w:rsidR="00E7484C" w:rsidRPr="00C43EAB">
              <w:rPr>
                <w:rFonts w:ascii="ＭＳ 明朝" w:hAnsi="ＭＳ 明朝"/>
                <w:bCs/>
                <w:sz w:val="20"/>
                <w:szCs w:val="20"/>
              </w:rPr>
              <w:t>、</w:t>
            </w:r>
            <w:r w:rsidR="00E7484C" w:rsidRPr="00C43EAB">
              <w:rPr>
                <w:rFonts w:ascii="ＭＳ 明朝" w:hAnsi="ＭＳ 明朝" w:hint="eastAsia"/>
                <w:bCs/>
                <w:sz w:val="20"/>
                <w:szCs w:val="20"/>
              </w:rPr>
              <w:t>泉大津市の担当者及び再委託先の職員</w:t>
            </w:r>
            <w:r w:rsidR="00600FE9" w:rsidRPr="00C43EAB">
              <w:rPr>
                <w:rFonts w:ascii="ＭＳ 明朝" w:hAnsi="ＭＳ 明朝" w:hint="eastAsia"/>
                <w:bCs/>
                <w:sz w:val="20"/>
                <w:szCs w:val="20"/>
              </w:rPr>
              <w:t>のうち相当数</w:t>
            </w:r>
            <w:r w:rsidR="00E7484C" w:rsidRPr="00C43EAB">
              <w:rPr>
                <w:rFonts w:ascii="ＭＳ 明朝" w:hAnsi="ＭＳ 明朝" w:hint="eastAsia"/>
                <w:bCs/>
                <w:sz w:val="20"/>
                <w:szCs w:val="20"/>
              </w:rPr>
              <w:t>が出席する形の人権研修を実施すべきである。</w:t>
            </w:r>
            <w:r w:rsidR="00E7484C" w:rsidRPr="00C43EAB">
              <w:rPr>
                <w:rFonts w:ascii="ＭＳ 明朝" w:hAnsi="ＭＳ 明朝"/>
                <w:bCs/>
                <w:sz w:val="20"/>
                <w:szCs w:val="20"/>
              </w:rPr>
              <w:t xml:space="preserve"> </w:t>
            </w:r>
          </w:p>
        </w:tc>
      </w:tr>
    </w:tbl>
    <w:p w14:paraId="66200D3B" w14:textId="005902B8" w:rsidR="00600FE9" w:rsidRPr="00C43EAB" w:rsidRDefault="00600FE9" w:rsidP="004E3FC2">
      <w:pPr>
        <w:rPr>
          <w:rFonts w:ascii="ＭＳ 明朝" w:hAnsi="ＭＳ 明朝"/>
          <w:sz w:val="20"/>
          <w:szCs w:val="20"/>
        </w:rPr>
      </w:pPr>
    </w:p>
    <w:p w14:paraId="7D5C4BB9" w14:textId="153FC56C" w:rsidR="00E7484C" w:rsidRPr="00C43EAB" w:rsidRDefault="00E7484C" w:rsidP="00E7484C">
      <w:pPr>
        <w:ind w:left="378" w:hangingChars="193" w:hanging="378"/>
        <w:rPr>
          <w:rFonts w:ascii="ＭＳ 明朝" w:hAnsi="ＭＳ 明朝"/>
          <w:sz w:val="20"/>
          <w:szCs w:val="20"/>
        </w:rPr>
      </w:pPr>
      <w:r w:rsidRPr="00C43EAB">
        <w:rPr>
          <w:rFonts w:ascii="ＭＳ 明朝" w:hAnsi="ＭＳ 明朝" w:hint="eastAsia"/>
          <w:sz w:val="20"/>
          <w:szCs w:val="20"/>
        </w:rPr>
        <w:t>【監査の結果</w:t>
      </w:r>
      <w:r w:rsidR="008B78DC" w:rsidRPr="00C43EAB">
        <w:rPr>
          <w:rFonts w:ascii="ＭＳ 明朝" w:hAnsi="ＭＳ 明朝" w:hint="eastAsia"/>
          <w:sz w:val="20"/>
          <w:szCs w:val="20"/>
        </w:rPr>
        <w:t>53</w:t>
      </w:r>
      <w:r w:rsidRPr="00C43EAB">
        <w:rPr>
          <w:rFonts w:ascii="ＭＳ 明朝" w:hAnsi="ＭＳ 明朝" w:hint="eastAsia"/>
          <w:sz w:val="20"/>
          <w:szCs w:val="20"/>
        </w:rPr>
        <w:t>】不法占拠の解消に向けた措置</w:t>
      </w:r>
    </w:p>
    <w:tbl>
      <w:tblPr>
        <w:tblW w:w="9067" w:type="dxa"/>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480" w:firstRow="0" w:lastRow="0" w:firstColumn="1" w:lastColumn="0" w:noHBand="0" w:noVBand="1"/>
      </w:tblPr>
      <w:tblGrid>
        <w:gridCol w:w="9067"/>
      </w:tblGrid>
      <w:tr w:rsidR="00E7484C" w:rsidRPr="00C43EAB" w14:paraId="08CC5623" w14:textId="77777777" w:rsidTr="00E7484C">
        <w:tc>
          <w:tcPr>
            <w:tcW w:w="9067" w:type="dxa"/>
            <w:shd w:val="clear" w:color="auto" w:fill="D9D9D9" w:themeFill="background1" w:themeFillShade="D9"/>
          </w:tcPr>
          <w:p w14:paraId="58D1EF0B" w14:textId="47DFAB23" w:rsidR="00E7484C" w:rsidRPr="00C43EAB" w:rsidRDefault="001E2DD3" w:rsidP="00600FE9">
            <w:pPr>
              <w:rPr>
                <w:rFonts w:ascii="ＭＳ 明朝" w:hAnsi="ＭＳ 明朝"/>
                <w:bCs/>
                <w:sz w:val="20"/>
                <w:szCs w:val="20"/>
              </w:rPr>
            </w:pPr>
            <w:r w:rsidRPr="00C43EAB">
              <w:rPr>
                <w:rFonts w:ascii="ＭＳ 明朝" w:hAnsi="ＭＳ 明朝" w:hint="eastAsia"/>
                <w:bCs/>
                <w:sz w:val="20"/>
                <w:szCs w:val="20"/>
              </w:rPr>
              <w:t xml:space="preserve">　</w:t>
            </w:r>
            <w:r w:rsidR="00E7484C" w:rsidRPr="00C43EAB">
              <w:rPr>
                <w:rFonts w:ascii="ＭＳ 明朝" w:hAnsi="ＭＳ 明朝" w:hint="eastAsia"/>
                <w:bCs/>
                <w:sz w:val="20"/>
                <w:szCs w:val="20"/>
              </w:rPr>
              <w:t>大阪府及び指定管理者は</w:t>
            </w:r>
            <w:r w:rsidR="00E7484C" w:rsidRPr="00C43EAB">
              <w:rPr>
                <w:rFonts w:ascii="ＭＳ 明朝" w:hAnsi="ＭＳ 明朝"/>
                <w:bCs/>
                <w:sz w:val="20"/>
                <w:szCs w:val="20"/>
              </w:rPr>
              <w:t>、</w:t>
            </w:r>
            <w:r w:rsidR="00E7484C" w:rsidRPr="00C43EAB">
              <w:rPr>
                <w:rFonts w:ascii="ＭＳ 明朝" w:hAnsi="ＭＳ 明朝" w:hint="eastAsia"/>
                <w:bCs/>
                <w:sz w:val="20"/>
                <w:szCs w:val="20"/>
              </w:rPr>
              <w:t>不法占拠者に対し</w:t>
            </w:r>
            <w:r w:rsidR="00600FE9" w:rsidRPr="00C43EAB">
              <w:rPr>
                <w:rFonts w:ascii="ＭＳ 明朝" w:hAnsi="ＭＳ 明朝" w:hint="eastAsia"/>
                <w:bCs/>
                <w:sz w:val="20"/>
                <w:szCs w:val="20"/>
              </w:rPr>
              <w:t>、</w:t>
            </w:r>
            <w:r w:rsidR="00E7484C" w:rsidRPr="00C43EAB">
              <w:rPr>
                <w:rFonts w:ascii="ＭＳ 明朝" w:hAnsi="ＭＳ 明朝" w:hint="eastAsia"/>
                <w:bCs/>
                <w:sz w:val="20"/>
                <w:szCs w:val="20"/>
              </w:rPr>
              <w:t>可能な範囲で必要な生活支援を行うことを検討する</w:t>
            </w:r>
            <w:r w:rsidR="00600FE9" w:rsidRPr="00C43EAB">
              <w:rPr>
                <w:rFonts w:ascii="ＭＳ 明朝" w:hAnsi="ＭＳ 明朝" w:hint="eastAsia"/>
                <w:bCs/>
                <w:sz w:val="20"/>
                <w:szCs w:val="20"/>
              </w:rPr>
              <w:t>と同時に</w:t>
            </w:r>
            <w:r w:rsidR="00E7484C" w:rsidRPr="00C43EAB">
              <w:rPr>
                <w:rFonts w:ascii="ＭＳ 明朝" w:hAnsi="ＭＳ 明朝" w:hint="eastAsia"/>
                <w:bCs/>
                <w:sz w:val="20"/>
                <w:szCs w:val="20"/>
              </w:rPr>
              <w:t>退去の実現に向けて粘り強く説得を続け</w:t>
            </w:r>
            <w:r w:rsidR="00600FE9" w:rsidRPr="00C43EAB">
              <w:rPr>
                <w:rFonts w:ascii="ＭＳ 明朝" w:hAnsi="ＭＳ 明朝" w:hint="eastAsia"/>
                <w:bCs/>
                <w:sz w:val="20"/>
                <w:szCs w:val="20"/>
              </w:rPr>
              <w:t>、</w:t>
            </w:r>
            <w:r w:rsidR="00E7484C" w:rsidRPr="00C43EAB">
              <w:rPr>
                <w:rFonts w:ascii="ＭＳ 明朝" w:hAnsi="ＭＳ 明朝" w:hint="eastAsia"/>
                <w:bCs/>
                <w:sz w:val="20"/>
                <w:szCs w:val="20"/>
              </w:rPr>
              <w:t>それでも退去に至らない場合には</w:t>
            </w:r>
            <w:r w:rsidR="00600FE9" w:rsidRPr="00C43EAB">
              <w:rPr>
                <w:rFonts w:ascii="ＭＳ 明朝" w:hAnsi="ＭＳ 明朝" w:hint="eastAsia"/>
                <w:bCs/>
                <w:sz w:val="20"/>
                <w:szCs w:val="20"/>
              </w:rPr>
              <w:t>、</w:t>
            </w:r>
            <w:r w:rsidR="00E7484C" w:rsidRPr="00C43EAB">
              <w:rPr>
                <w:rFonts w:ascii="ＭＳ 明朝" w:hAnsi="ＭＳ 明朝" w:hint="eastAsia"/>
                <w:bCs/>
                <w:sz w:val="20"/>
                <w:szCs w:val="20"/>
              </w:rPr>
              <w:t>訴訟等の法的措置を講ずることも検討すべきである。</w:t>
            </w:r>
          </w:p>
        </w:tc>
      </w:tr>
    </w:tbl>
    <w:p w14:paraId="62BBD19D" w14:textId="77777777" w:rsidR="00600FE9" w:rsidRPr="00C43EAB" w:rsidRDefault="00600FE9" w:rsidP="00C82C93">
      <w:pPr>
        <w:rPr>
          <w:rFonts w:ascii="ＭＳ 明朝" w:hAnsi="ＭＳ 明朝"/>
          <w:sz w:val="20"/>
          <w:szCs w:val="20"/>
        </w:rPr>
      </w:pPr>
    </w:p>
    <w:p w14:paraId="318EB21F" w14:textId="77777777" w:rsidR="00C82C93" w:rsidRPr="00C43EAB" w:rsidRDefault="00C82C93" w:rsidP="00C82C93">
      <w:pPr>
        <w:rPr>
          <w:rFonts w:ascii="ＭＳ 明朝" w:hAnsi="ＭＳ 明朝"/>
          <w:sz w:val="20"/>
          <w:szCs w:val="20"/>
        </w:rPr>
      </w:pPr>
    </w:p>
    <w:p w14:paraId="0261D2B5" w14:textId="2B040B9B" w:rsidR="00E7484C" w:rsidRPr="00C43EAB" w:rsidRDefault="005B3D6A" w:rsidP="001E2DD3">
      <w:pPr>
        <w:ind w:left="417" w:hangingChars="193" w:hanging="417"/>
        <w:jc w:val="center"/>
        <w:rPr>
          <w:rFonts w:ascii="ＭＳ 明朝" w:hAnsi="ＭＳ 明朝"/>
          <w:szCs w:val="22"/>
        </w:rPr>
      </w:pPr>
      <w:r w:rsidRPr="00C43EAB">
        <w:rPr>
          <w:rFonts w:ascii="ＭＳ 明朝" w:hAnsi="ＭＳ 明朝" w:hint="eastAsia"/>
          <w:szCs w:val="22"/>
        </w:rPr>
        <w:t>府営駐車場</w:t>
      </w:r>
    </w:p>
    <w:p w14:paraId="5A65501F" w14:textId="77777777" w:rsidR="00600FE9" w:rsidRPr="00C43EAB" w:rsidRDefault="00600FE9" w:rsidP="00E7484C">
      <w:pPr>
        <w:ind w:left="378" w:hangingChars="193" w:hanging="378"/>
        <w:rPr>
          <w:rFonts w:ascii="ＭＳ 明朝" w:hAnsi="ＭＳ 明朝"/>
          <w:sz w:val="20"/>
          <w:szCs w:val="20"/>
        </w:rPr>
      </w:pPr>
    </w:p>
    <w:p w14:paraId="7DDD0DA4" w14:textId="6AB5409E" w:rsidR="00E7484C" w:rsidRPr="00C43EAB" w:rsidRDefault="00E7484C" w:rsidP="00E7484C">
      <w:pPr>
        <w:ind w:left="378" w:hangingChars="193" w:hanging="378"/>
        <w:rPr>
          <w:rFonts w:ascii="ＭＳ 明朝" w:hAnsi="ＭＳ 明朝"/>
          <w:sz w:val="20"/>
          <w:szCs w:val="20"/>
        </w:rPr>
      </w:pPr>
      <w:r w:rsidRPr="00C43EAB">
        <w:rPr>
          <w:rFonts w:ascii="ＭＳ 明朝" w:hAnsi="ＭＳ 明朝" w:hint="eastAsia"/>
          <w:sz w:val="20"/>
          <w:szCs w:val="20"/>
        </w:rPr>
        <w:t>【意見</w:t>
      </w:r>
      <w:r w:rsidR="008B78DC" w:rsidRPr="00C43EAB">
        <w:rPr>
          <w:rFonts w:ascii="ＭＳ 明朝" w:hAnsi="ＭＳ 明朝" w:hint="eastAsia"/>
          <w:sz w:val="20"/>
          <w:szCs w:val="20"/>
        </w:rPr>
        <w:t>51</w:t>
      </w:r>
      <w:r w:rsidRPr="00C43EAB">
        <w:rPr>
          <w:rFonts w:ascii="ＭＳ 明朝" w:hAnsi="ＭＳ 明朝" w:hint="eastAsia"/>
          <w:sz w:val="20"/>
          <w:szCs w:val="20"/>
        </w:rPr>
        <w:t>】基本情報の内容</w:t>
      </w:r>
    </w:p>
    <w:tbl>
      <w:tblPr>
        <w:tblW w:w="9067" w:type="dxa"/>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480" w:firstRow="0" w:lastRow="0" w:firstColumn="1" w:lastColumn="0" w:noHBand="0" w:noVBand="1"/>
      </w:tblPr>
      <w:tblGrid>
        <w:gridCol w:w="9067"/>
      </w:tblGrid>
      <w:tr w:rsidR="00E7484C" w:rsidRPr="00C43EAB" w14:paraId="43D41D05" w14:textId="77777777" w:rsidTr="00E7484C">
        <w:tc>
          <w:tcPr>
            <w:tcW w:w="9067" w:type="dxa"/>
            <w:shd w:val="clear" w:color="auto" w:fill="D9D9D9" w:themeFill="background1" w:themeFillShade="D9"/>
          </w:tcPr>
          <w:p w14:paraId="24614D02" w14:textId="35B98665" w:rsidR="00E7484C" w:rsidRPr="00C43EAB" w:rsidRDefault="001E2DD3" w:rsidP="001E2DD3">
            <w:pPr>
              <w:rPr>
                <w:rFonts w:ascii="ＭＳ 明朝" w:hAnsi="ＭＳ 明朝"/>
                <w:sz w:val="20"/>
                <w:szCs w:val="20"/>
              </w:rPr>
            </w:pPr>
            <w:r w:rsidRPr="00C43EAB">
              <w:rPr>
                <w:rFonts w:ascii="ＭＳ 明朝" w:hAnsi="ＭＳ 明朝" w:hint="eastAsia"/>
                <w:sz w:val="20"/>
                <w:szCs w:val="20"/>
              </w:rPr>
              <w:t xml:space="preserve">　</w:t>
            </w:r>
            <w:r w:rsidR="00E7484C" w:rsidRPr="00C43EAB">
              <w:rPr>
                <w:rFonts w:ascii="ＭＳ 明朝" w:hAnsi="ＭＳ 明朝" w:hint="eastAsia"/>
                <w:sz w:val="20"/>
                <w:szCs w:val="20"/>
              </w:rPr>
              <w:t>大阪府は</w:t>
            </w:r>
            <w:r w:rsidR="00E7484C" w:rsidRPr="00C43EAB">
              <w:rPr>
                <w:rFonts w:ascii="ＭＳ 明朝" w:hAnsi="ＭＳ 明朝"/>
                <w:sz w:val="20"/>
                <w:szCs w:val="20"/>
              </w:rPr>
              <w:t>、</w:t>
            </w:r>
            <w:r w:rsidR="00E7484C" w:rsidRPr="00C43EAB">
              <w:rPr>
                <w:rFonts w:ascii="ＭＳ 明朝" w:hAnsi="ＭＳ 明朝" w:hint="eastAsia"/>
                <w:sz w:val="20"/>
                <w:szCs w:val="20"/>
              </w:rPr>
              <w:t>基本情報を開示する際</w:t>
            </w:r>
            <w:r w:rsidR="00E7484C" w:rsidRPr="00C43EAB">
              <w:rPr>
                <w:rFonts w:ascii="ＭＳ 明朝" w:hAnsi="ＭＳ 明朝"/>
                <w:sz w:val="20"/>
                <w:szCs w:val="20"/>
              </w:rPr>
              <w:t>、</w:t>
            </w:r>
            <w:r w:rsidR="00E7484C" w:rsidRPr="00C43EAB">
              <w:rPr>
                <w:rFonts w:ascii="ＭＳ 明朝" w:hAnsi="ＭＳ 明朝" w:hint="eastAsia"/>
                <w:sz w:val="20"/>
                <w:szCs w:val="20"/>
              </w:rPr>
              <w:t>指定管理者が赤字を補填するために支出した金額は収入として計上せず</w:t>
            </w:r>
            <w:r w:rsidR="00E7484C" w:rsidRPr="00C43EAB">
              <w:rPr>
                <w:rFonts w:ascii="ＭＳ 明朝" w:hAnsi="ＭＳ 明朝"/>
                <w:sz w:val="20"/>
                <w:szCs w:val="20"/>
              </w:rPr>
              <w:t>、</w:t>
            </w:r>
            <w:r w:rsidR="00E7484C" w:rsidRPr="00C43EAB">
              <w:rPr>
                <w:rFonts w:ascii="ＭＳ 明朝" w:hAnsi="ＭＳ 明朝" w:hint="eastAsia"/>
                <w:sz w:val="20"/>
                <w:szCs w:val="20"/>
              </w:rPr>
              <w:t>管理運営業務の収支の実態が明らかとなるよう表示すべきである。</w:t>
            </w:r>
          </w:p>
        </w:tc>
      </w:tr>
    </w:tbl>
    <w:p w14:paraId="003D7A79" w14:textId="77777777" w:rsidR="00600FE9" w:rsidRPr="00C43EAB" w:rsidRDefault="00600FE9" w:rsidP="00C82C93">
      <w:pPr>
        <w:ind w:left="378" w:hangingChars="193" w:hanging="378"/>
        <w:rPr>
          <w:rFonts w:ascii="ＭＳ 明朝" w:hAnsi="ＭＳ 明朝"/>
          <w:sz w:val="20"/>
          <w:szCs w:val="20"/>
        </w:rPr>
      </w:pPr>
    </w:p>
    <w:p w14:paraId="6F845270" w14:textId="405B0E23" w:rsidR="00E7484C" w:rsidRPr="00C43EAB" w:rsidRDefault="00E7484C" w:rsidP="00C82C93">
      <w:pPr>
        <w:ind w:left="378" w:hangingChars="193" w:hanging="378"/>
        <w:rPr>
          <w:rFonts w:ascii="ＭＳ 明朝" w:hAnsi="ＭＳ 明朝"/>
          <w:sz w:val="20"/>
          <w:szCs w:val="20"/>
        </w:rPr>
      </w:pPr>
      <w:r w:rsidRPr="00C43EAB">
        <w:rPr>
          <w:rFonts w:ascii="ＭＳ 明朝" w:hAnsi="ＭＳ 明朝" w:hint="eastAsia"/>
          <w:sz w:val="20"/>
          <w:szCs w:val="20"/>
        </w:rPr>
        <w:t>【意見</w:t>
      </w:r>
      <w:r w:rsidR="008B78DC" w:rsidRPr="00C43EAB">
        <w:rPr>
          <w:rFonts w:ascii="ＭＳ 明朝" w:hAnsi="ＭＳ 明朝" w:hint="eastAsia"/>
          <w:sz w:val="20"/>
          <w:szCs w:val="20"/>
        </w:rPr>
        <w:t>52</w:t>
      </w:r>
      <w:r w:rsidRPr="00C43EAB">
        <w:rPr>
          <w:rFonts w:ascii="ＭＳ 明朝" w:hAnsi="ＭＳ 明朝" w:hint="eastAsia"/>
          <w:sz w:val="20"/>
          <w:szCs w:val="20"/>
        </w:rPr>
        <w:t>】選定基準</w:t>
      </w:r>
    </w:p>
    <w:tbl>
      <w:tblPr>
        <w:tblW w:w="9067" w:type="dxa"/>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480" w:firstRow="0" w:lastRow="0" w:firstColumn="1" w:lastColumn="0" w:noHBand="0" w:noVBand="1"/>
      </w:tblPr>
      <w:tblGrid>
        <w:gridCol w:w="9067"/>
      </w:tblGrid>
      <w:tr w:rsidR="00E7484C" w:rsidRPr="00C43EAB" w14:paraId="17EA872B" w14:textId="77777777" w:rsidTr="00E7484C">
        <w:tc>
          <w:tcPr>
            <w:tcW w:w="9067" w:type="dxa"/>
            <w:shd w:val="clear" w:color="auto" w:fill="D9D9D9" w:themeFill="background1" w:themeFillShade="D9"/>
          </w:tcPr>
          <w:p w14:paraId="425B7A8A" w14:textId="77777777" w:rsidR="00E7484C" w:rsidRPr="00C43EAB" w:rsidRDefault="00E7484C" w:rsidP="001E2DD3">
            <w:pPr>
              <w:ind w:left="161" w:hangingChars="82" w:hanging="161"/>
              <w:rPr>
                <w:rFonts w:ascii="ＭＳ 明朝" w:hAnsi="ＭＳ 明朝"/>
                <w:sz w:val="20"/>
                <w:szCs w:val="20"/>
              </w:rPr>
            </w:pPr>
            <w:r w:rsidRPr="00C43EAB">
              <w:rPr>
                <w:rFonts w:ascii="ＭＳ 明朝" w:hAnsi="ＭＳ 明朝" w:hint="eastAsia"/>
                <w:sz w:val="20"/>
                <w:szCs w:val="20"/>
              </w:rPr>
              <w:t>１　大阪府は</w:t>
            </w:r>
            <w:r w:rsidRPr="00C43EAB">
              <w:rPr>
                <w:rFonts w:ascii="ＭＳ 明朝" w:hAnsi="ＭＳ 明朝"/>
                <w:sz w:val="20"/>
                <w:szCs w:val="20"/>
              </w:rPr>
              <w:t>、</w:t>
            </w:r>
            <w:r w:rsidRPr="00C43EAB">
              <w:rPr>
                <w:rFonts w:ascii="ＭＳ 明朝" w:hAnsi="ＭＳ 明朝" w:hint="eastAsia"/>
                <w:sz w:val="20"/>
                <w:szCs w:val="20"/>
              </w:rPr>
              <w:t>他の公の施設と同様に</w:t>
            </w:r>
            <w:r w:rsidRPr="00C43EAB">
              <w:rPr>
                <w:rFonts w:ascii="ＭＳ 明朝" w:hAnsi="ＭＳ 明朝"/>
                <w:sz w:val="20"/>
                <w:szCs w:val="20"/>
              </w:rPr>
              <w:t>、</w:t>
            </w:r>
            <w:r w:rsidRPr="00C43EAB">
              <w:rPr>
                <w:rFonts w:ascii="ＭＳ 明朝" w:hAnsi="ＭＳ 明朝" w:hint="eastAsia"/>
                <w:sz w:val="20"/>
                <w:szCs w:val="20"/>
              </w:rPr>
              <w:t>納付金の金額とその他の考慮要素を織り交ぜて一段階で審査することにより</w:t>
            </w:r>
            <w:r w:rsidRPr="00C43EAB">
              <w:rPr>
                <w:rFonts w:ascii="ＭＳ 明朝" w:hAnsi="ＭＳ 明朝"/>
                <w:sz w:val="20"/>
                <w:szCs w:val="20"/>
              </w:rPr>
              <w:t>、</w:t>
            </w:r>
            <w:r w:rsidRPr="00C43EAB">
              <w:rPr>
                <w:rFonts w:ascii="ＭＳ 明朝" w:hAnsi="ＭＳ 明朝" w:hint="eastAsia"/>
                <w:sz w:val="20"/>
                <w:szCs w:val="20"/>
              </w:rPr>
              <w:t>指定管理者の選定を行うべきである。</w:t>
            </w:r>
          </w:p>
          <w:p w14:paraId="4A78D0AE" w14:textId="77777777" w:rsidR="00E7484C" w:rsidRPr="00C43EAB" w:rsidRDefault="00E7484C" w:rsidP="001E2DD3">
            <w:pPr>
              <w:ind w:left="161" w:hangingChars="82" w:hanging="161"/>
              <w:rPr>
                <w:rFonts w:ascii="ＭＳ 明朝" w:hAnsi="ＭＳ 明朝"/>
                <w:sz w:val="20"/>
                <w:szCs w:val="20"/>
              </w:rPr>
            </w:pPr>
            <w:r w:rsidRPr="00C43EAB">
              <w:rPr>
                <w:rFonts w:ascii="ＭＳ 明朝" w:hAnsi="ＭＳ 明朝" w:hint="eastAsia"/>
                <w:sz w:val="20"/>
                <w:szCs w:val="20"/>
              </w:rPr>
              <w:t>２　大阪府は、納付金の金額のみによって選定結果が左右されることが少なくなるよう</w:t>
            </w:r>
            <w:r w:rsidRPr="00C43EAB">
              <w:rPr>
                <w:rFonts w:ascii="ＭＳ 明朝" w:hAnsi="ＭＳ 明朝"/>
                <w:sz w:val="20"/>
                <w:szCs w:val="20"/>
              </w:rPr>
              <w:t>、</w:t>
            </w:r>
            <w:r w:rsidRPr="00C43EAB">
              <w:rPr>
                <w:rFonts w:ascii="ＭＳ 明朝" w:hAnsi="ＭＳ 明朝" w:hint="eastAsia"/>
                <w:sz w:val="20"/>
                <w:szCs w:val="20"/>
              </w:rPr>
              <w:t>同項目に対する配点及び得点の算出方法に関し</w:t>
            </w:r>
            <w:r w:rsidRPr="00C43EAB">
              <w:rPr>
                <w:rFonts w:ascii="ＭＳ 明朝" w:hAnsi="ＭＳ 明朝"/>
                <w:sz w:val="20"/>
                <w:szCs w:val="20"/>
              </w:rPr>
              <w:t>、</w:t>
            </w:r>
            <w:r w:rsidRPr="00C43EAB">
              <w:rPr>
                <w:rFonts w:ascii="ＭＳ 明朝" w:hAnsi="ＭＳ 明朝" w:hint="eastAsia"/>
                <w:sz w:val="20"/>
                <w:szCs w:val="20"/>
              </w:rPr>
              <w:t>十分な検討を行うべきである。</w:t>
            </w:r>
          </w:p>
        </w:tc>
      </w:tr>
    </w:tbl>
    <w:p w14:paraId="1B503BF0" w14:textId="77777777" w:rsidR="00E7484C" w:rsidRPr="00C43EAB" w:rsidRDefault="00E7484C" w:rsidP="00E7484C">
      <w:pPr>
        <w:ind w:left="378" w:hangingChars="193" w:hanging="378"/>
        <w:rPr>
          <w:rFonts w:ascii="ＭＳ 明朝" w:hAnsi="ＭＳ 明朝"/>
          <w:sz w:val="20"/>
          <w:szCs w:val="20"/>
        </w:rPr>
      </w:pPr>
    </w:p>
    <w:p w14:paraId="70182C51" w14:textId="003A29EA" w:rsidR="00E7484C" w:rsidRPr="00C43EAB" w:rsidRDefault="00E7484C" w:rsidP="00E7484C">
      <w:pPr>
        <w:ind w:left="378" w:hangingChars="193" w:hanging="378"/>
        <w:rPr>
          <w:rFonts w:ascii="ＭＳ 明朝" w:hAnsi="ＭＳ 明朝"/>
          <w:sz w:val="20"/>
          <w:szCs w:val="20"/>
        </w:rPr>
      </w:pPr>
      <w:r w:rsidRPr="00C43EAB">
        <w:rPr>
          <w:rFonts w:ascii="ＭＳ 明朝" w:hAnsi="ＭＳ 明朝" w:hint="eastAsia"/>
          <w:sz w:val="20"/>
          <w:szCs w:val="20"/>
        </w:rPr>
        <w:t>【意見</w:t>
      </w:r>
      <w:r w:rsidR="008B78DC" w:rsidRPr="00C43EAB">
        <w:rPr>
          <w:rFonts w:ascii="ＭＳ 明朝" w:hAnsi="ＭＳ 明朝" w:hint="eastAsia"/>
          <w:sz w:val="20"/>
          <w:szCs w:val="20"/>
        </w:rPr>
        <w:t>53</w:t>
      </w:r>
      <w:r w:rsidRPr="00C43EAB">
        <w:rPr>
          <w:rFonts w:ascii="ＭＳ 明朝" w:hAnsi="ＭＳ 明朝" w:hint="eastAsia"/>
          <w:sz w:val="20"/>
          <w:szCs w:val="20"/>
        </w:rPr>
        <w:t>】事業報告書の記載内容</w:t>
      </w:r>
    </w:p>
    <w:tbl>
      <w:tblPr>
        <w:tblW w:w="9067" w:type="dxa"/>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480" w:firstRow="0" w:lastRow="0" w:firstColumn="1" w:lastColumn="0" w:noHBand="0" w:noVBand="1"/>
      </w:tblPr>
      <w:tblGrid>
        <w:gridCol w:w="9067"/>
      </w:tblGrid>
      <w:tr w:rsidR="00E7484C" w:rsidRPr="00C43EAB" w14:paraId="5E063433" w14:textId="77777777" w:rsidTr="00E7484C">
        <w:tc>
          <w:tcPr>
            <w:tcW w:w="9067" w:type="dxa"/>
            <w:shd w:val="clear" w:color="auto" w:fill="D9D9D9" w:themeFill="background1" w:themeFillShade="D9"/>
          </w:tcPr>
          <w:p w14:paraId="6A69203A" w14:textId="2965A2D1" w:rsidR="00E7484C" w:rsidRPr="00C43EAB" w:rsidRDefault="001E2DD3" w:rsidP="001E2DD3">
            <w:pPr>
              <w:rPr>
                <w:rFonts w:ascii="ＭＳ 明朝" w:hAnsi="ＭＳ 明朝"/>
                <w:sz w:val="20"/>
                <w:szCs w:val="20"/>
              </w:rPr>
            </w:pPr>
            <w:r w:rsidRPr="00C43EAB">
              <w:rPr>
                <w:rFonts w:ascii="ＭＳ 明朝" w:hAnsi="ＭＳ 明朝" w:hint="eastAsia"/>
                <w:sz w:val="20"/>
                <w:szCs w:val="20"/>
              </w:rPr>
              <w:t xml:space="preserve">　</w:t>
            </w:r>
            <w:r w:rsidR="00E7484C" w:rsidRPr="00C43EAB">
              <w:rPr>
                <w:rFonts w:ascii="ＭＳ 明朝" w:hAnsi="ＭＳ 明朝" w:hint="eastAsia"/>
                <w:sz w:val="20"/>
                <w:szCs w:val="20"/>
              </w:rPr>
              <w:t>指定管理者は</w:t>
            </w:r>
            <w:r w:rsidR="00E7484C" w:rsidRPr="00C43EAB">
              <w:rPr>
                <w:rFonts w:ascii="ＭＳ 明朝" w:hAnsi="ＭＳ 明朝"/>
                <w:sz w:val="20"/>
                <w:szCs w:val="20"/>
              </w:rPr>
              <w:t>、</w:t>
            </w:r>
            <w:r w:rsidR="00E7484C" w:rsidRPr="00C43EAB">
              <w:rPr>
                <w:rFonts w:ascii="ＭＳ 明朝" w:hAnsi="ＭＳ 明朝" w:hint="eastAsia"/>
                <w:sz w:val="20"/>
                <w:szCs w:val="20"/>
              </w:rPr>
              <w:t>事業計画書に記載した利用予定台数や収支見込等を事業報告書にも引用し</w:t>
            </w:r>
            <w:r w:rsidR="00E7484C" w:rsidRPr="00C43EAB">
              <w:rPr>
                <w:rFonts w:ascii="ＭＳ 明朝" w:hAnsi="ＭＳ 明朝"/>
                <w:sz w:val="20"/>
                <w:szCs w:val="20"/>
              </w:rPr>
              <w:t>、</w:t>
            </w:r>
            <w:r w:rsidR="00E7484C" w:rsidRPr="00C43EAB">
              <w:rPr>
                <w:rFonts w:ascii="ＭＳ 明朝" w:hAnsi="ＭＳ 明朝" w:hint="eastAsia"/>
                <w:sz w:val="20"/>
                <w:szCs w:val="20"/>
              </w:rPr>
              <w:t>一見して目標の達成度を確認できるようにすべきである。</w:t>
            </w:r>
          </w:p>
        </w:tc>
      </w:tr>
    </w:tbl>
    <w:p w14:paraId="2F0D6E48" w14:textId="77777777" w:rsidR="00E7484C" w:rsidRPr="00C43EAB" w:rsidRDefault="00E7484C" w:rsidP="00E7484C">
      <w:pPr>
        <w:ind w:left="378" w:hangingChars="193" w:hanging="378"/>
        <w:rPr>
          <w:rFonts w:ascii="ＭＳ 明朝" w:hAnsi="ＭＳ 明朝"/>
          <w:sz w:val="20"/>
          <w:szCs w:val="20"/>
        </w:rPr>
      </w:pPr>
      <w:r w:rsidRPr="00C43EAB">
        <w:rPr>
          <w:rFonts w:ascii="ＭＳ 明朝" w:hAnsi="ＭＳ 明朝"/>
          <w:sz w:val="20"/>
          <w:szCs w:val="20"/>
        </w:rPr>
        <w:tab/>
      </w:r>
      <w:r w:rsidRPr="00C43EAB">
        <w:rPr>
          <w:rFonts w:ascii="ＭＳ 明朝" w:hAnsi="ＭＳ 明朝"/>
          <w:sz w:val="20"/>
          <w:szCs w:val="20"/>
        </w:rPr>
        <w:tab/>
      </w:r>
      <w:r w:rsidRPr="00C43EAB">
        <w:rPr>
          <w:rFonts w:ascii="ＭＳ 明朝" w:hAnsi="ＭＳ 明朝"/>
          <w:sz w:val="20"/>
          <w:szCs w:val="20"/>
        </w:rPr>
        <w:tab/>
      </w:r>
      <w:r w:rsidRPr="00C43EAB">
        <w:rPr>
          <w:rFonts w:ascii="ＭＳ 明朝" w:hAnsi="ＭＳ 明朝"/>
          <w:sz w:val="20"/>
          <w:szCs w:val="20"/>
        </w:rPr>
        <w:tab/>
      </w:r>
      <w:r w:rsidRPr="00C43EAB">
        <w:rPr>
          <w:rFonts w:ascii="ＭＳ 明朝" w:hAnsi="ＭＳ 明朝"/>
          <w:sz w:val="20"/>
          <w:szCs w:val="20"/>
        </w:rPr>
        <w:tab/>
      </w:r>
      <w:r w:rsidRPr="00C43EAB">
        <w:rPr>
          <w:rFonts w:ascii="ＭＳ 明朝" w:hAnsi="ＭＳ 明朝"/>
          <w:sz w:val="20"/>
          <w:szCs w:val="20"/>
        </w:rPr>
        <w:tab/>
      </w:r>
      <w:r w:rsidRPr="00C43EAB">
        <w:rPr>
          <w:rFonts w:ascii="ＭＳ 明朝" w:hAnsi="ＭＳ 明朝"/>
          <w:sz w:val="20"/>
          <w:szCs w:val="20"/>
        </w:rPr>
        <w:tab/>
      </w:r>
      <w:r w:rsidRPr="00C43EAB">
        <w:rPr>
          <w:rFonts w:ascii="ＭＳ 明朝" w:hAnsi="ＭＳ 明朝"/>
          <w:sz w:val="20"/>
          <w:szCs w:val="20"/>
        </w:rPr>
        <w:tab/>
      </w:r>
    </w:p>
    <w:p w14:paraId="314C8D42" w14:textId="44C64B25" w:rsidR="00E7484C" w:rsidRPr="00C43EAB" w:rsidRDefault="00E7484C" w:rsidP="00600FE9">
      <w:pPr>
        <w:ind w:left="378" w:hangingChars="193" w:hanging="378"/>
        <w:rPr>
          <w:rFonts w:ascii="ＭＳ 明朝" w:hAnsi="ＭＳ 明朝"/>
          <w:sz w:val="20"/>
          <w:szCs w:val="20"/>
        </w:rPr>
      </w:pPr>
      <w:r w:rsidRPr="00C43EAB">
        <w:rPr>
          <w:rFonts w:ascii="ＭＳ 明朝" w:hAnsi="ＭＳ 明朝" w:hint="eastAsia"/>
          <w:sz w:val="20"/>
          <w:szCs w:val="20"/>
        </w:rPr>
        <w:t>【監査の結果</w:t>
      </w:r>
      <w:r w:rsidR="00600FE9" w:rsidRPr="00C43EAB">
        <w:rPr>
          <w:rFonts w:ascii="ＭＳ 明朝" w:hAnsi="ＭＳ 明朝" w:hint="eastAsia"/>
          <w:sz w:val="20"/>
          <w:szCs w:val="20"/>
        </w:rPr>
        <w:t>5</w:t>
      </w:r>
      <w:r w:rsidR="008B78DC" w:rsidRPr="00C43EAB">
        <w:rPr>
          <w:rFonts w:ascii="ＭＳ 明朝" w:hAnsi="ＭＳ 明朝" w:hint="eastAsia"/>
          <w:sz w:val="20"/>
          <w:szCs w:val="20"/>
        </w:rPr>
        <w:t>4</w:t>
      </w:r>
      <w:r w:rsidRPr="00C43EAB">
        <w:rPr>
          <w:rFonts w:ascii="ＭＳ 明朝" w:hAnsi="ＭＳ 明朝" w:hint="eastAsia"/>
          <w:sz w:val="20"/>
          <w:szCs w:val="20"/>
        </w:rPr>
        <w:t>】事業報告書の記載内容</w:t>
      </w:r>
    </w:p>
    <w:tbl>
      <w:tblPr>
        <w:tblW w:w="9067" w:type="dxa"/>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480" w:firstRow="0" w:lastRow="0" w:firstColumn="1" w:lastColumn="0" w:noHBand="0" w:noVBand="1"/>
      </w:tblPr>
      <w:tblGrid>
        <w:gridCol w:w="9067"/>
      </w:tblGrid>
      <w:tr w:rsidR="00E7484C" w:rsidRPr="00C43EAB" w14:paraId="3E2967AD" w14:textId="77777777" w:rsidTr="00E7484C">
        <w:tc>
          <w:tcPr>
            <w:tcW w:w="9067" w:type="dxa"/>
            <w:shd w:val="clear" w:color="auto" w:fill="D9D9D9" w:themeFill="background1" w:themeFillShade="D9"/>
          </w:tcPr>
          <w:p w14:paraId="60D3F34B" w14:textId="063DB631" w:rsidR="00E7484C" w:rsidRPr="00C43EAB" w:rsidRDefault="001E2DD3" w:rsidP="001E2DD3">
            <w:pPr>
              <w:rPr>
                <w:rFonts w:ascii="ＭＳ 明朝" w:hAnsi="ＭＳ 明朝"/>
                <w:sz w:val="20"/>
                <w:szCs w:val="20"/>
              </w:rPr>
            </w:pPr>
            <w:r w:rsidRPr="00C43EAB">
              <w:rPr>
                <w:rFonts w:ascii="ＭＳ 明朝" w:hAnsi="ＭＳ 明朝" w:hint="eastAsia"/>
                <w:sz w:val="20"/>
                <w:szCs w:val="20"/>
              </w:rPr>
              <w:t xml:space="preserve">　</w:t>
            </w:r>
            <w:r w:rsidR="00E7484C" w:rsidRPr="00C43EAB">
              <w:rPr>
                <w:rFonts w:ascii="ＭＳ 明朝" w:hAnsi="ＭＳ 明朝" w:hint="eastAsia"/>
                <w:sz w:val="20"/>
                <w:szCs w:val="20"/>
              </w:rPr>
              <w:t>指定管理者は</w:t>
            </w:r>
            <w:r w:rsidR="00E7484C" w:rsidRPr="00C43EAB">
              <w:rPr>
                <w:rFonts w:ascii="ＭＳ 明朝" w:hAnsi="ＭＳ 明朝"/>
                <w:sz w:val="20"/>
                <w:szCs w:val="20"/>
              </w:rPr>
              <w:t>、</w:t>
            </w:r>
            <w:r w:rsidR="00E7484C" w:rsidRPr="00C43EAB">
              <w:rPr>
                <w:rFonts w:ascii="ＭＳ 明朝" w:hAnsi="ＭＳ 明朝" w:hint="eastAsia"/>
                <w:sz w:val="20"/>
                <w:szCs w:val="20"/>
              </w:rPr>
              <w:t>速やかに平成</w:t>
            </w:r>
            <w:r w:rsidR="00E7484C" w:rsidRPr="00C43EAB">
              <w:rPr>
                <w:rFonts w:ascii="ＭＳ 明朝" w:hAnsi="ＭＳ 明朝"/>
                <w:sz w:val="20"/>
                <w:szCs w:val="20"/>
              </w:rPr>
              <w:t>28年度の人権研修の実施状況を記載した補充の事業報告書を作成し、</w:t>
            </w:r>
            <w:r w:rsidR="00E7484C" w:rsidRPr="00C43EAB">
              <w:rPr>
                <w:rFonts w:ascii="ＭＳ 明朝" w:hAnsi="ＭＳ 明朝" w:hint="eastAsia"/>
                <w:sz w:val="20"/>
                <w:szCs w:val="20"/>
              </w:rPr>
              <w:t>大阪府</w:t>
            </w:r>
            <w:r w:rsidR="00600FE9" w:rsidRPr="00C43EAB">
              <w:rPr>
                <w:rFonts w:ascii="ＭＳ 明朝" w:hAnsi="ＭＳ 明朝" w:hint="eastAsia"/>
                <w:sz w:val="20"/>
                <w:szCs w:val="20"/>
              </w:rPr>
              <w:t>へ</w:t>
            </w:r>
            <w:r w:rsidR="00E7484C" w:rsidRPr="00C43EAB">
              <w:rPr>
                <w:rFonts w:ascii="ＭＳ 明朝" w:hAnsi="ＭＳ 明朝" w:hint="eastAsia"/>
                <w:sz w:val="20"/>
                <w:szCs w:val="20"/>
              </w:rPr>
              <w:t>提出すべきである。</w:t>
            </w:r>
            <w:r w:rsidR="00E7484C" w:rsidRPr="00C43EAB">
              <w:rPr>
                <w:rFonts w:ascii="ＭＳ 明朝" w:hAnsi="ＭＳ 明朝"/>
                <w:sz w:val="20"/>
                <w:szCs w:val="20"/>
              </w:rPr>
              <w:tab/>
            </w:r>
            <w:r w:rsidR="00E7484C" w:rsidRPr="00C43EAB">
              <w:rPr>
                <w:rFonts w:ascii="ＭＳ 明朝" w:hAnsi="ＭＳ 明朝"/>
                <w:sz w:val="20"/>
                <w:szCs w:val="20"/>
              </w:rPr>
              <w:tab/>
            </w:r>
          </w:p>
        </w:tc>
      </w:tr>
    </w:tbl>
    <w:p w14:paraId="557B331C" w14:textId="77777777" w:rsidR="00E7484C" w:rsidRPr="00C43EAB" w:rsidRDefault="00E7484C" w:rsidP="00E7484C">
      <w:pPr>
        <w:ind w:left="378" w:hangingChars="193" w:hanging="378"/>
        <w:rPr>
          <w:rFonts w:ascii="ＭＳ 明朝" w:hAnsi="ＭＳ 明朝"/>
          <w:sz w:val="20"/>
          <w:szCs w:val="20"/>
        </w:rPr>
      </w:pPr>
      <w:r w:rsidRPr="00C43EAB">
        <w:rPr>
          <w:rFonts w:ascii="ＭＳ 明朝" w:hAnsi="ＭＳ 明朝"/>
          <w:sz w:val="20"/>
          <w:szCs w:val="20"/>
        </w:rPr>
        <w:tab/>
      </w:r>
      <w:r w:rsidRPr="00C43EAB">
        <w:rPr>
          <w:rFonts w:ascii="ＭＳ 明朝" w:hAnsi="ＭＳ 明朝"/>
          <w:sz w:val="20"/>
          <w:szCs w:val="20"/>
        </w:rPr>
        <w:tab/>
      </w:r>
      <w:r w:rsidRPr="00C43EAB">
        <w:rPr>
          <w:rFonts w:ascii="ＭＳ 明朝" w:hAnsi="ＭＳ 明朝"/>
          <w:sz w:val="20"/>
          <w:szCs w:val="20"/>
        </w:rPr>
        <w:tab/>
      </w:r>
    </w:p>
    <w:p w14:paraId="72649C26" w14:textId="088330EC" w:rsidR="00E7484C" w:rsidRPr="00C43EAB" w:rsidRDefault="00E7484C" w:rsidP="00E7484C">
      <w:pPr>
        <w:ind w:left="378" w:hangingChars="193" w:hanging="378"/>
        <w:rPr>
          <w:rFonts w:ascii="ＭＳ 明朝" w:hAnsi="ＭＳ 明朝"/>
          <w:sz w:val="20"/>
          <w:szCs w:val="20"/>
        </w:rPr>
      </w:pPr>
      <w:r w:rsidRPr="00C43EAB">
        <w:rPr>
          <w:rFonts w:ascii="ＭＳ 明朝" w:hAnsi="ＭＳ 明朝" w:hint="eastAsia"/>
          <w:sz w:val="20"/>
          <w:szCs w:val="20"/>
        </w:rPr>
        <w:t>【意見</w:t>
      </w:r>
      <w:r w:rsidR="008B78DC" w:rsidRPr="00C43EAB">
        <w:rPr>
          <w:rFonts w:ascii="ＭＳ 明朝" w:hAnsi="ＭＳ 明朝" w:hint="eastAsia"/>
          <w:sz w:val="20"/>
          <w:szCs w:val="20"/>
        </w:rPr>
        <w:t>54</w:t>
      </w:r>
      <w:r w:rsidRPr="00C43EAB">
        <w:rPr>
          <w:rFonts w:ascii="ＭＳ 明朝" w:hAnsi="ＭＳ 明朝" w:hint="eastAsia"/>
          <w:sz w:val="20"/>
          <w:szCs w:val="20"/>
        </w:rPr>
        <w:t>】管理室の有効活用</w:t>
      </w:r>
    </w:p>
    <w:tbl>
      <w:tblPr>
        <w:tblW w:w="9067" w:type="dxa"/>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480" w:firstRow="0" w:lastRow="0" w:firstColumn="1" w:lastColumn="0" w:noHBand="0" w:noVBand="1"/>
      </w:tblPr>
      <w:tblGrid>
        <w:gridCol w:w="9067"/>
      </w:tblGrid>
      <w:tr w:rsidR="00E7484C" w:rsidRPr="00C43EAB" w14:paraId="3320A7E4" w14:textId="77777777" w:rsidTr="00E7484C">
        <w:tc>
          <w:tcPr>
            <w:tcW w:w="9067" w:type="dxa"/>
            <w:shd w:val="clear" w:color="auto" w:fill="D9D9D9" w:themeFill="background1" w:themeFillShade="D9"/>
          </w:tcPr>
          <w:p w14:paraId="18C75BFD" w14:textId="2BF88D46" w:rsidR="00E7484C" w:rsidRPr="00C43EAB" w:rsidRDefault="001E2DD3" w:rsidP="001E2DD3">
            <w:pPr>
              <w:rPr>
                <w:rFonts w:ascii="ＭＳ 明朝" w:hAnsi="ＭＳ 明朝"/>
                <w:sz w:val="20"/>
                <w:szCs w:val="20"/>
              </w:rPr>
            </w:pPr>
            <w:r w:rsidRPr="00C43EAB">
              <w:rPr>
                <w:rFonts w:ascii="ＭＳ 明朝" w:hAnsi="ＭＳ 明朝" w:hint="eastAsia"/>
                <w:sz w:val="20"/>
                <w:szCs w:val="20"/>
              </w:rPr>
              <w:t xml:space="preserve">　</w:t>
            </w:r>
            <w:r w:rsidR="00E7484C" w:rsidRPr="00C43EAB">
              <w:rPr>
                <w:rFonts w:ascii="ＭＳ 明朝" w:hAnsi="ＭＳ 明朝" w:hint="eastAsia"/>
                <w:sz w:val="20"/>
                <w:szCs w:val="20"/>
              </w:rPr>
              <w:t>大阪府は</w:t>
            </w:r>
            <w:r w:rsidR="00E7484C" w:rsidRPr="00C43EAB">
              <w:rPr>
                <w:rFonts w:ascii="ＭＳ 明朝" w:hAnsi="ＭＳ 明朝"/>
                <w:sz w:val="20"/>
                <w:szCs w:val="20"/>
              </w:rPr>
              <w:t>、</w:t>
            </w:r>
            <w:r w:rsidR="00E7484C" w:rsidRPr="00C43EAB">
              <w:rPr>
                <w:rFonts w:ascii="ＭＳ 明朝" w:hAnsi="ＭＳ 明朝" w:hint="eastAsia"/>
                <w:sz w:val="20"/>
                <w:szCs w:val="20"/>
              </w:rPr>
              <w:t>無人管理を継続するのであれば</w:t>
            </w:r>
            <w:r w:rsidR="00E7484C" w:rsidRPr="00C43EAB">
              <w:rPr>
                <w:rFonts w:ascii="ＭＳ 明朝" w:hAnsi="ＭＳ 明朝"/>
                <w:sz w:val="20"/>
                <w:szCs w:val="20"/>
              </w:rPr>
              <w:t>、</w:t>
            </w:r>
            <w:r w:rsidR="00E7484C" w:rsidRPr="00C43EAB">
              <w:rPr>
                <w:rFonts w:ascii="ＭＳ 明朝" w:hAnsi="ＭＳ 明朝" w:hint="eastAsia"/>
                <w:sz w:val="20"/>
                <w:szCs w:val="20"/>
              </w:rPr>
              <w:t>江坂駐車場と新石切駐車場の管理室を有効に</w:t>
            </w:r>
            <w:r w:rsidR="00F8302D" w:rsidRPr="00C43EAB">
              <w:rPr>
                <w:rFonts w:ascii="ＭＳ 明朝" w:hAnsi="ＭＳ 明朝" w:hint="eastAsia"/>
                <w:sz w:val="20"/>
                <w:szCs w:val="20"/>
              </w:rPr>
              <w:t>活</w:t>
            </w:r>
            <w:r w:rsidR="00E7484C" w:rsidRPr="00C43EAB">
              <w:rPr>
                <w:rFonts w:ascii="ＭＳ 明朝" w:hAnsi="ＭＳ 明朝" w:hint="eastAsia"/>
                <w:sz w:val="20"/>
                <w:szCs w:val="20"/>
              </w:rPr>
              <w:t>用する方策について</w:t>
            </w:r>
            <w:r w:rsidR="00E7484C" w:rsidRPr="00C43EAB">
              <w:rPr>
                <w:rFonts w:ascii="ＭＳ 明朝" w:hAnsi="ＭＳ 明朝"/>
                <w:sz w:val="20"/>
                <w:szCs w:val="20"/>
              </w:rPr>
              <w:t>、</w:t>
            </w:r>
            <w:r w:rsidR="00E7484C" w:rsidRPr="00C43EAB">
              <w:rPr>
                <w:rFonts w:ascii="ＭＳ 明朝" w:hAnsi="ＭＳ 明朝" w:hint="eastAsia"/>
                <w:sz w:val="20"/>
                <w:szCs w:val="20"/>
              </w:rPr>
              <w:t>検討すべきである。</w:t>
            </w:r>
          </w:p>
        </w:tc>
      </w:tr>
    </w:tbl>
    <w:p w14:paraId="06D5AB66" w14:textId="77777777" w:rsidR="00E7484C" w:rsidRPr="00C43EAB" w:rsidRDefault="00E7484C" w:rsidP="00E7484C">
      <w:pPr>
        <w:ind w:left="378" w:hangingChars="193" w:hanging="378"/>
        <w:rPr>
          <w:rFonts w:ascii="ＭＳ 明朝" w:hAnsi="ＭＳ 明朝"/>
          <w:sz w:val="20"/>
          <w:szCs w:val="20"/>
        </w:rPr>
      </w:pPr>
    </w:p>
    <w:p w14:paraId="4E1D2C2A" w14:textId="79509177" w:rsidR="00E7484C" w:rsidRPr="00C43EAB" w:rsidRDefault="00E7484C" w:rsidP="00E7484C">
      <w:pPr>
        <w:ind w:left="378" w:hangingChars="193" w:hanging="378"/>
        <w:rPr>
          <w:rFonts w:ascii="ＭＳ 明朝" w:hAnsi="ＭＳ 明朝"/>
          <w:sz w:val="20"/>
          <w:szCs w:val="20"/>
        </w:rPr>
      </w:pPr>
      <w:r w:rsidRPr="00C43EAB">
        <w:rPr>
          <w:rFonts w:ascii="ＭＳ 明朝" w:hAnsi="ＭＳ 明朝" w:hint="eastAsia"/>
          <w:sz w:val="20"/>
          <w:szCs w:val="20"/>
        </w:rPr>
        <w:t>【監査の結果</w:t>
      </w:r>
      <w:r w:rsidR="008B78DC" w:rsidRPr="00C43EAB">
        <w:rPr>
          <w:rFonts w:ascii="ＭＳ 明朝" w:hAnsi="ＭＳ 明朝" w:hint="eastAsia"/>
          <w:sz w:val="20"/>
          <w:szCs w:val="20"/>
        </w:rPr>
        <w:t>55</w:t>
      </w:r>
      <w:r w:rsidRPr="00C43EAB">
        <w:rPr>
          <w:rFonts w:ascii="ＭＳ 明朝" w:hAnsi="ＭＳ 明朝" w:hint="eastAsia"/>
          <w:sz w:val="20"/>
          <w:szCs w:val="20"/>
        </w:rPr>
        <w:t>】倉庫室の扉の修繕</w:t>
      </w:r>
    </w:p>
    <w:tbl>
      <w:tblPr>
        <w:tblW w:w="9067" w:type="dxa"/>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480" w:firstRow="0" w:lastRow="0" w:firstColumn="1" w:lastColumn="0" w:noHBand="0" w:noVBand="1"/>
      </w:tblPr>
      <w:tblGrid>
        <w:gridCol w:w="9067"/>
      </w:tblGrid>
      <w:tr w:rsidR="00E7484C" w:rsidRPr="00C43EAB" w14:paraId="7B8A6661" w14:textId="77777777" w:rsidTr="00E7484C">
        <w:tc>
          <w:tcPr>
            <w:tcW w:w="9067" w:type="dxa"/>
            <w:shd w:val="clear" w:color="auto" w:fill="D9D9D9" w:themeFill="background1" w:themeFillShade="D9"/>
          </w:tcPr>
          <w:p w14:paraId="5034255E" w14:textId="77777777" w:rsidR="00E7484C" w:rsidRPr="00C43EAB" w:rsidRDefault="00E7484C" w:rsidP="00E7484C">
            <w:pPr>
              <w:ind w:left="378" w:hangingChars="193" w:hanging="378"/>
              <w:rPr>
                <w:rFonts w:ascii="ＭＳ 明朝" w:hAnsi="ＭＳ 明朝"/>
                <w:sz w:val="20"/>
                <w:szCs w:val="20"/>
              </w:rPr>
            </w:pPr>
            <w:r w:rsidRPr="00C43EAB">
              <w:rPr>
                <w:rFonts w:ascii="ＭＳ 明朝" w:hAnsi="ＭＳ 明朝" w:hint="eastAsia"/>
                <w:sz w:val="20"/>
                <w:szCs w:val="20"/>
              </w:rPr>
              <w:t xml:space="preserve">　指定管理者は</w:t>
            </w:r>
            <w:r w:rsidRPr="00C43EAB">
              <w:rPr>
                <w:rFonts w:ascii="ＭＳ 明朝" w:hAnsi="ＭＳ 明朝"/>
                <w:sz w:val="20"/>
                <w:szCs w:val="20"/>
              </w:rPr>
              <w:t>、</w:t>
            </w:r>
            <w:r w:rsidRPr="00C43EAB">
              <w:rPr>
                <w:rFonts w:ascii="ＭＳ 明朝" w:hAnsi="ＭＳ 明朝" w:hint="eastAsia"/>
                <w:sz w:val="20"/>
                <w:szCs w:val="20"/>
              </w:rPr>
              <w:t>早急に江坂駐車場の倉庫室の扉の修繕を行うべきである。</w:t>
            </w:r>
          </w:p>
        </w:tc>
      </w:tr>
    </w:tbl>
    <w:p w14:paraId="1DCA8D51" w14:textId="7D79A676" w:rsidR="00600FE9" w:rsidRPr="00C43EAB" w:rsidRDefault="00600FE9" w:rsidP="00FF7E48">
      <w:pPr>
        <w:rPr>
          <w:rFonts w:ascii="ＭＳ 明朝" w:hAnsi="ＭＳ 明朝"/>
          <w:sz w:val="20"/>
          <w:szCs w:val="20"/>
        </w:rPr>
      </w:pPr>
    </w:p>
    <w:p w14:paraId="50A644CC" w14:textId="717A6273" w:rsidR="00E7484C" w:rsidRPr="00C43EAB" w:rsidRDefault="00E7484C" w:rsidP="00E7484C">
      <w:pPr>
        <w:ind w:left="378" w:hangingChars="193" w:hanging="378"/>
        <w:rPr>
          <w:rFonts w:ascii="ＭＳ 明朝" w:hAnsi="ＭＳ 明朝"/>
          <w:sz w:val="20"/>
          <w:szCs w:val="20"/>
        </w:rPr>
      </w:pPr>
      <w:r w:rsidRPr="00C43EAB">
        <w:rPr>
          <w:rFonts w:ascii="ＭＳ 明朝" w:hAnsi="ＭＳ 明朝" w:hint="eastAsia"/>
          <w:sz w:val="20"/>
          <w:szCs w:val="20"/>
        </w:rPr>
        <w:t>【監査の結果</w:t>
      </w:r>
      <w:r w:rsidR="008B78DC" w:rsidRPr="00C43EAB">
        <w:rPr>
          <w:rFonts w:ascii="ＭＳ 明朝" w:hAnsi="ＭＳ 明朝" w:hint="eastAsia"/>
          <w:sz w:val="20"/>
          <w:szCs w:val="20"/>
        </w:rPr>
        <w:t>56</w:t>
      </w:r>
      <w:r w:rsidRPr="00C43EAB">
        <w:rPr>
          <w:rFonts w:ascii="ＭＳ 明朝" w:hAnsi="ＭＳ 明朝" w:hint="eastAsia"/>
          <w:sz w:val="20"/>
          <w:szCs w:val="20"/>
        </w:rPr>
        <w:t>】【意見</w:t>
      </w:r>
      <w:r w:rsidR="008B78DC" w:rsidRPr="00C43EAB">
        <w:rPr>
          <w:rFonts w:ascii="ＭＳ 明朝" w:hAnsi="ＭＳ 明朝" w:hint="eastAsia"/>
          <w:sz w:val="20"/>
          <w:szCs w:val="20"/>
        </w:rPr>
        <w:t>55</w:t>
      </w:r>
      <w:r w:rsidRPr="00C43EAB">
        <w:rPr>
          <w:rFonts w:ascii="ＭＳ 明朝" w:hAnsi="ＭＳ 明朝" w:hint="eastAsia"/>
          <w:sz w:val="20"/>
          <w:szCs w:val="20"/>
        </w:rPr>
        <w:t>】再委託の確認</w:t>
      </w:r>
    </w:p>
    <w:tbl>
      <w:tblPr>
        <w:tblW w:w="9067" w:type="dxa"/>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480" w:firstRow="0" w:lastRow="0" w:firstColumn="1" w:lastColumn="0" w:noHBand="0" w:noVBand="1"/>
      </w:tblPr>
      <w:tblGrid>
        <w:gridCol w:w="9067"/>
      </w:tblGrid>
      <w:tr w:rsidR="00E7484C" w:rsidRPr="00C43EAB" w14:paraId="6802FCE5" w14:textId="77777777" w:rsidTr="00E7484C">
        <w:tc>
          <w:tcPr>
            <w:tcW w:w="9067" w:type="dxa"/>
            <w:shd w:val="clear" w:color="auto" w:fill="D9D9D9" w:themeFill="background1" w:themeFillShade="D9"/>
          </w:tcPr>
          <w:p w14:paraId="20C74891" w14:textId="77777777" w:rsidR="00600FE9" w:rsidRPr="00C43EAB" w:rsidRDefault="00C82C93" w:rsidP="001E2DD3">
            <w:pPr>
              <w:ind w:left="161" w:hangingChars="82" w:hanging="161"/>
              <w:rPr>
                <w:rFonts w:ascii="ＭＳ 明朝" w:hAnsi="ＭＳ 明朝"/>
                <w:sz w:val="20"/>
                <w:szCs w:val="20"/>
              </w:rPr>
            </w:pPr>
            <w:r w:rsidRPr="00C43EAB">
              <w:rPr>
                <w:rFonts w:ascii="ＭＳ 明朝" w:hAnsi="ＭＳ 明朝" w:hint="eastAsia"/>
                <w:sz w:val="20"/>
                <w:szCs w:val="20"/>
              </w:rPr>
              <w:t>【監査の結果】</w:t>
            </w:r>
          </w:p>
          <w:p w14:paraId="449DDFB1" w14:textId="066978AC" w:rsidR="001E2DD3" w:rsidRPr="00C43EAB" w:rsidRDefault="00600FE9" w:rsidP="00A61CCF">
            <w:pPr>
              <w:rPr>
                <w:rFonts w:ascii="ＭＳ 明朝" w:hAnsi="ＭＳ 明朝"/>
                <w:sz w:val="20"/>
                <w:szCs w:val="20"/>
              </w:rPr>
            </w:pPr>
            <w:r w:rsidRPr="00C43EAB">
              <w:rPr>
                <w:rFonts w:ascii="ＭＳ 明朝" w:hAnsi="ＭＳ 明朝" w:hint="eastAsia"/>
                <w:sz w:val="20"/>
                <w:szCs w:val="20"/>
              </w:rPr>
              <w:t xml:space="preserve">　</w:t>
            </w:r>
            <w:r w:rsidR="00E7484C" w:rsidRPr="00C43EAB">
              <w:rPr>
                <w:rFonts w:ascii="ＭＳ 明朝" w:hAnsi="ＭＳ 明朝" w:hint="eastAsia"/>
                <w:sz w:val="20"/>
                <w:szCs w:val="20"/>
              </w:rPr>
              <w:t>大阪府と</w:t>
            </w:r>
            <w:r w:rsidR="00E7484C" w:rsidRPr="00C43EAB">
              <w:rPr>
                <w:rFonts w:ascii="ＭＳ 明朝" w:hAnsi="ＭＳ 明朝"/>
                <w:sz w:val="20"/>
                <w:szCs w:val="20"/>
              </w:rPr>
              <w:t>、</w:t>
            </w:r>
            <w:r w:rsidR="00E7484C" w:rsidRPr="00C43EAB">
              <w:rPr>
                <w:rFonts w:ascii="ＭＳ 明朝" w:hAnsi="ＭＳ 明朝" w:hint="eastAsia"/>
                <w:sz w:val="20"/>
                <w:szCs w:val="20"/>
              </w:rPr>
              <w:t>指定管理者は</w:t>
            </w:r>
            <w:r w:rsidR="00E7484C" w:rsidRPr="00C43EAB">
              <w:rPr>
                <w:rFonts w:ascii="ＭＳ 明朝" w:hAnsi="ＭＳ 明朝"/>
                <w:sz w:val="20"/>
                <w:szCs w:val="20"/>
              </w:rPr>
              <w:t>、</w:t>
            </w:r>
            <w:r w:rsidR="00E7484C" w:rsidRPr="00C43EAB">
              <w:rPr>
                <w:rFonts w:ascii="ＭＳ 明朝" w:hAnsi="ＭＳ 明朝" w:hint="eastAsia"/>
                <w:sz w:val="20"/>
                <w:szCs w:val="20"/>
              </w:rPr>
              <w:t>再委託の承認の内容と実際の契約形態が異なっていること及び</w:t>
            </w:r>
            <w:r w:rsidR="00BE21F7" w:rsidRPr="00C43EAB">
              <w:rPr>
                <w:rFonts w:ascii="ＭＳ 明朝" w:hAnsi="ＭＳ 明朝" w:hint="eastAsia"/>
                <w:sz w:val="20"/>
                <w:szCs w:val="20"/>
              </w:rPr>
              <w:t>「</w:t>
            </w:r>
            <w:r w:rsidR="00E7484C" w:rsidRPr="00C43EAB">
              <w:rPr>
                <w:rFonts w:ascii="ＭＳ 明朝" w:hAnsi="ＭＳ 明朝" w:hint="eastAsia"/>
                <w:sz w:val="20"/>
                <w:szCs w:val="20"/>
              </w:rPr>
              <w:t>管理運営業務の遂行管理</w:t>
            </w:r>
            <w:r w:rsidR="00BE21F7" w:rsidRPr="00C43EAB">
              <w:rPr>
                <w:rFonts w:ascii="ＭＳ 明朝" w:hAnsi="ＭＳ 明朝" w:hint="eastAsia"/>
                <w:sz w:val="20"/>
                <w:szCs w:val="20"/>
              </w:rPr>
              <w:t>」</w:t>
            </w:r>
            <w:r w:rsidR="00E7484C" w:rsidRPr="00C43EAB">
              <w:rPr>
                <w:rFonts w:ascii="ＭＳ 明朝" w:hAnsi="ＭＳ 明朝" w:hint="eastAsia"/>
                <w:sz w:val="20"/>
                <w:szCs w:val="20"/>
              </w:rPr>
              <w:t>の再委託に当たる可能性のある広範な再委託がなされていることに関し</w:t>
            </w:r>
            <w:r w:rsidR="00E7484C" w:rsidRPr="00C43EAB">
              <w:rPr>
                <w:rFonts w:ascii="ＭＳ 明朝" w:hAnsi="ＭＳ 明朝"/>
                <w:sz w:val="20"/>
                <w:szCs w:val="20"/>
              </w:rPr>
              <w:t>、</w:t>
            </w:r>
            <w:r w:rsidR="00E7484C" w:rsidRPr="00C43EAB">
              <w:rPr>
                <w:rFonts w:ascii="ＭＳ 明朝" w:hAnsi="ＭＳ 明朝" w:hint="eastAsia"/>
                <w:sz w:val="20"/>
                <w:szCs w:val="20"/>
              </w:rPr>
              <w:t>どのように</w:t>
            </w:r>
            <w:r w:rsidRPr="00C43EAB">
              <w:rPr>
                <w:rFonts w:ascii="ＭＳ 明朝" w:hAnsi="ＭＳ 明朝" w:hint="eastAsia"/>
                <w:sz w:val="20"/>
                <w:szCs w:val="20"/>
              </w:rPr>
              <w:t>対処</w:t>
            </w:r>
            <w:r w:rsidR="00E7484C" w:rsidRPr="00C43EAB">
              <w:rPr>
                <w:rFonts w:ascii="ＭＳ 明朝" w:hAnsi="ＭＳ 明朝" w:hint="eastAsia"/>
                <w:sz w:val="20"/>
                <w:szCs w:val="20"/>
              </w:rPr>
              <w:t>すべきかを速やかに協議すべきである。</w:t>
            </w:r>
          </w:p>
          <w:p w14:paraId="447CAC94" w14:textId="77777777" w:rsidR="00600FE9" w:rsidRPr="00C43EAB" w:rsidRDefault="00C82C93" w:rsidP="001E2DD3">
            <w:pPr>
              <w:ind w:left="161" w:hangingChars="82" w:hanging="161"/>
              <w:rPr>
                <w:rFonts w:ascii="ＭＳ 明朝" w:hAnsi="ＭＳ 明朝"/>
                <w:sz w:val="20"/>
                <w:szCs w:val="20"/>
              </w:rPr>
            </w:pPr>
            <w:r w:rsidRPr="00C43EAB">
              <w:rPr>
                <w:rFonts w:ascii="ＭＳ 明朝" w:hAnsi="ＭＳ 明朝" w:hint="eastAsia"/>
                <w:sz w:val="20"/>
                <w:szCs w:val="20"/>
              </w:rPr>
              <w:t>【意見】</w:t>
            </w:r>
          </w:p>
          <w:p w14:paraId="393CAE99" w14:textId="7EE023DD" w:rsidR="00E7484C" w:rsidRPr="00C43EAB" w:rsidRDefault="00600FE9" w:rsidP="00A61CCF">
            <w:pPr>
              <w:rPr>
                <w:rFonts w:ascii="ＭＳ 明朝" w:hAnsi="ＭＳ 明朝"/>
                <w:sz w:val="20"/>
                <w:szCs w:val="20"/>
              </w:rPr>
            </w:pPr>
            <w:r w:rsidRPr="00C43EAB">
              <w:rPr>
                <w:rFonts w:ascii="ＭＳ 明朝" w:hAnsi="ＭＳ 明朝" w:hint="eastAsia"/>
                <w:sz w:val="20"/>
                <w:szCs w:val="20"/>
              </w:rPr>
              <w:t xml:space="preserve">　</w:t>
            </w:r>
            <w:r w:rsidR="00E7484C" w:rsidRPr="00C43EAB">
              <w:rPr>
                <w:rFonts w:ascii="ＭＳ 明朝" w:hAnsi="ＭＳ 明朝" w:hint="eastAsia"/>
                <w:sz w:val="20"/>
                <w:szCs w:val="20"/>
              </w:rPr>
              <w:t>再委託を承認するか否かを判断する際</w:t>
            </w:r>
            <w:r w:rsidR="00E7484C" w:rsidRPr="00C43EAB">
              <w:rPr>
                <w:rFonts w:ascii="ＭＳ 明朝" w:hAnsi="ＭＳ 明朝"/>
                <w:sz w:val="20"/>
                <w:szCs w:val="20"/>
              </w:rPr>
              <w:t>、</w:t>
            </w:r>
            <w:r w:rsidR="00E7484C" w:rsidRPr="00C43EAB">
              <w:rPr>
                <w:rFonts w:ascii="ＭＳ 明朝" w:hAnsi="ＭＳ 明朝" w:hint="eastAsia"/>
                <w:sz w:val="20"/>
                <w:szCs w:val="20"/>
              </w:rPr>
              <w:t>大阪府は契約書案の開示を求めるべきである。また</w:t>
            </w:r>
            <w:r w:rsidR="00E7484C" w:rsidRPr="00C43EAB">
              <w:rPr>
                <w:rFonts w:ascii="ＭＳ 明朝" w:hAnsi="ＭＳ 明朝"/>
                <w:sz w:val="20"/>
                <w:szCs w:val="20"/>
              </w:rPr>
              <w:t>、</w:t>
            </w:r>
            <w:r w:rsidR="00E7484C" w:rsidRPr="00C43EAB">
              <w:rPr>
                <w:rFonts w:ascii="ＭＳ 明朝" w:hAnsi="ＭＳ 明朝" w:hint="eastAsia"/>
                <w:sz w:val="20"/>
                <w:szCs w:val="20"/>
              </w:rPr>
              <w:t>再委託契約の締結後には</w:t>
            </w:r>
            <w:r w:rsidR="00E7484C" w:rsidRPr="00C43EAB">
              <w:rPr>
                <w:rFonts w:ascii="ＭＳ 明朝" w:hAnsi="ＭＳ 明朝"/>
                <w:sz w:val="20"/>
                <w:szCs w:val="20"/>
              </w:rPr>
              <w:t>、</w:t>
            </w:r>
            <w:r w:rsidR="00E7484C" w:rsidRPr="00C43EAB">
              <w:rPr>
                <w:rFonts w:ascii="ＭＳ 明朝" w:hAnsi="ＭＳ 明朝" w:hint="eastAsia"/>
                <w:sz w:val="20"/>
                <w:szCs w:val="20"/>
              </w:rPr>
              <w:t>指定管理者から契約書の写しの</w:t>
            </w:r>
            <w:r w:rsidR="00A42C65" w:rsidRPr="00C43EAB">
              <w:rPr>
                <w:rFonts w:ascii="ＭＳ 明朝" w:hAnsi="ＭＳ 明朝" w:hint="eastAsia"/>
                <w:sz w:val="20"/>
                <w:szCs w:val="20"/>
              </w:rPr>
              <w:t>提出</w:t>
            </w:r>
            <w:r w:rsidR="00E7484C" w:rsidRPr="00C43EAB">
              <w:rPr>
                <w:rFonts w:ascii="ＭＳ 明朝" w:hAnsi="ＭＳ 明朝" w:hint="eastAsia"/>
                <w:sz w:val="20"/>
                <w:szCs w:val="20"/>
              </w:rPr>
              <w:t>を受けるべきである。</w:t>
            </w:r>
          </w:p>
        </w:tc>
      </w:tr>
    </w:tbl>
    <w:p w14:paraId="55ACCACF" w14:textId="77777777" w:rsidR="00E7484C" w:rsidRPr="00C43EAB" w:rsidRDefault="00E7484C" w:rsidP="00E7484C">
      <w:pPr>
        <w:ind w:left="378" w:hangingChars="193" w:hanging="378"/>
        <w:rPr>
          <w:rFonts w:ascii="ＭＳ 明朝" w:hAnsi="ＭＳ 明朝"/>
          <w:sz w:val="20"/>
          <w:szCs w:val="20"/>
        </w:rPr>
      </w:pPr>
    </w:p>
    <w:p w14:paraId="60ED5D6F" w14:textId="77CCBF9B" w:rsidR="00E7484C" w:rsidRPr="00C43EAB" w:rsidRDefault="00E7484C" w:rsidP="00E7484C">
      <w:pPr>
        <w:ind w:left="378" w:hangingChars="193" w:hanging="378"/>
        <w:rPr>
          <w:rFonts w:ascii="ＭＳ 明朝" w:hAnsi="ＭＳ 明朝"/>
          <w:sz w:val="20"/>
          <w:szCs w:val="20"/>
        </w:rPr>
      </w:pPr>
      <w:r w:rsidRPr="00C43EAB">
        <w:rPr>
          <w:rFonts w:ascii="ＭＳ 明朝" w:hAnsi="ＭＳ 明朝" w:hint="eastAsia"/>
          <w:sz w:val="20"/>
          <w:szCs w:val="20"/>
        </w:rPr>
        <w:t>【意見</w:t>
      </w:r>
      <w:r w:rsidR="008B78DC" w:rsidRPr="00C43EAB">
        <w:rPr>
          <w:rFonts w:ascii="ＭＳ 明朝" w:hAnsi="ＭＳ 明朝" w:hint="eastAsia"/>
          <w:sz w:val="20"/>
          <w:szCs w:val="20"/>
        </w:rPr>
        <w:t>56</w:t>
      </w:r>
      <w:r w:rsidRPr="00C43EAB">
        <w:rPr>
          <w:rFonts w:ascii="ＭＳ 明朝" w:hAnsi="ＭＳ 明朝" w:hint="eastAsia"/>
          <w:sz w:val="20"/>
          <w:szCs w:val="20"/>
        </w:rPr>
        <w:t>】利用約款</w:t>
      </w:r>
    </w:p>
    <w:tbl>
      <w:tblPr>
        <w:tblW w:w="9067" w:type="dxa"/>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480" w:firstRow="0" w:lastRow="0" w:firstColumn="1" w:lastColumn="0" w:noHBand="0" w:noVBand="1"/>
      </w:tblPr>
      <w:tblGrid>
        <w:gridCol w:w="9067"/>
      </w:tblGrid>
      <w:tr w:rsidR="00E7484C" w:rsidRPr="00C43EAB" w14:paraId="13D5C44A" w14:textId="77777777" w:rsidTr="00E7484C">
        <w:tc>
          <w:tcPr>
            <w:tcW w:w="9067" w:type="dxa"/>
            <w:shd w:val="clear" w:color="auto" w:fill="D9D9D9" w:themeFill="background1" w:themeFillShade="D9"/>
          </w:tcPr>
          <w:p w14:paraId="0D265D4B" w14:textId="60B0F718" w:rsidR="00E7484C" w:rsidRPr="00C43EAB" w:rsidRDefault="001E2DD3" w:rsidP="001E2DD3">
            <w:pPr>
              <w:rPr>
                <w:rFonts w:ascii="ＭＳ 明朝" w:hAnsi="ＭＳ 明朝"/>
                <w:bCs/>
                <w:sz w:val="20"/>
                <w:szCs w:val="20"/>
              </w:rPr>
            </w:pPr>
            <w:r w:rsidRPr="00C43EAB">
              <w:rPr>
                <w:rFonts w:ascii="ＭＳ 明朝" w:hAnsi="ＭＳ 明朝" w:hint="eastAsia"/>
                <w:sz w:val="20"/>
                <w:szCs w:val="20"/>
              </w:rPr>
              <w:t xml:space="preserve">　</w:t>
            </w:r>
            <w:r w:rsidR="00A42C65" w:rsidRPr="00C43EAB">
              <w:rPr>
                <w:rFonts w:ascii="ＭＳ 明朝" w:hAnsi="ＭＳ 明朝" w:hint="eastAsia"/>
                <w:bCs/>
                <w:sz w:val="20"/>
                <w:szCs w:val="20"/>
              </w:rPr>
              <w:t>指定管理者は、約款について、文字の大きさにも留意した上で、利用者の目に触れやすい場所に掲示するなどの措置を講ずるべきである。</w:t>
            </w:r>
          </w:p>
        </w:tc>
      </w:tr>
    </w:tbl>
    <w:p w14:paraId="0AD80DA6" w14:textId="77777777" w:rsidR="00E7484C" w:rsidRPr="00C43EAB" w:rsidRDefault="00E7484C" w:rsidP="00E7484C">
      <w:pPr>
        <w:ind w:left="378" w:hangingChars="193" w:hanging="378"/>
        <w:rPr>
          <w:rFonts w:ascii="ＭＳ 明朝" w:hAnsi="ＭＳ 明朝"/>
          <w:sz w:val="20"/>
          <w:szCs w:val="20"/>
        </w:rPr>
      </w:pPr>
    </w:p>
    <w:p w14:paraId="1D9046B7" w14:textId="00043C9F" w:rsidR="00E7484C" w:rsidRPr="00C43EAB" w:rsidRDefault="00E7484C" w:rsidP="00E7484C">
      <w:pPr>
        <w:ind w:left="378" w:hangingChars="193" w:hanging="378"/>
        <w:rPr>
          <w:rFonts w:ascii="ＭＳ 明朝" w:hAnsi="ＭＳ 明朝"/>
          <w:sz w:val="20"/>
          <w:szCs w:val="20"/>
        </w:rPr>
      </w:pPr>
      <w:r w:rsidRPr="00C43EAB">
        <w:rPr>
          <w:rFonts w:ascii="ＭＳ 明朝" w:hAnsi="ＭＳ 明朝" w:hint="eastAsia"/>
          <w:sz w:val="20"/>
          <w:szCs w:val="20"/>
        </w:rPr>
        <w:t>【監査の結果</w:t>
      </w:r>
      <w:r w:rsidR="008B78DC" w:rsidRPr="00C43EAB">
        <w:rPr>
          <w:rFonts w:ascii="ＭＳ 明朝" w:hAnsi="ＭＳ 明朝" w:hint="eastAsia"/>
          <w:sz w:val="20"/>
          <w:szCs w:val="20"/>
        </w:rPr>
        <w:t>57</w:t>
      </w:r>
      <w:r w:rsidRPr="00C43EAB">
        <w:rPr>
          <w:rFonts w:ascii="ＭＳ 明朝" w:hAnsi="ＭＳ 明朝" w:hint="eastAsia"/>
          <w:sz w:val="20"/>
          <w:szCs w:val="20"/>
        </w:rPr>
        <w:t>】放置車両への対応</w:t>
      </w:r>
    </w:p>
    <w:tbl>
      <w:tblPr>
        <w:tblW w:w="9067" w:type="dxa"/>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480" w:firstRow="0" w:lastRow="0" w:firstColumn="1" w:lastColumn="0" w:noHBand="0" w:noVBand="1"/>
      </w:tblPr>
      <w:tblGrid>
        <w:gridCol w:w="9067"/>
      </w:tblGrid>
      <w:tr w:rsidR="00E7484C" w:rsidRPr="00C43EAB" w14:paraId="61C0FCC2" w14:textId="77777777" w:rsidTr="00E7484C">
        <w:tc>
          <w:tcPr>
            <w:tcW w:w="9067" w:type="dxa"/>
            <w:shd w:val="clear" w:color="auto" w:fill="D9D9D9" w:themeFill="background1" w:themeFillShade="D9"/>
          </w:tcPr>
          <w:p w14:paraId="42F590CE" w14:textId="4A93B1E4" w:rsidR="00E7484C" w:rsidRPr="00C43EAB" w:rsidRDefault="001E2DD3" w:rsidP="00600FE9">
            <w:pPr>
              <w:rPr>
                <w:rFonts w:ascii="ＭＳ 明朝" w:hAnsi="ＭＳ 明朝"/>
                <w:sz w:val="20"/>
                <w:szCs w:val="20"/>
              </w:rPr>
            </w:pPr>
            <w:r w:rsidRPr="00C43EAB">
              <w:rPr>
                <w:rFonts w:ascii="ＭＳ 明朝" w:hAnsi="ＭＳ 明朝" w:hint="eastAsia"/>
                <w:sz w:val="20"/>
                <w:szCs w:val="20"/>
              </w:rPr>
              <w:t xml:space="preserve">　</w:t>
            </w:r>
            <w:r w:rsidR="00E7484C" w:rsidRPr="00C43EAB">
              <w:rPr>
                <w:rFonts w:ascii="ＭＳ 明朝" w:hAnsi="ＭＳ 明朝" w:hint="eastAsia"/>
                <w:sz w:val="20"/>
                <w:szCs w:val="20"/>
              </w:rPr>
              <w:t>指定管理者は</w:t>
            </w:r>
            <w:r w:rsidR="00E7484C" w:rsidRPr="00C43EAB">
              <w:rPr>
                <w:rFonts w:ascii="ＭＳ 明朝" w:hAnsi="ＭＳ 明朝"/>
                <w:sz w:val="20"/>
                <w:szCs w:val="20"/>
              </w:rPr>
              <w:t>、</w:t>
            </w:r>
            <w:r w:rsidR="00E7484C" w:rsidRPr="00C43EAB">
              <w:rPr>
                <w:rFonts w:ascii="ＭＳ 明朝" w:hAnsi="ＭＳ 明朝" w:hint="eastAsia"/>
                <w:sz w:val="20"/>
                <w:szCs w:val="20"/>
              </w:rPr>
              <w:t>本施設に放置された車両を</w:t>
            </w:r>
            <w:r w:rsidR="00600FE9" w:rsidRPr="00C43EAB">
              <w:rPr>
                <w:rFonts w:ascii="ＭＳ 明朝" w:hAnsi="ＭＳ 明朝" w:hint="eastAsia"/>
                <w:sz w:val="20"/>
                <w:szCs w:val="20"/>
              </w:rPr>
              <w:t>撤去させ</w:t>
            </w:r>
            <w:r w:rsidR="00E7484C" w:rsidRPr="00C43EAB">
              <w:rPr>
                <w:rFonts w:ascii="ＭＳ 明朝" w:hAnsi="ＭＳ 明朝" w:hint="eastAsia"/>
                <w:sz w:val="20"/>
                <w:szCs w:val="20"/>
              </w:rPr>
              <w:t>る際には</w:t>
            </w:r>
            <w:r w:rsidR="00BC52B9" w:rsidRPr="00C43EAB">
              <w:rPr>
                <w:rFonts w:ascii="ＭＳ 明朝" w:hAnsi="ＭＳ 明朝" w:hint="eastAsia"/>
                <w:sz w:val="20"/>
                <w:szCs w:val="20"/>
              </w:rPr>
              <w:t>、</w:t>
            </w:r>
            <w:r w:rsidR="00E7484C" w:rsidRPr="00C43EAB">
              <w:rPr>
                <w:rFonts w:ascii="ＭＳ 明朝" w:hAnsi="ＭＳ 明朝" w:hint="eastAsia"/>
                <w:sz w:val="20"/>
                <w:szCs w:val="20"/>
              </w:rPr>
              <w:t>法令の規定に沿った手続によるべきである。</w:t>
            </w:r>
          </w:p>
        </w:tc>
      </w:tr>
    </w:tbl>
    <w:p w14:paraId="43AD9B15" w14:textId="77777777" w:rsidR="00E7484C" w:rsidRPr="00C43EAB" w:rsidRDefault="00E7484C" w:rsidP="00E7484C">
      <w:pPr>
        <w:ind w:left="378" w:hangingChars="193" w:hanging="378"/>
        <w:rPr>
          <w:rFonts w:ascii="ＭＳ 明朝" w:hAnsi="ＭＳ 明朝"/>
          <w:sz w:val="20"/>
          <w:szCs w:val="20"/>
        </w:rPr>
      </w:pPr>
    </w:p>
    <w:p w14:paraId="76235116" w14:textId="77777777" w:rsidR="00E7484C" w:rsidRPr="00C43EAB" w:rsidRDefault="00E7484C" w:rsidP="00E7484C">
      <w:pPr>
        <w:ind w:left="378" w:hangingChars="193" w:hanging="378"/>
        <w:rPr>
          <w:rFonts w:ascii="ＭＳ 明朝" w:hAnsi="ＭＳ 明朝"/>
          <w:sz w:val="20"/>
          <w:szCs w:val="20"/>
        </w:rPr>
      </w:pPr>
    </w:p>
    <w:p w14:paraId="43EABEBD" w14:textId="2C30159E" w:rsidR="00E7484C" w:rsidRPr="00C43EAB" w:rsidRDefault="00E7484C" w:rsidP="001E2DD3">
      <w:pPr>
        <w:ind w:left="417" w:hangingChars="193" w:hanging="417"/>
        <w:jc w:val="center"/>
        <w:rPr>
          <w:rFonts w:ascii="ＭＳ 明朝" w:hAnsi="ＭＳ 明朝"/>
          <w:szCs w:val="22"/>
        </w:rPr>
      </w:pPr>
      <w:r w:rsidRPr="00C43EAB">
        <w:rPr>
          <w:rFonts w:ascii="ＭＳ 明朝" w:hAnsi="ＭＳ 明朝" w:hint="eastAsia"/>
          <w:szCs w:val="22"/>
        </w:rPr>
        <w:t>男女共同参画・青少年センター（ドーンセンター）</w:t>
      </w:r>
    </w:p>
    <w:p w14:paraId="255E54AF" w14:textId="77777777" w:rsidR="00600FE9" w:rsidRPr="00C43EAB" w:rsidRDefault="00600FE9" w:rsidP="00E7484C">
      <w:pPr>
        <w:ind w:left="378" w:hangingChars="193" w:hanging="378"/>
        <w:rPr>
          <w:rFonts w:ascii="ＭＳ 明朝" w:hAnsi="ＭＳ 明朝"/>
          <w:sz w:val="20"/>
          <w:szCs w:val="20"/>
        </w:rPr>
      </w:pPr>
    </w:p>
    <w:p w14:paraId="1FA43B58" w14:textId="71A1DE02" w:rsidR="00E7484C" w:rsidRPr="00C43EAB" w:rsidRDefault="00E7484C" w:rsidP="00E7484C">
      <w:pPr>
        <w:ind w:left="378" w:hangingChars="193" w:hanging="378"/>
        <w:rPr>
          <w:rFonts w:ascii="ＭＳ 明朝" w:hAnsi="ＭＳ 明朝"/>
          <w:sz w:val="20"/>
          <w:szCs w:val="20"/>
        </w:rPr>
      </w:pPr>
      <w:r w:rsidRPr="00C43EAB">
        <w:rPr>
          <w:rFonts w:ascii="ＭＳ 明朝" w:hAnsi="ＭＳ 明朝" w:hint="eastAsia"/>
          <w:sz w:val="20"/>
          <w:szCs w:val="20"/>
        </w:rPr>
        <w:t>【意見</w:t>
      </w:r>
      <w:r w:rsidR="008B78DC" w:rsidRPr="00C43EAB">
        <w:rPr>
          <w:rFonts w:ascii="ＭＳ 明朝" w:hAnsi="ＭＳ 明朝" w:hint="eastAsia"/>
          <w:sz w:val="20"/>
          <w:szCs w:val="20"/>
        </w:rPr>
        <w:t>57</w:t>
      </w:r>
      <w:r w:rsidRPr="00C43EAB">
        <w:rPr>
          <w:rFonts w:ascii="ＭＳ 明朝" w:hAnsi="ＭＳ 明朝" w:hint="eastAsia"/>
          <w:sz w:val="20"/>
          <w:szCs w:val="20"/>
        </w:rPr>
        <w:t>】中長期の修繕計画</w:t>
      </w:r>
    </w:p>
    <w:tbl>
      <w:tblPr>
        <w:tblW w:w="9067" w:type="dxa"/>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480" w:firstRow="0" w:lastRow="0" w:firstColumn="1" w:lastColumn="0" w:noHBand="0" w:noVBand="1"/>
      </w:tblPr>
      <w:tblGrid>
        <w:gridCol w:w="9067"/>
      </w:tblGrid>
      <w:tr w:rsidR="00E7484C" w:rsidRPr="00C43EAB" w14:paraId="6083301A" w14:textId="77777777" w:rsidTr="00E7484C">
        <w:tc>
          <w:tcPr>
            <w:tcW w:w="9067" w:type="dxa"/>
            <w:shd w:val="clear" w:color="auto" w:fill="D9D9D9" w:themeFill="background1" w:themeFillShade="D9"/>
          </w:tcPr>
          <w:p w14:paraId="3118274F" w14:textId="69CEEAAF" w:rsidR="001E2DD3" w:rsidRPr="00C43EAB" w:rsidRDefault="00E7484C" w:rsidP="001E2DD3">
            <w:pPr>
              <w:ind w:left="161" w:hangingChars="82" w:hanging="161"/>
              <w:rPr>
                <w:rFonts w:ascii="ＭＳ 明朝" w:hAnsi="ＭＳ 明朝"/>
                <w:sz w:val="20"/>
                <w:szCs w:val="20"/>
              </w:rPr>
            </w:pPr>
            <w:r w:rsidRPr="00C43EAB">
              <w:rPr>
                <w:rFonts w:ascii="ＭＳ 明朝" w:hAnsi="ＭＳ 明朝" w:hint="eastAsia"/>
                <w:sz w:val="20"/>
                <w:szCs w:val="20"/>
              </w:rPr>
              <w:t>１　大阪府は</w:t>
            </w:r>
            <w:r w:rsidRPr="00C43EAB">
              <w:rPr>
                <w:rFonts w:ascii="ＭＳ 明朝" w:hAnsi="ＭＳ 明朝"/>
                <w:sz w:val="20"/>
                <w:szCs w:val="20"/>
              </w:rPr>
              <w:t>、</w:t>
            </w:r>
            <w:r w:rsidR="00600FE9" w:rsidRPr="00C43EAB">
              <w:rPr>
                <w:rFonts w:ascii="ＭＳ 明朝" w:hAnsi="ＭＳ 明朝" w:hint="eastAsia"/>
                <w:sz w:val="20"/>
                <w:szCs w:val="20"/>
              </w:rPr>
              <w:t>本施設</w:t>
            </w:r>
            <w:r w:rsidRPr="00C43EAB">
              <w:rPr>
                <w:rFonts w:ascii="ＭＳ 明朝" w:hAnsi="ＭＳ 明朝" w:hint="eastAsia"/>
                <w:sz w:val="20"/>
                <w:szCs w:val="20"/>
              </w:rPr>
              <w:t>の設備に関する補修計画について</w:t>
            </w:r>
            <w:r w:rsidRPr="00C43EAB">
              <w:rPr>
                <w:rFonts w:ascii="ＭＳ 明朝" w:hAnsi="ＭＳ 明朝"/>
                <w:sz w:val="20"/>
                <w:szCs w:val="20"/>
              </w:rPr>
              <w:t>、</w:t>
            </w:r>
            <w:r w:rsidRPr="00C43EAB">
              <w:rPr>
                <w:rFonts w:ascii="ＭＳ 明朝" w:hAnsi="ＭＳ 明朝" w:hint="eastAsia"/>
                <w:sz w:val="20"/>
                <w:szCs w:val="20"/>
              </w:rPr>
              <w:t>指定管理期間とは関係なく</w:t>
            </w:r>
            <w:r w:rsidRPr="00C43EAB">
              <w:rPr>
                <w:rFonts w:ascii="ＭＳ 明朝" w:hAnsi="ＭＳ 明朝"/>
                <w:sz w:val="20"/>
                <w:szCs w:val="20"/>
              </w:rPr>
              <w:t>、</w:t>
            </w:r>
            <w:r w:rsidRPr="00C43EAB">
              <w:rPr>
                <w:rFonts w:ascii="ＭＳ 明朝" w:hAnsi="ＭＳ 明朝" w:hint="eastAsia"/>
                <w:sz w:val="20"/>
                <w:szCs w:val="20"/>
              </w:rPr>
              <w:t>状況に応じ</w:t>
            </w:r>
            <w:r w:rsidRPr="00C43EAB">
              <w:rPr>
                <w:rFonts w:ascii="ＭＳ 明朝" w:hAnsi="ＭＳ 明朝"/>
                <w:sz w:val="20"/>
                <w:szCs w:val="20"/>
              </w:rPr>
              <w:t>、</w:t>
            </w:r>
            <w:r w:rsidRPr="00C43EAB">
              <w:rPr>
                <w:rFonts w:ascii="ＭＳ 明朝" w:hAnsi="ＭＳ 明朝" w:hint="eastAsia"/>
                <w:sz w:val="20"/>
                <w:szCs w:val="20"/>
              </w:rPr>
              <w:t>適宜更新を行うべきである。</w:t>
            </w:r>
          </w:p>
          <w:p w14:paraId="68FD8278" w14:textId="4AC3CA55" w:rsidR="00E7484C" w:rsidRPr="00C43EAB" w:rsidRDefault="00E7484C" w:rsidP="001E2DD3">
            <w:pPr>
              <w:ind w:left="161" w:hangingChars="82" w:hanging="161"/>
              <w:rPr>
                <w:rFonts w:ascii="ＭＳ 明朝" w:hAnsi="ＭＳ 明朝"/>
                <w:sz w:val="20"/>
                <w:szCs w:val="20"/>
              </w:rPr>
            </w:pPr>
            <w:r w:rsidRPr="00C43EAB">
              <w:rPr>
                <w:rFonts w:ascii="ＭＳ 明朝" w:hAnsi="ＭＳ 明朝" w:hint="eastAsia"/>
                <w:sz w:val="20"/>
                <w:szCs w:val="20"/>
              </w:rPr>
              <w:t>２　大阪府は</w:t>
            </w:r>
            <w:r w:rsidRPr="00C43EAB">
              <w:rPr>
                <w:rFonts w:ascii="ＭＳ 明朝" w:hAnsi="ＭＳ 明朝"/>
                <w:sz w:val="20"/>
                <w:szCs w:val="20"/>
              </w:rPr>
              <w:t>、</w:t>
            </w:r>
            <w:r w:rsidR="00600FE9" w:rsidRPr="00C43EAB">
              <w:rPr>
                <w:rFonts w:ascii="ＭＳ 明朝" w:hAnsi="ＭＳ 明朝" w:hint="eastAsia"/>
                <w:sz w:val="20"/>
                <w:szCs w:val="20"/>
              </w:rPr>
              <w:t>本施設の</w:t>
            </w:r>
            <w:r w:rsidRPr="00C43EAB">
              <w:rPr>
                <w:rFonts w:ascii="ＭＳ 明朝" w:hAnsi="ＭＳ 明朝" w:hint="eastAsia"/>
                <w:sz w:val="20"/>
                <w:szCs w:val="20"/>
              </w:rPr>
              <w:t>建物の躯体そのものに関し</w:t>
            </w:r>
            <w:r w:rsidRPr="00C43EAB">
              <w:rPr>
                <w:rFonts w:ascii="ＭＳ 明朝" w:hAnsi="ＭＳ 明朝"/>
                <w:sz w:val="20"/>
                <w:szCs w:val="20"/>
              </w:rPr>
              <w:t>、</w:t>
            </w:r>
            <w:r w:rsidRPr="00C43EAB">
              <w:rPr>
                <w:rFonts w:ascii="ＭＳ 明朝" w:hAnsi="ＭＳ 明朝" w:hint="eastAsia"/>
                <w:sz w:val="20"/>
                <w:szCs w:val="20"/>
              </w:rPr>
              <w:t>早急に現在の状態を把握した上で</w:t>
            </w:r>
            <w:r w:rsidRPr="00C43EAB">
              <w:rPr>
                <w:rFonts w:ascii="ＭＳ 明朝" w:hAnsi="ＭＳ 明朝"/>
                <w:sz w:val="20"/>
                <w:szCs w:val="20"/>
              </w:rPr>
              <w:t>、</w:t>
            </w:r>
            <w:r w:rsidRPr="00C43EAB">
              <w:rPr>
                <w:rFonts w:ascii="ＭＳ 明朝" w:hAnsi="ＭＳ 明朝" w:hint="eastAsia"/>
                <w:sz w:val="20"/>
                <w:szCs w:val="20"/>
              </w:rPr>
              <w:t>中長期的な修繕計画を策定すべきである。</w:t>
            </w:r>
          </w:p>
        </w:tc>
      </w:tr>
    </w:tbl>
    <w:p w14:paraId="23D92E9D" w14:textId="77777777" w:rsidR="00E7484C" w:rsidRPr="00C43EAB" w:rsidRDefault="00E7484C" w:rsidP="00E7484C">
      <w:pPr>
        <w:ind w:left="378" w:hangingChars="193" w:hanging="378"/>
        <w:rPr>
          <w:rFonts w:ascii="ＭＳ 明朝" w:hAnsi="ＭＳ 明朝"/>
          <w:sz w:val="20"/>
          <w:szCs w:val="20"/>
        </w:rPr>
      </w:pPr>
    </w:p>
    <w:p w14:paraId="5DDDF65B" w14:textId="420E346F" w:rsidR="00E7484C" w:rsidRPr="00C43EAB" w:rsidRDefault="00E7484C" w:rsidP="00E7484C">
      <w:pPr>
        <w:ind w:left="378" w:hangingChars="193" w:hanging="378"/>
        <w:rPr>
          <w:rFonts w:ascii="ＭＳ 明朝" w:hAnsi="ＭＳ 明朝"/>
          <w:sz w:val="20"/>
          <w:szCs w:val="20"/>
        </w:rPr>
      </w:pPr>
      <w:r w:rsidRPr="00C43EAB">
        <w:rPr>
          <w:rFonts w:ascii="ＭＳ 明朝" w:hAnsi="ＭＳ 明朝" w:hint="eastAsia"/>
          <w:sz w:val="20"/>
          <w:szCs w:val="20"/>
        </w:rPr>
        <w:t>【意見</w:t>
      </w:r>
      <w:r w:rsidR="008B78DC" w:rsidRPr="00C43EAB">
        <w:rPr>
          <w:rFonts w:ascii="ＭＳ 明朝" w:hAnsi="ＭＳ 明朝" w:hint="eastAsia"/>
          <w:sz w:val="20"/>
          <w:szCs w:val="20"/>
        </w:rPr>
        <w:t>58</w:t>
      </w:r>
      <w:r w:rsidRPr="00C43EAB">
        <w:rPr>
          <w:rFonts w:ascii="ＭＳ 明朝" w:hAnsi="ＭＳ 明朝" w:hint="eastAsia"/>
          <w:sz w:val="20"/>
          <w:szCs w:val="20"/>
        </w:rPr>
        <w:t>】基本情報の内容</w:t>
      </w:r>
    </w:p>
    <w:tbl>
      <w:tblPr>
        <w:tblW w:w="9067" w:type="dxa"/>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480" w:firstRow="0" w:lastRow="0" w:firstColumn="1" w:lastColumn="0" w:noHBand="0" w:noVBand="1"/>
      </w:tblPr>
      <w:tblGrid>
        <w:gridCol w:w="9067"/>
      </w:tblGrid>
      <w:tr w:rsidR="00E7484C" w:rsidRPr="00C43EAB" w14:paraId="7DD85E33" w14:textId="77777777" w:rsidTr="00E7484C">
        <w:tc>
          <w:tcPr>
            <w:tcW w:w="9067" w:type="dxa"/>
            <w:shd w:val="clear" w:color="auto" w:fill="D9D9D9" w:themeFill="background1" w:themeFillShade="D9"/>
          </w:tcPr>
          <w:p w14:paraId="2740D92D" w14:textId="7AA7DDD5" w:rsidR="00E7484C" w:rsidRPr="00C43EAB" w:rsidRDefault="001E2DD3" w:rsidP="001E2DD3">
            <w:pPr>
              <w:rPr>
                <w:rFonts w:ascii="ＭＳ 明朝" w:hAnsi="ＭＳ 明朝"/>
                <w:sz w:val="20"/>
                <w:szCs w:val="20"/>
              </w:rPr>
            </w:pPr>
            <w:r w:rsidRPr="00C43EAB">
              <w:rPr>
                <w:rFonts w:ascii="ＭＳ 明朝" w:hAnsi="ＭＳ 明朝" w:hint="eastAsia"/>
                <w:sz w:val="20"/>
                <w:szCs w:val="20"/>
              </w:rPr>
              <w:t xml:space="preserve">　</w:t>
            </w:r>
            <w:r w:rsidR="00E7484C" w:rsidRPr="00C43EAB">
              <w:rPr>
                <w:rFonts w:ascii="ＭＳ 明朝" w:hAnsi="ＭＳ 明朝" w:hint="eastAsia"/>
                <w:sz w:val="20"/>
                <w:szCs w:val="20"/>
              </w:rPr>
              <w:t>大阪府は、基本情報を開示する際、指定管理者の収支が実質的に赤字であれば、その旨を確認できるよう表示すべきである。</w:t>
            </w:r>
          </w:p>
        </w:tc>
      </w:tr>
    </w:tbl>
    <w:p w14:paraId="70A2B5F9" w14:textId="77777777" w:rsidR="00E7484C" w:rsidRPr="00C43EAB" w:rsidRDefault="00E7484C" w:rsidP="00E7484C">
      <w:pPr>
        <w:ind w:left="378" w:hangingChars="193" w:hanging="378"/>
        <w:rPr>
          <w:rFonts w:ascii="ＭＳ 明朝" w:hAnsi="ＭＳ 明朝"/>
          <w:sz w:val="20"/>
          <w:szCs w:val="20"/>
        </w:rPr>
      </w:pPr>
      <w:r w:rsidRPr="00C43EAB">
        <w:rPr>
          <w:rFonts w:ascii="ＭＳ 明朝" w:hAnsi="ＭＳ 明朝"/>
          <w:sz w:val="20"/>
          <w:szCs w:val="20"/>
        </w:rPr>
        <w:tab/>
      </w:r>
      <w:r w:rsidRPr="00C43EAB">
        <w:rPr>
          <w:rFonts w:ascii="ＭＳ 明朝" w:hAnsi="ＭＳ 明朝"/>
          <w:sz w:val="20"/>
          <w:szCs w:val="20"/>
        </w:rPr>
        <w:tab/>
      </w:r>
    </w:p>
    <w:p w14:paraId="2D2BFD94" w14:textId="14F62A9E" w:rsidR="00E7484C" w:rsidRPr="00C43EAB" w:rsidRDefault="00E7484C" w:rsidP="00E7484C">
      <w:pPr>
        <w:ind w:left="378" w:hangingChars="193" w:hanging="378"/>
        <w:rPr>
          <w:rFonts w:ascii="ＭＳ 明朝" w:hAnsi="ＭＳ 明朝"/>
          <w:sz w:val="20"/>
          <w:szCs w:val="20"/>
        </w:rPr>
      </w:pPr>
      <w:r w:rsidRPr="00C43EAB">
        <w:rPr>
          <w:rFonts w:ascii="ＭＳ 明朝" w:hAnsi="ＭＳ 明朝" w:hint="eastAsia"/>
          <w:sz w:val="20"/>
          <w:szCs w:val="20"/>
        </w:rPr>
        <w:t>【監査の結果</w:t>
      </w:r>
      <w:r w:rsidR="008B78DC" w:rsidRPr="00C43EAB">
        <w:rPr>
          <w:rFonts w:ascii="ＭＳ 明朝" w:hAnsi="ＭＳ 明朝" w:hint="eastAsia"/>
          <w:sz w:val="20"/>
          <w:szCs w:val="20"/>
        </w:rPr>
        <w:t>58</w:t>
      </w:r>
      <w:r w:rsidRPr="00C43EAB">
        <w:rPr>
          <w:rFonts w:ascii="ＭＳ 明朝" w:hAnsi="ＭＳ 明朝" w:hint="eastAsia"/>
          <w:sz w:val="20"/>
          <w:szCs w:val="20"/>
        </w:rPr>
        <w:t>】共同事業体との契約</w:t>
      </w:r>
    </w:p>
    <w:tbl>
      <w:tblPr>
        <w:tblW w:w="9067" w:type="dxa"/>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480" w:firstRow="0" w:lastRow="0" w:firstColumn="1" w:lastColumn="0" w:noHBand="0" w:noVBand="1"/>
      </w:tblPr>
      <w:tblGrid>
        <w:gridCol w:w="9067"/>
      </w:tblGrid>
      <w:tr w:rsidR="00E7484C" w:rsidRPr="00C43EAB" w14:paraId="1A830F74" w14:textId="77777777" w:rsidTr="00E7484C">
        <w:tc>
          <w:tcPr>
            <w:tcW w:w="9067" w:type="dxa"/>
            <w:shd w:val="clear" w:color="auto" w:fill="D9D9D9" w:themeFill="background1" w:themeFillShade="D9"/>
          </w:tcPr>
          <w:p w14:paraId="11E8B267" w14:textId="42CDBB27" w:rsidR="001E2DD3" w:rsidRPr="00C43EAB" w:rsidRDefault="00E7484C" w:rsidP="001E2DD3">
            <w:pPr>
              <w:ind w:left="161" w:hangingChars="82" w:hanging="161"/>
              <w:rPr>
                <w:rFonts w:ascii="ＭＳ 明朝" w:hAnsi="ＭＳ 明朝"/>
                <w:sz w:val="20"/>
                <w:szCs w:val="20"/>
              </w:rPr>
            </w:pPr>
            <w:r w:rsidRPr="00C43EAB">
              <w:rPr>
                <w:rFonts w:ascii="ＭＳ 明朝" w:hAnsi="ＭＳ 明朝" w:hint="eastAsia"/>
                <w:sz w:val="20"/>
                <w:szCs w:val="20"/>
              </w:rPr>
              <w:t>１　大阪府及び指定管理者は</w:t>
            </w:r>
            <w:r w:rsidRPr="00C43EAB">
              <w:rPr>
                <w:rFonts w:ascii="ＭＳ 明朝" w:hAnsi="ＭＳ 明朝"/>
                <w:sz w:val="20"/>
                <w:szCs w:val="20"/>
              </w:rPr>
              <w:t>、</w:t>
            </w:r>
            <w:r w:rsidRPr="00C43EAB">
              <w:rPr>
                <w:rFonts w:ascii="ＭＳ 明朝" w:hAnsi="ＭＳ 明朝" w:hint="eastAsia"/>
                <w:sz w:val="20"/>
                <w:szCs w:val="20"/>
              </w:rPr>
              <w:t>管理運営業務契約書にドーン運営共同体</w:t>
            </w:r>
            <w:r w:rsidR="00611F9B" w:rsidRPr="00C43EAB">
              <w:rPr>
                <w:rFonts w:ascii="ＭＳ 明朝" w:hAnsi="ＭＳ 明朝" w:hint="eastAsia"/>
                <w:sz w:val="20"/>
                <w:szCs w:val="20"/>
              </w:rPr>
              <w:t>（現在の指定管理者）</w:t>
            </w:r>
            <w:r w:rsidRPr="00C43EAB">
              <w:rPr>
                <w:rFonts w:ascii="ＭＳ 明朝" w:hAnsi="ＭＳ 明朝" w:hint="eastAsia"/>
                <w:sz w:val="20"/>
                <w:szCs w:val="20"/>
              </w:rPr>
              <w:t>の構成員名を</w:t>
            </w:r>
            <w:r w:rsidR="00611F9B" w:rsidRPr="00C43EAB">
              <w:rPr>
                <w:rFonts w:ascii="ＭＳ 明朝" w:hAnsi="ＭＳ 明朝" w:hint="eastAsia"/>
                <w:sz w:val="20"/>
                <w:szCs w:val="20"/>
              </w:rPr>
              <w:t>明</w:t>
            </w:r>
            <w:r w:rsidRPr="00C43EAB">
              <w:rPr>
                <w:rFonts w:ascii="ＭＳ 明朝" w:hAnsi="ＭＳ 明朝" w:hint="eastAsia"/>
                <w:sz w:val="20"/>
                <w:szCs w:val="20"/>
              </w:rPr>
              <w:t>記すべきである。</w:t>
            </w:r>
          </w:p>
          <w:p w14:paraId="5EDB34BD" w14:textId="4F359E82" w:rsidR="00E7484C" w:rsidRPr="00C43EAB" w:rsidRDefault="00E7484C" w:rsidP="001E2DD3">
            <w:pPr>
              <w:ind w:left="161" w:hangingChars="82" w:hanging="161"/>
              <w:rPr>
                <w:rFonts w:ascii="ＭＳ 明朝" w:hAnsi="ＭＳ 明朝"/>
                <w:sz w:val="20"/>
                <w:szCs w:val="20"/>
              </w:rPr>
            </w:pPr>
            <w:r w:rsidRPr="00C43EAB">
              <w:rPr>
                <w:rFonts w:ascii="ＭＳ 明朝" w:hAnsi="ＭＳ 明朝" w:hint="eastAsia"/>
                <w:sz w:val="20"/>
                <w:szCs w:val="20"/>
              </w:rPr>
              <w:t>２　大阪府は</w:t>
            </w:r>
            <w:r w:rsidRPr="00C43EAB">
              <w:rPr>
                <w:rFonts w:ascii="ＭＳ 明朝" w:hAnsi="ＭＳ 明朝"/>
                <w:sz w:val="20"/>
                <w:szCs w:val="20"/>
              </w:rPr>
              <w:t>、</w:t>
            </w:r>
            <w:r w:rsidRPr="00C43EAB">
              <w:rPr>
                <w:rFonts w:ascii="ＭＳ 明朝" w:hAnsi="ＭＳ 明朝" w:hint="eastAsia"/>
                <w:sz w:val="20"/>
                <w:szCs w:val="20"/>
              </w:rPr>
              <w:t>指定管理者と協議の上</w:t>
            </w:r>
            <w:r w:rsidRPr="00C43EAB">
              <w:rPr>
                <w:rFonts w:ascii="ＭＳ 明朝" w:hAnsi="ＭＳ 明朝"/>
                <w:sz w:val="20"/>
                <w:szCs w:val="20"/>
              </w:rPr>
              <w:t>、</w:t>
            </w:r>
            <w:r w:rsidRPr="00C43EAB">
              <w:rPr>
                <w:rFonts w:ascii="ＭＳ 明朝" w:hAnsi="ＭＳ 明朝" w:hint="eastAsia"/>
                <w:sz w:val="20"/>
                <w:szCs w:val="20"/>
              </w:rPr>
              <w:t>ドーン運営共同体の</w:t>
            </w:r>
            <w:r w:rsidR="00611F9B" w:rsidRPr="00C43EAB">
              <w:rPr>
                <w:rFonts w:ascii="ＭＳ 明朝" w:hAnsi="ＭＳ 明朝" w:hint="eastAsia"/>
                <w:sz w:val="20"/>
                <w:szCs w:val="20"/>
              </w:rPr>
              <w:t>各</w:t>
            </w:r>
            <w:r w:rsidRPr="00C43EAB">
              <w:rPr>
                <w:rFonts w:ascii="ＭＳ 明朝" w:hAnsi="ＭＳ 明朝" w:hint="eastAsia"/>
                <w:sz w:val="20"/>
                <w:szCs w:val="20"/>
              </w:rPr>
              <w:t>構成員が</w:t>
            </w:r>
            <w:r w:rsidRPr="00C43EAB">
              <w:rPr>
                <w:rFonts w:ascii="ＭＳ 明朝" w:hAnsi="ＭＳ 明朝"/>
                <w:sz w:val="20"/>
                <w:szCs w:val="20"/>
              </w:rPr>
              <w:t>、</w:t>
            </w:r>
            <w:r w:rsidRPr="00C43EAB">
              <w:rPr>
                <w:rFonts w:ascii="ＭＳ 明朝" w:hAnsi="ＭＳ 明朝" w:hint="eastAsia"/>
                <w:sz w:val="20"/>
                <w:szCs w:val="20"/>
              </w:rPr>
              <w:t>大阪府に対し</w:t>
            </w:r>
            <w:r w:rsidRPr="00C43EAB">
              <w:rPr>
                <w:rFonts w:ascii="ＭＳ 明朝" w:hAnsi="ＭＳ 明朝"/>
                <w:sz w:val="20"/>
                <w:szCs w:val="20"/>
              </w:rPr>
              <w:t>、</w:t>
            </w:r>
            <w:r w:rsidRPr="00C43EAB">
              <w:rPr>
                <w:rFonts w:ascii="ＭＳ 明朝" w:hAnsi="ＭＳ 明朝" w:hint="eastAsia"/>
                <w:sz w:val="20"/>
                <w:szCs w:val="20"/>
              </w:rPr>
              <w:t>連帯責任を負う旨の文書を取り交わすよう努めるべきである。</w:t>
            </w:r>
          </w:p>
        </w:tc>
      </w:tr>
    </w:tbl>
    <w:p w14:paraId="30F491FC" w14:textId="77777777" w:rsidR="00E7484C" w:rsidRPr="00C43EAB" w:rsidRDefault="00E7484C" w:rsidP="00E7484C">
      <w:pPr>
        <w:ind w:left="378" w:hangingChars="193" w:hanging="378"/>
        <w:rPr>
          <w:rFonts w:ascii="ＭＳ 明朝" w:hAnsi="ＭＳ 明朝"/>
          <w:sz w:val="20"/>
          <w:szCs w:val="20"/>
        </w:rPr>
      </w:pPr>
    </w:p>
    <w:p w14:paraId="319136E8" w14:textId="69919325" w:rsidR="00E7484C" w:rsidRPr="00C43EAB" w:rsidRDefault="00E7484C" w:rsidP="00E7484C">
      <w:pPr>
        <w:ind w:left="378" w:hangingChars="193" w:hanging="378"/>
        <w:rPr>
          <w:rFonts w:ascii="ＭＳ 明朝" w:hAnsi="ＭＳ 明朝"/>
          <w:sz w:val="20"/>
          <w:szCs w:val="20"/>
        </w:rPr>
      </w:pPr>
      <w:r w:rsidRPr="00C43EAB">
        <w:rPr>
          <w:rFonts w:ascii="ＭＳ 明朝" w:hAnsi="ＭＳ 明朝" w:hint="eastAsia"/>
          <w:sz w:val="20"/>
          <w:szCs w:val="20"/>
        </w:rPr>
        <w:t>【意見</w:t>
      </w:r>
      <w:r w:rsidR="008B78DC" w:rsidRPr="00C43EAB">
        <w:rPr>
          <w:rFonts w:ascii="ＭＳ 明朝" w:hAnsi="ＭＳ 明朝" w:hint="eastAsia"/>
          <w:sz w:val="20"/>
          <w:szCs w:val="20"/>
        </w:rPr>
        <w:t>59</w:t>
      </w:r>
      <w:r w:rsidRPr="00C43EAB">
        <w:rPr>
          <w:rFonts w:ascii="ＭＳ 明朝" w:hAnsi="ＭＳ 明朝" w:hint="eastAsia"/>
          <w:sz w:val="20"/>
          <w:szCs w:val="20"/>
        </w:rPr>
        <w:t>】選定基準における価格点の算定方法</w:t>
      </w:r>
    </w:p>
    <w:tbl>
      <w:tblPr>
        <w:tblW w:w="9067" w:type="dxa"/>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480" w:firstRow="0" w:lastRow="0" w:firstColumn="1" w:lastColumn="0" w:noHBand="0" w:noVBand="1"/>
      </w:tblPr>
      <w:tblGrid>
        <w:gridCol w:w="9067"/>
      </w:tblGrid>
      <w:tr w:rsidR="00E7484C" w:rsidRPr="00C43EAB" w14:paraId="6A3892D0" w14:textId="77777777" w:rsidTr="00E7484C">
        <w:tc>
          <w:tcPr>
            <w:tcW w:w="9067" w:type="dxa"/>
            <w:shd w:val="clear" w:color="auto" w:fill="D9D9D9" w:themeFill="background1" w:themeFillShade="D9"/>
          </w:tcPr>
          <w:p w14:paraId="5A12CEF6" w14:textId="77777777" w:rsidR="00BA6453" w:rsidRPr="00C43EAB" w:rsidRDefault="00BA6453" w:rsidP="00BA6453">
            <w:pPr>
              <w:ind w:left="161" w:hangingChars="82" w:hanging="161"/>
              <w:rPr>
                <w:rFonts w:ascii="ＭＳ 明朝" w:hAnsi="ＭＳ 明朝"/>
                <w:sz w:val="20"/>
                <w:szCs w:val="20"/>
              </w:rPr>
            </w:pPr>
            <w:r w:rsidRPr="00C43EAB">
              <w:rPr>
                <w:rFonts w:ascii="ＭＳ 明朝" w:hAnsi="ＭＳ 明朝" w:hint="eastAsia"/>
                <w:sz w:val="20"/>
                <w:szCs w:val="20"/>
              </w:rPr>
              <w:t>１　大阪府は、次回の公募時においては、提案価格（大阪府が支払う委託料）に対する配点が</w:t>
            </w:r>
            <w:r w:rsidRPr="00C43EAB">
              <w:rPr>
                <w:rFonts w:ascii="ＭＳ 明朝" w:hAnsi="ＭＳ 明朝"/>
                <w:sz w:val="20"/>
                <w:szCs w:val="20"/>
              </w:rPr>
              <w:t>50点を占めることの妥当性について、所管課と行政経営課との間で十分かつ柔軟な協議を行い、適切な審査基準を作成するよう努めるべきである。</w:t>
            </w:r>
          </w:p>
          <w:p w14:paraId="742C8007" w14:textId="1876C3B7" w:rsidR="00E7484C" w:rsidRPr="00C43EAB" w:rsidRDefault="00BA6453" w:rsidP="001E2DD3">
            <w:pPr>
              <w:ind w:left="161" w:hangingChars="82" w:hanging="161"/>
              <w:rPr>
                <w:rFonts w:ascii="ＭＳ 明朝" w:hAnsi="ＭＳ 明朝"/>
                <w:sz w:val="20"/>
                <w:szCs w:val="20"/>
              </w:rPr>
            </w:pPr>
            <w:r w:rsidRPr="00C43EAB">
              <w:rPr>
                <w:rFonts w:ascii="ＭＳ 明朝" w:hAnsi="ＭＳ 明朝" w:hint="eastAsia"/>
                <w:sz w:val="20"/>
                <w:szCs w:val="20"/>
              </w:rPr>
              <w:t>２　大阪府は、選定時に用いる評価基準において、提案価格の点数を「最低価格÷提案価格」との方式で算定するのではなく、より合理的な算定方式を用いることができないか、十分に検討すべきである。</w:t>
            </w:r>
          </w:p>
        </w:tc>
      </w:tr>
    </w:tbl>
    <w:p w14:paraId="6DDD2DCF" w14:textId="77777777" w:rsidR="00611F9B" w:rsidRPr="00C43EAB" w:rsidRDefault="00611F9B" w:rsidP="001E2DD3">
      <w:pPr>
        <w:rPr>
          <w:rFonts w:ascii="ＭＳ 明朝" w:hAnsi="ＭＳ 明朝"/>
          <w:sz w:val="20"/>
          <w:szCs w:val="20"/>
        </w:rPr>
      </w:pPr>
    </w:p>
    <w:p w14:paraId="1DEC92FC" w14:textId="1E153594" w:rsidR="00E7484C" w:rsidRPr="00C43EAB" w:rsidRDefault="00611F9B" w:rsidP="001E2DD3">
      <w:pPr>
        <w:rPr>
          <w:rFonts w:ascii="ＭＳ 明朝" w:hAnsi="ＭＳ 明朝"/>
          <w:sz w:val="20"/>
          <w:szCs w:val="20"/>
        </w:rPr>
      </w:pPr>
      <w:r w:rsidRPr="00C43EAB">
        <w:rPr>
          <w:rFonts w:ascii="ＭＳ 明朝" w:hAnsi="ＭＳ 明朝" w:hint="eastAsia"/>
          <w:sz w:val="20"/>
          <w:szCs w:val="20"/>
        </w:rPr>
        <w:t>【意見</w:t>
      </w:r>
      <w:r w:rsidR="008B78DC" w:rsidRPr="00C43EAB">
        <w:rPr>
          <w:rFonts w:ascii="ＭＳ 明朝" w:hAnsi="ＭＳ 明朝" w:hint="eastAsia"/>
          <w:sz w:val="20"/>
          <w:szCs w:val="20"/>
        </w:rPr>
        <w:t>60</w:t>
      </w:r>
      <w:r w:rsidRPr="00C43EAB">
        <w:rPr>
          <w:rFonts w:ascii="ＭＳ 明朝" w:hAnsi="ＭＳ 明朝" w:hint="eastAsia"/>
          <w:sz w:val="20"/>
          <w:szCs w:val="20"/>
        </w:rPr>
        <w:t>】</w:t>
      </w:r>
      <w:r w:rsidR="00E7484C" w:rsidRPr="00C43EAB">
        <w:rPr>
          <w:rFonts w:ascii="ＭＳ 明朝" w:hAnsi="ＭＳ 明朝" w:hint="eastAsia"/>
          <w:sz w:val="20"/>
          <w:szCs w:val="20"/>
        </w:rPr>
        <w:t>【</w:t>
      </w:r>
      <w:r w:rsidR="00E7484C" w:rsidRPr="00C43EAB">
        <w:rPr>
          <w:rFonts w:ascii="ＭＳ 明朝" w:hAnsi="ＭＳ 明朝"/>
          <w:sz w:val="20"/>
          <w:szCs w:val="20"/>
        </w:rPr>
        <w:t>監査の結果</w:t>
      </w:r>
      <w:r w:rsidR="008B78DC" w:rsidRPr="00C43EAB">
        <w:rPr>
          <w:rFonts w:ascii="ＭＳ 明朝" w:hAnsi="ＭＳ 明朝" w:hint="eastAsia"/>
          <w:sz w:val="20"/>
          <w:szCs w:val="20"/>
        </w:rPr>
        <w:t>59</w:t>
      </w:r>
      <w:r w:rsidR="00E7484C" w:rsidRPr="00C43EAB">
        <w:rPr>
          <w:rFonts w:ascii="ＭＳ 明朝" w:hAnsi="ＭＳ 明朝" w:hint="eastAsia"/>
          <w:sz w:val="20"/>
          <w:szCs w:val="20"/>
        </w:rPr>
        <w:t>】契約書の不備</w:t>
      </w:r>
    </w:p>
    <w:tbl>
      <w:tblPr>
        <w:tblW w:w="9067" w:type="dxa"/>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480" w:firstRow="0" w:lastRow="0" w:firstColumn="1" w:lastColumn="0" w:noHBand="0" w:noVBand="1"/>
      </w:tblPr>
      <w:tblGrid>
        <w:gridCol w:w="9067"/>
      </w:tblGrid>
      <w:tr w:rsidR="00E7484C" w:rsidRPr="00C43EAB" w14:paraId="4C3FB140" w14:textId="77777777" w:rsidTr="00E7484C">
        <w:tc>
          <w:tcPr>
            <w:tcW w:w="9067" w:type="dxa"/>
            <w:shd w:val="clear" w:color="auto" w:fill="D9D9D9" w:themeFill="background1" w:themeFillShade="D9"/>
          </w:tcPr>
          <w:p w14:paraId="5A0BA701" w14:textId="77777777" w:rsidR="00611F9B" w:rsidRPr="00C43EAB" w:rsidRDefault="00E7484C" w:rsidP="000B5677">
            <w:pPr>
              <w:rPr>
                <w:rFonts w:ascii="ＭＳ 明朝" w:hAnsi="ＭＳ 明朝"/>
                <w:sz w:val="20"/>
                <w:szCs w:val="20"/>
              </w:rPr>
            </w:pPr>
            <w:r w:rsidRPr="00C43EAB">
              <w:rPr>
                <w:rFonts w:ascii="ＭＳ 明朝" w:hAnsi="ＭＳ 明朝" w:hint="eastAsia"/>
                <w:sz w:val="20"/>
                <w:szCs w:val="20"/>
              </w:rPr>
              <w:t>【意見】</w:t>
            </w:r>
          </w:p>
          <w:p w14:paraId="17CF93C2" w14:textId="75EF7631" w:rsidR="00E7484C" w:rsidRPr="00C43EAB" w:rsidRDefault="00611F9B" w:rsidP="000B5677">
            <w:pPr>
              <w:rPr>
                <w:rFonts w:ascii="ＭＳ 明朝" w:hAnsi="ＭＳ 明朝"/>
                <w:sz w:val="20"/>
                <w:szCs w:val="20"/>
              </w:rPr>
            </w:pPr>
            <w:r w:rsidRPr="00C43EAB">
              <w:rPr>
                <w:rFonts w:ascii="ＭＳ 明朝" w:hAnsi="ＭＳ 明朝" w:hint="eastAsia"/>
                <w:sz w:val="20"/>
                <w:szCs w:val="20"/>
              </w:rPr>
              <w:t xml:space="preserve">　</w:t>
            </w:r>
            <w:r w:rsidR="00940A3A" w:rsidRPr="00C43EAB">
              <w:rPr>
                <w:rFonts w:ascii="ＭＳ 明朝" w:hAnsi="ＭＳ 明朝" w:hint="eastAsia"/>
                <w:sz w:val="20"/>
                <w:szCs w:val="20"/>
              </w:rPr>
              <w:t>大阪府は、</w:t>
            </w:r>
            <w:r w:rsidR="00E7484C" w:rsidRPr="00C43EAB">
              <w:rPr>
                <w:rFonts w:ascii="ＭＳ 明朝" w:hAnsi="ＭＳ 明朝" w:hint="eastAsia"/>
                <w:sz w:val="20"/>
                <w:szCs w:val="20"/>
              </w:rPr>
              <w:t>次回の指定管理者との契約に際しては</w:t>
            </w:r>
            <w:r w:rsidR="00E7484C" w:rsidRPr="00C43EAB">
              <w:rPr>
                <w:rFonts w:ascii="ＭＳ 明朝" w:hAnsi="ＭＳ 明朝"/>
                <w:sz w:val="20"/>
                <w:szCs w:val="20"/>
              </w:rPr>
              <w:t>、</w:t>
            </w:r>
            <w:r w:rsidR="00E7484C" w:rsidRPr="00C43EAB">
              <w:rPr>
                <w:rFonts w:ascii="ＭＳ 明朝" w:hAnsi="ＭＳ 明朝" w:hint="eastAsia"/>
                <w:sz w:val="20"/>
                <w:szCs w:val="20"/>
              </w:rPr>
              <w:t>利用料金制を採用すること及び基本修繕費の返納に関する事項など</w:t>
            </w:r>
            <w:r w:rsidRPr="00C43EAB">
              <w:rPr>
                <w:rFonts w:ascii="ＭＳ 明朝" w:hAnsi="ＭＳ 明朝" w:hint="eastAsia"/>
                <w:sz w:val="20"/>
                <w:szCs w:val="20"/>
              </w:rPr>
              <w:t>の</w:t>
            </w:r>
            <w:r w:rsidR="00E7484C" w:rsidRPr="00C43EAB">
              <w:rPr>
                <w:rFonts w:ascii="ＭＳ 明朝" w:hAnsi="ＭＳ 明朝" w:hint="eastAsia"/>
                <w:sz w:val="20"/>
                <w:szCs w:val="20"/>
              </w:rPr>
              <w:t>金銭の支払いを伴う重要な事項について</w:t>
            </w:r>
            <w:r w:rsidR="00E7484C" w:rsidRPr="00C43EAB">
              <w:rPr>
                <w:rFonts w:ascii="ＭＳ 明朝" w:hAnsi="ＭＳ 明朝"/>
                <w:sz w:val="20"/>
                <w:szCs w:val="20"/>
              </w:rPr>
              <w:t>、</w:t>
            </w:r>
            <w:r w:rsidR="00E7484C" w:rsidRPr="00C43EAB">
              <w:rPr>
                <w:rFonts w:ascii="ＭＳ 明朝" w:hAnsi="ＭＳ 明朝" w:hint="eastAsia"/>
                <w:sz w:val="20"/>
                <w:szCs w:val="20"/>
              </w:rPr>
              <w:t>募集要項を援用するだけにとどめず</w:t>
            </w:r>
            <w:r w:rsidR="00E7484C" w:rsidRPr="00C43EAB">
              <w:rPr>
                <w:rFonts w:ascii="ＭＳ 明朝" w:hAnsi="ＭＳ 明朝"/>
                <w:sz w:val="20"/>
                <w:szCs w:val="20"/>
              </w:rPr>
              <w:t>、</w:t>
            </w:r>
            <w:r w:rsidR="00E7484C" w:rsidRPr="00C43EAB">
              <w:rPr>
                <w:rFonts w:ascii="ＭＳ 明朝" w:hAnsi="ＭＳ 明朝" w:hint="eastAsia"/>
                <w:sz w:val="20"/>
                <w:szCs w:val="20"/>
              </w:rPr>
              <w:t>管理運営業務契約書の本文に明記すべきである。</w:t>
            </w:r>
          </w:p>
          <w:p w14:paraId="538B7480" w14:textId="77777777" w:rsidR="00611F9B" w:rsidRPr="00C43EAB" w:rsidRDefault="00E7484C" w:rsidP="000B5677">
            <w:pPr>
              <w:rPr>
                <w:rFonts w:ascii="ＭＳ 明朝" w:hAnsi="ＭＳ 明朝"/>
                <w:sz w:val="20"/>
                <w:szCs w:val="20"/>
              </w:rPr>
            </w:pPr>
            <w:r w:rsidRPr="00C43EAB">
              <w:rPr>
                <w:rFonts w:ascii="ＭＳ 明朝" w:hAnsi="ＭＳ 明朝" w:hint="eastAsia"/>
                <w:sz w:val="20"/>
                <w:szCs w:val="20"/>
              </w:rPr>
              <w:t>【</w:t>
            </w:r>
            <w:r w:rsidRPr="00C43EAB">
              <w:rPr>
                <w:rFonts w:ascii="ＭＳ 明朝" w:hAnsi="ＭＳ 明朝"/>
                <w:sz w:val="20"/>
                <w:szCs w:val="20"/>
              </w:rPr>
              <w:t>監査の結果</w:t>
            </w:r>
            <w:r w:rsidRPr="00C43EAB">
              <w:rPr>
                <w:rFonts w:ascii="ＭＳ 明朝" w:hAnsi="ＭＳ 明朝" w:hint="eastAsia"/>
                <w:sz w:val="20"/>
                <w:szCs w:val="20"/>
              </w:rPr>
              <w:t>】</w:t>
            </w:r>
          </w:p>
          <w:p w14:paraId="11643486" w14:textId="7E96358D" w:rsidR="00E7484C" w:rsidRPr="00C43EAB" w:rsidRDefault="00611F9B" w:rsidP="000B5677">
            <w:pPr>
              <w:rPr>
                <w:rFonts w:ascii="ＭＳ 明朝" w:hAnsi="ＭＳ 明朝"/>
                <w:bCs/>
                <w:sz w:val="20"/>
                <w:szCs w:val="20"/>
              </w:rPr>
            </w:pPr>
            <w:r w:rsidRPr="00C43EAB">
              <w:rPr>
                <w:rFonts w:ascii="ＭＳ 明朝" w:hAnsi="ＭＳ 明朝" w:hint="eastAsia"/>
                <w:sz w:val="20"/>
                <w:szCs w:val="20"/>
              </w:rPr>
              <w:t xml:space="preserve">　</w:t>
            </w:r>
            <w:r w:rsidR="00E7484C" w:rsidRPr="00C43EAB">
              <w:rPr>
                <w:rFonts w:ascii="ＭＳ 明朝" w:hAnsi="ＭＳ 明朝" w:hint="eastAsia"/>
                <w:sz w:val="20"/>
                <w:szCs w:val="20"/>
              </w:rPr>
              <w:t>大阪府は</w:t>
            </w:r>
            <w:r w:rsidR="00E7484C" w:rsidRPr="00C43EAB">
              <w:rPr>
                <w:rFonts w:ascii="ＭＳ 明朝" w:hAnsi="ＭＳ 明朝"/>
                <w:sz w:val="20"/>
                <w:szCs w:val="20"/>
              </w:rPr>
              <w:t>、</w:t>
            </w:r>
            <w:r w:rsidR="00E7484C" w:rsidRPr="00C43EAB">
              <w:rPr>
                <w:rFonts w:ascii="ＭＳ 明朝" w:hAnsi="ＭＳ 明朝" w:hint="eastAsia"/>
                <w:sz w:val="20"/>
                <w:szCs w:val="20"/>
              </w:rPr>
              <w:t>指定管理者と</w:t>
            </w:r>
            <w:r w:rsidRPr="00C43EAB">
              <w:rPr>
                <w:rFonts w:ascii="ＭＳ 明朝" w:hAnsi="ＭＳ 明朝" w:hint="eastAsia"/>
                <w:sz w:val="20"/>
                <w:szCs w:val="20"/>
              </w:rPr>
              <w:t>速やかに</w:t>
            </w:r>
            <w:r w:rsidR="00E7484C" w:rsidRPr="00C43EAB">
              <w:rPr>
                <w:rFonts w:ascii="ＭＳ 明朝" w:hAnsi="ＭＳ 明朝" w:hint="eastAsia"/>
                <w:sz w:val="20"/>
                <w:szCs w:val="20"/>
              </w:rPr>
              <w:t>協議の上</w:t>
            </w:r>
            <w:r w:rsidR="00E7484C" w:rsidRPr="00C43EAB">
              <w:rPr>
                <w:rFonts w:ascii="ＭＳ 明朝" w:hAnsi="ＭＳ 明朝"/>
                <w:sz w:val="20"/>
                <w:szCs w:val="20"/>
              </w:rPr>
              <w:t>、</w:t>
            </w:r>
            <w:r w:rsidR="00E7484C" w:rsidRPr="00C43EAB">
              <w:rPr>
                <w:rFonts w:ascii="ＭＳ 明朝" w:hAnsi="ＭＳ 明朝" w:hint="eastAsia"/>
                <w:sz w:val="20"/>
                <w:szCs w:val="20"/>
              </w:rPr>
              <w:t>管理運営業務契約書第</w:t>
            </w:r>
            <w:r w:rsidR="00E7484C" w:rsidRPr="00C43EAB">
              <w:rPr>
                <w:rFonts w:ascii="ＭＳ 明朝" w:hAnsi="ＭＳ 明朝"/>
                <w:sz w:val="20"/>
                <w:szCs w:val="20"/>
              </w:rPr>
              <w:t>19条第2項の誤記を訂正する旨の書面による合意をすべきである。</w:t>
            </w:r>
          </w:p>
        </w:tc>
      </w:tr>
    </w:tbl>
    <w:p w14:paraId="427FC369" w14:textId="77777777" w:rsidR="00E7484C" w:rsidRPr="00C43EAB" w:rsidRDefault="00E7484C" w:rsidP="00E7484C">
      <w:pPr>
        <w:ind w:left="378" w:hangingChars="193" w:hanging="378"/>
        <w:rPr>
          <w:rFonts w:ascii="ＭＳ 明朝" w:hAnsi="ＭＳ 明朝"/>
          <w:sz w:val="20"/>
          <w:szCs w:val="20"/>
        </w:rPr>
      </w:pPr>
      <w:r w:rsidRPr="00C43EAB">
        <w:rPr>
          <w:rFonts w:ascii="ＭＳ 明朝" w:hAnsi="ＭＳ 明朝"/>
          <w:sz w:val="20"/>
          <w:szCs w:val="20"/>
        </w:rPr>
        <w:tab/>
      </w:r>
      <w:r w:rsidRPr="00C43EAB">
        <w:rPr>
          <w:rFonts w:ascii="ＭＳ 明朝" w:hAnsi="ＭＳ 明朝"/>
          <w:sz w:val="20"/>
          <w:szCs w:val="20"/>
        </w:rPr>
        <w:tab/>
      </w:r>
      <w:r w:rsidRPr="00C43EAB">
        <w:rPr>
          <w:rFonts w:ascii="ＭＳ 明朝" w:hAnsi="ＭＳ 明朝"/>
          <w:sz w:val="20"/>
          <w:szCs w:val="20"/>
        </w:rPr>
        <w:tab/>
      </w:r>
      <w:r w:rsidRPr="00C43EAB">
        <w:rPr>
          <w:rFonts w:ascii="ＭＳ 明朝" w:hAnsi="ＭＳ 明朝"/>
          <w:sz w:val="20"/>
          <w:szCs w:val="20"/>
        </w:rPr>
        <w:tab/>
      </w:r>
      <w:r w:rsidRPr="00C43EAB">
        <w:rPr>
          <w:rFonts w:ascii="ＭＳ 明朝" w:hAnsi="ＭＳ 明朝"/>
          <w:sz w:val="20"/>
          <w:szCs w:val="20"/>
        </w:rPr>
        <w:tab/>
      </w:r>
      <w:r w:rsidRPr="00C43EAB">
        <w:rPr>
          <w:rFonts w:ascii="ＭＳ 明朝" w:hAnsi="ＭＳ 明朝"/>
          <w:sz w:val="20"/>
          <w:szCs w:val="20"/>
        </w:rPr>
        <w:tab/>
      </w:r>
      <w:r w:rsidRPr="00C43EAB">
        <w:rPr>
          <w:rFonts w:ascii="ＭＳ 明朝" w:hAnsi="ＭＳ 明朝"/>
          <w:sz w:val="20"/>
          <w:szCs w:val="20"/>
        </w:rPr>
        <w:tab/>
      </w:r>
      <w:r w:rsidRPr="00C43EAB">
        <w:rPr>
          <w:rFonts w:ascii="ＭＳ 明朝" w:hAnsi="ＭＳ 明朝"/>
          <w:sz w:val="20"/>
          <w:szCs w:val="20"/>
        </w:rPr>
        <w:tab/>
      </w:r>
    </w:p>
    <w:p w14:paraId="3A7860D9" w14:textId="59BF1542" w:rsidR="00E7484C" w:rsidRPr="00C43EAB" w:rsidRDefault="00E7484C" w:rsidP="00E7484C">
      <w:pPr>
        <w:ind w:left="378" w:hangingChars="193" w:hanging="378"/>
        <w:rPr>
          <w:rFonts w:ascii="ＭＳ 明朝" w:hAnsi="ＭＳ 明朝"/>
          <w:sz w:val="20"/>
          <w:szCs w:val="20"/>
        </w:rPr>
      </w:pPr>
      <w:r w:rsidRPr="00C43EAB">
        <w:rPr>
          <w:rFonts w:ascii="ＭＳ 明朝" w:hAnsi="ＭＳ 明朝" w:hint="eastAsia"/>
          <w:sz w:val="20"/>
          <w:szCs w:val="20"/>
        </w:rPr>
        <w:t>【</w:t>
      </w:r>
      <w:r w:rsidRPr="00C43EAB">
        <w:rPr>
          <w:rFonts w:ascii="ＭＳ 明朝" w:hAnsi="ＭＳ 明朝"/>
          <w:sz w:val="20"/>
          <w:szCs w:val="20"/>
        </w:rPr>
        <w:t>監査の結果</w:t>
      </w:r>
      <w:r w:rsidR="008B78DC" w:rsidRPr="00C43EAB">
        <w:rPr>
          <w:rFonts w:ascii="ＭＳ 明朝" w:hAnsi="ＭＳ 明朝" w:hint="eastAsia"/>
          <w:sz w:val="20"/>
          <w:szCs w:val="20"/>
        </w:rPr>
        <w:t>60</w:t>
      </w:r>
      <w:r w:rsidRPr="00C43EAB">
        <w:rPr>
          <w:rFonts w:ascii="ＭＳ 明朝" w:hAnsi="ＭＳ 明朝" w:hint="eastAsia"/>
          <w:sz w:val="20"/>
          <w:szCs w:val="20"/>
        </w:rPr>
        <w:t>】事業報告書の記載内容</w:t>
      </w:r>
    </w:p>
    <w:tbl>
      <w:tblPr>
        <w:tblW w:w="9067" w:type="dxa"/>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480" w:firstRow="0" w:lastRow="0" w:firstColumn="1" w:lastColumn="0" w:noHBand="0" w:noVBand="1"/>
      </w:tblPr>
      <w:tblGrid>
        <w:gridCol w:w="9067"/>
      </w:tblGrid>
      <w:tr w:rsidR="00E7484C" w:rsidRPr="00C43EAB" w14:paraId="1A4D2873" w14:textId="77777777" w:rsidTr="00E7484C">
        <w:tc>
          <w:tcPr>
            <w:tcW w:w="9067" w:type="dxa"/>
            <w:shd w:val="clear" w:color="auto" w:fill="D9D9D9" w:themeFill="background1" w:themeFillShade="D9"/>
          </w:tcPr>
          <w:p w14:paraId="3728262C" w14:textId="5E0A31F4" w:rsidR="00E7484C" w:rsidRPr="00C43EAB" w:rsidRDefault="001E2DD3" w:rsidP="001E2DD3">
            <w:pPr>
              <w:rPr>
                <w:rFonts w:ascii="ＭＳ 明朝" w:hAnsi="ＭＳ 明朝"/>
                <w:sz w:val="20"/>
                <w:szCs w:val="20"/>
              </w:rPr>
            </w:pPr>
            <w:r w:rsidRPr="00C43EAB">
              <w:rPr>
                <w:rFonts w:ascii="ＭＳ 明朝" w:hAnsi="ＭＳ 明朝" w:hint="eastAsia"/>
                <w:sz w:val="20"/>
                <w:szCs w:val="20"/>
              </w:rPr>
              <w:t xml:space="preserve">　</w:t>
            </w:r>
            <w:r w:rsidR="00E7484C" w:rsidRPr="00C43EAB">
              <w:rPr>
                <w:rFonts w:ascii="ＭＳ 明朝" w:hAnsi="ＭＳ 明朝" w:hint="eastAsia"/>
                <w:sz w:val="20"/>
                <w:szCs w:val="20"/>
              </w:rPr>
              <w:t>指定管理者は</w:t>
            </w:r>
            <w:r w:rsidR="00E7484C" w:rsidRPr="00C43EAB">
              <w:rPr>
                <w:rFonts w:ascii="ＭＳ 明朝" w:hAnsi="ＭＳ 明朝"/>
                <w:sz w:val="20"/>
                <w:szCs w:val="20"/>
              </w:rPr>
              <w:t>、</w:t>
            </w:r>
            <w:r w:rsidR="00E7484C" w:rsidRPr="00C43EAB">
              <w:rPr>
                <w:rFonts w:ascii="ＭＳ 明朝" w:hAnsi="ＭＳ 明朝" w:hint="eastAsia"/>
                <w:sz w:val="20"/>
                <w:szCs w:val="20"/>
              </w:rPr>
              <w:t>利用者ニーズ（傾向・分析）への対応状況及び人権研修の実施状況に記載した補充の報告書を作成し</w:t>
            </w:r>
            <w:r w:rsidR="00E7484C" w:rsidRPr="00C43EAB">
              <w:rPr>
                <w:rFonts w:ascii="ＭＳ 明朝" w:hAnsi="ＭＳ 明朝"/>
                <w:sz w:val="20"/>
                <w:szCs w:val="20"/>
              </w:rPr>
              <w:t>、</w:t>
            </w:r>
            <w:r w:rsidR="00E7484C" w:rsidRPr="00C43EAB">
              <w:rPr>
                <w:rFonts w:ascii="ＭＳ 明朝" w:hAnsi="ＭＳ 明朝" w:hint="eastAsia"/>
                <w:sz w:val="20"/>
                <w:szCs w:val="20"/>
              </w:rPr>
              <w:t>速やかに大阪府へ提出すべきである。</w:t>
            </w:r>
          </w:p>
        </w:tc>
      </w:tr>
    </w:tbl>
    <w:p w14:paraId="1D157BAD" w14:textId="77777777" w:rsidR="00E7484C" w:rsidRPr="00C43EAB" w:rsidRDefault="00E7484C" w:rsidP="00E7484C">
      <w:pPr>
        <w:ind w:left="378" w:hangingChars="193" w:hanging="378"/>
        <w:rPr>
          <w:rFonts w:ascii="ＭＳ 明朝" w:hAnsi="ＭＳ 明朝"/>
          <w:sz w:val="20"/>
          <w:szCs w:val="20"/>
        </w:rPr>
      </w:pPr>
    </w:p>
    <w:p w14:paraId="5C3662A7" w14:textId="129F7A2B" w:rsidR="00E7484C" w:rsidRPr="00C43EAB" w:rsidRDefault="00E7484C" w:rsidP="00E7484C">
      <w:pPr>
        <w:ind w:left="378" w:hangingChars="193" w:hanging="378"/>
        <w:rPr>
          <w:rFonts w:ascii="ＭＳ 明朝" w:hAnsi="ＭＳ 明朝"/>
          <w:sz w:val="20"/>
          <w:szCs w:val="20"/>
        </w:rPr>
      </w:pPr>
      <w:r w:rsidRPr="00C43EAB">
        <w:rPr>
          <w:rFonts w:ascii="ＭＳ 明朝" w:hAnsi="ＭＳ 明朝" w:hint="eastAsia"/>
          <w:sz w:val="20"/>
          <w:szCs w:val="20"/>
        </w:rPr>
        <w:t>【意見</w:t>
      </w:r>
      <w:r w:rsidR="008B78DC" w:rsidRPr="00C43EAB">
        <w:rPr>
          <w:rFonts w:ascii="ＭＳ 明朝" w:hAnsi="ＭＳ 明朝" w:hint="eastAsia"/>
          <w:sz w:val="20"/>
          <w:szCs w:val="20"/>
        </w:rPr>
        <w:t>61</w:t>
      </w:r>
      <w:r w:rsidRPr="00C43EAB">
        <w:rPr>
          <w:rFonts w:ascii="ＭＳ 明朝" w:hAnsi="ＭＳ 明朝" w:hint="eastAsia"/>
          <w:sz w:val="20"/>
          <w:szCs w:val="20"/>
        </w:rPr>
        <w:t>】所管課と指定管理者との協議</w:t>
      </w:r>
    </w:p>
    <w:tbl>
      <w:tblPr>
        <w:tblW w:w="9067" w:type="dxa"/>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480" w:firstRow="0" w:lastRow="0" w:firstColumn="1" w:lastColumn="0" w:noHBand="0" w:noVBand="1"/>
      </w:tblPr>
      <w:tblGrid>
        <w:gridCol w:w="9067"/>
      </w:tblGrid>
      <w:tr w:rsidR="00E7484C" w:rsidRPr="00C43EAB" w14:paraId="45ECD3D5" w14:textId="77777777" w:rsidTr="00E7484C">
        <w:tc>
          <w:tcPr>
            <w:tcW w:w="9067" w:type="dxa"/>
            <w:shd w:val="clear" w:color="auto" w:fill="D9D9D9" w:themeFill="background1" w:themeFillShade="D9"/>
          </w:tcPr>
          <w:p w14:paraId="2D739376" w14:textId="482B3A07" w:rsidR="00E7484C" w:rsidRPr="00C43EAB" w:rsidRDefault="001E2DD3" w:rsidP="001E2DD3">
            <w:pPr>
              <w:rPr>
                <w:rFonts w:ascii="ＭＳ 明朝" w:hAnsi="ＭＳ 明朝"/>
                <w:sz w:val="20"/>
                <w:szCs w:val="20"/>
              </w:rPr>
            </w:pPr>
            <w:r w:rsidRPr="00C43EAB">
              <w:rPr>
                <w:rFonts w:ascii="ＭＳ 明朝" w:hAnsi="ＭＳ 明朝" w:hint="eastAsia"/>
                <w:sz w:val="20"/>
                <w:szCs w:val="20"/>
              </w:rPr>
              <w:t xml:space="preserve">　</w:t>
            </w:r>
            <w:r w:rsidR="00E7484C" w:rsidRPr="00C43EAB">
              <w:rPr>
                <w:rFonts w:ascii="ＭＳ 明朝" w:hAnsi="ＭＳ 明朝" w:hint="eastAsia"/>
                <w:sz w:val="20"/>
                <w:szCs w:val="20"/>
              </w:rPr>
              <w:t>大阪府と指定管理者との会議において協議した内容については</w:t>
            </w:r>
            <w:r w:rsidR="00E7484C" w:rsidRPr="00C43EAB">
              <w:rPr>
                <w:rFonts w:ascii="ＭＳ 明朝" w:hAnsi="ＭＳ 明朝"/>
                <w:sz w:val="20"/>
                <w:szCs w:val="20"/>
              </w:rPr>
              <w:t>、</w:t>
            </w:r>
            <w:r w:rsidR="00E7484C" w:rsidRPr="00C43EAB">
              <w:rPr>
                <w:rFonts w:ascii="ＭＳ 明朝" w:hAnsi="ＭＳ 明朝" w:hint="eastAsia"/>
                <w:sz w:val="20"/>
                <w:szCs w:val="20"/>
              </w:rPr>
              <w:t>少なくともその要旨を記載した議事録を作成すべきである。</w:t>
            </w:r>
          </w:p>
        </w:tc>
      </w:tr>
    </w:tbl>
    <w:p w14:paraId="29877489" w14:textId="77777777" w:rsidR="00E7484C" w:rsidRPr="00C43EAB" w:rsidRDefault="00E7484C" w:rsidP="00E7484C">
      <w:pPr>
        <w:ind w:left="378" w:hangingChars="193" w:hanging="378"/>
        <w:rPr>
          <w:rFonts w:ascii="ＭＳ 明朝" w:hAnsi="ＭＳ 明朝"/>
          <w:sz w:val="20"/>
          <w:szCs w:val="20"/>
        </w:rPr>
      </w:pPr>
    </w:p>
    <w:p w14:paraId="4C8E83A9" w14:textId="0B1E7A66" w:rsidR="00E7484C" w:rsidRPr="00C43EAB" w:rsidRDefault="00E7484C" w:rsidP="00E7484C">
      <w:pPr>
        <w:ind w:left="378" w:hangingChars="193" w:hanging="378"/>
        <w:rPr>
          <w:rFonts w:ascii="ＭＳ 明朝" w:hAnsi="ＭＳ 明朝"/>
          <w:sz w:val="20"/>
          <w:szCs w:val="20"/>
        </w:rPr>
      </w:pPr>
      <w:r w:rsidRPr="00C43EAB">
        <w:rPr>
          <w:rFonts w:ascii="ＭＳ 明朝" w:hAnsi="ＭＳ 明朝" w:hint="eastAsia"/>
          <w:sz w:val="20"/>
          <w:szCs w:val="20"/>
        </w:rPr>
        <w:t>【意見</w:t>
      </w:r>
      <w:r w:rsidR="008B78DC" w:rsidRPr="00C43EAB">
        <w:rPr>
          <w:rFonts w:ascii="ＭＳ 明朝" w:hAnsi="ＭＳ 明朝" w:hint="eastAsia"/>
          <w:sz w:val="20"/>
          <w:szCs w:val="20"/>
        </w:rPr>
        <w:t>62</w:t>
      </w:r>
      <w:r w:rsidRPr="00C43EAB">
        <w:rPr>
          <w:rFonts w:ascii="ＭＳ 明朝" w:hAnsi="ＭＳ 明朝" w:hint="eastAsia"/>
          <w:sz w:val="20"/>
          <w:szCs w:val="20"/>
        </w:rPr>
        <w:t>】納付金の算定方法の明示</w:t>
      </w:r>
    </w:p>
    <w:tbl>
      <w:tblPr>
        <w:tblW w:w="9067" w:type="dxa"/>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480" w:firstRow="0" w:lastRow="0" w:firstColumn="1" w:lastColumn="0" w:noHBand="0" w:noVBand="1"/>
      </w:tblPr>
      <w:tblGrid>
        <w:gridCol w:w="9067"/>
      </w:tblGrid>
      <w:tr w:rsidR="00E7484C" w:rsidRPr="00C43EAB" w14:paraId="329CDF34" w14:textId="77777777" w:rsidTr="00E7484C">
        <w:tc>
          <w:tcPr>
            <w:tcW w:w="9067" w:type="dxa"/>
            <w:shd w:val="clear" w:color="auto" w:fill="D9D9D9" w:themeFill="background1" w:themeFillShade="D9"/>
          </w:tcPr>
          <w:p w14:paraId="125DC6B6" w14:textId="45981308" w:rsidR="00E7484C" w:rsidRPr="00C43EAB" w:rsidRDefault="001E2DD3" w:rsidP="00611F9B">
            <w:pPr>
              <w:rPr>
                <w:rFonts w:ascii="ＭＳ 明朝" w:hAnsi="ＭＳ 明朝"/>
                <w:sz w:val="20"/>
                <w:szCs w:val="20"/>
              </w:rPr>
            </w:pPr>
            <w:r w:rsidRPr="00C43EAB">
              <w:rPr>
                <w:rFonts w:ascii="ＭＳ 明朝" w:hAnsi="ＭＳ 明朝" w:hint="eastAsia"/>
                <w:sz w:val="20"/>
                <w:szCs w:val="20"/>
              </w:rPr>
              <w:t xml:space="preserve">　</w:t>
            </w:r>
            <w:r w:rsidR="00E7484C" w:rsidRPr="00C43EAB">
              <w:rPr>
                <w:rFonts w:ascii="ＭＳ 明朝" w:hAnsi="ＭＳ 明朝" w:hint="eastAsia"/>
                <w:sz w:val="20"/>
                <w:szCs w:val="20"/>
              </w:rPr>
              <w:t>大阪府は</w:t>
            </w:r>
            <w:r w:rsidR="00E7484C" w:rsidRPr="00C43EAB">
              <w:rPr>
                <w:rFonts w:ascii="ＭＳ 明朝" w:hAnsi="ＭＳ 明朝"/>
                <w:sz w:val="20"/>
                <w:szCs w:val="20"/>
              </w:rPr>
              <w:t>、</w:t>
            </w:r>
            <w:r w:rsidR="00E7484C" w:rsidRPr="00C43EAB">
              <w:rPr>
                <w:rFonts w:ascii="ＭＳ 明朝" w:hAnsi="ＭＳ 明朝" w:hint="eastAsia"/>
                <w:sz w:val="20"/>
                <w:szCs w:val="20"/>
              </w:rPr>
              <w:t>次回の指定の際</w:t>
            </w:r>
            <w:r w:rsidR="00E7484C" w:rsidRPr="00C43EAB">
              <w:rPr>
                <w:rFonts w:ascii="ＭＳ 明朝" w:hAnsi="ＭＳ 明朝"/>
                <w:sz w:val="20"/>
                <w:szCs w:val="20"/>
              </w:rPr>
              <w:t>、</w:t>
            </w:r>
            <w:r w:rsidR="00E7484C" w:rsidRPr="00C43EAB">
              <w:rPr>
                <w:rFonts w:ascii="ＭＳ 明朝" w:hAnsi="ＭＳ 明朝" w:hint="eastAsia"/>
                <w:sz w:val="20"/>
                <w:szCs w:val="20"/>
              </w:rPr>
              <w:t>管理運営業務契約書に納付金の算定方法を明</w:t>
            </w:r>
            <w:r w:rsidR="00611F9B" w:rsidRPr="00C43EAB">
              <w:rPr>
                <w:rFonts w:ascii="ＭＳ 明朝" w:hAnsi="ＭＳ 明朝" w:hint="eastAsia"/>
                <w:sz w:val="20"/>
                <w:szCs w:val="20"/>
              </w:rPr>
              <w:t>記</w:t>
            </w:r>
            <w:r w:rsidR="00E7484C" w:rsidRPr="00C43EAB">
              <w:rPr>
                <w:rFonts w:ascii="ＭＳ 明朝" w:hAnsi="ＭＳ 明朝" w:hint="eastAsia"/>
                <w:sz w:val="20"/>
                <w:szCs w:val="20"/>
              </w:rPr>
              <w:t>すべきである。</w:t>
            </w:r>
          </w:p>
        </w:tc>
      </w:tr>
    </w:tbl>
    <w:p w14:paraId="472B9260" w14:textId="77777777" w:rsidR="00E7484C" w:rsidRPr="00C43EAB" w:rsidRDefault="00E7484C" w:rsidP="00E7484C">
      <w:pPr>
        <w:ind w:left="378" w:hangingChars="193" w:hanging="378"/>
        <w:rPr>
          <w:rFonts w:ascii="ＭＳ 明朝" w:hAnsi="ＭＳ 明朝"/>
          <w:sz w:val="20"/>
          <w:szCs w:val="20"/>
        </w:rPr>
      </w:pPr>
      <w:r w:rsidRPr="00C43EAB">
        <w:rPr>
          <w:rFonts w:ascii="ＭＳ 明朝" w:hAnsi="ＭＳ 明朝"/>
          <w:sz w:val="20"/>
          <w:szCs w:val="20"/>
        </w:rPr>
        <w:tab/>
      </w:r>
      <w:r w:rsidRPr="00C43EAB">
        <w:rPr>
          <w:rFonts w:ascii="ＭＳ 明朝" w:hAnsi="ＭＳ 明朝"/>
          <w:sz w:val="20"/>
          <w:szCs w:val="20"/>
        </w:rPr>
        <w:tab/>
      </w:r>
      <w:r w:rsidRPr="00C43EAB">
        <w:rPr>
          <w:rFonts w:ascii="ＭＳ 明朝" w:hAnsi="ＭＳ 明朝"/>
          <w:sz w:val="20"/>
          <w:szCs w:val="20"/>
        </w:rPr>
        <w:tab/>
      </w:r>
      <w:r w:rsidRPr="00C43EAB">
        <w:rPr>
          <w:rFonts w:ascii="ＭＳ 明朝" w:hAnsi="ＭＳ 明朝"/>
          <w:sz w:val="20"/>
          <w:szCs w:val="20"/>
        </w:rPr>
        <w:tab/>
      </w:r>
    </w:p>
    <w:p w14:paraId="6D9B4776" w14:textId="761F007B" w:rsidR="00E7484C" w:rsidRPr="00C43EAB" w:rsidRDefault="00E7484C" w:rsidP="00E7484C">
      <w:pPr>
        <w:ind w:left="378" w:hangingChars="193" w:hanging="378"/>
        <w:rPr>
          <w:rFonts w:ascii="ＭＳ 明朝" w:hAnsi="ＭＳ 明朝"/>
          <w:sz w:val="20"/>
          <w:szCs w:val="20"/>
        </w:rPr>
      </w:pPr>
      <w:r w:rsidRPr="00C43EAB">
        <w:rPr>
          <w:rFonts w:ascii="ＭＳ 明朝" w:hAnsi="ＭＳ 明朝" w:hint="eastAsia"/>
          <w:sz w:val="20"/>
          <w:szCs w:val="20"/>
        </w:rPr>
        <w:t>【</w:t>
      </w:r>
      <w:r w:rsidRPr="00C43EAB">
        <w:rPr>
          <w:rFonts w:ascii="ＭＳ 明朝" w:hAnsi="ＭＳ 明朝"/>
          <w:sz w:val="20"/>
          <w:szCs w:val="20"/>
        </w:rPr>
        <w:t>監査の結果</w:t>
      </w:r>
      <w:r w:rsidR="008B78DC" w:rsidRPr="00C43EAB">
        <w:rPr>
          <w:rFonts w:ascii="ＭＳ 明朝" w:hAnsi="ＭＳ 明朝" w:hint="eastAsia"/>
          <w:sz w:val="20"/>
          <w:szCs w:val="20"/>
        </w:rPr>
        <w:t>61</w:t>
      </w:r>
      <w:r w:rsidRPr="00C43EAB">
        <w:rPr>
          <w:rFonts w:ascii="ＭＳ 明朝" w:hAnsi="ＭＳ 明朝" w:hint="eastAsia"/>
          <w:sz w:val="20"/>
          <w:szCs w:val="20"/>
        </w:rPr>
        <w:t>】利用の優先関係</w:t>
      </w:r>
    </w:p>
    <w:tbl>
      <w:tblPr>
        <w:tblW w:w="9067" w:type="dxa"/>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480" w:firstRow="0" w:lastRow="0" w:firstColumn="1" w:lastColumn="0" w:noHBand="0" w:noVBand="1"/>
      </w:tblPr>
      <w:tblGrid>
        <w:gridCol w:w="9067"/>
      </w:tblGrid>
      <w:tr w:rsidR="00E7484C" w:rsidRPr="00C43EAB" w14:paraId="2C3D5077" w14:textId="77777777" w:rsidTr="00E7484C">
        <w:tc>
          <w:tcPr>
            <w:tcW w:w="9067" w:type="dxa"/>
            <w:shd w:val="clear" w:color="auto" w:fill="D9D9D9" w:themeFill="background1" w:themeFillShade="D9"/>
          </w:tcPr>
          <w:p w14:paraId="79116ADB" w14:textId="052BB1AA" w:rsidR="00E7484C" w:rsidRPr="00C43EAB" w:rsidRDefault="001E2DD3" w:rsidP="001E2DD3">
            <w:pPr>
              <w:rPr>
                <w:rFonts w:ascii="ＭＳ 明朝" w:hAnsi="ＭＳ 明朝"/>
                <w:sz w:val="20"/>
                <w:szCs w:val="20"/>
              </w:rPr>
            </w:pPr>
            <w:r w:rsidRPr="00C43EAB">
              <w:rPr>
                <w:rFonts w:ascii="ＭＳ 明朝" w:hAnsi="ＭＳ 明朝" w:hint="eastAsia"/>
                <w:sz w:val="20"/>
                <w:szCs w:val="20"/>
              </w:rPr>
              <w:t xml:space="preserve">　</w:t>
            </w:r>
            <w:r w:rsidR="00E7484C" w:rsidRPr="00C43EAB">
              <w:rPr>
                <w:rFonts w:ascii="ＭＳ 明朝" w:hAnsi="ＭＳ 明朝" w:hint="eastAsia"/>
                <w:sz w:val="20"/>
                <w:szCs w:val="20"/>
              </w:rPr>
              <w:t>指定管理者又はその構成員（一般財団法人大阪府男女共同参画推進財団が大阪府男女共同参画推進事業の受託者として大阪府との契約に基づき利用する場合を除く）がホール又は会議室等の施設を利用する際には</w:t>
            </w:r>
            <w:r w:rsidR="00E7484C" w:rsidRPr="00C43EAB">
              <w:rPr>
                <w:rFonts w:ascii="ＭＳ 明朝" w:hAnsi="ＭＳ 明朝"/>
                <w:sz w:val="20"/>
                <w:szCs w:val="20"/>
              </w:rPr>
              <w:t>、</w:t>
            </w:r>
            <w:r w:rsidR="00E7484C" w:rsidRPr="00C43EAB">
              <w:rPr>
                <w:rFonts w:ascii="ＭＳ 明朝" w:hAnsi="ＭＳ 明朝" w:hint="eastAsia"/>
                <w:sz w:val="20"/>
                <w:szCs w:val="20"/>
              </w:rPr>
              <w:t>一般の利用者と同様の手続により</w:t>
            </w:r>
            <w:r w:rsidR="00E7484C" w:rsidRPr="00C43EAB">
              <w:rPr>
                <w:rFonts w:ascii="ＭＳ 明朝" w:hAnsi="ＭＳ 明朝"/>
                <w:sz w:val="20"/>
                <w:szCs w:val="20"/>
              </w:rPr>
              <w:t>、</w:t>
            </w:r>
            <w:r w:rsidR="00E7484C" w:rsidRPr="00C43EAB">
              <w:rPr>
                <w:rFonts w:ascii="ＭＳ 明朝" w:hAnsi="ＭＳ 明朝" w:hint="eastAsia"/>
                <w:sz w:val="20"/>
                <w:szCs w:val="20"/>
              </w:rPr>
              <w:t>予約受付を行うべきである。</w:t>
            </w:r>
          </w:p>
        </w:tc>
      </w:tr>
    </w:tbl>
    <w:p w14:paraId="4744B747" w14:textId="77777777" w:rsidR="00E7484C" w:rsidRPr="00C43EAB" w:rsidRDefault="00E7484C" w:rsidP="00E7484C">
      <w:pPr>
        <w:ind w:left="378" w:hangingChars="193" w:hanging="378"/>
        <w:rPr>
          <w:rFonts w:ascii="ＭＳ 明朝" w:hAnsi="ＭＳ 明朝"/>
          <w:sz w:val="20"/>
          <w:szCs w:val="20"/>
        </w:rPr>
      </w:pPr>
      <w:r w:rsidRPr="00C43EAB">
        <w:rPr>
          <w:rFonts w:ascii="ＭＳ 明朝" w:hAnsi="ＭＳ 明朝"/>
          <w:sz w:val="20"/>
          <w:szCs w:val="20"/>
        </w:rPr>
        <w:tab/>
      </w:r>
    </w:p>
    <w:p w14:paraId="3237F4A9" w14:textId="1E626213" w:rsidR="00E7484C" w:rsidRPr="00C43EAB" w:rsidRDefault="00E7484C" w:rsidP="00E7484C">
      <w:pPr>
        <w:ind w:left="378" w:hangingChars="193" w:hanging="378"/>
        <w:rPr>
          <w:rFonts w:ascii="ＭＳ 明朝" w:hAnsi="ＭＳ 明朝"/>
          <w:sz w:val="20"/>
          <w:szCs w:val="20"/>
        </w:rPr>
      </w:pPr>
      <w:r w:rsidRPr="00C43EAB">
        <w:rPr>
          <w:rFonts w:ascii="ＭＳ 明朝" w:hAnsi="ＭＳ 明朝" w:hint="eastAsia"/>
          <w:sz w:val="20"/>
          <w:szCs w:val="20"/>
        </w:rPr>
        <w:t>【意見</w:t>
      </w:r>
      <w:r w:rsidR="008B78DC" w:rsidRPr="00C43EAB">
        <w:rPr>
          <w:rFonts w:ascii="ＭＳ 明朝" w:hAnsi="ＭＳ 明朝" w:hint="eastAsia"/>
          <w:sz w:val="20"/>
          <w:szCs w:val="20"/>
        </w:rPr>
        <w:t>63</w:t>
      </w:r>
      <w:r w:rsidRPr="00C43EAB">
        <w:rPr>
          <w:rFonts w:ascii="ＭＳ 明朝" w:hAnsi="ＭＳ 明朝" w:hint="eastAsia"/>
          <w:sz w:val="20"/>
          <w:szCs w:val="20"/>
        </w:rPr>
        <w:t>】地下プール跡地</w:t>
      </w:r>
    </w:p>
    <w:tbl>
      <w:tblPr>
        <w:tblW w:w="9067" w:type="dxa"/>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480" w:firstRow="0" w:lastRow="0" w:firstColumn="1" w:lastColumn="0" w:noHBand="0" w:noVBand="1"/>
      </w:tblPr>
      <w:tblGrid>
        <w:gridCol w:w="9067"/>
      </w:tblGrid>
      <w:tr w:rsidR="00E7484C" w:rsidRPr="00C43EAB" w14:paraId="6CA071DD" w14:textId="77777777" w:rsidTr="00E7484C">
        <w:tc>
          <w:tcPr>
            <w:tcW w:w="9067" w:type="dxa"/>
            <w:shd w:val="clear" w:color="auto" w:fill="D9D9D9" w:themeFill="background1" w:themeFillShade="D9"/>
          </w:tcPr>
          <w:p w14:paraId="27B1D761" w14:textId="71DD03FA" w:rsidR="00E7484C" w:rsidRPr="00C43EAB" w:rsidRDefault="001E2DD3" w:rsidP="001E2DD3">
            <w:pPr>
              <w:rPr>
                <w:rFonts w:ascii="ＭＳ 明朝" w:hAnsi="ＭＳ 明朝"/>
                <w:sz w:val="20"/>
                <w:szCs w:val="20"/>
              </w:rPr>
            </w:pPr>
            <w:r w:rsidRPr="00C43EAB">
              <w:rPr>
                <w:rFonts w:ascii="ＭＳ 明朝" w:hAnsi="ＭＳ 明朝" w:hint="eastAsia"/>
                <w:sz w:val="20"/>
                <w:szCs w:val="20"/>
              </w:rPr>
              <w:t xml:space="preserve">　</w:t>
            </w:r>
            <w:r w:rsidR="00E7484C" w:rsidRPr="00C43EAB">
              <w:rPr>
                <w:rFonts w:ascii="ＭＳ 明朝" w:hAnsi="ＭＳ 明朝" w:hint="eastAsia"/>
                <w:sz w:val="20"/>
                <w:szCs w:val="20"/>
              </w:rPr>
              <w:t>大阪府及び指定管理者は</w:t>
            </w:r>
            <w:r w:rsidR="00E7484C" w:rsidRPr="00C43EAB">
              <w:rPr>
                <w:rFonts w:ascii="ＭＳ 明朝" w:hAnsi="ＭＳ 明朝"/>
                <w:sz w:val="20"/>
                <w:szCs w:val="20"/>
              </w:rPr>
              <w:t>、</w:t>
            </w:r>
            <w:r w:rsidR="00E7484C" w:rsidRPr="00C43EAB">
              <w:rPr>
                <w:rFonts w:ascii="ＭＳ 明朝" w:hAnsi="ＭＳ 明朝" w:hint="eastAsia"/>
                <w:sz w:val="20"/>
                <w:szCs w:val="20"/>
              </w:rPr>
              <w:t>地下プール跡地を現状のまま放置して衛生面や建物への悪影響が生じるおそれがないか</w:t>
            </w:r>
            <w:r w:rsidR="00E7484C" w:rsidRPr="00C43EAB">
              <w:rPr>
                <w:rFonts w:ascii="ＭＳ 明朝" w:hAnsi="ＭＳ 明朝"/>
                <w:sz w:val="20"/>
                <w:szCs w:val="20"/>
              </w:rPr>
              <w:t>、</w:t>
            </w:r>
            <w:r w:rsidR="00A93692" w:rsidRPr="00C43EAB">
              <w:rPr>
                <w:rFonts w:ascii="ＭＳ 明朝" w:hAnsi="ＭＳ 明朝" w:hint="eastAsia"/>
                <w:sz w:val="20"/>
                <w:szCs w:val="20"/>
              </w:rPr>
              <w:t>常に注意を払い、</w:t>
            </w:r>
            <w:r w:rsidR="00E7484C" w:rsidRPr="00C43EAB">
              <w:rPr>
                <w:rFonts w:ascii="ＭＳ 明朝" w:hAnsi="ＭＳ 明朝" w:hint="eastAsia"/>
                <w:sz w:val="20"/>
                <w:szCs w:val="20"/>
              </w:rPr>
              <w:t>定期的に確認すべきである。</w:t>
            </w:r>
          </w:p>
        </w:tc>
      </w:tr>
    </w:tbl>
    <w:p w14:paraId="32F279D5" w14:textId="77777777" w:rsidR="00FF7E48" w:rsidRPr="00C43EAB" w:rsidRDefault="00FF7E48" w:rsidP="00E7484C">
      <w:pPr>
        <w:ind w:left="378" w:hangingChars="193" w:hanging="378"/>
        <w:rPr>
          <w:rFonts w:ascii="ＭＳ 明朝" w:hAnsi="ＭＳ 明朝"/>
          <w:sz w:val="20"/>
          <w:szCs w:val="20"/>
        </w:rPr>
      </w:pPr>
    </w:p>
    <w:p w14:paraId="5B02E279" w14:textId="3EF40862" w:rsidR="00E7484C" w:rsidRPr="00C43EAB" w:rsidRDefault="00E7484C" w:rsidP="00E7484C">
      <w:pPr>
        <w:ind w:left="378" w:hangingChars="193" w:hanging="378"/>
        <w:rPr>
          <w:rFonts w:ascii="ＭＳ 明朝" w:hAnsi="ＭＳ 明朝"/>
          <w:sz w:val="20"/>
          <w:szCs w:val="20"/>
        </w:rPr>
      </w:pPr>
      <w:r w:rsidRPr="00C43EAB">
        <w:rPr>
          <w:rFonts w:ascii="ＭＳ 明朝" w:hAnsi="ＭＳ 明朝" w:hint="eastAsia"/>
          <w:sz w:val="20"/>
          <w:szCs w:val="20"/>
        </w:rPr>
        <w:t>【意見</w:t>
      </w:r>
      <w:r w:rsidR="008B78DC" w:rsidRPr="00C43EAB">
        <w:rPr>
          <w:rFonts w:ascii="ＭＳ 明朝" w:hAnsi="ＭＳ 明朝" w:hint="eastAsia"/>
          <w:sz w:val="20"/>
          <w:szCs w:val="20"/>
        </w:rPr>
        <w:t>64</w:t>
      </w:r>
      <w:r w:rsidRPr="00C43EAB">
        <w:rPr>
          <w:rFonts w:ascii="ＭＳ 明朝" w:hAnsi="ＭＳ 明朝" w:hint="eastAsia"/>
          <w:sz w:val="20"/>
          <w:szCs w:val="20"/>
        </w:rPr>
        <w:t>】再委託の承認のあり方</w:t>
      </w:r>
    </w:p>
    <w:tbl>
      <w:tblPr>
        <w:tblW w:w="9067" w:type="dxa"/>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480" w:firstRow="0" w:lastRow="0" w:firstColumn="1" w:lastColumn="0" w:noHBand="0" w:noVBand="1"/>
      </w:tblPr>
      <w:tblGrid>
        <w:gridCol w:w="9067"/>
      </w:tblGrid>
      <w:tr w:rsidR="00E7484C" w:rsidRPr="00C43EAB" w14:paraId="447291C5" w14:textId="77777777" w:rsidTr="00E7484C">
        <w:tc>
          <w:tcPr>
            <w:tcW w:w="9067" w:type="dxa"/>
            <w:shd w:val="clear" w:color="auto" w:fill="D9D9D9" w:themeFill="background1" w:themeFillShade="D9"/>
          </w:tcPr>
          <w:p w14:paraId="18B720D0" w14:textId="29DA2B5D" w:rsidR="00E7484C" w:rsidRPr="00C43EAB" w:rsidRDefault="001E2DD3" w:rsidP="001E2DD3">
            <w:pPr>
              <w:rPr>
                <w:rFonts w:ascii="ＭＳ 明朝" w:hAnsi="ＭＳ 明朝"/>
                <w:sz w:val="20"/>
                <w:szCs w:val="20"/>
              </w:rPr>
            </w:pPr>
            <w:r w:rsidRPr="00C43EAB">
              <w:rPr>
                <w:rFonts w:ascii="ＭＳ 明朝" w:hAnsi="ＭＳ 明朝" w:hint="eastAsia"/>
                <w:sz w:val="20"/>
                <w:szCs w:val="20"/>
              </w:rPr>
              <w:t xml:space="preserve">　</w:t>
            </w:r>
            <w:r w:rsidR="00E7484C" w:rsidRPr="00C43EAB">
              <w:rPr>
                <w:rFonts w:ascii="ＭＳ 明朝" w:hAnsi="ＭＳ 明朝" w:hint="eastAsia"/>
                <w:sz w:val="20"/>
                <w:szCs w:val="20"/>
              </w:rPr>
              <w:t>大阪府は</w:t>
            </w:r>
            <w:r w:rsidR="00E7484C" w:rsidRPr="00C43EAB">
              <w:rPr>
                <w:rFonts w:ascii="ＭＳ 明朝" w:hAnsi="ＭＳ 明朝"/>
                <w:sz w:val="20"/>
                <w:szCs w:val="20"/>
              </w:rPr>
              <w:t>、</w:t>
            </w:r>
            <w:r w:rsidR="00E7484C" w:rsidRPr="00C43EAB">
              <w:rPr>
                <w:rFonts w:ascii="ＭＳ 明朝" w:hAnsi="ＭＳ 明朝" w:hint="eastAsia"/>
                <w:sz w:val="20"/>
                <w:szCs w:val="20"/>
              </w:rPr>
              <w:t>再委託を承認するか否かを検討するに際し</w:t>
            </w:r>
            <w:r w:rsidR="00E7484C" w:rsidRPr="00C43EAB">
              <w:rPr>
                <w:rFonts w:ascii="ＭＳ 明朝" w:hAnsi="ＭＳ 明朝"/>
                <w:sz w:val="20"/>
                <w:szCs w:val="20"/>
              </w:rPr>
              <w:t>、</w:t>
            </w:r>
            <w:r w:rsidR="00E7484C" w:rsidRPr="00C43EAB">
              <w:rPr>
                <w:rFonts w:ascii="ＭＳ 明朝" w:hAnsi="ＭＳ 明朝" w:hint="eastAsia"/>
                <w:sz w:val="20"/>
                <w:szCs w:val="20"/>
              </w:rPr>
              <w:t>指定管理者に対し</w:t>
            </w:r>
            <w:r w:rsidR="00E7484C" w:rsidRPr="00C43EAB">
              <w:rPr>
                <w:rFonts w:ascii="ＭＳ 明朝" w:hAnsi="ＭＳ 明朝"/>
                <w:sz w:val="20"/>
                <w:szCs w:val="20"/>
              </w:rPr>
              <w:t>、</w:t>
            </w:r>
            <w:r w:rsidR="00E7484C" w:rsidRPr="00C43EAB">
              <w:rPr>
                <w:rFonts w:ascii="ＭＳ 明朝" w:hAnsi="ＭＳ 明朝" w:hint="eastAsia"/>
                <w:sz w:val="20"/>
                <w:szCs w:val="20"/>
              </w:rPr>
              <w:t>再委託に関する契約書案の提出を求め</w:t>
            </w:r>
            <w:r w:rsidR="00E7484C" w:rsidRPr="00C43EAB">
              <w:rPr>
                <w:rFonts w:ascii="ＭＳ 明朝" w:hAnsi="ＭＳ 明朝"/>
                <w:sz w:val="20"/>
                <w:szCs w:val="20"/>
              </w:rPr>
              <w:t>、</w:t>
            </w:r>
            <w:r w:rsidR="00E7484C" w:rsidRPr="00C43EAB">
              <w:rPr>
                <w:rFonts w:ascii="ＭＳ 明朝" w:hAnsi="ＭＳ 明朝" w:hint="eastAsia"/>
                <w:sz w:val="20"/>
                <w:szCs w:val="20"/>
              </w:rPr>
              <w:t>再委託先の属性のみならず</w:t>
            </w:r>
            <w:r w:rsidR="00E7484C" w:rsidRPr="00C43EAB">
              <w:rPr>
                <w:rFonts w:ascii="ＭＳ 明朝" w:hAnsi="ＭＳ 明朝"/>
                <w:sz w:val="20"/>
                <w:szCs w:val="20"/>
              </w:rPr>
              <w:t>、</w:t>
            </w:r>
            <w:r w:rsidR="00E7484C" w:rsidRPr="00C43EAB">
              <w:rPr>
                <w:rFonts w:ascii="ＭＳ 明朝" w:hAnsi="ＭＳ 明朝" w:hint="eastAsia"/>
                <w:sz w:val="20"/>
                <w:szCs w:val="20"/>
              </w:rPr>
              <w:t>再委託する業務の範囲や契約内容等を総合的に勘案した上</w:t>
            </w:r>
            <w:r w:rsidR="00E7484C" w:rsidRPr="00C43EAB">
              <w:rPr>
                <w:rFonts w:ascii="ＭＳ 明朝" w:hAnsi="ＭＳ 明朝"/>
                <w:sz w:val="20"/>
                <w:szCs w:val="20"/>
              </w:rPr>
              <w:t>、</w:t>
            </w:r>
            <w:r w:rsidR="00E7484C" w:rsidRPr="00C43EAB">
              <w:rPr>
                <w:rFonts w:ascii="ＭＳ 明朝" w:hAnsi="ＭＳ 明朝" w:hint="eastAsia"/>
                <w:sz w:val="20"/>
                <w:szCs w:val="20"/>
              </w:rPr>
              <w:t>承諾の是非を決定するべきである。また</w:t>
            </w:r>
            <w:r w:rsidR="00E7484C" w:rsidRPr="00C43EAB">
              <w:rPr>
                <w:rFonts w:ascii="ＭＳ 明朝" w:hAnsi="ＭＳ 明朝"/>
                <w:sz w:val="20"/>
                <w:szCs w:val="20"/>
              </w:rPr>
              <w:t>、</w:t>
            </w:r>
            <w:r w:rsidR="00E7484C" w:rsidRPr="00C43EAB">
              <w:rPr>
                <w:rFonts w:ascii="ＭＳ 明朝" w:hAnsi="ＭＳ 明朝" w:hint="eastAsia"/>
                <w:sz w:val="20"/>
                <w:szCs w:val="20"/>
              </w:rPr>
              <w:t>再委託契約締結後</w:t>
            </w:r>
            <w:r w:rsidR="00E7484C" w:rsidRPr="00C43EAB">
              <w:rPr>
                <w:rFonts w:ascii="ＭＳ 明朝" w:hAnsi="ＭＳ 明朝"/>
                <w:sz w:val="20"/>
                <w:szCs w:val="20"/>
              </w:rPr>
              <w:t>、</w:t>
            </w:r>
            <w:r w:rsidR="00611F9B" w:rsidRPr="00C43EAB">
              <w:rPr>
                <w:rFonts w:ascii="ＭＳ 明朝" w:hAnsi="ＭＳ 明朝" w:hint="eastAsia"/>
                <w:sz w:val="20"/>
                <w:szCs w:val="20"/>
              </w:rPr>
              <w:t>大阪府は、</w:t>
            </w:r>
            <w:r w:rsidR="00E7484C" w:rsidRPr="00C43EAB">
              <w:rPr>
                <w:rFonts w:ascii="ＭＳ 明朝" w:hAnsi="ＭＳ 明朝" w:hint="eastAsia"/>
                <w:sz w:val="20"/>
                <w:szCs w:val="20"/>
              </w:rPr>
              <w:t>指定管理者に対し</w:t>
            </w:r>
            <w:r w:rsidR="00E7484C" w:rsidRPr="00C43EAB">
              <w:rPr>
                <w:rFonts w:ascii="ＭＳ 明朝" w:hAnsi="ＭＳ 明朝"/>
                <w:sz w:val="20"/>
                <w:szCs w:val="20"/>
              </w:rPr>
              <w:t>、</w:t>
            </w:r>
            <w:r w:rsidR="00E7484C" w:rsidRPr="00C43EAB">
              <w:rPr>
                <w:rFonts w:ascii="ＭＳ 明朝" w:hAnsi="ＭＳ 明朝" w:hint="eastAsia"/>
                <w:sz w:val="20"/>
                <w:szCs w:val="20"/>
              </w:rPr>
              <w:t>契約書の写しの提出を求めるべきである。</w:t>
            </w:r>
          </w:p>
        </w:tc>
      </w:tr>
    </w:tbl>
    <w:p w14:paraId="7A4F13F8" w14:textId="77777777" w:rsidR="00E7484C" w:rsidRPr="00C43EAB" w:rsidRDefault="00E7484C" w:rsidP="00E7484C">
      <w:pPr>
        <w:ind w:left="378" w:hangingChars="193" w:hanging="378"/>
        <w:rPr>
          <w:rFonts w:ascii="ＭＳ 明朝" w:hAnsi="ＭＳ 明朝"/>
          <w:sz w:val="20"/>
          <w:szCs w:val="20"/>
        </w:rPr>
      </w:pPr>
    </w:p>
    <w:p w14:paraId="574CA224" w14:textId="77777777" w:rsidR="001E2DD3" w:rsidRPr="00C43EAB" w:rsidRDefault="001E2DD3" w:rsidP="00A61CCF">
      <w:pPr>
        <w:rPr>
          <w:rFonts w:ascii="ＭＳ 明朝" w:hAnsi="ＭＳ 明朝"/>
          <w:sz w:val="20"/>
          <w:szCs w:val="20"/>
        </w:rPr>
      </w:pPr>
    </w:p>
    <w:p w14:paraId="46BE1664" w14:textId="77777777" w:rsidR="00E7484C" w:rsidRPr="00C43EAB" w:rsidRDefault="00E7484C" w:rsidP="001E2DD3">
      <w:pPr>
        <w:ind w:left="417" w:hangingChars="193" w:hanging="417"/>
        <w:jc w:val="center"/>
        <w:rPr>
          <w:rFonts w:ascii="ＭＳ 明朝" w:hAnsi="ＭＳ 明朝"/>
          <w:szCs w:val="22"/>
        </w:rPr>
      </w:pPr>
      <w:r w:rsidRPr="00C43EAB">
        <w:rPr>
          <w:rFonts w:ascii="ＭＳ 明朝" w:hAnsi="ＭＳ 明朝" w:hint="eastAsia"/>
          <w:szCs w:val="22"/>
        </w:rPr>
        <w:t>国際会議場（グランキューブ大阪）</w:t>
      </w:r>
    </w:p>
    <w:p w14:paraId="330AF142" w14:textId="77777777" w:rsidR="00611F9B" w:rsidRPr="00C43EAB" w:rsidRDefault="00611F9B" w:rsidP="00E7484C">
      <w:pPr>
        <w:ind w:left="378" w:hangingChars="193" w:hanging="378"/>
        <w:rPr>
          <w:rFonts w:ascii="ＭＳ 明朝" w:hAnsi="ＭＳ 明朝"/>
          <w:sz w:val="20"/>
          <w:szCs w:val="20"/>
        </w:rPr>
      </w:pPr>
    </w:p>
    <w:p w14:paraId="056DD991" w14:textId="31BE4EED" w:rsidR="00E7484C" w:rsidRPr="00C43EAB" w:rsidRDefault="00E7484C" w:rsidP="00E7484C">
      <w:pPr>
        <w:ind w:left="378" w:hangingChars="193" w:hanging="378"/>
        <w:rPr>
          <w:rFonts w:ascii="ＭＳ 明朝" w:hAnsi="ＭＳ 明朝"/>
          <w:sz w:val="20"/>
          <w:szCs w:val="20"/>
        </w:rPr>
      </w:pPr>
      <w:r w:rsidRPr="00C43EAB">
        <w:rPr>
          <w:rFonts w:ascii="ＭＳ 明朝" w:hAnsi="ＭＳ 明朝" w:hint="eastAsia"/>
          <w:sz w:val="20"/>
          <w:szCs w:val="20"/>
        </w:rPr>
        <w:t>【意見</w:t>
      </w:r>
      <w:r w:rsidR="008B78DC" w:rsidRPr="00C43EAB">
        <w:rPr>
          <w:rFonts w:ascii="ＭＳ 明朝" w:hAnsi="ＭＳ 明朝" w:hint="eastAsia"/>
          <w:sz w:val="20"/>
          <w:szCs w:val="20"/>
        </w:rPr>
        <w:t>65</w:t>
      </w:r>
      <w:r w:rsidRPr="00C43EAB">
        <w:rPr>
          <w:rFonts w:ascii="ＭＳ 明朝" w:hAnsi="ＭＳ 明朝" w:hint="eastAsia"/>
          <w:sz w:val="20"/>
          <w:szCs w:val="20"/>
        </w:rPr>
        <w:t>】中長期の修繕計画</w:t>
      </w:r>
    </w:p>
    <w:tbl>
      <w:tblPr>
        <w:tblStyle w:val="GridTable6Colorful1"/>
        <w:tblW w:w="9067"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D9D9D9" w:themeFill="background1" w:themeFillShade="D9"/>
        <w:tblLook w:val="0480" w:firstRow="0" w:lastRow="0" w:firstColumn="1" w:lastColumn="0" w:noHBand="0" w:noVBand="1"/>
      </w:tblPr>
      <w:tblGrid>
        <w:gridCol w:w="9067"/>
      </w:tblGrid>
      <w:tr w:rsidR="00E7484C" w:rsidRPr="00C43EAB" w14:paraId="5596A9C3" w14:textId="77777777" w:rsidTr="00E748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shd w:val="clear" w:color="auto" w:fill="D9D9D9" w:themeFill="background1" w:themeFillShade="D9"/>
          </w:tcPr>
          <w:p w14:paraId="62403DFB" w14:textId="488E0AC5" w:rsidR="00E7484C" w:rsidRPr="00C43EAB" w:rsidRDefault="001E2DD3" w:rsidP="00E7484C">
            <w:pPr>
              <w:ind w:left="378" w:hangingChars="193" w:hanging="378"/>
              <w:rPr>
                <w:rFonts w:ascii="ＭＳ 明朝" w:hAnsi="ＭＳ 明朝"/>
                <w:b w:val="0"/>
                <w:color w:val="auto"/>
                <w:sz w:val="20"/>
                <w:szCs w:val="20"/>
              </w:rPr>
            </w:pPr>
            <w:r w:rsidRPr="00C43EAB">
              <w:rPr>
                <w:rFonts w:ascii="ＭＳ 明朝" w:hAnsi="ＭＳ 明朝" w:hint="eastAsia"/>
                <w:b w:val="0"/>
                <w:color w:val="auto"/>
                <w:sz w:val="20"/>
                <w:szCs w:val="20"/>
              </w:rPr>
              <w:t xml:space="preserve">　</w:t>
            </w:r>
            <w:r w:rsidR="00E7484C" w:rsidRPr="00C43EAB">
              <w:rPr>
                <w:rFonts w:ascii="ＭＳ 明朝" w:hAnsi="ＭＳ 明朝" w:hint="eastAsia"/>
                <w:b w:val="0"/>
                <w:color w:val="auto"/>
                <w:sz w:val="20"/>
                <w:szCs w:val="20"/>
              </w:rPr>
              <w:t>大阪府は、</w:t>
            </w:r>
            <w:r w:rsidR="00611F9B" w:rsidRPr="00C43EAB">
              <w:rPr>
                <w:rFonts w:ascii="ＭＳ 明朝" w:hAnsi="ＭＳ 明朝" w:hint="eastAsia"/>
                <w:b w:val="0"/>
                <w:color w:val="auto"/>
                <w:sz w:val="20"/>
                <w:szCs w:val="20"/>
              </w:rPr>
              <w:t>本</w:t>
            </w:r>
            <w:r w:rsidR="00E7484C" w:rsidRPr="00C43EAB">
              <w:rPr>
                <w:rFonts w:ascii="ＭＳ 明朝" w:hAnsi="ＭＳ 明朝" w:hint="eastAsia"/>
                <w:b w:val="0"/>
                <w:color w:val="auto"/>
                <w:sz w:val="20"/>
                <w:szCs w:val="20"/>
              </w:rPr>
              <w:t>施設の中長期修繕計画を具体的に策定すべきである。</w:t>
            </w:r>
          </w:p>
        </w:tc>
      </w:tr>
    </w:tbl>
    <w:p w14:paraId="0FFB870B" w14:textId="77777777" w:rsidR="00E7484C" w:rsidRPr="00C43EAB" w:rsidRDefault="00E7484C" w:rsidP="00E7484C">
      <w:pPr>
        <w:ind w:left="378" w:hangingChars="193" w:hanging="378"/>
        <w:rPr>
          <w:rFonts w:ascii="ＭＳ 明朝" w:hAnsi="ＭＳ 明朝"/>
          <w:sz w:val="20"/>
          <w:szCs w:val="20"/>
        </w:rPr>
      </w:pPr>
    </w:p>
    <w:p w14:paraId="3F78655F" w14:textId="6CE6A027" w:rsidR="00E7484C" w:rsidRPr="00C43EAB" w:rsidRDefault="00E7484C" w:rsidP="00E7484C">
      <w:pPr>
        <w:ind w:left="378" w:hangingChars="193" w:hanging="378"/>
        <w:rPr>
          <w:rFonts w:ascii="ＭＳ 明朝" w:hAnsi="ＭＳ 明朝"/>
          <w:sz w:val="20"/>
          <w:szCs w:val="20"/>
        </w:rPr>
      </w:pPr>
      <w:r w:rsidRPr="00C43EAB">
        <w:rPr>
          <w:rFonts w:ascii="ＭＳ 明朝" w:hAnsi="ＭＳ 明朝" w:hint="eastAsia"/>
          <w:sz w:val="20"/>
          <w:szCs w:val="20"/>
        </w:rPr>
        <w:t>【</w:t>
      </w:r>
      <w:r w:rsidRPr="00C43EAB">
        <w:rPr>
          <w:rFonts w:ascii="ＭＳ 明朝" w:hAnsi="ＭＳ 明朝"/>
          <w:sz w:val="20"/>
          <w:szCs w:val="20"/>
        </w:rPr>
        <w:t>監査の</w:t>
      </w:r>
      <w:r w:rsidRPr="00C43EAB">
        <w:rPr>
          <w:rFonts w:ascii="ＭＳ 明朝" w:hAnsi="ＭＳ 明朝" w:hint="eastAsia"/>
          <w:sz w:val="20"/>
          <w:szCs w:val="20"/>
        </w:rPr>
        <w:t>結果</w:t>
      </w:r>
      <w:r w:rsidR="008B78DC" w:rsidRPr="00C43EAB">
        <w:rPr>
          <w:rFonts w:ascii="ＭＳ 明朝" w:hAnsi="ＭＳ 明朝" w:hint="eastAsia"/>
          <w:sz w:val="20"/>
          <w:szCs w:val="20"/>
        </w:rPr>
        <w:t>62</w:t>
      </w:r>
      <w:r w:rsidRPr="00C43EAB">
        <w:rPr>
          <w:rFonts w:ascii="ＭＳ 明朝" w:hAnsi="ＭＳ 明朝" w:hint="eastAsia"/>
          <w:sz w:val="20"/>
          <w:szCs w:val="20"/>
        </w:rPr>
        <w:t>】基本情報の記載の適切性</w:t>
      </w:r>
    </w:p>
    <w:tbl>
      <w:tblPr>
        <w:tblStyle w:val="GridTable6Colorful1"/>
        <w:tblW w:w="9067"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D9D9D9" w:themeFill="background1" w:themeFillShade="D9"/>
        <w:tblLook w:val="0480" w:firstRow="0" w:lastRow="0" w:firstColumn="1" w:lastColumn="0" w:noHBand="0" w:noVBand="1"/>
      </w:tblPr>
      <w:tblGrid>
        <w:gridCol w:w="9067"/>
      </w:tblGrid>
      <w:tr w:rsidR="00E7484C" w:rsidRPr="00C43EAB" w14:paraId="0C1CBB92" w14:textId="77777777" w:rsidTr="00E748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shd w:val="clear" w:color="auto" w:fill="D9D9D9" w:themeFill="background1" w:themeFillShade="D9"/>
          </w:tcPr>
          <w:p w14:paraId="08D5C615" w14:textId="669AF200" w:rsidR="00E7484C" w:rsidRPr="00C43EAB" w:rsidRDefault="001E2DD3" w:rsidP="00E7484C">
            <w:pPr>
              <w:ind w:left="378" w:hangingChars="193" w:hanging="378"/>
              <w:rPr>
                <w:rFonts w:ascii="ＭＳ 明朝" w:hAnsi="ＭＳ 明朝"/>
                <w:b w:val="0"/>
                <w:color w:val="auto"/>
                <w:sz w:val="20"/>
                <w:szCs w:val="20"/>
              </w:rPr>
            </w:pPr>
            <w:r w:rsidRPr="00C43EAB">
              <w:rPr>
                <w:rFonts w:ascii="ＭＳ 明朝" w:hAnsi="ＭＳ 明朝" w:hint="eastAsia"/>
                <w:b w:val="0"/>
                <w:color w:val="auto"/>
                <w:sz w:val="20"/>
                <w:szCs w:val="20"/>
              </w:rPr>
              <w:t xml:space="preserve">　</w:t>
            </w:r>
            <w:r w:rsidR="00E7484C" w:rsidRPr="00C43EAB">
              <w:rPr>
                <w:rFonts w:ascii="ＭＳ 明朝" w:hAnsi="ＭＳ 明朝" w:hint="eastAsia"/>
                <w:b w:val="0"/>
                <w:color w:val="auto"/>
                <w:sz w:val="20"/>
                <w:szCs w:val="20"/>
              </w:rPr>
              <w:t>大阪府は、基本情報に</w:t>
            </w:r>
            <w:r w:rsidR="00611F9B" w:rsidRPr="00C43EAB">
              <w:rPr>
                <w:rFonts w:ascii="ＭＳ 明朝" w:hAnsi="ＭＳ 明朝" w:hint="eastAsia"/>
                <w:b w:val="0"/>
                <w:color w:val="auto"/>
                <w:sz w:val="20"/>
                <w:szCs w:val="20"/>
              </w:rPr>
              <w:t>関し</w:t>
            </w:r>
            <w:r w:rsidR="00E7484C" w:rsidRPr="00C43EAB">
              <w:rPr>
                <w:rFonts w:ascii="ＭＳ 明朝" w:hAnsi="ＭＳ 明朝" w:hint="eastAsia"/>
                <w:b w:val="0"/>
                <w:color w:val="auto"/>
                <w:sz w:val="20"/>
                <w:szCs w:val="20"/>
              </w:rPr>
              <w:t>、記載の適切性について確認しておくべきである。</w:t>
            </w:r>
          </w:p>
        </w:tc>
      </w:tr>
    </w:tbl>
    <w:p w14:paraId="45547C66" w14:textId="77777777" w:rsidR="00E7484C" w:rsidRPr="00C43EAB" w:rsidRDefault="00E7484C" w:rsidP="00E7484C">
      <w:pPr>
        <w:ind w:left="378" w:hangingChars="193" w:hanging="378"/>
        <w:rPr>
          <w:rFonts w:ascii="ＭＳ 明朝" w:hAnsi="ＭＳ 明朝"/>
          <w:sz w:val="20"/>
          <w:szCs w:val="20"/>
        </w:rPr>
      </w:pPr>
    </w:p>
    <w:p w14:paraId="55351CE9" w14:textId="6142D153" w:rsidR="00E7484C" w:rsidRPr="00C43EAB" w:rsidRDefault="00E7484C" w:rsidP="00E7484C">
      <w:pPr>
        <w:ind w:left="378" w:hangingChars="193" w:hanging="378"/>
        <w:rPr>
          <w:rFonts w:ascii="ＭＳ 明朝" w:hAnsi="ＭＳ 明朝"/>
          <w:sz w:val="20"/>
          <w:szCs w:val="20"/>
        </w:rPr>
      </w:pPr>
      <w:r w:rsidRPr="00C43EAB">
        <w:rPr>
          <w:rFonts w:ascii="ＭＳ 明朝" w:hAnsi="ＭＳ 明朝" w:hint="eastAsia"/>
          <w:sz w:val="20"/>
          <w:szCs w:val="20"/>
        </w:rPr>
        <w:t>【</w:t>
      </w:r>
      <w:r w:rsidRPr="00C43EAB">
        <w:rPr>
          <w:rFonts w:ascii="ＭＳ 明朝" w:hAnsi="ＭＳ 明朝"/>
          <w:sz w:val="20"/>
          <w:szCs w:val="20"/>
        </w:rPr>
        <w:t>監査の</w:t>
      </w:r>
      <w:r w:rsidRPr="00C43EAB">
        <w:rPr>
          <w:rFonts w:ascii="ＭＳ 明朝" w:hAnsi="ＭＳ 明朝" w:hint="eastAsia"/>
          <w:sz w:val="20"/>
          <w:szCs w:val="20"/>
        </w:rPr>
        <w:t>結果</w:t>
      </w:r>
      <w:r w:rsidR="008B78DC" w:rsidRPr="00C43EAB">
        <w:rPr>
          <w:rFonts w:ascii="ＭＳ 明朝" w:hAnsi="ＭＳ 明朝" w:hint="eastAsia"/>
          <w:sz w:val="20"/>
          <w:szCs w:val="20"/>
        </w:rPr>
        <w:t>63</w:t>
      </w:r>
      <w:r w:rsidRPr="00C43EAB">
        <w:rPr>
          <w:rFonts w:ascii="ＭＳ 明朝" w:hAnsi="ＭＳ 明朝" w:hint="eastAsia"/>
          <w:sz w:val="20"/>
          <w:szCs w:val="20"/>
        </w:rPr>
        <w:t>】募集要項の適切性（形式的な点）</w:t>
      </w:r>
    </w:p>
    <w:tbl>
      <w:tblPr>
        <w:tblStyle w:val="GridTable6Colorful1"/>
        <w:tblW w:w="9067"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D9D9D9" w:themeFill="background1" w:themeFillShade="D9"/>
        <w:tblLook w:val="0480" w:firstRow="0" w:lastRow="0" w:firstColumn="1" w:lastColumn="0" w:noHBand="0" w:noVBand="1"/>
      </w:tblPr>
      <w:tblGrid>
        <w:gridCol w:w="9067"/>
      </w:tblGrid>
      <w:tr w:rsidR="00E7484C" w:rsidRPr="00C43EAB" w14:paraId="140D29EB" w14:textId="77777777" w:rsidTr="00E748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shd w:val="clear" w:color="auto" w:fill="D9D9D9" w:themeFill="background1" w:themeFillShade="D9"/>
          </w:tcPr>
          <w:p w14:paraId="71A2F7E6" w14:textId="5B65497F" w:rsidR="00E7484C" w:rsidRPr="00C43EAB" w:rsidRDefault="001E2DD3" w:rsidP="001E2DD3">
            <w:pPr>
              <w:rPr>
                <w:rFonts w:ascii="ＭＳ 明朝" w:hAnsi="ＭＳ 明朝"/>
                <w:b w:val="0"/>
                <w:color w:val="auto"/>
                <w:sz w:val="20"/>
                <w:szCs w:val="20"/>
              </w:rPr>
            </w:pPr>
            <w:r w:rsidRPr="00C43EAB">
              <w:rPr>
                <w:rFonts w:ascii="ＭＳ 明朝" w:hAnsi="ＭＳ 明朝" w:hint="eastAsia"/>
                <w:b w:val="0"/>
                <w:color w:val="auto"/>
                <w:sz w:val="20"/>
                <w:szCs w:val="20"/>
              </w:rPr>
              <w:t xml:space="preserve">　</w:t>
            </w:r>
            <w:r w:rsidR="00E7484C" w:rsidRPr="00C43EAB">
              <w:rPr>
                <w:rFonts w:ascii="ＭＳ 明朝" w:hAnsi="ＭＳ 明朝" w:hint="eastAsia"/>
                <w:b w:val="0"/>
                <w:color w:val="auto"/>
                <w:sz w:val="20"/>
                <w:szCs w:val="20"/>
              </w:rPr>
              <w:t>募集要項における「申請者の資格」中に、「民法上の公益法人」との記載があるが、法改正により「民法上の公益法人」は存在しないので、次回の</w:t>
            </w:r>
            <w:r w:rsidR="00611F9B" w:rsidRPr="00C43EAB">
              <w:rPr>
                <w:rFonts w:ascii="ＭＳ 明朝" w:hAnsi="ＭＳ 明朝" w:hint="eastAsia"/>
                <w:b w:val="0"/>
                <w:color w:val="auto"/>
                <w:sz w:val="20"/>
                <w:szCs w:val="20"/>
              </w:rPr>
              <w:t>公</w:t>
            </w:r>
            <w:r w:rsidR="00E7484C" w:rsidRPr="00C43EAB">
              <w:rPr>
                <w:rFonts w:ascii="ＭＳ 明朝" w:hAnsi="ＭＳ 明朝" w:hint="eastAsia"/>
                <w:b w:val="0"/>
                <w:color w:val="auto"/>
                <w:sz w:val="20"/>
                <w:szCs w:val="20"/>
              </w:rPr>
              <w:t>募時における募集要項においては、当該記載について大阪府は、「一般社団法人、一般財団法人、公益社団法人、公益財団法人」等の記載に改めるべきである。</w:t>
            </w:r>
          </w:p>
        </w:tc>
      </w:tr>
    </w:tbl>
    <w:p w14:paraId="580DDD7C" w14:textId="77777777" w:rsidR="00E7484C" w:rsidRPr="00C43EAB" w:rsidRDefault="00E7484C" w:rsidP="00E7484C">
      <w:pPr>
        <w:ind w:left="378" w:hangingChars="193" w:hanging="378"/>
        <w:rPr>
          <w:rFonts w:ascii="ＭＳ 明朝" w:hAnsi="ＭＳ 明朝"/>
          <w:sz w:val="20"/>
          <w:szCs w:val="20"/>
        </w:rPr>
      </w:pPr>
    </w:p>
    <w:p w14:paraId="26F6B1F8" w14:textId="57C18000" w:rsidR="00E7484C" w:rsidRPr="00C43EAB" w:rsidRDefault="00E7484C" w:rsidP="00E7484C">
      <w:pPr>
        <w:ind w:left="378" w:hangingChars="193" w:hanging="378"/>
        <w:rPr>
          <w:rFonts w:ascii="ＭＳ 明朝" w:hAnsi="ＭＳ 明朝"/>
          <w:sz w:val="20"/>
          <w:szCs w:val="20"/>
        </w:rPr>
      </w:pPr>
      <w:r w:rsidRPr="00C43EAB">
        <w:rPr>
          <w:rFonts w:ascii="ＭＳ 明朝" w:hAnsi="ＭＳ 明朝" w:hint="eastAsia"/>
          <w:sz w:val="20"/>
          <w:szCs w:val="20"/>
        </w:rPr>
        <w:t>【意見</w:t>
      </w:r>
      <w:r w:rsidR="008B78DC" w:rsidRPr="00C43EAB">
        <w:rPr>
          <w:rFonts w:ascii="ＭＳ 明朝" w:hAnsi="ＭＳ 明朝" w:hint="eastAsia"/>
          <w:sz w:val="20"/>
          <w:szCs w:val="20"/>
        </w:rPr>
        <w:t>66</w:t>
      </w:r>
      <w:r w:rsidRPr="00C43EAB">
        <w:rPr>
          <w:rFonts w:ascii="ＭＳ 明朝" w:hAnsi="ＭＳ 明朝" w:hint="eastAsia"/>
          <w:sz w:val="20"/>
          <w:szCs w:val="20"/>
        </w:rPr>
        <w:t>】選定時の審査基準における価格点</w:t>
      </w:r>
    </w:p>
    <w:tbl>
      <w:tblPr>
        <w:tblStyle w:val="GridTable6Colorful1"/>
        <w:tblW w:w="9067"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D9D9D9" w:themeFill="background1" w:themeFillShade="D9"/>
        <w:tblLook w:val="0480" w:firstRow="0" w:lastRow="0" w:firstColumn="1" w:lastColumn="0" w:noHBand="0" w:noVBand="1"/>
      </w:tblPr>
      <w:tblGrid>
        <w:gridCol w:w="9067"/>
      </w:tblGrid>
      <w:tr w:rsidR="00E7484C" w:rsidRPr="00C43EAB" w14:paraId="2CEFD7BE" w14:textId="77777777" w:rsidTr="00E748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shd w:val="clear" w:color="auto" w:fill="D9D9D9" w:themeFill="background1" w:themeFillShade="D9"/>
          </w:tcPr>
          <w:p w14:paraId="61163B5A" w14:textId="427E1E04" w:rsidR="00E7484C" w:rsidRPr="00C43EAB" w:rsidRDefault="001E2DD3" w:rsidP="001E2DD3">
            <w:pPr>
              <w:rPr>
                <w:rFonts w:ascii="ＭＳ 明朝" w:hAnsi="ＭＳ 明朝"/>
                <w:b w:val="0"/>
                <w:color w:val="auto"/>
                <w:sz w:val="20"/>
                <w:szCs w:val="20"/>
              </w:rPr>
            </w:pPr>
            <w:r w:rsidRPr="00C43EAB">
              <w:rPr>
                <w:rFonts w:ascii="ＭＳ 明朝" w:hAnsi="ＭＳ 明朝" w:hint="eastAsia"/>
                <w:b w:val="0"/>
                <w:color w:val="auto"/>
                <w:sz w:val="20"/>
                <w:szCs w:val="20"/>
              </w:rPr>
              <w:t xml:space="preserve">　</w:t>
            </w:r>
            <w:r w:rsidR="00E7484C" w:rsidRPr="00C43EAB">
              <w:rPr>
                <w:rFonts w:ascii="ＭＳ 明朝" w:hAnsi="ＭＳ 明朝" w:hint="eastAsia"/>
                <w:b w:val="0"/>
                <w:color w:val="auto"/>
                <w:sz w:val="20"/>
                <w:szCs w:val="20"/>
              </w:rPr>
              <w:t>大阪府は、指定管理者選定時の審査基準における価格点について、一律に「</w:t>
            </w:r>
            <w:r w:rsidR="00E7484C" w:rsidRPr="00C43EAB">
              <w:rPr>
                <w:rFonts w:ascii="ＭＳ 明朝" w:hAnsi="ＭＳ 明朝"/>
                <w:b w:val="0"/>
                <w:color w:val="auto"/>
                <w:sz w:val="20"/>
                <w:szCs w:val="20"/>
              </w:rPr>
              <w:t>50点」とするのではなく、施設に応じた柔軟な</w:t>
            </w:r>
            <w:r w:rsidR="00E7484C" w:rsidRPr="00C43EAB">
              <w:rPr>
                <w:rFonts w:ascii="ＭＳ 明朝" w:hAnsi="ＭＳ 明朝" w:hint="eastAsia"/>
                <w:b w:val="0"/>
                <w:color w:val="auto"/>
                <w:sz w:val="20"/>
                <w:szCs w:val="20"/>
              </w:rPr>
              <w:t>選定</w:t>
            </w:r>
            <w:r w:rsidR="00E7484C" w:rsidRPr="00C43EAB">
              <w:rPr>
                <w:rFonts w:ascii="ＭＳ 明朝" w:hAnsi="ＭＳ 明朝"/>
                <w:b w:val="0"/>
                <w:color w:val="auto"/>
                <w:sz w:val="20"/>
                <w:szCs w:val="20"/>
              </w:rPr>
              <w:t>を行うべきである。</w:t>
            </w:r>
          </w:p>
        </w:tc>
      </w:tr>
    </w:tbl>
    <w:p w14:paraId="08346B05" w14:textId="77777777" w:rsidR="00E7484C" w:rsidRPr="00C43EAB" w:rsidRDefault="00E7484C" w:rsidP="00E7484C">
      <w:pPr>
        <w:ind w:left="378" w:hangingChars="193" w:hanging="378"/>
        <w:rPr>
          <w:rFonts w:ascii="ＭＳ 明朝" w:hAnsi="ＭＳ 明朝"/>
          <w:sz w:val="20"/>
          <w:szCs w:val="20"/>
        </w:rPr>
      </w:pPr>
    </w:p>
    <w:p w14:paraId="5DFA4DDF" w14:textId="35586B4C" w:rsidR="00E7484C" w:rsidRPr="00C43EAB" w:rsidRDefault="00E7484C" w:rsidP="00E7484C">
      <w:pPr>
        <w:ind w:left="378" w:hangingChars="193" w:hanging="378"/>
        <w:rPr>
          <w:rFonts w:ascii="ＭＳ 明朝" w:hAnsi="ＭＳ 明朝"/>
          <w:sz w:val="20"/>
          <w:szCs w:val="20"/>
        </w:rPr>
      </w:pPr>
      <w:r w:rsidRPr="00C43EAB">
        <w:rPr>
          <w:rFonts w:ascii="ＭＳ 明朝" w:hAnsi="ＭＳ 明朝" w:hint="eastAsia"/>
          <w:sz w:val="20"/>
          <w:szCs w:val="20"/>
        </w:rPr>
        <w:t>【</w:t>
      </w:r>
      <w:r w:rsidRPr="00C43EAB">
        <w:rPr>
          <w:rFonts w:ascii="ＭＳ 明朝" w:hAnsi="ＭＳ 明朝"/>
          <w:sz w:val="20"/>
          <w:szCs w:val="20"/>
        </w:rPr>
        <w:t>監査の</w:t>
      </w:r>
      <w:r w:rsidRPr="00C43EAB">
        <w:rPr>
          <w:rFonts w:ascii="ＭＳ 明朝" w:hAnsi="ＭＳ 明朝" w:hint="eastAsia"/>
          <w:sz w:val="20"/>
          <w:szCs w:val="20"/>
        </w:rPr>
        <w:t>結果</w:t>
      </w:r>
      <w:r w:rsidR="008B78DC" w:rsidRPr="00C43EAB">
        <w:rPr>
          <w:rFonts w:ascii="ＭＳ 明朝" w:hAnsi="ＭＳ 明朝" w:hint="eastAsia"/>
          <w:sz w:val="20"/>
          <w:szCs w:val="20"/>
        </w:rPr>
        <w:t>64</w:t>
      </w:r>
      <w:r w:rsidRPr="00C43EAB">
        <w:rPr>
          <w:rFonts w:ascii="ＭＳ 明朝" w:hAnsi="ＭＳ 明朝" w:hint="eastAsia"/>
          <w:sz w:val="20"/>
          <w:szCs w:val="20"/>
        </w:rPr>
        <w:t>】契約条項と募集要項の齟齬</w:t>
      </w:r>
    </w:p>
    <w:tbl>
      <w:tblPr>
        <w:tblStyle w:val="GridTable6Colorful1"/>
        <w:tblW w:w="9067"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D9D9D9" w:themeFill="background1" w:themeFillShade="D9"/>
        <w:tblLook w:val="0480" w:firstRow="0" w:lastRow="0" w:firstColumn="1" w:lastColumn="0" w:noHBand="0" w:noVBand="1"/>
      </w:tblPr>
      <w:tblGrid>
        <w:gridCol w:w="9067"/>
      </w:tblGrid>
      <w:tr w:rsidR="00E7484C" w:rsidRPr="00C43EAB" w14:paraId="60DB2136" w14:textId="77777777" w:rsidTr="00E748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shd w:val="clear" w:color="auto" w:fill="D9D9D9" w:themeFill="background1" w:themeFillShade="D9"/>
          </w:tcPr>
          <w:p w14:paraId="668A408C" w14:textId="7B5254F1" w:rsidR="00E7484C" w:rsidRPr="00C43EAB" w:rsidRDefault="001E2DD3" w:rsidP="001E2DD3">
            <w:pPr>
              <w:rPr>
                <w:rFonts w:ascii="ＭＳ 明朝" w:hAnsi="ＭＳ 明朝"/>
                <w:b w:val="0"/>
                <w:color w:val="auto"/>
                <w:sz w:val="20"/>
                <w:szCs w:val="20"/>
              </w:rPr>
            </w:pPr>
            <w:r w:rsidRPr="00C43EAB">
              <w:rPr>
                <w:rFonts w:ascii="ＭＳ 明朝" w:hAnsi="ＭＳ 明朝" w:hint="eastAsia"/>
                <w:b w:val="0"/>
                <w:color w:val="auto"/>
                <w:sz w:val="20"/>
                <w:szCs w:val="20"/>
              </w:rPr>
              <w:t xml:space="preserve">　</w:t>
            </w:r>
            <w:r w:rsidR="00E7484C" w:rsidRPr="00C43EAB">
              <w:rPr>
                <w:rFonts w:ascii="ＭＳ 明朝" w:hAnsi="ＭＳ 明朝" w:hint="eastAsia"/>
                <w:b w:val="0"/>
                <w:color w:val="auto"/>
                <w:sz w:val="20"/>
                <w:szCs w:val="20"/>
              </w:rPr>
              <w:t>大阪府は、指定管理者からの再委託を認める業務の範囲について、契約書条項と募集要項との間で齟齬が生じないようにすべきである。</w:t>
            </w:r>
          </w:p>
        </w:tc>
      </w:tr>
    </w:tbl>
    <w:p w14:paraId="5195F31A" w14:textId="1B38BF3E" w:rsidR="00E7484C" w:rsidRPr="00C43EAB" w:rsidRDefault="00E7484C" w:rsidP="00E7484C">
      <w:pPr>
        <w:ind w:left="378" w:hangingChars="193" w:hanging="378"/>
        <w:rPr>
          <w:rFonts w:ascii="ＭＳ 明朝" w:hAnsi="ＭＳ 明朝"/>
          <w:sz w:val="20"/>
          <w:szCs w:val="20"/>
        </w:rPr>
      </w:pPr>
    </w:p>
    <w:p w14:paraId="6B0D5F59" w14:textId="7B0FD184" w:rsidR="00FF7E48" w:rsidRPr="00C43EAB" w:rsidRDefault="00FF7E48" w:rsidP="00E7484C">
      <w:pPr>
        <w:ind w:left="378" w:hangingChars="193" w:hanging="378"/>
        <w:rPr>
          <w:rFonts w:ascii="ＭＳ 明朝" w:hAnsi="ＭＳ 明朝"/>
          <w:sz w:val="20"/>
          <w:szCs w:val="20"/>
        </w:rPr>
      </w:pPr>
    </w:p>
    <w:p w14:paraId="28E59C48" w14:textId="0BA93C38" w:rsidR="00FF7E48" w:rsidRPr="00C43EAB" w:rsidRDefault="00FF7E48" w:rsidP="00E7484C">
      <w:pPr>
        <w:ind w:left="378" w:hangingChars="193" w:hanging="378"/>
        <w:rPr>
          <w:rFonts w:ascii="ＭＳ 明朝" w:hAnsi="ＭＳ 明朝"/>
          <w:sz w:val="20"/>
          <w:szCs w:val="20"/>
        </w:rPr>
      </w:pPr>
    </w:p>
    <w:p w14:paraId="7677DD73" w14:textId="77777777" w:rsidR="00FF7E48" w:rsidRPr="00C43EAB" w:rsidRDefault="00FF7E48" w:rsidP="00E7484C">
      <w:pPr>
        <w:ind w:left="378" w:hangingChars="193" w:hanging="378"/>
        <w:rPr>
          <w:rFonts w:ascii="ＭＳ 明朝" w:hAnsi="ＭＳ 明朝"/>
          <w:sz w:val="20"/>
          <w:szCs w:val="20"/>
        </w:rPr>
      </w:pPr>
    </w:p>
    <w:p w14:paraId="009C0829" w14:textId="1C1920A6" w:rsidR="00E7484C" w:rsidRPr="00C43EAB" w:rsidRDefault="00E7484C" w:rsidP="00E7484C">
      <w:pPr>
        <w:ind w:left="378" w:hangingChars="193" w:hanging="378"/>
        <w:rPr>
          <w:rFonts w:ascii="ＭＳ 明朝" w:hAnsi="ＭＳ 明朝"/>
          <w:sz w:val="20"/>
          <w:szCs w:val="20"/>
        </w:rPr>
      </w:pPr>
      <w:r w:rsidRPr="00C43EAB">
        <w:rPr>
          <w:rFonts w:ascii="ＭＳ 明朝" w:hAnsi="ＭＳ 明朝" w:hint="eastAsia"/>
          <w:sz w:val="20"/>
          <w:szCs w:val="20"/>
        </w:rPr>
        <w:t>【意見</w:t>
      </w:r>
      <w:r w:rsidR="008B78DC" w:rsidRPr="00C43EAB">
        <w:rPr>
          <w:rFonts w:ascii="ＭＳ 明朝" w:hAnsi="ＭＳ 明朝" w:hint="eastAsia"/>
          <w:sz w:val="20"/>
          <w:szCs w:val="20"/>
        </w:rPr>
        <w:t>67</w:t>
      </w:r>
      <w:r w:rsidRPr="00C43EAB">
        <w:rPr>
          <w:rFonts w:ascii="ＭＳ 明朝" w:hAnsi="ＭＳ 明朝" w:hint="eastAsia"/>
          <w:sz w:val="20"/>
          <w:szCs w:val="20"/>
        </w:rPr>
        <w:t>】事業報告書の記載内容</w:t>
      </w:r>
    </w:p>
    <w:tbl>
      <w:tblPr>
        <w:tblStyle w:val="GridTable6Colorful1"/>
        <w:tblW w:w="9067"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D9D9D9" w:themeFill="background1" w:themeFillShade="D9"/>
        <w:tblLook w:val="0480" w:firstRow="0" w:lastRow="0" w:firstColumn="1" w:lastColumn="0" w:noHBand="0" w:noVBand="1"/>
      </w:tblPr>
      <w:tblGrid>
        <w:gridCol w:w="9067"/>
      </w:tblGrid>
      <w:tr w:rsidR="00E7484C" w:rsidRPr="00C43EAB" w14:paraId="6350B875" w14:textId="77777777" w:rsidTr="00E748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shd w:val="clear" w:color="auto" w:fill="D9D9D9" w:themeFill="background1" w:themeFillShade="D9"/>
          </w:tcPr>
          <w:p w14:paraId="7CF1CCF4" w14:textId="2E55EA40" w:rsidR="00E7484C" w:rsidRPr="00C43EAB" w:rsidRDefault="001E2DD3" w:rsidP="00611F9B">
            <w:pPr>
              <w:rPr>
                <w:rFonts w:ascii="ＭＳ 明朝" w:hAnsi="ＭＳ 明朝"/>
                <w:b w:val="0"/>
                <w:color w:val="auto"/>
                <w:sz w:val="20"/>
                <w:szCs w:val="20"/>
              </w:rPr>
            </w:pPr>
            <w:r w:rsidRPr="00C43EAB">
              <w:rPr>
                <w:rFonts w:ascii="ＭＳ 明朝" w:hAnsi="ＭＳ 明朝" w:hint="eastAsia"/>
                <w:b w:val="0"/>
                <w:color w:val="auto"/>
                <w:sz w:val="20"/>
                <w:szCs w:val="20"/>
              </w:rPr>
              <w:t xml:space="preserve">　</w:t>
            </w:r>
            <w:r w:rsidR="00E7484C" w:rsidRPr="00C43EAB">
              <w:rPr>
                <w:rFonts w:ascii="ＭＳ 明朝" w:hAnsi="ＭＳ 明朝" w:hint="eastAsia"/>
                <w:b w:val="0"/>
                <w:color w:val="auto"/>
                <w:sz w:val="20"/>
                <w:szCs w:val="20"/>
              </w:rPr>
              <w:t>指定管理者は、募集要項及び契約書で求められている人権研修を実施した場合は、事業報告書において、その実施内容と受講状況を明記すべきである。また、大阪府は、</w:t>
            </w:r>
            <w:r w:rsidR="00611F9B" w:rsidRPr="00C43EAB">
              <w:rPr>
                <w:rFonts w:ascii="ＭＳ 明朝" w:hAnsi="ＭＳ 明朝" w:hint="eastAsia"/>
                <w:b w:val="0"/>
                <w:color w:val="auto"/>
                <w:sz w:val="20"/>
                <w:szCs w:val="20"/>
              </w:rPr>
              <w:t>指定管理者に対し、</w:t>
            </w:r>
            <w:r w:rsidR="00E7484C" w:rsidRPr="00C43EAB">
              <w:rPr>
                <w:rFonts w:ascii="ＭＳ 明朝" w:hAnsi="ＭＳ 明朝" w:hint="eastAsia"/>
                <w:b w:val="0"/>
                <w:color w:val="auto"/>
                <w:sz w:val="20"/>
                <w:szCs w:val="20"/>
              </w:rPr>
              <w:t>募集要項及び契約書において、人権研修の実施内容</w:t>
            </w:r>
            <w:r w:rsidR="00611F9B" w:rsidRPr="00C43EAB">
              <w:rPr>
                <w:rFonts w:ascii="ＭＳ 明朝" w:hAnsi="ＭＳ 明朝" w:hint="eastAsia"/>
                <w:b w:val="0"/>
                <w:color w:val="auto"/>
                <w:sz w:val="20"/>
                <w:szCs w:val="20"/>
              </w:rPr>
              <w:t>及び</w:t>
            </w:r>
            <w:r w:rsidR="00E7484C" w:rsidRPr="00C43EAB">
              <w:rPr>
                <w:rFonts w:ascii="ＭＳ 明朝" w:hAnsi="ＭＳ 明朝" w:hint="eastAsia"/>
                <w:b w:val="0"/>
                <w:color w:val="auto"/>
                <w:sz w:val="20"/>
                <w:szCs w:val="20"/>
              </w:rPr>
              <w:t>受講状況</w:t>
            </w:r>
            <w:r w:rsidR="00611F9B" w:rsidRPr="00C43EAB">
              <w:rPr>
                <w:rFonts w:ascii="ＭＳ 明朝" w:hAnsi="ＭＳ 明朝" w:hint="eastAsia"/>
                <w:b w:val="0"/>
                <w:color w:val="auto"/>
                <w:sz w:val="20"/>
                <w:szCs w:val="20"/>
              </w:rPr>
              <w:t>を</w:t>
            </w:r>
            <w:r w:rsidR="00E7484C" w:rsidRPr="00C43EAB">
              <w:rPr>
                <w:rFonts w:ascii="ＭＳ 明朝" w:hAnsi="ＭＳ 明朝" w:hint="eastAsia"/>
                <w:b w:val="0"/>
                <w:color w:val="auto"/>
                <w:sz w:val="20"/>
                <w:szCs w:val="20"/>
              </w:rPr>
              <w:t>事業報告書へ記載</w:t>
            </w:r>
            <w:r w:rsidR="00611F9B" w:rsidRPr="00C43EAB">
              <w:rPr>
                <w:rFonts w:ascii="ＭＳ 明朝" w:hAnsi="ＭＳ 明朝" w:hint="eastAsia"/>
                <w:b w:val="0"/>
                <w:color w:val="auto"/>
                <w:sz w:val="20"/>
                <w:szCs w:val="20"/>
              </w:rPr>
              <w:t>すること</w:t>
            </w:r>
            <w:r w:rsidR="00E7484C" w:rsidRPr="00C43EAB">
              <w:rPr>
                <w:rFonts w:ascii="ＭＳ 明朝" w:hAnsi="ＭＳ 明朝" w:hint="eastAsia"/>
                <w:b w:val="0"/>
                <w:color w:val="auto"/>
                <w:sz w:val="20"/>
                <w:szCs w:val="20"/>
              </w:rPr>
              <w:t>を求めるべきである。</w:t>
            </w:r>
          </w:p>
        </w:tc>
      </w:tr>
    </w:tbl>
    <w:p w14:paraId="7B382CE3" w14:textId="6F776BF3" w:rsidR="00611F9B" w:rsidRPr="00C43EAB" w:rsidRDefault="00611F9B" w:rsidP="00E7484C">
      <w:pPr>
        <w:ind w:left="378" w:hangingChars="193" w:hanging="378"/>
        <w:rPr>
          <w:rFonts w:ascii="ＭＳ 明朝" w:hAnsi="ＭＳ 明朝"/>
          <w:sz w:val="20"/>
          <w:szCs w:val="20"/>
        </w:rPr>
      </w:pPr>
    </w:p>
    <w:p w14:paraId="534C839A" w14:textId="3108623B" w:rsidR="00E7484C" w:rsidRPr="00C43EAB" w:rsidRDefault="00E7484C" w:rsidP="00E7484C">
      <w:pPr>
        <w:ind w:left="378" w:hangingChars="193" w:hanging="378"/>
        <w:rPr>
          <w:rFonts w:ascii="ＭＳ 明朝" w:hAnsi="ＭＳ 明朝"/>
          <w:sz w:val="20"/>
          <w:szCs w:val="20"/>
        </w:rPr>
      </w:pPr>
      <w:r w:rsidRPr="00C43EAB">
        <w:rPr>
          <w:rFonts w:ascii="ＭＳ 明朝" w:hAnsi="ＭＳ 明朝" w:hint="eastAsia"/>
          <w:sz w:val="20"/>
          <w:szCs w:val="20"/>
        </w:rPr>
        <w:t>【意見</w:t>
      </w:r>
      <w:r w:rsidR="008B78DC" w:rsidRPr="00C43EAB">
        <w:rPr>
          <w:rFonts w:ascii="ＭＳ 明朝" w:hAnsi="ＭＳ 明朝" w:hint="eastAsia"/>
          <w:sz w:val="20"/>
          <w:szCs w:val="20"/>
        </w:rPr>
        <w:t>68</w:t>
      </w:r>
      <w:r w:rsidRPr="00C43EAB">
        <w:rPr>
          <w:rFonts w:ascii="ＭＳ 明朝" w:hAnsi="ＭＳ 明朝" w:hint="eastAsia"/>
          <w:sz w:val="20"/>
          <w:szCs w:val="20"/>
        </w:rPr>
        <w:t>】指定管理者との協議実施時の議事録作成</w:t>
      </w:r>
    </w:p>
    <w:tbl>
      <w:tblPr>
        <w:tblStyle w:val="GridTable6Colorful1"/>
        <w:tblW w:w="9067"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D9D9D9" w:themeFill="background1" w:themeFillShade="D9"/>
        <w:tblLook w:val="0480" w:firstRow="0" w:lastRow="0" w:firstColumn="1" w:lastColumn="0" w:noHBand="0" w:noVBand="1"/>
      </w:tblPr>
      <w:tblGrid>
        <w:gridCol w:w="9067"/>
      </w:tblGrid>
      <w:tr w:rsidR="00E7484C" w:rsidRPr="00C43EAB" w14:paraId="7106F876" w14:textId="77777777" w:rsidTr="00E748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shd w:val="clear" w:color="auto" w:fill="D9D9D9" w:themeFill="background1" w:themeFillShade="D9"/>
          </w:tcPr>
          <w:p w14:paraId="39619E69" w14:textId="29AD4821" w:rsidR="00E7484C" w:rsidRPr="00C43EAB" w:rsidRDefault="001E2DD3" w:rsidP="00E7484C">
            <w:pPr>
              <w:ind w:left="378" w:hangingChars="193" w:hanging="378"/>
              <w:rPr>
                <w:rFonts w:ascii="ＭＳ 明朝" w:hAnsi="ＭＳ 明朝"/>
                <w:b w:val="0"/>
                <w:color w:val="auto"/>
                <w:sz w:val="20"/>
                <w:szCs w:val="20"/>
              </w:rPr>
            </w:pPr>
            <w:r w:rsidRPr="00C43EAB">
              <w:rPr>
                <w:rFonts w:ascii="ＭＳ 明朝" w:hAnsi="ＭＳ 明朝" w:hint="eastAsia"/>
                <w:b w:val="0"/>
                <w:color w:val="auto"/>
                <w:sz w:val="20"/>
                <w:szCs w:val="20"/>
              </w:rPr>
              <w:t xml:space="preserve">　</w:t>
            </w:r>
            <w:r w:rsidR="00E7484C" w:rsidRPr="00C43EAB">
              <w:rPr>
                <w:rFonts w:ascii="ＭＳ 明朝" w:hAnsi="ＭＳ 明朝" w:hint="eastAsia"/>
                <w:b w:val="0"/>
                <w:color w:val="auto"/>
                <w:sz w:val="20"/>
                <w:szCs w:val="20"/>
              </w:rPr>
              <w:t>大阪府は、指定管理者と定例的な協議を行う際、議事録を作成すべきである。</w:t>
            </w:r>
          </w:p>
        </w:tc>
      </w:tr>
    </w:tbl>
    <w:p w14:paraId="3376AA4C" w14:textId="77777777" w:rsidR="00E7484C" w:rsidRPr="00C43EAB" w:rsidRDefault="00E7484C" w:rsidP="00E7484C">
      <w:pPr>
        <w:ind w:left="378" w:hangingChars="193" w:hanging="378"/>
        <w:rPr>
          <w:rFonts w:ascii="ＭＳ 明朝" w:hAnsi="ＭＳ 明朝"/>
          <w:sz w:val="20"/>
          <w:szCs w:val="20"/>
        </w:rPr>
      </w:pPr>
    </w:p>
    <w:p w14:paraId="6A7000F2" w14:textId="77B4D388" w:rsidR="00E7484C" w:rsidRPr="00C43EAB" w:rsidRDefault="00E7484C" w:rsidP="00E7484C">
      <w:pPr>
        <w:ind w:left="378" w:hangingChars="193" w:hanging="378"/>
        <w:rPr>
          <w:rFonts w:ascii="ＭＳ 明朝" w:hAnsi="ＭＳ 明朝"/>
          <w:sz w:val="20"/>
          <w:szCs w:val="20"/>
        </w:rPr>
      </w:pPr>
      <w:r w:rsidRPr="00C43EAB">
        <w:rPr>
          <w:rFonts w:ascii="ＭＳ 明朝" w:hAnsi="ＭＳ 明朝" w:hint="eastAsia"/>
          <w:sz w:val="20"/>
          <w:szCs w:val="20"/>
        </w:rPr>
        <w:t>【意見</w:t>
      </w:r>
      <w:r w:rsidR="008B78DC" w:rsidRPr="00C43EAB">
        <w:rPr>
          <w:rFonts w:ascii="ＭＳ 明朝" w:hAnsi="ＭＳ 明朝"/>
          <w:sz w:val="20"/>
          <w:szCs w:val="20"/>
        </w:rPr>
        <w:t>6</w:t>
      </w:r>
      <w:r w:rsidR="008B78DC" w:rsidRPr="00C43EAB">
        <w:rPr>
          <w:rFonts w:ascii="ＭＳ 明朝" w:hAnsi="ＭＳ 明朝" w:hint="eastAsia"/>
          <w:sz w:val="20"/>
          <w:szCs w:val="20"/>
        </w:rPr>
        <w:t>9</w:t>
      </w:r>
      <w:r w:rsidRPr="00C43EAB">
        <w:rPr>
          <w:rFonts w:ascii="ＭＳ 明朝" w:hAnsi="ＭＳ 明朝" w:hint="eastAsia"/>
          <w:sz w:val="20"/>
          <w:szCs w:val="20"/>
        </w:rPr>
        <w:t>】キャンセル料</w:t>
      </w:r>
    </w:p>
    <w:tbl>
      <w:tblPr>
        <w:tblStyle w:val="GridTable6Colorful1"/>
        <w:tblW w:w="9067"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D9D9D9" w:themeFill="background1" w:themeFillShade="D9"/>
        <w:tblLook w:val="0480" w:firstRow="0" w:lastRow="0" w:firstColumn="1" w:lastColumn="0" w:noHBand="0" w:noVBand="1"/>
      </w:tblPr>
      <w:tblGrid>
        <w:gridCol w:w="9067"/>
      </w:tblGrid>
      <w:tr w:rsidR="00E7484C" w:rsidRPr="00C43EAB" w14:paraId="0AA94AFC" w14:textId="77777777" w:rsidTr="00E748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shd w:val="clear" w:color="auto" w:fill="D9D9D9" w:themeFill="background1" w:themeFillShade="D9"/>
          </w:tcPr>
          <w:p w14:paraId="65E12DDC" w14:textId="518B3B86" w:rsidR="00E7484C" w:rsidRPr="00C43EAB" w:rsidRDefault="001E2DD3" w:rsidP="00065703">
            <w:pPr>
              <w:rPr>
                <w:rFonts w:ascii="ＭＳ 明朝" w:hAnsi="ＭＳ 明朝"/>
                <w:b w:val="0"/>
                <w:color w:val="auto"/>
                <w:sz w:val="20"/>
                <w:szCs w:val="20"/>
              </w:rPr>
            </w:pPr>
            <w:r w:rsidRPr="00C43EAB">
              <w:rPr>
                <w:rFonts w:ascii="ＭＳ 明朝" w:hAnsi="ＭＳ 明朝" w:hint="eastAsia"/>
                <w:b w:val="0"/>
                <w:sz w:val="20"/>
                <w:szCs w:val="20"/>
              </w:rPr>
              <w:t xml:space="preserve">　</w:t>
            </w:r>
            <w:r w:rsidR="00E7484C" w:rsidRPr="00C43EAB">
              <w:rPr>
                <w:rFonts w:ascii="ＭＳ 明朝" w:hAnsi="ＭＳ 明朝" w:hint="eastAsia"/>
                <w:b w:val="0"/>
                <w:sz w:val="20"/>
                <w:szCs w:val="20"/>
              </w:rPr>
              <w:t>大阪府は、本施設において指定管理者が利用申込みを取消した者に対して請求しているキャンセル料について、</w:t>
            </w:r>
            <w:r w:rsidR="00747BA3" w:rsidRPr="00C43EAB">
              <w:rPr>
                <w:rFonts w:ascii="ＭＳ 明朝" w:hAnsi="ＭＳ 明朝" w:hint="eastAsia"/>
                <w:b w:val="0"/>
                <w:sz w:val="20"/>
                <w:szCs w:val="20"/>
              </w:rPr>
              <w:t>請求の</w:t>
            </w:r>
            <w:r w:rsidR="00065703" w:rsidRPr="00C43EAB">
              <w:rPr>
                <w:rFonts w:ascii="ＭＳ 明朝" w:hAnsi="ＭＳ 明朝" w:hint="eastAsia"/>
                <w:b w:val="0"/>
                <w:sz w:val="20"/>
                <w:szCs w:val="20"/>
              </w:rPr>
              <w:t>可否及び</w:t>
            </w:r>
            <w:r w:rsidR="00E7484C" w:rsidRPr="00C43EAB">
              <w:rPr>
                <w:rFonts w:ascii="ＭＳ 明朝" w:hAnsi="ＭＳ 明朝" w:hint="eastAsia"/>
                <w:b w:val="0"/>
                <w:sz w:val="20"/>
                <w:szCs w:val="20"/>
              </w:rPr>
              <w:t>法的根拠</w:t>
            </w:r>
            <w:r w:rsidR="00065703" w:rsidRPr="00C43EAB">
              <w:rPr>
                <w:rFonts w:ascii="ＭＳ 明朝" w:hAnsi="ＭＳ 明朝" w:hint="eastAsia"/>
                <w:b w:val="0"/>
                <w:sz w:val="20"/>
                <w:szCs w:val="20"/>
              </w:rPr>
              <w:t>について</w:t>
            </w:r>
            <w:r w:rsidR="00E7484C" w:rsidRPr="00C43EAB">
              <w:rPr>
                <w:rFonts w:ascii="ＭＳ 明朝" w:hAnsi="ＭＳ 明朝" w:hint="eastAsia"/>
                <w:b w:val="0"/>
                <w:sz w:val="20"/>
                <w:szCs w:val="20"/>
              </w:rPr>
              <w:t>検討すべきである。</w:t>
            </w:r>
          </w:p>
        </w:tc>
      </w:tr>
    </w:tbl>
    <w:p w14:paraId="1BAE54E7" w14:textId="77777777" w:rsidR="00E7484C" w:rsidRPr="00C43EAB" w:rsidRDefault="00E7484C" w:rsidP="00E7484C">
      <w:pPr>
        <w:ind w:left="378" w:hangingChars="193" w:hanging="378"/>
        <w:rPr>
          <w:rFonts w:ascii="ＭＳ 明朝" w:hAnsi="ＭＳ 明朝"/>
          <w:sz w:val="20"/>
          <w:szCs w:val="20"/>
        </w:rPr>
      </w:pPr>
    </w:p>
    <w:p w14:paraId="09FBF3F8" w14:textId="6577774B" w:rsidR="00E7484C" w:rsidRPr="00C43EAB" w:rsidRDefault="00E7484C" w:rsidP="00E7484C">
      <w:pPr>
        <w:ind w:left="378" w:hangingChars="193" w:hanging="378"/>
        <w:rPr>
          <w:rFonts w:ascii="ＭＳ 明朝" w:hAnsi="ＭＳ 明朝"/>
          <w:sz w:val="20"/>
          <w:szCs w:val="20"/>
        </w:rPr>
      </w:pPr>
      <w:r w:rsidRPr="00C43EAB">
        <w:rPr>
          <w:rFonts w:ascii="ＭＳ 明朝" w:hAnsi="ＭＳ 明朝" w:hint="eastAsia"/>
          <w:sz w:val="20"/>
          <w:szCs w:val="20"/>
        </w:rPr>
        <w:t>【</w:t>
      </w:r>
      <w:r w:rsidRPr="00C43EAB">
        <w:rPr>
          <w:rFonts w:ascii="ＭＳ 明朝" w:hAnsi="ＭＳ 明朝"/>
          <w:sz w:val="20"/>
          <w:szCs w:val="20"/>
        </w:rPr>
        <w:t>監査の</w:t>
      </w:r>
      <w:r w:rsidRPr="00C43EAB">
        <w:rPr>
          <w:rFonts w:ascii="ＭＳ 明朝" w:hAnsi="ＭＳ 明朝" w:hint="eastAsia"/>
          <w:sz w:val="20"/>
          <w:szCs w:val="20"/>
        </w:rPr>
        <w:t>結果</w:t>
      </w:r>
      <w:r w:rsidR="008B78DC" w:rsidRPr="00C43EAB">
        <w:rPr>
          <w:rFonts w:ascii="ＭＳ 明朝" w:hAnsi="ＭＳ 明朝" w:hint="eastAsia"/>
          <w:sz w:val="20"/>
          <w:szCs w:val="20"/>
        </w:rPr>
        <w:t>65</w:t>
      </w:r>
      <w:r w:rsidRPr="00C43EAB">
        <w:rPr>
          <w:rFonts w:ascii="ＭＳ 明朝" w:hAnsi="ＭＳ 明朝" w:hint="eastAsia"/>
          <w:sz w:val="20"/>
          <w:szCs w:val="20"/>
        </w:rPr>
        <w:t>】再委託の場合の暴力団等でないことの誓約書</w:t>
      </w:r>
    </w:p>
    <w:tbl>
      <w:tblPr>
        <w:tblStyle w:val="GridTable6Colorful1"/>
        <w:tblW w:w="9067"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D9D9D9" w:themeFill="background1" w:themeFillShade="D9"/>
        <w:tblLook w:val="0480" w:firstRow="0" w:lastRow="0" w:firstColumn="1" w:lastColumn="0" w:noHBand="0" w:noVBand="1"/>
      </w:tblPr>
      <w:tblGrid>
        <w:gridCol w:w="9067"/>
      </w:tblGrid>
      <w:tr w:rsidR="00E7484C" w:rsidRPr="00C43EAB" w14:paraId="08AE6D92" w14:textId="77777777" w:rsidTr="00E748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shd w:val="clear" w:color="auto" w:fill="D9D9D9" w:themeFill="background1" w:themeFillShade="D9"/>
          </w:tcPr>
          <w:p w14:paraId="21CB209A" w14:textId="33285C80" w:rsidR="00E7484C" w:rsidRPr="00C43EAB" w:rsidRDefault="001E2DD3" w:rsidP="001E2DD3">
            <w:pPr>
              <w:rPr>
                <w:rFonts w:ascii="ＭＳ 明朝" w:hAnsi="ＭＳ 明朝"/>
                <w:b w:val="0"/>
                <w:color w:val="auto"/>
                <w:sz w:val="20"/>
                <w:szCs w:val="20"/>
              </w:rPr>
            </w:pPr>
            <w:r w:rsidRPr="00C43EAB">
              <w:rPr>
                <w:rFonts w:ascii="ＭＳ 明朝" w:hAnsi="ＭＳ 明朝" w:hint="eastAsia"/>
                <w:b w:val="0"/>
                <w:color w:val="auto"/>
                <w:sz w:val="20"/>
                <w:szCs w:val="20"/>
              </w:rPr>
              <w:t xml:space="preserve">　</w:t>
            </w:r>
            <w:r w:rsidR="00E7484C" w:rsidRPr="00C43EAB">
              <w:rPr>
                <w:rFonts w:ascii="ＭＳ 明朝" w:hAnsi="ＭＳ 明朝" w:hint="eastAsia"/>
                <w:b w:val="0"/>
                <w:color w:val="auto"/>
                <w:sz w:val="20"/>
                <w:szCs w:val="20"/>
              </w:rPr>
              <w:t>指定管理者は、再委託先から暴力団等に該当しない旨の誓約書を取得した場合は、速やかに</w:t>
            </w:r>
            <w:r w:rsidR="00065703" w:rsidRPr="00C43EAB">
              <w:rPr>
                <w:rFonts w:ascii="ＭＳ 明朝" w:hAnsi="ＭＳ 明朝" w:hint="eastAsia"/>
                <w:b w:val="0"/>
                <w:color w:val="auto"/>
                <w:sz w:val="20"/>
                <w:szCs w:val="20"/>
              </w:rPr>
              <w:t>大阪</w:t>
            </w:r>
            <w:r w:rsidR="00E7484C" w:rsidRPr="00C43EAB">
              <w:rPr>
                <w:rFonts w:ascii="ＭＳ 明朝" w:hAnsi="ＭＳ 明朝" w:hint="eastAsia"/>
                <w:b w:val="0"/>
                <w:color w:val="auto"/>
                <w:sz w:val="20"/>
                <w:szCs w:val="20"/>
              </w:rPr>
              <w:t>府に提出すべきである。</w:t>
            </w:r>
          </w:p>
        </w:tc>
      </w:tr>
    </w:tbl>
    <w:p w14:paraId="7EFE3797" w14:textId="77777777" w:rsidR="00065703" w:rsidRPr="00C43EAB" w:rsidRDefault="00065703" w:rsidP="001E2DD3">
      <w:pPr>
        <w:jc w:val="center"/>
        <w:rPr>
          <w:rFonts w:ascii="ＭＳ 明朝" w:hAnsi="ＭＳ 明朝"/>
          <w:szCs w:val="22"/>
        </w:rPr>
      </w:pPr>
    </w:p>
    <w:p w14:paraId="79A797EF" w14:textId="77777777" w:rsidR="00065703" w:rsidRPr="00C43EAB" w:rsidRDefault="00065703" w:rsidP="001E2DD3">
      <w:pPr>
        <w:jc w:val="center"/>
        <w:rPr>
          <w:rFonts w:ascii="ＭＳ 明朝" w:hAnsi="ＭＳ 明朝"/>
          <w:szCs w:val="22"/>
        </w:rPr>
      </w:pPr>
    </w:p>
    <w:p w14:paraId="1ED75157" w14:textId="77777777" w:rsidR="00E7484C" w:rsidRPr="00C43EAB" w:rsidRDefault="00E7484C" w:rsidP="001E2DD3">
      <w:pPr>
        <w:jc w:val="center"/>
        <w:rPr>
          <w:rFonts w:ascii="ＭＳ 明朝" w:hAnsi="ＭＳ 明朝"/>
          <w:szCs w:val="22"/>
        </w:rPr>
      </w:pPr>
      <w:r w:rsidRPr="00C43EAB">
        <w:rPr>
          <w:rFonts w:ascii="ＭＳ 明朝" w:hAnsi="ＭＳ 明朝" w:hint="eastAsia"/>
          <w:szCs w:val="22"/>
        </w:rPr>
        <w:t>上方演芸資料館（ワッハ上方）</w:t>
      </w:r>
    </w:p>
    <w:p w14:paraId="2D7CA43C" w14:textId="77777777" w:rsidR="00065703" w:rsidRPr="00C43EAB" w:rsidRDefault="00065703" w:rsidP="00E7484C">
      <w:pPr>
        <w:ind w:left="378" w:hangingChars="193" w:hanging="378"/>
        <w:rPr>
          <w:rFonts w:ascii="ＭＳ 明朝" w:hAnsi="ＭＳ 明朝"/>
          <w:sz w:val="20"/>
          <w:szCs w:val="20"/>
        </w:rPr>
      </w:pPr>
    </w:p>
    <w:p w14:paraId="45582E21" w14:textId="2E7175B0" w:rsidR="00E7484C" w:rsidRPr="00C43EAB" w:rsidRDefault="00E7484C" w:rsidP="00E7484C">
      <w:pPr>
        <w:ind w:left="378" w:hangingChars="193" w:hanging="378"/>
        <w:rPr>
          <w:rFonts w:ascii="ＭＳ 明朝" w:hAnsi="ＭＳ 明朝"/>
          <w:sz w:val="20"/>
          <w:szCs w:val="20"/>
        </w:rPr>
      </w:pPr>
      <w:r w:rsidRPr="00C43EAB">
        <w:rPr>
          <w:rFonts w:ascii="ＭＳ 明朝" w:hAnsi="ＭＳ 明朝" w:hint="eastAsia"/>
          <w:sz w:val="20"/>
          <w:szCs w:val="20"/>
        </w:rPr>
        <w:t>【意見</w:t>
      </w:r>
      <w:r w:rsidR="008B78DC" w:rsidRPr="00C43EAB">
        <w:rPr>
          <w:rFonts w:ascii="ＭＳ 明朝" w:hAnsi="ＭＳ 明朝" w:hint="eastAsia"/>
          <w:sz w:val="20"/>
          <w:szCs w:val="20"/>
        </w:rPr>
        <w:t>70</w:t>
      </w:r>
      <w:r w:rsidRPr="00C43EAB">
        <w:rPr>
          <w:rFonts w:ascii="ＭＳ 明朝" w:hAnsi="ＭＳ 明朝" w:hint="eastAsia"/>
          <w:sz w:val="20"/>
          <w:szCs w:val="20"/>
        </w:rPr>
        <w:t>】公の施設の管理の在り方</w:t>
      </w:r>
    </w:p>
    <w:tbl>
      <w:tblPr>
        <w:tblStyle w:val="62"/>
        <w:tblW w:w="9067"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D9D9D9" w:themeFill="background1" w:themeFillShade="D9"/>
        <w:tblLook w:val="0480" w:firstRow="0" w:lastRow="0" w:firstColumn="1" w:lastColumn="0" w:noHBand="0" w:noVBand="1"/>
      </w:tblPr>
      <w:tblGrid>
        <w:gridCol w:w="9067"/>
      </w:tblGrid>
      <w:tr w:rsidR="00E7484C" w:rsidRPr="00C43EAB" w14:paraId="725DAA91" w14:textId="77777777" w:rsidTr="00E748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shd w:val="clear" w:color="auto" w:fill="D9D9D9" w:themeFill="background1" w:themeFillShade="D9"/>
          </w:tcPr>
          <w:p w14:paraId="62EE7DD1" w14:textId="72EC5CB9" w:rsidR="00E7484C" w:rsidRPr="00C43EAB" w:rsidRDefault="001E2DD3" w:rsidP="001E2DD3">
            <w:pPr>
              <w:rPr>
                <w:rFonts w:ascii="ＭＳ 明朝" w:hAnsi="ＭＳ 明朝"/>
                <w:b w:val="0"/>
                <w:color w:val="auto"/>
                <w:sz w:val="20"/>
                <w:szCs w:val="20"/>
              </w:rPr>
            </w:pPr>
            <w:r w:rsidRPr="00C43EAB">
              <w:rPr>
                <w:rFonts w:ascii="ＭＳ 明朝" w:hAnsi="ＭＳ 明朝" w:hint="eastAsia"/>
                <w:b w:val="0"/>
                <w:color w:val="auto"/>
                <w:sz w:val="20"/>
                <w:szCs w:val="20"/>
              </w:rPr>
              <w:t xml:space="preserve">　</w:t>
            </w:r>
            <w:r w:rsidR="00E7484C" w:rsidRPr="00C43EAB">
              <w:rPr>
                <w:rFonts w:ascii="ＭＳ 明朝" w:hAnsi="ＭＳ 明朝" w:hint="eastAsia"/>
                <w:b w:val="0"/>
                <w:color w:val="auto"/>
                <w:sz w:val="20"/>
                <w:szCs w:val="20"/>
              </w:rPr>
              <w:t>大阪府は、本施設の効率的な運営を実現するために、施設の運営方針等について抜本的な改革方法を検討すべきである。</w:t>
            </w:r>
          </w:p>
        </w:tc>
      </w:tr>
    </w:tbl>
    <w:p w14:paraId="0E656F3F" w14:textId="77777777" w:rsidR="00E7484C" w:rsidRPr="00C43EAB" w:rsidRDefault="00E7484C" w:rsidP="00E7484C">
      <w:pPr>
        <w:ind w:left="378" w:hangingChars="193" w:hanging="378"/>
        <w:rPr>
          <w:rFonts w:ascii="ＭＳ 明朝" w:hAnsi="ＭＳ 明朝"/>
          <w:sz w:val="20"/>
          <w:szCs w:val="20"/>
        </w:rPr>
      </w:pPr>
    </w:p>
    <w:p w14:paraId="64696D05" w14:textId="51BCBCF3" w:rsidR="00E7484C" w:rsidRPr="00C43EAB" w:rsidRDefault="00E7484C" w:rsidP="00E7484C">
      <w:pPr>
        <w:ind w:left="378" w:hangingChars="193" w:hanging="378"/>
        <w:rPr>
          <w:rFonts w:ascii="ＭＳ 明朝" w:hAnsi="ＭＳ 明朝"/>
          <w:sz w:val="20"/>
          <w:szCs w:val="20"/>
        </w:rPr>
      </w:pPr>
      <w:r w:rsidRPr="00C43EAB">
        <w:rPr>
          <w:rFonts w:ascii="ＭＳ 明朝" w:hAnsi="ＭＳ 明朝" w:hint="eastAsia"/>
          <w:sz w:val="20"/>
          <w:szCs w:val="20"/>
        </w:rPr>
        <w:t>【意見</w:t>
      </w:r>
      <w:r w:rsidR="008B78DC" w:rsidRPr="00C43EAB">
        <w:rPr>
          <w:rFonts w:ascii="ＭＳ 明朝" w:hAnsi="ＭＳ 明朝" w:hint="eastAsia"/>
          <w:sz w:val="20"/>
          <w:szCs w:val="20"/>
        </w:rPr>
        <w:t>71</w:t>
      </w:r>
      <w:r w:rsidRPr="00C43EAB">
        <w:rPr>
          <w:rFonts w:ascii="ＭＳ 明朝" w:hAnsi="ＭＳ 明朝" w:hint="eastAsia"/>
          <w:sz w:val="20"/>
          <w:szCs w:val="20"/>
        </w:rPr>
        <w:t>】施設の成果指標など</w:t>
      </w:r>
    </w:p>
    <w:tbl>
      <w:tblPr>
        <w:tblStyle w:val="62"/>
        <w:tblW w:w="9067"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D9D9D9" w:themeFill="background1" w:themeFillShade="D9"/>
        <w:tblLook w:val="0480" w:firstRow="0" w:lastRow="0" w:firstColumn="1" w:lastColumn="0" w:noHBand="0" w:noVBand="1"/>
      </w:tblPr>
      <w:tblGrid>
        <w:gridCol w:w="9067"/>
      </w:tblGrid>
      <w:tr w:rsidR="00E7484C" w:rsidRPr="00C43EAB" w14:paraId="7730D8FB" w14:textId="77777777" w:rsidTr="00E748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shd w:val="clear" w:color="auto" w:fill="D9D9D9" w:themeFill="background1" w:themeFillShade="D9"/>
          </w:tcPr>
          <w:p w14:paraId="3B884E4E" w14:textId="70AE1872" w:rsidR="00E7484C" w:rsidRPr="00C43EAB" w:rsidRDefault="001E2DD3" w:rsidP="001E2DD3">
            <w:pPr>
              <w:rPr>
                <w:rFonts w:ascii="ＭＳ 明朝" w:hAnsi="ＭＳ 明朝"/>
                <w:b w:val="0"/>
                <w:color w:val="auto"/>
                <w:sz w:val="20"/>
                <w:szCs w:val="20"/>
              </w:rPr>
            </w:pPr>
            <w:r w:rsidRPr="00C43EAB">
              <w:rPr>
                <w:rFonts w:ascii="ＭＳ 明朝" w:hAnsi="ＭＳ 明朝" w:hint="eastAsia"/>
                <w:b w:val="0"/>
                <w:color w:val="auto"/>
                <w:sz w:val="20"/>
                <w:szCs w:val="20"/>
              </w:rPr>
              <w:t xml:space="preserve">　</w:t>
            </w:r>
            <w:r w:rsidR="00E7484C" w:rsidRPr="00C43EAB">
              <w:rPr>
                <w:rFonts w:ascii="ＭＳ 明朝" w:hAnsi="ＭＳ 明朝" w:hint="eastAsia"/>
                <w:b w:val="0"/>
                <w:color w:val="auto"/>
                <w:sz w:val="20"/>
                <w:szCs w:val="20"/>
              </w:rPr>
              <w:t>大阪府は、本施設の主目的である資料・情報の蓄積と継承について、当該資料がいかに府民サービスに供されるのかという利用の視点も踏まえながら、実効的な評価指標を定めるべきである。</w:t>
            </w:r>
          </w:p>
        </w:tc>
      </w:tr>
    </w:tbl>
    <w:p w14:paraId="2800FC70" w14:textId="77777777" w:rsidR="00E7484C" w:rsidRPr="00C43EAB" w:rsidRDefault="00E7484C" w:rsidP="00E7484C">
      <w:pPr>
        <w:ind w:left="378" w:hangingChars="193" w:hanging="378"/>
        <w:rPr>
          <w:rFonts w:ascii="ＭＳ 明朝" w:hAnsi="ＭＳ 明朝"/>
          <w:sz w:val="20"/>
          <w:szCs w:val="20"/>
        </w:rPr>
      </w:pPr>
    </w:p>
    <w:p w14:paraId="48E113DA" w14:textId="50A99237" w:rsidR="00E7484C" w:rsidRPr="00C43EAB" w:rsidRDefault="00E7484C" w:rsidP="00E7484C">
      <w:pPr>
        <w:ind w:left="378" w:hangingChars="193" w:hanging="378"/>
        <w:rPr>
          <w:rFonts w:ascii="ＭＳ 明朝" w:hAnsi="ＭＳ 明朝"/>
          <w:sz w:val="20"/>
          <w:szCs w:val="20"/>
        </w:rPr>
      </w:pPr>
      <w:r w:rsidRPr="00C43EAB">
        <w:rPr>
          <w:rFonts w:ascii="ＭＳ 明朝" w:hAnsi="ＭＳ 明朝" w:hint="eastAsia"/>
          <w:sz w:val="20"/>
          <w:szCs w:val="20"/>
        </w:rPr>
        <w:t>【意見</w:t>
      </w:r>
      <w:r w:rsidR="008B78DC" w:rsidRPr="00C43EAB">
        <w:rPr>
          <w:rFonts w:ascii="ＭＳ 明朝" w:hAnsi="ＭＳ 明朝" w:hint="eastAsia"/>
          <w:sz w:val="20"/>
          <w:szCs w:val="20"/>
        </w:rPr>
        <w:t>72</w:t>
      </w:r>
      <w:r w:rsidRPr="00C43EAB">
        <w:rPr>
          <w:rFonts w:ascii="ＭＳ 明朝" w:hAnsi="ＭＳ 明朝" w:hint="eastAsia"/>
          <w:sz w:val="20"/>
          <w:szCs w:val="20"/>
        </w:rPr>
        <w:t>】事業計画書の作成</w:t>
      </w:r>
    </w:p>
    <w:tbl>
      <w:tblPr>
        <w:tblStyle w:val="62"/>
        <w:tblW w:w="9067"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D9D9D9" w:themeFill="background1" w:themeFillShade="D9"/>
        <w:tblLook w:val="0480" w:firstRow="0" w:lastRow="0" w:firstColumn="1" w:lastColumn="0" w:noHBand="0" w:noVBand="1"/>
      </w:tblPr>
      <w:tblGrid>
        <w:gridCol w:w="9067"/>
      </w:tblGrid>
      <w:tr w:rsidR="00E7484C" w:rsidRPr="00C43EAB" w14:paraId="4DC97ECB" w14:textId="77777777" w:rsidTr="00E748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shd w:val="clear" w:color="auto" w:fill="D9D9D9" w:themeFill="background1" w:themeFillShade="D9"/>
          </w:tcPr>
          <w:p w14:paraId="7DC370C0" w14:textId="2460B7C6" w:rsidR="00E7484C" w:rsidRPr="00C43EAB" w:rsidRDefault="000C6AA7" w:rsidP="00E7484C">
            <w:pPr>
              <w:ind w:left="378" w:hangingChars="193" w:hanging="378"/>
              <w:rPr>
                <w:rFonts w:ascii="ＭＳ 明朝" w:hAnsi="ＭＳ 明朝"/>
                <w:b w:val="0"/>
                <w:color w:val="auto"/>
                <w:sz w:val="20"/>
                <w:szCs w:val="20"/>
              </w:rPr>
            </w:pPr>
            <w:r w:rsidRPr="00C43EAB">
              <w:rPr>
                <w:rFonts w:ascii="ＭＳ 明朝" w:hAnsi="ＭＳ 明朝" w:hint="eastAsia"/>
                <w:b w:val="0"/>
                <w:color w:val="auto"/>
                <w:sz w:val="20"/>
                <w:szCs w:val="20"/>
              </w:rPr>
              <w:t xml:space="preserve">　</w:t>
            </w:r>
            <w:r w:rsidR="00E7484C" w:rsidRPr="00C43EAB">
              <w:rPr>
                <w:rFonts w:ascii="ＭＳ 明朝" w:hAnsi="ＭＳ 明朝" w:hint="eastAsia"/>
                <w:b w:val="0"/>
                <w:color w:val="auto"/>
                <w:sz w:val="20"/>
                <w:szCs w:val="20"/>
              </w:rPr>
              <w:t>大阪府は、直営施設であっても毎事業年度において事業計画書を作成することを検討すべきである。</w:t>
            </w:r>
          </w:p>
        </w:tc>
      </w:tr>
    </w:tbl>
    <w:p w14:paraId="46121420" w14:textId="77777777" w:rsidR="00E7484C" w:rsidRPr="00C43EAB" w:rsidRDefault="00E7484C" w:rsidP="00E7484C">
      <w:pPr>
        <w:ind w:left="378" w:hangingChars="193" w:hanging="378"/>
        <w:rPr>
          <w:rFonts w:ascii="ＭＳ 明朝" w:hAnsi="ＭＳ 明朝"/>
          <w:sz w:val="20"/>
          <w:szCs w:val="20"/>
        </w:rPr>
      </w:pPr>
    </w:p>
    <w:p w14:paraId="3E9AFC6C" w14:textId="77777777" w:rsidR="00E7484C" w:rsidRPr="00C43EAB" w:rsidRDefault="00E7484C" w:rsidP="00E7484C">
      <w:pPr>
        <w:ind w:left="378" w:hangingChars="193" w:hanging="378"/>
        <w:rPr>
          <w:rFonts w:ascii="ＭＳ 明朝" w:hAnsi="ＭＳ 明朝"/>
          <w:sz w:val="20"/>
          <w:szCs w:val="20"/>
        </w:rPr>
      </w:pPr>
    </w:p>
    <w:p w14:paraId="2D76F322" w14:textId="5642FD69" w:rsidR="000C6AA7" w:rsidRPr="00C43EAB" w:rsidRDefault="00E7484C" w:rsidP="00FF7E48">
      <w:pPr>
        <w:ind w:left="417" w:hangingChars="193" w:hanging="417"/>
        <w:jc w:val="center"/>
        <w:rPr>
          <w:rFonts w:ascii="ＭＳ 明朝" w:hAnsi="ＭＳ 明朝"/>
          <w:szCs w:val="22"/>
        </w:rPr>
      </w:pPr>
      <w:r w:rsidRPr="00C43EAB">
        <w:rPr>
          <w:rFonts w:ascii="ＭＳ 明朝" w:hAnsi="ＭＳ 明朝" w:hint="eastAsia"/>
          <w:szCs w:val="22"/>
        </w:rPr>
        <w:t>江之子島文化芸術創造センター（</w:t>
      </w:r>
      <w:r w:rsidRPr="00C43EAB">
        <w:rPr>
          <w:rFonts w:ascii="ＭＳ 明朝" w:hAnsi="ＭＳ 明朝"/>
          <w:szCs w:val="22"/>
        </w:rPr>
        <w:t>enoco）</w:t>
      </w:r>
    </w:p>
    <w:p w14:paraId="5A325CA5" w14:textId="145B1CF4" w:rsidR="00E7484C" w:rsidRPr="00C43EAB" w:rsidRDefault="00E7484C" w:rsidP="00E7484C">
      <w:pPr>
        <w:ind w:left="378" w:hangingChars="193" w:hanging="378"/>
        <w:rPr>
          <w:rFonts w:ascii="ＭＳ 明朝" w:hAnsi="ＭＳ 明朝"/>
          <w:sz w:val="20"/>
          <w:szCs w:val="20"/>
        </w:rPr>
      </w:pPr>
      <w:r w:rsidRPr="00C43EAB">
        <w:rPr>
          <w:rFonts w:ascii="ＭＳ 明朝" w:hAnsi="ＭＳ 明朝" w:hint="eastAsia"/>
          <w:sz w:val="20"/>
          <w:szCs w:val="20"/>
        </w:rPr>
        <w:t>【意見</w:t>
      </w:r>
      <w:r w:rsidR="008B78DC" w:rsidRPr="00C43EAB">
        <w:rPr>
          <w:rFonts w:ascii="ＭＳ 明朝" w:hAnsi="ＭＳ 明朝" w:hint="eastAsia"/>
          <w:sz w:val="20"/>
          <w:szCs w:val="20"/>
        </w:rPr>
        <w:t>73</w:t>
      </w:r>
      <w:r w:rsidRPr="00C43EAB">
        <w:rPr>
          <w:rFonts w:ascii="ＭＳ 明朝" w:hAnsi="ＭＳ 明朝" w:hint="eastAsia"/>
          <w:sz w:val="20"/>
          <w:szCs w:val="20"/>
        </w:rPr>
        <w:t>】自主事業と委託事業の区分</w:t>
      </w:r>
    </w:p>
    <w:tbl>
      <w:tblPr>
        <w:tblStyle w:val="62"/>
        <w:tblW w:w="9067"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D9D9D9" w:themeFill="background1" w:themeFillShade="D9"/>
        <w:tblLook w:val="0480" w:firstRow="0" w:lastRow="0" w:firstColumn="1" w:lastColumn="0" w:noHBand="0" w:noVBand="1"/>
      </w:tblPr>
      <w:tblGrid>
        <w:gridCol w:w="9067"/>
      </w:tblGrid>
      <w:tr w:rsidR="00E7484C" w:rsidRPr="00C43EAB" w14:paraId="3010A235" w14:textId="77777777" w:rsidTr="00E748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shd w:val="clear" w:color="auto" w:fill="D9D9D9" w:themeFill="background1" w:themeFillShade="D9"/>
          </w:tcPr>
          <w:p w14:paraId="59190639" w14:textId="6F2741DC" w:rsidR="00E7484C" w:rsidRPr="00C43EAB" w:rsidRDefault="001E2DD3" w:rsidP="000C6AA7">
            <w:pPr>
              <w:rPr>
                <w:rFonts w:ascii="ＭＳ 明朝" w:hAnsi="ＭＳ 明朝"/>
                <w:b w:val="0"/>
                <w:bCs w:val="0"/>
                <w:color w:val="auto"/>
                <w:sz w:val="20"/>
                <w:szCs w:val="20"/>
              </w:rPr>
            </w:pPr>
            <w:r w:rsidRPr="00C43EAB">
              <w:rPr>
                <w:rFonts w:ascii="ＭＳ 明朝" w:hAnsi="ＭＳ 明朝" w:hint="eastAsia"/>
                <w:b w:val="0"/>
                <w:color w:val="auto"/>
                <w:sz w:val="20"/>
                <w:szCs w:val="20"/>
              </w:rPr>
              <w:t xml:space="preserve">　</w:t>
            </w:r>
            <w:r w:rsidR="00E7484C" w:rsidRPr="00C43EAB">
              <w:rPr>
                <w:rFonts w:ascii="ＭＳ 明朝" w:hAnsi="ＭＳ 明朝" w:hint="eastAsia"/>
                <w:b w:val="0"/>
                <w:color w:val="auto"/>
                <w:sz w:val="20"/>
                <w:szCs w:val="20"/>
              </w:rPr>
              <w:t>大阪府は、</w:t>
            </w:r>
            <w:r w:rsidR="000C6AA7" w:rsidRPr="00C43EAB">
              <w:rPr>
                <w:rFonts w:ascii="ＭＳ 明朝" w:hAnsi="ＭＳ 明朝" w:hint="eastAsia"/>
                <w:b w:val="0"/>
                <w:color w:val="auto"/>
                <w:sz w:val="20"/>
                <w:szCs w:val="20"/>
              </w:rPr>
              <w:t>次回の指定管理者募集時には、</w:t>
            </w:r>
            <w:r w:rsidR="00E7484C" w:rsidRPr="00C43EAB">
              <w:rPr>
                <w:rFonts w:ascii="ＭＳ 明朝" w:hAnsi="ＭＳ 明朝" w:hint="eastAsia"/>
                <w:b w:val="0"/>
                <w:color w:val="auto"/>
                <w:sz w:val="20"/>
                <w:szCs w:val="20"/>
              </w:rPr>
              <w:t>自主事業に該当するか否かの明確な基準を募集要項において明示すべきである。</w:t>
            </w:r>
          </w:p>
        </w:tc>
      </w:tr>
    </w:tbl>
    <w:p w14:paraId="68F96BF1" w14:textId="50169785" w:rsidR="00E7484C" w:rsidRPr="00C43EAB" w:rsidRDefault="00E7484C" w:rsidP="00E7484C">
      <w:pPr>
        <w:ind w:left="378" w:hangingChars="193" w:hanging="378"/>
        <w:rPr>
          <w:rFonts w:ascii="ＭＳ 明朝" w:hAnsi="ＭＳ 明朝"/>
          <w:sz w:val="20"/>
          <w:szCs w:val="20"/>
        </w:rPr>
      </w:pPr>
      <w:r w:rsidRPr="00C43EAB">
        <w:rPr>
          <w:rFonts w:ascii="ＭＳ 明朝" w:hAnsi="ＭＳ 明朝" w:hint="eastAsia"/>
          <w:sz w:val="20"/>
          <w:szCs w:val="20"/>
        </w:rPr>
        <w:t>【</w:t>
      </w:r>
      <w:r w:rsidRPr="00C43EAB">
        <w:rPr>
          <w:rFonts w:ascii="ＭＳ 明朝" w:hAnsi="ＭＳ 明朝"/>
          <w:sz w:val="20"/>
          <w:szCs w:val="20"/>
        </w:rPr>
        <w:t>監査の</w:t>
      </w:r>
      <w:r w:rsidRPr="00C43EAB">
        <w:rPr>
          <w:rFonts w:ascii="ＭＳ 明朝" w:hAnsi="ＭＳ 明朝" w:hint="eastAsia"/>
          <w:sz w:val="20"/>
          <w:szCs w:val="20"/>
        </w:rPr>
        <w:t>結果</w:t>
      </w:r>
      <w:r w:rsidR="008B78DC" w:rsidRPr="00C43EAB">
        <w:rPr>
          <w:rFonts w:ascii="ＭＳ 明朝" w:hAnsi="ＭＳ 明朝" w:hint="eastAsia"/>
          <w:sz w:val="20"/>
          <w:szCs w:val="20"/>
        </w:rPr>
        <w:t>66</w:t>
      </w:r>
      <w:r w:rsidRPr="00C43EAB">
        <w:rPr>
          <w:rFonts w:ascii="ＭＳ 明朝" w:hAnsi="ＭＳ 明朝" w:hint="eastAsia"/>
          <w:sz w:val="20"/>
          <w:szCs w:val="20"/>
        </w:rPr>
        <w:t>】共同事業体の収支</w:t>
      </w:r>
    </w:p>
    <w:tbl>
      <w:tblPr>
        <w:tblStyle w:val="62"/>
        <w:tblW w:w="9067"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D9D9D9" w:themeFill="background1" w:themeFillShade="D9"/>
        <w:tblLook w:val="0480" w:firstRow="0" w:lastRow="0" w:firstColumn="1" w:lastColumn="0" w:noHBand="0" w:noVBand="1"/>
      </w:tblPr>
      <w:tblGrid>
        <w:gridCol w:w="9067"/>
      </w:tblGrid>
      <w:tr w:rsidR="00E7484C" w:rsidRPr="00C43EAB" w14:paraId="29A21B1E" w14:textId="77777777" w:rsidTr="00E748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shd w:val="clear" w:color="auto" w:fill="D9D9D9" w:themeFill="background1" w:themeFillShade="D9"/>
          </w:tcPr>
          <w:p w14:paraId="43AEF2B6" w14:textId="28161ADA" w:rsidR="00E7484C" w:rsidRPr="00C43EAB" w:rsidRDefault="001E2DD3" w:rsidP="000C6AA7">
            <w:pPr>
              <w:rPr>
                <w:rFonts w:ascii="ＭＳ 明朝" w:hAnsi="ＭＳ 明朝"/>
                <w:b w:val="0"/>
                <w:color w:val="auto"/>
                <w:sz w:val="20"/>
                <w:szCs w:val="20"/>
              </w:rPr>
            </w:pPr>
            <w:r w:rsidRPr="00C43EAB">
              <w:rPr>
                <w:rFonts w:ascii="ＭＳ 明朝" w:hAnsi="ＭＳ 明朝" w:hint="eastAsia"/>
                <w:b w:val="0"/>
                <w:color w:val="auto"/>
                <w:sz w:val="20"/>
                <w:szCs w:val="20"/>
              </w:rPr>
              <w:t xml:space="preserve">　</w:t>
            </w:r>
            <w:r w:rsidR="00E7484C" w:rsidRPr="00C43EAB">
              <w:rPr>
                <w:rFonts w:ascii="ＭＳ 明朝" w:hAnsi="ＭＳ 明朝" w:hint="eastAsia"/>
                <w:b w:val="0"/>
                <w:color w:val="auto"/>
                <w:sz w:val="20"/>
                <w:szCs w:val="20"/>
              </w:rPr>
              <w:t>大阪府は、指定管理者が共同事業体である場合、共同事業体の構成員ごと</w:t>
            </w:r>
            <w:r w:rsidR="000C6AA7" w:rsidRPr="00C43EAB">
              <w:rPr>
                <w:rFonts w:ascii="ＭＳ 明朝" w:hAnsi="ＭＳ 明朝" w:hint="eastAsia"/>
                <w:b w:val="0"/>
                <w:color w:val="auto"/>
                <w:sz w:val="20"/>
                <w:szCs w:val="20"/>
              </w:rPr>
              <w:t>の収支を合算した共同事業体としての収支を報告させる</w:t>
            </w:r>
            <w:r w:rsidR="00BE21F7" w:rsidRPr="00C43EAB">
              <w:rPr>
                <w:rFonts w:ascii="ＭＳ 明朝" w:hAnsi="ＭＳ 明朝" w:hint="eastAsia"/>
                <w:b w:val="0"/>
                <w:color w:val="auto"/>
                <w:sz w:val="20"/>
                <w:szCs w:val="20"/>
              </w:rPr>
              <w:t>べき</w:t>
            </w:r>
            <w:r w:rsidR="000C6AA7" w:rsidRPr="00C43EAB">
              <w:rPr>
                <w:rFonts w:ascii="ＭＳ 明朝" w:hAnsi="ＭＳ 明朝" w:hint="eastAsia"/>
                <w:b w:val="0"/>
                <w:color w:val="auto"/>
                <w:sz w:val="20"/>
                <w:szCs w:val="20"/>
              </w:rPr>
              <w:t>である。</w:t>
            </w:r>
          </w:p>
        </w:tc>
      </w:tr>
    </w:tbl>
    <w:p w14:paraId="4AF7100F" w14:textId="77777777" w:rsidR="00E7484C" w:rsidRPr="00C43EAB" w:rsidRDefault="00E7484C" w:rsidP="00E7484C">
      <w:pPr>
        <w:ind w:left="378" w:hangingChars="193" w:hanging="378"/>
        <w:rPr>
          <w:rFonts w:ascii="ＭＳ 明朝" w:hAnsi="ＭＳ 明朝"/>
          <w:sz w:val="20"/>
          <w:szCs w:val="20"/>
        </w:rPr>
      </w:pPr>
    </w:p>
    <w:p w14:paraId="032FF834" w14:textId="0F585F60" w:rsidR="00E7484C" w:rsidRPr="00C43EAB" w:rsidRDefault="00E7484C" w:rsidP="00E7484C">
      <w:pPr>
        <w:ind w:left="378" w:hangingChars="193" w:hanging="378"/>
        <w:rPr>
          <w:rFonts w:ascii="ＭＳ 明朝" w:hAnsi="ＭＳ 明朝"/>
          <w:sz w:val="20"/>
          <w:szCs w:val="20"/>
        </w:rPr>
      </w:pPr>
      <w:r w:rsidRPr="00C43EAB">
        <w:rPr>
          <w:rFonts w:ascii="ＭＳ 明朝" w:hAnsi="ＭＳ 明朝" w:hint="eastAsia"/>
          <w:sz w:val="20"/>
          <w:szCs w:val="20"/>
        </w:rPr>
        <w:t>【意見</w:t>
      </w:r>
      <w:r w:rsidR="008B78DC" w:rsidRPr="00C43EAB">
        <w:rPr>
          <w:rFonts w:ascii="ＭＳ 明朝" w:hAnsi="ＭＳ 明朝" w:hint="eastAsia"/>
          <w:sz w:val="20"/>
          <w:szCs w:val="20"/>
        </w:rPr>
        <w:t>74</w:t>
      </w:r>
      <w:r w:rsidRPr="00C43EAB">
        <w:rPr>
          <w:rFonts w:ascii="ＭＳ 明朝" w:hAnsi="ＭＳ 明朝" w:hint="eastAsia"/>
          <w:sz w:val="20"/>
          <w:szCs w:val="20"/>
        </w:rPr>
        <w:t>】共同事業体の預金名義</w:t>
      </w:r>
    </w:p>
    <w:tbl>
      <w:tblPr>
        <w:tblStyle w:val="62"/>
        <w:tblW w:w="9067"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D9D9D9" w:themeFill="background1" w:themeFillShade="D9"/>
        <w:tblLook w:val="0480" w:firstRow="0" w:lastRow="0" w:firstColumn="1" w:lastColumn="0" w:noHBand="0" w:noVBand="1"/>
      </w:tblPr>
      <w:tblGrid>
        <w:gridCol w:w="9067"/>
      </w:tblGrid>
      <w:tr w:rsidR="00E7484C" w:rsidRPr="00C43EAB" w14:paraId="6EA0AA38" w14:textId="77777777" w:rsidTr="00E748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shd w:val="clear" w:color="auto" w:fill="D9D9D9" w:themeFill="background1" w:themeFillShade="D9"/>
          </w:tcPr>
          <w:p w14:paraId="625193D1" w14:textId="4C4F959B" w:rsidR="00E7484C" w:rsidRPr="00C43EAB" w:rsidRDefault="001E2DD3" w:rsidP="001E2DD3">
            <w:pPr>
              <w:rPr>
                <w:rFonts w:ascii="ＭＳ 明朝" w:hAnsi="ＭＳ 明朝"/>
                <w:b w:val="0"/>
                <w:color w:val="auto"/>
                <w:sz w:val="20"/>
                <w:szCs w:val="20"/>
              </w:rPr>
            </w:pPr>
            <w:r w:rsidRPr="00C43EAB">
              <w:rPr>
                <w:rFonts w:ascii="ＭＳ 明朝" w:hAnsi="ＭＳ 明朝" w:hint="eastAsia"/>
                <w:b w:val="0"/>
                <w:color w:val="auto"/>
                <w:sz w:val="20"/>
                <w:szCs w:val="20"/>
              </w:rPr>
              <w:t xml:space="preserve">　</w:t>
            </w:r>
            <w:r w:rsidR="00E7484C" w:rsidRPr="00C43EAB">
              <w:rPr>
                <w:rFonts w:ascii="ＭＳ 明朝" w:hAnsi="ＭＳ 明朝" w:hint="eastAsia"/>
                <w:b w:val="0"/>
                <w:color w:val="auto"/>
                <w:sz w:val="20"/>
                <w:szCs w:val="20"/>
              </w:rPr>
              <w:t>指定管理者は、指定管理業務に関する収支を明確にするため、グループの名称に代表者名を冠した別口預金口座を作成すべきである。</w:t>
            </w:r>
          </w:p>
        </w:tc>
      </w:tr>
    </w:tbl>
    <w:p w14:paraId="24AF0967" w14:textId="77777777" w:rsidR="00E7484C" w:rsidRPr="00C43EAB" w:rsidRDefault="00E7484C" w:rsidP="00E7484C">
      <w:pPr>
        <w:ind w:left="378" w:hangingChars="193" w:hanging="378"/>
        <w:rPr>
          <w:rFonts w:ascii="ＭＳ 明朝" w:hAnsi="ＭＳ 明朝"/>
          <w:sz w:val="20"/>
          <w:szCs w:val="20"/>
        </w:rPr>
      </w:pPr>
    </w:p>
    <w:p w14:paraId="6A086CFD" w14:textId="242B29D6" w:rsidR="00E7484C" w:rsidRPr="00C43EAB" w:rsidRDefault="00E7484C" w:rsidP="00E7484C">
      <w:pPr>
        <w:ind w:left="378" w:hangingChars="193" w:hanging="378"/>
        <w:rPr>
          <w:rFonts w:ascii="ＭＳ 明朝" w:hAnsi="ＭＳ 明朝"/>
          <w:sz w:val="20"/>
          <w:szCs w:val="20"/>
        </w:rPr>
      </w:pPr>
      <w:r w:rsidRPr="00C43EAB">
        <w:rPr>
          <w:rFonts w:ascii="ＭＳ 明朝" w:hAnsi="ＭＳ 明朝" w:hint="eastAsia"/>
          <w:sz w:val="20"/>
          <w:szCs w:val="20"/>
        </w:rPr>
        <w:t>【意見</w:t>
      </w:r>
      <w:r w:rsidR="008B78DC" w:rsidRPr="00C43EAB">
        <w:rPr>
          <w:rFonts w:ascii="ＭＳ 明朝" w:hAnsi="ＭＳ 明朝" w:hint="eastAsia"/>
          <w:sz w:val="20"/>
          <w:szCs w:val="20"/>
        </w:rPr>
        <w:t>75</w:t>
      </w:r>
      <w:r w:rsidRPr="00C43EAB">
        <w:rPr>
          <w:rFonts w:ascii="ＭＳ 明朝" w:hAnsi="ＭＳ 明朝" w:hint="eastAsia"/>
          <w:sz w:val="20"/>
          <w:szCs w:val="20"/>
        </w:rPr>
        <w:t>】一者応募</w:t>
      </w:r>
    </w:p>
    <w:tbl>
      <w:tblPr>
        <w:tblStyle w:val="GridTable6Colorful1"/>
        <w:tblW w:w="9067"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D9D9D9" w:themeFill="background1" w:themeFillShade="D9"/>
        <w:tblLook w:val="0480" w:firstRow="0" w:lastRow="0" w:firstColumn="1" w:lastColumn="0" w:noHBand="0" w:noVBand="1"/>
      </w:tblPr>
      <w:tblGrid>
        <w:gridCol w:w="9067"/>
      </w:tblGrid>
      <w:tr w:rsidR="00E7484C" w:rsidRPr="00C43EAB" w14:paraId="12B1513E" w14:textId="77777777" w:rsidTr="00E748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shd w:val="clear" w:color="auto" w:fill="D9D9D9" w:themeFill="background1" w:themeFillShade="D9"/>
          </w:tcPr>
          <w:p w14:paraId="604A0511" w14:textId="70D9A6B9" w:rsidR="00E7484C" w:rsidRPr="00C43EAB" w:rsidRDefault="001E2DD3" w:rsidP="000C6AA7">
            <w:pPr>
              <w:rPr>
                <w:rFonts w:ascii="ＭＳ 明朝" w:hAnsi="ＭＳ 明朝"/>
                <w:b w:val="0"/>
                <w:color w:val="auto"/>
                <w:sz w:val="20"/>
                <w:szCs w:val="20"/>
              </w:rPr>
            </w:pPr>
            <w:r w:rsidRPr="00C43EAB">
              <w:rPr>
                <w:rFonts w:ascii="ＭＳ 明朝" w:hAnsi="ＭＳ 明朝" w:hint="eastAsia"/>
                <w:b w:val="0"/>
                <w:color w:val="auto"/>
                <w:sz w:val="20"/>
                <w:szCs w:val="20"/>
              </w:rPr>
              <w:t xml:space="preserve">　</w:t>
            </w:r>
            <w:r w:rsidR="000B0D61" w:rsidRPr="00C43EAB">
              <w:rPr>
                <w:rFonts w:ascii="ＭＳ 明朝" w:hAnsi="ＭＳ 明朝" w:hint="eastAsia"/>
                <w:b w:val="0"/>
                <w:color w:val="auto"/>
                <w:sz w:val="20"/>
                <w:szCs w:val="20"/>
              </w:rPr>
              <w:t>大阪府</w:t>
            </w:r>
            <w:r w:rsidR="00E7484C" w:rsidRPr="00C43EAB">
              <w:rPr>
                <w:rFonts w:ascii="ＭＳ 明朝" w:hAnsi="ＭＳ 明朝" w:hint="eastAsia"/>
                <w:b w:val="0"/>
                <w:color w:val="auto"/>
                <w:sz w:val="20"/>
                <w:szCs w:val="20"/>
              </w:rPr>
              <w:t>は、指定管理者の</w:t>
            </w:r>
            <w:r w:rsidR="000C6AA7" w:rsidRPr="00C43EAB">
              <w:rPr>
                <w:rFonts w:ascii="ＭＳ 明朝" w:hAnsi="ＭＳ 明朝" w:hint="eastAsia"/>
                <w:b w:val="0"/>
                <w:color w:val="auto"/>
                <w:sz w:val="20"/>
                <w:szCs w:val="20"/>
              </w:rPr>
              <w:t>公募の際、</w:t>
            </w:r>
            <w:r w:rsidR="00E7484C" w:rsidRPr="00C43EAB">
              <w:rPr>
                <w:rFonts w:ascii="ＭＳ 明朝" w:hAnsi="ＭＳ 明朝" w:hint="eastAsia"/>
                <w:b w:val="0"/>
                <w:color w:val="auto"/>
                <w:sz w:val="20"/>
                <w:szCs w:val="20"/>
              </w:rPr>
              <w:t>一者</w:t>
            </w:r>
            <w:r w:rsidR="000C6AA7" w:rsidRPr="00C43EAB">
              <w:rPr>
                <w:rFonts w:ascii="ＭＳ 明朝" w:hAnsi="ＭＳ 明朝" w:hint="eastAsia"/>
                <w:b w:val="0"/>
                <w:color w:val="auto"/>
                <w:sz w:val="20"/>
                <w:szCs w:val="20"/>
              </w:rPr>
              <w:t>応募</w:t>
            </w:r>
            <w:r w:rsidR="00E7484C" w:rsidRPr="00C43EAB">
              <w:rPr>
                <w:rFonts w:ascii="ＭＳ 明朝" w:hAnsi="ＭＳ 明朝" w:hint="eastAsia"/>
                <w:b w:val="0"/>
                <w:color w:val="auto"/>
                <w:sz w:val="20"/>
                <w:szCs w:val="20"/>
              </w:rPr>
              <w:t>にとどまった点について、その原因分析を行い、適切な募集</w:t>
            </w:r>
            <w:r w:rsidR="000C6AA7" w:rsidRPr="00C43EAB">
              <w:rPr>
                <w:rFonts w:ascii="ＭＳ 明朝" w:hAnsi="ＭＳ 明朝" w:hint="eastAsia"/>
                <w:b w:val="0"/>
                <w:color w:val="auto"/>
                <w:sz w:val="20"/>
                <w:szCs w:val="20"/>
              </w:rPr>
              <w:t>の条件</w:t>
            </w:r>
            <w:r w:rsidR="00E7484C" w:rsidRPr="00C43EAB">
              <w:rPr>
                <w:rFonts w:ascii="ＭＳ 明朝" w:hAnsi="ＭＳ 明朝" w:hint="eastAsia"/>
                <w:b w:val="0"/>
                <w:color w:val="auto"/>
                <w:sz w:val="20"/>
                <w:szCs w:val="20"/>
              </w:rPr>
              <w:t>を検討した上で、募集要項に反映させるべきである。</w:t>
            </w:r>
          </w:p>
        </w:tc>
      </w:tr>
    </w:tbl>
    <w:p w14:paraId="378678DD" w14:textId="77777777" w:rsidR="00E7484C" w:rsidRPr="00C43EAB" w:rsidRDefault="00E7484C" w:rsidP="00E7484C">
      <w:pPr>
        <w:ind w:left="378" w:hangingChars="193" w:hanging="378"/>
        <w:rPr>
          <w:rFonts w:ascii="ＭＳ 明朝" w:hAnsi="ＭＳ 明朝"/>
          <w:sz w:val="20"/>
          <w:szCs w:val="20"/>
        </w:rPr>
      </w:pPr>
    </w:p>
    <w:p w14:paraId="3CD778BF" w14:textId="25E97A42" w:rsidR="00E7484C" w:rsidRPr="00C43EAB" w:rsidRDefault="00E7484C" w:rsidP="00E7484C">
      <w:pPr>
        <w:ind w:left="378" w:hangingChars="193" w:hanging="378"/>
        <w:rPr>
          <w:rFonts w:ascii="ＭＳ 明朝" w:hAnsi="ＭＳ 明朝"/>
          <w:sz w:val="20"/>
          <w:szCs w:val="20"/>
        </w:rPr>
      </w:pPr>
      <w:r w:rsidRPr="00C43EAB">
        <w:rPr>
          <w:rFonts w:ascii="ＭＳ 明朝" w:hAnsi="ＭＳ 明朝" w:hint="eastAsia"/>
          <w:sz w:val="20"/>
          <w:szCs w:val="20"/>
        </w:rPr>
        <w:t>【</w:t>
      </w:r>
      <w:r w:rsidRPr="00C43EAB">
        <w:rPr>
          <w:rFonts w:ascii="ＭＳ 明朝" w:hAnsi="ＭＳ 明朝"/>
          <w:sz w:val="20"/>
          <w:szCs w:val="20"/>
        </w:rPr>
        <w:t>監査の</w:t>
      </w:r>
      <w:r w:rsidRPr="00C43EAB">
        <w:rPr>
          <w:rFonts w:ascii="ＭＳ 明朝" w:hAnsi="ＭＳ 明朝" w:hint="eastAsia"/>
          <w:sz w:val="20"/>
          <w:szCs w:val="20"/>
        </w:rPr>
        <w:t>結果</w:t>
      </w:r>
      <w:r w:rsidR="008B78DC" w:rsidRPr="00C43EAB">
        <w:rPr>
          <w:rFonts w:ascii="ＭＳ 明朝" w:hAnsi="ＭＳ 明朝" w:hint="eastAsia"/>
          <w:sz w:val="20"/>
          <w:szCs w:val="20"/>
        </w:rPr>
        <w:t>67</w:t>
      </w:r>
      <w:r w:rsidRPr="00C43EAB">
        <w:rPr>
          <w:rFonts w:ascii="ＭＳ 明朝" w:hAnsi="ＭＳ 明朝" w:hint="eastAsia"/>
          <w:sz w:val="20"/>
          <w:szCs w:val="20"/>
        </w:rPr>
        <w:t>】事業計画書の提出時期</w:t>
      </w:r>
    </w:p>
    <w:tbl>
      <w:tblPr>
        <w:tblStyle w:val="GridTable6Colorful3"/>
        <w:tblW w:w="9067"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D9D9D9" w:themeFill="background1" w:themeFillShade="D9"/>
        <w:tblLook w:val="0480" w:firstRow="0" w:lastRow="0" w:firstColumn="1" w:lastColumn="0" w:noHBand="0" w:noVBand="1"/>
      </w:tblPr>
      <w:tblGrid>
        <w:gridCol w:w="9067"/>
      </w:tblGrid>
      <w:tr w:rsidR="00E7484C" w:rsidRPr="00C43EAB" w14:paraId="028B481E" w14:textId="77777777" w:rsidTr="00E748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shd w:val="clear" w:color="auto" w:fill="D9D9D9" w:themeFill="background1" w:themeFillShade="D9"/>
          </w:tcPr>
          <w:p w14:paraId="314015A6" w14:textId="09040B66" w:rsidR="00E7484C" w:rsidRPr="00C43EAB" w:rsidRDefault="000C6AA7" w:rsidP="00E7484C">
            <w:pPr>
              <w:ind w:left="378" w:hangingChars="193" w:hanging="378"/>
              <w:rPr>
                <w:rFonts w:ascii="ＭＳ 明朝" w:hAnsi="ＭＳ 明朝"/>
                <w:b w:val="0"/>
                <w:color w:val="auto"/>
                <w:sz w:val="20"/>
                <w:szCs w:val="20"/>
              </w:rPr>
            </w:pPr>
            <w:r w:rsidRPr="00C43EAB">
              <w:rPr>
                <w:rFonts w:ascii="ＭＳ 明朝" w:hAnsi="ＭＳ 明朝" w:hint="eastAsia"/>
                <w:b w:val="0"/>
                <w:color w:val="auto"/>
                <w:sz w:val="20"/>
                <w:szCs w:val="20"/>
              </w:rPr>
              <w:t xml:space="preserve">　</w:t>
            </w:r>
            <w:r w:rsidR="00E7484C" w:rsidRPr="00C43EAB">
              <w:rPr>
                <w:rFonts w:ascii="ＭＳ 明朝" w:hAnsi="ＭＳ 明朝" w:hint="eastAsia"/>
                <w:b w:val="0"/>
                <w:color w:val="auto"/>
                <w:sz w:val="20"/>
                <w:szCs w:val="20"/>
              </w:rPr>
              <w:t>指定管理者は、管理運営業務契約書において定められた期間内に事業計画書を提出すべきである。</w:t>
            </w:r>
          </w:p>
        </w:tc>
      </w:tr>
    </w:tbl>
    <w:p w14:paraId="345A4CF7" w14:textId="77777777" w:rsidR="00E7484C" w:rsidRPr="00C43EAB" w:rsidRDefault="00E7484C" w:rsidP="00E7484C">
      <w:pPr>
        <w:ind w:left="378" w:hangingChars="193" w:hanging="378"/>
        <w:rPr>
          <w:rFonts w:ascii="ＭＳ 明朝" w:hAnsi="ＭＳ 明朝"/>
          <w:sz w:val="20"/>
          <w:szCs w:val="20"/>
        </w:rPr>
      </w:pPr>
    </w:p>
    <w:p w14:paraId="07475DB4" w14:textId="7B35FE39" w:rsidR="00E7484C" w:rsidRPr="00C43EAB" w:rsidRDefault="00E7484C" w:rsidP="00E7484C">
      <w:pPr>
        <w:ind w:left="378" w:hangingChars="193" w:hanging="378"/>
        <w:rPr>
          <w:rFonts w:ascii="ＭＳ 明朝" w:hAnsi="ＭＳ 明朝"/>
          <w:sz w:val="20"/>
          <w:szCs w:val="20"/>
        </w:rPr>
      </w:pPr>
      <w:r w:rsidRPr="00C43EAB">
        <w:rPr>
          <w:rFonts w:ascii="ＭＳ 明朝" w:hAnsi="ＭＳ 明朝" w:hint="eastAsia"/>
          <w:sz w:val="20"/>
          <w:szCs w:val="20"/>
        </w:rPr>
        <w:t>【</w:t>
      </w:r>
      <w:r w:rsidRPr="00C43EAB">
        <w:rPr>
          <w:rFonts w:ascii="ＭＳ 明朝" w:hAnsi="ＭＳ 明朝"/>
          <w:sz w:val="20"/>
          <w:szCs w:val="20"/>
        </w:rPr>
        <w:t>監査の</w:t>
      </w:r>
      <w:r w:rsidRPr="00C43EAB">
        <w:rPr>
          <w:rFonts w:ascii="ＭＳ 明朝" w:hAnsi="ＭＳ 明朝" w:hint="eastAsia"/>
          <w:sz w:val="20"/>
          <w:szCs w:val="20"/>
        </w:rPr>
        <w:t>結果</w:t>
      </w:r>
      <w:r w:rsidR="008B78DC" w:rsidRPr="00C43EAB">
        <w:rPr>
          <w:rFonts w:ascii="ＭＳ 明朝" w:hAnsi="ＭＳ 明朝" w:hint="eastAsia"/>
          <w:sz w:val="20"/>
          <w:szCs w:val="20"/>
        </w:rPr>
        <w:t>68</w:t>
      </w:r>
      <w:r w:rsidRPr="00C43EAB">
        <w:rPr>
          <w:rFonts w:ascii="ＭＳ 明朝" w:hAnsi="ＭＳ 明朝" w:hint="eastAsia"/>
          <w:sz w:val="20"/>
          <w:szCs w:val="20"/>
        </w:rPr>
        <w:t>】利用料金の減免</w:t>
      </w:r>
    </w:p>
    <w:tbl>
      <w:tblPr>
        <w:tblStyle w:val="GridTable6Colorful4"/>
        <w:tblW w:w="9067"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D9D9D9" w:themeFill="background1" w:themeFillShade="D9"/>
        <w:tblLook w:val="0480" w:firstRow="0" w:lastRow="0" w:firstColumn="1" w:lastColumn="0" w:noHBand="0" w:noVBand="1"/>
      </w:tblPr>
      <w:tblGrid>
        <w:gridCol w:w="9067"/>
      </w:tblGrid>
      <w:tr w:rsidR="00E7484C" w:rsidRPr="00C43EAB" w14:paraId="24C2637B" w14:textId="77777777" w:rsidTr="00E748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shd w:val="clear" w:color="auto" w:fill="D9D9D9" w:themeFill="background1" w:themeFillShade="D9"/>
          </w:tcPr>
          <w:p w14:paraId="57E26ED2" w14:textId="4BDE7B6A" w:rsidR="00E7484C" w:rsidRPr="00C43EAB" w:rsidRDefault="001E2DD3" w:rsidP="00E7484C">
            <w:pPr>
              <w:ind w:left="378" w:hangingChars="193" w:hanging="378"/>
              <w:rPr>
                <w:rFonts w:ascii="ＭＳ 明朝" w:hAnsi="ＭＳ 明朝"/>
                <w:b w:val="0"/>
                <w:color w:val="auto"/>
                <w:sz w:val="20"/>
                <w:szCs w:val="20"/>
              </w:rPr>
            </w:pPr>
            <w:r w:rsidRPr="00C43EAB">
              <w:rPr>
                <w:rFonts w:ascii="ＭＳ 明朝" w:hAnsi="ＭＳ 明朝" w:hint="eastAsia"/>
                <w:b w:val="0"/>
                <w:color w:val="auto"/>
                <w:sz w:val="20"/>
                <w:szCs w:val="20"/>
              </w:rPr>
              <w:t xml:space="preserve">　</w:t>
            </w:r>
            <w:r w:rsidR="00E7484C" w:rsidRPr="00C43EAB">
              <w:rPr>
                <w:rFonts w:ascii="ＭＳ 明朝" w:hAnsi="ＭＳ 明朝" w:hint="eastAsia"/>
                <w:b w:val="0"/>
                <w:color w:val="auto"/>
                <w:sz w:val="20"/>
                <w:szCs w:val="20"/>
              </w:rPr>
              <w:t>指定管理者は、利用料金の減免基準をホームページ等で公開すべきである。</w:t>
            </w:r>
          </w:p>
        </w:tc>
      </w:tr>
    </w:tbl>
    <w:p w14:paraId="506F1C75" w14:textId="77777777" w:rsidR="00E7484C" w:rsidRPr="00C43EAB" w:rsidRDefault="00E7484C" w:rsidP="00E7484C">
      <w:pPr>
        <w:ind w:left="378" w:hangingChars="193" w:hanging="378"/>
        <w:rPr>
          <w:rFonts w:ascii="ＭＳ 明朝" w:hAnsi="ＭＳ 明朝"/>
          <w:sz w:val="20"/>
          <w:szCs w:val="20"/>
        </w:rPr>
      </w:pPr>
    </w:p>
    <w:p w14:paraId="51A385E0" w14:textId="6166DD6C" w:rsidR="00E7484C" w:rsidRPr="00C43EAB" w:rsidRDefault="00E7484C" w:rsidP="00E7484C">
      <w:pPr>
        <w:ind w:left="378" w:hangingChars="193" w:hanging="378"/>
        <w:rPr>
          <w:rFonts w:ascii="ＭＳ 明朝" w:hAnsi="ＭＳ 明朝"/>
          <w:sz w:val="20"/>
          <w:szCs w:val="20"/>
        </w:rPr>
      </w:pPr>
      <w:r w:rsidRPr="00C43EAB">
        <w:rPr>
          <w:rFonts w:ascii="ＭＳ 明朝" w:hAnsi="ＭＳ 明朝" w:hint="eastAsia"/>
          <w:sz w:val="20"/>
          <w:szCs w:val="20"/>
        </w:rPr>
        <w:t>【意見</w:t>
      </w:r>
      <w:r w:rsidR="008B78DC" w:rsidRPr="00C43EAB">
        <w:rPr>
          <w:rFonts w:ascii="ＭＳ 明朝" w:hAnsi="ＭＳ 明朝" w:hint="eastAsia"/>
          <w:sz w:val="20"/>
          <w:szCs w:val="20"/>
        </w:rPr>
        <w:t>76</w:t>
      </w:r>
      <w:r w:rsidRPr="00C43EAB">
        <w:rPr>
          <w:rFonts w:ascii="ＭＳ 明朝" w:hAnsi="ＭＳ 明朝" w:hint="eastAsia"/>
          <w:sz w:val="20"/>
          <w:szCs w:val="20"/>
        </w:rPr>
        <w:t>】現金管理</w:t>
      </w:r>
    </w:p>
    <w:tbl>
      <w:tblPr>
        <w:tblStyle w:val="GridTable6Colorful5"/>
        <w:tblW w:w="9067"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D9D9D9" w:themeFill="background1" w:themeFillShade="D9"/>
        <w:tblLook w:val="0480" w:firstRow="0" w:lastRow="0" w:firstColumn="1" w:lastColumn="0" w:noHBand="0" w:noVBand="1"/>
      </w:tblPr>
      <w:tblGrid>
        <w:gridCol w:w="9067"/>
      </w:tblGrid>
      <w:tr w:rsidR="00E7484C" w:rsidRPr="00C43EAB" w14:paraId="6DE98A52" w14:textId="77777777" w:rsidTr="00E748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shd w:val="clear" w:color="auto" w:fill="D9D9D9" w:themeFill="background1" w:themeFillShade="D9"/>
          </w:tcPr>
          <w:p w14:paraId="0953C642" w14:textId="424956DE" w:rsidR="00E7484C" w:rsidRPr="00C43EAB" w:rsidRDefault="001E2DD3" w:rsidP="00E7484C">
            <w:pPr>
              <w:ind w:left="378" w:hangingChars="193" w:hanging="378"/>
              <w:rPr>
                <w:rFonts w:ascii="ＭＳ 明朝" w:hAnsi="ＭＳ 明朝"/>
                <w:b w:val="0"/>
                <w:color w:val="auto"/>
                <w:sz w:val="20"/>
                <w:szCs w:val="20"/>
              </w:rPr>
            </w:pPr>
            <w:r w:rsidRPr="00C43EAB">
              <w:rPr>
                <w:rFonts w:ascii="ＭＳ 明朝" w:hAnsi="ＭＳ 明朝" w:hint="eastAsia"/>
                <w:b w:val="0"/>
                <w:color w:val="auto"/>
                <w:sz w:val="20"/>
                <w:szCs w:val="20"/>
              </w:rPr>
              <w:t xml:space="preserve">　</w:t>
            </w:r>
            <w:r w:rsidR="00E7484C" w:rsidRPr="00C43EAB">
              <w:rPr>
                <w:rFonts w:ascii="ＭＳ 明朝" w:hAnsi="ＭＳ 明朝" w:hint="eastAsia"/>
                <w:b w:val="0"/>
                <w:color w:val="auto"/>
                <w:sz w:val="20"/>
                <w:szCs w:val="20"/>
              </w:rPr>
              <w:t>指定管理者は、本施設において保管する現金の上限を定めるべきである。</w:t>
            </w:r>
          </w:p>
        </w:tc>
      </w:tr>
    </w:tbl>
    <w:p w14:paraId="336C5C68" w14:textId="77777777" w:rsidR="00E7484C" w:rsidRPr="00C43EAB" w:rsidRDefault="00E7484C" w:rsidP="00E7484C">
      <w:pPr>
        <w:ind w:left="378" w:hangingChars="193" w:hanging="378"/>
        <w:rPr>
          <w:rFonts w:ascii="ＭＳ 明朝" w:hAnsi="ＭＳ 明朝"/>
          <w:sz w:val="20"/>
          <w:szCs w:val="20"/>
        </w:rPr>
      </w:pPr>
    </w:p>
    <w:p w14:paraId="5F21DBEB" w14:textId="77777777" w:rsidR="00E7484C" w:rsidRPr="00C43EAB" w:rsidRDefault="00E7484C" w:rsidP="00E7484C">
      <w:pPr>
        <w:ind w:left="378" w:hangingChars="193" w:hanging="378"/>
        <w:rPr>
          <w:rFonts w:ascii="ＭＳ 明朝" w:hAnsi="ＭＳ 明朝"/>
          <w:sz w:val="20"/>
          <w:szCs w:val="20"/>
        </w:rPr>
      </w:pPr>
    </w:p>
    <w:p w14:paraId="30FEB3EB" w14:textId="7C3FA741" w:rsidR="00E7484C" w:rsidRPr="00C43EAB" w:rsidRDefault="00E7484C" w:rsidP="001E2DD3">
      <w:pPr>
        <w:ind w:left="417" w:hangingChars="193" w:hanging="417"/>
        <w:jc w:val="center"/>
        <w:rPr>
          <w:rFonts w:ascii="ＭＳ 明朝" w:hAnsi="ＭＳ 明朝"/>
          <w:szCs w:val="22"/>
        </w:rPr>
      </w:pPr>
      <w:r w:rsidRPr="00C43EAB">
        <w:rPr>
          <w:rFonts w:ascii="ＭＳ 明朝" w:hAnsi="ＭＳ 明朝" w:hint="eastAsia"/>
          <w:szCs w:val="22"/>
        </w:rPr>
        <w:t>労働センター</w:t>
      </w:r>
    </w:p>
    <w:p w14:paraId="28029977" w14:textId="77777777" w:rsidR="00FF7E48" w:rsidRPr="00C43EAB" w:rsidRDefault="00FF7E48" w:rsidP="00E7484C">
      <w:pPr>
        <w:ind w:left="378" w:hangingChars="193" w:hanging="378"/>
        <w:rPr>
          <w:rFonts w:ascii="ＭＳ 明朝" w:hAnsi="ＭＳ 明朝"/>
          <w:sz w:val="20"/>
          <w:szCs w:val="20"/>
        </w:rPr>
      </w:pPr>
    </w:p>
    <w:p w14:paraId="36490747" w14:textId="6300928A" w:rsidR="00E7484C" w:rsidRPr="00C43EAB" w:rsidRDefault="00E7484C" w:rsidP="00E7484C">
      <w:pPr>
        <w:ind w:left="378" w:hangingChars="193" w:hanging="378"/>
        <w:rPr>
          <w:rFonts w:ascii="ＭＳ 明朝" w:hAnsi="ＭＳ 明朝"/>
          <w:sz w:val="20"/>
          <w:szCs w:val="20"/>
        </w:rPr>
      </w:pPr>
      <w:r w:rsidRPr="00C43EAB">
        <w:rPr>
          <w:rFonts w:ascii="ＭＳ 明朝" w:hAnsi="ＭＳ 明朝" w:hint="eastAsia"/>
          <w:sz w:val="20"/>
          <w:szCs w:val="20"/>
        </w:rPr>
        <w:t>【意見</w:t>
      </w:r>
      <w:r w:rsidR="008B78DC" w:rsidRPr="00C43EAB">
        <w:rPr>
          <w:rFonts w:ascii="ＭＳ 明朝" w:hAnsi="ＭＳ 明朝" w:hint="eastAsia"/>
          <w:sz w:val="20"/>
          <w:szCs w:val="20"/>
        </w:rPr>
        <w:t>77</w:t>
      </w:r>
      <w:r w:rsidRPr="00C43EAB">
        <w:rPr>
          <w:rFonts w:ascii="ＭＳ 明朝" w:hAnsi="ＭＳ 明朝" w:hint="eastAsia"/>
          <w:sz w:val="20"/>
          <w:szCs w:val="20"/>
        </w:rPr>
        <w:t>】公募における不適切な対応等</w:t>
      </w:r>
    </w:p>
    <w:tbl>
      <w:tblPr>
        <w:tblStyle w:val="GridTable6Colorful"/>
        <w:tblW w:w="9067"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D9D9D9" w:themeFill="background1" w:themeFillShade="D9"/>
        <w:tblLook w:val="0480" w:firstRow="0" w:lastRow="0" w:firstColumn="1" w:lastColumn="0" w:noHBand="0" w:noVBand="1"/>
      </w:tblPr>
      <w:tblGrid>
        <w:gridCol w:w="9067"/>
      </w:tblGrid>
      <w:tr w:rsidR="00E7484C" w:rsidRPr="00C43EAB" w14:paraId="13A816D5" w14:textId="77777777" w:rsidTr="00E748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shd w:val="clear" w:color="auto" w:fill="D9D9D9" w:themeFill="background1" w:themeFillShade="D9"/>
          </w:tcPr>
          <w:p w14:paraId="569EF502" w14:textId="44C8B137" w:rsidR="000C6AA7" w:rsidRPr="00C43EAB" w:rsidRDefault="001E2DD3" w:rsidP="001E2DD3">
            <w:pPr>
              <w:rPr>
                <w:rFonts w:ascii="ＭＳ 明朝" w:hAnsi="ＭＳ 明朝"/>
                <w:b w:val="0"/>
                <w:color w:val="auto"/>
                <w:sz w:val="20"/>
                <w:szCs w:val="20"/>
              </w:rPr>
            </w:pPr>
            <w:r w:rsidRPr="00C43EAB">
              <w:rPr>
                <w:rFonts w:ascii="ＭＳ 明朝" w:hAnsi="ＭＳ 明朝" w:hint="eastAsia"/>
                <w:b w:val="0"/>
                <w:color w:val="auto"/>
                <w:sz w:val="20"/>
                <w:szCs w:val="20"/>
              </w:rPr>
              <w:t xml:space="preserve">　</w:t>
            </w:r>
            <w:r w:rsidR="00E7484C" w:rsidRPr="00C43EAB">
              <w:rPr>
                <w:rFonts w:ascii="ＭＳ 明朝" w:hAnsi="ＭＳ 明朝" w:hint="eastAsia"/>
                <w:b w:val="0"/>
                <w:color w:val="auto"/>
                <w:sz w:val="20"/>
                <w:szCs w:val="20"/>
              </w:rPr>
              <w:t>平成</w:t>
            </w:r>
            <w:r w:rsidR="00E7484C" w:rsidRPr="00C43EAB">
              <w:rPr>
                <w:rFonts w:ascii="ＭＳ 明朝" w:hAnsi="ＭＳ 明朝"/>
                <w:b w:val="0"/>
                <w:color w:val="auto"/>
                <w:sz w:val="20"/>
                <w:szCs w:val="20"/>
              </w:rPr>
              <w:t>25年9月の指定管理者</w:t>
            </w:r>
            <w:r w:rsidR="000C6AA7" w:rsidRPr="00C43EAB">
              <w:rPr>
                <w:rFonts w:ascii="ＭＳ 明朝" w:hAnsi="ＭＳ 明朝" w:hint="eastAsia"/>
                <w:b w:val="0"/>
                <w:color w:val="auto"/>
                <w:sz w:val="20"/>
                <w:szCs w:val="20"/>
              </w:rPr>
              <w:t>公募</w:t>
            </w:r>
            <w:r w:rsidR="00E7484C" w:rsidRPr="00C43EAB">
              <w:rPr>
                <w:rFonts w:ascii="ＭＳ 明朝" w:hAnsi="ＭＳ 明朝"/>
                <w:b w:val="0"/>
                <w:color w:val="auto"/>
                <w:sz w:val="20"/>
                <w:szCs w:val="20"/>
              </w:rPr>
              <w:t>時の募集要項において、本施設の貸会議室内の机・椅子等（会議用物品）を新たな指定管理者が用意する</w:t>
            </w:r>
            <w:r w:rsidR="000C6AA7" w:rsidRPr="00C43EAB">
              <w:rPr>
                <w:rFonts w:ascii="ＭＳ 明朝" w:hAnsi="ＭＳ 明朝" w:hint="eastAsia"/>
                <w:b w:val="0"/>
                <w:color w:val="auto"/>
                <w:sz w:val="20"/>
                <w:szCs w:val="20"/>
              </w:rPr>
              <w:t>必要がある旨</w:t>
            </w:r>
            <w:r w:rsidR="00E7484C" w:rsidRPr="00C43EAB">
              <w:rPr>
                <w:rFonts w:ascii="ＭＳ 明朝" w:hAnsi="ＭＳ 明朝"/>
                <w:b w:val="0"/>
                <w:color w:val="auto"/>
                <w:sz w:val="20"/>
                <w:szCs w:val="20"/>
              </w:rPr>
              <w:t>が記載されているが、これは施設内の会議用物品の所有権が指定管理者にあることに起因するものである。この結果、当時の指定管理者を除く応募者は</w:t>
            </w:r>
            <w:r w:rsidR="000C6AA7" w:rsidRPr="00C43EAB">
              <w:rPr>
                <w:rFonts w:ascii="ＭＳ 明朝" w:hAnsi="ＭＳ 明朝" w:hint="eastAsia"/>
                <w:b w:val="0"/>
                <w:color w:val="auto"/>
                <w:sz w:val="20"/>
                <w:szCs w:val="20"/>
              </w:rPr>
              <w:t>、</w:t>
            </w:r>
            <w:r w:rsidR="00E7484C" w:rsidRPr="00C43EAB">
              <w:rPr>
                <w:rFonts w:ascii="ＭＳ 明朝" w:hAnsi="ＭＳ 明朝"/>
                <w:b w:val="0"/>
                <w:color w:val="auto"/>
                <w:sz w:val="20"/>
                <w:szCs w:val="20"/>
              </w:rPr>
              <w:t>別途会議用物品につき多額</w:t>
            </w:r>
            <w:r w:rsidR="000C6AA7" w:rsidRPr="00C43EAB">
              <w:rPr>
                <w:rFonts w:ascii="ＭＳ 明朝" w:hAnsi="ＭＳ 明朝" w:hint="eastAsia"/>
                <w:b w:val="0"/>
                <w:color w:val="auto"/>
                <w:sz w:val="20"/>
                <w:szCs w:val="20"/>
              </w:rPr>
              <w:t>の</w:t>
            </w:r>
            <w:r w:rsidR="00E7484C" w:rsidRPr="00C43EAB">
              <w:rPr>
                <w:rFonts w:ascii="ＭＳ 明朝" w:hAnsi="ＭＳ 明朝"/>
                <w:b w:val="0"/>
                <w:color w:val="auto"/>
                <w:sz w:val="20"/>
                <w:szCs w:val="20"/>
              </w:rPr>
              <w:t>購入費用を負担することとな</w:t>
            </w:r>
            <w:r w:rsidR="000C6AA7" w:rsidRPr="00C43EAB">
              <w:rPr>
                <w:rFonts w:ascii="ＭＳ 明朝" w:hAnsi="ＭＳ 明朝" w:hint="eastAsia"/>
                <w:b w:val="0"/>
                <w:color w:val="auto"/>
                <w:sz w:val="20"/>
                <w:szCs w:val="20"/>
              </w:rPr>
              <w:t>る。</w:t>
            </w:r>
            <w:r w:rsidR="00E7484C" w:rsidRPr="00C43EAB">
              <w:rPr>
                <w:rFonts w:ascii="ＭＳ 明朝" w:hAnsi="ＭＳ 明朝"/>
                <w:b w:val="0"/>
                <w:color w:val="auto"/>
                <w:sz w:val="20"/>
                <w:szCs w:val="20"/>
              </w:rPr>
              <w:t>この募集条件は、他の応募予定者にとっては</w:t>
            </w:r>
            <w:r w:rsidR="000C6AA7" w:rsidRPr="00C43EAB">
              <w:rPr>
                <w:rFonts w:ascii="ＭＳ 明朝" w:hAnsi="ＭＳ 明朝" w:hint="eastAsia"/>
                <w:b w:val="0"/>
                <w:color w:val="auto"/>
                <w:sz w:val="20"/>
                <w:szCs w:val="20"/>
              </w:rPr>
              <w:t>当時の</w:t>
            </w:r>
            <w:r w:rsidR="00E7484C" w:rsidRPr="00C43EAB">
              <w:rPr>
                <w:rFonts w:ascii="ＭＳ 明朝" w:hAnsi="ＭＳ 明朝"/>
                <w:b w:val="0"/>
                <w:color w:val="auto"/>
                <w:sz w:val="20"/>
                <w:szCs w:val="20"/>
              </w:rPr>
              <w:t>指定管理者より不利な条件であったといえる。</w:t>
            </w:r>
          </w:p>
          <w:p w14:paraId="6B811296" w14:textId="6DC65976" w:rsidR="001E2DD3" w:rsidRPr="00C43EAB" w:rsidRDefault="000C6AA7" w:rsidP="001E2DD3">
            <w:pPr>
              <w:rPr>
                <w:rFonts w:ascii="ＭＳ 明朝" w:hAnsi="ＭＳ 明朝"/>
                <w:b w:val="0"/>
                <w:bCs w:val="0"/>
                <w:color w:val="auto"/>
                <w:sz w:val="20"/>
                <w:szCs w:val="20"/>
              </w:rPr>
            </w:pPr>
            <w:r w:rsidRPr="00C43EAB">
              <w:rPr>
                <w:rFonts w:ascii="ＭＳ 明朝" w:hAnsi="ＭＳ 明朝" w:hint="eastAsia"/>
                <w:b w:val="0"/>
                <w:color w:val="auto"/>
                <w:sz w:val="20"/>
                <w:szCs w:val="20"/>
              </w:rPr>
              <w:t xml:space="preserve">　</w:t>
            </w:r>
            <w:r w:rsidR="00E7484C" w:rsidRPr="00C43EAB">
              <w:rPr>
                <w:rFonts w:ascii="ＭＳ 明朝" w:hAnsi="ＭＳ 明朝" w:hint="eastAsia"/>
                <w:b w:val="0"/>
                <w:color w:val="auto"/>
                <w:sz w:val="20"/>
                <w:szCs w:val="20"/>
              </w:rPr>
              <w:t>また、応募</w:t>
            </w:r>
            <w:r w:rsidRPr="00C43EAB">
              <w:rPr>
                <w:rFonts w:ascii="ＭＳ 明朝" w:hAnsi="ＭＳ 明朝" w:hint="eastAsia"/>
                <w:b w:val="0"/>
                <w:color w:val="auto"/>
                <w:sz w:val="20"/>
                <w:szCs w:val="20"/>
              </w:rPr>
              <w:t>を</w:t>
            </w:r>
            <w:r w:rsidR="00E7484C" w:rsidRPr="00C43EAB">
              <w:rPr>
                <w:rFonts w:ascii="ＭＳ 明朝" w:hAnsi="ＭＳ 明朝" w:hint="eastAsia"/>
                <w:b w:val="0"/>
                <w:color w:val="auto"/>
                <w:sz w:val="20"/>
                <w:szCs w:val="20"/>
              </w:rPr>
              <w:t>検討</w:t>
            </w:r>
            <w:r w:rsidRPr="00C43EAB">
              <w:rPr>
                <w:rFonts w:ascii="ＭＳ 明朝" w:hAnsi="ＭＳ 明朝" w:hint="eastAsia"/>
                <w:b w:val="0"/>
                <w:color w:val="auto"/>
                <w:sz w:val="20"/>
                <w:szCs w:val="20"/>
              </w:rPr>
              <w:t>している</w:t>
            </w:r>
            <w:r w:rsidR="00E7484C" w:rsidRPr="00C43EAB">
              <w:rPr>
                <w:rFonts w:ascii="ＭＳ 明朝" w:hAnsi="ＭＳ 明朝" w:hint="eastAsia"/>
                <w:b w:val="0"/>
                <w:color w:val="auto"/>
                <w:sz w:val="20"/>
                <w:szCs w:val="20"/>
              </w:rPr>
              <w:t>者から質問のあった貸会議室に必須である机・椅子類の種類及び数量等について</w:t>
            </w:r>
            <w:r w:rsidRPr="00C43EAB">
              <w:rPr>
                <w:rFonts w:ascii="ＭＳ 明朝" w:hAnsi="ＭＳ 明朝" w:hint="eastAsia"/>
                <w:b w:val="0"/>
                <w:color w:val="auto"/>
                <w:sz w:val="20"/>
                <w:szCs w:val="20"/>
              </w:rPr>
              <w:t>大阪府が</w:t>
            </w:r>
            <w:r w:rsidR="00E7484C" w:rsidRPr="00C43EAB">
              <w:rPr>
                <w:rFonts w:ascii="ＭＳ 明朝" w:hAnsi="ＭＳ 明朝" w:hint="eastAsia"/>
                <w:b w:val="0"/>
                <w:color w:val="auto"/>
                <w:sz w:val="20"/>
                <w:szCs w:val="20"/>
              </w:rPr>
              <w:t>実質的に開示しなかったのは、不適切な対応であったと</w:t>
            </w:r>
            <w:r w:rsidR="00F435AA" w:rsidRPr="00C43EAB">
              <w:rPr>
                <w:rFonts w:ascii="ＭＳ 明朝" w:hAnsi="ＭＳ 明朝" w:hint="eastAsia"/>
                <w:b w:val="0"/>
                <w:color w:val="auto"/>
                <w:sz w:val="20"/>
                <w:szCs w:val="20"/>
              </w:rPr>
              <w:t>い</w:t>
            </w:r>
            <w:r w:rsidR="00E7484C" w:rsidRPr="00C43EAB">
              <w:rPr>
                <w:rFonts w:ascii="ＭＳ 明朝" w:hAnsi="ＭＳ 明朝" w:hint="eastAsia"/>
                <w:b w:val="0"/>
                <w:color w:val="auto"/>
                <w:sz w:val="20"/>
                <w:szCs w:val="20"/>
              </w:rPr>
              <w:t>わざるを得ない。</w:t>
            </w:r>
          </w:p>
          <w:p w14:paraId="3038F1FC" w14:textId="5B70C337" w:rsidR="00E7484C" w:rsidRPr="00C43EAB" w:rsidRDefault="001E2DD3" w:rsidP="000C6AA7">
            <w:pPr>
              <w:rPr>
                <w:rFonts w:ascii="ＭＳ 明朝" w:hAnsi="ＭＳ 明朝"/>
                <w:b w:val="0"/>
                <w:bCs w:val="0"/>
                <w:color w:val="auto"/>
                <w:sz w:val="20"/>
                <w:szCs w:val="20"/>
              </w:rPr>
            </w:pPr>
            <w:r w:rsidRPr="00C43EAB">
              <w:rPr>
                <w:rFonts w:ascii="ＭＳ 明朝" w:hAnsi="ＭＳ 明朝" w:hint="eastAsia"/>
                <w:b w:val="0"/>
                <w:bCs w:val="0"/>
                <w:color w:val="auto"/>
                <w:sz w:val="20"/>
                <w:szCs w:val="20"/>
              </w:rPr>
              <w:t xml:space="preserve">　</w:t>
            </w:r>
            <w:r w:rsidR="00E7484C" w:rsidRPr="00C43EAB">
              <w:rPr>
                <w:rFonts w:ascii="ＭＳ 明朝" w:hAnsi="ＭＳ 明朝" w:hint="eastAsia"/>
                <w:b w:val="0"/>
                <w:color w:val="auto"/>
                <w:sz w:val="20"/>
                <w:szCs w:val="20"/>
              </w:rPr>
              <w:t>今後、大阪府では、上記の点を含め、不公平な公募条件にならないように留意するとともに、応募検討者からの質問には不公平が生じないよう真摯に対応す</w:t>
            </w:r>
            <w:r w:rsidR="000C6AA7" w:rsidRPr="00C43EAB">
              <w:rPr>
                <w:rFonts w:ascii="ＭＳ 明朝" w:hAnsi="ＭＳ 明朝" w:hint="eastAsia"/>
                <w:b w:val="0"/>
                <w:color w:val="auto"/>
                <w:sz w:val="20"/>
                <w:szCs w:val="20"/>
              </w:rPr>
              <w:t>べきである。</w:t>
            </w:r>
          </w:p>
        </w:tc>
      </w:tr>
    </w:tbl>
    <w:p w14:paraId="3280AB64" w14:textId="06C64233" w:rsidR="00E7484C" w:rsidRPr="00C43EAB" w:rsidRDefault="00E7484C" w:rsidP="00E7484C">
      <w:pPr>
        <w:ind w:left="378" w:hangingChars="193" w:hanging="378"/>
        <w:rPr>
          <w:rFonts w:ascii="ＭＳ 明朝" w:hAnsi="ＭＳ 明朝"/>
          <w:sz w:val="20"/>
          <w:szCs w:val="20"/>
        </w:rPr>
      </w:pPr>
    </w:p>
    <w:p w14:paraId="7EE65B71" w14:textId="77777777" w:rsidR="00FF7E48" w:rsidRPr="00C43EAB" w:rsidRDefault="00FF7E48" w:rsidP="00E7484C">
      <w:pPr>
        <w:ind w:left="378" w:hangingChars="193" w:hanging="378"/>
        <w:rPr>
          <w:rFonts w:ascii="ＭＳ 明朝" w:hAnsi="ＭＳ 明朝"/>
          <w:sz w:val="20"/>
          <w:szCs w:val="20"/>
        </w:rPr>
      </w:pPr>
    </w:p>
    <w:p w14:paraId="0D3BF625" w14:textId="0FFDEEAC" w:rsidR="00E7484C" w:rsidRPr="00C43EAB" w:rsidRDefault="00E7484C" w:rsidP="00E7484C">
      <w:pPr>
        <w:ind w:left="378" w:hangingChars="193" w:hanging="378"/>
        <w:rPr>
          <w:rFonts w:ascii="ＭＳ 明朝" w:hAnsi="ＭＳ 明朝"/>
          <w:sz w:val="20"/>
          <w:szCs w:val="20"/>
        </w:rPr>
      </w:pPr>
      <w:r w:rsidRPr="00C43EAB">
        <w:rPr>
          <w:rFonts w:ascii="ＭＳ 明朝" w:hAnsi="ＭＳ 明朝" w:hint="eastAsia"/>
          <w:sz w:val="20"/>
          <w:szCs w:val="20"/>
        </w:rPr>
        <w:t>【意見</w:t>
      </w:r>
      <w:r w:rsidR="008B78DC" w:rsidRPr="00C43EAB">
        <w:rPr>
          <w:rFonts w:ascii="ＭＳ 明朝" w:hAnsi="ＭＳ 明朝" w:hint="eastAsia"/>
          <w:sz w:val="20"/>
          <w:szCs w:val="20"/>
        </w:rPr>
        <w:t>78</w:t>
      </w:r>
      <w:r w:rsidRPr="00C43EAB">
        <w:rPr>
          <w:rFonts w:ascii="ＭＳ 明朝" w:hAnsi="ＭＳ 明朝" w:hint="eastAsia"/>
          <w:sz w:val="20"/>
          <w:szCs w:val="20"/>
        </w:rPr>
        <w:t>】施設の維持補修に関するリスク分担</w:t>
      </w:r>
    </w:p>
    <w:tbl>
      <w:tblPr>
        <w:tblStyle w:val="GridTable6Colorful"/>
        <w:tblW w:w="9067"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D9D9D9" w:themeFill="background1" w:themeFillShade="D9"/>
        <w:tblLook w:val="0480" w:firstRow="0" w:lastRow="0" w:firstColumn="1" w:lastColumn="0" w:noHBand="0" w:noVBand="1"/>
      </w:tblPr>
      <w:tblGrid>
        <w:gridCol w:w="9067"/>
      </w:tblGrid>
      <w:tr w:rsidR="00E7484C" w:rsidRPr="00C43EAB" w14:paraId="59912B37" w14:textId="77777777" w:rsidTr="00E748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shd w:val="clear" w:color="auto" w:fill="D9D9D9" w:themeFill="background1" w:themeFillShade="D9"/>
          </w:tcPr>
          <w:p w14:paraId="505EA29C" w14:textId="49A745FA" w:rsidR="00E7484C" w:rsidRPr="00C43EAB" w:rsidRDefault="001E2DD3" w:rsidP="000C6AA7">
            <w:pPr>
              <w:rPr>
                <w:rFonts w:ascii="ＭＳ 明朝" w:hAnsi="ＭＳ 明朝"/>
                <w:b w:val="0"/>
                <w:color w:val="auto"/>
                <w:sz w:val="20"/>
                <w:szCs w:val="20"/>
              </w:rPr>
            </w:pPr>
            <w:r w:rsidRPr="00C43EAB">
              <w:rPr>
                <w:rFonts w:ascii="ＭＳ 明朝" w:hAnsi="ＭＳ 明朝" w:hint="eastAsia"/>
                <w:b w:val="0"/>
                <w:color w:val="auto"/>
                <w:sz w:val="20"/>
                <w:szCs w:val="20"/>
              </w:rPr>
              <w:t xml:space="preserve">　</w:t>
            </w:r>
            <w:r w:rsidR="00E7484C" w:rsidRPr="00C43EAB">
              <w:rPr>
                <w:rFonts w:ascii="ＭＳ 明朝" w:hAnsi="ＭＳ 明朝" w:hint="eastAsia"/>
                <w:b w:val="0"/>
                <w:color w:val="auto"/>
                <w:sz w:val="20"/>
                <w:szCs w:val="20"/>
              </w:rPr>
              <w:t>大阪府は、本施設の施設・設備・外構の経年劣化による維持補修について、大阪府の負担と指定管理者の負担の区分について合理的な基準を検討</w:t>
            </w:r>
            <w:r w:rsidR="000C6AA7" w:rsidRPr="00C43EAB">
              <w:rPr>
                <w:rFonts w:ascii="ＭＳ 明朝" w:hAnsi="ＭＳ 明朝" w:hint="eastAsia"/>
                <w:b w:val="0"/>
                <w:color w:val="auto"/>
                <w:sz w:val="20"/>
                <w:szCs w:val="20"/>
              </w:rPr>
              <w:t>すべきである</w:t>
            </w:r>
            <w:r w:rsidR="00E7484C" w:rsidRPr="00C43EAB">
              <w:rPr>
                <w:rFonts w:ascii="ＭＳ 明朝" w:hAnsi="ＭＳ 明朝" w:hint="eastAsia"/>
                <w:b w:val="0"/>
                <w:color w:val="auto"/>
                <w:sz w:val="20"/>
                <w:szCs w:val="20"/>
              </w:rPr>
              <w:t>。</w:t>
            </w:r>
          </w:p>
        </w:tc>
      </w:tr>
    </w:tbl>
    <w:p w14:paraId="3133B014" w14:textId="77777777" w:rsidR="00E7484C" w:rsidRPr="00C43EAB" w:rsidRDefault="00E7484C" w:rsidP="00E7484C">
      <w:pPr>
        <w:ind w:left="378" w:hangingChars="193" w:hanging="378"/>
        <w:rPr>
          <w:rFonts w:ascii="ＭＳ 明朝" w:hAnsi="ＭＳ 明朝"/>
          <w:sz w:val="20"/>
          <w:szCs w:val="20"/>
        </w:rPr>
      </w:pPr>
    </w:p>
    <w:p w14:paraId="26F6B39A" w14:textId="3134554C" w:rsidR="00E7484C" w:rsidRPr="00C43EAB" w:rsidRDefault="00E7484C" w:rsidP="00E7484C">
      <w:pPr>
        <w:ind w:left="378" w:hangingChars="193" w:hanging="378"/>
        <w:rPr>
          <w:rFonts w:ascii="ＭＳ 明朝" w:hAnsi="ＭＳ 明朝"/>
          <w:sz w:val="20"/>
          <w:szCs w:val="20"/>
        </w:rPr>
      </w:pPr>
      <w:r w:rsidRPr="00C43EAB">
        <w:rPr>
          <w:rFonts w:ascii="ＭＳ 明朝" w:hAnsi="ＭＳ 明朝" w:hint="eastAsia"/>
          <w:sz w:val="20"/>
          <w:szCs w:val="20"/>
        </w:rPr>
        <w:t>【意見</w:t>
      </w:r>
      <w:r w:rsidR="008B78DC" w:rsidRPr="00C43EAB">
        <w:rPr>
          <w:rFonts w:ascii="ＭＳ 明朝" w:hAnsi="ＭＳ 明朝" w:hint="eastAsia"/>
          <w:sz w:val="20"/>
          <w:szCs w:val="20"/>
        </w:rPr>
        <w:t>79</w:t>
      </w:r>
      <w:r w:rsidRPr="00C43EAB">
        <w:rPr>
          <w:rFonts w:ascii="ＭＳ 明朝" w:hAnsi="ＭＳ 明朝" w:hint="eastAsia"/>
          <w:sz w:val="20"/>
          <w:szCs w:val="20"/>
        </w:rPr>
        <w:t>】中長期修繕計画</w:t>
      </w:r>
    </w:p>
    <w:tbl>
      <w:tblPr>
        <w:tblStyle w:val="GridTable6Colorful"/>
        <w:tblW w:w="9067"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D9D9D9" w:themeFill="background1" w:themeFillShade="D9"/>
        <w:tblLook w:val="0480" w:firstRow="0" w:lastRow="0" w:firstColumn="1" w:lastColumn="0" w:noHBand="0" w:noVBand="1"/>
      </w:tblPr>
      <w:tblGrid>
        <w:gridCol w:w="9067"/>
      </w:tblGrid>
      <w:tr w:rsidR="00E7484C" w:rsidRPr="00C43EAB" w14:paraId="1145AB75" w14:textId="77777777" w:rsidTr="00A61CCF">
        <w:trPr>
          <w:cnfStyle w:val="000000100000" w:firstRow="0" w:lastRow="0" w:firstColumn="0" w:lastColumn="0" w:oddVBand="0" w:evenVBand="0" w:oddHBand="1" w:evenHBand="0" w:firstRowFirstColumn="0" w:firstRowLastColumn="0" w:lastRowFirstColumn="0" w:lastRowLastColumn="0"/>
          <w:trHeight w:val="329"/>
        </w:trPr>
        <w:tc>
          <w:tcPr>
            <w:cnfStyle w:val="001000000000" w:firstRow="0" w:lastRow="0" w:firstColumn="1" w:lastColumn="0" w:oddVBand="0" w:evenVBand="0" w:oddHBand="0" w:evenHBand="0" w:firstRowFirstColumn="0" w:firstRowLastColumn="0" w:lastRowFirstColumn="0" w:lastRowLastColumn="0"/>
            <w:tcW w:w="0" w:type="dxa"/>
            <w:shd w:val="clear" w:color="auto" w:fill="D9D9D9" w:themeFill="background1" w:themeFillShade="D9"/>
          </w:tcPr>
          <w:p w14:paraId="6154E798" w14:textId="3AC3BF9B" w:rsidR="00E7484C" w:rsidRPr="00C43EAB" w:rsidRDefault="00E7484C" w:rsidP="000C6AA7">
            <w:pPr>
              <w:ind w:left="378" w:hangingChars="193" w:hanging="378"/>
              <w:rPr>
                <w:rFonts w:ascii="ＭＳ 明朝" w:hAnsi="ＭＳ 明朝"/>
                <w:b w:val="0"/>
                <w:color w:val="auto"/>
                <w:sz w:val="20"/>
                <w:szCs w:val="20"/>
              </w:rPr>
            </w:pPr>
            <w:r w:rsidRPr="00C43EAB">
              <w:rPr>
                <w:rFonts w:ascii="ＭＳ 明朝" w:hAnsi="ＭＳ 明朝" w:hint="eastAsia"/>
                <w:b w:val="0"/>
                <w:color w:val="auto"/>
                <w:sz w:val="20"/>
                <w:szCs w:val="20"/>
              </w:rPr>
              <w:t xml:space="preserve">　大阪府は、指定管理者の協力</w:t>
            </w:r>
            <w:r w:rsidR="000468A3" w:rsidRPr="00C43EAB">
              <w:rPr>
                <w:rFonts w:ascii="ＭＳ 明朝" w:hAnsi="ＭＳ 明朝" w:hint="eastAsia"/>
                <w:b w:val="0"/>
                <w:color w:val="auto"/>
                <w:sz w:val="20"/>
                <w:szCs w:val="20"/>
              </w:rPr>
              <w:t>を</w:t>
            </w:r>
            <w:r w:rsidRPr="00C43EAB">
              <w:rPr>
                <w:rFonts w:ascii="ＭＳ 明朝" w:hAnsi="ＭＳ 明朝" w:hint="eastAsia"/>
                <w:b w:val="0"/>
                <w:color w:val="auto"/>
                <w:sz w:val="20"/>
                <w:szCs w:val="20"/>
              </w:rPr>
              <w:t>得て、本施設について、中長期の修繕計画を検討</w:t>
            </w:r>
            <w:r w:rsidR="000C6AA7" w:rsidRPr="00C43EAB">
              <w:rPr>
                <w:rFonts w:ascii="ＭＳ 明朝" w:hAnsi="ＭＳ 明朝" w:hint="eastAsia"/>
                <w:b w:val="0"/>
                <w:color w:val="auto"/>
                <w:sz w:val="20"/>
                <w:szCs w:val="20"/>
              </w:rPr>
              <w:t>すべきである</w:t>
            </w:r>
            <w:r w:rsidRPr="00C43EAB">
              <w:rPr>
                <w:rFonts w:ascii="ＭＳ 明朝" w:hAnsi="ＭＳ 明朝" w:hint="eastAsia"/>
                <w:b w:val="0"/>
                <w:color w:val="auto"/>
                <w:sz w:val="20"/>
                <w:szCs w:val="20"/>
              </w:rPr>
              <w:t>。</w:t>
            </w:r>
          </w:p>
        </w:tc>
      </w:tr>
    </w:tbl>
    <w:p w14:paraId="7D9CCAE1" w14:textId="77777777" w:rsidR="00FF7E48" w:rsidRPr="00C43EAB" w:rsidRDefault="00FF7E48" w:rsidP="00E7484C">
      <w:pPr>
        <w:ind w:left="378" w:hangingChars="193" w:hanging="378"/>
        <w:rPr>
          <w:rFonts w:ascii="ＭＳ 明朝" w:hAnsi="ＭＳ 明朝"/>
          <w:sz w:val="20"/>
          <w:szCs w:val="20"/>
        </w:rPr>
      </w:pPr>
    </w:p>
    <w:p w14:paraId="0546E7D8" w14:textId="664EF1BD" w:rsidR="00E7484C" w:rsidRPr="00C43EAB" w:rsidRDefault="00E7484C" w:rsidP="00E7484C">
      <w:pPr>
        <w:ind w:left="378" w:hangingChars="193" w:hanging="378"/>
        <w:rPr>
          <w:rFonts w:ascii="ＭＳ 明朝" w:hAnsi="ＭＳ 明朝"/>
          <w:sz w:val="20"/>
          <w:szCs w:val="20"/>
        </w:rPr>
      </w:pPr>
      <w:r w:rsidRPr="00C43EAB">
        <w:rPr>
          <w:rFonts w:ascii="ＭＳ 明朝" w:hAnsi="ＭＳ 明朝" w:hint="eastAsia"/>
          <w:sz w:val="20"/>
          <w:szCs w:val="20"/>
        </w:rPr>
        <w:t>【</w:t>
      </w:r>
      <w:r w:rsidRPr="00C43EAB">
        <w:rPr>
          <w:rFonts w:ascii="ＭＳ 明朝" w:hAnsi="ＭＳ 明朝"/>
          <w:sz w:val="20"/>
          <w:szCs w:val="20"/>
        </w:rPr>
        <w:t>監査の</w:t>
      </w:r>
      <w:r w:rsidRPr="00C43EAB">
        <w:rPr>
          <w:rFonts w:ascii="ＭＳ 明朝" w:hAnsi="ＭＳ 明朝" w:hint="eastAsia"/>
          <w:sz w:val="20"/>
          <w:szCs w:val="20"/>
        </w:rPr>
        <w:t>結果</w:t>
      </w:r>
      <w:r w:rsidR="008B78DC" w:rsidRPr="00C43EAB">
        <w:rPr>
          <w:rFonts w:ascii="ＭＳ 明朝" w:hAnsi="ＭＳ 明朝" w:hint="eastAsia"/>
          <w:sz w:val="20"/>
          <w:szCs w:val="20"/>
        </w:rPr>
        <w:t>69</w:t>
      </w:r>
      <w:r w:rsidRPr="00C43EAB">
        <w:rPr>
          <w:rFonts w:ascii="ＭＳ 明朝" w:hAnsi="ＭＳ 明朝" w:hint="eastAsia"/>
          <w:sz w:val="20"/>
          <w:szCs w:val="20"/>
        </w:rPr>
        <w:t>】共同事業体における収支の開示</w:t>
      </w:r>
    </w:p>
    <w:tbl>
      <w:tblPr>
        <w:tblStyle w:val="GridTable6Colorful"/>
        <w:tblW w:w="9067"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D9D9D9" w:themeFill="background1" w:themeFillShade="D9"/>
        <w:tblLook w:val="0480" w:firstRow="0" w:lastRow="0" w:firstColumn="1" w:lastColumn="0" w:noHBand="0" w:noVBand="1"/>
      </w:tblPr>
      <w:tblGrid>
        <w:gridCol w:w="9067"/>
      </w:tblGrid>
      <w:tr w:rsidR="00E7484C" w:rsidRPr="00C43EAB" w14:paraId="00162F8F" w14:textId="77777777" w:rsidTr="00E748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shd w:val="clear" w:color="auto" w:fill="D9D9D9" w:themeFill="background1" w:themeFillShade="D9"/>
          </w:tcPr>
          <w:p w14:paraId="0C38F4DB" w14:textId="53D7A979" w:rsidR="00E7484C" w:rsidRPr="00C43EAB" w:rsidRDefault="001E2DD3" w:rsidP="001E2DD3">
            <w:pPr>
              <w:rPr>
                <w:rFonts w:ascii="ＭＳ 明朝" w:hAnsi="ＭＳ 明朝"/>
                <w:b w:val="0"/>
                <w:color w:val="auto"/>
                <w:sz w:val="20"/>
                <w:szCs w:val="20"/>
              </w:rPr>
            </w:pPr>
            <w:r w:rsidRPr="00C43EAB">
              <w:rPr>
                <w:rFonts w:ascii="ＭＳ 明朝" w:hAnsi="ＭＳ 明朝" w:hint="eastAsia"/>
                <w:b w:val="0"/>
                <w:color w:val="auto"/>
                <w:sz w:val="20"/>
                <w:szCs w:val="20"/>
              </w:rPr>
              <w:t xml:space="preserve">　</w:t>
            </w:r>
            <w:r w:rsidR="00E7484C" w:rsidRPr="00C43EAB">
              <w:rPr>
                <w:rFonts w:ascii="ＭＳ 明朝" w:hAnsi="ＭＳ 明朝" w:hint="eastAsia"/>
                <w:b w:val="0"/>
                <w:color w:val="auto"/>
                <w:sz w:val="20"/>
                <w:szCs w:val="20"/>
              </w:rPr>
              <w:t>指定管理者は、大阪府に対し、各構成団体の収支を合算した共同事業体としての収支を報告すべきである。</w:t>
            </w:r>
          </w:p>
        </w:tc>
      </w:tr>
    </w:tbl>
    <w:p w14:paraId="6E2B24B0" w14:textId="77777777" w:rsidR="00E7484C" w:rsidRPr="00C43EAB" w:rsidRDefault="00E7484C" w:rsidP="00E7484C">
      <w:pPr>
        <w:ind w:left="378" w:hangingChars="193" w:hanging="378"/>
        <w:rPr>
          <w:rFonts w:ascii="ＭＳ 明朝" w:hAnsi="ＭＳ 明朝"/>
          <w:sz w:val="20"/>
          <w:szCs w:val="20"/>
        </w:rPr>
      </w:pPr>
    </w:p>
    <w:p w14:paraId="082B666F" w14:textId="7B5838C8" w:rsidR="00E7484C" w:rsidRPr="00C43EAB" w:rsidRDefault="00E7484C" w:rsidP="00E7484C">
      <w:pPr>
        <w:ind w:left="378" w:hangingChars="193" w:hanging="378"/>
        <w:rPr>
          <w:rFonts w:ascii="ＭＳ 明朝" w:hAnsi="ＭＳ 明朝"/>
          <w:sz w:val="20"/>
          <w:szCs w:val="20"/>
        </w:rPr>
      </w:pPr>
      <w:r w:rsidRPr="00C43EAB">
        <w:rPr>
          <w:rFonts w:ascii="ＭＳ 明朝" w:hAnsi="ＭＳ 明朝" w:hint="eastAsia"/>
          <w:sz w:val="20"/>
          <w:szCs w:val="20"/>
        </w:rPr>
        <w:t>【意見</w:t>
      </w:r>
      <w:r w:rsidR="008B78DC" w:rsidRPr="00C43EAB">
        <w:rPr>
          <w:rFonts w:ascii="ＭＳ 明朝" w:hAnsi="ＭＳ 明朝" w:hint="eastAsia"/>
          <w:sz w:val="20"/>
          <w:szCs w:val="20"/>
        </w:rPr>
        <w:t>80</w:t>
      </w:r>
      <w:r w:rsidRPr="00C43EAB">
        <w:rPr>
          <w:rFonts w:ascii="ＭＳ 明朝" w:hAnsi="ＭＳ 明朝" w:hint="eastAsia"/>
          <w:sz w:val="20"/>
          <w:szCs w:val="20"/>
        </w:rPr>
        <w:t>】選定時の審査基準における価格点</w:t>
      </w:r>
    </w:p>
    <w:tbl>
      <w:tblPr>
        <w:tblStyle w:val="GridTable6Colorful"/>
        <w:tblW w:w="9067"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D9D9D9" w:themeFill="background1" w:themeFillShade="D9"/>
        <w:tblLook w:val="0480" w:firstRow="0" w:lastRow="0" w:firstColumn="1" w:lastColumn="0" w:noHBand="0" w:noVBand="1"/>
      </w:tblPr>
      <w:tblGrid>
        <w:gridCol w:w="9067"/>
      </w:tblGrid>
      <w:tr w:rsidR="00E7484C" w:rsidRPr="00C43EAB" w14:paraId="5D48875A" w14:textId="77777777" w:rsidTr="00E748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shd w:val="clear" w:color="auto" w:fill="D9D9D9" w:themeFill="background1" w:themeFillShade="D9"/>
          </w:tcPr>
          <w:p w14:paraId="04056035" w14:textId="1DB71F45" w:rsidR="00E7484C" w:rsidRPr="00C43EAB" w:rsidRDefault="001E2DD3" w:rsidP="00F9176F">
            <w:pPr>
              <w:rPr>
                <w:rFonts w:ascii="ＭＳ 明朝" w:hAnsi="ＭＳ 明朝"/>
                <w:b w:val="0"/>
                <w:color w:val="auto"/>
                <w:sz w:val="20"/>
                <w:szCs w:val="20"/>
              </w:rPr>
            </w:pPr>
            <w:r w:rsidRPr="00C43EAB">
              <w:rPr>
                <w:rFonts w:ascii="ＭＳ 明朝" w:hAnsi="ＭＳ 明朝" w:hint="eastAsia"/>
                <w:b w:val="0"/>
                <w:color w:val="auto"/>
                <w:sz w:val="20"/>
                <w:szCs w:val="20"/>
              </w:rPr>
              <w:t xml:space="preserve">　</w:t>
            </w:r>
            <w:r w:rsidR="00E7484C" w:rsidRPr="00C43EAB">
              <w:rPr>
                <w:rFonts w:ascii="ＭＳ 明朝" w:hAnsi="ＭＳ 明朝" w:hint="eastAsia"/>
                <w:b w:val="0"/>
                <w:color w:val="auto"/>
                <w:sz w:val="20"/>
                <w:szCs w:val="20"/>
              </w:rPr>
              <w:t>大阪府は、募集要項における納付金</w:t>
            </w:r>
            <w:r w:rsidR="00F9176F" w:rsidRPr="00C43EAB">
              <w:rPr>
                <w:rFonts w:ascii="ＭＳ 明朝" w:hAnsi="ＭＳ 明朝" w:hint="eastAsia"/>
                <w:b w:val="0"/>
                <w:color w:val="auto"/>
                <w:sz w:val="20"/>
                <w:szCs w:val="20"/>
              </w:rPr>
              <w:t>に関する</w:t>
            </w:r>
            <w:r w:rsidR="00E7484C" w:rsidRPr="00C43EAB">
              <w:rPr>
                <w:rFonts w:ascii="ＭＳ 明朝" w:hAnsi="ＭＳ 明朝" w:hint="eastAsia"/>
                <w:b w:val="0"/>
                <w:color w:val="auto"/>
                <w:sz w:val="20"/>
                <w:szCs w:val="20"/>
              </w:rPr>
              <w:t>価格点</w:t>
            </w:r>
            <w:r w:rsidR="00F9176F" w:rsidRPr="00C43EAB">
              <w:rPr>
                <w:rFonts w:ascii="ＭＳ 明朝" w:hAnsi="ＭＳ 明朝" w:hint="eastAsia"/>
                <w:b w:val="0"/>
                <w:color w:val="auto"/>
                <w:sz w:val="20"/>
                <w:szCs w:val="20"/>
              </w:rPr>
              <w:t>の</w:t>
            </w:r>
            <w:r w:rsidR="00E7484C" w:rsidRPr="00C43EAB">
              <w:rPr>
                <w:rFonts w:ascii="ＭＳ 明朝" w:hAnsi="ＭＳ 明朝" w:hint="eastAsia"/>
                <w:b w:val="0"/>
                <w:color w:val="auto"/>
                <w:sz w:val="20"/>
                <w:szCs w:val="20"/>
              </w:rPr>
              <w:t>算出方法について、上限額を設けず、提案価格とより連動した価格点</w:t>
            </w:r>
            <w:r w:rsidR="00F9176F" w:rsidRPr="00C43EAB">
              <w:rPr>
                <w:rFonts w:ascii="ＭＳ 明朝" w:hAnsi="ＭＳ 明朝" w:hint="eastAsia"/>
                <w:b w:val="0"/>
                <w:color w:val="auto"/>
                <w:sz w:val="20"/>
                <w:szCs w:val="20"/>
              </w:rPr>
              <w:t>を算出す</w:t>
            </w:r>
            <w:r w:rsidR="00E7484C" w:rsidRPr="00C43EAB">
              <w:rPr>
                <w:rFonts w:ascii="ＭＳ 明朝" w:hAnsi="ＭＳ 明朝" w:hint="eastAsia"/>
                <w:b w:val="0"/>
                <w:color w:val="auto"/>
                <w:sz w:val="20"/>
                <w:szCs w:val="20"/>
              </w:rPr>
              <w:t>るような審査基準を検討すべきである。</w:t>
            </w:r>
          </w:p>
        </w:tc>
      </w:tr>
    </w:tbl>
    <w:p w14:paraId="427D6714" w14:textId="77777777" w:rsidR="00E7484C" w:rsidRPr="00C43EAB" w:rsidRDefault="00E7484C" w:rsidP="00E7484C">
      <w:pPr>
        <w:ind w:left="378" w:hangingChars="193" w:hanging="378"/>
        <w:rPr>
          <w:rFonts w:ascii="ＭＳ 明朝" w:hAnsi="ＭＳ 明朝"/>
          <w:sz w:val="20"/>
          <w:szCs w:val="20"/>
        </w:rPr>
      </w:pPr>
    </w:p>
    <w:p w14:paraId="5FE84CDF" w14:textId="15375B42" w:rsidR="00E7484C" w:rsidRPr="00C43EAB" w:rsidRDefault="00E7484C" w:rsidP="00E7484C">
      <w:pPr>
        <w:ind w:left="378" w:hangingChars="193" w:hanging="378"/>
        <w:rPr>
          <w:rFonts w:ascii="ＭＳ 明朝" w:hAnsi="ＭＳ 明朝"/>
          <w:sz w:val="20"/>
          <w:szCs w:val="20"/>
        </w:rPr>
      </w:pPr>
      <w:r w:rsidRPr="00C43EAB">
        <w:rPr>
          <w:rFonts w:ascii="ＭＳ 明朝" w:hAnsi="ＭＳ 明朝" w:hint="eastAsia"/>
          <w:sz w:val="20"/>
          <w:szCs w:val="20"/>
        </w:rPr>
        <w:t>【意見</w:t>
      </w:r>
      <w:r w:rsidR="008B78DC" w:rsidRPr="00C43EAB">
        <w:rPr>
          <w:rFonts w:ascii="ＭＳ 明朝" w:hAnsi="ＭＳ 明朝" w:hint="eastAsia"/>
          <w:sz w:val="20"/>
          <w:szCs w:val="20"/>
        </w:rPr>
        <w:t>81</w:t>
      </w:r>
      <w:r w:rsidRPr="00C43EAB">
        <w:rPr>
          <w:rFonts w:ascii="ＭＳ 明朝" w:hAnsi="ＭＳ 明朝" w:hint="eastAsia"/>
          <w:sz w:val="20"/>
          <w:szCs w:val="20"/>
        </w:rPr>
        <w:t>】再委託の承認時の契約金額の確認</w:t>
      </w:r>
    </w:p>
    <w:tbl>
      <w:tblPr>
        <w:tblStyle w:val="GridTable6Colorful"/>
        <w:tblW w:w="9067"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D9D9D9" w:themeFill="background1" w:themeFillShade="D9"/>
        <w:tblLook w:val="0480" w:firstRow="0" w:lastRow="0" w:firstColumn="1" w:lastColumn="0" w:noHBand="0" w:noVBand="1"/>
      </w:tblPr>
      <w:tblGrid>
        <w:gridCol w:w="9067"/>
      </w:tblGrid>
      <w:tr w:rsidR="00E7484C" w:rsidRPr="00C43EAB" w14:paraId="5ACD5A48" w14:textId="77777777" w:rsidTr="00E748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shd w:val="clear" w:color="auto" w:fill="D9D9D9" w:themeFill="background1" w:themeFillShade="D9"/>
          </w:tcPr>
          <w:p w14:paraId="6DD9E259" w14:textId="3BFD384D" w:rsidR="00E7484C" w:rsidRPr="00C43EAB" w:rsidRDefault="001E2DD3" w:rsidP="00F9176F">
            <w:pPr>
              <w:rPr>
                <w:rFonts w:ascii="ＭＳ 明朝" w:hAnsi="ＭＳ 明朝"/>
                <w:b w:val="0"/>
                <w:color w:val="auto"/>
                <w:sz w:val="20"/>
                <w:szCs w:val="20"/>
              </w:rPr>
            </w:pPr>
            <w:r w:rsidRPr="00C43EAB">
              <w:rPr>
                <w:rFonts w:ascii="ＭＳ 明朝" w:hAnsi="ＭＳ 明朝" w:hint="eastAsia"/>
                <w:b w:val="0"/>
                <w:color w:val="auto"/>
                <w:sz w:val="20"/>
                <w:szCs w:val="20"/>
              </w:rPr>
              <w:t xml:space="preserve">　</w:t>
            </w:r>
            <w:r w:rsidR="00E7484C" w:rsidRPr="00C43EAB">
              <w:rPr>
                <w:rFonts w:ascii="ＭＳ 明朝" w:hAnsi="ＭＳ 明朝" w:hint="eastAsia"/>
                <w:b w:val="0"/>
                <w:color w:val="auto"/>
                <w:sz w:val="20"/>
                <w:szCs w:val="20"/>
              </w:rPr>
              <w:t>大阪府は、指定管理者による再委託を承認するか否かを判断するに際し、</w:t>
            </w:r>
            <w:r w:rsidR="00F9176F" w:rsidRPr="00C43EAB">
              <w:rPr>
                <w:rFonts w:ascii="ＭＳ 明朝" w:hAnsi="ＭＳ 明朝" w:hint="eastAsia"/>
                <w:b w:val="0"/>
                <w:color w:val="auto"/>
                <w:sz w:val="20"/>
                <w:szCs w:val="20"/>
              </w:rPr>
              <w:t>委託</w:t>
            </w:r>
            <w:r w:rsidR="00E7484C" w:rsidRPr="00C43EAB">
              <w:rPr>
                <w:rFonts w:ascii="ＭＳ 明朝" w:hAnsi="ＭＳ 明朝" w:hint="eastAsia"/>
                <w:b w:val="0"/>
                <w:color w:val="auto"/>
                <w:sz w:val="20"/>
                <w:szCs w:val="20"/>
              </w:rPr>
              <w:t>業務及び</w:t>
            </w:r>
            <w:r w:rsidR="00F9176F" w:rsidRPr="00C43EAB">
              <w:rPr>
                <w:rFonts w:ascii="ＭＳ 明朝" w:hAnsi="ＭＳ 明朝" w:hint="eastAsia"/>
                <w:b w:val="0"/>
                <w:color w:val="auto"/>
                <w:sz w:val="20"/>
                <w:szCs w:val="20"/>
              </w:rPr>
              <w:t>再委託先の属性</w:t>
            </w:r>
            <w:r w:rsidR="00E7484C" w:rsidRPr="00C43EAB">
              <w:rPr>
                <w:rFonts w:ascii="ＭＳ 明朝" w:hAnsi="ＭＳ 明朝" w:hint="eastAsia"/>
                <w:b w:val="0"/>
                <w:color w:val="auto"/>
                <w:sz w:val="20"/>
                <w:szCs w:val="20"/>
              </w:rPr>
              <w:t>のみならず、契約内容及び契約金額も確認</w:t>
            </w:r>
            <w:r w:rsidR="00F9176F" w:rsidRPr="00C43EAB">
              <w:rPr>
                <w:rFonts w:ascii="ＭＳ 明朝" w:hAnsi="ＭＳ 明朝" w:hint="eastAsia"/>
                <w:b w:val="0"/>
                <w:color w:val="auto"/>
                <w:sz w:val="20"/>
                <w:szCs w:val="20"/>
              </w:rPr>
              <w:t>すべきである</w:t>
            </w:r>
            <w:r w:rsidR="00E7484C" w:rsidRPr="00C43EAB">
              <w:rPr>
                <w:rFonts w:ascii="ＭＳ 明朝" w:hAnsi="ＭＳ 明朝" w:hint="eastAsia"/>
                <w:b w:val="0"/>
                <w:color w:val="auto"/>
                <w:sz w:val="20"/>
                <w:szCs w:val="20"/>
              </w:rPr>
              <w:t>。</w:t>
            </w:r>
          </w:p>
        </w:tc>
      </w:tr>
    </w:tbl>
    <w:p w14:paraId="130D5001" w14:textId="77777777" w:rsidR="00E7484C" w:rsidRPr="00C43EAB" w:rsidRDefault="00E7484C" w:rsidP="00E7484C">
      <w:pPr>
        <w:ind w:left="378" w:hangingChars="193" w:hanging="378"/>
        <w:rPr>
          <w:rFonts w:ascii="ＭＳ 明朝" w:hAnsi="ＭＳ 明朝"/>
          <w:sz w:val="20"/>
          <w:szCs w:val="20"/>
        </w:rPr>
      </w:pPr>
    </w:p>
    <w:p w14:paraId="00C2F3A9" w14:textId="77777777" w:rsidR="00E7484C" w:rsidRPr="00C43EAB" w:rsidRDefault="00E7484C" w:rsidP="00E7484C">
      <w:pPr>
        <w:ind w:left="378" w:hangingChars="193" w:hanging="378"/>
        <w:rPr>
          <w:rFonts w:ascii="ＭＳ 明朝" w:hAnsi="ＭＳ 明朝"/>
          <w:sz w:val="20"/>
          <w:szCs w:val="20"/>
        </w:rPr>
      </w:pPr>
    </w:p>
    <w:p w14:paraId="26BCD46D" w14:textId="0125A929" w:rsidR="00F9176F" w:rsidRPr="00C43EAB" w:rsidRDefault="00E7484C" w:rsidP="00FF7E48">
      <w:pPr>
        <w:ind w:left="417" w:hangingChars="193" w:hanging="417"/>
        <w:jc w:val="center"/>
        <w:rPr>
          <w:rFonts w:ascii="ＭＳ 明朝" w:hAnsi="ＭＳ 明朝"/>
          <w:szCs w:val="22"/>
        </w:rPr>
      </w:pPr>
      <w:r w:rsidRPr="00C43EAB">
        <w:rPr>
          <w:rFonts w:ascii="ＭＳ 明朝" w:hAnsi="ＭＳ 明朝" w:hint="eastAsia"/>
          <w:szCs w:val="22"/>
        </w:rPr>
        <w:t>北大阪高等職業技術専門校</w:t>
      </w:r>
    </w:p>
    <w:p w14:paraId="6DF3115C" w14:textId="51F6ECEC" w:rsidR="00E7484C" w:rsidRPr="00C43EAB" w:rsidRDefault="00E7484C" w:rsidP="00E7484C">
      <w:pPr>
        <w:ind w:left="378" w:hangingChars="193" w:hanging="378"/>
        <w:rPr>
          <w:rFonts w:ascii="ＭＳ 明朝" w:hAnsi="ＭＳ 明朝"/>
          <w:sz w:val="20"/>
          <w:szCs w:val="20"/>
        </w:rPr>
      </w:pPr>
      <w:r w:rsidRPr="00C43EAB">
        <w:rPr>
          <w:rFonts w:ascii="ＭＳ 明朝" w:hAnsi="ＭＳ 明朝" w:hint="eastAsia"/>
          <w:sz w:val="20"/>
          <w:szCs w:val="20"/>
        </w:rPr>
        <w:t>【意見</w:t>
      </w:r>
      <w:r w:rsidR="008B78DC" w:rsidRPr="00C43EAB">
        <w:rPr>
          <w:rFonts w:ascii="ＭＳ 明朝" w:hAnsi="ＭＳ 明朝" w:hint="eastAsia"/>
          <w:sz w:val="20"/>
          <w:szCs w:val="20"/>
        </w:rPr>
        <w:t>82</w:t>
      </w:r>
      <w:r w:rsidRPr="00C43EAB">
        <w:rPr>
          <w:rFonts w:ascii="ＭＳ 明朝" w:hAnsi="ＭＳ 明朝" w:hint="eastAsia"/>
          <w:sz w:val="20"/>
          <w:szCs w:val="20"/>
        </w:rPr>
        <w:t>】基本情報</w:t>
      </w:r>
      <w:r w:rsidR="00F9176F" w:rsidRPr="00C43EAB">
        <w:rPr>
          <w:rFonts w:ascii="ＭＳ 明朝" w:hAnsi="ＭＳ 明朝" w:hint="eastAsia"/>
          <w:sz w:val="20"/>
          <w:szCs w:val="20"/>
        </w:rPr>
        <w:t>の</w:t>
      </w:r>
      <w:r w:rsidRPr="00C43EAB">
        <w:rPr>
          <w:rFonts w:ascii="ＭＳ 明朝" w:hAnsi="ＭＳ 明朝" w:hint="eastAsia"/>
          <w:sz w:val="20"/>
          <w:szCs w:val="20"/>
        </w:rPr>
        <w:t>内容</w:t>
      </w:r>
    </w:p>
    <w:tbl>
      <w:tblPr>
        <w:tblStyle w:val="61"/>
        <w:tblW w:w="9067"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D9D9D9" w:themeFill="background1" w:themeFillShade="D9"/>
        <w:tblLook w:val="0480" w:firstRow="0" w:lastRow="0" w:firstColumn="1" w:lastColumn="0" w:noHBand="0" w:noVBand="1"/>
      </w:tblPr>
      <w:tblGrid>
        <w:gridCol w:w="9067"/>
      </w:tblGrid>
      <w:tr w:rsidR="00E7484C" w:rsidRPr="00C43EAB" w14:paraId="5FF0B9C6" w14:textId="77777777" w:rsidTr="00E748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shd w:val="clear" w:color="auto" w:fill="D9D9D9" w:themeFill="background1" w:themeFillShade="D9"/>
          </w:tcPr>
          <w:p w14:paraId="20EDDAD4" w14:textId="7C5A61D0" w:rsidR="00E7484C" w:rsidRPr="00C43EAB" w:rsidRDefault="001E2DD3" w:rsidP="00E7484C">
            <w:pPr>
              <w:ind w:left="378" w:hangingChars="193" w:hanging="378"/>
              <w:rPr>
                <w:rFonts w:ascii="ＭＳ 明朝" w:hAnsi="ＭＳ 明朝"/>
                <w:b w:val="0"/>
                <w:bCs w:val="0"/>
                <w:color w:val="auto"/>
                <w:sz w:val="20"/>
                <w:szCs w:val="20"/>
              </w:rPr>
            </w:pPr>
            <w:r w:rsidRPr="00C43EAB">
              <w:rPr>
                <w:rFonts w:ascii="ＭＳ 明朝" w:hAnsi="ＭＳ 明朝" w:hint="eastAsia"/>
                <w:b w:val="0"/>
                <w:bCs w:val="0"/>
                <w:color w:val="auto"/>
                <w:sz w:val="20"/>
                <w:szCs w:val="20"/>
              </w:rPr>
              <w:t xml:space="preserve">　</w:t>
            </w:r>
            <w:r w:rsidR="00E7484C" w:rsidRPr="00C43EAB">
              <w:rPr>
                <w:rFonts w:ascii="ＭＳ 明朝" w:hAnsi="ＭＳ 明朝" w:hint="eastAsia"/>
                <w:b w:val="0"/>
                <w:bCs w:val="0"/>
                <w:color w:val="auto"/>
                <w:sz w:val="20"/>
                <w:szCs w:val="20"/>
              </w:rPr>
              <w:t>大阪府は、可能な限り</w:t>
            </w:r>
            <w:r w:rsidR="00F9176F" w:rsidRPr="00C43EAB">
              <w:rPr>
                <w:rFonts w:ascii="ＭＳ 明朝" w:hAnsi="ＭＳ 明朝" w:hint="eastAsia"/>
                <w:b w:val="0"/>
                <w:bCs w:val="0"/>
                <w:color w:val="auto"/>
                <w:sz w:val="20"/>
                <w:szCs w:val="20"/>
              </w:rPr>
              <w:t>、</w:t>
            </w:r>
            <w:r w:rsidR="00E7484C" w:rsidRPr="00C43EAB">
              <w:rPr>
                <w:rFonts w:ascii="ＭＳ 明朝" w:hAnsi="ＭＳ 明朝" w:hint="eastAsia"/>
                <w:b w:val="0"/>
                <w:bCs w:val="0"/>
                <w:color w:val="auto"/>
                <w:sz w:val="20"/>
                <w:szCs w:val="20"/>
              </w:rPr>
              <w:t>高等職業技術専門校の</w:t>
            </w:r>
            <w:r w:rsidR="00BE21F7" w:rsidRPr="00C43EAB">
              <w:rPr>
                <w:rFonts w:ascii="ＭＳ 明朝" w:hAnsi="ＭＳ 明朝"/>
                <w:b w:val="0"/>
                <w:bCs w:val="0"/>
                <w:color w:val="auto"/>
                <w:sz w:val="20"/>
                <w:szCs w:val="20"/>
              </w:rPr>
              <w:t>各校</w:t>
            </w:r>
            <w:r w:rsidR="00E7484C" w:rsidRPr="00C43EAB">
              <w:rPr>
                <w:rFonts w:ascii="ＭＳ 明朝" w:hAnsi="ＭＳ 明朝"/>
                <w:b w:val="0"/>
                <w:bCs w:val="0"/>
                <w:color w:val="auto"/>
                <w:sz w:val="20"/>
                <w:szCs w:val="20"/>
              </w:rPr>
              <w:t>の</w:t>
            </w:r>
            <w:r w:rsidR="00E7484C" w:rsidRPr="00C43EAB">
              <w:rPr>
                <w:rFonts w:ascii="ＭＳ 明朝" w:hAnsi="ＭＳ 明朝" w:hint="eastAsia"/>
                <w:b w:val="0"/>
                <w:bCs w:val="0"/>
                <w:color w:val="auto"/>
                <w:sz w:val="20"/>
                <w:szCs w:val="20"/>
              </w:rPr>
              <w:t>情報</w:t>
            </w:r>
            <w:r w:rsidR="00E7484C" w:rsidRPr="00C43EAB">
              <w:rPr>
                <w:rFonts w:ascii="ＭＳ 明朝" w:hAnsi="ＭＳ 明朝"/>
                <w:b w:val="0"/>
                <w:bCs w:val="0"/>
                <w:color w:val="auto"/>
                <w:sz w:val="20"/>
                <w:szCs w:val="20"/>
              </w:rPr>
              <w:t>を開示すべきである。</w:t>
            </w:r>
          </w:p>
        </w:tc>
      </w:tr>
    </w:tbl>
    <w:p w14:paraId="3113DB10" w14:textId="762C4BDB" w:rsidR="00E7484C" w:rsidRPr="00C43EAB" w:rsidRDefault="00E7484C" w:rsidP="00E7484C">
      <w:pPr>
        <w:ind w:left="378" w:hangingChars="193" w:hanging="378"/>
        <w:rPr>
          <w:rFonts w:ascii="ＭＳ 明朝" w:hAnsi="ＭＳ 明朝"/>
          <w:strike/>
          <w:sz w:val="20"/>
          <w:szCs w:val="20"/>
        </w:rPr>
      </w:pPr>
    </w:p>
    <w:p w14:paraId="24D92E36" w14:textId="6144E50B" w:rsidR="00E7484C" w:rsidRPr="00C43EAB" w:rsidRDefault="00E7484C" w:rsidP="00E7484C">
      <w:pPr>
        <w:ind w:left="378" w:hangingChars="193" w:hanging="378"/>
        <w:rPr>
          <w:rFonts w:ascii="ＭＳ 明朝" w:hAnsi="ＭＳ 明朝"/>
          <w:sz w:val="20"/>
          <w:szCs w:val="20"/>
        </w:rPr>
      </w:pPr>
      <w:r w:rsidRPr="00C43EAB">
        <w:rPr>
          <w:rFonts w:ascii="ＭＳ 明朝" w:hAnsi="ＭＳ 明朝" w:hint="eastAsia"/>
          <w:sz w:val="20"/>
          <w:szCs w:val="20"/>
        </w:rPr>
        <w:t>【意見</w:t>
      </w:r>
      <w:r w:rsidR="008B78DC" w:rsidRPr="00C43EAB">
        <w:rPr>
          <w:rFonts w:ascii="ＭＳ 明朝" w:hAnsi="ＭＳ 明朝" w:hint="eastAsia"/>
          <w:sz w:val="20"/>
          <w:szCs w:val="20"/>
        </w:rPr>
        <w:t>83</w:t>
      </w:r>
      <w:r w:rsidRPr="00C43EAB">
        <w:rPr>
          <w:rFonts w:ascii="ＭＳ 明朝" w:hAnsi="ＭＳ 明朝" w:hint="eastAsia"/>
          <w:sz w:val="20"/>
          <w:szCs w:val="20"/>
        </w:rPr>
        <w:t>】定員の充足等</w:t>
      </w:r>
    </w:p>
    <w:tbl>
      <w:tblPr>
        <w:tblStyle w:val="61"/>
        <w:tblW w:w="9067"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D9D9D9" w:themeFill="background1" w:themeFillShade="D9"/>
        <w:tblLook w:val="0480" w:firstRow="0" w:lastRow="0" w:firstColumn="1" w:lastColumn="0" w:noHBand="0" w:noVBand="1"/>
      </w:tblPr>
      <w:tblGrid>
        <w:gridCol w:w="9067"/>
      </w:tblGrid>
      <w:tr w:rsidR="00E7484C" w:rsidRPr="00C43EAB" w14:paraId="22A52014" w14:textId="77777777" w:rsidTr="00E748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shd w:val="clear" w:color="auto" w:fill="D9D9D9" w:themeFill="background1" w:themeFillShade="D9"/>
          </w:tcPr>
          <w:p w14:paraId="3ACE97DF" w14:textId="2B13C571" w:rsidR="00E7484C" w:rsidRPr="00C43EAB" w:rsidRDefault="001E2DD3" w:rsidP="00F9176F">
            <w:pPr>
              <w:rPr>
                <w:rFonts w:ascii="ＭＳ 明朝" w:hAnsi="ＭＳ 明朝"/>
                <w:b w:val="0"/>
                <w:color w:val="auto"/>
                <w:sz w:val="20"/>
                <w:szCs w:val="20"/>
              </w:rPr>
            </w:pPr>
            <w:r w:rsidRPr="00C43EAB">
              <w:rPr>
                <w:rFonts w:ascii="ＭＳ 明朝" w:hAnsi="ＭＳ 明朝" w:hint="eastAsia"/>
                <w:b w:val="0"/>
                <w:bCs w:val="0"/>
                <w:color w:val="auto"/>
                <w:sz w:val="20"/>
                <w:szCs w:val="20"/>
              </w:rPr>
              <w:t xml:space="preserve">　</w:t>
            </w:r>
            <w:r w:rsidR="00E7484C" w:rsidRPr="00C43EAB">
              <w:rPr>
                <w:rFonts w:ascii="ＭＳ 明朝" w:hAnsi="ＭＳ 明朝" w:hint="eastAsia"/>
                <w:b w:val="0"/>
                <w:bCs w:val="0"/>
                <w:color w:val="auto"/>
                <w:sz w:val="20"/>
                <w:szCs w:val="20"/>
              </w:rPr>
              <w:t>本施設は、職業訓練校として様々な有用な設備を有しているが、定員を充足していない訓練科目が存在している。施設の性質上、入校者の募集方法には様々な制約があるもの</w:t>
            </w:r>
            <w:r w:rsidR="00DC0E89" w:rsidRPr="00C43EAB">
              <w:rPr>
                <w:rFonts w:ascii="ＭＳ 明朝" w:hAnsi="ＭＳ 明朝" w:hint="eastAsia"/>
                <w:b w:val="0"/>
                <w:bCs w:val="0"/>
                <w:color w:val="auto"/>
                <w:sz w:val="20"/>
                <w:szCs w:val="20"/>
              </w:rPr>
              <w:t>の</w:t>
            </w:r>
            <w:r w:rsidR="00E7484C" w:rsidRPr="00C43EAB">
              <w:rPr>
                <w:rFonts w:ascii="ＭＳ 明朝" w:hAnsi="ＭＳ 明朝" w:hint="eastAsia"/>
                <w:b w:val="0"/>
                <w:bCs w:val="0"/>
                <w:color w:val="auto"/>
                <w:sz w:val="20"/>
                <w:szCs w:val="20"/>
              </w:rPr>
              <w:t>、すべての訓練科目で定員を充足するよう、積極的な施策を検討する必要がある。短期のテクノ講座</w:t>
            </w:r>
            <w:r w:rsidR="00F9176F" w:rsidRPr="00C43EAB">
              <w:rPr>
                <w:rFonts w:ascii="ＭＳ 明朝" w:hAnsi="ＭＳ 明朝" w:hint="eastAsia"/>
                <w:b w:val="0"/>
                <w:bCs w:val="0"/>
                <w:color w:val="auto"/>
                <w:sz w:val="20"/>
                <w:szCs w:val="20"/>
              </w:rPr>
              <w:t>に</w:t>
            </w:r>
            <w:r w:rsidR="00E7484C" w:rsidRPr="00C43EAB">
              <w:rPr>
                <w:rFonts w:ascii="ＭＳ 明朝" w:hAnsi="ＭＳ 明朝" w:hint="eastAsia"/>
                <w:b w:val="0"/>
                <w:bCs w:val="0"/>
                <w:color w:val="auto"/>
                <w:sz w:val="20"/>
                <w:szCs w:val="20"/>
              </w:rPr>
              <w:t>ついても、企業ニーズを踏まえた講座内容を検討する等内容の充実を図り、より多くの人々に受講してもらうように積極的にＰＲ</w:t>
            </w:r>
            <w:r w:rsidR="00F9176F" w:rsidRPr="00C43EAB">
              <w:rPr>
                <w:rFonts w:ascii="ＭＳ 明朝" w:hAnsi="ＭＳ 明朝" w:hint="eastAsia"/>
                <w:b w:val="0"/>
                <w:bCs w:val="0"/>
                <w:color w:val="auto"/>
                <w:sz w:val="20"/>
                <w:szCs w:val="20"/>
              </w:rPr>
              <w:t>すべきで</w:t>
            </w:r>
            <w:r w:rsidR="00E7484C" w:rsidRPr="00C43EAB">
              <w:rPr>
                <w:rFonts w:ascii="ＭＳ 明朝" w:hAnsi="ＭＳ 明朝" w:hint="eastAsia"/>
                <w:b w:val="0"/>
                <w:bCs w:val="0"/>
                <w:color w:val="auto"/>
                <w:sz w:val="20"/>
                <w:szCs w:val="20"/>
              </w:rPr>
              <w:t>ある。</w:t>
            </w:r>
          </w:p>
        </w:tc>
      </w:tr>
    </w:tbl>
    <w:p w14:paraId="33CC5F7B" w14:textId="77777777" w:rsidR="00E7484C" w:rsidRPr="00C43EAB" w:rsidRDefault="00E7484C" w:rsidP="00E7484C">
      <w:pPr>
        <w:ind w:left="378" w:hangingChars="193" w:hanging="378"/>
        <w:rPr>
          <w:rFonts w:ascii="ＭＳ 明朝" w:hAnsi="ＭＳ 明朝"/>
          <w:sz w:val="20"/>
          <w:szCs w:val="20"/>
        </w:rPr>
      </w:pPr>
    </w:p>
    <w:p w14:paraId="4277BEB6" w14:textId="77777777" w:rsidR="00E7484C" w:rsidRPr="00C43EAB" w:rsidRDefault="00E7484C" w:rsidP="00E7484C">
      <w:pPr>
        <w:ind w:left="378" w:hangingChars="193" w:hanging="378"/>
        <w:rPr>
          <w:rFonts w:ascii="ＭＳ 明朝" w:hAnsi="ＭＳ 明朝"/>
          <w:sz w:val="20"/>
          <w:szCs w:val="20"/>
        </w:rPr>
      </w:pPr>
    </w:p>
    <w:p w14:paraId="44D6D419" w14:textId="0A3A5896" w:rsidR="004727F6" w:rsidRPr="00C43EAB" w:rsidRDefault="00E7484C" w:rsidP="00FF7E48">
      <w:pPr>
        <w:ind w:left="417" w:hangingChars="193" w:hanging="417"/>
        <w:jc w:val="center"/>
        <w:rPr>
          <w:rFonts w:ascii="ＭＳ 明朝" w:hAnsi="ＭＳ 明朝"/>
          <w:szCs w:val="22"/>
        </w:rPr>
      </w:pPr>
      <w:r w:rsidRPr="00C43EAB">
        <w:rPr>
          <w:rFonts w:ascii="ＭＳ 明朝" w:hAnsi="ＭＳ 明朝" w:hint="eastAsia"/>
          <w:szCs w:val="22"/>
        </w:rPr>
        <w:t>夕陽丘高等職業技術専門校</w:t>
      </w:r>
    </w:p>
    <w:p w14:paraId="45168BC8" w14:textId="452622D4" w:rsidR="00E7484C" w:rsidRPr="00C43EAB" w:rsidRDefault="00E7484C" w:rsidP="00E7484C">
      <w:pPr>
        <w:ind w:left="378" w:hangingChars="193" w:hanging="378"/>
        <w:rPr>
          <w:rFonts w:ascii="ＭＳ 明朝" w:hAnsi="ＭＳ 明朝"/>
          <w:sz w:val="20"/>
          <w:szCs w:val="20"/>
        </w:rPr>
      </w:pPr>
      <w:r w:rsidRPr="00C43EAB">
        <w:rPr>
          <w:rFonts w:ascii="ＭＳ 明朝" w:hAnsi="ＭＳ 明朝" w:hint="eastAsia"/>
          <w:sz w:val="20"/>
          <w:szCs w:val="20"/>
        </w:rPr>
        <w:t>【</w:t>
      </w:r>
      <w:r w:rsidRPr="00C43EAB">
        <w:rPr>
          <w:rFonts w:ascii="ＭＳ 明朝" w:hAnsi="ＭＳ 明朝"/>
          <w:sz w:val="20"/>
          <w:szCs w:val="20"/>
        </w:rPr>
        <w:t>監査の</w:t>
      </w:r>
      <w:r w:rsidRPr="00C43EAB">
        <w:rPr>
          <w:rFonts w:ascii="ＭＳ 明朝" w:hAnsi="ＭＳ 明朝" w:hint="eastAsia"/>
          <w:sz w:val="20"/>
          <w:szCs w:val="20"/>
        </w:rPr>
        <w:t>結果</w:t>
      </w:r>
      <w:r w:rsidR="008B78DC" w:rsidRPr="00C43EAB">
        <w:rPr>
          <w:rFonts w:ascii="ＭＳ 明朝" w:hAnsi="ＭＳ 明朝" w:hint="eastAsia"/>
          <w:sz w:val="20"/>
          <w:szCs w:val="20"/>
        </w:rPr>
        <w:t>70</w:t>
      </w:r>
      <w:r w:rsidRPr="00C43EAB">
        <w:rPr>
          <w:rFonts w:ascii="ＭＳ 明朝" w:hAnsi="ＭＳ 明朝" w:hint="eastAsia"/>
          <w:sz w:val="20"/>
          <w:szCs w:val="20"/>
        </w:rPr>
        <w:t>】収支報告書の誤り</w:t>
      </w:r>
    </w:p>
    <w:tbl>
      <w:tblPr>
        <w:tblStyle w:val="61"/>
        <w:tblW w:w="9067"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D9D9D9" w:themeFill="background1" w:themeFillShade="D9"/>
        <w:tblLook w:val="0480" w:firstRow="0" w:lastRow="0" w:firstColumn="1" w:lastColumn="0" w:noHBand="0" w:noVBand="1"/>
      </w:tblPr>
      <w:tblGrid>
        <w:gridCol w:w="9067"/>
      </w:tblGrid>
      <w:tr w:rsidR="00E7484C" w:rsidRPr="00C43EAB" w14:paraId="6D5484FF" w14:textId="77777777" w:rsidTr="00E748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shd w:val="clear" w:color="auto" w:fill="D9D9D9" w:themeFill="background1" w:themeFillShade="D9"/>
          </w:tcPr>
          <w:p w14:paraId="0CFD528C" w14:textId="6C1521E1" w:rsidR="00E7484C" w:rsidRPr="00C43EAB" w:rsidRDefault="001E2DD3" w:rsidP="004727F6">
            <w:pPr>
              <w:rPr>
                <w:rFonts w:ascii="ＭＳ 明朝" w:hAnsi="ＭＳ 明朝"/>
                <w:b w:val="0"/>
                <w:bCs w:val="0"/>
                <w:color w:val="auto"/>
                <w:sz w:val="20"/>
                <w:szCs w:val="20"/>
              </w:rPr>
            </w:pPr>
            <w:r w:rsidRPr="00C43EAB">
              <w:rPr>
                <w:rFonts w:ascii="ＭＳ 明朝" w:hAnsi="ＭＳ 明朝" w:hint="eastAsia"/>
                <w:b w:val="0"/>
                <w:bCs w:val="0"/>
                <w:color w:val="auto"/>
                <w:sz w:val="20"/>
                <w:szCs w:val="20"/>
              </w:rPr>
              <w:t xml:space="preserve">　</w:t>
            </w:r>
            <w:r w:rsidR="00E7484C" w:rsidRPr="00C43EAB">
              <w:rPr>
                <w:rFonts w:ascii="ＭＳ 明朝" w:hAnsi="ＭＳ 明朝"/>
                <w:b w:val="0"/>
                <w:bCs w:val="0"/>
                <w:color w:val="auto"/>
                <w:sz w:val="20"/>
                <w:szCs w:val="20"/>
              </w:rPr>
              <w:t>指定管理者は、大阪府に提出する</w:t>
            </w:r>
            <w:r w:rsidR="00E7484C" w:rsidRPr="00C43EAB">
              <w:rPr>
                <w:rFonts w:ascii="ＭＳ 明朝" w:hAnsi="ＭＳ 明朝" w:hint="eastAsia"/>
                <w:b w:val="0"/>
                <w:bCs w:val="0"/>
                <w:color w:val="auto"/>
                <w:sz w:val="20"/>
                <w:szCs w:val="20"/>
              </w:rPr>
              <w:t>収支</w:t>
            </w:r>
            <w:r w:rsidR="00E7484C" w:rsidRPr="00C43EAB">
              <w:rPr>
                <w:rFonts w:ascii="ＭＳ 明朝" w:hAnsi="ＭＳ 明朝"/>
                <w:b w:val="0"/>
                <w:bCs w:val="0"/>
                <w:color w:val="auto"/>
                <w:sz w:val="20"/>
                <w:szCs w:val="20"/>
              </w:rPr>
              <w:t>報告書につき、十分確認の上、誤りのない</w:t>
            </w:r>
            <w:r w:rsidR="004727F6" w:rsidRPr="00C43EAB">
              <w:rPr>
                <w:rFonts w:ascii="ＭＳ 明朝" w:hAnsi="ＭＳ 明朝" w:hint="eastAsia"/>
                <w:b w:val="0"/>
                <w:bCs w:val="0"/>
                <w:color w:val="auto"/>
                <w:sz w:val="20"/>
                <w:szCs w:val="20"/>
              </w:rPr>
              <w:t>もの</w:t>
            </w:r>
            <w:r w:rsidR="00E7484C" w:rsidRPr="00C43EAB">
              <w:rPr>
                <w:rFonts w:ascii="ＭＳ 明朝" w:hAnsi="ＭＳ 明朝"/>
                <w:b w:val="0"/>
                <w:bCs w:val="0"/>
                <w:color w:val="auto"/>
                <w:sz w:val="20"/>
                <w:szCs w:val="20"/>
              </w:rPr>
              <w:t>を提出す</w:t>
            </w:r>
            <w:r w:rsidR="004727F6" w:rsidRPr="00C43EAB">
              <w:rPr>
                <w:rFonts w:ascii="ＭＳ 明朝" w:hAnsi="ＭＳ 明朝" w:hint="eastAsia"/>
                <w:b w:val="0"/>
                <w:bCs w:val="0"/>
                <w:color w:val="auto"/>
                <w:sz w:val="20"/>
                <w:szCs w:val="20"/>
              </w:rPr>
              <w:t>べきで</w:t>
            </w:r>
            <w:r w:rsidR="00E7484C" w:rsidRPr="00C43EAB">
              <w:rPr>
                <w:rFonts w:ascii="ＭＳ 明朝" w:hAnsi="ＭＳ 明朝"/>
                <w:b w:val="0"/>
                <w:bCs w:val="0"/>
                <w:color w:val="auto"/>
                <w:sz w:val="20"/>
                <w:szCs w:val="20"/>
              </w:rPr>
              <w:t>ある。</w:t>
            </w:r>
          </w:p>
        </w:tc>
      </w:tr>
    </w:tbl>
    <w:p w14:paraId="4CA46DFE" w14:textId="01C1B266" w:rsidR="00E7484C" w:rsidRPr="00C43EAB" w:rsidRDefault="00E7484C" w:rsidP="00E7484C">
      <w:pPr>
        <w:ind w:left="378" w:hangingChars="193" w:hanging="378"/>
        <w:rPr>
          <w:rFonts w:ascii="ＭＳ 明朝" w:hAnsi="ＭＳ 明朝"/>
          <w:sz w:val="20"/>
          <w:szCs w:val="20"/>
        </w:rPr>
      </w:pPr>
      <w:r w:rsidRPr="00C43EAB">
        <w:rPr>
          <w:rFonts w:ascii="ＭＳ 明朝" w:hAnsi="ＭＳ 明朝" w:hint="eastAsia"/>
          <w:sz w:val="20"/>
          <w:szCs w:val="20"/>
        </w:rPr>
        <w:t>【意見</w:t>
      </w:r>
      <w:r w:rsidR="004727F6" w:rsidRPr="00C43EAB">
        <w:rPr>
          <w:rFonts w:ascii="ＭＳ 明朝" w:hAnsi="ＭＳ 明朝" w:hint="eastAsia"/>
          <w:sz w:val="20"/>
          <w:szCs w:val="20"/>
        </w:rPr>
        <w:t>84</w:t>
      </w:r>
      <w:r w:rsidRPr="00C43EAB">
        <w:rPr>
          <w:rFonts w:ascii="ＭＳ 明朝" w:hAnsi="ＭＳ 明朝" w:hint="eastAsia"/>
          <w:sz w:val="20"/>
          <w:szCs w:val="20"/>
        </w:rPr>
        <w:t>】10万円未満の物品の現物確認</w:t>
      </w:r>
    </w:p>
    <w:tbl>
      <w:tblPr>
        <w:tblStyle w:val="61"/>
        <w:tblW w:w="9067"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D9D9D9" w:themeFill="background1" w:themeFillShade="D9"/>
        <w:tblLook w:val="0480" w:firstRow="0" w:lastRow="0" w:firstColumn="1" w:lastColumn="0" w:noHBand="0" w:noVBand="1"/>
      </w:tblPr>
      <w:tblGrid>
        <w:gridCol w:w="9067"/>
      </w:tblGrid>
      <w:tr w:rsidR="00E7484C" w:rsidRPr="00C43EAB" w14:paraId="72E9BE28" w14:textId="77777777" w:rsidTr="00E748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shd w:val="clear" w:color="auto" w:fill="D9D9D9" w:themeFill="background1" w:themeFillShade="D9"/>
          </w:tcPr>
          <w:p w14:paraId="5B1C976B" w14:textId="7EE597B1" w:rsidR="00E7484C" w:rsidRPr="00C43EAB" w:rsidRDefault="001E2DD3" w:rsidP="004727F6">
            <w:pPr>
              <w:rPr>
                <w:rFonts w:ascii="ＭＳ 明朝" w:hAnsi="ＭＳ 明朝"/>
                <w:b w:val="0"/>
                <w:bCs w:val="0"/>
                <w:color w:val="auto"/>
                <w:sz w:val="20"/>
                <w:szCs w:val="20"/>
              </w:rPr>
            </w:pPr>
            <w:r w:rsidRPr="00C43EAB">
              <w:rPr>
                <w:rFonts w:ascii="ＭＳ 明朝" w:hAnsi="ＭＳ 明朝" w:hint="eastAsia"/>
                <w:b w:val="0"/>
                <w:bCs w:val="0"/>
                <w:color w:val="auto"/>
                <w:sz w:val="20"/>
                <w:szCs w:val="20"/>
              </w:rPr>
              <w:t xml:space="preserve">　</w:t>
            </w:r>
            <w:r w:rsidR="00E7484C" w:rsidRPr="00C43EAB">
              <w:rPr>
                <w:rFonts w:ascii="ＭＳ 明朝" w:hAnsi="ＭＳ 明朝" w:hint="eastAsia"/>
                <w:b w:val="0"/>
                <w:bCs w:val="0"/>
                <w:color w:val="auto"/>
                <w:sz w:val="20"/>
                <w:szCs w:val="20"/>
              </w:rPr>
              <w:t>指定管理者は、</w:t>
            </w:r>
            <w:r w:rsidR="00E7484C" w:rsidRPr="00C43EAB">
              <w:rPr>
                <w:rFonts w:ascii="ＭＳ 明朝" w:hAnsi="ＭＳ 明朝"/>
                <w:b w:val="0"/>
                <w:bCs w:val="0"/>
                <w:color w:val="auto"/>
                <w:sz w:val="20"/>
                <w:szCs w:val="20"/>
              </w:rPr>
              <w:t>10万円未満の物品（消耗品）であっても、施設において必要とされ、使用する物品</w:t>
            </w:r>
            <w:r w:rsidR="004727F6" w:rsidRPr="00C43EAB">
              <w:rPr>
                <w:rFonts w:ascii="ＭＳ 明朝" w:hAnsi="ＭＳ 明朝" w:hint="eastAsia"/>
                <w:b w:val="0"/>
                <w:bCs w:val="0"/>
                <w:color w:val="auto"/>
                <w:sz w:val="20"/>
                <w:szCs w:val="20"/>
              </w:rPr>
              <w:t>について</w:t>
            </w:r>
            <w:r w:rsidR="00E7484C" w:rsidRPr="00C43EAB">
              <w:rPr>
                <w:rFonts w:ascii="ＭＳ 明朝" w:hAnsi="ＭＳ 明朝"/>
                <w:b w:val="0"/>
                <w:bCs w:val="0"/>
                <w:color w:val="auto"/>
                <w:sz w:val="20"/>
                <w:szCs w:val="20"/>
              </w:rPr>
              <w:t>は、定期的に現物確認を実施</w:t>
            </w:r>
            <w:r w:rsidR="004727F6" w:rsidRPr="00C43EAB">
              <w:rPr>
                <w:rFonts w:ascii="ＭＳ 明朝" w:hAnsi="ＭＳ 明朝" w:hint="eastAsia"/>
                <w:b w:val="0"/>
                <w:bCs w:val="0"/>
                <w:color w:val="auto"/>
                <w:sz w:val="20"/>
                <w:szCs w:val="20"/>
              </w:rPr>
              <w:t>すべきである</w:t>
            </w:r>
            <w:r w:rsidR="00E7484C" w:rsidRPr="00C43EAB">
              <w:rPr>
                <w:rFonts w:ascii="ＭＳ 明朝" w:hAnsi="ＭＳ 明朝"/>
                <w:b w:val="0"/>
                <w:bCs w:val="0"/>
                <w:color w:val="auto"/>
                <w:sz w:val="20"/>
                <w:szCs w:val="20"/>
              </w:rPr>
              <w:t>。</w:t>
            </w:r>
          </w:p>
        </w:tc>
      </w:tr>
    </w:tbl>
    <w:p w14:paraId="0C310004" w14:textId="77777777" w:rsidR="00E7484C" w:rsidRPr="00C43EAB" w:rsidRDefault="00E7484C" w:rsidP="00E7484C">
      <w:pPr>
        <w:ind w:left="378" w:hangingChars="193" w:hanging="378"/>
        <w:rPr>
          <w:rFonts w:ascii="ＭＳ 明朝" w:hAnsi="ＭＳ 明朝"/>
          <w:sz w:val="20"/>
          <w:szCs w:val="20"/>
        </w:rPr>
      </w:pPr>
    </w:p>
    <w:p w14:paraId="4EDA5A1E" w14:textId="2118E662" w:rsidR="00E7484C" w:rsidRPr="00C43EAB" w:rsidRDefault="00E7484C" w:rsidP="00E7484C">
      <w:pPr>
        <w:ind w:left="378" w:hangingChars="193" w:hanging="378"/>
        <w:rPr>
          <w:rFonts w:ascii="ＭＳ 明朝" w:hAnsi="ＭＳ 明朝"/>
          <w:sz w:val="20"/>
          <w:szCs w:val="20"/>
        </w:rPr>
      </w:pPr>
      <w:r w:rsidRPr="00C43EAB">
        <w:rPr>
          <w:rFonts w:ascii="ＭＳ 明朝" w:hAnsi="ＭＳ 明朝" w:hint="eastAsia"/>
          <w:sz w:val="20"/>
          <w:szCs w:val="20"/>
        </w:rPr>
        <w:t>【意見</w:t>
      </w:r>
      <w:r w:rsidR="004727F6" w:rsidRPr="00C43EAB">
        <w:rPr>
          <w:rFonts w:ascii="ＭＳ 明朝" w:hAnsi="ＭＳ 明朝" w:hint="eastAsia"/>
          <w:sz w:val="20"/>
          <w:szCs w:val="20"/>
        </w:rPr>
        <w:t>85</w:t>
      </w:r>
      <w:r w:rsidRPr="00C43EAB">
        <w:rPr>
          <w:rFonts w:ascii="ＭＳ 明朝" w:hAnsi="ＭＳ 明朝" w:hint="eastAsia"/>
          <w:sz w:val="20"/>
          <w:szCs w:val="20"/>
        </w:rPr>
        <w:t>】指定管理制度の終了</w:t>
      </w:r>
    </w:p>
    <w:tbl>
      <w:tblPr>
        <w:tblStyle w:val="61"/>
        <w:tblW w:w="9067"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D9D9D9" w:themeFill="background1" w:themeFillShade="D9"/>
        <w:tblLook w:val="0480" w:firstRow="0" w:lastRow="0" w:firstColumn="1" w:lastColumn="0" w:noHBand="0" w:noVBand="1"/>
      </w:tblPr>
      <w:tblGrid>
        <w:gridCol w:w="9067"/>
      </w:tblGrid>
      <w:tr w:rsidR="00E7484C" w:rsidRPr="00C43EAB" w14:paraId="4601767F" w14:textId="77777777" w:rsidTr="00E748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shd w:val="clear" w:color="auto" w:fill="D9D9D9" w:themeFill="background1" w:themeFillShade="D9"/>
          </w:tcPr>
          <w:p w14:paraId="29C00160" w14:textId="2F6BBFE4" w:rsidR="00E7484C" w:rsidRPr="00C43EAB" w:rsidRDefault="001E2DD3" w:rsidP="004727F6">
            <w:pPr>
              <w:rPr>
                <w:rFonts w:ascii="ＭＳ 明朝" w:hAnsi="ＭＳ 明朝"/>
                <w:b w:val="0"/>
                <w:color w:val="auto"/>
                <w:sz w:val="20"/>
                <w:szCs w:val="20"/>
              </w:rPr>
            </w:pPr>
            <w:r w:rsidRPr="00C43EAB">
              <w:rPr>
                <w:rFonts w:ascii="ＭＳ 明朝" w:hAnsi="ＭＳ 明朝" w:hint="eastAsia"/>
                <w:b w:val="0"/>
                <w:bCs w:val="0"/>
                <w:color w:val="auto"/>
                <w:sz w:val="20"/>
                <w:szCs w:val="20"/>
              </w:rPr>
              <w:t xml:space="preserve">　</w:t>
            </w:r>
            <w:r w:rsidR="00E7484C" w:rsidRPr="00C43EAB">
              <w:rPr>
                <w:rFonts w:ascii="ＭＳ 明朝" w:hAnsi="ＭＳ 明朝" w:hint="eastAsia"/>
                <w:b w:val="0"/>
                <w:bCs w:val="0"/>
                <w:color w:val="auto"/>
                <w:sz w:val="20"/>
                <w:szCs w:val="20"/>
              </w:rPr>
              <w:t>本施設において、指定管理者制度を</w:t>
            </w:r>
            <w:r w:rsidR="004727F6" w:rsidRPr="00C43EAB">
              <w:rPr>
                <w:rFonts w:ascii="ＭＳ 明朝" w:hAnsi="ＭＳ 明朝" w:hint="eastAsia"/>
                <w:b w:val="0"/>
                <w:bCs w:val="0"/>
                <w:color w:val="auto"/>
                <w:sz w:val="20"/>
                <w:szCs w:val="20"/>
              </w:rPr>
              <w:t>採</w:t>
            </w:r>
            <w:r w:rsidR="00E7484C" w:rsidRPr="00C43EAB">
              <w:rPr>
                <w:rFonts w:ascii="ＭＳ 明朝" w:hAnsi="ＭＳ 明朝" w:hint="eastAsia"/>
                <w:b w:val="0"/>
                <w:bCs w:val="0"/>
                <w:color w:val="auto"/>
                <w:sz w:val="20"/>
                <w:szCs w:val="20"/>
              </w:rPr>
              <w:t>用</w:t>
            </w:r>
            <w:r w:rsidR="004727F6" w:rsidRPr="00C43EAB">
              <w:rPr>
                <w:rFonts w:ascii="ＭＳ 明朝" w:hAnsi="ＭＳ 明朝" w:hint="eastAsia"/>
                <w:b w:val="0"/>
                <w:bCs w:val="0"/>
                <w:color w:val="auto"/>
                <w:sz w:val="20"/>
                <w:szCs w:val="20"/>
              </w:rPr>
              <w:t>し</w:t>
            </w:r>
            <w:r w:rsidR="00E7484C" w:rsidRPr="00C43EAB">
              <w:rPr>
                <w:rFonts w:ascii="ＭＳ 明朝" w:hAnsi="ＭＳ 明朝" w:hint="eastAsia"/>
                <w:b w:val="0"/>
                <w:bCs w:val="0"/>
                <w:color w:val="auto"/>
                <w:sz w:val="20"/>
                <w:szCs w:val="20"/>
              </w:rPr>
              <w:t>て実施されていた事務系の訓練科目については、平成</w:t>
            </w:r>
            <w:r w:rsidR="00E7484C" w:rsidRPr="00C43EAB">
              <w:rPr>
                <w:rFonts w:ascii="ＭＳ 明朝" w:hAnsi="ＭＳ 明朝"/>
                <w:b w:val="0"/>
                <w:bCs w:val="0"/>
                <w:color w:val="auto"/>
                <w:sz w:val="20"/>
                <w:szCs w:val="20"/>
              </w:rPr>
              <w:t>30年4月以降、</w:t>
            </w:r>
            <w:r w:rsidR="00DC0E89" w:rsidRPr="00C43EAB">
              <w:rPr>
                <w:rFonts w:ascii="ＭＳ 明朝" w:hAnsi="ＭＳ 明朝" w:hint="eastAsia"/>
                <w:b w:val="0"/>
                <w:bCs w:val="0"/>
                <w:color w:val="auto"/>
                <w:sz w:val="20"/>
                <w:szCs w:val="20"/>
              </w:rPr>
              <w:t>民間教育訓練機関の委託訓練の中で対応する</w:t>
            </w:r>
            <w:r w:rsidR="00E7484C" w:rsidRPr="00C43EAB">
              <w:rPr>
                <w:rFonts w:ascii="ＭＳ 明朝" w:hAnsi="ＭＳ 明朝"/>
                <w:b w:val="0"/>
                <w:bCs w:val="0"/>
                <w:color w:val="auto"/>
                <w:sz w:val="20"/>
                <w:szCs w:val="20"/>
              </w:rPr>
              <w:t>という方針が決定している。指定管理者制度の終了にあたっては、5年間の指定管理期間の総括として、指定管理者制度のメリット・デメリットを分析するとともに、そこで得たノウハウを今後の</w:t>
            </w:r>
            <w:r w:rsidR="004727F6" w:rsidRPr="00C43EAB">
              <w:rPr>
                <w:rFonts w:ascii="ＭＳ 明朝" w:hAnsi="ＭＳ 明朝" w:hint="eastAsia"/>
                <w:b w:val="0"/>
                <w:bCs w:val="0"/>
                <w:color w:val="auto"/>
                <w:sz w:val="20"/>
                <w:szCs w:val="20"/>
              </w:rPr>
              <w:t>大阪</w:t>
            </w:r>
            <w:r w:rsidR="00E7484C" w:rsidRPr="00C43EAB">
              <w:rPr>
                <w:rFonts w:ascii="ＭＳ 明朝" w:hAnsi="ＭＳ 明朝"/>
                <w:b w:val="0"/>
                <w:bCs w:val="0"/>
                <w:color w:val="auto"/>
                <w:sz w:val="20"/>
                <w:szCs w:val="20"/>
              </w:rPr>
              <w:t>府の直営校を含めた施策に活かす</w:t>
            </w:r>
            <w:r w:rsidR="004727F6" w:rsidRPr="00C43EAB">
              <w:rPr>
                <w:rFonts w:ascii="ＭＳ 明朝" w:hAnsi="ＭＳ 明朝" w:hint="eastAsia"/>
                <w:b w:val="0"/>
                <w:bCs w:val="0"/>
                <w:color w:val="auto"/>
                <w:sz w:val="20"/>
                <w:szCs w:val="20"/>
              </w:rPr>
              <w:t>べき</w:t>
            </w:r>
            <w:r w:rsidR="00E7484C" w:rsidRPr="00C43EAB">
              <w:rPr>
                <w:rFonts w:ascii="ＭＳ 明朝" w:hAnsi="ＭＳ 明朝"/>
                <w:b w:val="0"/>
                <w:bCs w:val="0"/>
                <w:color w:val="auto"/>
                <w:sz w:val="20"/>
                <w:szCs w:val="20"/>
              </w:rPr>
              <w:t>である</w:t>
            </w:r>
            <w:r w:rsidR="00E7484C" w:rsidRPr="00C43EAB">
              <w:rPr>
                <w:rFonts w:ascii="ＭＳ 明朝" w:hAnsi="ＭＳ 明朝" w:hint="eastAsia"/>
                <w:b w:val="0"/>
                <w:bCs w:val="0"/>
                <w:color w:val="auto"/>
                <w:sz w:val="20"/>
                <w:szCs w:val="20"/>
              </w:rPr>
              <w:t>。</w:t>
            </w:r>
          </w:p>
        </w:tc>
      </w:tr>
    </w:tbl>
    <w:p w14:paraId="412BCFF0" w14:textId="77777777" w:rsidR="00E7484C" w:rsidRPr="00C43EAB" w:rsidRDefault="00E7484C" w:rsidP="00E7484C">
      <w:pPr>
        <w:ind w:left="378" w:hangingChars="193" w:hanging="378"/>
        <w:rPr>
          <w:rFonts w:ascii="ＭＳ 明朝" w:hAnsi="ＭＳ 明朝"/>
          <w:sz w:val="20"/>
          <w:szCs w:val="20"/>
        </w:rPr>
      </w:pPr>
    </w:p>
    <w:p w14:paraId="62A57ABC" w14:textId="77777777" w:rsidR="001E2DD3" w:rsidRPr="00C43EAB" w:rsidRDefault="001E2DD3" w:rsidP="00E7484C">
      <w:pPr>
        <w:ind w:left="378" w:hangingChars="193" w:hanging="378"/>
        <w:rPr>
          <w:rFonts w:ascii="ＭＳ 明朝" w:hAnsi="ＭＳ 明朝"/>
          <w:sz w:val="20"/>
          <w:szCs w:val="20"/>
        </w:rPr>
      </w:pPr>
    </w:p>
    <w:p w14:paraId="48D4EFF2" w14:textId="1B4D5217" w:rsidR="00E7484C" w:rsidRPr="00C43EAB" w:rsidRDefault="00E7484C" w:rsidP="001E2DD3">
      <w:pPr>
        <w:ind w:left="417" w:hangingChars="193" w:hanging="417"/>
        <w:jc w:val="center"/>
        <w:rPr>
          <w:rFonts w:ascii="ＭＳ 明朝" w:hAnsi="ＭＳ 明朝"/>
          <w:szCs w:val="22"/>
        </w:rPr>
      </w:pPr>
      <w:r w:rsidRPr="00C43EAB">
        <w:rPr>
          <w:rFonts w:ascii="ＭＳ 明朝" w:hAnsi="ＭＳ 明朝" w:hint="eastAsia"/>
          <w:szCs w:val="22"/>
        </w:rPr>
        <w:t>障がい者交流促進センター</w:t>
      </w:r>
    </w:p>
    <w:p w14:paraId="01626973" w14:textId="77777777" w:rsidR="001E2DD3" w:rsidRPr="00C43EAB" w:rsidRDefault="001E2DD3" w:rsidP="00E7484C">
      <w:pPr>
        <w:ind w:left="378" w:hangingChars="193" w:hanging="378"/>
        <w:rPr>
          <w:rFonts w:ascii="ＭＳ 明朝" w:hAnsi="ＭＳ 明朝"/>
          <w:sz w:val="20"/>
          <w:szCs w:val="20"/>
        </w:rPr>
      </w:pPr>
    </w:p>
    <w:p w14:paraId="2C05F4E0" w14:textId="53AD4A98" w:rsidR="00E7484C" w:rsidRPr="00C43EAB" w:rsidRDefault="00E7484C" w:rsidP="00E7484C">
      <w:pPr>
        <w:ind w:left="378" w:hangingChars="193" w:hanging="378"/>
        <w:rPr>
          <w:rFonts w:ascii="ＭＳ 明朝" w:hAnsi="ＭＳ 明朝"/>
          <w:sz w:val="20"/>
          <w:szCs w:val="20"/>
        </w:rPr>
      </w:pPr>
      <w:r w:rsidRPr="00C43EAB">
        <w:rPr>
          <w:rFonts w:ascii="ＭＳ 明朝" w:hAnsi="ＭＳ 明朝" w:hint="eastAsia"/>
          <w:sz w:val="20"/>
          <w:szCs w:val="20"/>
        </w:rPr>
        <w:t>【意見</w:t>
      </w:r>
      <w:r w:rsidR="004727F6" w:rsidRPr="00C43EAB">
        <w:rPr>
          <w:rFonts w:ascii="ＭＳ 明朝" w:hAnsi="ＭＳ 明朝" w:hint="eastAsia"/>
          <w:sz w:val="20"/>
          <w:szCs w:val="20"/>
        </w:rPr>
        <w:t>86</w:t>
      </w:r>
      <w:r w:rsidRPr="00C43EAB">
        <w:rPr>
          <w:rFonts w:ascii="ＭＳ 明朝" w:hAnsi="ＭＳ 明朝" w:hint="eastAsia"/>
          <w:sz w:val="20"/>
          <w:szCs w:val="20"/>
        </w:rPr>
        <w:t>】中長期の修繕計画</w:t>
      </w:r>
    </w:p>
    <w:tbl>
      <w:tblPr>
        <w:tblStyle w:val="61"/>
        <w:tblW w:w="9067"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D9D9D9" w:themeFill="background1" w:themeFillShade="D9"/>
        <w:tblLook w:val="0480" w:firstRow="0" w:lastRow="0" w:firstColumn="1" w:lastColumn="0" w:noHBand="0" w:noVBand="1"/>
      </w:tblPr>
      <w:tblGrid>
        <w:gridCol w:w="9067"/>
      </w:tblGrid>
      <w:tr w:rsidR="00E7484C" w:rsidRPr="00C43EAB" w14:paraId="5F5CD165" w14:textId="77777777" w:rsidTr="00E748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shd w:val="clear" w:color="auto" w:fill="D9D9D9" w:themeFill="background1" w:themeFillShade="D9"/>
          </w:tcPr>
          <w:p w14:paraId="7B9006AB" w14:textId="37740A83" w:rsidR="00E7484C" w:rsidRPr="00C43EAB" w:rsidRDefault="001E2DD3" w:rsidP="00E7484C">
            <w:pPr>
              <w:ind w:left="378" w:hangingChars="193" w:hanging="378"/>
              <w:rPr>
                <w:rFonts w:ascii="ＭＳ 明朝" w:hAnsi="ＭＳ 明朝"/>
                <w:b w:val="0"/>
                <w:bCs w:val="0"/>
                <w:color w:val="auto"/>
                <w:sz w:val="20"/>
                <w:szCs w:val="20"/>
              </w:rPr>
            </w:pPr>
            <w:r w:rsidRPr="00C43EAB">
              <w:rPr>
                <w:rFonts w:ascii="ＭＳ 明朝" w:hAnsi="ＭＳ 明朝" w:hint="eastAsia"/>
                <w:b w:val="0"/>
                <w:bCs w:val="0"/>
                <w:color w:val="auto"/>
                <w:sz w:val="20"/>
                <w:szCs w:val="20"/>
              </w:rPr>
              <w:t xml:space="preserve">　</w:t>
            </w:r>
            <w:r w:rsidR="00E7484C" w:rsidRPr="00C43EAB">
              <w:rPr>
                <w:rFonts w:ascii="ＭＳ 明朝" w:hAnsi="ＭＳ 明朝" w:hint="eastAsia"/>
                <w:b w:val="0"/>
                <w:bCs w:val="0"/>
                <w:color w:val="auto"/>
                <w:sz w:val="20"/>
                <w:szCs w:val="20"/>
              </w:rPr>
              <w:t>大阪府は、本施設の中長期の修繕計画を策定すべきである。</w:t>
            </w:r>
          </w:p>
        </w:tc>
      </w:tr>
    </w:tbl>
    <w:p w14:paraId="06D9F287" w14:textId="77777777" w:rsidR="00E7484C" w:rsidRPr="00C43EAB" w:rsidRDefault="00E7484C" w:rsidP="00E7484C">
      <w:pPr>
        <w:ind w:left="378" w:hangingChars="193" w:hanging="378"/>
        <w:rPr>
          <w:rFonts w:ascii="ＭＳ 明朝" w:hAnsi="ＭＳ 明朝"/>
          <w:sz w:val="20"/>
          <w:szCs w:val="20"/>
        </w:rPr>
      </w:pPr>
    </w:p>
    <w:p w14:paraId="7239C88E" w14:textId="3A139A79" w:rsidR="00E7484C" w:rsidRPr="00C43EAB" w:rsidRDefault="00E7484C" w:rsidP="00E7484C">
      <w:pPr>
        <w:ind w:left="378" w:hangingChars="193" w:hanging="378"/>
        <w:rPr>
          <w:rFonts w:ascii="ＭＳ 明朝" w:hAnsi="ＭＳ 明朝"/>
          <w:sz w:val="20"/>
          <w:szCs w:val="20"/>
        </w:rPr>
      </w:pPr>
      <w:r w:rsidRPr="00C43EAB">
        <w:rPr>
          <w:rFonts w:ascii="ＭＳ 明朝" w:hAnsi="ＭＳ 明朝" w:hint="eastAsia"/>
          <w:sz w:val="20"/>
          <w:szCs w:val="20"/>
        </w:rPr>
        <w:t>【意見</w:t>
      </w:r>
      <w:r w:rsidR="004727F6" w:rsidRPr="00C43EAB">
        <w:rPr>
          <w:rFonts w:ascii="ＭＳ 明朝" w:hAnsi="ＭＳ 明朝" w:hint="eastAsia"/>
          <w:sz w:val="20"/>
          <w:szCs w:val="20"/>
        </w:rPr>
        <w:t>87</w:t>
      </w:r>
      <w:r w:rsidRPr="00C43EAB">
        <w:rPr>
          <w:rFonts w:ascii="ＭＳ 明朝" w:hAnsi="ＭＳ 明朝" w:hint="eastAsia"/>
          <w:sz w:val="20"/>
          <w:szCs w:val="20"/>
        </w:rPr>
        <w:t>】中長期的な運営方針</w:t>
      </w:r>
    </w:p>
    <w:tbl>
      <w:tblPr>
        <w:tblStyle w:val="61"/>
        <w:tblW w:w="9067"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D9D9D9" w:themeFill="background1" w:themeFillShade="D9"/>
        <w:tblLook w:val="0480" w:firstRow="0" w:lastRow="0" w:firstColumn="1" w:lastColumn="0" w:noHBand="0" w:noVBand="1"/>
      </w:tblPr>
      <w:tblGrid>
        <w:gridCol w:w="9067"/>
      </w:tblGrid>
      <w:tr w:rsidR="00E7484C" w:rsidRPr="00C43EAB" w14:paraId="1DBEA3AA" w14:textId="77777777" w:rsidTr="00E748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shd w:val="clear" w:color="auto" w:fill="D9D9D9" w:themeFill="background1" w:themeFillShade="D9"/>
          </w:tcPr>
          <w:p w14:paraId="2DCFF389" w14:textId="79C42418" w:rsidR="00E7484C" w:rsidRPr="00C43EAB" w:rsidRDefault="001E2DD3" w:rsidP="00E7484C">
            <w:pPr>
              <w:ind w:left="378" w:hangingChars="193" w:hanging="378"/>
              <w:rPr>
                <w:rFonts w:ascii="ＭＳ 明朝" w:hAnsi="ＭＳ 明朝"/>
                <w:b w:val="0"/>
                <w:bCs w:val="0"/>
                <w:color w:val="auto"/>
                <w:sz w:val="20"/>
                <w:szCs w:val="20"/>
              </w:rPr>
            </w:pPr>
            <w:r w:rsidRPr="00C43EAB">
              <w:rPr>
                <w:rFonts w:ascii="ＭＳ 明朝" w:hAnsi="ＭＳ 明朝" w:hint="eastAsia"/>
                <w:b w:val="0"/>
                <w:bCs w:val="0"/>
                <w:color w:val="auto"/>
                <w:sz w:val="20"/>
                <w:szCs w:val="20"/>
              </w:rPr>
              <w:t xml:space="preserve">　</w:t>
            </w:r>
            <w:r w:rsidR="00E7484C" w:rsidRPr="00C43EAB">
              <w:rPr>
                <w:rFonts w:ascii="ＭＳ 明朝" w:hAnsi="ＭＳ 明朝" w:hint="eastAsia"/>
                <w:b w:val="0"/>
                <w:bCs w:val="0"/>
                <w:color w:val="auto"/>
                <w:sz w:val="20"/>
                <w:szCs w:val="20"/>
              </w:rPr>
              <w:t>大阪府は、本施設の目的及び中長期の運営方針を明確にすべきである。</w:t>
            </w:r>
          </w:p>
        </w:tc>
      </w:tr>
    </w:tbl>
    <w:p w14:paraId="359982E1" w14:textId="77777777" w:rsidR="00E7484C" w:rsidRPr="00C43EAB" w:rsidRDefault="00E7484C" w:rsidP="00E7484C">
      <w:pPr>
        <w:ind w:left="378" w:hangingChars="193" w:hanging="378"/>
        <w:rPr>
          <w:rFonts w:ascii="ＭＳ 明朝" w:hAnsi="ＭＳ 明朝"/>
          <w:sz w:val="20"/>
          <w:szCs w:val="20"/>
        </w:rPr>
      </w:pPr>
    </w:p>
    <w:p w14:paraId="5D3ECE93" w14:textId="1D19EFAC" w:rsidR="00E7484C" w:rsidRPr="00C43EAB" w:rsidRDefault="00E7484C" w:rsidP="00E7484C">
      <w:pPr>
        <w:ind w:left="378" w:hangingChars="193" w:hanging="378"/>
        <w:rPr>
          <w:rFonts w:ascii="ＭＳ 明朝" w:hAnsi="ＭＳ 明朝"/>
          <w:sz w:val="20"/>
          <w:szCs w:val="20"/>
        </w:rPr>
      </w:pPr>
      <w:r w:rsidRPr="00C43EAB">
        <w:rPr>
          <w:rFonts w:ascii="ＭＳ 明朝" w:hAnsi="ＭＳ 明朝" w:hint="eastAsia"/>
          <w:sz w:val="20"/>
          <w:szCs w:val="20"/>
        </w:rPr>
        <w:t>【意見</w:t>
      </w:r>
      <w:r w:rsidR="004727F6" w:rsidRPr="00C43EAB">
        <w:rPr>
          <w:rFonts w:ascii="ＭＳ 明朝" w:hAnsi="ＭＳ 明朝" w:hint="eastAsia"/>
          <w:sz w:val="20"/>
          <w:szCs w:val="20"/>
        </w:rPr>
        <w:t>88</w:t>
      </w:r>
      <w:r w:rsidRPr="00C43EAB">
        <w:rPr>
          <w:rFonts w:ascii="ＭＳ 明朝" w:hAnsi="ＭＳ 明朝" w:hint="eastAsia"/>
          <w:sz w:val="20"/>
          <w:szCs w:val="20"/>
        </w:rPr>
        <w:t>】施設目的に即した目標設定</w:t>
      </w:r>
    </w:p>
    <w:tbl>
      <w:tblPr>
        <w:tblStyle w:val="61"/>
        <w:tblW w:w="9067"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D9D9D9" w:themeFill="background1" w:themeFillShade="D9"/>
        <w:tblLook w:val="0480" w:firstRow="0" w:lastRow="0" w:firstColumn="1" w:lastColumn="0" w:noHBand="0" w:noVBand="1"/>
      </w:tblPr>
      <w:tblGrid>
        <w:gridCol w:w="9067"/>
      </w:tblGrid>
      <w:tr w:rsidR="00E7484C" w:rsidRPr="00C43EAB" w14:paraId="6ADB33B4" w14:textId="77777777" w:rsidTr="00E748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shd w:val="clear" w:color="auto" w:fill="D9D9D9" w:themeFill="background1" w:themeFillShade="D9"/>
          </w:tcPr>
          <w:p w14:paraId="4D87B944" w14:textId="1EB1E50F" w:rsidR="00E7484C" w:rsidRPr="00C43EAB" w:rsidRDefault="001E2DD3" w:rsidP="00E7484C">
            <w:pPr>
              <w:ind w:left="378" w:hangingChars="193" w:hanging="378"/>
              <w:rPr>
                <w:rFonts w:ascii="ＭＳ 明朝" w:hAnsi="ＭＳ 明朝"/>
                <w:b w:val="0"/>
                <w:bCs w:val="0"/>
                <w:color w:val="auto"/>
                <w:sz w:val="20"/>
                <w:szCs w:val="20"/>
              </w:rPr>
            </w:pPr>
            <w:r w:rsidRPr="00C43EAB">
              <w:rPr>
                <w:rFonts w:ascii="ＭＳ 明朝" w:hAnsi="ＭＳ 明朝" w:hint="eastAsia"/>
                <w:b w:val="0"/>
                <w:bCs w:val="0"/>
                <w:color w:val="auto"/>
                <w:sz w:val="20"/>
                <w:szCs w:val="20"/>
              </w:rPr>
              <w:t xml:space="preserve">　大阪府は</w:t>
            </w:r>
            <w:r w:rsidR="004727F6" w:rsidRPr="00C43EAB">
              <w:rPr>
                <w:rFonts w:ascii="ＭＳ 明朝" w:hAnsi="ＭＳ 明朝" w:hint="eastAsia"/>
                <w:b w:val="0"/>
                <w:bCs w:val="0"/>
                <w:color w:val="auto"/>
                <w:sz w:val="20"/>
                <w:szCs w:val="20"/>
              </w:rPr>
              <w:t>、</w:t>
            </w:r>
            <w:r w:rsidR="00E7484C" w:rsidRPr="00C43EAB">
              <w:rPr>
                <w:rFonts w:ascii="ＭＳ 明朝" w:hAnsi="ＭＳ 明朝" w:hint="eastAsia"/>
                <w:b w:val="0"/>
                <w:bCs w:val="0"/>
                <w:color w:val="auto"/>
                <w:sz w:val="20"/>
                <w:szCs w:val="20"/>
              </w:rPr>
              <w:t>本施設の現在の目的・意義に即して</w:t>
            </w:r>
            <w:r w:rsidR="00BC52B9" w:rsidRPr="00C43EAB">
              <w:rPr>
                <w:rFonts w:ascii="ＭＳ 明朝" w:hAnsi="ＭＳ 明朝" w:hint="eastAsia"/>
                <w:b w:val="0"/>
                <w:bCs w:val="0"/>
                <w:color w:val="auto"/>
                <w:sz w:val="20"/>
                <w:szCs w:val="20"/>
              </w:rPr>
              <w:t>、</w:t>
            </w:r>
            <w:r w:rsidR="00E7484C" w:rsidRPr="00C43EAB">
              <w:rPr>
                <w:rFonts w:ascii="ＭＳ 明朝" w:hAnsi="ＭＳ 明朝" w:hint="eastAsia"/>
                <w:b w:val="0"/>
                <w:bCs w:val="0"/>
                <w:color w:val="auto"/>
                <w:sz w:val="20"/>
                <w:szCs w:val="20"/>
              </w:rPr>
              <w:t>施設の効果を測る適切な指標を設定すべきである。</w:t>
            </w:r>
          </w:p>
        </w:tc>
      </w:tr>
    </w:tbl>
    <w:p w14:paraId="765B5D99" w14:textId="77777777" w:rsidR="00E7484C" w:rsidRPr="00C43EAB" w:rsidRDefault="00E7484C" w:rsidP="00E7484C">
      <w:pPr>
        <w:ind w:left="378" w:hangingChars="193" w:hanging="378"/>
        <w:rPr>
          <w:rFonts w:ascii="ＭＳ 明朝" w:hAnsi="ＭＳ 明朝"/>
          <w:sz w:val="20"/>
          <w:szCs w:val="20"/>
        </w:rPr>
      </w:pPr>
    </w:p>
    <w:p w14:paraId="2A22B54A" w14:textId="070C598D" w:rsidR="00E7484C" w:rsidRPr="00C43EAB" w:rsidRDefault="00E7484C" w:rsidP="00E7484C">
      <w:pPr>
        <w:ind w:left="378" w:hangingChars="193" w:hanging="378"/>
        <w:rPr>
          <w:rFonts w:ascii="ＭＳ 明朝" w:hAnsi="ＭＳ 明朝"/>
          <w:sz w:val="20"/>
          <w:szCs w:val="20"/>
        </w:rPr>
      </w:pPr>
      <w:r w:rsidRPr="00C43EAB">
        <w:rPr>
          <w:rFonts w:ascii="ＭＳ 明朝" w:hAnsi="ＭＳ 明朝" w:hint="eastAsia"/>
          <w:sz w:val="20"/>
          <w:szCs w:val="20"/>
        </w:rPr>
        <w:t>【</w:t>
      </w:r>
      <w:r w:rsidRPr="00C43EAB">
        <w:rPr>
          <w:rFonts w:ascii="ＭＳ 明朝" w:hAnsi="ＭＳ 明朝"/>
          <w:sz w:val="20"/>
          <w:szCs w:val="20"/>
        </w:rPr>
        <w:t>監査の</w:t>
      </w:r>
      <w:r w:rsidRPr="00C43EAB">
        <w:rPr>
          <w:rFonts w:ascii="ＭＳ 明朝" w:hAnsi="ＭＳ 明朝" w:hint="eastAsia"/>
          <w:sz w:val="20"/>
          <w:szCs w:val="20"/>
        </w:rPr>
        <w:t>結果</w:t>
      </w:r>
      <w:r w:rsidR="008B78DC" w:rsidRPr="00C43EAB">
        <w:rPr>
          <w:rFonts w:ascii="ＭＳ 明朝" w:hAnsi="ＭＳ 明朝" w:hint="eastAsia"/>
          <w:sz w:val="20"/>
          <w:szCs w:val="20"/>
        </w:rPr>
        <w:t>71</w:t>
      </w:r>
      <w:r w:rsidRPr="00C43EAB">
        <w:rPr>
          <w:rFonts w:ascii="ＭＳ 明朝" w:hAnsi="ＭＳ 明朝" w:hint="eastAsia"/>
          <w:sz w:val="20"/>
          <w:szCs w:val="20"/>
        </w:rPr>
        <w:t>】公の施設</w:t>
      </w:r>
      <w:r w:rsidR="004727F6" w:rsidRPr="00C43EAB">
        <w:rPr>
          <w:rFonts w:ascii="ＭＳ 明朝" w:hAnsi="ＭＳ 明朝" w:hint="eastAsia"/>
          <w:sz w:val="20"/>
          <w:szCs w:val="20"/>
        </w:rPr>
        <w:t>の</w:t>
      </w:r>
      <w:r w:rsidRPr="00C43EAB">
        <w:rPr>
          <w:rFonts w:ascii="ＭＳ 明朝" w:hAnsi="ＭＳ 明朝" w:hint="eastAsia"/>
          <w:sz w:val="20"/>
          <w:szCs w:val="20"/>
        </w:rPr>
        <w:t>基本情報変更にあたっての協議</w:t>
      </w:r>
    </w:p>
    <w:tbl>
      <w:tblPr>
        <w:tblStyle w:val="61"/>
        <w:tblW w:w="9067"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D9D9D9" w:themeFill="background1" w:themeFillShade="D9"/>
        <w:tblLook w:val="0480" w:firstRow="0" w:lastRow="0" w:firstColumn="1" w:lastColumn="0" w:noHBand="0" w:noVBand="1"/>
      </w:tblPr>
      <w:tblGrid>
        <w:gridCol w:w="9067"/>
      </w:tblGrid>
      <w:tr w:rsidR="00E7484C" w:rsidRPr="00C43EAB" w14:paraId="3B820FC0" w14:textId="77777777" w:rsidTr="00E748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shd w:val="clear" w:color="auto" w:fill="D9D9D9" w:themeFill="background1" w:themeFillShade="D9"/>
          </w:tcPr>
          <w:p w14:paraId="1091915B" w14:textId="0B0E15A8" w:rsidR="00E7484C" w:rsidRPr="00C43EAB" w:rsidRDefault="001E2DD3" w:rsidP="004727F6">
            <w:pPr>
              <w:rPr>
                <w:rFonts w:ascii="ＭＳ 明朝" w:hAnsi="ＭＳ 明朝"/>
                <w:b w:val="0"/>
                <w:bCs w:val="0"/>
                <w:color w:val="auto"/>
                <w:sz w:val="20"/>
                <w:szCs w:val="20"/>
              </w:rPr>
            </w:pPr>
            <w:r w:rsidRPr="00C43EAB">
              <w:rPr>
                <w:rFonts w:ascii="ＭＳ 明朝" w:hAnsi="ＭＳ 明朝" w:hint="eastAsia"/>
                <w:b w:val="0"/>
                <w:bCs w:val="0"/>
                <w:color w:val="auto"/>
                <w:sz w:val="20"/>
                <w:szCs w:val="20"/>
              </w:rPr>
              <w:t xml:space="preserve">　</w:t>
            </w:r>
            <w:r w:rsidR="00E7484C" w:rsidRPr="00C43EAB">
              <w:rPr>
                <w:rFonts w:ascii="ＭＳ 明朝" w:hAnsi="ＭＳ 明朝" w:hint="eastAsia"/>
                <w:b w:val="0"/>
                <w:bCs w:val="0"/>
                <w:color w:val="auto"/>
                <w:sz w:val="20"/>
                <w:szCs w:val="20"/>
              </w:rPr>
              <w:t>大阪府は、公の施設の基本情報の記載について、施設の目的や実情が適切に反映されているか否かを常に適切に把握し、修正の必要がある場合は、所管課</w:t>
            </w:r>
            <w:r w:rsidR="004727F6" w:rsidRPr="00C43EAB">
              <w:rPr>
                <w:rFonts w:ascii="ＭＳ 明朝" w:hAnsi="ＭＳ 明朝" w:hint="eastAsia"/>
                <w:b w:val="0"/>
                <w:bCs w:val="0"/>
                <w:color w:val="auto"/>
                <w:sz w:val="20"/>
                <w:szCs w:val="20"/>
              </w:rPr>
              <w:t>と</w:t>
            </w:r>
            <w:r w:rsidR="00E7484C" w:rsidRPr="00C43EAB">
              <w:rPr>
                <w:rFonts w:ascii="ＭＳ 明朝" w:hAnsi="ＭＳ 明朝" w:hint="eastAsia"/>
                <w:b w:val="0"/>
                <w:bCs w:val="0"/>
                <w:color w:val="auto"/>
                <w:sz w:val="20"/>
                <w:szCs w:val="20"/>
              </w:rPr>
              <w:t>行政経営課</w:t>
            </w:r>
            <w:r w:rsidR="004727F6" w:rsidRPr="00C43EAB">
              <w:rPr>
                <w:rFonts w:ascii="ＭＳ 明朝" w:hAnsi="ＭＳ 明朝" w:hint="eastAsia"/>
                <w:b w:val="0"/>
                <w:bCs w:val="0"/>
                <w:color w:val="auto"/>
                <w:sz w:val="20"/>
                <w:szCs w:val="20"/>
              </w:rPr>
              <w:t>の間</w:t>
            </w:r>
            <w:r w:rsidR="00E7484C" w:rsidRPr="00C43EAB">
              <w:rPr>
                <w:rFonts w:ascii="ＭＳ 明朝" w:hAnsi="ＭＳ 明朝" w:hint="eastAsia"/>
                <w:b w:val="0"/>
                <w:bCs w:val="0"/>
                <w:color w:val="auto"/>
                <w:sz w:val="20"/>
                <w:szCs w:val="20"/>
              </w:rPr>
              <w:t>で十分に協議を行ったうえで</w:t>
            </w:r>
            <w:r w:rsidR="006C4B90" w:rsidRPr="00C43EAB">
              <w:rPr>
                <w:rFonts w:ascii="ＭＳ 明朝" w:hAnsi="ＭＳ 明朝" w:hint="eastAsia"/>
                <w:b w:val="0"/>
                <w:bCs w:val="0"/>
                <w:color w:val="auto"/>
                <w:sz w:val="20"/>
                <w:szCs w:val="20"/>
              </w:rPr>
              <w:t>修正</w:t>
            </w:r>
            <w:r w:rsidR="00E7484C" w:rsidRPr="00C43EAB">
              <w:rPr>
                <w:rFonts w:ascii="ＭＳ 明朝" w:hAnsi="ＭＳ 明朝" w:hint="eastAsia"/>
                <w:b w:val="0"/>
                <w:bCs w:val="0"/>
                <w:color w:val="auto"/>
                <w:sz w:val="20"/>
                <w:szCs w:val="20"/>
              </w:rPr>
              <w:t>すべきである。</w:t>
            </w:r>
          </w:p>
        </w:tc>
      </w:tr>
    </w:tbl>
    <w:p w14:paraId="07A2FB5D" w14:textId="77777777" w:rsidR="00E7484C" w:rsidRPr="00C43EAB" w:rsidRDefault="00E7484C" w:rsidP="00E7484C">
      <w:pPr>
        <w:ind w:left="378" w:hangingChars="193" w:hanging="378"/>
        <w:rPr>
          <w:rFonts w:ascii="ＭＳ 明朝" w:hAnsi="ＭＳ 明朝"/>
          <w:sz w:val="20"/>
          <w:szCs w:val="20"/>
        </w:rPr>
      </w:pPr>
    </w:p>
    <w:p w14:paraId="1291E49F" w14:textId="36618E8C" w:rsidR="00E7484C" w:rsidRPr="00C43EAB" w:rsidRDefault="00E7484C" w:rsidP="00E7484C">
      <w:pPr>
        <w:ind w:left="378" w:hangingChars="193" w:hanging="378"/>
        <w:rPr>
          <w:rFonts w:ascii="ＭＳ 明朝" w:hAnsi="ＭＳ 明朝"/>
          <w:sz w:val="20"/>
          <w:szCs w:val="20"/>
        </w:rPr>
      </w:pPr>
      <w:r w:rsidRPr="00C43EAB">
        <w:rPr>
          <w:rFonts w:ascii="ＭＳ 明朝" w:hAnsi="ＭＳ 明朝" w:hint="eastAsia"/>
          <w:sz w:val="20"/>
          <w:szCs w:val="20"/>
        </w:rPr>
        <w:t>【意見</w:t>
      </w:r>
      <w:r w:rsidR="004727F6" w:rsidRPr="00C43EAB">
        <w:rPr>
          <w:rFonts w:ascii="ＭＳ 明朝" w:hAnsi="ＭＳ 明朝" w:hint="eastAsia"/>
          <w:sz w:val="20"/>
          <w:szCs w:val="20"/>
        </w:rPr>
        <w:t>89</w:t>
      </w:r>
      <w:r w:rsidRPr="00C43EAB">
        <w:rPr>
          <w:rFonts w:ascii="ＭＳ 明朝" w:hAnsi="ＭＳ 明朝" w:hint="eastAsia"/>
          <w:sz w:val="20"/>
          <w:szCs w:val="20"/>
        </w:rPr>
        <w:t>】事業計画における数値目標</w:t>
      </w:r>
    </w:p>
    <w:tbl>
      <w:tblPr>
        <w:tblStyle w:val="61"/>
        <w:tblW w:w="9067"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D9D9D9" w:themeFill="background1" w:themeFillShade="D9"/>
        <w:tblLook w:val="0480" w:firstRow="0" w:lastRow="0" w:firstColumn="1" w:lastColumn="0" w:noHBand="0" w:noVBand="1"/>
      </w:tblPr>
      <w:tblGrid>
        <w:gridCol w:w="9067"/>
      </w:tblGrid>
      <w:tr w:rsidR="00E7484C" w:rsidRPr="00C43EAB" w14:paraId="388C7097" w14:textId="77777777" w:rsidTr="00E748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shd w:val="clear" w:color="auto" w:fill="D9D9D9" w:themeFill="background1" w:themeFillShade="D9"/>
          </w:tcPr>
          <w:p w14:paraId="6C91463C" w14:textId="1462D797" w:rsidR="001E2DD3" w:rsidRPr="00C43EAB" w:rsidRDefault="006C4B90" w:rsidP="006C4B90">
            <w:pPr>
              <w:ind w:left="196" w:hangingChars="100" w:hanging="196"/>
              <w:rPr>
                <w:rFonts w:ascii="ＭＳ 明朝" w:hAnsi="ＭＳ 明朝"/>
                <w:b w:val="0"/>
                <w:bCs w:val="0"/>
                <w:color w:val="auto"/>
                <w:sz w:val="20"/>
                <w:szCs w:val="20"/>
              </w:rPr>
            </w:pPr>
            <w:r w:rsidRPr="00C43EAB">
              <w:rPr>
                <w:rFonts w:ascii="ＭＳ 明朝" w:hAnsi="ＭＳ 明朝" w:hint="eastAsia"/>
                <w:b w:val="0"/>
                <w:bCs w:val="0"/>
                <w:color w:val="auto"/>
                <w:sz w:val="20"/>
                <w:szCs w:val="20"/>
              </w:rPr>
              <w:t>１</w:t>
            </w:r>
            <w:r w:rsidR="001E2DD3" w:rsidRPr="00C43EAB">
              <w:rPr>
                <w:rFonts w:ascii="ＭＳ 明朝" w:hAnsi="ＭＳ 明朝" w:hint="eastAsia"/>
                <w:b w:val="0"/>
                <w:bCs w:val="0"/>
                <w:color w:val="auto"/>
                <w:sz w:val="20"/>
                <w:szCs w:val="20"/>
              </w:rPr>
              <w:t xml:space="preserve">　</w:t>
            </w:r>
            <w:r w:rsidR="00E7484C" w:rsidRPr="00C43EAB">
              <w:rPr>
                <w:rFonts w:ascii="ＭＳ 明朝" w:hAnsi="ＭＳ 明朝" w:hint="eastAsia"/>
                <w:b w:val="0"/>
                <w:bCs w:val="0"/>
                <w:color w:val="auto"/>
                <w:sz w:val="20"/>
                <w:szCs w:val="20"/>
              </w:rPr>
              <w:t>大阪府は、指定管理者に対し、年度ごとの事業計画</w:t>
            </w:r>
            <w:r w:rsidRPr="00C43EAB">
              <w:rPr>
                <w:rFonts w:ascii="ＭＳ 明朝" w:hAnsi="ＭＳ 明朝" w:hint="eastAsia"/>
                <w:b w:val="0"/>
                <w:bCs w:val="0"/>
                <w:color w:val="auto"/>
                <w:sz w:val="20"/>
                <w:szCs w:val="20"/>
              </w:rPr>
              <w:t>において</w:t>
            </w:r>
            <w:r w:rsidR="00E7484C" w:rsidRPr="00C43EAB">
              <w:rPr>
                <w:rFonts w:ascii="ＭＳ 明朝" w:hAnsi="ＭＳ 明朝" w:hint="eastAsia"/>
                <w:b w:val="0"/>
                <w:bCs w:val="0"/>
                <w:color w:val="auto"/>
                <w:sz w:val="20"/>
                <w:szCs w:val="20"/>
              </w:rPr>
              <w:t>数値目標を設定させる等により、年度ごとの評価をより分かり易</w:t>
            </w:r>
            <w:r w:rsidRPr="00C43EAB">
              <w:rPr>
                <w:rFonts w:ascii="ＭＳ 明朝" w:hAnsi="ＭＳ 明朝" w:hint="eastAsia"/>
                <w:b w:val="0"/>
                <w:bCs w:val="0"/>
                <w:color w:val="auto"/>
                <w:sz w:val="20"/>
                <w:szCs w:val="20"/>
              </w:rPr>
              <w:t>く</w:t>
            </w:r>
            <w:r w:rsidR="00E7484C" w:rsidRPr="00C43EAB">
              <w:rPr>
                <w:rFonts w:ascii="ＭＳ 明朝" w:hAnsi="ＭＳ 明朝" w:hint="eastAsia"/>
                <w:b w:val="0"/>
                <w:bCs w:val="0"/>
                <w:color w:val="auto"/>
                <w:sz w:val="20"/>
                <w:szCs w:val="20"/>
              </w:rPr>
              <w:t>すべきである。</w:t>
            </w:r>
          </w:p>
          <w:p w14:paraId="4AEE71B1" w14:textId="1D8C960C" w:rsidR="00E7484C" w:rsidRPr="00C43EAB" w:rsidRDefault="006C4B90" w:rsidP="001E2DD3">
            <w:pPr>
              <w:rPr>
                <w:rFonts w:ascii="ＭＳ 明朝" w:hAnsi="ＭＳ 明朝"/>
                <w:b w:val="0"/>
                <w:bCs w:val="0"/>
                <w:color w:val="auto"/>
                <w:sz w:val="20"/>
                <w:szCs w:val="20"/>
              </w:rPr>
            </w:pPr>
            <w:r w:rsidRPr="00C43EAB">
              <w:rPr>
                <w:rFonts w:ascii="ＭＳ 明朝" w:hAnsi="ＭＳ 明朝" w:hint="eastAsia"/>
                <w:b w:val="0"/>
                <w:bCs w:val="0"/>
                <w:color w:val="auto"/>
                <w:sz w:val="20"/>
                <w:szCs w:val="20"/>
              </w:rPr>
              <w:t>２</w:t>
            </w:r>
            <w:r w:rsidR="001E2DD3" w:rsidRPr="00C43EAB">
              <w:rPr>
                <w:rFonts w:ascii="ＭＳ 明朝" w:hAnsi="ＭＳ 明朝" w:hint="eastAsia"/>
                <w:b w:val="0"/>
                <w:bCs w:val="0"/>
                <w:color w:val="auto"/>
                <w:sz w:val="20"/>
                <w:szCs w:val="20"/>
              </w:rPr>
              <w:t xml:space="preserve">　</w:t>
            </w:r>
            <w:r w:rsidR="00E7484C" w:rsidRPr="00C43EAB">
              <w:rPr>
                <w:rFonts w:ascii="ＭＳ 明朝" w:hAnsi="ＭＳ 明朝" w:hint="eastAsia"/>
                <w:b w:val="0"/>
                <w:bCs w:val="0"/>
                <w:color w:val="auto"/>
                <w:sz w:val="20"/>
                <w:szCs w:val="20"/>
              </w:rPr>
              <w:t>指定管理者は、事業計画において具体的な数値目標を設定すべきである。</w:t>
            </w:r>
          </w:p>
        </w:tc>
      </w:tr>
    </w:tbl>
    <w:p w14:paraId="7EC820CD" w14:textId="77777777" w:rsidR="00E7484C" w:rsidRPr="00C43EAB" w:rsidRDefault="00E7484C" w:rsidP="00E7484C">
      <w:pPr>
        <w:ind w:left="378" w:hangingChars="193" w:hanging="378"/>
        <w:rPr>
          <w:rFonts w:ascii="ＭＳ 明朝" w:hAnsi="ＭＳ 明朝"/>
          <w:sz w:val="20"/>
          <w:szCs w:val="20"/>
        </w:rPr>
      </w:pPr>
    </w:p>
    <w:p w14:paraId="5E9F5168" w14:textId="57A65365" w:rsidR="00E7484C" w:rsidRPr="00C43EAB" w:rsidRDefault="00E7484C" w:rsidP="00E7484C">
      <w:pPr>
        <w:ind w:left="378" w:hangingChars="193" w:hanging="378"/>
        <w:rPr>
          <w:rFonts w:ascii="ＭＳ 明朝" w:hAnsi="ＭＳ 明朝"/>
          <w:sz w:val="20"/>
          <w:szCs w:val="20"/>
        </w:rPr>
      </w:pPr>
      <w:r w:rsidRPr="00C43EAB">
        <w:rPr>
          <w:rFonts w:ascii="ＭＳ 明朝" w:hAnsi="ＭＳ 明朝" w:hint="eastAsia"/>
          <w:sz w:val="20"/>
          <w:szCs w:val="20"/>
        </w:rPr>
        <w:t>【</w:t>
      </w:r>
      <w:r w:rsidRPr="00C43EAB">
        <w:rPr>
          <w:rFonts w:ascii="ＭＳ 明朝" w:hAnsi="ＭＳ 明朝"/>
          <w:sz w:val="20"/>
          <w:szCs w:val="20"/>
        </w:rPr>
        <w:t>監査の</w:t>
      </w:r>
      <w:r w:rsidRPr="00C43EAB">
        <w:rPr>
          <w:rFonts w:ascii="ＭＳ 明朝" w:hAnsi="ＭＳ 明朝" w:hint="eastAsia"/>
          <w:sz w:val="20"/>
          <w:szCs w:val="20"/>
        </w:rPr>
        <w:t>結果</w:t>
      </w:r>
      <w:r w:rsidR="008B78DC" w:rsidRPr="00C43EAB">
        <w:rPr>
          <w:rFonts w:ascii="ＭＳ 明朝" w:hAnsi="ＭＳ 明朝" w:hint="eastAsia"/>
          <w:sz w:val="20"/>
          <w:szCs w:val="20"/>
        </w:rPr>
        <w:t>72</w:t>
      </w:r>
      <w:r w:rsidRPr="00C43EAB">
        <w:rPr>
          <w:rFonts w:ascii="ＭＳ 明朝" w:hAnsi="ＭＳ 明朝" w:hint="eastAsia"/>
          <w:sz w:val="20"/>
          <w:szCs w:val="20"/>
        </w:rPr>
        <w:t>】募集要項と契約書の齟齬（再委託）</w:t>
      </w:r>
    </w:p>
    <w:tbl>
      <w:tblPr>
        <w:tblStyle w:val="61"/>
        <w:tblW w:w="9067"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D9D9D9" w:themeFill="background1" w:themeFillShade="D9"/>
        <w:tblLook w:val="0480" w:firstRow="0" w:lastRow="0" w:firstColumn="1" w:lastColumn="0" w:noHBand="0" w:noVBand="1"/>
      </w:tblPr>
      <w:tblGrid>
        <w:gridCol w:w="9067"/>
      </w:tblGrid>
      <w:tr w:rsidR="00E7484C" w:rsidRPr="00C43EAB" w14:paraId="06D3860F" w14:textId="77777777" w:rsidTr="00E748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shd w:val="clear" w:color="auto" w:fill="D9D9D9" w:themeFill="background1" w:themeFillShade="D9"/>
          </w:tcPr>
          <w:p w14:paraId="2102E337" w14:textId="5F993675" w:rsidR="00E7484C" w:rsidRPr="00C43EAB" w:rsidRDefault="001E2DD3" w:rsidP="00E7484C">
            <w:pPr>
              <w:ind w:left="378" w:hangingChars="193" w:hanging="378"/>
              <w:rPr>
                <w:rFonts w:ascii="ＭＳ 明朝" w:hAnsi="ＭＳ 明朝"/>
                <w:b w:val="0"/>
                <w:bCs w:val="0"/>
                <w:color w:val="auto"/>
                <w:sz w:val="20"/>
                <w:szCs w:val="20"/>
              </w:rPr>
            </w:pPr>
            <w:r w:rsidRPr="00C43EAB">
              <w:rPr>
                <w:rFonts w:ascii="ＭＳ 明朝" w:hAnsi="ＭＳ 明朝" w:hint="eastAsia"/>
                <w:b w:val="0"/>
                <w:bCs w:val="0"/>
                <w:color w:val="auto"/>
                <w:sz w:val="20"/>
                <w:szCs w:val="20"/>
              </w:rPr>
              <w:t xml:space="preserve">　</w:t>
            </w:r>
            <w:r w:rsidR="00E7484C" w:rsidRPr="00C43EAB">
              <w:rPr>
                <w:rFonts w:ascii="ＭＳ 明朝" w:hAnsi="ＭＳ 明朝" w:hint="eastAsia"/>
                <w:b w:val="0"/>
                <w:bCs w:val="0"/>
                <w:color w:val="auto"/>
                <w:sz w:val="20"/>
                <w:szCs w:val="20"/>
              </w:rPr>
              <w:t>大阪府は、指定管理者の募集要項と委託契約書の再委託についての記載の齟齬を正すべきである。</w:t>
            </w:r>
          </w:p>
        </w:tc>
      </w:tr>
    </w:tbl>
    <w:p w14:paraId="7BCA8F17" w14:textId="7B6531FE" w:rsidR="00E7484C" w:rsidRPr="00C43EAB" w:rsidRDefault="00E7484C" w:rsidP="00E7484C">
      <w:pPr>
        <w:ind w:left="378" w:hangingChars="193" w:hanging="378"/>
        <w:rPr>
          <w:rFonts w:ascii="ＭＳ 明朝" w:hAnsi="ＭＳ 明朝"/>
          <w:sz w:val="20"/>
          <w:szCs w:val="20"/>
        </w:rPr>
      </w:pPr>
    </w:p>
    <w:p w14:paraId="743BC802" w14:textId="77777777" w:rsidR="00FF7E48" w:rsidRPr="00C43EAB" w:rsidRDefault="00FF7E48" w:rsidP="00E7484C">
      <w:pPr>
        <w:ind w:left="378" w:hangingChars="193" w:hanging="378"/>
        <w:rPr>
          <w:rFonts w:ascii="ＭＳ 明朝" w:hAnsi="ＭＳ 明朝"/>
          <w:sz w:val="20"/>
          <w:szCs w:val="20"/>
        </w:rPr>
      </w:pPr>
    </w:p>
    <w:p w14:paraId="24E0548D" w14:textId="22DA2EEC" w:rsidR="00E7484C" w:rsidRPr="00C43EAB" w:rsidRDefault="00E7484C" w:rsidP="00E7484C">
      <w:pPr>
        <w:ind w:left="378" w:hangingChars="193" w:hanging="378"/>
        <w:rPr>
          <w:rFonts w:ascii="ＭＳ 明朝" w:hAnsi="ＭＳ 明朝"/>
          <w:sz w:val="20"/>
          <w:szCs w:val="20"/>
        </w:rPr>
      </w:pPr>
      <w:r w:rsidRPr="00C43EAB">
        <w:rPr>
          <w:rFonts w:ascii="ＭＳ 明朝" w:hAnsi="ＭＳ 明朝" w:hint="eastAsia"/>
          <w:sz w:val="20"/>
          <w:szCs w:val="20"/>
        </w:rPr>
        <w:t>【意見</w:t>
      </w:r>
      <w:r w:rsidR="004727F6" w:rsidRPr="00C43EAB">
        <w:rPr>
          <w:rFonts w:ascii="ＭＳ 明朝" w:hAnsi="ＭＳ 明朝" w:hint="eastAsia"/>
          <w:sz w:val="20"/>
          <w:szCs w:val="20"/>
        </w:rPr>
        <w:t>90</w:t>
      </w:r>
      <w:r w:rsidRPr="00C43EAB">
        <w:rPr>
          <w:rFonts w:ascii="ＭＳ 明朝" w:hAnsi="ＭＳ 明朝" w:hint="eastAsia"/>
          <w:sz w:val="20"/>
          <w:szCs w:val="20"/>
        </w:rPr>
        <w:t>】一者応募（審査基準見直し・指定管理期間の長期化）</w:t>
      </w:r>
    </w:p>
    <w:tbl>
      <w:tblPr>
        <w:tblStyle w:val="61"/>
        <w:tblW w:w="9067"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D9D9D9" w:themeFill="background1" w:themeFillShade="D9"/>
        <w:tblLook w:val="0480" w:firstRow="0" w:lastRow="0" w:firstColumn="1" w:lastColumn="0" w:noHBand="0" w:noVBand="1"/>
      </w:tblPr>
      <w:tblGrid>
        <w:gridCol w:w="9067"/>
      </w:tblGrid>
      <w:tr w:rsidR="00E7484C" w:rsidRPr="00C43EAB" w14:paraId="3D3FF7F9" w14:textId="77777777" w:rsidTr="00E748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shd w:val="clear" w:color="auto" w:fill="D9D9D9" w:themeFill="background1" w:themeFillShade="D9"/>
          </w:tcPr>
          <w:p w14:paraId="4D186DFA" w14:textId="75CBC44A" w:rsidR="00E7484C" w:rsidRPr="00C43EAB" w:rsidRDefault="001E2DD3" w:rsidP="001E2DD3">
            <w:pPr>
              <w:rPr>
                <w:rFonts w:ascii="ＭＳ 明朝" w:hAnsi="ＭＳ 明朝"/>
                <w:b w:val="0"/>
                <w:bCs w:val="0"/>
                <w:color w:val="auto"/>
                <w:sz w:val="20"/>
                <w:szCs w:val="20"/>
              </w:rPr>
            </w:pPr>
            <w:r w:rsidRPr="00C43EAB">
              <w:rPr>
                <w:rFonts w:ascii="ＭＳ 明朝" w:hAnsi="ＭＳ 明朝" w:hint="eastAsia"/>
                <w:b w:val="0"/>
                <w:bCs w:val="0"/>
                <w:color w:val="auto"/>
                <w:sz w:val="20"/>
                <w:szCs w:val="20"/>
              </w:rPr>
              <w:t xml:space="preserve">　</w:t>
            </w:r>
            <w:r w:rsidR="00E7484C" w:rsidRPr="00C43EAB">
              <w:rPr>
                <w:rFonts w:ascii="ＭＳ 明朝" w:hAnsi="ＭＳ 明朝" w:hint="eastAsia"/>
                <w:b w:val="0"/>
                <w:bCs w:val="0"/>
                <w:color w:val="auto"/>
                <w:sz w:val="20"/>
                <w:szCs w:val="20"/>
              </w:rPr>
              <w:t>大阪府は</w:t>
            </w:r>
            <w:r w:rsidR="00BC52B9" w:rsidRPr="00C43EAB">
              <w:rPr>
                <w:rFonts w:ascii="ＭＳ 明朝" w:hAnsi="ＭＳ 明朝" w:hint="eastAsia"/>
                <w:b w:val="0"/>
                <w:bCs w:val="0"/>
                <w:color w:val="auto"/>
                <w:sz w:val="20"/>
                <w:szCs w:val="20"/>
              </w:rPr>
              <w:t>、</w:t>
            </w:r>
            <w:r w:rsidR="00E7484C" w:rsidRPr="00C43EAB">
              <w:rPr>
                <w:rFonts w:ascii="ＭＳ 明朝" w:hAnsi="ＭＳ 明朝" w:hint="eastAsia"/>
                <w:b w:val="0"/>
                <w:bCs w:val="0"/>
                <w:color w:val="auto"/>
                <w:sz w:val="20"/>
                <w:szCs w:val="20"/>
              </w:rPr>
              <w:t>指定管理者の募集段階で、一者</w:t>
            </w:r>
            <w:r w:rsidR="004727F6" w:rsidRPr="00C43EAB">
              <w:rPr>
                <w:rFonts w:ascii="ＭＳ 明朝" w:hAnsi="ＭＳ 明朝" w:hint="eastAsia"/>
                <w:b w:val="0"/>
                <w:bCs w:val="0"/>
                <w:color w:val="auto"/>
                <w:sz w:val="20"/>
                <w:szCs w:val="20"/>
              </w:rPr>
              <w:t>応募</w:t>
            </w:r>
            <w:r w:rsidR="00E7484C" w:rsidRPr="00C43EAB">
              <w:rPr>
                <w:rFonts w:ascii="ＭＳ 明朝" w:hAnsi="ＭＳ 明朝" w:hint="eastAsia"/>
                <w:b w:val="0"/>
                <w:bCs w:val="0"/>
                <w:color w:val="auto"/>
                <w:sz w:val="20"/>
                <w:szCs w:val="20"/>
              </w:rPr>
              <w:t>にとどまった点について、その原因分析等を行うとともに、価格点以外の要素をより評価する方向での審査基準の見直しや指定管理期間をより長期に設定すること等も検討すべきである。</w:t>
            </w:r>
          </w:p>
        </w:tc>
      </w:tr>
    </w:tbl>
    <w:p w14:paraId="5A18D15D" w14:textId="77777777" w:rsidR="00E7484C" w:rsidRPr="00C43EAB" w:rsidRDefault="00E7484C" w:rsidP="00E7484C">
      <w:pPr>
        <w:ind w:left="378" w:hangingChars="193" w:hanging="378"/>
        <w:rPr>
          <w:rFonts w:ascii="ＭＳ 明朝" w:hAnsi="ＭＳ 明朝"/>
          <w:sz w:val="20"/>
          <w:szCs w:val="20"/>
        </w:rPr>
      </w:pPr>
    </w:p>
    <w:p w14:paraId="0524C8B0" w14:textId="639CBA09" w:rsidR="00E7484C" w:rsidRPr="00C43EAB" w:rsidRDefault="00E7484C" w:rsidP="00E7484C">
      <w:pPr>
        <w:ind w:left="378" w:hangingChars="193" w:hanging="378"/>
        <w:rPr>
          <w:rFonts w:ascii="ＭＳ 明朝" w:hAnsi="ＭＳ 明朝"/>
          <w:sz w:val="20"/>
          <w:szCs w:val="20"/>
        </w:rPr>
      </w:pPr>
      <w:r w:rsidRPr="00C43EAB">
        <w:rPr>
          <w:rFonts w:ascii="ＭＳ 明朝" w:hAnsi="ＭＳ 明朝" w:hint="eastAsia"/>
          <w:sz w:val="20"/>
          <w:szCs w:val="20"/>
        </w:rPr>
        <w:t>【</w:t>
      </w:r>
      <w:r w:rsidRPr="00C43EAB">
        <w:rPr>
          <w:rFonts w:ascii="ＭＳ 明朝" w:hAnsi="ＭＳ 明朝"/>
          <w:sz w:val="20"/>
          <w:szCs w:val="20"/>
        </w:rPr>
        <w:t>監査の</w:t>
      </w:r>
      <w:r w:rsidRPr="00C43EAB">
        <w:rPr>
          <w:rFonts w:ascii="ＭＳ 明朝" w:hAnsi="ＭＳ 明朝" w:hint="eastAsia"/>
          <w:sz w:val="20"/>
          <w:szCs w:val="20"/>
        </w:rPr>
        <w:t>結果</w:t>
      </w:r>
      <w:r w:rsidR="008B78DC" w:rsidRPr="00C43EAB">
        <w:rPr>
          <w:rFonts w:ascii="ＭＳ 明朝" w:hAnsi="ＭＳ 明朝" w:hint="eastAsia"/>
          <w:sz w:val="20"/>
          <w:szCs w:val="20"/>
        </w:rPr>
        <w:t>73</w:t>
      </w:r>
      <w:r w:rsidRPr="00C43EAB">
        <w:rPr>
          <w:rFonts w:ascii="ＭＳ 明朝" w:hAnsi="ＭＳ 明朝" w:hint="eastAsia"/>
          <w:sz w:val="20"/>
          <w:szCs w:val="20"/>
        </w:rPr>
        <w:t>】管理運営委託料の返金精算処理</w:t>
      </w:r>
      <w:r w:rsidRPr="00C43EAB">
        <w:rPr>
          <w:rFonts w:ascii="ＭＳ 明朝" w:hAnsi="ＭＳ 明朝"/>
          <w:sz w:val="20"/>
          <w:szCs w:val="20"/>
        </w:rPr>
        <w:tab/>
      </w:r>
    </w:p>
    <w:tbl>
      <w:tblPr>
        <w:tblStyle w:val="61"/>
        <w:tblW w:w="9067"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D9D9D9" w:themeFill="background1" w:themeFillShade="D9"/>
        <w:tblLook w:val="0480" w:firstRow="0" w:lastRow="0" w:firstColumn="1" w:lastColumn="0" w:noHBand="0" w:noVBand="1"/>
      </w:tblPr>
      <w:tblGrid>
        <w:gridCol w:w="9067"/>
      </w:tblGrid>
      <w:tr w:rsidR="00E7484C" w:rsidRPr="00C43EAB" w14:paraId="2C25C026" w14:textId="77777777" w:rsidTr="00E748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shd w:val="clear" w:color="auto" w:fill="D9D9D9" w:themeFill="background1" w:themeFillShade="D9"/>
          </w:tcPr>
          <w:p w14:paraId="6F33AAA0" w14:textId="07B93BF8" w:rsidR="00E7484C" w:rsidRPr="00C43EAB" w:rsidRDefault="001E2DD3" w:rsidP="001E2DD3">
            <w:pPr>
              <w:rPr>
                <w:rFonts w:ascii="ＭＳ 明朝" w:hAnsi="ＭＳ 明朝"/>
                <w:b w:val="0"/>
                <w:bCs w:val="0"/>
                <w:color w:val="auto"/>
                <w:sz w:val="20"/>
                <w:szCs w:val="20"/>
              </w:rPr>
            </w:pPr>
            <w:r w:rsidRPr="00C43EAB">
              <w:rPr>
                <w:rFonts w:ascii="ＭＳ 明朝" w:hAnsi="ＭＳ 明朝" w:hint="eastAsia"/>
                <w:b w:val="0"/>
                <w:bCs w:val="0"/>
                <w:color w:val="auto"/>
                <w:sz w:val="20"/>
                <w:szCs w:val="20"/>
              </w:rPr>
              <w:t xml:space="preserve">　</w:t>
            </w:r>
            <w:r w:rsidR="00E7484C" w:rsidRPr="00C43EAB">
              <w:rPr>
                <w:rFonts w:ascii="ＭＳ 明朝" w:hAnsi="ＭＳ 明朝" w:hint="eastAsia"/>
                <w:b w:val="0"/>
                <w:bCs w:val="0"/>
                <w:color w:val="auto"/>
                <w:sz w:val="20"/>
                <w:szCs w:val="20"/>
              </w:rPr>
              <w:t>大阪府は、指定管理者の経費削減に向けたインセンティブが損なわれないよう、返金精算処理のルールをより具体的に定めるべきである。</w:t>
            </w:r>
          </w:p>
        </w:tc>
      </w:tr>
    </w:tbl>
    <w:p w14:paraId="3F494DBE" w14:textId="77777777" w:rsidR="00E7484C" w:rsidRPr="00C43EAB" w:rsidRDefault="00E7484C" w:rsidP="00E7484C">
      <w:pPr>
        <w:ind w:left="378" w:hangingChars="193" w:hanging="378"/>
        <w:rPr>
          <w:rFonts w:ascii="ＭＳ 明朝" w:hAnsi="ＭＳ 明朝"/>
          <w:sz w:val="20"/>
          <w:szCs w:val="20"/>
        </w:rPr>
      </w:pPr>
    </w:p>
    <w:p w14:paraId="7A3846FD" w14:textId="0E99CC15" w:rsidR="00E7484C" w:rsidRPr="00C43EAB" w:rsidRDefault="00E7484C" w:rsidP="00E7484C">
      <w:pPr>
        <w:ind w:left="378" w:hangingChars="193" w:hanging="378"/>
        <w:rPr>
          <w:rFonts w:ascii="ＭＳ 明朝" w:hAnsi="ＭＳ 明朝"/>
          <w:sz w:val="20"/>
          <w:szCs w:val="20"/>
        </w:rPr>
      </w:pPr>
      <w:r w:rsidRPr="00C43EAB">
        <w:rPr>
          <w:rFonts w:ascii="ＭＳ 明朝" w:hAnsi="ＭＳ 明朝" w:hint="eastAsia"/>
          <w:sz w:val="20"/>
          <w:szCs w:val="20"/>
        </w:rPr>
        <w:t>【</w:t>
      </w:r>
      <w:r w:rsidRPr="00C43EAB">
        <w:rPr>
          <w:rFonts w:ascii="ＭＳ 明朝" w:hAnsi="ＭＳ 明朝"/>
          <w:sz w:val="20"/>
          <w:szCs w:val="20"/>
        </w:rPr>
        <w:t>監査の</w:t>
      </w:r>
      <w:r w:rsidRPr="00C43EAB">
        <w:rPr>
          <w:rFonts w:ascii="ＭＳ 明朝" w:hAnsi="ＭＳ 明朝" w:hint="eastAsia"/>
          <w:sz w:val="20"/>
          <w:szCs w:val="20"/>
        </w:rPr>
        <w:t>結果</w:t>
      </w:r>
      <w:r w:rsidR="008B78DC" w:rsidRPr="00C43EAB">
        <w:rPr>
          <w:rFonts w:ascii="ＭＳ 明朝" w:hAnsi="ＭＳ 明朝" w:hint="eastAsia"/>
          <w:sz w:val="20"/>
          <w:szCs w:val="20"/>
        </w:rPr>
        <w:t>74</w:t>
      </w:r>
      <w:r w:rsidRPr="00C43EAB">
        <w:rPr>
          <w:rFonts w:ascii="ＭＳ 明朝" w:hAnsi="ＭＳ 明朝" w:hint="eastAsia"/>
          <w:sz w:val="20"/>
          <w:szCs w:val="20"/>
        </w:rPr>
        <w:t>】施設賠償責任保険契約</w:t>
      </w:r>
    </w:p>
    <w:tbl>
      <w:tblPr>
        <w:tblStyle w:val="61"/>
        <w:tblW w:w="9067"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D9D9D9" w:themeFill="background1" w:themeFillShade="D9"/>
        <w:tblLook w:val="0480" w:firstRow="0" w:lastRow="0" w:firstColumn="1" w:lastColumn="0" w:noHBand="0" w:noVBand="1"/>
      </w:tblPr>
      <w:tblGrid>
        <w:gridCol w:w="9067"/>
      </w:tblGrid>
      <w:tr w:rsidR="00E7484C" w:rsidRPr="00C43EAB" w14:paraId="470C6393" w14:textId="77777777" w:rsidTr="00E748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shd w:val="clear" w:color="auto" w:fill="D9D9D9" w:themeFill="background1" w:themeFillShade="D9"/>
          </w:tcPr>
          <w:p w14:paraId="5C08575D" w14:textId="683E3BDC" w:rsidR="00E7484C" w:rsidRPr="00C43EAB" w:rsidRDefault="001E2DD3" w:rsidP="001E2DD3">
            <w:pPr>
              <w:rPr>
                <w:rFonts w:ascii="ＭＳ 明朝" w:hAnsi="ＭＳ 明朝"/>
                <w:b w:val="0"/>
                <w:bCs w:val="0"/>
                <w:color w:val="auto"/>
                <w:sz w:val="20"/>
                <w:szCs w:val="20"/>
              </w:rPr>
            </w:pPr>
            <w:r w:rsidRPr="00C43EAB">
              <w:rPr>
                <w:rFonts w:ascii="ＭＳ 明朝" w:hAnsi="ＭＳ 明朝" w:hint="eastAsia"/>
                <w:b w:val="0"/>
                <w:bCs w:val="0"/>
                <w:color w:val="auto"/>
                <w:sz w:val="20"/>
                <w:szCs w:val="20"/>
              </w:rPr>
              <w:t xml:space="preserve">　</w:t>
            </w:r>
            <w:r w:rsidR="00E7484C" w:rsidRPr="00C43EAB">
              <w:rPr>
                <w:rFonts w:ascii="ＭＳ 明朝" w:hAnsi="ＭＳ 明朝" w:hint="eastAsia"/>
                <w:b w:val="0"/>
                <w:bCs w:val="0"/>
                <w:color w:val="auto"/>
                <w:sz w:val="20"/>
                <w:szCs w:val="20"/>
              </w:rPr>
              <w:t>大阪府は、委託契約において指定管理者に施設賠償責任保険の加入を義務づけるとともに、指定管理者が加入する施設賠償責任保険契約については、大阪府を被保険者に追加すること、及び、指定管理業務開始にあたって、その保険証券の写しを提出することを義務づけるべきである。</w:t>
            </w:r>
          </w:p>
        </w:tc>
      </w:tr>
    </w:tbl>
    <w:p w14:paraId="4154E19C" w14:textId="77777777" w:rsidR="00E7484C" w:rsidRPr="00C43EAB" w:rsidRDefault="00E7484C" w:rsidP="00E7484C">
      <w:pPr>
        <w:ind w:left="378" w:hangingChars="193" w:hanging="378"/>
        <w:rPr>
          <w:rFonts w:ascii="ＭＳ 明朝" w:hAnsi="ＭＳ 明朝"/>
          <w:sz w:val="20"/>
          <w:szCs w:val="20"/>
        </w:rPr>
      </w:pPr>
    </w:p>
    <w:p w14:paraId="705FE407" w14:textId="3D36E8D1" w:rsidR="00E7484C" w:rsidRPr="00C43EAB" w:rsidRDefault="00E7484C" w:rsidP="00E7484C">
      <w:pPr>
        <w:ind w:left="378" w:hangingChars="193" w:hanging="378"/>
        <w:rPr>
          <w:rFonts w:ascii="ＭＳ 明朝" w:hAnsi="ＭＳ 明朝"/>
          <w:sz w:val="20"/>
          <w:szCs w:val="20"/>
        </w:rPr>
      </w:pPr>
      <w:r w:rsidRPr="00C43EAB">
        <w:rPr>
          <w:rFonts w:ascii="ＭＳ 明朝" w:hAnsi="ＭＳ 明朝" w:hint="eastAsia"/>
          <w:sz w:val="20"/>
          <w:szCs w:val="20"/>
        </w:rPr>
        <w:t>【意見</w:t>
      </w:r>
      <w:r w:rsidR="004727F6" w:rsidRPr="00C43EAB">
        <w:rPr>
          <w:rFonts w:ascii="ＭＳ 明朝" w:hAnsi="ＭＳ 明朝" w:hint="eastAsia"/>
          <w:sz w:val="20"/>
          <w:szCs w:val="20"/>
        </w:rPr>
        <w:t>91</w:t>
      </w:r>
      <w:r w:rsidRPr="00C43EAB">
        <w:rPr>
          <w:rFonts w:ascii="ＭＳ 明朝" w:hAnsi="ＭＳ 明朝" w:hint="eastAsia"/>
          <w:sz w:val="20"/>
          <w:szCs w:val="20"/>
        </w:rPr>
        <w:t>】協議録等の作成保存</w:t>
      </w:r>
    </w:p>
    <w:tbl>
      <w:tblPr>
        <w:tblStyle w:val="61"/>
        <w:tblW w:w="9067"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D9D9D9" w:themeFill="background1" w:themeFillShade="D9"/>
        <w:tblLook w:val="0480" w:firstRow="0" w:lastRow="0" w:firstColumn="1" w:lastColumn="0" w:noHBand="0" w:noVBand="1"/>
      </w:tblPr>
      <w:tblGrid>
        <w:gridCol w:w="9067"/>
      </w:tblGrid>
      <w:tr w:rsidR="00E7484C" w:rsidRPr="00C43EAB" w14:paraId="25230E4F" w14:textId="77777777" w:rsidTr="00E748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shd w:val="clear" w:color="auto" w:fill="D9D9D9" w:themeFill="background1" w:themeFillShade="D9"/>
          </w:tcPr>
          <w:p w14:paraId="29BBCFE3" w14:textId="368B4B8D" w:rsidR="00E7484C" w:rsidRPr="00C43EAB" w:rsidRDefault="001E2DD3" w:rsidP="001E2DD3">
            <w:pPr>
              <w:rPr>
                <w:rFonts w:ascii="ＭＳ 明朝" w:hAnsi="ＭＳ 明朝"/>
                <w:b w:val="0"/>
                <w:bCs w:val="0"/>
                <w:color w:val="auto"/>
                <w:sz w:val="20"/>
                <w:szCs w:val="20"/>
              </w:rPr>
            </w:pPr>
            <w:r w:rsidRPr="00C43EAB">
              <w:rPr>
                <w:rFonts w:ascii="ＭＳ 明朝" w:hAnsi="ＭＳ 明朝" w:hint="eastAsia"/>
                <w:b w:val="0"/>
                <w:bCs w:val="0"/>
                <w:color w:val="auto"/>
                <w:sz w:val="20"/>
                <w:szCs w:val="20"/>
              </w:rPr>
              <w:t xml:space="preserve">　</w:t>
            </w:r>
            <w:r w:rsidR="00E7484C" w:rsidRPr="00C43EAB">
              <w:rPr>
                <w:rFonts w:ascii="ＭＳ 明朝" w:hAnsi="ＭＳ 明朝" w:hint="eastAsia"/>
                <w:b w:val="0"/>
                <w:bCs w:val="0"/>
                <w:color w:val="auto"/>
                <w:sz w:val="20"/>
                <w:szCs w:val="20"/>
              </w:rPr>
              <w:t>大阪府と</w:t>
            </w:r>
            <w:r w:rsidR="00E7484C" w:rsidRPr="00C43EAB">
              <w:rPr>
                <w:rFonts w:ascii="ＭＳ 明朝" w:hAnsi="ＭＳ 明朝"/>
                <w:b w:val="0"/>
                <w:bCs w:val="0"/>
                <w:color w:val="auto"/>
                <w:sz w:val="20"/>
                <w:szCs w:val="20"/>
              </w:rPr>
              <w:t>指定管理者</w:t>
            </w:r>
            <w:r w:rsidR="00E7484C" w:rsidRPr="00C43EAB">
              <w:rPr>
                <w:rFonts w:ascii="ＭＳ 明朝" w:hAnsi="ＭＳ 明朝" w:hint="eastAsia"/>
                <w:b w:val="0"/>
                <w:bCs w:val="0"/>
                <w:color w:val="auto"/>
                <w:sz w:val="20"/>
                <w:szCs w:val="20"/>
              </w:rPr>
              <w:t>は、毎年実施している運営協議会、その他管理運営に関する協議等について、議事録その他記録の作成保存を徹底すべきである。</w:t>
            </w:r>
          </w:p>
        </w:tc>
      </w:tr>
    </w:tbl>
    <w:p w14:paraId="4CE99EA3" w14:textId="77777777" w:rsidR="004727F6" w:rsidRPr="00C43EAB" w:rsidRDefault="004727F6" w:rsidP="001E2DD3">
      <w:pPr>
        <w:rPr>
          <w:rFonts w:ascii="ＭＳ 明朝" w:hAnsi="ＭＳ 明朝"/>
          <w:sz w:val="20"/>
          <w:szCs w:val="20"/>
        </w:rPr>
      </w:pPr>
    </w:p>
    <w:p w14:paraId="16552D7E" w14:textId="7E8E73B0" w:rsidR="00E7484C" w:rsidRPr="00C43EAB" w:rsidRDefault="00E7484C" w:rsidP="001E2DD3">
      <w:pPr>
        <w:rPr>
          <w:rFonts w:ascii="ＭＳ 明朝" w:hAnsi="ＭＳ 明朝"/>
          <w:sz w:val="20"/>
          <w:szCs w:val="20"/>
        </w:rPr>
      </w:pPr>
      <w:r w:rsidRPr="00C43EAB">
        <w:rPr>
          <w:rFonts w:ascii="ＭＳ 明朝" w:hAnsi="ＭＳ 明朝" w:hint="eastAsia"/>
          <w:sz w:val="20"/>
          <w:szCs w:val="20"/>
        </w:rPr>
        <w:t>【意見</w:t>
      </w:r>
      <w:r w:rsidR="004727F6" w:rsidRPr="00C43EAB">
        <w:rPr>
          <w:rFonts w:ascii="ＭＳ 明朝" w:hAnsi="ＭＳ 明朝" w:hint="eastAsia"/>
          <w:sz w:val="20"/>
          <w:szCs w:val="20"/>
        </w:rPr>
        <w:t>92</w:t>
      </w:r>
      <w:r w:rsidRPr="00C43EAB">
        <w:rPr>
          <w:rFonts w:ascii="ＭＳ 明朝" w:hAnsi="ＭＳ 明朝" w:hint="eastAsia"/>
          <w:sz w:val="20"/>
          <w:szCs w:val="20"/>
        </w:rPr>
        <w:t>】本部経費</w:t>
      </w:r>
    </w:p>
    <w:tbl>
      <w:tblPr>
        <w:tblStyle w:val="61"/>
        <w:tblW w:w="9067"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D9D9D9" w:themeFill="background1" w:themeFillShade="D9"/>
        <w:tblLook w:val="0480" w:firstRow="0" w:lastRow="0" w:firstColumn="1" w:lastColumn="0" w:noHBand="0" w:noVBand="1"/>
      </w:tblPr>
      <w:tblGrid>
        <w:gridCol w:w="9067"/>
      </w:tblGrid>
      <w:tr w:rsidR="00E7484C" w:rsidRPr="00C43EAB" w14:paraId="258A2A9F" w14:textId="77777777" w:rsidTr="00E748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shd w:val="clear" w:color="auto" w:fill="D9D9D9" w:themeFill="background1" w:themeFillShade="D9"/>
          </w:tcPr>
          <w:p w14:paraId="5CBEFA03" w14:textId="3BB384A0" w:rsidR="00E7484C" w:rsidRPr="00C43EAB" w:rsidRDefault="001E2DD3" w:rsidP="001E2DD3">
            <w:pPr>
              <w:rPr>
                <w:rFonts w:ascii="ＭＳ 明朝" w:hAnsi="ＭＳ 明朝"/>
                <w:b w:val="0"/>
                <w:bCs w:val="0"/>
                <w:color w:val="auto"/>
                <w:sz w:val="20"/>
                <w:szCs w:val="20"/>
              </w:rPr>
            </w:pPr>
            <w:r w:rsidRPr="00C43EAB">
              <w:rPr>
                <w:rFonts w:ascii="ＭＳ 明朝" w:hAnsi="ＭＳ 明朝" w:hint="eastAsia"/>
                <w:b w:val="0"/>
                <w:bCs w:val="0"/>
                <w:color w:val="auto"/>
                <w:sz w:val="20"/>
                <w:szCs w:val="20"/>
              </w:rPr>
              <w:t xml:space="preserve">　</w:t>
            </w:r>
            <w:r w:rsidR="00E7484C" w:rsidRPr="00C43EAB">
              <w:rPr>
                <w:rFonts w:ascii="ＭＳ 明朝" w:hAnsi="ＭＳ 明朝" w:hint="eastAsia"/>
                <w:b w:val="0"/>
                <w:bCs w:val="0"/>
                <w:color w:val="auto"/>
                <w:sz w:val="20"/>
                <w:szCs w:val="20"/>
              </w:rPr>
              <w:t>大阪府は、毎年度、指定管理者が提出する収支報告等において、本部経費が計上されているか否か</w:t>
            </w:r>
            <w:r w:rsidR="006C4B90" w:rsidRPr="00C43EAB">
              <w:rPr>
                <w:rFonts w:ascii="ＭＳ 明朝" w:hAnsi="ＭＳ 明朝" w:hint="eastAsia"/>
                <w:b w:val="0"/>
                <w:bCs w:val="0"/>
                <w:color w:val="auto"/>
                <w:sz w:val="20"/>
                <w:szCs w:val="20"/>
              </w:rPr>
              <w:t>を</w:t>
            </w:r>
            <w:r w:rsidR="00E7484C" w:rsidRPr="00C43EAB">
              <w:rPr>
                <w:rFonts w:ascii="ＭＳ 明朝" w:hAnsi="ＭＳ 明朝" w:hint="eastAsia"/>
                <w:b w:val="0"/>
                <w:bCs w:val="0"/>
                <w:color w:val="auto"/>
                <w:sz w:val="20"/>
                <w:szCs w:val="20"/>
              </w:rPr>
              <w:t>明記するよう求めるとともに、計上されている場合</w:t>
            </w:r>
            <w:r w:rsidR="00BB0A8C" w:rsidRPr="00C43EAB">
              <w:rPr>
                <w:rFonts w:ascii="ＭＳ 明朝" w:hAnsi="ＭＳ 明朝" w:hint="eastAsia"/>
                <w:b w:val="0"/>
                <w:bCs w:val="0"/>
                <w:color w:val="auto"/>
                <w:sz w:val="20"/>
                <w:szCs w:val="20"/>
              </w:rPr>
              <w:t>、</w:t>
            </w:r>
            <w:r w:rsidR="00E7484C" w:rsidRPr="00C43EAB">
              <w:rPr>
                <w:rFonts w:ascii="ＭＳ 明朝" w:hAnsi="ＭＳ 明朝" w:hint="eastAsia"/>
                <w:b w:val="0"/>
                <w:bCs w:val="0"/>
                <w:color w:val="auto"/>
                <w:sz w:val="20"/>
                <w:szCs w:val="20"/>
              </w:rPr>
              <w:t>その計算方法、考え方についても報告を求めるべきである。</w:t>
            </w:r>
          </w:p>
        </w:tc>
      </w:tr>
    </w:tbl>
    <w:p w14:paraId="4091CDF5" w14:textId="77777777" w:rsidR="00E7484C" w:rsidRPr="00C43EAB" w:rsidRDefault="00E7484C" w:rsidP="00E7484C">
      <w:pPr>
        <w:ind w:left="378" w:hangingChars="193" w:hanging="378"/>
        <w:rPr>
          <w:rFonts w:ascii="ＭＳ 明朝" w:hAnsi="ＭＳ 明朝"/>
          <w:sz w:val="20"/>
          <w:szCs w:val="20"/>
        </w:rPr>
      </w:pPr>
    </w:p>
    <w:p w14:paraId="349712AF" w14:textId="39F91801" w:rsidR="00E7484C" w:rsidRPr="00C43EAB" w:rsidRDefault="00E7484C" w:rsidP="00E7484C">
      <w:pPr>
        <w:ind w:left="378" w:hangingChars="193" w:hanging="378"/>
        <w:rPr>
          <w:rFonts w:ascii="ＭＳ 明朝" w:hAnsi="ＭＳ 明朝"/>
          <w:sz w:val="20"/>
          <w:szCs w:val="20"/>
        </w:rPr>
      </w:pPr>
      <w:r w:rsidRPr="00C43EAB">
        <w:rPr>
          <w:rFonts w:ascii="ＭＳ 明朝" w:hAnsi="ＭＳ 明朝" w:hint="eastAsia"/>
          <w:sz w:val="20"/>
          <w:szCs w:val="20"/>
        </w:rPr>
        <w:t>【</w:t>
      </w:r>
      <w:r w:rsidRPr="00C43EAB">
        <w:rPr>
          <w:rFonts w:ascii="ＭＳ 明朝" w:hAnsi="ＭＳ 明朝"/>
          <w:sz w:val="20"/>
          <w:szCs w:val="20"/>
        </w:rPr>
        <w:t>監査の</w:t>
      </w:r>
      <w:r w:rsidRPr="00C43EAB">
        <w:rPr>
          <w:rFonts w:ascii="ＭＳ 明朝" w:hAnsi="ＭＳ 明朝" w:hint="eastAsia"/>
          <w:sz w:val="20"/>
          <w:szCs w:val="20"/>
        </w:rPr>
        <w:t>結果</w:t>
      </w:r>
      <w:r w:rsidR="008B78DC" w:rsidRPr="00C43EAB">
        <w:rPr>
          <w:rFonts w:ascii="ＭＳ 明朝" w:hAnsi="ＭＳ 明朝" w:hint="eastAsia"/>
          <w:sz w:val="20"/>
          <w:szCs w:val="20"/>
        </w:rPr>
        <w:t>75</w:t>
      </w:r>
      <w:r w:rsidRPr="00C43EAB">
        <w:rPr>
          <w:rFonts w:ascii="ＭＳ 明朝" w:hAnsi="ＭＳ 明朝" w:hint="eastAsia"/>
          <w:sz w:val="20"/>
          <w:szCs w:val="20"/>
        </w:rPr>
        <w:t>】物品管理</w:t>
      </w:r>
    </w:p>
    <w:tbl>
      <w:tblPr>
        <w:tblStyle w:val="61"/>
        <w:tblW w:w="9067"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D9D9D9" w:themeFill="background1" w:themeFillShade="D9"/>
        <w:tblLook w:val="0480" w:firstRow="0" w:lastRow="0" w:firstColumn="1" w:lastColumn="0" w:noHBand="0" w:noVBand="1"/>
      </w:tblPr>
      <w:tblGrid>
        <w:gridCol w:w="9067"/>
      </w:tblGrid>
      <w:tr w:rsidR="00E7484C" w:rsidRPr="00C43EAB" w14:paraId="1F0624BF" w14:textId="77777777" w:rsidTr="00E748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shd w:val="clear" w:color="auto" w:fill="D9D9D9" w:themeFill="background1" w:themeFillShade="D9"/>
          </w:tcPr>
          <w:p w14:paraId="22B4A5E2" w14:textId="77777777" w:rsidR="00E7484C" w:rsidRPr="00C43EAB" w:rsidRDefault="00E7484C" w:rsidP="00E7484C">
            <w:pPr>
              <w:ind w:left="378" w:hangingChars="193" w:hanging="378"/>
              <w:rPr>
                <w:rFonts w:ascii="ＭＳ 明朝" w:hAnsi="ＭＳ 明朝"/>
                <w:b w:val="0"/>
                <w:bCs w:val="0"/>
                <w:color w:val="auto"/>
                <w:sz w:val="20"/>
                <w:szCs w:val="20"/>
              </w:rPr>
            </w:pPr>
            <w:r w:rsidRPr="00C43EAB">
              <w:rPr>
                <w:rFonts w:ascii="ＭＳ 明朝" w:hAnsi="ＭＳ 明朝" w:hint="eastAsia"/>
                <w:b w:val="0"/>
                <w:bCs w:val="0"/>
                <w:color w:val="auto"/>
                <w:sz w:val="20"/>
                <w:szCs w:val="20"/>
              </w:rPr>
              <w:t>１　大阪府は、大阪府所有の貸与物品の一覧表作成を徹底すべきである。</w:t>
            </w:r>
          </w:p>
          <w:p w14:paraId="074C8E92" w14:textId="77777777" w:rsidR="00E7484C" w:rsidRPr="00C43EAB" w:rsidRDefault="00E7484C" w:rsidP="001E2DD3">
            <w:pPr>
              <w:ind w:left="161" w:hangingChars="82" w:hanging="161"/>
              <w:rPr>
                <w:rFonts w:ascii="ＭＳ 明朝" w:hAnsi="ＭＳ 明朝"/>
                <w:b w:val="0"/>
                <w:bCs w:val="0"/>
                <w:color w:val="auto"/>
                <w:sz w:val="20"/>
                <w:szCs w:val="20"/>
              </w:rPr>
            </w:pPr>
            <w:r w:rsidRPr="00C43EAB">
              <w:rPr>
                <w:rFonts w:ascii="ＭＳ 明朝" w:hAnsi="ＭＳ 明朝" w:hint="eastAsia"/>
                <w:b w:val="0"/>
                <w:bCs w:val="0"/>
                <w:color w:val="auto"/>
                <w:sz w:val="20"/>
                <w:szCs w:val="20"/>
              </w:rPr>
              <w:t>２　大阪府は、指定管理者が購入した備品等について、指定管理期間終了後の取扱いについても委託契約書上明記すべきである。</w:t>
            </w:r>
          </w:p>
        </w:tc>
      </w:tr>
    </w:tbl>
    <w:p w14:paraId="49BC8595" w14:textId="77777777" w:rsidR="00E7484C" w:rsidRPr="00C43EAB" w:rsidRDefault="00E7484C" w:rsidP="00E7484C">
      <w:pPr>
        <w:ind w:left="378" w:hangingChars="193" w:hanging="378"/>
        <w:rPr>
          <w:rFonts w:ascii="ＭＳ 明朝" w:hAnsi="ＭＳ 明朝"/>
          <w:sz w:val="20"/>
          <w:szCs w:val="20"/>
        </w:rPr>
      </w:pPr>
    </w:p>
    <w:p w14:paraId="605D88EF" w14:textId="241ABBF3" w:rsidR="00E7484C" w:rsidRPr="00C43EAB" w:rsidRDefault="00E7484C" w:rsidP="00E7484C">
      <w:pPr>
        <w:ind w:left="378" w:hangingChars="193" w:hanging="378"/>
        <w:rPr>
          <w:rFonts w:ascii="ＭＳ 明朝" w:hAnsi="ＭＳ 明朝"/>
          <w:sz w:val="20"/>
          <w:szCs w:val="20"/>
        </w:rPr>
      </w:pPr>
      <w:r w:rsidRPr="00C43EAB">
        <w:rPr>
          <w:rFonts w:ascii="ＭＳ 明朝" w:hAnsi="ＭＳ 明朝" w:hint="eastAsia"/>
          <w:sz w:val="20"/>
          <w:szCs w:val="20"/>
        </w:rPr>
        <w:t>【意見</w:t>
      </w:r>
      <w:r w:rsidR="009A786A" w:rsidRPr="00C43EAB">
        <w:rPr>
          <w:rFonts w:ascii="ＭＳ 明朝" w:hAnsi="ＭＳ 明朝" w:hint="eastAsia"/>
          <w:sz w:val="20"/>
          <w:szCs w:val="20"/>
        </w:rPr>
        <w:t>93</w:t>
      </w:r>
      <w:r w:rsidRPr="00C43EAB">
        <w:rPr>
          <w:rFonts w:ascii="ＭＳ 明朝" w:hAnsi="ＭＳ 明朝" w:hint="eastAsia"/>
          <w:sz w:val="20"/>
          <w:szCs w:val="20"/>
        </w:rPr>
        <w:t>】人権研修の実施</w:t>
      </w:r>
    </w:p>
    <w:tbl>
      <w:tblPr>
        <w:tblStyle w:val="61"/>
        <w:tblW w:w="9067"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D9D9D9" w:themeFill="background1" w:themeFillShade="D9"/>
        <w:tblLook w:val="0480" w:firstRow="0" w:lastRow="0" w:firstColumn="1" w:lastColumn="0" w:noHBand="0" w:noVBand="1"/>
      </w:tblPr>
      <w:tblGrid>
        <w:gridCol w:w="9067"/>
      </w:tblGrid>
      <w:tr w:rsidR="00E7484C" w:rsidRPr="00C43EAB" w14:paraId="6397590D" w14:textId="77777777" w:rsidTr="00E748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shd w:val="clear" w:color="auto" w:fill="D9D9D9" w:themeFill="background1" w:themeFillShade="D9"/>
          </w:tcPr>
          <w:p w14:paraId="7F5B1090" w14:textId="2012ED3D" w:rsidR="00E7484C" w:rsidRPr="00C43EAB" w:rsidRDefault="001E2DD3" w:rsidP="00E7484C">
            <w:pPr>
              <w:ind w:left="378" w:hangingChars="193" w:hanging="378"/>
              <w:rPr>
                <w:rFonts w:ascii="ＭＳ 明朝" w:hAnsi="ＭＳ 明朝"/>
                <w:b w:val="0"/>
                <w:bCs w:val="0"/>
                <w:color w:val="auto"/>
                <w:sz w:val="20"/>
                <w:szCs w:val="20"/>
              </w:rPr>
            </w:pPr>
            <w:r w:rsidRPr="00C43EAB">
              <w:rPr>
                <w:rFonts w:ascii="ＭＳ 明朝" w:hAnsi="ＭＳ 明朝" w:hint="eastAsia"/>
                <w:b w:val="0"/>
                <w:bCs w:val="0"/>
                <w:color w:val="auto"/>
                <w:sz w:val="20"/>
                <w:szCs w:val="20"/>
              </w:rPr>
              <w:t xml:space="preserve">　</w:t>
            </w:r>
            <w:r w:rsidR="00E7484C" w:rsidRPr="00C43EAB">
              <w:rPr>
                <w:rFonts w:ascii="ＭＳ 明朝" w:hAnsi="ＭＳ 明朝" w:hint="eastAsia"/>
                <w:b w:val="0"/>
                <w:bCs w:val="0"/>
                <w:color w:val="auto"/>
                <w:sz w:val="20"/>
                <w:szCs w:val="20"/>
              </w:rPr>
              <w:t>指定管理者は、本施設の運営管理に携わる職員に広く人権研修を実施すべきである。</w:t>
            </w:r>
          </w:p>
        </w:tc>
      </w:tr>
    </w:tbl>
    <w:p w14:paraId="40402190" w14:textId="77777777" w:rsidR="00E7484C" w:rsidRPr="00C43EAB" w:rsidRDefault="00E7484C" w:rsidP="00E7484C">
      <w:pPr>
        <w:ind w:left="378" w:hangingChars="193" w:hanging="378"/>
        <w:rPr>
          <w:rFonts w:ascii="ＭＳ 明朝" w:hAnsi="ＭＳ 明朝"/>
          <w:sz w:val="20"/>
          <w:szCs w:val="20"/>
        </w:rPr>
      </w:pPr>
    </w:p>
    <w:p w14:paraId="775462FB" w14:textId="525F1EC1" w:rsidR="00E7484C" w:rsidRPr="00C43EAB" w:rsidRDefault="00E7484C" w:rsidP="00E7484C">
      <w:pPr>
        <w:ind w:left="378" w:hangingChars="193" w:hanging="378"/>
        <w:rPr>
          <w:rFonts w:ascii="ＭＳ 明朝" w:hAnsi="ＭＳ 明朝"/>
          <w:sz w:val="20"/>
          <w:szCs w:val="20"/>
        </w:rPr>
      </w:pPr>
      <w:r w:rsidRPr="00C43EAB">
        <w:rPr>
          <w:rFonts w:ascii="ＭＳ 明朝" w:hAnsi="ＭＳ 明朝" w:hint="eastAsia"/>
          <w:sz w:val="20"/>
          <w:szCs w:val="20"/>
        </w:rPr>
        <w:t>【</w:t>
      </w:r>
      <w:r w:rsidRPr="00C43EAB">
        <w:rPr>
          <w:rFonts w:ascii="ＭＳ 明朝" w:hAnsi="ＭＳ 明朝"/>
          <w:sz w:val="20"/>
          <w:szCs w:val="20"/>
        </w:rPr>
        <w:t>監査の</w:t>
      </w:r>
      <w:r w:rsidRPr="00C43EAB">
        <w:rPr>
          <w:rFonts w:ascii="ＭＳ 明朝" w:hAnsi="ＭＳ 明朝" w:hint="eastAsia"/>
          <w:sz w:val="20"/>
          <w:szCs w:val="20"/>
        </w:rPr>
        <w:t>結果</w:t>
      </w:r>
      <w:r w:rsidR="008B78DC" w:rsidRPr="00C43EAB">
        <w:rPr>
          <w:rFonts w:ascii="ＭＳ 明朝" w:hAnsi="ＭＳ 明朝" w:hint="eastAsia"/>
          <w:sz w:val="20"/>
          <w:szCs w:val="20"/>
        </w:rPr>
        <w:t>76</w:t>
      </w:r>
      <w:r w:rsidRPr="00C43EAB">
        <w:rPr>
          <w:rFonts w:ascii="ＭＳ 明朝" w:hAnsi="ＭＳ 明朝" w:hint="eastAsia"/>
          <w:sz w:val="20"/>
          <w:szCs w:val="20"/>
        </w:rPr>
        <w:t>】使用料減免</w:t>
      </w:r>
      <w:r w:rsidR="009E07DB" w:rsidRPr="00C43EAB">
        <w:rPr>
          <w:rFonts w:ascii="ＭＳ 明朝" w:hAnsi="ＭＳ 明朝" w:hint="eastAsia"/>
          <w:sz w:val="20"/>
          <w:szCs w:val="20"/>
        </w:rPr>
        <w:t>手続</w:t>
      </w:r>
    </w:p>
    <w:tbl>
      <w:tblPr>
        <w:tblStyle w:val="61"/>
        <w:tblW w:w="9067"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D9D9D9" w:themeFill="background1" w:themeFillShade="D9"/>
        <w:tblLook w:val="0480" w:firstRow="0" w:lastRow="0" w:firstColumn="1" w:lastColumn="0" w:noHBand="0" w:noVBand="1"/>
      </w:tblPr>
      <w:tblGrid>
        <w:gridCol w:w="9067"/>
      </w:tblGrid>
      <w:tr w:rsidR="00E7484C" w:rsidRPr="00C43EAB" w14:paraId="5C338534" w14:textId="77777777" w:rsidTr="00E748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shd w:val="clear" w:color="auto" w:fill="D9D9D9" w:themeFill="background1" w:themeFillShade="D9"/>
          </w:tcPr>
          <w:p w14:paraId="7B6636EF" w14:textId="26091BE7" w:rsidR="00E7484C" w:rsidRPr="00C43EAB" w:rsidRDefault="00E7484C" w:rsidP="001E2DD3">
            <w:pPr>
              <w:ind w:left="161" w:hangingChars="82" w:hanging="161"/>
              <w:rPr>
                <w:rFonts w:ascii="ＭＳ 明朝" w:hAnsi="ＭＳ 明朝"/>
                <w:b w:val="0"/>
                <w:bCs w:val="0"/>
                <w:color w:val="auto"/>
                <w:sz w:val="20"/>
                <w:szCs w:val="20"/>
              </w:rPr>
            </w:pPr>
            <w:r w:rsidRPr="00C43EAB">
              <w:rPr>
                <w:rFonts w:ascii="ＭＳ 明朝" w:hAnsi="ＭＳ 明朝" w:hint="eastAsia"/>
                <w:b w:val="0"/>
                <w:bCs w:val="0"/>
                <w:color w:val="auto"/>
                <w:sz w:val="20"/>
                <w:szCs w:val="20"/>
              </w:rPr>
              <w:t>１　大阪府及び指定管理者は、大阪府立障がい者交流促進センター使用料徴収等事務取扱要領に則っ</w:t>
            </w:r>
            <w:r w:rsidR="009E07DB" w:rsidRPr="00C43EAB">
              <w:rPr>
                <w:rFonts w:ascii="ＭＳ 明朝" w:hAnsi="ＭＳ 明朝" w:hint="eastAsia"/>
                <w:b w:val="0"/>
                <w:bCs w:val="0"/>
                <w:color w:val="auto"/>
                <w:sz w:val="20"/>
                <w:szCs w:val="20"/>
              </w:rPr>
              <w:t>て</w:t>
            </w:r>
            <w:r w:rsidRPr="00C43EAB">
              <w:rPr>
                <w:rFonts w:ascii="ＭＳ 明朝" w:hAnsi="ＭＳ 明朝" w:hint="eastAsia"/>
                <w:b w:val="0"/>
                <w:bCs w:val="0"/>
                <w:color w:val="auto"/>
                <w:sz w:val="20"/>
                <w:szCs w:val="20"/>
              </w:rPr>
              <w:t>使用料減免</w:t>
            </w:r>
            <w:r w:rsidR="009E07DB" w:rsidRPr="00C43EAB">
              <w:rPr>
                <w:rFonts w:ascii="ＭＳ 明朝" w:hAnsi="ＭＳ 明朝" w:hint="eastAsia"/>
                <w:b w:val="0"/>
                <w:bCs w:val="0"/>
                <w:color w:val="auto"/>
                <w:sz w:val="20"/>
                <w:szCs w:val="20"/>
              </w:rPr>
              <w:t>手続</w:t>
            </w:r>
            <w:r w:rsidRPr="00C43EAB">
              <w:rPr>
                <w:rFonts w:ascii="ＭＳ 明朝" w:hAnsi="ＭＳ 明朝" w:hint="eastAsia"/>
                <w:b w:val="0"/>
                <w:bCs w:val="0"/>
                <w:color w:val="auto"/>
                <w:sz w:val="20"/>
                <w:szCs w:val="20"/>
              </w:rPr>
              <w:t>を</w:t>
            </w:r>
            <w:r w:rsidR="009E07DB" w:rsidRPr="00C43EAB">
              <w:rPr>
                <w:rFonts w:ascii="ＭＳ 明朝" w:hAnsi="ＭＳ 明朝" w:hint="eastAsia"/>
                <w:b w:val="0"/>
                <w:bCs w:val="0"/>
                <w:color w:val="auto"/>
                <w:sz w:val="20"/>
                <w:szCs w:val="20"/>
              </w:rPr>
              <w:t>す</w:t>
            </w:r>
            <w:r w:rsidRPr="00C43EAB">
              <w:rPr>
                <w:rFonts w:ascii="ＭＳ 明朝" w:hAnsi="ＭＳ 明朝" w:hint="eastAsia"/>
                <w:b w:val="0"/>
                <w:bCs w:val="0"/>
                <w:color w:val="auto"/>
                <w:sz w:val="20"/>
                <w:szCs w:val="20"/>
              </w:rPr>
              <w:t>べきである。</w:t>
            </w:r>
          </w:p>
          <w:p w14:paraId="1B56637D" w14:textId="77777777" w:rsidR="00E7484C" w:rsidRPr="00C43EAB" w:rsidRDefault="00E7484C" w:rsidP="001E2DD3">
            <w:pPr>
              <w:ind w:left="161" w:hangingChars="82" w:hanging="161"/>
              <w:rPr>
                <w:rFonts w:ascii="ＭＳ 明朝" w:hAnsi="ＭＳ 明朝"/>
                <w:b w:val="0"/>
                <w:bCs w:val="0"/>
                <w:color w:val="auto"/>
                <w:sz w:val="20"/>
                <w:szCs w:val="20"/>
              </w:rPr>
            </w:pPr>
            <w:r w:rsidRPr="00C43EAB">
              <w:rPr>
                <w:rFonts w:ascii="ＭＳ 明朝" w:hAnsi="ＭＳ 明朝" w:hint="eastAsia"/>
                <w:b w:val="0"/>
                <w:bCs w:val="0"/>
                <w:color w:val="auto"/>
                <w:sz w:val="20"/>
                <w:szCs w:val="20"/>
              </w:rPr>
              <w:t>２　同要領が、本施設の運用実態にそぐわない場合には、より効率的な要領に改めるか、利用料金制の導入も検討すべきである。</w:t>
            </w:r>
          </w:p>
        </w:tc>
      </w:tr>
    </w:tbl>
    <w:p w14:paraId="4B7B85CA" w14:textId="5FD89C5E" w:rsidR="00E7484C" w:rsidRPr="00C43EAB" w:rsidRDefault="00E7484C" w:rsidP="001E2DD3">
      <w:pPr>
        <w:ind w:left="417" w:hangingChars="193" w:hanging="417"/>
        <w:jc w:val="center"/>
        <w:rPr>
          <w:rFonts w:ascii="ＭＳ 明朝" w:hAnsi="ＭＳ 明朝"/>
          <w:szCs w:val="22"/>
        </w:rPr>
      </w:pPr>
      <w:r w:rsidRPr="00C43EAB">
        <w:rPr>
          <w:rFonts w:ascii="ＭＳ 明朝" w:hAnsi="ＭＳ 明朝" w:hint="eastAsia"/>
          <w:szCs w:val="22"/>
        </w:rPr>
        <w:t>青少年海洋センター、ファミリー棟</w:t>
      </w:r>
    </w:p>
    <w:p w14:paraId="019551DF" w14:textId="77777777" w:rsidR="00FF7E48" w:rsidRPr="00C43EAB" w:rsidRDefault="00FF7E48" w:rsidP="00E7484C">
      <w:pPr>
        <w:ind w:left="378" w:hangingChars="193" w:hanging="378"/>
        <w:rPr>
          <w:rFonts w:ascii="ＭＳ 明朝" w:hAnsi="ＭＳ 明朝"/>
          <w:sz w:val="20"/>
          <w:szCs w:val="20"/>
        </w:rPr>
      </w:pPr>
    </w:p>
    <w:p w14:paraId="5CC87A43" w14:textId="3474D828" w:rsidR="00E7484C" w:rsidRPr="00C43EAB" w:rsidRDefault="00E7484C" w:rsidP="00E7484C">
      <w:pPr>
        <w:ind w:left="378" w:hangingChars="193" w:hanging="378"/>
        <w:rPr>
          <w:rFonts w:ascii="ＭＳ 明朝" w:hAnsi="ＭＳ 明朝"/>
          <w:sz w:val="20"/>
          <w:szCs w:val="20"/>
        </w:rPr>
      </w:pPr>
      <w:r w:rsidRPr="00C43EAB">
        <w:rPr>
          <w:rFonts w:ascii="ＭＳ 明朝" w:hAnsi="ＭＳ 明朝" w:hint="eastAsia"/>
          <w:sz w:val="20"/>
          <w:szCs w:val="20"/>
        </w:rPr>
        <w:t>【意見</w:t>
      </w:r>
      <w:r w:rsidR="00A410BF" w:rsidRPr="00C43EAB">
        <w:rPr>
          <w:rFonts w:ascii="ＭＳ 明朝" w:hAnsi="ＭＳ 明朝" w:hint="eastAsia"/>
          <w:sz w:val="20"/>
          <w:szCs w:val="20"/>
        </w:rPr>
        <w:t>94</w:t>
      </w:r>
      <w:r w:rsidRPr="00C43EAB">
        <w:rPr>
          <w:rFonts w:ascii="ＭＳ 明朝" w:hAnsi="ＭＳ 明朝" w:hint="eastAsia"/>
          <w:sz w:val="20"/>
          <w:szCs w:val="20"/>
        </w:rPr>
        <w:t>】中長期の修繕計画</w:t>
      </w:r>
    </w:p>
    <w:tbl>
      <w:tblPr>
        <w:tblStyle w:val="GridTable6Colorful"/>
        <w:tblW w:w="9067"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D9D9D9" w:themeFill="background1" w:themeFillShade="D9"/>
        <w:tblLook w:val="0480" w:firstRow="0" w:lastRow="0" w:firstColumn="1" w:lastColumn="0" w:noHBand="0" w:noVBand="1"/>
      </w:tblPr>
      <w:tblGrid>
        <w:gridCol w:w="9067"/>
      </w:tblGrid>
      <w:tr w:rsidR="00E7484C" w:rsidRPr="00C43EAB" w14:paraId="3A712BFA" w14:textId="77777777" w:rsidTr="00E748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shd w:val="clear" w:color="auto" w:fill="D9D9D9" w:themeFill="background1" w:themeFillShade="D9"/>
          </w:tcPr>
          <w:p w14:paraId="12073B0D" w14:textId="1123F49C" w:rsidR="00E7484C" w:rsidRPr="00C43EAB" w:rsidRDefault="001E2DD3" w:rsidP="00E7484C">
            <w:pPr>
              <w:ind w:left="378" w:hangingChars="193" w:hanging="378"/>
              <w:rPr>
                <w:rFonts w:ascii="ＭＳ 明朝" w:hAnsi="ＭＳ 明朝"/>
                <w:b w:val="0"/>
                <w:color w:val="auto"/>
                <w:sz w:val="20"/>
                <w:szCs w:val="20"/>
              </w:rPr>
            </w:pPr>
            <w:r w:rsidRPr="00C43EAB">
              <w:rPr>
                <w:rFonts w:ascii="ＭＳ 明朝" w:hAnsi="ＭＳ 明朝" w:hint="eastAsia"/>
                <w:b w:val="0"/>
                <w:color w:val="auto"/>
                <w:sz w:val="20"/>
                <w:szCs w:val="20"/>
              </w:rPr>
              <w:t xml:space="preserve">　</w:t>
            </w:r>
            <w:r w:rsidR="00E7484C" w:rsidRPr="00C43EAB">
              <w:rPr>
                <w:rFonts w:ascii="ＭＳ 明朝" w:hAnsi="ＭＳ 明朝" w:hint="eastAsia"/>
                <w:b w:val="0"/>
                <w:color w:val="auto"/>
                <w:sz w:val="20"/>
                <w:szCs w:val="20"/>
              </w:rPr>
              <w:t>大阪府は、本施設の中長期の修繕計画を策定すべきである。</w:t>
            </w:r>
          </w:p>
        </w:tc>
      </w:tr>
    </w:tbl>
    <w:p w14:paraId="3FC81047" w14:textId="77777777" w:rsidR="00FF7E48" w:rsidRPr="00C43EAB" w:rsidRDefault="00FF7E48" w:rsidP="00E7484C">
      <w:pPr>
        <w:ind w:left="378" w:hangingChars="193" w:hanging="378"/>
        <w:rPr>
          <w:rFonts w:ascii="ＭＳ 明朝" w:hAnsi="ＭＳ 明朝"/>
          <w:sz w:val="20"/>
          <w:szCs w:val="20"/>
        </w:rPr>
      </w:pPr>
    </w:p>
    <w:p w14:paraId="78EF97AD" w14:textId="58729B99" w:rsidR="00E7484C" w:rsidRPr="00C43EAB" w:rsidRDefault="00E7484C" w:rsidP="00E7484C">
      <w:pPr>
        <w:ind w:left="378" w:hangingChars="193" w:hanging="378"/>
        <w:rPr>
          <w:rFonts w:ascii="ＭＳ 明朝" w:hAnsi="ＭＳ 明朝"/>
          <w:sz w:val="20"/>
          <w:szCs w:val="20"/>
        </w:rPr>
      </w:pPr>
      <w:r w:rsidRPr="00C43EAB">
        <w:rPr>
          <w:rFonts w:ascii="ＭＳ 明朝" w:hAnsi="ＭＳ 明朝" w:hint="eastAsia"/>
          <w:sz w:val="20"/>
          <w:szCs w:val="20"/>
        </w:rPr>
        <w:t>【意見</w:t>
      </w:r>
      <w:r w:rsidR="00A410BF" w:rsidRPr="00C43EAB">
        <w:rPr>
          <w:rFonts w:ascii="ＭＳ 明朝" w:hAnsi="ＭＳ 明朝" w:hint="eastAsia"/>
          <w:sz w:val="20"/>
          <w:szCs w:val="20"/>
        </w:rPr>
        <w:t>95</w:t>
      </w:r>
      <w:r w:rsidRPr="00C43EAB">
        <w:rPr>
          <w:rFonts w:ascii="ＭＳ 明朝" w:hAnsi="ＭＳ 明朝" w:hint="eastAsia"/>
          <w:sz w:val="20"/>
          <w:szCs w:val="20"/>
        </w:rPr>
        <w:t>】ファミリー棟の今後のあり方</w:t>
      </w:r>
    </w:p>
    <w:tbl>
      <w:tblPr>
        <w:tblStyle w:val="GridTable6Colorful"/>
        <w:tblW w:w="9067"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D9D9D9" w:themeFill="background1" w:themeFillShade="D9"/>
        <w:tblLook w:val="0480" w:firstRow="0" w:lastRow="0" w:firstColumn="1" w:lastColumn="0" w:noHBand="0" w:noVBand="1"/>
      </w:tblPr>
      <w:tblGrid>
        <w:gridCol w:w="9067"/>
      </w:tblGrid>
      <w:tr w:rsidR="00E7484C" w:rsidRPr="00C43EAB" w14:paraId="3D0DE282" w14:textId="77777777" w:rsidTr="00E748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shd w:val="clear" w:color="auto" w:fill="D9D9D9" w:themeFill="background1" w:themeFillShade="D9"/>
          </w:tcPr>
          <w:p w14:paraId="1A9ABB3D" w14:textId="3EA5E6AD" w:rsidR="00E7484C" w:rsidRPr="00C43EAB" w:rsidRDefault="001E2DD3" w:rsidP="001E2DD3">
            <w:pPr>
              <w:rPr>
                <w:rFonts w:ascii="ＭＳ 明朝" w:hAnsi="ＭＳ 明朝"/>
                <w:b w:val="0"/>
                <w:color w:val="auto"/>
                <w:sz w:val="20"/>
                <w:szCs w:val="20"/>
              </w:rPr>
            </w:pPr>
            <w:r w:rsidRPr="00C43EAB">
              <w:rPr>
                <w:rFonts w:ascii="ＭＳ 明朝" w:hAnsi="ＭＳ 明朝" w:hint="eastAsia"/>
                <w:b w:val="0"/>
                <w:color w:val="auto"/>
                <w:sz w:val="20"/>
                <w:szCs w:val="20"/>
              </w:rPr>
              <w:t xml:space="preserve">　</w:t>
            </w:r>
            <w:r w:rsidR="00E7484C" w:rsidRPr="00C43EAB">
              <w:rPr>
                <w:rFonts w:ascii="ＭＳ 明朝" w:hAnsi="ＭＳ 明朝" w:hint="eastAsia"/>
                <w:b w:val="0"/>
                <w:color w:val="auto"/>
                <w:sz w:val="20"/>
                <w:szCs w:val="20"/>
              </w:rPr>
              <w:t>大阪府は、特にファミリー棟の今後のあり方を踏まえて、本施設の中長期の運営方針を策定すべきである。</w:t>
            </w:r>
          </w:p>
        </w:tc>
      </w:tr>
    </w:tbl>
    <w:p w14:paraId="58B77CC7" w14:textId="77777777" w:rsidR="00E7484C" w:rsidRPr="00C43EAB" w:rsidRDefault="00E7484C" w:rsidP="00E7484C">
      <w:pPr>
        <w:ind w:left="378" w:hangingChars="193" w:hanging="378"/>
        <w:rPr>
          <w:rFonts w:ascii="ＭＳ 明朝" w:hAnsi="ＭＳ 明朝"/>
          <w:sz w:val="20"/>
          <w:szCs w:val="20"/>
        </w:rPr>
      </w:pPr>
    </w:p>
    <w:p w14:paraId="123AB92F" w14:textId="7D8F4818" w:rsidR="00E7484C" w:rsidRPr="00C43EAB" w:rsidRDefault="00E7484C" w:rsidP="00E7484C">
      <w:pPr>
        <w:ind w:left="378" w:hangingChars="193" w:hanging="378"/>
        <w:rPr>
          <w:rFonts w:ascii="ＭＳ 明朝" w:hAnsi="ＭＳ 明朝"/>
          <w:sz w:val="20"/>
          <w:szCs w:val="20"/>
        </w:rPr>
      </w:pPr>
      <w:r w:rsidRPr="00C43EAB">
        <w:rPr>
          <w:rFonts w:ascii="ＭＳ 明朝" w:hAnsi="ＭＳ 明朝" w:hint="eastAsia"/>
          <w:sz w:val="20"/>
          <w:szCs w:val="20"/>
        </w:rPr>
        <w:t>【意見</w:t>
      </w:r>
      <w:r w:rsidR="00A410BF" w:rsidRPr="00C43EAB">
        <w:rPr>
          <w:rFonts w:ascii="ＭＳ 明朝" w:hAnsi="ＭＳ 明朝" w:hint="eastAsia"/>
          <w:sz w:val="20"/>
          <w:szCs w:val="20"/>
        </w:rPr>
        <w:t>96</w:t>
      </w:r>
      <w:r w:rsidRPr="00C43EAB">
        <w:rPr>
          <w:rFonts w:ascii="ＭＳ 明朝" w:hAnsi="ＭＳ 明朝" w:hint="eastAsia"/>
          <w:sz w:val="20"/>
          <w:szCs w:val="20"/>
        </w:rPr>
        <w:t>】事業計画における数値目標</w:t>
      </w:r>
    </w:p>
    <w:tbl>
      <w:tblPr>
        <w:tblStyle w:val="GridTable6Colorful"/>
        <w:tblW w:w="9067"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D9D9D9" w:themeFill="background1" w:themeFillShade="D9"/>
        <w:tblLook w:val="0480" w:firstRow="0" w:lastRow="0" w:firstColumn="1" w:lastColumn="0" w:noHBand="0" w:noVBand="1"/>
      </w:tblPr>
      <w:tblGrid>
        <w:gridCol w:w="9067"/>
      </w:tblGrid>
      <w:tr w:rsidR="00E7484C" w:rsidRPr="00C43EAB" w14:paraId="1318040B" w14:textId="77777777" w:rsidTr="00E748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shd w:val="clear" w:color="auto" w:fill="D9D9D9" w:themeFill="background1" w:themeFillShade="D9"/>
          </w:tcPr>
          <w:p w14:paraId="71DF0036" w14:textId="7CCDCB55" w:rsidR="00E7484C" w:rsidRPr="00C43EAB" w:rsidRDefault="001E2DD3" w:rsidP="00A410BF">
            <w:pPr>
              <w:ind w:left="378" w:hangingChars="193" w:hanging="378"/>
              <w:rPr>
                <w:rFonts w:ascii="ＭＳ 明朝" w:hAnsi="ＭＳ 明朝"/>
                <w:b w:val="0"/>
                <w:color w:val="auto"/>
                <w:sz w:val="20"/>
                <w:szCs w:val="20"/>
              </w:rPr>
            </w:pPr>
            <w:r w:rsidRPr="00C43EAB">
              <w:rPr>
                <w:rFonts w:ascii="ＭＳ 明朝" w:hAnsi="ＭＳ 明朝" w:hint="eastAsia"/>
                <w:b w:val="0"/>
                <w:color w:val="auto"/>
                <w:sz w:val="20"/>
                <w:szCs w:val="20"/>
              </w:rPr>
              <w:t xml:space="preserve">　</w:t>
            </w:r>
            <w:r w:rsidR="00E7484C" w:rsidRPr="00C43EAB">
              <w:rPr>
                <w:rFonts w:ascii="ＭＳ 明朝" w:hAnsi="ＭＳ 明朝" w:hint="eastAsia"/>
                <w:b w:val="0"/>
                <w:color w:val="auto"/>
                <w:sz w:val="20"/>
                <w:szCs w:val="20"/>
              </w:rPr>
              <w:t>指定管理者は、事業計画において当該年度に重点的に取り組む目標を明確に</w:t>
            </w:r>
            <w:r w:rsidR="00A410BF" w:rsidRPr="00C43EAB">
              <w:rPr>
                <w:rFonts w:ascii="ＭＳ 明朝" w:hAnsi="ＭＳ 明朝" w:hint="eastAsia"/>
                <w:b w:val="0"/>
                <w:color w:val="auto"/>
                <w:sz w:val="20"/>
                <w:szCs w:val="20"/>
              </w:rPr>
              <w:t>すべきである</w:t>
            </w:r>
            <w:r w:rsidR="00E7484C" w:rsidRPr="00C43EAB">
              <w:rPr>
                <w:rFonts w:ascii="ＭＳ 明朝" w:hAnsi="ＭＳ 明朝" w:hint="eastAsia"/>
                <w:b w:val="0"/>
                <w:color w:val="auto"/>
                <w:sz w:val="20"/>
                <w:szCs w:val="20"/>
              </w:rPr>
              <w:t>。</w:t>
            </w:r>
          </w:p>
        </w:tc>
      </w:tr>
    </w:tbl>
    <w:p w14:paraId="1B5FC72E" w14:textId="77777777" w:rsidR="00E7484C" w:rsidRPr="00C43EAB" w:rsidRDefault="00E7484C" w:rsidP="00E7484C">
      <w:pPr>
        <w:ind w:left="378" w:hangingChars="193" w:hanging="378"/>
        <w:rPr>
          <w:rFonts w:ascii="ＭＳ 明朝" w:hAnsi="ＭＳ 明朝"/>
          <w:sz w:val="20"/>
          <w:szCs w:val="20"/>
        </w:rPr>
      </w:pPr>
    </w:p>
    <w:p w14:paraId="4468F77E" w14:textId="7DFE7D94" w:rsidR="00E7484C" w:rsidRPr="00C43EAB" w:rsidRDefault="00E7484C" w:rsidP="00E7484C">
      <w:pPr>
        <w:ind w:left="378" w:hangingChars="193" w:hanging="378"/>
        <w:rPr>
          <w:rFonts w:ascii="ＭＳ 明朝" w:hAnsi="ＭＳ 明朝"/>
          <w:sz w:val="20"/>
          <w:szCs w:val="20"/>
        </w:rPr>
      </w:pPr>
      <w:r w:rsidRPr="00C43EAB">
        <w:rPr>
          <w:rFonts w:ascii="ＭＳ 明朝" w:hAnsi="ＭＳ 明朝" w:hint="eastAsia"/>
          <w:sz w:val="20"/>
          <w:szCs w:val="20"/>
        </w:rPr>
        <w:t>【</w:t>
      </w:r>
      <w:r w:rsidRPr="00C43EAB">
        <w:rPr>
          <w:rFonts w:ascii="ＭＳ 明朝" w:hAnsi="ＭＳ 明朝"/>
          <w:sz w:val="20"/>
          <w:szCs w:val="20"/>
        </w:rPr>
        <w:t>監査の</w:t>
      </w:r>
      <w:r w:rsidRPr="00C43EAB">
        <w:rPr>
          <w:rFonts w:ascii="ＭＳ 明朝" w:hAnsi="ＭＳ 明朝" w:hint="eastAsia"/>
          <w:sz w:val="20"/>
          <w:szCs w:val="20"/>
        </w:rPr>
        <w:t>結果</w:t>
      </w:r>
      <w:r w:rsidR="008B78DC" w:rsidRPr="00C43EAB">
        <w:rPr>
          <w:rFonts w:ascii="ＭＳ 明朝" w:hAnsi="ＭＳ 明朝" w:hint="eastAsia"/>
          <w:sz w:val="20"/>
          <w:szCs w:val="20"/>
        </w:rPr>
        <w:t>77</w:t>
      </w:r>
      <w:r w:rsidRPr="00C43EAB">
        <w:rPr>
          <w:rFonts w:ascii="ＭＳ 明朝" w:hAnsi="ＭＳ 明朝" w:hint="eastAsia"/>
          <w:sz w:val="20"/>
          <w:szCs w:val="20"/>
        </w:rPr>
        <w:t>】共同事業体における契約書（当事者欄）</w:t>
      </w:r>
    </w:p>
    <w:tbl>
      <w:tblPr>
        <w:tblStyle w:val="GridTable6Colorful"/>
        <w:tblW w:w="9067"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D9D9D9" w:themeFill="background1" w:themeFillShade="D9"/>
        <w:tblLook w:val="0480" w:firstRow="0" w:lastRow="0" w:firstColumn="1" w:lastColumn="0" w:noHBand="0" w:noVBand="1"/>
      </w:tblPr>
      <w:tblGrid>
        <w:gridCol w:w="9067"/>
      </w:tblGrid>
      <w:tr w:rsidR="00E7484C" w:rsidRPr="00C43EAB" w14:paraId="294375EF" w14:textId="77777777" w:rsidTr="00E748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shd w:val="clear" w:color="auto" w:fill="D9D9D9" w:themeFill="background1" w:themeFillShade="D9"/>
          </w:tcPr>
          <w:p w14:paraId="09EB7711" w14:textId="272480CA" w:rsidR="00E7484C" w:rsidRPr="00C43EAB" w:rsidRDefault="001E2DD3" w:rsidP="00A410BF">
            <w:pPr>
              <w:rPr>
                <w:rFonts w:ascii="ＭＳ 明朝" w:hAnsi="ＭＳ 明朝"/>
                <w:b w:val="0"/>
                <w:color w:val="auto"/>
                <w:sz w:val="20"/>
                <w:szCs w:val="20"/>
              </w:rPr>
            </w:pPr>
            <w:r w:rsidRPr="00C43EAB">
              <w:rPr>
                <w:rFonts w:ascii="ＭＳ 明朝" w:hAnsi="ＭＳ 明朝" w:hint="eastAsia"/>
                <w:b w:val="0"/>
                <w:color w:val="auto"/>
                <w:sz w:val="20"/>
                <w:szCs w:val="20"/>
              </w:rPr>
              <w:t xml:space="preserve">　</w:t>
            </w:r>
            <w:r w:rsidR="00E7484C" w:rsidRPr="00C43EAB">
              <w:rPr>
                <w:rFonts w:ascii="ＭＳ 明朝" w:hAnsi="ＭＳ 明朝" w:hint="eastAsia"/>
                <w:b w:val="0"/>
                <w:color w:val="auto"/>
                <w:sz w:val="20"/>
                <w:szCs w:val="20"/>
              </w:rPr>
              <w:t>大阪府は、大阪府立青少年海洋センター管理運営業務契約書の受託者（乙）欄には、共同事業体名及び代表法人の表示を求めるべきである。</w:t>
            </w:r>
          </w:p>
        </w:tc>
      </w:tr>
    </w:tbl>
    <w:p w14:paraId="6FD4C059" w14:textId="77777777" w:rsidR="001E2DD3" w:rsidRPr="00C43EAB" w:rsidRDefault="001E2DD3" w:rsidP="00A61CCF">
      <w:pPr>
        <w:rPr>
          <w:rFonts w:ascii="ＭＳ 明朝" w:hAnsi="ＭＳ 明朝"/>
          <w:sz w:val="20"/>
          <w:szCs w:val="20"/>
        </w:rPr>
      </w:pPr>
    </w:p>
    <w:p w14:paraId="2FA215E2" w14:textId="3E6DA01F" w:rsidR="00E7484C" w:rsidRPr="00C43EAB" w:rsidRDefault="00E7484C" w:rsidP="00E7484C">
      <w:pPr>
        <w:ind w:left="378" w:hangingChars="193" w:hanging="378"/>
        <w:rPr>
          <w:rFonts w:ascii="ＭＳ 明朝" w:hAnsi="ＭＳ 明朝"/>
          <w:sz w:val="20"/>
          <w:szCs w:val="20"/>
        </w:rPr>
      </w:pPr>
      <w:r w:rsidRPr="00C43EAB">
        <w:rPr>
          <w:rFonts w:ascii="ＭＳ 明朝" w:hAnsi="ＭＳ 明朝" w:hint="eastAsia"/>
          <w:sz w:val="20"/>
          <w:szCs w:val="20"/>
        </w:rPr>
        <w:t>【意見</w:t>
      </w:r>
      <w:r w:rsidR="00A410BF" w:rsidRPr="00C43EAB">
        <w:rPr>
          <w:rFonts w:ascii="ＭＳ 明朝" w:hAnsi="ＭＳ 明朝" w:hint="eastAsia"/>
          <w:sz w:val="20"/>
          <w:szCs w:val="20"/>
        </w:rPr>
        <w:t>97</w:t>
      </w:r>
      <w:r w:rsidRPr="00C43EAB">
        <w:rPr>
          <w:rFonts w:ascii="ＭＳ 明朝" w:hAnsi="ＭＳ 明朝" w:hint="eastAsia"/>
          <w:sz w:val="20"/>
          <w:szCs w:val="20"/>
        </w:rPr>
        <w:t>】一者応募</w:t>
      </w:r>
    </w:p>
    <w:tbl>
      <w:tblPr>
        <w:tblStyle w:val="GridTable6Colorful"/>
        <w:tblW w:w="9067"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D9D9D9" w:themeFill="background1" w:themeFillShade="D9"/>
        <w:tblLook w:val="0480" w:firstRow="0" w:lastRow="0" w:firstColumn="1" w:lastColumn="0" w:noHBand="0" w:noVBand="1"/>
      </w:tblPr>
      <w:tblGrid>
        <w:gridCol w:w="9067"/>
      </w:tblGrid>
      <w:tr w:rsidR="00E7484C" w:rsidRPr="00C43EAB" w14:paraId="258FA1CB" w14:textId="77777777" w:rsidTr="00E748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shd w:val="clear" w:color="auto" w:fill="D9D9D9" w:themeFill="background1" w:themeFillShade="D9"/>
          </w:tcPr>
          <w:p w14:paraId="782E5C16" w14:textId="2B4526D9" w:rsidR="00E7484C" w:rsidRPr="00C43EAB" w:rsidRDefault="001E2DD3" w:rsidP="001E2DD3">
            <w:pPr>
              <w:rPr>
                <w:rFonts w:ascii="ＭＳ 明朝" w:hAnsi="ＭＳ 明朝"/>
                <w:b w:val="0"/>
                <w:color w:val="auto"/>
                <w:sz w:val="20"/>
                <w:szCs w:val="20"/>
              </w:rPr>
            </w:pPr>
            <w:r w:rsidRPr="00C43EAB">
              <w:rPr>
                <w:rFonts w:ascii="ＭＳ 明朝" w:hAnsi="ＭＳ 明朝" w:hint="eastAsia"/>
                <w:b w:val="0"/>
                <w:color w:val="auto"/>
                <w:sz w:val="20"/>
                <w:szCs w:val="20"/>
              </w:rPr>
              <w:t xml:space="preserve">　</w:t>
            </w:r>
            <w:r w:rsidR="00E7484C" w:rsidRPr="00C43EAB">
              <w:rPr>
                <w:rFonts w:ascii="ＭＳ 明朝" w:hAnsi="ＭＳ 明朝" w:hint="eastAsia"/>
                <w:b w:val="0"/>
                <w:color w:val="auto"/>
                <w:sz w:val="20"/>
                <w:szCs w:val="20"/>
              </w:rPr>
              <w:t>大阪府は</w:t>
            </w:r>
            <w:r w:rsidR="00BC52B9" w:rsidRPr="00C43EAB">
              <w:rPr>
                <w:rFonts w:ascii="ＭＳ 明朝" w:hAnsi="ＭＳ 明朝" w:hint="eastAsia"/>
                <w:b w:val="0"/>
                <w:color w:val="auto"/>
                <w:sz w:val="20"/>
                <w:szCs w:val="20"/>
              </w:rPr>
              <w:t>、</w:t>
            </w:r>
            <w:r w:rsidR="00E7484C" w:rsidRPr="00C43EAB">
              <w:rPr>
                <w:rFonts w:ascii="ＭＳ 明朝" w:hAnsi="ＭＳ 明朝" w:hint="eastAsia"/>
                <w:b w:val="0"/>
                <w:color w:val="auto"/>
                <w:sz w:val="20"/>
                <w:szCs w:val="20"/>
              </w:rPr>
              <w:t>指定管理者の募集段階で、一者応募にとどまった点について、その原因分析等を踏まえ、競争性を確保できる応募のあり方を検討すべきである。</w:t>
            </w:r>
          </w:p>
        </w:tc>
      </w:tr>
    </w:tbl>
    <w:p w14:paraId="123EAE82" w14:textId="77777777" w:rsidR="00E7484C" w:rsidRPr="00C43EAB" w:rsidRDefault="00E7484C" w:rsidP="00E7484C">
      <w:pPr>
        <w:ind w:left="378" w:hangingChars="193" w:hanging="378"/>
        <w:rPr>
          <w:rFonts w:ascii="ＭＳ 明朝" w:hAnsi="ＭＳ 明朝"/>
          <w:sz w:val="20"/>
          <w:szCs w:val="20"/>
        </w:rPr>
      </w:pPr>
    </w:p>
    <w:p w14:paraId="09B968D4" w14:textId="5C479C50" w:rsidR="00E7484C" w:rsidRPr="00C43EAB" w:rsidRDefault="00E7484C" w:rsidP="00E7484C">
      <w:pPr>
        <w:ind w:left="378" w:hangingChars="193" w:hanging="378"/>
        <w:rPr>
          <w:rFonts w:ascii="ＭＳ 明朝" w:hAnsi="ＭＳ 明朝"/>
          <w:sz w:val="20"/>
          <w:szCs w:val="20"/>
        </w:rPr>
      </w:pPr>
      <w:r w:rsidRPr="00C43EAB">
        <w:rPr>
          <w:rFonts w:ascii="ＭＳ 明朝" w:hAnsi="ＭＳ 明朝" w:hint="eastAsia"/>
          <w:sz w:val="20"/>
          <w:szCs w:val="20"/>
        </w:rPr>
        <w:t>【</w:t>
      </w:r>
      <w:r w:rsidRPr="00C43EAB">
        <w:rPr>
          <w:rFonts w:ascii="ＭＳ 明朝" w:hAnsi="ＭＳ 明朝"/>
          <w:sz w:val="20"/>
          <w:szCs w:val="20"/>
        </w:rPr>
        <w:t>監査の</w:t>
      </w:r>
      <w:r w:rsidRPr="00C43EAB">
        <w:rPr>
          <w:rFonts w:ascii="ＭＳ 明朝" w:hAnsi="ＭＳ 明朝" w:hint="eastAsia"/>
          <w:sz w:val="20"/>
          <w:szCs w:val="20"/>
        </w:rPr>
        <w:t>結果</w:t>
      </w:r>
      <w:r w:rsidR="008B78DC" w:rsidRPr="00C43EAB">
        <w:rPr>
          <w:rFonts w:ascii="ＭＳ 明朝" w:hAnsi="ＭＳ 明朝" w:hint="eastAsia"/>
          <w:sz w:val="20"/>
          <w:szCs w:val="20"/>
        </w:rPr>
        <w:t>78</w:t>
      </w:r>
      <w:r w:rsidRPr="00C43EAB">
        <w:rPr>
          <w:rFonts w:ascii="ＭＳ 明朝" w:hAnsi="ＭＳ 明朝" w:hint="eastAsia"/>
          <w:sz w:val="20"/>
          <w:szCs w:val="20"/>
        </w:rPr>
        <w:t>】施設賠償責任保険加入の義務付け</w:t>
      </w:r>
    </w:p>
    <w:tbl>
      <w:tblPr>
        <w:tblStyle w:val="GridTable6Colorful"/>
        <w:tblW w:w="9067"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D9D9D9" w:themeFill="background1" w:themeFillShade="D9"/>
        <w:tblLook w:val="0480" w:firstRow="0" w:lastRow="0" w:firstColumn="1" w:lastColumn="0" w:noHBand="0" w:noVBand="1"/>
      </w:tblPr>
      <w:tblGrid>
        <w:gridCol w:w="9067"/>
      </w:tblGrid>
      <w:tr w:rsidR="00E7484C" w:rsidRPr="00C43EAB" w14:paraId="2F2A4231" w14:textId="77777777" w:rsidTr="00E748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shd w:val="clear" w:color="auto" w:fill="D9D9D9" w:themeFill="background1" w:themeFillShade="D9"/>
          </w:tcPr>
          <w:p w14:paraId="28F737F4" w14:textId="7995364B" w:rsidR="00E7484C" w:rsidRPr="00C43EAB" w:rsidRDefault="001E2DD3" w:rsidP="001E2DD3">
            <w:pPr>
              <w:rPr>
                <w:rFonts w:ascii="ＭＳ 明朝" w:hAnsi="ＭＳ 明朝"/>
                <w:b w:val="0"/>
                <w:color w:val="auto"/>
                <w:sz w:val="20"/>
                <w:szCs w:val="20"/>
              </w:rPr>
            </w:pPr>
            <w:r w:rsidRPr="00C43EAB">
              <w:rPr>
                <w:rFonts w:ascii="ＭＳ 明朝" w:hAnsi="ＭＳ 明朝" w:hint="eastAsia"/>
                <w:b w:val="0"/>
                <w:color w:val="auto"/>
                <w:sz w:val="20"/>
                <w:szCs w:val="20"/>
              </w:rPr>
              <w:t xml:space="preserve">　</w:t>
            </w:r>
            <w:r w:rsidR="00E7484C" w:rsidRPr="00C43EAB">
              <w:rPr>
                <w:rFonts w:ascii="ＭＳ 明朝" w:hAnsi="ＭＳ 明朝" w:hint="eastAsia"/>
                <w:b w:val="0"/>
                <w:color w:val="auto"/>
                <w:sz w:val="20"/>
                <w:szCs w:val="20"/>
              </w:rPr>
              <w:t>大阪府は、委託契約において指定管理者に施設賠償責任保険の加入及び大阪府を被保険者とすることを義務づけるとともに、指定管理者が加入する施設賠償責任保険契約については、指定管理業務開始にあたって、その保険証券の写しを徴求するべきである。</w:t>
            </w:r>
          </w:p>
        </w:tc>
      </w:tr>
    </w:tbl>
    <w:p w14:paraId="033A0E46" w14:textId="77777777" w:rsidR="00E7484C" w:rsidRPr="00C43EAB" w:rsidRDefault="00E7484C" w:rsidP="00E7484C">
      <w:pPr>
        <w:ind w:left="378" w:hangingChars="193" w:hanging="378"/>
        <w:rPr>
          <w:rFonts w:ascii="ＭＳ 明朝" w:hAnsi="ＭＳ 明朝"/>
          <w:sz w:val="20"/>
          <w:szCs w:val="20"/>
        </w:rPr>
      </w:pPr>
    </w:p>
    <w:p w14:paraId="654236F2" w14:textId="4244A226" w:rsidR="00E7484C" w:rsidRPr="00C43EAB" w:rsidRDefault="00E7484C" w:rsidP="00E7484C">
      <w:pPr>
        <w:ind w:left="378" w:hangingChars="193" w:hanging="378"/>
        <w:rPr>
          <w:rFonts w:ascii="ＭＳ 明朝" w:hAnsi="ＭＳ 明朝"/>
          <w:sz w:val="20"/>
          <w:szCs w:val="20"/>
        </w:rPr>
      </w:pPr>
      <w:r w:rsidRPr="00C43EAB">
        <w:rPr>
          <w:rFonts w:ascii="ＭＳ 明朝" w:hAnsi="ＭＳ 明朝" w:hint="eastAsia"/>
          <w:sz w:val="20"/>
          <w:szCs w:val="20"/>
        </w:rPr>
        <w:t>【意見</w:t>
      </w:r>
      <w:r w:rsidR="00CC1451" w:rsidRPr="00C43EAB">
        <w:rPr>
          <w:rFonts w:ascii="ＭＳ 明朝" w:hAnsi="ＭＳ 明朝" w:hint="eastAsia"/>
          <w:sz w:val="20"/>
          <w:szCs w:val="20"/>
        </w:rPr>
        <w:t>98</w:t>
      </w:r>
      <w:r w:rsidRPr="00C43EAB">
        <w:rPr>
          <w:rFonts w:ascii="ＭＳ 明朝" w:hAnsi="ＭＳ 明朝" w:hint="eastAsia"/>
          <w:sz w:val="20"/>
          <w:szCs w:val="20"/>
        </w:rPr>
        <w:t>】協議録等の作成保存</w:t>
      </w:r>
    </w:p>
    <w:tbl>
      <w:tblPr>
        <w:tblStyle w:val="GridTable6Colorful"/>
        <w:tblW w:w="9067"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D9D9D9" w:themeFill="background1" w:themeFillShade="D9"/>
        <w:tblLook w:val="0480" w:firstRow="0" w:lastRow="0" w:firstColumn="1" w:lastColumn="0" w:noHBand="0" w:noVBand="1"/>
      </w:tblPr>
      <w:tblGrid>
        <w:gridCol w:w="9067"/>
      </w:tblGrid>
      <w:tr w:rsidR="00E7484C" w:rsidRPr="00C43EAB" w14:paraId="73B97D52" w14:textId="77777777" w:rsidTr="00E748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shd w:val="clear" w:color="auto" w:fill="D9D9D9" w:themeFill="background1" w:themeFillShade="D9"/>
          </w:tcPr>
          <w:p w14:paraId="3842BF81" w14:textId="6C50D155" w:rsidR="00E7484C" w:rsidRPr="00C43EAB" w:rsidRDefault="001E2DD3" w:rsidP="001E2DD3">
            <w:pPr>
              <w:rPr>
                <w:rFonts w:ascii="ＭＳ 明朝" w:hAnsi="ＭＳ 明朝"/>
                <w:b w:val="0"/>
                <w:color w:val="auto"/>
                <w:sz w:val="20"/>
                <w:szCs w:val="20"/>
              </w:rPr>
            </w:pPr>
            <w:r w:rsidRPr="00C43EAB">
              <w:rPr>
                <w:rFonts w:ascii="ＭＳ 明朝" w:hAnsi="ＭＳ 明朝" w:hint="eastAsia"/>
                <w:b w:val="0"/>
                <w:color w:val="auto"/>
                <w:sz w:val="20"/>
                <w:szCs w:val="20"/>
              </w:rPr>
              <w:t xml:space="preserve">　</w:t>
            </w:r>
            <w:r w:rsidR="00E7484C" w:rsidRPr="00C43EAB">
              <w:rPr>
                <w:rFonts w:ascii="ＭＳ 明朝" w:hAnsi="ＭＳ 明朝" w:hint="eastAsia"/>
                <w:b w:val="0"/>
                <w:color w:val="auto"/>
                <w:sz w:val="20"/>
                <w:szCs w:val="20"/>
              </w:rPr>
              <w:t>大阪府と</w:t>
            </w:r>
            <w:r w:rsidR="00E7484C" w:rsidRPr="00C43EAB">
              <w:rPr>
                <w:rFonts w:ascii="ＭＳ 明朝" w:hAnsi="ＭＳ 明朝"/>
                <w:b w:val="0"/>
                <w:color w:val="auto"/>
                <w:sz w:val="20"/>
                <w:szCs w:val="20"/>
              </w:rPr>
              <w:t>指定管理者</w:t>
            </w:r>
            <w:r w:rsidR="00E7484C" w:rsidRPr="00C43EAB">
              <w:rPr>
                <w:rFonts w:ascii="ＭＳ 明朝" w:hAnsi="ＭＳ 明朝" w:hint="eastAsia"/>
                <w:b w:val="0"/>
                <w:color w:val="auto"/>
                <w:sz w:val="20"/>
                <w:szCs w:val="20"/>
              </w:rPr>
              <w:t>は、施設の運営管理に関する協議を行う際には、議事録その他記録の作成・保存を徹底するべきである。</w:t>
            </w:r>
          </w:p>
        </w:tc>
      </w:tr>
    </w:tbl>
    <w:p w14:paraId="2E099B3E" w14:textId="77777777" w:rsidR="00E7484C" w:rsidRPr="00C43EAB" w:rsidRDefault="00E7484C" w:rsidP="00E7484C">
      <w:pPr>
        <w:ind w:left="378" w:hangingChars="193" w:hanging="378"/>
        <w:rPr>
          <w:rFonts w:ascii="ＭＳ 明朝" w:hAnsi="ＭＳ 明朝"/>
          <w:sz w:val="20"/>
          <w:szCs w:val="20"/>
        </w:rPr>
      </w:pPr>
    </w:p>
    <w:p w14:paraId="41955517" w14:textId="5E0D53A9" w:rsidR="00E7484C" w:rsidRPr="00C43EAB" w:rsidRDefault="00E7484C" w:rsidP="00E7484C">
      <w:pPr>
        <w:ind w:left="378" w:hangingChars="193" w:hanging="378"/>
        <w:rPr>
          <w:rFonts w:ascii="ＭＳ 明朝" w:hAnsi="ＭＳ 明朝"/>
          <w:sz w:val="20"/>
          <w:szCs w:val="20"/>
        </w:rPr>
      </w:pPr>
      <w:r w:rsidRPr="00C43EAB">
        <w:rPr>
          <w:rFonts w:ascii="ＭＳ 明朝" w:hAnsi="ＭＳ 明朝" w:hint="eastAsia"/>
          <w:sz w:val="20"/>
          <w:szCs w:val="20"/>
        </w:rPr>
        <w:t>【意見</w:t>
      </w:r>
      <w:r w:rsidR="00CC1451" w:rsidRPr="00C43EAB">
        <w:rPr>
          <w:rFonts w:ascii="ＭＳ 明朝" w:hAnsi="ＭＳ 明朝" w:hint="eastAsia"/>
          <w:sz w:val="20"/>
          <w:szCs w:val="20"/>
        </w:rPr>
        <w:t>99</w:t>
      </w:r>
      <w:r w:rsidRPr="00C43EAB">
        <w:rPr>
          <w:rFonts w:ascii="ＭＳ 明朝" w:hAnsi="ＭＳ 明朝" w:hint="eastAsia"/>
          <w:sz w:val="20"/>
          <w:szCs w:val="20"/>
        </w:rPr>
        <w:t>】本部経費</w:t>
      </w:r>
    </w:p>
    <w:tbl>
      <w:tblPr>
        <w:tblStyle w:val="GridTable6Colorful"/>
        <w:tblW w:w="9067"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D9D9D9" w:themeFill="background1" w:themeFillShade="D9"/>
        <w:tblLook w:val="0480" w:firstRow="0" w:lastRow="0" w:firstColumn="1" w:lastColumn="0" w:noHBand="0" w:noVBand="1"/>
      </w:tblPr>
      <w:tblGrid>
        <w:gridCol w:w="9067"/>
      </w:tblGrid>
      <w:tr w:rsidR="00E7484C" w:rsidRPr="00C43EAB" w14:paraId="069BAE12" w14:textId="77777777" w:rsidTr="00E748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shd w:val="clear" w:color="auto" w:fill="D9D9D9" w:themeFill="background1" w:themeFillShade="D9"/>
          </w:tcPr>
          <w:p w14:paraId="18EE3CB5" w14:textId="1AC109D2" w:rsidR="00E7484C" w:rsidRPr="00C43EAB" w:rsidRDefault="001E2DD3" w:rsidP="001E2DD3">
            <w:pPr>
              <w:rPr>
                <w:rFonts w:ascii="ＭＳ 明朝" w:hAnsi="ＭＳ 明朝"/>
                <w:b w:val="0"/>
                <w:color w:val="auto"/>
                <w:sz w:val="20"/>
                <w:szCs w:val="20"/>
              </w:rPr>
            </w:pPr>
            <w:r w:rsidRPr="00C43EAB">
              <w:rPr>
                <w:rFonts w:ascii="ＭＳ 明朝" w:hAnsi="ＭＳ 明朝" w:hint="eastAsia"/>
                <w:b w:val="0"/>
                <w:color w:val="auto"/>
                <w:sz w:val="20"/>
                <w:szCs w:val="20"/>
              </w:rPr>
              <w:t xml:space="preserve">　</w:t>
            </w:r>
            <w:r w:rsidR="00E7484C" w:rsidRPr="00C43EAB">
              <w:rPr>
                <w:rFonts w:ascii="ＭＳ 明朝" w:hAnsi="ＭＳ 明朝" w:hint="eastAsia"/>
                <w:b w:val="0"/>
                <w:color w:val="auto"/>
                <w:sz w:val="20"/>
                <w:szCs w:val="20"/>
              </w:rPr>
              <w:t>大阪府は、毎年度、指定管理者が提出する収支報告書等において、本部経費が計上されているか否か</w:t>
            </w:r>
            <w:r w:rsidR="006C4B90" w:rsidRPr="00C43EAB">
              <w:rPr>
                <w:rFonts w:ascii="ＭＳ 明朝" w:hAnsi="ＭＳ 明朝" w:hint="eastAsia"/>
                <w:b w:val="0"/>
                <w:color w:val="auto"/>
                <w:sz w:val="20"/>
                <w:szCs w:val="20"/>
              </w:rPr>
              <w:t>を</w:t>
            </w:r>
            <w:r w:rsidR="00BB0A8C" w:rsidRPr="00C43EAB">
              <w:rPr>
                <w:rFonts w:ascii="ＭＳ 明朝" w:hAnsi="ＭＳ 明朝" w:hint="eastAsia"/>
                <w:b w:val="0"/>
                <w:color w:val="auto"/>
                <w:sz w:val="20"/>
                <w:szCs w:val="20"/>
              </w:rPr>
              <w:t>明記するよう求めるとともに、計上されている場合、</w:t>
            </w:r>
            <w:r w:rsidR="00E7484C" w:rsidRPr="00C43EAB">
              <w:rPr>
                <w:rFonts w:ascii="ＭＳ 明朝" w:hAnsi="ＭＳ 明朝" w:hint="eastAsia"/>
                <w:b w:val="0"/>
                <w:color w:val="auto"/>
                <w:sz w:val="20"/>
                <w:szCs w:val="20"/>
              </w:rPr>
              <w:t>その計算方法、考え方についても収支報告書等において明記させるべきである。</w:t>
            </w:r>
          </w:p>
        </w:tc>
      </w:tr>
    </w:tbl>
    <w:p w14:paraId="1D719280" w14:textId="792554F9" w:rsidR="00E7484C" w:rsidRPr="00C43EAB" w:rsidRDefault="00E7484C" w:rsidP="00E7484C">
      <w:pPr>
        <w:ind w:left="378" w:hangingChars="193" w:hanging="378"/>
        <w:rPr>
          <w:rFonts w:ascii="ＭＳ 明朝" w:hAnsi="ＭＳ 明朝"/>
          <w:sz w:val="20"/>
          <w:szCs w:val="20"/>
        </w:rPr>
      </w:pPr>
    </w:p>
    <w:p w14:paraId="2839C4DA" w14:textId="4B41A45B" w:rsidR="00FF7E48" w:rsidRPr="00C43EAB" w:rsidRDefault="00FF7E48" w:rsidP="00E7484C">
      <w:pPr>
        <w:ind w:left="378" w:hangingChars="193" w:hanging="378"/>
        <w:rPr>
          <w:rFonts w:ascii="ＭＳ 明朝" w:hAnsi="ＭＳ 明朝"/>
          <w:sz w:val="20"/>
          <w:szCs w:val="20"/>
        </w:rPr>
      </w:pPr>
    </w:p>
    <w:p w14:paraId="304B03A3" w14:textId="77777777" w:rsidR="00FF7E48" w:rsidRPr="00C43EAB" w:rsidRDefault="00FF7E48" w:rsidP="00E7484C">
      <w:pPr>
        <w:ind w:left="378" w:hangingChars="193" w:hanging="378"/>
        <w:rPr>
          <w:rFonts w:ascii="ＭＳ 明朝" w:hAnsi="ＭＳ 明朝"/>
          <w:sz w:val="20"/>
          <w:szCs w:val="20"/>
        </w:rPr>
      </w:pPr>
    </w:p>
    <w:p w14:paraId="290E078D" w14:textId="404F5BA7" w:rsidR="00E7484C" w:rsidRPr="00C43EAB" w:rsidRDefault="00E7484C" w:rsidP="00E7484C">
      <w:pPr>
        <w:ind w:left="378" w:hangingChars="193" w:hanging="378"/>
        <w:rPr>
          <w:rFonts w:ascii="ＭＳ 明朝" w:hAnsi="ＭＳ 明朝"/>
          <w:sz w:val="20"/>
          <w:szCs w:val="20"/>
        </w:rPr>
      </w:pPr>
      <w:r w:rsidRPr="00C43EAB">
        <w:rPr>
          <w:rFonts w:ascii="ＭＳ 明朝" w:hAnsi="ＭＳ 明朝" w:hint="eastAsia"/>
          <w:sz w:val="20"/>
          <w:szCs w:val="20"/>
        </w:rPr>
        <w:t>【意見</w:t>
      </w:r>
      <w:r w:rsidR="00CC1451" w:rsidRPr="00C43EAB">
        <w:rPr>
          <w:rFonts w:ascii="ＭＳ 明朝" w:hAnsi="ＭＳ 明朝" w:hint="eastAsia"/>
          <w:sz w:val="20"/>
          <w:szCs w:val="20"/>
        </w:rPr>
        <w:t>100</w:t>
      </w:r>
      <w:r w:rsidRPr="00C43EAB">
        <w:rPr>
          <w:rFonts w:ascii="ＭＳ 明朝" w:hAnsi="ＭＳ 明朝" w:hint="eastAsia"/>
          <w:sz w:val="20"/>
          <w:szCs w:val="20"/>
        </w:rPr>
        <w:t>】備品管理</w:t>
      </w:r>
    </w:p>
    <w:tbl>
      <w:tblPr>
        <w:tblStyle w:val="GridTable6Colorful"/>
        <w:tblW w:w="9067"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D9D9D9" w:themeFill="background1" w:themeFillShade="D9"/>
        <w:tblLook w:val="0480" w:firstRow="0" w:lastRow="0" w:firstColumn="1" w:lastColumn="0" w:noHBand="0" w:noVBand="1"/>
      </w:tblPr>
      <w:tblGrid>
        <w:gridCol w:w="9067"/>
      </w:tblGrid>
      <w:tr w:rsidR="00E7484C" w:rsidRPr="00C43EAB" w14:paraId="4FB89DED" w14:textId="77777777" w:rsidTr="00E748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shd w:val="clear" w:color="auto" w:fill="D9D9D9" w:themeFill="background1" w:themeFillShade="D9"/>
          </w:tcPr>
          <w:p w14:paraId="1A4477E7" w14:textId="1B17EF32" w:rsidR="00E7484C" w:rsidRPr="00C43EAB" w:rsidRDefault="001E2DD3" w:rsidP="001E2DD3">
            <w:pPr>
              <w:rPr>
                <w:rFonts w:ascii="ＭＳ 明朝" w:hAnsi="ＭＳ 明朝"/>
                <w:b w:val="0"/>
                <w:color w:val="auto"/>
                <w:sz w:val="20"/>
                <w:szCs w:val="20"/>
              </w:rPr>
            </w:pPr>
            <w:r w:rsidRPr="00C43EAB">
              <w:rPr>
                <w:rFonts w:ascii="ＭＳ 明朝" w:hAnsi="ＭＳ 明朝" w:hint="eastAsia"/>
                <w:b w:val="0"/>
                <w:color w:val="auto"/>
                <w:sz w:val="20"/>
                <w:szCs w:val="20"/>
              </w:rPr>
              <w:t xml:space="preserve">　</w:t>
            </w:r>
            <w:r w:rsidR="00E7484C" w:rsidRPr="00C43EAB">
              <w:rPr>
                <w:rFonts w:ascii="ＭＳ 明朝" w:hAnsi="ＭＳ 明朝" w:hint="eastAsia"/>
                <w:b w:val="0"/>
                <w:color w:val="auto"/>
                <w:sz w:val="20"/>
                <w:szCs w:val="20"/>
              </w:rPr>
              <w:t>大阪府は、施設内にある府貸与備品の</w:t>
            </w:r>
            <w:r w:rsidR="004E1471" w:rsidRPr="00C43EAB">
              <w:rPr>
                <w:rFonts w:ascii="ＭＳ 明朝" w:hAnsi="ＭＳ 明朝" w:hint="eastAsia"/>
                <w:b w:val="0"/>
                <w:color w:val="auto"/>
                <w:sz w:val="20"/>
                <w:szCs w:val="20"/>
              </w:rPr>
              <w:t>備品ラベル</w:t>
            </w:r>
            <w:r w:rsidR="00E7484C" w:rsidRPr="00C43EAB">
              <w:rPr>
                <w:rFonts w:ascii="ＭＳ 明朝" w:hAnsi="ＭＳ 明朝" w:hint="eastAsia"/>
                <w:b w:val="0"/>
                <w:color w:val="auto"/>
                <w:sz w:val="20"/>
                <w:szCs w:val="20"/>
              </w:rPr>
              <w:t>を契約書添付の貸与備品一覧と照合しやすいよう現在の備品番号や所管課を反映した新たな</w:t>
            </w:r>
            <w:r w:rsidR="004E1471" w:rsidRPr="00C43EAB">
              <w:rPr>
                <w:rFonts w:ascii="ＭＳ 明朝" w:hAnsi="ＭＳ 明朝" w:hint="eastAsia"/>
                <w:b w:val="0"/>
                <w:color w:val="auto"/>
                <w:sz w:val="20"/>
                <w:szCs w:val="20"/>
              </w:rPr>
              <w:t>備品ラベル</w:t>
            </w:r>
            <w:r w:rsidR="00E7484C" w:rsidRPr="00C43EAB">
              <w:rPr>
                <w:rFonts w:ascii="ＭＳ 明朝" w:hAnsi="ＭＳ 明朝" w:hint="eastAsia"/>
                <w:b w:val="0"/>
                <w:color w:val="auto"/>
                <w:sz w:val="20"/>
                <w:szCs w:val="20"/>
              </w:rPr>
              <w:t>を貼付しなおすとともに、備品のみならず大阪府の貸与する物品の一覧表を作成すべきである。</w:t>
            </w:r>
          </w:p>
        </w:tc>
      </w:tr>
    </w:tbl>
    <w:p w14:paraId="788F7219" w14:textId="77777777" w:rsidR="00E7484C" w:rsidRPr="00C43EAB" w:rsidRDefault="00E7484C" w:rsidP="00E7484C">
      <w:pPr>
        <w:ind w:left="378" w:hangingChars="193" w:hanging="378"/>
        <w:rPr>
          <w:rFonts w:ascii="ＭＳ 明朝" w:hAnsi="ＭＳ 明朝"/>
          <w:sz w:val="20"/>
          <w:szCs w:val="20"/>
        </w:rPr>
      </w:pPr>
    </w:p>
    <w:p w14:paraId="32192397" w14:textId="3F7BE6AA" w:rsidR="00E7484C" w:rsidRPr="00C43EAB" w:rsidRDefault="00E7484C" w:rsidP="00E7484C">
      <w:pPr>
        <w:ind w:left="378" w:hangingChars="193" w:hanging="378"/>
        <w:rPr>
          <w:rFonts w:ascii="ＭＳ 明朝" w:hAnsi="ＭＳ 明朝"/>
          <w:sz w:val="20"/>
          <w:szCs w:val="20"/>
        </w:rPr>
      </w:pPr>
      <w:r w:rsidRPr="00C43EAB">
        <w:rPr>
          <w:rFonts w:ascii="ＭＳ 明朝" w:hAnsi="ＭＳ 明朝" w:hint="eastAsia"/>
          <w:sz w:val="20"/>
          <w:szCs w:val="20"/>
        </w:rPr>
        <w:t>【</w:t>
      </w:r>
      <w:r w:rsidRPr="00C43EAB">
        <w:rPr>
          <w:rFonts w:ascii="ＭＳ 明朝" w:hAnsi="ＭＳ 明朝"/>
          <w:sz w:val="20"/>
          <w:szCs w:val="20"/>
        </w:rPr>
        <w:t>監査の</w:t>
      </w:r>
      <w:r w:rsidRPr="00C43EAB">
        <w:rPr>
          <w:rFonts w:ascii="ＭＳ 明朝" w:hAnsi="ＭＳ 明朝" w:hint="eastAsia"/>
          <w:sz w:val="20"/>
          <w:szCs w:val="20"/>
        </w:rPr>
        <w:t>結果</w:t>
      </w:r>
      <w:r w:rsidR="00A87903" w:rsidRPr="00C43EAB">
        <w:rPr>
          <w:rFonts w:ascii="ＭＳ 明朝" w:hAnsi="ＭＳ 明朝" w:hint="eastAsia"/>
          <w:sz w:val="20"/>
          <w:szCs w:val="20"/>
        </w:rPr>
        <w:t>79</w:t>
      </w:r>
      <w:r w:rsidRPr="00C43EAB">
        <w:rPr>
          <w:rFonts w:ascii="ＭＳ 明朝" w:hAnsi="ＭＳ 明朝" w:hint="eastAsia"/>
          <w:sz w:val="20"/>
          <w:szCs w:val="20"/>
        </w:rPr>
        <w:t>】現金管理</w:t>
      </w:r>
    </w:p>
    <w:tbl>
      <w:tblPr>
        <w:tblStyle w:val="GridTable6Colorful"/>
        <w:tblW w:w="9067"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D9D9D9" w:themeFill="background1" w:themeFillShade="D9"/>
        <w:tblLook w:val="0480" w:firstRow="0" w:lastRow="0" w:firstColumn="1" w:lastColumn="0" w:noHBand="0" w:noVBand="1"/>
      </w:tblPr>
      <w:tblGrid>
        <w:gridCol w:w="9067"/>
      </w:tblGrid>
      <w:tr w:rsidR="00E7484C" w:rsidRPr="00C43EAB" w14:paraId="5FB5AC81" w14:textId="77777777" w:rsidTr="00E748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shd w:val="clear" w:color="auto" w:fill="D9D9D9" w:themeFill="background1" w:themeFillShade="D9"/>
          </w:tcPr>
          <w:p w14:paraId="09773119" w14:textId="77777777" w:rsidR="00E7484C" w:rsidRPr="00C43EAB" w:rsidRDefault="00E7484C" w:rsidP="00DC733E">
            <w:pPr>
              <w:ind w:left="161" w:hangingChars="82" w:hanging="161"/>
              <w:rPr>
                <w:rFonts w:ascii="ＭＳ 明朝" w:hAnsi="ＭＳ 明朝"/>
                <w:b w:val="0"/>
                <w:color w:val="auto"/>
                <w:sz w:val="20"/>
                <w:szCs w:val="20"/>
              </w:rPr>
            </w:pPr>
            <w:r w:rsidRPr="00C43EAB">
              <w:rPr>
                <w:rFonts w:ascii="ＭＳ 明朝" w:hAnsi="ＭＳ 明朝" w:hint="eastAsia"/>
                <w:b w:val="0"/>
                <w:color w:val="auto"/>
                <w:sz w:val="20"/>
                <w:szCs w:val="20"/>
              </w:rPr>
              <w:t>１　指定管理者は、利用料金収入とつり銭用（両替用）現金とを明確に区別して管理するべきである。</w:t>
            </w:r>
          </w:p>
          <w:p w14:paraId="3CA34C5F" w14:textId="77777777" w:rsidR="00E7484C" w:rsidRPr="00C43EAB" w:rsidRDefault="00E7484C" w:rsidP="00DC733E">
            <w:pPr>
              <w:ind w:left="161" w:hangingChars="82" w:hanging="161"/>
              <w:rPr>
                <w:rFonts w:ascii="ＭＳ 明朝" w:hAnsi="ＭＳ 明朝"/>
                <w:b w:val="0"/>
                <w:color w:val="auto"/>
                <w:sz w:val="20"/>
                <w:szCs w:val="20"/>
              </w:rPr>
            </w:pPr>
            <w:r w:rsidRPr="00C43EAB">
              <w:rPr>
                <w:rFonts w:ascii="ＭＳ 明朝" w:hAnsi="ＭＳ 明朝" w:hint="eastAsia"/>
                <w:b w:val="0"/>
                <w:color w:val="auto"/>
                <w:sz w:val="20"/>
                <w:szCs w:val="20"/>
              </w:rPr>
              <w:t>２　指定管理者は、金庫内管理現金額が一定額以上の高額になった場合には金融機関への預入処理を速やかに実施する等、その管理方法を見直すべきである。</w:t>
            </w:r>
          </w:p>
        </w:tc>
      </w:tr>
    </w:tbl>
    <w:p w14:paraId="57A7C274" w14:textId="77777777" w:rsidR="00E7484C" w:rsidRPr="00C43EAB" w:rsidRDefault="00E7484C" w:rsidP="00E7484C">
      <w:pPr>
        <w:ind w:left="378" w:hangingChars="193" w:hanging="378"/>
        <w:rPr>
          <w:rFonts w:ascii="ＭＳ 明朝" w:hAnsi="ＭＳ 明朝"/>
          <w:sz w:val="20"/>
          <w:szCs w:val="20"/>
        </w:rPr>
      </w:pPr>
    </w:p>
    <w:p w14:paraId="59DBC411" w14:textId="0F4CEF2A" w:rsidR="00E7484C" w:rsidRPr="00C43EAB" w:rsidRDefault="00E7484C" w:rsidP="00E7484C">
      <w:pPr>
        <w:ind w:left="378" w:hangingChars="193" w:hanging="378"/>
        <w:rPr>
          <w:rFonts w:ascii="ＭＳ 明朝" w:hAnsi="ＭＳ 明朝"/>
          <w:sz w:val="20"/>
          <w:szCs w:val="20"/>
        </w:rPr>
      </w:pPr>
      <w:r w:rsidRPr="00C43EAB">
        <w:rPr>
          <w:rFonts w:ascii="ＭＳ 明朝" w:hAnsi="ＭＳ 明朝" w:hint="eastAsia"/>
          <w:sz w:val="20"/>
          <w:szCs w:val="20"/>
        </w:rPr>
        <w:t>【</w:t>
      </w:r>
      <w:r w:rsidRPr="00C43EAB">
        <w:rPr>
          <w:rFonts w:ascii="ＭＳ 明朝" w:hAnsi="ＭＳ 明朝"/>
          <w:sz w:val="20"/>
          <w:szCs w:val="20"/>
        </w:rPr>
        <w:t>監査の</w:t>
      </w:r>
      <w:r w:rsidRPr="00C43EAB">
        <w:rPr>
          <w:rFonts w:ascii="ＭＳ 明朝" w:hAnsi="ＭＳ 明朝" w:hint="eastAsia"/>
          <w:sz w:val="20"/>
          <w:szCs w:val="20"/>
        </w:rPr>
        <w:t>結果</w:t>
      </w:r>
      <w:r w:rsidR="00A87903" w:rsidRPr="00C43EAB">
        <w:rPr>
          <w:rFonts w:ascii="ＭＳ 明朝" w:hAnsi="ＭＳ 明朝" w:hint="eastAsia"/>
          <w:sz w:val="20"/>
          <w:szCs w:val="20"/>
        </w:rPr>
        <w:t>80</w:t>
      </w:r>
      <w:r w:rsidRPr="00C43EAB">
        <w:rPr>
          <w:rFonts w:ascii="ＭＳ 明朝" w:hAnsi="ＭＳ 明朝" w:hint="eastAsia"/>
          <w:sz w:val="20"/>
          <w:szCs w:val="20"/>
        </w:rPr>
        <w:t>】在庫管理</w:t>
      </w:r>
    </w:p>
    <w:tbl>
      <w:tblPr>
        <w:tblStyle w:val="GridTable6Colorful"/>
        <w:tblW w:w="9067"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D9D9D9" w:themeFill="background1" w:themeFillShade="D9"/>
        <w:tblLook w:val="0480" w:firstRow="0" w:lastRow="0" w:firstColumn="1" w:lastColumn="0" w:noHBand="0" w:noVBand="1"/>
      </w:tblPr>
      <w:tblGrid>
        <w:gridCol w:w="9067"/>
      </w:tblGrid>
      <w:tr w:rsidR="00E7484C" w:rsidRPr="00C43EAB" w14:paraId="41AB8165" w14:textId="77777777" w:rsidTr="00E748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shd w:val="clear" w:color="auto" w:fill="D9D9D9" w:themeFill="background1" w:themeFillShade="D9"/>
          </w:tcPr>
          <w:p w14:paraId="5EFD978A" w14:textId="11C7CCF3" w:rsidR="00E7484C" w:rsidRPr="00C43EAB" w:rsidRDefault="00DC733E" w:rsidP="00DC733E">
            <w:pPr>
              <w:rPr>
                <w:rFonts w:ascii="ＭＳ 明朝" w:hAnsi="ＭＳ 明朝"/>
                <w:b w:val="0"/>
                <w:color w:val="auto"/>
                <w:sz w:val="20"/>
                <w:szCs w:val="20"/>
              </w:rPr>
            </w:pPr>
            <w:r w:rsidRPr="00C43EAB">
              <w:rPr>
                <w:rFonts w:ascii="ＭＳ 明朝" w:hAnsi="ＭＳ 明朝" w:hint="eastAsia"/>
                <w:b w:val="0"/>
                <w:color w:val="auto"/>
                <w:sz w:val="20"/>
                <w:szCs w:val="20"/>
              </w:rPr>
              <w:t xml:space="preserve">　</w:t>
            </w:r>
            <w:r w:rsidR="00E7484C" w:rsidRPr="00C43EAB">
              <w:rPr>
                <w:rFonts w:ascii="ＭＳ 明朝" w:hAnsi="ＭＳ 明朝" w:hint="eastAsia"/>
                <w:b w:val="0"/>
                <w:color w:val="auto"/>
                <w:sz w:val="20"/>
                <w:szCs w:val="20"/>
              </w:rPr>
              <w:t>指定管理者は、</w:t>
            </w:r>
            <w:r w:rsidR="00CC1451" w:rsidRPr="00C43EAB">
              <w:rPr>
                <w:rFonts w:ascii="ＭＳ 明朝" w:hAnsi="ＭＳ 明朝" w:hint="eastAsia"/>
                <w:b w:val="0"/>
                <w:color w:val="auto"/>
                <w:sz w:val="20"/>
                <w:szCs w:val="20"/>
              </w:rPr>
              <w:t>青少年</w:t>
            </w:r>
            <w:r w:rsidR="00E7484C" w:rsidRPr="00C43EAB">
              <w:rPr>
                <w:rFonts w:ascii="ＭＳ 明朝" w:hAnsi="ＭＳ 明朝" w:hint="eastAsia"/>
                <w:b w:val="0"/>
                <w:color w:val="auto"/>
                <w:sz w:val="20"/>
                <w:szCs w:val="20"/>
              </w:rPr>
              <w:t>海洋センター内で実施している物品販売について、棚卸しを実施するなど、在庫管理を適切に行うべきである。</w:t>
            </w:r>
          </w:p>
        </w:tc>
      </w:tr>
    </w:tbl>
    <w:p w14:paraId="6B8FC79F" w14:textId="77777777" w:rsidR="00E7484C" w:rsidRPr="00C43EAB" w:rsidRDefault="00E7484C" w:rsidP="00E7484C">
      <w:pPr>
        <w:ind w:left="378" w:hangingChars="193" w:hanging="378"/>
        <w:rPr>
          <w:rFonts w:ascii="ＭＳ 明朝" w:hAnsi="ＭＳ 明朝"/>
          <w:sz w:val="20"/>
          <w:szCs w:val="20"/>
        </w:rPr>
      </w:pPr>
    </w:p>
    <w:p w14:paraId="05EA06FE" w14:textId="157FC4D9" w:rsidR="00E7484C" w:rsidRPr="00C43EAB" w:rsidRDefault="00E7484C" w:rsidP="00E7484C">
      <w:pPr>
        <w:ind w:left="378" w:hangingChars="193" w:hanging="378"/>
        <w:rPr>
          <w:rFonts w:ascii="ＭＳ 明朝" w:hAnsi="ＭＳ 明朝"/>
          <w:sz w:val="20"/>
          <w:szCs w:val="20"/>
        </w:rPr>
      </w:pPr>
      <w:r w:rsidRPr="00C43EAB">
        <w:rPr>
          <w:rFonts w:ascii="ＭＳ 明朝" w:hAnsi="ＭＳ 明朝" w:hint="eastAsia"/>
          <w:sz w:val="20"/>
          <w:szCs w:val="20"/>
        </w:rPr>
        <w:t>【</w:t>
      </w:r>
      <w:r w:rsidRPr="00C43EAB">
        <w:rPr>
          <w:rFonts w:ascii="ＭＳ 明朝" w:hAnsi="ＭＳ 明朝"/>
          <w:sz w:val="20"/>
          <w:szCs w:val="20"/>
        </w:rPr>
        <w:t>監査の</w:t>
      </w:r>
      <w:r w:rsidRPr="00C43EAB">
        <w:rPr>
          <w:rFonts w:ascii="ＭＳ 明朝" w:hAnsi="ＭＳ 明朝" w:hint="eastAsia"/>
          <w:sz w:val="20"/>
          <w:szCs w:val="20"/>
        </w:rPr>
        <w:t>結果</w:t>
      </w:r>
      <w:r w:rsidR="00A87903" w:rsidRPr="00C43EAB">
        <w:rPr>
          <w:rFonts w:ascii="ＭＳ 明朝" w:hAnsi="ＭＳ 明朝" w:hint="eastAsia"/>
          <w:sz w:val="20"/>
          <w:szCs w:val="20"/>
        </w:rPr>
        <w:t>81</w:t>
      </w:r>
      <w:r w:rsidRPr="00C43EAB">
        <w:rPr>
          <w:rFonts w:ascii="ＭＳ 明朝" w:hAnsi="ＭＳ 明朝" w:hint="eastAsia"/>
          <w:sz w:val="20"/>
          <w:szCs w:val="20"/>
        </w:rPr>
        <w:t>】収入管理事務の徹底（領収印の漏れ）</w:t>
      </w:r>
    </w:p>
    <w:tbl>
      <w:tblPr>
        <w:tblStyle w:val="GridTable6Colorful"/>
        <w:tblW w:w="9067"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D9D9D9" w:themeFill="background1" w:themeFillShade="D9"/>
        <w:tblLook w:val="0480" w:firstRow="0" w:lastRow="0" w:firstColumn="1" w:lastColumn="0" w:noHBand="0" w:noVBand="1"/>
      </w:tblPr>
      <w:tblGrid>
        <w:gridCol w:w="9067"/>
      </w:tblGrid>
      <w:tr w:rsidR="00E7484C" w:rsidRPr="00C43EAB" w14:paraId="68CABAAA" w14:textId="77777777" w:rsidTr="00E748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shd w:val="clear" w:color="auto" w:fill="D9D9D9" w:themeFill="background1" w:themeFillShade="D9"/>
          </w:tcPr>
          <w:p w14:paraId="7E1AE4DC" w14:textId="77777777" w:rsidR="00E7484C" w:rsidRPr="00C43EAB" w:rsidRDefault="00E7484C" w:rsidP="00E7484C">
            <w:pPr>
              <w:ind w:left="378" w:hangingChars="193" w:hanging="378"/>
              <w:rPr>
                <w:rFonts w:ascii="ＭＳ 明朝" w:hAnsi="ＭＳ 明朝"/>
                <w:b w:val="0"/>
                <w:color w:val="auto"/>
                <w:sz w:val="20"/>
                <w:szCs w:val="20"/>
              </w:rPr>
            </w:pPr>
            <w:r w:rsidRPr="00C43EAB">
              <w:rPr>
                <w:rFonts w:ascii="ＭＳ 明朝" w:hAnsi="ＭＳ 明朝" w:hint="eastAsia"/>
                <w:b w:val="0"/>
                <w:color w:val="auto"/>
                <w:sz w:val="20"/>
                <w:szCs w:val="20"/>
              </w:rPr>
              <w:t xml:space="preserve">　指定管理者は、利用料金収入の収受の際の領収印漏れのないよう領収事務を徹底すべきである。</w:t>
            </w:r>
          </w:p>
        </w:tc>
      </w:tr>
    </w:tbl>
    <w:p w14:paraId="4467F794" w14:textId="77777777" w:rsidR="00E7484C" w:rsidRPr="00C43EAB" w:rsidRDefault="00E7484C" w:rsidP="00E7484C">
      <w:pPr>
        <w:ind w:left="378" w:hangingChars="193" w:hanging="378"/>
        <w:rPr>
          <w:rFonts w:ascii="ＭＳ 明朝" w:hAnsi="ＭＳ 明朝"/>
          <w:sz w:val="20"/>
          <w:szCs w:val="20"/>
        </w:rPr>
      </w:pPr>
    </w:p>
    <w:p w14:paraId="6391D137" w14:textId="61AF8136" w:rsidR="00E7484C" w:rsidRPr="00C43EAB" w:rsidRDefault="00E7484C" w:rsidP="00E7484C">
      <w:pPr>
        <w:ind w:left="378" w:hangingChars="193" w:hanging="378"/>
        <w:rPr>
          <w:rFonts w:ascii="ＭＳ 明朝" w:hAnsi="ＭＳ 明朝"/>
          <w:sz w:val="20"/>
          <w:szCs w:val="20"/>
        </w:rPr>
      </w:pPr>
      <w:r w:rsidRPr="00C43EAB">
        <w:rPr>
          <w:rFonts w:ascii="ＭＳ 明朝" w:hAnsi="ＭＳ 明朝" w:hint="eastAsia"/>
          <w:sz w:val="20"/>
          <w:szCs w:val="20"/>
        </w:rPr>
        <w:t>【</w:t>
      </w:r>
      <w:r w:rsidRPr="00C43EAB">
        <w:rPr>
          <w:rFonts w:ascii="ＭＳ 明朝" w:hAnsi="ＭＳ 明朝"/>
          <w:sz w:val="20"/>
          <w:szCs w:val="20"/>
        </w:rPr>
        <w:t>監査の</w:t>
      </w:r>
      <w:r w:rsidRPr="00C43EAB">
        <w:rPr>
          <w:rFonts w:ascii="ＭＳ 明朝" w:hAnsi="ＭＳ 明朝" w:hint="eastAsia"/>
          <w:sz w:val="20"/>
          <w:szCs w:val="20"/>
        </w:rPr>
        <w:t>結果</w:t>
      </w:r>
      <w:r w:rsidR="00A87903" w:rsidRPr="00C43EAB">
        <w:rPr>
          <w:rFonts w:ascii="ＭＳ 明朝" w:hAnsi="ＭＳ 明朝" w:hint="eastAsia"/>
          <w:sz w:val="20"/>
          <w:szCs w:val="20"/>
        </w:rPr>
        <w:t>82</w:t>
      </w:r>
      <w:r w:rsidRPr="00C43EAB">
        <w:rPr>
          <w:rFonts w:ascii="ＭＳ 明朝" w:hAnsi="ＭＳ 明朝" w:hint="eastAsia"/>
          <w:sz w:val="20"/>
          <w:szCs w:val="20"/>
        </w:rPr>
        <w:t>】自動販売機収入の計上</w:t>
      </w:r>
    </w:p>
    <w:tbl>
      <w:tblPr>
        <w:tblStyle w:val="GridTable6Colorful"/>
        <w:tblW w:w="9067"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D9D9D9" w:themeFill="background1" w:themeFillShade="D9"/>
        <w:tblLook w:val="0480" w:firstRow="0" w:lastRow="0" w:firstColumn="1" w:lastColumn="0" w:noHBand="0" w:noVBand="1"/>
      </w:tblPr>
      <w:tblGrid>
        <w:gridCol w:w="9067"/>
      </w:tblGrid>
      <w:tr w:rsidR="00E7484C" w:rsidRPr="00C43EAB" w14:paraId="583A7040" w14:textId="77777777" w:rsidTr="00E748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shd w:val="clear" w:color="auto" w:fill="D9D9D9" w:themeFill="background1" w:themeFillShade="D9"/>
          </w:tcPr>
          <w:p w14:paraId="6C140CC2" w14:textId="4E2D9EB4" w:rsidR="00E7484C" w:rsidRPr="00C43EAB" w:rsidRDefault="00DC733E" w:rsidP="00DC733E">
            <w:pPr>
              <w:rPr>
                <w:rFonts w:ascii="ＭＳ 明朝" w:hAnsi="ＭＳ 明朝"/>
                <w:b w:val="0"/>
                <w:color w:val="auto"/>
                <w:sz w:val="20"/>
                <w:szCs w:val="20"/>
              </w:rPr>
            </w:pPr>
            <w:r w:rsidRPr="00C43EAB">
              <w:rPr>
                <w:rFonts w:ascii="ＭＳ 明朝" w:hAnsi="ＭＳ 明朝" w:hint="eastAsia"/>
                <w:b w:val="0"/>
                <w:color w:val="auto"/>
                <w:sz w:val="20"/>
                <w:szCs w:val="20"/>
              </w:rPr>
              <w:t xml:space="preserve">　</w:t>
            </w:r>
            <w:r w:rsidR="00E7484C" w:rsidRPr="00C43EAB">
              <w:rPr>
                <w:rFonts w:ascii="ＭＳ 明朝" w:hAnsi="ＭＳ 明朝" w:hint="eastAsia"/>
                <w:b w:val="0"/>
                <w:color w:val="auto"/>
                <w:sz w:val="20"/>
                <w:szCs w:val="20"/>
              </w:rPr>
              <w:t>指定管理者は、大阪府に提出する収支報告において、自動販売機による収入を全て計上すべきである。</w:t>
            </w:r>
          </w:p>
        </w:tc>
      </w:tr>
    </w:tbl>
    <w:p w14:paraId="54F1382A" w14:textId="77777777" w:rsidR="00E7484C" w:rsidRPr="00C43EAB" w:rsidRDefault="00E7484C" w:rsidP="00E7484C">
      <w:pPr>
        <w:ind w:left="378" w:hangingChars="193" w:hanging="378"/>
        <w:rPr>
          <w:rFonts w:ascii="ＭＳ 明朝" w:hAnsi="ＭＳ 明朝"/>
          <w:sz w:val="20"/>
          <w:szCs w:val="20"/>
        </w:rPr>
      </w:pPr>
    </w:p>
    <w:p w14:paraId="45049932" w14:textId="77777777" w:rsidR="00E7484C" w:rsidRPr="00C43EAB" w:rsidRDefault="00E7484C" w:rsidP="00E7484C">
      <w:pPr>
        <w:ind w:left="378" w:hangingChars="193" w:hanging="378"/>
        <w:rPr>
          <w:rFonts w:ascii="ＭＳ 明朝" w:hAnsi="ＭＳ 明朝"/>
          <w:sz w:val="20"/>
          <w:szCs w:val="20"/>
        </w:rPr>
      </w:pPr>
    </w:p>
    <w:p w14:paraId="5C75E941" w14:textId="77777777" w:rsidR="00E7484C" w:rsidRPr="00C43EAB" w:rsidRDefault="00E7484C" w:rsidP="00DC733E">
      <w:pPr>
        <w:ind w:left="417" w:hangingChars="193" w:hanging="417"/>
        <w:jc w:val="center"/>
        <w:rPr>
          <w:rFonts w:ascii="ＭＳ 明朝" w:hAnsi="ＭＳ 明朝"/>
          <w:szCs w:val="22"/>
        </w:rPr>
      </w:pPr>
      <w:r w:rsidRPr="00C43EAB">
        <w:rPr>
          <w:rFonts w:ascii="ＭＳ 明朝" w:hAnsi="ＭＳ 明朝" w:hint="eastAsia"/>
          <w:szCs w:val="22"/>
        </w:rPr>
        <w:t>花の文化園</w:t>
      </w:r>
    </w:p>
    <w:p w14:paraId="072968D1" w14:textId="77777777" w:rsidR="00FF7E48" w:rsidRPr="00C43EAB" w:rsidRDefault="00FF7E48" w:rsidP="00E7484C">
      <w:pPr>
        <w:ind w:left="378" w:hangingChars="193" w:hanging="378"/>
        <w:rPr>
          <w:rFonts w:ascii="ＭＳ 明朝" w:hAnsi="ＭＳ 明朝"/>
          <w:sz w:val="20"/>
          <w:szCs w:val="20"/>
        </w:rPr>
      </w:pPr>
    </w:p>
    <w:p w14:paraId="32825781" w14:textId="48D7501E" w:rsidR="00E7484C" w:rsidRPr="00C43EAB" w:rsidRDefault="00E7484C" w:rsidP="00E7484C">
      <w:pPr>
        <w:ind w:left="378" w:hangingChars="193" w:hanging="378"/>
        <w:rPr>
          <w:rFonts w:ascii="ＭＳ 明朝" w:hAnsi="ＭＳ 明朝"/>
          <w:sz w:val="20"/>
          <w:szCs w:val="20"/>
        </w:rPr>
      </w:pPr>
      <w:r w:rsidRPr="00C43EAB">
        <w:rPr>
          <w:rFonts w:ascii="ＭＳ 明朝" w:hAnsi="ＭＳ 明朝" w:hint="eastAsia"/>
          <w:sz w:val="20"/>
          <w:szCs w:val="20"/>
        </w:rPr>
        <w:t>【意見</w:t>
      </w:r>
      <w:r w:rsidR="00CC1451" w:rsidRPr="00C43EAB">
        <w:rPr>
          <w:rFonts w:ascii="ＭＳ 明朝" w:hAnsi="ＭＳ 明朝" w:hint="eastAsia"/>
          <w:sz w:val="20"/>
          <w:szCs w:val="20"/>
        </w:rPr>
        <w:t>101</w:t>
      </w:r>
      <w:r w:rsidRPr="00C43EAB">
        <w:rPr>
          <w:rFonts w:ascii="ＭＳ 明朝" w:hAnsi="ＭＳ 明朝" w:hint="eastAsia"/>
          <w:sz w:val="20"/>
          <w:szCs w:val="20"/>
        </w:rPr>
        <w:t>】中長期の維持管理計画</w:t>
      </w:r>
    </w:p>
    <w:tbl>
      <w:tblPr>
        <w:tblStyle w:val="GridTable6Colorful"/>
        <w:tblW w:w="9067" w:type="dxa"/>
        <w:tblBorders>
          <w:insideH w:val="none" w:sz="0" w:space="0" w:color="auto"/>
          <w:insideV w:val="none" w:sz="0" w:space="0" w:color="auto"/>
        </w:tblBorders>
        <w:shd w:val="clear" w:color="auto" w:fill="D9D9D9" w:themeFill="background1" w:themeFillShade="D9"/>
        <w:tblLook w:val="0480" w:firstRow="0" w:lastRow="0" w:firstColumn="1" w:lastColumn="0" w:noHBand="0" w:noVBand="1"/>
      </w:tblPr>
      <w:tblGrid>
        <w:gridCol w:w="9067"/>
      </w:tblGrid>
      <w:tr w:rsidR="00E7484C" w:rsidRPr="00C43EAB" w14:paraId="048EFA7C" w14:textId="77777777" w:rsidTr="00E748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shd w:val="clear" w:color="auto" w:fill="D9D9D9" w:themeFill="background1" w:themeFillShade="D9"/>
          </w:tcPr>
          <w:p w14:paraId="4D63B120" w14:textId="77777777" w:rsidR="00E7484C" w:rsidRPr="00C43EAB" w:rsidRDefault="00E7484C" w:rsidP="00E7484C">
            <w:pPr>
              <w:ind w:left="378" w:hangingChars="193" w:hanging="378"/>
              <w:rPr>
                <w:rFonts w:ascii="ＭＳ 明朝" w:hAnsi="ＭＳ 明朝"/>
                <w:b w:val="0"/>
                <w:bCs w:val="0"/>
                <w:color w:val="auto"/>
                <w:sz w:val="20"/>
                <w:szCs w:val="20"/>
              </w:rPr>
            </w:pPr>
            <w:r w:rsidRPr="00C43EAB">
              <w:rPr>
                <w:rFonts w:ascii="ＭＳ 明朝" w:hAnsi="ＭＳ 明朝" w:hint="eastAsia"/>
                <w:b w:val="0"/>
                <w:color w:val="auto"/>
                <w:sz w:val="20"/>
                <w:szCs w:val="20"/>
              </w:rPr>
              <w:t xml:space="preserve">　大阪府は</w:t>
            </w:r>
            <w:r w:rsidRPr="00C43EAB">
              <w:rPr>
                <w:rFonts w:ascii="ＭＳ 明朝" w:hAnsi="ＭＳ 明朝"/>
                <w:b w:val="0"/>
                <w:color w:val="auto"/>
                <w:sz w:val="20"/>
                <w:szCs w:val="20"/>
              </w:rPr>
              <w:t>、</w:t>
            </w:r>
            <w:r w:rsidRPr="00C43EAB">
              <w:rPr>
                <w:rFonts w:ascii="ＭＳ 明朝" w:hAnsi="ＭＳ 明朝" w:hint="eastAsia"/>
                <w:b w:val="0"/>
                <w:color w:val="auto"/>
                <w:sz w:val="20"/>
                <w:szCs w:val="20"/>
              </w:rPr>
              <w:t>施設・設備の中長期的な維持管理に関する計画を早期に策定すべきである。</w:t>
            </w:r>
          </w:p>
        </w:tc>
      </w:tr>
    </w:tbl>
    <w:p w14:paraId="7C2C2310" w14:textId="77777777" w:rsidR="00E7484C" w:rsidRPr="00C43EAB" w:rsidRDefault="00E7484C" w:rsidP="00E7484C">
      <w:pPr>
        <w:ind w:left="378" w:hangingChars="193" w:hanging="378"/>
        <w:rPr>
          <w:rFonts w:ascii="ＭＳ 明朝" w:hAnsi="ＭＳ 明朝"/>
          <w:sz w:val="20"/>
          <w:szCs w:val="20"/>
        </w:rPr>
      </w:pPr>
      <w:r w:rsidRPr="00C43EAB">
        <w:rPr>
          <w:rFonts w:ascii="ＭＳ 明朝" w:hAnsi="ＭＳ 明朝"/>
          <w:sz w:val="20"/>
          <w:szCs w:val="20"/>
        </w:rPr>
        <w:tab/>
      </w:r>
      <w:r w:rsidRPr="00C43EAB">
        <w:rPr>
          <w:rFonts w:ascii="ＭＳ 明朝" w:hAnsi="ＭＳ 明朝"/>
          <w:sz w:val="20"/>
          <w:szCs w:val="20"/>
        </w:rPr>
        <w:tab/>
      </w:r>
    </w:p>
    <w:p w14:paraId="444A099C" w14:textId="14355166" w:rsidR="00E7484C" w:rsidRPr="00C43EAB" w:rsidRDefault="00E7484C" w:rsidP="00E7484C">
      <w:pPr>
        <w:ind w:left="378" w:hangingChars="193" w:hanging="378"/>
        <w:rPr>
          <w:rFonts w:ascii="ＭＳ 明朝" w:hAnsi="ＭＳ 明朝"/>
          <w:sz w:val="20"/>
          <w:szCs w:val="20"/>
        </w:rPr>
      </w:pPr>
      <w:r w:rsidRPr="00C43EAB">
        <w:rPr>
          <w:rFonts w:ascii="ＭＳ 明朝" w:hAnsi="ＭＳ 明朝" w:hint="eastAsia"/>
          <w:sz w:val="20"/>
          <w:szCs w:val="20"/>
        </w:rPr>
        <w:t>【監査の結果</w:t>
      </w:r>
      <w:r w:rsidR="00A87903" w:rsidRPr="00C43EAB">
        <w:rPr>
          <w:rFonts w:ascii="ＭＳ 明朝" w:hAnsi="ＭＳ 明朝" w:hint="eastAsia"/>
          <w:sz w:val="20"/>
          <w:szCs w:val="20"/>
        </w:rPr>
        <w:t>83</w:t>
      </w:r>
      <w:r w:rsidRPr="00C43EAB">
        <w:rPr>
          <w:rFonts w:ascii="ＭＳ 明朝" w:hAnsi="ＭＳ 明朝" w:hint="eastAsia"/>
          <w:sz w:val="20"/>
          <w:szCs w:val="20"/>
        </w:rPr>
        <w:t>】共同事業体との契約</w:t>
      </w:r>
      <w:r w:rsidRPr="00C43EAB">
        <w:rPr>
          <w:rFonts w:ascii="ＭＳ 明朝" w:hAnsi="ＭＳ 明朝"/>
          <w:sz w:val="20"/>
          <w:szCs w:val="20"/>
        </w:rPr>
        <w:tab/>
      </w:r>
    </w:p>
    <w:tbl>
      <w:tblPr>
        <w:tblStyle w:val="GridTable6Colorful"/>
        <w:tblW w:w="9067" w:type="dxa"/>
        <w:tblBorders>
          <w:insideH w:val="none" w:sz="0" w:space="0" w:color="auto"/>
          <w:insideV w:val="none" w:sz="0" w:space="0" w:color="auto"/>
        </w:tblBorders>
        <w:shd w:val="clear" w:color="auto" w:fill="D9D9D9" w:themeFill="background1" w:themeFillShade="D9"/>
        <w:tblLook w:val="0480" w:firstRow="0" w:lastRow="0" w:firstColumn="1" w:lastColumn="0" w:noHBand="0" w:noVBand="1"/>
      </w:tblPr>
      <w:tblGrid>
        <w:gridCol w:w="9067"/>
      </w:tblGrid>
      <w:tr w:rsidR="00E7484C" w:rsidRPr="00C43EAB" w14:paraId="5661C829" w14:textId="77777777" w:rsidTr="00E748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shd w:val="clear" w:color="auto" w:fill="D9D9D9" w:themeFill="background1" w:themeFillShade="D9"/>
          </w:tcPr>
          <w:p w14:paraId="675F759E" w14:textId="38A3193D" w:rsidR="00E7484C" w:rsidRPr="00C43EAB" w:rsidRDefault="00E7484C" w:rsidP="00E7484C">
            <w:pPr>
              <w:ind w:left="378" w:hangingChars="193" w:hanging="378"/>
              <w:rPr>
                <w:rFonts w:ascii="ＭＳ 明朝" w:hAnsi="ＭＳ 明朝"/>
                <w:b w:val="0"/>
                <w:color w:val="auto"/>
                <w:sz w:val="20"/>
                <w:szCs w:val="20"/>
              </w:rPr>
            </w:pPr>
            <w:r w:rsidRPr="00C43EAB">
              <w:rPr>
                <w:rFonts w:ascii="ＭＳ 明朝" w:hAnsi="ＭＳ 明朝" w:hint="eastAsia"/>
                <w:b w:val="0"/>
                <w:color w:val="auto"/>
                <w:sz w:val="20"/>
                <w:szCs w:val="20"/>
              </w:rPr>
              <w:t xml:space="preserve">１　</w:t>
            </w:r>
            <w:r w:rsidR="00CC1451" w:rsidRPr="00C43EAB">
              <w:rPr>
                <w:rFonts w:ascii="ＭＳ 明朝" w:hAnsi="ＭＳ 明朝" w:hint="eastAsia"/>
                <w:b w:val="0"/>
                <w:color w:val="auto"/>
                <w:sz w:val="20"/>
                <w:szCs w:val="20"/>
              </w:rPr>
              <w:t>大阪府及び指定管理者は、</w:t>
            </w:r>
            <w:r w:rsidRPr="00C43EAB">
              <w:rPr>
                <w:rFonts w:ascii="ＭＳ 明朝" w:hAnsi="ＭＳ 明朝" w:hint="eastAsia"/>
                <w:b w:val="0"/>
                <w:color w:val="auto"/>
                <w:sz w:val="20"/>
                <w:szCs w:val="20"/>
              </w:rPr>
              <w:t>管理運営業務契約書に共同事業体の全構成員名を明記すべきである。</w:t>
            </w:r>
          </w:p>
          <w:p w14:paraId="54302755" w14:textId="77777777" w:rsidR="00E7484C" w:rsidRPr="00C43EAB" w:rsidRDefault="00E7484C" w:rsidP="00DC733E">
            <w:pPr>
              <w:ind w:left="161" w:hangingChars="82" w:hanging="161"/>
              <w:rPr>
                <w:rFonts w:ascii="ＭＳ 明朝" w:hAnsi="ＭＳ 明朝"/>
                <w:b w:val="0"/>
                <w:color w:val="auto"/>
                <w:sz w:val="20"/>
                <w:szCs w:val="20"/>
              </w:rPr>
            </w:pPr>
            <w:r w:rsidRPr="00C43EAB">
              <w:rPr>
                <w:rFonts w:ascii="ＭＳ 明朝" w:hAnsi="ＭＳ 明朝" w:hint="eastAsia"/>
                <w:b w:val="0"/>
                <w:color w:val="auto"/>
                <w:sz w:val="20"/>
                <w:szCs w:val="20"/>
              </w:rPr>
              <w:t>２　大阪府は</w:t>
            </w:r>
            <w:r w:rsidRPr="00C43EAB">
              <w:rPr>
                <w:rFonts w:ascii="ＭＳ 明朝" w:hAnsi="ＭＳ 明朝"/>
                <w:b w:val="0"/>
                <w:color w:val="auto"/>
                <w:sz w:val="20"/>
                <w:szCs w:val="20"/>
              </w:rPr>
              <w:t>、</w:t>
            </w:r>
            <w:r w:rsidRPr="00C43EAB">
              <w:rPr>
                <w:rFonts w:ascii="ＭＳ 明朝" w:hAnsi="ＭＳ 明朝" w:hint="eastAsia"/>
                <w:b w:val="0"/>
                <w:color w:val="auto"/>
                <w:sz w:val="20"/>
                <w:szCs w:val="20"/>
              </w:rPr>
              <w:t>速やかに指定管理者と協議の上</w:t>
            </w:r>
            <w:r w:rsidRPr="00C43EAB">
              <w:rPr>
                <w:rFonts w:ascii="ＭＳ 明朝" w:hAnsi="ＭＳ 明朝"/>
                <w:b w:val="0"/>
                <w:color w:val="auto"/>
                <w:sz w:val="20"/>
                <w:szCs w:val="20"/>
              </w:rPr>
              <w:t>、</w:t>
            </w:r>
            <w:r w:rsidRPr="00C43EAB">
              <w:rPr>
                <w:rFonts w:ascii="ＭＳ 明朝" w:hAnsi="ＭＳ 明朝" w:hint="eastAsia"/>
                <w:b w:val="0"/>
                <w:color w:val="auto"/>
                <w:sz w:val="20"/>
                <w:szCs w:val="20"/>
              </w:rPr>
              <w:t>指定管理者の構成員が大阪府に対し</w:t>
            </w:r>
            <w:r w:rsidRPr="00C43EAB">
              <w:rPr>
                <w:rFonts w:ascii="ＭＳ 明朝" w:hAnsi="ＭＳ 明朝"/>
                <w:b w:val="0"/>
                <w:color w:val="auto"/>
                <w:sz w:val="20"/>
                <w:szCs w:val="20"/>
              </w:rPr>
              <w:t>、</w:t>
            </w:r>
            <w:r w:rsidRPr="00C43EAB">
              <w:rPr>
                <w:rFonts w:ascii="ＭＳ 明朝" w:hAnsi="ＭＳ 明朝" w:hint="eastAsia"/>
                <w:b w:val="0"/>
                <w:color w:val="auto"/>
                <w:sz w:val="20"/>
                <w:szCs w:val="20"/>
              </w:rPr>
              <w:t>連帯して責任を負う旨の書面による合意をするよう努めるべきである。</w:t>
            </w:r>
          </w:p>
        </w:tc>
      </w:tr>
    </w:tbl>
    <w:p w14:paraId="0048B666" w14:textId="77777777" w:rsidR="00E7484C" w:rsidRPr="00C43EAB" w:rsidRDefault="00E7484C" w:rsidP="00E7484C">
      <w:pPr>
        <w:ind w:left="378" w:hangingChars="193" w:hanging="378"/>
        <w:rPr>
          <w:rFonts w:ascii="ＭＳ 明朝" w:hAnsi="ＭＳ 明朝"/>
          <w:sz w:val="20"/>
          <w:szCs w:val="20"/>
        </w:rPr>
      </w:pPr>
    </w:p>
    <w:p w14:paraId="008A10F2" w14:textId="5C8079B7" w:rsidR="00E7484C" w:rsidRPr="00C43EAB" w:rsidRDefault="00E7484C" w:rsidP="00E7484C">
      <w:pPr>
        <w:ind w:left="378" w:hangingChars="193" w:hanging="378"/>
        <w:rPr>
          <w:rFonts w:ascii="ＭＳ 明朝" w:hAnsi="ＭＳ 明朝"/>
          <w:sz w:val="20"/>
          <w:szCs w:val="20"/>
        </w:rPr>
      </w:pPr>
      <w:r w:rsidRPr="00C43EAB">
        <w:rPr>
          <w:rFonts w:ascii="ＭＳ 明朝" w:hAnsi="ＭＳ 明朝" w:hint="eastAsia"/>
          <w:sz w:val="20"/>
          <w:szCs w:val="20"/>
        </w:rPr>
        <w:t>【監査の結果</w:t>
      </w:r>
      <w:r w:rsidR="00A87903" w:rsidRPr="00C43EAB">
        <w:rPr>
          <w:rFonts w:ascii="ＭＳ 明朝" w:hAnsi="ＭＳ 明朝" w:hint="eastAsia"/>
          <w:sz w:val="20"/>
          <w:szCs w:val="20"/>
        </w:rPr>
        <w:t>84</w:t>
      </w:r>
      <w:r w:rsidRPr="00C43EAB">
        <w:rPr>
          <w:rFonts w:ascii="ＭＳ 明朝" w:hAnsi="ＭＳ 明朝" w:hint="eastAsia"/>
          <w:sz w:val="20"/>
          <w:szCs w:val="20"/>
        </w:rPr>
        <w:t>】売店及びレストランの収支の帰属</w:t>
      </w:r>
    </w:p>
    <w:tbl>
      <w:tblPr>
        <w:tblStyle w:val="GridTable6Colorful"/>
        <w:tblW w:w="9067" w:type="dxa"/>
        <w:tblBorders>
          <w:insideH w:val="none" w:sz="0" w:space="0" w:color="auto"/>
          <w:insideV w:val="none" w:sz="0" w:space="0" w:color="auto"/>
        </w:tblBorders>
        <w:shd w:val="clear" w:color="auto" w:fill="D9D9D9" w:themeFill="background1" w:themeFillShade="D9"/>
        <w:tblLook w:val="0480" w:firstRow="0" w:lastRow="0" w:firstColumn="1" w:lastColumn="0" w:noHBand="0" w:noVBand="1"/>
      </w:tblPr>
      <w:tblGrid>
        <w:gridCol w:w="9067"/>
      </w:tblGrid>
      <w:tr w:rsidR="00E7484C" w:rsidRPr="00C43EAB" w14:paraId="081CE607" w14:textId="77777777" w:rsidTr="00E748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shd w:val="clear" w:color="auto" w:fill="D9D9D9" w:themeFill="background1" w:themeFillShade="D9"/>
          </w:tcPr>
          <w:p w14:paraId="4BB8B5A2" w14:textId="540B75F5" w:rsidR="00E7484C" w:rsidRPr="00C43EAB" w:rsidRDefault="00DC733E" w:rsidP="00DC733E">
            <w:pPr>
              <w:rPr>
                <w:rFonts w:ascii="ＭＳ 明朝" w:hAnsi="ＭＳ 明朝"/>
                <w:b w:val="0"/>
                <w:bCs w:val="0"/>
                <w:color w:val="auto"/>
                <w:sz w:val="20"/>
                <w:szCs w:val="20"/>
              </w:rPr>
            </w:pPr>
            <w:r w:rsidRPr="00C43EAB">
              <w:rPr>
                <w:rFonts w:ascii="ＭＳ 明朝" w:hAnsi="ＭＳ 明朝" w:hint="eastAsia"/>
                <w:b w:val="0"/>
                <w:color w:val="auto"/>
                <w:sz w:val="20"/>
                <w:szCs w:val="20"/>
              </w:rPr>
              <w:t xml:space="preserve">　</w:t>
            </w:r>
            <w:r w:rsidR="00E7484C" w:rsidRPr="00C43EAB">
              <w:rPr>
                <w:rFonts w:ascii="ＭＳ 明朝" w:hAnsi="ＭＳ 明朝" w:hint="eastAsia"/>
                <w:b w:val="0"/>
                <w:color w:val="auto"/>
                <w:sz w:val="20"/>
                <w:szCs w:val="20"/>
              </w:rPr>
              <w:t>大阪府は</w:t>
            </w:r>
            <w:r w:rsidR="00E7484C" w:rsidRPr="00C43EAB">
              <w:rPr>
                <w:rFonts w:ascii="ＭＳ 明朝" w:hAnsi="ＭＳ 明朝"/>
                <w:b w:val="0"/>
                <w:color w:val="auto"/>
                <w:sz w:val="20"/>
                <w:szCs w:val="20"/>
              </w:rPr>
              <w:t>、</w:t>
            </w:r>
            <w:r w:rsidR="00E7484C" w:rsidRPr="00C43EAB">
              <w:rPr>
                <w:rFonts w:ascii="ＭＳ 明朝" w:hAnsi="ＭＳ 明朝" w:hint="eastAsia"/>
                <w:b w:val="0"/>
                <w:color w:val="auto"/>
                <w:sz w:val="20"/>
                <w:szCs w:val="20"/>
              </w:rPr>
              <w:t>速やかに指定管理者と協議を行い</w:t>
            </w:r>
            <w:r w:rsidR="00E7484C" w:rsidRPr="00C43EAB">
              <w:rPr>
                <w:rFonts w:ascii="ＭＳ 明朝" w:hAnsi="ＭＳ 明朝"/>
                <w:b w:val="0"/>
                <w:color w:val="auto"/>
                <w:sz w:val="20"/>
                <w:szCs w:val="20"/>
              </w:rPr>
              <w:t>、</w:t>
            </w:r>
            <w:r w:rsidR="00E7484C" w:rsidRPr="00C43EAB">
              <w:rPr>
                <w:rFonts w:ascii="ＭＳ 明朝" w:hAnsi="ＭＳ 明朝" w:hint="eastAsia"/>
                <w:b w:val="0"/>
                <w:color w:val="auto"/>
                <w:sz w:val="20"/>
                <w:szCs w:val="20"/>
              </w:rPr>
              <w:t>指定管理者に売店及びレストランの収支を帰属させることの根拠を明確にしておくべきである。</w:t>
            </w:r>
          </w:p>
        </w:tc>
      </w:tr>
    </w:tbl>
    <w:p w14:paraId="57B14EFE" w14:textId="77777777" w:rsidR="00E7484C" w:rsidRPr="00C43EAB" w:rsidRDefault="00E7484C" w:rsidP="00E7484C">
      <w:pPr>
        <w:ind w:left="378" w:hangingChars="193" w:hanging="378"/>
        <w:rPr>
          <w:rFonts w:ascii="ＭＳ 明朝" w:hAnsi="ＭＳ 明朝"/>
          <w:sz w:val="20"/>
          <w:szCs w:val="20"/>
        </w:rPr>
      </w:pPr>
    </w:p>
    <w:p w14:paraId="483045CF" w14:textId="47CA3C25" w:rsidR="00E7484C" w:rsidRPr="00C43EAB" w:rsidRDefault="00E7484C" w:rsidP="00E7484C">
      <w:pPr>
        <w:ind w:left="378" w:hangingChars="193" w:hanging="378"/>
        <w:rPr>
          <w:rFonts w:ascii="ＭＳ 明朝" w:hAnsi="ＭＳ 明朝"/>
          <w:sz w:val="20"/>
          <w:szCs w:val="20"/>
        </w:rPr>
      </w:pPr>
      <w:r w:rsidRPr="00C43EAB">
        <w:rPr>
          <w:rFonts w:ascii="ＭＳ 明朝" w:hAnsi="ＭＳ 明朝" w:hint="eastAsia"/>
          <w:sz w:val="20"/>
          <w:szCs w:val="20"/>
        </w:rPr>
        <w:t>【意見</w:t>
      </w:r>
      <w:r w:rsidR="00CC1451" w:rsidRPr="00C43EAB">
        <w:rPr>
          <w:rFonts w:ascii="ＭＳ 明朝" w:hAnsi="ＭＳ 明朝" w:hint="eastAsia"/>
          <w:sz w:val="20"/>
          <w:szCs w:val="20"/>
        </w:rPr>
        <w:t>102</w:t>
      </w:r>
      <w:r w:rsidRPr="00C43EAB">
        <w:rPr>
          <w:rFonts w:ascii="ＭＳ 明朝" w:hAnsi="ＭＳ 明朝" w:hint="eastAsia"/>
          <w:sz w:val="20"/>
          <w:szCs w:val="20"/>
        </w:rPr>
        <w:t>】参考価格（指定管理料の算定根拠）</w:t>
      </w:r>
    </w:p>
    <w:tbl>
      <w:tblPr>
        <w:tblStyle w:val="GridTable6Colorful"/>
        <w:tblW w:w="9067" w:type="dxa"/>
        <w:tblBorders>
          <w:insideH w:val="none" w:sz="0" w:space="0" w:color="auto"/>
          <w:insideV w:val="none" w:sz="0" w:space="0" w:color="auto"/>
        </w:tblBorders>
        <w:shd w:val="clear" w:color="auto" w:fill="D9D9D9" w:themeFill="background1" w:themeFillShade="D9"/>
        <w:tblLook w:val="0480" w:firstRow="0" w:lastRow="0" w:firstColumn="1" w:lastColumn="0" w:noHBand="0" w:noVBand="1"/>
      </w:tblPr>
      <w:tblGrid>
        <w:gridCol w:w="9067"/>
      </w:tblGrid>
      <w:tr w:rsidR="00E7484C" w:rsidRPr="00C43EAB" w14:paraId="4696BC55" w14:textId="77777777" w:rsidTr="00E748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shd w:val="clear" w:color="auto" w:fill="D9D9D9" w:themeFill="background1" w:themeFillShade="D9"/>
          </w:tcPr>
          <w:p w14:paraId="7EF2E060" w14:textId="16332E88" w:rsidR="00E7484C" w:rsidRPr="00C43EAB" w:rsidRDefault="00DC733E" w:rsidP="00DC733E">
            <w:pPr>
              <w:rPr>
                <w:rFonts w:ascii="ＭＳ 明朝" w:hAnsi="ＭＳ 明朝"/>
                <w:b w:val="0"/>
                <w:bCs w:val="0"/>
                <w:color w:val="auto"/>
                <w:sz w:val="20"/>
                <w:szCs w:val="20"/>
              </w:rPr>
            </w:pPr>
            <w:r w:rsidRPr="00C43EAB">
              <w:rPr>
                <w:rFonts w:ascii="ＭＳ 明朝" w:hAnsi="ＭＳ 明朝" w:hint="eastAsia"/>
                <w:b w:val="0"/>
                <w:color w:val="auto"/>
                <w:sz w:val="20"/>
                <w:szCs w:val="20"/>
              </w:rPr>
              <w:t xml:space="preserve">　</w:t>
            </w:r>
            <w:r w:rsidR="00E7484C" w:rsidRPr="00C43EAB">
              <w:rPr>
                <w:rFonts w:ascii="ＭＳ 明朝" w:hAnsi="ＭＳ 明朝" w:hint="eastAsia"/>
                <w:b w:val="0"/>
                <w:color w:val="auto"/>
                <w:sz w:val="20"/>
                <w:szCs w:val="20"/>
              </w:rPr>
              <w:t>大阪府は</w:t>
            </w:r>
            <w:r w:rsidR="00E7484C" w:rsidRPr="00C43EAB">
              <w:rPr>
                <w:rFonts w:ascii="ＭＳ 明朝" w:hAnsi="ＭＳ 明朝"/>
                <w:b w:val="0"/>
                <w:color w:val="auto"/>
                <w:sz w:val="20"/>
                <w:szCs w:val="20"/>
              </w:rPr>
              <w:t>、</w:t>
            </w:r>
            <w:r w:rsidR="00E7484C" w:rsidRPr="00C43EAB">
              <w:rPr>
                <w:rFonts w:ascii="ＭＳ 明朝" w:hAnsi="ＭＳ 明朝" w:hint="eastAsia"/>
                <w:b w:val="0"/>
                <w:color w:val="auto"/>
                <w:sz w:val="20"/>
                <w:szCs w:val="20"/>
              </w:rPr>
              <w:t>過去の実績値のみを考慮するのではなく</w:t>
            </w:r>
            <w:r w:rsidR="00E7484C" w:rsidRPr="00C43EAB">
              <w:rPr>
                <w:rFonts w:ascii="ＭＳ 明朝" w:hAnsi="ＭＳ 明朝"/>
                <w:b w:val="0"/>
                <w:color w:val="auto"/>
                <w:sz w:val="20"/>
                <w:szCs w:val="20"/>
              </w:rPr>
              <w:t>、</w:t>
            </w:r>
            <w:r w:rsidR="00E7484C" w:rsidRPr="00C43EAB">
              <w:rPr>
                <w:rFonts w:ascii="ＭＳ 明朝" w:hAnsi="ＭＳ 明朝" w:hint="eastAsia"/>
                <w:b w:val="0"/>
                <w:color w:val="auto"/>
                <w:sz w:val="20"/>
                <w:szCs w:val="20"/>
              </w:rPr>
              <w:t>独自に他の要素も勘案した上</w:t>
            </w:r>
            <w:r w:rsidR="00E7484C" w:rsidRPr="00C43EAB">
              <w:rPr>
                <w:rFonts w:ascii="ＭＳ 明朝" w:hAnsi="ＭＳ 明朝"/>
                <w:b w:val="0"/>
                <w:color w:val="auto"/>
                <w:sz w:val="20"/>
                <w:szCs w:val="20"/>
              </w:rPr>
              <w:t>、</w:t>
            </w:r>
            <w:r w:rsidR="00E7484C" w:rsidRPr="00C43EAB">
              <w:rPr>
                <w:rFonts w:ascii="ＭＳ 明朝" w:hAnsi="ＭＳ 明朝" w:hint="eastAsia"/>
                <w:b w:val="0"/>
                <w:color w:val="auto"/>
                <w:sz w:val="20"/>
                <w:szCs w:val="20"/>
              </w:rPr>
              <w:t>総合的な見地から参考価格を算定すべきである。</w:t>
            </w:r>
            <w:r w:rsidR="00E7484C" w:rsidRPr="00C43EAB">
              <w:rPr>
                <w:rFonts w:ascii="ＭＳ 明朝" w:hAnsi="ＭＳ 明朝"/>
                <w:b w:val="0"/>
                <w:color w:val="auto"/>
                <w:sz w:val="20"/>
                <w:szCs w:val="20"/>
              </w:rPr>
              <w:tab/>
            </w:r>
            <w:r w:rsidR="00E7484C" w:rsidRPr="00C43EAB">
              <w:rPr>
                <w:rFonts w:ascii="ＭＳ 明朝" w:hAnsi="ＭＳ 明朝"/>
                <w:b w:val="0"/>
                <w:color w:val="auto"/>
                <w:sz w:val="20"/>
                <w:szCs w:val="20"/>
              </w:rPr>
              <w:tab/>
            </w:r>
          </w:p>
        </w:tc>
      </w:tr>
    </w:tbl>
    <w:p w14:paraId="1FC3F3A7" w14:textId="77777777" w:rsidR="00E7484C" w:rsidRPr="00C43EAB" w:rsidRDefault="00E7484C" w:rsidP="00E7484C">
      <w:pPr>
        <w:ind w:left="378" w:hangingChars="193" w:hanging="378"/>
        <w:rPr>
          <w:rFonts w:ascii="ＭＳ 明朝" w:hAnsi="ＭＳ 明朝"/>
          <w:sz w:val="20"/>
          <w:szCs w:val="20"/>
        </w:rPr>
      </w:pPr>
    </w:p>
    <w:p w14:paraId="3B67214A" w14:textId="3472290A" w:rsidR="00E7484C" w:rsidRPr="00C43EAB" w:rsidRDefault="00E7484C" w:rsidP="00E7484C">
      <w:pPr>
        <w:ind w:left="378" w:hangingChars="193" w:hanging="378"/>
        <w:rPr>
          <w:rFonts w:ascii="ＭＳ 明朝" w:hAnsi="ＭＳ 明朝"/>
          <w:sz w:val="20"/>
          <w:szCs w:val="20"/>
        </w:rPr>
      </w:pPr>
      <w:r w:rsidRPr="00C43EAB">
        <w:rPr>
          <w:rFonts w:ascii="ＭＳ 明朝" w:hAnsi="ＭＳ 明朝" w:hint="eastAsia"/>
          <w:sz w:val="20"/>
          <w:szCs w:val="20"/>
        </w:rPr>
        <w:t>【監査の結果</w:t>
      </w:r>
      <w:r w:rsidR="00A87903" w:rsidRPr="00C43EAB">
        <w:rPr>
          <w:rFonts w:ascii="ＭＳ 明朝" w:hAnsi="ＭＳ 明朝" w:hint="eastAsia"/>
          <w:sz w:val="20"/>
          <w:szCs w:val="20"/>
        </w:rPr>
        <w:t>85</w:t>
      </w:r>
      <w:r w:rsidRPr="00C43EAB">
        <w:rPr>
          <w:rFonts w:ascii="ＭＳ 明朝" w:hAnsi="ＭＳ 明朝" w:hint="eastAsia"/>
          <w:sz w:val="20"/>
          <w:szCs w:val="20"/>
        </w:rPr>
        <w:t>】事業計画書の提出時期</w:t>
      </w:r>
    </w:p>
    <w:tbl>
      <w:tblPr>
        <w:tblStyle w:val="GridTable6Colorful"/>
        <w:tblW w:w="9067" w:type="dxa"/>
        <w:tblBorders>
          <w:insideH w:val="none" w:sz="0" w:space="0" w:color="auto"/>
          <w:insideV w:val="none" w:sz="0" w:space="0" w:color="auto"/>
        </w:tblBorders>
        <w:shd w:val="clear" w:color="auto" w:fill="D9D9D9" w:themeFill="background1" w:themeFillShade="D9"/>
        <w:tblLook w:val="0480" w:firstRow="0" w:lastRow="0" w:firstColumn="1" w:lastColumn="0" w:noHBand="0" w:noVBand="1"/>
      </w:tblPr>
      <w:tblGrid>
        <w:gridCol w:w="9067"/>
      </w:tblGrid>
      <w:tr w:rsidR="00E7484C" w:rsidRPr="00C43EAB" w14:paraId="65273704" w14:textId="77777777" w:rsidTr="00E748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shd w:val="clear" w:color="auto" w:fill="D9D9D9" w:themeFill="background1" w:themeFillShade="D9"/>
          </w:tcPr>
          <w:p w14:paraId="7E74E2A1" w14:textId="77777777" w:rsidR="00E7484C" w:rsidRPr="00C43EAB" w:rsidRDefault="00E7484C" w:rsidP="00E7484C">
            <w:pPr>
              <w:ind w:left="378" w:hangingChars="193" w:hanging="378"/>
              <w:rPr>
                <w:rFonts w:ascii="ＭＳ 明朝" w:hAnsi="ＭＳ 明朝"/>
                <w:b w:val="0"/>
                <w:color w:val="auto"/>
                <w:sz w:val="20"/>
                <w:szCs w:val="20"/>
              </w:rPr>
            </w:pPr>
            <w:r w:rsidRPr="00C43EAB">
              <w:rPr>
                <w:rFonts w:ascii="ＭＳ 明朝" w:hAnsi="ＭＳ 明朝" w:hint="eastAsia"/>
                <w:b w:val="0"/>
                <w:color w:val="auto"/>
                <w:sz w:val="20"/>
                <w:szCs w:val="20"/>
              </w:rPr>
              <w:t xml:space="preserve">　指定管理者は</w:t>
            </w:r>
            <w:r w:rsidRPr="00C43EAB">
              <w:rPr>
                <w:rFonts w:ascii="ＭＳ 明朝" w:hAnsi="ＭＳ 明朝"/>
                <w:b w:val="0"/>
                <w:color w:val="auto"/>
                <w:sz w:val="20"/>
                <w:szCs w:val="20"/>
              </w:rPr>
              <w:t>、</w:t>
            </w:r>
            <w:r w:rsidRPr="00C43EAB">
              <w:rPr>
                <w:rFonts w:ascii="ＭＳ 明朝" w:hAnsi="ＭＳ 明朝" w:hint="eastAsia"/>
                <w:b w:val="0"/>
                <w:color w:val="auto"/>
                <w:sz w:val="20"/>
                <w:szCs w:val="20"/>
              </w:rPr>
              <w:t>今後、事業計画書の提出期限を遵守すべきである。</w:t>
            </w:r>
          </w:p>
        </w:tc>
      </w:tr>
    </w:tbl>
    <w:p w14:paraId="4BF4BC29" w14:textId="77777777" w:rsidR="00FF7E48" w:rsidRPr="00C43EAB" w:rsidRDefault="00FF7E48" w:rsidP="00E7484C">
      <w:pPr>
        <w:ind w:left="378" w:hangingChars="193" w:hanging="378"/>
        <w:rPr>
          <w:rFonts w:ascii="ＭＳ 明朝" w:hAnsi="ＭＳ 明朝"/>
          <w:sz w:val="20"/>
          <w:szCs w:val="20"/>
        </w:rPr>
      </w:pPr>
    </w:p>
    <w:p w14:paraId="5B90C9F2" w14:textId="5AA6CC34" w:rsidR="00E7484C" w:rsidRPr="00C43EAB" w:rsidRDefault="00E7484C" w:rsidP="00E7484C">
      <w:pPr>
        <w:ind w:left="378" w:hangingChars="193" w:hanging="378"/>
        <w:rPr>
          <w:rFonts w:ascii="ＭＳ 明朝" w:hAnsi="ＭＳ 明朝"/>
          <w:sz w:val="20"/>
          <w:szCs w:val="20"/>
        </w:rPr>
      </w:pPr>
      <w:r w:rsidRPr="00C43EAB">
        <w:rPr>
          <w:rFonts w:ascii="ＭＳ 明朝" w:hAnsi="ＭＳ 明朝" w:hint="eastAsia"/>
          <w:sz w:val="20"/>
          <w:szCs w:val="20"/>
        </w:rPr>
        <w:t>【意見</w:t>
      </w:r>
      <w:r w:rsidR="00CC1451" w:rsidRPr="00C43EAB">
        <w:rPr>
          <w:rFonts w:ascii="ＭＳ 明朝" w:hAnsi="ＭＳ 明朝" w:hint="eastAsia"/>
          <w:sz w:val="20"/>
          <w:szCs w:val="20"/>
        </w:rPr>
        <w:t>103</w:t>
      </w:r>
      <w:r w:rsidRPr="00C43EAB">
        <w:rPr>
          <w:rFonts w:ascii="ＭＳ 明朝" w:hAnsi="ＭＳ 明朝" w:hint="eastAsia"/>
          <w:sz w:val="20"/>
          <w:szCs w:val="20"/>
        </w:rPr>
        <w:t>】会議室などの利用促進</w:t>
      </w:r>
    </w:p>
    <w:tbl>
      <w:tblPr>
        <w:tblStyle w:val="GridTable6Colorful"/>
        <w:tblW w:w="9067" w:type="dxa"/>
        <w:tblBorders>
          <w:insideH w:val="none" w:sz="0" w:space="0" w:color="auto"/>
          <w:insideV w:val="none" w:sz="0" w:space="0" w:color="auto"/>
        </w:tblBorders>
        <w:shd w:val="clear" w:color="auto" w:fill="D9D9D9" w:themeFill="background1" w:themeFillShade="D9"/>
        <w:tblLook w:val="0480" w:firstRow="0" w:lastRow="0" w:firstColumn="1" w:lastColumn="0" w:noHBand="0" w:noVBand="1"/>
      </w:tblPr>
      <w:tblGrid>
        <w:gridCol w:w="9067"/>
      </w:tblGrid>
      <w:tr w:rsidR="00E7484C" w:rsidRPr="00C43EAB" w14:paraId="0667D788" w14:textId="77777777" w:rsidTr="00E748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shd w:val="clear" w:color="auto" w:fill="D9D9D9" w:themeFill="background1" w:themeFillShade="D9"/>
          </w:tcPr>
          <w:p w14:paraId="5CA022E7" w14:textId="6772BBBB" w:rsidR="00E7484C" w:rsidRPr="00C43EAB" w:rsidRDefault="00DC733E" w:rsidP="00DC733E">
            <w:pPr>
              <w:rPr>
                <w:rFonts w:ascii="ＭＳ 明朝" w:hAnsi="ＭＳ 明朝"/>
                <w:b w:val="0"/>
                <w:color w:val="auto"/>
                <w:sz w:val="20"/>
                <w:szCs w:val="20"/>
              </w:rPr>
            </w:pPr>
            <w:r w:rsidRPr="00C43EAB">
              <w:rPr>
                <w:rFonts w:ascii="ＭＳ 明朝" w:hAnsi="ＭＳ 明朝" w:hint="eastAsia"/>
                <w:b w:val="0"/>
                <w:color w:val="auto"/>
                <w:sz w:val="20"/>
                <w:szCs w:val="20"/>
              </w:rPr>
              <w:t xml:space="preserve">　</w:t>
            </w:r>
            <w:r w:rsidR="00E7484C" w:rsidRPr="00C43EAB">
              <w:rPr>
                <w:rFonts w:ascii="ＭＳ 明朝" w:hAnsi="ＭＳ 明朝" w:hint="eastAsia"/>
                <w:b w:val="0"/>
                <w:color w:val="auto"/>
                <w:sz w:val="20"/>
                <w:szCs w:val="20"/>
              </w:rPr>
              <w:t>指定管理者は</w:t>
            </w:r>
            <w:r w:rsidR="00E7484C" w:rsidRPr="00C43EAB">
              <w:rPr>
                <w:rFonts w:ascii="ＭＳ 明朝" w:hAnsi="ＭＳ 明朝"/>
                <w:b w:val="0"/>
                <w:color w:val="auto"/>
                <w:sz w:val="20"/>
                <w:szCs w:val="20"/>
              </w:rPr>
              <w:t>、</w:t>
            </w:r>
            <w:r w:rsidR="00E7484C" w:rsidRPr="00C43EAB">
              <w:rPr>
                <w:rFonts w:ascii="ＭＳ 明朝" w:hAnsi="ＭＳ 明朝" w:hint="eastAsia"/>
                <w:b w:val="0"/>
                <w:color w:val="auto"/>
                <w:sz w:val="20"/>
                <w:szCs w:val="20"/>
              </w:rPr>
              <w:t>ホームページ（特にトップページ）において</w:t>
            </w:r>
            <w:r w:rsidR="00E7484C" w:rsidRPr="00C43EAB">
              <w:rPr>
                <w:rFonts w:ascii="ＭＳ 明朝" w:hAnsi="ＭＳ 明朝"/>
                <w:b w:val="0"/>
                <w:color w:val="auto"/>
                <w:sz w:val="20"/>
                <w:szCs w:val="20"/>
              </w:rPr>
              <w:t>、</w:t>
            </w:r>
            <w:r w:rsidR="00E7484C" w:rsidRPr="00C43EAB">
              <w:rPr>
                <w:rFonts w:ascii="ＭＳ 明朝" w:hAnsi="ＭＳ 明朝" w:hint="eastAsia"/>
                <w:b w:val="0"/>
                <w:color w:val="auto"/>
                <w:sz w:val="20"/>
                <w:szCs w:val="20"/>
              </w:rPr>
              <w:t>施設の貸出しを行っていることをよりわかりやすく表示するなど、より効果的な利用促進策を講ずるべきである。</w:t>
            </w:r>
          </w:p>
        </w:tc>
      </w:tr>
    </w:tbl>
    <w:p w14:paraId="58C42730" w14:textId="77777777" w:rsidR="00E7484C" w:rsidRPr="00C43EAB" w:rsidRDefault="00E7484C" w:rsidP="00E7484C">
      <w:pPr>
        <w:ind w:left="378" w:hangingChars="193" w:hanging="378"/>
        <w:rPr>
          <w:rFonts w:ascii="ＭＳ 明朝" w:hAnsi="ＭＳ 明朝"/>
          <w:sz w:val="20"/>
          <w:szCs w:val="20"/>
        </w:rPr>
      </w:pPr>
      <w:r w:rsidRPr="00C43EAB">
        <w:rPr>
          <w:rFonts w:ascii="ＭＳ 明朝" w:hAnsi="ＭＳ 明朝"/>
          <w:sz w:val="20"/>
          <w:szCs w:val="20"/>
        </w:rPr>
        <w:tab/>
      </w:r>
    </w:p>
    <w:p w14:paraId="782051C6" w14:textId="1C55E66F" w:rsidR="00E7484C" w:rsidRPr="00C43EAB" w:rsidRDefault="00E7484C" w:rsidP="00E7484C">
      <w:pPr>
        <w:ind w:left="378" w:hangingChars="193" w:hanging="378"/>
        <w:rPr>
          <w:rFonts w:ascii="ＭＳ 明朝" w:hAnsi="ＭＳ 明朝"/>
          <w:sz w:val="20"/>
          <w:szCs w:val="20"/>
        </w:rPr>
      </w:pPr>
      <w:r w:rsidRPr="00C43EAB">
        <w:rPr>
          <w:rFonts w:ascii="ＭＳ 明朝" w:hAnsi="ＭＳ 明朝" w:hint="eastAsia"/>
          <w:sz w:val="20"/>
          <w:szCs w:val="20"/>
        </w:rPr>
        <w:t>【意見</w:t>
      </w:r>
      <w:r w:rsidR="00CC1451" w:rsidRPr="00C43EAB">
        <w:rPr>
          <w:rFonts w:ascii="ＭＳ 明朝" w:hAnsi="ＭＳ 明朝" w:hint="eastAsia"/>
          <w:sz w:val="20"/>
          <w:szCs w:val="20"/>
        </w:rPr>
        <w:t>104</w:t>
      </w:r>
      <w:r w:rsidRPr="00C43EAB">
        <w:rPr>
          <w:rFonts w:ascii="ＭＳ 明朝" w:hAnsi="ＭＳ 明朝" w:hint="eastAsia"/>
          <w:sz w:val="20"/>
          <w:szCs w:val="20"/>
        </w:rPr>
        <w:t>】再委託の承認</w:t>
      </w:r>
    </w:p>
    <w:tbl>
      <w:tblPr>
        <w:tblStyle w:val="GridTable6Colorful"/>
        <w:tblW w:w="9067" w:type="dxa"/>
        <w:tblBorders>
          <w:insideH w:val="none" w:sz="0" w:space="0" w:color="auto"/>
          <w:insideV w:val="none" w:sz="0" w:space="0" w:color="auto"/>
        </w:tblBorders>
        <w:shd w:val="clear" w:color="auto" w:fill="D9D9D9" w:themeFill="background1" w:themeFillShade="D9"/>
        <w:tblLook w:val="0480" w:firstRow="0" w:lastRow="0" w:firstColumn="1" w:lastColumn="0" w:noHBand="0" w:noVBand="1"/>
      </w:tblPr>
      <w:tblGrid>
        <w:gridCol w:w="9067"/>
      </w:tblGrid>
      <w:tr w:rsidR="00E7484C" w:rsidRPr="00C43EAB" w14:paraId="24249D46" w14:textId="77777777" w:rsidTr="00E748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shd w:val="clear" w:color="auto" w:fill="D9D9D9" w:themeFill="background1" w:themeFillShade="D9"/>
          </w:tcPr>
          <w:p w14:paraId="0AEE0401" w14:textId="77777777" w:rsidR="00E7484C" w:rsidRPr="00C43EAB" w:rsidRDefault="00E7484C" w:rsidP="00DC733E">
            <w:pPr>
              <w:ind w:left="161" w:hangingChars="82" w:hanging="161"/>
              <w:rPr>
                <w:rFonts w:ascii="ＭＳ 明朝" w:hAnsi="ＭＳ 明朝"/>
                <w:b w:val="0"/>
                <w:color w:val="auto"/>
                <w:sz w:val="20"/>
                <w:szCs w:val="20"/>
              </w:rPr>
            </w:pPr>
            <w:r w:rsidRPr="00C43EAB">
              <w:rPr>
                <w:rFonts w:ascii="ＭＳ 明朝" w:hAnsi="ＭＳ 明朝" w:hint="eastAsia"/>
                <w:b w:val="0"/>
                <w:color w:val="auto"/>
                <w:sz w:val="20"/>
                <w:szCs w:val="20"/>
              </w:rPr>
              <w:t>１　大阪府は</w:t>
            </w:r>
            <w:r w:rsidRPr="00C43EAB">
              <w:rPr>
                <w:rFonts w:ascii="ＭＳ 明朝" w:hAnsi="ＭＳ 明朝"/>
                <w:b w:val="0"/>
                <w:color w:val="auto"/>
                <w:sz w:val="20"/>
                <w:szCs w:val="20"/>
              </w:rPr>
              <w:t>、</w:t>
            </w:r>
            <w:r w:rsidRPr="00C43EAB">
              <w:rPr>
                <w:rFonts w:ascii="ＭＳ 明朝" w:hAnsi="ＭＳ 明朝" w:hint="eastAsia"/>
                <w:b w:val="0"/>
                <w:color w:val="auto"/>
                <w:sz w:val="20"/>
                <w:szCs w:val="20"/>
              </w:rPr>
              <w:t>再委託を承諾するか否かを検討するに際し</w:t>
            </w:r>
            <w:r w:rsidRPr="00C43EAB">
              <w:rPr>
                <w:rFonts w:ascii="ＭＳ 明朝" w:hAnsi="ＭＳ 明朝"/>
                <w:b w:val="0"/>
                <w:color w:val="auto"/>
                <w:sz w:val="20"/>
                <w:szCs w:val="20"/>
              </w:rPr>
              <w:t>、</w:t>
            </w:r>
            <w:r w:rsidRPr="00C43EAB">
              <w:rPr>
                <w:rFonts w:ascii="ＭＳ 明朝" w:hAnsi="ＭＳ 明朝" w:hint="eastAsia"/>
                <w:b w:val="0"/>
                <w:color w:val="auto"/>
                <w:sz w:val="20"/>
                <w:szCs w:val="20"/>
              </w:rPr>
              <w:t>指定管理者より</w:t>
            </w:r>
            <w:r w:rsidRPr="00C43EAB">
              <w:rPr>
                <w:rFonts w:ascii="ＭＳ 明朝" w:hAnsi="ＭＳ 明朝"/>
                <w:b w:val="0"/>
                <w:color w:val="auto"/>
                <w:sz w:val="20"/>
                <w:szCs w:val="20"/>
              </w:rPr>
              <w:t>、</w:t>
            </w:r>
            <w:r w:rsidRPr="00C43EAB">
              <w:rPr>
                <w:rFonts w:ascii="ＭＳ 明朝" w:hAnsi="ＭＳ 明朝" w:hint="eastAsia"/>
                <w:b w:val="0"/>
                <w:color w:val="auto"/>
                <w:sz w:val="20"/>
                <w:szCs w:val="20"/>
              </w:rPr>
              <w:t>事前に契約書案を提出させ</w:t>
            </w:r>
            <w:r w:rsidRPr="00C43EAB">
              <w:rPr>
                <w:rFonts w:ascii="ＭＳ 明朝" w:hAnsi="ＭＳ 明朝"/>
                <w:b w:val="0"/>
                <w:color w:val="auto"/>
                <w:sz w:val="20"/>
                <w:szCs w:val="20"/>
              </w:rPr>
              <w:t>、</w:t>
            </w:r>
            <w:r w:rsidRPr="00C43EAB">
              <w:rPr>
                <w:rFonts w:ascii="ＭＳ 明朝" w:hAnsi="ＭＳ 明朝" w:hint="eastAsia"/>
                <w:b w:val="0"/>
                <w:color w:val="auto"/>
                <w:sz w:val="20"/>
                <w:szCs w:val="20"/>
              </w:rPr>
              <w:t>再委託の対象となる業務の範囲</w:t>
            </w:r>
            <w:r w:rsidRPr="00C43EAB">
              <w:rPr>
                <w:rFonts w:ascii="ＭＳ 明朝" w:hAnsi="ＭＳ 明朝"/>
                <w:b w:val="0"/>
                <w:color w:val="auto"/>
                <w:sz w:val="20"/>
                <w:szCs w:val="20"/>
              </w:rPr>
              <w:t>、</w:t>
            </w:r>
            <w:r w:rsidRPr="00C43EAB">
              <w:rPr>
                <w:rFonts w:ascii="ＭＳ 明朝" w:hAnsi="ＭＳ 明朝" w:hint="eastAsia"/>
                <w:b w:val="0"/>
                <w:color w:val="auto"/>
                <w:sz w:val="20"/>
                <w:szCs w:val="20"/>
              </w:rPr>
              <w:t>再々委託の可否</w:t>
            </w:r>
            <w:r w:rsidRPr="00C43EAB">
              <w:rPr>
                <w:rFonts w:ascii="ＭＳ 明朝" w:hAnsi="ＭＳ 明朝"/>
                <w:b w:val="0"/>
                <w:color w:val="auto"/>
                <w:sz w:val="20"/>
                <w:szCs w:val="20"/>
              </w:rPr>
              <w:t>、</w:t>
            </w:r>
            <w:r w:rsidRPr="00C43EAB">
              <w:rPr>
                <w:rFonts w:ascii="ＭＳ 明朝" w:hAnsi="ＭＳ 明朝" w:hint="eastAsia"/>
                <w:b w:val="0"/>
                <w:color w:val="auto"/>
                <w:sz w:val="20"/>
                <w:szCs w:val="20"/>
              </w:rPr>
              <w:t>営業秘密や個人情報の取扱い</w:t>
            </w:r>
            <w:r w:rsidRPr="00C43EAB">
              <w:rPr>
                <w:rFonts w:ascii="ＭＳ 明朝" w:hAnsi="ＭＳ 明朝"/>
                <w:b w:val="0"/>
                <w:color w:val="auto"/>
                <w:sz w:val="20"/>
                <w:szCs w:val="20"/>
              </w:rPr>
              <w:t>、</w:t>
            </w:r>
            <w:r w:rsidRPr="00C43EAB">
              <w:rPr>
                <w:rFonts w:ascii="ＭＳ 明朝" w:hAnsi="ＭＳ 明朝" w:hint="eastAsia"/>
                <w:b w:val="0"/>
                <w:color w:val="auto"/>
                <w:sz w:val="20"/>
                <w:szCs w:val="20"/>
              </w:rPr>
              <w:t>指定管理者による再委託先に対する監督体制は十分であるかといった要素を含めて総合的に判断すべきである。</w:t>
            </w:r>
          </w:p>
          <w:p w14:paraId="681C6391" w14:textId="77777777" w:rsidR="00E7484C" w:rsidRPr="00C43EAB" w:rsidRDefault="00E7484C" w:rsidP="00DC733E">
            <w:pPr>
              <w:ind w:left="161" w:hangingChars="82" w:hanging="161"/>
              <w:rPr>
                <w:rFonts w:ascii="ＭＳ 明朝" w:hAnsi="ＭＳ 明朝"/>
                <w:b w:val="0"/>
                <w:color w:val="auto"/>
                <w:sz w:val="20"/>
                <w:szCs w:val="20"/>
              </w:rPr>
            </w:pPr>
            <w:r w:rsidRPr="00C43EAB">
              <w:rPr>
                <w:rFonts w:ascii="ＭＳ 明朝" w:hAnsi="ＭＳ 明朝" w:hint="eastAsia"/>
                <w:b w:val="0"/>
                <w:color w:val="auto"/>
                <w:sz w:val="20"/>
                <w:szCs w:val="20"/>
              </w:rPr>
              <w:t>２　また</w:t>
            </w:r>
            <w:r w:rsidRPr="00C43EAB">
              <w:rPr>
                <w:rFonts w:ascii="ＭＳ 明朝" w:hAnsi="ＭＳ 明朝"/>
                <w:b w:val="0"/>
                <w:color w:val="auto"/>
                <w:sz w:val="20"/>
                <w:szCs w:val="20"/>
              </w:rPr>
              <w:t>、</w:t>
            </w:r>
            <w:r w:rsidRPr="00C43EAB">
              <w:rPr>
                <w:rFonts w:ascii="ＭＳ 明朝" w:hAnsi="ＭＳ 明朝" w:hint="eastAsia"/>
                <w:b w:val="0"/>
                <w:color w:val="auto"/>
                <w:sz w:val="20"/>
                <w:szCs w:val="20"/>
              </w:rPr>
              <w:t>大阪府は</w:t>
            </w:r>
            <w:r w:rsidRPr="00C43EAB">
              <w:rPr>
                <w:rFonts w:ascii="ＭＳ 明朝" w:hAnsi="ＭＳ 明朝"/>
                <w:b w:val="0"/>
                <w:color w:val="auto"/>
                <w:sz w:val="20"/>
                <w:szCs w:val="20"/>
              </w:rPr>
              <w:t>、</w:t>
            </w:r>
            <w:r w:rsidRPr="00C43EAB">
              <w:rPr>
                <w:rFonts w:ascii="ＭＳ 明朝" w:hAnsi="ＭＳ 明朝" w:hint="eastAsia"/>
                <w:b w:val="0"/>
                <w:color w:val="auto"/>
                <w:sz w:val="20"/>
                <w:szCs w:val="20"/>
              </w:rPr>
              <w:t>再委託を承認した後</w:t>
            </w:r>
            <w:r w:rsidRPr="00C43EAB">
              <w:rPr>
                <w:rFonts w:ascii="ＭＳ 明朝" w:hAnsi="ＭＳ 明朝"/>
                <w:b w:val="0"/>
                <w:color w:val="auto"/>
                <w:sz w:val="20"/>
                <w:szCs w:val="20"/>
              </w:rPr>
              <w:t>、</w:t>
            </w:r>
            <w:r w:rsidRPr="00C43EAB">
              <w:rPr>
                <w:rFonts w:ascii="ＭＳ 明朝" w:hAnsi="ＭＳ 明朝" w:hint="eastAsia"/>
                <w:b w:val="0"/>
                <w:color w:val="auto"/>
                <w:sz w:val="20"/>
                <w:szCs w:val="20"/>
              </w:rPr>
              <w:t>承認したとおりに再委託がなされているか否かを確認するため</w:t>
            </w:r>
            <w:r w:rsidRPr="00C43EAB">
              <w:rPr>
                <w:rFonts w:ascii="ＭＳ 明朝" w:hAnsi="ＭＳ 明朝"/>
                <w:b w:val="0"/>
                <w:color w:val="auto"/>
                <w:sz w:val="20"/>
                <w:szCs w:val="20"/>
              </w:rPr>
              <w:t>、</w:t>
            </w:r>
            <w:r w:rsidRPr="00C43EAB">
              <w:rPr>
                <w:rFonts w:ascii="ＭＳ 明朝" w:hAnsi="ＭＳ 明朝" w:hint="eastAsia"/>
                <w:b w:val="0"/>
                <w:color w:val="auto"/>
                <w:sz w:val="20"/>
                <w:szCs w:val="20"/>
              </w:rPr>
              <w:t>指定管理者が再委託先と締結した契約書の写しを提出させるべきである。</w:t>
            </w:r>
          </w:p>
        </w:tc>
      </w:tr>
    </w:tbl>
    <w:p w14:paraId="40F44640" w14:textId="77777777" w:rsidR="00CC1451" w:rsidRPr="00C43EAB" w:rsidRDefault="00CC1451" w:rsidP="00DC733E">
      <w:pPr>
        <w:jc w:val="center"/>
        <w:rPr>
          <w:rFonts w:ascii="ＭＳ 明朝" w:hAnsi="ＭＳ 明朝"/>
          <w:szCs w:val="22"/>
        </w:rPr>
      </w:pPr>
    </w:p>
    <w:p w14:paraId="7637D14D" w14:textId="77777777" w:rsidR="00CC1451" w:rsidRPr="00C43EAB" w:rsidRDefault="00CC1451" w:rsidP="00DC733E">
      <w:pPr>
        <w:jc w:val="center"/>
        <w:rPr>
          <w:rFonts w:ascii="ＭＳ 明朝" w:hAnsi="ＭＳ 明朝"/>
          <w:szCs w:val="22"/>
        </w:rPr>
      </w:pPr>
    </w:p>
    <w:p w14:paraId="4FFBA490" w14:textId="5707B35E" w:rsidR="00E31C7C" w:rsidRPr="00C43EAB" w:rsidRDefault="00E7484C" w:rsidP="00FF7E48">
      <w:pPr>
        <w:jc w:val="center"/>
        <w:rPr>
          <w:rFonts w:ascii="ＭＳ 明朝" w:hAnsi="ＭＳ 明朝"/>
          <w:szCs w:val="22"/>
        </w:rPr>
      </w:pPr>
      <w:r w:rsidRPr="00C43EAB">
        <w:rPr>
          <w:rFonts w:ascii="ＭＳ 明朝" w:hAnsi="ＭＳ 明朝" w:hint="eastAsia"/>
          <w:szCs w:val="22"/>
        </w:rPr>
        <w:t>大阪府民の森（北河内地区）</w:t>
      </w:r>
    </w:p>
    <w:p w14:paraId="0BB3B3FE" w14:textId="7AA61189" w:rsidR="00E7484C" w:rsidRPr="00C43EAB" w:rsidRDefault="00E7484C" w:rsidP="00E7484C">
      <w:pPr>
        <w:ind w:left="378" w:hangingChars="193" w:hanging="378"/>
        <w:rPr>
          <w:rFonts w:ascii="ＭＳ 明朝" w:hAnsi="ＭＳ 明朝"/>
          <w:sz w:val="20"/>
          <w:szCs w:val="20"/>
        </w:rPr>
      </w:pPr>
      <w:r w:rsidRPr="00C43EAB">
        <w:rPr>
          <w:rFonts w:ascii="ＭＳ 明朝" w:hAnsi="ＭＳ 明朝" w:hint="eastAsia"/>
          <w:sz w:val="20"/>
          <w:szCs w:val="20"/>
        </w:rPr>
        <w:t>【意見</w:t>
      </w:r>
      <w:r w:rsidR="00CC1451" w:rsidRPr="00C43EAB">
        <w:rPr>
          <w:rFonts w:ascii="ＭＳ 明朝" w:hAnsi="ＭＳ 明朝" w:hint="eastAsia"/>
          <w:sz w:val="20"/>
          <w:szCs w:val="20"/>
        </w:rPr>
        <w:t>105</w:t>
      </w:r>
      <w:r w:rsidRPr="00C43EAB">
        <w:rPr>
          <w:rFonts w:ascii="ＭＳ 明朝" w:hAnsi="ＭＳ 明朝" w:hint="eastAsia"/>
          <w:sz w:val="20"/>
          <w:szCs w:val="20"/>
        </w:rPr>
        <w:t>】事業計画における数値目標</w:t>
      </w:r>
    </w:p>
    <w:tbl>
      <w:tblPr>
        <w:tblStyle w:val="GridTable6Colorful"/>
        <w:tblW w:w="9067" w:type="dxa"/>
        <w:tblBorders>
          <w:insideH w:val="none" w:sz="0" w:space="0" w:color="auto"/>
          <w:insideV w:val="none" w:sz="0" w:space="0" w:color="auto"/>
        </w:tblBorders>
        <w:shd w:val="clear" w:color="auto" w:fill="D9D9D9" w:themeFill="background1" w:themeFillShade="D9"/>
        <w:tblLook w:val="0480" w:firstRow="0" w:lastRow="0" w:firstColumn="1" w:lastColumn="0" w:noHBand="0" w:noVBand="1"/>
      </w:tblPr>
      <w:tblGrid>
        <w:gridCol w:w="9067"/>
      </w:tblGrid>
      <w:tr w:rsidR="00E7484C" w:rsidRPr="00C43EAB" w14:paraId="7ECCC235" w14:textId="77777777" w:rsidTr="00E748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shd w:val="clear" w:color="auto" w:fill="D9D9D9" w:themeFill="background1" w:themeFillShade="D9"/>
          </w:tcPr>
          <w:p w14:paraId="080CDEE9" w14:textId="77777777" w:rsidR="00E7484C" w:rsidRPr="00C43EAB" w:rsidRDefault="00E7484C" w:rsidP="00DC733E">
            <w:pPr>
              <w:ind w:left="161" w:hangingChars="82" w:hanging="161"/>
              <w:rPr>
                <w:rFonts w:ascii="ＭＳ 明朝" w:hAnsi="ＭＳ 明朝"/>
                <w:b w:val="0"/>
                <w:color w:val="auto"/>
                <w:sz w:val="20"/>
                <w:szCs w:val="20"/>
              </w:rPr>
            </w:pPr>
            <w:r w:rsidRPr="00C43EAB">
              <w:rPr>
                <w:rFonts w:ascii="ＭＳ 明朝" w:hAnsi="ＭＳ 明朝" w:hint="eastAsia"/>
                <w:b w:val="0"/>
                <w:color w:val="auto"/>
                <w:sz w:val="20"/>
                <w:szCs w:val="20"/>
              </w:rPr>
              <w:t>１　大阪府は、指定管理者に対し、年度ごとの事業計画において数値目標を設定させる等により、年度ごとの評価をより分かり易くすべきである。</w:t>
            </w:r>
          </w:p>
          <w:p w14:paraId="70D036A1" w14:textId="77777777" w:rsidR="00E7484C" w:rsidRPr="00C43EAB" w:rsidRDefault="00E7484C" w:rsidP="00DC733E">
            <w:pPr>
              <w:ind w:left="161" w:hangingChars="82" w:hanging="161"/>
              <w:rPr>
                <w:rFonts w:ascii="ＭＳ 明朝" w:hAnsi="ＭＳ 明朝"/>
                <w:b w:val="0"/>
                <w:color w:val="auto"/>
                <w:sz w:val="20"/>
                <w:szCs w:val="20"/>
              </w:rPr>
            </w:pPr>
            <w:r w:rsidRPr="00C43EAB">
              <w:rPr>
                <w:rFonts w:ascii="ＭＳ 明朝" w:hAnsi="ＭＳ 明朝" w:hint="eastAsia"/>
                <w:b w:val="0"/>
                <w:color w:val="auto"/>
                <w:sz w:val="20"/>
                <w:szCs w:val="20"/>
              </w:rPr>
              <w:t>２　指定管理者は、事業計画において具体的な数値目標を設定すべきである。</w:t>
            </w:r>
          </w:p>
        </w:tc>
      </w:tr>
    </w:tbl>
    <w:p w14:paraId="1043780C" w14:textId="77777777" w:rsidR="00E7484C" w:rsidRPr="00C43EAB" w:rsidRDefault="00E7484C" w:rsidP="00E7484C">
      <w:pPr>
        <w:ind w:left="378" w:hangingChars="193" w:hanging="378"/>
        <w:rPr>
          <w:rFonts w:ascii="ＭＳ 明朝" w:hAnsi="ＭＳ 明朝"/>
          <w:sz w:val="20"/>
          <w:szCs w:val="20"/>
        </w:rPr>
      </w:pPr>
    </w:p>
    <w:p w14:paraId="07612387" w14:textId="1745F7E4" w:rsidR="00E7484C" w:rsidRPr="00C43EAB" w:rsidRDefault="00E7484C" w:rsidP="00E7484C">
      <w:pPr>
        <w:ind w:left="378" w:hangingChars="193" w:hanging="378"/>
        <w:rPr>
          <w:rFonts w:ascii="ＭＳ 明朝" w:hAnsi="ＭＳ 明朝"/>
          <w:sz w:val="20"/>
          <w:szCs w:val="20"/>
        </w:rPr>
      </w:pPr>
      <w:r w:rsidRPr="00C43EAB">
        <w:rPr>
          <w:rFonts w:ascii="ＭＳ 明朝" w:hAnsi="ＭＳ 明朝" w:hint="eastAsia"/>
          <w:sz w:val="20"/>
          <w:szCs w:val="20"/>
        </w:rPr>
        <w:t>【意見</w:t>
      </w:r>
      <w:r w:rsidR="00F360AE" w:rsidRPr="00C43EAB">
        <w:rPr>
          <w:rFonts w:ascii="ＭＳ 明朝" w:hAnsi="ＭＳ 明朝" w:hint="eastAsia"/>
          <w:sz w:val="20"/>
          <w:szCs w:val="20"/>
        </w:rPr>
        <w:t>106</w:t>
      </w:r>
      <w:r w:rsidRPr="00C43EAB">
        <w:rPr>
          <w:rFonts w:ascii="ＭＳ 明朝" w:hAnsi="ＭＳ 明朝" w:hint="eastAsia"/>
          <w:sz w:val="20"/>
          <w:szCs w:val="20"/>
        </w:rPr>
        <w:t>】一者応募・継続受託</w:t>
      </w:r>
    </w:p>
    <w:tbl>
      <w:tblPr>
        <w:tblStyle w:val="GridTable6Colorful"/>
        <w:tblW w:w="9067" w:type="dxa"/>
        <w:tblBorders>
          <w:insideH w:val="none" w:sz="0" w:space="0" w:color="auto"/>
          <w:insideV w:val="none" w:sz="0" w:space="0" w:color="auto"/>
        </w:tblBorders>
        <w:shd w:val="clear" w:color="auto" w:fill="D9D9D9" w:themeFill="background1" w:themeFillShade="D9"/>
        <w:tblLook w:val="0480" w:firstRow="0" w:lastRow="0" w:firstColumn="1" w:lastColumn="0" w:noHBand="0" w:noVBand="1"/>
      </w:tblPr>
      <w:tblGrid>
        <w:gridCol w:w="9067"/>
      </w:tblGrid>
      <w:tr w:rsidR="00E7484C" w:rsidRPr="00C43EAB" w14:paraId="793BC8D6" w14:textId="77777777" w:rsidTr="00E748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shd w:val="clear" w:color="auto" w:fill="D9D9D9" w:themeFill="background1" w:themeFillShade="D9"/>
          </w:tcPr>
          <w:p w14:paraId="349CAA3D" w14:textId="7243B4F3" w:rsidR="00E7484C" w:rsidRPr="00C43EAB" w:rsidRDefault="00DC733E" w:rsidP="00DC733E">
            <w:pPr>
              <w:rPr>
                <w:rFonts w:ascii="ＭＳ 明朝" w:hAnsi="ＭＳ 明朝"/>
                <w:b w:val="0"/>
                <w:color w:val="auto"/>
                <w:sz w:val="20"/>
                <w:szCs w:val="20"/>
              </w:rPr>
            </w:pPr>
            <w:r w:rsidRPr="00C43EAB">
              <w:rPr>
                <w:rFonts w:ascii="ＭＳ 明朝" w:hAnsi="ＭＳ 明朝" w:hint="eastAsia"/>
                <w:b w:val="0"/>
                <w:color w:val="auto"/>
                <w:sz w:val="20"/>
                <w:szCs w:val="20"/>
              </w:rPr>
              <w:t xml:space="preserve">　</w:t>
            </w:r>
            <w:r w:rsidR="00E7484C" w:rsidRPr="00C43EAB">
              <w:rPr>
                <w:rFonts w:ascii="ＭＳ 明朝" w:hAnsi="ＭＳ 明朝" w:hint="eastAsia"/>
                <w:b w:val="0"/>
                <w:color w:val="auto"/>
                <w:sz w:val="20"/>
                <w:szCs w:val="20"/>
              </w:rPr>
              <w:t>大阪府は、指定管理者の募集段階で、一者応募にとどまった点について、その原因分析等を行い、参考価格設定に活かすとともに、価格点の見直しも検討すべきである。</w:t>
            </w:r>
          </w:p>
        </w:tc>
      </w:tr>
    </w:tbl>
    <w:p w14:paraId="0594C26A" w14:textId="77777777" w:rsidR="00E7484C" w:rsidRPr="00C43EAB" w:rsidRDefault="00E7484C" w:rsidP="00E7484C">
      <w:pPr>
        <w:ind w:left="378" w:hangingChars="193" w:hanging="378"/>
        <w:rPr>
          <w:rFonts w:ascii="ＭＳ 明朝" w:hAnsi="ＭＳ 明朝"/>
          <w:sz w:val="20"/>
          <w:szCs w:val="20"/>
        </w:rPr>
      </w:pPr>
    </w:p>
    <w:p w14:paraId="36F31BF9" w14:textId="2A81C74A" w:rsidR="00E7484C" w:rsidRPr="00C43EAB" w:rsidRDefault="00E7484C" w:rsidP="00E7484C">
      <w:pPr>
        <w:ind w:left="378" w:hangingChars="193" w:hanging="378"/>
        <w:rPr>
          <w:rFonts w:ascii="ＭＳ 明朝" w:hAnsi="ＭＳ 明朝"/>
          <w:sz w:val="20"/>
          <w:szCs w:val="20"/>
        </w:rPr>
      </w:pPr>
      <w:r w:rsidRPr="00C43EAB">
        <w:rPr>
          <w:rFonts w:ascii="ＭＳ 明朝" w:hAnsi="ＭＳ 明朝" w:hint="eastAsia"/>
          <w:sz w:val="20"/>
          <w:szCs w:val="20"/>
        </w:rPr>
        <w:t>【意見</w:t>
      </w:r>
      <w:r w:rsidR="00F360AE" w:rsidRPr="00C43EAB">
        <w:rPr>
          <w:rFonts w:ascii="ＭＳ 明朝" w:hAnsi="ＭＳ 明朝" w:hint="eastAsia"/>
          <w:sz w:val="20"/>
          <w:szCs w:val="20"/>
        </w:rPr>
        <w:t>107</w:t>
      </w:r>
      <w:r w:rsidRPr="00C43EAB">
        <w:rPr>
          <w:rFonts w:ascii="ＭＳ 明朝" w:hAnsi="ＭＳ 明朝" w:hint="eastAsia"/>
          <w:sz w:val="20"/>
          <w:szCs w:val="20"/>
        </w:rPr>
        <w:t>】収支報告と本部経費</w:t>
      </w:r>
    </w:p>
    <w:tbl>
      <w:tblPr>
        <w:tblStyle w:val="GridTable6Colorful"/>
        <w:tblW w:w="9067" w:type="dxa"/>
        <w:tblBorders>
          <w:insideH w:val="none" w:sz="0" w:space="0" w:color="auto"/>
          <w:insideV w:val="none" w:sz="0" w:space="0" w:color="auto"/>
        </w:tblBorders>
        <w:shd w:val="clear" w:color="auto" w:fill="D9D9D9" w:themeFill="background1" w:themeFillShade="D9"/>
        <w:tblLook w:val="0480" w:firstRow="0" w:lastRow="0" w:firstColumn="1" w:lastColumn="0" w:noHBand="0" w:noVBand="1"/>
      </w:tblPr>
      <w:tblGrid>
        <w:gridCol w:w="9067"/>
      </w:tblGrid>
      <w:tr w:rsidR="00E7484C" w:rsidRPr="00C43EAB" w14:paraId="59CF8BF7" w14:textId="77777777" w:rsidTr="00E748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shd w:val="clear" w:color="auto" w:fill="D9D9D9" w:themeFill="background1" w:themeFillShade="D9"/>
          </w:tcPr>
          <w:p w14:paraId="2784F387" w14:textId="77777777" w:rsidR="00E7484C" w:rsidRPr="00C43EAB" w:rsidRDefault="00E7484C" w:rsidP="00DC733E">
            <w:pPr>
              <w:ind w:left="161" w:hangingChars="82" w:hanging="161"/>
              <w:rPr>
                <w:rFonts w:ascii="ＭＳ 明朝" w:hAnsi="ＭＳ 明朝"/>
                <w:b w:val="0"/>
                <w:color w:val="auto"/>
                <w:sz w:val="20"/>
                <w:szCs w:val="20"/>
              </w:rPr>
            </w:pPr>
            <w:r w:rsidRPr="00C43EAB">
              <w:rPr>
                <w:rFonts w:ascii="ＭＳ 明朝" w:hAnsi="ＭＳ 明朝" w:hint="eastAsia"/>
                <w:b w:val="0"/>
                <w:color w:val="auto"/>
                <w:sz w:val="20"/>
                <w:szCs w:val="20"/>
              </w:rPr>
              <w:t>１　指定管理者は、指定管理者の収支報告のうち「一般管理費・諸経費」として計上されている金額については、収支差額を計上するのではなく、指定管理事業に関して直接支出した費用あるいは本部経費等の間接経費として算出した金額を計上すべきである。</w:t>
            </w:r>
          </w:p>
          <w:p w14:paraId="327F543E" w14:textId="53883929" w:rsidR="00E7484C" w:rsidRPr="00C43EAB" w:rsidRDefault="00E7484C" w:rsidP="00DC733E">
            <w:pPr>
              <w:ind w:left="161" w:hangingChars="82" w:hanging="161"/>
              <w:rPr>
                <w:rFonts w:ascii="ＭＳ 明朝" w:hAnsi="ＭＳ 明朝"/>
                <w:b w:val="0"/>
                <w:color w:val="auto"/>
                <w:sz w:val="20"/>
                <w:szCs w:val="20"/>
              </w:rPr>
            </w:pPr>
            <w:r w:rsidRPr="00C43EAB">
              <w:rPr>
                <w:rFonts w:ascii="ＭＳ 明朝" w:hAnsi="ＭＳ 明朝" w:hint="eastAsia"/>
                <w:b w:val="0"/>
                <w:color w:val="auto"/>
                <w:sz w:val="20"/>
                <w:szCs w:val="20"/>
              </w:rPr>
              <w:t>２　指定管理者は、本部経費等の間接経費を計上する場合は、その計算方法及び考え方を収支報告において明記すべきである。</w:t>
            </w:r>
          </w:p>
        </w:tc>
      </w:tr>
    </w:tbl>
    <w:p w14:paraId="5550A255" w14:textId="2590A4D1" w:rsidR="00E7484C" w:rsidRPr="00C43EAB" w:rsidRDefault="00E7484C" w:rsidP="00E7484C">
      <w:pPr>
        <w:ind w:left="378" w:hangingChars="193" w:hanging="378"/>
        <w:rPr>
          <w:rFonts w:ascii="ＭＳ 明朝" w:hAnsi="ＭＳ 明朝"/>
          <w:sz w:val="20"/>
          <w:szCs w:val="20"/>
        </w:rPr>
      </w:pPr>
      <w:r w:rsidRPr="00C43EAB">
        <w:rPr>
          <w:rFonts w:ascii="ＭＳ 明朝" w:hAnsi="ＭＳ 明朝" w:hint="eastAsia"/>
          <w:sz w:val="20"/>
          <w:szCs w:val="20"/>
        </w:rPr>
        <w:t>【意見</w:t>
      </w:r>
      <w:r w:rsidR="00F360AE" w:rsidRPr="00C43EAB">
        <w:rPr>
          <w:rFonts w:ascii="ＭＳ 明朝" w:hAnsi="ＭＳ 明朝" w:hint="eastAsia"/>
          <w:sz w:val="20"/>
          <w:szCs w:val="20"/>
        </w:rPr>
        <w:t>108</w:t>
      </w:r>
      <w:r w:rsidRPr="00C43EAB">
        <w:rPr>
          <w:rFonts w:ascii="ＭＳ 明朝" w:hAnsi="ＭＳ 明朝" w:hint="eastAsia"/>
          <w:sz w:val="20"/>
          <w:szCs w:val="20"/>
        </w:rPr>
        <w:t>】再委託</w:t>
      </w:r>
    </w:p>
    <w:tbl>
      <w:tblPr>
        <w:tblStyle w:val="GridTable6Colorful"/>
        <w:tblW w:w="9067" w:type="dxa"/>
        <w:tblBorders>
          <w:insideH w:val="none" w:sz="0" w:space="0" w:color="auto"/>
          <w:insideV w:val="none" w:sz="0" w:space="0" w:color="auto"/>
        </w:tblBorders>
        <w:shd w:val="clear" w:color="auto" w:fill="D9D9D9" w:themeFill="background1" w:themeFillShade="D9"/>
        <w:tblLook w:val="0480" w:firstRow="0" w:lastRow="0" w:firstColumn="1" w:lastColumn="0" w:noHBand="0" w:noVBand="1"/>
      </w:tblPr>
      <w:tblGrid>
        <w:gridCol w:w="9067"/>
      </w:tblGrid>
      <w:tr w:rsidR="00E7484C" w:rsidRPr="00C43EAB" w14:paraId="219B54C7" w14:textId="77777777" w:rsidTr="00E748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shd w:val="clear" w:color="auto" w:fill="D9D9D9" w:themeFill="background1" w:themeFillShade="D9"/>
          </w:tcPr>
          <w:p w14:paraId="11707092" w14:textId="3BC617CB" w:rsidR="00E7484C" w:rsidRPr="00C43EAB" w:rsidRDefault="00DC733E" w:rsidP="00DC733E">
            <w:pPr>
              <w:rPr>
                <w:rFonts w:ascii="ＭＳ 明朝" w:hAnsi="ＭＳ 明朝"/>
                <w:b w:val="0"/>
                <w:color w:val="auto"/>
                <w:sz w:val="20"/>
                <w:szCs w:val="20"/>
              </w:rPr>
            </w:pPr>
            <w:r w:rsidRPr="00C43EAB">
              <w:rPr>
                <w:rFonts w:ascii="ＭＳ 明朝" w:hAnsi="ＭＳ 明朝" w:hint="eastAsia"/>
                <w:b w:val="0"/>
                <w:color w:val="auto"/>
                <w:sz w:val="20"/>
                <w:szCs w:val="20"/>
              </w:rPr>
              <w:t xml:space="preserve">　</w:t>
            </w:r>
            <w:r w:rsidR="00E7484C" w:rsidRPr="00C43EAB">
              <w:rPr>
                <w:rFonts w:ascii="ＭＳ 明朝" w:hAnsi="ＭＳ 明朝" w:hint="eastAsia"/>
                <w:b w:val="0"/>
                <w:color w:val="auto"/>
                <w:sz w:val="20"/>
                <w:szCs w:val="20"/>
              </w:rPr>
              <w:t>大阪府は、「大阪府民の森（北河内地区）管理運営業務契約書」あるいは募集要項において、大阪府の事前の書面承諾が必要な再委託の範囲について、基準を明確にすべきである。</w:t>
            </w:r>
          </w:p>
        </w:tc>
      </w:tr>
    </w:tbl>
    <w:p w14:paraId="36CCCF8C" w14:textId="5D78FAE2" w:rsidR="00F360AE" w:rsidRPr="00C43EAB" w:rsidRDefault="00F360AE" w:rsidP="00FF7E48">
      <w:pPr>
        <w:rPr>
          <w:rFonts w:ascii="ＭＳ 明朝" w:hAnsi="ＭＳ 明朝"/>
          <w:sz w:val="20"/>
          <w:szCs w:val="20"/>
        </w:rPr>
      </w:pPr>
    </w:p>
    <w:p w14:paraId="067E8ECB" w14:textId="390FB26E" w:rsidR="00E7484C" w:rsidRPr="00C43EAB" w:rsidRDefault="00E7484C" w:rsidP="00E7484C">
      <w:pPr>
        <w:ind w:left="378" w:hangingChars="193" w:hanging="378"/>
        <w:rPr>
          <w:rFonts w:ascii="ＭＳ 明朝" w:hAnsi="ＭＳ 明朝"/>
          <w:sz w:val="20"/>
          <w:szCs w:val="20"/>
        </w:rPr>
      </w:pPr>
      <w:r w:rsidRPr="00C43EAB">
        <w:rPr>
          <w:rFonts w:ascii="ＭＳ 明朝" w:hAnsi="ＭＳ 明朝" w:hint="eastAsia"/>
          <w:sz w:val="20"/>
          <w:szCs w:val="20"/>
        </w:rPr>
        <w:t>【</w:t>
      </w:r>
      <w:r w:rsidRPr="00C43EAB">
        <w:rPr>
          <w:rFonts w:ascii="ＭＳ 明朝" w:hAnsi="ＭＳ 明朝"/>
          <w:sz w:val="20"/>
          <w:szCs w:val="20"/>
        </w:rPr>
        <w:t>監査の</w:t>
      </w:r>
      <w:r w:rsidRPr="00C43EAB">
        <w:rPr>
          <w:rFonts w:ascii="ＭＳ 明朝" w:hAnsi="ＭＳ 明朝" w:hint="eastAsia"/>
          <w:sz w:val="20"/>
          <w:szCs w:val="20"/>
        </w:rPr>
        <w:t>結果</w:t>
      </w:r>
      <w:r w:rsidR="00A87903" w:rsidRPr="00C43EAB">
        <w:rPr>
          <w:rFonts w:ascii="ＭＳ 明朝" w:hAnsi="ＭＳ 明朝" w:hint="eastAsia"/>
          <w:sz w:val="20"/>
          <w:szCs w:val="20"/>
        </w:rPr>
        <w:t>86</w:t>
      </w:r>
      <w:r w:rsidRPr="00C43EAB">
        <w:rPr>
          <w:rFonts w:ascii="ＭＳ 明朝" w:hAnsi="ＭＳ 明朝" w:hint="eastAsia"/>
          <w:sz w:val="20"/>
          <w:szCs w:val="20"/>
        </w:rPr>
        <w:t>】施設賠償責任保険への加入義務</w:t>
      </w:r>
    </w:p>
    <w:tbl>
      <w:tblPr>
        <w:tblStyle w:val="GridTable6Colorful"/>
        <w:tblW w:w="9067" w:type="dxa"/>
        <w:tblBorders>
          <w:insideH w:val="none" w:sz="0" w:space="0" w:color="auto"/>
          <w:insideV w:val="none" w:sz="0" w:space="0" w:color="auto"/>
        </w:tblBorders>
        <w:shd w:val="clear" w:color="auto" w:fill="D9D9D9" w:themeFill="background1" w:themeFillShade="D9"/>
        <w:tblLook w:val="0480" w:firstRow="0" w:lastRow="0" w:firstColumn="1" w:lastColumn="0" w:noHBand="0" w:noVBand="1"/>
      </w:tblPr>
      <w:tblGrid>
        <w:gridCol w:w="9067"/>
      </w:tblGrid>
      <w:tr w:rsidR="00E7484C" w:rsidRPr="00C43EAB" w14:paraId="597EE989" w14:textId="77777777" w:rsidTr="00E748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shd w:val="clear" w:color="auto" w:fill="D9D9D9" w:themeFill="background1" w:themeFillShade="D9"/>
          </w:tcPr>
          <w:p w14:paraId="4038AE2E" w14:textId="14391DA8" w:rsidR="00E7484C" w:rsidRPr="00C43EAB" w:rsidRDefault="00DC733E" w:rsidP="00DC733E">
            <w:pPr>
              <w:rPr>
                <w:rFonts w:ascii="ＭＳ 明朝" w:hAnsi="ＭＳ 明朝"/>
                <w:b w:val="0"/>
                <w:color w:val="auto"/>
                <w:sz w:val="20"/>
                <w:szCs w:val="20"/>
              </w:rPr>
            </w:pPr>
            <w:r w:rsidRPr="00C43EAB">
              <w:rPr>
                <w:rFonts w:ascii="ＭＳ 明朝" w:hAnsi="ＭＳ 明朝" w:hint="eastAsia"/>
                <w:b w:val="0"/>
                <w:color w:val="auto"/>
                <w:sz w:val="20"/>
                <w:szCs w:val="20"/>
              </w:rPr>
              <w:t xml:space="preserve">　</w:t>
            </w:r>
            <w:r w:rsidR="00E7484C" w:rsidRPr="00C43EAB">
              <w:rPr>
                <w:rFonts w:ascii="ＭＳ 明朝" w:hAnsi="ＭＳ 明朝" w:hint="eastAsia"/>
                <w:b w:val="0"/>
                <w:color w:val="auto"/>
                <w:sz w:val="20"/>
                <w:szCs w:val="20"/>
              </w:rPr>
              <w:t>大阪府は、委託契約において指定管理者に施設賠償責任保険の加入及び大阪府を被保険者とすることを義務づけるとともに、現在、指定管理者が加入する施設賠償責任保険契約については、大阪府を追加被保険者として追加する</w:t>
            </w:r>
            <w:r w:rsidR="00F360AE" w:rsidRPr="00C43EAB">
              <w:rPr>
                <w:rFonts w:ascii="ＭＳ 明朝" w:hAnsi="ＭＳ 明朝" w:hint="eastAsia"/>
                <w:b w:val="0"/>
                <w:color w:val="auto"/>
                <w:sz w:val="20"/>
                <w:szCs w:val="20"/>
              </w:rPr>
              <w:t>よう求める</w:t>
            </w:r>
            <w:r w:rsidR="00E7484C" w:rsidRPr="00C43EAB">
              <w:rPr>
                <w:rFonts w:ascii="ＭＳ 明朝" w:hAnsi="ＭＳ 明朝" w:hint="eastAsia"/>
                <w:b w:val="0"/>
                <w:color w:val="auto"/>
                <w:sz w:val="20"/>
                <w:szCs w:val="20"/>
              </w:rPr>
              <w:t>べきである。</w:t>
            </w:r>
          </w:p>
        </w:tc>
      </w:tr>
    </w:tbl>
    <w:p w14:paraId="74D209E7" w14:textId="77777777" w:rsidR="00E7484C" w:rsidRPr="00C43EAB" w:rsidRDefault="00E7484C" w:rsidP="00E7484C">
      <w:pPr>
        <w:ind w:left="378" w:hangingChars="193" w:hanging="378"/>
        <w:rPr>
          <w:rFonts w:ascii="ＭＳ 明朝" w:hAnsi="ＭＳ 明朝"/>
          <w:sz w:val="20"/>
          <w:szCs w:val="20"/>
        </w:rPr>
      </w:pPr>
    </w:p>
    <w:p w14:paraId="38D2DAA7" w14:textId="2A3CEAE6" w:rsidR="00E7484C" w:rsidRPr="00C43EAB" w:rsidRDefault="00E7484C" w:rsidP="00E7484C">
      <w:pPr>
        <w:ind w:left="378" w:hangingChars="193" w:hanging="378"/>
        <w:rPr>
          <w:rFonts w:ascii="ＭＳ 明朝" w:hAnsi="ＭＳ 明朝"/>
          <w:sz w:val="20"/>
          <w:szCs w:val="20"/>
        </w:rPr>
      </w:pPr>
      <w:r w:rsidRPr="00C43EAB">
        <w:rPr>
          <w:rFonts w:ascii="ＭＳ 明朝" w:hAnsi="ＭＳ 明朝" w:hint="eastAsia"/>
          <w:sz w:val="20"/>
          <w:szCs w:val="20"/>
        </w:rPr>
        <w:t>【意見</w:t>
      </w:r>
      <w:r w:rsidR="00F360AE" w:rsidRPr="00C43EAB">
        <w:rPr>
          <w:rFonts w:ascii="ＭＳ 明朝" w:hAnsi="ＭＳ 明朝" w:hint="eastAsia"/>
          <w:sz w:val="20"/>
          <w:szCs w:val="20"/>
        </w:rPr>
        <w:t>109</w:t>
      </w:r>
      <w:r w:rsidRPr="00C43EAB">
        <w:rPr>
          <w:rFonts w:ascii="ＭＳ 明朝" w:hAnsi="ＭＳ 明朝" w:hint="eastAsia"/>
          <w:sz w:val="20"/>
          <w:szCs w:val="20"/>
        </w:rPr>
        <w:t>】物品管理</w:t>
      </w:r>
    </w:p>
    <w:tbl>
      <w:tblPr>
        <w:tblStyle w:val="GridTable6Colorful"/>
        <w:tblW w:w="9067" w:type="dxa"/>
        <w:tblBorders>
          <w:insideH w:val="none" w:sz="0" w:space="0" w:color="auto"/>
          <w:insideV w:val="none" w:sz="0" w:space="0" w:color="auto"/>
        </w:tblBorders>
        <w:shd w:val="clear" w:color="auto" w:fill="D9D9D9" w:themeFill="background1" w:themeFillShade="D9"/>
        <w:tblLook w:val="0480" w:firstRow="0" w:lastRow="0" w:firstColumn="1" w:lastColumn="0" w:noHBand="0" w:noVBand="1"/>
      </w:tblPr>
      <w:tblGrid>
        <w:gridCol w:w="9067"/>
      </w:tblGrid>
      <w:tr w:rsidR="00E7484C" w:rsidRPr="00C43EAB" w14:paraId="0728C550" w14:textId="77777777" w:rsidTr="00E748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shd w:val="clear" w:color="auto" w:fill="D9D9D9" w:themeFill="background1" w:themeFillShade="D9"/>
          </w:tcPr>
          <w:p w14:paraId="0C1B1CB3" w14:textId="57EE60A5" w:rsidR="00E7484C" w:rsidRPr="00C43EAB" w:rsidRDefault="00DC733E" w:rsidP="00DC733E">
            <w:pPr>
              <w:rPr>
                <w:rFonts w:ascii="ＭＳ 明朝" w:hAnsi="ＭＳ 明朝"/>
                <w:b w:val="0"/>
                <w:color w:val="auto"/>
                <w:sz w:val="20"/>
                <w:szCs w:val="20"/>
              </w:rPr>
            </w:pPr>
            <w:r w:rsidRPr="00C43EAB">
              <w:rPr>
                <w:rFonts w:ascii="ＭＳ 明朝" w:hAnsi="ＭＳ 明朝" w:hint="eastAsia"/>
                <w:b w:val="0"/>
                <w:color w:val="auto"/>
                <w:sz w:val="20"/>
                <w:szCs w:val="20"/>
              </w:rPr>
              <w:t xml:space="preserve">　</w:t>
            </w:r>
            <w:r w:rsidR="00E7484C" w:rsidRPr="00C43EAB">
              <w:rPr>
                <w:rFonts w:ascii="ＭＳ 明朝" w:hAnsi="ＭＳ 明朝" w:hint="eastAsia"/>
                <w:b w:val="0"/>
                <w:color w:val="auto"/>
                <w:sz w:val="20"/>
                <w:szCs w:val="20"/>
              </w:rPr>
              <w:t>大阪府は、大阪府所有の貸与物品を特定するとともに、指定管理者購入の物品類について、一覧表を作成のうえ、貸与物品の管理が行えるようにすべきである。</w:t>
            </w:r>
          </w:p>
        </w:tc>
      </w:tr>
    </w:tbl>
    <w:p w14:paraId="42265013" w14:textId="77777777" w:rsidR="00E7484C" w:rsidRPr="00C43EAB" w:rsidRDefault="00E7484C" w:rsidP="00E7484C">
      <w:pPr>
        <w:ind w:left="378" w:hangingChars="193" w:hanging="378"/>
        <w:rPr>
          <w:rFonts w:ascii="ＭＳ 明朝" w:hAnsi="ＭＳ 明朝"/>
          <w:sz w:val="20"/>
          <w:szCs w:val="20"/>
        </w:rPr>
      </w:pPr>
    </w:p>
    <w:p w14:paraId="52DAC3B7" w14:textId="7E0C3139" w:rsidR="00E7484C" w:rsidRPr="00C43EAB" w:rsidRDefault="00E7484C" w:rsidP="00E7484C">
      <w:pPr>
        <w:ind w:left="378" w:hangingChars="193" w:hanging="378"/>
        <w:rPr>
          <w:rFonts w:ascii="ＭＳ 明朝" w:hAnsi="ＭＳ 明朝"/>
          <w:sz w:val="20"/>
          <w:szCs w:val="20"/>
        </w:rPr>
      </w:pPr>
      <w:r w:rsidRPr="00C43EAB">
        <w:rPr>
          <w:rFonts w:ascii="ＭＳ 明朝" w:hAnsi="ＭＳ 明朝" w:hint="eastAsia"/>
          <w:sz w:val="20"/>
          <w:szCs w:val="20"/>
        </w:rPr>
        <w:t>【意見</w:t>
      </w:r>
      <w:r w:rsidR="00F360AE" w:rsidRPr="00C43EAB">
        <w:rPr>
          <w:rFonts w:ascii="ＭＳ 明朝" w:hAnsi="ＭＳ 明朝" w:hint="eastAsia"/>
          <w:sz w:val="20"/>
          <w:szCs w:val="20"/>
        </w:rPr>
        <w:t>110</w:t>
      </w:r>
      <w:r w:rsidRPr="00C43EAB">
        <w:rPr>
          <w:rFonts w:ascii="ＭＳ 明朝" w:hAnsi="ＭＳ 明朝" w:hint="eastAsia"/>
          <w:sz w:val="20"/>
          <w:szCs w:val="20"/>
        </w:rPr>
        <w:t>】駐車サービス券の管理</w:t>
      </w:r>
    </w:p>
    <w:tbl>
      <w:tblPr>
        <w:tblStyle w:val="GridTable6Colorful"/>
        <w:tblW w:w="9067" w:type="dxa"/>
        <w:tblBorders>
          <w:insideH w:val="none" w:sz="0" w:space="0" w:color="auto"/>
          <w:insideV w:val="none" w:sz="0" w:space="0" w:color="auto"/>
        </w:tblBorders>
        <w:shd w:val="clear" w:color="auto" w:fill="D9D9D9" w:themeFill="background1" w:themeFillShade="D9"/>
        <w:tblLook w:val="0480" w:firstRow="0" w:lastRow="0" w:firstColumn="1" w:lastColumn="0" w:noHBand="0" w:noVBand="1"/>
      </w:tblPr>
      <w:tblGrid>
        <w:gridCol w:w="9067"/>
      </w:tblGrid>
      <w:tr w:rsidR="00E7484C" w:rsidRPr="00C43EAB" w14:paraId="00B31AA3" w14:textId="77777777" w:rsidTr="00E748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shd w:val="clear" w:color="auto" w:fill="D9D9D9" w:themeFill="background1" w:themeFillShade="D9"/>
          </w:tcPr>
          <w:p w14:paraId="2D932304" w14:textId="36AEC329" w:rsidR="00E7484C" w:rsidRPr="00C43EAB" w:rsidRDefault="00DC733E" w:rsidP="00DC733E">
            <w:pPr>
              <w:rPr>
                <w:rFonts w:ascii="ＭＳ 明朝" w:hAnsi="ＭＳ 明朝"/>
                <w:b w:val="0"/>
                <w:color w:val="auto"/>
                <w:sz w:val="20"/>
                <w:szCs w:val="20"/>
              </w:rPr>
            </w:pPr>
            <w:r w:rsidRPr="00C43EAB">
              <w:rPr>
                <w:rFonts w:ascii="ＭＳ 明朝" w:hAnsi="ＭＳ 明朝" w:hint="eastAsia"/>
                <w:b w:val="0"/>
                <w:color w:val="auto"/>
                <w:sz w:val="20"/>
                <w:szCs w:val="20"/>
              </w:rPr>
              <w:t xml:space="preserve">　</w:t>
            </w:r>
            <w:r w:rsidR="00E7484C" w:rsidRPr="00C43EAB">
              <w:rPr>
                <w:rFonts w:ascii="ＭＳ 明朝" w:hAnsi="ＭＳ 明朝" w:hint="eastAsia"/>
                <w:b w:val="0"/>
                <w:color w:val="auto"/>
                <w:sz w:val="20"/>
                <w:szCs w:val="20"/>
              </w:rPr>
              <w:t>指定管理者は、駐車サービス券の管理については、残数把握が正確にできるよう管理台帳を作成すべきである。</w:t>
            </w:r>
          </w:p>
        </w:tc>
      </w:tr>
    </w:tbl>
    <w:p w14:paraId="72118BF2" w14:textId="77777777" w:rsidR="00E7484C" w:rsidRPr="00C43EAB" w:rsidRDefault="00E7484C" w:rsidP="00E7484C">
      <w:pPr>
        <w:ind w:left="378" w:hangingChars="193" w:hanging="378"/>
        <w:rPr>
          <w:rFonts w:ascii="ＭＳ 明朝" w:hAnsi="ＭＳ 明朝"/>
          <w:sz w:val="20"/>
          <w:szCs w:val="20"/>
        </w:rPr>
      </w:pPr>
    </w:p>
    <w:p w14:paraId="6981C7F2" w14:textId="77777777" w:rsidR="00DC733E" w:rsidRPr="00C43EAB" w:rsidRDefault="00DC733E" w:rsidP="00A61CCF">
      <w:pPr>
        <w:rPr>
          <w:rFonts w:ascii="ＭＳ 明朝" w:hAnsi="ＭＳ 明朝"/>
          <w:sz w:val="20"/>
          <w:szCs w:val="20"/>
        </w:rPr>
      </w:pPr>
    </w:p>
    <w:p w14:paraId="013B383B" w14:textId="77777777" w:rsidR="00E7484C" w:rsidRPr="00C43EAB" w:rsidRDefault="00E7484C" w:rsidP="00DC733E">
      <w:pPr>
        <w:ind w:left="417" w:hangingChars="193" w:hanging="417"/>
        <w:jc w:val="center"/>
        <w:rPr>
          <w:rFonts w:ascii="ＭＳ 明朝" w:hAnsi="ＭＳ 明朝"/>
          <w:szCs w:val="22"/>
        </w:rPr>
      </w:pPr>
      <w:r w:rsidRPr="00C43EAB">
        <w:rPr>
          <w:rFonts w:ascii="ＭＳ 明朝" w:hAnsi="ＭＳ 明朝" w:hint="eastAsia"/>
          <w:szCs w:val="22"/>
        </w:rPr>
        <w:t>施設全般</w:t>
      </w:r>
    </w:p>
    <w:p w14:paraId="3A18183A" w14:textId="77777777" w:rsidR="00F360AE" w:rsidRPr="00C43EAB" w:rsidRDefault="00F360AE" w:rsidP="00E7484C">
      <w:pPr>
        <w:ind w:left="378" w:hangingChars="193" w:hanging="378"/>
        <w:rPr>
          <w:rFonts w:ascii="ＭＳ 明朝" w:hAnsi="ＭＳ 明朝"/>
          <w:sz w:val="20"/>
          <w:szCs w:val="20"/>
        </w:rPr>
      </w:pPr>
    </w:p>
    <w:p w14:paraId="57E8DAE4" w14:textId="34C95656" w:rsidR="00E7484C" w:rsidRPr="00C43EAB" w:rsidRDefault="00E7484C" w:rsidP="00E7484C">
      <w:pPr>
        <w:ind w:left="378" w:hangingChars="193" w:hanging="378"/>
        <w:rPr>
          <w:rFonts w:ascii="ＭＳ 明朝" w:hAnsi="ＭＳ 明朝"/>
          <w:sz w:val="20"/>
          <w:szCs w:val="20"/>
        </w:rPr>
      </w:pPr>
      <w:r w:rsidRPr="00C43EAB">
        <w:rPr>
          <w:rFonts w:ascii="ＭＳ 明朝" w:hAnsi="ＭＳ 明朝" w:hint="eastAsia"/>
          <w:sz w:val="20"/>
          <w:szCs w:val="20"/>
        </w:rPr>
        <w:t>【意見</w:t>
      </w:r>
      <w:r w:rsidR="00F360AE" w:rsidRPr="00C43EAB">
        <w:rPr>
          <w:rFonts w:ascii="ＭＳ 明朝" w:hAnsi="ＭＳ 明朝" w:hint="eastAsia"/>
          <w:sz w:val="20"/>
          <w:szCs w:val="20"/>
        </w:rPr>
        <w:t>111</w:t>
      </w:r>
      <w:r w:rsidRPr="00C43EAB">
        <w:rPr>
          <w:rFonts w:ascii="ＭＳ 明朝" w:hAnsi="ＭＳ 明朝" w:hint="eastAsia"/>
          <w:sz w:val="20"/>
          <w:szCs w:val="20"/>
        </w:rPr>
        <w:t>】　基本情報の更新及び内容</w:t>
      </w:r>
    </w:p>
    <w:tbl>
      <w:tblPr>
        <w:tblStyle w:val="61"/>
        <w:tblW w:w="9064" w:type="dxa"/>
        <w:tblBorders>
          <w:insideH w:val="none" w:sz="0" w:space="0" w:color="auto"/>
          <w:insideV w:val="none" w:sz="0" w:space="0" w:color="auto"/>
        </w:tblBorders>
        <w:shd w:val="clear" w:color="auto" w:fill="D9D9D9" w:themeFill="background1" w:themeFillShade="D9"/>
        <w:tblLook w:val="0480" w:firstRow="0" w:lastRow="0" w:firstColumn="1" w:lastColumn="0" w:noHBand="0" w:noVBand="1"/>
      </w:tblPr>
      <w:tblGrid>
        <w:gridCol w:w="9064"/>
      </w:tblGrid>
      <w:tr w:rsidR="00E7484C" w:rsidRPr="00C43EAB" w14:paraId="653C92B5" w14:textId="77777777" w:rsidTr="00E748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4" w:type="dxa"/>
            <w:shd w:val="clear" w:color="auto" w:fill="D9D9D9" w:themeFill="background1" w:themeFillShade="D9"/>
          </w:tcPr>
          <w:p w14:paraId="1B224428" w14:textId="77777777" w:rsidR="00E7484C" w:rsidRPr="00C43EAB" w:rsidRDefault="00E7484C" w:rsidP="00DC733E">
            <w:pPr>
              <w:ind w:left="161" w:hangingChars="82" w:hanging="161"/>
              <w:rPr>
                <w:rFonts w:ascii="ＭＳ 明朝" w:hAnsi="ＭＳ 明朝"/>
                <w:b w:val="0"/>
                <w:color w:val="auto"/>
                <w:sz w:val="20"/>
                <w:szCs w:val="20"/>
              </w:rPr>
            </w:pPr>
            <w:r w:rsidRPr="00C43EAB">
              <w:rPr>
                <w:rFonts w:ascii="ＭＳ 明朝" w:hAnsi="ＭＳ 明朝" w:hint="eastAsia"/>
                <w:b w:val="0"/>
                <w:bCs w:val="0"/>
                <w:color w:val="auto"/>
                <w:sz w:val="20"/>
                <w:szCs w:val="20"/>
              </w:rPr>
              <w:t>１　大阪府は、基本情報に記載されている内容につき、速やかに最新の情報を把握し、その内容に更新すべきである。</w:t>
            </w:r>
          </w:p>
          <w:p w14:paraId="0C9D83FB" w14:textId="7237A549" w:rsidR="00E7484C" w:rsidRPr="00C43EAB" w:rsidRDefault="00E7484C" w:rsidP="00DC733E">
            <w:pPr>
              <w:ind w:left="161" w:hangingChars="82" w:hanging="161"/>
              <w:rPr>
                <w:rFonts w:ascii="ＭＳ 明朝" w:hAnsi="ＭＳ 明朝"/>
                <w:b w:val="0"/>
                <w:color w:val="auto"/>
                <w:sz w:val="20"/>
                <w:szCs w:val="20"/>
              </w:rPr>
            </w:pPr>
            <w:r w:rsidRPr="00C43EAB">
              <w:rPr>
                <w:rFonts w:ascii="ＭＳ 明朝" w:hAnsi="ＭＳ 明朝" w:hint="eastAsia"/>
                <w:b w:val="0"/>
                <w:bCs w:val="0"/>
                <w:color w:val="auto"/>
                <w:sz w:val="20"/>
                <w:szCs w:val="20"/>
              </w:rPr>
              <w:t>２　大阪府は、</w:t>
            </w:r>
            <w:r w:rsidR="00DC733E" w:rsidRPr="00C43EAB">
              <w:rPr>
                <w:rFonts w:ascii="ＭＳ 明朝" w:hAnsi="ＭＳ 明朝" w:hint="eastAsia"/>
                <w:b w:val="0"/>
                <w:bCs w:val="0"/>
                <w:color w:val="auto"/>
                <w:sz w:val="20"/>
                <w:szCs w:val="20"/>
              </w:rPr>
              <w:t>可能な範囲</w:t>
            </w:r>
            <w:r w:rsidRPr="00C43EAB">
              <w:rPr>
                <w:rFonts w:ascii="ＭＳ 明朝" w:hAnsi="ＭＳ 明朝" w:hint="eastAsia"/>
                <w:b w:val="0"/>
                <w:bCs w:val="0"/>
                <w:color w:val="auto"/>
                <w:sz w:val="20"/>
                <w:szCs w:val="20"/>
              </w:rPr>
              <w:t>で基本情報の内容をチェックし、正確な情報の開示に努めるべきである。</w:t>
            </w:r>
          </w:p>
          <w:p w14:paraId="11DCF8AC" w14:textId="2B01FA2F" w:rsidR="00E7484C" w:rsidRPr="00C43EAB" w:rsidRDefault="00E7484C" w:rsidP="00DC733E">
            <w:pPr>
              <w:ind w:left="161" w:hangingChars="82" w:hanging="161"/>
              <w:rPr>
                <w:rFonts w:ascii="ＭＳ 明朝" w:hAnsi="ＭＳ 明朝"/>
                <w:b w:val="0"/>
                <w:bCs w:val="0"/>
                <w:color w:val="auto"/>
                <w:sz w:val="20"/>
                <w:szCs w:val="20"/>
              </w:rPr>
            </w:pPr>
            <w:r w:rsidRPr="00C43EAB">
              <w:rPr>
                <w:rFonts w:ascii="ＭＳ 明朝" w:hAnsi="ＭＳ 明朝" w:hint="eastAsia"/>
                <w:b w:val="0"/>
                <w:bCs w:val="0"/>
                <w:color w:val="auto"/>
                <w:sz w:val="20"/>
                <w:szCs w:val="20"/>
              </w:rPr>
              <w:t xml:space="preserve">３　</w:t>
            </w:r>
            <w:r w:rsidR="00F360AE" w:rsidRPr="00C43EAB">
              <w:rPr>
                <w:rFonts w:ascii="ＭＳ 明朝" w:hAnsi="ＭＳ 明朝" w:hint="eastAsia"/>
                <w:b w:val="0"/>
                <w:bCs w:val="0"/>
                <w:color w:val="auto"/>
                <w:sz w:val="20"/>
                <w:szCs w:val="20"/>
              </w:rPr>
              <w:t>大阪府</w:t>
            </w:r>
            <w:r w:rsidRPr="00C43EAB">
              <w:rPr>
                <w:rFonts w:ascii="ＭＳ 明朝" w:hAnsi="ＭＳ 明朝" w:hint="eastAsia"/>
                <w:b w:val="0"/>
                <w:bCs w:val="0"/>
                <w:color w:val="auto"/>
                <w:sz w:val="20"/>
                <w:szCs w:val="20"/>
              </w:rPr>
              <w:t>は、基本情報につき、可能な限り個々の公の施設の情報を記載するようにすべきである。</w:t>
            </w:r>
          </w:p>
        </w:tc>
      </w:tr>
    </w:tbl>
    <w:p w14:paraId="5FD51ABF" w14:textId="77777777" w:rsidR="00E7484C" w:rsidRPr="00C43EAB" w:rsidRDefault="00E7484C" w:rsidP="00E7484C">
      <w:pPr>
        <w:ind w:left="378" w:hangingChars="193" w:hanging="378"/>
        <w:rPr>
          <w:rFonts w:ascii="ＭＳ 明朝" w:hAnsi="ＭＳ 明朝"/>
          <w:sz w:val="20"/>
          <w:szCs w:val="20"/>
        </w:rPr>
      </w:pPr>
    </w:p>
    <w:p w14:paraId="0D6FE7EF" w14:textId="05E7A7DB" w:rsidR="00E7484C" w:rsidRPr="00C43EAB" w:rsidRDefault="00E7484C" w:rsidP="00E7484C">
      <w:pPr>
        <w:ind w:left="378" w:hangingChars="193" w:hanging="378"/>
        <w:rPr>
          <w:rFonts w:ascii="ＭＳ 明朝" w:hAnsi="ＭＳ 明朝"/>
          <w:sz w:val="20"/>
          <w:szCs w:val="20"/>
        </w:rPr>
      </w:pPr>
      <w:r w:rsidRPr="00C43EAB">
        <w:rPr>
          <w:rFonts w:ascii="ＭＳ 明朝" w:hAnsi="ＭＳ 明朝" w:hint="eastAsia"/>
          <w:sz w:val="20"/>
          <w:szCs w:val="20"/>
        </w:rPr>
        <w:t>【意見</w:t>
      </w:r>
      <w:r w:rsidR="00F360AE" w:rsidRPr="00C43EAB">
        <w:rPr>
          <w:rFonts w:ascii="ＭＳ 明朝" w:hAnsi="ＭＳ 明朝" w:hint="eastAsia"/>
          <w:sz w:val="20"/>
          <w:szCs w:val="20"/>
        </w:rPr>
        <w:t>112</w:t>
      </w:r>
      <w:r w:rsidRPr="00C43EAB">
        <w:rPr>
          <w:rFonts w:ascii="ＭＳ 明朝" w:hAnsi="ＭＳ 明朝" w:hint="eastAsia"/>
          <w:sz w:val="20"/>
          <w:szCs w:val="20"/>
        </w:rPr>
        <w:t>】施設のホームページのあり方</w:t>
      </w:r>
    </w:p>
    <w:tbl>
      <w:tblPr>
        <w:tblStyle w:val="GridTable6Colorful"/>
        <w:tblW w:w="9067" w:type="dxa"/>
        <w:tblBorders>
          <w:insideH w:val="none" w:sz="0" w:space="0" w:color="auto"/>
          <w:insideV w:val="none" w:sz="0" w:space="0" w:color="auto"/>
        </w:tblBorders>
        <w:shd w:val="clear" w:color="auto" w:fill="D9D9D9" w:themeFill="background1" w:themeFillShade="D9"/>
        <w:tblLook w:val="0480" w:firstRow="0" w:lastRow="0" w:firstColumn="1" w:lastColumn="0" w:noHBand="0" w:noVBand="1"/>
      </w:tblPr>
      <w:tblGrid>
        <w:gridCol w:w="9067"/>
      </w:tblGrid>
      <w:tr w:rsidR="00E7484C" w:rsidRPr="00C43EAB" w14:paraId="3189DC3A" w14:textId="77777777" w:rsidTr="00E748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shd w:val="clear" w:color="auto" w:fill="D9D9D9" w:themeFill="background1" w:themeFillShade="D9"/>
          </w:tcPr>
          <w:p w14:paraId="1921676F" w14:textId="5AEE6B21" w:rsidR="00E7484C" w:rsidRPr="00C43EAB" w:rsidRDefault="00DC733E" w:rsidP="00DC733E">
            <w:pPr>
              <w:rPr>
                <w:rFonts w:ascii="ＭＳ 明朝" w:hAnsi="ＭＳ 明朝"/>
                <w:b w:val="0"/>
                <w:color w:val="auto"/>
                <w:sz w:val="20"/>
                <w:szCs w:val="20"/>
              </w:rPr>
            </w:pPr>
            <w:r w:rsidRPr="00C43EAB">
              <w:rPr>
                <w:rFonts w:ascii="ＭＳ 明朝" w:hAnsi="ＭＳ 明朝" w:hint="eastAsia"/>
                <w:b w:val="0"/>
                <w:color w:val="auto"/>
                <w:sz w:val="20"/>
                <w:szCs w:val="20"/>
              </w:rPr>
              <w:t xml:space="preserve">　</w:t>
            </w:r>
            <w:r w:rsidR="00E7484C" w:rsidRPr="00C43EAB">
              <w:rPr>
                <w:rFonts w:ascii="ＭＳ 明朝" w:hAnsi="ＭＳ 明朝" w:hint="eastAsia"/>
                <w:b w:val="0"/>
                <w:color w:val="auto"/>
                <w:sz w:val="20"/>
                <w:szCs w:val="20"/>
              </w:rPr>
              <w:t>大阪府は、指定管理者が作成する公の施設のホームページの内容につき、一定の基準を示すことを検討すべきである。</w:t>
            </w:r>
          </w:p>
        </w:tc>
      </w:tr>
    </w:tbl>
    <w:p w14:paraId="10D25AD0" w14:textId="053D92DC" w:rsidR="00E7484C" w:rsidRPr="00C43EAB" w:rsidRDefault="00E7484C" w:rsidP="00E7484C">
      <w:pPr>
        <w:ind w:left="378" w:hangingChars="193" w:hanging="378"/>
        <w:rPr>
          <w:rFonts w:ascii="ＭＳ 明朝" w:hAnsi="ＭＳ 明朝"/>
          <w:sz w:val="20"/>
          <w:szCs w:val="20"/>
        </w:rPr>
      </w:pPr>
    </w:p>
    <w:p w14:paraId="2637C4D6" w14:textId="44870116" w:rsidR="00FF7E48" w:rsidRPr="00C43EAB" w:rsidRDefault="00FF7E48" w:rsidP="00E7484C">
      <w:pPr>
        <w:ind w:left="378" w:hangingChars="193" w:hanging="378"/>
        <w:rPr>
          <w:rFonts w:ascii="ＭＳ 明朝" w:hAnsi="ＭＳ 明朝"/>
          <w:sz w:val="20"/>
          <w:szCs w:val="20"/>
        </w:rPr>
      </w:pPr>
    </w:p>
    <w:p w14:paraId="0A417D71" w14:textId="0D76005E" w:rsidR="00FF7E48" w:rsidRPr="00C43EAB" w:rsidRDefault="00FF7E48" w:rsidP="00E7484C">
      <w:pPr>
        <w:ind w:left="378" w:hangingChars="193" w:hanging="378"/>
        <w:rPr>
          <w:rFonts w:ascii="ＭＳ 明朝" w:hAnsi="ＭＳ 明朝"/>
          <w:sz w:val="20"/>
          <w:szCs w:val="20"/>
        </w:rPr>
      </w:pPr>
    </w:p>
    <w:p w14:paraId="02F8BEFD" w14:textId="1BC3A32A" w:rsidR="00FF7E48" w:rsidRPr="00C43EAB" w:rsidRDefault="00FF7E48" w:rsidP="00E7484C">
      <w:pPr>
        <w:ind w:left="378" w:hangingChars="193" w:hanging="378"/>
        <w:rPr>
          <w:rFonts w:ascii="ＭＳ 明朝" w:hAnsi="ＭＳ 明朝"/>
          <w:sz w:val="20"/>
          <w:szCs w:val="20"/>
        </w:rPr>
      </w:pPr>
    </w:p>
    <w:p w14:paraId="3B573F07" w14:textId="1D19C5F0" w:rsidR="00FF7E48" w:rsidRPr="00C43EAB" w:rsidRDefault="00FF7E48" w:rsidP="00E7484C">
      <w:pPr>
        <w:ind w:left="378" w:hangingChars="193" w:hanging="378"/>
        <w:rPr>
          <w:rFonts w:ascii="ＭＳ 明朝" w:hAnsi="ＭＳ 明朝"/>
          <w:sz w:val="20"/>
          <w:szCs w:val="20"/>
        </w:rPr>
      </w:pPr>
    </w:p>
    <w:p w14:paraId="00CB4C3A" w14:textId="1237FDDA" w:rsidR="00FF7E48" w:rsidRPr="00C43EAB" w:rsidRDefault="00FF7E48" w:rsidP="00E7484C">
      <w:pPr>
        <w:ind w:left="378" w:hangingChars="193" w:hanging="378"/>
        <w:rPr>
          <w:rFonts w:ascii="ＭＳ 明朝" w:hAnsi="ＭＳ 明朝"/>
          <w:sz w:val="20"/>
          <w:szCs w:val="20"/>
        </w:rPr>
      </w:pPr>
    </w:p>
    <w:p w14:paraId="09125131" w14:textId="77777777" w:rsidR="00FF7E48" w:rsidRPr="00C43EAB" w:rsidRDefault="00FF7E48" w:rsidP="00E7484C">
      <w:pPr>
        <w:ind w:left="378" w:hangingChars="193" w:hanging="378"/>
        <w:rPr>
          <w:rFonts w:ascii="ＭＳ 明朝" w:hAnsi="ＭＳ 明朝"/>
          <w:sz w:val="20"/>
          <w:szCs w:val="20"/>
        </w:rPr>
      </w:pPr>
    </w:p>
    <w:p w14:paraId="70F2AAD0" w14:textId="231F3AAD" w:rsidR="00E7484C" w:rsidRPr="00C43EAB" w:rsidRDefault="00E7484C" w:rsidP="00E7484C">
      <w:pPr>
        <w:ind w:left="378" w:hangingChars="193" w:hanging="378"/>
        <w:rPr>
          <w:rFonts w:ascii="ＭＳ 明朝" w:hAnsi="ＭＳ 明朝"/>
          <w:sz w:val="20"/>
          <w:szCs w:val="20"/>
        </w:rPr>
      </w:pPr>
      <w:r w:rsidRPr="00C43EAB">
        <w:rPr>
          <w:rFonts w:ascii="ＭＳ 明朝" w:hAnsi="ＭＳ 明朝" w:hint="eastAsia"/>
          <w:sz w:val="20"/>
          <w:szCs w:val="20"/>
        </w:rPr>
        <w:t>【監査の結果</w:t>
      </w:r>
      <w:r w:rsidR="00A87903" w:rsidRPr="00C43EAB">
        <w:rPr>
          <w:rFonts w:ascii="ＭＳ 明朝" w:hAnsi="ＭＳ 明朝" w:hint="eastAsia"/>
          <w:sz w:val="20"/>
          <w:szCs w:val="20"/>
        </w:rPr>
        <w:t>87</w:t>
      </w:r>
      <w:r w:rsidRPr="00C43EAB">
        <w:rPr>
          <w:rFonts w:ascii="ＭＳ 明朝" w:hAnsi="ＭＳ 明朝" w:hint="eastAsia"/>
          <w:sz w:val="20"/>
          <w:szCs w:val="20"/>
        </w:rPr>
        <w:t>】　共同事業体との契約書の整備</w:t>
      </w:r>
    </w:p>
    <w:tbl>
      <w:tblPr>
        <w:tblStyle w:val="61"/>
        <w:tblW w:w="9064" w:type="dxa"/>
        <w:tblBorders>
          <w:insideH w:val="none" w:sz="0" w:space="0" w:color="auto"/>
          <w:insideV w:val="none" w:sz="0" w:space="0" w:color="auto"/>
        </w:tblBorders>
        <w:shd w:val="clear" w:color="auto" w:fill="D9D9D9" w:themeFill="background1" w:themeFillShade="D9"/>
        <w:tblLook w:val="0480" w:firstRow="0" w:lastRow="0" w:firstColumn="1" w:lastColumn="0" w:noHBand="0" w:noVBand="1"/>
      </w:tblPr>
      <w:tblGrid>
        <w:gridCol w:w="9064"/>
      </w:tblGrid>
      <w:tr w:rsidR="00E7484C" w:rsidRPr="00C43EAB" w14:paraId="0CB415F8" w14:textId="77777777" w:rsidTr="00E748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4" w:type="dxa"/>
            <w:shd w:val="clear" w:color="auto" w:fill="D9D9D9" w:themeFill="background1" w:themeFillShade="D9"/>
          </w:tcPr>
          <w:p w14:paraId="288FD1D1" w14:textId="001AC895" w:rsidR="00E7484C" w:rsidRPr="00C43EAB" w:rsidRDefault="00E7484C" w:rsidP="00E7484C">
            <w:pPr>
              <w:ind w:left="378" w:hangingChars="193" w:hanging="378"/>
              <w:rPr>
                <w:rFonts w:ascii="ＭＳ 明朝" w:hAnsi="ＭＳ 明朝"/>
                <w:b w:val="0"/>
                <w:bCs w:val="0"/>
                <w:color w:val="auto"/>
                <w:sz w:val="20"/>
                <w:szCs w:val="20"/>
              </w:rPr>
            </w:pPr>
            <w:r w:rsidRPr="00C43EAB">
              <w:rPr>
                <w:rFonts w:ascii="ＭＳ 明朝" w:hAnsi="ＭＳ 明朝" w:hint="eastAsia"/>
                <w:b w:val="0"/>
                <w:bCs w:val="0"/>
                <w:color w:val="auto"/>
                <w:sz w:val="20"/>
                <w:szCs w:val="20"/>
              </w:rPr>
              <w:t>１　大阪府は、共同事業体が指定管理者となる場合の管理運営業務契約書に</w:t>
            </w:r>
            <w:r w:rsidR="00F360AE" w:rsidRPr="00C43EAB">
              <w:rPr>
                <w:rFonts w:ascii="ＭＳ 明朝" w:hAnsi="ＭＳ 明朝" w:hint="eastAsia"/>
                <w:b w:val="0"/>
                <w:bCs w:val="0"/>
                <w:color w:val="auto"/>
                <w:sz w:val="20"/>
                <w:szCs w:val="20"/>
              </w:rPr>
              <w:t>お</w:t>
            </w:r>
            <w:r w:rsidRPr="00C43EAB">
              <w:rPr>
                <w:rFonts w:ascii="ＭＳ 明朝" w:hAnsi="ＭＳ 明朝" w:hint="eastAsia"/>
                <w:b w:val="0"/>
                <w:bCs w:val="0"/>
                <w:color w:val="auto"/>
                <w:sz w:val="20"/>
                <w:szCs w:val="20"/>
              </w:rPr>
              <w:t>いて、</w:t>
            </w:r>
          </w:p>
          <w:p w14:paraId="30711A44" w14:textId="1E8DA56B" w:rsidR="00E7484C" w:rsidRPr="00C43EAB" w:rsidRDefault="00DC733E" w:rsidP="00E7484C">
            <w:pPr>
              <w:ind w:left="378" w:hangingChars="193" w:hanging="378"/>
              <w:rPr>
                <w:rFonts w:ascii="ＭＳ 明朝" w:hAnsi="ＭＳ 明朝"/>
                <w:b w:val="0"/>
                <w:bCs w:val="0"/>
                <w:color w:val="auto"/>
                <w:sz w:val="20"/>
                <w:szCs w:val="20"/>
              </w:rPr>
            </w:pPr>
            <w:r w:rsidRPr="00C43EAB">
              <w:rPr>
                <w:rFonts w:ascii="ＭＳ 明朝" w:hAnsi="ＭＳ 明朝" w:hint="eastAsia"/>
                <w:b w:val="0"/>
                <w:bCs w:val="0"/>
                <w:color w:val="auto"/>
                <w:sz w:val="20"/>
                <w:szCs w:val="20"/>
              </w:rPr>
              <w:t xml:space="preserve"> </w:t>
            </w:r>
            <w:r w:rsidR="00E7484C" w:rsidRPr="00C43EAB">
              <w:rPr>
                <w:rFonts w:ascii="ＭＳ 明朝" w:hAnsi="ＭＳ 明朝"/>
                <w:b w:val="0"/>
                <w:bCs w:val="0"/>
                <w:color w:val="auto"/>
                <w:sz w:val="20"/>
                <w:szCs w:val="20"/>
              </w:rPr>
              <w:t>(1)</w:t>
            </w:r>
            <w:r w:rsidRPr="00C43EAB">
              <w:rPr>
                <w:rFonts w:ascii="ＭＳ 明朝" w:hAnsi="ＭＳ 明朝" w:hint="eastAsia"/>
                <w:b w:val="0"/>
                <w:bCs w:val="0"/>
                <w:color w:val="auto"/>
                <w:sz w:val="20"/>
                <w:szCs w:val="20"/>
              </w:rPr>
              <w:t xml:space="preserve"> </w:t>
            </w:r>
            <w:r w:rsidR="00E7484C" w:rsidRPr="00C43EAB">
              <w:rPr>
                <w:rFonts w:ascii="ＭＳ 明朝" w:hAnsi="ＭＳ 明朝" w:hint="eastAsia"/>
                <w:b w:val="0"/>
                <w:bCs w:val="0"/>
                <w:color w:val="auto"/>
                <w:sz w:val="20"/>
                <w:szCs w:val="20"/>
              </w:rPr>
              <w:t>共同事業体</w:t>
            </w:r>
            <w:r w:rsidR="00F360AE" w:rsidRPr="00C43EAB">
              <w:rPr>
                <w:rFonts w:ascii="ＭＳ 明朝" w:hAnsi="ＭＳ 明朝" w:hint="eastAsia"/>
                <w:b w:val="0"/>
                <w:bCs w:val="0"/>
                <w:color w:val="auto"/>
                <w:sz w:val="20"/>
                <w:szCs w:val="20"/>
              </w:rPr>
              <w:t>の</w:t>
            </w:r>
            <w:r w:rsidR="00E7484C" w:rsidRPr="00C43EAB">
              <w:rPr>
                <w:rFonts w:ascii="ＭＳ 明朝" w:hAnsi="ＭＳ 明朝" w:hint="eastAsia"/>
                <w:b w:val="0"/>
                <w:bCs w:val="0"/>
                <w:color w:val="auto"/>
                <w:sz w:val="20"/>
                <w:szCs w:val="20"/>
              </w:rPr>
              <w:t>構成員</w:t>
            </w:r>
            <w:r w:rsidR="00F360AE" w:rsidRPr="00C43EAB">
              <w:rPr>
                <w:rFonts w:ascii="ＭＳ 明朝" w:hAnsi="ＭＳ 明朝" w:hint="eastAsia"/>
                <w:b w:val="0"/>
                <w:bCs w:val="0"/>
                <w:color w:val="auto"/>
                <w:sz w:val="20"/>
                <w:szCs w:val="20"/>
              </w:rPr>
              <w:t>名</w:t>
            </w:r>
            <w:r w:rsidR="00E7484C" w:rsidRPr="00C43EAB">
              <w:rPr>
                <w:rFonts w:ascii="ＭＳ 明朝" w:hAnsi="ＭＳ 明朝" w:hint="eastAsia"/>
                <w:b w:val="0"/>
                <w:bCs w:val="0"/>
                <w:color w:val="auto"/>
                <w:sz w:val="20"/>
                <w:szCs w:val="20"/>
              </w:rPr>
              <w:t>を明記すべきである。</w:t>
            </w:r>
          </w:p>
          <w:p w14:paraId="7E096649" w14:textId="67A1C716" w:rsidR="00E7484C" w:rsidRPr="00C43EAB" w:rsidRDefault="00DC733E" w:rsidP="00E7484C">
            <w:pPr>
              <w:ind w:left="378" w:hangingChars="193" w:hanging="378"/>
              <w:rPr>
                <w:rFonts w:ascii="ＭＳ 明朝" w:hAnsi="ＭＳ 明朝"/>
                <w:b w:val="0"/>
                <w:bCs w:val="0"/>
                <w:color w:val="auto"/>
                <w:sz w:val="20"/>
                <w:szCs w:val="20"/>
              </w:rPr>
            </w:pPr>
            <w:r w:rsidRPr="00C43EAB">
              <w:rPr>
                <w:rFonts w:ascii="ＭＳ 明朝" w:hAnsi="ＭＳ 明朝" w:hint="eastAsia"/>
                <w:b w:val="0"/>
                <w:bCs w:val="0"/>
                <w:color w:val="auto"/>
                <w:sz w:val="20"/>
                <w:szCs w:val="20"/>
              </w:rPr>
              <w:t xml:space="preserve"> </w:t>
            </w:r>
            <w:r w:rsidR="00E7484C" w:rsidRPr="00C43EAB">
              <w:rPr>
                <w:rFonts w:ascii="ＭＳ 明朝" w:hAnsi="ＭＳ 明朝"/>
                <w:b w:val="0"/>
                <w:bCs w:val="0"/>
                <w:color w:val="auto"/>
                <w:sz w:val="20"/>
                <w:szCs w:val="20"/>
              </w:rPr>
              <w:t>(2)</w:t>
            </w:r>
            <w:r w:rsidRPr="00C43EAB">
              <w:rPr>
                <w:rFonts w:ascii="ＭＳ 明朝" w:hAnsi="ＭＳ 明朝" w:hint="eastAsia"/>
                <w:b w:val="0"/>
                <w:bCs w:val="0"/>
                <w:color w:val="auto"/>
                <w:sz w:val="20"/>
                <w:szCs w:val="20"/>
              </w:rPr>
              <w:t xml:space="preserve"> </w:t>
            </w:r>
            <w:r w:rsidR="00E7484C" w:rsidRPr="00C43EAB">
              <w:rPr>
                <w:rFonts w:ascii="ＭＳ 明朝" w:hAnsi="ＭＳ 明朝" w:hint="eastAsia"/>
                <w:b w:val="0"/>
                <w:bCs w:val="0"/>
                <w:color w:val="auto"/>
                <w:sz w:val="20"/>
                <w:szCs w:val="20"/>
              </w:rPr>
              <w:t>共同事業体の</w:t>
            </w:r>
            <w:r w:rsidR="00F360AE" w:rsidRPr="00C43EAB">
              <w:rPr>
                <w:rFonts w:ascii="ＭＳ 明朝" w:hAnsi="ＭＳ 明朝" w:hint="eastAsia"/>
                <w:b w:val="0"/>
                <w:bCs w:val="0"/>
                <w:color w:val="auto"/>
                <w:sz w:val="20"/>
                <w:szCs w:val="20"/>
              </w:rPr>
              <w:t>各</w:t>
            </w:r>
            <w:r w:rsidR="00E7484C" w:rsidRPr="00C43EAB">
              <w:rPr>
                <w:rFonts w:ascii="ＭＳ 明朝" w:hAnsi="ＭＳ 明朝" w:hint="eastAsia"/>
                <w:b w:val="0"/>
                <w:bCs w:val="0"/>
                <w:color w:val="auto"/>
                <w:sz w:val="20"/>
                <w:szCs w:val="20"/>
              </w:rPr>
              <w:t>構成員が</w:t>
            </w:r>
            <w:r w:rsidR="00F360AE" w:rsidRPr="00C43EAB">
              <w:rPr>
                <w:rFonts w:ascii="ＭＳ 明朝" w:hAnsi="ＭＳ 明朝" w:hint="eastAsia"/>
                <w:b w:val="0"/>
                <w:bCs w:val="0"/>
                <w:color w:val="auto"/>
                <w:sz w:val="20"/>
                <w:szCs w:val="20"/>
              </w:rPr>
              <w:t>、</w:t>
            </w:r>
            <w:r w:rsidR="00E7484C" w:rsidRPr="00C43EAB">
              <w:rPr>
                <w:rFonts w:ascii="ＭＳ 明朝" w:hAnsi="ＭＳ 明朝" w:hint="eastAsia"/>
                <w:b w:val="0"/>
                <w:bCs w:val="0"/>
                <w:color w:val="auto"/>
                <w:sz w:val="20"/>
                <w:szCs w:val="20"/>
              </w:rPr>
              <w:t>大阪府に対し、連帯責任を負う旨の文言を記載すべきである。</w:t>
            </w:r>
          </w:p>
          <w:p w14:paraId="49A5F894" w14:textId="1F9A68F9" w:rsidR="00E7484C" w:rsidRPr="00C43EAB" w:rsidRDefault="00E7484C" w:rsidP="00DC733E">
            <w:pPr>
              <w:ind w:left="161" w:hangingChars="82" w:hanging="161"/>
              <w:rPr>
                <w:rFonts w:ascii="ＭＳ 明朝" w:hAnsi="ＭＳ 明朝"/>
                <w:b w:val="0"/>
                <w:bCs w:val="0"/>
                <w:color w:val="auto"/>
                <w:sz w:val="20"/>
                <w:szCs w:val="20"/>
              </w:rPr>
            </w:pPr>
            <w:r w:rsidRPr="00C43EAB">
              <w:rPr>
                <w:rFonts w:ascii="ＭＳ 明朝" w:hAnsi="ＭＳ 明朝" w:hint="eastAsia"/>
                <w:b w:val="0"/>
                <w:bCs w:val="0"/>
                <w:color w:val="auto"/>
                <w:sz w:val="20"/>
                <w:szCs w:val="20"/>
              </w:rPr>
              <w:t>２　大阪府は「運用マニュアル」において、共同事業体を指定管理者とする場合の記載内容を前項に従って改訂すべきである。</w:t>
            </w:r>
          </w:p>
          <w:p w14:paraId="7F3E1B8E" w14:textId="0F0FD78C" w:rsidR="00E7484C" w:rsidRPr="00C43EAB" w:rsidRDefault="00E7484C" w:rsidP="00DC733E">
            <w:pPr>
              <w:ind w:left="161" w:hangingChars="82" w:hanging="161"/>
              <w:rPr>
                <w:rFonts w:ascii="ＭＳ 明朝" w:hAnsi="ＭＳ 明朝"/>
                <w:b w:val="0"/>
                <w:bCs w:val="0"/>
                <w:color w:val="auto"/>
                <w:sz w:val="20"/>
                <w:szCs w:val="20"/>
              </w:rPr>
            </w:pPr>
            <w:r w:rsidRPr="00C43EAB">
              <w:rPr>
                <w:rFonts w:ascii="ＭＳ 明朝" w:hAnsi="ＭＳ 明朝" w:hint="eastAsia"/>
                <w:b w:val="0"/>
                <w:bCs w:val="0"/>
                <w:color w:val="auto"/>
                <w:sz w:val="20"/>
                <w:szCs w:val="20"/>
              </w:rPr>
              <w:t>３　大阪府は、共同事業体が指定管理者になる場合、事業の収支計画及び事業報告の収支報告において、構成員ごとの管理運営委託事業にかかる収支を</w:t>
            </w:r>
            <w:r w:rsidR="00F360AE" w:rsidRPr="00C43EAB">
              <w:rPr>
                <w:rFonts w:ascii="ＭＳ 明朝" w:hAnsi="ＭＳ 明朝" w:hint="eastAsia"/>
                <w:b w:val="0"/>
                <w:sz w:val="20"/>
                <w:szCs w:val="20"/>
              </w:rPr>
              <w:t>合算した金額を</w:t>
            </w:r>
            <w:r w:rsidRPr="00C43EAB">
              <w:rPr>
                <w:rFonts w:ascii="ＭＳ 明朝" w:hAnsi="ＭＳ 明朝" w:hint="eastAsia"/>
                <w:b w:val="0"/>
                <w:bCs w:val="0"/>
                <w:color w:val="auto"/>
                <w:sz w:val="20"/>
                <w:szCs w:val="20"/>
              </w:rPr>
              <w:t>報告するよう「運用マニュアル」「募集要項」において記載し、各所管課に周知を図るべきである。</w:t>
            </w:r>
          </w:p>
        </w:tc>
      </w:tr>
    </w:tbl>
    <w:p w14:paraId="73BB7679" w14:textId="77777777" w:rsidR="00E7484C" w:rsidRPr="00C43EAB" w:rsidRDefault="00E7484C" w:rsidP="00E7484C">
      <w:pPr>
        <w:ind w:left="378" w:hangingChars="193" w:hanging="378"/>
        <w:rPr>
          <w:rFonts w:ascii="ＭＳ 明朝" w:hAnsi="ＭＳ 明朝"/>
          <w:sz w:val="20"/>
          <w:szCs w:val="20"/>
        </w:rPr>
      </w:pPr>
    </w:p>
    <w:p w14:paraId="79BD06AD" w14:textId="3B0FB092" w:rsidR="00E7484C" w:rsidRPr="00C43EAB" w:rsidRDefault="00E7484C" w:rsidP="00E7484C">
      <w:pPr>
        <w:ind w:left="378" w:hangingChars="193" w:hanging="378"/>
        <w:rPr>
          <w:rFonts w:ascii="ＭＳ 明朝" w:hAnsi="ＭＳ 明朝"/>
          <w:sz w:val="20"/>
          <w:szCs w:val="20"/>
        </w:rPr>
      </w:pPr>
      <w:r w:rsidRPr="00C43EAB">
        <w:rPr>
          <w:rFonts w:ascii="ＭＳ 明朝" w:hAnsi="ＭＳ 明朝" w:hint="eastAsia"/>
          <w:sz w:val="20"/>
          <w:szCs w:val="20"/>
        </w:rPr>
        <w:t>【意見</w:t>
      </w:r>
      <w:r w:rsidR="00F360AE" w:rsidRPr="00C43EAB">
        <w:rPr>
          <w:rFonts w:ascii="ＭＳ 明朝" w:hAnsi="ＭＳ 明朝" w:hint="eastAsia"/>
          <w:sz w:val="20"/>
          <w:szCs w:val="20"/>
        </w:rPr>
        <w:t>113</w:t>
      </w:r>
      <w:r w:rsidRPr="00C43EAB">
        <w:rPr>
          <w:rFonts w:ascii="ＭＳ 明朝" w:hAnsi="ＭＳ 明朝" w:hint="eastAsia"/>
          <w:sz w:val="20"/>
          <w:szCs w:val="20"/>
        </w:rPr>
        <w:t>】　再委託の範囲、再委託に関する事前承諾</w:t>
      </w:r>
    </w:p>
    <w:tbl>
      <w:tblPr>
        <w:tblStyle w:val="61"/>
        <w:tblW w:w="9064" w:type="dxa"/>
        <w:tblBorders>
          <w:insideH w:val="none" w:sz="0" w:space="0" w:color="auto"/>
          <w:insideV w:val="none" w:sz="0" w:space="0" w:color="auto"/>
        </w:tblBorders>
        <w:shd w:val="clear" w:color="auto" w:fill="D9D9D9" w:themeFill="background1" w:themeFillShade="D9"/>
        <w:tblLook w:val="0480" w:firstRow="0" w:lastRow="0" w:firstColumn="1" w:lastColumn="0" w:noHBand="0" w:noVBand="1"/>
      </w:tblPr>
      <w:tblGrid>
        <w:gridCol w:w="9064"/>
      </w:tblGrid>
      <w:tr w:rsidR="00E7484C" w:rsidRPr="00C43EAB" w14:paraId="35DA2A92" w14:textId="77777777" w:rsidTr="00E748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4" w:type="dxa"/>
            <w:shd w:val="clear" w:color="auto" w:fill="D9D9D9" w:themeFill="background1" w:themeFillShade="D9"/>
          </w:tcPr>
          <w:p w14:paraId="63B60B77" w14:textId="77777777" w:rsidR="00E7484C" w:rsidRPr="00C43EAB" w:rsidRDefault="00E7484C" w:rsidP="00DC733E">
            <w:pPr>
              <w:ind w:left="161" w:hangingChars="82" w:hanging="161"/>
              <w:rPr>
                <w:rFonts w:ascii="ＭＳ 明朝" w:hAnsi="ＭＳ 明朝"/>
                <w:b w:val="0"/>
                <w:color w:val="auto"/>
                <w:sz w:val="20"/>
                <w:szCs w:val="20"/>
              </w:rPr>
            </w:pPr>
            <w:r w:rsidRPr="00C43EAB">
              <w:rPr>
                <w:rFonts w:ascii="ＭＳ 明朝" w:hAnsi="ＭＳ 明朝" w:hint="eastAsia"/>
                <w:b w:val="0"/>
                <w:bCs w:val="0"/>
                <w:color w:val="auto"/>
                <w:sz w:val="20"/>
                <w:szCs w:val="20"/>
              </w:rPr>
              <w:t>１　大阪府は、運用マニュアル準則例</w:t>
            </w:r>
            <w:r w:rsidRPr="00C43EAB">
              <w:rPr>
                <w:rFonts w:ascii="ＭＳ 明朝" w:hAnsi="ＭＳ 明朝"/>
                <w:b w:val="0"/>
                <w:bCs w:val="0"/>
                <w:color w:val="auto"/>
                <w:sz w:val="20"/>
                <w:szCs w:val="20"/>
              </w:rPr>
              <w:t>11の管理運営業務契約書第19条（第三者への委託の禁止等）の文言を改訂し、管理運営業務の全部または主要な部分の再委託を禁止するとともに、主要な部分を各公の施設に応じて具体的に特定するよう求める文言を記載するべきである。</w:t>
            </w:r>
          </w:p>
          <w:p w14:paraId="59E2AE5E" w14:textId="55B94644" w:rsidR="00E7484C" w:rsidRPr="00C43EAB" w:rsidRDefault="00E7484C" w:rsidP="00DC733E">
            <w:pPr>
              <w:ind w:left="161" w:hangingChars="82" w:hanging="161"/>
              <w:rPr>
                <w:rFonts w:ascii="ＭＳ 明朝" w:hAnsi="ＭＳ 明朝"/>
                <w:b w:val="0"/>
                <w:color w:val="auto"/>
                <w:sz w:val="20"/>
                <w:szCs w:val="20"/>
              </w:rPr>
            </w:pPr>
            <w:r w:rsidRPr="00C43EAB">
              <w:rPr>
                <w:rFonts w:ascii="ＭＳ 明朝" w:hAnsi="ＭＳ 明朝" w:hint="eastAsia"/>
                <w:b w:val="0"/>
                <w:bCs w:val="0"/>
                <w:color w:val="auto"/>
                <w:sz w:val="20"/>
                <w:szCs w:val="20"/>
              </w:rPr>
              <w:t>２　大阪府は、同準則例において、業務の一部の再委託については事前の承諾が必要</w:t>
            </w:r>
            <w:r w:rsidR="00D43977" w:rsidRPr="00C43EAB">
              <w:rPr>
                <w:rFonts w:ascii="ＭＳ 明朝" w:hAnsi="ＭＳ 明朝" w:hint="eastAsia"/>
                <w:b w:val="0"/>
                <w:bCs w:val="0"/>
                <w:color w:val="auto"/>
                <w:sz w:val="20"/>
                <w:szCs w:val="20"/>
              </w:rPr>
              <w:t>である</w:t>
            </w:r>
            <w:r w:rsidRPr="00C43EAB">
              <w:rPr>
                <w:rFonts w:ascii="ＭＳ 明朝" w:hAnsi="ＭＳ 明朝" w:hint="eastAsia"/>
                <w:b w:val="0"/>
                <w:bCs w:val="0"/>
                <w:color w:val="auto"/>
                <w:sz w:val="20"/>
                <w:szCs w:val="20"/>
              </w:rPr>
              <w:t>とする文言を記載するべきである。</w:t>
            </w:r>
          </w:p>
          <w:p w14:paraId="684839B1" w14:textId="62810D38" w:rsidR="00E7484C" w:rsidRPr="00C43EAB" w:rsidRDefault="00E7484C" w:rsidP="00D43977">
            <w:pPr>
              <w:ind w:left="161" w:hangingChars="82" w:hanging="161"/>
              <w:rPr>
                <w:rFonts w:ascii="ＭＳ 明朝" w:hAnsi="ＭＳ 明朝"/>
                <w:b w:val="0"/>
                <w:bCs w:val="0"/>
                <w:color w:val="auto"/>
                <w:sz w:val="20"/>
                <w:szCs w:val="20"/>
              </w:rPr>
            </w:pPr>
            <w:r w:rsidRPr="00C43EAB">
              <w:rPr>
                <w:rFonts w:ascii="ＭＳ 明朝" w:hAnsi="ＭＳ 明朝" w:hint="eastAsia"/>
                <w:b w:val="0"/>
                <w:bCs w:val="0"/>
                <w:color w:val="auto"/>
                <w:sz w:val="20"/>
                <w:szCs w:val="20"/>
              </w:rPr>
              <w:t>３　大阪府は、同準則例において、事前の承諾に際しては再委託契約の内容を所管課において十分に把握する</w:t>
            </w:r>
            <w:r w:rsidR="004009A4" w:rsidRPr="00C43EAB">
              <w:rPr>
                <w:rFonts w:ascii="ＭＳ 明朝" w:hAnsi="ＭＳ 明朝" w:hint="eastAsia"/>
                <w:b w:val="0"/>
                <w:bCs w:val="0"/>
                <w:color w:val="auto"/>
                <w:sz w:val="20"/>
                <w:szCs w:val="20"/>
              </w:rPr>
              <w:t>仕組み</w:t>
            </w:r>
            <w:r w:rsidRPr="00C43EAB">
              <w:rPr>
                <w:rFonts w:ascii="ＭＳ 明朝" w:hAnsi="ＭＳ 明朝" w:hint="eastAsia"/>
                <w:b w:val="0"/>
                <w:bCs w:val="0"/>
                <w:color w:val="auto"/>
                <w:sz w:val="20"/>
                <w:szCs w:val="20"/>
              </w:rPr>
              <w:t>を</w:t>
            </w:r>
            <w:r w:rsidR="00842DA4" w:rsidRPr="00C43EAB">
              <w:rPr>
                <w:rFonts w:ascii="ＭＳ 明朝" w:hAnsi="ＭＳ 明朝" w:hint="eastAsia"/>
                <w:b w:val="0"/>
                <w:bCs w:val="0"/>
                <w:color w:val="auto"/>
                <w:sz w:val="20"/>
                <w:szCs w:val="20"/>
              </w:rPr>
              <w:t>設ける旨の</w:t>
            </w:r>
            <w:r w:rsidRPr="00C43EAB">
              <w:rPr>
                <w:rFonts w:ascii="ＭＳ 明朝" w:hAnsi="ＭＳ 明朝" w:hint="eastAsia"/>
                <w:b w:val="0"/>
                <w:bCs w:val="0"/>
                <w:color w:val="auto"/>
                <w:sz w:val="20"/>
                <w:szCs w:val="20"/>
              </w:rPr>
              <w:t>記載</w:t>
            </w:r>
            <w:r w:rsidR="00842DA4" w:rsidRPr="00C43EAB">
              <w:rPr>
                <w:rFonts w:ascii="ＭＳ 明朝" w:hAnsi="ＭＳ 明朝" w:hint="eastAsia"/>
                <w:b w:val="0"/>
                <w:bCs w:val="0"/>
                <w:color w:val="auto"/>
                <w:sz w:val="20"/>
                <w:szCs w:val="20"/>
              </w:rPr>
              <w:t>を</w:t>
            </w:r>
            <w:r w:rsidRPr="00C43EAB">
              <w:rPr>
                <w:rFonts w:ascii="ＭＳ 明朝" w:hAnsi="ＭＳ 明朝" w:hint="eastAsia"/>
                <w:b w:val="0"/>
                <w:bCs w:val="0"/>
                <w:color w:val="auto"/>
                <w:sz w:val="20"/>
                <w:szCs w:val="20"/>
              </w:rPr>
              <w:t>すべきである。</w:t>
            </w:r>
          </w:p>
        </w:tc>
      </w:tr>
    </w:tbl>
    <w:p w14:paraId="0D9FF2C4" w14:textId="77777777" w:rsidR="00E7484C" w:rsidRPr="00C43EAB" w:rsidRDefault="00E7484C" w:rsidP="00E7484C">
      <w:pPr>
        <w:ind w:left="378" w:hangingChars="193" w:hanging="378"/>
        <w:rPr>
          <w:rFonts w:ascii="ＭＳ 明朝" w:hAnsi="ＭＳ 明朝"/>
          <w:sz w:val="20"/>
          <w:szCs w:val="20"/>
        </w:rPr>
      </w:pPr>
    </w:p>
    <w:p w14:paraId="4C3106DE" w14:textId="0BE50A11" w:rsidR="00E7484C" w:rsidRPr="00C43EAB" w:rsidRDefault="00E7484C" w:rsidP="00E7484C">
      <w:pPr>
        <w:ind w:left="378" w:hangingChars="193" w:hanging="378"/>
        <w:rPr>
          <w:rFonts w:ascii="ＭＳ 明朝" w:hAnsi="ＭＳ 明朝"/>
          <w:sz w:val="20"/>
          <w:szCs w:val="20"/>
        </w:rPr>
      </w:pPr>
      <w:r w:rsidRPr="00C43EAB">
        <w:rPr>
          <w:rFonts w:ascii="ＭＳ 明朝" w:hAnsi="ＭＳ 明朝" w:hint="eastAsia"/>
          <w:sz w:val="20"/>
          <w:szCs w:val="20"/>
        </w:rPr>
        <w:t>【意見</w:t>
      </w:r>
      <w:r w:rsidR="00D43977" w:rsidRPr="00C43EAB">
        <w:rPr>
          <w:rFonts w:ascii="ＭＳ 明朝" w:hAnsi="ＭＳ 明朝" w:hint="eastAsia"/>
          <w:sz w:val="20"/>
          <w:szCs w:val="20"/>
        </w:rPr>
        <w:t>114</w:t>
      </w:r>
      <w:r w:rsidRPr="00C43EAB">
        <w:rPr>
          <w:rFonts w:ascii="ＭＳ 明朝" w:hAnsi="ＭＳ 明朝" w:hint="eastAsia"/>
          <w:sz w:val="20"/>
          <w:szCs w:val="20"/>
        </w:rPr>
        <w:t>】施設の維持補修に関するリスク分担</w:t>
      </w:r>
    </w:p>
    <w:tbl>
      <w:tblPr>
        <w:tblStyle w:val="61"/>
        <w:tblW w:w="9064" w:type="dxa"/>
        <w:tblBorders>
          <w:insideH w:val="none" w:sz="0" w:space="0" w:color="auto"/>
          <w:insideV w:val="none" w:sz="0" w:space="0" w:color="auto"/>
        </w:tblBorders>
        <w:shd w:val="clear" w:color="auto" w:fill="D9D9D9" w:themeFill="background1" w:themeFillShade="D9"/>
        <w:tblLook w:val="0480" w:firstRow="0" w:lastRow="0" w:firstColumn="1" w:lastColumn="0" w:noHBand="0" w:noVBand="1"/>
      </w:tblPr>
      <w:tblGrid>
        <w:gridCol w:w="9064"/>
      </w:tblGrid>
      <w:tr w:rsidR="00E7484C" w:rsidRPr="00C43EAB" w14:paraId="5411A89F" w14:textId="77777777" w:rsidTr="00E748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4" w:type="dxa"/>
            <w:shd w:val="clear" w:color="auto" w:fill="D9D9D9" w:themeFill="background1" w:themeFillShade="D9"/>
          </w:tcPr>
          <w:p w14:paraId="0FE15F4C" w14:textId="4013B585" w:rsidR="00E7484C" w:rsidRPr="00C43EAB" w:rsidRDefault="00DC733E" w:rsidP="00DC733E">
            <w:pPr>
              <w:rPr>
                <w:rFonts w:ascii="ＭＳ 明朝" w:hAnsi="ＭＳ 明朝"/>
                <w:b w:val="0"/>
                <w:bCs w:val="0"/>
                <w:color w:val="auto"/>
                <w:sz w:val="20"/>
                <w:szCs w:val="20"/>
              </w:rPr>
            </w:pPr>
            <w:r w:rsidRPr="00C43EAB">
              <w:rPr>
                <w:rFonts w:ascii="ＭＳ 明朝" w:hAnsi="ＭＳ 明朝" w:hint="eastAsia"/>
                <w:b w:val="0"/>
                <w:bCs w:val="0"/>
                <w:color w:val="auto"/>
                <w:sz w:val="20"/>
                <w:szCs w:val="20"/>
              </w:rPr>
              <w:t xml:space="preserve">　</w:t>
            </w:r>
            <w:r w:rsidR="00E7484C" w:rsidRPr="00C43EAB">
              <w:rPr>
                <w:rFonts w:ascii="ＭＳ 明朝" w:hAnsi="ＭＳ 明朝" w:hint="eastAsia"/>
                <w:b w:val="0"/>
                <w:bCs w:val="0"/>
                <w:color w:val="auto"/>
                <w:sz w:val="20"/>
                <w:szCs w:val="20"/>
              </w:rPr>
              <w:t>大阪府は、各施設の施設・設備・外構の維持補修について、府の負担と指定管理者の負担の区分について合理的な基準を検討するべきである。</w:t>
            </w:r>
          </w:p>
        </w:tc>
      </w:tr>
    </w:tbl>
    <w:p w14:paraId="4F2790CC" w14:textId="77777777" w:rsidR="00DC733E" w:rsidRPr="00C43EAB" w:rsidRDefault="00DC733E" w:rsidP="00A61CCF">
      <w:pPr>
        <w:rPr>
          <w:rFonts w:ascii="ＭＳ 明朝" w:hAnsi="ＭＳ 明朝"/>
          <w:sz w:val="20"/>
          <w:szCs w:val="20"/>
        </w:rPr>
      </w:pPr>
    </w:p>
    <w:p w14:paraId="4C2F04EF" w14:textId="6CBFF727" w:rsidR="00E7484C" w:rsidRPr="00C43EAB" w:rsidRDefault="00E7484C" w:rsidP="00E7484C">
      <w:pPr>
        <w:ind w:left="378" w:hangingChars="193" w:hanging="378"/>
        <w:rPr>
          <w:rFonts w:ascii="ＭＳ 明朝" w:hAnsi="ＭＳ 明朝"/>
          <w:sz w:val="20"/>
          <w:szCs w:val="20"/>
        </w:rPr>
      </w:pPr>
      <w:r w:rsidRPr="00C43EAB">
        <w:rPr>
          <w:rFonts w:ascii="ＭＳ 明朝" w:hAnsi="ＭＳ 明朝" w:hint="eastAsia"/>
          <w:sz w:val="20"/>
          <w:szCs w:val="20"/>
        </w:rPr>
        <w:t>【意見</w:t>
      </w:r>
      <w:r w:rsidR="00D43977" w:rsidRPr="00C43EAB">
        <w:rPr>
          <w:rFonts w:ascii="ＭＳ 明朝" w:hAnsi="ＭＳ 明朝" w:hint="eastAsia"/>
          <w:sz w:val="20"/>
          <w:szCs w:val="20"/>
        </w:rPr>
        <w:t>115</w:t>
      </w:r>
      <w:r w:rsidRPr="00C43EAB">
        <w:rPr>
          <w:rFonts w:ascii="ＭＳ 明朝" w:hAnsi="ＭＳ 明朝" w:hint="eastAsia"/>
          <w:sz w:val="20"/>
          <w:szCs w:val="20"/>
        </w:rPr>
        <w:t>】再委託の場合の暴力団等でないことの誓約書の徴求</w:t>
      </w:r>
    </w:p>
    <w:tbl>
      <w:tblPr>
        <w:tblStyle w:val="61"/>
        <w:tblW w:w="9064" w:type="dxa"/>
        <w:tblBorders>
          <w:insideH w:val="none" w:sz="0" w:space="0" w:color="auto"/>
          <w:insideV w:val="none" w:sz="0" w:space="0" w:color="auto"/>
        </w:tblBorders>
        <w:shd w:val="clear" w:color="auto" w:fill="D9D9D9" w:themeFill="background1" w:themeFillShade="D9"/>
        <w:tblLook w:val="0480" w:firstRow="0" w:lastRow="0" w:firstColumn="1" w:lastColumn="0" w:noHBand="0" w:noVBand="1"/>
      </w:tblPr>
      <w:tblGrid>
        <w:gridCol w:w="9064"/>
      </w:tblGrid>
      <w:tr w:rsidR="00E7484C" w:rsidRPr="00C43EAB" w14:paraId="3B552A3F" w14:textId="77777777" w:rsidTr="00E748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4" w:type="dxa"/>
            <w:shd w:val="clear" w:color="auto" w:fill="D9D9D9" w:themeFill="background1" w:themeFillShade="D9"/>
          </w:tcPr>
          <w:p w14:paraId="42DD355E" w14:textId="219EBAB1" w:rsidR="00E7484C" w:rsidRPr="00C43EAB" w:rsidRDefault="00DC733E" w:rsidP="00D43977">
            <w:pPr>
              <w:rPr>
                <w:rFonts w:ascii="ＭＳ 明朝" w:hAnsi="ＭＳ 明朝"/>
                <w:b w:val="0"/>
                <w:bCs w:val="0"/>
                <w:color w:val="auto"/>
                <w:sz w:val="20"/>
                <w:szCs w:val="20"/>
              </w:rPr>
            </w:pPr>
            <w:r w:rsidRPr="00C43EAB">
              <w:rPr>
                <w:rFonts w:ascii="ＭＳ 明朝" w:hAnsi="ＭＳ 明朝" w:hint="eastAsia"/>
                <w:b w:val="0"/>
                <w:bCs w:val="0"/>
                <w:color w:val="auto"/>
                <w:sz w:val="20"/>
                <w:szCs w:val="20"/>
              </w:rPr>
              <w:t xml:space="preserve">　</w:t>
            </w:r>
            <w:r w:rsidR="00E7484C" w:rsidRPr="00C43EAB">
              <w:rPr>
                <w:rFonts w:ascii="ＭＳ 明朝" w:hAnsi="ＭＳ 明朝" w:hint="eastAsia"/>
                <w:b w:val="0"/>
                <w:bCs w:val="0"/>
                <w:color w:val="auto"/>
                <w:sz w:val="20"/>
                <w:szCs w:val="20"/>
              </w:rPr>
              <w:t>大阪府は、指定管理者が業務委託（再委託）を行う場合、契約金額の多寡にかかわらず、すべての再委託先から暴力団等でないことの誓約書（反社誓約書）を</w:t>
            </w:r>
            <w:r w:rsidR="00D43977" w:rsidRPr="00C43EAB">
              <w:rPr>
                <w:rFonts w:ascii="ＭＳ 明朝" w:hAnsi="ＭＳ 明朝" w:hint="eastAsia"/>
                <w:b w:val="0"/>
                <w:bCs w:val="0"/>
                <w:color w:val="auto"/>
                <w:sz w:val="20"/>
                <w:szCs w:val="20"/>
              </w:rPr>
              <w:t>取得するよう求める</w:t>
            </w:r>
            <w:r w:rsidR="00E7484C" w:rsidRPr="00C43EAB">
              <w:rPr>
                <w:rFonts w:ascii="ＭＳ 明朝" w:hAnsi="ＭＳ 明朝" w:hint="eastAsia"/>
                <w:b w:val="0"/>
                <w:bCs w:val="0"/>
                <w:color w:val="auto"/>
                <w:sz w:val="20"/>
                <w:szCs w:val="20"/>
              </w:rPr>
              <w:t>べきである。</w:t>
            </w:r>
          </w:p>
        </w:tc>
      </w:tr>
    </w:tbl>
    <w:p w14:paraId="4D427739" w14:textId="77777777" w:rsidR="00E7484C" w:rsidRPr="00C43EAB" w:rsidRDefault="00E7484C" w:rsidP="00E7484C">
      <w:pPr>
        <w:ind w:left="378" w:hangingChars="193" w:hanging="378"/>
        <w:rPr>
          <w:rFonts w:ascii="ＭＳ 明朝" w:hAnsi="ＭＳ 明朝"/>
          <w:sz w:val="20"/>
          <w:szCs w:val="20"/>
        </w:rPr>
      </w:pPr>
    </w:p>
    <w:p w14:paraId="09E4925D" w14:textId="616CE5ED" w:rsidR="00E7484C" w:rsidRPr="00C43EAB" w:rsidRDefault="00E7484C" w:rsidP="00E7484C">
      <w:pPr>
        <w:ind w:left="378" w:hangingChars="193" w:hanging="378"/>
        <w:rPr>
          <w:rFonts w:ascii="ＭＳ 明朝" w:hAnsi="ＭＳ 明朝"/>
          <w:sz w:val="20"/>
          <w:szCs w:val="20"/>
        </w:rPr>
      </w:pPr>
      <w:r w:rsidRPr="00C43EAB">
        <w:rPr>
          <w:rFonts w:ascii="ＭＳ 明朝" w:hAnsi="ＭＳ 明朝" w:hint="eastAsia"/>
          <w:sz w:val="20"/>
          <w:szCs w:val="20"/>
        </w:rPr>
        <w:t>【</w:t>
      </w:r>
      <w:r w:rsidRPr="00C43EAB">
        <w:rPr>
          <w:rFonts w:ascii="ＭＳ 明朝" w:hAnsi="ＭＳ 明朝"/>
          <w:sz w:val="20"/>
          <w:szCs w:val="20"/>
        </w:rPr>
        <w:t>監査の</w:t>
      </w:r>
      <w:r w:rsidRPr="00C43EAB">
        <w:rPr>
          <w:rFonts w:ascii="ＭＳ 明朝" w:hAnsi="ＭＳ 明朝" w:hint="eastAsia"/>
          <w:sz w:val="20"/>
          <w:szCs w:val="20"/>
        </w:rPr>
        <w:t>結果</w:t>
      </w:r>
      <w:r w:rsidR="00A87903" w:rsidRPr="00C43EAB">
        <w:rPr>
          <w:rFonts w:ascii="ＭＳ 明朝" w:hAnsi="ＭＳ 明朝" w:hint="eastAsia"/>
          <w:sz w:val="20"/>
          <w:szCs w:val="20"/>
        </w:rPr>
        <w:t>88</w:t>
      </w:r>
      <w:r w:rsidRPr="00C43EAB">
        <w:rPr>
          <w:rFonts w:ascii="ＭＳ 明朝" w:hAnsi="ＭＳ 明朝" w:hint="eastAsia"/>
          <w:sz w:val="20"/>
          <w:szCs w:val="20"/>
        </w:rPr>
        <w:t>】指定の取消しと契約の解除</w:t>
      </w:r>
    </w:p>
    <w:tbl>
      <w:tblPr>
        <w:tblStyle w:val="GridTable6Colorful"/>
        <w:tblW w:w="9067" w:type="dxa"/>
        <w:tblBorders>
          <w:insideH w:val="none" w:sz="0" w:space="0" w:color="auto"/>
          <w:insideV w:val="none" w:sz="0" w:space="0" w:color="auto"/>
        </w:tblBorders>
        <w:shd w:val="clear" w:color="auto" w:fill="D9D9D9" w:themeFill="background1" w:themeFillShade="D9"/>
        <w:tblLook w:val="0480" w:firstRow="0" w:lastRow="0" w:firstColumn="1" w:lastColumn="0" w:noHBand="0" w:noVBand="1"/>
      </w:tblPr>
      <w:tblGrid>
        <w:gridCol w:w="9067"/>
      </w:tblGrid>
      <w:tr w:rsidR="00E7484C" w:rsidRPr="00C43EAB" w14:paraId="592B610A" w14:textId="77777777" w:rsidTr="00E748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shd w:val="clear" w:color="auto" w:fill="D9D9D9" w:themeFill="background1" w:themeFillShade="D9"/>
          </w:tcPr>
          <w:p w14:paraId="20CFA64B" w14:textId="29BD95D5" w:rsidR="00E7484C" w:rsidRPr="00C43EAB" w:rsidRDefault="00DC733E" w:rsidP="00DC733E">
            <w:pPr>
              <w:rPr>
                <w:rFonts w:ascii="ＭＳ 明朝" w:hAnsi="ＭＳ 明朝"/>
                <w:b w:val="0"/>
                <w:color w:val="auto"/>
                <w:sz w:val="20"/>
                <w:szCs w:val="20"/>
              </w:rPr>
            </w:pPr>
            <w:r w:rsidRPr="00C43EAB">
              <w:rPr>
                <w:rFonts w:ascii="ＭＳ 明朝" w:hAnsi="ＭＳ 明朝" w:hint="eastAsia"/>
                <w:b w:val="0"/>
                <w:color w:val="auto"/>
                <w:sz w:val="20"/>
                <w:szCs w:val="20"/>
              </w:rPr>
              <w:t xml:space="preserve">　</w:t>
            </w:r>
            <w:r w:rsidR="00E7484C" w:rsidRPr="00C43EAB">
              <w:rPr>
                <w:rFonts w:ascii="ＭＳ 明朝" w:hAnsi="ＭＳ 明朝" w:hint="eastAsia"/>
                <w:b w:val="0"/>
                <w:color w:val="auto"/>
                <w:sz w:val="20"/>
                <w:szCs w:val="20"/>
              </w:rPr>
              <w:t>大阪府は、運用マニュアル、準則例</w:t>
            </w:r>
            <w:r w:rsidR="00E7484C" w:rsidRPr="00C43EAB">
              <w:rPr>
                <w:rFonts w:ascii="ＭＳ 明朝" w:hAnsi="ＭＳ 明朝"/>
                <w:b w:val="0"/>
                <w:color w:val="auto"/>
                <w:sz w:val="20"/>
                <w:szCs w:val="20"/>
              </w:rPr>
              <w:t>3「募集要項」、準則例11「管理運営業務契約書」の各記載について、大阪府や指定管理者の契約解除権を定める記載</w:t>
            </w:r>
            <w:r w:rsidR="00D43977" w:rsidRPr="00C43EAB">
              <w:rPr>
                <w:rFonts w:ascii="ＭＳ 明朝" w:hAnsi="ＭＳ 明朝" w:hint="eastAsia"/>
                <w:b w:val="0"/>
                <w:color w:val="auto"/>
                <w:sz w:val="20"/>
                <w:szCs w:val="20"/>
              </w:rPr>
              <w:t>・</w:t>
            </w:r>
            <w:r w:rsidR="00E7484C" w:rsidRPr="00C43EAB">
              <w:rPr>
                <w:rFonts w:ascii="ＭＳ 明朝" w:hAnsi="ＭＳ 明朝"/>
                <w:b w:val="0"/>
                <w:color w:val="auto"/>
                <w:sz w:val="20"/>
                <w:szCs w:val="20"/>
              </w:rPr>
              <w:t>条項は削除し、指定管理者への指定の取消しを基本とする規定とするべきである。</w:t>
            </w:r>
          </w:p>
        </w:tc>
      </w:tr>
    </w:tbl>
    <w:p w14:paraId="703695A5" w14:textId="77777777" w:rsidR="00E7484C" w:rsidRPr="00C43EAB" w:rsidRDefault="00E7484C" w:rsidP="00E7484C">
      <w:pPr>
        <w:ind w:left="378" w:hangingChars="193" w:hanging="378"/>
        <w:rPr>
          <w:rFonts w:ascii="ＭＳ 明朝" w:hAnsi="ＭＳ 明朝"/>
          <w:sz w:val="20"/>
          <w:szCs w:val="20"/>
        </w:rPr>
      </w:pPr>
    </w:p>
    <w:p w14:paraId="7917D30C" w14:textId="6929D2F6" w:rsidR="00E7484C" w:rsidRPr="00C43EAB" w:rsidRDefault="00E7484C" w:rsidP="00E7484C">
      <w:pPr>
        <w:ind w:left="378" w:hangingChars="193" w:hanging="378"/>
        <w:rPr>
          <w:rFonts w:ascii="ＭＳ 明朝" w:hAnsi="ＭＳ 明朝"/>
          <w:sz w:val="20"/>
          <w:szCs w:val="20"/>
        </w:rPr>
      </w:pPr>
      <w:r w:rsidRPr="00C43EAB">
        <w:rPr>
          <w:rFonts w:ascii="ＭＳ 明朝" w:hAnsi="ＭＳ 明朝" w:hint="eastAsia"/>
          <w:sz w:val="20"/>
          <w:szCs w:val="20"/>
        </w:rPr>
        <w:t>【意見</w:t>
      </w:r>
      <w:r w:rsidR="00D43977" w:rsidRPr="00C43EAB">
        <w:rPr>
          <w:rFonts w:ascii="ＭＳ 明朝" w:hAnsi="ＭＳ 明朝" w:hint="eastAsia"/>
          <w:sz w:val="20"/>
          <w:szCs w:val="20"/>
        </w:rPr>
        <w:t>116</w:t>
      </w:r>
      <w:r w:rsidRPr="00C43EAB">
        <w:rPr>
          <w:rFonts w:ascii="ＭＳ 明朝" w:hAnsi="ＭＳ 明朝" w:hint="eastAsia"/>
          <w:sz w:val="20"/>
          <w:szCs w:val="20"/>
        </w:rPr>
        <w:t>】本部経費</w:t>
      </w:r>
    </w:p>
    <w:tbl>
      <w:tblPr>
        <w:tblStyle w:val="GridTable6Colorful"/>
        <w:tblW w:w="9067" w:type="dxa"/>
        <w:tblBorders>
          <w:insideH w:val="none" w:sz="0" w:space="0" w:color="auto"/>
          <w:insideV w:val="none" w:sz="0" w:space="0" w:color="auto"/>
        </w:tblBorders>
        <w:shd w:val="clear" w:color="auto" w:fill="D9D9D9" w:themeFill="background1" w:themeFillShade="D9"/>
        <w:tblLook w:val="0480" w:firstRow="0" w:lastRow="0" w:firstColumn="1" w:lastColumn="0" w:noHBand="0" w:noVBand="1"/>
      </w:tblPr>
      <w:tblGrid>
        <w:gridCol w:w="9067"/>
      </w:tblGrid>
      <w:tr w:rsidR="00E7484C" w:rsidRPr="00C43EAB" w14:paraId="3A4321AE" w14:textId="77777777" w:rsidTr="00E748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shd w:val="clear" w:color="auto" w:fill="D9D9D9" w:themeFill="background1" w:themeFillShade="D9"/>
          </w:tcPr>
          <w:p w14:paraId="22087A28" w14:textId="017A1E11" w:rsidR="00E7484C" w:rsidRPr="00C43EAB" w:rsidRDefault="00DC733E" w:rsidP="00DC733E">
            <w:pPr>
              <w:rPr>
                <w:rFonts w:ascii="ＭＳ 明朝" w:hAnsi="ＭＳ 明朝"/>
                <w:b w:val="0"/>
                <w:color w:val="auto"/>
                <w:sz w:val="20"/>
                <w:szCs w:val="20"/>
              </w:rPr>
            </w:pPr>
            <w:r w:rsidRPr="00C43EAB">
              <w:rPr>
                <w:rFonts w:ascii="ＭＳ 明朝" w:hAnsi="ＭＳ 明朝" w:hint="eastAsia"/>
                <w:b w:val="0"/>
                <w:color w:val="auto"/>
                <w:sz w:val="20"/>
                <w:szCs w:val="20"/>
              </w:rPr>
              <w:t xml:space="preserve">　</w:t>
            </w:r>
            <w:r w:rsidR="00E7484C" w:rsidRPr="00C43EAB">
              <w:rPr>
                <w:rFonts w:ascii="ＭＳ 明朝" w:hAnsi="ＭＳ 明朝" w:hint="eastAsia"/>
                <w:b w:val="0"/>
                <w:color w:val="auto"/>
                <w:sz w:val="20"/>
                <w:szCs w:val="20"/>
              </w:rPr>
              <w:t>大阪府は、指定管理者の募集に際し、公の施設の管理運営業務にかかる収支計画の中に、本部経費を計上するか否か、及び、本部経費を計上する場合にはその計上の基準を明示させるべきである。</w:t>
            </w:r>
          </w:p>
        </w:tc>
      </w:tr>
    </w:tbl>
    <w:p w14:paraId="3C6FDF30" w14:textId="77777777" w:rsidR="00E7484C" w:rsidRPr="00C43EAB" w:rsidRDefault="00E7484C" w:rsidP="00E7484C">
      <w:pPr>
        <w:ind w:left="378" w:hangingChars="193" w:hanging="378"/>
        <w:rPr>
          <w:rFonts w:ascii="ＭＳ 明朝" w:hAnsi="ＭＳ 明朝"/>
          <w:sz w:val="20"/>
          <w:szCs w:val="20"/>
        </w:rPr>
      </w:pPr>
    </w:p>
    <w:p w14:paraId="2AD1F926" w14:textId="048F0542" w:rsidR="00E7484C" w:rsidRPr="00C43EAB" w:rsidRDefault="00E7484C" w:rsidP="00E7484C">
      <w:pPr>
        <w:ind w:left="378" w:hangingChars="193" w:hanging="378"/>
        <w:rPr>
          <w:rFonts w:ascii="ＭＳ 明朝" w:hAnsi="ＭＳ 明朝"/>
          <w:sz w:val="20"/>
          <w:szCs w:val="20"/>
        </w:rPr>
      </w:pPr>
      <w:r w:rsidRPr="00C43EAB">
        <w:rPr>
          <w:rFonts w:ascii="ＭＳ 明朝" w:hAnsi="ＭＳ 明朝" w:hint="eastAsia"/>
          <w:sz w:val="20"/>
          <w:szCs w:val="20"/>
        </w:rPr>
        <w:t>【監査の結果</w:t>
      </w:r>
      <w:r w:rsidR="00A87903" w:rsidRPr="00C43EAB">
        <w:rPr>
          <w:rFonts w:ascii="ＭＳ 明朝" w:hAnsi="ＭＳ 明朝" w:hint="eastAsia"/>
          <w:sz w:val="20"/>
          <w:szCs w:val="20"/>
        </w:rPr>
        <w:t>89</w:t>
      </w:r>
      <w:r w:rsidRPr="00C43EAB">
        <w:rPr>
          <w:rFonts w:ascii="ＭＳ 明朝" w:hAnsi="ＭＳ 明朝" w:hint="eastAsia"/>
          <w:sz w:val="20"/>
          <w:szCs w:val="20"/>
        </w:rPr>
        <w:t>】施設賠償責任保険への加入など</w:t>
      </w:r>
    </w:p>
    <w:tbl>
      <w:tblPr>
        <w:tblStyle w:val="61"/>
        <w:tblW w:w="9064" w:type="dxa"/>
        <w:tblBorders>
          <w:insideH w:val="none" w:sz="0" w:space="0" w:color="auto"/>
          <w:insideV w:val="none" w:sz="0" w:space="0" w:color="auto"/>
        </w:tblBorders>
        <w:shd w:val="clear" w:color="auto" w:fill="D9D9D9" w:themeFill="background1" w:themeFillShade="D9"/>
        <w:tblLook w:val="0480" w:firstRow="0" w:lastRow="0" w:firstColumn="1" w:lastColumn="0" w:noHBand="0" w:noVBand="1"/>
      </w:tblPr>
      <w:tblGrid>
        <w:gridCol w:w="9064"/>
      </w:tblGrid>
      <w:tr w:rsidR="00E7484C" w:rsidRPr="00C43EAB" w14:paraId="6FF7719F" w14:textId="77777777" w:rsidTr="00E748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4" w:type="dxa"/>
            <w:shd w:val="clear" w:color="auto" w:fill="D9D9D9" w:themeFill="background1" w:themeFillShade="D9"/>
          </w:tcPr>
          <w:p w14:paraId="544FEFEF" w14:textId="77777777" w:rsidR="00E7484C" w:rsidRPr="00C43EAB" w:rsidRDefault="00E7484C" w:rsidP="00E7484C">
            <w:pPr>
              <w:ind w:left="378" w:hangingChars="193" w:hanging="378"/>
              <w:rPr>
                <w:rFonts w:ascii="ＭＳ 明朝" w:hAnsi="ＭＳ 明朝"/>
                <w:b w:val="0"/>
                <w:bCs w:val="0"/>
                <w:color w:val="auto"/>
                <w:sz w:val="20"/>
                <w:szCs w:val="20"/>
              </w:rPr>
            </w:pPr>
            <w:r w:rsidRPr="00C43EAB">
              <w:rPr>
                <w:rFonts w:ascii="ＭＳ 明朝" w:hAnsi="ＭＳ 明朝" w:hint="eastAsia"/>
                <w:b w:val="0"/>
                <w:bCs w:val="0"/>
                <w:color w:val="auto"/>
                <w:sz w:val="20"/>
                <w:szCs w:val="20"/>
              </w:rPr>
              <w:t>１　大阪府は、公の施設の各所管課に対し、公の施設の利用者に損害が発生した場合に備えて、速やかに、次の指導をすべきである。</w:t>
            </w:r>
          </w:p>
          <w:p w14:paraId="19B48875" w14:textId="77677210" w:rsidR="00E7484C" w:rsidRPr="00C43EAB" w:rsidRDefault="00DC733E" w:rsidP="00E7484C">
            <w:pPr>
              <w:ind w:left="378" w:hangingChars="193" w:hanging="378"/>
              <w:rPr>
                <w:rFonts w:ascii="ＭＳ 明朝" w:hAnsi="ＭＳ 明朝"/>
                <w:b w:val="0"/>
                <w:bCs w:val="0"/>
                <w:color w:val="auto"/>
                <w:sz w:val="20"/>
                <w:szCs w:val="20"/>
              </w:rPr>
            </w:pPr>
            <w:r w:rsidRPr="00C43EAB">
              <w:rPr>
                <w:rFonts w:ascii="ＭＳ 明朝" w:hAnsi="ＭＳ 明朝" w:hint="eastAsia"/>
                <w:b w:val="0"/>
                <w:bCs w:val="0"/>
                <w:color w:val="auto"/>
                <w:sz w:val="20"/>
                <w:szCs w:val="20"/>
              </w:rPr>
              <w:t xml:space="preserve">　</w:t>
            </w:r>
            <w:r w:rsidR="00E7484C" w:rsidRPr="00C43EAB">
              <w:rPr>
                <w:rFonts w:ascii="ＭＳ 明朝" w:hAnsi="ＭＳ 明朝" w:hint="eastAsia"/>
                <w:b w:val="0"/>
                <w:bCs w:val="0"/>
                <w:color w:val="auto"/>
                <w:sz w:val="20"/>
                <w:szCs w:val="20"/>
              </w:rPr>
              <w:t>①</w:t>
            </w:r>
            <w:r w:rsidRPr="00C43EAB">
              <w:rPr>
                <w:rFonts w:ascii="ＭＳ 明朝" w:hAnsi="ＭＳ 明朝" w:hint="eastAsia"/>
                <w:b w:val="0"/>
                <w:bCs w:val="0"/>
                <w:color w:val="auto"/>
                <w:sz w:val="20"/>
                <w:szCs w:val="20"/>
              </w:rPr>
              <w:t xml:space="preserve"> </w:t>
            </w:r>
            <w:r w:rsidR="00E7484C" w:rsidRPr="00C43EAB">
              <w:rPr>
                <w:rFonts w:ascii="ＭＳ 明朝" w:hAnsi="ＭＳ 明朝" w:hint="eastAsia"/>
                <w:b w:val="0"/>
                <w:bCs w:val="0"/>
                <w:color w:val="auto"/>
                <w:sz w:val="20"/>
                <w:szCs w:val="20"/>
              </w:rPr>
              <w:t>指定管理者に対して、指定管理者が被保険者となる施設賠償責任保険に加入させること</w:t>
            </w:r>
            <w:r w:rsidRPr="00C43EAB">
              <w:rPr>
                <w:rFonts w:ascii="ＭＳ 明朝" w:hAnsi="ＭＳ 明朝" w:hint="eastAsia"/>
                <w:b w:val="0"/>
                <w:bCs w:val="0"/>
                <w:color w:val="auto"/>
                <w:sz w:val="20"/>
                <w:szCs w:val="20"/>
              </w:rPr>
              <w:t>。</w:t>
            </w:r>
          </w:p>
          <w:p w14:paraId="3DE3A1CF" w14:textId="568FD4F6" w:rsidR="00E7484C" w:rsidRPr="00C43EAB" w:rsidRDefault="00DC733E" w:rsidP="00E7484C">
            <w:pPr>
              <w:ind w:left="378" w:hangingChars="193" w:hanging="378"/>
              <w:rPr>
                <w:rFonts w:ascii="ＭＳ 明朝" w:hAnsi="ＭＳ 明朝"/>
                <w:b w:val="0"/>
                <w:bCs w:val="0"/>
                <w:color w:val="auto"/>
                <w:sz w:val="20"/>
                <w:szCs w:val="20"/>
              </w:rPr>
            </w:pPr>
            <w:r w:rsidRPr="00C43EAB">
              <w:rPr>
                <w:rFonts w:ascii="ＭＳ 明朝" w:hAnsi="ＭＳ 明朝" w:hint="eastAsia"/>
                <w:b w:val="0"/>
                <w:bCs w:val="0"/>
                <w:color w:val="auto"/>
                <w:sz w:val="20"/>
                <w:szCs w:val="20"/>
              </w:rPr>
              <w:t xml:space="preserve">　</w:t>
            </w:r>
            <w:r w:rsidR="00E7484C" w:rsidRPr="00C43EAB">
              <w:rPr>
                <w:rFonts w:ascii="ＭＳ 明朝" w:hAnsi="ＭＳ 明朝" w:hint="eastAsia"/>
                <w:b w:val="0"/>
                <w:bCs w:val="0"/>
                <w:color w:val="auto"/>
                <w:sz w:val="20"/>
                <w:szCs w:val="20"/>
              </w:rPr>
              <w:t>②</w:t>
            </w:r>
            <w:r w:rsidRPr="00C43EAB">
              <w:rPr>
                <w:rFonts w:ascii="ＭＳ 明朝" w:hAnsi="ＭＳ 明朝" w:hint="eastAsia"/>
                <w:b w:val="0"/>
                <w:bCs w:val="0"/>
                <w:color w:val="auto"/>
                <w:sz w:val="20"/>
                <w:szCs w:val="20"/>
              </w:rPr>
              <w:t xml:space="preserve"> </w:t>
            </w:r>
            <w:r w:rsidR="00E7484C" w:rsidRPr="00C43EAB">
              <w:rPr>
                <w:rFonts w:ascii="ＭＳ 明朝" w:hAnsi="ＭＳ 明朝" w:hint="eastAsia"/>
                <w:b w:val="0"/>
                <w:bCs w:val="0"/>
                <w:color w:val="auto"/>
                <w:sz w:val="20"/>
                <w:szCs w:val="20"/>
              </w:rPr>
              <w:t>指定管理者に対して、大阪府を被保険者として追加させること</w:t>
            </w:r>
            <w:r w:rsidRPr="00C43EAB">
              <w:rPr>
                <w:rFonts w:ascii="ＭＳ 明朝" w:hAnsi="ＭＳ 明朝" w:hint="eastAsia"/>
                <w:b w:val="0"/>
                <w:bCs w:val="0"/>
                <w:color w:val="auto"/>
                <w:sz w:val="20"/>
                <w:szCs w:val="20"/>
              </w:rPr>
              <w:t>。</w:t>
            </w:r>
          </w:p>
          <w:p w14:paraId="60C3499B" w14:textId="66E9B2AA" w:rsidR="00E7484C" w:rsidRPr="00C43EAB" w:rsidRDefault="00E7484C" w:rsidP="00E7484C">
            <w:pPr>
              <w:ind w:left="378" w:hangingChars="193" w:hanging="378"/>
              <w:rPr>
                <w:rFonts w:ascii="ＭＳ 明朝" w:hAnsi="ＭＳ 明朝"/>
                <w:b w:val="0"/>
                <w:bCs w:val="0"/>
                <w:color w:val="auto"/>
                <w:sz w:val="20"/>
                <w:szCs w:val="20"/>
              </w:rPr>
            </w:pPr>
            <w:r w:rsidRPr="00C43EAB">
              <w:rPr>
                <w:rFonts w:ascii="ＭＳ 明朝" w:hAnsi="ＭＳ 明朝" w:hint="eastAsia"/>
                <w:b w:val="0"/>
                <w:bCs w:val="0"/>
                <w:color w:val="auto"/>
                <w:sz w:val="20"/>
                <w:szCs w:val="20"/>
              </w:rPr>
              <w:t xml:space="preserve">　③</w:t>
            </w:r>
            <w:r w:rsidR="00DC733E" w:rsidRPr="00C43EAB">
              <w:rPr>
                <w:rFonts w:ascii="ＭＳ 明朝" w:hAnsi="ＭＳ 明朝" w:hint="eastAsia"/>
                <w:b w:val="0"/>
                <w:bCs w:val="0"/>
                <w:color w:val="auto"/>
                <w:sz w:val="20"/>
                <w:szCs w:val="20"/>
              </w:rPr>
              <w:t xml:space="preserve"> </w:t>
            </w:r>
            <w:r w:rsidRPr="00C43EAB">
              <w:rPr>
                <w:rFonts w:ascii="ＭＳ 明朝" w:hAnsi="ＭＳ 明朝" w:hint="eastAsia"/>
                <w:b w:val="0"/>
                <w:bCs w:val="0"/>
                <w:color w:val="auto"/>
                <w:sz w:val="20"/>
                <w:szCs w:val="20"/>
              </w:rPr>
              <w:t>指定管理者に対して、施設賠償責任保険の契約内容を証する書面を提出させること</w:t>
            </w:r>
            <w:r w:rsidR="00DC733E" w:rsidRPr="00C43EAB">
              <w:rPr>
                <w:rFonts w:ascii="ＭＳ 明朝" w:hAnsi="ＭＳ 明朝" w:hint="eastAsia"/>
                <w:b w:val="0"/>
                <w:bCs w:val="0"/>
                <w:color w:val="auto"/>
                <w:sz w:val="20"/>
                <w:szCs w:val="20"/>
              </w:rPr>
              <w:t>。</w:t>
            </w:r>
          </w:p>
          <w:p w14:paraId="3EEB9D1F" w14:textId="7DC958F0" w:rsidR="00E7484C" w:rsidRPr="00C43EAB" w:rsidRDefault="00DC733E" w:rsidP="00DC733E">
            <w:pPr>
              <w:ind w:left="161" w:hangingChars="82" w:hanging="161"/>
              <w:rPr>
                <w:rFonts w:ascii="ＭＳ 明朝" w:hAnsi="ＭＳ 明朝"/>
                <w:b w:val="0"/>
                <w:bCs w:val="0"/>
                <w:color w:val="auto"/>
                <w:sz w:val="20"/>
                <w:szCs w:val="20"/>
              </w:rPr>
            </w:pPr>
            <w:r w:rsidRPr="00C43EAB">
              <w:rPr>
                <w:rFonts w:ascii="ＭＳ 明朝" w:hAnsi="ＭＳ 明朝" w:hint="eastAsia"/>
                <w:b w:val="0"/>
                <w:bCs w:val="0"/>
                <w:color w:val="auto"/>
                <w:sz w:val="20"/>
                <w:szCs w:val="20"/>
              </w:rPr>
              <w:t>２　大阪府は、</w:t>
            </w:r>
            <w:r w:rsidR="00D43977" w:rsidRPr="00C43EAB">
              <w:rPr>
                <w:rFonts w:ascii="ＭＳ 明朝" w:hAnsi="ＭＳ 明朝" w:hint="eastAsia"/>
                <w:b w:val="0"/>
                <w:bCs w:val="0"/>
                <w:color w:val="auto"/>
                <w:sz w:val="20"/>
                <w:szCs w:val="20"/>
              </w:rPr>
              <w:t>今後</w:t>
            </w:r>
            <w:r w:rsidRPr="00C43EAB">
              <w:rPr>
                <w:rFonts w:ascii="ＭＳ 明朝" w:hAnsi="ＭＳ 明朝" w:hint="eastAsia"/>
                <w:b w:val="0"/>
                <w:bCs w:val="0"/>
                <w:color w:val="auto"/>
                <w:sz w:val="20"/>
                <w:szCs w:val="20"/>
              </w:rPr>
              <w:t>の指定管理者の募集</w:t>
            </w:r>
            <w:r w:rsidR="00E7484C" w:rsidRPr="00C43EAB">
              <w:rPr>
                <w:rFonts w:ascii="ＭＳ 明朝" w:hAnsi="ＭＳ 明朝" w:hint="eastAsia"/>
                <w:b w:val="0"/>
                <w:bCs w:val="0"/>
                <w:color w:val="auto"/>
                <w:sz w:val="20"/>
                <w:szCs w:val="20"/>
              </w:rPr>
              <w:t>においては、「運用マニュアル」準則例</w:t>
            </w:r>
            <w:r w:rsidR="00E7484C" w:rsidRPr="00C43EAB">
              <w:rPr>
                <w:rFonts w:ascii="ＭＳ 明朝" w:hAnsi="ＭＳ 明朝"/>
                <w:b w:val="0"/>
                <w:bCs w:val="0"/>
                <w:color w:val="auto"/>
                <w:sz w:val="20"/>
                <w:szCs w:val="20"/>
              </w:rPr>
              <w:t>3の指定管理者募集要項や準則例11の管理運営業務契約書に関し、上記１①～③を追記するよう訂正すべきである。</w:t>
            </w:r>
          </w:p>
        </w:tc>
      </w:tr>
    </w:tbl>
    <w:p w14:paraId="518B843D" w14:textId="1EC17E3C" w:rsidR="00E7484C" w:rsidRPr="00C43EAB" w:rsidRDefault="00E7484C" w:rsidP="00E7484C">
      <w:pPr>
        <w:ind w:left="378" w:hangingChars="193" w:hanging="378"/>
        <w:rPr>
          <w:rFonts w:ascii="ＭＳ 明朝" w:hAnsi="ＭＳ 明朝"/>
          <w:sz w:val="20"/>
          <w:szCs w:val="20"/>
        </w:rPr>
      </w:pPr>
    </w:p>
    <w:p w14:paraId="705CF705" w14:textId="3065F696" w:rsidR="00E7484C" w:rsidRPr="00C43EAB" w:rsidRDefault="00E7484C" w:rsidP="00E7484C">
      <w:pPr>
        <w:ind w:left="378" w:hangingChars="193" w:hanging="378"/>
        <w:rPr>
          <w:rFonts w:ascii="ＭＳ 明朝" w:hAnsi="ＭＳ 明朝"/>
          <w:sz w:val="20"/>
          <w:szCs w:val="20"/>
        </w:rPr>
      </w:pPr>
      <w:r w:rsidRPr="00C43EAB">
        <w:rPr>
          <w:rFonts w:ascii="ＭＳ 明朝" w:hAnsi="ＭＳ 明朝" w:hint="eastAsia"/>
          <w:sz w:val="20"/>
          <w:szCs w:val="20"/>
        </w:rPr>
        <w:t>【意見</w:t>
      </w:r>
      <w:r w:rsidR="00D43977" w:rsidRPr="00C43EAB">
        <w:rPr>
          <w:rFonts w:ascii="ＭＳ 明朝" w:hAnsi="ＭＳ 明朝" w:hint="eastAsia"/>
          <w:sz w:val="20"/>
          <w:szCs w:val="20"/>
        </w:rPr>
        <w:t>117</w:t>
      </w:r>
      <w:r w:rsidRPr="00C43EAB">
        <w:rPr>
          <w:rFonts w:ascii="ＭＳ 明朝" w:hAnsi="ＭＳ 明朝" w:hint="eastAsia"/>
          <w:sz w:val="20"/>
          <w:szCs w:val="20"/>
        </w:rPr>
        <w:t>】自主事業の収支報告</w:t>
      </w:r>
    </w:p>
    <w:tbl>
      <w:tblPr>
        <w:tblStyle w:val="61"/>
        <w:tblW w:w="9064" w:type="dxa"/>
        <w:tblBorders>
          <w:insideH w:val="none" w:sz="0" w:space="0" w:color="auto"/>
          <w:insideV w:val="none" w:sz="0" w:space="0" w:color="auto"/>
        </w:tblBorders>
        <w:shd w:val="clear" w:color="auto" w:fill="D9D9D9" w:themeFill="background1" w:themeFillShade="D9"/>
        <w:tblLook w:val="0480" w:firstRow="0" w:lastRow="0" w:firstColumn="1" w:lastColumn="0" w:noHBand="0" w:noVBand="1"/>
      </w:tblPr>
      <w:tblGrid>
        <w:gridCol w:w="9064"/>
      </w:tblGrid>
      <w:tr w:rsidR="00E7484C" w:rsidRPr="00C43EAB" w14:paraId="1B58BDD9" w14:textId="77777777" w:rsidTr="00E748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4" w:type="dxa"/>
            <w:shd w:val="clear" w:color="auto" w:fill="D9D9D9" w:themeFill="background1" w:themeFillShade="D9"/>
          </w:tcPr>
          <w:p w14:paraId="397D6A03" w14:textId="01A0EBC5" w:rsidR="00E7484C" w:rsidRPr="00C43EAB" w:rsidRDefault="00DC733E" w:rsidP="00D43977">
            <w:pPr>
              <w:rPr>
                <w:rFonts w:ascii="ＭＳ 明朝" w:hAnsi="ＭＳ 明朝"/>
                <w:b w:val="0"/>
                <w:bCs w:val="0"/>
                <w:color w:val="auto"/>
                <w:sz w:val="20"/>
                <w:szCs w:val="20"/>
              </w:rPr>
            </w:pPr>
            <w:r w:rsidRPr="00C43EAB">
              <w:rPr>
                <w:rFonts w:ascii="ＭＳ 明朝" w:hAnsi="ＭＳ 明朝" w:hint="eastAsia"/>
                <w:b w:val="0"/>
                <w:bCs w:val="0"/>
                <w:color w:val="auto"/>
                <w:sz w:val="20"/>
                <w:szCs w:val="20"/>
              </w:rPr>
              <w:t xml:space="preserve">　</w:t>
            </w:r>
            <w:r w:rsidR="00D43977" w:rsidRPr="00C43EAB">
              <w:rPr>
                <w:rFonts w:ascii="ＭＳ 明朝" w:hAnsi="ＭＳ 明朝" w:hint="eastAsia"/>
                <w:b w:val="0"/>
                <w:bCs w:val="0"/>
                <w:color w:val="auto"/>
                <w:sz w:val="20"/>
                <w:szCs w:val="20"/>
              </w:rPr>
              <w:t>大阪府</w:t>
            </w:r>
            <w:r w:rsidR="00E7484C" w:rsidRPr="00C43EAB">
              <w:rPr>
                <w:rFonts w:ascii="ＭＳ 明朝" w:hAnsi="ＭＳ 明朝" w:hint="eastAsia"/>
                <w:b w:val="0"/>
                <w:bCs w:val="0"/>
                <w:color w:val="auto"/>
                <w:sz w:val="20"/>
                <w:szCs w:val="20"/>
              </w:rPr>
              <w:t>は、指定管理者が行う自主事業について、収入支出のいずれについても区分して事業報告書に記載</w:t>
            </w:r>
            <w:r w:rsidR="00D43977" w:rsidRPr="00C43EAB">
              <w:rPr>
                <w:rFonts w:ascii="ＭＳ 明朝" w:hAnsi="ＭＳ 明朝" w:hint="eastAsia"/>
                <w:b w:val="0"/>
                <w:bCs w:val="0"/>
                <w:color w:val="auto"/>
                <w:sz w:val="20"/>
                <w:szCs w:val="20"/>
              </w:rPr>
              <w:t>す</w:t>
            </w:r>
            <w:r w:rsidR="00E7484C" w:rsidRPr="00C43EAB">
              <w:rPr>
                <w:rFonts w:ascii="ＭＳ 明朝" w:hAnsi="ＭＳ 明朝" w:hint="eastAsia"/>
                <w:b w:val="0"/>
                <w:bCs w:val="0"/>
                <w:color w:val="auto"/>
                <w:sz w:val="20"/>
                <w:szCs w:val="20"/>
              </w:rPr>
              <w:t>るよう、「運用マニュアル」準則例</w:t>
            </w:r>
            <w:r w:rsidR="00E7484C" w:rsidRPr="00C43EAB">
              <w:rPr>
                <w:rFonts w:ascii="ＭＳ 明朝" w:hAnsi="ＭＳ 明朝"/>
                <w:b w:val="0"/>
                <w:bCs w:val="0"/>
                <w:color w:val="auto"/>
                <w:sz w:val="20"/>
                <w:szCs w:val="20"/>
              </w:rPr>
              <w:t>3の指定管理者募集要項及び準則例11の管理運営業務契約書を改訂すべきである。</w:t>
            </w:r>
          </w:p>
        </w:tc>
      </w:tr>
    </w:tbl>
    <w:p w14:paraId="3677EF9F" w14:textId="77777777" w:rsidR="00E7484C" w:rsidRPr="00C43EAB" w:rsidRDefault="00E7484C" w:rsidP="00E7484C">
      <w:pPr>
        <w:ind w:left="378" w:hangingChars="193" w:hanging="378"/>
        <w:rPr>
          <w:rFonts w:ascii="ＭＳ 明朝" w:hAnsi="ＭＳ 明朝"/>
          <w:sz w:val="20"/>
          <w:szCs w:val="20"/>
        </w:rPr>
      </w:pPr>
    </w:p>
    <w:p w14:paraId="32306CAC" w14:textId="158185EA" w:rsidR="00E7484C" w:rsidRPr="00C43EAB" w:rsidRDefault="00E7484C" w:rsidP="00E7484C">
      <w:pPr>
        <w:ind w:left="378" w:hangingChars="193" w:hanging="378"/>
        <w:rPr>
          <w:rFonts w:ascii="ＭＳ 明朝" w:hAnsi="ＭＳ 明朝"/>
          <w:sz w:val="20"/>
          <w:szCs w:val="20"/>
        </w:rPr>
      </w:pPr>
      <w:r w:rsidRPr="00C43EAB">
        <w:rPr>
          <w:rFonts w:ascii="ＭＳ 明朝" w:hAnsi="ＭＳ 明朝" w:hint="eastAsia"/>
          <w:sz w:val="20"/>
          <w:szCs w:val="20"/>
        </w:rPr>
        <w:t>【意見</w:t>
      </w:r>
      <w:r w:rsidR="00D43977" w:rsidRPr="00C43EAB">
        <w:rPr>
          <w:rFonts w:ascii="ＭＳ 明朝" w:hAnsi="ＭＳ 明朝" w:hint="eastAsia"/>
          <w:sz w:val="20"/>
          <w:szCs w:val="20"/>
        </w:rPr>
        <w:t>118</w:t>
      </w:r>
      <w:r w:rsidRPr="00C43EAB">
        <w:rPr>
          <w:rFonts w:ascii="ＭＳ 明朝" w:hAnsi="ＭＳ 明朝" w:hint="eastAsia"/>
          <w:sz w:val="20"/>
          <w:szCs w:val="20"/>
        </w:rPr>
        <w:t>】選定時の審査基準における価格点</w:t>
      </w:r>
    </w:p>
    <w:tbl>
      <w:tblPr>
        <w:tblW w:w="909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blBorders>
        <w:shd w:val="clear" w:color="auto" w:fill="D9D9D9" w:themeFill="background1" w:themeFillShade="D9"/>
        <w:tblLook w:val="0480" w:firstRow="0" w:lastRow="0" w:firstColumn="1" w:lastColumn="0" w:noHBand="0" w:noVBand="1"/>
      </w:tblPr>
      <w:tblGrid>
        <w:gridCol w:w="9090"/>
      </w:tblGrid>
      <w:tr w:rsidR="00E7484C" w:rsidRPr="00C43EAB" w14:paraId="7F3AB8AB" w14:textId="77777777" w:rsidTr="00E7484C">
        <w:tc>
          <w:tcPr>
            <w:tcW w:w="9090" w:type="dxa"/>
            <w:shd w:val="clear" w:color="auto" w:fill="D9D9D9" w:themeFill="background1" w:themeFillShade="D9"/>
          </w:tcPr>
          <w:p w14:paraId="06C5C806" w14:textId="24FB0EF8" w:rsidR="00E7484C" w:rsidRPr="00C43EAB" w:rsidRDefault="00E7484C" w:rsidP="00DC733E">
            <w:pPr>
              <w:ind w:left="161" w:hangingChars="82" w:hanging="161"/>
              <w:rPr>
                <w:rFonts w:ascii="ＭＳ 明朝" w:hAnsi="ＭＳ 明朝"/>
                <w:bCs/>
                <w:sz w:val="20"/>
                <w:szCs w:val="20"/>
              </w:rPr>
            </w:pPr>
            <w:r w:rsidRPr="00C43EAB">
              <w:rPr>
                <w:rFonts w:ascii="ＭＳ 明朝" w:hAnsi="ＭＳ 明朝" w:hint="eastAsia"/>
                <w:bCs/>
                <w:sz w:val="20"/>
                <w:szCs w:val="20"/>
              </w:rPr>
              <w:t>１　大阪府は</w:t>
            </w:r>
            <w:r w:rsidRPr="00C43EAB">
              <w:rPr>
                <w:rFonts w:ascii="ＭＳ 明朝" w:hAnsi="ＭＳ 明朝"/>
                <w:bCs/>
                <w:sz w:val="20"/>
                <w:szCs w:val="20"/>
              </w:rPr>
              <w:t>、</w:t>
            </w:r>
            <w:r w:rsidRPr="00C43EAB">
              <w:rPr>
                <w:rFonts w:ascii="ＭＳ 明朝" w:hAnsi="ＭＳ 明朝" w:hint="eastAsia"/>
                <w:bCs/>
                <w:sz w:val="20"/>
                <w:szCs w:val="20"/>
              </w:rPr>
              <w:t>指定管理者の選定委員会における審査基準において</w:t>
            </w:r>
            <w:r w:rsidRPr="00C43EAB">
              <w:rPr>
                <w:rFonts w:ascii="ＭＳ 明朝" w:hAnsi="ＭＳ 明朝"/>
                <w:bCs/>
                <w:sz w:val="20"/>
                <w:szCs w:val="20"/>
              </w:rPr>
              <w:t>、</w:t>
            </w:r>
            <w:r w:rsidRPr="00C43EAB">
              <w:rPr>
                <w:rFonts w:ascii="ＭＳ 明朝" w:hAnsi="ＭＳ 明朝" w:hint="eastAsia"/>
                <w:bCs/>
                <w:sz w:val="20"/>
                <w:szCs w:val="20"/>
              </w:rPr>
              <w:t>提案価格に対する配点を原則</w:t>
            </w:r>
            <w:r w:rsidRPr="00C43EAB">
              <w:rPr>
                <w:rFonts w:ascii="ＭＳ 明朝" w:hAnsi="ＭＳ 明朝"/>
                <w:bCs/>
                <w:sz w:val="20"/>
                <w:szCs w:val="20"/>
              </w:rPr>
              <w:t>50点とすることに関し、施設所管課と行政経営課との間で十分な協議を行い、施設の特質等に応じ、</w:t>
            </w:r>
            <w:r w:rsidRPr="00C43EAB">
              <w:rPr>
                <w:rFonts w:ascii="ＭＳ 明朝" w:hAnsi="ＭＳ 明朝" w:hint="eastAsia"/>
                <w:bCs/>
                <w:sz w:val="20"/>
                <w:szCs w:val="20"/>
              </w:rPr>
              <w:t>より柔軟に価格点の割合を定めるべきである。</w:t>
            </w:r>
          </w:p>
          <w:p w14:paraId="6C9730DE" w14:textId="3B6B1A23" w:rsidR="00E7484C" w:rsidRPr="00C43EAB" w:rsidRDefault="00E7484C" w:rsidP="00DC733E">
            <w:pPr>
              <w:ind w:left="161" w:hangingChars="82" w:hanging="161"/>
              <w:rPr>
                <w:rFonts w:ascii="ＭＳ 明朝" w:hAnsi="ＭＳ 明朝"/>
                <w:bCs/>
                <w:sz w:val="20"/>
                <w:szCs w:val="20"/>
              </w:rPr>
            </w:pPr>
            <w:r w:rsidRPr="00C43EAB">
              <w:rPr>
                <w:rFonts w:ascii="ＭＳ 明朝" w:hAnsi="ＭＳ 明朝" w:hint="eastAsia"/>
                <w:bCs/>
                <w:sz w:val="20"/>
                <w:szCs w:val="20"/>
              </w:rPr>
              <w:t>２　大阪府は、選定委員会の審査基準において、価格点の算定方式について</w:t>
            </w:r>
            <w:r w:rsidRPr="00C43EAB">
              <w:rPr>
                <w:rFonts w:ascii="ＭＳ 明朝" w:hAnsi="ＭＳ 明朝"/>
                <w:bCs/>
                <w:sz w:val="20"/>
                <w:szCs w:val="20"/>
              </w:rPr>
              <w:t>、</w:t>
            </w:r>
            <w:r w:rsidRPr="00C43EAB">
              <w:rPr>
                <w:rFonts w:ascii="ＭＳ 明朝" w:hAnsi="ＭＳ 明朝" w:hint="eastAsia"/>
                <w:bCs/>
                <w:sz w:val="20"/>
                <w:szCs w:val="20"/>
              </w:rPr>
              <w:t>単純に提案価格自体に得点を比例させる計算式（</w:t>
            </w:r>
            <w:r w:rsidRPr="00C43EAB">
              <w:rPr>
                <w:rFonts w:ascii="ＭＳ 明朝" w:hAnsi="ＭＳ 明朝" w:hint="eastAsia"/>
                <w:sz w:val="20"/>
                <w:szCs w:val="20"/>
              </w:rPr>
              <w:t>満点</w:t>
            </w:r>
            <w:r w:rsidR="00F873F4" w:rsidRPr="00C43EAB">
              <w:rPr>
                <w:rFonts w:ascii="ＭＳ 明朝" w:hAnsi="ＭＳ 明朝"/>
                <w:sz w:val="20"/>
                <w:szCs w:val="20"/>
              </w:rPr>
              <w:t>×</w:t>
            </w:r>
            <w:r w:rsidRPr="00C43EAB">
              <w:rPr>
                <w:rFonts w:ascii="ＭＳ 明朝" w:hAnsi="ＭＳ 明朝"/>
                <w:sz w:val="20"/>
                <w:szCs w:val="20"/>
              </w:rPr>
              <w:t>提案価格のうち最低の価格</w:t>
            </w:r>
            <w:r w:rsidR="00D43977" w:rsidRPr="00C43EAB">
              <w:rPr>
                <w:rFonts w:ascii="ＭＳ 明朝" w:hAnsi="ＭＳ 明朝" w:hint="eastAsia"/>
                <w:sz w:val="20"/>
                <w:szCs w:val="20"/>
              </w:rPr>
              <w:t>÷</w:t>
            </w:r>
            <w:r w:rsidRPr="00C43EAB">
              <w:rPr>
                <w:rFonts w:ascii="ＭＳ 明朝" w:hAnsi="ＭＳ 明朝"/>
                <w:sz w:val="20"/>
                <w:szCs w:val="20"/>
              </w:rPr>
              <w:t>提案価格＝得点）によって</w:t>
            </w:r>
            <w:r w:rsidRPr="00C43EAB">
              <w:rPr>
                <w:rFonts w:ascii="ＭＳ 明朝" w:hAnsi="ＭＳ 明朝" w:hint="eastAsia"/>
                <w:bCs/>
                <w:sz w:val="20"/>
                <w:szCs w:val="20"/>
              </w:rPr>
              <w:t>算定するのではなく、より実情に即した合理的な算定方式を用いるよう十分に検討すべきである。</w:t>
            </w:r>
          </w:p>
        </w:tc>
      </w:tr>
    </w:tbl>
    <w:p w14:paraId="55D210F1" w14:textId="77777777" w:rsidR="00CB00AB" w:rsidRPr="00C43EAB" w:rsidRDefault="00CB00AB" w:rsidP="00DC733E">
      <w:pPr>
        <w:rPr>
          <w:rFonts w:ascii="ＭＳ 明朝" w:hAnsi="ＭＳ 明朝"/>
          <w:sz w:val="20"/>
          <w:szCs w:val="20"/>
        </w:rPr>
      </w:pPr>
    </w:p>
    <w:p w14:paraId="3B245647" w14:textId="16D689F5" w:rsidR="00E7484C" w:rsidRPr="00C43EAB" w:rsidRDefault="00E7484C" w:rsidP="00DC733E">
      <w:pPr>
        <w:rPr>
          <w:rFonts w:ascii="ＭＳ 明朝" w:hAnsi="ＭＳ 明朝"/>
          <w:sz w:val="20"/>
          <w:szCs w:val="20"/>
        </w:rPr>
      </w:pPr>
      <w:r w:rsidRPr="00C43EAB">
        <w:rPr>
          <w:rFonts w:ascii="ＭＳ 明朝" w:hAnsi="ＭＳ 明朝" w:hint="eastAsia"/>
          <w:sz w:val="20"/>
          <w:szCs w:val="20"/>
        </w:rPr>
        <w:t>【監査の結果</w:t>
      </w:r>
      <w:r w:rsidR="00A87903" w:rsidRPr="00C43EAB">
        <w:rPr>
          <w:rFonts w:ascii="ＭＳ 明朝" w:hAnsi="ＭＳ 明朝" w:hint="eastAsia"/>
          <w:sz w:val="20"/>
          <w:szCs w:val="20"/>
        </w:rPr>
        <w:t>90</w:t>
      </w:r>
      <w:r w:rsidRPr="00C43EAB">
        <w:rPr>
          <w:rFonts w:ascii="ＭＳ 明朝" w:hAnsi="ＭＳ 明朝" w:hint="eastAsia"/>
          <w:sz w:val="20"/>
          <w:szCs w:val="20"/>
        </w:rPr>
        <w:t>】</w:t>
      </w:r>
      <w:r w:rsidRPr="00C43EAB">
        <w:rPr>
          <w:rFonts w:ascii="ＭＳ 明朝" w:hAnsi="ＭＳ 明朝"/>
          <w:sz w:val="20"/>
          <w:szCs w:val="20"/>
        </w:rPr>
        <w:t>文書管理</w:t>
      </w:r>
    </w:p>
    <w:tbl>
      <w:tblPr>
        <w:tblW w:w="9064"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blBorders>
        <w:shd w:val="clear" w:color="auto" w:fill="D9D9D9" w:themeFill="background1" w:themeFillShade="D9"/>
        <w:tblLook w:val="0480" w:firstRow="0" w:lastRow="0" w:firstColumn="1" w:lastColumn="0" w:noHBand="0" w:noVBand="1"/>
      </w:tblPr>
      <w:tblGrid>
        <w:gridCol w:w="9064"/>
      </w:tblGrid>
      <w:tr w:rsidR="00E7484C" w:rsidRPr="00C43EAB" w14:paraId="069ECE13" w14:textId="77777777" w:rsidTr="00E7484C">
        <w:tc>
          <w:tcPr>
            <w:tcW w:w="9064" w:type="dxa"/>
            <w:shd w:val="clear" w:color="auto" w:fill="D9D9D9" w:themeFill="background1" w:themeFillShade="D9"/>
          </w:tcPr>
          <w:p w14:paraId="7C0EC1D9" w14:textId="2C53362B" w:rsidR="00E7484C" w:rsidRPr="00C43EAB" w:rsidRDefault="00E7484C" w:rsidP="00DC733E">
            <w:pPr>
              <w:ind w:left="161" w:hangingChars="82" w:hanging="161"/>
              <w:rPr>
                <w:rFonts w:ascii="ＭＳ 明朝" w:hAnsi="ＭＳ 明朝"/>
                <w:bCs/>
                <w:sz w:val="20"/>
                <w:szCs w:val="20"/>
              </w:rPr>
            </w:pPr>
            <w:r w:rsidRPr="00C43EAB">
              <w:rPr>
                <w:rFonts w:ascii="ＭＳ 明朝" w:hAnsi="ＭＳ 明朝" w:hint="eastAsia"/>
                <w:bCs/>
                <w:sz w:val="20"/>
                <w:szCs w:val="20"/>
              </w:rPr>
              <w:t>１　大阪府は、指定管理者に係る運用マニュアルにおいて、指定管理者による文書の保管義務</w:t>
            </w:r>
            <w:r w:rsidRPr="00C43EAB">
              <w:rPr>
                <w:rFonts w:ascii="ＭＳ 明朝" w:hAnsi="ＭＳ 明朝"/>
                <w:bCs/>
                <w:sz w:val="20"/>
                <w:szCs w:val="20"/>
              </w:rPr>
              <w:t>、</w:t>
            </w:r>
            <w:r w:rsidRPr="00C43EAB">
              <w:rPr>
                <w:rFonts w:ascii="ＭＳ 明朝" w:hAnsi="ＭＳ 明朝" w:hint="eastAsia"/>
                <w:bCs/>
                <w:sz w:val="20"/>
                <w:szCs w:val="20"/>
              </w:rPr>
              <w:t>大阪府への提出義務及び後任の指定管理者への引継義務等について記載すると共に、準則例</w:t>
            </w:r>
            <w:r w:rsidRPr="00C43EAB">
              <w:rPr>
                <w:rFonts w:ascii="ＭＳ 明朝" w:hAnsi="ＭＳ 明朝"/>
                <w:bCs/>
                <w:sz w:val="20"/>
                <w:szCs w:val="20"/>
              </w:rPr>
              <w:t>11の契約書においても</w:t>
            </w:r>
            <w:r w:rsidR="00CB00AB" w:rsidRPr="00C43EAB">
              <w:rPr>
                <w:rFonts w:ascii="ＭＳ 明朝" w:hAnsi="ＭＳ 明朝" w:hint="eastAsia"/>
                <w:bCs/>
                <w:sz w:val="20"/>
                <w:szCs w:val="20"/>
              </w:rPr>
              <w:t>、</w:t>
            </w:r>
            <w:r w:rsidRPr="00C43EAB">
              <w:rPr>
                <w:rFonts w:ascii="ＭＳ 明朝" w:hAnsi="ＭＳ 明朝"/>
                <w:bCs/>
                <w:sz w:val="20"/>
                <w:szCs w:val="20"/>
              </w:rPr>
              <w:t>少なくとも指定期間を含む一定期間の文書保管義務、</w:t>
            </w:r>
            <w:r w:rsidRPr="00C43EAB">
              <w:rPr>
                <w:rFonts w:ascii="ＭＳ 明朝" w:hAnsi="ＭＳ 明朝" w:hint="eastAsia"/>
                <w:bCs/>
                <w:sz w:val="20"/>
                <w:szCs w:val="20"/>
              </w:rPr>
              <w:t>大阪府への提出義務及び後任の指定管理者への引継義務に関する規定を設けるよう改訂すべきである。</w:t>
            </w:r>
          </w:p>
          <w:p w14:paraId="5D2F9CCA" w14:textId="77777777" w:rsidR="00E7484C" w:rsidRPr="00C43EAB" w:rsidRDefault="00E7484C" w:rsidP="00DC733E">
            <w:pPr>
              <w:ind w:left="161" w:hangingChars="82" w:hanging="161"/>
              <w:rPr>
                <w:rFonts w:ascii="ＭＳ 明朝" w:hAnsi="ＭＳ 明朝"/>
                <w:bCs/>
                <w:sz w:val="20"/>
                <w:szCs w:val="20"/>
              </w:rPr>
            </w:pPr>
            <w:r w:rsidRPr="00C43EAB">
              <w:rPr>
                <w:rFonts w:ascii="ＭＳ 明朝" w:hAnsi="ＭＳ 明朝" w:hint="eastAsia"/>
                <w:bCs/>
                <w:sz w:val="20"/>
                <w:szCs w:val="20"/>
              </w:rPr>
              <w:t>２　大阪府は</w:t>
            </w:r>
            <w:r w:rsidRPr="00C43EAB">
              <w:rPr>
                <w:rFonts w:ascii="ＭＳ 明朝" w:hAnsi="ＭＳ 明朝"/>
                <w:bCs/>
                <w:sz w:val="20"/>
                <w:szCs w:val="20"/>
              </w:rPr>
              <w:t>、</w:t>
            </w:r>
            <w:r w:rsidRPr="00C43EAB">
              <w:rPr>
                <w:rFonts w:ascii="ＭＳ 明朝" w:hAnsi="ＭＳ 明朝" w:hint="eastAsia"/>
                <w:bCs/>
                <w:sz w:val="20"/>
                <w:szCs w:val="20"/>
              </w:rPr>
              <w:t>現在の指定管理者との間で協議し</w:t>
            </w:r>
            <w:r w:rsidRPr="00C43EAB">
              <w:rPr>
                <w:rFonts w:ascii="ＭＳ 明朝" w:hAnsi="ＭＳ 明朝"/>
                <w:bCs/>
                <w:sz w:val="20"/>
                <w:szCs w:val="20"/>
              </w:rPr>
              <w:t>、</w:t>
            </w:r>
            <w:r w:rsidRPr="00C43EAB">
              <w:rPr>
                <w:rFonts w:ascii="ＭＳ 明朝" w:hAnsi="ＭＳ 明朝" w:hint="eastAsia"/>
                <w:bCs/>
                <w:sz w:val="20"/>
                <w:szCs w:val="20"/>
              </w:rPr>
              <w:t>管理運営業務に関する文書について</w:t>
            </w:r>
            <w:r w:rsidRPr="00C43EAB">
              <w:rPr>
                <w:rFonts w:ascii="ＭＳ 明朝" w:hAnsi="ＭＳ 明朝"/>
                <w:bCs/>
                <w:sz w:val="20"/>
                <w:szCs w:val="20"/>
              </w:rPr>
              <w:t>、</w:t>
            </w:r>
            <w:r w:rsidRPr="00C43EAB">
              <w:rPr>
                <w:rFonts w:ascii="ＭＳ 明朝" w:hAnsi="ＭＳ 明朝" w:hint="eastAsia"/>
                <w:bCs/>
                <w:sz w:val="20"/>
                <w:szCs w:val="20"/>
              </w:rPr>
              <w:t>保管義務、大阪府への提出義務及び文書引継義務を定めた合意文書を締結するよう努めるべきである。</w:t>
            </w:r>
          </w:p>
        </w:tc>
      </w:tr>
    </w:tbl>
    <w:p w14:paraId="15545678" w14:textId="77777777" w:rsidR="00E7484C" w:rsidRPr="00C43EAB" w:rsidRDefault="00E7484C" w:rsidP="00E7484C">
      <w:pPr>
        <w:ind w:left="378" w:hangingChars="193" w:hanging="378"/>
        <w:rPr>
          <w:rFonts w:ascii="ＭＳ 明朝" w:hAnsi="ＭＳ 明朝"/>
          <w:sz w:val="20"/>
          <w:szCs w:val="20"/>
        </w:rPr>
      </w:pPr>
    </w:p>
    <w:p w14:paraId="5F85E979" w14:textId="3F773C4B" w:rsidR="00E7484C" w:rsidRPr="00C43EAB" w:rsidRDefault="00E7484C" w:rsidP="00E7484C">
      <w:pPr>
        <w:ind w:left="378" w:hangingChars="193" w:hanging="378"/>
        <w:rPr>
          <w:rFonts w:ascii="ＭＳ 明朝" w:hAnsi="ＭＳ 明朝"/>
          <w:sz w:val="20"/>
          <w:szCs w:val="20"/>
        </w:rPr>
      </w:pPr>
      <w:r w:rsidRPr="00C43EAB">
        <w:rPr>
          <w:rFonts w:ascii="ＭＳ 明朝" w:hAnsi="ＭＳ 明朝" w:hint="eastAsia"/>
          <w:sz w:val="20"/>
          <w:szCs w:val="20"/>
        </w:rPr>
        <w:t>【意見</w:t>
      </w:r>
      <w:r w:rsidR="00CB00AB" w:rsidRPr="00C43EAB">
        <w:rPr>
          <w:rFonts w:ascii="ＭＳ 明朝" w:hAnsi="ＭＳ 明朝" w:hint="eastAsia"/>
          <w:sz w:val="20"/>
          <w:szCs w:val="20"/>
        </w:rPr>
        <w:t>119</w:t>
      </w:r>
      <w:r w:rsidRPr="00C43EAB">
        <w:rPr>
          <w:rFonts w:ascii="ＭＳ 明朝" w:hAnsi="ＭＳ 明朝" w:hint="eastAsia"/>
          <w:sz w:val="20"/>
          <w:szCs w:val="20"/>
        </w:rPr>
        <w:t>】物品管理</w:t>
      </w:r>
    </w:p>
    <w:tbl>
      <w:tblPr>
        <w:tblStyle w:val="GridTable6Colorful"/>
        <w:tblW w:w="9067" w:type="dxa"/>
        <w:tblBorders>
          <w:insideH w:val="none" w:sz="0" w:space="0" w:color="auto"/>
          <w:insideV w:val="none" w:sz="0" w:space="0" w:color="auto"/>
        </w:tblBorders>
        <w:shd w:val="clear" w:color="auto" w:fill="D9D9D9" w:themeFill="background1" w:themeFillShade="D9"/>
        <w:tblLook w:val="0480" w:firstRow="0" w:lastRow="0" w:firstColumn="1" w:lastColumn="0" w:noHBand="0" w:noVBand="1"/>
      </w:tblPr>
      <w:tblGrid>
        <w:gridCol w:w="9067"/>
      </w:tblGrid>
      <w:tr w:rsidR="00E7484C" w:rsidRPr="00C43EAB" w14:paraId="7487E337" w14:textId="77777777" w:rsidTr="00E748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shd w:val="clear" w:color="auto" w:fill="D9D9D9" w:themeFill="background1" w:themeFillShade="D9"/>
          </w:tcPr>
          <w:p w14:paraId="2F5AA36B" w14:textId="77777777" w:rsidR="00E7484C" w:rsidRPr="00C43EAB" w:rsidRDefault="00E7484C" w:rsidP="00DC733E">
            <w:pPr>
              <w:ind w:left="161" w:hangingChars="82" w:hanging="161"/>
              <w:rPr>
                <w:rFonts w:ascii="ＭＳ 明朝" w:hAnsi="ＭＳ 明朝"/>
                <w:b w:val="0"/>
                <w:color w:val="auto"/>
                <w:sz w:val="20"/>
                <w:szCs w:val="20"/>
              </w:rPr>
            </w:pPr>
            <w:r w:rsidRPr="00C43EAB">
              <w:rPr>
                <w:rFonts w:ascii="ＭＳ 明朝" w:hAnsi="ＭＳ 明朝" w:hint="eastAsia"/>
                <w:b w:val="0"/>
                <w:color w:val="auto"/>
                <w:sz w:val="20"/>
                <w:szCs w:val="20"/>
              </w:rPr>
              <w:t>１　大阪府は指定管理者制度を採用する施設における物品の管理については、大阪府の備品管理のルールに加え、一層管理を適正に行うようルールを定め、運用マニュアルや、準則例</w:t>
            </w:r>
            <w:r w:rsidRPr="00C43EAB">
              <w:rPr>
                <w:rFonts w:ascii="ＭＳ 明朝" w:hAnsi="ＭＳ 明朝"/>
                <w:b w:val="0"/>
                <w:color w:val="auto"/>
                <w:sz w:val="20"/>
                <w:szCs w:val="20"/>
              </w:rPr>
              <w:t>11(管理運営業務契約書)に明記することを検討すべきである。</w:t>
            </w:r>
          </w:p>
          <w:p w14:paraId="433C1F41" w14:textId="77777777" w:rsidR="00E7484C" w:rsidRPr="00C43EAB" w:rsidRDefault="00E7484C" w:rsidP="00DC733E">
            <w:pPr>
              <w:ind w:left="161" w:hangingChars="82" w:hanging="161"/>
              <w:rPr>
                <w:rFonts w:ascii="ＭＳ 明朝" w:hAnsi="ＭＳ 明朝"/>
                <w:b w:val="0"/>
                <w:color w:val="auto"/>
                <w:sz w:val="20"/>
                <w:szCs w:val="20"/>
              </w:rPr>
            </w:pPr>
            <w:r w:rsidRPr="00C43EAB">
              <w:rPr>
                <w:rFonts w:ascii="ＭＳ 明朝" w:hAnsi="ＭＳ 明朝" w:hint="eastAsia"/>
                <w:b w:val="0"/>
                <w:color w:val="auto"/>
                <w:sz w:val="20"/>
                <w:szCs w:val="20"/>
              </w:rPr>
              <w:t>２　指定管理業務に必要な物品については、指定管理者が購入した物品も含め、その引継ぎが円滑にすすめられるよう、運用マニュアルや準則例</w:t>
            </w:r>
            <w:r w:rsidRPr="00C43EAB">
              <w:rPr>
                <w:rFonts w:ascii="ＭＳ 明朝" w:hAnsi="ＭＳ 明朝"/>
                <w:b w:val="0"/>
                <w:color w:val="auto"/>
                <w:sz w:val="20"/>
                <w:szCs w:val="20"/>
              </w:rPr>
              <w:t>11に、規定を設けるべきである。</w:t>
            </w:r>
          </w:p>
        </w:tc>
      </w:tr>
    </w:tbl>
    <w:p w14:paraId="47811B3C" w14:textId="5C50DD3D" w:rsidR="00E7484C" w:rsidRPr="00C43EAB" w:rsidRDefault="00E7484C" w:rsidP="00E7484C">
      <w:pPr>
        <w:ind w:left="378" w:hangingChars="193" w:hanging="378"/>
        <w:rPr>
          <w:rFonts w:ascii="ＭＳ 明朝" w:hAnsi="ＭＳ 明朝"/>
          <w:sz w:val="20"/>
          <w:szCs w:val="20"/>
        </w:rPr>
      </w:pPr>
      <w:r w:rsidRPr="00C43EAB">
        <w:rPr>
          <w:rFonts w:ascii="ＭＳ 明朝" w:hAnsi="ＭＳ 明朝" w:hint="eastAsia"/>
          <w:sz w:val="20"/>
          <w:szCs w:val="20"/>
        </w:rPr>
        <w:t>【意見</w:t>
      </w:r>
      <w:r w:rsidR="00CB00AB" w:rsidRPr="00C43EAB">
        <w:rPr>
          <w:rFonts w:ascii="ＭＳ 明朝" w:hAnsi="ＭＳ 明朝" w:hint="eastAsia"/>
          <w:sz w:val="20"/>
          <w:szCs w:val="20"/>
        </w:rPr>
        <w:t>120</w:t>
      </w:r>
      <w:r w:rsidRPr="00C43EAB">
        <w:rPr>
          <w:rFonts w:ascii="ＭＳ 明朝" w:hAnsi="ＭＳ 明朝" w:hint="eastAsia"/>
          <w:sz w:val="20"/>
          <w:szCs w:val="20"/>
        </w:rPr>
        <w:t>】管理運営業務契約書におけるその他の問題点</w:t>
      </w:r>
    </w:p>
    <w:tbl>
      <w:tblPr>
        <w:tblW w:w="9064"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blBorders>
        <w:shd w:val="clear" w:color="auto" w:fill="D9D9D9" w:themeFill="background1" w:themeFillShade="D9"/>
        <w:tblLook w:val="0480" w:firstRow="0" w:lastRow="0" w:firstColumn="1" w:lastColumn="0" w:noHBand="0" w:noVBand="1"/>
      </w:tblPr>
      <w:tblGrid>
        <w:gridCol w:w="9064"/>
      </w:tblGrid>
      <w:tr w:rsidR="00E7484C" w:rsidRPr="00C43EAB" w14:paraId="0C6F46A8" w14:textId="77777777" w:rsidTr="00E7484C">
        <w:tc>
          <w:tcPr>
            <w:tcW w:w="9064" w:type="dxa"/>
            <w:shd w:val="clear" w:color="auto" w:fill="D9D9D9" w:themeFill="background1" w:themeFillShade="D9"/>
          </w:tcPr>
          <w:p w14:paraId="3EFEA776" w14:textId="77777777" w:rsidR="00E7484C" w:rsidRPr="00C43EAB" w:rsidRDefault="00E7484C" w:rsidP="00DC733E">
            <w:pPr>
              <w:ind w:left="161" w:hangingChars="82" w:hanging="161"/>
              <w:rPr>
                <w:rFonts w:ascii="ＭＳ 明朝" w:hAnsi="ＭＳ 明朝"/>
                <w:bCs/>
                <w:sz w:val="20"/>
                <w:szCs w:val="20"/>
              </w:rPr>
            </w:pPr>
            <w:r w:rsidRPr="00C43EAB">
              <w:rPr>
                <w:rFonts w:ascii="ＭＳ 明朝" w:hAnsi="ＭＳ 明朝" w:hint="eastAsia"/>
                <w:bCs/>
                <w:sz w:val="20"/>
                <w:szCs w:val="20"/>
              </w:rPr>
              <w:t>１　大阪府は、募集要項の内容と管理運営業務契約書の内容との間で齟齬が生じないよう留意すべきである。</w:t>
            </w:r>
          </w:p>
          <w:p w14:paraId="4A6B2B77" w14:textId="22E9FD9A" w:rsidR="00E7484C" w:rsidRPr="00C43EAB" w:rsidRDefault="00E7484C" w:rsidP="00CB00AB">
            <w:pPr>
              <w:ind w:left="161" w:hangingChars="82" w:hanging="161"/>
              <w:rPr>
                <w:rFonts w:ascii="ＭＳ 明朝" w:hAnsi="ＭＳ 明朝"/>
                <w:bCs/>
                <w:sz w:val="20"/>
                <w:szCs w:val="20"/>
              </w:rPr>
            </w:pPr>
            <w:r w:rsidRPr="00C43EAB">
              <w:rPr>
                <w:rFonts w:ascii="ＭＳ 明朝" w:hAnsi="ＭＳ 明朝" w:hint="eastAsia"/>
                <w:bCs/>
                <w:sz w:val="20"/>
                <w:szCs w:val="20"/>
              </w:rPr>
              <w:t>２　大阪府は</w:t>
            </w:r>
            <w:r w:rsidR="00BC52B9" w:rsidRPr="00C43EAB">
              <w:rPr>
                <w:rFonts w:ascii="ＭＳ 明朝" w:hAnsi="ＭＳ 明朝" w:hint="eastAsia"/>
                <w:bCs/>
                <w:sz w:val="20"/>
                <w:szCs w:val="20"/>
              </w:rPr>
              <w:t>、</w:t>
            </w:r>
            <w:r w:rsidRPr="00C43EAB">
              <w:rPr>
                <w:rFonts w:ascii="ＭＳ 明朝" w:hAnsi="ＭＳ 明朝" w:hint="eastAsia"/>
                <w:bCs/>
                <w:sz w:val="20"/>
                <w:szCs w:val="20"/>
              </w:rPr>
              <w:t>指定管理者との間で締結する管理運営業務契約書において</w:t>
            </w:r>
            <w:r w:rsidR="00BC52B9" w:rsidRPr="00C43EAB">
              <w:rPr>
                <w:rFonts w:ascii="ＭＳ 明朝" w:hAnsi="ＭＳ 明朝" w:hint="eastAsia"/>
                <w:bCs/>
                <w:sz w:val="20"/>
                <w:szCs w:val="20"/>
              </w:rPr>
              <w:t>、</w:t>
            </w:r>
            <w:r w:rsidRPr="00C43EAB">
              <w:rPr>
                <w:rFonts w:ascii="ＭＳ 明朝" w:hAnsi="ＭＳ 明朝" w:hint="eastAsia"/>
                <w:bCs/>
                <w:sz w:val="20"/>
                <w:szCs w:val="20"/>
              </w:rPr>
              <w:t>利用料金制の採用のよう</w:t>
            </w:r>
            <w:r w:rsidR="00CB00AB" w:rsidRPr="00C43EAB">
              <w:rPr>
                <w:rFonts w:ascii="ＭＳ 明朝" w:hAnsi="ＭＳ 明朝" w:hint="eastAsia"/>
                <w:bCs/>
                <w:sz w:val="20"/>
                <w:szCs w:val="20"/>
              </w:rPr>
              <w:t>な</w:t>
            </w:r>
            <w:r w:rsidRPr="00C43EAB">
              <w:rPr>
                <w:rFonts w:ascii="ＭＳ 明朝" w:hAnsi="ＭＳ 明朝" w:hint="eastAsia"/>
                <w:bCs/>
                <w:sz w:val="20"/>
                <w:szCs w:val="20"/>
              </w:rPr>
              <w:t>基本的かつ重要な事項については</w:t>
            </w:r>
            <w:r w:rsidR="00BC52B9" w:rsidRPr="00C43EAB">
              <w:rPr>
                <w:rFonts w:ascii="ＭＳ 明朝" w:hAnsi="ＭＳ 明朝" w:hint="eastAsia"/>
                <w:bCs/>
                <w:sz w:val="20"/>
                <w:szCs w:val="20"/>
              </w:rPr>
              <w:t>、</w:t>
            </w:r>
            <w:r w:rsidRPr="00C43EAB">
              <w:rPr>
                <w:rFonts w:ascii="ＭＳ 明朝" w:hAnsi="ＭＳ 明朝" w:hint="eastAsia"/>
                <w:bCs/>
                <w:sz w:val="20"/>
                <w:szCs w:val="20"/>
              </w:rPr>
              <w:t>募集要項を援用するにとどめず</w:t>
            </w:r>
            <w:r w:rsidR="00BC52B9" w:rsidRPr="00C43EAB">
              <w:rPr>
                <w:rFonts w:ascii="ＭＳ 明朝" w:hAnsi="ＭＳ 明朝" w:hint="eastAsia"/>
                <w:bCs/>
                <w:sz w:val="20"/>
                <w:szCs w:val="20"/>
              </w:rPr>
              <w:t>、</w:t>
            </w:r>
            <w:r w:rsidRPr="00C43EAB">
              <w:rPr>
                <w:rFonts w:ascii="ＭＳ 明朝" w:hAnsi="ＭＳ 明朝" w:hint="eastAsia"/>
                <w:bCs/>
                <w:sz w:val="20"/>
                <w:szCs w:val="20"/>
              </w:rPr>
              <w:t>契約書</w:t>
            </w:r>
            <w:r w:rsidR="00CB00AB" w:rsidRPr="00C43EAB">
              <w:rPr>
                <w:rFonts w:ascii="ＭＳ 明朝" w:hAnsi="ＭＳ 明朝" w:hint="eastAsia"/>
                <w:bCs/>
                <w:sz w:val="20"/>
                <w:szCs w:val="20"/>
              </w:rPr>
              <w:t>本文に</w:t>
            </w:r>
            <w:r w:rsidRPr="00C43EAB">
              <w:rPr>
                <w:rFonts w:ascii="ＭＳ 明朝" w:hAnsi="ＭＳ 明朝" w:hint="eastAsia"/>
                <w:bCs/>
                <w:sz w:val="20"/>
                <w:szCs w:val="20"/>
              </w:rPr>
              <w:t>明記すべきである。</w:t>
            </w:r>
          </w:p>
        </w:tc>
      </w:tr>
    </w:tbl>
    <w:p w14:paraId="34047175" w14:textId="00149330" w:rsidR="00CB00AB" w:rsidRPr="00C43EAB" w:rsidRDefault="00CB00AB" w:rsidP="00FF7E48">
      <w:pPr>
        <w:rPr>
          <w:rFonts w:ascii="ＭＳ 明朝" w:hAnsi="ＭＳ 明朝"/>
          <w:sz w:val="20"/>
          <w:szCs w:val="20"/>
        </w:rPr>
      </w:pPr>
    </w:p>
    <w:p w14:paraId="3A0F2FD5" w14:textId="070C6B38" w:rsidR="00E7484C" w:rsidRPr="00C43EAB" w:rsidRDefault="00E7484C" w:rsidP="00E7484C">
      <w:pPr>
        <w:ind w:left="378" w:hangingChars="193" w:hanging="378"/>
        <w:rPr>
          <w:rFonts w:ascii="ＭＳ 明朝" w:hAnsi="ＭＳ 明朝"/>
          <w:sz w:val="20"/>
          <w:szCs w:val="20"/>
        </w:rPr>
      </w:pPr>
      <w:r w:rsidRPr="00C43EAB">
        <w:rPr>
          <w:rFonts w:ascii="ＭＳ 明朝" w:hAnsi="ＭＳ 明朝" w:hint="eastAsia"/>
          <w:sz w:val="20"/>
          <w:szCs w:val="20"/>
        </w:rPr>
        <w:t>【意見</w:t>
      </w:r>
      <w:r w:rsidR="00CB00AB" w:rsidRPr="00C43EAB">
        <w:rPr>
          <w:rFonts w:ascii="ＭＳ 明朝" w:hAnsi="ＭＳ 明朝" w:hint="eastAsia"/>
          <w:sz w:val="20"/>
          <w:szCs w:val="20"/>
        </w:rPr>
        <w:t>121</w:t>
      </w:r>
      <w:r w:rsidRPr="00C43EAB">
        <w:rPr>
          <w:rFonts w:ascii="ＭＳ 明朝" w:hAnsi="ＭＳ 明朝" w:hint="eastAsia"/>
          <w:sz w:val="20"/>
          <w:szCs w:val="20"/>
        </w:rPr>
        <w:t>】キャンセル料</w:t>
      </w:r>
    </w:p>
    <w:tbl>
      <w:tblPr>
        <w:tblW w:w="9064"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blBorders>
        <w:shd w:val="clear" w:color="auto" w:fill="D9D9D9" w:themeFill="background1" w:themeFillShade="D9"/>
        <w:tblLook w:val="0480" w:firstRow="0" w:lastRow="0" w:firstColumn="1" w:lastColumn="0" w:noHBand="0" w:noVBand="1"/>
      </w:tblPr>
      <w:tblGrid>
        <w:gridCol w:w="9064"/>
      </w:tblGrid>
      <w:tr w:rsidR="00E7484C" w:rsidRPr="00C43EAB" w14:paraId="7AA8FFDC" w14:textId="77777777" w:rsidTr="00E7484C">
        <w:trPr>
          <w:trHeight w:val="387"/>
        </w:trPr>
        <w:tc>
          <w:tcPr>
            <w:tcW w:w="9064" w:type="dxa"/>
            <w:shd w:val="clear" w:color="auto" w:fill="D9D9D9" w:themeFill="background1" w:themeFillShade="D9"/>
          </w:tcPr>
          <w:p w14:paraId="73AACDE0" w14:textId="1A83C6F0" w:rsidR="00E7484C" w:rsidRPr="00C43EAB" w:rsidRDefault="00DC733E" w:rsidP="00DC733E">
            <w:pPr>
              <w:rPr>
                <w:rFonts w:ascii="ＭＳ 明朝" w:hAnsi="ＭＳ 明朝"/>
                <w:bCs/>
                <w:sz w:val="20"/>
                <w:szCs w:val="20"/>
              </w:rPr>
            </w:pPr>
            <w:r w:rsidRPr="00C43EAB">
              <w:rPr>
                <w:rFonts w:ascii="ＭＳ 明朝" w:hAnsi="ＭＳ 明朝" w:hint="eastAsia"/>
                <w:sz w:val="20"/>
                <w:szCs w:val="20"/>
              </w:rPr>
              <w:t xml:space="preserve">　</w:t>
            </w:r>
            <w:r w:rsidR="00E7484C" w:rsidRPr="00C43EAB">
              <w:rPr>
                <w:rFonts w:ascii="ＭＳ 明朝" w:hAnsi="ＭＳ 明朝" w:hint="eastAsia"/>
                <w:sz w:val="20"/>
                <w:szCs w:val="20"/>
              </w:rPr>
              <w:t>大阪府は、公の施設の利用料金徴収前</w:t>
            </w:r>
            <w:r w:rsidR="00747BA3" w:rsidRPr="00C43EAB">
              <w:rPr>
                <w:rFonts w:ascii="ＭＳ 明朝" w:hAnsi="ＭＳ 明朝" w:hint="eastAsia"/>
                <w:sz w:val="20"/>
                <w:szCs w:val="20"/>
              </w:rPr>
              <w:t>に</w:t>
            </w:r>
            <w:r w:rsidR="00E7484C" w:rsidRPr="00C43EAB">
              <w:rPr>
                <w:rFonts w:ascii="ＭＳ 明朝" w:hAnsi="ＭＳ 明朝" w:hint="eastAsia"/>
                <w:sz w:val="20"/>
                <w:szCs w:val="20"/>
              </w:rPr>
              <w:t>利用</w:t>
            </w:r>
            <w:r w:rsidR="00747BA3" w:rsidRPr="00C43EAB">
              <w:rPr>
                <w:rFonts w:ascii="ＭＳ 明朝" w:hAnsi="ＭＳ 明朝" w:hint="eastAsia"/>
                <w:sz w:val="20"/>
                <w:szCs w:val="20"/>
              </w:rPr>
              <w:t>申込みが</w:t>
            </w:r>
            <w:r w:rsidR="00E7484C" w:rsidRPr="00C43EAB">
              <w:rPr>
                <w:rFonts w:ascii="ＭＳ 明朝" w:hAnsi="ＭＳ 明朝" w:hint="eastAsia"/>
                <w:sz w:val="20"/>
                <w:szCs w:val="20"/>
              </w:rPr>
              <w:t>取</w:t>
            </w:r>
            <w:r w:rsidR="00747BA3" w:rsidRPr="00C43EAB">
              <w:rPr>
                <w:rFonts w:ascii="ＭＳ 明朝" w:hAnsi="ＭＳ 明朝" w:hint="eastAsia"/>
                <w:sz w:val="20"/>
                <w:szCs w:val="20"/>
              </w:rPr>
              <w:t>り</w:t>
            </w:r>
            <w:r w:rsidR="00E7484C" w:rsidRPr="00C43EAB">
              <w:rPr>
                <w:rFonts w:ascii="ＭＳ 明朝" w:hAnsi="ＭＳ 明朝" w:hint="eastAsia"/>
                <w:sz w:val="20"/>
                <w:szCs w:val="20"/>
              </w:rPr>
              <w:t>消</w:t>
            </w:r>
            <w:r w:rsidR="00747BA3" w:rsidRPr="00C43EAB">
              <w:rPr>
                <w:rFonts w:ascii="ＭＳ 明朝" w:hAnsi="ＭＳ 明朝" w:hint="eastAsia"/>
                <w:sz w:val="20"/>
                <w:szCs w:val="20"/>
              </w:rPr>
              <w:t>された場合の</w:t>
            </w:r>
            <w:r w:rsidR="00E7484C" w:rsidRPr="00C43EAB">
              <w:rPr>
                <w:rFonts w:ascii="ＭＳ 明朝" w:hAnsi="ＭＳ 明朝" w:hint="eastAsia"/>
                <w:sz w:val="20"/>
                <w:szCs w:val="20"/>
              </w:rPr>
              <w:t>キャンセル料</w:t>
            </w:r>
            <w:r w:rsidR="00747BA3" w:rsidRPr="00C43EAB">
              <w:rPr>
                <w:rFonts w:ascii="ＭＳ 明朝" w:hAnsi="ＭＳ 明朝" w:hint="eastAsia"/>
                <w:sz w:val="20"/>
                <w:szCs w:val="20"/>
              </w:rPr>
              <w:t>について、指定管理者による徴収の可否及び法的根拠の検討を行った上</w:t>
            </w:r>
            <w:r w:rsidR="00E7484C" w:rsidRPr="00C43EAB">
              <w:rPr>
                <w:rFonts w:ascii="ＭＳ 明朝" w:hAnsi="ＭＳ 明朝" w:hint="eastAsia"/>
                <w:sz w:val="20"/>
                <w:szCs w:val="20"/>
              </w:rPr>
              <w:t>、</w:t>
            </w:r>
            <w:r w:rsidR="00747BA3" w:rsidRPr="00C43EAB">
              <w:rPr>
                <w:rFonts w:ascii="ＭＳ 明朝" w:hAnsi="ＭＳ 明朝" w:hint="eastAsia"/>
                <w:sz w:val="20"/>
                <w:szCs w:val="20"/>
              </w:rPr>
              <w:t>各施設における</w:t>
            </w:r>
            <w:r w:rsidR="00E7484C" w:rsidRPr="00C43EAB">
              <w:rPr>
                <w:rFonts w:ascii="ＭＳ 明朝" w:hAnsi="ＭＳ 明朝" w:hint="eastAsia"/>
                <w:sz w:val="20"/>
                <w:szCs w:val="20"/>
              </w:rPr>
              <w:t>取扱いを統一すべきである。</w:t>
            </w:r>
          </w:p>
        </w:tc>
      </w:tr>
    </w:tbl>
    <w:p w14:paraId="2073F8CA" w14:textId="77777777" w:rsidR="00E7484C" w:rsidRPr="00C43EAB" w:rsidRDefault="00E7484C" w:rsidP="00DC733E">
      <w:pPr>
        <w:rPr>
          <w:rFonts w:ascii="ＭＳ 明朝" w:hAnsi="ＭＳ 明朝"/>
          <w:sz w:val="20"/>
          <w:szCs w:val="20"/>
        </w:rPr>
      </w:pPr>
    </w:p>
    <w:p w14:paraId="1C1C235E" w14:textId="063973A8" w:rsidR="00E7484C" w:rsidRPr="00C43EAB" w:rsidRDefault="00E7484C" w:rsidP="00E7484C">
      <w:pPr>
        <w:ind w:left="378" w:hangingChars="193" w:hanging="378"/>
        <w:rPr>
          <w:rFonts w:ascii="ＭＳ 明朝" w:hAnsi="ＭＳ 明朝"/>
          <w:sz w:val="20"/>
          <w:szCs w:val="20"/>
        </w:rPr>
      </w:pPr>
      <w:r w:rsidRPr="00C43EAB">
        <w:rPr>
          <w:rFonts w:ascii="ＭＳ 明朝" w:hAnsi="ＭＳ 明朝" w:hint="eastAsia"/>
          <w:sz w:val="20"/>
          <w:szCs w:val="20"/>
        </w:rPr>
        <w:t>【意見</w:t>
      </w:r>
      <w:r w:rsidR="00CB00AB" w:rsidRPr="00C43EAB">
        <w:rPr>
          <w:rFonts w:ascii="ＭＳ 明朝" w:hAnsi="ＭＳ 明朝" w:hint="eastAsia"/>
          <w:sz w:val="20"/>
          <w:szCs w:val="20"/>
        </w:rPr>
        <w:t>122</w:t>
      </w:r>
      <w:r w:rsidRPr="00C43EAB">
        <w:rPr>
          <w:rFonts w:ascii="ＭＳ 明朝" w:hAnsi="ＭＳ 明朝" w:hint="eastAsia"/>
          <w:sz w:val="20"/>
          <w:szCs w:val="20"/>
        </w:rPr>
        <w:t>】総括的意見</w:t>
      </w:r>
    </w:p>
    <w:tbl>
      <w:tblPr>
        <w:tblStyle w:val="a8"/>
        <w:tblW w:w="9065" w:type="dxa"/>
        <w:tblInd w:w="-5" w:type="dxa"/>
        <w:shd w:val="clear" w:color="auto" w:fill="D9D9D9" w:themeFill="background1" w:themeFillShade="D9"/>
        <w:tblLook w:val="04A0" w:firstRow="1" w:lastRow="0" w:firstColumn="1" w:lastColumn="0" w:noHBand="0" w:noVBand="1"/>
      </w:tblPr>
      <w:tblGrid>
        <w:gridCol w:w="9065"/>
      </w:tblGrid>
      <w:tr w:rsidR="00E31C7C" w:rsidRPr="00C43EAB" w14:paraId="627459E6" w14:textId="77777777" w:rsidTr="00E31C7C">
        <w:trPr>
          <w:trHeight w:val="387"/>
        </w:trPr>
        <w:tc>
          <w:tcPr>
            <w:tcW w:w="9065" w:type="dxa"/>
            <w:shd w:val="clear" w:color="auto" w:fill="D9D9D9" w:themeFill="background1" w:themeFillShade="D9"/>
          </w:tcPr>
          <w:p w14:paraId="727DDCBD" w14:textId="77777777" w:rsidR="00E31C7C" w:rsidRPr="00C43EAB" w:rsidRDefault="00E31C7C" w:rsidP="00E31C7C">
            <w:pPr>
              <w:rPr>
                <w:rFonts w:ascii="ＭＳ 明朝" w:hAnsi="ＭＳ 明朝" w:cs="ＭＳ 明朝"/>
                <w:sz w:val="20"/>
                <w:szCs w:val="20"/>
              </w:rPr>
            </w:pPr>
            <w:r w:rsidRPr="00C43EAB">
              <w:rPr>
                <w:rFonts w:ascii="ＭＳ 明朝" w:hAnsi="ＭＳ 明朝" w:hint="eastAsia"/>
                <w:sz w:val="20"/>
                <w:szCs w:val="20"/>
              </w:rPr>
              <w:t xml:space="preserve">　</w:t>
            </w:r>
            <w:r w:rsidRPr="00C43EAB">
              <w:rPr>
                <w:rFonts w:ascii="ＭＳ 明朝" w:hAnsi="ＭＳ 明朝" w:cs="ＭＳ 明朝" w:hint="eastAsia"/>
                <w:sz w:val="20"/>
                <w:szCs w:val="20"/>
              </w:rPr>
              <w:t>大阪府は、指定管理者制度を採用する施設について</w:t>
            </w:r>
          </w:p>
          <w:p w14:paraId="618A4262" w14:textId="77777777" w:rsidR="00E31C7C" w:rsidRPr="00C43EAB" w:rsidRDefault="00E31C7C" w:rsidP="00E31C7C">
            <w:pPr>
              <w:ind w:left="654" w:hangingChars="334" w:hanging="654"/>
              <w:rPr>
                <w:rFonts w:ascii="ＭＳ 明朝" w:hAnsi="ＭＳ 明朝" w:cs="ＭＳ 明朝"/>
                <w:sz w:val="20"/>
                <w:szCs w:val="20"/>
              </w:rPr>
            </w:pPr>
            <w:r w:rsidRPr="00C43EAB">
              <w:rPr>
                <w:rFonts w:ascii="ＭＳ 明朝" w:hAnsi="ＭＳ 明朝" w:cs="ＭＳ 明朝" w:hint="eastAsia"/>
                <w:sz w:val="20"/>
                <w:szCs w:val="20"/>
              </w:rPr>
              <w:t xml:space="preserve">　　</w:t>
            </w:r>
            <w:r w:rsidRPr="00C43EAB">
              <w:rPr>
                <w:rFonts w:ascii="ＭＳ 明朝" w:hAnsi="ＭＳ 明朝" w:cs="ＭＳ 明朝"/>
                <w:sz w:val="20"/>
                <w:szCs w:val="20"/>
              </w:rPr>
              <w:t xml:space="preserve"> </w:t>
            </w:r>
            <w:r w:rsidRPr="00C43EAB">
              <w:rPr>
                <w:rFonts w:ascii="ＭＳ 明朝" w:hAnsi="ＭＳ 明朝" w:cs="ＭＳ 明朝" w:hint="eastAsia"/>
                <w:sz w:val="20"/>
                <w:szCs w:val="20"/>
              </w:rPr>
              <w:t>ア　民間団体が、指定管理者になろうとするインセンティブを高めるため、以下のような項目について、柔軟な制度設計により運用するよう検討するべきである。</w:t>
            </w:r>
          </w:p>
          <w:p w14:paraId="10219008" w14:textId="77777777" w:rsidR="00E31C7C" w:rsidRPr="00C43EAB" w:rsidRDefault="00E31C7C" w:rsidP="00E31C7C">
            <w:pPr>
              <w:ind w:left="809" w:hangingChars="413" w:hanging="809"/>
              <w:rPr>
                <w:rFonts w:ascii="ＭＳ 明朝" w:hAnsi="ＭＳ 明朝" w:cs="ＭＳ 明朝"/>
                <w:sz w:val="20"/>
                <w:szCs w:val="20"/>
              </w:rPr>
            </w:pPr>
            <w:r w:rsidRPr="00C43EAB">
              <w:rPr>
                <w:rFonts w:ascii="ＭＳ 明朝" w:hAnsi="ＭＳ 明朝" w:cs="ＭＳ 明朝" w:hint="eastAsia"/>
                <w:sz w:val="20"/>
                <w:szCs w:val="20"/>
              </w:rPr>
              <w:t xml:space="preserve">　　　</w:t>
            </w:r>
            <w:r w:rsidRPr="00C43EAB">
              <w:rPr>
                <w:rFonts w:ascii="ＭＳ 明朝" w:hAnsi="ＭＳ 明朝" w:cs="ＭＳ 明朝"/>
                <w:sz w:val="20"/>
                <w:szCs w:val="20"/>
              </w:rPr>
              <w:t>(</w:t>
            </w:r>
            <w:r w:rsidRPr="00C43EAB">
              <w:rPr>
                <w:rFonts w:ascii="ＭＳ 明朝" w:hAnsi="ＭＳ 明朝" w:cs="ＭＳ 明朝" w:hint="eastAsia"/>
                <w:sz w:val="20"/>
                <w:szCs w:val="20"/>
              </w:rPr>
              <w:t>ｱ</w:t>
            </w:r>
            <w:r w:rsidRPr="00C43EAB">
              <w:rPr>
                <w:rFonts w:ascii="ＭＳ 明朝" w:hAnsi="ＭＳ 明朝" w:cs="ＭＳ 明朝"/>
                <w:sz w:val="20"/>
                <w:szCs w:val="20"/>
              </w:rPr>
              <w:t xml:space="preserve">) </w:t>
            </w:r>
            <w:r w:rsidRPr="00C43EAB">
              <w:rPr>
                <w:rFonts w:ascii="ＭＳ 明朝" w:hAnsi="ＭＳ 明朝" w:cs="ＭＳ 明朝" w:hint="eastAsia"/>
                <w:sz w:val="20"/>
                <w:szCs w:val="20"/>
              </w:rPr>
              <w:t>利用料金制や自主事業などにおいて指定管理者の創意工夫により公の施設が活性化することで生まれた利益の相当部分を指定管理者に配分すること。</w:t>
            </w:r>
          </w:p>
          <w:p w14:paraId="729F41FE" w14:textId="77777777" w:rsidR="00E31C7C" w:rsidRPr="00C43EAB" w:rsidRDefault="00E31C7C" w:rsidP="00E31C7C">
            <w:pPr>
              <w:ind w:left="809" w:hangingChars="413" w:hanging="809"/>
              <w:rPr>
                <w:rFonts w:ascii="ＭＳ 明朝" w:hAnsi="ＭＳ 明朝" w:cs="ＭＳ 明朝"/>
                <w:sz w:val="20"/>
                <w:szCs w:val="20"/>
              </w:rPr>
            </w:pPr>
            <w:r w:rsidRPr="00C43EAB">
              <w:rPr>
                <w:rFonts w:ascii="ＭＳ 明朝" w:hAnsi="ＭＳ 明朝" w:cs="ＭＳ 明朝" w:hint="eastAsia"/>
                <w:sz w:val="20"/>
                <w:szCs w:val="20"/>
              </w:rPr>
              <w:t xml:space="preserve">　　　</w:t>
            </w:r>
            <w:r w:rsidRPr="00C43EAB">
              <w:rPr>
                <w:rFonts w:ascii="ＭＳ 明朝" w:hAnsi="ＭＳ 明朝" w:cs="ＭＳ 明朝"/>
                <w:sz w:val="20"/>
                <w:szCs w:val="20"/>
              </w:rPr>
              <w:t>(</w:t>
            </w:r>
            <w:r w:rsidRPr="00C43EAB">
              <w:rPr>
                <w:rFonts w:ascii="ＭＳ 明朝" w:hAnsi="ＭＳ 明朝" w:cs="ＭＳ 明朝" w:hint="eastAsia"/>
                <w:sz w:val="20"/>
                <w:szCs w:val="20"/>
              </w:rPr>
              <w:t>ｲ</w:t>
            </w:r>
            <w:r w:rsidRPr="00C43EAB">
              <w:rPr>
                <w:rFonts w:ascii="ＭＳ 明朝" w:hAnsi="ＭＳ 明朝" w:cs="ＭＳ 明朝"/>
                <w:sz w:val="20"/>
                <w:szCs w:val="20"/>
              </w:rPr>
              <w:t xml:space="preserve">) </w:t>
            </w:r>
            <w:r w:rsidRPr="00C43EAB">
              <w:rPr>
                <w:rFonts w:ascii="ＭＳ 明朝" w:hAnsi="ＭＳ 明朝" w:cs="ＭＳ 明朝" w:hint="eastAsia"/>
                <w:sz w:val="20"/>
                <w:szCs w:val="20"/>
              </w:rPr>
              <w:t>当該施設の設置目的、状況に応じ　①募集時の指定管理委託料や納付金の参考価格決定方法､②納付金を納付した後に生じる利益の配分､③選定時の評価項目の配点、計算方法、④指定管理期間、⑤利用料金、⑥自主事業　⑦奨励金の導入、など柔軟に検討すること。</w:t>
            </w:r>
          </w:p>
          <w:p w14:paraId="318F531D" w14:textId="62B3AB3A" w:rsidR="00E31C7C" w:rsidRPr="00C43EAB" w:rsidRDefault="00E31C7C" w:rsidP="00E31C7C">
            <w:pPr>
              <w:ind w:left="654" w:hangingChars="334" w:hanging="654"/>
              <w:rPr>
                <w:rFonts w:ascii="ＭＳ 明朝" w:hAnsi="ＭＳ 明朝"/>
                <w:bCs/>
                <w:sz w:val="20"/>
                <w:szCs w:val="20"/>
              </w:rPr>
            </w:pPr>
            <w:r w:rsidRPr="00C43EAB">
              <w:rPr>
                <w:rFonts w:ascii="ＭＳ 明朝" w:hAnsi="ＭＳ 明朝" w:cs="ＭＳ 明朝" w:hint="eastAsia"/>
                <w:sz w:val="20"/>
                <w:szCs w:val="20"/>
              </w:rPr>
              <w:t xml:space="preserve">　　</w:t>
            </w:r>
            <w:r w:rsidRPr="00C43EAB">
              <w:rPr>
                <w:rFonts w:ascii="ＭＳ 明朝" w:hAnsi="ＭＳ 明朝" w:cs="ＭＳ 明朝"/>
                <w:sz w:val="20"/>
                <w:szCs w:val="20"/>
              </w:rPr>
              <w:t xml:space="preserve"> </w:t>
            </w:r>
            <w:r w:rsidRPr="00C43EAB">
              <w:rPr>
                <w:rFonts w:ascii="ＭＳ 明朝" w:hAnsi="ＭＳ 明朝" w:cs="ＭＳ 明朝" w:hint="eastAsia"/>
                <w:sz w:val="20"/>
                <w:szCs w:val="20"/>
              </w:rPr>
              <w:t>イ　前項の運用改善とあわせて、指定管理者の当該施設の収支状況をより一層明確に把握できるよう運用マニュアル、募集要項、管理運営業務契約書を改善するべきである。</w:t>
            </w:r>
          </w:p>
        </w:tc>
      </w:tr>
    </w:tbl>
    <w:p w14:paraId="7C1FBA1F" w14:textId="77777777" w:rsidR="00921E89" w:rsidRPr="00C43EAB" w:rsidRDefault="00921E89" w:rsidP="00E7484C">
      <w:pPr>
        <w:ind w:left="378" w:hangingChars="193" w:hanging="378"/>
        <w:rPr>
          <w:rFonts w:ascii="ＭＳ 明朝" w:hAnsi="ＭＳ 明朝"/>
          <w:sz w:val="20"/>
          <w:szCs w:val="20"/>
        </w:rPr>
      </w:pPr>
    </w:p>
    <w:p w14:paraId="0A4EABA5" w14:textId="77777777" w:rsidR="00DC733E" w:rsidRPr="00C43EAB" w:rsidRDefault="00DC733E" w:rsidP="00DC733E">
      <w:bookmarkStart w:id="26" w:name="_Toc501977472"/>
    </w:p>
    <w:bookmarkEnd w:id="26"/>
    <w:p w14:paraId="49DAB488" w14:textId="77777777" w:rsidR="00DC733E" w:rsidRPr="00C43EAB" w:rsidRDefault="00DC733E">
      <w:pPr>
        <w:widowControl/>
        <w:jc w:val="left"/>
        <w:rPr>
          <w:rFonts w:ascii="ＭＳ 明朝" w:hAnsi="ＭＳ 明朝" w:cstheme="majorBidi"/>
          <w:szCs w:val="22"/>
          <w:shd w:val="clear" w:color="auto" w:fill="FFFFFF"/>
        </w:rPr>
      </w:pPr>
      <w:r w:rsidRPr="00C43EAB">
        <w:br w:type="page"/>
      </w:r>
    </w:p>
    <w:p w14:paraId="4B7EEBC3" w14:textId="29805113" w:rsidR="001B207B" w:rsidRPr="00C43EAB" w:rsidRDefault="001B207B" w:rsidP="004615F4">
      <w:pPr>
        <w:pStyle w:val="1"/>
      </w:pPr>
      <w:bookmarkStart w:id="27" w:name="_Toc505074280"/>
      <w:r w:rsidRPr="00C43EAB">
        <w:rPr>
          <w:rFonts w:hint="eastAsia"/>
        </w:rPr>
        <w:t>第３　公の施設及び指定管理者制度の概要</w:t>
      </w:r>
      <w:bookmarkEnd w:id="27"/>
    </w:p>
    <w:p w14:paraId="04BDBE99" w14:textId="6EB2F29B" w:rsidR="009F410A" w:rsidRPr="00C43EAB" w:rsidRDefault="009F410A" w:rsidP="000C0127">
      <w:pPr>
        <w:pStyle w:val="2"/>
        <w:numPr>
          <w:ilvl w:val="0"/>
          <w:numId w:val="4"/>
        </w:numPr>
      </w:pPr>
      <w:bookmarkStart w:id="28" w:name="_Toc501977473"/>
      <w:bookmarkStart w:id="29" w:name="_Toc505074281"/>
      <w:r w:rsidRPr="00C43EAB">
        <w:rPr>
          <w:rFonts w:hint="eastAsia"/>
        </w:rPr>
        <w:t>大阪府の公の施設</w:t>
      </w:r>
      <w:bookmarkEnd w:id="28"/>
      <w:bookmarkEnd w:id="29"/>
    </w:p>
    <w:p w14:paraId="7E45B451" w14:textId="258BBB1E" w:rsidR="009F410A" w:rsidRPr="00C43EAB" w:rsidRDefault="00992A2D" w:rsidP="009F410A">
      <w:pPr>
        <w:ind w:firstLineChars="200" w:firstLine="432"/>
        <w:rPr>
          <w:rFonts w:ascii="ＭＳ 明朝" w:hAnsi="ＭＳ 明朝" w:cs="ＭＳ 明朝"/>
          <w:szCs w:val="22"/>
        </w:rPr>
      </w:pPr>
      <w:r w:rsidRPr="00C43EAB">
        <w:rPr>
          <w:rFonts w:ascii="ＭＳ 明朝" w:hAnsi="ＭＳ 明朝" w:cs="ＭＳ 明朝" w:hint="eastAsia"/>
          <w:szCs w:val="22"/>
        </w:rPr>
        <w:t xml:space="preserve">　</w:t>
      </w:r>
      <w:r w:rsidR="009F410A" w:rsidRPr="00C43EAB">
        <w:rPr>
          <w:rFonts w:ascii="ＭＳ 明朝" w:hAnsi="ＭＳ 明朝" w:cs="ＭＳ 明朝" w:hint="eastAsia"/>
          <w:szCs w:val="22"/>
        </w:rPr>
        <w:t>大阪府</w:t>
      </w:r>
      <w:r w:rsidR="00353927" w:rsidRPr="00C43EAB">
        <w:rPr>
          <w:rFonts w:ascii="ＭＳ 明朝" w:hAnsi="ＭＳ 明朝" w:cs="ＭＳ 明朝" w:hint="eastAsia"/>
          <w:szCs w:val="22"/>
        </w:rPr>
        <w:t>の</w:t>
      </w:r>
      <w:r w:rsidR="009F410A" w:rsidRPr="00C43EAB">
        <w:rPr>
          <w:rFonts w:ascii="ＭＳ 明朝" w:hAnsi="ＭＳ 明朝" w:cs="ＭＳ 明朝" w:hint="eastAsia"/>
          <w:szCs w:val="22"/>
        </w:rPr>
        <w:t>公の施設</w:t>
      </w:r>
      <w:r w:rsidR="00353927" w:rsidRPr="00C43EAB">
        <w:rPr>
          <w:rFonts w:ascii="ＭＳ 明朝" w:hAnsi="ＭＳ 明朝" w:cs="ＭＳ 明朝" w:hint="eastAsia"/>
          <w:szCs w:val="22"/>
        </w:rPr>
        <w:t>の概要</w:t>
      </w:r>
      <w:r w:rsidR="009F410A" w:rsidRPr="00C43EAB">
        <w:rPr>
          <w:rFonts w:ascii="ＭＳ 明朝" w:hAnsi="ＭＳ 明朝" w:cs="ＭＳ 明朝" w:hint="eastAsia"/>
          <w:szCs w:val="22"/>
        </w:rPr>
        <w:t>は</w:t>
      </w:r>
      <w:r w:rsidR="00353927" w:rsidRPr="00C43EAB">
        <w:rPr>
          <w:rFonts w:ascii="ＭＳ 明朝" w:hAnsi="ＭＳ 明朝" w:cs="ＭＳ 明朝" w:hint="eastAsia"/>
          <w:szCs w:val="22"/>
        </w:rPr>
        <w:t>、次</w:t>
      </w:r>
      <w:r w:rsidR="009F410A" w:rsidRPr="00C43EAB">
        <w:rPr>
          <w:rFonts w:ascii="ＭＳ 明朝" w:hAnsi="ＭＳ 明朝" w:cs="ＭＳ 明朝" w:hint="eastAsia"/>
          <w:szCs w:val="22"/>
        </w:rPr>
        <w:t>のとおりである。</w:t>
      </w:r>
    </w:p>
    <w:p w14:paraId="18361587" w14:textId="77777777" w:rsidR="00FC1216" w:rsidRPr="00C43EAB" w:rsidRDefault="00FC1216" w:rsidP="009F410A">
      <w:pPr>
        <w:ind w:firstLineChars="200" w:firstLine="432"/>
        <w:rPr>
          <w:rFonts w:ascii="ＭＳ 明朝" w:hAnsi="ＭＳ 明朝" w:cs="ＭＳ 明朝"/>
          <w:szCs w:val="22"/>
        </w:rPr>
      </w:pPr>
    </w:p>
    <w:tbl>
      <w:tblPr>
        <w:tblStyle w:val="a8"/>
        <w:tblW w:w="9076" w:type="dxa"/>
        <w:tblInd w:w="-9" w:type="dxa"/>
        <w:tblLayout w:type="fixed"/>
        <w:tblLook w:val="04A0" w:firstRow="1" w:lastRow="0" w:firstColumn="1" w:lastColumn="0" w:noHBand="0" w:noVBand="1"/>
      </w:tblPr>
      <w:tblGrid>
        <w:gridCol w:w="2528"/>
        <w:gridCol w:w="1867"/>
        <w:gridCol w:w="3260"/>
        <w:gridCol w:w="1421"/>
      </w:tblGrid>
      <w:tr w:rsidR="00FC1216" w:rsidRPr="00C43EAB" w14:paraId="78CDD6C4" w14:textId="77777777" w:rsidTr="00FC1216">
        <w:trPr>
          <w:trHeight w:val="301"/>
        </w:trPr>
        <w:tc>
          <w:tcPr>
            <w:tcW w:w="2528" w:type="dxa"/>
            <w:noWrap/>
            <w:hideMark/>
          </w:tcPr>
          <w:p w14:paraId="0BBBFA51" w14:textId="77777777" w:rsidR="00D2580C" w:rsidRPr="00C43EAB" w:rsidRDefault="00D2580C" w:rsidP="00FC1216">
            <w:pPr>
              <w:jc w:val="center"/>
              <w:rPr>
                <w:rFonts w:ascii="ＭＳ 明朝" w:hAnsi="ＭＳ 明朝" w:cs="ＭＳ 明朝"/>
                <w:sz w:val="20"/>
                <w:szCs w:val="20"/>
              </w:rPr>
            </w:pPr>
            <w:r w:rsidRPr="00C43EAB">
              <w:rPr>
                <w:rFonts w:ascii="ＭＳ 明朝" w:hAnsi="ＭＳ 明朝" w:cs="ＭＳ 明朝" w:hint="eastAsia"/>
                <w:sz w:val="20"/>
                <w:szCs w:val="20"/>
              </w:rPr>
              <w:t>施設名</w:t>
            </w:r>
          </w:p>
        </w:tc>
        <w:tc>
          <w:tcPr>
            <w:tcW w:w="1867" w:type="dxa"/>
            <w:noWrap/>
            <w:hideMark/>
          </w:tcPr>
          <w:p w14:paraId="457EA2E8" w14:textId="0A260DC0" w:rsidR="00D2580C" w:rsidRPr="00C43EAB" w:rsidRDefault="00D2580C" w:rsidP="00FC1216">
            <w:pPr>
              <w:jc w:val="center"/>
              <w:rPr>
                <w:rFonts w:ascii="ＭＳ 明朝" w:hAnsi="ＭＳ 明朝" w:cs="ＭＳ 明朝"/>
                <w:sz w:val="20"/>
                <w:szCs w:val="20"/>
              </w:rPr>
            </w:pPr>
            <w:r w:rsidRPr="00C43EAB">
              <w:rPr>
                <w:rFonts w:ascii="ＭＳ 明朝" w:hAnsi="ＭＳ 明朝" w:cs="ＭＳ 明朝" w:hint="eastAsia"/>
                <w:sz w:val="20"/>
                <w:szCs w:val="20"/>
              </w:rPr>
              <w:t>所管部局</w:t>
            </w:r>
          </w:p>
        </w:tc>
        <w:tc>
          <w:tcPr>
            <w:tcW w:w="3260" w:type="dxa"/>
            <w:noWrap/>
            <w:hideMark/>
          </w:tcPr>
          <w:p w14:paraId="263C81F0" w14:textId="77777777" w:rsidR="00D2580C" w:rsidRPr="00C43EAB" w:rsidRDefault="00D2580C" w:rsidP="00FC1216">
            <w:pPr>
              <w:jc w:val="center"/>
              <w:rPr>
                <w:rFonts w:ascii="ＭＳ 明朝" w:hAnsi="ＭＳ 明朝" w:cs="ＭＳ 明朝"/>
                <w:sz w:val="20"/>
                <w:szCs w:val="20"/>
              </w:rPr>
            </w:pPr>
            <w:r w:rsidRPr="00C43EAB">
              <w:rPr>
                <w:rFonts w:ascii="ＭＳ 明朝" w:hAnsi="ＭＳ 明朝" w:cs="ＭＳ 明朝" w:hint="eastAsia"/>
                <w:sz w:val="20"/>
                <w:szCs w:val="20"/>
              </w:rPr>
              <w:t>指定管理者</w:t>
            </w:r>
          </w:p>
        </w:tc>
        <w:tc>
          <w:tcPr>
            <w:tcW w:w="1421" w:type="dxa"/>
            <w:noWrap/>
            <w:hideMark/>
          </w:tcPr>
          <w:p w14:paraId="2826EFE4" w14:textId="77777777" w:rsidR="00D2580C" w:rsidRPr="00C43EAB" w:rsidRDefault="00D2580C" w:rsidP="00FC1216">
            <w:pPr>
              <w:jc w:val="center"/>
              <w:rPr>
                <w:rFonts w:ascii="ＭＳ 明朝" w:hAnsi="ＭＳ 明朝" w:cs="ＭＳ 明朝"/>
                <w:sz w:val="20"/>
                <w:szCs w:val="20"/>
              </w:rPr>
            </w:pPr>
            <w:r w:rsidRPr="00C43EAB">
              <w:rPr>
                <w:rFonts w:ascii="ＭＳ 明朝" w:hAnsi="ＭＳ 明朝" w:cs="ＭＳ 明朝" w:hint="eastAsia"/>
                <w:sz w:val="20"/>
                <w:szCs w:val="20"/>
              </w:rPr>
              <w:t>指定期間</w:t>
            </w:r>
          </w:p>
        </w:tc>
      </w:tr>
      <w:tr w:rsidR="00FC1216" w:rsidRPr="00C43EAB" w14:paraId="0155AFD8" w14:textId="77777777" w:rsidTr="00FC1216">
        <w:trPr>
          <w:trHeight w:val="81"/>
        </w:trPr>
        <w:tc>
          <w:tcPr>
            <w:tcW w:w="2528" w:type="dxa"/>
            <w:noWrap/>
            <w:hideMark/>
          </w:tcPr>
          <w:p w14:paraId="0BB50E59" w14:textId="77777777" w:rsidR="00D2580C" w:rsidRPr="00C43EAB" w:rsidRDefault="00D2580C" w:rsidP="00D2580C">
            <w:pPr>
              <w:rPr>
                <w:rFonts w:ascii="ＭＳ 明朝" w:hAnsi="ＭＳ 明朝" w:cs="ＭＳ 明朝"/>
                <w:sz w:val="20"/>
                <w:szCs w:val="20"/>
              </w:rPr>
            </w:pPr>
            <w:r w:rsidRPr="00C43EAB">
              <w:rPr>
                <w:rFonts w:ascii="ＭＳ 明朝" w:hAnsi="ＭＳ 明朝" w:cs="ＭＳ 明朝" w:hint="eastAsia"/>
                <w:sz w:val="20"/>
                <w:szCs w:val="20"/>
              </w:rPr>
              <w:t>弥生文化博物館</w:t>
            </w:r>
          </w:p>
        </w:tc>
        <w:tc>
          <w:tcPr>
            <w:tcW w:w="1867" w:type="dxa"/>
            <w:noWrap/>
            <w:hideMark/>
          </w:tcPr>
          <w:p w14:paraId="3BF42A99" w14:textId="16F95955" w:rsidR="00D2580C" w:rsidRPr="00C43EAB" w:rsidRDefault="00D2580C">
            <w:pPr>
              <w:rPr>
                <w:rFonts w:ascii="ＭＳ 明朝" w:hAnsi="ＭＳ 明朝" w:cs="ＭＳ 明朝"/>
                <w:sz w:val="20"/>
                <w:szCs w:val="20"/>
              </w:rPr>
            </w:pPr>
            <w:r w:rsidRPr="00C43EAB">
              <w:rPr>
                <w:rFonts w:ascii="ＭＳ 明朝" w:hAnsi="ＭＳ 明朝" w:cs="ＭＳ 明朝" w:hint="eastAsia"/>
                <w:sz w:val="20"/>
                <w:szCs w:val="20"/>
              </w:rPr>
              <w:t>教育庁</w:t>
            </w:r>
          </w:p>
        </w:tc>
        <w:tc>
          <w:tcPr>
            <w:tcW w:w="3260" w:type="dxa"/>
            <w:noWrap/>
            <w:hideMark/>
          </w:tcPr>
          <w:p w14:paraId="7B2050F5" w14:textId="77777777" w:rsidR="00D2580C" w:rsidRPr="00C43EAB" w:rsidRDefault="00D2580C" w:rsidP="004E1471">
            <w:pPr>
              <w:rPr>
                <w:rFonts w:ascii="ＭＳ 明朝" w:hAnsi="ＭＳ 明朝" w:cs="ＭＳ 明朝"/>
                <w:sz w:val="20"/>
                <w:szCs w:val="20"/>
              </w:rPr>
            </w:pPr>
            <w:r w:rsidRPr="00D270B6">
              <w:rPr>
                <w:rFonts w:ascii="ＭＳ 明朝" w:hAnsi="ＭＳ 明朝" w:cs="ＭＳ 明朝" w:hint="eastAsia"/>
                <w:w w:val="63"/>
                <w:kern w:val="0"/>
                <w:sz w:val="20"/>
                <w:szCs w:val="20"/>
                <w:fitText w:val="2900" w:id="1557847557"/>
              </w:rPr>
              <w:t>大阪府文化財センター・近鉄ビルサービスグルー</w:t>
            </w:r>
            <w:r w:rsidRPr="00D270B6">
              <w:rPr>
                <w:rFonts w:ascii="ＭＳ 明朝" w:hAnsi="ＭＳ 明朝" w:cs="ＭＳ 明朝" w:hint="eastAsia"/>
                <w:spacing w:val="67"/>
                <w:w w:val="63"/>
                <w:kern w:val="0"/>
                <w:sz w:val="20"/>
                <w:szCs w:val="20"/>
                <w:fitText w:val="2900" w:id="1557847557"/>
              </w:rPr>
              <w:t>プ</w:t>
            </w:r>
          </w:p>
        </w:tc>
        <w:tc>
          <w:tcPr>
            <w:tcW w:w="1421" w:type="dxa"/>
            <w:noWrap/>
            <w:hideMark/>
          </w:tcPr>
          <w:p w14:paraId="7209E9A7" w14:textId="45AF182A" w:rsidR="00D2580C" w:rsidRPr="00C43EAB" w:rsidRDefault="00D2580C" w:rsidP="00D2580C">
            <w:pPr>
              <w:rPr>
                <w:rFonts w:ascii="ＭＳ 明朝" w:hAnsi="ＭＳ 明朝" w:cs="ＭＳ 明朝"/>
                <w:sz w:val="20"/>
                <w:szCs w:val="20"/>
              </w:rPr>
            </w:pPr>
            <w:r w:rsidRPr="00C43EAB">
              <w:rPr>
                <w:rFonts w:ascii="ＭＳ 明朝" w:hAnsi="ＭＳ 明朝" w:cs="ＭＳ 明朝"/>
                <w:sz w:val="20"/>
                <w:szCs w:val="20"/>
              </w:rPr>
              <w:t>H29.</w:t>
            </w:r>
            <w:r w:rsidR="00897EA3" w:rsidRPr="00C43EAB">
              <w:rPr>
                <w:rFonts w:ascii="ＭＳ 明朝" w:hAnsi="ＭＳ 明朝" w:cs="ＭＳ 明朝"/>
                <w:sz w:val="20"/>
                <w:szCs w:val="20"/>
              </w:rPr>
              <w:t>4</w:t>
            </w:r>
            <w:r w:rsidRPr="00C43EAB">
              <w:rPr>
                <w:rFonts w:ascii="ＭＳ 明朝" w:hAnsi="ＭＳ 明朝" w:cs="ＭＳ 明朝" w:hint="eastAsia"/>
                <w:sz w:val="20"/>
                <w:szCs w:val="20"/>
              </w:rPr>
              <w:t>〜</w:t>
            </w:r>
            <w:r w:rsidRPr="00C43EAB">
              <w:rPr>
                <w:rFonts w:ascii="ＭＳ 明朝" w:hAnsi="ＭＳ 明朝" w:cs="ＭＳ 明朝"/>
                <w:sz w:val="20"/>
                <w:szCs w:val="20"/>
              </w:rPr>
              <w:t>H</w:t>
            </w:r>
            <w:r w:rsidR="006C59E9" w:rsidRPr="00C43EAB">
              <w:rPr>
                <w:rFonts w:ascii="ＭＳ 明朝" w:hAnsi="ＭＳ 明朝" w:cs="ＭＳ 明朝"/>
                <w:sz w:val="20"/>
                <w:szCs w:val="20"/>
              </w:rPr>
              <w:t>3</w:t>
            </w:r>
            <w:r w:rsidR="006C59E9" w:rsidRPr="00C43EAB">
              <w:rPr>
                <w:rFonts w:ascii="ＭＳ 明朝" w:hAnsi="ＭＳ 明朝" w:cs="ＭＳ 明朝" w:hint="eastAsia"/>
                <w:sz w:val="20"/>
                <w:szCs w:val="20"/>
              </w:rPr>
              <w:t>2</w:t>
            </w:r>
            <w:r w:rsidR="00897EA3" w:rsidRPr="00C43EAB">
              <w:rPr>
                <w:rFonts w:ascii="ＭＳ 明朝" w:hAnsi="ＭＳ 明朝" w:cs="ＭＳ 明朝"/>
                <w:sz w:val="20"/>
                <w:szCs w:val="20"/>
              </w:rPr>
              <w:t>.3</w:t>
            </w:r>
          </w:p>
        </w:tc>
      </w:tr>
      <w:tr w:rsidR="00FC1216" w:rsidRPr="00C43EAB" w14:paraId="5B98B83B" w14:textId="77777777" w:rsidTr="00FC1216">
        <w:trPr>
          <w:trHeight w:val="81"/>
        </w:trPr>
        <w:tc>
          <w:tcPr>
            <w:tcW w:w="2528" w:type="dxa"/>
            <w:noWrap/>
            <w:hideMark/>
          </w:tcPr>
          <w:p w14:paraId="4F47B4D4" w14:textId="77777777" w:rsidR="00D2580C" w:rsidRPr="00C43EAB" w:rsidRDefault="00D2580C" w:rsidP="00D2580C">
            <w:pPr>
              <w:rPr>
                <w:rFonts w:ascii="ＭＳ 明朝" w:hAnsi="ＭＳ 明朝" w:cs="ＭＳ 明朝"/>
                <w:sz w:val="20"/>
                <w:szCs w:val="20"/>
              </w:rPr>
            </w:pPr>
            <w:r w:rsidRPr="00C43EAB">
              <w:rPr>
                <w:rFonts w:ascii="ＭＳ 明朝" w:hAnsi="ＭＳ 明朝" w:cs="ＭＳ 明朝" w:hint="eastAsia"/>
                <w:sz w:val="20"/>
                <w:szCs w:val="20"/>
              </w:rPr>
              <w:t>近つ飛鳥博物館</w:t>
            </w:r>
          </w:p>
        </w:tc>
        <w:tc>
          <w:tcPr>
            <w:tcW w:w="1867" w:type="dxa"/>
            <w:noWrap/>
            <w:hideMark/>
          </w:tcPr>
          <w:p w14:paraId="0CF10E2C" w14:textId="1E9C3E3D" w:rsidR="00D2580C" w:rsidRPr="00C43EAB" w:rsidRDefault="00D2580C">
            <w:pPr>
              <w:rPr>
                <w:rFonts w:ascii="ＭＳ 明朝" w:hAnsi="ＭＳ 明朝" w:cs="ＭＳ 明朝"/>
                <w:sz w:val="20"/>
                <w:szCs w:val="20"/>
              </w:rPr>
            </w:pPr>
            <w:r w:rsidRPr="00C43EAB">
              <w:rPr>
                <w:rFonts w:ascii="ＭＳ 明朝" w:hAnsi="ＭＳ 明朝" w:cs="ＭＳ 明朝" w:hint="eastAsia"/>
                <w:sz w:val="20"/>
                <w:szCs w:val="20"/>
              </w:rPr>
              <w:t>教育庁</w:t>
            </w:r>
          </w:p>
        </w:tc>
        <w:tc>
          <w:tcPr>
            <w:tcW w:w="3260" w:type="dxa"/>
            <w:noWrap/>
            <w:hideMark/>
          </w:tcPr>
          <w:p w14:paraId="16B9752B" w14:textId="77777777" w:rsidR="00D2580C" w:rsidRPr="00C43EAB" w:rsidRDefault="00D2580C">
            <w:pPr>
              <w:rPr>
                <w:rFonts w:ascii="ＭＳ 明朝" w:hAnsi="ＭＳ 明朝" w:cs="ＭＳ 明朝"/>
                <w:sz w:val="20"/>
                <w:szCs w:val="20"/>
              </w:rPr>
            </w:pPr>
            <w:r w:rsidRPr="00D270B6">
              <w:rPr>
                <w:rFonts w:ascii="ＭＳ 明朝" w:hAnsi="ＭＳ 明朝" w:cs="ＭＳ 明朝" w:hint="eastAsia"/>
                <w:w w:val="63"/>
                <w:kern w:val="0"/>
                <w:sz w:val="20"/>
                <w:szCs w:val="20"/>
                <w:fitText w:val="2900" w:id="1557847556"/>
              </w:rPr>
              <w:t>大阪府文化財センター・近鉄ビルサービスグルー</w:t>
            </w:r>
            <w:r w:rsidRPr="00D270B6">
              <w:rPr>
                <w:rFonts w:ascii="ＭＳ 明朝" w:hAnsi="ＭＳ 明朝" w:cs="ＭＳ 明朝" w:hint="eastAsia"/>
                <w:spacing w:val="67"/>
                <w:w w:val="63"/>
                <w:kern w:val="0"/>
                <w:sz w:val="20"/>
                <w:szCs w:val="20"/>
                <w:fitText w:val="2900" w:id="1557847556"/>
              </w:rPr>
              <w:t>プ</w:t>
            </w:r>
          </w:p>
        </w:tc>
        <w:tc>
          <w:tcPr>
            <w:tcW w:w="1421" w:type="dxa"/>
            <w:noWrap/>
            <w:hideMark/>
          </w:tcPr>
          <w:p w14:paraId="59B6F9C4" w14:textId="543047EB" w:rsidR="00D2580C" w:rsidRPr="00C43EAB" w:rsidRDefault="00D2580C" w:rsidP="00D2580C">
            <w:pPr>
              <w:rPr>
                <w:rFonts w:ascii="ＭＳ 明朝" w:hAnsi="ＭＳ 明朝" w:cs="ＭＳ 明朝"/>
                <w:sz w:val="20"/>
                <w:szCs w:val="20"/>
              </w:rPr>
            </w:pPr>
            <w:r w:rsidRPr="00C43EAB">
              <w:rPr>
                <w:rFonts w:ascii="ＭＳ 明朝" w:hAnsi="ＭＳ 明朝" w:cs="ＭＳ 明朝"/>
                <w:sz w:val="20"/>
                <w:szCs w:val="20"/>
              </w:rPr>
              <w:t>H29.4～H</w:t>
            </w:r>
            <w:r w:rsidR="0092765C" w:rsidRPr="00C43EAB">
              <w:rPr>
                <w:rFonts w:ascii="ＭＳ 明朝" w:hAnsi="ＭＳ 明朝" w:cs="ＭＳ 明朝"/>
                <w:sz w:val="20"/>
                <w:szCs w:val="20"/>
              </w:rPr>
              <w:t>32</w:t>
            </w:r>
            <w:r w:rsidR="00897EA3" w:rsidRPr="00C43EAB">
              <w:rPr>
                <w:rFonts w:ascii="ＭＳ 明朝" w:hAnsi="ＭＳ 明朝" w:cs="ＭＳ 明朝"/>
                <w:sz w:val="20"/>
                <w:szCs w:val="20"/>
              </w:rPr>
              <w:t>.3</w:t>
            </w:r>
          </w:p>
        </w:tc>
      </w:tr>
      <w:tr w:rsidR="00FC1216" w:rsidRPr="00C43EAB" w14:paraId="3DE20C54" w14:textId="77777777" w:rsidTr="00FC1216">
        <w:trPr>
          <w:trHeight w:val="81"/>
        </w:trPr>
        <w:tc>
          <w:tcPr>
            <w:tcW w:w="2528" w:type="dxa"/>
            <w:noWrap/>
            <w:hideMark/>
          </w:tcPr>
          <w:p w14:paraId="0CE09C15" w14:textId="77777777" w:rsidR="00D2580C" w:rsidRPr="00C43EAB" w:rsidRDefault="00D2580C" w:rsidP="00D2580C">
            <w:pPr>
              <w:rPr>
                <w:rFonts w:ascii="ＭＳ 明朝" w:hAnsi="ＭＳ 明朝" w:cs="ＭＳ 明朝"/>
                <w:sz w:val="20"/>
                <w:szCs w:val="20"/>
              </w:rPr>
            </w:pPr>
            <w:r w:rsidRPr="00C43EAB">
              <w:rPr>
                <w:rFonts w:ascii="ＭＳ 明朝" w:hAnsi="ＭＳ 明朝" w:cs="ＭＳ 明朝" w:hint="eastAsia"/>
                <w:sz w:val="20"/>
                <w:szCs w:val="20"/>
              </w:rPr>
              <w:t>近つ飛鳥風土記の丘</w:t>
            </w:r>
          </w:p>
        </w:tc>
        <w:tc>
          <w:tcPr>
            <w:tcW w:w="1867" w:type="dxa"/>
            <w:noWrap/>
            <w:hideMark/>
          </w:tcPr>
          <w:p w14:paraId="1FD093A5" w14:textId="5BFE0D39" w:rsidR="00D2580C" w:rsidRPr="00C43EAB" w:rsidRDefault="00D2580C">
            <w:pPr>
              <w:rPr>
                <w:rFonts w:ascii="ＭＳ 明朝" w:hAnsi="ＭＳ 明朝" w:cs="ＭＳ 明朝"/>
                <w:sz w:val="20"/>
                <w:szCs w:val="20"/>
              </w:rPr>
            </w:pPr>
            <w:r w:rsidRPr="00C43EAB">
              <w:rPr>
                <w:rFonts w:ascii="ＭＳ 明朝" w:hAnsi="ＭＳ 明朝" w:cs="ＭＳ 明朝" w:hint="eastAsia"/>
                <w:sz w:val="20"/>
                <w:szCs w:val="20"/>
              </w:rPr>
              <w:t>教育庁</w:t>
            </w:r>
          </w:p>
        </w:tc>
        <w:tc>
          <w:tcPr>
            <w:tcW w:w="3260" w:type="dxa"/>
            <w:noWrap/>
            <w:hideMark/>
          </w:tcPr>
          <w:p w14:paraId="1FBCD565" w14:textId="77777777" w:rsidR="00D2580C" w:rsidRPr="00C43EAB" w:rsidRDefault="00D2580C">
            <w:pPr>
              <w:rPr>
                <w:rFonts w:ascii="ＭＳ 明朝" w:hAnsi="ＭＳ 明朝" w:cs="ＭＳ 明朝"/>
                <w:sz w:val="20"/>
                <w:szCs w:val="20"/>
              </w:rPr>
            </w:pPr>
            <w:r w:rsidRPr="00D270B6">
              <w:rPr>
                <w:rFonts w:ascii="ＭＳ 明朝" w:hAnsi="ＭＳ 明朝" w:cs="ＭＳ 明朝" w:hint="eastAsia"/>
                <w:w w:val="63"/>
                <w:kern w:val="0"/>
                <w:sz w:val="20"/>
                <w:szCs w:val="20"/>
                <w:fitText w:val="2900" w:id="1557847555"/>
              </w:rPr>
              <w:t>大阪府文化財センター・近鉄ビルサービスグルー</w:t>
            </w:r>
            <w:r w:rsidRPr="00D270B6">
              <w:rPr>
                <w:rFonts w:ascii="ＭＳ 明朝" w:hAnsi="ＭＳ 明朝" w:cs="ＭＳ 明朝" w:hint="eastAsia"/>
                <w:spacing w:val="67"/>
                <w:w w:val="63"/>
                <w:kern w:val="0"/>
                <w:sz w:val="20"/>
                <w:szCs w:val="20"/>
                <w:fitText w:val="2900" w:id="1557847555"/>
              </w:rPr>
              <w:t>プ</w:t>
            </w:r>
          </w:p>
        </w:tc>
        <w:tc>
          <w:tcPr>
            <w:tcW w:w="1421" w:type="dxa"/>
            <w:noWrap/>
            <w:hideMark/>
          </w:tcPr>
          <w:p w14:paraId="5652B477" w14:textId="011490F6" w:rsidR="00D2580C" w:rsidRPr="00C43EAB" w:rsidRDefault="00D2580C" w:rsidP="00D2580C">
            <w:pPr>
              <w:rPr>
                <w:rFonts w:ascii="ＭＳ 明朝" w:hAnsi="ＭＳ 明朝" w:cs="ＭＳ 明朝"/>
                <w:sz w:val="20"/>
                <w:szCs w:val="20"/>
              </w:rPr>
            </w:pPr>
            <w:r w:rsidRPr="00C43EAB">
              <w:rPr>
                <w:rFonts w:ascii="ＭＳ 明朝" w:hAnsi="ＭＳ 明朝" w:cs="ＭＳ 明朝"/>
                <w:sz w:val="20"/>
                <w:szCs w:val="20"/>
              </w:rPr>
              <w:t>H</w:t>
            </w:r>
            <w:r w:rsidR="00897EA3" w:rsidRPr="00C43EAB">
              <w:rPr>
                <w:rFonts w:ascii="ＭＳ 明朝" w:hAnsi="ＭＳ 明朝" w:cs="ＭＳ 明朝"/>
                <w:sz w:val="20"/>
                <w:szCs w:val="20"/>
              </w:rPr>
              <w:t>29.4</w:t>
            </w:r>
            <w:r w:rsidRPr="00C43EAB">
              <w:rPr>
                <w:rFonts w:ascii="ＭＳ 明朝" w:hAnsi="ＭＳ 明朝" w:cs="ＭＳ 明朝" w:hint="eastAsia"/>
                <w:sz w:val="20"/>
                <w:szCs w:val="20"/>
              </w:rPr>
              <w:t>～</w:t>
            </w:r>
            <w:r w:rsidRPr="00C43EAB">
              <w:rPr>
                <w:rFonts w:ascii="ＭＳ 明朝" w:hAnsi="ＭＳ 明朝" w:cs="ＭＳ 明朝"/>
                <w:sz w:val="20"/>
                <w:szCs w:val="20"/>
              </w:rPr>
              <w:t>H</w:t>
            </w:r>
            <w:r w:rsidR="0092765C" w:rsidRPr="00C43EAB">
              <w:rPr>
                <w:rFonts w:ascii="ＭＳ 明朝" w:hAnsi="ＭＳ 明朝" w:cs="ＭＳ 明朝"/>
                <w:sz w:val="20"/>
                <w:szCs w:val="20"/>
              </w:rPr>
              <w:t>32</w:t>
            </w:r>
            <w:r w:rsidR="00897EA3" w:rsidRPr="00C43EAB">
              <w:rPr>
                <w:rFonts w:ascii="ＭＳ 明朝" w:hAnsi="ＭＳ 明朝" w:cs="ＭＳ 明朝"/>
                <w:sz w:val="20"/>
                <w:szCs w:val="20"/>
              </w:rPr>
              <w:t>.3</w:t>
            </w:r>
          </w:p>
        </w:tc>
      </w:tr>
      <w:tr w:rsidR="00FC1216" w:rsidRPr="00C43EAB" w14:paraId="6173F71A" w14:textId="77777777" w:rsidTr="00FC1216">
        <w:trPr>
          <w:trHeight w:val="81"/>
        </w:trPr>
        <w:tc>
          <w:tcPr>
            <w:tcW w:w="2528" w:type="dxa"/>
            <w:noWrap/>
            <w:hideMark/>
          </w:tcPr>
          <w:p w14:paraId="23FFB6DA" w14:textId="77777777" w:rsidR="00D2580C" w:rsidRPr="00C43EAB" w:rsidRDefault="00D2580C" w:rsidP="00D2580C">
            <w:pPr>
              <w:rPr>
                <w:rFonts w:ascii="ＭＳ 明朝" w:hAnsi="ＭＳ 明朝" w:cs="ＭＳ 明朝"/>
                <w:sz w:val="20"/>
                <w:szCs w:val="20"/>
              </w:rPr>
            </w:pPr>
            <w:r w:rsidRPr="00C43EAB">
              <w:rPr>
                <w:rFonts w:ascii="ＭＳ 明朝" w:hAnsi="ＭＳ 明朝" w:cs="ＭＳ 明朝" w:hint="eastAsia"/>
                <w:sz w:val="20"/>
                <w:szCs w:val="20"/>
              </w:rPr>
              <w:t>狭山池博物館</w:t>
            </w:r>
          </w:p>
        </w:tc>
        <w:tc>
          <w:tcPr>
            <w:tcW w:w="1867" w:type="dxa"/>
            <w:noWrap/>
            <w:hideMark/>
          </w:tcPr>
          <w:p w14:paraId="241695D9" w14:textId="3C4E379F" w:rsidR="00D2580C" w:rsidRPr="00C43EAB" w:rsidRDefault="00D2580C">
            <w:pPr>
              <w:rPr>
                <w:rFonts w:ascii="ＭＳ 明朝" w:hAnsi="ＭＳ 明朝" w:cs="ＭＳ 明朝"/>
                <w:sz w:val="20"/>
                <w:szCs w:val="20"/>
              </w:rPr>
            </w:pPr>
            <w:r w:rsidRPr="00C43EAB">
              <w:rPr>
                <w:rFonts w:ascii="ＭＳ 明朝" w:hAnsi="ＭＳ 明朝" w:cs="ＭＳ 明朝" w:hint="eastAsia"/>
                <w:sz w:val="20"/>
                <w:szCs w:val="20"/>
              </w:rPr>
              <w:t>都市整備部</w:t>
            </w:r>
          </w:p>
        </w:tc>
        <w:tc>
          <w:tcPr>
            <w:tcW w:w="3260" w:type="dxa"/>
            <w:noWrap/>
            <w:hideMark/>
          </w:tcPr>
          <w:p w14:paraId="117F78B5" w14:textId="77777777" w:rsidR="00D2580C" w:rsidRPr="00C43EAB" w:rsidRDefault="00D2580C">
            <w:pPr>
              <w:rPr>
                <w:rFonts w:ascii="ＭＳ 明朝" w:hAnsi="ＭＳ 明朝" w:cs="ＭＳ 明朝"/>
                <w:sz w:val="20"/>
                <w:szCs w:val="20"/>
              </w:rPr>
            </w:pPr>
            <w:r w:rsidRPr="00C43EAB">
              <w:rPr>
                <w:rFonts w:ascii="ＭＳ 明朝" w:hAnsi="ＭＳ 明朝" w:cs="ＭＳ 明朝" w:hint="eastAsia"/>
                <w:sz w:val="20"/>
                <w:szCs w:val="20"/>
              </w:rPr>
              <w:t>直営</w:t>
            </w:r>
          </w:p>
        </w:tc>
        <w:tc>
          <w:tcPr>
            <w:tcW w:w="1421" w:type="dxa"/>
            <w:noWrap/>
            <w:hideMark/>
          </w:tcPr>
          <w:p w14:paraId="41F14F17" w14:textId="77777777" w:rsidR="00D2580C" w:rsidRPr="00C43EAB" w:rsidRDefault="00D2580C" w:rsidP="00D2580C">
            <w:pPr>
              <w:rPr>
                <w:rFonts w:ascii="ＭＳ 明朝" w:hAnsi="ＭＳ 明朝" w:cs="ＭＳ 明朝"/>
                <w:sz w:val="20"/>
                <w:szCs w:val="20"/>
              </w:rPr>
            </w:pPr>
            <w:r w:rsidRPr="00C43EAB">
              <w:rPr>
                <w:rFonts w:ascii="ＭＳ 明朝" w:hAnsi="ＭＳ 明朝" w:cs="ＭＳ 明朝" w:hint="eastAsia"/>
                <w:sz w:val="20"/>
                <w:szCs w:val="20"/>
              </w:rPr>
              <w:t xml:space="preserve">　</w:t>
            </w:r>
          </w:p>
        </w:tc>
      </w:tr>
      <w:tr w:rsidR="00FC1216" w:rsidRPr="00C43EAB" w14:paraId="6FB88372" w14:textId="77777777" w:rsidTr="00FC1216">
        <w:trPr>
          <w:trHeight w:val="81"/>
        </w:trPr>
        <w:tc>
          <w:tcPr>
            <w:tcW w:w="2528" w:type="dxa"/>
            <w:noWrap/>
            <w:hideMark/>
          </w:tcPr>
          <w:p w14:paraId="38DB80CE" w14:textId="77777777" w:rsidR="00D2580C" w:rsidRPr="00C43EAB" w:rsidRDefault="00D2580C" w:rsidP="00D2580C">
            <w:pPr>
              <w:rPr>
                <w:rFonts w:ascii="ＭＳ 明朝" w:hAnsi="ＭＳ 明朝" w:cs="ＭＳ 明朝"/>
                <w:sz w:val="20"/>
                <w:szCs w:val="20"/>
              </w:rPr>
            </w:pPr>
            <w:r w:rsidRPr="00C43EAB">
              <w:rPr>
                <w:rFonts w:ascii="ＭＳ 明朝" w:hAnsi="ＭＳ 明朝" w:cs="ＭＳ 明朝" w:hint="eastAsia"/>
                <w:sz w:val="20"/>
                <w:szCs w:val="20"/>
              </w:rPr>
              <w:t>体育会館</w:t>
            </w:r>
          </w:p>
        </w:tc>
        <w:tc>
          <w:tcPr>
            <w:tcW w:w="1867" w:type="dxa"/>
            <w:noWrap/>
            <w:hideMark/>
          </w:tcPr>
          <w:p w14:paraId="57E928F0" w14:textId="1FB8A887" w:rsidR="00D2580C" w:rsidRPr="00C43EAB" w:rsidRDefault="00D2580C">
            <w:pPr>
              <w:rPr>
                <w:rFonts w:ascii="ＭＳ 明朝" w:hAnsi="ＭＳ 明朝" w:cs="ＭＳ 明朝"/>
                <w:sz w:val="20"/>
                <w:szCs w:val="20"/>
              </w:rPr>
            </w:pPr>
            <w:r w:rsidRPr="00C43EAB">
              <w:rPr>
                <w:rFonts w:ascii="ＭＳ 明朝" w:hAnsi="ＭＳ 明朝" w:cs="ＭＳ 明朝" w:hint="eastAsia"/>
                <w:sz w:val="20"/>
                <w:szCs w:val="20"/>
              </w:rPr>
              <w:t>教育庁</w:t>
            </w:r>
          </w:p>
        </w:tc>
        <w:tc>
          <w:tcPr>
            <w:tcW w:w="3260" w:type="dxa"/>
            <w:noWrap/>
            <w:hideMark/>
          </w:tcPr>
          <w:p w14:paraId="26D471AE" w14:textId="77777777" w:rsidR="00D2580C" w:rsidRPr="00C43EAB" w:rsidRDefault="00D2580C">
            <w:pPr>
              <w:rPr>
                <w:rFonts w:ascii="ＭＳ 明朝" w:hAnsi="ＭＳ 明朝" w:cs="ＭＳ 明朝"/>
                <w:sz w:val="20"/>
                <w:szCs w:val="20"/>
              </w:rPr>
            </w:pPr>
            <w:r w:rsidRPr="00D270B6">
              <w:rPr>
                <w:rFonts w:ascii="ＭＳ 明朝" w:hAnsi="ＭＳ 明朝" w:cs="ＭＳ 明朝" w:hint="eastAsia"/>
                <w:w w:val="90"/>
                <w:kern w:val="0"/>
                <w:sz w:val="20"/>
                <w:szCs w:val="20"/>
                <w:fitText w:val="2900" w:id="1557847554"/>
              </w:rPr>
              <w:t>南海ビルサービス・ミズノグループ</w:t>
            </w:r>
          </w:p>
        </w:tc>
        <w:tc>
          <w:tcPr>
            <w:tcW w:w="1421" w:type="dxa"/>
            <w:noWrap/>
            <w:hideMark/>
          </w:tcPr>
          <w:p w14:paraId="5FFFB465" w14:textId="2D5DABBC" w:rsidR="00D2580C" w:rsidRPr="00C43EAB" w:rsidRDefault="00D2580C" w:rsidP="00D2580C">
            <w:pPr>
              <w:rPr>
                <w:rFonts w:ascii="ＭＳ 明朝" w:hAnsi="ＭＳ 明朝" w:cs="ＭＳ 明朝"/>
                <w:sz w:val="20"/>
                <w:szCs w:val="20"/>
              </w:rPr>
            </w:pPr>
            <w:r w:rsidRPr="00C43EAB">
              <w:rPr>
                <w:rFonts w:ascii="ＭＳ 明朝" w:hAnsi="ＭＳ 明朝" w:cs="ＭＳ 明朝"/>
                <w:sz w:val="20"/>
                <w:szCs w:val="20"/>
              </w:rPr>
              <w:t>H28.4～H</w:t>
            </w:r>
            <w:r w:rsidR="00897EA3" w:rsidRPr="00C43EAB">
              <w:rPr>
                <w:rFonts w:ascii="ＭＳ 明朝" w:hAnsi="ＭＳ 明朝" w:cs="ＭＳ 明朝"/>
                <w:sz w:val="20"/>
                <w:szCs w:val="20"/>
              </w:rPr>
              <w:t>33.3</w:t>
            </w:r>
          </w:p>
        </w:tc>
      </w:tr>
      <w:tr w:rsidR="00FC1216" w:rsidRPr="00C43EAB" w14:paraId="75B0C901" w14:textId="77777777" w:rsidTr="00FC1216">
        <w:trPr>
          <w:trHeight w:val="81"/>
        </w:trPr>
        <w:tc>
          <w:tcPr>
            <w:tcW w:w="2528" w:type="dxa"/>
            <w:noWrap/>
            <w:hideMark/>
          </w:tcPr>
          <w:p w14:paraId="149796D1" w14:textId="77777777" w:rsidR="00D2580C" w:rsidRPr="00C43EAB" w:rsidRDefault="00D2580C" w:rsidP="00D2580C">
            <w:pPr>
              <w:rPr>
                <w:rFonts w:ascii="ＭＳ 明朝" w:hAnsi="ＭＳ 明朝" w:cs="ＭＳ 明朝"/>
                <w:sz w:val="20"/>
                <w:szCs w:val="20"/>
              </w:rPr>
            </w:pPr>
            <w:r w:rsidRPr="00C43EAB">
              <w:rPr>
                <w:rFonts w:ascii="ＭＳ 明朝" w:hAnsi="ＭＳ 明朝" w:cs="ＭＳ 明朝" w:hint="eastAsia"/>
                <w:sz w:val="20"/>
                <w:szCs w:val="20"/>
              </w:rPr>
              <w:t>門真スポーツセンター</w:t>
            </w:r>
          </w:p>
        </w:tc>
        <w:tc>
          <w:tcPr>
            <w:tcW w:w="1867" w:type="dxa"/>
            <w:noWrap/>
            <w:hideMark/>
          </w:tcPr>
          <w:p w14:paraId="168180B5" w14:textId="70EA35E5" w:rsidR="00D2580C" w:rsidRPr="00C43EAB" w:rsidRDefault="00D2580C">
            <w:pPr>
              <w:rPr>
                <w:rFonts w:ascii="ＭＳ 明朝" w:hAnsi="ＭＳ 明朝" w:cs="ＭＳ 明朝"/>
                <w:sz w:val="20"/>
                <w:szCs w:val="20"/>
              </w:rPr>
            </w:pPr>
            <w:r w:rsidRPr="00C43EAB">
              <w:rPr>
                <w:rFonts w:ascii="ＭＳ 明朝" w:hAnsi="ＭＳ 明朝" w:cs="ＭＳ 明朝" w:hint="eastAsia"/>
                <w:sz w:val="20"/>
                <w:szCs w:val="20"/>
              </w:rPr>
              <w:t>教育庁</w:t>
            </w:r>
          </w:p>
        </w:tc>
        <w:tc>
          <w:tcPr>
            <w:tcW w:w="3260" w:type="dxa"/>
            <w:noWrap/>
            <w:hideMark/>
          </w:tcPr>
          <w:p w14:paraId="01335CC0" w14:textId="77777777" w:rsidR="00D2580C" w:rsidRPr="00C43EAB" w:rsidRDefault="00D2580C">
            <w:pPr>
              <w:rPr>
                <w:rFonts w:ascii="ＭＳ 明朝" w:hAnsi="ＭＳ 明朝" w:cs="ＭＳ 明朝"/>
                <w:sz w:val="20"/>
                <w:szCs w:val="20"/>
              </w:rPr>
            </w:pPr>
            <w:r w:rsidRPr="00D270B6">
              <w:rPr>
                <w:rFonts w:ascii="ＭＳ 明朝" w:hAnsi="ＭＳ 明朝" w:cs="ＭＳ 明朝" w:hint="eastAsia"/>
                <w:w w:val="90"/>
                <w:kern w:val="0"/>
                <w:sz w:val="20"/>
                <w:szCs w:val="20"/>
                <w:fitText w:val="2900" w:id="1557847553"/>
              </w:rPr>
              <w:t>ＯＧＭＰなみはやドーム共同事業体</w:t>
            </w:r>
          </w:p>
        </w:tc>
        <w:tc>
          <w:tcPr>
            <w:tcW w:w="1421" w:type="dxa"/>
            <w:noWrap/>
            <w:hideMark/>
          </w:tcPr>
          <w:p w14:paraId="2086FD51" w14:textId="4639E946" w:rsidR="00D2580C" w:rsidRPr="00C43EAB" w:rsidRDefault="00D2580C" w:rsidP="00D2580C">
            <w:pPr>
              <w:rPr>
                <w:rFonts w:ascii="ＭＳ 明朝" w:hAnsi="ＭＳ 明朝" w:cs="ＭＳ 明朝"/>
                <w:sz w:val="20"/>
                <w:szCs w:val="20"/>
              </w:rPr>
            </w:pPr>
            <w:r w:rsidRPr="00C43EAB">
              <w:rPr>
                <w:rFonts w:ascii="ＭＳ 明朝" w:hAnsi="ＭＳ 明朝" w:cs="ＭＳ 明朝"/>
                <w:sz w:val="20"/>
                <w:szCs w:val="20"/>
              </w:rPr>
              <w:t>H</w:t>
            </w:r>
            <w:r w:rsidR="00897EA3" w:rsidRPr="00C43EAB">
              <w:rPr>
                <w:rFonts w:ascii="ＭＳ 明朝" w:hAnsi="ＭＳ 明朝" w:cs="ＭＳ 明朝"/>
                <w:sz w:val="20"/>
                <w:szCs w:val="20"/>
              </w:rPr>
              <w:t>27.4</w:t>
            </w:r>
            <w:r w:rsidRPr="00C43EAB">
              <w:rPr>
                <w:rFonts w:ascii="ＭＳ 明朝" w:hAnsi="ＭＳ 明朝" w:cs="ＭＳ 明朝" w:hint="eastAsia"/>
                <w:sz w:val="20"/>
                <w:szCs w:val="20"/>
              </w:rPr>
              <w:t>～</w:t>
            </w:r>
            <w:r w:rsidRPr="00C43EAB">
              <w:rPr>
                <w:rFonts w:ascii="ＭＳ 明朝" w:hAnsi="ＭＳ 明朝" w:cs="ＭＳ 明朝"/>
                <w:sz w:val="20"/>
                <w:szCs w:val="20"/>
              </w:rPr>
              <w:t>H</w:t>
            </w:r>
            <w:r w:rsidR="00897EA3" w:rsidRPr="00C43EAB">
              <w:rPr>
                <w:rFonts w:ascii="ＭＳ 明朝" w:hAnsi="ＭＳ 明朝" w:cs="ＭＳ 明朝"/>
                <w:sz w:val="20"/>
                <w:szCs w:val="20"/>
              </w:rPr>
              <w:t>32.3</w:t>
            </w:r>
          </w:p>
        </w:tc>
      </w:tr>
      <w:tr w:rsidR="00FC1216" w:rsidRPr="00C43EAB" w14:paraId="7AAE1440" w14:textId="77777777" w:rsidTr="00FC1216">
        <w:trPr>
          <w:trHeight w:val="81"/>
        </w:trPr>
        <w:tc>
          <w:tcPr>
            <w:tcW w:w="2528" w:type="dxa"/>
            <w:noWrap/>
            <w:hideMark/>
          </w:tcPr>
          <w:p w14:paraId="1A1C12E1" w14:textId="77777777" w:rsidR="00D2580C" w:rsidRPr="00C43EAB" w:rsidRDefault="00D2580C" w:rsidP="00D2580C">
            <w:pPr>
              <w:rPr>
                <w:rFonts w:ascii="ＭＳ 明朝" w:hAnsi="ＭＳ 明朝" w:cs="ＭＳ 明朝"/>
                <w:sz w:val="20"/>
                <w:szCs w:val="20"/>
              </w:rPr>
            </w:pPr>
            <w:r w:rsidRPr="00C43EAB">
              <w:rPr>
                <w:rFonts w:ascii="ＭＳ 明朝" w:hAnsi="ＭＳ 明朝" w:cs="ＭＳ 明朝" w:hint="eastAsia"/>
                <w:sz w:val="20"/>
                <w:szCs w:val="20"/>
              </w:rPr>
              <w:t>臨海スポーツセンター</w:t>
            </w:r>
          </w:p>
        </w:tc>
        <w:tc>
          <w:tcPr>
            <w:tcW w:w="1867" w:type="dxa"/>
            <w:noWrap/>
            <w:hideMark/>
          </w:tcPr>
          <w:p w14:paraId="420D0600" w14:textId="64228667" w:rsidR="00D2580C" w:rsidRPr="00C43EAB" w:rsidRDefault="00D2580C">
            <w:pPr>
              <w:rPr>
                <w:rFonts w:ascii="ＭＳ 明朝" w:hAnsi="ＭＳ 明朝" w:cs="ＭＳ 明朝"/>
                <w:sz w:val="20"/>
                <w:szCs w:val="20"/>
              </w:rPr>
            </w:pPr>
            <w:r w:rsidRPr="00C43EAB">
              <w:rPr>
                <w:rFonts w:ascii="ＭＳ 明朝" w:hAnsi="ＭＳ 明朝" w:cs="ＭＳ 明朝" w:hint="eastAsia"/>
                <w:sz w:val="20"/>
                <w:szCs w:val="20"/>
              </w:rPr>
              <w:t>教育庁</w:t>
            </w:r>
          </w:p>
        </w:tc>
        <w:tc>
          <w:tcPr>
            <w:tcW w:w="3260" w:type="dxa"/>
            <w:noWrap/>
            <w:hideMark/>
          </w:tcPr>
          <w:p w14:paraId="08ABF3B0" w14:textId="77777777" w:rsidR="00D2580C" w:rsidRPr="00C43EAB" w:rsidRDefault="00D2580C">
            <w:pPr>
              <w:rPr>
                <w:rFonts w:ascii="ＭＳ 明朝" w:hAnsi="ＭＳ 明朝" w:cs="ＭＳ 明朝"/>
                <w:sz w:val="20"/>
                <w:szCs w:val="20"/>
              </w:rPr>
            </w:pPr>
            <w:r w:rsidRPr="00D270B6">
              <w:rPr>
                <w:rFonts w:ascii="ＭＳ 明朝" w:hAnsi="ＭＳ 明朝" w:cs="ＭＳ 明朝" w:hint="eastAsia"/>
                <w:w w:val="86"/>
                <w:kern w:val="0"/>
                <w:sz w:val="20"/>
                <w:szCs w:val="20"/>
                <w:fitText w:val="2900" w:id="1557847552"/>
              </w:rPr>
              <w:t>ミズノ・南海ビルサービスグループ</w:t>
            </w:r>
          </w:p>
        </w:tc>
        <w:tc>
          <w:tcPr>
            <w:tcW w:w="1421" w:type="dxa"/>
            <w:noWrap/>
            <w:hideMark/>
          </w:tcPr>
          <w:p w14:paraId="531C2B18" w14:textId="7597D628" w:rsidR="00D2580C" w:rsidRPr="00C43EAB" w:rsidRDefault="00D2580C" w:rsidP="00D2580C">
            <w:pPr>
              <w:rPr>
                <w:rFonts w:ascii="ＭＳ 明朝" w:hAnsi="ＭＳ 明朝" w:cs="ＭＳ 明朝"/>
                <w:sz w:val="20"/>
                <w:szCs w:val="20"/>
              </w:rPr>
            </w:pPr>
            <w:r w:rsidRPr="00C43EAB">
              <w:rPr>
                <w:rFonts w:ascii="ＭＳ 明朝" w:hAnsi="ＭＳ 明朝" w:cs="ＭＳ 明朝"/>
                <w:sz w:val="20"/>
                <w:szCs w:val="20"/>
              </w:rPr>
              <w:t>H28.4～H</w:t>
            </w:r>
            <w:r w:rsidR="00897EA3" w:rsidRPr="00C43EAB">
              <w:rPr>
                <w:rFonts w:ascii="ＭＳ 明朝" w:hAnsi="ＭＳ 明朝" w:cs="ＭＳ 明朝"/>
                <w:sz w:val="20"/>
                <w:szCs w:val="20"/>
              </w:rPr>
              <w:t>33.3</w:t>
            </w:r>
          </w:p>
        </w:tc>
      </w:tr>
      <w:tr w:rsidR="00FC1216" w:rsidRPr="00C43EAB" w14:paraId="42FFA004" w14:textId="77777777" w:rsidTr="00FC1216">
        <w:trPr>
          <w:trHeight w:val="81"/>
        </w:trPr>
        <w:tc>
          <w:tcPr>
            <w:tcW w:w="2528" w:type="dxa"/>
            <w:noWrap/>
            <w:hideMark/>
          </w:tcPr>
          <w:p w14:paraId="034BE7F8" w14:textId="77777777" w:rsidR="00D2580C" w:rsidRPr="00C43EAB" w:rsidRDefault="00D2580C" w:rsidP="00D2580C">
            <w:pPr>
              <w:rPr>
                <w:rFonts w:ascii="ＭＳ 明朝" w:hAnsi="ＭＳ 明朝" w:cs="ＭＳ 明朝"/>
                <w:sz w:val="20"/>
                <w:szCs w:val="20"/>
              </w:rPr>
            </w:pPr>
            <w:r w:rsidRPr="00C43EAB">
              <w:rPr>
                <w:rFonts w:ascii="ＭＳ 明朝" w:hAnsi="ＭＳ 明朝" w:cs="ＭＳ 明朝" w:hint="eastAsia"/>
                <w:sz w:val="20"/>
                <w:szCs w:val="20"/>
              </w:rPr>
              <w:t>漕艇センター</w:t>
            </w:r>
          </w:p>
        </w:tc>
        <w:tc>
          <w:tcPr>
            <w:tcW w:w="1867" w:type="dxa"/>
            <w:noWrap/>
            <w:hideMark/>
          </w:tcPr>
          <w:p w14:paraId="120ECD5E" w14:textId="1B8B1322" w:rsidR="00D2580C" w:rsidRPr="00C43EAB" w:rsidRDefault="00D2580C">
            <w:pPr>
              <w:rPr>
                <w:rFonts w:ascii="ＭＳ 明朝" w:hAnsi="ＭＳ 明朝" w:cs="ＭＳ 明朝"/>
                <w:sz w:val="20"/>
                <w:szCs w:val="20"/>
              </w:rPr>
            </w:pPr>
            <w:r w:rsidRPr="00C43EAB">
              <w:rPr>
                <w:rFonts w:ascii="ＭＳ 明朝" w:hAnsi="ＭＳ 明朝" w:cs="ＭＳ 明朝" w:hint="eastAsia"/>
                <w:sz w:val="20"/>
                <w:szCs w:val="20"/>
              </w:rPr>
              <w:t>教育庁</w:t>
            </w:r>
          </w:p>
        </w:tc>
        <w:tc>
          <w:tcPr>
            <w:tcW w:w="3260" w:type="dxa"/>
            <w:noWrap/>
            <w:hideMark/>
          </w:tcPr>
          <w:p w14:paraId="5CE9526F" w14:textId="77777777" w:rsidR="00D2580C" w:rsidRPr="00C43EAB" w:rsidRDefault="00D2580C">
            <w:pPr>
              <w:rPr>
                <w:rFonts w:ascii="ＭＳ 明朝" w:hAnsi="ＭＳ 明朝" w:cs="ＭＳ 明朝"/>
                <w:sz w:val="20"/>
                <w:szCs w:val="20"/>
              </w:rPr>
            </w:pPr>
            <w:r w:rsidRPr="00C43EAB">
              <w:rPr>
                <w:rFonts w:ascii="ＭＳ 明朝" w:hAnsi="ＭＳ 明朝" w:cs="ＭＳ 明朝" w:hint="eastAsia"/>
                <w:sz w:val="20"/>
                <w:szCs w:val="20"/>
              </w:rPr>
              <w:t>一般社団法人大阪ボート協会</w:t>
            </w:r>
          </w:p>
        </w:tc>
        <w:tc>
          <w:tcPr>
            <w:tcW w:w="1421" w:type="dxa"/>
            <w:noWrap/>
            <w:hideMark/>
          </w:tcPr>
          <w:p w14:paraId="3C05BBBA" w14:textId="53E0A1D0" w:rsidR="00D2580C" w:rsidRPr="00C43EAB" w:rsidRDefault="00D2580C" w:rsidP="00D2580C">
            <w:pPr>
              <w:rPr>
                <w:rFonts w:ascii="ＭＳ 明朝" w:hAnsi="ＭＳ 明朝" w:cs="ＭＳ 明朝"/>
                <w:sz w:val="20"/>
                <w:szCs w:val="20"/>
              </w:rPr>
            </w:pPr>
            <w:r w:rsidRPr="00C43EAB">
              <w:rPr>
                <w:rFonts w:ascii="ＭＳ 明朝" w:hAnsi="ＭＳ 明朝" w:cs="ＭＳ 明朝"/>
                <w:sz w:val="20"/>
                <w:szCs w:val="20"/>
              </w:rPr>
              <w:t>H</w:t>
            </w:r>
            <w:r w:rsidR="00897EA3" w:rsidRPr="00C43EAB">
              <w:rPr>
                <w:rFonts w:ascii="ＭＳ 明朝" w:hAnsi="ＭＳ 明朝" w:cs="ＭＳ 明朝"/>
                <w:sz w:val="20"/>
                <w:szCs w:val="20"/>
              </w:rPr>
              <w:t>28.4</w:t>
            </w:r>
            <w:r w:rsidRPr="00C43EAB">
              <w:rPr>
                <w:rFonts w:ascii="ＭＳ 明朝" w:hAnsi="ＭＳ 明朝" w:cs="ＭＳ 明朝" w:hint="eastAsia"/>
                <w:sz w:val="20"/>
                <w:szCs w:val="20"/>
              </w:rPr>
              <w:t>～</w:t>
            </w:r>
            <w:r w:rsidRPr="00C43EAB">
              <w:rPr>
                <w:rFonts w:ascii="ＭＳ 明朝" w:hAnsi="ＭＳ 明朝" w:cs="ＭＳ 明朝"/>
                <w:sz w:val="20"/>
                <w:szCs w:val="20"/>
              </w:rPr>
              <w:t>H</w:t>
            </w:r>
            <w:r w:rsidR="00897EA3" w:rsidRPr="00C43EAB">
              <w:rPr>
                <w:rFonts w:ascii="ＭＳ 明朝" w:hAnsi="ＭＳ 明朝" w:cs="ＭＳ 明朝"/>
                <w:sz w:val="20"/>
                <w:szCs w:val="20"/>
              </w:rPr>
              <w:t>33.3</w:t>
            </w:r>
          </w:p>
        </w:tc>
      </w:tr>
      <w:tr w:rsidR="00FC1216" w:rsidRPr="00C43EAB" w14:paraId="4118B933" w14:textId="77777777" w:rsidTr="00FC1216">
        <w:trPr>
          <w:trHeight w:val="204"/>
        </w:trPr>
        <w:tc>
          <w:tcPr>
            <w:tcW w:w="2528" w:type="dxa"/>
            <w:noWrap/>
            <w:hideMark/>
          </w:tcPr>
          <w:p w14:paraId="63AAA44D" w14:textId="24EC4CD0" w:rsidR="00D2580C" w:rsidRPr="00C43EAB" w:rsidRDefault="00D2580C">
            <w:pPr>
              <w:rPr>
                <w:rFonts w:ascii="ＭＳ 明朝" w:hAnsi="ＭＳ 明朝" w:cs="ＭＳ 明朝"/>
                <w:sz w:val="20"/>
                <w:szCs w:val="20"/>
              </w:rPr>
            </w:pPr>
            <w:r w:rsidRPr="00D270B6">
              <w:rPr>
                <w:rFonts w:ascii="ＭＳ 明朝" w:hAnsi="ＭＳ 明朝" w:cs="ＭＳ 明朝" w:hint="eastAsia"/>
                <w:spacing w:val="15"/>
                <w:w w:val="85"/>
                <w:kern w:val="0"/>
                <w:sz w:val="20"/>
                <w:szCs w:val="20"/>
                <w:fitText w:val="2400" w:id="1557848321"/>
              </w:rPr>
              <w:t>男女共同参画・青少年センタ</w:t>
            </w:r>
            <w:r w:rsidRPr="00D270B6">
              <w:rPr>
                <w:rFonts w:ascii="ＭＳ 明朝" w:hAnsi="ＭＳ 明朝" w:cs="ＭＳ 明朝" w:hint="eastAsia"/>
                <w:spacing w:val="-45"/>
                <w:w w:val="85"/>
                <w:kern w:val="0"/>
                <w:sz w:val="20"/>
                <w:szCs w:val="20"/>
                <w:fitText w:val="2400" w:id="1557848321"/>
              </w:rPr>
              <w:t>ー</w:t>
            </w:r>
          </w:p>
        </w:tc>
        <w:tc>
          <w:tcPr>
            <w:tcW w:w="1867" w:type="dxa"/>
            <w:noWrap/>
            <w:hideMark/>
          </w:tcPr>
          <w:p w14:paraId="246DF890" w14:textId="4169C08A" w:rsidR="00D2580C" w:rsidRPr="00C43EAB" w:rsidRDefault="00D2580C">
            <w:pPr>
              <w:rPr>
                <w:rFonts w:ascii="ＭＳ 明朝" w:hAnsi="ＭＳ 明朝" w:cs="ＭＳ 明朝"/>
                <w:sz w:val="20"/>
                <w:szCs w:val="20"/>
              </w:rPr>
            </w:pPr>
            <w:r w:rsidRPr="00C43EAB">
              <w:rPr>
                <w:rFonts w:ascii="ＭＳ 明朝" w:hAnsi="ＭＳ 明朝" w:cs="ＭＳ 明朝" w:hint="eastAsia"/>
                <w:sz w:val="20"/>
                <w:szCs w:val="20"/>
              </w:rPr>
              <w:t>府民文化部</w:t>
            </w:r>
          </w:p>
        </w:tc>
        <w:tc>
          <w:tcPr>
            <w:tcW w:w="3260" w:type="dxa"/>
            <w:noWrap/>
            <w:hideMark/>
          </w:tcPr>
          <w:p w14:paraId="29E576F1" w14:textId="77777777" w:rsidR="00D2580C" w:rsidRPr="00C43EAB" w:rsidRDefault="00D2580C">
            <w:pPr>
              <w:rPr>
                <w:rFonts w:ascii="ＭＳ 明朝" w:hAnsi="ＭＳ 明朝" w:cs="ＭＳ 明朝"/>
                <w:sz w:val="20"/>
                <w:szCs w:val="20"/>
              </w:rPr>
            </w:pPr>
            <w:r w:rsidRPr="00C43EAB">
              <w:rPr>
                <w:rFonts w:ascii="ＭＳ 明朝" w:hAnsi="ＭＳ 明朝" w:cs="ＭＳ 明朝" w:hint="eastAsia"/>
                <w:sz w:val="20"/>
                <w:szCs w:val="20"/>
              </w:rPr>
              <w:t>ドーン運営共同体</w:t>
            </w:r>
          </w:p>
        </w:tc>
        <w:tc>
          <w:tcPr>
            <w:tcW w:w="1421" w:type="dxa"/>
            <w:noWrap/>
            <w:hideMark/>
          </w:tcPr>
          <w:p w14:paraId="1758B4B1" w14:textId="6831C41A" w:rsidR="00D2580C" w:rsidRPr="00C43EAB" w:rsidRDefault="00D2580C" w:rsidP="00D2580C">
            <w:pPr>
              <w:rPr>
                <w:rFonts w:ascii="ＭＳ 明朝" w:hAnsi="ＭＳ 明朝" w:cs="ＭＳ 明朝"/>
                <w:sz w:val="20"/>
                <w:szCs w:val="20"/>
              </w:rPr>
            </w:pPr>
            <w:r w:rsidRPr="00C43EAB">
              <w:rPr>
                <w:rFonts w:ascii="ＭＳ 明朝" w:hAnsi="ＭＳ 明朝" w:cs="ＭＳ 明朝"/>
                <w:sz w:val="20"/>
                <w:szCs w:val="20"/>
              </w:rPr>
              <w:t>H</w:t>
            </w:r>
            <w:r w:rsidR="00897EA3" w:rsidRPr="00C43EAB">
              <w:rPr>
                <w:rFonts w:ascii="ＭＳ 明朝" w:hAnsi="ＭＳ 明朝" w:cs="ＭＳ 明朝"/>
                <w:sz w:val="20"/>
                <w:szCs w:val="20"/>
              </w:rPr>
              <w:t>28.4</w:t>
            </w:r>
            <w:r w:rsidRPr="00C43EAB">
              <w:rPr>
                <w:rFonts w:ascii="ＭＳ 明朝" w:hAnsi="ＭＳ 明朝" w:cs="ＭＳ 明朝" w:hint="eastAsia"/>
                <w:sz w:val="20"/>
                <w:szCs w:val="20"/>
              </w:rPr>
              <w:t>～</w:t>
            </w:r>
            <w:r w:rsidRPr="00C43EAB">
              <w:rPr>
                <w:rFonts w:ascii="ＭＳ 明朝" w:hAnsi="ＭＳ 明朝" w:cs="ＭＳ 明朝"/>
                <w:sz w:val="20"/>
                <w:szCs w:val="20"/>
              </w:rPr>
              <w:t>H</w:t>
            </w:r>
            <w:r w:rsidR="00897EA3" w:rsidRPr="00C43EAB">
              <w:rPr>
                <w:rFonts w:ascii="ＭＳ 明朝" w:hAnsi="ＭＳ 明朝" w:cs="ＭＳ 明朝"/>
                <w:sz w:val="20"/>
                <w:szCs w:val="20"/>
              </w:rPr>
              <w:t>33.3</w:t>
            </w:r>
          </w:p>
        </w:tc>
      </w:tr>
      <w:tr w:rsidR="00FC1216" w:rsidRPr="00C43EAB" w14:paraId="0ECBE93C" w14:textId="77777777" w:rsidTr="00FC1216">
        <w:trPr>
          <w:trHeight w:val="81"/>
        </w:trPr>
        <w:tc>
          <w:tcPr>
            <w:tcW w:w="2528" w:type="dxa"/>
            <w:noWrap/>
            <w:hideMark/>
          </w:tcPr>
          <w:p w14:paraId="6C85BDA1" w14:textId="77777777" w:rsidR="00D2580C" w:rsidRPr="00C43EAB" w:rsidRDefault="00D2580C" w:rsidP="00D2580C">
            <w:pPr>
              <w:rPr>
                <w:rFonts w:ascii="ＭＳ 明朝" w:hAnsi="ＭＳ 明朝" w:cs="ＭＳ 明朝"/>
                <w:sz w:val="20"/>
                <w:szCs w:val="20"/>
              </w:rPr>
            </w:pPr>
            <w:r w:rsidRPr="00C43EAB">
              <w:rPr>
                <w:rFonts w:ascii="ＭＳ 明朝" w:hAnsi="ＭＳ 明朝" w:cs="ＭＳ 明朝" w:hint="eastAsia"/>
                <w:sz w:val="20"/>
                <w:szCs w:val="20"/>
              </w:rPr>
              <w:t>国際会議場</w:t>
            </w:r>
          </w:p>
        </w:tc>
        <w:tc>
          <w:tcPr>
            <w:tcW w:w="1867" w:type="dxa"/>
            <w:noWrap/>
            <w:hideMark/>
          </w:tcPr>
          <w:p w14:paraId="61C8BD1A" w14:textId="110C4906" w:rsidR="00D2580C" w:rsidRPr="00C43EAB" w:rsidRDefault="00D2580C">
            <w:pPr>
              <w:rPr>
                <w:rFonts w:ascii="ＭＳ 明朝" w:hAnsi="ＭＳ 明朝" w:cs="ＭＳ 明朝"/>
                <w:sz w:val="20"/>
                <w:szCs w:val="20"/>
              </w:rPr>
            </w:pPr>
            <w:r w:rsidRPr="00C43EAB">
              <w:rPr>
                <w:rFonts w:ascii="ＭＳ 明朝" w:hAnsi="ＭＳ 明朝" w:cs="ＭＳ 明朝" w:hint="eastAsia"/>
                <w:sz w:val="20"/>
                <w:szCs w:val="20"/>
              </w:rPr>
              <w:t>府民文化部</w:t>
            </w:r>
          </w:p>
        </w:tc>
        <w:tc>
          <w:tcPr>
            <w:tcW w:w="3260" w:type="dxa"/>
            <w:noWrap/>
            <w:hideMark/>
          </w:tcPr>
          <w:p w14:paraId="6D0B72C6" w14:textId="77777777" w:rsidR="00D2580C" w:rsidRPr="00C43EAB" w:rsidRDefault="00D2580C">
            <w:pPr>
              <w:rPr>
                <w:rFonts w:ascii="ＭＳ 明朝" w:hAnsi="ＭＳ 明朝" w:cs="ＭＳ 明朝"/>
                <w:sz w:val="20"/>
                <w:szCs w:val="20"/>
              </w:rPr>
            </w:pPr>
            <w:r w:rsidRPr="00C43EAB">
              <w:rPr>
                <w:rFonts w:ascii="ＭＳ 明朝" w:hAnsi="ＭＳ 明朝" w:cs="ＭＳ 明朝" w:hint="eastAsia"/>
                <w:sz w:val="20"/>
                <w:szCs w:val="20"/>
              </w:rPr>
              <w:t>株式会社大阪国際会議場</w:t>
            </w:r>
          </w:p>
        </w:tc>
        <w:tc>
          <w:tcPr>
            <w:tcW w:w="1421" w:type="dxa"/>
            <w:noWrap/>
            <w:hideMark/>
          </w:tcPr>
          <w:p w14:paraId="69C03C08" w14:textId="2BAC1930" w:rsidR="00D2580C" w:rsidRPr="00C43EAB" w:rsidRDefault="00D2580C" w:rsidP="00D2580C">
            <w:pPr>
              <w:rPr>
                <w:rFonts w:ascii="ＭＳ 明朝" w:hAnsi="ＭＳ 明朝" w:cs="ＭＳ 明朝"/>
                <w:sz w:val="20"/>
                <w:szCs w:val="20"/>
              </w:rPr>
            </w:pPr>
            <w:r w:rsidRPr="00C43EAB">
              <w:rPr>
                <w:rFonts w:ascii="ＭＳ 明朝" w:hAnsi="ＭＳ 明朝" w:cs="ＭＳ 明朝"/>
                <w:sz w:val="20"/>
                <w:szCs w:val="20"/>
              </w:rPr>
              <w:t>H</w:t>
            </w:r>
            <w:r w:rsidR="00897EA3" w:rsidRPr="00C43EAB">
              <w:rPr>
                <w:rFonts w:ascii="ＭＳ 明朝" w:hAnsi="ＭＳ 明朝" w:cs="ＭＳ 明朝"/>
                <w:sz w:val="20"/>
                <w:szCs w:val="20"/>
              </w:rPr>
              <w:t>26.4</w:t>
            </w:r>
            <w:r w:rsidRPr="00C43EAB">
              <w:rPr>
                <w:rFonts w:ascii="ＭＳ 明朝" w:hAnsi="ＭＳ 明朝" w:cs="ＭＳ 明朝" w:hint="eastAsia"/>
                <w:sz w:val="20"/>
                <w:szCs w:val="20"/>
              </w:rPr>
              <w:t>～</w:t>
            </w:r>
            <w:r w:rsidRPr="00C43EAB">
              <w:rPr>
                <w:rFonts w:ascii="ＭＳ 明朝" w:hAnsi="ＭＳ 明朝" w:cs="ＭＳ 明朝"/>
                <w:sz w:val="20"/>
                <w:szCs w:val="20"/>
              </w:rPr>
              <w:t>H</w:t>
            </w:r>
            <w:r w:rsidR="00897EA3" w:rsidRPr="00C43EAB">
              <w:rPr>
                <w:rFonts w:ascii="ＭＳ 明朝" w:hAnsi="ＭＳ 明朝" w:cs="ＭＳ 明朝"/>
                <w:sz w:val="20"/>
                <w:szCs w:val="20"/>
              </w:rPr>
              <w:t>31.3</w:t>
            </w:r>
          </w:p>
        </w:tc>
      </w:tr>
      <w:tr w:rsidR="00FC1216" w:rsidRPr="00C43EAB" w14:paraId="52E684E1" w14:textId="77777777" w:rsidTr="00FC1216">
        <w:trPr>
          <w:trHeight w:val="81"/>
        </w:trPr>
        <w:tc>
          <w:tcPr>
            <w:tcW w:w="2528" w:type="dxa"/>
            <w:noWrap/>
            <w:hideMark/>
          </w:tcPr>
          <w:p w14:paraId="3FBF4C9B" w14:textId="77777777" w:rsidR="00D2580C" w:rsidRPr="00C43EAB" w:rsidRDefault="00D2580C" w:rsidP="00D2580C">
            <w:pPr>
              <w:rPr>
                <w:rFonts w:ascii="ＭＳ 明朝" w:hAnsi="ＭＳ 明朝" w:cs="ＭＳ 明朝"/>
                <w:sz w:val="20"/>
                <w:szCs w:val="20"/>
              </w:rPr>
            </w:pPr>
            <w:r w:rsidRPr="00C43EAB">
              <w:rPr>
                <w:rFonts w:ascii="ＭＳ 明朝" w:hAnsi="ＭＳ 明朝" w:cs="ＭＳ 明朝" w:hint="eastAsia"/>
                <w:sz w:val="20"/>
                <w:szCs w:val="20"/>
              </w:rPr>
              <w:t>労働センター</w:t>
            </w:r>
          </w:p>
        </w:tc>
        <w:tc>
          <w:tcPr>
            <w:tcW w:w="1867" w:type="dxa"/>
            <w:noWrap/>
            <w:hideMark/>
          </w:tcPr>
          <w:p w14:paraId="28EABDC9" w14:textId="1F5A2B52" w:rsidR="00D2580C" w:rsidRPr="00C43EAB" w:rsidRDefault="00D2580C">
            <w:pPr>
              <w:rPr>
                <w:rFonts w:ascii="ＭＳ 明朝" w:hAnsi="ＭＳ 明朝" w:cs="ＭＳ 明朝"/>
                <w:sz w:val="20"/>
                <w:szCs w:val="20"/>
              </w:rPr>
            </w:pPr>
            <w:r w:rsidRPr="00C43EAB">
              <w:rPr>
                <w:rFonts w:ascii="ＭＳ 明朝" w:hAnsi="ＭＳ 明朝" w:cs="ＭＳ 明朝" w:hint="eastAsia"/>
                <w:sz w:val="20"/>
                <w:szCs w:val="20"/>
              </w:rPr>
              <w:t>商工労働部</w:t>
            </w:r>
          </w:p>
        </w:tc>
        <w:tc>
          <w:tcPr>
            <w:tcW w:w="3260" w:type="dxa"/>
            <w:noWrap/>
            <w:hideMark/>
          </w:tcPr>
          <w:p w14:paraId="507F9BF0" w14:textId="77777777" w:rsidR="00D2580C" w:rsidRPr="00C43EAB" w:rsidRDefault="00D2580C">
            <w:pPr>
              <w:rPr>
                <w:rFonts w:ascii="ＭＳ 明朝" w:hAnsi="ＭＳ 明朝" w:cs="ＭＳ 明朝"/>
                <w:sz w:val="20"/>
                <w:szCs w:val="20"/>
              </w:rPr>
            </w:pPr>
            <w:r w:rsidRPr="00C43EAB">
              <w:rPr>
                <w:rFonts w:ascii="ＭＳ 明朝" w:hAnsi="ＭＳ 明朝" w:cs="ＭＳ 明朝" w:hint="eastAsia"/>
                <w:sz w:val="20"/>
                <w:szCs w:val="20"/>
              </w:rPr>
              <w:t>共同事業体エル・プラン</w:t>
            </w:r>
          </w:p>
        </w:tc>
        <w:tc>
          <w:tcPr>
            <w:tcW w:w="1421" w:type="dxa"/>
            <w:noWrap/>
            <w:hideMark/>
          </w:tcPr>
          <w:p w14:paraId="4BF3613F" w14:textId="36E17E2B" w:rsidR="00D2580C" w:rsidRPr="00C43EAB" w:rsidRDefault="00D2580C">
            <w:pPr>
              <w:rPr>
                <w:rFonts w:ascii="ＭＳ 明朝" w:hAnsi="ＭＳ 明朝" w:cs="ＭＳ 明朝"/>
                <w:sz w:val="20"/>
                <w:szCs w:val="20"/>
              </w:rPr>
            </w:pPr>
            <w:r w:rsidRPr="00C43EAB">
              <w:rPr>
                <w:rFonts w:ascii="ＭＳ 明朝" w:hAnsi="ＭＳ 明朝" w:cs="ＭＳ 明朝"/>
                <w:sz w:val="20"/>
                <w:szCs w:val="20"/>
              </w:rPr>
              <w:t>H</w:t>
            </w:r>
            <w:r w:rsidR="00897EA3" w:rsidRPr="00C43EAB">
              <w:rPr>
                <w:rFonts w:ascii="ＭＳ 明朝" w:hAnsi="ＭＳ 明朝" w:cs="ＭＳ 明朝"/>
                <w:sz w:val="20"/>
                <w:szCs w:val="20"/>
              </w:rPr>
              <w:t>26.4</w:t>
            </w:r>
            <w:r w:rsidRPr="00C43EAB">
              <w:rPr>
                <w:rFonts w:ascii="ＭＳ 明朝" w:hAnsi="ＭＳ 明朝" w:cs="ＭＳ 明朝" w:hint="eastAsia"/>
                <w:sz w:val="20"/>
                <w:szCs w:val="20"/>
              </w:rPr>
              <w:t>～</w:t>
            </w:r>
            <w:r w:rsidRPr="00C43EAB">
              <w:rPr>
                <w:rFonts w:ascii="ＭＳ 明朝" w:hAnsi="ＭＳ 明朝" w:cs="ＭＳ 明朝"/>
                <w:sz w:val="20"/>
                <w:szCs w:val="20"/>
              </w:rPr>
              <w:t>H31.3</w:t>
            </w:r>
          </w:p>
        </w:tc>
      </w:tr>
      <w:tr w:rsidR="00FC1216" w:rsidRPr="00C43EAB" w14:paraId="0C7733BF" w14:textId="77777777" w:rsidTr="00FC1216">
        <w:trPr>
          <w:trHeight w:val="600"/>
        </w:trPr>
        <w:tc>
          <w:tcPr>
            <w:tcW w:w="2528" w:type="dxa"/>
            <w:noWrap/>
            <w:hideMark/>
          </w:tcPr>
          <w:p w14:paraId="70848127" w14:textId="77777777" w:rsidR="00D2580C" w:rsidRPr="00C43EAB" w:rsidRDefault="00D2580C" w:rsidP="00D2580C">
            <w:pPr>
              <w:rPr>
                <w:rFonts w:ascii="ＭＳ 明朝" w:hAnsi="ＭＳ 明朝" w:cs="ＭＳ 明朝"/>
                <w:sz w:val="20"/>
                <w:szCs w:val="20"/>
              </w:rPr>
            </w:pPr>
            <w:r w:rsidRPr="00C43EAB">
              <w:rPr>
                <w:rFonts w:ascii="ＭＳ 明朝" w:hAnsi="ＭＳ 明朝" w:cs="ＭＳ 明朝" w:hint="eastAsia"/>
                <w:sz w:val="20"/>
                <w:szCs w:val="20"/>
              </w:rPr>
              <w:t>青少年海洋センター</w:t>
            </w:r>
          </w:p>
        </w:tc>
        <w:tc>
          <w:tcPr>
            <w:tcW w:w="1867" w:type="dxa"/>
            <w:noWrap/>
            <w:hideMark/>
          </w:tcPr>
          <w:p w14:paraId="265BB812" w14:textId="613CAED8" w:rsidR="00D2580C" w:rsidRPr="00C43EAB" w:rsidRDefault="00D2580C">
            <w:pPr>
              <w:rPr>
                <w:rFonts w:ascii="ＭＳ 明朝" w:hAnsi="ＭＳ 明朝" w:cs="ＭＳ 明朝"/>
                <w:sz w:val="20"/>
                <w:szCs w:val="20"/>
              </w:rPr>
            </w:pPr>
            <w:r w:rsidRPr="00C43EAB">
              <w:rPr>
                <w:rFonts w:ascii="ＭＳ 明朝" w:hAnsi="ＭＳ 明朝" w:cs="ＭＳ 明朝" w:hint="eastAsia"/>
                <w:sz w:val="20"/>
                <w:szCs w:val="20"/>
              </w:rPr>
              <w:t>政策企画部</w:t>
            </w:r>
          </w:p>
        </w:tc>
        <w:tc>
          <w:tcPr>
            <w:tcW w:w="3260" w:type="dxa"/>
            <w:noWrap/>
            <w:hideMark/>
          </w:tcPr>
          <w:p w14:paraId="27B14A9B" w14:textId="77777777" w:rsidR="00D2580C" w:rsidRPr="00C43EAB" w:rsidRDefault="00D2580C">
            <w:pPr>
              <w:rPr>
                <w:rFonts w:ascii="ＭＳ 明朝" w:hAnsi="ＭＳ 明朝" w:cs="ＭＳ 明朝"/>
                <w:sz w:val="20"/>
                <w:szCs w:val="20"/>
              </w:rPr>
            </w:pPr>
            <w:r w:rsidRPr="00C43EAB">
              <w:rPr>
                <w:rFonts w:ascii="ＭＳ 明朝" w:hAnsi="ＭＳ 明朝" w:cs="ＭＳ 明朝" w:hint="eastAsia"/>
                <w:sz w:val="20"/>
                <w:szCs w:val="20"/>
              </w:rPr>
              <w:t>ＮＰＯ法人ＮＡＣ、ナンブフードサービス（株）、（株）ＢＳＣ・インターナショナル</w:t>
            </w:r>
          </w:p>
        </w:tc>
        <w:tc>
          <w:tcPr>
            <w:tcW w:w="1421" w:type="dxa"/>
            <w:noWrap/>
            <w:hideMark/>
          </w:tcPr>
          <w:p w14:paraId="11F8AFA6" w14:textId="512B5EFB" w:rsidR="00D2580C" w:rsidRPr="00C43EAB" w:rsidRDefault="00D2580C" w:rsidP="00D2580C">
            <w:pPr>
              <w:rPr>
                <w:rFonts w:ascii="ＭＳ 明朝" w:hAnsi="ＭＳ 明朝" w:cs="ＭＳ 明朝"/>
                <w:sz w:val="20"/>
                <w:szCs w:val="20"/>
              </w:rPr>
            </w:pPr>
            <w:r w:rsidRPr="00C43EAB">
              <w:rPr>
                <w:rFonts w:ascii="ＭＳ 明朝" w:hAnsi="ＭＳ 明朝" w:cs="ＭＳ 明朝"/>
                <w:sz w:val="20"/>
                <w:szCs w:val="20"/>
              </w:rPr>
              <w:t>H</w:t>
            </w:r>
            <w:r w:rsidR="00897EA3" w:rsidRPr="00C43EAB">
              <w:rPr>
                <w:rFonts w:ascii="ＭＳ 明朝" w:hAnsi="ＭＳ 明朝" w:cs="ＭＳ 明朝"/>
                <w:sz w:val="20"/>
                <w:szCs w:val="20"/>
              </w:rPr>
              <w:t>28.4</w:t>
            </w:r>
            <w:r w:rsidRPr="00C43EAB">
              <w:rPr>
                <w:rFonts w:ascii="ＭＳ 明朝" w:hAnsi="ＭＳ 明朝" w:cs="ＭＳ 明朝" w:hint="eastAsia"/>
                <w:sz w:val="20"/>
                <w:szCs w:val="20"/>
              </w:rPr>
              <w:t>～</w:t>
            </w:r>
            <w:r w:rsidRPr="00C43EAB">
              <w:rPr>
                <w:rFonts w:ascii="ＭＳ 明朝" w:hAnsi="ＭＳ 明朝" w:cs="ＭＳ 明朝"/>
                <w:sz w:val="20"/>
                <w:szCs w:val="20"/>
              </w:rPr>
              <w:t>H</w:t>
            </w:r>
            <w:r w:rsidR="00897EA3" w:rsidRPr="00C43EAB">
              <w:rPr>
                <w:rFonts w:ascii="ＭＳ 明朝" w:hAnsi="ＭＳ 明朝" w:cs="ＭＳ 明朝"/>
                <w:sz w:val="20"/>
                <w:szCs w:val="20"/>
              </w:rPr>
              <w:t>33.3</w:t>
            </w:r>
          </w:p>
        </w:tc>
      </w:tr>
      <w:tr w:rsidR="00FC1216" w:rsidRPr="00C43EAB" w14:paraId="542C9663" w14:textId="77777777" w:rsidTr="00FC1216">
        <w:trPr>
          <w:trHeight w:val="600"/>
        </w:trPr>
        <w:tc>
          <w:tcPr>
            <w:tcW w:w="2528" w:type="dxa"/>
            <w:noWrap/>
            <w:hideMark/>
          </w:tcPr>
          <w:p w14:paraId="50A4B80D" w14:textId="77777777" w:rsidR="002E3EB5" w:rsidRPr="00C43EAB" w:rsidRDefault="00D2580C" w:rsidP="00D2580C">
            <w:pPr>
              <w:rPr>
                <w:rFonts w:ascii="ＭＳ 明朝" w:hAnsi="ＭＳ 明朝" w:cs="ＭＳ 明朝"/>
                <w:sz w:val="20"/>
                <w:szCs w:val="20"/>
              </w:rPr>
            </w:pPr>
            <w:r w:rsidRPr="00C43EAB">
              <w:rPr>
                <w:rFonts w:ascii="ＭＳ 明朝" w:hAnsi="ＭＳ 明朝" w:cs="ＭＳ 明朝" w:hint="eastAsia"/>
                <w:sz w:val="20"/>
                <w:szCs w:val="20"/>
              </w:rPr>
              <w:t>青少年海洋センター</w:t>
            </w:r>
          </w:p>
          <w:p w14:paraId="5408E1F4" w14:textId="5A35B126" w:rsidR="00D2580C" w:rsidRPr="00C43EAB" w:rsidRDefault="00D2580C" w:rsidP="00D2580C">
            <w:pPr>
              <w:rPr>
                <w:rFonts w:ascii="ＭＳ 明朝" w:hAnsi="ＭＳ 明朝" w:cs="ＭＳ 明朝"/>
                <w:sz w:val="20"/>
                <w:szCs w:val="20"/>
              </w:rPr>
            </w:pPr>
            <w:r w:rsidRPr="00C43EAB">
              <w:rPr>
                <w:rFonts w:ascii="ＭＳ 明朝" w:hAnsi="ＭＳ 明朝" w:cs="ＭＳ 明朝" w:hint="eastAsia"/>
                <w:sz w:val="20"/>
                <w:szCs w:val="20"/>
              </w:rPr>
              <w:t>（ファミリー棟）</w:t>
            </w:r>
          </w:p>
        </w:tc>
        <w:tc>
          <w:tcPr>
            <w:tcW w:w="1867" w:type="dxa"/>
            <w:noWrap/>
            <w:hideMark/>
          </w:tcPr>
          <w:p w14:paraId="73D136FD" w14:textId="700C8E4D" w:rsidR="00D2580C" w:rsidRPr="00C43EAB" w:rsidRDefault="00D2580C">
            <w:pPr>
              <w:rPr>
                <w:rFonts w:ascii="ＭＳ 明朝" w:hAnsi="ＭＳ 明朝" w:cs="ＭＳ 明朝"/>
                <w:sz w:val="20"/>
                <w:szCs w:val="20"/>
              </w:rPr>
            </w:pPr>
            <w:r w:rsidRPr="00C43EAB">
              <w:rPr>
                <w:rFonts w:ascii="ＭＳ 明朝" w:hAnsi="ＭＳ 明朝" w:cs="ＭＳ 明朝" w:hint="eastAsia"/>
                <w:sz w:val="20"/>
                <w:szCs w:val="20"/>
              </w:rPr>
              <w:t>政策企画部</w:t>
            </w:r>
          </w:p>
        </w:tc>
        <w:tc>
          <w:tcPr>
            <w:tcW w:w="3260" w:type="dxa"/>
            <w:noWrap/>
            <w:hideMark/>
          </w:tcPr>
          <w:p w14:paraId="3C377096" w14:textId="77777777" w:rsidR="00D2580C" w:rsidRPr="00C43EAB" w:rsidRDefault="00D2580C">
            <w:pPr>
              <w:rPr>
                <w:rFonts w:ascii="ＭＳ 明朝" w:hAnsi="ＭＳ 明朝" w:cs="ＭＳ 明朝"/>
                <w:sz w:val="20"/>
                <w:szCs w:val="20"/>
              </w:rPr>
            </w:pPr>
            <w:r w:rsidRPr="00C43EAB">
              <w:rPr>
                <w:rFonts w:ascii="ＭＳ 明朝" w:hAnsi="ＭＳ 明朝" w:cs="ＭＳ 明朝" w:hint="eastAsia"/>
                <w:sz w:val="20"/>
                <w:szCs w:val="20"/>
              </w:rPr>
              <w:t>ＮＰＯ法人ＮＡＣ、ナンブフードサービス（株）、（株）ＢＳＣ・インターナショナル</w:t>
            </w:r>
          </w:p>
        </w:tc>
        <w:tc>
          <w:tcPr>
            <w:tcW w:w="1421" w:type="dxa"/>
            <w:noWrap/>
            <w:hideMark/>
          </w:tcPr>
          <w:p w14:paraId="7933D2D8" w14:textId="2C85D294" w:rsidR="00D2580C" w:rsidRPr="00C43EAB" w:rsidRDefault="00D2580C">
            <w:pPr>
              <w:rPr>
                <w:rFonts w:ascii="ＭＳ 明朝" w:hAnsi="ＭＳ 明朝" w:cs="ＭＳ 明朝"/>
                <w:sz w:val="20"/>
                <w:szCs w:val="20"/>
              </w:rPr>
            </w:pPr>
            <w:r w:rsidRPr="00C43EAB">
              <w:rPr>
                <w:rFonts w:ascii="ＭＳ 明朝" w:hAnsi="ＭＳ 明朝" w:cs="ＭＳ 明朝"/>
                <w:sz w:val="20"/>
                <w:szCs w:val="20"/>
              </w:rPr>
              <w:t>H</w:t>
            </w:r>
            <w:r w:rsidR="00897EA3" w:rsidRPr="00C43EAB">
              <w:rPr>
                <w:rFonts w:ascii="ＭＳ 明朝" w:hAnsi="ＭＳ 明朝" w:cs="ＭＳ 明朝"/>
                <w:sz w:val="20"/>
                <w:szCs w:val="20"/>
              </w:rPr>
              <w:t>28.4</w:t>
            </w:r>
            <w:r w:rsidRPr="00C43EAB">
              <w:rPr>
                <w:rFonts w:ascii="ＭＳ 明朝" w:hAnsi="ＭＳ 明朝" w:cs="ＭＳ 明朝" w:hint="eastAsia"/>
                <w:sz w:val="20"/>
                <w:szCs w:val="20"/>
              </w:rPr>
              <w:t>～</w:t>
            </w:r>
            <w:r w:rsidRPr="00C43EAB">
              <w:rPr>
                <w:rFonts w:ascii="ＭＳ 明朝" w:hAnsi="ＭＳ 明朝" w:cs="ＭＳ 明朝"/>
                <w:sz w:val="20"/>
                <w:szCs w:val="20"/>
              </w:rPr>
              <w:t>H33.3</w:t>
            </w:r>
          </w:p>
        </w:tc>
      </w:tr>
      <w:tr w:rsidR="00FC1216" w:rsidRPr="00C43EAB" w14:paraId="457CC827" w14:textId="77777777" w:rsidTr="00FC1216">
        <w:trPr>
          <w:trHeight w:val="246"/>
        </w:trPr>
        <w:tc>
          <w:tcPr>
            <w:tcW w:w="2528" w:type="dxa"/>
            <w:noWrap/>
            <w:hideMark/>
          </w:tcPr>
          <w:p w14:paraId="4D923FC9" w14:textId="77777777" w:rsidR="00D2580C" w:rsidRPr="00C43EAB" w:rsidRDefault="00D2580C" w:rsidP="00D2580C">
            <w:pPr>
              <w:rPr>
                <w:rFonts w:ascii="ＭＳ 明朝" w:hAnsi="ＭＳ 明朝" w:cs="ＭＳ 明朝"/>
                <w:sz w:val="20"/>
                <w:szCs w:val="20"/>
              </w:rPr>
            </w:pPr>
            <w:r w:rsidRPr="00C43EAB">
              <w:rPr>
                <w:rFonts w:ascii="ＭＳ 明朝" w:hAnsi="ＭＳ 明朝" w:cs="ＭＳ 明朝" w:hint="eastAsia"/>
                <w:sz w:val="20"/>
                <w:szCs w:val="20"/>
              </w:rPr>
              <w:t>少年自然の家</w:t>
            </w:r>
          </w:p>
        </w:tc>
        <w:tc>
          <w:tcPr>
            <w:tcW w:w="1867" w:type="dxa"/>
            <w:noWrap/>
            <w:hideMark/>
          </w:tcPr>
          <w:p w14:paraId="7EA5EA77" w14:textId="2CBC0727" w:rsidR="00D2580C" w:rsidRPr="00C43EAB" w:rsidRDefault="00D2580C">
            <w:pPr>
              <w:rPr>
                <w:rFonts w:ascii="ＭＳ 明朝" w:hAnsi="ＭＳ 明朝" w:cs="ＭＳ 明朝"/>
                <w:sz w:val="20"/>
                <w:szCs w:val="20"/>
              </w:rPr>
            </w:pPr>
            <w:r w:rsidRPr="00C43EAB">
              <w:rPr>
                <w:rFonts w:ascii="ＭＳ 明朝" w:hAnsi="ＭＳ 明朝" w:cs="ＭＳ 明朝" w:hint="eastAsia"/>
                <w:sz w:val="20"/>
                <w:szCs w:val="20"/>
              </w:rPr>
              <w:t>教育庁</w:t>
            </w:r>
          </w:p>
        </w:tc>
        <w:tc>
          <w:tcPr>
            <w:tcW w:w="3260" w:type="dxa"/>
            <w:noWrap/>
            <w:hideMark/>
          </w:tcPr>
          <w:p w14:paraId="3E20DF60" w14:textId="77777777" w:rsidR="00D2580C" w:rsidRPr="00C43EAB" w:rsidRDefault="00D2580C">
            <w:pPr>
              <w:rPr>
                <w:rFonts w:ascii="ＭＳ 明朝" w:hAnsi="ＭＳ 明朝" w:cs="ＭＳ 明朝"/>
                <w:sz w:val="20"/>
                <w:szCs w:val="20"/>
              </w:rPr>
            </w:pPr>
            <w:r w:rsidRPr="00C43EAB">
              <w:rPr>
                <w:rFonts w:ascii="ＭＳ 明朝" w:hAnsi="ＭＳ 明朝" w:cs="ＭＳ 明朝" w:hint="eastAsia"/>
                <w:sz w:val="20"/>
                <w:szCs w:val="20"/>
              </w:rPr>
              <w:t>少年自然の家共同事業体</w:t>
            </w:r>
          </w:p>
        </w:tc>
        <w:tc>
          <w:tcPr>
            <w:tcW w:w="1421" w:type="dxa"/>
            <w:noWrap/>
            <w:hideMark/>
          </w:tcPr>
          <w:p w14:paraId="6CA65E4E" w14:textId="68A5F507" w:rsidR="00D2580C" w:rsidRPr="00C43EAB" w:rsidRDefault="00D2580C" w:rsidP="00D2580C">
            <w:pPr>
              <w:rPr>
                <w:rFonts w:ascii="ＭＳ 明朝" w:hAnsi="ＭＳ 明朝" w:cs="ＭＳ 明朝"/>
                <w:sz w:val="20"/>
                <w:szCs w:val="20"/>
              </w:rPr>
            </w:pPr>
            <w:r w:rsidRPr="00C43EAB">
              <w:rPr>
                <w:rFonts w:ascii="ＭＳ 明朝" w:hAnsi="ＭＳ 明朝" w:cs="ＭＳ 明朝"/>
                <w:sz w:val="20"/>
                <w:szCs w:val="20"/>
              </w:rPr>
              <w:t>H</w:t>
            </w:r>
            <w:r w:rsidR="005F5302" w:rsidRPr="00C43EAB">
              <w:rPr>
                <w:rFonts w:ascii="ＭＳ 明朝" w:hAnsi="ＭＳ 明朝" w:cs="ＭＳ 明朝"/>
                <w:sz w:val="20"/>
                <w:szCs w:val="20"/>
              </w:rPr>
              <w:t>28.4</w:t>
            </w:r>
            <w:r w:rsidRPr="00C43EAB">
              <w:rPr>
                <w:rFonts w:ascii="ＭＳ 明朝" w:hAnsi="ＭＳ 明朝" w:cs="ＭＳ 明朝" w:hint="eastAsia"/>
                <w:sz w:val="20"/>
                <w:szCs w:val="20"/>
              </w:rPr>
              <w:t>～</w:t>
            </w:r>
            <w:r w:rsidRPr="00C43EAB">
              <w:rPr>
                <w:rFonts w:ascii="ＭＳ 明朝" w:hAnsi="ＭＳ 明朝" w:cs="ＭＳ 明朝"/>
                <w:sz w:val="20"/>
                <w:szCs w:val="20"/>
              </w:rPr>
              <w:t>H38.3</w:t>
            </w:r>
          </w:p>
        </w:tc>
      </w:tr>
      <w:tr w:rsidR="00FC1216" w:rsidRPr="00C43EAB" w14:paraId="49DC40F9" w14:textId="77777777" w:rsidTr="00FC1216">
        <w:trPr>
          <w:trHeight w:val="81"/>
        </w:trPr>
        <w:tc>
          <w:tcPr>
            <w:tcW w:w="2528" w:type="dxa"/>
            <w:noWrap/>
            <w:hideMark/>
          </w:tcPr>
          <w:p w14:paraId="5F1756B5" w14:textId="77777777" w:rsidR="00D2580C" w:rsidRPr="00C43EAB" w:rsidRDefault="00D2580C" w:rsidP="00D2580C">
            <w:pPr>
              <w:rPr>
                <w:rFonts w:ascii="ＭＳ 明朝" w:hAnsi="ＭＳ 明朝" w:cs="ＭＳ 明朝"/>
                <w:sz w:val="20"/>
                <w:szCs w:val="20"/>
              </w:rPr>
            </w:pPr>
            <w:r w:rsidRPr="00C43EAB">
              <w:rPr>
                <w:rFonts w:ascii="ＭＳ 明朝" w:hAnsi="ＭＳ 明朝" w:cs="ＭＳ 明朝" w:hint="eastAsia"/>
                <w:sz w:val="20"/>
                <w:szCs w:val="20"/>
              </w:rPr>
              <w:t>上方演芸資料館</w:t>
            </w:r>
          </w:p>
        </w:tc>
        <w:tc>
          <w:tcPr>
            <w:tcW w:w="1867" w:type="dxa"/>
            <w:noWrap/>
            <w:hideMark/>
          </w:tcPr>
          <w:p w14:paraId="1D665617" w14:textId="446B1B4A" w:rsidR="00D2580C" w:rsidRPr="00C43EAB" w:rsidRDefault="00D2580C">
            <w:pPr>
              <w:rPr>
                <w:rFonts w:ascii="ＭＳ 明朝" w:hAnsi="ＭＳ 明朝" w:cs="ＭＳ 明朝"/>
                <w:sz w:val="20"/>
                <w:szCs w:val="20"/>
              </w:rPr>
            </w:pPr>
            <w:r w:rsidRPr="00C43EAB">
              <w:rPr>
                <w:rFonts w:ascii="ＭＳ 明朝" w:hAnsi="ＭＳ 明朝" w:cs="ＭＳ 明朝" w:hint="eastAsia"/>
                <w:sz w:val="20"/>
                <w:szCs w:val="20"/>
              </w:rPr>
              <w:t>府民文化部</w:t>
            </w:r>
          </w:p>
        </w:tc>
        <w:tc>
          <w:tcPr>
            <w:tcW w:w="3260" w:type="dxa"/>
            <w:noWrap/>
            <w:hideMark/>
          </w:tcPr>
          <w:p w14:paraId="7A017F40" w14:textId="77777777" w:rsidR="00D2580C" w:rsidRPr="00C43EAB" w:rsidRDefault="00D2580C">
            <w:pPr>
              <w:rPr>
                <w:rFonts w:ascii="ＭＳ 明朝" w:hAnsi="ＭＳ 明朝" w:cs="ＭＳ 明朝"/>
                <w:sz w:val="20"/>
                <w:szCs w:val="20"/>
              </w:rPr>
            </w:pPr>
            <w:r w:rsidRPr="00C43EAB">
              <w:rPr>
                <w:rFonts w:ascii="ＭＳ 明朝" w:hAnsi="ＭＳ 明朝" w:cs="ＭＳ 明朝" w:hint="eastAsia"/>
                <w:sz w:val="20"/>
                <w:szCs w:val="20"/>
              </w:rPr>
              <w:t>直営</w:t>
            </w:r>
          </w:p>
        </w:tc>
        <w:tc>
          <w:tcPr>
            <w:tcW w:w="1421" w:type="dxa"/>
            <w:noWrap/>
            <w:hideMark/>
          </w:tcPr>
          <w:p w14:paraId="75369418" w14:textId="77777777" w:rsidR="00D2580C" w:rsidRPr="00C43EAB" w:rsidRDefault="00D2580C" w:rsidP="00D2580C">
            <w:pPr>
              <w:rPr>
                <w:rFonts w:ascii="ＭＳ 明朝" w:hAnsi="ＭＳ 明朝" w:cs="ＭＳ 明朝"/>
                <w:sz w:val="20"/>
                <w:szCs w:val="20"/>
              </w:rPr>
            </w:pPr>
            <w:r w:rsidRPr="00C43EAB">
              <w:rPr>
                <w:rFonts w:ascii="ＭＳ 明朝" w:hAnsi="ＭＳ 明朝" w:cs="ＭＳ 明朝" w:hint="eastAsia"/>
                <w:sz w:val="20"/>
                <w:szCs w:val="20"/>
              </w:rPr>
              <w:t xml:space="preserve">　</w:t>
            </w:r>
          </w:p>
        </w:tc>
      </w:tr>
      <w:tr w:rsidR="00FC1216" w:rsidRPr="00C43EAB" w14:paraId="0004677F" w14:textId="77777777" w:rsidTr="00FC1216">
        <w:trPr>
          <w:trHeight w:val="81"/>
        </w:trPr>
        <w:tc>
          <w:tcPr>
            <w:tcW w:w="2528" w:type="dxa"/>
            <w:noWrap/>
            <w:hideMark/>
          </w:tcPr>
          <w:p w14:paraId="21B56BCC" w14:textId="77777777" w:rsidR="00D2580C" w:rsidRPr="00C43EAB" w:rsidRDefault="00D2580C" w:rsidP="00D2580C">
            <w:pPr>
              <w:rPr>
                <w:rFonts w:ascii="ＭＳ 明朝" w:hAnsi="ＭＳ 明朝" w:cs="ＭＳ 明朝"/>
                <w:sz w:val="20"/>
                <w:szCs w:val="20"/>
              </w:rPr>
            </w:pPr>
            <w:r w:rsidRPr="00C43EAB">
              <w:rPr>
                <w:rFonts w:ascii="ＭＳ 明朝" w:hAnsi="ＭＳ 明朝" w:cs="ＭＳ 明朝" w:hint="eastAsia"/>
                <w:sz w:val="20"/>
                <w:szCs w:val="20"/>
              </w:rPr>
              <w:t>大型児童館ビッグバン</w:t>
            </w:r>
          </w:p>
        </w:tc>
        <w:tc>
          <w:tcPr>
            <w:tcW w:w="1867" w:type="dxa"/>
            <w:noWrap/>
            <w:hideMark/>
          </w:tcPr>
          <w:p w14:paraId="47F534B2" w14:textId="5C02C198" w:rsidR="00D2580C" w:rsidRPr="00C43EAB" w:rsidRDefault="00D2580C">
            <w:pPr>
              <w:rPr>
                <w:rFonts w:ascii="ＭＳ 明朝" w:hAnsi="ＭＳ 明朝" w:cs="ＭＳ 明朝"/>
                <w:sz w:val="20"/>
                <w:szCs w:val="20"/>
              </w:rPr>
            </w:pPr>
            <w:r w:rsidRPr="00C43EAB">
              <w:rPr>
                <w:rFonts w:ascii="ＭＳ 明朝" w:hAnsi="ＭＳ 明朝" w:cs="ＭＳ 明朝" w:hint="eastAsia"/>
                <w:sz w:val="20"/>
                <w:szCs w:val="20"/>
              </w:rPr>
              <w:t>福祉部</w:t>
            </w:r>
          </w:p>
        </w:tc>
        <w:tc>
          <w:tcPr>
            <w:tcW w:w="3260" w:type="dxa"/>
            <w:noWrap/>
            <w:hideMark/>
          </w:tcPr>
          <w:p w14:paraId="24F3645C" w14:textId="77777777" w:rsidR="00D2580C" w:rsidRPr="00C43EAB" w:rsidRDefault="00D2580C">
            <w:pPr>
              <w:rPr>
                <w:rFonts w:ascii="ＭＳ 明朝" w:hAnsi="ＭＳ 明朝" w:cs="ＭＳ 明朝"/>
                <w:sz w:val="20"/>
                <w:szCs w:val="20"/>
              </w:rPr>
            </w:pPr>
            <w:r w:rsidRPr="00D270B6">
              <w:rPr>
                <w:rFonts w:ascii="ＭＳ 明朝" w:hAnsi="ＭＳ 明朝" w:cs="ＭＳ 明朝" w:hint="eastAsia"/>
                <w:spacing w:val="15"/>
                <w:w w:val="85"/>
                <w:kern w:val="0"/>
                <w:sz w:val="20"/>
                <w:szCs w:val="20"/>
                <w:fitText w:val="2900" w:id="1557847299"/>
              </w:rPr>
              <w:t>一般財団法人大阪府地域福祉推進財</w:t>
            </w:r>
            <w:r w:rsidRPr="00D270B6">
              <w:rPr>
                <w:rFonts w:ascii="ＭＳ 明朝" w:hAnsi="ＭＳ 明朝" w:cs="ＭＳ 明朝" w:hint="eastAsia"/>
                <w:spacing w:val="-67"/>
                <w:w w:val="85"/>
                <w:kern w:val="0"/>
                <w:sz w:val="20"/>
                <w:szCs w:val="20"/>
                <w:fitText w:val="2900" w:id="1557847299"/>
              </w:rPr>
              <w:t>団</w:t>
            </w:r>
          </w:p>
        </w:tc>
        <w:tc>
          <w:tcPr>
            <w:tcW w:w="1421" w:type="dxa"/>
            <w:noWrap/>
            <w:hideMark/>
          </w:tcPr>
          <w:p w14:paraId="37457E20" w14:textId="3456CD64" w:rsidR="00D2580C" w:rsidRPr="00C43EAB" w:rsidRDefault="00D2580C" w:rsidP="00D2580C">
            <w:pPr>
              <w:rPr>
                <w:rFonts w:ascii="ＭＳ 明朝" w:hAnsi="ＭＳ 明朝" w:cs="ＭＳ 明朝"/>
                <w:sz w:val="20"/>
                <w:szCs w:val="20"/>
              </w:rPr>
            </w:pPr>
            <w:r w:rsidRPr="00C43EAB">
              <w:rPr>
                <w:rFonts w:ascii="ＭＳ 明朝" w:hAnsi="ＭＳ 明朝" w:cs="ＭＳ 明朝"/>
                <w:sz w:val="20"/>
                <w:szCs w:val="20"/>
              </w:rPr>
              <w:t>H</w:t>
            </w:r>
            <w:r w:rsidR="005F5302" w:rsidRPr="00C43EAB">
              <w:rPr>
                <w:rFonts w:ascii="ＭＳ 明朝" w:hAnsi="ＭＳ 明朝" w:cs="ＭＳ 明朝"/>
                <w:sz w:val="20"/>
                <w:szCs w:val="20"/>
              </w:rPr>
              <w:t>28.4</w:t>
            </w:r>
            <w:r w:rsidRPr="00C43EAB">
              <w:rPr>
                <w:rFonts w:ascii="ＭＳ 明朝" w:hAnsi="ＭＳ 明朝" w:cs="ＭＳ 明朝" w:hint="eastAsia"/>
                <w:sz w:val="20"/>
                <w:szCs w:val="20"/>
              </w:rPr>
              <w:t>～</w:t>
            </w:r>
            <w:r w:rsidRPr="00C43EAB">
              <w:rPr>
                <w:rFonts w:ascii="ＭＳ 明朝" w:hAnsi="ＭＳ 明朝" w:cs="ＭＳ 明朝"/>
                <w:sz w:val="20"/>
                <w:szCs w:val="20"/>
              </w:rPr>
              <w:t>H33.3</w:t>
            </w:r>
          </w:p>
        </w:tc>
      </w:tr>
      <w:tr w:rsidR="00FC1216" w:rsidRPr="00C43EAB" w14:paraId="533F6431" w14:textId="77777777" w:rsidTr="00FC1216">
        <w:trPr>
          <w:trHeight w:val="70"/>
        </w:trPr>
        <w:tc>
          <w:tcPr>
            <w:tcW w:w="2528" w:type="dxa"/>
            <w:noWrap/>
            <w:hideMark/>
          </w:tcPr>
          <w:p w14:paraId="44032CC2" w14:textId="77777777" w:rsidR="00D2580C" w:rsidRPr="00C43EAB" w:rsidRDefault="00D2580C" w:rsidP="00D2580C">
            <w:pPr>
              <w:rPr>
                <w:rFonts w:ascii="ＭＳ 明朝" w:hAnsi="ＭＳ 明朝" w:cs="ＭＳ 明朝"/>
                <w:sz w:val="20"/>
                <w:szCs w:val="20"/>
              </w:rPr>
            </w:pPr>
            <w:r w:rsidRPr="00C43EAB">
              <w:rPr>
                <w:rFonts w:ascii="ＭＳ 明朝" w:hAnsi="ＭＳ 明朝" w:cs="ＭＳ 明朝" w:hint="eastAsia"/>
                <w:sz w:val="20"/>
                <w:szCs w:val="20"/>
              </w:rPr>
              <w:t>花の文化園</w:t>
            </w:r>
          </w:p>
        </w:tc>
        <w:tc>
          <w:tcPr>
            <w:tcW w:w="1867" w:type="dxa"/>
            <w:noWrap/>
            <w:hideMark/>
          </w:tcPr>
          <w:p w14:paraId="48D8DC1A" w14:textId="70C9CAA5" w:rsidR="00D2580C" w:rsidRPr="00C43EAB" w:rsidRDefault="00D2580C">
            <w:pPr>
              <w:rPr>
                <w:rFonts w:ascii="ＭＳ 明朝" w:hAnsi="ＭＳ 明朝" w:cs="ＭＳ 明朝"/>
                <w:sz w:val="20"/>
                <w:szCs w:val="20"/>
              </w:rPr>
            </w:pPr>
            <w:r w:rsidRPr="00C43EAB">
              <w:rPr>
                <w:rFonts w:ascii="ＭＳ 明朝" w:hAnsi="ＭＳ 明朝" w:cs="ＭＳ 明朝" w:hint="eastAsia"/>
                <w:sz w:val="20"/>
                <w:szCs w:val="20"/>
              </w:rPr>
              <w:t>環境農林水産部</w:t>
            </w:r>
          </w:p>
        </w:tc>
        <w:tc>
          <w:tcPr>
            <w:tcW w:w="3260" w:type="dxa"/>
            <w:noWrap/>
            <w:hideMark/>
          </w:tcPr>
          <w:p w14:paraId="4280C00A" w14:textId="2E09B78D" w:rsidR="00D2580C" w:rsidRPr="00C43EAB" w:rsidRDefault="00D2580C">
            <w:pPr>
              <w:rPr>
                <w:rFonts w:ascii="ＭＳ 明朝" w:hAnsi="ＭＳ 明朝" w:cs="ＭＳ 明朝"/>
                <w:sz w:val="20"/>
                <w:szCs w:val="20"/>
              </w:rPr>
            </w:pPr>
            <w:r w:rsidRPr="00D270B6">
              <w:rPr>
                <w:rFonts w:ascii="ＭＳ 明朝" w:hAnsi="ＭＳ 明朝" w:cs="ＭＳ 明朝" w:hint="eastAsia"/>
                <w:w w:val="85"/>
                <w:kern w:val="0"/>
                <w:sz w:val="20"/>
                <w:szCs w:val="20"/>
                <w:fitText w:val="2900" w:id="1557847298"/>
              </w:rPr>
              <w:t>住友林業緑化・</w:t>
            </w:r>
            <w:r w:rsidR="00897EA3" w:rsidRPr="00D270B6">
              <w:rPr>
                <w:rFonts w:ascii="ＭＳ 明朝" w:hAnsi="ＭＳ 明朝" w:cs="ＭＳ 明朝"/>
                <w:w w:val="85"/>
                <w:kern w:val="0"/>
                <w:sz w:val="20"/>
                <w:szCs w:val="20"/>
                <w:fitText w:val="2900" w:id="1557847298"/>
              </w:rPr>
              <w:t>E-DESIGN</w:t>
            </w:r>
            <w:r w:rsidRPr="00D270B6">
              <w:rPr>
                <w:rFonts w:ascii="ＭＳ 明朝" w:hAnsi="ＭＳ 明朝" w:cs="ＭＳ 明朝" w:hint="eastAsia"/>
                <w:w w:val="85"/>
                <w:kern w:val="0"/>
                <w:sz w:val="20"/>
                <w:szCs w:val="20"/>
                <w:fitText w:val="2900" w:id="1557847298"/>
              </w:rPr>
              <w:t>共同企業</w:t>
            </w:r>
            <w:r w:rsidRPr="00D270B6">
              <w:rPr>
                <w:rFonts w:ascii="ＭＳ 明朝" w:hAnsi="ＭＳ 明朝" w:cs="ＭＳ 明朝" w:hint="eastAsia"/>
                <w:spacing w:val="232"/>
                <w:w w:val="85"/>
                <w:kern w:val="0"/>
                <w:sz w:val="20"/>
                <w:szCs w:val="20"/>
                <w:fitText w:val="2900" w:id="1557847298"/>
              </w:rPr>
              <w:t>体</w:t>
            </w:r>
          </w:p>
        </w:tc>
        <w:tc>
          <w:tcPr>
            <w:tcW w:w="1421" w:type="dxa"/>
            <w:noWrap/>
            <w:hideMark/>
          </w:tcPr>
          <w:p w14:paraId="15F781E8" w14:textId="3B3848BF" w:rsidR="00D2580C" w:rsidRPr="00C43EAB" w:rsidRDefault="00D2580C" w:rsidP="00D2580C">
            <w:pPr>
              <w:rPr>
                <w:rFonts w:ascii="ＭＳ 明朝" w:hAnsi="ＭＳ 明朝" w:cs="ＭＳ 明朝"/>
                <w:sz w:val="20"/>
                <w:szCs w:val="20"/>
              </w:rPr>
            </w:pPr>
            <w:r w:rsidRPr="00C43EAB">
              <w:rPr>
                <w:rFonts w:ascii="ＭＳ 明朝" w:hAnsi="ＭＳ 明朝" w:cs="ＭＳ 明朝"/>
                <w:sz w:val="20"/>
                <w:szCs w:val="20"/>
              </w:rPr>
              <w:t>H</w:t>
            </w:r>
            <w:r w:rsidR="005F5302" w:rsidRPr="00C43EAB">
              <w:rPr>
                <w:rFonts w:ascii="ＭＳ 明朝" w:hAnsi="ＭＳ 明朝" w:cs="ＭＳ 明朝"/>
                <w:sz w:val="20"/>
                <w:szCs w:val="20"/>
              </w:rPr>
              <w:t>28.4</w:t>
            </w:r>
            <w:r w:rsidRPr="00C43EAB">
              <w:rPr>
                <w:rFonts w:ascii="ＭＳ 明朝" w:hAnsi="ＭＳ 明朝" w:cs="ＭＳ 明朝" w:hint="eastAsia"/>
                <w:sz w:val="20"/>
                <w:szCs w:val="20"/>
              </w:rPr>
              <w:t>～</w:t>
            </w:r>
            <w:r w:rsidRPr="00C43EAB">
              <w:rPr>
                <w:rFonts w:ascii="ＭＳ 明朝" w:hAnsi="ＭＳ 明朝" w:cs="ＭＳ 明朝"/>
                <w:sz w:val="20"/>
                <w:szCs w:val="20"/>
              </w:rPr>
              <w:t>H33.3</w:t>
            </w:r>
          </w:p>
        </w:tc>
      </w:tr>
      <w:tr w:rsidR="00FC1216" w:rsidRPr="00C43EAB" w14:paraId="6D5C8F02" w14:textId="77777777" w:rsidTr="00FC1216">
        <w:trPr>
          <w:trHeight w:val="231"/>
        </w:trPr>
        <w:tc>
          <w:tcPr>
            <w:tcW w:w="2528" w:type="dxa"/>
            <w:noWrap/>
            <w:hideMark/>
          </w:tcPr>
          <w:p w14:paraId="41F38D82" w14:textId="77777777" w:rsidR="00D2580C" w:rsidRPr="00C43EAB" w:rsidRDefault="00D2580C" w:rsidP="00D2580C">
            <w:pPr>
              <w:rPr>
                <w:rFonts w:ascii="ＭＳ 明朝" w:hAnsi="ＭＳ 明朝" w:cs="ＭＳ 明朝"/>
                <w:sz w:val="20"/>
                <w:szCs w:val="20"/>
              </w:rPr>
            </w:pPr>
            <w:r w:rsidRPr="00C43EAB">
              <w:rPr>
                <w:rFonts w:ascii="ＭＳ 明朝" w:hAnsi="ＭＳ 明朝" w:cs="ＭＳ 明朝" w:hint="eastAsia"/>
                <w:sz w:val="20"/>
                <w:szCs w:val="20"/>
              </w:rPr>
              <w:t>中央図書館</w:t>
            </w:r>
          </w:p>
        </w:tc>
        <w:tc>
          <w:tcPr>
            <w:tcW w:w="1867" w:type="dxa"/>
            <w:noWrap/>
            <w:hideMark/>
          </w:tcPr>
          <w:p w14:paraId="378888AC" w14:textId="08700166" w:rsidR="00D2580C" w:rsidRPr="00C43EAB" w:rsidRDefault="00D2580C">
            <w:pPr>
              <w:rPr>
                <w:rFonts w:ascii="ＭＳ 明朝" w:hAnsi="ＭＳ 明朝" w:cs="ＭＳ 明朝"/>
                <w:sz w:val="20"/>
                <w:szCs w:val="20"/>
              </w:rPr>
            </w:pPr>
            <w:r w:rsidRPr="00C43EAB">
              <w:rPr>
                <w:rFonts w:ascii="ＭＳ 明朝" w:hAnsi="ＭＳ 明朝" w:cs="ＭＳ 明朝" w:hint="eastAsia"/>
                <w:sz w:val="20"/>
                <w:szCs w:val="20"/>
              </w:rPr>
              <w:t>教育庁</w:t>
            </w:r>
          </w:p>
        </w:tc>
        <w:tc>
          <w:tcPr>
            <w:tcW w:w="3260" w:type="dxa"/>
            <w:noWrap/>
            <w:hideMark/>
          </w:tcPr>
          <w:p w14:paraId="0BEFFD2A" w14:textId="77777777" w:rsidR="00D2580C" w:rsidRPr="00C43EAB" w:rsidRDefault="00D2580C">
            <w:pPr>
              <w:rPr>
                <w:rFonts w:ascii="ＭＳ 明朝" w:hAnsi="ＭＳ 明朝" w:cs="ＭＳ 明朝"/>
                <w:sz w:val="20"/>
                <w:szCs w:val="20"/>
              </w:rPr>
            </w:pPr>
            <w:r w:rsidRPr="00D270B6">
              <w:rPr>
                <w:rFonts w:ascii="ＭＳ 明朝" w:hAnsi="ＭＳ 明朝" w:cs="ＭＳ 明朝" w:hint="eastAsia"/>
                <w:w w:val="86"/>
                <w:kern w:val="0"/>
                <w:sz w:val="20"/>
                <w:szCs w:val="20"/>
                <w:fitText w:val="2900" w:id="1557847297"/>
              </w:rPr>
              <w:t>長谷工・大阪共立・ＴＲＣグループ</w:t>
            </w:r>
          </w:p>
        </w:tc>
        <w:tc>
          <w:tcPr>
            <w:tcW w:w="1421" w:type="dxa"/>
            <w:noWrap/>
            <w:hideMark/>
          </w:tcPr>
          <w:p w14:paraId="1161BB56" w14:textId="14EAB901" w:rsidR="00D2580C" w:rsidRPr="00C43EAB" w:rsidRDefault="00D2580C">
            <w:pPr>
              <w:rPr>
                <w:rFonts w:ascii="ＭＳ 明朝" w:hAnsi="ＭＳ 明朝" w:cs="ＭＳ 明朝"/>
                <w:sz w:val="20"/>
                <w:szCs w:val="20"/>
              </w:rPr>
            </w:pPr>
            <w:r w:rsidRPr="00C43EAB">
              <w:rPr>
                <w:rFonts w:ascii="ＭＳ 明朝" w:hAnsi="ＭＳ 明朝" w:cs="ＭＳ 明朝"/>
                <w:sz w:val="20"/>
                <w:szCs w:val="20"/>
              </w:rPr>
              <w:t>H27.4</w:t>
            </w:r>
            <w:r w:rsidR="004E6C84" w:rsidRPr="00C43EAB">
              <w:rPr>
                <w:rFonts w:ascii="ＭＳ 明朝" w:hAnsi="ＭＳ 明朝" w:cs="ＭＳ 明朝" w:hint="eastAsia"/>
                <w:sz w:val="20"/>
                <w:szCs w:val="20"/>
              </w:rPr>
              <w:t>～</w:t>
            </w:r>
            <w:r w:rsidRPr="00C43EAB">
              <w:rPr>
                <w:rFonts w:ascii="ＭＳ 明朝" w:hAnsi="ＭＳ 明朝" w:cs="ＭＳ 明朝"/>
                <w:sz w:val="20"/>
                <w:szCs w:val="20"/>
              </w:rPr>
              <w:t>H32.3</w:t>
            </w:r>
          </w:p>
        </w:tc>
      </w:tr>
      <w:tr w:rsidR="00FC1216" w:rsidRPr="00C43EAB" w14:paraId="4A68591B" w14:textId="77777777" w:rsidTr="00FC1216">
        <w:trPr>
          <w:trHeight w:val="375"/>
        </w:trPr>
        <w:tc>
          <w:tcPr>
            <w:tcW w:w="2528" w:type="dxa"/>
            <w:noWrap/>
            <w:hideMark/>
          </w:tcPr>
          <w:p w14:paraId="12E7257B" w14:textId="77777777" w:rsidR="00D2580C" w:rsidRPr="00C43EAB" w:rsidRDefault="00D2580C" w:rsidP="00D2580C">
            <w:pPr>
              <w:rPr>
                <w:rFonts w:ascii="ＭＳ 明朝" w:hAnsi="ＭＳ 明朝" w:cs="ＭＳ 明朝"/>
                <w:sz w:val="20"/>
                <w:szCs w:val="20"/>
              </w:rPr>
            </w:pPr>
            <w:r w:rsidRPr="00C43EAB">
              <w:rPr>
                <w:rFonts w:ascii="ＭＳ 明朝" w:hAnsi="ＭＳ 明朝" w:cs="ＭＳ 明朝" w:hint="eastAsia"/>
                <w:sz w:val="20"/>
                <w:szCs w:val="20"/>
              </w:rPr>
              <w:t>中之島図書館</w:t>
            </w:r>
          </w:p>
        </w:tc>
        <w:tc>
          <w:tcPr>
            <w:tcW w:w="1867" w:type="dxa"/>
            <w:noWrap/>
            <w:hideMark/>
          </w:tcPr>
          <w:p w14:paraId="4895ACEF" w14:textId="4BF2576F" w:rsidR="00D2580C" w:rsidRPr="00C43EAB" w:rsidRDefault="00D2580C">
            <w:pPr>
              <w:rPr>
                <w:rFonts w:ascii="ＭＳ 明朝" w:hAnsi="ＭＳ 明朝" w:cs="ＭＳ 明朝"/>
                <w:sz w:val="20"/>
                <w:szCs w:val="20"/>
              </w:rPr>
            </w:pPr>
            <w:r w:rsidRPr="00C43EAB">
              <w:rPr>
                <w:rFonts w:ascii="ＭＳ 明朝" w:hAnsi="ＭＳ 明朝" w:cs="ＭＳ 明朝" w:hint="eastAsia"/>
                <w:sz w:val="20"/>
                <w:szCs w:val="20"/>
              </w:rPr>
              <w:t>教育庁</w:t>
            </w:r>
          </w:p>
        </w:tc>
        <w:tc>
          <w:tcPr>
            <w:tcW w:w="3260" w:type="dxa"/>
            <w:noWrap/>
            <w:hideMark/>
          </w:tcPr>
          <w:p w14:paraId="31183114" w14:textId="77777777" w:rsidR="00D2580C" w:rsidRPr="00C43EAB" w:rsidRDefault="00D2580C">
            <w:pPr>
              <w:rPr>
                <w:rFonts w:ascii="ＭＳ 明朝" w:hAnsi="ＭＳ 明朝" w:cs="ＭＳ 明朝"/>
                <w:sz w:val="20"/>
                <w:szCs w:val="20"/>
              </w:rPr>
            </w:pPr>
            <w:r w:rsidRPr="00C43EAB">
              <w:rPr>
                <w:rFonts w:ascii="ＭＳ 明朝" w:hAnsi="ＭＳ 明朝" w:cs="ＭＳ 明朝" w:hint="eastAsia"/>
                <w:sz w:val="20"/>
                <w:szCs w:val="20"/>
              </w:rPr>
              <w:t>株式会社アスウェル</w:t>
            </w:r>
          </w:p>
        </w:tc>
        <w:tc>
          <w:tcPr>
            <w:tcW w:w="1421" w:type="dxa"/>
            <w:noWrap/>
            <w:hideMark/>
          </w:tcPr>
          <w:p w14:paraId="4167E927" w14:textId="07FC959E" w:rsidR="00D2580C" w:rsidRPr="00C43EAB" w:rsidRDefault="004E6C84" w:rsidP="00D2580C">
            <w:pPr>
              <w:rPr>
                <w:rFonts w:ascii="ＭＳ 明朝" w:hAnsi="ＭＳ 明朝" w:cs="ＭＳ 明朝"/>
                <w:sz w:val="20"/>
                <w:szCs w:val="20"/>
              </w:rPr>
            </w:pPr>
            <w:r w:rsidRPr="00C43EAB">
              <w:rPr>
                <w:rFonts w:ascii="ＭＳ 明朝" w:hAnsi="ＭＳ 明朝" w:cs="ＭＳ 明朝"/>
                <w:sz w:val="20"/>
                <w:szCs w:val="20"/>
              </w:rPr>
              <w:t>H28.4</w:t>
            </w:r>
            <w:r w:rsidRPr="00C43EAB">
              <w:rPr>
                <w:rFonts w:ascii="ＭＳ 明朝" w:hAnsi="ＭＳ 明朝" w:cs="ＭＳ 明朝" w:hint="eastAsia"/>
                <w:sz w:val="20"/>
                <w:szCs w:val="20"/>
              </w:rPr>
              <w:t>～</w:t>
            </w:r>
            <w:r w:rsidRPr="00C43EAB">
              <w:rPr>
                <w:rFonts w:ascii="ＭＳ 明朝" w:hAnsi="ＭＳ 明朝" w:cs="ＭＳ 明朝"/>
                <w:sz w:val="20"/>
                <w:szCs w:val="20"/>
              </w:rPr>
              <w:t>H33.3</w:t>
            </w:r>
          </w:p>
        </w:tc>
      </w:tr>
      <w:tr w:rsidR="00FC1216" w:rsidRPr="00C43EAB" w14:paraId="79070BA2" w14:textId="77777777" w:rsidTr="00FC1216">
        <w:trPr>
          <w:trHeight w:val="138"/>
        </w:trPr>
        <w:tc>
          <w:tcPr>
            <w:tcW w:w="2528" w:type="dxa"/>
            <w:noWrap/>
            <w:hideMark/>
          </w:tcPr>
          <w:p w14:paraId="202F35C8" w14:textId="77777777" w:rsidR="000821FE" w:rsidRPr="00C43EAB" w:rsidRDefault="000821FE" w:rsidP="000821FE">
            <w:pPr>
              <w:rPr>
                <w:rFonts w:ascii="ＭＳ 明朝" w:hAnsi="ＭＳ 明朝" w:cs="ＭＳ 明朝"/>
                <w:sz w:val="20"/>
                <w:szCs w:val="20"/>
              </w:rPr>
            </w:pPr>
            <w:r w:rsidRPr="00D270B6">
              <w:rPr>
                <w:rFonts w:ascii="ＭＳ 明朝" w:hAnsi="ＭＳ 明朝" w:cs="ＭＳ 明朝" w:hint="eastAsia"/>
                <w:w w:val="96"/>
                <w:kern w:val="0"/>
                <w:sz w:val="20"/>
                <w:szCs w:val="20"/>
                <w:fitText w:val="2310" w:id="1557844482"/>
              </w:rPr>
              <w:t>障がい者交流促進センタ</w:t>
            </w:r>
            <w:r w:rsidRPr="00D270B6">
              <w:rPr>
                <w:rFonts w:ascii="ＭＳ 明朝" w:hAnsi="ＭＳ 明朝" w:cs="ＭＳ 明朝" w:hint="eastAsia"/>
                <w:spacing w:val="75"/>
                <w:w w:val="96"/>
                <w:kern w:val="0"/>
                <w:sz w:val="20"/>
                <w:szCs w:val="20"/>
                <w:fitText w:val="2310" w:id="1557844482"/>
              </w:rPr>
              <w:t>ー</w:t>
            </w:r>
          </w:p>
        </w:tc>
        <w:tc>
          <w:tcPr>
            <w:tcW w:w="1867" w:type="dxa"/>
            <w:noWrap/>
            <w:hideMark/>
          </w:tcPr>
          <w:p w14:paraId="4E2EEC62" w14:textId="2B110BB3" w:rsidR="000821FE" w:rsidRPr="00C43EAB" w:rsidRDefault="000821FE" w:rsidP="000821FE">
            <w:pPr>
              <w:rPr>
                <w:rFonts w:ascii="ＭＳ 明朝" w:hAnsi="ＭＳ 明朝" w:cs="ＭＳ 明朝"/>
                <w:sz w:val="20"/>
                <w:szCs w:val="20"/>
              </w:rPr>
            </w:pPr>
            <w:r w:rsidRPr="00C43EAB">
              <w:rPr>
                <w:rFonts w:ascii="ＭＳ 明朝" w:hAnsi="ＭＳ 明朝" w:cs="ＭＳ 明朝" w:hint="eastAsia"/>
                <w:sz w:val="20"/>
                <w:szCs w:val="20"/>
              </w:rPr>
              <w:t>福祉部</w:t>
            </w:r>
          </w:p>
        </w:tc>
        <w:tc>
          <w:tcPr>
            <w:tcW w:w="3260" w:type="dxa"/>
            <w:noWrap/>
            <w:hideMark/>
          </w:tcPr>
          <w:p w14:paraId="792F4450" w14:textId="77777777" w:rsidR="000821FE" w:rsidRPr="00C43EAB" w:rsidRDefault="000821FE" w:rsidP="000821FE">
            <w:pPr>
              <w:rPr>
                <w:rFonts w:ascii="ＭＳ 明朝" w:hAnsi="ＭＳ 明朝" w:cs="ＭＳ 明朝"/>
                <w:sz w:val="20"/>
                <w:szCs w:val="20"/>
              </w:rPr>
            </w:pPr>
            <w:r w:rsidRPr="00D270B6">
              <w:rPr>
                <w:rFonts w:ascii="ＭＳ 明朝" w:hAnsi="ＭＳ 明朝" w:cs="ＭＳ 明朝" w:hint="eastAsia"/>
                <w:w w:val="90"/>
                <w:kern w:val="0"/>
                <w:sz w:val="20"/>
                <w:szCs w:val="20"/>
                <w:fitText w:val="2900" w:id="1557847296"/>
              </w:rPr>
              <w:t>ファインプラザ大阪運営事業共同体</w:t>
            </w:r>
          </w:p>
        </w:tc>
        <w:tc>
          <w:tcPr>
            <w:tcW w:w="1421" w:type="dxa"/>
            <w:noWrap/>
            <w:hideMark/>
          </w:tcPr>
          <w:p w14:paraId="70654B4F" w14:textId="3F30D3FC" w:rsidR="000821FE" w:rsidRPr="00C43EAB" w:rsidRDefault="000821FE" w:rsidP="000821FE">
            <w:pPr>
              <w:rPr>
                <w:rFonts w:ascii="ＭＳ 明朝" w:hAnsi="ＭＳ 明朝" w:cs="ＭＳ 明朝"/>
                <w:sz w:val="20"/>
                <w:szCs w:val="20"/>
              </w:rPr>
            </w:pPr>
            <w:r w:rsidRPr="00C43EAB">
              <w:rPr>
                <w:rFonts w:ascii="ＭＳ 明朝" w:hAnsi="ＭＳ 明朝" w:cs="ＭＳ 明朝"/>
                <w:sz w:val="20"/>
                <w:szCs w:val="20"/>
              </w:rPr>
              <w:t>H25.4</w:t>
            </w:r>
            <w:r w:rsidRPr="00C43EAB">
              <w:rPr>
                <w:rFonts w:ascii="ＭＳ 明朝" w:hAnsi="ＭＳ 明朝" w:cs="ＭＳ 明朝" w:hint="eastAsia"/>
                <w:sz w:val="20"/>
                <w:szCs w:val="20"/>
              </w:rPr>
              <w:t>～</w:t>
            </w:r>
            <w:r w:rsidRPr="00C43EAB">
              <w:rPr>
                <w:rFonts w:ascii="ＭＳ 明朝" w:hAnsi="ＭＳ 明朝" w:cs="ＭＳ 明朝"/>
                <w:sz w:val="20"/>
                <w:szCs w:val="20"/>
              </w:rPr>
              <w:t>H30.3</w:t>
            </w:r>
          </w:p>
        </w:tc>
      </w:tr>
      <w:tr w:rsidR="00FC1216" w:rsidRPr="00C43EAB" w14:paraId="4A32379B" w14:textId="77777777" w:rsidTr="00FC1216">
        <w:trPr>
          <w:trHeight w:val="600"/>
        </w:trPr>
        <w:tc>
          <w:tcPr>
            <w:tcW w:w="2528" w:type="dxa"/>
            <w:noWrap/>
            <w:hideMark/>
          </w:tcPr>
          <w:p w14:paraId="1E564276" w14:textId="77777777" w:rsidR="000821FE" w:rsidRPr="00C43EAB" w:rsidRDefault="000821FE" w:rsidP="000821FE">
            <w:pPr>
              <w:rPr>
                <w:rFonts w:ascii="ＭＳ 明朝" w:hAnsi="ＭＳ 明朝" w:cs="ＭＳ 明朝"/>
                <w:sz w:val="20"/>
                <w:szCs w:val="20"/>
              </w:rPr>
            </w:pPr>
            <w:r w:rsidRPr="00D270B6">
              <w:rPr>
                <w:rFonts w:ascii="ＭＳ 明朝" w:hAnsi="ＭＳ 明朝" w:cs="ＭＳ 明朝" w:hint="eastAsia"/>
                <w:w w:val="96"/>
                <w:kern w:val="0"/>
                <w:sz w:val="20"/>
                <w:szCs w:val="20"/>
                <w:fitText w:val="2310" w:id="1557844736"/>
              </w:rPr>
              <w:t>（女性自立支援センター</w:t>
            </w:r>
            <w:r w:rsidRPr="00D270B6">
              <w:rPr>
                <w:rFonts w:ascii="ＭＳ 明朝" w:hAnsi="ＭＳ 明朝" w:cs="ＭＳ 明朝" w:hint="eastAsia"/>
                <w:spacing w:val="75"/>
                <w:w w:val="96"/>
                <w:kern w:val="0"/>
                <w:sz w:val="20"/>
                <w:szCs w:val="20"/>
                <w:fitText w:val="2310" w:id="1557844736"/>
              </w:rPr>
              <w:t>）</w:t>
            </w:r>
            <w:r w:rsidRPr="00C43EAB">
              <w:rPr>
                <w:rFonts w:ascii="ＭＳ 明朝" w:hAnsi="ＭＳ 明朝" w:cs="ＭＳ 明朝" w:hint="eastAsia"/>
                <w:sz w:val="20"/>
                <w:szCs w:val="20"/>
              </w:rPr>
              <w:t>あゆみ寮</w:t>
            </w:r>
          </w:p>
        </w:tc>
        <w:tc>
          <w:tcPr>
            <w:tcW w:w="1867" w:type="dxa"/>
            <w:noWrap/>
            <w:hideMark/>
          </w:tcPr>
          <w:p w14:paraId="6E405F0A" w14:textId="47FAABB7" w:rsidR="000821FE" w:rsidRPr="00C43EAB" w:rsidRDefault="000821FE" w:rsidP="000821FE">
            <w:pPr>
              <w:rPr>
                <w:rFonts w:ascii="ＭＳ 明朝" w:hAnsi="ＭＳ 明朝" w:cs="ＭＳ 明朝"/>
                <w:sz w:val="20"/>
                <w:szCs w:val="20"/>
              </w:rPr>
            </w:pPr>
            <w:r w:rsidRPr="00C43EAB">
              <w:rPr>
                <w:rFonts w:ascii="ＭＳ 明朝" w:hAnsi="ＭＳ 明朝" w:cs="ＭＳ 明朝" w:hint="eastAsia"/>
                <w:sz w:val="20"/>
                <w:szCs w:val="20"/>
              </w:rPr>
              <w:t>福祉部</w:t>
            </w:r>
          </w:p>
        </w:tc>
        <w:tc>
          <w:tcPr>
            <w:tcW w:w="3260" w:type="dxa"/>
            <w:noWrap/>
            <w:hideMark/>
          </w:tcPr>
          <w:p w14:paraId="368AE8FC" w14:textId="77777777" w:rsidR="000821FE" w:rsidRPr="00C43EAB" w:rsidRDefault="000821FE" w:rsidP="000821FE">
            <w:pPr>
              <w:rPr>
                <w:rFonts w:ascii="ＭＳ 明朝" w:hAnsi="ＭＳ 明朝" w:cs="ＭＳ 明朝"/>
                <w:sz w:val="20"/>
                <w:szCs w:val="20"/>
              </w:rPr>
            </w:pPr>
            <w:r w:rsidRPr="00D270B6">
              <w:rPr>
                <w:rFonts w:ascii="ＭＳ 明朝" w:hAnsi="ＭＳ 明朝" w:cs="ＭＳ 明朝" w:hint="eastAsia"/>
                <w:w w:val="96"/>
                <w:kern w:val="0"/>
                <w:sz w:val="20"/>
                <w:szCs w:val="20"/>
                <w:fitText w:val="2900" w:id="1557847050"/>
              </w:rPr>
              <w:t>社会福祉法人四天王寺福祉事業</w:t>
            </w:r>
            <w:r w:rsidRPr="00D270B6">
              <w:rPr>
                <w:rFonts w:ascii="ＭＳ 明朝" w:hAnsi="ＭＳ 明朝" w:cs="ＭＳ 明朝" w:hint="eastAsia"/>
                <w:spacing w:val="97"/>
                <w:w w:val="96"/>
                <w:kern w:val="0"/>
                <w:sz w:val="20"/>
                <w:szCs w:val="20"/>
                <w:fitText w:val="2900" w:id="1557847050"/>
              </w:rPr>
              <w:t>団</w:t>
            </w:r>
          </w:p>
        </w:tc>
        <w:tc>
          <w:tcPr>
            <w:tcW w:w="1421" w:type="dxa"/>
            <w:noWrap/>
            <w:hideMark/>
          </w:tcPr>
          <w:p w14:paraId="78DCD05B" w14:textId="435AEA6B" w:rsidR="000821FE" w:rsidRPr="00C43EAB" w:rsidRDefault="000821FE" w:rsidP="000821FE">
            <w:pPr>
              <w:rPr>
                <w:rFonts w:ascii="ＭＳ 明朝" w:hAnsi="ＭＳ 明朝" w:cs="ＭＳ 明朝"/>
                <w:sz w:val="20"/>
                <w:szCs w:val="20"/>
              </w:rPr>
            </w:pPr>
            <w:r w:rsidRPr="00C43EAB">
              <w:rPr>
                <w:rFonts w:ascii="ＭＳ 明朝" w:hAnsi="ＭＳ 明朝" w:cs="ＭＳ 明朝"/>
                <w:sz w:val="20"/>
                <w:szCs w:val="20"/>
              </w:rPr>
              <w:t>H26.4</w:t>
            </w:r>
            <w:r w:rsidRPr="00C43EAB">
              <w:rPr>
                <w:rFonts w:ascii="ＭＳ 明朝" w:hAnsi="ＭＳ 明朝" w:cs="ＭＳ 明朝" w:hint="eastAsia"/>
                <w:sz w:val="20"/>
                <w:szCs w:val="20"/>
              </w:rPr>
              <w:t>～</w:t>
            </w:r>
            <w:r w:rsidRPr="00C43EAB">
              <w:rPr>
                <w:rFonts w:ascii="ＭＳ 明朝" w:hAnsi="ＭＳ 明朝" w:cs="ＭＳ 明朝"/>
                <w:sz w:val="20"/>
                <w:szCs w:val="20"/>
              </w:rPr>
              <w:t>H31.3</w:t>
            </w:r>
          </w:p>
        </w:tc>
      </w:tr>
      <w:tr w:rsidR="00FC1216" w:rsidRPr="00C43EAB" w14:paraId="654945A7" w14:textId="77777777" w:rsidTr="00FC1216">
        <w:trPr>
          <w:trHeight w:val="600"/>
        </w:trPr>
        <w:tc>
          <w:tcPr>
            <w:tcW w:w="2528" w:type="dxa"/>
            <w:noWrap/>
            <w:hideMark/>
          </w:tcPr>
          <w:p w14:paraId="038C1B97" w14:textId="77777777" w:rsidR="000821FE" w:rsidRPr="00C43EAB" w:rsidRDefault="000821FE" w:rsidP="000821FE">
            <w:pPr>
              <w:rPr>
                <w:rFonts w:ascii="ＭＳ 明朝" w:hAnsi="ＭＳ 明朝" w:cs="ＭＳ 明朝"/>
                <w:sz w:val="20"/>
                <w:szCs w:val="20"/>
              </w:rPr>
            </w:pPr>
            <w:r w:rsidRPr="00D270B6">
              <w:rPr>
                <w:rFonts w:ascii="ＭＳ 明朝" w:hAnsi="ＭＳ 明朝" w:cs="ＭＳ 明朝" w:hint="eastAsia"/>
                <w:w w:val="96"/>
                <w:kern w:val="0"/>
                <w:sz w:val="20"/>
                <w:szCs w:val="20"/>
                <w:fitText w:val="2310" w:id="1557844737"/>
              </w:rPr>
              <w:t>（女性自立支援センター</w:t>
            </w:r>
            <w:r w:rsidRPr="00D270B6">
              <w:rPr>
                <w:rFonts w:ascii="ＭＳ 明朝" w:hAnsi="ＭＳ 明朝" w:cs="ＭＳ 明朝" w:hint="eastAsia"/>
                <w:spacing w:val="75"/>
                <w:w w:val="96"/>
                <w:kern w:val="0"/>
                <w:sz w:val="20"/>
                <w:szCs w:val="20"/>
                <w:fitText w:val="2310" w:id="1557844737"/>
              </w:rPr>
              <w:t>）</w:t>
            </w:r>
            <w:r w:rsidRPr="00C43EAB">
              <w:rPr>
                <w:rFonts w:ascii="ＭＳ 明朝" w:hAnsi="ＭＳ 明朝" w:cs="ＭＳ 明朝" w:hint="eastAsia"/>
                <w:sz w:val="20"/>
                <w:szCs w:val="20"/>
              </w:rPr>
              <w:t>のぞみ寮</w:t>
            </w:r>
          </w:p>
        </w:tc>
        <w:tc>
          <w:tcPr>
            <w:tcW w:w="1867" w:type="dxa"/>
            <w:noWrap/>
            <w:hideMark/>
          </w:tcPr>
          <w:p w14:paraId="310B2102" w14:textId="769A7593" w:rsidR="000821FE" w:rsidRPr="00C43EAB" w:rsidRDefault="000821FE" w:rsidP="000821FE">
            <w:pPr>
              <w:rPr>
                <w:rFonts w:ascii="ＭＳ 明朝" w:hAnsi="ＭＳ 明朝" w:cs="ＭＳ 明朝"/>
                <w:sz w:val="20"/>
                <w:szCs w:val="20"/>
              </w:rPr>
            </w:pPr>
            <w:r w:rsidRPr="00C43EAB">
              <w:rPr>
                <w:rFonts w:ascii="ＭＳ 明朝" w:hAnsi="ＭＳ 明朝" w:cs="ＭＳ 明朝" w:hint="eastAsia"/>
                <w:sz w:val="20"/>
                <w:szCs w:val="20"/>
              </w:rPr>
              <w:t>福祉部</w:t>
            </w:r>
          </w:p>
        </w:tc>
        <w:tc>
          <w:tcPr>
            <w:tcW w:w="3260" w:type="dxa"/>
            <w:noWrap/>
            <w:hideMark/>
          </w:tcPr>
          <w:p w14:paraId="12FE2990" w14:textId="77777777" w:rsidR="000821FE" w:rsidRPr="00C43EAB" w:rsidRDefault="000821FE" w:rsidP="000821FE">
            <w:pPr>
              <w:rPr>
                <w:rFonts w:ascii="ＭＳ 明朝" w:hAnsi="ＭＳ 明朝" w:cs="ＭＳ 明朝"/>
                <w:sz w:val="20"/>
                <w:szCs w:val="20"/>
              </w:rPr>
            </w:pPr>
            <w:r w:rsidRPr="00D270B6">
              <w:rPr>
                <w:rFonts w:ascii="ＭＳ 明朝" w:hAnsi="ＭＳ 明朝" w:cs="ＭＳ 明朝" w:hint="eastAsia"/>
                <w:w w:val="96"/>
                <w:kern w:val="0"/>
                <w:sz w:val="20"/>
                <w:szCs w:val="20"/>
                <w:fitText w:val="2900" w:id="1557847049"/>
              </w:rPr>
              <w:t>社会福祉法人四天王寺福祉事業</w:t>
            </w:r>
            <w:r w:rsidRPr="00D270B6">
              <w:rPr>
                <w:rFonts w:ascii="ＭＳ 明朝" w:hAnsi="ＭＳ 明朝" w:cs="ＭＳ 明朝" w:hint="eastAsia"/>
                <w:spacing w:val="97"/>
                <w:w w:val="96"/>
                <w:kern w:val="0"/>
                <w:sz w:val="20"/>
                <w:szCs w:val="20"/>
                <w:fitText w:val="2900" w:id="1557847049"/>
              </w:rPr>
              <w:t>団</w:t>
            </w:r>
          </w:p>
        </w:tc>
        <w:tc>
          <w:tcPr>
            <w:tcW w:w="1421" w:type="dxa"/>
            <w:noWrap/>
            <w:hideMark/>
          </w:tcPr>
          <w:p w14:paraId="33D09DFA" w14:textId="7F04972B" w:rsidR="000821FE" w:rsidRPr="00C43EAB" w:rsidRDefault="000821FE" w:rsidP="000821FE">
            <w:pPr>
              <w:rPr>
                <w:rFonts w:ascii="ＭＳ 明朝" w:hAnsi="ＭＳ 明朝" w:cs="ＭＳ 明朝"/>
                <w:sz w:val="20"/>
                <w:szCs w:val="20"/>
              </w:rPr>
            </w:pPr>
            <w:r w:rsidRPr="00C43EAB">
              <w:rPr>
                <w:rFonts w:ascii="ＭＳ 明朝" w:hAnsi="ＭＳ 明朝" w:cs="ＭＳ 明朝"/>
                <w:sz w:val="20"/>
                <w:szCs w:val="20"/>
              </w:rPr>
              <w:t>H26.4</w:t>
            </w:r>
            <w:r w:rsidRPr="00C43EAB">
              <w:rPr>
                <w:rFonts w:ascii="ＭＳ 明朝" w:hAnsi="ＭＳ 明朝" w:cs="ＭＳ 明朝" w:hint="eastAsia"/>
                <w:sz w:val="20"/>
                <w:szCs w:val="20"/>
              </w:rPr>
              <w:t>～</w:t>
            </w:r>
            <w:r w:rsidRPr="00C43EAB">
              <w:rPr>
                <w:rFonts w:ascii="ＭＳ 明朝" w:hAnsi="ＭＳ 明朝" w:cs="ＭＳ 明朝"/>
                <w:sz w:val="20"/>
                <w:szCs w:val="20"/>
              </w:rPr>
              <w:t>H31.3</w:t>
            </w:r>
          </w:p>
        </w:tc>
      </w:tr>
      <w:tr w:rsidR="00FC1216" w:rsidRPr="00C43EAB" w14:paraId="0AFEBEE6" w14:textId="77777777" w:rsidTr="00FC1216">
        <w:trPr>
          <w:trHeight w:val="250"/>
        </w:trPr>
        <w:tc>
          <w:tcPr>
            <w:tcW w:w="2528" w:type="dxa"/>
            <w:noWrap/>
            <w:hideMark/>
          </w:tcPr>
          <w:p w14:paraId="4701FC99" w14:textId="77777777" w:rsidR="000821FE" w:rsidRPr="00C43EAB" w:rsidRDefault="000821FE" w:rsidP="000821FE">
            <w:pPr>
              <w:rPr>
                <w:rFonts w:ascii="ＭＳ 明朝" w:hAnsi="ＭＳ 明朝" w:cs="ＭＳ 明朝"/>
                <w:sz w:val="20"/>
                <w:szCs w:val="20"/>
              </w:rPr>
            </w:pPr>
            <w:r w:rsidRPr="00C43EAB">
              <w:rPr>
                <w:rFonts w:ascii="ＭＳ 明朝" w:hAnsi="ＭＳ 明朝" w:cs="ＭＳ 明朝" w:hint="eastAsia"/>
                <w:sz w:val="20"/>
                <w:szCs w:val="20"/>
              </w:rPr>
              <w:t>稲スポーツセンター</w:t>
            </w:r>
          </w:p>
        </w:tc>
        <w:tc>
          <w:tcPr>
            <w:tcW w:w="1867" w:type="dxa"/>
            <w:noWrap/>
            <w:hideMark/>
          </w:tcPr>
          <w:p w14:paraId="324446C2" w14:textId="1E9D9066" w:rsidR="000821FE" w:rsidRPr="00C43EAB" w:rsidRDefault="000821FE" w:rsidP="000821FE">
            <w:pPr>
              <w:rPr>
                <w:rFonts w:ascii="ＭＳ 明朝" w:hAnsi="ＭＳ 明朝" w:cs="ＭＳ 明朝"/>
                <w:sz w:val="20"/>
                <w:szCs w:val="20"/>
              </w:rPr>
            </w:pPr>
            <w:r w:rsidRPr="00C43EAB">
              <w:rPr>
                <w:rFonts w:ascii="ＭＳ 明朝" w:hAnsi="ＭＳ 明朝" w:cs="ＭＳ 明朝" w:hint="eastAsia"/>
                <w:sz w:val="20"/>
                <w:szCs w:val="20"/>
              </w:rPr>
              <w:t>福祉部</w:t>
            </w:r>
          </w:p>
        </w:tc>
        <w:tc>
          <w:tcPr>
            <w:tcW w:w="3260" w:type="dxa"/>
            <w:noWrap/>
            <w:hideMark/>
          </w:tcPr>
          <w:p w14:paraId="005B5DC4" w14:textId="77777777" w:rsidR="000821FE" w:rsidRPr="00C43EAB" w:rsidRDefault="000821FE" w:rsidP="000821FE">
            <w:pPr>
              <w:rPr>
                <w:rFonts w:ascii="ＭＳ 明朝" w:hAnsi="ＭＳ 明朝" w:cs="ＭＳ 明朝"/>
                <w:sz w:val="20"/>
                <w:szCs w:val="20"/>
              </w:rPr>
            </w:pPr>
            <w:r w:rsidRPr="00D270B6">
              <w:rPr>
                <w:rFonts w:ascii="ＭＳ 明朝" w:hAnsi="ＭＳ 明朝" w:cs="ＭＳ 明朝" w:hint="eastAsia"/>
                <w:spacing w:val="15"/>
                <w:w w:val="85"/>
                <w:kern w:val="0"/>
                <w:sz w:val="20"/>
                <w:szCs w:val="20"/>
                <w:fitText w:val="2900" w:id="1557847048"/>
              </w:rPr>
              <w:t>社会福祉法人大阪府障害者福祉事業</w:t>
            </w:r>
            <w:r w:rsidRPr="00D270B6">
              <w:rPr>
                <w:rFonts w:ascii="ＭＳ 明朝" w:hAnsi="ＭＳ 明朝" w:cs="ＭＳ 明朝" w:hint="eastAsia"/>
                <w:spacing w:val="-67"/>
                <w:w w:val="85"/>
                <w:kern w:val="0"/>
                <w:sz w:val="20"/>
                <w:szCs w:val="20"/>
                <w:fitText w:val="2900" w:id="1557847048"/>
              </w:rPr>
              <w:t>団</w:t>
            </w:r>
          </w:p>
        </w:tc>
        <w:tc>
          <w:tcPr>
            <w:tcW w:w="1421" w:type="dxa"/>
            <w:noWrap/>
            <w:hideMark/>
          </w:tcPr>
          <w:p w14:paraId="57524A71" w14:textId="1716E0BF" w:rsidR="000821FE" w:rsidRPr="00C43EAB" w:rsidRDefault="000821FE" w:rsidP="000821FE">
            <w:pPr>
              <w:rPr>
                <w:rFonts w:ascii="ＭＳ 明朝" w:hAnsi="ＭＳ 明朝" w:cs="ＭＳ 明朝"/>
                <w:sz w:val="20"/>
                <w:szCs w:val="20"/>
              </w:rPr>
            </w:pPr>
            <w:r w:rsidRPr="00C43EAB">
              <w:rPr>
                <w:rFonts w:ascii="ＭＳ 明朝" w:hAnsi="ＭＳ 明朝" w:cs="ＭＳ 明朝"/>
                <w:sz w:val="20"/>
                <w:szCs w:val="20"/>
              </w:rPr>
              <w:t>H26.4</w:t>
            </w:r>
            <w:r w:rsidRPr="00C43EAB">
              <w:rPr>
                <w:rFonts w:ascii="ＭＳ 明朝" w:hAnsi="ＭＳ 明朝" w:cs="ＭＳ 明朝" w:hint="eastAsia"/>
                <w:sz w:val="20"/>
                <w:szCs w:val="20"/>
              </w:rPr>
              <w:t>～</w:t>
            </w:r>
            <w:r w:rsidRPr="00C43EAB">
              <w:rPr>
                <w:rFonts w:ascii="ＭＳ 明朝" w:hAnsi="ＭＳ 明朝" w:cs="ＭＳ 明朝"/>
                <w:sz w:val="20"/>
                <w:szCs w:val="20"/>
              </w:rPr>
              <w:t>H31.3</w:t>
            </w:r>
          </w:p>
        </w:tc>
      </w:tr>
      <w:tr w:rsidR="00FC1216" w:rsidRPr="00C43EAB" w14:paraId="6EECAB83" w14:textId="77777777" w:rsidTr="00FC1216">
        <w:trPr>
          <w:trHeight w:val="311"/>
        </w:trPr>
        <w:tc>
          <w:tcPr>
            <w:tcW w:w="2528" w:type="dxa"/>
            <w:noWrap/>
            <w:hideMark/>
          </w:tcPr>
          <w:p w14:paraId="69EE3BF8" w14:textId="79F5EF86" w:rsidR="000821FE" w:rsidRPr="00C43EAB" w:rsidRDefault="006C59E9" w:rsidP="000821FE">
            <w:pPr>
              <w:rPr>
                <w:rFonts w:ascii="ＭＳ 明朝" w:hAnsi="ＭＳ 明朝" w:cs="ＭＳ 明朝"/>
                <w:sz w:val="20"/>
                <w:szCs w:val="20"/>
              </w:rPr>
            </w:pPr>
            <w:r w:rsidRPr="00C43EAB">
              <w:rPr>
                <w:rFonts w:ascii="ＭＳ 明朝" w:hAnsi="ＭＳ 明朝" w:cs="ＭＳ 明朝" w:hint="eastAsia"/>
                <w:sz w:val="20"/>
                <w:szCs w:val="20"/>
              </w:rPr>
              <w:t>こんごう福祉センター</w:t>
            </w:r>
          </w:p>
        </w:tc>
        <w:tc>
          <w:tcPr>
            <w:tcW w:w="1867" w:type="dxa"/>
            <w:noWrap/>
            <w:hideMark/>
          </w:tcPr>
          <w:p w14:paraId="737F7EB2" w14:textId="1DB9669C" w:rsidR="000821FE" w:rsidRPr="00C43EAB" w:rsidRDefault="000821FE" w:rsidP="000821FE">
            <w:pPr>
              <w:rPr>
                <w:rFonts w:ascii="ＭＳ 明朝" w:hAnsi="ＭＳ 明朝" w:cs="ＭＳ 明朝"/>
                <w:sz w:val="20"/>
                <w:szCs w:val="20"/>
              </w:rPr>
            </w:pPr>
            <w:r w:rsidRPr="00C43EAB">
              <w:rPr>
                <w:rFonts w:ascii="ＭＳ 明朝" w:hAnsi="ＭＳ 明朝" w:cs="ＭＳ 明朝" w:hint="eastAsia"/>
                <w:sz w:val="20"/>
                <w:szCs w:val="20"/>
              </w:rPr>
              <w:t>福祉部</w:t>
            </w:r>
          </w:p>
        </w:tc>
        <w:tc>
          <w:tcPr>
            <w:tcW w:w="3260" w:type="dxa"/>
            <w:noWrap/>
            <w:hideMark/>
          </w:tcPr>
          <w:p w14:paraId="7D2C5830" w14:textId="77777777" w:rsidR="000821FE" w:rsidRPr="00C43EAB" w:rsidRDefault="000821FE" w:rsidP="000821FE">
            <w:pPr>
              <w:rPr>
                <w:rFonts w:ascii="ＭＳ 明朝" w:hAnsi="ＭＳ 明朝" w:cs="ＭＳ 明朝"/>
                <w:sz w:val="20"/>
                <w:szCs w:val="20"/>
              </w:rPr>
            </w:pPr>
            <w:r w:rsidRPr="00D270B6">
              <w:rPr>
                <w:rFonts w:ascii="ＭＳ 明朝" w:hAnsi="ＭＳ 明朝" w:cs="ＭＳ 明朝" w:hint="eastAsia"/>
                <w:spacing w:val="15"/>
                <w:w w:val="85"/>
                <w:kern w:val="0"/>
                <w:sz w:val="20"/>
                <w:szCs w:val="20"/>
                <w:fitText w:val="2900" w:id="1557847047"/>
              </w:rPr>
              <w:t>社会福祉法人大阪府障害者福祉事業</w:t>
            </w:r>
            <w:r w:rsidRPr="00D270B6">
              <w:rPr>
                <w:rFonts w:ascii="ＭＳ 明朝" w:hAnsi="ＭＳ 明朝" w:cs="ＭＳ 明朝" w:hint="eastAsia"/>
                <w:spacing w:val="-67"/>
                <w:w w:val="85"/>
                <w:kern w:val="0"/>
                <w:sz w:val="20"/>
                <w:szCs w:val="20"/>
                <w:fitText w:val="2900" w:id="1557847047"/>
              </w:rPr>
              <w:t>団</w:t>
            </w:r>
          </w:p>
        </w:tc>
        <w:tc>
          <w:tcPr>
            <w:tcW w:w="1421" w:type="dxa"/>
            <w:noWrap/>
            <w:hideMark/>
          </w:tcPr>
          <w:p w14:paraId="1E42420D" w14:textId="6EBD4C17" w:rsidR="000821FE" w:rsidRPr="00C43EAB" w:rsidRDefault="000821FE" w:rsidP="000821FE">
            <w:pPr>
              <w:rPr>
                <w:rFonts w:ascii="ＭＳ 明朝" w:hAnsi="ＭＳ 明朝" w:cs="ＭＳ 明朝"/>
                <w:sz w:val="20"/>
                <w:szCs w:val="20"/>
              </w:rPr>
            </w:pPr>
            <w:r w:rsidRPr="00C43EAB">
              <w:rPr>
                <w:rFonts w:ascii="ＭＳ 明朝" w:hAnsi="ＭＳ 明朝" w:cs="ＭＳ 明朝"/>
                <w:sz w:val="20"/>
                <w:szCs w:val="20"/>
              </w:rPr>
              <w:t>H29.4</w:t>
            </w:r>
            <w:r w:rsidRPr="00C43EAB">
              <w:rPr>
                <w:rFonts w:ascii="ＭＳ 明朝" w:hAnsi="ＭＳ 明朝" w:cs="ＭＳ 明朝" w:hint="eastAsia"/>
                <w:sz w:val="20"/>
                <w:szCs w:val="20"/>
              </w:rPr>
              <w:t>～</w:t>
            </w:r>
            <w:r w:rsidRPr="00C43EAB">
              <w:rPr>
                <w:rFonts w:ascii="ＭＳ 明朝" w:hAnsi="ＭＳ 明朝" w:cs="ＭＳ 明朝"/>
                <w:sz w:val="20"/>
                <w:szCs w:val="20"/>
              </w:rPr>
              <w:t>H34.3</w:t>
            </w:r>
          </w:p>
        </w:tc>
      </w:tr>
      <w:tr w:rsidR="00FC1216" w:rsidRPr="00C43EAB" w14:paraId="41754BEB" w14:textId="77777777" w:rsidTr="00FC1216">
        <w:trPr>
          <w:trHeight w:val="203"/>
        </w:trPr>
        <w:tc>
          <w:tcPr>
            <w:tcW w:w="2528" w:type="dxa"/>
            <w:noWrap/>
            <w:hideMark/>
          </w:tcPr>
          <w:p w14:paraId="087CA2AD" w14:textId="77777777" w:rsidR="000821FE" w:rsidRPr="00C43EAB" w:rsidRDefault="000821FE" w:rsidP="000821FE">
            <w:pPr>
              <w:rPr>
                <w:rFonts w:ascii="ＭＳ 明朝" w:hAnsi="ＭＳ 明朝" w:cs="ＭＳ 明朝"/>
                <w:sz w:val="20"/>
                <w:szCs w:val="20"/>
              </w:rPr>
            </w:pPr>
            <w:r w:rsidRPr="00D270B6">
              <w:rPr>
                <w:rFonts w:ascii="ＭＳ 明朝" w:hAnsi="ＭＳ 明朝" w:cs="ＭＳ 明朝" w:hint="eastAsia"/>
                <w:kern w:val="0"/>
                <w:sz w:val="20"/>
                <w:szCs w:val="20"/>
                <w:fitText w:val="2310" w:id="1557844738"/>
              </w:rPr>
              <w:t>中河内救命救急センター</w:t>
            </w:r>
          </w:p>
        </w:tc>
        <w:tc>
          <w:tcPr>
            <w:tcW w:w="1867" w:type="dxa"/>
            <w:noWrap/>
            <w:hideMark/>
          </w:tcPr>
          <w:p w14:paraId="3079717C" w14:textId="6CA22212" w:rsidR="000821FE" w:rsidRPr="00C43EAB" w:rsidRDefault="000821FE" w:rsidP="000821FE">
            <w:pPr>
              <w:rPr>
                <w:rFonts w:ascii="ＭＳ 明朝" w:hAnsi="ＭＳ 明朝" w:cs="ＭＳ 明朝"/>
                <w:sz w:val="20"/>
                <w:szCs w:val="20"/>
              </w:rPr>
            </w:pPr>
            <w:r w:rsidRPr="00C43EAB">
              <w:rPr>
                <w:rFonts w:ascii="ＭＳ 明朝" w:hAnsi="ＭＳ 明朝" w:cs="ＭＳ 明朝" w:hint="eastAsia"/>
                <w:sz w:val="20"/>
                <w:szCs w:val="20"/>
              </w:rPr>
              <w:t>健康医療部</w:t>
            </w:r>
          </w:p>
        </w:tc>
        <w:tc>
          <w:tcPr>
            <w:tcW w:w="3260" w:type="dxa"/>
            <w:noWrap/>
            <w:hideMark/>
          </w:tcPr>
          <w:p w14:paraId="3E036316" w14:textId="77777777" w:rsidR="000821FE" w:rsidRPr="00C43EAB" w:rsidRDefault="000821FE" w:rsidP="000821FE">
            <w:pPr>
              <w:rPr>
                <w:rFonts w:ascii="ＭＳ 明朝" w:hAnsi="ＭＳ 明朝" w:cs="ＭＳ 明朝"/>
                <w:sz w:val="20"/>
                <w:szCs w:val="20"/>
              </w:rPr>
            </w:pPr>
            <w:r w:rsidRPr="00D270B6">
              <w:rPr>
                <w:rFonts w:ascii="ＭＳ 明朝" w:hAnsi="ＭＳ 明朝" w:cs="ＭＳ 明朝" w:hint="eastAsia"/>
                <w:w w:val="76"/>
                <w:kern w:val="0"/>
                <w:sz w:val="20"/>
                <w:szCs w:val="20"/>
                <w:fitText w:val="2900" w:id="1557847046"/>
              </w:rPr>
              <w:t>地方独立行政法人市立東大阪医療センタ</w:t>
            </w:r>
            <w:r w:rsidRPr="00D270B6">
              <w:rPr>
                <w:rFonts w:ascii="ＭＳ 明朝" w:hAnsi="ＭＳ 明朝" w:cs="ＭＳ 明朝" w:hint="eastAsia"/>
                <w:spacing w:val="22"/>
                <w:w w:val="76"/>
                <w:kern w:val="0"/>
                <w:sz w:val="20"/>
                <w:szCs w:val="20"/>
                <w:fitText w:val="2900" w:id="1557847046"/>
              </w:rPr>
              <w:t>ー</w:t>
            </w:r>
          </w:p>
        </w:tc>
        <w:tc>
          <w:tcPr>
            <w:tcW w:w="1421" w:type="dxa"/>
            <w:noWrap/>
            <w:hideMark/>
          </w:tcPr>
          <w:p w14:paraId="61597F4B" w14:textId="1F512CA3" w:rsidR="000821FE" w:rsidRPr="00C43EAB" w:rsidRDefault="000821FE" w:rsidP="000821FE">
            <w:pPr>
              <w:rPr>
                <w:rFonts w:ascii="ＭＳ 明朝" w:hAnsi="ＭＳ 明朝" w:cs="ＭＳ 明朝"/>
                <w:sz w:val="20"/>
                <w:szCs w:val="20"/>
              </w:rPr>
            </w:pPr>
            <w:r w:rsidRPr="00C43EAB">
              <w:rPr>
                <w:rFonts w:ascii="ＭＳ 明朝" w:hAnsi="ＭＳ 明朝" w:cs="ＭＳ 明朝"/>
                <w:sz w:val="20"/>
                <w:szCs w:val="20"/>
              </w:rPr>
              <w:t>H29.4</w:t>
            </w:r>
            <w:r w:rsidRPr="00C43EAB">
              <w:rPr>
                <w:rFonts w:ascii="ＭＳ 明朝" w:hAnsi="ＭＳ 明朝" w:cs="ＭＳ 明朝" w:hint="eastAsia"/>
                <w:sz w:val="20"/>
                <w:szCs w:val="20"/>
              </w:rPr>
              <w:t>～</w:t>
            </w:r>
            <w:r w:rsidRPr="00C43EAB">
              <w:rPr>
                <w:rFonts w:ascii="ＭＳ 明朝" w:hAnsi="ＭＳ 明朝" w:cs="ＭＳ 明朝"/>
                <w:sz w:val="20"/>
                <w:szCs w:val="20"/>
              </w:rPr>
              <w:t>H34.3</w:t>
            </w:r>
          </w:p>
        </w:tc>
      </w:tr>
      <w:tr w:rsidR="00FC1216" w:rsidRPr="00C43EAB" w14:paraId="72303927" w14:textId="77777777" w:rsidTr="00FC1216">
        <w:trPr>
          <w:trHeight w:val="110"/>
        </w:trPr>
        <w:tc>
          <w:tcPr>
            <w:tcW w:w="2528" w:type="dxa"/>
            <w:noWrap/>
            <w:hideMark/>
          </w:tcPr>
          <w:p w14:paraId="4BEE50E2" w14:textId="77777777" w:rsidR="000821FE" w:rsidRPr="00C43EAB" w:rsidRDefault="000821FE" w:rsidP="000821FE">
            <w:pPr>
              <w:rPr>
                <w:rFonts w:ascii="ＭＳ 明朝" w:hAnsi="ＭＳ 明朝" w:cs="ＭＳ 明朝"/>
                <w:sz w:val="20"/>
                <w:szCs w:val="20"/>
              </w:rPr>
            </w:pPr>
            <w:r w:rsidRPr="00C43EAB">
              <w:rPr>
                <w:rFonts w:ascii="ＭＳ 明朝" w:hAnsi="ＭＳ 明朝" w:cs="ＭＳ 明朝" w:hint="eastAsia"/>
                <w:sz w:val="20"/>
                <w:szCs w:val="20"/>
              </w:rPr>
              <w:t>修徳学院</w:t>
            </w:r>
          </w:p>
        </w:tc>
        <w:tc>
          <w:tcPr>
            <w:tcW w:w="1867" w:type="dxa"/>
            <w:noWrap/>
            <w:hideMark/>
          </w:tcPr>
          <w:p w14:paraId="10A1D821" w14:textId="2301FD9C" w:rsidR="000821FE" w:rsidRPr="00C43EAB" w:rsidRDefault="000821FE" w:rsidP="000821FE">
            <w:pPr>
              <w:rPr>
                <w:rFonts w:ascii="ＭＳ 明朝" w:hAnsi="ＭＳ 明朝" w:cs="ＭＳ 明朝"/>
                <w:sz w:val="20"/>
                <w:szCs w:val="20"/>
              </w:rPr>
            </w:pPr>
            <w:r w:rsidRPr="00C43EAB">
              <w:rPr>
                <w:rFonts w:ascii="ＭＳ 明朝" w:hAnsi="ＭＳ 明朝" w:cs="ＭＳ 明朝" w:hint="eastAsia"/>
                <w:sz w:val="20"/>
                <w:szCs w:val="20"/>
              </w:rPr>
              <w:t>福祉部</w:t>
            </w:r>
          </w:p>
        </w:tc>
        <w:tc>
          <w:tcPr>
            <w:tcW w:w="3260" w:type="dxa"/>
            <w:noWrap/>
            <w:hideMark/>
          </w:tcPr>
          <w:p w14:paraId="2BED1E4A" w14:textId="77777777" w:rsidR="000821FE" w:rsidRPr="00C43EAB" w:rsidRDefault="000821FE" w:rsidP="000821FE">
            <w:pPr>
              <w:rPr>
                <w:rFonts w:ascii="ＭＳ 明朝" w:hAnsi="ＭＳ 明朝" w:cs="ＭＳ 明朝"/>
                <w:sz w:val="20"/>
                <w:szCs w:val="20"/>
              </w:rPr>
            </w:pPr>
            <w:r w:rsidRPr="00C43EAB">
              <w:rPr>
                <w:rFonts w:ascii="ＭＳ 明朝" w:hAnsi="ＭＳ 明朝" w:cs="ＭＳ 明朝" w:hint="eastAsia"/>
                <w:sz w:val="20"/>
                <w:szCs w:val="20"/>
              </w:rPr>
              <w:t>直営</w:t>
            </w:r>
          </w:p>
        </w:tc>
        <w:tc>
          <w:tcPr>
            <w:tcW w:w="1421" w:type="dxa"/>
            <w:noWrap/>
            <w:hideMark/>
          </w:tcPr>
          <w:p w14:paraId="6D91171A" w14:textId="77777777" w:rsidR="000821FE" w:rsidRPr="00C43EAB" w:rsidRDefault="000821FE" w:rsidP="000821FE">
            <w:pPr>
              <w:rPr>
                <w:rFonts w:ascii="ＭＳ 明朝" w:hAnsi="ＭＳ 明朝" w:cs="ＭＳ 明朝"/>
                <w:sz w:val="20"/>
                <w:szCs w:val="20"/>
              </w:rPr>
            </w:pPr>
            <w:r w:rsidRPr="00C43EAB">
              <w:rPr>
                <w:rFonts w:ascii="ＭＳ 明朝" w:hAnsi="ＭＳ 明朝" w:cs="ＭＳ 明朝" w:hint="eastAsia"/>
                <w:sz w:val="20"/>
                <w:szCs w:val="20"/>
              </w:rPr>
              <w:t xml:space="preserve">　</w:t>
            </w:r>
          </w:p>
        </w:tc>
      </w:tr>
      <w:tr w:rsidR="00FC1216" w:rsidRPr="00C43EAB" w14:paraId="203D2329" w14:textId="77777777" w:rsidTr="00FC1216">
        <w:trPr>
          <w:trHeight w:val="299"/>
        </w:trPr>
        <w:tc>
          <w:tcPr>
            <w:tcW w:w="2528" w:type="dxa"/>
            <w:noWrap/>
            <w:hideMark/>
          </w:tcPr>
          <w:p w14:paraId="3F0D7EFC" w14:textId="77777777" w:rsidR="000821FE" w:rsidRPr="00C43EAB" w:rsidRDefault="000821FE" w:rsidP="000821FE">
            <w:pPr>
              <w:rPr>
                <w:rFonts w:ascii="ＭＳ 明朝" w:hAnsi="ＭＳ 明朝" w:cs="ＭＳ 明朝"/>
                <w:sz w:val="20"/>
                <w:szCs w:val="20"/>
              </w:rPr>
            </w:pPr>
            <w:r w:rsidRPr="00C43EAB">
              <w:rPr>
                <w:rFonts w:ascii="ＭＳ 明朝" w:hAnsi="ＭＳ 明朝" w:cs="ＭＳ 明朝" w:hint="eastAsia"/>
                <w:sz w:val="20"/>
                <w:szCs w:val="20"/>
              </w:rPr>
              <w:t>子どもサポーセンター</w:t>
            </w:r>
          </w:p>
        </w:tc>
        <w:tc>
          <w:tcPr>
            <w:tcW w:w="1867" w:type="dxa"/>
            <w:noWrap/>
            <w:hideMark/>
          </w:tcPr>
          <w:p w14:paraId="03CD6018" w14:textId="1E6B00E5" w:rsidR="000821FE" w:rsidRPr="00C43EAB" w:rsidRDefault="000821FE" w:rsidP="000821FE">
            <w:pPr>
              <w:rPr>
                <w:rFonts w:ascii="ＭＳ 明朝" w:hAnsi="ＭＳ 明朝" w:cs="ＭＳ 明朝"/>
                <w:sz w:val="20"/>
                <w:szCs w:val="20"/>
              </w:rPr>
            </w:pPr>
            <w:r w:rsidRPr="00C43EAB">
              <w:rPr>
                <w:rFonts w:ascii="ＭＳ 明朝" w:hAnsi="ＭＳ 明朝" w:cs="ＭＳ 明朝" w:hint="eastAsia"/>
                <w:sz w:val="20"/>
                <w:szCs w:val="20"/>
              </w:rPr>
              <w:t>福祉部</w:t>
            </w:r>
          </w:p>
        </w:tc>
        <w:tc>
          <w:tcPr>
            <w:tcW w:w="3260" w:type="dxa"/>
            <w:noWrap/>
            <w:hideMark/>
          </w:tcPr>
          <w:p w14:paraId="78EC2453" w14:textId="77777777" w:rsidR="000821FE" w:rsidRPr="00C43EAB" w:rsidRDefault="000821FE" w:rsidP="000821FE">
            <w:pPr>
              <w:rPr>
                <w:rFonts w:ascii="ＭＳ 明朝" w:hAnsi="ＭＳ 明朝" w:cs="ＭＳ 明朝"/>
                <w:sz w:val="20"/>
                <w:szCs w:val="20"/>
              </w:rPr>
            </w:pPr>
            <w:r w:rsidRPr="00C43EAB">
              <w:rPr>
                <w:rFonts w:ascii="ＭＳ 明朝" w:hAnsi="ＭＳ 明朝" w:cs="ＭＳ 明朝" w:hint="eastAsia"/>
                <w:sz w:val="20"/>
                <w:szCs w:val="20"/>
              </w:rPr>
              <w:t>直営</w:t>
            </w:r>
          </w:p>
        </w:tc>
        <w:tc>
          <w:tcPr>
            <w:tcW w:w="1421" w:type="dxa"/>
            <w:noWrap/>
            <w:hideMark/>
          </w:tcPr>
          <w:p w14:paraId="5C50BBAF" w14:textId="77777777" w:rsidR="000821FE" w:rsidRPr="00C43EAB" w:rsidRDefault="000821FE" w:rsidP="000821FE">
            <w:pPr>
              <w:rPr>
                <w:rFonts w:ascii="ＭＳ 明朝" w:hAnsi="ＭＳ 明朝" w:cs="ＭＳ 明朝"/>
                <w:sz w:val="20"/>
                <w:szCs w:val="20"/>
              </w:rPr>
            </w:pPr>
            <w:r w:rsidRPr="00C43EAB">
              <w:rPr>
                <w:rFonts w:ascii="ＭＳ 明朝" w:hAnsi="ＭＳ 明朝" w:cs="ＭＳ 明朝" w:hint="eastAsia"/>
                <w:sz w:val="20"/>
                <w:szCs w:val="20"/>
              </w:rPr>
              <w:t xml:space="preserve">　</w:t>
            </w:r>
          </w:p>
        </w:tc>
      </w:tr>
      <w:tr w:rsidR="00FC1216" w:rsidRPr="00C43EAB" w14:paraId="373C6819" w14:textId="77777777" w:rsidTr="00FC1216">
        <w:trPr>
          <w:trHeight w:val="347"/>
        </w:trPr>
        <w:tc>
          <w:tcPr>
            <w:tcW w:w="2528" w:type="dxa"/>
            <w:noWrap/>
            <w:hideMark/>
          </w:tcPr>
          <w:p w14:paraId="647A95AA" w14:textId="77777777" w:rsidR="000821FE" w:rsidRPr="00C43EAB" w:rsidRDefault="000821FE" w:rsidP="000821FE">
            <w:pPr>
              <w:rPr>
                <w:rFonts w:ascii="ＭＳ 明朝" w:hAnsi="ＭＳ 明朝" w:cs="ＭＳ 明朝"/>
                <w:sz w:val="20"/>
                <w:szCs w:val="20"/>
              </w:rPr>
            </w:pPr>
            <w:r w:rsidRPr="00C43EAB">
              <w:rPr>
                <w:rFonts w:ascii="ＭＳ 明朝" w:hAnsi="ＭＳ 明朝" w:cs="ＭＳ 明朝" w:hint="eastAsia"/>
                <w:sz w:val="20"/>
                <w:szCs w:val="20"/>
              </w:rPr>
              <w:t>砂川厚生福祉センター</w:t>
            </w:r>
          </w:p>
        </w:tc>
        <w:tc>
          <w:tcPr>
            <w:tcW w:w="1867" w:type="dxa"/>
            <w:noWrap/>
            <w:hideMark/>
          </w:tcPr>
          <w:p w14:paraId="4DCC7652" w14:textId="0A0E2604" w:rsidR="000821FE" w:rsidRPr="00C43EAB" w:rsidRDefault="000821FE" w:rsidP="000821FE">
            <w:pPr>
              <w:rPr>
                <w:rFonts w:ascii="ＭＳ 明朝" w:hAnsi="ＭＳ 明朝" w:cs="ＭＳ 明朝"/>
                <w:sz w:val="20"/>
                <w:szCs w:val="20"/>
              </w:rPr>
            </w:pPr>
            <w:r w:rsidRPr="00C43EAB">
              <w:rPr>
                <w:rFonts w:ascii="ＭＳ 明朝" w:hAnsi="ＭＳ 明朝" w:cs="ＭＳ 明朝" w:hint="eastAsia"/>
                <w:sz w:val="20"/>
                <w:szCs w:val="20"/>
              </w:rPr>
              <w:t>福祉部</w:t>
            </w:r>
          </w:p>
        </w:tc>
        <w:tc>
          <w:tcPr>
            <w:tcW w:w="3260" w:type="dxa"/>
            <w:noWrap/>
            <w:hideMark/>
          </w:tcPr>
          <w:p w14:paraId="37E40048" w14:textId="77777777" w:rsidR="000821FE" w:rsidRPr="00C43EAB" w:rsidRDefault="000821FE" w:rsidP="000821FE">
            <w:pPr>
              <w:rPr>
                <w:rFonts w:ascii="ＭＳ 明朝" w:hAnsi="ＭＳ 明朝" w:cs="ＭＳ 明朝"/>
                <w:sz w:val="20"/>
                <w:szCs w:val="20"/>
              </w:rPr>
            </w:pPr>
            <w:r w:rsidRPr="00C43EAB">
              <w:rPr>
                <w:rFonts w:ascii="ＭＳ 明朝" w:hAnsi="ＭＳ 明朝" w:cs="ＭＳ 明朝" w:hint="eastAsia"/>
                <w:sz w:val="20"/>
                <w:szCs w:val="20"/>
              </w:rPr>
              <w:t>直営</w:t>
            </w:r>
          </w:p>
        </w:tc>
        <w:tc>
          <w:tcPr>
            <w:tcW w:w="1421" w:type="dxa"/>
            <w:noWrap/>
            <w:hideMark/>
          </w:tcPr>
          <w:p w14:paraId="28393F41" w14:textId="77777777" w:rsidR="000821FE" w:rsidRPr="00C43EAB" w:rsidRDefault="000821FE" w:rsidP="000821FE">
            <w:pPr>
              <w:rPr>
                <w:rFonts w:ascii="ＭＳ 明朝" w:hAnsi="ＭＳ 明朝" w:cs="ＭＳ 明朝"/>
                <w:sz w:val="20"/>
                <w:szCs w:val="20"/>
              </w:rPr>
            </w:pPr>
            <w:r w:rsidRPr="00C43EAB">
              <w:rPr>
                <w:rFonts w:ascii="ＭＳ 明朝" w:hAnsi="ＭＳ 明朝" w:cs="ＭＳ 明朝" w:hint="eastAsia"/>
                <w:sz w:val="20"/>
                <w:szCs w:val="20"/>
              </w:rPr>
              <w:t xml:space="preserve">　</w:t>
            </w:r>
          </w:p>
        </w:tc>
      </w:tr>
      <w:tr w:rsidR="00FC1216" w:rsidRPr="00C43EAB" w14:paraId="65E7C19F" w14:textId="77777777" w:rsidTr="00FC1216">
        <w:trPr>
          <w:trHeight w:val="112"/>
        </w:trPr>
        <w:tc>
          <w:tcPr>
            <w:tcW w:w="2528" w:type="dxa"/>
            <w:noWrap/>
            <w:hideMark/>
          </w:tcPr>
          <w:p w14:paraId="23724580" w14:textId="77777777" w:rsidR="000821FE" w:rsidRPr="00C43EAB" w:rsidRDefault="000821FE" w:rsidP="000821FE">
            <w:pPr>
              <w:rPr>
                <w:rFonts w:ascii="ＭＳ 明朝" w:hAnsi="ＭＳ 明朝" w:cs="ＭＳ 明朝"/>
                <w:sz w:val="20"/>
                <w:szCs w:val="20"/>
              </w:rPr>
            </w:pPr>
            <w:r w:rsidRPr="00C43EAB">
              <w:rPr>
                <w:rFonts w:ascii="ＭＳ 明朝" w:hAnsi="ＭＳ 明朝" w:cs="ＭＳ 明朝" w:hint="eastAsia"/>
                <w:sz w:val="20"/>
                <w:szCs w:val="20"/>
              </w:rPr>
              <w:t>障がい者自立センター</w:t>
            </w:r>
          </w:p>
        </w:tc>
        <w:tc>
          <w:tcPr>
            <w:tcW w:w="1867" w:type="dxa"/>
            <w:noWrap/>
            <w:hideMark/>
          </w:tcPr>
          <w:p w14:paraId="71E0FEBD" w14:textId="5BD50C3E" w:rsidR="000821FE" w:rsidRPr="00C43EAB" w:rsidRDefault="000821FE" w:rsidP="000821FE">
            <w:pPr>
              <w:rPr>
                <w:rFonts w:ascii="ＭＳ 明朝" w:hAnsi="ＭＳ 明朝" w:cs="ＭＳ 明朝"/>
                <w:sz w:val="20"/>
                <w:szCs w:val="20"/>
              </w:rPr>
            </w:pPr>
            <w:r w:rsidRPr="00C43EAB">
              <w:rPr>
                <w:rFonts w:ascii="ＭＳ 明朝" w:hAnsi="ＭＳ 明朝" w:cs="ＭＳ 明朝" w:hint="eastAsia"/>
                <w:sz w:val="20"/>
                <w:szCs w:val="20"/>
              </w:rPr>
              <w:t>福祉部</w:t>
            </w:r>
          </w:p>
        </w:tc>
        <w:tc>
          <w:tcPr>
            <w:tcW w:w="3260" w:type="dxa"/>
            <w:noWrap/>
            <w:hideMark/>
          </w:tcPr>
          <w:p w14:paraId="5F997E30" w14:textId="77777777" w:rsidR="000821FE" w:rsidRPr="00C43EAB" w:rsidRDefault="000821FE" w:rsidP="000821FE">
            <w:pPr>
              <w:rPr>
                <w:rFonts w:ascii="ＭＳ 明朝" w:hAnsi="ＭＳ 明朝" w:cs="ＭＳ 明朝"/>
                <w:sz w:val="20"/>
                <w:szCs w:val="20"/>
              </w:rPr>
            </w:pPr>
            <w:r w:rsidRPr="00C43EAB">
              <w:rPr>
                <w:rFonts w:ascii="ＭＳ 明朝" w:hAnsi="ＭＳ 明朝" w:cs="ＭＳ 明朝" w:hint="eastAsia"/>
                <w:sz w:val="20"/>
                <w:szCs w:val="20"/>
              </w:rPr>
              <w:t>直営</w:t>
            </w:r>
          </w:p>
        </w:tc>
        <w:tc>
          <w:tcPr>
            <w:tcW w:w="1421" w:type="dxa"/>
            <w:noWrap/>
            <w:hideMark/>
          </w:tcPr>
          <w:p w14:paraId="4F435A30" w14:textId="77777777" w:rsidR="000821FE" w:rsidRPr="00C43EAB" w:rsidRDefault="000821FE" w:rsidP="000821FE">
            <w:pPr>
              <w:rPr>
                <w:rFonts w:ascii="ＭＳ 明朝" w:hAnsi="ＭＳ 明朝" w:cs="ＭＳ 明朝"/>
                <w:sz w:val="20"/>
                <w:szCs w:val="20"/>
              </w:rPr>
            </w:pPr>
            <w:r w:rsidRPr="00C43EAB">
              <w:rPr>
                <w:rFonts w:ascii="ＭＳ 明朝" w:hAnsi="ＭＳ 明朝" w:cs="ＭＳ 明朝" w:hint="eastAsia"/>
                <w:sz w:val="20"/>
                <w:szCs w:val="20"/>
              </w:rPr>
              <w:t xml:space="preserve">　</w:t>
            </w:r>
          </w:p>
        </w:tc>
      </w:tr>
      <w:tr w:rsidR="00FC1216" w:rsidRPr="00C43EAB" w14:paraId="35D79D02" w14:textId="77777777" w:rsidTr="00FC1216">
        <w:trPr>
          <w:trHeight w:val="119"/>
        </w:trPr>
        <w:tc>
          <w:tcPr>
            <w:tcW w:w="2528" w:type="dxa"/>
            <w:noWrap/>
            <w:hideMark/>
          </w:tcPr>
          <w:p w14:paraId="06FBD6F8" w14:textId="795D6C3C" w:rsidR="000821FE" w:rsidRPr="00C43EAB" w:rsidRDefault="00DB7345" w:rsidP="000821FE">
            <w:pPr>
              <w:rPr>
                <w:rFonts w:ascii="ＭＳ 明朝" w:hAnsi="ＭＳ 明朝" w:cs="ＭＳ 明朝"/>
                <w:sz w:val="20"/>
                <w:szCs w:val="20"/>
              </w:rPr>
            </w:pPr>
            <w:r w:rsidRPr="00D270B6">
              <w:rPr>
                <w:rFonts w:ascii="ＭＳ 明朝" w:hAnsi="ＭＳ 明朝" w:cs="ＭＳ 明朝" w:hint="eastAsia"/>
                <w:w w:val="95"/>
                <w:kern w:val="0"/>
                <w:sz w:val="20"/>
                <w:szCs w:val="20"/>
                <w:fitText w:val="2300" w:id="1557898496"/>
              </w:rPr>
              <w:t>北大阪</w:t>
            </w:r>
            <w:r w:rsidR="000821FE" w:rsidRPr="00D270B6">
              <w:rPr>
                <w:rFonts w:ascii="ＭＳ 明朝" w:hAnsi="ＭＳ 明朝" w:cs="ＭＳ 明朝" w:hint="eastAsia"/>
                <w:w w:val="95"/>
                <w:kern w:val="0"/>
                <w:sz w:val="20"/>
                <w:szCs w:val="20"/>
                <w:fitText w:val="2300" w:id="1557898496"/>
              </w:rPr>
              <w:t>高等職業技術専門</w:t>
            </w:r>
            <w:r w:rsidR="000821FE" w:rsidRPr="00D270B6">
              <w:rPr>
                <w:rFonts w:ascii="ＭＳ 明朝" w:hAnsi="ＭＳ 明朝" w:cs="ＭＳ 明朝" w:hint="eastAsia"/>
                <w:spacing w:val="67"/>
                <w:w w:val="95"/>
                <w:kern w:val="0"/>
                <w:sz w:val="20"/>
                <w:szCs w:val="20"/>
                <w:fitText w:val="2300" w:id="1557898496"/>
              </w:rPr>
              <w:t>校</w:t>
            </w:r>
          </w:p>
        </w:tc>
        <w:tc>
          <w:tcPr>
            <w:tcW w:w="1867" w:type="dxa"/>
            <w:noWrap/>
            <w:hideMark/>
          </w:tcPr>
          <w:p w14:paraId="06729248" w14:textId="1743877C" w:rsidR="000821FE" w:rsidRPr="00C43EAB" w:rsidRDefault="000821FE" w:rsidP="000821FE">
            <w:pPr>
              <w:rPr>
                <w:rFonts w:ascii="ＭＳ 明朝" w:hAnsi="ＭＳ 明朝" w:cs="ＭＳ 明朝"/>
                <w:sz w:val="20"/>
                <w:szCs w:val="20"/>
              </w:rPr>
            </w:pPr>
            <w:r w:rsidRPr="00C43EAB">
              <w:rPr>
                <w:rFonts w:ascii="ＭＳ 明朝" w:hAnsi="ＭＳ 明朝" w:cs="ＭＳ 明朝" w:hint="eastAsia"/>
                <w:sz w:val="20"/>
                <w:szCs w:val="20"/>
              </w:rPr>
              <w:t>商工労働部</w:t>
            </w:r>
          </w:p>
        </w:tc>
        <w:tc>
          <w:tcPr>
            <w:tcW w:w="3260" w:type="dxa"/>
            <w:noWrap/>
            <w:hideMark/>
          </w:tcPr>
          <w:p w14:paraId="746291BF" w14:textId="77777777" w:rsidR="000821FE" w:rsidRPr="00C43EAB" w:rsidRDefault="000821FE" w:rsidP="000821FE">
            <w:pPr>
              <w:rPr>
                <w:rFonts w:ascii="ＭＳ 明朝" w:hAnsi="ＭＳ 明朝" w:cs="ＭＳ 明朝"/>
                <w:sz w:val="20"/>
                <w:szCs w:val="20"/>
              </w:rPr>
            </w:pPr>
            <w:r w:rsidRPr="00C43EAB">
              <w:rPr>
                <w:rFonts w:ascii="ＭＳ 明朝" w:hAnsi="ＭＳ 明朝" w:cs="ＭＳ 明朝" w:hint="eastAsia"/>
                <w:sz w:val="20"/>
                <w:szCs w:val="20"/>
              </w:rPr>
              <w:t>直営</w:t>
            </w:r>
          </w:p>
        </w:tc>
        <w:tc>
          <w:tcPr>
            <w:tcW w:w="1421" w:type="dxa"/>
            <w:noWrap/>
            <w:hideMark/>
          </w:tcPr>
          <w:p w14:paraId="78537C61" w14:textId="77777777" w:rsidR="000821FE" w:rsidRPr="00C43EAB" w:rsidRDefault="000821FE" w:rsidP="000821FE">
            <w:pPr>
              <w:rPr>
                <w:rFonts w:ascii="ＭＳ 明朝" w:hAnsi="ＭＳ 明朝" w:cs="ＭＳ 明朝"/>
                <w:sz w:val="20"/>
                <w:szCs w:val="20"/>
              </w:rPr>
            </w:pPr>
            <w:r w:rsidRPr="00C43EAB">
              <w:rPr>
                <w:rFonts w:ascii="ＭＳ 明朝" w:hAnsi="ＭＳ 明朝" w:cs="ＭＳ 明朝" w:hint="eastAsia"/>
                <w:sz w:val="20"/>
                <w:szCs w:val="20"/>
              </w:rPr>
              <w:t xml:space="preserve">　</w:t>
            </w:r>
          </w:p>
        </w:tc>
      </w:tr>
      <w:tr w:rsidR="00FC1216" w:rsidRPr="00C43EAB" w14:paraId="4477A9C6" w14:textId="77777777" w:rsidTr="00FC1216">
        <w:trPr>
          <w:trHeight w:val="204"/>
        </w:trPr>
        <w:tc>
          <w:tcPr>
            <w:tcW w:w="2528" w:type="dxa"/>
            <w:noWrap/>
            <w:hideMark/>
          </w:tcPr>
          <w:p w14:paraId="2BAF34AA" w14:textId="534A0D21" w:rsidR="000821FE" w:rsidRPr="00C43EAB" w:rsidRDefault="00DB7345" w:rsidP="000821FE">
            <w:pPr>
              <w:rPr>
                <w:rFonts w:ascii="ＭＳ 明朝" w:hAnsi="ＭＳ 明朝" w:cs="ＭＳ 明朝"/>
                <w:sz w:val="20"/>
                <w:szCs w:val="20"/>
              </w:rPr>
            </w:pPr>
            <w:r w:rsidRPr="00C43EAB">
              <w:rPr>
                <w:rFonts w:ascii="ＭＳ 明朝" w:hAnsi="ＭＳ 明朝" w:cs="ＭＳ 明朝" w:hint="eastAsia"/>
                <w:sz w:val="20"/>
                <w:szCs w:val="20"/>
              </w:rPr>
              <w:t>芦原</w:t>
            </w:r>
            <w:r w:rsidR="000821FE" w:rsidRPr="00C43EAB">
              <w:rPr>
                <w:rFonts w:ascii="ＭＳ 明朝" w:hAnsi="ＭＳ 明朝" w:cs="ＭＳ 明朝" w:hint="eastAsia"/>
                <w:sz w:val="20"/>
                <w:szCs w:val="20"/>
              </w:rPr>
              <w:t>高等職業技術専門校</w:t>
            </w:r>
          </w:p>
        </w:tc>
        <w:tc>
          <w:tcPr>
            <w:tcW w:w="1867" w:type="dxa"/>
            <w:noWrap/>
            <w:hideMark/>
          </w:tcPr>
          <w:p w14:paraId="7B84168D" w14:textId="14B1552D" w:rsidR="000821FE" w:rsidRPr="00C43EAB" w:rsidRDefault="000821FE" w:rsidP="000821FE">
            <w:pPr>
              <w:rPr>
                <w:rFonts w:ascii="ＭＳ 明朝" w:hAnsi="ＭＳ 明朝" w:cs="ＭＳ 明朝"/>
                <w:sz w:val="20"/>
                <w:szCs w:val="20"/>
              </w:rPr>
            </w:pPr>
            <w:r w:rsidRPr="00C43EAB">
              <w:rPr>
                <w:rFonts w:ascii="ＭＳ 明朝" w:hAnsi="ＭＳ 明朝" w:cs="ＭＳ 明朝" w:hint="eastAsia"/>
                <w:sz w:val="20"/>
                <w:szCs w:val="20"/>
              </w:rPr>
              <w:t>商工労働部</w:t>
            </w:r>
          </w:p>
        </w:tc>
        <w:tc>
          <w:tcPr>
            <w:tcW w:w="3260" w:type="dxa"/>
            <w:noWrap/>
            <w:hideMark/>
          </w:tcPr>
          <w:p w14:paraId="1562134A" w14:textId="77777777" w:rsidR="000821FE" w:rsidRPr="00C43EAB" w:rsidRDefault="000821FE" w:rsidP="000821FE">
            <w:pPr>
              <w:rPr>
                <w:rFonts w:ascii="ＭＳ 明朝" w:hAnsi="ＭＳ 明朝" w:cs="ＭＳ 明朝"/>
                <w:sz w:val="20"/>
                <w:szCs w:val="20"/>
              </w:rPr>
            </w:pPr>
            <w:r w:rsidRPr="00C43EAB">
              <w:rPr>
                <w:rFonts w:ascii="ＭＳ 明朝" w:hAnsi="ＭＳ 明朝" w:cs="ＭＳ 明朝" w:hint="eastAsia"/>
                <w:sz w:val="20"/>
                <w:szCs w:val="20"/>
              </w:rPr>
              <w:t>直営</w:t>
            </w:r>
          </w:p>
        </w:tc>
        <w:tc>
          <w:tcPr>
            <w:tcW w:w="1421" w:type="dxa"/>
            <w:noWrap/>
            <w:hideMark/>
          </w:tcPr>
          <w:p w14:paraId="5BD9900A" w14:textId="77777777" w:rsidR="000821FE" w:rsidRPr="00C43EAB" w:rsidRDefault="000821FE" w:rsidP="000821FE">
            <w:pPr>
              <w:rPr>
                <w:rFonts w:ascii="ＭＳ 明朝" w:hAnsi="ＭＳ 明朝" w:cs="ＭＳ 明朝"/>
                <w:sz w:val="20"/>
                <w:szCs w:val="20"/>
              </w:rPr>
            </w:pPr>
            <w:r w:rsidRPr="00C43EAB">
              <w:rPr>
                <w:rFonts w:ascii="ＭＳ 明朝" w:hAnsi="ＭＳ 明朝" w:cs="ＭＳ 明朝" w:hint="eastAsia"/>
                <w:sz w:val="20"/>
                <w:szCs w:val="20"/>
              </w:rPr>
              <w:t xml:space="preserve">　</w:t>
            </w:r>
          </w:p>
        </w:tc>
      </w:tr>
      <w:tr w:rsidR="00FC1216" w:rsidRPr="00C43EAB" w14:paraId="7964E5AD" w14:textId="77777777" w:rsidTr="00FC1216">
        <w:trPr>
          <w:trHeight w:val="399"/>
        </w:trPr>
        <w:tc>
          <w:tcPr>
            <w:tcW w:w="2528" w:type="dxa"/>
            <w:noWrap/>
            <w:hideMark/>
          </w:tcPr>
          <w:p w14:paraId="3DB8D81D" w14:textId="1DD039A2" w:rsidR="000821FE" w:rsidRPr="00C43EAB" w:rsidRDefault="00DB7345">
            <w:pPr>
              <w:rPr>
                <w:rFonts w:ascii="ＭＳ 明朝" w:hAnsi="ＭＳ 明朝" w:cs="ＭＳ 明朝"/>
                <w:sz w:val="20"/>
                <w:szCs w:val="20"/>
              </w:rPr>
            </w:pPr>
            <w:r w:rsidRPr="00D270B6">
              <w:rPr>
                <w:rFonts w:ascii="ＭＳ 明朝" w:hAnsi="ＭＳ 明朝" w:cs="ＭＳ 明朝" w:hint="eastAsia"/>
                <w:w w:val="95"/>
                <w:kern w:val="0"/>
                <w:sz w:val="20"/>
                <w:szCs w:val="20"/>
                <w:fitText w:val="2300" w:id="1557898240"/>
              </w:rPr>
              <w:t>東大阪高等職業技術専門</w:t>
            </w:r>
            <w:r w:rsidRPr="00D270B6">
              <w:rPr>
                <w:rFonts w:ascii="ＭＳ 明朝" w:hAnsi="ＭＳ 明朝" w:cs="ＭＳ 明朝" w:hint="eastAsia"/>
                <w:spacing w:val="67"/>
                <w:w w:val="95"/>
                <w:kern w:val="0"/>
                <w:sz w:val="20"/>
                <w:szCs w:val="20"/>
                <w:fitText w:val="2300" w:id="1557898240"/>
              </w:rPr>
              <w:t>校</w:t>
            </w:r>
          </w:p>
        </w:tc>
        <w:tc>
          <w:tcPr>
            <w:tcW w:w="1867" w:type="dxa"/>
            <w:noWrap/>
            <w:hideMark/>
          </w:tcPr>
          <w:p w14:paraId="77479970" w14:textId="721D4A81" w:rsidR="000821FE" w:rsidRPr="00C43EAB" w:rsidRDefault="000821FE" w:rsidP="000821FE">
            <w:pPr>
              <w:rPr>
                <w:rFonts w:ascii="ＭＳ 明朝" w:hAnsi="ＭＳ 明朝" w:cs="ＭＳ 明朝"/>
                <w:sz w:val="20"/>
                <w:szCs w:val="20"/>
              </w:rPr>
            </w:pPr>
            <w:r w:rsidRPr="00C43EAB">
              <w:rPr>
                <w:rFonts w:ascii="ＭＳ 明朝" w:hAnsi="ＭＳ 明朝" w:cs="ＭＳ 明朝" w:hint="eastAsia"/>
                <w:sz w:val="20"/>
                <w:szCs w:val="20"/>
              </w:rPr>
              <w:t>商工労働部</w:t>
            </w:r>
          </w:p>
        </w:tc>
        <w:tc>
          <w:tcPr>
            <w:tcW w:w="3260" w:type="dxa"/>
            <w:noWrap/>
            <w:hideMark/>
          </w:tcPr>
          <w:p w14:paraId="10D653C7" w14:textId="77777777" w:rsidR="000821FE" w:rsidRPr="00C43EAB" w:rsidRDefault="000821FE" w:rsidP="000821FE">
            <w:pPr>
              <w:rPr>
                <w:rFonts w:ascii="ＭＳ 明朝" w:hAnsi="ＭＳ 明朝" w:cs="ＭＳ 明朝"/>
                <w:sz w:val="20"/>
                <w:szCs w:val="20"/>
              </w:rPr>
            </w:pPr>
            <w:r w:rsidRPr="00C43EAB">
              <w:rPr>
                <w:rFonts w:ascii="ＭＳ 明朝" w:hAnsi="ＭＳ 明朝" w:cs="ＭＳ 明朝" w:hint="eastAsia"/>
                <w:sz w:val="20"/>
                <w:szCs w:val="20"/>
              </w:rPr>
              <w:t>直営</w:t>
            </w:r>
          </w:p>
        </w:tc>
        <w:tc>
          <w:tcPr>
            <w:tcW w:w="1421" w:type="dxa"/>
            <w:noWrap/>
            <w:hideMark/>
          </w:tcPr>
          <w:p w14:paraId="2B6FC1A7" w14:textId="77777777" w:rsidR="000821FE" w:rsidRPr="00C43EAB" w:rsidRDefault="000821FE" w:rsidP="000821FE">
            <w:pPr>
              <w:rPr>
                <w:rFonts w:ascii="ＭＳ 明朝" w:hAnsi="ＭＳ 明朝" w:cs="ＭＳ 明朝"/>
                <w:sz w:val="20"/>
                <w:szCs w:val="20"/>
              </w:rPr>
            </w:pPr>
            <w:r w:rsidRPr="00C43EAB">
              <w:rPr>
                <w:rFonts w:ascii="ＭＳ 明朝" w:hAnsi="ＭＳ 明朝" w:cs="ＭＳ 明朝" w:hint="eastAsia"/>
                <w:sz w:val="20"/>
                <w:szCs w:val="20"/>
              </w:rPr>
              <w:t xml:space="preserve">　</w:t>
            </w:r>
          </w:p>
        </w:tc>
      </w:tr>
      <w:tr w:rsidR="00FC1216" w:rsidRPr="00C43EAB" w14:paraId="7D6CB8D2" w14:textId="77777777" w:rsidTr="00FC1216">
        <w:trPr>
          <w:trHeight w:val="329"/>
        </w:trPr>
        <w:tc>
          <w:tcPr>
            <w:tcW w:w="2528" w:type="dxa"/>
            <w:noWrap/>
            <w:hideMark/>
          </w:tcPr>
          <w:p w14:paraId="2ECC1F07" w14:textId="0C709C85" w:rsidR="001D3C2B" w:rsidRPr="00C43EAB" w:rsidRDefault="00DB7345" w:rsidP="001D3C2B">
            <w:pPr>
              <w:rPr>
                <w:rFonts w:ascii="ＭＳ 明朝" w:hAnsi="ＭＳ 明朝" w:cs="ＭＳ 明朝"/>
                <w:sz w:val="20"/>
                <w:szCs w:val="20"/>
              </w:rPr>
            </w:pPr>
            <w:r w:rsidRPr="00D270B6">
              <w:rPr>
                <w:rFonts w:ascii="ＭＳ 明朝" w:hAnsi="ＭＳ 明朝" w:cs="ＭＳ 明朝" w:hint="eastAsia"/>
                <w:w w:val="95"/>
                <w:kern w:val="0"/>
                <w:sz w:val="20"/>
                <w:szCs w:val="20"/>
                <w:fitText w:val="2300" w:id="1557898498"/>
              </w:rPr>
              <w:t>夕陽丘</w:t>
            </w:r>
            <w:r w:rsidR="001D3C2B" w:rsidRPr="00D270B6">
              <w:rPr>
                <w:rFonts w:ascii="ＭＳ 明朝" w:hAnsi="ＭＳ 明朝" w:cs="ＭＳ 明朝" w:hint="eastAsia"/>
                <w:w w:val="95"/>
                <w:kern w:val="0"/>
                <w:sz w:val="20"/>
                <w:szCs w:val="20"/>
                <w:fitText w:val="2300" w:id="1557898498"/>
              </w:rPr>
              <w:t>高等職業技術専門</w:t>
            </w:r>
            <w:r w:rsidR="001D3C2B" w:rsidRPr="00D270B6">
              <w:rPr>
                <w:rFonts w:ascii="ＭＳ 明朝" w:hAnsi="ＭＳ 明朝" w:cs="ＭＳ 明朝" w:hint="eastAsia"/>
                <w:spacing w:val="67"/>
                <w:w w:val="95"/>
                <w:kern w:val="0"/>
                <w:sz w:val="20"/>
                <w:szCs w:val="20"/>
                <w:fitText w:val="2300" w:id="1557898498"/>
              </w:rPr>
              <w:t>校</w:t>
            </w:r>
          </w:p>
        </w:tc>
        <w:tc>
          <w:tcPr>
            <w:tcW w:w="1867" w:type="dxa"/>
            <w:noWrap/>
            <w:hideMark/>
          </w:tcPr>
          <w:p w14:paraId="67CF08B6" w14:textId="68C028AD" w:rsidR="001D3C2B" w:rsidRPr="00C43EAB" w:rsidRDefault="001D3C2B" w:rsidP="001D3C2B">
            <w:pPr>
              <w:rPr>
                <w:rFonts w:ascii="ＭＳ 明朝" w:hAnsi="ＭＳ 明朝" w:cs="ＭＳ 明朝"/>
                <w:sz w:val="20"/>
                <w:szCs w:val="20"/>
              </w:rPr>
            </w:pPr>
            <w:r w:rsidRPr="00C43EAB">
              <w:rPr>
                <w:rFonts w:ascii="ＭＳ 明朝" w:hAnsi="ＭＳ 明朝" w:cs="ＭＳ 明朝" w:hint="eastAsia"/>
                <w:sz w:val="20"/>
                <w:szCs w:val="20"/>
              </w:rPr>
              <w:t>商工労働部</w:t>
            </w:r>
          </w:p>
        </w:tc>
        <w:tc>
          <w:tcPr>
            <w:tcW w:w="3260" w:type="dxa"/>
            <w:noWrap/>
            <w:hideMark/>
          </w:tcPr>
          <w:p w14:paraId="0C8E1EAA" w14:textId="77777777" w:rsidR="001D3C2B" w:rsidRPr="00C43EAB" w:rsidRDefault="001D3C2B" w:rsidP="001D3C2B">
            <w:pPr>
              <w:rPr>
                <w:rFonts w:ascii="ＭＳ 明朝" w:hAnsi="ＭＳ 明朝" w:cs="ＭＳ 明朝"/>
                <w:sz w:val="20"/>
                <w:szCs w:val="20"/>
              </w:rPr>
            </w:pPr>
            <w:r w:rsidRPr="00C43EAB">
              <w:rPr>
                <w:rFonts w:ascii="ＭＳ 明朝" w:hAnsi="ＭＳ 明朝" w:cs="ＭＳ 明朝" w:hint="eastAsia"/>
                <w:sz w:val="20"/>
                <w:szCs w:val="20"/>
              </w:rPr>
              <w:t>株式会社東京リーガルマインド</w:t>
            </w:r>
          </w:p>
        </w:tc>
        <w:tc>
          <w:tcPr>
            <w:tcW w:w="1421" w:type="dxa"/>
            <w:noWrap/>
            <w:hideMark/>
          </w:tcPr>
          <w:p w14:paraId="4B5B021C" w14:textId="40C48D86" w:rsidR="001D3C2B" w:rsidRPr="00C43EAB" w:rsidRDefault="001D3C2B">
            <w:pPr>
              <w:rPr>
                <w:rFonts w:ascii="ＭＳ 明朝" w:hAnsi="ＭＳ 明朝" w:cs="ＭＳ 明朝"/>
                <w:sz w:val="20"/>
                <w:szCs w:val="20"/>
              </w:rPr>
            </w:pPr>
            <w:r w:rsidRPr="00C43EAB">
              <w:rPr>
                <w:rFonts w:ascii="ＭＳ 明朝" w:hAnsi="ＭＳ 明朝" w:cs="ＭＳ 明朝"/>
                <w:sz w:val="18"/>
                <w:szCs w:val="18"/>
              </w:rPr>
              <w:t>H25.</w:t>
            </w:r>
            <w:r w:rsidR="00D15A89" w:rsidRPr="00C43EAB">
              <w:rPr>
                <w:rFonts w:ascii="ＭＳ 明朝" w:hAnsi="ＭＳ 明朝" w:cs="ＭＳ 明朝"/>
                <w:sz w:val="18"/>
                <w:szCs w:val="18"/>
              </w:rPr>
              <w:t>1</w:t>
            </w:r>
            <w:r w:rsidR="00DB7345" w:rsidRPr="00C43EAB">
              <w:rPr>
                <w:rFonts w:ascii="ＭＳ 明朝" w:hAnsi="ＭＳ 明朝" w:cs="ＭＳ 明朝"/>
                <w:sz w:val="18"/>
                <w:szCs w:val="18"/>
              </w:rPr>
              <w:t>0</w:t>
            </w:r>
            <w:r w:rsidR="00DB7345" w:rsidRPr="00C43EAB">
              <w:rPr>
                <w:rFonts w:ascii="ＭＳ 明朝" w:hAnsi="ＭＳ 明朝" w:cs="ＭＳ 明朝" w:hint="eastAsia"/>
                <w:sz w:val="18"/>
                <w:szCs w:val="18"/>
              </w:rPr>
              <w:t>〜</w:t>
            </w:r>
            <w:r w:rsidRPr="00C43EAB">
              <w:rPr>
                <w:rFonts w:ascii="ＭＳ 明朝" w:hAnsi="ＭＳ 明朝" w:cs="ＭＳ 明朝"/>
                <w:sz w:val="18"/>
                <w:szCs w:val="18"/>
              </w:rPr>
              <w:t>H30.</w:t>
            </w:r>
            <w:r w:rsidR="00DB7345" w:rsidRPr="00C43EAB">
              <w:rPr>
                <w:rFonts w:ascii="ＭＳ 明朝" w:hAnsi="ＭＳ 明朝" w:cs="ＭＳ 明朝"/>
                <w:sz w:val="18"/>
                <w:szCs w:val="18"/>
              </w:rPr>
              <w:t>3</w:t>
            </w:r>
          </w:p>
        </w:tc>
      </w:tr>
      <w:tr w:rsidR="00FC1216" w:rsidRPr="00C43EAB" w14:paraId="7EE16217" w14:textId="77777777" w:rsidTr="00FC1216">
        <w:trPr>
          <w:trHeight w:val="120"/>
        </w:trPr>
        <w:tc>
          <w:tcPr>
            <w:tcW w:w="2528" w:type="dxa"/>
            <w:noWrap/>
            <w:hideMark/>
          </w:tcPr>
          <w:p w14:paraId="4EFB4986" w14:textId="17CCFF69" w:rsidR="000821FE" w:rsidRPr="00C43EAB" w:rsidRDefault="00DB7345">
            <w:pPr>
              <w:rPr>
                <w:rFonts w:ascii="ＭＳ 明朝" w:hAnsi="ＭＳ 明朝" w:cs="ＭＳ 明朝"/>
                <w:sz w:val="20"/>
                <w:szCs w:val="20"/>
              </w:rPr>
            </w:pPr>
            <w:r w:rsidRPr="00D270B6">
              <w:rPr>
                <w:rFonts w:ascii="ＭＳ 明朝" w:hAnsi="ＭＳ 明朝" w:cs="ＭＳ 明朝" w:hint="eastAsia"/>
                <w:w w:val="95"/>
                <w:kern w:val="0"/>
                <w:sz w:val="20"/>
                <w:szCs w:val="20"/>
                <w:fitText w:val="2300" w:id="1557898240"/>
              </w:rPr>
              <w:t>南大阪高等職業技術専門</w:t>
            </w:r>
            <w:r w:rsidRPr="00D270B6">
              <w:rPr>
                <w:rFonts w:ascii="ＭＳ 明朝" w:hAnsi="ＭＳ 明朝" w:cs="ＭＳ 明朝" w:hint="eastAsia"/>
                <w:spacing w:val="67"/>
                <w:w w:val="95"/>
                <w:kern w:val="0"/>
                <w:sz w:val="20"/>
                <w:szCs w:val="20"/>
                <w:fitText w:val="2300" w:id="1557898240"/>
              </w:rPr>
              <w:t>校</w:t>
            </w:r>
          </w:p>
        </w:tc>
        <w:tc>
          <w:tcPr>
            <w:tcW w:w="1867" w:type="dxa"/>
            <w:noWrap/>
            <w:hideMark/>
          </w:tcPr>
          <w:p w14:paraId="19406FA0" w14:textId="2EE571C1" w:rsidR="000821FE" w:rsidRPr="00C43EAB" w:rsidRDefault="000821FE" w:rsidP="000821FE">
            <w:pPr>
              <w:rPr>
                <w:rFonts w:ascii="ＭＳ 明朝" w:hAnsi="ＭＳ 明朝" w:cs="ＭＳ 明朝"/>
                <w:sz w:val="20"/>
                <w:szCs w:val="20"/>
              </w:rPr>
            </w:pPr>
            <w:r w:rsidRPr="00C43EAB">
              <w:rPr>
                <w:rFonts w:ascii="ＭＳ 明朝" w:hAnsi="ＭＳ 明朝" w:cs="ＭＳ 明朝" w:hint="eastAsia"/>
                <w:sz w:val="20"/>
                <w:szCs w:val="20"/>
              </w:rPr>
              <w:t>商工労働部</w:t>
            </w:r>
          </w:p>
        </w:tc>
        <w:tc>
          <w:tcPr>
            <w:tcW w:w="3260" w:type="dxa"/>
            <w:noWrap/>
            <w:hideMark/>
          </w:tcPr>
          <w:p w14:paraId="58070DB6" w14:textId="77777777" w:rsidR="000821FE" w:rsidRPr="00C43EAB" w:rsidRDefault="000821FE" w:rsidP="000821FE">
            <w:pPr>
              <w:rPr>
                <w:rFonts w:ascii="ＭＳ 明朝" w:hAnsi="ＭＳ 明朝" w:cs="ＭＳ 明朝"/>
                <w:sz w:val="20"/>
                <w:szCs w:val="20"/>
              </w:rPr>
            </w:pPr>
            <w:r w:rsidRPr="00C43EAB">
              <w:rPr>
                <w:rFonts w:ascii="ＭＳ 明朝" w:hAnsi="ＭＳ 明朝" w:cs="ＭＳ 明朝" w:hint="eastAsia"/>
                <w:sz w:val="20"/>
                <w:szCs w:val="20"/>
              </w:rPr>
              <w:t>直営</w:t>
            </w:r>
          </w:p>
        </w:tc>
        <w:tc>
          <w:tcPr>
            <w:tcW w:w="1421" w:type="dxa"/>
            <w:noWrap/>
            <w:hideMark/>
          </w:tcPr>
          <w:p w14:paraId="75CE1AA7" w14:textId="77777777" w:rsidR="000821FE" w:rsidRPr="00C43EAB" w:rsidRDefault="000821FE" w:rsidP="000821FE">
            <w:pPr>
              <w:rPr>
                <w:rFonts w:ascii="ＭＳ 明朝" w:hAnsi="ＭＳ 明朝" w:cs="ＭＳ 明朝"/>
                <w:sz w:val="20"/>
                <w:szCs w:val="20"/>
              </w:rPr>
            </w:pPr>
            <w:r w:rsidRPr="00C43EAB">
              <w:rPr>
                <w:rFonts w:ascii="ＭＳ 明朝" w:hAnsi="ＭＳ 明朝" w:cs="ＭＳ 明朝" w:hint="eastAsia"/>
                <w:sz w:val="20"/>
                <w:szCs w:val="20"/>
              </w:rPr>
              <w:t xml:space="preserve">　</w:t>
            </w:r>
          </w:p>
        </w:tc>
      </w:tr>
      <w:tr w:rsidR="00FC1216" w:rsidRPr="00C43EAB" w14:paraId="6A042D87" w14:textId="77777777" w:rsidTr="00FC1216">
        <w:trPr>
          <w:trHeight w:val="600"/>
        </w:trPr>
        <w:tc>
          <w:tcPr>
            <w:tcW w:w="2528" w:type="dxa"/>
            <w:noWrap/>
            <w:hideMark/>
          </w:tcPr>
          <w:p w14:paraId="4ED60D7E" w14:textId="77777777" w:rsidR="000821FE" w:rsidRPr="00C43EAB" w:rsidRDefault="000821FE" w:rsidP="000821FE">
            <w:pPr>
              <w:rPr>
                <w:rFonts w:ascii="ＭＳ 明朝" w:hAnsi="ＭＳ 明朝" w:cs="ＭＳ 明朝"/>
                <w:kern w:val="0"/>
                <w:sz w:val="20"/>
                <w:szCs w:val="20"/>
              </w:rPr>
            </w:pPr>
            <w:r w:rsidRPr="00D270B6">
              <w:rPr>
                <w:rFonts w:ascii="ＭＳ 明朝" w:hAnsi="ＭＳ 明朝" w:cs="ＭＳ 明朝" w:hint="eastAsia"/>
                <w:w w:val="84"/>
                <w:kern w:val="0"/>
                <w:sz w:val="20"/>
                <w:szCs w:val="20"/>
                <w:fitText w:val="2310" w:id="1557844739"/>
              </w:rPr>
              <w:t>（府民の森）〈北河内地区</w:t>
            </w:r>
            <w:r w:rsidRPr="00D270B6">
              <w:rPr>
                <w:rFonts w:ascii="ＭＳ 明朝" w:hAnsi="ＭＳ 明朝" w:cs="ＭＳ 明朝" w:hint="eastAsia"/>
                <w:spacing w:val="180"/>
                <w:w w:val="84"/>
                <w:kern w:val="0"/>
                <w:sz w:val="20"/>
                <w:szCs w:val="20"/>
                <w:fitText w:val="2310" w:id="1557844739"/>
              </w:rPr>
              <w:t>〉</w:t>
            </w:r>
          </w:p>
          <w:p w14:paraId="277CFC13" w14:textId="04D06781" w:rsidR="000821FE" w:rsidRPr="00C43EAB" w:rsidRDefault="000821FE" w:rsidP="000821FE">
            <w:pPr>
              <w:rPr>
                <w:rFonts w:ascii="ＭＳ 明朝" w:hAnsi="ＭＳ 明朝" w:cs="ＭＳ 明朝"/>
                <w:sz w:val="20"/>
                <w:szCs w:val="20"/>
              </w:rPr>
            </w:pPr>
            <w:r w:rsidRPr="00C43EAB">
              <w:rPr>
                <w:rFonts w:ascii="ＭＳ 明朝" w:hAnsi="ＭＳ 明朝" w:cs="ＭＳ 明朝" w:hint="eastAsia"/>
                <w:sz w:val="20"/>
                <w:szCs w:val="20"/>
              </w:rPr>
              <w:t>くろんど園地</w:t>
            </w:r>
          </w:p>
        </w:tc>
        <w:tc>
          <w:tcPr>
            <w:tcW w:w="1867" w:type="dxa"/>
            <w:noWrap/>
            <w:hideMark/>
          </w:tcPr>
          <w:p w14:paraId="00DF3827" w14:textId="3349CB16" w:rsidR="000821FE" w:rsidRPr="00C43EAB" w:rsidRDefault="000821FE" w:rsidP="000821FE">
            <w:pPr>
              <w:rPr>
                <w:rFonts w:ascii="ＭＳ 明朝" w:hAnsi="ＭＳ 明朝" w:cs="ＭＳ 明朝"/>
                <w:sz w:val="20"/>
                <w:szCs w:val="20"/>
              </w:rPr>
            </w:pPr>
            <w:r w:rsidRPr="00C43EAB">
              <w:rPr>
                <w:rFonts w:ascii="ＭＳ 明朝" w:hAnsi="ＭＳ 明朝" w:cs="ＭＳ 明朝" w:hint="eastAsia"/>
                <w:sz w:val="20"/>
                <w:szCs w:val="20"/>
              </w:rPr>
              <w:t>環境農林水産部</w:t>
            </w:r>
          </w:p>
        </w:tc>
        <w:tc>
          <w:tcPr>
            <w:tcW w:w="3260" w:type="dxa"/>
            <w:noWrap/>
            <w:hideMark/>
          </w:tcPr>
          <w:p w14:paraId="0E79DC14" w14:textId="77777777" w:rsidR="000821FE" w:rsidRPr="00C43EAB" w:rsidRDefault="000821FE" w:rsidP="000821FE">
            <w:pPr>
              <w:rPr>
                <w:rFonts w:ascii="ＭＳ 明朝" w:hAnsi="ＭＳ 明朝" w:cs="ＭＳ 明朝"/>
                <w:sz w:val="20"/>
                <w:szCs w:val="20"/>
              </w:rPr>
            </w:pPr>
            <w:r w:rsidRPr="00D270B6">
              <w:rPr>
                <w:rFonts w:ascii="ＭＳ 明朝" w:hAnsi="ＭＳ 明朝" w:cs="ＭＳ 明朝" w:hint="eastAsia"/>
                <w:w w:val="90"/>
                <w:kern w:val="0"/>
                <w:sz w:val="20"/>
                <w:szCs w:val="20"/>
                <w:fitText w:val="2900" w:id="1557847045"/>
              </w:rPr>
              <w:t>府民の森北河内地区管理共同事業体</w:t>
            </w:r>
          </w:p>
        </w:tc>
        <w:tc>
          <w:tcPr>
            <w:tcW w:w="1421" w:type="dxa"/>
            <w:noWrap/>
            <w:hideMark/>
          </w:tcPr>
          <w:p w14:paraId="3FEC5EF8" w14:textId="15FAF73B" w:rsidR="000821FE" w:rsidRPr="00C43EAB" w:rsidRDefault="000821FE" w:rsidP="000821FE">
            <w:pPr>
              <w:rPr>
                <w:rFonts w:ascii="ＭＳ 明朝" w:hAnsi="ＭＳ 明朝" w:cs="ＭＳ 明朝"/>
                <w:sz w:val="20"/>
                <w:szCs w:val="20"/>
              </w:rPr>
            </w:pPr>
            <w:r w:rsidRPr="00C43EAB">
              <w:rPr>
                <w:rFonts w:ascii="ＭＳ 明朝" w:hAnsi="ＭＳ 明朝" w:cs="ＭＳ 明朝"/>
                <w:sz w:val="20"/>
                <w:szCs w:val="20"/>
              </w:rPr>
              <w:t>H28.4</w:t>
            </w:r>
            <w:r w:rsidRPr="00C43EAB">
              <w:rPr>
                <w:rFonts w:ascii="ＭＳ 明朝" w:hAnsi="ＭＳ 明朝" w:cs="ＭＳ 明朝" w:hint="eastAsia"/>
                <w:sz w:val="20"/>
                <w:szCs w:val="20"/>
              </w:rPr>
              <w:t>～</w:t>
            </w:r>
            <w:r w:rsidRPr="00C43EAB">
              <w:rPr>
                <w:rFonts w:ascii="ＭＳ 明朝" w:hAnsi="ＭＳ 明朝" w:cs="ＭＳ 明朝"/>
                <w:sz w:val="20"/>
                <w:szCs w:val="20"/>
              </w:rPr>
              <w:t>H33.3</w:t>
            </w:r>
          </w:p>
        </w:tc>
      </w:tr>
      <w:tr w:rsidR="00FC1216" w:rsidRPr="00C43EAB" w14:paraId="395C5800" w14:textId="77777777" w:rsidTr="00FC1216">
        <w:trPr>
          <w:trHeight w:val="600"/>
        </w:trPr>
        <w:tc>
          <w:tcPr>
            <w:tcW w:w="2528" w:type="dxa"/>
            <w:noWrap/>
            <w:hideMark/>
          </w:tcPr>
          <w:p w14:paraId="4A1F7357" w14:textId="77777777" w:rsidR="000821FE" w:rsidRPr="00C43EAB" w:rsidRDefault="000821FE" w:rsidP="000821FE">
            <w:pPr>
              <w:rPr>
                <w:rFonts w:ascii="ＭＳ 明朝" w:hAnsi="ＭＳ 明朝" w:cs="ＭＳ 明朝"/>
                <w:kern w:val="0"/>
                <w:sz w:val="20"/>
                <w:szCs w:val="20"/>
              </w:rPr>
            </w:pPr>
            <w:r w:rsidRPr="00D270B6">
              <w:rPr>
                <w:rFonts w:ascii="ＭＳ 明朝" w:hAnsi="ＭＳ 明朝" w:cs="ＭＳ 明朝" w:hint="eastAsia"/>
                <w:w w:val="84"/>
                <w:kern w:val="0"/>
                <w:sz w:val="20"/>
                <w:szCs w:val="20"/>
                <w:fitText w:val="2310" w:id="1557844740"/>
              </w:rPr>
              <w:t>（府民の森）〈北河内地区</w:t>
            </w:r>
            <w:r w:rsidRPr="00D270B6">
              <w:rPr>
                <w:rFonts w:ascii="ＭＳ 明朝" w:hAnsi="ＭＳ 明朝" w:cs="ＭＳ 明朝" w:hint="eastAsia"/>
                <w:spacing w:val="180"/>
                <w:w w:val="84"/>
                <w:kern w:val="0"/>
                <w:sz w:val="20"/>
                <w:szCs w:val="20"/>
                <w:fitText w:val="2310" w:id="1557844740"/>
              </w:rPr>
              <w:t>〉</w:t>
            </w:r>
          </w:p>
          <w:p w14:paraId="3D53814A" w14:textId="3398A247" w:rsidR="000821FE" w:rsidRPr="00C43EAB" w:rsidRDefault="000821FE" w:rsidP="000821FE">
            <w:pPr>
              <w:rPr>
                <w:rFonts w:ascii="ＭＳ 明朝" w:hAnsi="ＭＳ 明朝" w:cs="ＭＳ 明朝"/>
                <w:sz w:val="20"/>
                <w:szCs w:val="20"/>
              </w:rPr>
            </w:pPr>
            <w:r w:rsidRPr="00C43EAB">
              <w:rPr>
                <w:rFonts w:ascii="ＭＳ 明朝" w:hAnsi="ＭＳ 明朝" w:cs="ＭＳ 明朝" w:hint="eastAsia"/>
                <w:sz w:val="20"/>
                <w:szCs w:val="20"/>
              </w:rPr>
              <w:t>ほしだ園地</w:t>
            </w:r>
          </w:p>
        </w:tc>
        <w:tc>
          <w:tcPr>
            <w:tcW w:w="1867" w:type="dxa"/>
            <w:noWrap/>
            <w:hideMark/>
          </w:tcPr>
          <w:p w14:paraId="4793C747" w14:textId="3100D9E5" w:rsidR="000821FE" w:rsidRPr="00C43EAB" w:rsidRDefault="000821FE" w:rsidP="000821FE">
            <w:pPr>
              <w:rPr>
                <w:rFonts w:ascii="ＭＳ 明朝" w:hAnsi="ＭＳ 明朝" w:cs="ＭＳ 明朝"/>
                <w:sz w:val="20"/>
                <w:szCs w:val="20"/>
              </w:rPr>
            </w:pPr>
            <w:r w:rsidRPr="00C43EAB">
              <w:rPr>
                <w:rFonts w:ascii="ＭＳ 明朝" w:hAnsi="ＭＳ 明朝" w:cs="ＭＳ 明朝" w:hint="eastAsia"/>
                <w:sz w:val="20"/>
                <w:szCs w:val="20"/>
              </w:rPr>
              <w:t>環境農林水産部</w:t>
            </w:r>
          </w:p>
        </w:tc>
        <w:tc>
          <w:tcPr>
            <w:tcW w:w="3260" w:type="dxa"/>
            <w:noWrap/>
            <w:hideMark/>
          </w:tcPr>
          <w:p w14:paraId="0B50CF01" w14:textId="77777777" w:rsidR="000821FE" w:rsidRPr="00C43EAB" w:rsidRDefault="000821FE" w:rsidP="000821FE">
            <w:pPr>
              <w:rPr>
                <w:rFonts w:ascii="ＭＳ 明朝" w:hAnsi="ＭＳ 明朝" w:cs="ＭＳ 明朝"/>
                <w:sz w:val="20"/>
                <w:szCs w:val="20"/>
              </w:rPr>
            </w:pPr>
            <w:r w:rsidRPr="00D270B6">
              <w:rPr>
                <w:rFonts w:ascii="ＭＳ 明朝" w:hAnsi="ＭＳ 明朝" w:cs="ＭＳ 明朝" w:hint="eastAsia"/>
                <w:w w:val="90"/>
                <w:kern w:val="0"/>
                <w:sz w:val="20"/>
                <w:szCs w:val="20"/>
                <w:fitText w:val="2900" w:id="1557847044"/>
              </w:rPr>
              <w:t>府民の森北河内地区管理共同事業体</w:t>
            </w:r>
          </w:p>
        </w:tc>
        <w:tc>
          <w:tcPr>
            <w:tcW w:w="1421" w:type="dxa"/>
            <w:noWrap/>
            <w:hideMark/>
          </w:tcPr>
          <w:p w14:paraId="54A0D6C6" w14:textId="44ACCBA1" w:rsidR="000821FE" w:rsidRPr="00C43EAB" w:rsidRDefault="000821FE" w:rsidP="000821FE">
            <w:pPr>
              <w:rPr>
                <w:rFonts w:ascii="ＭＳ 明朝" w:hAnsi="ＭＳ 明朝" w:cs="ＭＳ 明朝"/>
                <w:sz w:val="20"/>
                <w:szCs w:val="20"/>
              </w:rPr>
            </w:pPr>
            <w:r w:rsidRPr="00C43EAB">
              <w:rPr>
                <w:rFonts w:ascii="ＭＳ 明朝" w:hAnsi="ＭＳ 明朝" w:cs="ＭＳ 明朝"/>
                <w:sz w:val="20"/>
                <w:szCs w:val="20"/>
              </w:rPr>
              <w:t>H28.4</w:t>
            </w:r>
            <w:r w:rsidRPr="00C43EAB">
              <w:rPr>
                <w:rFonts w:ascii="ＭＳ 明朝" w:hAnsi="ＭＳ 明朝" w:cs="ＭＳ 明朝" w:hint="eastAsia"/>
                <w:sz w:val="20"/>
                <w:szCs w:val="20"/>
              </w:rPr>
              <w:t>～</w:t>
            </w:r>
            <w:r w:rsidRPr="00C43EAB">
              <w:rPr>
                <w:rFonts w:ascii="ＭＳ 明朝" w:hAnsi="ＭＳ 明朝" w:cs="ＭＳ 明朝"/>
                <w:sz w:val="20"/>
                <w:szCs w:val="20"/>
              </w:rPr>
              <w:t>H33.3</w:t>
            </w:r>
          </w:p>
        </w:tc>
      </w:tr>
      <w:tr w:rsidR="00FC1216" w:rsidRPr="00C43EAB" w14:paraId="3E216030" w14:textId="77777777" w:rsidTr="00FC1216">
        <w:trPr>
          <w:trHeight w:val="600"/>
        </w:trPr>
        <w:tc>
          <w:tcPr>
            <w:tcW w:w="2528" w:type="dxa"/>
            <w:noWrap/>
            <w:hideMark/>
          </w:tcPr>
          <w:p w14:paraId="2FE15E34" w14:textId="77777777" w:rsidR="000821FE" w:rsidRPr="00C43EAB" w:rsidRDefault="000821FE" w:rsidP="000821FE">
            <w:pPr>
              <w:rPr>
                <w:rFonts w:ascii="ＭＳ 明朝" w:hAnsi="ＭＳ 明朝" w:cs="ＭＳ 明朝"/>
                <w:kern w:val="0"/>
                <w:sz w:val="20"/>
                <w:szCs w:val="20"/>
              </w:rPr>
            </w:pPr>
            <w:r w:rsidRPr="00D270B6">
              <w:rPr>
                <w:rFonts w:ascii="ＭＳ 明朝" w:hAnsi="ＭＳ 明朝" w:cs="ＭＳ 明朝" w:hint="eastAsia"/>
                <w:w w:val="84"/>
                <w:kern w:val="0"/>
                <w:sz w:val="20"/>
                <w:szCs w:val="20"/>
                <w:fitText w:val="2310" w:id="1557844741"/>
              </w:rPr>
              <w:t>（府民の森）〈北河内地区</w:t>
            </w:r>
            <w:r w:rsidRPr="00D270B6">
              <w:rPr>
                <w:rFonts w:ascii="ＭＳ 明朝" w:hAnsi="ＭＳ 明朝" w:cs="ＭＳ 明朝" w:hint="eastAsia"/>
                <w:spacing w:val="180"/>
                <w:w w:val="84"/>
                <w:kern w:val="0"/>
                <w:sz w:val="20"/>
                <w:szCs w:val="20"/>
                <w:fitText w:val="2310" w:id="1557844741"/>
              </w:rPr>
              <w:t>〉</w:t>
            </w:r>
          </w:p>
          <w:p w14:paraId="26A8CB52" w14:textId="73E7B48C" w:rsidR="000821FE" w:rsidRPr="00C43EAB" w:rsidRDefault="000821FE" w:rsidP="000821FE">
            <w:pPr>
              <w:rPr>
                <w:rFonts w:ascii="ＭＳ 明朝" w:hAnsi="ＭＳ 明朝" w:cs="ＭＳ 明朝"/>
                <w:sz w:val="20"/>
                <w:szCs w:val="20"/>
              </w:rPr>
            </w:pPr>
            <w:r w:rsidRPr="00D270B6">
              <w:rPr>
                <w:rFonts w:ascii="ＭＳ 明朝" w:hAnsi="ＭＳ 明朝" w:cs="ＭＳ 明朝" w:hint="eastAsia"/>
                <w:kern w:val="0"/>
                <w:sz w:val="20"/>
                <w:szCs w:val="20"/>
                <w:fitText w:val="2310" w:id="1557844742"/>
              </w:rPr>
              <w:t>緑の文化園むろいけ園地</w:t>
            </w:r>
          </w:p>
        </w:tc>
        <w:tc>
          <w:tcPr>
            <w:tcW w:w="1867" w:type="dxa"/>
            <w:noWrap/>
            <w:hideMark/>
          </w:tcPr>
          <w:p w14:paraId="348CE208" w14:textId="08B3E3F0" w:rsidR="000821FE" w:rsidRPr="00C43EAB" w:rsidRDefault="000821FE" w:rsidP="000821FE">
            <w:pPr>
              <w:rPr>
                <w:rFonts w:ascii="ＭＳ 明朝" w:hAnsi="ＭＳ 明朝" w:cs="ＭＳ 明朝"/>
                <w:sz w:val="20"/>
                <w:szCs w:val="20"/>
              </w:rPr>
            </w:pPr>
            <w:r w:rsidRPr="00C43EAB">
              <w:rPr>
                <w:rFonts w:ascii="ＭＳ 明朝" w:hAnsi="ＭＳ 明朝" w:cs="ＭＳ 明朝" w:hint="eastAsia"/>
                <w:sz w:val="20"/>
                <w:szCs w:val="20"/>
              </w:rPr>
              <w:t>環境農林水産部</w:t>
            </w:r>
          </w:p>
        </w:tc>
        <w:tc>
          <w:tcPr>
            <w:tcW w:w="3260" w:type="dxa"/>
            <w:noWrap/>
            <w:hideMark/>
          </w:tcPr>
          <w:p w14:paraId="1BC80D32" w14:textId="77777777" w:rsidR="000821FE" w:rsidRPr="00C43EAB" w:rsidRDefault="000821FE" w:rsidP="000821FE">
            <w:pPr>
              <w:rPr>
                <w:rFonts w:ascii="ＭＳ 明朝" w:hAnsi="ＭＳ 明朝" w:cs="ＭＳ 明朝"/>
                <w:sz w:val="20"/>
                <w:szCs w:val="20"/>
              </w:rPr>
            </w:pPr>
            <w:r w:rsidRPr="00D270B6">
              <w:rPr>
                <w:rFonts w:ascii="ＭＳ 明朝" w:hAnsi="ＭＳ 明朝" w:cs="ＭＳ 明朝" w:hint="eastAsia"/>
                <w:w w:val="90"/>
                <w:kern w:val="0"/>
                <w:sz w:val="20"/>
                <w:szCs w:val="20"/>
                <w:fitText w:val="2900" w:id="1557847043"/>
              </w:rPr>
              <w:t>府民の森北河内地区管理共同事業体</w:t>
            </w:r>
          </w:p>
        </w:tc>
        <w:tc>
          <w:tcPr>
            <w:tcW w:w="1421" w:type="dxa"/>
            <w:noWrap/>
            <w:hideMark/>
          </w:tcPr>
          <w:p w14:paraId="2A4BEF20" w14:textId="70E266DF" w:rsidR="000821FE" w:rsidRPr="00C43EAB" w:rsidRDefault="000821FE" w:rsidP="000821FE">
            <w:pPr>
              <w:rPr>
                <w:rFonts w:ascii="ＭＳ 明朝" w:hAnsi="ＭＳ 明朝" w:cs="ＭＳ 明朝"/>
                <w:sz w:val="20"/>
                <w:szCs w:val="20"/>
              </w:rPr>
            </w:pPr>
            <w:r w:rsidRPr="00C43EAB">
              <w:rPr>
                <w:rFonts w:ascii="ＭＳ 明朝" w:hAnsi="ＭＳ 明朝" w:cs="ＭＳ 明朝"/>
                <w:sz w:val="20"/>
                <w:szCs w:val="20"/>
              </w:rPr>
              <w:t>H28.4</w:t>
            </w:r>
            <w:r w:rsidRPr="00C43EAB">
              <w:rPr>
                <w:rFonts w:ascii="ＭＳ 明朝" w:hAnsi="ＭＳ 明朝" w:cs="ＭＳ 明朝" w:hint="eastAsia"/>
                <w:sz w:val="20"/>
                <w:szCs w:val="20"/>
              </w:rPr>
              <w:t>～</w:t>
            </w:r>
            <w:r w:rsidRPr="00C43EAB">
              <w:rPr>
                <w:rFonts w:ascii="ＭＳ 明朝" w:hAnsi="ＭＳ 明朝" w:cs="ＭＳ 明朝"/>
                <w:sz w:val="20"/>
                <w:szCs w:val="20"/>
              </w:rPr>
              <w:t>H33.3</w:t>
            </w:r>
          </w:p>
        </w:tc>
      </w:tr>
      <w:tr w:rsidR="00FC1216" w:rsidRPr="00C43EAB" w14:paraId="128849D3" w14:textId="77777777" w:rsidTr="00FC1216">
        <w:trPr>
          <w:trHeight w:val="600"/>
        </w:trPr>
        <w:tc>
          <w:tcPr>
            <w:tcW w:w="2528" w:type="dxa"/>
            <w:noWrap/>
            <w:hideMark/>
          </w:tcPr>
          <w:p w14:paraId="7F9B744C" w14:textId="77777777" w:rsidR="000821FE" w:rsidRPr="00C43EAB" w:rsidRDefault="000821FE" w:rsidP="000821FE">
            <w:pPr>
              <w:rPr>
                <w:rFonts w:ascii="ＭＳ 明朝" w:hAnsi="ＭＳ 明朝" w:cs="ＭＳ 明朝"/>
                <w:kern w:val="0"/>
                <w:sz w:val="20"/>
                <w:szCs w:val="20"/>
              </w:rPr>
            </w:pPr>
            <w:r w:rsidRPr="00D270B6">
              <w:rPr>
                <w:rFonts w:ascii="ＭＳ 明朝" w:hAnsi="ＭＳ 明朝" w:cs="ＭＳ 明朝" w:hint="eastAsia"/>
                <w:w w:val="84"/>
                <w:kern w:val="0"/>
                <w:sz w:val="20"/>
                <w:szCs w:val="20"/>
                <w:fitText w:val="2310" w:id="1557844992"/>
              </w:rPr>
              <w:t>（府民の森）〈中河内地区</w:t>
            </w:r>
            <w:r w:rsidRPr="00D270B6">
              <w:rPr>
                <w:rFonts w:ascii="ＭＳ 明朝" w:hAnsi="ＭＳ 明朝" w:cs="ＭＳ 明朝" w:hint="eastAsia"/>
                <w:spacing w:val="180"/>
                <w:w w:val="84"/>
                <w:kern w:val="0"/>
                <w:sz w:val="20"/>
                <w:szCs w:val="20"/>
                <w:fitText w:val="2310" w:id="1557844992"/>
              </w:rPr>
              <w:t>〉</w:t>
            </w:r>
          </w:p>
          <w:p w14:paraId="2173E8CE" w14:textId="09C979BB" w:rsidR="000821FE" w:rsidRPr="00C43EAB" w:rsidRDefault="000821FE" w:rsidP="000821FE">
            <w:pPr>
              <w:rPr>
                <w:rFonts w:ascii="ＭＳ 明朝" w:hAnsi="ＭＳ 明朝" w:cs="ＭＳ 明朝"/>
                <w:sz w:val="20"/>
                <w:szCs w:val="20"/>
              </w:rPr>
            </w:pPr>
            <w:r w:rsidRPr="00C43EAB">
              <w:rPr>
                <w:rFonts w:ascii="ＭＳ 明朝" w:hAnsi="ＭＳ 明朝" w:cs="ＭＳ 明朝" w:hint="eastAsia"/>
                <w:sz w:val="20"/>
                <w:szCs w:val="20"/>
              </w:rPr>
              <w:t>くさか園地</w:t>
            </w:r>
          </w:p>
        </w:tc>
        <w:tc>
          <w:tcPr>
            <w:tcW w:w="1867" w:type="dxa"/>
            <w:noWrap/>
            <w:hideMark/>
          </w:tcPr>
          <w:p w14:paraId="76B6F8BB" w14:textId="783C1512" w:rsidR="000821FE" w:rsidRPr="00C43EAB" w:rsidRDefault="000821FE" w:rsidP="000821FE">
            <w:pPr>
              <w:rPr>
                <w:rFonts w:ascii="ＭＳ 明朝" w:hAnsi="ＭＳ 明朝" w:cs="ＭＳ 明朝"/>
                <w:sz w:val="20"/>
                <w:szCs w:val="20"/>
              </w:rPr>
            </w:pPr>
            <w:r w:rsidRPr="00C43EAB">
              <w:rPr>
                <w:rFonts w:ascii="ＭＳ 明朝" w:hAnsi="ＭＳ 明朝" w:cs="ＭＳ 明朝" w:hint="eastAsia"/>
                <w:sz w:val="20"/>
                <w:szCs w:val="20"/>
              </w:rPr>
              <w:t>環境農林水産部</w:t>
            </w:r>
          </w:p>
        </w:tc>
        <w:tc>
          <w:tcPr>
            <w:tcW w:w="3260" w:type="dxa"/>
            <w:noWrap/>
            <w:hideMark/>
          </w:tcPr>
          <w:p w14:paraId="64710C3A" w14:textId="77777777" w:rsidR="000821FE" w:rsidRPr="00C43EAB" w:rsidRDefault="000821FE" w:rsidP="000821FE">
            <w:pPr>
              <w:rPr>
                <w:rFonts w:ascii="ＭＳ 明朝" w:hAnsi="ＭＳ 明朝" w:cs="ＭＳ 明朝"/>
                <w:sz w:val="20"/>
                <w:szCs w:val="20"/>
              </w:rPr>
            </w:pPr>
            <w:r w:rsidRPr="00D270B6">
              <w:rPr>
                <w:rFonts w:ascii="ＭＳ 明朝" w:hAnsi="ＭＳ 明朝" w:cs="ＭＳ 明朝" w:hint="eastAsia"/>
                <w:w w:val="90"/>
                <w:kern w:val="0"/>
                <w:sz w:val="20"/>
                <w:szCs w:val="20"/>
                <w:fitText w:val="2900" w:id="1557847042"/>
              </w:rPr>
              <w:t>府民の森中河内地区管理共同事業体</w:t>
            </w:r>
          </w:p>
        </w:tc>
        <w:tc>
          <w:tcPr>
            <w:tcW w:w="1421" w:type="dxa"/>
            <w:noWrap/>
            <w:hideMark/>
          </w:tcPr>
          <w:p w14:paraId="6D45317C" w14:textId="5D6C179C" w:rsidR="000821FE" w:rsidRPr="00C43EAB" w:rsidRDefault="000821FE" w:rsidP="000821FE">
            <w:pPr>
              <w:rPr>
                <w:rFonts w:ascii="ＭＳ 明朝" w:hAnsi="ＭＳ 明朝" w:cs="ＭＳ 明朝"/>
                <w:sz w:val="20"/>
                <w:szCs w:val="20"/>
              </w:rPr>
            </w:pPr>
            <w:r w:rsidRPr="00C43EAB">
              <w:rPr>
                <w:rFonts w:ascii="ＭＳ 明朝" w:hAnsi="ＭＳ 明朝" w:cs="ＭＳ 明朝"/>
                <w:sz w:val="20"/>
                <w:szCs w:val="20"/>
              </w:rPr>
              <w:t>H28.4</w:t>
            </w:r>
            <w:r w:rsidRPr="00C43EAB">
              <w:rPr>
                <w:rFonts w:ascii="ＭＳ 明朝" w:hAnsi="ＭＳ 明朝" w:cs="ＭＳ 明朝" w:hint="eastAsia"/>
                <w:sz w:val="20"/>
                <w:szCs w:val="20"/>
              </w:rPr>
              <w:t>～</w:t>
            </w:r>
            <w:r w:rsidRPr="00C43EAB">
              <w:rPr>
                <w:rFonts w:ascii="ＭＳ 明朝" w:hAnsi="ＭＳ 明朝" w:cs="ＭＳ 明朝"/>
                <w:sz w:val="20"/>
                <w:szCs w:val="20"/>
              </w:rPr>
              <w:t>H33.3</w:t>
            </w:r>
          </w:p>
        </w:tc>
      </w:tr>
      <w:tr w:rsidR="00FC1216" w:rsidRPr="00C43EAB" w14:paraId="6237F0CA" w14:textId="77777777" w:rsidTr="00FC1216">
        <w:trPr>
          <w:trHeight w:val="600"/>
        </w:trPr>
        <w:tc>
          <w:tcPr>
            <w:tcW w:w="2528" w:type="dxa"/>
            <w:noWrap/>
            <w:hideMark/>
          </w:tcPr>
          <w:p w14:paraId="114FAC2A" w14:textId="77777777" w:rsidR="000821FE" w:rsidRPr="00C43EAB" w:rsidRDefault="000821FE" w:rsidP="000821FE">
            <w:pPr>
              <w:rPr>
                <w:rFonts w:ascii="ＭＳ 明朝" w:hAnsi="ＭＳ 明朝" w:cs="ＭＳ 明朝"/>
                <w:kern w:val="0"/>
                <w:sz w:val="20"/>
                <w:szCs w:val="20"/>
              </w:rPr>
            </w:pPr>
            <w:r w:rsidRPr="00D270B6">
              <w:rPr>
                <w:rFonts w:ascii="ＭＳ 明朝" w:hAnsi="ＭＳ 明朝" w:cs="ＭＳ 明朝" w:hint="eastAsia"/>
                <w:w w:val="84"/>
                <w:kern w:val="0"/>
                <w:sz w:val="20"/>
                <w:szCs w:val="20"/>
                <w:fitText w:val="2310" w:id="1557844993"/>
              </w:rPr>
              <w:t>（府民の森）〈中河内地区</w:t>
            </w:r>
            <w:r w:rsidRPr="00D270B6">
              <w:rPr>
                <w:rFonts w:ascii="ＭＳ 明朝" w:hAnsi="ＭＳ 明朝" w:cs="ＭＳ 明朝" w:hint="eastAsia"/>
                <w:spacing w:val="180"/>
                <w:w w:val="84"/>
                <w:kern w:val="0"/>
                <w:sz w:val="20"/>
                <w:szCs w:val="20"/>
                <w:fitText w:val="2310" w:id="1557844993"/>
              </w:rPr>
              <w:t>〉</w:t>
            </w:r>
          </w:p>
          <w:p w14:paraId="1184ED29" w14:textId="388C87B2" w:rsidR="000821FE" w:rsidRPr="00C43EAB" w:rsidRDefault="000821FE" w:rsidP="000821FE">
            <w:pPr>
              <w:rPr>
                <w:rFonts w:ascii="ＭＳ 明朝" w:hAnsi="ＭＳ 明朝" w:cs="ＭＳ 明朝"/>
                <w:sz w:val="20"/>
                <w:szCs w:val="20"/>
              </w:rPr>
            </w:pPr>
            <w:r w:rsidRPr="00C43EAB">
              <w:rPr>
                <w:rFonts w:ascii="ＭＳ 明朝" w:hAnsi="ＭＳ 明朝" w:cs="ＭＳ 明朝" w:hint="eastAsia"/>
                <w:sz w:val="20"/>
                <w:szCs w:val="20"/>
              </w:rPr>
              <w:t>ぬかた園地</w:t>
            </w:r>
          </w:p>
        </w:tc>
        <w:tc>
          <w:tcPr>
            <w:tcW w:w="1867" w:type="dxa"/>
            <w:noWrap/>
            <w:hideMark/>
          </w:tcPr>
          <w:p w14:paraId="338AF8A4" w14:textId="34015E28" w:rsidR="000821FE" w:rsidRPr="00C43EAB" w:rsidRDefault="000821FE" w:rsidP="000821FE">
            <w:pPr>
              <w:rPr>
                <w:rFonts w:ascii="ＭＳ 明朝" w:hAnsi="ＭＳ 明朝" w:cs="ＭＳ 明朝"/>
                <w:sz w:val="20"/>
                <w:szCs w:val="20"/>
              </w:rPr>
            </w:pPr>
            <w:r w:rsidRPr="00C43EAB">
              <w:rPr>
                <w:rFonts w:ascii="ＭＳ 明朝" w:hAnsi="ＭＳ 明朝" w:cs="ＭＳ 明朝" w:hint="eastAsia"/>
                <w:sz w:val="20"/>
                <w:szCs w:val="20"/>
              </w:rPr>
              <w:t>環境農林水産部</w:t>
            </w:r>
          </w:p>
        </w:tc>
        <w:tc>
          <w:tcPr>
            <w:tcW w:w="3260" w:type="dxa"/>
            <w:noWrap/>
            <w:hideMark/>
          </w:tcPr>
          <w:p w14:paraId="75716EA3" w14:textId="77777777" w:rsidR="000821FE" w:rsidRPr="00C43EAB" w:rsidRDefault="000821FE" w:rsidP="000821FE">
            <w:pPr>
              <w:rPr>
                <w:rFonts w:ascii="ＭＳ 明朝" w:hAnsi="ＭＳ 明朝" w:cs="ＭＳ 明朝"/>
                <w:sz w:val="20"/>
                <w:szCs w:val="20"/>
              </w:rPr>
            </w:pPr>
            <w:r w:rsidRPr="00D270B6">
              <w:rPr>
                <w:rFonts w:ascii="ＭＳ 明朝" w:hAnsi="ＭＳ 明朝" w:cs="ＭＳ 明朝" w:hint="eastAsia"/>
                <w:w w:val="90"/>
                <w:kern w:val="0"/>
                <w:sz w:val="20"/>
                <w:szCs w:val="20"/>
                <w:fitText w:val="2900" w:id="1557847041"/>
              </w:rPr>
              <w:t>府民の森中河内地区管理共同事業体</w:t>
            </w:r>
          </w:p>
        </w:tc>
        <w:tc>
          <w:tcPr>
            <w:tcW w:w="1421" w:type="dxa"/>
            <w:noWrap/>
            <w:hideMark/>
          </w:tcPr>
          <w:p w14:paraId="09AD8E47" w14:textId="4DA495AA" w:rsidR="000821FE" w:rsidRPr="00C43EAB" w:rsidRDefault="000821FE" w:rsidP="000821FE">
            <w:pPr>
              <w:rPr>
                <w:rFonts w:ascii="ＭＳ 明朝" w:hAnsi="ＭＳ 明朝" w:cs="ＭＳ 明朝"/>
                <w:sz w:val="20"/>
                <w:szCs w:val="20"/>
              </w:rPr>
            </w:pPr>
            <w:r w:rsidRPr="00C43EAB">
              <w:rPr>
                <w:rFonts w:ascii="ＭＳ 明朝" w:hAnsi="ＭＳ 明朝" w:cs="ＭＳ 明朝"/>
                <w:sz w:val="20"/>
                <w:szCs w:val="20"/>
              </w:rPr>
              <w:t>H28.4</w:t>
            </w:r>
            <w:r w:rsidRPr="00C43EAB">
              <w:rPr>
                <w:rFonts w:ascii="ＭＳ 明朝" w:hAnsi="ＭＳ 明朝" w:cs="ＭＳ 明朝" w:hint="eastAsia"/>
                <w:sz w:val="20"/>
                <w:szCs w:val="20"/>
              </w:rPr>
              <w:t>～</w:t>
            </w:r>
            <w:r w:rsidRPr="00C43EAB">
              <w:rPr>
                <w:rFonts w:ascii="ＭＳ 明朝" w:hAnsi="ＭＳ 明朝" w:cs="ＭＳ 明朝"/>
                <w:sz w:val="20"/>
                <w:szCs w:val="20"/>
              </w:rPr>
              <w:t>H33.3</w:t>
            </w:r>
          </w:p>
        </w:tc>
      </w:tr>
      <w:tr w:rsidR="00FC1216" w:rsidRPr="00C43EAB" w14:paraId="0DB98B3F" w14:textId="77777777" w:rsidTr="00FC1216">
        <w:trPr>
          <w:trHeight w:val="600"/>
        </w:trPr>
        <w:tc>
          <w:tcPr>
            <w:tcW w:w="2528" w:type="dxa"/>
            <w:noWrap/>
            <w:hideMark/>
          </w:tcPr>
          <w:p w14:paraId="023E9999" w14:textId="77777777" w:rsidR="000821FE" w:rsidRPr="00C43EAB" w:rsidRDefault="000821FE" w:rsidP="000821FE">
            <w:pPr>
              <w:rPr>
                <w:rFonts w:ascii="ＭＳ 明朝" w:hAnsi="ＭＳ 明朝" w:cs="ＭＳ 明朝"/>
                <w:kern w:val="0"/>
                <w:sz w:val="20"/>
                <w:szCs w:val="20"/>
              </w:rPr>
            </w:pPr>
            <w:r w:rsidRPr="00D270B6">
              <w:rPr>
                <w:rFonts w:ascii="ＭＳ 明朝" w:hAnsi="ＭＳ 明朝" w:cs="ＭＳ 明朝" w:hint="eastAsia"/>
                <w:w w:val="84"/>
                <w:kern w:val="0"/>
                <w:sz w:val="20"/>
                <w:szCs w:val="20"/>
                <w:fitText w:val="2310" w:id="1557844994"/>
              </w:rPr>
              <w:t>（府民の森）〈中河内地区</w:t>
            </w:r>
            <w:r w:rsidRPr="00D270B6">
              <w:rPr>
                <w:rFonts w:ascii="ＭＳ 明朝" w:hAnsi="ＭＳ 明朝" w:cs="ＭＳ 明朝" w:hint="eastAsia"/>
                <w:spacing w:val="180"/>
                <w:w w:val="84"/>
                <w:kern w:val="0"/>
                <w:sz w:val="20"/>
                <w:szCs w:val="20"/>
                <w:fitText w:val="2310" w:id="1557844994"/>
              </w:rPr>
              <w:t>〉</w:t>
            </w:r>
          </w:p>
          <w:p w14:paraId="171D5BAA" w14:textId="36974592" w:rsidR="000821FE" w:rsidRPr="00C43EAB" w:rsidRDefault="000821FE" w:rsidP="000821FE">
            <w:pPr>
              <w:rPr>
                <w:rFonts w:ascii="ＭＳ 明朝" w:hAnsi="ＭＳ 明朝" w:cs="ＭＳ 明朝"/>
                <w:sz w:val="20"/>
                <w:szCs w:val="20"/>
              </w:rPr>
            </w:pPr>
            <w:r w:rsidRPr="00C43EAB">
              <w:rPr>
                <w:rFonts w:ascii="ＭＳ 明朝" w:hAnsi="ＭＳ 明朝" w:cs="ＭＳ 明朝" w:hint="eastAsia"/>
                <w:sz w:val="20"/>
                <w:szCs w:val="20"/>
              </w:rPr>
              <w:t>なるかわ園地</w:t>
            </w:r>
          </w:p>
        </w:tc>
        <w:tc>
          <w:tcPr>
            <w:tcW w:w="1867" w:type="dxa"/>
            <w:noWrap/>
            <w:hideMark/>
          </w:tcPr>
          <w:p w14:paraId="5C5239E9" w14:textId="3385FFDF" w:rsidR="000821FE" w:rsidRPr="00C43EAB" w:rsidRDefault="000821FE" w:rsidP="000821FE">
            <w:pPr>
              <w:rPr>
                <w:rFonts w:ascii="ＭＳ 明朝" w:hAnsi="ＭＳ 明朝" w:cs="ＭＳ 明朝"/>
                <w:sz w:val="20"/>
                <w:szCs w:val="20"/>
              </w:rPr>
            </w:pPr>
            <w:r w:rsidRPr="00C43EAB">
              <w:rPr>
                <w:rFonts w:ascii="ＭＳ 明朝" w:hAnsi="ＭＳ 明朝" w:cs="ＭＳ 明朝" w:hint="eastAsia"/>
                <w:sz w:val="20"/>
                <w:szCs w:val="20"/>
              </w:rPr>
              <w:t>環境農林水産部</w:t>
            </w:r>
          </w:p>
        </w:tc>
        <w:tc>
          <w:tcPr>
            <w:tcW w:w="3260" w:type="dxa"/>
            <w:noWrap/>
            <w:hideMark/>
          </w:tcPr>
          <w:p w14:paraId="59847F7A" w14:textId="77777777" w:rsidR="000821FE" w:rsidRPr="00C43EAB" w:rsidRDefault="000821FE" w:rsidP="000821FE">
            <w:pPr>
              <w:rPr>
                <w:rFonts w:ascii="ＭＳ 明朝" w:hAnsi="ＭＳ 明朝" w:cs="ＭＳ 明朝"/>
                <w:sz w:val="20"/>
                <w:szCs w:val="20"/>
              </w:rPr>
            </w:pPr>
            <w:r w:rsidRPr="00D270B6">
              <w:rPr>
                <w:rFonts w:ascii="ＭＳ 明朝" w:hAnsi="ＭＳ 明朝" w:cs="ＭＳ 明朝" w:hint="eastAsia"/>
                <w:w w:val="90"/>
                <w:kern w:val="0"/>
                <w:sz w:val="20"/>
                <w:szCs w:val="20"/>
                <w:fitText w:val="2900" w:id="1557847040"/>
              </w:rPr>
              <w:t>府民の森中河内地区管理共同事業体</w:t>
            </w:r>
          </w:p>
        </w:tc>
        <w:tc>
          <w:tcPr>
            <w:tcW w:w="1421" w:type="dxa"/>
            <w:noWrap/>
            <w:hideMark/>
          </w:tcPr>
          <w:p w14:paraId="720D927C" w14:textId="1AFCEE6C" w:rsidR="000821FE" w:rsidRPr="00C43EAB" w:rsidRDefault="000821FE" w:rsidP="000821FE">
            <w:pPr>
              <w:rPr>
                <w:rFonts w:ascii="ＭＳ 明朝" w:hAnsi="ＭＳ 明朝" w:cs="ＭＳ 明朝"/>
                <w:sz w:val="20"/>
                <w:szCs w:val="20"/>
              </w:rPr>
            </w:pPr>
            <w:r w:rsidRPr="00C43EAB">
              <w:rPr>
                <w:rFonts w:ascii="ＭＳ 明朝" w:hAnsi="ＭＳ 明朝" w:cs="ＭＳ 明朝"/>
                <w:sz w:val="20"/>
                <w:szCs w:val="20"/>
              </w:rPr>
              <w:t>H28.4</w:t>
            </w:r>
            <w:r w:rsidRPr="00C43EAB">
              <w:rPr>
                <w:rFonts w:ascii="ＭＳ 明朝" w:hAnsi="ＭＳ 明朝" w:cs="ＭＳ 明朝" w:hint="eastAsia"/>
                <w:sz w:val="20"/>
                <w:szCs w:val="20"/>
              </w:rPr>
              <w:t>～</w:t>
            </w:r>
            <w:r w:rsidRPr="00C43EAB">
              <w:rPr>
                <w:rFonts w:ascii="ＭＳ 明朝" w:hAnsi="ＭＳ 明朝" w:cs="ＭＳ 明朝"/>
                <w:sz w:val="20"/>
                <w:szCs w:val="20"/>
              </w:rPr>
              <w:t>H33.3</w:t>
            </w:r>
          </w:p>
        </w:tc>
      </w:tr>
      <w:tr w:rsidR="00FC1216" w:rsidRPr="00C43EAB" w14:paraId="31F32C42" w14:textId="77777777" w:rsidTr="00FC1216">
        <w:trPr>
          <w:trHeight w:val="600"/>
        </w:trPr>
        <w:tc>
          <w:tcPr>
            <w:tcW w:w="2528" w:type="dxa"/>
            <w:noWrap/>
            <w:hideMark/>
          </w:tcPr>
          <w:p w14:paraId="6454B45A" w14:textId="77777777" w:rsidR="000821FE" w:rsidRPr="00C43EAB" w:rsidRDefault="000821FE" w:rsidP="000821FE">
            <w:pPr>
              <w:rPr>
                <w:rFonts w:ascii="ＭＳ 明朝" w:hAnsi="ＭＳ 明朝" w:cs="ＭＳ 明朝"/>
                <w:kern w:val="0"/>
                <w:sz w:val="20"/>
                <w:szCs w:val="20"/>
              </w:rPr>
            </w:pPr>
            <w:r w:rsidRPr="00D270B6">
              <w:rPr>
                <w:rFonts w:ascii="ＭＳ 明朝" w:hAnsi="ＭＳ 明朝" w:cs="ＭＳ 明朝" w:hint="eastAsia"/>
                <w:w w:val="84"/>
                <w:kern w:val="0"/>
                <w:sz w:val="20"/>
                <w:szCs w:val="20"/>
                <w:fitText w:val="2310" w:id="1557844995"/>
              </w:rPr>
              <w:t>（府民の森）〈中河内地区</w:t>
            </w:r>
            <w:r w:rsidRPr="00D270B6">
              <w:rPr>
                <w:rFonts w:ascii="ＭＳ 明朝" w:hAnsi="ＭＳ 明朝" w:cs="ＭＳ 明朝" w:hint="eastAsia"/>
                <w:spacing w:val="180"/>
                <w:w w:val="84"/>
                <w:kern w:val="0"/>
                <w:sz w:val="20"/>
                <w:szCs w:val="20"/>
                <w:fitText w:val="2310" w:id="1557844995"/>
              </w:rPr>
              <w:t>〉</w:t>
            </w:r>
          </w:p>
          <w:p w14:paraId="221FAE74" w14:textId="2097C806" w:rsidR="000821FE" w:rsidRPr="00C43EAB" w:rsidRDefault="000821FE" w:rsidP="000821FE">
            <w:pPr>
              <w:rPr>
                <w:rFonts w:ascii="ＭＳ 明朝" w:hAnsi="ＭＳ 明朝" w:cs="ＭＳ 明朝"/>
                <w:sz w:val="20"/>
                <w:szCs w:val="20"/>
              </w:rPr>
            </w:pPr>
            <w:r w:rsidRPr="00C43EAB">
              <w:rPr>
                <w:rFonts w:ascii="ＭＳ 明朝" w:hAnsi="ＭＳ 明朝" w:cs="ＭＳ 明朝" w:hint="eastAsia"/>
                <w:sz w:val="20"/>
                <w:szCs w:val="20"/>
              </w:rPr>
              <w:t>みずのみ園地</w:t>
            </w:r>
          </w:p>
        </w:tc>
        <w:tc>
          <w:tcPr>
            <w:tcW w:w="1867" w:type="dxa"/>
            <w:noWrap/>
            <w:hideMark/>
          </w:tcPr>
          <w:p w14:paraId="34746551" w14:textId="36B5D199" w:rsidR="000821FE" w:rsidRPr="00C43EAB" w:rsidRDefault="000821FE" w:rsidP="000821FE">
            <w:pPr>
              <w:rPr>
                <w:rFonts w:ascii="ＭＳ 明朝" w:hAnsi="ＭＳ 明朝" w:cs="ＭＳ 明朝"/>
                <w:sz w:val="20"/>
                <w:szCs w:val="20"/>
              </w:rPr>
            </w:pPr>
            <w:r w:rsidRPr="00C43EAB">
              <w:rPr>
                <w:rFonts w:ascii="ＭＳ 明朝" w:hAnsi="ＭＳ 明朝" w:cs="ＭＳ 明朝" w:hint="eastAsia"/>
                <w:sz w:val="20"/>
                <w:szCs w:val="20"/>
              </w:rPr>
              <w:t>環境農林水産部</w:t>
            </w:r>
          </w:p>
        </w:tc>
        <w:tc>
          <w:tcPr>
            <w:tcW w:w="3260" w:type="dxa"/>
            <w:noWrap/>
            <w:hideMark/>
          </w:tcPr>
          <w:p w14:paraId="705FB1B5" w14:textId="77777777" w:rsidR="000821FE" w:rsidRPr="00C43EAB" w:rsidRDefault="000821FE" w:rsidP="000821FE">
            <w:pPr>
              <w:rPr>
                <w:rFonts w:ascii="ＭＳ 明朝" w:hAnsi="ＭＳ 明朝" w:cs="ＭＳ 明朝"/>
                <w:sz w:val="20"/>
                <w:szCs w:val="20"/>
              </w:rPr>
            </w:pPr>
            <w:r w:rsidRPr="00D270B6">
              <w:rPr>
                <w:rFonts w:ascii="ＭＳ 明朝" w:hAnsi="ＭＳ 明朝" w:cs="ＭＳ 明朝" w:hint="eastAsia"/>
                <w:w w:val="90"/>
                <w:kern w:val="0"/>
                <w:sz w:val="20"/>
                <w:szCs w:val="20"/>
                <w:fitText w:val="2900" w:id="1557846789"/>
              </w:rPr>
              <w:t>府民の森中河内地区管理共同事業体</w:t>
            </w:r>
          </w:p>
        </w:tc>
        <w:tc>
          <w:tcPr>
            <w:tcW w:w="1421" w:type="dxa"/>
            <w:noWrap/>
            <w:hideMark/>
          </w:tcPr>
          <w:p w14:paraId="5DFF9B3C" w14:textId="699120BA" w:rsidR="000821FE" w:rsidRPr="00C43EAB" w:rsidRDefault="000821FE" w:rsidP="000821FE">
            <w:pPr>
              <w:rPr>
                <w:rFonts w:ascii="ＭＳ 明朝" w:hAnsi="ＭＳ 明朝" w:cs="ＭＳ 明朝"/>
                <w:sz w:val="20"/>
                <w:szCs w:val="20"/>
              </w:rPr>
            </w:pPr>
            <w:r w:rsidRPr="00C43EAB">
              <w:rPr>
                <w:rFonts w:ascii="ＭＳ 明朝" w:hAnsi="ＭＳ 明朝" w:cs="ＭＳ 明朝"/>
                <w:sz w:val="20"/>
                <w:szCs w:val="20"/>
              </w:rPr>
              <w:t>H28.4</w:t>
            </w:r>
            <w:r w:rsidRPr="00C43EAB">
              <w:rPr>
                <w:rFonts w:ascii="ＭＳ 明朝" w:hAnsi="ＭＳ 明朝" w:cs="ＭＳ 明朝" w:hint="eastAsia"/>
                <w:sz w:val="20"/>
                <w:szCs w:val="20"/>
              </w:rPr>
              <w:t>～</w:t>
            </w:r>
            <w:r w:rsidRPr="00C43EAB">
              <w:rPr>
                <w:rFonts w:ascii="ＭＳ 明朝" w:hAnsi="ＭＳ 明朝" w:cs="ＭＳ 明朝"/>
                <w:sz w:val="20"/>
                <w:szCs w:val="20"/>
              </w:rPr>
              <w:t>H33.3</w:t>
            </w:r>
          </w:p>
        </w:tc>
      </w:tr>
      <w:tr w:rsidR="00FC1216" w:rsidRPr="00C43EAB" w14:paraId="21B989C0" w14:textId="77777777" w:rsidTr="00FC1216">
        <w:trPr>
          <w:trHeight w:val="600"/>
        </w:trPr>
        <w:tc>
          <w:tcPr>
            <w:tcW w:w="2528" w:type="dxa"/>
            <w:noWrap/>
            <w:hideMark/>
          </w:tcPr>
          <w:p w14:paraId="79E15429" w14:textId="77777777" w:rsidR="000821FE" w:rsidRPr="00C43EAB" w:rsidRDefault="000821FE" w:rsidP="000821FE">
            <w:pPr>
              <w:rPr>
                <w:rFonts w:ascii="ＭＳ 明朝" w:hAnsi="ＭＳ 明朝" w:cs="ＭＳ 明朝"/>
                <w:kern w:val="0"/>
                <w:sz w:val="20"/>
                <w:szCs w:val="20"/>
              </w:rPr>
            </w:pPr>
            <w:r w:rsidRPr="00D270B6">
              <w:rPr>
                <w:rFonts w:ascii="ＭＳ 明朝" w:hAnsi="ＭＳ 明朝" w:cs="ＭＳ 明朝" w:hint="eastAsia"/>
                <w:w w:val="84"/>
                <w:kern w:val="0"/>
                <w:sz w:val="20"/>
                <w:szCs w:val="20"/>
                <w:fitText w:val="2310" w:id="1557844996"/>
              </w:rPr>
              <w:t>（府民の森）〈南河内地区</w:t>
            </w:r>
            <w:r w:rsidRPr="00D270B6">
              <w:rPr>
                <w:rFonts w:ascii="ＭＳ 明朝" w:hAnsi="ＭＳ 明朝" w:cs="ＭＳ 明朝" w:hint="eastAsia"/>
                <w:spacing w:val="180"/>
                <w:w w:val="84"/>
                <w:kern w:val="0"/>
                <w:sz w:val="20"/>
                <w:szCs w:val="20"/>
                <w:fitText w:val="2310" w:id="1557844996"/>
              </w:rPr>
              <w:t>〉</w:t>
            </w:r>
          </w:p>
          <w:p w14:paraId="58F5A330" w14:textId="54669BC2" w:rsidR="000821FE" w:rsidRPr="00C43EAB" w:rsidRDefault="000821FE" w:rsidP="000821FE">
            <w:pPr>
              <w:rPr>
                <w:rFonts w:ascii="ＭＳ 明朝" w:hAnsi="ＭＳ 明朝" w:cs="ＭＳ 明朝"/>
                <w:sz w:val="20"/>
                <w:szCs w:val="20"/>
              </w:rPr>
            </w:pPr>
            <w:r w:rsidRPr="00C43EAB">
              <w:rPr>
                <w:rFonts w:ascii="ＭＳ 明朝" w:hAnsi="ＭＳ 明朝" w:cs="ＭＳ 明朝" w:hint="eastAsia"/>
                <w:sz w:val="20"/>
                <w:szCs w:val="20"/>
              </w:rPr>
              <w:t>ちはや園地</w:t>
            </w:r>
          </w:p>
        </w:tc>
        <w:tc>
          <w:tcPr>
            <w:tcW w:w="1867" w:type="dxa"/>
            <w:noWrap/>
            <w:hideMark/>
          </w:tcPr>
          <w:p w14:paraId="62823FA7" w14:textId="7836AE46" w:rsidR="000821FE" w:rsidRPr="00C43EAB" w:rsidRDefault="000821FE" w:rsidP="000821FE">
            <w:pPr>
              <w:rPr>
                <w:rFonts w:ascii="ＭＳ 明朝" w:hAnsi="ＭＳ 明朝" w:cs="ＭＳ 明朝"/>
                <w:sz w:val="20"/>
                <w:szCs w:val="20"/>
              </w:rPr>
            </w:pPr>
            <w:r w:rsidRPr="00C43EAB">
              <w:rPr>
                <w:rFonts w:ascii="ＭＳ 明朝" w:hAnsi="ＭＳ 明朝" w:cs="ＭＳ 明朝" w:hint="eastAsia"/>
                <w:sz w:val="20"/>
                <w:szCs w:val="20"/>
              </w:rPr>
              <w:t>環境農林水産部</w:t>
            </w:r>
          </w:p>
        </w:tc>
        <w:tc>
          <w:tcPr>
            <w:tcW w:w="3260" w:type="dxa"/>
            <w:noWrap/>
            <w:hideMark/>
          </w:tcPr>
          <w:p w14:paraId="39D0D3FE" w14:textId="77777777" w:rsidR="000821FE" w:rsidRPr="00C43EAB" w:rsidRDefault="000821FE" w:rsidP="000821FE">
            <w:pPr>
              <w:rPr>
                <w:rFonts w:ascii="ＭＳ 明朝" w:hAnsi="ＭＳ 明朝" w:cs="ＭＳ 明朝"/>
                <w:sz w:val="20"/>
                <w:szCs w:val="20"/>
              </w:rPr>
            </w:pPr>
            <w:r w:rsidRPr="00D270B6">
              <w:rPr>
                <w:rFonts w:ascii="ＭＳ 明朝" w:hAnsi="ＭＳ 明朝" w:cs="ＭＳ 明朝" w:hint="eastAsia"/>
                <w:w w:val="90"/>
                <w:kern w:val="0"/>
                <w:sz w:val="20"/>
                <w:szCs w:val="20"/>
                <w:fitText w:val="2900" w:id="1557846788"/>
              </w:rPr>
              <w:t>府民の森南河内地区管理共同事業体</w:t>
            </w:r>
          </w:p>
        </w:tc>
        <w:tc>
          <w:tcPr>
            <w:tcW w:w="1421" w:type="dxa"/>
            <w:noWrap/>
            <w:hideMark/>
          </w:tcPr>
          <w:p w14:paraId="079607E5" w14:textId="28B74655" w:rsidR="000821FE" w:rsidRPr="00C43EAB" w:rsidRDefault="001D3C2B" w:rsidP="000821FE">
            <w:pPr>
              <w:rPr>
                <w:rFonts w:ascii="ＭＳ 明朝" w:hAnsi="ＭＳ 明朝" w:cs="ＭＳ 明朝"/>
                <w:sz w:val="20"/>
                <w:szCs w:val="20"/>
              </w:rPr>
            </w:pPr>
            <w:r w:rsidRPr="00C43EAB">
              <w:rPr>
                <w:rFonts w:ascii="ＭＳ 明朝" w:hAnsi="ＭＳ 明朝" w:cs="ＭＳ 明朝"/>
                <w:sz w:val="20"/>
                <w:szCs w:val="20"/>
              </w:rPr>
              <w:t>H28.4</w:t>
            </w:r>
            <w:r w:rsidRPr="00C43EAB">
              <w:rPr>
                <w:rFonts w:ascii="ＭＳ 明朝" w:hAnsi="ＭＳ 明朝" w:cs="ＭＳ 明朝" w:hint="eastAsia"/>
                <w:sz w:val="20"/>
                <w:szCs w:val="20"/>
              </w:rPr>
              <w:t>～</w:t>
            </w:r>
            <w:r w:rsidRPr="00C43EAB">
              <w:rPr>
                <w:rFonts w:ascii="ＭＳ 明朝" w:hAnsi="ＭＳ 明朝" w:cs="ＭＳ 明朝"/>
                <w:sz w:val="20"/>
                <w:szCs w:val="20"/>
              </w:rPr>
              <w:t>H33.3</w:t>
            </w:r>
          </w:p>
        </w:tc>
      </w:tr>
      <w:tr w:rsidR="00FC1216" w:rsidRPr="00C43EAB" w14:paraId="281CB3BF" w14:textId="77777777" w:rsidTr="00FC1216">
        <w:trPr>
          <w:trHeight w:val="600"/>
        </w:trPr>
        <w:tc>
          <w:tcPr>
            <w:tcW w:w="2528" w:type="dxa"/>
            <w:noWrap/>
            <w:hideMark/>
          </w:tcPr>
          <w:p w14:paraId="1B065FE3" w14:textId="77777777" w:rsidR="001D3C2B" w:rsidRPr="00C43EAB" w:rsidRDefault="001D3C2B" w:rsidP="001D3C2B">
            <w:pPr>
              <w:rPr>
                <w:rFonts w:ascii="ＭＳ 明朝" w:hAnsi="ＭＳ 明朝" w:cs="ＭＳ 明朝"/>
                <w:sz w:val="20"/>
                <w:szCs w:val="20"/>
              </w:rPr>
            </w:pPr>
            <w:r w:rsidRPr="00C43EAB">
              <w:rPr>
                <w:rFonts w:ascii="ＭＳ 明朝" w:hAnsi="ＭＳ 明朝" w:cs="ＭＳ 明朝" w:hint="eastAsia"/>
                <w:sz w:val="20"/>
                <w:szCs w:val="20"/>
              </w:rPr>
              <w:t>（府民の森）</w:t>
            </w:r>
          </w:p>
          <w:p w14:paraId="65E64F02" w14:textId="5E995936" w:rsidR="001D3C2B" w:rsidRPr="00C43EAB" w:rsidRDefault="001D3C2B" w:rsidP="001D3C2B">
            <w:pPr>
              <w:rPr>
                <w:rFonts w:ascii="ＭＳ 明朝" w:hAnsi="ＭＳ 明朝" w:cs="ＭＳ 明朝"/>
                <w:sz w:val="20"/>
                <w:szCs w:val="20"/>
              </w:rPr>
            </w:pPr>
            <w:r w:rsidRPr="00C43EAB">
              <w:rPr>
                <w:rFonts w:ascii="ＭＳ 明朝" w:hAnsi="ＭＳ 明朝" w:cs="ＭＳ 明朝" w:hint="eastAsia"/>
                <w:sz w:val="20"/>
                <w:szCs w:val="20"/>
              </w:rPr>
              <w:t>ほりご園地</w:t>
            </w:r>
          </w:p>
        </w:tc>
        <w:tc>
          <w:tcPr>
            <w:tcW w:w="1867" w:type="dxa"/>
            <w:noWrap/>
            <w:hideMark/>
          </w:tcPr>
          <w:p w14:paraId="4F71EBC6" w14:textId="64C8AF82" w:rsidR="001D3C2B" w:rsidRPr="00C43EAB" w:rsidRDefault="001D3C2B" w:rsidP="001D3C2B">
            <w:pPr>
              <w:rPr>
                <w:rFonts w:ascii="ＭＳ 明朝" w:hAnsi="ＭＳ 明朝" w:cs="ＭＳ 明朝"/>
                <w:sz w:val="20"/>
                <w:szCs w:val="20"/>
              </w:rPr>
            </w:pPr>
            <w:r w:rsidRPr="00C43EAB">
              <w:rPr>
                <w:rFonts w:ascii="ＭＳ 明朝" w:hAnsi="ＭＳ 明朝" w:cs="ＭＳ 明朝" w:hint="eastAsia"/>
                <w:sz w:val="20"/>
                <w:szCs w:val="20"/>
              </w:rPr>
              <w:t>環境農林水産部</w:t>
            </w:r>
          </w:p>
        </w:tc>
        <w:tc>
          <w:tcPr>
            <w:tcW w:w="3260" w:type="dxa"/>
            <w:noWrap/>
            <w:hideMark/>
          </w:tcPr>
          <w:p w14:paraId="606EE1EB" w14:textId="77777777" w:rsidR="001D3C2B" w:rsidRPr="00C43EAB" w:rsidRDefault="001D3C2B" w:rsidP="001D3C2B">
            <w:pPr>
              <w:rPr>
                <w:rFonts w:ascii="ＭＳ 明朝" w:hAnsi="ＭＳ 明朝" w:cs="ＭＳ 明朝"/>
                <w:sz w:val="20"/>
                <w:szCs w:val="20"/>
              </w:rPr>
            </w:pPr>
            <w:r w:rsidRPr="00C43EAB">
              <w:rPr>
                <w:rFonts w:ascii="ＭＳ 明朝" w:hAnsi="ＭＳ 明朝" w:cs="ＭＳ 明朝" w:hint="eastAsia"/>
                <w:sz w:val="20"/>
                <w:szCs w:val="20"/>
              </w:rPr>
              <w:t>公益財団法人大阪ＹＭＣＡ</w:t>
            </w:r>
          </w:p>
        </w:tc>
        <w:tc>
          <w:tcPr>
            <w:tcW w:w="1421" w:type="dxa"/>
            <w:noWrap/>
            <w:hideMark/>
          </w:tcPr>
          <w:p w14:paraId="1552E4B5" w14:textId="775BE4C1" w:rsidR="001D3C2B" w:rsidRPr="00C43EAB" w:rsidRDefault="001D3C2B" w:rsidP="001D3C2B">
            <w:pPr>
              <w:rPr>
                <w:rFonts w:ascii="ＭＳ 明朝" w:hAnsi="ＭＳ 明朝" w:cs="ＭＳ 明朝"/>
                <w:sz w:val="20"/>
                <w:szCs w:val="20"/>
              </w:rPr>
            </w:pPr>
            <w:r w:rsidRPr="00C43EAB">
              <w:rPr>
                <w:rFonts w:ascii="ＭＳ 明朝" w:hAnsi="ＭＳ 明朝" w:cs="ＭＳ 明朝"/>
                <w:sz w:val="20"/>
                <w:szCs w:val="20"/>
              </w:rPr>
              <w:t>H25.4</w:t>
            </w:r>
            <w:r w:rsidRPr="00C43EAB">
              <w:rPr>
                <w:rFonts w:ascii="ＭＳ 明朝" w:hAnsi="ＭＳ 明朝" w:cs="ＭＳ 明朝" w:hint="eastAsia"/>
                <w:sz w:val="20"/>
                <w:szCs w:val="20"/>
              </w:rPr>
              <w:t>～</w:t>
            </w:r>
            <w:r w:rsidRPr="00C43EAB">
              <w:rPr>
                <w:rFonts w:ascii="ＭＳ 明朝" w:hAnsi="ＭＳ 明朝" w:cs="ＭＳ 明朝"/>
                <w:sz w:val="20"/>
                <w:szCs w:val="20"/>
              </w:rPr>
              <w:t>H30.3</w:t>
            </w:r>
          </w:p>
        </w:tc>
      </w:tr>
      <w:tr w:rsidR="00FC1216" w:rsidRPr="00C43EAB" w14:paraId="0EAFA6CE" w14:textId="77777777" w:rsidTr="00FC1216">
        <w:trPr>
          <w:trHeight w:val="292"/>
        </w:trPr>
        <w:tc>
          <w:tcPr>
            <w:tcW w:w="2528" w:type="dxa"/>
            <w:noWrap/>
            <w:hideMark/>
          </w:tcPr>
          <w:p w14:paraId="70285E81" w14:textId="77777777" w:rsidR="001D3C2B" w:rsidRPr="00C43EAB" w:rsidRDefault="001D3C2B" w:rsidP="001D3C2B">
            <w:pPr>
              <w:rPr>
                <w:rFonts w:ascii="ＭＳ 明朝" w:hAnsi="ＭＳ 明朝" w:cs="ＭＳ 明朝"/>
                <w:sz w:val="20"/>
                <w:szCs w:val="20"/>
              </w:rPr>
            </w:pPr>
            <w:r w:rsidRPr="00C43EAB">
              <w:rPr>
                <w:rFonts w:ascii="ＭＳ 明朝" w:hAnsi="ＭＳ 明朝" w:cs="ＭＳ 明朝" w:hint="eastAsia"/>
                <w:sz w:val="20"/>
                <w:szCs w:val="20"/>
              </w:rPr>
              <w:t>金剛登山道駐車場</w:t>
            </w:r>
          </w:p>
        </w:tc>
        <w:tc>
          <w:tcPr>
            <w:tcW w:w="1867" w:type="dxa"/>
            <w:noWrap/>
            <w:hideMark/>
          </w:tcPr>
          <w:p w14:paraId="57BE7CF0" w14:textId="0B90129E" w:rsidR="001D3C2B" w:rsidRPr="00C43EAB" w:rsidRDefault="001D3C2B" w:rsidP="001D3C2B">
            <w:pPr>
              <w:rPr>
                <w:rFonts w:ascii="ＭＳ 明朝" w:hAnsi="ＭＳ 明朝" w:cs="ＭＳ 明朝"/>
                <w:sz w:val="20"/>
                <w:szCs w:val="20"/>
              </w:rPr>
            </w:pPr>
            <w:r w:rsidRPr="00C43EAB">
              <w:rPr>
                <w:rFonts w:ascii="ＭＳ 明朝" w:hAnsi="ＭＳ 明朝" w:cs="ＭＳ 明朝" w:hint="eastAsia"/>
                <w:sz w:val="20"/>
                <w:szCs w:val="20"/>
              </w:rPr>
              <w:t>環境農林水産部</w:t>
            </w:r>
          </w:p>
        </w:tc>
        <w:tc>
          <w:tcPr>
            <w:tcW w:w="3260" w:type="dxa"/>
            <w:noWrap/>
            <w:hideMark/>
          </w:tcPr>
          <w:p w14:paraId="41CBE99D" w14:textId="77777777" w:rsidR="001D3C2B" w:rsidRPr="00C43EAB" w:rsidRDefault="001D3C2B" w:rsidP="001D3C2B">
            <w:pPr>
              <w:rPr>
                <w:rFonts w:ascii="ＭＳ 明朝" w:hAnsi="ＭＳ 明朝" w:cs="ＭＳ 明朝"/>
                <w:sz w:val="20"/>
                <w:szCs w:val="20"/>
              </w:rPr>
            </w:pPr>
            <w:r w:rsidRPr="00C43EAB">
              <w:rPr>
                <w:rFonts w:ascii="ＭＳ 明朝" w:hAnsi="ＭＳ 明朝" w:cs="ＭＳ 明朝" w:hint="eastAsia"/>
                <w:sz w:val="20"/>
                <w:szCs w:val="20"/>
              </w:rPr>
              <w:t>一般財団法人大阪府みどり公社</w:t>
            </w:r>
          </w:p>
        </w:tc>
        <w:tc>
          <w:tcPr>
            <w:tcW w:w="1421" w:type="dxa"/>
            <w:noWrap/>
            <w:hideMark/>
          </w:tcPr>
          <w:p w14:paraId="6A81C000" w14:textId="4A0BFF13" w:rsidR="001D3C2B" w:rsidRPr="00C43EAB" w:rsidRDefault="001D3C2B" w:rsidP="001D3C2B">
            <w:pPr>
              <w:rPr>
                <w:rFonts w:ascii="ＭＳ 明朝" w:hAnsi="ＭＳ 明朝" w:cs="ＭＳ 明朝"/>
                <w:sz w:val="20"/>
                <w:szCs w:val="20"/>
              </w:rPr>
            </w:pPr>
            <w:r w:rsidRPr="00C43EAB">
              <w:rPr>
                <w:rFonts w:ascii="ＭＳ 明朝" w:hAnsi="ＭＳ 明朝" w:cs="ＭＳ 明朝"/>
                <w:sz w:val="20"/>
                <w:szCs w:val="20"/>
              </w:rPr>
              <w:t>H25.4</w:t>
            </w:r>
            <w:r w:rsidRPr="00C43EAB">
              <w:rPr>
                <w:rFonts w:ascii="ＭＳ 明朝" w:hAnsi="ＭＳ 明朝" w:cs="ＭＳ 明朝" w:hint="eastAsia"/>
                <w:sz w:val="20"/>
                <w:szCs w:val="20"/>
              </w:rPr>
              <w:t>～</w:t>
            </w:r>
            <w:r w:rsidRPr="00C43EAB">
              <w:rPr>
                <w:rFonts w:ascii="ＭＳ 明朝" w:hAnsi="ＭＳ 明朝" w:cs="ＭＳ 明朝"/>
                <w:sz w:val="20"/>
                <w:szCs w:val="20"/>
              </w:rPr>
              <w:t>H30.3</w:t>
            </w:r>
          </w:p>
        </w:tc>
      </w:tr>
      <w:tr w:rsidR="00FC1216" w:rsidRPr="00C43EAB" w14:paraId="39231143" w14:textId="77777777" w:rsidTr="00FC1216">
        <w:trPr>
          <w:trHeight w:val="70"/>
        </w:trPr>
        <w:tc>
          <w:tcPr>
            <w:tcW w:w="2528" w:type="dxa"/>
            <w:noWrap/>
            <w:hideMark/>
          </w:tcPr>
          <w:p w14:paraId="039EE868" w14:textId="77777777" w:rsidR="000821FE" w:rsidRPr="00C43EAB" w:rsidRDefault="000821FE" w:rsidP="000821FE">
            <w:pPr>
              <w:rPr>
                <w:rFonts w:ascii="ＭＳ 明朝" w:hAnsi="ＭＳ 明朝" w:cs="ＭＳ 明朝"/>
                <w:sz w:val="20"/>
                <w:szCs w:val="20"/>
              </w:rPr>
            </w:pPr>
            <w:r w:rsidRPr="00C43EAB">
              <w:rPr>
                <w:rFonts w:ascii="ＭＳ 明朝" w:hAnsi="ＭＳ 明朝" w:cs="ＭＳ 明朝" w:hint="eastAsia"/>
                <w:sz w:val="20"/>
                <w:szCs w:val="20"/>
              </w:rPr>
              <w:t>（府営公園）住吉公園</w:t>
            </w:r>
          </w:p>
        </w:tc>
        <w:tc>
          <w:tcPr>
            <w:tcW w:w="1867" w:type="dxa"/>
            <w:noWrap/>
            <w:hideMark/>
          </w:tcPr>
          <w:p w14:paraId="0246A0C5" w14:textId="3126F5AA" w:rsidR="000821FE" w:rsidRPr="00C43EAB" w:rsidRDefault="000821FE" w:rsidP="000821FE">
            <w:pPr>
              <w:rPr>
                <w:rFonts w:ascii="ＭＳ 明朝" w:hAnsi="ＭＳ 明朝" w:cs="ＭＳ 明朝"/>
                <w:sz w:val="20"/>
                <w:szCs w:val="20"/>
              </w:rPr>
            </w:pPr>
            <w:r w:rsidRPr="00C43EAB">
              <w:rPr>
                <w:rFonts w:ascii="ＭＳ 明朝" w:hAnsi="ＭＳ 明朝" w:cs="ＭＳ 明朝" w:hint="eastAsia"/>
                <w:sz w:val="20"/>
                <w:szCs w:val="20"/>
              </w:rPr>
              <w:t>都市整備部</w:t>
            </w:r>
          </w:p>
        </w:tc>
        <w:tc>
          <w:tcPr>
            <w:tcW w:w="3260" w:type="dxa"/>
            <w:noWrap/>
            <w:hideMark/>
          </w:tcPr>
          <w:p w14:paraId="6A9267E0" w14:textId="77777777" w:rsidR="000821FE" w:rsidRPr="00C43EAB" w:rsidRDefault="000821FE" w:rsidP="000821FE">
            <w:pPr>
              <w:rPr>
                <w:rFonts w:ascii="ＭＳ 明朝" w:hAnsi="ＭＳ 明朝" w:cs="ＭＳ 明朝"/>
                <w:sz w:val="20"/>
                <w:szCs w:val="20"/>
              </w:rPr>
            </w:pPr>
            <w:r w:rsidRPr="00D270B6">
              <w:rPr>
                <w:rFonts w:ascii="ＭＳ 明朝" w:hAnsi="ＭＳ 明朝" w:cs="ＭＳ 明朝" w:hint="eastAsia"/>
                <w:w w:val="96"/>
                <w:kern w:val="0"/>
                <w:sz w:val="20"/>
                <w:szCs w:val="20"/>
                <w:fitText w:val="2900" w:id="1557846787"/>
              </w:rPr>
              <w:t>都市公園住吉公園指定管理共同</w:t>
            </w:r>
            <w:r w:rsidRPr="00D270B6">
              <w:rPr>
                <w:rFonts w:ascii="ＭＳ 明朝" w:hAnsi="ＭＳ 明朝" w:cs="ＭＳ 明朝" w:hint="eastAsia"/>
                <w:spacing w:val="97"/>
                <w:w w:val="96"/>
                <w:kern w:val="0"/>
                <w:sz w:val="20"/>
                <w:szCs w:val="20"/>
                <w:fitText w:val="2900" w:id="1557846787"/>
              </w:rPr>
              <w:t>体</w:t>
            </w:r>
          </w:p>
        </w:tc>
        <w:tc>
          <w:tcPr>
            <w:tcW w:w="1421" w:type="dxa"/>
            <w:noWrap/>
            <w:hideMark/>
          </w:tcPr>
          <w:p w14:paraId="7F2492DC" w14:textId="76EE3D70" w:rsidR="000821FE" w:rsidRPr="00C43EAB" w:rsidRDefault="000821FE" w:rsidP="000821FE">
            <w:pPr>
              <w:rPr>
                <w:rFonts w:ascii="ＭＳ 明朝" w:hAnsi="ＭＳ 明朝" w:cs="ＭＳ 明朝"/>
                <w:sz w:val="20"/>
                <w:szCs w:val="20"/>
              </w:rPr>
            </w:pPr>
            <w:r w:rsidRPr="00C43EAB">
              <w:rPr>
                <w:rFonts w:ascii="ＭＳ 明朝" w:hAnsi="ＭＳ 明朝" w:cs="ＭＳ 明朝"/>
                <w:sz w:val="20"/>
                <w:szCs w:val="20"/>
              </w:rPr>
              <w:t>H29.4</w:t>
            </w:r>
            <w:r w:rsidRPr="00C43EAB">
              <w:rPr>
                <w:rFonts w:ascii="ＭＳ 明朝" w:hAnsi="ＭＳ 明朝" w:cs="ＭＳ 明朝" w:hint="eastAsia"/>
                <w:sz w:val="20"/>
                <w:szCs w:val="20"/>
              </w:rPr>
              <w:t>～</w:t>
            </w:r>
            <w:r w:rsidRPr="00C43EAB">
              <w:rPr>
                <w:rFonts w:ascii="ＭＳ 明朝" w:hAnsi="ＭＳ 明朝" w:cs="ＭＳ 明朝"/>
                <w:sz w:val="20"/>
                <w:szCs w:val="20"/>
              </w:rPr>
              <w:t>H34.3</w:t>
            </w:r>
          </w:p>
        </w:tc>
      </w:tr>
      <w:tr w:rsidR="00FC1216" w:rsidRPr="00C43EAB" w14:paraId="335E1F8E" w14:textId="77777777" w:rsidTr="00FC1216">
        <w:trPr>
          <w:trHeight w:val="231"/>
        </w:trPr>
        <w:tc>
          <w:tcPr>
            <w:tcW w:w="2528" w:type="dxa"/>
            <w:noWrap/>
            <w:hideMark/>
          </w:tcPr>
          <w:p w14:paraId="1159FD40" w14:textId="77777777" w:rsidR="000821FE" w:rsidRPr="00C43EAB" w:rsidRDefault="000821FE" w:rsidP="000821FE">
            <w:pPr>
              <w:rPr>
                <w:rFonts w:ascii="ＭＳ 明朝" w:hAnsi="ＭＳ 明朝" w:cs="ＭＳ 明朝"/>
                <w:sz w:val="20"/>
                <w:szCs w:val="20"/>
              </w:rPr>
            </w:pPr>
            <w:r w:rsidRPr="00C43EAB">
              <w:rPr>
                <w:rFonts w:ascii="ＭＳ 明朝" w:hAnsi="ＭＳ 明朝" w:cs="ＭＳ 明朝" w:hint="eastAsia"/>
                <w:sz w:val="20"/>
                <w:szCs w:val="20"/>
              </w:rPr>
              <w:t>（府営公園）住之江公園</w:t>
            </w:r>
          </w:p>
        </w:tc>
        <w:tc>
          <w:tcPr>
            <w:tcW w:w="1867" w:type="dxa"/>
            <w:noWrap/>
            <w:hideMark/>
          </w:tcPr>
          <w:p w14:paraId="445545C9" w14:textId="4D85E701" w:rsidR="000821FE" w:rsidRPr="00C43EAB" w:rsidRDefault="000821FE" w:rsidP="000821FE">
            <w:pPr>
              <w:rPr>
                <w:rFonts w:ascii="ＭＳ 明朝" w:hAnsi="ＭＳ 明朝" w:cs="ＭＳ 明朝"/>
                <w:sz w:val="20"/>
                <w:szCs w:val="20"/>
              </w:rPr>
            </w:pPr>
            <w:r w:rsidRPr="00C43EAB">
              <w:rPr>
                <w:rFonts w:ascii="ＭＳ 明朝" w:hAnsi="ＭＳ 明朝" w:cs="ＭＳ 明朝" w:hint="eastAsia"/>
                <w:sz w:val="20"/>
                <w:szCs w:val="20"/>
              </w:rPr>
              <w:t>都市整備部</w:t>
            </w:r>
          </w:p>
        </w:tc>
        <w:tc>
          <w:tcPr>
            <w:tcW w:w="3260" w:type="dxa"/>
            <w:noWrap/>
            <w:hideMark/>
          </w:tcPr>
          <w:p w14:paraId="1662F914" w14:textId="77777777" w:rsidR="000821FE" w:rsidRPr="00C43EAB" w:rsidRDefault="000821FE" w:rsidP="000821FE">
            <w:pPr>
              <w:rPr>
                <w:rFonts w:ascii="ＭＳ 明朝" w:hAnsi="ＭＳ 明朝" w:cs="ＭＳ 明朝"/>
                <w:sz w:val="20"/>
                <w:szCs w:val="20"/>
              </w:rPr>
            </w:pPr>
            <w:r w:rsidRPr="00D270B6">
              <w:rPr>
                <w:rFonts w:ascii="ＭＳ 明朝" w:hAnsi="ＭＳ 明朝" w:cs="ＭＳ 明朝" w:hint="eastAsia"/>
                <w:w w:val="90"/>
                <w:kern w:val="0"/>
                <w:sz w:val="20"/>
                <w:szCs w:val="20"/>
                <w:fitText w:val="2900" w:id="1557846786"/>
              </w:rPr>
              <w:t>都市公園住之江公園指定管理共同体</w:t>
            </w:r>
          </w:p>
        </w:tc>
        <w:tc>
          <w:tcPr>
            <w:tcW w:w="1421" w:type="dxa"/>
            <w:noWrap/>
            <w:hideMark/>
          </w:tcPr>
          <w:p w14:paraId="31660F1A" w14:textId="07F6C127" w:rsidR="000821FE" w:rsidRPr="00C43EAB" w:rsidRDefault="000821FE" w:rsidP="000821FE">
            <w:pPr>
              <w:rPr>
                <w:rFonts w:ascii="ＭＳ 明朝" w:hAnsi="ＭＳ 明朝" w:cs="ＭＳ 明朝"/>
                <w:sz w:val="20"/>
                <w:szCs w:val="20"/>
              </w:rPr>
            </w:pPr>
            <w:r w:rsidRPr="00C43EAB">
              <w:rPr>
                <w:rFonts w:ascii="ＭＳ 明朝" w:hAnsi="ＭＳ 明朝" w:cs="ＭＳ 明朝"/>
                <w:sz w:val="20"/>
                <w:szCs w:val="20"/>
              </w:rPr>
              <w:t>H29.4</w:t>
            </w:r>
            <w:r w:rsidRPr="00C43EAB">
              <w:rPr>
                <w:rFonts w:ascii="ＭＳ 明朝" w:hAnsi="ＭＳ 明朝" w:cs="ＭＳ 明朝" w:hint="eastAsia"/>
                <w:sz w:val="20"/>
                <w:szCs w:val="20"/>
              </w:rPr>
              <w:t>～</w:t>
            </w:r>
            <w:r w:rsidRPr="00C43EAB">
              <w:rPr>
                <w:rFonts w:ascii="ＭＳ 明朝" w:hAnsi="ＭＳ 明朝" w:cs="ＭＳ 明朝"/>
                <w:sz w:val="20"/>
                <w:szCs w:val="20"/>
              </w:rPr>
              <w:t>H34.3</w:t>
            </w:r>
          </w:p>
        </w:tc>
      </w:tr>
      <w:tr w:rsidR="00FC1216" w:rsidRPr="00C43EAB" w14:paraId="2F176E8B" w14:textId="77777777" w:rsidTr="00FC1216">
        <w:trPr>
          <w:trHeight w:val="280"/>
        </w:trPr>
        <w:tc>
          <w:tcPr>
            <w:tcW w:w="2528" w:type="dxa"/>
            <w:noWrap/>
            <w:hideMark/>
          </w:tcPr>
          <w:p w14:paraId="3CED4C86" w14:textId="77777777" w:rsidR="000821FE" w:rsidRPr="00C43EAB" w:rsidRDefault="000821FE" w:rsidP="000821FE">
            <w:pPr>
              <w:rPr>
                <w:rFonts w:ascii="ＭＳ 明朝" w:hAnsi="ＭＳ 明朝" w:cs="ＭＳ 明朝"/>
                <w:sz w:val="20"/>
                <w:szCs w:val="20"/>
              </w:rPr>
            </w:pPr>
            <w:r w:rsidRPr="00C43EAB">
              <w:rPr>
                <w:rFonts w:ascii="ＭＳ 明朝" w:hAnsi="ＭＳ 明朝" w:cs="ＭＳ 明朝" w:hint="eastAsia"/>
                <w:sz w:val="20"/>
                <w:szCs w:val="20"/>
              </w:rPr>
              <w:t>（府営公園）浜寺公園</w:t>
            </w:r>
          </w:p>
        </w:tc>
        <w:tc>
          <w:tcPr>
            <w:tcW w:w="1867" w:type="dxa"/>
            <w:noWrap/>
            <w:hideMark/>
          </w:tcPr>
          <w:p w14:paraId="769D8485" w14:textId="24FBEF2D" w:rsidR="000821FE" w:rsidRPr="00C43EAB" w:rsidRDefault="000821FE" w:rsidP="000821FE">
            <w:pPr>
              <w:rPr>
                <w:rFonts w:ascii="ＭＳ 明朝" w:hAnsi="ＭＳ 明朝" w:cs="ＭＳ 明朝"/>
                <w:sz w:val="20"/>
                <w:szCs w:val="20"/>
              </w:rPr>
            </w:pPr>
            <w:r w:rsidRPr="00C43EAB">
              <w:rPr>
                <w:rFonts w:ascii="ＭＳ 明朝" w:hAnsi="ＭＳ 明朝" w:cs="ＭＳ 明朝" w:hint="eastAsia"/>
                <w:sz w:val="20"/>
                <w:szCs w:val="20"/>
              </w:rPr>
              <w:t>都市整備部</w:t>
            </w:r>
          </w:p>
        </w:tc>
        <w:tc>
          <w:tcPr>
            <w:tcW w:w="3260" w:type="dxa"/>
            <w:noWrap/>
            <w:hideMark/>
          </w:tcPr>
          <w:p w14:paraId="13F1EC56" w14:textId="77777777" w:rsidR="000821FE" w:rsidRPr="00C43EAB" w:rsidRDefault="000821FE" w:rsidP="000821FE">
            <w:pPr>
              <w:rPr>
                <w:rFonts w:ascii="ＭＳ 明朝" w:hAnsi="ＭＳ 明朝" w:cs="ＭＳ 明朝"/>
                <w:sz w:val="20"/>
                <w:szCs w:val="20"/>
              </w:rPr>
            </w:pPr>
            <w:r w:rsidRPr="00C43EAB">
              <w:rPr>
                <w:rFonts w:ascii="ＭＳ 明朝" w:hAnsi="ＭＳ 明朝" w:cs="ＭＳ 明朝" w:hint="eastAsia"/>
                <w:sz w:val="20"/>
                <w:szCs w:val="20"/>
              </w:rPr>
              <w:t>浜寺公園指定管理グループ</w:t>
            </w:r>
          </w:p>
        </w:tc>
        <w:tc>
          <w:tcPr>
            <w:tcW w:w="1421" w:type="dxa"/>
            <w:noWrap/>
            <w:hideMark/>
          </w:tcPr>
          <w:p w14:paraId="1B4487B8" w14:textId="7433FBFA" w:rsidR="000821FE" w:rsidRPr="00C43EAB" w:rsidRDefault="000821FE" w:rsidP="000821FE">
            <w:pPr>
              <w:rPr>
                <w:rFonts w:ascii="ＭＳ 明朝" w:hAnsi="ＭＳ 明朝" w:cs="ＭＳ 明朝"/>
                <w:sz w:val="20"/>
                <w:szCs w:val="20"/>
              </w:rPr>
            </w:pPr>
            <w:r w:rsidRPr="00C43EAB">
              <w:rPr>
                <w:rFonts w:ascii="ＭＳ 明朝" w:hAnsi="ＭＳ 明朝" w:cs="ＭＳ 明朝"/>
                <w:sz w:val="20"/>
                <w:szCs w:val="20"/>
              </w:rPr>
              <w:t>H29.4</w:t>
            </w:r>
            <w:r w:rsidRPr="00C43EAB">
              <w:rPr>
                <w:rFonts w:ascii="ＭＳ 明朝" w:hAnsi="ＭＳ 明朝" w:cs="ＭＳ 明朝" w:hint="eastAsia"/>
                <w:sz w:val="20"/>
                <w:szCs w:val="20"/>
              </w:rPr>
              <w:t>～</w:t>
            </w:r>
            <w:r w:rsidRPr="00C43EAB">
              <w:rPr>
                <w:rFonts w:ascii="ＭＳ 明朝" w:hAnsi="ＭＳ 明朝" w:cs="ＭＳ 明朝"/>
                <w:sz w:val="20"/>
                <w:szCs w:val="20"/>
              </w:rPr>
              <w:t>H34.3</w:t>
            </w:r>
          </w:p>
        </w:tc>
      </w:tr>
      <w:tr w:rsidR="00FC1216" w:rsidRPr="00C43EAB" w14:paraId="5063557E" w14:textId="77777777" w:rsidTr="00FC1216">
        <w:trPr>
          <w:trHeight w:val="70"/>
        </w:trPr>
        <w:tc>
          <w:tcPr>
            <w:tcW w:w="2528" w:type="dxa"/>
            <w:noWrap/>
            <w:hideMark/>
          </w:tcPr>
          <w:p w14:paraId="30F89606" w14:textId="77777777" w:rsidR="000821FE" w:rsidRPr="00C43EAB" w:rsidRDefault="000821FE" w:rsidP="000821FE">
            <w:pPr>
              <w:rPr>
                <w:rFonts w:ascii="ＭＳ 明朝" w:hAnsi="ＭＳ 明朝" w:cs="ＭＳ 明朝"/>
                <w:sz w:val="20"/>
                <w:szCs w:val="20"/>
              </w:rPr>
            </w:pPr>
            <w:r w:rsidRPr="00C43EAB">
              <w:rPr>
                <w:rFonts w:ascii="ＭＳ 明朝" w:hAnsi="ＭＳ 明朝" w:cs="ＭＳ 明朝" w:hint="eastAsia"/>
                <w:sz w:val="20"/>
                <w:szCs w:val="20"/>
              </w:rPr>
              <w:t>（府営公園）箕面公園</w:t>
            </w:r>
          </w:p>
        </w:tc>
        <w:tc>
          <w:tcPr>
            <w:tcW w:w="1867" w:type="dxa"/>
            <w:noWrap/>
            <w:hideMark/>
          </w:tcPr>
          <w:p w14:paraId="4BA0419D" w14:textId="701354B5" w:rsidR="000821FE" w:rsidRPr="00C43EAB" w:rsidRDefault="000821FE" w:rsidP="000821FE">
            <w:pPr>
              <w:rPr>
                <w:rFonts w:ascii="ＭＳ 明朝" w:hAnsi="ＭＳ 明朝" w:cs="ＭＳ 明朝"/>
                <w:sz w:val="20"/>
                <w:szCs w:val="20"/>
              </w:rPr>
            </w:pPr>
            <w:r w:rsidRPr="00C43EAB">
              <w:rPr>
                <w:rFonts w:ascii="ＭＳ 明朝" w:hAnsi="ＭＳ 明朝" w:cs="ＭＳ 明朝" w:hint="eastAsia"/>
                <w:sz w:val="20"/>
                <w:szCs w:val="20"/>
              </w:rPr>
              <w:t>都市整備部</w:t>
            </w:r>
          </w:p>
        </w:tc>
        <w:tc>
          <w:tcPr>
            <w:tcW w:w="3260" w:type="dxa"/>
            <w:noWrap/>
            <w:hideMark/>
          </w:tcPr>
          <w:p w14:paraId="5E021147" w14:textId="77777777" w:rsidR="000821FE" w:rsidRPr="00C43EAB" w:rsidRDefault="000821FE" w:rsidP="000821FE">
            <w:pPr>
              <w:rPr>
                <w:rFonts w:ascii="ＭＳ 明朝" w:hAnsi="ＭＳ 明朝" w:cs="ＭＳ 明朝"/>
                <w:sz w:val="20"/>
                <w:szCs w:val="20"/>
              </w:rPr>
            </w:pPr>
            <w:r w:rsidRPr="00C43EAB">
              <w:rPr>
                <w:rFonts w:ascii="ＭＳ 明朝" w:hAnsi="ＭＳ 明朝" w:cs="ＭＳ 明朝" w:hint="eastAsia"/>
                <w:sz w:val="20"/>
                <w:szCs w:val="20"/>
              </w:rPr>
              <w:t>メイプルハーツ企業共同体</w:t>
            </w:r>
          </w:p>
        </w:tc>
        <w:tc>
          <w:tcPr>
            <w:tcW w:w="1421" w:type="dxa"/>
            <w:noWrap/>
            <w:hideMark/>
          </w:tcPr>
          <w:p w14:paraId="7930636D" w14:textId="3934E6F1" w:rsidR="000821FE" w:rsidRPr="00C43EAB" w:rsidRDefault="000821FE" w:rsidP="000821FE">
            <w:pPr>
              <w:rPr>
                <w:rFonts w:ascii="ＭＳ 明朝" w:hAnsi="ＭＳ 明朝" w:cs="ＭＳ 明朝"/>
                <w:sz w:val="20"/>
                <w:szCs w:val="20"/>
              </w:rPr>
            </w:pPr>
            <w:r w:rsidRPr="00C43EAB">
              <w:rPr>
                <w:rFonts w:ascii="ＭＳ 明朝" w:hAnsi="ＭＳ 明朝" w:cs="ＭＳ 明朝"/>
                <w:sz w:val="20"/>
                <w:szCs w:val="20"/>
              </w:rPr>
              <w:t>H29.4</w:t>
            </w:r>
            <w:r w:rsidRPr="00C43EAB">
              <w:rPr>
                <w:rFonts w:ascii="ＭＳ 明朝" w:hAnsi="ＭＳ 明朝" w:cs="ＭＳ 明朝" w:hint="eastAsia"/>
                <w:sz w:val="20"/>
                <w:szCs w:val="20"/>
              </w:rPr>
              <w:t>～</w:t>
            </w:r>
            <w:r w:rsidRPr="00C43EAB">
              <w:rPr>
                <w:rFonts w:ascii="ＭＳ 明朝" w:hAnsi="ＭＳ 明朝" w:cs="ＭＳ 明朝"/>
                <w:sz w:val="20"/>
                <w:szCs w:val="20"/>
              </w:rPr>
              <w:t>H34.3</w:t>
            </w:r>
          </w:p>
        </w:tc>
      </w:tr>
      <w:tr w:rsidR="00FC1216" w:rsidRPr="00C43EAB" w14:paraId="043A6D2B" w14:textId="77777777" w:rsidTr="00FC1216">
        <w:trPr>
          <w:trHeight w:val="233"/>
        </w:trPr>
        <w:tc>
          <w:tcPr>
            <w:tcW w:w="2528" w:type="dxa"/>
            <w:noWrap/>
            <w:hideMark/>
          </w:tcPr>
          <w:p w14:paraId="0DD39739" w14:textId="77777777" w:rsidR="000821FE" w:rsidRPr="00C43EAB" w:rsidRDefault="000821FE" w:rsidP="000821FE">
            <w:pPr>
              <w:rPr>
                <w:rFonts w:ascii="ＭＳ 明朝" w:hAnsi="ＭＳ 明朝" w:cs="ＭＳ 明朝"/>
                <w:sz w:val="20"/>
                <w:szCs w:val="20"/>
              </w:rPr>
            </w:pPr>
            <w:r w:rsidRPr="00C43EAB">
              <w:rPr>
                <w:rFonts w:ascii="ＭＳ 明朝" w:hAnsi="ＭＳ 明朝" w:cs="ＭＳ 明朝" w:hint="eastAsia"/>
                <w:sz w:val="20"/>
                <w:szCs w:val="20"/>
              </w:rPr>
              <w:t>（府営公園）枚岡公園</w:t>
            </w:r>
          </w:p>
        </w:tc>
        <w:tc>
          <w:tcPr>
            <w:tcW w:w="1867" w:type="dxa"/>
            <w:noWrap/>
            <w:hideMark/>
          </w:tcPr>
          <w:p w14:paraId="095D0E06" w14:textId="30A588E9" w:rsidR="000821FE" w:rsidRPr="00C43EAB" w:rsidRDefault="000821FE" w:rsidP="000821FE">
            <w:pPr>
              <w:rPr>
                <w:rFonts w:ascii="ＭＳ 明朝" w:hAnsi="ＭＳ 明朝" w:cs="ＭＳ 明朝"/>
                <w:sz w:val="20"/>
                <w:szCs w:val="20"/>
              </w:rPr>
            </w:pPr>
            <w:r w:rsidRPr="00C43EAB">
              <w:rPr>
                <w:rFonts w:ascii="ＭＳ 明朝" w:hAnsi="ＭＳ 明朝" w:cs="ＭＳ 明朝" w:hint="eastAsia"/>
                <w:sz w:val="20"/>
                <w:szCs w:val="20"/>
              </w:rPr>
              <w:t>都市整備部</w:t>
            </w:r>
          </w:p>
        </w:tc>
        <w:tc>
          <w:tcPr>
            <w:tcW w:w="3260" w:type="dxa"/>
            <w:noWrap/>
            <w:hideMark/>
          </w:tcPr>
          <w:p w14:paraId="51EFA504" w14:textId="77777777" w:rsidR="000821FE" w:rsidRPr="00C43EAB" w:rsidRDefault="000821FE" w:rsidP="000821FE">
            <w:pPr>
              <w:rPr>
                <w:rFonts w:ascii="ＭＳ 明朝" w:hAnsi="ＭＳ 明朝" w:cs="ＭＳ 明朝"/>
                <w:sz w:val="20"/>
                <w:szCs w:val="20"/>
              </w:rPr>
            </w:pPr>
            <w:r w:rsidRPr="00C43EAB">
              <w:rPr>
                <w:rFonts w:ascii="ＭＳ 明朝" w:hAnsi="ＭＳ 明朝" w:cs="ＭＳ 明朝" w:hint="eastAsia"/>
                <w:sz w:val="20"/>
                <w:szCs w:val="20"/>
              </w:rPr>
              <w:t>枚岡公園指定管理グループ</w:t>
            </w:r>
          </w:p>
        </w:tc>
        <w:tc>
          <w:tcPr>
            <w:tcW w:w="1421" w:type="dxa"/>
            <w:noWrap/>
            <w:hideMark/>
          </w:tcPr>
          <w:p w14:paraId="4AFDC34E" w14:textId="2CC050D0" w:rsidR="000821FE" w:rsidRPr="00C43EAB" w:rsidRDefault="000821FE" w:rsidP="000821FE">
            <w:pPr>
              <w:rPr>
                <w:rFonts w:ascii="ＭＳ 明朝" w:hAnsi="ＭＳ 明朝" w:cs="ＭＳ 明朝"/>
                <w:sz w:val="20"/>
                <w:szCs w:val="20"/>
              </w:rPr>
            </w:pPr>
            <w:r w:rsidRPr="00C43EAB">
              <w:rPr>
                <w:rFonts w:ascii="ＭＳ 明朝" w:hAnsi="ＭＳ 明朝" w:cs="ＭＳ 明朝"/>
                <w:sz w:val="20"/>
                <w:szCs w:val="20"/>
              </w:rPr>
              <w:t>H29.4</w:t>
            </w:r>
            <w:r w:rsidRPr="00C43EAB">
              <w:rPr>
                <w:rFonts w:ascii="ＭＳ 明朝" w:hAnsi="ＭＳ 明朝" w:cs="ＭＳ 明朝" w:hint="eastAsia"/>
                <w:sz w:val="20"/>
                <w:szCs w:val="20"/>
              </w:rPr>
              <w:t>～</w:t>
            </w:r>
            <w:r w:rsidRPr="00C43EAB">
              <w:rPr>
                <w:rFonts w:ascii="ＭＳ 明朝" w:hAnsi="ＭＳ 明朝" w:cs="ＭＳ 明朝"/>
                <w:sz w:val="20"/>
                <w:szCs w:val="20"/>
              </w:rPr>
              <w:t>H34.3</w:t>
            </w:r>
          </w:p>
        </w:tc>
      </w:tr>
      <w:tr w:rsidR="00FC1216" w:rsidRPr="00C43EAB" w14:paraId="49D42E5A" w14:textId="77777777" w:rsidTr="00FC1216">
        <w:trPr>
          <w:trHeight w:val="296"/>
        </w:trPr>
        <w:tc>
          <w:tcPr>
            <w:tcW w:w="2528" w:type="dxa"/>
            <w:noWrap/>
            <w:hideMark/>
          </w:tcPr>
          <w:p w14:paraId="507AB854" w14:textId="77777777" w:rsidR="001D3C2B" w:rsidRPr="00C43EAB" w:rsidRDefault="001D3C2B" w:rsidP="001D3C2B">
            <w:pPr>
              <w:rPr>
                <w:rFonts w:ascii="ＭＳ 明朝" w:hAnsi="ＭＳ 明朝" w:cs="ＭＳ 明朝"/>
                <w:sz w:val="20"/>
                <w:szCs w:val="20"/>
              </w:rPr>
            </w:pPr>
            <w:r w:rsidRPr="00C43EAB">
              <w:rPr>
                <w:rFonts w:ascii="ＭＳ 明朝" w:hAnsi="ＭＳ 明朝" w:cs="ＭＳ 明朝" w:hint="eastAsia"/>
                <w:sz w:val="20"/>
                <w:szCs w:val="20"/>
              </w:rPr>
              <w:t>（府営公園）服部緑地</w:t>
            </w:r>
          </w:p>
        </w:tc>
        <w:tc>
          <w:tcPr>
            <w:tcW w:w="1867" w:type="dxa"/>
            <w:noWrap/>
            <w:hideMark/>
          </w:tcPr>
          <w:p w14:paraId="0EFE40B7" w14:textId="59820E83" w:rsidR="001D3C2B" w:rsidRPr="00C43EAB" w:rsidRDefault="001D3C2B" w:rsidP="001D3C2B">
            <w:pPr>
              <w:rPr>
                <w:rFonts w:ascii="ＭＳ 明朝" w:hAnsi="ＭＳ 明朝" w:cs="ＭＳ 明朝"/>
                <w:sz w:val="20"/>
                <w:szCs w:val="20"/>
              </w:rPr>
            </w:pPr>
            <w:r w:rsidRPr="00C43EAB">
              <w:rPr>
                <w:rFonts w:ascii="ＭＳ 明朝" w:hAnsi="ＭＳ 明朝" w:cs="ＭＳ 明朝" w:hint="eastAsia"/>
                <w:sz w:val="20"/>
                <w:szCs w:val="20"/>
              </w:rPr>
              <w:t>都市整備部</w:t>
            </w:r>
          </w:p>
        </w:tc>
        <w:tc>
          <w:tcPr>
            <w:tcW w:w="3260" w:type="dxa"/>
            <w:noWrap/>
            <w:hideMark/>
          </w:tcPr>
          <w:p w14:paraId="4B0569EC" w14:textId="77777777" w:rsidR="001D3C2B" w:rsidRPr="00C43EAB" w:rsidRDefault="001D3C2B" w:rsidP="001D3C2B">
            <w:pPr>
              <w:rPr>
                <w:rFonts w:ascii="ＭＳ 明朝" w:hAnsi="ＭＳ 明朝" w:cs="ＭＳ 明朝"/>
                <w:sz w:val="20"/>
                <w:szCs w:val="20"/>
              </w:rPr>
            </w:pPr>
            <w:r w:rsidRPr="00C43EAB">
              <w:rPr>
                <w:rFonts w:ascii="ＭＳ 明朝" w:hAnsi="ＭＳ 明朝" w:cs="ＭＳ 明朝" w:hint="eastAsia"/>
                <w:sz w:val="20"/>
                <w:szCs w:val="20"/>
              </w:rPr>
              <w:t>服部緑地指定管理グループ</w:t>
            </w:r>
          </w:p>
        </w:tc>
        <w:tc>
          <w:tcPr>
            <w:tcW w:w="1421" w:type="dxa"/>
            <w:noWrap/>
            <w:hideMark/>
          </w:tcPr>
          <w:p w14:paraId="6044C8B2" w14:textId="3F31C724" w:rsidR="001D3C2B" w:rsidRPr="00C43EAB" w:rsidRDefault="001D3C2B" w:rsidP="001D3C2B">
            <w:pPr>
              <w:rPr>
                <w:rFonts w:ascii="ＭＳ 明朝" w:hAnsi="ＭＳ 明朝" w:cs="ＭＳ 明朝"/>
                <w:sz w:val="20"/>
                <w:szCs w:val="20"/>
              </w:rPr>
            </w:pPr>
            <w:r w:rsidRPr="00C43EAB">
              <w:rPr>
                <w:rFonts w:ascii="ＭＳ 明朝" w:hAnsi="ＭＳ 明朝" w:cs="ＭＳ 明朝"/>
                <w:sz w:val="20"/>
                <w:szCs w:val="20"/>
              </w:rPr>
              <w:t>H25.4</w:t>
            </w:r>
            <w:r w:rsidRPr="00C43EAB">
              <w:rPr>
                <w:rFonts w:ascii="ＭＳ 明朝" w:hAnsi="ＭＳ 明朝" w:cs="ＭＳ 明朝" w:hint="eastAsia"/>
                <w:sz w:val="20"/>
                <w:szCs w:val="20"/>
              </w:rPr>
              <w:t>～</w:t>
            </w:r>
            <w:r w:rsidRPr="00C43EAB">
              <w:rPr>
                <w:rFonts w:ascii="ＭＳ 明朝" w:hAnsi="ＭＳ 明朝" w:cs="ＭＳ 明朝"/>
                <w:sz w:val="20"/>
                <w:szCs w:val="20"/>
              </w:rPr>
              <w:t>H30.3</w:t>
            </w:r>
          </w:p>
        </w:tc>
      </w:tr>
      <w:tr w:rsidR="00FC1216" w:rsidRPr="00C43EAB" w14:paraId="497C32BD" w14:textId="77777777" w:rsidTr="00FC1216">
        <w:trPr>
          <w:trHeight w:val="70"/>
        </w:trPr>
        <w:tc>
          <w:tcPr>
            <w:tcW w:w="2528" w:type="dxa"/>
            <w:noWrap/>
            <w:hideMark/>
          </w:tcPr>
          <w:p w14:paraId="6C031CCB" w14:textId="77777777" w:rsidR="001D3C2B" w:rsidRPr="00C43EAB" w:rsidRDefault="001D3C2B" w:rsidP="001D3C2B">
            <w:pPr>
              <w:rPr>
                <w:rFonts w:ascii="ＭＳ 明朝" w:hAnsi="ＭＳ 明朝" w:cs="ＭＳ 明朝"/>
                <w:sz w:val="20"/>
                <w:szCs w:val="20"/>
              </w:rPr>
            </w:pPr>
            <w:r w:rsidRPr="00D270B6">
              <w:rPr>
                <w:rFonts w:ascii="ＭＳ 明朝" w:hAnsi="ＭＳ 明朝" w:cs="ＭＳ 明朝" w:hint="eastAsia"/>
                <w:w w:val="96"/>
                <w:kern w:val="0"/>
                <w:sz w:val="20"/>
                <w:szCs w:val="20"/>
                <w:fitText w:val="2310" w:id="1557844997"/>
              </w:rPr>
              <w:t>（府営公園）二色の浜公</w:t>
            </w:r>
            <w:r w:rsidRPr="00D270B6">
              <w:rPr>
                <w:rFonts w:ascii="ＭＳ 明朝" w:hAnsi="ＭＳ 明朝" w:cs="ＭＳ 明朝" w:hint="eastAsia"/>
                <w:spacing w:val="75"/>
                <w:w w:val="96"/>
                <w:kern w:val="0"/>
                <w:sz w:val="20"/>
                <w:szCs w:val="20"/>
                <w:fitText w:val="2310" w:id="1557844997"/>
              </w:rPr>
              <w:t>園</w:t>
            </w:r>
          </w:p>
        </w:tc>
        <w:tc>
          <w:tcPr>
            <w:tcW w:w="1867" w:type="dxa"/>
            <w:noWrap/>
            <w:hideMark/>
          </w:tcPr>
          <w:p w14:paraId="4E747961" w14:textId="6D739672" w:rsidR="001D3C2B" w:rsidRPr="00C43EAB" w:rsidRDefault="001D3C2B" w:rsidP="001D3C2B">
            <w:pPr>
              <w:rPr>
                <w:rFonts w:ascii="ＭＳ 明朝" w:hAnsi="ＭＳ 明朝" w:cs="ＭＳ 明朝"/>
                <w:sz w:val="20"/>
                <w:szCs w:val="20"/>
              </w:rPr>
            </w:pPr>
            <w:r w:rsidRPr="00C43EAB">
              <w:rPr>
                <w:rFonts w:ascii="ＭＳ 明朝" w:hAnsi="ＭＳ 明朝" w:cs="ＭＳ 明朝" w:hint="eastAsia"/>
                <w:sz w:val="20"/>
                <w:szCs w:val="20"/>
              </w:rPr>
              <w:t>都市整備部</w:t>
            </w:r>
          </w:p>
        </w:tc>
        <w:tc>
          <w:tcPr>
            <w:tcW w:w="3260" w:type="dxa"/>
            <w:noWrap/>
            <w:hideMark/>
          </w:tcPr>
          <w:p w14:paraId="65614BC9" w14:textId="77777777" w:rsidR="001D3C2B" w:rsidRPr="00C43EAB" w:rsidRDefault="001D3C2B" w:rsidP="001D3C2B">
            <w:pPr>
              <w:rPr>
                <w:rFonts w:ascii="ＭＳ 明朝" w:hAnsi="ＭＳ 明朝" w:cs="ＭＳ 明朝"/>
                <w:sz w:val="20"/>
                <w:szCs w:val="20"/>
              </w:rPr>
            </w:pPr>
            <w:r w:rsidRPr="00C43EAB">
              <w:rPr>
                <w:rFonts w:ascii="ＭＳ 明朝" w:hAnsi="ＭＳ 明朝" w:cs="ＭＳ 明朝" w:hint="eastAsia"/>
                <w:sz w:val="20"/>
                <w:szCs w:val="20"/>
              </w:rPr>
              <w:t>二色の浜公園管理連合会</w:t>
            </w:r>
          </w:p>
        </w:tc>
        <w:tc>
          <w:tcPr>
            <w:tcW w:w="1421" w:type="dxa"/>
            <w:noWrap/>
            <w:hideMark/>
          </w:tcPr>
          <w:p w14:paraId="4319A282" w14:textId="13E7C8C1" w:rsidR="001D3C2B" w:rsidRPr="00C43EAB" w:rsidRDefault="001D3C2B" w:rsidP="001D3C2B">
            <w:pPr>
              <w:rPr>
                <w:rFonts w:ascii="ＭＳ 明朝" w:hAnsi="ＭＳ 明朝" w:cs="ＭＳ 明朝"/>
                <w:sz w:val="20"/>
                <w:szCs w:val="20"/>
              </w:rPr>
            </w:pPr>
            <w:r w:rsidRPr="00C43EAB">
              <w:rPr>
                <w:rFonts w:ascii="ＭＳ 明朝" w:hAnsi="ＭＳ 明朝" w:cs="ＭＳ 明朝"/>
                <w:sz w:val="20"/>
                <w:szCs w:val="20"/>
              </w:rPr>
              <w:t>H29.4</w:t>
            </w:r>
            <w:r w:rsidRPr="00C43EAB">
              <w:rPr>
                <w:rFonts w:ascii="ＭＳ 明朝" w:hAnsi="ＭＳ 明朝" w:cs="ＭＳ 明朝" w:hint="eastAsia"/>
                <w:sz w:val="20"/>
                <w:szCs w:val="20"/>
              </w:rPr>
              <w:t>～</w:t>
            </w:r>
            <w:r w:rsidRPr="00C43EAB">
              <w:rPr>
                <w:rFonts w:ascii="ＭＳ 明朝" w:hAnsi="ＭＳ 明朝" w:cs="ＭＳ 明朝"/>
                <w:sz w:val="20"/>
                <w:szCs w:val="20"/>
              </w:rPr>
              <w:t>H34.3</w:t>
            </w:r>
          </w:p>
        </w:tc>
      </w:tr>
      <w:tr w:rsidR="00FC1216" w:rsidRPr="00C43EAB" w14:paraId="4DFF4F7A" w14:textId="77777777" w:rsidTr="00FC1216">
        <w:trPr>
          <w:trHeight w:val="108"/>
        </w:trPr>
        <w:tc>
          <w:tcPr>
            <w:tcW w:w="2528" w:type="dxa"/>
            <w:noWrap/>
            <w:hideMark/>
          </w:tcPr>
          <w:p w14:paraId="3CB34A83" w14:textId="77777777" w:rsidR="001D3C2B" w:rsidRPr="00C43EAB" w:rsidRDefault="001D3C2B" w:rsidP="001D3C2B">
            <w:pPr>
              <w:rPr>
                <w:rFonts w:ascii="ＭＳ 明朝" w:hAnsi="ＭＳ 明朝" w:cs="ＭＳ 明朝"/>
                <w:sz w:val="20"/>
                <w:szCs w:val="20"/>
              </w:rPr>
            </w:pPr>
            <w:r w:rsidRPr="00C43EAB">
              <w:rPr>
                <w:rFonts w:ascii="ＭＳ 明朝" w:hAnsi="ＭＳ 明朝" w:cs="ＭＳ 明朝" w:hint="eastAsia"/>
                <w:sz w:val="20"/>
                <w:szCs w:val="20"/>
              </w:rPr>
              <w:t>（府営公園）久宝寺緑地</w:t>
            </w:r>
          </w:p>
        </w:tc>
        <w:tc>
          <w:tcPr>
            <w:tcW w:w="1867" w:type="dxa"/>
            <w:noWrap/>
            <w:hideMark/>
          </w:tcPr>
          <w:p w14:paraId="453E52DD" w14:textId="065F91F9" w:rsidR="001D3C2B" w:rsidRPr="00C43EAB" w:rsidRDefault="001D3C2B" w:rsidP="001D3C2B">
            <w:pPr>
              <w:rPr>
                <w:rFonts w:ascii="ＭＳ 明朝" w:hAnsi="ＭＳ 明朝" w:cs="ＭＳ 明朝"/>
                <w:sz w:val="20"/>
                <w:szCs w:val="20"/>
              </w:rPr>
            </w:pPr>
            <w:r w:rsidRPr="00C43EAB">
              <w:rPr>
                <w:rFonts w:ascii="ＭＳ 明朝" w:hAnsi="ＭＳ 明朝" w:cs="ＭＳ 明朝" w:hint="eastAsia"/>
                <w:sz w:val="20"/>
                <w:szCs w:val="20"/>
              </w:rPr>
              <w:t>都市整備部</w:t>
            </w:r>
          </w:p>
        </w:tc>
        <w:tc>
          <w:tcPr>
            <w:tcW w:w="3260" w:type="dxa"/>
            <w:noWrap/>
            <w:hideMark/>
          </w:tcPr>
          <w:p w14:paraId="02FDC8DF" w14:textId="77777777" w:rsidR="001D3C2B" w:rsidRPr="00C43EAB" w:rsidRDefault="001D3C2B" w:rsidP="001D3C2B">
            <w:pPr>
              <w:rPr>
                <w:rFonts w:ascii="ＭＳ 明朝" w:hAnsi="ＭＳ 明朝" w:cs="ＭＳ 明朝"/>
                <w:sz w:val="20"/>
                <w:szCs w:val="20"/>
              </w:rPr>
            </w:pPr>
            <w:r w:rsidRPr="00D270B6">
              <w:rPr>
                <w:rFonts w:ascii="ＭＳ 明朝" w:hAnsi="ＭＳ 明朝" w:cs="ＭＳ 明朝" w:hint="eastAsia"/>
                <w:w w:val="90"/>
                <w:kern w:val="0"/>
                <w:sz w:val="20"/>
                <w:szCs w:val="20"/>
                <w:fitText w:val="2900" w:id="1557846785"/>
              </w:rPr>
              <w:t>都市公園久宝寺緑地指定管理共同体</w:t>
            </w:r>
          </w:p>
        </w:tc>
        <w:tc>
          <w:tcPr>
            <w:tcW w:w="1421" w:type="dxa"/>
            <w:noWrap/>
            <w:hideMark/>
          </w:tcPr>
          <w:p w14:paraId="4204D229" w14:textId="3FE1AB9E" w:rsidR="001D3C2B" w:rsidRPr="00C43EAB" w:rsidRDefault="001D3C2B" w:rsidP="001D3C2B">
            <w:pPr>
              <w:rPr>
                <w:rFonts w:ascii="ＭＳ 明朝" w:hAnsi="ＭＳ 明朝" w:cs="ＭＳ 明朝"/>
                <w:sz w:val="20"/>
                <w:szCs w:val="20"/>
              </w:rPr>
            </w:pPr>
            <w:r w:rsidRPr="00C43EAB">
              <w:rPr>
                <w:rFonts w:ascii="ＭＳ 明朝" w:hAnsi="ＭＳ 明朝" w:cs="ＭＳ 明朝"/>
                <w:sz w:val="20"/>
                <w:szCs w:val="20"/>
              </w:rPr>
              <w:t>H25.4</w:t>
            </w:r>
            <w:r w:rsidRPr="00C43EAB">
              <w:rPr>
                <w:rFonts w:ascii="ＭＳ 明朝" w:hAnsi="ＭＳ 明朝" w:cs="ＭＳ 明朝" w:hint="eastAsia"/>
                <w:sz w:val="20"/>
                <w:szCs w:val="20"/>
              </w:rPr>
              <w:t>～</w:t>
            </w:r>
            <w:r w:rsidRPr="00C43EAB">
              <w:rPr>
                <w:rFonts w:ascii="ＭＳ 明朝" w:hAnsi="ＭＳ 明朝" w:cs="ＭＳ 明朝"/>
                <w:sz w:val="20"/>
                <w:szCs w:val="20"/>
              </w:rPr>
              <w:t>H30.3</w:t>
            </w:r>
          </w:p>
        </w:tc>
      </w:tr>
      <w:tr w:rsidR="00FC1216" w:rsidRPr="00C43EAB" w14:paraId="13D17082" w14:textId="77777777" w:rsidTr="00FC1216">
        <w:trPr>
          <w:trHeight w:val="70"/>
        </w:trPr>
        <w:tc>
          <w:tcPr>
            <w:tcW w:w="2528" w:type="dxa"/>
            <w:noWrap/>
            <w:hideMark/>
          </w:tcPr>
          <w:p w14:paraId="5698DA54" w14:textId="77777777" w:rsidR="001D3C2B" w:rsidRPr="00C43EAB" w:rsidRDefault="001D3C2B" w:rsidP="001D3C2B">
            <w:pPr>
              <w:rPr>
                <w:rFonts w:ascii="ＭＳ 明朝" w:hAnsi="ＭＳ 明朝" w:cs="ＭＳ 明朝"/>
                <w:sz w:val="20"/>
                <w:szCs w:val="20"/>
              </w:rPr>
            </w:pPr>
            <w:r w:rsidRPr="00C43EAB">
              <w:rPr>
                <w:rFonts w:ascii="ＭＳ 明朝" w:hAnsi="ＭＳ 明朝" w:cs="ＭＳ 明朝" w:hint="eastAsia"/>
                <w:sz w:val="20"/>
                <w:szCs w:val="20"/>
              </w:rPr>
              <w:t>（府営公園）大泉緑地</w:t>
            </w:r>
          </w:p>
        </w:tc>
        <w:tc>
          <w:tcPr>
            <w:tcW w:w="1867" w:type="dxa"/>
            <w:noWrap/>
            <w:hideMark/>
          </w:tcPr>
          <w:p w14:paraId="40FCAEA5" w14:textId="1B6FA8FE" w:rsidR="001D3C2B" w:rsidRPr="00C43EAB" w:rsidRDefault="001D3C2B" w:rsidP="001D3C2B">
            <w:pPr>
              <w:rPr>
                <w:rFonts w:ascii="ＭＳ 明朝" w:hAnsi="ＭＳ 明朝" w:cs="ＭＳ 明朝"/>
                <w:sz w:val="20"/>
                <w:szCs w:val="20"/>
              </w:rPr>
            </w:pPr>
            <w:r w:rsidRPr="00C43EAB">
              <w:rPr>
                <w:rFonts w:ascii="ＭＳ 明朝" w:hAnsi="ＭＳ 明朝" w:cs="ＭＳ 明朝" w:hint="eastAsia"/>
                <w:sz w:val="20"/>
                <w:szCs w:val="20"/>
              </w:rPr>
              <w:t>都市整備部</w:t>
            </w:r>
          </w:p>
        </w:tc>
        <w:tc>
          <w:tcPr>
            <w:tcW w:w="3260" w:type="dxa"/>
            <w:noWrap/>
            <w:hideMark/>
          </w:tcPr>
          <w:p w14:paraId="38C4B986" w14:textId="77777777" w:rsidR="001D3C2B" w:rsidRPr="00C43EAB" w:rsidRDefault="001D3C2B" w:rsidP="001D3C2B">
            <w:pPr>
              <w:rPr>
                <w:rFonts w:ascii="ＭＳ 明朝" w:hAnsi="ＭＳ 明朝" w:cs="ＭＳ 明朝"/>
                <w:sz w:val="20"/>
                <w:szCs w:val="20"/>
              </w:rPr>
            </w:pPr>
            <w:r w:rsidRPr="00C43EAB">
              <w:rPr>
                <w:rFonts w:ascii="ＭＳ 明朝" w:hAnsi="ＭＳ 明朝" w:cs="ＭＳ 明朝" w:hint="eastAsia"/>
                <w:sz w:val="20"/>
                <w:szCs w:val="20"/>
              </w:rPr>
              <w:t>大泉緑地指定管理グループ</w:t>
            </w:r>
          </w:p>
        </w:tc>
        <w:tc>
          <w:tcPr>
            <w:tcW w:w="1421" w:type="dxa"/>
            <w:noWrap/>
            <w:hideMark/>
          </w:tcPr>
          <w:p w14:paraId="2BD7E0A2" w14:textId="51173F8B" w:rsidR="001D3C2B" w:rsidRPr="00C43EAB" w:rsidRDefault="001D3C2B" w:rsidP="001D3C2B">
            <w:pPr>
              <w:rPr>
                <w:rFonts w:ascii="ＭＳ 明朝" w:hAnsi="ＭＳ 明朝" w:cs="ＭＳ 明朝"/>
                <w:sz w:val="20"/>
                <w:szCs w:val="20"/>
              </w:rPr>
            </w:pPr>
            <w:r w:rsidRPr="00C43EAB">
              <w:rPr>
                <w:rFonts w:ascii="ＭＳ 明朝" w:hAnsi="ＭＳ 明朝" w:cs="ＭＳ 明朝"/>
                <w:sz w:val="20"/>
                <w:szCs w:val="20"/>
              </w:rPr>
              <w:t>H25.4</w:t>
            </w:r>
            <w:r w:rsidRPr="00C43EAB">
              <w:rPr>
                <w:rFonts w:ascii="ＭＳ 明朝" w:hAnsi="ＭＳ 明朝" w:cs="ＭＳ 明朝" w:hint="eastAsia"/>
                <w:sz w:val="20"/>
                <w:szCs w:val="20"/>
              </w:rPr>
              <w:t>～</w:t>
            </w:r>
            <w:r w:rsidRPr="00C43EAB">
              <w:rPr>
                <w:rFonts w:ascii="ＭＳ 明朝" w:hAnsi="ＭＳ 明朝" w:cs="ＭＳ 明朝"/>
                <w:sz w:val="20"/>
                <w:szCs w:val="20"/>
              </w:rPr>
              <w:t>H30.3</w:t>
            </w:r>
          </w:p>
        </w:tc>
      </w:tr>
      <w:tr w:rsidR="00FC1216" w:rsidRPr="00C43EAB" w14:paraId="624E2809" w14:textId="77777777" w:rsidTr="00FC1216">
        <w:trPr>
          <w:trHeight w:val="195"/>
        </w:trPr>
        <w:tc>
          <w:tcPr>
            <w:tcW w:w="2528" w:type="dxa"/>
            <w:noWrap/>
            <w:hideMark/>
          </w:tcPr>
          <w:p w14:paraId="64D5F3E8" w14:textId="77777777" w:rsidR="001D3C2B" w:rsidRPr="00C43EAB" w:rsidRDefault="001D3C2B" w:rsidP="001D3C2B">
            <w:pPr>
              <w:rPr>
                <w:rFonts w:ascii="ＭＳ 明朝" w:hAnsi="ＭＳ 明朝" w:cs="ＭＳ 明朝"/>
                <w:sz w:val="20"/>
                <w:szCs w:val="20"/>
              </w:rPr>
            </w:pPr>
            <w:r w:rsidRPr="00C43EAB">
              <w:rPr>
                <w:rFonts w:ascii="ＭＳ 明朝" w:hAnsi="ＭＳ 明朝" w:cs="ＭＳ 明朝" w:hint="eastAsia"/>
                <w:sz w:val="20"/>
                <w:szCs w:val="20"/>
              </w:rPr>
              <w:t>（府営公園）寝屋川公園</w:t>
            </w:r>
          </w:p>
        </w:tc>
        <w:tc>
          <w:tcPr>
            <w:tcW w:w="1867" w:type="dxa"/>
            <w:noWrap/>
            <w:hideMark/>
          </w:tcPr>
          <w:p w14:paraId="7EFAEC76" w14:textId="25B2E035" w:rsidR="001D3C2B" w:rsidRPr="00C43EAB" w:rsidRDefault="001D3C2B" w:rsidP="001D3C2B">
            <w:pPr>
              <w:rPr>
                <w:rFonts w:ascii="ＭＳ 明朝" w:hAnsi="ＭＳ 明朝" w:cs="ＭＳ 明朝"/>
                <w:sz w:val="20"/>
                <w:szCs w:val="20"/>
              </w:rPr>
            </w:pPr>
            <w:r w:rsidRPr="00C43EAB">
              <w:rPr>
                <w:rFonts w:ascii="ＭＳ 明朝" w:hAnsi="ＭＳ 明朝" w:cs="ＭＳ 明朝" w:hint="eastAsia"/>
                <w:sz w:val="20"/>
                <w:szCs w:val="20"/>
              </w:rPr>
              <w:t>都市整備部</w:t>
            </w:r>
          </w:p>
        </w:tc>
        <w:tc>
          <w:tcPr>
            <w:tcW w:w="3260" w:type="dxa"/>
            <w:noWrap/>
            <w:hideMark/>
          </w:tcPr>
          <w:p w14:paraId="7B4E5B42" w14:textId="77777777" w:rsidR="001D3C2B" w:rsidRPr="00C43EAB" w:rsidRDefault="001D3C2B" w:rsidP="001D3C2B">
            <w:pPr>
              <w:rPr>
                <w:rFonts w:ascii="ＭＳ 明朝" w:hAnsi="ＭＳ 明朝" w:cs="ＭＳ 明朝"/>
                <w:sz w:val="20"/>
                <w:szCs w:val="20"/>
              </w:rPr>
            </w:pPr>
            <w:r w:rsidRPr="00C43EAB">
              <w:rPr>
                <w:rFonts w:ascii="ＭＳ 明朝" w:hAnsi="ＭＳ 明朝" w:cs="ＭＳ 明朝" w:hint="eastAsia"/>
                <w:sz w:val="20"/>
                <w:szCs w:val="20"/>
              </w:rPr>
              <w:t>寝屋川公園指定管理グループ</w:t>
            </w:r>
          </w:p>
        </w:tc>
        <w:tc>
          <w:tcPr>
            <w:tcW w:w="1421" w:type="dxa"/>
            <w:noWrap/>
            <w:hideMark/>
          </w:tcPr>
          <w:p w14:paraId="63D7A126" w14:textId="12F405BB" w:rsidR="001D3C2B" w:rsidRPr="00C43EAB" w:rsidRDefault="001D3C2B" w:rsidP="001D3C2B">
            <w:pPr>
              <w:rPr>
                <w:rFonts w:ascii="ＭＳ 明朝" w:hAnsi="ＭＳ 明朝" w:cs="ＭＳ 明朝"/>
                <w:sz w:val="20"/>
                <w:szCs w:val="20"/>
              </w:rPr>
            </w:pPr>
            <w:r w:rsidRPr="00C43EAB">
              <w:rPr>
                <w:rFonts w:ascii="ＭＳ 明朝" w:hAnsi="ＭＳ 明朝" w:cs="ＭＳ 明朝"/>
                <w:sz w:val="20"/>
                <w:szCs w:val="20"/>
              </w:rPr>
              <w:t>H25.4</w:t>
            </w:r>
            <w:r w:rsidRPr="00C43EAB">
              <w:rPr>
                <w:rFonts w:ascii="ＭＳ 明朝" w:hAnsi="ＭＳ 明朝" w:cs="ＭＳ 明朝" w:hint="eastAsia"/>
                <w:sz w:val="20"/>
                <w:szCs w:val="20"/>
              </w:rPr>
              <w:t>～</w:t>
            </w:r>
            <w:r w:rsidRPr="00C43EAB">
              <w:rPr>
                <w:rFonts w:ascii="ＭＳ 明朝" w:hAnsi="ＭＳ 明朝" w:cs="ＭＳ 明朝"/>
                <w:sz w:val="20"/>
                <w:szCs w:val="20"/>
              </w:rPr>
              <w:t>H30.3</w:t>
            </w:r>
          </w:p>
        </w:tc>
      </w:tr>
      <w:tr w:rsidR="00FC1216" w:rsidRPr="00C43EAB" w14:paraId="192D30E5" w14:textId="77777777" w:rsidTr="00FC1216">
        <w:trPr>
          <w:trHeight w:val="237"/>
        </w:trPr>
        <w:tc>
          <w:tcPr>
            <w:tcW w:w="2528" w:type="dxa"/>
            <w:noWrap/>
            <w:hideMark/>
          </w:tcPr>
          <w:p w14:paraId="6B62DD6C" w14:textId="77777777" w:rsidR="001D3C2B" w:rsidRPr="00C43EAB" w:rsidRDefault="001D3C2B" w:rsidP="001D3C2B">
            <w:pPr>
              <w:rPr>
                <w:rFonts w:ascii="ＭＳ 明朝" w:hAnsi="ＭＳ 明朝" w:cs="ＭＳ 明朝"/>
                <w:sz w:val="20"/>
                <w:szCs w:val="20"/>
              </w:rPr>
            </w:pPr>
            <w:r w:rsidRPr="00C43EAB">
              <w:rPr>
                <w:rFonts w:ascii="ＭＳ 明朝" w:hAnsi="ＭＳ 明朝" w:cs="ＭＳ 明朝" w:hint="eastAsia"/>
                <w:sz w:val="20"/>
                <w:szCs w:val="20"/>
              </w:rPr>
              <w:t>（府営公園）蜻蛉池公園</w:t>
            </w:r>
          </w:p>
        </w:tc>
        <w:tc>
          <w:tcPr>
            <w:tcW w:w="1867" w:type="dxa"/>
            <w:noWrap/>
            <w:hideMark/>
          </w:tcPr>
          <w:p w14:paraId="4AD5779D" w14:textId="5A50131D" w:rsidR="001D3C2B" w:rsidRPr="00C43EAB" w:rsidRDefault="001D3C2B" w:rsidP="001D3C2B">
            <w:pPr>
              <w:rPr>
                <w:rFonts w:ascii="ＭＳ 明朝" w:hAnsi="ＭＳ 明朝" w:cs="ＭＳ 明朝"/>
                <w:sz w:val="20"/>
                <w:szCs w:val="20"/>
              </w:rPr>
            </w:pPr>
            <w:r w:rsidRPr="00C43EAB">
              <w:rPr>
                <w:rFonts w:ascii="ＭＳ 明朝" w:hAnsi="ＭＳ 明朝" w:cs="ＭＳ 明朝" w:hint="eastAsia"/>
                <w:sz w:val="20"/>
                <w:szCs w:val="20"/>
              </w:rPr>
              <w:t>都市整備部</w:t>
            </w:r>
          </w:p>
        </w:tc>
        <w:tc>
          <w:tcPr>
            <w:tcW w:w="3260" w:type="dxa"/>
            <w:noWrap/>
            <w:hideMark/>
          </w:tcPr>
          <w:p w14:paraId="7A5A93C7" w14:textId="77777777" w:rsidR="001D3C2B" w:rsidRPr="00C43EAB" w:rsidRDefault="001D3C2B" w:rsidP="001D3C2B">
            <w:pPr>
              <w:rPr>
                <w:rFonts w:ascii="ＭＳ 明朝" w:hAnsi="ＭＳ 明朝" w:cs="ＭＳ 明朝"/>
                <w:sz w:val="20"/>
                <w:szCs w:val="20"/>
              </w:rPr>
            </w:pPr>
            <w:r w:rsidRPr="00C43EAB">
              <w:rPr>
                <w:rFonts w:ascii="ＭＳ 明朝" w:hAnsi="ＭＳ 明朝" w:cs="ＭＳ 明朝" w:hint="eastAsia"/>
                <w:sz w:val="20"/>
                <w:szCs w:val="20"/>
              </w:rPr>
              <w:t>蜻蛉池公園Ｐ＆Ｍグループ</w:t>
            </w:r>
          </w:p>
        </w:tc>
        <w:tc>
          <w:tcPr>
            <w:tcW w:w="1421" w:type="dxa"/>
            <w:noWrap/>
            <w:hideMark/>
          </w:tcPr>
          <w:p w14:paraId="7278A3B4" w14:textId="2695B9A3" w:rsidR="001D3C2B" w:rsidRPr="00C43EAB" w:rsidRDefault="001D3C2B" w:rsidP="001D3C2B">
            <w:pPr>
              <w:rPr>
                <w:rFonts w:ascii="ＭＳ 明朝" w:hAnsi="ＭＳ 明朝" w:cs="ＭＳ 明朝"/>
                <w:sz w:val="20"/>
                <w:szCs w:val="20"/>
              </w:rPr>
            </w:pPr>
            <w:r w:rsidRPr="00C43EAB">
              <w:rPr>
                <w:rFonts w:ascii="ＭＳ 明朝" w:hAnsi="ＭＳ 明朝" w:cs="ＭＳ 明朝"/>
                <w:sz w:val="20"/>
                <w:szCs w:val="20"/>
              </w:rPr>
              <w:t>H25.4</w:t>
            </w:r>
            <w:r w:rsidRPr="00C43EAB">
              <w:rPr>
                <w:rFonts w:ascii="ＭＳ 明朝" w:hAnsi="ＭＳ 明朝" w:cs="ＭＳ 明朝" w:hint="eastAsia"/>
                <w:sz w:val="20"/>
                <w:szCs w:val="20"/>
              </w:rPr>
              <w:t>～</w:t>
            </w:r>
            <w:r w:rsidRPr="00C43EAB">
              <w:rPr>
                <w:rFonts w:ascii="ＭＳ 明朝" w:hAnsi="ＭＳ 明朝" w:cs="ＭＳ 明朝"/>
                <w:sz w:val="20"/>
                <w:szCs w:val="20"/>
              </w:rPr>
              <w:t>H30.3</w:t>
            </w:r>
          </w:p>
        </w:tc>
      </w:tr>
      <w:tr w:rsidR="00FC1216" w:rsidRPr="00C43EAB" w14:paraId="73022B04" w14:textId="77777777" w:rsidTr="00FC1216">
        <w:trPr>
          <w:trHeight w:val="144"/>
        </w:trPr>
        <w:tc>
          <w:tcPr>
            <w:tcW w:w="2528" w:type="dxa"/>
            <w:noWrap/>
            <w:hideMark/>
          </w:tcPr>
          <w:p w14:paraId="75B98872" w14:textId="77777777" w:rsidR="001D3C2B" w:rsidRPr="00C43EAB" w:rsidRDefault="001D3C2B" w:rsidP="001D3C2B">
            <w:pPr>
              <w:rPr>
                <w:rFonts w:ascii="ＭＳ 明朝" w:hAnsi="ＭＳ 明朝" w:cs="ＭＳ 明朝"/>
                <w:sz w:val="20"/>
                <w:szCs w:val="20"/>
              </w:rPr>
            </w:pPr>
            <w:r w:rsidRPr="00C43EAB">
              <w:rPr>
                <w:rFonts w:ascii="ＭＳ 明朝" w:hAnsi="ＭＳ 明朝" w:cs="ＭＳ 明朝" w:hint="eastAsia"/>
                <w:sz w:val="20"/>
                <w:szCs w:val="20"/>
              </w:rPr>
              <w:t>（府営公園）深北緑地</w:t>
            </w:r>
          </w:p>
        </w:tc>
        <w:tc>
          <w:tcPr>
            <w:tcW w:w="1867" w:type="dxa"/>
            <w:noWrap/>
            <w:hideMark/>
          </w:tcPr>
          <w:p w14:paraId="69B473A6" w14:textId="4CFA32C6" w:rsidR="001D3C2B" w:rsidRPr="00C43EAB" w:rsidRDefault="001D3C2B" w:rsidP="001D3C2B">
            <w:pPr>
              <w:rPr>
                <w:rFonts w:ascii="ＭＳ 明朝" w:hAnsi="ＭＳ 明朝" w:cs="ＭＳ 明朝"/>
                <w:sz w:val="20"/>
                <w:szCs w:val="20"/>
              </w:rPr>
            </w:pPr>
            <w:r w:rsidRPr="00C43EAB">
              <w:rPr>
                <w:rFonts w:ascii="ＭＳ 明朝" w:hAnsi="ＭＳ 明朝" w:cs="ＭＳ 明朝" w:hint="eastAsia"/>
                <w:sz w:val="20"/>
                <w:szCs w:val="20"/>
              </w:rPr>
              <w:t>都市整備部</w:t>
            </w:r>
          </w:p>
        </w:tc>
        <w:tc>
          <w:tcPr>
            <w:tcW w:w="3260" w:type="dxa"/>
            <w:noWrap/>
            <w:hideMark/>
          </w:tcPr>
          <w:p w14:paraId="4AC5996C" w14:textId="77777777" w:rsidR="001D3C2B" w:rsidRPr="00C43EAB" w:rsidRDefault="001D3C2B" w:rsidP="001D3C2B">
            <w:pPr>
              <w:rPr>
                <w:rFonts w:ascii="ＭＳ 明朝" w:hAnsi="ＭＳ 明朝" w:cs="ＭＳ 明朝"/>
                <w:sz w:val="20"/>
                <w:szCs w:val="20"/>
              </w:rPr>
            </w:pPr>
            <w:r w:rsidRPr="00C43EAB">
              <w:rPr>
                <w:rFonts w:ascii="ＭＳ 明朝" w:hAnsi="ＭＳ 明朝" w:cs="ＭＳ 明朝" w:hint="eastAsia"/>
                <w:sz w:val="20"/>
                <w:szCs w:val="20"/>
              </w:rPr>
              <w:t>深北緑地パートナーズ</w:t>
            </w:r>
          </w:p>
        </w:tc>
        <w:tc>
          <w:tcPr>
            <w:tcW w:w="1421" w:type="dxa"/>
            <w:noWrap/>
            <w:hideMark/>
          </w:tcPr>
          <w:p w14:paraId="7FF8487F" w14:textId="278FDA28" w:rsidR="001D3C2B" w:rsidRPr="00C43EAB" w:rsidRDefault="001D3C2B" w:rsidP="001D3C2B">
            <w:pPr>
              <w:rPr>
                <w:rFonts w:ascii="ＭＳ 明朝" w:hAnsi="ＭＳ 明朝" w:cs="ＭＳ 明朝"/>
                <w:sz w:val="20"/>
                <w:szCs w:val="20"/>
              </w:rPr>
            </w:pPr>
            <w:r w:rsidRPr="00C43EAB">
              <w:rPr>
                <w:rFonts w:ascii="ＭＳ 明朝" w:hAnsi="ＭＳ 明朝" w:cs="ＭＳ 明朝"/>
                <w:sz w:val="20"/>
                <w:szCs w:val="20"/>
              </w:rPr>
              <w:t>H29.4</w:t>
            </w:r>
            <w:r w:rsidRPr="00C43EAB">
              <w:rPr>
                <w:rFonts w:ascii="ＭＳ 明朝" w:hAnsi="ＭＳ 明朝" w:cs="ＭＳ 明朝" w:hint="eastAsia"/>
                <w:sz w:val="20"/>
                <w:szCs w:val="20"/>
              </w:rPr>
              <w:t>～</w:t>
            </w:r>
            <w:r w:rsidRPr="00C43EAB">
              <w:rPr>
                <w:rFonts w:ascii="ＭＳ 明朝" w:hAnsi="ＭＳ 明朝" w:cs="ＭＳ 明朝"/>
                <w:sz w:val="20"/>
                <w:szCs w:val="20"/>
              </w:rPr>
              <w:t>H34.3</w:t>
            </w:r>
          </w:p>
        </w:tc>
      </w:tr>
      <w:tr w:rsidR="00FC1216" w:rsidRPr="00C43EAB" w14:paraId="5FEFD0ED" w14:textId="77777777" w:rsidTr="00FC1216">
        <w:trPr>
          <w:trHeight w:val="205"/>
        </w:trPr>
        <w:tc>
          <w:tcPr>
            <w:tcW w:w="2528" w:type="dxa"/>
            <w:noWrap/>
            <w:hideMark/>
          </w:tcPr>
          <w:p w14:paraId="35393476" w14:textId="77777777" w:rsidR="001D3C2B" w:rsidRPr="00C43EAB" w:rsidRDefault="001D3C2B" w:rsidP="001D3C2B">
            <w:pPr>
              <w:rPr>
                <w:rFonts w:ascii="ＭＳ 明朝" w:hAnsi="ＭＳ 明朝" w:cs="ＭＳ 明朝"/>
                <w:sz w:val="20"/>
                <w:szCs w:val="20"/>
              </w:rPr>
            </w:pPr>
            <w:r w:rsidRPr="00D270B6">
              <w:rPr>
                <w:rFonts w:ascii="ＭＳ 明朝" w:hAnsi="ＭＳ 明朝" w:cs="ＭＳ 明朝" w:hint="eastAsia"/>
                <w:w w:val="96"/>
                <w:kern w:val="0"/>
                <w:sz w:val="20"/>
                <w:szCs w:val="20"/>
                <w:fitText w:val="2310" w:id="1557844998"/>
              </w:rPr>
              <w:t>（府営公園）石川河川公</w:t>
            </w:r>
            <w:r w:rsidRPr="00D270B6">
              <w:rPr>
                <w:rFonts w:ascii="ＭＳ 明朝" w:hAnsi="ＭＳ 明朝" w:cs="ＭＳ 明朝" w:hint="eastAsia"/>
                <w:spacing w:val="75"/>
                <w:w w:val="96"/>
                <w:kern w:val="0"/>
                <w:sz w:val="20"/>
                <w:szCs w:val="20"/>
                <w:fitText w:val="2310" w:id="1557844998"/>
              </w:rPr>
              <w:t>園</w:t>
            </w:r>
          </w:p>
        </w:tc>
        <w:tc>
          <w:tcPr>
            <w:tcW w:w="1867" w:type="dxa"/>
            <w:noWrap/>
            <w:hideMark/>
          </w:tcPr>
          <w:p w14:paraId="6E9E5E05" w14:textId="357ABDB5" w:rsidR="001D3C2B" w:rsidRPr="00C43EAB" w:rsidRDefault="001D3C2B" w:rsidP="001D3C2B">
            <w:pPr>
              <w:rPr>
                <w:rFonts w:ascii="ＭＳ 明朝" w:hAnsi="ＭＳ 明朝" w:cs="ＭＳ 明朝"/>
                <w:sz w:val="20"/>
                <w:szCs w:val="20"/>
              </w:rPr>
            </w:pPr>
            <w:r w:rsidRPr="00C43EAB">
              <w:rPr>
                <w:rFonts w:ascii="ＭＳ 明朝" w:hAnsi="ＭＳ 明朝" w:cs="ＭＳ 明朝" w:hint="eastAsia"/>
                <w:sz w:val="20"/>
                <w:szCs w:val="20"/>
              </w:rPr>
              <w:t>都市整備部</w:t>
            </w:r>
          </w:p>
        </w:tc>
        <w:tc>
          <w:tcPr>
            <w:tcW w:w="3260" w:type="dxa"/>
            <w:noWrap/>
            <w:hideMark/>
          </w:tcPr>
          <w:p w14:paraId="4C89C6C6" w14:textId="77777777" w:rsidR="001D3C2B" w:rsidRPr="00C43EAB" w:rsidRDefault="001D3C2B" w:rsidP="001D3C2B">
            <w:pPr>
              <w:rPr>
                <w:rFonts w:ascii="ＭＳ 明朝" w:hAnsi="ＭＳ 明朝" w:cs="ＭＳ 明朝"/>
                <w:sz w:val="20"/>
                <w:szCs w:val="20"/>
              </w:rPr>
            </w:pPr>
            <w:r w:rsidRPr="00D270B6">
              <w:rPr>
                <w:rFonts w:ascii="ＭＳ 明朝" w:hAnsi="ＭＳ 明朝" w:cs="ＭＳ 明朝" w:hint="eastAsia"/>
                <w:spacing w:val="15"/>
                <w:w w:val="98"/>
                <w:kern w:val="0"/>
                <w:sz w:val="20"/>
                <w:szCs w:val="20"/>
                <w:fitText w:val="2750" w:id="1557845504"/>
              </w:rPr>
              <w:t>石川河川公園指定管理グルー</w:t>
            </w:r>
            <w:r w:rsidRPr="00D270B6">
              <w:rPr>
                <w:rFonts w:ascii="ＭＳ 明朝" w:hAnsi="ＭＳ 明朝" w:cs="ＭＳ 明朝" w:hint="eastAsia"/>
                <w:spacing w:val="-82"/>
                <w:w w:val="98"/>
                <w:kern w:val="0"/>
                <w:sz w:val="20"/>
                <w:szCs w:val="20"/>
                <w:fitText w:val="2750" w:id="1557845504"/>
              </w:rPr>
              <w:t>プ</w:t>
            </w:r>
          </w:p>
        </w:tc>
        <w:tc>
          <w:tcPr>
            <w:tcW w:w="1421" w:type="dxa"/>
            <w:noWrap/>
            <w:hideMark/>
          </w:tcPr>
          <w:p w14:paraId="52FA1B22" w14:textId="42F5020A" w:rsidR="001D3C2B" w:rsidRPr="00C43EAB" w:rsidRDefault="001D3C2B" w:rsidP="001D3C2B">
            <w:pPr>
              <w:rPr>
                <w:rFonts w:ascii="ＭＳ 明朝" w:hAnsi="ＭＳ 明朝" w:cs="ＭＳ 明朝"/>
                <w:sz w:val="20"/>
                <w:szCs w:val="20"/>
              </w:rPr>
            </w:pPr>
            <w:r w:rsidRPr="00C43EAB">
              <w:rPr>
                <w:rFonts w:ascii="ＭＳ 明朝" w:hAnsi="ＭＳ 明朝" w:cs="ＭＳ 明朝"/>
                <w:sz w:val="20"/>
                <w:szCs w:val="20"/>
              </w:rPr>
              <w:t>H25.4</w:t>
            </w:r>
            <w:r w:rsidRPr="00C43EAB">
              <w:rPr>
                <w:rFonts w:ascii="ＭＳ 明朝" w:hAnsi="ＭＳ 明朝" w:cs="ＭＳ 明朝" w:hint="eastAsia"/>
                <w:sz w:val="20"/>
                <w:szCs w:val="20"/>
              </w:rPr>
              <w:t>～</w:t>
            </w:r>
            <w:r w:rsidRPr="00C43EAB">
              <w:rPr>
                <w:rFonts w:ascii="ＭＳ 明朝" w:hAnsi="ＭＳ 明朝" w:cs="ＭＳ 明朝"/>
                <w:sz w:val="20"/>
                <w:szCs w:val="20"/>
              </w:rPr>
              <w:t>H30.3</w:t>
            </w:r>
          </w:p>
        </w:tc>
      </w:tr>
      <w:tr w:rsidR="00FC1216" w:rsidRPr="00C43EAB" w14:paraId="38AF5678" w14:textId="77777777" w:rsidTr="00FC1216">
        <w:trPr>
          <w:trHeight w:val="395"/>
        </w:trPr>
        <w:tc>
          <w:tcPr>
            <w:tcW w:w="2528" w:type="dxa"/>
            <w:noWrap/>
            <w:hideMark/>
          </w:tcPr>
          <w:p w14:paraId="0E2EEB51" w14:textId="77777777" w:rsidR="001D3C2B" w:rsidRPr="00C43EAB" w:rsidRDefault="001D3C2B" w:rsidP="001D3C2B">
            <w:pPr>
              <w:rPr>
                <w:rFonts w:ascii="ＭＳ 明朝" w:hAnsi="ＭＳ 明朝" w:cs="ＭＳ 明朝"/>
                <w:sz w:val="20"/>
                <w:szCs w:val="20"/>
              </w:rPr>
            </w:pPr>
            <w:r w:rsidRPr="00D270B6">
              <w:rPr>
                <w:rFonts w:ascii="ＭＳ 明朝" w:hAnsi="ＭＳ 明朝" w:cs="ＭＳ 明朝" w:hint="eastAsia"/>
                <w:spacing w:val="15"/>
                <w:w w:val="82"/>
                <w:kern w:val="0"/>
                <w:sz w:val="20"/>
                <w:szCs w:val="20"/>
                <w:fitText w:val="2310" w:id="1557844999"/>
              </w:rPr>
              <w:t>（府営公園）せんなん里海公</w:t>
            </w:r>
            <w:r w:rsidRPr="00D270B6">
              <w:rPr>
                <w:rFonts w:ascii="ＭＳ 明朝" w:hAnsi="ＭＳ 明朝" w:cs="ＭＳ 明朝" w:hint="eastAsia"/>
                <w:spacing w:val="-90"/>
                <w:w w:val="82"/>
                <w:kern w:val="0"/>
                <w:sz w:val="20"/>
                <w:szCs w:val="20"/>
                <w:fitText w:val="2310" w:id="1557844999"/>
              </w:rPr>
              <w:t>園</w:t>
            </w:r>
          </w:p>
        </w:tc>
        <w:tc>
          <w:tcPr>
            <w:tcW w:w="1867" w:type="dxa"/>
            <w:noWrap/>
            <w:hideMark/>
          </w:tcPr>
          <w:p w14:paraId="39064663" w14:textId="40CC922F" w:rsidR="001D3C2B" w:rsidRPr="00C43EAB" w:rsidRDefault="001D3C2B" w:rsidP="001D3C2B">
            <w:pPr>
              <w:rPr>
                <w:rFonts w:ascii="ＭＳ 明朝" w:hAnsi="ＭＳ 明朝" w:cs="ＭＳ 明朝"/>
                <w:sz w:val="20"/>
                <w:szCs w:val="20"/>
              </w:rPr>
            </w:pPr>
            <w:r w:rsidRPr="00C43EAB">
              <w:rPr>
                <w:rFonts w:ascii="ＭＳ 明朝" w:hAnsi="ＭＳ 明朝" w:cs="ＭＳ 明朝" w:hint="eastAsia"/>
                <w:sz w:val="20"/>
                <w:szCs w:val="20"/>
              </w:rPr>
              <w:t>都市整備部</w:t>
            </w:r>
          </w:p>
        </w:tc>
        <w:tc>
          <w:tcPr>
            <w:tcW w:w="3260" w:type="dxa"/>
            <w:noWrap/>
            <w:hideMark/>
          </w:tcPr>
          <w:p w14:paraId="40C71423" w14:textId="77777777" w:rsidR="001D3C2B" w:rsidRPr="00C43EAB" w:rsidRDefault="001D3C2B" w:rsidP="001D3C2B">
            <w:pPr>
              <w:rPr>
                <w:rFonts w:ascii="ＭＳ 明朝" w:hAnsi="ＭＳ 明朝" w:cs="ＭＳ 明朝"/>
                <w:sz w:val="20"/>
                <w:szCs w:val="20"/>
              </w:rPr>
            </w:pPr>
            <w:r w:rsidRPr="00C43EAB">
              <w:rPr>
                <w:rFonts w:ascii="ＭＳ 明朝" w:hAnsi="ＭＳ 明朝" w:cs="ＭＳ 明朝" w:hint="eastAsia"/>
                <w:sz w:val="20"/>
                <w:szCs w:val="20"/>
              </w:rPr>
              <w:t>せんなんＯ・Ｋ・Ｐ</w:t>
            </w:r>
          </w:p>
        </w:tc>
        <w:tc>
          <w:tcPr>
            <w:tcW w:w="1421" w:type="dxa"/>
            <w:noWrap/>
            <w:hideMark/>
          </w:tcPr>
          <w:p w14:paraId="6462ADB8" w14:textId="5FAEA36F" w:rsidR="001D3C2B" w:rsidRPr="00C43EAB" w:rsidRDefault="001D3C2B" w:rsidP="001D3C2B">
            <w:pPr>
              <w:rPr>
                <w:rFonts w:ascii="ＭＳ 明朝" w:hAnsi="ＭＳ 明朝" w:cs="ＭＳ 明朝"/>
                <w:sz w:val="20"/>
                <w:szCs w:val="20"/>
              </w:rPr>
            </w:pPr>
            <w:r w:rsidRPr="00C43EAB">
              <w:rPr>
                <w:rFonts w:ascii="ＭＳ 明朝" w:hAnsi="ＭＳ 明朝" w:cs="ＭＳ 明朝"/>
                <w:sz w:val="20"/>
                <w:szCs w:val="20"/>
              </w:rPr>
              <w:t>H25.4</w:t>
            </w:r>
            <w:r w:rsidRPr="00C43EAB">
              <w:rPr>
                <w:rFonts w:ascii="ＭＳ 明朝" w:hAnsi="ＭＳ 明朝" w:cs="ＭＳ 明朝" w:hint="eastAsia"/>
                <w:sz w:val="20"/>
                <w:szCs w:val="20"/>
              </w:rPr>
              <w:t>～</w:t>
            </w:r>
            <w:r w:rsidRPr="00C43EAB">
              <w:rPr>
                <w:rFonts w:ascii="ＭＳ 明朝" w:hAnsi="ＭＳ 明朝" w:cs="ＭＳ 明朝"/>
                <w:sz w:val="20"/>
                <w:szCs w:val="20"/>
              </w:rPr>
              <w:t>H30.3</w:t>
            </w:r>
          </w:p>
        </w:tc>
      </w:tr>
      <w:tr w:rsidR="00FC1216" w:rsidRPr="00C43EAB" w14:paraId="77A228EE" w14:textId="77777777" w:rsidTr="00FC1216">
        <w:trPr>
          <w:trHeight w:val="124"/>
        </w:trPr>
        <w:tc>
          <w:tcPr>
            <w:tcW w:w="2528" w:type="dxa"/>
            <w:noWrap/>
            <w:hideMark/>
          </w:tcPr>
          <w:p w14:paraId="3994FF47" w14:textId="77777777" w:rsidR="001D3C2B" w:rsidRPr="00C43EAB" w:rsidRDefault="001D3C2B" w:rsidP="001D3C2B">
            <w:pPr>
              <w:rPr>
                <w:rFonts w:ascii="ＭＳ 明朝" w:hAnsi="ＭＳ 明朝" w:cs="ＭＳ 明朝"/>
                <w:sz w:val="20"/>
                <w:szCs w:val="20"/>
              </w:rPr>
            </w:pPr>
            <w:r w:rsidRPr="00C43EAB">
              <w:rPr>
                <w:rFonts w:ascii="ＭＳ 明朝" w:hAnsi="ＭＳ 明朝" w:cs="ＭＳ 明朝" w:hint="eastAsia"/>
                <w:sz w:val="20"/>
                <w:szCs w:val="20"/>
              </w:rPr>
              <w:t>（府営公園）長野公園</w:t>
            </w:r>
          </w:p>
        </w:tc>
        <w:tc>
          <w:tcPr>
            <w:tcW w:w="1867" w:type="dxa"/>
            <w:noWrap/>
            <w:hideMark/>
          </w:tcPr>
          <w:p w14:paraId="24121DC9" w14:textId="0310EF38" w:rsidR="001D3C2B" w:rsidRPr="00C43EAB" w:rsidRDefault="001D3C2B" w:rsidP="001D3C2B">
            <w:pPr>
              <w:rPr>
                <w:rFonts w:ascii="ＭＳ 明朝" w:hAnsi="ＭＳ 明朝" w:cs="ＭＳ 明朝"/>
                <w:sz w:val="20"/>
                <w:szCs w:val="20"/>
              </w:rPr>
            </w:pPr>
            <w:r w:rsidRPr="00C43EAB">
              <w:rPr>
                <w:rFonts w:ascii="ＭＳ 明朝" w:hAnsi="ＭＳ 明朝" w:cs="ＭＳ 明朝" w:hint="eastAsia"/>
                <w:sz w:val="20"/>
                <w:szCs w:val="20"/>
              </w:rPr>
              <w:t>都市整備部</w:t>
            </w:r>
          </w:p>
        </w:tc>
        <w:tc>
          <w:tcPr>
            <w:tcW w:w="3260" w:type="dxa"/>
            <w:noWrap/>
            <w:hideMark/>
          </w:tcPr>
          <w:p w14:paraId="660D7D70" w14:textId="77777777" w:rsidR="001D3C2B" w:rsidRPr="00C43EAB" w:rsidRDefault="001D3C2B" w:rsidP="001D3C2B">
            <w:pPr>
              <w:rPr>
                <w:rFonts w:ascii="ＭＳ 明朝" w:hAnsi="ＭＳ 明朝" w:cs="ＭＳ 明朝"/>
                <w:sz w:val="20"/>
                <w:szCs w:val="20"/>
              </w:rPr>
            </w:pPr>
            <w:r w:rsidRPr="00C43EAB">
              <w:rPr>
                <w:rFonts w:ascii="ＭＳ 明朝" w:hAnsi="ＭＳ 明朝" w:cs="ＭＳ 明朝" w:hint="eastAsia"/>
                <w:sz w:val="20"/>
                <w:szCs w:val="20"/>
              </w:rPr>
              <w:t>都市公園長野公園管理共同体</w:t>
            </w:r>
          </w:p>
        </w:tc>
        <w:tc>
          <w:tcPr>
            <w:tcW w:w="1421" w:type="dxa"/>
            <w:noWrap/>
            <w:hideMark/>
          </w:tcPr>
          <w:p w14:paraId="3438870F" w14:textId="7D73AF3C" w:rsidR="001D3C2B" w:rsidRPr="00C43EAB" w:rsidRDefault="001D3C2B" w:rsidP="001D3C2B">
            <w:pPr>
              <w:rPr>
                <w:rFonts w:ascii="ＭＳ 明朝" w:hAnsi="ＭＳ 明朝" w:cs="ＭＳ 明朝"/>
                <w:sz w:val="20"/>
                <w:szCs w:val="20"/>
              </w:rPr>
            </w:pPr>
            <w:r w:rsidRPr="00C43EAB">
              <w:rPr>
                <w:rFonts w:ascii="ＭＳ 明朝" w:hAnsi="ＭＳ 明朝" w:cs="ＭＳ 明朝"/>
                <w:sz w:val="20"/>
                <w:szCs w:val="20"/>
              </w:rPr>
              <w:t>H29.4</w:t>
            </w:r>
            <w:r w:rsidRPr="00C43EAB">
              <w:rPr>
                <w:rFonts w:ascii="ＭＳ 明朝" w:hAnsi="ＭＳ 明朝" w:cs="ＭＳ 明朝" w:hint="eastAsia"/>
                <w:sz w:val="20"/>
                <w:szCs w:val="20"/>
              </w:rPr>
              <w:t>～</w:t>
            </w:r>
            <w:r w:rsidRPr="00C43EAB">
              <w:rPr>
                <w:rFonts w:ascii="ＭＳ 明朝" w:hAnsi="ＭＳ 明朝" w:cs="ＭＳ 明朝"/>
                <w:sz w:val="20"/>
                <w:szCs w:val="20"/>
              </w:rPr>
              <w:t>H34.3</w:t>
            </w:r>
          </w:p>
        </w:tc>
      </w:tr>
      <w:tr w:rsidR="00FC1216" w:rsidRPr="00C43EAB" w14:paraId="399D3D0D" w14:textId="77777777" w:rsidTr="00FC1216">
        <w:trPr>
          <w:trHeight w:val="266"/>
        </w:trPr>
        <w:tc>
          <w:tcPr>
            <w:tcW w:w="2528" w:type="dxa"/>
            <w:noWrap/>
            <w:hideMark/>
          </w:tcPr>
          <w:p w14:paraId="2309348A" w14:textId="77777777" w:rsidR="001D3C2B" w:rsidRPr="00C43EAB" w:rsidRDefault="001D3C2B" w:rsidP="001D3C2B">
            <w:pPr>
              <w:rPr>
                <w:rFonts w:ascii="ＭＳ 明朝" w:hAnsi="ＭＳ 明朝" w:cs="ＭＳ 明朝"/>
                <w:sz w:val="20"/>
                <w:szCs w:val="20"/>
              </w:rPr>
            </w:pPr>
            <w:r w:rsidRPr="00C43EAB">
              <w:rPr>
                <w:rFonts w:ascii="ＭＳ 明朝" w:hAnsi="ＭＳ 明朝" w:cs="ＭＳ 明朝" w:hint="eastAsia"/>
                <w:sz w:val="20"/>
                <w:szCs w:val="20"/>
              </w:rPr>
              <w:t>（府営公園）山田池公園</w:t>
            </w:r>
          </w:p>
        </w:tc>
        <w:tc>
          <w:tcPr>
            <w:tcW w:w="1867" w:type="dxa"/>
            <w:noWrap/>
            <w:hideMark/>
          </w:tcPr>
          <w:p w14:paraId="33315233" w14:textId="3BB5D82A" w:rsidR="001D3C2B" w:rsidRPr="00C43EAB" w:rsidRDefault="001D3C2B" w:rsidP="001D3C2B">
            <w:pPr>
              <w:rPr>
                <w:rFonts w:ascii="ＭＳ 明朝" w:hAnsi="ＭＳ 明朝" w:cs="ＭＳ 明朝"/>
                <w:sz w:val="20"/>
                <w:szCs w:val="20"/>
              </w:rPr>
            </w:pPr>
            <w:r w:rsidRPr="00C43EAB">
              <w:rPr>
                <w:rFonts w:ascii="ＭＳ 明朝" w:hAnsi="ＭＳ 明朝" w:cs="ＭＳ 明朝" w:hint="eastAsia"/>
                <w:sz w:val="20"/>
                <w:szCs w:val="20"/>
              </w:rPr>
              <w:t>都市整備部</w:t>
            </w:r>
          </w:p>
        </w:tc>
        <w:tc>
          <w:tcPr>
            <w:tcW w:w="3260" w:type="dxa"/>
            <w:noWrap/>
            <w:hideMark/>
          </w:tcPr>
          <w:p w14:paraId="062B2D9F" w14:textId="77777777" w:rsidR="001D3C2B" w:rsidRPr="00C43EAB" w:rsidRDefault="001D3C2B" w:rsidP="001D3C2B">
            <w:pPr>
              <w:rPr>
                <w:rFonts w:ascii="ＭＳ 明朝" w:hAnsi="ＭＳ 明朝" w:cs="ＭＳ 明朝"/>
                <w:sz w:val="20"/>
                <w:szCs w:val="20"/>
              </w:rPr>
            </w:pPr>
            <w:r w:rsidRPr="00C43EAB">
              <w:rPr>
                <w:rFonts w:ascii="ＭＳ 明朝" w:hAnsi="ＭＳ 明朝" w:cs="ＭＳ 明朝" w:hint="eastAsia"/>
                <w:sz w:val="20"/>
                <w:szCs w:val="20"/>
              </w:rPr>
              <w:t>ハートフル山田池</w:t>
            </w:r>
          </w:p>
        </w:tc>
        <w:tc>
          <w:tcPr>
            <w:tcW w:w="1421" w:type="dxa"/>
            <w:noWrap/>
            <w:hideMark/>
          </w:tcPr>
          <w:p w14:paraId="2E2E19B7" w14:textId="36978951" w:rsidR="001D3C2B" w:rsidRPr="00C43EAB" w:rsidRDefault="001D3C2B" w:rsidP="001D3C2B">
            <w:pPr>
              <w:rPr>
                <w:rFonts w:ascii="ＭＳ 明朝" w:hAnsi="ＭＳ 明朝" w:cs="ＭＳ 明朝"/>
                <w:sz w:val="20"/>
                <w:szCs w:val="20"/>
              </w:rPr>
            </w:pPr>
            <w:r w:rsidRPr="00C43EAB">
              <w:rPr>
                <w:rFonts w:ascii="ＭＳ 明朝" w:hAnsi="ＭＳ 明朝" w:cs="ＭＳ 明朝"/>
                <w:sz w:val="20"/>
                <w:szCs w:val="20"/>
              </w:rPr>
              <w:t>H25.4</w:t>
            </w:r>
            <w:r w:rsidRPr="00C43EAB">
              <w:rPr>
                <w:rFonts w:ascii="ＭＳ 明朝" w:hAnsi="ＭＳ 明朝" w:cs="ＭＳ 明朝" w:hint="eastAsia"/>
                <w:sz w:val="20"/>
                <w:szCs w:val="20"/>
              </w:rPr>
              <w:t>～</w:t>
            </w:r>
            <w:r w:rsidRPr="00C43EAB">
              <w:rPr>
                <w:rFonts w:ascii="ＭＳ 明朝" w:hAnsi="ＭＳ 明朝" w:cs="ＭＳ 明朝"/>
                <w:sz w:val="20"/>
                <w:szCs w:val="20"/>
              </w:rPr>
              <w:t>H30.3</w:t>
            </w:r>
          </w:p>
        </w:tc>
      </w:tr>
      <w:tr w:rsidR="00FC1216" w:rsidRPr="00C43EAB" w14:paraId="333E54DB" w14:textId="77777777" w:rsidTr="00FC1216">
        <w:trPr>
          <w:trHeight w:val="171"/>
        </w:trPr>
        <w:tc>
          <w:tcPr>
            <w:tcW w:w="2528" w:type="dxa"/>
            <w:noWrap/>
            <w:hideMark/>
          </w:tcPr>
          <w:p w14:paraId="603BDEB5" w14:textId="77777777" w:rsidR="001D3C2B" w:rsidRPr="00C43EAB" w:rsidRDefault="001D3C2B" w:rsidP="001D3C2B">
            <w:pPr>
              <w:rPr>
                <w:rFonts w:ascii="ＭＳ 明朝" w:hAnsi="ＭＳ 明朝" w:cs="ＭＳ 明朝"/>
                <w:sz w:val="20"/>
                <w:szCs w:val="20"/>
              </w:rPr>
            </w:pPr>
            <w:r w:rsidRPr="00C43EAB">
              <w:rPr>
                <w:rFonts w:ascii="ＭＳ 明朝" w:hAnsi="ＭＳ 明朝" w:cs="ＭＳ 明朝" w:hint="eastAsia"/>
                <w:sz w:val="20"/>
                <w:szCs w:val="20"/>
              </w:rPr>
              <w:t>（府営公園）錦織公園</w:t>
            </w:r>
          </w:p>
        </w:tc>
        <w:tc>
          <w:tcPr>
            <w:tcW w:w="1867" w:type="dxa"/>
            <w:noWrap/>
            <w:hideMark/>
          </w:tcPr>
          <w:p w14:paraId="73DBAE6D" w14:textId="4A328C2A" w:rsidR="001D3C2B" w:rsidRPr="00C43EAB" w:rsidRDefault="001D3C2B" w:rsidP="001D3C2B">
            <w:pPr>
              <w:rPr>
                <w:rFonts w:ascii="ＭＳ 明朝" w:hAnsi="ＭＳ 明朝" w:cs="ＭＳ 明朝"/>
                <w:sz w:val="20"/>
                <w:szCs w:val="20"/>
              </w:rPr>
            </w:pPr>
            <w:r w:rsidRPr="00C43EAB">
              <w:rPr>
                <w:rFonts w:ascii="ＭＳ 明朝" w:hAnsi="ＭＳ 明朝" w:cs="ＭＳ 明朝" w:hint="eastAsia"/>
                <w:sz w:val="20"/>
                <w:szCs w:val="20"/>
              </w:rPr>
              <w:t>都市整備部</w:t>
            </w:r>
          </w:p>
        </w:tc>
        <w:tc>
          <w:tcPr>
            <w:tcW w:w="3260" w:type="dxa"/>
            <w:noWrap/>
            <w:hideMark/>
          </w:tcPr>
          <w:p w14:paraId="4DBF8249" w14:textId="77777777" w:rsidR="001D3C2B" w:rsidRPr="00C43EAB" w:rsidRDefault="001D3C2B" w:rsidP="001D3C2B">
            <w:pPr>
              <w:rPr>
                <w:rFonts w:ascii="ＭＳ 明朝" w:hAnsi="ＭＳ 明朝" w:cs="ＭＳ 明朝"/>
                <w:sz w:val="20"/>
                <w:szCs w:val="20"/>
              </w:rPr>
            </w:pPr>
            <w:r w:rsidRPr="00C43EAB">
              <w:rPr>
                <w:rFonts w:ascii="ＭＳ 明朝" w:hAnsi="ＭＳ 明朝" w:cs="ＭＳ 明朝" w:hint="eastAsia"/>
                <w:sz w:val="20"/>
                <w:szCs w:val="20"/>
              </w:rPr>
              <w:t>錦織公園指定管理グループ</w:t>
            </w:r>
          </w:p>
        </w:tc>
        <w:tc>
          <w:tcPr>
            <w:tcW w:w="1421" w:type="dxa"/>
            <w:noWrap/>
            <w:hideMark/>
          </w:tcPr>
          <w:p w14:paraId="657421B7" w14:textId="7CE61CA2" w:rsidR="001D3C2B" w:rsidRPr="00C43EAB" w:rsidRDefault="001D3C2B" w:rsidP="001D3C2B">
            <w:pPr>
              <w:rPr>
                <w:rFonts w:ascii="ＭＳ 明朝" w:hAnsi="ＭＳ 明朝" w:cs="ＭＳ 明朝"/>
                <w:sz w:val="20"/>
                <w:szCs w:val="20"/>
              </w:rPr>
            </w:pPr>
            <w:r w:rsidRPr="00C43EAB">
              <w:rPr>
                <w:rFonts w:ascii="ＭＳ 明朝" w:hAnsi="ＭＳ 明朝" w:cs="ＭＳ 明朝"/>
                <w:sz w:val="20"/>
                <w:szCs w:val="20"/>
              </w:rPr>
              <w:t>H29.4</w:t>
            </w:r>
            <w:r w:rsidRPr="00C43EAB">
              <w:rPr>
                <w:rFonts w:ascii="ＭＳ 明朝" w:hAnsi="ＭＳ 明朝" w:cs="ＭＳ 明朝" w:hint="eastAsia"/>
                <w:sz w:val="20"/>
                <w:szCs w:val="20"/>
              </w:rPr>
              <w:t>～</w:t>
            </w:r>
            <w:r w:rsidRPr="00C43EAB">
              <w:rPr>
                <w:rFonts w:ascii="ＭＳ 明朝" w:hAnsi="ＭＳ 明朝" w:cs="ＭＳ 明朝"/>
                <w:sz w:val="20"/>
                <w:szCs w:val="20"/>
              </w:rPr>
              <w:t>H34.3</w:t>
            </w:r>
          </w:p>
        </w:tc>
      </w:tr>
      <w:tr w:rsidR="00FC1216" w:rsidRPr="00C43EAB" w14:paraId="19782F9A" w14:textId="77777777" w:rsidTr="00FC1216">
        <w:trPr>
          <w:trHeight w:val="220"/>
        </w:trPr>
        <w:tc>
          <w:tcPr>
            <w:tcW w:w="2528" w:type="dxa"/>
            <w:noWrap/>
            <w:hideMark/>
          </w:tcPr>
          <w:p w14:paraId="794A1432" w14:textId="26608240" w:rsidR="001D3C2B" w:rsidRPr="00C43EAB" w:rsidRDefault="001D3C2B" w:rsidP="001D3C2B">
            <w:pPr>
              <w:rPr>
                <w:rFonts w:ascii="ＭＳ 明朝" w:hAnsi="ＭＳ 明朝" w:cs="ＭＳ 明朝"/>
                <w:sz w:val="20"/>
                <w:szCs w:val="20"/>
              </w:rPr>
            </w:pPr>
            <w:r w:rsidRPr="00D270B6">
              <w:rPr>
                <w:rFonts w:ascii="ＭＳ 明朝" w:hAnsi="ＭＳ 明朝" w:cs="ＭＳ 明朝" w:hint="eastAsia"/>
                <w:w w:val="96"/>
                <w:kern w:val="0"/>
                <w:sz w:val="20"/>
                <w:szCs w:val="20"/>
                <w:fitText w:val="2310" w:id="1557845248"/>
              </w:rPr>
              <w:t>（府営公園）りんくう公</w:t>
            </w:r>
            <w:r w:rsidRPr="00D270B6">
              <w:rPr>
                <w:rFonts w:ascii="ＭＳ 明朝" w:hAnsi="ＭＳ 明朝" w:cs="ＭＳ 明朝" w:hint="eastAsia"/>
                <w:spacing w:val="75"/>
                <w:w w:val="96"/>
                <w:kern w:val="0"/>
                <w:sz w:val="20"/>
                <w:szCs w:val="20"/>
                <w:fitText w:val="2310" w:id="1557845248"/>
              </w:rPr>
              <w:t>園</w:t>
            </w:r>
          </w:p>
        </w:tc>
        <w:tc>
          <w:tcPr>
            <w:tcW w:w="1867" w:type="dxa"/>
            <w:noWrap/>
            <w:hideMark/>
          </w:tcPr>
          <w:p w14:paraId="29F5BCAC" w14:textId="517D5782" w:rsidR="001D3C2B" w:rsidRPr="00C43EAB" w:rsidRDefault="001D3C2B" w:rsidP="001D3C2B">
            <w:pPr>
              <w:rPr>
                <w:rFonts w:ascii="ＭＳ 明朝" w:hAnsi="ＭＳ 明朝" w:cs="ＭＳ 明朝"/>
                <w:sz w:val="20"/>
                <w:szCs w:val="20"/>
              </w:rPr>
            </w:pPr>
            <w:r w:rsidRPr="00C43EAB">
              <w:rPr>
                <w:rFonts w:ascii="ＭＳ 明朝" w:hAnsi="ＭＳ 明朝" w:cs="ＭＳ 明朝" w:hint="eastAsia"/>
                <w:sz w:val="20"/>
                <w:szCs w:val="20"/>
              </w:rPr>
              <w:t>都市整備部</w:t>
            </w:r>
          </w:p>
        </w:tc>
        <w:tc>
          <w:tcPr>
            <w:tcW w:w="3260" w:type="dxa"/>
            <w:noWrap/>
            <w:hideMark/>
          </w:tcPr>
          <w:p w14:paraId="5353EBB9" w14:textId="77777777" w:rsidR="001D3C2B" w:rsidRPr="00C43EAB" w:rsidRDefault="001D3C2B" w:rsidP="001D3C2B">
            <w:pPr>
              <w:rPr>
                <w:rFonts w:ascii="ＭＳ 明朝" w:hAnsi="ＭＳ 明朝" w:cs="ＭＳ 明朝"/>
                <w:sz w:val="20"/>
                <w:szCs w:val="20"/>
              </w:rPr>
            </w:pPr>
            <w:r w:rsidRPr="00C43EAB">
              <w:rPr>
                <w:rFonts w:ascii="ＭＳ 明朝" w:hAnsi="ＭＳ 明朝" w:cs="ＭＳ 明朝" w:hint="eastAsia"/>
                <w:sz w:val="20"/>
                <w:szCs w:val="20"/>
              </w:rPr>
              <w:t>ハートフルりんくう</w:t>
            </w:r>
          </w:p>
        </w:tc>
        <w:tc>
          <w:tcPr>
            <w:tcW w:w="1421" w:type="dxa"/>
            <w:noWrap/>
            <w:hideMark/>
          </w:tcPr>
          <w:p w14:paraId="36EC11EB" w14:textId="0BC7AA98" w:rsidR="001D3C2B" w:rsidRPr="00C43EAB" w:rsidRDefault="001D3C2B" w:rsidP="001D3C2B">
            <w:pPr>
              <w:rPr>
                <w:rFonts w:ascii="ＭＳ 明朝" w:hAnsi="ＭＳ 明朝" w:cs="ＭＳ 明朝"/>
                <w:sz w:val="20"/>
                <w:szCs w:val="20"/>
              </w:rPr>
            </w:pPr>
            <w:r w:rsidRPr="00C43EAB">
              <w:rPr>
                <w:rFonts w:ascii="ＭＳ 明朝" w:hAnsi="ＭＳ 明朝" w:cs="ＭＳ 明朝"/>
                <w:sz w:val="20"/>
                <w:szCs w:val="20"/>
              </w:rPr>
              <w:t>H25.4</w:t>
            </w:r>
            <w:r w:rsidRPr="00C43EAB">
              <w:rPr>
                <w:rFonts w:ascii="ＭＳ 明朝" w:hAnsi="ＭＳ 明朝" w:cs="ＭＳ 明朝" w:hint="eastAsia"/>
                <w:sz w:val="20"/>
                <w:szCs w:val="20"/>
              </w:rPr>
              <w:t>～</w:t>
            </w:r>
            <w:r w:rsidRPr="00C43EAB">
              <w:rPr>
                <w:rFonts w:ascii="ＭＳ 明朝" w:hAnsi="ＭＳ 明朝" w:cs="ＭＳ 明朝"/>
                <w:sz w:val="20"/>
                <w:szCs w:val="20"/>
              </w:rPr>
              <w:t>H30.3</w:t>
            </w:r>
          </w:p>
        </w:tc>
      </w:tr>
      <w:tr w:rsidR="00FC1216" w:rsidRPr="00C43EAB" w14:paraId="745C9D66" w14:textId="77777777" w:rsidTr="00FC1216">
        <w:trPr>
          <w:trHeight w:val="70"/>
        </w:trPr>
        <w:tc>
          <w:tcPr>
            <w:tcW w:w="2528" w:type="dxa"/>
            <w:noWrap/>
            <w:hideMark/>
          </w:tcPr>
          <w:p w14:paraId="32C6E882" w14:textId="5F719C54" w:rsidR="001D3C2B" w:rsidRPr="00C43EAB" w:rsidRDefault="001D3C2B" w:rsidP="001D3C2B">
            <w:pPr>
              <w:rPr>
                <w:rFonts w:ascii="ＭＳ 明朝" w:hAnsi="ＭＳ 明朝" w:cs="ＭＳ 明朝"/>
                <w:sz w:val="20"/>
                <w:szCs w:val="20"/>
              </w:rPr>
            </w:pPr>
            <w:r w:rsidRPr="00D270B6">
              <w:rPr>
                <w:rFonts w:ascii="ＭＳ 明朝" w:hAnsi="ＭＳ 明朝" w:cs="ＭＳ 明朝" w:hint="eastAsia"/>
                <w:w w:val="84"/>
                <w:kern w:val="0"/>
                <w:sz w:val="20"/>
                <w:szCs w:val="20"/>
                <w:fitText w:val="2310" w:id="1557845249"/>
              </w:rPr>
              <w:t>（府営公園）泉佐野丘陵緑</w:t>
            </w:r>
            <w:r w:rsidRPr="00D270B6">
              <w:rPr>
                <w:rFonts w:ascii="ＭＳ 明朝" w:hAnsi="ＭＳ 明朝" w:cs="ＭＳ 明朝" w:hint="eastAsia"/>
                <w:spacing w:val="180"/>
                <w:w w:val="84"/>
                <w:kern w:val="0"/>
                <w:sz w:val="20"/>
                <w:szCs w:val="20"/>
                <w:fitText w:val="2310" w:id="1557845249"/>
              </w:rPr>
              <w:t>地</w:t>
            </w:r>
          </w:p>
        </w:tc>
        <w:tc>
          <w:tcPr>
            <w:tcW w:w="1867" w:type="dxa"/>
            <w:noWrap/>
            <w:hideMark/>
          </w:tcPr>
          <w:p w14:paraId="13D29A99" w14:textId="509303B2" w:rsidR="001D3C2B" w:rsidRPr="00C43EAB" w:rsidRDefault="001D3C2B" w:rsidP="001D3C2B">
            <w:pPr>
              <w:rPr>
                <w:rFonts w:ascii="ＭＳ 明朝" w:hAnsi="ＭＳ 明朝" w:cs="ＭＳ 明朝"/>
                <w:sz w:val="20"/>
                <w:szCs w:val="20"/>
              </w:rPr>
            </w:pPr>
            <w:r w:rsidRPr="00C43EAB">
              <w:rPr>
                <w:rFonts w:ascii="ＭＳ 明朝" w:hAnsi="ＭＳ 明朝" w:cs="ＭＳ 明朝" w:hint="eastAsia"/>
                <w:sz w:val="20"/>
                <w:szCs w:val="20"/>
              </w:rPr>
              <w:t>都市整備部</w:t>
            </w:r>
          </w:p>
        </w:tc>
        <w:tc>
          <w:tcPr>
            <w:tcW w:w="3260" w:type="dxa"/>
            <w:noWrap/>
            <w:hideMark/>
          </w:tcPr>
          <w:p w14:paraId="11818B1E" w14:textId="77777777" w:rsidR="001D3C2B" w:rsidRPr="00C43EAB" w:rsidRDefault="001D3C2B" w:rsidP="001D3C2B">
            <w:pPr>
              <w:rPr>
                <w:rFonts w:ascii="ＭＳ 明朝" w:hAnsi="ＭＳ 明朝" w:cs="ＭＳ 明朝"/>
                <w:sz w:val="20"/>
                <w:szCs w:val="20"/>
              </w:rPr>
            </w:pPr>
            <w:r w:rsidRPr="00C43EAB">
              <w:rPr>
                <w:rFonts w:ascii="ＭＳ 明朝" w:hAnsi="ＭＳ 明朝" w:cs="ＭＳ 明朝" w:hint="eastAsia"/>
                <w:sz w:val="20"/>
                <w:szCs w:val="20"/>
              </w:rPr>
              <w:t>直営</w:t>
            </w:r>
          </w:p>
        </w:tc>
        <w:tc>
          <w:tcPr>
            <w:tcW w:w="1421" w:type="dxa"/>
            <w:noWrap/>
            <w:hideMark/>
          </w:tcPr>
          <w:p w14:paraId="182C3E3E" w14:textId="77777777" w:rsidR="001D3C2B" w:rsidRPr="00C43EAB" w:rsidRDefault="001D3C2B" w:rsidP="001D3C2B">
            <w:pPr>
              <w:rPr>
                <w:rFonts w:ascii="ＭＳ 明朝" w:hAnsi="ＭＳ 明朝" w:cs="ＭＳ 明朝"/>
                <w:sz w:val="20"/>
                <w:szCs w:val="20"/>
              </w:rPr>
            </w:pPr>
            <w:r w:rsidRPr="00C43EAB">
              <w:rPr>
                <w:rFonts w:ascii="ＭＳ 明朝" w:hAnsi="ＭＳ 明朝" w:cs="ＭＳ 明朝" w:hint="eastAsia"/>
                <w:sz w:val="20"/>
                <w:szCs w:val="20"/>
              </w:rPr>
              <w:t xml:space="preserve">　</w:t>
            </w:r>
          </w:p>
        </w:tc>
      </w:tr>
      <w:tr w:rsidR="00FC1216" w:rsidRPr="00C43EAB" w14:paraId="4EA9544C" w14:textId="77777777" w:rsidTr="00FC1216">
        <w:trPr>
          <w:trHeight w:val="600"/>
        </w:trPr>
        <w:tc>
          <w:tcPr>
            <w:tcW w:w="2528" w:type="dxa"/>
            <w:noWrap/>
            <w:hideMark/>
          </w:tcPr>
          <w:p w14:paraId="4DDF971D" w14:textId="77777777" w:rsidR="0058099F" w:rsidRPr="00C43EAB" w:rsidRDefault="001D3C2B" w:rsidP="001D3C2B">
            <w:pPr>
              <w:rPr>
                <w:rFonts w:ascii="ＭＳ 明朝" w:hAnsi="ＭＳ 明朝" w:cs="ＭＳ 明朝"/>
                <w:sz w:val="20"/>
                <w:szCs w:val="20"/>
              </w:rPr>
            </w:pPr>
            <w:r w:rsidRPr="00C43EAB">
              <w:rPr>
                <w:rFonts w:ascii="ＭＳ 明朝" w:hAnsi="ＭＳ 明朝" w:cs="ＭＳ 明朝" w:hint="eastAsia"/>
                <w:sz w:val="20"/>
                <w:szCs w:val="20"/>
              </w:rPr>
              <w:t>堺泉北港の緑地</w:t>
            </w:r>
          </w:p>
          <w:p w14:paraId="200F39D5" w14:textId="15B51AB7" w:rsidR="001D3C2B" w:rsidRPr="00C43EAB" w:rsidRDefault="001D3C2B" w:rsidP="001D3C2B">
            <w:pPr>
              <w:rPr>
                <w:rFonts w:ascii="ＭＳ 明朝" w:hAnsi="ＭＳ 明朝" w:cs="ＭＳ 明朝"/>
                <w:sz w:val="20"/>
                <w:szCs w:val="20"/>
              </w:rPr>
            </w:pPr>
            <w:r w:rsidRPr="00D270B6">
              <w:rPr>
                <w:rFonts w:ascii="ＭＳ 明朝" w:hAnsi="ＭＳ 明朝" w:cs="ＭＳ 明朝" w:hint="eastAsia"/>
                <w:spacing w:val="15"/>
                <w:w w:val="57"/>
                <w:kern w:val="0"/>
                <w:sz w:val="20"/>
                <w:szCs w:val="20"/>
                <w:fitText w:val="2400" w:id="1557899520"/>
              </w:rPr>
              <w:t>（汐見公園・なぎさ公園・助松埠頭中東緑地</w:t>
            </w:r>
            <w:r w:rsidRPr="00D270B6">
              <w:rPr>
                <w:rFonts w:ascii="ＭＳ 明朝" w:hAnsi="ＭＳ 明朝" w:cs="ＭＳ 明朝" w:hint="eastAsia"/>
                <w:spacing w:val="-45"/>
                <w:w w:val="57"/>
                <w:kern w:val="0"/>
                <w:sz w:val="20"/>
                <w:szCs w:val="20"/>
                <w:fitText w:val="2400" w:id="1557899520"/>
              </w:rPr>
              <w:t>）</w:t>
            </w:r>
          </w:p>
        </w:tc>
        <w:tc>
          <w:tcPr>
            <w:tcW w:w="1867" w:type="dxa"/>
            <w:noWrap/>
            <w:hideMark/>
          </w:tcPr>
          <w:p w14:paraId="032A69E3" w14:textId="3301ABF7" w:rsidR="001D3C2B" w:rsidRPr="00C43EAB" w:rsidRDefault="001D3C2B" w:rsidP="001D3C2B">
            <w:pPr>
              <w:rPr>
                <w:rFonts w:ascii="ＭＳ 明朝" w:hAnsi="ＭＳ 明朝" w:cs="ＭＳ 明朝"/>
                <w:sz w:val="20"/>
                <w:szCs w:val="20"/>
              </w:rPr>
            </w:pPr>
            <w:r w:rsidRPr="00C43EAB">
              <w:rPr>
                <w:rFonts w:ascii="ＭＳ 明朝" w:hAnsi="ＭＳ 明朝" w:cs="ＭＳ 明朝" w:hint="eastAsia"/>
                <w:sz w:val="20"/>
                <w:szCs w:val="20"/>
              </w:rPr>
              <w:t xml:space="preserve">都市整備部　</w:t>
            </w:r>
          </w:p>
        </w:tc>
        <w:tc>
          <w:tcPr>
            <w:tcW w:w="3260" w:type="dxa"/>
            <w:noWrap/>
            <w:hideMark/>
          </w:tcPr>
          <w:p w14:paraId="0D2CE436" w14:textId="77777777" w:rsidR="001D3C2B" w:rsidRPr="00C43EAB" w:rsidRDefault="001D3C2B" w:rsidP="001D3C2B">
            <w:pPr>
              <w:rPr>
                <w:rFonts w:ascii="ＭＳ 明朝" w:hAnsi="ＭＳ 明朝" w:cs="ＭＳ 明朝"/>
                <w:sz w:val="20"/>
                <w:szCs w:val="20"/>
              </w:rPr>
            </w:pPr>
            <w:r w:rsidRPr="00C43EAB">
              <w:rPr>
                <w:rFonts w:ascii="ＭＳ 明朝" w:hAnsi="ＭＳ 明朝" w:cs="ＭＳ 明朝" w:hint="eastAsia"/>
                <w:sz w:val="20"/>
                <w:szCs w:val="20"/>
              </w:rPr>
              <w:t>泉大津市</w:t>
            </w:r>
          </w:p>
        </w:tc>
        <w:tc>
          <w:tcPr>
            <w:tcW w:w="1421" w:type="dxa"/>
            <w:noWrap/>
            <w:hideMark/>
          </w:tcPr>
          <w:p w14:paraId="22A9297D" w14:textId="5847E1A1" w:rsidR="001D3C2B" w:rsidRPr="00C43EAB" w:rsidRDefault="001D3C2B" w:rsidP="001D3C2B">
            <w:pPr>
              <w:rPr>
                <w:rFonts w:ascii="ＭＳ 明朝" w:hAnsi="ＭＳ 明朝" w:cs="ＭＳ 明朝"/>
                <w:sz w:val="20"/>
                <w:szCs w:val="20"/>
              </w:rPr>
            </w:pPr>
            <w:r w:rsidRPr="00C43EAB">
              <w:rPr>
                <w:rFonts w:ascii="ＭＳ 明朝" w:hAnsi="ＭＳ 明朝" w:cs="ＭＳ 明朝"/>
                <w:sz w:val="20"/>
                <w:szCs w:val="20"/>
              </w:rPr>
              <w:t>H29.4</w:t>
            </w:r>
            <w:r w:rsidRPr="00C43EAB">
              <w:rPr>
                <w:rFonts w:ascii="ＭＳ 明朝" w:hAnsi="ＭＳ 明朝" w:cs="ＭＳ 明朝" w:hint="eastAsia"/>
                <w:sz w:val="20"/>
                <w:szCs w:val="20"/>
              </w:rPr>
              <w:t>～</w:t>
            </w:r>
            <w:r w:rsidRPr="00C43EAB">
              <w:rPr>
                <w:rFonts w:ascii="ＭＳ 明朝" w:hAnsi="ＭＳ 明朝" w:cs="ＭＳ 明朝"/>
                <w:sz w:val="20"/>
                <w:szCs w:val="20"/>
              </w:rPr>
              <w:t>H3</w:t>
            </w:r>
            <w:r w:rsidR="00F9176F" w:rsidRPr="00C43EAB">
              <w:rPr>
                <w:rFonts w:ascii="ＭＳ 明朝" w:hAnsi="ＭＳ 明朝" w:cs="ＭＳ 明朝" w:hint="eastAsia"/>
                <w:sz w:val="20"/>
                <w:szCs w:val="20"/>
              </w:rPr>
              <w:t>2</w:t>
            </w:r>
            <w:r w:rsidRPr="00C43EAB">
              <w:rPr>
                <w:rFonts w:ascii="ＭＳ 明朝" w:hAnsi="ＭＳ 明朝" w:cs="ＭＳ 明朝"/>
                <w:sz w:val="20"/>
                <w:szCs w:val="20"/>
              </w:rPr>
              <w:t>.3</w:t>
            </w:r>
          </w:p>
        </w:tc>
      </w:tr>
      <w:tr w:rsidR="00FC1216" w:rsidRPr="00C43EAB" w14:paraId="775BC877" w14:textId="77777777" w:rsidTr="00FC1216">
        <w:trPr>
          <w:trHeight w:val="600"/>
        </w:trPr>
        <w:tc>
          <w:tcPr>
            <w:tcW w:w="2528" w:type="dxa"/>
            <w:noWrap/>
            <w:hideMark/>
          </w:tcPr>
          <w:p w14:paraId="5113CC6D" w14:textId="5936FDF2" w:rsidR="001D3C2B" w:rsidRPr="00C43EAB" w:rsidRDefault="001D3C2B" w:rsidP="001D3C2B">
            <w:pPr>
              <w:rPr>
                <w:rFonts w:ascii="ＭＳ 明朝" w:hAnsi="ＭＳ 明朝" w:cs="ＭＳ 明朝"/>
                <w:sz w:val="20"/>
                <w:szCs w:val="20"/>
              </w:rPr>
            </w:pPr>
            <w:r w:rsidRPr="00C43EAB">
              <w:rPr>
                <w:rFonts w:ascii="ＭＳ 明朝" w:hAnsi="ＭＳ 明朝" w:cs="ＭＳ 明朝" w:hint="eastAsia"/>
                <w:sz w:val="20"/>
                <w:szCs w:val="20"/>
              </w:rPr>
              <w:t>堺泉北港・阪南港・二色港・泉佐野港・泉州港・尾崎港・深日港</w:t>
            </w:r>
          </w:p>
        </w:tc>
        <w:tc>
          <w:tcPr>
            <w:tcW w:w="1867" w:type="dxa"/>
            <w:noWrap/>
            <w:hideMark/>
          </w:tcPr>
          <w:p w14:paraId="7F964776" w14:textId="721D8E40" w:rsidR="001D3C2B" w:rsidRPr="00C43EAB" w:rsidRDefault="001D3C2B" w:rsidP="001D3C2B">
            <w:pPr>
              <w:rPr>
                <w:rFonts w:ascii="ＭＳ 明朝" w:hAnsi="ＭＳ 明朝" w:cs="ＭＳ 明朝"/>
                <w:sz w:val="20"/>
                <w:szCs w:val="20"/>
              </w:rPr>
            </w:pPr>
            <w:r w:rsidRPr="00C43EAB">
              <w:rPr>
                <w:rFonts w:ascii="ＭＳ 明朝" w:hAnsi="ＭＳ 明朝" w:cs="ＭＳ 明朝" w:hint="eastAsia"/>
                <w:sz w:val="20"/>
                <w:szCs w:val="20"/>
              </w:rPr>
              <w:t xml:space="preserve">都市整備部　</w:t>
            </w:r>
          </w:p>
        </w:tc>
        <w:tc>
          <w:tcPr>
            <w:tcW w:w="3260" w:type="dxa"/>
            <w:noWrap/>
            <w:hideMark/>
          </w:tcPr>
          <w:p w14:paraId="43408037" w14:textId="77777777" w:rsidR="001D3C2B" w:rsidRPr="00C43EAB" w:rsidRDefault="001D3C2B" w:rsidP="001D3C2B">
            <w:pPr>
              <w:rPr>
                <w:rFonts w:ascii="ＭＳ 明朝" w:hAnsi="ＭＳ 明朝" w:cs="ＭＳ 明朝"/>
                <w:sz w:val="20"/>
                <w:szCs w:val="20"/>
              </w:rPr>
            </w:pPr>
            <w:r w:rsidRPr="00C43EAB">
              <w:rPr>
                <w:rFonts w:ascii="ＭＳ 明朝" w:hAnsi="ＭＳ 明朝" w:cs="ＭＳ 明朝" w:hint="eastAsia"/>
                <w:sz w:val="20"/>
                <w:szCs w:val="20"/>
              </w:rPr>
              <w:t>直営</w:t>
            </w:r>
          </w:p>
        </w:tc>
        <w:tc>
          <w:tcPr>
            <w:tcW w:w="1421" w:type="dxa"/>
            <w:noWrap/>
            <w:hideMark/>
          </w:tcPr>
          <w:p w14:paraId="7D9279E9" w14:textId="77777777" w:rsidR="001D3C2B" w:rsidRPr="00C43EAB" w:rsidRDefault="001D3C2B" w:rsidP="001D3C2B">
            <w:pPr>
              <w:rPr>
                <w:rFonts w:ascii="ＭＳ 明朝" w:hAnsi="ＭＳ 明朝" w:cs="ＭＳ 明朝"/>
                <w:sz w:val="20"/>
                <w:szCs w:val="20"/>
              </w:rPr>
            </w:pPr>
            <w:r w:rsidRPr="00C43EAB">
              <w:rPr>
                <w:rFonts w:ascii="ＭＳ 明朝" w:hAnsi="ＭＳ 明朝" w:cs="ＭＳ 明朝" w:hint="eastAsia"/>
                <w:sz w:val="20"/>
                <w:szCs w:val="20"/>
              </w:rPr>
              <w:t xml:space="preserve">　</w:t>
            </w:r>
          </w:p>
        </w:tc>
      </w:tr>
      <w:tr w:rsidR="00FC1216" w:rsidRPr="00C43EAB" w14:paraId="7F261E85" w14:textId="77777777" w:rsidTr="00FC1216">
        <w:trPr>
          <w:trHeight w:val="600"/>
        </w:trPr>
        <w:tc>
          <w:tcPr>
            <w:tcW w:w="2528" w:type="dxa"/>
            <w:vMerge w:val="restart"/>
            <w:noWrap/>
            <w:hideMark/>
          </w:tcPr>
          <w:p w14:paraId="172681EE" w14:textId="77777777" w:rsidR="001D3C2B" w:rsidRPr="00C43EAB" w:rsidRDefault="001D3C2B" w:rsidP="001D3C2B">
            <w:pPr>
              <w:rPr>
                <w:rFonts w:ascii="ＭＳ 明朝" w:hAnsi="ＭＳ 明朝" w:cs="ＭＳ 明朝"/>
                <w:sz w:val="20"/>
                <w:szCs w:val="20"/>
              </w:rPr>
            </w:pPr>
            <w:r w:rsidRPr="00C43EAB">
              <w:rPr>
                <w:rFonts w:ascii="ＭＳ 明朝" w:hAnsi="ＭＳ 明朝" w:cs="ＭＳ 明朝" w:hint="eastAsia"/>
                <w:sz w:val="20"/>
                <w:szCs w:val="20"/>
              </w:rPr>
              <w:t>府営住宅</w:t>
            </w:r>
          </w:p>
        </w:tc>
        <w:tc>
          <w:tcPr>
            <w:tcW w:w="1867" w:type="dxa"/>
            <w:vMerge w:val="restart"/>
            <w:noWrap/>
            <w:hideMark/>
          </w:tcPr>
          <w:p w14:paraId="3B535550" w14:textId="294BF260" w:rsidR="001D3C2B" w:rsidRPr="00C43EAB" w:rsidRDefault="001D3C2B" w:rsidP="001D3C2B">
            <w:pPr>
              <w:rPr>
                <w:rFonts w:ascii="ＭＳ 明朝" w:hAnsi="ＭＳ 明朝" w:cs="ＭＳ 明朝"/>
                <w:sz w:val="20"/>
                <w:szCs w:val="20"/>
              </w:rPr>
            </w:pPr>
            <w:r w:rsidRPr="00C43EAB">
              <w:rPr>
                <w:rFonts w:ascii="ＭＳ 明朝" w:hAnsi="ＭＳ 明朝" w:cs="ＭＳ 明朝" w:hint="eastAsia"/>
                <w:sz w:val="20"/>
                <w:szCs w:val="20"/>
              </w:rPr>
              <w:t>住宅まちづくり部</w:t>
            </w:r>
          </w:p>
        </w:tc>
        <w:tc>
          <w:tcPr>
            <w:tcW w:w="3260" w:type="dxa"/>
            <w:noWrap/>
            <w:hideMark/>
          </w:tcPr>
          <w:p w14:paraId="06FCAD57" w14:textId="77777777" w:rsidR="001D3C2B" w:rsidRPr="00C43EAB" w:rsidRDefault="001D3C2B" w:rsidP="001D3C2B">
            <w:pPr>
              <w:rPr>
                <w:rFonts w:ascii="ＭＳ 明朝" w:hAnsi="ＭＳ 明朝" w:cs="ＭＳ 明朝"/>
                <w:sz w:val="20"/>
                <w:szCs w:val="20"/>
              </w:rPr>
            </w:pPr>
            <w:r w:rsidRPr="00C43EAB">
              <w:rPr>
                <w:rFonts w:ascii="ＭＳ 明朝" w:hAnsi="ＭＳ 明朝" w:cs="ＭＳ 明朝" w:hint="eastAsia"/>
                <w:sz w:val="20"/>
                <w:szCs w:val="20"/>
              </w:rPr>
              <w:t>大阪府住宅供給公社・大阪ガスセ</w:t>
            </w:r>
            <w:r w:rsidRPr="00D270B6">
              <w:rPr>
                <w:rFonts w:ascii="ＭＳ 明朝" w:hAnsi="ＭＳ 明朝" w:cs="ＭＳ 明朝" w:hint="eastAsia"/>
                <w:w w:val="90"/>
                <w:kern w:val="0"/>
                <w:sz w:val="20"/>
                <w:szCs w:val="20"/>
                <w:fitText w:val="2900" w:id="1557846784"/>
              </w:rPr>
              <w:t>キュリティサービス株式会社共同体</w:t>
            </w:r>
          </w:p>
        </w:tc>
        <w:tc>
          <w:tcPr>
            <w:tcW w:w="1421" w:type="dxa"/>
            <w:vMerge w:val="restart"/>
            <w:noWrap/>
            <w:hideMark/>
          </w:tcPr>
          <w:p w14:paraId="50B952A7" w14:textId="4F920C24" w:rsidR="006C59E9" w:rsidRPr="00C43EAB" w:rsidRDefault="006C59E9" w:rsidP="001D3C2B">
            <w:pPr>
              <w:rPr>
                <w:rFonts w:ascii="ＭＳ 明朝" w:hAnsi="ＭＳ 明朝" w:cs="ＭＳ 明朝"/>
                <w:sz w:val="20"/>
                <w:szCs w:val="20"/>
              </w:rPr>
            </w:pPr>
            <w:r w:rsidRPr="00C43EAB">
              <w:rPr>
                <w:rFonts w:ascii="ＭＳ 明朝" w:hAnsi="ＭＳ 明朝" w:cs="ＭＳ 明朝" w:hint="eastAsia"/>
                <w:sz w:val="20"/>
                <w:szCs w:val="20"/>
              </w:rPr>
              <w:t>H27.4〜H32.3</w:t>
            </w:r>
          </w:p>
          <w:p w14:paraId="30E8AB7A" w14:textId="162CACEB" w:rsidR="006C59E9" w:rsidRPr="00C43EAB" w:rsidRDefault="006C59E9" w:rsidP="001D3C2B">
            <w:pPr>
              <w:rPr>
                <w:rFonts w:ascii="ＭＳ 明朝" w:hAnsi="ＭＳ 明朝" w:cs="ＭＳ 明朝"/>
                <w:sz w:val="20"/>
                <w:szCs w:val="20"/>
              </w:rPr>
            </w:pPr>
            <w:r w:rsidRPr="00C43EAB">
              <w:rPr>
                <w:rFonts w:ascii="ＭＳ 明朝" w:hAnsi="ＭＳ 明朝" w:cs="ＭＳ 明朝" w:hint="eastAsia"/>
                <w:sz w:val="20"/>
                <w:szCs w:val="20"/>
              </w:rPr>
              <w:t>または</w:t>
            </w:r>
          </w:p>
          <w:p w14:paraId="031B61D6" w14:textId="33F81E90" w:rsidR="001D3C2B" w:rsidRPr="00C43EAB" w:rsidRDefault="001D3C2B" w:rsidP="001D3C2B">
            <w:pPr>
              <w:rPr>
                <w:rFonts w:ascii="ＭＳ 明朝" w:hAnsi="ＭＳ 明朝" w:cs="ＭＳ 明朝"/>
                <w:sz w:val="20"/>
                <w:szCs w:val="20"/>
              </w:rPr>
            </w:pPr>
            <w:r w:rsidRPr="00C43EAB">
              <w:rPr>
                <w:rFonts w:ascii="ＭＳ 明朝" w:hAnsi="ＭＳ 明朝" w:cs="ＭＳ 明朝"/>
                <w:sz w:val="20"/>
                <w:szCs w:val="20"/>
              </w:rPr>
              <w:t>H29.4</w:t>
            </w:r>
            <w:r w:rsidRPr="00C43EAB">
              <w:rPr>
                <w:rFonts w:ascii="ＭＳ 明朝" w:hAnsi="ＭＳ 明朝" w:cs="ＭＳ 明朝" w:hint="eastAsia"/>
                <w:sz w:val="20"/>
                <w:szCs w:val="20"/>
              </w:rPr>
              <w:t>～</w:t>
            </w:r>
            <w:r w:rsidRPr="00C43EAB">
              <w:rPr>
                <w:rFonts w:ascii="ＭＳ 明朝" w:hAnsi="ＭＳ 明朝" w:cs="ＭＳ 明朝"/>
                <w:sz w:val="20"/>
                <w:szCs w:val="20"/>
              </w:rPr>
              <w:t>H34.3</w:t>
            </w:r>
          </w:p>
          <w:p w14:paraId="619729A9" w14:textId="635E4E8B" w:rsidR="006C59E9" w:rsidRPr="00C43EAB" w:rsidRDefault="006C59E9" w:rsidP="001D3C2B">
            <w:pPr>
              <w:rPr>
                <w:rFonts w:ascii="ＭＳ 明朝" w:hAnsi="ＭＳ 明朝" w:cs="ＭＳ 明朝"/>
                <w:sz w:val="20"/>
                <w:szCs w:val="20"/>
              </w:rPr>
            </w:pPr>
          </w:p>
        </w:tc>
      </w:tr>
      <w:tr w:rsidR="00FC1216" w:rsidRPr="00C43EAB" w14:paraId="3860A861" w14:textId="77777777" w:rsidTr="00FC1216">
        <w:trPr>
          <w:trHeight w:val="92"/>
        </w:trPr>
        <w:tc>
          <w:tcPr>
            <w:tcW w:w="2528" w:type="dxa"/>
            <w:vMerge/>
            <w:hideMark/>
          </w:tcPr>
          <w:p w14:paraId="746DC442" w14:textId="77777777" w:rsidR="001D3C2B" w:rsidRPr="00C43EAB" w:rsidRDefault="001D3C2B" w:rsidP="001D3C2B">
            <w:pPr>
              <w:rPr>
                <w:rFonts w:ascii="ＭＳ 明朝" w:hAnsi="ＭＳ 明朝" w:cs="ＭＳ 明朝"/>
                <w:sz w:val="20"/>
                <w:szCs w:val="20"/>
              </w:rPr>
            </w:pPr>
          </w:p>
        </w:tc>
        <w:tc>
          <w:tcPr>
            <w:tcW w:w="1867" w:type="dxa"/>
            <w:vMerge/>
            <w:hideMark/>
          </w:tcPr>
          <w:p w14:paraId="320F0034" w14:textId="77777777" w:rsidR="001D3C2B" w:rsidRPr="00C43EAB" w:rsidRDefault="001D3C2B" w:rsidP="001D3C2B">
            <w:pPr>
              <w:rPr>
                <w:rFonts w:ascii="ＭＳ 明朝" w:hAnsi="ＭＳ 明朝" w:cs="ＭＳ 明朝"/>
                <w:sz w:val="20"/>
                <w:szCs w:val="20"/>
              </w:rPr>
            </w:pPr>
          </w:p>
        </w:tc>
        <w:tc>
          <w:tcPr>
            <w:tcW w:w="3260" w:type="dxa"/>
            <w:noWrap/>
            <w:hideMark/>
          </w:tcPr>
          <w:p w14:paraId="048797D9" w14:textId="77777777" w:rsidR="001D3C2B" w:rsidRPr="00C43EAB" w:rsidRDefault="001D3C2B" w:rsidP="001D3C2B">
            <w:pPr>
              <w:rPr>
                <w:rFonts w:ascii="ＭＳ 明朝" w:hAnsi="ＭＳ 明朝" w:cs="ＭＳ 明朝"/>
                <w:sz w:val="20"/>
                <w:szCs w:val="20"/>
              </w:rPr>
            </w:pPr>
            <w:r w:rsidRPr="00C43EAB">
              <w:rPr>
                <w:rFonts w:ascii="ＭＳ 明朝" w:hAnsi="ＭＳ 明朝" w:cs="ＭＳ 明朝" w:hint="eastAsia"/>
                <w:sz w:val="20"/>
                <w:szCs w:val="20"/>
              </w:rPr>
              <w:t>株式会社東急コミュニティー</w:t>
            </w:r>
          </w:p>
        </w:tc>
        <w:tc>
          <w:tcPr>
            <w:tcW w:w="1421" w:type="dxa"/>
            <w:vMerge/>
            <w:noWrap/>
            <w:hideMark/>
          </w:tcPr>
          <w:p w14:paraId="0028CD82" w14:textId="2AE1703E" w:rsidR="001D3C2B" w:rsidRPr="00C43EAB" w:rsidRDefault="001D3C2B" w:rsidP="001D3C2B">
            <w:pPr>
              <w:rPr>
                <w:rFonts w:ascii="ＭＳ 明朝" w:hAnsi="ＭＳ 明朝" w:cs="ＭＳ 明朝"/>
                <w:sz w:val="20"/>
                <w:szCs w:val="20"/>
              </w:rPr>
            </w:pPr>
          </w:p>
        </w:tc>
      </w:tr>
      <w:tr w:rsidR="00FC1216" w:rsidRPr="00C43EAB" w14:paraId="0744FB5C" w14:textId="77777777" w:rsidTr="00FC1216">
        <w:trPr>
          <w:trHeight w:val="81"/>
        </w:trPr>
        <w:tc>
          <w:tcPr>
            <w:tcW w:w="2528" w:type="dxa"/>
            <w:vMerge/>
            <w:hideMark/>
          </w:tcPr>
          <w:p w14:paraId="6F2854E6" w14:textId="77777777" w:rsidR="001D3C2B" w:rsidRPr="00C43EAB" w:rsidRDefault="001D3C2B" w:rsidP="001D3C2B">
            <w:pPr>
              <w:rPr>
                <w:rFonts w:ascii="ＭＳ 明朝" w:hAnsi="ＭＳ 明朝" w:cs="ＭＳ 明朝"/>
                <w:sz w:val="20"/>
                <w:szCs w:val="20"/>
              </w:rPr>
            </w:pPr>
          </w:p>
        </w:tc>
        <w:tc>
          <w:tcPr>
            <w:tcW w:w="1867" w:type="dxa"/>
            <w:vMerge/>
            <w:hideMark/>
          </w:tcPr>
          <w:p w14:paraId="794DE49A" w14:textId="77777777" w:rsidR="001D3C2B" w:rsidRPr="00C43EAB" w:rsidRDefault="001D3C2B" w:rsidP="001D3C2B">
            <w:pPr>
              <w:rPr>
                <w:rFonts w:ascii="ＭＳ 明朝" w:hAnsi="ＭＳ 明朝" w:cs="ＭＳ 明朝"/>
                <w:sz w:val="20"/>
                <w:szCs w:val="20"/>
              </w:rPr>
            </w:pPr>
          </w:p>
        </w:tc>
        <w:tc>
          <w:tcPr>
            <w:tcW w:w="3260" w:type="dxa"/>
            <w:noWrap/>
            <w:hideMark/>
          </w:tcPr>
          <w:p w14:paraId="3C47DB43" w14:textId="77777777" w:rsidR="001D3C2B" w:rsidRPr="00C43EAB" w:rsidRDefault="001D3C2B" w:rsidP="001D3C2B">
            <w:pPr>
              <w:rPr>
                <w:rFonts w:ascii="ＭＳ 明朝" w:hAnsi="ＭＳ 明朝" w:cs="ＭＳ 明朝"/>
                <w:sz w:val="20"/>
                <w:szCs w:val="20"/>
              </w:rPr>
            </w:pPr>
            <w:r w:rsidRPr="00C43EAB">
              <w:rPr>
                <w:rFonts w:ascii="ＭＳ 明朝" w:hAnsi="ＭＳ 明朝" w:cs="ＭＳ 明朝" w:hint="eastAsia"/>
                <w:sz w:val="20"/>
                <w:szCs w:val="20"/>
              </w:rPr>
              <w:t>日本管財株式会社</w:t>
            </w:r>
          </w:p>
        </w:tc>
        <w:tc>
          <w:tcPr>
            <w:tcW w:w="1421" w:type="dxa"/>
            <w:vMerge/>
            <w:noWrap/>
            <w:hideMark/>
          </w:tcPr>
          <w:p w14:paraId="1BBB9B64" w14:textId="02FD318E" w:rsidR="001D3C2B" w:rsidRPr="00C43EAB" w:rsidRDefault="001D3C2B" w:rsidP="001D3C2B">
            <w:pPr>
              <w:rPr>
                <w:rFonts w:ascii="ＭＳ 明朝" w:hAnsi="ＭＳ 明朝" w:cs="ＭＳ 明朝"/>
                <w:sz w:val="20"/>
                <w:szCs w:val="20"/>
              </w:rPr>
            </w:pPr>
          </w:p>
        </w:tc>
      </w:tr>
      <w:tr w:rsidR="00FC1216" w:rsidRPr="00C43EAB" w14:paraId="5F34D333" w14:textId="77777777" w:rsidTr="00FC1216">
        <w:trPr>
          <w:trHeight w:val="81"/>
        </w:trPr>
        <w:tc>
          <w:tcPr>
            <w:tcW w:w="2528" w:type="dxa"/>
            <w:vMerge/>
            <w:hideMark/>
          </w:tcPr>
          <w:p w14:paraId="7C6BBC74" w14:textId="77777777" w:rsidR="001D3C2B" w:rsidRPr="00C43EAB" w:rsidRDefault="001D3C2B" w:rsidP="001D3C2B">
            <w:pPr>
              <w:rPr>
                <w:rFonts w:ascii="ＭＳ 明朝" w:hAnsi="ＭＳ 明朝" w:cs="ＭＳ 明朝"/>
                <w:sz w:val="20"/>
                <w:szCs w:val="20"/>
              </w:rPr>
            </w:pPr>
          </w:p>
        </w:tc>
        <w:tc>
          <w:tcPr>
            <w:tcW w:w="1867" w:type="dxa"/>
            <w:vMerge/>
            <w:hideMark/>
          </w:tcPr>
          <w:p w14:paraId="4C29ABA5" w14:textId="77777777" w:rsidR="001D3C2B" w:rsidRPr="00C43EAB" w:rsidRDefault="001D3C2B" w:rsidP="001D3C2B">
            <w:pPr>
              <w:rPr>
                <w:rFonts w:ascii="ＭＳ 明朝" w:hAnsi="ＭＳ 明朝" w:cs="ＭＳ 明朝"/>
                <w:sz w:val="20"/>
                <w:szCs w:val="20"/>
              </w:rPr>
            </w:pPr>
          </w:p>
        </w:tc>
        <w:tc>
          <w:tcPr>
            <w:tcW w:w="3260" w:type="dxa"/>
            <w:noWrap/>
            <w:hideMark/>
          </w:tcPr>
          <w:p w14:paraId="75AABC5E" w14:textId="77777777" w:rsidR="001D3C2B" w:rsidRPr="00C43EAB" w:rsidRDefault="001D3C2B" w:rsidP="001D3C2B">
            <w:pPr>
              <w:rPr>
                <w:rFonts w:ascii="ＭＳ 明朝" w:hAnsi="ＭＳ 明朝" w:cs="ＭＳ 明朝"/>
                <w:sz w:val="20"/>
                <w:szCs w:val="20"/>
              </w:rPr>
            </w:pPr>
            <w:r w:rsidRPr="00C43EAB">
              <w:rPr>
                <w:rFonts w:ascii="ＭＳ 明朝" w:hAnsi="ＭＳ 明朝" w:cs="ＭＳ 明朝" w:hint="eastAsia"/>
                <w:sz w:val="20"/>
                <w:szCs w:val="20"/>
              </w:rPr>
              <w:t>近鉄住宅管理株式会社</w:t>
            </w:r>
          </w:p>
        </w:tc>
        <w:tc>
          <w:tcPr>
            <w:tcW w:w="1421" w:type="dxa"/>
            <w:vMerge/>
            <w:noWrap/>
            <w:hideMark/>
          </w:tcPr>
          <w:p w14:paraId="2D458610" w14:textId="53911ABB" w:rsidR="001D3C2B" w:rsidRPr="00C43EAB" w:rsidRDefault="001D3C2B" w:rsidP="001D3C2B">
            <w:pPr>
              <w:rPr>
                <w:rFonts w:ascii="ＭＳ 明朝" w:hAnsi="ＭＳ 明朝" w:cs="ＭＳ 明朝"/>
                <w:sz w:val="20"/>
                <w:szCs w:val="20"/>
              </w:rPr>
            </w:pPr>
          </w:p>
        </w:tc>
      </w:tr>
      <w:tr w:rsidR="00FC1216" w:rsidRPr="00C43EAB" w14:paraId="4D3BF708" w14:textId="77777777" w:rsidTr="00FC1216">
        <w:trPr>
          <w:trHeight w:val="600"/>
        </w:trPr>
        <w:tc>
          <w:tcPr>
            <w:tcW w:w="2528" w:type="dxa"/>
            <w:vMerge/>
            <w:hideMark/>
          </w:tcPr>
          <w:p w14:paraId="08973EFF" w14:textId="77777777" w:rsidR="001D3C2B" w:rsidRPr="00C43EAB" w:rsidRDefault="001D3C2B" w:rsidP="001D3C2B">
            <w:pPr>
              <w:rPr>
                <w:rFonts w:ascii="ＭＳ 明朝" w:hAnsi="ＭＳ 明朝" w:cs="ＭＳ 明朝"/>
                <w:sz w:val="20"/>
                <w:szCs w:val="20"/>
              </w:rPr>
            </w:pPr>
          </w:p>
        </w:tc>
        <w:tc>
          <w:tcPr>
            <w:tcW w:w="1867" w:type="dxa"/>
            <w:vMerge/>
            <w:hideMark/>
          </w:tcPr>
          <w:p w14:paraId="2D586C98" w14:textId="77777777" w:rsidR="001D3C2B" w:rsidRPr="00C43EAB" w:rsidRDefault="001D3C2B" w:rsidP="001D3C2B">
            <w:pPr>
              <w:rPr>
                <w:rFonts w:ascii="ＭＳ 明朝" w:hAnsi="ＭＳ 明朝" w:cs="ＭＳ 明朝"/>
                <w:sz w:val="20"/>
                <w:szCs w:val="20"/>
              </w:rPr>
            </w:pPr>
          </w:p>
        </w:tc>
        <w:tc>
          <w:tcPr>
            <w:tcW w:w="3260" w:type="dxa"/>
            <w:noWrap/>
            <w:hideMark/>
          </w:tcPr>
          <w:p w14:paraId="344AC049" w14:textId="77777777" w:rsidR="001D3C2B" w:rsidRPr="00C43EAB" w:rsidRDefault="001D3C2B" w:rsidP="001D3C2B">
            <w:pPr>
              <w:rPr>
                <w:rFonts w:ascii="ＭＳ 明朝" w:hAnsi="ＭＳ 明朝" w:cs="ＭＳ 明朝"/>
                <w:sz w:val="20"/>
                <w:szCs w:val="20"/>
              </w:rPr>
            </w:pPr>
            <w:r w:rsidRPr="00C43EAB">
              <w:rPr>
                <w:rFonts w:ascii="ＭＳ 明朝" w:hAnsi="ＭＳ 明朝" w:cs="ＭＳ 明朝" w:hint="eastAsia"/>
                <w:sz w:val="20"/>
                <w:szCs w:val="20"/>
              </w:rPr>
              <w:t>大阪府住宅供給公社・日本総合住生活株式会社大阪支店共同体</w:t>
            </w:r>
          </w:p>
        </w:tc>
        <w:tc>
          <w:tcPr>
            <w:tcW w:w="1421" w:type="dxa"/>
            <w:vMerge/>
            <w:noWrap/>
            <w:hideMark/>
          </w:tcPr>
          <w:p w14:paraId="79625AA2" w14:textId="15414A7A" w:rsidR="001D3C2B" w:rsidRPr="00C43EAB" w:rsidRDefault="001D3C2B" w:rsidP="001D3C2B">
            <w:pPr>
              <w:rPr>
                <w:rFonts w:ascii="ＭＳ 明朝" w:hAnsi="ＭＳ 明朝" w:cs="ＭＳ 明朝"/>
                <w:sz w:val="20"/>
                <w:szCs w:val="20"/>
              </w:rPr>
            </w:pPr>
          </w:p>
        </w:tc>
      </w:tr>
      <w:tr w:rsidR="00FC1216" w:rsidRPr="00C43EAB" w14:paraId="021F7672" w14:textId="77777777" w:rsidTr="00FC1216">
        <w:trPr>
          <w:trHeight w:val="214"/>
        </w:trPr>
        <w:tc>
          <w:tcPr>
            <w:tcW w:w="2528" w:type="dxa"/>
            <w:noWrap/>
            <w:hideMark/>
          </w:tcPr>
          <w:p w14:paraId="1080C341" w14:textId="50EEDC0F" w:rsidR="001D3C2B" w:rsidRPr="00C43EAB" w:rsidRDefault="006C59E9">
            <w:pPr>
              <w:rPr>
                <w:rFonts w:ascii="ＭＳ 明朝" w:hAnsi="ＭＳ 明朝" w:cs="ＭＳ 明朝"/>
                <w:sz w:val="20"/>
                <w:szCs w:val="20"/>
              </w:rPr>
            </w:pPr>
            <w:r w:rsidRPr="00D270B6">
              <w:rPr>
                <w:rFonts w:ascii="ＭＳ 明朝" w:hAnsi="ＭＳ 明朝" w:cs="ＭＳ 明朝" w:hint="eastAsia"/>
                <w:spacing w:val="15"/>
                <w:w w:val="82"/>
                <w:kern w:val="0"/>
                <w:sz w:val="20"/>
                <w:szCs w:val="20"/>
                <w:fitText w:val="2300" w:id="1557900544"/>
              </w:rPr>
              <w:t>（府営駐車場）江坂立体駐車</w:t>
            </w:r>
            <w:r w:rsidRPr="00D270B6">
              <w:rPr>
                <w:rFonts w:ascii="ＭＳ 明朝" w:hAnsi="ＭＳ 明朝" w:cs="ＭＳ 明朝" w:hint="eastAsia"/>
                <w:spacing w:val="-97"/>
                <w:w w:val="82"/>
                <w:kern w:val="0"/>
                <w:sz w:val="20"/>
                <w:szCs w:val="20"/>
                <w:fitText w:val="2300" w:id="1557900544"/>
              </w:rPr>
              <w:t>場</w:t>
            </w:r>
          </w:p>
        </w:tc>
        <w:tc>
          <w:tcPr>
            <w:tcW w:w="1867" w:type="dxa"/>
            <w:noWrap/>
            <w:hideMark/>
          </w:tcPr>
          <w:p w14:paraId="36CF43D2" w14:textId="619E17BA" w:rsidR="001D3C2B" w:rsidRPr="00C43EAB" w:rsidRDefault="001D3C2B" w:rsidP="001D3C2B">
            <w:pPr>
              <w:rPr>
                <w:rFonts w:ascii="ＭＳ 明朝" w:hAnsi="ＭＳ 明朝" w:cs="ＭＳ 明朝"/>
                <w:sz w:val="20"/>
                <w:szCs w:val="20"/>
              </w:rPr>
            </w:pPr>
            <w:r w:rsidRPr="00C43EAB">
              <w:rPr>
                <w:rFonts w:ascii="ＭＳ 明朝" w:hAnsi="ＭＳ 明朝" w:cs="ＭＳ 明朝" w:hint="eastAsia"/>
                <w:sz w:val="20"/>
                <w:szCs w:val="20"/>
              </w:rPr>
              <w:t>都市整備部</w:t>
            </w:r>
          </w:p>
        </w:tc>
        <w:tc>
          <w:tcPr>
            <w:tcW w:w="3260" w:type="dxa"/>
            <w:noWrap/>
            <w:hideMark/>
          </w:tcPr>
          <w:p w14:paraId="48699366" w14:textId="77777777" w:rsidR="001D3C2B" w:rsidRPr="00C43EAB" w:rsidRDefault="001D3C2B" w:rsidP="001D3C2B">
            <w:pPr>
              <w:rPr>
                <w:rFonts w:ascii="ＭＳ 明朝" w:hAnsi="ＭＳ 明朝" w:cs="ＭＳ 明朝"/>
                <w:sz w:val="20"/>
                <w:szCs w:val="20"/>
              </w:rPr>
            </w:pPr>
            <w:r w:rsidRPr="00C43EAB">
              <w:rPr>
                <w:rFonts w:ascii="ＭＳ 明朝" w:hAnsi="ＭＳ 明朝" w:cs="ＭＳ 明朝" w:hint="eastAsia"/>
                <w:sz w:val="20"/>
                <w:szCs w:val="20"/>
              </w:rPr>
              <w:t>タイムズ２４株式会社</w:t>
            </w:r>
          </w:p>
        </w:tc>
        <w:tc>
          <w:tcPr>
            <w:tcW w:w="1421" w:type="dxa"/>
            <w:noWrap/>
            <w:hideMark/>
          </w:tcPr>
          <w:p w14:paraId="1B82C07F" w14:textId="23321BBC" w:rsidR="001D3C2B" w:rsidRPr="00C43EAB" w:rsidRDefault="001D3C2B" w:rsidP="001D3C2B">
            <w:pPr>
              <w:rPr>
                <w:rFonts w:ascii="ＭＳ 明朝" w:hAnsi="ＭＳ 明朝" w:cs="ＭＳ 明朝"/>
                <w:sz w:val="20"/>
                <w:szCs w:val="20"/>
              </w:rPr>
            </w:pPr>
            <w:r w:rsidRPr="00C43EAB">
              <w:rPr>
                <w:rFonts w:ascii="ＭＳ 明朝" w:hAnsi="ＭＳ 明朝" w:cs="ＭＳ 明朝"/>
                <w:sz w:val="20"/>
                <w:szCs w:val="20"/>
              </w:rPr>
              <w:t>H28.4</w:t>
            </w:r>
            <w:r w:rsidRPr="00C43EAB">
              <w:rPr>
                <w:rFonts w:ascii="ＭＳ 明朝" w:hAnsi="ＭＳ 明朝" w:cs="ＭＳ 明朝" w:hint="eastAsia"/>
                <w:sz w:val="20"/>
                <w:szCs w:val="20"/>
              </w:rPr>
              <w:t>～</w:t>
            </w:r>
            <w:r w:rsidRPr="00C43EAB">
              <w:rPr>
                <w:rFonts w:ascii="ＭＳ 明朝" w:hAnsi="ＭＳ 明朝" w:cs="ＭＳ 明朝"/>
                <w:sz w:val="20"/>
                <w:szCs w:val="20"/>
              </w:rPr>
              <w:t>H33.3</w:t>
            </w:r>
          </w:p>
        </w:tc>
      </w:tr>
      <w:tr w:rsidR="00FC1216" w:rsidRPr="00C43EAB" w14:paraId="180F1C70" w14:textId="77777777" w:rsidTr="00FC1216">
        <w:trPr>
          <w:trHeight w:val="90"/>
        </w:trPr>
        <w:tc>
          <w:tcPr>
            <w:tcW w:w="2528" w:type="dxa"/>
            <w:noWrap/>
            <w:hideMark/>
          </w:tcPr>
          <w:p w14:paraId="0C0FB0A2" w14:textId="6F8BC420" w:rsidR="001D3C2B" w:rsidRPr="00C43EAB" w:rsidRDefault="006C59E9">
            <w:pPr>
              <w:rPr>
                <w:rFonts w:ascii="ＭＳ 明朝" w:hAnsi="ＭＳ 明朝" w:cs="ＭＳ 明朝"/>
                <w:sz w:val="20"/>
                <w:szCs w:val="20"/>
              </w:rPr>
            </w:pPr>
            <w:r w:rsidRPr="00D270B6">
              <w:rPr>
                <w:rFonts w:ascii="ＭＳ 明朝" w:hAnsi="ＭＳ 明朝" w:cs="ＭＳ 明朝" w:hint="eastAsia"/>
                <w:w w:val="76"/>
                <w:kern w:val="0"/>
                <w:sz w:val="20"/>
                <w:szCs w:val="20"/>
                <w:fitText w:val="2300" w:id="1557900544"/>
              </w:rPr>
              <w:t>（府営駐車場）新石切立体駐車</w:t>
            </w:r>
            <w:r w:rsidRPr="00D270B6">
              <w:rPr>
                <w:rFonts w:ascii="ＭＳ 明朝" w:hAnsi="ＭＳ 明朝" w:cs="ＭＳ 明朝" w:hint="eastAsia"/>
                <w:spacing w:val="22"/>
                <w:w w:val="76"/>
                <w:kern w:val="0"/>
                <w:sz w:val="20"/>
                <w:szCs w:val="20"/>
                <w:fitText w:val="2300" w:id="1557900544"/>
              </w:rPr>
              <w:t>場</w:t>
            </w:r>
          </w:p>
        </w:tc>
        <w:tc>
          <w:tcPr>
            <w:tcW w:w="1867" w:type="dxa"/>
            <w:noWrap/>
            <w:hideMark/>
          </w:tcPr>
          <w:p w14:paraId="50F7F9B0" w14:textId="09012605" w:rsidR="001D3C2B" w:rsidRPr="00C43EAB" w:rsidRDefault="001D3C2B" w:rsidP="001D3C2B">
            <w:pPr>
              <w:rPr>
                <w:rFonts w:ascii="ＭＳ 明朝" w:hAnsi="ＭＳ 明朝" w:cs="ＭＳ 明朝"/>
                <w:sz w:val="20"/>
                <w:szCs w:val="20"/>
              </w:rPr>
            </w:pPr>
            <w:r w:rsidRPr="00C43EAB">
              <w:rPr>
                <w:rFonts w:ascii="ＭＳ 明朝" w:hAnsi="ＭＳ 明朝" w:cs="ＭＳ 明朝" w:hint="eastAsia"/>
                <w:sz w:val="20"/>
                <w:szCs w:val="20"/>
              </w:rPr>
              <w:t>都市整備部</w:t>
            </w:r>
          </w:p>
        </w:tc>
        <w:tc>
          <w:tcPr>
            <w:tcW w:w="3260" w:type="dxa"/>
            <w:noWrap/>
            <w:hideMark/>
          </w:tcPr>
          <w:p w14:paraId="5432C6AB" w14:textId="77777777" w:rsidR="001D3C2B" w:rsidRPr="00C43EAB" w:rsidRDefault="001D3C2B" w:rsidP="001D3C2B">
            <w:pPr>
              <w:rPr>
                <w:rFonts w:ascii="ＭＳ 明朝" w:hAnsi="ＭＳ 明朝" w:cs="ＭＳ 明朝"/>
                <w:sz w:val="20"/>
                <w:szCs w:val="20"/>
              </w:rPr>
            </w:pPr>
            <w:r w:rsidRPr="00C43EAB">
              <w:rPr>
                <w:rFonts w:ascii="ＭＳ 明朝" w:hAnsi="ＭＳ 明朝" w:cs="ＭＳ 明朝" w:hint="eastAsia"/>
                <w:sz w:val="20"/>
                <w:szCs w:val="20"/>
              </w:rPr>
              <w:t>タイムズ２４株式会社</w:t>
            </w:r>
          </w:p>
        </w:tc>
        <w:tc>
          <w:tcPr>
            <w:tcW w:w="1421" w:type="dxa"/>
            <w:noWrap/>
            <w:hideMark/>
          </w:tcPr>
          <w:p w14:paraId="0215C40F" w14:textId="7FEAD514" w:rsidR="001D3C2B" w:rsidRPr="00C43EAB" w:rsidRDefault="001D3C2B" w:rsidP="001D3C2B">
            <w:pPr>
              <w:rPr>
                <w:rFonts w:ascii="ＭＳ 明朝" w:hAnsi="ＭＳ 明朝" w:cs="ＭＳ 明朝"/>
                <w:sz w:val="20"/>
                <w:szCs w:val="20"/>
              </w:rPr>
            </w:pPr>
            <w:r w:rsidRPr="00C43EAB">
              <w:rPr>
                <w:rFonts w:ascii="ＭＳ 明朝" w:hAnsi="ＭＳ 明朝" w:cs="ＭＳ 明朝"/>
                <w:sz w:val="20"/>
                <w:szCs w:val="20"/>
              </w:rPr>
              <w:t>H28.4</w:t>
            </w:r>
            <w:r w:rsidRPr="00C43EAB">
              <w:rPr>
                <w:rFonts w:ascii="ＭＳ 明朝" w:hAnsi="ＭＳ 明朝" w:cs="ＭＳ 明朝" w:hint="eastAsia"/>
                <w:sz w:val="20"/>
                <w:szCs w:val="20"/>
              </w:rPr>
              <w:t>～</w:t>
            </w:r>
            <w:r w:rsidRPr="00C43EAB">
              <w:rPr>
                <w:rFonts w:ascii="ＭＳ 明朝" w:hAnsi="ＭＳ 明朝" w:cs="ＭＳ 明朝"/>
                <w:sz w:val="20"/>
                <w:szCs w:val="20"/>
              </w:rPr>
              <w:t>H33.3</w:t>
            </w:r>
          </w:p>
        </w:tc>
      </w:tr>
      <w:tr w:rsidR="00FC1216" w:rsidRPr="00C43EAB" w14:paraId="0D98960D" w14:textId="77777777" w:rsidTr="00FC1216">
        <w:trPr>
          <w:trHeight w:val="90"/>
        </w:trPr>
        <w:tc>
          <w:tcPr>
            <w:tcW w:w="2528" w:type="dxa"/>
            <w:noWrap/>
            <w:hideMark/>
          </w:tcPr>
          <w:p w14:paraId="16C2B5E1" w14:textId="1A7CB52B" w:rsidR="001D3C2B" w:rsidRPr="00C43EAB" w:rsidRDefault="00EA2516">
            <w:pPr>
              <w:rPr>
                <w:rFonts w:ascii="ＭＳ 明朝" w:hAnsi="ＭＳ 明朝" w:cs="ＭＳ 明朝"/>
                <w:w w:val="76"/>
                <w:kern w:val="0"/>
                <w:sz w:val="20"/>
                <w:szCs w:val="20"/>
              </w:rPr>
            </w:pPr>
            <w:r w:rsidRPr="00D270B6">
              <w:rPr>
                <w:rFonts w:ascii="ＭＳ 明朝" w:hAnsi="ＭＳ 明朝" w:cs="ＭＳ 明朝" w:hint="eastAsia"/>
                <w:w w:val="80"/>
                <w:kern w:val="0"/>
                <w:sz w:val="20"/>
                <w:szCs w:val="20"/>
                <w:fitText w:val="2265" w:id="1641228034"/>
              </w:rPr>
              <w:t>（府営駐車場）茨木地下駐車</w:t>
            </w:r>
            <w:r w:rsidRPr="00D270B6">
              <w:rPr>
                <w:rFonts w:ascii="ＭＳ 明朝" w:hAnsi="ＭＳ 明朝" w:cs="ＭＳ 明朝" w:hint="eastAsia"/>
                <w:spacing w:val="82"/>
                <w:w w:val="80"/>
                <w:kern w:val="0"/>
                <w:sz w:val="20"/>
                <w:szCs w:val="20"/>
                <w:fitText w:val="2265" w:id="1641228034"/>
              </w:rPr>
              <w:t>場</w:t>
            </w:r>
            <w:r w:rsidRPr="00C43EAB">
              <w:rPr>
                <w:rFonts w:ascii="ＭＳ 明朝" w:hAnsi="ＭＳ 明朝" w:cs="ＭＳ 明朝" w:hint="eastAsia"/>
                <w:w w:val="76"/>
                <w:kern w:val="0"/>
                <w:sz w:val="20"/>
                <w:szCs w:val="20"/>
              </w:rPr>
              <w:br w:type="page"/>
            </w:r>
          </w:p>
        </w:tc>
        <w:tc>
          <w:tcPr>
            <w:tcW w:w="1867" w:type="dxa"/>
            <w:noWrap/>
            <w:hideMark/>
          </w:tcPr>
          <w:p w14:paraId="46C84444" w14:textId="18B1EB23" w:rsidR="001D3C2B" w:rsidRPr="00C43EAB" w:rsidRDefault="001D3C2B" w:rsidP="001D3C2B">
            <w:pPr>
              <w:rPr>
                <w:rFonts w:ascii="ＭＳ 明朝" w:hAnsi="ＭＳ 明朝" w:cs="ＭＳ 明朝"/>
                <w:sz w:val="20"/>
                <w:szCs w:val="20"/>
              </w:rPr>
            </w:pPr>
            <w:r w:rsidRPr="00C43EAB">
              <w:rPr>
                <w:rFonts w:ascii="ＭＳ 明朝" w:hAnsi="ＭＳ 明朝" w:cs="ＭＳ 明朝" w:hint="eastAsia"/>
                <w:sz w:val="20"/>
                <w:szCs w:val="20"/>
              </w:rPr>
              <w:t>都市整備部</w:t>
            </w:r>
          </w:p>
        </w:tc>
        <w:tc>
          <w:tcPr>
            <w:tcW w:w="3260" w:type="dxa"/>
            <w:noWrap/>
            <w:hideMark/>
          </w:tcPr>
          <w:p w14:paraId="0BEFC224" w14:textId="77777777" w:rsidR="001D3C2B" w:rsidRPr="00C43EAB" w:rsidRDefault="001D3C2B" w:rsidP="001D3C2B">
            <w:pPr>
              <w:rPr>
                <w:rFonts w:ascii="ＭＳ 明朝" w:hAnsi="ＭＳ 明朝" w:cs="ＭＳ 明朝"/>
                <w:sz w:val="20"/>
                <w:szCs w:val="20"/>
              </w:rPr>
            </w:pPr>
            <w:r w:rsidRPr="00C43EAB">
              <w:rPr>
                <w:rFonts w:ascii="ＭＳ 明朝" w:hAnsi="ＭＳ 明朝" w:cs="ＭＳ 明朝" w:hint="eastAsia"/>
                <w:sz w:val="20"/>
                <w:szCs w:val="20"/>
              </w:rPr>
              <w:t>タイムズ２４株式会社</w:t>
            </w:r>
          </w:p>
        </w:tc>
        <w:tc>
          <w:tcPr>
            <w:tcW w:w="1421" w:type="dxa"/>
            <w:noWrap/>
            <w:hideMark/>
          </w:tcPr>
          <w:p w14:paraId="42A6A1C3" w14:textId="579A0CB2" w:rsidR="001D3C2B" w:rsidRPr="00C43EAB" w:rsidRDefault="001D3C2B" w:rsidP="001D3C2B">
            <w:pPr>
              <w:rPr>
                <w:rFonts w:ascii="ＭＳ 明朝" w:hAnsi="ＭＳ 明朝" w:cs="ＭＳ 明朝"/>
                <w:sz w:val="20"/>
                <w:szCs w:val="20"/>
              </w:rPr>
            </w:pPr>
            <w:r w:rsidRPr="00C43EAB">
              <w:rPr>
                <w:rFonts w:ascii="ＭＳ 明朝" w:hAnsi="ＭＳ 明朝" w:cs="ＭＳ 明朝"/>
                <w:sz w:val="20"/>
                <w:szCs w:val="20"/>
              </w:rPr>
              <w:t>H28.4</w:t>
            </w:r>
            <w:r w:rsidRPr="00C43EAB">
              <w:rPr>
                <w:rFonts w:ascii="ＭＳ 明朝" w:hAnsi="ＭＳ 明朝" w:cs="ＭＳ 明朝" w:hint="eastAsia"/>
                <w:sz w:val="20"/>
                <w:szCs w:val="20"/>
              </w:rPr>
              <w:t>～</w:t>
            </w:r>
            <w:r w:rsidRPr="00C43EAB">
              <w:rPr>
                <w:rFonts w:ascii="ＭＳ 明朝" w:hAnsi="ＭＳ 明朝" w:cs="ＭＳ 明朝"/>
                <w:sz w:val="20"/>
                <w:szCs w:val="20"/>
              </w:rPr>
              <w:t>H33.3</w:t>
            </w:r>
          </w:p>
        </w:tc>
      </w:tr>
      <w:tr w:rsidR="00FC1216" w:rsidRPr="00C43EAB" w14:paraId="1FC03D72" w14:textId="77777777" w:rsidTr="00FC1216">
        <w:trPr>
          <w:trHeight w:val="600"/>
        </w:trPr>
        <w:tc>
          <w:tcPr>
            <w:tcW w:w="2528" w:type="dxa"/>
            <w:noWrap/>
            <w:hideMark/>
          </w:tcPr>
          <w:p w14:paraId="31C12CE4" w14:textId="77777777" w:rsidR="001D3C2B" w:rsidRPr="00C43EAB" w:rsidRDefault="001D3C2B" w:rsidP="001D3C2B">
            <w:pPr>
              <w:rPr>
                <w:rFonts w:ascii="ＭＳ 明朝" w:hAnsi="ＭＳ 明朝" w:cs="ＭＳ 明朝"/>
                <w:sz w:val="20"/>
                <w:szCs w:val="20"/>
              </w:rPr>
            </w:pPr>
            <w:r w:rsidRPr="00D270B6">
              <w:rPr>
                <w:rFonts w:ascii="ＭＳ 明朝" w:hAnsi="ＭＳ 明朝" w:cs="ＭＳ 明朝" w:hint="eastAsia"/>
                <w:spacing w:val="15"/>
                <w:w w:val="82"/>
                <w:kern w:val="0"/>
                <w:sz w:val="20"/>
                <w:szCs w:val="20"/>
                <w:fitText w:val="2300" w:id="1557900288"/>
              </w:rPr>
              <w:t>江之子島文化芸術創造センタ</w:t>
            </w:r>
            <w:r w:rsidRPr="00D270B6">
              <w:rPr>
                <w:rFonts w:ascii="ＭＳ 明朝" w:hAnsi="ＭＳ 明朝" w:cs="ＭＳ 明朝" w:hint="eastAsia"/>
                <w:spacing w:val="-97"/>
                <w:w w:val="82"/>
                <w:kern w:val="0"/>
                <w:sz w:val="20"/>
                <w:szCs w:val="20"/>
                <w:fitText w:val="2300" w:id="1557900288"/>
              </w:rPr>
              <w:t>ー</w:t>
            </w:r>
          </w:p>
        </w:tc>
        <w:tc>
          <w:tcPr>
            <w:tcW w:w="1867" w:type="dxa"/>
            <w:noWrap/>
            <w:hideMark/>
          </w:tcPr>
          <w:p w14:paraId="5AE3FB32" w14:textId="20BD494E" w:rsidR="001D3C2B" w:rsidRPr="00C43EAB" w:rsidRDefault="001D3C2B" w:rsidP="001D3C2B">
            <w:pPr>
              <w:rPr>
                <w:rFonts w:ascii="ＭＳ 明朝" w:hAnsi="ＭＳ 明朝" w:cs="ＭＳ 明朝"/>
                <w:sz w:val="20"/>
                <w:szCs w:val="20"/>
              </w:rPr>
            </w:pPr>
            <w:r w:rsidRPr="00C43EAB">
              <w:rPr>
                <w:rFonts w:ascii="ＭＳ 明朝" w:hAnsi="ＭＳ 明朝" w:cs="ＭＳ 明朝" w:hint="eastAsia"/>
                <w:sz w:val="20"/>
                <w:szCs w:val="20"/>
              </w:rPr>
              <w:t>府民文化部</w:t>
            </w:r>
          </w:p>
        </w:tc>
        <w:tc>
          <w:tcPr>
            <w:tcW w:w="3260" w:type="dxa"/>
            <w:noWrap/>
            <w:hideMark/>
          </w:tcPr>
          <w:p w14:paraId="77289B3B" w14:textId="77777777" w:rsidR="001D3C2B" w:rsidRPr="00C43EAB" w:rsidRDefault="001D3C2B" w:rsidP="001D3C2B">
            <w:pPr>
              <w:rPr>
                <w:rFonts w:ascii="ＭＳ 明朝" w:hAnsi="ＭＳ 明朝" w:cs="ＭＳ 明朝"/>
                <w:sz w:val="20"/>
                <w:szCs w:val="20"/>
              </w:rPr>
            </w:pPr>
            <w:r w:rsidRPr="00C43EAB">
              <w:rPr>
                <w:rFonts w:ascii="ＭＳ 明朝" w:hAnsi="ＭＳ 明朝" w:cs="ＭＳ 明朝" w:hint="eastAsia"/>
                <w:sz w:val="20"/>
                <w:szCs w:val="20"/>
              </w:rPr>
              <w:t>長谷工コミュニティ・</w:t>
            </w:r>
            <w:r w:rsidRPr="00C43EAB">
              <w:rPr>
                <w:rFonts w:ascii="ＭＳ 明朝" w:hAnsi="ＭＳ 明朝" w:cs="ＭＳ 明朝"/>
                <w:sz w:val="20"/>
                <w:szCs w:val="20"/>
              </w:rPr>
              <w:t>E-DESIGNプラットフォームグループ</w:t>
            </w:r>
          </w:p>
        </w:tc>
        <w:tc>
          <w:tcPr>
            <w:tcW w:w="1421" w:type="dxa"/>
            <w:noWrap/>
            <w:hideMark/>
          </w:tcPr>
          <w:p w14:paraId="5D54F823" w14:textId="1FB6F08F" w:rsidR="001D3C2B" w:rsidRPr="00C43EAB" w:rsidRDefault="001D3C2B" w:rsidP="001D3C2B">
            <w:pPr>
              <w:rPr>
                <w:rFonts w:ascii="ＭＳ 明朝" w:hAnsi="ＭＳ 明朝" w:cs="ＭＳ 明朝"/>
                <w:sz w:val="20"/>
                <w:szCs w:val="20"/>
              </w:rPr>
            </w:pPr>
            <w:r w:rsidRPr="00C43EAB">
              <w:rPr>
                <w:rFonts w:ascii="ＭＳ 明朝" w:hAnsi="ＭＳ 明朝" w:cs="ＭＳ 明朝"/>
                <w:sz w:val="20"/>
                <w:szCs w:val="20"/>
              </w:rPr>
              <w:t>H29.4</w:t>
            </w:r>
            <w:r w:rsidRPr="00C43EAB">
              <w:rPr>
                <w:rFonts w:ascii="ＭＳ 明朝" w:hAnsi="ＭＳ 明朝" w:cs="ＭＳ 明朝" w:hint="eastAsia"/>
                <w:sz w:val="20"/>
                <w:szCs w:val="20"/>
              </w:rPr>
              <w:t>～</w:t>
            </w:r>
            <w:r w:rsidRPr="00C43EAB">
              <w:rPr>
                <w:rFonts w:ascii="ＭＳ 明朝" w:hAnsi="ＭＳ 明朝" w:cs="ＭＳ 明朝"/>
                <w:sz w:val="20"/>
                <w:szCs w:val="20"/>
              </w:rPr>
              <w:t>H34.3</w:t>
            </w:r>
          </w:p>
        </w:tc>
      </w:tr>
      <w:tr w:rsidR="00FC1216" w:rsidRPr="00C43EAB" w14:paraId="00C520A1" w14:textId="77777777" w:rsidTr="00FC1216">
        <w:trPr>
          <w:trHeight w:val="162"/>
        </w:trPr>
        <w:tc>
          <w:tcPr>
            <w:tcW w:w="2528" w:type="dxa"/>
            <w:noWrap/>
            <w:hideMark/>
          </w:tcPr>
          <w:p w14:paraId="2D01F304" w14:textId="77777777" w:rsidR="001D3C2B" w:rsidRPr="00C43EAB" w:rsidRDefault="001D3C2B" w:rsidP="001D3C2B">
            <w:pPr>
              <w:rPr>
                <w:rFonts w:ascii="ＭＳ 明朝" w:hAnsi="ＭＳ 明朝" w:cs="ＭＳ 明朝"/>
                <w:sz w:val="20"/>
                <w:szCs w:val="20"/>
              </w:rPr>
            </w:pPr>
            <w:r w:rsidRPr="00C43EAB">
              <w:rPr>
                <w:rFonts w:ascii="ＭＳ 明朝" w:hAnsi="ＭＳ 明朝" w:cs="ＭＳ 明朝" w:hint="eastAsia"/>
                <w:sz w:val="20"/>
                <w:szCs w:val="20"/>
              </w:rPr>
              <w:t>中央卸売市場</w:t>
            </w:r>
          </w:p>
        </w:tc>
        <w:tc>
          <w:tcPr>
            <w:tcW w:w="1867" w:type="dxa"/>
            <w:noWrap/>
            <w:hideMark/>
          </w:tcPr>
          <w:p w14:paraId="3ED4A78F" w14:textId="35B94C9F" w:rsidR="001D3C2B" w:rsidRPr="00C43EAB" w:rsidRDefault="001D3C2B" w:rsidP="001D3C2B">
            <w:pPr>
              <w:rPr>
                <w:rFonts w:ascii="ＭＳ 明朝" w:hAnsi="ＭＳ 明朝" w:cs="ＭＳ 明朝"/>
                <w:sz w:val="20"/>
                <w:szCs w:val="20"/>
              </w:rPr>
            </w:pPr>
            <w:r w:rsidRPr="00C43EAB">
              <w:rPr>
                <w:rFonts w:ascii="ＭＳ 明朝" w:hAnsi="ＭＳ 明朝" w:cs="ＭＳ 明朝" w:hint="eastAsia"/>
                <w:sz w:val="20"/>
                <w:szCs w:val="20"/>
              </w:rPr>
              <w:t>環境農林水産部</w:t>
            </w:r>
          </w:p>
        </w:tc>
        <w:tc>
          <w:tcPr>
            <w:tcW w:w="3260" w:type="dxa"/>
            <w:noWrap/>
            <w:hideMark/>
          </w:tcPr>
          <w:p w14:paraId="7F2D013F" w14:textId="77777777" w:rsidR="001D3C2B" w:rsidRPr="00C43EAB" w:rsidRDefault="001D3C2B" w:rsidP="001D3C2B">
            <w:pPr>
              <w:rPr>
                <w:rFonts w:ascii="ＭＳ 明朝" w:hAnsi="ＭＳ 明朝" w:cs="ＭＳ 明朝"/>
                <w:sz w:val="20"/>
                <w:szCs w:val="20"/>
              </w:rPr>
            </w:pPr>
            <w:r w:rsidRPr="00D270B6">
              <w:rPr>
                <w:rFonts w:ascii="ＭＳ 明朝" w:hAnsi="ＭＳ 明朝" w:cs="ＭＳ 明朝" w:hint="eastAsia"/>
                <w:w w:val="76"/>
                <w:kern w:val="0"/>
                <w:sz w:val="20"/>
                <w:szCs w:val="20"/>
                <w:fitText w:val="2900" w:id="1557846528"/>
              </w:rPr>
              <w:t>大阪府中央卸売市場管理センター株式会</w:t>
            </w:r>
            <w:r w:rsidRPr="00D270B6">
              <w:rPr>
                <w:rFonts w:ascii="ＭＳ 明朝" w:hAnsi="ＭＳ 明朝" w:cs="ＭＳ 明朝" w:hint="eastAsia"/>
                <w:spacing w:val="22"/>
                <w:w w:val="76"/>
                <w:kern w:val="0"/>
                <w:sz w:val="20"/>
                <w:szCs w:val="20"/>
                <w:fitText w:val="2900" w:id="1557846528"/>
              </w:rPr>
              <w:t>社</w:t>
            </w:r>
          </w:p>
        </w:tc>
        <w:tc>
          <w:tcPr>
            <w:tcW w:w="1421" w:type="dxa"/>
            <w:noWrap/>
            <w:hideMark/>
          </w:tcPr>
          <w:p w14:paraId="192A2473" w14:textId="3AAB5471" w:rsidR="001D3C2B" w:rsidRPr="00C43EAB" w:rsidRDefault="001D3C2B" w:rsidP="001D3C2B">
            <w:pPr>
              <w:rPr>
                <w:rFonts w:ascii="ＭＳ 明朝" w:hAnsi="ＭＳ 明朝" w:cs="ＭＳ 明朝"/>
                <w:sz w:val="20"/>
                <w:szCs w:val="20"/>
              </w:rPr>
            </w:pPr>
            <w:r w:rsidRPr="00C43EAB">
              <w:rPr>
                <w:rFonts w:ascii="ＭＳ 明朝" w:hAnsi="ＭＳ 明朝" w:cs="ＭＳ 明朝"/>
                <w:sz w:val="20"/>
                <w:szCs w:val="20"/>
              </w:rPr>
              <w:t>H29.4</w:t>
            </w:r>
            <w:r w:rsidRPr="00C43EAB">
              <w:rPr>
                <w:rFonts w:ascii="ＭＳ 明朝" w:hAnsi="ＭＳ 明朝" w:cs="ＭＳ 明朝" w:hint="eastAsia"/>
                <w:sz w:val="20"/>
                <w:szCs w:val="20"/>
              </w:rPr>
              <w:t>～</w:t>
            </w:r>
            <w:r w:rsidRPr="00C43EAB">
              <w:rPr>
                <w:rFonts w:ascii="ＭＳ 明朝" w:hAnsi="ＭＳ 明朝" w:cs="ＭＳ 明朝"/>
                <w:sz w:val="20"/>
                <w:szCs w:val="20"/>
              </w:rPr>
              <w:t>H34.3</w:t>
            </w:r>
          </w:p>
        </w:tc>
      </w:tr>
      <w:tr w:rsidR="00FC1216" w:rsidRPr="00C43EAB" w14:paraId="37A5B236" w14:textId="77777777" w:rsidTr="00FC1216">
        <w:trPr>
          <w:trHeight w:val="316"/>
        </w:trPr>
        <w:tc>
          <w:tcPr>
            <w:tcW w:w="2528" w:type="dxa"/>
            <w:noWrap/>
            <w:hideMark/>
          </w:tcPr>
          <w:p w14:paraId="25817397" w14:textId="00749801" w:rsidR="001D3C2B" w:rsidRPr="00C43EAB" w:rsidRDefault="006C59E9" w:rsidP="006C59E9">
            <w:pPr>
              <w:widowControl/>
              <w:jc w:val="left"/>
              <w:rPr>
                <w:rFonts w:eastAsia="ＭＳ Ｐゴシック"/>
                <w:sz w:val="20"/>
                <w:szCs w:val="20"/>
              </w:rPr>
            </w:pPr>
            <w:r w:rsidRPr="00C43EAB">
              <w:rPr>
                <w:rFonts w:ascii="ＭＳ 明朝" w:hAnsi="ＭＳ 明朝" w:hint="eastAsia"/>
                <w:color w:val="000000"/>
                <w:sz w:val="20"/>
                <w:szCs w:val="20"/>
                <w:shd w:val="clear" w:color="auto" w:fill="FFFFFF"/>
              </w:rPr>
              <w:t>日本万国博覧会記念公園</w:t>
            </w:r>
          </w:p>
        </w:tc>
        <w:tc>
          <w:tcPr>
            <w:tcW w:w="1867" w:type="dxa"/>
            <w:noWrap/>
            <w:hideMark/>
          </w:tcPr>
          <w:p w14:paraId="723C3D0C" w14:textId="0C1C536E" w:rsidR="001D3C2B" w:rsidRPr="00C43EAB" w:rsidRDefault="001D3C2B" w:rsidP="001D3C2B">
            <w:pPr>
              <w:rPr>
                <w:rFonts w:ascii="ＭＳ 明朝" w:hAnsi="ＭＳ 明朝" w:cs="ＭＳ 明朝"/>
                <w:sz w:val="20"/>
                <w:szCs w:val="20"/>
              </w:rPr>
            </w:pPr>
            <w:r w:rsidRPr="00C43EAB">
              <w:rPr>
                <w:rFonts w:ascii="ＭＳ 明朝" w:hAnsi="ＭＳ 明朝" w:cs="ＭＳ 明朝" w:hint="eastAsia"/>
                <w:sz w:val="20"/>
                <w:szCs w:val="20"/>
              </w:rPr>
              <w:t>府民文化部</w:t>
            </w:r>
          </w:p>
        </w:tc>
        <w:tc>
          <w:tcPr>
            <w:tcW w:w="3260" w:type="dxa"/>
            <w:noWrap/>
            <w:hideMark/>
          </w:tcPr>
          <w:p w14:paraId="0BFEEEDC" w14:textId="77777777" w:rsidR="001D3C2B" w:rsidRPr="00C43EAB" w:rsidRDefault="001D3C2B" w:rsidP="001D3C2B">
            <w:pPr>
              <w:rPr>
                <w:rFonts w:ascii="ＭＳ 明朝" w:hAnsi="ＭＳ 明朝" w:cs="ＭＳ 明朝"/>
                <w:sz w:val="20"/>
                <w:szCs w:val="20"/>
              </w:rPr>
            </w:pPr>
            <w:r w:rsidRPr="00C43EAB">
              <w:rPr>
                <w:rFonts w:ascii="ＭＳ 明朝" w:hAnsi="ＭＳ 明朝" w:cs="ＭＳ 明朝" w:hint="eastAsia"/>
                <w:sz w:val="20"/>
                <w:szCs w:val="20"/>
              </w:rPr>
              <w:t>直営</w:t>
            </w:r>
          </w:p>
        </w:tc>
        <w:tc>
          <w:tcPr>
            <w:tcW w:w="1421" w:type="dxa"/>
            <w:noWrap/>
            <w:hideMark/>
          </w:tcPr>
          <w:p w14:paraId="752215A8" w14:textId="77777777" w:rsidR="001D3C2B" w:rsidRPr="00C43EAB" w:rsidRDefault="001D3C2B" w:rsidP="001D3C2B">
            <w:pPr>
              <w:rPr>
                <w:rFonts w:ascii="ＭＳ 明朝" w:hAnsi="ＭＳ 明朝" w:cs="ＭＳ 明朝"/>
                <w:sz w:val="20"/>
                <w:szCs w:val="20"/>
              </w:rPr>
            </w:pPr>
            <w:r w:rsidRPr="00C43EAB">
              <w:rPr>
                <w:rFonts w:ascii="ＭＳ 明朝" w:hAnsi="ＭＳ 明朝" w:cs="ＭＳ 明朝" w:hint="eastAsia"/>
                <w:sz w:val="20"/>
                <w:szCs w:val="20"/>
              </w:rPr>
              <w:t xml:space="preserve">　</w:t>
            </w:r>
          </w:p>
        </w:tc>
      </w:tr>
    </w:tbl>
    <w:p w14:paraId="31DEF813" w14:textId="77777777" w:rsidR="0058099F" w:rsidRPr="00C43EAB" w:rsidRDefault="0058099F" w:rsidP="004615F4">
      <w:pPr>
        <w:pStyle w:val="1"/>
      </w:pPr>
    </w:p>
    <w:p w14:paraId="6EF95027" w14:textId="77777777" w:rsidR="00EA2516" w:rsidRPr="00C43EAB" w:rsidRDefault="00EA2516">
      <w:pPr>
        <w:widowControl/>
        <w:jc w:val="left"/>
        <w:rPr>
          <w:rFonts w:asciiTheme="minorEastAsia" w:hAnsiTheme="minorEastAsia" w:cstheme="majorBidi"/>
          <w:szCs w:val="22"/>
        </w:rPr>
      </w:pPr>
      <w:bookmarkStart w:id="30" w:name="_Toc501977474"/>
      <w:r w:rsidRPr="00C43EAB">
        <w:br w:type="page"/>
      </w:r>
    </w:p>
    <w:p w14:paraId="14BB0160" w14:textId="66413774" w:rsidR="009F410A" w:rsidRPr="00C43EAB" w:rsidRDefault="006C59E9" w:rsidP="000C0127">
      <w:pPr>
        <w:pStyle w:val="2"/>
      </w:pPr>
      <w:bookmarkStart w:id="31" w:name="_Toc505074282"/>
      <w:r w:rsidRPr="00C43EAB">
        <w:rPr>
          <w:rFonts w:hint="eastAsia"/>
        </w:rPr>
        <w:t>公の施設とその管理方法の変遷</w:t>
      </w:r>
      <w:bookmarkEnd w:id="30"/>
      <w:bookmarkEnd w:id="31"/>
    </w:p>
    <w:p w14:paraId="65308AA7" w14:textId="1D913FA7" w:rsidR="009F410A" w:rsidRPr="00C43EAB" w:rsidRDefault="0008655F" w:rsidP="00FC1216">
      <w:pPr>
        <w:ind w:left="695" w:hangingChars="322" w:hanging="695"/>
        <w:rPr>
          <w:rFonts w:ascii="ＭＳ 明朝" w:hAnsi="ＭＳ 明朝" w:cs="ＭＳ 明朝"/>
          <w:szCs w:val="22"/>
        </w:rPr>
      </w:pPr>
      <w:r w:rsidRPr="00C43EAB">
        <w:rPr>
          <w:rFonts w:ascii="ＭＳ 明朝" w:hAnsi="ＭＳ 明朝" w:cs="ＭＳ 明朝" w:hint="eastAsia"/>
          <w:szCs w:val="22"/>
        </w:rPr>
        <w:t xml:space="preserve">　</w:t>
      </w:r>
      <w:r w:rsidRPr="00C43EAB">
        <w:rPr>
          <w:rFonts w:ascii="ＭＳ 明朝" w:hAnsi="ＭＳ 明朝" w:cs="ＭＳ 明朝"/>
          <w:szCs w:val="22"/>
        </w:rPr>
        <w:t xml:space="preserve"> </w:t>
      </w:r>
      <w:r w:rsidR="009F410A" w:rsidRPr="00C43EAB">
        <w:rPr>
          <w:rFonts w:ascii="ＭＳ 明朝" w:hAnsi="ＭＳ 明朝" w:cs="ＭＳ 明朝"/>
          <w:szCs w:val="22"/>
        </w:rPr>
        <w:t>(1)</w:t>
      </w:r>
      <w:r w:rsidRPr="00C43EAB">
        <w:rPr>
          <w:rFonts w:ascii="ＭＳ 明朝" w:hAnsi="ＭＳ 明朝" w:cs="ＭＳ 明朝" w:hint="eastAsia"/>
          <w:szCs w:val="22"/>
        </w:rPr>
        <w:t xml:space="preserve">　</w:t>
      </w:r>
      <w:r w:rsidR="00F3225B" w:rsidRPr="00C43EAB">
        <w:rPr>
          <w:rFonts w:ascii="ＭＳ 明朝" w:hAnsi="ＭＳ 明朝" w:cs="ＭＳ 明朝" w:hint="eastAsia"/>
          <w:szCs w:val="22"/>
        </w:rPr>
        <w:t>公の施設とは、「普通地方公共団体は、住民の福祉を増進す</w:t>
      </w:r>
      <w:r w:rsidR="009F410A" w:rsidRPr="00C43EAB">
        <w:rPr>
          <w:rFonts w:ascii="ＭＳ 明朝" w:hAnsi="ＭＳ 明朝" w:cs="ＭＳ 明朝"/>
          <w:szCs w:val="22"/>
        </w:rPr>
        <w:t>る目的をもってその利用に供するための施設を</w:t>
      </w:r>
      <w:r w:rsidR="00F3225B" w:rsidRPr="00C43EAB">
        <w:rPr>
          <w:rFonts w:ascii="ＭＳ 明朝" w:hAnsi="ＭＳ 明朝" w:cs="ＭＳ 明朝" w:hint="eastAsia"/>
          <w:szCs w:val="22"/>
        </w:rPr>
        <w:t>設けるものとする。」（地方自治法第</w:t>
      </w:r>
      <w:r w:rsidR="00F3225B" w:rsidRPr="00C43EAB">
        <w:rPr>
          <w:rFonts w:ascii="ＭＳ 明朝" w:hAnsi="ＭＳ 明朝" w:cs="ＭＳ 明朝"/>
          <w:szCs w:val="22"/>
        </w:rPr>
        <w:t>244条第1項）と</w:t>
      </w:r>
      <w:r w:rsidR="00F3225B" w:rsidRPr="00C43EAB">
        <w:rPr>
          <w:rFonts w:ascii="ＭＳ 明朝" w:hAnsi="ＭＳ 明朝" w:cs="ＭＳ 明朝" w:hint="eastAsia"/>
          <w:szCs w:val="22"/>
        </w:rPr>
        <w:t>の規定に基づき設置された施設である。</w:t>
      </w:r>
      <w:r w:rsidR="009F410A" w:rsidRPr="00C43EAB">
        <w:rPr>
          <w:rFonts w:ascii="ＭＳ 明朝" w:hAnsi="ＭＳ 明朝" w:cs="ＭＳ 明朝"/>
          <w:szCs w:val="22"/>
        </w:rPr>
        <w:t>公の施設の設置及びその管理に関する事項は条例で定めることとされており（地方自治法第244条の2第1項）、公の施設の設置の目的を効果的に達成するため</w:t>
      </w:r>
      <w:r w:rsidR="00CB00AB" w:rsidRPr="00C43EAB">
        <w:rPr>
          <w:rFonts w:ascii="ＭＳ 明朝" w:hAnsi="ＭＳ 明朝" w:cs="ＭＳ 明朝" w:hint="eastAsia"/>
          <w:szCs w:val="22"/>
        </w:rPr>
        <w:t>に</w:t>
      </w:r>
      <w:r w:rsidR="009F410A" w:rsidRPr="00C43EAB">
        <w:rPr>
          <w:rFonts w:ascii="ＭＳ 明朝" w:hAnsi="ＭＳ 明朝" w:cs="ＭＳ 明朝"/>
          <w:szCs w:val="22"/>
        </w:rPr>
        <w:t>必要があると認めるときは、条例の定めるところにより</w:t>
      </w:r>
      <w:r w:rsidR="00D41DDD" w:rsidRPr="00C43EAB">
        <w:rPr>
          <w:rFonts w:ascii="ＭＳ 明朝" w:hAnsi="ＭＳ 明朝" w:cs="ＭＳ 明朝" w:hint="eastAsia"/>
          <w:szCs w:val="22"/>
        </w:rPr>
        <w:t>、</w:t>
      </w:r>
      <w:r w:rsidR="009F410A" w:rsidRPr="00C43EAB">
        <w:rPr>
          <w:rFonts w:ascii="ＭＳ 明朝" w:hAnsi="ＭＳ 明朝" w:cs="ＭＳ 明朝"/>
          <w:szCs w:val="22"/>
        </w:rPr>
        <w:t>法人その他の団体であって当該普通地方公共団体が指定するもの（指定管理者）に当該施設の管理を行わせることができる（地方自治法第244条の2第3項）</w:t>
      </w:r>
      <w:r w:rsidR="000C37DC" w:rsidRPr="00C43EAB">
        <w:rPr>
          <w:rFonts w:ascii="ＭＳ 明朝" w:hAnsi="ＭＳ 明朝" w:cs="ＭＳ 明朝" w:hint="eastAsia"/>
          <w:szCs w:val="22"/>
        </w:rPr>
        <w:t>、</w:t>
      </w:r>
      <w:r w:rsidR="009F410A" w:rsidRPr="00C43EAB">
        <w:rPr>
          <w:rFonts w:ascii="ＭＳ 明朝" w:hAnsi="ＭＳ 明朝" w:cs="ＭＳ 明朝"/>
          <w:szCs w:val="22"/>
        </w:rPr>
        <w:t>とされている。</w:t>
      </w:r>
    </w:p>
    <w:p w14:paraId="12440D26" w14:textId="644123B7" w:rsidR="009F410A" w:rsidRPr="00C43EAB" w:rsidRDefault="0008655F" w:rsidP="00FC1216">
      <w:pPr>
        <w:rPr>
          <w:rFonts w:ascii="ＭＳ 明朝" w:hAnsi="ＭＳ 明朝" w:cs="ＭＳ 明朝"/>
          <w:szCs w:val="22"/>
        </w:rPr>
      </w:pPr>
      <w:r w:rsidRPr="00C43EAB">
        <w:rPr>
          <w:rFonts w:ascii="ＭＳ 明朝" w:hAnsi="ＭＳ 明朝" w:cs="ＭＳ 明朝" w:hint="eastAsia"/>
          <w:szCs w:val="22"/>
        </w:rPr>
        <w:t xml:space="preserve">　</w:t>
      </w:r>
      <w:r w:rsidRPr="00C43EAB">
        <w:rPr>
          <w:rFonts w:ascii="ＭＳ 明朝" w:hAnsi="ＭＳ 明朝" w:cs="ＭＳ 明朝"/>
          <w:szCs w:val="22"/>
        </w:rPr>
        <w:t xml:space="preserve"> </w:t>
      </w:r>
      <w:r w:rsidR="009F410A" w:rsidRPr="00C43EAB">
        <w:rPr>
          <w:rFonts w:ascii="ＭＳ 明朝" w:hAnsi="ＭＳ 明朝" w:cs="ＭＳ 明朝"/>
          <w:szCs w:val="22"/>
        </w:rPr>
        <w:t>(2)　公の施設の管理方法の変遷</w:t>
      </w:r>
    </w:p>
    <w:p w14:paraId="5FE5EFC4" w14:textId="21197B4C" w:rsidR="0008655F" w:rsidRPr="00C43EAB" w:rsidRDefault="0008655F" w:rsidP="00FC1216">
      <w:pPr>
        <w:ind w:left="695" w:hangingChars="322" w:hanging="695"/>
        <w:rPr>
          <w:rFonts w:ascii="ＭＳ 明朝" w:hAnsi="ＭＳ 明朝" w:cs="ＭＳ 明朝"/>
          <w:szCs w:val="22"/>
        </w:rPr>
      </w:pPr>
      <w:r w:rsidRPr="00C43EAB">
        <w:rPr>
          <w:rFonts w:ascii="ＭＳ 明朝" w:hAnsi="ＭＳ 明朝" w:cs="ＭＳ 明朝" w:hint="eastAsia"/>
          <w:szCs w:val="22"/>
        </w:rPr>
        <w:t xml:space="preserve">　　　　</w:t>
      </w:r>
      <w:r w:rsidR="009F410A" w:rsidRPr="00C43EAB">
        <w:rPr>
          <w:rFonts w:ascii="ＭＳ 明朝" w:hAnsi="ＭＳ 明朝" w:cs="ＭＳ 明朝" w:hint="eastAsia"/>
          <w:szCs w:val="22"/>
        </w:rPr>
        <w:t>地方公共団体の財産の管理のあり方については、</w:t>
      </w:r>
      <w:r w:rsidR="00D41DDD" w:rsidRPr="00C43EAB">
        <w:rPr>
          <w:rFonts w:ascii="ＭＳ 明朝" w:hAnsi="ＭＳ 明朝" w:cs="ＭＳ 明朝" w:hint="eastAsia"/>
          <w:szCs w:val="22"/>
        </w:rPr>
        <w:t>次</w:t>
      </w:r>
      <w:r w:rsidR="009F410A" w:rsidRPr="00C43EAB">
        <w:rPr>
          <w:rFonts w:ascii="ＭＳ 明朝" w:hAnsi="ＭＳ 明朝" w:cs="ＭＳ 明朝" w:hint="eastAsia"/>
          <w:szCs w:val="22"/>
        </w:rPr>
        <w:t>のような地方自治法の変遷がある。</w:t>
      </w:r>
    </w:p>
    <w:p w14:paraId="58BB82F3" w14:textId="2BBC6E0B" w:rsidR="0008655F" w:rsidRPr="00C43EAB" w:rsidRDefault="0008655F" w:rsidP="00FC1216">
      <w:pPr>
        <w:ind w:left="695" w:hangingChars="322" w:hanging="695"/>
        <w:rPr>
          <w:rFonts w:ascii="ＭＳ 明朝" w:hAnsi="ＭＳ 明朝" w:cs="ＭＳ 明朝"/>
          <w:szCs w:val="22"/>
        </w:rPr>
      </w:pPr>
      <w:r w:rsidRPr="00C43EAB">
        <w:rPr>
          <w:rFonts w:ascii="ＭＳ 明朝" w:hAnsi="ＭＳ 明朝" w:cs="ＭＳ 明朝" w:hint="eastAsia"/>
          <w:szCs w:val="22"/>
        </w:rPr>
        <w:t xml:space="preserve">　　　　</w:t>
      </w:r>
      <w:r w:rsidR="009F410A" w:rsidRPr="00C43EAB">
        <w:rPr>
          <w:rFonts w:ascii="ＭＳ 明朝" w:hAnsi="ＭＳ 明朝" w:cs="ＭＳ 明朝" w:hint="eastAsia"/>
          <w:szCs w:val="22"/>
        </w:rPr>
        <w:t>昭和</w:t>
      </w:r>
      <w:r w:rsidR="0092765C" w:rsidRPr="00C43EAB">
        <w:rPr>
          <w:rFonts w:ascii="ＭＳ 明朝" w:hAnsi="ＭＳ 明朝" w:cs="ＭＳ 明朝"/>
          <w:szCs w:val="22"/>
        </w:rPr>
        <w:t>38</w:t>
      </w:r>
      <w:r w:rsidR="009F410A" w:rsidRPr="00C43EAB">
        <w:rPr>
          <w:rFonts w:ascii="ＭＳ 明朝" w:hAnsi="ＭＳ 明朝" w:cs="ＭＳ 明朝"/>
          <w:szCs w:val="22"/>
        </w:rPr>
        <w:t>年、管理運営の委託の規定がない営造物という概念を改め、管理を公共団体または公共的団体に委託することができる「公の施設」という規定を設けた(管理委託制度)。平成3年には、管理を委託する相手方を地方公共団体が出資している法人</w:t>
      </w:r>
      <w:r w:rsidR="009F410A" w:rsidRPr="00C43EAB">
        <w:rPr>
          <w:rFonts w:ascii="ＭＳ 明朝" w:hAnsi="ＭＳ 明朝" w:cs="ＭＳ 明朝" w:hint="eastAsia"/>
          <w:szCs w:val="22"/>
        </w:rPr>
        <w:t>で政令で定めるもの（いわゆる第三セクター）に拡大した。そして、平成</w:t>
      </w:r>
      <w:r w:rsidR="009F410A" w:rsidRPr="00C43EAB">
        <w:rPr>
          <w:rFonts w:ascii="ＭＳ 明朝" w:hAnsi="ＭＳ 明朝" w:cs="ＭＳ 明朝"/>
          <w:szCs w:val="22"/>
        </w:rPr>
        <w:t>15年6月の改正で管理委託制度という方式から指定管理者制度という方式に改めるとともに管理主体を民間団体にも拡大した。</w:t>
      </w:r>
    </w:p>
    <w:p w14:paraId="57B93488" w14:textId="6843B651" w:rsidR="009F410A" w:rsidRPr="00C43EAB" w:rsidRDefault="0008655F" w:rsidP="009B6AAA">
      <w:pPr>
        <w:ind w:left="695" w:hangingChars="322" w:hanging="695"/>
        <w:rPr>
          <w:rFonts w:ascii="ＭＳ 明朝" w:hAnsi="ＭＳ 明朝" w:cs="ＭＳ 明朝"/>
          <w:szCs w:val="22"/>
        </w:rPr>
      </w:pPr>
      <w:r w:rsidRPr="00C43EAB">
        <w:rPr>
          <w:rFonts w:ascii="ＭＳ 明朝" w:hAnsi="ＭＳ 明朝" w:cs="ＭＳ 明朝" w:hint="eastAsia"/>
          <w:szCs w:val="22"/>
        </w:rPr>
        <w:t xml:space="preserve">　　　　</w:t>
      </w:r>
      <w:r w:rsidR="009F410A" w:rsidRPr="00C43EAB">
        <w:rPr>
          <w:rFonts w:ascii="ＭＳ 明朝" w:hAnsi="ＭＳ 明朝" w:cs="ＭＳ 明朝"/>
          <w:szCs w:val="22"/>
        </w:rPr>
        <w:t>これらの変遷は、地方公共団体の直営を当然とする発想から、外部の団体に管理を委ねるという方向</w:t>
      </w:r>
      <w:r w:rsidR="009B6AAA" w:rsidRPr="00C43EAB">
        <w:rPr>
          <w:rFonts w:ascii="ＭＳ 明朝" w:hAnsi="ＭＳ 明朝" w:cs="ＭＳ 明朝" w:hint="eastAsia"/>
          <w:szCs w:val="22"/>
        </w:rPr>
        <w:t>へのもの</w:t>
      </w:r>
      <w:r w:rsidR="009F410A" w:rsidRPr="00C43EAB">
        <w:rPr>
          <w:rFonts w:ascii="ＭＳ 明朝" w:hAnsi="ＭＳ 明朝" w:cs="ＭＳ 明朝"/>
          <w:szCs w:val="22"/>
        </w:rPr>
        <w:t>であるが、管理する団体の範囲を民間団体に拡張した変更は、地方分権の進展と地方公共団体の財政状況を踏まえた画期的なものということができる。しかし、その後の指定管理者制度の運用においては、従来の制度の下で管理委託を受けていた公共的団体や第三セクターが指定管理者となる場合が全国的にも多くみられる。</w:t>
      </w:r>
    </w:p>
    <w:p w14:paraId="77213B6A" w14:textId="77777777" w:rsidR="009F410A" w:rsidRPr="00C43EAB" w:rsidRDefault="009F410A" w:rsidP="009F410A">
      <w:pPr>
        <w:ind w:leftChars="200" w:left="432" w:firstLineChars="100" w:firstLine="216"/>
        <w:rPr>
          <w:rFonts w:ascii="ＭＳ 明朝" w:hAnsi="ＭＳ 明朝" w:cs="ＭＳ 明朝"/>
          <w:szCs w:val="22"/>
        </w:rPr>
      </w:pPr>
    </w:p>
    <w:p w14:paraId="50F154EE" w14:textId="36D74E19" w:rsidR="009F410A" w:rsidRPr="00C43EAB" w:rsidRDefault="009F410A" w:rsidP="000C0127">
      <w:pPr>
        <w:pStyle w:val="2"/>
      </w:pPr>
      <w:bookmarkStart w:id="32" w:name="_Toc501977475"/>
      <w:bookmarkStart w:id="33" w:name="_Toc505074283"/>
      <w:r w:rsidRPr="00C43EAB">
        <w:rPr>
          <w:rFonts w:hint="eastAsia"/>
        </w:rPr>
        <w:t>大阪府における指定管理者制度の導入</w:t>
      </w:r>
      <w:bookmarkEnd w:id="32"/>
      <w:bookmarkEnd w:id="33"/>
    </w:p>
    <w:p w14:paraId="052ABC50" w14:textId="2E54536A" w:rsidR="00A518F4" w:rsidRPr="00C43EAB" w:rsidRDefault="00AC6F66" w:rsidP="00FC1216">
      <w:pPr>
        <w:ind w:left="695" w:hangingChars="322" w:hanging="695"/>
        <w:rPr>
          <w:rFonts w:ascii="ＭＳ 明朝" w:hAnsi="ＭＳ 明朝" w:cs="ＭＳ 明朝"/>
          <w:szCs w:val="22"/>
        </w:rPr>
      </w:pPr>
      <w:r w:rsidRPr="00C43EAB">
        <w:rPr>
          <w:rFonts w:ascii="ＭＳ 明朝" w:hAnsi="ＭＳ 明朝" w:cs="ＭＳ 明朝" w:hint="eastAsia"/>
          <w:szCs w:val="22"/>
        </w:rPr>
        <w:t xml:space="preserve">　</w:t>
      </w:r>
      <w:r w:rsidR="00A518F4" w:rsidRPr="00C43EAB">
        <w:rPr>
          <w:rFonts w:ascii="ＭＳ 明朝" w:hAnsi="ＭＳ 明朝" w:cs="ＭＳ 明朝"/>
          <w:szCs w:val="22"/>
        </w:rPr>
        <w:t xml:space="preserve"> </w:t>
      </w:r>
      <w:r w:rsidR="009F410A" w:rsidRPr="00C43EAB">
        <w:rPr>
          <w:rFonts w:ascii="ＭＳ 明朝" w:hAnsi="ＭＳ 明朝" w:cs="ＭＳ 明朝"/>
          <w:szCs w:val="22"/>
        </w:rPr>
        <w:t>(1)</w:t>
      </w:r>
      <w:r w:rsidR="00A518F4" w:rsidRPr="00C43EAB">
        <w:rPr>
          <w:rFonts w:ascii="ＭＳ 明朝" w:hAnsi="ＭＳ 明朝" w:cs="ＭＳ 明朝" w:hint="eastAsia"/>
          <w:szCs w:val="22"/>
        </w:rPr>
        <w:t xml:space="preserve">　</w:t>
      </w:r>
      <w:r w:rsidR="009F410A" w:rsidRPr="00C43EAB">
        <w:rPr>
          <w:rFonts w:ascii="ＭＳ 明朝" w:hAnsi="ＭＳ 明朝" w:cs="ＭＳ 明朝"/>
          <w:szCs w:val="22"/>
        </w:rPr>
        <w:t>大阪府は、平成17年4月に「大阪府における指定管理者制度の導入及び運用について（基本的な考え方）」を制定し、平成18年度より本格的に指定管理者制度</w:t>
      </w:r>
      <w:r w:rsidR="0008655F" w:rsidRPr="00C43EAB">
        <w:rPr>
          <w:rFonts w:ascii="ＭＳ 明朝" w:hAnsi="ＭＳ 明朝" w:cs="ＭＳ 明朝" w:hint="eastAsia"/>
          <w:szCs w:val="22"/>
        </w:rPr>
        <w:t>の</w:t>
      </w:r>
      <w:r w:rsidR="009F410A" w:rsidRPr="00C43EAB">
        <w:rPr>
          <w:rFonts w:ascii="ＭＳ 明朝" w:hAnsi="ＭＳ 明朝" w:cs="ＭＳ 明朝"/>
          <w:szCs w:val="22"/>
        </w:rPr>
        <w:t>導入</w:t>
      </w:r>
      <w:r w:rsidR="0008655F" w:rsidRPr="00C43EAB">
        <w:rPr>
          <w:rFonts w:ascii="ＭＳ 明朝" w:hAnsi="ＭＳ 明朝" w:cs="ＭＳ 明朝" w:hint="eastAsia"/>
          <w:szCs w:val="22"/>
        </w:rPr>
        <w:t>を開始した。</w:t>
      </w:r>
    </w:p>
    <w:p w14:paraId="27485C4E" w14:textId="08B63AAA" w:rsidR="00A518F4" w:rsidRPr="00C43EAB" w:rsidRDefault="00A518F4" w:rsidP="00FC1216">
      <w:pPr>
        <w:ind w:left="695" w:hangingChars="322" w:hanging="695"/>
        <w:rPr>
          <w:rFonts w:ascii="ＭＳ 明朝" w:hAnsi="ＭＳ 明朝" w:cs="ＭＳ 明朝"/>
          <w:szCs w:val="22"/>
        </w:rPr>
      </w:pPr>
      <w:r w:rsidRPr="00C43EAB">
        <w:rPr>
          <w:rFonts w:ascii="ＭＳ 明朝" w:hAnsi="ＭＳ 明朝" w:cs="ＭＳ 明朝" w:hint="eastAsia"/>
          <w:szCs w:val="22"/>
        </w:rPr>
        <w:t xml:space="preserve">　　　　</w:t>
      </w:r>
      <w:r w:rsidR="009F410A" w:rsidRPr="00C43EAB">
        <w:rPr>
          <w:rFonts w:ascii="ＭＳ 明朝" w:hAnsi="ＭＳ 明朝" w:cs="ＭＳ 明朝" w:hint="eastAsia"/>
          <w:szCs w:val="22"/>
        </w:rPr>
        <w:t>大阪府においても、指定管理者制度導入前は、多くの公の施設の管理運営を公共的団体あるいはいわゆる第三セクターに委託していた。そして、平成</w:t>
      </w:r>
      <w:r w:rsidR="009F410A" w:rsidRPr="00C43EAB">
        <w:rPr>
          <w:rFonts w:ascii="ＭＳ 明朝" w:hAnsi="ＭＳ 明朝" w:cs="ＭＳ 明朝"/>
          <w:szCs w:val="22"/>
        </w:rPr>
        <w:t>18年に多くの大阪府の公の施設について指定管理者制度が導入された際、指定を受けた団体・法人の多くは、従来管理業務の委託を受けていた公共的団体、第三セクターあるいはそうした団体を含む共同事業体であった。</w:t>
      </w:r>
    </w:p>
    <w:p w14:paraId="3E1A50A8" w14:textId="51F53B30" w:rsidR="009F410A" w:rsidRPr="00C43EAB" w:rsidRDefault="00A518F4" w:rsidP="00FC1216">
      <w:pPr>
        <w:ind w:left="695" w:hangingChars="322" w:hanging="695"/>
        <w:rPr>
          <w:rFonts w:ascii="ＭＳ 明朝" w:hAnsi="ＭＳ 明朝" w:cs="ＭＳ 明朝"/>
          <w:szCs w:val="22"/>
        </w:rPr>
      </w:pPr>
      <w:r w:rsidRPr="00C43EAB">
        <w:rPr>
          <w:rFonts w:ascii="ＭＳ 明朝" w:hAnsi="ＭＳ 明朝" w:cs="ＭＳ 明朝" w:hint="eastAsia"/>
          <w:szCs w:val="22"/>
        </w:rPr>
        <w:t xml:space="preserve">　　　　</w:t>
      </w:r>
      <w:r w:rsidR="009F410A" w:rsidRPr="00C43EAB">
        <w:rPr>
          <w:rFonts w:ascii="ＭＳ 明朝" w:hAnsi="ＭＳ 明朝" w:cs="ＭＳ 明朝" w:hint="eastAsia"/>
          <w:szCs w:val="22"/>
        </w:rPr>
        <w:t>今回の包括外部監査の対象とした</w:t>
      </w:r>
      <w:r w:rsidR="009F410A" w:rsidRPr="00C43EAB">
        <w:rPr>
          <w:rFonts w:ascii="ＭＳ 明朝" w:hAnsi="ＭＳ 明朝" w:cs="ＭＳ 明朝"/>
          <w:szCs w:val="22"/>
        </w:rPr>
        <w:t>22の公の施設のうち平成17年～18年に指定管理者制度が採用されたのは17施設であるが、それらの施設の指定管理者は、従前の管理を受託していた団体・法人が過半である</w:t>
      </w:r>
      <w:r w:rsidR="009B6AAA" w:rsidRPr="00C43EAB">
        <w:rPr>
          <w:rFonts w:ascii="ＭＳ 明朝" w:hAnsi="ＭＳ 明朝" w:cs="ＭＳ 明朝" w:hint="eastAsia"/>
          <w:szCs w:val="22"/>
        </w:rPr>
        <w:t>（</w:t>
      </w:r>
      <w:r w:rsidR="009F410A" w:rsidRPr="00C43EAB">
        <w:rPr>
          <w:rFonts w:ascii="ＭＳ 明朝" w:hAnsi="ＭＳ 明朝" w:cs="ＭＳ 明朝"/>
          <w:szCs w:val="22"/>
        </w:rPr>
        <w:t>当時、指定管理者となった共同事業体の構成員が確認できていない施設を除くと11施設である</w:t>
      </w:r>
      <w:r w:rsidR="009B6AAA" w:rsidRPr="00C43EAB">
        <w:rPr>
          <w:rFonts w:ascii="ＭＳ 明朝" w:hAnsi="ＭＳ 明朝" w:cs="ＭＳ 明朝" w:hint="eastAsia"/>
          <w:szCs w:val="22"/>
        </w:rPr>
        <w:t>）</w:t>
      </w:r>
      <w:r w:rsidR="009F410A" w:rsidRPr="00C43EAB">
        <w:rPr>
          <w:rFonts w:ascii="ＭＳ 明朝" w:hAnsi="ＭＳ 明朝" w:cs="ＭＳ 明朝"/>
          <w:szCs w:val="22"/>
        </w:rPr>
        <w:t>。指定管理者の選考の場面で、それまで運営管理に関与していたことによるノウハウ等の蓄積が有利に働いた可能性はあるが、指定管理期間終了後の新たな指定管理期間においても、そ</w:t>
      </w:r>
      <w:r w:rsidR="009B6AAA" w:rsidRPr="00C43EAB">
        <w:rPr>
          <w:rFonts w:ascii="ＭＳ 明朝" w:hAnsi="ＭＳ 明朝" w:cs="ＭＳ 明朝" w:hint="eastAsia"/>
          <w:szCs w:val="22"/>
        </w:rPr>
        <w:t>れら</w:t>
      </w:r>
      <w:r w:rsidR="009F410A" w:rsidRPr="00C43EAB">
        <w:rPr>
          <w:rFonts w:ascii="ＭＳ 明朝" w:hAnsi="ＭＳ 明朝" w:cs="ＭＳ 明朝"/>
          <w:szCs w:val="22"/>
        </w:rPr>
        <w:t>の団体・法人の多くが</w:t>
      </w:r>
      <w:r w:rsidR="009B6AAA" w:rsidRPr="00C43EAB">
        <w:rPr>
          <w:rFonts w:ascii="ＭＳ 明朝" w:hAnsi="ＭＳ 明朝" w:cs="ＭＳ 明朝" w:hint="eastAsia"/>
          <w:szCs w:val="22"/>
        </w:rPr>
        <w:t>再び</w:t>
      </w:r>
      <w:r w:rsidR="009F410A" w:rsidRPr="00C43EAB">
        <w:rPr>
          <w:rFonts w:ascii="ＭＳ 明朝" w:hAnsi="ＭＳ 明朝" w:cs="ＭＳ 明朝"/>
          <w:szCs w:val="22"/>
        </w:rPr>
        <w:t>指定管理者となっている。</w:t>
      </w:r>
    </w:p>
    <w:p w14:paraId="12CFE91E" w14:textId="47EC7974" w:rsidR="00B175E5" w:rsidRPr="00C43EAB" w:rsidRDefault="00A518F4" w:rsidP="00FC1216">
      <w:pPr>
        <w:ind w:left="695" w:hangingChars="322" w:hanging="695"/>
        <w:rPr>
          <w:rFonts w:ascii="ＭＳ 明朝" w:hAnsi="ＭＳ 明朝" w:cs="ＭＳ 明朝"/>
          <w:szCs w:val="22"/>
        </w:rPr>
      </w:pPr>
      <w:r w:rsidRPr="00C43EAB">
        <w:rPr>
          <w:rFonts w:ascii="ＭＳ 明朝" w:hAnsi="ＭＳ 明朝" w:cs="ＭＳ 明朝" w:hint="eastAsia"/>
          <w:szCs w:val="22"/>
        </w:rPr>
        <w:t xml:space="preserve">　</w:t>
      </w:r>
      <w:r w:rsidRPr="00C43EAB">
        <w:rPr>
          <w:rFonts w:ascii="ＭＳ 明朝" w:hAnsi="ＭＳ 明朝" w:cs="ＭＳ 明朝"/>
          <w:szCs w:val="22"/>
        </w:rPr>
        <w:t xml:space="preserve"> </w:t>
      </w:r>
      <w:r w:rsidR="009F410A" w:rsidRPr="00C43EAB">
        <w:rPr>
          <w:rFonts w:ascii="ＭＳ 明朝" w:hAnsi="ＭＳ 明朝" w:cs="ＭＳ 明朝"/>
          <w:szCs w:val="22"/>
        </w:rPr>
        <w:t>(2)　一方、大阪府の財政状況は、「財政再建プログラム（案）」（平成20年6月）や「財政構造改革プラン（案）」（平成22年10月）などでも指摘されているように、極めて厳しいもの</w:t>
      </w:r>
      <w:r w:rsidR="009B6AAA" w:rsidRPr="00C43EAB">
        <w:rPr>
          <w:rFonts w:ascii="ＭＳ 明朝" w:hAnsi="ＭＳ 明朝" w:cs="ＭＳ 明朝" w:hint="eastAsia"/>
          <w:szCs w:val="22"/>
        </w:rPr>
        <w:t>で</w:t>
      </w:r>
      <w:r w:rsidR="009F410A" w:rsidRPr="00C43EAB">
        <w:rPr>
          <w:rFonts w:ascii="ＭＳ 明朝" w:hAnsi="ＭＳ 明朝" w:cs="ＭＳ 明朝"/>
          <w:szCs w:val="22"/>
        </w:rPr>
        <w:t>ある。そして、公の施設を含む行政財産に関しては、平成27年2月に「行財政改革推進プラン（案）」を公表し府有施設全体の計画的な</w:t>
      </w:r>
      <w:r w:rsidR="009F410A" w:rsidRPr="00C43EAB">
        <w:rPr>
          <w:rFonts w:ascii="ＭＳ 明朝" w:hAnsi="ＭＳ 明朝" w:cs="ＭＳ 明朝" w:hint="eastAsia"/>
          <w:szCs w:val="22"/>
        </w:rPr>
        <w:t>マネジメントのため「ファシリティマネジメント基本方針」を策定することとし、同基本方針は同年</w:t>
      </w:r>
      <w:r w:rsidR="009F410A" w:rsidRPr="00C43EAB">
        <w:rPr>
          <w:rFonts w:ascii="ＭＳ 明朝" w:hAnsi="ＭＳ 明朝" w:cs="ＭＳ 明朝"/>
          <w:szCs w:val="22"/>
        </w:rPr>
        <w:t>11月に制定され、現在実施中である。</w:t>
      </w:r>
    </w:p>
    <w:p w14:paraId="5297CE7A" w14:textId="45B96CD3" w:rsidR="00A518F4" w:rsidRPr="00C43EAB" w:rsidRDefault="00B175E5" w:rsidP="00FC1216">
      <w:pPr>
        <w:ind w:left="695" w:hangingChars="322" w:hanging="695"/>
        <w:rPr>
          <w:rFonts w:ascii="ＭＳ 明朝" w:hAnsi="ＭＳ 明朝" w:cs="ＭＳ 明朝"/>
          <w:szCs w:val="22"/>
        </w:rPr>
      </w:pPr>
      <w:r w:rsidRPr="00C43EAB">
        <w:rPr>
          <w:rFonts w:ascii="ＭＳ 明朝" w:hAnsi="ＭＳ 明朝" w:cs="ＭＳ 明朝" w:hint="eastAsia"/>
          <w:szCs w:val="22"/>
        </w:rPr>
        <w:t xml:space="preserve">　　　　</w:t>
      </w:r>
      <w:r w:rsidR="009F410A" w:rsidRPr="00C43EAB">
        <w:rPr>
          <w:rFonts w:ascii="ＭＳ 明朝" w:hAnsi="ＭＳ 明朝" w:cs="ＭＳ 明朝"/>
          <w:szCs w:val="22"/>
        </w:rPr>
        <w:t>ファシリティマネジメント基本方針によると、公の施設を含む</w:t>
      </w:r>
      <w:r w:rsidRPr="00C43EAB">
        <w:rPr>
          <w:rFonts w:ascii="ＭＳ 明朝" w:hAnsi="ＭＳ 明朝" w:cs="ＭＳ 明朝" w:hint="eastAsia"/>
          <w:szCs w:val="22"/>
        </w:rPr>
        <w:t>大阪</w:t>
      </w:r>
      <w:r w:rsidR="009F410A" w:rsidRPr="00C43EAB">
        <w:rPr>
          <w:rFonts w:ascii="ＭＳ 明朝" w:hAnsi="ＭＳ 明朝" w:cs="ＭＳ 明朝"/>
          <w:szCs w:val="22"/>
        </w:rPr>
        <w:t>府の所有する公共施設について、施設の劣化度と有効活用度という２つの評価基準にもとづいて</w:t>
      </w:r>
      <w:r w:rsidR="00661355" w:rsidRPr="00C43EAB">
        <w:rPr>
          <w:rFonts w:ascii="ＭＳ 明朝" w:hAnsi="ＭＳ 明朝" w:cs="ＭＳ 明朝" w:hint="eastAsia"/>
          <w:szCs w:val="22"/>
        </w:rPr>
        <w:t>「</w:t>
      </w:r>
      <w:r w:rsidR="009F410A" w:rsidRPr="00C43EAB">
        <w:rPr>
          <w:rFonts w:ascii="ＭＳ 明朝" w:hAnsi="ＭＳ 明朝" w:cs="ＭＳ 明朝"/>
          <w:szCs w:val="22"/>
        </w:rPr>
        <w:t>維持</w:t>
      </w:r>
      <w:r w:rsidR="00661355" w:rsidRPr="00C43EAB">
        <w:rPr>
          <w:rFonts w:ascii="ＭＳ 明朝" w:hAnsi="ＭＳ 明朝" w:cs="ＭＳ 明朝" w:hint="eastAsia"/>
          <w:szCs w:val="22"/>
        </w:rPr>
        <w:t>」</w:t>
      </w:r>
      <w:r w:rsidR="009F410A" w:rsidRPr="00C43EAB">
        <w:rPr>
          <w:rFonts w:ascii="ＭＳ 明朝" w:hAnsi="ＭＳ 明朝" w:cs="ＭＳ 明朝"/>
          <w:szCs w:val="22"/>
        </w:rPr>
        <w:t>、</w:t>
      </w:r>
      <w:r w:rsidR="00661355" w:rsidRPr="00C43EAB">
        <w:rPr>
          <w:rFonts w:ascii="ＭＳ 明朝" w:hAnsi="ＭＳ 明朝" w:cs="ＭＳ 明朝" w:hint="eastAsia"/>
          <w:szCs w:val="22"/>
        </w:rPr>
        <w:t>「</w:t>
      </w:r>
      <w:r w:rsidR="009F410A" w:rsidRPr="00C43EAB">
        <w:rPr>
          <w:rFonts w:ascii="ＭＳ 明朝" w:hAnsi="ＭＳ 明朝" w:cs="ＭＳ 明朝"/>
          <w:szCs w:val="22"/>
        </w:rPr>
        <w:t>建替え</w:t>
      </w:r>
      <w:r w:rsidR="00661355" w:rsidRPr="00C43EAB">
        <w:rPr>
          <w:rFonts w:ascii="ＭＳ 明朝" w:hAnsi="ＭＳ 明朝" w:cs="ＭＳ 明朝" w:hint="eastAsia"/>
          <w:szCs w:val="22"/>
        </w:rPr>
        <w:t>」</w:t>
      </w:r>
      <w:r w:rsidR="009F410A" w:rsidRPr="00C43EAB">
        <w:rPr>
          <w:rFonts w:ascii="ＭＳ 明朝" w:hAnsi="ＭＳ 明朝" w:cs="ＭＳ 明朝"/>
          <w:szCs w:val="22"/>
        </w:rPr>
        <w:t>、</w:t>
      </w:r>
      <w:r w:rsidR="00661355" w:rsidRPr="00C43EAB">
        <w:rPr>
          <w:rFonts w:ascii="ＭＳ 明朝" w:hAnsi="ＭＳ 明朝" w:cs="ＭＳ 明朝" w:hint="eastAsia"/>
          <w:szCs w:val="22"/>
        </w:rPr>
        <w:t>「</w:t>
      </w:r>
      <w:r w:rsidR="009F410A" w:rsidRPr="00C43EAB">
        <w:rPr>
          <w:rFonts w:ascii="ＭＳ 明朝" w:hAnsi="ＭＳ 明朝" w:cs="ＭＳ 明朝"/>
          <w:szCs w:val="22"/>
        </w:rPr>
        <w:t>有効活用</w:t>
      </w:r>
      <w:r w:rsidR="00661355" w:rsidRPr="00C43EAB">
        <w:rPr>
          <w:rFonts w:ascii="ＭＳ 明朝" w:hAnsi="ＭＳ 明朝" w:cs="ＭＳ 明朝" w:hint="eastAsia"/>
          <w:szCs w:val="22"/>
        </w:rPr>
        <w:t>」</w:t>
      </w:r>
      <w:r w:rsidR="009F410A" w:rsidRPr="00C43EAB">
        <w:rPr>
          <w:rFonts w:ascii="ＭＳ 明朝" w:hAnsi="ＭＳ 明朝" w:cs="ＭＳ 明朝"/>
          <w:szCs w:val="22"/>
        </w:rPr>
        <w:t>、</w:t>
      </w:r>
      <w:r w:rsidR="00661355" w:rsidRPr="00C43EAB">
        <w:rPr>
          <w:rFonts w:ascii="ＭＳ 明朝" w:hAnsi="ＭＳ 明朝" w:cs="ＭＳ 明朝" w:hint="eastAsia"/>
          <w:szCs w:val="22"/>
        </w:rPr>
        <w:t>「</w:t>
      </w:r>
      <w:r w:rsidR="009F410A" w:rsidRPr="00C43EAB">
        <w:rPr>
          <w:rFonts w:ascii="ＭＳ 明朝" w:hAnsi="ＭＳ 明朝" w:cs="ＭＳ 明朝"/>
          <w:szCs w:val="22"/>
        </w:rPr>
        <w:t>撤去・廃止</w:t>
      </w:r>
      <w:r w:rsidR="00661355" w:rsidRPr="00C43EAB">
        <w:rPr>
          <w:rFonts w:ascii="ＭＳ 明朝" w:hAnsi="ＭＳ 明朝" w:cs="ＭＳ 明朝" w:hint="eastAsia"/>
          <w:szCs w:val="22"/>
        </w:rPr>
        <w:t>」</w:t>
      </w:r>
      <w:r w:rsidR="009F410A" w:rsidRPr="00C43EAB">
        <w:rPr>
          <w:rFonts w:ascii="ＭＳ 明朝" w:hAnsi="ＭＳ 明朝" w:cs="ＭＳ 明朝"/>
          <w:szCs w:val="22"/>
        </w:rPr>
        <w:t>の４つの分類を行うこととしている。懸念されるのは、大阪府の財政課題が深刻になることで、この基準の適用が厳格化し、結果的に撤去や廃止対象が拡大し、府民への行政サービスの質や量が低下することである。公の施設の管理に指定管理者制度を導入した目的は、民間のノウハウ、活力を生かして府民サービスを向上させ、あわせて経費の節減を図ることである。しかし、施設の老朽化という回避できないハード面の課題をクリアーしなければ、指定管理者制度を導入し</w:t>
      </w:r>
      <w:r w:rsidRPr="00C43EAB">
        <w:rPr>
          <w:rFonts w:ascii="ＭＳ 明朝" w:hAnsi="ＭＳ 明朝" w:cs="ＭＳ 明朝" w:hint="eastAsia"/>
          <w:szCs w:val="22"/>
        </w:rPr>
        <w:t>、</w:t>
      </w:r>
      <w:r w:rsidR="009F410A" w:rsidRPr="00C43EAB">
        <w:rPr>
          <w:rFonts w:ascii="ＭＳ 明朝" w:hAnsi="ＭＳ 明朝" w:cs="ＭＳ 明朝"/>
          <w:szCs w:val="22"/>
        </w:rPr>
        <w:t>当面一定の有効な</w:t>
      </w:r>
      <w:r w:rsidR="00661355" w:rsidRPr="00C43EAB">
        <w:rPr>
          <w:rFonts w:ascii="ＭＳ 明朝" w:hAnsi="ＭＳ 明朝" w:cs="ＭＳ 明朝" w:hint="eastAsia"/>
          <w:szCs w:val="22"/>
        </w:rPr>
        <w:t>成果</w:t>
      </w:r>
      <w:r w:rsidR="009F410A" w:rsidRPr="00C43EAB">
        <w:rPr>
          <w:rFonts w:ascii="ＭＳ 明朝" w:hAnsi="ＭＳ 明朝" w:cs="ＭＳ 明朝"/>
          <w:szCs w:val="22"/>
        </w:rPr>
        <w:t>が得られたとしても、将来の問題は解消されていないことになる。</w:t>
      </w:r>
    </w:p>
    <w:p w14:paraId="0DAD5CD2" w14:textId="23F26CC4" w:rsidR="009F410A" w:rsidRPr="00C43EAB" w:rsidRDefault="00A518F4" w:rsidP="00FC1216">
      <w:pPr>
        <w:ind w:left="695" w:hangingChars="322" w:hanging="695"/>
        <w:rPr>
          <w:rFonts w:ascii="ＭＳ 明朝" w:hAnsi="ＭＳ 明朝" w:cs="ＭＳ 明朝"/>
          <w:szCs w:val="22"/>
        </w:rPr>
      </w:pPr>
      <w:r w:rsidRPr="00C43EAB">
        <w:rPr>
          <w:rFonts w:ascii="ＭＳ 明朝" w:hAnsi="ＭＳ 明朝" w:cs="ＭＳ 明朝" w:hint="eastAsia"/>
          <w:szCs w:val="22"/>
        </w:rPr>
        <w:t xml:space="preserve">　　　　</w:t>
      </w:r>
      <w:r w:rsidR="009F410A" w:rsidRPr="00C43EAB">
        <w:rPr>
          <w:rFonts w:ascii="ＭＳ 明朝" w:hAnsi="ＭＳ 明朝" w:cs="ＭＳ 明朝" w:hint="eastAsia"/>
          <w:szCs w:val="22"/>
        </w:rPr>
        <w:t>大阪府の財政の今後の見通しが厳しいものとなっている事実</w:t>
      </w:r>
      <w:r w:rsidR="00581B4A" w:rsidRPr="00C43EAB">
        <w:rPr>
          <w:rFonts w:ascii="ＭＳ 明朝" w:hAnsi="ＭＳ 明朝" w:cs="ＭＳ 明朝" w:hint="eastAsia"/>
          <w:szCs w:val="22"/>
        </w:rPr>
        <w:t>を</w:t>
      </w:r>
      <w:r w:rsidR="00022832" w:rsidRPr="00C43EAB">
        <w:rPr>
          <w:rFonts w:ascii="ＭＳ 明朝" w:hAnsi="ＭＳ 明朝" w:cs="ＭＳ 明朝" w:hint="eastAsia"/>
          <w:szCs w:val="22"/>
        </w:rPr>
        <w:t>前提とし</w:t>
      </w:r>
      <w:r w:rsidR="00754030" w:rsidRPr="00C43EAB">
        <w:rPr>
          <w:rFonts w:ascii="ＭＳ 明朝" w:hAnsi="ＭＳ 明朝" w:cs="ＭＳ 明朝" w:hint="eastAsia"/>
          <w:szCs w:val="22"/>
        </w:rPr>
        <w:t>、</w:t>
      </w:r>
      <w:r w:rsidR="009F410A" w:rsidRPr="00C43EAB">
        <w:rPr>
          <w:rFonts w:ascii="ＭＳ 明朝" w:hAnsi="ＭＳ 明朝" w:cs="ＭＳ 明朝" w:hint="eastAsia"/>
          <w:szCs w:val="22"/>
        </w:rPr>
        <w:t>公の施設の管理について</w:t>
      </w:r>
      <w:r w:rsidR="00754030" w:rsidRPr="00C43EAB">
        <w:rPr>
          <w:rFonts w:ascii="ＭＳ 明朝" w:hAnsi="ＭＳ 明朝" w:cs="ＭＳ 明朝" w:hint="eastAsia"/>
          <w:szCs w:val="22"/>
        </w:rPr>
        <w:t>今後も</w:t>
      </w:r>
      <w:r w:rsidR="009F410A" w:rsidRPr="00C43EAB">
        <w:rPr>
          <w:rFonts w:ascii="ＭＳ 明朝" w:hAnsi="ＭＳ 明朝" w:cs="ＭＳ 明朝" w:hint="eastAsia"/>
          <w:szCs w:val="22"/>
        </w:rPr>
        <w:t>指定管理者制度を採用するという</w:t>
      </w:r>
      <w:r w:rsidR="00022832" w:rsidRPr="00C43EAB">
        <w:rPr>
          <w:rFonts w:ascii="ＭＳ 明朝" w:hAnsi="ＭＳ 明朝" w:cs="ＭＳ 明朝" w:hint="eastAsia"/>
          <w:szCs w:val="22"/>
        </w:rPr>
        <w:t>ことであれば</w:t>
      </w:r>
      <w:r w:rsidR="009F410A" w:rsidRPr="00C43EAB">
        <w:rPr>
          <w:rFonts w:ascii="ＭＳ 明朝" w:hAnsi="ＭＳ 明朝" w:cs="ＭＳ 明朝" w:hint="eastAsia"/>
          <w:szCs w:val="22"/>
        </w:rPr>
        <w:t>、住民の福祉の増大のため</w:t>
      </w:r>
      <w:r w:rsidR="00D51CBD" w:rsidRPr="00C43EAB">
        <w:rPr>
          <w:rFonts w:ascii="ＭＳ 明朝" w:hAnsi="ＭＳ 明朝" w:cs="ＭＳ 明朝" w:hint="eastAsia"/>
          <w:szCs w:val="22"/>
        </w:rPr>
        <w:t>最少</w:t>
      </w:r>
      <w:r w:rsidR="009F410A" w:rsidRPr="00C43EAB">
        <w:rPr>
          <w:rFonts w:ascii="ＭＳ 明朝" w:hAnsi="ＭＳ 明朝" w:cs="ＭＳ 明朝" w:hint="eastAsia"/>
          <w:szCs w:val="22"/>
        </w:rPr>
        <w:t>の経費で最大の</w:t>
      </w:r>
      <w:r w:rsidR="000C37DC" w:rsidRPr="00C43EAB">
        <w:rPr>
          <w:rFonts w:ascii="ＭＳ 明朝" w:hAnsi="ＭＳ 明朝" w:cs="ＭＳ 明朝" w:hint="eastAsia"/>
          <w:szCs w:val="22"/>
        </w:rPr>
        <w:t>効果</w:t>
      </w:r>
      <w:r w:rsidR="009F410A" w:rsidRPr="00C43EAB">
        <w:rPr>
          <w:rFonts w:ascii="ＭＳ 明朝" w:hAnsi="ＭＳ 明朝" w:cs="ＭＳ 明朝" w:hint="eastAsia"/>
          <w:szCs w:val="22"/>
        </w:rPr>
        <w:t>を上げるという地方自治体の責務から見て、</w:t>
      </w:r>
      <w:r w:rsidR="00754030" w:rsidRPr="00C43EAB">
        <w:rPr>
          <w:rFonts w:ascii="ＭＳ 明朝" w:hAnsi="ＭＳ 明朝" w:cs="ＭＳ 明朝" w:hint="eastAsia"/>
          <w:szCs w:val="22"/>
        </w:rPr>
        <w:t>末尾</w:t>
      </w:r>
      <w:r w:rsidR="009F410A" w:rsidRPr="00C43EAB">
        <w:rPr>
          <w:rFonts w:ascii="ＭＳ 明朝" w:hAnsi="ＭＳ 明朝" w:cs="ＭＳ 明朝" w:hint="eastAsia"/>
          <w:szCs w:val="22"/>
        </w:rPr>
        <w:t>の総括的意見で述べるように、指定管理者制度の運用において、柔軟かつ大胆な改革が望まれていると考え</w:t>
      </w:r>
      <w:r w:rsidR="00B175E5" w:rsidRPr="00C43EAB">
        <w:rPr>
          <w:rFonts w:ascii="ＭＳ 明朝" w:hAnsi="ＭＳ 明朝" w:cs="ＭＳ 明朝" w:hint="eastAsia"/>
          <w:szCs w:val="22"/>
        </w:rPr>
        <w:t>られ</w:t>
      </w:r>
      <w:r w:rsidR="009F410A" w:rsidRPr="00C43EAB">
        <w:rPr>
          <w:rFonts w:ascii="ＭＳ 明朝" w:hAnsi="ＭＳ 明朝" w:cs="ＭＳ 明朝" w:hint="eastAsia"/>
          <w:szCs w:val="22"/>
        </w:rPr>
        <w:t>る。</w:t>
      </w:r>
    </w:p>
    <w:p w14:paraId="62CDD9B6" w14:textId="77777777" w:rsidR="00090872" w:rsidRPr="00C43EAB" w:rsidRDefault="00090872" w:rsidP="00090872">
      <w:pPr>
        <w:rPr>
          <w:rFonts w:ascii="ＭＳ 明朝" w:hAnsi="ＭＳ 明朝"/>
          <w:szCs w:val="22"/>
        </w:rPr>
      </w:pPr>
    </w:p>
    <w:p w14:paraId="097A8A0E" w14:textId="77777777" w:rsidR="00992A2D" w:rsidRPr="00C43EAB" w:rsidRDefault="00992A2D">
      <w:pPr>
        <w:widowControl/>
        <w:jc w:val="left"/>
        <w:rPr>
          <w:rFonts w:ascii="ＭＳ 明朝" w:hAnsi="ＭＳ 明朝" w:cstheme="majorBidi"/>
          <w:szCs w:val="22"/>
        </w:rPr>
      </w:pPr>
      <w:r w:rsidRPr="00C43EAB">
        <w:rPr>
          <w:rFonts w:ascii="ＭＳ 明朝" w:hAnsi="ＭＳ 明朝"/>
        </w:rPr>
        <w:br w:type="page"/>
      </w:r>
    </w:p>
    <w:p w14:paraId="795575B3" w14:textId="6D3B3DB5" w:rsidR="00937639" w:rsidRPr="00C43EAB" w:rsidRDefault="00937639" w:rsidP="000C0127">
      <w:pPr>
        <w:pStyle w:val="2"/>
      </w:pPr>
      <w:bookmarkStart w:id="34" w:name="_Toc501977476"/>
      <w:bookmarkStart w:id="35" w:name="_Toc505074284"/>
      <w:r w:rsidRPr="00C43EAB">
        <w:rPr>
          <w:rFonts w:hint="eastAsia"/>
        </w:rPr>
        <w:t>大阪府における指定管理者制度の運用</w:t>
      </w:r>
      <w:bookmarkEnd w:id="34"/>
      <w:bookmarkEnd w:id="35"/>
    </w:p>
    <w:p w14:paraId="5E915A5F" w14:textId="2363AB8F" w:rsidR="00937639" w:rsidRPr="00C43EAB" w:rsidRDefault="00937639" w:rsidP="00FC1216">
      <w:pPr>
        <w:ind w:left="382" w:hangingChars="177" w:hanging="382"/>
        <w:rPr>
          <w:rFonts w:ascii="ＭＳ 明朝" w:hAnsi="ＭＳ 明朝"/>
          <w:szCs w:val="22"/>
        </w:rPr>
      </w:pPr>
      <w:r w:rsidRPr="00C43EAB">
        <w:rPr>
          <w:rFonts w:ascii="ＭＳ 明朝" w:hAnsi="ＭＳ 明朝" w:hint="eastAsia"/>
          <w:szCs w:val="22"/>
        </w:rPr>
        <w:t xml:space="preserve">　　　大阪府における指定管理者制度の運用のあり方を図示すると</w:t>
      </w:r>
      <w:r w:rsidR="00D17609" w:rsidRPr="00C43EAB">
        <w:rPr>
          <w:rFonts w:ascii="ＭＳ 明朝" w:hAnsi="ＭＳ 明朝" w:hint="eastAsia"/>
          <w:szCs w:val="22"/>
        </w:rPr>
        <w:t>、</w:t>
      </w:r>
      <w:r w:rsidRPr="00C43EAB">
        <w:rPr>
          <w:rFonts w:ascii="ＭＳ 明朝" w:hAnsi="ＭＳ 明朝" w:hint="eastAsia"/>
          <w:szCs w:val="22"/>
        </w:rPr>
        <w:t>次のとおりとなる。</w:t>
      </w:r>
    </w:p>
    <w:p w14:paraId="7EBFA365" w14:textId="56CB952F" w:rsidR="00937639" w:rsidRPr="00C43EAB" w:rsidRDefault="00B175E5" w:rsidP="00206CC4">
      <w:pPr>
        <w:rPr>
          <w:rFonts w:ascii="ＭＳ 明朝" w:hAnsi="ＭＳ 明朝"/>
          <w:szCs w:val="22"/>
        </w:rPr>
      </w:pPr>
      <w:bookmarkStart w:id="36" w:name="_Toc501977477"/>
      <w:r w:rsidRPr="00C43EAB">
        <w:rPr>
          <w:rFonts w:ascii="ＭＳ 明朝" w:hAnsi="ＭＳ 明朝" w:hint="eastAsia"/>
          <w:szCs w:val="22"/>
        </w:rPr>
        <w:t xml:space="preserve">　</w:t>
      </w:r>
      <w:r w:rsidRPr="00C43EAB">
        <w:rPr>
          <w:rFonts w:ascii="ＭＳ 明朝" w:hAnsi="ＭＳ 明朝"/>
          <w:szCs w:val="22"/>
        </w:rPr>
        <w:t xml:space="preserve"> </w:t>
      </w:r>
      <w:bookmarkStart w:id="37" w:name="_Toc502094001"/>
      <w:bookmarkStart w:id="38" w:name="_Toc503263612"/>
      <w:r w:rsidR="00937639" w:rsidRPr="00C43EAB">
        <w:rPr>
          <w:rFonts w:ascii="ＭＳ 明朝" w:hAnsi="ＭＳ 明朝"/>
          <w:szCs w:val="22"/>
        </w:rPr>
        <w:t xml:space="preserve">(1) </w:t>
      </w:r>
      <w:r w:rsidR="00937639" w:rsidRPr="00C43EAB">
        <w:rPr>
          <w:rFonts w:ascii="ＭＳ 明朝" w:hAnsi="ＭＳ 明朝" w:hint="eastAsia"/>
          <w:szCs w:val="22"/>
        </w:rPr>
        <w:t>公の施設</w:t>
      </w:r>
      <w:bookmarkEnd w:id="36"/>
      <w:bookmarkEnd w:id="37"/>
      <w:bookmarkEnd w:id="38"/>
    </w:p>
    <w:p w14:paraId="18EC6463" w14:textId="77777777" w:rsidR="00937639" w:rsidRPr="00C43EAB" w:rsidRDefault="00937639" w:rsidP="00937639">
      <w:pPr>
        <w:rPr>
          <w:rFonts w:ascii="ＭＳ 明朝" w:hAnsi="ＭＳ 明朝"/>
        </w:rPr>
      </w:pPr>
      <w:r w:rsidRPr="00C43EAB">
        <w:rPr>
          <w:rFonts w:ascii="ＭＳ 明朝" w:hAnsi="ＭＳ 明朝"/>
          <w:noProof/>
        </w:rPr>
        <mc:AlternateContent>
          <mc:Choice Requires="wps">
            <w:drawing>
              <wp:anchor distT="0" distB="0" distL="114300" distR="114300" simplePos="0" relativeHeight="251659264" behindDoc="0" locked="0" layoutInCell="1" allowOverlap="1" wp14:anchorId="2768C025" wp14:editId="78A00522">
                <wp:simplePos x="0" y="0"/>
                <wp:positionH relativeFrom="column">
                  <wp:posOffset>276225</wp:posOffset>
                </wp:positionH>
                <wp:positionV relativeFrom="paragraph">
                  <wp:posOffset>129540</wp:posOffset>
                </wp:positionV>
                <wp:extent cx="1143000" cy="1089660"/>
                <wp:effectExtent l="13335" t="8890" r="5715" b="6350"/>
                <wp:wrapNone/>
                <wp:docPr id="9"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089660"/>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71B5C9EF" id="Oval 6" o:spid="_x0000_s1026" style="position:absolute;left:0;text-align:left;margin-left:21.75pt;margin-top:10.2pt;width:90pt;height:8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">
                <v:textbox inset="5.85pt,.7pt,5.85pt,.7pt"/>
              </v:oval>
            </w:pict>
          </mc:Fallback>
        </mc:AlternateContent>
      </w:r>
    </w:p>
    <w:p w14:paraId="3FD3E5D5" w14:textId="0EEA9E73" w:rsidR="00937639" w:rsidRPr="00C43EAB" w:rsidRDefault="00937639" w:rsidP="00585E22">
      <w:pPr>
        <w:ind w:firstLineChars="1550" w:firstLine="3347"/>
        <w:rPr>
          <w:rFonts w:ascii="ＭＳ 明朝" w:hAnsi="ＭＳ 明朝"/>
        </w:rPr>
      </w:pPr>
      <w:r w:rsidRPr="00C43EAB">
        <w:rPr>
          <w:rFonts w:ascii="ＭＳ 明朝" w:hAnsi="ＭＳ 明朝"/>
          <w:noProof/>
        </w:rPr>
        <mc:AlternateContent>
          <mc:Choice Requires="wps">
            <w:drawing>
              <wp:anchor distT="0" distB="0" distL="114300" distR="114300" simplePos="0" relativeHeight="251668480" behindDoc="0" locked="0" layoutInCell="1" allowOverlap="1" wp14:anchorId="2DF1E44F" wp14:editId="33D08763">
                <wp:simplePos x="0" y="0"/>
                <wp:positionH relativeFrom="column">
                  <wp:posOffset>1266825</wp:posOffset>
                </wp:positionH>
                <wp:positionV relativeFrom="paragraph">
                  <wp:posOffset>103505</wp:posOffset>
                </wp:positionV>
                <wp:extent cx="754380" cy="243840"/>
                <wp:effectExtent l="0" t="0" r="26670" b="22860"/>
                <wp:wrapNone/>
                <wp:docPr id="10" name="カギ線コネクタ 10"/>
                <wp:cNvGraphicFramePr/>
                <a:graphic xmlns:a="http://schemas.openxmlformats.org/drawingml/2006/main">
                  <a:graphicData uri="http://schemas.microsoft.com/office/word/2010/wordprocessingShape">
                    <wps:wsp>
                      <wps:cNvCnPr/>
                      <wps:spPr>
                        <a:xfrm flipV="1">
                          <a:off x="0" y="0"/>
                          <a:ext cx="754380" cy="243840"/>
                        </a:xfrm>
                        <a:prstGeom prst="bentConnector3">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mv="urn:schemas-microsoft-com:mac:vml" xmlns:mo="http://schemas.microsoft.com/office/mac/office/2008/main"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310D01E" id="_x0000_t34" coordsize="21600,21600" o:spt="34" o:oned="t" adj="10800" path="m0,0l@0,0@0,21600,21600,21600e" filled="f">
                <v:stroke joinstyle="miter"/>
                <v:formulas>
                  <v:f eqn="val #0"/>
                </v:formulas>
                <v:path arrowok="t" fillok="f" o:connecttype="none"/>
                <v:handles>
                  <v:h position="#0,center"/>
                </v:handles>
                <o:lock v:ext="edit" shapetype="t"/>
              </v:shapetype>
              <v:shape id="カギ線コネクタ 10" o:spid="_x0000_s1026" type="#_x0000_t34" style="position:absolute;left:0;text-align:left;margin-left:99.75pt;margin-top:8.15pt;width:59.4pt;height:19.2pt;flip:y;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" strokecolor="black [3200]" strokeweight=".5pt"/>
            </w:pict>
          </mc:Fallback>
        </mc:AlternateContent>
      </w:r>
      <w:r w:rsidRPr="00C43EAB">
        <w:rPr>
          <w:rFonts w:ascii="ＭＳ 明朝" w:hAnsi="ＭＳ 明朝"/>
          <w:noProof/>
        </w:rPr>
        <mc:AlternateContent>
          <mc:Choice Requires="wps">
            <w:drawing>
              <wp:anchor distT="0" distB="0" distL="114300" distR="114300" simplePos="0" relativeHeight="251660288" behindDoc="0" locked="0" layoutInCell="1" allowOverlap="1" wp14:anchorId="61E6AEE3" wp14:editId="69D03712">
                <wp:simplePos x="0" y="0"/>
                <wp:positionH relativeFrom="column">
                  <wp:posOffset>542925</wp:posOffset>
                </wp:positionH>
                <wp:positionV relativeFrom="paragraph">
                  <wp:posOffset>150495</wp:posOffset>
                </wp:positionV>
                <wp:extent cx="609600" cy="588645"/>
                <wp:effectExtent l="13335" t="10795" r="5715" b="10160"/>
                <wp:wrapNone/>
                <wp:docPr id="8"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588645"/>
                        </a:xfrm>
                        <a:prstGeom prst="ellipse">
                          <a:avLst/>
                        </a:prstGeom>
                        <a:solidFill>
                          <a:schemeClr val="bg1">
                            <a:lumMod val="85000"/>
                            <a:lumOff val="0"/>
                          </a:schemeClr>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1511385B" id="Oval 8" o:spid="_x0000_s1026" style="position:absolute;left:0;text-align:left;margin-left:42.75pt;margin-top:11.85pt;width:48pt;height:46.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" fillcolor="#d8d8d8 [2732]">
                <v:textbox inset="5.85pt,.7pt,5.85pt,.7pt"/>
              </v:oval>
            </w:pict>
          </mc:Fallback>
        </mc:AlternateContent>
      </w:r>
      <w:r w:rsidRPr="00C43EAB">
        <w:rPr>
          <w:rFonts w:ascii="ＭＳ 明朝" w:hAnsi="ＭＳ 明朝" w:hint="eastAsia"/>
          <w:bdr w:val="single" w:sz="4" w:space="0" w:color="auto"/>
        </w:rPr>
        <w:t>大阪府の有する施設</w:t>
      </w:r>
    </w:p>
    <w:p w14:paraId="3F24FB3D" w14:textId="77777777" w:rsidR="00937639" w:rsidRPr="00C43EAB" w:rsidRDefault="00937639" w:rsidP="00585E22">
      <w:pPr>
        <w:rPr>
          <w:rFonts w:ascii="ＭＳ 明朝" w:hAnsi="ＭＳ 明朝"/>
        </w:rPr>
      </w:pPr>
    </w:p>
    <w:p w14:paraId="08C72B5B" w14:textId="77777777" w:rsidR="00937639" w:rsidRPr="00C43EAB" w:rsidRDefault="00937639" w:rsidP="00585E22">
      <w:pPr>
        <w:ind w:firstLineChars="1550" w:firstLine="3347"/>
        <w:rPr>
          <w:rFonts w:ascii="ＭＳ 明朝" w:hAnsi="ＭＳ 明朝"/>
          <w:bdr w:val="single" w:sz="4" w:space="0" w:color="auto"/>
        </w:rPr>
      </w:pPr>
      <w:r w:rsidRPr="00C43EAB">
        <w:rPr>
          <w:rFonts w:ascii="ＭＳ 明朝" w:hAnsi="ＭＳ 明朝"/>
          <w:noProof/>
          <w:bdr w:val="single" w:sz="4" w:space="0" w:color="auto"/>
        </w:rPr>
        <mc:AlternateContent>
          <mc:Choice Requires="wps">
            <w:drawing>
              <wp:anchor distT="0" distB="0" distL="114300" distR="114300" simplePos="0" relativeHeight="251669504" behindDoc="0" locked="0" layoutInCell="1" allowOverlap="1" wp14:anchorId="73DD89FF" wp14:editId="15040163">
                <wp:simplePos x="0" y="0"/>
                <wp:positionH relativeFrom="column">
                  <wp:posOffset>885825</wp:posOffset>
                </wp:positionH>
                <wp:positionV relativeFrom="paragraph">
                  <wp:posOffset>4445</wp:posOffset>
                </wp:positionV>
                <wp:extent cx="1150620" cy="137160"/>
                <wp:effectExtent l="0" t="0" r="11430" b="34290"/>
                <wp:wrapNone/>
                <wp:docPr id="11" name="カギ線コネクタ 11"/>
                <wp:cNvGraphicFramePr/>
                <a:graphic xmlns:a="http://schemas.openxmlformats.org/drawingml/2006/main">
                  <a:graphicData uri="http://schemas.microsoft.com/office/word/2010/wordprocessingShape">
                    <wps:wsp>
                      <wps:cNvCnPr/>
                      <wps:spPr>
                        <a:xfrm>
                          <a:off x="0" y="0"/>
                          <a:ext cx="1150620" cy="137160"/>
                        </a:xfrm>
                        <a:prstGeom prst="bentConnector3">
                          <a:avLst>
                            <a:gd name="adj1" fmla="val 67219"/>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mv="urn:schemas-microsoft-com:mac:vml" xmlns:mo="http://schemas.microsoft.com/office/mac/office/2008/main"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3E57584" id="カギ線コネクタ 11" o:spid="_x0000_s1026" type="#_x0000_t34" style="position:absolute;left:0;text-align:left;margin-left:69.75pt;margin-top:.35pt;width:90.6pt;height:10.8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" adj="14519" strokecolor="black [3200]" strokeweight=".5pt"/>
            </w:pict>
          </mc:Fallback>
        </mc:AlternateContent>
      </w:r>
      <w:r w:rsidRPr="00C43EAB">
        <w:rPr>
          <w:rFonts w:ascii="ＭＳ 明朝" w:hAnsi="ＭＳ 明朝" w:hint="eastAsia"/>
          <w:bdr w:val="single" w:sz="4" w:space="0" w:color="auto"/>
        </w:rPr>
        <w:t>公の施設</w:t>
      </w:r>
    </w:p>
    <w:p w14:paraId="5BD6ED84" w14:textId="58AF980C" w:rsidR="00937639" w:rsidRPr="00C43EAB" w:rsidRDefault="00937639" w:rsidP="00937639">
      <w:pPr>
        <w:ind w:leftChars="1500" w:left="3239"/>
        <w:rPr>
          <w:rFonts w:ascii="ＭＳ 明朝" w:hAnsi="ＭＳ 明朝"/>
        </w:rPr>
      </w:pPr>
      <w:r w:rsidRPr="00C43EAB">
        <w:rPr>
          <w:rFonts w:ascii="ＭＳ 明朝" w:hAnsi="ＭＳ 明朝" w:hint="eastAsia"/>
        </w:rPr>
        <w:t>「住民の福祉を増進する目的をもってその利用に供する施設」（地方自治法</w:t>
      </w:r>
      <w:r w:rsidR="006C4B90" w:rsidRPr="00C43EAB">
        <w:rPr>
          <w:rFonts w:ascii="ＭＳ 明朝" w:hAnsi="ＭＳ 明朝" w:hint="eastAsia"/>
        </w:rPr>
        <w:t>（以下「法」）</w:t>
      </w:r>
      <w:r w:rsidR="000C37DC" w:rsidRPr="00C43EAB">
        <w:rPr>
          <w:rFonts w:ascii="ＭＳ 明朝" w:hAnsi="ＭＳ 明朝" w:hint="eastAsia"/>
        </w:rPr>
        <w:t>第</w:t>
      </w:r>
      <w:r w:rsidRPr="00C43EAB">
        <w:rPr>
          <w:rFonts w:ascii="ＭＳ 明朝" w:hAnsi="ＭＳ 明朝"/>
        </w:rPr>
        <w:t>244条第1項）</w:t>
      </w:r>
    </w:p>
    <w:p w14:paraId="6BAA3823" w14:textId="23356854" w:rsidR="00937639" w:rsidRPr="00C43EAB" w:rsidRDefault="00937639" w:rsidP="00FC1216">
      <w:r w:rsidRPr="00C43EAB">
        <w:rPr>
          <w:rFonts w:ascii="ＭＳ 明朝" w:hAnsi="ＭＳ 明朝"/>
          <w:noProof/>
        </w:rPr>
        <mc:AlternateContent>
          <mc:Choice Requires="wps">
            <w:drawing>
              <wp:anchor distT="0" distB="0" distL="114300" distR="114300" simplePos="0" relativeHeight="251661312" behindDoc="0" locked="0" layoutInCell="1" allowOverlap="1" wp14:anchorId="55B5EF48" wp14:editId="3FA97F76">
                <wp:simplePos x="0" y="0"/>
                <wp:positionH relativeFrom="column">
                  <wp:posOffset>1228725</wp:posOffset>
                </wp:positionH>
                <wp:positionV relativeFrom="paragraph">
                  <wp:posOffset>117475</wp:posOffset>
                </wp:positionV>
                <wp:extent cx="635" cy="635"/>
                <wp:effectExtent l="13335" t="6350" r="5080" b="12065"/>
                <wp:wrapNone/>
                <wp:docPr id="7"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05D9780" id="_x0000_t32" coordsize="21600,21600" o:spt="32" o:oned="t" path="m0,0l21600,21600e" filled="f">
                <v:path arrowok="t" fillok="f" o:connecttype="none"/>
                <o:lock v:ext="edit" shapetype="t"/>
              </v:shapetype>
              <v:shape id="AutoShape 11" o:spid="_x0000_s1026" type="#_x0000_t32" style="position:absolute;left:0;text-align:left;margin-left:96.75pt;margin-top:9.25pt;width:.05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"/>
            </w:pict>
          </mc:Fallback>
        </mc:AlternateContent>
      </w:r>
      <w:bookmarkStart w:id="39" w:name="_Toc501977478"/>
      <w:r w:rsidR="002C2E3F" w:rsidRPr="00C43EAB">
        <w:rPr>
          <w:rFonts w:ascii="ＭＳ 明朝" w:hAnsi="ＭＳ 明朝" w:hint="eastAsia"/>
        </w:rPr>
        <w:t xml:space="preserve">　</w:t>
      </w:r>
      <w:r w:rsidR="002C2E3F" w:rsidRPr="00C43EAB">
        <w:rPr>
          <w:rFonts w:ascii="ＭＳ 明朝" w:hAnsi="ＭＳ 明朝"/>
        </w:rPr>
        <w:t xml:space="preserve"> </w:t>
      </w:r>
      <w:r w:rsidRPr="00C43EAB">
        <w:rPr>
          <w:rFonts w:ascii="ＭＳ 明朝" w:hAnsi="ＭＳ 明朝"/>
        </w:rPr>
        <w:t xml:space="preserve">(2) </w:t>
      </w:r>
      <w:r w:rsidRPr="00C43EAB">
        <w:rPr>
          <w:rFonts w:ascii="ＭＳ 明朝" w:hAnsi="ＭＳ 明朝" w:hint="eastAsia"/>
        </w:rPr>
        <w:t>公の施設の設置・管理</w:t>
      </w:r>
      <w:bookmarkEnd w:id="39"/>
    </w:p>
    <w:p w14:paraId="7C388994" w14:textId="77777777" w:rsidR="00937639" w:rsidRPr="00C43EAB" w:rsidRDefault="00937639" w:rsidP="00937639">
      <w:pPr>
        <w:rPr>
          <w:rFonts w:ascii="ＭＳ 明朝" w:hAnsi="ＭＳ 明朝"/>
        </w:rPr>
      </w:pPr>
      <w:r w:rsidRPr="00C43EAB">
        <w:rPr>
          <w:rFonts w:ascii="ＭＳ 明朝" w:hAnsi="ＭＳ 明朝"/>
          <w:noProof/>
        </w:rPr>
        <mc:AlternateContent>
          <mc:Choice Requires="wps">
            <w:drawing>
              <wp:anchor distT="0" distB="0" distL="114300" distR="114300" simplePos="0" relativeHeight="251662336" behindDoc="0" locked="0" layoutInCell="1" allowOverlap="1" wp14:anchorId="648BB7B1" wp14:editId="0C7BF87D">
                <wp:simplePos x="0" y="0"/>
                <wp:positionH relativeFrom="column">
                  <wp:posOffset>172370</wp:posOffset>
                </wp:positionH>
                <wp:positionV relativeFrom="paragraph">
                  <wp:posOffset>81415</wp:posOffset>
                </wp:positionV>
                <wp:extent cx="5425440" cy="748800"/>
                <wp:effectExtent l="0" t="0" r="22860" b="13335"/>
                <wp:wrapNone/>
                <wp:docPr id="6"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5440" cy="748800"/>
                        </a:xfrm>
                        <a:prstGeom prst="roundRect">
                          <a:avLst>
                            <a:gd name="adj" fmla="val 16667"/>
                          </a:avLst>
                        </a:prstGeom>
                        <a:solidFill>
                          <a:srgbClr val="FFFFFF"/>
                        </a:solidFill>
                        <a:ln w="9525">
                          <a:solidFill>
                            <a:srgbClr val="000000"/>
                          </a:solidFill>
                          <a:round/>
                          <a:headEnd/>
                          <a:tailEnd/>
                        </a:ln>
                      </wps:spPr>
                      <wps:txbx>
                        <w:txbxContent>
                          <w:p w14:paraId="2BE15AD1" w14:textId="52E4F6DF" w:rsidR="00FF7E48" w:rsidRDefault="00FF7E48" w:rsidP="00585E22">
                            <w:pPr>
                              <w:spacing w:line="300" w:lineRule="exact"/>
                            </w:pPr>
                            <w:r>
                              <w:rPr>
                                <w:rFonts w:hint="eastAsia"/>
                              </w:rPr>
                              <w:t>公の施設の設置</w:t>
                            </w:r>
                          </w:p>
                          <w:p w14:paraId="7F65D8F7" w14:textId="77777777" w:rsidR="00FF7E48" w:rsidRPr="003C34D7" w:rsidRDefault="00FF7E48" w:rsidP="00585E22">
                            <w:pPr>
                              <w:spacing w:line="300" w:lineRule="exact"/>
                            </w:pPr>
                            <w:r>
                              <w:rPr>
                                <w:rFonts w:hint="eastAsia"/>
                              </w:rPr>
                              <w:t xml:space="preserve">　公の施設の設置及び管理に関する事項について</w:t>
                            </w:r>
                            <w:r w:rsidRPr="003C34D7">
                              <w:rPr>
                                <w:rFonts w:hint="eastAsia"/>
                              </w:rPr>
                              <w:t>条例で定める</w:t>
                            </w:r>
                            <w:r>
                              <w:rPr>
                                <w:rFonts w:hint="eastAsia"/>
                              </w:rPr>
                              <w:t>（法</w:t>
                            </w:r>
                            <w:r>
                              <w:rPr>
                                <w:rFonts w:hint="eastAsia"/>
                              </w:rPr>
                              <w:t>244</w:t>
                            </w:r>
                            <w:r>
                              <w:rPr>
                                <w:rFonts w:hint="eastAsia"/>
                              </w:rPr>
                              <w:t>の</w:t>
                            </w:r>
                            <w:r>
                              <w:rPr>
                                <w:rFonts w:hint="eastAsia"/>
                              </w:rPr>
                              <w:t>2</w:t>
                            </w:r>
                            <w:r>
                              <w:rPr>
                                <w:rFonts w:hint="eastAsia"/>
                              </w:rPr>
                              <w:t>）</w:t>
                            </w:r>
                            <w:r w:rsidRPr="003C34D7">
                              <w:rPr>
                                <w:rFonts w:hint="eastAsia"/>
                              </w:rPr>
                              <w:t>。</w:t>
                            </w:r>
                          </w:p>
                          <w:p w14:paraId="01418228" w14:textId="77777777" w:rsidR="00FF7E48" w:rsidRDefault="00FF7E48" w:rsidP="00585E22">
                            <w:pPr>
                              <w:spacing w:line="300" w:lineRule="exact"/>
                            </w:pPr>
                            <w:r>
                              <w:rPr>
                                <w:rFonts w:hint="eastAsia"/>
                              </w:rPr>
                              <w:t xml:space="preserve">　</w:t>
                            </w:r>
                            <w:r w:rsidRPr="003C34D7">
                              <w:rPr>
                                <w:rFonts w:hint="eastAsia"/>
                              </w:rPr>
                              <w:t>※法律又はこれに基づく政令に特別の定めがあるものは除く</w:t>
                            </w:r>
                            <w:r>
                              <w:rPr>
                                <w:rFonts w:hint="eastAsia"/>
                              </w:rPr>
                              <w:t>。</w:t>
                            </w:r>
                          </w:p>
                          <w:p w14:paraId="492AE6E9" w14:textId="77777777" w:rsidR="00FF7E48" w:rsidRPr="00146B42" w:rsidRDefault="00FF7E48" w:rsidP="00937639"/>
                          <w:p w14:paraId="0DE96332" w14:textId="77777777" w:rsidR="00FF7E48" w:rsidRPr="001542FC" w:rsidRDefault="00FF7E48" w:rsidP="0093763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648BB7B1" id="AutoShape 15" o:spid="_x0000_s1026" style="position:absolute;left:0;text-align:left;margin-left:13.55pt;margin-top:6.4pt;width:427.2pt;height:58.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">
                <v:textbox inset="5.85pt,.7pt,5.85pt,.7pt">
                  <w:txbxContent>
                    <w:p w14:paraId="2BE15AD1" w14:textId="52E4F6DF" w:rsidR="00FF7E48" w:rsidRDefault="00FF7E48" w:rsidP="00585E22">
                      <w:pPr>
                        <w:spacing w:line="300" w:lineRule="exact"/>
                      </w:pPr>
                      <w:r>
                        <w:rPr>
                          <w:rFonts w:hint="eastAsia"/>
                        </w:rPr>
                        <w:t>公の施設の設置</w:t>
                      </w:r>
                    </w:p>
                    <w:p w14:paraId="7F65D8F7" w14:textId="77777777" w:rsidR="00FF7E48" w:rsidRPr="003C34D7" w:rsidRDefault="00FF7E48" w:rsidP="00585E22">
                      <w:pPr>
                        <w:spacing w:line="300" w:lineRule="exact"/>
                      </w:pPr>
                      <w:r>
                        <w:rPr>
                          <w:rFonts w:hint="eastAsia"/>
                        </w:rPr>
                        <w:t xml:space="preserve">　公の施設の設置及び管理に関する事項について</w:t>
                      </w:r>
                      <w:r w:rsidRPr="003C34D7">
                        <w:rPr>
                          <w:rFonts w:hint="eastAsia"/>
                        </w:rPr>
                        <w:t>条例で定める</w:t>
                      </w:r>
                      <w:r>
                        <w:rPr>
                          <w:rFonts w:hint="eastAsia"/>
                        </w:rPr>
                        <w:t>（法</w:t>
                      </w:r>
                      <w:r>
                        <w:rPr>
                          <w:rFonts w:hint="eastAsia"/>
                        </w:rPr>
                        <w:t>244</w:t>
                      </w:r>
                      <w:r>
                        <w:rPr>
                          <w:rFonts w:hint="eastAsia"/>
                        </w:rPr>
                        <w:t>の</w:t>
                      </w:r>
                      <w:r>
                        <w:rPr>
                          <w:rFonts w:hint="eastAsia"/>
                        </w:rPr>
                        <w:t>2</w:t>
                      </w:r>
                      <w:r>
                        <w:rPr>
                          <w:rFonts w:hint="eastAsia"/>
                        </w:rPr>
                        <w:t>）</w:t>
                      </w:r>
                      <w:r w:rsidRPr="003C34D7">
                        <w:rPr>
                          <w:rFonts w:hint="eastAsia"/>
                        </w:rPr>
                        <w:t>。</w:t>
                      </w:r>
                    </w:p>
                    <w:p w14:paraId="01418228" w14:textId="77777777" w:rsidR="00FF7E48" w:rsidRDefault="00FF7E48" w:rsidP="00585E22">
                      <w:pPr>
                        <w:spacing w:line="300" w:lineRule="exact"/>
                      </w:pPr>
                      <w:r>
                        <w:rPr>
                          <w:rFonts w:hint="eastAsia"/>
                        </w:rPr>
                        <w:t xml:space="preserve">　</w:t>
                      </w:r>
                      <w:r w:rsidRPr="003C34D7">
                        <w:rPr>
                          <w:rFonts w:hint="eastAsia"/>
                        </w:rPr>
                        <w:t>※法律又はこれに基づく政令に特別の定めがあるものは除く</w:t>
                      </w:r>
                      <w:r>
                        <w:rPr>
                          <w:rFonts w:hint="eastAsia"/>
                        </w:rPr>
                        <w:t>。</w:t>
                      </w:r>
                    </w:p>
                    <w:p w14:paraId="492AE6E9" w14:textId="77777777" w:rsidR="00FF7E48" w:rsidRPr="00146B42" w:rsidRDefault="00FF7E48" w:rsidP="00937639"/>
                    <w:p w14:paraId="0DE96332" w14:textId="77777777" w:rsidR="00FF7E48" w:rsidRPr="001542FC" w:rsidRDefault="00FF7E48" w:rsidP="00937639"/>
                  </w:txbxContent>
                </v:textbox>
              </v:roundrect>
            </w:pict>
          </mc:Fallback>
        </mc:AlternateContent>
      </w:r>
    </w:p>
    <w:p w14:paraId="2002DE24" w14:textId="77777777" w:rsidR="00937639" w:rsidRPr="00C43EAB" w:rsidRDefault="00937639" w:rsidP="00937639">
      <w:pPr>
        <w:rPr>
          <w:rFonts w:ascii="ＭＳ 明朝" w:hAnsi="ＭＳ 明朝"/>
        </w:rPr>
      </w:pPr>
    </w:p>
    <w:p w14:paraId="2910C9CB" w14:textId="77777777" w:rsidR="00937639" w:rsidRPr="00C43EAB" w:rsidRDefault="00937639" w:rsidP="00937639">
      <w:pPr>
        <w:rPr>
          <w:rFonts w:ascii="ＭＳ 明朝" w:hAnsi="ＭＳ 明朝"/>
        </w:rPr>
      </w:pPr>
    </w:p>
    <w:p w14:paraId="041A4BDD" w14:textId="77777777" w:rsidR="00937639" w:rsidRPr="00C43EAB" w:rsidRDefault="00937639" w:rsidP="00937639">
      <w:pPr>
        <w:rPr>
          <w:rFonts w:ascii="ＭＳ 明朝" w:hAnsi="ＭＳ 明朝"/>
        </w:rPr>
      </w:pPr>
    </w:p>
    <w:p w14:paraId="7FDD0BF6" w14:textId="77777777" w:rsidR="00937639" w:rsidRPr="00C43EAB" w:rsidRDefault="00937639" w:rsidP="00937639">
      <w:pPr>
        <w:rPr>
          <w:rFonts w:ascii="ＭＳ 明朝" w:hAnsi="ＭＳ 明朝"/>
        </w:rPr>
      </w:pPr>
      <w:r w:rsidRPr="00C43EAB">
        <w:rPr>
          <w:rFonts w:ascii="ＭＳ 明朝" w:hAnsi="ＭＳ 明朝"/>
          <w:noProof/>
        </w:rPr>
        <mc:AlternateContent>
          <mc:Choice Requires="wps">
            <w:drawing>
              <wp:anchor distT="0" distB="0" distL="114300" distR="114300" simplePos="0" relativeHeight="251663360" behindDoc="0" locked="0" layoutInCell="1" allowOverlap="1" wp14:anchorId="76502D7D" wp14:editId="11F3DC9E">
                <wp:simplePos x="0" y="0"/>
                <wp:positionH relativeFrom="column">
                  <wp:posOffset>1432370</wp:posOffset>
                </wp:positionH>
                <wp:positionV relativeFrom="paragraph">
                  <wp:posOffset>106835</wp:posOffset>
                </wp:positionV>
                <wp:extent cx="381000" cy="614400"/>
                <wp:effectExtent l="38100" t="0" r="0" b="33655"/>
                <wp:wrapNone/>
                <wp:docPr id="5"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614400"/>
                        </a:xfrm>
                        <a:prstGeom prst="downArrow">
                          <a:avLst>
                            <a:gd name="adj1" fmla="val 50000"/>
                            <a:gd name="adj2" fmla="val 23989"/>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D0A3D5B"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7" o:spid="_x0000_s1026" type="#_x0000_t67" style="position:absolute;left:0;text-align:left;margin-left:112.8pt;margin-top:8.4pt;width:30pt;height:48.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" adj="18387">
                <v:textbox style="layout-flow:vertical-ideographic" inset="5.85pt,.7pt,5.85pt,.7pt"/>
              </v:shape>
            </w:pict>
          </mc:Fallback>
        </mc:AlternateContent>
      </w:r>
      <w:r w:rsidRPr="00C43EAB">
        <w:rPr>
          <w:rFonts w:ascii="ＭＳ 明朝" w:hAnsi="ＭＳ 明朝"/>
          <w:noProof/>
        </w:rPr>
        <mc:AlternateContent>
          <mc:Choice Requires="wps">
            <w:drawing>
              <wp:anchor distT="0" distB="0" distL="114300" distR="114300" simplePos="0" relativeHeight="251664384" behindDoc="0" locked="0" layoutInCell="1" allowOverlap="1" wp14:anchorId="5617EB81" wp14:editId="6EB2A8AD">
                <wp:simplePos x="0" y="0"/>
                <wp:positionH relativeFrom="column">
                  <wp:posOffset>3941445</wp:posOffset>
                </wp:positionH>
                <wp:positionV relativeFrom="paragraph">
                  <wp:posOffset>76200</wp:posOffset>
                </wp:positionV>
                <wp:extent cx="381000" cy="274320"/>
                <wp:effectExtent l="30480" t="12700" r="26670" b="8255"/>
                <wp:wrapNone/>
                <wp:docPr id="4"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274320"/>
                        </a:xfrm>
                        <a:prstGeom prst="downArrow">
                          <a:avLst>
                            <a:gd name="adj1" fmla="val 50000"/>
                            <a:gd name="adj2" fmla="val 38889"/>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CDE1E30" id="AutoShape 18" o:spid="_x0000_s1026" type="#_x0000_t67" style="position:absolute;left:0;text-align:left;margin-left:310.35pt;margin-top:6pt;width:30pt;height:21.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" adj="13200">
                <v:textbox style="layout-flow:vertical-ideographic" inset="5.85pt,.7pt,5.85pt,.7pt"/>
              </v:shape>
            </w:pict>
          </mc:Fallback>
        </mc:AlternateContent>
      </w:r>
    </w:p>
    <w:p w14:paraId="5E20E2C9" w14:textId="77777777" w:rsidR="00937639" w:rsidRPr="00C43EAB" w:rsidRDefault="00937639" w:rsidP="00937639">
      <w:pPr>
        <w:rPr>
          <w:rFonts w:ascii="ＭＳ 明朝" w:hAnsi="ＭＳ 明朝"/>
        </w:rPr>
      </w:pPr>
      <w:r w:rsidRPr="00C43EAB">
        <w:rPr>
          <w:rFonts w:ascii="ＭＳ 明朝" w:hAnsi="ＭＳ 明朝"/>
          <w:noProof/>
        </w:rPr>
        <mc:AlternateContent>
          <mc:Choice Requires="wps">
            <w:drawing>
              <wp:anchor distT="0" distB="0" distL="114300" distR="114300" simplePos="0" relativeHeight="251667456" behindDoc="0" locked="0" layoutInCell="1" allowOverlap="1" wp14:anchorId="56FDD581" wp14:editId="62F49BFD">
                <wp:simplePos x="0" y="0"/>
                <wp:positionH relativeFrom="column">
                  <wp:posOffset>3072765</wp:posOffset>
                </wp:positionH>
                <wp:positionV relativeFrom="paragraph">
                  <wp:posOffset>182880</wp:posOffset>
                </wp:positionV>
                <wp:extent cx="2339340" cy="304800"/>
                <wp:effectExtent l="0" t="0" r="99060" b="95250"/>
                <wp:wrapNone/>
                <wp:docPr id="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9340" cy="304800"/>
                        </a:xfrm>
                        <a:prstGeom prst="rect">
                          <a:avLst/>
                        </a:prstGeom>
                        <a:solidFill>
                          <a:srgbClr val="FFFFFF"/>
                        </a:solidFill>
                        <a:ln w="9525">
                          <a:solidFill>
                            <a:srgbClr val="000000"/>
                          </a:solidFill>
                          <a:miter lim="800000"/>
                          <a:headEnd/>
                          <a:tailEnd/>
                        </a:ln>
                        <a:effectLst>
                          <a:outerShdw dist="107763" dir="2700000" algn="ctr" rotWithShape="0">
                            <a:srgbClr val="808080">
                              <a:alpha val="50000"/>
                            </a:srgbClr>
                          </a:outerShdw>
                        </a:effectLst>
                      </wps:spPr>
                      <wps:txbx>
                        <w:txbxContent>
                          <w:p w14:paraId="0B7DE611" w14:textId="77777777" w:rsidR="00FF7E48" w:rsidRDefault="00FF7E48" w:rsidP="00585E22">
                            <w:pPr>
                              <w:spacing w:line="300" w:lineRule="exact"/>
                              <w:jc w:val="center"/>
                            </w:pPr>
                            <w:r>
                              <w:rPr>
                                <w:rFonts w:hint="eastAsia"/>
                              </w:rPr>
                              <w:t>大阪府の直営管理</w:t>
                            </w:r>
                          </w:p>
                        </w:txbxContent>
                      </wps:txbx>
                      <wps:bodyPr rot="0" vert="horz" wrap="square" lIns="74295" tIns="3600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6FDD581" id="_x0000_t202" coordsize="21600,21600" o:spt="202" path="m,l,21600r21600,l21600,xe">
                <v:stroke joinstyle="miter"/>
                <v:path gradientshapeok="t" o:connecttype="rect"/>
              </v:shapetype>
              <v:shape id="Text Box 23" o:spid="_x0000_s1027" type="#_x0000_t202" style="position:absolute;left:0;text-align:left;margin-left:241.95pt;margin-top:14.4pt;width:184.2pt;height:2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">
                <v:shadow on="t" opacity=".5" offset="6pt,6pt"/>
                <v:textbox inset="5.85pt,1mm,5.85pt,.7pt">
                  <w:txbxContent>
                    <w:p w14:paraId="0B7DE611" w14:textId="77777777" w:rsidR="00FF7E48" w:rsidRDefault="00FF7E48" w:rsidP="00585E22">
                      <w:pPr>
                        <w:spacing w:line="300" w:lineRule="exact"/>
                        <w:jc w:val="center"/>
                      </w:pPr>
                      <w:r>
                        <w:rPr>
                          <w:rFonts w:hint="eastAsia"/>
                        </w:rPr>
                        <w:t>大阪府の直営管理</w:t>
                      </w:r>
                    </w:p>
                  </w:txbxContent>
                </v:textbox>
              </v:shape>
            </w:pict>
          </mc:Fallback>
        </mc:AlternateContent>
      </w:r>
      <w:r w:rsidRPr="00C43EAB">
        <w:rPr>
          <w:rFonts w:ascii="ＭＳ 明朝" w:hAnsi="ＭＳ 明朝" w:hint="eastAsia"/>
        </w:rPr>
        <w:t xml:space="preserve">　　　</w:t>
      </w:r>
    </w:p>
    <w:p w14:paraId="2EA93421" w14:textId="77777777" w:rsidR="00937639" w:rsidRPr="00C43EAB" w:rsidRDefault="00937639" w:rsidP="00937639">
      <w:pPr>
        <w:rPr>
          <w:rFonts w:ascii="ＭＳ 明朝" w:hAnsi="ＭＳ 明朝"/>
        </w:rPr>
      </w:pPr>
    </w:p>
    <w:p w14:paraId="2C419A2D" w14:textId="77777777" w:rsidR="00937639" w:rsidRPr="00C43EAB" w:rsidRDefault="00937639" w:rsidP="00937639">
      <w:pPr>
        <w:rPr>
          <w:rFonts w:ascii="ＭＳ 明朝" w:hAnsi="ＭＳ 明朝"/>
        </w:rPr>
      </w:pPr>
      <w:r w:rsidRPr="00C43EAB">
        <w:rPr>
          <w:rFonts w:ascii="ＭＳ 明朝" w:hAnsi="ＭＳ 明朝"/>
          <w:noProof/>
        </w:rPr>
        <mc:AlternateContent>
          <mc:Choice Requires="wps">
            <w:drawing>
              <wp:anchor distT="0" distB="0" distL="114300" distR="114300" simplePos="0" relativeHeight="251666432" behindDoc="0" locked="0" layoutInCell="1" allowOverlap="1" wp14:anchorId="5D1128DA" wp14:editId="76591B45">
                <wp:simplePos x="0" y="0"/>
                <wp:positionH relativeFrom="column">
                  <wp:posOffset>466725</wp:posOffset>
                </wp:positionH>
                <wp:positionV relativeFrom="paragraph">
                  <wp:posOffset>144780</wp:posOffset>
                </wp:positionV>
                <wp:extent cx="2339340" cy="304800"/>
                <wp:effectExtent l="0" t="0" r="99060" b="95250"/>
                <wp:wrapNone/>
                <wp:docPr id="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9340" cy="304800"/>
                        </a:xfrm>
                        <a:prstGeom prst="rect">
                          <a:avLst/>
                        </a:prstGeom>
                        <a:solidFill>
                          <a:srgbClr val="FFFFFF"/>
                        </a:solidFill>
                        <a:ln w="9525">
                          <a:solidFill>
                            <a:srgbClr val="000000"/>
                          </a:solidFill>
                          <a:miter lim="800000"/>
                          <a:headEnd/>
                          <a:tailEnd/>
                        </a:ln>
                        <a:effectLst>
                          <a:outerShdw dist="107763" dir="2700000" algn="ctr" rotWithShape="0">
                            <a:srgbClr val="808080">
                              <a:alpha val="50000"/>
                            </a:srgbClr>
                          </a:outerShdw>
                        </a:effectLst>
                      </wps:spPr>
                      <wps:txbx>
                        <w:txbxContent>
                          <w:p w14:paraId="4838143E" w14:textId="77777777" w:rsidR="00FF7E48" w:rsidRDefault="00FF7E48" w:rsidP="00585E22">
                            <w:pPr>
                              <w:spacing w:line="300" w:lineRule="exact"/>
                              <w:jc w:val="center"/>
                            </w:pPr>
                            <w:r>
                              <w:rPr>
                                <w:rFonts w:hint="eastAsia"/>
                              </w:rPr>
                              <w:t>指定管理者による管理</w:t>
                            </w:r>
                          </w:p>
                        </w:txbxContent>
                      </wps:txbx>
                      <wps:bodyPr rot="0" vert="horz" wrap="square" lIns="74295" tIns="3600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D1128DA" id="Text Box 22" o:spid="_x0000_s1028" type="#_x0000_t202" style="position:absolute;left:0;text-align:left;margin-left:36.75pt;margin-top:11.4pt;width:184.2pt;height:2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">
                <v:shadow on="t" opacity=".5" offset="6pt,6pt"/>
                <v:textbox inset="5.85pt,1mm,5.85pt,.7pt">
                  <w:txbxContent>
                    <w:p w14:paraId="4838143E" w14:textId="77777777" w:rsidR="00FF7E48" w:rsidRDefault="00FF7E48" w:rsidP="00585E22">
                      <w:pPr>
                        <w:spacing w:line="300" w:lineRule="exact"/>
                        <w:jc w:val="center"/>
                      </w:pPr>
                      <w:r>
                        <w:rPr>
                          <w:rFonts w:hint="eastAsia"/>
                        </w:rPr>
                        <w:t>指定管理者による管理</w:t>
                      </w:r>
                    </w:p>
                  </w:txbxContent>
                </v:textbox>
              </v:shape>
            </w:pict>
          </mc:Fallback>
        </mc:AlternateContent>
      </w:r>
    </w:p>
    <w:p w14:paraId="6BC46F0F" w14:textId="77777777" w:rsidR="00937639" w:rsidRPr="00C43EAB" w:rsidRDefault="00937639" w:rsidP="00937639">
      <w:pPr>
        <w:rPr>
          <w:rFonts w:ascii="ＭＳ 明朝" w:hAnsi="ＭＳ 明朝"/>
        </w:rPr>
      </w:pPr>
      <w:r w:rsidRPr="00C43EAB">
        <w:rPr>
          <w:rFonts w:ascii="ＭＳ 明朝" w:hAnsi="ＭＳ 明朝"/>
          <w:noProof/>
        </w:rPr>
        <mc:AlternateContent>
          <mc:Choice Requires="wps">
            <w:drawing>
              <wp:anchor distT="0" distB="0" distL="114300" distR="114300" simplePos="0" relativeHeight="251665408" behindDoc="0" locked="0" layoutInCell="1" allowOverlap="1" wp14:anchorId="53780B5E" wp14:editId="65465B66">
                <wp:simplePos x="0" y="0"/>
                <wp:positionH relativeFrom="column">
                  <wp:posOffset>229970</wp:posOffset>
                </wp:positionH>
                <wp:positionV relativeFrom="paragraph">
                  <wp:posOffset>67455</wp:posOffset>
                </wp:positionV>
                <wp:extent cx="5364480" cy="4032000"/>
                <wp:effectExtent l="0" t="0" r="26670" b="26035"/>
                <wp:wrapNone/>
                <wp:docPr id="1"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64480" cy="4032000"/>
                        </a:xfrm>
                        <a:prstGeom prst="roundRect">
                          <a:avLst>
                            <a:gd name="adj" fmla="val 8116"/>
                          </a:avLst>
                        </a:prstGeom>
                        <a:solidFill>
                          <a:srgbClr val="FFFFFF"/>
                        </a:solidFill>
                        <a:ln w="9525" cap="rnd">
                          <a:solidFill>
                            <a:srgbClr val="000000"/>
                          </a:solidFill>
                          <a:prstDash val="sysDot"/>
                          <a:round/>
                          <a:headEnd/>
                          <a:tailEnd/>
                        </a:ln>
                      </wps:spPr>
                      <wps:txbx>
                        <w:txbxContent>
                          <w:p w14:paraId="37B59F89" w14:textId="77777777" w:rsidR="00FF7E48" w:rsidRDefault="00FF7E48" w:rsidP="0036716E">
                            <w:pPr>
                              <w:widowControl/>
                              <w:rPr>
                                <w:sz w:val="21"/>
                              </w:rPr>
                            </w:pPr>
                          </w:p>
                          <w:p w14:paraId="78DD18F3" w14:textId="4A40EC4A" w:rsidR="00FF7E48" w:rsidRPr="00A13CCA" w:rsidRDefault="00FF7E48" w:rsidP="0036716E">
                            <w:pPr>
                              <w:widowControl/>
                              <w:numPr>
                                <w:ilvl w:val="0"/>
                                <w:numId w:val="3"/>
                              </w:numPr>
                              <w:rPr>
                                <w:sz w:val="21"/>
                              </w:rPr>
                            </w:pPr>
                            <w:r w:rsidRPr="00A13CCA">
                              <w:rPr>
                                <w:rFonts w:hint="eastAsia"/>
                                <w:sz w:val="21"/>
                              </w:rPr>
                              <w:t>指定管理業務の</w:t>
                            </w:r>
                            <w:r>
                              <w:rPr>
                                <w:rFonts w:hint="eastAsia"/>
                                <w:sz w:val="21"/>
                              </w:rPr>
                              <w:t>具体的内容、範囲等の</w:t>
                            </w:r>
                            <w:r w:rsidRPr="00A13CCA">
                              <w:rPr>
                                <w:rFonts w:hint="eastAsia"/>
                                <w:sz w:val="21"/>
                              </w:rPr>
                              <w:t>検討</w:t>
                            </w:r>
                          </w:p>
                          <w:p w14:paraId="55131AC3" w14:textId="77777777" w:rsidR="00FF7E48" w:rsidRDefault="00FF7E48" w:rsidP="0036716E">
                            <w:pPr>
                              <w:widowControl/>
                              <w:numPr>
                                <w:ilvl w:val="0"/>
                                <w:numId w:val="2"/>
                              </w:numPr>
                              <w:rPr>
                                <w:sz w:val="21"/>
                              </w:rPr>
                            </w:pPr>
                            <w:r w:rsidRPr="00A13CCA">
                              <w:rPr>
                                <w:rFonts w:hint="eastAsia"/>
                                <w:sz w:val="21"/>
                              </w:rPr>
                              <w:t>指定管理者の選定</w:t>
                            </w:r>
                          </w:p>
                          <w:p w14:paraId="58F687AD" w14:textId="77777777" w:rsidR="00FF7E48" w:rsidRDefault="00FF7E48" w:rsidP="0036716E">
                            <w:pPr>
                              <w:ind w:leftChars="320" w:left="897" w:hangingChars="100" w:hanging="206"/>
                              <w:rPr>
                                <w:sz w:val="21"/>
                              </w:rPr>
                            </w:pPr>
                            <w:r>
                              <w:rPr>
                                <w:rFonts w:hint="eastAsia"/>
                                <w:sz w:val="21"/>
                              </w:rPr>
                              <w:t>・</w:t>
                            </w:r>
                            <w:r w:rsidRPr="00A13CCA">
                              <w:rPr>
                                <w:rFonts w:hint="eastAsia"/>
                                <w:sz w:val="21"/>
                              </w:rPr>
                              <w:t>募集条件の整備…募集要項、審査基準、指定管理期間、参考価格</w:t>
                            </w:r>
                            <w:r>
                              <w:rPr>
                                <w:rFonts w:hint="eastAsia"/>
                                <w:sz w:val="21"/>
                              </w:rPr>
                              <w:t>、自主事業、利用料金制、リスク分担</w:t>
                            </w:r>
                            <w:r w:rsidRPr="00A13CCA">
                              <w:rPr>
                                <w:rFonts w:hint="eastAsia"/>
                                <w:sz w:val="21"/>
                              </w:rPr>
                              <w:t>等</w:t>
                            </w:r>
                          </w:p>
                          <w:p w14:paraId="04BFD3B7" w14:textId="7857B55F" w:rsidR="00FF7E48" w:rsidRDefault="00FF7E48" w:rsidP="0036716E">
                            <w:pPr>
                              <w:ind w:leftChars="320" w:left="897" w:hangingChars="100" w:hanging="206"/>
                              <w:rPr>
                                <w:sz w:val="18"/>
                              </w:rPr>
                            </w:pPr>
                            <w:r>
                              <w:rPr>
                                <w:rFonts w:hint="eastAsia"/>
                                <w:sz w:val="21"/>
                              </w:rPr>
                              <w:t>・</w:t>
                            </w:r>
                            <w:r w:rsidRPr="00A13CCA">
                              <w:rPr>
                                <w:rFonts w:hint="eastAsia"/>
                                <w:sz w:val="18"/>
                              </w:rPr>
                              <w:t>※利用料金は条例の定めるところにより指定管理者が定める（</w:t>
                            </w:r>
                            <w:r w:rsidRPr="006C4B90">
                              <w:rPr>
                                <w:rFonts w:hint="eastAsia"/>
                                <w:sz w:val="18"/>
                              </w:rPr>
                              <w:t>法</w:t>
                            </w:r>
                            <w:r w:rsidRPr="00A13CCA">
                              <w:rPr>
                                <w:rFonts w:hint="eastAsia"/>
                                <w:sz w:val="18"/>
                              </w:rPr>
                              <w:t>244</w:t>
                            </w:r>
                            <w:r w:rsidRPr="00A13CCA">
                              <w:rPr>
                                <w:rFonts w:hint="eastAsia"/>
                                <w:sz w:val="18"/>
                              </w:rPr>
                              <w:t>の</w:t>
                            </w:r>
                            <w:r w:rsidRPr="00A13CCA">
                              <w:rPr>
                                <w:rFonts w:hint="eastAsia"/>
                                <w:sz w:val="18"/>
                              </w:rPr>
                              <w:t>2</w:t>
                            </w:r>
                            <w:r w:rsidRPr="00A13CCA">
                              <w:rPr>
                                <w:rFonts w:hint="eastAsia"/>
                                <w:sz w:val="18"/>
                              </w:rPr>
                              <w:t>⑧</w:t>
                            </w:r>
                            <w:r>
                              <w:rPr>
                                <w:rFonts w:hint="eastAsia"/>
                                <w:sz w:val="18"/>
                              </w:rPr>
                              <w:t>⑨）</w:t>
                            </w:r>
                          </w:p>
                          <w:p w14:paraId="4E29BB1E" w14:textId="77777777" w:rsidR="00FF7E48" w:rsidRDefault="00FF7E48" w:rsidP="0036716E">
                            <w:pPr>
                              <w:ind w:leftChars="320" w:left="897" w:hangingChars="100" w:hanging="206"/>
                              <w:rPr>
                                <w:sz w:val="21"/>
                              </w:rPr>
                            </w:pPr>
                            <w:r w:rsidRPr="00A13CCA">
                              <w:rPr>
                                <w:rFonts w:hint="eastAsia"/>
                                <w:sz w:val="21"/>
                              </w:rPr>
                              <w:t>・選定委員会による審査基準の審査、指定管理者候補者の選定</w:t>
                            </w:r>
                          </w:p>
                          <w:p w14:paraId="31FC4B1C" w14:textId="749264CB" w:rsidR="00FF7E48" w:rsidRPr="00A13CCA" w:rsidRDefault="00FF7E48" w:rsidP="0036716E">
                            <w:pPr>
                              <w:ind w:leftChars="320" w:left="897" w:hangingChars="100" w:hanging="206"/>
                              <w:rPr>
                                <w:sz w:val="21"/>
                              </w:rPr>
                            </w:pPr>
                            <w:r>
                              <w:rPr>
                                <w:rFonts w:hint="eastAsia"/>
                                <w:sz w:val="21"/>
                              </w:rPr>
                              <w:t>・</w:t>
                            </w:r>
                            <w:r w:rsidRPr="00A13CCA">
                              <w:rPr>
                                <w:rFonts w:hint="eastAsia"/>
                                <w:sz w:val="21"/>
                              </w:rPr>
                              <w:t>議会の議決</w:t>
                            </w:r>
                            <w:r w:rsidRPr="00200A4F">
                              <w:rPr>
                                <w:rFonts w:hint="eastAsia"/>
                                <w:sz w:val="18"/>
                              </w:rPr>
                              <w:t>（</w:t>
                            </w:r>
                            <w:r w:rsidRPr="006C4B90">
                              <w:rPr>
                                <w:rFonts w:hint="eastAsia"/>
                                <w:sz w:val="18"/>
                              </w:rPr>
                              <w:t>法</w:t>
                            </w:r>
                            <w:r w:rsidRPr="00200A4F">
                              <w:rPr>
                                <w:rFonts w:hint="eastAsia"/>
                                <w:sz w:val="18"/>
                              </w:rPr>
                              <w:t>244</w:t>
                            </w:r>
                            <w:r w:rsidRPr="00200A4F">
                              <w:rPr>
                                <w:rFonts w:hint="eastAsia"/>
                                <w:sz w:val="18"/>
                              </w:rPr>
                              <w:t>の</w:t>
                            </w:r>
                            <w:r w:rsidRPr="00200A4F">
                              <w:rPr>
                                <w:rFonts w:hint="eastAsia"/>
                                <w:sz w:val="18"/>
                              </w:rPr>
                              <w:t>2</w:t>
                            </w:r>
                            <w:r w:rsidRPr="00200A4F">
                              <w:rPr>
                                <w:rFonts w:hint="eastAsia"/>
                                <w:sz w:val="18"/>
                              </w:rPr>
                              <w:t>⑥）</w:t>
                            </w:r>
                          </w:p>
                          <w:p w14:paraId="36DA4983" w14:textId="77777777" w:rsidR="00FF7E48" w:rsidRDefault="00FF7E48" w:rsidP="0036716E">
                            <w:pPr>
                              <w:widowControl/>
                              <w:numPr>
                                <w:ilvl w:val="0"/>
                                <w:numId w:val="2"/>
                              </w:numPr>
                              <w:rPr>
                                <w:sz w:val="21"/>
                              </w:rPr>
                            </w:pPr>
                            <w:r w:rsidRPr="00A13CCA">
                              <w:rPr>
                                <w:rFonts w:hint="eastAsia"/>
                                <w:sz w:val="21"/>
                              </w:rPr>
                              <w:t>指定管理者の指定、大阪府と指定管理者との契約書（協定書）</w:t>
                            </w:r>
                          </w:p>
                          <w:p w14:paraId="6F430658" w14:textId="77777777" w:rsidR="00FF7E48" w:rsidRPr="00A13CCA" w:rsidRDefault="00FF7E48" w:rsidP="0036716E">
                            <w:pPr>
                              <w:widowControl/>
                              <w:numPr>
                                <w:ilvl w:val="0"/>
                                <w:numId w:val="2"/>
                              </w:numPr>
                              <w:rPr>
                                <w:sz w:val="21"/>
                              </w:rPr>
                            </w:pPr>
                            <w:r>
                              <w:rPr>
                                <w:rFonts w:hint="eastAsia"/>
                                <w:sz w:val="21"/>
                              </w:rPr>
                              <w:t>指定管理業務実施</w:t>
                            </w:r>
                          </w:p>
                          <w:p w14:paraId="7957636A" w14:textId="078376DE" w:rsidR="00FF7E48" w:rsidRDefault="00FF7E48" w:rsidP="0036716E">
                            <w:pPr>
                              <w:ind w:firstLineChars="400" w:firstLine="824"/>
                              <w:rPr>
                                <w:sz w:val="21"/>
                              </w:rPr>
                            </w:pPr>
                            <w:r>
                              <w:rPr>
                                <w:rFonts w:hint="eastAsia"/>
                                <w:sz w:val="21"/>
                              </w:rPr>
                              <w:t>・事業計画書、</w:t>
                            </w:r>
                            <w:r w:rsidRPr="00A13CCA">
                              <w:rPr>
                                <w:rFonts w:hint="eastAsia"/>
                                <w:sz w:val="21"/>
                              </w:rPr>
                              <w:t>事業報告書の提出</w:t>
                            </w:r>
                            <w:r w:rsidRPr="00200A4F">
                              <w:rPr>
                                <w:rFonts w:hint="eastAsia"/>
                                <w:sz w:val="18"/>
                              </w:rPr>
                              <w:t>（</w:t>
                            </w:r>
                            <w:r w:rsidRPr="00200A4F">
                              <w:rPr>
                                <w:sz w:val="18"/>
                              </w:rPr>
                              <w:t>法</w:t>
                            </w:r>
                            <w:r w:rsidRPr="00200A4F">
                              <w:rPr>
                                <w:sz w:val="18"/>
                              </w:rPr>
                              <w:t>244</w:t>
                            </w:r>
                            <w:r w:rsidRPr="00200A4F">
                              <w:rPr>
                                <w:sz w:val="18"/>
                              </w:rPr>
                              <w:t>の</w:t>
                            </w:r>
                            <w:r w:rsidRPr="00200A4F">
                              <w:rPr>
                                <w:sz w:val="18"/>
                              </w:rPr>
                              <w:t>2</w:t>
                            </w:r>
                            <w:r w:rsidRPr="00200A4F">
                              <w:rPr>
                                <w:rFonts w:hint="eastAsia"/>
                                <w:sz w:val="18"/>
                              </w:rPr>
                              <w:t>⑦）</w:t>
                            </w:r>
                          </w:p>
                          <w:p w14:paraId="288DC6AE" w14:textId="77777777" w:rsidR="00FF7E48" w:rsidRDefault="00FF7E48" w:rsidP="0036716E">
                            <w:pPr>
                              <w:widowControl/>
                              <w:numPr>
                                <w:ilvl w:val="0"/>
                                <w:numId w:val="2"/>
                              </w:numPr>
                              <w:rPr>
                                <w:sz w:val="21"/>
                              </w:rPr>
                            </w:pPr>
                            <w:r w:rsidRPr="00A13CCA">
                              <w:rPr>
                                <w:rFonts w:hint="eastAsia"/>
                                <w:sz w:val="21"/>
                              </w:rPr>
                              <w:t>モニタリング</w:t>
                            </w:r>
                            <w:r>
                              <w:rPr>
                                <w:rFonts w:hint="eastAsia"/>
                                <w:sz w:val="21"/>
                              </w:rPr>
                              <w:t>、評価</w:t>
                            </w:r>
                          </w:p>
                          <w:p w14:paraId="620BCDB6" w14:textId="7634E4F7" w:rsidR="00FF7E48" w:rsidRDefault="00FF7E48" w:rsidP="0036716E">
                            <w:pPr>
                              <w:ind w:left="420" w:firstLineChars="200" w:firstLine="412"/>
                              <w:rPr>
                                <w:sz w:val="21"/>
                              </w:rPr>
                            </w:pPr>
                            <w:r>
                              <w:rPr>
                                <w:rFonts w:hint="eastAsia"/>
                                <w:sz w:val="21"/>
                              </w:rPr>
                              <w:t>・</w:t>
                            </w:r>
                            <w:r>
                              <w:rPr>
                                <w:sz w:val="21"/>
                              </w:rPr>
                              <w:t>指定管理者</w:t>
                            </w:r>
                            <w:r>
                              <w:rPr>
                                <w:rFonts w:hint="eastAsia"/>
                                <w:sz w:val="21"/>
                              </w:rPr>
                              <w:t>に対する報告・調査</w:t>
                            </w:r>
                            <w:r>
                              <w:rPr>
                                <w:sz w:val="21"/>
                              </w:rPr>
                              <w:t>・指示</w:t>
                            </w:r>
                            <w:r w:rsidRPr="00200A4F">
                              <w:rPr>
                                <w:rFonts w:hint="eastAsia"/>
                                <w:sz w:val="18"/>
                              </w:rPr>
                              <w:t>（</w:t>
                            </w:r>
                            <w:r w:rsidRPr="00200A4F">
                              <w:rPr>
                                <w:sz w:val="18"/>
                              </w:rPr>
                              <w:t>法</w:t>
                            </w:r>
                            <w:r w:rsidRPr="00200A4F">
                              <w:rPr>
                                <w:rFonts w:hint="eastAsia"/>
                                <w:sz w:val="18"/>
                              </w:rPr>
                              <w:t>244</w:t>
                            </w:r>
                            <w:r w:rsidRPr="00200A4F">
                              <w:rPr>
                                <w:rFonts w:hint="eastAsia"/>
                                <w:sz w:val="18"/>
                              </w:rPr>
                              <w:t>の</w:t>
                            </w:r>
                            <w:r w:rsidRPr="00200A4F">
                              <w:rPr>
                                <w:sz w:val="18"/>
                              </w:rPr>
                              <w:t>2⑩</w:t>
                            </w:r>
                            <w:r w:rsidRPr="00200A4F">
                              <w:rPr>
                                <w:sz w:val="18"/>
                              </w:rPr>
                              <w:t>）</w:t>
                            </w:r>
                          </w:p>
                          <w:p w14:paraId="79DFAA69" w14:textId="77777777" w:rsidR="00FF7E48" w:rsidRDefault="00FF7E48" w:rsidP="0036716E">
                            <w:pPr>
                              <w:ind w:left="420" w:firstLineChars="200" w:firstLine="412"/>
                              <w:rPr>
                                <w:sz w:val="21"/>
                              </w:rPr>
                            </w:pPr>
                            <w:r>
                              <w:rPr>
                                <w:rFonts w:hint="eastAsia"/>
                                <w:sz w:val="21"/>
                              </w:rPr>
                              <w:t>・</w:t>
                            </w:r>
                            <w:r w:rsidRPr="00A13CCA">
                              <w:rPr>
                                <w:rFonts w:hint="eastAsia"/>
                                <w:sz w:val="21"/>
                              </w:rPr>
                              <w:t>指定管理者による自己評価</w:t>
                            </w:r>
                          </w:p>
                          <w:p w14:paraId="1499828C" w14:textId="77777777" w:rsidR="00FF7E48" w:rsidRDefault="00FF7E48" w:rsidP="0036716E">
                            <w:pPr>
                              <w:ind w:left="420" w:firstLineChars="200" w:firstLine="412"/>
                              <w:rPr>
                                <w:sz w:val="21"/>
                              </w:rPr>
                            </w:pPr>
                            <w:r>
                              <w:rPr>
                                <w:rFonts w:hint="eastAsia"/>
                                <w:sz w:val="21"/>
                              </w:rPr>
                              <w:t>・</w:t>
                            </w:r>
                            <w:r w:rsidRPr="00A13CCA">
                              <w:rPr>
                                <w:rFonts w:hint="eastAsia"/>
                                <w:sz w:val="21"/>
                              </w:rPr>
                              <w:t>所管課による評価</w:t>
                            </w:r>
                          </w:p>
                          <w:p w14:paraId="75717F7F" w14:textId="5739D6E2" w:rsidR="00FF7E48" w:rsidRPr="0036716E" w:rsidRDefault="00FF7E48" w:rsidP="0036716E">
                            <w:pPr>
                              <w:ind w:left="420" w:firstLineChars="200" w:firstLine="412"/>
                              <w:rPr>
                                <w:sz w:val="21"/>
                              </w:rPr>
                            </w:pPr>
                            <w:r>
                              <w:rPr>
                                <w:rFonts w:hint="eastAsia"/>
                                <w:sz w:val="21"/>
                              </w:rPr>
                              <w:t>・</w:t>
                            </w:r>
                            <w:r w:rsidRPr="00A13CCA">
                              <w:rPr>
                                <w:rFonts w:hint="eastAsia"/>
                                <w:sz w:val="21"/>
                              </w:rPr>
                              <w:t>指定管理者評価委員会による評価</w:t>
                            </w:r>
                          </w:p>
                          <w:p w14:paraId="1E353096" w14:textId="77777777" w:rsidR="00FF7E48" w:rsidRPr="00146B42" w:rsidRDefault="00FF7E48" w:rsidP="0036716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53780B5E" id="AutoShape 20" o:spid="_x0000_s1029" style="position:absolute;left:0;text-align:left;margin-left:18.1pt;margin-top:5.3pt;width:422.4pt;height:3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31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">
                <v:stroke dashstyle="1 1" endcap="round"/>
                <v:textbox inset="5.85pt,.7pt,5.85pt,.7pt">
                  <w:txbxContent>
                    <w:p w14:paraId="37B59F89" w14:textId="77777777" w:rsidR="00FF7E48" w:rsidRDefault="00FF7E48" w:rsidP="0036716E">
                      <w:pPr>
                        <w:widowControl/>
                        <w:rPr>
                          <w:sz w:val="21"/>
                        </w:rPr>
                      </w:pPr>
                    </w:p>
                    <w:p w14:paraId="78DD18F3" w14:textId="4A40EC4A" w:rsidR="00FF7E48" w:rsidRPr="00A13CCA" w:rsidRDefault="00FF7E48" w:rsidP="0036716E">
                      <w:pPr>
                        <w:widowControl/>
                        <w:numPr>
                          <w:ilvl w:val="0"/>
                          <w:numId w:val="3"/>
                        </w:numPr>
                        <w:rPr>
                          <w:sz w:val="21"/>
                        </w:rPr>
                      </w:pPr>
                      <w:r w:rsidRPr="00A13CCA">
                        <w:rPr>
                          <w:rFonts w:hint="eastAsia"/>
                          <w:sz w:val="21"/>
                        </w:rPr>
                        <w:t>指定管理業務の</w:t>
                      </w:r>
                      <w:r>
                        <w:rPr>
                          <w:rFonts w:hint="eastAsia"/>
                          <w:sz w:val="21"/>
                        </w:rPr>
                        <w:t>具体的内容、範囲等の</w:t>
                      </w:r>
                      <w:r w:rsidRPr="00A13CCA">
                        <w:rPr>
                          <w:rFonts w:hint="eastAsia"/>
                          <w:sz w:val="21"/>
                        </w:rPr>
                        <w:t>検討</w:t>
                      </w:r>
                    </w:p>
                    <w:p w14:paraId="55131AC3" w14:textId="77777777" w:rsidR="00FF7E48" w:rsidRDefault="00FF7E48" w:rsidP="0036716E">
                      <w:pPr>
                        <w:widowControl/>
                        <w:numPr>
                          <w:ilvl w:val="0"/>
                          <w:numId w:val="2"/>
                        </w:numPr>
                        <w:rPr>
                          <w:sz w:val="21"/>
                        </w:rPr>
                      </w:pPr>
                      <w:r w:rsidRPr="00A13CCA">
                        <w:rPr>
                          <w:rFonts w:hint="eastAsia"/>
                          <w:sz w:val="21"/>
                        </w:rPr>
                        <w:t>指定管理者の選定</w:t>
                      </w:r>
                    </w:p>
                    <w:p w14:paraId="58F687AD" w14:textId="77777777" w:rsidR="00FF7E48" w:rsidRDefault="00FF7E48" w:rsidP="0036716E">
                      <w:pPr>
                        <w:ind w:leftChars="320" w:left="897" w:hangingChars="100" w:hanging="206"/>
                        <w:rPr>
                          <w:sz w:val="21"/>
                        </w:rPr>
                      </w:pPr>
                      <w:r>
                        <w:rPr>
                          <w:rFonts w:hint="eastAsia"/>
                          <w:sz w:val="21"/>
                        </w:rPr>
                        <w:t>・</w:t>
                      </w:r>
                      <w:r w:rsidRPr="00A13CCA">
                        <w:rPr>
                          <w:rFonts w:hint="eastAsia"/>
                          <w:sz w:val="21"/>
                        </w:rPr>
                        <w:t>募集条件の整備…募集要項、審査基準、指定管理期間、参考価格</w:t>
                      </w:r>
                      <w:r>
                        <w:rPr>
                          <w:rFonts w:hint="eastAsia"/>
                          <w:sz w:val="21"/>
                        </w:rPr>
                        <w:t>、自主事業、利用料金制、リスク分担</w:t>
                      </w:r>
                      <w:r w:rsidRPr="00A13CCA">
                        <w:rPr>
                          <w:rFonts w:hint="eastAsia"/>
                          <w:sz w:val="21"/>
                        </w:rPr>
                        <w:t>等</w:t>
                      </w:r>
                    </w:p>
                    <w:p w14:paraId="04BFD3B7" w14:textId="7857B55F" w:rsidR="00FF7E48" w:rsidRDefault="00FF7E48" w:rsidP="0036716E">
                      <w:pPr>
                        <w:ind w:leftChars="320" w:left="897" w:hangingChars="100" w:hanging="206"/>
                        <w:rPr>
                          <w:sz w:val="18"/>
                        </w:rPr>
                      </w:pPr>
                      <w:r>
                        <w:rPr>
                          <w:rFonts w:hint="eastAsia"/>
                          <w:sz w:val="21"/>
                        </w:rPr>
                        <w:t>・</w:t>
                      </w:r>
                      <w:r w:rsidRPr="00A13CCA">
                        <w:rPr>
                          <w:rFonts w:hint="eastAsia"/>
                          <w:sz w:val="18"/>
                        </w:rPr>
                        <w:t>※利用料金は条例の定めるところにより指定管理者が定める（</w:t>
                      </w:r>
                      <w:r w:rsidRPr="006C4B90">
                        <w:rPr>
                          <w:rFonts w:hint="eastAsia"/>
                          <w:sz w:val="18"/>
                        </w:rPr>
                        <w:t>法</w:t>
                      </w:r>
                      <w:r w:rsidRPr="00A13CCA">
                        <w:rPr>
                          <w:rFonts w:hint="eastAsia"/>
                          <w:sz w:val="18"/>
                        </w:rPr>
                        <w:t>244</w:t>
                      </w:r>
                      <w:r w:rsidRPr="00A13CCA">
                        <w:rPr>
                          <w:rFonts w:hint="eastAsia"/>
                          <w:sz w:val="18"/>
                        </w:rPr>
                        <w:t>の</w:t>
                      </w:r>
                      <w:r w:rsidRPr="00A13CCA">
                        <w:rPr>
                          <w:rFonts w:hint="eastAsia"/>
                          <w:sz w:val="18"/>
                        </w:rPr>
                        <w:t>2</w:t>
                      </w:r>
                      <w:r w:rsidRPr="00A13CCA">
                        <w:rPr>
                          <w:rFonts w:hint="eastAsia"/>
                          <w:sz w:val="18"/>
                        </w:rPr>
                        <w:t>⑧</w:t>
                      </w:r>
                      <w:r>
                        <w:rPr>
                          <w:rFonts w:hint="eastAsia"/>
                          <w:sz w:val="18"/>
                        </w:rPr>
                        <w:t>⑨）</w:t>
                      </w:r>
                    </w:p>
                    <w:p w14:paraId="4E29BB1E" w14:textId="77777777" w:rsidR="00FF7E48" w:rsidRDefault="00FF7E48" w:rsidP="0036716E">
                      <w:pPr>
                        <w:ind w:leftChars="320" w:left="897" w:hangingChars="100" w:hanging="206"/>
                        <w:rPr>
                          <w:sz w:val="21"/>
                        </w:rPr>
                      </w:pPr>
                      <w:r w:rsidRPr="00A13CCA">
                        <w:rPr>
                          <w:rFonts w:hint="eastAsia"/>
                          <w:sz w:val="21"/>
                        </w:rPr>
                        <w:t>・選定委員会による審査基準の審査、指定管理者候補者の選定</w:t>
                      </w:r>
                    </w:p>
                    <w:p w14:paraId="31FC4B1C" w14:textId="749264CB" w:rsidR="00FF7E48" w:rsidRPr="00A13CCA" w:rsidRDefault="00FF7E48" w:rsidP="0036716E">
                      <w:pPr>
                        <w:ind w:leftChars="320" w:left="897" w:hangingChars="100" w:hanging="206"/>
                        <w:rPr>
                          <w:sz w:val="21"/>
                        </w:rPr>
                      </w:pPr>
                      <w:r>
                        <w:rPr>
                          <w:rFonts w:hint="eastAsia"/>
                          <w:sz w:val="21"/>
                        </w:rPr>
                        <w:t>・</w:t>
                      </w:r>
                      <w:r w:rsidRPr="00A13CCA">
                        <w:rPr>
                          <w:rFonts w:hint="eastAsia"/>
                          <w:sz w:val="21"/>
                        </w:rPr>
                        <w:t>議会の議決</w:t>
                      </w:r>
                      <w:r w:rsidRPr="00200A4F">
                        <w:rPr>
                          <w:rFonts w:hint="eastAsia"/>
                          <w:sz w:val="18"/>
                        </w:rPr>
                        <w:t>（</w:t>
                      </w:r>
                      <w:r w:rsidRPr="006C4B90">
                        <w:rPr>
                          <w:rFonts w:hint="eastAsia"/>
                          <w:sz w:val="18"/>
                        </w:rPr>
                        <w:t>法</w:t>
                      </w:r>
                      <w:r w:rsidRPr="00200A4F">
                        <w:rPr>
                          <w:rFonts w:hint="eastAsia"/>
                          <w:sz w:val="18"/>
                        </w:rPr>
                        <w:t>244</w:t>
                      </w:r>
                      <w:r w:rsidRPr="00200A4F">
                        <w:rPr>
                          <w:rFonts w:hint="eastAsia"/>
                          <w:sz w:val="18"/>
                        </w:rPr>
                        <w:t>の</w:t>
                      </w:r>
                      <w:r w:rsidRPr="00200A4F">
                        <w:rPr>
                          <w:rFonts w:hint="eastAsia"/>
                          <w:sz w:val="18"/>
                        </w:rPr>
                        <w:t>2</w:t>
                      </w:r>
                      <w:r w:rsidRPr="00200A4F">
                        <w:rPr>
                          <w:rFonts w:hint="eastAsia"/>
                          <w:sz w:val="18"/>
                        </w:rPr>
                        <w:t>⑥）</w:t>
                      </w:r>
                    </w:p>
                    <w:p w14:paraId="36DA4983" w14:textId="77777777" w:rsidR="00FF7E48" w:rsidRDefault="00FF7E48" w:rsidP="0036716E">
                      <w:pPr>
                        <w:widowControl/>
                        <w:numPr>
                          <w:ilvl w:val="0"/>
                          <w:numId w:val="2"/>
                        </w:numPr>
                        <w:rPr>
                          <w:sz w:val="21"/>
                        </w:rPr>
                      </w:pPr>
                      <w:r w:rsidRPr="00A13CCA">
                        <w:rPr>
                          <w:rFonts w:hint="eastAsia"/>
                          <w:sz w:val="21"/>
                        </w:rPr>
                        <w:t>指定管理者の指定、大阪府と指定管理者との契約書（協定書）</w:t>
                      </w:r>
                    </w:p>
                    <w:p w14:paraId="6F430658" w14:textId="77777777" w:rsidR="00FF7E48" w:rsidRPr="00A13CCA" w:rsidRDefault="00FF7E48" w:rsidP="0036716E">
                      <w:pPr>
                        <w:widowControl/>
                        <w:numPr>
                          <w:ilvl w:val="0"/>
                          <w:numId w:val="2"/>
                        </w:numPr>
                        <w:rPr>
                          <w:sz w:val="21"/>
                        </w:rPr>
                      </w:pPr>
                      <w:r>
                        <w:rPr>
                          <w:rFonts w:hint="eastAsia"/>
                          <w:sz w:val="21"/>
                        </w:rPr>
                        <w:t>指定管理業務実施</w:t>
                      </w:r>
                    </w:p>
                    <w:p w14:paraId="7957636A" w14:textId="078376DE" w:rsidR="00FF7E48" w:rsidRDefault="00FF7E48" w:rsidP="0036716E">
                      <w:pPr>
                        <w:ind w:firstLineChars="400" w:firstLine="824"/>
                        <w:rPr>
                          <w:sz w:val="21"/>
                        </w:rPr>
                      </w:pPr>
                      <w:r>
                        <w:rPr>
                          <w:rFonts w:hint="eastAsia"/>
                          <w:sz w:val="21"/>
                        </w:rPr>
                        <w:t>・事業計画書、</w:t>
                      </w:r>
                      <w:r w:rsidRPr="00A13CCA">
                        <w:rPr>
                          <w:rFonts w:hint="eastAsia"/>
                          <w:sz w:val="21"/>
                        </w:rPr>
                        <w:t>事業報告書の提出</w:t>
                      </w:r>
                      <w:r w:rsidRPr="00200A4F">
                        <w:rPr>
                          <w:rFonts w:hint="eastAsia"/>
                          <w:sz w:val="18"/>
                        </w:rPr>
                        <w:t>（</w:t>
                      </w:r>
                      <w:r w:rsidRPr="00200A4F">
                        <w:rPr>
                          <w:sz w:val="18"/>
                        </w:rPr>
                        <w:t>法</w:t>
                      </w:r>
                      <w:r w:rsidRPr="00200A4F">
                        <w:rPr>
                          <w:sz w:val="18"/>
                        </w:rPr>
                        <w:t>244</w:t>
                      </w:r>
                      <w:r w:rsidRPr="00200A4F">
                        <w:rPr>
                          <w:sz w:val="18"/>
                        </w:rPr>
                        <w:t>の</w:t>
                      </w:r>
                      <w:r w:rsidRPr="00200A4F">
                        <w:rPr>
                          <w:sz w:val="18"/>
                        </w:rPr>
                        <w:t>2</w:t>
                      </w:r>
                      <w:r w:rsidRPr="00200A4F">
                        <w:rPr>
                          <w:rFonts w:hint="eastAsia"/>
                          <w:sz w:val="18"/>
                        </w:rPr>
                        <w:t>⑦）</w:t>
                      </w:r>
                    </w:p>
                    <w:p w14:paraId="288DC6AE" w14:textId="77777777" w:rsidR="00FF7E48" w:rsidRDefault="00FF7E48" w:rsidP="0036716E">
                      <w:pPr>
                        <w:widowControl/>
                        <w:numPr>
                          <w:ilvl w:val="0"/>
                          <w:numId w:val="2"/>
                        </w:numPr>
                        <w:rPr>
                          <w:sz w:val="21"/>
                        </w:rPr>
                      </w:pPr>
                      <w:r w:rsidRPr="00A13CCA">
                        <w:rPr>
                          <w:rFonts w:hint="eastAsia"/>
                          <w:sz w:val="21"/>
                        </w:rPr>
                        <w:t>モニタリング</w:t>
                      </w:r>
                      <w:r>
                        <w:rPr>
                          <w:rFonts w:hint="eastAsia"/>
                          <w:sz w:val="21"/>
                        </w:rPr>
                        <w:t>、評価</w:t>
                      </w:r>
                    </w:p>
                    <w:p w14:paraId="620BCDB6" w14:textId="7634E4F7" w:rsidR="00FF7E48" w:rsidRDefault="00FF7E48" w:rsidP="0036716E">
                      <w:pPr>
                        <w:ind w:left="420" w:firstLineChars="200" w:firstLine="412"/>
                        <w:rPr>
                          <w:sz w:val="21"/>
                        </w:rPr>
                      </w:pPr>
                      <w:r>
                        <w:rPr>
                          <w:rFonts w:hint="eastAsia"/>
                          <w:sz w:val="21"/>
                        </w:rPr>
                        <w:t>・</w:t>
                      </w:r>
                      <w:r>
                        <w:rPr>
                          <w:sz w:val="21"/>
                        </w:rPr>
                        <w:t>指定管理者</w:t>
                      </w:r>
                      <w:r>
                        <w:rPr>
                          <w:rFonts w:hint="eastAsia"/>
                          <w:sz w:val="21"/>
                        </w:rPr>
                        <w:t>に対する報告・調査</w:t>
                      </w:r>
                      <w:r>
                        <w:rPr>
                          <w:sz w:val="21"/>
                        </w:rPr>
                        <w:t>・指示</w:t>
                      </w:r>
                      <w:r w:rsidRPr="00200A4F">
                        <w:rPr>
                          <w:rFonts w:hint="eastAsia"/>
                          <w:sz w:val="18"/>
                        </w:rPr>
                        <w:t>（</w:t>
                      </w:r>
                      <w:r w:rsidRPr="00200A4F">
                        <w:rPr>
                          <w:sz w:val="18"/>
                        </w:rPr>
                        <w:t>法</w:t>
                      </w:r>
                      <w:r w:rsidRPr="00200A4F">
                        <w:rPr>
                          <w:rFonts w:hint="eastAsia"/>
                          <w:sz w:val="18"/>
                        </w:rPr>
                        <w:t>244</w:t>
                      </w:r>
                      <w:r w:rsidRPr="00200A4F">
                        <w:rPr>
                          <w:rFonts w:hint="eastAsia"/>
                          <w:sz w:val="18"/>
                        </w:rPr>
                        <w:t>の</w:t>
                      </w:r>
                      <w:r w:rsidRPr="00200A4F">
                        <w:rPr>
                          <w:sz w:val="18"/>
                        </w:rPr>
                        <w:t>2⑩</w:t>
                      </w:r>
                      <w:r w:rsidRPr="00200A4F">
                        <w:rPr>
                          <w:sz w:val="18"/>
                        </w:rPr>
                        <w:t>）</w:t>
                      </w:r>
                    </w:p>
                    <w:p w14:paraId="79DFAA69" w14:textId="77777777" w:rsidR="00FF7E48" w:rsidRDefault="00FF7E48" w:rsidP="0036716E">
                      <w:pPr>
                        <w:ind w:left="420" w:firstLineChars="200" w:firstLine="412"/>
                        <w:rPr>
                          <w:sz w:val="21"/>
                        </w:rPr>
                      </w:pPr>
                      <w:r>
                        <w:rPr>
                          <w:rFonts w:hint="eastAsia"/>
                          <w:sz w:val="21"/>
                        </w:rPr>
                        <w:t>・</w:t>
                      </w:r>
                      <w:r w:rsidRPr="00A13CCA">
                        <w:rPr>
                          <w:rFonts w:hint="eastAsia"/>
                          <w:sz w:val="21"/>
                        </w:rPr>
                        <w:t>指定管理者による自己評価</w:t>
                      </w:r>
                    </w:p>
                    <w:p w14:paraId="1499828C" w14:textId="77777777" w:rsidR="00FF7E48" w:rsidRDefault="00FF7E48" w:rsidP="0036716E">
                      <w:pPr>
                        <w:ind w:left="420" w:firstLineChars="200" w:firstLine="412"/>
                        <w:rPr>
                          <w:sz w:val="21"/>
                        </w:rPr>
                      </w:pPr>
                      <w:r>
                        <w:rPr>
                          <w:rFonts w:hint="eastAsia"/>
                          <w:sz w:val="21"/>
                        </w:rPr>
                        <w:t>・</w:t>
                      </w:r>
                      <w:r w:rsidRPr="00A13CCA">
                        <w:rPr>
                          <w:rFonts w:hint="eastAsia"/>
                          <w:sz w:val="21"/>
                        </w:rPr>
                        <w:t>所管課による評価</w:t>
                      </w:r>
                    </w:p>
                    <w:p w14:paraId="75717F7F" w14:textId="5739D6E2" w:rsidR="00FF7E48" w:rsidRPr="0036716E" w:rsidRDefault="00FF7E48" w:rsidP="0036716E">
                      <w:pPr>
                        <w:ind w:left="420" w:firstLineChars="200" w:firstLine="412"/>
                        <w:rPr>
                          <w:sz w:val="21"/>
                        </w:rPr>
                      </w:pPr>
                      <w:r>
                        <w:rPr>
                          <w:rFonts w:hint="eastAsia"/>
                          <w:sz w:val="21"/>
                        </w:rPr>
                        <w:t>・</w:t>
                      </w:r>
                      <w:r w:rsidRPr="00A13CCA">
                        <w:rPr>
                          <w:rFonts w:hint="eastAsia"/>
                          <w:sz w:val="21"/>
                        </w:rPr>
                        <w:t>指定管理者評価委員会による評価</w:t>
                      </w:r>
                    </w:p>
                    <w:p w14:paraId="1E353096" w14:textId="77777777" w:rsidR="00FF7E48" w:rsidRPr="00146B42" w:rsidRDefault="00FF7E48" w:rsidP="0036716E"/>
                  </w:txbxContent>
                </v:textbox>
              </v:roundrect>
            </w:pict>
          </mc:Fallback>
        </mc:AlternateContent>
      </w:r>
    </w:p>
    <w:p w14:paraId="69E593EC" w14:textId="77777777" w:rsidR="00937639" w:rsidRPr="00C43EAB" w:rsidRDefault="00937639" w:rsidP="00937639">
      <w:pPr>
        <w:rPr>
          <w:rFonts w:ascii="ＭＳ 明朝" w:hAnsi="ＭＳ 明朝"/>
        </w:rPr>
      </w:pPr>
    </w:p>
    <w:p w14:paraId="66C4CBF0" w14:textId="77777777" w:rsidR="00937639" w:rsidRPr="00C43EAB" w:rsidRDefault="00937639" w:rsidP="00FC1216">
      <w:pPr>
        <w:ind w:left="382" w:hangingChars="177" w:hanging="382"/>
        <w:rPr>
          <w:rFonts w:ascii="ＭＳ 明朝" w:hAnsi="ＭＳ 明朝"/>
        </w:rPr>
      </w:pPr>
    </w:p>
    <w:p w14:paraId="578E616C" w14:textId="77777777" w:rsidR="00937639" w:rsidRPr="00C43EAB" w:rsidRDefault="00937639" w:rsidP="00090872">
      <w:pPr>
        <w:rPr>
          <w:rFonts w:ascii="ＭＳ 明朝" w:hAnsi="ＭＳ 明朝"/>
        </w:rPr>
      </w:pPr>
    </w:p>
    <w:p w14:paraId="0C3C5AD5" w14:textId="77777777" w:rsidR="00937639" w:rsidRPr="00C43EAB" w:rsidRDefault="00937639" w:rsidP="00090872">
      <w:pPr>
        <w:rPr>
          <w:rFonts w:ascii="ＭＳ 明朝" w:hAnsi="ＭＳ 明朝"/>
        </w:rPr>
      </w:pPr>
    </w:p>
    <w:p w14:paraId="027554C1" w14:textId="77777777" w:rsidR="00937639" w:rsidRPr="00C43EAB" w:rsidRDefault="00937639" w:rsidP="00090872">
      <w:pPr>
        <w:rPr>
          <w:rFonts w:ascii="ＭＳ 明朝" w:hAnsi="ＭＳ 明朝"/>
        </w:rPr>
      </w:pPr>
    </w:p>
    <w:p w14:paraId="6A412C81" w14:textId="77777777" w:rsidR="00937639" w:rsidRPr="00C43EAB" w:rsidRDefault="00937639" w:rsidP="00090872">
      <w:pPr>
        <w:rPr>
          <w:rFonts w:ascii="ＭＳ 明朝" w:hAnsi="ＭＳ 明朝"/>
        </w:rPr>
      </w:pPr>
    </w:p>
    <w:p w14:paraId="61553A23" w14:textId="77777777" w:rsidR="00937639" w:rsidRPr="00C43EAB" w:rsidRDefault="00937639" w:rsidP="00090872">
      <w:pPr>
        <w:rPr>
          <w:rFonts w:ascii="ＭＳ 明朝" w:hAnsi="ＭＳ 明朝"/>
        </w:rPr>
      </w:pPr>
    </w:p>
    <w:p w14:paraId="1DA4496D" w14:textId="77777777" w:rsidR="00937639" w:rsidRPr="00C43EAB" w:rsidRDefault="00937639" w:rsidP="00090872">
      <w:pPr>
        <w:rPr>
          <w:rFonts w:ascii="ＭＳ 明朝" w:hAnsi="ＭＳ 明朝"/>
        </w:rPr>
      </w:pPr>
    </w:p>
    <w:p w14:paraId="42A1A5FA" w14:textId="77777777" w:rsidR="00937639" w:rsidRPr="00C43EAB" w:rsidRDefault="00937639" w:rsidP="00090872">
      <w:pPr>
        <w:rPr>
          <w:rFonts w:ascii="ＭＳ 明朝" w:hAnsi="ＭＳ 明朝"/>
        </w:rPr>
      </w:pPr>
    </w:p>
    <w:p w14:paraId="4E693752" w14:textId="77777777" w:rsidR="00937639" w:rsidRPr="00C43EAB" w:rsidRDefault="00937639" w:rsidP="00090872">
      <w:pPr>
        <w:rPr>
          <w:rFonts w:ascii="ＭＳ 明朝" w:hAnsi="ＭＳ 明朝"/>
        </w:rPr>
      </w:pPr>
    </w:p>
    <w:p w14:paraId="357C13EA" w14:textId="77777777" w:rsidR="00937639" w:rsidRPr="00C43EAB" w:rsidRDefault="00937639" w:rsidP="00090872">
      <w:pPr>
        <w:rPr>
          <w:rFonts w:ascii="ＭＳ 明朝" w:hAnsi="ＭＳ 明朝"/>
        </w:rPr>
      </w:pPr>
    </w:p>
    <w:p w14:paraId="7414CAA7" w14:textId="77777777" w:rsidR="00937639" w:rsidRPr="00C43EAB" w:rsidRDefault="00937639" w:rsidP="00090872">
      <w:pPr>
        <w:rPr>
          <w:rFonts w:ascii="ＭＳ 明朝" w:hAnsi="ＭＳ 明朝"/>
        </w:rPr>
      </w:pPr>
    </w:p>
    <w:p w14:paraId="5CAF4FEB" w14:textId="77777777" w:rsidR="00937639" w:rsidRPr="00C43EAB" w:rsidRDefault="00937639" w:rsidP="00090872">
      <w:pPr>
        <w:rPr>
          <w:rFonts w:ascii="ＭＳ 明朝" w:hAnsi="ＭＳ 明朝"/>
        </w:rPr>
      </w:pPr>
    </w:p>
    <w:p w14:paraId="4C99CFE6" w14:textId="77777777" w:rsidR="00937639" w:rsidRPr="00C43EAB" w:rsidRDefault="00937639" w:rsidP="00090872">
      <w:pPr>
        <w:rPr>
          <w:rFonts w:ascii="ＭＳ 明朝" w:hAnsi="ＭＳ 明朝"/>
        </w:rPr>
      </w:pPr>
    </w:p>
    <w:p w14:paraId="43C9891D" w14:textId="77777777" w:rsidR="00937639" w:rsidRPr="00C43EAB" w:rsidRDefault="00937639" w:rsidP="00090872">
      <w:pPr>
        <w:rPr>
          <w:rFonts w:ascii="ＭＳ 明朝" w:hAnsi="ＭＳ 明朝"/>
        </w:rPr>
      </w:pPr>
    </w:p>
    <w:p w14:paraId="259E0038" w14:textId="77777777" w:rsidR="00937639" w:rsidRPr="00C43EAB" w:rsidRDefault="00937639" w:rsidP="00090872">
      <w:pPr>
        <w:rPr>
          <w:rFonts w:ascii="ＭＳ 明朝" w:hAnsi="ＭＳ 明朝"/>
        </w:rPr>
      </w:pPr>
    </w:p>
    <w:p w14:paraId="6119D5FC" w14:textId="77777777" w:rsidR="002C2E3F" w:rsidRPr="00C43EAB" w:rsidRDefault="002C2E3F">
      <w:pPr>
        <w:widowControl/>
        <w:jc w:val="left"/>
        <w:rPr>
          <w:rFonts w:ascii="ＭＳ 明朝" w:hAnsi="ＭＳ 明朝" w:cstheme="majorBidi"/>
          <w:szCs w:val="22"/>
        </w:rPr>
      </w:pPr>
      <w:bookmarkStart w:id="40" w:name="_Toc501977479"/>
      <w:r w:rsidRPr="00C43EAB">
        <w:rPr>
          <w:rFonts w:ascii="ＭＳ 明朝" w:hAnsi="ＭＳ 明朝"/>
          <w:szCs w:val="22"/>
        </w:rPr>
        <w:br w:type="page"/>
      </w:r>
    </w:p>
    <w:p w14:paraId="0E260FA2" w14:textId="52F02074" w:rsidR="00090872" w:rsidRPr="00C43EAB" w:rsidRDefault="00002F40" w:rsidP="004615F4">
      <w:pPr>
        <w:pStyle w:val="1"/>
      </w:pPr>
      <w:bookmarkStart w:id="41" w:name="_Toc505074285"/>
      <w:r w:rsidRPr="00C43EAB">
        <w:rPr>
          <w:rFonts w:hint="eastAsia"/>
        </w:rPr>
        <w:t>第４　包括</w:t>
      </w:r>
      <w:r w:rsidR="00090872" w:rsidRPr="00C43EAB">
        <w:rPr>
          <w:rFonts w:hint="eastAsia"/>
        </w:rPr>
        <w:t>外部監査の結果</w:t>
      </w:r>
      <w:r w:rsidRPr="00C43EAB">
        <w:rPr>
          <w:rFonts w:hint="eastAsia"/>
        </w:rPr>
        <w:t>及び意見</w:t>
      </w:r>
      <w:bookmarkEnd w:id="40"/>
      <w:bookmarkEnd w:id="41"/>
    </w:p>
    <w:p w14:paraId="5D310350" w14:textId="7DA65AE3" w:rsidR="00090872" w:rsidRPr="00C43EAB" w:rsidRDefault="00090872" w:rsidP="000C0127">
      <w:pPr>
        <w:pStyle w:val="2"/>
        <w:numPr>
          <w:ilvl w:val="0"/>
          <w:numId w:val="5"/>
        </w:numPr>
      </w:pPr>
      <w:bookmarkStart w:id="42" w:name="_Toc501977480"/>
      <w:bookmarkStart w:id="43" w:name="_Toc505074286"/>
      <w:r w:rsidRPr="00C43EAB">
        <w:rPr>
          <w:rFonts w:hint="eastAsia"/>
        </w:rPr>
        <w:t>各施設についての結果・意見</w:t>
      </w:r>
      <w:bookmarkEnd w:id="42"/>
      <w:bookmarkEnd w:id="43"/>
    </w:p>
    <w:p w14:paraId="497CE8A4" w14:textId="38578476" w:rsidR="00907447" w:rsidRPr="00C43EAB" w:rsidRDefault="00AC6F66" w:rsidP="002D1DB9">
      <w:pPr>
        <w:pStyle w:val="3"/>
      </w:pPr>
      <w:bookmarkStart w:id="44" w:name="_Toc496089325"/>
      <w:r w:rsidRPr="00C43EAB">
        <w:rPr>
          <w:rFonts w:hint="eastAsia"/>
        </w:rPr>
        <w:t xml:space="preserve">　</w:t>
      </w:r>
      <w:r w:rsidRPr="00C43EAB">
        <w:t xml:space="preserve"> </w:t>
      </w:r>
      <w:bookmarkStart w:id="45" w:name="_Toc501977481"/>
      <w:bookmarkStart w:id="46" w:name="_Toc505074287"/>
      <w:r w:rsidR="00907447" w:rsidRPr="00C43EAB">
        <w:t>(1)</w:t>
      </w:r>
      <w:r w:rsidR="0008655F" w:rsidRPr="00C43EAB">
        <w:t xml:space="preserve">　</w:t>
      </w:r>
      <w:r w:rsidR="00907447" w:rsidRPr="00C43EAB">
        <w:t>近</w:t>
      </w:r>
      <w:r w:rsidR="00907447" w:rsidRPr="00C43EAB">
        <w:rPr>
          <w:rFonts w:hint="eastAsia"/>
        </w:rPr>
        <w:t>つ飛鳥博物館・近つ飛鳥風土記の丘</w:t>
      </w:r>
      <w:bookmarkEnd w:id="44"/>
      <w:bookmarkEnd w:id="45"/>
      <w:bookmarkEnd w:id="46"/>
    </w:p>
    <w:p w14:paraId="50A0DA94" w14:textId="05CE94AD" w:rsidR="00002F40" w:rsidRPr="00C43EAB" w:rsidRDefault="008A2900" w:rsidP="00907447">
      <w:pPr>
        <w:rPr>
          <w:rFonts w:ascii="ＭＳ 明朝" w:hAnsi="ＭＳ 明朝"/>
        </w:rPr>
      </w:pPr>
      <w:r w:rsidRPr="00C43EAB">
        <w:rPr>
          <w:rFonts w:ascii="ＭＳ 明朝" w:hAnsi="ＭＳ 明朝" w:hint="eastAsia"/>
        </w:rPr>
        <w:t>【</w:t>
      </w:r>
      <w:r w:rsidR="00002F40" w:rsidRPr="00C43EAB">
        <w:rPr>
          <w:rFonts w:ascii="ＭＳ 明朝" w:hAnsi="ＭＳ 明朝" w:hint="eastAsia"/>
        </w:rPr>
        <w:t>施設の概要</w:t>
      </w:r>
      <w:r w:rsidRPr="00C43EAB">
        <w:rPr>
          <w:rFonts w:ascii="ＭＳ 明朝" w:hAnsi="ＭＳ 明朝" w:hint="eastAsia"/>
        </w:rPr>
        <w: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371"/>
      </w:tblGrid>
      <w:tr w:rsidR="00FC1216" w:rsidRPr="00C43EAB" w14:paraId="75B7C062" w14:textId="77777777" w:rsidTr="008C50FB">
        <w:tc>
          <w:tcPr>
            <w:tcW w:w="1696" w:type="dxa"/>
          </w:tcPr>
          <w:p w14:paraId="57F5B305" w14:textId="77777777" w:rsidR="00907447" w:rsidRPr="00C43EAB" w:rsidRDefault="00907447" w:rsidP="00907447">
            <w:pPr>
              <w:rPr>
                <w:rFonts w:ascii="ＭＳ 明朝" w:hAnsi="ＭＳ 明朝"/>
                <w:sz w:val="20"/>
                <w:szCs w:val="20"/>
              </w:rPr>
            </w:pPr>
            <w:r w:rsidRPr="00C43EAB">
              <w:rPr>
                <w:rFonts w:ascii="ＭＳ 明朝" w:hAnsi="ＭＳ 明朝" w:hint="eastAsia"/>
                <w:sz w:val="20"/>
                <w:szCs w:val="20"/>
              </w:rPr>
              <w:t>施設名</w:t>
            </w:r>
          </w:p>
        </w:tc>
        <w:tc>
          <w:tcPr>
            <w:tcW w:w="7371" w:type="dxa"/>
          </w:tcPr>
          <w:p w14:paraId="07E19FAF" w14:textId="77777777" w:rsidR="00907447" w:rsidRPr="00C43EAB" w:rsidRDefault="00907447" w:rsidP="00907447">
            <w:pPr>
              <w:rPr>
                <w:rFonts w:ascii="ＭＳ 明朝" w:hAnsi="ＭＳ 明朝"/>
                <w:sz w:val="20"/>
                <w:szCs w:val="20"/>
              </w:rPr>
            </w:pPr>
            <w:r w:rsidRPr="00C43EAB">
              <w:rPr>
                <w:rFonts w:ascii="ＭＳ 明朝" w:hAnsi="ＭＳ 明朝" w:hint="eastAsia"/>
                <w:sz w:val="20"/>
                <w:szCs w:val="20"/>
              </w:rPr>
              <w:t>近つ飛鳥博物館</w:t>
            </w:r>
          </w:p>
        </w:tc>
      </w:tr>
      <w:tr w:rsidR="00FC1216" w:rsidRPr="00C43EAB" w14:paraId="2A01200F" w14:textId="77777777" w:rsidTr="008C50FB">
        <w:tc>
          <w:tcPr>
            <w:tcW w:w="1696" w:type="dxa"/>
          </w:tcPr>
          <w:p w14:paraId="255C5834" w14:textId="77777777" w:rsidR="00907447" w:rsidRPr="00C43EAB" w:rsidRDefault="00907447" w:rsidP="00907447">
            <w:pPr>
              <w:rPr>
                <w:rFonts w:ascii="ＭＳ 明朝" w:hAnsi="ＭＳ 明朝"/>
                <w:sz w:val="20"/>
                <w:szCs w:val="20"/>
              </w:rPr>
            </w:pPr>
            <w:r w:rsidRPr="00C43EAB">
              <w:rPr>
                <w:rFonts w:ascii="ＭＳ 明朝" w:hAnsi="ＭＳ 明朝" w:hint="eastAsia"/>
                <w:sz w:val="20"/>
                <w:szCs w:val="20"/>
              </w:rPr>
              <w:t>所管課</w:t>
            </w:r>
          </w:p>
        </w:tc>
        <w:tc>
          <w:tcPr>
            <w:tcW w:w="7371" w:type="dxa"/>
          </w:tcPr>
          <w:p w14:paraId="62B08C3E" w14:textId="77777777" w:rsidR="00907447" w:rsidRPr="00C43EAB" w:rsidRDefault="00907447" w:rsidP="00907447">
            <w:pPr>
              <w:rPr>
                <w:rFonts w:ascii="ＭＳ 明朝" w:hAnsi="ＭＳ 明朝"/>
                <w:sz w:val="20"/>
                <w:szCs w:val="20"/>
              </w:rPr>
            </w:pPr>
            <w:r w:rsidRPr="00C43EAB">
              <w:rPr>
                <w:rFonts w:ascii="ＭＳ 明朝" w:hAnsi="ＭＳ 明朝" w:hint="eastAsia"/>
                <w:sz w:val="20"/>
                <w:szCs w:val="20"/>
              </w:rPr>
              <w:t>教育庁文化財保護課文化財企画グループ</w:t>
            </w:r>
          </w:p>
        </w:tc>
      </w:tr>
      <w:tr w:rsidR="00FC1216" w:rsidRPr="00C43EAB" w14:paraId="0C3A6B31" w14:textId="77777777" w:rsidTr="008C50FB">
        <w:tc>
          <w:tcPr>
            <w:tcW w:w="1696" w:type="dxa"/>
          </w:tcPr>
          <w:p w14:paraId="0837AAC2" w14:textId="02E5B014" w:rsidR="00907447" w:rsidRPr="00C43EAB" w:rsidRDefault="00907447" w:rsidP="00907447">
            <w:pPr>
              <w:rPr>
                <w:rFonts w:ascii="ＭＳ 明朝" w:hAnsi="ＭＳ 明朝"/>
                <w:sz w:val="20"/>
                <w:szCs w:val="20"/>
              </w:rPr>
            </w:pPr>
            <w:r w:rsidRPr="00C43EAB">
              <w:rPr>
                <w:rFonts w:ascii="ＭＳ 明朝" w:hAnsi="ＭＳ 明朝" w:hint="eastAsia"/>
                <w:sz w:val="20"/>
                <w:szCs w:val="20"/>
              </w:rPr>
              <w:t>条例・規則</w:t>
            </w:r>
            <w:r w:rsidR="00BB46F8" w:rsidRPr="00C43EAB">
              <w:rPr>
                <w:rFonts w:ascii="ＭＳ 明朝" w:hAnsi="ＭＳ 明朝" w:hint="eastAsia"/>
                <w:sz w:val="20"/>
                <w:szCs w:val="20"/>
              </w:rPr>
              <w:t>等</w:t>
            </w:r>
          </w:p>
        </w:tc>
        <w:tc>
          <w:tcPr>
            <w:tcW w:w="7371" w:type="dxa"/>
          </w:tcPr>
          <w:p w14:paraId="5A9E76A4" w14:textId="77777777" w:rsidR="00907447" w:rsidRPr="00C43EAB" w:rsidRDefault="00907447" w:rsidP="00907447">
            <w:pPr>
              <w:rPr>
                <w:rFonts w:ascii="ＭＳ 明朝" w:hAnsi="ＭＳ 明朝"/>
                <w:sz w:val="20"/>
                <w:szCs w:val="20"/>
              </w:rPr>
            </w:pPr>
            <w:r w:rsidRPr="00C43EAB">
              <w:rPr>
                <w:rFonts w:ascii="ＭＳ 明朝" w:hAnsi="ＭＳ 明朝" w:hint="eastAsia"/>
                <w:sz w:val="20"/>
                <w:szCs w:val="20"/>
              </w:rPr>
              <w:t>大阪府立博物館条例、大阪府立博物館条例施行規則</w:t>
            </w:r>
          </w:p>
        </w:tc>
      </w:tr>
      <w:tr w:rsidR="00FC1216" w:rsidRPr="00C43EAB" w14:paraId="41D222AA" w14:textId="77777777" w:rsidTr="008C50FB">
        <w:tc>
          <w:tcPr>
            <w:tcW w:w="1696" w:type="dxa"/>
          </w:tcPr>
          <w:p w14:paraId="382EE2B6" w14:textId="77777777" w:rsidR="00907447" w:rsidRPr="00C43EAB" w:rsidRDefault="00907447" w:rsidP="00907447">
            <w:pPr>
              <w:rPr>
                <w:rFonts w:ascii="ＭＳ 明朝" w:hAnsi="ＭＳ 明朝"/>
                <w:sz w:val="20"/>
                <w:szCs w:val="20"/>
              </w:rPr>
            </w:pPr>
            <w:r w:rsidRPr="00C43EAB">
              <w:rPr>
                <w:rFonts w:ascii="ＭＳ 明朝" w:hAnsi="ＭＳ 明朝" w:hint="eastAsia"/>
                <w:sz w:val="20"/>
                <w:szCs w:val="20"/>
              </w:rPr>
              <w:t>設置目的（条例による）</w:t>
            </w:r>
          </w:p>
        </w:tc>
        <w:tc>
          <w:tcPr>
            <w:tcW w:w="7371" w:type="dxa"/>
          </w:tcPr>
          <w:p w14:paraId="79BC2486" w14:textId="77777777" w:rsidR="00907447" w:rsidRPr="00C43EAB" w:rsidRDefault="00907447" w:rsidP="00907447">
            <w:pPr>
              <w:rPr>
                <w:rFonts w:ascii="ＭＳ 明朝" w:hAnsi="ＭＳ 明朝"/>
                <w:sz w:val="20"/>
                <w:szCs w:val="20"/>
              </w:rPr>
            </w:pPr>
            <w:r w:rsidRPr="00C43EAB">
              <w:rPr>
                <w:rFonts w:ascii="ＭＳ 明朝" w:hAnsi="ＭＳ 明朝" w:hint="eastAsia"/>
                <w:sz w:val="20"/>
                <w:szCs w:val="20"/>
              </w:rPr>
              <w:t>歴史、民俗等に関する資料を収集し、保管し、及び展示して府民の利用に供し、もって府民の文化的向上に資する。</w:t>
            </w:r>
          </w:p>
        </w:tc>
      </w:tr>
      <w:tr w:rsidR="00FC1216" w:rsidRPr="00C43EAB" w14:paraId="07C09730" w14:textId="77777777" w:rsidTr="008C50FB">
        <w:tc>
          <w:tcPr>
            <w:tcW w:w="1696" w:type="dxa"/>
          </w:tcPr>
          <w:p w14:paraId="3588A282" w14:textId="77777777" w:rsidR="00907447" w:rsidRPr="00C43EAB" w:rsidRDefault="00907447" w:rsidP="00907447">
            <w:pPr>
              <w:rPr>
                <w:rFonts w:ascii="ＭＳ 明朝" w:hAnsi="ＭＳ 明朝"/>
                <w:sz w:val="20"/>
                <w:szCs w:val="20"/>
              </w:rPr>
            </w:pPr>
            <w:r w:rsidRPr="00C43EAB">
              <w:rPr>
                <w:rFonts w:ascii="ＭＳ 明朝" w:hAnsi="ＭＳ 明朝" w:hint="eastAsia"/>
                <w:sz w:val="20"/>
                <w:szCs w:val="20"/>
              </w:rPr>
              <w:t>開設年月日</w:t>
            </w:r>
          </w:p>
        </w:tc>
        <w:tc>
          <w:tcPr>
            <w:tcW w:w="7371" w:type="dxa"/>
          </w:tcPr>
          <w:p w14:paraId="55CF2B65" w14:textId="77777777" w:rsidR="00907447" w:rsidRPr="00C43EAB" w:rsidRDefault="00907447" w:rsidP="00907447">
            <w:pPr>
              <w:rPr>
                <w:rFonts w:ascii="ＭＳ 明朝" w:hAnsi="ＭＳ 明朝"/>
                <w:sz w:val="20"/>
                <w:szCs w:val="20"/>
              </w:rPr>
            </w:pPr>
            <w:r w:rsidRPr="00C43EAB">
              <w:rPr>
                <w:rFonts w:ascii="ＭＳ 明朝" w:hAnsi="ＭＳ 明朝" w:hint="eastAsia"/>
                <w:sz w:val="20"/>
                <w:szCs w:val="20"/>
              </w:rPr>
              <w:t>平成</w:t>
            </w:r>
            <w:r w:rsidRPr="00C43EAB">
              <w:rPr>
                <w:rFonts w:ascii="ＭＳ 明朝" w:hAnsi="ＭＳ 明朝"/>
                <w:sz w:val="20"/>
                <w:szCs w:val="20"/>
              </w:rPr>
              <w:t>6年3月25日（大規模修繕未実施）</w:t>
            </w:r>
          </w:p>
        </w:tc>
      </w:tr>
      <w:tr w:rsidR="00FC1216" w:rsidRPr="00C43EAB" w14:paraId="48405980" w14:textId="77777777" w:rsidTr="008C50FB">
        <w:tc>
          <w:tcPr>
            <w:tcW w:w="1696" w:type="dxa"/>
          </w:tcPr>
          <w:p w14:paraId="0274C995" w14:textId="77777777" w:rsidR="00907447" w:rsidRPr="00C43EAB" w:rsidRDefault="00907447" w:rsidP="00907447">
            <w:pPr>
              <w:rPr>
                <w:rFonts w:ascii="ＭＳ 明朝" w:hAnsi="ＭＳ 明朝"/>
                <w:sz w:val="20"/>
                <w:szCs w:val="20"/>
              </w:rPr>
            </w:pPr>
            <w:r w:rsidRPr="00C43EAB">
              <w:rPr>
                <w:rFonts w:ascii="ＭＳ 明朝" w:hAnsi="ＭＳ 明朝" w:hint="eastAsia"/>
                <w:sz w:val="20"/>
                <w:szCs w:val="20"/>
              </w:rPr>
              <w:t>所在地</w:t>
            </w:r>
          </w:p>
        </w:tc>
        <w:tc>
          <w:tcPr>
            <w:tcW w:w="7371" w:type="dxa"/>
          </w:tcPr>
          <w:p w14:paraId="556614FF" w14:textId="77777777" w:rsidR="00907447" w:rsidRPr="00C43EAB" w:rsidRDefault="00907447" w:rsidP="00907447">
            <w:pPr>
              <w:rPr>
                <w:rFonts w:ascii="ＭＳ 明朝" w:hAnsi="ＭＳ 明朝"/>
                <w:sz w:val="20"/>
                <w:szCs w:val="20"/>
              </w:rPr>
            </w:pPr>
            <w:r w:rsidRPr="00C43EAB">
              <w:rPr>
                <w:rFonts w:ascii="ＭＳ 明朝" w:hAnsi="ＭＳ 明朝" w:hint="eastAsia"/>
                <w:sz w:val="20"/>
                <w:szCs w:val="20"/>
              </w:rPr>
              <w:t>南河内郡河南町大字東山</w:t>
            </w:r>
            <w:r w:rsidRPr="00C43EAB">
              <w:rPr>
                <w:rFonts w:ascii="ＭＳ 明朝" w:hAnsi="ＭＳ 明朝"/>
                <w:sz w:val="20"/>
                <w:szCs w:val="20"/>
              </w:rPr>
              <w:t>299</w:t>
            </w:r>
          </w:p>
        </w:tc>
      </w:tr>
      <w:tr w:rsidR="00FC1216" w:rsidRPr="00C43EAB" w14:paraId="75662C00" w14:textId="77777777" w:rsidTr="008C50FB">
        <w:tc>
          <w:tcPr>
            <w:tcW w:w="1696" w:type="dxa"/>
          </w:tcPr>
          <w:p w14:paraId="67B64C54" w14:textId="77777777" w:rsidR="00907447" w:rsidRPr="00C43EAB" w:rsidRDefault="00907447" w:rsidP="00907447">
            <w:pPr>
              <w:rPr>
                <w:rFonts w:ascii="ＭＳ 明朝" w:hAnsi="ＭＳ 明朝"/>
                <w:sz w:val="20"/>
                <w:szCs w:val="20"/>
              </w:rPr>
            </w:pPr>
            <w:r w:rsidRPr="00C43EAB">
              <w:rPr>
                <w:rFonts w:ascii="ＭＳ 明朝" w:hAnsi="ＭＳ 明朝" w:hint="eastAsia"/>
                <w:sz w:val="20"/>
                <w:szCs w:val="20"/>
              </w:rPr>
              <w:t>敷地面積</w:t>
            </w:r>
          </w:p>
        </w:tc>
        <w:tc>
          <w:tcPr>
            <w:tcW w:w="7371" w:type="dxa"/>
          </w:tcPr>
          <w:p w14:paraId="579B21A2" w14:textId="0312EABB" w:rsidR="00907447" w:rsidRPr="00C43EAB" w:rsidRDefault="00907447" w:rsidP="00907447">
            <w:pPr>
              <w:rPr>
                <w:rFonts w:ascii="ＭＳ 明朝" w:hAnsi="ＭＳ 明朝"/>
                <w:sz w:val="20"/>
                <w:szCs w:val="20"/>
              </w:rPr>
            </w:pPr>
            <w:r w:rsidRPr="00C43EAB">
              <w:rPr>
                <w:rFonts w:ascii="ＭＳ 明朝" w:hAnsi="ＭＳ 明朝"/>
                <w:sz w:val="20"/>
                <w:szCs w:val="20"/>
              </w:rPr>
              <w:t>14</w:t>
            </w:r>
            <w:r w:rsidR="00D17609" w:rsidRPr="00C43EAB">
              <w:rPr>
                <w:rFonts w:ascii="ＭＳ 明朝" w:hAnsi="ＭＳ 明朝" w:hint="eastAsia"/>
                <w:sz w:val="20"/>
                <w:szCs w:val="20"/>
              </w:rPr>
              <w:t>,</w:t>
            </w:r>
            <w:r w:rsidRPr="00C43EAB">
              <w:rPr>
                <w:rFonts w:ascii="ＭＳ 明朝" w:hAnsi="ＭＳ 明朝"/>
                <w:sz w:val="20"/>
                <w:szCs w:val="20"/>
              </w:rPr>
              <w:t>352㎡（大阪府所有）</w:t>
            </w:r>
          </w:p>
        </w:tc>
      </w:tr>
      <w:tr w:rsidR="00FC1216" w:rsidRPr="00C43EAB" w14:paraId="2333CEBC" w14:textId="77777777" w:rsidTr="008C50FB">
        <w:tc>
          <w:tcPr>
            <w:tcW w:w="1696" w:type="dxa"/>
          </w:tcPr>
          <w:p w14:paraId="6BB2E845" w14:textId="77777777" w:rsidR="00907447" w:rsidRPr="00C43EAB" w:rsidRDefault="00907447" w:rsidP="00907447">
            <w:pPr>
              <w:rPr>
                <w:rFonts w:ascii="ＭＳ 明朝" w:hAnsi="ＭＳ 明朝"/>
                <w:sz w:val="20"/>
                <w:szCs w:val="20"/>
              </w:rPr>
            </w:pPr>
            <w:r w:rsidRPr="00C43EAB">
              <w:rPr>
                <w:rFonts w:ascii="ＭＳ 明朝" w:hAnsi="ＭＳ 明朝" w:hint="eastAsia"/>
                <w:sz w:val="20"/>
                <w:szCs w:val="20"/>
              </w:rPr>
              <w:t>建物構造</w:t>
            </w:r>
          </w:p>
        </w:tc>
        <w:tc>
          <w:tcPr>
            <w:tcW w:w="7371" w:type="dxa"/>
          </w:tcPr>
          <w:p w14:paraId="49858B0A" w14:textId="77777777" w:rsidR="00907447" w:rsidRPr="00C43EAB" w:rsidRDefault="00907447" w:rsidP="00907447">
            <w:pPr>
              <w:rPr>
                <w:rFonts w:ascii="ＭＳ 明朝" w:hAnsi="ＭＳ 明朝"/>
                <w:sz w:val="20"/>
                <w:szCs w:val="20"/>
              </w:rPr>
            </w:pPr>
            <w:r w:rsidRPr="00C43EAB">
              <w:rPr>
                <w:rFonts w:ascii="ＭＳ 明朝" w:hAnsi="ＭＳ 明朝" w:hint="eastAsia"/>
                <w:sz w:val="20"/>
                <w:szCs w:val="20"/>
              </w:rPr>
              <w:t>地上</w:t>
            </w:r>
            <w:r w:rsidRPr="00C43EAB">
              <w:rPr>
                <w:rFonts w:ascii="ＭＳ 明朝" w:hAnsi="ＭＳ 明朝"/>
                <w:sz w:val="20"/>
                <w:szCs w:val="20"/>
              </w:rPr>
              <w:t>2階、地下1階（鉄骨鉄筋コンクリート造）</w:t>
            </w:r>
          </w:p>
        </w:tc>
      </w:tr>
      <w:tr w:rsidR="00FC1216" w:rsidRPr="00C43EAB" w14:paraId="7249439A" w14:textId="77777777" w:rsidTr="008C50FB">
        <w:tc>
          <w:tcPr>
            <w:tcW w:w="1696" w:type="dxa"/>
          </w:tcPr>
          <w:p w14:paraId="158EBC72" w14:textId="77777777" w:rsidR="00907447" w:rsidRPr="00C43EAB" w:rsidRDefault="00907447" w:rsidP="00907447">
            <w:pPr>
              <w:rPr>
                <w:rFonts w:ascii="ＭＳ 明朝" w:hAnsi="ＭＳ 明朝"/>
                <w:sz w:val="20"/>
                <w:szCs w:val="20"/>
              </w:rPr>
            </w:pPr>
            <w:r w:rsidRPr="00C43EAB">
              <w:rPr>
                <w:rFonts w:ascii="ＭＳ 明朝" w:hAnsi="ＭＳ 明朝" w:hint="eastAsia"/>
                <w:sz w:val="20"/>
                <w:szCs w:val="20"/>
              </w:rPr>
              <w:t>延床面積</w:t>
            </w:r>
          </w:p>
        </w:tc>
        <w:tc>
          <w:tcPr>
            <w:tcW w:w="7371" w:type="dxa"/>
          </w:tcPr>
          <w:p w14:paraId="1FE01318" w14:textId="7EF6B44B" w:rsidR="00907447" w:rsidRPr="00C43EAB" w:rsidRDefault="00907447" w:rsidP="00907447">
            <w:pPr>
              <w:rPr>
                <w:rFonts w:ascii="ＭＳ 明朝" w:hAnsi="ＭＳ 明朝"/>
                <w:sz w:val="20"/>
                <w:szCs w:val="20"/>
              </w:rPr>
            </w:pPr>
            <w:r w:rsidRPr="00C43EAB">
              <w:rPr>
                <w:rFonts w:ascii="ＭＳ 明朝" w:hAnsi="ＭＳ 明朝"/>
                <w:sz w:val="20"/>
                <w:szCs w:val="20"/>
              </w:rPr>
              <w:t>5</w:t>
            </w:r>
            <w:r w:rsidR="00D17609" w:rsidRPr="00C43EAB">
              <w:rPr>
                <w:rFonts w:ascii="ＭＳ 明朝" w:hAnsi="ＭＳ 明朝" w:hint="eastAsia"/>
                <w:sz w:val="20"/>
                <w:szCs w:val="20"/>
              </w:rPr>
              <w:t>,</w:t>
            </w:r>
            <w:r w:rsidRPr="00C43EAB">
              <w:rPr>
                <w:rFonts w:ascii="ＭＳ 明朝" w:hAnsi="ＭＳ 明朝"/>
                <w:sz w:val="20"/>
                <w:szCs w:val="20"/>
              </w:rPr>
              <w:t>925㎡（大阪府所有）</w:t>
            </w:r>
          </w:p>
        </w:tc>
      </w:tr>
      <w:tr w:rsidR="00FC1216" w:rsidRPr="00C43EAB" w14:paraId="1E1BC7EE" w14:textId="77777777" w:rsidTr="008C50FB">
        <w:tc>
          <w:tcPr>
            <w:tcW w:w="1696" w:type="dxa"/>
          </w:tcPr>
          <w:p w14:paraId="7FB35A83" w14:textId="77777777" w:rsidR="00907447" w:rsidRPr="00C43EAB" w:rsidRDefault="00907447" w:rsidP="00907447">
            <w:pPr>
              <w:rPr>
                <w:rFonts w:ascii="ＭＳ 明朝" w:hAnsi="ＭＳ 明朝"/>
                <w:sz w:val="20"/>
                <w:szCs w:val="20"/>
              </w:rPr>
            </w:pPr>
            <w:r w:rsidRPr="00C43EAB">
              <w:rPr>
                <w:rFonts w:ascii="ＭＳ 明朝" w:hAnsi="ＭＳ 明朝" w:hint="eastAsia"/>
                <w:sz w:val="20"/>
                <w:szCs w:val="20"/>
              </w:rPr>
              <w:t>主な施設</w:t>
            </w:r>
          </w:p>
        </w:tc>
        <w:tc>
          <w:tcPr>
            <w:tcW w:w="7371" w:type="dxa"/>
          </w:tcPr>
          <w:p w14:paraId="1EA43F44" w14:textId="77777777" w:rsidR="00907447" w:rsidRPr="00C43EAB" w:rsidRDefault="00907447" w:rsidP="00907447">
            <w:pPr>
              <w:rPr>
                <w:rFonts w:ascii="ＭＳ 明朝" w:hAnsi="ＭＳ 明朝"/>
                <w:sz w:val="20"/>
                <w:szCs w:val="20"/>
              </w:rPr>
            </w:pPr>
            <w:r w:rsidRPr="00C43EAB">
              <w:rPr>
                <w:rFonts w:ascii="ＭＳ 明朝" w:hAnsi="ＭＳ 明朝" w:hint="eastAsia"/>
                <w:sz w:val="20"/>
                <w:szCs w:val="20"/>
              </w:rPr>
              <w:t>常設展示室（地下</w:t>
            </w:r>
            <w:r w:rsidRPr="00C43EAB">
              <w:rPr>
                <w:rFonts w:ascii="ＭＳ 明朝" w:hAnsi="ＭＳ 明朝"/>
                <w:sz w:val="20"/>
                <w:szCs w:val="20"/>
              </w:rPr>
              <w:t>907㎡、１階410㎡）、特別展示室（269㎡）、ホール（170名、230㎡）、ハイビジョンコーナー（282㎡）など</w:t>
            </w:r>
          </w:p>
        </w:tc>
      </w:tr>
      <w:tr w:rsidR="00FC1216" w:rsidRPr="00C43EAB" w14:paraId="14393187" w14:textId="77777777" w:rsidTr="008C50FB">
        <w:tc>
          <w:tcPr>
            <w:tcW w:w="1696" w:type="dxa"/>
          </w:tcPr>
          <w:p w14:paraId="2AD1C017" w14:textId="77777777" w:rsidR="00907447" w:rsidRPr="00C43EAB" w:rsidRDefault="00907447" w:rsidP="00907447">
            <w:pPr>
              <w:rPr>
                <w:rFonts w:ascii="ＭＳ 明朝" w:hAnsi="ＭＳ 明朝"/>
                <w:sz w:val="20"/>
                <w:szCs w:val="20"/>
              </w:rPr>
            </w:pPr>
            <w:r w:rsidRPr="00C43EAB">
              <w:rPr>
                <w:rFonts w:ascii="ＭＳ 明朝" w:hAnsi="ＭＳ 明朝" w:hint="eastAsia"/>
                <w:sz w:val="20"/>
                <w:szCs w:val="20"/>
              </w:rPr>
              <w:t>建設費</w:t>
            </w:r>
          </w:p>
        </w:tc>
        <w:tc>
          <w:tcPr>
            <w:tcW w:w="7371" w:type="dxa"/>
          </w:tcPr>
          <w:p w14:paraId="4BC308E6" w14:textId="77777777" w:rsidR="00907447" w:rsidRPr="00C43EAB" w:rsidRDefault="00907447" w:rsidP="00907447">
            <w:pPr>
              <w:rPr>
                <w:rFonts w:ascii="ＭＳ 明朝" w:hAnsi="ＭＳ 明朝"/>
                <w:sz w:val="20"/>
                <w:szCs w:val="20"/>
              </w:rPr>
            </w:pPr>
            <w:r w:rsidRPr="00C43EAB">
              <w:rPr>
                <w:rFonts w:ascii="ＭＳ 明朝" w:hAnsi="ＭＳ 明朝"/>
                <w:sz w:val="20"/>
                <w:szCs w:val="20"/>
              </w:rPr>
              <w:t>77.03億円</w:t>
            </w:r>
          </w:p>
        </w:tc>
      </w:tr>
      <w:tr w:rsidR="00FC1216" w:rsidRPr="00C43EAB" w14:paraId="1F77D440" w14:textId="77777777" w:rsidTr="008C50FB">
        <w:tc>
          <w:tcPr>
            <w:tcW w:w="1696" w:type="dxa"/>
          </w:tcPr>
          <w:p w14:paraId="712DD6F1" w14:textId="77777777" w:rsidR="00907447" w:rsidRPr="00C43EAB" w:rsidRDefault="00907447" w:rsidP="00907447">
            <w:pPr>
              <w:rPr>
                <w:rFonts w:ascii="ＭＳ 明朝" w:hAnsi="ＭＳ 明朝"/>
                <w:sz w:val="20"/>
                <w:szCs w:val="20"/>
              </w:rPr>
            </w:pPr>
            <w:r w:rsidRPr="00C43EAB">
              <w:rPr>
                <w:rFonts w:ascii="ＭＳ 明朝" w:hAnsi="ＭＳ 明朝" w:hint="eastAsia"/>
                <w:sz w:val="20"/>
                <w:szCs w:val="20"/>
              </w:rPr>
              <w:t>運営形態</w:t>
            </w:r>
          </w:p>
        </w:tc>
        <w:tc>
          <w:tcPr>
            <w:tcW w:w="7371" w:type="dxa"/>
          </w:tcPr>
          <w:p w14:paraId="069BBFA9" w14:textId="77777777" w:rsidR="00907447" w:rsidRPr="00C43EAB" w:rsidRDefault="00907447" w:rsidP="00907447">
            <w:pPr>
              <w:rPr>
                <w:rFonts w:ascii="ＭＳ 明朝" w:hAnsi="ＭＳ 明朝"/>
                <w:sz w:val="20"/>
                <w:szCs w:val="20"/>
              </w:rPr>
            </w:pPr>
            <w:r w:rsidRPr="00C43EAB">
              <w:rPr>
                <w:rFonts w:ascii="ＭＳ 明朝" w:hAnsi="ＭＳ 明朝" w:hint="eastAsia"/>
                <w:sz w:val="20"/>
                <w:szCs w:val="20"/>
              </w:rPr>
              <w:t>指定管理者による管理</w:t>
            </w:r>
          </w:p>
          <w:p w14:paraId="20145D49" w14:textId="4EBD29EA" w:rsidR="00907447" w:rsidRPr="00C43EAB" w:rsidRDefault="00907447" w:rsidP="00907447">
            <w:pPr>
              <w:rPr>
                <w:rFonts w:ascii="ＭＳ 明朝" w:hAnsi="ＭＳ 明朝"/>
                <w:sz w:val="20"/>
                <w:szCs w:val="20"/>
              </w:rPr>
            </w:pPr>
            <w:r w:rsidRPr="00C43EAB">
              <w:rPr>
                <w:rFonts w:ascii="ＭＳ 明朝" w:hAnsi="ＭＳ 明朝" w:hint="eastAsia"/>
                <w:sz w:val="20"/>
                <w:szCs w:val="20"/>
              </w:rPr>
              <w:t>（</w:t>
            </w:r>
            <w:r w:rsidR="00D2580C" w:rsidRPr="00C43EAB">
              <w:rPr>
                <w:rFonts w:ascii="ＭＳ 明朝" w:hAnsi="ＭＳ 明朝"/>
                <w:sz w:val="20"/>
                <w:szCs w:val="20"/>
              </w:rPr>
              <w:t>H</w:t>
            </w:r>
            <w:r w:rsidRPr="00C43EAB">
              <w:rPr>
                <w:rFonts w:ascii="ＭＳ 明朝" w:hAnsi="ＭＳ 明朝"/>
                <w:sz w:val="20"/>
                <w:szCs w:val="20"/>
              </w:rPr>
              <w:t>18.4～</w:t>
            </w:r>
            <w:r w:rsidR="00D2580C" w:rsidRPr="00C43EAB">
              <w:rPr>
                <w:rFonts w:ascii="ＭＳ 明朝" w:hAnsi="ＭＳ 明朝"/>
                <w:sz w:val="20"/>
                <w:szCs w:val="20"/>
              </w:rPr>
              <w:t>H</w:t>
            </w:r>
            <w:r w:rsidRPr="00C43EAB">
              <w:rPr>
                <w:rFonts w:ascii="ＭＳ 明朝" w:hAnsi="ＭＳ 明朝"/>
                <w:sz w:val="20"/>
                <w:szCs w:val="20"/>
              </w:rPr>
              <w:t>23.3）財団法人大阪府文化財センター</w:t>
            </w:r>
          </w:p>
          <w:p w14:paraId="484B7769" w14:textId="28C54D63" w:rsidR="00907447" w:rsidRPr="00C43EAB" w:rsidRDefault="00907447" w:rsidP="00907447">
            <w:pPr>
              <w:rPr>
                <w:rFonts w:ascii="ＭＳ 明朝" w:hAnsi="ＭＳ 明朝"/>
                <w:sz w:val="20"/>
                <w:szCs w:val="20"/>
              </w:rPr>
            </w:pPr>
            <w:r w:rsidRPr="00C43EAB">
              <w:rPr>
                <w:rFonts w:ascii="ＭＳ 明朝" w:hAnsi="ＭＳ 明朝" w:hint="eastAsia"/>
                <w:sz w:val="20"/>
                <w:szCs w:val="20"/>
              </w:rPr>
              <w:t>（</w:t>
            </w:r>
            <w:r w:rsidR="00D2580C" w:rsidRPr="00C43EAB">
              <w:rPr>
                <w:rFonts w:ascii="ＭＳ 明朝" w:hAnsi="ＭＳ 明朝"/>
                <w:sz w:val="20"/>
                <w:szCs w:val="20"/>
              </w:rPr>
              <w:t>H</w:t>
            </w:r>
            <w:r w:rsidRPr="00C43EAB">
              <w:rPr>
                <w:rFonts w:ascii="ＭＳ 明朝" w:hAnsi="ＭＳ 明朝"/>
                <w:sz w:val="20"/>
                <w:szCs w:val="20"/>
              </w:rPr>
              <w:t>23.4～</w:t>
            </w:r>
            <w:r w:rsidR="00D2580C" w:rsidRPr="00C43EAB">
              <w:rPr>
                <w:rFonts w:ascii="ＭＳ 明朝" w:hAnsi="ＭＳ 明朝"/>
                <w:sz w:val="20"/>
                <w:szCs w:val="20"/>
              </w:rPr>
              <w:t>H</w:t>
            </w:r>
            <w:r w:rsidRPr="00C43EAB">
              <w:rPr>
                <w:rFonts w:ascii="ＭＳ 明朝" w:hAnsi="ＭＳ 明朝"/>
                <w:sz w:val="20"/>
                <w:szCs w:val="20"/>
              </w:rPr>
              <w:t>28.3）大阪府文化財センター・近鉄ビルサービスグループ</w:t>
            </w:r>
          </w:p>
          <w:p w14:paraId="1230D256" w14:textId="40A0B34D" w:rsidR="00907447" w:rsidRPr="00C43EAB" w:rsidRDefault="00907447" w:rsidP="00907447">
            <w:pPr>
              <w:rPr>
                <w:rFonts w:ascii="ＭＳ 明朝" w:hAnsi="ＭＳ 明朝"/>
                <w:sz w:val="20"/>
                <w:szCs w:val="20"/>
              </w:rPr>
            </w:pPr>
            <w:r w:rsidRPr="00C43EAB">
              <w:rPr>
                <w:rFonts w:ascii="ＭＳ 明朝" w:hAnsi="ＭＳ 明朝" w:hint="eastAsia"/>
                <w:sz w:val="20"/>
                <w:szCs w:val="20"/>
              </w:rPr>
              <w:t xml:space="preserve">　　　　</w:t>
            </w:r>
            <w:r w:rsidR="00022832" w:rsidRPr="00C43EAB">
              <w:rPr>
                <w:rFonts w:ascii="ＭＳ 明朝" w:hAnsi="ＭＳ 明朝" w:hint="eastAsia"/>
                <w:sz w:val="20"/>
                <w:szCs w:val="20"/>
              </w:rPr>
              <w:t xml:space="preserve">　</w:t>
            </w:r>
            <w:r w:rsidRPr="00C43EAB">
              <w:rPr>
                <w:rFonts w:ascii="ＭＳ 明朝" w:hAnsi="ＭＳ 明朝" w:hint="eastAsia"/>
                <w:sz w:val="20"/>
                <w:szCs w:val="20"/>
              </w:rPr>
              <w:t xml:space="preserve">　　　（構成員は上記</w:t>
            </w:r>
            <w:r w:rsidRPr="00C43EAB">
              <w:rPr>
                <w:rFonts w:ascii="ＭＳ 明朝" w:hAnsi="ＭＳ 明朝"/>
                <w:sz w:val="20"/>
                <w:szCs w:val="20"/>
              </w:rPr>
              <w:t>2者）</w:t>
            </w:r>
          </w:p>
          <w:p w14:paraId="7601E2E3" w14:textId="2B6D6CC2" w:rsidR="00907447" w:rsidRPr="00C43EAB" w:rsidRDefault="00907447" w:rsidP="00907447">
            <w:pPr>
              <w:rPr>
                <w:rFonts w:ascii="ＭＳ 明朝" w:hAnsi="ＭＳ 明朝"/>
                <w:sz w:val="20"/>
                <w:szCs w:val="20"/>
              </w:rPr>
            </w:pPr>
            <w:r w:rsidRPr="00C43EAB">
              <w:rPr>
                <w:rFonts w:ascii="ＭＳ 明朝" w:hAnsi="ＭＳ 明朝" w:hint="eastAsia"/>
                <w:sz w:val="20"/>
                <w:szCs w:val="20"/>
              </w:rPr>
              <w:t>（</w:t>
            </w:r>
            <w:r w:rsidR="00D2580C" w:rsidRPr="00C43EAB">
              <w:rPr>
                <w:rFonts w:ascii="ＭＳ 明朝" w:hAnsi="ＭＳ 明朝"/>
                <w:sz w:val="20"/>
                <w:szCs w:val="20"/>
              </w:rPr>
              <w:t>H</w:t>
            </w:r>
            <w:r w:rsidRPr="00C43EAB">
              <w:rPr>
                <w:rFonts w:ascii="ＭＳ 明朝" w:hAnsi="ＭＳ 明朝"/>
                <w:sz w:val="20"/>
                <w:szCs w:val="20"/>
              </w:rPr>
              <w:t>28.4～</w:t>
            </w:r>
            <w:r w:rsidR="00D2580C" w:rsidRPr="00C43EAB">
              <w:rPr>
                <w:rFonts w:ascii="ＭＳ 明朝" w:hAnsi="ＭＳ 明朝"/>
                <w:sz w:val="20"/>
                <w:szCs w:val="20"/>
              </w:rPr>
              <w:t>H</w:t>
            </w:r>
            <w:r w:rsidRPr="00C43EAB">
              <w:rPr>
                <w:rFonts w:ascii="ＭＳ 明朝" w:hAnsi="ＭＳ 明朝"/>
                <w:sz w:val="20"/>
                <w:szCs w:val="20"/>
              </w:rPr>
              <w:t>29.3）同上</w:t>
            </w:r>
          </w:p>
          <w:p w14:paraId="416A20C4" w14:textId="247AE5B5" w:rsidR="00907447" w:rsidRPr="00C43EAB" w:rsidRDefault="00907447" w:rsidP="00907447">
            <w:pPr>
              <w:rPr>
                <w:rFonts w:ascii="ＭＳ 明朝" w:hAnsi="ＭＳ 明朝"/>
                <w:sz w:val="20"/>
                <w:szCs w:val="20"/>
              </w:rPr>
            </w:pPr>
            <w:r w:rsidRPr="00C43EAB">
              <w:rPr>
                <w:rFonts w:ascii="ＭＳ 明朝" w:hAnsi="ＭＳ 明朝" w:hint="eastAsia"/>
                <w:sz w:val="20"/>
                <w:szCs w:val="20"/>
              </w:rPr>
              <w:t>（</w:t>
            </w:r>
            <w:r w:rsidR="00D2580C" w:rsidRPr="00C43EAB">
              <w:rPr>
                <w:rFonts w:ascii="ＭＳ 明朝" w:hAnsi="ＭＳ 明朝"/>
                <w:sz w:val="20"/>
                <w:szCs w:val="20"/>
              </w:rPr>
              <w:t>H</w:t>
            </w:r>
            <w:r w:rsidRPr="00C43EAB">
              <w:rPr>
                <w:rFonts w:ascii="ＭＳ 明朝" w:hAnsi="ＭＳ 明朝"/>
                <w:sz w:val="20"/>
                <w:szCs w:val="20"/>
              </w:rPr>
              <w:t>29.4～</w:t>
            </w:r>
            <w:r w:rsidR="00D2580C" w:rsidRPr="00C43EAB">
              <w:rPr>
                <w:rFonts w:ascii="ＭＳ 明朝" w:hAnsi="ＭＳ 明朝"/>
                <w:sz w:val="20"/>
                <w:szCs w:val="20"/>
              </w:rPr>
              <w:t>H</w:t>
            </w:r>
            <w:r w:rsidRPr="00C43EAB">
              <w:rPr>
                <w:rFonts w:ascii="ＭＳ 明朝" w:hAnsi="ＭＳ 明朝"/>
                <w:sz w:val="20"/>
                <w:szCs w:val="20"/>
              </w:rPr>
              <w:t>32.3）同上</w:t>
            </w:r>
          </w:p>
        </w:tc>
      </w:tr>
      <w:tr w:rsidR="00FC1216" w:rsidRPr="00C43EAB" w14:paraId="2A1203D7" w14:textId="77777777" w:rsidTr="008C50FB">
        <w:tc>
          <w:tcPr>
            <w:tcW w:w="1696" w:type="dxa"/>
          </w:tcPr>
          <w:p w14:paraId="531654F2" w14:textId="77777777" w:rsidR="00907447" w:rsidRPr="00C43EAB" w:rsidRDefault="00907447" w:rsidP="00907447">
            <w:pPr>
              <w:rPr>
                <w:rFonts w:ascii="ＭＳ 明朝" w:hAnsi="ＭＳ 明朝"/>
                <w:sz w:val="20"/>
                <w:szCs w:val="20"/>
              </w:rPr>
            </w:pPr>
            <w:r w:rsidRPr="00C43EAB">
              <w:rPr>
                <w:rFonts w:ascii="ＭＳ 明朝" w:hAnsi="ＭＳ 明朝" w:hint="eastAsia"/>
                <w:sz w:val="20"/>
                <w:szCs w:val="20"/>
              </w:rPr>
              <w:t>利用者数</w:t>
            </w:r>
          </w:p>
        </w:tc>
        <w:tc>
          <w:tcPr>
            <w:tcW w:w="7371" w:type="dxa"/>
          </w:tcPr>
          <w:p w14:paraId="1AC59C83" w14:textId="4BDC1B44" w:rsidR="00907447" w:rsidRPr="00C43EAB" w:rsidRDefault="000C37DC" w:rsidP="00907447">
            <w:pPr>
              <w:rPr>
                <w:rFonts w:ascii="ＭＳ 明朝" w:hAnsi="ＭＳ 明朝"/>
                <w:sz w:val="20"/>
                <w:szCs w:val="20"/>
              </w:rPr>
            </w:pPr>
            <w:r w:rsidRPr="00C43EAB">
              <w:rPr>
                <w:rFonts w:ascii="ＭＳ 明朝" w:hAnsi="ＭＳ 明朝" w:hint="eastAsia"/>
                <w:sz w:val="20"/>
                <w:szCs w:val="20"/>
              </w:rPr>
              <w:t>平成</w:t>
            </w:r>
            <w:r w:rsidR="00907447" w:rsidRPr="00C43EAB">
              <w:rPr>
                <w:rFonts w:ascii="ＭＳ 明朝" w:hAnsi="ＭＳ 明朝"/>
                <w:sz w:val="20"/>
                <w:szCs w:val="20"/>
              </w:rPr>
              <w:t xml:space="preserve">27年度：124,228人　</w:t>
            </w:r>
            <w:r w:rsidRPr="00C43EAB">
              <w:rPr>
                <w:rFonts w:ascii="ＭＳ 明朝" w:hAnsi="ＭＳ 明朝" w:hint="eastAsia"/>
                <w:sz w:val="20"/>
                <w:szCs w:val="20"/>
              </w:rPr>
              <w:t>平成</w:t>
            </w:r>
            <w:r w:rsidR="00907447" w:rsidRPr="00C43EAB">
              <w:rPr>
                <w:rFonts w:ascii="ＭＳ 明朝" w:hAnsi="ＭＳ 明朝"/>
                <w:sz w:val="20"/>
                <w:szCs w:val="20"/>
              </w:rPr>
              <w:t>28年度：125,272人</w:t>
            </w:r>
          </w:p>
        </w:tc>
      </w:tr>
      <w:tr w:rsidR="00FC1216" w:rsidRPr="00C43EAB" w14:paraId="6067206F" w14:textId="77777777" w:rsidTr="008C50FB">
        <w:tc>
          <w:tcPr>
            <w:tcW w:w="1696" w:type="dxa"/>
          </w:tcPr>
          <w:p w14:paraId="102A1611" w14:textId="77777777" w:rsidR="00907447" w:rsidRPr="00C43EAB" w:rsidRDefault="00907447" w:rsidP="00907447">
            <w:pPr>
              <w:rPr>
                <w:rFonts w:ascii="ＭＳ 明朝" w:hAnsi="ＭＳ 明朝"/>
                <w:sz w:val="20"/>
                <w:szCs w:val="20"/>
              </w:rPr>
            </w:pPr>
            <w:r w:rsidRPr="00C43EAB">
              <w:rPr>
                <w:rFonts w:ascii="ＭＳ 明朝" w:hAnsi="ＭＳ 明朝" w:hint="eastAsia"/>
                <w:sz w:val="20"/>
                <w:szCs w:val="20"/>
              </w:rPr>
              <w:t>料金体系</w:t>
            </w:r>
          </w:p>
        </w:tc>
        <w:tc>
          <w:tcPr>
            <w:tcW w:w="7371" w:type="dxa"/>
          </w:tcPr>
          <w:p w14:paraId="399D3E2D" w14:textId="77777777" w:rsidR="00907447" w:rsidRPr="00C43EAB" w:rsidRDefault="00907447" w:rsidP="00907447">
            <w:pPr>
              <w:rPr>
                <w:rFonts w:ascii="ＭＳ 明朝" w:hAnsi="ＭＳ 明朝"/>
                <w:sz w:val="20"/>
                <w:szCs w:val="20"/>
              </w:rPr>
            </w:pPr>
            <w:r w:rsidRPr="00C43EAB">
              <w:rPr>
                <w:rFonts w:ascii="ＭＳ 明朝" w:hAnsi="ＭＳ 明朝" w:hint="eastAsia"/>
                <w:sz w:val="20"/>
                <w:szCs w:val="20"/>
              </w:rPr>
              <w:t>利用料金制（平成</w:t>
            </w:r>
            <w:r w:rsidRPr="00C43EAB">
              <w:rPr>
                <w:rFonts w:ascii="ＭＳ 明朝" w:hAnsi="ＭＳ 明朝"/>
                <w:sz w:val="20"/>
                <w:szCs w:val="20"/>
              </w:rPr>
              <w:t>18年4月より）</w:t>
            </w:r>
          </w:p>
        </w:tc>
      </w:tr>
      <w:tr w:rsidR="00FC1216" w:rsidRPr="00C43EAB" w14:paraId="4C47B8B2" w14:textId="77777777" w:rsidTr="008C50FB">
        <w:tc>
          <w:tcPr>
            <w:tcW w:w="1696" w:type="dxa"/>
          </w:tcPr>
          <w:p w14:paraId="6F54253A" w14:textId="77777777" w:rsidR="00907447" w:rsidRPr="00C43EAB" w:rsidRDefault="00907447" w:rsidP="00907447">
            <w:pPr>
              <w:rPr>
                <w:rFonts w:ascii="ＭＳ 明朝" w:hAnsi="ＭＳ 明朝"/>
                <w:sz w:val="20"/>
                <w:szCs w:val="20"/>
              </w:rPr>
            </w:pPr>
            <w:r w:rsidRPr="00C43EAB">
              <w:rPr>
                <w:rFonts w:ascii="ＭＳ 明朝" w:hAnsi="ＭＳ 明朝" w:hint="eastAsia"/>
                <w:sz w:val="20"/>
                <w:szCs w:val="20"/>
              </w:rPr>
              <w:t>府費負担（予算）</w:t>
            </w:r>
          </w:p>
        </w:tc>
        <w:tc>
          <w:tcPr>
            <w:tcW w:w="7371" w:type="dxa"/>
          </w:tcPr>
          <w:p w14:paraId="0A251949" w14:textId="77777777" w:rsidR="00907447" w:rsidRPr="00C43EAB" w:rsidRDefault="00907447" w:rsidP="00907447">
            <w:pPr>
              <w:rPr>
                <w:rFonts w:ascii="ＭＳ 明朝" w:hAnsi="ＭＳ 明朝"/>
                <w:sz w:val="20"/>
                <w:szCs w:val="20"/>
              </w:rPr>
            </w:pPr>
            <w:r w:rsidRPr="00C43EAB">
              <w:rPr>
                <w:rFonts w:ascii="ＭＳ 明朝" w:hAnsi="ＭＳ 明朝" w:hint="eastAsia"/>
                <w:sz w:val="20"/>
                <w:szCs w:val="20"/>
              </w:rPr>
              <w:t>平成</w:t>
            </w:r>
            <w:r w:rsidRPr="00C43EAB">
              <w:rPr>
                <w:rFonts w:ascii="ＭＳ 明朝" w:hAnsi="ＭＳ 明朝"/>
                <w:sz w:val="20"/>
                <w:szCs w:val="20"/>
              </w:rPr>
              <w:t>28年度　145,829千円</w:t>
            </w:r>
          </w:p>
        </w:tc>
      </w:tr>
      <w:tr w:rsidR="00FC1216" w:rsidRPr="00C43EAB" w14:paraId="285AEF57" w14:textId="77777777" w:rsidTr="008C50FB">
        <w:tc>
          <w:tcPr>
            <w:tcW w:w="1696" w:type="dxa"/>
          </w:tcPr>
          <w:p w14:paraId="768560D3" w14:textId="77777777" w:rsidR="00907447" w:rsidRPr="00C43EAB" w:rsidRDefault="00907447" w:rsidP="00907447">
            <w:pPr>
              <w:rPr>
                <w:rFonts w:ascii="ＭＳ 明朝" w:hAnsi="ＭＳ 明朝"/>
                <w:sz w:val="20"/>
                <w:szCs w:val="20"/>
              </w:rPr>
            </w:pPr>
            <w:r w:rsidRPr="00C43EAB">
              <w:rPr>
                <w:rFonts w:ascii="ＭＳ 明朝" w:hAnsi="ＭＳ 明朝" w:hint="eastAsia"/>
                <w:sz w:val="20"/>
                <w:szCs w:val="20"/>
              </w:rPr>
              <w:t>指定管理者の収支（平成</w:t>
            </w:r>
            <w:r w:rsidRPr="00C43EAB">
              <w:rPr>
                <w:rFonts w:ascii="ＭＳ 明朝" w:hAnsi="ＭＳ 明朝"/>
                <w:sz w:val="20"/>
                <w:szCs w:val="20"/>
              </w:rPr>
              <w:t>28年度決算）</w:t>
            </w:r>
          </w:p>
        </w:tc>
        <w:tc>
          <w:tcPr>
            <w:tcW w:w="7371" w:type="dxa"/>
          </w:tcPr>
          <w:p w14:paraId="75E06886" w14:textId="77777777" w:rsidR="00907447" w:rsidRPr="00C43EAB" w:rsidRDefault="00907447" w:rsidP="00907447">
            <w:pPr>
              <w:jc w:val="right"/>
              <w:rPr>
                <w:rFonts w:ascii="ＭＳ 明朝" w:hAnsi="ＭＳ 明朝"/>
                <w:sz w:val="18"/>
                <w:szCs w:val="18"/>
              </w:rPr>
            </w:pPr>
            <w:r w:rsidRPr="00C43EAB">
              <w:rPr>
                <w:rFonts w:ascii="ＭＳ 明朝" w:hAnsi="ＭＳ 明朝" w:hint="eastAsia"/>
                <w:sz w:val="18"/>
                <w:szCs w:val="18"/>
              </w:rPr>
              <w:t>（単位：千円）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7"/>
              <w:gridCol w:w="1131"/>
              <w:gridCol w:w="1429"/>
              <w:gridCol w:w="1429"/>
              <w:gridCol w:w="1429"/>
            </w:tblGrid>
            <w:tr w:rsidR="00FC1216" w:rsidRPr="00C43EAB" w14:paraId="0A7AA7C1" w14:textId="77777777" w:rsidTr="00664D7E">
              <w:tc>
                <w:tcPr>
                  <w:tcW w:w="1727" w:type="dxa"/>
                </w:tcPr>
                <w:p w14:paraId="3D16CFD8" w14:textId="77777777" w:rsidR="00907447" w:rsidRPr="00C43EAB" w:rsidRDefault="00907447" w:rsidP="00907447">
                  <w:pPr>
                    <w:jc w:val="center"/>
                    <w:rPr>
                      <w:rFonts w:ascii="ＭＳ 明朝" w:hAnsi="ＭＳ 明朝"/>
                      <w:sz w:val="18"/>
                      <w:szCs w:val="18"/>
                    </w:rPr>
                  </w:pPr>
                  <w:r w:rsidRPr="00C43EAB">
                    <w:rPr>
                      <w:rFonts w:ascii="ＭＳ 明朝" w:hAnsi="ＭＳ 明朝" w:hint="eastAsia"/>
                      <w:sz w:val="18"/>
                      <w:szCs w:val="18"/>
                    </w:rPr>
                    <w:t>収入</w:t>
                  </w:r>
                </w:p>
              </w:tc>
              <w:tc>
                <w:tcPr>
                  <w:tcW w:w="1131" w:type="dxa"/>
                </w:tcPr>
                <w:p w14:paraId="2F30725A" w14:textId="77777777" w:rsidR="00907447" w:rsidRPr="00C43EAB" w:rsidRDefault="00907447" w:rsidP="00907447">
                  <w:pPr>
                    <w:jc w:val="center"/>
                    <w:rPr>
                      <w:rFonts w:ascii="ＭＳ 明朝" w:hAnsi="ＭＳ 明朝"/>
                      <w:sz w:val="18"/>
                      <w:szCs w:val="18"/>
                    </w:rPr>
                  </w:pPr>
                  <w:r w:rsidRPr="00C43EAB">
                    <w:rPr>
                      <w:rFonts w:ascii="ＭＳ 明朝" w:hAnsi="ＭＳ 明朝" w:hint="eastAsia"/>
                      <w:sz w:val="18"/>
                      <w:szCs w:val="18"/>
                    </w:rPr>
                    <w:t>金額</w:t>
                  </w:r>
                </w:p>
              </w:tc>
              <w:tc>
                <w:tcPr>
                  <w:tcW w:w="1429" w:type="dxa"/>
                </w:tcPr>
                <w:p w14:paraId="709FBB36" w14:textId="77777777" w:rsidR="00907447" w:rsidRPr="00C43EAB" w:rsidRDefault="00907447" w:rsidP="00907447">
                  <w:pPr>
                    <w:jc w:val="center"/>
                    <w:rPr>
                      <w:rFonts w:ascii="ＭＳ 明朝" w:hAnsi="ＭＳ 明朝"/>
                      <w:sz w:val="18"/>
                      <w:szCs w:val="18"/>
                    </w:rPr>
                  </w:pPr>
                  <w:r w:rsidRPr="00C43EAB">
                    <w:rPr>
                      <w:rFonts w:ascii="ＭＳ 明朝" w:hAnsi="ＭＳ 明朝" w:hint="eastAsia"/>
                      <w:sz w:val="18"/>
                      <w:szCs w:val="18"/>
                    </w:rPr>
                    <w:t>支出</w:t>
                  </w:r>
                </w:p>
              </w:tc>
              <w:tc>
                <w:tcPr>
                  <w:tcW w:w="1429" w:type="dxa"/>
                </w:tcPr>
                <w:p w14:paraId="3ADE02A0" w14:textId="77777777" w:rsidR="00907447" w:rsidRPr="00C43EAB" w:rsidRDefault="00907447" w:rsidP="00907447">
                  <w:pPr>
                    <w:jc w:val="center"/>
                    <w:rPr>
                      <w:rFonts w:ascii="ＭＳ 明朝" w:hAnsi="ＭＳ 明朝"/>
                      <w:sz w:val="18"/>
                      <w:szCs w:val="18"/>
                    </w:rPr>
                  </w:pPr>
                  <w:r w:rsidRPr="00C43EAB">
                    <w:rPr>
                      <w:rFonts w:ascii="ＭＳ 明朝" w:hAnsi="ＭＳ 明朝" w:hint="eastAsia"/>
                      <w:sz w:val="18"/>
                      <w:szCs w:val="18"/>
                    </w:rPr>
                    <w:t>金額</w:t>
                  </w:r>
                </w:p>
              </w:tc>
              <w:tc>
                <w:tcPr>
                  <w:tcW w:w="1429" w:type="dxa"/>
                </w:tcPr>
                <w:p w14:paraId="72177F46" w14:textId="77777777" w:rsidR="00907447" w:rsidRPr="00C43EAB" w:rsidRDefault="00907447" w:rsidP="00907447">
                  <w:pPr>
                    <w:jc w:val="center"/>
                    <w:rPr>
                      <w:rFonts w:ascii="ＭＳ 明朝" w:hAnsi="ＭＳ 明朝"/>
                      <w:sz w:val="18"/>
                      <w:szCs w:val="18"/>
                    </w:rPr>
                  </w:pPr>
                  <w:r w:rsidRPr="00C43EAB">
                    <w:rPr>
                      <w:rFonts w:ascii="ＭＳ 明朝" w:hAnsi="ＭＳ 明朝" w:hint="eastAsia"/>
                      <w:sz w:val="18"/>
                      <w:szCs w:val="18"/>
                    </w:rPr>
                    <w:t>収支</w:t>
                  </w:r>
                </w:p>
              </w:tc>
            </w:tr>
            <w:tr w:rsidR="00FC1216" w:rsidRPr="00C43EAB" w14:paraId="1DFA2C8E" w14:textId="77777777" w:rsidTr="00664D7E">
              <w:tc>
                <w:tcPr>
                  <w:tcW w:w="1727" w:type="dxa"/>
                </w:tcPr>
                <w:p w14:paraId="1E824C64" w14:textId="77777777" w:rsidR="00907447" w:rsidRPr="00C43EAB" w:rsidRDefault="00907447" w:rsidP="00907447">
                  <w:pPr>
                    <w:jc w:val="center"/>
                    <w:rPr>
                      <w:rFonts w:ascii="ＭＳ 明朝" w:hAnsi="ＭＳ 明朝"/>
                      <w:sz w:val="18"/>
                      <w:szCs w:val="18"/>
                    </w:rPr>
                  </w:pPr>
                  <w:r w:rsidRPr="00C43EAB">
                    <w:rPr>
                      <w:rFonts w:ascii="ＭＳ 明朝" w:hAnsi="ＭＳ 明朝" w:hint="eastAsia"/>
                      <w:sz w:val="18"/>
                      <w:szCs w:val="18"/>
                    </w:rPr>
                    <w:t>施設使用料</w:t>
                  </w:r>
                </w:p>
              </w:tc>
              <w:tc>
                <w:tcPr>
                  <w:tcW w:w="1131" w:type="dxa"/>
                </w:tcPr>
                <w:p w14:paraId="07B9516D" w14:textId="77777777" w:rsidR="00907447" w:rsidRPr="00C43EAB" w:rsidRDefault="00907447" w:rsidP="00907447">
                  <w:pPr>
                    <w:jc w:val="right"/>
                    <w:rPr>
                      <w:rFonts w:ascii="ＭＳ 明朝" w:hAnsi="ＭＳ 明朝"/>
                      <w:sz w:val="18"/>
                      <w:szCs w:val="18"/>
                    </w:rPr>
                  </w:pPr>
                  <w:r w:rsidRPr="00C43EAB">
                    <w:rPr>
                      <w:rFonts w:ascii="ＭＳ 明朝" w:hAnsi="ＭＳ 明朝"/>
                      <w:sz w:val="18"/>
                      <w:szCs w:val="18"/>
                    </w:rPr>
                    <w:t>4,461</w:t>
                  </w:r>
                </w:p>
              </w:tc>
              <w:tc>
                <w:tcPr>
                  <w:tcW w:w="1429" w:type="dxa"/>
                </w:tcPr>
                <w:p w14:paraId="6B7585CE" w14:textId="77777777" w:rsidR="00907447" w:rsidRPr="00C43EAB" w:rsidRDefault="00907447" w:rsidP="00907447">
                  <w:pPr>
                    <w:jc w:val="center"/>
                    <w:rPr>
                      <w:rFonts w:ascii="ＭＳ 明朝" w:hAnsi="ＭＳ 明朝"/>
                      <w:sz w:val="18"/>
                      <w:szCs w:val="18"/>
                    </w:rPr>
                  </w:pPr>
                  <w:r w:rsidRPr="00C43EAB">
                    <w:rPr>
                      <w:rFonts w:ascii="ＭＳ 明朝" w:hAnsi="ＭＳ 明朝" w:hint="eastAsia"/>
                      <w:sz w:val="18"/>
                      <w:szCs w:val="18"/>
                    </w:rPr>
                    <w:t>給与手当</w:t>
                  </w:r>
                </w:p>
              </w:tc>
              <w:tc>
                <w:tcPr>
                  <w:tcW w:w="1429" w:type="dxa"/>
                </w:tcPr>
                <w:p w14:paraId="169B2D6B" w14:textId="77777777" w:rsidR="00907447" w:rsidRPr="00C43EAB" w:rsidRDefault="00907447" w:rsidP="00907447">
                  <w:pPr>
                    <w:jc w:val="right"/>
                    <w:rPr>
                      <w:rFonts w:ascii="ＭＳ 明朝" w:hAnsi="ＭＳ 明朝"/>
                      <w:sz w:val="18"/>
                      <w:szCs w:val="18"/>
                    </w:rPr>
                  </w:pPr>
                  <w:r w:rsidRPr="00C43EAB">
                    <w:rPr>
                      <w:rFonts w:ascii="ＭＳ 明朝" w:hAnsi="ＭＳ 明朝"/>
                      <w:sz w:val="18"/>
                      <w:szCs w:val="18"/>
                    </w:rPr>
                    <w:t>36,685</w:t>
                  </w:r>
                </w:p>
              </w:tc>
              <w:tc>
                <w:tcPr>
                  <w:tcW w:w="1429" w:type="dxa"/>
                </w:tcPr>
                <w:p w14:paraId="5A2A25D4" w14:textId="77777777" w:rsidR="00907447" w:rsidRPr="00C43EAB" w:rsidRDefault="00907447" w:rsidP="00907447">
                  <w:pPr>
                    <w:jc w:val="right"/>
                    <w:rPr>
                      <w:rFonts w:ascii="ＭＳ 明朝" w:hAnsi="ＭＳ 明朝"/>
                      <w:sz w:val="18"/>
                      <w:szCs w:val="18"/>
                    </w:rPr>
                  </w:pPr>
                </w:p>
              </w:tc>
            </w:tr>
            <w:tr w:rsidR="00FC1216" w:rsidRPr="00C43EAB" w14:paraId="2AF2FFCA" w14:textId="77777777" w:rsidTr="00664D7E">
              <w:tc>
                <w:tcPr>
                  <w:tcW w:w="1727" w:type="dxa"/>
                </w:tcPr>
                <w:p w14:paraId="218C04B3" w14:textId="77777777" w:rsidR="00907447" w:rsidRPr="00C43EAB" w:rsidRDefault="00907447" w:rsidP="00907447">
                  <w:pPr>
                    <w:jc w:val="center"/>
                    <w:rPr>
                      <w:rFonts w:ascii="ＭＳ 明朝" w:hAnsi="ＭＳ 明朝"/>
                      <w:sz w:val="18"/>
                      <w:szCs w:val="18"/>
                    </w:rPr>
                  </w:pPr>
                  <w:r w:rsidRPr="00C43EAB">
                    <w:rPr>
                      <w:rFonts w:ascii="ＭＳ 明朝" w:hAnsi="ＭＳ 明朝" w:hint="eastAsia"/>
                      <w:sz w:val="18"/>
                      <w:szCs w:val="18"/>
                    </w:rPr>
                    <w:t>管理運営委託費</w:t>
                  </w:r>
                </w:p>
              </w:tc>
              <w:tc>
                <w:tcPr>
                  <w:tcW w:w="1131" w:type="dxa"/>
                </w:tcPr>
                <w:p w14:paraId="139D1AF3" w14:textId="77777777" w:rsidR="00907447" w:rsidRPr="00C43EAB" w:rsidRDefault="00907447" w:rsidP="00907447">
                  <w:pPr>
                    <w:jc w:val="right"/>
                    <w:rPr>
                      <w:rFonts w:ascii="ＭＳ 明朝" w:hAnsi="ＭＳ 明朝"/>
                      <w:sz w:val="18"/>
                      <w:szCs w:val="18"/>
                    </w:rPr>
                  </w:pPr>
                  <w:r w:rsidRPr="00C43EAB">
                    <w:rPr>
                      <w:rFonts w:ascii="ＭＳ 明朝" w:hAnsi="ＭＳ 明朝"/>
                      <w:sz w:val="18"/>
                      <w:szCs w:val="18"/>
                    </w:rPr>
                    <w:t>135,366</w:t>
                  </w:r>
                </w:p>
              </w:tc>
              <w:tc>
                <w:tcPr>
                  <w:tcW w:w="1429" w:type="dxa"/>
                </w:tcPr>
                <w:p w14:paraId="0D1FA08A" w14:textId="77777777" w:rsidR="00907447" w:rsidRPr="00C43EAB" w:rsidRDefault="00907447" w:rsidP="00907447">
                  <w:pPr>
                    <w:jc w:val="center"/>
                    <w:rPr>
                      <w:rFonts w:ascii="ＭＳ 明朝" w:hAnsi="ＭＳ 明朝"/>
                      <w:sz w:val="18"/>
                      <w:szCs w:val="18"/>
                    </w:rPr>
                  </w:pPr>
                  <w:r w:rsidRPr="00C43EAB">
                    <w:rPr>
                      <w:rFonts w:ascii="ＭＳ 明朝" w:hAnsi="ＭＳ 明朝" w:hint="eastAsia"/>
                      <w:sz w:val="18"/>
                      <w:szCs w:val="18"/>
                    </w:rPr>
                    <w:t>賃金</w:t>
                  </w:r>
                </w:p>
              </w:tc>
              <w:tc>
                <w:tcPr>
                  <w:tcW w:w="1429" w:type="dxa"/>
                </w:tcPr>
                <w:p w14:paraId="115E93D2" w14:textId="77777777" w:rsidR="00907447" w:rsidRPr="00C43EAB" w:rsidRDefault="00907447" w:rsidP="00907447">
                  <w:pPr>
                    <w:jc w:val="right"/>
                    <w:rPr>
                      <w:rFonts w:ascii="ＭＳ 明朝" w:hAnsi="ＭＳ 明朝"/>
                      <w:sz w:val="18"/>
                      <w:szCs w:val="18"/>
                    </w:rPr>
                  </w:pPr>
                  <w:r w:rsidRPr="00C43EAB">
                    <w:rPr>
                      <w:rFonts w:ascii="ＭＳ 明朝" w:hAnsi="ＭＳ 明朝"/>
                      <w:sz w:val="18"/>
                      <w:szCs w:val="18"/>
                    </w:rPr>
                    <w:t>30,395</w:t>
                  </w:r>
                </w:p>
              </w:tc>
              <w:tc>
                <w:tcPr>
                  <w:tcW w:w="1429" w:type="dxa"/>
                </w:tcPr>
                <w:p w14:paraId="74598FEA" w14:textId="77777777" w:rsidR="00907447" w:rsidRPr="00C43EAB" w:rsidRDefault="00907447" w:rsidP="00907447">
                  <w:pPr>
                    <w:jc w:val="right"/>
                    <w:rPr>
                      <w:rFonts w:ascii="ＭＳ 明朝" w:hAnsi="ＭＳ 明朝"/>
                      <w:sz w:val="18"/>
                      <w:szCs w:val="18"/>
                    </w:rPr>
                  </w:pPr>
                </w:p>
              </w:tc>
            </w:tr>
            <w:tr w:rsidR="00FC1216" w:rsidRPr="00C43EAB" w14:paraId="2B400868" w14:textId="77777777" w:rsidTr="002510D4">
              <w:trPr>
                <w:trHeight w:val="423"/>
              </w:trPr>
              <w:tc>
                <w:tcPr>
                  <w:tcW w:w="1727" w:type="dxa"/>
                </w:tcPr>
                <w:p w14:paraId="474BC4EB" w14:textId="77777777" w:rsidR="00907447" w:rsidRPr="00C43EAB" w:rsidRDefault="00907447" w:rsidP="00907447">
                  <w:pPr>
                    <w:jc w:val="center"/>
                    <w:rPr>
                      <w:rFonts w:ascii="ＭＳ 明朝" w:hAnsi="ＭＳ 明朝"/>
                      <w:sz w:val="18"/>
                      <w:szCs w:val="18"/>
                    </w:rPr>
                  </w:pPr>
                  <w:r w:rsidRPr="00C43EAB">
                    <w:rPr>
                      <w:rFonts w:ascii="ＭＳ 明朝" w:hAnsi="ＭＳ 明朝" w:hint="eastAsia"/>
                      <w:sz w:val="18"/>
                      <w:szCs w:val="18"/>
                    </w:rPr>
                    <w:t>自己負担金</w:t>
                  </w:r>
                </w:p>
              </w:tc>
              <w:tc>
                <w:tcPr>
                  <w:tcW w:w="1131" w:type="dxa"/>
                </w:tcPr>
                <w:p w14:paraId="40CE51B9" w14:textId="77777777" w:rsidR="00907447" w:rsidRPr="00C43EAB" w:rsidRDefault="00907447" w:rsidP="00907447">
                  <w:pPr>
                    <w:jc w:val="right"/>
                    <w:rPr>
                      <w:rFonts w:ascii="ＭＳ 明朝" w:hAnsi="ＭＳ 明朝"/>
                      <w:sz w:val="18"/>
                      <w:szCs w:val="18"/>
                    </w:rPr>
                  </w:pPr>
                  <w:r w:rsidRPr="00C43EAB">
                    <w:rPr>
                      <w:rFonts w:ascii="ＭＳ 明朝" w:hAnsi="ＭＳ 明朝"/>
                      <w:sz w:val="18"/>
                      <w:szCs w:val="18"/>
                    </w:rPr>
                    <w:t>2,761</w:t>
                  </w:r>
                </w:p>
              </w:tc>
              <w:tc>
                <w:tcPr>
                  <w:tcW w:w="1429" w:type="dxa"/>
                </w:tcPr>
                <w:p w14:paraId="462204B1" w14:textId="77777777" w:rsidR="00907447" w:rsidRPr="00C43EAB" w:rsidRDefault="00907447" w:rsidP="00907447">
                  <w:pPr>
                    <w:jc w:val="center"/>
                    <w:rPr>
                      <w:rFonts w:ascii="ＭＳ 明朝" w:hAnsi="ＭＳ 明朝"/>
                      <w:sz w:val="18"/>
                      <w:szCs w:val="18"/>
                    </w:rPr>
                  </w:pPr>
                  <w:r w:rsidRPr="00C43EAB">
                    <w:rPr>
                      <w:rFonts w:ascii="ＭＳ 明朝" w:hAnsi="ＭＳ 明朝" w:hint="eastAsia"/>
                      <w:sz w:val="18"/>
                      <w:szCs w:val="18"/>
                    </w:rPr>
                    <w:t>施設管理費</w:t>
                  </w:r>
                </w:p>
              </w:tc>
              <w:tc>
                <w:tcPr>
                  <w:tcW w:w="1429" w:type="dxa"/>
                </w:tcPr>
                <w:p w14:paraId="221AD604" w14:textId="77777777" w:rsidR="00907447" w:rsidRPr="00C43EAB" w:rsidRDefault="00907447" w:rsidP="00907447">
                  <w:pPr>
                    <w:jc w:val="right"/>
                    <w:rPr>
                      <w:rFonts w:ascii="ＭＳ 明朝" w:hAnsi="ＭＳ 明朝"/>
                      <w:sz w:val="18"/>
                      <w:szCs w:val="18"/>
                    </w:rPr>
                  </w:pPr>
                  <w:r w:rsidRPr="00C43EAB">
                    <w:rPr>
                      <w:rFonts w:ascii="ＭＳ 明朝" w:hAnsi="ＭＳ 明朝"/>
                      <w:sz w:val="18"/>
                      <w:szCs w:val="18"/>
                    </w:rPr>
                    <w:t>26,292</w:t>
                  </w:r>
                </w:p>
              </w:tc>
              <w:tc>
                <w:tcPr>
                  <w:tcW w:w="1429" w:type="dxa"/>
                </w:tcPr>
                <w:p w14:paraId="7A911783" w14:textId="77777777" w:rsidR="00907447" w:rsidRPr="00C43EAB" w:rsidRDefault="00907447" w:rsidP="00907447">
                  <w:pPr>
                    <w:jc w:val="right"/>
                    <w:rPr>
                      <w:rFonts w:ascii="ＭＳ 明朝" w:hAnsi="ＭＳ 明朝"/>
                      <w:sz w:val="18"/>
                      <w:szCs w:val="18"/>
                    </w:rPr>
                  </w:pPr>
                </w:p>
              </w:tc>
            </w:tr>
            <w:tr w:rsidR="00FC1216" w:rsidRPr="00C43EAB" w14:paraId="124B85D4" w14:textId="77777777" w:rsidTr="00664D7E">
              <w:tc>
                <w:tcPr>
                  <w:tcW w:w="1727" w:type="dxa"/>
                </w:tcPr>
                <w:p w14:paraId="528F5585" w14:textId="77777777" w:rsidR="00907447" w:rsidRPr="00C43EAB" w:rsidRDefault="00907447" w:rsidP="00907447">
                  <w:pPr>
                    <w:jc w:val="center"/>
                    <w:rPr>
                      <w:rFonts w:ascii="ＭＳ 明朝" w:hAnsi="ＭＳ 明朝"/>
                      <w:sz w:val="18"/>
                      <w:szCs w:val="18"/>
                    </w:rPr>
                  </w:pPr>
                  <w:r w:rsidRPr="00C43EAB">
                    <w:rPr>
                      <w:rFonts w:ascii="ＭＳ 明朝" w:hAnsi="ＭＳ 明朝" w:hint="eastAsia"/>
                      <w:sz w:val="18"/>
                      <w:szCs w:val="18"/>
                    </w:rPr>
                    <w:t>その他</w:t>
                  </w:r>
                </w:p>
              </w:tc>
              <w:tc>
                <w:tcPr>
                  <w:tcW w:w="1131" w:type="dxa"/>
                </w:tcPr>
                <w:p w14:paraId="5FD0C40E" w14:textId="77777777" w:rsidR="00907447" w:rsidRPr="00C43EAB" w:rsidRDefault="00907447" w:rsidP="00907447">
                  <w:pPr>
                    <w:jc w:val="right"/>
                    <w:rPr>
                      <w:rFonts w:ascii="ＭＳ 明朝" w:hAnsi="ＭＳ 明朝"/>
                      <w:sz w:val="18"/>
                      <w:szCs w:val="18"/>
                    </w:rPr>
                  </w:pPr>
                  <w:r w:rsidRPr="00C43EAB">
                    <w:rPr>
                      <w:rFonts w:ascii="ＭＳ 明朝" w:hAnsi="ＭＳ 明朝"/>
                      <w:sz w:val="18"/>
                      <w:szCs w:val="18"/>
                    </w:rPr>
                    <w:t>4</w:t>
                  </w:r>
                </w:p>
              </w:tc>
              <w:tc>
                <w:tcPr>
                  <w:tcW w:w="1429" w:type="dxa"/>
                </w:tcPr>
                <w:p w14:paraId="66FE26C6" w14:textId="77777777" w:rsidR="00907447" w:rsidRPr="00C43EAB" w:rsidRDefault="00907447" w:rsidP="00907447">
                  <w:pPr>
                    <w:jc w:val="center"/>
                    <w:rPr>
                      <w:rFonts w:ascii="ＭＳ 明朝" w:hAnsi="ＭＳ 明朝"/>
                      <w:sz w:val="18"/>
                      <w:szCs w:val="18"/>
                    </w:rPr>
                  </w:pPr>
                  <w:r w:rsidRPr="00C43EAB">
                    <w:rPr>
                      <w:rFonts w:ascii="ＭＳ 明朝" w:hAnsi="ＭＳ 明朝" w:hint="eastAsia"/>
                      <w:sz w:val="18"/>
                      <w:szCs w:val="18"/>
                    </w:rPr>
                    <w:t>その他</w:t>
                  </w:r>
                </w:p>
              </w:tc>
              <w:tc>
                <w:tcPr>
                  <w:tcW w:w="1429" w:type="dxa"/>
                </w:tcPr>
                <w:p w14:paraId="3F226407" w14:textId="77777777" w:rsidR="00907447" w:rsidRPr="00C43EAB" w:rsidRDefault="00907447" w:rsidP="00907447">
                  <w:pPr>
                    <w:jc w:val="right"/>
                    <w:rPr>
                      <w:rFonts w:ascii="ＭＳ 明朝" w:hAnsi="ＭＳ 明朝"/>
                      <w:sz w:val="18"/>
                      <w:szCs w:val="18"/>
                    </w:rPr>
                  </w:pPr>
                  <w:r w:rsidRPr="00C43EAB">
                    <w:rPr>
                      <w:rFonts w:ascii="ＭＳ 明朝" w:hAnsi="ＭＳ 明朝"/>
                      <w:sz w:val="18"/>
                      <w:szCs w:val="18"/>
                    </w:rPr>
                    <w:t>49,221</w:t>
                  </w:r>
                </w:p>
              </w:tc>
              <w:tc>
                <w:tcPr>
                  <w:tcW w:w="1429" w:type="dxa"/>
                </w:tcPr>
                <w:p w14:paraId="2564422D" w14:textId="77777777" w:rsidR="00907447" w:rsidRPr="00C43EAB" w:rsidRDefault="00907447" w:rsidP="00907447">
                  <w:pPr>
                    <w:jc w:val="right"/>
                    <w:rPr>
                      <w:rFonts w:ascii="ＭＳ 明朝" w:hAnsi="ＭＳ 明朝"/>
                      <w:sz w:val="18"/>
                      <w:szCs w:val="18"/>
                    </w:rPr>
                  </w:pPr>
                </w:p>
              </w:tc>
            </w:tr>
            <w:tr w:rsidR="00FC1216" w:rsidRPr="00C43EAB" w14:paraId="28D1DF57" w14:textId="77777777" w:rsidTr="00664D7E">
              <w:tc>
                <w:tcPr>
                  <w:tcW w:w="1727" w:type="dxa"/>
                </w:tcPr>
                <w:p w14:paraId="7659C272" w14:textId="77777777" w:rsidR="00907447" w:rsidRPr="00C43EAB" w:rsidRDefault="00907447" w:rsidP="00907447">
                  <w:pPr>
                    <w:jc w:val="center"/>
                    <w:rPr>
                      <w:rFonts w:ascii="ＭＳ 明朝" w:hAnsi="ＭＳ 明朝"/>
                      <w:sz w:val="18"/>
                      <w:szCs w:val="18"/>
                    </w:rPr>
                  </w:pPr>
                  <w:r w:rsidRPr="00C43EAB">
                    <w:rPr>
                      <w:rFonts w:ascii="ＭＳ 明朝" w:hAnsi="ＭＳ 明朝" w:hint="eastAsia"/>
                      <w:sz w:val="18"/>
                      <w:szCs w:val="18"/>
                    </w:rPr>
                    <w:t>合計</w:t>
                  </w:r>
                </w:p>
              </w:tc>
              <w:tc>
                <w:tcPr>
                  <w:tcW w:w="1131" w:type="dxa"/>
                </w:tcPr>
                <w:p w14:paraId="6C858499" w14:textId="77777777" w:rsidR="00907447" w:rsidRPr="00C43EAB" w:rsidRDefault="00907447" w:rsidP="00907447">
                  <w:pPr>
                    <w:jc w:val="right"/>
                    <w:rPr>
                      <w:rFonts w:ascii="ＭＳ 明朝" w:hAnsi="ＭＳ 明朝"/>
                      <w:sz w:val="18"/>
                      <w:szCs w:val="18"/>
                    </w:rPr>
                  </w:pPr>
                  <w:r w:rsidRPr="00C43EAB">
                    <w:rPr>
                      <w:rFonts w:ascii="ＭＳ 明朝" w:hAnsi="ＭＳ 明朝"/>
                      <w:sz w:val="18"/>
                      <w:szCs w:val="18"/>
                    </w:rPr>
                    <w:t>142,593</w:t>
                  </w:r>
                </w:p>
              </w:tc>
              <w:tc>
                <w:tcPr>
                  <w:tcW w:w="1429" w:type="dxa"/>
                </w:tcPr>
                <w:p w14:paraId="593CE514" w14:textId="77777777" w:rsidR="00907447" w:rsidRPr="00C43EAB" w:rsidRDefault="00907447" w:rsidP="00907447">
                  <w:pPr>
                    <w:jc w:val="center"/>
                    <w:rPr>
                      <w:rFonts w:ascii="ＭＳ 明朝" w:hAnsi="ＭＳ 明朝"/>
                      <w:sz w:val="18"/>
                      <w:szCs w:val="18"/>
                    </w:rPr>
                  </w:pPr>
                  <w:r w:rsidRPr="00C43EAB">
                    <w:rPr>
                      <w:rFonts w:ascii="ＭＳ 明朝" w:hAnsi="ＭＳ 明朝" w:hint="eastAsia"/>
                      <w:sz w:val="18"/>
                      <w:szCs w:val="18"/>
                    </w:rPr>
                    <w:t>合計</w:t>
                  </w:r>
                </w:p>
              </w:tc>
              <w:tc>
                <w:tcPr>
                  <w:tcW w:w="1429" w:type="dxa"/>
                </w:tcPr>
                <w:p w14:paraId="102D2814" w14:textId="62C6115E" w:rsidR="00907447" w:rsidRPr="00C43EAB" w:rsidRDefault="002510D4" w:rsidP="00907447">
                  <w:pPr>
                    <w:jc w:val="right"/>
                    <w:rPr>
                      <w:rFonts w:ascii="ＭＳ 明朝" w:hAnsi="ＭＳ 明朝"/>
                      <w:sz w:val="18"/>
                      <w:szCs w:val="18"/>
                    </w:rPr>
                  </w:pPr>
                  <w:r w:rsidRPr="00C43EAB">
                    <w:rPr>
                      <w:rFonts w:ascii="ＭＳ 明朝" w:hAnsi="ＭＳ 明朝"/>
                      <w:sz w:val="18"/>
                      <w:szCs w:val="18"/>
                    </w:rPr>
                    <w:t>142,593</w:t>
                  </w:r>
                </w:p>
              </w:tc>
              <w:tc>
                <w:tcPr>
                  <w:tcW w:w="1429" w:type="dxa"/>
                </w:tcPr>
                <w:p w14:paraId="2F674BC0" w14:textId="77777777" w:rsidR="00907447" w:rsidRPr="00C43EAB" w:rsidRDefault="00907447" w:rsidP="00907447">
                  <w:pPr>
                    <w:jc w:val="right"/>
                    <w:rPr>
                      <w:rFonts w:ascii="ＭＳ 明朝" w:hAnsi="ＭＳ 明朝"/>
                      <w:sz w:val="18"/>
                      <w:szCs w:val="18"/>
                    </w:rPr>
                  </w:pPr>
                  <w:r w:rsidRPr="00C43EAB">
                    <w:rPr>
                      <w:rFonts w:ascii="ＭＳ 明朝" w:hAnsi="ＭＳ 明朝"/>
                      <w:sz w:val="18"/>
                      <w:szCs w:val="18"/>
                    </w:rPr>
                    <w:t>0</w:t>
                  </w:r>
                </w:p>
              </w:tc>
            </w:tr>
          </w:tbl>
          <w:p w14:paraId="1671D73D" w14:textId="77777777" w:rsidR="00907447" w:rsidRPr="00C43EAB" w:rsidRDefault="00907447" w:rsidP="00907447">
            <w:pPr>
              <w:rPr>
                <w:rFonts w:ascii="ＭＳ 明朝" w:hAnsi="ＭＳ 明朝"/>
                <w:sz w:val="20"/>
                <w:szCs w:val="20"/>
              </w:rPr>
            </w:pPr>
          </w:p>
        </w:tc>
      </w:tr>
      <w:tr w:rsidR="00FC1216" w:rsidRPr="00C43EAB" w14:paraId="3CBE87DD" w14:textId="77777777" w:rsidTr="008C50FB">
        <w:tc>
          <w:tcPr>
            <w:tcW w:w="1696" w:type="dxa"/>
          </w:tcPr>
          <w:p w14:paraId="439CAE94" w14:textId="77777777" w:rsidR="00907447" w:rsidRPr="00C43EAB" w:rsidRDefault="00907447" w:rsidP="00907447">
            <w:pPr>
              <w:rPr>
                <w:rFonts w:ascii="ＭＳ 明朝" w:hAnsi="ＭＳ 明朝"/>
                <w:sz w:val="20"/>
                <w:szCs w:val="20"/>
              </w:rPr>
            </w:pPr>
            <w:r w:rsidRPr="00C43EAB">
              <w:rPr>
                <w:rFonts w:ascii="ＭＳ 明朝" w:hAnsi="ＭＳ 明朝" w:hint="eastAsia"/>
                <w:sz w:val="20"/>
                <w:szCs w:val="20"/>
              </w:rPr>
              <w:t>施設の特徴</w:t>
            </w:r>
          </w:p>
        </w:tc>
        <w:tc>
          <w:tcPr>
            <w:tcW w:w="7371" w:type="dxa"/>
          </w:tcPr>
          <w:p w14:paraId="6CE232AA" w14:textId="700B681D" w:rsidR="00907447" w:rsidRPr="00C43EAB" w:rsidRDefault="00022832" w:rsidP="00907447">
            <w:pPr>
              <w:rPr>
                <w:rFonts w:ascii="ＭＳ 明朝" w:hAnsi="ＭＳ 明朝"/>
                <w:sz w:val="20"/>
                <w:szCs w:val="20"/>
              </w:rPr>
            </w:pPr>
            <w:r w:rsidRPr="00C43EAB">
              <w:rPr>
                <w:rFonts w:ascii="ＭＳ 明朝" w:hAnsi="ＭＳ 明朝" w:hint="eastAsia"/>
                <w:sz w:val="20"/>
                <w:szCs w:val="20"/>
              </w:rPr>
              <w:t xml:space="preserve">　</w:t>
            </w:r>
            <w:r w:rsidR="00907447" w:rsidRPr="00C43EAB">
              <w:rPr>
                <w:rFonts w:ascii="ＭＳ 明朝" w:hAnsi="ＭＳ 明朝" w:hint="eastAsia"/>
                <w:sz w:val="20"/>
                <w:szCs w:val="20"/>
              </w:rPr>
              <w:t>安藤忠雄氏の設計にかかる建築物である。古墳が群集する近つ飛鳥風土記の丘</w:t>
            </w:r>
            <w:r w:rsidRPr="00C43EAB">
              <w:rPr>
                <w:rFonts w:ascii="ＭＳ 明朝" w:hAnsi="ＭＳ 明朝" w:hint="eastAsia"/>
                <w:sz w:val="20"/>
                <w:szCs w:val="20"/>
              </w:rPr>
              <w:t>に</w:t>
            </w:r>
            <w:r w:rsidR="00907447" w:rsidRPr="00C43EAB">
              <w:rPr>
                <w:rFonts w:ascii="ＭＳ 明朝" w:hAnsi="ＭＳ 明朝" w:hint="eastAsia"/>
                <w:sz w:val="20"/>
                <w:szCs w:val="20"/>
              </w:rPr>
              <w:t>隣接している。両施設併せて指定管理者が募集され、平成</w:t>
            </w:r>
            <w:r w:rsidR="00907447" w:rsidRPr="00C43EAB">
              <w:rPr>
                <w:rFonts w:ascii="ＭＳ 明朝" w:hAnsi="ＭＳ 明朝"/>
                <w:sz w:val="20"/>
                <w:szCs w:val="20"/>
              </w:rPr>
              <w:t>18年以後、大阪府文化財センター又は同センターが代表となった共同事業体が指定管理者に指定され、両施設を一体として管理している。公共交通機関によるアクセスは極めて不便である。周辺には、本施設以外には集客施設はない。常設展示等は充実しており、企画展なども多数開催されているが、本施設だけで利用者を増加させることには限界があると思われる。</w:t>
            </w:r>
          </w:p>
        </w:tc>
      </w:tr>
    </w:tbl>
    <w:p w14:paraId="746EF689" w14:textId="77777777" w:rsidR="00907447" w:rsidRPr="00C43EAB" w:rsidRDefault="00907447" w:rsidP="00FC1216">
      <w:pPr>
        <w:jc w:val="right"/>
        <w:rPr>
          <w:rFonts w:ascii="ＭＳ 明朝" w:hAnsi="ＭＳ 明朝"/>
          <w:sz w:val="20"/>
          <w:szCs w:val="20"/>
        </w:rPr>
      </w:pPr>
      <w:r w:rsidRPr="00C43EAB">
        <w:rPr>
          <w:rFonts w:ascii="ＭＳ 明朝" w:hAnsi="ＭＳ 明朝" w:hint="eastAsia"/>
        </w:rPr>
        <w:t xml:space="preserve">　　　　　　</w:t>
      </w:r>
      <w:r w:rsidRPr="00C43EAB">
        <w:rPr>
          <w:rFonts w:ascii="ＭＳ 明朝" w:hAnsi="ＭＳ 明朝" w:hint="eastAsia"/>
          <w:sz w:val="20"/>
          <w:szCs w:val="20"/>
        </w:rPr>
        <w:t>＊基本情報及び大阪府からの提供資料などをもとに監査人において作成</w:t>
      </w:r>
    </w:p>
    <w:p w14:paraId="5FF4CA06" w14:textId="70E248BE" w:rsidR="00907447" w:rsidRPr="00C43EAB" w:rsidRDefault="008A2900" w:rsidP="00907447">
      <w:pPr>
        <w:rPr>
          <w:rFonts w:ascii="ＭＳ 明朝" w:hAnsi="ＭＳ 明朝"/>
        </w:rPr>
      </w:pPr>
      <w:r w:rsidRPr="00C43EAB">
        <w:rPr>
          <w:rFonts w:ascii="ＭＳ 明朝" w:hAnsi="ＭＳ 明朝" w:hint="eastAsia"/>
        </w:rPr>
        <w:t>【施設の概要】</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7251"/>
      </w:tblGrid>
      <w:tr w:rsidR="00FC1216" w:rsidRPr="00C43EAB" w14:paraId="5037399D" w14:textId="77777777" w:rsidTr="008C50FB">
        <w:tc>
          <w:tcPr>
            <w:tcW w:w="1696" w:type="dxa"/>
          </w:tcPr>
          <w:p w14:paraId="4CF72384" w14:textId="77777777" w:rsidR="00907447" w:rsidRPr="00C43EAB" w:rsidRDefault="00907447" w:rsidP="00907447">
            <w:pPr>
              <w:rPr>
                <w:rFonts w:ascii="ＭＳ 明朝" w:hAnsi="ＭＳ 明朝"/>
                <w:sz w:val="20"/>
                <w:szCs w:val="20"/>
              </w:rPr>
            </w:pPr>
            <w:r w:rsidRPr="00C43EAB">
              <w:rPr>
                <w:rFonts w:ascii="ＭＳ 明朝" w:hAnsi="ＭＳ 明朝" w:hint="eastAsia"/>
                <w:kern w:val="0"/>
              </w:rPr>
              <w:t xml:space="preserve">　</w:t>
            </w:r>
            <w:r w:rsidRPr="00C43EAB">
              <w:rPr>
                <w:rFonts w:ascii="ＭＳ 明朝" w:hAnsi="ＭＳ 明朝" w:hint="eastAsia"/>
                <w:sz w:val="20"/>
                <w:szCs w:val="20"/>
              </w:rPr>
              <w:t>施設名</w:t>
            </w:r>
          </w:p>
        </w:tc>
        <w:tc>
          <w:tcPr>
            <w:tcW w:w="7371" w:type="dxa"/>
          </w:tcPr>
          <w:p w14:paraId="401A68E7" w14:textId="77777777" w:rsidR="00907447" w:rsidRPr="00C43EAB" w:rsidRDefault="00907447" w:rsidP="00907447">
            <w:pPr>
              <w:rPr>
                <w:rFonts w:ascii="ＭＳ 明朝" w:hAnsi="ＭＳ 明朝"/>
                <w:sz w:val="20"/>
                <w:szCs w:val="20"/>
              </w:rPr>
            </w:pPr>
            <w:r w:rsidRPr="00C43EAB">
              <w:rPr>
                <w:rFonts w:ascii="ＭＳ 明朝" w:hAnsi="ＭＳ 明朝" w:hint="eastAsia"/>
                <w:sz w:val="20"/>
                <w:szCs w:val="20"/>
              </w:rPr>
              <w:t>近つ飛鳥風土記の丘</w:t>
            </w:r>
          </w:p>
        </w:tc>
      </w:tr>
      <w:tr w:rsidR="00FC1216" w:rsidRPr="00C43EAB" w14:paraId="278559D7" w14:textId="77777777" w:rsidTr="008C50FB">
        <w:tc>
          <w:tcPr>
            <w:tcW w:w="1696" w:type="dxa"/>
          </w:tcPr>
          <w:p w14:paraId="71AA11C0" w14:textId="77777777" w:rsidR="00907447" w:rsidRPr="00C43EAB" w:rsidRDefault="00907447" w:rsidP="00907447">
            <w:pPr>
              <w:rPr>
                <w:rFonts w:ascii="ＭＳ 明朝" w:hAnsi="ＭＳ 明朝"/>
                <w:sz w:val="20"/>
                <w:szCs w:val="20"/>
              </w:rPr>
            </w:pPr>
            <w:r w:rsidRPr="00C43EAB">
              <w:rPr>
                <w:rFonts w:ascii="ＭＳ 明朝" w:hAnsi="ＭＳ 明朝" w:hint="eastAsia"/>
                <w:sz w:val="20"/>
                <w:szCs w:val="20"/>
              </w:rPr>
              <w:t>所管課</w:t>
            </w:r>
          </w:p>
        </w:tc>
        <w:tc>
          <w:tcPr>
            <w:tcW w:w="7371" w:type="dxa"/>
          </w:tcPr>
          <w:p w14:paraId="2477EB29" w14:textId="77777777" w:rsidR="00907447" w:rsidRPr="00C43EAB" w:rsidRDefault="00907447" w:rsidP="00907447">
            <w:pPr>
              <w:rPr>
                <w:rFonts w:ascii="ＭＳ 明朝" w:hAnsi="ＭＳ 明朝"/>
                <w:sz w:val="20"/>
                <w:szCs w:val="20"/>
              </w:rPr>
            </w:pPr>
            <w:r w:rsidRPr="00C43EAB">
              <w:rPr>
                <w:rFonts w:ascii="ＭＳ 明朝" w:hAnsi="ＭＳ 明朝" w:hint="eastAsia"/>
                <w:sz w:val="20"/>
                <w:szCs w:val="20"/>
              </w:rPr>
              <w:t>教育庁文化財保護課文化財企画グループ</w:t>
            </w:r>
          </w:p>
        </w:tc>
      </w:tr>
      <w:tr w:rsidR="00FC1216" w:rsidRPr="00C43EAB" w14:paraId="3376A5BB" w14:textId="77777777" w:rsidTr="008C50FB">
        <w:tc>
          <w:tcPr>
            <w:tcW w:w="1696" w:type="dxa"/>
          </w:tcPr>
          <w:p w14:paraId="41D44DB2" w14:textId="00A61AE6" w:rsidR="00907447" w:rsidRPr="00C43EAB" w:rsidRDefault="00907447" w:rsidP="00907447">
            <w:pPr>
              <w:rPr>
                <w:rFonts w:ascii="ＭＳ 明朝" w:hAnsi="ＭＳ 明朝"/>
                <w:sz w:val="20"/>
                <w:szCs w:val="20"/>
              </w:rPr>
            </w:pPr>
            <w:r w:rsidRPr="00C43EAB">
              <w:rPr>
                <w:rFonts w:ascii="ＭＳ 明朝" w:hAnsi="ＭＳ 明朝" w:hint="eastAsia"/>
                <w:sz w:val="20"/>
                <w:szCs w:val="20"/>
              </w:rPr>
              <w:t>条例・規則</w:t>
            </w:r>
            <w:r w:rsidR="00BB46F8" w:rsidRPr="00C43EAB">
              <w:rPr>
                <w:rFonts w:ascii="ＭＳ 明朝" w:hAnsi="ＭＳ 明朝" w:hint="eastAsia"/>
                <w:sz w:val="20"/>
                <w:szCs w:val="20"/>
              </w:rPr>
              <w:t>等</w:t>
            </w:r>
          </w:p>
        </w:tc>
        <w:tc>
          <w:tcPr>
            <w:tcW w:w="7371" w:type="dxa"/>
          </w:tcPr>
          <w:p w14:paraId="08B56F2C" w14:textId="03514AF3" w:rsidR="00907447" w:rsidRPr="00C43EAB" w:rsidRDefault="00907447" w:rsidP="00907447">
            <w:pPr>
              <w:rPr>
                <w:rFonts w:ascii="ＭＳ 明朝" w:hAnsi="ＭＳ 明朝"/>
                <w:sz w:val="20"/>
                <w:szCs w:val="20"/>
              </w:rPr>
            </w:pPr>
            <w:r w:rsidRPr="00C43EAB">
              <w:rPr>
                <w:rFonts w:ascii="ＭＳ 明朝" w:hAnsi="ＭＳ 明朝" w:hint="eastAsia"/>
                <w:sz w:val="20"/>
                <w:szCs w:val="20"/>
              </w:rPr>
              <w:t>大阪府立近つ飛鳥風土記の丘条例</w:t>
            </w:r>
            <w:r w:rsidR="00F36C6D" w:rsidRPr="00C43EAB">
              <w:rPr>
                <w:rFonts w:ascii="ＭＳ 明朝" w:hAnsi="ＭＳ 明朝" w:hint="eastAsia"/>
                <w:sz w:val="20"/>
                <w:szCs w:val="20"/>
              </w:rPr>
              <w:t>、大阪府立近つ飛鳥風土記の丘条例施行規則</w:t>
            </w:r>
          </w:p>
        </w:tc>
      </w:tr>
      <w:tr w:rsidR="00FC1216" w:rsidRPr="00C43EAB" w14:paraId="6676E792" w14:textId="77777777" w:rsidTr="008C50FB">
        <w:tc>
          <w:tcPr>
            <w:tcW w:w="1696" w:type="dxa"/>
          </w:tcPr>
          <w:p w14:paraId="69C0B9FE" w14:textId="77777777" w:rsidR="00907447" w:rsidRPr="00C43EAB" w:rsidRDefault="00907447" w:rsidP="00907447">
            <w:pPr>
              <w:rPr>
                <w:rFonts w:ascii="ＭＳ 明朝" w:hAnsi="ＭＳ 明朝"/>
                <w:sz w:val="20"/>
                <w:szCs w:val="20"/>
              </w:rPr>
            </w:pPr>
            <w:r w:rsidRPr="00C43EAB">
              <w:rPr>
                <w:rFonts w:ascii="ＭＳ 明朝" w:hAnsi="ＭＳ 明朝" w:hint="eastAsia"/>
                <w:sz w:val="20"/>
                <w:szCs w:val="20"/>
              </w:rPr>
              <w:t>設置目的（条例による）</w:t>
            </w:r>
          </w:p>
        </w:tc>
        <w:tc>
          <w:tcPr>
            <w:tcW w:w="7371" w:type="dxa"/>
          </w:tcPr>
          <w:p w14:paraId="21AC34EB" w14:textId="77777777" w:rsidR="00907447" w:rsidRPr="00C43EAB" w:rsidRDefault="00907447" w:rsidP="00907447">
            <w:pPr>
              <w:rPr>
                <w:rFonts w:ascii="ＭＳ 明朝" w:hAnsi="ＭＳ 明朝"/>
                <w:sz w:val="20"/>
                <w:szCs w:val="20"/>
              </w:rPr>
            </w:pPr>
            <w:r w:rsidRPr="00C43EAB">
              <w:rPr>
                <w:rFonts w:ascii="ＭＳ 明朝" w:hAnsi="ＭＳ 明朝" w:hint="eastAsia"/>
                <w:sz w:val="20"/>
                <w:szCs w:val="20"/>
              </w:rPr>
              <w:t>一須賀古墳群を保存するとともに府民にこれと親しむ場を提供し、もって府民の文化的向上に資する。</w:t>
            </w:r>
          </w:p>
        </w:tc>
      </w:tr>
      <w:tr w:rsidR="00FC1216" w:rsidRPr="00C43EAB" w14:paraId="115330D4" w14:textId="77777777" w:rsidTr="008C50FB">
        <w:tc>
          <w:tcPr>
            <w:tcW w:w="1696" w:type="dxa"/>
          </w:tcPr>
          <w:p w14:paraId="7A9EC1D3" w14:textId="77777777" w:rsidR="00907447" w:rsidRPr="00C43EAB" w:rsidRDefault="00907447" w:rsidP="00907447">
            <w:pPr>
              <w:rPr>
                <w:rFonts w:ascii="ＭＳ 明朝" w:hAnsi="ＭＳ 明朝"/>
                <w:sz w:val="20"/>
                <w:szCs w:val="20"/>
              </w:rPr>
            </w:pPr>
            <w:r w:rsidRPr="00C43EAB">
              <w:rPr>
                <w:rFonts w:ascii="ＭＳ 明朝" w:hAnsi="ＭＳ 明朝" w:hint="eastAsia"/>
                <w:sz w:val="20"/>
                <w:szCs w:val="20"/>
              </w:rPr>
              <w:t>開設年月日</w:t>
            </w:r>
          </w:p>
        </w:tc>
        <w:tc>
          <w:tcPr>
            <w:tcW w:w="7371" w:type="dxa"/>
          </w:tcPr>
          <w:p w14:paraId="377EAA2C" w14:textId="77777777" w:rsidR="00907447" w:rsidRPr="00C43EAB" w:rsidRDefault="00907447" w:rsidP="00907447">
            <w:pPr>
              <w:rPr>
                <w:rFonts w:ascii="ＭＳ 明朝" w:hAnsi="ＭＳ 明朝"/>
                <w:sz w:val="20"/>
                <w:szCs w:val="20"/>
              </w:rPr>
            </w:pPr>
            <w:r w:rsidRPr="00C43EAB">
              <w:rPr>
                <w:rFonts w:ascii="ＭＳ 明朝" w:hAnsi="ＭＳ 明朝" w:hint="eastAsia"/>
                <w:sz w:val="20"/>
                <w:szCs w:val="20"/>
              </w:rPr>
              <w:t>昭和</w:t>
            </w:r>
            <w:r w:rsidRPr="00C43EAB">
              <w:rPr>
                <w:rFonts w:ascii="ＭＳ 明朝" w:hAnsi="ＭＳ 明朝"/>
                <w:sz w:val="20"/>
                <w:szCs w:val="20"/>
              </w:rPr>
              <w:t>61年6月1日</w:t>
            </w:r>
          </w:p>
        </w:tc>
      </w:tr>
      <w:tr w:rsidR="00FC1216" w:rsidRPr="00C43EAB" w14:paraId="44468E9C" w14:textId="77777777" w:rsidTr="008C50FB">
        <w:tc>
          <w:tcPr>
            <w:tcW w:w="1696" w:type="dxa"/>
          </w:tcPr>
          <w:p w14:paraId="3F84FC7F" w14:textId="77777777" w:rsidR="00907447" w:rsidRPr="00C43EAB" w:rsidRDefault="00907447" w:rsidP="00907447">
            <w:pPr>
              <w:rPr>
                <w:rFonts w:ascii="ＭＳ 明朝" w:hAnsi="ＭＳ 明朝"/>
                <w:sz w:val="20"/>
                <w:szCs w:val="20"/>
              </w:rPr>
            </w:pPr>
            <w:r w:rsidRPr="00C43EAB">
              <w:rPr>
                <w:rFonts w:ascii="ＭＳ 明朝" w:hAnsi="ＭＳ 明朝" w:hint="eastAsia"/>
                <w:sz w:val="20"/>
                <w:szCs w:val="20"/>
              </w:rPr>
              <w:t>所在地</w:t>
            </w:r>
          </w:p>
        </w:tc>
        <w:tc>
          <w:tcPr>
            <w:tcW w:w="7371" w:type="dxa"/>
          </w:tcPr>
          <w:p w14:paraId="6BD778EA" w14:textId="77777777" w:rsidR="00907447" w:rsidRPr="00C43EAB" w:rsidRDefault="00907447" w:rsidP="00907447">
            <w:pPr>
              <w:rPr>
                <w:rFonts w:ascii="ＭＳ 明朝" w:hAnsi="ＭＳ 明朝"/>
                <w:sz w:val="20"/>
                <w:szCs w:val="20"/>
              </w:rPr>
            </w:pPr>
            <w:r w:rsidRPr="00C43EAB">
              <w:rPr>
                <w:rFonts w:ascii="ＭＳ 明朝" w:hAnsi="ＭＳ 明朝" w:hint="eastAsia"/>
                <w:sz w:val="20"/>
                <w:szCs w:val="20"/>
              </w:rPr>
              <w:t>南河内郡河南町大字東山</w:t>
            </w:r>
            <w:r w:rsidRPr="00C43EAB">
              <w:rPr>
                <w:rFonts w:ascii="ＭＳ 明朝" w:hAnsi="ＭＳ 明朝"/>
                <w:sz w:val="20"/>
                <w:szCs w:val="20"/>
              </w:rPr>
              <w:t>299</w:t>
            </w:r>
          </w:p>
        </w:tc>
      </w:tr>
      <w:tr w:rsidR="00FC1216" w:rsidRPr="00C43EAB" w14:paraId="4C6F81AC" w14:textId="77777777" w:rsidTr="008C50FB">
        <w:tc>
          <w:tcPr>
            <w:tcW w:w="1696" w:type="dxa"/>
          </w:tcPr>
          <w:p w14:paraId="61D9DC33" w14:textId="77777777" w:rsidR="00907447" w:rsidRPr="00C43EAB" w:rsidRDefault="00907447" w:rsidP="00907447">
            <w:pPr>
              <w:rPr>
                <w:rFonts w:ascii="ＭＳ 明朝" w:hAnsi="ＭＳ 明朝"/>
                <w:sz w:val="20"/>
                <w:szCs w:val="20"/>
              </w:rPr>
            </w:pPr>
            <w:r w:rsidRPr="00C43EAB">
              <w:rPr>
                <w:rFonts w:ascii="ＭＳ 明朝" w:hAnsi="ＭＳ 明朝" w:hint="eastAsia"/>
                <w:sz w:val="20"/>
                <w:szCs w:val="20"/>
              </w:rPr>
              <w:t>敷地面積</w:t>
            </w:r>
          </w:p>
        </w:tc>
        <w:tc>
          <w:tcPr>
            <w:tcW w:w="7371" w:type="dxa"/>
          </w:tcPr>
          <w:p w14:paraId="7DE16F15" w14:textId="77777777" w:rsidR="00907447" w:rsidRPr="00C43EAB" w:rsidRDefault="00907447" w:rsidP="00907447">
            <w:pPr>
              <w:rPr>
                <w:rFonts w:ascii="ＭＳ 明朝" w:hAnsi="ＭＳ 明朝"/>
                <w:sz w:val="20"/>
                <w:szCs w:val="20"/>
              </w:rPr>
            </w:pPr>
            <w:r w:rsidRPr="00C43EAB">
              <w:rPr>
                <w:rFonts w:ascii="ＭＳ 明朝" w:hAnsi="ＭＳ 明朝"/>
                <w:sz w:val="20"/>
                <w:szCs w:val="20"/>
              </w:rPr>
              <w:t>255,482㎡（大阪府所有）</w:t>
            </w:r>
          </w:p>
        </w:tc>
      </w:tr>
      <w:tr w:rsidR="00FC1216" w:rsidRPr="00C43EAB" w14:paraId="71C36193" w14:textId="77777777" w:rsidTr="008C50FB">
        <w:tc>
          <w:tcPr>
            <w:tcW w:w="1696" w:type="dxa"/>
          </w:tcPr>
          <w:p w14:paraId="6CCE85DD" w14:textId="77777777" w:rsidR="00907447" w:rsidRPr="00C43EAB" w:rsidRDefault="00907447" w:rsidP="00907447">
            <w:pPr>
              <w:rPr>
                <w:rFonts w:ascii="ＭＳ 明朝" w:hAnsi="ＭＳ 明朝"/>
                <w:sz w:val="20"/>
                <w:szCs w:val="20"/>
              </w:rPr>
            </w:pPr>
            <w:r w:rsidRPr="00C43EAB">
              <w:rPr>
                <w:rFonts w:ascii="ＭＳ 明朝" w:hAnsi="ＭＳ 明朝" w:hint="eastAsia"/>
                <w:sz w:val="20"/>
                <w:szCs w:val="20"/>
              </w:rPr>
              <w:t>建物構造</w:t>
            </w:r>
          </w:p>
        </w:tc>
        <w:tc>
          <w:tcPr>
            <w:tcW w:w="7371" w:type="dxa"/>
          </w:tcPr>
          <w:p w14:paraId="49F25C15" w14:textId="77777777" w:rsidR="00907447" w:rsidRPr="00C43EAB" w:rsidRDefault="00907447" w:rsidP="00907447">
            <w:pPr>
              <w:rPr>
                <w:rFonts w:ascii="ＭＳ 明朝" w:hAnsi="ＭＳ 明朝"/>
                <w:sz w:val="20"/>
                <w:szCs w:val="20"/>
              </w:rPr>
            </w:pPr>
            <w:r w:rsidRPr="00C43EAB">
              <w:rPr>
                <w:rFonts w:ascii="ＭＳ 明朝" w:hAnsi="ＭＳ 明朝" w:hint="eastAsia"/>
                <w:sz w:val="20"/>
                <w:szCs w:val="20"/>
              </w:rPr>
              <w:t>管理棟：地上</w:t>
            </w:r>
            <w:r w:rsidRPr="00C43EAB">
              <w:rPr>
                <w:rFonts w:ascii="ＭＳ 明朝" w:hAnsi="ＭＳ 明朝"/>
                <w:sz w:val="20"/>
                <w:szCs w:val="20"/>
              </w:rPr>
              <w:t>1階（鉄筋コンクリート造）、トイレ及び休憩所：いずれも地上1階（鉄筋コンクリート造）、第2展望台地上1階（鉄筋コンクリート造）</w:t>
            </w:r>
          </w:p>
        </w:tc>
      </w:tr>
      <w:tr w:rsidR="00FC1216" w:rsidRPr="00C43EAB" w14:paraId="3B8879FF" w14:textId="77777777" w:rsidTr="008C50FB">
        <w:tc>
          <w:tcPr>
            <w:tcW w:w="1696" w:type="dxa"/>
          </w:tcPr>
          <w:p w14:paraId="6F833D56" w14:textId="77777777" w:rsidR="00907447" w:rsidRPr="00C43EAB" w:rsidRDefault="00907447" w:rsidP="00907447">
            <w:pPr>
              <w:rPr>
                <w:rFonts w:ascii="ＭＳ 明朝" w:hAnsi="ＭＳ 明朝"/>
                <w:sz w:val="20"/>
                <w:szCs w:val="20"/>
              </w:rPr>
            </w:pPr>
            <w:r w:rsidRPr="00C43EAB">
              <w:rPr>
                <w:rFonts w:ascii="ＭＳ 明朝" w:hAnsi="ＭＳ 明朝" w:hint="eastAsia"/>
                <w:sz w:val="20"/>
                <w:szCs w:val="20"/>
              </w:rPr>
              <w:t>延床面積</w:t>
            </w:r>
          </w:p>
        </w:tc>
        <w:tc>
          <w:tcPr>
            <w:tcW w:w="7371" w:type="dxa"/>
          </w:tcPr>
          <w:p w14:paraId="18D4ECAD" w14:textId="77777777" w:rsidR="00907447" w:rsidRPr="00C43EAB" w:rsidRDefault="00907447" w:rsidP="00907447">
            <w:pPr>
              <w:rPr>
                <w:rFonts w:ascii="ＭＳ 明朝" w:hAnsi="ＭＳ 明朝"/>
                <w:sz w:val="20"/>
                <w:szCs w:val="20"/>
              </w:rPr>
            </w:pPr>
            <w:r w:rsidRPr="00C43EAB">
              <w:rPr>
                <w:rFonts w:ascii="ＭＳ 明朝" w:hAnsi="ＭＳ 明朝"/>
                <w:sz w:val="20"/>
                <w:szCs w:val="20"/>
              </w:rPr>
              <w:t>466㎡（大阪府所有）</w:t>
            </w:r>
          </w:p>
        </w:tc>
      </w:tr>
      <w:tr w:rsidR="00FC1216" w:rsidRPr="00C43EAB" w14:paraId="1E6CF198" w14:textId="77777777" w:rsidTr="008C50FB">
        <w:tc>
          <w:tcPr>
            <w:tcW w:w="1696" w:type="dxa"/>
          </w:tcPr>
          <w:p w14:paraId="7DBCFA9C" w14:textId="77777777" w:rsidR="00907447" w:rsidRPr="00C43EAB" w:rsidRDefault="00907447" w:rsidP="00907447">
            <w:pPr>
              <w:rPr>
                <w:rFonts w:ascii="ＭＳ 明朝" w:hAnsi="ＭＳ 明朝"/>
                <w:sz w:val="20"/>
                <w:szCs w:val="20"/>
              </w:rPr>
            </w:pPr>
            <w:r w:rsidRPr="00C43EAB">
              <w:rPr>
                <w:rFonts w:ascii="ＭＳ 明朝" w:hAnsi="ＭＳ 明朝" w:hint="eastAsia"/>
                <w:sz w:val="20"/>
                <w:szCs w:val="20"/>
              </w:rPr>
              <w:t>主な施設</w:t>
            </w:r>
          </w:p>
        </w:tc>
        <w:tc>
          <w:tcPr>
            <w:tcW w:w="7371" w:type="dxa"/>
          </w:tcPr>
          <w:p w14:paraId="55E71DBE" w14:textId="77777777" w:rsidR="00907447" w:rsidRPr="00C43EAB" w:rsidRDefault="00907447" w:rsidP="00907447">
            <w:pPr>
              <w:rPr>
                <w:rFonts w:ascii="ＭＳ 明朝" w:hAnsi="ＭＳ 明朝"/>
                <w:sz w:val="20"/>
                <w:szCs w:val="20"/>
              </w:rPr>
            </w:pPr>
            <w:r w:rsidRPr="00C43EAB">
              <w:rPr>
                <w:rFonts w:ascii="ＭＳ 明朝" w:hAnsi="ＭＳ 明朝" w:hint="eastAsia"/>
                <w:sz w:val="20"/>
                <w:szCs w:val="20"/>
              </w:rPr>
              <w:t>管理棟（</w:t>
            </w:r>
            <w:r w:rsidRPr="00C43EAB">
              <w:rPr>
                <w:rFonts w:ascii="ＭＳ 明朝" w:hAnsi="ＭＳ 明朝"/>
                <w:sz w:val="20"/>
                <w:szCs w:val="20"/>
              </w:rPr>
              <w:t>415㎡）、トイレ（19㎡）、休憩所（23㎡）、第2展望台（9㎡）、駐車場（普通車30台）</w:t>
            </w:r>
          </w:p>
        </w:tc>
      </w:tr>
      <w:tr w:rsidR="00FC1216" w:rsidRPr="00C43EAB" w14:paraId="49AC09B8" w14:textId="77777777" w:rsidTr="008C50FB">
        <w:tc>
          <w:tcPr>
            <w:tcW w:w="1696" w:type="dxa"/>
          </w:tcPr>
          <w:p w14:paraId="547D1974" w14:textId="77777777" w:rsidR="00907447" w:rsidRPr="00C43EAB" w:rsidRDefault="00907447" w:rsidP="00907447">
            <w:pPr>
              <w:rPr>
                <w:rFonts w:ascii="ＭＳ 明朝" w:hAnsi="ＭＳ 明朝"/>
                <w:sz w:val="20"/>
                <w:szCs w:val="20"/>
              </w:rPr>
            </w:pPr>
            <w:r w:rsidRPr="00C43EAB">
              <w:rPr>
                <w:rFonts w:ascii="ＭＳ 明朝" w:hAnsi="ＭＳ 明朝" w:hint="eastAsia"/>
                <w:sz w:val="20"/>
                <w:szCs w:val="20"/>
              </w:rPr>
              <w:t>建設費</w:t>
            </w:r>
          </w:p>
        </w:tc>
        <w:tc>
          <w:tcPr>
            <w:tcW w:w="7371" w:type="dxa"/>
          </w:tcPr>
          <w:p w14:paraId="5E464AAF" w14:textId="77777777" w:rsidR="00907447" w:rsidRPr="00C43EAB" w:rsidRDefault="00907447" w:rsidP="00907447">
            <w:pPr>
              <w:rPr>
                <w:rFonts w:ascii="ＭＳ 明朝" w:hAnsi="ＭＳ 明朝"/>
                <w:sz w:val="20"/>
                <w:szCs w:val="20"/>
              </w:rPr>
            </w:pPr>
            <w:r w:rsidRPr="00C43EAB">
              <w:rPr>
                <w:rFonts w:ascii="ＭＳ 明朝" w:hAnsi="ＭＳ 明朝"/>
                <w:sz w:val="20"/>
                <w:szCs w:val="20"/>
              </w:rPr>
              <w:t>0.82億円</w:t>
            </w:r>
          </w:p>
        </w:tc>
      </w:tr>
      <w:tr w:rsidR="00FC1216" w:rsidRPr="00C43EAB" w14:paraId="4C72CF4D" w14:textId="77777777" w:rsidTr="008C50FB">
        <w:tc>
          <w:tcPr>
            <w:tcW w:w="1696" w:type="dxa"/>
          </w:tcPr>
          <w:p w14:paraId="67FDB221" w14:textId="77777777" w:rsidR="00907447" w:rsidRPr="00C43EAB" w:rsidRDefault="00907447" w:rsidP="00907447">
            <w:pPr>
              <w:rPr>
                <w:rFonts w:ascii="ＭＳ 明朝" w:hAnsi="ＭＳ 明朝"/>
                <w:sz w:val="20"/>
                <w:szCs w:val="20"/>
              </w:rPr>
            </w:pPr>
            <w:r w:rsidRPr="00C43EAB">
              <w:rPr>
                <w:rFonts w:ascii="ＭＳ 明朝" w:hAnsi="ＭＳ 明朝" w:hint="eastAsia"/>
                <w:sz w:val="20"/>
                <w:szCs w:val="20"/>
              </w:rPr>
              <w:t>運営形態</w:t>
            </w:r>
          </w:p>
        </w:tc>
        <w:tc>
          <w:tcPr>
            <w:tcW w:w="7371" w:type="dxa"/>
          </w:tcPr>
          <w:p w14:paraId="0AA79779" w14:textId="77777777" w:rsidR="00907447" w:rsidRPr="00C43EAB" w:rsidRDefault="00907447" w:rsidP="00907447">
            <w:pPr>
              <w:rPr>
                <w:rFonts w:ascii="ＭＳ 明朝" w:hAnsi="ＭＳ 明朝"/>
                <w:sz w:val="20"/>
                <w:szCs w:val="20"/>
              </w:rPr>
            </w:pPr>
            <w:r w:rsidRPr="00C43EAB">
              <w:rPr>
                <w:rFonts w:ascii="ＭＳ 明朝" w:hAnsi="ＭＳ 明朝" w:hint="eastAsia"/>
                <w:sz w:val="20"/>
                <w:szCs w:val="20"/>
              </w:rPr>
              <w:t>指定管理者による管理</w:t>
            </w:r>
          </w:p>
          <w:p w14:paraId="5A6ABD9E" w14:textId="208FED84" w:rsidR="00907447" w:rsidRPr="00C43EAB" w:rsidRDefault="00907447" w:rsidP="00907447">
            <w:pPr>
              <w:rPr>
                <w:rFonts w:ascii="ＭＳ 明朝" w:hAnsi="ＭＳ 明朝"/>
                <w:sz w:val="20"/>
                <w:szCs w:val="20"/>
              </w:rPr>
            </w:pPr>
            <w:r w:rsidRPr="00C43EAB">
              <w:rPr>
                <w:rFonts w:ascii="ＭＳ 明朝" w:hAnsi="ＭＳ 明朝" w:hint="eastAsia"/>
                <w:sz w:val="20"/>
                <w:szCs w:val="20"/>
              </w:rPr>
              <w:t>（</w:t>
            </w:r>
            <w:r w:rsidR="00D2580C" w:rsidRPr="00C43EAB">
              <w:rPr>
                <w:rFonts w:ascii="ＭＳ 明朝" w:hAnsi="ＭＳ 明朝"/>
                <w:sz w:val="20"/>
                <w:szCs w:val="20"/>
              </w:rPr>
              <w:t>H</w:t>
            </w:r>
            <w:r w:rsidRPr="00C43EAB">
              <w:rPr>
                <w:rFonts w:ascii="ＭＳ 明朝" w:hAnsi="ＭＳ 明朝"/>
                <w:sz w:val="20"/>
                <w:szCs w:val="20"/>
              </w:rPr>
              <w:t>18.4～</w:t>
            </w:r>
            <w:r w:rsidR="00D2580C" w:rsidRPr="00C43EAB">
              <w:rPr>
                <w:rFonts w:ascii="ＭＳ 明朝" w:hAnsi="ＭＳ 明朝"/>
                <w:sz w:val="20"/>
                <w:szCs w:val="20"/>
              </w:rPr>
              <w:t>H</w:t>
            </w:r>
            <w:r w:rsidRPr="00C43EAB">
              <w:rPr>
                <w:rFonts w:ascii="ＭＳ 明朝" w:hAnsi="ＭＳ 明朝"/>
                <w:sz w:val="20"/>
                <w:szCs w:val="20"/>
              </w:rPr>
              <w:t>22.3）財団法人大阪府文化財センター</w:t>
            </w:r>
          </w:p>
          <w:p w14:paraId="4BF94D3C" w14:textId="70C6B35E" w:rsidR="00907447" w:rsidRPr="00C43EAB" w:rsidRDefault="00907447" w:rsidP="00907447">
            <w:pPr>
              <w:rPr>
                <w:rFonts w:ascii="ＭＳ 明朝" w:hAnsi="ＭＳ 明朝"/>
                <w:sz w:val="20"/>
                <w:szCs w:val="20"/>
              </w:rPr>
            </w:pPr>
            <w:r w:rsidRPr="00C43EAB">
              <w:rPr>
                <w:rFonts w:ascii="ＭＳ 明朝" w:hAnsi="ＭＳ 明朝" w:hint="eastAsia"/>
                <w:sz w:val="20"/>
                <w:szCs w:val="20"/>
              </w:rPr>
              <w:t>（</w:t>
            </w:r>
            <w:r w:rsidR="00D2580C" w:rsidRPr="00C43EAB">
              <w:rPr>
                <w:rFonts w:ascii="ＭＳ 明朝" w:hAnsi="ＭＳ 明朝"/>
                <w:sz w:val="20"/>
                <w:szCs w:val="20"/>
              </w:rPr>
              <w:t>H</w:t>
            </w:r>
            <w:r w:rsidRPr="00C43EAB">
              <w:rPr>
                <w:rFonts w:ascii="ＭＳ 明朝" w:hAnsi="ＭＳ 明朝"/>
                <w:sz w:val="20"/>
                <w:szCs w:val="20"/>
              </w:rPr>
              <w:t>23.4～</w:t>
            </w:r>
            <w:r w:rsidR="00D2580C" w:rsidRPr="00C43EAB">
              <w:rPr>
                <w:rFonts w:ascii="ＭＳ 明朝" w:hAnsi="ＭＳ 明朝"/>
                <w:sz w:val="20"/>
                <w:szCs w:val="20"/>
              </w:rPr>
              <w:t>H</w:t>
            </w:r>
            <w:r w:rsidRPr="00C43EAB">
              <w:rPr>
                <w:rFonts w:ascii="ＭＳ 明朝" w:hAnsi="ＭＳ 明朝"/>
                <w:sz w:val="20"/>
                <w:szCs w:val="20"/>
              </w:rPr>
              <w:t>28.3）大阪府文化財センター・近鉄ビルサービスグループ</w:t>
            </w:r>
          </w:p>
          <w:p w14:paraId="3614D3C9" w14:textId="030166AC" w:rsidR="00907447" w:rsidRPr="00C43EAB" w:rsidRDefault="00907447" w:rsidP="00907447">
            <w:pPr>
              <w:rPr>
                <w:rFonts w:ascii="ＭＳ 明朝" w:hAnsi="ＭＳ 明朝"/>
                <w:sz w:val="20"/>
                <w:szCs w:val="20"/>
              </w:rPr>
            </w:pPr>
            <w:r w:rsidRPr="00C43EAB">
              <w:rPr>
                <w:rFonts w:ascii="ＭＳ 明朝" w:hAnsi="ＭＳ 明朝" w:hint="eastAsia"/>
                <w:sz w:val="20"/>
                <w:szCs w:val="20"/>
              </w:rPr>
              <w:t xml:space="preserve">　　　　　　　　（構成</w:t>
            </w:r>
            <w:r w:rsidR="00022832" w:rsidRPr="00C43EAB">
              <w:rPr>
                <w:rFonts w:ascii="ＭＳ 明朝" w:hAnsi="ＭＳ 明朝" w:hint="eastAsia"/>
                <w:sz w:val="20"/>
                <w:szCs w:val="20"/>
              </w:rPr>
              <w:t>員</w:t>
            </w:r>
            <w:r w:rsidRPr="00C43EAB">
              <w:rPr>
                <w:rFonts w:ascii="ＭＳ 明朝" w:hAnsi="ＭＳ 明朝" w:hint="eastAsia"/>
                <w:sz w:val="20"/>
                <w:szCs w:val="20"/>
              </w:rPr>
              <w:t>は上記</w:t>
            </w:r>
            <w:r w:rsidRPr="00C43EAB">
              <w:rPr>
                <w:rFonts w:ascii="ＭＳ 明朝" w:hAnsi="ＭＳ 明朝"/>
                <w:sz w:val="20"/>
                <w:szCs w:val="20"/>
              </w:rPr>
              <w:t>2者）</w:t>
            </w:r>
          </w:p>
          <w:p w14:paraId="580D8974" w14:textId="43846145" w:rsidR="00907447" w:rsidRPr="00C43EAB" w:rsidRDefault="00907447" w:rsidP="00907447">
            <w:pPr>
              <w:rPr>
                <w:rFonts w:ascii="ＭＳ 明朝" w:hAnsi="ＭＳ 明朝"/>
                <w:sz w:val="20"/>
                <w:szCs w:val="20"/>
              </w:rPr>
            </w:pPr>
            <w:r w:rsidRPr="00C43EAB">
              <w:rPr>
                <w:rFonts w:ascii="ＭＳ 明朝" w:hAnsi="ＭＳ 明朝" w:hint="eastAsia"/>
                <w:sz w:val="20"/>
                <w:szCs w:val="20"/>
              </w:rPr>
              <w:t>（</w:t>
            </w:r>
            <w:r w:rsidR="00D2580C" w:rsidRPr="00C43EAB">
              <w:rPr>
                <w:rFonts w:ascii="ＭＳ 明朝" w:hAnsi="ＭＳ 明朝"/>
                <w:sz w:val="20"/>
                <w:szCs w:val="20"/>
              </w:rPr>
              <w:t>H</w:t>
            </w:r>
            <w:r w:rsidRPr="00C43EAB">
              <w:rPr>
                <w:rFonts w:ascii="ＭＳ 明朝" w:hAnsi="ＭＳ 明朝"/>
                <w:sz w:val="20"/>
                <w:szCs w:val="20"/>
              </w:rPr>
              <w:t>28.4～</w:t>
            </w:r>
            <w:r w:rsidR="00D2580C" w:rsidRPr="00C43EAB">
              <w:rPr>
                <w:rFonts w:ascii="ＭＳ 明朝" w:hAnsi="ＭＳ 明朝"/>
                <w:sz w:val="20"/>
                <w:szCs w:val="20"/>
              </w:rPr>
              <w:t>H</w:t>
            </w:r>
            <w:r w:rsidRPr="00C43EAB">
              <w:rPr>
                <w:rFonts w:ascii="ＭＳ 明朝" w:hAnsi="ＭＳ 明朝"/>
                <w:sz w:val="20"/>
                <w:szCs w:val="20"/>
              </w:rPr>
              <w:t>29.3）同上</w:t>
            </w:r>
          </w:p>
          <w:p w14:paraId="1A5F1344" w14:textId="0334B8D8" w:rsidR="00907447" w:rsidRPr="00C43EAB" w:rsidRDefault="00907447" w:rsidP="00907447">
            <w:pPr>
              <w:rPr>
                <w:rFonts w:ascii="ＭＳ 明朝" w:hAnsi="ＭＳ 明朝"/>
                <w:sz w:val="20"/>
                <w:szCs w:val="20"/>
              </w:rPr>
            </w:pPr>
            <w:r w:rsidRPr="00C43EAB">
              <w:rPr>
                <w:rFonts w:ascii="ＭＳ 明朝" w:hAnsi="ＭＳ 明朝" w:hint="eastAsia"/>
                <w:sz w:val="20"/>
                <w:szCs w:val="20"/>
              </w:rPr>
              <w:t>（</w:t>
            </w:r>
            <w:r w:rsidR="00D2580C" w:rsidRPr="00C43EAB">
              <w:rPr>
                <w:rFonts w:ascii="ＭＳ 明朝" w:hAnsi="ＭＳ 明朝"/>
                <w:sz w:val="20"/>
                <w:szCs w:val="20"/>
              </w:rPr>
              <w:t>H</w:t>
            </w:r>
            <w:r w:rsidRPr="00C43EAB">
              <w:rPr>
                <w:rFonts w:ascii="ＭＳ 明朝" w:hAnsi="ＭＳ 明朝"/>
                <w:sz w:val="20"/>
                <w:szCs w:val="20"/>
              </w:rPr>
              <w:t>29.4～</w:t>
            </w:r>
            <w:r w:rsidR="00D2580C" w:rsidRPr="00C43EAB">
              <w:rPr>
                <w:rFonts w:ascii="ＭＳ 明朝" w:hAnsi="ＭＳ 明朝"/>
                <w:sz w:val="20"/>
                <w:szCs w:val="20"/>
              </w:rPr>
              <w:t>H</w:t>
            </w:r>
            <w:r w:rsidRPr="00C43EAB">
              <w:rPr>
                <w:rFonts w:ascii="ＭＳ 明朝" w:hAnsi="ＭＳ 明朝"/>
                <w:sz w:val="20"/>
                <w:szCs w:val="20"/>
              </w:rPr>
              <w:t>32.3）同上</w:t>
            </w:r>
          </w:p>
        </w:tc>
      </w:tr>
      <w:tr w:rsidR="00FC1216" w:rsidRPr="00C43EAB" w14:paraId="57765EA6" w14:textId="77777777" w:rsidTr="008C50FB">
        <w:tc>
          <w:tcPr>
            <w:tcW w:w="1696" w:type="dxa"/>
          </w:tcPr>
          <w:p w14:paraId="6B878E44" w14:textId="77777777" w:rsidR="00907447" w:rsidRPr="00C43EAB" w:rsidRDefault="00907447" w:rsidP="00907447">
            <w:pPr>
              <w:rPr>
                <w:rFonts w:ascii="ＭＳ 明朝" w:hAnsi="ＭＳ 明朝"/>
                <w:sz w:val="20"/>
                <w:szCs w:val="20"/>
              </w:rPr>
            </w:pPr>
            <w:r w:rsidRPr="00C43EAB">
              <w:rPr>
                <w:rFonts w:ascii="ＭＳ 明朝" w:hAnsi="ＭＳ 明朝" w:hint="eastAsia"/>
                <w:sz w:val="20"/>
                <w:szCs w:val="20"/>
              </w:rPr>
              <w:t>利用者数</w:t>
            </w:r>
          </w:p>
        </w:tc>
        <w:tc>
          <w:tcPr>
            <w:tcW w:w="7371" w:type="dxa"/>
          </w:tcPr>
          <w:p w14:paraId="4A69C9FA" w14:textId="4F462DB4" w:rsidR="00907447" w:rsidRPr="00C43EAB" w:rsidRDefault="000C37DC" w:rsidP="00907447">
            <w:pPr>
              <w:rPr>
                <w:rFonts w:ascii="ＭＳ 明朝" w:hAnsi="ＭＳ 明朝"/>
                <w:sz w:val="20"/>
                <w:szCs w:val="20"/>
              </w:rPr>
            </w:pPr>
            <w:r w:rsidRPr="00C43EAB">
              <w:rPr>
                <w:rFonts w:ascii="ＭＳ 明朝" w:hAnsi="ＭＳ 明朝" w:hint="eastAsia"/>
                <w:sz w:val="20"/>
                <w:szCs w:val="20"/>
              </w:rPr>
              <w:t>平成</w:t>
            </w:r>
            <w:r w:rsidR="00907447" w:rsidRPr="00C43EAB">
              <w:rPr>
                <w:rFonts w:ascii="ＭＳ 明朝" w:hAnsi="ＭＳ 明朝"/>
                <w:sz w:val="20"/>
                <w:szCs w:val="20"/>
              </w:rPr>
              <w:t xml:space="preserve">27年度：101,127人　</w:t>
            </w:r>
            <w:r w:rsidRPr="00C43EAB">
              <w:rPr>
                <w:rFonts w:ascii="ＭＳ 明朝" w:hAnsi="ＭＳ 明朝" w:hint="eastAsia"/>
                <w:sz w:val="20"/>
                <w:szCs w:val="20"/>
              </w:rPr>
              <w:t>平成</w:t>
            </w:r>
            <w:r w:rsidR="00907447" w:rsidRPr="00C43EAB">
              <w:rPr>
                <w:rFonts w:ascii="ＭＳ 明朝" w:hAnsi="ＭＳ 明朝"/>
                <w:sz w:val="20"/>
                <w:szCs w:val="20"/>
              </w:rPr>
              <w:t>28年度：105,023人</w:t>
            </w:r>
          </w:p>
        </w:tc>
      </w:tr>
      <w:tr w:rsidR="00FC1216" w:rsidRPr="00C43EAB" w14:paraId="10798850" w14:textId="77777777" w:rsidTr="008C50FB">
        <w:tc>
          <w:tcPr>
            <w:tcW w:w="1696" w:type="dxa"/>
          </w:tcPr>
          <w:p w14:paraId="7319F68B" w14:textId="77777777" w:rsidR="00907447" w:rsidRPr="00C43EAB" w:rsidRDefault="00907447" w:rsidP="00907447">
            <w:pPr>
              <w:rPr>
                <w:rFonts w:ascii="ＭＳ 明朝" w:hAnsi="ＭＳ 明朝"/>
                <w:sz w:val="20"/>
                <w:szCs w:val="20"/>
              </w:rPr>
            </w:pPr>
            <w:r w:rsidRPr="00C43EAB">
              <w:rPr>
                <w:rFonts w:ascii="ＭＳ 明朝" w:hAnsi="ＭＳ 明朝" w:hint="eastAsia"/>
                <w:sz w:val="20"/>
                <w:szCs w:val="20"/>
              </w:rPr>
              <w:t>料金体系</w:t>
            </w:r>
          </w:p>
        </w:tc>
        <w:tc>
          <w:tcPr>
            <w:tcW w:w="7371" w:type="dxa"/>
          </w:tcPr>
          <w:p w14:paraId="46143672" w14:textId="77777777" w:rsidR="00907447" w:rsidRPr="00C43EAB" w:rsidRDefault="00907447" w:rsidP="00907447">
            <w:pPr>
              <w:rPr>
                <w:rFonts w:ascii="ＭＳ 明朝" w:hAnsi="ＭＳ 明朝"/>
                <w:sz w:val="20"/>
                <w:szCs w:val="20"/>
              </w:rPr>
            </w:pPr>
            <w:r w:rsidRPr="00C43EAB">
              <w:rPr>
                <w:rFonts w:ascii="ＭＳ 明朝" w:hAnsi="ＭＳ 明朝" w:hint="eastAsia"/>
                <w:sz w:val="20"/>
                <w:szCs w:val="20"/>
              </w:rPr>
              <w:t>無料施設</w:t>
            </w:r>
          </w:p>
        </w:tc>
      </w:tr>
      <w:tr w:rsidR="00FC1216" w:rsidRPr="00C43EAB" w14:paraId="268E416A" w14:textId="77777777" w:rsidTr="008C50FB">
        <w:tc>
          <w:tcPr>
            <w:tcW w:w="1696" w:type="dxa"/>
          </w:tcPr>
          <w:p w14:paraId="216F10D3" w14:textId="77777777" w:rsidR="00907447" w:rsidRPr="00C43EAB" w:rsidRDefault="00907447" w:rsidP="00907447">
            <w:pPr>
              <w:rPr>
                <w:rFonts w:ascii="ＭＳ 明朝" w:hAnsi="ＭＳ 明朝"/>
                <w:sz w:val="20"/>
                <w:szCs w:val="20"/>
              </w:rPr>
            </w:pPr>
            <w:r w:rsidRPr="00C43EAB">
              <w:rPr>
                <w:rFonts w:ascii="ＭＳ 明朝" w:hAnsi="ＭＳ 明朝" w:hint="eastAsia"/>
                <w:sz w:val="20"/>
                <w:szCs w:val="20"/>
              </w:rPr>
              <w:t>府費負担（予算）</w:t>
            </w:r>
          </w:p>
        </w:tc>
        <w:tc>
          <w:tcPr>
            <w:tcW w:w="7371" w:type="dxa"/>
          </w:tcPr>
          <w:p w14:paraId="3CE52520" w14:textId="77777777" w:rsidR="00907447" w:rsidRPr="00C43EAB" w:rsidRDefault="00907447" w:rsidP="00907447">
            <w:pPr>
              <w:rPr>
                <w:rFonts w:ascii="ＭＳ 明朝" w:hAnsi="ＭＳ 明朝"/>
                <w:sz w:val="20"/>
                <w:szCs w:val="20"/>
              </w:rPr>
            </w:pPr>
            <w:r w:rsidRPr="00C43EAB">
              <w:rPr>
                <w:rFonts w:ascii="ＭＳ 明朝" w:hAnsi="ＭＳ 明朝" w:hint="eastAsia"/>
                <w:sz w:val="20"/>
                <w:szCs w:val="20"/>
              </w:rPr>
              <w:t>平成</w:t>
            </w:r>
            <w:r w:rsidRPr="00C43EAB">
              <w:rPr>
                <w:rFonts w:ascii="ＭＳ 明朝" w:hAnsi="ＭＳ 明朝"/>
                <w:sz w:val="20"/>
                <w:szCs w:val="20"/>
              </w:rPr>
              <w:t>28年度　▲233千円</w:t>
            </w:r>
          </w:p>
          <w:p w14:paraId="3DCE187D" w14:textId="77777777" w:rsidR="00907447" w:rsidRPr="00C43EAB" w:rsidRDefault="00907447" w:rsidP="00907447">
            <w:pPr>
              <w:ind w:firstLineChars="100" w:firstLine="196"/>
              <w:rPr>
                <w:rFonts w:ascii="ＭＳ 明朝" w:hAnsi="ＭＳ 明朝"/>
                <w:sz w:val="20"/>
                <w:szCs w:val="20"/>
              </w:rPr>
            </w:pPr>
            <w:r w:rsidRPr="00C43EAB">
              <w:rPr>
                <w:rFonts w:ascii="ＭＳ 明朝" w:hAnsi="ＭＳ 明朝" w:hint="eastAsia"/>
                <w:sz w:val="20"/>
                <w:szCs w:val="20"/>
              </w:rPr>
              <w:t>（大阪府は、別途、修繕費として</w:t>
            </w:r>
            <w:r w:rsidRPr="00C43EAB">
              <w:rPr>
                <w:rFonts w:ascii="ＭＳ 明朝" w:hAnsi="ＭＳ 明朝"/>
                <w:sz w:val="20"/>
                <w:szCs w:val="20"/>
              </w:rPr>
              <w:t>3,336千円を負担）</w:t>
            </w:r>
          </w:p>
        </w:tc>
      </w:tr>
      <w:tr w:rsidR="00FC1216" w:rsidRPr="00C43EAB" w14:paraId="65F53DD0" w14:textId="77777777" w:rsidTr="008C50FB">
        <w:tc>
          <w:tcPr>
            <w:tcW w:w="1696" w:type="dxa"/>
          </w:tcPr>
          <w:p w14:paraId="0E1AA4C7" w14:textId="77777777" w:rsidR="0058099F" w:rsidRPr="00C43EAB" w:rsidRDefault="00907447">
            <w:pPr>
              <w:rPr>
                <w:rFonts w:ascii="ＭＳ 明朝" w:hAnsi="ＭＳ 明朝"/>
                <w:sz w:val="20"/>
                <w:szCs w:val="20"/>
              </w:rPr>
            </w:pPr>
            <w:r w:rsidRPr="00D270B6">
              <w:rPr>
                <w:rFonts w:ascii="ＭＳ 明朝" w:hAnsi="ＭＳ 明朝" w:hint="eastAsia"/>
                <w:w w:val="94"/>
                <w:kern w:val="0"/>
                <w:sz w:val="20"/>
                <w:szCs w:val="20"/>
                <w:fitText w:val="1600" w:id="1557901313"/>
              </w:rPr>
              <w:t>指定管理者の収</w:t>
            </w:r>
            <w:r w:rsidRPr="00D270B6">
              <w:rPr>
                <w:rFonts w:ascii="ＭＳ 明朝" w:hAnsi="ＭＳ 明朝" w:hint="eastAsia"/>
                <w:spacing w:val="75"/>
                <w:w w:val="94"/>
                <w:kern w:val="0"/>
                <w:sz w:val="20"/>
                <w:szCs w:val="20"/>
                <w:fitText w:val="1600" w:id="1557901313"/>
              </w:rPr>
              <w:t>支</w:t>
            </w:r>
          </w:p>
          <w:p w14:paraId="3A70365B" w14:textId="2F3014D3" w:rsidR="00907447" w:rsidRPr="00C43EAB" w:rsidRDefault="00907447" w:rsidP="00907447">
            <w:pPr>
              <w:rPr>
                <w:rFonts w:ascii="ＭＳ 明朝" w:hAnsi="ＭＳ 明朝"/>
                <w:sz w:val="20"/>
                <w:szCs w:val="20"/>
              </w:rPr>
            </w:pPr>
            <w:r w:rsidRPr="00D270B6">
              <w:rPr>
                <w:rFonts w:ascii="ＭＳ 明朝" w:hAnsi="ＭＳ 明朝" w:hint="eastAsia"/>
                <w:spacing w:val="15"/>
                <w:w w:val="84"/>
                <w:kern w:val="0"/>
                <w:sz w:val="20"/>
                <w:szCs w:val="20"/>
                <w:fitText w:val="1600" w:id="1557901312"/>
              </w:rPr>
              <w:t>（平成</w:t>
            </w:r>
            <w:r w:rsidRPr="00D270B6">
              <w:rPr>
                <w:rFonts w:ascii="ＭＳ 明朝" w:hAnsi="ＭＳ 明朝"/>
                <w:spacing w:val="15"/>
                <w:w w:val="84"/>
                <w:kern w:val="0"/>
                <w:sz w:val="20"/>
                <w:szCs w:val="20"/>
                <w:fitText w:val="1600" w:id="1557901312"/>
              </w:rPr>
              <w:t>28年度決算</w:t>
            </w:r>
            <w:r w:rsidRPr="00D270B6">
              <w:rPr>
                <w:rFonts w:ascii="ＭＳ 明朝" w:hAnsi="ＭＳ 明朝"/>
                <w:spacing w:val="-45"/>
                <w:w w:val="84"/>
                <w:kern w:val="0"/>
                <w:sz w:val="20"/>
                <w:szCs w:val="20"/>
                <w:fitText w:val="1600" w:id="1557901312"/>
              </w:rPr>
              <w:t>）</w:t>
            </w:r>
          </w:p>
        </w:tc>
        <w:tc>
          <w:tcPr>
            <w:tcW w:w="7371" w:type="dxa"/>
          </w:tcPr>
          <w:p w14:paraId="7DE21965" w14:textId="77777777" w:rsidR="00907447" w:rsidRPr="00C43EAB" w:rsidRDefault="00907447" w:rsidP="00907447">
            <w:pPr>
              <w:rPr>
                <w:rFonts w:ascii="ＭＳ 明朝" w:hAnsi="ＭＳ 明朝"/>
                <w:sz w:val="20"/>
                <w:szCs w:val="20"/>
              </w:rPr>
            </w:pPr>
            <w:r w:rsidRPr="00C43EAB">
              <w:rPr>
                <w:rFonts w:ascii="ＭＳ 明朝" w:hAnsi="ＭＳ 明朝" w:hint="eastAsia"/>
                <w:sz w:val="20"/>
                <w:szCs w:val="20"/>
              </w:rPr>
              <w:t>近つ飛鳥博物館と一体として決算</w:t>
            </w:r>
          </w:p>
        </w:tc>
      </w:tr>
      <w:tr w:rsidR="00FC1216" w:rsidRPr="00C43EAB" w14:paraId="167ACEE0" w14:textId="77777777" w:rsidTr="008C50FB">
        <w:tc>
          <w:tcPr>
            <w:tcW w:w="1696" w:type="dxa"/>
          </w:tcPr>
          <w:p w14:paraId="0C5133CD" w14:textId="77777777" w:rsidR="00907447" w:rsidRPr="00C43EAB" w:rsidRDefault="00907447" w:rsidP="00907447">
            <w:pPr>
              <w:rPr>
                <w:rFonts w:ascii="ＭＳ 明朝" w:hAnsi="ＭＳ 明朝"/>
                <w:sz w:val="20"/>
                <w:szCs w:val="20"/>
              </w:rPr>
            </w:pPr>
            <w:r w:rsidRPr="00C43EAB">
              <w:rPr>
                <w:rFonts w:ascii="ＭＳ 明朝" w:hAnsi="ＭＳ 明朝" w:hint="eastAsia"/>
                <w:sz w:val="20"/>
                <w:szCs w:val="20"/>
              </w:rPr>
              <w:t>施設の特徴</w:t>
            </w:r>
          </w:p>
        </w:tc>
        <w:tc>
          <w:tcPr>
            <w:tcW w:w="7371" w:type="dxa"/>
          </w:tcPr>
          <w:p w14:paraId="223CEDC8" w14:textId="77777777" w:rsidR="00907447" w:rsidRPr="00C43EAB" w:rsidRDefault="00907447" w:rsidP="00907447">
            <w:pPr>
              <w:rPr>
                <w:rFonts w:ascii="ＭＳ 明朝" w:hAnsi="ＭＳ 明朝"/>
                <w:sz w:val="20"/>
                <w:szCs w:val="20"/>
              </w:rPr>
            </w:pPr>
            <w:r w:rsidRPr="00C43EAB">
              <w:rPr>
                <w:rFonts w:ascii="ＭＳ 明朝" w:hAnsi="ＭＳ 明朝" w:hint="eastAsia"/>
                <w:sz w:val="20"/>
                <w:szCs w:val="20"/>
              </w:rPr>
              <w:t>近つ飛鳥博物館に隣接した多数の古墳を有する施設である。</w:t>
            </w:r>
          </w:p>
        </w:tc>
      </w:tr>
    </w:tbl>
    <w:p w14:paraId="005F2A37" w14:textId="77777777" w:rsidR="00907447" w:rsidRPr="00C43EAB" w:rsidRDefault="00907447" w:rsidP="00FC1216">
      <w:pPr>
        <w:jc w:val="right"/>
        <w:rPr>
          <w:rFonts w:ascii="ＭＳ 明朝" w:hAnsi="ＭＳ 明朝"/>
          <w:sz w:val="20"/>
          <w:szCs w:val="20"/>
        </w:rPr>
      </w:pPr>
      <w:r w:rsidRPr="00C43EAB">
        <w:rPr>
          <w:rFonts w:ascii="ＭＳ 明朝" w:hAnsi="ＭＳ 明朝" w:hint="eastAsia"/>
        </w:rPr>
        <w:t xml:space="preserve">　　　　　　</w:t>
      </w:r>
      <w:r w:rsidRPr="00C43EAB">
        <w:rPr>
          <w:rFonts w:ascii="ＭＳ 明朝" w:hAnsi="ＭＳ 明朝" w:hint="eastAsia"/>
          <w:sz w:val="20"/>
          <w:szCs w:val="20"/>
        </w:rPr>
        <w:t>＊基本情報及び大阪府からの提供資料などをもとに監査人において作成</w:t>
      </w:r>
    </w:p>
    <w:p w14:paraId="5DE3345B" w14:textId="04FDAE09" w:rsidR="00907447" w:rsidRPr="00C43EAB" w:rsidRDefault="00035BD7" w:rsidP="00907447">
      <w:pPr>
        <w:ind w:left="588" w:hangingChars="300" w:hanging="588"/>
        <w:rPr>
          <w:rFonts w:ascii="ＭＳ 明朝" w:hAnsi="ＭＳ 明朝"/>
          <w:sz w:val="20"/>
          <w:szCs w:val="20"/>
        </w:rPr>
      </w:pPr>
      <w:r w:rsidRPr="00C43EAB">
        <w:rPr>
          <w:rFonts w:ascii="ＭＳ 明朝" w:hAnsi="ＭＳ 明朝" w:hint="eastAsia"/>
          <w:sz w:val="20"/>
          <w:szCs w:val="20"/>
        </w:rPr>
        <w:t>（注）近つ飛鳥博物館及び近つ飛鳥風土記の丘は</w:t>
      </w:r>
      <w:r w:rsidR="00907447" w:rsidRPr="00C43EAB">
        <w:rPr>
          <w:rFonts w:ascii="ＭＳ 明朝" w:hAnsi="ＭＳ 明朝" w:hint="eastAsia"/>
          <w:sz w:val="20"/>
          <w:szCs w:val="20"/>
        </w:rPr>
        <w:t>一体として運営されており、本報告においても両施設を纏めて記載した。「近つ飛鳥」という場合は、上記両施設を含んでいる。</w:t>
      </w:r>
    </w:p>
    <w:p w14:paraId="22CD59D0" w14:textId="67CC8CE7" w:rsidR="00907447" w:rsidRPr="00C43EAB" w:rsidRDefault="00907447" w:rsidP="00002F40">
      <w:pPr>
        <w:widowControl/>
        <w:jc w:val="left"/>
        <w:rPr>
          <w:rFonts w:ascii="ＭＳ 明朝" w:hAnsi="ＭＳ 明朝"/>
        </w:rPr>
      </w:pPr>
      <w:r w:rsidRPr="00C43EAB">
        <w:rPr>
          <w:rFonts w:ascii="ＭＳ 明朝" w:hAnsi="ＭＳ 明朝" w:hint="eastAsia"/>
        </w:rPr>
        <w:t>【</w:t>
      </w:r>
      <w:r w:rsidR="008C0B2C" w:rsidRPr="00C43EAB">
        <w:rPr>
          <w:rFonts w:ascii="ＭＳ 明朝" w:hAnsi="ＭＳ 明朝"/>
        </w:rPr>
        <w:t>監査の</w:t>
      </w:r>
      <w:r w:rsidR="008C0B2C" w:rsidRPr="00C43EAB">
        <w:rPr>
          <w:rFonts w:ascii="ＭＳ 明朝" w:hAnsi="ＭＳ 明朝" w:hint="eastAsia"/>
        </w:rPr>
        <w:t>結果</w:t>
      </w:r>
      <w:r w:rsidR="00022832" w:rsidRPr="00C43EAB">
        <w:rPr>
          <w:rFonts w:ascii="ＭＳ 明朝" w:hAnsi="ＭＳ 明朝" w:hint="eastAsia"/>
        </w:rPr>
        <w:t>1</w:t>
      </w:r>
      <w:r w:rsidRPr="00C43EAB">
        <w:rPr>
          <w:rFonts w:ascii="ＭＳ 明朝" w:hAnsi="ＭＳ 明朝" w:hint="eastAsia"/>
        </w:rPr>
        <w:t>】共同事業体の収支報告</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9067"/>
      </w:tblGrid>
      <w:tr w:rsidR="00FC1216" w:rsidRPr="00C43EAB" w14:paraId="5601C786" w14:textId="77777777" w:rsidTr="00FC1216">
        <w:tc>
          <w:tcPr>
            <w:tcW w:w="9067" w:type="dxa"/>
            <w:shd w:val="clear" w:color="auto" w:fill="BFBFBF" w:themeFill="background1" w:themeFillShade="BF"/>
          </w:tcPr>
          <w:p w14:paraId="3AFB4E90" w14:textId="62139629" w:rsidR="00907447" w:rsidRPr="00C43EAB" w:rsidRDefault="00907447" w:rsidP="00907447">
            <w:pPr>
              <w:jc w:val="center"/>
              <w:rPr>
                <w:rFonts w:ascii="ＭＳ 明朝" w:hAnsi="ＭＳ 明朝"/>
              </w:rPr>
            </w:pPr>
            <w:r w:rsidRPr="00C43EAB">
              <w:rPr>
                <w:rFonts w:ascii="ＭＳ 明朝" w:hAnsi="ＭＳ 明朝" w:hint="eastAsia"/>
                <w:kern w:val="0"/>
              </w:rPr>
              <w:t>対</w:t>
            </w:r>
            <w:r w:rsidR="005B0DCA" w:rsidRPr="00C43EAB">
              <w:rPr>
                <w:rFonts w:ascii="ＭＳ 明朝" w:hAnsi="ＭＳ 明朝" w:hint="eastAsia"/>
                <w:kern w:val="0"/>
              </w:rPr>
              <w:t xml:space="preserve">　</w:t>
            </w:r>
            <w:r w:rsidRPr="00C43EAB">
              <w:rPr>
                <w:rFonts w:ascii="ＭＳ 明朝" w:hAnsi="ＭＳ 明朝" w:hint="eastAsia"/>
                <w:kern w:val="0"/>
              </w:rPr>
              <w:t>象</w:t>
            </w:r>
            <w:r w:rsidR="005B0DCA" w:rsidRPr="00C43EAB">
              <w:rPr>
                <w:rFonts w:ascii="ＭＳ 明朝" w:hAnsi="ＭＳ 明朝" w:hint="eastAsia"/>
                <w:kern w:val="0"/>
              </w:rPr>
              <w:t xml:space="preserve">　</w:t>
            </w:r>
            <w:r w:rsidRPr="00C43EAB">
              <w:rPr>
                <w:rFonts w:ascii="ＭＳ 明朝" w:hAnsi="ＭＳ 明朝" w:hint="eastAsia"/>
                <w:kern w:val="0"/>
              </w:rPr>
              <w:t>施</w:t>
            </w:r>
            <w:r w:rsidR="005B0DCA" w:rsidRPr="00C43EAB">
              <w:rPr>
                <w:rFonts w:ascii="ＭＳ 明朝" w:hAnsi="ＭＳ 明朝" w:hint="eastAsia"/>
                <w:kern w:val="0"/>
              </w:rPr>
              <w:t xml:space="preserve">　</w:t>
            </w:r>
            <w:r w:rsidRPr="00C43EAB">
              <w:rPr>
                <w:rFonts w:ascii="ＭＳ 明朝" w:hAnsi="ＭＳ 明朝" w:hint="eastAsia"/>
                <w:kern w:val="0"/>
              </w:rPr>
              <w:t>設</w:t>
            </w:r>
          </w:p>
        </w:tc>
      </w:tr>
      <w:tr w:rsidR="00FC1216" w:rsidRPr="00C43EAB" w14:paraId="2981F794" w14:textId="77777777" w:rsidTr="00FC1216">
        <w:tc>
          <w:tcPr>
            <w:tcW w:w="9067" w:type="dxa"/>
            <w:tcBorders>
              <w:bottom w:val="single" w:sz="4" w:space="0" w:color="auto"/>
            </w:tcBorders>
          </w:tcPr>
          <w:p w14:paraId="1D503806" w14:textId="77777777" w:rsidR="00907447" w:rsidRPr="00C43EAB" w:rsidRDefault="00907447" w:rsidP="00907447">
            <w:pPr>
              <w:jc w:val="center"/>
              <w:rPr>
                <w:rFonts w:ascii="ＭＳ 明朝" w:hAnsi="ＭＳ 明朝"/>
                <w:bCs/>
              </w:rPr>
            </w:pPr>
            <w:r w:rsidRPr="00C43EAB">
              <w:rPr>
                <w:rFonts w:ascii="ＭＳ 明朝" w:hAnsi="ＭＳ 明朝" w:hint="eastAsia"/>
                <w:bCs/>
              </w:rPr>
              <w:t>近つ飛鳥</w:t>
            </w:r>
          </w:p>
        </w:tc>
      </w:tr>
      <w:tr w:rsidR="00FC1216" w:rsidRPr="00C43EAB" w14:paraId="7856FF24" w14:textId="77777777" w:rsidTr="00FC1216">
        <w:tc>
          <w:tcPr>
            <w:tcW w:w="9067" w:type="dxa"/>
            <w:shd w:val="clear" w:color="auto" w:fill="BFBFBF" w:themeFill="background1" w:themeFillShade="BF"/>
          </w:tcPr>
          <w:p w14:paraId="7A03A17C" w14:textId="027D4ED0" w:rsidR="00907447" w:rsidRPr="00C43EAB" w:rsidRDefault="008C0B2C" w:rsidP="00907447">
            <w:pPr>
              <w:jc w:val="center"/>
              <w:rPr>
                <w:rFonts w:ascii="ＭＳ 明朝" w:hAnsi="ＭＳ 明朝"/>
              </w:rPr>
            </w:pPr>
            <w:r w:rsidRPr="00C43EAB">
              <w:rPr>
                <w:rFonts w:ascii="ＭＳ 明朝" w:hAnsi="ＭＳ 明朝"/>
              </w:rPr>
              <w:t>監査の</w:t>
            </w:r>
            <w:r w:rsidRPr="00C43EAB">
              <w:rPr>
                <w:rFonts w:ascii="ＭＳ 明朝" w:hAnsi="ＭＳ 明朝" w:hint="eastAsia"/>
              </w:rPr>
              <w:t>結果</w:t>
            </w:r>
            <w:r w:rsidR="00BF636F" w:rsidRPr="00C43EAB">
              <w:rPr>
                <w:rFonts w:ascii="ＭＳ 明朝" w:hAnsi="ＭＳ 明朝"/>
              </w:rPr>
              <w:t>1</w:t>
            </w:r>
          </w:p>
        </w:tc>
      </w:tr>
      <w:tr w:rsidR="00FC1216" w:rsidRPr="00C43EAB" w14:paraId="2047A715" w14:textId="77777777" w:rsidTr="00FC1216">
        <w:tc>
          <w:tcPr>
            <w:tcW w:w="9067" w:type="dxa"/>
            <w:tcBorders>
              <w:bottom w:val="single" w:sz="4" w:space="0" w:color="auto"/>
            </w:tcBorders>
          </w:tcPr>
          <w:p w14:paraId="3C86F3E7" w14:textId="1C453916" w:rsidR="00907447" w:rsidRPr="00C43EAB" w:rsidRDefault="00907447" w:rsidP="00907447">
            <w:pPr>
              <w:rPr>
                <w:rFonts w:ascii="ＭＳ 明朝" w:hAnsi="ＭＳ 明朝"/>
              </w:rPr>
            </w:pPr>
            <w:r w:rsidRPr="00C43EAB">
              <w:rPr>
                <w:rFonts w:ascii="ＭＳ 明朝" w:hAnsi="ＭＳ 明朝" w:hint="eastAsia"/>
              </w:rPr>
              <w:t xml:space="preserve">　指定管理者は、収支報告において、共同事業体の構成</w:t>
            </w:r>
            <w:r w:rsidR="00BF636F" w:rsidRPr="00C43EAB">
              <w:rPr>
                <w:rFonts w:ascii="ＭＳ 明朝" w:hAnsi="ＭＳ 明朝" w:hint="eastAsia"/>
              </w:rPr>
              <w:t>員</w:t>
            </w:r>
            <w:r w:rsidRPr="00C43EAB">
              <w:rPr>
                <w:rFonts w:ascii="ＭＳ 明朝" w:hAnsi="ＭＳ 明朝" w:hint="eastAsia"/>
              </w:rPr>
              <w:t>への支払を委託費名目で一括して記載しているが、そのような記載は改め、構成員ごとの収支を明らかにし、それらの合算としての共同事業体の収支を明らかにした収支報告を行うべきである。</w:t>
            </w:r>
          </w:p>
        </w:tc>
      </w:tr>
      <w:tr w:rsidR="00FC1216" w:rsidRPr="00C43EAB" w14:paraId="23D1D7BF" w14:textId="77777777" w:rsidTr="00FC1216">
        <w:tc>
          <w:tcPr>
            <w:tcW w:w="9067" w:type="dxa"/>
            <w:shd w:val="clear" w:color="auto" w:fill="BFBFBF" w:themeFill="background1" w:themeFillShade="BF"/>
          </w:tcPr>
          <w:p w14:paraId="77E19303" w14:textId="77777777" w:rsidR="00907447" w:rsidRPr="00C43EAB" w:rsidRDefault="00907447" w:rsidP="00907447">
            <w:pPr>
              <w:jc w:val="center"/>
              <w:rPr>
                <w:rFonts w:ascii="ＭＳ 明朝" w:hAnsi="ＭＳ 明朝"/>
              </w:rPr>
            </w:pPr>
            <w:r w:rsidRPr="00C43EAB">
              <w:rPr>
                <w:rFonts w:ascii="ＭＳ 明朝" w:hAnsi="ＭＳ 明朝" w:hint="eastAsia"/>
                <w:kern w:val="0"/>
              </w:rPr>
              <w:t>事実関係及び理由</w:t>
            </w:r>
          </w:p>
        </w:tc>
      </w:tr>
      <w:tr w:rsidR="00907447" w:rsidRPr="00C43EAB" w14:paraId="664B6895" w14:textId="77777777" w:rsidTr="008C50FB">
        <w:tc>
          <w:tcPr>
            <w:tcW w:w="9067" w:type="dxa"/>
          </w:tcPr>
          <w:p w14:paraId="444E8564" w14:textId="26ABCB53" w:rsidR="00907447" w:rsidRPr="00C43EAB" w:rsidRDefault="00907447" w:rsidP="00907447">
            <w:pPr>
              <w:jc w:val="left"/>
              <w:rPr>
                <w:rFonts w:ascii="ＭＳ 明朝" w:hAnsi="ＭＳ 明朝"/>
              </w:rPr>
            </w:pPr>
            <w:r w:rsidRPr="00C43EAB">
              <w:rPr>
                <w:rFonts w:ascii="ＭＳ 明朝" w:hAnsi="ＭＳ 明朝" w:hint="eastAsia"/>
              </w:rPr>
              <w:t xml:space="preserve">　近つ飛鳥は、大阪府文化財センター（代表）と近鉄ビルサービスが共同事業体として指定管理者になっており、近鉄ビルサービスは主に施設の維持管理を担当している。平成</w:t>
            </w:r>
            <w:r w:rsidRPr="00C43EAB">
              <w:rPr>
                <w:rFonts w:ascii="ＭＳ 明朝" w:hAnsi="ＭＳ 明朝"/>
              </w:rPr>
              <w:t>28年度の指定管理者の収支内訳書によれば、指定管理者は近鉄ビルサービスに委託費として年間約2629万円を支払った旨の記載がある。近鉄ビルサービスは多くの維持管理業務を第三者に再委託しており、上記委託費2629万円には、近鉄ビルサービスが委託先に支払った実費のほかに近鉄ビルサービスの人件費や利益なども加算された額となっている。</w:t>
            </w:r>
          </w:p>
          <w:p w14:paraId="1360205A" w14:textId="77777777" w:rsidR="00907447" w:rsidRPr="00C43EAB" w:rsidRDefault="00907447" w:rsidP="00907447">
            <w:pPr>
              <w:ind w:firstLineChars="100" w:firstLine="216"/>
              <w:jc w:val="left"/>
              <w:rPr>
                <w:rFonts w:ascii="ＭＳ 明朝" w:hAnsi="ＭＳ 明朝"/>
              </w:rPr>
            </w:pPr>
            <w:r w:rsidRPr="00C43EAB">
              <w:rPr>
                <w:rFonts w:ascii="ＭＳ 明朝" w:hAnsi="ＭＳ 明朝" w:hint="eastAsia"/>
              </w:rPr>
              <w:t>しかし、近鉄ビルサービスは共同事業体の構成員であり、指定管理者から委託費の支払を受ける関係にはない。指定管理者から近鉄ビルサービスに対し委託費名目で一括して支払われることにより、警備、清掃、点検その他施設の維持管理に要した費用の内容や近鉄ビルサービスの人件費、利益額などが見えなくなっている。</w:t>
            </w:r>
          </w:p>
          <w:p w14:paraId="69C5DA0F" w14:textId="77777777" w:rsidR="00907447" w:rsidRPr="00C43EAB" w:rsidRDefault="00907447" w:rsidP="00907447">
            <w:pPr>
              <w:jc w:val="left"/>
              <w:rPr>
                <w:rFonts w:ascii="ＭＳ 明朝" w:hAnsi="ＭＳ 明朝"/>
              </w:rPr>
            </w:pPr>
            <w:r w:rsidRPr="00C43EAB">
              <w:rPr>
                <w:rFonts w:ascii="ＭＳ 明朝" w:hAnsi="ＭＳ 明朝" w:hint="eastAsia"/>
              </w:rPr>
              <w:t xml:space="preserve">　指定管理者は、収支報告において、構成団体への支払を委託費名目で一括して記載するのではなく、構成員ごとの収支を明らかにし、それらの合算としての共同事業体の収支を明らかにした収支報告を行うべきである。</w:t>
            </w:r>
          </w:p>
        </w:tc>
      </w:tr>
    </w:tbl>
    <w:p w14:paraId="75F814FC" w14:textId="77777777" w:rsidR="00907447" w:rsidRPr="00C43EAB" w:rsidRDefault="00907447" w:rsidP="00907447">
      <w:pPr>
        <w:widowControl/>
        <w:jc w:val="left"/>
        <w:rPr>
          <w:rFonts w:ascii="ＭＳ 明朝" w:hAnsi="ＭＳ 明朝"/>
        </w:rPr>
      </w:pPr>
    </w:p>
    <w:p w14:paraId="494A0739" w14:textId="27A400D3" w:rsidR="00907447" w:rsidRPr="00C43EAB" w:rsidRDefault="00907447" w:rsidP="00907447">
      <w:pPr>
        <w:rPr>
          <w:rFonts w:ascii="ＭＳ 明朝" w:hAnsi="ＭＳ 明朝"/>
        </w:rPr>
      </w:pPr>
      <w:r w:rsidRPr="00C43EAB">
        <w:rPr>
          <w:rFonts w:ascii="ＭＳ 明朝" w:hAnsi="ＭＳ 明朝" w:hint="eastAsia"/>
        </w:rPr>
        <w:t>【意見</w:t>
      </w:r>
      <w:r w:rsidR="008F26BC" w:rsidRPr="00C43EAB">
        <w:rPr>
          <w:rFonts w:ascii="ＭＳ 明朝" w:hAnsi="ＭＳ 明朝" w:hint="eastAsia"/>
        </w:rPr>
        <w:t>1</w:t>
      </w:r>
      <w:r w:rsidRPr="00C43EAB">
        <w:rPr>
          <w:rFonts w:ascii="ＭＳ 明朝" w:hAnsi="ＭＳ 明朝" w:hint="eastAsia"/>
        </w:rPr>
        <w:t>】一者応募と公募・非公募の選択</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9067"/>
      </w:tblGrid>
      <w:tr w:rsidR="00FC1216" w:rsidRPr="00C43EAB" w14:paraId="0D007D65" w14:textId="77777777" w:rsidTr="00FC1216">
        <w:tc>
          <w:tcPr>
            <w:tcW w:w="9067" w:type="dxa"/>
            <w:shd w:val="clear" w:color="auto" w:fill="BFBFBF" w:themeFill="background1" w:themeFillShade="BF"/>
          </w:tcPr>
          <w:p w14:paraId="38040354" w14:textId="47CA0C39" w:rsidR="00907447" w:rsidRPr="00C43EAB" w:rsidRDefault="005B0DCA" w:rsidP="00907447">
            <w:pPr>
              <w:jc w:val="center"/>
              <w:rPr>
                <w:rFonts w:ascii="ＭＳ 明朝" w:hAnsi="ＭＳ 明朝"/>
              </w:rPr>
            </w:pPr>
            <w:r w:rsidRPr="00C43EAB">
              <w:rPr>
                <w:rFonts w:ascii="ＭＳ 明朝" w:hAnsi="ＭＳ 明朝" w:hint="eastAsia"/>
                <w:kern w:val="0"/>
              </w:rPr>
              <w:t>対　象　施　設</w:t>
            </w:r>
          </w:p>
        </w:tc>
      </w:tr>
      <w:tr w:rsidR="00FC1216" w:rsidRPr="00C43EAB" w14:paraId="687CFEDD" w14:textId="77777777" w:rsidTr="00FC1216">
        <w:tc>
          <w:tcPr>
            <w:tcW w:w="9067" w:type="dxa"/>
            <w:tcBorders>
              <w:bottom w:val="single" w:sz="4" w:space="0" w:color="auto"/>
            </w:tcBorders>
          </w:tcPr>
          <w:p w14:paraId="66D730EE" w14:textId="77777777" w:rsidR="00907447" w:rsidRPr="00C43EAB" w:rsidRDefault="00907447" w:rsidP="00907447">
            <w:pPr>
              <w:jc w:val="center"/>
              <w:rPr>
                <w:rFonts w:ascii="ＭＳ 明朝" w:hAnsi="ＭＳ 明朝"/>
                <w:bCs/>
              </w:rPr>
            </w:pPr>
            <w:r w:rsidRPr="00C43EAB">
              <w:rPr>
                <w:rFonts w:ascii="ＭＳ 明朝" w:hAnsi="ＭＳ 明朝" w:hint="eastAsia"/>
                <w:bCs/>
              </w:rPr>
              <w:t>近つ飛鳥</w:t>
            </w:r>
          </w:p>
        </w:tc>
      </w:tr>
      <w:tr w:rsidR="00FC1216" w:rsidRPr="00C43EAB" w14:paraId="238888EB" w14:textId="77777777" w:rsidTr="00FC1216">
        <w:tc>
          <w:tcPr>
            <w:tcW w:w="9067" w:type="dxa"/>
            <w:shd w:val="clear" w:color="auto" w:fill="BFBFBF" w:themeFill="background1" w:themeFillShade="BF"/>
          </w:tcPr>
          <w:p w14:paraId="1E4A4D69" w14:textId="2D43B276" w:rsidR="00907447" w:rsidRPr="00C43EAB" w:rsidRDefault="00907447" w:rsidP="00907447">
            <w:pPr>
              <w:jc w:val="center"/>
              <w:rPr>
                <w:rFonts w:ascii="ＭＳ 明朝" w:hAnsi="ＭＳ 明朝"/>
              </w:rPr>
            </w:pPr>
            <w:r w:rsidRPr="00C43EAB">
              <w:rPr>
                <w:rFonts w:ascii="ＭＳ 明朝" w:hAnsi="ＭＳ 明朝" w:hint="eastAsia"/>
              </w:rPr>
              <w:t>意見</w:t>
            </w:r>
            <w:r w:rsidR="003116DE" w:rsidRPr="00C43EAB">
              <w:rPr>
                <w:rFonts w:ascii="ＭＳ 明朝" w:hAnsi="ＭＳ 明朝" w:hint="eastAsia"/>
              </w:rPr>
              <w:t>1</w:t>
            </w:r>
          </w:p>
        </w:tc>
      </w:tr>
      <w:tr w:rsidR="00FC1216" w:rsidRPr="00C43EAB" w14:paraId="43595B97" w14:textId="77777777" w:rsidTr="00FC1216">
        <w:tc>
          <w:tcPr>
            <w:tcW w:w="9067" w:type="dxa"/>
            <w:tcBorders>
              <w:bottom w:val="single" w:sz="4" w:space="0" w:color="auto"/>
            </w:tcBorders>
          </w:tcPr>
          <w:p w14:paraId="47F955B2" w14:textId="77777777" w:rsidR="00907447" w:rsidRPr="00C43EAB" w:rsidRDefault="00907447" w:rsidP="00907447">
            <w:pPr>
              <w:rPr>
                <w:rFonts w:ascii="ＭＳ 明朝" w:hAnsi="ＭＳ 明朝"/>
              </w:rPr>
            </w:pPr>
            <w:r w:rsidRPr="00C43EAB">
              <w:rPr>
                <w:rFonts w:ascii="ＭＳ 明朝" w:hAnsi="ＭＳ 明朝" w:hint="eastAsia"/>
              </w:rPr>
              <w:t xml:space="preserve">　近つ飛鳥では、指定管理者制度を導入した平成</w:t>
            </w:r>
            <w:r w:rsidRPr="00C43EAB">
              <w:rPr>
                <w:rFonts w:ascii="ＭＳ 明朝" w:hAnsi="ＭＳ 明朝"/>
              </w:rPr>
              <w:t>18年度以後、4回の公募を行っているが、いずれも一者応募で、公益財団法人大阪府文化財センター又は同センターが代表者となった共同事業体が指定管理者となっており、実質的には同一の指定管理者が継続している。大阪府では、公募を継続する場合、競争性を発揮する方法及び他の事業者が参入しやすい環境を検討すべきである。また、公募に価値がないと判断するなら、指定管理者によるサービスの維持・向上を促す方策を検討のうえ非公募にすることも検討すべきである。</w:t>
            </w:r>
          </w:p>
        </w:tc>
      </w:tr>
      <w:tr w:rsidR="00FC1216" w:rsidRPr="00C43EAB" w14:paraId="78F4498A" w14:textId="77777777" w:rsidTr="00FC1216">
        <w:tc>
          <w:tcPr>
            <w:tcW w:w="9067" w:type="dxa"/>
            <w:shd w:val="clear" w:color="auto" w:fill="BFBFBF" w:themeFill="background1" w:themeFillShade="BF"/>
          </w:tcPr>
          <w:p w14:paraId="561B8619" w14:textId="77777777" w:rsidR="00907447" w:rsidRPr="00C43EAB" w:rsidRDefault="00907447" w:rsidP="00907447">
            <w:pPr>
              <w:jc w:val="center"/>
              <w:rPr>
                <w:rFonts w:ascii="ＭＳ 明朝" w:hAnsi="ＭＳ 明朝"/>
              </w:rPr>
            </w:pPr>
            <w:r w:rsidRPr="00C43EAB">
              <w:rPr>
                <w:rFonts w:ascii="ＭＳ 明朝" w:hAnsi="ＭＳ 明朝" w:hint="eastAsia"/>
                <w:kern w:val="0"/>
              </w:rPr>
              <w:t>事実関係及び理由</w:t>
            </w:r>
          </w:p>
        </w:tc>
      </w:tr>
      <w:tr w:rsidR="00907447" w:rsidRPr="00C43EAB" w14:paraId="3A923600" w14:textId="77777777" w:rsidTr="008C50FB">
        <w:tc>
          <w:tcPr>
            <w:tcW w:w="9067" w:type="dxa"/>
          </w:tcPr>
          <w:p w14:paraId="4EB638E1" w14:textId="09148C6A" w:rsidR="00907447" w:rsidRPr="00C43EAB" w:rsidRDefault="00907447" w:rsidP="00907447">
            <w:pPr>
              <w:jc w:val="left"/>
              <w:rPr>
                <w:rFonts w:ascii="ＭＳ 明朝" w:hAnsi="ＭＳ 明朝"/>
              </w:rPr>
            </w:pPr>
            <w:r w:rsidRPr="00C43EAB">
              <w:rPr>
                <w:rFonts w:ascii="ＭＳ 明朝" w:hAnsi="ＭＳ 明朝" w:hint="eastAsia"/>
              </w:rPr>
              <w:t xml:space="preserve">　近つ飛鳥では、平成</w:t>
            </w:r>
            <w:r w:rsidRPr="00C43EAB">
              <w:rPr>
                <w:rFonts w:ascii="ＭＳ 明朝" w:hAnsi="ＭＳ 明朝"/>
              </w:rPr>
              <w:t>18年度から指定管理が始まったが、応募は一者応募で、かつ大阪府文化財センター又は同センターが代表者となった共同事業体が指定管理者となっており、実質的には同一の指定管理者</w:t>
            </w:r>
            <w:r w:rsidR="0093288E" w:rsidRPr="00C43EAB">
              <w:rPr>
                <w:rFonts w:ascii="ＭＳ 明朝" w:hAnsi="ＭＳ 明朝" w:hint="eastAsia"/>
              </w:rPr>
              <w:t>による管理</w:t>
            </w:r>
            <w:r w:rsidRPr="00C43EAB">
              <w:rPr>
                <w:rFonts w:ascii="ＭＳ 明朝" w:hAnsi="ＭＳ 明朝"/>
              </w:rPr>
              <w:t>が継続している。</w:t>
            </w:r>
          </w:p>
          <w:p w14:paraId="3FB0F26B" w14:textId="77777777" w:rsidR="00907447" w:rsidRPr="00C43EAB" w:rsidRDefault="00907447" w:rsidP="00907447">
            <w:pPr>
              <w:ind w:firstLineChars="100" w:firstLine="216"/>
              <w:jc w:val="left"/>
              <w:rPr>
                <w:rFonts w:ascii="ＭＳ 明朝" w:hAnsi="ＭＳ 明朝"/>
              </w:rPr>
            </w:pPr>
            <w:r w:rsidRPr="00C43EAB">
              <w:rPr>
                <w:rFonts w:ascii="ＭＳ 明朝" w:hAnsi="ＭＳ 明朝" w:hint="eastAsia"/>
              </w:rPr>
              <w:t>平成</w:t>
            </w:r>
            <w:r w:rsidRPr="00C43EAB">
              <w:rPr>
                <w:rFonts w:ascii="ＭＳ 明朝" w:hAnsi="ＭＳ 明朝"/>
              </w:rPr>
              <w:t>18年度～平成22年度　（公財）大阪府文化財センター</w:t>
            </w:r>
          </w:p>
          <w:p w14:paraId="0250D52E" w14:textId="77777777" w:rsidR="00907447" w:rsidRPr="00C43EAB" w:rsidRDefault="00907447" w:rsidP="00907447">
            <w:pPr>
              <w:ind w:firstLineChars="100" w:firstLine="216"/>
              <w:jc w:val="left"/>
              <w:rPr>
                <w:rFonts w:ascii="ＭＳ 明朝" w:hAnsi="ＭＳ 明朝"/>
              </w:rPr>
            </w:pPr>
            <w:r w:rsidRPr="00C43EAB">
              <w:rPr>
                <w:rFonts w:ascii="ＭＳ 明朝" w:hAnsi="ＭＳ 明朝" w:hint="eastAsia"/>
              </w:rPr>
              <w:t>平成</w:t>
            </w:r>
            <w:r w:rsidRPr="00C43EAB">
              <w:rPr>
                <w:rFonts w:ascii="ＭＳ 明朝" w:hAnsi="ＭＳ 明朝"/>
              </w:rPr>
              <w:t>23年度～平成27年度　　大阪府文化財センター・近鉄ビルサービスグループ</w:t>
            </w:r>
          </w:p>
          <w:p w14:paraId="720F052C" w14:textId="77777777" w:rsidR="00907447" w:rsidRPr="00C43EAB" w:rsidRDefault="00907447" w:rsidP="00907447">
            <w:pPr>
              <w:ind w:firstLineChars="100" w:firstLine="216"/>
              <w:jc w:val="left"/>
              <w:rPr>
                <w:rFonts w:ascii="ＭＳ 明朝" w:hAnsi="ＭＳ 明朝"/>
              </w:rPr>
            </w:pPr>
            <w:r w:rsidRPr="00C43EAB">
              <w:rPr>
                <w:rFonts w:ascii="ＭＳ 明朝" w:hAnsi="ＭＳ 明朝" w:hint="eastAsia"/>
              </w:rPr>
              <w:t>平成</w:t>
            </w:r>
            <w:r w:rsidRPr="00C43EAB">
              <w:rPr>
                <w:rFonts w:ascii="ＭＳ 明朝" w:hAnsi="ＭＳ 明朝"/>
              </w:rPr>
              <w:t>28年度　　　　　　　　　同上</w:t>
            </w:r>
          </w:p>
          <w:p w14:paraId="4546636B" w14:textId="77777777" w:rsidR="00907447" w:rsidRPr="00C43EAB" w:rsidRDefault="00907447" w:rsidP="00907447">
            <w:pPr>
              <w:ind w:firstLineChars="100" w:firstLine="216"/>
              <w:jc w:val="left"/>
              <w:rPr>
                <w:rFonts w:ascii="ＭＳ 明朝" w:hAnsi="ＭＳ 明朝"/>
              </w:rPr>
            </w:pPr>
            <w:r w:rsidRPr="00C43EAB">
              <w:rPr>
                <w:rFonts w:ascii="ＭＳ 明朝" w:hAnsi="ＭＳ 明朝" w:hint="eastAsia"/>
              </w:rPr>
              <w:t>平成</w:t>
            </w:r>
            <w:r w:rsidRPr="00C43EAB">
              <w:rPr>
                <w:rFonts w:ascii="ＭＳ 明朝" w:hAnsi="ＭＳ 明朝"/>
              </w:rPr>
              <w:t xml:space="preserve">29年度～平成31年度　　 </w:t>
            </w:r>
            <w:r w:rsidRPr="00C43EAB">
              <w:rPr>
                <w:rFonts w:ascii="ＭＳ 明朝" w:hAnsi="ＭＳ 明朝" w:hint="eastAsia"/>
              </w:rPr>
              <w:t>同上</w:t>
            </w:r>
          </w:p>
          <w:p w14:paraId="3860E925" w14:textId="192224D9" w:rsidR="00907447" w:rsidRPr="00C43EAB" w:rsidRDefault="00907447" w:rsidP="00907447">
            <w:pPr>
              <w:ind w:firstLineChars="100" w:firstLine="216"/>
              <w:jc w:val="left"/>
              <w:rPr>
                <w:rFonts w:ascii="ＭＳ 明朝" w:hAnsi="ＭＳ 明朝"/>
              </w:rPr>
            </w:pPr>
            <w:r w:rsidRPr="00C43EAB">
              <w:rPr>
                <w:rFonts w:ascii="ＭＳ 明朝" w:hAnsi="ＭＳ 明朝" w:hint="eastAsia"/>
              </w:rPr>
              <w:t>所管課は、近つ飛鳥は重要文化財公開承認施設であって、専門性をもった職員が必要であるなどの基準があることから、経験のある一</w:t>
            </w:r>
            <w:r w:rsidR="00725810" w:rsidRPr="00C43EAB">
              <w:rPr>
                <w:rFonts w:ascii="ＭＳ 明朝" w:hAnsi="ＭＳ 明朝" w:hint="eastAsia"/>
              </w:rPr>
              <w:t>者</w:t>
            </w:r>
            <w:r w:rsidRPr="00C43EAB">
              <w:rPr>
                <w:rFonts w:ascii="ＭＳ 明朝" w:hAnsi="ＭＳ 明朝" w:hint="eastAsia"/>
              </w:rPr>
              <w:t>の応募となってもやむをえない、新たに新規参入を促す方策はない、とのことである。そもそも、</w:t>
            </w:r>
            <w:r w:rsidRPr="00C43EAB">
              <w:rPr>
                <w:rFonts w:ascii="ＭＳ 明朝" w:hAnsi="ＭＳ 明朝"/>
              </w:rPr>
              <w:t>博物館は、長期的視点で、資料の収集、保存、研究などを行う必要性があり</w:t>
            </w:r>
            <w:r w:rsidRPr="00C43EAB">
              <w:rPr>
                <w:rFonts w:ascii="ＭＳ 明朝" w:hAnsi="ＭＳ 明朝" w:hint="eastAsia"/>
              </w:rPr>
              <w:t>、</w:t>
            </w:r>
            <w:r w:rsidRPr="00C43EAB">
              <w:rPr>
                <w:rFonts w:ascii="ＭＳ 明朝" w:hAnsi="ＭＳ 明朝"/>
              </w:rPr>
              <w:t>施設管理以外の部分は、指定管理</w:t>
            </w:r>
            <w:r w:rsidRPr="00C43EAB">
              <w:rPr>
                <w:rFonts w:ascii="ＭＳ 明朝" w:hAnsi="ＭＳ 明朝" w:hint="eastAsia"/>
              </w:rPr>
              <w:t>者制度には</w:t>
            </w:r>
            <w:r w:rsidRPr="00C43EAB">
              <w:rPr>
                <w:rFonts w:ascii="ＭＳ 明朝" w:hAnsi="ＭＳ 明朝"/>
              </w:rPr>
              <w:t>なじまない、と</w:t>
            </w:r>
            <w:r w:rsidRPr="00C43EAB">
              <w:rPr>
                <w:rFonts w:ascii="ＭＳ 明朝" w:hAnsi="ＭＳ 明朝" w:hint="eastAsia"/>
              </w:rPr>
              <w:t>の考えもある。</w:t>
            </w:r>
          </w:p>
          <w:p w14:paraId="78DD1225" w14:textId="7E467836" w:rsidR="00907447" w:rsidRPr="00C43EAB" w:rsidRDefault="00907447" w:rsidP="00907447">
            <w:pPr>
              <w:ind w:firstLineChars="100" w:firstLine="216"/>
              <w:jc w:val="left"/>
              <w:rPr>
                <w:rFonts w:ascii="ＭＳ 明朝" w:hAnsi="ＭＳ 明朝"/>
              </w:rPr>
            </w:pPr>
            <w:r w:rsidRPr="00C43EAB">
              <w:rPr>
                <w:rFonts w:ascii="ＭＳ 明朝" w:hAnsi="ＭＳ 明朝" w:hint="eastAsia"/>
              </w:rPr>
              <w:t>しかし、指定管理者制度を導入して指定管理者を公募する限り、類似施設を管理している団体などにヒアリングを実施するなどして、他の団体の応募の可能性を探るべきである。競争性を確保することにより、応募者は緊張感をもって対応することにならざるを得ず、仮に選定された指定管理者が同一であっても更なるサービスの向上など</w:t>
            </w:r>
            <w:r w:rsidR="0093288E" w:rsidRPr="00C43EAB">
              <w:rPr>
                <w:rFonts w:ascii="ＭＳ 明朝" w:hAnsi="ＭＳ 明朝" w:hint="eastAsia"/>
              </w:rPr>
              <w:t>が望める</w:t>
            </w:r>
            <w:r w:rsidRPr="00C43EAB">
              <w:rPr>
                <w:rFonts w:ascii="ＭＳ 明朝" w:hAnsi="ＭＳ 明朝" w:hint="eastAsia"/>
              </w:rPr>
              <w:t>からである。</w:t>
            </w:r>
          </w:p>
          <w:p w14:paraId="540E103F" w14:textId="77777777" w:rsidR="00907447" w:rsidRPr="00C43EAB" w:rsidRDefault="00907447" w:rsidP="00907447">
            <w:pPr>
              <w:ind w:firstLineChars="100" w:firstLine="216"/>
              <w:jc w:val="left"/>
              <w:rPr>
                <w:rFonts w:ascii="ＭＳ 明朝" w:hAnsi="ＭＳ 明朝"/>
              </w:rPr>
            </w:pPr>
            <w:r w:rsidRPr="00C43EAB">
              <w:rPr>
                <w:rFonts w:ascii="ＭＳ 明朝" w:hAnsi="ＭＳ 明朝" w:hint="eastAsia"/>
              </w:rPr>
              <w:t>また、所管課が公募につき競争性を確保する工夫を行う意向がないなら、公募には手間と費用がかかり非効率であるので、非公募の採用も検討すべきである。ただし、非公募にする場合には、所管課の事業計画策定への積極的な関与、モニタリングの充実など、指定管理者によるサービスの維持・向上を促す方策を検討することが求められる。</w:t>
            </w:r>
          </w:p>
        </w:tc>
      </w:tr>
    </w:tbl>
    <w:p w14:paraId="162E742C" w14:textId="77777777" w:rsidR="00907447" w:rsidRPr="00C43EAB" w:rsidRDefault="00907447" w:rsidP="00907447">
      <w:pPr>
        <w:widowControl/>
        <w:jc w:val="left"/>
        <w:rPr>
          <w:rFonts w:ascii="ＭＳ 明朝" w:hAnsi="ＭＳ 明朝"/>
        </w:rPr>
      </w:pPr>
    </w:p>
    <w:p w14:paraId="0F2B6B1E" w14:textId="707EAB9F" w:rsidR="00907447" w:rsidRPr="00C43EAB" w:rsidRDefault="00907447" w:rsidP="00907447">
      <w:pPr>
        <w:rPr>
          <w:rFonts w:ascii="ＭＳ 明朝" w:hAnsi="ＭＳ 明朝"/>
        </w:rPr>
      </w:pPr>
      <w:r w:rsidRPr="00C43EAB">
        <w:rPr>
          <w:rFonts w:ascii="ＭＳ 明朝" w:hAnsi="ＭＳ 明朝" w:hint="eastAsia"/>
        </w:rPr>
        <w:t>【</w:t>
      </w:r>
      <w:r w:rsidR="008C0B2C" w:rsidRPr="00C43EAB">
        <w:rPr>
          <w:rFonts w:ascii="ＭＳ 明朝" w:hAnsi="ＭＳ 明朝"/>
        </w:rPr>
        <w:t>監査の</w:t>
      </w:r>
      <w:r w:rsidR="008C0B2C" w:rsidRPr="00C43EAB">
        <w:rPr>
          <w:rFonts w:ascii="ＭＳ 明朝" w:hAnsi="ＭＳ 明朝" w:hint="eastAsia"/>
        </w:rPr>
        <w:t>結果</w:t>
      </w:r>
      <w:r w:rsidR="008F26BC" w:rsidRPr="00C43EAB">
        <w:rPr>
          <w:rFonts w:ascii="ＭＳ 明朝" w:hAnsi="ＭＳ 明朝" w:hint="eastAsia"/>
        </w:rPr>
        <w:t>2</w:t>
      </w:r>
      <w:r w:rsidRPr="00C43EAB">
        <w:rPr>
          <w:rFonts w:ascii="ＭＳ 明朝" w:hAnsi="ＭＳ 明朝" w:hint="eastAsia"/>
        </w:rPr>
        <w:t>】管理運営業務契約書の不備</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9067"/>
      </w:tblGrid>
      <w:tr w:rsidR="00FC1216" w:rsidRPr="00C43EAB" w14:paraId="4B4F30DD" w14:textId="77777777" w:rsidTr="00FC1216">
        <w:tc>
          <w:tcPr>
            <w:tcW w:w="9067" w:type="dxa"/>
            <w:shd w:val="clear" w:color="auto" w:fill="BFBFBF" w:themeFill="background1" w:themeFillShade="BF"/>
          </w:tcPr>
          <w:p w14:paraId="0FB91B0B" w14:textId="596458D3" w:rsidR="00907447" w:rsidRPr="00C43EAB" w:rsidRDefault="005B0DCA" w:rsidP="00907447">
            <w:pPr>
              <w:jc w:val="center"/>
              <w:rPr>
                <w:rFonts w:ascii="ＭＳ 明朝" w:hAnsi="ＭＳ 明朝"/>
              </w:rPr>
            </w:pPr>
            <w:r w:rsidRPr="00C43EAB">
              <w:rPr>
                <w:rFonts w:ascii="ＭＳ 明朝" w:hAnsi="ＭＳ 明朝" w:hint="eastAsia"/>
                <w:kern w:val="0"/>
              </w:rPr>
              <w:t>対　象　施　設</w:t>
            </w:r>
          </w:p>
        </w:tc>
      </w:tr>
      <w:tr w:rsidR="00FC1216" w:rsidRPr="00C43EAB" w14:paraId="35F1FCA2" w14:textId="77777777" w:rsidTr="00FC1216">
        <w:tc>
          <w:tcPr>
            <w:tcW w:w="9067" w:type="dxa"/>
            <w:tcBorders>
              <w:bottom w:val="single" w:sz="4" w:space="0" w:color="auto"/>
            </w:tcBorders>
          </w:tcPr>
          <w:p w14:paraId="38126D25" w14:textId="77777777" w:rsidR="00907447" w:rsidRPr="00C43EAB" w:rsidRDefault="00907447" w:rsidP="00907447">
            <w:pPr>
              <w:jc w:val="center"/>
              <w:rPr>
                <w:rFonts w:ascii="ＭＳ 明朝" w:hAnsi="ＭＳ 明朝"/>
                <w:bCs/>
              </w:rPr>
            </w:pPr>
            <w:r w:rsidRPr="00C43EAB">
              <w:rPr>
                <w:rFonts w:ascii="ＭＳ 明朝" w:hAnsi="ＭＳ 明朝" w:hint="eastAsia"/>
              </w:rPr>
              <w:t>近つ飛鳥</w:t>
            </w:r>
          </w:p>
        </w:tc>
      </w:tr>
      <w:tr w:rsidR="00FC1216" w:rsidRPr="00C43EAB" w14:paraId="7F3B41CF" w14:textId="77777777" w:rsidTr="00FC1216">
        <w:tc>
          <w:tcPr>
            <w:tcW w:w="9067" w:type="dxa"/>
            <w:shd w:val="clear" w:color="auto" w:fill="BFBFBF" w:themeFill="background1" w:themeFillShade="BF"/>
          </w:tcPr>
          <w:p w14:paraId="1F75A4AD" w14:textId="79B0791B" w:rsidR="00907447" w:rsidRPr="00C43EAB" w:rsidRDefault="008C0B2C" w:rsidP="00907447">
            <w:pPr>
              <w:jc w:val="center"/>
              <w:rPr>
                <w:rFonts w:ascii="ＭＳ 明朝" w:hAnsi="ＭＳ 明朝"/>
              </w:rPr>
            </w:pPr>
            <w:r w:rsidRPr="00C43EAB">
              <w:rPr>
                <w:rFonts w:ascii="ＭＳ 明朝" w:hAnsi="ＭＳ 明朝"/>
              </w:rPr>
              <w:t>監査の</w:t>
            </w:r>
            <w:r w:rsidRPr="00C43EAB">
              <w:rPr>
                <w:rFonts w:ascii="ＭＳ 明朝" w:hAnsi="ＭＳ 明朝" w:hint="eastAsia"/>
              </w:rPr>
              <w:t>結果</w:t>
            </w:r>
            <w:r w:rsidR="003116DE" w:rsidRPr="00C43EAB">
              <w:rPr>
                <w:rFonts w:ascii="ＭＳ 明朝" w:hAnsi="ＭＳ 明朝" w:hint="eastAsia"/>
              </w:rPr>
              <w:t>2</w:t>
            </w:r>
          </w:p>
        </w:tc>
      </w:tr>
      <w:tr w:rsidR="00FC1216" w:rsidRPr="00C43EAB" w14:paraId="23615D83" w14:textId="77777777" w:rsidTr="00FC1216">
        <w:tc>
          <w:tcPr>
            <w:tcW w:w="9067" w:type="dxa"/>
            <w:tcBorders>
              <w:bottom w:val="single" w:sz="4" w:space="0" w:color="auto"/>
            </w:tcBorders>
          </w:tcPr>
          <w:p w14:paraId="1F588E8C" w14:textId="77777777" w:rsidR="00907447" w:rsidRPr="00C43EAB" w:rsidRDefault="00907447" w:rsidP="00907447">
            <w:pPr>
              <w:ind w:firstLineChars="100" w:firstLine="216"/>
              <w:rPr>
                <w:rFonts w:ascii="ＭＳ 明朝" w:hAnsi="ＭＳ 明朝"/>
              </w:rPr>
            </w:pPr>
            <w:r w:rsidRPr="00C43EAB">
              <w:rPr>
                <w:rFonts w:ascii="ＭＳ 明朝" w:hAnsi="ＭＳ 明朝" w:hint="eastAsia"/>
              </w:rPr>
              <w:t>大阪府は、管理運営業務契約書の作成に際し、その内容に齟齬がないようにチェックするとともに、当該契約書において引用した別紙を添付するなど、契約書の適正性を確保すべきである。</w:t>
            </w:r>
          </w:p>
        </w:tc>
      </w:tr>
      <w:tr w:rsidR="00FC1216" w:rsidRPr="00C43EAB" w14:paraId="533BADA9" w14:textId="77777777" w:rsidTr="00FC1216">
        <w:tc>
          <w:tcPr>
            <w:tcW w:w="9067" w:type="dxa"/>
            <w:shd w:val="clear" w:color="auto" w:fill="BFBFBF" w:themeFill="background1" w:themeFillShade="BF"/>
          </w:tcPr>
          <w:p w14:paraId="694D3D75" w14:textId="77777777" w:rsidR="00907447" w:rsidRPr="00C43EAB" w:rsidRDefault="00907447" w:rsidP="00907447">
            <w:pPr>
              <w:jc w:val="center"/>
              <w:rPr>
                <w:rFonts w:ascii="ＭＳ 明朝" w:hAnsi="ＭＳ 明朝"/>
              </w:rPr>
            </w:pPr>
            <w:r w:rsidRPr="00C43EAB">
              <w:rPr>
                <w:rFonts w:ascii="ＭＳ 明朝" w:hAnsi="ＭＳ 明朝" w:hint="eastAsia"/>
              </w:rPr>
              <w:t>事実関係及び理由</w:t>
            </w:r>
          </w:p>
        </w:tc>
      </w:tr>
      <w:tr w:rsidR="00907447" w:rsidRPr="00C43EAB" w14:paraId="6F6A8D5A" w14:textId="77777777" w:rsidTr="008C50FB">
        <w:tc>
          <w:tcPr>
            <w:tcW w:w="9067" w:type="dxa"/>
          </w:tcPr>
          <w:p w14:paraId="33820569" w14:textId="77777777" w:rsidR="00907447" w:rsidRPr="00C43EAB" w:rsidRDefault="00907447" w:rsidP="00907447">
            <w:pPr>
              <w:ind w:firstLineChars="100" w:firstLine="216"/>
              <w:rPr>
                <w:rFonts w:ascii="ＭＳ 明朝" w:hAnsi="ＭＳ 明朝"/>
              </w:rPr>
            </w:pPr>
            <w:r w:rsidRPr="00C43EAB">
              <w:rPr>
                <w:rFonts w:ascii="ＭＳ 明朝" w:hAnsi="ＭＳ 明朝" w:hint="eastAsia"/>
              </w:rPr>
              <w:t>大阪府と指定管理者が締結した平成</w:t>
            </w:r>
            <w:r w:rsidRPr="00C43EAB">
              <w:rPr>
                <w:rFonts w:ascii="ＭＳ 明朝" w:hAnsi="ＭＳ 明朝"/>
              </w:rPr>
              <w:t>28年4月1日付「大阪府立近</w:t>
            </w:r>
            <w:r w:rsidRPr="00C43EAB">
              <w:rPr>
                <w:rFonts w:ascii="ＭＳ 明朝" w:hAnsi="ＭＳ 明朝" w:hint="eastAsia"/>
              </w:rPr>
              <w:t>つ飛鳥博物館及び大阪府立近つ飛鳥風土記の丘　管理運営業務契約書」には、以下の不備がある。</w:t>
            </w:r>
          </w:p>
          <w:p w14:paraId="1E165EE5" w14:textId="77777777" w:rsidR="00907447" w:rsidRPr="00C43EAB" w:rsidRDefault="00907447" w:rsidP="00907447">
            <w:pPr>
              <w:rPr>
                <w:rFonts w:ascii="ＭＳ 明朝" w:hAnsi="ＭＳ 明朝"/>
              </w:rPr>
            </w:pPr>
            <w:r w:rsidRPr="00C43EAB">
              <w:rPr>
                <w:rFonts w:ascii="ＭＳ 明朝" w:hAnsi="ＭＳ 明朝" w:hint="eastAsia"/>
              </w:rPr>
              <w:t>ア　第</w:t>
            </w:r>
            <w:r w:rsidRPr="00C43EAB">
              <w:rPr>
                <w:rFonts w:ascii="ＭＳ 明朝" w:hAnsi="ＭＳ 明朝"/>
              </w:rPr>
              <w:t>20条が二つ存在</w:t>
            </w:r>
          </w:p>
          <w:p w14:paraId="5B43312F" w14:textId="77777777" w:rsidR="00907447" w:rsidRPr="00C43EAB" w:rsidRDefault="00907447" w:rsidP="00907447">
            <w:pPr>
              <w:ind w:leftChars="100" w:left="216" w:firstLineChars="100" w:firstLine="216"/>
              <w:rPr>
                <w:rFonts w:ascii="ＭＳ 明朝" w:hAnsi="ＭＳ 明朝"/>
              </w:rPr>
            </w:pPr>
            <w:r w:rsidRPr="00C43EAB">
              <w:rPr>
                <w:rFonts w:ascii="ＭＳ 明朝" w:hAnsi="ＭＳ 明朝" w:hint="eastAsia"/>
              </w:rPr>
              <w:t>契約書において第</w:t>
            </w:r>
            <w:r w:rsidRPr="00C43EAB">
              <w:rPr>
                <w:rFonts w:ascii="ＭＳ 明朝" w:hAnsi="ＭＳ 明朝"/>
              </w:rPr>
              <w:t>20条（再委託の禁止等）と第20条（甲の解除権）が記載され、第20条が二つある。</w:t>
            </w:r>
          </w:p>
          <w:p w14:paraId="3BC2C88B" w14:textId="00E8640B" w:rsidR="00907447" w:rsidRPr="00C43EAB" w:rsidRDefault="004E1471" w:rsidP="00907447">
            <w:pPr>
              <w:ind w:firstLineChars="200" w:firstLine="432"/>
              <w:rPr>
                <w:rFonts w:ascii="ＭＳ 明朝" w:hAnsi="ＭＳ 明朝"/>
              </w:rPr>
            </w:pPr>
            <w:r w:rsidRPr="00C43EAB">
              <w:rPr>
                <w:rFonts w:ascii="ＭＳ 明朝" w:hAnsi="ＭＳ 明朝" w:hint="eastAsia"/>
              </w:rPr>
              <w:t>契約書の条項は慎重にチェック</w:t>
            </w:r>
            <w:r w:rsidR="00907447" w:rsidRPr="00C43EAB">
              <w:rPr>
                <w:rFonts w:ascii="ＭＳ 明朝" w:hAnsi="ＭＳ 明朝" w:hint="eastAsia"/>
              </w:rPr>
              <w:t>すべきである。</w:t>
            </w:r>
          </w:p>
          <w:p w14:paraId="3A9448A0" w14:textId="77777777" w:rsidR="00907447" w:rsidRPr="00C43EAB" w:rsidRDefault="00907447" w:rsidP="00907447">
            <w:pPr>
              <w:rPr>
                <w:rFonts w:ascii="ＭＳ 明朝" w:hAnsi="ＭＳ 明朝"/>
              </w:rPr>
            </w:pPr>
            <w:r w:rsidRPr="00C43EAB">
              <w:rPr>
                <w:rFonts w:ascii="ＭＳ 明朝" w:hAnsi="ＭＳ 明朝" w:hint="eastAsia"/>
              </w:rPr>
              <w:t>イ　条項の重複</w:t>
            </w:r>
          </w:p>
          <w:p w14:paraId="65B2EA94" w14:textId="2C12D3F7" w:rsidR="00907447" w:rsidRPr="00C43EAB" w:rsidRDefault="00907447" w:rsidP="00907447">
            <w:pPr>
              <w:ind w:left="216" w:hangingChars="100" w:hanging="216"/>
              <w:rPr>
                <w:rFonts w:ascii="ＭＳ 明朝" w:hAnsi="ＭＳ 明朝"/>
              </w:rPr>
            </w:pPr>
            <w:r w:rsidRPr="00C43EAB">
              <w:rPr>
                <w:rFonts w:ascii="ＭＳ 明朝" w:hAnsi="ＭＳ 明朝" w:hint="eastAsia"/>
              </w:rPr>
              <w:t xml:space="preserve">　　契約書第</w:t>
            </w:r>
            <w:r w:rsidRPr="00C43EAB">
              <w:rPr>
                <w:rFonts w:ascii="ＭＳ 明朝" w:hAnsi="ＭＳ 明朝"/>
              </w:rPr>
              <w:t>18条第2項、第3項において、大阪府が指定を取</w:t>
            </w:r>
            <w:r w:rsidR="0093288E" w:rsidRPr="00C43EAB">
              <w:rPr>
                <w:rFonts w:ascii="ＭＳ 明朝" w:hAnsi="ＭＳ 明朝" w:hint="eastAsia"/>
              </w:rPr>
              <w:t>り</w:t>
            </w:r>
            <w:r w:rsidRPr="00C43EAB">
              <w:rPr>
                <w:rFonts w:ascii="ＭＳ 明朝" w:hAnsi="ＭＳ 明朝"/>
              </w:rPr>
              <w:t>消した場合の効果を定める。第18条第2項は、指定取消の効果として第21条第3項を準用するが、同条項は第18条第3項と全く同じ条項であり、重複している。いずれかの規定は不要である。</w:t>
            </w:r>
          </w:p>
          <w:p w14:paraId="1BDE2269" w14:textId="77777777" w:rsidR="00907447" w:rsidRPr="00C43EAB" w:rsidRDefault="00907447" w:rsidP="00907447">
            <w:pPr>
              <w:rPr>
                <w:rFonts w:ascii="ＭＳ 明朝" w:hAnsi="ＭＳ 明朝"/>
              </w:rPr>
            </w:pPr>
            <w:r w:rsidRPr="00C43EAB">
              <w:rPr>
                <w:rFonts w:ascii="ＭＳ 明朝" w:hAnsi="ＭＳ 明朝" w:hint="eastAsia"/>
              </w:rPr>
              <w:t>ウ　別紙等の添付漏れ</w:t>
            </w:r>
          </w:p>
          <w:p w14:paraId="33DAC62D" w14:textId="695A6B77" w:rsidR="00907447" w:rsidRPr="00C43EAB" w:rsidRDefault="0093288E" w:rsidP="00A61CCF">
            <w:pPr>
              <w:ind w:left="216" w:hangingChars="100" w:hanging="216"/>
              <w:rPr>
                <w:rFonts w:ascii="ＭＳ 明朝" w:hAnsi="ＭＳ 明朝"/>
              </w:rPr>
            </w:pPr>
            <w:r w:rsidRPr="00C43EAB">
              <w:rPr>
                <w:rFonts w:ascii="ＭＳ 明朝" w:hAnsi="ＭＳ 明朝" w:hint="eastAsia"/>
              </w:rPr>
              <w:t xml:space="preserve">　　</w:t>
            </w:r>
            <w:r w:rsidR="00907447" w:rsidRPr="00C43EAB">
              <w:rPr>
                <w:rFonts w:ascii="ＭＳ 明朝" w:hAnsi="ＭＳ 明朝" w:hint="eastAsia"/>
              </w:rPr>
              <w:t>上記管理運営業務契約書で引用され、契約書の一部となっている下記書類が契約書に添付されていなかった。また、下記書類を、契約時において、指定管理者に交付したかについても不明であった。</w:t>
            </w:r>
          </w:p>
          <w:p w14:paraId="6AF17061" w14:textId="77777777" w:rsidR="00907447" w:rsidRPr="00C43EAB" w:rsidRDefault="00907447" w:rsidP="00907447">
            <w:pPr>
              <w:ind w:leftChars="200" w:left="432"/>
              <w:rPr>
                <w:rFonts w:ascii="ＭＳ 明朝" w:hAnsi="ＭＳ 明朝"/>
              </w:rPr>
            </w:pPr>
            <w:r w:rsidRPr="00C43EAB">
              <w:rPr>
                <w:rFonts w:ascii="ＭＳ 明朝" w:hAnsi="ＭＳ 明朝" w:hint="eastAsia"/>
              </w:rPr>
              <w:t>①頭書部分で引用　別記１「管理運営業務の仕様書」</w:t>
            </w:r>
          </w:p>
          <w:p w14:paraId="4B7136BE" w14:textId="77777777" w:rsidR="00907447" w:rsidRPr="00C43EAB" w:rsidRDefault="00907447" w:rsidP="00907447">
            <w:pPr>
              <w:ind w:leftChars="200" w:left="432"/>
              <w:rPr>
                <w:rFonts w:ascii="ＭＳ 明朝" w:hAnsi="ＭＳ 明朝"/>
              </w:rPr>
            </w:pPr>
            <w:r w:rsidRPr="00C43EAB">
              <w:rPr>
                <w:rFonts w:ascii="ＭＳ 明朝" w:hAnsi="ＭＳ 明朝" w:hint="eastAsia"/>
              </w:rPr>
              <w:t>②第</w:t>
            </w:r>
            <w:r w:rsidRPr="00C43EAB">
              <w:rPr>
                <w:rFonts w:ascii="ＭＳ 明朝" w:hAnsi="ＭＳ 明朝"/>
              </w:rPr>
              <w:t>9条第3項で引用　備品等を記載した「別記」</w:t>
            </w:r>
          </w:p>
          <w:p w14:paraId="514DFA74" w14:textId="77777777" w:rsidR="00907447" w:rsidRPr="00C43EAB" w:rsidRDefault="00907447" w:rsidP="00907447">
            <w:pPr>
              <w:ind w:leftChars="100" w:left="432" w:hangingChars="100" w:hanging="216"/>
              <w:rPr>
                <w:rFonts w:ascii="ＭＳ 明朝" w:hAnsi="ＭＳ 明朝"/>
              </w:rPr>
            </w:pPr>
            <w:r w:rsidRPr="00C43EAB">
              <w:rPr>
                <w:rFonts w:ascii="ＭＳ 明朝" w:hAnsi="ＭＳ 明朝" w:hint="eastAsia"/>
              </w:rPr>
              <w:t xml:space="preserve">　③第</w:t>
            </w:r>
            <w:r w:rsidRPr="00C43EAB">
              <w:rPr>
                <w:rFonts w:ascii="ＭＳ 明朝" w:hAnsi="ＭＳ 明朝"/>
              </w:rPr>
              <w:t>10条第1項で引用　リスク分担について記載した「別表」</w:t>
            </w:r>
          </w:p>
          <w:p w14:paraId="378E0F67" w14:textId="77777777" w:rsidR="00907447" w:rsidRPr="00C43EAB" w:rsidRDefault="00907447" w:rsidP="00907447">
            <w:pPr>
              <w:ind w:leftChars="200" w:left="432" w:firstLineChars="100" w:firstLine="216"/>
              <w:rPr>
                <w:rFonts w:ascii="ＭＳ 明朝" w:hAnsi="ＭＳ 明朝"/>
              </w:rPr>
            </w:pPr>
            <w:r w:rsidRPr="00C43EAB">
              <w:rPr>
                <w:rFonts w:ascii="ＭＳ 明朝" w:hAnsi="ＭＳ 明朝" w:hint="eastAsia"/>
              </w:rPr>
              <w:t>契約書で引用した書類は契約書と一体となったものであり、契約書に添付すべきである。</w:t>
            </w:r>
          </w:p>
          <w:p w14:paraId="5FF1C566" w14:textId="77777777" w:rsidR="00907447" w:rsidRPr="00C43EAB" w:rsidRDefault="00907447" w:rsidP="00907447">
            <w:pPr>
              <w:ind w:firstLineChars="100" w:firstLine="216"/>
              <w:rPr>
                <w:rFonts w:ascii="ＭＳ 明朝" w:hAnsi="ＭＳ 明朝"/>
                <w:bCs/>
              </w:rPr>
            </w:pPr>
            <w:r w:rsidRPr="00C43EAB">
              <w:rPr>
                <w:rFonts w:ascii="ＭＳ 明朝" w:hAnsi="ＭＳ 明朝" w:hint="eastAsia"/>
              </w:rPr>
              <w:t>なお、上記ア、イについては、新たに平成</w:t>
            </w:r>
            <w:r w:rsidRPr="00C43EAB">
              <w:rPr>
                <w:rFonts w:ascii="ＭＳ 明朝" w:hAnsi="ＭＳ 明朝"/>
              </w:rPr>
              <w:t>29年4月3日に締結された管理運営業務契約書では訂正されていた。</w:t>
            </w:r>
          </w:p>
          <w:p w14:paraId="592EB1DF" w14:textId="77777777" w:rsidR="00907447" w:rsidRPr="00C43EAB" w:rsidRDefault="00907447" w:rsidP="00907447">
            <w:pPr>
              <w:ind w:firstLineChars="100" w:firstLine="216"/>
              <w:rPr>
                <w:rFonts w:ascii="ＭＳ 明朝" w:hAnsi="ＭＳ 明朝"/>
              </w:rPr>
            </w:pPr>
            <w:r w:rsidRPr="00C43EAB">
              <w:rPr>
                <w:rFonts w:ascii="ＭＳ 明朝" w:hAnsi="ＭＳ 明朝" w:hint="eastAsia"/>
              </w:rPr>
              <w:t>契約書は当事者間の権利義務関係を規律する重要な書類であり、所管課は契約書の適正性確保には十分な注意を払う必要がある。</w:t>
            </w:r>
          </w:p>
        </w:tc>
      </w:tr>
    </w:tbl>
    <w:p w14:paraId="65BDB1A0" w14:textId="77777777" w:rsidR="00907447" w:rsidRPr="00C43EAB" w:rsidRDefault="00907447" w:rsidP="00907447">
      <w:pPr>
        <w:widowControl/>
        <w:jc w:val="left"/>
        <w:rPr>
          <w:rFonts w:ascii="ＭＳ 明朝" w:hAnsi="ＭＳ 明朝"/>
        </w:rPr>
      </w:pPr>
    </w:p>
    <w:p w14:paraId="395431C0" w14:textId="0222F494" w:rsidR="00907447" w:rsidRPr="00C43EAB" w:rsidRDefault="00907447" w:rsidP="00907447">
      <w:pPr>
        <w:rPr>
          <w:rFonts w:ascii="ＭＳ 明朝" w:hAnsi="ＭＳ 明朝"/>
        </w:rPr>
      </w:pPr>
      <w:r w:rsidRPr="00C43EAB">
        <w:rPr>
          <w:rFonts w:ascii="ＭＳ 明朝" w:hAnsi="ＭＳ 明朝" w:hint="eastAsia"/>
        </w:rPr>
        <w:t>【</w:t>
      </w:r>
      <w:r w:rsidR="008C0B2C" w:rsidRPr="00C43EAB">
        <w:rPr>
          <w:rFonts w:ascii="ＭＳ 明朝" w:hAnsi="ＭＳ 明朝"/>
        </w:rPr>
        <w:t>監査の</w:t>
      </w:r>
      <w:r w:rsidR="008C0B2C" w:rsidRPr="00C43EAB">
        <w:rPr>
          <w:rFonts w:ascii="ＭＳ 明朝" w:hAnsi="ＭＳ 明朝" w:hint="eastAsia"/>
        </w:rPr>
        <w:t>結果</w:t>
      </w:r>
      <w:r w:rsidR="008F26BC" w:rsidRPr="00C43EAB">
        <w:rPr>
          <w:rFonts w:ascii="ＭＳ 明朝" w:hAnsi="ＭＳ 明朝" w:hint="eastAsia"/>
        </w:rPr>
        <w:t>3</w:t>
      </w:r>
      <w:r w:rsidRPr="00C43EAB">
        <w:rPr>
          <w:rFonts w:ascii="ＭＳ 明朝" w:hAnsi="ＭＳ 明朝" w:hint="eastAsia"/>
        </w:rPr>
        <w:t>】</w:t>
      </w:r>
      <w:r w:rsidR="003211CC" w:rsidRPr="00C43EAB">
        <w:rPr>
          <w:rFonts w:ascii="ＭＳ 明朝" w:hAnsi="ＭＳ 明朝" w:hint="eastAsia"/>
        </w:rPr>
        <w:t>施設</w:t>
      </w:r>
      <w:r w:rsidRPr="00C43EAB">
        <w:rPr>
          <w:rFonts w:ascii="ＭＳ 明朝" w:hAnsi="ＭＳ 明朝" w:hint="eastAsia"/>
        </w:rPr>
        <w:t>賠償</w:t>
      </w:r>
      <w:r w:rsidR="003211CC" w:rsidRPr="00C43EAB">
        <w:rPr>
          <w:rFonts w:ascii="ＭＳ 明朝" w:hAnsi="ＭＳ 明朝" w:hint="eastAsia"/>
        </w:rPr>
        <w:t>責任</w:t>
      </w:r>
      <w:r w:rsidRPr="00C43EAB">
        <w:rPr>
          <w:rFonts w:ascii="ＭＳ 明朝" w:hAnsi="ＭＳ 明朝" w:hint="eastAsia"/>
        </w:rPr>
        <w:t>保険の加入義務</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9067"/>
      </w:tblGrid>
      <w:tr w:rsidR="00FC1216" w:rsidRPr="00C43EAB" w14:paraId="5E1E7151" w14:textId="77777777" w:rsidTr="00FC1216">
        <w:tc>
          <w:tcPr>
            <w:tcW w:w="9067" w:type="dxa"/>
            <w:shd w:val="clear" w:color="auto" w:fill="BFBFBF" w:themeFill="background1" w:themeFillShade="BF"/>
          </w:tcPr>
          <w:p w14:paraId="6E05586E" w14:textId="29A6C541" w:rsidR="00907447" w:rsidRPr="00C43EAB" w:rsidRDefault="005B0DCA" w:rsidP="00907447">
            <w:pPr>
              <w:jc w:val="center"/>
              <w:rPr>
                <w:rFonts w:ascii="ＭＳ 明朝" w:hAnsi="ＭＳ 明朝"/>
              </w:rPr>
            </w:pPr>
            <w:r w:rsidRPr="00C43EAB">
              <w:rPr>
                <w:rFonts w:ascii="ＭＳ 明朝" w:hAnsi="ＭＳ 明朝" w:hint="eastAsia"/>
                <w:kern w:val="0"/>
              </w:rPr>
              <w:t>対　象　施　設</w:t>
            </w:r>
          </w:p>
        </w:tc>
      </w:tr>
      <w:tr w:rsidR="00FC1216" w:rsidRPr="00C43EAB" w14:paraId="5665EBE0" w14:textId="77777777" w:rsidTr="00FC1216">
        <w:tc>
          <w:tcPr>
            <w:tcW w:w="9067" w:type="dxa"/>
            <w:tcBorders>
              <w:bottom w:val="single" w:sz="4" w:space="0" w:color="auto"/>
            </w:tcBorders>
          </w:tcPr>
          <w:p w14:paraId="50EE05EB" w14:textId="77777777" w:rsidR="00907447" w:rsidRPr="00C43EAB" w:rsidRDefault="00907447" w:rsidP="00907447">
            <w:pPr>
              <w:jc w:val="center"/>
              <w:rPr>
                <w:rFonts w:ascii="ＭＳ 明朝" w:hAnsi="ＭＳ 明朝"/>
                <w:bCs/>
              </w:rPr>
            </w:pPr>
            <w:r w:rsidRPr="00C43EAB">
              <w:rPr>
                <w:rFonts w:ascii="ＭＳ 明朝" w:hAnsi="ＭＳ 明朝" w:hint="eastAsia"/>
              </w:rPr>
              <w:t>近つ飛鳥</w:t>
            </w:r>
          </w:p>
        </w:tc>
      </w:tr>
      <w:tr w:rsidR="00FC1216" w:rsidRPr="00C43EAB" w14:paraId="499A632B" w14:textId="77777777" w:rsidTr="00FC1216">
        <w:tc>
          <w:tcPr>
            <w:tcW w:w="9067" w:type="dxa"/>
            <w:shd w:val="clear" w:color="auto" w:fill="BFBFBF" w:themeFill="background1" w:themeFillShade="BF"/>
          </w:tcPr>
          <w:p w14:paraId="1F16D29C" w14:textId="7DEA17E4" w:rsidR="00907447" w:rsidRPr="00C43EAB" w:rsidRDefault="008C0B2C" w:rsidP="00907447">
            <w:pPr>
              <w:jc w:val="center"/>
              <w:rPr>
                <w:rFonts w:ascii="ＭＳ 明朝" w:hAnsi="ＭＳ 明朝"/>
              </w:rPr>
            </w:pPr>
            <w:r w:rsidRPr="00C43EAB">
              <w:rPr>
                <w:rFonts w:ascii="ＭＳ 明朝" w:hAnsi="ＭＳ 明朝"/>
              </w:rPr>
              <w:t>監査の</w:t>
            </w:r>
            <w:r w:rsidRPr="00C43EAB">
              <w:rPr>
                <w:rFonts w:ascii="ＭＳ 明朝" w:hAnsi="ＭＳ 明朝" w:hint="eastAsia"/>
              </w:rPr>
              <w:t>結果</w:t>
            </w:r>
            <w:r w:rsidR="003116DE" w:rsidRPr="00C43EAB">
              <w:rPr>
                <w:rFonts w:ascii="ＭＳ 明朝" w:hAnsi="ＭＳ 明朝" w:hint="eastAsia"/>
              </w:rPr>
              <w:t>3</w:t>
            </w:r>
          </w:p>
        </w:tc>
      </w:tr>
      <w:tr w:rsidR="00FC1216" w:rsidRPr="00C43EAB" w14:paraId="70523D62" w14:textId="77777777" w:rsidTr="00FC1216">
        <w:tc>
          <w:tcPr>
            <w:tcW w:w="9067" w:type="dxa"/>
            <w:tcBorders>
              <w:bottom w:val="single" w:sz="4" w:space="0" w:color="auto"/>
            </w:tcBorders>
          </w:tcPr>
          <w:p w14:paraId="42DB40D0" w14:textId="0B660525" w:rsidR="00907447" w:rsidRPr="00C43EAB" w:rsidRDefault="00907447" w:rsidP="00C31E47">
            <w:pPr>
              <w:ind w:firstLineChars="100" w:firstLine="216"/>
              <w:rPr>
                <w:rFonts w:ascii="ＭＳ 明朝" w:hAnsi="ＭＳ 明朝"/>
              </w:rPr>
            </w:pPr>
            <w:r w:rsidRPr="00C43EAB">
              <w:rPr>
                <w:rFonts w:ascii="ＭＳ 明朝" w:hAnsi="ＭＳ 明朝" w:hint="eastAsia"/>
              </w:rPr>
              <w:t>大阪府は、次回の指定管理者の募集に際しては、募集要項（又は指定管理者指定要件書）及び管理運営業務契約書において、指定管理者に対し大阪府も被保険者とする施設賠償</w:t>
            </w:r>
            <w:r w:rsidR="003211CC" w:rsidRPr="00C43EAB">
              <w:rPr>
                <w:rFonts w:ascii="ＭＳ 明朝" w:hAnsi="ＭＳ 明朝" w:hint="eastAsia"/>
              </w:rPr>
              <w:t>責任</w:t>
            </w:r>
            <w:r w:rsidRPr="00C43EAB">
              <w:rPr>
                <w:rFonts w:ascii="ＭＳ 明朝" w:hAnsi="ＭＳ 明朝" w:hint="eastAsia"/>
              </w:rPr>
              <w:t>保険への加入義務を定めるべきである。</w:t>
            </w:r>
          </w:p>
        </w:tc>
      </w:tr>
      <w:tr w:rsidR="00FC1216" w:rsidRPr="00C43EAB" w14:paraId="7714D384" w14:textId="77777777" w:rsidTr="00FC1216">
        <w:tc>
          <w:tcPr>
            <w:tcW w:w="9067" w:type="dxa"/>
            <w:shd w:val="clear" w:color="auto" w:fill="BFBFBF" w:themeFill="background1" w:themeFillShade="BF"/>
          </w:tcPr>
          <w:p w14:paraId="1E09BFEE" w14:textId="77777777" w:rsidR="00907447" w:rsidRPr="00C43EAB" w:rsidRDefault="00907447" w:rsidP="00907447">
            <w:pPr>
              <w:jc w:val="center"/>
              <w:rPr>
                <w:rFonts w:ascii="ＭＳ 明朝" w:hAnsi="ＭＳ 明朝"/>
              </w:rPr>
            </w:pPr>
            <w:r w:rsidRPr="00C43EAB">
              <w:rPr>
                <w:rFonts w:ascii="ＭＳ 明朝" w:hAnsi="ＭＳ 明朝" w:hint="eastAsia"/>
                <w:kern w:val="0"/>
              </w:rPr>
              <w:t>事実関係及び理由</w:t>
            </w:r>
          </w:p>
        </w:tc>
      </w:tr>
      <w:tr w:rsidR="00FC1216" w:rsidRPr="00C43EAB" w14:paraId="5813F264" w14:textId="77777777" w:rsidTr="008C50FB">
        <w:tc>
          <w:tcPr>
            <w:tcW w:w="9067" w:type="dxa"/>
          </w:tcPr>
          <w:p w14:paraId="750368C9" w14:textId="55D25970" w:rsidR="00907447" w:rsidRPr="00C43EAB" w:rsidRDefault="00907447" w:rsidP="00907447">
            <w:pPr>
              <w:jc w:val="left"/>
              <w:rPr>
                <w:rFonts w:ascii="ＭＳ 明朝" w:hAnsi="ＭＳ 明朝"/>
              </w:rPr>
            </w:pPr>
            <w:r w:rsidRPr="00C43EAB">
              <w:rPr>
                <w:rFonts w:ascii="ＭＳ 明朝" w:hAnsi="ＭＳ 明朝" w:hint="eastAsia"/>
              </w:rPr>
              <w:t xml:space="preserve">　近つ飛鳥では、指定管理者は、施設の賠償</w:t>
            </w:r>
            <w:r w:rsidR="003211CC" w:rsidRPr="00C43EAB">
              <w:rPr>
                <w:rFonts w:ascii="ＭＳ 明朝" w:hAnsi="ＭＳ 明朝" w:hint="eastAsia"/>
              </w:rPr>
              <w:t>責任</w:t>
            </w:r>
            <w:r w:rsidRPr="00C43EAB">
              <w:rPr>
                <w:rFonts w:ascii="ＭＳ 明朝" w:hAnsi="ＭＳ 明朝" w:hint="eastAsia"/>
              </w:rPr>
              <w:t>保険契約を保険会社と締結しているが、募集要項（又は指定管理者指定要件書）及び管理運営業務契約書においては保険契約の締結は義務付けられておらず、任意に締結していたものであった。また、行政経営課が作成している募集要項及び管理運営業務契約書の準則例でも、施設賠償</w:t>
            </w:r>
            <w:r w:rsidR="003211CC" w:rsidRPr="00C43EAB">
              <w:rPr>
                <w:rFonts w:ascii="ＭＳ 明朝" w:hAnsi="ＭＳ 明朝" w:hint="eastAsia"/>
              </w:rPr>
              <w:t>責任</w:t>
            </w:r>
            <w:r w:rsidRPr="00C43EAB">
              <w:rPr>
                <w:rFonts w:ascii="ＭＳ 明朝" w:hAnsi="ＭＳ 明朝" w:hint="eastAsia"/>
              </w:rPr>
              <w:t>保険契約の締結義務を定めていない。</w:t>
            </w:r>
          </w:p>
          <w:p w14:paraId="1ED7CE59" w14:textId="717CF450" w:rsidR="00907447" w:rsidRPr="00C43EAB" w:rsidRDefault="00907447" w:rsidP="00C31E47">
            <w:pPr>
              <w:ind w:firstLineChars="100" w:firstLine="216"/>
              <w:jc w:val="left"/>
              <w:rPr>
                <w:rFonts w:ascii="ＭＳ 明朝" w:hAnsi="ＭＳ 明朝"/>
              </w:rPr>
            </w:pPr>
            <w:r w:rsidRPr="00C43EAB">
              <w:rPr>
                <w:rFonts w:ascii="ＭＳ 明朝" w:hAnsi="ＭＳ 明朝" w:hint="eastAsia"/>
              </w:rPr>
              <w:t>施設においては、施設に起因して事故が発生し、指定管理者及び大阪府が責任を負う可能性があることから、募集要項（又は指定管理者指定要件書）及び管理運営業務契約書において、指定管理者に対し大阪府も被保険者とする施設賠償</w:t>
            </w:r>
            <w:r w:rsidR="003211CC" w:rsidRPr="00C43EAB">
              <w:rPr>
                <w:rFonts w:ascii="ＭＳ 明朝" w:hAnsi="ＭＳ 明朝" w:hint="eastAsia"/>
              </w:rPr>
              <w:t>責任</w:t>
            </w:r>
            <w:r w:rsidRPr="00C43EAB">
              <w:rPr>
                <w:rFonts w:ascii="ＭＳ 明朝" w:hAnsi="ＭＳ 明朝" w:hint="eastAsia"/>
              </w:rPr>
              <w:t>保険への加入義務を定めるべきである。</w:t>
            </w:r>
          </w:p>
        </w:tc>
      </w:tr>
    </w:tbl>
    <w:p w14:paraId="16797CE8" w14:textId="77777777" w:rsidR="00D9568F" w:rsidRPr="00C43EAB" w:rsidRDefault="00D9568F" w:rsidP="00907447">
      <w:pPr>
        <w:rPr>
          <w:rFonts w:ascii="ＭＳ 明朝" w:hAnsi="ＭＳ 明朝"/>
        </w:rPr>
      </w:pPr>
    </w:p>
    <w:p w14:paraId="3CCAF335" w14:textId="18A37865" w:rsidR="00907447" w:rsidRPr="00C43EAB" w:rsidRDefault="00907447" w:rsidP="00907447">
      <w:pPr>
        <w:rPr>
          <w:rFonts w:ascii="ＭＳ 明朝" w:hAnsi="ＭＳ 明朝"/>
        </w:rPr>
      </w:pPr>
      <w:r w:rsidRPr="00C43EAB">
        <w:rPr>
          <w:rFonts w:ascii="ＭＳ 明朝" w:hAnsi="ＭＳ 明朝" w:hint="eastAsia"/>
        </w:rPr>
        <w:t>【</w:t>
      </w:r>
      <w:r w:rsidR="008C0B2C" w:rsidRPr="00C43EAB">
        <w:rPr>
          <w:rFonts w:ascii="ＭＳ 明朝" w:hAnsi="ＭＳ 明朝"/>
        </w:rPr>
        <w:t>監査の</w:t>
      </w:r>
      <w:r w:rsidR="008C0B2C" w:rsidRPr="00C43EAB">
        <w:rPr>
          <w:rFonts w:ascii="ＭＳ 明朝" w:hAnsi="ＭＳ 明朝" w:hint="eastAsia"/>
        </w:rPr>
        <w:t>結果</w:t>
      </w:r>
      <w:r w:rsidR="008F26BC" w:rsidRPr="00C43EAB">
        <w:rPr>
          <w:rFonts w:ascii="ＭＳ 明朝" w:hAnsi="ＭＳ 明朝" w:hint="eastAsia"/>
        </w:rPr>
        <w:t>4</w:t>
      </w:r>
      <w:r w:rsidRPr="00C43EAB">
        <w:rPr>
          <w:rFonts w:ascii="ＭＳ 明朝" w:hAnsi="ＭＳ 明朝" w:hint="eastAsia"/>
        </w:rPr>
        <w:t>】事業報告書の記載内容</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9067"/>
      </w:tblGrid>
      <w:tr w:rsidR="00FC1216" w:rsidRPr="00C43EAB" w14:paraId="624419A2" w14:textId="77777777" w:rsidTr="00FC1216">
        <w:tc>
          <w:tcPr>
            <w:tcW w:w="9067" w:type="dxa"/>
            <w:shd w:val="clear" w:color="auto" w:fill="BFBFBF" w:themeFill="background1" w:themeFillShade="BF"/>
          </w:tcPr>
          <w:p w14:paraId="50E0FC83" w14:textId="2A1848ED" w:rsidR="00907447" w:rsidRPr="00C43EAB" w:rsidRDefault="005B0DCA" w:rsidP="00907447">
            <w:pPr>
              <w:jc w:val="center"/>
              <w:rPr>
                <w:rFonts w:ascii="ＭＳ 明朝" w:hAnsi="ＭＳ 明朝"/>
              </w:rPr>
            </w:pPr>
            <w:r w:rsidRPr="00C43EAB">
              <w:rPr>
                <w:rFonts w:ascii="ＭＳ 明朝" w:hAnsi="ＭＳ 明朝" w:hint="eastAsia"/>
                <w:kern w:val="0"/>
              </w:rPr>
              <w:t>対　象　施　設</w:t>
            </w:r>
          </w:p>
        </w:tc>
      </w:tr>
      <w:tr w:rsidR="00FC1216" w:rsidRPr="00C43EAB" w14:paraId="14A31BAD" w14:textId="77777777" w:rsidTr="00FC1216">
        <w:tc>
          <w:tcPr>
            <w:tcW w:w="9067" w:type="dxa"/>
            <w:tcBorders>
              <w:bottom w:val="single" w:sz="4" w:space="0" w:color="auto"/>
            </w:tcBorders>
          </w:tcPr>
          <w:p w14:paraId="69985934" w14:textId="77777777" w:rsidR="00907447" w:rsidRPr="00C43EAB" w:rsidRDefault="00907447" w:rsidP="00907447">
            <w:pPr>
              <w:jc w:val="center"/>
              <w:rPr>
                <w:rFonts w:ascii="ＭＳ 明朝" w:hAnsi="ＭＳ 明朝"/>
                <w:bCs/>
              </w:rPr>
            </w:pPr>
            <w:r w:rsidRPr="00C43EAB">
              <w:rPr>
                <w:rFonts w:ascii="ＭＳ 明朝" w:hAnsi="ＭＳ 明朝" w:hint="eastAsia"/>
              </w:rPr>
              <w:t>近つ飛鳥</w:t>
            </w:r>
          </w:p>
        </w:tc>
      </w:tr>
      <w:tr w:rsidR="00FC1216" w:rsidRPr="00C43EAB" w14:paraId="7848102A" w14:textId="77777777" w:rsidTr="00FC1216">
        <w:tc>
          <w:tcPr>
            <w:tcW w:w="9067" w:type="dxa"/>
            <w:shd w:val="clear" w:color="auto" w:fill="BFBFBF" w:themeFill="background1" w:themeFillShade="BF"/>
          </w:tcPr>
          <w:p w14:paraId="50697205" w14:textId="00B27EBF" w:rsidR="00907447" w:rsidRPr="00C43EAB" w:rsidRDefault="008C0B2C" w:rsidP="00907447">
            <w:pPr>
              <w:jc w:val="center"/>
              <w:rPr>
                <w:rFonts w:ascii="ＭＳ 明朝" w:hAnsi="ＭＳ 明朝"/>
              </w:rPr>
            </w:pPr>
            <w:r w:rsidRPr="00C43EAB">
              <w:rPr>
                <w:rFonts w:ascii="ＭＳ 明朝" w:hAnsi="ＭＳ 明朝"/>
              </w:rPr>
              <w:t>監査の</w:t>
            </w:r>
            <w:r w:rsidRPr="00C43EAB">
              <w:rPr>
                <w:rFonts w:ascii="ＭＳ 明朝" w:hAnsi="ＭＳ 明朝" w:hint="eastAsia"/>
              </w:rPr>
              <w:t>結果</w:t>
            </w:r>
            <w:r w:rsidR="00D9568F" w:rsidRPr="00C43EAB">
              <w:rPr>
                <w:rFonts w:ascii="ＭＳ 明朝" w:hAnsi="ＭＳ 明朝" w:hint="eastAsia"/>
              </w:rPr>
              <w:t>4</w:t>
            </w:r>
          </w:p>
        </w:tc>
      </w:tr>
      <w:tr w:rsidR="00FC1216" w:rsidRPr="00C43EAB" w14:paraId="63598798" w14:textId="77777777" w:rsidTr="00FC1216">
        <w:tc>
          <w:tcPr>
            <w:tcW w:w="9067" w:type="dxa"/>
            <w:tcBorders>
              <w:bottom w:val="single" w:sz="4" w:space="0" w:color="auto"/>
            </w:tcBorders>
          </w:tcPr>
          <w:p w14:paraId="7FA1201A" w14:textId="77777777" w:rsidR="00907447" w:rsidRPr="00C43EAB" w:rsidRDefault="00907447" w:rsidP="00907447">
            <w:pPr>
              <w:ind w:firstLineChars="100" w:firstLine="216"/>
              <w:rPr>
                <w:rFonts w:ascii="ＭＳ 明朝" w:hAnsi="ＭＳ 明朝"/>
              </w:rPr>
            </w:pPr>
            <w:r w:rsidRPr="00C43EAB">
              <w:rPr>
                <w:rFonts w:ascii="ＭＳ 明朝" w:hAnsi="ＭＳ 明朝" w:hint="eastAsia"/>
              </w:rPr>
              <w:t>指定管理者が提出した平成</w:t>
            </w:r>
            <w:r w:rsidRPr="00C43EAB">
              <w:rPr>
                <w:rFonts w:ascii="ＭＳ 明朝" w:hAnsi="ＭＳ 明朝"/>
              </w:rPr>
              <w:t>28</w:t>
            </w:r>
            <w:r w:rsidRPr="00C43EAB">
              <w:rPr>
                <w:rFonts w:ascii="ＭＳ 明朝" w:hAnsi="ＭＳ 明朝" w:hint="eastAsia"/>
              </w:rPr>
              <w:t>年度事業報告書には、指定管理者指定要件書で求められている、利用者ニーズへの対応状況、人権研修の実施状況、その他研修の実施状況についての記載がない。指定管理者は指定管理者指定要件書及び管理運営業務契約書に基づいて事業報告書を提出すべきであり、大阪府は指定管理者から提出された事業報告書を確認し、不備があれば、適正な事業報告書の提出を求めるべきである。</w:t>
            </w:r>
          </w:p>
        </w:tc>
      </w:tr>
      <w:tr w:rsidR="00FC1216" w:rsidRPr="00C43EAB" w14:paraId="16CDAB3E" w14:textId="77777777" w:rsidTr="00FC1216">
        <w:tc>
          <w:tcPr>
            <w:tcW w:w="9067" w:type="dxa"/>
            <w:shd w:val="clear" w:color="auto" w:fill="BFBFBF" w:themeFill="background1" w:themeFillShade="BF"/>
          </w:tcPr>
          <w:p w14:paraId="7CB3BFB0" w14:textId="77777777" w:rsidR="00907447" w:rsidRPr="00C43EAB" w:rsidRDefault="00907447" w:rsidP="00907447">
            <w:pPr>
              <w:jc w:val="center"/>
              <w:rPr>
                <w:rFonts w:ascii="ＭＳ 明朝" w:hAnsi="ＭＳ 明朝"/>
              </w:rPr>
            </w:pPr>
            <w:r w:rsidRPr="00C43EAB">
              <w:rPr>
                <w:rFonts w:ascii="ＭＳ 明朝" w:hAnsi="ＭＳ 明朝" w:hint="eastAsia"/>
                <w:kern w:val="0"/>
              </w:rPr>
              <w:t>事実関係及び理由</w:t>
            </w:r>
          </w:p>
        </w:tc>
      </w:tr>
      <w:tr w:rsidR="00907447" w:rsidRPr="00C43EAB" w14:paraId="06A7956E" w14:textId="77777777" w:rsidTr="006E1F9C">
        <w:tc>
          <w:tcPr>
            <w:tcW w:w="9067" w:type="dxa"/>
          </w:tcPr>
          <w:p w14:paraId="6B2F1701" w14:textId="5AB52646" w:rsidR="00907447" w:rsidRPr="00C43EAB" w:rsidRDefault="00907447" w:rsidP="00907447">
            <w:pPr>
              <w:ind w:left="216" w:hangingChars="100" w:hanging="216"/>
              <w:jc w:val="left"/>
              <w:rPr>
                <w:rFonts w:ascii="ＭＳ 明朝" w:hAnsi="ＭＳ 明朝"/>
              </w:rPr>
            </w:pPr>
            <w:r w:rsidRPr="00C43EAB">
              <w:rPr>
                <w:rFonts w:ascii="ＭＳ 明朝" w:hAnsi="ＭＳ 明朝" w:hint="eastAsia"/>
              </w:rPr>
              <w:t>１　指定管理者指定要件書では、指定管理者は、毎会計年度終了後</w:t>
            </w:r>
            <w:r w:rsidRPr="00C43EAB">
              <w:rPr>
                <w:rFonts w:ascii="ＭＳ 明朝" w:hAnsi="ＭＳ 明朝"/>
              </w:rPr>
              <w:t>30日以内に、次に掲げる事項を記載した事業報告書を</w:t>
            </w:r>
            <w:r w:rsidR="00D9568F" w:rsidRPr="00C43EAB">
              <w:rPr>
                <w:rFonts w:ascii="ＭＳ 明朝" w:hAnsi="ＭＳ 明朝" w:hint="eastAsia"/>
              </w:rPr>
              <w:t>大阪府</w:t>
            </w:r>
            <w:r w:rsidRPr="00C43EAB">
              <w:rPr>
                <w:rFonts w:ascii="ＭＳ 明朝" w:hAnsi="ＭＳ 明朝"/>
              </w:rPr>
              <w:t>に提出することとなっている。</w:t>
            </w:r>
          </w:p>
          <w:p w14:paraId="08926506" w14:textId="77777777" w:rsidR="00907447" w:rsidRPr="00C43EAB" w:rsidRDefault="00907447" w:rsidP="00907447">
            <w:pPr>
              <w:ind w:firstLineChars="200" w:firstLine="432"/>
              <w:jc w:val="left"/>
              <w:rPr>
                <w:rFonts w:ascii="ＭＳ 明朝" w:hAnsi="ＭＳ 明朝"/>
              </w:rPr>
            </w:pPr>
            <w:r w:rsidRPr="00C43EAB">
              <w:rPr>
                <w:rFonts w:ascii="ＭＳ 明朝" w:hAnsi="ＭＳ 明朝" w:hint="eastAsia"/>
              </w:rPr>
              <w:t>ア　業務の実施状況</w:t>
            </w:r>
          </w:p>
          <w:p w14:paraId="733A3AC5" w14:textId="77777777" w:rsidR="00907447" w:rsidRPr="00C43EAB" w:rsidRDefault="00907447" w:rsidP="00907447">
            <w:pPr>
              <w:ind w:firstLineChars="200" w:firstLine="432"/>
              <w:jc w:val="left"/>
              <w:rPr>
                <w:rFonts w:ascii="ＭＳ 明朝" w:hAnsi="ＭＳ 明朝"/>
              </w:rPr>
            </w:pPr>
            <w:r w:rsidRPr="00C43EAB">
              <w:rPr>
                <w:rFonts w:ascii="ＭＳ 明朝" w:hAnsi="ＭＳ 明朝" w:hint="eastAsia"/>
              </w:rPr>
              <w:t>イ　博物館及び風土記の丘の利用状況</w:t>
            </w:r>
          </w:p>
          <w:p w14:paraId="1BED7C1F" w14:textId="77777777" w:rsidR="00907447" w:rsidRPr="00C43EAB" w:rsidRDefault="00907447" w:rsidP="00907447">
            <w:pPr>
              <w:ind w:firstLineChars="200" w:firstLine="432"/>
              <w:jc w:val="left"/>
              <w:rPr>
                <w:rFonts w:ascii="ＭＳ 明朝" w:hAnsi="ＭＳ 明朝"/>
              </w:rPr>
            </w:pPr>
            <w:r w:rsidRPr="00C43EAB">
              <w:rPr>
                <w:rFonts w:ascii="ＭＳ 明朝" w:hAnsi="ＭＳ 明朝" w:hint="eastAsia"/>
              </w:rPr>
              <w:t>ウ　業務にかかる経理の状況</w:t>
            </w:r>
          </w:p>
          <w:p w14:paraId="00BF821D" w14:textId="77777777" w:rsidR="00907447" w:rsidRPr="00C43EAB" w:rsidRDefault="00907447" w:rsidP="00907447">
            <w:pPr>
              <w:ind w:firstLineChars="200" w:firstLine="432"/>
              <w:jc w:val="left"/>
              <w:rPr>
                <w:rFonts w:ascii="ＭＳ 明朝" w:hAnsi="ＭＳ 明朝"/>
              </w:rPr>
            </w:pPr>
            <w:r w:rsidRPr="00C43EAB">
              <w:rPr>
                <w:rFonts w:ascii="ＭＳ 明朝" w:hAnsi="ＭＳ 明朝" w:hint="eastAsia"/>
              </w:rPr>
              <w:t>エ　その他大阪府教育委員会が必要と認める事項</w:t>
            </w:r>
          </w:p>
          <w:p w14:paraId="4DEF45A3" w14:textId="77777777" w:rsidR="00907447" w:rsidRPr="00C43EAB" w:rsidRDefault="00907447" w:rsidP="00907447">
            <w:pPr>
              <w:ind w:firstLineChars="300" w:firstLine="648"/>
              <w:jc w:val="left"/>
              <w:rPr>
                <w:rFonts w:ascii="ＭＳ 明朝" w:hAnsi="ＭＳ 明朝"/>
              </w:rPr>
            </w:pPr>
            <w:r w:rsidRPr="00C43EAB">
              <w:rPr>
                <w:rFonts w:ascii="ＭＳ 明朝" w:hAnsi="ＭＳ 明朝" w:hint="eastAsia"/>
              </w:rPr>
              <w:t>・利用者ニーズ（傾向・分析）への対応状況</w:t>
            </w:r>
          </w:p>
          <w:p w14:paraId="6F4F5368" w14:textId="77777777" w:rsidR="00907447" w:rsidRPr="00C43EAB" w:rsidRDefault="00907447" w:rsidP="00907447">
            <w:pPr>
              <w:ind w:firstLineChars="300" w:firstLine="648"/>
              <w:jc w:val="left"/>
              <w:rPr>
                <w:rFonts w:ascii="ＭＳ 明朝" w:hAnsi="ＭＳ 明朝"/>
              </w:rPr>
            </w:pPr>
            <w:r w:rsidRPr="00C43EAB">
              <w:rPr>
                <w:rFonts w:ascii="ＭＳ 明朝" w:hAnsi="ＭＳ 明朝" w:hint="eastAsia"/>
              </w:rPr>
              <w:t>・人権研修の実施状況</w:t>
            </w:r>
          </w:p>
          <w:p w14:paraId="513FB63D" w14:textId="77777777" w:rsidR="00907447" w:rsidRPr="00C43EAB" w:rsidRDefault="00907447" w:rsidP="00907447">
            <w:pPr>
              <w:ind w:firstLineChars="300" w:firstLine="648"/>
              <w:jc w:val="left"/>
              <w:rPr>
                <w:rFonts w:ascii="ＭＳ 明朝" w:hAnsi="ＭＳ 明朝"/>
              </w:rPr>
            </w:pPr>
            <w:r w:rsidRPr="00C43EAB">
              <w:rPr>
                <w:rFonts w:ascii="ＭＳ 明朝" w:hAnsi="ＭＳ 明朝" w:hint="eastAsia"/>
              </w:rPr>
              <w:t>・接遇研修や技術研修等、職員の資質向上に資する研修の実施状況</w:t>
            </w:r>
          </w:p>
          <w:p w14:paraId="143F2CF0" w14:textId="77777777" w:rsidR="00907447" w:rsidRPr="00C43EAB" w:rsidRDefault="00907447" w:rsidP="00907447">
            <w:pPr>
              <w:ind w:leftChars="100" w:left="216"/>
              <w:jc w:val="left"/>
              <w:rPr>
                <w:rFonts w:ascii="ＭＳ 明朝" w:hAnsi="ＭＳ 明朝"/>
              </w:rPr>
            </w:pPr>
            <w:r w:rsidRPr="00C43EAB">
              <w:rPr>
                <w:rFonts w:ascii="ＭＳ 明朝" w:hAnsi="ＭＳ 明朝" w:hint="eastAsia"/>
              </w:rPr>
              <w:t xml:space="preserve">　指定管理者が所管課に提出した平成</w:t>
            </w:r>
            <w:r w:rsidRPr="00C43EAB">
              <w:rPr>
                <w:rFonts w:ascii="ＭＳ 明朝" w:hAnsi="ＭＳ 明朝"/>
              </w:rPr>
              <w:t>28年度の事業報告書には、上記エの記載がなかった。</w:t>
            </w:r>
          </w:p>
          <w:p w14:paraId="56ABA071" w14:textId="77777777" w:rsidR="00907447" w:rsidRPr="00C43EAB" w:rsidRDefault="00907447" w:rsidP="00907447">
            <w:pPr>
              <w:ind w:leftChars="100" w:left="216"/>
              <w:jc w:val="left"/>
              <w:rPr>
                <w:rFonts w:ascii="ＭＳ 明朝" w:hAnsi="ＭＳ 明朝"/>
              </w:rPr>
            </w:pPr>
            <w:r w:rsidRPr="00C43EAB">
              <w:rPr>
                <w:rFonts w:ascii="ＭＳ 明朝" w:hAnsi="ＭＳ 明朝" w:hint="eastAsia"/>
              </w:rPr>
              <w:t xml:space="preserve">　指定管理者は、指定管理者指定要件書に定められた事業報告書を提出する必要がある。</w:t>
            </w:r>
          </w:p>
          <w:p w14:paraId="1137042B" w14:textId="77777777" w:rsidR="00907447" w:rsidRPr="00C43EAB" w:rsidRDefault="00907447" w:rsidP="00907447">
            <w:pPr>
              <w:ind w:left="216" w:hangingChars="100" w:hanging="216"/>
              <w:jc w:val="left"/>
              <w:rPr>
                <w:rFonts w:ascii="ＭＳ 明朝" w:hAnsi="ＭＳ 明朝"/>
              </w:rPr>
            </w:pPr>
            <w:r w:rsidRPr="00C43EAB">
              <w:rPr>
                <w:rFonts w:ascii="ＭＳ 明朝" w:hAnsi="ＭＳ 明朝" w:hint="eastAsia"/>
              </w:rPr>
              <w:t>２　所管課は、指定管理者から提出された事業報告書の内容を確認し、不備があれば、適正な事業報告書の提出を求め、そのうえで指定管理者の業務内容をモニタリングすべきである。</w:t>
            </w:r>
          </w:p>
        </w:tc>
      </w:tr>
    </w:tbl>
    <w:p w14:paraId="661C4C17" w14:textId="77777777" w:rsidR="00907447" w:rsidRPr="00C43EAB" w:rsidRDefault="00907447" w:rsidP="00907447">
      <w:pPr>
        <w:rPr>
          <w:rFonts w:ascii="ＭＳ 明朝" w:hAnsi="ＭＳ 明朝"/>
        </w:rPr>
      </w:pPr>
    </w:p>
    <w:p w14:paraId="669FF1DC" w14:textId="728A30CE" w:rsidR="00907447" w:rsidRPr="00C43EAB" w:rsidRDefault="00907447" w:rsidP="00907447">
      <w:pPr>
        <w:rPr>
          <w:rFonts w:ascii="ＭＳ 明朝" w:hAnsi="ＭＳ 明朝"/>
          <w:szCs w:val="22"/>
        </w:rPr>
      </w:pPr>
      <w:r w:rsidRPr="00C43EAB">
        <w:rPr>
          <w:rFonts w:ascii="ＭＳ 明朝" w:hAnsi="ＭＳ 明朝" w:hint="eastAsia"/>
          <w:szCs w:val="22"/>
        </w:rPr>
        <w:t>【意見</w:t>
      </w:r>
      <w:r w:rsidR="008F26BC" w:rsidRPr="00C43EAB">
        <w:rPr>
          <w:rFonts w:ascii="ＭＳ 明朝" w:hAnsi="ＭＳ 明朝" w:hint="eastAsia"/>
          <w:szCs w:val="22"/>
        </w:rPr>
        <w:t>2</w:t>
      </w:r>
      <w:r w:rsidRPr="00C43EAB">
        <w:rPr>
          <w:rFonts w:ascii="ＭＳ 明朝" w:hAnsi="ＭＳ 明朝" w:hint="eastAsia"/>
          <w:szCs w:val="22"/>
        </w:rPr>
        <w:t>】所管課と指定管理者が会議を開催した場合の議事録作成</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9067"/>
      </w:tblGrid>
      <w:tr w:rsidR="00FC1216" w:rsidRPr="00C43EAB" w14:paraId="40982207" w14:textId="77777777" w:rsidTr="00FC1216">
        <w:tc>
          <w:tcPr>
            <w:tcW w:w="9067" w:type="dxa"/>
            <w:shd w:val="clear" w:color="auto" w:fill="BFBFBF" w:themeFill="background1" w:themeFillShade="BF"/>
          </w:tcPr>
          <w:p w14:paraId="210E6728" w14:textId="415E4080" w:rsidR="00907447" w:rsidRPr="00C43EAB" w:rsidRDefault="005B0DCA" w:rsidP="00907447">
            <w:pPr>
              <w:jc w:val="center"/>
              <w:rPr>
                <w:rFonts w:ascii="ＭＳ 明朝" w:hAnsi="ＭＳ 明朝"/>
                <w:szCs w:val="22"/>
              </w:rPr>
            </w:pPr>
            <w:r w:rsidRPr="00C43EAB">
              <w:rPr>
                <w:rFonts w:ascii="ＭＳ 明朝" w:hAnsi="ＭＳ 明朝" w:hint="eastAsia"/>
                <w:kern w:val="0"/>
              </w:rPr>
              <w:t>対　象　施　設</w:t>
            </w:r>
          </w:p>
        </w:tc>
      </w:tr>
      <w:tr w:rsidR="00FC1216" w:rsidRPr="00C43EAB" w14:paraId="6599841E" w14:textId="77777777" w:rsidTr="00FC1216">
        <w:tc>
          <w:tcPr>
            <w:tcW w:w="9067" w:type="dxa"/>
            <w:tcBorders>
              <w:bottom w:val="single" w:sz="4" w:space="0" w:color="auto"/>
            </w:tcBorders>
          </w:tcPr>
          <w:p w14:paraId="275E3EBC" w14:textId="77777777" w:rsidR="00907447" w:rsidRPr="00C43EAB" w:rsidRDefault="00907447" w:rsidP="00907447">
            <w:pPr>
              <w:jc w:val="center"/>
              <w:rPr>
                <w:rFonts w:ascii="ＭＳ 明朝" w:hAnsi="ＭＳ 明朝"/>
                <w:bCs/>
                <w:szCs w:val="22"/>
              </w:rPr>
            </w:pPr>
            <w:r w:rsidRPr="00C43EAB">
              <w:rPr>
                <w:rFonts w:ascii="ＭＳ 明朝" w:hAnsi="ＭＳ 明朝" w:hint="eastAsia"/>
                <w:szCs w:val="22"/>
              </w:rPr>
              <w:t>近つ飛鳥</w:t>
            </w:r>
          </w:p>
        </w:tc>
      </w:tr>
      <w:tr w:rsidR="00FC1216" w:rsidRPr="00C43EAB" w14:paraId="1D88290E" w14:textId="77777777" w:rsidTr="00FC1216">
        <w:tc>
          <w:tcPr>
            <w:tcW w:w="9067" w:type="dxa"/>
            <w:shd w:val="clear" w:color="auto" w:fill="BFBFBF" w:themeFill="background1" w:themeFillShade="BF"/>
          </w:tcPr>
          <w:p w14:paraId="4D6E5A39" w14:textId="57DD4651" w:rsidR="00907447" w:rsidRPr="00C43EAB" w:rsidRDefault="00907447" w:rsidP="00907447">
            <w:pPr>
              <w:jc w:val="center"/>
              <w:rPr>
                <w:rFonts w:ascii="ＭＳ 明朝" w:hAnsi="ＭＳ 明朝"/>
                <w:szCs w:val="22"/>
              </w:rPr>
            </w:pPr>
            <w:r w:rsidRPr="00C43EAB">
              <w:rPr>
                <w:rFonts w:ascii="ＭＳ 明朝" w:hAnsi="ＭＳ 明朝" w:hint="eastAsia"/>
                <w:szCs w:val="22"/>
              </w:rPr>
              <w:t>意見</w:t>
            </w:r>
            <w:r w:rsidR="003116DE" w:rsidRPr="00C43EAB">
              <w:rPr>
                <w:rFonts w:ascii="ＭＳ 明朝" w:hAnsi="ＭＳ 明朝" w:hint="eastAsia"/>
                <w:szCs w:val="22"/>
              </w:rPr>
              <w:t>2</w:t>
            </w:r>
          </w:p>
        </w:tc>
      </w:tr>
      <w:tr w:rsidR="00FC1216" w:rsidRPr="00C43EAB" w14:paraId="72B7C7C9" w14:textId="77777777" w:rsidTr="00FC1216">
        <w:tc>
          <w:tcPr>
            <w:tcW w:w="9067" w:type="dxa"/>
            <w:tcBorders>
              <w:bottom w:val="single" w:sz="4" w:space="0" w:color="auto"/>
            </w:tcBorders>
          </w:tcPr>
          <w:p w14:paraId="0B9BCA97" w14:textId="77777777" w:rsidR="00907447" w:rsidRPr="00C43EAB" w:rsidRDefault="00907447" w:rsidP="00907447">
            <w:pPr>
              <w:ind w:firstLineChars="100" w:firstLine="216"/>
              <w:rPr>
                <w:rFonts w:ascii="ＭＳ 明朝" w:hAnsi="ＭＳ 明朝"/>
                <w:bCs/>
                <w:szCs w:val="22"/>
              </w:rPr>
            </w:pPr>
            <w:r w:rsidRPr="00C43EAB">
              <w:rPr>
                <w:rFonts w:ascii="ＭＳ 明朝" w:hAnsi="ＭＳ 明朝" w:hint="eastAsia"/>
                <w:szCs w:val="22"/>
              </w:rPr>
              <w:t>所管課と指定管理者は、毎月</w:t>
            </w:r>
            <w:r w:rsidRPr="00C43EAB">
              <w:rPr>
                <w:rFonts w:ascii="ＭＳ 明朝" w:hAnsi="ＭＳ 明朝"/>
                <w:szCs w:val="22"/>
              </w:rPr>
              <w:t>1</w:t>
            </w:r>
            <w:r w:rsidRPr="00C43EAB">
              <w:rPr>
                <w:rFonts w:ascii="ＭＳ 明朝" w:hAnsi="ＭＳ 明朝" w:hint="eastAsia"/>
                <w:szCs w:val="22"/>
              </w:rPr>
              <w:t>回、定期的に指定管理業務につき協議する会議を開催しているが、協議結果につき議事録を作成していない。大阪府は指定管理者との会議を開催した場合には議事録を作成すべきである。</w:t>
            </w:r>
          </w:p>
        </w:tc>
      </w:tr>
      <w:tr w:rsidR="00FC1216" w:rsidRPr="00C43EAB" w14:paraId="1A30D737" w14:textId="77777777" w:rsidTr="00FC1216">
        <w:tc>
          <w:tcPr>
            <w:tcW w:w="9067" w:type="dxa"/>
            <w:shd w:val="clear" w:color="auto" w:fill="BFBFBF" w:themeFill="background1" w:themeFillShade="BF"/>
          </w:tcPr>
          <w:p w14:paraId="0F786E6C" w14:textId="77777777" w:rsidR="00907447" w:rsidRPr="00C43EAB" w:rsidRDefault="00907447" w:rsidP="00907447">
            <w:pPr>
              <w:jc w:val="center"/>
              <w:rPr>
                <w:rFonts w:ascii="ＭＳ 明朝" w:hAnsi="ＭＳ 明朝"/>
                <w:szCs w:val="22"/>
              </w:rPr>
            </w:pPr>
            <w:r w:rsidRPr="00C43EAB">
              <w:rPr>
                <w:rFonts w:ascii="ＭＳ 明朝" w:hAnsi="ＭＳ 明朝" w:hint="eastAsia"/>
                <w:kern w:val="0"/>
                <w:szCs w:val="22"/>
              </w:rPr>
              <w:t>事実関係及び理由</w:t>
            </w:r>
          </w:p>
        </w:tc>
      </w:tr>
      <w:tr w:rsidR="00907447" w:rsidRPr="00C43EAB" w14:paraId="667B6319" w14:textId="77777777" w:rsidTr="006E1F9C">
        <w:tc>
          <w:tcPr>
            <w:tcW w:w="9067" w:type="dxa"/>
          </w:tcPr>
          <w:p w14:paraId="5EBD1260" w14:textId="77777777" w:rsidR="00907447" w:rsidRPr="00C43EAB" w:rsidRDefault="00907447" w:rsidP="00907447">
            <w:pPr>
              <w:rPr>
                <w:rFonts w:ascii="ＭＳ 明朝" w:hAnsi="ＭＳ 明朝"/>
                <w:szCs w:val="22"/>
              </w:rPr>
            </w:pPr>
            <w:r w:rsidRPr="00C43EAB">
              <w:rPr>
                <w:rFonts w:ascii="ＭＳ 明朝" w:hAnsi="ＭＳ 明朝" w:hint="eastAsia"/>
                <w:szCs w:val="22"/>
              </w:rPr>
              <w:t xml:space="preserve">　</w:t>
            </w:r>
            <w:bookmarkStart w:id="47" w:name="_Hlk496096156"/>
            <w:r w:rsidRPr="00C43EAB">
              <w:rPr>
                <w:rFonts w:ascii="ＭＳ 明朝" w:hAnsi="ＭＳ 明朝" w:hint="eastAsia"/>
                <w:szCs w:val="22"/>
              </w:rPr>
              <w:t>所管課と指定管理者は、毎月</w:t>
            </w:r>
            <w:r w:rsidRPr="00C43EAB">
              <w:rPr>
                <w:rFonts w:ascii="ＭＳ 明朝" w:hAnsi="ＭＳ 明朝"/>
                <w:szCs w:val="22"/>
              </w:rPr>
              <w:t>1</w:t>
            </w:r>
            <w:r w:rsidRPr="00C43EAB">
              <w:rPr>
                <w:rFonts w:ascii="ＭＳ 明朝" w:hAnsi="ＭＳ 明朝" w:hint="eastAsia"/>
                <w:szCs w:val="22"/>
              </w:rPr>
              <w:t>回、定期的に指定管理業務につき協議するための会議を開催して、業務内容や施設の修理項目などにつき協議しているが、協議結果につき、所管課も指定管理者も議事録を作成していない。</w:t>
            </w:r>
          </w:p>
          <w:p w14:paraId="1676CBF6" w14:textId="77777777" w:rsidR="00907447" w:rsidRPr="00C43EAB" w:rsidRDefault="00907447" w:rsidP="00907447">
            <w:pPr>
              <w:ind w:firstLineChars="100" w:firstLine="216"/>
              <w:rPr>
                <w:rFonts w:ascii="ＭＳ 明朝" w:hAnsi="ＭＳ 明朝"/>
                <w:szCs w:val="22"/>
              </w:rPr>
            </w:pPr>
            <w:r w:rsidRPr="00C43EAB">
              <w:rPr>
                <w:rFonts w:ascii="ＭＳ 明朝" w:hAnsi="ＭＳ 明朝" w:hint="eastAsia"/>
                <w:szCs w:val="22"/>
              </w:rPr>
              <w:t>議事録がなければ、後日、協議結果を確認することができない。ついては、協議結果を後日に確認できるようにするとともに、所管課と指定管理者との間において認識を共通にし、また、各組織においても情報を共有するために、会議を開催した場合は、協議結果につき議事録を作成すべきである。</w:t>
            </w:r>
            <w:bookmarkEnd w:id="47"/>
          </w:p>
        </w:tc>
      </w:tr>
    </w:tbl>
    <w:p w14:paraId="2695A1E8" w14:textId="77777777" w:rsidR="00907447" w:rsidRPr="00C43EAB" w:rsidRDefault="00907447" w:rsidP="00907447">
      <w:pPr>
        <w:rPr>
          <w:rFonts w:ascii="ＭＳ 明朝" w:hAnsi="ＭＳ 明朝"/>
        </w:rPr>
      </w:pPr>
    </w:p>
    <w:p w14:paraId="5571035E" w14:textId="5EDF66C4" w:rsidR="00907447" w:rsidRPr="00C43EAB" w:rsidRDefault="00907447" w:rsidP="00907447">
      <w:pPr>
        <w:rPr>
          <w:rFonts w:ascii="ＭＳ 明朝" w:hAnsi="ＭＳ 明朝"/>
        </w:rPr>
      </w:pPr>
      <w:r w:rsidRPr="00C43EAB">
        <w:rPr>
          <w:rFonts w:ascii="ＭＳ 明朝" w:hAnsi="ＭＳ 明朝" w:hint="eastAsia"/>
        </w:rPr>
        <w:t>【</w:t>
      </w:r>
      <w:r w:rsidR="008C0B2C" w:rsidRPr="00C43EAB">
        <w:rPr>
          <w:rFonts w:ascii="ＭＳ 明朝" w:hAnsi="ＭＳ 明朝"/>
        </w:rPr>
        <w:t>監査の</w:t>
      </w:r>
      <w:r w:rsidR="008C0B2C" w:rsidRPr="00C43EAB">
        <w:rPr>
          <w:rFonts w:ascii="ＭＳ 明朝" w:hAnsi="ＭＳ 明朝" w:hint="eastAsia"/>
        </w:rPr>
        <w:t>結果</w:t>
      </w:r>
      <w:r w:rsidR="008F26BC" w:rsidRPr="00C43EAB">
        <w:rPr>
          <w:rFonts w:ascii="ＭＳ 明朝" w:hAnsi="ＭＳ 明朝" w:hint="eastAsia"/>
        </w:rPr>
        <w:t>5</w:t>
      </w:r>
      <w:r w:rsidRPr="00C43EAB">
        <w:rPr>
          <w:rFonts w:ascii="ＭＳ 明朝" w:hAnsi="ＭＳ 明朝" w:hint="eastAsia"/>
        </w:rPr>
        <w:t>】自主事業の収支報告の義務付け</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9067"/>
      </w:tblGrid>
      <w:tr w:rsidR="00FC1216" w:rsidRPr="00C43EAB" w14:paraId="36989BE0" w14:textId="77777777" w:rsidTr="00FC1216">
        <w:tc>
          <w:tcPr>
            <w:tcW w:w="9067" w:type="dxa"/>
            <w:shd w:val="clear" w:color="auto" w:fill="BFBFBF" w:themeFill="background1" w:themeFillShade="BF"/>
          </w:tcPr>
          <w:p w14:paraId="6B9B0EED" w14:textId="48AC27D3" w:rsidR="00907447" w:rsidRPr="00C43EAB" w:rsidRDefault="005B0DCA" w:rsidP="00907447">
            <w:pPr>
              <w:jc w:val="center"/>
              <w:rPr>
                <w:rFonts w:ascii="ＭＳ 明朝" w:hAnsi="ＭＳ 明朝"/>
              </w:rPr>
            </w:pPr>
            <w:r w:rsidRPr="00C43EAB">
              <w:rPr>
                <w:rFonts w:ascii="ＭＳ 明朝" w:hAnsi="ＭＳ 明朝" w:hint="eastAsia"/>
                <w:kern w:val="0"/>
              </w:rPr>
              <w:t>対　象　施　設</w:t>
            </w:r>
          </w:p>
        </w:tc>
      </w:tr>
      <w:tr w:rsidR="00FC1216" w:rsidRPr="00C43EAB" w14:paraId="09CA3C0A" w14:textId="77777777" w:rsidTr="00FC1216">
        <w:tc>
          <w:tcPr>
            <w:tcW w:w="9067" w:type="dxa"/>
            <w:tcBorders>
              <w:bottom w:val="single" w:sz="4" w:space="0" w:color="auto"/>
            </w:tcBorders>
          </w:tcPr>
          <w:p w14:paraId="17A0AAEE" w14:textId="77777777" w:rsidR="00907447" w:rsidRPr="00C43EAB" w:rsidRDefault="00907447" w:rsidP="00907447">
            <w:pPr>
              <w:jc w:val="center"/>
              <w:rPr>
                <w:rFonts w:ascii="ＭＳ 明朝" w:hAnsi="ＭＳ 明朝"/>
                <w:bCs/>
              </w:rPr>
            </w:pPr>
            <w:r w:rsidRPr="00C43EAB">
              <w:rPr>
                <w:rFonts w:ascii="ＭＳ 明朝" w:hAnsi="ＭＳ 明朝" w:hint="eastAsia"/>
              </w:rPr>
              <w:t>近つ飛鳥</w:t>
            </w:r>
          </w:p>
        </w:tc>
      </w:tr>
      <w:tr w:rsidR="00FC1216" w:rsidRPr="00C43EAB" w14:paraId="4C50ED4F" w14:textId="77777777" w:rsidTr="00FC1216">
        <w:tc>
          <w:tcPr>
            <w:tcW w:w="9067" w:type="dxa"/>
            <w:shd w:val="clear" w:color="auto" w:fill="BFBFBF" w:themeFill="background1" w:themeFillShade="BF"/>
          </w:tcPr>
          <w:p w14:paraId="2E6DFB5D" w14:textId="0F80A7C4" w:rsidR="00907447" w:rsidRPr="00C43EAB" w:rsidRDefault="008C0B2C" w:rsidP="00907447">
            <w:pPr>
              <w:jc w:val="center"/>
              <w:rPr>
                <w:rFonts w:ascii="ＭＳ 明朝" w:hAnsi="ＭＳ 明朝"/>
              </w:rPr>
            </w:pPr>
            <w:r w:rsidRPr="00C43EAB">
              <w:rPr>
                <w:rFonts w:ascii="ＭＳ 明朝" w:hAnsi="ＭＳ 明朝"/>
              </w:rPr>
              <w:t>監査の</w:t>
            </w:r>
            <w:r w:rsidRPr="00C43EAB">
              <w:rPr>
                <w:rFonts w:ascii="ＭＳ 明朝" w:hAnsi="ＭＳ 明朝" w:hint="eastAsia"/>
              </w:rPr>
              <w:t>結果</w:t>
            </w:r>
            <w:r w:rsidR="003116DE" w:rsidRPr="00C43EAB">
              <w:rPr>
                <w:rFonts w:ascii="ＭＳ 明朝" w:hAnsi="ＭＳ 明朝" w:hint="eastAsia"/>
              </w:rPr>
              <w:t>5</w:t>
            </w:r>
          </w:p>
        </w:tc>
      </w:tr>
      <w:tr w:rsidR="00FC1216" w:rsidRPr="00C43EAB" w14:paraId="1CCD6D03" w14:textId="77777777" w:rsidTr="00FC1216">
        <w:tc>
          <w:tcPr>
            <w:tcW w:w="9067" w:type="dxa"/>
            <w:tcBorders>
              <w:bottom w:val="single" w:sz="4" w:space="0" w:color="auto"/>
            </w:tcBorders>
          </w:tcPr>
          <w:p w14:paraId="57ACD753" w14:textId="77777777" w:rsidR="00907447" w:rsidRPr="00C43EAB" w:rsidRDefault="00907447" w:rsidP="00907447">
            <w:pPr>
              <w:ind w:firstLineChars="100" w:firstLine="216"/>
              <w:rPr>
                <w:rFonts w:ascii="ＭＳ 明朝" w:hAnsi="ＭＳ 明朝"/>
              </w:rPr>
            </w:pPr>
            <w:r w:rsidRPr="00C43EAB">
              <w:rPr>
                <w:rFonts w:ascii="ＭＳ 明朝" w:hAnsi="ＭＳ 明朝" w:hint="eastAsia"/>
              </w:rPr>
              <w:t>近つ飛鳥の事業報告では、自主事業につき、一切の報告がされていない。指定管理者は、自主事業の収支を大阪府に報告すべきであり、大阪府は指定管理者に自主事業の報告を求めるべきである。</w:t>
            </w:r>
          </w:p>
        </w:tc>
      </w:tr>
      <w:tr w:rsidR="00FC1216" w:rsidRPr="00C43EAB" w14:paraId="7D98A09A" w14:textId="77777777" w:rsidTr="00FC1216">
        <w:tc>
          <w:tcPr>
            <w:tcW w:w="9067" w:type="dxa"/>
            <w:shd w:val="clear" w:color="auto" w:fill="BFBFBF" w:themeFill="background1" w:themeFillShade="BF"/>
          </w:tcPr>
          <w:p w14:paraId="0FDBC81C" w14:textId="77777777" w:rsidR="00907447" w:rsidRPr="00C43EAB" w:rsidRDefault="00907447" w:rsidP="00907447">
            <w:pPr>
              <w:jc w:val="center"/>
              <w:rPr>
                <w:rFonts w:ascii="ＭＳ 明朝" w:hAnsi="ＭＳ 明朝"/>
              </w:rPr>
            </w:pPr>
            <w:r w:rsidRPr="00C43EAB">
              <w:rPr>
                <w:rFonts w:ascii="ＭＳ 明朝" w:hAnsi="ＭＳ 明朝" w:hint="eastAsia"/>
                <w:kern w:val="0"/>
              </w:rPr>
              <w:t>事実関係及び理由</w:t>
            </w:r>
          </w:p>
        </w:tc>
      </w:tr>
      <w:tr w:rsidR="00907447" w:rsidRPr="00C43EAB" w14:paraId="21A6CEE2" w14:textId="77777777" w:rsidTr="00664D7E">
        <w:tc>
          <w:tcPr>
            <w:tcW w:w="9067" w:type="dxa"/>
          </w:tcPr>
          <w:p w14:paraId="63562A41" w14:textId="77777777" w:rsidR="00907447" w:rsidRPr="00C43EAB" w:rsidRDefault="00907447" w:rsidP="00907447">
            <w:pPr>
              <w:ind w:firstLineChars="100" w:firstLine="216"/>
              <w:rPr>
                <w:rFonts w:ascii="ＭＳ 明朝" w:hAnsi="ＭＳ 明朝"/>
                <w:szCs w:val="22"/>
              </w:rPr>
            </w:pPr>
            <w:r w:rsidRPr="00C43EAB">
              <w:rPr>
                <w:rFonts w:ascii="ＭＳ 明朝" w:hAnsi="ＭＳ 明朝" w:hint="eastAsia"/>
                <w:szCs w:val="22"/>
              </w:rPr>
              <w:t>近つ飛鳥では、自主事業として、図録の販売やミュージアムグッズを販売しているが、指定管理者は事業報告書にその収支を記載しておらず、大阪府には報告していない。</w:t>
            </w:r>
          </w:p>
          <w:p w14:paraId="7B9FF89F" w14:textId="6BAA2630" w:rsidR="00907447" w:rsidRPr="00C43EAB" w:rsidRDefault="00907447" w:rsidP="00907447">
            <w:pPr>
              <w:ind w:firstLineChars="100" w:firstLine="216"/>
              <w:rPr>
                <w:rFonts w:ascii="ＭＳ 明朝" w:hAnsi="ＭＳ 明朝"/>
                <w:szCs w:val="22"/>
              </w:rPr>
            </w:pPr>
            <w:r w:rsidRPr="00C43EAB">
              <w:rPr>
                <w:rFonts w:ascii="ＭＳ 明朝" w:hAnsi="ＭＳ 明朝" w:hint="eastAsia"/>
                <w:szCs w:val="22"/>
              </w:rPr>
              <w:t>しかし、指定管理者の自主事業収入は、入館料収入（利用料金）とともに管理運営費に繰り入れられ、大阪府が支出する管理運営委託料と併せて施設運営に使用されるべきものである。平成</w:t>
            </w:r>
            <w:r w:rsidRPr="00C43EAB">
              <w:rPr>
                <w:rFonts w:ascii="ＭＳ 明朝" w:hAnsi="ＭＳ 明朝"/>
                <w:szCs w:val="22"/>
              </w:rPr>
              <w:t>28年度公募の際の指定管理者指定要件書には記載はないが、平成29年度募集要項には、自主事業収入は、入館料収入（利用料金）とともに管理運営費に繰り入れられ、管理運営費に残額が生じた場合は、その使途につき、大阪府と協議するとされている。したがって、管理運営委託料の残額を把握するためには、自主事業の収支の把握が必要である。また、所管課は、自主事業も含めて施設全体の収支状況を把握し、指定管理者の業務につき経費がまかなえているかを</w:t>
            </w:r>
            <w:r w:rsidR="000C37DC" w:rsidRPr="00C43EAB">
              <w:rPr>
                <w:rFonts w:ascii="ＭＳ 明朝" w:hAnsi="ＭＳ 明朝" w:hint="eastAsia"/>
                <w:szCs w:val="22"/>
              </w:rPr>
              <w:t>チェックす</w:t>
            </w:r>
            <w:r w:rsidRPr="00C43EAB">
              <w:rPr>
                <w:rFonts w:ascii="ＭＳ 明朝" w:hAnsi="ＭＳ 明朝"/>
                <w:szCs w:val="22"/>
              </w:rPr>
              <w:t>べきであるし、次回以後の指定管理者の募集の参考とすべきである。</w:t>
            </w:r>
          </w:p>
          <w:p w14:paraId="4311D303" w14:textId="77777777" w:rsidR="00907447" w:rsidRPr="00C43EAB" w:rsidRDefault="00907447" w:rsidP="00907447">
            <w:pPr>
              <w:ind w:firstLineChars="100" w:firstLine="216"/>
              <w:rPr>
                <w:rFonts w:ascii="ＭＳ 明朝" w:hAnsi="ＭＳ 明朝"/>
                <w:szCs w:val="22"/>
              </w:rPr>
            </w:pPr>
            <w:r w:rsidRPr="00C43EAB">
              <w:rPr>
                <w:rFonts w:ascii="ＭＳ 明朝" w:hAnsi="ＭＳ 明朝" w:hint="eastAsia"/>
                <w:szCs w:val="22"/>
              </w:rPr>
              <w:t>自主事業収入は、上記のとおり事業報告書には記載がないが、指定管理者が期中で行う自己評価では、自主事業の活性化により収支のバランスの取れた事業をすすめることができたとし、平成</w:t>
            </w:r>
            <w:r w:rsidRPr="00C43EAB">
              <w:rPr>
                <w:rFonts w:ascii="ＭＳ 明朝" w:hAnsi="ＭＳ 明朝"/>
                <w:szCs w:val="22"/>
              </w:rPr>
              <w:t>28</w:t>
            </w:r>
            <w:r w:rsidRPr="00C43EAB">
              <w:rPr>
                <w:rFonts w:ascii="ＭＳ 明朝" w:hAnsi="ＭＳ 明朝" w:hint="eastAsia"/>
                <w:szCs w:val="22"/>
              </w:rPr>
              <w:t>年度では</w:t>
            </w:r>
            <w:r w:rsidRPr="00C43EAB">
              <w:rPr>
                <w:rFonts w:ascii="ＭＳ 明朝" w:hAnsi="ＭＳ 明朝"/>
                <w:szCs w:val="22"/>
              </w:rPr>
              <w:t>6,781,104</w:t>
            </w:r>
            <w:r w:rsidRPr="00C43EAB">
              <w:rPr>
                <w:rFonts w:ascii="ＭＳ 明朝" w:hAnsi="ＭＳ 明朝" w:hint="eastAsia"/>
                <w:szCs w:val="22"/>
              </w:rPr>
              <w:t>円（</w:t>
            </w:r>
            <w:r w:rsidRPr="00C43EAB">
              <w:rPr>
                <w:rFonts w:ascii="ＭＳ 明朝" w:hAnsi="ＭＳ 明朝"/>
                <w:szCs w:val="22"/>
              </w:rPr>
              <w:t>11</w:t>
            </w:r>
            <w:r w:rsidRPr="00C43EAB">
              <w:rPr>
                <w:rFonts w:ascii="ＭＳ 明朝" w:hAnsi="ＭＳ 明朝" w:hint="eastAsia"/>
                <w:szCs w:val="22"/>
              </w:rPr>
              <w:t>月末現在）、平成</w:t>
            </w:r>
            <w:r w:rsidRPr="00C43EAB">
              <w:rPr>
                <w:rFonts w:ascii="ＭＳ 明朝" w:hAnsi="ＭＳ 明朝"/>
                <w:szCs w:val="22"/>
              </w:rPr>
              <w:t>27</w:t>
            </w:r>
            <w:r w:rsidRPr="00C43EAB">
              <w:rPr>
                <w:rFonts w:ascii="ＭＳ 明朝" w:hAnsi="ＭＳ 明朝" w:hint="eastAsia"/>
                <w:szCs w:val="22"/>
              </w:rPr>
              <w:t>年度では</w:t>
            </w:r>
            <w:r w:rsidRPr="00C43EAB">
              <w:rPr>
                <w:rFonts w:ascii="ＭＳ 明朝" w:hAnsi="ＭＳ 明朝"/>
                <w:szCs w:val="22"/>
              </w:rPr>
              <w:t>12,624,296</w:t>
            </w:r>
            <w:r w:rsidRPr="00C43EAB">
              <w:rPr>
                <w:rFonts w:ascii="ＭＳ 明朝" w:hAnsi="ＭＳ 明朝" w:hint="eastAsia"/>
                <w:szCs w:val="22"/>
              </w:rPr>
              <w:t>円（</w:t>
            </w:r>
            <w:r w:rsidRPr="00C43EAB">
              <w:rPr>
                <w:rFonts w:ascii="ＭＳ 明朝" w:hAnsi="ＭＳ 明朝"/>
                <w:szCs w:val="22"/>
              </w:rPr>
              <w:t>10</w:t>
            </w:r>
            <w:r w:rsidRPr="00C43EAB">
              <w:rPr>
                <w:rFonts w:ascii="ＭＳ 明朝" w:hAnsi="ＭＳ 明朝" w:hint="eastAsia"/>
                <w:szCs w:val="22"/>
              </w:rPr>
              <w:t>月末現在）の自主事業収入があったことを自ら評価している。</w:t>
            </w:r>
          </w:p>
          <w:p w14:paraId="1DD8FF9F" w14:textId="77777777" w:rsidR="00907447" w:rsidRPr="00C43EAB" w:rsidRDefault="00907447" w:rsidP="00907447">
            <w:pPr>
              <w:ind w:firstLineChars="100" w:firstLine="216"/>
              <w:rPr>
                <w:rFonts w:ascii="ＭＳ 明朝" w:hAnsi="ＭＳ 明朝"/>
                <w:szCs w:val="22"/>
              </w:rPr>
            </w:pPr>
            <w:r w:rsidRPr="00C43EAB">
              <w:rPr>
                <w:rFonts w:ascii="ＭＳ 明朝" w:hAnsi="ＭＳ 明朝" w:hint="eastAsia"/>
                <w:szCs w:val="22"/>
              </w:rPr>
              <w:t>自主事業の収支報告を求めていないことに関し、所管課は「施設運営費の財源として、「管理委託費」及び「自主事業収入」を充てることになっているが、自主事業収入額を把握するためには、現行の指定管理者の協力が必要であり、指定管理者へ過重な負担とならないようご協力いただける範囲で対応している」との趣旨の説明をしている。</w:t>
            </w:r>
          </w:p>
          <w:p w14:paraId="28D32EF6" w14:textId="77777777" w:rsidR="00907447" w:rsidRPr="00C43EAB" w:rsidRDefault="00907447" w:rsidP="00907447">
            <w:pPr>
              <w:ind w:firstLineChars="100" w:firstLine="216"/>
              <w:rPr>
                <w:rFonts w:ascii="ＭＳ 明朝" w:hAnsi="ＭＳ 明朝"/>
                <w:szCs w:val="22"/>
              </w:rPr>
            </w:pPr>
            <w:r w:rsidRPr="00C43EAB">
              <w:rPr>
                <w:rFonts w:ascii="ＭＳ 明朝" w:hAnsi="ＭＳ 明朝" w:hint="eastAsia"/>
                <w:szCs w:val="22"/>
              </w:rPr>
              <w:t>しかし、指定管理者から自主事業の収支の報告がなければ、施設運営費が足りているのか不足しているのかも把握できないし、指定管理委託料が適正であるかも判断できない。指定管理者制度は、公の施設の管理を民間に委ねることにより、住民サービスの向上及び経費の削減を図ることが目的であり、施設運営費が十分なものであるか否かは、大阪府も関心を持つべきものである。</w:t>
            </w:r>
          </w:p>
          <w:p w14:paraId="48BD4FAF" w14:textId="49231AA1" w:rsidR="00907447" w:rsidRPr="00C43EAB" w:rsidRDefault="00907447" w:rsidP="00907447">
            <w:pPr>
              <w:ind w:firstLineChars="100" w:firstLine="216"/>
              <w:rPr>
                <w:rFonts w:ascii="ＭＳ 明朝" w:hAnsi="ＭＳ 明朝"/>
                <w:szCs w:val="22"/>
              </w:rPr>
            </w:pPr>
            <w:r w:rsidRPr="00C43EAB">
              <w:rPr>
                <w:rFonts w:ascii="ＭＳ 明朝" w:hAnsi="ＭＳ 明朝" w:hint="eastAsia"/>
                <w:szCs w:val="22"/>
              </w:rPr>
              <w:t>よって、指定管理者は自主事業の収支を事業報告書に記載して大阪府に報告すべきであり、所管課はその報告を求め、本施設における指定管理制度による収支状況を把握すべきである。</w:t>
            </w:r>
          </w:p>
        </w:tc>
      </w:tr>
    </w:tbl>
    <w:p w14:paraId="175B7392" w14:textId="77777777" w:rsidR="00907447" w:rsidRPr="00C43EAB" w:rsidRDefault="00907447" w:rsidP="00907447">
      <w:pPr>
        <w:widowControl/>
        <w:jc w:val="left"/>
        <w:rPr>
          <w:rFonts w:ascii="ＭＳ 明朝" w:hAnsi="ＭＳ 明朝"/>
        </w:rPr>
      </w:pPr>
    </w:p>
    <w:p w14:paraId="2A6D55BF" w14:textId="55B0C313" w:rsidR="00907447" w:rsidRPr="00C43EAB" w:rsidRDefault="00907447" w:rsidP="00907447">
      <w:pPr>
        <w:rPr>
          <w:rFonts w:ascii="ＭＳ 明朝" w:hAnsi="ＭＳ 明朝"/>
        </w:rPr>
      </w:pPr>
      <w:r w:rsidRPr="00C43EAB">
        <w:rPr>
          <w:rFonts w:ascii="ＭＳ 明朝" w:hAnsi="ＭＳ 明朝" w:hint="eastAsia"/>
        </w:rPr>
        <w:t>【</w:t>
      </w:r>
      <w:r w:rsidR="008C0B2C" w:rsidRPr="00C43EAB">
        <w:rPr>
          <w:rFonts w:ascii="ＭＳ 明朝" w:hAnsi="ＭＳ 明朝"/>
        </w:rPr>
        <w:t>監査の</w:t>
      </w:r>
      <w:r w:rsidR="008C0B2C" w:rsidRPr="00C43EAB">
        <w:rPr>
          <w:rFonts w:ascii="ＭＳ 明朝" w:hAnsi="ＭＳ 明朝" w:hint="eastAsia"/>
        </w:rPr>
        <w:t>結果</w:t>
      </w:r>
      <w:r w:rsidR="008F26BC" w:rsidRPr="00C43EAB">
        <w:rPr>
          <w:rFonts w:ascii="ＭＳ 明朝" w:hAnsi="ＭＳ 明朝" w:hint="eastAsia"/>
        </w:rPr>
        <w:t>6</w:t>
      </w:r>
      <w:r w:rsidRPr="00C43EAB">
        <w:rPr>
          <w:rFonts w:ascii="ＭＳ 明朝" w:hAnsi="ＭＳ 明朝" w:hint="eastAsia"/>
        </w:rPr>
        <w:t>】収支報告の正確性の確保（収支の一致について）</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9067"/>
      </w:tblGrid>
      <w:tr w:rsidR="00FC1216" w:rsidRPr="00C43EAB" w14:paraId="129001F0" w14:textId="77777777" w:rsidTr="00FC1216">
        <w:tc>
          <w:tcPr>
            <w:tcW w:w="9067" w:type="dxa"/>
            <w:shd w:val="clear" w:color="auto" w:fill="BFBFBF" w:themeFill="background1" w:themeFillShade="BF"/>
          </w:tcPr>
          <w:p w14:paraId="3F7F5295" w14:textId="0842B89F" w:rsidR="00907447" w:rsidRPr="00C43EAB" w:rsidRDefault="005B0DCA" w:rsidP="00907447">
            <w:pPr>
              <w:jc w:val="center"/>
              <w:rPr>
                <w:rFonts w:ascii="ＭＳ 明朝" w:hAnsi="ＭＳ 明朝"/>
              </w:rPr>
            </w:pPr>
            <w:r w:rsidRPr="00C43EAB">
              <w:rPr>
                <w:rFonts w:ascii="ＭＳ 明朝" w:hAnsi="ＭＳ 明朝" w:hint="eastAsia"/>
                <w:kern w:val="0"/>
              </w:rPr>
              <w:t>対　象　施　設</w:t>
            </w:r>
          </w:p>
        </w:tc>
      </w:tr>
      <w:tr w:rsidR="00FC1216" w:rsidRPr="00C43EAB" w14:paraId="578D5A0D" w14:textId="77777777" w:rsidTr="00FC1216">
        <w:tc>
          <w:tcPr>
            <w:tcW w:w="9067" w:type="dxa"/>
            <w:tcBorders>
              <w:bottom w:val="single" w:sz="4" w:space="0" w:color="auto"/>
            </w:tcBorders>
          </w:tcPr>
          <w:p w14:paraId="39A70591" w14:textId="77777777" w:rsidR="00907447" w:rsidRPr="00C43EAB" w:rsidRDefault="00907447" w:rsidP="00907447">
            <w:pPr>
              <w:jc w:val="center"/>
              <w:rPr>
                <w:rFonts w:ascii="ＭＳ 明朝" w:hAnsi="ＭＳ 明朝"/>
                <w:bCs/>
              </w:rPr>
            </w:pPr>
            <w:r w:rsidRPr="00C43EAB">
              <w:rPr>
                <w:rFonts w:ascii="ＭＳ 明朝" w:hAnsi="ＭＳ 明朝" w:hint="eastAsia"/>
              </w:rPr>
              <w:t>近つ飛鳥</w:t>
            </w:r>
          </w:p>
        </w:tc>
      </w:tr>
      <w:tr w:rsidR="00FC1216" w:rsidRPr="00C43EAB" w14:paraId="61326C3E" w14:textId="77777777" w:rsidTr="00FC1216">
        <w:tc>
          <w:tcPr>
            <w:tcW w:w="9067" w:type="dxa"/>
            <w:shd w:val="clear" w:color="auto" w:fill="BFBFBF" w:themeFill="background1" w:themeFillShade="BF"/>
          </w:tcPr>
          <w:p w14:paraId="64C47E69" w14:textId="02B16EAD" w:rsidR="00907447" w:rsidRPr="00C43EAB" w:rsidRDefault="008C0B2C" w:rsidP="00907447">
            <w:pPr>
              <w:jc w:val="center"/>
              <w:rPr>
                <w:rFonts w:ascii="ＭＳ 明朝" w:hAnsi="ＭＳ 明朝"/>
              </w:rPr>
            </w:pPr>
            <w:r w:rsidRPr="00C43EAB">
              <w:rPr>
                <w:rFonts w:ascii="ＭＳ 明朝" w:hAnsi="ＭＳ 明朝"/>
              </w:rPr>
              <w:t>監査の</w:t>
            </w:r>
            <w:r w:rsidRPr="00C43EAB">
              <w:rPr>
                <w:rFonts w:ascii="ＭＳ 明朝" w:hAnsi="ＭＳ 明朝" w:hint="eastAsia"/>
              </w:rPr>
              <w:t>結果</w:t>
            </w:r>
            <w:r w:rsidR="003116DE" w:rsidRPr="00C43EAB">
              <w:rPr>
                <w:rFonts w:ascii="ＭＳ 明朝" w:hAnsi="ＭＳ 明朝" w:hint="eastAsia"/>
              </w:rPr>
              <w:t>6</w:t>
            </w:r>
          </w:p>
        </w:tc>
      </w:tr>
      <w:tr w:rsidR="00FC1216" w:rsidRPr="00C43EAB" w14:paraId="5AFB9401" w14:textId="77777777" w:rsidTr="00FC1216">
        <w:tc>
          <w:tcPr>
            <w:tcW w:w="9067" w:type="dxa"/>
            <w:tcBorders>
              <w:bottom w:val="single" w:sz="4" w:space="0" w:color="auto"/>
            </w:tcBorders>
          </w:tcPr>
          <w:p w14:paraId="666F6827" w14:textId="77777777" w:rsidR="00907447" w:rsidRPr="00C43EAB" w:rsidRDefault="00907447" w:rsidP="00907447">
            <w:pPr>
              <w:ind w:firstLineChars="100" w:firstLine="216"/>
              <w:rPr>
                <w:rFonts w:ascii="ＭＳ 明朝" w:hAnsi="ＭＳ 明朝"/>
              </w:rPr>
            </w:pPr>
            <w:r w:rsidRPr="00C43EAB">
              <w:rPr>
                <w:rFonts w:ascii="ＭＳ 明朝" w:hAnsi="ＭＳ 明朝" w:hint="eastAsia"/>
              </w:rPr>
              <w:t>指定管理者は、収支が赤字であるにもかかわらず、収支報告において収支一致との内容で報告している。しかし、指定管理者は収支が赤字の場合は赤字として報告すべきである。また、大阪府は、収支報告を受けた際にその内容を確認し正確な収支報告を求めるべきである。</w:t>
            </w:r>
          </w:p>
        </w:tc>
      </w:tr>
      <w:tr w:rsidR="00FC1216" w:rsidRPr="00C43EAB" w14:paraId="794A5A80" w14:textId="77777777" w:rsidTr="00FC1216">
        <w:tc>
          <w:tcPr>
            <w:tcW w:w="9067" w:type="dxa"/>
            <w:shd w:val="clear" w:color="auto" w:fill="BFBFBF" w:themeFill="background1" w:themeFillShade="BF"/>
          </w:tcPr>
          <w:p w14:paraId="0069E387" w14:textId="77777777" w:rsidR="00907447" w:rsidRPr="00C43EAB" w:rsidRDefault="00907447" w:rsidP="00907447">
            <w:pPr>
              <w:jc w:val="center"/>
              <w:rPr>
                <w:rFonts w:ascii="ＭＳ 明朝" w:hAnsi="ＭＳ 明朝"/>
              </w:rPr>
            </w:pPr>
            <w:r w:rsidRPr="00C43EAB">
              <w:rPr>
                <w:rFonts w:ascii="ＭＳ 明朝" w:hAnsi="ＭＳ 明朝" w:hint="eastAsia"/>
                <w:kern w:val="0"/>
              </w:rPr>
              <w:t>事実関係及び理由</w:t>
            </w:r>
          </w:p>
        </w:tc>
      </w:tr>
      <w:tr w:rsidR="00907447" w:rsidRPr="00C43EAB" w14:paraId="4662724D" w14:textId="77777777" w:rsidTr="00664D7E">
        <w:tc>
          <w:tcPr>
            <w:tcW w:w="9067" w:type="dxa"/>
          </w:tcPr>
          <w:p w14:paraId="347EE400" w14:textId="77777777" w:rsidR="00907447" w:rsidRPr="00C43EAB" w:rsidRDefault="00907447" w:rsidP="00907447">
            <w:pPr>
              <w:ind w:firstLineChars="100" w:firstLine="216"/>
              <w:rPr>
                <w:rFonts w:ascii="ＭＳ 明朝" w:hAnsi="ＭＳ 明朝"/>
              </w:rPr>
            </w:pPr>
            <w:r w:rsidRPr="00C43EAB">
              <w:rPr>
                <w:rFonts w:ascii="ＭＳ 明朝" w:hAnsi="ＭＳ 明朝" w:hint="eastAsia"/>
              </w:rPr>
              <w:t>近つ飛鳥の指定管理者の収支は、平成</w:t>
            </w:r>
            <w:r w:rsidRPr="00C43EAB">
              <w:rPr>
                <w:rFonts w:ascii="ＭＳ 明朝" w:hAnsi="ＭＳ 明朝"/>
              </w:rPr>
              <w:t>24</w:t>
            </w:r>
            <w:r w:rsidRPr="00C43EAB">
              <w:rPr>
                <w:rFonts w:ascii="ＭＳ 明朝" w:hAnsi="ＭＳ 明朝" w:hint="eastAsia"/>
              </w:rPr>
              <w:t>年度、</w:t>
            </w:r>
            <w:r w:rsidRPr="00C43EAB">
              <w:rPr>
                <w:rFonts w:ascii="ＭＳ 明朝" w:hAnsi="ＭＳ 明朝"/>
              </w:rPr>
              <w:t>26</w:t>
            </w:r>
            <w:r w:rsidRPr="00C43EAB">
              <w:rPr>
                <w:rFonts w:ascii="ＭＳ 明朝" w:hAnsi="ＭＳ 明朝" w:hint="eastAsia"/>
              </w:rPr>
              <w:t>年度、</w:t>
            </w:r>
            <w:r w:rsidRPr="00C43EAB">
              <w:rPr>
                <w:rFonts w:ascii="ＭＳ 明朝" w:hAnsi="ＭＳ 明朝"/>
              </w:rPr>
              <w:t>28</w:t>
            </w:r>
            <w:r w:rsidRPr="00C43EAB">
              <w:rPr>
                <w:rFonts w:ascii="ＭＳ 明朝" w:hAnsi="ＭＳ 明朝" w:hint="eastAsia"/>
              </w:rPr>
              <w:t>年度において赤字であったにもかかわらず、指定管理者は事業報告書における収支報告で、収支が一致した旨の報告を行い、平成</w:t>
            </w:r>
            <w:r w:rsidRPr="00C43EAB">
              <w:rPr>
                <w:rFonts w:ascii="ＭＳ 明朝" w:hAnsi="ＭＳ 明朝"/>
              </w:rPr>
              <w:t>24</w:t>
            </w:r>
            <w:r w:rsidRPr="00C43EAB">
              <w:rPr>
                <w:rFonts w:ascii="ＭＳ 明朝" w:hAnsi="ＭＳ 明朝" w:hint="eastAsia"/>
              </w:rPr>
              <w:t>年度、</w:t>
            </w:r>
            <w:r w:rsidRPr="00C43EAB">
              <w:rPr>
                <w:rFonts w:ascii="ＭＳ 明朝" w:hAnsi="ＭＳ 明朝"/>
              </w:rPr>
              <w:t>26</w:t>
            </w:r>
            <w:r w:rsidRPr="00C43EAB">
              <w:rPr>
                <w:rFonts w:ascii="ＭＳ 明朝" w:hAnsi="ＭＳ 明朝" w:hint="eastAsia"/>
              </w:rPr>
              <w:t>年度の基本情報においても収支が一致した内容で公表されている。</w:t>
            </w:r>
          </w:p>
          <w:p w14:paraId="02FDB3D6" w14:textId="77777777" w:rsidR="00907447" w:rsidRPr="00C43EAB" w:rsidRDefault="00907447" w:rsidP="00907447">
            <w:pPr>
              <w:ind w:firstLineChars="100" w:firstLine="216"/>
              <w:rPr>
                <w:rFonts w:ascii="ＭＳ 明朝" w:hAnsi="ＭＳ 明朝"/>
              </w:rPr>
            </w:pPr>
            <w:r w:rsidRPr="00C43EAB">
              <w:rPr>
                <w:rFonts w:ascii="ＭＳ 明朝" w:hAnsi="ＭＳ 明朝" w:hint="eastAsia"/>
              </w:rPr>
              <w:t>平成</w:t>
            </w:r>
            <w:r w:rsidRPr="00C43EAB">
              <w:rPr>
                <w:rFonts w:ascii="ＭＳ 明朝" w:hAnsi="ＭＳ 明朝"/>
              </w:rPr>
              <w:t>28</w:t>
            </w:r>
            <w:r w:rsidRPr="00C43EAB">
              <w:rPr>
                <w:rFonts w:ascii="ＭＳ 明朝" w:hAnsi="ＭＳ 明朝" w:hint="eastAsia"/>
              </w:rPr>
              <w:t>年度事業報告書による収支報告は以下のとおりである。</w:t>
            </w:r>
          </w:p>
          <w:p w14:paraId="59E8D86E" w14:textId="77777777" w:rsidR="00907447" w:rsidRPr="00C43EAB" w:rsidRDefault="00907447" w:rsidP="00907447">
            <w:pPr>
              <w:ind w:leftChars="100" w:left="216" w:firstLineChars="100" w:firstLine="196"/>
              <w:rPr>
                <w:rFonts w:ascii="ＭＳ 明朝" w:hAnsi="ＭＳ 明朝"/>
                <w:sz w:val="20"/>
                <w:szCs w:val="20"/>
              </w:rPr>
            </w:pPr>
            <w:r w:rsidRPr="00C43EAB">
              <w:rPr>
                <w:rFonts w:ascii="ＭＳ 明朝" w:hAnsi="ＭＳ 明朝" w:hint="eastAsia"/>
                <w:sz w:val="20"/>
                <w:szCs w:val="20"/>
              </w:rPr>
              <w:t>＜近つ飛鳥の平成</w:t>
            </w:r>
            <w:r w:rsidRPr="00C43EAB">
              <w:rPr>
                <w:rFonts w:ascii="ＭＳ 明朝" w:hAnsi="ＭＳ 明朝"/>
                <w:sz w:val="20"/>
                <w:szCs w:val="20"/>
              </w:rPr>
              <w:t>28</w:t>
            </w:r>
            <w:r w:rsidRPr="00C43EAB">
              <w:rPr>
                <w:rFonts w:ascii="ＭＳ 明朝" w:hAnsi="ＭＳ 明朝" w:hint="eastAsia"/>
                <w:sz w:val="20"/>
                <w:szCs w:val="20"/>
              </w:rPr>
              <w:t>年度収支＞</w:t>
            </w:r>
          </w:p>
          <w:tbl>
            <w:tblPr>
              <w:tblW w:w="0" w:type="auto"/>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1722"/>
              <w:gridCol w:w="1680"/>
              <w:gridCol w:w="1559"/>
            </w:tblGrid>
            <w:tr w:rsidR="00FC1216" w:rsidRPr="00C43EAB" w14:paraId="2390AC97" w14:textId="77777777" w:rsidTr="00664D7E">
              <w:tc>
                <w:tcPr>
                  <w:tcW w:w="1985" w:type="dxa"/>
                </w:tcPr>
                <w:p w14:paraId="54C3DCF0" w14:textId="77777777" w:rsidR="00907447" w:rsidRPr="00C43EAB" w:rsidRDefault="00907447" w:rsidP="00907447">
                  <w:pPr>
                    <w:jc w:val="center"/>
                    <w:rPr>
                      <w:rFonts w:ascii="ＭＳ 明朝" w:hAnsi="ＭＳ 明朝"/>
                      <w:sz w:val="20"/>
                      <w:szCs w:val="20"/>
                    </w:rPr>
                  </w:pPr>
                  <w:r w:rsidRPr="00C43EAB">
                    <w:rPr>
                      <w:rFonts w:ascii="ＭＳ 明朝" w:hAnsi="ＭＳ 明朝" w:hint="eastAsia"/>
                      <w:sz w:val="20"/>
                      <w:szCs w:val="20"/>
                    </w:rPr>
                    <w:t>収入項目</w:t>
                  </w:r>
                </w:p>
              </w:tc>
              <w:tc>
                <w:tcPr>
                  <w:tcW w:w="1722" w:type="dxa"/>
                </w:tcPr>
                <w:p w14:paraId="78FFC005" w14:textId="77777777" w:rsidR="00907447" w:rsidRPr="00C43EAB" w:rsidRDefault="00907447" w:rsidP="00907447">
                  <w:pPr>
                    <w:jc w:val="center"/>
                    <w:rPr>
                      <w:rFonts w:ascii="ＭＳ 明朝" w:hAnsi="ＭＳ 明朝"/>
                      <w:sz w:val="20"/>
                      <w:szCs w:val="20"/>
                    </w:rPr>
                  </w:pPr>
                  <w:r w:rsidRPr="00C43EAB">
                    <w:rPr>
                      <w:rFonts w:ascii="ＭＳ 明朝" w:hAnsi="ＭＳ 明朝" w:hint="eastAsia"/>
                      <w:sz w:val="20"/>
                      <w:szCs w:val="20"/>
                    </w:rPr>
                    <w:t>収入額（円）</w:t>
                  </w:r>
                </w:p>
              </w:tc>
              <w:tc>
                <w:tcPr>
                  <w:tcW w:w="1680" w:type="dxa"/>
                </w:tcPr>
                <w:p w14:paraId="0676820C" w14:textId="77777777" w:rsidR="00907447" w:rsidRPr="00C43EAB" w:rsidRDefault="00907447" w:rsidP="00907447">
                  <w:pPr>
                    <w:jc w:val="center"/>
                    <w:rPr>
                      <w:rFonts w:ascii="ＭＳ 明朝" w:hAnsi="ＭＳ 明朝"/>
                      <w:sz w:val="20"/>
                      <w:szCs w:val="20"/>
                    </w:rPr>
                  </w:pPr>
                  <w:r w:rsidRPr="00C43EAB">
                    <w:rPr>
                      <w:rFonts w:ascii="ＭＳ 明朝" w:hAnsi="ＭＳ 明朝" w:hint="eastAsia"/>
                      <w:sz w:val="20"/>
                      <w:szCs w:val="20"/>
                    </w:rPr>
                    <w:t>支出項目</w:t>
                  </w:r>
                </w:p>
              </w:tc>
              <w:tc>
                <w:tcPr>
                  <w:tcW w:w="1559" w:type="dxa"/>
                </w:tcPr>
                <w:p w14:paraId="0B67AE26" w14:textId="77777777" w:rsidR="00907447" w:rsidRPr="00C43EAB" w:rsidRDefault="00907447" w:rsidP="00907447">
                  <w:pPr>
                    <w:jc w:val="center"/>
                    <w:rPr>
                      <w:rFonts w:ascii="ＭＳ 明朝" w:hAnsi="ＭＳ 明朝"/>
                      <w:sz w:val="20"/>
                      <w:szCs w:val="20"/>
                    </w:rPr>
                  </w:pPr>
                  <w:r w:rsidRPr="00C43EAB">
                    <w:rPr>
                      <w:rFonts w:ascii="ＭＳ 明朝" w:hAnsi="ＭＳ 明朝" w:hint="eastAsia"/>
                      <w:sz w:val="20"/>
                      <w:szCs w:val="20"/>
                    </w:rPr>
                    <w:t>支出額</w:t>
                  </w:r>
                  <w:r w:rsidRPr="00C43EAB">
                    <w:rPr>
                      <w:rFonts w:ascii="ＭＳ 明朝" w:hAnsi="ＭＳ 明朝"/>
                      <w:sz w:val="20"/>
                      <w:szCs w:val="20"/>
                    </w:rPr>
                    <w:t>(円)</w:t>
                  </w:r>
                </w:p>
              </w:tc>
            </w:tr>
            <w:tr w:rsidR="00FC1216" w:rsidRPr="00C43EAB" w14:paraId="25A2DD38" w14:textId="77777777" w:rsidTr="00664D7E">
              <w:tc>
                <w:tcPr>
                  <w:tcW w:w="1985" w:type="dxa"/>
                </w:tcPr>
                <w:p w14:paraId="0039ECF5" w14:textId="77777777" w:rsidR="00907447" w:rsidRPr="00C43EAB" w:rsidRDefault="00907447" w:rsidP="00907447">
                  <w:pPr>
                    <w:jc w:val="center"/>
                    <w:rPr>
                      <w:rFonts w:ascii="ＭＳ 明朝" w:hAnsi="ＭＳ 明朝"/>
                      <w:sz w:val="20"/>
                      <w:szCs w:val="20"/>
                    </w:rPr>
                  </w:pPr>
                  <w:r w:rsidRPr="00C43EAB">
                    <w:rPr>
                      <w:rFonts w:ascii="ＭＳ 明朝" w:hAnsi="ＭＳ 明朝" w:hint="eastAsia"/>
                      <w:sz w:val="20"/>
                      <w:szCs w:val="20"/>
                    </w:rPr>
                    <w:t>入館料収入</w:t>
                  </w:r>
                </w:p>
              </w:tc>
              <w:tc>
                <w:tcPr>
                  <w:tcW w:w="1722" w:type="dxa"/>
                </w:tcPr>
                <w:p w14:paraId="49442D26" w14:textId="77777777" w:rsidR="00907447" w:rsidRPr="00C43EAB" w:rsidRDefault="00907447" w:rsidP="00907447">
                  <w:pPr>
                    <w:jc w:val="right"/>
                    <w:rPr>
                      <w:rFonts w:ascii="ＭＳ 明朝" w:hAnsi="ＭＳ 明朝"/>
                      <w:sz w:val="20"/>
                      <w:szCs w:val="20"/>
                    </w:rPr>
                  </w:pPr>
                  <w:r w:rsidRPr="00C43EAB">
                    <w:rPr>
                      <w:rFonts w:ascii="ＭＳ 明朝" w:hAnsi="ＭＳ 明朝"/>
                      <w:sz w:val="20"/>
                      <w:szCs w:val="20"/>
                    </w:rPr>
                    <w:t>4,461,297</w:t>
                  </w:r>
                </w:p>
              </w:tc>
              <w:tc>
                <w:tcPr>
                  <w:tcW w:w="1680" w:type="dxa"/>
                </w:tcPr>
                <w:p w14:paraId="5784E2D9" w14:textId="77777777" w:rsidR="00907447" w:rsidRPr="00C43EAB" w:rsidRDefault="00907447" w:rsidP="00907447">
                  <w:pPr>
                    <w:jc w:val="center"/>
                    <w:rPr>
                      <w:rFonts w:ascii="ＭＳ 明朝" w:hAnsi="ＭＳ 明朝"/>
                      <w:sz w:val="20"/>
                      <w:szCs w:val="20"/>
                    </w:rPr>
                  </w:pPr>
                  <w:r w:rsidRPr="00C43EAB">
                    <w:rPr>
                      <w:rFonts w:ascii="ＭＳ 明朝" w:hAnsi="ＭＳ 明朝" w:hint="eastAsia"/>
                      <w:sz w:val="20"/>
                      <w:szCs w:val="20"/>
                    </w:rPr>
                    <w:t>事業費合計</w:t>
                  </w:r>
                </w:p>
              </w:tc>
              <w:tc>
                <w:tcPr>
                  <w:tcW w:w="1559" w:type="dxa"/>
                </w:tcPr>
                <w:p w14:paraId="1FFF711B" w14:textId="77777777" w:rsidR="00907447" w:rsidRPr="00C43EAB" w:rsidRDefault="00907447" w:rsidP="00907447">
                  <w:pPr>
                    <w:jc w:val="right"/>
                    <w:rPr>
                      <w:rFonts w:ascii="ＭＳ 明朝" w:hAnsi="ＭＳ 明朝"/>
                      <w:sz w:val="20"/>
                      <w:szCs w:val="20"/>
                    </w:rPr>
                  </w:pPr>
                  <w:r w:rsidRPr="00C43EAB">
                    <w:rPr>
                      <w:rFonts w:ascii="ＭＳ 明朝" w:hAnsi="ＭＳ 明朝"/>
                      <w:sz w:val="20"/>
                      <w:szCs w:val="20"/>
                    </w:rPr>
                    <w:t>13,301,700</w:t>
                  </w:r>
                </w:p>
              </w:tc>
            </w:tr>
            <w:tr w:rsidR="00FC1216" w:rsidRPr="00C43EAB" w14:paraId="7E442B7B" w14:textId="77777777" w:rsidTr="00664D7E">
              <w:tc>
                <w:tcPr>
                  <w:tcW w:w="1985" w:type="dxa"/>
                </w:tcPr>
                <w:p w14:paraId="740D80F6" w14:textId="77777777" w:rsidR="00907447" w:rsidRPr="00C43EAB" w:rsidRDefault="00907447" w:rsidP="00907447">
                  <w:pPr>
                    <w:jc w:val="center"/>
                    <w:rPr>
                      <w:rFonts w:ascii="ＭＳ 明朝" w:hAnsi="ＭＳ 明朝"/>
                      <w:sz w:val="20"/>
                      <w:szCs w:val="20"/>
                    </w:rPr>
                  </w:pPr>
                  <w:r w:rsidRPr="00C43EAB">
                    <w:rPr>
                      <w:rFonts w:ascii="ＭＳ 明朝" w:hAnsi="ＭＳ 明朝" w:hint="eastAsia"/>
                      <w:sz w:val="20"/>
                      <w:szCs w:val="20"/>
                    </w:rPr>
                    <w:t>府管理委託費収入</w:t>
                  </w:r>
                </w:p>
              </w:tc>
              <w:tc>
                <w:tcPr>
                  <w:tcW w:w="1722" w:type="dxa"/>
                </w:tcPr>
                <w:p w14:paraId="4519527B" w14:textId="77777777" w:rsidR="00907447" w:rsidRPr="00C43EAB" w:rsidRDefault="00907447" w:rsidP="00907447">
                  <w:pPr>
                    <w:jc w:val="right"/>
                    <w:rPr>
                      <w:rFonts w:ascii="ＭＳ 明朝" w:hAnsi="ＭＳ 明朝"/>
                      <w:sz w:val="20"/>
                      <w:szCs w:val="20"/>
                    </w:rPr>
                  </w:pPr>
                  <w:r w:rsidRPr="00C43EAB">
                    <w:rPr>
                      <w:rFonts w:ascii="ＭＳ 明朝" w:hAnsi="ＭＳ 明朝"/>
                      <w:sz w:val="20"/>
                      <w:szCs w:val="20"/>
                    </w:rPr>
                    <w:t>135,366,668</w:t>
                  </w:r>
                </w:p>
              </w:tc>
              <w:tc>
                <w:tcPr>
                  <w:tcW w:w="1680" w:type="dxa"/>
                </w:tcPr>
                <w:p w14:paraId="777E0EEC" w14:textId="77777777" w:rsidR="00907447" w:rsidRPr="00C43EAB" w:rsidRDefault="00907447" w:rsidP="00907447">
                  <w:pPr>
                    <w:jc w:val="center"/>
                    <w:rPr>
                      <w:rFonts w:ascii="ＭＳ 明朝" w:hAnsi="ＭＳ 明朝"/>
                      <w:sz w:val="20"/>
                      <w:szCs w:val="20"/>
                    </w:rPr>
                  </w:pPr>
                  <w:r w:rsidRPr="00C43EAB">
                    <w:rPr>
                      <w:rFonts w:ascii="ＭＳ 明朝" w:hAnsi="ＭＳ 明朝" w:hint="eastAsia"/>
                      <w:sz w:val="20"/>
                      <w:szCs w:val="20"/>
                    </w:rPr>
                    <w:t>事務費</w:t>
                  </w:r>
                </w:p>
              </w:tc>
              <w:tc>
                <w:tcPr>
                  <w:tcW w:w="1559" w:type="dxa"/>
                </w:tcPr>
                <w:p w14:paraId="3A0F768F" w14:textId="77777777" w:rsidR="00907447" w:rsidRPr="00C43EAB" w:rsidRDefault="00907447" w:rsidP="00907447">
                  <w:pPr>
                    <w:jc w:val="right"/>
                    <w:rPr>
                      <w:rFonts w:ascii="ＭＳ 明朝" w:hAnsi="ＭＳ 明朝"/>
                      <w:sz w:val="20"/>
                      <w:szCs w:val="20"/>
                    </w:rPr>
                  </w:pPr>
                  <w:r w:rsidRPr="00C43EAB">
                    <w:rPr>
                      <w:rFonts w:ascii="ＭＳ 明朝" w:hAnsi="ＭＳ 明朝"/>
                      <w:sz w:val="20"/>
                      <w:szCs w:val="20"/>
                    </w:rPr>
                    <w:t>129,291,976</w:t>
                  </w:r>
                </w:p>
              </w:tc>
            </w:tr>
            <w:tr w:rsidR="00FC1216" w:rsidRPr="00C43EAB" w14:paraId="4C73C64F" w14:textId="77777777" w:rsidTr="00664D7E">
              <w:tc>
                <w:tcPr>
                  <w:tcW w:w="1985" w:type="dxa"/>
                </w:tcPr>
                <w:p w14:paraId="1844FE3B" w14:textId="77777777" w:rsidR="00907447" w:rsidRPr="00C43EAB" w:rsidRDefault="00907447" w:rsidP="00907447">
                  <w:pPr>
                    <w:jc w:val="center"/>
                    <w:rPr>
                      <w:rFonts w:ascii="ＭＳ 明朝" w:hAnsi="ＭＳ 明朝"/>
                      <w:sz w:val="20"/>
                      <w:szCs w:val="20"/>
                    </w:rPr>
                  </w:pPr>
                  <w:r w:rsidRPr="00C43EAB">
                    <w:rPr>
                      <w:rFonts w:ascii="ＭＳ 明朝" w:hAnsi="ＭＳ 明朝" w:hint="eastAsia"/>
                      <w:sz w:val="20"/>
                      <w:szCs w:val="20"/>
                    </w:rPr>
                    <w:t>自己負担金</w:t>
                  </w:r>
                </w:p>
              </w:tc>
              <w:tc>
                <w:tcPr>
                  <w:tcW w:w="1722" w:type="dxa"/>
                </w:tcPr>
                <w:p w14:paraId="29D9CA51" w14:textId="77777777" w:rsidR="00907447" w:rsidRPr="00C43EAB" w:rsidRDefault="00907447" w:rsidP="00907447">
                  <w:pPr>
                    <w:jc w:val="right"/>
                    <w:rPr>
                      <w:rFonts w:ascii="ＭＳ 明朝" w:hAnsi="ＭＳ 明朝"/>
                      <w:sz w:val="20"/>
                      <w:szCs w:val="20"/>
                    </w:rPr>
                  </w:pPr>
                  <w:r w:rsidRPr="00C43EAB">
                    <w:rPr>
                      <w:rFonts w:ascii="ＭＳ 明朝" w:hAnsi="ＭＳ 明朝"/>
                      <w:sz w:val="20"/>
                      <w:szCs w:val="20"/>
                    </w:rPr>
                    <w:t>2,761,091</w:t>
                  </w:r>
                </w:p>
              </w:tc>
              <w:tc>
                <w:tcPr>
                  <w:tcW w:w="1680" w:type="dxa"/>
                </w:tcPr>
                <w:p w14:paraId="233357B3" w14:textId="77777777" w:rsidR="00907447" w:rsidRPr="00C43EAB" w:rsidRDefault="00907447" w:rsidP="00907447">
                  <w:pPr>
                    <w:jc w:val="center"/>
                    <w:rPr>
                      <w:rFonts w:ascii="ＭＳ 明朝" w:hAnsi="ＭＳ 明朝"/>
                      <w:sz w:val="20"/>
                      <w:szCs w:val="20"/>
                    </w:rPr>
                  </w:pPr>
                </w:p>
              </w:tc>
              <w:tc>
                <w:tcPr>
                  <w:tcW w:w="1559" w:type="dxa"/>
                </w:tcPr>
                <w:p w14:paraId="03B83271" w14:textId="77777777" w:rsidR="00907447" w:rsidRPr="00C43EAB" w:rsidRDefault="00907447" w:rsidP="00907447">
                  <w:pPr>
                    <w:jc w:val="right"/>
                    <w:rPr>
                      <w:rFonts w:ascii="ＭＳ 明朝" w:hAnsi="ＭＳ 明朝"/>
                      <w:sz w:val="20"/>
                      <w:szCs w:val="20"/>
                    </w:rPr>
                  </w:pPr>
                </w:p>
              </w:tc>
            </w:tr>
            <w:tr w:rsidR="00FC1216" w:rsidRPr="00C43EAB" w14:paraId="005DC0C1" w14:textId="77777777" w:rsidTr="00664D7E">
              <w:tc>
                <w:tcPr>
                  <w:tcW w:w="1985" w:type="dxa"/>
                </w:tcPr>
                <w:p w14:paraId="108B9374" w14:textId="77777777" w:rsidR="00907447" w:rsidRPr="00C43EAB" w:rsidRDefault="00907447" w:rsidP="00907447">
                  <w:pPr>
                    <w:jc w:val="center"/>
                    <w:rPr>
                      <w:rFonts w:ascii="ＭＳ 明朝" w:hAnsi="ＭＳ 明朝"/>
                      <w:sz w:val="20"/>
                      <w:szCs w:val="20"/>
                    </w:rPr>
                  </w:pPr>
                  <w:r w:rsidRPr="00C43EAB">
                    <w:rPr>
                      <w:rFonts w:ascii="ＭＳ 明朝" w:hAnsi="ＭＳ 明朝" w:hint="eastAsia"/>
                      <w:sz w:val="20"/>
                      <w:szCs w:val="20"/>
                    </w:rPr>
                    <w:t>その他収入</w:t>
                  </w:r>
                </w:p>
              </w:tc>
              <w:tc>
                <w:tcPr>
                  <w:tcW w:w="1722" w:type="dxa"/>
                </w:tcPr>
                <w:p w14:paraId="55A478F2" w14:textId="77777777" w:rsidR="00907447" w:rsidRPr="00C43EAB" w:rsidRDefault="00907447" w:rsidP="00907447">
                  <w:pPr>
                    <w:jc w:val="right"/>
                    <w:rPr>
                      <w:rFonts w:ascii="ＭＳ 明朝" w:hAnsi="ＭＳ 明朝"/>
                      <w:sz w:val="20"/>
                      <w:szCs w:val="20"/>
                    </w:rPr>
                  </w:pPr>
                  <w:r w:rsidRPr="00C43EAB">
                    <w:rPr>
                      <w:rFonts w:ascii="ＭＳ 明朝" w:hAnsi="ＭＳ 明朝"/>
                      <w:sz w:val="20"/>
                      <w:szCs w:val="20"/>
                    </w:rPr>
                    <w:t>4,620</w:t>
                  </w:r>
                </w:p>
              </w:tc>
              <w:tc>
                <w:tcPr>
                  <w:tcW w:w="1680" w:type="dxa"/>
                </w:tcPr>
                <w:p w14:paraId="21C0B169" w14:textId="77777777" w:rsidR="00907447" w:rsidRPr="00C43EAB" w:rsidRDefault="00907447" w:rsidP="00907447">
                  <w:pPr>
                    <w:jc w:val="center"/>
                    <w:rPr>
                      <w:rFonts w:ascii="ＭＳ 明朝" w:hAnsi="ＭＳ 明朝"/>
                      <w:sz w:val="20"/>
                      <w:szCs w:val="20"/>
                    </w:rPr>
                  </w:pPr>
                </w:p>
              </w:tc>
              <w:tc>
                <w:tcPr>
                  <w:tcW w:w="1559" w:type="dxa"/>
                </w:tcPr>
                <w:p w14:paraId="7862C648" w14:textId="77777777" w:rsidR="00907447" w:rsidRPr="00C43EAB" w:rsidRDefault="00907447" w:rsidP="00907447">
                  <w:pPr>
                    <w:jc w:val="right"/>
                    <w:rPr>
                      <w:rFonts w:ascii="ＭＳ 明朝" w:hAnsi="ＭＳ 明朝"/>
                      <w:sz w:val="20"/>
                      <w:szCs w:val="20"/>
                    </w:rPr>
                  </w:pPr>
                </w:p>
              </w:tc>
            </w:tr>
            <w:tr w:rsidR="00FC1216" w:rsidRPr="00C43EAB" w14:paraId="1A38BA14" w14:textId="77777777" w:rsidTr="00664D7E">
              <w:tc>
                <w:tcPr>
                  <w:tcW w:w="1985" w:type="dxa"/>
                </w:tcPr>
                <w:p w14:paraId="27B864B0" w14:textId="77777777" w:rsidR="00907447" w:rsidRPr="00C43EAB" w:rsidRDefault="00907447" w:rsidP="00907447">
                  <w:pPr>
                    <w:jc w:val="center"/>
                    <w:rPr>
                      <w:rFonts w:ascii="ＭＳ 明朝" w:hAnsi="ＭＳ 明朝"/>
                      <w:sz w:val="20"/>
                      <w:szCs w:val="20"/>
                    </w:rPr>
                  </w:pPr>
                  <w:r w:rsidRPr="00C43EAB">
                    <w:rPr>
                      <w:rFonts w:ascii="ＭＳ 明朝" w:hAnsi="ＭＳ 明朝" w:hint="eastAsia"/>
                      <w:sz w:val="20"/>
                      <w:szCs w:val="20"/>
                    </w:rPr>
                    <w:t>収入合計</w:t>
                  </w:r>
                </w:p>
              </w:tc>
              <w:tc>
                <w:tcPr>
                  <w:tcW w:w="1722" w:type="dxa"/>
                </w:tcPr>
                <w:p w14:paraId="67FB6CBC" w14:textId="77777777" w:rsidR="00907447" w:rsidRPr="00C43EAB" w:rsidRDefault="00907447" w:rsidP="00907447">
                  <w:pPr>
                    <w:jc w:val="right"/>
                    <w:rPr>
                      <w:rFonts w:ascii="ＭＳ 明朝" w:hAnsi="ＭＳ 明朝"/>
                      <w:sz w:val="20"/>
                      <w:szCs w:val="20"/>
                    </w:rPr>
                  </w:pPr>
                  <w:r w:rsidRPr="00C43EAB">
                    <w:rPr>
                      <w:rFonts w:ascii="ＭＳ 明朝" w:hAnsi="ＭＳ 明朝"/>
                      <w:sz w:val="20"/>
                      <w:szCs w:val="20"/>
                    </w:rPr>
                    <w:t>142,593,676</w:t>
                  </w:r>
                </w:p>
              </w:tc>
              <w:tc>
                <w:tcPr>
                  <w:tcW w:w="1680" w:type="dxa"/>
                </w:tcPr>
                <w:p w14:paraId="33874463" w14:textId="77777777" w:rsidR="00907447" w:rsidRPr="00C43EAB" w:rsidRDefault="00907447" w:rsidP="00907447">
                  <w:pPr>
                    <w:jc w:val="center"/>
                    <w:rPr>
                      <w:rFonts w:ascii="ＭＳ 明朝" w:hAnsi="ＭＳ 明朝"/>
                      <w:sz w:val="20"/>
                      <w:szCs w:val="20"/>
                    </w:rPr>
                  </w:pPr>
                  <w:r w:rsidRPr="00C43EAB">
                    <w:rPr>
                      <w:rFonts w:ascii="ＭＳ 明朝" w:hAnsi="ＭＳ 明朝" w:hint="eastAsia"/>
                      <w:sz w:val="20"/>
                      <w:szCs w:val="20"/>
                    </w:rPr>
                    <w:t>支出合計</w:t>
                  </w:r>
                </w:p>
              </w:tc>
              <w:tc>
                <w:tcPr>
                  <w:tcW w:w="1559" w:type="dxa"/>
                </w:tcPr>
                <w:p w14:paraId="67574681" w14:textId="77777777" w:rsidR="00907447" w:rsidRPr="00C43EAB" w:rsidRDefault="00907447" w:rsidP="00907447">
                  <w:pPr>
                    <w:jc w:val="right"/>
                    <w:rPr>
                      <w:rFonts w:ascii="ＭＳ 明朝" w:hAnsi="ＭＳ 明朝"/>
                      <w:sz w:val="20"/>
                      <w:szCs w:val="20"/>
                    </w:rPr>
                  </w:pPr>
                  <w:r w:rsidRPr="00C43EAB">
                    <w:rPr>
                      <w:rFonts w:ascii="ＭＳ 明朝" w:hAnsi="ＭＳ 明朝"/>
                      <w:sz w:val="20"/>
                      <w:szCs w:val="20"/>
                    </w:rPr>
                    <w:t>142,593,676</w:t>
                  </w:r>
                </w:p>
              </w:tc>
            </w:tr>
          </w:tbl>
          <w:p w14:paraId="0D47445F" w14:textId="77777777" w:rsidR="00907447" w:rsidRPr="00C43EAB" w:rsidRDefault="00907447" w:rsidP="00907447">
            <w:pPr>
              <w:ind w:firstLineChars="100" w:firstLine="216"/>
              <w:rPr>
                <w:rFonts w:ascii="ＭＳ 明朝" w:hAnsi="ＭＳ 明朝"/>
              </w:rPr>
            </w:pPr>
            <w:r w:rsidRPr="00C43EAB">
              <w:rPr>
                <w:rFonts w:ascii="ＭＳ 明朝" w:hAnsi="ＭＳ 明朝" w:hint="eastAsia"/>
              </w:rPr>
              <w:t>指定管理者は、赤字相当額を自己負担金との項目で収入計上し、収支を一致させていた。なお、平成</w:t>
            </w:r>
            <w:r w:rsidRPr="00C43EAB">
              <w:rPr>
                <w:rFonts w:ascii="ＭＳ 明朝" w:hAnsi="ＭＳ 明朝"/>
              </w:rPr>
              <w:t>24</w:t>
            </w:r>
            <w:r w:rsidRPr="00C43EAB">
              <w:rPr>
                <w:rFonts w:ascii="ＭＳ 明朝" w:hAnsi="ＭＳ 明朝" w:hint="eastAsia"/>
              </w:rPr>
              <w:t>年度、</w:t>
            </w:r>
            <w:r w:rsidRPr="00C43EAB">
              <w:rPr>
                <w:rFonts w:ascii="ＭＳ 明朝" w:hAnsi="ＭＳ 明朝"/>
              </w:rPr>
              <w:t>26</w:t>
            </w:r>
            <w:r w:rsidRPr="00C43EAB">
              <w:rPr>
                <w:rFonts w:ascii="ＭＳ 明朝" w:hAnsi="ＭＳ 明朝" w:hint="eastAsia"/>
              </w:rPr>
              <w:t>年度の基本情報においては、指定管理者の負担額を「その他」収入に計上することにより収支を一致させていた。</w:t>
            </w:r>
          </w:p>
          <w:p w14:paraId="02169F59" w14:textId="77777777" w:rsidR="00907447" w:rsidRPr="00C43EAB" w:rsidRDefault="00907447" w:rsidP="00907447">
            <w:pPr>
              <w:ind w:firstLineChars="100" w:firstLine="216"/>
              <w:rPr>
                <w:rFonts w:ascii="ＭＳ 明朝" w:hAnsi="ＭＳ 明朝"/>
              </w:rPr>
            </w:pPr>
            <w:r w:rsidRPr="00C43EAB">
              <w:rPr>
                <w:rFonts w:ascii="ＭＳ 明朝" w:hAnsi="ＭＳ 明朝" w:hint="eastAsia"/>
              </w:rPr>
              <w:t>しかし、指定管理者の収支は、大阪府が公の施設の管理状況を把握するために必要なものであり、正確に報告されるべきである。また、基本情報は府民に対し情報提供を行うことを目的としていることから、その内容は正確なものでなければならない。</w:t>
            </w:r>
          </w:p>
          <w:p w14:paraId="38EBBA9A" w14:textId="27948B46" w:rsidR="00907447" w:rsidRPr="00C43EAB" w:rsidRDefault="00907447" w:rsidP="00907447">
            <w:pPr>
              <w:ind w:firstLineChars="100" w:firstLine="216"/>
              <w:rPr>
                <w:rFonts w:ascii="ＭＳ 明朝" w:hAnsi="ＭＳ 明朝"/>
              </w:rPr>
            </w:pPr>
            <w:r w:rsidRPr="00C43EAB">
              <w:rPr>
                <w:rFonts w:ascii="ＭＳ 明朝" w:hAnsi="ＭＳ 明朝" w:hint="eastAsia"/>
              </w:rPr>
              <w:t>したがって、指定管理者は、その収支が赤字の場合には、赤字として報告すべきである。また、所管課としては、指定管理者から収支報告が提出された場合、その内容を確認し、指定管理者に正確な報告を求めるべきである。</w:t>
            </w:r>
          </w:p>
        </w:tc>
      </w:tr>
    </w:tbl>
    <w:p w14:paraId="269E265C" w14:textId="77777777" w:rsidR="00D9568F" w:rsidRPr="00C43EAB" w:rsidRDefault="00D9568F" w:rsidP="00907447">
      <w:pPr>
        <w:rPr>
          <w:rFonts w:ascii="ＭＳ 明朝" w:hAnsi="ＭＳ 明朝"/>
        </w:rPr>
      </w:pPr>
    </w:p>
    <w:p w14:paraId="0F694AAC" w14:textId="6BEF9E30" w:rsidR="00907447" w:rsidRPr="00C43EAB" w:rsidRDefault="00907447" w:rsidP="00907447">
      <w:pPr>
        <w:rPr>
          <w:rFonts w:ascii="ＭＳ 明朝" w:hAnsi="ＭＳ 明朝"/>
        </w:rPr>
      </w:pPr>
      <w:r w:rsidRPr="00C43EAB">
        <w:rPr>
          <w:rFonts w:ascii="ＭＳ 明朝" w:hAnsi="ＭＳ 明朝" w:hint="eastAsia"/>
        </w:rPr>
        <w:t>【</w:t>
      </w:r>
      <w:r w:rsidR="008C0B2C" w:rsidRPr="00C43EAB">
        <w:rPr>
          <w:rFonts w:ascii="ＭＳ 明朝" w:hAnsi="ＭＳ 明朝"/>
        </w:rPr>
        <w:t>監査の</w:t>
      </w:r>
      <w:r w:rsidR="008C0B2C" w:rsidRPr="00C43EAB">
        <w:rPr>
          <w:rFonts w:ascii="ＭＳ 明朝" w:hAnsi="ＭＳ 明朝" w:hint="eastAsia"/>
        </w:rPr>
        <w:t>結果</w:t>
      </w:r>
      <w:r w:rsidR="008F26BC" w:rsidRPr="00C43EAB">
        <w:rPr>
          <w:rFonts w:ascii="ＭＳ 明朝" w:hAnsi="ＭＳ 明朝" w:hint="eastAsia"/>
        </w:rPr>
        <w:t>7</w:t>
      </w:r>
      <w:r w:rsidRPr="00C43EAB">
        <w:rPr>
          <w:rFonts w:ascii="ＭＳ 明朝" w:hAnsi="ＭＳ 明朝" w:hint="eastAsia"/>
        </w:rPr>
        <w:t>】本部経費</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9067"/>
      </w:tblGrid>
      <w:tr w:rsidR="00FC1216" w:rsidRPr="00C43EAB" w14:paraId="393540A0" w14:textId="77777777" w:rsidTr="00FC1216">
        <w:tc>
          <w:tcPr>
            <w:tcW w:w="9067" w:type="dxa"/>
            <w:shd w:val="clear" w:color="auto" w:fill="BFBFBF" w:themeFill="background1" w:themeFillShade="BF"/>
          </w:tcPr>
          <w:p w14:paraId="55625A76" w14:textId="78BB6090" w:rsidR="00907447" w:rsidRPr="00C43EAB" w:rsidRDefault="005B0DCA" w:rsidP="00907447">
            <w:pPr>
              <w:jc w:val="center"/>
              <w:rPr>
                <w:rFonts w:ascii="ＭＳ 明朝" w:hAnsi="ＭＳ 明朝"/>
              </w:rPr>
            </w:pPr>
            <w:r w:rsidRPr="00C43EAB">
              <w:rPr>
                <w:rFonts w:ascii="ＭＳ 明朝" w:hAnsi="ＭＳ 明朝" w:hint="eastAsia"/>
                <w:kern w:val="0"/>
              </w:rPr>
              <w:t>対　象　施　設</w:t>
            </w:r>
          </w:p>
        </w:tc>
      </w:tr>
      <w:tr w:rsidR="00FC1216" w:rsidRPr="00C43EAB" w14:paraId="6ABCF359" w14:textId="77777777" w:rsidTr="00FC1216">
        <w:tc>
          <w:tcPr>
            <w:tcW w:w="9067" w:type="dxa"/>
            <w:tcBorders>
              <w:bottom w:val="single" w:sz="4" w:space="0" w:color="auto"/>
            </w:tcBorders>
          </w:tcPr>
          <w:p w14:paraId="4AFD1935" w14:textId="77777777" w:rsidR="00907447" w:rsidRPr="00C43EAB" w:rsidRDefault="00907447" w:rsidP="00907447">
            <w:pPr>
              <w:jc w:val="center"/>
              <w:rPr>
                <w:rFonts w:ascii="ＭＳ 明朝" w:hAnsi="ＭＳ 明朝"/>
                <w:bCs/>
              </w:rPr>
            </w:pPr>
            <w:r w:rsidRPr="00C43EAB">
              <w:rPr>
                <w:rFonts w:ascii="ＭＳ 明朝" w:hAnsi="ＭＳ 明朝" w:hint="eastAsia"/>
                <w:bCs/>
              </w:rPr>
              <w:t>近つ飛鳥</w:t>
            </w:r>
          </w:p>
        </w:tc>
      </w:tr>
      <w:tr w:rsidR="00FC1216" w:rsidRPr="00C43EAB" w14:paraId="742A859D" w14:textId="77777777" w:rsidTr="00FC1216">
        <w:tc>
          <w:tcPr>
            <w:tcW w:w="9067" w:type="dxa"/>
            <w:shd w:val="clear" w:color="auto" w:fill="BFBFBF" w:themeFill="background1" w:themeFillShade="BF"/>
          </w:tcPr>
          <w:p w14:paraId="6DD08927" w14:textId="477460CF" w:rsidR="00907447" w:rsidRPr="00C43EAB" w:rsidRDefault="008C0B2C" w:rsidP="00907447">
            <w:pPr>
              <w:jc w:val="center"/>
              <w:rPr>
                <w:rFonts w:ascii="ＭＳ 明朝" w:hAnsi="ＭＳ 明朝"/>
              </w:rPr>
            </w:pPr>
            <w:r w:rsidRPr="00C43EAB">
              <w:rPr>
                <w:rFonts w:ascii="ＭＳ 明朝" w:hAnsi="ＭＳ 明朝"/>
              </w:rPr>
              <w:t>監査の</w:t>
            </w:r>
            <w:r w:rsidRPr="00C43EAB">
              <w:rPr>
                <w:rFonts w:ascii="ＭＳ 明朝" w:hAnsi="ＭＳ 明朝" w:hint="eastAsia"/>
              </w:rPr>
              <w:t>結果</w:t>
            </w:r>
            <w:r w:rsidR="003116DE" w:rsidRPr="00C43EAB">
              <w:rPr>
                <w:rFonts w:ascii="ＭＳ 明朝" w:hAnsi="ＭＳ 明朝" w:hint="eastAsia"/>
              </w:rPr>
              <w:t>7</w:t>
            </w:r>
          </w:p>
        </w:tc>
      </w:tr>
      <w:tr w:rsidR="00FC1216" w:rsidRPr="00C43EAB" w14:paraId="392EDFF1" w14:textId="77777777" w:rsidTr="00FC1216">
        <w:tc>
          <w:tcPr>
            <w:tcW w:w="9067" w:type="dxa"/>
            <w:tcBorders>
              <w:bottom w:val="single" w:sz="4" w:space="0" w:color="auto"/>
            </w:tcBorders>
          </w:tcPr>
          <w:p w14:paraId="1E54E055" w14:textId="77777777" w:rsidR="00907447" w:rsidRPr="00C43EAB" w:rsidRDefault="00907447" w:rsidP="00907447">
            <w:pPr>
              <w:rPr>
                <w:rFonts w:ascii="ＭＳ 明朝" w:hAnsi="ＭＳ 明朝"/>
              </w:rPr>
            </w:pPr>
            <w:r w:rsidRPr="00C43EAB">
              <w:rPr>
                <w:rFonts w:ascii="ＭＳ 明朝" w:hAnsi="ＭＳ 明朝" w:hint="eastAsia"/>
              </w:rPr>
              <w:t xml:space="preserve">　大阪府は、指定管理者に対し、その提出する収支報告書において、本部経費の計上の有無及び計上している場合はその額を明記することを求めるとともに、本部経費の計算方法の報告を求め、本部経費の妥当性を検討すべきである。</w:t>
            </w:r>
          </w:p>
        </w:tc>
      </w:tr>
      <w:tr w:rsidR="00FC1216" w:rsidRPr="00C43EAB" w14:paraId="1F845C95" w14:textId="77777777" w:rsidTr="00FC1216">
        <w:tc>
          <w:tcPr>
            <w:tcW w:w="9067" w:type="dxa"/>
            <w:shd w:val="clear" w:color="auto" w:fill="BFBFBF" w:themeFill="background1" w:themeFillShade="BF"/>
          </w:tcPr>
          <w:p w14:paraId="5651E9D4" w14:textId="77777777" w:rsidR="00907447" w:rsidRPr="00C43EAB" w:rsidRDefault="00907447" w:rsidP="00907447">
            <w:pPr>
              <w:jc w:val="center"/>
              <w:rPr>
                <w:rFonts w:ascii="ＭＳ 明朝" w:hAnsi="ＭＳ 明朝"/>
              </w:rPr>
            </w:pPr>
            <w:r w:rsidRPr="00C43EAB">
              <w:rPr>
                <w:rFonts w:ascii="ＭＳ 明朝" w:hAnsi="ＭＳ 明朝" w:hint="eastAsia"/>
                <w:kern w:val="0"/>
              </w:rPr>
              <w:t>事実関係及び理由</w:t>
            </w:r>
          </w:p>
        </w:tc>
      </w:tr>
      <w:tr w:rsidR="00907447" w:rsidRPr="00C43EAB" w14:paraId="5FF3173A" w14:textId="77777777" w:rsidTr="00664D7E">
        <w:tc>
          <w:tcPr>
            <w:tcW w:w="9067" w:type="dxa"/>
          </w:tcPr>
          <w:p w14:paraId="33E08F8E" w14:textId="226EB346" w:rsidR="00907447" w:rsidRPr="00C43EAB" w:rsidRDefault="00907447" w:rsidP="00907447">
            <w:pPr>
              <w:ind w:left="216" w:hangingChars="100" w:hanging="216"/>
              <w:jc w:val="left"/>
              <w:rPr>
                <w:rFonts w:ascii="ＭＳ 明朝" w:hAnsi="ＭＳ 明朝"/>
              </w:rPr>
            </w:pPr>
            <w:r w:rsidRPr="00C43EAB">
              <w:rPr>
                <w:rFonts w:ascii="ＭＳ 明朝" w:hAnsi="ＭＳ 明朝" w:hint="eastAsia"/>
              </w:rPr>
              <w:t>１　指定管理者は、平成</w:t>
            </w:r>
            <w:r w:rsidRPr="00C43EAB">
              <w:rPr>
                <w:rFonts w:ascii="ＭＳ 明朝" w:hAnsi="ＭＳ 明朝"/>
              </w:rPr>
              <w:t>29年度の指定管理者指定申請書の収支計算書において、本部人件費として「博物館人件費</w:t>
            </w:r>
            <w:r w:rsidR="00F873F4" w:rsidRPr="00C43EAB">
              <w:rPr>
                <w:rFonts w:ascii="ＭＳ 明朝" w:hAnsi="ＭＳ 明朝" w:hint="eastAsia"/>
              </w:rPr>
              <w:t>×</w:t>
            </w:r>
            <w:r w:rsidR="00D9568F" w:rsidRPr="00C43EAB">
              <w:rPr>
                <w:rFonts w:ascii="ＭＳ 明朝" w:hAnsi="ＭＳ 明朝" w:hint="eastAsia"/>
              </w:rPr>
              <w:t>9</w:t>
            </w:r>
            <w:r w:rsidRPr="00C43EAB">
              <w:rPr>
                <w:rFonts w:ascii="ＭＳ 明朝" w:hAnsi="ＭＳ 明朝"/>
              </w:rPr>
              <w:t>％」を計上するとしている。</w:t>
            </w:r>
          </w:p>
          <w:p w14:paraId="48F002BE" w14:textId="77777777" w:rsidR="00907447" w:rsidRPr="00C43EAB" w:rsidRDefault="00907447" w:rsidP="00907447">
            <w:pPr>
              <w:ind w:leftChars="100" w:left="216"/>
              <w:jc w:val="left"/>
              <w:rPr>
                <w:rFonts w:ascii="ＭＳ 明朝" w:hAnsi="ＭＳ 明朝"/>
              </w:rPr>
            </w:pPr>
            <w:r w:rsidRPr="00C43EAB">
              <w:rPr>
                <w:rFonts w:ascii="ＭＳ 明朝" w:hAnsi="ＭＳ 明朝" w:hint="eastAsia"/>
              </w:rPr>
              <w:t xml:space="preserve">　指定管理者の説明によれば、これは指定管理者の代表者である（公財）大阪府文化財センターが定めている要綱にしたがったものであり、具体的な計算方法は、下記の通りとのことである。</w:t>
            </w:r>
          </w:p>
          <w:p w14:paraId="3AA609CB" w14:textId="77777777" w:rsidR="00907447" w:rsidRPr="00C43EAB" w:rsidRDefault="00907447" w:rsidP="00907447">
            <w:pPr>
              <w:jc w:val="left"/>
              <w:rPr>
                <w:rFonts w:ascii="ＭＳ 明朝" w:hAnsi="ＭＳ 明朝"/>
              </w:rPr>
            </w:pPr>
            <w:r w:rsidRPr="00C43EAB">
              <w:rPr>
                <w:rFonts w:ascii="ＭＳ 明朝" w:hAnsi="ＭＳ 明朝" w:hint="eastAsia"/>
              </w:rPr>
              <w:t xml:space="preserve">　（博物館事業受託に係る事務費に関する要綱）</w:t>
            </w:r>
          </w:p>
          <w:p w14:paraId="0ED27143" w14:textId="77777777" w:rsidR="00907447" w:rsidRPr="00C43EAB" w:rsidRDefault="00907447" w:rsidP="00907447">
            <w:pPr>
              <w:ind w:left="864" w:hangingChars="400" w:hanging="864"/>
              <w:jc w:val="left"/>
              <w:rPr>
                <w:rFonts w:ascii="ＭＳ 明朝" w:hAnsi="ＭＳ 明朝"/>
              </w:rPr>
            </w:pPr>
            <w:r w:rsidRPr="00C43EAB">
              <w:rPr>
                <w:rFonts w:ascii="ＭＳ 明朝" w:hAnsi="ＭＳ 明朝" w:hint="eastAsia"/>
              </w:rPr>
              <w:t xml:space="preserve">　　　第</w:t>
            </w:r>
            <w:r w:rsidRPr="00C43EAB">
              <w:rPr>
                <w:rFonts w:ascii="ＭＳ 明朝" w:hAnsi="ＭＳ 明朝"/>
              </w:rPr>
              <w:t>1条　この要綱は、公益財団法人大阪府文化財センター（以下「センター」という。）が博物館施設の管理運営事業を受託する場合に係る事務的経費について、その算定について定めるものである。</w:t>
            </w:r>
          </w:p>
          <w:p w14:paraId="3A4FD9E0" w14:textId="77777777" w:rsidR="00907447" w:rsidRPr="00C43EAB" w:rsidRDefault="00907447" w:rsidP="00907447">
            <w:pPr>
              <w:ind w:left="864" w:hangingChars="400" w:hanging="864"/>
              <w:jc w:val="left"/>
              <w:rPr>
                <w:rFonts w:ascii="ＭＳ 明朝" w:hAnsi="ＭＳ 明朝"/>
              </w:rPr>
            </w:pPr>
            <w:r w:rsidRPr="00C43EAB">
              <w:rPr>
                <w:rFonts w:ascii="ＭＳ 明朝" w:hAnsi="ＭＳ 明朝" w:hint="eastAsia"/>
              </w:rPr>
              <w:t xml:space="preserve">　　　第２条　事務費の額は、当該事業に配置した人員の人件費（給与、賃金、報酬、福利厚生費、退職給与引当金）総額の</w:t>
            </w:r>
            <w:r w:rsidRPr="00C43EAB">
              <w:rPr>
                <w:rFonts w:ascii="ＭＳ 明朝" w:hAnsi="ＭＳ 明朝"/>
              </w:rPr>
              <w:t>100分の9とする。ただし、算出した額に1円未満の端数が生じた場合は、これを切り捨てるものとする。</w:t>
            </w:r>
          </w:p>
          <w:p w14:paraId="24664B9B" w14:textId="77777777" w:rsidR="00907447" w:rsidRPr="00C43EAB" w:rsidRDefault="00907447" w:rsidP="00907447">
            <w:pPr>
              <w:jc w:val="left"/>
              <w:rPr>
                <w:rFonts w:ascii="ＭＳ 明朝" w:hAnsi="ＭＳ 明朝"/>
              </w:rPr>
            </w:pPr>
            <w:r w:rsidRPr="00C43EAB">
              <w:rPr>
                <w:rFonts w:ascii="ＭＳ 明朝" w:hAnsi="ＭＳ 明朝" w:hint="eastAsia"/>
              </w:rPr>
              <w:t xml:space="preserve">　（具体的な計算方法）</w:t>
            </w:r>
          </w:p>
          <w:p w14:paraId="036F3C00" w14:textId="0BE03CDB" w:rsidR="00907447" w:rsidRPr="00C43EAB" w:rsidRDefault="00907447" w:rsidP="00907447">
            <w:pPr>
              <w:ind w:firstLineChars="300" w:firstLine="648"/>
              <w:jc w:val="left"/>
              <w:rPr>
                <w:rFonts w:ascii="ＭＳ 明朝" w:hAnsi="ＭＳ 明朝"/>
              </w:rPr>
            </w:pPr>
            <w:r w:rsidRPr="00C43EAB">
              <w:rPr>
                <w:rFonts w:ascii="ＭＳ 明朝" w:hAnsi="ＭＳ 明朝" w:hint="eastAsia"/>
              </w:rPr>
              <w:t>本部人件費＝博物館人件費×</w:t>
            </w:r>
            <w:r w:rsidR="00D9568F" w:rsidRPr="00C43EAB">
              <w:rPr>
                <w:rFonts w:ascii="ＭＳ 明朝" w:hAnsi="ＭＳ 明朝" w:hint="eastAsia"/>
              </w:rPr>
              <w:t>9</w:t>
            </w:r>
            <w:r w:rsidRPr="00C43EAB">
              <w:rPr>
                <w:rFonts w:ascii="ＭＳ 明朝" w:hAnsi="ＭＳ 明朝" w:hint="eastAsia"/>
              </w:rPr>
              <w:t>％</w:t>
            </w:r>
          </w:p>
          <w:p w14:paraId="5D5D7270" w14:textId="348B486B" w:rsidR="00907447" w:rsidRPr="00C43EAB" w:rsidRDefault="00907447" w:rsidP="00907447">
            <w:pPr>
              <w:ind w:leftChars="300" w:left="2376" w:hangingChars="800" w:hanging="1728"/>
              <w:jc w:val="left"/>
              <w:rPr>
                <w:rFonts w:ascii="ＭＳ 明朝" w:hAnsi="ＭＳ 明朝"/>
              </w:rPr>
            </w:pPr>
            <w:r w:rsidRPr="00C43EAB">
              <w:rPr>
                <w:rFonts w:ascii="ＭＳ 明朝" w:hAnsi="ＭＳ 明朝" w:hint="eastAsia"/>
              </w:rPr>
              <w:t>＊博物館人件費＝（正職員、常勤嘱託及び非常勤の給与及び福利厚生費）＋（館長の報酬）＋（定期健康診断費＋胃検診費）</w:t>
            </w:r>
          </w:p>
          <w:p w14:paraId="64FC137E" w14:textId="77777777" w:rsidR="00907447" w:rsidRPr="00C43EAB" w:rsidRDefault="00907447" w:rsidP="00907447">
            <w:pPr>
              <w:ind w:left="216" w:hangingChars="100" w:hanging="216"/>
              <w:jc w:val="left"/>
              <w:rPr>
                <w:rFonts w:ascii="ＭＳ 明朝" w:hAnsi="ＭＳ 明朝"/>
              </w:rPr>
            </w:pPr>
            <w:r w:rsidRPr="00C43EAB">
              <w:rPr>
                <w:rFonts w:ascii="ＭＳ 明朝" w:hAnsi="ＭＳ 明朝" w:hint="eastAsia"/>
              </w:rPr>
              <w:t>２　指定管理者は、当該施設にかかる経費だけではなく、本部における人件費などが必要である。それを本部経費として、施設の経費に加算することは当然である。本部経費については、各指定管理者の事業内容や体制によって、その算出方法が異なることから、大阪府としてはその内容が不当である認められない限り、指定管理者の算出方法を尊重することが必要であると考えられる。</w:t>
            </w:r>
          </w:p>
          <w:p w14:paraId="3584BCB0" w14:textId="77777777" w:rsidR="00907447" w:rsidRPr="00C43EAB" w:rsidRDefault="00907447" w:rsidP="00907447">
            <w:pPr>
              <w:ind w:leftChars="100" w:left="216" w:firstLineChars="100" w:firstLine="216"/>
              <w:jc w:val="left"/>
              <w:rPr>
                <w:rFonts w:ascii="ＭＳ 明朝" w:hAnsi="ＭＳ 明朝"/>
              </w:rPr>
            </w:pPr>
            <w:r w:rsidRPr="00C43EAB">
              <w:rPr>
                <w:rFonts w:ascii="ＭＳ 明朝" w:hAnsi="ＭＳ 明朝" w:hint="eastAsia"/>
              </w:rPr>
              <w:t>そして、大阪府が本部経費の相当性を判断する前提として、指定管理者から大阪府にその算出方法が開示され、かつその相当性についての説明がされるべきである。特に、本部経費の算出方法をしばしば変更し、施設の損益の操作に利用されるようなことは許されるべきではない。</w:t>
            </w:r>
          </w:p>
          <w:p w14:paraId="404785B4" w14:textId="77777777" w:rsidR="00907447" w:rsidRPr="00C43EAB" w:rsidRDefault="00907447" w:rsidP="00907447">
            <w:pPr>
              <w:ind w:left="216" w:hangingChars="100" w:hanging="216"/>
              <w:jc w:val="left"/>
              <w:rPr>
                <w:rFonts w:ascii="ＭＳ 明朝" w:hAnsi="ＭＳ 明朝"/>
                <w:bCs/>
                <w:szCs w:val="22"/>
              </w:rPr>
            </w:pPr>
            <w:r w:rsidRPr="00C43EAB">
              <w:rPr>
                <w:rFonts w:ascii="ＭＳ 明朝" w:hAnsi="ＭＳ 明朝" w:hint="eastAsia"/>
                <w:szCs w:val="22"/>
              </w:rPr>
              <w:t>３　本施設では、平成</w:t>
            </w:r>
            <w:r w:rsidRPr="00C43EAB">
              <w:rPr>
                <w:rFonts w:ascii="ＭＳ 明朝" w:hAnsi="ＭＳ 明朝"/>
                <w:szCs w:val="22"/>
              </w:rPr>
              <w:t>27年の監査委員監査において、従事本部事務職員の人件費の本施設への配賦につき指摘を受けたことから、平成28年度からは総務系役職員6名の従事割合により管理費を各事業に配賦する方法に改め、平成29年度からは上記要綱を定めたことから上記要綱に従うことにした、とのことである。しかし、平成28年度の収支報告書の記載では、本部経費の計上の有無や額は明らかではない。また、所管課において、指定管理者が行った本部経費の算出方法の変更を検討した形跡がない。</w:t>
            </w:r>
          </w:p>
          <w:p w14:paraId="12E11519" w14:textId="77777777" w:rsidR="00907447" w:rsidRPr="00C43EAB" w:rsidRDefault="00907447" w:rsidP="00907447">
            <w:pPr>
              <w:ind w:leftChars="100" w:left="216" w:firstLineChars="100" w:firstLine="216"/>
              <w:jc w:val="left"/>
              <w:rPr>
                <w:rFonts w:ascii="ＭＳ 明朝" w:hAnsi="ＭＳ 明朝"/>
              </w:rPr>
            </w:pPr>
            <w:r w:rsidRPr="00C43EAB">
              <w:rPr>
                <w:rFonts w:ascii="ＭＳ 明朝" w:hAnsi="ＭＳ 明朝" w:hint="eastAsia"/>
                <w:szCs w:val="22"/>
              </w:rPr>
              <w:t>所管課としては、本部経費の妥当性を判断するため、指定管理者に対し、その提出する収支報告書において本部経費の計上の有無及び計上している場合はその額を明記することを求めるとともに、本部経費の計算方法の報告を求め、本部経費の妥当性を検討すべきである。</w:t>
            </w:r>
          </w:p>
        </w:tc>
      </w:tr>
    </w:tbl>
    <w:p w14:paraId="0BCF004A" w14:textId="77777777" w:rsidR="00907447" w:rsidRPr="00C43EAB" w:rsidRDefault="00907447" w:rsidP="00907447">
      <w:pPr>
        <w:widowControl/>
        <w:jc w:val="left"/>
        <w:rPr>
          <w:rFonts w:ascii="ＭＳ 明朝" w:hAnsi="ＭＳ 明朝"/>
        </w:rPr>
      </w:pPr>
    </w:p>
    <w:p w14:paraId="1F4ABFCC" w14:textId="5E6606D0" w:rsidR="00907447" w:rsidRPr="00C43EAB" w:rsidRDefault="00907447" w:rsidP="00907447">
      <w:pPr>
        <w:rPr>
          <w:rFonts w:ascii="ＭＳ 明朝" w:hAnsi="ＭＳ 明朝"/>
        </w:rPr>
      </w:pPr>
      <w:r w:rsidRPr="00C43EAB">
        <w:rPr>
          <w:rFonts w:ascii="ＭＳ 明朝" w:hAnsi="ＭＳ 明朝" w:hint="eastAsia"/>
        </w:rPr>
        <w:t>【</w:t>
      </w:r>
      <w:r w:rsidR="008C0B2C" w:rsidRPr="00C43EAB">
        <w:rPr>
          <w:rFonts w:ascii="ＭＳ 明朝" w:hAnsi="ＭＳ 明朝"/>
        </w:rPr>
        <w:t>監査の</w:t>
      </w:r>
      <w:r w:rsidR="008C0B2C" w:rsidRPr="00C43EAB">
        <w:rPr>
          <w:rFonts w:ascii="ＭＳ 明朝" w:hAnsi="ＭＳ 明朝" w:hint="eastAsia"/>
        </w:rPr>
        <w:t>結果</w:t>
      </w:r>
      <w:r w:rsidR="008F26BC" w:rsidRPr="00C43EAB">
        <w:rPr>
          <w:rFonts w:ascii="ＭＳ 明朝" w:hAnsi="ＭＳ 明朝" w:hint="eastAsia"/>
        </w:rPr>
        <w:t>8</w:t>
      </w:r>
      <w:r w:rsidRPr="00C43EAB">
        <w:rPr>
          <w:rFonts w:ascii="ＭＳ 明朝" w:hAnsi="ＭＳ 明朝" w:hint="eastAsia"/>
        </w:rPr>
        <w:t>】法定点検に対する対応</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9067"/>
      </w:tblGrid>
      <w:tr w:rsidR="00FC1216" w:rsidRPr="00C43EAB" w14:paraId="28CF0887" w14:textId="77777777" w:rsidTr="00FC1216">
        <w:tc>
          <w:tcPr>
            <w:tcW w:w="9067" w:type="dxa"/>
            <w:shd w:val="clear" w:color="auto" w:fill="BFBFBF" w:themeFill="background1" w:themeFillShade="BF"/>
          </w:tcPr>
          <w:p w14:paraId="11ACAF55" w14:textId="6F57D175" w:rsidR="00907447" w:rsidRPr="00C43EAB" w:rsidRDefault="005B0DCA" w:rsidP="00907447">
            <w:pPr>
              <w:jc w:val="center"/>
              <w:rPr>
                <w:rFonts w:ascii="ＭＳ 明朝" w:hAnsi="ＭＳ 明朝"/>
              </w:rPr>
            </w:pPr>
            <w:r w:rsidRPr="00C43EAB">
              <w:rPr>
                <w:rFonts w:ascii="ＭＳ 明朝" w:hAnsi="ＭＳ 明朝" w:hint="eastAsia"/>
                <w:kern w:val="0"/>
              </w:rPr>
              <w:t>対　象　施　設</w:t>
            </w:r>
          </w:p>
        </w:tc>
      </w:tr>
      <w:tr w:rsidR="00FC1216" w:rsidRPr="00C43EAB" w14:paraId="36B7E8C8" w14:textId="77777777" w:rsidTr="00FC1216">
        <w:tc>
          <w:tcPr>
            <w:tcW w:w="9067" w:type="dxa"/>
            <w:tcBorders>
              <w:bottom w:val="single" w:sz="4" w:space="0" w:color="auto"/>
            </w:tcBorders>
          </w:tcPr>
          <w:p w14:paraId="2986E2CF" w14:textId="77777777" w:rsidR="00907447" w:rsidRPr="00C43EAB" w:rsidRDefault="00907447" w:rsidP="00907447">
            <w:pPr>
              <w:jc w:val="center"/>
              <w:rPr>
                <w:rFonts w:ascii="ＭＳ 明朝" w:hAnsi="ＭＳ 明朝"/>
                <w:bCs/>
              </w:rPr>
            </w:pPr>
            <w:r w:rsidRPr="00C43EAB">
              <w:rPr>
                <w:rFonts w:ascii="ＭＳ 明朝" w:hAnsi="ＭＳ 明朝" w:hint="eastAsia"/>
              </w:rPr>
              <w:t>近つ飛鳥</w:t>
            </w:r>
          </w:p>
        </w:tc>
      </w:tr>
      <w:tr w:rsidR="00FC1216" w:rsidRPr="00C43EAB" w14:paraId="25E9B574" w14:textId="77777777" w:rsidTr="00FC1216">
        <w:tc>
          <w:tcPr>
            <w:tcW w:w="9067" w:type="dxa"/>
            <w:shd w:val="clear" w:color="auto" w:fill="BFBFBF" w:themeFill="background1" w:themeFillShade="BF"/>
          </w:tcPr>
          <w:p w14:paraId="486A025E" w14:textId="170B569D" w:rsidR="00907447" w:rsidRPr="00C43EAB" w:rsidRDefault="008C0B2C" w:rsidP="00907447">
            <w:pPr>
              <w:jc w:val="center"/>
              <w:rPr>
                <w:rFonts w:ascii="ＭＳ 明朝" w:hAnsi="ＭＳ 明朝"/>
              </w:rPr>
            </w:pPr>
            <w:r w:rsidRPr="00C43EAB">
              <w:rPr>
                <w:rFonts w:ascii="ＭＳ 明朝" w:hAnsi="ＭＳ 明朝"/>
              </w:rPr>
              <w:t>監査の</w:t>
            </w:r>
            <w:r w:rsidRPr="00C43EAB">
              <w:rPr>
                <w:rFonts w:ascii="ＭＳ 明朝" w:hAnsi="ＭＳ 明朝" w:hint="eastAsia"/>
              </w:rPr>
              <w:t>結果</w:t>
            </w:r>
            <w:r w:rsidR="003116DE" w:rsidRPr="00C43EAB">
              <w:rPr>
                <w:rFonts w:ascii="ＭＳ 明朝" w:hAnsi="ＭＳ 明朝" w:hint="eastAsia"/>
              </w:rPr>
              <w:t>8</w:t>
            </w:r>
          </w:p>
        </w:tc>
      </w:tr>
      <w:tr w:rsidR="00FC1216" w:rsidRPr="00C43EAB" w14:paraId="49A316CA" w14:textId="77777777" w:rsidTr="00FC1216">
        <w:tc>
          <w:tcPr>
            <w:tcW w:w="9067" w:type="dxa"/>
            <w:tcBorders>
              <w:bottom w:val="single" w:sz="4" w:space="0" w:color="auto"/>
            </w:tcBorders>
          </w:tcPr>
          <w:p w14:paraId="11E2ECCC" w14:textId="77777777" w:rsidR="00907447" w:rsidRPr="00C43EAB" w:rsidRDefault="00907447" w:rsidP="00907447">
            <w:pPr>
              <w:ind w:firstLineChars="100" w:firstLine="216"/>
              <w:rPr>
                <w:rFonts w:ascii="ＭＳ 明朝" w:hAnsi="ＭＳ 明朝"/>
              </w:rPr>
            </w:pPr>
            <w:r w:rsidRPr="00C43EAB">
              <w:rPr>
                <w:rFonts w:ascii="ＭＳ 明朝" w:hAnsi="ＭＳ 明朝" w:hint="eastAsia"/>
              </w:rPr>
              <w:t>指定管理者は、法定点検において、不良などの指摘を受けた場合は、指摘内容を一覧にして共同事業体間で情報共有を図り、速やかに補修などの対応措置をとるべきである。経過観察などとして速やかに対応措置をとらない場合は、共同事業体としてその旨を判断すべきである。</w:t>
            </w:r>
          </w:p>
        </w:tc>
      </w:tr>
      <w:tr w:rsidR="00FC1216" w:rsidRPr="00C43EAB" w14:paraId="03BD98B5" w14:textId="77777777" w:rsidTr="00FC1216">
        <w:tc>
          <w:tcPr>
            <w:tcW w:w="9067" w:type="dxa"/>
            <w:shd w:val="clear" w:color="auto" w:fill="BFBFBF" w:themeFill="background1" w:themeFillShade="BF"/>
          </w:tcPr>
          <w:p w14:paraId="10AE2491" w14:textId="77777777" w:rsidR="00907447" w:rsidRPr="00C43EAB" w:rsidRDefault="00907447" w:rsidP="00907447">
            <w:pPr>
              <w:jc w:val="center"/>
              <w:rPr>
                <w:rFonts w:ascii="ＭＳ 明朝" w:hAnsi="ＭＳ 明朝"/>
              </w:rPr>
            </w:pPr>
            <w:r w:rsidRPr="00C43EAB">
              <w:rPr>
                <w:rFonts w:ascii="ＭＳ 明朝" w:hAnsi="ＭＳ 明朝" w:hint="eastAsia"/>
                <w:kern w:val="0"/>
              </w:rPr>
              <w:t>事実関係及び理由</w:t>
            </w:r>
          </w:p>
        </w:tc>
      </w:tr>
      <w:tr w:rsidR="00907447" w:rsidRPr="00C43EAB" w14:paraId="0C94F381" w14:textId="77777777" w:rsidTr="00664D7E">
        <w:tc>
          <w:tcPr>
            <w:tcW w:w="9067" w:type="dxa"/>
          </w:tcPr>
          <w:p w14:paraId="1B981CEA" w14:textId="77777777" w:rsidR="00907447" w:rsidRPr="00C43EAB" w:rsidRDefault="00907447" w:rsidP="00907447">
            <w:pPr>
              <w:jc w:val="left"/>
              <w:rPr>
                <w:rFonts w:ascii="ＭＳ 明朝" w:hAnsi="ＭＳ 明朝"/>
              </w:rPr>
            </w:pPr>
            <w:r w:rsidRPr="00C43EAB">
              <w:rPr>
                <w:rFonts w:ascii="ＭＳ 明朝" w:hAnsi="ＭＳ 明朝" w:hint="eastAsia"/>
              </w:rPr>
              <w:t>１　近つ飛鳥では、法定点検において、以下の通り、不良などの指摘を受けている。</w:t>
            </w:r>
          </w:p>
          <w:p w14:paraId="359A0996" w14:textId="77777777" w:rsidR="00907447" w:rsidRPr="00C43EAB" w:rsidRDefault="00907447" w:rsidP="00907447">
            <w:pPr>
              <w:ind w:firstLineChars="100" w:firstLine="216"/>
              <w:jc w:val="left"/>
              <w:rPr>
                <w:rFonts w:ascii="ＭＳ 明朝" w:hAnsi="ＭＳ 明朝"/>
              </w:rPr>
            </w:pPr>
            <w:r w:rsidRPr="00C43EAB">
              <w:rPr>
                <w:rFonts w:ascii="ＭＳ 明朝" w:hAnsi="ＭＳ 明朝" w:hint="eastAsia"/>
              </w:rPr>
              <w:t>（自家用電気工作物点検）</w:t>
            </w:r>
          </w:p>
          <w:p w14:paraId="716E8B64" w14:textId="77777777" w:rsidR="00907447" w:rsidRPr="00C43EAB" w:rsidRDefault="00907447" w:rsidP="00907447">
            <w:pPr>
              <w:ind w:firstLineChars="300" w:firstLine="648"/>
              <w:jc w:val="left"/>
              <w:rPr>
                <w:rFonts w:ascii="ＭＳ 明朝" w:hAnsi="ＭＳ 明朝"/>
              </w:rPr>
            </w:pPr>
            <w:r w:rsidRPr="00C43EAB">
              <w:rPr>
                <w:rFonts w:ascii="ＭＳ 明朝" w:hAnsi="ＭＳ 明朝" w:hint="eastAsia"/>
              </w:rPr>
              <w:t>平成</w:t>
            </w:r>
            <w:r w:rsidRPr="00C43EAB">
              <w:rPr>
                <w:rFonts w:ascii="ＭＳ 明朝" w:hAnsi="ＭＳ 明朝"/>
              </w:rPr>
              <w:t>27</w:t>
            </w:r>
            <w:r w:rsidRPr="00C43EAB">
              <w:rPr>
                <w:rFonts w:ascii="ＭＳ 明朝" w:hAnsi="ＭＳ 明朝" w:hint="eastAsia"/>
              </w:rPr>
              <w:t>年度　　高圧機器・コンデンサーの更新推奨、電灯回路絶縁不良</w:t>
            </w:r>
          </w:p>
          <w:p w14:paraId="38E67B9B" w14:textId="77777777" w:rsidR="00907447" w:rsidRPr="00C43EAB" w:rsidRDefault="00907447" w:rsidP="00907447">
            <w:pPr>
              <w:ind w:leftChars="300" w:left="2376" w:hangingChars="800" w:hanging="1728"/>
              <w:jc w:val="left"/>
              <w:rPr>
                <w:rFonts w:ascii="ＭＳ 明朝" w:hAnsi="ＭＳ 明朝"/>
              </w:rPr>
            </w:pPr>
            <w:r w:rsidRPr="00C43EAB">
              <w:rPr>
                <w:rFonts w:ascii="ＭＳ 明朝" w:hAnsi="ＭＳ 明朝" w:hint="eastAsia"/>
              </w:rPr>
              <w:t>平成</w:t>
            </w:r>
            <w:r w:rsidRPr="00C43EAB">
              <w:rPr>
                <w:rFonts w:ascii="ＭＳ 明朝" w:hAnsi="ＭＳ 明朝"/>
              </w:rPr>
              <w:t>28</w:t>
            </w:r>
            <w:r w:rsidRPr="00C43EAB">
              <w:rPr>
                <w:rFonts w:ascii="ＭＳ 明朝" w:hAnsi="ＭＳ 明朝" w:hint="eastAsia"/>
              </w:rPr>
              <w:t>年度　　高圧機器・コンデンサーの更新推奨、電灯回路絶縁不良、高圧地絡継電器不動作</w:t>
            </w:r>
          </w:p>
          <w:p w14:paraId="7D20C1F2" w14:textId="77777777" w:rsidR="00907447" w:rsidRPr="00C43EAB" w:rsidRDefault="00907447" w:rsidP="00907447">
            <w:pPr>
              <w:ind w:firstLineChars="100" w:firstLine="216"/>
              <w:jc w:val="left"/>
              <w:rPr>
                <w:rFonts w:ascii="ＭＳ 明朝" w:hAnsi="ＭＳ 明朝"/>
              </w:rPr>
            </w:pPr>
            <w:r w:rsidRPr="00C43EAB">
              <w:rPr>
                <w:rFonts w:ascii="ＭＳ 明朝" w:hAnsi="ＭＳ 明朝" w:hint="eastAsia"/>
              </w:rPr>
              <w:t>（消防設備点検）</w:t>
            </w:r>
          </w:p>
          <w:p w14:paraId="6CBD5C8B" w14:textId="77777777" w:rsidR="00907447" w:rsidRPr="00C43EAB" w:rsidRDefault="00907447" w:rsidP="00907447">
            <w:pPr>
              <w:ind w:firstLineChars="300" w:firstLine="648"/>
              <w:jc w:val="left"/>
              <w:rPr>
                <w:rFonts w:ascii="ＭＳ 明朝" w:hAnsi="ＭＳ 明朝"/>
              </w:rPr>
            </w:pPr>
            <w:r w:rsidRPr="00C43EAB">
              <w:rPr>
                <w:rFonts w:ascii="ＭＳ 明朝" w:hAnsi="ＭＳ 明朝" w:hint="eastAsia"/>
              </w:rPr>
              <w:t>平成</w:t>
            </w:r>
            <w:r w:rsidRPr="00C43EAB">
              <w:rPr>
                <w:rFonts w:ascii="ＭＳ 明朝" w:hAnsi="ＭＳ 明朝"/>
              </w:rPr>
              <w:t>27</w:t>
            </w:r>
            <w:r w:rsidRPr="00C43EAB">
              <w:rPr>
                <w:rFonts w:ascii="ＭＳ 明朝" w:hAnsi="ＭＳ 明朝" w:hint="eastAsia"/>
              </w:rPr>
              <w:t>年度　　感知器不良、排煙設備不良</w:t>
            </w:r>
          </w:p>
          <w:p w14:paraId="3794359C" w14:textId="77777777" w:rsidR="00907447" w:rsidRPr="00C43EAB" w:rsidRDefault="00907447" w:rsidP="00907447">
            <w:pPr>
              <w:ind w:firstLineChars="300" w:firstLine="648"/>
              <w:jc w:val="left"/>
              <w:rPr>
                <w:rFonts w:ascii="ＭＳ 明朝" w:hAnsi="ＭＳ 明朝"/>
              </w:rPr>
            </w:pPr>
            <w:r w:rsidRPr="00C43EAB">
              <w:rPr>
                <w:rFonts w:ascii="ＭＳ 明朝" w:hAnsi="ＭＳ 明朝" w:hint="eastAsia"/>
              </w:rPr>
              <w:t>平成</w:t>
            </w:r>
            <w:r w:rsidRPr="00C43EAB">
              <w:rPr>
                <w:rFonts w:ascii="ＭＳ 明朝" w:hAnsi="ＭＳ 明朝"/>
              </w:rPr>
              <w:t>28</w:t>
            </w:r>
            <w:r w:rsidRPr="00C43EAB">
              <w:rPr>
                <w:rFonts w:ascii="ＭＳ 明朝" w:hAnsi="ＭＳ 明朝" w:hint="eastAsia"/>
              </w:rPr>
              <w:t>年度　　感知器不良、排煙設備不良、誘導灯バッテリー不良</w:t>
            </w:r>
          </w:p>
          <w:p w14:paraId="4BD977EA" w14:textId="77777777" w:rsidR="00907447" w:rsidRPr="00C43EAB" w:rsidRDefault="00907447" w:rsidP="00907447">
            <w:pPr>
              <w:ind w:left="216" w:hangingChars="100" w:hanging="216"/>
              <w:jc w:val="left"/>
              <w:rPr>
                <w:rFonts w:ascii="ＭＳ 明朝" w:hAnsi="ＭＳ 明朝"/>
              </w:rPr>
            </w:pPr>
            <w:r w:rsidRPr="00C43EAB">
              <w:rPr>
                <w:rFonts w:ascii="ＭＳ 明朝" w:hAnsi="ＭＳ 明朝" w:hint="eastAsia"/>
              </w:rPr>
              <w:t xml:space="preserve">　　自家用電気工作物点検については、「取り替えてください」との指摘を多数受けているが、改修などを行ったのは一部にすぎず、今後の具体的な対応予定についての説明もなかった。また、消防設備点検においては、平成</w:t>
            </w:r>
            <w:r w:rsidRPr="00C43EAB">
              <w:rPr>
                <w:rFonts w:ascii="ＭＳ 明朝" w:hAnsi="ＭＳ 明朝"/>
              </w:rPr>
              <w:t>27</w:t>
            </w:r>
            <w:r w:rsidRPr="00C43EAB">
              <w:rPr>
                <w:rFonts w:ascii="ＭＳ 明朝" w:hAnsi="ＭＳ 明朝" w:hint="eastAsia"/>
              </w:rPr>
              <w:t>年度の指摘に対しては平成</w:t>
            </w:r>
            <w:r w:rsidRPr="00C43EAB">
              <w:rPr>
                <w:rFonts w:ascii="ＭＳ 明朝" w:hAnsi="ＭＳ 明朝"/>
              </w:rPr>
              <w:t>28</w:t>
            </w:r>
            <w:r w:rsidRPr="00C43EAB">
              <w:rPr>
                <w:rFonts w:ascii="ＭＳ 明朝" w:hAnsi="ＭＳ 明朝" w:hint="eastAsia"/>
              </w:rPr>
              <w:t>年度に対応し、平成</w:t>
            </w:r>
            <w:r w:rsidRPr="00C43EAB">
              <w:rPr>
                <w:rFonts w:ascii="ＭＳ 明朝" w:hAnsi="ＭＳ 明朝"/>
              </w:rPr>
              <w:t>28</w:t>
            </w:r>
            <w:r w:rsidRPr="00C43EAB">
              <w:rPr>
                <w:rFonts w:ascii="ＭＳ 明朝" w:hAnsi="ＭＳ 明朝" w:hint="eastAsia"/>
              </w:rPr>
              <w:t>年度の指摘（平成</w:t>
            </w:r>
            <w:r w:rsidRPr="00C43EAB">
              <w:rPr>
                <w:rFonts w:ascii="ＭＳ 明朝" w:hAnsi="ＭＳ 明朝"/>
              </w:rPr>
              <w:t>28</w:t>
            </w:r>
            <w:r w:rsidRPr="00C43EAB">
              <w:rPr>
                <w:rFonts w:ascii="ＭＳ 明朝" w:hAnsi="ＭＳ 明朝" w:hint="eastAsia"/>
              </w:rPr>
              <w:t>年</w:t>
            </w:r>
            <w:r w:rsidRPr="00C43EAB">
              <w:rPr>
                <w:rFonts w:ascii="ＭＳ 明朝" w:hAnsi="ＭＳ 明朝"/>
              </w:rPr>
              <w:t>12</w:t>
            </w:r>
            <w:r w:rsidRPr="00C43EAB">
              <w:rPr>
                <w:rFonts w:ascii="ＭＳ 明朝" w:hAnsi="ＭＳ 明朝" w:hint="eastAsia"/>
              </w:rPr>
              <w:t>月点検）については平成</w:t>
            </w:r>
            <w:r w:rsidRPr="00C43EAB">
              <w:rPr>
                <w:rFonts w:ascii="ＭＳ 明朝" w:hAnsi="ＭＳ 明朝"/>
              </w:rPr>
              <w:t>29</w:t>
            </w:r>
            <w:r w:rsidRPr="00C43EAB">
              <w:rPr>
                <w:rFonts w:ascii="ＭＳ 明朝" w:hAnsi="ＭＳ 明朝" w:hint="eastAsia"/>
              </w:rPr>
              <w:t>年</w:t>
            </w:r>
            <w:r w:rsidRPr="00C43EAB">
              <w:rPr>
                <w:rFonts w:ascii="ＭＳ 明朝" w:hAnsi="ＭＳ 明朝"/>
              </w:rPr>
              <w:t>12</w:t>
            </w:r>
            <w:r w:rsidRPr="00C43EAB">
              <w:rPr>
                <w:rFonts w:ascii="ＭＳ 明朝" w:hAnsi="ＭＳ 明朝" w:hint="eastAsia"/>
              </w:rPr>
              <w:t>月に対応予定とのことであり、</w:t>
            </w:r>
            <w:r w:rsidRPr="00C43EAB">
              <w:rPr>
                <w:rFonts w:ascii="ＭＳ 明朝" w:hAnsi="ＭＳ 明朝"/>
              </w:rPr>
              <w:t>1</w:t>
            </w:r>
            <w:r w:rsidRPr="00C43EAB">
              <w:rPr>
                <w:rFonts w:ascii="ＭＳ 明朝" w:hAnsi="ＭＳ 明朝" w:hint="eastAsia"/>
              </w:rPr>
              <w:t>年間未対応となっている。</w:t>
            </w:r>
          </w:p>
          <w:p w14:paraId="70DA2877" w14:textId="77777777" w:rsidR="00907447" w:rsidRPr="00C43EAB" w:rsidRDefault="00907447" w:rsidP="00907447">
            <w:pPr>
              <w:ind w:leftChars="100" w:left="216" w:firstLineChars="100" w:firstLine="216"/>
              <w:jc w:val="left"/>
              <w:rPr>
                <w:rFonts w:ascii="ＭＳ 明朝" w:hAnsi="ＭＳ 明朝"/>
              </w:rPr>
            </w:pPr>
            <w:r w:rsidRPr="00C43EAB">
              <w:rPr>
                <w:rFonts w:ascii="ＭＳ 明朝" w:hAnsi="ＭＳ 明朝" w:hint="eastAsia"/>
              </w:rPr>
              <w:t>なお、指定管理者は、法定点検における指摘事項及び対応状況を一覧にするなどして共同事業体間で情報を共有している状況になかった。</w:t>
            </w:r>
          </w:p>
          <w:p w14:paraId="7C4F62F9" w14:textId="77777777" w:rsidR="00907447" w:rsidRPr="00C43EAB" w:rsidRDefault="00907447" w:rsidP="00907447">
            <w:pPr>
              <w:ind w:left="216" w:hangingChars="100" w:hanging="216"/>
              <w:jc w:val="left"/>
              <w:rPr>
                <w:rFonts w:ascii="ＭＳ 明朝" w:hAnsi="ＭＳ 明朝"/>
              </w:rPr>
            </w:pPr>
            <w:r w:rsidRPr="00C43EAB">
              <w:rPr>
                <w:rFonts w:ascii="ＭＳ 明朝" w:hAnsi="ＭＳ 明朝" w:hint="eastAsia"/>
              </w:rPr>
              <w:t>２　公の施設の安全性確保は指定管理者にとって重要な業務であり、法定点検における指摘内容及びその対応状況を一覧にして共同事業体間で情報共有を図るべきある。また、法定点検において不良などの指摘を受けた場合は、速やかに改善措置をとるなどの対応をすべきである。もし、経過観察などとして直ちに改善措置をとらない場合は、共同事業体として情報共有を図り、直ちに改善措置をとらないことにつき共同事業体としての判断をすべきである。</w:t>
            </w:r>
          </w:p>
        </w:tc>
      </w:tr>
    </w:tbl>
    <w:p w14:paraId="494E57E1" w14:textId="77777777" w:rsidR="00907447" w:rsidRPr="00C43EAB" w:rsidRDefault="00907447" w:rsidP="00907447">
      <w:pPr>
        <w:widowControl/>
        <w:jc w:val="left"/>
        <w:rPr>
          <w:rFonts w:ascii="ＭＳ 明朝" w:hAnsi="ＭＳ 明朝"/>
        </w:rPr>
      </w:pPr>
    </w:p>
    <w:p w14:paraId="5D8E3F88" w14:textId="29068819" w:rsidR="00907447" w:rsidRPr="00C43EAB" w:rsidRDefault="00907447" w:rsidP="00907447">
      <w:pPr>
        <w:rPr>
          <w:rFonts w:ascii="ＭＳ 明朝" w:hAnsi="ＭＳ 明朝"/>
        </w:rPr>
      </w:pPr>
      <w:r w:rsidRPr="00C43EAB">
        <w:rPr>
          <w:rFonts w:ascii="ＭＳ 明朝" w:hAnsi="ＭＳ 明朝" w:hint="eastAsia"/>
        </w:rPr>
        <w:t>【</w:t>
      </w:r>
      <w:r w:rsidR="008C0B2C" w:rsidRPr="00C43EAB">
        <w:rPr>
          <w:rFonts w:ascii="ＭＳ 明朝" w:hAnsi="ＭＳ 明朝"/>
        </w:rPr>
        <w:t>監査の</w:t>
      </w:r>
      <w:r w:rsidR="008C0B2C" w:rsidRPr="00C43EAB">
        <w:rPr>
          <w:rFonts w:ascii="ＭＳ 明朝" w:hAnsi="ＭＳ 明朝" w:hint="eastAsia"/>
        </w:rPr>
        <w:t>結果</w:t>
      </w:r>
      <w:r w:rsidR="008F26BC" w:rsidRPr="00C43EAB">
        <w:rPr>
          <w:rFonts w:ascii="ＭＳ 明朝" w:hAnsi="ＭＳ 明朝" w:hint="eastAsia"/>
        </w:rPr>
        <w:t>9</w:t>
      </w:r>
      <w:r w:rsidRPr="00C43EAB">
        <w:rPr>
          <w:rFonts w:ascii="ＭＳ 明朝" w:hAnsi="ＭＳ 明朝" w:hint="eastAsia"/>
        </w:rPr>
        <w:t>】契約締結時における貸与物品の確認</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9067"/>
      </w:tblGrid>
      <w:tr w:rsidR="00FC1216" w:rsidRPr="00C43EAB" w14:paraId="6361776A" w14:textId="77777777" w:rsidTr="00FC1216">
        <w:tc>
          <w:tcPr>
            <w:tcW w:w="9067" w:type="dxa"/>
            <w:shd w:val="clear" w:color="auto" w:fill="BFBFBF" w:themeFill="background1" w:themeFillShade="BF"/>
          </w:tcPr>
          <w:p w14:paraId="35283AB8" w14:textId="64D4EBFC" w:rsidR="00907447" w:rsidRPr="00C43EAB" w:rsidRDefault="005B0DCA" w:rsidP="00907447">
            <w:pPr>
              <w:jc w:val="center"/>
              <w:rPr>
                <w:rFonts w:ascii="ＭＳ 明朝" w:hAnsi="ＭＳ 明朝"/>
              </w:rPr>
            </w:pPr>
            <w:r w:rsidRPr="00C43EAB">
              <w:rPr>
                <w:rFonts w:ascii="ＭＳ 明朝" w:hAnsi="ＭＳ 明朝" w:hint="eastAsia"/>
                <w:kern w:val="0"/>
              </w:rPr>
              <w:t>対　象　施　設</w:t>
            </w:r>
          </w:p>
        </w:tc>
      </w:tr>
      <w:tr w:rsidR="00FC1216" w:rsidRPr="00C43EAB" w14:paraId="7ECB17E1" w14:textId="77777777" w:rsidTr="00FC1216">
        <w:tc>
          <w:tcPr>
            <w:tcW w:w="9067" w:type="dxa"/>
            <w:tcBorders>
              <w:bottom w:val="single" w:sz="4" w:space="0" w:color="auto"/>
            </w:tcBorders>
          </w:tcPr>
          <w:p w14:paraId="2D2EFDCB" w14:textId="77777777" w:rsidR="00907447" w:rsidRPr="00C43EAB" w:rsidRDefault="00907447" w:rsidP="00907447">
            <w:pPr>
              <w:jc w:val="center"/>
              <w:rPr>
                <w:rFonts w:ascii="ＭＳ 明朝" w:hAnsi="ＭＳ 明朝"/>
                <w:bCs/>
              </w:rPr>
            </w:pPr>
            <w:r w:rsidRPr="00C43EAB">
              <w:rPr>
                <w:rFonts w:ascii="ＭＳ 明朝" w:hAnsi="ＭＳ 明朝" w:hint="eastAsia"/>
              </w:rPr>
              <w:t>近つ飛鳥</w:t>
            </w:r>
          </w:p>
        </w:tc>
      </w:tr>
      <w:tr w:rsidR="00FC1216" w:rsidRPr="00C43EAB" w14:paraId="0F5389DB" w14:textId="77777777" w:rsidTr="00FC1216">
        <w:tc>
          <w:tcPr>
            <w:tcW w:w="9067" w:type="dxa"/>
            <w:shd w:val="clear" w:color="auto" w:fill="BFBFBF" w:themeFill="background1" w:themeFillShade="BF"/>
          </w:tcPr>
          <w:p w14:paraId="50600959" w14:textId="576E1868" w:rsidR="00907447" w:rsidRPr="00C43EAB" w:rsidRDefault="008C0B2C" w:rsidP="00907447">
            <w:pPr>
              <w:jc w:val="center"/>
              <w:rPr>
                <w:rFonts w:ascii="ＭＳ 明朝" w:hAnsi="ＭＳ 明朝"/>
              </w:rPr>
            </w:pPr>
            <w:r w:rsidRPr="00C43EAB">
              <w:rPr>
                <w:rFonts w:ascii="ＭＳ 明朝" w:hAnsi="ＭＳ 明朝"/>
              </w:rPr>
              <w:t>監査の</w:t>
            </w:r>
            <w:r w:rsidRPr="00C43EAB">
              <w:rPr>
                <w:rFonts w:ascii="ＭＳ 明朝" w:hAnsi="ＭＳ 明朝" w:hint="eastAsia"/>
              </w:rPr>
              <w:t>結果</w:t>
            </w:r>
            <w:r w:rsidR="003116DE" w:rsidRPr="00C43EAB">
              <w:rPr>
                <w:rFonts w:ascii="ＭＳ 明朝" w:hAnsi="ＭＳ 明朝" w:hint="eastAsia"/>
              </w:rPr>
              <w:t>9</w:t>
            </w:r>
          </w:p>
        </w:tc>
      </w:tr>
      <w:tr w:rsidR="00FC1216" w:rsidRPr="00C43EAB" w14:paraId="279B323F" w14:textId="77777777" w:rsidTr="00FC1216">
        <w:tc>
          <w:tcPr>
            <w:tcW w:w="9067" w:type="dxa"/>
            <w:tcBorders>
              <w:bottom w:val="single" w:sz="4" w:space="0" w:color="auto"/>
            </w:tcBorders>
          </w:tcPr>
          <w:p w14:paraId="12DC46F7" w14:textId="35AB4345" w:rsidR="00907447" w:rsidRPr="00C43EAB" w:rsidRDefault="00907447" w:rsidP="00907447">
            <w:pPr>
              <w:ind w:firstLineChars="100" w:firstLine="216"/>
              <w:rPr>
                <w:rFonts w:ascii="ＭＳ 明朝" w:hAnsi="ＭＳ 明朝"/>
              </w:rPr>
            </w:pPr>
            <w:r w:rsidRPr="00C43EAB">
              <w:rPr>
                <w:rFonts w:ascii="ＭＳ 明朝" w:hAnsi="ＭＳ 明朝" w:hint="eastAsia"/>
              </w:rPr>
              <w:t>大阪府は、指定管理者と管理運営業務契約書を締結する際には、貸与物品の存否を確認し、その内容（確認日時、確認者、物品の存否、損傷の有無など）を記録に残すべきである。</w:t>
            </w:r>
          </w:p>
        </w:tc>
      </w:tr>
      <w:tr w:rsidR="00FC1216" w:rsidRPr="00C43EAB" w14:paraId="3883DD77" w14:textId="77777777" w:rsidTr="00FC1216">
        <w:tc>
          <w:tcPr>
            <w:tcW w:w="9067" w:type="dxa"/>
            <w:shd w:val="clear" w:color="auto" w:fill="BFBFBF" w:themeFill="background1" w:themeFillShade="BF"/>
          </w:tcPr>
          <w:p w14:paraId="07E35D6D" w14:textId="77777777" w:rsidR="00907447" w:rsidRPr="00C43EAB" w:rsidRDefault="00907447" w:rsidP="00907447">
            <w:pPr>
              <w:jc w:val="center"/>
              <w:rPr>
                <w:rFonts w:ascii="ＭＳ 明朝" w:hAnsi="ＭＳ 明朝"/>
              </w:rPr>
            </w:pPr>
            <w:r w:rsidRPr="00C43EAB">
              <w:rPr>
                <w:rFonts w:ascii="ＭＳ 明朝" w:hAnsi="ＭＳ 明朝" w:hint="eastAsia"/>
                <w:kern w:val="0"/>
              </w:rPr>
              <w:t>事実関係及び理由</w:t>
            </w:r>
          </w:p>
        </w:tc>
      </w:tr>
      <w:tr w:rsidR="00907447" w:rsidRPr="00C43EAB" w14:paraId="50D8554C" w14:textId="77777777" w:rsidTr="00664D7E">
        <w:tc>
          <w:tcPr>
            <w:tcW w:w="9067" w:type="dxa"/>
          </w:tcPr>
          <w:p w14:paraId="35D3E0EB" w14:textId="77777777" w:rsidR="00907447" w:rsidRPr="00C43EAB" w:rsidRDefault="00907447" w:rsidP="00907447">
            <w:pPr>
              <w:jc w:val="left"/>
              <w:rPr>
                <w:rFonts w:ascii="ＭＳ 明朝" w:hAnsi="ＭＳ 明朝"/>
              </w:rPr>
            </w:pPr>
            <w:r w:rsidRPr="00C43EAB">
              <w:rPr>
                <w:rFonts w:ascii="ＭＳ 明朝" w:hAnsi="ＭＳ 明朝" w:hint="eastAsia"/>
              </w:rPr>
              <w:t xml:space="preserve">　管理運営業務契約書には貸与物品の一覧表を添付することとなっている（ただし、平成</w:t>
            </w:r>
            <w:r w:rsidRPr="00C43EAB">
              <w:rPr>
                <w:rFonts w:ascii="ＭＳ 明朝" w:hAnsi="ＭＳ 明朝"/>
              </w:rPr>
              <w:t>28年度の契約では添付漏れ）。しかし、近</w:t>
            </w:r>
            <w:r w:rsidRPr="00C43EAB">
              <w:rPr>
                <w:rFonts w:ascii="ＭＳ 明朝" w:hAnsi="ＭＳ 明朝" w:hint="eastAsia"/>
              </w:rPr>
              <w:t>つ飛鳥では、同一の指定管理者が継続する場合には、貸与物品の現物は確認していないとのことである。</w:t>
            </w:r>
          </w:p>
          <w:p w14:paraId="1C68642D" w14:textId="77777777" w:rsidR="00907447" w:rsidRPr="00C43EAB" w:rsidRDefault="00907447" w:rsidP="00907447">
            <w:pPr>
              <w:ind w:firstLineChars="100" w:firstLine="216"/>
              <w:jc w:val="left"/>
              <w:rPr>
                <w:rFonts w:ascii="ＭＳ 明朝" w:hAnsi="ＭＳ 明朝"/>
              </w:rPr>
            </w:pPr>
            <w:r w:rsidRPr="00C43EAB">
              <w:rPr>
                <w:rFonts w:ascii="ＭＳ 明朝" w:hAnsi="ＭＳ 明朝" w:hint="eastAsia"/>
              </w:rPr>
              <w:t>貸与物品の貸与は契約の内容をなすものであり、所管課としては、契約書に添付した貸与物品一覧表に記載された物品が存在するか現物の確認を行うべきである。特に、近つ飛鳥では、平成</w:t>
            </w:r>
            <w:r w:rsidRPr="00C43EAB">
              <w:rPr>
                <w:rFonts w:ascii="ＭＳ 明朝" w:hAnsi="ＭＳ 明朝"/>
              </w:rPr>
              <w:t>18年度に指定管理者制度を採用して以来、大阪府文化財センター又は同センターを含む共同事業体が一貫して指定管理者となっており、所管課は貸与物品を長期間にわたって確認していないおそれがある。</w:t>
            </w:r>
          </w:p>
          <w:p w14:paraId="6BD7CCCA" w14:textId="77777777" w:rsidR="00907447" w:rsidRPr="00C43EAB" w:rsidRDefault="00907447" w:rsidP="00907447">
            <w:pPr>
              <w:ind w:firstLineChars="100" w:firstLine="216"/>
              <w:jc w:val="left"/>
              <w:rPr>
                <w:rFonts w:ascii="ＭＳ 明朝" w:hAnsi="ＭＳ 明朝"/>
              </w:rPr>
            </w:pPr>
            <w:r w:rsidRPr="00C43EAB">
              <w:rPr>
                <w:rFonts w:ascii="ＭＳ 明朝" w:hAnsi="ＭＳ 明朝" w:hint="eastAsia"/>
              </w:rPr>
              <w:t>所管課としては、管理運営業務契約書締結時には貸与物品の存在を確認し、その確認内容（確認日時、確認者、物品の存否、損傷の有無など）を記録として残すべきである。</w:t>
            </w:r>
          </w:p>
        </w:tc>
      </w:tr>
    </w:tbl>
    <w:p w14:paraId="2795F373" w14:textId="77777777" w:rsidR="00907447" w:rsidRPr="00C43EAB" w:rsidRDefault="00907447" w:rsidP="00907447">
      <w:pPr>
        <w:widowControl/>
        <w:jc w:val="left"/>
        <w:rPr>
          <w:rFonts w:ascii="ＭＳ 明朝" w:hAnsi="ＭＳ 明朝"/>
        </w:rPr>
      </w:pPr>
    </w:p>
    <w:p w14:paraId="3EA95C2B" w14:textId="064080B7" w:rsidR="00907447" w:rsidRPr="00C43EAB" w:rsidRDefault="00907447" w:rsidP="00907447">
      <w:pPr>
        <w:rPr>
          <w:rFonts w:ascii="ＭＳ 明朝" w:hAnsi="ＭＳ 明朝"/>
        </w:rPr>
      </w:pPr>
      <w:r w:rsidRPr="00C43EAB">
        <w:rPr>
          <w:rFonts w:ascii="ＭＳ 明朝" w:hAnsi="ＭＳ 明朝" w:hint="eastAsia"/>
        </w:rPr>
        <w:t>【</w:t>
      </w:r>
      <w:r w:rsidR="008C0B2C" w:rsidRPr="00C43EAB">
        <w:rPr>
          <w:rFonts w:ascii="ＭＳ 明朝" w:hAnsi="ＭＳ 明朝"/>
        </w:rPr>
        <w:t>監査の</w:t>
      </w:r>
      <w:r w:rsidR="008C0B2C" w:rsidRPr="00C43EAB">
        <w:rPr>
          <w:rFonts w:ascii="ＭＳ 明朝" w:hAnsi="ＭＳ 明朝" w:hint="eastAsia"/>
        </w:rPr>
        <w:t>結果</w:t>
      </w:r>
      <w:r w:rsidR="008F26BC" w:rsidRPr="00C43EAB">
        <w:rPr>
          <w:rFonts w:ascii="ＭＳ 明朝" w:hAnsi="ＭＳ 明朝" w:hint="eastAsia"/>
        </w:rPr>
        <w:t>10</w:t>
      </w:r>
      <w:r w:rsidRPr="00C43EAB">
        <w:rPr>
          <w:rFonts w:ascii="ＭＳ 明朝" w:hAnsi="ＭＳ 明朝" w:hint="eastAsia"/>
        </w:rPr>
        <w:t>】寄贈品の取り扱い</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9067"/>
      </w:tblGrid>
      <w:tr w:rsidR="00FC1216" w:rsidRPr="00C43EAB" w14:paraId="2C6A6F96" w14:textId="77777777" w:rsidTr="00FC1216">
        <w:tc>
          <w:tcPr>
            <w:tcW w:w="9067" w:type="dxa"/>
            <w:shd w:val="clear" w:color="auto" w:fill="BFBFBF" w:themeFill="background1" w:themeFillShade="BF"/>
          </w:tcPr>
          <w:p w14:paraId="0241ABDA" w14:textId="7685D486" w:rsidR="00907447" w:rsidRPr="00C43EAB" w:rsidRDefault="005B0DCA" w:rsidP="00907447">
            <w:pPr>
              <w:jc w:val="center"/>
              <w:rPr>
                <w:rFonts w:ascii="ＭＳ 明朝" w:hAnsi="ＭＳ 明朝"/>
              </w:rPr>
            </w:pPr>
            <w:r w:rsidRPr="00C43EAB">
              <w:rPr>
                <w:rFonts w:ascii="ＭＳ 明朝" w:hAnsi="ＭＳ 明朝" w:hint="eastAsia"/>
                <w:kern w:val="0"/>
              </w:rPr>
              <w:t>対　象　施　設</w:t>
            </w:r>
          </w:p>
        </w:tc>
      </w:tr>
      <w:tr w:rsidR="00FC1216" w:rsidRPr="00C43EAB" w14:paraId="77D7887A" w14:textId="77777777" w:rsidTr="00FC1216">
        <w:tc>
          <w:tcPr>
            <w:tcW w:w="9067" w:type="dxa"/>
            <w:tcBorders>
              <w:bottom w:val="single" w:sz="4" w:space="0" w:color="auto"/>
            </w:tcBorders>
          </w:tcPr>
          <w:p w14:paraId="0A47997A" w14:textId="77777777" w:rsidR="00907447" w:rsidRPr="00C43EAB" w:rsidRDefault="00907447" w:rsidP="00907447">
            <w:pPr>
              <w:jc w:val="center"/>
              <w:rPr>
                <w:rFonts w:ascii="ＭＳ 明朝" w:hAnsi="ＭＳ 明朝"/>
                <w:bCs/>
              </w:rPr>
            </w:pPr>
            <w:r w:rsidRPr="00C43EAB">
              <w:rPr>
                <w:rFonts w:ascii="ＭＳ 明朝" w:hAnsi="ＭＳ 明朝" w:hint="eastAsia"/>
                <w:bCs/>
              </w:rPr>
              <w:t>近つ飛鳥</w:t>
            </w:r>
          </w:p>
        </w:tc>
      </w:tr>
      <w:tr w:rsidR="00FC1216" w:rsidRPr="00C43EAB" w14:paraId="47A7EF42" w14:textId="77777777" w:rsidTr="00FC1216">
        <w:tc>
          <w:tcPr>
            <w:tcW w:w="9067" w:type="dxa"/>
            <w:shd w:val="clear" w:color="auto" w:fill="BFBFBF" w:themeFill="background1" w:themeFillShade="BF"/>
          </w:tcPr>
          <w:p w14:paraId="229BA223" w14:textId="07370FBF" w:rsidR="00907447" w:rsidRPr="00C43EAB" w:rsidRDefault="008C0B2C" w:rsidP="00907447">
            <w:pPr>
              <w:jc w:val="center"/>
              <w:rPr>
                <w:rFonts w:ascii="ＭＳ 明朝" w:hAnsi="ＭＳ 明朝"/>
              </w:rPr>
            </w:pPr>
            <w:r w:rsidRPr="00C43EAB">
              <w:rPr>
                <w:rFonts w:ascii="ＭＳ 明朝" w:hAnsi="ＭＳ 明朝"/>
              </w:rPr>
              <w:t>監査の</w:t>
            </w:r>
            <w:r w:rsidRPr="00C43EAB">
              <w:rPr>
                <w:rFonts w:ascii="ＭＳ 明朝" w:hAnsi="ＭＳ 明朝" w:hint="eastAsia"/>
              </w:rPr>
              <w:t>結果</w:t>
            </w:r>
            <w:r w:rsidR="003116DE" w:rsidRPr="00C43EAB">
              <w:rPr>
                <w:rFonts w:ascii="ＭＳ 明朝" w:hAnsi="ＭＳ 明朝" w:hint="eastAsia"/>
              </w:rPr>
              <w:t>10</w:t>
            </w:r>
          </w:p>
        </w:tc>
      </w:tr>
      <w:tr w:rsidR="00FC1216" w:rsidRPr="00C43EAB" w14:paraId="609CA12D" w14:textId="77777777" w:rsidTr="00FC1216">
        <w:tc>
          <w:tcPr>
            <w:tcW w:w="9067" w:type="dxa"/>
            <w:tcBorders>
              <w:bottom w:val="single" w:sz="4" w:space="0" w:color="auto"/>
            </w:tcBorders>
          </w:tcPr>
          <w:p w14:paraId="109288F4" w14:textId="47383A64" w:rsidR="00907447" w:rsidRPr="00C43EAB" w:rsidRDefault="00907447" w:rsidP="00907447">
            <w:pPr>
              <w:rPr>
                <w:rFonts w:ascii="ＭＳ 明朝" w:hAnsi="ＭＳ 明朝"/>
              </w:rPr>
            </w:pPr>
            <w:r w:rsidRPr="00C43EAB">
              <w:rPr>
                <w:rFonts w:ascii="ＭＳ 明朝" w:hAnsi="ＭＳ 明朝" w:hint="eastAsia"/>
              </w:rPr>
              <w:t xml:space="preserve">　</w:t>
            </w:r>
            <w:r w:rsidR="00221CAF" w:rsidRPr="00C43EAB">
              <w:rPr>
                <w:rFonts w:ascii="ＭＳ 明朝" w:hAnsi="ＭＳ 明朝" w:hint="eastAsia"/>
              </w:rPr>
              <w:t>大阪府は、</w:t>
            </w:r>
            <w:r w:rsidRPr="00C43EAB">
              <w:rPr>
                <w:rFonts w:ascii="ＭＳ 明朝" w:hAnsi="ＭＳ 明朝" w:hint="eastAsia"/>
              </w:rPr>
              <w:t>寄贈を受けた場合、所定の</w:t>
            </w:r>
            <w:r w:rsidR="00A410BF" w:rsidRPr="00C43EAB">
              <w:rPr>
                <w:rFonts w:ascii="ＭＳ 明朝" w:hAnsi="ＭＳ 明朝" w:hint="eastAsia"/>
              </w:rPr>
              <w:t>手続</w:t>
            </w:r>
            <w:r w:rsidRPr="00C43EAB">
              <w:rPr>
                <w:rFonts w:ascii="ＭＳ 明朝" w:hAnsi="ＭＳ 明朝" w:hint="eastAsia"/>
              </w:rPr>
              <w:t>を行い、寄贈品を管理すべきである。</w:t>
            </w:r>
          </w:p>
        </w:tc>
      </w:tr>
      <w:tr w:rsidR="00FC1216" w:rsidRPr="00C43EAB" w14:paraId="78237263" w14:textId="77777777" w:rsidTr="00FC1216">
        <w:tc>
          <w:tcPr>
            <w:tcW w:w="9067" w:type="dxa"/>
            <w:shd w:val="clear" w:color="auto" w:fill="BFBFBF" w:themeFill="background1" w:themeFillShade="BF"/>
          </w:tcPr>
          <w:p w14:paraId="73E01F73" w14:textId="77777777" w:rsidR="00907447" w:rsidRPr="00C43EAB" w:rsidRDefault="00907447" w:rsidP="00907447">
            <w:pPr>
              <w:jc w:val="center"/>
              <w:rPr>
                <w:rFonts w:ascii="ＭＳ 明朝" w:hAnsi="ＭＳ 明朝"/>
              </w:rPr>
            </w:pPr>
            <w:r w:rsidRPr="00C43EAB">
              <w:rPr>
                <w:rFonts w:ascii="ＭＳ 明朝" w:hAnsi="ＭＳ 明朝" w:hint="eastAsia"/>
                <w:kern w:val="0"/>
              </w:rPr>
              <w:t>事実関係及び理由</w:t>
            </w:r>
          </w:p>
        </w:tc>
      </w:tr>
      <w:tr w:rsidR="00907447" w:rsidRPr="00C43EAB" w14:paraId="2484F144" w14:textId="77777777" w:rsidTr="00664D7E">
        <w:tc>
          <w:tcPr>
            <w:tcW w:w="9067" w:type="dxa"/>
          </w:tcPr>
          <w:p w14:paraId="02E84AA9" w14:textId="793AED11" w:rsidR="00907447" w:rsidRPr="00C43EAB" w:rsidRDefault="00907447" w:rsidP="00907447">
            <w:pPr>
              <w:jc w:val="left"/>
              <w:rPr>
                <w:rFonts w:ascii="ＭＳ 明朝" w:hAnsi="ＭＳ 明朝"/>
              </w:rPr>
            </w:pPr>
            <w:r w:rsidRPr="00C43EAB">
              <w:rPr>
                <w:rFonts w:ascii="ＭＳ 明朝" w:hAnsi="ＭＳ 明朝" w:hint="eastAsia"/>
              </w:rPr>
              <w:t xml:space="preserve">　近つ飛鳥では、車椅子などの寄贈を受けているが、寄贈を受けるための</w:t>
            </w:r>
            <w:r w:rsidR="00A410BF" w:rsidRPr="00C43EAB">
              <w:rPr>
                <w:rFonts w:ascii="ＭＳ 明朝" w:hAnsi="ＭＳ 明朝" w:hint="eastAsia"/>
              </w:rPr>
              <w:t>手続</w:t>
            </w:r>
            <w:r w:rsidRPr="00C43EAB">
              <w:rPr>
                <w:rFonts w:ascii="ＭＳ 明朝" w:hAnsi="ＭＳ 明朝" w:hint="eastAsia"/>
              </w:rPr>
              <w:t>が行われていない。大阪府では、備品の寄附を受けた場合は、「寄附採納による受け入れ」</w:t>
            </w:r>
            <w:r w:rsidR="00A410BF" w:rsidRPr="00C43EAB">
              <w:rPr>
                <w:rFonts w:ascii="ＭＳ 明朝" w:hAnsi="ＭＳ 明朝" w:hint="eastAsia"/>
              </w:rPr>
              <w:t>手続</w:t>
            </w:r>
            <w:r w:rsidRPr="00C43EAB">
              <w:rPr>
                <w:rFonts w:ascii="ＭＳ 明朝" w:hAnsi="ＭＳ 明朝" w:hint="eastAsia"/>
              </w:rPr>
              <w:t>が定められており、近つ飛鳥でも寄附を受けた場合は、その</w:t>
            </w:r>
            <w:r w:rsidR="00A410BF" w:rsidRPr="00C43EAB">
              <w:rPr>
                <w:rFonts w:ascii="ＭＳ 明朝" w:hAnsi="ＭＳ 明朝" w:hint="eastAsia"/>
              </w:rPr>
              <w:t>手続</w:t>
            </w:r>
            <w:r w:rsidRPr="00C43EAB">
              <w:rPr>
                <w:rFonts w:ascii="ＭＳ 明朝" w:hAnsi="ＭＳ 明朝" w:hint="eastAsia"/>
              </w:rPr>
              <w:t>を行うべきである。</w:t>
            </w:r>
          </w:p>
        </w:tc>
      </w:tr>
    </w:tbl>
    <w:p w14:paraId="54FC4D1B" w14:textId="77777777" w:rsidR="00FC1216" w:rsidRPr="00C43EAB" w:rsidRDefault="00FC1216" w:rsidP="00907447">
      <w:pPr>
        <w:widowControl/>
        <w:jc w:val="left"/>
        <w:rPr>
          <w:rFonts w:ascii="ＭＳ 明朝" w:hAnsi="ＭＳ 明朝"/>
        </w:rPr>
      </w:pPr>
    </w:p>
    <w:p w14:paraId="4F41A318" w14:textId="64A5AA9F" w:rsidR="00907447" w:rsidRPr="00C43EAB" w:rsidRDefault="00907447" w:rsidP="00907447">
      <w:pPr>
        <w:rPr>
          <w:rFonts w:ascii="ＭＳ 明朝" w:hAnsi="ＭＳ 明朝"/>
        </w:rPr>
      </w:pPr>
      <w:r w:rsidRPr="00C43EAB">
        <w:rPr>
          <w:rFonts w:ascii="ＭＳ 明朝" w:hAnsi="ＭＳ 明朝" w:hint="eastAsia"/>
        </w:rPr>
        <w:t>【</w:t>
      </w:r>
      <w:r w:rsidR="008C0B2C" w:rsidRPr="00C43EAB">
        <w:rPr>
          <w:rFonts w:ascii="ＭＳ 明朝" w:hAnsi="ＭＳ 明朝"/>
        </w:rPr>
        <w:t>監査の</w:t>
      </w:r>
      <w:r w:rsidR="008C0B2C" w:rsidRPr="00C43EAB">
        <w:rPr>
          <w:rFonts w:ascii="ＭＳ 明朝" w:hAnsi="ＭＳ 明朝" w:hint="eastAsia"/>
        </w:rPr>
        <w:t>結果</w:t>
      </w:r>
      <w:r w:rsidR="008F26BC" w:rsidRPr="00C43EAB">
        <w:rPr>
          <w:rFonts w:ascii="ＭＳ 明朝" w:hAnsi="ＭＳ 明朝" w:hint="eastAsia"/>
        </w:rPr>
        <w:t>11</w:t>
      </w:r>
      <w:r w:rsidRPr="00C43EAB">
        <w:rPr>
          <w:rFonts w:ascii="ＭＳ 明朝" w:hAnsi="ＭＳ 明朝" w:hint="eastAsia"/>
        </w:rPr>
        <w:t>】再委託の確認及び暴力団等でないことの誓約書の提出</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9067"/>
      </w:tblGrid>
      <w:tr w:rsidR="00FC1216" w:rsidRPr="00C43EAB" w14:paraId="2FFE6392" w14:textId="77777777" w:rsidTr="00FC1216">
        <w:tc>
          <w:tcPr>
            <w:tcW w:w="9067" w:type="dxa"/>
            <w:shd w:val="clear" w:color="auto" w:fill="BFBFBF" w:themeFill="background1" w:themeFillShade="BF"/>
          </w:tcPr>
          <w:p w14:paraId="241AB780" w14:textId="169ED741" w:rsidR="00907447" w:rsidRPr="00C43EAB" w:rsidRDefault="005B0DCA" w:rsidP="00907447">
            <w:pPr>
              <w:jc w:val="center"/>
              <w:rPr>
                <w:rFonts w:ascii="ＭＳ 明朝" w:hAnsi="ＭＳ 明朝"/>
              </w:rPr>
            </w:pPr>
            <w:r w:rsidRPr="00C43EAB">
              <w:rPr>
                <w:rFonts w:ascii="ＭＳ 明朝" w:hAnsi="ＭＳ 明朝" w:hint="eastAsia"/>
                <w:kern w:val="0"/>
              </w:rPr>
              <w:t>対　象　施　設</w:t>
            </w:r>
          </w:p>
        </w:tc>
      </w:tr>
      <w:tr w:rsidR="00FC1216" w:rsidRPr="00C43EAB" w14:paraId="77EA858A" w14:textId="77777777" w:rsidTr="00FC1216">
        <w:tc>
          <w:tcPr>
            <w:tcW w:w="9067" w:type="dxa"/>
            <w:tcBorders>
              <w:bottom w:val="single" w:sz="4" w:space="0" w:color="auto"/>
            </w:tcBorders>
          </w:tcPr>
          <w:p w14:paraId="4D3EA91C" w14:textId="77777777" w:rsidR="00907447" w:rsidRPr="00C43EAB" w:rsidRDefault="00907447" w:rsidP="00907447">
            <w:pPr>
              <w:jc w:val="center"/>
              <w:rPr>
                <w:rFonts w:ascii="ＭＳ 明朝" w:hAnsi="ＭＳ 明朝"/>
                <w:bCs/>
              </w:rPr>
            </w:pPr>
            <w:r w:rsidRPr="00C43EAB">
              <w:rPr>
                <w:rFonts w:ascii="ＭＳ 明朝" w:hAnsi="ＭＳ 明朝" w:hint="eastAsia"/>
              </w:rPr>
              <w:t>近つ飛鳥</w:t>
            </w:r>
          </w:p>
        </w:tc>
      </w:tr>
      <w:tr w:rsidR="00FC1216" w:rsidRPr="00C43EAB" w14:paraId="79F0D545" w14:textId="77777777" w:rsidTr="00FC1216">
        <w:tc>
          <w:tcPr>
            <w:tcW w:w="9067" w:type="dxa"/>
            <w:shd w:val="clear" w:color="auto" w:fill="BFBFBF" w:themeFill="background1" w:themeFillShade="BF"/>
          </w:tcPr>
          <w:p w14:paraId="7B11EE53" w14:textId="66B49694" w:rsidR="00907447" w:rsidRPr="00C43EAB" w:rsidRDefault="008C0B2C" w:rsidP="00907447">
            <w:pPr>
              <w:jc w:val="center"/>
              <w:rPr>
                <w:rFonts w:ascii="ＭＳ 明朝" w:hAnsi="ＭＳ 明朝"/>
              </w:rPr>
            </w:pPr>
            <w:r w:rsidRPr="00C43EAB">
              <w:rPr>
                <w:rFonts w:ascii="ＭＳ 明朝" w:hAnsi="ＭＳ 明朝"/>
              </w:rPr>
              <w:t>監査の</w:t>
            </w:r>
            <w:r w:rsidRPr="00C43EAB">
              <w:rPr>
                <w:rFonts w:ascii="ＭＳ 明朝" w:hAnsi="ＭＳ 明朝" w:hint="eastAsia"/>
              </w:rPr>
              <w:t>結果</w:t>
            </w:r>
            <w:r w:rsidR="003116DE" w:rsidRPr="00C43EAB">
              <w:rPr>
                <w:rFonts w:ascii="ＭＳ 明朝" w:hAnsi="ＭＳ 明朝" w:hint="eastAsia"/>
              </w:rPr>
              <w:t>11</w:t>
            </w:r>
          </w:p>
        </w:tc>
      </w:tr>
      <w:tr w:rsidR="00FC1216" w:rsidRPr="00C43EAB" w14:paraId="0B2BAEE9" w14:textId="77777777" w:rsidTr="00FC1216">
        <w:tc>
          <w:tcPr>
            <w:tcW w:w="9067" w:type="dxa"/>
            <w:tcBorders>
              <w:bottom w:val="single" w:sz="4" w:space="0" w:color="auto"/>
            </w:tcBorders>
          </w:tcPr>
          <w:p w14:paraId="2732A04B" w14:textId="39018DEC" w:rsidR="00907447" w:rsidRPr="00C43EAB" w:rsidRDefault="00907447" w:rsidP="00907447">
            <w:pPr>
              <w:ind w:left="216" w:hangingChars="100" w:hanging="216"/>
              <w:rPr>
                <w:rFonts w:ascii="ＭＳ 明朝" w:hAnsi="ＭＳ 明朝"/>
              </w:rPr>
            </w:pPr>
            <w:r w:rsidRPr="00C43EAB">
              <w:rPr>
                <w:rFonts w:ascii="ＭＳ 明朝" w:hAnsi="ＭＳ 明朝" w:hint="eastAsia"/>
              </w:rPr>
              <w:t xml:space="preserve">１　</w:t>
            </w:r>
            <w:r w:rsidR="00221CAF" w:rsidRPr="00C43EAB">
              <w:rPr>
                <w:rFonts w:ascii="ＭＳ 明朝" w:hAnsi="ＭＳ 明朝" w:hint="eastAsia"/>
              </w:rPr>
              <w:t>大阪府</w:t>
            </w:r>
            <w:r w:rsidRPr="00C43EAB">
              <w:rPr>
                <w:rFonts w:ascii="ＭＳ 明朝" w:hAnsi="ＭＳ 明朝" w:hint="eastAsia"/>
              </w:rPr>
              <w:t>は、指定管理者が行う再委託を承諾する場合は、再委託業務の内容のほか再委託先、再委託金額等につき情報の提供を求めるべきである。</w:t>
            </w:r>
          </w:p>
          <w:p w14:paraId="5C3C2A32" w14:textId="77777777" w:rsidR="00907447" w:rsidRPr="00C43EAB" w:rsidRDefault="00907447" w:rsidP="00907447">
            <w:pPr>
              <w:ind w:left="216" w:hangingChars="100" w:hanging="216"/>
              <w:rPr>
                <w:rFonts w:ascii="ＭＳ 明朝" w:hAnsi="ＭＳ 明朝"/>
              </w:rPr>
            </w:pPr>
            <w:r w:rsidRPr="00C43EAB">
              <w:rPr>
                <w:rFonts w:ascii="ＭＳ 明朝" w:hAnsi="ＭＳ 明朝" w:hint="eastAsia"/>
              </w:rPr>
              <w:t>２　指定管理者は、再委託先から暴力団等でないことの誓約書を徴求し、大阪府に提出すべきである。</w:t>
            </w:r>
          </w:p>
        </w:tc>
      </w:tr>
      <w:tr w:rsidR="00FC1216" w:rsidRPr="00C43EAB" w14:paraId="663F9C27" w14:textId="77777777" w:rsidTr="00FC1216">
        <w:tc>
          <w:tcPr>
            <w:tcW w:w="9067" w:type="dxa"/>
            <w:shd w:val="clear" w:color="auto" w:fill="BFBFBF" w:themeFill="background1" w:themeFillShade="BF"/>
          </w:tcPr>
          <w:p w14:paraId="25E1E5F5" w14:textId="77777777" w:rsidR="00907447" w:rsidRPr="00C43EAB" w:rsidRDefault="00907447" w:rsidP="00907447">
            <w:pPr>
              <w:jc w:val="center"/>
              <w:rPr>
                <w:rFonts w:ascii="ＭＳ 明朝" w:hAnsi="ＭＳ 明朝"/>
              </w:rPr>
            </w:pPr>
            <w:r w:rsidRPr="00C43EAB">
              <w:rPr>
                <w:rFonts w:ascii="ＭＳ 明朝" w:hAnsi="ＭＳ 明朝" w:hint="eastAsia"/>
                <w:kern w:val="0"/>
              </w:rPr>
              <w:t>事実関係及び理由</w:t>
            </w:r>
          </w:p>
        </w:tc>
      </w:tr>
      <w:tr w:rsidR="00907447" w:rsidRPr="00C43EAB" w14:paraId="3A6F3C1A" w14:textId="77777777" w:rsidTr="00664D7E">
        <w:tc>
          <w:tcPr>
            <w:tcW w:w="9067" w:type="dxa"/>
          </w:tcPr>
          <w:p w14:paraId="31566E31" w14:textId="77777777" w:rsidR="00907447" w:rsidRPr="00C43EAB" w:rsidRDefault="00907447" w:rsidP="00907447">
            <w:pPr>
              <w:ind w:left="216" w:hangingChars="100" w:hanging="216"/>
              <w:jc w:val="left"/>
              <w:rPr>
                <w:rFonts w:ascii="ＭＳ 明朝" w:hAnsi="ＭＳ 明朝"/>
              </w:rPr>
            </w:pPr>
            <w:r w:rsidRPr="00C43EAB">
              <w:rPr>
                <w:rFonts w:ascii="ＭＳ 明朝" w:hAnsi="ＭＳ 明朝" w:hint="eastAsia"/>
              </w:rPr>
              <w:t>１　管理運営業務契約書第</w:t>
            </w:r>
            <w:r w:rsidRPr="00C43EAB">
              <w:rPr>
                <w:rFonts w:ascii="ＭＳ 明朝" w:hAnsi="ＭＳ 明朝"/>
              </w:rPr>
              <w:t>20</w:t>
            </w:r>
            <w:r w:rsidRPr="00C43EAB">
              <w:rPr>
                <w:rFonts w:ascii="ＭＳ 明朝" w:hAnsi="ＭＳ 明朝" w:hint="eastAsia"/>
              </w:rPr>
              <w:t>条には以下の定めがある。</w:t>
            </w:r>
          </w:p>
          <w:p w14:paraId="5BCE2876" w14:textId="77777777" w:rsidR="00907447" w:rsidRPr="00C43EAB" w:rsidRDefault="00907447" w:rsidP="00907447">
            <w:pPr>
              <w:ind w:leftChars="100" w:left="216"/>
              <w:jc w:val="left"/>
              <w:rPr>
                <w:rFonts w:ascii="ＭＳ 明朝" w:hAnsi="ＭＳ 明朝"/>
              </w:rPr>
            </w:pPr>
            <w:r w:rsidRPr="00C43EAB">
              <w:rPr>
                <w:rFonts w:ascii="ＭＳ 明朝" w:hAnsi="ＭＳ 明朝" w:hint="eastAsia"/>
              </w:rPr>
              <w:t>（再委託の禁止等）</w:t>
            </w:r>
          </w:p>
          <w:p w14:paraId="0EF32ED5" w14:textId="77777777" w:rsidR="00907447" w:rsidRPr="00C43EAB" w:rsidRDefault="00907447" w:rsidP="00907447">
            <w:pPr>
              <w:ind w:leftChars="200" w:left="864" w:hangingChars="200" w:hanging="432"/>
              <w:jc w:val="left"/>
              <w:rPr>
                <w:rFonts w:ascii="ＭＳ 明朝" w:hAnsi="ＭＳ 明朝"/>
              </w:rPr>
            </w:pPr>
            <w:r w:rsidRPr="00C43EAB">
              <w:rPr>
                <w:rFonts w:ascii="ＭＳ 明朝" w:hAnsi="ＭＳ 明朝" w:hint="eastAsia"/>
              </w:rPr>
              <w:t>第</w:t>
            </w:r>
            <w:r w:rsidRPr="00C43EAB">
              <w:rPr>
                <w:rFonts w:ascii="ＭＳ 明朝" w:hAnsi="ＭＳ 明朝"/>
              </w:rPr>
              <w:t>20</w:t>
            </w:r>
            <w:r w:rsidRPr="00C43EAB">
              <w:rPr>
                <w:rFonts w:ascii="ＭＳ 明朝" w:hAnsi="ＭＳ 明朝" w:hint="eastAsia"/>
              </w:rPr>
              <w:t>条　乙は、管理運営業務を他に委託し、又は請け負わせてはならない。ただし、あらかじめ書面により甲の承諾を得た場合は、この限りではない。</w:t>
            </w:r>
          </w:p>
          <w:p w14:paraId="22584D70" w14:textId="77777777" w:rsidR="00907447" w:rsidRPr="00C43EAB" w:rsidRDefault="00907447" w:rsidP="00907447">
            <w:pPr>
              <w:ind w:leftChars="100" w:left="216" w:firstLineChars="200" w:firstLine="432"/>
              <w:jc w:val="left"/>
              <w:rPr>
                <w:rFonts w:ascii="ＭＳ 明朝" w:hAnsi="ＭＳ 明朝"/>
              </w:rPr>
            </w:pPr>
            <w:r w:rsidRPr="00C43EAB">
              <w:rPr>
                <w:rFonts w:ascii="ＭＳ 明朝" w:hAnsi="ＭＳ 明朝" w:hint="eastAsia"/>
              </w:rPr>
              <w:t>２　（省略）</w:t>
            </w:r>
          </w:p>
          <w:p w14:paraId="309F9409" w14:textId="77777777" w:rsidR="00907447" w:rsidRPr="00C43EAB" w:rsidRDefault="00907447" w:rsidP="00907447">
            <w:pPr>
              <w:ind w:leftChars="300" w:left="864" w:hangingChars="100" w:hanging="216"/>
              <w:jc w:val="left"/>
              <w:rPr>
                <w:rFonts w:ascii="ＭＳ 明朝" w:hAnsi="ＭＳ 明朝"/>
              </w:rPr>
            </w:pPr>
            <w:r w:rsidRPr="00C43EAB">
              <w:rPr>
                <w:rFonts w:ascii="ＭＳ 明朝" w:hAnsi="ＭＳ 明朝" w:hint="eastAsia"/>
              </w:rPr>
              <w:t>３　乙は、受任者又は下請人が、大阪府暴力団排除条例（平成</w:t>
            </w:r>
            <w:r w:rsidRPr="00C43EAB">
              <w:rPr>
                <w:rFonts w:ascii="ＭＳ 明朝" w:hAnsi="ＭＳ 明朝"/>
              </w:rPr>
              <w:t>22</w:t>
            </w:r>
            <w:r w:rsidRPr="00C43EAB">
              <w:rPr>
                <w:rFonts w:ascii="ＭＳ 明朝" w:hAnsi="ＭＳ 明朝" w:hint="eastAsia"/>
              </w:rPr>
              <w:t>年大阪府条例</w:t>
            </w:r>
            <w:r w:rsidRPr="00C43EAB">
              <w:rPr>
                <w:rFonts w:ascii="ＭＳ 明朝" w:hAnsi="ＭＳ 明朝"/>
              </w:rPr>
              <w:t>58</w:t>
            </w:r>
            <w:r w:rsidRPr="00C43EAB">
              <w:rPr>
                <w:rFonts w:ascii="ＭＳ 明朝" w:hAnsi="ＭＳ 明朝" w:hint="eastAsia"/>
              </w:rPr>
              <w:t>号）第</w:t>
            </w:r>
            <w:r w:rsidRPr="00C43EAB">
              <w:rPr>
                <w:rFonts w:ascii="ＭＳ 明朝" w:hAnsi="ＭＳ 明朝"/>
              </w:rPr>
              <w:t>2</w:t>
            </w:r>
            <w:r w:rsidRPr="00C43EAB">
              <w:rPr>
                <w:rFonts w:ascii="ＭＳ 明朝" w:hAnsi="ＭＳ 明朝" w:hint="eastAsia"/>
              </w:rPr>
              <w:t>条第</w:t>
            </w:r>
            <w:r w:rsidRPr="00C43EAB">
              <w:rPr>
                <w:rFonts w:ascii="ＭＳ 明朝" w:hAnsi="ＭＳ 明朝"/>
              </w:rPr>
              <w:t>2</w:t>
            </w:r>
            <w:r w:rsidRPr="00C43EAB">
              <w:rPr>
                <w:rFonts w:ascii="ＭＳ 明朝" w:hAnsi="ＭＳ 明朝" w:hint="eastAsia"/>
              </w:rPr>
              <w:t>項に規定する暴力団又は同条第</w:t>
            </w:r>
            <w:r w:rsidRPr="00C43EAB">
              <w:rPr>
                <w:rFonts w:ascii="ＭＳ 明朝" w:hAnsi="ＭＳ 明朝"/>
              </w:rPr>
              <w:t>4</w:t>
            </w:r>
            <w:r w:rsidRPr="00C43EAB">
              <w:rPr>
                <w:rFonts w:ascii="ＭＳ 明朝" w:hAnsi="ＭＳ 明朝" w:hint="eastAsia"/>
              </w:rPr>
              <w:t>号に規定する暴力団密接関係者でないことを表明した誓約書を、それぞれから徴収し、甲に提出しなければならない。</w:t>
            </w:r>
          </w:p>
          <w:p w14:paraId="74FEE8A5" w14:textId="77777777" w:rsidR="00907447" w:rsidRPr="00C43EAB" w:rsidRDefault="00907447" w:rsidP="00907447">
            <w:pPr>
              <w:ind w:leftChars="200" w:left="432" w:firstLineChars="100" w:firstLine="216"/>
              <w:jc w:val="left"/>
              <w:rPr>
                <w:rFonts w:ascii="ＭＳ 明朝" w:hAnsi="ＭＳ 明朝"/>
              </w:rPr>
            </w:pPr>
            <w:r w:rsidRPr="00C43EAB">
              <w:rPr>
                <w:rFonts w:ascii="ＭＳ 明朝" w:hAnsi="ＭＳ 明朝" w:hint="eastAsia"/>
              </w:rPr>
              <w:t>４　（省略）</w:t>
            </w:r>
          </w:p>
          <w:p w14:paraId="722FF7CD" w14:textId="77777777" w:rsidR="00907447" w:rsidRPr="00C43EAB" w:rsidRDefault="00907447" w:rsidP="00907447">
            <w:pPr>
              <w:ind w:leftChars="200" w:left="432" w:firstLineChars="200" w:firstLine="432"/>
              <w:jc w:val="left"/>
              <w:rPr>
                <w:rFonts w:ascii="ＭＳ 明朝" w:hAnsi="ＭＳ 明朝"/>
              </w:rPr>
            </w:pPr>
            <w:r w:rsidRPr="00C43EAB">
              <w:rPr>
                <w:rFonts w:ascii="ＭＳ 明朝" w:hAnsi="ＭＳ 明朝" w:hint="eastAsia"/>
              </w:rPr>
              <w:t>（注）甲は大阪府、乙は指定管理者</w:t>
            </w:r>
          </w:p>
          <w:p w14:paraId="35426909" w14:textId="77777777" w:rsidR="00907447" w:rsidRPr="00C43EAB" w:rsidRDefault="00907447" w:rsidP="00907447">
            <w:pPr>
              <w:ind w:left="216" w:hangingChars="100" w:hanging="216"/>
              <w:jc w:val="left"/>
              <w:rPr>
                <w:rFonts w:ascii="ＭＳ 明朝" w:hAnsi="ＭＳ 明朝"/>
              </w:rPr>
            </w:pPr>
            <w:r w:rsidRPr="00C43EAB">
              <w:rPr>
                <w:rFonts w:ascii="ＭＳ 明朝" w:hAnsi="ＭＳ 明朝" w:hint="eastAsia"/>
              </w:rPr>
              <w:t>２　指定管理者は、その業務を第三者に再委託する場合は、所管課の承諾を得る必要があるが、所管課が承諾をするに際し認識しているのは、再委託する業務内容のみであり、再委託先、再委託金額は認識していない。再委託につき所管課の承諾を必要としたのは、所管課において再委託先、再委託金額の妥当性をチェックするためであるが、上記では所管課はチェック機能を果たしていない。承諾をするに際しては、再委託契約書の提出を求め、再委託業務、再委託先、再委託金額等の内容を確認すべきである。</w:t>
            </w:r>
          </w:p>
          <w:p w14:paraId="4FC457F5" w14:textId="77777777" w:rsidR="00907447" w:rsidRPr="00C43EAB" w:rsidRDefault="00907447" w:rsidP="00907447">
            <w:pPr>
              <w:ind w:left="216" w:hangingChars="100" w:hanging="216"/>
              <w:jc w:val="left"/>
              <w:rPr>
                <w:rFonts w:ascii="ＭＳ 明朝" w:hAnsi="ＭＳ 明朝"/>
              </w:rPr>
            </w:pPr>
            <w:r w:rsidRPr="00C43EAB">
              <w:rPr>
                <w:rFonts w:ascii="ＭＳ 明朝" w:hAnsi="ＭＳ 明朝" w:hint="eastAsia"/>
              </w:rPr>
              <w:t>３　指定管理者は、再委託に際し、再委託先から暴力団などでないことの誓約書を徴求し、大阪府に提出する必要があるが、それを徴求していない。指定管理者は、管理運営業務契約書第</w:t>
            </w:r>
            <w:r w:rsidRPr="00C43EAB">
              <w:rPr>
                <w:rFonts w:ascii="ＭＳ 明朝" w:hAnsi="ＭＳ 明朝"/>
              </w:rPr>
              <w:t>20条第3項に従い、再委託先から誓約書を徴求して、大阪府に提出すべ</w:t>
            </w:r>
            <w:r w:rsidRPr="00C43EAB">
              <w:rPr>
                <w:rFonts w:ascii="ＭＳ 明朝" w:hAnsi="ＭＳ 明朝" w:hint="eastAsia"/>
              </w:rPr>
              <w:t>きである。</w:t>
            </w:r>
          </w:p>
        </w:tc>
      </w:tr>
    </w:tbl>
    <w:p w14:paraId="4BA30FB8" w14:textId="77777777" w:rsidR="00FC1216" w:rsidRPr="00C43EAB" w:rsidRDefault="00FC1216" w:rsidP="00907447">
      <w:pPr>
        <w:widowControl/>
        <w:jc w:val="left"/>
        <w:rPr>
          <w:rFonts w:ascii="ＭＳ 明朝" w:hAnsi="ＭＳ 明朝"/>
        </w:rPr>
      </w:pPr>
    </w:p>
    <w:p w14:paraId="325433BE" w14:textId="0BAE6EA1" w:rsidR="00907447" w:rsidRPr="00C43EAB" w:rsidRDefault="00907447" w:rsidP="00907447">
      <w:pPr>
        <w:rPr>
          <w:rFonts w:ascii="ＭＳ 明朝" w:hAnsi="ＭＳ 明朝"/>
        </w:rPr>
      </w:pPr>
      <w:r w:rsidRPr="00C43EAB">
        <w:rPr>
          <w:rFonts w:ascii="ＭＳ 明朝" w:hAnsi="ＭＳ 明朝" w:hint="eastAsia"/>
        </w:rPr>
        <w:t>【</w:t>
      </w:r>
      <w:r w:rsidR="008C0B2C" w:rsidRPr="00C43EAB">
        <w:rPr>
          <w:rFonts w:ascii="ＭＳ 明朝" w:hAnsi="ＭＳ 明朝"/>
        </w:rPr>
        <w:t>監査の</w:t>
      </w:r>
      <w:r w:rsidR="008C0B2C" w:rsidRPr="00C43EAB">
        <w:rPr>
          <w:rFonts w:ascii="ＭＳ 明朝" w:hAnsi="ＭＳ 明朝" w:hint="eastAsia"/>
        </w:rPr>
        <w:t>結果</w:t>
      </w:r>
      <w:r w:rsidR="008F26BC" w:rsidRPr="00C43EAB">
        <w:rPr>
          <w:rFonts w:ascii="ＭＳ 明朝" w:hAnsi="ＭＳ 明朝" w:hint="eastAsia"/>
        </w:rPr>
        <w:t>12</w:t>
      </w:r>
      <w:r w:rsidRPr="00C43EAB">
        <w:rPr>
          <w:rFonts w:ascii="ＭＳ 明朝" w:hAnsi="ＭＳ 明朝" w:hint="eastAsia"/>
        </w:rPr>
        <w:t>】評価委員会の議事録の公表</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9067"/>
      </w:tblGrid>
      <w:tr w:rsidR="00FC1216" w:rsidRPr="00C43EAB" w14:paraId="5511911D" w14:textId="77777777" w:rsidTr="00FC1216">
        <w:tc>
          <w:tcPr>
            <w:tcW w:w="9067" w:type="dxa"/>
            <w:shd w:val="clear" w:color="auto" w:fill="BFBFBF" w:themeFill="background1" w:themeFillShade="BF"/>
          </w:tcPr>
          <w:p w14:paraId="6351D2D1" w14:textId="746DB622" w:rsidR="00907447" w:rsidRPr="00C43EAB" w:rsidRDefault="005B0DCA" w:rsidP="00907447">
            <w:pPr>
              <w:jc w:val="center"/>
              <w:rPr>
                <w:rFonts w:ascii="ＭＳ 明朝" w:hAnsi="ＭＳ 明朝"/>
              </w:rPr>
            </w:pPr>
            <w:r w:rsidRPr="00C43EAB">
              <w:rPr>
                <w:rFonts w:ascii="ＭＳ 明朝" w:hAnsi="ＭＳ 明朝" w:hint="eastAsia"/>
                <w:kern w:val="0"/>
              </w:rPr>
              <w:t>対　象　施　設</w:t>
            </w:r>
          </w:p>
        </w:tc>
      </w:tr>
      <w:tr w:rsidR="00FC1216" w:rsidRPr="00C43EAB" w14:paraId="701CB1DB" w14:textId="77777777" w:rsidTr="00FC1216">
        <w:tc>
          <w:tcPr>
            <w:tcW w:w="9067" w:type="dxa"/>
            <w:tcBorders>
              <w:bottom w:val="single" w:sz="4" w:space="0" w:color="auto"/>
            </w:tcBorders>
          </w:tcPr>
          <w:p w14:paraId="1DF8E2AC" w14:textId="77777777" w:rsidR="00907447" w:rsidRPr="00C43EAB" w:rsidRDefault="00907447" w:rsidP="00907447">
            <w:pPr>
              <w:jc w:val="center"/>
              <w:rPr>
                <w:rFonts w:ascii="ＭＳ 明朝" w:hAnsi="ＭＳ 明朝"/>
                <w:bCs/>
              </w:rPr>
            </w:pPr>
            <w:r w:rsidRPr="00C43EAB">
              <w:rPr>
                <w:rFonts w:ascii="ＭＳ 明朝" w:hAnsi="ＭＳ 明朝" w:hint="eastAsia"/>
              </w:rPr>
              <w:t>近つ飛鳥</w:t>
            </w:r>
          </w:p>
        </w:tc>
      </w:tr>
      <w:tr w:rsidR="00FC1216" w:rsidRPr="00C43EAB" w14:paraId="07CA617A" w14:textId="77777777" w:rsidTr="00FC1216">
        <w:tc>
          <w:tcPr>
            <w:tcW w:w="9067" w:type="dxa"/>
            <w:shd w:val="clear" w:color="auto" w:fill="BFBFBF" w:themeFill="background1" w:themeFillShade="BF"/>
          </w:tcPr>
          <w:p w14:paraId="17E00271" w14:textId="2FF12133" w:rsidR="00907447" w:rsidRPr="00C43EAB" w:rsidRDefault="00907447" w:rsidP="00907447">
            <w:pPr>
              <w:jc w:val="center"/>
              <w:rPr>
                <w:rFonts w:ascii="ＭＳ 明朝" w:hAnsi="ＭＳ 明朝"/>
              </w:rPr>
            </w:pPr>
            <w:r w:rsidRPr="00C43EAB">
              <w:rPr>
                <w:rFonts w:ascii="ＭＳ 明朝" w:hAnsi="ＭＳ 明朝" w:hint="eastAsia"/>
              </w:rPr>
              <w:t>監査の結果</w:t>
            </w:r>
            <w:r w:rsidR="003116DE" w:rsidRPr="00C43EAB">
              <w:rPr>
                <w:rFonts w:ascii="ＭＳ 明朝" w:hAnsi="ＭＳ 明朝" w:hint="eastAsia"/>
              </w:rPr>
              <w:t>12</w:t>
            </w:r>
          </w:p>
        </w:tc>
      </w:tr>
      <w:tr w:rsidR="00FC1216" w:rsidRPr="00C43EAB" w14:paraId="73E72AA7" w14:textId="77777777" w:rsidTr="00FC1216">
        <w:tc>
          <w:tcPr>
            <w:tcW w:w="9067" w:type="dxa"/>
            <w:tcBorders>
              <w:bottom w:val="single" w:sz="4" w:space="0" w:color="auto"/>
            </w:tcBorders>
          </w:tcPr>
          <w:p w14:paraId="7A0A302D" w14:textId="77777777" w:rsidR="00907447" w:rsidRPr="00C43EAB" w:rsidRDefault="00907447" w:rsidP="00907447">
            <w:pPr>
              <w:rPr>
                <w:rFonts w:ascii="ＭＳ 明朝" w:hAnsi="ＭＳ 明朝"/>
              </w:rPr>
            </w:pPr>
            <w:r w:rsidRPr="00C43EAB">
              <w:rPr>
                <w:rFonts w:ascii="ＭＳ 明朝" w:hAnsi="ＭＳ 明朝" w:hint="eastAsia"/>
              </w:rPr>
              <w:t xml:space="preserve">　大阪府は、平成</w:t>
            </w:r>
            <w:r w:rsidRPr="00C43EAB">
              <w:rPr>
                <w:rFonts w:ascii="ＭＳ 明朝" w:hAnsi="ＭＳ 明朝"/>
              </w:rPr>
              <w:t>28</w:t>
            </w:r>
            <w:r w:rsidRPr="00C43EAB">
              <w:rPr>
                <w:rFonts w:ascii="ＭＳ 明朝" w:hAnsi="ＭＳ 明朝" w:hint="eastAsia"/>
              </w:rPr>
              <w:t>年度第</w:t>
            </w:r>
            <w:r w:rsidRPr="00C43EAB">
              <w:rPr>
                <w:rFonts w:ascii="ＭＳ 明朝" w:hAnsi="ＭＳ 明朝"/>
              </w:rPr>
              <w:t>2</w:t>
            </w:r>
            <w:r w:rsidRPr="00C43EAB">
              <w:rPr>
                <w:rFonts w:ascii="ＭＳ 明朝" w:hAnsi="ＭＳ 明朝" w:hint="eastAsia"/>
              </w:rPr>
              <w:t>回評価委員会の議事録を公表していなかった。評価委員会を開催した場合は、議事録を作成して、必ず公表すべきである。</w:t>
            </w:r>
          </w:p>
        </w:tc>
      </w:tr>
      <w:tr w:rsidR="00FC1216" w:rsidRPr="00C43EAB" w14:paraId="199E9037" w14:textId="77777777" w:rsidTr="00FC1216">
        <w:tc>
          <w:tcPr>
            <w:tcW w:w="9067" w:type="dxa"/>
            <w:shd w:val="clear" w:color="auto" w:fill="BFBFBF" w:themeFill="background1" w:themeFillShade="BF"/>
          </w:tcPr>
          <w:p w14:paraId="065C2FB3" w14:textId="77777777" w:rsidR="00907447" w:rsidRPr="00C43EAB" w:rsidRDefault="00907447">
            <w:pPr>
              <w:jc w:val="center"/>
              <w:rPr>
                <w:rFonts w:ascii="ＭＳ 明朝" w:hAnsi="ＭＳ 明朝"/>
              </w:rPr>
            </w:pPr>
            <w:r w:rsidRPr="00C43EAB">
              <w:rPr>
                <w:rFonts w:ascii="ＭＳ 明朝" w:hAnsi="ＭＳ 明朝" w:hint="eastAsia"/>
                <w:kern w:val="0"/>
              </w:rPr>
              <w:t>事実関係及び理由</w:t>
            </w:r>
          </w:p>
        </w:tc>
      </w:tr>
      <w:tr w:rsidR="00907447" w:rsidRPr="00C43EAB" w14:paraId="2D4D1622" w14:textId="77777777" w:rsidTr="00664D7E">
        <w:tc>
          <w:tcPr>
            <w:tcW w:w="9067" w:type="dxa"/>
          </w:tcPr>
          <w:p w14:paraId="730F4B92" w14:textId="77777777" w:rsidR="00907447" w:rsidRPr="00C43EAB" w:rsidRDefault="00907447" w:rsidP="00907447">
            <w:pPr>
              <w:jc w:val="left"/>
              <w:rPr>
                <w:rFonts w:ascii="ＭＳ 明朝" w:hAnsi="ＭＳ 明朝"/>
              </w:rPr>
            </w:pPr>
            <w:r w:rsidRPr="00C43EAB">
              <w:rPr>
                <w:rFonts w:ascii="ＭＳ 明朝" w:hAnsi="ＭＳ 明朝" w:hint="eastAsia"/>
              </w:rPr>
              <w:t xml:space="preserve">　近つ飛鳥では、指定管理者の業務を外部有識者によってモニタリングするために、年</w:t>
            </w:r>
            <w:r w:rsidRPr="00C43EAB">
              <w:rPr>
                <w:rFonts w:ascii="ＭＳ 明朝" w:hAnsi="ＭＳ 明朝"/>
              </w:rPr>
              <w:t>2</w:t>
            </w:r>
            <w:r w:rsidRPr="00C43EAB">
              <w:rPr>
                <w:rFonts w:ascii="ＭＳ 明朝" w:hAnsi="ＭＳ 明朝" w:hint="eastAsia"/>
              </w:rPr>
              <w:t>回、評価委員会を開催している。</w:t>
            </w:r>
            <w:r w:rsidRPr="00C43EAB">
              <w:rPr>
                <w:rFonts w:ascii="ＭＳ 明朝" w:hAnsi="ＭＳ 明朝"/>
              </w:rPr>
              <w:t>1</w:t>
            </w:r>
            <w:r w:rsidRPr="00C43EAB">
              <w:rPr>
                <w:rFonts w:ascii="ＭＳ 明朝" w:hAnsi="ＭＳ 明朝" w:hint="eastAsia"/>
              </w:rPr>
              <w:t>回目の評価委員会では、①前年度のモニタリング評価等に対する指定管理者の対応、②当年度の指定管理者運営業務評価票の評価項目案及び③今後のスケジュールについて協議し、</w:t>
            </w:r>
            <w:r w:rsidRPr="00C43EAB">
              <w:rPr>
                <w:rFonts w:ascii="ＭＳ 明朝" w:hAnsi="ＭＳ 明朝"/>
              </w:rPr>
              <w:t>2</w:t>
            </w:r>
            <w:r w:rsidRPr="00C43EAB">
              <w:rPr>
                <w:rFonts w:ascii="ＭＳ 明朝" w:hAnsi="ＭＳ 明朝" w:hint="eastAsia"/>
              </w:rPr>
              <w:t>回目の評価委員会では、当年度の指定管理者運営業務の評価を行っている。</w:t>
            </w:r>
          </w:p>
          <w:p w14:paraId="2CD305B8" w14:textId="77777777" w:rsidR="00907447" w:rsidRPr="00C43EAB" w:rsidRDefault="00907447" w:rsidP="00907447">
            <w:pPr>
              <w:jc w:val="left"/>
              <w:rPr>
                <w:rFonts w:ascii="ＭＳ 明朝" w:hAnsi="ＭＳ 明朝"/>
              </w:rPr>
            </w:pPr>
            <w:r w:rsidRPr="00C43EAB">
              <w:rPr>
                <w:rFonts w:ascii="ＭＳ 明朝" w:hAnsi="ＭＳ 明朝" w:hint="eastAsia"/>
              </w:rPr>
              <w:t xml:space="preserve">　平成</w:t>
            </w:r>
            <w:r w:rsidRPr="00C43EAB">
              <w:rPr>
                <w:rFonts w:ascii="ＭＳ 明朝" w:hAnsi="ＭＳ 明朝"/>
              </w:rPr>
              <w:t>28</w:t>
            </w:r>
            <w:r w:rsidRPr="00C43EAB">
              <w:rPr>
                <w:rFonts w:ascii="ＭＳ 明朝" w:hAnsi="ＭＳ 明朝" w:hint="eastAsia"/>
              </w:rPr>
              <w:t>年度の第</w:t>
            </w:r>
            <w:r w:rsidRPr="00C43EAB">
              <w:rPr>
                <w:rFonts w:ascii="ＭＳ 明朝" w:hAnsi="ＭＳ 明朝"/>
              </w:rPr>
              <w:t>2</w:t>
            </w:r>
            <w:r w:rsidRPr="00C43EAB">
              <w:rPr>
                <w:rFonts w:ascii="ＭＳ 明朝" w:hAnsi="ＭＳ 明朝" w:hint="eastAsia"/>
              </w:rPr>
              <w:t>回評価委員会は、平成</w:t>
            </w:r>
            <w:r w:rsidRPr="00C43EAB">
              <w:rPr>
                <w:rFonts w:ascii="ＭＳ 明朝" w:hAnsi="ＭＳ 明朝"/>
              </w:rPr>
              <w:t>29</w:t>
            </w:r>
            <w:r w:rsidRPr="00C43EAB">
              <w:rPr>
                <w:rFonts w:ascii="ＭＳ 明朝" w:hAnsi="ＭＳ 明朝" w:hint="eastAsia"/>
              </w:rPr>
              <w:t>年</w:t>
            </w:r>
            <w:r w:rsidRPr="00C43EAB">
              <w:rPr>
                <w:rFonts w:ascii="ＭＳ 明朝" w:hAnsi="ＭＳ 明朝"/>
              </w:rPr>
              <w:t>2</w:t>
            </w:r>
            <w:r w:rsidRPr="00C43EAB">
              <w:rPr>
                <w:rFonts w:ascii="ＭＳ 明朝" w:hAnsi="ＭＳ 明朝" w:hint="eastAsia"/>
              </w:rPr>
              <w:t>月</w:t>
            </w:r>
            <w:r w:rsidRPr="00C43EAB">
              <w:rPr>
                <w:rFonts w:ascii="ＭＳ 明朝" w:hAnsi="ＭＳ 明朝"/>
              </w:rPr>
              <w:t>17</w:t>
            </w:r>
            <w:r w:rsidRPr="00C43EAB">
              <w:rPr>
                <w:rFonts w:ascii="ＭＳ 明朝" w:hAnsi="ＭＳ 明朝" w:hint="eastAsia"/>
              </w:rPr>
              <w:t>日に開催され議事録は作成されていたが、当該議事録を公表していなかった。所管課の説明によれば、近つ飛鳥の指定管理期間が平成</w:t>
            </w:r>
            <w:r w:rsidRPr="00C43EAB">
              <w:rPr>
                <w:rFonts w:ascii="ＭＳ 明朝" w:hAnsi="ＭＳ 明朝"/>
              </w:rPr>
              <w:t>28</w:t>
            </w:r>
            <w:r w:rsidRPr="00C43EAB">
              <w:rPr>
                <w:rFonts w:ascii="ＭＳ 明朝" w:hAnsi="ＭＳ 明朝" w:hint="eastAsia"/>
              </w:rPr>
              <w:t>年度で終了し、評価委員会の委員の任期が終了することから、公表していなかったとのことである。</w:t>
            </w:r>
          </w:p>
          <w:p w14:paraId="368F2A0D" w14:textId="77777777" w:rsidR="00907447" w:rsidRPr="00C43EAB" w:rsidRDefault="00907447" w:rsidP="00907447">
            <w:pPr>
              <w:ind w:firstLineChars="100" w:firstLine="216"/>
              <w:jc w:val="left"/>
              <w:rPr>
                <w:rFonts w:ascii="ＭＳ 明朝" w:hAnsi="ＭＳ 明朝"/>
              </w:rPr>
            </w:pPr>
            <w:r w:rsidRPr="00C43EAB">
              <w:rPr>
                <w:rFonts w:ascii="ＭＳ 明朝" w:hAnsi="ＭＳ 明朝" w:hint="eastAsia"/>
              </w:rPr>
              <w:t>しかし、評価委員会は地方自治法</w:t>
            </w:r>
            <w:r w:rsidRPr="00C43EAB">
              <w:rPr>
                <w:rFonts w:ascii="ＭＳ 明朝" w:hAnsi="ＭＳ 明朝"/>
              </w:rPr>
              <w:t>138</w:t>
            </w:r>
            <w:r w:rsidRPr="00C43EAB">
              <w:rPr>
                <w:rFonts w:ascii="ＭＳ 明朝" w:hAnsi="ＭＳ 明朝" w:hint="eastAsia"/>
              </w:rPr>
              <w:t>条の</w:t>
            </w:r>
            <w:r w:rsidRPr="00C43EAB">
              <w:rPr>
                <w:rFonts w:ascii="ＭＳ 明朝" w:hAnsi="ＭＳ 明朝"/>
              </w:rPr>
              <w:t>4</w:t>
            </w:r>
            <w:r w:rsidRPr="00C43EAB">
              <w:rPr>
                <w:rFonts w:ascii="ＭＳ 明朝" w:hAnsi="ＭＳ 明朝" w:hint="eastAsia"/>
              </w:rPr>
              <w:t>第</w:t>
            </w:r>
            <w:r w:rsidRPr="00C43EAB">
              <w:rPr>
                <w:rFonts w:ascii="ＭＳ 明朝" w:hAnsi="ＭＳ 明朝"/>
              </w:rPr>
              <w:t>3</w:t>
            </w:r>
            <w:r w:rsidRPr="00C43EAB">
              <w:rPr>
                <w:rFonts w:ascii="ＭＳ 明朝" w:hAnsi="ＭＳ 明朝" w:hint="eastAsia"/>
              </w:rPr>
              <w:t>項に規定する附属機関であり、人事局作成の「附属機関の設置及び運営に関する指針」では、「審議の結果や答申の内容については、附属機関の性質上、秘密性の保持が必要とされるものを除き、幅広く府民に公表するよう努めること。」とされている。評価委員会での議事録は、施設の状況を検討する場合に参考になるものであり、当然、公表すべきである。</w:t>
            </w:r>
          </w:p>
        </w:tc>
      </w:tr>
    </w:tbl>
    <w:p w14:paraId="0156CEED" w14:textId="77777777" w:rsidR="00907447" w:rsidRPr="00C43EAB" w:rsidRDefault="00907447" w:rsidP="00907447">
      <w:pPr>
        <w:widowControl/>
        <w:jc w:val="left"/>
        <w:rPr>
          <w:rFonts w:ascii="ＭＳ 明朝" w:hAnsi="ＭＳ 明朝"/>
        </w:rPr>
      </w:pPr>
    </w:p>
    <w:p w14:paraId="4037A2C5" w14:textId="77777777" w:rsidR="00AC6F66" w:rsidRPr="00C43EAB" w:rsidRDefault="00AC6F66">
      <w:pPr>
        <w:widowControl/>
        <w:jc w:val="left"/>
        <w:rPr>
          <w:rFonts w:ascii="ＭＳ 明朝" w:hAnsi="ＭＳ 明朝" w:cstheme="majorBidi"/>
          <w:szCs w:val="22"/>
        </w:rPr>
      </w:pPr>
      <w:r w:rsidRPr="00C43EAB">
        <w:rPr>
          <w:rFonts w:ascii="ＭＳ 明朝" w:hAnsi="ＭＳ 明朝"/>
        </w:rPr>
        <w:br w:type="page"/>
      </w:r>
    </w:p>
    <w:p w14:paraId="6AD78C71" w14:textId="13826EC4" w:rsidR="006F0F45" w:rsidRPr="00C43EAB" w:rsidRDefault="00AC6F66" w:rsidP="006F0F45">
      <w:pPr>
        <w:pStyle w:val="3"/>
      </w:pPr>
      <w:r w:rsidRPr="00C43EAB">
        <w:t xml:space="preserve"> </w:t>
      </w:r>
      <w:r w:rsidRPr="00C43EAB">
        <w:rPr>
          <w:rFonts w:hint="eastAsia"/>
        </w:rPr>
        <w:t xml:space="preserve">　</w:t>
      </w:r>
      <w:bookmarkStart w:id="48" w:name="_Toc501977482"/>
      <w:bookmarkStart w:id="49" w:name="_Toc505074288"/>
      <w:r w:rsidR="00002F40" w:rsidRPr="00C43EAB">
        <w:t>(2)</w:t>
      </w:r>
      <w:r w:rsidR="002D1DB9" w:rsidRPr="00C43EAB">
        <w:t xml:space="preserve">　</w:t>
      </w:r>
      <w:r w:rsidR="00002F40" w:rsidRPr="00C43EAB">
        <w:t>スポーツ施設</w:t>
      </w:r>
      <w:bookmarkEnd w:id="48"/>
      <w:bookmarkEnd w:id="49"/>
    </w:p>
    <w:p w14:paraId="7176F6B1" w14:textId="58043952" w:rsidR="00907447" w:rsidRPr="00C43EAB" w:rsidRDefault="006F0F45" w:rsidP="00035BD7">
      <w:pPr>
        <w:pStyle w:val="4"/>
      </w:pPr>
      <w:bookmarkStart w:id="50" w:name="_Toc501977483"/>
      <w:r w:rsidRPr="00C43EAB">
        <w:rPr>
          <w:rFonts w:hint="eastAsia"/>
        </w:rPr>
        <w:t xml:space="preserve">　　</w:t>
      </w:r>
      <w:r w:rsidRPr="00C43EAB">
        <w:rPr>
          <w:rFonts w:hint="eastAsia"/>
        </w:rPr>
        <w:t xml:space="preserve"> </w:t>
      </w:r>
      <w:bookmarkStart w:id="51" w:name="_Toc505074289"/>
      <w:r w:rsidR="00002F40" w:rsidRPr="00C43EAB">
        <w:rPr>
          <w:rFonts w:hint="eastAsia"/>
        </w:rPr>
        <w:t xml:space="preserve">ア　</w:t>
      </w:r>
      <w:r w:rsidR="00907447" w:rsidRPr="00C43EAB">
        <w:rPr>
          <w:rFonts w:hint="eastAsia"/>
        </w:rPr>
        <w:t>体育会館（エディオンアリーナ大阪）</w:t>
      </w:r>
      <w:bookmarkEnd w:id="50"/>
      <w:bookmarkEnd w:id="51"/>
    </w:p>
    <w:p w14:paraId="15CE8B3E" w14:textId="095F4649" w:rsidR="00002F40" w:rsidRPr="00C43EAB" w:rsidRDefault="008A2900" w:rsidP="00002F40">
      <w:pPr>
        <w:rPr>
          <w:rFonts w:ascii="ＭＳ 明朝" w:hAnsi="ＭＳ 明朝"/>
          <w:szCs w:val="22"/>
        </w:rPr>
      </w:pPr>
      <w:r w:rsidRPr="00C43EAB">
        <w:rPr>
          <w:rFonts w:ascii="ＭＳ 明朝" w:hAnsi="ＭＳ 明朝" w:hint="eastAsia"/>
          <w:szCs w:val="22"/>
        </w:rPr>
        <w:t>【</w:t>
      </w:r>
      <w:r w:rsidR="00002F40" w:rsidRPr="00C43EAB">
        <w:rPr>
          <w:rFonts w:ascii="ＭＳ 明朝" w:hAnsi="ＭＳ 明朝" w:hint="eastAsia"/>
          <w:szCs w:val="22"/>
        </w:rPr>
        <w:t>施設の概要</w:t>
      </w:r>
      <w:r w:rsidRPr="00C43EAB">
        <w:rPr>
          <w:rFonts w:ascii="ＭＳ 明朝" w:hAnsi="ＭＳ 明朝" w:hint="eastAsia"/>
          <w:szCs w:val="22"/>
        </w:rPr>
        <w: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371"/>
      </w:tblGrid>
      <w:tr w:rsidR="00FC1216" w:rsidRPr="00C43EAB" w14:paraId="75C73AB1" w14:textId="77777777" w:rsidTr="00664D7E">
        <w:tc>
          <w:tcPr>
            <w:tcW w:w="1696" w:type="dxa"/>
          </w:tcPr>
          <w:p w14:paraId="7BE2DC8F" w14:textId="77777777" w:rsidR="00907447" w:rsidRPr="00C43EAB" w:rsidRDefault="00907447" w:rsidP="00907447">
            <w:pPr>
              <w:rPr>
                <w:rFonts w:ascii="ＭＳ 明朝" w:hAnsi="ＭＳ 明朝"/>
                <w:sz w:val="20"/>
                <w:szCs w:val="20"/>
              </w:rPr>
            </w:pPr>
            <w:r w:rsidRPr="00C43EAB">
              <w:rPr>
                <w:rFonts w:ascii="ＭＳ 明朝" w:hAnsi="ＭＳ 明朝" w:hint="eastAsia"/>
                <w:sz w:val="20"/>
                <w:szCs w:val="20"/>
              </w:rPr>
              <w:t>施設名</w:t>
            </w:r>
          </w:p>
        </w:tc>
        <w:tc>
          <w:tcPr>
            <w:tcW w:w="7371" w:type="dxa"/>
          </w:tcPr>
          <w:p w14:paraId="49344852" w14:textId="77777777" w:rsidR="00907447" w:rsidRPr="00C43EAB" w:rsidRDefault="00907447" w:rsidP="00907447">
            <w:pPr>
              <w:rPr>
                <w:rFonts w:ascii="ＭＳ 明朝" w:hAnsi="ＭＳ 明朝"/>
                <w:sz w:val="20"/>
                <w:szCs w:val="20"/>
              </w:rPr>
            </w:pPr>
            <w:r w:rsidRPr="00C43EAB">
              <w:rPr>
                <w:rFonts w:ascii="ＭＳ 明朝" w:hAnsi="ＭＳ 明朝" w:hint="eastAsia"/>
                <w:sz w:val="20"/>
                <w:szCs w:val="20"/>
              </w:rPr>
              <w:t>体育会館（エディオンアリーナ大阪）</w:t>
            </w:r>
          </w:p>
        </w:tc>
      </w:tr>
      <w:tr w:rsidR="00FC1216" w:rsidRPr="00C43EAB" w14:paraId="4E7BAFFE" w14:textId="77777777" w:rsidTr="00664D7E">
        <w:tc>
          <w:tcPr>
            <w:tcW w:w="1696" w:type="dxa"/>
          </w:tcPr>
          <w:p w14:paraId="77238E62" w14:textId="77777777" w:rsidR="00907447" w:rsidRPr="00C43EAB" w:rsidRDefault="00907447" w:rsidP="00907447">
            <w:pPr>
              <w:rPr>
                <w:rFonts w:ascii="ＭＳ 明朝" w:hAnsi="ＭＳ 明朝"/>
                <w:sz w:val="20"/>
                <w:szCs w:val="20"/>
              </w:rPr>
            </w:pPr>
            <w:r w:rsidRPr="00C43EAB">
              <w:rPr>
                <w:rFonts w:ascii="ＭＳ 明朝" w:hAnsi="ＭＳ 明朝" w:hint="eastAsia"/>
                <w:sz w:val="20"/>
                <w:szCs w:val="20"/>
              </w:rPr>
              <w:t>所管課</w:t>
            </w:r>
          </w:p>
        </w:tc>
        <w:tc>
          <w:tcPr>
            <w:tcW w:w="7371" w:type="dxa"/>
          </w:tcPr>
          <w:p w14:paraId="2A1A4FFF" w14:textId="77777777" w:rsidR="00907447" w:rsidRPr="00C43EAB" w:rsidRDefault="00907447" w:rsidP="00907447">
            <w:pPr>
              <w:rPr>
                <w:rFonts w:ascii="ＭＳ 明朝" w:hAnsi="ＭＳ 明朝"/>
                <w:sz w:val="20"/>
                <w:szCs w:val="20"/>
              </w:rPr>
            </w:pPr>
            <w:r w:rsidRPr="00C43EAB">
              <w:rPr>
                <w:rFonts w:ascii="ＭＳ 明朝" w:hAnsi="ＭＳ 明朝" w:hint="eastAsia"/>
                <w:sz w:val="20"/>
                <w:szCs w:val="20"/>
              </w:rPr>
              <w:t>教育庁教育振興室保健体育課競技スポーツグループ</w:t>
            </w:r>
          </w:p>
        </w:tc>
      </w:tr>
      <w:tr w:rsidR="00FC1216" w:rsidRPr="00C43EAB" w14:paraId="0B5BE858" w14:textId="77777777" w:rsidTr="00664D7E">
        <w:tc>
          <w:tcPr>
            <w:tcW w:w="1696" w:type="dxa"/>
          </w:tcPr>
          <w:p w14:paraId="7A1B929D" w14:textId="50937C44" w:rsidR="00907447" w:rsidRPr="00C43EAB" w:rsidRDefault="00907447" w:rsidP="00907447">
            <w:pPr>
              <w:rPr>
                <w:rFonts w:ascii="ＭＳ 明朝" w:hAnsi="ＭＳ 明朝"/>
                <w:sz w:val="20"/>
                <w:szCs w:val="20"/>
              </w:rPr>
            </w:pPr>
            <w:r w:rsidRPr="00C43EAB">
              <w:rPr>
                <w:rFonts w:ascii="ＭＳ 明朝" w:hAnsi="ＭＳ 明朝" w:hint="eastAsia"/>
                <w:sz w:val="20"/>
                <w:szCs w:val="20"/>
              </w:rPr>
              <w:t>条例・規則</w:t>
            </w:r>
            <w:r w:rsidR="00BB46F8" w:rsidRPr="00C43EAB">
              <w:rPr>
                <w:rFonts w:ascii="ＭＳ 明朝" w:hAnsi="ＭＳ 明朝" w:hint="eastAsia"/>
                <w:sz w:val="20"/>
                <w:szCs w:val="20"/>
              </w:rPr>
              <w:t>等</w:t>
            </w:r>
          </w:p>
        </w:tc>
        <w:tc>
          <w:tcPr>
            <w:tcW w:w="7371" w:type="dxa"/>
          </w:tcPr>
          <w:p w14:paraId="0ED48E18" w14:textId="77777777" w:rsidR="00907447" w:rsidRPr="00C43EAB" w:rsidRDefault="00907447" w:rsidP="00907447">
            <w:pPr>
              <w:rPr>
                <w:rFonts w:ascii="ＭＳ 明朝" w:hAnsi="ＭＳ 明朝"/>
                <w:sz w:val="20"/>
                <w:szCs w:val="20"/>
              </w:rPr>
            </w:pPr>
            <w:r w:rsidRPr="00C43EAB">
              <w:rPr>
                <w:rFonts w:ascii="ＭＳ 明朝" w:hAnsi="ＭＳ 明朝" w:hint="eastAsia"/>
                <w:sz w:val="20"/>
                <w:szCs w:val="20"/>
              </w:rPr>
              <w:t>大阪府立体育会館条例、大阪府立体育会館条例施行規則</w:t>
            </w:r>
          </w:p>
        </w:tc>
      </w:tr>
      <w:tr w:rsidR="00FC1216" w:rsidRPr="00C43EAB" w14:paraId="2D576734" w14:textId="77777777" w:rsidTr="00664D7E">
        <w:tc>
          <w:tcPr>
            <w:tcW w:w="1696" w:type="dxa"/>
          </w:tcPr>
          <w:p w14:paraId="5FED1F3B" w14:textId="77777777" w:rsidR="00907447" w:rsidRPr="00C43EAB" w:rsidRDefault="00907447" w:rsidP="00907447">
            <w:pPr>
              <w:rPr>
                <w:rFonts w:ascii="ＭＳ 明朝" w:hAnsi="ＭＳ 明朝"/>
                <w:sz w:val="20"/>
                <w:szCs w:val="20"/>
              </w:rPr>
            </w:pPr>
            <w:r w:rsidRPr="00C43EAB">
              <w:rPr>
                <w:rFonts w:ascii="ＭＳ 明朝" w:hAnsi="ＭＳ 明朝" w:hint="eastAsia"/>
                <w:sz w:val="20"/>
                <w:szCs w:val="20"/>
              </w:rPr>
              <w:t>設置目的（条例による）</w:t>
            </w:r>
          </w:p>
        </w:tc>
        <w:tc>
          <w:tcPr>
            <w:tcW w:w="7371" w:type="dxa"/>
          </w:tcPr>
          <w:p w14:paraId="26D3FB2B" w14:textId="3FD8D6BB" w:rsidR="00907447" w:rsidRPr="00C43EAB" w:rsidRDefault="00907447" w:rsidP="00907447">
            <w:pPr>
              <w:rPr>
                <w:rFonts w:ascii="ＭＳ 明朝" w:hAnsi="ＭＳ 明朝"/>
                <w:sz w:val="20"/>
                <w:szCs w:val="20"/>
              </w:rPr>
            </w:pPr>
            <w:r w:rsidRPr="00C43EAB">
              <w:rPr>
                <w:rFonts w:ascii="ＭＳ 明朝" w:hAnsi="ＭＳ 明朝" w:hint="eastAsia"/>
                <w:sz w:val="20"/>
                <w:szCs w:val="20"/>
              </w:rPr>
              <w:t>体育及びスポーツの振興を図り</w:t>
            </w:r>
            <w:r w:rsidR="00D17609" w:rsidRPr="00C43EAB">
              <w:rPr>
                <w:rFonts w:ascii="ＭＳ 明朝" w:hAnsi="ＭＳ 明朝" w:hint="eastAsia"/>
                <w:sz w:val="20"/>
                <w:szCs w:val="20"/>
              </w:rPr>
              <w:t>、</w:t>
            </w:r>
            <w:r w:rsidRPr="00C43EAB">
              <w:rPr>
                <w:rFonts w:ascii="ＭＳ 明朝" w:hAnsi="ＭＳ 明朝" w:hint="eastAsia"/>
                <w:sz w:val="20"/>
                <w:szCs w:val="20"/>
              </w:rPr>
              <w:t>併せて文化的な集会及び催物の場を提供するため</w:t>
            </w:r>
          </w:p>
        </w:tc>
      </w:tr>
      <w:tr w:rsidR="00FC1216" w:rsidRPr="00C43EAB" w14:paraId="38344BCB" w14:textId="77777777" w:rsidTr="00664D7E">
        <w:tc>
          <w:tcPr>
            <w:tcW w:w="1696" w:type="dxa"/>
          </w:tcPr>
          <w:p w14:paraId="0D1F13C7" w14:textId="77777777" w:rsidR="00907447" w:rsidRPr="00C43EAB" w:rsidRDefault="00907447" w:rsidP="00907447">
            <w:pPr>
              <w:rPr>
                <w:rFonts w:ascii="ＭＳ 明朝" w:hAnsi="ＭＳ 明朝"/>
                <w:sz w:val="20"/>
                <w:szCs w:val="20"/>
              </w:rPr>
            </w:pPr>
            <w:r w:rsidRPr="00C43EAB">
              <w:rPr>
                <w:rFonts w:ascii="ＭＳ 明朝" w:hAnsi="ＭＳ 明朝" w:hint="eastAsia"/>
                <w:sz w:val="20"/>
                <w:szCs w:val="20"/>
              </w:rPr>
              <w:t>開設年月日</w:t>
            </w:r>
          </w:p>
        </w:tc>
        <w:tc>
          <w:tcPr>
            <w:tcW w:w="7371" w:type="dxa"/>
          </w:tcPr>
          <w:p w14:paraId="7C46839E" w14:textId="77777777" w:rsidR="00907447" w:rsidRPr="00C43EAB" w:rsidRDefault="00907447" w:rsidP="00907447">
            <w:pPr>
              <w:rPr>
                <w:rFonts w:ascii="ＭＳ 明朝" w:hAnsi="ＭＳ 明朝"/>
                <w:sz w:val="20"/>
                <w:szCs w:val="20"/>
              </w:rPr>
            </w:pPr>
            <w:r w:rsidRPr="00C43EAB">
              <w:rPr>
                <w:rFonts w:ascii="ＭＳ 明朝" w:hAnsi="ＭＳ 明朝" w:hint="eastAsia"/>
                <w:sz w:val="20"/>
                <w:szCs w:val="20"/>
              </w:rPr>
              <w:t>昭和</w:t>
            </w:r>
            <w:r w:rsidRPr="00C43EAB">
              <w:rPr>
                <w:rFonts w:ascii="ＭＳ 明朝" w:hAnsi="ＭＳ 明朝"/>
                <w:sz w:val="20"/>
                <w:szCs w:val="20"/>
              </w:rPr>
              <w:t>27年12月3日（昭和62年2月14日全面改築）</w:t>
            </w:r>
          </w:p>
        </w:tc>
      </w:tr>
      <w:tr w:rsidR="00FC1216" w:rsidRPr="00C43EAB" w14:paraId="329D5FF7" w14:textId="77777777" w:rsidTr="00664D7E">
        <w:tc>
          <w:tcPr>
            <w:tcW w:w="1696" w:type="dxa"/>
          </w:tcPr>
          <w:p w14:paraId="494C8D47" w14:textId="77777777" w:rsidR="00907447" w:rsidRPr="00C43EAB" w:rsidRDefault="00907447" w:rsidP="00907447">
            <w:pPr>
              <w:rPr>
                <w:rFonts w:ascii="ＭＳ 明朝" w:hAnsi="ＭＳ 明朝"/>
                <w:sz w:val="20"/>
                <w:szCs w:val="20"/>
              </w:rPr>
            </w:pPr>
            <w:r w:rsidRPr="00C43EAB">
              <w:rPr>
                <w:rFonts w:ascii="ＭＳ 明朝" w:hAnsi="ＭＳ 明朝" w:hint="eastAsia"/>
                <w:sz w:val="20"/>
                <w:szCs w:val="20"/>
              </w:rPr>
              <w:t>所在地</w:t>
            </w:r>
          </w:p>
        </w:tc>
        <w:tc>
          <w:tcPr>
            <w:tcW w:w="7371" w:type="dxa"/>
          </w:tcPr>
          <w:p w14:paraId="18D4B12A" w14:textId="77777777" w:rsidR="00907447" w:rsidRPr="00C43EAB" w:rsidRDefault="00907447" w:rsidP="00907447">
            <w:pPr>
              <w:rPr>
                <w:rFonts w:ascii="ＭＳ 明朝" w:hAnsi="ＭＳ 明朝"/>
                <w:sz w:val="20"/>
                <w:szCs w:val="20"/>
              </w:rPr>
            </w:pPr>
            <w:r w:rsidRPr="00C43EAB">
              <w:rPr>
                <w:rFonts w:ascii="ＭＳ 明朝" w:hAnsi="ＭＳ 明朝" w:hint="eastAsia"/>
                <w:sz w:val="20"/>
                <w:szCs w:val="20"/>
              </w:rPr>
              <w:t>大阪市浪速区難波中三丁目</w:t>
            </w:r>
            <w:r w:rsidRPr="00C43EAB">
              <w:rPr>
                <w:rFonts w:ascii="ＭＳ 明朝" w:hAnsi="ＭＳ 明朝"/>
                <w:sz w:val="20"/>
                <w:szCs w:val="20"/>
              </w:rPr>
              <w:t>4-36</w:t>
            </w:r>
          </w:p>
        </w:tc>
      </w:tr>
      <w:tr w:rsidR="00FC1216" w:rsidRPr="00C43EAB" w14:paraId="6CDB2D04" w14:textId="77777777" w:rsidTr="00664D7E">
        <w:tc>
          <w:tcPr>
            <w:tcW w:w="1696" w:type="dxa"/>
          </w:tcPr>
          <w:p w14:paraId="5A775A0D" w14:textId="77777777" w:rsidR="00907447" w:rsidRPr="00C43EAB" w:rsidRDefault="00907447" w:rsidP="00907447">
            <w:pPr>
              <w:rPr>
                <w:rFonts w:ascii="ＭＳ 明朝" w:hAnsi="ＭＳ 明朝"/>
                <w:sz w:val="20"/>
                <w:szCs w:val="20"/>
              </w:rPr>
            </w:pPr>
            <w:r w:rsidRPr="00C43EAB">
              <w:rPr>
                <w:rFonts w:ascii="ＭＳ 明朝" w:hAnsi="ＭＳ 明朝" w:hint="eastAsia"/>
                <w:sz w:val="20"/>
                <w:szCs w:val="20"/>
              </w:rPr>
              <w:t>敷地面積</w:t>
            </w:r>
          </w:p>
        </w:tc>
        <w:tc>
          <w:tcPr>
            <w:tcW w:w="7371" w:type="dxa"/>
          </w:tcPr>
          <w:p w14:paraId="2FC67DF7" w14:textId="77777777" w:rsidR="00907447" w:rsidRPr="00C43EAB" w:rsidRDefault="00907447" w:rsidP="00907447">
            <w:pPr>
              <w:rPr>
                <w:rFonts w:ascii="ＭＳ 明朝" w:hAnsi="ＭＳ 明朝"/>
                <w:sz w:val="20"/>
                <w:szCs w:val="20"/>
              </w:rPr>
            </w:pPr>
            <w:r w:rsidRPr="00C43EAB">
              <w:rPr>
                <w:rFonts w:ascii="ＭＳ 明朝" w:hAnsi="ＭＳ 明朝"/>
                <w:sz w:val="20"/>
                <w:szCs w:val="20"/>
              </w:rPr>
              <w:t>8,356㎡（大阪府所有）</w:t>
            </w:r>
          </w:p>
        </w:tc>
      </w:tr>
      <w:tr w:rsidR="00FC1216" w:rsidRPr="00C43EAB" w14:paraId="6349B72D" w14:textId="77777777" w:rsidTr="00664D7E">
        <w:tc>
          <w:tcPr>
            <w:tcW w:w="1696" w:type="dxa"/>
          </w:tcPr>
          <w:p w14:paraId="2F5AECD0" w14:textId="77777777" w:rsidR="00907447" w:rsidRPr="00C43EAB" w:rsidRDefault="00907447" w:rsidP="00907447">
            <w:pPr>
              <w:rPr>
                <w:rFonts w:ascii="ＭＳ 明朝" w:hAnsi="ＭＳ 明朝"/>
                <w:sz w:val="20"/>
                <w:szCs w:val="20"/>
              </w:rPr>
            </w:pPr>
            <w:r w:rsidRPr="00C43EAB">
              <w:rPr>
                <w:rFonts w:ascii="ＭＳ 明朝" w:hAnsi="ＭＳ 明朝" w:hint="eastAsia"/>
                <w:sz w:val="20"/>
                <w:szCs w:val="20"/>
              </w:rPr>
              <w:t>建物構造</w:t>
            </w:r>
          </w:p>
        </w:tc>
        <w:tc>
          <w:tcPr>
            <w:tcW w:w="7371" w:type="dxa"/>
          </w:tcPr>
          <w:p w14:paraId="4E3BB2DD" w14:textId="77777777" w:rsidR="00907447" w:rsidRPr="00C43EAB" w:rsidRDefault="00907447" w:rsidP="00907447">
            <w:pPr>
              <w:rPr>
                <w:rFonts w:ascii="ＭＳ 明朝" w:hAnsi="ＭＳ 明朝"/>
                <w:sz w:val="20"/>
                <w:szCs w:val="20"/>
              </w:rPr>
            </w:pPr>
            <w:r w:rsidRPr="00C43EAB">
              <w:rPr>
                <w:rFonts w:ascii="ＭＳ 明朝" w:hAnsi="ＭＳ 明朝" w:hint="eastAsia"/>
                <w:sz w:val="20"/>
                <w:szCs w:val="20"/>
              </w:rPr>
              <w:t>地上</w:t>
            </w:r>
            <w:r w:rsidRPr="00C43EAB">
              <w:rPr>
                <w:rFonts w:ascii="ＭＳ 明朝" w:hAnsi="ＭＳ 明朝"/>
                <w:sz w:val="20"/>
                <w:szCs w:val="20"/>
              </w:rPr>
              <w:t>4階、地下2階、塔屋1階（鉄骨鉄筋コンクリート）</w:t>
            </w:r>
          </w:p>
        </w:tc>
      </w:tr>
      <w:tr w:rsidR="00FC1216" w:rsidRPr="00C43EAB" w14:paraId="0C6A6F35" w14:textId="77777777" w:rsidTr="00664D7E">
        <w:tc>
          <w:tcPr>
            <w:tcW w:w="1696" w:type="dxa"/>
          </w:tcPr>
          <w:p w14:paraId="1E0532F5" w14:textId="77777777" w:rsidR="00907447" w:rsidRPr="00C43EAB" w:rsidRDefault="00907447" w:rsidP="00907447">
            <w:pPr>
              <w:rPr>
                <w:rFonts w:ascii="ＭＳ 明朝" w:hAnsi="ＭＳ 明朝"/>
                <w:sz w:val="20"/>
                <w:szCs w:val="20"/>
              </w:rPr>
            </w:pPr>
            <w:r w:rsidRPr="00C43EAB">
              <w:rPr>
                <w:rFonts w:ascii="ＭＳ 明朝" w:hAnsi="ＭＳ 明朝" w:hint="eastAsia"/>
                <w:sz w:val="20"/>
                <w:szCs w:val="20"/>
              </w:rPr>
              <w:t>延床面積</w:t>
            </w:r>
          </w:p>
        </w:tc>
        <w:tc>
          <w:tcPr>
            <w:tcW w:w="7371" w:type="dxa"/>
          </w:tcPr>
          <w:p w14:paraId="4880B346" w14:textId="77777777" w:rsidR="00907447" w:rsidRPr="00C43EAB" w:rsidRDefault="00907447" w:rsidP="00907447">
            <w:pPr>
              <w:rPr>
                <w:rFonts w:ascii="ＭＳ 明朝" w:hAnsi="ＭＳ 明朝"/>
                <w:sz w:val="20"/>
                <w:szCs w:val="20"/>
              </w:rPr>
            </w:pPr>
            <w:r w:rsidRPr="00C43EAB">
              <w:rPr>
                <w:rFonts w:ascii="ＭＳ 明朝" w:hAnsi="ＭＳ 明朝"/>
                <w:sz w:val="20"/>
                <w:szCs w:val="20"/>
              </w:rPr>
              <w:t>28,206㎡（大阪府所有）</w:t>
            </w:r>
          </w:p>
        </w:tc>
      </w:tr>
      <w:tr w:rsidR="00FC1216" w:rsidRPr="00C43EAB" w14:paraId="0624C8C7" w14:textId="77777777" w:rsidTr="00664D7E">
        <w:tc>
          <w:tcPr>
            <w:tcW w:w="1696" w:type="dxa"/>
          </w:tcPr>
          <w:p w14:paraId="6A38F182" w14:textId="77777777" w:rsidR="00907447" w:rsidRPr="00C43EAB" w:rsidRDefault="00907447" w:rsidP="00907447">
            <w:pPr>
              <w:rPr>
                <w:rFonts w:ascii="ＭＳ 明朝" w:hAnsi="ＭＳ 明朝"/>
                <w:sz w:val="20"/>
                <w:szCs w:val="20"/>
              </w:rPr>
            </w:pPr>
            <w:r w:rsidRPr="00C43EAB">
              <w:rPr>
                <w:rFonts w:ascii="ＭＳ 明朝" w:hAnsi="ＭＳ 明朝" w:hint="eastAsia"/>
                <w:sz w:val="20"/>
                <w:szCs w:val="20"/>
              </w:rPr>
              <w:t>主な施設</w:t>
            </w:r>
          </w:p>
        </w:tc>
        <w:tc>
          <w:tcPr>
            <w:tcW w:w="7371" w:type="dxa"/>
          </w:tcPr>
          <w:p w14:paraId="2595FD57" w14:textId="77777777" w:rsidR="00907447" w:rsidRPr="00C43EAB" w:rsidRDefault="00907447" w:rsidP="00907447">
            <w:pPr>
              <w:rPr>
                <w:rFonts w:ascii="ＭＳ 明朝" w:hAnsi="ＭＳ 明朝"/>
                <w:sz w:val="20"/>
                <w:szCs w:val="20"/>
              </w:rPr>
            </w:pPr>
            <w:r w:rsidRPr="00C43EAB">
              <w:rPr>
                <w:rFonts w:ascii="ＭＳ 明朝" w:hAnsi="ＭＳ 明朝" w:hint="eastAsia"/>
                <w:sz w:val="20"/>
                <w:szCs w:val="20"/>
              </w:rPr>
              <w:t>第</w:t>
            </w:r>
            <w:r w:rsidRPr="00C43EAB">
              <w:rPr>
                <w:rFonts w:ascii="ＭＳ 明朝" w:hAnsi="ＭＳ 明朝"/>
                <w:sz w:val="20"/>
                <w:szCs w:val="20"/>
              </w:rPr>
              <w:t xml:space="preserve">1競技場（3,010㎡）、第2競技場（912.6㎡）柔道場（450㎡）、剣道場（450㎡）、多目的ホール（330㎡ </w:t>
            </w:r>
            <w:r w:rsidRPr="00C43EAB">
              <w:rPr>
                <w:rFonts w:ascii="ＭＳ 明朝" w:hAnsi="ＭＳ 明朝" w:hint="eastAsia"/>
                <w:sz w:val="20"/>
                <w:szCs w:val="20"/>
              </w:rPr>
              <w:t>移動間仕切・</w:t>
            </w:r>
            <w:r w:rsidRPr="00C43EAB">
              <w:rPr>
                <w:rFonts w:ascii="ＭＳ 明朝" w:hAnsi="ＭＳ 明朝"/>
                <w:sz w:val="20"/>
                <w:szCs w:val="20"/>
              </w:rPr>
              <w:t>4室）、会議室4室</w:t>
            </w:r>
          </w:p>
        </w:tc>
      </w:tr>
      <w:tr w:rsidR="00FC1216" w:rsidRPr="00C43EAB" w14:paraId="6CF8EFE4" w14:textId="77777777" w:rsidTr="00664D7E">
        <w:tc>
          <w:tcPr>
            <w:tcW w:w="1696" w:type="dxa"/>
          </w:tcPr>
          <w:p w14:paraId="4C37296C" w14:textId="77777777" w:rsidR="00907447" w:rsidRPr="00C43EAB" w:rsidRDefault="00907447" w:rsidP="00907447">
            <w:pPr>
              <w:rPr>
                <w:rFonts w:ascii="ＭＳ 明朝" w:hAnsi="ＭＳ 明朝"/>
                <w:sz w:val="20"/>
                <w:szCs w:val="20"/>
              </w:rPr>
            </w:pPr>
            <w:r w:rsidRPr="00C43EAB">
              <w:rPr>
                <w:rFonts w:ascii="ＭＳ 明朝" w:hAnsi="ＭＳ 明朝" w:hint="eastAsia"/>
                <w:sz w:val="20"/>
                <w:szCs w:val="20"/>
              </w:rPr>
              <w:t>建設費</w:t>
            </w:r>
          </w:p>
        </w:tc>
        <w:tc>
          <w:tcPr>
            <w:tcW w:w="7371" w:type="dxa"/>
          </w:tcPr>
          <w:p w14:paraId="7B3CF7BC" w14:textId="77777777" w:rsidR="00907447" w:rsidRPr="00C43EAB" w:rsidRDefault="00907447" w:rsidP="00907447">
            <w:pPr>
              <w:rPr>
                <w:rFonts w:ascii="ＭＳ 明朝" w:hAnsi="ＭＳ 明朝"/>
                <w:sz w:val="20"/>
                <w:szCs w:val="20"/>
              </w:rPr>
            </w:pPr>
            <w:r w:rsidRPr="00C43EAB">
              <w:rPr>
                <w:rFonts w:ascii="ＭＳ 明朝" w:hAnsi="ＭＳ 明朝"/>
                <w:sz w:val="20"/>
                <w:szCs w:val="20"/>
              </w:rPr>
              <w:t>111.24億円</w:t>
            </w:r>
          </w:p>
        </w:tc>
      </w:tr>
      <w:tr w:rsidR="00FC1216" w:rsidRPr="00C43EAB" w14:paraId="64315282" w14:textId="77777777" w:rsidTr="00664D7E">
        <w:tc>
          <w:tcPr>
            <w:tcW w:w="1696" w:type="dxa"/>
          </w:tcPr>
          <w:p w14:paraId="2517DCC4" w14:textId="77777777" w:rsidR="00907447" w:rsidRPr="00C43EAB" w:rsidRDefault="00907447" w:rsidP="00907447">
            <w:pPr>
              <w:rPr>
                <w:rFonts w:ascii="ＭＳ 明朝" w:hAnsi="ＭＳ 明朝"/>
                <w:sz w:val="20"/>
                <w:szCs w:val="20"/>
              </w:rPr>
            </w:pPr>
            <w:r w:rsidRPr="00C43EAB">
              <w:rPr>
                <w:rFonts w:ascii="ＭＳ 明朝" w:hAnsi="ＭＳ 明朝" w:hint="eastAsia"/>
                <w:sz w:val="20"/>
                <w:szCs w:val="20"/>
              </w:rPr>
              <w:t>運営形態</w:t>
            </w:r>
          </w:p>
        </w:tc>
        <w:tc>
          <w:tcPr>
            <w:tcW w:w="7371" w:type="dxa"/>
          </w:tcPr>
          <w:p w14:paraId="1F7D0413" w14:textId="77777777" w:rsidR="00907447" w:rsidRPr="00C43EAB" w:rsidRDefault="00907447" w:rsidP="00907447">
            <w:pPr>
              <w:rPr>
                <w:rFonts w:ascii="ＭＳ 明朝" w:hAnsi="ＭＳ 明朝"/>
                <w:sz w:val="20"/>
                <w:szCs w:val="20"/>
              </w:rPr>
            </w:pPr>
            <w:r w:rsidRPr="00C43EAB">
              <w:rPr>
                <w:rFonts w:ascii="ＭＳ 明朝" w:hAnsi="ＭＳ 明朝" w:hint="eastAsia"/>
                <w:sz w:val="20"/>
                <w:szCs w:val="20"/>
              </w:rPr>
              <w:t>指定管理者による管理</w:t>
            </w:r>
          </w:p>
          <w:p w14:paraId="1A122193" w14:textId="66EE0F19" w:rsidR="00907447" w:rsidRPr="00C43EAB" w:rsidRDefault="00907447" w:rsidP="00907447">
            <w:pPr>
              <w:ind w:left="2939" w:hangingChars="1500" w:hanging="2939"/>
              <w:rPr>
                <w:rFonts w:ascii="ＭＳ 明朝" w:hAnsi="ＭＳ 明朝"/>
                <w:sz w:val="20"/>
                <w:szCs w:val="20"/>
              </w:rPr>
            </w:pPr>
            <w:r w:rsidRPr="00C43EAB">
              <w:rPr>
                <w:rFonts w:ascii="ＭＳ 明朝" w:hAnsi="ＭＳ 明朝" w:hint="eastAsia"/>
                <w:sz w:val="20"/>
                <w:szCs w:val="20"/>
              </w:rPr>
              <w:t>（</w:t>
            </w:r>
            <w:r w:rsidR="00D2580C" w:rsidRPr="00C43EAB">
              <w:rPr>
                <w:rFonts w:ascii="ＭＳ 明朝" w:hAnsi="ＭＳ 明朝"/>
                <w:sz w:val="20"/>
                <w:szCs w:val="20"/>
              </w:rPr>
              <w:t>H</w:t>
            </w:r>
            <w:r w:rsidRPr="00C43EAB">
              <w:rPr>
                <w:rFonts w:ascii="ＭＳ 明朝" w:hAnsi="ＭＳ 明朝"/>
                <w:sz w:val="20"/>
                <w:szCs w:val="20"/>
              </w:rPr>
              <w:t>18.4～</w:t>
            </w:r>
            <w:r w:rsidR="00D2580C" w:rsidRPr="00C43EAB">
              <w:rPr>
                <w:rFonts w:ascii="ＭＳ 明朝" w:hAnsi="ＭＳ 明朝"/>
                <w:sz w:val="20"/>
                <w:szCs w:val="20"/>
              </w:rPr>
              <w:t>H</w:t>
            </w:r>
            <w:r w:rsidRPr="00C43EAB">
              <w:rPr>
                <w:rFonts w:ascii="ＭＳ 明朝" w:hAnsi="ＭＳ 明朝"/>
                <w:sz w:val="20"/>
                <w:szCs w:val="20"/>
              </w:rPr>
              <w:t>23.3）南海グループ</w:t>
            </w:r>
          </w:p>
          <w:p w14:paraId="449EC19E" w14:textId="77777777" w:rsidR="00907447" w:rsidRPr="00C43EAB" w:rsidRDefault="00907447" w:rsidP="00907447">
            <w:pPr>
              <w:ind w:leftChars="800" w:left="3100" w:hangingChars="700" w:hanging="1372"/>
              <w:rPr>
                <w:rFonts w:ascii="ＭＳ 明朝" w:hAnsi="ＭＳ 明朝"/>
                <w:sz w:val="20"/>
                <w:szCs w:val="20"/>
              </w:rPr>
            </w:pPr>
            <w:r w:rsidRPr="00C43EAB">
              <w:rPr>
                <w:rFonts w:ascii="ＭＳ 明朝" w:hAnsi="ＭＳ 明朝" w:hint="eastAsia"/>
                <w:sz w:val="20"/>
                <w:szCs w:val="20"/>
              </w:rPr>
              <w:t>（南海電気鉄道株式会社、南海ビルサービス株式会社）</w:t>
            </w:r>
          </w:p>
          <w:p w14:paraId="1976B39A" w14:textId="2BCF56DF" w:rsidR="00907447" w:rsidRPr="00C43EAB" w:rsidRDefault="00907447" w:rsidP="00907447">
            <w:pPr>
              <w:rPr>
                <w:rFonts w:ascii="ＭＳ 明朝" w:hAnsi="ＭＳ 明朝"/>
                <w:sz w:val="20"/>
                <w:szCs w:val="20"/>
              </w:rPr>
            </w:pPr>
            <w:r w:rsidRPr="00C43EAB">
              <w:rPr>
                <w:rFonts w:ascii="ＭＳ 明朝" w:hAnsi="ＭＳ 明朝" w:hint="eastAsia"/>
                <w:sz w:val="20"/>
                <w:szCs w:val="20"/>
              </w:rPr>
              <w:t>（</w:t>
            </w:r>
            <w:r w:rsidR="00D2580C" w:rsidRPr="00C43EAB">
              <w:rPr>
                <w:rFonts w:ascii="ＭＳ 明朝" w:hAnsi="ＭＳ 明朝"/>
                <w:sz w:val="20"/>
                <w:szCs w:val="20"/>
              </w:rPr>
              <w:t>H</w:t>
            </w:r>
            <w:r w:rsidRPr="00C43EAB">
              <w:rPr>
                <w:rFonts w:ascii="ＭＳ 明朝" w:hAnsi="ＭＳ 明朝"/>
                <w:sz w:val="20"/>
                <w:szCs w:val="20"/>
              </w:rPr>
              <w:t>23.4～</w:t>
            </w:r>
            <w:r w:rsidR="00D2580C" w:rsidRPr="00C43EAB">
              <w:rPr>
                <w:rFonts w:ascii="ＭＳ 明朝" w:hAnsi="ＭＳ 明朝"/>
                <w:sz w:val="20"/>
                <w:szCs w:val="20"/>
              </w:rPr>
              <w:t>H</w:t>
            </w:r>
            <w:r w:rsidRPr="00C43EAB">
              <w:rPr>
                <w:rFonts w:ascii="ＭＳ 明朝" w:hAnsi="ＭＳ 明朝"/>
                <w:sz w:val="20"/>
                <w:szCs w:val="20"/>
              </w:rPr>
              <w:t>28.3）南海ビルサービス株式会社</w:t>
            </w:r>
          </w:p>
          <w:p w14:paraId="79D4CF51" w14:textId="7820DC1C" w:rsidR="00907447" w:rsidRPr="00C43EAB" w:rsidRDefault="00907447" w:rsidP="00907447">
            <w:pPr>
              <w:ind w:left="1372" w:hangingChars="700" w:hanging="1372"/>
              <w:rPr>
                <w:rFonts w:ascii="ＭＳ 明朝" w:hAnsi="ＭＳ 明朝"/>
                <w:sz w:val="20"/>
                <w:szCs w:val="20"/>
              </w:rPr>
            </w:pPr>
            <w:r w:rsidRPr="00C43EAB">
              <w:rPr>
                <w:rFonts w:ascii="ＭＳ 明朝" w:hAnsi="ＭＳ 明朝" w:hint="eastAsia"/>
                <w:sz w:val="20"/>
                <w:szCs w:val="20"/>
              </w:rPr>
              <w:t>（</w:t>
            </w:r>
            <w:r w:rsidR="00D2580C" w:rsidRPr="00C43EAB">
              <w:rPr>
                <w:rFonts w:ascii="ＭＳ 明朝" w:hAnsi="ＭＳ 明朝"/>
                <w:sz w:val="20"/>
                <w:szCs w:val="20"/>
              </w:rPr>
              <w:t>H</w:t>
            </w:r>
            <w:r w:rsidRPr="00C43EAB">
              <w:rPr>
                <w:rFonts w:ascii="ＭＳ 明朝" w:hAnsi="ＭＳ 明朝"/>
                <w:sz w:val="20"/>
                <w:szCs w:val="20"/>
              </w:rPr>
              <w:t>28.4～</w:t>
            </w:r>
            <w:r w:rsidR="00D2580C" w:rsidRPr="00C43EAB">
              <w:rPr>
                <w:rFonts w:ascii="ＭＳ 明朝" w:hAnsi="ＭＳ 明朝"/>
                <w:sz w:val="20"/>
                <w:szCs w:val="20"/>
              </w:rPr>
              <w:t>H</w:t>
            </w:r>
            <w:r w:rsidRPr="00C43EAB">
              <w:rPr>
                <w:rFonts w:ascii="ＭＳ 明朝" w:hAnsi="ＭＳ 明朝"/>
                <w:sz w:val="20"/>
                <w:szCs w:val="20"/>
              </w:rPr>
              <w:t>33.3）南海ビルサービス・ミズノグループ</w:t>
            </w:r>
          </w:p>
          <w:p w14:paraId="7422555A" w14:textId="77777777" w:rsidR="00907447" w:rsidRPr="00C43EAB" w:rsidRDefault="00907447" w:rsidP="00907447">
            <w:pPr>
              <w:ind w:leftChars="700" w:left="1512" w:firstLineChars="100" w:firstLine="196"/>
              <w:rPr>
                <w:rFonts w:ascii="ＭＳ 明朝" w:hAnsi="ＭＳ 明朝"/>
                <w:sz w:val="20"/>
                <w:szCs w:val="20"/>
              </w:rPr>
            </w:pPr>
            <w:r w:rsidRPr="00C43EAB">
              <w:rPr>
                <w:rFonts w:ascii="ＭＳ 明朝" w:hAnsi="ＭＳ 明朝" w:hint="eastAsia"/>
                <w:sz w:val="20"/>
                <w:szCs w:val="20"/>
              </w:rPr>
              <w:t xml:space="preserve">（南海ビルサービス株式会社、美津濃株式会社）　　　　　　　</w:t>
            </w:r>
          </w:p>
        </w:tc>
      </w:tr>
      <w:tr w:rsidR="00FC1216" w:rsidRPr="00C43EAB" w14:paraId="02088C2B" w14:textId="77777777" w:rsidTr="00664D7E">
        <w:tc>
          <w:tcPr>
            <w:tcW w:w="1696" w:type="dxa"/>
          </w:tcPr>
          <w:p w14:paraId="533725F5" w14:textId="77777777" w:rsidR="00907447" w:rsidRPr="00C43EAB" w:rsidRDefault="00907447" w:rsidP="00907447">
            <w:pPr>
              <w:rPr>
                <w:rFonts w:ascii="ＭＳ 明朝" w:hAnsi="ＭＳ 明朝"/>
                <w:sz w:val="20"/>
                <w:szCs w:val="20"/>
              </w:rPr>
            </w:pPr>
            <w:r w:rsidRPr="00C43EAB">
              <w:rPr>
                <w:rFonts w:ascii="ＭＳ 明朝" w:hAnsi="ＭＳ 明朝" w:hint="eastAsia"/>
                <w:sz w:val="20"/>
                <w:szCs w:val="20"/>
              </w:rPr>
              <w:t>利用者数</w:t>
            </w:r>
          </w:p>
        </w:tc>
        <w:tc>
          <w:tcPr>
            <w:tcW w:w="7371" w:type="dxa"/>
          </w:tcPr>
          <w:p w14:paraId="05B814F4" w14:textId="14ED6954" w:rsidR="00907447" w:rsidRPr="00C43EAB" w:rsidRDefault="000C37DC" w:rsidP="00907447">
            <w:pPr>
              <w:rPr>
                <w:rFonts w:ascii="ＭＳ 明朝" w:hAnsi="ＭＳ 明朝"/>
                <w:sz w:val="20"/>
                <w:szCs w:val="20"/>
              </w:rPr>
            </w:pPr>
            <w:r w:rsidRPr="00C43EAB">
              <w:rPr>
                <w:rFonts w:ascii="ＭＳ 明朝" w:hAnsi="ＭＳ 明朝" w:hint="eastAsia"/>
                <w:sz w:val="20"/>
                <w:szCs w:val="20"/>
              </w:rPr>
              <w:t>平成</w:t>
            </w:r>
            <w:r w:rsidR="00907447" w:rsidRPr="00C43EAB">
              <w:rPr>
                <w:rFonts w:ascii="ＭＳ 明朝" w:hAnsi="ＭＳ 明朝"/>
                <w:sz w:val="20"/>
                <w:szCs w:val="20"/>
              </w:rPr>
              <w:t xml:space="preserve">27年度：802,733人　</w:t>
            </w:r>
            <w:r w:rsidRPr="00C43EAB">
              <w:rPr>
                <w:rFonts w:ascii="ＭＳ 明朝" w:hAnsi="ＭＳ 明朝" w:hint="eastAsia"/>
                <w:sz w:val="20"/>
                <w:szCs w:val="20"/>
              </w:rPr>
              <w:t>平成</w:t>
            </w:r>
            <w:r w:rsidR="00907447" w:rsidRPr="00C43EAB">
              <w:rPr>
                <w:rFonts w:ascii="ＭＳ 明朝" w:hAnsi="ＭＳ 明朝"/>
                <w:sz w:val="20"/>
                <w:szCs w:val="20"/>
              </w:rPr>
              <w:t>28年度：813,396人</w:t>
            </w:r>
          </w:p>
        </w:tc>
      </w:tr>
      <w:tr w:rsidR="00FC1216" w:rsidRPr="00C43EAB" w14:paraId="55825623" w14:textId="77777777" w:rsidTr="00664D7E">
        <w:tc>
          <w:tcPr>
            <w:tcW w:w="1696" w:type="dxa"/>
          </w:tcPr>
          <w:p w14:paraId="1CF5F197" w14:textId="77777777" w:rsidR="00907447" w:rsidRPr="00C43EAB" w:rsidRDefault="00907447" w:rsidP="00907447">
            <w:pPr>
              <w:rPr>
                <w:rFonts w:ascii="ＭＳ 明朝" w:hAnsi="ＭＳ 明朝"/>
                <w:sz w:val="20"/>
                <w:szCs w:val="20"/>
              </w:rPr>
            </w:pPr>
            <w:r w:rsidRPr="00C43EAB">
              <w:rPr>
                <w:rFonts w:ascii="ＭＳ 明朝" w:hAnsi="ＭＳ 明朝" w:hint="eastAsia"/>
                <w:sz w:val="20"/>
                <w:szCs w:val="20"/>
              </w:rPr>
              <w:t>料金体系</w:t>
            </w:r>
          </w:p>
        </w:tc>
        <w:tc>
          <w:tcPr>
            <w:tcW w:w="7371" w:type="dxa"/>
          </w:tcPr>
          <w:p w14:paraId="2241E887" w14:textId="77777777" w:rsidR="00907447" w:rsidRPr="00C43EAB" w:rsidRDefault="00907447" w:rsidP="00907447">
            <w:pPr>
              <w:rPr>
                <w:rFonts w:ascii="ＭＳ 明朝" w:hAnsi="ＭＳ 明朝"/>
                <w:sz w:val="20"/>
                <w:szCs w:val="20"/>
              </w:rPr>
            </w:pPr>
            <w:r w:rsidRPr="00C43EAB">
              <w:rPr>
                <w:rFonts w:ascii="ＭＳ 明朝" w:hAnsi="ＭＳ 明朝" w:hint="eastAsia"/>
                <w:sz w:val="20"/>
                <w:szCs w:val="20"/>
              </w:rPr>
              <w:t>利用料金制（平成</w:t>
            </w:r>
            <w:r w:rsidRPr="00C43EAB">
              <w:rPr>
                <w:rFonts w:ascii="ＭＳ 明朝" w:hAnsi="ＭＳ 明朝"/>
                <w:sz w:val="20"/>
                <w:szCs w:val="20"/>
              </w:rPr>
              <w:t>12年4月より）</w:t>
            </w:r>
          </w:p>
        </w:tc>
      </w:tr>
      <w:tr w:rsidR="00FC1216" w:rsidRPr="00C43EAB" w14:paraId="4BD559FF" w14:textId="77777777" w:rsidTr="00664D7E">
        <w:tc>
          <w:tcPr>
            <w:tcW w:w="1696" w:type="dxa"/>
          </w:tcPr>
          <w:p w14:paraId="042F676B" w14:textId="77777777" w:rsidR="00907447" w:rsidRPr="00C43EAB" w:rsidRDefault="00907447" w:rsidP="00907447">
            <w:pPr>
              <w:rPr>
                <w:rFonts w:ascii="ＭＳ 明朝" w:hAnsi="ＭＳ 明朝"/>
                <w:sz w:val="20"/>
                <w:szCs w:val="20"/>
              </w:rPr>
            </w:pPr>
            <w:r w:rsidRPr="00C43EAB">
              <w:rPr>
                <w:rFonts w:ascii="ＭＳ 明朝" w:hAnsi="ＭＳ 明朝" w:hint="eastAsia"/>
                <w:sz w:val="20"/>
                <w:szCs w:val="20"/>
              </w:rPr>
              <w:t>府費負担（予算）</w:t>
            </w:r>
          </w:p>
        </w:tc>
        <w:tc>
          <w:tcPr>
            <w:tcW w:w="7371" w:type="dxa"/>
          </w:tcPr>
          <w:p w14:paraId="299F1A29" w14:textId="77777777" w:rsidR="00907447" w:rsidRPr="00C43EAB" w:rsidRDefault="00907447" w:rsidP="00907447">
            <w:pPr>
              <w:rPr>
                <w:rFonts w:ascii="ＭＳ 明朝" w:hAnsi="ＭＳ 明朝"/>
                <w:sz w:val="20"/>
                <w:szCs w:val="20"/>
              </w:rPr>
            </w:pPr>
            <w:r w:rsidRPr="00C43EAB">
              <w:rPr>
                <w:rFonts w:ascii="ＭＳ 明朝" w:hAnsi="ＭＳ 明朝" w:hint="eastAsia"/>
                <w:sz w:val="20"/>
                <w:szCs w:val="20"/>
              </w:rPr>
              <w:t>平成</w:t>
            </w:r>
            <w:r w:rsidRPr="00C43EAB">
              <w:rPr>
                <w:rFonts w:ascii="ＭＳ 明朝" w:hAnsi="ＭＳ 明朝"/>
                <w:sz w:val="20"/>
                <w:szCs w:val="20"/>
              </w:rPr>
              <w:t>28年度　▲169,623千円（府の負担はない）</w:t>
            </w:r>
          </w:p>
          <w:p w14:paraId="57BB69C4" w14:textId="77777777" w:rsidR="00907447" w:rsidRPr="00C43EAB" w:rsidRDefault="00907447" w:rsidP="00907447">
            <w:pPr>
              <w:ind w:firstLineChars="100" w:firstLine="196"/>
              <w:rPr>
                <w:rFonts w:ascii="ＭＳ 明朝" w:hAnsi="ＭＳ 明朝"/>
                <w:sz w:val="20"/>
                <w:szCs w:val="20"/>
              </w:rPr>
            </w:pPr>
            <w:r w:rsidRPr="00C43EAB">
              <w:rPr>
                <w:rFonts w:ascii="ＭＳ 明朝" w:hAnsi="ＭＳ 明朝" w:hint="eastAsia"/>
                <w:sz w:val="20"/>
                <w:szCs w:val="20"/>
              </w:rPr>
              <w:t>（大阪府は、別途、修繕費として</w:t>
            </w:r>
            <w:r w:rsidRPr="00C43EAB">
              <w:rPr>
                <w:rFonts w:ascii="ＭＳ 明朝" w:hAnsi="ＭＳ 明朝"/>
                <w:sz w:val="20"/>
                <w:szCs w:val="20"/>
              </w:rPr>
              <w:t>54,304千円を負担）</w:t>
            </w:r>
          </w:p>
        </w:tc>
      </w:tr>
      <w:tr w:rsidR="00FC1216" w:rsidRPr="00C43EAB" w14:paraId="7A069C70" w14:textId="77777777" w:rsidTr="00664D7E">
        <w:tc>
          <w:tcPr>
            <w:tcW w:w="1696" w:type="dxa"/>
          </w:tcPr>
          <w:p w14:paraId="52EA64A7" w14:textId="77777777" w:rsidR="00907447" w:rsidRPr="00C43EAB" w:rsidRDefault="00907447" w:rsidP="00907447">
            <w:pPr>
              <w:rPr>
                <w:rFonts w:ascii="ＭＳ 明朝" w:hAnsi="ＭＳ 明朝"/>
                <w:sz w:val="20"/>
                <w:szCs w:val="20"/>
              </w:rPr>
            </w:pPr>
            <w:r w:rsidRPr="00C43EAB">
              <w:rPr>
                <w:rFonts w:ascii="ＭＳ 明朝" w:hAnsi="ＭＳ 明朝" w:hint="eastAsia"/>
                <w:sz w:val="20"/>
                <w:szCs w:val="20"/>
              </w:rPr>
              <w:t>指定管理者の収支（平成</w:t>
            </w:r>
            <w:r w:rsidRPr="00C43EAB">
              <w:rPr>
                <w:rFonts w:ascii="ＭＳ 明朝" w:hAnsi="ＭＳ 明朝"/>
                <w:sz w:val="20"/>
                <w:szCs w:val="20"/>
              </w:rPr>
              <w:t>28年度決算）</w:t>
            </w:r>
          </w:p>
        </w:tc>
        <w:tc>
          <w:tcPr>
            <w:tcW w:w="7371" w:type="dxa"/>
          </w:tcPr>
          <w:p w14:paraId="05242C6B" w14:textId="77777777" w:rsidR="00907447" w:rsidRPr="00C43EAB" w:rsidRDefault="00907447" w:rsidP="00907447">
            <w:pPr>
              <w:jc w:val="right"/>
              <w:rPr>
                <w:rFonts w:ascii="ＭＳ 明朝" w:hAnsi="ＭＳ 明朝"/>
                <w:sz w:val="18"/>
                <w:szCs w:val="18"/>
              </w:rPr>
            </w:pPr>
            <w:r w:rsidRPr="00C43EAB">
              <w:rPr>
                <w:rFonts w:ascii="ＭＳ 明朝" w:hAnsi="ＭＳ 明朝" w:hint="eastAsia"/>
                <w:sz w:val="18"/>
                <w:szCs w:val="18"/>
              </w:rPr>
              <w:t>（単位：千円）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7"/>
              <w:gridCol w:w="1131"/>
              <w:gridCol w:w="1429"/>
              <w:gridCol w:w="1429"/>
              <w:gridCol w:w="1429"/>
            </w:tblGrid>
            <w:tr w:rsidR="00FC1216" w:rsidRPr="00C43EAB" w14:paraId="09CEB843" w14:textId="77777777" w:rsidTr="00FC1216">
              <w:tc>
                <w:tcPr>
                  <w:tcW w:w="1727" w:type="dxa"/>
                </w:tcPr>
                <w:p w14:paraId="57C8BEDD" w14:textId="77777777" w:rsidR="00907447" w:rsidRPr="00C43EAB" w:rsidRDefault="00907447" w:rsidP="00907447">
                  <w:pPr>
                    <w:jc w:val="center"/>
                    <w:rPr>
                      <w:rFonts w:ascii="ＭＳ 明朝" w:hAnsi="ＭＳ 明朝"/>
                      <w:sz w:val="18"/>
                      <w:szCs w:val="18"/>
                    </w:rPr>
                  </w:pPr>
                  <w:r w:rsidRPr="00C43EAB">
                    <w:rPr>
                      <w:rFonts w:ascii="ＭＳ 明朝" w:hAnsi="ＭＳ 明朝" w:hint="eastAsia"/>
                      <w:sz w:val="18"/>
                      <w:szCs w:val="18"/>
                    </w:rPr>
                    <w:t>収入</w:t>
                  </w:r>
                </w:p>
              </w:tc>
              <w:tc>
                <w:tcPr>
                  <w:tcW w:w="1131" w:type="dxa"/>
                </w:tcPr>
                <w:p w14:paraId="4B4F14C1" w14:textId="77777777" w:rsidR="00907447" w:rsidRPr="00C43EAB" w:rsidRDefault="00907447" w:rsidP="00907447">
                  <w:pPr>
                    <w:jc w:val="center"/>
                    <w:rPr>
                      <w:rFonts w:ascii="ＭＳ 明朝" w:hAnsi="ＭＳ 明朝"/>
                      <w:sz w:val="18"/>
                      <w:szCs w:val="18"/>
                    </w:rPr>
                  </w:pPr>
                  <w:r w:rsidRPr="00C43EAB">
                    <w:rPr>
                      <w:rFonts w:ascii="ＭＳ 明朝" w:hAnsi="ＭＳ 明朝" w:hint="eastAsia"/>
                      <w:sz w:val="18"/>
                      <w:szCs w:val="18"/>
                    </w:rPr>
                    <w:t>金額</w:t>
                  </w:r>
                </w:p>
              </w:tc>
              <w:tc>
                <w:tcPr>
                  <w:tcW w:w="1429" w:type="dxa"/>
                </w:tcPr>
                <w:p w14:paraId="33DBFC3E" w14:textId="77777777" w:rsidR="00907447" w:rsidRPr="00C43EAB" w:rsidRDefault="00907447" w:rsidP="00907447">
                  <w:pPr>
                    <w:jc w:val="center"/>
                    <w:rPr>
                      <w:rFonts w:ascii="ＭＳ 明朝" w:hAnsi="ＭＳ 明朝"/>
                      <w:sz w:val="18"/>
                      <w:szCs w:val="18"/>
                    </w:rPr>
                  </w:pPr>
                  <w:r w:rsidRPr="00C43EAB">
                    <w:rPr>
                      <w:rFonts w:ascii="ＭＳ 明朝" w:hAnsi="ＭＳ 明朝" w:hint="eastAsia"/>
                      <w:sz w:val="18"/>
                      <w:szCs w:val="18"/>
                    </w:rPr>
                    <w:t>支出</w:t>
                  </w:r>
                </w:p>
              </w:tc>
              <w:tc>
                <w:tcPr>
                  <w:tcW w:w="1429" w:type="dxa"/>
                </w:tcPr>
                <w:p w14:paraId="19689EFB" w14:textId="77777777" w:rsidR="00907447" w:rsidRPr="00C43EAB" w:rsidRDefault="00907447" w:rsidP="00907447">
                  <w:pPr>
                    <w:jc w:val="center"/>
                    <w:rPr>
                      <w:rFonts w:ascii="ＭＳ 明朝" w:hAnsi="ＭＳ 明朝"/>
                      <w:sz w:val="18"/>
                      <w:szCs w:val="18"/>
                    </w:rPr>
                  </w:pPr>
                  <w:r w:rsidRPr="00C43EAB">
                    <w:rPr>
                      <w:rFonts w:ascii="ＭＳ 明朝" w:hAnsi="ＭＳ 明朝" w:hint="eastAsia"/>
                      <w:sz w:val="18"/>
                      <w:szCs w:val="18"/>
                    </w:rPr>
                    <w:t>金額</w:t>
                  </w:r>
                </w:p>
              </w:tc>
              <w:tc>
                <w:tcPr>
                  <w:tcW w:w="1429" w:type="dxa"/>
                </w:tcPr>
                <w:p w14:paraId="5DA7CF76" w14:textId="77777777" w:rsidR="00907447" w:rsidRPr="00C43EAB" w:rsidRDefault="00907447" w:rsidP="00907447">
                  <w:pPr>
                    <w:jc w:val="center"/>
                    <w:rPr>
                      <w:rFonts w:ascii="ＭＳ 明朝" w:hAnsi="ＭＳ 明朝"/>
                      <w:sz w:val="18"/>
                      <w:szCs w:val="18"/>
                    </w:rPr>
                  </w:pPr>
                  <w:r w:rsidRPr="00C43EAB">
                    <w:rPr>
                      <w:rFonts w:ascii="ＭＳ 明朝" w:hAnsi="ＭＳ 明朝" w:hint="eastAsia"/>
                      <w:sz w:val="18"/>
                      <w:szCs w:val="18"/>
                    </w:rPr>
                    <w:t>収支</w:t>
                  </w:r>
                </w:p>
              </w:tc>
            </w:tr>
            <w:tr w:rsidR="00FC1216" w:rsidRPr="00C43EAB" w14:paraId="1961B99A" w14:textId="77777777" w:rsidTr="00FC1216">
              <w:tc>
                <w:tcPr>
                  <w:tcW w:w="1727" w:type="dxa"/>
                </w:tcPr>
                <w:p w14:paraId="5A7FA660" w14:textId="77777777" w:rsidR="00907447" w:rsidRPr="00C43EAB" w:rsidRDefault="00907447" w:rsidP="00907447">
                  <w:pPr>
                    <w:jc w:val="center"/>
                    <w:rPr>
                      <w:rFonts w:ascii="ＭＳ 明朝" w:hAnsi="ＭＳ 明朝"/>
                      <w:sz w:val="18"/>
                      <w:szCs w:val="18"/>
                    </w:rPr>
                  </w:pPr>
                  <w:r w:rsidRPr="00C43EAB">
                    <w:rPr>
                      <w:rFonts w:ascii="ＭＳ 明朝" w:hAnsi="ＭＳ 明朝" w:hint="eastAsia"/>
                      <w:sz w:val="18"/>
                      <w:szCs w:val="18"/>
                    </w:rPr>
                    <w:t>施設使用料</w:t>
                  </w:r>
                </w:p>
              </w:tc>
              <w:tc>
                <w:tcPr>
                  <w:tcW w:w="1131" w:type="dxa"/>
                </w:tcPr>
                <w:p w14:paraId="6E1E8804" w14:textId="77777777" w:rsidR="00907447" w:rsidRPr="00C43EAB" w:rsidRDefault="00907447" w:rsidP="00907447">
                  <w:pPr>
                    <w:jc w:val="right"/>
                    <w:rPr>
                      <w:rFonts w:ascii="ＭＳ 明朝" w:hAnsi="ＭＳ 明朝"/>
                      <w:sz w:val="18"/>
                      <w:szCs w:val="18"/>
                    </w:rPr>
                  </w:pPr>
                  <w:r w:rsidRPr="00C43EAB">
                    <w:rPr>
                      <w:rFonts w:ascii="ＭＳ 明朝" w:hAnsi="ＭＳ 明朝"/>
                      <w:sz w:val="18"/>
                      <w:szCs w:val="18"/>
                    </w:rPr>
                    <w:t>363,044</w:t>
                  </w:r>
                </w:p>
              </w:tc>
              <w:tc>
                <w:tcPr>
                  <w:tcW w:w="1429" w:type="dxa"/>
                </w:tcPr>
                <w:p w14:paraId="2454E4CF" w14:textId="77777777" w:rsidR="00907447" w:rsidRPr="00C43EAB" w:rsidRDefault="00907447" w:rsidP="00907447">
                  <w:pPr>
                    <w:jc w:val="center"/>
                    <w:rPr>
                      <w:rFonts w:ascii="ＭＳ 明朝" w:hAnsi="ＭＳ 明朝"/>
                      <w:sz w:val="18"/>
                      <w:szCs w:val="18"/>
                    </w:rPr>
                  </w:pPr>
                  <w:r w:rsidRPr="00C43EAB">
                    <w:rPr>
                      <w:rFonts w:ascii="ＭＳ 明朝" w:hAnsi="ＭＳ 明朝" w:hint="eastAsia"/>
                      <w:sz w:val="18"/>
                      <w:szCs w:val="18"/>
                    </w:rPr>
                    <w:t>人件費</w:t>
                  </w:r>
                </w:p>
              </w:tc>
              <w:tc>
                <w:tcPr>
                  <w:tcW w:w="1429" w:type="dxa"/>
                </w:tcPr>
                <w:p w14:paraId="67DAADA4" w14:textId="77777777" w:rsidR="00907447" w:rsidRPr="00C43EAB" w:rsidRDefault="00907447" w:rsidP="00907447">
                  <w:pPr>
                    <w:jc w:val="right"/>
                    <w:rPr>
                      <w:rFonts w:ascii="ＭＳ 明朝" w:hAnsi="ＭＳ 明朝"/>
                      <w:sz w:val="18"/>
                      <w:szCs w:val="18"/>
                    </w:rPr>
                  </w:pPr>
                  <w:r w:rsidRPr="00C43EAB">
                    <w:rPr>
                      <w:rFonts w:ascii="ＭＳ 明朝" w:hAnsi="ＭＳ 明朝"/>
                      <w:sz w:val="18"/>
                      <w:szCs w:val="18"/>
                    </w:rPr>
                    <w:t>79,519</w:t>
                  </w:r>
                </w:p>
              </w:tc>
              <w:tc>
                <w:tcPr>
                  <w:tcW w:w="1429" w:type="dxa"/>
                </w:tcPr>
                <w:p w14:paraId="4B44619E" w14:textId="77777777" w:rsidR="00907447" w:rsidRPr="00C43EAB" w:rsidRDefault="00907447" w:rsidP="00907447">
                  <w:pPr>
                    <w:jc w:val="right"/>
                    <w:rPr>
                      <w:rFonts w:ascii="ＭＳ 明朝" w:hAnsi="ＭＳ 明朝"/>
                      <w:sz w:val="18"/>
                      <w:szCs w:val="18"/>
                    </w:rPr>
                  </w:pPr>
                </w:p>
              </w:tc>
            </w:tr>
            <w:tr w:rsidR="00FC1216" w:rsidRPr="00C43EAB" w14:paraId="60020C24" w14:textId="77777777" w:rsidTr="00FC1216">
              <w:tc>
                <w:tcPr>
                  <w:tcW w:w="1727" w:type="dxa"/>
                </w:tcPr>
                <w:p w14:paraId="5519FC32" w14:textId="77777777" w:rsidR="00907447" w:rsidRPr="00C43EAB" w:rsidRDefault="00907447" w:rsidP="00907447">
                  <w:pPr>
                    <w:jc w:val="center"/>
                    <w:rPr>
                      <w:rFonts w:ascii="ＭＳ 明朝" w:hAnsi="ＭＳ 明朝"/>
                      <w:sz w:val="18"/>
                      <w:szCs w:val="18"/>
                    </w:rPr>
                  </w:pPr>
                  <w:r w:rsidRPr="00C43EAB">
                    <w:rPr>
                      <w:rFonts w:ascii="ＭＳ 明朝" w:hAnsi="ＭＳ 明朝" w:hint="eastAsia"/>
                      <w:sz w:val="18"/>
                      <w:szCs w:val="18"/>
                    </w:rPr>
                    <w:t>自主事業収入</w:t>
                  </w:r>
                </w:p>
              </w:tc>
              <w:tc>
                <w:tcPr>
                  <w:tcW w:w="1131" w:type="dxa"/>
                </w:tcPr>
                <w:p w14:paraId="60ECED4B" w14:textId="77777777" w:rsidR="00907447" w:rsidRPr="00C43EAB" w:rsidRDefault="00907447" w:rsidP="00907447">
                  <w:pPr>
                    <w:jc w:val="right"/>
                    <w:rPr>
                      <w:rFonts w:ascii="ＭＳ 明朝" w:hAnsi="ＭＳ 明朝"/>
                      <w:sz w:val="18"/>
                      <w:szCs w:val="18"/>
                    </w:rPr>
                  </w:pPr>
                  <w:r w:rsidRPr="00C43EAB">
                    <w:rPr>
                      <w:rFonts w:ascii="ＭＳ 明朝" w:hAnsi="ＭＳ 明朝"/>
                      <w:sz w:val="18"/>
                      <w:szCs w:val="18"/>
                    </w:rPr>
                    <w:t>5,953</w:t>
                  </w:r>
                </w:p>
              </w:tc>
              <w:tc>
                <w:tcPr>
                  <w:tcW w:w="1429" w:type="dxa"/>
                </w:tcPr>
                <w:p w14:paraId="7C583BFF" w14:textId="77777777" w:rsidR="00907447" w:rsidRPr="00C43EAB" w:rsidRDefault="00907447" w:rsidP="00907447">
                  <w:pPr>
                    <w:jc w:val="center"/>
                    <w:rPr>
                      <w:rFonts w:ascii="ＭＳ 明朝" w:hAnsi="ＭＳ 明朝"/>
                      <w:sz w:val="18"/>
                      <w:szCs w:val="18"/>
                    </w:rPr>
                  </w:pPr>
                  <w:r w:rsidRPr="00C43EAB">
                    <w:rPr>
                      <w:rFonts w:ascii="ＭＳ 明朝" w:hAnsi="ＭＳ 明朝" w:hint="eastAsia"/>
                      <w:sz w:val="18"/>
                      <w:szCs w:val="18"/>
                    </w:rPr>
                    <w:t>その他</w:t>
                  </w:r>
                </w:p>
              </w:tc>
              <w:tc>
                <w:tcPr>
                  <w:tcW w:w="1429" w:type="dxa"/>
                </w:tcPr>
                <w:p w14:paraId="60029919" w14:textId="77777777" w:rsidR="00907447" w:rsidRPr="00C43EAB" w:rsidRDefault="00907447" w:rsidP="00907447">
                  <w:pPr>
                    <w:jc w:val="right"/>
                    <w:rPr>
                      <w:rFonts w:ascii="ＭＳ 明朝" w:hAnsi="ＭＳ 明朝"/>
                      <w:sz w:val="18"/>
                      <w:szCs w:val="18"/>
                    </w:rPr>
                  </w:pPr>
                  <w:r w:rsidRPr="00C43EAB">
                    <w:rPr>
                      <w:rFonts w:ascii="ＭＳ 明朝" w:hAnsi="ＭＳ 明朝"/>
                      <w:sz w:val="18"/>
                      <w:szCs w:val="18"/>
                    </w:rPr>
                    <w:t>146,537</w:t>
                  </w:r>
                </w:p>
              </w:tc>
              <w:tc>
                <w:tcPr>
                  <w:tcW w:w="1429" w:type="dxa"/>
                </w:tcPr>
                <w:p w14:paraId="5EB850D6" w14:textId="77777777" w:rsidR="00907447" w:rsidRPr="00C43EAB" w:rsidRDefault="00907447" w:rsidP="00907447">
                  <w:pPr>
                    <w:jc w:val="right"/>
                    <w:rPr>
                      <w:rFonts w:ascii="ＭＳ 明朝" w:hAnsi="ＭＳ 明朝"/>
                      <w:sz w:val="18"/>
                      <w:szCs w:val="18"/>
                    </w:rPr>
                  </w:pPr>
                </w:p>
              </w:tc>
            </w:tr>
            <w:tr w:rsidR="00FC1216" w:rsidRPr="00C43EAB" w14:paraId="4809D5B1" w14:textId="77777777" w:rsidTr="00FC1216">
              <w:tc>
                <w:tcPr>
                  <w:tcW w:w="1727" w:type="dxa"/>
                </w:tcPr>
                <w:p w14:paraId="49989838" w14:textId="77777777" w:rsidR="00907447" w:rsidRPr="00C43EAB" w:rsidRDefault="00907447" w:rsidP="00907447">
                  <w:pPr>
                    <w:jc w:val="center"/>
                    <w:rPr>
                      <w:rFonts w:ascii="ＭＳ 明朝" w:hAnsi="ＭＳ 明朝"/>
                      <w:sz w:val="18"/>
                      <w:szCs w:val="18"/>
                    </w:rPr>
                  </w:pPr>
                  <w:r w:rsidRPr="00C43EAB">
                    <w:rPr>
                      <w:rFonts w:ascii="ＭＳ 明朝" w:hAnsi="ＭＳ 明朝" w:hint="eastAsia"/>
                      <w:sz w:val="18"/>
                      <w:szCs w:val="18"/>
                    </w:rPr>
                    <w:t>その他</w:t>
                  </w:r>
                </w:p>
              </w:tc>
              <w:tc>
                <w:tcPr>
                  <w:tcW w:w="1131" w:type="dxa"/>
                </w:tcPr>
                <w:p w14:paraId="7E147FB2" w14:textId="77777777" w:rsidR="00907447" w:rsidRPr="00C43EAB" w:rsidRDefault="00907447" w:rsidP="00907447">
                  <w:pPr>
                    <w:jc w:val="right"/>
                    <w:rPr>
                      <w:rFonts w:ascii="ＭＳ 明朝" w:hAnsi="ＭＳ 明朝"/>
                      <w:sz w:val="18"/>
                      <w:szCs w:val="18"/>
                    </w:rPr>
                  </w:pPr>
                  <w:r w:rsidRPr="00C43EAB">
                    <w:rPr>
                      <w:rFonts w:ascii="ＭＳ 明朝" w:hAnsi="ＭＳ 明朝"/>
                      <w:sz w:val="18"/>
                      <w:szCs w:val="18"/>
                    </w:rPr>
                    <w:t>6,087</w:t>
                  </w:r>
                </w:p>
              </w:tc>
              <w:tc>
                <w:tcPr>
                  <w:tcW w:w="1429" w:type="dxa"/>
                </w:tcPr>
                <w:p w14:paraId="7373CA52" w14:textId="77777777" w:rsidR="00907447" w:rsidRPr="00C43EAB" w:rsidRDefault="00907447" w:rsidP="00907447">
                  <w:pPr>
                    <w:jc w:val="center"/>
                    <w:rPr>
                      <w:rFonts w:ascii="ＭＳ 明朝" w:hAnsi="ＭＳ 明朝"/>
                      <w:sz w:val="18"/>
                      <w:szCs w:val="18"/>
                    </w:rPr>
                  </w:pPr>
                  <w:r w:rsidRPr="00C43EAB">
                    <w:rPr>
                      <w:rFonts w:ascii="ＭＳ 明朝" w:hAnsi="ＭＳ 明朝" w:hint="eastAsia"/>
                      <w:sz w:val="18"/>
                      <w:szCs w:val="18"/>
                    </w:rPr>
                    <w:t>納付金</w:t>
                  </w:r>
                </w:p>
              </w:tc>
              <w:tc>
                <w:tcPr>
                  <w:tcW w:w="1429" w:type="dxa"/>
                </w:tcPr>
                <w:p w14:paraId="3C2592F7" w14:textId="77777777" w:rsidR="00907447" w:rsidRPr="00C43EAB" w:rsidRDefault="00907447" w:rsidP="00907447">
                  <w:pPr>
                    <w:jc w:val="right"/>
                    <w:rPr>
                      <w:rFonts w:ascii="ＭＳ 明朝" w:hAnsi="ＭＳ 明朝"/>
                      <w:sz w:val="18"/>
                      <w:szCs w:val="18"/>
                    </w:rPr>
                  </w:pPr>
                  <w:r w:rsidRPr="00C43EAB">
                    <w:rPr>
                      <w:rFonts w:ascii="ＭＳ 明朝" w:hAnsi="ＭＳ 明朝"/>
                      <w:sz w:val="18"/>
                      <w:szCs w:val="18"/>
                    </w:rPr>
                    <w:t>143,305</w:t>
                  </w:r>
                </w:p>
              </w:tc>
              <w:tc>
                <w:tcPr>
                  <w:tcW w:w="1429" w:type="dxa"/>
                </w:tcPr>
                <w:p w14:paraId="0883EC38" w14:textId="77777777" w:rsidR="00907447" w:rsidRPr="00C43EAB" w:rsidRDefault="00907447" w:rsidP="00907447">
                  <w:pPr>
                    <w:jc w:val="right"/>
                    <w:rPr>
                      <w:rFonts w:ascii="ＭＳ 明朝" w:hAnsi="ＭＳ 明朝"/>
                      <w:sz w:val="18"/>
                      <w:szCs w:val="18"/>
                    </w:rPr>
                  </w:pPr>
                </w:p>
              </w:tc>
            </w:tr>
            <w:tr w:rsidR="00FC1216" w:rsidRPr="00C43EAB" w14:paraId="1A041B9E" w14:textId="77777777" w:rsidTr="00FC1216">
              <w:tc>
                <w:tcPr>
                  <w:tcW w:w="1727" w:type="dxa"/>
                </w:tcPr>
                <w:p w14:paraId="3C57CDBA" w14:textId="77777777" w:rsidR="00907447" w:rsidRPr="00C43EAB" w:rsidRDefault="00907447" w:rsidP="00907447">
                  <w:pPr>
                    <w:jc w:val="center"/>
                    <w:rPr>
                      <w:rFonts w:ascii="ＭＳ 明朝" w:hAnsi="ＭＳ 明朝"/>
                      <w:sz w:val="18"/>
                      <w:szCs w:val="18"/>
                    </w:rPr>
                  </w:pPr>
                  <w:r w:rsidRPr="00C43EAB">
                    <w:rPr>
                      <w:rFonts w:ascii="ＭＳ 明朝" w:hAnsi="ＭＳ 明朝" w:hint="eastAsia"/>
                      <w:sz w:val="18"/>
                      <w:szCs w:val="18"/>
                    </w:rPr>
                    <w:t>合計</w:t>
                  </w:r>
                </w:p>
              </w:tc>
              <w:tc>
                <w:tcPr>
                  <w:tcW w:w="1131" w:type="dxa"/>
                </w:tcPr>
                <w:p w14:paraId="0F7C3E07" w14:textId="77777777" w:rsidR="00907447" w:rsidRPr="00C43EAB" w:rsidRDefault="00907447" w:rsidP="00907447">
                  <w:pPr>
                    <w:jc w:val="right"/>
                    <w:rPr>
                      <w:rFonts w:ascii="ＭＳ 明朝" w:hAnsi="ＭＳ 明朝"/>
                      <w:sz w:val="18"/>
                      <w:szCs w:val="18"/>
                    </w:rPr>
                  </w:pPr>
                  <w:r w:rsidRPr="00C43EAB">
                    <w:rPr>
                      <w:rFonts w:ascii="ＭＳ 明朝" w:hAnsi="ＭＳ 明朝"/>
                      <w:sz w:val="18"/>
                      <w:szCs w:val="18"/>
                    </w:rPr>
                    <w:t>375,085</w:t>
                  </w:r>
                </w:p>
              </w:tc>
              <w:tc>
                <w:tcPr>
                  <w:tcW w:w="1429" w:type="dxa"/>
                </w:tcPr>
                <w:p w14:paraId="2C6443C6" w14:textId="77777777" w:rsidR="00907447" w:rsidRPr="00C43EAB" w:rsidRDefault="00907447" w:rsidP="00907447">
                  <w:pPr>
                    <w:jc w:val="center"/>
                    <w:rPr>
                      <w:rFonts w:ascii="ＭＳ 明朝" w:hAnsi="ＭＳ 明朝"/>
                      <w:sz w:val="18"/>
                      <w:szCs w:val="18"/>
                    </w:rPr>
                  </w:pPr>
                  <w:r w:rsidRPr="00C43EAB">
                    <w:rPr>
                      <w:rFonts w:ascii="ＭＳ 明朝" w:hAnsi="ＭＳ 明朝" w:hint="eastAsia"/>
                      <w:sz w:val="18"/>
                      <w:szCs w:val="18"/>
                    </w:rPr>
                    <w:t>合計</w:t>
                  </w:r>
                </w:p>
              </w:tc>
              <w:tc>
                <w:tcPr>
                  <w:tcW w:w="1429" w:type="dxa"/>
                </w:tcPr>
                <w:p w14:paraId="1D88C35F" w14:textId="77777777" w:rsidR="00907447" w:rsidRPr="00C43EAB" w:rsidRDefault="00907447" w:rsidP="00907447">
                  <w:pPr>
                    <w:jc w:val="right"/>
                    <w:rPr>
                      <w:rFonts w:ascii="ＭＳ 明朝" w:hAnsi="ＭＳ 明朝"/>
                      <w:sz w:val="18"/>
                      <w:szCs w:val="18"/>
                    </w:rPr>
                  </w:pPr>
                  <w:r w:rsidRPr="00C43EAB">
                    <w:rPr>
                      <w:rFonts w:ascii="ＭＳ 明朝" w:hAnsi="ＭＳ 明朝"/>
                      <w:sz w:val="18"/>
                      <w:szCs w:val="18"/>
                    </w:rPr>
                    <w:t>369,361</w:t>
                  </w:r>
                </w:p>
              </w:tc>
              <w:tc>
                <w:tcPr>
                  <w:tcW w:w="1429" w:type="dxa"/>
                </w:tcPr>
                <w:p w14:paraId="22BBCF15" w14:textId="77777777" w:rsidR="00907447" w:rsidRPr="00C43EAB" w:rsidRDefault="00907447" w:rsidP="00907447">
                  <w:pPr>
                    <w:jc w:val="right"/>
                    <w:rPr>
                      <w:rFonts w:ascii="ＭＳ 明朝" w:hAnsi="ＭＳ 明朝"/>
                      <w:sz w:val="18"/>
                      <w:szCs w:val="18"/>
                    </w:rPr>
                  </w:pPr>
                  <w:r w:rsidRPr="00C43EAB">
                    <w:rPr>
                      <w:rFonts w:ascii="ＭＳ 明朝" w:hAnsi="ＭＳ 明朝"/>
                      <w:sz w:val="18"/>
                      <w:szCs w:val="18"/>
                    </w:rPr>
                    <w:t>5,724</w:t>
                  </w:r>
                </w:p>
              </w:tc>
            </w:tr>
          </w:tbl>
          <w:p w14:paraId="2AA43EB6" w14:textId="77777777" w:rsidR="00907447" w:rsidRPr="00C43EAB" w:rsidRDefault="00907447" w:rsidP="00907447">
            <w:pPr>
              <w:rPr>
                <w:rFonts w:ascii="ＭＳ 明朝" w:hAnsi="ＭＳ 明朝"/>
                <w:sz w:val="20"/>
                <w:szCs w:val="20"/>
              </w:rPr>
            </w:pPr>
          </w:p>
        </w:tc>
      </w:tr>
      <w:tr w:rsidR="00FC1216" w:rsidRPr="00C43EAB" w14:paraId="518063A5" w14:textId="77777777" w:rsidTr="00664D7E">
        <w:tc>
          <w:tcPr>
            <w:tcW w:w="1696" w:type="dxa"/>
          </w:tcPr>
          <w:p w14:paraId="6AAC6A19" w14:textId="77777777" w:rsidR="00907447" w:rsidRPr="00C43EAB" w:rsidRDefault="00907447" w:rsidP="00907447">
            <w:pPr>
              <w:rPr>
                <w:rFonts w:ascii="ＭＳ 明朝" w:hAnsi="ＭＳ 明朝"/>
                <w:sz w:val="20"/>
                <w:szCs w:val="20"/>
              </w:rPr>
            </w:pPr>
            <w:r w:rsidRPr="00C43EAB">
              <w:rPr>
                <w:rFonts w:ascii="ＭＳ 明朝" w:hAnsi="ＭＳ 明朝" w:hint="eastAsia"/>
                <w:sz w:val="20"/>
                <w:szCs w:val="20"/>
              </w:rPr>
              <w:t>施設の特徴</w:t>
            </w:r>
          </w:p>
        </w:tc>
        <w:tc>
          <w:tcPr>
            <w:tcW w:w="7371" w:type="dxa"/>
          </w:tcPr>
          <w:p w14:paraId="736F3332" w14:textId="58D67F00" w:rsidR="00907447" w:rsidRPr="00C43EAB" w:rsidRDefault="00907447" w:rsidP="00907447">
            <w:pPr>
              <w:ind w:firstLineChars="100" w:firstLine="196"/>
              <w:rPr>
                <w:rFonts w:ascii="ＭＳ 明朝" w:hAnsi="ＭＳ 明朝"/>
                <w:sz w:val="20"/>
                <w:szCs w:val="20"/>
              </w:rPr>
            </w:pPr>
            <w:r w:rsidRPr="00C43EAB">
              <w:rPr>
                <w:rFonts w:ascii="ＭＳ 明朝" w:hAnsi="ＭＳ 明朝" w:hint="eastAsia"/>
                <w:sz w:val="20"/>
                <w:szCs w:val="20"/>
              </w:rPr>
              <w:t>大阪市の南の中心地である難波に位置し、駅からも徒歩数分という便利な位置にある。施設は、昭和</w:t>
            </w:r>
            <w:r w:rsidRPr="00C43EAB">
              <w:rPr>
                <w:rFonts w:ascii="ＭＳ 明朝" w:hAnsi="ＭＳ 明朝"/>
                <w:sz w:val="20"/>
                <w:szCs w:val="20"/>
              </w:rPr>
              <w:t>62年に全面改築されているが、既に30年</w:t>
            </w:r>
            <w:r w:rsidR="007B4117" w:rsidRPr="00C43EAB">
              <w:rPr>
                <w:rFonts w:ascii="ＭＳ 明朝" w:hAnsi="ＭＳ 明朝" w:hint="eastAsia"/>
                <w:sz w:val="20"/>
                <w:szCs w:val="20"/>
              </w:rPr>
              <w:t>が</w:t>
            </w:r>
            <w:r w:rsidRPr="00C43EAB">
              <w:rPr>
                <w:rFonts w:ascii="ＭＳ 明朝" w:hAnsi="ＭＳ 明朝"/>
                <w:sz w:val="20"/>
                <w:szCs w:val="20"/>
              </w:rPr>
              <w:t>経過している。本施設では、大相撲春場所が毎年開催されるほか、文化的な集会や展示会などにも利用されている。スポーツ施設ではあるが、地の利を活かして、興業関係等の開催により、にぎわいの創出を目指している。</w:t>
            </w:r>
          </w:p>
          <w:p w14:paraId="0C0BF782" w14:textId="77777777" w:rsidR="00907447" w:rsidRPr="00C43EAB" w:rsidRDefault="00907447" w:rsidP="00907447">
            <w:pPr>
              <w:rPr>
                <w:rFonts w:ascii="ＭＳ 明朝" w:hAnsi="ＭＳ 明朝"/>
                <w:sz w:val="20"/>
                <w:szCs w:val="20"/>
              </w:rPr>
            </w:pPr>
            <w:r w:rsidRPr="00C43EAB">
              <w:rPr>
                <w:rFonts w:ascii="ＭＳ 明朝" w:hAnsi="ＭＳ 明朝" w:hint="eastAsia"/>
                <w:sz w:val="20"/>
                <w:szCs w:val="20"/>
              </w:rPr>
              <w:t xml:space="preserve">　本施設は、指定管理者から大阪府に納付金が支払われている。年間納付金額は</w:t>
            </w:r>
            <w:r w:rsidRPr="00C43EAB">
              <w:rPr>
                <w:rFonts w:ascii="ＭＳ 明朝" w:hAnsi="ＭＳ 明朝"/>
                <w:sz w:val="20"/>
                <w:szCs w:val="20"/>
              </w:rPr>
              <w:t>140,000千円（2年目以後は142,900千円）＋（年間利益額に一定率を乗じた額）となっている。平成28年度の納付金額は143,305千円である。</w:t>
            </w:r>
          </w:p>
          <w:p w14:paraId="4222F0E5" w14:textId="77777777" w:rsidR="00907447" w:rsidRPr="00C43EAB" w:rsidRDefault="00907447" w:rsidP="00907447">
            <w:pPr>
              <w:rPr>
                <w:rFonts w:ascii="ＭＳ 明朝" w:hAnsi="ＭＳ 明朝"/>
                <w:sz w:val="20"/>
                <w:szCs w:val="20"/>
              </w:rPr>
            </w:pPr>
            <w:r w:rsidRPr="00C43EAB">
              <w:rPr>
                <w:rFonts w:ascii="ＭＳ 明朝" w:hAnsi="ＭＳ 明朝" w:hint="eastAsia"/>
                <w:sz w:val="20"/>
                <w:szCs w:val="20"/>
              </w:rPr>
              <w:t xml:space="preserve">　なお、ネーミングライツが導入され、パートナー企業はエディオン株式会社、施設の愛称はエディオンアリーナ大阪となっている。</w:t>
            </w:r>
          </w:p>
        </w:tc>
      </w:tr>
    </w:tbl>
    <w:p w14:paraId="17AD4A14" w14:textId="19E94CCC" w:rsidR="00907447" w:rsidRPr="00C43EAB" w:rsidRDefault="00907447" w:rsidP="00414844">
      <w:pPr>
        <w:jc w:val="right"/>
        <w:rPr>
          <w:rFonts w:ascii="ＭＳ 明朝" w:hAnsi="ＭＳ 明朝"/>
          <w:sz w:val="20"/>
          <w:szCs w:val="20"/>
        </w:rPr>
      </w:pPr>
      <w:r w:rsidRPr="00C43EAB">
        <w:rPr>
          <w:rFonts w:ascii="ＭＳ 明朝" w:hAnsi="ＭＳ 明朝" w:hint="eastAsia"/>
        </w:rPr>
        <w:t xml:space="preserve">　　　　　　</w:t>
      </w:r>
      <w:r w:rsidRPr="00C43EAB">
        <w:rPr>
          <w:rFonts w:ascii="ＭＳ 明朝" w:hAnsi="ＭＳ 明朝" w:hint="eastAsia"/>
          <w:sz w:val="20"/>
          <w:szCs w:val="20"/>
        </w:rPr>
        <w:t>＊基本情報及び大阪府からの提供資料などをもとに監査人において作成</w:t>
      </w:r>
    </w:p>
    <w:p w14:paraId="2633E2DC" w14:textId="305F49EE" w:rsidR="00414844" w:rsidRPr="00C43EAB" w:rsidRDefault="00414844" w:rsidP="00907447">
      <w:pPr>
        <w:rPr>
          <w:rFonts w:ascii="ＭＳ 明朝" w:hAnsi="ＭＳ 明朝"/>
        </w:rPr>
      </w:pPr>
    </w:p>
    <w:p w14:paraId="52A3F51B" w14:textId="77777777" w:rsidR="00FF7E48" w:rsidRPr="00C43EAB" w:rsidRDefault="00FF7E48" w:rsidP="00907447">
      <w:pPr>
        <w:rPr>
          <w:rFonts w:ascii="ＭＳ 明朝" w:hAnsi="ＭＳ 明朝"/>
        </w:rPr>
      </w:pPr>
    </w:p>
    <w:p w14:paraId="6DFF97A9" w14:textId="45131545" w:rsidR="00907447" w:rsidRPr="00C43EAB" w:rsidRDefault="00907447" w:rsidP="00907447">
      <w:pPr>
        <w:rPr>
          <w:rFonts w:ascii="ＭＳ 明朝" w:hAnsi="ＭＳ 明朝"/>
        </w:rPr>
      </w:pPr>
      <w:r w:rsidRPr="00C43EAB">
        <w:rPr>
          <w:rFonts w:ascii="ＭＳ 明朝" w:hAnsi="ＭＳ 明朝" w:hint="eastAsia"/>
        </w:rPr>
        <w:t>【意見</w:t>
      </w:r>
      <w:r w:rsidR="008F26BC" w:rsidRPr="00C43EAB">
        <w:rPr>
          <w:rFonts w:ascii="ＭＳ 明朝" w:hAnsi="ＭＳ 明朝" w:hint="eastAsia"/>
        </w:rPr>
        <w:t>3</w:t>
      </w:r>
      <w:r w:rsidRPr="00C43EAB">
        <w:rPr>
          <w:rFonts w:ascii="ＭＳ 明朝" w:hAnsi="ＭＳ 明朝" w:hint="eastAsia"/>
        </w:rPr>
        <w:t>】一者応募</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9067"/>
      </w:tblGrid>
      <w:tr w:rsidR="00FC1216" w:rsidRPr="00C43EAB" w14:paraId="60CCBDDD" w14:textId="77777777" w:rsidTr="00FC1216">
        <w:tc>
          <w:tcPr>
            <w:tcW w:w="9067" w:type="dxa"/>
            <w:shd w:val="clear" w:color="auto" w:fill="BFBFBF" w:themeFill="background1" w:themeFillShade="BF"/>
          </w:tcPr>
          <w:p w14:paraId="016A29A8" w14:textId="5F7DD6DE" w:rsidR="00907447" w:rsidRPr="00C43EAB" w:rsidRDefault="005B0DCA" w:rsidP="00907447">
            <w:pPr>
              <w:jc w:val="center"/>
              <w:rPr>
                <w:rFonts w:ascii="ＭＳ 明朝" w:hAnsi="ＭＳ 明朝"/>
              </w:rPr>
            </w:pPr>
            <w:r w:rsidRPr="00C43EAB">
              <w:rPr>
                <w:rFonts w:ascii="ＭＳ 明朝" w:hAnsi="ＭＳ 明朝" w:hint="eastAsia"/>
                <w:kern w:val="0"/>
              </w:rPr>
              <w:t>対　象　施　設</w:t>
            </w:r>
          </w:p>
        </w:tc>
      </w:tr>
      <w:tr w:rsidR="00FC1216" w:rsidRPr="00C43EAB" w14:paraId="7A5C748F" w14:textId="77777777" w:rsidTr="00FC1216">
        <w:tc>
          <w:tcPr>
            <w:tcW w:w="9067" w:type="dxa"/>
            <w:tcBorders>
              <w:bottom w:val="single" w:sz="4" w:space="0" w:color="auto"/>
            </w:tcBorders>
          </w:tcPr>
          <w:p w14:paraId="299CAB18" w14:textId="77777777" w:rsidR="00907447" w:rsidRPr="00C43EAB" w:rsidRDefault="00907447" w:rsidP="00907447">
            <w:pPr>
              <w:jc w:val="center"/>
              <w:rPr>
                <w:rFonts w:ascii="ＭＳ 明朝" w:hAnsi="ＭＳ 明朝"/>
                <w:bCs/>
              </w:rPr>
            </w:pPr>
            <w:r w:rsidRPr="00C43EAB">
              <w:rPr>
                <w:rFonts w:ascii="ＭＳ 明朝" w:hAnsi="ＭＳ 明朝" w:hint="eastAsia"/>
                <w:bCs/>
              </w:rPr>
              <w:t>体育会館</w:t>
            </w:r>
          </w:p>
        </w:tc>
      </w:tr>
      <w:tr w:rsidR="00FC1216" w:rsidRPr="00C43EAB" w14:paraId="70385589" w14:textId="77777777" w:rsidTr="00FC1216">
        <w:tc>
          <w:tcPr>
            <w:tcW w:w="9067" w:type="dxa"/>
            <w:shd w:val="clear" w:color="auto" w:fill="BFBFBF" w:themeFill="background1" w:themeFillShade="BF"/>
          </w:tcPr>
          <w:p w14:paraId="47F07EAC" w14:textId="79A8F0DD" w:rsidR="00907447" w:rsidRPr="00C43EAB" w:rsidRDefault="00907447" w:rsidP="00907447">
            <w:pPr>
              <w:jc w:val="center"/>
              <w:rPr>
                <w:rFonts w:ascii="ＭＳ 明朝" w:hAnsi="ＭＳ 明朝"/>
              </w:rPr>
            </w:pPr>
            <w:r w:rsidRPr="00C43EAB">
              <w:rPr>
                <w:rFonts w:ascii="ＭＳ 明朝" w:hAnsi="ＭＳ 明朝" w:hint="eastAsia"/>
              </w:rPr>
              <w:t>意見</w:t>
            </w:r>
            <w:r w:rsidR="003116DE" w:rsidRPr="00C43EAB">
              <w:rPr>
                <w:rFonts w:ascii="ＭＳ 明朝" w:hAnsi="ＭＳ 明朝" w:hint="eastAsia"/>
              </w:rPr>
              <w:t>3</w:t>
            </w:r>
          </w:p>
        </w:tc>
      </w:tr>
      <w:tr w:rsidR="00FC1216" w:rsidRPr="00C43EAB" w14:paraId="0EF883B0" w14:textId="77777777" w:rsidTr="00FC1216">
        <w:tc>
          <w:tcPr>
            <w:tcW w:w="9067" w:type="dxa"/>
            <w:tcBorders>
              <w:bottom w:val="single" w:sz="4" w:space="0" w:color="auto"/>
            </w:tcBorders>
          </w:tcPr>
          <w:p w14:paraId="3C366CCB" w14:textId="2345766E" w:rsidR="00907447" w:rsidRPr="00C43EAB" w:rsidRDefault="00907447" w:rsidP="00907447">
            <w:pPr>
              <w:rPr>
                <w:rFonts w:ascii="ＭＳ 明朝" w:hAnsi="ＭＳ 明朝"/>
              </w:rPr>
            </w:pPr>
            <w:r w:rsidRPr="00C43EAB">
              <w:rPr>
                <w:rFonts w:ascii="ＭＳ 明朝" w:hAnsi="ＭＳ 明朝" w:hint="eastAsia"/>
              </w:rPr>
              <w:t xml:space="preserve">　体育会館では、平成</w:t>
            </w:r>
            <w:r w:rsidRPr="00C43EAB">
              <w:rPr>
                <w:rFonts w:ascii="ＭＳ 明朝" w:hAnsi="ＭＳ 明朝"/>
              </w:rPr>
              <w:t>22</w:t>
            </w:r>
            <w:r w:rsidRPr="00C43EAB">
              <w:rPr>
                <w:rFonts w:ascii="ＭＳ 明朝" w:hAnsi="ＭＳ 明朝" w:hint="eastAsia"/>
              </w:rPr>
              <w:t>年度及び平成</w:t>
            </w:r>
            <w:r w:rsidRPr="00C43EAB">
              <w:rPr>
                <w:rFonts w:ascii="ＭＳ 明朝" w:hAnsi="ＭＳ 明朝"/>
              </w:rPr>
              <w:t>27</w:t>
            </w:r>
            <w:r w:rsidRPr="00C43EAB">
              <w:rPr>
                <w:rFonts w:ascii="ＭＳ 明朝" w:hAnsi="ＭＳ 明朝" w:hint="eastAsia"/>
              </w:rPr>
              <w:t>年度に実施した指定管理者の公募において、応募者はいずれも一者であった。大阪府は、現地説明会に参加した企業にヒアリングするなどして応募者を増やし、競争性のある募集</w:t>
            </w:r>
            <w:r w:rsidR="00A410BF" w:rsidRPr="00C43EAB">
              <w:rPr>
                <w:rFonts w:ascii="ＭＳ 明朝" w:hAnsi="ＭＳ 明朝" w:hint="eastAsia"/>
              </w:rPr>
              <w:t>手続</w:t>
            </w:r>
            <w:r w:rsidRPr="00C43EAB">
              <w:rPr>
                <w:rFonts w:ascii="ＭＳ 明朝" w:hAnsi="ＭＳ 明朝" w:hint="eastAsia"/>
              </w:rPr>
              <w:t>にすることを検討されたい。</w:t>
            </w:r>
          </w:p>
        </w:tc>
      </w:tr>
      <w:tr w:rsidR="00FC1216" w:rsidRPr="00C43EAB" w14:paraId="3B3B9E96" w14:textId="77777777" w:rsidTr="00FC1216">
        <w:tc>
          <w:tcPr>
            <w:tcW w:w="9067" w:type="dxa"/>
            <w:shd w:val="clear" w:color="auto" w:fill="BFBFBF" w:themeFill="background1" w:themeFillShade="BF"/>
          </w:tcPr>
          <w:p w14:paraId="6EE0A58A" w14:textId="77777777" w:rsidR="00907447" w:rsidRPr="00C43EAB" w:rsidRDefault="00907447" w:rsidP="00907447">
            <w:pPr>
              <w:jc w:val="center"/>
              <w:rPr>
                <w:rFonts w:ascii="ＭＳ 明朝" w:hAnsi="ＭＳ 明朝"/>
              </w:rPr>
            </w:pPr>
            <w:r w:rsidRPr="00C43EAB">
              <w:rPr>
                <w:rFonts w:ascii="ＭＳ 明朝" w:hAnsi="ＭＳ 明朝" w:hint="eastAsia"/>
                <w:kern w:val="0"/>
              </w:rPr>
              <w:t>事実関係及び理由</w:t>
            </w:r>
          </w:p>
        </w:tc>
      </w:tr>
      <w:tr w:rsidR="00FC1216" w:rsidRPr="00C43EAB" w14:paraId="57D20024" w14:textId="77777777" w:rsidTr="00664D7E">
        <w:tc>
          <w:tcPr>
            <w:tcW w:w="9067" w:type="dxa"/>
          </w:tcPr>
          <w:p w14:paraId="793FB947" w14:textId="77777777" w:rsidR="00907447" w:rsidRPr="00C43EAB" w:rsidRDefault="00907447" w:rsidP="00907447">
            <w:pPr>
              <w:ind w:left="216" w:hangingChars="100" w:hanging="216"/>
              <w:jc w:val="left"/>
              <w:rPr>
                <w:rFonts w:ascii="ＭＳ 明朝" w:hAnsi="ＭＳ 明朝"/>
              </w:rPr>
            </w:pPr>
            <w:r w:rsidRPr="00C43EAB">
              <w:rPr>
                <w:rFonts w:ascii="ＭＳ 明朝" w:hAnsi="ＭＳ 明朝" w:hint="eastAsia"/>
              </w:rPr>
              <w:t>１　体育会館では、平成</w:t>
            </w:r>
            <w:r w:rsidRPr="00C43EAB">
              <w:rPr>
                <w:rFonts w:ascii="ＭＳ 明朝" w:hAnsi="ＭＳ 明朝"/>
              </w:rPr>
              <w:t>18年度から指定管理が始まっているが、これまでの応募状況、選定状況は次の通りである。</w:t>
            </w:r>
          </w:p>
          <w:p w14:paraId="1CB3E25D" w14:textId="77777777" w:rsidR="00907447" w:rsidRPr="00C43EAB" w:rsidRDefault="00907447" w:rsidP="00907447">
            <w:pPr>
              <w:ind w:firstLineChars="100" w:firstLine="216"/>
              <w:jc w:val="left"/>
              <w:rPr>
                <w:rFonts w:ascii="ＭＳ 明朝" w:hAnsi="ＭＳ 明朝"/>
              </w:rPr>
            </w:pPr>
            <w:r w:rsidRPr="00C43EAB">
              <w:rPr>
                <w:rFonts w:ascii="ＭＳ 明朝" w:hAnsi="ＭＳ 明朝" w:hint="eastAsia"/>
              </w:rPr>
              <w:t>・平成</w:t>
            </w:r>
            <w:r w:rsidRPr="00C43EAB">
              <w:rPr>
                <w:rFonts w:ascii="ＭＳ 明朝" w:hAnsi="ＭＳ 明朝"/>
              </w:rPr>
              <w:t>17年度募集（平成18年～平成22年度指定管理）</w:t>
            </w:r>
          </w:p>
          <w:p w14:paraId="3BFFD025" w14:textId="77777777" w:rsidR="00907447" w:rsidRPr="00C43EAB" w:rsidRDefault="00907447" w:rsidP="00907447">
            <w:pPr>
              <w:ind w:firstLineChars="300" w:firstLine="648"/>
              <w:jc w:val="left"/>
              <w:rPr>
                <w:rFonts w:ascii="ＭＳ 明朝" w:hAnsi="ＭＳ 明朝"/>
              </w:rPr>
            </w:pPr>
            <w:r w:rsidRPr="00C43EAB">
              <w:rPr>
                <w:rFonts w:ascii="ＭＳ 明朝" w:hAnsi="ＭＳ 明朝" w:hint="eastAsia"/>
              </w:rPr>
              <w:t>応募者</w:t>
            </w:r>
            <w:r w:rsidRPr="00C43EAB">
              <w:rPr>
                <w:rFonts w:ascii="ＭＳ 明朝" w:hAnsi="ＭＳ 明朝"/>
              </w:rPr>
              <w:t>5団体</w:t>
            </w:r>
          </w:p>
          <w:p w14:paraId="5FE0E46C" w14:textId="77777777" w:rsidR="00907447" w:rsidRPr="00C43EAB" w:rsidRDefault="00907447" w:rsidP="00907447">
            <w:pPr>
              <w:ind w:leftChars="300" w:left="3455" w:hangingChars="1300" w:hanging="2807"/>
              <w:jc w:val="left"/>
              <w:rPr>
                <w:rFonts w:ascii="ＭＳ 明朝" w:hAnsi="ＭＳ 明朝"/>
              </w:rPr>
            </w:pPr>
            <w:r w:rsidRPr="00C43EAB">
              <w:rPr>
                <w:rFonts w:ascii="ＭＳ 明朝" w:hAnsi="ＭＳ 明朝" w:hint="eastAsia"/>
              </w:rPr>
              <w:t>指定管理者　南海グループ（代表者：南海電気鉄道株式会社、構成団体：南海ビルサービス株式会社）</w:t>
            </w:r>
          </w:p>
          <w:p w14:paraId="51A7D9ED" w14:textId="77777777" w:rsidR="00907447" w:rsidRPr="00C43EAB" w:rsidRDefault="00907447" w:rsidP="00907447">
            <w:pPr>
              <w:ind w:firstLineChars="100" w:firstLine="216"/>
              <w:jc w:val="left"/>
              <w:rPr>
                <w:rFonts w:ascii="ＭＳ 明朝" w:hAnsi="ＭＳ 明朝"/>
              </w:rPr>
            </w:pPr>
            <w:r w:rsidRPr="00C43EAB">
              <w:rPr>
                <w:rFonts w:ascii="ＭＳ 明朝" w:hAnsi="ＭＳ 明朝" w:hint="eastAsia"/>
              </w:rPr>
              <w:t>・平成</w:t>
            </w:r>
            <w:r w:rsidRPr="00C43EAB">
              <w:rPr>
                <w:rFonts w:ascii="ＭＳ 明朝" w:hAnsi="ＭＳ 明朝"/>
              </w:rPr>
              <w:t>22年度募集（平成23年度～平成27年度指定管理）</w:t>
            </w:r>
          </w:p>
          <w:p w14:paraId="2F603902" w14:textId="77777777" w:rsidR="00907447" w:rsidRPr="00C43EAB" w:rsidRDefault="00907447" w:rsidP="00907447">
            <w:pPr>
              <w:ind w:firstLineChars="300" w:firstLine="648"/>
              <w:jc w:val="left"/>
              <w:rPr>
                <w:rFonts w:ascii="ＭＳ 明朝" w:hAnsi="ＭＳ 明朝"/>
              </w:rPr>
            </w:pPr>
            <w:r w:rsidRPr="00C43EAB">
              <w:rPr>
                <w:rFonts w:ascii="ＭＳ 明朝" w:hAnsi="ＭＳ 明朝" w:hint="eastAsia"/>
              </w:rPr>
              <w:t>応募者</w:t>
            </w:r>
            <w:r w:rsidRPr="00C43EAB">
              <w:rPr>
                <w:rFonts w:ascii="ＭＳ 明朝" w:hAnsi="ＭＳ 明朝"/>
              </w:rPr>
              <w:t>1団体</w:t>
            </w:r>
          </w:p>
          <w:p w14:paraId="1977C863" w14:textId="77777777" w:rsidR="00907447" w:rsidRPr="00C43EAB" w:rsidRDefault="00907447" w:rsidP="00907447">
            <w:pPr>
              <w:ind w:firstLineChars="300" w:firstLine="648"/>
              <w:jc w:val="left"/>
              <w:rPr>
                <w:rFonts w:ascii="ＭＳ 明朝" w:hAnsi="ＭＳ 明朝"/>
              </w:rPr>
            </w:pPr>
            <w:r w:rsidRPr="00C43EAB">
              <w:rPr>
                <w:rFonts w:ascii="ＭＳ 明朝" w:hAnsi="ＭＳ 明朝" w:hint="eastAsia"/>
              </w:rPr>
              <w:t>指定管理者　南海ビルサービス株式会社</w:t>
            </w:r>
          </w:p>
          <w:p w14:paraId="234F3C75" w14:textId="77777777" w:rsidR="00907447" w:rsidRPr="00C43EAB" w:rsidRDefault="00907447" w:rsidP="00907447">
            <w:pPr>
              <w:ind w:firstLineChars="100" w:firstLine="216"/>
              <w:jc w:val="left"/>
              <w:rPr>
                <w:rFonts w:ascii="ＭＳ 明朝" w:hAnsi="ＭＳ 明朝"/>
              </w:rPr>
            </w:pPr>
            <w:r w:rsidRPr="00C43EAB">
              <w:rPr>
                <w:rFonts w:ascii="ＭＳ 明朝" w:hAnsi="ＭＳ 明朝" w:hint="eastAsia"/>
              </w:rPr>
              <w:t>・平成</w:t>
            </w:r>
            <w:r w:rsidRPr="00C43EAB">
              <w:rPr>
                <w:rFonts w:ascii="ＭＳ 明朝" w:hAnsi="ＭＳ 明朝"/>
              </w:rPr>
              <w:t>27年度募集（平成28年度～平成32年度指定管理）</w:t>
            </w:r>
          </w:p>
          <w:p w14:paraId="31CF1AB7" w14:textId="77777777" w:rsidR="00907447" w:rsidRPr="00C43EAB" w:rsidRDefault="00907447" w:rsidP="00907447">
            <w:pPr>
              <w:ind w:firstLineChars="300" w:firstLine="648"/>
              <w:jc w:val="left"/>
              <w:rPr>
                <w:rFonts w:ascii="ＭＳ 明朝" w:hAnsi="ＭＳ 明朝"/>
              </w:rPr>
            </w:pPr>
            <w:r w:rsidRPr="00C43EAB">
              <w:rPr>
                <w:rFonts w:ascii="ＭＳ 明朝" w:hAnsi="ＭＳ 明朝" w:hint="eastAsia"/>
              </w:rPr>
              <w:t>応募者</w:t>
            </w:r>
            <w:r w:rsidRPr="00C43EAB">
              <w:rPr>
                <w:rFonts w:ascii="ＭＳ 明朝" w:hAnsi="ＭＳ 明朝"/>
              </w:rPr>
              <w:t>1団体</w:t>
            </w:r>
          </w:p>
          <w:p w14:paraId="71409985" w14:textId="77777777" w:rsidR="00907447" w:rsidRPr="00C43EAB" w:rsidRDefault="00907447" w:rsidP="00907447">
            <w:pPr>
              <w:ind w:leftChars="300" w:left="2376" w:hangingChars="800" w:hanging="1728"/>
              <w:jc w:val="left"/>
              <w:rPr>
                <w:rFonts w:ascii="ＭＳ 明朝" w:hAnsi="ＭＳ 明朝"/>
              </w:rPr>
            </w:pPr>
            <w:r w:rsidRPr="00C43EAB">
              <w:rPr>
                <w:rFonts w:ascii="ＭＳ 明朝" w:hAnsi="ＭＳ 明朝" w:hint="eastAsia"/>
              </w:rPr>
              <w:t>指定管理者　南海ビルサービス・ミズノグループ（代表者：南海ビルサービス株式会社、構成団体：美津濃株式会社）</w:t>
            </w:r>
          </w:p>
          <w:p w14:paraId="564E889D" w14:textId="77777777" w:rsidR="00907447" w:rsidRPr="00C43EAB" w:rsidRDefault="00907447" w:rsidP="00907447">
            <w:pPr>
              <w:ind w:leftChars="100" w:left="216" w:firstLineChars="100" w:firstLine="216"/>
              <w:jc w:val="left"/>
              <w:rPr>
                <w:rFonts w:ascii="ＭＳ 明朝" w:hAnsi="ＭＳ 明朝"/>
              </w:rPr>
            </w:pPr>
            <w:r w:rsidRPr="00C43EAB">
              <w:rPr>
                <w:rFonts w:ascii="ＭＳ 明朝" w:hAnsi="ＭＳ 明朝" w:hint="eastAsia"/>
              </w:rPr>
              <w:t>なお、平成</w:t>
            </w:r>
            <w:r w:rsidRPr="00C43EAB">
              <w:rPr>
                <w:rFonts w:ascii="ＭＳ 明朝" w:hAnsi="ＭＳ 明朝"/>
              </w:rPr>
              <w:t>27年度募集に際して、現地説明会に参加した企業は8社であった（南海ビルサービス・ミズノグループを除けば5社）。</w:t>
            </w:r>
          </w:p>
          <w:p w14:paraId="1DDBCE45" w14:textId="77777777" w:rsidR="00907447" w:rsidRPr="00C43EAB" w:rsidRDefault="00907447" w:rsidP="00907447">
            <w:pPr>
              <w:ind w:left="216" w:hangingChars="100" w:hanging="216"/>
              <w:jc w:val="left"/>
              <w:rPr>
                <w:rFonts w:ascii="ＭＳ 明朝" w:hAnsi="ＭＳ 明朝"/>
              </w:rPr>
            </w:pPr>
            <w:r w:rsidRPr="00C43EAB">
              <w:rPr>
                <w:rFonts w:ascii="ＭＳ 明朝" w:hAnsi="ＭＳ 明朝" w:hint="eastAsia"/>
              </w:rPr>
              <w:t>２　平成</w:t>
            </w:r>
            <w:r w:rsidRPr="00C43EAB">
              <w:rPr>
                <w:rFonts w:ascii="ＭＳ 明朝" w:hAnsi="ＭＳ 明朝"/>
              </w:rPr>
              <w:t>17年度募集時の応募者数や平成27年度の現地説明会への参加企業数をみると、必ずしも指定管理者にとって魅力のない施設ではないと思われる。</w:t>
            </w:r>
          </w:p>
          <w:p w14:paraId="148501BD" w14:textId="77777777" w:rsidR="00907447" w:rsidRPr="00C43EAB" w:rsidRDefault="00907447" w:rsidP="00907447">
            <w:pPr>
              <w:ind w:leftChars="100" w:left="216" w:firstLineChars="100" w:firstLine="216"/>
              <w:jc w:val="left"/>
              <w:rPr>
                <w:rFonts w:ascii="ＭＳ 明朝" w:hAnsi="ＭＳ 明朝"/>
              </w:rPr>
            </w:pPr>
            <w:r w:rsidRPr="00C43EAB">
              <w:rPr>
                <w:rFonts w:ascii="ＭＳ 明朝" w:hAnsi="ＭＳ 明朝" w:hint="eastAsia"/>
              </w:rPr>
              <w:t>但し、平成</w:t>
            </w:r>
            <w:r w:rsidRPr="00C43EAB">
              <w:rPr>
                <w:rFonts w:ascii="ＭＳ 明朝" w:hAnsi="ＭＳ 明朝"/>
              </w:rPr>
              <w:t>22年度、27年度募集における応募者は1者であり、かつ実質的には南海ビルサービス株式会社が指定管理者を継続している状態にある。</w:t>
            </w:r>
          </w:p>
          <w:p w14:paraId="4DA06CE0" w14:textId="77777777" w:rsidR="00907447" w:rsidRPr="00C43EAB" w:rsidRDefault="00907447" w:rsidP="00907447">
            <w:pPr>
              <w:ind w:left="216" w:hangingChars="100" w:hanging="216"/>
              <w:jc w:val="left"/>
              <w:rPr>
                <w:rFonts w:ascii="ＭＳ 明朝" w:hAnsi="ＭＳ 明朝"/>
              </w:rPr>
            </w:pPr>
            <w:r w:rsidRPr="00C43EAB">
              <w:rPr>
                <w:rFonts w:ascii="ＭＳ 明朝" w:hAnsi="ＭＳ 明朝" w:hint="eastAsia"/>
              </w:rPr>
              <w:t>３　公募においては、複数の事業者から施設の有効かつ効率的な利用につき多様な提案がされることが、利用者サービスの向上にも役立ち、望ましい。</w:t>
            </w:r>
          </w:p>
          <w:p w14:paraId="1E7DB694" w14:textId="43269EF5" w:rsidR="00907447" w:rsidRPr="00C43EAB" w:rsidRDefault="00907447" w:rsidP="00907447">
            <w:pPr>
              <w:ind w:leftChars="100" w:left="216" w:firstLineChars="100" w:firstLine="216"/>
              <w:jc w:val="left"/>
              <w:rPr>
                <w:rFonts w:ascii="ＭＳ 明朝" w:hAnsi="ＭＳ 明朝"/>
              </w:rPr>
            </w:pPr>
            <w:r w:rsidRPr="00C43EAB">
              <w:rPr>
                <w:rFonts w:ascii="ＭＳ 明朝" w:hAnsi="ＭＳ 明朝" w:hint="eastAsia"/>
              </w:rPr>
              <w:t>体育会館の場合、平成</w:t>
            </w:r>
            <w:r w:rsidRPr="00C43EAB">
              <w:rPr>
                <w:rFonts w:ascii="ＭＳ 明朝" w:hAnsi="ＭＳ 明朝"/>
              </w:rPr>
              <w:t>27年度は現地説明会に多数の企業が参加していることから、</w:t>
            </w:r>
            <w:r w:rsidR="007B4117" w:rsidRPr="00C43EAB">
              <w:rPr>
                <w:rFonts w:ascii="ＭＳ 明朝" w:hAnsi="ＭＳ 明朝" w:hint="eastAsia"/>
              </w:rPr>
              <w:t>一</w:t>
            </w:r>
            <w:r w:rsidRPr="00C43EAB">
              <w:rPr>
                <w:rFonts w:ascii="ＭＳ 明朝" w:hAnsi="ＭＳ 明朝"/>
              </w:rPr>
              <w:t>者応募であっても、必ずしも公募において競争性が発揮されていないとは</w:t>
            </w:r>
            <w:r w:rsidR="00F435AA" w:rsidRPr="00C43EAB">
              <w:rPr>
                <w:rFonts w:ascii="ＭＳ 明朝" w:hAnsi="ＭＳ 明朝"/>
              </w:rPr>
              <w:t>いえない</w:t>
            </w:r>
            <w:r w:rsidRPr="00C43EAB">
              <w:rPr>
                <w:rFonts w:ascii="ＭＳ 明朝" w:hAnsi="ＭＳ 明朝"/>
              </w:rPr>
              <w:t>が、指定管理者の交代時における引継などに課題が存在する可能性もある。所管課においては、現地説明会への参加企業に対し、新規応募において問題となる可能性がある点</w:t>
            </w:r>
            <w:r w:rsidRPr="00C43EAB">
              <w:rPr>
                <w:rFonts w:ascii="ＭＳ 明朝" w:hAnsi="ＭＳ 明朝" w:hint="eastAsia"/>
              </w:rPr>
              <w:t xml:space="preserve">（例えば、応募期間、本施設の指定管理についての情報公開の程度、引継など）などについてヒアリングを実施するなどして、新規応募者の参加を促すような募集手続にするようにされたい。　</w:t>
            </w:r>
          </w:p>
        </w:tc>
      </w:tr>
    </w:tbl>
    <w:p w14:paraId="23B5B13E" w14:textId="4C6693F0" w:rsidR="00907447" w:rsidRPr="00C43EAB" w:rsidRDefault="00907447" w:rsidP="00907447">
      <w:pPr>
        <w:rPr>
          <w:rFonts w:ascii="ＭＳ 明朝" w:hAnsi="ＭＳ 明朝"/>
        </w:rPr>
      </w:pPr>
      <w:r w:rsidRPr="00C43EAB">
        <w:rPr>
          <w:rFonts w:ascii="ＭＳ 明朝" w:hAnsi="ＭＳ 明朝" w:hint="eastAsia"/>
        </w:rPr>
        <w:t xml:space="preserve">　</w:t>
      </w:r>
    </w:p>
    <w:p w14:paraId="16462C44" w14:textId="77777777" w:rsidR="006043A1" w:rsidRPr="00C43EAB" w:rsidRDefault="006043A1" w:rsidP="00907447">
      <w:pPr>
        <w:rPr>
          <w:rFonts w:ascii="ＭＳ 明朝" w:hAnsi="ＭＳ 明朝"/>
        </w:rPr>
      </w:pPr>
    </w:p>
    <w:p w14:paraId="0C5D6A3F" w14:textId="517843E5" w:rsidR="00907447" w:rsidRPr="00C43EAB" w:rsidRDefault="00907447" w:rsidP="00907447">
      <w:pPr>
        <w:rPr>
          <w:rFonts w:ascii="ＭＳ 明朝" w:hAnsi="ＭＳ 明朝"/>
        </w:rPr>
      </w:pPr>
      <w:r w:rsidRPr="00C43EAB">
        <w:rPr>
          <w:rFonts w:ascii="ＭＳ 明朝" w:hAnsi="ＭＳ 明朝" w:hint="eastAsia"/>
        </w:rPr>
        <w:t>【意見</w:t>
      </w:r>
      <w:r w:rsidR="009C7461" w:rsidRPr="00C43EAB">
        <w:rPr>
          <w:rFonts w:ascii="ＭＳ 明朝" w:hAnsi="ＭＳ 明朝" w:hint="eastAsia"/>
        </w:rPr>
        <w:t>4</w:t>
      </w:r>
      <w:r w:rsidRPr="00C43EAB">
        <w:rPr>
          <w:rFonts w:ascii="ＭＳ 明朝" w:hAnsi="ＭＳ 明朝" w:hint="eastAsia"/>
        </w:rPr>
        <w:t>】所管課と指定管理者が会議を開催した場合の議事録作成</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9067"/>
      </w:tblGrid>
      <w:tr w:rsidR="00FC1216" w:rsidRPr="00C43EAB" w14:paraId="0125EC49" w14:textId="77777777" w:rsidTr="00FC1216">
        <w:tc>
          <w:tcPr>
            <w:tcW w:w="9067" w:type="dxa"/>
            <w:shd w:val="clear" w:color="auto" w:fill="BFBFBF" w:themeFill="background1" w:themeFillShade="BF"/>
          </w:tcPr>
          <w:p w14:paraId="76C1BABD" w14:textId="3CB4F934" w:rsidR="00907447" w:rsidRPr="00C43EAB" w:rsidRDefault="005B0DCA" w:rsidP="00907447">
            <w:pPr>
              <w:jc w:val="center"/>
              <w:rPr>
                <w:rFonts w:ascii="ＭＳ 明朝" w:hAnsi="ＭＳ 明朝"/>
                <w:szCs w:val="22"/>
              </w:rPr>
            </w:pPr>
            <w:r w:rsidRPr="00C43EAB">
              <w:rPr>
                <w:rFonts w:ascii="ＭＳ 明朝" w:hAnsi="ＭＳ 明朝" w:hint="eastAsia"/>
                <w:kern w:val="0"/>
              </w:rPr>
              <w:t>対　象　施　設</w:t>
            </w:r>
          </w:p>
        </w:tc>
      </w:tr>
      <w:tr w:rsidR="00FC1216" w:rsidRPr="00C43EAB" w14:paraId="6DB01A4F" w14:textId="77777777" w:rsidTr="00FC1216">
        <w:tc>
          <w:tcPr>
            <w:tcW w:w="9067" w:type="dxa"/>
            <w:tcBorders>
              <w:bottom w:val="single" w:sz="4" w:space="0" w:color="auto"/>
            </w:tcBorders>
          </w:tcPr>
          <w:p w14:paraId="26E6574E" w14:textId="77777777" w:rsidR="00907447" w:rsidRPr="00C43EAB" w:rsidRDefault="00907447" w:rsidP="00907447">
            <w:pPr>
              <w:jc w:val="center"/>
              <w:rPr>
                <w:rFonts w:ascii="ＭＳ 明朝" w:hAnsi="ＭＳ 明朝"/>
                <w:bCs/>
                <w:szCs w:val="22"/>
              </w:rPr>
            </w:pPr>
            <w:r w:rsidRPr="00C43EAB">
              <w:rPr>
                <w:rFonts w:ascii="ＭＳ 明朝" w:hAnsi="ＭＳ 明朝" w:hint="eastAsia"/>
                <w:szCs w:val="22"/>
              </w:rPr>
              <w:t>体育会館</w:t>
            </w:r>
          </w:p>
        </w:tc>
      </w:tr>
      <w:tr w:rsidR="00FC1216" w:rsidRPr="00C43EAB" w14:paraId="29FE3852" w14:textId="77777777" w:rsidTr="00FC1216">
        <w:tc>
          <w:tcPr>
            <w:tcW w:w="9067" w:type="dxa"/>
            <w:shd w:val="clear" w:color="auto" w:fill="BFBFBF" w:themeFill="background1" w:themeFillShade="BF"/>
          </w:tcPr>
          <w:p w14:paraId="17EE3F47" w14:textId="05C91790" w:rsidR="00907447" w:rsidRPr="00C43EAB" w:rsidRDefault="00907447" w:rsidP="00907447">
            <w:pPr>
              <w:jc w:val="center"/>
              <w:rPr>
                <w:rFonts w:ascii="ＭＳ 明朝" w:hAnsi="ＭＳ 明朝"/>
                <w:szCs w:val="22"/>
              </w:rPr>
            </w:pPr>
            <w:r w:rsidRPr="00C43EAB">
              <w:rPr>
                <w:rFonts w:ascii="ＭＳ 明朝" w:hAnsi="ＭＳ 明朝" w:hint="eastAsia"/>
                <w:szCs w:val="22"/>
              </w:rPr>
              <w:t>意見</w:t>
            </w:r>
            <w:r w:rsidR="003116DE" w:rsidRPr="00C43EAB">
              <w:rPr>
                <w:rFonts w:ascii="ＭＳ 明朝" w:hAnsi="ＭＳ 明朝" w:hint="eastAsia"/>
                <w:szCs w:val="22"/>
              </w:rPr>
              <w:t>4</w:t>
            </w:r>
          </w:p>
        </w:tc>
      </w:tr>
      <w:tr w:rsidR="00FC1216" w:rsidRPr="00C43EAB" w14:paraId="1EC97CE5" w14:textId="77777777" w:rsidTr="00FC1216">
        <w:tc>
          <w:tcPr>
            <w:tcW w:w="9067" w:type="dxa"/>
            <w:tcBorders>
              <w:bottom w:val="single" w:sz="4" w:space="0" w:color="auto"/>
            </w:tcBorders>
          </w:tcPr>
          <w:p w14:paraId="18C37E1A" w14:textId="77777777" w:rsidR="00907447" w:rsidRPr="00C43EAB" w:rsidRDefault="00907447" w:rsidP="00907447">
            <w:pPr>
              <w:ind w:firstLineChars="100" w:firstLine="216"/>
              <w:rPr>
                <w:rFonts w:ascii="ＭＳ 明朝" w:hAnsi="ＭＳ 明朝"/>
                <w:bCs/>
                <w:szCs w:val="22"/>
              </w:rPr>
            </w:pPr>
            <w:r w:rsidRPr="00C43EAB">
              <w:rPr>
                <w:rFonts w:ascii="ＭＳ 明朝" w:hAnsi="ＭＳ 明朝" w:hint="eastAsia"/>
                <w:szCs w:val="22"/>
              </w:rPr>
              <w:t>所管課と指定管理者は、四半期ごとに指定管理業務につき協議する会議を開催しているが、議事録は作成していない。大阪府は、会議を開催した場合、協議結果につき議事録を作成すべきである。</w:t>
            </w:r>
          </w:p>
        </w:tc>
      </w:tr>
      <w:tr w:rsidR="00FC1216" w:rsidRPr="00C43EAB" w14:paraId="691DC46F" w14:textId="77777777" w:rsidTr="00FC1216">
        <w:tc>
          <w:tcPr>
            <w:tcW w:w="9067" w:type="dxa"/>
            <w:shd w:val="clear" w:color="auto" w:fill="BFBFBF" w:themeFill="background1" w:themeFillShade="BF"/>
          </w:tcPr>
          <w:p w14:paraId="32C921AD" w14:textId="77777777" w:rsidR="00907447" w:rsidRPr="00C43EAB" w:rsidRDefault="00907447" w:rsidP="00907447">
            <w:pPr>
              <w:jc w:val="center"/>
              <w:rPr>
                <w:rFonts w:ascii="ＭＳ 明朝" w:hAnsi="ＭＳ 明朝"/>
                <w:szCs w:val="22"/>
              </w:rPr>
            </w:pPr>
            <w:r w:rsidRPr="00C43EAB">
              <w:rPr>
                <w:rFonts w:ascii="ＭＳ 明朝" w:hAnsi="ＭＳ 明朝" w:hint="eastAsia"/>
                <w:kern w:val="0"/>
                <w:szCs w:val="22"/>
              </w:rPr>
              <w:t>事実関係及び理由</w:t>
            </w:r>
          </w:p>
        </w:tc>
      </w:tr>
      <w:tr w:rsidR="00907447" w:rsidRPr="00C43EAB" w14:paraId="7BA54B12" w14:textId="77777777" w:rsidTr="00664D7E">
        <w:tc>
          <w:tcPr>
            <w:tcW w:w="9067" w:type="dxa"/>
          </w:tcPr>
          <w:p w14:paraId="3605C751" w14:textId="77777777" w:rsidR="00907447" w:rsidRPr="00C43EAB" w:rsidRDefault="00907447" w:rsidP="00907447">
            <w:pPr>
              <w:rPr>
                <w:rFonts w:ascii="ＭＳ 明朝" w:hAnsi="ＭＳ 明朝"/>
                <w:szCs w:val="22"/>
              </w:rPr>
            </w:pPr>
            <w:r w:rsidRPr="00C43EAB">
              <w:rPr>
                <w:rFonts w:ascii="ＭＳ 明朝" w:hAnsi="ＭＳ 明朝" w:hint="eastAsia"/>
                <w:szCs w:val="22"/>
              </w:rPr>
              <w:t xml:space="preserve">　所管課と指定管理者は、四半期ごとに定期的に指定管理業務につき協議するための会議を開催している。その際、指定管理者は、会議資料として四半期の実績報告及び事業計画を記載した会議用資料を作成し配布しているが、協議結果についての議事録は作成していない。</w:t>
            </w:r>
          </w:p>
          <w:p w14:paraId="16BC44F9" w14:textId="77777777" w:rsidR="00907447" w:rsidRPr="00C43EAB" w:rsidRDefault="00907447" w:rsidP="00907447">
            <w:pPr>
              <w:ind w:firstLineChars="100" w:firstLine="216"/>
              <w:rPr>
                <w:rFonts w:ascii="ＭＳ 明朝" w:hAnsi="ＭＳ 明朝"/>
                <w:szCs w:val="22"/>
              </w:rPr>
            </w:pPr>
            <w:r w:rsidRPr="00C43EAB">
              <w:rPr>
                <w:rFonts w:ascii="ＭＳ 明朝" w:hAnsi="ＭＳ 明朝" w:hint="eastAsia"/>
                <w:szCs w:val="22"/>
              </w:rPr>
              <w:t>会議においては、指定管理業務の実績だけではなく施設の修繕など、日常の業務から重要な項目にも協議が及ぶと考えられる。</w:t>
            </w:r>
          </w:p>
          <w:p w14:paraId="4FAEB011" w14:textId="77777777" w:rsidR="00907447" w:rsidRPr="00C43EAB" w:rsidRDefault="00907447" w:rsidP="00907447">
            <w:pPr>
              <w:ind w:firstLineChars="100" w:firstLine="216"/>
              <w:rPr>
                <w:rFonts w:ascii="ＭＳ 明朝" w:hAnsi="ＭＳ 明朝"/>
                <w:szCs w:val="22"/>
              </w:rPr>
            </w:pPr>
            <w:r w:rsidRPr="00C43EAB">
              <w:rPr>
                <w:rFonts w:ascii="ＭＳ 明朝" w:hAnsi="ＭＳ 明朝" w:hint="eastAsia"/>
                <w:szCs w:val="22"/>
              </w:rPr>
              <w:t>議事録がなければ、後日、協議内容を確認することができない。ついては、協議結果を後日に確認できるようにするとともに、所管課と指定管理者との間において認識を共通にし、各組織においても組織として情報を共有するため、会議を開催した場合は、協議結果につき議事録を作成すべきである。</w:t>
            </w:r>
          </w:p>
        </w:tc>
      </w:tr>
    </w:tbl>
    <w:p w14:paraId="795DC488" w14:textId="76FF0122" w:rsidR="006043A1" w:rsidRPr="00C43EAB" w:rsidRDefault="006043A1" w:rsidP="00907447">
      <w:pPr>
        <w:widowControl/>
        <w:jc w:val="left"/>
        <w:rPr>
          <w:rFonts w:ascii="ＭＳ 明朝" w:hAnsi="ＭＳ 明朝"/>
        </w:rPr>
      </w:pPr>
    </w:p>
    <w:p w14:paraId="1F614C14" w14:textId="0E99905C" w:rsidR="00907447" w:rsidRPr="00C43EAB" w:rsidRDefault="00907447" w:rsidP="00907447">
      <w:pPr>
        <w:widowControl/>
        <w:jc w:val="left"/>
        <w:rPr>
          <w:rFonts w:ascii="ＭＳ 明朝" w:hAnsi="ＭＳ 明朝"/>
        </w:rPr>
      </w:pPr>
      <w:r w:rsidRPr="00C43EAB">
        <w:rPr>
          <w:rFonts w:ascii="ＭＳ 明朝" w:hAnsi="ＭＳ 明朝" w:hint="eastAsia"/>
        </w:rPr>
        <w:t>【意見</w:t>
      </w:r>
      <w:r w:rsidR="009C7461" w:rsidRPr="00C43EAB">
        <w:rPr>
          <w:rFonts w:ascii="ＭＳ 明朝" w:hAnsi="ＭＳ 明朝" w:hint="eastAsia"/>
        </w:rPr>
        <w:t>5</w:t>
      </w:r>
      <w:r w:rsidRPr="00C43EAB">
        <w:rPr>
          <w:rFonts w:ascii="ＭＳ 明朝" w:hAnsi="ＭＳ 明朝" w:hint="eastAsia"/>
        </w:rPr>
        <w:t>】本部経費</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9067"/>
      </w:tblGrid>
      <w:tr w:rsidR="00FC1216" w:rsidRPr="00C43EAB" w14:paraId="70FD5E5D" w14:textId="77777777" w:rsidTr="00FC1216">
        <w:tc>
          <w:tcPr>
            <w:tcW w:w="9067" w:type="dxa"/>
            <w:shd w:val="clear" w:color="auto" w:fill="BFBFBF" w:themeFill="background1" w:themeFillShade="BF"/>
          </w:tcPr>
          <w:p w14:paraId="72B05016" w14:textId="28B0BE60" w:rsidR="00907447" w:rsidRPr="00C43EAB" w:rsidRDefault="00907447" w:rsidP="00907447">
            <w:pPr>
              <w:jc w:val="center"/>
              <w:rPr>
                <w:rFonts w:ascii="ＭＳ 明朝" w:hAnsi="ＭＳ 明朝"/>
              </w:rPr>
            </w:pPr>
            <w:r w:rsidRPr="00C43EAB">
              <w:rPr>
                <w:rFonts w:ascii="ＭＳ 明朝" w:hAnsi="ＭＳ 明朝" w:hint="eastAsia"/>
              </w:rPr>
              <w:t xml:space="preserve">　</w:t>
            </w:r>
            <w:bookmarkStart w:id="52" w:name="_Hlk498170074"/>
            <w:r w:rsidR="005B0DCA" w:rsidRPr="00C43EAB">
              <w:rPr>
                <w:rFonts w:ascii="ＭＳ 明朝" w:hAnsi="ＭＳ 明朝" w:hint="eastAsia"/>
                <w:kern w:val="0"/>
              </w:rPr>
              <w:t>対　象　施　設</w:t>
            </w:r>
          </w:p>
        </w:tc>
      </w:tr>
      <w:tr w:rsidR="00FC1216" w:rsidRPr="00C43EAB" w14:paraId="5B1AD909" w14:textId="77777777" w:rsidTr="00FC1216">
        <w:tc>
          <w:tcPr>
            <w:tcW w:w="9067" w:type="dxa"/>
            <w:tcBorders>
              <w:bottom w:val="single" w:sz="4" w:space="0" w:color="auto"/>
            </w:tcBorders>
          </w:tcPr>
          <w:p w14:paraId="431A1816" w14:textId="77777777" w:rsidR="00907447" w:rsidRPr="00C43EAB" w:rsidRDefault="00907447" w:rsidP="00907447">
            <w:pPr>
              <w:jc w:val="center"/>
              <w:rPr>
                <w:rFonts w:ascii="ＭＳ 明朝" w:hAnsi="ＭＳ 明朝"/>
                <w:bCs/>
              </w:rPr>
            </w:pPr>
            <w:r w:rsidRPr="00C43EAB">
              <w:rPr>
                <w:rFonts w:ascii="ＭＳ 明朝" w:hAnsi="ＭＳ 明朝" w:hint="eastAsia"/>
                <w:bCs/>
              </w:rPr>
              <w:t>体育会館</w:t>
            </w:r>
          </w:p>
        </w:tc>
      </w:tr>
      <w:tr w:rsidR="00FC1216" w:rsidRPr="00C43EAB" w14:paraId="4D03811C" w14:textId="77777777" w:rsidTr="00FC1216">
        <w:tc>
          <w:tcPr>
            <w:tcW w:w="9067" w:type="dxa"/>
            <w:shd w:val="clear" w:color="auto" w:fill="BFBFBF" w:themeFill="background1" w:themeFillShade="BF"/>
          </w:tcPr>
          <w:p w14:paraId="30050E54" w14:textId="1F8427AB" w:rsidR="00907447" w:rsidRPr="00C43EAB" w:rsidRDefault="00907447" w:rsidP="00907447">
            <w:pPr>
              <w:jc w:val="center"/>
              <w:rPr>
                <w:rFonts w:ascii="ＭＳ 明朝" w:hAnsi="ＭＳ 明朝"/>
              </w:rPr>
            </w:pPr>
            <w:r w:rsidRPr="00C43EAB">
              <w:rPr>
                <w:rFonts w:ascii="ＭＳ 明朝" w:hAnsi="ＭＳ 明朝" w:hint="eastAsia"/>
              </w:rPr>
              <w:t>意見</w:t>
            </w:r>
            <w:r w:rsidR="003116DE" w:rsidRPr="00C43EAB">
              <w:rPr>
                <w:rFonts w:ascii="ＭＳ 明朝" w:hAnsi="ＭＳ 明朝" w:hint="eastAsia"/>
              </w:rPr>
              <w:t>5</w:t>
            </w:r>
          </w:p>
        </w:tc>
      </w:tr>
      <w:tr w:rsidR="00FC1216" w:rsidRPr="00C43EAB" w14:paraId="456E44FA" w14:textId="77777777" w:rsidTr="00FC1216">
        <w:tc>
          <w:tcPr>
            <w:tcW w:w="9067" w:type="dxa"/>
            <w:tcBorders>
              <w:bottom w:val="single" w:sz="4" w:space="0" w:color="auto"/>
            </w:tcBorders>
          </w:tcPr>
          <w:p w14:paraId="1A7CEBC9" w14:textId="77777777" w:rsidR="00907447" w:rsidRPr="00C43EAB" w:rsidRDefault="00907447" w:rsidP="00907447">
            <w:pPr>
              <w:rPr>
                <w:rFonts w:ascii="ＭＳ 明朝" w:hAnsi="ＭＳ 明朝"/>
              </w:rPr>
            </w:pPr>
            <w:r w:rsidRPr="00C43EAB">
              <w:rPr>
                <w:rFonts w:ascii="ＭＳ 明朝" w:hAnsi="ＭＳ 明朝" w:hint="eastAsia"/>
              </w:rPr>
              <w:t xml:space="preserve">　大阪府は、指定管理者に対し、年度報告において本社人件費の明細を求め、その額が指定管理者が応募に際して提出した指定管理者指定申請書で提案した額と同一であるかを確認されたい。</w:t>
            </w:r>
          </w:p>
        </w:tc>
      </w:tr>
      <w:tr w:rsidR="00FC1216" w:rsidRPr="00C43EAB" w14:paraId="1C28B82A" w14:textId="77777777" w:rsidTr="00FC1216">
        <w:tc>
          <w:tcPr>
            <w:tcW w:w="9067" w:type="dxa"/>
            <w:shd w:val="clear" w:color="auto" w:fill="BFBFBF" w:themeFill="background1" w:themeFillShade="BF"/>
          </w:tcPr>
          <w:p w14:paraId="3259052F" w14:textId="77777777" w:rsidR="00907447" w:rsidRPr="00C43EAB" w:rsidRDefault="00907447" w:rsidP="00907447">
            <w:pPr>
              <w:jc w:val="center"/>
              <w:rPr>
                <w:rFonts w:ascii="ＭＳ 明朝" w:hAnsi="ＭＳ 明朝"/>
              </w:rPr>
            </w:pPr>
            <w:r w:rsidRPr="00C43EAB">
              <w:rPr>
                <w:rFonts w:ascii="ＭＳ 明朝" w:hAnsi="ＭＳ 明朝" w:hint="eastAsia"/>
                <w:kern w:val="0"/>
              </w:rPr>
              <w:t>事実関係及び理由</w:t>
            </w:r>
          </w:p>
        </w:tc>
      </w:tr>
      <w:tr w:rsidR="00907447" w:rsidRPr="00C43EAB" w14:paraId="6286FD2F" w14:textId="77777777" w:rsidTr="00664D7E">
        <w:tc>
          <w:tcPr>
            <w:tcW w:w="9067" w:type="dxa"/>
          </w:tcPr>
          <w:p w14:paraId="612DDFCC" w14:textId="77777777" w:rsidR="00907447" w:rsidRPr="00C43EAB" w:rsidRDefault="00907447" w:rsidP="00907447">
            <w:pPr>
              <w:ind w:left="216" w:hangingChars="100" w:hanging="216"/>
              <w:jc w:val="left"/>
              <w:rPr>
                <w:rFonts w:ascii="ＭＳ 明朝" w:hAnsi="ＭＳ 明朝"/>
              </w:rPr>
            </w:pPr>
            <w:r w:rsidRPr="00C43EAB">
              <w:rPr>
                <w:rFonts w:ascii="ＭＳ 明朝" w:hAnsi="ＭＳ 明朝" w:hint="eastAsia"/>
              </w:rPr>
              <w:t>１　指定管理者は、平成</w:t>
            </w:r>
            <w:r w:rsidRPr="00C43EAB">
              <w:rPr>
                <w:rFonts w:ascii="ＭＳ 明朝" w:hAnsi="ＭＳ 明朝"/>
              </w:rPr>
              <w:t>27</w:t>
            </w:r>
            <w:r w:rsidRPr="00C43EAB">
              <w:rPr>
                <w:rFonts w:ascii="ＭＳ 明朝" w:hAnsi="ＭＳ 明朝" w:hint="eastAsia"/>
              </w:rPr>
              <w:t>年の応募に際して大阪府に提出した指定管理者指定申請書の収支計算書において、以下の人件費（年額）を計上している。</w:t>
            </w:r>
          </w:p>
          <w:p w14:paraId="37EF8C52" w14:textId="77777777" w:rsidR="00907447" w:rsidRPr="00C43EAB" w:rsidRDefault="00907447" w:rsidP="00907447">
            <w:pPr>
              <w:ind w:leftChars="100" w:left="216" w:firstLineChars="100" w:firstLine="216"/>
              <w:jc w:val="left"/>
              <w:rPr>
                <w:rFonts w:ascii="ＭＳ 明朝" w:hAnsi="ＭＳ 明朝"/>
              </w:rPr>
            </w:pPr>
            <w:r w:rsidRPr="00C43EAB">
              <w:rPr>
                <w:rFonts w:ascii="ＭＳ 明朝" w:hAnsi="ＭＳ 明朝" w:hint="eastAsia"/>
              </w:rPr>
              <w:t xml:space="preserve">１　非常勤　総支配人　統括業務　　　</w:t>
            </w:r>
            <w:r w:rsidRPr="00C43EAB">
              <w:rPr>
                <w:rFonts w:ascii="ＭＳ 明朝" w:hAnsi="ＭＳ 明朝"/>
              </w:rPr>
              <w:t>180</w:t>
            </w:r>
            <w:r w:rsidRPr="00C43EAB">
              <w:rPr>
                <w:rFonts w:ascii="ＭＳ 明朝" w:hAnsi="ＭＳ 明朝" w:hint="eastAsia"/>
              </w:rPr>
              <w:t>万円</w:t>
            </w:r>
          </w:p>
          <w:p w14:paraId="7BE6FF40" w14:textId="77777777" w:rsidR="00907447" w:rsidRPr="00C43EAB" w:rsidRDefault="00907447" w:rsidP="00907447">
            <w:pPr>
              <w:ind w:leftChars="100" w:left="216" w:firstLineChars="100" w:firstLine="216"/>
              <w:jc w:val="left"/>
              <w:rPr>
                <w:rFonts w:ascii="ＭＳ 明朝" w:hAnsi="ＭＳ 明朝"/>
              </w:rPr>
            </w:pPr>
            <w:r w:rsidRPr="00C43EAB">
              <w:rPr>
                <w:rFonts w:ascii="ＭＳ 明朝" w:hAnsi="ＭＳ 明朝" w:hint="eastAsia"/>
              </w:rPr>
              <w:t xml:space="preserve">２　非常勤　本社部門　サポート業務　</w:t>
            </w:r>
            <w:r w:rsidRPr="00C43EAB">
              <w:rPr>
                <w:rFonts w:ascii="ＭＳ 明朝" w:hAnsi="ＭＳ 明朝"/>
              </w:rPr>
              <w:t>120</w:t>
            </w:r>
            <w:r w:rsidRPr="00C43EAB">
              <w:rPr>
                <w:rFonts w:ascii="ＭＳ 明朝" w:hAnsi="ＭＳ 明朝" w:hint="eastAsia"/>
              </w:rPr>
              <w:t>万円</w:t>
            </w:r>
          </w:p>
          <w:p w14:paraId="67DB35CE" w14:textId="77777777" w:rsidR="00907447" w:rsidRPr="00C43EAB" w:rsidRDefault="00907447" w:rsidP="00907447">
            <w:pPr>
              <w:ind w:leftChars="100" w:left="216" w:firstLineChars="100" w:firstLine="216"/>
              <w:jc w:val="left"/>
              <w:rPr>
                <w:rFonts w:ascii="ＭＳ 明朝" w:hAnsi="ＭＳ 明朝"/>
              </w:rPr>
            </w:pPr>
            <w:r w:rsidRPr="00C43EAB">
              <w:rPr>
                <w:rFonts w:ascii="ＭＳ 明朝" w:hAnsi="ＭＳ 明朝" w:hint="eastAsia"/>
              </w:rPr>
              <w:t>指定管理者によれば、上記合計額</w:t>
            </w:r>
            <w:r w:rsidRPr="00C43EAB">
              <w:rPr>
                <w:rFonts w:ascii="ＭＳ 明朝" w:hAnsi="ＭＳ 明朝"/>
              </w:rPr>
              <w:t>300</w:t>
            </w:r>
            <w:r w:rsidRPr="00C43EAB">
              <w:rPr>
                <w:rFonts w:ascii="ＭＳ 明朝" w:hAnsi="ＭＳ 明朝" w:hint="eastAsia"/>
              </w:rPr>
              <w:t>万円は本社人件費であり、これ以外の本部経費は計上していないとのことである。</w:t>
            </w:r>
          </w:p>
          <w:p w14:paraId="5FAC0DE7" w14:textId="77777777" w:rsidR="00907447" w:rsidRPr="00C43EAB" w:rsidRDefault="00907447" w:rsidP="00907447">
            <w:pPr>
              <w:ind w:left="216" w:hangingChars="100" w:hanging="216"/>
              <w:jc w:val="left"/>
              <w:rPr>
                <w:rFonts w:ascii="ＭＳ 明朝" w:hAnsi="ＭＳ 明朝"/>
              </w:rPr>
            </w:pPr>
            <w:r w:rsidRPr="00C43EAB">
              <w:rPr>
                <w:rFonts w:ascii="ＭＳ 明朝" w:hAnsi="ＭＳ 明朝" w:hint="eastAsia"/>
              </w:rPr>
              <w:t>２　指定管理者は、平成</w:t>
            </w:r>
            <w:r w:rsidRPr="00C43EAB">
              <w:rPr>
                <w:rFonts w:ascii="ＭＳ 明朝" w:hAnsi="ＭＳ 明朝"/>
              </w:rPr>
              <w:t>28</w:t>
            </w:r>
            <w:r w:rsidRPr="00C43EAB">
              <w:rPr>
                <w:rFonts w:ascii="ＭＳ 明朝" w:hAnsi="ＭＳ 明朝" w:hint="eastAsia"/>
              </w:rPr>
              <w:t>年度の収支報告において、毎月の人件費を明らかにしているが、本社人件費の額までは記載していない。</w:t>
            </w:r>
          </w:p>
          <w:p w14:paraId="669E5099" w14:textId="77777777" w:rsidR="00907447" w:rsidRPr="00C43EAB" w:rsidRDefault="00907447" w:rsidP="00907447">
            <w:pPr>
              <w:ind w:leftChars="100" w:left="216" w:firstLineChars="100" w:firstLine="216"/>
              <w:jc w:val="left"/>
              <w:rPr>
                <w:rFonts w:ascii="ＭＳ 明朝" w:hAnsi="ＭＳ 明朝"/>
              </w:rPr>
            </w:pPr>
            <w:r w:rsidRPr="00C43EAB">
              <w:rPr>
                <w:rFonts w:ascii="ＭＳ 明朝" w:hAnsi="ＭＳ 明朝" w:hint="eastAsia"/>
              </w:rPr>
              <w:t>人件費は、原則として本施設の業務に従事する者に支払われた実額であるが、上記本社人件費は、本社の人員が本施設の業務に費やした労務に対して一定額を配分した計算上の金額であり、実際に支払われた実額ではない。本施設では、利益が出れば指定管理者が大阪府に納付する金額が加算される方式を採用しており、人件費を含む経費額を正確に把握しておく必要がある。所管課としては、指定管理者に人件費の明細を求め、本社人件費の額が指定申請書の額と同一であるかを確認することが必要である。</w:t>
            </w:r>
          </w:p>
        </w:tc>
      </w:tr>
      <w:bookmarkEnd w:id="52"/>
    </w:tbl>
    <w:p w14:paraId="2BEEC88F" w14:textId="2FDB624C" w:rsidR="006043A1" w:rsidRPr="00C43EAB" w:rsidRDefault="006043A1" w:rsidP="00907447">
      <w:pPr>
        <w:widowControl/>
        <w:jc w:val="left"/>
        <w:rPr>
          <w:rFonts w:ascii="ＭＳ 明朝" w:hAnsi="ＭＳ 明朝"/>
        </w:rPr>
      </w:pPr>
    </w:p>
    <w:p w14:paraId="375DB6FB" w14:textId="13B6B2E5" w:rsidR="00907447" w:rsidRPr="00C43EAB" w:rsidRDefault="00907447" w:rsidP="00907447">
      <w:pPr>
        <w:rPr>
          <w:rFonts w:ascii="ＭＳ 明朝" w:hAnsi="ＭＳ 明朝"/>
        </w:rPr>
      </w:pPr>
      <w:r w:rsidRPr="00C43EAB">
        <w:rPr>
          <w:rFonts w:ascii="ＭＳ 明朝" w:hAnsi="ＭＳ 明朝" w:hint="eastAsia"/>
        </w:rPr>
        <w:t>【意見</w:t>
      </w:r>
      <w:r w:rsidR="009C7461" w:rsidRPr="00C43EAB">
        <w:rPr>
          <w:rFonts w:ascii="ＭＳ 明朝" w:hAnsi="ＭＳ 明朝" w:hint="eastAsia"/>
        </w:rPr>
        <w:t>6</w:t>
      </w:r>
      <w:r w:rsidRPr="00C43EAB">
        <w:rPr>
          <w:rFonts w:ascii="ＭＳ 明朝" w:hAnsi="ＭＳ 明朝" w:hint="eastAsia"/>
        </w:rPr>
        <w:t>】会議室等の利用の促進</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9067"/>
      </w:tblGrid>
      <w:tr w:rsidR="00FC1216" w:rsidRPr="00C43EAB" w14:paraId="6966D6B9" w14:textId="77777777" w:rsidTr="00FC1216">
        <w:tc>
          <w:tcPr>
            <w:tcW w:w="9067" w:type="dxa"/>
            <w:shd w:val="clear" w:color="auto" w:fill="BFBFBF" w:themeFill="background1" w:themeFillShade="BF"/>
          </w:tcPr>
          <w:p w14:paraId="214183B7" w14:textId="22C2445C" w:rsidR="00907447" w:rsidRPr="00C43EAB" w:rsidRDefault="005B0DCA" w:rsidP="00907447">
            <w:pPr>
              <w:jc w:val="center"/>
              <w:rPr>
                <w:rFonts w:ascii="ＭＳ 明朝" w:hAnsi="ＭＳ 明朝"/>
              </w:rPr>
            </w:pPr>
            <w:r w:rsidRPr="00C43EAB">
              <w:rPr>
                <w:rFonts w:ascii="ＭＳ 明朝" w:hAnsi="ＭＳ 明朝" w:hint="eastAsia"/>
                <w:kern w:val="0"/>
              </w:rPr>
              <w:t>対　象　施　設</w:t>
            </w:r>
          </w:p>
        </w:tc>
      </w:tr>
      <w:tr w:rsidR="00FC1216" w:rsidRPr="00C43EAB" w14:paraId="5AF775E1" w14:textId="77777777" w:rsidTr="00FC1216">
        <w:tc>
          <w:tcPr>
            <w:tcW w:w="9067" w:type="dxa"/>
            <w:tcBorders>
              <w:bottom w:val="single" w:sz="4" w:space="0" w:color="auto"/>
            </w:tcBorders>
          </w:tcPr>
          <w:p w14:paraId="29486FD8" w14:textId="77777777" w:rsidR="00907447" w:rsidRPr="00C43EAB" w:rsidRDefault="00907447" w:rsidP="00907447">
            <w:pPr>
              <w:jc w:val="center"/>
              <w:rPr>
                <w:rFonts w:ascii="ＭＳ 明朝" w:hAnsi="ＭＳ 明朝"/>
                <w:bCs/>
              </w:rPr>
            </w:pPr>
            <w:r w:rsidRPr="00C43EAB">
              <w:rPr>
                <w:rFonts w:ascii="ＭＳ 明朝" w:hAnsi="ＭＳ 明朝" w:hint="eastAsia"/>
              </w:rPr>
              <w:t>体育会館</w:t>
            </w:r>
          </w:p>
        </w:tc>
      </w:tr>
      <w:tr w:rsidR="00FC1216" w:rsidRPr="00C43EAB" w14:paraId="4C50F42C" w14:textId="77777777" w:rsidTr="00FC1216">
        <w:tc>
          <w:tcPr>
            <w:tcW w:w="9067" w:type="dxa"/>
            <w:shd w:val="clear" w:color="auto" w:fill="BFBFBF" w:themeFill="background1" w:themeFillShade="BF"/>
          </w:tcPr>
          <w:p w14:paraId="62720C5B" w14:textId="11C5462E" w:rsidR="00907447" w:rsidRPr="00C43EAB" w:rsidRDefault="00907447" w:rsidP="00907447">
            <w:pPr>
              <w:jc w:val="center"/>
              <w:rPr>
                <w:rFonts w:ascii="ＭＳ 明朝" w:hAnsi="ＭＳ 明朝"/>
              </w:rPr>
            </w:pPr>
            <w:r w:rsidRPr="00C43EAB">
              <w:rPr>
                <w:rFonts w:ascii="ＭＳ 明朝" w:hAnsi="ＭＳ 明朝" w:hint="eastAsia"/>
              </w:rPr>
              <w:t>意見</w:t>
            </w:r>
            <w:r w:rsidR="003116DE" w:rsidRPr="00C43EAB">
              <w:rPr>
                <w:rFonts w:ascii="ＭＳ 明朝" w:hAnsi="ＭＳ 明朝" w:hint="eastAsia"/>
              </w:rPr>
              <w:t>6</w:t>
            </w:r>
          </w:p>
        </w:tc>
      </w:tr>
      <w:tr w:rsidR="00FC1216" w:rsidRPr="00C43EAB" w14:paraId="0F2937AA" w14:textId="77777777" w:rsidTr="00FC1216">
        <w:tc>
          <w:tcPr>
            <w:tcW w:w="9067" w:type="dxa"/>
            <w:tcBorders>
              <w:bottom w:val="single" w:sz="4" w:space="0" w:color="auto"/>
            </w:tcBorders>
          </w:tcPr>
          <w:p w14:paraId="58B41227" w14:textId="77777777" w:rsidR="00907447" w:rsidRPr="00C43EAB" w:rsidRDefault="00907447" w:rsidP="00907447">
            <w:pPr>
              <w:ind w:firstLineChars="100" w:firstLine="216"/>
              <w:rPr>
                <w:rFonts w:ascii="ＭＳ 明朝" w:hAnsi="ＭＳ 明朝"/>
              </w:rPr>
            </w:pPr>
            <w:r w:rsidRPr="00C43EAB">
              <w:rPr>
                <w:rFonts w:ascii="ＭＳ 明朝" w:hAnsi="ＭＳ 明朝" w:hint="eastAsia"/>
              </w:rPr>
              <w:t>指定管理者は、体育会館の会議室や多目的ホールの利用率を上げるため、稼働率の低い時間帯につき利用料金額を下げるなどして、稼働率を上げる方法を検討されたい。</w:t>
            </w:r>
          </w:p>
        </w:tc>
      </w:tr>
      <w:tr w:rsidR="00FC1216" w:rsidRPr="00C43EAB" w14:paraId="020C26CA" w14:textId="77777777" w:rsidTr="00FC1216">
        <w:tc>
          <w:tcPr>
            <w:tcW w:w="9067" w:type="dxa"/>
            <w:shd w:val="clear" w:color="auto" w:fill="BFBFBF" w:themeFill="background1" w:themeFillShade="BF"/>
          </w:tcPr>
          <w:p w14:paraId="3B4931E6" w14:textId="77777777" w:rsidR="00907447" w:rsidRPr="00C43EAB" w:rsidRDefault="00907447" w:rsidP="00907447">
            <w:pPr>
              <w:jc w:val="center"/>
              <w:rPr>
                <w:rFonts w:ascii="ＭＳ 明朝" w:hAnsi="ＭＳ 明朝"/>
              </w:rPr>
            </w:pPr>
            <w:r w:rsidRPr="00C43EAB">
              <w:rPr>
                <w:rFonts w:ascii="ＭＳ 明朝" w:hAnsi="ＭＳ 明朝" w:hint="eastAsia"/>
                <w:kern w:val="0"/>
              </w:rPr>
              <w:t>事実関係及び理由</w:t>
            </w:r>
          </w:p>
        </w:tc>
      </w:tr>
      <w:tr w:rsidR="00907447" w:rsidRPr="00C43EAB" w14:paraId="4F0DA559" w14:textId="77777777" w:rsidTr="00664D7E">
        <w:tc>
          <w:tcPr>
            <w:tcW w:w="9067" w:type="dxa"/>
          </w:tcPr>
          <w:p w14:paraId="2738CBE1" w14:textId="77777777" w:rsidR="00907447" w:rsidRPr="00C43EAB" w:rsidRDefault="00907447" w:rsidP="00907447">
            <w:pPr>
              <w:ind w:left="216" w:hangingChars="100" w:hanging="216"/>
              <w:rPr>
                <w:rFonts w:ascii="ＭＳ 明朝" w:hAnsi="ＭＳ 明朝"/>
              </w:rPr>
            </w:pPr>
            <w:r w:rsidRPr="00C43EAB">
              <w:rPr>
                <w:rFonts w:ascii="ＭＳ 明朝" w:hAnsi="ＭＳ 明朝" w:hint="eastAsia"/>
              </w:rPr>
              <w:t>１　体育会館の会議室や多目的ホールの利用率は減少している。</w:t>
            </w:r>
          </w:p>
          <w:p w14:paraId="48F24EEE" w14:textId="77777777" w:rsidR="00907447" w:rsidRPr="00C43EAB" w:rsidRDefault="00907447" w:rsidP="00907447">
            <w:pPr>
              <w:ind w:left="216" w:hangingChars="100" w:hanging="216"/>
              <w:rPr>
                <w:rFonts w:ascii="ＭＳ 明朝" w:hAnsi="ＭＳ 明朝"/>
              </w:rPr>
            </w:pPr>
            <w:r w:rsidRPr="00C43EAB">
              <w:rPr>
                <w:rFonts w:ascii="ＭＳ 明朝" w:hAnsi="ＭＳ 明朝" w:hint="eastAsia"/>
              </w:rPr>
              <w:t xml:space="preserve">　（施設の利用率）</w:t>
            </w:r>
          </w:p>
          <w:tbl>
            <w:tblPr>
              <w:tblW w:w="0" w:type="auto"/>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0"/>
              <w:gridCol w:w="1418"/>
              <w:gridCol w:w="1417"/>
              <w:gridCol w:w="1276"/>
              <w:gridCol w:w="1276"/>
              <w:gridCol w:w="1275"/>
            </w:tblGrid>
            <w:tr w:rsidR="00FC1216" w:rsidRPr="00C43EAB" w14:paraId="413808CE" w14:textId="77777777" w:rsidTr="00FC1216">
              <w:tc>
                <w:tcPr>
                  <w:tcW w:w="1510" w:type="dxa"/>
                  <w:vAlign w:val="center"/>
                </w:tcPr>
                <w:p w14:paraId="12CAE94A" w14:textId="77777777" w:rsidR="00907447" w:rsidRPr="00C43EAB" w:rsidRDefault="00907447" w:rsidP="00907447">
                  <w:pPr>
                    <w:rPr>
                      <w:rFonts w:ascii="ＭＳ 明朝" w:hAnsi="ＭＳ 明朝"/>
                      <w:sz w:val="20"/>
                      <w:szCs w:val="20"/>
                    </w:rPr>
                  </w:pPr>
                </w:p>
              </w:tc>
              <w:tc>
                <w:tcPr>
                  <w:tcW w:w="1418" w:type="dxa"/>
                  <w:vAlign w:val="center"/>
                </w:tcPr>
                <w:p w14:paraId="0D6473C8" w14:textId="77777777" w:rsidR="00907447" w:rsidRPr="00C43EAB" w:rsidRDefault="00907447" w:rsidP="00907447">
                  <w:pPr>
                    <w:jc w:val="center"/>
                    <w:rPr>
                      <w:rFonts w:ascii="ＭＳ 明朝" w:hAnsi="ＭＳ 明朝"/>
                      <w:sz w:val="20"/>
                      <w:szCs w:val="20"/>
                    </w:rPr>
                  </w:pPr>
                  <w:r w:rsidRPr="00C43EAB">
                    <w:rPr>
                      <w:rFonts w:ascii="ＭＳ 明朝" w:hAnsi="ＭＳ 明朝"/>
                      <w:sz w:val="20"/>
                      <w:szCs w:val="20"/>
                    </w:rPr>
                    <w:t>24年度</w:t>
                  </w:r>
                </w:p>
              </w:tc>
              <w:tc>
                <w:tcPr>
                  <w:tcW w:w="1417" w:type="dxa"/>
                  <w:vAlign w:val="center"/>
                </w:tcPr>
                <w:p w14:paraId="61BA8676" w14:textId="77777777" w:rsidR="00907447" w:rsidRPr="00C43EAB" w:rsidRDefault="00907447" w:rsidP="00907447">
                  <w:pPr>
                    <w:jc w:val="center"/>
                    <w:rPr>
                      <w:rFonts w:ascii="ＭＳ 明朝" w:hAnsi="ＭＳ 明朝"/>
                      <w:sz w:val="20"/>
                      <w:szCs w:val="20"/>
                    </w:rPr>
                  </w:pPr>
                  <w:r w:rsidRPr="00C43EAB">
                    <w:rPr>
                      <w:rFonts w:ascii="ＭＳ 明朝" w:hAnsi="ＭＳ 明朝"/>
                      <w:sz w:val="20"/>
                      <w:szCs w:val="20"/>
                    </w:rPr>
                    <w:t>25年度</w:t>
                  </w:r>
                </w:p>
              </w:tc>
              <w:tc>
                <w:tcPr>
                  <w:tcW w:w="1276" w:type="dxa"/>
                  <w:vAlign w:val="center"/>
                </w:tcPr>
                <w:p w14:paraId="4BC54FA8" w14:textId="77777777" w:rsidR="00907447" w:rsidRPr="00C43EAB" w:rsidRDefault="00907447" w:rsidP="00907447">
                  <w:pPr>
                    <w:jc w:val="center"/>
                    <w:rPr>
                      <w:rFonts w:ascii="ＭＳ 明朝" w:hAnsi="ＭＳ 明朝"/>
                      <w:sz w:val="20"/>
                      <w:szCs w:val="20"/>
                    </w:rPr>
                  </w:pPr>
                  <w:r w:rsidRPr="00C43EAB">
                    <w:rPr>
                      <w:rFonts w:ascii="ＭＳ 明朝" w:hAnsi="ＭＳ 明朝"/>
                      <w:sz w:val="20"/>
                      <w:szCs w:val="20"/>
                    </w:rPr>
                    <w:t>26年度</w:t>
                  </w:r>
                </w:p>
              </w:tc>
              <w:tc>
                <w:tcPr>
                  <w:tcW w:w="1276" w:type="dxa"/>
                  <w:vAlign w:val="center"/>
                </w:tcPr>
                <w:p w14:paraId="6B8DC45C" w14:textId="77777777" w:rsidR="00907447" w:rsidRPr="00C43EAB" w:rsidRDefault="00907447" w:rsidP="00907447">
                  <w:pPr>
                    <w:jc w:val="center"/>
                    <w:rPr>
                      <w:rFonts w:ascii="ＭＳ 明朝" w:hAnsi="ＭＳ 明朝"/>
                      <w:sz w:val="20"/>
                      <w:szCs w:val="20"/>
                    </w:rPr>
                  </w:pPr>
                  <w:r w:rsidRPr="00C43EAB">
                    <w:rPr>
                      <w:rFonts w:ascii="ＭＳ 明朝" w:hAnsi="ＭＳ 明朝"/>
                      <w:sz w:val="20"/>
                      <w:szCs w:val="20"/>
                    </w:rPr>
                    <w:t>27年度</w:t>
                  </w:r>
                </w:p>
              </w:tc>
              <w:tc>
                <w:tcPr>
                  <w:tcW w:w="1275" w:type="dxa"/>
                  <w:vAlign w:val="center"/>
                </w:tcPr>
                <w:p w14:paraId="38B2DF94" w14:textId="77777777" w:rsidR="00907447" w:rsidRPr="00C43EAB" w:rsidRDefault="00907447" w:rsidP="00907447">
                  <w:pPr>
                    <w:jc w:val="center"/>
                    <w:rPr>
                      <w:rFonts w:ascii="ＭＳ 明朝" w:hAnsi="ＭＳ 明朝"/>
                      <w:sz w:val="20"/>
                      <w:szCs w:val="20"/>
                    </w:rPr>
                  </w:pPr>
                  <w:r w:rsidRPr="00C43EAB">
                    <w:rPr>
                      <w:rFonts w:ascii="ＭＳ 明朝" w:hAnsi="ＭＳ 明朝"/>
                      <w:sz w:val="20"/>
                      <w:szCs w:val="20"/>
                    </w:rPr>
                    <w:t>28年度</w:t>
                  </w:r>
                </w:p>
              </w:tc>
            </w:tr>
            <w:tr w:rsidR="00FC1216" w:rsidRPr="00C43EAB" w14:paraId="15DC6AB6" w14:textId="77777777" w:rsidTr="00A61CCF">
              <w:trPr>
                <w:trHeight w:val="441"/>
              </w:trPr>
              <w:tc>
                <w:tcPr>
                  <w:tcW w:w="1510" w:type="dxa"/>
                  <w:vAlign w:val="center"/>
                </w:tcPr>
                <w:p w14:paraId="1DB6B116" w14:textId="77777777" w:rsidR="00907447" w:rsidRPr="00C43EAB" w:rsidRDefault="00907447" w:rsidP="00907447">
                  <w:pPr>
                    <w:rPr>
                      <w:rFonts w:ascii="ＭＳ 明朝" w:hAnsi="ＭＳ 明朝"/>
                      <w:sz w:val="20"/>
                      <w:szCs w:val="20"/>
                    </w:rPr>
                  </w:pPr>
                  <w:r w:rsidRPr="00C43EAB">
                    <w:rPr>
                      <w:rFonts w:ascii="ＭＳ 明朝" w:hAnsi="ＭＳ 明朝" w:hint="eastAsia"/>
                      <w:sz w:val="20"/>
                      <w:szCs w:val="20"/>
                    </w:rPr>
                    <w:t>多目的ホール</w:t>
                  </w:r>
                </w:p>
              </w:tc>
              <w:tc>
                <w:tcPr>
                  <w:tcW w:w="1418" w:type="dxa"/>
                  <w:vAlign w:val="center"/>
                </w:tcPr>
                <w:p w14:paraId="04B46233" w14:textId="77777777" w:rsidR="00907447" w:rsidRPr="00C43EAB" w:rsidRDefault="00907447" w:rsidP="00907447">
                  <w:pPr>
                    <w:spacing w:line="360" w:lineRule="auto"/>
                    <w:jc w:val="center"/>
                    <w:rPr>
                      <w:rFonts w:ascii="ＭＳ 明朝" w:hAnsi="ＭＳ 明朝"/>
                      <w:sz w:val="20"/>
                      <w:szCs w:val="20"/>
                    </w:rPr>
                  </w:pPr>
                  <w:r w:rsidRPr="00C43EAB">
                    <w:rPr>
                      <w:rFonts w:ascii="ＭＳ 明朝" w:hAnsi="ＭＳ 明朝"/>
                      <w:sz w:val="20"/>
                      <w:szCs w:val="20"/>
                    </w:rPr>
                    <w:t>44.9％</w:t>
                  </w:r>
                </w:p>
              </w:tc>
              <w:tc>
                <w:tcPr>
                  <w:tcW w:w="1417" w:type="dxa"/>
                  <w:vAlign w:val="center"/>
                </w:tcPr>
                <w:p w14:paraId="172803C4" w14:textId="77777777" w:rsidR="00907447" w:rsidRPr="00C43EAB" w:rsidRDefault="00907447" w:rsidP="00907447">
                  <w:pPr>
                    <w:jc w:val="center"/>
                    <w:rPr>
                      <w:rFonts w:ascii="ＭＳ 明朝" w:hAnsi="ＭＳ 明朝"/>
                      <w:sz w:val="20"/>
                      <w:szCs w:val="20"/>
                    </w:rPr>
                  </w:pPr>
                  <w:r w:rsidRPr="00C43EAB">
                    <w:rPr>
                      <w:rFonts w:ascii="ＭＳ 明朝" w:hAnsi="ＭＳ 明朝"/>
                      <w:sz w:val="20"/>
                      <w:szCs w:val="20"/>
                    </w:rPr>
                    <w:t>45.4％</w:t>
                  </w:r>
                </w:p>
              </w:tc>
              <w:tc>
                <w:tcPr>
                  <w:tcW w:w="1276" w:type="dxa"/>
                  <w:vAlign w:val="center"/>
                </w:tcPr>
                <w:p w14:paraId="75252362" w14:textId="77777777" w:rsidR="00907447" w:rsidRPr="00C43EAB" w:rsidRDefault="00907447" w:rsidP="00907447">
                  <w:pPr>
                    <w:jc w:val="center"/>
                    <w:rPr>
                      <w:rFonts w:ascii="ＭＳ 明朝" w:hAnsi="ＭＳ 明朝"/>
                      <w:sz w:val="20"/>
                      <w:szCs w:val="20"/>
                    </w:rPr>
                  </w:pPr>
                  <w:r w:rsidRPr="00C43EAB">
                    <w:rPr>
                      <w:rFonts w:ascii="ＭＳ 明朝" w:hAnsi="ＭＳ 明朝"/>
                      <w:sz w:val="20"/>
                      <w:szCs w:val="20"/>
                    </w:rPr>
                    <w:t>39.7％</w:t>
                  </w:r>
                </w:p>
              </w:tc>
              <w:tc>
                <w:tcPr>
                  <w:tcW w:w="1276" w:type="dxa"/>
                  <w:vAlign w:val="center"/>
                </w:tcPr>
                <w:p w14:paraId="2CCB54BF" w14:textId="77777777" w:rsidR="00907447" w:rsidRPr="00C43EAB" w:rsidRDefault="00907447" w:rsidP="00907447">
                  <w:pPr>
                    <w:jc w:val="center"/>
                    <w:rPr>
                      <w:rFonts w:ascii="ＭＳ 明朝" w:hAnsi="ＭＳ 明朝"/>
                      <w:sz w:val="20"/>
                      <w:szCs w:val="20"/>
                    </w:rPr>
                  </w:pPr>
                  <w:r w:rsidRPr="00C43EAB">
                    <w:rPr>
                      <w:rFonts w:ascii="ＭＳ 明朝" w:hAnsi="ＭＳ 明朝"/>
                      <w:sz w:val="20"/>
                      <w:szCs w:val="20"/>
                    </w:rPr>
                    <w:t>39.5％</w:t>
                  </w:r>
                </w:p>
              </w:tc>
              <w:tc>
                <w:tcPr>
                  <w:tcW w:w="1275" w:type="dxa"/>
                  <w:vAlign w:val="center"/>
                </w:tcPr>
                <w:p w14:paraId="0F7EFDD4" w14:textId="77777777" w:rsidR="00907447" w:rsidRPr="00C43EAB" w:rsidRDefault="00907447" w:rsidP="00907447">
                  <w:pPr>
                    <w:spacing w:line="360" w:lineRule="auto"/>
                    <w:jc w:val="center"/>
                    <w:rPr>
                      <w:rFonts w:ascii="ＭＳ 明朝" w:hAnsi="ＭＳ 明朝"/>
                      <w:sz w:val="20"/>
                      <w:szCs w:val="20"/>
                    </w:rPr>
                  </w:pPr>
                  <w:r w:rsidRPr="00C43EAB">
                    <w:rPr>
                      <w:rFonts w:ascii="ＭＳ 明朝" w:hAnsi="ＭＳ 明朝"/>
                      <w:sz w:val="20"/>
                      <w:szCs w:val="20"/>
                    </w:rPr>
                    <w:t>41.3％</w:t>
                  </w:r>
                </w:p>
              </w:tc>
            </w:tr>
            <w:tr w:rsidR="00FC1216" w:rsidRPr="00C43EAB" w14:paraId="24A22449" w14:textId="77777777" w:rsidTr="00A61CCF">
              <w:trPr>
                <w:trHeight w:val="385"/>
              </w:trPr>
              <w:tc>
                <w:tcPr>
                  <w:tcW w:w="1510" w:type="dxa"/>
                  <w:vAlign w:val="center"/>
                </w:tcPr>
                <w:p w14:paraId="43F6808A" w14:textId="77777777" w:rsidR="00907447" w:rsidRPr="00C43EAB" w:rsidRDefault="00907447" w:rsidP="00907447">
                  <w:pPr>
                    <w:rPr>
                      <w:rFonts w:ascii="ＭＳ 明朝" w:hAnsi="ＭＳ 明朝"/>
                      <w:sz w:val="20"/>
                      <w:szCs w:val="20"/>
                    </w:rPr>
                  </w:pPr>
                  <w:r w:rsidRPr="00C43EAB">
                    <w:rPr>
                      <w:rFonts w:ascii="ＭＳ 明朝" w:hAnsi="ＭＳ 明朝" w:hint="eastAsia"/>
                      <w:sz w:val="20"/>
                      <w:szCs w:val="20"/>
                    </w:rPr>
                    <w:t>会議室</w:t>
                  </w:r>
                </w:p>
              </w:tc>
              <w:tc>
                <w:tcPr>
                  <w:tcW w:w="1418" w:type="dxa"/>
                  <w:vAlign w:val="center"/>
                </w:tcPr>
                <w:p w14:paraId="62ADFF5A" w14:textId="77777777" w:rsidR="00907447" w:rsidRPr="00C43EAB" w:rsidRDefault="00907447" w:rsidP="00907447">
                  <w:pPr>
                    <w:jc w:val="center"/>
                    <w:rPr>
                      <w:rFonts w:ascii="ＭＳ 明朝" w:hAnsi="ＭＳ 明朝"/>
                      <w:sz w:val="20"/>
                      <w:szCs w:val="20"/>
                    </w:rPr>
                  </w:pPr>
                  <w:r w:rsidRPr="00C43EAB">
                    <w:rPr>
                      <w:rFonts w:ascii="ＭＳ 明朝" w:hAnsi="ＭＳ 明朝"/>
                      <w:sz w:val="20"/>
                      <w:szCs w:val="20"/>
                    </w:rPr>
                    <w:t>41.2％</w:t>
                  </w:r>
                </w:p>
              </w:tc>
              <w:tc>
                <w:tcPr>
                  <w:tcW w:w="1417" w:type="dxa"/>
                  <w:vAlign w:val="center"/>
                </w:tcPr>
                <w:p w14:paraId="482A1C00" w14:textId="77777777" w:rsidR="00907447" w:rsidRPr="00C43EAB" w:rsidRDefault="00907447" w:rsidP="00907447">
                  <w:pPr>
                    <w:jc w:val="center"/>
                    <w:rPr>
                      <w:rFonts w:ascii="ＭＳ 明朝" w:hAnsi="ＭＳ 明朝"/>
                      <w:sz w:val="20"/>
                      <w:szCs w:val="20"/>
                    </w:rPr>
                  </w:pPr>
                  <w:r w:rsidRPr="00C43EAB">
                    <w:rPr>
                      <w:rFonts w:ascii="ＭＳ 明朝" w:hAnsi="ＭＳ 明朝"/>
                      <w:sz w:val="20"/>
                      <w:szCs w:val="20"/>
                    </w:rPr>
                    <w:t>42.2％</w:t>
                  </w:r>
                </w:p>
              </w:tc>
              <w:tc>
                <w:tcPr>
                  <w:tcW w:w="1276" w:type="dxa"/>
                  <w:vAlign w:val="center"/>
                </w:tcPr>
                <w:p w14:paraId="128112F4" w14:textId="77777777" w:rsidR="00907447" w:rsidRPr="00C43EAB" w:rsidRDefault="00907447" w:rsidP="00907447">
                  <w:pPr>
                    <w:jc w:val="center"/>
                    <w:rPr>
                      <w:rFonts w:ascii="ＭＳ 明朝" w:hAnsi="ＭＳ 明朝"/>
                      <w:sz w:val="20"/>
                      <w:szCs w:val="20"/>
                    </w:rPr>
                  </w:pPr>
                  <w:r w:rsidRPr="00C43EAB">
                    <w:rPr>
                      <w:rFonts w:ascii="ＭＳ 明朝" w:hAnsi="ＭＳ 明朝"/>
                      <w:sz w:val="20"/>
                      <w:szCs w:val="20"/>
                    </w:rPr>
                    <w:t>38.7％</w:t>
                  </w:r>
                </w:p>
              </w:tc>
              <w:tc>
                <w:tcPr>
                  <w:tcW w:w="1276" w:type="dxa"/>
                  <w:vAlign w:val="center"/>
                </w:tcPr>
                <w:p w14:paraId="7CC0E424" w14:textId="77777777" w:rsidR="00907447" w:rsidRPr="00C43EAB" w:rsidRDefault="00907447" w:rsidP="00907447">
                  <w:pPr>
                    <w:spacing w:line="360" w:lineRule="auto"/>
                    <w:jc w:val="center"/>
                    <w:rPr>
                      <w:rFonts w:ascii="ＭＳ 明朝" w:hAnsi="ＭＳ 明朝"/>
                      <w:sz w:val="20"/>
                      <w:szCs w:val="20"/>
                    </w:rPr>
                  </w:pPr>
                  <w:r w:rsidRPr="00C43EAB">
                    <w:rPr>
                      <w:rFonts w:ascii="ＭＳ 明朝" w:hAnsi="ＭＳ 明朝"/>
                      <w:sz w:val="20"/>
                      <w:szCs w:val="20"/>
                    </w:rPr>
                    <w:t>38.9％</w:t>
                  </w:r>
                </w:p>
              </w:tc>
              <w:tc>
                <w:tcPr>
                  <w:tcW w:w="1275" w:type="dxa"/>
                  <w:vAlign w:val="center"/>
                </w:tcPr>
                <w:p w14:paraId="0EFD408D" w14:textId="77777777" w:rsidR="00907447" w:rsidRPr="00C43EAB" w:rsidRDefault="00907447" w:rsidP="00907447">
                  <w:pPr>
                    <w:jc w:val="center"/>
                    <w:rPr>
                      <w:rFonts w:ascii="ＭＳ 明朝" w:hAnsi="ＭＳ 明朝"/>
                      <w:sz w:val="20"/>
                      <w:szCs w:val="20"/>
                    </w:rPr>
                  </w:pPr>
                  <w:r w:rsidRPr="00C43EAB">
                    <w:rPr>
                      <w:rFonts w:ascii="ＭＳ 明朝" w:hAnsi="ＭＳ 明朝"/>
                      <w:sz w:val="20"/>
                      <w:szCs w:val="20"/>
                    </w:rPr>
                    <w:t>34.8％</w:t>
                  </w:r>
                </w:p>
              </w:tc>
            </w:tr>
          </w:tbl>
          <w:p w14:paraId="7B56CDCC" w14:textId="77777777" w:rsidR="00907447" w:rsidRPr="00C43EAB" w:rsidRDefault="00907447" w:rsidP="00907447">
            <w:pPr>
              <w:ind w:left="216" w:hangingChars="100" w:hanging="216"/>
              <w:rPr>
                <w:rFonts w:ascii="ＭＳ 明朝" w:hAnsi="ＭＳ 明朝"/>
              </w:rPr>
            </w:pPr>
          </w:p>
          <w:p w14:paraId="4C21FDAD" w14:textId="5822147F" w:rsidR="00907447" w:rsidRPr="00C43EAB" w:rsidRDefault="00907447" w:rsidP="00C576B1">
            <w:pPr>
              <w:ind w:left="216" w:hangingChars="100" w:hanging="216"/>
              <w:rPr>
                <w:rFonts w:ascii="ＭＳ 明朝" w:hAnsi="ＭＳ 明朝"/>
              </w:rPr>
            </w:pPr>
            <w:r w:rsidRPr="00C43EAB">
              <w:rPr>
                <w:rFonts w:ascii="ＭＳ 明朝" w:hAnsi="ＭＳ 明朝" w:hint="eastAsia"/>
              </w:rPr>
              <w:t>２　指定管理者は、空き情報をホームページで提供し、あるいは、稼働率の低い時間帯で自主事業を実施するなど、稼働率の向上に</w:t>
            </w:r>
            <w:r w:rsidR="00C576B1" w:rsidRPr="00C43EAB">
              <w:rPr>
                <w:rFonts w:ascii="ＭＳ 明朝" w:hAnsi="ＭＳ 明朝" w:hint="eastAsia"/>
              </w:rPr>
              <w:t>努めて</w:t>
            </w:r>
            <w:r w:rsidRPr="00C43EAB">
              <w:rPr>
                <w:rFonts w:ascii="ＭＳ 明朝" w:hAnsi="ＭＳ 明朝" w:hint="eastAsia"/>
              </w:rPr>
              <w:t>いるが、本施設は大阪の中心の一つである難波に立地しており、更なる活用が見込まれる。指定管理者は、稼働率の低い時間帯につき利用料金額を下げるなど柔軟に利用料金を調整などして稼働率を上げることを検討されたい。</w:t>
            </w:r>
          </w:p>
        </w:tc>
      </w:tr>
    </w:tbl>
    <w:p w14:paraId="35352135" w14:textId="77777777" w:rsidR="00FF7E48" w:rsidRPr="00C43EAB" w:rsidRDefault="00FF7E48" w:rsidP="00907447">
      <w:pPr>
        <w:rPr>
          <w:rFonts w:ascii="ＭＳ 明朝" w:hAnsi="ＭＳ 明朝"/>
        </w:rPr>
      </w:pPr>
    </w:p>
    <w:p w14:paraId="14A35927" w14:textId="0E56DBA6" w:rsidR="00907447" w:rsidRPr="00C43EAB" w:rsidRDefault="00907447" w:rsidP="00907447">
      <w:pPr>
        <w:rPr>
          <w:rFonts w:ascii="ＭＳ 明朝" w:hAnsi="ＭＳ 明朝"/>
        </w:rPr>
      </w:pPr>
      <w:r w:rsidRPr="00C43EAB">
        <w:rPr>
          <w:rFonts w:ascii="ＭＳ 明朝" w:hAnsi="ＭＳ 明朝" w:hint="eastAsia"/>
        </w:rPr>
        <w:t>【意見</w:t>
      </w:r>
      <w:r w:rsidR="009C7461" w:rsidRPr="00C43EAB">
        <w:rPr>
          <w:rFonts w:ascii="ＭＳ 明朝" w:hAnsi="ＭＳ 明朝" w:hint="eastAsia"/>
        </w:rPr>
        <w:t>7</w:t>
      </w:r>
      <w:r w:rsidRPr="00C43EAB">
        <w:rPr>
          <w:rFonts w:ascii="ＭＳ 明朝" w:hAnsi="ＭＳ 明朝" w:hint="eastAsia"/>
        </w:rPr>
        <w:t>】暴力団利用者の排除</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9067"/>
      </w:tblGrid>
      <w:tr w:rsidR="00FC1216" w:rsidRPr="00C43EAB" w14:paraId="677C7476" w14:textId="77777777" w:rsidTr="00FC1216">
        <w:tc>
          <w:tcPr>
            <w:tcW w:w="9067" w:type="dxa"/>
            <w:shd w:val="clear" w:color="auto" w:fill="BFBFBF" w:themeFill="background1" w:themeFillShade="BF"/>
          </w:tcPr>
          <w:p w14:paraId="599FEE0E" w14:textId="732CB143" w:rsidR="00907447" w:rsidRPr="00C43EAB" w:rsidRDefault="005B0DCA" w:rsidP="00907447">
            <w:pPr>
              <w:jc w:val="center"/>
              <w:rPr>
                <w:rFonts w:ascii="ＭＳ 明朝" w:hAnsi="ＭＳ 明朝"/>
              </w:rPr>
            </w:pPr>
            <w:r w:rsidRPr="00C43EAB">
              <w:rPr>
                <w:rFonts w:ascii="ＭＳ 明朝" w:hAnsi="ＭＳ 明朝" w:hint="eastAsia"/>
                <w:kern w:val="0"/>
              </w:rPr>
              <w:t>対　象　施　設</w:t>
            </w:r>
          </w:p>
        </w:tc>
      </w:tr>
      <w:tr w:rsidR="00FC1216" w:rsidRPr="00C43EAB" w14:paraId="30289B1F" w14:textId="77777777" w:rsidTr="00FC1216">
        <w:tc>
          <w:tcPr>
            <w:tcW w:w="9067" w:type="dxa"/>
            <w:tcBorders>
              <w:bottom w:val="single" w:sz="4" w:space="0" w:color="auto"/>
            </w:tcBorders>
          </w:tcPr>
          <w:p w14:paraId="2C8CC9DB" w14:textId="77777777" w:rsidR="00907447" w:rsidRPr="00C43EAB" w:rsidRDefault="00907447" w:rsidP="00907447">
            <w:pPr>
              <w:jc w:val="center"/>
              <w:rPr>
                <w:rFonts w:ascii="ＭＳ 明朝" w:hAnsi="ＭＳ 明朝"/>
                <w:bCs/>
              </w:rPr>
            </w:pPr>
            <w:r w:rsidRPr="00C43EAB">
              <w:rPr>
                <w:rFonts w:ascii="ＭＳ 明朝" w:hAnsi="ＭＳ 明朝" w:hint="eastAsia"/>
                <w:bCs/>
              </w:rPr>
              <w:t>体育会館</w:t>
            </w:r>
          </w:p>
        </w:tc>
      </w:tr>
      <w:tr w:rsidR="00FC1216" w:rsidRPr="00C43EAB" w14:paraId="73FEE202" w14:textId="77777777" w:rsidTr="00FC1216">
        <w:tc>
          <w:tcPr>
            <w:tcW w:w="9067" w:type="dxa"/>
            <w:shd w:val="clear" w:color="auto" w:fill="BFBFBF" w:themeFill="background1" w:themeFillShade="BF"/>
          </w:tcPr>
          <w:p w14:paraId="20D3AF75" w14:textId="14995B71" w:rsidR="00907447" w:rsidRPr="00C43EAB" w:rsidRDefault="00907447" w:rsidP="00907447">
            <w:pPr>
              <w:jc w:val="center"/>
              <w:rPr>
                <w:rFonts w:ascii="ＭＳ 明朝" w:hAnsi="ＭＳ 明朝"/>
              </w:rPr>
            </w:pPr>
            <w:r w:rsidRPr="00C43EAB">
              <w:rPr>
                <w:rFonts w:ascii="ＭＳ 明朝" w:hAnsi="ＭＳ 明朝" w:hint="eastAsia"/>
              </w:rPr>
              <w:t>意見</w:t>
            </w:r>
            <w:r w:rsidR="003116DE" w:rsidRPr="00C43EAB">
              <w:rPr>
                <w:rFonts w:ascii="ＭＳ 明朝" w:hAnsi="ＭＳ 明朝" w:hint="eastAsia"/>
              </w:rPr>
              <w:t>7</w:t>
            </w:r>
          </w:p>
        </w:tc>
      </w:tr>
      <w:tr w:rsidR="00FC1216" w:rsidRPr="00C43EAB" w14:paraId="45D66F2D" w14:textId="77777777" w:rsidTr="00FC1216">
        <w:tc>
          <w:tcPr>
            <w:tcW w:w="9067" w:type="dxa"/>
            <w:tcBorders>
              <w:bottom w:val="single" w:sz="4" w:space="0" w:color="auto"/>
            </w:tcBorders>
          </w:tcPr>
          <w:p w14:paraId="14316402" w14:textId="25E14A33" w:rsidR="00907447" w:rsidRPr="00C43EAB" w:rsidRDefault="00907447" w:rsidP="00C576B1">
            <w:pPr>
              <w:rPr>
                <w:rFonts w:ascii="ＭＳ 明朝" w:hAnsi="ＭＳ 明朝"/>
                <w:bCs/>
              </w:rPr>
            </w:pPr>
            <w:r w:rsidRPr="00C43EAB">
              <w:rPr>
                <w:rFonts w:ascii="ＭＳ 明朝" w:hAnsi="ＭＳ 明朝" w:hint="eastAsia"/>
              </w:rPr>
              <w:t xml:space="preserve">　</w:t>
            </w:r>
            <w:r w:rsidR="00C576B1" w:rsidRPr="00C43EAB">
              <w:rPr>
                <w:rFonts w:ascii="ＭＳ 明朝" w:hAnsi="ＭＳ 明朝" w:hint="eastAsia"/>
              </w:rPr>
              <w:t>大阪府</w:t>
            </w:r>
            <w:r w:rsidRPr="00C43EAB">
              <w:rPr>
                <w:rFonts w:ascii="ＭＳ 明朝" w:hAnsi="ＭＳ 明朝" w:hint="eastAsia"/>
              </w:rPr>
              <w:t>は、体育会館における暴力団排除の姿勢を明確にするため、利用申込書に暴力団排除の姿勢をより明確に打ち出す記載を行う</w:t>
            </w:r>
            <w:r w:rsidR="009D2C29" w:rsidRPr="00C43EAB">
              <w:rPr>
                <w:rFonts w:ascii="ＭＳ 明朝" w:hAnsi="ＭＳ 明朝" w:hint="eastAsia"/>
              </w:rPr>
              <w:t>ことが可能となる</w:t>
            </w:r>
            <w:r w:rsidRPr="00C43EAB">
              <w:rPr>
                <w:rFonts w:ascii="ＭＳ 明朝" w:hAnsi="ＭＳ 明朝" w:hint="eastAsia"/>
              </w:rPr>
              <w:t>ように、大阪府立体育会館条例施行規則を改正</w:t>
            </w:r>
            <w:r w:rsidR="00C576B1" w:rsidRPr="00C43EAB">
              <w:rPr>
                <w:rFonts w:ascii="ＭＳ 明朝" w:hAnsi="ＭＳ 明朝" w:hint="eastAsia"/>
              </w:rPr>
              <w:t>すべきである</w:t>
            </w:r>
            <w:r w:rsidRPr="00C43EAB">
              <w:rPr>
                <w:rFonts w:ascii="ＭＳ 明朝" w:hAnsi="ＭＳ 明朝" w:hint="eastAsia"/>
              </w:rPr>
              <w:t>。</w:t>
            </w:r>
          </w:p>
        </w:tc>
      </w:tr>
      <w:tr w:rsidR="00FC1216" w:rsidRPr="00C43EAB" w14:paraId="5117F657" w14:textId="77777777" w:rsidTr="00FC1216">
        <w:tc>
          <w:tcPr>
            <w:tcW w:w="9067" w:type="dxa"/>
            <w:shd w:val="clear" w:color="auto" w:fill="BFBFBF" w:themeFill="background1" w:themeFillShade="BF"/>
          </w:tcPr>
          <w:p w14:paraId="4E73F201" w14:textId="77777777" w:rsidR="00907447" w:rsidRPr="00C43EAB" w:rsidRDefault="00907447" w:rsidP="00907447">
            <w:pPr>
              <w:jc w:val="center"/>
              <w:rPr>
                <w:rFonts w:ascii="ＭＳ 明朝" w:hAnsi="ＭＳ 明朝"/>
              </w:rPr>
            </w:pPr>
            <w:r w:rsidRPr="00C43EAB">
              <w:rPr>
                <w:rFonts w:ascii="ＭＳ 明朝" w:hAnsi="ＭＳ 明朝" w:hint="eastAsia"/>
                <w:kern w:val="0"/>
              </w:rPr>
              <w:t>事実関係及び理由</w:t>
            </w:r>
          </w:p>
        </w:tc>
      </w:tr>
      <w:tr w:rsidR="00907447" w:rsidRPr="00C43EAB" w14:paraId="5A352B6D" w14:textId="77777777" w:rsidTr="00664D7E">
        <w:tc>
          <w:tcPr>
            <w:tcW w:w="9067" w:type="dxa"/>
          </w:tcPr>
          <w:p w14:paraId="1F52499D" w14:textId="77777777" w:rsidR="00907447" w:rsidRPr="00C43EAB" w:rsidRDefault="00907447" w:rsidP="00907447">
            <w:pPr>
              <w:ind w:left="216" w:hangingChars="100" w:hanging="216"/>
              <w:rPr>
                <w:rFonts w:ascii="ＭＳ 明朝" w:hAnsi="ＭＳ 明朝"/>
              </w:rPr>
            </w:pPr>
            <w:r w:rsidRPr="00C43EAB">
              <w:rPr>
                <w:rFonts w:ascii="ＭＳ 明朝" w:hAnsi="ＭＳ 明朝" w:hint="eastAsia"/>
              </w:rPr>
              <w:t>１　体育会館の利用については、募集要項において次のとおり優先順位が定められている。</w:t>
            </w:r>
          </w:p>
          <w:p w14:paraId="32DED5FE" w14:textId="77777777" w:rsidR="00907447" w:rsidRPr="00C43EAB" w:rsidRDefault="00907447" w:rsidP="00907447">
            <w:pPr>
              <w:ind w:firstLineChars="200" w:firstLine="432"/>
              <w:rPr>
                <w:rFonts w:ascii="ＭＳ 明朝" w:hAnsi="ＭＳ 明朝"/>
              </w:rPr>
            </w:pPr>
            <w:r w:rsidRPr="00C43EAB">
              <w:rPr>
                <w:rFonts w:ascii="ＭＳ 明朝" w:hAnsi="ＭＳ 明朝" w:hint="eastAsia"/>
              </w:rPr>
              <w:t>１　にぎわいづくり</w:t>
            </w:r>
          </w:p>
          <w:p w14:paraId="29C42F77" w14:textId="77777777" w:rsidR="00907447" w:rsidRPr="00C43EAB" w:rsidRDefault="00907447" w:rsidP="00907447">
            <w:pPr>
              <w:ind w:leftChars="100" w:left="216" w:firstLineChars="300" w:firstLine="648"/>
              <w:rPr>
                <w:rFonts w:ascii="ＭＳ 明朝" w:hAnsi="ＭＳ 明朝"/>
              </w:rPr>
            </w:pPr>
            <w:r w:rsidRPr="00C43EAB">
              <w:rPr>
                <w:rFonts w:ascii="ＭＳ 明朝" w:hAnsi="ＭＳ 明朝" w:hint="eastAsia"/>
              </w:rPr>
              <w:t>ア　プロ興業</w:t>
            </w:r>
          </w:p>
          <w:p w14:paraId="665DB8ED" w14:textId="77777777" w:rsidR="00907447" w:rsidRPr="00C43EAB" w:rsidRDefault="00907447" w:rsidP="00907447">
            <w:pPr>
              <w:ind w:leftChars="100" w:left="216" w:firstLineChars="300" w:firstLine="648"/>
              <w:rPr>
                <w:rFonts w:ascii="ＭＳ 明朝" w:hAnsi="ＭＳ 明朝"/>
              </w:rPr>
            </w:pPr>
            <w:r w:rsidRPr="00C43EAB">
              <w:rPr>
                <w:rFonts w:ascii="ＭＳ 明朝" w:hAnsi="ＭＳ 明朝" w:hint="eastAsia"/>
              </w:rPr>
              <w:t>イ　国際規模の各種大会</w:t>
            </w:r>
          </w:p>
          <w:p w14:paraId="348C4DFD" w14:textId="77777777" w:rsidR="00907447" w:rsidRPr="00C43EAB" w:rsidRDefault="00907447" w:rsidP="00907447">
            <w:pPr>
              <w:ind w:leftChars="100" w:left="216" w:firstLineChars="300" w:firstLine="648"/>
              <w:rPr>
                <w:rFonts w:ascii="ＭＳ 明朝" w:hAnsi="ＭＳ 明朝"/>
              </w:rPr>
            </w:pPr>
            <w:r w:rsidRPr="00C43EAB">
              <w:rPr>
                <w:rFonts w:ascii="ＭＳ 明朝" w:hAnsi="ＭＳ 明朝" w:hint="eastAsia"/>
              </w:rPr>
              <w:t>ウ　展示会・式典・有料行事等</w:t>
            </w:r>
          </w:p>
          <w:p w14:paraId="0598C05A" w14:textId="77777777" w:rsidR="00907447" w:rsidRPr="00C43EAB" w:rsidRDefault="00907447" w:rsidP="00907447">
            <w:pPr>
              <w:ind w:leftChars="100" w:left="216" w:firstLineChars="100" w:firstLine="216"/>
              <w:rPr>
                <w:rFonts w:ascii="ＭＳ 明朝" w:hAnsi="ＭＳ 明朝"/>
              </w:rPr>
            </w:pPr>
            <w:r w:rsidRPr="00C43EAB">
              <w:rPr>
                <w:rFonts w:ascii="ＭＳ 明朝" w:hAnsi="ＭＳ 明朝" w:hint="eastAsia"/>
              </w:rPr>
              <w:t>２　全国規模、西日本等規模の各種大会</w:t>
            </w:r>
          </w:p>
          <w:p w14:paraId="5017DD37" w14:textId="77777777" w:rsidR="00907447" w:rsidRPr="00C43EAB" w:rsidRDefault="00907447" w:rsidP="00907447">
            <w:pPr>
              <w:ind w:leftChars="100" w:left="216" w:firstLineChars="100" w:firstLine="216"/>
              <w:rPr>
                <w:rFonts w:ascii="ＭＳ 明朝" w:hAnsi="ＭＳ 明朝"/>
              </w:rPr>
            </w:pPr>
            <w:r w:rsidRPr="00C43EAB">
              <w:rPr>
                <w:rFonts w:ascii="ＭＳ 明朝" w:hAnsi="ＭＳ 明朝" w:hint="eastAsia"/>
              </w:rPr>
              <w:t>３　当会館の恒常的な行事及び周年行事</w:t>
            </w:r>
          </w:p>
          <w:p w14:paraId="3E8E5A60" w14:textId="77777777" w:rsidR="00907447" w:rsidRPr="00C43EAB" w:rsidRDefault="00907447" w:rsidP="00907447">
            <w:pPr>
              <w:ind w:leftChars="100" w:left="216" w:firstLineChars="200" w:firstLine="432"/>
              <w:rPr>
                <w:rFonts w:ascii="ＭＳ 明朝" w:hAnsi="ＭＳ 明朝"/>
              </w:rPr>
            </w:pPr>
            <w:r w:rsidRPr="00C43EAB">
              <w:rPr>
                <w:rFonts w:ascii="ＭＳ 明朝" w:hAnsi="ＭＳ 明朝" w:hint="eastAsia"/>
              </w:rPr>
              <w:t>上記１の優先順位に加え、次の項目を勘案する。</w:t>
            </w:r>
          </w:p>
          <w:p w14:paraId="1A2D563C" w14:textId="77777777" w:rsidR="00AC64C6" w:rsidRPr="00C43EAB" w:rsidRDefault="00907447" w:rsidP="00AC64C6">
            <w:pPr>
              <w:ind w:firstLineChars="400" w:firstLine="864"/>
              <w:rPr>
                <w:rFonts w:ascii="ＭＳ 明朝" w:hAnsi="ＭＳ 明朝"/>
              </w:rPr>
            </w:pPr>
            <w:r w:rsidRPr="00C43EAB">
              <w:rPr>
                <w:rFonts w:ascii="ＭＳ 明朝" w:hAnsi="ＭＳ 明朝" w:hint="eastAsia"/>
              </w:rPr>
              <w:t>ア　各種行事の知名度、集客性に配慮</w:t>
            </w:r>
          </w:p>
          <w:p w14:paraId="5C200929" w14:textId="3742D68B" w:rsidR="00907447" w:rsidRPr="00C43EAB" w:rsidRDefault="00907447" w:rsidP="00AC64C6">
            <w:pPr>
              <w:ind w:firstLineChars="400" w:firstLine="864"/>
              <w:rPr>
                <w:rFonts w:ascii="ＭＳ 明朝" w:hAnsi="ＭＳ 明朝"/>
              </w:rPr>
            </w:pPr>
            <w:r w:rsidRPr="00C43EAB">
              <w:rPr>
                <w:rFonts w:ascii="ＭＳ 明朝" w:hAnsi="ＭＳ 明朝" w:hint="eastAsia"/>
              </w:rPr>
              <w:t xml:space="preserve">イ　広く府民が参加できる行事　</w:t>
            </w:r>
          </w:p>
          <w:p w14:paraId="540C3E56" w14:textId="77777777" w:rsidR="00907447" w:rsidRPr="00C43EAB" w:rsidRDefault="00907447" w:rsidP="00907447">
            <w:pPr>
              <w:ind w:leftChars="100" w:left="216" w:firstLineChars="100" w:firstLine="216"/>
              <w:rPr>
                <w:rFonts w:ascii="ＭＳ 明朝" w:hAnsi="ＭＳ 明朝"/>
              </w:rPr>
            </w:pPr>
            <w:r w:rsidRPr="00C43EAB">
              <w:rPr>
                <w:rFonts w:ascii="ＭＳ 明朝" w:hAnsi="ＭＳ 明朝" w:hint="eastAsia"/>
              </w:rPr>
              <w:t>そのため、本施設では、スポーツ大会だけではなく、プロ興業（プロレス、プロボクシングなど）や展示会、式典、セミナー、ファッションショー、アウトレットなどの利用も多数あり、暴力団に利用される可能性が否定できない。臨海</w:t>
            </w:r>
            <w:r w:rsidRPr="00C43EAB">
              <w:rPr>
                <w:rFonts w:ascii="ＭＳ 明朝" w:hAnsi="ＭＳ 明朝"/>
              </w:rPr>
              <w:t>SC、門真SCはスポーツ中心の利用であり、その点で体育会館は特別な存在である。</w:t>
            </w:r>
          </w:p>
          <w:p w14:paraId="74C05E47" w14:textId="77777777" w:rsidR="00907447" w:rsidRPr="00C43EAB" w:rsidRDefault="00907447" w:rsidP="00907447">
            <w:pPr>
              <w:ind w:left="216" w:hangingChars="100" w:hanging="216"/>
              <w:rPr>
                <w:rFonts w:ascii="ＭＳ 明朝" w:hAnsi="ＭＳ 明朝"/>
              </w:rPr>
            </w:pPr>
            <w:r w:rsidRPr="00C43EAB">
              <w:rPr>
                <w:rFonts w:ascii="ＭＳ 明朝" w:hAnsi="ＭＳ 明朝" w:hint="eastAsia"/>
              </w:rPr>
              <w:t>２　条例では、体育会館の利用が暴力団の利益になり、又はなるおそれがあると認めるときは、利用承認をしない（第</w:t>
            </w:r>
            <w:r w:rsidRPr="00C43EAB">
              <w:rPr>
                <w:rFonts w:ascii="ＭＳ 明朝" w:hAnsi="ＭＳ 明朝"/>
              </w:rPr>
              <w:t>2条第2項第1号）、また、利用承認を取消すことができる（第3条第4号）と定めている。</w:t>
            </w:r>
          </w:p>
          <w:p w14:paraId="12EDBF5C" w14:textId="77777777" w:rsidR="00907447" w:rsidRPr="00C43EAB" w:rsidRDefault="00907447" w:rsidP="00907447">
            <w:pPr>
              <w:ind w:leftChars="100" w:left="216" w:firstLineChars="100" w:firstLine="216"/>
              <w:rPr>
                <w:rFonts w:ascii="ＭＳ 明朝" w:hAnsi="ＭＳ 明朝"/>
              </w:rPr>
            </w:pPr>
            <w:r w:rsidRPr="00C43EAB">
              <w:rPr>
                <w:rFonts w:ascii="ＭＳ 明朝" w:hAnsi="ＭＳ 明朝" w:hint="eastAsia"/>
              </w:rPr>
              <w:t>体育会館を利用するためには、利用申込書（規則第</w:t>
            </w:r>
            <w:r w:rsidRPr="00C43EAB">
              <w:rPr>
                <w:rFonts w:ascii="ＭＳ 明朝" w:hAnsi="ＭＳ 明朝"/>
              </w:rPr>
              <w:t>4条第1項、様式第三号）を指定管理者に提出する必要がある。利用申込書には、利用申込者の団体名、住所、代表者名、利用日時、利用施設、利用目的などのほかに、確認事項として、「□　暴力団の利益になるような利用ではありません。」との項目にチェックすることとなっている。</w:t>
            </w:r>
          </w:p>
          <w:p w14:paraId="45D2DFBF" w14:textId="77777777" w:rsidR="00907447" w:rsidRPr="00C43EAB" w:rsidRDefault="00907447" w:rsidP="00907447">
            <w:pPr>
              <w:ind w:leftChars="100" w:left="216"/>
              <w:rPr>
                <w:rFonts w:ascii="ＭＳ 明朝" w:hAnsi="ＭＳ 明朝"/>
              </w:rPr>
            </w:pPr>
            <w:r w:rsidRPr="00C43EAB">
              <w:rPr>
                <w:rFonts w:ascii="ＭＳ 明朝" w:hAnsi="ＭＳ 明朝" w:hint="eastAsia"/>
              </w:rPr>
              <w:t xml:space="preserve">　利用申込書には、上記確認事項に違反した場合の利用の取消についての記載はないが、条例第</w:t>
            </w:r>
            <w:r w:rsidRPr="00C43EAB">
              <w:rPr>
                <w:rFonts w:ascii="ＭＳ 明朝" w:hAnsi="ＭＳ 明朝"/>
              </w:rPr>
              <w:t>3条4号に基づき、利用の承認を取り消すことができる。</w:t>
            </w:r>
          </w:p>
          <w:p w14:paraId="45DE8C7C" w14:textId="4EE83DC0" w:rsidR="00907447" w:rsidRPr="00C43EAB" w:rsidRDefault="00907447" w:rsidP="00907447">
            <w:pPr>
              <w:ind w:left="216" w:hangingChars="100" w:hanging="216"/>
              <w:rPr>
                <w:rFonts w:ascii="ＭＳ 明朝" w:hAnsi="ＭＳ 明朝"/>
              </w:rPr>
            </w:pPr>
            <w:r w:rsidRPr="00C43EAB">
              <w:rPr>
                <w:rFonts w:ascii="ＭＳ 明朝" w:hAnsi="ＭＳ 明朝" w:hint="eastAsia"/>
              </w:rPr>
              <w:t>３　大阪府では、暴力団のよる不当な行為その他暴力団を利する行為を防止し、府の事務若しくは事業、府の区域における事業活動又は府民の生活に生ずる不当な影響を排除するため、大阪府暴力団排除条例や大阪府暴力団等排除措置要綱等を定め、暴力団排除につき強い姿勢で</w:t>
            </w:r>
            <w:r w:rsidR="00C576B1" w:rsidRPr="00C43EAB">
              <w:rPr>
                <w:rFonts w:ascii="ＭＳ 明朝" w:hAnsi="ＭＳ 明朝" w:hint="eastAsia"/>
              </w:rPr>
              <w:t>臨んで</w:t>
            </w:r>
            <w:r w:rsidRPr="00C43EAB">
              <w:rPr>
                <w:rFonts w:ascii="ＭＳ 明朝" w:hAnsi="ＭＳ 明朝" w:hint="eastAsia"/>
              </w:rPr>
              <w:t>いる。また、昨今は、企業などにおいても詳細な契約条項を整備するなどして、暴力団排除に努めているところである。</w:t>
            </w:r>
          </w:p>
          <w:p w14:paraId="05C052AF" w14:textId="77777777" w:rsidR="00907447" w:rsidRPr="00C43EAB" w:rsidRDefault="00907447" w:rsidP="00907447">
            <w:pPr>
              <w:ind w:leftChars="100" w:left="216" w:firstLineChars="100" w:firstLine="216"/>
              <w:rPr>
                <w:rFonts w:ascii="ＭＳ 明朝" w:hAnsi="ＭＳ 明朝"/>
              </w:rPr>
            </w:pPr>
            <w:r w:rsidRPr="00C43EAB">
              <w:rPr>
                <w:rFonts w:ascii="ＭＳ 明朝" w:hAnsi="ＭＳ 明朝" w:hint="eastAsia"/>
              </w:rPr>
              <w:t>このような社会情勢のもと、大阪府の公の施設が暴力団の利用に供されないために万全の措置をとることが必要である。</w:t>
            </w:r>
          </w:p>
          <w:p w14:paraId="3E30AAB0" w14:textId="77777777" w:rsidR="00907447" w:rsidRPr="00C43EAB" w:rsidRDefault="00907447" w:rsidP="00907447">
            <w:pPr>
              <w:ind w:left="216" w:hangingChars="100" w:hanging="216"/>
              <w:rPr>
                <w:rFonts w:ascii="ＭＳ 明朝" w:hAnsi="ＭＳ 明朝"/>
              </w:rPr>
            </w:pPr>
            <w:r w:rsidRPr="00C43EAB">
              <w:rPr>
                <w:rFonts w:ascii="ＭＳ 明朝" w:hAnsi="ＭＳ 明朝" w:hint="eastAsia"/>
              </w:rPr>
              <w:t>４　そのような視点から見た場合、現在の利用申込書の記載では、その表現がやや狭く、より明確な暴力団排除の姿勢を打ち出すべきであると考えられる。</w:t>
            </w:r>
          </w:p>
          <w:p w14:paraId="6C10F4BB" w14:textId="77777777" w:rsidR="00907447" w:rsidRPr="00C43EAB" w:rsidRDefault="00907447" w:rsidP="00907447">
            <w:pPr>
              <w:ind w:leftChars="100" w:left="216"/>
              <w:rPr>
                <w:rFonts w:ascii="ＭＳ 明朝" w:hAnsi="ＭＳ 明朝"/>
              </w:rPr>
            </w:pPr>
            <w:r w:rsidRPr="00C43EAB">
              <w:rPr>
                <w:rFonts w:ascii="ＭＳ 明朝" w:hAnsi="ＭＳ 明朝" w:hint="eastAsia"/>
              </w:rPr>
              <w:t xml:space="preserve">　ついては、暴力団排除の明確な意思を示すため、利用申込書に以下の趣旨の詳細な定めを記載することを検討されたい。</w:t>
            </w:r>
          </w:p>
          <w:p w14:paraId="61899F1F" w14:textId="77777777" w:rsidR="00907447" w:rsidRPr="00C43EAB" w:rsidRDefault="00907447" w:rsidP="00907447">
            <w:pPr>
              <w:rPr>
                <w:rFonts w:ascii="ＭＳ 明朝" w:hAnsi="ＭＳ 明朝"/>
              </w:rPr>
            </w:pPr>
            <w:r w:rsidRPr="00C43EAB">
              <w:rPr>
                <w:rFonts w:ascii="ＭＳ 明朝" w:hAnsi="ＭＳ 明朝" w:hint="eastAsia"/>
              </w:rPr>
              <w:t xml:space="preserve">　・利用申込書について</w:t>
            </w:r>
          </w:p>
          <w:p w14:paraId="77AA4565" w14:textId="77777777" w:rsidR="00907447" w:rsidRPr="00C43EAB" w:rsidRDefault="00907447" w:rsidP="00907447">
            <w:pPr>
              <w:ind w:left="432" w:hangingChars="200" w:hanging="432"/>
              <w:rPr>
                <w:rFonts w:ascii="ＭＳ 明朝" w:hAnsi="ＭＳ 明朝"/>
              </w:rPr>
            </w:pPr>
            <w:r w:rsidRPr="00C43EAB">
              <w:rPr>
                <w:rFonts w:ascii="ＭＳ 明朝" w:hAnsi="ＭＳ 明朝" w:hint="eastAsia"/>
              </w:rPr>
              <w:t xml:space="preserve">　　　確認事項に「暴力団の利益になるような利用ではありません。」のほかに「利用申込者は暴力団及び暴力団員ではありません。」「利用申込者の団体の役員、構成員等には暴力団員はいません。」「利用申込者の団体の運営・経営には暴力団及び暴力団員は関与していません。」「利用に際しては、暴力団員には利用させません。」などを追加し、「確認事項に反した場合は、利用承認を取り消されても異議ありません。」との記載を追加する。</w:t>
            </w:r>
          </w:p>
        </w:tc>
      </w:tr>
    </w:tbl>
    <w:p w14:paraId="44CFD8A1" w14:textId="77777777" w:rsidR="00907447" w:rsidRPr="00C43EAB" w:rsidRDefault="00907447" w:rsidP="00907447">
      <w:pPr>
        <w:widowControl/>
        <w:jc w:val="left"/>
        <w:rPr>
          <w:rFonts w:ascii="ＭＳ 明朝" w:hAnsi="ＭＳ 明朝"/>
        </w:rPr>
      </w:pPr>
    </w:p>
    <w:p w14:paraId="135E93F2" w14:textId="127C8332" w:rsidR="00907447" w:rsidRPr="00C43EAB" w:rsidRDefault="00907447" w:rsidP="00907447">
      <w:pPr>
        <w:rPr>
          <w:rFonts w:ascii="ＭＳ 明朝" w:hAnsi="ＭＳ 明朝"/>
        </w:rPr>
      </w:pPr>
      <w:r w:rsidRPr="00C43EAB">
        <w:rPr>
          <w:rFonts w:ascii="ＭＳ 明朝" w:hAnsi="ＭＳ 明朝" w:hint="eastAsia"/>
        </w:rPr>
        <w:t>【</w:t>
      </w:r>
      <w:r w:rsidR="008C0B2C" w:rsidRPr="00C43EAB">
        <w:rPr>
          <w:rFonts w:ascii="ＭＳ 明朝" w:hAnsi="ＭＳ 明朝"/>
        </w:rPr>
        <w:t>監査の</w:t>
      </w:r>
      <w:r w:rsidR="008C0B2C" w:rsidRPr="00C43EAB">
        <w:rPr>
          <w:rFonts w:ascii="ＭＳ 明朝" w:hAnsi="ＭＳ 明朝" w:hint="eastAsia"/>
        </w:rPr>
        <w:t>結果</w:t>
      </w:r>
      <w:r w:rsidR="009C7461" w:rsidRPr="00C43EAB">
        <w:rPr>
          <w:rFonts w:ascii="ＭＳ 明朝" w:hAnsi="ＭＳ 明朝" w:hint="eastAsia"/>
        </w:rPr>
        <w:t>13</w:t>
      </w:r>
      <w:r w:rsidRPr="00C43EAB">
        <w:rPr>
          <w:rFonts w:ascii="ＭＳ 明朝" w:hAnsi="ＭＳ 明朝" w:hint="eastAsia"/>
        </w:rPr>
        <w:t>】利用料金</w:t>
      </w:r>
      <w:r w:rsidR="009C7461" w:rsidRPr="00C43EAB">
        <w:rPr>
          <w:rFonts w:ascii="ＭＳ 明朝" w:hAnsi="ＭＳ 明朝"/>
        </w:rPr>
        <w:t>を</w:t>
      </w:r>
      <w:r w:rsidRPr="00C43EAB">
        <w:rPr>
          <w:rFonts w:ascii="ＭＳ 明朝" w:hAnsi="ＭＳ 明朝" w:hint="eastAsia"/>
        </w:rPr>
        <w:t>減免する場合の公表など</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9209"/>
      </w:tblGrid>
      <w:tr w:rsidR="00FC1216" w:rsidRPr="00C43EAB" w14:paraId="75803230" w14:textId="77777777" w:rsidTr="00FC1216">
        <w:tc>
          <w:tcPr>
            <w:tcW w:w="9209" w:type="dxa"/>
            <w:shd w:val="clear" w:color="auto" w:fill="BFBFBF" w:themeFill="background1" w:themeFillShade="BF"/>
          </w:tcPr>
          <w:p w14:paraId="2E5E5F71" w14:textId="1F4C20F7" w:rsidR="00907447" w:rsidRPr="00C43EAB" w:rsidRDefault="005B0DCA" w:rsidP="00907447">
            <w:pPr>
              <w:jc w:val="center"/>
              <w:rPr>
                <w:rFonts w:ascii="ＭＳ 明朝" w:hAnsi="ＭＳ 明朝"/>
              </w:rPr>
            </w:pPr>
            <w:r w:rsidRPr="00C43EAB">
              <w:rPr>
                <w:rFonts w:ascii="ＭＳ 明朝" w:hAnsi="ＭＳ 明朝" w:hint="eastAsia"/>
                <w:kern w:val="0"/>
              </w:rPr>
              <w:t>対　象　施　設</w:t>
            </w:r>
          </w:p>
        </w:tc>
      </w:tr>
      <w:tr w:rsidR="00FC1216" w:rsidRPr="00C43EAB" w14:paraId="225B9678" w14:textId="77777777" w:rsidTr="00FC1216">
        <w:tc>
          <w:tcPr>
            <w:tcW w:w="9209" w:type="dxa"/>
            <w:tcBorders>
              <w:bottom w:val="single" w:sz="4" w:space="0" w:color="auto"/>
            </w:tcBorders>
          </w:tcPr>
          <w:p w14:paraId="521247DC" w14:textId="77777777" w:rsidR="00907447" w:rsidRPr="00C43EAB" w:rsidRDefault="00907447" w:rsidP="00907447">
            <w:pPr>
              <w:jc w:val="center"/>
              <w:rPr>
                <w:rFonts w:ascii="ＭＳ 明朝" w:hAnsi="ＭＳ 明朝"/>
                <w:bCs/>
              </w:rPr>
            </w:pPr>
            <w:r w:rsidRPr="00C43EAB">
              <w:rPr>
                <w:rFonts w:ascii="ＭＳ 明朝" w:hAnsi="ＭＳ 明朝" w:hint="eastAsia"/>
                <w:bCs/>
              </w:rPr>
              <w:t>体育会館</w:t>
            </w:r>
          </w:p>
        </w:tc>
      </w:tr>
      <w:tr w:rsidR="00FC1216" w:rsidRPr="00C43EAB" w14:paraId="07E0DA2B" w14:textId="77777777" w:rsidTr="00FC1216">
        <w:tc>
          <w:tcPr>
            <w:tcW w:w="9209" w:type="dxa"/>
            <w:shd w:val="clear" w:color="auto" w:fill="BFBFBF" w:themeFill="background1" w:themeFillShade="BF"/>
          </w:tcPr>
          <w:p w14:paraId="2EA84160" w14:textId="46997541" w:rsidR="00907447" w:rsidRPr="00C43EAB" w:rsidRDefault="008C0B2C" w:rsidP="00907447">
            <w:pPr>
              <w:jc w:val="center"/>
              <w:rPr>
                <w:rFonts w:ascii="ＭＳ 明朝" w:hAnsi="ＭＳ 明朝"/>
              </w:rPr>
            </w:pPr>
            <w:r w:rsidRPr="00C43EAB">
              <w:rPr>
                <w:rFonts w:ascii="ＭＳ 明朝" w:hAnsi="ＭＳ 明朝"/>
              </w:rPr>
              <w:t>監査の</w:t>
            </w:r>
            <w:r w:rsidRPr="00C43EAB">
              <w:rPr>
                <w:rFonts w:ascii="ＭＳ 明朝" w:hAnsi="ＭＳ 明朝" w:hint="eastAsia"/>
              </w:rPr>
              <w:t>結果</w:t>
            </w:r>
            <w:r w:rsidR="003116DE" w:rsidRPr="00C43EAB">
              <w:rPr>
                <w:rFonts w:ascii="ＭＳ 明朝" w:hAnsi="ＭＳ 明朝" w:hint="eastAsia"/>
              </w:rPr>
              <w:t>13</w:t>
            </w:r>
          </w:p>
        </w:tc>
      </w:tr>
      <w:tr w:rsidR="00FC1216" w:rsidRPr="00C43EAB" w14:paraId="1E4B13E7" w14:textId="77777777" w:rsidTr="00FC1216">
        <w:tc>
          <w:tcPr>
            <w:tcW w:w="9209" w:type="dxa"/>
            <w:tcBorders>
              <w:bottom w:val="single" w:sz="4" w:space="0" w:color="auto"/>
            </w:tcBorders>
          </w:tcPr>
          <w:p w14:paraId="581E5260" w14:textId="77777777" w:rsidR="00907447" w:rsidRPr="00C43EAB" w:rsidRDefault="00907447" w:rsidP="00907447">
            <w:pPr>
              <w:ind w:firstLineChars="100" w:firstLine="216"/>
              <w:jc w:val="left"/>
              <w:rPr>
                <w:rFonts w:ascii="ＭＳ 明朝" w:hAnsi="ＭＳ 明朝"/>
              </w:rPr>
            </w:pPr>
            <w:r w:rsidRPr="00C43EAB">
              <w:rPr>
                <w:rFonts w:ascii="ＭＳ 明朝" w:hAnsi="ＭＳ 明朝" w:hint="eastAsia"/>
              </w:rPr>
              <w:t>大阪府立体育会館条例施行規則第</w:t>
            </w:r>
            <w:r w:rsidRPr="00C43EAB">
              <w:rPr>
                <w:rFonts w:ascii="ＭＳ 明朝" w:hAnsi="ＭＳ 明朝"/>
              </w:rPr>
              <w:t>13条第3号では、利用者間の均衡を失しない範囲内において、指定管理者が適当と認めるときは、利用料金を免除又は減額できると定められているが、指定管理者は、減免を行う場合は、予め明確な基準を文書で定め、かつ減免の内容をホームページなどにおいて公表すべきである。</w:t>
            </w:r>
          </w:p>
        </w:tc>
      </w:tr>
      <w:tr w:rsidR="00FC1216" w:rsidRPr="00C43EAB" w14:paraId="68A3BA50" w14:textId="77777777" w:rsidTr="00FC1216">
        <w:tc>
          <w:tcPr>
            <w:tcW w:w="9209" w:type="dxa"/>
            <w:shd w:val="clear" w:color="auto" w:fill="BFBFBF" w:themeFill="background1" w:themeFillShade="BF"/>
          </w:tcPr>
          <w:p w14:paraId="41475564" w14:textId="77777777" w:rsidR="00907447" w:rsidRPr="00C43EAB" w:rsidRDefault="00907447" w:rsidP="00907447">
            <w:pPr>
              <w:jc w:val="center"/>
              <w:rPr>
                <w:rFonts w:ascii="ＭＳ 明朝" w:hAnsi="ＭＳ 明朝"/>
              </w:rPr>
            </w:pPr>
            <w:r w:rsidRPr="00C43EAB">
              <w:rPr>
                <w:rFonts w:ascii="ＭＳ 明朝" w:hAnsi="ＭＳ 明朝" w:hint="eastAsia"/>
                <w:kern w:val="0"/>
              </w:rPr>
              <w:t>事実関係及び理由</w:t>
            </w:r>
          </w:p>
        </w:tc>
      </w:tr>
      <w:tr w:rsidR="00FC1216" w:rsidRPr="00C43EAB" w14:paraId="7273DBB3" w14:textId="77777777" w:rsidTr="00664D7E">
        <w:tc>
          <w:tcPr>
            <w:tcW w:w="9209" w:type="dxa"/>
          </w:tcPr>
          <w:p w14:paraId="6C2F78DC" w14:textId="4BC62FC1" w:rsidR="00907447" w:rsidRPr="00C43EAB" w:rsidRDefault="00907447" w:rsidP="00907447">
            <w:pPr>
              <w:ind w:left="216" w:hangingChars="100" w:hanging="216"/>
              <w:jc w:val="left"/>
              <w:rPr>
                <w:rFonts w:ascii="ＭＳ 明朝" w:hAnsi="ＭＳ 明朝"/>
              </w:rPr>
            </w:pPr>
            <w:r w:rsidRPr="00C43EAB">
              <w:rPr>
                <w:rFonts w:ascii="ＭＳ 明朝" w:hAnsi="ＭＳ 明朝" w:hint="eastAsia"/>
              </w:rPr>
              <w:t xml:space="preserve">１　</w:t>
            </w:r>
            <w:r w:rsidR="00C576B1" w:rsidRPr="00C43EAB">
              <w:rPr>
                <w:rFonts w:ascii="ＭＳ 明朝" w:hAnsi="ＭＳ 明朝" w:hint="eastAsia"/>
              </w:rPr>
              <w:t>本</w:t>
            </w:r>
            <w:r w:rsidRPr="00C43EAB">
              <w:rPr>
                <w:rFonts w:ascii="ＭＳ 明朝" w:hAnsi="ＭＳ 明朝" w:hint="eastAsia"/>
              </w:rPr>
              <w:t>施設の利用料金の額は、条例の別表で定める範囲内で、指定管理者が予め大阪府教育委員会の承認を得て定めることができ、承認された場合はその旨が公告される（条例第</w:t>
            </w:r>
            <w:r w:rsidRPr="00C43EAB">
              <w:rPr>
                <w:rFonts w:ascii="ＭＳ 明朝" w:hAnsi="ＭＳ 明朝"/>
              </w:rPr>
              <w:t>11条第3項、第4項）。</w:t>
            </w:r>
          </w:p>
          <w:p w14:paraId="743C7C0A" w14:textId="77777777" w:rsidR="00907447" w:rsidRPr="00C43EAB" w:rsidRDefault="00907447" w:rsidP="00907447">
            <w:pPr>
              <w:ind w:leftChars="100" w:left="216" w:firstLineChars="100" w:firstLine="216"/>
              <w:jc w:val="left"/>
              <w:rPr>
                <w:rFonts w:ascii="ＭＳ 明朝" w:hAnsi="ＭＳ 明朝"/>
              </w:rPr>
            </w:pPr>
            <w:r w:rsidRPr="00C43EAB">
              <w:rPr>
                <w:rFonts w:ascii="ＭＳ 明朝" w:hAnsi="ＭＳ 明朝" w:hint="eastAsia"/>
              </w:rPr>
              <w:t>利用料金の減免は、規則第</w:t>
            </w:r>
            <w:r w:rsidRPr="00C43EAB">
              <w:rPr>
                <w:rFonts w:ascii="ＭＳ 明朝" w:hAnsi="ＭＳ 明朝"/>
              </w:rPr>
              <w:t>13条において定められている。第1号では天災その他緊急事態での利用の場合、第2号では</w:t>
            </w:r>
            <w:r w:rsidRPr="00C43EAB">
              <w:rPr>
                <w:rFonts w:ascii="ＭＳ 明朝" w:hAnsi="ＭＳ 明朝" w:hint="eastAsia"/>
              </w:rPr>
              <w:t>障がい者の利用の場合が定められ、第</w:t>
            </w:r>
            <w:r w:rsidRPr="00C43EAB">
              <w:rPr>
                <w:rFonts w:ascii="ＭＳ 明朝" w:hAnsi="ＭＳ 明朝"/>
              </w:rPr>
              <w:t>3号では、利用者間の均衡を失しない範囲内において指定管理者が適当と認めるときは利用料金を免除又は減額できると定められている。</w:t>
            </w:r>
          </w:p>
          <w:p w14:paraId="4F6F9008" w14:textId="77777777" w:rsidR="00907447" w:rsidRPr="00C43EAB" w:rsidRDefault="00907447" w:rsidP="00907447">
            <w:pPr>
              <w:ind w:left="216" w:hangingChars="100" w:hanging="216"/>
              <w:jc w:val="left"/>
              <w:rPr>
                <w:rFonts w:ascii="ＭＳ 明朝" w:hAnsi="ＭＳ 明朝"/>
              </w:rPr>
            </w:pPr>
            <w:r w:rsidRPr="00C43EAB">
              <w:rPr>
                <w:rFonts w:ascii="ＭＳ 明朝" w:hAnsi="ＭＳ 明朝" w:hint="eastAsia"/>
              </w:rPr>
              <w:t>２　指定管理者は、上記規則を受け「大阪府立体育会館における利用料金の減免に関する取扱基準」を定め、同取扱基準の第</w:t>
            </w:r>
            <w:r w:rsidRPr="00C43EAB">
              <w:rPr>
                <w:rFonts w:ascii="ＭＳ 明朝" w:hAnsi="ＭＳ 明朝"/>
              </w:rPr>
              <w:t>5項において「その他指定管理者が適当と認めるとき」は「その都度定める額」を減免できると定めている。</w:t>
            </w:r>
          </w:p>
          <w:p w14:paraId="05F55B40" w14:textId="77777777" w:rsidR="00907447" w:rsidRPr="00C43EAB" w:rsidRDefault="00907447" w:rsidP="00907447">
            <w:pPr>
              <w:ind w:left="216" w:hangingChars="100" w:hanging="216"/>
              <w:jc w:val="left"/>
              <w:rPr>
                <w:rFonts w:ascii="ＭＳ 明朝" w:hAnsi="ＭＳ 明朝"/>
              </w:rPr>
            </w:pPr>
            <w:r w:rsidRPr="00C43EAB">
              <w:rPr>
                <w:rFonts w:ascii="ＭＳ 明朝" w:hAnsi="ＭＳ 明朝" w:hint="eastAsia"/>
              </w:rPr>
              <w:t xml:space="preserve">　　そして、上記第</w:t>
            </w:r>
            <w:r w:rsidRPr="00C43EAB">
              <w:rPr>
                <w:rFonts w:ascii="ＭＳ 明朝" w:hAnsi="ＭＳ 明朝"/>
              </w:rPr>
              <w:t>5項を受けて、指定管理者は、平日利用の促進を図るため、①アマスポーツ以外の団体が、②営利の目的を有しないで、③平日に本番のために利用する場合（例えば、企業の運動会、総会など）は、第1競技場では30％、第2競技場では25％の減額を実施している。アマスポーツ団体の場合は、もともと利用料金が低いことから減額対象とはしていない。</w:t>
            </w:r>
          </w:p>
          <w:p w14:paraId="30BA5FA5" w14:textId="77777777" w:rsidR="00907447" w:rsidRPr="00C43EAB" w:rsidRDefault="00907447" w:rsidP="00907447">
            <w:pPr>
              <w:ind w:left="216" w:hangingChars="100" w:hanging="216"/>
              <w:jc w:val="left"/>
              <w:rPr>
                <w:rFonts w:ascii="ＭＳ 明朝" w:hAnsi="ＭＳ 明朝"/>
              </w:rPr>
            </w:pPr>
            <w:r w:rsidRPr="00C43EAB">
              <w:rPr>
                <w:rFonts w:ascii="ＭＳ 明朝" w:hAnsi="ＭＳ 明朝" w:hint="eastAsia"/>
              </w:rPr>
              <w:t xml:space="preserve">　　平成</w:t>
            </w:r>
            <w:r w:rsidRPr="00C43EAB">
              <w:rPr>
                <w:rFonts w:ascii="ＭＳ 明朝" w:hAnsi="ＭＳ 明朝"/>
              </w:rPr>
              <w:t>28年度において上記減額を受けた利用は11件で、減額金額は合計で約453万円である。</w:t>
            </w:r>
          </w:p>
          <w:p w14:paraId="78F41C06" w14:textId="77777777" w:rsidR="00907447" w:rsidRPr="00C43EAB" w:rsidRDefault="00907447" w:rsidP="00907447">
            <w:pPr>
              <w:ind w:left="216" w:hangingChars="100" w:hanging="216"/>
              <w:jc w:val="left"/>
              <w:rPr>
                <w:rFonts w:ascii="ＭＳ 明朝" w:hAnsi="ＭＳ 明朝"/>
              </w:rPr>
            </w:pPr>
            <w:r w:rsidRPr="00C43EAB">
              <w:rPr>
                <w:rFonts w:ascii="ＭＳ 明朝" w:hAnsi="ＭＳ 明朝" w:hint="eastAsia"/>
              </w:rPr>
              <w:t>３　指定管理者が、施設の実情に応じて、利用促進を図るために利用料金に柔軟性をもたせて減免を行うことは、推奨されるべきことである。</w:t>
            </w:r>
          </w:p>
          <w:p w14:paraId="47E3FF46" w14:textId="77777777" w:rsidR="00907447" w:rsidRPr="00C43EAB" w:rsidRDefault="00907447" w:rsidP="00907447">
            <w:pPr>
              <w:ind w:left="216" w:hangingChars="100" w:hanging="216"/>
              <w:jc w:val="left"/>
              <w:rPr>
                <w:rFonts w:ascii="ＭＳ 明朝" w:hAnsi="ＭＳ 明朝"/>
              </w:rPr>
            </w:pPr>
            <w:r w:rsidRPr="00C43EAB">
              <w:rPr>
                <w:rFonts w:ascii="ＭＳ 明朝" w:hAnsi="ＭＳ 明朝" w:hint="eastAsia"/>
              </w:rPr>
              <w:t xml:space="preserve">　　ただし、減免を行う場合は、施設利用の平等性や公平性を確保するために、予め基準が明確に定められ、それを公表する必要があると考える。本件については、指定管理者は上記減免の基準を文書では定めておらず、また、ホームページなどにおいて公表していない。減免が公表されていないと、たまたま減免措置があることを知っている一部の者のみが減免を利用することになりかねない。また、施設の利用促進の面からみても限定的にならざるを得ない。</w:t>
            </w:r>
          </w:p>
          <w:p w14:paraId="10C50C41" w14:textId="77777777" w:rsidR="00907447" w:rsidRPr="00C43EAB" w:rsidRDefault="00907447" w:rsidP="00907447">
            <w:pPr>
              <w:ind w:left="216" w:hangingChars="100" w:hanging="216"/>
              <w:jc w:val="left"/>
              <w:rPr>
                <w:rFonts w:ascii="ＭＳ 明朝" w:hAnsi="ＭＳ 明朝"/>
              </w:rPr>
            </w:pPr>
            <w:r w:rsidRPr="00C43EAB">
              <w:rPr>
                <w:rFonts w:ascii="ＭＳ 明朝" w:hAnsi="ＭＳ 明朝" w:hint="eastAsia"/>
              </w:rPr>
              <w:t>４　指定管理者は、減免を行う場合は、予め明確な基準を文書で定め、かつ減免の内容をホームページなどにおいて公表すべきである。</w:t>
            </w:r>
          </w:p>
        </w:tc>
      </w:tr>
    </w:tbl>
    <w:p w14:paraId="27F637B0" w14:textId="77777777" w:rsidR="00907447" w:rsidRPr="00C43EAB" w:rsidRDefault="00907447" w:rsidP="00907447">
      <w:pPr>
        <w:widowControl/>
        <w:jc w:val="left"/>
        <w:rPr>
          <w:rFonts w:ascii="ＭＳ 明朝" w:hAnsi="ＭＳ 明朝"/>
        </w:rPr>
      </w:pPr>
    </w:p>
    <w:p w14:paraId="2BC32C76" w14:textId="08340A12" w:rsidR="00907447" w:rsidRPr="00C43EAB" w:rsidRDefault="00907447" w:rsidP="00907447">
      <w:pPr>
        <w:widowControl/>
        <w:jc w:val="left"/>
        <w:rPr>
          <w:rFonts w:ascii="ＭＳ 明朝" w:hAnsi="ＭＳ 明朝"/>
        </w:rPr>
      </w:pPr>
      <w:r w:rsidRPr="00C43EAB">
        <w:rPr>
          <w:rFonts w:ascii="ＭＳ 明朝" w:hAnsi="ＭＳ 明朝" w:hint="eastAsia"/>
        </w:rPr>
        <w:t>【</w:t>
      </w:r>
      <w:r w:rsidR="008C0B2C" w:rsidRPr="00C43EAB">
        <w:rPr>
          <w:rFonts w:ascii="ＭＳ 明朝" w:hAnsi="ＭＳ 明朝"/>
        </w:rPr>
        <w:t>監査の</w:t>
      </w:r>
      <w:r w:rsidR="008C0B2C" w:rsidRPr="00C43EAB">
        <w:rPr>
          <w:rFonts w:ascii="ＭＳ 明朝" w:hAnsi="ＭＳ 明朝" w:hint="eastAsia"/>
        </w:rPr>
        <w:t>結果</w:t>
      </w:r>
      <w:r w:rsidR="009C7461" w:rsidRPr="00C43EAB">
        <w:rPr>
          <w:rFonts w:ascii="ＭＳ 明朝" w:hAnsi="ＭＳ 明朝" w:hint="eastAsia"/>
        </w:rPr>
        <w:t>14</w:t>
      </w:r>
      <w:r w:rsidRPr="00C43EAB">
        <w:rPr>
          <w:rFonts w:ascii="ＭＳ 明朝" w:hAnsi="ＭＳ 明朝" w:hint="eastAsia"/>
        </w:rPr>
        <w:t>】法定点検</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9067"/>
      </w:tblGrid>
      <w:tr w:rsidR="00FC1216" w:rsidRPr="00C43EAB" w14:paraId="4300FE42" w14:textId="77777777" w:rsidTr="00FC1216">
        <w:tc>
          <w:tcPr>
            <w:tcW w:w="9067" w:type="dxa"/>
            <w:shd w:val="clear" w:color="auto" w:fill="BFBFBF" w:themeFill="background1" w:themeFillShade="BF"/>
          </w:tcPr>
          <w:p w14:paraId="798D7651" w14:textId="0A85F8F3" w:rsidR="00907447" w:rsidRPr="00C43EAB" w:rsidRDefault="005B0DCA" w:rsidP="00907447">
            <w:pPr>
              <w:jc w:val="center"/>
              <w:rPr>
                <w:rFonts w:ascii="ＭＳ 明朝" w:hAnsi="ＭＳ 明朝"/>
              </w:rPr>
            </w:pPr>
            <w:r w:rsidRPr="00C43EAB">
              <w:rPr>
                <w:rFonts w:ascii="ＭＳ 明朝" w:hAnsi="ＭＳ 明朝" w:hint="eastAsia"/>
                <w:kern w:val="0"/>
              </w:rPr>
              <w:t>対　象　施　設</w:t>
            </w:r>
          </w:p>
        </w:tc>
      </w:tr>
      <w:tr w:rsidR="00FC1216" w:rsidRPr="00C43EAB" w14:paraId="2996D3F2" w14:textId="77777777" w:rsidTr="00FC1216">
        <w:tc>
          <w:tcPr>
            <w:tcW w:w="9067" w:type="dxa"/>
            <w:tcBorders>
              <w:bottom w:val="single" w:sz="4" w:space="0" w:color="auto"/>
            </w:tcBorders>
          </w:tcPr>
          <w:p w14:paraId="1826F522" w14:textId="77777777" w:rsidR="00907447" w:rsidRPr="00C43EAB" w:rsidRDefault="00907447" w:rsidP="00907447">
            <w:pPr>
              <w:jc w:val="center"/>
              <w:rPr>
                <w:rFonts w:ascii="ＭＳ 明朝" w:hAnsi="ＭＳ 明朝"/>
                <w:bCs/>
              </w:rPr>
            </w:pPr>
            <w:r w:rsidRPr="00C43EAB">
              <w:rPr>
                <w:rFonts w:ascii="ＭＳ 明朝" w:hAnsi="ＭＳ 明朝" w:hint="eastAsia"/>
                <w:bCs/>
              </w:rPr>
              <w:t>体育会館</w:t>
            </w:r>
          </w:p>
        </w:tc>
      </w:tr>
      <w:tr w:rsidR="00FC1216" w:rsidRPr="00C43EAB" w14:paraId="34C12EF1" w14:textId="77777777" w:rsidTr="00FC1216">
        <w:tc>
          <w:tcPr>
            <w:tcW w:w="9067" w:type="dxa"/>
            <w:shd w:val="clear" w:color="auto" w:fill="BFBFBF" w:themeFill="background1" w:themeFillShade="BF"/>
          </w:tcPr>
          <w:p w14:paraId="1A4DC667" w14:textId="50AC2EEF" w:rsidR="00907447" w:rsidRPr="00C43EAB" w:rsidRDefault="008C0B2C" w:rsidP="00907447">
            <w:pPr>
              <w:jc w:val="center"/>
              <w:rPr>
                <w:rFonts w:ascii="ＭＳ 明朝" w:hAnsi="ＭＳ 明朝"/>
              </w:rPr>
            </w:pPr>
            <w:r w:rsidRPr="00C43EAB">
              <w:rPr>
                <w:rFonts w:ascii="ＭＳ 明朝" w:hAnsi="ＭＳ 明朝"/>
              </w:rPr>
              <w:t>監査の</w:t>
            </w:r>
            <w:r w:rsidRPr="00C43EAB">
              <w:rPr>
                <w:rFonts w:ascii="ＭＳ 明朝" w:hAnsi="ＭＳ 明朝" w:hint="eastAsia"/>
              </w:rPr>
              <w:t>結果</w:t>
            </w:r>
            <w:r w:rsidR="003116DE" w:rsidRPr="00C43EAB">
              <w:rPr>
                <w:rFonts w:ascii="ＭＳ 明朝" w:hAnsi="ＭＳ 明朝" w:hint="eastAsia"/>
              </w:rPr>
              <w:t>14</w:t>
            </w:r>
          </w:p>
        </w:tc>
      </w:tr>
      <w:tr w:rsidR="00FC1216" w:rsidRPr="00C43EAB" w14:paraId="1B0ABFD5" w14:textId="77777777" w:rsidTr="00FC1216">
        <w:tc>
          <w:tcPr>
            <w:tcW w:w="9067" w:type="dxa"/>
            <w:tcBorders>
              <w:bottom w:val="single" w:sz="4" w:space="0" w:color="auto"/>
            </w:tcBorders>
          </w:tcPr>
          <w:p w14:paraId="72329F00" w14:textId="1883607A" w:rsidR="00907447" w:rsidRPr="00C43EAB" w:rsidRDefault="00907447" w:rsidP="00907447">
            <w:pPr>
              <w:rPr>
                <w:rFonts w:ascii="ＭＳ 明朝" w:hAnsi="ＭＳ 明朝"/>
                <w:bCs/>
              </w:rPr>
            </w:pPr>
            <w:r w:rsidRPr="00C43EAB">
              <w:rPr>
                <w:rFonts w:ascii="ＭＳ 明朝" w:hAnsi="ＭＳ 明朝" w:hint="eastAsia"/>
              </w:rPr>
              <w:t xml:space="preserve">　指定管理者は、法定点検において、不備、不具合などの指摘を受けた場合は、その不備、不具合の内容及びそれに対する措置の時期、内容、又は措置をしない場合はその理由などを一覧にして組織として情報を共有し、措置すべき事項については速やかに対応すべきである。</w:t>
            </w:r>
          </w:p>
        </w:tc>
      </w:tr>
      <w:tr w:rsidR="00FC1216" w:rsidRPr="00C43EAB" w14:paraId="48D6575D" w14:textId="77777777" w:rsidTr="00FC1216">
        <w:tc>
          <w:tcPr>
            <w:tcW w:w="9067" w:type="dxa"/>
            <w:shd w:val="clear" w:color="auto" w:fill="BFBFBF" w:themeFill="background1" w:themeFillShade="BF"/>
          </w:tcPr>
          <w:p w14:paraId="066E1989" w14:textId="77777777" w:rsidR="00907447" w:rsidRPr="00C43EAB" w:rsidRDefault="00907447" w:rsidP="00907447">
            <w:pPr>
              <w:jc w:val="center"/>
              <w:rPr>
                <w:rFonts w:ascii="ＭＳ 明朝" w:hAnsi="ＭＳ 明朝"/>
              </w:rPr>
            </w:pPr>
            <w:r w:rsidRPr="00C43EAB">
              <w:rPr>
                <w:rFonts w:ascii="ＭＳ 明朝" w:hAnsi="ＭＳ 明朝" w:hint="eastAsia"/>
                <w:kern w:val="0"/>
              </w:rPr>
              <w:t>事実関係及び理由</w:t>
            </w:r>
          </w:p>
        </w:tc>
      </w:tr>
      <w:tr w:rsidR="00FC1216" w:rsidRPr="00C43EAB" w14:paraId="0B19D7B0" w14:textId="77777777" w:rsidTr="00664D7E">
        <w:tc>
          <w:tcPr>
            <w:tcW w:w="9067" w:type="dxa"/>
          </w:tcPr>
          <w:p w14:paraId="61E26645" w14:textId="77777777" w:rsidR="00907447" w:rsidRPr="00C43EAB" w:rsidRDefault="00907447" w:rsidP="00907447">
            <w:pPr>
              <w:ind w:left="216" w:hangingChars="100" w:hanging="216"/>
              <w:jc w:val="left"/>
              <w:rPr>
                <w:rFonts w:ascii="ＭＳ 明朝" w:hAnsi="ＭＳ 明朝"/>
              </w:rPr>
            </w:pPr>
            <w:r w:rsidRPr="00C43EAB">
              <w:rPr>
                <w:rFonts w:ascii="ＭＳ 明朝" w:hAnsi="ＭＳ 明朝" w:hint="eastAsia"/>
              </w:rPr>
              <w:t>１　指定管理者は、平成</w:t>
            </w:r>
            <w:r w:rsidRPr="00C43EAB">
              <w:rPr>
                <w:rFonts w:ascii="ＭＳ 明朝" w:hAnsi="ＭＳ 明朝"/>
              </w:rPr>
              <w:t>28年度の法定点検において、以下の不具合の指摘を受け、これに対する措置状況（平成29年9月21日現在）は、以下の通りである。</w:t>
            </w:r>
          </w:p>
          <w:p w14:paraId="457A5CF4" w14:textId="77777777" w:rsidR="00907447" w:rsidRPr="00C43EAB" w:rsidRDefault="00907447" w:rsidP="00907447">
            <w:pPr>
              <w:ind w:firstLineChars="100" w:firstLine="216"/>
              <w:jc w:val="left"/>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1843"/>
              <w:gridCol w:w="3118"/>
              <w:gridCol w:w="2575"/>
            </w:tblGrid>
            <w:tr w:rsidR="00FC1216" w:rsidRPr="00C43EAB" w14:paraId="0B0BD792" w14:textId="77777777" w:rsidTr="00664D7E">
              <w:tc>
                <w:tcPr>
                  <w:tcW w:w="1305" w:type="dxa"/>
                </w:tcPr>
                <w:p w14:paraId="024CC819" w14:textId="77777777" w:rsidR="00907447" w:rsidRPr="00C43EAB" w:rsidRDefault="00907447" w:rsidP="00907447">
                  <w:pPr>
                    <w:jc w:val="center"/>
                    <w:rPr>
                      <w:rFonts w:ascii="ＭＳ 明朝" w:hAnsi="ＭＳ 明朝"/>
                      <w:sz w:val="18"/>
                      <w:szCs w:val="18"/>
                    </w:rPr>
                  </w:pPr>
                  <w:r w:rsidRPr="00C43EAB">
                    <w:rPr>
                      <w:rFonts w:ascii="ＭＳ 明朝" w:hAnsi="ＭＳ 明朝" w:hint="eastAsia"/>
                      <w:sz w:val="18"/>
                      <w:szCs w:val="18"/>
                    </w:rPr>
                    <w:t>法令</w:t>
                  </w:r>
                </w:p>
              </w:tc>
              <w:tc>
                <w:tcPr>
                  <w:tcW w:w="1843" w:type="dxa"/>
                </w:tcPr>
                <w:p w14:paraId="56A5172F" w14:textId="77777777" w:rsidR="00907447" w:rsidRPr="00C43EAB" w:rsidRDefault="00907447" w:rsidP="00907447">
                  <w:pPr>
                    <w:jc w:val="center"/>
                    <w:rPr>
                      <w:rFonts w:ascii="ＭＳ 明朝" w:hAnsi="ＭＳ 明朝"/>
                      <w:sz w:val="18"/>
                      <w:szCs w:val="18"/>
                    </w:rPr>
                  </w:pPr>
                  <w:r w:rsidRPr="00C43EAB">
                    <w:rPr>
                      <w:rFonts w:ascii="ＭＳ 明朝" w:hAnsi="ＭＳ 明朝" w:hint="eastAsia"/>
                      <w:sz w:val="18"/>
                      <w:szCs w:val="18"/>
                    </w:rPr>
                    <w:t>設備</w:t>
                  </w:r>
                </w:p>
              </w:tc>
              <w:tc>
                <w:tcPr>
                  <w:tcW w:w="3118" w:type="dxa"/>
                </w:tcPr>
                <w:p w14:paraId="16775772" w14:textId="77777777" w:rsidR="00907447" w:rsidRPr="00C43EAB" w:rsidRDefault="00907447" w:rsidP="00907447">
                  <w:pPr>
                    <w:jc w:val="center"/>
                    <w:rPr>
                      <w:rFonts w:ascii="ＭＳ 明朝" w:hAnsi="ＭＳ 明朝"/>
                      <w:sz w:val="18"/>
                      <w:szCs w:val="18"/>
                    </w:rPr>
                  </w:pPr>
                  <w:r w:rsidRPr="00C43EAB">
                    <w:rPr>
                      <w:rFonts w:ascii="ＭＳ 明朝" w:hAnsi="ＭＳ 明朝" w:hint="eastAsia"/>
                      <w:sz w:val="18"/>
                      <w:szCs w:val="18"/>
                    </w:rPr>
                    <w:t>不具合内容</w:t>
                  </w:r>
                </w:p>
              </w:tc>
              <w:tc>
                <w:tcPr>
                  <w:tcW w:w="2575" w:type="dxa"/>
                </w:tcPr>
                <w:p w14:paraId="7B627412" w14:textId="77777777" w:rsidR="00907447" w:rsidRPr="00C43EAB" w:rsidRDefault="00907447" w:rsidP="00907447">
                  <w:pPr>
                    <w:jc w:val="center"/>
                    <w:rPr>
                      <w:rFonts w:ascii="ＭＳ 明朝" w:hAnsi="ＭＳ 明朝"/>
                      <w:sz w:val="18"/>
                      <w:szCs w:val="18"/>
                    </w:rPr>
                  </w:pPr>
                  <w:r w:rsidRPr="00C43EAB">
                    <w:rPr>
                      <w:rFonts w:ascii="ＭＳ 明朝" w:hAnsi="ＭＳ 明朝" w:hint="eastAsia"/>
                      <w:sz w:val="18"/>
                      <w:szCs w:val="18"/>
                    </w:rPr>
                    <w:t>措置状況</w:t>
                  </w:r>
                </w:p>
              </w:tc>
            </w:tr>
            <w:tr w:rsidR="00FC1216" w:rsidRPr="00C43EAB" w14:paraId="25CFD99D" w14:textId="77777777" w:rsidTr="00664D7E">
              <w:tc>
                <w:tcPr>
                  <w:tcW w:w="1305" w:type="dxa"/>
                  <w:vMerge w:val="restart"/>
                </w:tcPr>
                <w:p w14:paraId="6059A76C" w14:textId="77777777" w:rsidR="00907447" w:rsidRPr="00C43EAB" w:rsidRDefault="00907447" w:rsidP="00907447">
                  <w:pPr>
                    <w:jc w:val="left"/>
                    <w:rPr>
                      <w:rFonts w:ascii="ＭＳ 明朝" w:hAnsi="ＭＳ 明朝"/>
                      <w:sz w:val="18"/>
                      <w:szCs w:val="18"/>
                    </w:rPr>
                  </w:pPr>
                  <w:r w:rsidRPr="00C43EAB">
                    <w:rPr>
                      <w:rFonts w:ascii="ＭＳ 明朝" w:hAnsi="ＭＳ 明朝" w:hint="eastAsia"/>
                      <w:sz w:val="18"/>
                      <w:szCs w:val="18"/>
                    </w:rPr>
                    <w:t>建築基準法</w:t>
                  </w:r>
                </w:p>
              </w:tc>
              <w:tc>
                <w:tcPr>
                  <w:tcW w:w="1843" w:type="dxa"/>
                </w:tcPr>
                <w:p w14:paraId="6A78BA97" w14:textId="77777777" w:rsidR="00907447" w:rsidRPr="00C43EAB" w:rsidRDefault="00907447" w:rsidP="00907447">
                  <w:pPr>
                    <w:jc w:val="left"/>
                    <w:rPr>
                      <w:rFonts w:ascii="ＭＳ 明朝" w:hAnsi="ＭＳ 明朝"/>
                      <w:sz w:val="18"/>
                      <w:szCs w:val="18"/>
                    </w:rPr>
                  </w:pPr>
                  <w:r w:rsidRPr="00C43EAB">
                    <w:rPr>
                      <w:rFonts w:ascii="ＭＳ 明朝" w:hAnsi="ＭＳ 明朝" w:hint="eastAsia"/>
                      <w:sz w:val="18"/>
                      <w:szCs w:val="18"/>
                    </w:rPr>
                    <w:t>躯体</w:t>
                  </w:r>
                </w:p>
              </w:tc>
              <w:tc>
                <w:tcPr>
                  <w:tcW w:w="3118" w:type="dxa"/>
                </w:tcPr>
                <w:p w14:paraId="349B2353" w14:textId="77777777" w:rsidR="00907447" w:rsidRPr="00C43EAB" w:rsidRDefault="00907447" w:rsidP="00907447">
                  <w:pPr>
                    <w:jc w:val="left"/>
                    <w:rPr>
                      <w:rFonts w:ascii="ＭＳ 明朝" w:hAnsi="ＭＳ 明朝"/>
                      <w:sz w:val="18"/>
                      <w:szCs w:val="18"/>
                    </w:rPr>
                  </w:pPr>
                  <w:r w:rsidRPr="00C43EAB">
                    <w:rPr>
                      <w:rFonts w:ascii="ＭＳ 明朝" w:hAnsi="ＭＳ 明朝" w:hint="eastAsia"/>
                      <w:sz w:val="18"/>
                      <w:szCs w:val="18"/>
                    </w:rPr>
                    <w:t>ｺﾝｸﾘｰﾄひび割れ</w:t>
                  </w:r>
                </w:p>
              </w:tc>
              <w:tc>
                <w:tcPr>
                  <w:tcW w:w="2575" w:type="dxa"/>
                </w:tcPr>
                <w:p w14:paraId="3EA6F348" w14:textId="77777777" w:rsidR="00907447" w:rsidRPr="00C43EAB" w:rsidRDefault="00907447" w:rsidP="00907447">
                  <w:pPr>
                    <w:jc w:val="left"/>
                    <w:rPr>
                      <w:rFonts w:ascii="ＭＳ 明朝" w:hAnsi="ＭＳ 明朝"/>
                      <w:sz w:val="18"/>
                      <w:szCs w:val="18"/>
                    </w:rPr>
                  </w:pPr>
                  <w:r w:rsidRPr="00C43EAB">
                    <w:rPr>
                      <w:rFonts w:ascii="ＭＳ 明朝" w:hAnsi="ＭＳ 明朝" w:hint="eastAsia"/>
                      <w:sz w:val="18"/>
                      <w:szCs w:val="18"/>
                    </w:rPr>
                    <w:t>経過観察</w:t>
                  </w:r>
                </w:p>
              </w:tc>
            </w:tr>
            <w:tr w:rsidR="00FC1216" w:rsidRPr="00C43EAB" w14:paraId="6B1124C8" w14:textId="77777777" w:rsidTr="00664D7E">
              <w:tc>
                <w:tcPr>
                  <w:tcW w:w="1305" w:type="dxa"/>
                  <w:vMerge/>
                </w:tcPr>
                <w:p w14:paraId="31DC2850" w14:textId="77777777" w:rsidR="00907447" w:rsidRPr="00C43EAB" w:rsidRDefault="00907447" w:rsidP="00907447">
                  <w:pPr>
                    <w:jc w:val="left"/>
                    <w:rPr>
                      <w:rFonts w:ascii="ＭＳ 明朝" w:hAnsi="ＭＳ 明朝"/>
                      <w:sz w:val="18"/>
                      <w:szCs w:val="18"/>
                    </w:rPr>
                  </w:pPr>
                </w:p>
              </w:tc>
              <w:tc>
                <w:tcPr>
                  <w:tcW w:w="1843" w:type="dxa"/>
                </w:tcPr>
                <w:p w14:paraId="66035B74" w14:textId="77777777" w:rsidR="00907447" w:rsidRPr="00C43EAB" w:rsidRDefault="00907447" w:rsidP="00907447">
                  <w:pPr>
                    <w:jc w:val="left"/>
                    <w:rPr>
                      <w:rFonts w:ascii="ＭＳ 明朝" w:hAnsi="ＭＳ 明朝"/>
                      <w:sz w:val="18"/>
                      <w:szCs w:val="18"/>
                    </w:rPr>
                  </w:pPr>
                  <w:r w:rsidRPr="00C43EAB">
                    <w:rPr>
                      <w:rFonts w:ascii="ＭＳ 明朝" w:hAnsi="ＭＳ 明朝" w:hint="eastAsia"/>
                      <w:sz w:val="18"/>
                      <w:szCs w:val="18"/>
                    </w:rPr>
                    <w:t>窓サッシ等</w:t>
                  </w:r>
                </w:p>
              </w:tc>
              <w:tc>
                <w:tcPr>
                  <w:tcW w:w="3118" w:type="dxa"/>
                </w:tcPr>
                <w:p w14:paraId="29D85B8A" w14:textId="77777777" w:rsidR="00907447" w:rsidRPr="00C43EAB" w:rsidRDefault="00907447" w:rsidP="00907447">
                  <w:pPr>
                    <w:jc w:val="left"/>
                    <w:rPr>
                      <w:rFonts w:ascii="ＭＳ 明朝" w:hAnsi="ＭＳ 明朝"/>
                      <w:sz w:val="18"/>
                      <w:szCs w:val="18"/>
                    </w:rPr>
                  </w:pPr>
                  <w:r w:rsidRPr="00C43EAB">
                    <w:rPr>
                      <w:rFonts w:ascii="ＭＳ 明朝" w:hAnsi="ＭＳ 明朝" w:hint="eastAsia"/>
                      <w:sz w:val="18"/>
                      <w:szCs w:val="18"/>
                    </w:rPr>
                    <w:t>ﾊﾝﾄﾞﾙなし</w:t>
                  </w:r>
                </w:p>
              </w:tc>
              <w:tc>
                <w:tcPr>
                  <w:tcW w:w="2575" w:type="dxa"/>
                </w:tcPr>
                <w:p w14:paraId="6C3C9446" w14:textId="77777777" w:rsidR="00907447" w:rsidRPr="00C43EAB" w:rsidRDefault="00907447" w:rsidP="00907447">
                  <w:pPr>
                    <w:jc w:val="left"/>
                    <w:rPr>
                      <w:rFonts w:ascii="ＭＳ 明朝" w:hAnsi="ＭＳ 明朝"/>
                      <w:sz w:val="18"/>
                      <w:szCs w:val="18"/>
                    </w:rPr>
                  </w:pPr>
                  <w:r w:rsidRPr="00C43EAB">
                    <w:rPr>
                      <w:rFonts w:ascii="ＭＳ 明朝" w:hAnsi="ＭＳ 明朝" w:hint="eastAsia"/>
                      <w:sz w:val="18"/>
                      <w:szCs w:val="18"/>
                    </w:rPr>
                    <w:t>ﾊﾝﾄﾞﾙ発注後交換予定</w:t>
                  </w:r>
                </w:p>
              </w:tc>
            </w:tr>
            <w:tr w:rsidR="00FC1216" w:rsidRPr="00C43EAB" w14:paraId="156DCFB0" w14:textId="77777777" w:rsidTr="00664D7E">
              <w:tc>
                <w:tcPr>
                  <w:tcW w:w="1305" w:type="dxa"/>
                  <w:vMerge/>
                </w:tcPr>
                <w:p w14:paraId="0BBD0778" w14:textId="77777777" w:rsidR="00907447" w:rsidRPr="00C43EAB" w:rsidRDefault="00907447" w:rsidP="00907447">
                  <w:pPr>
                    <w:jc w:val="left"/>
                    <w:rPr>
                      <w:rFonts w:ascii="ＭＳ 明朝" w:hAnsi="ＭＳ 明朝"/>
                      <w:sz w:val="18"/>
                      <w:szCs w:val="18"/>
                    </w:rPr>
                  </w:pPr>
                </w:p>
              </w:tc>
              <w:tc>
                <w:tcPr>
                  <w:tcW w:w="1843" w:type="dxa"/>
                </w:tcPr>
                <w:p w14:paraId="6DD42EFA" w14:textId="77777777" w:rsidR="00907447" w:rsidRPr="00C43EAB" w:rsidRDefault="00907447" w:rsidP="00907447">
                  <w:pPr>
                    <w:jc w:val="left"/>
                    <w:rPr>
                      <w:rFonts w:ascii="ＭＳ 明朝" w:hAnsi="ＭＳ 明朝"/>
                      <w:sz w:val="18"/>
                      <w:szCs w:val="18"/>
                    </w:rPr>
                  </w:pPr>
                  <w:r w:rsidRPr="00C43EAB">
                    <w:rPr>
                      <w:rFonts w:ascii="ＭＳ 明朝" w:hAnsi="ＭＳ 明朝" w:hint="eastAsia"/>
                      <w:sz w:val="18"/>
                      <w:szCs w:val="18"/>
                    </w:rPr>
                    <w:t>屋上周り</w:t>
                  </w:r>
                </w:p>
              </w:tc>
              <w:tc>
                <w:tcPr>
                  <w:tcW w:w="3118" w:type="dxa"/>
                </w:tcPr>
                <w:p w14:paraId="001B295B" w14:textId="77777777" w:rsidR="00907447" w:rsidRPr="00C43EAB" w:rsidRDefault="00907447" w:rsidP="00907447">
                  <w:pPr>
                    <w:jc w:val="left"/>
                    <w:rPr>
                      <w:rFonts w:ascii="ＭＳ 明朝" w:hAnsi="ＭＳ 明朝"/>
                      <w:sz w:val="18"/>
                      <w:szCs w:val="18"/>
                    </w:rPr>
                  </w:pPr>
                  <w:r w:rsidRPr="00C43EAB">
                    <w:rPr>
                      <w:rFonts w:ascii="ＭＳ 明朝" w:hAnsi="ＭＳ 明朝" w:hint="eastAsia"/>
                      <w:sz w:val="18"/>
                      <w:szCs w:val="18"/>
                    </w:rPr>
                    <w:t>ﾓﾙﾀﾙ浮き</w:t>
                  </w:r>
                </w:p>
              </w:tc>
              <w:tc>
                <w:tcPr>
                  <w:tcW w:w="2575" w:type="dxa"/>
                </w:tcPr>
                <w:p w14:paraId="2D0E3757" w14:textId="77777777" w:rsidR="00907447" w:rsidRPr="00C43EAB" w:rsidRDefault="00907447" w:rsidP="00907447">
                  <w:pPr>
                    <w:jc w:val="left"/>
                    <w:rPr>
                      <w:rFonts w:ascii="ＭＳ 明朝" w:hAnsi="ＭＳ 明朝"/>
                      <w:sz w:val="18"/>
                      <w:szCs w:val="18"/>
                    </w:rPr>
                  </w:pPr>
                  <w:r w:rsidRPr="00C43EAB">
                    <w:rPr>
                      <w:rFonts w:ascii="ＭＳ 明朝" w:hAnsi="ＭＳ 明朝" w:hint="eastAsia"/>
                      <w:sz w:val="18"/>
                      <w:szCs w:val="18"/>
                    </w:rPr>
                    <w:t>経過観察</w:t>
                  </w:r>
                </w:p>
              </w:tc>
            </w:tr>
            <w:tr w:rsidR="00FC1216" w:rsidRPr="00C43EAB" w14:paraId="48DAA6F9" w14:textId="77777777" w:rsidTr="00664D7E">
              <w:tc>
                <w:tcPr>
                  <w:tcW w:w="1305" w:type="dxa"/>
                  <w:vMerge/>
                </w:tcPr>
                <w:p w14:paraId="30C554F3" w14:textId="77777777" w:rsidR="00907447" w:rsidRPr="00C43EAB" w:rsidRDefault="00907447" w:rsidP="00907447">
                  <w:pPr>
                    <w:jc w:val="left"/>
                    <w:rPr>
                      <w:rFonts w:ascii="ＭＳ 明朝" w:hAnsi="ＭＳ 明朝"/>
                      <w:sz w:val="18"/>
                      <w:szCs w:val="18"/>
                    </w:rPr>
                  </w:pPr>
                </w:p>
              </w:tc>
              <w:tc>
                <w:tcPr>
                  <w:tcW w:w="1843" w:type="dxa"/>
                </w:tcPr>
                <w:p w14:paraId="1D58C918" w14:textId="77777777" w:rsidR="00907447" w:rsidRPr="00C43EAB" w:rsidRDefault="00907447" w:rsidP="00907447">
                  <w:pPr>
                    <w:jc w:val="left"/>
                    <w:rPr>
                      <w:rFonts w:ascii="ＭＳ 明朝" w:hAnsi="ＭＳ 明朝"/>
                      <w:sz w:val="18"/>
                      <w:szCs w:val="18"/>
                    </w:rPr>
                  </w:pPr>
                  <w:r w:rsidRPr="00C43EAB">
                    <w:rPr>
                      <w:rFonts w:ascii="ＭＳ 明朝" w:hAnsi="ＭＳ 明朝" w:hint="eastAsia"/>
                      <w:sz w:val="18"/>
                      <w:szCs w:val="18"/>
                    </w:rPr>
                    <w:t>建築物の壁の室内に面する部分</w:t>
                  </w:r>
                </w:p>
              </w:tc>
              <w:tc>
                <w:tcPr>
                  <w:tcW w:w="3118" w:type="dxa"/>
                </w:tcPr>
                <w:p w14:paraId="722756E3" w14:textId="77777777" w:rsidR="00907447" w:rsidRPr="00C43EAB" w:rsidRDefault="00907447" w:rsidP="00907447">
                  <w:pPr>
                    <w:jc w:val="left"/>
                    <w:rPr>
                      <w:rFonts w:ascii="ＭＳ 明朝" w:hAnsi="ＭＳ 明朝"/>
                      <w:sz w:val="18"/>
                      <w:szCs w:val="18"/>
                    </w:rPr>
                  </w:pPr>
                  <w:r w:rsidRPr="00C43EAB">
                    <w:rPr>
                      <w:rFonts w:ascii="ＭＳ 明朝" w:hAnsi="ＭＳ 明朝" w:hint="eastAsia"/>
                      <w:sz w:val="18"/>
                      <w:szCs w:val="18"/>
                    </w:rPr>
                    <w:t>ﾀｲﾙひび割れ</w:t>
                  </w:r>
                </w:p>
              </w:tc>
              <w:tc>
                <w:tcPr>
                  <w:tcW w:w="2575" w:type="dxa"/>
                </w:tcPr>
                <w:p w14:paraId="6A3D3301" w14:textId="77777777" w:rsidR="00907447" w:rsidRPr="00C43EAB" w:rsidRDefault="00907447" w:rsidP="00907447">
                  <w:pPr>
                    <w:jc w:val="left"/>
                    <w:rPr>
                      <w:rFonts w:ascii="ＭＳ 明朝" w:hAnsi="ＭＳ 明朝"/>
                      <w:sz w:val="18"/>
                      <w:szCs w:val="18"/>
                    </w:rPr>
                  </w:pPr>
                  <w:r w:rsidRPr="00C43EAB">
                    <w:rPr>
                      <w:rFonts w:ascii="ＭＳ 明朝" w:hAnsi="ＭＳ 明朝" w:hint="eastAsia"/>
                      <w:sz w:val="18"/>
                      <w:szCs w:val="18"/>
                    </w:rPr>
                    <w:t>経過観察</w:t>
                  </w:r>
                </w:p>
              </w:tc>
            </w:tr>
            <w:tr w:rsidR="00FC1216" w:rsidRPr="00C43EAB" w14:paraId="5F66BDD0" w14:textId="77777777" w:rsidTr="00664D7E">
              <w:tc>
                <w:tcPr>
                  <w:tcW w:w="1305" w:type="dxa"/>
                  <w:vMerge/>
                </w:tcPr>
                <w:p w14:paraId="074470BB" w14:textId="77777777" w:rsidR="00907447" w:rsidRPr="00C43EAB" w:rsidRDefault="00907447" w:rsidP="00907447">
                  <w:pPr>
                    <w:jc w:val="left"/>
                    <w:rPr>
                      <w:rFonts w:ascii="ＭＳ 明朝" w:hAnsi="ＭＳ 明朝"/>
                      <w:sz w:val="18"/>
                      <w:szCs w:val="18"/>
                    </w:rPr>
                  </w:pPr>
                </w:p>
              </w:tc>
              <w:tc>
                <w:tcPr>
                  <w:tcW w:w="1843" w:type="dxa"/>
                </w:tcPr>
                <w:p w14:paraId="67A57A57" w14:textId="77777777" w:rsidR="00907447" w:rsidRPr="00C43EAB" w:rsidRDefault="00907447" w:rsidP="00907447">
                  <w:pPr>
                    <w:jc w:val="left"/>
                    <w:rPr>
                      <w:rFonts w:ascii="ＭＳ 明朝" w:hAnsi="ＭＳ 明朝"/>
                      <w:sz w:val="18"/>
                      <w:szCs w:val="18"/>
                    </w:rPr>
                  </w:pPr>
                  <w:r w:rsidRPr="00C43EAB">
                    <w:rPr>
                      <w:rFonts w:ascii="ＭＳ 明朝" w:hAnsi="ＭＳ 明朝" w:hint="eastAsia"/>
                      <w:sz w:val="18"/>
                      <w:szCs w:val="18"/>
                    </w:rPr>
                    <w:t>機械換気設備</w:t>
                  </w:r>
                </w:p>
              </w:tc>
              <w:tc>
                <w:tcPr>
                  <w:tcW w:w="3118" w:type="dxa"/>
                </w:tcPr>
                <w:p w14:paraId="52535597" w14:textId="77777777" w:rsidR="00907447" w:rsidRPr="00C43EAB" w:rsidRDefault="00907447" w:rsidP="00907447">
                  <w:pPr>
                    <w:jc w:val="left"/>
                    <w:rPr>
                      <w:rFonts w:ascii="ＭＳ 明朝" w:hAnsi="ＭＳ 明朝"/>
                      <w:sz w:val="18"/>
                      <w:szCs w:val="18"/>
                    </w:rPr>
                  </w:pPr>
                  <w:r w:rsidRPr="00C43EAB">
                    <w:rPr>
                      <w:rFonts w:ascii="ＭＳ 明朝" w:hAnsi="ＭＳ 明朝" w:hint="eastAsia"/>
                      <w:sz w:val="18"/>
                      <w:szCs w:val="18"/>
                    </w:rPr>
                    <w:t>排気音異常</w:t>
                  </w:r>
                </w:p>
              </w:tc>
              <w:tc>
                <w:tcPr>
                  <w:tcW w:w="2575" w:type="dxa"/>
                </w:tcPr>
                <w:p w14:paraId="4DAC207A" w14:textId="7DB19A5B" w:rsidR="00907447" w:rsidRPr="00C43EAB" w:rsidRDefault="00907447" w:rsidP="00907447">
                  <w:pPr>
                    <w:jc w:val="left"/>
                    <w:rPr>
                      <w:rFonts w:ascii="ＭＳ 明朝" w:hAnsi="ＭＳ 明朝"/>
                      <w:sz w:val="18"/>
                      <w:szCs w:val="18"/>
                    </w:rPr>
                  </w:pPr>
                  <w:r w:rsidRPr="00C43EAB">
                    <w:rPr>
                      <w:rFonts w:ascii="ＭＳ 明朝" w:hAnsi="ＭＳ 明朝" w:hint="eastAsia"/>
                      <w:sz w:val="18"/>
                      <w:szCs w:val="18"/>
                    </w:rPr>
                    <w:t>経過観察</w:t>
                  </w:r>
                </w:p>
              </w:tc>
            </w:tr>
            <w:tr w:rsidR="00FC1216" w:rsidRPr="00C43EAB" w14:paraId="1FC6A864" w14:textId="77777777" w:rsidTr="00664D7E">
              <w:tc>
                <w:tcPr>
                  <w:tcW w:w="1305" w:type="dxa"/>
                  <w:vMerge/>
                </w:tcPr>
                <w:p w14:paraId="038CB812" w14:textId="77777777" w:rsidR="00907447" w:rsidRPr="00C43EAB" w:rsidRDefault="00907447" w:rsidP="00907447">
                  <w:pPr>
                    <w:jc w:val="left"/>
                    <w:rPr>
                      <w:rFonts w:ascii="ＭＳ 明朝" w:hAnsi="ＭＳ 明朝"/>
                      <w:sz w:val="18"/>
                      <w:szCs w:val="18"/>
                    </w:rPr>
                  </w:pPr>
                </w:p>
              </w:tc>
              <w:tc>
                <w:tcPr>
                  <w:tcW w:w="1843" w:type="dxa"/>
                </w:tcPr>
                <w:p w14:paraId="487E4668" w14:textId="77777777" w:rsidR="00907447" w:rsidRPr="00C43EAB" w:rsidRDefault="00907447" w:rsidP="00907447">
                  <w:pPr>
                    <w:jc w:val="left"/>
                    <w:rPr>
                      <w:rFonts w:ascii="ＭＳ 明朝" w:hAnsi="ＭＳ 明朝"/>
                      <w:sz w:val="18"/>
                      <w:szCs w:val="18"/>
                    </w:rPr>
                  </w:pPr>
                  <w:r w:rsidRPr="00C43EAB">
                    <w:rPr>
                      <w:rFonts w:ascii="ＭＳ 明朝" w:hAnsi="ＭＳ 明朝" w:hint="eastAsia"/>
                      <w:sz w:val="18"/>
                      <w:szCs w:val="18"/>
                    </w:rPr>
                    <w:t>中央管理方式の空気調和設備</w:t>
                  </w:r>
                </w:p>
              </w:tc>
              <w:tc>
                <w:tcPr>
                  <w:tcW w:w="3118" w:type="dxa"/>
                </w:tcPr>
                <w:p w14:paraId="2F5FE2A4" w14:textId="77777777" w:rsidR="00907447" w:rsidRPr="00C43EAB" w:rsidRDefault="00907447" w:rsidP="00907447">
                  <w:pPr>
                    <w:jc w:val="left"/>
                    <w:rPr>
                      <w:rFonts w:ascii="ＭＳ 明朝" w:hAnsi="ＭＳ 明朝"/>
                      <w:sz w:val="18"/>
                      <w:szCs w:val="18"/>
                    </w:rPr>
                  </w:pPr>
                  <w:r w:rsidRPr="00C43EAB">
                    <w:rPr>
                      <w:rFonts w:ascii="ＭＳ 明朝" w:hAnsi="ＭＳ 明朝" w:hint="eastAsia"/>
                      <w:sz w:val="18"/>
                      <w:szCs w:val="18"/>
                    </w:rPr>
                    <w:t>配管漏水</w:t>
                  </w:r>
                </w:p>
              </w:tc>
              <w:tc>
                <w:tcPr>
                  <w:tcW w:w="2575" w:type="dxa"/>
                </w:tcPr>
                <w:p w14:paraId="0C8685C6" w14:textId="16C7247E" w:rsidR="00907447" w:rsidRPr="00C43EAB" w:rsidRDefault="001D4F40" w:rsidP="00907447">
                  <w:pPr>
                    <w:jc w:val="left"/>
                    <w:rPr>
                      <w:rFonts w:ascii="ＭＳ 明朝" w:hAnsi="ＭＳ 明朝"/>
                      <w:sz w:val="18"/>
                      <w:szCs w:val="18"/>
                    </w:rPr>
                  </w:pPr>
                  <w:r w:rsidRPr="00C43EAB">
                    <w:rPr>
                      <w:rFonts w:ascii="ＭＳ 明朝" w:hAnsi="ＭＳ 明朝" w:hint="eastAsia"/>
                      <w:sz w:val="18"/>
                      <w:szCs w:val="18"/>
                    </w:rPr>
                    <w:t>経過観察</w:t>
                  </w:r>
                </w:p>
              </w:tc>
            </w:tr>
            <w:tr w:rsidR="00FC1216" w:rsidRPr="00C43EAB" w14:paraId="3DCBAE4C" w14:textId="77777777" w:rsidTr="00664D7E">
              <w:tc>
                <w:tcPr>
                  <w:tcW w:w="1305" w:type="dxa"/>
                  <w:vMerge/>
                </w:tcPr>
                <w:p w14:paraId="2336C54B" w14:textId="77777777" w:rsidR="00907447" w:rsidRPr="00C43EAB" w:rsidRDefault="00907447" w:rsidP="00907447">
                  <w:pPr>
                    <w:jc w:val="left"/>
                    <w:rPr>
                      <w:rFonts w:ascii="ＭＳ 明朝" w:hAnsi="ＭＳ 明朝"/>
                      <w:sz w:val="18"/>
                      <w:szCs w:val="18"/>
                    </w:rPr>
                  </w:pPr>
                </w:p>
              </w:tc>
              <w:tc>
                <w:tcPr>
                  <w:tcW w:w="1843" w:type="dxa"/>
                </w:tcPr>
                <w:p w14:paraId="073B943C" w14:textId="77777777" w:rsidR="00907447" w:rsidRPr="00C43EAB" w:rsidRDefault="00907447" w:rsidP="00907447">
                  <w:pPr>
                    <w:jc w:val="left"/>
                    <w:rPr>
                      <w:rFonts w:ascii="ＭＳ 明朝" w:hAnsi="ＭＳ 明朝"/>
                      <w:sz w:val="18"/>
                      <w:szCs w:val="18"/>
                    </w:rPr>
                  </w:pPr>
                  <w:r w:rsidRPr="00C43EAB">
                    <w:rPr>
                      <w:rFonts w:ascii="ＭＳ 明朝" w:hAnsi="ＭＳ 明朝" w:hint="eastAsia"/>
                      <w:sz w:val="18"/>
                      <w:szCs w:val="18"/>
                    </w:rPr>
                    <w:t>防火ダンパー等</w:t>
                  </w:r>
                </w:p>
              </w:tc>
              <w:tc>
                <w:tcPr>
                  <w:tcW w:w="3118" w:type="dxa"/>
                </w:tcPr>
                <w:p w14:paraId="13B267F0" w14:textId="77777777" w:rsidR="00907447" w:rsidRPr="00C43EAB" w:rsidRDefault="00907447" w:rsidP="00907447">
                  <w:pPr>
                    <w:jc w:val="left"/>
                    <w:rPr>
                      <w:rFonts w:ascii="ＭＳ 明朝" w:hAnsi="ＭＳ 明朝"/>
                      <w:sz w:val="18"/>
                      <w:szCs w:val="18"/>
                    </w:rPr>
                  </w:pPr>
                  <w:r w:rsidRPr="00C43EAB">
                    <w:rPr>
                      <w:rFonts w:ascii="ＭＳ 明朝" w:hAnsi="ＭＳ 明朝" w:hint="eastAsia"/>
                      <w:sz w:val="18"/>
                      <w:szCs w:val="18"/>
                    </w:rPr>
                    <w:t>防火ﾀﾞﾝﾊﾟｰｴｱ漏れ</w:t>
                  </w:r>
                </w:p>
              </w:tc>
              <w:tc>
                <w:tcPr>
                  <w:tcW w:w="2575" w:type="dxa"/>
                </w:tcPr>
                <w:p w14:paraId="3E4A271F" w14:textId="77777777" w:rsidR="00907447" w:rsidRPr="00C43EAB" w:rsidRDefault="00907447" w:rsidP="00907447">
                  <w:pPr>
                    <w:jc w:val="left"/>
                    <w:rPr>
                      <w:rFonts w:ascii="ＭＳ 明朝" w:hAnsi="ＭＳ 明朝"/>
                      <w:sz w:val="18"/>
                      <w:szCs w:val="18"/>
                    </w:rPr>
                  </w:pPr>
                  <w:r w:rsidRPr="00C43EAB">
                    <w:rPr>
                      <w:rFonts w:ascii="ＭＳ 明朝" w:hAnsi="ＭＳ 明朝" w:hint="eastAsia"/>
                      <w:sz w:val="18"/>
                      <w:szCs w:val="18"/>
                    </w:rPr>
                    <w:t>経過観察</w:t>
                  </w:r>
                </w:p>
              </w:tc>
            </w:tr>
            <w:tr w:rsidR="00FC1216" w:rsidRPr="00C43EAB" w14:paraId="4C428DFE" w14:textId="77777777" w:rsidTr="00664D7E">
              <w:tc>
                <w:tcPr>
                  <w:tcW w:w="1305" w:type="dxa"/>
                  <w:vMerge w:val="restart"/>
                </w:tcPr>
                <w:p w14:paraId="49EA71E0" w14:textId="77777777" w:rsidR="00907447" w:rsidRPr="00C43EAB" w:rsidRDefault="00907447" w:rsidP="00907447">
                  <w:pPr>
                    <w:jc w:val="left"/>
                    <w:rPr>
                      <w:rFonts w:ascii="ＭＳ 明朝" w:hAnsi="ＭＳ 明朝"/>
                      <w:sz w:val="18"/>
                      <w:szCs w:val="18"/>
                    </w:rPr>
                  </w:pPr>
                  <w:r w:rsidRPr="00C43EAB">
                    <w:rPr>
                      <w:rFonts w:ascii="ＭＳ 明朝" w:hAnsi="ＭＳ 明朝" w:hint="eastAsia"/>
                      <w:sz w:val="18"/>
                      <w:szCs w:val="18"/>
                    </w:rPr>
                    <w:t>消防法</w:t>
                  </w:r>
                </w:p>
              </w:tc>
              <w:tc>
                <w:tcPr>
                  <w:tcW w:w="1843" w:type="dxa"/>
                </w:tcPr>
                <w:p w14:paraId="421F772A" w14:textId="77777777" w:rsidR="00907447" w:rsidRPr="00C43EAB" w:rsidRDefault="00907447" w:rsidP="00907447">
                  <w:pPr>
                    <w:jc w:val="left"/>
                    <w:rPr>
                      <w:rFonts w:ascii="ＭＳ 明朝" w:hAnsi="ＭＳ 明朝"/>
                      <w:sz w:val="18"/>
                      <w:szCs w:val="18"/>
                    </w:rPr>
                  </w:pPr>
                  <w:r w:rsidRPr="00C43EAB">
                    <w:rPr>
                      <w:rFonts w:ascii="ＭＳ 明朝" w:hAnsi="ＭＳ 明朝" w:hint="eastAsia"/>
                      <w:sz w:val="18"/>
                      <w:szCs w:val="18"/>
                    </w:rPr>
                    <w:t>スプリンクラー</w:t>
                  </w:r>
                </w:p>
              </w:tc>
              <w:tc>
                <w:tcPr>
                  <w:tcW w:w="3118" w:type="dxa"/>
                </w:tcPr>
                <w:p w14:paraId="4C2B6976" w14:textId="77777777" w:rsidR="00907447" w:rsidRPr="00C43EAB" w:rsidRDefault="00907447" w:rsidP="00907447">
                  <w:pPr>
                    <w:jc w:val="left"/>
                    <w:rPr>
                      <w:rFonts w:ascii="ＭＳ 明朝" w:hAnsi="ＭＳ 明朝"/>
                      <w:sz w:val="18"/>
                      <w:szCs w:val="18"/>
                    </w:rPr>
                  </w:pPr>
                  <w:r w:rsidRPr="00C43EAB">
                    <w:rPr>
                      <w:rFonts w:ascii="ＭＳ 明朝" w:hAnsi="ＭＳ 明朝" w:hint="eastAsia"/>
                      <w:sz w:val="18"/>
                      <w:szCs w:val="18"/>
                    </w:rPr>
                    <w:t>ｼｰﾘﾝｸﾞﾌﾟﾚｰﾄなし（</w:t>
                  </w:r>
                  <w:r w:rsidRPr="00C43EAB">
                    <w:rPr>
                      <w:rFonts w:ascii="ＭＳ 明朝" w:hAnsi="ＭＳ 明朝"/>
                      <w:sz w:val="18"/>
                      <w:szCs w:val="18"/>
                    </w:rPr>
                    <w:t>28か所）</w:t>
                  </w:r>
                </w:p>
                <w:p w14:paraId="3879C097" w14:textId="77777777" w:rsidR="00907447" w:rsidRPr="00C43EAB" w:rsidRDefault="00907447" w:rsidP="00907447">
                  <w:pPr>
                    <w:jc w:val="left"/>
                    <w:rPr>
                      <w:rFonts w:ascii="ＭＳ 明朝" w:hAnsi="ＭＳ 明朝"/>
                      <w:sz w:val="18"/>
                      <w:szCs w:val="18"/>
                    </w:rPr>
                  </w:pPr>
                  <w:r w:rsidRPr="00C43EAB">
                    <w:rPr>
                      <w:rFonts w:ascii="ＭＳ 明朝" w:hAnsi="ＭＳ 明朝" w:hint="eastAsia"/>
                      <w:sz w:val="18"/>
                      <w:szCs w:val="18"/>
                    </w:rPr>
                    <w:t>送水口仕切弁発錆（建物南）</w:t>
                  </w:r>
                </w:p>
                <w:p w14:paraId="31DE29D6" w14:textId="77777777" w:rsidR="00907447" w:rsidRPr="00C43EAB" w:rsidRDefault="00907447" w:rsidP="00907447">
                  <w:pPr>
                    <w:jc w:val="left"/>
                    <w:rPr>
                      <w:rFonts w:ascii="ＭＳ 明朝" w:hAnsi="ＭＳ 明朝"/>
                      <w:sz w:val="18"/>
                      <w:szCs w:val="18"/>
                    </w:rPr>
                  </w:pPr>
                  <w:r w:rsidRPr="00C43EAB">
                    <w:rPr>
                      <w:rFonts w:ascii="ＭＳ 明朝" w:hAnsi="ＭＳ 明朝" w:hint="eastAsia"/>
                      <w:sz w:val="18"/>
                      <w:szCs w:val="18"/>
                    </w:rPr>
                    <w:t>ｽﾌﾟﾘﾝｸﾗｰﾍｯﾄﾞ変形（</w:t>
                  </w:r>
                  <w:r w:rsidRPr="00C43EAB">
                    <w:rPr>
                      <w:rFonts w:ascii="ＭＳ 明朝" w:hAnsi="ＭＳ 明朝"/>
                      <w:sz w:val="18"/>
                      <w:szCs w:val="18"/>
                    </w:rPr>
                    <w:t>2か所）</w:t>
                  </w:r>
                </w:p>
              </w:tc>
              <w:tc>
                <w:tcPr>
                  <w:tcW w:w="2575" w:type="dxa"/>
                </w:tcPr>
                <w:p w14:paraId="32F7CD6F" w14:textId="77777777" w:rsidR="00907447" w:rsidRPr="00C43EAB" w:rsidRDefault="00907447" w:rsidP="00907447">
                  <w:pPr>
                    <w:jc w:val="left"/>
                    <w:rPr>
                      <w:rFonts w:ascii="ＭＳ 明朝" w:hAnsi="ＭＳ 明朝"/>
                      <w:sz w:val="18"/>
                      <w:szCs w:val="18"/>
                    </w:rPr>
                  </w:pPr>
                  <w:r w:rsidRPr="00C43EAB">
                    <w:rPr>
                      <w:rFonts w:ascii="ＭＳ 明朝" w:hAnsi="ＭＳ 明朝" w:hint="eastAsia"/>
                      <w:sz w:val="18"/>
                      <w:szCs w:val="18"/>
                    </w:rPr>
                    <w:t>ﾌﾟﾚｰﾄ購入後順次交換</w:t>
                  </w:r>
                </w:p>
                <w:p w14:paraId="6790FB3B" w14:textId="77777777" w:rsidR="00907447" w:rsidRPr="00C43EAB" w:rsidRDefault="00907447" w:rsidP="00907447">
                  <w:pPr>
                    <w:jc w:val="left"/>
                    <w:rPr>
                      <w:rFonts w:ascii="ＭＳ 明朝" w:hAnsi="ＭＳ 明朝"/>
                      <w:sz w:val="18"/>
                      <w:szCs w:val="18"/>
                    </w:rPr>
                  </w:pPr>
                  <w:r w:rsidRPr="00C43EAB">
                    <w:rPr>
                      <w:rFonts w:ascii="ＭＳ 明朝" w:hAnsi="ＭＳ 明朝" w:hint="eastAsia"/>
                      <w:sz w:val="18"/>
                      <w:szCs w:val="18"/>
                    </w:rPr>
                    <w:t>経過観察</w:t>
                  </w:r>
                </w:p>
                <w:p w14:paraId="4002F374" w14:textId="77777777" w:rsidR="00907447" w:rsidRPr="00C43EAB" w:rsidRDefault="00907447" w:rsidP="00907447">
                  <w:pPr>
                    <w:jc w:val="left"/>
                    <w:rPr>
                      <w:rFonts w:ascii="ＭＳ 明朝" w:hAnsi="ＭＳ 明朝"/>
                      <w:sz w:val="18"/>
                      <w:szCs w:val="18"/>
                    </w:rPr>
                  </w:pPr>
                  <w:r w:rsidRPr="00C43EAB">
                    <w:rPr>
                      <w:rFonts w:ascii="ＭＳ 明朝" w:hAnsi="ＭＳ 明朝" w:hint="eastAsia"/>
                      <w:sz w:val="18"/>
                      <w:szCs w:val="18"/>
                    </w:rPr>
                    <w:t>経過観察</w:t>
                  </w:r>
                </w:p>
              </w:tc>
            </w:tr>
            <w:tr w:rsidR="00FC1216" w:rsidRPr="00C43EAB" w14:paraId="2371F6A0" w14:textId="77777777" w:rsidTr="00664D7E">
              <w:tc>
                <w:tcPr>
                  <w:tcW w:w="1305" w:type="dxa"/>
                  <w:vMerge/>
                </w:tcPr>
                <w:p w14:paraId="304E35D9" w14:textId="77777777" w:rsidR="00907447" w:rsidRPr="00C43EAB" w:rsidRDefault="00907447" w:rsidP="00907447">
                  <w:pPr>
                    <w:jc w:val="left"/>
                    <w:rPr>
                      <w:rFonts w:ascii="ＭＳ 明朝" w:hAnsi="ＭＳ 明朝"/>
                      <w:sz w:val="18"/>
                      <w:szCs w:val="18"/>
                    </w:rPr>
                  </w:pPr>
                </w:p>
              </w:tc>
              <w:tc>
                <w:tcPr>
                  <w:tcW w:w="1843" w:type="dxa"/>
                </w:tcPr>
                <w:p w14:paraId="437480E0" w14:textId="77777777" w:rsidR="00907447" w:rsidRPr="00C43EAB" w:rsidRDefault="00907447" w:rsidP="00907447">
                  <w:pPr>
                    <w:jc w:val="left"/>
                    <w:rPr>
                      <w:rFonts w:ascii="ＭＳ 明朝" w:hAnsi="ＭＳ 明朝"/>
                      <w:sz w:val="18"/>
                      <w:szCs w:val="18"/>
                    </w:rPr>
                  </w:pPr>
                  <w:r w:rsidRPr="00C43EAB">
                    <w:rPr>
                      <w:rFonts w:ascii="ＭＳ 明朝" w:hAnsi="ＭＳ 明朝" w:hint="eastAsia"/>
                      <w:sz w:val="18"/>
                      <w:szCs w:val="18"/>
                    </w:rPr>
                    <w:t>屋外消火栓</w:t>
                  </w:r>
                </w:p>
              </w:tc>
              <w:tc>
                <w:tcPr>
                  <w:tcW w:w="3118" w:type="dxa"/>
                </w:tcPr>
                <w:p w14:paraId="6780F04F" w14:textId="77777777" w:rsidR="00907447" w:rsidRPr="00C43EAB" w:rsidRDefault="00907447" w:rsidP="00907447">
                  <w:pPr>
                    <w:jc w:val="left"/>
                    <w:rPr>
                      <w:rFonts w:ascii="ＭＳ 明朝" w:hAnsi="ＭＳ 明朝"/>
                      <w:sz w:val="18"/>
                      <w:szCs w:val="18"/>
                    </w:rPr>
                  </w:pPr>
                  <w:r w:rsidRPr="00C43EAB">
                    <w:rPr>
                      <w:rFonts w:ascii="ＭＳ 明朝" w:hAnsi="ＭＳ 明朝" w:hint="eastAsia"/>
                      <w:sz w:val="18"/>
                      <w:szCs w:val="18"/>
                    </w:rPr>
                    <w:t>呼水槽ﾎﾞｰﾙﾀｯﾌﾟ不良</w:t>
                  </w:r>
                </w:p>
              </w:tc>
              <w:tc>
                <w:tcPr>
                  <w:tcW w:w="2575" w:type="dxa"/>
                </w:tcPr>
                <w:p w14:paraId="588FE5DB" w14:textId="77777777" w:rsidR="00907447" w:rsidRPr="00C43EAB" w:rsidRDefault="00907447" w:rsidP="00907447">
                  <w:pPr>
                    <w:jc w:val="left"/>
                    <w:rPr>
                      <w:rFonts w:ascii="ＭＳ 明朝" w:hAnsi="ＭＳ 明朝"/>
                      <w:sz w:val="18"/>
                      <w:szCs w:val="18"/>
                    </w:rPr>
                  </w:pPr>
                  <w:r w:rsidRPr="00C43EAB">
                    <w:rPr>
                      <w:rFonts w:ascii="ＭＳ 明朝" w:hAnsi="ＭＳ 明朝" w:hint="eastAsia"/>
                      <w:sz w:val="18"/>
                      <w:szCs w:val="18"/>
                    </w:rPr>
                    <w:t>平成</w:t>
                  </w:r>
                  <w:r w:rsidRPr="00C43EAB">
                    <w:rPr>
                      <w:rFonts w:ascii="ＭＳ 明朝" w:hAnsi="ＭＳ 明朝"/>
                      <w:sz w:val="18"/>
                      <w:szCs w:val="18"/>
                    </w:rPr>
                    <w:t>29年度交換予定</w:t>
                  </w:r>
                </w:p>
              </w:tc>
            </w:tr>
            <w:tr w:rsidR="001D4F40" w:rsidRPr="00C43EAB" w14:paraId="23A85C7F" w14:textId="77777777" w:rsidTr="00664D7E">
              <w:tc>
                <w:tcPr>
                  <w:tcW w:w="1305" w:type="dxa"/>
                  <w:vMerge/>
                </w:tcPr>
                <w:p w14:paraId="660F1976" w14:textId="77777777" w:rsidR="001D4F40" w:rsidRPr="00C43EAB" w:rsidRDefault="001D4F40" w:rsidP="00907447">
                  <w:pPr>
                    <w:jc w:val="left"/>
                    <w:rPr>
                      <w:rFonts w:ascii="ＭＳ 明朝" w:hAnsi="ＭＳ 明朝"/>
                      <w:sz w:val="18"/>
                      <w:szCs w:val="18"/>
                    </w:rPr>
                  </w:pPr>
                </w:p>
              </w:tc>
              <w:tc>
                <w:tcPr>
                  <w:tcW w:w="1843" w:type="dxa"/>
                </w:tcPr>
                <w:p w14:paraId="6C50ACB1" w14:textId="77777777" w:rsidR="001D4F40" w:rsidRPr="00C43EAB" w:rsidRDefault="001D4F40" w:rsidP="00907447">
                  <w:pPr>
                    <w:jc w:val="left"/>
                    <w:rPr>
                      <w:rFonts w:ascii="ＭＳ 明朝" w:hAnsi="ＭＳ 明朝"/>
                      <w:sz w:val="18"/>
                      <w:szCs w:val="18"/>
                    </w:rPr>
                  </w:pPr>
                  <w:r w:rsidRPr="00C43EAB">
                    <w:rPr>
                      <w:rFonts w:ascii="ＭＳ 明朝" w:hAnsi="ＭＳ 明朝" w:hint="eastAsia"/>
                      <w:sz w:val="18"/>
                      <w:szCs w:val="18"/>
                    </w:rPr>
                    <w:t>避難器具</w:t>
                  </w:r>
                </w:p>
              </w:tc>
              <w:tc>
                <w:tcPr>
                  <w:tcW w:w="3118" w:type="dxa"/>
                </w:tcPr>
                <w:p w14:paraId="6DFDE08F" w14:textId="77777777" w:rsidR="001D4F40" w:rsidRPr="00C43EAB" w:rsidRDefault="001D4F40" w:rsidP="00907447">
                  <w:pPr>
                    <w:jc w:val="left"/>
                    <w:rPr>
                      <w:rFonts w:ascii="ＭＳ 明朝" w:hAnsi="ＭＳ 明朝"/>
                      <w:sz w:val="18"/>
                      <w:szCs w:val="18"/>
                    </w:rPr>
                  </w:pPr>
                  <w:r w:rsidRPr="00C43EAB">
                    <w:rPr>
                      <w:rFonts w:ascii="ＭＳ 明朝" w:hAnsi="ＭＳ 明朝" w:hint="eastAsia"/>
                      <w:sz w:val="18"/>
                      <w:szCs w:val="18"/>
                    </w:rPr>
                    <w:t>救助袋標準板破損（</w:t>
                  </w:r>
                  <w:r w:rsidRPr="00C43EAB">
                    <w:rPr>
                      <w:rFonts w:ascii="ＭＳ 明朝" w:hAnsi="ＭＳ 明朝"/>
                      <w:sz w:val="18"/>
                      <w:szCs w:val="18"/>
                    </w:rPr>
                    <w:t>1か所）</w:t>
                  </w:r>
                </w:p>
                <w:p w14:paraId="3F9CBB45" w14:textId="77777777" w:rsidR="001D4F40" w:rsidRPr="00C43EAB" w:rsidRDefault="001D4F40" w:rsidP="00907447">
                  <w:pPr>
                    <w:jc w:val="left"/>
                    <w:rPr>
                      <w:rFonts w:ascii="ＭＳ 明朝" w:hAnsi="ＭＳ 明朝"/>
                      <w:sz w:val="18"/>
                      <w:szCs w:val="18"/>
                    </w:rPr>
                  </w:pPr>
                  <w:r w:rsidRPr="00C43EAB">
                    <w:rPr>
                      <w:rFonts w:ascii="ＭＳ 明朝" w:hAnsi="ＭＳ 明朝" w:hint="eastAsia"/>
                      <w:sz w:val="18"/>
                      <w:szCs w:val="18"/>
                    </w:rPr>
                    <w:t>救助袋標準板劣化（</w:t>
                  </w:r>
                  <w:r w:rsidRPr="00C43EAB">
                    <w:rPr>
                      <w:rFonts w:ascii="ＭＳ 明朝" w:hAnsi="ＭＳ 明朝"/>
                      <w:sz w:val="18"/>
                      <w:szCs w:val="18"/>
                    </w:rPr>
                    <w:t>3か所）</w:t>
                  </w:r>
                </w:p>
              </w:tc>
              <w:tc>
                <w:tcPr>
                  <w:tcW w:w="2575" w:type="dxa"/>
                </w:tcPr>
                <w:p w14:paraId="7AC92080" w14:textId="77777777" w:rsidR="001D4F40" w:rsidRPr="00C43EAB" w:rsidRDefault="001D4F40" w:rsidP="00907447">
                  <w:pPr>
                    <w:jc w:val="left"/>
                    <w:rPr>
                      <w:rFonts w:ascii="ＭＳ 明朝" w:hAnsi="ＭＳ 明朝"/>
                      <w:sz w:val="18"/>
                      <w:szCs w:val="18"/>
                    </w:rPr>
                  </w:pPr>
                  <w:r w:rsidRPr="00C43EAB">
                    <w:rPr>
                      <w:rFonts w:ascii="ＭＳ 明朝" w:hAnsi="ＭＳ 明朝" w:hint="eastAsia"/>
                      <w:sz w:val="18"/>
                      <w:szCs w:val="18"/>
                    </w:rPr>
                    <w:t>平成</w:t>
                  </w:r>
                  <w:r w:rsidRPr="00C43EAB">
                    <w:rPr>
                      <w:rFonts w:ascii="ＭＳ 明朝" w:hAnsi="ＭＳ 明朝"/>
                      <w:sz w:val="18"/>
                      <w:szCs w:val="18"/>
                    </w:rPr>
                    <w:t>29年度交換予定</w:t>
                  </w:r>
                </w:p>
                <w:p w14:paraId="0298314F" w14:textId="1C060981" w:rsidR="001D4F40" w:rsidRPr="00C43EAB" w:rsidRDefault="001D4F40" w:rsidP="00907447">
                  <w:pPr>
                    <w:jc w:val="left"/>
                    <w:rPr>
                      <w:rFonts w:ascii="ＭＳ 明朝" w:hAnsi="ＭＳ 明朝"/>
                      <w:sz w:val="18"/>
                      <w:szCs w:val="18"/>
                    </w:rPr>
                  </w:pPr>
                  <w:r w:rsidRPr="00C43EAB">
                    <w:rPr>
                      <w:rFonts w:ascii="ＭＳ 明朝" w:hAnsi="ＭＳ 明朝" w:hint="eastAsia"/>
                      <w:sz w:val="18"/>
                      <w:szCs w:val="18"/>
                    </w:rPr>
                    <w:t>経過観察</w:t>
                  </w:r>
                </w:p>
              </w:tc>
            </w:tr>
            <w:tr w:rsidR="001D4F40" w:rsidRPr="00C43EAB" w14:paraId="36B07259" w14:textId="77777777" w:rsidTr="00664D7E">
              <w:tc>
                <w:tcPr>
                  <w:tcW w:w="1305" w:type="dxa"/>
                  <w:vMerge/>
                </w:tcPr>
                <w:p w14:paraId="0CF141D8" w14:textId="77777777" w:rsidR="001D4F40" w:rsidRPr="00C43EAB" w:rsidRDefault="001D4F40" w:rsidP="00907447">
                  <w:pPr>
                    <w:jc w:val="left"/>
                    <w:rPr>
                      <w:rFonts w:ascii="ＭＳ 明朝" w:hAnsi="ＭＳ 明朝"/>
                      <w:sz w:val="18"/>
                      <w:szCs w:val="18"/>
                    </w:rPr>
                  </w:pPr>
                </w:p>
              </w:tc>
              <w:tc>
                <w:tcPr>
                  <w:tcW w:w="1843" w:type="dxa"/>
                </w:tcPr>
                <w:p w14:paraId="1E77AD73" w14:textId="77777777" w:rsidR="001D4F40" w:rsidRPr="00C43EAB" w:rsidRDefault="001D4F40" w:rsidP="00907447">
                  <w:pPr>
                    <w:jc w:val="left"/>
                    <w:rPr>
                      <w:rFonts w:ascii="ＭＳ 明朝" w:hAnsi="ＭＳ 明朝"/>
                      <w:sz w:val="18"/>
                      <w:szCs w:val="18"/>
                    </w:rPr>
                  </w:pPr>
                  <w:r w:rsidRPr="00C43EAB">
                    <w:rPr>
                      <w:rFonts w:ascii="ＭＳ 明朝" w:hAnsi="ＭＳ 明朝" w:hint="eastAsia"/>
                      <w:sz w:val="18"/>
                      <w:szCs w:val="18"/>
                    </w:rPr>
                    <w:t>連結送水管</w:t>
                  </w:r>
                </w:p>
              </w:tc>
              <w:tc>
                <w:tcPr>
                  <w:tcW w:w="3118" w:type="dxa"/>
                </w:tcPr>
                <w:p w14:paraId="7045CE2B" w14:textId="77777777" w:rsidR="001D4F40" w:rsidRPr="00C43EAB" w:rsidRDefault="001D4F40" w:rsidP="00907447">
                  <w:pPr>
                    <w:jc w:val="left"/>
                    <w:rPr>
                      <w:rFonts w:ascii="ＭＳ 明朝" w:hAnsi="ＭＳ 明朝"/>
                      <w:sz w:val="18"/>
                      <w:szCs w:val="18"/>
                    </w:rPr>
                  </w:pPr>
                  <w:r w:rsidRPr="00C43EAB">
                    <w:rPr>
                      <w:rFonts w:ascii="ＭＳ 明朝" w:hAnsi="ＭＳ 明朝" w:hint="eastAsia"/>
                      <w:sz w:val="18"/>
                      <w:szCs w:val="18"/>
                    </w:rPr>
                    <w:t>送水口仕切弁腐食（</w:t>
                  </w:r>
                  <w:r w:rsidRPr="00C43EAB">
                    <w:rPr>
                      <w:rFonts w:ascii="ＭＳ 明朝" w:hAnsi="ＭＳ 明朝"/>
                      <w:sz w:val="18"/>
                      <w:szCs w:val="18"/>
                    </w:rPr>
                    <w:t>4か所）</w:t>
                  </w:r>
                </w:p>
              </w:tc>
              <w:tc>
                <w:tcPr>
                  <w:tcW w:w="2575" w:type="dxa"/>
                </w:tcPr>
                <w:p w14:paraId="41034D12" w14:textId="5239C145" w:rsidR="001D4F40" w:rsidRPr="00C43EAB" w:rsidRDefault="001D4F40" w:rsidP="00907447">
                  <w:pPr>
                    <w:jc w:val="left"/>
                    <w:rPr>
                      <w:rFonts w:ascii="ＭＳ 明朝" w:hAnsi="ＭＳ 明朝"/>
                      <w:sz w:val="18"/>
                      <w:szCs w:val="18"/>
                    </w:rPr>
                  </w:pPr>
                  <w:r w:rsidRPr="00C43EAB">
                    <w:rPr>
                      <w:rFonts w:ascii="ＭＳ 明朝" w:hAnsi="ＭＳ 明朝" w:hint="eastAsia"/>
                      <w:sz w:val="18"/>
                      <w:szCs w:val="18"/>
                    </w:rPr>
                    <w:t>経過観察</w:t>
                  </w:r>
                </w:p>
              </w:tc>
            </w:tr>
            <w:tr w:rsidR="00FC1216" w:rsidRPr="00C43EAB" w14:paraId="35257DC8" w14:textId="77777777" w:rsidTr="00664D7E">
              <w:tc>
                <w:tcPr>
                  <w:tcW w:w="1305" w:type="dxa"/>
                  <w:vMerge/>
                </w:tcPr>
                <w:p w14:paraId="2A1F8CC3" w14:textId="77777777" w:rsidR="00907447" w:rsidRPr="00C43EAB" w:rsidRDefault="00907447" w:rsidP="00907447">
                  <w:pPr>
                    <w:jc w:val="left"/>
                    <w:rPr>
                      <w:rFonts w:ascii="ＭＳ 明朝" w:hAnsi="ＭＳ 明朝"/>
                      <w:sz w:val="18"/>
                      <w:szCs w:val="18"/>
                    </w:rPr>
                  </w:pPr>
                </w:p>
              </w:tc>
              <w:tc>
                <w:tcPr>
                  <w:tcW w:w="1843" w:type="dxa"/>
                </w:tcPr>
                <w:p w14:paraId="1767D2CF" w14:textId="77777777" w:rsidR="00907447" w:rsidRPr="00C43EAB" w:rsidRDefault="00907447" w:rsidP="00907447">
                  <w:pPr>
                    <w:jc w:val="left"/>
                    <w:rPr>
                      <w:rFonts w:ascii="ＭＳ 明朝" w:hAnsi="ＭＳ 明朝"/>
                      <w:sz w:val="18"/>
                      <w:szCs w:val="18"/>
                    </w:rPr>
                  </w:pPr>
                  <w:r w:rsidRPr="00C43EAB">
                    <w:rPr>
                      <w:rFonts w:ascii="ＭＳ 明朝" w:hAnsi="ＭＳ 明朝" w:hint="eastAsia"/>
                      <w:sz w:val="18"/>
                      <w:szCs w:val="18"/>
                    </w:rPr>
                    <w:t>防排煙</w:t>
                  </w:r>
                </w:p>
              </w:tc>
              <w:tc>
                <w:tcPr>
                  <w:tcW w:w="3118" w:type="dxa"/>
                </w:tcPr>
                <w:p w14:paraId="2D258A2A" w14:textId="2EA75FD9" w:rsidR="00907447" w:rsidRPr="00C43EAB" w:rsidRDefault="00907447" w:rsidP="00907447">
                  <w:pPr>
                    <w:jc w:val="left"/>
                    <w:rPr>
                      <w:rFonts w:ascii="ＭＳ 明朝" w:hAnsi="ＭＳ 明朝"/>
                      <w:sz w:val="18"/>
                      <w:szCs w:val="18"/>
                    </w:rPr>
                  </w:pPr>
                  <w:r w:rsidRPr="00C43EAB">
                    <w:rPr>
                      <w:rFonts w:ascii="ＭＳ 明朝" w:hAnsi="ＭＳ 明朝" w:hint="eastAsia"/>
                      <w:sz w:val="18"/>
                      <w:szCs w:val="18"/>
                    </w:rPr>
                    <w:t>ﾀﾞﾝﾊﾟｰ不作動（</w:t>
                  </w:r>
                  <w:r w:rsidRPr="00C43EAB">
                    <w:rPr>
                      <w:rFonts w:ascii="ＭＳ 明朝" w:hAnsi="ＭＳ 明朝"/>
                      <w:sz w:val="18"/>
                      <w:szCs w:val="18"/>
                    </w:rPr>
                    <w:t>2か所）</w:t>
                  </w:r>
                </w:p>
                <w:p w14:paraId="14324993" w14:textId="77777777" w:rsidR="00907447" w:rsidRPr="00C43EAB" w:rsidRDefault="00907447" w:rsidP="00907447">
                  <w:pPr>
                    <w:jc w:val="left"/>
                    <w:rPr>
                      <w:rFonts w:ascii="ＭＳ 明朝" w:hAnsi="ＭＳ 明朝"/>
                      <w:sz w:val="18"/>
                      <w:szCs w:val="18"/>
                    </w:rPr>
                  </w:pPr>
                  <w:r w:rsidRPr="00C43EAB">
                    <w:rPr>
                      <w:rFonts w:ascii="ＭＳ 明朝" w:hAnsi="ＭＳ 明朝" w:hint="eastAsia"/>
                      <w:sz w:val="18"/>
                      <w:szCs w:val="18"/>
                    </w:rPr>
                    <w:t>ｼｬｯﾀｰ手動起動装置ｱｸﾘﾙ板なし（</w:t>
                  </w:r>
                  <w:r w:rsidRPr="00C43EAB">
                    <w:rPr>
                      <w:rFonts w:ascii="ＭＳ 明朝" w:hAnsi="ＭＳ 明朝"/>
                      <w:sz w:val="18"/>
                      <w:szCs w:val="18"/>
                    </w:rPr>
                    <w:t>8か所）</w:t>
                  </w:r>
                </w:p>
              </w:tc>
              <w:tc>
                <w:tcPr>
                  <w:tcW w:w="2575" w:type="dxa"/>
                </w:tcPr>
                <w:p w14:paraId="683D377C" w14:textId="77777777" w:rsidR="00907447" w:rsidRPr="00C43EAB" w:rsidRDefault="00907447" w:rsidP="00907447">
                  <w:pPr>
                    <w:jc w:val="left"/>
                    <w:rPr>
                      <w:rFonts w:ascii="ＭＳ 明朝" w:hAnsi="ＭＳ 明朝"/>
                      <w:sz w:val="18"/>
                      <w:szCs w:val="18"/>
                    </w:rPr>
                  </w:pPr>
                  <w:r w:rsidRPr="00C43EAB">
                    <w:rPr>
                      <w:rFonts w:ascii="ＭＳ 明朝" w:hAnsi="ＭＳ 明朝" w:hint="eastAsia"/>
                      <w:sz w:val="18"/>
                      <w:szCs w:val="18"/>
                    </w:rPr>
                    <w:t>平成</w:t>
                  </w:r>
                  <w:r w:rsidRPr="00C43EAB">
                    <w:rPr>
                      <w:rFonts w:ascii="ＭＳ 明朝" w:hAnsi="ＭＳ 明朝"/>
                      <w:sz w:val="18"/>
                      <w:szCs w:val="18"/>
                    </w:rPr>
                    <w:t>29年度休館日調査予定</w:t>
                  </w:r>
                </w:p>
                <w:p w14:paraId="0F867AE6" w14:textId="77777777" w:rsidR="00907447" w:rsidRPr="00C43EAB" w:rsidRDefault="00907447" w:rsidP="00907447">
                  <w:pPr>
                    <w:jc w:val="left"/>
                    <w:rPr>
                      <w:rFonts w:ascii="ＭＳ 明朝" w:hAnsi="ＭＳ 明朝"/>
                      <w:sz w:val="18"/>
                      <w:szCs w:val="18"/>
                    </w:rPr>
                  </w:pPr>
                  <w:r w:rsidRPr="00C43EAB">
                    <w:rPr>
                      <w:rFonts w:ascii="ＭＳ 明朝" w:hAnsi="ＭＳ 明朝" w:hint="eastAsia"/>
                      <w:sz w:val="18"/>
                      <w:szCs w:val="18"/>
                    </w:rPr>
                    <w:t>ｱｸﾘﾙ板発注</w:t>
                  </w:r>
                </w:p>
              </w:tc>
            </w:tr>
            <w:tr w:rsidR="00FC1216" w:rsidRPr="00C43EAB" w14:paraId="7B122165" w14:textId="77777777" w:rsidTr="00664D7E">
              <w:tc>
                <w:tcPr>
                  <w:tcW w:w="1305" w:type="dxa"/>
                  <w:vMerge/>
                </w:tcPr>
                <w:p w14:paraId="7A572C48" w14:textId="77777777" w:rsidR="00907447" w:rsidRPr="00C43EAB" w:rsidRDefault="00907447" w:rsidP="00907447">
                  <w:pPr>
                    <w:jc w:val="left"/>
                    <w:rPr>
                      <w:rFonts w:ascii="ＭＳ 明朝" w:hAnsi="ＭＳ 明朝"/>
                      <w:sz w:val="18"/>
                      <w:szCs w:val="18"/>
                    </w:rPr>
                  </w:pPr>
                </w:p>
              </w:tc>
              <w:tc>
                <w:tcPr>
                  <w:tcW w:w="1843" w:type="dxa"/>
                </w:tcPr>
                <w:p w14:paraId="7D4AC30F" w14:textId="77777777" w:rsidR="00907447" w:rsidRPr="00C43EAB" w:rsidRDefault="00907447" w:rsidP="00907447">
                  <w:pPr>
                    <w:jc w:val="left"/>
                    <w:rPr>
                      <w:rFonts w:ascii="ＭＳ 明朝" w:hAnsi="ＭＳ 明朝"/>
                      <w:sz w:val="18"/>
                      <w:szCs w:val="18"/>
                    </w:rPr>
                  </w:pPr>
                  <w:r w:rsidRPr="00C43EAB">
                    <w:rPr>
                      <w:rFonts w:ascii="ＭＳ 明朝" w:hAnsi="ＭＳ 明朝" w:hint="eastAsia"/>
                      <w:sz w:val="18"/>
                      <w:szCs w:val="18"/>
                    </w:rPr>
                    <w:t>泡消火設備</w:t>
                  </w:r>
                </w:p>
              </w:tc>
              <w:tc>
                <w:tcPr>
                  <w:tcW w:w="3118" w:type="dxa"/>
                </w:tcPr>
                <w:p w14:paraId="382A0EDC" w14:textId="77777777" w:rsidR="00907447" w:rsidRPr="00C43EAB" w:rsidRDefault="00907447" w:rsidP="00907447">
                  <w:pPr>
                    <w:jc w:val="left"/>
                    <w:rPr>
                      <w:rFonts w:ascii="ＭＳ 明朝" w:hAnsi="ＭＳ 明朝"/>
                      <w:sz w:val="18"/>
                      <w:szCs w:val="18"/>
                    </w:rPr>
                  </w:pPr>
                  <w:r w:rsidRPr="00C43EAB">
                    <w:rPr>
                      <w:rFonts w:ascii="ＭＳ 明朝" w:hAnsi="ＭＳ 明朝" w:hint="eastAsia"/>
                      <w:sz w:val="18"/>
                      <w:szCs w:val="18"/>
                    </w:rPr>
                    <w:t>加圧及び送液配管ﾊﾞﾙﾌﾞ部分発錆及び漏水</w:t>
                  </w:r>
                </w:p>
                <w:p w14:paraId="4088E3DD" w14:textId="77777777" w:rsidR="00907447" w:rsidRPr="00C43EAB" w:rsidRDefault="00907447" w:rsidP="00907447">
                  <w:pPr>
                    <w:jc w:val="left"/>
                    <w:rPr>
                      <w:rFonts w:ascii="ＭＳ 明朝" w:hAnsi="ＭＳ 明朝"/>
                      <w:sz w:val="18"/>
                      <w:szCs w:val="18"/>
                    </w:rPr>
                  </w:pPr>
                  <w:r w:rsidRPr="00C43EAB">
                    <w:rPr>
                      <w:rFonts w:ascii="ＭＳ 明朝" w:hAnsi="ＭＳ 明朝" w:hint="eastAsia"/>
                      <w:sz w:val="18"/>
                      <w:szCs w:val="18"/>
                    </w:rPr>
                    <w:t>泡ﾍｯﾄﾞ変形（</w:t>
                  </w:r>
                  <w:r w:rsidRPr="00C43EAB">
                    <w:rPr>
                      <w:rFonts w:ascii="ＭＳ 明朝" w:hAnsi="ＭＳ 明朝"/>
                      <w:sz w:val="18"/>
                      <w:szCs w:val="18"/>
                    </w:rPr>
                    <w:t>5か所）</w:t>
                  </w:r>
                </w:p>
                <w:p w14:paraId="5E9A7C3C" w14:textId="77777777" w:rsidR="00907447" w:rsidRPr="00C43EAB" w:rsidRDefault="00907447" w:rsidP="00907447">
                  <w:pPr>
                    <w:jc w:val="left"/>
                    <w:rPr>
                      <w:rFonts w:ascii="ＭＳ 明朝" w:hAnsi="ＭＳ 明朝"/>
                      <w:sz w:val="18"/>
                      <w:szCs w:val="18"/>
                    </w:rPr>
                  </w:pPr>
                  <w:r w:rsidRPr="00C43EAB">
                    <w:rPr>
                      <w:rFonts w:ascii="ＭＳ 明朝" w:hAnsi="ＭＳ 明朝" w:hint="eastAsia"/>
                      <w:sz w:val="18"/>
                      <w:szCs w:val="18"/>
                    </w:rPr>
                    <w:t>満減水警報用ﾘﾚｰ不良</w:t>
                  </w:r>
                </w:p>
              </w:tc>
              <w:tc>
                <w:tcPr>
                  <w:tcW w:w="2575" w:type="dxa"/>
                </w:tcPr>
                <w:p w14:paraId="679CF9AA" w14:textId="77777777" w:rsidR="00907447" w:rsidRPr="00C43EAB" w:rsidRDefault="00907447" w:rsidP="00907447">
                  <w:pPr>
                    <w:jc w:val="left"/>
                    <w:rPr>
                      <w:rFonts w:ascii="ＭＳ 明朝" w:hAnsi="ＭＳ 明朝"/>
                      <w:sz w:val="18"/>
                      <w:szCs w:val="18"/>
                    </w:rPr>
                  </w:pPr>
                  <w:r w:rsidRPr="00C43EAB">
                    <w:rPr>
                      <w:rFonts w:ascii="ＭＳ 明朝" w:hAnsi="ＭＳ 明朝" w:hint="eastAsia"/>
                      <w:sz w:val="18"/>
                      <w:szCs w:val="18"/>
                    </w:rPr>
                    <w:t>平成</w:t>
                  </w:r>
                  <w:r w:rsidRPr="00C43EAB">
                    <w:rPr>
                      <w:rFonts w:ascii="ＭＳ 明朝" w:hAnsi="ＭＳ 明朝"/>
                      <w:sz w:val="18"/>
                      <w:szCs w:val="18"/>
                    </w:rPr>
                    <w:t>29年3月27日実施済み</w:t>
                  </w:r>
                </w:p>
                <w:p w14:paraId="0C22CFDE" w14:textId="77777777" w:rsidR="00907447" w:rsidRPr="00C43EAB" w:rsidRDefault="00907447" w:rsidP="00907447">
                  <w:pPr>
                    <w:jc w:val="left"/>
                    <w:rPr>
                      <w:rFonts w:ascii="ＭＳ 明朝" w:hAnsi="ＭＳ 明朝"/>
                      <w:sz w:val="18"/>
                      <w:szCs w:val="18"/>
                    </w:rPr>
                  </w:pPr>
                  <w:r w:rsidRPr="00C43EAB">
                    <w:rPr>
                      <w:rFonts w:ascii="ＭＳ 明朝" w:hAnsi="ＭＳ 明朝" w:hint="eastAsia"/>
                      <w:sz w:val="18"/>
                      <w:szCs w:val="18"/>
                    </w:rPr>
                    <w:t>経過観察</w:t>
                  </w:r>
                </w:p>
                <w:p w14:paraId="2E8D3AB6" w14:textId="77777777" w:rsidR="00907447" w:rsidRPr="00C43EAB" w:rsidRDefault="00907447" w:rsidP="00907447">
                  <w:pPr>
                    <w:jc w:val="left"/>
                    <w:rPr>
                      <w:rFonts w:ascii="ＭＳ 明朝" w:hAnsi="ＭＳ 明朝"/>
                      <w:sz w:val="18"/>
                      <w:szCs w:val="18"/>
                    </w:rPr>
                  </w:pPr>
                  <w:r w:rsidRPr="00C43EAB">
                    <w:rPr>
                      <w:rFonts w:ascii="ＭＳ 明朝" w:hAnsi="ＭＳ 明朝" w:hint="eastAsia"/>
                      <w:sz w:val="18"/>
                      <w:szCs w:val="18"/>
                    </w:rPr>
                    <w:t>ﾘﾚｰ発注後交換予定</w:t>
                  </w:r>
                </w:p>
              </w:tc>
            </w:tr>
            <w:tr w:rsidR="00FC1216" w:rsidRPr="00C43EAB" w14:paraId="006016EE" w14:textId="77777777" w:rsidTr="00664D7E">
              <w:tc>
                <w:tcPr>
                  <w:tcW w:w="1305" w:type="dxa"/>
                </w:tcPr>
                <w:p w14:paraId="01981243" w14:textId="77777777" w:rsidR="00907447" w:rsidRPr="00C43EAB" w:rsidRDefault="00907447" w:rsidP="00907447">
                  <w:pPr>
                    <w:jc w:val="left"/>
                    <w:rPr>
                      <w:rFonts w:ascii="ＭＳ 明朝" w:hAnsi="ＭＳ 明朝"/>
                      <w:sz w:val="18"/>
                      <w:szCs w:val="18"/>
                    </w:rPr>
                  </w:pPr>
                  <w:r w:rsidRPr="00C43EAB">
                    <w:rPr>
                      <w:rFonts w:ascii="ＭＳ 明朝" w:hAnsi="ＭＳ 明朝" w:hint="eastAsia"/>
                      <w:sz w:val="18"/>
                      <w:szCs w:val="18"/>
                    </w:rPr>
                    <w:t>電器事業法</w:t>
                  </w:r>
                </w:p>
              </w:tc>
              <w:tc>
                <w:tcPr>
                  <w:tcW w:w="1843" w:type="dxa"/>
                </w:tcPr>
                <w:p w14:paraId="42013D7A" w14:textId="77777777" w:rsidR="00907447" w:rsidRPr="00C43EAB" w:rsidRDefault="00907447" w:rsidP="00907447">
                  <w:pPr>
                    <w:jc w:val="left"/>
                    <w:rPr>
                      <w:rFonts w:ascii="ＭＳ 明朝" w:hAnsi="ＭＳ 明朝"/>
                      <w:sz w:val="18"/>
                      <w:szCs w:val="18"/>
                    </w:rPr>
                  </w:pPr>
                  <w:r w:rsidRPr="00C43EAB">
                    <w:rPr>
                      <w:rFonts w:ascii="ＭＳ 明朝" w:hAnsi="ＭＳ 明朝" w:hint="eastAsia"/>
                      <w:sz w:val="18"/>
                      <w:szCs w:val="18"/>
                    </w:rPr>
                    <w:t>主電気室</w:t>
                  </w:r>
                </w:p>
              </w:tc>
              <w:tc>
                <w:tcPr>
                  <w:tcW w:w="3118" w:type="dxa"/>
                </w:tcPr>
                <w:p w14:paraId="44A04072" w14:textId="77777777" w:rsidR="00907447" w:rsidRPr="00C43EAB" w:rsidRDefault="00907447" w:rsidP="00907447">
                  <w:pPr>
                    <w:jc w:val="left"/>
                    <w:rPr>
                      <w:rFonts w:ascii="ＭＳ 明朝" w:hAnsi="ＭＳ 明朝"/>
                      <w:sz w:val="18"/>
                      <w:szCs w:val="18"/>
                    </w:rPr>
                  </w:pPr>
                  <w:r w:rsidRPr="00C43EAB">
                    <w:rPr>
                      <w:rFonts w:ascii="ＭＳ 明朝" w:hAnsi="ＭＳ 明朝" w:hint="eastAsia"/>
                      <w:sz w:val="18"/>
                      <w:szCs w:val="18"/>
                    </w:rPr>
                    <w:t>絶縁不良</w:t>
                  </w:r>
                </w:p>
                <w:p w14:paraId="52D53386" w14:textId="77777777" w:rsidR="00907447" w:rsidRPr="00C43EAB" w:rsidRDefault="00907447" w:rsidP="00907447">
                  <w:pPr>
                    <w:jc w:val="left"/>
                    <w:rPr>
                      <w:rFonts w:ascii="ＭＳ 明朝" w:hAnsi="ＭＳ 明朝"/>
                      <w:sz w:val="18"/>
                      <w:szCs w:val="18"/>
                    </w:rPr>
                  </w:pPr>
                  <w:r w:rsidRPr="00C43EAB">
                    <w:rPr>
                      <w:rFonts w:ascii="ＭＳ 明朝" w:hAnsi="ＭＳ 明朝" w:hint="eastAsia"/>
                      <w:sz w:val="18"/>
                      <w:szCs w:val="18"/>
                    </w:rPr>
                    <w:t>・一般電灯低圧盤№</w:t>
                  </w:r>
                  <w:r w:rsidRPr="00C43EAB">
                    <w:rPr>
                      <w:rFonts w:ascii="ＭＳ 明朝" w:hAnsi="ＭＳ 明朝"/>
                      <w:sz w:val="18"/>
                      <w:szCs w:val="18"/>
                    </w:rPr>
                    <w:t>1 L-BIC</w:t>
                  </w:r>
                </w:p>
                <w:p w14:paraId="58267AEA" w14:textId="77777777" w:rsidR="00907447" w:rsidRPr="00C43EAB" w:rsidRDefault="00907447" w:rsidP="00907447">
                  <w:pPr>
                    <w:jc w:val="left"/>
                    <w:rPr>
                      <w:rFonts w:ascii="ＭＳ 明朝" w:hAnsi="ＭＳ 明朝"/>
                      <w:sz w:val="18"/>
                      <w:szCs w:val="18"/>
                    </w:rPr>
                  </w:pPr>
                  <w:r w:rsidRPr="00C43EAB">
                    <w:rPr>
                      <w:rFonts w:ascii="ＭＳ 明朝" w:hAnsi="ＭＳ 明朝" w:hint="eastAsia"/>
                      <w:sz w:val="18"/>
                      <w:szCs w:val="18"/>
                    </w:rPr>
                    <w:t>・一般電灯低圧盤№</w:t>
                  </w:r>
                  <w:r w:rsidRPr="00C43EAB">
                    <w:rPr>
                      <w:rFonts w:ascii="ＭＳ 明朝" w:hAnsi="ＭＳ 明朝"/>
                      <w:sz w:val="18"/>
                      <w:szCs w:val="18"/>
                    </w:rPr>
                    <w:t>2 L-1A</w:t>
                  </w:r>
                </w:p>
                <w:p w14:paraId="574637AD" w14:textId="77777777" w:rsidR="00907447" w:rsidRPr="00C43EAB" w:rsidRDefault="00907447" w:rsidP="00907447">
                  <w:pPr>
                    <w:jc w:val="left"/>
                    <w:rPr>
                      <w:rFonts w:ascii="ＭＳ 明朝" w:hAnsi="ＭＳ 明朝"/>
                      <w:sz w:val="18"/>
                      <w:szCs w:val="18"/>
                    </w:rPr>
                  </w:pPr>
                  <w:r w:rsidRPr="00C43EAB">
                    <w:rPr>
                      <w:rFonts w:ascii="ＭＳ 明朝" w:hAnsi="ＭＳ 明朝" w:hint="eastAsia"/>
                      <w:sz w:val="18"/>
                      <w:szCs w:val="18"/>
                    </w:rPr>
                    <w:t xml:space="preserve">　　　　　　　</w:t>
                  </w:r>
                  <w:r w:rsidRPr="00C43EAB">
                    <w:rPr>
                      <w:rFonts w:ascii="ＭＳ 明朝" w:hAnsi="ＭＳ 明朝"/>
                      <w:sz w:val="18"/>
                      <w:szCs w:val="18"/>
                    </w:rPr>
                    <w:t>L-2A、L-3A</w:t>
                  </w:r>
                </w:p>
                <w:p w14:paraId="3BD2CB6E" w14:textId="77777777" w:rsidR="00907447" w:rsidRPr="00C43EAB" w:rsidRDefault="00907447" w:rsidP="00907447">
                  <w:pPr>
                    <w:jc w:val="left"/>
                    <w:rPr>
                      <w:rFonts w:ascii="ＭＳ 明朝" w:hAnsi="ＭＳ 明朝"/>
                      <w:sz w:val="18"/>
                      <w:szCs w:val="18"/>
                    </w:rPr>
                  </w:pPr>
                  <w:r w:rsidRPr="00C43EAB">
                    <w:rPr>
                      <w:rFonts w:ascii="ＭＳ 明朝" w:hAnsi="ＭＳ 明朝" w:hint="eastAsia"/>
                      <w:sz w:val="18"/>
                      <w:szCs w:val="18"/>
                    </w:rPr>
                    <w:t>補助ﾘﾚｰ不良</w:t>
                  </w:r>
                </w:p>
                <w:p w14:paraId="20D2FDCD" w14:textId="77777777" w:rsidR="00907447" w:rsidRPr="00C43EAB" w:rsidRDefault="00907447" w:rsidP="00907447">
                  <w:pPr>
                    <w:jc w:val="left"/>
                    <w:rPr>
                      <w:rFonts w:ascii="ＭＳ 明朝" w:hAnsi="ＭＳ 明朝"/>
                      <w:sz w:val="18"/>
                      <w:szCs w:val="18"/>
                    </w:rPr>
                  </w:pPr>
                  <w:r w:rsidRPr="00C43EAB">
                    <w:rPr>
                      <w:rFonts w:ascii="ＭＳ 明朝" w:hAnsi="ＭＳ 明朝" w:hint="eastAsia"/>
                      <w:sz w:val="18"/>
                      <w:szCs w:val="18"/>
                    </w:rPr>
                    <w:t>・№</w:t>
                  </w:r>
                  <w:r w:rsidRPr="00C43EAB">
                    <w:rPr>
                      <w:rFonts w:ascii="ＭＳ 明朝" w:hAnsi="ＭＳ 明朝"/>
                      <w:sz w:val="18"/>
                      <w:szCs w:val="18"/>
                    </w:rPr>
                    <w:t>2</w:t>
                  </w:r>
                  <w:r w:rsidRPr="00C43EAB">
                    <w:rPr>
                      <w:rFonts w:ascii="ＭＳ 明朝" w:hAnsi="ＭＳ 明朝" w:hint="eastAsia"/>
                      <w:sz w:val="18"/>
                      <w:szCs w:val="18"/>
                    </w:rPr>
                    <w:t>ｺﾝﾃﾞﾝｻ用回路ﾘﾚｰ不良</w:t>
                  </w:r>
                </w:p>
                <w:p w14:paraId="595F55D9" w14:textId="77777777" w:rsidR="00907447" w:rsidRPr="00C43EAB" w:rsidRDefault="00907447" w:rsidP="00907447">
                  <w:pPr>
                    <w:jc w:val="left"/>
                    <w:rPr>
                      <w:rFonts w:ascii="ＭＳ 明朝" w:hAnsi="ＭＳ 明朝"/>
                      <w:sz w:val="18"/>
                      <w:szCs w:val="18"/>
                    </w:rPr>
                  </w:pPr>
                </w:p>
                <w:p w14:paraId="396D3E66" w14:textId="77777777" w:rsidR="00907447" w:rsidRPr="00C43EAB" w:rsidRDefault="00907447" w:rsidP="00907447">
                  <w:pPr>
                    <w:jc w:val="left"/>
                    <w:rPr>
                      <w:rFonts w:ascii="ＭＳ 明朝" w:hAnsi="ＭＳ 明朝"/>
                      <w:sz w:val="18"/>
                      <w:szCs w:val="18"/>
                    </w:rPr>
                  </w:pPr>
                  <w:r w:rsidRPr="00C43EAB">
                    <w:rPr>
                      <w:rFonts w:ascii="ＭＳ 明朝" w:hAnsi="ＭＳ 明朝" w:hint="eastAsia"/>
                      <w:sz w:val="18"/>
                      <w:szCs w:val="18"/>
                    </w:rPr>
                    <w:t>・№</w:t>
                  </w:r>
                  <w:r w:rsidRPr="00C43EAB">
                    <w:rPr>
                      <w:rFonts w:ascii="ＭＳ 明朝" w:hAnsi="ＭＳ 明朝"/>
                      <w:sz w:val="18"/>
                      <w:szCs w:val="18"/>
                    </w:rPr>
                    <w:t>3</w:t>
                  </w:r>
                  <w:r w:rsidRPr="00C43EAB">
                    <w:rPr>
                      <w:rFonts w:ascii="ＭＳ 明朝" w:hAnsi="ＭＳ 明朝" w:hint="eastAsia"/>
                      <w:sz w:val="18"/>
                      <w:szCs w:val="18"/>
                    </w:rPr>
                    <w:t>ｺﾝﾃﾞﾝｻ用回路ﾘﾚｰ不良</w:t>
                  </w:r>
                </w:p>
              </w:tc>
              <w:tc>
                <w:tcPr>
                  <w:tcW w:w="2575" w:type="dxa"/>
                </w:tcPr>
                <w:p w14:paraId="2EFF9D5B" w14:textId="77777777" w:rsidR="00907447" w:rsidRPr="00C43EAB" w:rsidRDefault="00907447" w:rsidP="00907447">
                  <w:pPr>
                    <w:jc w:val="left"/>
                    <w:rPr>
                      <w:rFonts w:ascii="ＭＳ 明朝" w:hAnsi="ＭＳ 明朝"/>
                      <w:sz w:val="18"/>
                      <w:szCs w:val="18"/>
                    </w:rPr>
                  </w:pPr>
                </w:p>
                <w:p w14:paraId="1F447EC8" w14:textId="77777777" w:rsidR="00907447" w:rsidRPr="00C43EAB" w:rsidRDefault="00907447" w:rsidP="00907447">
                  <w:pPr>
                    <w:jc w:val="left"/>
                    <w:rPr>
                      <w:rFonts w:ascii="ＭＳ 明朝" w:hAnsi="ＭＳ 明朝"/>
                      <w:sz w:val="18"/>
                      <w:szCs w:val="18"/>
                    </w:rPr>
                  </w:pPr>
                  <w:r w:rsidRPr="00C43EAB">
                    <w:rPr>
                      <w:rFonts w:ascii="ＭＳ 明朝" w:hAnsi="ＭＳ 明朝" w:hint="eastAsia"/>
                      <w:sz w:val="18"/>
                      <w:szCs w:val="18"/>
                    </w:rPr>
                    <w:t>経過観察</w:t>
                  </w:r>
                </w:p>
                <w:p w14:paraId="21C08684" w14:textId="77777777" w:rsidR="00907447" w:rsidRPr="00C43EAB" w:rsidRDefault="00907447" w:rsidP="00907447">
                  <w:pPr>
                    <w:jc w:val="left"/>
                    <w:rPr>
                      <w:rFonts w:ascii="ＭＳ 明朝" w:hAnsi="ＭＳ 明朝"/>
                      <w:sz w:val="18"/>
                      <w:szCs w:val="18"/>
                    </w:rPr>
                  </w:pPr>
                  <w:r w:rsidRPr="00C43EAB">
                    <w:rPr>
                      <w:rFonts w:ascii="ＭＳ 明朝" w:hAnsi="ＭＳ 明朝" w:hint="eastAsia"/>
                      <w:sz w:val="18"/>
                      <w:szCs w:val="18"/>
                    </w:rPr>
                    <w:t>経過観察</w:t>
                  </w:r>
                </w:p>
                <w:p w14:paraId="71F530D8" w14:textId="77777777" w:rsidR="00907447" w:rsidRPr="00C43EAB" w:rsidRDefault="00907447" w:rsidP="00907447">
                  <w:pPr>
                    <w:jc w:val="left"/>
                    <w:rPr>
                      <w:rFonts w:ascii="ＭＳ 明朝" w:hAnsi="ＭＳ 明朝"/>
                      <w:sz w:val="18"/>
                      <w:szCs w:val="18"/>
                    </w:rPr>
                  </w:pPr>
                </w:p>
                <w:p w14:paraId="665FC5D4" w14:textId="77777777" w:rsidR="00907447" w:rsidRPr="00C43EAB" w:rsidRDefault="00907447" w:rsidP="00907447">
                  <w:pPr>
                    <w:jc w:val="left"/>
                    <w:rPr>
                      <w:rFonts w:ascii="ＭＳ 明朝" w:hAnsi="ＭＳ 明朝"/>
                      <w:sz w:val="18"/>
                      <w:szCs w:val="18"/>
                    </w:rPr>
                  </w:pPr>
                </w:p>
                <w:p w14:paraId="03353D7F" w14:textId="77777777" w:rsidR="00907447" w:rsidRPr="00C43EAB" w:rsidRDefault="00907447" w:rsidP="00907447">
                  <w:pPr>
                    <w:jc w:val="left"/>
                    <w:rPr>
                      <w:rFonts w:ascii="ＭＳ 明朝" w:hAnsi="ＭＳ 明朝"/>
                      <w:sz w:val="18"/>
                      <w:szCs w:val="18"/>
                    </w:rPr>
                  </w:pPr>
                  <w:r w:rsidRPr="00C43EAB">
                    <w:rPr>
                      <w:rFonts w:ascii="ＭＳ 明朝" w:hAnsi="ＭＳ 明朝" w:hint="eastAsia"/>
                      <w:sz w:val="18"/>
                      <w:szCs w:val="18"/>
                    </w:rPr>
                    <w:t>平成</w:t>
                  </w:r>
                  <w:r w:rsidRPr="00C43EAB">
                    <w:rPr>
                      <w:rFonts w:ascii="ＭＳ 明朝" w:hAnsi="ＭＳ 明朝"/>
                      <w:sz w:val="18"/>
                      <w:szCs w:val="18"/>
                    </w:rPr>
                    <w:t>29年度停電作業時に交換予定</w:t>
                  </w:r>
                </w:p>
                <w:p w14:paraId="2C84DEB2" w14:textId="77777777" w:rsidR="00907447" w:rsidRPr="00C43EAB" w:rsidRDefault="00907447" w:rsidP="00907447">
                  <w:pPr>
                    <w:jc w:val="left"/>
                    <w:rPr>
                      <w:rFonts w:ascii="ＭＳ 明朝" w:hAnsi="ＭＳ 明朝"/>
                      <w:sz w:val="18"/>
                      <w:szCs w:val="18"/>
                    </w:rPr>
                  </w:pPr>
                  <w:r w:rsidRPr="00C43EAB">
                    <w:rPr>
                      <w:rFonts w:ascii="ＭＳ 明朝" w:hAnsi="ＭＳ 明朝" w:hint="eastAsia"/>
                      <w:sz w:val="18"/>
                      <w:szCs w:val="18"/>
                    </w:rPr>
                    <w:t>同上</w:t>
                  </w:r>
                </w:p>
              </w:tc>
            </w:tr>
          </w:tbl>
          <w:p w14:paraId="015C5ECA" w14:textId="77777777" w:rsidR="00907447" w:rsidRPr="00C43EAB" w:rsidRDefault="00907447" w:rsidP="00907447">
            <w:pPr>
              <w:ind w:firstLineChars="100" w:firstLine="216"/>
              <w:jc w:val="left"/>
              <w:rPr>
                <w:rFonts w:ascii="ＭＳ 明朝" w:hAnsi="ＭＳ 明朝"/>
              </w:rPr>
            </w:pPr>
          </w:p>
          <w:p w14:paraId="4FAD12F2" w14:textId="77777777" w:rsidR="00907447" w:rsidRPr="00C43EAB" w:rsidRDefault="00907447" w:rsidP="00907447">
            <w:pPr>
              <w:ind w:left="216" w:hangingChars="100" w:hanging="216"/>
              <w:jc w:val="left"/>
              <w:rPr>
                <w:rFonts w:ascii="ＭＳ 明朝" w:hAnsi="ＭＳ 明朝"/>
              </w:rPr>
            </w:pPr>
            <w:r w:rsidRPr="00C43EAB">
              <w:rPr>
                <w:rFonts w:ascii="ＭＳ 明朝" w:hAnsi="ＭＳ 明朝" w:hint="eastAsia"/>
              </w:rPr>
              <w:t>２　法定点検で指摘を受けた場合、指定管理者の担当者はその内容及び措置状況を把握しているが、指摘を受けた不具合及び措置状況が一覧になっていない。そのため、組織として情報が共有できておらず、組織として対応方針が決定されているとはいえない状況にある。</w:t>
            </w:r>
          </w:p>
          <w:p w14:paraId="3DBCB288" w14:textId="77777777" w:rsidR="00907447" w:rsidRPr="00C43EAB" w:rsidRDefault="00907447" w:rsidP="00907447">
            <w:pPr>
              <w:ind w:left="216" w:hangingChars="100" w:hanging="216"/>
              <w:jc w:val="left"/>
              <w:rPr>
                <w:rFonts w:ascii="ＭＳ 明朝" w:hAnsi="ＭＳ 明朝"/>
              </w:rPr>
            </w:pPr>
            <w:r w:rsidRPr="00C43EAB">
              <w:rPr>
                <w:rFonts w:ascii="ＭＳ 明朝" w:hAnsi="ＭＳ 明朝" w:hint="eastAsia"/>
              </w:rPr>
              <w:t>３　公の施設、特に多数が一時に来館する体育会館のような施設では、安全が特に重要である。法定点検において不備、不具合が指摘された場合は、その不備、不具合の内容及びそれに対する措置の時期、内容、又は措置しない場合はその理由などを一覧にして組織として情報を共有し、措置すべき事項については速やかな対応すべきである。</w:t>
            </w:r>
          </w:p>
        </w:tc>
      </w:tr>
    </w:tbl>
    <w:p w14:paraId="0CB85C12" w14:textId="77777777" w:rsidR="001D4F40" w:rsidRPr="00C43EAB" w:rsidRDefault="001D4F40" w:rsidP="00FC1216">
      <w:pPr>
        <w:widowControl/>
        <w:jc w:val="left"/>
        <w:rPr>
          <w:rFonts w:ascii="ＭＳ 明朝" w:hAnsi="ＭＳ 明朝"/>
        </w:rPr>
      </w:pPr>
    </w:p>
    <w:p w14:paraId="4C9D9DE5" w14:textId="77777777" w:rsidR="00FC1216" w:rsidRPr="00C43EAB" w:rsidRDefault="00FC1216" w:rsidP="00FC1216">
      <w:pPr>
        <w:widowControl/>
        <w:jc w:val="left"/>
        <w:rPr>
          <w:rFonts w:ascii="ＭＳ 明朝" w:hAnsi="ＭＳ 明朝"/>
        </w:rPr>
      </w:pPr>
    </w:p>
    <w:p w14:paraId="78A13020" w14:textId="6614D455" w:rsidR="00907447" w:rsidRPr="00C43EAB" w:rsidRDefault="00907447" w:rsidP="00FC1216">
      <w:pPr>
        <w:widowControl/>
        <w:jc w:val="left"/>
        <w:rPr>
          <w:rFonts w:ascii="ＭＳ 明朝" w:hAnsi="ＭＳ 明朝"/>
        </w:rPr>
      </w:pPr>
      <w:r w:rsidRPr="00C43EAB">
        <w:rPr>
          <w:rFonts w:ascii="ＭＳ 明朝" w:hAnsi="ＭＳ 明朝" w:hint="eastAsia"/>
        </w:rPr>
        <w:t>【</w:t>
      </w:r>
      <w:r w:rsidR="008C0B2C" w:rsidRPr="00C43EAB">
        <w:rPr>
          <w:rFonts w:ascii="ＭＳ 明朝" w:hAnsi="ＭＳ 明朝"/>
        </w:rPr>
        <w:t>監査の</w:t>
      </w:r>
      <w:r w:rsidR="008C0B2C" w:rsidRPr="00C43EAB">
        <w:rPr>
          <w:rFonts w:ascii="ＭＳ 明朝" w:hAnsi="ＭＳ 明朝" w:hint="eastAsia"/>
        </w:rPr>
        <w:t>結果</w:t>
      </w:r>
      <w:r w:rsidR="009C7461" w:rsidRPr="00C43EAB">
        <w:rPr>
          <w:rFonts w:ascii="ＭＳ 明朝" w:hAnsi="ＭＳ 明朝" w:hint="eastAsia"/>
        </w:rPr>
        <w:t>15</w:t>
      </w:r>
      <w:r w:rsidRPr="00C43EAB">
        <w:rPr>
          <w:rFonts w:ascii="ＭＳ 明朝" w:hAnsi="ＭＳ 明朝" w:hint="eastAsia"/>
        </w:rPr>
        <w:t>】契約締結時における貸与物品の確認</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9067"/>
      </w:tblGrid>
      <w:tr w:rsidR="00FC1216" w:rsidRPr="00C43EAB" w14:paraId="1B5C8A6C" w14:textId="77777777" w:rsidTr="00FC1216">
        <w:tc>
          <w:tcPr>
            <w:tcW w:w="9067" w:type="dxa"/>
            <w:shd w:val="clear" w:color="auto" w:fill="BFBFBF" w:themeFill="background1" w:themeFillShade="BF"/>
          </w:tcPr>
          <w:p w14:paraId="5AC03921" w14:textId="75341861" w:rsidR="00907447" w:rsidRPr="00C43EAB" w:rsidRDefault="005B0DCA" w:rsidP="00907447">
            <w:pPr>
              <w:jc w:val="center"/>
              <w:rPr>
                <w:rFonts w:ascii="ＭＳ 明朝" w:hAnsi="ＭＳ 明朝"/>
              </w:rPr>
            </w:pPr>
            <w:r w:rsidRPr="00C43EAB">
              <w:rPr>
                <w:rFonts w:ascii="ＭＳ 明朝" w:hAnsi="ＭＳ 明朝" w:hint="eastAsia"/>
                <w:kern w:val="0"/>
              </w:rPr>
              <w:t>対　象　施　設</w:t>
            </w:r>
          </w:p>
        </w:tc>
      </w:tr>
      <w:tr w:rsidR="00FC1216" w:rsidRPr="00C43EAB" w14:paraId="01F32956" w14:textId="77777777" w:rsidTr="00FC1216">
        <w:tc>
          <w:tcPr>
            <w:tcW w:w="9067" w:type="dxa"/>
            <w:tcBorders>
              <w:bottom w:val="single" w:sz="4" w:space="0" w:color="auto"/>
            </w:tcBorders>
          </w:tcPr>
          <w:p w14:paraId="48370622" w14:textId="77777777" w:rsidR="00907447" w:rsidRPr="00C43EAB" w:rsidRDefault="00907447" w:rsidP="00907447">
            <w:pPr>
              <w:jc w:val="center"/>
              <w:rPr>
                <w:rFonts w:ascii="ＭＳ 明朝" w:hAnsi="ＭＳ 明朝"/>
                <w:bCs/>
              </w:rPr>
            </w:pPr>
            <w:r w:rsidRPr="00C43EAB">
              <w:rPr>
                <w:rFonts w:ascii="ＭＳ 明朝" w:hAnsi="ＭＳ 明朝" w:hint="eastAsia"/>
                <w:bCs/>
              </w:rPr>
              <w:t>体育会館</w:t>
            </w:r>
          </w:p>
        </w:tc>
      </w:tr>
      <w:tr w:rsidR="00FC1216" w:rsidRPr="00C43EAB" w14:paraId="639A7702" w14:textId="77777777" w:rsidTr="00FC1216">
        <w:tc>
          <w:tcPr>
            <w:tcW w:w="9067" w:type="dxa"/>
            <w:shd w:val="clear" w:color="auto" w:fill="BFBFBF" w:themeFill="background1" w:themeFillShade="BF"/>
          </w:tcPr>
          <w:p w14:paraId="688579B1" w14:textId="6A983FDD" w:rsidR="00907447" w:rsidRPr="00C43EAB" w:rsidRDefault="008C0B2C" w:rsidP="00907447">
            <w:pPr>
              <w:jc w:val="center"/>
              <w:rPr>
                <w:rFonts w:ascii="ＭＳ 明朝" w:hAnsi="ＭＳ 明朝"/>
              </w:rPr>
            </w:pPr>
            <w:r w:rsidRPr="00C43EAB">
              <w:rPr>
                <w:rFonts w:ascii="ＭＳ 明朝" w:hAnsi="ＭＳ 明朝"/>
              </w:rPr>
              <w:t>監査の</w:t>
            </w:r>
            <w:r w:rsidRPr="00C43EAB">
              <w:rPr>
                <w:rFonts w:ascii="ＭＳ 明朝" w:hAnsi="ＭＳ 明朝" w:hint="eastAsia"/>
              </w:rPr>
              <w:t>結果</w:t>
            </w:r>
            <w:r w:rsidR="003116DE" w:rsidRPr="00C43EAB">
              <w:rPr>
                <w:rFonts w:ascii="ＭＳ 明朝" w:hAnsi="ＭＳ 明朝" w:hint="eastAsia"/>
              </w:rPr>
              <w:t>15</w:t>
            </w:r>
          </w:p>
        </w:tc>
      </w:tr>
      <w:tr w:rsidR="00FC1216" w:rsidRPr="00C43EAB" w14:paraId="6C7E6904" w14:textId="77777777" w:rsidTr="00FC1216">
        <w:tc>
          <w:tcPr>
            <w:tcW w:w="9067" w:type="dxa"/>
            <w:tcBorders>
              <w:bottom w:val="single" w:sz="4" w:space="0" w:color="auto"/>
            </w:tcBorders>
          </w:tcPr>
          <w:p w14:paraId="37D4744C" w14:textId="77777777" w:rsidR="00907447" w:rsidRPr="00C43EAB" w:rsidRDefault="00907447" w:rsidP="00907447">
            <w:pPr>
              <w:rPr>
                <w:rFonts w:ascii="ＭＳ 明朝" w:hAnsi="ＭＳ 明朝"/>
              </w:rPr>
            </w:pPr>
            <w:r w:rsidRPr="00C43EAB">
              <w:rPr>
                <w:rFonts w:ascii="ＭＳ 明朝" w:hAnsi="ＭＳ 明朝" w:hint="eastAsia"/>
              </w:rPr>
              <w:t xml:space="preserve">　大阪府は、指定管理者と管理運営業務契約書を締結する際には、必ず貸与物品の存否を確認し、その内容（確認時期、確認者、確認内容など）を記録に残すべきである。</w:t>
            </w:r>
          </w:p>
        </w:tc>
      </w:tr>
      <w:tr w:rsidR="00FC1216" w:rsidRPr="00C43EAB" w14:paraId="4895BE33" w14:textId="77777777" w:rsidTr="00FC1216">
        <w:tc>
          <w:tcPr>
            <w:tcW w:w="9067" w:type="dxa"/>
            <w:shd w:val="clear" w:color="auto" w:fill="BFBFBF" w:themeFill="background1" w:themeFillShade="BF"/>
          </w:tcPr>
          <w:p w14:paraId="488F9D63" w14:textId="77777777" w:rsidR="00907447" w:rsidRPr="00C43EAB" w:rsidRDefault="00907447" w:rsidP="00907447">
            <w:pPr>
              <w:jc w:val="center"/>
              <w:rPr>
                <w:rFonts w:ascii="ＭＳ 明朝" w:hAnsi="ＭＳ 明朝"/>
              </w:rPr>
            </w:pPr>
            <w:r w:rsidRPr="00C43EAB">
              <w:rPr>
                <w:rFonts w:ascii="ＭＳ 明朝" w:hAnsi="ＭＳ 明朝" w:hint="eastAsia"/>
                <w:kern w:val="0"/>
              </w:rPr>
              <w:t>事実関係及び理由</w:t>
            </w:r>
          </w:p>
        </w:tc>
      </w:tr>
      <w:tr w:rsidR="00FC1216" w:rsidRPr="00C43EAB" w14:paraId="4DE7A372" w14:textId="77777777" w:rsidTr="00FC1216">
        <w:tc>
          <w:tcPr>
            <w:tcW w:w="9067" w:type="dxa"/>
          </w:tcPr>
          <w:p w14:paraId="33AE7F33" w14:textId="7FE341EA" w:rsidR="00907447" w:rsidRPr="00C43EAB" w:rsidRDefault="00907447" w:rsidP="00907447">
            <w:pPr>
              <w:jc w:val="left"/>
              <w:rPr>
                <w:rFonts w:ascii="ＭＳ 明朝" w:hAnsi="ＭＳ 明朝"/>
              </w:rPr>
            </w:pPr>
            <w:r w:rsidRPr="00C43EAB">
              <w:rPr>
                <w:rFonts w:ascii="ＭＳ 明朝" w:hAnsi="ＭＳ 明朝" w:hint="eastAsia"/>
              </w:rPr>
              <w:t xml:space="preserve">　</w:t>
            </w:r>
            <w:r w:rsidR="001D4F40" w:rsidRPr="00C43EAB">
              <w:rPr>
                <w:rFonts w:ascii="ＭＳ 明朝" w:hAnsi="ＭＳ 明朝" w:hint="eastAsia"/>
              </w:rPr>
              <w:t>大阪府と</w:t>
            </w:r>
            <w:r w:rsidRPr="00C43EAB">
              <w:rPr>
                <w:rFonts w:ascii="ＭＳ 明朝" w:hAnsi="ＭＳ 明朝" w:hint="eastAsia"/>
              </w:rPr>
              <w:t>指定管理者との管理運営業務契約書には貸与物品の一覧表を添付することとなっているが、所管課は、同一の指定管理者が継続したため、契約時に貸与物品の現物は確認していないとのことである。</w:t>
            </w:r>
          </w:p>
          <w:p w14:paraId="485284BE" w14:textId="73D5F823" w:rsidR="00907447" w:rsidRPr="00C43EAB" w:rsidRDefault="00907447" w:rsidP="00907447">
            <w:pPr>
              <w:ind w:firstLineChars="100" w:firstLine="216"/>
              <w:jc w:val="left"/>
              <w:rPr>
                <w:rFonts w:ascii="ＭＳ 明朝" w:hAnsi="ＭＳ 明朝"/>
              </w:rPr>
            </w:pPr>
            <w:r w:rsidRPr="00C43EAB">
              <w:rPr>
                <w:rFonts w:ascii="ＭＳ 明朝" w:hAnsi="ＭＳ 明朝" w:hint="eastAsia"/>
              </w:rPr>
              <w:t>しかし、貸与物品の貸与は契約の内容をなすものであり、所管課は、当然に現物の確認をすべきである。特に、体育会館では、平成</w:t>
            </w:r>
            <w:r w:rsidRPr="00C43EAB">
              <w:rPr>
                <w:rFonts w:ascii="ＭＳ 明朝" w:hAnsi="ＭＳ 明朝"/>
              </w:rPr>
              <w:t>18</w:t>
            </w:r>
            <w:r w:rsidRPr="00C43EAB">
              <w:rPr>
                <w:rFonts w:ascii="ＭＳ 明朝" w:hAnsi="ＭＳ 明朝" w:hint="eastAsia"/>
              </w:rPr>
              <w:t>年度に指定管理制度を採用して以来、南海ビルサービス株式会社又は同社が代表者若しくは構成団体となった共同事業体が指定管理者となっており、所管課は貸与物品を長期間にわたって確認していないおそれがある。さらに、所管課は指定管理者が同一であったため、確認しなかったというが、指定管理</w:t>
            </w:r>
            <w:r w:rsidR="004E1471" w:rsidRPr="00C43EAB">
              <w:rPr>
                <w:rFonts w:ascii="ＭＳ 明朝" w:hAnsi="ＭＳ 明朝" w:hint="eastAsia"/>
              </w:rPr>
              <w:t>者は、南海ビルサービス株式会社から共同事業体（南海ビルサービス</w:t>
            </w:r>
            <w:r w:rsidRPr="00C43EAB">
              <w:rPr>
                <w:rFonts w:ascii="ＭＳ 明朝" w:hAnsi="ＭＳ 明朝" w:hint="eastAsia"/>
              </w:rPr>
              <w:t>・ミズノグループ）に代わっており、指定管理者としては同一ではない。</w:t>
            </w:r>
          </w:p>
          <w:p w14:paraId="20BB563A" w14:textId="77777777" w:rsidR="00907447" w:rsidRPr="00C43EAB" w:rsidRDefault="00907447" w:rsidP="00907447">
            <w:pPr>
              <w:ind w:firstLineChars="100" w:firstLine="216"/>
              <w:jc w:val="left"/>
              <w:rPr>
                <w:rFonts w:ascii="ＭＳ 明朝" w:hAnsi="ＭＳ 明朝"/>
              </w:rPr>
            </w:pPr>
            <w:r w:rsidRPr="00C43EAB">
              <w:rPr>
                <w:rFonts w:ascii="ＭＳ 明朝" w:hAnsi="ＭＳ 明朝" w:hint="eastAsia"/>
              </w:rPr>
              <w:t>所管課としては、最低限、契約締結時には貸与物品の存在を確認し、その内容（確認時期、確認者、確認内容など）を記録として残すべきである。</w:t>
            </w:r>
          </w:p>
        </w:tc>
      </w:tr>
    </w:tbl>
    <w:p w14:paraId="55BF2F3C" w14:textId="77777777" w:rsidR="00FC1216" w:rsidRPr="00C43EAB" w:rsidRDefault="00FC1216" w:rsidP="00907447">
      <w:pPr>
        <w:rPr>
          <w:rFonts w:ascii="ＭＳ 明朝" w:hAnsi="ＭＳ 明朝"/>
        </w:rPr>
      </w:pPr>
    </w:p>
    <w:p w14:paraId="2592663A" w14:textId="6DD70096" w:rsidR="00907447" w:rsidRPr="00C43EAB" w:rsidRDefault="00907447" w:rsidP="00907447">
      <w:pPr>
        <w:rPr>
          <w:rFonts w:ascii="ＭＳ 明朝" w:hAnsi="ＭＳ 明朝"/>
        </w:rPr>
      </w:pPr>
      <w:r w:rsidRPr="00C43EAB">
        <w:rPr>
          <w:rFonts w:ascii="ＭＳ 明朝" w:hAnsi="ＭＳ 明朝" w:hint="eastAsia"/>
        </w:rPr>
        <w:t>【意見</w:t>
      </w:r>
      <w:r w:rsidR="009C7461" w:rsidRPr="00C43EAB">
        <w:rPr>
          <w:rFonts w:ascii="ＭＳ 明朝" w:hAnsi="ＭＳ 明朝" w:hint="eastAsia"/>
        </w:rPr>
        <w:t>8</w:t>
      </w:r>
      <w:r w:rsidRPr="00C43EAB">
        <w:rPr>
          <w:rFonts w:ascii="ＭＳ 明朝" w:hAnsi="ＭＳ 明朝" w:hint="eastAsia"/>
        </w:rPr>
        <w:t>】再委託契約の締結時期</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9067"/>
      </w:tblGrid>
      <w:tr w:rsidR="00FC1216" w:rsidRPr="00C43EAB" w14:paraId="53B094F6" w14:textId="77777777" w:rsidTr="00FC1216">
        <w:tc>
          <w:tcPr>
            <w:tcW w:w="9067" w:type="dxa"/>
            <w:shd w:val="clear" w:color="auto" w:fill="BFBFBF" w:themeFill="background1" w:themeFillShade="BF"/>
          </w:tcPr>
          <w:p w14:paraId="7C689888" w14:textId="31B40A7B" w:rsidR="00907447" w:rsidRPr="00C43EAB" w:rsidRDefault="005B0DCA" w:rsidP="00907447">
            <w:pPr>
              <w:jc w:val="center"/>
              <w:rPr>
                <w:rFonts w:ascii="ＭＳ 明朝" w:hAnsi="ＭＳ 明朝"/>
              </w:rPr>
            </w:pPr>
            <w:r w:rsidRPr="00C43EAB">
              <w:rPr>
                <w:rFonts w:ascii="ＭＳ 明朝" w:hAnsi="ＭＳ 明朝" w:hint="eastAsia"/>
                <w:kern w:val="0"/>
              </w:rPr>
              <w:t>対　象　施　設</w:t>
            </w:r>
          </w:p>
        </w:tc>
      </w:tr>
      <w:tr w:rsidR="00FC1216" w:rsidRPr="00C43EAB" w14:paraId="5F3E8F02" w14:textId="77777777" w:rsidTr="00FC1216">
        <w:tc>
          <w:tcPr>
            <w:tcW w:w="9067" w:type="dxa"/>
            <w:tcBorders>
              <w:bottom w:val="single" w:sz="4" w:space="0" w:color="auto"/>
            </w:tcBorders>
          </w:tcPr>
          <w:p w14:paraId="384F8F70" w14:textId="77777777" w:rsidR="00907447" w:rsidRPr="00C43EAB" w:rsidRDefault="00907447" w:rsidP="00907447">
            <w:pPr>
              <w:jc w:val="center"/>
              <w:rPr>
                <w:rFonts w:ascii="ＭＳ 明朝" w:hAnsi="ＭＳ 明朝"/>
                <w:bCs/>
              </w:rPr>
            </w:pPr>
            <w:r w:rsidRPr="00C43EAB">
              <w:rPr>
                <w:rFonts w:ascii="ＭＳ 明朝" w:hAnsi="ＭＳ 明朝" w:hint="eastAsia"/>
              </w:rPr>
              <w:t>体育会館</w:t>
            </w:r>
          </w:p>
        </w:tc>
      </w:tr>
      <w:tr w:rsidR="00FC1216" w:rsidRPr="00C43EAB" w14:paraId="0B27A263" w14:textId="77777777" w:rsidTr="00FC1216">
        <w:tc>
          <w:tcPr>
            <w:tcW w:w="9067" w:type="dxa"/>
            <w:shd w:val="clear" w:color="auto" w:fill="BFBFBF" w:themeFill="background1" w:themeFillShade="BF"/>
          </w:tcPr>
          <w:p w14:paraId="7E0118F6" w14:textId="6302E86C" w:rsidR="00907447" w:rsidRPr="00C43EAB" w:rsidRDefault="00907447" w:rsidP="00907447">
            <w:pPr>
              <w:jc w:val="center"/>
              <w:rPr>
                <w:rFonts w:ascii="ＭＳ 明朝" w:hAnsi="ＭＳ 明朝"/>
              </w:rPr>
            </w:pPr>
            <w:r w:rsidRPr="00C43EAB">
              <w:rPr>
                <w:rFonts w:ascii="ＭＳ 明朝" w:hAnsi="ＭＳ 明朝" w:hint="eastAsia"/>
              </w:rPr>
              <w:t>意見</w:t>
            </w:r>
            <w:r w:rsidR="003116DE" w:rsidRPr="00C43EAB">
              <w:rPr>
                <w:rFonts w:ascii="ＭＳ 明朝" w:hAnsi="ＭＳ 明朝" w:hint="eastAsia"/>
              </w:rPr>
              <w:t>8</w:t>
            </w:r>
          </w:p>
        </w:tc>
      </w:tr>
      <w:tr w:rsidR="00FC1216" w:rsidRPr="00C43EAB" w14:paraId="6C52418D" w14:textId="77777777" w:rsidTr="00FC1216">
        <w:tc>
          <w:tcPr>
            <w:tcW w:w="9067" w:type="dxa"/>
            <w:tcBorders>
              <w:bottom w:val="single" w:sz="4" w:space="0" w:color="auto"/>
            </w:tcBorders>
          </w:tcPr>
          <w:p w14:paraId="0A8D5DC0" w14:textId="019B6BFA" w:rsidR="00907447" w:rsidRPr="00C43EAB" w:rsidRDefault="00907447" w:rsidP="00907447">
            <w:pPr>
              <w:ind w:firstLineChars="100" w:firstLine="216"/>
              <w:rPr>
                <w:rFonts w:ascii="ＭＳ 明朝" w:hAnsi="ＭＳ 明朝"/>
              </w:rPr>
            </w:pPr>
            <w:r w:rsidRPr="00C43EAB">
              <w:rPr>
                <w:rFonts w:ascii="ＭＳ 明朝" w:hAnsi="ＭＳ 明朝" w:hint="eastAsia"/>
              </w:rPr>
              <w:t>指定管理者は、新たに指定管理者</w:t>
            </w:r>
            <w:r w:rsidR="009C7461" w:rsidRPr="00C43EAB">
              <w:rPr>
                <w:rFonts w:ascii="ＭＳ 明朝" w:hAnsi="ＭＳ 明朝" w:hint="eastAsia"/>
              </w:rPr>
              <w:t>として指定を受けた</w:t>
            </w:r>
            <w:r w:rsidRPr="00C43EAB">
              <w:rPr>
                <w:rFonts w:ascii="ＭＳ 明朝" w:hAnsi="ＭＳ 明朝" w:hint="eastAsia"/>
              </w:rPr>
              <w:t>場合は、</w:t>
            </w:r>
            <w:r w:rsidR="009C7461" w:rsidRPr="00C43EAB">
              <w:rPr>
                <w:rFonts w:ascii="ＭＳ 明朝" w:hAnsi="ＭＳ 明朝" w:hint="eastAsia"/>
              </w:rPr>
              <w:t>再委託先との間で</w:t>
            </w:r>
            <w:r w:rsidRPr="00C43EAB">
              <w:rPr>
                <w:rFonts w:ascii="ＭＳ 明朝" w:hAnsi="ＭＳ 明朝" w:hint="eastAsia"/>
              </w:rPr>
              <w:t>新たな再委託契約を締結すべきである。</w:t>
            </w:r>
          </w:p>
        </w:tc>
      </w:tr>
      <w:tr w:rsidR="00FC1216" w:rsidRPr="00C43EAB" w14:paraId="481BA579" w14:textId="77777777" w:rsidTr="00FC1216">
        <w:tc>
          <w:tcPr>
            <w:tcW w:w="9067" w:type="dxa"/>
            <w:shd w:val="clear" w:color="auto" w:fill="BFBFBF" w:themeFill="background1" w:themeFillShade="BF"/>
          </w:tcPr>
          <w:p w14:paraId="2AA99DE8" w14:textId="77777777" w:rsidR="00907447" w:rsidRPr="00C43EAB" w:rsidRDefault="00907447" w:rsidP="00907447">
            <w:pPr>
              <w:jc w:val="center"/>
              <w:rPr>
                <w:rFonts w:ascii="ＭＳ 明朝" w:hAnsi="ＭＳ 明朝"/>
              </w:rPr>
            </w:pPr>
            <w:r w:rsidRPr="00C43EAB">
              <w:rPr>
                <w:rFonts w:ascii="ＭＳ 明朝" w:hAnsi="ＭＳ 明朝" w:hint="eastAsia"/>
                <w:kern w:val="0"/>
              </w:rPr>
              <w:t>事実関係及び理由</w:t>
            </w:r>
          </w:p>
        </w:tc>
      </w:tr>
      <w:tr w:rsidR="00907447" w:rsidRPr="00C43EAB" w14:paraId="50F2DADA" w14:textId="77777777" w:rsidTr="00664D7E">
        <w:tc>
          <w:tcPr>
            <w:tcW w:w="9067" w:type="dxa"/>
          </w:tcPr>
          <w:p w14:paraId="67A7E4C7" w14:textId="77777777" w:rsidR="00907447" w:rsidRPr="00C43EAB" w:rsidRDefault="00907447" w:rsidP="00907447">
            <w:pPr>
              <w:ind w:left="216" w:hangingChars="100" w:hanging="216"/>
              <w:rPr>
                <w:rFonts w:ascii="ＭＳ 明朝" w:hAnsi="ＭＳ 明朝"/>
              </w:rPr>
            </w:pPr>
            <w:r w:rsidRPr="00C43EAB">
              <w:rPr>
                <w:rFonts w:ascii="ＭＳ 明朝" w:hAnsi="ＭＳ 明朝" w:hint="eastAsia"/>
              </w:rPr>
              <w:t>１　体育会館の指定管理は平成</w:t>
            </w:r>
            <w:r w:rsidRPr="00C43EAB">
              <w:rPr>
                <w:rFonts w:ascii="ＭＳ 明朝" w:hAnsi="ＭＳ 明朝"/>
              </w:rPr>
              <w:t>18年度から始まったが、指定管理者の指定の経緯は次の通りである。</w:t>
            </w:r>
          </w:p>
          <w:p w14:paraId="2F008D9F" w14:textId="43346FF9" w:rsidR="00907447" w:rsidRPr="00C43EAB" w:rsidRDefault="00907447" w:rsidP="00907447">
            <w:pPr>
              <w:ind w:left="3239" w:hangingChars="1500" w:hanging="3239"/>
              <w:rPr>
                <w:rFonts w:ascii="ＭＳ 明朝" w:hAnsi="ＭＳ 明朝"/>
              </w:rPr>
            </w:pPr>
            <w:r w:rsidRPr="00C43EAB">
              <w:rPr>
                <w:rFonts w:ascii="ＭＳ 明朝" w:hAnsi="ＭＳ 明朝" w:hint="eastAsia"/>
              </w:rPr>
              <w:t xml:space="preserve">　①平成</w:t>
            </w:r>
            <w:r w:rsidRPr="00C43EAB">
              <w:rPr>
                <w:rFonts w:ascii="ＭＳ 明朝" w:hAnsi="ＭＳ 明朝"/>
              </w:rPr>
              <w:t>18年度～平成22年度　南海グループ（代表</w:t>
            </w:r>
            <w:r w:rsidR="00C37F73" w:rsidRPr="00C43EAB">
              <w:rPr>
                <w:rFonts w:ascii="ＭＳ 明朝" w:hAnsi="ＭＳ 明朝"/>
              </w:rPr>
              <w:t>者：南海電気鉄道株式会社、構成団体：南海ビルサービス株式会社外</w:t>
            </w:r>
            <w:r w:rsidR="00C37F73" w:rsidRPr="00C43EAB">
              <w:rPr>
                <w:rFonts w:ascii="ＭＳ 明朝" w:hAnsi="ＭＳ 明朝" w:hint="eastAsia"/>
              </w:rPr>
              <w:t>1</w:t>
            </w:r>
            <w:r w:rsidRPr="00C43EAB">
              <w:rPr>
                <w:rFonts w:ascii="ＭＳ 明朝" w:hAnsi="ＭＳ 明朝"/>
              </w:rPr>
              <w:t>社）</w:t>
            </w:r>
          </w:p>
          <w:p w14:paraId="4345D2BF" w14:textId="77777777" w:rsidR="00907447" w:rsidRPr="00C43EAB" w:rsidRDefault="00907447" w:rsidP="00907447">
            <w:pPr>
              <w:ind w:left="216" w:hangingChars="100" w:hanging="216"/>
              <w:rPr>
                <w:rFonts w:ascii="ＭＳ 明朝" w:hAnsi="ＭＳ 明朝"/>
              </w:rPr>
            </w:pPr>
            <w:r w:rsidRPr="00C43EAB">
              <w:rPr>
                <w:rFonts w:ascii="ＭＳ 明朝" w:hAnsi="ＭＳ 明朝" w:hint="eastAsia"/>
              </w:rPr>
              <w:t xml:space="preserve">　②平成</w:t>
            </w:r>
            <w:r w:rsidRPr="00C43EAB">
              <w:rPr>
                <w:rFonts w:ascii="ＭＳ 明朝" w:hAnsi="ＭＳ 明朝"/>
              </w:rPr>
              <w:t>23年度～平成27年度　南海ビルサービス株式会社</w:t>
            </w:r>
          </w:p>
          <w:p w14:paraId="68B2B5E3" w14:textId="77777777" w:rsidR="00907447" w:rsidRPr="00C43EAB" w:rsidRDefault="00907447" w:rsidP="00907447">
            <w:pPr>
              <w:ind w:left="3239" w:hangingChars="1500" w:hanging="3239"/>
              <w:rPr>
                <w:rFonts w:ascii="ＭＳ 明朝" w:hAnsi="ＭＳ 明朝"/>
              </w:rPr>
            </w:pPr>
            <w:r w:rsidRPr="00C43EAB">
              <w:rPr>
                <w:rFonts w:ascii="ＭＳ 明朝" w:hAnsi="ＭＳ 明朝" w:hint="eastAsia"/>
              </w:rPr>
              <w:t xml:space="preserve">　③平成</w:t>
            </w:r>
            <w:r w:rsidRPr="00C43EAB">
              <w:rPr>
                <w:rFonts w:ascii="ＭＳ 明朝" w:hAnsi="ＭＳ 明朝"/>
              </w:rPr>
              <w:t>28年度～平成32年度　南海ビルサービス・ミズノグループ（代表者：南海ビルサービス株式会社、構成団体：美津濃株式会社）</w:t>
            </w:r>
          </w:p>
          <w:p w14:paraId="2AF8B0C4" w14:textId="77777777" w:rsidR="00907447" w:rsidRPr="00C43EAB" w:rsidRDefault="00907447" w:rsidP="00907447">
            <w:pPr>
              <w:ind w:left="216" w:hangingChars="100" w:hanging="216"/>
              <w:rPr>
                <w:rFonts w:ascii="ＭＳ 明朝" w:hAnsi="ＭＳ 明朝"/>
              </w:rPr>
            </w:pPr>
            <w:r w:rsidRPr="00C43EAB">
              <w:rPr>
                <w:rFonts w:ascii="ＭＳ 明朝" w:hAnsi="ＭＳ 明朝" w:hint="eastAsia"/>
              </w:rPr>
              <w:t>２　南海ビルサービス株式会社は、上記②の時期は単独で、①③の時期は共同事業体の構成団体又は代表者として指定管理者になっているが、いずれの場合も施設管理は同社が担当し、同社が再委託先と契約を締結している。南海ビルサービス株式会社は、①の時期には共同事業体の代表者から委任を受けて、②の時期には指定管理者として、③の時期には共同事業体の代表者として、再委託契約を締結したものと考えられる。</w:t>
            </w:r>
          </w:p>
          <w:p w14:paraId="21A206E1" w14:textId="77777777" w:rsidR="00907447" w:rsidRPr="00C43EAB" w:rsidRDefault="00907447" w:rsidP="00907447">
            <w:pPr>
              <w:ind w:leftChars="100" w:left="216" w:firstLineChars="100" w:firstLine="216"/>
              <w:rPr>
                <w:rFonts w:ascii="ＭＳ 明朝" w:hAnsi="ＭＳ 明朝"/>
              </w:rPr>
            </w:pPr>
            <w:r w:rsidRPr="00C43EAB">
              <w:rPr>
                <w:rFonts w:ascii="ＭＳ 明朝" w:hAnsi="ＭＳ 明朝" w:hint="eastAsia"/>
              </w:rPr>
              <w:t>南海ビルサービス株式会社は、現在、</w:t>
            </w:r>
            <w:r w:rsidRPr="00C43EAB">
              <w:rPr>
                <w:rFonts w:ascii="ＭＳ 明朝" w:hAnsi="ＭＳ 明朝"/>
              </w:rPr>
              <w:t>35社の再委託先に業務を委託しているが、上記①及び②の期間に締結した契約が次の通り多数存在する。</w:t>
            </w:r>
          </w:p>
          <w:p w14:paraId="5FEE97A4" w14:textId="77777777" w:rsidR="00907447" w:rsidRPr="00C43EAB" w:rsidRDefault="00907447" w:rsidP="00907447">
            <w:pPr>
              <w:ind w:left="216" w:hangingChars="100" w:hanging="216"/>
              <w:rPr>
                <w:rFonts w:ascii="ＭＳ 明朝" w:hAnsi="ＭＳ 明朝"/>
              </w:rPr>
            </w:pPr>
            <w:r w:rsidRPr="00C43EAB">
              <w:rPr>
                <w:rFonts w:ascii="ＭＳ 明朝" w:hAnsi="ＭＳ 明朝" w:hint="eastAsia"/>
              </w:rPr>
              <w:t xml:space="preserve">　・上記①の期間中に締結された契約　</w:t>
            </w:r>
            <w:r w:rsidRPr="00C43EAB">
              <w:rPr>
                <w:rFonts w:ascii="ＭＳ 明朝" w:hAnsi="ＭＳ 明朝"/>
              </w:rPr>
              <w:t>17契約</w:t>
            </w:r>
          </w:p>
          <w:p w14:paraId="5F3C475E" w14:textId="77777777" w:rsidR="00907447" w:rsidRPr="00C43EAB" w:rsidRDefault="00907447" w:rsidP="00907447">
            <w:pPr>
              <w:ind w:left="216" w:hangingChars="100" w:hanging="216"/>
              <w:rPr>
                <w:rFonts w:ascii="ＭＳ 明朝" w:hAnsi="ＭＳ 明朝"/>
              </w:rPr>
            </w:pPr>
            <w:r w:rsidRPr="00C43EAB">
              <w:rPr>
                <w:rFonts w:ascii="ＭＳ 明朝" w:hAnsi="ＭＳ 明朝" w:hint="eastAsia"/>
              </w:rPr>
              <w:t xml:space="preserve">　・上記②の期間中に締結された契約　</w:t>
            </w:r>
            <w:r w:rsidRPr="00C43EAB">
              <w:rPr>
                <w:rFonts w:ascii="ＭＳ 明朝" w:hAnsi="ＭＳ 明朝"/>
              </w:rPr>
              <w:t>13契約</w:t>
            </w:r>
          </w:p>
          <w:p w14:paraId="268AC45B" w14:textId="77777777" w:rsidR="00907447" w:rsidRPr="00C43EAB" w:rsidRDefault="00907447" w:rsidP="00907447">
            <w:pPr>
              <w:ind w:left="216" w:hangingChars="100" w:hanging="216"/>
              <w:rPr>
                <w:rFonts w:ascii="ＭＳ 明朝" w:hAnsi="ＭＳ 明朝"/>
              </w:rPr>
            </w:pPr>
            <w:r w:rsidRPr="00C43EAB">
              <w:rPr>
                <w:rFonts w:ascii="ＭＳ 明朝" w:hAnsi="ＭＳ 明朝" w:hint="eastAsia"/>
              </w:rPr>
              <w:t xml:space="preserve">　　上記①②の時期に締結された契約には、自動更新条項がある契約も多数存在するが、①②③では、指定管理者そのものが変更されており、①の時期に締結した契約が②③の時期に、②の時期に締結した契約が③の時期に効果を有しているかについては疑義がある。</w:t>
            </w:r>
          </w:p>
          <w:p w14:paraId="349B9D6B" w14:textId="77777777" w:rsidR="00907447" w:rsidRPr="00C43EAB" w:rsidRDefault="00907447" w:rsidP="00907447">
            <w:pPr>
              <w:ind w:left="216" w:hangingChars="100" w:hanging="216"/>
              <w:rPr>
                <w:rFonts w:ascii="ＭＳ 明朝" w:hAnsi="ＭＳ 明朝"/>
              </w:rPr>
            </w:pPr>
            <w:r w:rsidRPr="00C43EAB">
              <w:rPr>
                <w:rFonts w:ascii="ＭＳ 明朝" w:hAnsi="ＭＳ 明朝" w:hint="eastAsia"/>
              </w:rPr>
              <w:t xml:space="preserve">　　指定管理者が交代した場合、再委託の契約は、契約条件などを協議し、大阪府の承認を得て、新たに締結しなおすべきである。</w:t>
            </w:r>
          </w:p>
        </w:tc>
      </w:tr>
    </w:tbl>
    <w:p w14:paraId="0FC2B3E4" w14:textId="77777777" w:rsidR="00907447" w:rsidRPr="00C43EAB" w:rsidRDefault="00907447" w:rsidP="00907447">
      <w:pPr>
        <w:widowControl/>
        <w:jc w:val="left"/>
        <w:rPr>
          <w:rFonts w:ascii="ＭＳ 明朝" w:hAnsi="ＭＳ 明朝"/>
        </w:rPr>
      </w:pPr>
    </w:p>
    <w:p w14:paraId="3B7BEB60" w14:textId="428A0925" w:rsidR="00907447" w:rsidRPr="00C43EAB" w:rsidRDefault="00907447" w:rsidP="00907447">
      <w:pPr>
        <w:rPr>
          <w:rFonts w:ascii="ＭＳ 明朝" w:hAnsi="ＭＳ 明朝"/>
        </w:rPr>
      </w:pPr>
      <w:r w:rsidRPr="00C43EAB">
        <w:rPr>
          <w:rFonts w:ascii="ＭＳ 明朝" w:hAnsi="ＭＳ 明朝" w:hint="eastAsia"/>
        </w:rPr>
        <w:t>【</w:t>
      </w:r>
      <w:r w:rsidR="008C0B2C" w:rsidRPr="00C43EAB">
        <w:rPr>
          <w:rFonts w:ascii="ＭＳ 明朝" w:hAnsi="ＭＳ 明朝"/>
        </w:rPr>
        <w:t>監査の</w:t>
      </w:r>
      <w:r w:rsidR="008C0B2C" w:rsidRPr="00C43EAB">
        <w:rPr>
          <w:rFonts w:ascii="ＭＳ 明朝" w:hAnsi="ＭＳ 明朝" w:hint="eastAsia"/>
        </w:rPr>
        <w:t>結果</w:t>
      </w:r>
      <w:r w:rsidR="009C7461" w:rsidRPr="00C43EAB">
        <w:rPr>
          <w:rFonts w:ascii="ＭＳ 明朝" w:hAnsi="ＭＳ 明朝" w:hint="eastAsia"/>
        </w:rPr>
        <w:t>16</w:t>
      </w:r>
      <w:r w:rsidRPr="00C43EAB">
        <w:rPr>
          <w:rFonts w:ascii="ＭＳ 明朝" w:hAnsi="ＭＳ 明朝" w:hint="eastAsia"/>
        </w:rPr>
        <w:t>】再委託先からの暴力団等でないことの誓約書の提出</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9067"/>
      </w:tblGrid>
      <w:tr w:rsidR="00FC1216" w:rsidRPr="00C43EAB" w14:paraId="01DFAE44" w14:textId="77777777" w:rsidTr="00FC1216">
        <w:tc>
          <w:tcPr>
            <w:tcW w:w="9067" w:type="dxa"/>
            <w:shd w:val="clear" w:color="auto" w:fill="BFBFBF" w:themeFill="background1" w:themeFillShade="BF"/>
          </w:tcPr>
          <w:p w14:paraId="1C018889" w14:textId="0C3A2D3B" w:rsidR="00907447" w:rsidRPr="00C43EAB" w:rsidRDefault="005B0DCA" w:rsidP="00907447">
            <w:pPr>
              <w:jc w:val="center"/>
              <w:rPr>
                <w:rFonts w:ascii="ＭＳ 明朝" w:hAnsi="ＭＳ 明朝"/>
              </w:rPr>
            </w:pPr>
            <w:r w:rsidRPr="00C43EAB">
              <w:rPr>
                <w:rFonts w:ascii="ＭＳ 明朝" w:hAnsi="ＭＳ 明朝" w:hint="eastAsia"/>
                <w:kern w:val="0"/>
              </w:rPr>
              <w:t>対　象　施　設</w:t>
            </w:r>
          </w:p>
        </w:tc>
      </w:tr>
      <w:tr w:rsidR="00FC1216" w:rsidRPr="00C43EAB" w14:paraId="43610A45" w14:textId="77777777" w:rsidTr="00FC1216">
        <w:tc>
          <w:tcPr>
            <w:tcW w:w="9067" w:type="dxa"/>
            <w:tcBorders>
              <w:bottom w:val="single" w:sz="4" w:space="0" w:color="auto"/>
            </w:tcBorders>
          </w:tcPr>
          <w:p w14:paraId="7D2D068B" w14:textId="77777777" w:rsidR="00907447" w:rsidRPr="00C43EAB" w:rsidRDefault="00907447" w:rsidP="00907447">
            <w:pPr>
              <w:jc w:val="center"/>
              <w:rPr>
                <w:rFonts w:ascii="ＭＳ 明朝" w:hAnsi="ＭＳ 明朝"/>
                <w:bCs/>
              </w:rPr>
            </w:pPr>
            <w:r w:rsidRPr="00C43EAB">
              <w:rPr>
                <w:rFonts w:ascii="ＭＳ 明朝" w:hAnsi="ＭＳ 明朝" w:hint="eastAsia"/>
                <w:bCs/>
              </w:rPr>
              <w:t>体育会館</w:t>
            </w:r>
          </w:p>
        </w:tc>
      </w:tr>
      <w:tr w:rsidR="00FC1216" w:rsidRPr="00C43EAB" w14:paraId="63C7F18A" w14:textId="77777777" w:rsidTr="00FC1216">
        <w:tc>
          <w:tcPr>
            <w:tcW w:w="9067" w:type="dxa"/>
            <w:shd w:val="clear" w:color="auto" w:fill="BFBFBF" w:themeFill="background1" w:themeFillShade="BF"/>
          </w:tcPr>
          <w:p w14:paraId="7CD3C8B6" w14:textId="2EE5F5E5" w:rsidR="00907447" w:rsidRPr="00C43EAB" w:rsidRDefault="008C0B2C" w:rsidP="00907447">
            <w:pPr>
              <w:jc w:val="center"/>
              <w:rPr>
                <w:rFonts w:ascii="ＭＳ 明朝" w:hAnsi="ＭＳ 明朝"/>
              </w:rPr>
            </w:pPr>
            <w:r w:rsidRPr="00C43EAB">
              <w:rPr>
                <w:rFonts w:ascii="ＭＳ 明朝" w:hAnsi="ＭＳ 明朝"/>
              </w:rPr>
              <w:t>監査の</w:t>
            </w:r>
            <w:r w:rsidRPr="00C43EAB">
              <w:rPr>
                <w:rFonts w:ascii="ＭＳ 明朝" w:hAnsi="ＭＳ 明朝" w:hint="eastAsia"/>
              </w:rPr>
              <w:t>結果</w:t>
            </w:r>
            <w:r w:rsidR="003116DE" w:rsidRPr="00C43EAB">
              <w:rPr>
                <w:rFonts w:ascii="ＭＳ 明朝" w:hAnsi="ＭＳ 明朝" w:hint="eastAsia"/>
              </w:rPr>
              <w:t>16</w:t>
            </w:r>
          </w:p>
        </w:tc>
      </w:tr>
      <w:tr w:rsidR="00FC1216" w:rsidRPr="00C43EAB" w14:paraId="37C8BE4C" w14:textId="77777777" w:rsidTr="00FC1216">
        <w:tc>
          <w:tcPr>
            <w:tcW w:w="9067" w:type="dxa"/>
            <w:tcBorders>
              <w:bottom w:val="single" w:sz="4" w:space="0" w:color="auto"/>
            </w:tcBorders>
          </w:tcPr>
          <w:p w14:paraId="088A2C0E" w14:textId="77777777" w:rsidR="00907447" w:rsidRPr="00C43EAB" w:rsidRDefault="00907447" w:rsidP="00907447">
            <w:pPr>
              <w:ind w:firstLineChars="100" w:firstLine="216"/>
              <w:rPr>
                <w:rFonts w:ascii="ＭＳ 明朝" w:hAnsi="ＭＳ 明朝"/>
              </w:rPr>
            </w:pPr>
            <w:r w:rsidRPr="00C43EAB">
              <w:rPr>
                <w:rFonts w:ascii="ＭＳ 明朝" w:hAnsi="ＭＳ 明朝" w:hint="eastAsia"/>
              </w:rPr>
              <w:t>指定管理者は、再委託先から、暴力団等でないことの誓約書を徴求し、大阪府に提出すべきである。</w:t>
            </w:r>
          </w:p>
        </w:tc>
      </w:tr>
      <w:tr w:rsidR="00FC1216" w:rsidRPr="00C43EAB" w14:paraId="4E4DAAEA" w14:textId="77777777" w:rsidTr="00FC1216">
        <w:tc>
          <w:tcPr>
            <w:tcW w:w="9067" w:type="dxa"/>
            <w:shd w:val="clear" w:color="auto" w:fill="BFBFBF" w:themeFill="background1" w:themeFillShade="BF"/>
          </w:tcPr>
          <w:p w14:paraId="2B393FB4" w14:textId="77777777" w:rsidR="00907447" w:rsidRPr="00C43EAB" w:rsidRDefault="00907447" w:rsidP="00907447">
            <w:pPr>
              <w:jc w:val="center"/>
              <w:rPr>
                <w:rFonts w:ascii="ＭＳ 明朝" w:hAnsi="ＭＳ 明朝"/>
              </w:rPr>
            </w:pPr>
            <w:r w:rsidRPr="00C43EAB">
              <w:rPr>
                <w:rFonts w:ascii="ＭＳ 明朝" w:hAnsi="ＭＳ 明朝" w:hint="eastAsia"/>
                <w:kern w:val="0"/>
              </w:rPr>
              <w:t>事実関係及び理由</w:t>
            </w:r>
          </w:p>
        </w:tc>
      </w:tr>
      <w:tr w:rsidR="00FC1216" w:rsidRPr="00C43EAB" w14:paraId="5618C925" w14:textId="77777777" w:rsidTr="00664D7E">
        <w:tc>
          <w:tcPr>
            <w:tcW w:w="9067" w:type="dxa"/>
          </w:tcPr>
          <w:p w14:paraId="14A2BAA3" w14:textId="4EF8241B" w:rsidR="00907447" w:rsidRPr="00C43EAB" w:rsidRDefault="00907447" w:rsidP="00A61CCF">
            <w:pPr>
              <w:ind w:rightChars="-51" w:right="-110" w:firstLineChars="100" w:firstLine="216"/>
              <w:jc w:val="left"/>
              <w:rPr>
                <w:rFonts w:ascii="ＭＳ 明朝" w:hAnsi="ＭＳ 明朝"/>
              </w:rPr>
            </w:pPr>
            <w:r w:rsidRPr="00C43EAB">
              <w:rPr>
                <w:rFonts w:ascii="ＭＳ 明朝" w:hAnsi="ＭＳ 明朝" w:hint="eastAsia"/>
              </w:rPr>
              <w:t>指定管理者が再委託をする場合には、再委託先から暴力団でないことの誓約書を徴求し、それを所管課に提出することとなっている（管理運営業務契約書第</w:t>
            </w:r>
            <w:r w:rsidRPr="00C43EAB">
              <w:rPr>
                <w:rFonts w:ascii="ＭＳ 明朝" w:hAnsi="ＭＳ 明朝"/>
              </w:rPr>
              <w:t>23条第2項第5号）。指定管理者は、35社に再委託をしているが、誓約書は徴求していないとのことである。</w:t>
            </w:r>
          </w:p>
          <w:p w14:paraId="41DEBAB5" w14:textId="77777777" w:rsidR="00907447" w:rsidRPr="00C43EAB" w:rsidRDefault="00907447" w:rsidP="00907447">
            <w:pPr>
              <w:ind w:firstLineChars="100" w:firstLine="216"/>
              <w:jc w:val="left"/>
              <w:rPr>
                <w:rFonts w:ascii="ＭＳ 明朝" w:hAnsi="ＭＳ 明朝"/>
              </w:rPr>
            </w:pPr>
            <w:r w:rsidRPr="00C43EAB">
              <w:rPr>
                <w:rFonts w:ascii="ＭＳ 明朝" w:hAnsi="ＭＳ 明朝" w:hint="eastAsia"/>
              </w:rPr>
              <w:t>指定管理者は契約書に従って、誓約書を徴求し、それを所管課に提出すべきである。</w:t>
            </w:r>
          </w:p>
          <w:p w14:paraId="18AD9423" w14:textId="77777777" w:rsidR="00907447" w:rsidRPr="00C43EAB" w:rsidRDefault="00907447" w:rsidP="00907447">
            <w:pPr>
              <w:ind w:firstLineChars="100" w:firstLine="216"/>
              <w:jc w:val="left"/>
              <w:rPr>
                <w:rFonts w:ascii="ＭＳ 明朝" w:hAnsi="ＭＳ 明朝"/>
              </w:rPr>
            </w:pPr>
            <w:r w:rsidRPr="00C43EAB">
              <w:rPr>
                <w:rFonts w:ascii="ＭＳ 明朝" w:hAnsi="ＭＳ 明朝" w:hint="eastAsia"/>
              </w:rPr>
              <w:t>なお、所管課は、大阪府では</w:t>
            </w:r>
            <w:r w:rsidRPr="00C43EAB">
              <w:rPr>
                <w:rFonts w:ascii="ＭＳ 明朝" w:hAnsi="ＭＳ 明朝"/>
              </w:rPr>
              <w:t>500万円未満の契約については、誓約書の徴求が求められていないという。しかし、上記契約書の条項では、500万円未満の契約を除外していない。仮に、500万円未満の契約では誓約書の提出が不要であるというなら、条項に明記すべきである。</w:t>
            </w:r>
          </w:p>
        </w:tc>
      </w:tr>
    </w:tbl>
    <w:p w14:paraId="3FCD4DEE" w14:textId="77777777" w:rsidR="00907447" w:rsidRPr="00C43EAB" w:rsidRDefault="00907447" w:rsidP="00090872">
      <w:pPr>
        <w:rPr>
          <w:rFonts w:ascii="ＭＳ 明朝" w:hAnsi="ＭＳ 明朝"/>
        </w:rPr>
      </w:pPr>
    </w:p>
    <w:p w14:paraId="00129E19" w14:textId="77777777" w:rsidR="00992A2D" w:rsidRPr="00C43EAB" w:rsidRDefault="00992A2D">
      <w:pPr>
        <w:widowControl/>
        <w:jc w:val="left"/>
        <w:rPr>
          <w:rFonts w:ascii="ＭＳ 明朝" w:hAnsi="ＭＳ 明朝" w:cstheme="majorBidi"/>
          <w:szCs w:val="22"/>
        </w:rPr>
      </w:pPr>
      <w:bookmarkStart w:id="53" w:name="_Toc501977484"/>
      <w:r w:rsidRPr="00C43EAB">
        <w:rPr>
          <w:rFonts w:ascii="ＭＳ 明朝" w:hAnsi="ＭＳ 明朝"/>
        </w:rPr>
        <w:br w:type="page"/>
      </w:r>
    </w:p>
    <w:p w14:paraId="294FD582" w14:textId="5A89D9D4" w:rsidR="00907447" w:rsidRPr="00C43EAB" w:rsidRDefault="006F0F45" w:rsidP="00035BD7">
      <w:pPr>
        <w:pStyle w:val="4"/>
      </w:pPr>
      <w:r w:rsidRPr="00C43EAB">
        <w:rPr>
          <w:rFonts w:hint="eastAsia"/>
        </w:rPr>
        <w:t xml:space="preserve">　　</w:t>
      </w:r>
      <w:r w:rsidRPr="00C43EAB">
        <w:rPr>
          <w:rFonts w:hint="eastAsia"/>
        </w:rPr>
        <w:t xml:space="preserve"> </w:t>
      </w:r>
      <w:bookmarkStart w:id="54" w:name="_Toc505074290"/>
      <w:r w:rsidR="00937639" w:rsidRPr="00C43EAB">
        <w:rPr>
          <w:rFonts w:hint="eastAsia"/>
        </w:rPr>
        <w:t xml:space="preserve">イ　</w:t>
      </w:r>
      <w:r w:rsidR="00907447" w:rsidRPr="00C43EAB">
        <w:rPr>
          <w:rFonts w:hint="eastAsia"/>
        </w:rPr>
        <w:t>門真スポーツセンター（東和薬品</w:t>
      </w:r>
      <w:r w:rsidR="00907447" w:rsidRPr="00C43EAB">
        <w:t>RACTAB</w:t>
      </w:r>
      <w:r w:rsidR="00907447" w:rsidRPr="00C43EAB">
        <w:t>ドーム）</w:t>
      </w:r>
      <w:bookmarkEnd w:id="53"/>
      <w:bookmarkEnd w:id="54"/>
    </w:p>
    <w:p w14:paraId="76BEB503" w14:textId="6493717C" w:rsidR="00907447" w:rsidRPr="00C43EAB" w:rsidRDefault="008A2900" w:rsidP="00907447">
      <w:pPr>
        <w:rPr>
          <w:rFonts w:ascii="ＭＳ 明朝" w:hAnsi="ＭＳ 明朝"/>
          <w:szCs w:val="22"/>
        </w:rPr>
      </w:pPr>
      <w:r w:rsidRPr="00C43EAB">
        <w:rPr>
          <w:rFonts w:ascii="ＭＳ 明朝" w:hAnsi="ＭＳ 明朝" w:hint="eastAsia"/>
          <w:szCs w:val="22"/>
        </w:rPr>
        <w:t>【</w:t>
      </w:r>
      <w:r w:rsidR="00907447" w:rsidRPr="00C43EAB">
        <w:rPr>
          <w:rFonts w:ascii="ＭＳ 明朝" w:hAnsi="ＭＳ 明朝" w:hint="eastAsia"/>
          <w:szCs w:val="22"/>
        </w:rPr>
        <w:t>施設の概要</w:t>
      </w:r>
      <w:r w:rsidRPr="00C43EAB">
        <w:rPr>
          <w:rFonts w:ascii="ＭＳ 明朝" w:hAnsi="ＭＳ 明朝" w:hint="eastAsia"/>
          <w:szCs w:val="22"/>
        </w:rPr>
        <w: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371"/>
      </w:tblGrid>
      <w:tr w:rsidR="00FC1216" w:rsidRPr="00C43EAB" w14:paraId="53FAAF18" w14:textId="77777777" w:rsidTr="00664D7E">
        <w:tc>
          <w:tcPr>
            <w:tcW w:w="1696" w:type="dxa"/>
          </w:tcPr>
          <w:p w14:paraId="0D333DA9" w14:textId="77777777" w:rsidR="00907447" w:rsidRPr="00C43EAB" w:rsidRDefault="00907447" w:rsidP="00907447">
            <w:pPr>
              <w:rPr>
                <w:rFonts w:ascii="ＭＳ 明朝" w:hAnsi="ＭＳ 明朝"/>
                <w:sz w:val="20"/>
                <w:szCs w:val="20"/>
              </w:rPr>
            </w:pPr>
            <w:r w:rsidRPr="00C43EAB">
              <w:rPr>
                <w:rFonts w:ascii="ＭＳ 明朝" w:hAnsi="ＭＳ 明朝" w:hint="eastAsia"/>
                <w:sz w:val="20"/>
                <w:szCs w:val="20"/>
              </w:rPr>
              <w:t>施設名</w:t>
            </w:r>
          </w:p>
        </w:tc>
        <w:tc>
          <w:tcPr>
            <w:tcW w:w="7371" w:type="dxa"/>
          </w:tcPr>
          <w:p w14:paraId="01D142C2" w14:textId="77777777" w:rsidR="00907447" w:rsidRPr="00C43EAB" w:rsidRDefault="00907447" w:rsidP="00907447">
            <w:pPr>
              <w:rPr>
                <w:rFonts w:ascii="ＭＳ 明朝" w:hAnsi="ＭＳ 明朝"/>
                <w:sz w:val="20"/>
                <w:szCs w:val="20"/>
              </w:rPr>
            </w:pPr>
            <w:r w:rsidRPr="00C43EAB">
              <w:rPr>
                <w:rFonts w:ascii="ＭＳ 明朝" w:hAnsi="ＭＳ 明朝" w:hint="eastAsia"/>
                <w:sz w:val="20"/>
                <w:szCs w:val="20"/>
              </w:rPr>
              <w:t>門真スポーツセンター（東和薬品</w:t>
            </w:r>
            <w:r w:rsidRPr="00C43EAB">
              <w:rPr>
                <w:rFonts w:ascii="ＭＳ 明朝" w:hAnsi="ＭＳ 明朝"/>
                <w:sz w:val="20"/>
                <w:szCs w:val="20"/>
              </w:rPr>
              <w:t>RACTABドーム）</w:t>
            </w:r>
          </w:p>
        </w:tc>
      </w:tr>
      <w:tr w:rsidR="00FC1216" w:rsidRPr="00C43EAB" w14:paraId="2385960B" w14:textId="77777777" w:rsidTr="00664D7E">
        <w:tc>
          <w:tcPr>
            <w:tcW w:w="1696" w:type="dxa"/>
          </w:tcPr>
          <w:p w14:paraId="531C026A" w14:textId="77777777" w:rsidR="00907447" w:rsidRPr="00C43EAB" w:rsidRDefault="00907447" w:rsidP="00907447">
            <w:pPr>
              <w:rPr>
                <w:rFonts w:ascii="ＭＳ 明朝" w:hAnsi="ＭＳ 明朝"/>
                <w:sz w:val="20"/>
                <w:szCs w:val="20"/>
              </w:rPr>
            </w:pPr>
            <w:r w:rsidRPr="00C43EAB">
              <w:rPr>
                <w:rFonts w:ascii="ＭＳ 明朝" w:hAnsi="ＭＳ 明朝" w:hint="eastAsia"/>
                <w:sz w:val="20"/>
                <w:szCs w:val="20"/>
              </w:rPr>
              <w:t>所管課</w:t>
            </w:r>
          </w:p>
        </w:tc>
        <w:tc>
          <w:tcPr>
            <w:tcW w:w="7371" w:type="dxa"/>
          </w:tcPr>
          <w:p w14:paraId="74956D0E" w14:textId="77777777" w:rsidR="00907447" w:rsidRPr="00C43EAB" w:rsidRDefault="00907447" w:rsidP="00907447">
            <w:pPr>
              <w:rPr>
                <w:rFonts w:ascii="ＭＳ 明朝" w:hAnsi="ＭＳ 明朝"/>
                <w:sz w:val="20"/>
                <w:szCs w:val="20"/>
              </w:rPr>
            </w:pPr>
            <w:r w:rsidRPr="00C43EAB">
              <w:rPr>
                <w:rFonts w:ascii="ＭＳ 明朝" w:hAnsi="ＭＳ 明朝" w:hint="eastAsia"/>
                <w:sz w:val="20"/>
                <w:szCs w:val="20"/>
              </w:rPr>
              <w:t>教育庁教育振興室保健体育課競技スポーツグループ</w:t>
            </w:r>
          </w:p>
        </w:tc>
      </w:tr>
      <w:tr w:rsidR="00FC1216" w:rsidRPr="00C43EAB" w14:paraId="673C3E62" w14:textId="77777777" w:rsidTr="00664D7E">
        <w:tc>
          <w:tcPr>
            <w:tcW w:w="1696" w:type="dxa"/>
          </w:tcPr>
          <w:p w14:paraId="56D9E376" w14:textId="47171447" w:rsidR="00907447" w:rsidRPr="00C43EAB" w:rsidRDefault="00907447" w:rsidP="00907447">
            <w:pPr>
              <w:rPr>
                <w:rFonts w:ascii="ＭＳ 明朝" w:hAnsi="ＭＳ 明朝"/>
                <w:sz w:val="20"/>
                <w:szCs w:val="20"/>
              </w:rPr>
            </w:pPr>
            <w:r w:rsidRPr="00C43EAB">
              <w:rPr>
                <w:rFonts w:ascii="ＭＳ 明朝" w:hAnsi="ＭＳ 明朝" w:hint="eastAsia"/>
                <w:sz w:val="20"/>
                <w:szCs w:val="20"/>
              </w:rPr>
              <w:t>条例・規則</w:t>
            </w:r>
            <w:r w:rsidR="00BB46F8" w:rsidRPr="00C43EAB">
              <w:rPr>
                <w:rFonts w:ascii="ＭＳ 明朝" w:hAnsi="ＭＳ 明朝" w:hint="eastAsia"/>
                <w:sz w:val="20"/>
                <w:szCs w:val="20"/>
              </w:rPr>
              <w:t>等</w:t>
            </w:r>
          </w:p>
        </w:tc>
        <w:tc>
          <w:tcPr>
            <w:tcW w:w="7371" w:type="dxa"/>
          </w:tcPr>
          <w:p w14:paraId="208E027E" w14:textId="77777777" w:rsidR="001D4F40" w:rsidRPr="00C43EAB" w:rsidRDefault="00907447" w:rsidP="00907447">
            <w:pPr>
              <w:rPr>
                <w:rFonts w:ascii="ＭＳ 明朝" w:hAnsi="ＭＳ 明朝"/>
                <w:sz w:val="20"/>
                <w:szCs w:val="20"/>
              </w:rPr>
            </w:pPr>
            <w:r w:rsidRPr="00C43EAB">
              <w:rPr>
                <w:rFonts w:ascii="ＭＳ 明朝" w:hAnsi="ＭＳ 明朝" w:hint="eastAsia"/>
                <w:sz w:val="20"/>
                <w:szCs w:val="20"/>
              </w:rPr>
              <w:t>大阪府立門真スポーツセンター条例</w:t>
            </w:r>
          </w:p>
          <w:p w14:paraId="7FF7F9EF" w14:textId="5B71C993" w:rsidR="00907447" w:rsidRPr="00C43EAB" w:rsidRDefault="00907447" w:rsidP="00907447">
            <w:pPr>
              <w:rPr>
                <w:rFonts w:ascii="ＭＳ 明朝" w:hAnsi="ＭＳ 明朝"/>
                <w:sz w:val="20"/>
                <w:szCs w:val="20"/>
              </w:rPr>
            </w:pPr>
            <w:r w:rsidRPr="00C43EAB">
              <w:rPr>
                <w:rFonts w:ascii="ＭＳ 明朝" w:hAnsi="ＭＳ 明朝" w:hint="eastAsia"/>
                <w:sz w:val="20"/>
                <w:szCs w:val="20"/>
              </w:rPr>
              <w:t>大阪府立門真スポーツセンター条例施行規則</w:t>
            </w:r>
          </w:p>
        </w:tc>
      </w:tr>
      <w:tr w:rsidR="00FC1216" w:rsidRPr="00C43EAB" w14:paraId="1AB386F3" w14:textId="77777777" w:rsidTr="00664D7E">
        <w:tc>
          <w:tcPr>
            <w:tcW w:w="1696" w:type="dxa"/>
          </w:tcPr>
          <w:p w14:paraId="0D32197C" w14:textId="77777777" w:rsidR="00907447" w:rsidRPr="00C43EAB" w:rsidRDefault="00907447" w:rsidP="00907447">
            <w:pPr>
              <w:rPr>
                <w:rFonts w:ascii="ＭＳ 明朝" w:hAnsi="ＭＳ 明朝"/>
                <w:sz w:val="20"/>
                <w:szCs w:val="20"/>
              </w:rPr>
            </w:pPr>
            <w:r w:rsidRPr="00C43EAB">
              <w:rPr>
                <w:rFonts w:ascii="ＭＳ 明朝" w:hAnsi="ＭＳ 明朝" w:hint="eastAsia"/>
                <w:sz w:val="20"/>
                <w:szCs w:val="20"/>
              </w:rPr>
              <w:t>設置目的（条例による）</w:t>
            </w:r>
          </w:p>
        </w:tc>
        <w:tc>
          <w:tcPr>
            <w:tcW w:w="7371" w:type="dxa"/>
          </w:tcPr>
          <w:p w14:paraId="56086264" w14:textId="55524F84" w:rsidR="00907447" w:rsidRPr="00C43EAB" w:rsidRDefault="00BC52B9" w:rsidP="00907447">
            <w:pPr>
              <w:rPr>
                <w:rFonts w:ascii="ＭＳ 明朝" w:hAnsi="ＭＳ 明朝"/>
                <w:sz w:val="20"/>
                <w:szCs w:val="20"/>
              </w:rPr>
            </w:pPr>
            <w:r w:rsidRPr="00C43EAB">
              <w:rPr>
                <w:rFonts w:ascii="ＭＳ 明朝" w:hAnsi="ＭＳ 明朝" w:hint="eastAsia"/>
                <w:sz w:val="20"/>
                <w:szCs w:val="20"/>
              </w:rPr>
              <w:t>体育、</w:t>
            </w:r>
            <w:r w:rsidR="00907447" w:rsidRPr="00C43EAB">
              <w:rPr>
                <w:rFonts w:ascii="ＭＳ 明朝" w:hAnsi="ＭＳ 明朝" w:hint="eastAsia"/>
                <w:sz w:val="20"/>
                <w:szCs w:val="20"/>
              </w:rPr>
              <w:t>スポーツ及びレクリエーションの振興を図り</w:t>
            </w:r>
            <w:r w:rsidRPr="00C43EAB">
              <w:rPr>
                <w:rFonts w:ascii="ＭＳ 明朝" w:hAnsi="ＭＳ 明朝" w:hint="eastAsia"/>
                <w:sz w:val="20"/>
                <w:szCs w:val="20"/>
              </w:rPr>
              <w:t>、</w:t>
            </w:r>
            <w:r w:rsidR="00907447" w:rsidRPr="00C43EAB">
              <w:rPr>
                <w:rFonts w:ascii="ＭＳ 明朝" w:hAnsi="ＭＳ 明朝" w:hint="eastAsia"/>
                <w:sz w:val="20"/>
                <w:szCs w:val="20"/>
              </w:rPr>
              <w:t>併せて文化的な集会及び催物の場を提供するため。</w:t>
            </w:r>
          </w:p>
        </w:tc>
      </w:tr>
      <w:tr w:rsidR="00FC1216" w:rsidRPr="00C43EAB" w14:paraId="6D604227" w14:textId="77777777" w:rsidTr="00664D7E">
        <w:tc>
          <w:tcPr>
            <w:tcW w:w="1696" w:type="dxa"/>
          </w:tcPr>
          <w:p w14:paraId="744CCBFA" w14:textId="77777777" w:rsidR="00907447" w:rsidRPr="00C43EAB" w:rsidRDefault="00907447" w:rsidP="00907447">
            <w:pPr>
              <w:rPr>
                <w:rFonts w:ascii="ＭＳ 明朝" w:hAnsi="ＭＳ 明朝"/>
                <w:sz w:val="20"/>
                <w:szCs w:val="20"/>
              </w:rPr>
            </w:pPr>
            <w:r w:rsidRPr="00C43EAB">
              <w:rPr>
                <w:rFonts w:ascii="ＭＳ 明朝" w:hAnsi="ＭＳ 明朝" w:hint="eastAsia"/>
                <w:sz w:val="20"/>
                <w:szCs w:val="20"/>
              </w:rPr>
              <w:t>開設年月日</w:t>
            </w:r>
          </w:p>
        </w:tc>
        <w:tc>
          <w:tcPr>
            <w:tcW w:w="7371" w:type="dxa"/>
          </w:tcPr>
          <w:p w14:paraId="413A1C66" w14:textId="77777777" w:rsidR="00907447" w:rsidRPr="00C43EAB" w:rsidRDefault="00907447" w:rsidP="00907447">
            <w:pPr>
              <w:rPr>
                <w:rFonts w:ascii="ＭＳ 明朝" w:hAnsi="ＭＳ 明朝"/>
                <w:sz w:val="20"/>
                <w:szCs w:val="20"/>
              </w:rPr>
            </w:pPr>
            <w:r w:rsidRPr="00C43EAB">
              <w:rPr>
                <w:rFonts w:ascii="ＭＳ 明朝" w:hAnsi="ＭＳ 明朝" w:hint="eastAsia"/>
                <w:sz w:val="20"/>
                <w:szCs w:val="20"/>
              </w:rPr>
              <w:t>平成</w:t>
            </w:r>
            <w:r w:rsidRPr="00C43EAB">
              <w:rPr>
                <w:rFonts w:ascii="ＭＳ 明朝" w:hAnsi="ＭＳ 明朝"/>
                <w:sz w:val="20"/>
                <w:szCs w:val="20"/>
              </w:rPr>
              <w:t>8年6月20日（屋根大規模改修　平成23～25年実施）</w:t>
            </w:r>
          </w:p>
        </w:tc>
      </w:tr>
      <w:tr w:rsidR="00FC1216" w:rsidRPr="00C43EAB" w14:paraId="48C36B9A" w14:textId="77777777" w:rsidTr="00664D7E">
        <w:tc>
          <w:tcPr>
            <w:tcW w:w="1696" w:type="dxa"/>
          </w:tcPr>
          <w:p w14:paraId="20D6CEDA" w14:textId="77777777" w:rsidR="00907447" w:rsidRPr="00C43EAB" w:rsidRDefault="00907447" w:rsidP="00907447">
            <w:pPr>
              <w:rPr>
                <w:rFonts w:ascii="ＭＳ 明朝" w:hAnsi="ＭＳ 明朝"/>
                <w:sz w:val="20"/>
                <w:szCs w:val="20"/>
              </w:rPr>
            </w:pPr>
            <w:r w:rsidRPr="00C43EAB">
              <w:rPr>
                <w:rFonts w:ascii="ＭＳ 明朝" w:hAnsi="ＭＳ 明朝" w:hint="eastAsia"/>
                <w:sz w:val="20"/>
                <w:szCs w:val="20"/>
              </w:rPr>
              <w:t>所在地</w:t>
            </w:r>
          </w:p>
        </w:tc>
        <w:tc>
          <w:tcPr>
            <w:tcW w:w="7371" w:type="dxa"/>
          </w:tcPr>
          <w:p w14:paraId="6BCA3E42" w14:textId="77777777" w:rsidR="00907447" w:rsidRPr="00C43EAB" w:rsidRDefault="00907447" w:rsidP="00907447">
            <w:pPr>
              <w:rPr>
                <w:rFonts w:ascii="ＭＳ 明朝" w:hAnsi="ＭＳ 明朝"/>
                <w:sz w:val="20"/>
                <w:szCs w:val="20"/>
              </w:rPr>
            </w:pPr>
            <w:r w:rsidRPr="00C43EAB">
              <w:rPr>
                <w:rFonts w:ascii="ＭＳ 明朝" w:hAnsi="ＭＳ 明朝" w:hint="eastAsia"/>
                <w:sz w:val="20"/>
                <w:szCs w:val="20"/>
              </w:rPr>
              <w:t>門真市三ツ島</w:t>
            </w:r>
            <w:r w:rsidRPr="00C43EAB">
              <w:rPr>
                <w:rFonts w:ascii="ＭＳ 明朝" w:hAnsi="ＭＳ 明朝"/>
                <w:sz w:val="20"/>
                <w:szCs w:val="20"/>
              </w:rPr>
              <w:t>3-7-16</w:t>
            </w:r>
          </w:p>
        </w:tc>
      </w:tr>
      <w:tr w:rsidR="00FC1216" w:rsidRPr="00C43EAB" w14:paraId="34130622" w14:textId="77777777" w:rsidTr="00664D7E">
        <w:tc>
          <w:tcPr>
            <w:tcW w:w="1696" w:type="dxa"/>
          </w:tcPr>
          <w:p w14:paraId="0C03D614" w14:textId="77777777" w:rsidR="00907447" w:rsidRPr="00C43EAB" w:rsidRDefault="00907447" w:rsidP="00907447">
            <w:pPr>
              <w:rPr>
                <w:rFonts w:ascii="ＭＳ 明朝" w:hAnsi="ＭＳ 明朝"/>
                <w:sz w:val="20"/>
                <w:szCs w:val="20"/>
              </w:rPr>
            </w:pPr>
            <w:r w:rsidRPr="00C43EAB">
              <w:rPr>
                <w:rFonts w:ascii="ＭＳ 明朝" w:hAnsi="ＭＳ 明朝" w:hint="eastAsia"/>
                <w:sz w:val="20"/>
                <w:szCs w:val="20"/>
              </w:rPr>
              <w:t>敷地面積</w:t>
            </w:r>
          </w:p>
        </w:tc>
        <w:tc>
          <w:tcPr>
            <w:tcW w:w="7371" w:type="dxa"/>
          </w:tcPr>
          <w:p w14:paraId="0A387CA9" w14:textId="77777777" w:rsidR="00907447" w:rsidRPr="00C43EAB" w:rsidRDefault="00907447" w:rsidP="00907447">
            <w:pPr>
              <w:rPr>
                <w:rFonts w:ascii="ＭＳ 明朝" w:hAnsi="ＭＳ 明朝"/>
                <w:sz w:val="20"/>
                <w:szCs w:val="20"/>
              </w:rPr>
            </w:pPr>
            <w:r w:rsidRPr="00C43EAB">
              <w:rPr>
                <w:rFonts w:ascii="ＭＳ 明朝" w:hAnsi="ＭＳ 明朝"/>
                <w:sz w:val="20"/>
                <w:szCs w:val="20"/>
              </w:rPr>
              <w:t>45,393㎡（大阪府所有）</w:t>
            </w:r>
          </w:p>
        </w:tc>
      </w:tr>
      <w:tr w:rsidR="00FC1216" w:rsidRPr="00C43EAB" w14:paraId="126A8F7D" w14:textId="77777777" w:rsidTr="00664D7E">
        <w:tc>
          <w:tcPr>
            <w:tcW w:w="1696" w:type="dxa"/>
          </w:tcPr>
          <w:p w14:paraId="58DF1CAB" w14:textId="77777777" w:rsidR="00907447" w:rsidRPr="00C43EAB" w:rsidRDefault="00907447" w:rsidP="00907447">
            <w:pPr>
              <w:rPr>
                <w:rFonts w:ascii="ＭＳ 明朝" w:hAnsi="ＭＳ 明朝"/>
                <w:sz w:val="20"/>
                <w:szCs w:val="20"/>
              </w:rPr>
            </w:pPr>
            <w:r w:rsidRPr="00C43EAB">
              <w:rPr>
                <w:rFonts w:ascii="ＭＳ 明朝" w:hAnsi="ＭＳ 明朝" w:hint="eastAsia"/>
                <w:sz w:val="20"/>
                <w:szCs w:val="20"/>
              </w:rPr>
              <w:t>建物構造</w:t>
            </w:r>
          </w:p>
        </w:tc>
        <w:tc>
          <w:tcPr>
            <w:tcW w:w="7371" w:type="dxa"/>
          </w:tcPr>
          <w:p w14:paraId="025BAF8E" w14:textId="77777777" w:rsidR="00907447" w:rsidRPr="00C43EAB" w:rsidRDefault="00907447" w:rsidP="00907447">
            <w:pPr>
              <w:rPr>
                <w:rFonts w:ascii="ＭＳ 明朝" w:hAnsi="ＭＳ 明朝"/>
                <w:sz w:val="20"/>
                <w:szCs w:val="20"/>
              </w:rPr>
            </w:pPr>
            <w:r w:rsidRPr="00C43EAB">
              <w:rPr>
                <w:rFonts w:ascii="ＭＳ 明朝" w:hAnsi="ＭＳ 明朝" w:hint="eastAsia"/>
                <w:sz w:val="20"/>
                <w:szCs w:val="20"/>
              </w:rPr>
              <w:t>地上</w:t>
            </w:r>
            <w:r w:rsidRPr="00C43EAB">
              <w:rPr>
                <w:rFonts w:ascii="ＭＳ 明朝" w:hAnsi="ＭＳ 明朝"/>
                <w:sz w:val="20"/>
                <w:szCs w:val="20"/>
              </w:rPr>
              <w:t>3階、地下1階（鉄筋コンクリート／一部鉄骨造１）</w:t>
            </w:r>
          </w:p>
        </w:tc>
      </w:tr>
      <w:tr w:rsidR="00FC1216" w:rsidRPr="00C43EAB" w14:paraId="0A8AEE11" w14:textId="77777777" w:rsidTr="00664D7E">
        <w:tc>
          <w:tcPr>
            <w:tcW w:w="1696" w:type="dxa"/>
          </w:tcPr>
          <w:p w14:paraId="1D0F6B08" w14:textId="77777777" w:rsidR="00907447" w:rsidRPr="00C43EAB" w:rsidRDefault="00907447" w:rsidP="00907447">
            <w:pPr>
              <w:rPr>
                <w:rFonts w:ascii="ＭＳ 明朝" w:hAnsi="ＭＳ 明朝"/>
                <w:sz w:val="20"/>
                <w:szCs w:val="20"/>
              </w:rPr>
            </w:pPr>
            <w:r w:rsidRPr="00C43EAB">
              <w:rPr>
                <w:rFonts w:ascii="ＭＳ 明朝" w:hAnsi="ＭＳ 明朝" w:hint="eastAsia"/>
                <w:sz w:val="20"/>
                <w:szCs w:val="20"/>
              </w:rPr>
              <w:t>延床面積</w:t>
            </w:r>
          </w:p>
        </w:tc>
        <w:tc>
          <w:tcPr>
            <w:tcW w:w="7371" w:type="dxa"/>
          </w:tcPr>
          <w:p w14:paraId="7389DA5C" w14:textId="77777777" w:rsidR="00907447" w:rsidRPr="00C43EAB" w:rsidRDefault="00907447" w:rsidP="00907447">
            <w:pPr>
              <w:rPr>
                <w:rFonts w:ascii="ＭＳ 明朝" w:hAnsi="ＭＳ 明朝"/>
                <w:sz w:val="20"/>
                <w:szCs w:val="20"/>
              </w:rPr>
            </w:pPr>
            <w:r w:rsidRPr="00C43EAB">
              <w:rPr>
                <w:rFonts w:ascii="ＭＳ 明朝" w:hAnsi="ＭＳ 明朝"/>
                <w:sz w:val="20"/>
                <w:szCs w:val="20"/>
              </w:rPr>
              <w:t>35,906㎡（大阪府所有）</w:t>
            </w:r>
          </w:p>
        </w:tc>
      </w:tr>
      <w:tr w:rsidR="00FC1216" w:rsidRPr="00C43EAB" w14:paraId="01830511" w14:textId="77777777" w:rsidTr="00664D7E">
        <w:tc>
          <w:tcPr>
            <w:tcW w:w="1696" w:type="dxa"/>
          </w:tcPr>
          <w:p w14:paraId="0EDBB25C" w14:textId="77777777" w:rsidR="00907447" w:rsidRPr="00C43EAB" w:rsidRDefault="00907447" w:rsidP="00907447">
            <w:pPr>
              <w:rPr>
                <w:rFonts w:ascii="ＭＳ 明朝" w:hAnsi="ＭＳ 明朝"/>
                <w:sz w:val="20"/>
                <w:szCs w:val="20"/>
              </w:rPr>
            </w:pPr>
            <w:r w:rsidRPr="00C43EAB">
              <w:rPr>
                <w:rFonts w:ascii="ＭＳ 明朝" w:hAnsi="ＭＳ 明朝" w:hint="eastAsia"/>
                <w:sz w:val="20"/>
                <w:szCs w:val="20"/>
              </w:rPr>
              <w:t>主な施設</w:t>
            </w:r>
          </w:p>
        </w:tc>
        <w:tc>
          <w:tcPr>
            <w:tcW w:w="7371" w:type="dxa"/>
          </w:tcPr>
          <w:p w14:paraId="1D561F08" w14:textId="77777777" w:rsidR="00907447" w:rsidRPr="00C43EAB" w:rsidRDefault="00907447" w:rsidP="00907447">
            <w:pPr>
              <w:rPr>
                <w:rFonts w:ascii="ＭＳ 明朝" w:hAnsi="ＭＳ 明朝"/>
                <w:sz w:val="20"/>
                <w:szCs w:val="20"/>
              </w:rPr>
            </w:pPr>
            <w:r w:rsidRPr="00C43EAB">
              <w:rPr>
                <w:rFonts w:ascii="ＭＳ 明朝" w:hAnsi="ＭＳ 明朝" w:hint="eastAsia"/>
                <w:sz w:val="20"/>
                <w:szCs w:val="20"/>
              </w:rPr>
              <w:t>【メインアリーナ】</w:t>
            </w:r>
          </w:p>
          <w:p w14:paraId="0BF144CF" w14:textId="77777777" w:rsidR="00907447" w:rsidRPr="00C43EAB" w:rsidRDefault="00907447" w:rsidP="00907447">
            <w:pPr>
              <w:ind w:leftChars="100" w:left="1980" w:hangingChars="900" w:hanging="1764"/>
              <w:rPr>
                <w:rFonts w:ascii="ＭＳ 明朝" w:hAnsi="ＭＳ 明朝"/>
                <w:sz w:val="20"/>
                <w:szCs w:val="20"/>
              </w:rPr>
            </w:pPr>
            <w:r w:rsidRPr="00C43EAB">
              <w:rPr>
                <w:rFonts w:ascii="ＭＳ 明朝" w:hAnsi="ＭＳ 明朝" w:hint="eastAsia"/>
                <w:sz w:val="20"/>
                <w:szCs w:val="20"/>
              </w:rPr>
              <w:t>春・夏期（プール）メインプール</w:t>
            </w:r>
            <w:r w:rsidRPr="00C43EAB">
              <w:rPr>
                <w:rFonts w:ascii="ＭＳ 明朝" w:hAnsi="ＭＳ 明朝"/>
                <w:sz w:val="20"/>
                <w:szCs w:val="20"/>
              </w:rPr>
              <w:t>50ｍ×25.5ｍ（10コース）</w:t>
            </w:r>
          </w:p>
          <w:p w14:paraId="41E976F1" w14:textId="77777777" w:rsidR="00907447" w:rsidRPr="00C43EAB" w:rsidRDefault="00907447" w:rsidP="00907447">
            <w:pPr>
              <w:ind w:leftChars="1000" w:left="2160"/>
              <w:rPr>
                <w:rFonts w:ascii="ＭＳ 明朝" w:hAnsi="ＭＳ 明朝"/>
                <w:sz w:val="20"/>
                <w:szCs w:val="20"/>
              </w:rPr>
            </w:pPr>
            <w:r w:rsidRPr="00C43EAB">
              <w:rPr>
                <w:rFonts w:ascii="ＭＳ 明朝" w:hAnsi="ＭＳ 明朝" w:hint="eastAsia"/>
                <w:sz w:val="20"/>
                <w:szCs w:val="20"/>
              </w:rPr>
              <w:t>飛び込みプール</w:t>
            </w:r>
            <w:r w:rsidRPr="00C43EAB">
              <w:rPr>
                <w:rFonts w:ascii="ＭＳ 明朝" w:hAnsi="ＭＳ 明朝"/>
                <w:sz w:val="20"/>
                <w:szCs w:val="20"/>
              </w:rPr>
              <w:t>25ｍ×25ｍ</w:t>
            </w:r>
          </w:p>
          <w:p w14:paraId="3484C8CE" w14:textId="77777777" w:rsidR="00907447" w:rsidRPr="00C43EAB" w:rsidRDefault="00907447" w:rsidP="00907447">
            <w:pPr>
              <w:ind w:leftChars="100" w:left="1980" w:hangingChars="900" w:hanging="1764"/>
              <w:rPr>
                <w:rFonts w:ascii="ＭＳ 明朝" w:hAnsi="ＭＳ 明朝"/>
                <w:sz w:val="20"/>
                <w:szCs w:val="20"/>
              </w:rPr>
            </w:pPr>
            <w:r w:rsidRPr="00C43EAB">
              <w:rPr>
                <w:rFonts w:ascii="ＭＳ 明朝" w:hAnsi="ＭＳ 明朝" w:hint="eastAsia"/>
                <w:sz w:val="20"/>
                <w:szCs w:val="20"/>
              </w:rPr>
              <w:t>秋季（フロア）競技フロア</w:t>
            </w:r>
            <w:r w:rsidRPr="00C43EAB">
              <w:rPr>
                <w:rFonts w:ascii="ＭＳ 明朝" w:hAnsi="ＭＳ 明朝"/>
                <w:sz w:val="20"/>
                <w:szCs w:val="20"/>
              </w:rPr>
              <w:t>3,500㎡（最大84m×44m）</w:t>
            </w:r>
          </w:p>
          <w:p w14:paraId="651844BA" w14:textId="77777777" w:rsidR="00907447" w:rsidRPr="00C43EAB" w:rsidRDefault="00907447" w:rsidP="00907447">
            <w:pPr>
              <w:ind w:leftChars="100" w:left="1980" w:hangingChars="900" w:hanging="1764"/>
              <w:rPr>
                <w:rFonts w:ascii="ＭＳ 明朝" w:hAnsi="ＭＳ 明朝"/>
                <w:sz w:val="20"/>
                <w:szCs w:val="20"/>
              </w:rPr>
            </w:pPr>
            <w:r w:rsidRPr="00C43EAB">
              <w:rPr>
                <w:rFonts w:ascii="ＭＳ 明朝" w:hAnsi="ＭＳ 明朝" w:hint="eastAsia"/>
                <w:sz w:val="20"/>
                <w:szCs w:val="20"/>
              </w:rPr>
              <w:t>冬季（アイススケートリンク）メインリンク</w:t>
            </w:r>
            <w:r w:rsidRPr="00C43EAB">
              <w:rPr>
                <w:rFonts w:ascii="ＭＳ 明朝" w:hAnsi="ＭＳ 明朝"/>
                <w:sz w:val="20"/>
                <w:szCs w:val="20"/>
              </w:rPr>
              <w:t>60m×30m、</w:t>
            </w:r>
          </w:p>
          <w:p w14:paraId="6F116EC1" w14:textId="77777777" w:rsidR="00907447" w:rsidRPr="00C43EAB" w:rsidRDefault="00907447" w:rsidP="00907447">
            <w:pPr>
              <w:ind w:leftChars="1000" w:left="2160" w:firstLineChars="500" w:firstLine="980"/>
              <w:rPr>
                <w:rFonts w:ascii="ＭＳ 明朝" w:hAnsi="ＭＳ 明朝"/>
                <w:sz w:val="20"/>
                <w:szCs w:val="20"/>
              </w:rPr>
            </w:pPr>
            <w:r w:rsidRPr="00C43EAB">
              <w:rPr>
                <w:rFonts w:ascii="ＭＳ 明朝" w:hAnsi="ＭＳ 明朝" w:hint="eastAsia"/>
                <w:sz w:val="20"/>
                <w:szCs w:val="20"/>
              </w:rPr>
              <w:t>サブリンク</w:t>
            </w:r>
            <w:r w:rsidRPr="00C43EAB">
              <w:rPr>
                <w:rFonts w:ascii="ＭＳ 明朝" w:hAnsi="ＭＳ 明朝"/>
                <w:sz w:val="20"/>
                <w:szCs w:val="20"/>
              </w:rPr>
              <w:t>18m×30m</w:t>
            </w:r>
          </w:p>
          <w:p w14:paraId="0AD2E47E" w14:textId="77777777" w:rsidR="00907447" w:rsidRPr="00C43EAB" w:rsidRDefault="00907447" w:rsidP="00907447">
            <w:pPr>
              <w:rPr>
                <w:rFonts w:ascii="ＭＳ 明朝" w:hAnsi="ＭＳ 明朝"/>
                <w:sz w:val="20"/>
                <w:szCs w:val="20"/>
              </w:rPr>
            </w:pPr>
            <w:r w:rsidRPr="00C43EAB">
              <w:rPr>
                <w:rFonts w:ascii="ＭＳ 明朝" w:hAnsi="ＭＳ 明朝" w:hint="eastAsia"/>
                <w:sz w:val="20"/>
                <w:szCs w:val="20"/>
              </w:rPr>
              <w:t>【サブアリーナ】競技フロア</w:t>
            </w:r>
            <w:r w:rsidRPr="00C43EAB">
              <w:rPr>
                <w:rFonts w:ascii="ＭＳ 明朝" w:hAnsi="ＭＳ 明朝"/>
                <w:sz w:val="20"/>
                <w:szCs w:val="20"/>
              </w:rPr>
              <w:t>1,540㎡（35ｍ×44ｍ）</w:t>
            </w:r>
          </w:p>
          <w:p w14:paraId="57946B59" w14:textId="77777777" w:rsidR="00907447" w:rsidRPr="00C43EAB" w:rsidRDefault="00907447" w:rsidP="00907447">
            <w:pPr>
              <w:rPr>
                <w:rFonts w:ascii="ＭＳ 明朝" w:hAnsi="ＭＳ 明朝"/>
                <w:sz w:val="20"/>
                <w:szCs w:val="20"/>
              </w:rPr>
            </w:pPr>
            <w:r w:rsidRPr="00C43EAB">
              <w:rPr>
                <w:rFonts w:ascii="ＭＳ 明朝" w:hAnsi="ＭＳ 明朝" w:hint="eastAsia"/>
                <w:sz w:val="20"/>
                <w:szCs w:val="20"/>
              </w:rPr>
              <w:t>【サブプール】</w:t>
            </w:r>
            <w:r w:rsidRPr="00C43EAB">
              <w:rPr>
                <w:rFonts w:ascii="ＭＳ 明朝" w:hAnsi="ＭＳ 明朝"/>
                <w:sz w:val="20"/>
                <w:szCs w:val="20"/>
              </w:rPr>
              <w:t>50m×15m（7コース）</w:t>
            </w:r>
          </w:p>
          <w:p w14:paraId="73E70A4C" w14:textId="77777777" w:rsidR="00907447" w:rsidRPr="00C43EAB" w:rsidRDefault="00907447" w:rsidP="00907447">
            <w:pPr>
              <w:rPr>
                <w:rFonts w:ascii="ＭＳ 明朝" w:hAnsi="ＭＳ 明朝"/>
                <w:sz w:val="20"/>
                <w:szCs w:val="20"/>
              </w:rPr>
            </w:pPr>
            <w:r w:rsidRPr="00C43EAB">
              <w:rPr>
                <w:rFonts w:ascii="ＭＳ 明朝" w:hAnsi="ＭＳ 明朝" w:hint="eastAsia"/>
                <w:sz w:val="20"/>
                <w:szCs w:val="20"/>
              </w:rPr>
              <w:t>【その他】トレーニング室約</w:t>
            </w:r>
            <w:r w:rsidRPr="00C43EAB">
              <w:rPr>
                <w:rFonts w:ascii="ＭＳ 明朝" w:hAnsi="ＭＳ 明朝"/>
                <w:sz w:val="20"/>
                <w:szCs w:val="20"/>
              </w:rPr>
              <w:t>500㎡、会議室5室、多目的ホールなど</w:t>
            </w:r>
          </w:p>
        </w:tc>
      </w:tr>
      <w:tr w:rsidR="00FC1216" w:rsidRPr="00C43EAB" w14:paraId="12022C08" w14:textId="77777777" w:rsidTr="00664D7E">
        <w:tc>
          <w:tcPr>
            <w:tcW w:w="1696" w:type="dxa"/>
          </w:tcPr>
          <w:p w14:paraId="1A660F9B" w14:textId="77777777" w:rsidR="00907447" w:rsidRPr="00C43EAB" w:rsidRDefault="00907447" w:rsidP="00907447">
            <w:pPr>
              <w:rPr>
                <w:rFonts w:ascii="ＭＳ 明朝" w:hAnsi="ＭＳ 明朝"/>
                <w:sz w:val="20"/>
                <w:szCs w:val="20"/>
              </w:rPr>
            </w:pPr>
            <w:r w:rsidRPr="00C43EAB">
              <w:rPr>
                <w:rFonts w:ascii="ＭＳ 明朝" w:hAnsi="ＭＳ 明朝" w:hint="eastAsia"/>
                <w:sz w:val="20"/>
                <w:szCs w:val="20"/>
              </w:rPr>
              <w:t>建設費</w:t>
            </w:r>
          </w:p>
        </w:tc>
        <w:tc>
          <w:tcPr>
            <w:tcW w:w="7371" w:type="dxa"/>
          </w:tcPr>
          <w:p w14:paraId="58716A26" w14:textId="77777777" w:rsidR="00907447" w:rsidRPr="00C43EAB" w:rsidRDefault="00907447" w:rsidP="00907447">
            <w:pPr>
              <w:rPr>
                <w:rFonts w:ascii="ＭＳ 明朝" w:hAnsi="ＭＳ 明朝"/>
                <w:sz w:val="20"/>
                <w:szCs w:val="20"/>
              </w:rPr>
            </w:pPr>
            <w:r w:rsidRPr="00C43EAB">
              <w:rPr>
                <w:rFonts w:ascii="ＭＳ 明朝" w:hAnsi="ＭＳ 明朝"/>
                <w:sz w:val="20"/>
                <w:szCs w:val="20"/>
              </w:rPr>
              <w:t>312.15億円</w:t>
            </w:r>
          </w:p>
        </w:tc>
      </w:tr>
      <w:tr w:rsidR="00FC1216" w:rsidRPr="00C43EAB" w14:paraId="7B49A994" w14:textId="77777777" w:rsidTr="00664D7E">
        <w:tc>
          <w:tcPr>
            <w:tcW w:w="1696" w:type="dxa"/>
          </w:tcPr>
          <w:p w14:paraId="785FE035" w14:textId="77777777" w:rsidR="00907447" w:rsidRPr="00C43EAB" w:rsidRDefault="00907447" w:rsidP="00907447">
            <w:pPr>
              <w:rPr>
                <w:rFonts w:ascii="ＭＳ 明朝" w:hAnsi="ＭＳ 明朝"/>
                <w:sz w:val="20"/>
                <w:szCs w:val="20"/>
              </w:rPr>
            </w:pPr>
            <w:r w:rsidRPr="00C43EAB">
              <w:rPr>
                <w:rFonts w:ascii="ＭＳ 明朝" w:hAnsi="ＭＳ 明朝" w:hint="eastAsia"/>
                <w:sz w:val="20"/>
                <w:szCs w:val="20"/>
              </w:rPr>
              <w:t>運営形態</w:t>
            </w:r>
          </w:p>
        </w:tc>
        <w:tc>
          <w:tcPr>
            <w:tcW w:w="7371" w:type="dxa"/>
          </w:tcPr>
          <w:p w14:paraId="11293F07" w14:textId="77777777" w:rsidR="00907447" w:rsidRPr="00C43EAB" w:rsidRDefault="00907447" w:rsidP="00907447">
            <w:pPr>
              <w:rPr>
                <w:rFonts w:ascii="ＭＳ 明朝" w:hAnsi="ＭＳ 明朝"/>
                <w:sz w:val="20"/>
                <w:szCs w:val="20"/>
              </w:rPr>
            </w:pPr>
            <w:r w:rsidRPr="00C43EAB">
              <w:rPr>
                <w:rFonts w:ascii="ＭＳ 明朝" w:hAnsi="ＭＳ 明朝" w:hint="eastAsia"/>
                <w:sz w:val="20"/>
                <w:szCs w:val="20"/>
              </w:rPr>
              <w:t>指定管理者による管理</w:t>
            </w:r>
          </w:p>
          <w:p w14:paraId="7663A710" w14:textId="38E61651" w:rsidR="00907447" w:rsidRPr="00C43EAB" w:rsidRDefault="00907447" w:rsidP="00907447">
            <w:pPr>
              <w:ind w:left="3037" w:hangingChars="1550" w:hanging="3037"/>
              <w:rPr>
                <w:rFonts w:ascii="ＭＳ 明朝" w:hAnsi="ＭＳ 明朝"/>
                <w:sz w:val="20"/>
                <w:szCs w:val="20"/>
              </w:rPr>
            </w:pPr>
            <w:r w:rsidRPr="00C43EAB">
              <w:rPr>
                <w:rFonts w:ascii="ＭＳ 明朝" w:hAnsi="ＭＳ 明朝" w:hint="eastAsia"/>
                <w:sz w:val="20"/>
                <w:szCs w:val="20"/>
              </w:rPr>
              <w:t>（</w:t>
            </w:r>
            <w:r w:rsidR="00D2580C" w:rsidRPr="00C43EAB">
              <w:rPr>
                <w:rFonts w:ascii="ＭＳ 明朝" w:hAnsi="ＭＳ 明朝"/>
                <w:sz w:val="20"/>
                <w:szCs w:val="20"/>
              </w:rPr>
              <w:t>H</w:t>
            </w:r>
            <w:r w:rsidRPr="00C43EAB">
              <w:rPr>
                <w:rFonts w:ascii="ＭＳ 明朝" w:hAnsi="ＭＳ 明朝"/>
                <w:sz w:val="20"/>
                <w:szCs w:val="20"/>
              </w:rPr>
              <w:t>18.4～</w:t>
            </w:r>
            <w:r w:rsidR="00D2580C" w:rsidRPr="00C43EAB">
              <w:rPr>
                <w:rFonts w:ascii="ＭＳ 明朝" w:hAnsi="ＭＳ 明朝"/>
                <w:sz w:val="20"/>
                <w:szCs w:val="20"/>
              </w:rPr>
              <w:t>H</w:t>
            </w:r>
            <w:r w:rsidRPr="00C43EAB">
              <w:rPr>
                <w:rFonts w:ascii="ＭＳ 明朝" w:hAnsi="ＭＳ 明朝"/>
                <w:sz w:val="20"/>
                <w:szCs w:val="20"/>
              </w:rPr>
              <w:t>22.3）施設維持管理；なみは</w:t>
            </w:r>
            <w:r w:rsidRPr="00C43EAB">
              <w:rPr>
                <w:rFonts w:ascii="ＭＳ 明朝" w:hAnsi="ＭＳ 明朝" w:hint="eastAsia"/>
                <w:sz w:val="20"/>
                <w:szCs w:val="20"/>
              </w:rPr>
              <w:t>や</w:t>
            </w:r>
            <w:r w:rsidRPr="00C43EAB">
              <w:rPr>
                <w:rFonts w:ascii="ＭＳ 明朝" w:hAnsi="ＭＳ 明朝"/>
                <w:sz w:val="20"/>
                <w:szCs w:val="20"/>
              </w:rPr>
              <w:t>OGMP事業体（株式会社オージースポーツほか2者）</w:t>
            </w:r>
          </w:p>
          <w:p w14:paraId="680D0181" w14:textId="6DF2F3D8" w:rsidR="00907447" w:rsidRPr="00C43EAB" w:rsidRDefault="00907447" w:rsidP="00907447">
            <w:pPr>
              <w:rPr>
                <w:rFonts w:ascii="ＭＳ 明朝" w:hAnsi="ＭＳ 明朝"/>
                <w:sz w:val="20"/>
                <w:szCs w:val="20"/>
              </w:rPr>
            </w:pPr>
            <w:r w:rsidRPr="00C43EAB">
              <w:rPr>
                <w:rFonts w:ascii="ＭＳ 明朝" w:hAnsi="ＭＳ 明朝" w:hint="eastAsia"/>
                <w:sz w:val="20"/>
                <w:szCs w:val="20"/>
              </w:rPr>
              <w:t>（</w:t>
            </w:r>
            <w:r w:rsidR="00D2580C" w:rsidRPr="00C43EAB">
              <w:rPr>
                <w:rFonts w:ascii="ＭＳ 明朝" w:hAnsi="ＭＳ 明朝"/>
                <w:sz w:val="20"/>
                <w:szCs w:val="20"/>
              </w:rPr>
              <w:t>H</w:t>
            </w:r>
            <w:r w:rsidRPr="00C43EAB">
              <w:rPr>
                <w:rFonts w:ascii="ＭＳ 明朝" w:hAnsi="ＭＳ 明朝"/>
                <w:sz w:val="20"/>
                <w:szCs w:val="20"/>
              </w:rPr>
              <w:t>22.4～H27.3）スポーツ振興：株式会社オージースポーツ</w:t>
            </w:r>
          </w:p>
          <w:p w14:paraId="55FF92E5" w14:textId="77777777" w:rsidR="00907447" w:rsidRPr="00C43EAB" w:rsidRDefault="00907447" w:rsidP="00907447">
            <w:pPr>
              <w:rPr>
                <w:rFonts w:ascii="ＭＳ 明朝" w:hAnsi="ＭＳ 明朝"/>
                <w:sz w:val="20"/>
                <w:szCs w:val="20"/>
              </w:rPr>
            </w:pPr>
            <w:r w:rsidRPr="00C43EAB">
              <w:rPr>
                <w:rFonts w:ascii="ＭＳ 明朝" w:hAnsi="ＭＳ 明朝" w:hint="eastAsia"/>
                <w:sz w:val="20"/>
                <w:szCs w:val="20"/>
              </w:rPr>
              <w:t xml:space="preserve">　　　　　　　　</w:t>
            </w:r>
            <w:r w:rsidRPr="00C43EAB">
              <w:rPr>
                <w:rFonts w:ascii="ＭＳ 明朝" w:hAnsi="ＭＳ 明朝"/>
                <w:sz w:val="20"/>
                <w:szCs w:val="20"/>
              </w:rPr>
              <w:t xml:space="preserve"> 施設維持管理：なみは</w:t>
            </w:r>
            <w:r w:rsidRPr="00C43EAB">
              <w:rPr>
                <w:rFonts w:ascii="ＭＳ 明朝" w:hAnsi="ＭＳ 明朝" w:hint="eastAsia"/>
                <w:sz w:val="20"/>
                <w:szCs w:val="20"/>
              </w:rPr>
              <w:t>や</w:t>
            </w:r>
            <w:r w:rsidRPr="00C43EAB">
              <w:rPr>
                <w:rFonts w:ascii="ＭＳ 明朝" w:hAnsi="ＭＳ 明朝"/>
                <w:sz w:val="20"/>
                <w:szCs w:val="20"/>
              </w:rPr>
              <w:t>OGMP事業体（上記に同じ）</w:t>
            </w:r>
          </w:p>
          <w:p w14:paraId="48B33DA6" w14:textId="77777777" w:rsidR="00907447" w:rsidRPr="00C43EAB" w:rsidRDefault="00907447" w:rsidP="00907447">
            <w:pPr>
              <w:ind w:left="3723" w:hangingChars="1900" w:hanging="3723"/>
              <w:jc w:val="left"/>
              <w:rPr>
                <w:rFonts w:ascii="ＭＳ 明朝" w:hAnsi="ＭＳ 明朝"/>
                <w:sz w:val="20"/>
                <w:szCs w:val="20"/>
              </w:rPr>
            </w:pPr>
            <w:r w:rsidRPr="00C43EAB">
              <w:rPr>
                <w:rFonts w:ascii="ＭＳ 明朝" w:hAnsi="ＭＳ 明朝" w:hint="eastAsia"/>
                <w:sz w:val="20"/>
                <w:szCs w:val="20"/>
              </w:rPr>
              <w:t>（</w:t>
            </w:r>
            <w:r w:rsidRPr="00C43EAB">
              <w:rPr>
                <w:rFonts w:ascii="ＭＳ 明朝" w:hAnsi="ＭＳ 明朝"/>
                <w:sz w:val="20"/>
                <w:szCs w:val="20"/>
              </w:rPr>
              <w:t>H27.4～H31.3）OGMPなみはやドーム共同事業体</w:t>
            </w:r>
          </w:p>
          <w:p w14:paraId="1F50D6B5" w14:textId="77777777" w:rsidR="00907447" w:rsidRPr="00C43EAB" w:rsidRDefault="00907447" w:rsidP="00907447">
            <w:pPr>
              <w:ind w:leftChars="1000" w:left="3924" w:hangingChars="900" w:hanging="1764"/>
              <w:jc w:val="left"/>
              <w:rPr>
                <w:rFonts w:ascii="ＭＳ 明朝" w:hAnsi="ＭＳ 明朝"/>
                <w:sz w:val="20"/>
                <w:szCs w:val="20"/>
              </w:rPr>
            </w:pPr>
            <w:r w:rsidRPr="00C43EAB">
              <w:rPr>
                <w:rFonts w:ascii="ＭＳ 明朝" w:hAnsi="ＭＳ 明朝" w:hint="eastAsia"/>
                <w:sz w:val="20"/>
                <w:szCs w:val="20"/>
              </w:rPr>
              <w:t>（株式会社オージースポーツほか</w:t>
            </w:r>
            <w:r w:rsidRPr="00C43EAB">
              <w:rPr>
                <w:rFonts w:ascii="ＭＳ 明朝" w:hAnsi="ＭＳ 明朝"/>
                <w:sz w:val="20"/>
                <w:szCs w:val="20"/>
              </w:rPr>
              <w:t>2者）</w:t>
            </w:r>
          </w:p>
        </w:tc>
      </w:tr>
      <w:tr w:rsidR="00FC1216" w:rsidRPr="00C43EAB" w14:paraId="5F98DB85" w14:textId="77777777" w:rsidTr="00664D7E">
        <w:tc>
          <w:tcPr>
            <w:tcW w:w="1696" w:type="dxa"/>
          </w:tcPr>
          <w:p w14:paraId="53FB8C13" w14:textId="77777777" w:rsidR="00907447" w:rsidRPr="00C43EAB" w:rsidRDefault="00907447" w:rsidP="00907447">
            <w:pPr>
              <w:rPr>
                <w:rFonts w:ascii="ＭＳ 明朝" w:hAnsi="ＭＳ 明朝"/>
                <w:sz w:val="20"/>
                <w:szCs w:val="20"/>
              </w:rPr>
            </w:pPr>
            <w:r w:rsidRPr="00C43EAB">
              <w:rPr>
                <w:rFonts w:ascii="ＭＳ 明朝" w:hAnsi="ＭＳ 明朝" w:hint="eastAsia"/>
                <w:sz w:val="20"/>
                <w:szCs w:val="20"/>
              </w:rPr>
              <w:t>利用者数</w:t>
            </w:r>
          </w:p>
        </w:tc>
        <w:tc>
          <w:tcPr>
            <w:tcW w:w="7371" w:type="dxa"/>
          </w:tcPr>
          <w:p w14:paraId="743991BC" w14:textId="4CA5F48C" w:rsidR="00907447" w:rsidRPr="00C43EAB" w:rsidRDefault="000C37DC" w:rsidP="00907447">
            <w:pPr>
              <w:rPr>
                <w:rFonts w:ascii="ＭＳ 明朝" w:hAnsi="ＭＳ 明朝"/>
                <w:sz w:val="20"/>
                <w:szCs w:val="20"/>
              </w:rPr>
            </w:pPr>
            <w:r w:rsidRPr="00C43EAB">
              <w:rPr>
                <w:rFonts w:ascii="ＭＳ 明朝" w:hAnsi="ＭＳ 明朝" w:hint="eastAsia"/>
                <w:sz w:val="20"/>
                <w:szCs w:val="20"/>
              </w:rPr>
              <w:t>平成</w:t>
            </w:r>
            <w:r w:rsidR="00907447" w:rsidRPr="00C43EAB">
              <w:rPr>
                <w:rFonts w:ascii="ＭＳ 明朝" w:hAnsi="ＭＳ 明朝"/>
                <w:sz w:val="20"/>
                <w:szCs w:val="20"/>
              </w:rPr>
              <w:t xml:space="preserve">27年度：501,402人　</w:t>
            </w:r>
            <w:r w:rsidRPr="00C43EAB">
              <w:rPr>
                <w:rFonts w:ascii="ＭＳ 明朝" w:hAnsi="ＭＳ 明朝" w:hint="eastAsia"/>
                <w:sz w:val="20"/>
                <w:szCs w:val="20"/>
              </w:rPr>
              <w:t>平成</w:t>
            </w:r>
            <w:r w:rsidR="00907447" w:rsidRPr="00C43EAB">
              <w:rPr>
                <w:rFonts w:ascii="ＭＳ 明朝" w:hAnsi="ＭＳ 明朝"/>
                <w:sz w:val="20"/>
                <w:szCs w:val="20"/>
              </w:rPr>
              <w:t>28年度：536,197人</w:t>
            </w:r>
          </w:p>
        </w:tc>
      </w:tr>
      <w:tr w:rsidR="00FC1216" w:rsidRPr="00C43EAB" w14:paraId="182EC45C" w14:textId="77777777" w:rsidTr="00664D7E">
        <w:tc>
          <w:tcPr>
            <w:tcW w:w="1696" w:type="dxa"/>
          </w:tcPr>
          <w:p w14:paraId="062A71D5" w14:textId="77777777" w:rsidR="00907447" w:rsidRPr="00C43EAB" w:rsidRDefault="00907447" w:rsidP="00907447">
            <w:pPr>
              <w:rPr>
                <w:rFonts w:ascii="ＭＳ 明朝" w:hAnsi="ＭＳ 明朝"/>
                <w:sz w:val="20"/>
                <w:szCs w:val="20"/>
              </w:rPr>
            </w:pPr>
            <w:r w:rsidRPr="00C43EAB">
              <w:rPr>
                <w:rFonts w:ascii="ＭＳ 明朝" w:hAnsi="ＭＳ 明朝" w:hint="eastAsia"/>
                <w:sz w:val="20"/>
                <w:szCs w:val="20"/>
              </w:rPr>
              <w:t>料金体系</w:t>
            </w:r>
          </w:p>
        </w:tc>
        <w:tc>
          <w:tcPr>
            <w:tcW w:w="7371" w:type="dxa"/>
          </w:tcPr>
          <w:p w14:paraId="255DBD2A" w14:textId="77777777" w:rsidR="00907447" w:rsidRPr="00C43EAB" w:rsidRDefault="00907447" w:rsidP="00907447">
            <w:pPr>
              <w:rPr>
                <w:rFonts w:ascii="ＭＳ 明朝" w:hAnsi="ＭＳ 明朝"/>
                <w:sz w:val="20"/>
                <w:szCs w:val="20"/>
              </w:rPr>
            </w:pPr>
            <w:r w:rsidRPr="00C43EAB">
              <w:rPr>
                <w:rFonts w:ascii="ＭＳ 明朝" w:hAnsi="ＭＳ 明朝" w:hint="eastAsia"/>
                <w:sz w:val="20"/>
                <w:szCs w:val="20"/>
              </w:rPr>
              <w:t>利用料金制（平成</w:t>
            </w:r>
            <w:r w:rsidRPr="00C43EAB">
              <w:rPr>
                <w:rFonts w:ascii="ＭＳ 明朝" w:hAnsi="ＭＳ 明朝"/>
                <w:sz w:val="20"/>
                <w:szCs w:val="20"/>
              </w:rPr>
              <w:t>12年4月より）</w:t>
            </w:r>
          </w:p>
        </w:tc>
      </w:tr>
      <w:tr w:rsidR="00FC1216" w:rsidRPr="00C43EAB" w14:paraId="0E4CE49C" w14:textId="77777777" w:rsidTr="00664D7E">
        <w:tc>
          <w:tcPr>
            <w:tcW w:w="1696" w:type="dxa"/>
          </w:tcPr>
          <w:p w14:paraId="552FB791" w14:textId="77777777" w:rsidR="00907447" w:rsidRPr="00C43EAB" w:rsidRDefault="00907447" w:rsidP="00907447">
            <w:pPr>
              <w:rPr>
                <w:rFonts w:ascii="ＭＳ 明朝" w:hAnsi="ＭＳ 明朝"/>
                <w:sz w:val="20"/>
                <w:szCs w:val="20"/>
              </w:rPr>
            </w:pPr>
            <w:r w:rsidRPr="00C43EAB">
              <w:rPr>
                <w:rFonts w:ascii="ＭＳ 明朝" w:hAnsi="ＭＳ 明朝" w:hint="eastAsia"/>
                <w:sz w:val="20"/>
                <w:szCs w:val="20"/>
              </w:rPr>
              <w:t>府費負担（予算）</w:t>
            </w:r>
          </w:p>
        </w:tc>
        <w:tc>
          <w:tcPr>
            <w:tcW w:w="7371" w:type="dxa"/>
          </w:tcPr>
          <w:p w14:paraId="22A20DB8" w14:textId="77777777" w:rsidR="00907447" w:rsidRPr="00C43EAB" w:rsidRDefault="00907447" w:rsidP="00907447">
            <w:pPr>
              <w:rPr>
                <w:rFonts w:ascii="ＭＳ 明朝" w:hAnsi="ＭＳ 明朝"/>
                <w:sz w:val="20"/>
                <w:szCs w:val="20"/>
              </w:rPr>
            </w:pPr>
            <w:r w:rsidRPr="00C43EAB">
              <w:rPr>
                <w:rFonts w:ascii="ＭＳ 明朝" w:hAnsi="ＭＳ 明朝" w:hint="eastAsia"/>
                <w:sz w:val="20"/>
                <w:szCs w:val="20"/>
              </w:rPr>
              <w:t>平成</w:t>
            </w:r>
            <w:r w:rsidRPr="00C43EAB">
              <w:rPr>
                <w:rFonts w:ascii="ＭＳ 明朝" w:hAnsi="ＭＳ 明朝"/>
                <w:sz w:val="20"/>
                <w:szCs w:val="20"/>
              </w:rPr>
              <w:t>28年度　225,009千円</w:t>
            </w:r>
          </w:p>
          <w:p w14:paraId="3DF50FBB" w14:textId="77777777" w:rsidR="00907447" w:rsidRPr="00C43EAB" w:rsidRDefault="00907447" w:rsidP="00907447">
            <w:pPr>
              <w:ind w:firstLineChars="100" w:firstLine="196"/>
              <w:rPr>
                <w:rFonts w:ascii="ＭＳ 明朝" w:hAnsi="ＭＳ 明朝"/>
                <w:sz w:val="20"/>
                <w:szCs w:val="20"/>
              </w:rPr>
            </w:pPr>
            <w:r w:rsidRPr="00C43EAB">
              <w:rPr>
                <w:rFonts w:ascii="ＭＳ 明朝" w:hAnsi="ＭＳ 明朝" w:hint="eastAsia"/>
                <w:sz w:val="20"/>
                <w:szCs w:val="20"/>
              </w:rPr>
              <w:t>（大阪府は、別途、修繕費として</w:t>
            </w:r>
            <w:r w:rsidRPr="00C43EAB">
              <w:rPr>
                <w:rFonts w:ascii="ＭＳ 明朝" w:hAnsi="ＭＳ 明朝"/>
                <w:sz w:val="20"/>
                <w:szCs w:val="20"/>
              </w:rPr>
              <w:t>11,046千円を負担）</w:t>
            </w:r>
          </w:p>
          <w:p w14:paraId="7D694223" w14:textId="77777777" w:rsidR="00907447" w:rsidRPr="00C43EAB" w:rsidRDefault="00907447" w:rsidP="00907447">
            <w:pPr>
              <w:ind w:firstLineChars="100" w:firstLine="196"/>
              <w:rPr>
                <w:rFonts w:ascii="ＭＳ 明朝" w:hAnsi="ＭＳ 明朝"/>
                <w:sz w:val="20"/>
                <w:szCs w:val="20"/>
              </w:rPr>
            </w:pPr>
          </w:p>
          <w:p w14:paraId="4A1B2450" w14:textId="77777777" w:rsidR="00907447" w:rsidRPr="00C43EAB" w:rsidRDefault="00907447" w:rsidP="00907447">
            <w:pPr>
              <w:ind w:firstLineChars="100" w:firstLine="196"/>
              <w:rPr>
                <w:rFonts w:ascii="ＭＳ 明朝" w:hAnsi="ＭＳ 明朝"/>
                <w:sz w:val="20"/>
                <w:szCs w:val="20"/>
              </w:rPr>
            </w:pPr>
          </w:p>
        </w:tc>
      </w:tr>
      <w:tr w:rsidR="00FC1216" w:rsidRPr="00C43EAB" w14:paraId="752E87B7" w14:textId="77777777" w:rsidTr="00664D7E">
        <w:tc>
          <w:tcPr>
            <w:tcW w:w="1696" w:type="dxa"/>
          </w:tcPr>
          <w:p w14:paraId="36EAFC74" w14:textId="77777777" w:rsidR="00907447" w:rsidRPr="00C43EAB" w:rsidRDefault="00907447" w:rsidP="00907447">
            <w:pPr>
              <w:rPr>
                <w:rFonts w:ascii="ＭＳ 明朝" w:hAnsi="ＭＳ 明朝"/>
                <w:sz w:val="20"/>
                <w:szCs w:val="20"/>
              </w:rPr>
            </w:pPr>
            <w:r w:rsidRPr="00C43EAB">
              <w:rPr>
                <w:rFonts w:ascii="ＭＳ 明朝" w:hAnsi="ＭＳ 明朝" w:hint="eastAsia"/>
                <w:sz w:val="20"/>
                <w:szCs w:val="20"/>
              </w:rPr>
              <w:t>指定管理者の収支（平成</w:t>
            </w:r>
            <w:r w:rsidRPr="00C43EAB">
              <w:rPr>
                <w:rFonts w:ascii="ＭＳ 明朝" w:hAnsi="ＭＳ 明朝"/>
                <w:sz w:val="20"/>
                <w:szCs w:val="20"/>
              </w:rPr>
              <w:t>28年度決算）</w:t>
            </w:r>
          </w:p>
        </w:tc>
        <w:tc>
          <w:tcPr>
            <w:tcW w:w="7371" w:type="dxa"/>
          </w:tcPr>
          <w:p w14:paraId="6FE3C86D" w14:textId="77777777" w:rsidR="00907447" w:rsidRPr="00C43EAB" w:rsidRDefault="00907447" w:rsidP="00907447">
            <w:pPr>
              <w:jc w:val="right"/>
              <w:rPr>
                <w:rFonts w:ascii="ＭＳ 明朝" w:hAnsi="ＭＳ 明朝"/>
                <w:sz w:val="18"/>
                <w:szCs w:val="18"/>
              </w:rPr>
            </w:pPr>
            <w:r w:rsidRPr="00C43EAB">
              <w:rPr>
                <w:rFonts w:ascii="ＭＳ 明朝" w:hAnsi="ＭＳ 明朝" w:hint="eastAsia"/>
                <w:sz w:val="18"/>
                <w:szCs w:val="18"/>
              </w:rPr>
              <w:t>（単位：千円）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7"/>
              <w:gridCol w:w="1131"/>
              <w:gridCol w:w="1429"/>
              <w:gridCol w:w="1429"/>
              <w:gridCol w:w="1429"/>
            </w:tblGrid>
            <w:tr w:rsidR="00FC1216" w:rsidRPr="00C43EAB" w14:paraId="777100AE" w14:textId="77777777" w:rsidTr="00664D7E">
              <w:tc>
                <w:tcPr>
                  <w:tcW w:w="1727" w:type="dxa"/>
                </w:tcPr>
                <w:p w14:paraId="108CF915" w14:textId="77777777" w:rsidR="00907447" w:rsidRPr="00C43EAB" w:rsidRDefault="00907447" w:rsidP="00907447">
                  <w:pPr>
                    <w:jc w:val="center"/>
                    <w:rPr>
                      <w:rFonts w:ascii="ＭＳ 明朝" w:hAnsi="ＭＳ 明朝"/>
                      <w:sz w:val="18"/>
                      <w:szCs w:val="18"/>
                    </w:rPr>
                  </w:pPr>
                  <w:r w:rsidRPr="00C43EAB">
                    <w:rPr>
                      <w:rFonts w:ascii="ＭＳ 明朝" w:hAnsi="ＭＳ 明朝" w:hint="eastAsia"/>
                      <w:sz w:val="18"/>
                      <w:szCs w:val="18"/>
                    </w:rPr>
                    <w:t>収入</w:t>
                  </w:r>
                </w:p>
              </w:tc>
              <w:tc>
                <w:tcPr>
                  <w:tcW w:w="1131" w:type="dxa"/>
                </w:tcPr>
                <w:p w14:paraId="0B3C5B4C" w14:textId="77777777" w:rsidR="00907447" w:rsidRPr="00C43EAB" w:rsidRDefault="00907447" w:rsidP="00907447">
                  <w:pPr>
                    <w:jc w:val="center"/>
                    <w:rPr>
                      <w:rFonts w:ascii="ＭＳ 明朝" w:hAnsi="ＭＳ 明朝"/>
                      <w:sz w:val="18"/>
                      <w:szCs w:val="18"/>
                    </w:rPr>
                  </w:pPr>
                  <w:r w:rsidRPr="00C43EAB">
                    <w:rPr>
                      <w:rFonts w:ascii="ＭＳ 明朝" w:hAnsi="ＭＳ 明朝" w:hint="eastAsia"/>
                      <w:sz w:val="18"/>
                      <w:szCs w:val="18"/>
                    </w:rPr>
                    <w:t>金額</w:t>
                  </w:r>
                </w:p>
              </w:tc>
              <w:tc>
                <w:tcPr>
                  <w:tcW w:w="1429" w:type="dxa"/>
                </w:tcPr>
                <w:p w14:paraId="25871CB9" w14:textId="77777777" w:rsidR="00907447" w:rsidRPr="00C43EAB" w:rsidRDefault="00907447" w:rsidP="00907447">
                  <w:pPr>
                    <w:jc w:val="center"/>
                    <w:rPr>
                      <w:rFonts w:ascii="ＭＳ 明朝" w:hAnsi="ＭＳ 明朝"/>
                      <w:sz w:val="18"/>
                      <w:szCs w:val="18"/>
                    </w:rPr>
                  </w:pPr>
                  <w:r w:rsidRPr="00C43EAB">
                    <w:rPr>
                      <w:rFonts w:ascii="ＭＳ 明朝" w:hAnsi="ＭＳ 明朝" w:hint="eastAsia"/>
                      <w:sz w:val="18"/>
                      <w:szCs w:val="18"/>
                    </w:rPr>
                    <w:t>支出</w:t>
                  </w:r>
                </w:p>
              </w:tc>
              <w:tc>
                <w:tcPr>
                  <w:tcW w:w="1429" w:type="dxa"/>
                </w:tcPr>
                <w:p w14:paraId="4B659BD4" w14:textId="77777777" w:rsidR="00907447" w:rsidRPr="00C43EAB" w:rsidRDefault="00907447" w:rsidP="00907447">
                  <w:pPr>
                    <w:jc w:val="center"/>
                    <w:rPr>
                      <w:rFonts w:ascii="ＭＳ 明朝" w:hAnsi="ＭＳ 明朝"/>
                      <w:sz w:val="18"/>
                      <w:szCs w:val="18"/>
                    </w:rPr>
                  </w:pPr>
                  <w:r w:rsidRPr="00C43EAB">
                    <w:rPr>
                      <w:rFonts w:ascii="ＭＳ 明朝" w:hAnsi="ＭＳ 明朝" w:hint="eastAsia"/>
                      <w:sz w:val="18"/>
                      <w:szCs w:val="18"/>
                    </w:rPr>
                    <w:t>金額</w:t>
                  </w:r>
                </w:p>
              </w:tc>
              <w:tc>
                <w:tcPr>
                  <w:tcW w:w="1429" w:type="dxa"/>
                </w:tcPr>
                <w:p w14:paraId="1417FDD1" w14:textId="77777777" w:rsidR="00907447" w:rsidRPr="00C43EAB" w:rsidRDefault="00907447" w:rsidP="00907447">
                  <w:pPr>
                    <w:jc w:val="center"/>
                    <w:rPr>
                      <w:rFonts w:ascii="ＭＳ 明朝" w:hAnsi="ＭＳ 明朝"/>
                      <w:sz w:val="18"/>
                      <w:szCs w:val="18"/>
                    </w:rPr>
                  </w:pPr>
                  <w:r w:rsidRPr="00C43EAB">
                    <w:rPr>
                      <w:rFonts w:ascii="ＭＳ 明朝" w:hAnsi="ＭＳ 明朝" w:hint="eastAsia"/>
                      <w:sz w:val="18"/>
                      <w:szCs w:val="18"/>
                    </w:rPr>
                    <w:t>収支</w:t>
                  </w:r>
                </w:p>
              </w:tc>
            </w:tr>
            <w:tr w:rsidR="00FC1216" w:rsidRPr="00C43EAB" w14:paraId="40A6A883" w14:textId="77777777" w:rsidTr="00664D7E">
              <w:tc>
                <w:tcPr>
                  <w:tcW w:w="1727" w:type="dxa"/>
                </w:tcPr>
                <w:p w14:paraId="45341789" w14:textId="77777777" w:rsidR="00907447" w:rsidRPr="00C43EAB" w:rsidRDefault="00907447" w:rsidP="00907447">
                  <w:pPr>
                    <w:jc w:val="center"/>
                    <w:rPr>
                      <w:rFonts w:ascii="ＭＳ 明朝" w:hAnsi="ＭＳ 明朝"/>
                      <w:sz w:val="18"/>
                      <w:szCs w:val="18"/>
                    </w:rPr>
                  </w:pPr>
                  <w:r w:rsidRPr="00C43EAB">
                    <w:rPr>
                      <w:rFonts w:ascii="ＭＳ 明朝" w:hAnsi="ＭＳ 明朝" w:hint="eastAsia"/>
                      <w:sz w:val="18"/>
                      <w:szCs w:val="18"/>
                    </w:rPr>
                    <w:t>施設使用料</w:t>
                  </w:r>
                </w:p>
              </w:tc>
              <w:tc>
                <w:tcPr>
                  <w:tcW w:w="1131" w:type="dxa"/>
                </w:tcPr>
                <w:p w14:paraId="7A77B437" w14:textId="77777777" w:rsidR="00907447" w:rsidRPr="00C43EAB" w:rsidRDefault="00907447" w:rsidP="00907447">
                  <w:pPr>
                    <w:jc w:val="right"/>
                    <w:rPr>
                      <w:rFonts w:ascii="ＭＳ 明朝" w:hAnsi="ＭＳ 明朝"/>
                      <w:sz w:val="18"/>
                      <w:szCs w:val="18"/>
                    </w:rPr>
                  </w:pPr>
                  <w:r w:rsidRPr="00C43EAB">
                    <w:rPr>
                      <w:rFonts w:ascii="ＭＳ 明朝" w:hAnsi="ＭＳ 明朝"/>
                      <w:sz w:val="18"/>
                      <w:szCs w:val="18"/>
                    </w:rPr>
                    <w:t>238,072</w:t>
                  </w:r>
                </w:p>
              </w:tc>
              <w:tc>
                <w:tcPr>
                  <w:tcW w:w="1429" w:type="dxa"/>
                </w:tcPr>
                <w:p w14:paraId="5D498CD4" w14:textId="77777777" w:rsidR="00907447" w:rsidRPr="00C43EAB" w:rsidRDefault="00907447" w:rsidP="00907447">
                  <w:pPr>
                    <w:jc w:val="center"/>
                    <w:rPr>
                      <w:rFonts w:ascii="ＭＳ 明朝" w:hAnsi="ＭＳ 明朝"/>
                      <w:sz w:val="18"/>
                      <w:szCs w:val="18"/>
                    </w:rPr>
                  </w:pPr>
                  <w:r w:rsidRPr="00C43EAB">
                    <w:rPr>
                      <w:rFonts w:ascii="ＭＳ 明朝" w:hAnsi="ＭＳ 明朝" w:hint="eastAsia"/>
                      <w:sz w:val="18"/>
                      <w:szCs w:val="18"/>
                    </w:rPr>
                    <w:t>人件費</w:t>
                  </w:r>
                </w:p>
              </w:tc>
              <w:tc>
                <w:tcPr>
                  <w:tcW w:w="1429" w:type="dxa"/>
                </w:tcPr>
                <w:p w14:paraId="69AC7BC0" w14:textId="77777777" w:rsidR="00907447" w:rsidRPr="00C43EAB" w:rsidRDefault="00907447" w:rsidP="00907447">
                  <w:pPr>
                    <w:jc w:val="right"/>
                    <w:rPr>
                      <w:rFonts w:ascii="ＭＳ 明朝" w:hAnsi="ＭＳ 明朝"/>
                      <w:sz w:val="18"/>
                      <w:szCs w:val="18"/>
                    </w:rPr>
                  </w:pPr>
                  <w:r w:rsidRPr="00C43EAB">
                    <w:rPr>
                      <w:rFonts w:ascii="ＭＳ 明朝" w:hAnsi="ＭＳ 明朝"/>
                      <w:sz w:val="18"/>
                      <w:szCs w:val="18"/>
                    </w:rPr>
                    <w:t>186,165</w:t>
                  </w:r>
                </w:p>
              </w:tc>
              <w:tc>
                <w:tcPr>
                  <w:tcW w:w="1429" w:type="dxa"/>
                </w:tcPr>
                <w:p w14:paraId="191473AE" w14:textId="77777777" w:rsidR="00907447" w:rsidRPr="00C43EAB" w:rsidRDefault="00907447" w:rsidP="00907447">
                  <w:pPr>
                    <w:rPr>
                      <w:rFonts w:ascii="ＭＳ 明朝" w:hAnsi="ＭＳ 明朝"/>
                      <w:sz w:val="18"/>
                      <w:szCs w:val="18"/>
                    </w:rPr>
                  </w:pPr>
                </w:p>
              </w:tc>
            </w:tr>
            <w:tr w:rsidR="00FC1216" w:rsidRPr="00C43EAB" w14:paraId="27376983" w14:textId="77777777" w:rsidTr="00664D7E">
              <w:tc>
                <w:tcPr>
                  <w:tcW w:w="1727" w:type="dxa"/>
                </w:tcPr>
                <w:p w14:paraId="549B7C4F" w14:textId="77777777" w:rsidR="00907447" w:rsidRPr="00C43EAB" w:rsidRDefault="00907447" w:rsidP="00907447">
                  <w:pPr>
                    <w:jc w:val="center"/>
                    <w:rPr>
                      <w:rFonts w:ascii="ＭＳ 明朝" w:hAnsi="ＭＳ 明朝"/>
                      <w:sz w:val="18"/>
                      <w:szCs w:val="18"/>
                    </w:rPr>
                  </w:pPr>
                  <w:r w:rsidRPr="00C43EAB">
                    <w:rPr>
                      <w:rFonts w:ascii="ＭＳ 明朝" w:hAnsi="ＭＳ 明朝" w:hint="eastAsia"/>
                      <w:sz w:val="18"/>
                      <w:szCs w:val="18"/>
                    </w:rPr>
                    <w:t>管理運営委託費</w:t>
                  </w:r>
                </w:p>
              </w:tc>
              <w:tc>
                <w:tcPr>
                  <w:tcW w:w="1131" w:type="dxa"/>
                </w:tcPr>
                <w:p w14:paraId="6BFCD0EB" w14:textId="77777777" w:rsidR="00907447" w:rsidRPr="00C43EAB" w:rsidRDefault="00907447" w:rsidP="00907447">
                  <w:pPr>
                    <w:jc w:val="right"/>
                    <w:rPr>
                      <w:rFonts w:ascii="ＭＳ 明朝" w:hAnsi="ＭＳ 明朝"/>
                      <w:sz w:val="18"/>
                      <w:szCs w:val="18"/>
                    </w:rPr>
                  </w:pPr>
                  <w:r w:rsidRPr="00C43EAB">
                    <w:rPr>
                      <w:rFonts w:ascii="ＭＳ 明朝" w:hAnsi="ＭＳ 明朝"/>
                      <w:sz w:val="18"/>
                      <w:szCs w:val="18"/>
                    </w:rPr>
                    <w:t>236,498</w:t>
                  </w:r>
                </w:p>
              </w:tc>
              <w:tc>
                <w:tcPr>
                  <w:tcW w:w="1429" w:type="dxa"/>
                </w:tcPr>
                <w:p w14:paraId="5CE7A8A0" w14:textId="77777777" w:rsidR="00907447" w:rsidRPr="00C43EAB" w:rsidRDefault="00907447" w:rsidP="00907447">
                  <w:pPr>
                    <w:jc w:val="center"/>
                    <w:rPr>
                      <w:rFonts w:ascii="ＭＳ 明朝" w:hAnsi="ＭＳ 明朝"/>
                      <w:sz w:val="18"/>
                      <w:szCs w:val="18"/>
                    </w:rPr>
                  </w:pPr>
                  <w:r w:rsidRPr="00C43EAB">
                    <w:rPr>
                      <w:rFonts w:ascii="ＭＳ 明朝" w:hAnsi="ＭＳ 明朝" w:hint="eastAsia"/>
                      <w:sz w:val="18"/>
                      <w:szCs w:val="18"/>
                    </w:rPr>
                    <w:t>水光熱費</w:t>
                  </w:r>
                </w:p>
              </w:tc>
              <w:tc>
                <w:tcPr>
                  <w:tcW w:w="1429" w:type="dxa"/>
                </w:tcPr>
                <w:p w14:paraId="3E3CF9A3" w14:textId="77777777" w:rsidR="00907447" w:rsidRPr="00C43EAB" w:rsidRDefault="00907447" w:rsidP="00907447">
                  <w:pPr>
                    <w:jc w:val="right"/>
                    <w:rPr>
                      <w:rFonts w:ascii="ＭＳ 明朝" w:hAnsi="ＭＳ 明朝"/>
                      <w:sz w:val="18"/>
                      <w:szCs w:val="18"/>
                    </w:rPr>
                  </w:pPr>
                  <w:r w:rsidRPr="00C43EAB">
                    <w:rPr>
                      <w:rFonts w:ascii="ＭＳ 明朝" w:hAnsi="ＭＳ 明朝"/>
                      <w:sz w:val="18"/>
                      <w:szCs w:val="18"/>
                    </w:rPr>
                    <w:t>110,731</w:t>
                  </w:r>
                </w:p>
              </w:tc>
              <w:tc>
                <w:tcPr>
                  <w:tcW w:w="1429" w:type="dxa"/>
                </w:tcPr>
                <w:p w14:paraId="4441B130" w14:textId="77777777" w:rsidR="00907447" w:rsidRPr="00C43EAB" w:rsidRDefault="00907447" w:rsidP="00907447">
                  <w:pPr>
                    <w:rPr>
                      <w:rFonts w:ascii="ＭＳ 明朝" w:hAnsi="ＭＳ 明朝"/>
                      <w:sz w:val="18"/>
                      <w:szCs w:val="18"/>
                    </w:rPr>
                  </w:pPr>
                </w:p>
              </w:tc>
            </w:tr>
            <w:tr w:rsidR="00FC1216" w:rsidRPr="00C43EAB" w14:paraId="7D7BFAB3" w14:textId="77777777" w:rsidTr="00664D7E">
              <w:tc>
                <w:tcPr>
                  <w:tcW w:w="1727" w:type="dxa"/>
                </w:tcPr>
                <w:p w14:paraId="13D78FB9" w14:textId="77777777" w:rsidR="00907447" w:rsidRPr="00C43EAB" w:rsidRDefault="00907447" w:rsidP="00907447">
                  <w:pPr>
                    <w:jc w:val="center"/>
                    <w:rPr>
                      <w:rFonts w:ascii="ＭＳ 明朝" w:hAnsi="ＭＳ 明朝"/>
                      <w:sz w:val="18"/>
                      <w:szCs w:val="18"/>
                    </w:rPr>
                  </w:pPr>
                  <w:r w:rsidRPr="00C43EAB">
                    <w:rPr>
                      <w:rFonts w:ascii="ＭＳ 明朝" w:hAnsi="ＭＳ 明朝" w:hint="eastAsia"/>
                      <w:sz w:val="18"/>
                      <w:szCs w:val="18"/>
                    </w:rPr>
                    <w:t>自主事業</w:t>
                  </w:r>
                </w:p>
              </w:tc>
              <w:tc>
                <w:tcPr>
                  <w:tcW w:w="1131" w:type="dxa"/>
                </w:tcPr>
                <w:p w14:paraId="4FB16A79" w14:textId="77777777" w:rsidR="00907447" w:rsidRPr="00C43EAB" w:rsidRDefault="00907447" w:rsidP="00907447">
                  <w:pPr>
                    <w:jc w:val="right"/>
                    <w:rPr>
                      <w:rFonts w:ascii="ＭＳ 明朝" w:hAnsi="ＭＳ 明朝"/>
                      <w:sz w:val="18"/>
                      <w:szCs w:val="18"/>
                    </w:rPr>
                  </w:pPr>
                  <w:r w:rsidRPr="00C43EAB">
                    <w:rPr>
                      <w:rFonts w:ascii="ＭＳ 明朝" w:hAnsi="ＭＳ 明朝"/>
                      <w:sz w:val="18"/>
                      <w:szCs w:val="18"/>
                    </w:rPr>
                    <w:t>62,642</w:t>
                  </w:r>
                </w:p>
              </w:tc>
              <w:tc>
                <w:tcPr>
                  <w:tcW w:w="1429" w:type="dxa"/>
                </w:tcPr>
                <w:p w14:paraId="644E7B9F" w14:textId="77777777" w:rsidR="00907447" w:rsidRPr="00C43EAB" w:rsidRDefault="00907447" w:rsidP="00907447">
                  <w:pPr>
                    <w:jc w:val="center"/>
                    <w:rPr>
                      <w:rFonts w:ascii="ＭＳ 明朝" w:hAnsi="ＭＳ 明朝"/>
                      <w:sz w:val="18"/>
                      <w:szCs w:val="18"/>
                    </w:rPr>
                  </w:pPr>
                  <w:r w:rsidRPr="00C43EAB">
                    <w:rPr>
                      <w:rFonts w:ascii="ＭＳ 明朝" w:hAnsi="ＭＳ 明朝" w:hint="eastAsia"/>
                      <w:sz w:val="18"/>
                      <w:szCs w:val="18"/>
                    </w:rPr>
                    <w:t>委託料</w:t>
                  </w:r>
                </w:p>
              </w:tc>
              <w:tc>
                <w:tcPr>
                  <w:tcW w:w="1429" w:type="dxa"/>
                </w:tcPr>
                <w:p w14:paraId="31E97088" w14:textId="77777777" w:rsidR="00907447" w:rsidRPr="00C43EAB" w:rsidRDefault="00907447" w:rsidP="00907447">
                  <w:pPr>
                    <w:jc w:val="right"/>
                    <w:rPr>
                      <w:rFonts w:ascii="ＭＳ 明朝" w:hAnsi="ＭＳ 明朝"/>
                      <w:sz w:val="18"/>
                      <w:szCs w:val="18"/>
                    </w:rPr>
                  </w:pPr>
                  <w:r w:rsidRPr="00C43EAB">
                    <w:rPr>
                      <w:rFonts w:ascii="ＭＳ 明朝" w:hAnsi="ＭＳ 明朝"/>
                      <w:sz w:val="18"/>
                      <w:szCs w:val="18"/>
                    </w:rPr>
                    <w:t>123,374</w:t>
                  </w:r>
                </w:p>
              </w:tc>
              <w:tc>
                <w:tcPr>
                  <w:tcW w:w="1429" w:type="dxa"/>
                </w:tcPr>
                <w:p w14:paraId="638EEF37" w14:textId="77777777" w:rsidR="00907447" w:rsidRPr="00C43EAB" w:rsidRDefault="00907447" w:rsidP="00907447">
                  <w:pPr>
                    <w:rPr>
                      <w:rFonts w:ascii="ＭＳ 明朝" w:hAnsi="ＭＳ 明朝"/>
                      <w:sz w:val="18"/>
                      <w:szCs w:val="18"/>
                    </w:rPr>
                  </w:pPr>
                </w:p>
              </w:tc>
            </w:tr>
            <w:tr w:rsidR="00FC1216" w:rsidRPr="00C43EAB" w14:paraId="49CF3A04" w14:textId="77777777" w:rsidTr="00664D7E">
              <w:tc>
                <w:tcPr>
                  <w:tcW w:w="1727" w:type="dxa"/>
                </w:tcPr>
                <w:p w14:paraId="184DB08C" w14:textId="77777777" w:rsidR="00907447" w:rsidRPr="00C43EAB" w:rsidRDefault="00907447" w:rsidP="00907447">
                  <w:pPr>
                    <w:jc w:val="center"/>
                    <w:rPr>
                      <w:rFonts w:ascii="ＭＳ 明朝" w:hAnsi="ＭＳ 明朝"/>
                      <w:sz w:val="18"/>
                      <w:szCs w:val="18"/>
                    </w:rPr>
                  </w:pPr>
                  <w:r w:rsidRPr="00C43EAB">
                    <w:rPr>
                      <w:rFonts w:ascii="ＭＳ 明朝" w:hAnsi="ＭＳ 明朝" w:hint="eastAsia"/>
                      <w:sz w:val="18"/>
                      <w:szCs w:val="18"/>
                    </w:rPr>
                    <w:t>その他</w:t>
                  </w:r>
                </w:p>
              </w:tc>
              <w:tc>
                <w:tcPr>
                  <w:tcW w:w="1131" w:type="dxa"/>
                </w:tcPr>
                <w:p w14:paraId="777AA6B9" w14:textId="77777777" w:rsidR="00907447" w:rsidRPr="00C43EAB" w:rsidRDefault="00907447" w:rsidP="00907447">
                  <w:pPr>
                    <w:jc w:val="right"/>
                    <w:rPr>
                      <w:rFonts w:ascii="ＭＳ 明朝" w:hAnsi="ＭＳ 明朝"/>
                      <w:sz w:val="18"/>
                      <w:szCs w:val="18"/>
                    </w:rPr>
                  </w:pPr>
                  <w:r w:rsidRPr="00C43EAB">
                    <w:rPr>
                      <w:rFonts w:ascii="ＭＳ 明朝" w:hAnsi="ＭＳ 明朝"/>
                      <w:sz w:val="18"/>
                      <w:szCs w:val="18"/>
                    </w:rPr>
                    <w:t>2,195</w:t>
                  </w:r>
                </w:p>
              </w:tc>
              <w:tc>
                <w:tcPr>
                  <w:tcW w:w="1429" w:type="dxa"/>
                </w:tcPr>
                <w:p w14:paraId="375B0C6E" w14:textId="77777777" w:rsidR="00907447" w:rsidRPr="00C43EAB" w:rsidRDefault="00907447" w:rsidP="00907447">
                  <w:pPr>
                    <w:jc w:val="center"/>
                    <w:rPr>
                      <w:rFonts w:ascii="ＭＳ 明朝" w:hAnsi="ＭＳ 明朝"/>
                      <w:sz w:val="18"/>
                      <w:szCs w:val="18"/>
                    </w:rPr>
                  </w:pPr>
                  <w:r w:rsidRPr="00C43EAB">
                    <w:rPr>
                      <w:rFonts w:ascii="ＭＳ 明朝" w:hAnsi="ＭＳ 明朝" w:hint="eastAsia"/>
                      <w:sz w:val="18"/>
                      <w:szCs w:val="18"/>
                    </w:rPr>
                    <w:t>その他</w:t>
                  </w:r>
                </w:p>
              </w:tc>
              <w:tc>
                <w:tcPr>
                  <w:tcW w:w="1429" w:type="dxa"/>
                </w:tcPr>
                <w:p w14:paraId="3AF8B04D" w14:textId="77777777" w:rsidR="00907447" w:rsidRPr="00C43EAB" w:rsidRDefault="00907447" w:rsidP="00907447">
                  <w:pPr>
                    <w:jc w:val="right"/>
                    <w:rPr>
                      <w:rFonts w:ascii="ＭＳ 明朝" w:hAnsi="ＭＳ 明朝"/>
                      <w:sz w:val="18"/>
                      <w:szCs w:val="18"/>
                    </w:rPr>
                  </w:pPr>
                  <w:r w:rsidRPr="00C43EAB">
                    <w:rPr>
                      <w:rFonts w:ascii="ＭＳ 明朝" w:hAnsi="ＭＳ 明朝"/>
                      <w:sz w:val="18"/>
                      <w:szCs w:val="18"/>
                    </w:rPr>
                    <w:t>138,459</w:t>
                  </w:r>
                </w:p>
              </w:tc>
              <w:tc>
                <w:tcPr>
                  <w:tcW w:w="1429" w:type="dxa"/>
                </w:tcPr>
                <w:p w14:paraId="719059BA" w14:textId="77777777" w:rsidR="00907447" w:rsidRPr="00C43EAB" w:rsidRDefault="00907447" w:rsidP="00907447">
                  <w:pPr>
                    <w:rPr>
                      <w:rFonts w:ascii="ＭＳ 明朝" w:hAnsi="ＭＳ 明朝"/>
                      <w:sz w:val="18"/>
                      <w:szCs w:val="18"/>
                    </w:rPr>
                  </w:pPr>
                </w:p>
              </w:tc>
            </w:tr>
            <w:tr w:rsidR="00FC1216" w:rsidRPr="00C43EAB" w14:paraId="5EE0DD4C" w14:textId="77777777" w:rsidTr="00664D7E">
              <w:tc>
                <w:tcPr>
                  <w:tcW w:w="1727" w:type="dxa"/>
                </w:tcPr>
                <w:p w14:paraId="2DF198A0" w14:textId="77777777" w:rsidR="00907447" w:rsidRPr="00C43EAB" w:rsidRDefault="00907447" w:rsidP="00907447">
                  <w:pPr>
                    <w:jc w:val="center"/>
                    <w:rPr>
                      <w:rFonts w:ascii="ＭＳ 明朝" w:hAnsi="ＭＳ 明朝"/>
                      <w:sz w:val="18"/>
                      <w:szCs w:val="18"/>
                    </w:rPr>
                  </w:pPr>
                  <w:r w:rsidRPr="00C43EAB">
                    <w:rPr>
                      <w:rFonts w:ascii="ＭＳ 明朝" w:hAnsi="ＭＳ 明朝" w:hint="eastAsia"/>
                      <w:sz w:val="18"/>
                      <w:szCs w:val="18"/>
                    </w:rPr>
                    <w:t>合計</w:t>
                  </w:r>
                </w:p>
              </w:tc>
              <w:tc>
                <w:tcPr>
                  <w:tcW w:w="1131" w:type="dxa"/>
                </w:tcPr>
                <w:p w14:paraId="2878FE8E" w14:textId="77777777" w:rsidR="00907447" w:rsidRPr="00C43EAB" w:rsidRDefault="00907447" w:rsidP="00907447">
                  <w:pPr>
                    <w:jc w:val="right"/>
                    <w:rPr>
                      <w:rFonts w:ascii="ＭＳ 明朝" w:hAnsi="ＭＳ 明朝"/>
                      <w:sz w:val="18"/>
                      <w:szCs w:val="18"/>
                    </w:rPr>
                  </w:pPr>
                  <w:r w:rsidRPr="00C43EAB">
                    <w:rPr>
                      <w:rFonts w:ascii="ＭＳ 明朝" w:hAnsi="ＭＳ 明朝"/>
                      <w:sz w:val="18"/>
                      <w:szCs w:val="18"/>
                    </w:rPr>
                    <w:t>539,408</w:t>
                  </w:r>
                </w:p>
              </w:tc>
              <w:tc>
                <w:tcPr>
                  <w:tcW w:w="1429" w:type="dxa"/>
                </w:tcPr>
                <w:p w14:paraId="44CA4B8D" w14:textId="77777777" w:rsidR="00907447" w:rsidRPr="00C43EAB" w:rsidRDefault="00907447" w:rsidP="00907447">
                  <w:pPr>
                    <w:jc w:val="center"/>
                    <w:rPr>
                      <w:rFonts w:ascii="ＭＳ 明朝" w:hAnsi="ＭＳ 明朝"/>
                      <w:sz w:val="18"/>
                      <w:szCs w:val="18"/>
                    </w:rPr>
                  </w:pPr>
                  <w:r w:rsidRPr="00C43EAB">
                    <w:rPr>
                      <w:rFonts w:ascii="ＭＳ 明朝" w:hAnsi="ＭＳ 明朝" w:hint="eastAsia"/>
                      <w:sz w:val="18"/>
                      <w:szCs w:val="18"/>
                    </w:rPr>
                    <w:t>合計</w:t>
                  </w:r>
                </w:p>
              </w:tc>
              <w:tc>
                <w:tcPr>
                  <w:tcW w:w="1429" w:type="dxa"/>
                </w:tcPr>
                <w:p w14:paraId="1FC14262" w14:textId="77777777" w:rsidR="00907447" w:rsidRPr="00C43EAB" w:rsidRDefault="00907447" w:rsidP="00907447">
                  <w:pPr>
                    <w:jc w:val="right"/>
                    <w:rPr>
                      <w:rFonts w:ascii="ＭＳ 明朝" w:hAnsi="ＭＳ 明朝"/>
                      <w:sz w:val="18"/>
                      <w:szCs w:val="18"/>
                    </w:rPr>
                  </w:pPr>
                  <w:r w:rsidRPr="00C43EAB">
                    <w:rPr>
                      <w:rFonts w:ascii="ＭＳ 明朝" w:hAnsi="ＭＳ 明朝"/>
                      <w:sz w:val="18"/>
                      <w:szCs w:val="18"/>
                    </w:rPr>
                    <w:t>558,729</w:t>
                  </w:r>
                </w:p>
              </w:tc>
              <w:tc>
                <w:tcPr>
                  <w:tcW w:w="1429" w:type="dxa"/>
                </w:tcPr>
                <w:p w14:paraId="541C5B21" w14:textId="77777777" w:rsidR="00907447" w:rsidRPr="00C43EAB" w:rsidRDefault="00907447" w:rsidP="00907447">
                  <w:pPr>
                    <w:jc w:val="right"/>
                    <w:rPr>
                      <w:rFonts w:ascii="ＭＳ 明朝" w:hAnsi="ＭＳ 明朝"/>
                      <w:sz w:val="18"/>
                      <w:szCs w:val="18"/>
                    </w:rPr>
                  </w:pPr>
                  <w:r w:rsidRPr="00C43EAB">
                    <w:rPr>
                      <w:rFonts w:ascii="ＭＳ 明朝" w:hAnsi="ＭＳ 明朝" w:hint="eastAsia"/>
                      <w:sz w:val="18"/>
                      <w:szCs w:val="18"/>
                    </w:rPr>
                    <w:t>▲</w:t>
                  </w:r>
                  <w:r w:rsidRPr="00C43EAB">
                    <w:rPr>
                      <w:rFonts w:ascii="ＭＳ 明朝" w:hAnsi="ＭＳ 明朝"/>
                      <w:sz w:val="18"/>
                      <w:szCs w:val="18"/>
                    </w:rPr>
                    <w:t>19,321</w:t>
                  </w:r>
                </w:p>
              </w:tc>
            </w:tr>
          </w:tbl>
          <w:p w14:paraId="7396A46B" w14:textId="77777777" w:rsidR="00907447" w:rsidRPr="00C43EAB" w:rsidRDefault="00907447" w:rsidP="00907447">
            <w:pPr>
              <w:rPr>
                <w:rFonts w:ascii="ＭＳ 明朝" w:hAnsi="ＭＳ 明朝"/>
                <w:sz w:val="20"/>
                <w:szCs w:val="20"/>
              </w:rPr>
            </w:pPr>
          </w:p>
        </w:tc>
      </w:tr>
      <w:tr w:rsidR="00FC1216" w:rsidRPr="00C43EAB" w14:paraId="14447658" w14:textId="77777777" w:rsidTr="00664D7E">
        <w:tc>
          <w:tcPr>
            <w:tcW w:w="1696" w:type="dxa"/>
          </w:tcPr>
          <w:p w14:paraId="15197896" w14:textId="77777777" w:rsidR="00907447" w:rsidRPr="00C43EAB" w:rsidRDefault="00907447" w:rsidP="00907447">
            <w:pPr>
              <w:rPr>
                <w:rFonts w:ascii="ＭＳ 明朝" w:hAnsi="ＭＳ 明朝"/>
                <w:sz w:val="20"/>
                <w:szCs w:val="20"/>
              </w:rPr>
            </w:pPr>
            <w:r w:rsidRPr="00C43EAB">
              <w:rPr>
                <w:rFonts w:ascii="ＭＳ 明朝" w:hAnsi="ＭＳ 明朝" w:hint="eastAsia"/>
                <w:sz w:val="20"/>
                <w:szCs w:val="20"/>
              </w:rPr>
              <w:t>施設の特徴</w:t>
            </w:r>
          </w:p>
        </w:tc>
        <w:tc>
          <w:tcPr>
            <w:tcW w:w="7371" w:type="dxa"/>
          </w:tcPr>
          <w:p w14:paraId="0D33C4C6" w14:textId="77777777" w:rsidR="00907447" w:rsidRPr="00C43EAB" w:rsidRDefault="00907447" w:rsidP="00907447">
            <w:pPr>
              <w:rPr>
                <w:rFonts w:ascii="ＭＳ 明朝" w:hAnsi="ＭＳ 明朝"/>
                <w:sz w:val="20"/>
                <w:szCs w:val="20"/>
              </w:rPr>
            </w:pPr>
            <w:r w:rsidRPr="00C43EAB">
              <w:rPr>
                <w:rFonts w:ascii="ＭＳ 明朝" w:hAnsi="ＭＳ 明朝" w:hint="eastAsia"/>
                <w:sz w:val="20"/>
                <w:szCs w:val="20"/>
              </w:rPr>
              <w:t>本施設のメインアリーナは、春夏はプール、秋はフロア（体育館）、冬はアイススケートリンクと、多目的に利用されている。また、メインアリーナのほかに、サブアリーナ、サブプールを有する本格的なスポーツ施設である。全国的・国際的規模の大会が開催できる施設である。</w:t>
            </w:r>
          </w:p>
          <w:p w14:paraId="16108ED6" w14:textId="77777777" w:rsidR="00907447" w:rsidRPr="00C43EAB" w:rsidRDefault="00907447" w:rsidP="00907447">
            <w:pPr>
              <w:ind w:firstLineChars="100" w:firstLine="196"/>
              <w:rPr>
                <w:rFonts w:ascii="ＭＳ 明朝" w:hAnsi="ＭＳ 明朝"/>
                <w:sz w:val="20"/>
                <w:szCs w:val="20"/>
              </w:rPr>
            </w:pPr>
            <w:r w:rsidRPr="00C43EAB">
              <w:rPr>
                <w:rFonts w:ascii="ＭＳ 明朝" w:hAnsi="ＭＳ 明朝" w:hint="eastAsia"/>
                <w:sz w:val="20"/>
                <w:szCs w:val="20"/>
              </w:rPr>
              <w:t>ネーミングライツが導入され、パートナー企業は東和薬品株式会社、施設の愛称は東和薬品</w:t>
            </w:r>
            <w:r w:rsidRPr="00C43EAB">
              <w:rPr>
                <w:rFonts w:ascii="ＭＳ 明朝" w:hAnsi="ＭＳ 明朝"/>
                <w:sz w:val="20"/>
                <w:szCs w:val="20"/>
              </w:rPr>
              <w:t>RACTABドームとなっている。</w:t>
            </w:r>
          </w:p>
        </w:tc>
      </w:tr>
    </w:tbl>
    <w:p w14:paraId="1890E8EF" w14:textId="28F89540" w:rsidR="006043A1" w:rsidRPr="00C43EAB" w:rsidRDefault="00907447" w:rsidP="00FF7E48">
      <w:pPr>
        <w:jc w:val="right"/>
        <w:rPr>
          <w:rFonts w:ascii="ＭＳ 明朝" w:hAnsi="ＭＳ 明朝"/>
          <w:sz w:val="20"/>
          <w:szCs w:val="20"/>
        </w:rPr>
      </w:pPr>
      <w:r w:rsidRPr="00C43EAB">
        <w:rPr>
          <w:rFonts w:ascii="ＭＳ 明朝" w:hAnsi="ＭＳ 明朝" w:hint="eastAsia"/>
        </w:rPr>
        <w:t xml:space="preserve">　　　　　　</w:t>
      </w:r>
      <w:r w:rsidRPr="00C43EAB">
        <w:rPr>
          <w:rFonts w:ascii="ＭＳ 明朝" w:hAnsi="ＭＳ 明朝" w:hint="eastAsia"/>
          <w:sz w:val="20"/>
          <w:szCs w:val="20"/>
        </w:rPr>
        <w:t>＊基本情報及び大阪府からの提供資料などをもとに監査人において作成</w:t>
      </w:r>
    </w:p>
    <w:p w14:paraId="0D0AEFE3" w14:textId="77777777" w:rsidR="006043A1" w:rsidRPr="00C43EAB" w:rsidRDefault="006043A1" w:rsidP="00907447">
      <w:pPr>
        <w:widowControl/>
        <w:jc w:val="left"/>
        <w:rPr>
          <w:rFonts w:ascii="ＭＳ 明朝" w:hAnsi="ＭＳ 明朝"/>
        </w:rPr>
      </w:pPr>
    </w:p>
    <w:p w14:paraId="4F46DAFE" w14:textId="374EE7D1" w:rsidR="00907447" w:rsidRPr="00C43EAB" w:rsidRDefault="00907447" w:rsidP="00907447">
      <w:pPr>
        <w:rPr>
          <w:rFonts w:ascii="ＭＳ 明朝" w:hAnsi="ＭＳ 明朝"/>
        </w:rPr>
      </w:pPr>
      <w:r w:rsidRPr="00C43EAB">
        <w:rPr>
          <w:rFonts w:ascii="ＭＳ 明朝" w:hAnsi="ＭＳ 明朝" w:hint="eastAsia"/>
        </w:rPr>
        <w:t>【意見</w:t>
      </w:r>
      <w:r w:rsidR="009C7461" w:rsidRPr="00C43EAB">
        <w:rPr>
          <w:rFonts w:ascii="ＭＳ 明朝" w:hAnsi="ＭＳ 明朝" w:hint="eastAsia"/>
        </w:rPr>
        <w:t>9</w:t>
      </w:r>
      <w:r w:rsidRPr="00C43EAB">
        <w:rPr>
          <w:rFonts w:ascii="ＭＳ 明朝" w:hAnsi="ＭＳ 明朝" w:hint="eastAsia"/>
        </w:rPr>
        <w:t>】一者応募</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9067"/>
      </w:tblGrid>
      <w:tr w:rsidR="00FC1216" w:rsidRPr="00C43EAB" w14:paraId="400D28A1" w14:textId="77777777" w:rsidTr="00FC1216">
        <w:tc>
          <w:tcPr>
            <w:tcW w:w="9067" w:type="dxa"/>
            <w:shd w:val="clear" w:color="auto" w:fill="BFBFBF" w:themeFill="background1" w:themeFillShade="BF"/>
          </w:tcPr>
          <w:p w14:paraId="6C4C23FA" w14:textId="0CCBC943" w:rsidR="00907447" w:rsidRPr="00C43EAB" w:rsidRDefault="005B0DCA" w:rsidP="00907447">
            <w:pPr>
              <w:jc w:val="center"/>
              <w:rPr>
                <w:rFonts w:ascii="ＭＳ 明朝" w:hAnsi="ＭＳ 明朝"/>
              </w:rPr>
            </w:pPr>
            <w:r w:rsidRPr="00C43EAB">
              <w:rPr>
                <w:rFonts w:ascii="ＭＳ 明朝" w:hAnsi="ＭＳ 明朝" w:hint="eastAsia"/>
                <w:kern w:val="0"/>
              </w:rPr>
              <w:t>対　象　施　設</w:t>
            </w:r>
          </w:p>
        </w:tc>
      </w:tr>
      <w:tr w:rsidR="00FC1216" w:rsidRPr="00C43EAB" w14:paraId="4BD73554" w14:textId="77777777" w:rsidTr="00FC1216">
        <w:tc>
          <w:tcPr>
            <w:tcW w:w="9067" w:type="dxa"/>
            <w:tcBorders>
              <w:bottom w:val="single" w:sz="4" w:space="0" w:color="auto"/>
            </w:tcBorders>
          </w:tcPr>
          <w:p w14:paraId="53DC773D" w14:textId="77777777" w:rsidR="00907447" w:rsidRPr="00C43EAB" w:rsidRDefault="00907447" w:rsidP="00907447">
            <w:pPr>
              <w:jc w:val="center"/>
              <w:rPr>
                <w:rFonts w:ascii="ＭＳ 明朝" w:hAnsi="ＭＳ 明朝"/>
                <w:bCs/>
              </w:rPr>
            </w:pPr>
            <w:r w:rsidRPr="00C43EAB">
              <w:rPr>
                <w:rFonts w:ascii="ＭＳ 明朝" w:hAnsi="ＭＳ 明朝" w:hint="eastAsia"/>
                <w:bCs/>
              </w:rPr>
              <w:t>門真</w:t>
            </w:r>
            <w:r w:rsidRPr="00C43EAB">
              <w:rPr>
                <w:rFonts w:ascii="ＭＳ 明朝" w:hAnsi="ＭＳ 明朝"/>
                <w:bCs/>
              </w:rPr>
              <w:t>SC</w:t>
            </w:r>
          </w:p>
        </w:tc>
      </w:tr>
      <w:tr w:rsidR="00FC1216" w:rsidRPr="00C43EAB" w14:paraId="326B093C" w14:textId="77777777" w:rsidTr="00FC1216">
        <w:tc>
          <w:tcPr>
            <w:tcW w:w="9067" w:type="dxa"/>
            <w:shd w:val="clear" w:color="auto" w:fill="BFBFBF" w:themeFill="background1" w:themeFillShade="BF"/>
          </w:tcPr>
          <w:p w14:paraId="1A25AD03" w14:textId="00F4BF13" w:rsidR="00907447" w:rsidRPr="00C43EAB" w:rsidRDefault="00907447" w:rsidP="00907447">
            <w:pPr>
              <w:jc w:val="center"/>
              <w:rPr>
                <w:rFonts w:ascii="ＭＳ 明朝" w:hAnsi="ＭＳ 明朝"/>
              </w:rPr>
            </w:pPr>
            <w:r w:rsidRPr="00C43EAB">
              <w:rPr>
                <w:rFonts w:ascii="ＭＳ 明朝" w:hAnsi="ＭＳ 明朝" w:hint="eastAsia"/>
              </w:rPr>
              <w:t>意見</w:t>
            </w:r>
            <w:r w:rsidR="003116DE" w:rsidRPr="00C43EAB">
              <w:rPr>
                <w:rFonts w:ascii="ＭＳ 明朝" w:hAnsi="ＭＳ 明朝" w:hint="eastAsia"/>
              </w:rPr>
              <w:t>9</w:t>
            </w:r>
          </w:p>
        </w:tc>
      </w:tr>
      <w:tr w:rsidR="00FC1216" w:rsidRPr="00C43EAB" w14:paraId="7E2F9E9D" w14:textId="77777777" w:rsidTr="00FC1216">
        <w:tc>
          <w:tcPr>
            <w:tcW w:w="9067" w:type="dxa"/>
            <w:tcBorders>
              <w:bottom w:val="single" w:sz="4" w:space="0" w:color="auto"/>
            </w:tcBorders>
          </w:tcPr>
          <w:p w14:paraId="4F4DFEAA" w14:textId="5B43079B" w:rsidR="00907447" w:rsidRPr="00C43EAB" w:rsidRDefault="00907447" w:rsidP="00907447">
            <w:pPr>
              <w:rPr>
                <w:rFonts w:ascii="ＭＳ 明朝" w:hAnsi="ＭＳ 明朝"/>
              </w:rPr>
            </w:pPr>
            <w:r w:rsidRPr="00C43EAB">
              <w:rPr>
                <w:rFonts w:ascii="ＭＳ 明朝" w:hAnsi="ＭＳ 明朝" w:hint="eastAsia"/>
              </w:rPr>
              <w:t xml:space="preserve">　門真</w:t>
            </w:r>
            <w:r w:rsidRPr="00C43EAB">
              <w:rPr>
                <w:rFonts w:ascii="ＭＳ 明朝" w:hAnsi="ＭＳ 明朝"/>
              </w:rPr>
              <w:t>SCでは、指定管理者の公募に際し一者応募が続いており、また現地説明会に参加する企業も1団体であって、競争性に欠けていることから、大阪府は、類似施設の指定管理者などに新規応募につき障害となっている点をヒアリング</w:t>
            </w:r>
            <w:r w:rsidR="009D2C29" w:rsidRPr="00C43EAB">
              <w:rPr>
                <w:rFonts w:ascii="ＭＳ 明朝" w:hAnsi="ＭＳ 明朝" w:hint="eastAsia"/>
              </w:rPr>
              <w:t>する</w:t>
            </w:r>
            <w:r w:rsidRPr="00C43EAB">
              <w:rPr>
                <w:rFonts w:ascii="ＭＳ 明朝" w:hAnsi="ＭＳ 明朝"/>
              </w:rPr>
              <w:t>などして、募集要項に反映させるべきある。</w:t>
            </w:r>
          </w:p>
        </w:tc>
      </w:tr>
      <w:tr w:rsidR="00FC1216" w:rsidRPr="00C43EAB" w14:paraId="002ED1C2" w14:textId="77777777" w:rsidTr="00FC1216">
        <w:tc>
          <w:tcPr>
            <w:tcW w:w="9067" w:type="dxa"/>
            <w:shd w:val="clear" w:color="auto" w:fill="BFBFBF" w:themeFill="background1" w:themeFillShade="BF"/>
          </w:tcPr>
          <w:p w14:paraId="03E4EB98" w14:textId="77777777" w:rsidR="00907447" w:rsidRPr="00C43EAB" w:rsidRDefault="00907447" w:rsidP="00907447">
            <w:pPr>
              <w:jc w:val="center"/>
              <w:rPr>
                <w:rFonts w:ascii="ＭＳ 明朝" w:hAnsi="ＭＳ 明朝"/>
              </w:rPr>
            </w:pPr>
            <w:r w:rsidRPr="00C43EAB">
              <w:rPr>
                <w:rFonts w:ascii="ＭＳ 明朝" w:hAnsi="ＭＳ 明朝" w:hint="eastAsia"/>
                <w:kern w:val="0"/>
              </w:rPr>
              <w:t>事実関係及び理由</w:t>
            </w:r>
          </w:p>
        </w:tc>
      </w:tr>
      <w:tr w:rsidR="00FC1216" w:rsidRPr="00C43EAB" w14:paraId="66357628" w14:textId="77777777" w:rsidTr="00664D7E">
        <w:tc>
          <w:tcPr>
            <w:tcW w:w="9067" w:type="dxa"/>
          </w:tcPr>
          <w:p w14:paraId="1F31A10C" w14:textId="77777777" w:rsidR="00907447" w:rsidRPr="00C43EAB" w:rsidRDefault="00907447" w:rsidP="00907447">
            <w:pPr>
              <w:ind w:left="216" w:hangingChars="100" w:hanging="216"/>
              <w:jc w:val="left"/>
              <w:rPr>
                <w:rFonts w:ascii="ＭＳ 明朝" w:hAnsi="ＭＳ 明朝"/>
              </w:rPr>
            </w:pPr>
            <w:r w:rsidRPr="00C43EAB">
              <w:rPr>
                <w:rFonts w:ascii="ＭＳ 明朝" w:hAnsi="ＭＳ 明朝" w:hint="eastAsia"/>
              </w:rPr>
              <w:t>１　門真</w:t>
            </w:r>
            <w:r w:rsidRPr="00C43EAB">
              <w:rPr>
                <w:rFonts w:ascii="ＭＳ 明朝" w:hAnsi="ＭＳ 明朝"/>
              </w:rPr>
              <w:t>SCでは、平成18年度から指定管理が始まっているが、これまでの応募状況、選定状況は次の通りである。</w:t>
            </w:r>
          </w:p>
          <w:p w14:paraId="4DFC0B39" w14:textId="77777777" w:rsidR="00907447" w:rsidRPr="00C43EAB" w:rsidRDefault="00907447" w:rsidP="00907447">
            <w:pPr>
              <w:ind w:firstLineChars="100" w:firstLine="216"/>
              <w:jc w:val="left"/>
              <w:rPr>
                <w:rFonts w:ascii="ＭＳ 明朝" w:hAnsi="ＭＳ 明朝"/>
              </w:rPr>
            </w:pPr>
            <w:r w:rsidRPr="00C43EAB">
              <w:rPr>
                <w:rFonts w:ascii="ＭＳ 明朝" w:hAnsi="ＭＳ 明朝" w:hint="eastAsia"/>
              </w:rPr>
              <w:t>①平成</w:t>
            </w:r>
            <w:r w:rsidRPr="00C43EAB">
              <w:rPr>
                <w:rFonts w:ascii="ＭＳ 明朝" w:hAnsi="ＭＳ 明朝"/>
              </w:rPr>
              <w:t>17年度募集（平成18年度～平成21年度指定管理）</w:t>
            </w:r>
          </w:p>
          <w:p w14:paraId="594764F8" w14:textId="77777777" w:rsidR="00907447" w:rsidRPr="00C43EAB" w:rsidRDefault="00907447" w:rsidP="00907447">
            <w:pPr>
              <w:ind w:firstLineChars="300" w:firstLine="648"/>
              <w:jc w:val="left"/>
              <w:rPr>
                <w:rFonts w:ascii="ＭＳ 明朝" w:hAnsi="ＭＳ 明朝"/>
              </w:rPr>
            </w:pPr>
            <w:r w:rsidRPr="00C43EAB">
              <w:rPr>
                <w:rFonts w:ascii="ＭＳ 明朝" w:hAnsi="ＭＳ 明朝" w:hint="eastAsia"/>
              </w:rPr>
              <w:t>応募者</w:t>
            </w:r>
            <w:r w:rsidRPr="00C43EAB">
              <w:rPr>
                <w:rFonts w:ascii="ＭＳ 明朝" w:hAnsi="ＭＳ 明朝"/>
              </w:rPr>
              <w:t>1団体</w:t>
            </w:r>
          </w:p>
          <w:p w14:paraId="22F96113" w14:textId="77777777" w:rsidR="00907447" w:rsidRPr="00C43EAB" w:rsidRDefault="00907447" w:rsidP="00907447">
            <w:pPr>
              <w:ind w:leftChars="300" w:left="3455" w:hangingChars="1300" w:hanging="2807"/>
              <w:jc w:val="left"/>
              <w:rPr>
                <w:rFonts w:ascii="ＭＳ 明朝" w:hAnsi="ＭＳ 明朝"/>
              </w:rPr>
            </w:pPr>
            <w:r w:rsidRPr="00C43EAB">
              <w:rPr>
                <w:rFonts w:ascii="ＭＳ 明朝" w:hAnsi="ＭＳ 明朝" w:hint="eastAsia"/>
              </w:rPr>
              <w:t xml:space="preserve">　スポーツ振興団体：財団法人大阪府スポーツ教育振興財団</w:t>
            </w:r>
          </w:p>
          <w:p w14:paraId="540DEDB8" w14:textId="77777777" w:rsidR="00907447" w:rsidRPr="00C43EAB" w:rsidRDefault="00907447" w:rsidP="00907447">
            <w:pPr>
              <w:ind w:firstLineChars="400" w:firstLine="864"/>
              <w:jc w:val="left"/>
              <w:rPr>
                <w:rFonts w:ascii="ＭＳ 明朝" w:hAnsi="ＭＳ 明朝"/>
              </w:rPr>
            </w:pPr>
            <w:r w:rsidRPr="00C43EAB">
              <w:rPr>
                <w:rFonts w:ascii="ＭＳ 明朝" w:hAnsi="ＭＳ 明朝" w:hint="eastAsia"/>
              </w:rPr>
              <w:t>維持管理団体（指定管理者）：なみはや</w:t>
            </w:r>
            <w:r w:rsidRPr="00C43EAB">
              <w:rPr>
                <w:rFonts w:ascii="ＭＳ 明朝" w:hAnsi="ＭＳ 明朝"/>
              </w:rPr>
              <w:t>OGMP事業体</w:t>
            </w:r>
          </w:p>
          <w:p w14:paraId="35658130" w14:textId="77777777" w:rsidR="00907447" w:rsidRPr="00C43EAB" w:rsidRDefault="00907447" w:rsidP="00907447">
            <w:pPr>
              <w:ind w:leftChars="745" w:left="1609" w:firstLineChars="1100" w:firstLine="2375"/>
              <w:jc w:val="left"/>
              <w:rPr>
                <w:rFonts w:ascii="ＭＳ 明朝" w:hAnsi="ＭＳ 明朝"/>
              </w:rPr>
            </w:pPr>
            <w:r w:rsidRPr="00C43EAB">
              <w:rPr>
                <w:rFonts w:ascii="ＭＳ 明朝" w:hAnsi="ＭＳ 明朝" w:hint="eastAsia"/>
              </w:rPr>
              <w:t>構成団体：株式会社オージースポーツ</w:t>
            </w:r>
          </w:p>
          <w:p w14:paraId="1219E402" w14:textId="77777777" w:rsidR="00907447" w:rsidRPr="00C43EAB" w:rsidRDefault="00907447" w:rsidP="00907447">
            <w:pPr>
              <w:ind w:leftChars="745" w:left="1609" w:firstLineChars="300" w:firstLine="648"/>
              <w:jc w:val="left"/>
              <w:rPr>
                <w:rFonts w:ascii="ＭＳ 明朝" w:hAnsi="ＭＳ 明朝"/>
              </w:rPr>
            </w:pPr>
            <w:r w:rsidRPr="00C43EAB">
              <w:rPr>
                <w:rFonts w:ascii="ＭＳ 明朝" w:hAnsi="ＭＳ 明朝" w:hint="eastAsia"/>
              </w:rPr>
              <w:t xml:space="preserve">　　　　　　　　　　　　　松下ﾌｧｼﾘﾃｲﾏﾈｼﾞﾒﾝﾄ株式会社</w:t>
            </w:r>
          </w:p>
          <w:p w14:paraId="064CE4D7" w14:textId="77777777" w:rsidR="00907447" w:rsidRPr="00C43EAB" w:rsidRDefault="00907447" w:rsidP="00907447">
            <w:pPr>
              <w:ind w:leftChars="745" w:left="1609" w:firstLineChars="300" w:firstLine="648"/>
              <w:jc w:val="left"/>
              <w:rPr>
                <w:rFonts w:ascii="ＭＳ 明朝" w:hAnsi="ＭＳ 明朝"/>
              </w:rPr>
            </w:pPr>
            <w:r w:rsidRPr="00C43EAB">
              <w:rPr>
                <w:rFonts w:ascii="ＭＳ 明朝" w:hAnsi="ＭＳ 明朝" w:hint="eastAsia"/>
              </w:rPr>
              <w:t xml:space="preserve">　　　　　　　　　　　　　㈱パティネ商会</w:t>
            </w:r>
          </w:p>
          <w:p w14:paraId="4EF3C3DA" w14:textId="77777777" w:rsidR="00907447" w:rsidRPr="00C43EAB" w:rsidRDefault="00907447" w:rsidP="00907447">
            <w:pPr>
              <w:jc w:val="left"/>
              <w:rPr>
                <w:rFonts w:ascii="ＭＳ 明朝" w:hAnsi="ＭＳ 明朝"/>
              </w:rPr>
            </w:pPr>
            <w:r w:rsidRPr="00C43EAB">
              <w:rPr>
                <w:rFonts w:ascii="ＭＳ 明朝" w:hAnsi="ＭＳ 明朝" w:hint="eastAsia"/>
              </w:rPr>
              <w:t xml:space="preserve">　　　　＊指定管理は施設の維持管理のみ</w:t>
            </w:r>
          </w:p>
          <w:p w14:paraId="78AD616D" w14:textId="77777777" w:rsidR="00907447" w:rsidRPr="00C43EAB" w:rsidRDefault="00907447" w:rsidP="00907447">
            <w:pPr>
              <w:jc w:val="left"/>
              <w:rPr>
                <w:rFonts w:ascii="ＭＳ 明朝" w:hAnsi="ＭＳ 明朝"/>
              </w:rPr>
            </w:pPr>
            <w:r w:rsidRPr="00C43EAB">
              <w:rPr>
                <w:rFonts w:ascii="ＭＳ 明朝" w:hAnsi="ＭＳ 明朝" w:hint="eastAsia"/>
              </w:rPr>
              <w:t xml:space="preserve">　②平成</w:t>
            </w:r>
            <w:r w:rsidRPr="00C43EAB">
              <w:rPr>
                <w:rFonts w:ascii="ＭＳ 明朝" w:hAnsi="ＭＳ 明朝"/>
              </w:rPr>
              <w:t>21年度募集（平成22年度～平成26年度指定管理）</w:t>
            </w:r>
          </w:p>
          <w:p w14:paraId="2E7F8DA2" w14:textId="77777777" w:rsidR="00907447" w:rsidRPr="00C43EAB" w:rsidRDefault="00907447" w:rsidP="00907447">
            <w:pPr>
              <w:ind w:firstLineChars="300" w:firstLine="648"/>
              <w:jc w:val="left"/>
              <w:rPr>
                <w:rFonts w:ascii="ＭＳ 明朝" w:hAnsi="ＭＳ 明朝"/>
              </w:rPr>
            </w:pPr>
            <w:r w:rsidRPr="00C43EAB">
              <w:rPr>
                <w:rFonts w:ascii="ＭＳ 明朝" w:hAnsi="ＭＳ 明朝" w:hint="eastAsia"/>
              </w:rPr>
              <w:t>応募者</w:t>
            </w:r>
            <w:r w:rsidRPr="00C43EAB">
              <w:rPr>
                <w:rFonts w:ascii="ＭＳ 明朝" w:hAnsi="ＭＳ 明朝"/>
              </w:rPr>
              <w:t>1団体</w:t>
            </w:r>
          </w:p>
          <w:p w14:paraId="6E693D37" w14:textId="77777777" w:rsidR="00907447" w:rsidRPr="00C43EAB" w:rsidRDefault="00907447" w:rsidP="00907447">
            <w:pPr>
              <w:ind w:firstLineChars="300" w:firstLine="648"/>
              <w:jc w:val="left"/>
              <w:rPr>
                <w:rFonts w:ascii="ＭＳ 明朝" w:hAnsi="ＭＳ 明朝"/>
              </w:rPr>
            </w:pPr>
            <w:r w:rsidRPr="00C43EAB">
              <w:rPr>
                <w:rFonts w:ascii="ＭＳ 明朝" w:hAnsi="ＭＳ 明朝" w:hint="eastAsia"/>
              </w:rPr>
              <w:t>指定管理者　スポーツ振興団体：株式会社オージースポーツ</w:t>
            </w:r>
          </w:p>
          <w:p w14:paraId="565E5E1E" w14:textId="77777777" w:rsidR="00907447" w:rsidRPr="00C43EAB" w:rsidRDefault="00907447" w:rsidP="00907447">
            <w:pPr>
              <w:ind w:firstLineChars="500" w:firstLine="1080"/>
              <w:jc w:val="left"/>
              <w:rPr>
                <w:rFonts w:ascii="ＭＳ 明朝" w:hAnsi="ＭＳ 明朝"/>
              </w:rPr>
            </w:pPr>
            <w:r w:rsidRPr="00C43EAB">
              <w:rPr>
                <w:rFonts w:ascii="ＭＳ 明朝" w:hAnsi="ＭＳ 明朝" w:hint="eastAsia"/>
              </w:rPr>
              <w:t xml:space="preserve">　　　　維持管理団体：上記なみはや</w:t>
            </w:r>
            <w:r w:rsidRPr="00C43EAB">
              <w:rPr>
                <w:rFonts w:ascii="ＭＳ 明朝" w:hAnsi="ＭＳ 明朝"/>
              </w:rPr>
              <w:t>OGMP事業体と同じ</w:t>
            </w:r>
          </w:p>
          <w:p w14:paraId="7D4D778A" w14:textId="77777777" w:rsidR="00907447" w:rsidRPr="00C43EAB" w:rsidRDefault="00907447" w:rsidP="00907447">
            <w:pPr>
              <w:jc w:val="left"/>
              <w:rPr>
                <w:rFonts w:ascii="ＭＳ 明朝" w:hAnsi="ＭＳ 明朝"/>
              </w:rPr>
            </w:pPr>
            <w:r w:rsidRPr="00C43EAB">
              <w:rPr>
                <w:rFonts w:ascii="ＭＳ 明朝" w:hAnsi="ＭＳ 明朝" w:hint="eastAsia"/>
              </w:rPr>
              <w:t xml:space="preserve">　　　　＊指定管理はスポーツ振興と施設の維持管理だが、指定管理者は別</w:t>
            </w:r>
          </w:p>
          <w:p w14:paraId="1FEFF6C0" w14:textId="77777777" w:rsidR="00907447" w:rsidRPr="00C43EAB" w:rsidRDefault="00907447" w:rsidP="00907447">
            <w:pPr>
              <w:ind w:firstLineChars="100" w:firstLine="216"/>
              <w:jc w:val="left"/>
              <w:rPr>
                <w:rFonts w:ascii="ＭＳ 明朝" w:hAnsi="ＭＳ 明朝"/>
              </w:rPr>
            </w:pPr>
            <w:r w:rsidRPr="00C43EAB">
              <w:rPr>
                <w:rFonts w:ascii="ＭＳ 明朝" w:hAnsi="ＭＳ 明朝" w:hint="eastAsia"/>
              </w:rPr>
              <w:t>③平成</w:t>
            </w:r>
            <w:r w:rsidRPr="00C43EAB">
              <w:rPr>
                <w:rFonts w:ascii="ＭＳ 明朝" w:hAnsi="ＭＳ 明朝"/>
              </w:rPr>
              <w:t>26年度募集（平成27年度～平成31年度指定管理）</w:t>
            </w:r>
          </w:p>
          <w:p w14:paraId="53D9E2EA" w14:textId="77777777" w:rsidR="00907447" w:rsidRPr="00C43EAB" w:rsidRDefault="00907447" w:rsidP="00907447">
            <w:pPr>
              <w:ind w:firstLineChars="300" w:firstLine="648"/>
              <w:jc w:val="left"/>
              <w:rPr>
                <w:rFonts w:ascii="ＭＳ 明朝" w:hAnsi="ＭＳ 明朝"/>
              </w:rPr>
            </w:pPr>
            <w:r w:rsidRPr="00C43EAB">
              <w:rPr>
                <w:rFonts w:ascii="ＭＳ 明朝" w:hAnsi="ＭＳ 明朝" w:hint="eastAsia"/>
              </w:rPr>
              <w:t>応募者</w:t>
            </w:r>
            <w:r w:rsidRPr="00C43EAB">
              <w:rPr>
                <w:rFonts w:ascii="ＭＳ 明朝" w:hAnsi="ＭＳ 明朝"/>
              </w:rPr>
              <w:t>1団体</w:t>
            </w:r>
          </w:p>
          <w:p w14:paraId="68E30991" w14:textId="77777777" w:rsidR="00907447" w:rsidRPr="00C43EAB" w:rsidRDefault="00907447" w:rsidP="00907447">
            <w:pPr>
              <w:ind w:firstLineChars="300" w:firstLine="648"/>
              <w:jc w:val="left"/>
              <w:rPr>
                <w:rFonts w:ascii="ＭＳ 明朝" w:hAnsi="ＭＳ 明朝"/>
              </w:rPr>
            </w:pPr>
            <w:r w:rsidRPr="00C43EAB">
              <w:rPr>
                <w:rFonts w:ascii="ＭＳ 明朝" w:hAnsi="ＭＳ 明朝" w:hint="eastAsia"/>
              </w:rPr>
              <w:t xml:space="preserve">指定管理者　</w:t>
            </w:r>
            <w:r w:rsidRPr="00C43EAB">
              <w:rPr>
                <w:rFonts w:ascii="ＭＳ 明朝" w:hAnsi="ＭＳ 明朝"/>
              </w:rPr>
              <w:t>OGMPなみはやドーム共同事業体</w:t>
            </w:r>
          </w:p>
          <w:p w14:paraId="68F2E25B" w14:textId="77777777" w:rsidR="00907447" w:rsidRPr="00C43EAB" w:rsidRDefault="00907447" w:rsidP="00907447">
            <w:pPr>
              <w:ind w:leftChars="745" w:left="1609" w:firstLineChars="300" w:firstLine="648"/>
              <w:jc w:val="left"/>
              <w:rPr>
                <w:rFonts w:ascii="ＭＳ 明朝" w:hAnsi="ＭＳ 明朝"/>
              </w:rPr>
            </w:pPr>
            <w:r w:rsidRPr="00C43EAB">
              <w:rPr>
                <w:rFonts w:ascii="ＭＳ 明朝" w:hAnsi="ＭＳ 明朝" w:hint="eastAsia"/>
              </w:rPr>
              <w:t>構成団体：株式会社オージースポーツ</w:t>
            </w:r>
          </w:p>
          <w:p w14:paraId="48E29F5D" w14:textId="77777777" w:rsidR="00907447" w:rsidRPr="00C43EAB" w:rsidRDefault="00907447" w:rsidP="00907447">
            <w:pPr>
              <w:ind w:leftChars="745" w:left="1609" w:firstLineChars="300" w:firstLine="648"/>
              <w:jc w:val="left"/>
              <w:rPr>
                <w:rFonts w:ascii="ＭＳ 明朝" w:hAnsi="ＭＳ 明朝"/>
              </w:rPr>
            </w:pPr>
            <w:r w:rsidRPr="00C43EAB">
              <w:rPr>
                <w:rFonts w:ascii="ＭＳ 明朝" w:hAnsi="ＭＳ 明朝" w:hint="eastAsia"/>
              </w:rPr>
              <w:t xml:space="preserve">　　　　　</w:t>
            </w:r>
            <w:r w:rsidRPr="00C43EAB">
              <w:rPr>
                <w:rFonts w:ascii="ＭＳ 明朝" w:hAnsi="ＭＳ 明朝"/>
              </w:rPr>
              <w:t>MID</w:t>
            </w:r>
            <w:r w:rsidRPr="00C43EAB">
              <w:rPr>
                <w:rFonts w:ascii="ＭＳ 明朝" w:hAnsi="ＭＳ 明朝" w:hint="eastAsia"/>
              </w:rPr>
              <w:t>ﾌｧｼﾘﾃｲﾏﾈｼﾞﾒﾝﾄ株式会社</w:t>
            </w:r>
          </w:p>
          <w:p w14:paraId="3908989D" w14:textId="77777777" w:rsidR="00907447" w:rsidRPr="00C43EAB" w:rsidRDefault="00907447" w:rsidP="00907447">
            <w:pPr>
              <w:ind w:leftChars="745" w:left="1609" w:firstLineChars="300" w:firstLine="648"/>
              <w:jc w:val="left"/>
              <w:rPr>
                <w:rFonts w:ascii="ＭＳ 明朝" w:hAnsi="ＭＳ 明朝"/>
              </w:rPr>
            </w:pPr>
            <w:r w:rsidRPr="00C43EAB">
              <w:rPr>
                <w:rFonts w:ascii="ＭＳ 明朝" w:hAnsi="ＭＳ 明朝" w:hint="eastAsia"/>
              </w:rPr>
              <w:t xml:space="preserve">　　　　　㈱パティネレジャー</w:t>
            </w:r>
          </w:p>
          <w:p w14:paraId="19D3931B" w14:textId="77777777" w:rsidR="00907447" w:rsidRPr="00C43EAB" w:rsidRDefault="00907447" w:rsidP="00907447">
            <w:pPr>
              <w:ind w:leftChars="300" w:left="2376" w:hangingChars="800" w:hanging="1728"/>
              <w:jc w:val="left"/>
              <w:rPr>
                <w:rFonts w:ascii="ＭＳ 明朝" w:hAnsi="ＭＳ 明朝"/>
              </w:rPr>
            </w:pPr>
            <w:r w:rsidRPr="00C43EAB">
              <w:rPr>
                <w:rFonts w:ascii="ＭＳ 明朝" w:hAnsi="ＭＳ 明朝" w:hint="eastAsia"/>
              </w:rPr>
              <w:t xml:space="preserve">　　＊スポーツ振興と施設の維持管理につき一体として指定管理</w:t>
            </w:r>
          </w:p>
          <w:p w14:paraId="64BF4501" w14:textId="77777777" w:rsidR="00907447" w:rsidRPr="00C43EAB" w:rsidRDefault="00907447" w:rsidP="00907447">
            <w:pPr>
              <w:ind w:leftChars="100" w:left="216"/>
              <w:jc w:val="left"/>
              <w:rPr>
                <w:rFonts w:ascii="ＭＳ 明朝" w:hAnsi="ＭＳ 明朝"/>
              </w:rPr>
            </w:pPr>
            <w:r w:rsidRPr="00C43EAB">
              <w:rPr>
                <w:rFonts w:ascii="ＭＳ 明朝" w:hAnsi="ＭＳ 明朝" w:hint="eastAsia"/>
              </w:rPr>
              <w:t xml:space="preserve">　平成</w:t>
            </w:r>
            <w:r w:rsidRPr="00C43EAB">
              <w:rPr>
                <w:rFonts w:ascii="ＭＳ 明朝" w:hAnsi="ＭＳ 明朝"/>
              </w:rPr>
              <w:t>17年度募集時から応募者数は1者であり、かつ、株式会社オージースポーツが構成員となった共同事業体である。</w:t>
            </w:r>
          </w:p>
          <w:p w14:paraId="18C71B2C" w14:textId="77777777" w:rsidR="00907447" w:rsidRPr="00C43EAB" w:rsidRDefault="00907447" w:rsidP="00907447">
            <w:pPr>
              <w:ind w:left="216" w:hangingChars="100" w:hanging="216"/>
              <w:jc w:val="left"/>
              <w:rPr>
                <w:rFonts w:ascii="ＭＳ 明朝" w:hAnsi="ＭＳ 明朝"/>
              </w:rPr>
            </w:pPr>
            <w:r w:rsidRPr="00C43EAB">
              <w:rPr>
                <w:rFonts w:ascii="ＭＳ 明朝" w:hAnsi="ＭＳ 明朝" w:hint="eastAsia"/>
              </w:rPr>
              <w:t>２　公募においては、複数の事業者から施設の有効かつ効率的な利用につき多様な提案がされることが、利用者サービスの向上にも役立ち、望ましい。</w:t>
            </w:r>
          </w:p>
          <w:p w14:paraId="296A185D" w14:textId="77777777" w:rsidR="00907447" w:rsidRPr="00C43EAB" w:rsidRDefault="00907447" w:rsidP="00907447">
            <w:pPr>
              <w:ind w:leftChars="100" w:left="216" w:firstLineChars="100" w:firstLine="216"/>
              <w:jc w:val="left"/>
              <w:rPr>
                <w:rFonts w:ascii="ＭＳ 明朝" w:hAnsi="ＭＳ 明朝"/>
              </w:rPr>
            </w:pPr>
            <w:r w:rsidRPr="00C43EAB">
              <w:rPr>
                <w:rFonts w:ascii="ＭＳ 明朝" w:hAnsi="ＭＳ 明朝" w:hint="eastAsia"/>
              </w:rPr>
              <w:t>次回公募においては、所管課は、類似の施設の指定管理者になっている者などから事前にヒアリングを行い、門真</w:t>
            </w:r>
            <w:r w:rsidRPr="00C43EAB">
              <w:rPr>
                <w:rFonts w:ascii="ＭＳ 明朝" w:hAnsi="ＭＳ 明朝"/>
              </w:rPr>
              <w:t>SCの指定管理者に新規応募する場合において問題となる点（例えば、応募期間、現在の指定管理についての情報公開の程度、引継など）などについて調査し、その結果を募集条件などに反映されたい。</w:t>
            </w:r>
          </w:p>
        </w:tc>
      </w:tr>
    </w:tbl>
    <w:p w14:paraId="04D52A3B" w14:textId="77777777" w:rsidR="00907447" w:rsidRPr="00C43EAB" w:rsidRDefault="00907447" w:rsidP="00907447">
      <w:pPr>
        <w:widowControl/>
        <w:jc w:val="left"/>
        <w:rPr>
          <w:rFonts w:ascii="ＭＳ 明朝" w:hAnsi="ＭＳ 明朝"/>
        </w:rPr>
      </w:pPr>
    </w:p>
    <w:p w14:paraId="00C1D4B5" w14:textId="2B96C278" w:rsidR="00907447" w:rsidRPr="00C43EAB" w:rsidRDefault="00907447" w:rsidP="00907447">
      <w:pPr>
        <w:rPr>
          <w:rFonts w:ascii="ＭＳ 明朝" w:hAnsi="ＭＳ 明朝"/>
        </w:rPr>
      </w:pPr>
      <w:r w:rsidRPr="00C43EAB">
        <w:rPr>
          <w:rFonts w:ascii="ＭＳ 明朝" w:hAnsi="ＭＳ 明朝" w:hint="eastAsia"/>
        </w:rPr>
        <w:t>【</w:t>
      </w:r>
      <w:r w:rsidR="008C0B2C" w:rsidRPr="00C43EAB">
        <w:rPr>
          <w:rFonts w:ascii="ＭＳ 明朝" w:hAnsi="ＭＳ 明朝"/>
        </w:rPr>
        <w:t>監査の</w:t>
      </w:r>
      <w:r w:rsidR="008C0B2C" w:rsidRPr="00C43EAB">
        <w:rPr>
          <w:rFonts w:ascii="ＭＳ 明朝" w:hAnsi="ＭＳ 明朝" w:hint="eastAsia"/>
        </w:rPr>
        <w:t>結果</w:t>
      </w:r>
      <w:r w:rsidR="009C7461" w:rsidRPr="00C43EAB">
        <w:rPr>
          <w:rFonts w:ascii="ＭＳ 明朝" w:hAnsi="ＭＳ 明朝" w:hint="eastAsia"/>
        </w:rPr>
        <w:t>17</w:t>
      </w:r>
      <w:r w:rsidRPr="00C43EAB">
        <w:rPr>
          <w:rFonts w:ascii="ＭＳ 明朝" w:hAnsi="ＭＳ 明朝" w:hint="eastAsia"/>
        </w:rPr>
        <w:t>】事業報告書の記載事項</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9067"/>
      </w:tblGrid>
      <w:tr w:rsidR="00FC1216" w:rsidRPr="00C43EAB" w14:paraId="3DB87972" w14:textId="77777777" w:rsidTr="00FC1216">
        <w:tc>
          <w:tcPr>
            <w:tcW w:w="9067" w:type="dxa"/>
            <w:shd w:val="clear" w:color="auto" w:fill="BFBFBF" w:themeFill="background1" w:themeFillShade="BF"/>
          </w:tcPr>
          <w:p w14:paraId="2709CADE" w14:textId="2F042171" w:rsidR="00907447" w:rsidRPr="00C43EAB" w:rsidRDefault="005B0DCA" w:rsidP="00907447">
            <w:pPr>
              <w:jc w:val="center"/>
              <w:rPr>
                <w:rFonts w:ascii="ＭＳ 明朝" w:hAnsi="ＭＳ 明朝"/>
              </w:rPr>
            </w:pPr>
            <w:r w:rsidRPr="00C43EAB">
              <w:rPr>
                <w:rFonts w:ascii="ＭＳ 明朝" w:hAnsi="ＭＳ 明朝" w:hint="eastAsia"/>
                <w:kern w:val="0"/>
              </w:rPr>
              <w:t>対　象　施　設</w:t>
            </w:r>
          </w:p>
        </w:tc>
      </w:tr>
      <w:tr w:rsidR="00FC1216" w:rsidRPr="00C43EAB" w14:paraId="54AF1268" w14:textId="77777777" w:rsidTr="00FC1216">
        <w:tc>
          <w:tcPr>
            <w:tcW w:w="9067" w:type="dxa"/>
            <w:tcBorders>
              <w:bottom w:val="single" w:sz="4" w:space="0" w:color="auto"/>
            </w:tcBorders>
          </w:tcPr>
          <w:p w14:paraId="6917E4BD" w14:textId="77777777" w:rsidR="00907447" w:rsidRPr="00C43EAB" w:rsidRDefault="00907447" w:rsidP="00907447">
            <w:pPr>
              <w:jc w:val="center"/>
              <w:rPr>
                <w:rFonts w:ascii="ＭＳ 明朝" w:hAnsi="ＭＳ 明朝"/>
                <w:bCs/>
              </w:rPr>
            </w:pPr>
            <w:r w:rsidRPr="00C43EAB">
              <w:rPr>
                <w:rFonts w:ascii="ＭＳ 明朝" w:hAnsi="ＭＳ 明朝" w:hint="eastAsia"/>
              </w:rPr>
              <w:t>門真</w:t>
            </w:r>
            <w:r w:rsidRPr="00C43EAB">
              <w:rPr>
                <w:rFonts w:ascii="ＭＳ 明朝" w:hAnsi="ＭＳ 明朝"/>
              </w:rPr>
              <w:t>SC</w:t>
            </w:r>
          </w:p>
        </w:tc>
      </w:tr>
      <w:tr w:rsidR="00FC1216" w:rsidRPr="00C43EAB" w14:paraId="59D74D3E" w14:textId="77777777" w:rsidTr="00FC1216">
        <w:tc>
          <w:tcPr>
            <w:tcW w:w="9067" w:type="dxa"/>
            <w:shd w:val="clear" w:color="auto" w:fill="BFBFBF" w:themeFill="background1" w:themeFillShade="BF"/>
          </w:tcPr>
          <w:p w14:paraId="5B620143" w14:textId="4C83B302" w:rsidR="00907447" w:rsidRPr="00C43EAB" w:rsidRDefault="008C0B2C" w:rsidP="00907447">
            <w:pPr>
              <w:jc w:val="center"/>
              <w:rPr>
                <w:rFonts w:ascii="ＭＳ 明朝" w:hAnsi="ＭＳ 明朝"/>
              </w:rPr>
            </w:pPr>
            <w:r w:rsidRPr="00C43EAB">
              <w:rPr>
                <w:rFonts w:ascii="ＭＳ 明朝" w:hAnsi="ＭＳ 明朝"/>
              </w:rPr>
              <w:t>監査の</w:t>
            </w:r>
            <w:r w:rsidRPr="00C43EAB">
              <w:rPr>
                <w:rFonts w:ascii="ＭＳ 明朝" w:hAnsi="ＭＳ 明朝" w:hint="eastAsia"/>
              </w:rPr>
              <w:t>結果</w:t>
            </w:r>
            <w:r w:rsidR="003116DE" w:rsidRPr="00C43EAB">
              <w:rPr>
                <w:rFonts w:ascii="ＭＳ 明朝" w:hAnsi="ＭＳ 明朝" w:hint="eastAsia"/>
              </w:rPr>
              <w:t>17</w:t>
            </w:r>
          </w:p>
        </w:tc>
      </w:tr>
      <w:tr w:rsidR="00FC1216" w:rsidRPr="00C43EAB" w14:paraId="2C904864" w14:textId="77777777" w:rsidTr="00FC1216">
        <w:tc>
          <w:tcPr>
            <w:tcW w:w="9067" w:type="dxa"/>
            <w:tcBorders>
              <w:bottom w:val="single" w:sz="4" w:space="0" w:color="auto"/>
            </w:tcBorders>
          </w:tcPr>
          <w:p w14:paraId="33BB1E90" w14:textId="77777777" w:rsidR="00907447" w:rsidRPr="00C43EAB" w:rsidRDefault="00907447" w:rsidP="00907447">
            <w:pPr>
              <w:ind w:firstLineChars="100" w:firstLine="216"/>
              <w:rPr>
                <w:rFonts w:ascii="ＭＳ 明朝" w:hAnsi="ＭＳ 明朝"/>
              </w:rPr>
            </w:pPr>
            <w:r w:rsidRPr="00C43EAB">
              <w:rPr>
                <w:rFonts w:ascii="ＭＳ 明朝" w:hAnsi="ＭＳ 明朝" w:hint="eastAsia"/>
              </w:rPr>
              <w:t>指定管理者は、所管課に提出する事業報告書については、管理運営業務契約書において求められている事項を記載すべきである。</w:t>
            </w:r>
          </w:p>
        </w:tc>
      </w:tr>
      <w:tr w:rsidR="00FC1216" w:rsidRPr="00C43EAB" w14:paraId="4C3179A9" w14:textId="77777777" w:rsidTr="00FC1216">
        <w:tc>
          <w:tcPr>
            <w:tcW w:w="9067" w:type="dxa"/>
            <w:shd w:val="clear" w:color="auto" w:fill="BFBFBF" w:themeFill="background1" w:themeFillShade="BF"/>
          </w:tcPr>
          <w:p w14:paraId="3635E225" w14:textId="77777777" w:rsidR="00907447" w:rsidRPr="00C43EAB" w:rsidRDefault="00907447" w:rsidP="00907447">
            <w:pPr>
              <w:jc w:val="center"/>
              <w:rPr>
                <w:rFonts w:ascii="ＭＳ 明朝" w:hAnsi="ＭＳ 明朝"/>
              </w:rPr>
            </w:pPr>
            <w:r w:rsidRPr="00C43EAB">
              <w:rPr>
                <w:rFonts w:ascii="ＭＳ 明朝" w:hAnsi="ＭＳ 明朝" w:hint="eastAsia"/>
              </w:rPr>
              <w:t>事実関係及び理由</w:t>
            </w:r>
          </w:p>
        </w:tc>
      </w:tr>
      <w:tr w:rsidR="00FC1216" w:rsidRPr="00C43EAB" w14:paraId="55A210AD" w14:textId="77777777" w:rsidTr="00664D7E">
        <w:tc>
          <w:tcPr>
            <w:tcW w:w="9067" w:type="dxa"/>
          </w:tcPr>
          <w:p w14:paraId="21152888" w14:textId="77777777" w:rsidR="00907447" w:rsidRPr="00C43EAB" w:rsidRDefault="00907447" w:rsidP="00907447">
            <w:pPr>
              <w:ind w:left="216" w:hangingChars="100" w:hanging="216"/>
              <w:rPr>
                <w:rFonts w:ascii="ＭＳ 明朝" w:hAnsi="ＭＳ 明朝"/>
                <w:bCs/>
              </w:rPr>
            </w:pPr>
            <w:r w:rsidRPr="00C43EAB">
              <w:rPr>
                <w:rFonts w:ascii="ＭＳ 明朝" w:hAnsi="ＭＳ 明朝" w:hint="eastAsia"/>
              </w:rPr>
              <w:t>１　大阪府が指定管理者と締結した管理運営業務契約書第</w:t>
            </w:r>
            <w:r w:rsidRPr="00C43EAB">
              <w:rPr>
                <w:rFonts w:ascii="ＭＳ 明朝" w:hAnsi="ＭＳ 明朝"/>
              </w:rPr>
              <w:t>10条第2項では、指定管理者が大阪府に提出すべき事業報告書への記載事項が次のとおり定められている。</w:t>
            </w:r>
          </w:p>
          <w:p w14:paraId="43C09E9B" w14:textId="77777777" w:rsidR="00907447" w:rsidRPr="00C43EAB" w:rsidRDefault="00907447" w:rsidP="00907447">
            <w:pPr>
              <w:ind w:left="648" w:hangingChars="300" w:hanging="648"/>
              <w:rPr>
                <w:rFonts w:ascii="ＭＳ 明朝" w:hAnsi="ＭＳ 明朝"/>
              </w:rPr>
            </w:pPr>
            <w:r w:rsidRPr="00C43EAB">
              <w:rPr>
                <w:rFonts w:ascii="ＭＳ 明朝" w:hAnsi="ＭＳ 明朝" w:hint="eastAsia"/>
              </w:rPr>
              <w:t xml:space="preserve">　　第</w:t>
            </w:r>
            <w:r w:rsidRPr="00C43EAB">
              <w:rPr>
                <w:rFonts w:ascii="ＭＳ 明朝" w:hAnsi="ＭＳ 明朝"/>
              </w:rPr>
              <w:t>10条第2項　事業報告書には管理運営業務の実施状況（利用者数、施設利用状況、保守点検実施状況等）及び自主事業の実施状況を、収支報告書には管理運営業務及び自主事業の収支状況を、管理体制報告書には組織体制、勤務体制</w:t>
            </w:r>
            <w:r w:rsidRPr="00C43EAB">
              <w:rPr>
                <w:rFonts w:ascii="ＭＳ 明朝" w:hAnsi="ＭＳ 明朝" w:hint="eastAsia"/>
              </w:rPr>
              <w:t>、個人情報保護及び情報公開の実施状況並びに人権研修の実施状況を記載するものとする。</w:t>
            </w:r>
          </w:p>
          <w:p w14:paraId="4F9178CC" w14:textId="77777777" w:rsidR="00907447" w:rsidRPr="00C43EAB" w:rsidRDefault="00907447" w:rsidP="00907447">
            <w:pPr>
              <w:ind w:left="196" w:hangingChars="100" w:hanging="196"/>
              <w:rPr>
                <w:rFonts w:ascii="ＭＳ 明朝" w:hAnsi="ＭＳ 明朝"/>
              </w:rPr>
            </w:pPr>
            <w:r w:rsidRPr="00C43EAB">
              <w:rPr>
                <w:rFonts w:ascii="ＭＳ 明朝" w:hAnsi="ＭＳ 明朝" w:hint="eastAsia"/>
                <w:sz w:val="20"/>
                <w:szCs w:val="20"/>
              </w:rPr>
              <w:t>２</w:t>
            </w:r>
            <w:r w:rsidRPr="00C43EAB">
              <w:rPr>
                <w:rFonts w:ascii="ＭＳ 明朝" w:hAnsi="ＭＳ 明朝" w:hint="eastAsia"/>
              </w:rPr>
              <w:t xml:space="preserve">　指定管理者から提出された平成</w:t>
            </w:r>
            <w:r w:rsidRPr="00C43EAB">
              <w:rPr>
                <w:rFonts w:ascii="ＭＳ 明朝" w:hAnsi="ＭＳ 明朝"/>
              </w:rPr>
              <w:t>29年4月25日付「大阪府立門真スポーツセンター管理業務に係る平成28年度事業報告について」においては、自主事業の支出報告及び管理体制報告書がなかった。</w:t>
            </w:r>
          </w:p>
          <w:p w14:paraId="1AD417CF" w14:textId="77777777" w:rsidR="00907447" w:rsidRPr="00C43EAB" w:rsidRDefault="00907447" w:rsidP="00907447">
            <w:pPr>
              <w:ind w:leftChars="100" w:left="216" w:firstLineChars="100" w:firstLine="216"/>
              <w:rPr>
                <w:rFonts w:ascii="ＭＳ 明朝" w:hAnsi="ＭＳ 明朝"/>
              </w:rPr>
            </w:pPr>
            <w:r w:rsidRPr="00C43EAB">
              <w:rPr>
                <w:rFonts w:ascii="ＭＳ 明朝" w:hAnsi="ＭＳ 明朝" w:hint="eastAsia"/>
              </w:rPr>
              <w:t>指定管理者は契約書で定められた事項を記載して報告すべきである。</w:t>
            </w:r>
          </w:p>
        </w:tc>
      </w:tr>
    </w:tbl>
    <w:p w14:paraId="71613DDE" w14:textId="77A19FC4" w:rsidR="00907447" w:rsidRPr="00C43EAB" w:rsidRDefault="00907447" w:rsidP="00907447">
      <w:pPr>
        <w:rPr>
          <w:rFonts w:ascii="ＭＳ 明朝" w:hAnsi="ＭＳ 明朝"/>
        </w:rPr>
      </w:pPr>
      <w:r w:rsidRPr="00C43EAB">
        <w:rPr>
          <w:rFonts w:ascii="ＭＳ 明朝" w:hAnsi="ＭＳ 明朝" w:hint="eastAsia"/>
        </w:rPr>
        <w:t>【意見</w:t>
      </w:r>
      <w:r w:rsidR="009C7461" w:rsidRPr="00C43EAB">
        <w:rPr>
          <w:rFonts w:ascii="ＭＳ 明朝" w:hAnsi="ＭＳ 明朝" w:hint="eastAsia"/>
        </w:rPr>
        <w:t>10</w:t>
      </w:r>
      <w:r w:rsidRPr="00C43EAB">
        <w:rPr>
          <w:rFonts w:ascii="ＭＳ 明朝" w:hAnsi="ＭＳ 明朝" w:hint="eastAsia"/>
        </w:rPr>
        <w:t>】会議や調査などを実施した場合の記録化</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9067"/>
      </w:tblGrid>
      <w:tr w:rsidR="00FC1216" w:rsidRPr="00C43EAB" w14:paraId="2776C3FC" w14:textId="77777777" w:rsidTr="00FC1216">
        <w:tc>
          <w:tcPr>
            <w:tcW w:w="9067" w:type="dxa"/>
            <w:shd w:val="clear" w:color="auto" w:fill="BFBFBF" w:themeFill="background1" w:themeFillShade="BF"/>
          </w:tcPr>
          <w:p w14:paraId="3A8F532D" w14:textId="53274608" w:rsidR="00907447" w:rsidRPr="00C43EAB" w:rsidRDefault="005B0DCA" w:rsidP="00907447">
            <w:pPr>
              <w:jc w:val="center"/>
              <w:rPr>
                <w:rFonts w:ascii="ＭＳ 明朝" w:hAnsi="ＭＳ 明朝"/>
              </w:rPr>
            </w:pPr>
            <w:r w:rsidRPr="00C43EAB">
              <w:rPr>
                <w:rFonts w:ascii="ＭＳ 明朝" w:hAnsi="ＭＳ 明朝" w:hint="eastAsia"/>
                <w:kern w:val="0"/>
              </w:rPr>
              <w:t>対　象　施　設</w:t>
            </w:r>
          </w:p>
        </w:tc>
      </w:tr>
      <w:tr w:rsidR="00FC1216" w:rsidRPr="00C43EAB" w14:paraId="23A19291" w14:textId="77777777" w:rsidTr="00FC1216">
        <w:tc>
          <w:tcPr>
            <w:tcW w:w="9067" w:type="dxa"/>
            <w:tcBorders>
              <w:bottom w:val="single" w:sz="4" w:space="0" w:color="auto"/>
            </w:tcBorders>
          </w:tcPr>
          <w:p w14:paraId="12495DD6" w14:textId="77777777" w:rsidR="00907447" w:rsidRPr="00C43EAB" w:rsidRDefault="00907447" w:rsidP="00907447">
            <w:pPr>
              <w:jc w:val="center"/>
              <w:rPr>
                <w:rFonts w:ascii="ＭＳ 明朝" w:hAnsi="ＭＳ 明朝"/>
                <w:bCs/>
              </w:rPr>
            </w:pPr>
            <w:r w:rsidRPr="00C43EAB">
              <w:rPr>
                <w:rFonts w:ascii="ＭＳ 明朝" w:hAnsi="ＭＳ 明朝" w:hint="eastAsia"/>
              </w:rPr>
              <w:t>門真</w:t>
            </w:r>
            <w:r w:rsidRPr="00C43EAB">
              <w:rPr>
                <w:rFonts w:ascii="ＭＳ 明朝" w:hAnsi="ＭＳ 明朝"/>
              </w:rPr>
              <w:t>SC</w:t>
            </w:r>
          </w:p>
        </w:tc>
      </w:tr>
      <w:tr w:rsidR="00FC1216" w:rsidRPr="00C43EAB" w14:paraId="45688C80" w14:textId="77777777" w:rsidTr="00FC1216">
        <w:tc>
          <w:tcPr>
            <w:tcW w:w="9067" w:type="dxa"/>
            <w:shd w:val="clear" w:color="auto" w:fill="BFBFBF" w:themeFill="background1" w:themeFillShade="BF"/>
          </w:tcPr>
          <w:p w14:paraId="08808485" w14:textId="24B678B9" w:rsidR="00907447" w:rsidRPr="00C43EAB" w:rsidRDefault="00907447" w:rsidP="00907447">
            <w:pPr>
              <w:jc w:val="center"/>
              <w:rPr>
                <w:rFonts w:ascii="ＭＳ 明朝" w:hAnsi="ＭＳ 明朝"/>
              </w:rPr>
            </w:pPr>
            <w:r w:rsidRPr="00C43EAB">
              <w:rPr>
                <w:rFonts w:ascii="ＭＳ 明朝" w:hAnsi="ＭＳ 明朝" w:hint="eastAsia"/>
              </w:rPr>
              <w:t>意見</w:t>
            </w:r>
            <w:r w:rsidR="003116DE" w:rsidRPr="00C43EAB">
              <w:rPr>
                <w:rFonts w:ascii="ＭＳ 明朝" w:hAnsi="ＭＳ 明朝" w:hint="eastAsia"/>
              </w:rPr>
              <w:t>10</w:t>
            </w:r>
          </w:p>
        </w:tc>
      </w:tr>
      <w:tr w:rsidR="00FC1216" w:rsidRPr="00C43EAB" w14:paraId="4798E76C" w14:textId="77777777" w:rsidTr="00FC1216">
        <w:tc>
          <w:tcPr>
            <w:tcW w:w="9067" w:type="dxa"/>
            <w:tcBorders>
              <w:bottom w:val="single" w:sz="4" w:space="0" w:color="auto"/>
            </w:tcBorders>
          </w:tcPr>
          <w:p w14:paraId="56E2EE74" w14:textId="77777777" w:rsidR="00907447" w:rsidRPr="00C43EAB" w:rsidRDefault="00907447" w:rsidP="00907447">
            <w:pPr>
              <w:ind w:left="216" w:hangingChars="100" w:hanging="216"/>
              <w:rPr>
                <w:rFonts w:ascii="ＭＳ 明朝" w:hAnsi="ＭＳ 明朝"/>
              </w:rPr>
            </w:pPr>
            <w:r w:rsidRPr="00C43EAB">
              <w:rPr>
                <w:rFonts w:ascii="ＭＳ 明朝" w:hAnsi="ＭＳ 明朝" w:hint="eastAsia"/>
              </w:rPr>
              <w:t>１　大阪府と指定管理者は、毎月</w:t>
            </w:r>
            <w:r w:rsidRPr="00C43EAB">
              <w:rPr>
                <w:rFonts w:ascii="ＭＳ 明朝" w:hAnsi="ＭＳ 明朝"/>
              </w:rPr>
              <w:t>1回、定期的に指定管理業務につき協議する会議を開催しているが、議事録は作成されていない。大阪府は、会議を開催した場合は、協議結果につき議事録を作成すべきである</w:t>
            </w:r>
          </w:p>
          <w:p w14:paraId="5AE2BDD1" w14:textId="7FBE73D4" w:rsidR="00907447" w:rsidRPr="00C43EAB" w:rsidRDefault="00907447" w:rsidP="00907447">
            <w:pPr>
              <w:ind w:left="216" w:hangingChars="100" w:hanging="216"/>
              <w:rPr>
                <w:rFonts w:ascii="ＭＳ 明朝" w:hAnsi="ＭＳ 明朝"/>
                <w:bCs/>
              </w:rPr>
            </w:pPr>
            <w:r w:rsidRPr="00C43EAB">
              <w:rPr>
                <w:rFonts w:ascii="ＭＳ 明朝" w:hAnsi="ＭＳ 明朝" w:hint="eastAsia"/>
              </w:rPr>
              <w:t>２　大阪府は、施設を調査し、又は指定管理者の会計関係書類を確認など</w:t>
            </w:r>
            <w:r w:rsidR="00F504D2" w:rsidRPr="00C43EAB">
              <w:rPr>
                <w:rFonts w:ascii="ＭＳ 明朝" w:hAnsi="ＭＳ 明朝" w:hint="eastAsia"/>
              </w:rPr>
              <w:t>行って</w:t>
            </w:r>
            <w:r w:rsidRPr="00C43EAB">
              <w:rPr>
                <w:rFonts w:ascii="ＭＳ 明朝" w:hAnsi="ＭＳ 明朝" w:hint="eastAsia"/>
              </w:rPr>
              <w:t>いるが、その場合、調査、確認内容等を報告書などの形で記録化すべきである。</w:t>
            </w:r>
          </w:p>
        </w:tc>
      </w:tr>
      <w:tr w:rsidR="00FC1216" w:rsidRPr="00C43EAB" w14:paraId="36A14D8A" w14:textId="77777777" w:rsidTr="00FC1216">
        <w:tc>
          <w:tcPr>
            <w:tcW w:w="9067" w:type="dxa"/>
            <w:shd w:val="clear" w:color="auto" w:fill="BFBFBF" w:themeFill="background1" w:themeFillShade="BF"/>
          </w:tcPr>
          <w:p w14:paraId="4FF2F4AC" w14:textId="77777777" w:rsidR="00907447" w:rsidRPr="00C43EAB" w:rsidRDefault="00907447" w:rsidP="00907447">
            <w:pPr>
              <w:jc w:val="center"/>
              <w:rPr>
                <w:rFonts w:ascii="ＭＳ 明朝" w:hAnsi="ＭＳ 明朝"/>
              </w:rPr>
            </w:pPr>
            <w:r w:rsidRPr="00C43EAB">
              <w:rPr>
                <w:rFonts w:ascii="ＭＳ 明朝" w:hAnsi="ＭＳ 明朝" w:hint="eastAsia"/>
                <w:kern w:val="0"/>
              </w:rPr>
              <w:t>事実関係及び理由</w:t>
            </w:r>
          </w:p>
        </w:tc>
      </w:tr>
      <w:tr w:rsidR="00FC1216" w:rsidRPr="00C43EAB" w14:paraId="4F2D7759" w14:textId="77777777" w:rsidTr="00664D7E">
        <w:tc>
          <w:tcPr>
            <w:tcW w:w="9067" w:type="dxa"/>
          </w:tcPr>
          <w:p w14:paraId="652885EA" w14:textId="77777777" w:rsidR="00907447" w:rsidRPr="00C43EAB" w:rsidRDefault="00907447" w:rsidP="00907447">
            <w:pPr>
              <w:ind w:left="216" w:hangingChars="100" w:hanging="216"/>
              <w:rPr>
                <w:rFonts w:ascii="ＭＳ 明朝" w:hAnsi="ＭＳ 明朝"/>
              </w:rPr>
            </w:pPr>
            <w:r w:rsidRPr="00C43EAB">
              <w:rPr>
                <w:rFonts w:ascii="ＭＳ 明朝" w:hAnsi="ＭＳ 明朝" w:hint="eastAsia"/>
              </w:rPr>
              <w:t>１　所管課と指定管理者は、毎月</w:t>
            </w:r>
            <w:r w:rsidRPr="00C43EAB">
              <w:rPr>
                <w:rFonts w:ascii="ＭＳ 明朝" w:hAnsi="ＭＳ 明朝"/>
              </w:rPr>
              <w:t>1回、定期的に指定管理業務につき協議するための会議を開催して、業務内容や施設の修理項目などにつき協議しているが、協議結果につき、所管課も指定管理者も議事録を作成していない。</w:t>
            </w:r>
          </w:p>
          <w:p w14:paraId="5EA65998" w14:textId="77777777" w:rsidR="00907447" w:rsidRPr="00C43EAB" w:rsidRDefault="00907447" w:rsidP="00907447">
            <w:pPr>
              <w:ind w:leftChars="100" w:left="216" w:firstLineChars="100" w:firstLine="216"/>
              <w:rPr>
                <w:rFonts w:ascii="ＭＳ 明朝" w:hAnsi="ＭＳ 明朝"/>
              </w:rPr>
            </w:pPr>
            <w:r w:rsidRPr="00C43EAB">
              <w:rPr>
                <w:rFonts w:ascii="ＭＳ 明朝" w:hAnsi="ＭＳ 明朝" w:hint="eastAsia"/>
              </w:rPr>
              <w:t>会議を実施した場合、議事録がなければ、後日、協議結果を確認することができない。ついては、協議結果を後日に確認できるようにするとともに、所管課と指定管理者との間において認識を共通にし、また、各組織においても情報を共有するために、会議を開催した場合は、協議結果につき議事録を作成すべきである。</w:t>
            </w:r>
          </w:p>
          <w:p w14:paraId="2EC7F22A" w14:textId="77777777" w:rsidR="00907447" w:rsidRPr="00C43EAB" w:rsidRDefault="00907447" w:rsidP="00907447">
            <w:pPr>
              <w:ind w:left="216" w:hangingChars="100" w:hanging="216"/>
              <w:rPr>
                <w:rFonts w:ascii="ＭＳ 明朝" w:hAnsi="ＭＳ 明朝"/>
              </w:rPr>
            </w:pPr>
            <w:r w:rsidRPr="00C43EAB">
              <w:rPr>
                <w:rFonts w:ascii="ＭＳ 明朝" w:hAnsi="ＭＳ 明朝" w:hint="eastAsia"/>
              </w:rPr>
              <w:t>２　所管課は、毎月</w:t>
            </w:r>
            <w:r w:rsidRPr="00C43EAB">
              <w:rPr>
                <w:rFonts w:ascii="ＭＳ 明朝" w:hAnsi="ＭＳ 明朝"/>
              </w:rPr>
              <w:t>1回、担当者が施設を訪問して、主に施設の不具合箇所を調査しているとのことである。ただし、調査結果につき報告書は作成されていない。</w:t>
            </w:r>
          </w:p>
          <w:p w14:paraId="47A1F5D9" w14:textId="77777777" w:rsidR="00907447" w:rsidRPr="00C43EAB" w:rsidRDefault="00907447" w:rsidP="00907447">
            <w:pPr>
              <w:ind w:leftChars="100" w:left="216" w:firstLineChars="100" w:firstLine="216"/>
              <w:rPr>
                <w:rFonts w:ascii="ＭＳ 明朝" w:hAnsi="ＭＳ 明朝"/>
              </w:rPr>
            </w:pPr>
            <w:r w:rsidRPr="00C43EAB">
              <w:rPr>
                <w:rFonts w:ascii="ＭＳ 明朝" w:hAnsi="ＭＳ 明朝" w:hint="eastAsia"/>
              </w:rPr>
              <w:t>また、年度末には、担当者が施設を訪問して、会計関係資料（収入については、利用概算書、申込書、領収書控え、振込実績、通帳等、支出については、見積書、発注書、納品書、支出決議書等）を確認しているとのことである。ただし、確認結果については、報告書は作成されていない。</w:t>
            </w:r>
          </w:p>
          <w:p w14:paraId="2B614F57" w14:textId="77777777" w:rsidR="00907447" w:rsidRPr="00C43EAB" w:rsidRDefault="00907447" w:rsidP="00907447">
            <w:pPr>
              <w:ind w:leftChars="100" w:left="216" w:firstLineChars="100" w:firstLine="216"/>
              <w:rPr>
                <w:rFonts w:ascii="ＭＳ 明朝" w:hAnsi="ＭＳ 明朝"/>
              </w:rPr>
            </w:pPr>
            <w:r w:rsidRPr="00C43EAB">
              <w:rPr>
                <w:rFonts w:ascii="ＭＳ 明朝" w:hAnsi="ＭＳ 明朝" w:hint="eastAsia"/>
              </w:rPr>
              <w:t>所管課内及び所管課と指定管理者との間で、情報を共有し、今後の指定管理事務の改善につなげるためには、調査や確認を行った場合は、その内容（調査者、調査日時、調査内容、調査結果等）を記録化すべきである。</w:t>
            </w:r>
          </w:p>
        </w:tc>
      </w:tr>
    </w:tbl>
    <w:p w14:paraId="5D9A2DC1" w14:textId="77777777" w:rsidR="00907447" w:rsidRPr="00C43EAB" w:rsidRDefault="00907447" w:rsidP="00907447">
      <w:pPr>
        <w:widowControl/>
        <w:jc w:val="left"/>
        <w:rPr>
          <w:rFonts w:ascii="ＭＳ 明朝" w:hAnsi="ＭＳ 明朝"/>
        </w:rPr>
      </w:pPr>
    </w:p>
    <w:p w14:paraId="7EDA37AD" w14:textId="0742268E" w:rsidR="00907447" w:rsidRPr="00C43EAB" w:rsidRDefault="00907447" w:rsidP="00907447">
      <w:pPr>
        <w:rPr>
          <w:rFonts w:ascii="ＭＳ 明朝" w:hAnsi="ＭＳ 明朝"/>
        </w:rPr>
      </w:pPr>
      <w:r w:rsidRPr="00C43EAB">
        <w:rPr>
          <w:rFonts w:ascii="ＭＳ 明朝" w:hAnsi="ＭＳ 明朝" w:hint="eastAsia"/>
        </w:rPr>
        <w:t>【意見</w:t>
      </w:r>
      <w:r w:rsidR="009C7461" w:rsidRPr="00C43EAB">
        <w:rPr>
          <w:rFonts w:ascii="ＭＳ 明朝" w:hAnsi="ＭＳ 明朝"/>
        </w:rPr>
        <w:t>11</w:t>
      </w:r>
      <w:r w:rsidRPr="00C43EAB">
        <w:rPr>
          <w:rFonts w:ascii="ＭＳ 明朝" w:hAnsi="ＭＳ 明朝" w:hint="eastAsia"/>
        </w:rPr>
        <w:t>】キャンセル料</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9067"/>
      </w:tblGrid>
      <w:tr w:rsidR="00FC1216" w:rsidRPr="00C43EAB" w14:paraId="7AC17E5E" w14:textId="77777777" w:rsidTr="00FC1216">
        <w:tc>
          <w:tcPr>
            <w:tcW w:w="9067" w:type="dxa"/>
            <w:shd w:val="clear" w:color="auto" w:fill="BFBFBF" w:themeFill="background1" w:themeFillShade="BF"/>
          </w:tcPr>
          <w:p w14:paraId="1496DDA3" w14:textId="640363DB" w:rsidR="00907447" w:rsidRPr="00C43EAB" w:rsidRDefault="005B0DCA" w:rsidP="00907447">
            <w:pPr>
              <w:jc w:val="center"/>
              <w:rPr>
                <w:rFonts w:ascii="ＭＳ 明朝" w:hAnsi="ＭＳ 明朝"/>
              </w:rPr>
            </w:pPr>
            <w:r w:rsidRPr="00C43EAB">
              <w:rPr>
                <w:rFonts w:ascii="ＭＳ 明朝" w:hAnsi="ＭＳ 明朝" w:hint="eastAsia"/>
                <w:kern w:val="0"/>
              </w:rPr>
              <w:t>対　象　施　設</w:t>
            </w:r>
          </w:p>
        </w:tc>
      </w:tr>
      <w:tr w:rsidR="00FC1216" w:rsidRPr="00C43EAB" w14:paraId="36B15FD2" w14:textId="77777777" w:rsidTr="00FC1216">
        <w:tc>
          <w:tcPr>
            <w:tcW w:w="9067" w:type="dxa"/>
            <w:tcBorders>
              <w:bottom w:val="single" w:sz="4" w:space="0" w:color="auto"/>
            </w:tcBorders>
          </w:tcPr>
          <w:p w14:paraId="6C19D947" w14:textId="77777777" w:rsidR="00907447" w:rsidRPr="00C43EAB" w:rsidRDefault="00907447" w:rsidP="00907447">
            <w:pPr>
              <w:tabs>
                <w:tab w:val="center" w:pos="4425"/>
                <w:tab w:val="right" w:pos="8851"/>
              </w:tabs>
              <w:jc w:val="left"/>
              <w:rPr>
                <w:rFonts w:ascii="ＭＳ 明朝" w:hAnsi="ＭＳ 明朝"/>
                <w:bCs/>
              </w:rPr>
            </w:pPr>
            <w:r w:rsidRPr="00C43EAB">
              <w:rPr>
                <w:rFonts w:ascii="ＭＳ 明朝" w:hAnsi="ＭＳ 明朝"/>
              </w:rPr>
              <w:tab/>
            </w:r>
            <w:r w:rsidRPr="00C43EAB">
              <w:rPr>
                <w:rFonts w:ascii="ＭＳ 明朝" w:hAnsi="ＭＳ 明朝" w:hint="eastAsia"/>
              </w:rPr>
              <w:t>門真</w:t>
            </w:r>
            <w:r w:rsidRPr="00C43EAB">
              <w:rPr>
                <w:rFonts w:ascii="ＭＳ 明朝" w:hAnsi="ＭＳ 明朝"/>
              </w:rPr>
              <w:t>SC</w:t>
            </w:r>
            <w:r w:rsidRPr="00C43EAB">
              <w:rPr>
                <w:rFonts w:ascii="ＭＳ 明朝" w:hAnsi="ＭＳ 明朝"/>
              </w:rPr>
              <w:tab/>
            </w:r>
          </w:p>
        </w:tc>
      </w:tr>
      <w:tr w:rsidR="00FC1216" w:rsidRPr="00C43EAB" w14:paraId="5259B4B2" w14:textId="77777777" w:rsidTr="00FC1216">
        <w:tc>
          <w:tcPr>
            <w:tcW w:w="9067" w:type="dxa"/>
            <w:shd w:val="clear" w:color="auto" w:fill="BFBFBF" w:themeFill="background1" w:themeFillShade="BF"/>
          </w:tcPr>
          <w:p w14:paraId="4DB5CBD6" w14:textId="711AA6AA" w:rsidR="00907447" w:rsidRPr="00C43EAB" w:rsidRDefault="000B2C5E" w:rsidP="00FC1216">
            <w:pPr>
              <w:ind w:firstLineChars="1900" w:firstLine="4103"/>
              <w:rPr>
                <w:rFonts w:ascii="ＭＳ 明朝" w:hAnsi="ＭＳ 明朝"/>
              </w:rPr>
            </w:pPr>
            <w:r w:rsidRPr="00C43EAB">
              <w:rPr>
                <w:rFonts w:ascii="ＭＳ 明朝" w:hAnsi="ＭＳ 明朝" w:hint="eastAsia"/>
              </w:rPr>
              <w:t>意見</w:t>
            </w:r>
            <w:r w:rsidR="003116DE" w:rsidRPr="00C43EAB">
              <w:rPr>
                <w:rFonts w:ascii="ＭＳ 明朝" w:hAnsi="ＭＳ 明朝" w:hint="eastAsia"/>
              </w:rPr>
              <w:t>11</w:t>
            </w:r>
          </w:p>
        </w:tc>
      </w:tr>
      <w:tr w:rsidR="00FC1216" w:rsidRPr="00C43EAB" w14:paraId="0678541B" w14:textId="77777777" w:rsidTr="00FC1216">
        <w:tc>
          <w:tcPr>
            <w:tcW w:w="9067" w:type="dxa"/>
            <w:tcBorders>
              <w:bottom w:val="single" w:sz="4" w:space="0" w:color="auto"/>
            </w:tcBorders>
          </w:tcPr>
          <w:p w14:paraId="5675F657" w14:textId="036AF0CE" w:rsidR="00907447" w:rsidRPr="00C43EAB" w:rsidRDefault="00747BA3" w:rsidP="00121FD3">
            <w:pPr>
              <w:ind w:firstLineChars="100" w:firstLine="216"/>
              <w:rPr>
                <w:rFonts w:ascii="ＭＳ 明朝" w:hAnsi="ＭＳ 明朝"/>
              </w:rPr>
            </w:pPr>
            <w:r w:rsidRPr="00C43EAB">
              <w:rPr>
                <w:rFonts w:ascii="ＭＳ 明朝" w:hAnsi="ＭＳ 明朝" w:hint="eastAsia"/>
              </w:rPr>
              <w:t>本施設では、利用料金徴収前に利用の取消しがなされた場合、指定管理者がキャンセル料を徴求しているが、大阪府は、その可否及び法的根拠について検討すべきである。</w:t>
            </w:r>
          </w:p>
        </w:tc>
      </w:tr>
      <w:tr w:rsidR="00FC1216" w:rsidRPr="00C43EAB" w14:paraId="031C1829" w14:textId="77777777" w:rsidTr="00FC1216">
        <w:tc>
          <w:tcPr>
            <w:tcW w:w="9067" w:type="dxa"/>
            <w:shd w:val="clear" w:color="auto" w:fill="BFBFBF" w:themeFill="background1" w:themeFillShade="BF"/>
          </w:tcPr>
          <w:p w14:paraId="513F43E2" w14:textId="77777777" w:rsidR="00907447" w:rsidRPr="00C43EAB" w:rsidRDefault="00907447" w:rsidP="00907447">
            <w:pPr>
              <w:jc w:val="center"/>
              <w:rPr>
                <w:rFonts w:ascii="ＭＳ 明朝" w:hAnsi="ＭＳ 明朝"/>
              </w:rPr>
            </w:pPr>
            <w:r w:rsidRPr="00C43EAB">
              <w:rPr>
                <w:rFonts w:ascii="ＭＳ 明朝" w:hAnsi="ＭＳ 明朝" w:hint="eastAsia"/>
                <w:kern w:val="0"/>
              </w:rPr>
              <w:t>事実関係及び理由</w:t>
            </w:r>
          </w:p>
        </w:tc>
      </w:tr>
      <w:tr w:rsidR="00FC1216" w:rsidRPr="00C43EAB" w14:paraId="36177AF9" w14:textId="77777777" w:rsidTr="00664D7E">
        <w:tc>
          <w:tcPr>
            <w:tcW w:w="9067" w:type="dxa"/>
          </w:tcPr>
          <w:p w14:paraId="67D79550" w14:textId="77777777" w:rsidR="00907447" w:rsidRPr="00C43EAB" w:rsidRDefault="00907447" w:rsidP="00907447">
            <w:pPr>
              <w:ind w:left="216" w:hangingChars="100" w:hanging="216"/>
              <w:rPr>
                <w:rFonts w:ascii="ＭＳ 明朝" w:hAnsi="ＭＳ 明朝"/>
              </w:rPr>
            </w:pPr>
            <w:r w:rsidRPr="00C43EAB">
              <w:rPr>
                <w:rFonts w:ascii="ＭＳ 明朝" w:hAnsi="ＭＳ 明朝" w:hint="eastAsia"/>
              </w:rPr>
              <w:t>１　門真</w:t>
            </w:r>
            <w:r w:rsidRPr="00C43EAB">
              <w:rPr>
                <w:rFonts w:ascii="ＭＳ 明朝" w:hAnsi="ＭＳ 明朝"/>
              </w:rPr>
              <w:t>SCでは、利用承認をされた後に、利用申込者が利用を辞退（キャンセル）した場合、以下のキャンセル料を徴求しており、その旨をホームページに公開している。</w:t>
            </w:r>
          </w:p>
          <w:p w14:paraId="548815A6" w14:textId="77777777" w:rsidR="00907447" w:rsidRPr="00C43EAB" w:rsidRDefault="00907447" w:rsidP="00907447">
            <w:pPr>
              <w:ind w:left="216" w:hangingChars="100" w:hanging="216"/>
              <w:rPr>
                <w:rFonts w:ascii="ＭＳ 明朝" w:hAnsi="ＭＳ 明朝"/>
              </w:rPr>
            </w:pPr>
            <w:r w:rsidRPr="00C43EAB">
              <w:rPr>
                <w:rFonts w:ascii="ＭＳ 明朝" w:hAnsi="ＭＳ 明朝" w:hint="eastAsia"/>
              </w:rPr>
              <w:t xml:space="preserve">　【キャンセル料】</w:t>
            </w:r>
          </w:p>
          <w:p w14:paraId="03B36E41" w14:textId="77777777" w:rsidR="00907447" w:rsidRPr="00C43EAB" w:rsidRDefault="00907447" w:rsidP="00907447">
            <w:pPr>
              <w:ind w:left="216" w:hangingChars="100" w:hanging="216"/>
              <w:rPr>
                <w:rFonts w:ascii="ＭＳ 明朝" w:hAnsi="ＭＳ 明朝"/>
              </w:rPr>
            </w:pPr>
            <w:r w:rsidRPr="00C43EAB">
              <w:rPr>
                <w:rFonts w:ascii="ＭＳ 明朝" w:hAnsi="ＭＳ 明朝" w:hint="eastAsia"/>
              </w:rPr>
              <w:t xml:space="preserve">　　①　利用日の</w:t>
            </w:r>
            <w:r w:rsidRPr="00C43EAB">
              <w:rPr>
                <w:rFonts w:ascii="ＭＳ 明朝" w:hAnsi="ＭＳ 明朝"/>
              </w:rPr>
              <w:t>60日前～30日前までにキャンセル 　施設利用料金の50％</w:t>
            </w:r>
          </w:p>
          <w:p w14:paraId="15996B23" w14:textId="77777777" w:rsidR="00907447" w:rsidRPr="00C43EAB" w:rsidRDefault="00907447" w:rsidP="00907447">
            <w:pPr>
              <w:ind w:leftChars="100" w:left="216" w:firstLineChars="100" w:firstLine="216"/>
              <w:rPr>
                <w:rFonts w:ascii="ＭＳ 明朝" w:hAnsi="ＭＳ 明朝"/>
              </w:rPr>
            </w:pPr>
            <w:r w:rsidRPr="00C43EAB">
              <w:rPr>
                <w:rFonts w:ascii="ＭＳ 明朝" w:hAnsi="ＭＳ 明朝" w:hint="eastAsia"/>
              </w:rPr>
              <w:t>②　利用日の</w:t>
            </w:r>
            <w:r w:rsidRPr="00C43EAB">
              <w:rPr>
                <w:rFonts w:ascii="ＭＳ 明朝" w:hAnsi="ＭＳ 明朝"/>
              </w:rPr>
              <w:t xml:space="preserve">29日前～15日前までにキャンセル </w:t>
            </w:r>
            <w:r w:rsidRPr="00C43EAB">
              <w:rPr>
                <w:rFonts w:ascii="ＭＳ 明朝" w:hAnsi="ＭＳ 明朝" w:hint="eastAsia"/>
              </w:rPr>
              <w:t xml:space="preserve">　施設利用料金の</w:t>
            </w:r>
            <w:r w:rsidRPr="00C43EAB">
              <w:rPr>
                <w:rFonts w:ascii="ＭＳ 明朝" w:hAnsi="ＭＳ 明朝"/>
              </w:rPr>
              <w:t>80％</w:t>
            </w:r>
          </w:p>
          <w:p w14:paraId="39AFE80B" w14:textId="77777777" w:rsidR="00907447" w:rsidRPr="00C43EAB" w:rsidRDefault="00907447" w:rsidP="00907447">
            <w:pPr>
              <w:ind w:leftChars="100" w:left="216" w:firstLineChars="100" w:firstLine="216"/>
              <w:rPr>
                <w:rFonts w:ascii="ＭＳ 明朝" w:hAnsi="ＭＳ 明朝"/>
              </w:rPr>
            </w:pPr>
            <w:r w:rsidRPr="00C43EAB">
              <w:rPr>
                <w:rFonts w:ascii="ＭＳ 明朝" w:hAnsi="ＭＳ 明朝" w:hint="eastAsia"/>
              </w:rPr>
              <w:t>③　利用日の</w:t>
            </w:r>
            <w:r w:rsidRPr="00C43EAB">
              <w:rPr>
                <w:rFonts w:ascii="ＭＳ 明朝" w:hAnsi="ＭＳ 明朝"/>
              </w:rPr>
              <w:t>14日前～当日までにキャンセル　　　施設利用料金の100％</w:t>
            </w:r>
          </w:p>
          <w:p w14:paraId="2C65CF08" w14:textId="77777777" w:rsidR="00907447" w:rsidRPr="00C43EAB" w:rsidRDefault="00907447" w:rsidP="00907447">
            <w:pPr>
              <w:ind w:left="216" w:hangingChars="100" w:hanging="216"/>
              <w:rPr>
                <w:rFonts w:ascii="ＭＳ 明朝" w:hAnsi="ＭＳ 明朝"/>
              </w:rPr>
            </w:pPr>
            <w:r w:rsidRPr="00C43EAB">
              <w:rPr>
                <w:rFonts w:ascii="ＭＳ 明朝" w:hAnsi="ＭＳ 明朝" w:hint="eastAsia"/>
              </w:rPr>
              <w:t>２　指定管理者は、利用者からのキャンセルの場合、上記キャンセル料を請求し、利用申込者は窓口で支払うか、銀行振込みにより支払うとのことである。</w:t>
            </w:r>
          </w:p>
          <w:p w14:paraId="58C421FF" w14:textId="77777777" w:rsidR="00907447" w:rsidRPr="00C43EAB" w:rsidRDefault="00907447" w:rsidP="00907447">
            <w:pPr>
              <w:ind w:left="216" w:hangingChars="100" w:hanging="216"/>
              <w:rPr>
                <w:rFonts w:ascii="ＭＳ 明朝" w:hAnsi="ＭＳ 明朝"/>
              </w:rPr>
            </w:pPr>
            <w:r w:rsidRPr="00C43EAB">
              <w:rPr>
                <w:rFonts w:ascii="ＭＳ 明朝" w:hAnsi="ＭＳ 明朝" w:hint="eastAsia"/>
              </w:rPr>
              <w:t xml:space="preserve">　　なお、平成</w:t>
            </w:r>
            <w:r w:rsidRPr="00C43EAB">
              <w:rPr>
                <w:rFonts w:ascii="ＭＳ 明朝" w:hAnsi="ＭＳ 明朝"/>
              </w:rPr>
              <w:t>28年度のキャンセルは49件で、キャンセル料の合計は667,414円であった。</w:t>
            </w:r>
          </w:p>
          <w:p w14:paraId="77592766" w14:textId="77777777" w:rsidR="00907447" w:rsidRPr="00C43EAB" w:rsidRDefault="00907447" w:rsidP="00907447">
            <w:pPr>
              <w:ind w:left="216" w:hangingChars="100" w:hanging="216"/>
              <w:rPr>
                <w:rFonts w:ascii="ＭＳ 明朝" w:hAnsi="ＭＳ 明朝"/>
              </w:rPr>
            </w:pPr>
            <w:r w:rsidRPr="00C43EAB">
              <w:rPr>
                <w:rFonts w:ascii="ＭＳ 明朝" w:hAnsi="ＭＳ 明朝" w:hint="eastAsia"/>
              </w:rPr>
              <w:t>３　利用料金は上限が条例で定められ、指定管理者はその範囲内で大阪府の承認を得て利用料金を定め、その額は公告される（条例第</w:t>
            </w:r>
            <w:r w:rsidRPr="00C43EAB">
              <w:rPr>
                <w:rFonts w:ascii="ＭＳ 明朝" w:hAnsi="ＭＳ 明朝"/>
              </w:rPr>
              <w:t>11条）。同施行規則では、申込みの取消（キャンセル）の場合は、既に利用料金を徴収していることを前提に、「利用の申込みの取消の時期に応じて指定管理者が適当と認める額」を還付できると定めている（条例11条第5号、規則第12条2号）。しかし、条例及び規則上は、利用料金の徴収前のキャンセルの定めがない。</w:t>
            </w:r>
          </w:p>
          <w:p w14:paraId="44E451D5" w14:textId="38A4D305" w:rsidR="00907447" w:rsidRPr="00C43EAB" w:rsidRDefault="00907447" w:rsidP="00CD0236">
            <w:pPr>
              <w:ind w:leftChars="100" w:left="216" w:firstLineChars="100" w:firstLine="216"/>
              <w:rPr>
                <w:rFonts w:ascii="ＭＳ 明朝" w:hAnsi="ＭＳ 明朝"/>
              </w:rPr>
            </w:pPr>
            <w:r w:rsidRPr="00C43EAB">
              <w:rPr>
                <w:rFonts w:ascii="ＭＳ 明朝" w:hAnsi="ＭＳ 明朝" w:hint="eastAsia"/>
              </w:rPr>
              <w:t>そのため、利用料金支払い前のキャンセルに対し、キャンセル料を徴収する法的根拠が明確ではない。</w:t>
            </w:r>
          </w:p>
          <w:p w14:paraId="06243525" w14:textId="77777777" w:rsidR="00907447" w:rsidRPr="00C43EAB" w:rsidRDefault="00907447" w:rsidP="00907447">
            <w:pPr>
              <w:ind w:leftChars="100" w:left="216" w:firstLineChars="100" w:firstLine="216"/>
              <w:rPr>
                <w:rFonts w:ascii="ＭＳ 明朝" w:hAnsi="ＭＳ 明朝"/>
              </w:rPr>
            </w:pPr>
            <w:r w:rsidRPr="00C43EAB">
              <w:rPr>
                <w:rFonts w:ascii="ＭＳ 明朝" w:hAnsi="ＭＳ 明朝" w:hint="eastAsia"/>
              </w:rPr>
              <w:t>なお、臨海</w:t>
            </w:r>
            <w:r w:rsidRPr="00C43EAB">
              <w:rPr>
                <w:rFonts w:ascii="ＭＳ 明朝" w:hAnsi="ＭＳ 明朝"/>
              </w:rPr>
              <w:t>SCでも門真SCと同様の課題があるが、体育会館では利用承認後は利用料金の支払いを受け、還付手続により返還しているとのことである。</w:t>
            </w:r>
          </w:p>
        </w:tc>
      </w:tr>
    </w:tbl>
    <w:p w14:paraId="40E62E9A" w14:textId="77777777" w:rsidR="00907447" w:rsidRPr="00C43EAB" w:rsidRDefault="00907447" w:rsidP="00907447">
      <w:pPr>
        <w:rPr>
          <w:rFonts w:ascii="ＭＳ 明朝" w:hAnsi="ＭＳ 明朝"/>
        </w:rPr>
      </w:pPr>
    </w:p>
    <w:p w14:paraId="5996A5CE" w14:textId="26404BE6" w:rsidR="00907447" w:rsidRPr="00C43EAB" w:rsidRDefault="00907447" w:rsidP="00907447">
      <w:pPr>
        <w:rPr>
          <w:rFonts w:ascii="ＭＳ 明朝" w:hAnsi="ＭＳ 明朝"/>
        </w:rPr>
      </w:pPr>
      <w:r w:rsidRPr="00C43EAB">
        <w:rPr>
          <w:rFonts w:ascii="ＭＳ 明朝" w:hAnsi="ＭＳ 明朝" w:hint="eastAsia"/>
        </w:rPr>
        <w:t>【</w:t>
      </w:r>
      <w:r w:rsidR="008C0B2C" w:rsidRPr="00C43EAB">
        <w:rPr>
          <w:rFonts w:ascii="ＭＳ 明朝" w:hAnsi="ＭＳ 明朝"/>
        </w:rPr>
        <w:t>監査の</w:t>
      </w:r>
      <w:r w:rsidR="008C0B2C" w:rsidRPr="00C43EAB">
        <w:rPr>
          <w:rFonts w:ascii="ＭＳ 明朝" w:hAnsi="ＭＳ 明朝" w:hint="eastAsia"/>
        </w:rPr>
        <w:t>結果</w:t>
      </w:r>
      <w:r w:rsidR="009C7461" w:rsidRPr="00C43EAB">
        <w:rPr>
          <w:rFonts w:ascii="ＭＳ 明朝" w:hAnsi="ＭＳ 明朝" w:hint="eastAsia"/>
        </w:rPr>
        <w:t>18</w:t>
      </w:r>
      <w:r w:rsidRPr="00C43EAB">
        <w:rPr>
          <w:rFonts w:ascii="ＭＳ 明朝" w:hAnsi="ＭＳ 明朝" w:hint="eastAsia"/>
        </w:rPr>
        <w:t>】法定点検</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9067"/>
      </w:tblGrid>
      <w:tr w:rsidR="00FC1216" w:rsidRPr="00C43EAB" w14:paraId="256AB5BD" w14:textId="77777777" w:rsidTr="00FC1216">
        <w:tc>
          <w:tcPr>
            <w:tcW w:w="9067" w:type="dxa"/>
            <w:shd w:val="clear" w:color="auto" w:fill="BFBFBF" w:themeFill="background1" w:themeFillShade="BF"/>
          </w:tcPr>
          <w:p w14:paraId="0363C434" w14:textId="709D6460" w:rsidR="00907447" w:rsidRPr="00C43EAB" w:rsidRDefault="005B0DCA" w:rsidP="00907447">
            <w:pPr>
              <w:jc w:val="center"/>
              <w:rPr>
                <w:rFonts w:ascii="ＭＳ 明朝" w:hAnsi="ＭＳ 明朝"/>
              </w:rPr>
            </w:pPr>
            <w:r w:rsidRPr="00C43EAB">
              <w:rPr>
                <w:rFonts w:ascii="ＭＳ 明朝" w:hAnsi="ＭＳ 明朝" w:hint="eastAsia"/>
                <w:kern w:val="0"/>
              </w:rPr>
              <w:t>対　象　施　設</w:t>
            </w:r>
          </w:p>
        </w:tc>
      </w:tr>
      <w:tr w:rsidR="00FC1216" w:rsidRPr="00C43EAB" w14:paraId="48CC9BC2" w14:textId="77777777" w:rsidTr="00FC1216">
        <w:tc>
          <w:tcPr>
            <w:tcW w:w="9067" w:type="dxa"/>
            <w:tcBorders>
              <w:bottom w:val="single" w:sz="4" w:space="0" w:color="auto"/>
            </w:tcBorders>
          </w:tcPr>
          <w:p w14:paraId="09CAEC01" w14:textId="77777777" w:rsidR="00907447" w:rsidRPr="00C43EAB" w:rsidRDefault="00907447" w:rsidP="00907447">
            <w:pPr>
              <w:jc w:val="center"/>
              <w:rPr>
                <w:rFonts w:ascii="ＭＳ 明朝" w:hAnsi="ＭＳ 明朝"/>
                <w:bCs/>
              </w:rPr>
            </w:pPr>
            <w:r w:rsidRPr="00C43EAB">
              <w:rPr>
                <w:rFonts w:ascii="ＭＳ 明朝" w:hAnsi="ＭＳ 明朝" w:hint="eastAsia"/>
                <w:bCs/>
              </w:rPr>
              <w:t>門真</w:t>
            </w:r>
            <w:r w:rsidRPr="00C43EAB">
              <w:rPr>
                <w:rFonts w:ascii="ＭＳ 明朝" w:hAnsi="ＭＳ 明朝"/>
                <w:bCs/>
              </w:rPr>
              <w:t>SC</w:t>
            </w:r>
          </w:p>
        </w:tc>
      </w:tr>
      <w:tr w:rsidR="00FC1216" w:rsidRPr="00C43EAB" w14:paraId="0F399B0C" w14:textId="77777777" w:rsidTr="00FC1216">
        <w:tc>
          <w:tcPr>
            <w:tcW w:w="9067" w:type="dxa"/>
            <w:shd w:val="clear" w:color="auto" w:fill="BFBFBF" w:themeFill="background1" w:themeFillShade="BF"/>
          </w:tcPr>
          <w:p w14:paraId="6C80408F" w14:textId="6120BD4B" w:rsidR="00907447" w:rsidRPr="00C43EAB" w:rsidRDefault="008C0B2C" w:rsidP="00907447">
            <w:pPr>
              <w:jc w:val="center"/>
              <w:rPr>
                <w:rFonts w:ascii="ＭＳ 明朝" w:hAnsi="ＭＳ 明朝"/>
              </w:rPr>
            </w:pPr>
            <w:r w:rsidRPr="00C43EAB">
              <w:rPr>
                <w:rFonts w:ascii="ＭＳ 明朝" w:hAnsi="ＭＳ 明朝"/>
              </w:rPr>
              <w:t>監査の</w:t>
            </w:r>
            <w:r w:rsidRPr="00C43EAB">
              <w:rPr>
                <w:rFonts w:ascii="ＭＳ 明朝" w:hAnsi="ＭＳ 明朝" w:hint="eastAsia"/>
              </w:rPr>
              <w:t>結果</w:t>
            </w:r>
            <w:r w:rsidR="003116DE" w:rsidRPr="00C43EAB">
              <w:rPr>
                <w:rFonts w:ascii="ＭＳ 明朝" w:hAnsi="ＭＳ 明朝" w:hint="eastAsia"/>
              </w:rPr>
              <w:t>18</w:t>
            </w:r>
          </w:p>
        </w:tc>
      </w:tr>
      <w:tr w:rsidR="00FC1216" w:rsidRPr="00C43EAB" w14:paraId="39A69A60" w14:textId="77777777" w:rsidTr="00FC1216">
        <w:tc>
          <w:tcPr>
            <w:tcW w:w="9067" w:type="dxa"/>
            <w:tcBorders>
              <w:bottom w:val="single" w:sz="4" w:space="0" w:color="auto"/>
            </w:tcBorders>
          </w:tcPr>
          <w:p w14:paraId="2FFDE0D2" w14:textId="62795ED0" w:rsidR="00907447" w:rsidRPr="00C43EAB" w:rsidRDefault="00907447" w:rsidP="00907447">
            <w:pPr>
              <w:rPr>
                <w:rFonts w:ascii="ＭＳ 明朝" w:hAnsi="ＭＳ 明朝"/>
                <w:bCs/>
              </w:rPr>
            </w:pPr>
            <w:r w:rsidRPr="00C43EAB">
              <w:rPr>
                <w:rFonts w:ascii="ＭＳ 明朝" w:hAnsi="ＭＳ 明朝" w:hint="eastAsia"/>
              </w:rPr>
              <w:t xml:space="preserve">　指定管理者は、法定点検に</w:t>
            </w:r>
            <w:r w:rsidR="006043A1" w:rsidRPr="00C43EAB">
              <w:rPr>
                <w:rFonts w:ascii="ＭＳ 明朝" w:hAnsi="ＭＳ 明朝" w:hint="eastAsia"/>
              </w:rPr>
              <w:t>おいて、不備、不具合などの指摘を受けた場合は、その</w:t>
            </w:r>
            <w:r w:rsidRPr="00C43EAB">
              <w:rPr>
                <w:rFonts w:ascii="ＭＳ 明朝" w:hAnsi="ＭＳ 明朝" w:hint="eastAsia"/>
              </w:rPr>
              <w:t>内容及びそれに対する措置の時期、内容、又は措置をしない場合はその理由などを一覧にして組織として情報を共有し、措置すべき事項については速やかに対応すべきである。</w:t>
            </w:r>
          </w:p>
        </w:tc>
      </w:tr>
      <w:tr w:rsidR="00FC1216" w:rsidRPr="00C43EAB" w14:paraId="29A6A672" w14:textId="77777777" w:rsidTr="00FC1216">
        <w:tc>
          <w:tcPr>
            <w:tcW w:w="9067" w:type="dxa"/>
            <w:shd w:val="clear" w:color="auto" w:fill="BFBFBF" w:themeFill="background1" w:themeFillShade="BF"/>
          </w:tcPr>
          <w:p w14:paraId="477D36A8" w14:textId="77777777" w:rsidR="00907447" w:rsidRPr="00C43EAB" w:rsidRDefault="00907447" w:rsidP="00907447">
            <w:pPr>
              <w:jc w:val="center"/>
              <w:rPr>
                <w:rFonts w:ascii="ＭＳ 明朝" w:hAnsi="ＭＳ 明朝"/>
              </w:rPr>
            </w:pPr>
            <w:r w:rsidRPr="00C43EAB">
              <w:rPr>
                <w:rFonts w:ascii="ＭＳ 明朝" w:hAnsi="ＭＳ 明朝" w:hint="eastAsia"/>
                <w:kern w:val="0"/>
              </w:rPr>
              <w:t>事実関係及び理由</w:t>
            </w:r>
          </w:p>
        </w:tc>
      </w:tr>
      <w:tr w:rsidR="00FC1216" w:rsidRPr="00C43EAB" w14:paraId="2C4E0C53" w14:textId="77777777" w:rsidTr="00664D7E">
        <w:tc>
          <w:tcPr>
            <w:tcW w:w="9067" w:type="dxa"/>
          </w:tcPr>
          <w:p w14:paraId="715FFA66" w14:textId="5592C03E" w:rsidR="00CD0236" w:rsidRPr="00C43EAB" w:rsidRDefault="00907447" w:rsidP="00A61CCF">
            <w:pPr>
              <w:ind w:left="216" w:rightChars="-51" w:right="-110" w:hangingChars="100" w:hanging="216"/>
              <w:jc w:val="left"/>
              <w:rPr>
                <w:rFonts w:ascii="ＭＳ 明朝" w:hAnsi="ＭＳ 明朝"/>
              </w:rPr>
            </w:pPr>
            <w:r w:rsidRPr="00C43EAB">
              <w:rPr>
                <w:rFonts w:ascii="ＭＳ 明朝" w:hAnsi="ＭＳ 明朝" w:hint="eastAsia"/>
              </w:rPr>
              <w:t>１　門真</w:t>
            </w:r>
            <w:r w:rsidRPr="00C43EAB">
              <w:rPr>
                <w:rFonts w:ascii="ＭＳ 明朝" w:hAnsi="ＭＳ 明朝"/>
              </w:rPr>
              <w:t>SCにおいては、消防などの法定点検において、不具合、不良などの指摘を受け</w:t>
            </w:r>
            <w:r w:rsidRPr="00C43EAB">
              <w:rPr>
                <w:rFonts w:ascii="ＭＳ 明朝" w:hAnsi="ＭＳ 明朝" w:hint="eastAsia"/>
              </w:rPr>
              <w:t>た場合、会議において協議するなどして、改善措置を</w:t>
            </w:r>
            <w:r w:rsidR="00F504D2" w:rsidRPr="00C43EAB">
              <w:rPr>
                <w:rFonts w:ascii="ＭＳ 明朝" w:hAnsi="ＭＳ 明朝" w:hint="eastAsia"/>
              </w:rPr>
              <w:t>行って</w:t>
            </w:r>
            <w:r w:rsidRPr="00C43EAB">
              <w:rPr>
                <w:rFonts w:ascii="ＭＳ 明朝" w:hAnsi="ＭＳ 明朝" w:hint="eastAsia"/>
              </w:rPr>
              <w:t>いるとのことであるが、法定点検において指摘された事項を、一覧表にして把握するなどはしていなかった。</w:t>
            </w:r>
          </w:p>
          <w:p w14:paraId="58AE6B1F" w14:textId="7C74243D" w:rsidR="00CD0236" w:rsidRPr="00C43EAB" w:rsidRDefault="00907447" w:rsidP="00A61CCF">
            <w:pPr>
              <w:ind w:left="216" w:rightChars="-51" w:right="-110" w:hangingChars="100" w:hanging="216"/>
              <w:jc w:val="left"/>
              <w:rPr>
                <w:rFonts w:ascii="ＭＳ 明朝" w:hAnsi="ＭＳ 明朝"/>
                <w:bCs/>
              </w:rPr>
            </w:pPr>
            <w:r w:rsidRPr="00C43EAB">
              <w:rPr>
                <w:rFonts w:ascii="ＭＳ 明朝" w:hAnsi="ＭＳ 明朝" w:hint="eastAsia"/>
              </w:rPr>
              <w:t>２　門真</w:t>
            </w:r>
            <w:r w:rsidRPr="00C43EAB">
              <w:rPr>
                <w:rFonts w:ascii="ＭＳ 明朝" w:hAnsi="ＭＳ 明朝"/>
              </w:rPr>
              <w:t>SCは多数の利用者らが来場する施設であり、安全性が極めて重要である。</w:t>
            </w:r>
          </w:p>
          <w:p w14:paraId="744C405C" w14:textId="0E9F439B" w:rsidR="00907447" w:rsidRPr="00C43EAB" w:rsidRDefault="00CD0236" w:rsidP="00A61CCF">
            <w:pPr>
              <w:ind w:left="216" w:rightChars="-51" w:right="-110" w:hangingChars="100" w:hanging="216"/>
              <w:jc w:val="left"/>
              <w:rPr>
                <w:rFonts w:ascii="ＭＳ 明朝" w:hAnsi="ＭＳ 明朝"/>
              </w:rPr>
            </w:pPr>
            <w:r w:rsidRPr="00C43EAB">
              <w:rPr>
                <w:rFonts w:ascii="ＭＳ 明朝" w:hAnsi="ＭＳ 明朝" w:hint="eastAsia"/>
              </w:rPr>
              <w:t xml:space="preserve">　　</w:t>
            </w:r>
            <w:r w:rsidR="00907447" w:rsidRPr="00C43EAB">
              <w:rPr>
                <w:rFonts w:ascii="ＭＳ 明朝" w:hAnsi="ＭＳ 明朝" w:hint="eastAsia"/>
              </w:rPr>
              <w:t>法定点検において不具合が指摘された場合は、その不具合の内容を一覧にして指定管理者において情報共有し、かつ、改善処理の時期や方策、特に先送りする場合にそのリスクや問題点などを組織として検討し、できるだけ速やかな対応をすべきである。</w:t>
            </w:r>
          </w:p>
        </w:tc>
      </w:tr>
    </w:tbl>
    <w:p w14:paraId="20A48B21" w14:textId="77777777" w:rsidR="00FF7E48" w:rsidRPr="00C43EAB" w:rsidRDefault="00FF7E48" w:rsidP="00907447">
      <w:pPr>
        <w:rPr>
          <w:rFonts w:ascii="ＭＳ 明朝" w:hAnsi="ＭＳ 明朝"/>
        </w:rPr>
      </w:pPr>
    </w:p>
    <w:p w14:paraId="60BE906D" w14:textId="77777777" w:rsidR="00FF7E48" w:rsidRPr="00C43EAB" w:rsidRDefault="00FF7E48" w:rsidP="00907447">
      <w:pPr>
        <w:rPr>
          <w:rFonts w:ascii="ＭＳ 明朝" w:hAnsi="ＭＳ 明朝"/>
        </w:rPr>
      </w:pPr>
    </w:p>
    <w:p w14:paraId="61474A59" w14:textId="77777777" w:rsidR="00FF7E48" w:rsidRPr="00C43EAB" w:rsidRDefault="00FF7E48" w:rsidP="00907447">
      <w:pPr>
        <w:rPr>
          <w:rFonts w:ascii="ＭＳ 明朝" w:hAnsi="ＭＳ 明朝"/>
        </w:rPr>
      </w:pPr>
    </w:p>
    <w:p w14:paraId="7F1A1CE9" w14:textId="09B78A74" w:rsidR="00907447" w:rsidRPr="00C43EAB" w:rsidRDefault="00907447" w:rsidP="00907447">
      <w:pPr>
        <w:rPr>
          <w:rFonts w:ascii="ＭＳ 明朝" w:hAnsi="ＭＳ 明朝"/>
        </w:rPr>
      </w:pPr>
      <w:r w:rsidRPr="00C43EAB">
        <w:rPr>
          <w:rFonts w:ascii="ＭＳ 明朝" w:hAnsi="ＭＳ 明朝" w:hint="eastAsia"/>
        </w:rPr>
        <w:t>【</w:t>
      </w:r>
      <w:r w:rsidR="008C0B2C" w:rsidRPr="00C43EAB">
        <w:rPr>
          <w:rFonts w:ascii="ＭＳ 明朝" w:hAnsi="ＭＳ 明朝"/>
        </w:rPr>
        <w:t>監査の</w:t>
      </w:r>
      <w:r w:rsidR="008C0B2C" w:rsidRPr="00C43EAB">
        <w:rPr>
          <w:rFonts w:ascii="ＭＳ 明朝" w:hAnsi="ＭＳ 明朝" w:hint="eastAsia"/>
        </w:rPr>
        <w:t>結果</w:t>
      </w:r>
      <w:r w:rsidR="009C7461" w:rsidRPr="00C43EAB">
        <w:rPr>
          <w:rFonts w:ascii="ＭＳ 明朝" w:hAnsi="ＭＳ 明朝" w:hint="eastAsia"/>
        </w:rPr>
        <w:t>19</w:t>
      </w:r>
      <w:r w:rsidRPr="00C43EAB">
        <w:rPr>
          <w:rFonts w:ascii="ＭＳ 明朝" w:hAnsi="ＭＳ 明朝" w:hint="eastAsia"/>
        </w:rPr>
        <w:t>】貸与物品の確認の記録化及び備品ラベルの貼付</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9067"/>
      </w:tblGrid>
      <w:tr w:rsidR="00FC1216" w:rsidRPr="00C43EAB" w14:paraId="106E9E22" w14:textId="77777777" w:rsidTr="00FC1216">
        <w:tc>
          <w:tcPr>
            <w:tcW w:w="9067" w:type="dxa"/>
            <w:shd w:val="clear" w:color="auto" w:fill="BFBFBF" w:themeFill="background1" w:themeFillShade="BF"/>
          </w:tcPr>
          <w:p w14:paraId="27D423D0" w14:textId="30F665B9" w:rsidR="00907447" w:rsidRPr="00C43EAB" w:rsidRDefault="005B0DCA" w:rsidP="00907447">
            <w:pPr>
              <w:jc w:val="center"/>
              <w:rPr>
                <w:rFonts w:ascii="ＭＳ 明朝" w:hAnsi="ＭＳ 明朝"/>
              </w:rPr>
            </w:pPr>
            <w:r w:rsidRPr="00C43EAB">
              <w:rPr>
                <w:rFonts w:ascii="ＭＳ 明朝" w:hAnsi="ＭＳ 明朝" w:hint="eastAsia"/>
                <w:kern w:val="0"/>
              </w:rPr>
              <w:t>対　象　施　設</w:t>
            </w:r>
          </w:p>
        </w:tc>
      </w:tr>
      <w:tr w:rsidR="00FC1216" w:rsidRPr="00C43EAB" w14:paraId="0A9868EC" w14:textId="77777777" w:rsidTr="00FC1216">
        <w:tc>
          <w:tcPr>
            <w:tcW w:w="9067" w:type="dxa"/>
            <w:tcBorders>
              <w:bottom w:val="single" w:sz="4" w:space="0" w:color="auto"/>
            </w:tcBorders>
          </w:tcPr>
          <w:p w14:paraId="7EB54155" w14:textId="77777777" w:rsidR="00907447" w:rsidRPr="00C43EAB" w:rsidRDefault="00907447" w:rsidP="00907447">
            <w:pPr>
              <w:jc w:val="center"/>
              <w:rPr>
                <w:rFonts w:ascii="ＭＳ 明朝" w:hAnsi="ＭＳ 明朝"/>
                <w:bCs/>
              </w:rPr>
            </w:pPr>
            <w:r w:rsidRPr="00C43EAB">
              <w:rPr>
                <w:rFonts w:ascii="ＭＳ 明朝" w:hAnsi="ＭＳ 明朝" w:hint="eastAsia"/>
                <w:bCs/>
              </w:rPr>
              <w:t>門真</w:t>
            </w:r>
            <w:r w:rsidRPr="00C43EAB">
              <w:rPr>
                <w:rFonts w:ascii="ＭＳ 明朝" w:hAnsi="ＭＳ 明朝"/>
                <w:bCs/>
              </w:rPr>
              <w:t>SC</w:t>
            </w:r>
          </w:p>
        </w:tc>
      </w:tr>
      <w:tr w:rsidR="00FC1216" w:rsidRPr="00C43EAB" w14:paraId="0B188E96" w14:textId="77777777" w:rsidTr="00FC1216">
        <w:tc>
          <w:tcPr>
            <w:tcW w:w="9067" w:type="dxa"/>
            <w:shd w:val="clear" w:color="auto" w:fill="BFBFBF" w:themeFill="background1" w:themeFillShade="BF"/>
          </w:tcPr>
          <w:p w14:paraId="13FDCFC6" w14:textId="77A93F2C" w:rsidR="00907447" w:rsidRPr="00C43EAB" w:rsidRDefault="008C0B2C" w:rsidP="00907447">
            <w:pPr>
              <w:jc w:val="center"/>
              <w:rPr>
                <w:rFonts w:ascii="ＭＳ 明朝" w:hAnsi="ＭＳ 明朝"/>
              </w:rPr>
            </w:pPr>
            <w:r w:rsidRPr="00C43EAB">
              <w:rPr>
                <w:rFonts w:ascii="ＭＳ 明朝" w:hAnsi="ＭＳ 明朝"/>
              </w:rPr>
              <w:t>監査の</w:t>
            </w:r>
            <w:r w:rsidRPr="00C43EAB">
              <w:rPr>
                <w:rFonts w:ascii="ＭＳ 明朝" w:hAnsi="ＭＳ 明朝" w:hint="eastAsia"/>
              </w:rPr>
              <w:t>結果</w:t>
            </w:r>
            <w:r w:rsidR="003116DE" w:rsidRPr="00C43EAB">
              <w:rPr>
                <w:rFonts w:ascii="ＭＳ 明朝" w:hAnsi="ＭＳ 明朝" w:hint="eastAsia"/>
              </w:rPr>
              <w:t>19</w:t>
            </w:r>
          </w:p>
        </w:tc>
      </w:tr>
      <w:tr w:rsidR="00FC1216" w:rsidRPr="00C43EAB" w14:paraId="238D5D4B" w14:textId="77777777" w:rsidTr="00FC1216">
        <w:tc>
          <w:tcPr>
            <w:tcW w:w="9067" w:type="dxa"/>
            <w:tcBorders>
              <w:bottom w:val="single" w:sz="4" w:space="0" w:color="auto"/>
            </w:tcBorders>
          </w:tcPr>
          <w:p w14:paraId="4822D80C" w14:textId="32E97A70" w:rsidR="00907447" w:rsidRPr="00C43EAB" w:rsidRDefault="00907447" w:rsidP="00907447">
            <w:pPr>
              <w:ind w:left="216" w:hangingChars="100" w:hanging="216"/>
              <w:rPr>
                <w:rFonts w:ascii="ＭＳ 明朝" w:hAnsi="ＭＳ 明朝"/>
              </w:rPr>
            </w:pPr>
            <w:r w:rsidRPr="00C43EAB">
              <w:rPr>
                <w:rFonts w:ascii="ＭＳ 明朝" w:hAnsi="ＭＳ 明朝" w:hint="eastAsia"/>
              </w:rPr>
              <w:t xml:space="preserve">１　</w:t>
            </w:r>
            <w:r w:rsidR="009C7461" w:rsidRPr="00C43EAB">
              <w:rPr>
                <w:rFonts w:ascii="ＭＳ 明朝" w:hAnsi="ＭＳ 明朝" w:hint="eastAsia"/>
              </w:rPr>
              <w:t>大阪府</w:t>
            </w:r>
            <w:r w:rsidRPr="00C43EAB">
              <w:rPr>
                <w:rFonts w:ascii="ＭＳ 明朝" w:hAnsi="ＭＳ 明朝" w:hint="eastAsia"/>
              </w:rPr>
              <w:t>は、指定管理者と管理運営業務契約書を締結する際には、必ず貸与物品の存否を確認し、その内容を記録に残すべきである。</w:t>
            </w:r>
          </w:p>
          <w:p w14:paraId="7BC7301A" w14:textId="420AF37A" w:rsidR="00907447" w:rsidRPr="00C43EAB" w:rsidRDefault="00907447" w:rsidP="00907447">
            <w:pPr>
              <w:ind w:left="216" w:hangingChars="100" w:hanging="216"/>
              <w:rPr>
                <w:rFonts w:ascii="ＭＳ 明朝" w:hAnsi="ＭＳ 明朝"/>
              </w:rPr>
            </w:pPr>
            <w:r w:rsidRPr="00C43EAB">
              <w:rPr>
                <w:rFonts w:ascii="ＭＳ 明朝" w:hAnsi="ＭＳ 明朝" w:hint="eastAsia"/>
              </w:rPr>
              <w:t xml:space="preserve">２　</w:t>
            </w:r>
            <w:r w:rsidR="009C7461" w:rsidRPr="00C43EAB">
              <w:rPr>
                <w:rFonts w:ascii="ＭＳ 明朝" w:hAnsi="ＭＳ 明朝" w:hint="eastAsia"/>
              </w:rPr>
              <w:t>大阪府</w:t>
            </w:r>
            <w:r w:rsidRPr="00C43EAB">
              <w:rPr>
                <w:rFonts w:ascii="ＭＳ 明朝" w:hAnsi="ＭＳ 明朝" w:hint="eastAsia"/>
              </w:rPr>
              <w:t>は、大阪府所有の備品に大阪府所定の備品ラベルが貼付されていない場合は、所定の備品ラベルを貼付すべきである。</w:t>
            </w:r>
          </w:p>
        </w:tc>
      </w:tr>
      <w:tr w:rsidR="00FC1216" w:rsidRPr="00C43EAB" w14:paraId="2CF36AEE" w14:textId="77777777" w:rsidTr="00FC1216">
        <w:tc>
          <w:tcPr>
            <w:tcW w:w="9067" w:type="dxa"/>
            <w:shd w:val="clear" w:color="auto" w:fill="BFBFBF" w:themeFill="background1" w:themeFillShade="BF"/>
          </w:tcPr>
          <w:p w14:paraId="0140C5DD" w14:textId="487A794F" w:rsidR="00907447" w:rsidRPr="00C43EAB" w:rsidRDefault="00992A2D" w:rsidP="00907447">
            <w:pPr>
              <w:jc w:val="center"/>
              <w:rPr>
                <w:rFonts w:ascii="ＭＳ 明朝" w:hAnsi="ＭＳ 明朝"/>
              </w:rPr>
            </w:pPr>
            <w:r w:rsidRPr="00C43EAB">
              <w:rPr>
                <w:rFonts w:ascii="ＭＳ 明朝" w:hAnsi="ＭＳ 明朝" w:hint="eastAsia"/>
                <w:kern w:val="0"/>
              </w:rPr>
              <w:t>事実関係及び理由</w:t>
            </w:r>
          </w:p>
        </w:tc>
      </w:tr>
      <w:tr w:rsidR="00FC1216" w:rsidRPr="00C43EAB" w14:paraId="688D9B64" w14:textId="77777777" w:rsidTr="00664D7E">
        <w:tc>
          <w:tcPr>
            <w:tcW w:w="9067" w:type="dxa"/>
          </w:tcPr>
          <w:p w14:paraId="5CB0CA77" w14:textId="392B7287" w:rsidR="00DE2F18" w:rsidRPr="00C43EAB" w:rsidRDefault="00907447" w:rsidP="00A61CCF">
            <w:pPr>
              <w:ind w:left="216" w:rightChars="-51" w:right="-110" w:hangingChars="100" w:hanging="216"/>
              <w:jc w:val="left"/>
              <w:rPr>
                <w:rFonts w:ascii="ＭＳ 明朝" w:hAnsi="ＭＳ 明朝"/>
              </w:rPr>
            </w:pPr>
            <w:r w:rsidRPr="00C43EAB">
              <w:rPr>
                <w:rFonts w:ascii="ＭＳ 明朝" w:hAnsi="ＭＳ 明朝" w:hint="eastAsia"/>
              </w:rPr>
              <w:t>１　指定管理者との管理運営業務契約書には貸与物品の一覧表を添付することとなっているが、所管課は、平成</w:t>
            </w:r>
            <w:r w:rsidRPr="00C43EAB">
              <w:rPr>
                <w:rFonts w:ascii="ＭＳ 明朝" w:hAnsi="ＭＳ 明朝"/>
              </w:rPr>
              <w:t>27年度については同一の指定管理者が継続したため、貸与物品の現物を確認していないとのことである。</w:t>
            </w:r>
          </w:p>
          <w:p w14:paraId="60B3A519" w14:textId="52D56B66" w:rsidR="00DE2F18" w:rsidRPr="00C43EAB" w:rsidRDefault="00DE2F18" w:rsidP="00A61CCF">
            <w:pPr>
              <w:ind w:left="216" w:rightChars="-51" w:right="-110" w:hangingChars="100" w:hanging="216"/>
              <w:jc w:val="left"/>
              <w:rPr>
                <w:rFonts w:ascii="ＭＳ 明朝" w:hAnsi="ＭＳ 明朝"/>
              </w:rPr>
            </w:pPr>
            <w:r w:rsidRPr="00C43EAB">
              <w:rPr>
                <w:rFonts w:ascii="ＭＳ 明朝" w:hAnsi="ＭＳ 明朝" w:hint="eastAsia"/>
              </w:rPr>
              <w:t xml:space="preserve">　　</w:t>
            </w:r>
            <w:r w:rsidR="00907447" w:rsidRPr="00C43EAB">
              <w:rPr>
                <w:rFonts w:ascii="ＭＳ 明朝" w:hAnsi="ＭＳ 明朝" w:hint="eastAsia"/>
              </w:rPr>
              <w:t>しかし、貸与物品の貸与は契約の内容をなすものであり、所管課としては、当然に現物の確認をすべきである。特に、門真</w:t>
            </w:r>
            <w:r w:rsidR="00907447" w:rsidRPr="00C43EAB">
              <w:rPr>
                <w:rFonts w:ascii="ＭＳ 明朝" w:hAnsi="ＭＳ 明朝"/>
              </w:rPr>
              <w:t>SCでは、平成18年度に指定管理制度を採用して以来、オージースポーツ株式会社が共同事業体の中心メンバーとなっており、所管課は貸与物品を長期間にわたって確認していないおそれがある。</w:t>
            </w:r>
          </w:p>
          <w:p w14:paraId="57CFC52C" w14:textId="60861765" w:rsidR="00DE2F18" w:rsidRPr="00C43EAB" w:rsidRDefault="00DE2F18" w:rsidP="00A61CCF">
            <w:pPr>
              <w:ind w:left="216" w:rightChars="-51" w:right="-110" w:hangingChars="100" w:hanging="216"/>
              <w:jc w:val="left"/>
              <w:rPr>
                <w:rFonts w:ascii="ＭＳ 明朝" w:hAnsi="ＭＳ 明朝"/>
              </w:rPr>
            </w:pPr>
            <w:r w:rsidRPr="00C43EAB">
              <w:rPr>
                <w:rFonts w:ascii="ＭＳ 明朝" w:hAnsi="ＭＳ 明朝" w:hint="eastAsia"/>
              </w:rPr>
              <w:t xml:space="preserve">　　</w:t>
            </w:r>
            <w:r w:rsidR="00907447" w:rsidRPr="00C43EAB">
              <w:rPr>
                <w:rFonts w:ascii="ＭＳ 明朝" w:hAnsi="ＭＳ 明朝" w:hint="eastAsia"/>
              </w:rPr>
              <w:t>所管課としては、最低限、契約締結時には貸与物品の存在を確認し、それを記録として残すべきである。</w:t>
            </w:r>
          </w:p>
          <w:p w14:paraId="3358965F" w14:textId="77777777" w:rsidR="00907447" w:rsidRPr="00C43EAB" w:rsidRDefault="00907447" w:rsidP="00A61CCF">
            <w:pPr>
              <w:ind w:left="216" w:rightChars="-51" w:right="-110" w:hangingChars="100" w:hanging="216"/>
              <w:jc w:val="left"/>
              <w:rPr>
                <w:rFonts w:ascii="ＭＳ 明朝" w:hAnsi="ＭＳ 明朝"/>
              </w:rPr>
            </w:pPr>
            <w:r w:rsidRPr="00C43EAB">
              <w:rPr>
                <w:rFonts w:ascii="ＭＳ 明朝" w:hAnsi="ＭＳ 明朝" w:hint="eastAsia"/>
              </w:rPr>
              <w:t>２　貸与物品については、大阪府所定の備品ラベルが貼付されていないものもある。所管課は、大阪府所有の備品に備品ラベルが貼付されていない場合は、所定の備品ラベルを貼付すべきである。</w:t>
            </w:r>
          </w:p>
        </w:tc>
      </w:tr>
    </w:tbl>
    <w:p w14:paraId="62855B42" w14:textId="51C28D90" w:rsidR="00907447" w:rsidRPr="00C43EAB" w:rsidRDefault="00907447" w:rsidP="00907447">
      <w:pPr>
        <w:widowControl/>
        <w:jc w:val="left"/>
        <w:rPr>
          <w:rFonts w:ascii="ＭＳ 明朝" w:hAnsi="ＭＳ 明朝"/>
        </w:rPr>
      </w:pPr>
    </w:p>
    <w:p w14:paraId="2FBDBC22" w14:textId="77777777" w:rsidR="006043A1" w:rsidRPr="00C43EAB" w:rsidRDefault="006043A1" w:rsidP="00907447">
      <w:pPr>
        <w:widowControl/>
        <w:jc w:val="left"/>
        <w:rPr>
          <w:rFonts w:ascii="ＭＳ 明朝" w:hAnsi="ＭＳ 明朝"/>
        </w:rPr>
      </w:pPr>
    </w:p>
    <w:p w14:paraId="310AE46B" w14:textId="133C7AC0" w:rsidR="00907447" w:rsidRPr="00C43EAB" w:rsidRDefault="00907447" w:rsidP="00907447">
      <w:pPr>
        <w:rPr>
          <w:rFonts w:ascii="ＭＳ 明朝" w:hAnsi="ＭＳ 明朝"/>
        </w:rPr>
      </w:pPr>
      <w:r w:rsidRPr="00C43EAB">
        <w:rPr>
          <w:rFonts w:ascii="ＭＳ 明朝" w:hAnsi="ＭＳ 明朝" w:hint="eastAsia"/>
        </w:rPr>
        <w:t>【意見</w:t>
      </w:r>
      <w:r w:rsidR="009C7461" w:rsidRPr="00C43EAB">
        <w:rPr>
          <w:rFonts w:ascii="ＭＳ 明朝" w:hAnsi="ＭＳ 明朝" w:hint="eastAsia"/>
        </w:rPr>
        <w:t>12</w:t>
      </w:r>
      <w:r w:rsidRPr="00C43EAB">
        <w:rPr>
          <w:rFonts w:ascii="ＭＳ 明朝" w:hAnsi="ＭＳ 明朝" w:hint="eastAsia"/>
        </w:rPr>
        <w:t>】指定管理者の貸与物品の確認</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9067"/>
      </w:tblGrid>
      <w:tr w:rsidR="00FC1216" w:rsidRPr="00C43EAB" w14:paraId="6618F587" w14:textId="77777777" w:rsidTr="00FC1216">
        <w:tc>
          <w:tcPr>
            <w:tcW w:w="9067" w:type="dxa"/>
            <w:shd w:val="clear" w:color="auto" w:fill="BFBFBF" w:themeFill="background1" w:themeFillShade="BF"/>
          </w:tcPr>
          <w:p w14:paraId="09E9B6DD" w14:textId="68931744" w:rsidR="00907447" w:rsidRPr="00C43EAB" w:rsidRDefault="005B0DCA" w:rsidP="00907447">
            <w:pPr>
              <w:jc w:val="center"/>
              <w:rPr>
                <w:rFonts w:ascii="ＭＳ 明朝" w:hAnsi="ＭＳ 明朝"/>
              </w:rPr>
            </w:pPr>
            <w:r w:rsidRPr="00C43EAB">
              <w:rPr>
                <w:rFonts w:ascii="ＭＳ 明朝" w:hAnsi="ＭＳ 明朝" w:hint="eastAsia"/>
                <w:kern w:val="0"/>
              </w:rPr>
              <w:t>対　象　施　設</w:t>
            </w:r>
          </w:p>
        </w:tc>
      </w:tr>
      <w:tr w:rsidR="00FC1216" w:rsidRPr="00C43EAB" w14:paraId="45169D8F" w14:textId="77777777" w:rsidTr="00FC1216">
        <w:tc>
          <w:tcPr>
            <w:tcW w:w="9067" w:type="dxa"/>
            <w:tcBorders>
              <w:bottom w:val="single" w:sz="4" w:space="0" w:color="auto"/>
            </w:tcBorders>
          </w:tcPr>
          <w:p w14:paraId="6690338D" w14:textId="77777777" w:rsidR="00907447" w:rsidRPr="00C43EAB" w:rsidRDefault="00907447" w:rsidP="00907447">
            <w:pPr>
              <w:jc w:val="center"/>
              <w:rPr>
                <w:rFonts w:ascii="ＭＳ 明朝" w:hAnsi="ＭＳ 明朝"/>
                <w:bCs/>
              </w:rPr>
            </w:pPr>
            <w:r w:rsidRPr="00C43EAB">
              <w:rPr>
                <w:rFonts w:ascii="ＭＳ 明朝" w:hAnsi="ＭＳ 明朝" w:hint="eastAsia"/>
                <w:bCs/>
              </w:rPr>
              <w:t>門真</w:t>
            </w:r>
            <w:r w:rsidRPr="00C43EAB">
              <w:rPr>
                <w:rFonts w:ascii="ＭＳ 明朝" w:hAnsi="ＭＳ 明朝"/>
                <w:bCs/>
              </w:rPr>
              <w:t>SC</w:t>
            </w:r>
          </w:p>
        </w:tc>
      </w:tr>
      <w:tr w:rsidR="00FC1216" w:rsidRPr="00C43EAB" w14:paraId="23684950" w14:textId="77777777" w:rsidTr="00FC1216">
        <w:tc>
          <w:tcPr>
            <w:tcW w:w="9067" w:type="dxa"/>
            <w:shd w:val="clear" w:color="auto" w:fill="BFBFBF" w:themeFill="background1" w:themeFillShade="BF"/>
          </w:tcPr>
          <w:p w14:paraId="0FA76206" w14:textId="6DF0708E" w:rsidR="00907447" w:rsidRPr="00C43EAB" w:rsidRDefault="00907447" w:rsidP="00907447">
            <w:pPr>
              <w:jc w:val="center"/>
              <w:rPr>
                <w:rFonts w:ascii="ＭＳ 明朝" w:hAnsi="ＭＳ 明朝"/>
              </w:rPr>
            </w:pPr>
            <w:r w:rsidRPr="00C43EAB">
              <w:rPr>
                <w:rFonts w:ascii="ＭＳ 明朝" w:hAnsi="ＭＳ 明朝" w:hint="eastAsia"/>
              </w:rPr>
              <w:t>意見</w:t>
            </w:r>
            <w:r w:rsidR="003116DE" w:rsidRPr="00C43EAB">
              <w:rPr>
                <w:rFonts w:ascii="ＭＳ 明朝" w:hAnsi="ＭＳ 明朝" w:hint="eastAsia"/>
              </w:rPr>
              <w:t>12</w:t>
            </w:r>
          </w:p>
        </w:tc>
      </w:tr>
      <w:tr w:rsidR="00FC1216" w:rsidRPr="00C43EAB" w14:paraId="609DAE2E" w14:textId="77777777" w:rsidTr="00FC1216">
        <w:tc>
          <w:tcPr>
            <w:tcW w:w="9067" w:type="dxa"/>
            <w:tcBorders>
              <w:bottom w:val="single" w:sz="4" w:space="0" w:color="auto"/>
            </w:tcBorders>
          </w:tcPr>
          <w:p w14:paraId="72D14053" w14:textId="77777777" w:rsidR="00907447" w:rsidRPr="00C43EAB" w:rsidRDefault="00907447" w:rsidP="00907447">
            <w:pPr>
              <w:ind w:firstLineChars="100" w:firstLine="216"/>
              <w:rPr>
                <w:rFonts w:ascii="ＭＳ 明朝" w:hAnsi="ＭＳ 明朝"/>
              </w:rPr>
            </w:pPr>
            <w:r w:rsidRPr="00C43EAB">
              <w:rPr>
                <w:rFonts w:ascii="ＭＳ 明朝" w:hAnsi="ＭＳ 明朝" w:hint="eastAsia"/>
              </w:rPr>
              <w:t>大阪府は、指定管理者への貸与物品が多種、大量に存する施設については、貸与物品の管理及び確認方法を検討されたい。</w:t>
            </w:r>
          </w:p>
        </w:tc>
      </w:tr>
      <w:tr w:rsidR="00FC1216" w:rsidRPr="00C43EAB" w14:paraId="79C7F43B" w14:textId="77777777" w:rsidTr="00FC1216">
        <w:tc>
          <w:tcPr>
            <w:tcW w:w="9067" w:type="dxa"/>
            <w:shd w:val="clear" w:color="auto" w:fill="BFBFBF" w:themeFill="background1" w:themeFillShade="BF"/>
          </w:tcPr>
          <w:p w14:paraId="1C3008A2" w14:textId="77777777" w:rsidR="00907447" w:rsidRPr="00C43EAB" w:rsidRDefault="00907447" w:rsidP="00907447">
            <w:pPr>
              <w:jc w:val="center"/>
              <w:rPr>
                <w:rFonts w:ascii="ＭＳ 明朝" w:hAnsi="ＭＳ 明朝"/>
              </w:rPr>
            </w:pPr>
            <w:r w:rsidRPr="00C43EAB">
              <w:rPr>
                <w:rFonts w:ascii="ＭＳ 明朝" w:hAnsi="ＭＳ 明朝" w:hint="eastAsia"/>
                <w:kern w:val="0"/>
              </w:rPr>
              <w:t>事実関係及び理由</w:t>
            </w:r>
          </w:p>
        </w:tc>
      </w:tr>
      <w:tr w:rsidR="00FC1216" w:rsidRPr="00C43EAB" w14:paraId="6CE37EAD" w14:textId="77777777" w:rsidTr="00664D7E">
        <w:tc>
          <w:tcPr>
            <w:tcW w:w="9067" w:type="dxa"/>
          </w:tcPr>
          <w:p w14:paraId="60546AEC" w14:textId="3C1AE428" w:rsidR="00DE2F18" w:rsidRPr="00C43EAB" w:rsidRDefault="00907447" w:rsidP="00A61CCF">
            <w:pPr>
              <w:ind w:left="216" w:rightChars="-51" w:right="-110" w:hangingChars="100" w:hanging="216"/>
              <w:jc w:val="left"/>
              <w:rPr>
                <w:rFonts w:ascii="ＭＳ 明朝" w:hAnsi="ＭＳ 明朝"/>
              </w:rPr>
            </w:pPr>
            <w:r w:rsidRPr="00C43EAB">
              <w:rPr>
                <w:rFonts w:ascii="ＭＳ 明朝" w:hAnsi="ＭＳ 明朝" w:hint="eastAsia"/>
              </w:rPr>
              <w:t>１　門真</w:t>
            </w:r>
            <w:r w:rsidRPr="00C43EAB">
              <w:rPr>
                <w:rFonts w:ascii="ＭＳ 明朝" w:hAnsi="ＭＳ 明朝"/>
              </w:rPr>
              <w:t>SCには、多種かつ大量の貸与物品が存在し、指定管理者はそれらを貸与物品一覧表により管理をしている。</w:t>
            </w:r>
          </w:p>
          <w:p w14:paraId="49FBD654" w14:textId="6EAFB403" w:rsidR="00DE2F18" w:rsidRPr="00C43EAB" w:rsidRDefault="00DE2F18" w:rsidP="00A61CCF">
            <w:pPr>
              <w:ind w:left="216" w:rightChars="-51" w:right="-110" w:hangingChars="100" w:hanging="216"/>
              <w:jc w:val="left"/>
              <w:rPr>
                <w:rFonts w:ascii="ＭＳ 明朝" w:hAnsi="ＭＳ 明朝"/>
              </w:rPr>
            </w:pPr>
            <w:r w:rsidRPr="00C43EAB">
              <w:rPr>
                <w:rFonts w:ascii="ＭＳ 明朝" w:hAnsi="ＭＳ 明朝" w:hint="eastAsia"/>
              </w:rPr>
              <w:t xml:space="preserve">　　</w:t>
            </w:r>
            <w:r w:rsidR="00907447" w:rsidRPr="00C43EAB">
              <w:rPr>
                <w:rFonts w:ascii="ＭＳ 明朝" w:hAnsi="ＭＳ 明朝" w:hint="eastAsia"/>
              </w:rPr>
              <w:t>貸与物品には、大阪府の分類でいう備品（</w:t>
            </w:r>
            <w:r w:rsidR="00907447" w:rsidRPr="00C43EAB">
              <w:rPr>
                <w:rFonts w:ascii="ＭＳ 明朝" w:hAnsi="ＭＳ 明朝"/>
              </w:rPr>
              <w:t>10万円以上）、重要物品（100万円以上）及び消耗分（10万円未満）が存在する。例えば、消耗品としては仮設椅子2000個、フロアゴム4330個、ポータブルフロア3504個などがあり、確認には相当な時間と手間が必要である。</w:t>
            </w:r>
          </w:p>
          <w:p w14:paraId="37C39550" w14:textId="6599BCFE" w:rsidR="00DE2F18" w:rsidRPr="00C43EAB" w:rsidRDefault="00DE2F18" w:rsidP="00A61CCF">
            <w:pPr>
              <w:ind w:left="216" w:rightChars="-51" w:right="-110" w:hangingChars="100" w:hanging="216"/>
              <w:jc w:val="left"/>
              <w:rPr>
                <w:rFonts w:ascii="ＭＳ 明朝" w:hAnsi="ＭＳ 明朝"/>
              </w:rPr>
            </w:pPr>
            <w:r w:rsidRPr="00C43EAB">
              <w:rPr>
                <w:rFonts w:ascii="ＭＳ 明朝" w:hAnsi="ＭＳ 明朝" w:hint="eastAsia"/>
              </w:rPr>
              <w:t xml:space="preserve">　　</w:t>
            </w:r>
            <w:r w:rsidR="00907447" w:rsidRPr="00C43EAB">
              <w:rPr>
                <w:rFonts w:ascii="ＭＳ 明朝" w:hAnsi="ＭＳ 明朝" w:hint="eastAsia"/>
              </w:rPr>
              <w:t>指定管理者は、</w:t>
            </w:r>
            <w:r w:rsidR="00907447" w:rsidRPr="00C43EAB">
              <w:rPr>
                <w:rFonts w:ascii="ＭＳ 明朝" w:hAnsi="ＭＳ 明朝"/>
              </w:rPr>
              <w:t>3月、9月に貸与物品につき大阪府への報告を義務付けられている。担当者は、報告前に主な物品については相当の時間をかけて確認をしているが、椅子など細かいものまでは確認ができていないものもある、とのことである。</w:t>
            </w:r>
          </w:p>
          <w:p w14:paraId="50454E03" w14:textId="55F4374F" w:rsidR="00F36C6D" w:rsidRPr="00C43EAB" w:rsidRDefault="00907447" w:rsidP="00A61CCF">
            <w:pPr>
              <w:ind w:left="216" w:rightChars="-51" w:right="-110" w:hangingChars="100" w:hanging="216"/>
              <w:jc w:val="left"/>
              <w:rPr>
                <w:rFonts w:ascii="ＭＳ 明朝" w:hAnsi="ＭＳ 明朝"/>
              </w:rPr>
            </w:pPr>
            <w:r w:rsidRPr="00C43EAB">
              <w:rPr>
                <w:rFonts w:ascii="ＭＳ 明朝" w:hAnsi="ＭＳ 明朝" w:hint="eastAsia"/>
              </w:rPr>
              <w:t>２　貸与物品の管理としては、その全てを確認して年</w:t>
            </w:r>
            <w:r w:rsidRPr="00C43EAB">
              <w:rPr>
                <w:rFonts w:ascii="ＭＳ 明朝" w:hAnsi="ＭＳ 明朝"/>
              </w:rPr>
              <w:t>2回報告することが適正な物品管理としてはのぞまれるが、費用対効果も考慮する必要がある。</w:t>
            </w:r>
          </w:p>
          <w:p w14:paraId="297AF3B0" w14:textId="0DCE9C57" w:rsidR="00907447" w:rsidRPr="00C43EAB" w:rsidRDefault="00F36C6D" w:rsidP="00A61CCF">
            <w:pPr>
              <w:ind w:left="216" w:rightChars="-51" w:right="-110" w:hangingChars="100" w:hanging="216"/>
              <w:jc w:val="left"/>
              <w:rPr>
                <w:rFonts w:ascii="ＭＳ 明朝" w:hAnsi="ＭＳ 明朝"/>
              </w:rPr>
            </w:pPr>
            <w:r w:rsidRPr="00C43EAB">
              <w:rPr>
                <w:rFonts w:ascii="ＭＳ 明朝" w:hAnsi="ＭＳ 明朝" w:hint="eastAsia"/>
              </w:rPr>
              <w:t xml:space="preserve">　　</w:t>
            </w:r>
            <w:r w:rsidR="00907447" w:rsidRPr="00C43EAB">
              <w:rPr>
                <w:rFonts w:ascii="ＭＳ 明朝" w:hAnsi="ＭＳ 明朝" w:hint="eastAsia"/>
              </w:rPr>
              <w:t>例えば、大量の貸与物品が存在する施設については、指定管理者による確認報告は年</w:t>
            </w:r>
            <w:r w:rsidR="00907447" w:rsidRPr="00C43EAB">
              <w:rPr>
                <w:rFonts w:ascii="ＭＳ 明朝" w:hAnsi="ＭＳ 明朝"/>
              </w:rPr>
              <w:t>1回とし、確認に際してはチェック表を作成して確認の確実性を確保する、大量の貸与物品については確認方法を簡略化するなど、実態に合致した内容とするよう検討されたい。</w:t>
            </w:r>
          </w:p>
        </w:tc>
      </w:tr>
    </w:tbl>
    <w:p w14:paraId="324CFF55" w14:textId="77777777" w:rsidR="00907447" w:rsidRPr="00C43EAB" w:rsidRDefault="00907447" w:rsidP="00907447">
      <w:pPr>
        <w:widowControl/>
        <w:jc w:val="left"/>
        <w:rPr>
          <w:rFonts w:ascii="ＭＳ 明朝" w:hAnsi="ＭＳ 明朝"/>
        </w:rPr>
      </w:pPr>
    </w:p>
    <w:p w14:paraId="4EEC31A0" w14:textId="14FAC624" w:rsidR="00907447" w:rsidRPr="00C43EAB" w:rsidRDefault="00907447" w:rsidP="00907447">
      <w:pPr>
        <w:rPr>
          <w:rFonts w:ascii="ＭＳ 明朝" w:hAnsi="ＭＳ 明朝"/>
        </w:rPr>
      </w:pPr>
      <w:r w:rsidRPr="00C43EAB">
        <w:rPr>
          <w:rFonts w:ascii="ＭＳ 明朝" w:hAnsi="ＭＳ 明朝" w:hint="eastAsia"/>
        </w:rPr>
        <w:t>【意見</w:t>
      </w:r>
      <w:r w:rsidR="009C7461" w:rsidRPr="00C43EAB">
        <w:rPr>
          <w:rFonts w:ascii="ＭＳ 明朝" w:hAnsi="ＭＳ 明朝" w:hint="eastAsia"/>
        </w:rPr>
        <w:t>13</w:t>
      </w:r>
      <w:r w:rsidRPr="00C43EAB">
        <w:rPr>
          <w:rFonts w:ascii="ＭＳ 明朝" w:hAnsi="ＭＳ 明朝" w:hint="eastAsia"/>
        </w:rPr>
        <w:t>】再委託契約の締結時期</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9067"/>
      </w:tblGrid>
      <w:tr w:rsidR="00FC1216" w:rsidRPr="00C43EAB" w14:paraId="567E0A26" w14:textId="77777777" w:rsidTr="00FC1216">
        <w:tc>
          <w:tcPr>
            <w:tcW w:w="9067" w:type="dxa"/>
            <w:shd w:val="clear" w:color="auto" w:fill="BFBFBF" w:themeFill="background1" w:themeFillShade="BF"/>
          </w:tcPr>
          <w:p w14:paraId="5638A77B" w14:textId="78E4F568" w:rsidR="00907447" w:rsidRPr="00C43EAB" w:rsidRDefault="005B0DCA" w:rsidP="00907447">
            <w:pPr>
              <w:jc w:val="center"/>
              <w:rPr>
                <w:rFonts w:ascii="ＭＳ 明朝" w:hAnsi="ＭＳ 明朝"/>
              </w:rPr>
            </w:pPr>
            <w:r w:rsidRPr="00C43EAB">
              <w:rPr>
                <w:rFonts w:ascii="ＭＳ 明朝" w:hAnsi="ＭＳ 明朝" w:hint="eastAsia"/>
                <w:kern w:val="0"/>
              </w:rPr>
              <w:t>対　象　施　設</w:t>
            </w:r>
          </w:p>
        </w:tc>
      </w:tr>
      <w:tr w:rsidR="00FC1216" w:rsidRPr="00C43EAB" w14:paraId="218D9A11" w14:textId="77777777" w:rsidTr="00FC1216">
        <w:tc>
          <w:tcPr>
            <w:tcW w:w="9067" w:type="dxa"/>
            <w:tcBorders>
              <w:bottom w:val="single" w:sz="4" w:space="0" w:color="auto"/>
            </w:tcBorders>
          </w:tcPr>
          <w:p w14:paraId="3C58464C" w14:textId="77777777" w:rsidR="00907447" w:rsidRPr="00C43EAB" w:rsidRDefault="00907447" w:rsidP="00907447">
            <w:pPr>
              <w:jc w:val="center"/>
              <w:rPr>
                <w:rFonts w:ascii="ＭＳ 明朝" w:hAnsi="ＭＳ 明朝"/>
                <w:bCs/>
              </w:rPr>
            </w:pPr>
            <w:r w:rsidRPr="00C43EAB">
              <w:rPr>
                <w:rFonts w:ascii="ＭＳ 明朝" w:hAnsi="ＭＳ 明朝" w:hint="eastAsia"/>
              </w:rPr>
              <w:t>門真</w:t>
            </w:r>
            <w:r w:rsidRPr="00C43EAB">
              <w:rPr>
                <w:rFonts w:ascii="ＭＳ 明朝" w:hAnsi="ＭＳ 明朝"/>
              </w:rPr>
              <w:t>SC</w:t>
            </w:r>
          </w:p>
        </w:tc>
      </w:tr>
      <w:tr w:rsidR="00FC1216" w:rsidRPr="00C43EAB" w14:paraId="7FA11A88" w14:textId="77777777" w:rsidTr="00FC1216">
        <w:tc>
          <w:tcPr>
            <w:tcW w:w="9067" w:type="dxa"/>
            <w:shd w:val="clear" w:color="auto" w:fill="BFBFBF" w:themeFill="background1" w:themeFillShade="BF"/>
          </w:tcPr>
          <w:p w14:paraId="505C4A74" w14:textId="02A79D48" w:rsidR="00907447" w:rsidRPr="00C43EAB" w:rsidRDefault="00907447" w:rsidP="00907447">
            <w:pPr>
              <w:jc w:val="center"/>
              <w:rPr>
                <w:rFonts w:ascii="ＭＳ 明朝" w:hAnsi="ＭＳ 明朝"/>
              </w:rPr>
            </w:pPr>
            <w:r w:rsidRPr="00C43EAB">
              <w:rPr>
                <w:rFonts w:ascii="ＭＳ 明朝" w:hAnsi="ＭＳ 明朝" w:hint="eastAsia"/>
              </w:rPr>
              <w:t>意見</w:t>
            </w:r>
            <w:r w:rsidR="003116DE" w:rsidRPr="00C43EAB">
              <w:rPr>
                <w:rFonts w:ascii="ＭＳ 明朝" w:hAnsi="ＭＳ 明朝" w:hint="eastAsia"/>
              </w:rPr>
              <w:t>13</w:t>
            </w:r>
          </w:p>
        </w:tc>
      </w:tr>
      <w:tr w:rsidR="00FC1216" w:rsidRPr="00C43EAB" w14:paraId="73155EFA" w14:textId="77777777" w:rsidTr="00FC1216">
        <w:tc>
          <w:tcPr>
            <w:tcW w:w="9067" w:type="dxa"/>
            <w:tcBorders>
              <w:bottom w:val="single" w:sz="4" w:space="0" w:color="auto"/>
            </w:tcBorders>
          </w:tcPr>
          <w:p w14:paraId="6283BDCD" w14:textId="77777777" w:rsidR="00907447" w:rsidRPr="00C43EAB" w:rsidRDefault="00907447" w:rsidP="00907447">
            <w:pPr>
              <w:ind w:firstLineChars="100" w:firstLine="216"/>
              <w:rPr>
                <w:rFonts w:ascii="ＭＳ 明朝" w:hAnsi="ＭＳ 明朝"/>
              </w:rPr>
            </w:pPr>
            <w:r w:rsidRPr="00C43EAB">
              <w:rPr>
                <w:rFonts w:ascii="ＭＳ 明朝" w:hAnsi="ＭＳ 明朝" w:hint="eastAsia"/>
              </w:rPr>
              <w:t>指定管理者は、公募により新たに指定管理者となった場合は、再委託契約については新たな契約を締結すべきである。</w:t>
            </w:r>
          </w:p>
        </w:tc>
      </w:tr>
      <w:tr w:rsidR="00FC1216" w:rsidRPr="00C43EAB" w14:paraId="39E712CB" w14:textId="77777777" w:rsidTr="00FC1216">
        <w:tc>
          <w:tcPr>
            <w:tcW w:w="9067" w:type="dxa"/>
            <w:shd w:val="clear" w:color="auto" w:fill="BFBFBF" w:themeFill="background1" w:themeFillShade="BF"/>
          </w:tcPr>
          <w:p w14:paraId="15E9802E" w14:textId="77777777" w:rsidR="00907447" w:rsidRPr="00C43EAB" w:rsidRDefault="00907447" w:rsidP="00907447">
            <w:pPr>
              <w:jc w:val="center"/>
              <w:rPr>
                <w:rFonts w:ascii="ＭＳ 明朝" w:hAnsi="ＭＳ 明朝"/>
              </w:rPr>
            </w:pPr>
            <w:r w:rsidRPr="00C43EAB">
              <w:rPr>
                <w:rFonts w:ascii="ＭＳ 明朝" w:hAnsi="ＭＳ 明朝" w:hint="eastAsia"/>
              </w:rPr>
              <w:t>事実関係及び理由</w:t>
            </w:r>
          </w:p>
        </w:tc>
      </w:tr>
      <w:tr w:rsidR="00FC1216" w:rsidRPr="00C43EAB" w14:paraId="4D71AA04" w14:textId="77777777" w:rsidTr="00664D7E">
        <w:tc>
          <w:tcPr>
            <w:tcW w:w="9067" w:type="dxa"/>
          </w:tcPr>
          <w:p w14:paraId="08B9C95E" w14:textId="6703C36B" w:rsidR="00F36C6D" w:rsidRPr="00C43EAB" w:rsidRDefault="00907447" w:rsidP="00907447">
            <w:pPr>
              <w:ind w:left="216" w:hangingChars="100" w:hanging="216"/>
              <w:jc w:val="left"/>
              <w:rPr>
                <w:rFonts w:ascii="ＭＳ 明朝" w:hAnsi="ＭＳ 明朝"/>
              </w:rPr>
            </w:pPr>
            <w:r w:rsidRPr="00C43EAB">
              <w:rPr>
                <w:rFonts w:ascii="ＭＳ 明朝" w:hAnsi="ＭＳ 明朝" w:hint="eastAsia"/>
              </w:rPr>
              <w:t>１　門真</w:t>
            </w:r>
            <w:r w:rsidRPr="00C43EAB">
              <w:rPr>
                <w:rFonts w:ascii="ＭＳ 明朝" w:hAnsi="ＭＳ 明朝"/>
              </w:rPr>
              <w:t>SCでは、平成18年度から指定管理が始まっている。平成18年度、平成22</w:t>
            </w:r>
            <w:r w:rsidR="00F36C6D" w:rsidRPr="00C43EAB">
              <w:rPr>
                <w:rFonts w:ascii="ＭＳ 明朝" w:hAnsi="ＭＳ 明朝" w:hint="eastAsia"/>
              </w:rPr>
              <w:t>年</w:t>
            </w:r>
            <w:r w:rsidRPr="00C43EAB">
              <w:rPr>
                <w:rFonts w:ascii="ＭＳ 明朝" w:hAnsi="ＭＳ 明朝"/>
              </w:rPr>
              <w:t>度、平成27年度に新たな指定管理者が選定されているが、いずれもオージースポーツ株式会社を中心とする共同事業体である。</w:t>
            </w:r>
          </w:p>
          <w:p w14:paraId="67E643E5" w14:textId="05735E92" w:rsidR="00F36C6D" w:rsidRPr="00C43EAB" w:rsidRDefault="00F36C6D" w:rsidP="00A61CCF">
            <w:pPr>
              <w:ind w:left="216" w:hangingChars="100" w:hanging="216"/>
              <w:jc w:val="left"/>
              <w:rPr>
                <w:rFonts w:ascii="ＭＳ 明朝" w:hAnsi="ＭＳ 明朝"/>
              </w:rPr>
            </w:pPr>
            <w:r w:rsidRPr="00C43EAB">
              <w:rPr>
                <w:rFonts w:ascii="ＭＳ 明朝" w:hAnsi="ＭＳ 明朝" w:hint="eastAsia"/>
              </w:rPr>
              <w:t xml:space="preserve">　　</w:t>
            </w:r>
            <w:r w:rsidR="00907447" w:rsidRPr="00C43EAB">
              <w:rPr>
                <w:rFonts w:ascii="ＭＳ 明朝" w:hAnsi="ＭＳ 明朝" w:hint="eastAsia"/>
              </w:rPr>
              <w:t>現在の指定管理において、指定管理者が第三者に再委託を</w:t>
            </w:r>
            <w:r w:rsidR="00F504D2" w:rsidRPr="00C43EAB">
              <w:rPr>
                <w:rFonts w:ascii="ＭＳ 明朝" w:hAnsi="ＭＳ 明朝" w:hint="eastAsia"/>
              </w:rPr>
              <w:t>行って</w:t>
            </w:r>
            <w:r w:rsidR="00907447" w:rsidRPr="00C43EAB">
              <w:rPr>
                <w:rFonts w:ascii="ＭＳ 明朝" w:hAnsi="ＭＳ 明朝" w:hint="eastAsia"/>
              </w:rPr>
              <w:t>いる業務は</w:t>
            </w:r>
            <w:r w:rsidR="00907447" w:rsidRPr="00C43EAB">
              <w:rPr>
                <w:rFonts w:ascii="ＭＳ 明朝" w:hAnsi="ＭＳ 明朝"/>
              </w:rPr>
              <w:t>83あるが、そのうち、大部分の再委託契約は現在の指定管理期間より前に締結されており、平成18年に締結された再委託契約も相当数存在する。</w:t>
            </w:r>
          </w:p>
          <w:p w14:paraId="10B56FEB" w14:textId="7591FE22" w:rsidR="00F36C6D" w:rsidRPr="00C43EAB" w:rsidRDefault="00F36C6D" w:rsidP="00A61CCF">
            <w:pPr>
              <w:ind w:left="216" w:hangingChars="100" w:hanging="216"/>
              <w:jc w:val="left"/>
              <w:rPr>
                <w:rFonts w:ascii="ＭＳ 明朝" w:hAnsi="ＭＳ 明朝"/>
              </w:rPr>
            </w:pPr>
            <w:r w:rsidRPr="00C43EAB">
              <w:rPr>
                <w:rFonts w:ascii="ＭＳ 明朝" w:hAnsi="ＭＳ 明朝" w:hint="eastAsia"/>
              </w:rPr>
              <w:t xml:space="preserve">　　</w:t>
            </w:r>
            <w:r w:rsidR="00907447" w:rsidRPr="00C43EAB">
              <w:rPr>
                <w:rFonts w:ascii="ＭＳ 明朝" w:hAnsi="ＭＳ 明朝" w:hint="eastAsia"/>
              </w:rPr>
              <w:t>共同事業体は、指定管理者として指定される毎に組成されるものであり、共同事業体の構成団体が同じであっても、共同事業体としては異なる団体である。</w:t>
            </w:r>
          </w:p>
          <w:p w14:paraId="2180AB31" w14:textId="69D878D7" w:rsidR="00907447" w:rsidRPr="00C43EAB" w:rsidRDefault="00F36C6D" w:rsidP="00A61CCF">
            <w:pPr>
              <w:ind w:left="216" w:hangingChars="100" w:hanging="216"/>
              <w:jc w:val="left"/>
              <w:rPr>
                <w:rFonts w:ascii="ＭＳ 明朝" w:hAnsi="ＭＳ 明朝"/>
              </w:rPr>
            </w:pPr>
            <w:r w:rsidRPr="00C43EAB">
              <w:rPr>
                <w:rFonts w:ascii="ＭＳ 明朝" w:hAnsi="ＭＳ 明朝" w:hint="eastAsia"/>
              </w:rPr>
              <w:t xml:space="preserve">　　</w:t>
            </w:r>
            <w:r w:rsidR="00907447" w:rsidRPr="00C43EAB">
              <w:rPr>
                <w:rFonts w:ascii="ＭＳ 明朝" w:hAnsi="ＭＳ 明朝" w:hint="eastAsia"/>
              </w:rPr>
              <w:t>上記契約書のうち多くの契約には自動更新条項があるが、指定管理者そのものが変更され契約当事者が異なる契約書であり、現在も有効であるかについては、疑義がある。</w:t>
            </w:r>
          </w:p>
          <w:p w14:paraId="60343211" w14:textId="77777777" w:rsidR="00907447" w:rsidRPr="00C43EAB" w:rsidRDefault="00907447" w:rsidP="00907447">
            <w:pPr>
              <w:ind w:left="216" w:hangingChars="100" w:hanging="216"/>
              <w:rPr>
                <w:rFonts w:ascii="ＭＳ 明朝" w:hAnsi="ＭＳ 明朝"/>
              </w:rPr>
            </w:pPr>
            <w:r w:rsidRPr="00C43EAB">
              <w:rPr>
                <w:rFonts w:ascii="ＭＳ 明朝" w:hAnsi="ＭＳ 明朝" w:hint="eastAsia"/>
              </w:rPr>
              <w:t xml:space="preserve">　　指定管理者が交代した場合は、再委託の契約は、新たに締結しなおすべきである。</w:t>
            </w:r>
          </w:p>
        </w:tc>
      </w:tr>
    </w:tbl>
    <w:p w14:paraId="05085E59" w14:textId="77777777" w:rsidR="006F0F45" w:rsidRPr="00C43EAB" w:rsidRDefault="006F0F45" w:rsidP="002D1DB9">
      <w:pPr>
        <w:pStyle w:val="4"/>
      </w:pPr>
      <w:bookmarkStart w:id="55" w:name="_Toc501977485"/>
    </w:p>
    <w:p w14:paraId="2D1839ED" w14:textId="77777777" w:rsidR="006F0F45" w:rsidRPr="00C43EAB" w:rsidRDefault="006F0F45" w:rsidP="002D1DB9">
      <w:pPr>
        <w:pStyle w:val="4"/>
      </w:pPr>
    </w:p>
    <w:p w14:paraId="1572F86A" w14:textId="77777777" w:rsidR="006F0F45" w:rsidRPr="00C43EAB" w:rsidRDefault="006F0F45" w:rsidP="002D1DB9">
      <w:pPr>
        <w:pStyle w:val="4"/>
      </w:pPr>
    </w:p>
    <w:p w14:paraId="76B0C0A3" w14:textId="77777777" w:rsidR="006F0F45" w:rsidRPr="00C43EAB" w:rsidRDefault="006F0F45" w:rsidP="002D1DB9">
      <w:pPr>
        <w:pStyle w:val="4"/>
      </w:pPr>
    </w:p>
    <w:p w14:paraId="75DB2E03" w14:textId="77777777" w:rsidR="006F0F45" w:rsidRPr="00C43EAB" w:rsidRDefault="006F0F45" w:rsidP="002D1DB9">
      <w:pPr>
        <w:pStyle w:val="4"/>
      </w:pPr>
    </w:p>
    <w:p w14:paraId="5ACD8226" w14:textId="466352AD" w:rsidR="006F0F45" w:rsidRPr="00C43EAB" w:rsidRDefault="006F0F45" w:rsidP="002D1DB9">
      <w:pPr>
        <w:pStyle w:val="4"/>
      </w:pPr>
    </w:p>
    <w:p w14:paraId="2275CE9E" w14:textId="77777777" w:rsidR="00F36C6D" w:rsidRPr="00C43EAB" w:rsidRDefault="00F36C6D">
      <w:pPr>
        <w:widowControl/>
        <w:jc w:val="left"/>
        <w:rPr>
          <w:bCs/>
        </w:rPr>
      </w:pPr>
      <w:r w:rsidRPr="00C43EAB">
        <w:br w:type="page"/>
      </w:r>
    </w:p>
    <w:p w14:paraId="557B74F5" w14:textId="30A0C36C" w:rsidR="00907447" w:rsidRPr="00C43EAB" w:rsidRDefault="006F0F45" w:rsidP="00035BD7">
      <w:pPr>
        <w:pStyle w:val="4"/>
      </w:pPr>
      <w:r w:rsidRPr="00C43EAB">
        <w:rPr>
          <w:rFonts w:hint="eastAsia"/>
        </w:rPr>
        <w:t xml:space="preserve">　　</w:t>
      </w:r>
      <w:r w:rsidRPr="00C43EAB">
        <w:rPr>
          <w:rFonts w:hint="eastAsia"/>
        </w:rPr>
        <w:t xml:space="preserve"> </w:t>
      </w:r>
      <w:bookmarkStart w:id="56" w:name="_Toc505074291"/>
      <w:r w:rsidR="00937639" w:rsidRPr="00C43EAB">
        <w:rPr>
          <w:rFonts w:hint="eastAsia"/>
        </w:rPr>
        <w:t xml:space="preserve">ウ　</w:t>
      </w:r>
      <w:r w:rsidR="00907447" w:rsidRPr="00C43EAB">
        <w:rPr>
          <w:rFonts w:hint="eastAsia"/>
        </w:rPr>
        <w:t>臨海スポーツセンター</w:t>
      </w:r>
      <w:bookmarkEnd w:id="55"/>
      <w:bookmarkEnd w:id="56"/>
    </w:p>
    <w:p w14:paraId="7C42AFF9" w14:textId="427495BF" w:rsidR="00907447" w:rsidRPr="00C43EAB" w:rsidRDefault="008A2900" w:rsidP="00907447">
      <w:pPr>
        <w:rPr>
          <w:rFonts w:ascii="ＭＳ 明朝" w:hAnsi="ＭＳ 明朝"/>
          <w:szCs w:val="22"/>
        </w:rPr>
      </w:pPr>
      <w:r w:rsidRPr="00C43EAB">
        <w:rPr>
          <w:rFonts w:ascii="ＭＳ 明朝" w:hAnsi="ＭＳ 明朝" w:hint="eastAsia"/>
          <w:szCs w:val="22"/>
        </w:rPr>
        <w:t>【</w:t>
      </w:r>
      <w:r w:rsidR="00907447" w:rsidRPr="00C43EAB">
        <w:rPr>
          <w:rFonts w:ascii="ＭＳ 明朝" w:hAnsi="ＭＳ 明朝" w:hint="eastAsia"/>
          <w:szCs w:val="22"/>
        </w:rPr>
        <w:t>施設の概要</w:t>
      </w:r>
      <w:r w:rsidRPr="00C43EAB">
        <w:rPr>
          <w:rFonts w:ascii="ＭＳ 明朝" w:hAnsi="ＭＳ 明朝" w:hint="eastAsia"/>
          <w:szCs w:val="22"/>
        </w:rPr>
        <w: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371"/>
      </w:tblGrid>
      <w:tr w:rsidR="00FC1216" w:rsidRPr="00C43EAB" w14:paraId="76DC2312" w14:textId="77777777" w:rsidTr="00664D7E">
        <w:tc>
          <w:tcPr>
            <w:tcW w:w="1696" w:type="dxa"/>
          </w:tcPr>
          <w:p w14:paraId="2565D38D" w14:textId="77777777" w:rsidR="00907447" w:rsidRPr="00C43EAB" w:rsidRDefault="00907447" w:rsidP="00907447">
            <w:pPr>
              <w:rPr>
                <w:rFonts w:ascii="ＭＳ 明朝" w:hAnsi="ＭＳ 明朝"/>
                <w:sz w:val="20"/>
                <w:szCs w:val="20"/>
              </w:rPr>
            </w:pPr>
            <w:r w:rsidRPr="00C43EAB">
              <w:rPr>
                <w:rFonts w:ascii="ＭＳ 明朝" w:hAnsi="ＭＳ 明朝" w:hint="eastAsia"/>
                <w:sz w:val="20"/>
                <w:szCs w:val="20"/>
              </w:rPr>
              <w:t>施設名</w:t>
            </w:r>
          </w:p>
        </w:tc>
        <w:tc>
          <w:tcPr>
            <w:tcW w:w="7371" w:type="dxa"/>
          </w:tcPr>
          <w:p w14:paraId="4E7197DF" w14:textId="77777777" w:rsidR="00907447" w:rsidRPr="00C43EAB" w:rsidRDefault="00907447" w:rsidP="00907447">
            <w:pPr>
              <w:rPr>
                <w:rFonts w:ascii="ＭＳ 明朝" w:hAnsi="ＭＳ 明朝"/>
                <w:sz w:val="20"/>
                <w:szCs w:val="20"/>
              </w:rPr>
            </w:pPr>
            <w:r w:rsidRPr="00C43EAB">
              <w:rPr>
                <w:rFonts w:ascii="ＭＳ 明朝" w:hAnsi="ＭＳ 明朝" w:hint="eastAsia"/>
                <w:sz w:val="20"/>
                <w:szCs w:val="20"/>
              </w:rPr>
              <w:t>臨海スポーツセンター</w:t>
            </w:r>
          </w:p>
        </w:tc>
      </w:tr>
      <w:tr w:rsidR="00FC1216" w:rsidRPr="00C43EAB" w14:paraId="27DE8386" w14:textId="77777777" w:rsidTr="00664D7E">
        <w:tc>
          <w:tcPr>
            <w:tcW w:w="1696" w:type="dxa"/>
          </w:tcPr>
          <w:p w14:paraId="763A5A4E" w14:textId="77777777" w:rsidR="00907447" w:rsidRPr="00C43EAB" w:rsidRDefault="00907447" w:rsidP="00907447">
            <w:pPr>
              <w:rPr>
                <w:rFonts w:ascii="ＭＳ 明朝" w:hAnsi="ＭＳ 明朝"/>
                <w:sz w:val="20"/>
                <w:szCs w:val="20"/>
              </w:rPr>
            </w:pPr>
            <w:r w:rsidRPr="00C43EAB">
              <w:rPr>
                <w:rFonts w:ascii="ＭＳ 明朝" w:hAnsi="ＭＳ 明朝" w:hint="eastAsia"/>
                <w:sz w:val="20"/>
                <w:szCs w:val="20"/>
              </w:rPr>
              <w:t>所管課</w:t>
            </w:r>
          </w:p>
        </w:tc>
        <w:tc>
          <w:tcPr>
            <w:tcW w:w="7371" w:type="dxa"/>
          </w:tcPr>
          <w:p w14:paraId="37A74A6A" w14:textId="77777777" w:rsidR="00907447" w:rsidRPr="00C43EAB" w:rsidRDefault="00907447" w:rsidP="00907447">
            <w:pPr>
              <w:rPr>
                <w:rFonts w:ascii="ＭＳ 明朝" w:hAnsi="ＭＳ 明朝"/>
                <w:sz w:val="20"/>
                <w:szCs w:val="20"/>
              </w:rPr>
            </w:pPr>
            <w:r w:rsidRPr="00C43EAB">
              <w:rPr>
                <w:rFonts w:ascii="ＭＳ 明朝" w:hAnsi="ＭＳ 明朝" w:hint="eastAsia"/>
                <w:sz w:val="20"/>
                <w:szCs w:val="20"/>
              </w:rPr>
              <w:t>教育庁教育振興室保健体育課競技スポーツグループ</w:t>
            </w:r>
          </w:p>
        </w:tc>
      </w:tr>
      <w:tr w:rsidR="00FC1216" w:rsidRPr="00C43EAB" w14:paraId="1BDEB2C0" w14:textId="77777777" w:rsidTr="00664D7E">
        <w:tc>
          <w:tcPr>
            <w:tcW w:w="1696" w:type="dxa"/>
          </w:tcPr>
          <w:p w14:paraId="1E687C4E" w14:textId="3BEA1A1A" w:rsidR="00907447" w:rsidRPr="00C43EAB" w:rsidRDefault="00907447" w:rsidP="00907447">
            <w:pPr>
              <w:rPr>
                <w:rFonts w:ascii="ＭＳ 明朝" w:hAnsi="ＭＳ 明朝"/>
                <w:sz w:val="20"/>
                <w:szCs w:val="20"/>
              </w:rPr>
            </w:pPr>
            <w:r w:rsidRPr="00C43EAB">
              <w:rPr>
                <w:rFonts w:ascii="ＭＳ 明朝" w:hAnsi="ＭＳ 明朝" w:hint="eastAsia"/>
                <w:sz w:val="20"/>
                <w:szCs w:val="20"/>
              </w:rPr>
              <w:t>条例・規則</w:t>
            </w:r>
            <w:r w:rsidR="00BB46F8" w:rsidRPr="00C43EAB">
              <w:rPr>
                <w:rFonts w:ascii="ＭＳ 明朝" w:hAnsi="ＭＳ 明朝" w:hint="eastAsia"/>
                <w:sz w:val="20"/>
                <w:szCs w:val="20"/>
              </w:rPr>
              <w:t>等</w:t>
            </w:r>
          </w:p>
        </w:tc>
        <w:tc>
          <w:tcPr>
            <w:tcW w:w="7371" w:type="dxa"/>
          </w:tcPr>
          <w:p w14:paraId="1C8448B6" w14:textId="77777777" w:rsidR="00F36C6D" w:rsidRPr="00C43EAB" w:rsidRDefault="00907447" w:rsidP="00907447">
            <w:pPr>
              <w:rPr>
                <w:rFonts w:ascii="ＭＳ 明朝" w:hAnsi="ＭＳ 明朝"/>
                <w:sz w:val="20"/>
                <w:szCs w:val="20"/>
              </w:rPr>
            </w:pPr>
            <w:r w:rsidRPr="00C43EAB">
              <w:rPr>
                <w:rFonts w:ascii="ＭＳ 明朝" w:hAnsi="ＭＳ 明朝" w:hint="eastAsia"/>
                <w:sz w:val="20"/>
                <w:szCs w:val="20"/>
              </w:rPr>
              <w:t>大阪府立臨海スポーツセンター条例</w:t>
            </w:r>
          </w:p>
          <w:p w14:paraId="297580E6" w14:textId="1EF82DFD" w:rsidR="00907447" w:rsidRPr="00C43EAB" w:rsidRDefault="00907447" w:rsidP="00907447">
            <w:pPr>
              <w:rPr>
                <w:rFonts w:ascii="ＭＳ 明朝" w:hAnsi="ＭＳ 明朝"/>
                <w:sz w:val="20"/>
                <w:szCs w:val="20"/>
              </w:rPr>
            </w:pPr>
            <w:r w:rsidRPr="00C43EAB">
              <w:rPr>
                <w:rFonts w:ascii="ＭＳ 明朝" w:hAnsi="ＭＳ 明朝" w:hint="eastAsia"/>
                <w:sz w:val="20"/>
                <w:szCs w:val="20"/>
              </w:rPr>
              <w:t>大阪府立臨海スポーツセンター条例施行規則</w:t>
            </w:r>
          </w:p>
        </w:tc>
      </w:tr>
      <w:tr w:rsidR="00FC1216" w:rsidRPr="00C43EAB" w14:paraId="027117A5" w14:textId="77777777" w:rsidTr="00664D7E">
        <w:tc>
          <w:tcPr>
            <w:tcW w:w="1696" w:type="dxa"/>
          </w:tcPr>
          <w:p w14:paraId="497C3642" w14:textId="77777777" w:rsidR="00907447" w:rsidRPr="00C43EAB" w:rsidRDefault="00907447" w:rsidP="00907447">
            <w:pPr>
              <w:rPr>
                <w:rFonts w:ascii="ＭＳ 明朝" w:hAnsi="ＭＳ 明朝"/>
                <w:sz w:val="20"/>
                <w:szCs w:val="20"/>
              </w:rPr>
            </w:pPr>
            <w:r w:rsidRPr="00C43EAB">
              <w:rPr>
                <w:rFonts w:ascii="ＭＳ 明朝" w:hAnsi="ＭＳ 明朝" w:hint="eastAsia"/>
                <w:sz w:val="20"/>
                <w:szCs w:val="20"/>
              </w:rPr>
              <w:t>設置目的（条例による）</w:t>
            </w:r>
          </w:p>
        </w:tc>
        <w:tc>
          <w:tcPr>
            <w:tcW w:w="7371" w:type="dxa"/>
          </w:tcPr>
          <w:p w14:paraId="3D3A58E5" w14:textId="77777777" w:rsidR="00907447" w:rsidRPr="00C43EAB" w:rsidRDefault="00907447" w:rsidP="00907447">
            <w:pPr>
              <w:rPr>
                <w:rFonts w:ascii="ＭＳ 明朝" w:hAnsi="ＭＳ 明朝"/>
                <w:sz w:val="20"/>
                <w:szCs w:val="20"/>
              </w:rPr>
            </w:pPr>
            <w:r w:rsidRPr="00C43EAB">
              <w:rPr>
                <w:rFonts w:ascii="ＭＳ 明朝" w:hAnsi="ＭＳ 明朝" w:hint="eastAsia"/>
                <w:sz w:val="20"/>
                <w:szCs w:val="20"/>
              </w:rPr>
              <w:t>府民の保健体育及びスポーツ並びに健全で文化的な集会の用に供するため</w:t>
            </w:r>
          </w:p>
        </w:tc>
      </w:tr>
      <w:tr w:rsidR="00FC1216" w:rsidRPr="00C43EAB" w14:paraId="1009A2F1" w14:textId="77777777" w:rsidTr="00664D7E">
        <w:tc>
          <w:tcPr>
            <w:tcW w:w="1696" w:type="dxa"/>
          </w:tcPr>
          <w:p w14:paraId="47A4CF3C" w14:textId="77777777" w:rsidR="00907447" w:rsidRPr="00C43EAB" w:rsidRDefault="00907447" w:rsidP="00907447">
            <w:pPr>
              <w:rPr>
                <w:rFonts w:ascii="ＭＳ 明朝" w:hAnsi="ＭＳ 明朝"/>
                <w:sz w:val="20"/>
                <w:szCs w:val="20"/>
              </w:rPr>
            </w:pPr>
            <w:r w:rsidRPr="00C43EAB">
              <w:rPr>
                <w:rFonts w:ascii="ＭＳ 明朝" w:hAnsi="ＭＳ 明朝" w:hint="eastAsia"/>
                <w:sz w:val="20"/>
                <w:szCs w:val="20"/>
              </w:rPr>
              <w:t>開設年月日</w:t>
            </w:r>
          </w:p>
        </w:tc>
        <w:tc>
          <w:tcPr>
            <w:tcW w:w="7371" w:type="dxa"/>
          </w:tcPr>
          <w:p w14:paraId="18AF16C8" w14:textId="77777777" w:rsidR="00907447" w:rsidRPr="00C43EAB" w:rsidRDefault="00907447" w:rsidP="00907447">
            <w:pPr>
              <w:rPr>
                <w:rFonts w:ascii="ＭＳ 明朝" w:hAnsi="ＭＳ 明朝"/>
                <w:sz w:val="20"/>
                <w:szCs w:val="20"/>
              </w:rPr>
            </w:pPr>
            <w:r w:rsidRPr="00C43EAB">
              <w:rPr>
                <w:rFonts w:ascii="ＭＳ 明朝" w:hAnsi="ＭＳ 明朝" w:hint="eastAsia"/>
                <w:sz w:val="20"/>
                <w:szCs w:val="20"/>
              </w:rPr>
              <w:t>昭和</w:t>
            </w:r>
            <w:r w:rsidRPr="00C43EAB">
              <w:rPr>
                <w:rFonts w:ascii="ＭＳ 明朝" w:hAnsi="ＭＳ 明朝"/>
                <w:sz w:val="20"/>
                <w:szCs w:val="20"/>
              </w:rPr>
              <w:t>47年6月（昭和59年4月大阪府企業局から教育委員会へ移管。平成27年度耐震改修）</w:t>
            </w:r>
          </w:p>
        </w:tc>
      </w:tr>
      <w:tr w:rsidR="00FC1216" w:rsidRPr="00C43EAB" w14:paraId="48B00ACC" w14:textId="77777777" w:rsidTr="00664D7E">
        <w:tc>
          <w:tcPr>
            <w:tcW w:w="1696" w:type="dxa"/>
          </w:tcPr>
          <w:p w14:paraId="5CBCB870" w14:textId="77777777" w:rsidR="00907447" w:rsidRPr="00C43EAB" w:rsidRDefault="00907447" w:rsidP="00907447">
            <w:pPr>
              <w:rPr>
                <w:rFonts w:ascii="ＭＳ 明朝" w:hAnsi="ＭＳ 明朝"/>
                <w:sz w:val="20"/>
                <w:szCs w:val="20"/>
              </w:rPr>
            </w:pPr>
            <w:r w:rsidRPr="00C43EAB">
              <w:rPr>
                <w:rFonts w:ascii="ＭＳ 明朝" w:hAnsi="ＭＳ 明朝" w:hint="eastAsia"/>
                <w:sz w:val="20"/>
                <w:szCs w:val="20"/>
              </w:rPr>
              <w:t>所在地</w:t>
            </w:r>
          </w:p>
        </w:tc>
        <w:tc>
          <w:tcPr>
            <w:tcW w:w="7371" w:type="dxa"/>
          </w:tcPr>
          <w:p w14:paraId="4EFC8611" w14:textId="77777777" w:rsidR="00907447" w:rsidRPr="00C43EAB" w:rsidRDefault="00907447" w:rsidP="00907447">
            <w:pPr>
              <w:rPr>
                <w:rFonts w:ascii="ＭＳ 明朝" w:hAnsi="ＭＳ 明朝"/>
                <w:sz w:val="20"/>
                <w:szCs w:val="20"/>
              </w:rPr>
            </w:pPr>
            <w:r w:rsidRPr="00C43EAB">
              <w:rPr>
                <w:rFonts w:ascii="ＭＳ 明朝" w:hAnsi="ＭＳ 明朝" w:hint="eastAsia"/>
                <w:sz w:val="20"/>
                <w:szCs w:val="20"/>
              </w:rPr>
              <w:t>高石市高師浜丁</w:t>
            </w:r>
            <w:r w:rsidRPr="00C43EAB">
              <w:rPr>
                <w:rFonts w:ascii="ＭＳ 明朝" w:hAnsi="ＭＳ 明朝"/>
                <w:sz w:val="20"/>
                <w:szCs w:val="20"/>
              </w:rPr>
              <w:t>6-1</w:t>
            </w:r>
          </w:p>
        </w:tc>
      </w:tr>
      <w:tr w:rsidR="00FC1216" w:rsidRPr="00C43EAB" w14:paraId="6AE236BC" w14:textId="77777777" w:rsidTr="00664D7E">
        <w:tc>
          <w:tcPr>
            <w:tcW w:w="1696" w:type="dxa"/>
          </w:tcPr>
          <w:p w14:paraId="249B1F09" w14:textId="77777777" w:rsidR="00907447" w:rsidRPr="00C43EAB" w:rsidRDefault="00907447" w:rsidP="00907447">
            <w:pPr>
              <w:rPr>
                <w:rFonts w:ascii="ＭＳ 明朝" w:hAnsi="ＭＳ 明朝"/>
                <w:sz w:val="20"/>
                <w:szCs w:val="20"/>
              </w:rPr>
            </w:pPr>
            <w:r w:rsidRPr="00C43EAB">
              <w:rPr>
                <w:rFonts w:ascii="ＭＳ 明朝" w:hAnsi="ＭＳ 明朝" w:hint="eastAsia"/>
                <w:sz w:val="20"/>
                <w:szCs w:val="20"/>
              </w:rPr>
              <w:t>敷地面積</w:t>
            </w:r>
          </w:p>
        </w:tc>
        <w:tc>
          <w:tcPr>
            <w:tcW w:w="7371" w:type="dxa"/>
          </w:tcPr>
          <w:p w14:paraId="6E025776" w14:textId="77777777" w:rsidR="00907447" w:rsidRPr="00C43EAB" w:rsidRDefault="00907447" w:rsidP="00907447">
            <w:pPr>
              <w:rPr>
                <w:rFonts w:ascii="ＭＳ 明朝" w:hAnsi="ＭＳ 明朝"/>
                <w:sz w:val="20"/>
                <w:szCs w:val="20"/>
              </w:rPr>
            </w:pPr>
            <w:r w:rsidRPr="00C43EAB">
              <w:rPr>
                <w:rFonts w:ascii="ＭＳ 明朝" w:hAnsi="ＭＳ 明朝"/>
                <w:sz w:val="20"/>
                <w:szCs w:val="20"/>
              </w:rPr>
              <w:t>25,695㎡（大阪府所有）</w:t>
            </w:r>
          </w:p>
        </w:tc>
      </w:tr>
      <w:tr w:rsidR="00FC1216" w:rsidRPr="00C43EAB" w14:paraId="36AD3366" w14:textId="77777777" w:rsidTr="00664D7E">
        <w:tc>
          <w:tcPr>
            <w:tcW w:w="1696" w:type="dxa"/>
          </w:tcPr>
          <w:p w14:paraId="035AC7A8" w14:textId="77777777" w:rsidR="00907447" w:rsidRPr="00C43EAB" w:rsidRDefault="00907447" w:rsidP="00907447">
            <w:pPr>
              <w:rPr>
                <w:rFonts w:ascii="ＭＳ 明朝" w:hAnsi="ＭＳ 明朝"/>
                <w:sz w:val="20"/>
                <w:szCs w:val="20"/>
              </w:rPr>
            </w:pPr>
            <w:r w:rsidRPr="00C43EAB">
              <w:rPr>
                <w:rFonts w:ascii="ＭＳ 明朝" w:hAnsi="ＭＳ 明朝" w:hint="eastAsia"/>
                <w:sz w:val="20"/>
                <w:szCs w:val="20"/>
              </w:rPr>
              <w:t>建物構造</w:t>
            </w:r>
          </w:p>
        </w:tc>
        <w:tc>
          <w:tcPr>
            <w:tcW w:w="7371" w:type="dxa"/>
          </w:tcPr>
          <w:p w14:paraId="4CAA2729" w14:textId="77777777" w:rsidR="00907447" w:rsidRPr="00C43EAB" w:rsidRDefault="00907447" w:rsidP="00907447">
            <w:pPr>
              <w:rPr>
                <w:rFonts w:ascii="ＭＳ 明朝" w:hAnsi="ＭＳ 明朝"/>
                <w:sz w:val="20"/>
                <w:szCs w:val="20"/>
              </w:rPr>
            </w:pPr>
            <w:r w:rsidRPr="00C43EAB">
              <w:rPr>
                <w:rFonts w:ascii="ＭＳ 明朝" w:hAnsi="ＭＳ 明朝" w:hint="eastAsia"/>
                <w:sz w:val="20"/>
                <w:szCs w:val="20"/>
              </w:rPr>
              <w:t>地上</w:t>
            </w:r>
            <w:r w:rsidRPr="00C43EAB">
              <w:rPr>
                <w:rFonts w:ascii="ＭＳ 明朝" w:hAnsi="ＭＳ 明朝"/>
                <w:sz w:val="20"/>
                <w:szCs w:val="20"/>
              </w:rPr>
              <w:t>2階、地下1階　RC造（一部SRC造、屋根鉄骨造）</w:t>
            </w:r>
          </w:p>
        </w:tc>
      </w:tr>
      <w:tr w:rsidR="00FC1216" w:rsidRPr="00C43EAB" w14:paraId="0F92566F" w14:textId="77777777" w:rsidTr="00664D7E">
        <w:tc>
          <w:tcPr>
            <w:tcW w:w="1696" w:type="dxa"/>
          </w:tcPr>
          <w:p w14:paraId="2D99B24A" w14:textId="77777777" w:rsidR="00907447" w:rsidRPr="00C43EAB" w:rsidRDefault="00907447" w:rsidP="00907447">
            <w:pPr>
              <w:rPr>
                <w:rFonts w:ascii="ＭＳ 明朝" w:hAnsi="ＭＳ 明朝"/>
                <w:sz w:val="20"/>
                <w:szCs w:val="20"/>
              </w:rPr>
            </w:pPr>
            <w:r w:rsidRPr="00C43EAB">
              <w:rPr>
                <w:rFonts w:ascii="ＭＳ 明朝" w:hAnsi="ＭＳ 明朝" w:hint="eastAsia"/>
                <w:sz w:val="20"/>
                <w:szCs w:val="20"/>
              </w:rPr>
              <w:t>延床面積</w:t>
            </w:r>
          </w:p>
        </w:tc>
        <w:tc>
          <w:tcPr>
            <w:tcW w:w="7371" w:type="dxa"/>
          </w:tcPr>
          <w:p w14:paraId="7C597960" w14:textId="77777777" w:rsidR="00907447" w:rsidRPr="00C43EAB" w:rsidRDefault="00907447" w:rsidP="00907447">
            <w:pPr>
              <w:rPr>
                <w:rFonts w:ascii="ＭＳ 明朝" w:hAnsi="ＭＳ 明朝"/>
                <w:sz w:val="20"/>
                <w:szCs w:val="20"/>
              </w:rPr>
            </w:pPr>
            <w:r w:rsidRPr="00C43EAB">
              <w:rPr>
                <w:rFonts w:ascii="ＭＳ 明朝" w:hAnsi="ＭＳ 明朝"/>
                <w:sz w:val="20"/>
                <w:szCs w:val="20"/>
              </w:rPr>
              <w:t>12,381㎡（大阪府所有）</w:t>
            </w:r>
          </w:p>
        </w:tc>
      </w:tr>
      <w:tr w:rsidR="00FC1216" w:rsidRPr="00C43EAB" w14:paraId="270C196C" w14:textId="77777777" w:rsidTr="00664D7E">
        <w:tc>
          <w:tcPr>
            <w:tcW w:w="1696" w:type="dxa"/>
          </w:tcPr>
          <w:p w14:paraId="7C0A8BDB" w14:textId="77777777" w:rsidR="00907447" w:rsidRPr="00C43EAB" w:rsidRDefault="00907447" w:rsidP="00907447">
            <w:pPr>
              <w:rPr>
                <w:rFonts w:ascii="ＭＳ 明朝" w:hAnsi="ＭＳ 明朝"/>
                <w:sz w:val="20"/>
                <w:szCs w:val="20"/>
              </w:rPr>
            </w:pPr>
            <w:r w:rsidRPr="00C43EAB">
              <w:rPr>
                <w:rFonts w:ascii="ＭＳ 明朝" w:hAnsi="ＭＳ 明朝" w:hint="eastAsia"/>
                <w:sz w:val="20"/>
                <w:szCs w:val="20"/>
              </w:rPr>
              <w:t>主な施設</w:t>
            </w:r>
          </w:p>
        </w:tc>
        <w:tc>
          <w:tcPr>
            <w:tcW w:w="7371" w:type="dxa"/>
          </w:tcPr>
          <w:p w14:paraId="3BA43EDB" w14:textId="77777777" w:rsidR="00907447" w:rsidRPr="00C43EAB" w:rsidRDefault="00907447" w:rsidP="00907447">
            <w:pPr>
              <w:rPr>
                <w:rFonts w:ascii="ＭＳ 明朝" w:hAnsi="ＭＳ 明朝"/>
                <w:sz w:val="20"/>
                <w:szCs w:val="20"/>
              </w:rPr>
            </w:pPr>
            <w:r w:rsidRPr="00C43EAB">
              <w:rPr>
                <w:rFonts w:ascii="ＭＳ 明朝" w:hAnsi="ＭＳ 明朝" w:hint="eastAsia"/>
                <w:sz w:val="20"/>
                <w:szCs w:val="20"/>
              </w:rPr>
              <w:t>第</w:t>
            </w:r>
            <w:r w:rsidRPr="00C43EAB">
              <w:rPr>
                <w:rFonts w:ascii="ＭＳ 明朝" w:hAnsi="ＭＳ 明朝"/>
                <w:sz w:val="20"/>
                <w:szCs w:val="20"/>
              </w:rPr>
              <w:t>1体育室（1,555㎡）、第2体育室（1,088㎡）、アイススケート場（1,593㎡）、会議室（大）定員120名、（小）定員25名　など</w:t>
            </w:r>
          </w:p>
        </w:tc>
      </w:tr>
      <w:tr w:rsidR="00FC1216" w:rsidRPr="00C43EAB" w14:paraId="7FAFA1B4" w14:textId="77777777" w:rsidTr="00664D7E">
        <w:tc>
          <w:tcPr>
            <w:tcW w:w="1696" w:type="dxa"/>
          </w:tcPr>
          <w:p w14:paraId="1638111D" w14:textId="77777777" w:rsidR="00907447" w:rsidRPr="00C43EAB" w:rsidRDefault="00907447" w:rsidP="00907447">
            <w:pPr>
              <w:rPr>
                <w:rFonts w:ascii="ＭＳ 明朝" w:hAnsi="ＭＳ 明朝"/>
                <w:sz w:val="20"/>
                <w:szCs w:val="20"/>
              </w:rPr>
            </w:pPr>
            <w:r w:rsidRPr="00C43EAB">
              <w:rPr>
                <w:rFonts w:ascii="ＭＳ 明朝" w:hAnsi="ＭＳ 明朝" w:hint="eastAsia"/>
                <w:sz w:val="20"/>
                <w:szCs w:val="20"/>
              </w:rPr>
              <w:t>建設費</w:t>
            </w:r>
          </w:p>
        </w:tc>
        <w:tc>
          <w:tcPr>
            <w:tcW w:w="7371" w:type="dxa"/>
          </w:tcPr>
          <w:p w14:paraId="7FF546F2" w14:textId="77777777" w:rsidR="00907447" w:rsidRPr="00C43EAB" w:rsidRDefault="00907447" w:rsidP="00907447">
            <w:pPr>
              <w:rPr>
                <w:rFonts w:ascii="ＭＳ 明朝" w:hAnsi="ＭＳ 明朝"/>
                <w:sz w:val="20"/>
                <w:szCs w:val="20"/>
              </w:rPr>
            </w:pPr>
            <w:r w:rsidRPr="00C43EAB">
              <w:rPr>
                <w:rFonts w:ascii="ＭＳ 明朝" w:hAnsi="ＭＳ 明朝"/>
                <w:sz w:val="20"/>
                <w:szCs w:val="20"/>
              </w:rPr>
              <w:t>13.59億円</w:t>
            </w:r>
          </w:p>
        </w:tc>
      </w:tr>
      <w:tr w:rsidR="00FC1216" w:rsidRPr="00C43EAB" w14:paraId="6EB9F671" w14:textId="77777777" w:rsidTr="00664D7E">
        <w:tc>
          <w:tcPr>
            <w:tcW w:w="1696" w:type="dxa"/>
          </w:tcPr>
          <w:p w14:paraId="0FDB76E5" w14:textId="77777777" w:rsidR="00907447" w:rsidRPr="00C43EAB" w:rsidRDefault="00907447" w:rsidP="00907447">
            <w:pPr>
              <w:rPr>
                <w:rFonts w:ascii="ＭＳ 明朝" w:hAnsi="ＭＳ 明朝"/>
                <w:sz w:val="20"/>
                <w:szCs w:val="20"/>
              </w:rPr>
            </w:pPr>
            <w:r w:rsidRPr="00C43EAB">
              <w:rPr>
                <w:rFonts w:ascii="ＭＳ 明朝" w:hAnsi="ＭＳ 明朝" w:hint="eastAsia"/>
                <w:sz w:val="20"/>
                <w:szCs w:val="20"/>
              </w:rPr>
              <w:t>運営形態</w:t>
            </w:r>
          </w:p>
        </w:tc>
        <w:tc>
          <w:tcPr>
            <w:tcW w:w="7371" w:type="dxa"/>
          </w:tcPr>
          <w:p w14:paraId="716CF672" w14:textId="77777777" w:rsidR="00907447" w:rsidRPr="00C43EAB" w:rsidRDefault="00907447" w:rsidP="00907447">
            <w:pPr>
              <w:rPr>
                <w:rFonts w:ascii="ＭＳ 明朝" w:hAnsi="ＭＳ 明朝"/>
                <w:sz w:val="20"/>
                <w:szCs w:val="20"/>
              </w:rPr>
            </w:pPr>
            <w:r w:rsidRPr="00C43EAB">
              <w:rPr>
                <w:rFonts w:ascii="ＭＳ 明朝" w:hAnsi="ＭＳ 明朝" w:hint="eastAsia"/>
                <w:sz w:val="20"/>
                <w:szCs w:val="20"/>
              </w:rPr>
              <w:t>指定管理者による管理</w:t>
            </w:r>
          </w:p>
          <w:p w14:paraId="7C3769A6" w14:textId="77777777" w:rsidR="00907447" w:rsidRPr="00C43EAB" w:rsidRDefault="00907447" w:rsidP="00A61CCF">
            <w:pPr>
              <w:ind w:left="1546" w:hangingChars="789" w:hanging="1546"/>
              <w:rPr>
                <w:rFonts w:ascii="ＭＳ 明朝" w:hAnsi="ＭＳ 明朝"/>
                <w:sz w:val="20"/>
                <w:szCs w:val="20"/>
              </w:rPr>
            </w:pPr>
            <w:r w:rsidRPr="00C43EAB">
              <w:rPr>
                <w:rFonts w:ascii="ＭＳ 明朝" w:hAnsi="ＭＳ 明朝" w:hint="eastAsia"/>
                <w:sz w:val="20"/>
                <w:szCs w:val="20"/>
              </w:rPr>
              <w:t>（</w:t>
            </w:r>
            <w:r w:rsidRPr="00C43EAB">
              <w:rPr>
                <w:rFonts w:ascii="ＭＳ 明朝" w:hAnsi="ＭＳ 明朝"/>
                <w:sz w:val="20"/>
                <w:szCs w:val="20"/>
              </w:rPr>
              <w:t>H18.4～H23.3）南海グループ（構成団体：南海電気鉄道株式会社、南海ビルサービス株式会社）</w:t>
            </w:r>
          </w:p>
          <w:p w14:paraId="74DCF76B" w14:textId="77777777" w:rsidR="00907447" w:rsidRPr="00C43EAB" w:rsidRDefault="00907447" w:rsidP="00907447">
            <w:pPr>
              <w:rPr>
                <w:rFonts w:ascii="ＭＳ 明朝" w:hAnsi="ＭＳ 明朝"/>
                <w:sz w:val="20"/>
                <w:szCs w:val="20"/>
              </w:rPr>
            </w:pPr>
            <w:r w:rsidRPr="00C43EAB">
              <w:rPr>
                <w:rFonts w:ascii="ＭＳ 明朝" w:hAnsi="ＭＳ 明朝" w:hint="eastAsia"/>
                <w:sz w:val="20"/>
                <w:szCs w:val="20"/>
              </w:rPr>
              <w:t>（</w:t>
            </w:r>
            <w:r w:rsidRPr="00C43EAB">
              <w:rPr>
                <w:rFonts w:ascii="ＭＳ 明朝" w:hAnsi="ＭＳ 明朝"/>
                <w:sz w:val="20"/>
                <w:szCs w:val="20"/>
              </w:rPr>
              <w:t>H23.4～H28.3）南海ビルサービス株式会社</w:t>
            </w:r>
          </w:p>
          <w:p w14:paraId="5C0CB649" w14:textId="77777777" w:rsidR="00907447" w:rsidRPr="00C43EAB" w:rsidRDefault="00907447" w:rsidP="00A61CCF">
            <w:pPr>
              <w:ind w:left="1546" w:hangingChars="789" w:hanging="1546"/>
              <w:rPr>
                <w:rFonts w:ascii="ＭＳ 明朝" w:hAnsi="ＭＳ 明朝"/>
                <w:sz w:val="20"/>
                <w:szCs w:val="20"/>
              </w:rPr>
            </w:pPr>
            <w:r w:rsidRPr="00C43EAB">
              <w:rPr>
                <w:rFonts w:ascii="ＭＳ 明朝" w:hAnsi="ＭＳ 明朝" w:hint="eastAsia"/>
                <w:sz w:val="20"/>
                <w:szCs w:val="20"/>
              </w:rPr>
              <w:t>（</w:t>
            </w:r>
            <w:r w:rsidRPr="00C43EAB">
              <w:rPr>
                <w:rFonts w:ascii="ＭＳ 明朝" w:hAnsi="ＭＳ 明朝"/>
                <w:sz w:val="20"/>
                <w:szCs w:val="20"/>
              </w:rPr>
              <w:t xml:space="preserve">H28.4～H32.3）ミズノ・南海ビルサービスグループ（構成団体：美津濃株式会社、南海ビルサービス株式会社）　　　　　</w:t>
            </w:r>
          </w:p>
        </w:tc>
      </w:tr>
      <w:tr w:rsidR="00FC1216" w:rsidRPr="00C43EAB" w14:paraId="7D3B4B54" w14:textId="77777777" w:rsidTr="00664D7E">
        <w:tc>
          <w:tcPr>
            <w:tcW w:w="1696" w:type="dxa"/>
          </w:tcPr>
          <w:p w14:paraId="6F304AC7" w14:textId="77777777" w:rsidR="00907447" w:rsidRPr="00C43EAB" w:rsidRDefault="00907447" w:rsidP="00907447">
            <w:pPr>
              <w:rPr>
                <w:rFonts w:ascii="ＭＳ 明朝" w:hAnsi="ＭＳ 明朝"/>
                <w:sz w:val="20"/>
                <w:szCs w:val="20"/>
              </w:rPr>
            </w:pPr>
            <w:r w:rsidRPr="00C43EAB">
              <w:rPr>
                <w:rFonts w:ascii="ＭＳ 明朝" w:hAnsi="ＭＳ 明朝" w:hint="eastAsia"/>
                <w:sz w:val="20"/>
                <w:szCs w:val="20"/>
              </w:rPr>
              <w:t>利用者数</w:t>
            </w:r>
          </w:p>
        </w:tc>
        <w:tc>
          <w:tcPr>
            <w:tcW w:w="7371" w:type="dxa"/>
          </w:tcPr>
          <w:p w14:paraId="2AB1ACB4" w14:textId="5ADA7849" w:rsidR="00907447" w:rsidRPr="00C43EAB" w:rsidRDefault="000C37DC" w:rsidP="00907447">
            <w:pPr>
              <w:rPr>
                <w:rFonts w:ascii="ＭＳ 明朝" w:hAnsi="ＭＳ 明朝"/>
                <w:sz w:val="20"/>
                <w:szCs w:val="20"/>
              </w:rPr>
            </w:pPr>
            <w:r w:rsidRPr="00C43EAB">
              <w:rPr>
                <w:rFonts w:ascii="ＭＳ 明朝" w:hAnsi="ＭＳ 明朝" w:hint="eastAsia"/>
                <w:sz w:val="20"/>
                <w:szCs w:val="20"/>
              </w:rPr>
              <w:t>平成</w:t>
            </w:r>
            <w:r w:rsidR="00907447" w:rsidRPr="00C43EAB">
              <w:rPr>
                <w:rFonts w:ascii="ＭＳ 明朝" w:hAnsi="ＭＳ 明朝"/>
                <w:sz w:val="20"/>
                <w:szCs w:val="20"/>
              </w:rPr>
              <w:t xml:space="preserve">27年度：194,541人　</w:t>
            </w:r>
            <w:r w:rsidRPr="00C43EAB">
              <w:rPr>
                <w:rFonts w:ascii="ＭＳ 明朝" w:hAnsi="ＭＳ 明朝" w:hint="eastAsia"/>
                <w:sz w:val="20"/>
                <w:szCs w:val="20"/>
              </w:rPr>
              <w:t>平成</w:t>
            </w:r>
            <w:r w:rsidR="00907447" w:rsidRPr="00C43EAB">
              <w:rPr>
                <w:rFonts w:ascii="ＭＳ 明朝" w:hAnsi="ＭＳ 明朝"/>
                <w:sz w:val="20"/>
                <w:szCs w:val="20"/>
              </w:rPr>
              <w:t>28年度：200,424人</w:t>
            </w:r>
          </w:p>
        </w:tc>
      </w:tr>
      <w:tr w:rsidR="00FC1216" w:rsidRPr="00C43EAB" w14:paraId="046254F4" w14:textId="77777777" w:rsidTr="00664D7E">
        <w:tc>
          <w:tcPr>
            <w:tcW w:w="1696" w:type="dxa"/>
          </w:tcPr>
          <w:p w14:paraId="66C5E2D4" w14:textId="77777777" w:rsidR="00907447" w:rsidRPr="00C43EAB" w:rsidRDefault="00907447" w:rsidP="00907447">
            <w:pPr>
              <w:rPr>
                <w:rFonts w:ascii="ＭＳ 明朝" w:hAnsi="ＭＳ 明朝"/>
                <w:sz w:val="20"/>
                <w:szCs w:val="20"/>
              </w:rPr>
            </w:pPr>
            <w:r w:rsidRPr="00C43EAB">
              <w:rPr>
                <w:rFonts w:ascii="ＭＳ 明朝" w:hAnsi="ＭＳ 明朝" w:hint="eastAsia"/>
                <w:sz w:val="20"/>
                <w:szCs w:val="20"/>
              </w:rPr>
              <w:t>料金体系</w:t>
            </w:r>
          </w:p>
        </w:tc>
        <w:tc>
          <w:tcPr>
            <w:tcW w:w="7371" w:type="dxa"/>
          </w:tcPr>
          <w:p w14:paraId="509BCF08" w14:textId="77777777" w:rsidR="00907447" w:rsidRPr="00C43EAB" w:rsidRDefault="00907447" w:rsidP="00907447">
            <w:pPr>
              <w:rPr>
                <w:rFonts w:ascii="ＭＳ 明朝" w:hAnsi="ＭＳ 明朝"/>
                <w:sz w:val="20"/>
                <w:szCs w:val="20"/>
              </w:rPr>
            </w:pPr>
            <w:r w:rsidRPr="00C43EAB">
              <w:rPr>
                <w:rFonts w:ascii="ＭＳ 明朝" w:hAnsi="ＭＳ 明朝" w:hint="eastAsia"/>
                <w:sz w:val="20"/>
                <w:szCs w:val="20"/>
              </w:rPr>
              <w:t>利用料金制（平成</w:t>
            </w:r>
            <w:r w:rsidRPr="00C43EAB">
              <w:rPr>
                <w:rFonts w:ascii="ＭＳ 明朝" w:hAnsi="ＭＳ 明朝"/>
                <w:sz w:val="20"/>
                <w:szCs w:val="20"/>
              </w:rPr>
              <w:t>12年12月25日より）</w:t>
            </w:r>
          </w:p>
        </w:tc>
      </w:tr>
      <w:tr w:rsidR="00FC1216" w:rsidRPr="00C43EAB" w14:paraId="4F5E480F" w14:textId="77777777" w:rsidTr="00664D7E">
        <w:tc>
          <w:tcPr>
            <w:tcW w:w="1696" w:type="dxa"/>
          </w:tcPr>
          <w:p w14:paraId="4B61CF75" w14:textId="77777777" w:rsidR="00907447" w:rsidRPr="00C43EAB" w:rsidRDefault="00907447" w:rsidP="00907447">
            <w:pPr>
              <w:rPr>
                <w:rFonts w:ascii="ＭＳ 明朝" w:hAnsi="ＭＳ 明朝"/>
                <w:sz w:val="20"/>
                <w:szCs w:val="20"/>
              </w:rPr>
            </w:pPr>
            <w:r w:rsidRPr="00C43EAB">
              <w:rPr>
                <w:rFonts w:ascii="ＭＳ 明朝" w:hAnsi="ＭＳ 明朝" w:hint="eastAsia"/>
                <w:sz w:val="20"/>
                <w:szCs w:val="20"/>
              </w:rPr>
              <w:t>府費負担（予算）</w:t>
            </w:r>
          </w:p>
        </w:tc>
        <w:tc>
          <w:tcPr>
            <w:tcW w:w="7371" w:type="dxa"/>
          </w:tcPr>
          <w:p w14:paraId="0260ABE7" w14:textId="77777777" w:rsidR="00907447" w:rsidRPr="00C43EAB" w:rsidRDefault="00907447" w:rsidP="00907447">
            <w:pPr>
              <w:rPr>
                <w:rFonts w:ascii="ＭＳ 明朝" w:hAnsi="ＭＳ 明朝"/>
                <w:sz w:val="20"/>
                <w:szCs w:val="20"/>
              </w:rPr>
            </w:pPr>
            <w:r w:rsidRPr="00C43EAB">
              <w:rPr>
                <w:rFonts w:ascii="ＭＳ 明朝" w:hAnsi="ＭＳ 明朝" w:hint="eastAsia"/>
                <w:sz w:val="20"/>
                <w:szCs w:val="20"/>
              </w:rPr>
              <w:t>平成</w:t>
            </w:r>
            <w:r w:rsidRPr="00C43EAB">
              <w:rPr>
                <w:rFonts w:ascii="ＭＳ 明朝" w:hAnsi="ＭＳ 明朝"/>
                <w:sz w:val="20"/>
                <w:szCs w:val="20"/>
              </w:rPr>
              <w:t>28年度　▲16,795千円（府の負担はない）</w:t>
            </w:r>
          </w:p>
          <w:p w14:paraId="51AF5BB6" w14:textId="77777777" w:rsidR="00907447" w:rsidRPr="00C43EAB" w:rsidRDefault="00907447" w:rsidP="00907447">
            <w:pPr>
              <w:ind w:firstLineChars="100" w:firstLine="196"/>
              <w:rPr>
                <w:rFonts w:ascii="ＭＳ 明朝" w:hAnsi="ＭＳ 明朝"/>
                <w:sz w:val="20"/>
                <w:szCs w:val="20"/>
              </w:rPr>
            </w:pPr>
            <w:r w:rsidRPr="00C43EAB">
              <w:rPr>
                <w:rFonts w:ascii="ＭＳ 明朝" w:hAnsi="ＭＳ 明朝" w:hint="eastAsia"/>
                <w:sz w:val="20"/>
                <w:szCs w:val="20"/>
              </w:rPr>
              <w:t>（大阪府は、別途、修繕費として</w:t>
            </w:r>
            <w:r w:rsidRPr="00C43EAB">
              <w:rPr>
                <w:rFonts w:ascii="ＭＳ 明朝" w:hAnsi="ＭＳ 明朝"/>
                <w:sz w:val="20"/>
                <w:szCs w:val="20"/>
              </w:rPr>
              <w:t>533千円を負担）</w:t>
            </w:r>
          </w:p>
        </w:tc>
      </w:tr>
      <w:tr w:rsidR="00FC1216" w:rsidRPr="00C43EAB" w14:paraId="7A150742" w14:textId="77777777" w:rsidTr="00664D7E">
        <w:tc>
          <w:tcPr>
            <w:tcW w:w="1696" w:type="dxa"/>
          </w:tcPr>
          <w:p w14:paraId="6EFF4A5A" w14:textId="77777777" w:rsidR="00907447" w:rsidRPr="00C43EAB" w:rsidRDefault="00907447" w:rsidP="00907447">
            <w:pPr>
              <w:rPr>
                <w:rFonts w:ascii="ＭＳ 明朝" w:hAnsi="ＭＳ 明朝"/>
                <w:sz w:val="20"/>
                <w:szCs w:val="20"/>
              </w:rPr>
            </w:pPr>
            <w:r w:rsidRPr="00C43EAB">
              <w:rPr>
                <w:rFonts w:ascii="ＭＳ 明朝" w:hAnsi="ＭＳ 明朝" w:hint="eastAsia"/>
                <w:sz w:val="20"/>
                <w:szCs w:val="20"/>
              </w:rPr>
              <w:t>指定管理者の収支（平成</w:t>
            </w:r>
            <w:r w:rsidRPr="00C43EAB">
              <w:rPr>
                <w:rFonts w:ascii="ＭＳ 明朝" w:hAnsi="ＭＳ 明朝"/>
                <w:sz w:val="20"/>
                <w:szCs w:val="20"/>
              </w:rPr>
              <w:t>28年度決算）</w:t>
            </w:r>
          </w:p>
        </w:tc>
        <w:tc>
          <w:tcPr>
            <w:tcW w:w="7371" w:type="dxa"/>
          </w:tcPr>
          <w:p w14:paraId="52D455E8" w14:textId="77777777" w:rsidR="00907447" w:rsidRPr="00C43EAB" w:rsidRDefault="00907447" w:rsidP="00907447">
            <w:pPr>
              <w:jc w:val="right"/>
              <w:rPr>
                <w:rFonts w:ascii="ＭＳ 明朝" w:hAnsi="ＭＳ 明朝"/>
                <w:sz w:val="18"/>
                <w:szCs w:val="18"/>
              </w:rPr>
            </w:pPr>
            <w:r w:rsidRPr="00C43EAB">
              <w:rPr>
                <w:rFonts w:ascii="ＭＳ 明朝" w:hAnsi="ＭＳ 明朝" w:hint="eastAsia"/>
                <w:sz w:val="18"/>
                <w:szCs w:val="18"/>
              </w:rPr>
              <w:t>（単位：千円）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7"/>
              <w:gridCol w:w="1131"/>
              <w:gridCol w:w="1429"/>
              <w:gridCol w:w="1429"/>
              <w:gridCol w:w="1429"/>
            </w:tblGrid>
            <w:tr w:rsidR="00FC1216" w:rsidRPr="00C43EAB" w14:paraId="7BD55D26" w14:textId="77777777" w:rsidTr="00664D7E">
              <w:tc>
                <w:tcPr>
                  <w:tcW w:w="1727" w:type="dxa"/>
                </w:tcPr>
                <w:p w14:paraId="36F07ED2" w14:textId="77777777" w:rsidR="00907447" w:rsidRPr="00C43EAB" w:rsidRDefault="00907447" w:rsidP="00907447">
                  <w:pPr>
                    <w:jc w:val="center"/>
                    <w:rPr>
                      <w:rFonts w:ascii="ＭＳ 明朝" w:hAnsi="ＭＳ 明朝"/>
                      <w:sz w:val="18"/>
                      <w:szCs w:val="18"/>
                    </w:rPr>
                  </w:pPr>
                  <w:r w:rsidRPr="00C43EAB">
                    <w:rPr>
                      <w:rFonts w:ascii="ＭＳ 明朝" w:hAnsi="ＭＳ 明朝" w:hint="eastAsia"/>
                      <w:sz w:val="18"/>
                      <w:szCs w:val="18"/>
                    </w:rPr>
                    <w:t>収入</w:t>
                  </w:r>
                </w:p>
              </w:tc>
              <w:tc>
                <w:tcPr>
                  <w:tcW w:w="1131" w:type="dxa"/>
                </w:tcPr>
                <w:p w14:paraId="433E1A73" w14:textId="77777777" w:rsidR="00907447" w:rsidRPr="00C43EAB" w:rsidRDefault="00907447" w:rsidP="00907447">
                  <w:pPr>
                    <w:jc w:val="center"/>
                    <w:rPr>
                      <w:rFonts w:ascii="ＭＳ 明朝" w:hAnsi="ＭＳ 明朝"/>
                      <w:sz w:val="18"/>
                      <w:szCs w:val="18"/>
                    </w:rPr>
                  </w:pPr>
                  <w:r w:rsidRPr="00C43EAB">
                    <w:rPr>
                      <w:rFonts w:ascii="ＭＳ 明朝" w:hAnsi="ＭＳ 明朝" w:hint="eastAsia"/>
                      <w:sz w:val="18"/>
                      <w:szCs w:val="18"/>
                    </w:rPr>
                    <w:t>金額</w:t>
                  </w:r>
                </w:p>
              </w:tc>
              <w:tc>
                <w:tcPr>
                  <w:tcW w:w="1429" w:type="dxa"/>
                </w:tcPr>
                <w:p w14:paraId="408997A7" w14:textId="77777777" w:rsidR="00907447" w:rsidRPr="00C43EAB" w:rsidRDefault="00907447" w:rsidP="00907447">
                  <w:pPr>
                    <w:jc w:val="center"/>
                    <w:rPr>
                      <w:rFonts w:ascii="ＭＳ 明朝" w:hAnsi="ＭＳ 明朝"/>
                      <w:sz w:val="18"/>
                      <w:szCs w:val="18"/>
                    </w:rPr>
                  </w:pPr>
                  <w:r w:rsidRPr="00C43EAB">
                    <w:rPr>
                      <w:rFonts w:ascii="ＭＳ 明朝" w:hAnsi="ＭＳ 明朝" w:hint="eastAsia"/>
                      <w:sz w:val="18"/>
                      <w:szCs w:val="18"/>
                    </w:rPr>
                    <w:t>支出</w:t>
                  </w:r>
                </w:p>
              </w:tc>
              <w:tc>
                <w:tcPr>
                  <w:tcW w:w="1429" w:type="dxa"/>
                </w:tcPr>
                <w:p w14:paraId="798BAE64" w14:textId="77777777" w:rsidR="00907447" w:rsidRPr="00C43EAB" w:rsidRDefault="00907447" w:rsidP="00907447">
                  <w:pPr>
                    <w:jc w:val="center"/>
                    <w:rPr>
                      <w:rFonts w:ascii="ＭＳ 明朝" w:hAnsi="ＭＳ 明朝"/>
                      <w:sz w:val="18"/>
                      <w:szCs w:val="18"/>
                    </w:rPr>
                  </w:pPr>
                  <w:r w:rsidRPr="00C43EAB">
                    <w:rPr>
                      <w:rFonts w:ascii="ＭＳ 明朝" w:hAnsi="ＭＳ 明朝" w:hint="eastAsia"/>
                      <w:sz w:val="18"/>
                      <w:szCs w:val="18"/>
                    </w:rPr>
                    <w:t>金額</w:t>
                  </w:r>
                </w:p>
              </w:tc>
              <w:tc>
                <w:tcPr>
                  <w:tcW w:w="1429" w:type="dxa"/>
                </w:tcPr>
                <w:p w14:paraId="7EAE3287" w14:textId="77777777" w:rsidR="00907447" w:rsidRPr="00C43EAB" w:rsidRDefault="00907447" w:rsidP="00907447">
                  <w:pPr>
                    <w:jc w:val="center"/>
                    <w:rPr>
                      <w:rFonts w:ascii="ＭＳ 明朝" w:hAnsi="ＭＳ 明朝"/>
                      <w:sz w:val="18"/>
                      <w:szCs w:val="18"/>
                    </w:rPr>
                  </w:pPr>
                  <w:r w:rsidRPr="00C43EAB">
                    <w:rPr>
                      <w:rFonts w:ascii="ＭＳ 明朝" w:hAnsi="ＭＳ 明朝" w:hint="eastAsia"/>
                      <w:sz w:val="18"/>
                      <w:szCs w:val="18"/>
                    </w:rPr>
                    <w:t>収支</w:t>
                  </w:r>
                </w:p>
              </w:tc>
            </w:tr>
            <w:tr w:rsidR="00FC1216" w:rsidRPr="00C43EAB" w14:paraId="55EE24FE" w14:textId="77777777" w:rsidTr="00664D7E">
              <w:tc>
                <w:tcPr>
                  <w:tcW w:w="1727" w:type="dxa"/>
                </w:tcPr>
                <w:p w14:paraId="4363819A" w14:textId="77777777" w:rsidR="00907447" w:rsidRPr="00C43EAB" w:rsidRDefault="00907447" w:rsidP="00907447">
                  <w:pPr>
                    <w:jc w:val="center"/>
                    <w:rPr>
                      <w:rFonts w:ascii="ＭＳ 明朝" w:hAnsi="ＭＳ 明朝"/>
                      <w:sz w:val="18"/>
                      <w:szCs w:val="18"/>
                    </w:rPr>
                  </w:pPr>
                  <w:r w:rsidRPr="00C43EAB">
                    <w:rPr>
                      <w:rFonts w:ascii="ＭＳ 明朝" w:hAnsi="ＭＳ 明朝" w:hint="eastAsia"/>
                      <w:sz w:val="18"/>
                      <w:szCs w:val="18"/>
                    </w:rPr>
                    <w:t>施設使用料</w:t>
                  </w:r>
                </w:p>
              </w:tc>
              <w:tc>
                <w:tcPr>
                  <w:tcW w:w="1131" w:type="dxa"/>
                </w:tcPr>
                <w:p w14:paraId="5B6FC217" w14:textId="77777777" w:rsidR="00907447" w:rsidRPr="00C43EAB" w:rsidRDefault="00907447" w:rsidP="00907447">
                  <w:pPr>
                    <w:jc w:val="right"/>
                    <w:rPr>
                      <w:rFonts w:ascii="ＭＳ 明朝" w:hAnsi="ＭＳ 明朝"/>
                      <w:sz w:val="18"/>
                      <w:szCs w:val="18"/>
                    </w:rPr>
                  </w:pPr>
                  <w:r w:rsidRPr="00C43EAB">
                    <w:rPr>
                      <w:rFonts w:ascii="ＭＳ 明朝" w:hAnsi="ＭＳ 明朝"/>
                      <w:sz w:val="18"/>
                      <w:szCs w:val="18"/>
                    </w:rPr>
                    <w:t>130,781</w:t>
                  </w:r>
                </w:p>
              </w:tc>
              <w:tc>
                <w:tcPr>
                  <w:tcW w:w="1429" w:type="dxa"/>
                </w:tcPr>
                <w:p w14:paraId="6975E1B1" w14:textId="77777777" w:rsidR="00907447" w:rsidRPr="00C43EAB" w:rsidRDefault="00907447" w:rsidP="00907447">
                  <w:pPr>
                    <w:jc w:val="center"/>
                    <w:rPr>
                      <w:rFonts w:ascii="ＭＳ 明朝" w:hAnsi="ＭＳ 明朝"/>
                      <w:sz w:val="18"/>
                      <w:szCs w:val="18"/>
                    </w:rPr>
                  </w:pPr>
                  <w:r w:rsidRPr="00C43EAB">
                    <w:rPr>
                      <w:rFonts w:ascii="ＭＳ 明朝" w:hAnsi="ＭＳ 明朝" w:hint="eastAsia"/>
                      <w:sz w:val="18"/>
                      <w:szCs w:val="18"/>
                    </w:rPr>
                    <w:t>人件費</w:t>
                  </w:r>
                </w:p>
              </w:tc>
              <w:tc>
                <w:tcPr>
                  <w:tcW w:w="1429" w:type="dxa"/>
                </w:tcPr>
                <w:p w14:paraId="6A602E5F" w14:textId="77777777" w:rsidR="00907447" w:rsidRPr="00C43EAB" w:rsidRDefault="00907447" w:rsidP="00907447">
                  <w:pPr>
                    <w:jc w:val="right"/>
                    <w:rPr>
                      <w:rFonts w:ascii="ＭＳ 明朝" w:hAnsi="ＭＳ 明朝"/>
                      <w:sz w:val="18"/>
                      <w:szCs w:val="18"/>
                    </w:rPr>
                  </w:pPr>
                  <w:r w:rsidRPr="00C43EAB">
                    <w:rPr>
                      <w:rFonts w:ascii="ＭＳ 明朝" w:hAnsi="ＭＳ 明朝"/>
                      <w:sz w:val="18"/>
                      <w:szCs w:val="18"/>
                    </w:rPr>
                    <w:t>62,714</w:t>
                  </w:r>
                </w:p>
              </w:tc>
              <w:tc>
                <w:tcPr>
                  <w:tcW w:w="1429" w:type="dxa"/>
                </w:tcPr>
                <w:p w14:paraId="06DFE202" w14:textId="77777777" w:rsidR="00907447" w:rsidRPr="00C43EAB" w:rsidRDefault="00907447" w:rsidP="00907447">
                  <w:pPr>
                    <w:jc w:val="right"/>
                    <w:rPr>
                      <w:rFonts w:ascii="ＭＳ 明朝" w:hAnsi="ＭＳ 明朝"/>
                      <w:sz w:val="18"/>
                      <w:szCs w:val="18"/>
                    </w:rPr>
                  </w:pPr>
                </w:p>
              </w:tc>
            </w:tr>
            <w:tr w:rsidR="00FC1216" w:rsidRPr="00C43EAB" w14:paraId="4E10CD70" w14:textId="77777777" w:rsidTr="00664D7E">
              <w:tc>
                <w:tcPr>
                  <w:tcW w:w="1727" w:type="dxa"/>
                </w:tcPr>
                <w:p w14:paraId="2C0DFBF1" w14:textId="77777777" w:rsidR="00907447" w:rsidRPr="00C43EAB" w:rsidRDefault="00907447" w:rsidP="00907447">
                  <w:pPr>
                    <w:jc w:val="center"/>
                    <w:rPr>
                      <w:rFonts w:ascii="ＭＳ 明朝" w:hAnsi="ＭＳ 明朝"/>
                      <w:sz w:val="18"/>
                      <w:szCs w:val="18"/>
                    </w:rPr>
                  </w:pPr>
                  <w:r w:rsidRPr="00C43EAB">
                    <w:rPr>
                      <w:rFonts w:ascii="ＭＳ 明朝" w:hAnsi="ＭＳ 明朝" w:hint="eastAsia"/>
                      <w:sz w:val="18"/>
                      <w:szCs w:val="18"/>
                    </w:rPr>
                    <w:t>自主事業収入</w:t>
                  </w:r>
                </w:p>
              </w:tc>
              <w:tc>
                <w:tcPr>
                  <w:tcW w:w="1131" w:type="dxa"/>
                </w:tcPr>
                <w:p w14:paraId="2F8713F5" w14:textId="77777777" w:rsidR="00907447" w:rsidRPr="00C43EAB" w:rsidRDefault="00907447" w:rsidP="00907447">
                  <w:pPr>
                    <w:jc w:val="right"/>
                    <w:rPr>
                      <w:rFonts w:ascii="ＭＳ 明朝" w:hAnsi="ＭＳ 明朝"/>
                      <w:sz w:val="18"/>
                      <w:szCs w:val="18"/>
                    </w:rPr>
                  </w:pPr>
                  <w:r w:rsidRPr="00C43EAB">
                    <w:rPr>
                      <w:rFonts w:ascii="ＭＳ 明朝" w:hAnsi="ＭＳ 明朝"/>
                      <w:sz w:val="18"/>
                      <w:szCs w:val="18"/>
                    </w:rPr>
                    <w:t>46,853</w:t>
                  </w:r>
                </w:p>
              </w:tc>
              <w:tc>
                <w:tcPr>
                  <w:tcW w:w="1429" w:type="dxa"/>
                </w:tcPr>
                <w:p w14:paraId="6C157BD0" w14:textId="77777777" w:rsidR="00907447" w:rsidRPr="00C43EAB" w:rsidRDefault="00907447" w:rsidP="00907447">
                  <w:pPr>
                    <w:jc w:val="center"/>
                    <w:rPr>
                      <w:rFonts w:ascii="ＭＳ 明朝" w:hAnsi="ＭＳ 明朝"/>
                      <w:sz w:val="18"/>
                      <w:szCs w:val="18"/>
                    </w:rPr>
                  </w:pPr>
                  <w:r w:rsidRPr="00C43EAB">
                    <w:rPr>
                      <w:rFonts w:ascii="ＭＳ 明朝" w:hAnsi="ＭＳ 明朝" w:hint="eastAsia"/>
                      <w:sz w:val="18"/>
                      <w:szCs w:val="18"/>
                    </w:rPr>
                    <w:t>部門間接費</w:t>
                  </w:r>
                </w:p>
              </w:tc>
              <w:tc>
                <w:tcPr>
                  <w:tcW w:w="1429" w:type="dxa"/>
                </w:tcPr>
                <w:p w14:paraId="0F3BC44A" w14:textId="77777777" w:rsidR="00907447" w:rsidRPr="00C43EAB" w:rsidRDefault="00907447" w:rsidP="00907447">
                  <w:pPr>
                    <w:jc w:val="right"/>
                    <w:rPr>
                      <w:rFonts w:ascii="ＭＳ 明朝" w:hAnsi="ＭＳ 明朝"/>
                      <w:sz w:val="18"/>
                      <w:szCs w:val="18"/>
                    </w:rPr>
                  </w:pPr>
                  <w:r w:rsidRPr="00C43EAB">
                    <w:rPr>
                      <w:rFonts w:ascii="ＭＳ 明朝" w:hAnsi="ＭＳ 明朝"/>
                      <w:sz w:val="18"/>
                      <w:szCs w:val="18"/>
                    </w:rPr>
                    <w:t>17,059</w:t>
                  </w:r>
                </w:p>
              </w:tc>
              <w:tc>
                <w:tcPr>
                  <w:tcW w:w="1429" w:type="dxa"/>
                </w:tcPr>
                <w:p w14:paraId="02E609C0" w14:textId="77777777" w:rsidR="00907447" w:rsidRPr="00C43EAB" w:rsidRDefault="00907447" w:rsidP="00907447">
                  <w:pPr>
                    <w:jc w:val="right"/>
                    <w:rPr>
                      <w:rFonts w:ascii="ＭＳ 明朝" w:hAnsi="ＭＳ 明朝"/>
                      <w:sz w:val="18"/>
                      <w:szCs w:val="18"/>
                    </w:rPr>
                  </w:pPr>
                </w:p>
              </w:tc>
            </w:tr>
            <w:tr w:rsidR="00FC1216" w:rsidRPr="00C43EAB" w14:paraId="70101BC9" w14:textId="77777777" w:rsidTr="00664D7E">
              <w:tc>
                <w:tcPr>
                  <w:tcW w:w="1727" w:type="dxa"/>
                </w:tcPr>
                <w:p w14:paraId="75A60E7D" w14:textId="77777777" w:rsidR="00907447" w:rsidRPr="00C43EAB" w:rsidRDefault="00907447" w:rsidP="00907447">
                  <w:pPr>
                    <w:jc w:val="center"/>
                    <w:rPr>
                      <w:rFonts w:ascii="ＭＳ 明朝" w:hAnsi="ＭＳ 明朝"/>
                      <w:sz w:val="18"/>
                      <w:szCs w:val="18"/>
                    </w:rPr>
                  </w:pPr>
                  <w:r w:rsidRPr="00C43EAB">
                    <w:rPr>
                      <w:rFonts w:ascii="ＭＳ 明朝" w:hAnsi="ＭＳ 明朝" w:hint="eastAsia"/>
                      <w:sz w:val="18"/>
                      <w:szCs w:val="18"/>
                    </w:rPr>
                    <w:t>その他</w:t>
                  </w:r>
                </w:p>
              </w:tc>
              <w:tc>
                <w:tcPr>
                  <w:tcW w:w="1131" w:type="dxa"/>
                </w:tcPr>
                <w:p w14:paraId="7E86C938" w14:textId="77777777" w:rsidR="00907447" w:rsidRPr="00C43EAB" w:rsidRDefault="00907447" w:rsidP="00907447">
                  <w:pPr>
                    <w:jc w:val="right"/>
                    <w:rPr>
                      <w:rFonts w:ascii="ＭＳ 明朝" w:hAnsi="ＭＳ 明朝"/>
                      <w:sz w:val="18"/>
                      <w:szCs w:val="18"/>
                    </w:rPr>
                  </w:pPr>
                  <w:r w:rsidRPr="00C43EAB">
                    <w:rPr>
                      <w:rFonts w:ascii="ＭＳ 明朝" w:hAnsi="ＭＳ 明朝"/>
                      <w:sz w:val="18"/>
                      <w:szCs w:val="18"/>
                    </w:rPr>
                    <w:t>20,751</w:t>
                  </w:r>
                </w:p>
              </w:tc>
              <w:tc>
                <w:tcPr>
                  <w:tcW w:w="1429" w:type="dxa"/>
                </w:tcPr>
                <w:p w14:paraId="13E25445" w14:textId="77777777" w:rsidR="00907447" w:rsidRPr="00C43EAB" w:rsidRDefault="00907447" w:rsidP="00907447">
                  <w:pPr>
                    <w:jc w:val="center"/>
                    <w:rPr>
                      <w:rFonts w:ascii="ＭＳ 明朝" w:hAnsi="ＭＳ 明朝"/>
                      <w:sz w:val="18"/>
                      <w:szCs w:val="18"/>
                    </w:rPr>
                  </w:pPr>
                  <w:r w:rsidRPr="00C43EAB">
                    <w:rPr>
                      <w:rFonts w:ascii="ＭＳ 明朝" w:hAnsi="ＭＳ 明朝" w:hint="eastAsia"/>
                      <w:sz w:val="18"/>
                      <w:szCs w:val="18"/>
                    </w:rPr>
                    <w:t>その他</w:t>
                  </w:r>
                </w:p>
              </w:tc>
              <w:tc>
                <w:tcPr>
                  <w:tcW w:w="1429" w:type="dxa"/>
                </w:tcPr>
                <w:p w14:paraId="6CC79655" w14:textId="77777777" w:rsidR="00907447" w:rsidRPr="00C43EAB" w:rsidRDefault="00907447" w:rsidP="00907447">
                  <w:pPr>
                    <w:jc w:val="right"/>
                    <w:rPr>
                      <w:rFonts w:ascii="ＭＳ 明朝" w:hAnsi="ＭＳ 明朝"/>
                      <w:sz w:val="18"/>
                      <w:szCs w:val="18"/>
                    </w:rPr>
                  </w:pPr>
                  <w:r w:rsidRPr="00C43EAB">
                    <w:rPr>
                      <w:rFonts w:ascii="ＭＳ 明朝" w:hAnsi="ＭＳ 明朝"/>
                      <w:sz w:val="18"/>
                      <w:szCs w:val="18"/>
                    </w:rPr>
                    <w:t>141,016</w:t>
                  </w:r>
                </w:p>
              </w:tc>
              <w:tc>
                <w:tcPr>
                  <w:tcW w:w="1429" w:type="dxa"/>
                </w:tcPr>
                <w:p w14:paraId="3FDF2EB8" w14:textId="77777777" w:rsidR="00907447" w:rsidRPr="00C43EAB" w:rsidRDefault="00907447" w:rsidP="00907447">
                  <w:pPr>
                    <w:jc w:val="right"/>
                    <w:rPr>
                      <w:rFonts w:ascii="ＭＳ 明朝" w:hAnsi="ＭＳ 明朝"/>
                      <w:sz w:val="18"/>
                      <w:szCs w:val="18"/>
                    </w:rPr>
                  </w:pPr>
                </w:p>
              </w:tc>
            </w:tr>
            <w:tr w:rsidR="00FC1216" w:rsidRPr="00C43EAB" w14:paraId="044C3BDE" w14:textId="77777777" w:rsidTr="00664D7E">
              <w:tc>
                <w:tcPr>
                  <w:tcW w:w="1727" w:type="dxa"/>
                </w:tcPr>
                <w:p w14:paraId="3506F125" w14:textId="77777777" w:rsidR="00907447" w:rsidRPr="00C43EAB" w:rsidRDefault="00907447" w:rsidP="00907447">
                  <w:pPr>
                    <w:jc w:val="center"/>
                    <w:rPr>
                      <w:rFonts w:ascii="ＭＳ 明朝" w:hAnsi="ＭＳ 明朝"/>
                      <w:sz w:val="18"/>
                      <w:szCs w:val="18"/>
                    </w:rPr>
                  </w:pPr>
                  <w:r w:rsidRPr="00C43EAB">
                    <w:rPr>
                      <w:rFonts w:ascii="ＭＳ 明朝" w:hAnsi="ＭＳ 明朝" w:hint="eastAsia"/>
                      <w:sz w:val="18"/>
                      <w:szCs w:val="18"/>
                    </w:rPr>
                    <w:t>合計</w:t>
                  </w:r>
                </w:p>
              </w:tc>
              <w:tc>
                <w:tcPr>
                  <w:tcW w:w="1131" w:type="dxa"/>
                </w:tcPr>
                <w:p w14:paraId="665DED7C" w14:textId="77777777" w:rsidR="00907447" w:rsidRPr="00C43EAB" w:rsidRDefault="00907447" w:rsidP="00907447">
                  <w:pPr>
                    <w:jc w:val="right"/>
                    <w:rPr>
                      <w:rFonts w:ascii="ＭＳ 明朝" w:hAnsi="ＭＳ 明朝"/>
                      <w:sz w:val="18"/>
                      <w:szCs w:val="18"/>
                    </w:rPr>
                  </w:pPr>
                  <w:r w:rsidRPr="00C43EAB">
                    <w:rPr>
                      <w:rFonts w:ascii="ＭＳ 明朝" w:hAnsi="ＭＳ 明朝"/>
                      <w:sz w:val="18"/>
                      <w:szCs w:val="18"/>
                    </w:rPr>
                    <w:t>198,385</w:t>
                  </w:r>
                </w:p>
              </w:tc>
              <w:tc>
                <w:tcPr>
                  <w:tcW w:w="1429" w:type="dxa"/>
                </w:tcPr>
                <w:p w14:paraId="3C6C8E1B" w14:textId="77777777" w:rsidR="00907447" w:rsidRPr="00C43EAB" w:rsidRDefault="00907447" w:rsidP="00907447">
                  <w:pPr>
                    <w:jc w:val="center"/>
                    <w:rPr>
                      <w:rFonts w:ascii="ＭＳ 明朝" w:hAnsi="ＭＳ 明朝"/>
                      <w:sz w:val="18"/>
                      <w:szCs w:val="18"/>
                    </w:rPr>
                  </w:pPr>
                  <w:r w:rsidRPr="00C43EAB">
                    <w:rPr>
                      <w:rFonts w:ascii="ＭＳ 明朝" w:hAnsi="ＭＳ 明朝" w:hint="eastAsia"/>
                      <w:sz w:val="18"/>
                      <w:szCs w:val="18"/>
                    </w:rPr>
                    <w:t>合計</w:t>
                  </w:r>
                </w:p>
              </w:tc>
              <w:tc>
                <w:tcPr>
                  <w:tcW w:w="1429" w:type="dxa"/>
                </w:tcPr>
                <w:p w14:paraId="2B947667" w14:textId="77777777" w:rsidR="00907447" w:rsidRPr="00C43EAB" w:rsidRDefault="00907447" w:rsidP="00907447">
                  <w:pPr>
                    <w:jc w:val="right"/>
                    <w:rPr>
                      <w:rFonts w:ascii="ＭＳ 明朝" w:hAnsi="ＭＳ 明朝"/>
                      <w:sz w:val="18"/>
                      <w:szCs w:val="18"/>
                    </w:rPr>
                  </w:pPr>
                  <w:r w:rsidRPr="00C43EAB">
                    <w:rPr>
                      <w:rFonts w:ascii="ＭＳ 明朝" w:hAnsi="ＭＳ 明朝"/>
                      <w:sz w:val="18"/>
                      <w:szCs w:val="18"/>
                    </w:rPr>
                    <w:t>220,789</w:t>
                  </w:r>
                </w:p>
              </w:tc>
              <w:tc>
                <w:tcPr>
                  <w:tcW w:w="1429" w:type="dxa"/>
                </w:tcPr>
                <w:p w14:paraId="798F2A07" w14:textId="77777777" w:rsidR="00907447" w:rsidRPr="00C43EAB" w:rsidRDefault="00907447" w:rsidP="00907447">
                  <w:pPr>
                    <w:jc w:val="right"/>
                    <w:rPr>
                      <w:rFonts w:ascii="ＭＳ 明朝" w:hAnsi="ＭＳ 明朝"/>
                      <w:sz w:val="18"/>
                      <w:szCs w:val="18"/>
                    </w:rPr>
                  </w:pPr>
                  <w:r w:rsidRPr="00C43EAB">
                    <w:rPr>
                      <w:rFonts w:ascii="ＭＳ 明朝" w:hAnsi="ＭＳ 明朝" w:hint="eastAsia"/>
                      <w:sz w:val="18"/>
                      <w:szCs w:val="18"/>
                    </w:rPr>
                    <w:t>▲</w:t>
                  </w:r>
                  <w:r w:rsidRPr="00C43EAB">
                    <w:rPr>
                      <w:rFonts w:ascii="ＭＳ 明朝" w:hAnsi="ＭＳ 明朝"/>
                      <w:sz w:val="18"/>
                      <w:szCs w:val="18"/>
                    </w:rPr>
                    <w:t>22,404</w:t>
                  </w:r>
                </w:p>
              </w:tc>
            </w:tr>
          </w:tbl>
          <w:p w14:paraId="7BA167B8" w14:textId="77777777" w:rsidR="00907447" w:rsidRPr="00C43EAB" w:rsidRDefault="00907447" w:rsidP="00907447">
            <w:pPr>
              <w:rPr>
                <w:rFonts w:ascii="ＭＳ 明朝" w:hAnsi="ＭＳ 明朝"/>
                <w:sz w:val="20"/>
                <w:szCs w:val="20"/>
              </w:rPr>
            </w:pPr>
          </w:p>
        </w:tc>
      </w:tr>
      <w:tr w:rsidR="00FC1216" w:rsidRPr="00C43EAB" w14:paraId="5F39DA49" w14:textId="77777777" w:rsidTr="00664D7E">
        <w:tc>
          <w:tcPr>
            <w:tcW w:w="1696" w:type="dxa"/>
          </w:tcPr>
          <w:p w14:paraId="13C47447" w14:textId="77777777" w:rsidR="00907447" w:rsidRPr="00C43EAB" w:rsidRDefault="00907447" w:rsidP="00907447">
            <w:pPr>
              <w:rPr>
                <w:rFonts w:ascii="ＭＳ 明朝" w:hAnsi="ＭＳ 明朝"/>
                <w:sz w:val="20"/>
                <w:szCs w:val="20"/>
              </w:rPr>
            </w:pPr>
            <w:r w:rsidRPr="00C43EAB">
              <w:rPr>
                <w:rFonts w:ascii="ＭＳ 明朝" w:hAnsi="ＭＳ 明朝" w:hint="eastAsia"/>
                <w:sz w:val="20"/>
                <w:szCs w:val="20"/>
              </w:rPr>
              <w:t>施設の特徴</w:t>
            </w:r>
          </w:p>
        </w:tc>
        <w:tc>
          <w:tcPr>
            <w:tcW w:w="7371" w:type="dxa"/>
          </w:tcPr>
          <w:p w14:paraId="72AD80A9" w14:textId="77777777" w:rsidR="00907447" w:rsidRPr="00C43EAB" w:rsidRDefault="00907447" w:rsidP="00907447">
            <w:pPr>
              <w:ind w:firstLineChars="100" w:firstLine="196"/>
              <w:rPr>
                <w:rFonts w:ascii="ＭＳ 明朝" w:hAnsi="ＭＳ 明朝"/>
                <w:sz w:val="20"/>
                <w:szCs w:val="20"/>
              </w:rPr>
            </w:pPr>
            <w:r w:rsidRPr="00C43EAB">
              <w:rPr>
                <w:rFonts w:ascii="ＭＳ 明朝" w:hAnsi="ＭＳ 明朝" w:hint="eastAsia"/>
                <w:sz w:val="20"/>
                <w:szCs w:val="20"/>
              </w:rPr>
              <w:t>常設のスケートリンクが設置されている大阪府内では稀有な施設である。監査のため、平日の午後に訪問したが、相当数のスケートリンク利用者がいた。入口付近にミズノのショップがあり、華やいだ雰囲気をつくっているが、施設は老朽化しており、体育館などには冷暖房設備がなく、シャワーも一部のみが温水になっているだけであって、天井が一部破れたままとなっていた。</w:t>
            </w:r>
          </w:p>
          <w:p w14:paraId="052DCE6E" w14:textId="77777777" w:rsidR="00907447" w:rsidRPr="00C43EAB" w:rsidRDefault="00907447" w:rsidP="00907447">
            <w:pPr>
              <w:ind w:firstLineChars="100" w:firstLine="196"/>
              <w:rPr>
                <w:rFonts w:ascii="ＭＳ 明朝" w:hAnsi="ＭＳ 明朝"/>
                <w:sz w:val="20"/>
                <w:szCs w:val="20"/>
              </w:rPr>
            </w:pPr>
            <w:r w:rsidRPr="00C43EAB">
              <w:rPr>
                <w:rFonts w:ascii="ＭＳ 明朝" w:hAnsi="ＭＳ 明朝" w:hint="eastAsia"/>
                <w:sz w:val="20"/>
                <w:szCs w:val="20"/>
              </w:rPr>
              <w:t>平成</w:t>
            </w:r>
            <w:r w:rsidRPr="00C43EAB">
              <w:rPr>
                <w:rFonts w:ascii="ＭＳ 明朝" w:hAnsi="ＭＳ 明朝"/>
                <w:sz w:val="20"/>
                <w:szCs w:val="20"/>
              </w:rPr>
              <w:t>23年3月の東日本大震災後、未耐震施設である本施設のあり方が検討された。平成24年、府民の理解を得るために、予定される改修費3億円のうち半分が府以外から集められれば、府としても対応するとの方針が示され、匿名寄附（1.3億円）等により募金額が1.5億円を超えた。これにより、耐震化（約1.1億円）及び当面、施設を維持するための最低限の改修（約1.9億円）を行うこととなり、耐震化は完了し、平成30年度にはアイススケートリンクの改修が予定されている。なお、上記以外の大規模修繕は行わない方針とのことである。</w:t>
            </w:r>
          </w:p>
          <w:p w14:paraId="49550F54" w14:textId="77777777" w:rsidR="00907447" w:rsidRPr="00C43EAB" w:rsidRDefault="00907447" w:rsidP="00907447">
            <w:pPr>
              <w:ind w:firstLineChars="100" w:firstLine="196"/>
              <w:rPr>
                <w:rFonts w:ascii="ＭＳ 明朝" w:hAnsi="ＭＳ 明朝"/>
                <w:sz w:val="20"/>
                <w:szCs w:val="20"/>
              </w:rPr>
            </w:pPr>
            <w:r w:rsidRPr="00C43EAB">
              <w:rPr>
                <w:rFonts w:ascii="ＭＳ 明朝" w:hAnsi="ＭＳ 明朝" w:hint="eastAsia"/>
                <w:sz w:val="20"/>
                <w:szCs w:val="20"/>
              </w:rPr>
              <w:t>本施設は、指定管理者から大阪府に納付金が支払われている。年間納付金額は</w:t>
            </w:r>
            <w:r w:rsidRPr="00C43EAB">
              <w:rPr>
                <w:rFonts w:ascii="ＭＳ 明朝" w:hAnsi="ＭＳ 明朝"/>
                <w:sz w:val="20"/>
                <w:szCs w:val="20"/>
              </w:rPr>
              <w:t>1300万円＋（年間利益額に一定率を乗じた額）となっている。平成28年度の納付金額は1300万円である。</w:t>
            </w:r>
          </w:p>
        </w:tc>
      </w:tr>
    </w:tbl>
    <w:p w14:paraId="49781B61" w14:textId="77777777" w:rsidR="00907447" w:rsidRPr="00C43EAB" w:rsidRDefault="00907447" w:rsidP="00414844">
      <w:pPr>
        <w:jc w:val="right"/>
        <w:rPr>
          <w:rFonts w:ascii="ＭＳ 明朝" w:hAnsi="ＭＳ 明朝"/>
          <w:sz w:val="20"/>
          <w:szCs w:val="20"/>
        </w:rPr>
      </w:pPr>
      <w:r w:rsidRPr="00C43EAB">
        <w:rPr>
          <w:rFonts w:ascii="ＭＳ 明朝" w:hAnsi="ＭＳ 明朝" w:hint="eastAsia"/>
        </w:rPr>
        <w:t xml:space="preserve">　　　　　　</w:t>
      </w:r>
      <w:r w:rsidRPr="00C43EAB">
        <w:rPr>
          <w:rFonts w:ascii="ＭＳ 明朝" w:hAnsi="ＭＳ 明朝" w:hint="eastAsia"/>
          <w:sz w:val="20"/>
          <w:szCs w:val="20"/>
        </w:rPr>
        <w:t>＊基本情報及び大阪府からの提供資料などをもとに監査人において作成</w:t>
      </w:r>
    </w:p>
    <w:p w14:paraId="04DCDBD9" w14:textId="77777777" w:rsidR="00907447" w:rsidRPr="00C43EAB" w:rsidRDefault="00907447" w:rsidP="00907447">
      <w:pPr>
        <w:widowControl/>
        <w:jc w:val="left"/>
        <w:rPr>
          <w:rFonts w:ascii="ＭＳ 明朝" w:hAnsi="ＭＳ 明朝"/>
        </w:rPr>
      </w:pPr>
    </w:p>
    <w:p w14:paraId="27EABD58" w14:textId="320914E2" w:rsidR="00907447" w:rsidRPr="00C43EAB" w:rsidRDefault="00907447" w:rsidP="00907447">
      <w:pPr>
        <w:rPr>
          <w:rFonts w:ascii="ＭＳ 明朝" w:hAnsi="ＭＳ 明朝"/>
        </w:rPr>
      </w:pPr>
      <w:r w:rsidRPr="00C43EAB">
        <w:rPr>
          <w:rFonts w:ascii="ＭＳ 明朝" w:hAnsi="ＭＳ 明朝" w:hint="eastAsia"/>
        </w:rPr>
        <w:t>【意見</w:t>
      </w:r>
      <w:r w:rsidR="009C7461" w:rsidRPr="00C43EAB">
        <w:rPr>
          <w:rFonts w:ascii="ＭＳ 明朝" w:hAnsi="ＭＳ 明朝" w:hint="eastAsia"/>
        </w:rPr>
        <w:t>14</w:t>
      </w:r>
      <w:r w:rsidRPr="00C43EAB">
        <w:rPr>
          <w:rFonts w:ascii="ＭＳ 明朝" w:hAnsi="ＭＳ 明朝" w:hint="eastAsia"/>
        </w:rPr>
        <w:t>】一者応募</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9067"/>
      </w:tblGrid>
      <w:tr w:rsidR="00FC1216" w:rsidRPr="00C43EAB" w14:paraId="76AC5971" w14:textId="77777777" w:rsidTr="00FC1216">
        <w:tc>
          <w:tcPr>
            <w:tcW w:w="9067" w:type="dxa"/>
            <w:shd w:val="clear" w:color="auto" w:fill="BFBFBF" w:themeFill="background1" w:themeFillShade="BF"/>
          </w:tcPr>
          <w:p w14:paraId="736EA492" w14:textId="5194711A" w:rsidR="00907447" w:rsidRPr="00C43EAB" w:rsidRDefault="005B0DCA" w:rsidP="00907447">
            <w:pPr>
              <w:jc w:val="center"/>
              <w:rPr>
                <w:rFonts w:ascii="ＭＳ 明朝" w:hAnsi="ＭＳ 明朝"/>
              </w:rPr>
            </w:pPr>
            <w:r w:rsidRPr="00C43EAB">
              <w:rPr>
                <w:rFonts w:ascii="ＭＳ 明朝" w:hAnsi="ＭＳ 明朝" w:hint="eastAsia"/>
                <w:kern w:val="0"/>
              </w:rPr>
              <w:t>対　象　施　設</w:t>
            </w:r>
          </w:p>
        </w:tc>
      </w:tr>
      <w:tr w:rsidR="00FC1216" w:rsidRPr="00C43EAB" w14:paraId="3501EB32" w14:textId="77777777" w:rsidTr="00FC1216">
        <w:tc>
          <w:tcPr>
            <w:tcW w:w="9067" w:type="dxa"/>
            <w:tcBorders>
              <w:bottom w:val="single" w:sz="4" w:space="0" w:color="auto"/>
            </w:tcBorders>
          </w:tcPr>
          <w:p w14:paraId="4CF02D2D" w14:textId="77777777" w:rsidR="00907447" w:rsidRPr="00C43EAB" w:rsidRDefault="00907447" w:rsidP="00907447">
            <w:pPr>
              <w:jc w:val="center"/>
              <w:rPr>
                <w:rFonts w:ascii="ＭＳ 明朝" w:hAnsi="ＭＳ 明朝"/>
                <w:bCs/>
              </w:rPr>
            </w:pPr>
            <w:r w:rsidRPr="00C43EAB">
              <w:rPr>
                <w:rFonts w:ascii="ＭＳ 明朝" w:hAnsi="ＭＳ 明朝" w:hint="eastAsia"/>
                <w:bCs/>
              </w:rPr>
              <w:t>臨海</w:t>
            </w:r>
            <w:r w:rsidRPr="00C43EAB">
              <w:rPr>
                <w:rFonts w:ascii="ＭＳ 明朝" w:hAnsi="ＭＳ 明朝"/>
                <w:bCs/>
              </w:rPr>
              <w:t>SC</w:t>
            </w:r>
          </w:p>
        </w:tc>
      </w:tr>
      <w:tr w:rsidR="00FC1216" w:rsidRPr="00C43EAB" w14:paraId="503A444F" w14:textId="77777777" w:rsidTr="00FC1216">
        <w:tc>
          <w:tcPr>
            <w:tcW w:w="9067" w:type="dxa"/>
            <w:shd w:val="clear" w:color="auto" w:fill="BFBFBF" w:themeFill="background1" w:themeFillShade="BF"/>
          </w:tcPr>
          <w:p w14:paraId="25A89A75" w14:textId="46C3E60F" w:rsidR="00907447" w:rsidRPr="00C43EAB" w:rsidRDefault="00907447" w:rsidP="00907447">
            <w:pPr>
              <w:jc w:val="center"/>
              <w:rPr>
                <w:rFonts w:ascii="ＭＳ 明朝" w:hAnsi="ＭＳ 明朝"/>
              </w:rPr>
            </w:pPr>
            <w:r w:rsidRPr="00C43EAB">
              <w:rPr>
                <w:rFonts w:ascii="ＭＳ 明朝" w:hAnsi="ＭＳ 明朝" w:hint="eastAsia"/>
              </w:rPr>
              <w:t>意見</w:t>
            </w:r>
            <w:r w:rsidR="003116DE" w:rsidRPr="00C43EAB">
              <w:rPr>
                <w:rFonts w:ascii="ＭＳ 明朝" w:hAnsi="ＭＳ 明朝" w:hint="eastAsia"/>
              </w:rPr>
              <w:t>14</w:t>
            </w:r>
          </w:p>
        </w:tc>
      </w:tr>
      <w:tr w:rsidR="00FC1216" w:rsidRPr="00C43EAB" w14:paraId="5AB1395D" w14:textId="77777777" w:rsidTr="00FC1216">
        <w:tc>
          <w:tcPr>
            <w:tcW w:w="9067" w:type="dxa"/>
            <w:tcBorders>
              <w:bottom w:val="single" w:sz="4" w:space="0" w:color="auto"/>
            </w:tcBorders>
          </w:tcPr>
          <w:p w14:paraId="665B6150" w14:textId="77777777" w:rsidR="00907447" w:rsidRPr="00C43EAB" w:rsidRDefault="00907447" w:rsidP="00907447">
            <w:pPr>
              <w:rPr>
                <w:rFonts w:ascii="ＭＳ 明朝" w:hAnsi="ＭＳ 明朝"/>
              </w:rPr>
            </w:pPr>
            <w:r w:rsidRPr="00C43EAB">
              <w:rPr>
                <w:rFonts w:ascii="ＭＳ 明朝" w:hAnsi="ＭＳ 明朝" w:hint="eastAsia"/>
              </w:rPr>
              <w:t xml:space="preserve">　臨海</w:t>
            </w:r>
            <w:r w:rsidRPr="00C43EAB">
              <w:rPr>
                <w:rFonts w:ascii="ＭＳ 明朝" w:hAnsi="ＭＳ 明朝"/>
              </w:rPr>
              <w:t>SCでは、指定管理者の公募に際し一者応募が続いており、また現地説明会に参加する企業も1団体であって、競争性に欠けていることから、大阪府は、類似施設の指定管理者などに新規応募につき障害となっている点をヒアリングなどして、募集要項に反映させるべきある。</w:t>
            </w:r>
          </w:p>
        </w:tc>
      </w:tr>
      <w:tr w:rsidR="00FC1216" w:rsidRPr="00C43EAB" w14:paraId="046E8995" w14:textId="77777777" w:rsidTr="00FC1216">
        <w:tc>
          <w:tcPr>
            <w:tcW w:w="9067" w:type="dxa"/>
            <w:shd w:val="clear" w:color="auto" w:fill="BFBFBF" w:themeFill="background1" w:themeFillShade="BF"/>
          </w:tcPr>
          <w:p w14:paraId="5BF295ED" w14:textId="77777777" w:rsidR="00907447" w:rsidRPr="00C43EAB" w:rsidRDefault="00907447" w:rsidP="00907447">
            <w:pPr>
              <w:jc w:val="center"/>
              <w:rPr>
                <w:rFonts w:ascii="ＭＳ 明朝" w:hAnsi="ＭＳ 明朝"/>
              </w:rPr>
            </w:pPr>
            <w:r w:rsidRPr="00C43EAB">
              <w:rPr>
                <w:rFonts w:ascii="ＭＳ 明朝" w:hAnsi="ＭＳ 明朝" w:hint="eastAsia"/>
              </w:rPr>
              <w:t>事実関係及び理由</w:t>
            </w:r>
          </w:p>
        </w:tc>
      </w:tr>
      <w:tr w:rsidR="00FC1216" w:rsidRPr="00C43EAB" w14:paraId="3BB7E8E6" w14:textId="77777777" w:rsidTr="00664D7E">
        <w:tc>
          <w:tcPr>
            <w:tcW w:w="9067" w:type="dxa"/>
          </w:tcPr>
          <w:p w14:paraId="1FA0BC7F" w14:textId="77777777" w:rsidR="00907447" w:rsidRPr="00C43EAB" w:rsidRDefault="00907447" w:rsidP="00A61CCF">
            <w:pPr>
              <w:ind w:left="216" w:rightChars="-51" w:right="-110" w:hangingChars="100" w:hanging="216"/>
              <w:jc w:val="left"/>
              <w:rPr>
                <w:rFonts w:ascii="ＭＳ 明朝" w:hAnsi="ＭＳ 明朝"/>
              </w:rPr>
            </w:pPr>
            <w:r w:rsidRPr="00C43EAB">
              <w:rPr>
                <w:rFonts w:ascii="ＭＳ 明朝" w:hAnsi="ＭＳ 明朝" w:hint="eastAsia"/>
              </w:rPr>
              <w:t>１　臨海</w:t>
            </w:r>
            <w:r w:rsidRPr="00C43EAB">
              <w:rPr>
                <w:rFonts w:ascii="ＭＳ 明朝" w:hAnsi="ＭＳ 明朝"/>
              </w:rPr>
              <w:t>SCでは、平成18年度から指定管理が始まっているが、これまでの応募状況、選</w:t>
            </w:r>
            <w:r w:rsidRPr="00C43EAB">
              <w:rPr>
                <w:rFonts w:ascii="ＭＳ 明朝" w:hAnsi="ＭＳ 明朝" w:hint="eastAsia"/>
              </w:rPr>
              <w:t>定状況は次の通りである。</w:t>
            </w:r>
          </w:p>
          <w:p w14:paraId="746C23C8" w14:textId="77777777" w:rsidR="00907447" w:rsidRPr="00C43EAB" w:rsidRDefault="00907447" w:rsidP="00907447">
            <w:pPr>
              <w:ind w:firstLineChars="100" w:firstLine="216"/>
              <w:jc w:val="left"/>
              <w:rPr>
                <w:rFonts w:ascii="ＭＳ 明朝" w:hAnsi="ＭＳ 明朝"/>
              </w:rPr>
            </w:pPr>
            <w:r w:rsidRPr="00C43EAB">
              <w:rPr>
                <w:rFonts w:ascii="ＭＳ 明朝" w:hAnsi="ＭＳ 明朝" w:hint="eastAsia"/>
              </w:rPr>
              <w:t>・平成</w:t>
            </w:r>
            <w:r w:rsidRPr="00C43EAB">
              <w:rPr>
                <w:rFonts w:ascii="ＭＳ 明朝" w:hAnsi="ＭＳ 明朝"/>
              </w:rPr>
              <w:t>17年度募集（平成18年～平成22年度指定管理）</w:t>
            </w:r>
          </w:p>
          <w:p w14:paraId="73A5B314" w14:textId="77777777" w:rsidR="00907447" w:rsidRPr="00C43EAB" w:rsidRDefault="00907447" w:rsidP="00907447">
            <w:pPr>
              <w:ind w:firstLineChars="300" w:firstLine="648"/>
              <w:jc w:val="left"/>
              <w:rPr>
                <w:rFonts w:ascii="ＭＳ 明朝" w:hAnsi="ＭＳ 明朝"/>
              </w:rPr>
            </w:pPr>
            <w:r w:rsidRPr="00C43EAB">
              <w:rPr>
                <w:rFonts w:ascii="ＭＳ 明朝" w:hAnsi="ＭＳ 明朝" w:hint="eastAsia"/>
              </w:rPr>
              <w:t>応募者</w:t>
            </w:r>
            <w:r w:rsidRPr="00C43EAB">
              <w:rPr>
                <w:rFonts w:ascii="ＭＳ 明朝" w:hAnsi="ＭＳ 明朝"/>
              </w:rPr>
              <w:t>2団体</w:t>
            </w:r>
          </w:p>
          <w:p w14:paraId="36D3F72F" w14:textId="77777777" w:rsidR="00907447" w:rsidRPr="00C43EAB" w:rsidRDefault="00907447" w:rsidP="00907447">
            <w:pPr>
              <w:ind w:leftChars="300" w:left="3455" w:hangingChars="1300" w:hanging="2807"/>
              <w:jc w:val="left"/>
              <w:rPr>
                <w:rFonts w:ascii="ＭＳ 明朝" w:hAnsi="ＭＳ 明朝"/>
              </w:rPr>
            </w:pPr>
            <w:r w:rsidRPr="00C43EAB">
              <w:rPr>
                <w:rFonts w:ascii="ＭＳ 明朝" w:hAnsi="ＭＳ 明朝" w:hint="eastAsia"/>
              </w:rPr>
              <w:t>指定管理者　南海グループ（代表者：南海電気鉄道株式会社、構成団体：南海ビルサービス株式会社）</w:t>
            </w:r>
          </w:p>
          <w:p w14:paraId="7CBE95B8" w14:textId="77777777" w:rsidR="00907447" w:rsidRPr="00C43EAB" w:rsidRDefault="00907447" w:rsidP="00907447">
            <w:pPr>
              <w:ind w:firstLineChars="100" w:firstLine="216"/>
              <w:jc w:val="left"/>
              <w:rPr>
                <w:rFonts w:ascii="ＭＳ 明朝" w:hAnsi="ＭＳ 明朝"/>
              </w:rPr>
            </w:pPr>
            <w:r w:rsidRPr="00C43EAB">
              <w:rPr>
                <w:rFonts w:ascii="ＭＳ 明朝" w:hAnsi="ＭＳ 明朝" w:hint="eastAsia"/>
              </w:rPr>
              <w:t>・平成</w:t>
            </w:r>
            <w:r w:rsidRPr="00C43EAB">
              <w:rPr>
                <w:rFonts w:ascii="ＭＳ 明朝" w:hAnsi="ＭＳ 明朝"/>
              </w:rPr>
              <w:t>22年度募集（平成23年度～平成27年度指定管理）</w:t>
            </w:r>
          </w:p>
          <w:p w14:paraId="3682B745" w14:textId="77777777" w:rsidR="00907447" w:rsidRPr="00C43EAB" w:rsidRDefault="00907447" w:rsidP="00907447">
            <w:pPr>
              <w:ind w:firstLineChars="300" w:firstLine="648"/>
              <w:jc w:val="left"/>
              <w:rPr>
                <w:rFonts w:ascii="ＭＳ 明朝" w:hAnsi="ＭＳ 明朝"/>
              </w:rPr>
            </w:pPr>
            <w:r w:rsidRPr="00C43EAB">
              <w:rPr>
                <w:rFonts w:ascii="ＭＳ 明朝" w:hAnsi="ＭＳ 明朝" w:hint="eastAsia"/>
              </w:rPr>
              <w:t>応募者</w:t>
            </w:r>
            <w:r w:rsidRPr="00C43EAB">
              <w:rPr>
                <w:rFonts w:ascii="ＭＳ 明朝" w:hAnsi="ＭＳ 明朝"/>
              </w:rPr>
              <w:t>1団体</w:t>
            </w:r>
          </w:p>
          <w:p w14:paraId="4FBD9C9F" w14:textId="77777777" w:rsidR="00907447" w:rsidRPr="00C43EAB" w:rsidRDefault="00907447" w:rsidP="00907447">
            <w:pPr>
              <w:ind w:firstLineChars="300" w:firstLine="648"/>
              <w:jc w:val="left"/>
              <w:rPr>
                <w:rFonts w:ascii="ＭＳ 明朝" w:hAnsi="ＭＳ 明朝"/>
              </w:rPr>
            </w:pPr>
            <w:r w:rsidRPr="00C43EAB">
              <w:rPr>
                <w:rFonts w:ascii="ＭＳ 明朝" w:hAnsi="ＭＳ 明朝" w:hint="eastAsia"/>
              </w:rPr>
              <w:t>指定管理者　南海ビルサービス株式会社</w:t>
            </w:r>
          </w:p>
          <w:p w14:paraId="382E4F56" w14:textId="77777777" w:rsidR="00907447" w:rsidRPr="00C43EAB" w:rsidRDefault="00907447" w:rsidP="00907447">
            <w:pPr>
              <w:ind w:firstLineChars="100" w:firstLine="216"/>
              <w:jc w:val="left"/>
              <w:rPr>
                <w:rFonts w:ascii="ＭＳ 明朝" w:hAnsi="ＭＳ 明朝"/>
              </w:rPr>
            </w:pPr>
            <w:r w:rsidRPr="00C43EAB">
              <w:rPr>
                <w:rFonts w:ascii="ＭＳ 明朝" w:hAnsi="ＭＳ 明朝" w:hint="eastAsia"/>
              </w:rPr>
              <w:t>・平成</w:t>
            </w:r>
            <w:r w:rsidRPr="00C43EAB">
              <w:rPr>
                <w:rFonts w:ascii="ＭＳ 明朝" w:hAnsi="ＭＳ 明朝"/>
              </w:rPr>
              <w:t>27年度募集（平成28年度～平成32年度指定管理）</w:t>
            </w:r>
          </w:p>
          <w:p w14:paraId="63A66C55" w14:textId="77777777" w:rsidR="00907447" w:rsidRPr="00C43EAB" w:rsidRDefault="00907447" w:rsidP="00907447">
            <w:pPr>
              <w:ind w:firstLineChars="300" w:firstLine="648"/>
              <w:jc w:val="left"/>
              <w:rPr>
                <w:rFonts w:ascii="ＭＳ 明朝" w:hAnsi="ＭＳ 明朝"/>
              </w:rPr>
            </w:pPr>
            <w:r w:rsidRPr="00C43EAB">
              <w:rPr>
                <w:rFonts w:ascii="ＭＳ 明朝" w:hAnsi="ＭＳ 明朝" w:hint="eastAsia"/>
              </w:rPr>
              <w:t>応募者</w:t>
            </w:r>
            <w:r w:rsidRPr="00C43EAB">
              <w:rPr>
                <w:rFonts w:ascii="ＭＳ 明朝" w:hAnsi="ＭＳ 明朝"/>
              </w:rPr>
              <w:t>1団体</w:t>
            </w:r>
          </w:p>
          <w:p w14:paraId="0296EDC5" w14:textId="77777777" w:rsidR="00907447" w:rsidRPr="00C43EAB" w:rsidRDefault="00907447" w:rsidP="00907447">
            <w:pPr>
              <w:ind w:leftChars="300" w:left="2376" w:hangingChars="800" w:hanging="1728"/>
              <w:jc w:val="left"/>
              <w:rPr>
                <w:rFonts w:ascii="ＭＳ 明朝" w:hAnsi="ＭＳ 明朝"/>
              </w:rPr>
            </w:pPr>
            <w:r w:rsidRPr="00C43EAB">
              <w:rPr>
                <w:rFonts w:ascii="ＭＳ 明朝" w:hAnsi="ＭＳ 明朝" w:hint="eastAsia"/>
              </w:rPr>
              <w:t>指定管理者　ミズノ・南海ビルサービスグループ（代表者：美津濃株式会社、構成団体：南海ビルサービス株式会社）</w:t>
            </w:r>
          </w:p>
          <w:p w14:paraId="732C5FD3" w14:textId="77777777" w:rsidR="00907447" w:rsidRPr="00C43EAB" w:rsidRDefault="00907447" w:rsidP="00A61CCF">
            <w:pPr>
              <w:ind w:leftChars="100" w:left="216" w:rightChars="-51" w:right="-110" w:firstLineChars="100" w:firstLine="216"/>
              <w:jc w:val="left"/>
              <w:rPr>
                <w:rFonts w:ascii="ＭＳ 明朝" w:hAnsi="ＭＳ 明朝"/>
              </w:rPr>
            </w:pPr>
            <w:r w:rsidRPr="00C43EAB">
              <w:rPr>
                <w:rFonts w:ascii="ＭＳ 明朝" w:hAnsi="ＭＳ 明朝" w:hint="eastAsia"/>
              </w:rPr>
              <w:t>なお、平成</w:t>
            </w:r>
            <w:r w:rsidRPr="00C43EAB">
              <w:rPr>
                <w:rFonts w:ascii="ＭＳ 明朝" w:hAnsi="ＭＳ 明朝"/>
              </w:rPr>
              <w:t>27年度募集に際して、現地説明会に参加した企業はミズノ・南海ビルサービスグループのみであった。</w:t>
            </w:r>
          </w:p>
          <w:p w14:paraId="152DF28A" w14:textId="645DB1B4" w:rsidR="00F36C6D" w:rsidRPr="00C43EAB" w:rsidRDefault="00907447" w:rsidP="00A61CCF">
            <w:pPr>
              <w:ind w:left="216" w:rightChars="-51" w:right="-110" w:hangingChars="100" w:hanging="216"/>
              <w:jc w:val="left"/>
              <w:rPr>
                <w:rFonts w:ascii="ＭＳ 明朝" w:hAnsi="ＭＳ 明朝"/>
              </w:rPr>
            </w:pPr>
            <w:r w:rsidRPr="00C43EAB">
              <w:rPr>
                <w:rFonts w:ascii="ＭＳ 明朝" w:hAnsi="ＭＳ 明朝" w:hint="eastAsia"/>
              </w:rPr>
              <w:t>２　平成</w:t>
            </w:r>
            <w:r w:rsidRPr="00C43EAB">
              <w:rPr>
                <w:rFonts w:ascii="ＭＳ 明朝" w:hAnsi="ＭＳ 明朝"/>
              </w:rPr>
              <w:t>17年度募集時の応募者数こそ2社であったが、平成22年度及び平成27年度の募集では応募者は1団体である。平成27年度の現地説明会の参加者も指定管理者となったミズノ・南海ビルサービスグループのみであり、新規に指定管理者になろうとする者にとって魅力のある施設でない可能性がある。</w:t>
            </w:r>
          </w:p>
          <w:p w14:paraId="4E583F03" w14:textId="79772193" w:rsidR="00F36C6D" w:rsidRPr="00C43EAB" w:rsidRDefault="00907447" w:rsidP="00A61CCF">
            <w:pPr>
              <w:ind w:left="216" w:rightChars="-51" w:right="-110" w:hangingChars="100" w:hanging="216"/>
              <w:jc w:val="left"/>
              <w:rPr>
                <w:rFonts w:ascii="ＭＳ 明朝" w:hAnsi="ＭＳ 明朝"/>
              </w:rPr>
            </w:pPr>
            <w:r w:rsidRPr="00C43EAB">
              <w:rPr>
                <w:rFonts w:ascii="ＭＳ 明朝" w:hAnsi="ＭＳ 明朝" w:hint="eastAsia"/>
              </w:rPr>
              <w:t>３　公募においては、複数の事業者から施設の有効かつ効率的な利用につき多様な提案がされることが、利用者サービスの向上にも役立ち、望ましい。</w:t>
            </w:r>
          </w:p>
          <w:p w14:paraId="3B836B4B" w14:textId="54EC3AE4" w:rsidR="00907447" w:rsidRPr="00C43EAB" w:rsidRDefault="00F36C6D" w:rsidP="00A61CCF">
            <w:pPr>
              <w:ind w:left="216" w:rightChars="-51" w:right="-110" w:hangingChars="100" w:hanging="216"/>
              <w:jc w:val="left"/>
              <w:rPr>
                <w:rFonts w:ascii="ＭＳ 明朝" w:hAnsi="ＭＳ 明朝"/>
              </w:rPr>
            </w:pPr>
            <w:r w:rsidRPr="00C43EAB">
              <w:rPr>
                <w:rFonts w:ascii="ＭＳ 明朝" w:hAnsi="ＭＳ 明朝" w:hint="eastAsia"/>
              </w:rPr>
              <w:t xml:space="preserve">　　</w:t>
            </w:r>
            <w:r w:rsidR="00907447" w:rsidRPr="00C43EAB">
              <w:rPr>
                <w:rFonts w:ascii="ＭＳ 明朝" w:hAnsi="ＭＳ 明朝" w:hint="eastAsia"/>
              </w:rPr>
              <w:t>次回公募においては、所管課は、類似の施設の指定管理者になっている者などから事前にヒアリングを行い、臨海</w:t>
            </w:r>
            <w:r w:rsidR="00907447" w:rsidRPr="00C43EAB">
              <w:rPr>
                <w:rFonts w:ascii="ＭＳ 明朝" w:hAnsi="ＭＳ 明朝"/>
              </w:rPr>
              <w:t xml:space="preserve">SCの指定管理者に新規応募する場合において問題になる可能性がある点（例えば、応募期間、現在の指定管理についての情報公開の程度、引継、納付金額など）について調査し、その結果を募集条件などに反映されたい。　　　　　　　　　　　　</w:t>
            </w:r>
          </w:p>
        </w:tc>
      </w:tr>
    </w:tbl>
    <w:p w14:paraId="41F43564" w14:textId="77777777" w:rsidR="00907447" w:rsidRPr="00C43EAB" w:rsidRDefault="00907447" w:rsidP="00907447">
      <w:pPr>
        <w:widowControl/>
        <w:jc w:val="left"/>
        <w:rPr>
          <w:rFonts w:ascii="ＭＳ 明朝" w:hAnsi="ＭＳ 明朝"/>
        </w:rPr>
      </w:pPr>
    </w:p>
    <w:p w14:paraId="50B11658" w14:textId="6A5006C6" w:rsidR="00907447" w:rsidRPr="00C43EAB" w:rsidRDefault="00907447" w:rsidP="00907447">
      <w:pPr>
        <w:rPr>
          <w:rFonts w:ascii="ＭＳ 明朝" w:hAnsi="ＭＳ 明朝"/>
        </w:rPr>
      </w:pPr>
      <w:r w:rsidRPr="00C43EAB">
        <w:rPr>
          <w:rFonts w:ascii="ＭＳ 明朝" w:hAnsi="ＭＳ 明朝" w:hint="eastAsia"/>
        </w:rPr>
        <w:t>【意見</w:t>
      </w:r>
      <w:r w:rsidR="009C7461" w:rsidRPr="00C43EAB">
        <w:rPr>
          <w:rFonts w:ascii="ＭＳ 明朝" w:hAnsi="ＭＳ 明朝" w:hint="eastAsia"/>
        </w:rPr>
        <w:t>15</w:t>
      </w:r>
      <w:r w:rsidRPr="00C43EAB">
        <w:rPr>
          <w:rFonts w:ascii="ＭＳ 明朝" w:hAnsi="ＭＳ 明朝" w:hint="eastAsia"/>
        </w:rPr>
        <w:t>】納付金の参考価格</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9067"/>
      </w:tblGrid>
      <w:tr w:rsidR="00FC1216" w:rsidRPr="00C43EAB" w14:paraId="5208EFD6" w14:textId="77777777" w:rsidTr="00FC1216">
        <w:tc>
          <w:tcPr>
            <w:tcW w:w="9067" w:type="dxa"/>
            <w:shd w:val="clear" w:color="auto" w:fill="BFBFBF" w:themeFill="background1" w:themeFillShade="BF"/>
          </w:tcPr>
          <w:p w14:paraId="34B2FFB7" w14:textId="56AD9867" w:rsidR="00907447" w:rsidRPr="00C43EAB" w:rsidRDefault="005B0DCA" w:rsidP="00907447">
            <w:pPr>
              <w:jc w:val="center"/>
              <w:rPr>
                <w:rFonts w:ascii="ＭＳ 明朝" w:hAnsi="ＭＳ 明朝"/>
              </w:rPr>
            </w:pPr>
            <w:r w:rsidRPr="00C43EAB">
              <w:rPr>
                <w:rFonts w:ascii="ＭＳ 明朝" w:hAnsi="ＭＳ 明朝" w:hint="eastAsia"/>
                <w:kern w:val="0"/>
              </w:rPr>
              <w:t>対　象　施　設</w:t>
            </w:r>
          </w:p>
        </w:tc>
      </w:tr>
      <w:tr w:rsidR="00FC1216" w:rsidRPr="00C43EAB" w14:paraId="7B3144BE" w14:textId="77777777" w:rsidTr="00FC1216">
        <w:tc>
          <w:tcPr>
            <w:tcW w:w="9067" w:type="dxa"/>
            <w:tcBorders>
              <w:bottom w:val="single" w:sz="4" w:space="0" w:color="auto"/>
            </w:tcBorders>
          </w:tcPr>
          <w:p w14:paraId="3BE5D536" w14:textId="77777777" w:rsidR="00907447" w:rsidRPr="00C43EAB" w:rsidRDefault="00907447" w:rsidP="00907447">
            <w:pPr>
              <w:jc w:val="center"/>
              <w:rPr>
                <w:rFonts w:ascii="ＭＳ 明朝" w:hAnsi="ＭＳ 明朝"/>
                <w:bCs/>
              </w:rPr>
            </w:pPr>
            <w:r w:rsidRPr="00C43EAB">
              <w:rPr>
                <w:rFonts w:ascii="ＭＳ 明朝" w:hAnsi="ＭＳ 明朝" w:hint="eastAsia"/>
                <w:bCs/>
              </w:rPr>
              <w:t>臨海</w:t>
            </w:r>
            <w:r w:rsidRPr="00C43EAB">
              <w:rPr>
                <w:rFonts w:ascii="ＭＳ 明朝" w:hAnsi="ＭＳ 明朝"/>
                <w:bCs/>
              </w:rPr>
              <w:t>SC</w:t>
            </w:r>
          </w:p>
        </w:tc>
      </w:tr>
      <w:tr w:rsidR="00FC1216" w:rsidRPr="00C43EAB" w14:paraId="7363F9D1" w14:textId="77777777" w:rsidTr="00FC1216">
        <w:tc>
          <w:tcPr>
            <w:tcW w:w="9067" w:type="dxa"/>
            <w:shd w:val="clear" w:color="auto" w:fill="BFBFBF" w:themeFill="background1" w:themeFillShade="BF"/>
          </w:tcPr>
          <w:p w14:paraId="2C271BD8" w14:textId="5CBC8082" w:rsidR="00907447" w:rsidRPr="00C43EAB" w:rsidRDefault="00907447" w:rsidP="00907447">
            <w:pPr>
              <w:jc w:val="center"/>
              <w:rPr>
                <w:rFonts w:ascii="ＭＳ 明朝" w:hAnsi="ＭＳ 明朝"/>
              </w:rPr>
            </w:pPr>
            <w:r w:rsidRPr="00C43EAB">
              <w:rPr>
                <w:rFonts w:ascii="ＭＳ 明朝" w:hAnsi="ＭＳ 明朝" w:hint="eastAsia"/>
              </w:rPr>
              <w:t>意見</w:t>
            </w:r>
            <w:r w:rsidR="003116DE" w:rsidRPr="00C43EAB">
              <w:rPr>
                <w:rFonts w:ascii="ＭＳ 明朝" w:hAnsi="ＭＳ 明朝" w:hint="eastAsia"/>
              </w:rPr>
              <w:t>15</w:t>
            </w:r>
          </w:p>
        </w:tc>
      </w:tr>
      <w:tr w:rsidR="00FC1216" w:rsidRPr="00C43EAB" w14:paraId="3E3228BB" w14:textId="77777777" w:rsidTr="00FC1216">
        <w:tc>
          <w:tcPr>
            <w:tcW w:w="9067" w:type="dxa"/>
            <w:tcBorders>
              <w:bottom w:val="single" w:sz="4" w:space="0" w:color="auto"/>
            </w:tcBorders>
          </w:tcPr>
          <w:p w14:paraId="5D73CAA6" w14:textId="6532F9E4" w:rsidR="00907447" w:rsidRPr="00C43EAB" w:rsidRDefault="00907447" w:rsidP="00907447">
            <w:pPr>
              <w:rPr>
                <w:rFonts w:ascii="ＭＳ 明朝" w:hAnsi="ＭＳ 明朝"/>
              </w:rPr>
            </w:pPr>
            <w:r w:rsidRPr="00C43EAB">
              <w:rPr>
                <w:rFonts w:ascii="ＭＳ 明朝" w:hAnsi="ＭＳ 明朝" w:hint="eastAsia"/>
              </w:rPr>
              <w:t xml:space="preserve">　</w:t>
            </w:r>
            <w:r w:rsidR="009C7461" w:rsidRPr="00C43EAB">
              <w:rPr>
                <w:rFonts w:ascii="ＭＳ 明朝" w:hAnsi="ＭＳ 明朝" w:hint="eastAsia"/>
              </w:rPr>
              <w:t>大阪府は、</w:t>
            </w:r>
            <w:r w:rsidRPr="00C43EAB">
              <w:rPr>
                <w:rFonts w:ascii="ＭＳ 明朝" w:hAnsi="ＭＳ 明朝" w:hint="eastAsia"/>
              </w:rPr>
              <w:t>指定管理者の</w:t>
            </w:r>
            <w:r w:rsidR="00F36C6D" w:rsidRPr="00C43EAB">
              <w:rPr>
                <w:rFonts w:ascii="ＭＳ 明朝" w:hAnsi="ＭＳ 明朝" w:hint="eastAsia"/>
              </w:rPr>
              <w:t>公募</w:t>
            </w:r>
            <w:r w:rsidR="007929E6" w:rsidRPr="00C43EAB">
              <w:rPr>
                <w:rFonts w:ascii="ＭＳ 明朝" w:hAnsi="ＭＳ 明朝" w:hint="eastAsia"/>
              </w:rPr>
              <w:t>時の</w:t>
            </w:r>
            <w:r w:rsidRPr="00C43EAB">
              <w:rPr>
                <w:rFonts w:ascii="ＭＳ 明朝" w:hAnsi="ＭＳ 明朝" w:hint="eastAsia"/>
              </w:rPr>
              <w:t>納付金の参考価格</w:t>
            </w:r>
            <w:r w:rsidR="007929E6" w:rsidRPr="00C43EAB">
              <w:rPr>
                <w:rFonts w:ascii="ＭＳ 明朝" w:hAnsi="ＭＳ 明朝" w:hint="eastAsia"/>
              </w:rPr>
              <w:t>を定める際</w:t>
            </w:r>
            <w:r w:rsidRPr="00C43EAB">
              <w:rPr>
                <w:rFonts w:ascii="ＭＳ 明朝" w:hAnsi="ＭＳ 明朝" w:hint="eastAsia"/>
              </w:rPr>
              <w:t>、施設の実情を反映した適正な価格</w:t>
            </w:r>
            <w:r w:rsidR="007929E6" w:rsidRPr="00C43EAB">
              <w:rPr>
                <w:rFonts w:ascii="ＭＳ 明朝" w:hAnsi="ＭＳ 明朝" w:hint="eastAsia"/>
              </w:rPr>
              <w:t>とするよう</w:t>
            </w:r>
            <w:r w:rsidRPr="00C43EAB">
              <w:rPr>
                <w:rFonts w:ascii="ＭＳ 明朝" w:hAnsi="ＭＳ 明朝" w:hint="eastAsia"/>
              </w:rPr>
              <w:t>検討されたい。</w:t>
            </w:r>
          </w:p>
        </w:tc>
      </w:tr>
      <w:tr w:rsidR="00FC1216" w:rsidRPr="00C43EAB" w14:paraId="40C4748E" w14:textId="77777777" w:rsidTr="00FC1216">
        <w:tc>
          <w:tcPr>
            <w:tcW w:w="9067" w:type="dxa"/>
            <w:shd w:val="clear" w:color="auto" w:fill="BFBFBF" w:themeFill="background1" w:themeFillShade="BF"/>
          </w:tcPr>
          <w:p w14:paraId="25517363" w14:textId="77777777" w:rsidR="00907447" w:rsidRPr="00C43EAB" w:rsidRDefault="00907447" w:rsidP="00907447">
            <w:pPr>
              <w:jc w:val="center"/>
              <w:rPr>
                <w:rFonts w:ascii="ＭＳ 明朝" w:hAnsi="ＭＳ 明朝"/>
              </w:rPr>
            </w:pPr>
            <w:r w:rsidRPr="00C43EAB">
              <w:rPr>
                <w:rFonts w:ascii="ＭＳ 明朝" w:hAnsi="ＭＳ 明朝" w:hint="eastAsia"/>
                <w:kern w:val="0"/>
              </w:rPr>
              <w:t>事実関係及び理由</w:t>
            </w:r>
          </w:p>
        </w:tc>
      </w:tr>
      <w:tr w:rsidR="00FC1216" w:rsidRPr="00C43EAB" w14:paraId="7AA8E0A8" w14:textId="77777777" w:rsidTr="00664D7E">
        <w:tc>
          <w:tcPr>
            <w:tcW w:w="9067" w:type="dxa"/>
          </w:tcPr>
          <w:p w14:paraId="4BB85263" w14:textId="77777777" w:rsidR="00907447" w:rsidRPr="00C43EAB" w:rsidRDefault="00907447" w:rsidP="00907447">
            <w:pPr>
              <w:ind w:left="216" w:hangingChars="100" w:hanging="216"/>
              <w:jc w:val="left"/>
              <w:rPr>
                <w:rFonts w:ascii="ＭＳ 明朝" w:hAnsi="ＭＳ 明朝"/>
              </w:rPr>
            </w:pPr>
            <w:r w:rsidRPr="00C43EAB">
              <w:rPr>
                <w:rFonts w:ascii="ＭＳ 明朝" w:hAnsi="ＭＳ 明朝" w:hint="eastAsia"/>
              </w:rPr>
              <w:t>１　臨海</w:t>
            </w:r>
            <w:r w:rsidRPr="00C43EAB">
              <w:rPr>
                <w:rFonts w:ascii="ＭＳ 明朝" w:hAnsi="ＭＳ 明朝"/>
              </w:rPr>
              <w:t>SCと体育会館においては平成27年に指定管理者の公募が実施された。募集要件</w:t>
            </w:r>
            <w:r w:rsidRPr="00C43EAB">
              <w:rPr>
                <w:rFonts w:ascii="ＭＳ 明朝" w:hAnsi="ＭＳ 明朝" w:hint="eastAsia"/>
              </w:rPr>
              <w:t>として指定管理者は大阪府に納付金を支払うこととされており、両施設の納付金の参考価格、応募者の提案価格、平成</w:t>
            </w:r>
            <w:r w:rsidRPr="00C43EAB">
              <w:rPr>
                <w:rFonts w:ascii="ＭＳ 明朝" w:hAnsi="ＭＳ 明朝"/>
              </w:rPr>
              <w:t>28年度の実際の納付金額及び収支実績は以下のとおりであった。</w:t>
            </w:r>
            <w:r w:rsidRPr="00C43EAB">
              <w:rPr>
                <w:rFonts w:ascii="ＭＳ 明朝" w:hAnsi="ＭＳ 明朝" w:hint="eastAsia"/>
                <w:bCs/>
              </w:rPr>
              <w:t xml:space="preserve">　</w:t>
            </w:r>
          </w:p>
          <w:tbl>
            <w:tblPr>
              <w:tblW w:w="0" w:type="auto"/>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9"/>
              <w:gridCol w:w="2608"/>
              <w:gridCol w:w="3142"/>
            </w:tblGrid>
            <w:tr w:rsidR="00FC1216" w:rsidRPr="00C43EAB" w14:paraId="2C8B2244" w14:textId="77777777" w:rsidTr="00FC1216">
              <w:tc>
                <w:tcPr>
                  <w:tcW w:w="2859" w:type="dxa"/>
                </w:tcPr>
                <w:p w14:paraId="793D81E5" w14:textId="77777777" w:rsidR="00907447" w:rsidRPr="00C43EAB" w:rsidRDefault="00907447" w:rsidP="00907447">
                  <w:pPr>
                    <w:jc w:val="left"/>
                    <w:rPr>
                      <w:rFonts w:ascii="ＭＳ 明朝" w:hAnsi="ＭＳ 明朝"/>
                      <w:bCs/>
                      <w:sz w:val="20"/>
                      <w:szCs w:val="20"/>
                    </w:rPr>
                  </w:pPr>
                </w:p>
              </w:tc>
              <w:tc>
                <w:tcPr>
                  <w:tcW w:w="2608" w:type="dxa"/>
                </w:tcPr>
                <w:p w14:paraId="47AD178A" w14:textId="77777777" w:rsidR="00907447" w:rsidRPr="00C43EAB" w:rsidRDefault="00907447" w:rsidP="00907447">
                  <w:pPr>
                    <w:jc w:val="center"/>
                    <w:rPr>
                      <w:rFonts w:ascii="ＭＳ 明朝" w:hAnsi="ＭＳ 明朝"/>
                      <w:bCs/>
                      <w:sz w:val="20"/>
                      <w:szCs w:val="20"/>
                    </w:rPr>
                  </w:pPr>
                  <w:r w:rsidRPr="00C43EAB">
                    <w:rPr>
                      <w:rFonts w:ascii="ＭＳ 明朝" w:hAnsi="ＭＳ 明朝" w:hint="eastAsia"/>
                      <w:bCs/>
                      <w:sz w:val="20"/>
                      <w:szCs w:val="20"/>
                    </w:rPr>
                    <w:t>臨海</w:t>
                  </w:r>
                  <w:r w:rsidRPr="00C43EAB">
                    <w:rPr>
                      <w:rFonts w:ascii="ＭＳ 明朝" w:hAnsi="ＭＳ 明朝"/>
                      <w:bCs/>
                      <w:sz w:val="20"/>
                      <w:szCs w:val="20"/>
                    </w:rPr>
                    <w:t>SC</w:t>
                  </w:r>
                </w:p>
              </w:tc>
              <w:tc>
                <w:tcPr>
                  <w:tcW w:w="3142" w:type="dxa"/>
                </w:tcPr>
                <w:p w14:paraId="566CF1F5" w14:textId="77777777" w:rsidR="00907447" w:rsidRPr="00C43EAB" w:rsidRDefault="00907447" w:rsidP="00907447">
                  <w:pPr>
                    <w:jc w:val="center"/>
                    <w:rPr>
                      <w:rFonts w:ascii="ＭＳ 明朝" w:hAnsi="ＭＳ 明朝"/>
                      <w:bCs/>
                      <w:sz w:val="20"/>
                      <w:szCs w:val="20"/>
                    </w:rPr>
                  </w:pPr>
                  <w:r w:rsidRPr="00C43EAB">
                    <w:rPr>
                      <w:rFonts w:ascii="ＭＳ 明朝" w:hAnsi="ＭＳ 明朝" w:hint="eastAsia"/>
                      <w:bCs/>
                      <w:sz w:val="20"/>
                      <w:szCs w:val="20"/>
                    </w:rPr>
                    <w:t>体育会館</w:t>
                  </w:r>
                </w:p>
              </w:tc>
            </w:tr>
            <w:tr w:rsidR="00FC1216" w:rsidRPr="00C43EAB" w14:paraId="64FB36CF" w14:textId="77777777" w:rsidTr="00FC1216">
              <w:tc>
                <w:tcPr>
                  <w:tcW w:w="2859" w:type="dxa"/>
                </w:tcPr>
                <w:p w14:paraId="70AE5182" w14:textId="77777777" w:rsidR="00907447" w:rsidRPr="00C43EAB" w:rsidRDefault="00907447" w:rsidP="00907447">
                  <w:pPr>
                    <w:jc w:val="left"/>
                    <w:rPr>
                      <w:rFonts w:ascii="ＭＳ 明朝" w:hAnsi="ＭＳ 明朝"/>
                      <w:bCs/>
                      <w:sz w:val="20"/>
                      <w:szCs w:val="20"/>
                    </w:rPr>
                  </w:pPr>
                  <w:r w:rsidRPr="00C43EAB">
                    <w:rPr>
                      <w:rFonts w:ascii="ＭＳ 明朝" w:hAnsi="ＭＳ 明朝" w:hint="eastAsia"/>
                      <w:bCs/>
                      <w:sz w:val="20"/>
                      <w:szCs w:val="20"/>
                    </w:rPr>
                    <w:t>納付金の参考価格</w:t>
                  </w:r>
                </w:p>
              </w:tc>
              <w:tc>
                <w:tcPr>
                  <w:tcW w:w="2608" w:type="dxa"/>
                </w:tcPr>
                <w:p w14:paraId="6A79DB04" w14:textId="77777777" w:rsidR="00907447" w:rsidRPr="00C43EAB" w:rsidRDefault="00907447" w:rsidP="00907447">
                  <w:pPr>
                    <w:ind w:right="231"/>
                    <w:jc w:val="left"/>
                    <w:rPr>
                      <w:rFonts w:ascii="ＭＳ 明朝" w:hAnsi="ＭＳ 明朝"/>
                      <w:bCs/>
                      <w:sz w:val="20"/>
                      <w:szCs w:val="20"/>
                    </w:rPr>
                  </w:pPr>
                  <w:r w:rsidRPr="00C43EAB">
                    <w:rPr>
                      <w:rFonts w:ascii="ＭＳ 明朝" w:hAnsi="ＭＳ 明朝" w:hint="eastAsia"/>
                      <w:bCs/>
                      <w:sz w:val="20"/>
                      <w:szCs w:val="20"/>
                    </w:rPr>
                    <w:t xml:space="preserve">年額　</w:t>
                  </w:r>
                  <w:r w:rsidRPr="00C43EAB">
                    <w:rPr>
                      <w:rFonts w:ascii="ＭＳ 明朝" w:hAnsi="ＭＳ 明朝"/>
                      <w:bCs/>
                      <w:sz w:val="20"/>
                      <w:szCs w:val="20"/>
                    </w:rPr>
                    <w:t>13,000千円</w:t>
                  </w:r>
                </w:p>
              </w:tc>
              <w:tc>
                <w:tcPr>
                  <w:tcW w:w="3142" w:type="dxa"/>
                </w:tcPr>
                <w:p w14:paraId="5FD40CC8" w14:textId="77777777" w:rsidR="00907447" w:rsidRPr="00C43EAB" w:rsidRDefault="00907447" w:rsidP="00907447">
                  <w:pPr>
                    <w:jc w:val="left"/>
                    <w:rPr>
                      <w:rFonts w:ascii="ＭＳ 明朝" w:hAnsi="ＭＳ 明朝"/>
                      <w:bCs/>
                      <w:sz w:val="20"/>
                      <w:szCs w:val="20"/>
                    </w:rPr>
                  </w:pPr>
                  <w:r w:rsidRPr="00C43EAB">
                    <w:rPr>
                      <w:rFonts w:ascii="ＭＳ 明朝" w:hAnsi="ＭＳ 明朝" w:hint="eastAsia"/>
                      <w:bCs/>
                      <w:sz w:val="20"/>
                      <w:szCs w:val="20"/>
                    </w:rPr>
                    <w:t xml:space="preserve">年額　</w:t>
                  </w:r>
                  <w:r w:rsidRPr="00C43EAB">
                    <w:rPr>
                      <w:rFonts w:ascii="ＭＳ 明朝" w:hAnsi="ＭＳ 明朝"/>
                      <w:bCs/>
                      <w:sz w:val="20"/>
                      <w:szCs w:val="20"/>
                    </w:rPr>
                    <w:t>137,000千円</w:t>
                  </w:r>
                </w:p>
              </w:tc>
            </w:tr>
            <w:tr w:rsidR="00FC1216" w:rsidRPr="00C43EAB" w14:paraId="48330929" w14:textId="77777777" w:rsidTr="00FC1216">
              <w:tc>
                <w:tcPr>
                  <w:tcW w:w="2859" w:type="dxa"/>
                </w:tcPr>
                <w:p w14:paraId="1472A175" w14:textId="77777777" w:rsidR="00907447" w:rsidRPr="00C43EAB" w:rsidRDefault="00907447" w:rsidP="00907447">
                  <w:pPr>
                    <w:jc w:val="left"/>
                    <w:rPr>
                      <w:rFonts w:ascii="ＭＳ 明朝" w:hAnsi="ＭＳ 明朝"/>
                      <w:bCs/>
                      <w:sz w:val="20"/>
                      <w:szCs w:val="20"/>
                    </w:rPr>
                  </w:pPr>
                  <w:r w:rsidRPr="00C43EAB">
                    <w:rPr>
                      <w:rFonts w:ascii="ＭＳ 明朝" w:hAnsi="ＭＳ 明朝" w:hint="eastAsia"/>
                      <w:bCs/>
                      <w:sz w:val="20"/>
                      <w:szCs w:val="20"/>
                    </w:rPr>
                    <w:t>応募者の提案価格</w:t>
                  </w:r>
                </w:p>
                <w:p w14:paraId="0CA8BB75" w14:textId="77777777" w:rsidR="00907447" w:rsidRPr="00C43EAB" w:rsidRDefault="00907447" w:rsidP="00907447">
                  <w:pPr>
                    <w:jc w:val="left"/>
                    <w:rPr>
                      <w:rFonts w:ascii="ＭＳ 明朝" w:hAnsi="ＭＳ 明朝"/>
                      <w:bCs/>
                      <w:sz w:val="20"/>
                      <w:szCs w:val="20"/>
                    </w:rPr>
                  </w:pPr>
                </w:p>
              </w:tc>
              <w:tc>
                <w:tcPr>
                  <w:tcW w:w="2608" w:type="dxa"/>
                </w:tcPr>
                <w:p w14:paraId="402C2297" w14:textId="77777777" w:rsidR="00907447" w:rsidRPr="00C43EAB" w:rsidRDefault="00907447" w:rsidP="00907447">
                  <w:pPr>
                    <w:jc w:val="left"/>
                    <w:rPr>
                      <w:rFonts w:ascii="ＭＳ 明朝" w:hAnsi="ＭＳ 明朝"/>
                      <w:bCs/>
                      <w:sz w:val="20"/>
                      <w:szCs w:val="20"/>
                    </w:rPr>
                  </w:pPr>
                  <w:r w:rsidRPr="00C43EAB">
                    <w:rPr>
                      <w:rFonts w:ascii="ＭＳ 明朝" w:hAnsi="ＭＳ 明朝"/>
                      <w:bCs/>
                      <w:sz w:val="20"/>
                      <w:szCs w:val="20"/>
                    </w:rPr>
                    <w:t>1年目13,000千円</w:t>
                  </w:r>
                </w:p>
                <w:p w14:paraId="7837BF56" w14:textId="77777777" w:rsidR="00907447" w:rsidRPr="00C43EAB" w:rsidRDefault="00907447" w:rsidP="00907447">
                  <w:pPr>
                    <w:jc w:val="left"/>
                    <w:rPr>
                      <w:rFonts w:ascii="ＭＳ 明朝" w:hAnsi="ＭＳ 明朝"/>
                      <w:bCs/>
                      <w:sz w:val="20"/>
                      <w:szCs w:val="20"/>
                    </w:rPr>
                  </w:pPr>
                  <w:r w:rsidRPr="00C43EAB">
                    <w:rPr>
                      <w:rFonts w:ascii="ＭＳ 明朝" w:hAnsi="ＭＳ 明朝" w:hint="eastAsia"/>
                      <w:bCs/>
                      <w:sz w:val="20"/>
                      <w:szCs w:val="20"/>
                    </w:rPr>
                    <w:t>（</w:t>
                  </w:r>
                  <w:r w:rsidRPr="00C43EAB">
                    <w:rPr>
                      <w:rFonts w:ascii="ＭＳ 明朝" w:hAnsi="ＭＳ 明朝"/>
                      <w:bCs/>
                      <w:sz w:val="20"/>
                      <w:szCs w:val="20"/>
                    </w:rPr>
                    <w:t>2年目以後</w:t>
                  </w:r>
                  <w:r w:rsidRPr="00C43EAB">
                    <w:rPr>
                      <w:rFonts w:ascii="ＭＳ 明朝" w:hAnsi="ＭＳ 明朝" w:hint="eastAsia"/>
                      <w:bCs/>
                      <w:sz w:val="20"/>
                      <w:szCs w:val="20"/>
                    </w:rPr>
                    <w:t>も</w:t>
                  </w:r>
                  <w:r w:rsidRPr="00C43EAB">
                    <w:rPr>
                      <w:rFonts w:ascii="ＭＳ 明朝" w:hAnsi="ＭＳ 明朝"/>
                      <w:bCs/>
                      <w:sz w:val="20"/>
                      <w:szCs w:val="20"/>
                    </w:rPr>
                    <w:t>同額）</w:t>
                  </w:r>
                </w:p>
              </w:tc>
              <w:tc>
                <w:tcPr>
                  <w:tcW w:w="3142" w:type="dxa"/>
                </w:tcPr>
                <w:p w14:paraId="0DB44732" w14:textId="77777777" w:rsidR="00907447" w:rsidRPr="00C43EAB" w:rsidRDefault="00907447" w:rsidP="00907447">
                  <w:pPr>
                    <w:jc w:val="left"/>
                    <w:rPr>
                      <w:rFonts w:ascii="ＭＳ 明朝" w:hAnsi="ＭＳ 明朝"/>
                      <w:bCs/>
                      <w:sz w:val="20"/>
                      <w:szCs w:val="20"/>
                    </w:rPr>
                  </w:pPr>
                  <w:r w:rsidRPr="00C43EAB">
                    <w:rPr>
                      <w:rFonts w:ascii="ＭＳ 明朝" w:hAnsi="ＭＳ 明朝"/>
                      <w:bCs/>
                      <w:sz w:val="20"/>
                      <w:szCs w:val="20"/>
                    </w:rPr>
                    <w:t>1年目140,000千円</w:t>
                  </w:r>
                </w:p>
                <w:p w14:paraId="581C13DE" w14:textId="77777777" w:rsidR="00907447" w:rsidRPr="00C43EAB" w:rsidRDefault="00907447" w:rsidP="00907447">
                  <w:pPr>
                    <w:jc w:val="left"/>
                    <w:rPr>
                      <w:rFonts w:ascii="ＭＳ 明朝" w:hAnsi="ＭＳ 明朝"/>
                      <w:bCs/>
                      <w:sz w:val="20"/>
                      <w:szCs w:val="20"/>
                    </w:rPr>
                  </w:pPr>
                  <w:r w:rsidRPr="00C43EAB">
                    <w:rPr>
                      <w:rFonts w:ascii="ＭＳ 明朝" w:hAnsi="ＭＳ 明朝" w:hint="eastAsia"/>
                      <w:bCs/>
                      <w:sz w:val="20"/>
                      <w:szCs w:val="20"/>
                    </w:rPr>
                    <w:t>（</w:t>
                  </w:r>
                  <w:r w:rsidRPr="00C43EAB">
                    <w:rPr>
                      <w:rFonts w:ascii="ＭＳ 明朝" w:hAnsi="ＭＳ 明朝"/>
                      <w:bCs/>
                      <w:sz w:val="20"/>
                      <w:szCs w:val="20"/>
                    </w:rPr>
                    <w:t>2年目以後は142,900</w:t>
                  </w:r>
                  <w:r w:rsidRPr="00C43EAB">
                    <w:rPr>
                      <w:rFonts w:ascii="ＭＳ 明朝" w:hAnsi="ＭＳ 明朝" w:hint="eastAsia"/>
                      <w:bCs/>
                      <w:sz w:val="20"/>
                      <w:szCs w:val="20"/>
                    </w:rPr>
                    <w:t>千円）</w:t>
                  </w:r>
                </w:p>
              </w:tc>
            </w:tr>
            <w:tr w:rsidR="00FC1216" w:rsidRPr="00C43EAB" w14:paraId="041A4DD5" w14:textId="77777777" w:rsidTr="00FC1216">
              <w:tc>
                <w:tcPr>
                  <w:tcW w:w="2859" w:type="dxa"/>
                </w:tcPr>
                <w:p w14:paraId="68F337BE" w14:textId="77777777" w:rsidR="00907447" w:rsidRPr="00C43EAB" w:rsidRDefault="00907447" w:rsidP="00907447">
                  <w:pPr>
                    <w:jc w:val="left"/>
                    <w:rPr>
                      <w:rFonts w:ascii="ＭＳ 明朝" w:hAnsi="ＭＳ 明朝"/>
                      <w:bCs/>
                      <w:sz w:val="20"/>
                      <w:szCs w:val="20"/>
                    </w:rPr>
                  </w:pPr>
                  <w:r w:rsidRPr="00C43EAB">
                    <w:rPr>
                      <w:rFonts w:ascii="ＭＳ 明朝" w:hAnsi="ＭＳ 明朝" w:hint="eastAsia"/>
                      <w:bCs/>
                      <w:sz w:val="20"/>
                      <w:szCs w:val="20"/>
                    </w:rPr>
                    <w:t>平成</w:t>
                  </w:r>
                  <w:r w:rsidRPr="00C43EAB">
                    <w:rPr>
                      <w:rFonts w:ascii="ＭＳ 明朝" w:hAnsi="ＭＳ 明朝"/>
                      <w:bCs/>
                      <w:sz w:val="20"/>
                      <w:szCs w:val="20"/>
                    </w:rPr>
                    <w:t>28年度の納付金額</w:t>
                  </w:r>
                </w:p>
              </w:tc>
              <w:tc>
                <w:tcPr>
                  <w:tcW w:w="2608" w:type="dxa"/>
                </w:tcPr>
                <w:p w14:paraId="55AE69A9" w14:textId="77777777" w:rsidR="00907447" w:rsidRPr="00C43EAB" w:rsidRDefault="00907447" w:rsidP="00907447">
                  <w:pPr>
                    <w:jc w:val="left"/>
                    <w:rPr>
                      <w:rFonts w:ascii="ＭＳ 明朝" w:hAnsi="ＭＳ 明朝"/>
                      <w:bCs/>
                      <w:sz w:val="20"/>
                      <w:szCs w:val="20"/>
                    </w:rPr>
                  </w:pPr>
                  <w:r w:rsidRPr="00C43EAB">
                    <w:rPr>
                      <w:rFonts w:ascii="ＭＳ 明朝" w:hAnsi="ＭＳ 明朝"/>
                      <w:bCs/>
                      <w:sz w:val="20"/>
                      <w:szCs w:val="20"/>
                    </w:rPr>
                    <w:t>13,000</w:t>
                  </w:r>
                  <w:r w:rsidRPr="00C43EAB">
                    <w:rPr>
                      <w:rFonts w:ascii="ＭＳ 明朝" w:hAnsi="ＭＳ 明朝" w:hint="eastAsia"/>
                      <w:bCs/>
                      <w:sz w:val="20"/>
                      <w:szCs w:val="20"/>
                    </w:rPr>
                    <w:t>千円</w:t>
                  </w:r>
                </w:p>
              </w:tc>
              <w:tc>
                <w:tcPr>
                  <w:tcW w:w="3142" w:type="dxa"/>
                </w:tcPr>
                <w:p w14:paraId="1F1858FB" w14:textId="77777777" w:rsidR="00907447" w:rsidRPr="00C43EAB" w:rsidRDefault="00907447" w:rsidP="00907447">
                  <w:pPr>
                    <w:jc w:val="left"/>
                    <w:rPr>
                      <w:rFonts w:ascii="ＭＳ 明朝" w:hAnsi="ＭＳ 明朝"/>
                      <w:bCs/>
                      <w:sz w:val="20"/>
                      <w:szCs w:val="20"/>
                    </w:rPr>
                  </w:pPr>
                  <w:r w:rsidRPr="00C43EAB">
                    <w:rPr>
                      <w:rFonts w:ascii="ＭＳ 明朝" w:hAnsi="ＭＳ 明朝"/>
                      <w:bCs/>
                      <w:sz w:val="20"/>
                      <w:szCs w:val="20"/>
                    </w:rPr>
                    <w:t>143,305千円</w:t>
                  </w:r>
                </w:p>
              </w:tc>
            </w:tr>
            <w:tr w:rsidR="00FC1216" w:rsidRPr="00C43EAB" w14:paraId="17FFBA85" w14:textId="77777777" w:rsidTr="00FC1216">
              <w:tc>
                <w:tcPr>
                  <w:tcW w:w="2859" w:type="dxa"/>
                </w:tcPr>
                <w:p w14:paraId="0028A426" w14:textId="77777777" w:rsidR="00907447" w:rsidRPr="00C43EAB" w:rsidRDefault="00907447" w:rsidP="00907447">
                  <w:pPr>
                    <w:jc w:val="left"/>
                    <w:rPr>
                      <w:rFonts w:ascii="ＭＳ 明朝" w:hAnsi="ＭＳ 明朝"/>
                      <w:bCs/>
                      <w:sz w:val="20"/>
                      <w:szCs w:val="20"/>
                    </w:rPr>
                  </w:pPr>
                  <w:r w:rsidRPr="00C43EAB">
                    <w:rPr>
                      <w:rFonts w:ascii="ＭＳ 明朝" w:hAnsi="ＭＳ 明朝" w:hint="eastAsia"/>
                      <w:bCs/>
                      <w:sz w:val="20"/>
                      <w:szCs w:val="20"/>
                    </w:rPr>
                    <w:t>平成</w:t>
                  </w:r>
                  <w:r w:rsidRPr="00C43EAB">
                    <w:rPr>
                      <w:rFonts w:ascii="ＭＳ 明朝" w:hAnsi="ＭＳ 明朝"/>
                      <w:bCs/>
                      <w:sz w:val="20"/>
                      <w:szCs w:val="20"/>
                    </w:rPr>
                    <w:t>28年度の収支</w:t>
                  </w:r>
                  <w:r w:rsidRPr="00C43EAB">
                    <w:rPr>
                      <w:rFonts w:ascii="ＭＳ 明朝" w:hAnsi="ＭＳ 明朝" w:hint="eastAsia"/>
                      <w:bCs/>
                      <w:sz w:val="20"/>
                      <w:szCs w:val="20"/>
                    </w:rPr>
                    <w:t>（納付金控除後の収支）</w:t>
                  </w:r>
                </w:p>
              </w:tc>
              <w:tc>
                <w:tcPr>
                  <w:tcW w:w="2608" w:type="dxa"/>
                </w:tcPr>
                <w:p w14:paraId="322DE906" w14:textId="77777777" w:rsidR="00907447" w:rsidRPr="00C43EAB" w:rsidRDefault="00907447" w:rsidP="00907447">
                  <w:pPr>
                    <w:jc w:val="left"/>
                    <w:rPr>
                      <w:rFonts w:ascii="ＭＳ 明朝" w:hAnsi="ＭＳ 明朝"/>
                      <w:bCs/>
                      <w:sz w:val="20"/>
                      <w:szCs w:val="20"/>
                    </w:rPr>
                  </w:pPr>
                  <w:r w:rsidRPr="00C43EAB">
                    <w:rPr>
                      <w:rFonts w:ascii="ＭＳ 明朝" w:hAnsi="ＭＳ 明朝" w:hint="eastAsia"/>
                      <w:bCs/>
                      <w:sz w:val="20"/>
                      <w:szCs w:val="20"/>
                    </w:rPr>
                    <w:t>▲</w:t>
                  </w:r>
                  <w:r w:rsidRPr="00C43EAB">
                    <w:rPr>
                      <w:rFonts w:ascii="ＭＳ 明朝" w:hAnsi="ＭＳ 明朝"/>
                      <w:bCs/>
                      <w:sz w:val="20"/>
                      <w:szCs w:val="20"/>
                    </w:rPr>
                    <w:t>22,403千円</w:t>
                  </w:r>
                </w:p>
              </w:tc>
              <w:tc>
                <w:tcPr>
                  <w:tcW w:w="3142" w:type="dxa"/>
                </w:tcPr>
                <w:p w14:paraId="26514CE5" w14:textId="77777777" w:rsidR="00907447" w:rsidRPr="00C43EAB" w:rsidRDefault="00907447" w:rsidP="00907447">
                  <w:pPr>
                    <w:jc w:val="left"/>
                    <w:rPr>
                      <w:rFonts w:ascii="ＭＳ 明朝" w:hAnsi="ＭＳ 明朝"/>
                      <w:bCs/>
                      <w:sz w:val="20"/>
                      <w:szCs w:val="20"/>
                    </w:rPr>
                  </w:pPr>
                  <w:r w:rsidRPr="00C43EAB">
                    <w:rPr>
                      <w:rFonts w:ascii="ＭＳ 明朝" w:hAnsi="ＭＳ 明朝"/>
                      <w:bCs/>
                      <w:sz w:val="20"/>
                      <w:szCs w:val="20"/>
                    </w:rPr>
                    <w:t>5,723千円</w:t>
                  </w:r>
                </w:p>
              </w:tc>
            </w:tr>
          </w:tbl>
          <w:p w14:paraId="48A3452D" w14:textId="77777777" w:rsidR="00907447" w:rsidRPr="00C43EAB" w:rsidRDefault="00907447" w:rsidP="00907447">
            <w:pPr>
              <w:ind w:left="1296" w:hangingChars="600" w:hanging="1296"/>
              <w:jc w:val="left"/>
              <w:rPr>
                <w:rFonts w:ascii="ＭＳ 明朝" w:hAnsi="ＭＳ 明朝"/>
                <w:sz w:val="20"/>
                <w:szCs w:val="20"/>
              </w:rPr>
            </w:pPr>
            <w:r w:rsidRPr="00C43EAB">
              <w:rPr>
                <w:rFonts w:ascii="ＭＳ 明朝" w:hAnsi="ＭＳ 明朝" w:hint="eastAsia"/>
              </w:rPr>
              <w:t xml:space="preserve">　</w:t>
            </w:r>
            <w:r w:rsidRPr="00C43EAB">
              <w:rPr>
                <w:rFonts w:ascii="ＭＳ 明朝" w:hAnsi="ＭＳ 明朝"/>
                <w:sz w:val="20"/>
                <w:szCs w:val="20"/>
              </w:rPr>
              <w:t xml:space="preserve">(注) </w:t>
            </w:r>
            <w:r w:rsidRPr="00C43EAB">
              <w:rPr>
                <w:rFonts w:ascii="ＭＳ 明朝" w:hAnsi="ＭＳ 明朝" w:hint="eastAsia"/>
                <w:sz w:val="20"/>
                <w:szCs w:val="20"/>
              </w:rPr>
              <w:t>①</w:t>
            </w:r>
            <w:r w:rsidRPr="00C43EAB">
              <w:rPr>
                <w:rFonts w:ascii="ＭＳ 明朝" w:hAnsi="ＭＳ 明朝"/>
                <w:sz w:val="20"/>
                <w:szCs w:val="20"/>
              </w:rPr>
              <w:t>5年間の</w:t>
            </w:r>
            <w:r w:rsidRPr="00C43EAB">
              <w:rPr>
                <w:rFonts w:ascii="ＭＳ 明朝" w:hAnsi="ＭＳ 明朝" w:hint="eastAsia"/>
                <w:sz w:val="20"/>
                <w:szCs w:val="20"/>
              </w:rPr>
              <w:t>納付金の</w:t>
            </w:r>
            <w:r w:rsidRPr="00C43EAB">
              <w:rPr>
                <w:rFonts w:ascii="ＭＳ 明朝" w:hAnsi="ＭＳ 明朝"/>
                <w:sz w:val="20"/>
                <w:szCs w:val="20"/>
              </w:rPr>
              <w:t>提案価格の合計が参考価格×5年の金額を</w:t>
            </w:r>
            <w:r w:rsidRPr="00C43EAB">
              <w:rPr>
                <w:rFonts w:ascii="ＭＳ 明朝" w:hAnsi="ＭＳ 明朝" w:hint="eastAsia"/>
                <w:sz w:val="20"/>
                <w:szCs w:val="20"/>
              </w:rPr>
              <w:t>下回る場合は審査対象外</w:t>
            </w:r>
          </w:p>
          <w:p w14:paraId="3AA1A66A" w14:textId="6FA97A1D" w:rsidR="00907447" w:rsidRPr="00C43EAB" w:rsidRDefault="00907447" w:rsidP="00907447">
            <w:pPr>
              <w:ind w:left="1176" w:hangingChars="600" w:hanging="1176"/>
              <w:jc w:val="left"/>
              <w:rPr>
                <w:rFonts w:ascii="ＭＳ 明朝" w:hAnsi="ＭＳ 明朝"/>
                <w:sz w:val="20"/>
                <w:szCs w:val="20"/>
              </w:rPr>
            </w:pPr>
            <w:r w:rsidRPr="00C43EAB">
              <w:rPr>
                <w:rFonts w:ascii="ＭＳ 明朝" w:hAnsi="ＭＳ 明朝" w:hint="eastAsia"/>
                <w:sz w:val="20"/>
                <w:szCs w:val="20"/>
              </w:rPr>
              <w:t xml:space="preserve">　　　</w:t>
            </w:r>
            <w:r w:rsidR="00F36C6D" w:rsidRPr="00C43EAB">
              <w:rPr>
                <w:rFonts w:ascii="ＭＳ 明朝" w:hAnsi="ＭＳ 明朝" w:hint="eastAsia"/>
                <w:sz w:val="20"/>
                <w:szCs w:val="20"/>
              </w:rPr>
              <w:t xml:space="preserve"> </w:t>
            </w:r>
            <w:r w:rsidRPr="00C43EAB">
              <w:rPr>
                <w:rFonts w:ascii="ＭＳ 明朝" w:hAnsi="ＭＳ 明朝" w:hint="eastAsia"/>
                <w:sz w:val="20"/>
                <w:szCs w:val="20"/>
              </w:rPr>
              <w:t>②各年度で利益が生じた場合、一定割合を納付金に加算。</w:t>
            </w:r>
          </w:p>
          <w:p w14:paraId="667A0CE4" w14:textId="53BEA604" w:rsidR="00907447" w:rsidRPr="00C43EAB" w:rsidRDefault="00907447" w:rsidP="00A61CCF">
            <w:pPr>
              <w:ind w:left="872" w:hangingChars="445" w:hanging="872"/>
              <w:jc w:val="left"/>
              <w:rPr>
                <w:rFonts w:ascii="ＭＳ 明朝" w:hAnsi="ＭＳ 明朝"/>
                <w:bCs/>
                <w:sz w:val="20"/>
                <w:szCs w:val="20"/>
              </w:rPr>
            </w:pPr>
            <w:r w:rsidRPr="00C43EAB">
              <w:rPr>
                <w:rFonts w:ascii="ＭＳ 明朝" w:hAnsi="ＭＳ 明朝" w:hint="eastAsia"/>
                <w:sz w:val="20"/>
                <w:szCs w:val="20"/>
              </w:rPr>
              <w:t xml:space="preserve">　　　</w:t>
            </w:r>
            <w:r w:rsidR="00F36C6D" w:rsidRPr="00C43EAB">
              <w:rPr>
                <w:rFonts w:ascii="ＭＳ 明朝" w:hAnsi="ＭＳ 明朝" w:hint="eastAsia"/>
                <w:sz w:val="20"/>
                <w:szCs w:val="20"/>
              </w:rPr>
              <w:t xml:space="preserve"> </w:t>
            </w:r>
            <w:r w:rsidRPr="00C43EAB">
              <w:rPr>
                <w:rFonts w:ascii="ＭＳ 明朝" w:hAnsi="ＭＳ 明朝" w:hint="eastAsia"/>
                <w:sz w:val="20"/>
                <w:szCs w:val="20"/>
              </w:rPr>
              <w:t>③審査基準における納付金に対する配点（価格点）は</w:t>
            </w:r>
            <w:r w:rsidRPr="00C43EAB">
              <w:rPr>
                <w:rFonts w:ascii="ＭＳ 明朝" w:hAnsi="ＭＳ 明朝"/>
                <w:sz w:val="20"/>
                <w:szCs w:val="20"/>
              </w:rPr>
              <w:t>100点満点のうち50点</w:t>
            </w:r>
            <w:r w:rsidRPr="00C43EAB">
              <w:rPr>
                <w:rFonts w:ascii="ＭＳ 明朝" w:hAnsi="ＭＳ 明朝" w:hint="eastAsia"/>
                <w:sz w:val="20"/>
                <w:szCs w:val="20"/>
              </w:rPr>
              <w:t>。その計算方法は以下のとおりである。</w:t>
            </w:r>
          </w:p>
          <w:p w14:paraId="734D859B" w14:textId="77777777" w:rsidR="00907447" w:rsidRPr="00C43EAB" w:rsidRDefault="00907447" w:rsidP="00907447">
            <w:pPr>
              <w:ind w:leftChars="600" w:left="1296" w:firstLineChars="100" w:firstLine="196"/>
              <w:jc w:val="left"/>
              <w:rPr>
                <w:rFonts w:ascii="ＭＳ 明朝" w:hAnsi="ＭＳ 明朝"/>
                <w:bCs/>
                <w:sz w:val="20"/>
                <w:szCs w:val="20"/>
              </w:rPr>
            </w:pPr>
            <w:r w:rsidRPr="00C43EAB">
              <w:rPr>
                <w:rFonts w:ascii="ＭＳ 明朝" w:hAnsi="ＭＳ 明朝" w:hint="eastAsia"/>
                <w:sz w:val="20"/>
                <w:szCs w:val="20"/>
              </w:rPr>
              <w:t>得点＝</w:t>
            </w:r>
            <w:r w:rsidRPr="00C43EAB">
              <w:rPr>
                <w:rFonts w:ascii="ＭＳ 明朝" w:hAnsi="ＭＳ 明朝"/>
                <w:sz w:val="20"/>
                <w:szCs w:val="20"/>
              </w:rPr>
              <w:t>50点×（提案額/</w:t>
            </w:r>
            <w:r w:rsidRPr="00C43EAB">
              <w:rPr>
                <w:rFonts w:ascii="ＭＳ 明朝" w:hAnsi="ＭＳ 明朝" w:hint="eastAsia"/>
                <w:sz w:val="20"/>
                <w:szCs w:val="20"/>
              </w:rPr>
              <w:t>提案額のうちの最高額）</w:t>
            </w:r>
          </w:p>
          <w:p w14:paraId="17807CDA" w14:textId="53F3CE7B" w:rsidR="00F36C6D" w:rsidRPr="00C43EAB" w:rsidRDefault="00907447" w:rsidP="00A61CCF">
            <w:pPr>
              <w:ind w:leftChars="100" w:left="216" w:rightChars="-51" w:right="-110" w:firstLineChars="100" w:firstLine="216"/>
              <w:jc w:val="left"/>
              <w:rPr>
                <w:rFonts w:ascii="ＭＳ 明朝" w:hAnsi="ＭＳ 明朝"/>
                <w:bCs/>
              </w:rPr>
            </w:pPr>
            <w:r w:rsidRPr="00C43EAB">
              <w:rPr>
                <w:rFonts w:ascii="ＭＳ 明朝" w:hAnsi="ＭＳ 明朝" w:hint="eastAsia"/>
              </w:rPr>
              <w:t>両施設における上記納付金の参考価格はいずれも、過去</w:t>
            </w:r>
            <w:r w:rsidRPr="00C43EAB">
              <w:rPr>
                <w:rFonts w:ascii="ＭＳ 明朝" w:hAnsi="ＭＳ 明朝"/>
              </w:rPr>
              <w:t>4年分の指定管理者の収支実績に消費税の増額などを加味した金額の平均値をもとに算出されたものである。</w:t>
            </w:r>
          </w:p>
          <w:p w14:paraId="557C74F8" w14:textId="4B451528" w:rsidR="00F36C6D" w:rsidRPr="00C43EAB" w:rsidRDefault="00907447" w:rsidP="00A61CCF">
            <w:pPr>
              <w:ind w:left="216" w:rightChars="-51" w:right="-110" w:hangingChars="100" w:hanging="216"/>
              <w:jc w:val="left"/>
              <w:rPr>
                <w:rFonts w:ascii="ＭＳ 明朝" w:hAnsi="ＭＳ 明朝"/>
                <w:bCs/>
              </w:rPr>
            </w:pPr>
            <w:r w:rsidRPr="00C43EAB">
              <w:rPr>
                <w:rFonts w:ascii="ＭＳ 明朝" w:hAnsi="ＭＳ 明朝" w:hint="eastAsia"/>
              </w:rPr>
              <w:t xml:space="preserve">２　</w:t>
            </w:r>
            <w:r w:rsidRPr="00C43EAB">
              <w:rPr>
                <w:rFonts w:ascii="ＭＳ 明朝" w:hAnsi="ＭＳ 明朝" w:hint="eastAsia"/>
                <w:bCs/>
              </w:rPr>
              <w:t>両施設の</w:t>
            </w:r>
            <w:r w:rsidRPr="00C43EAB">
              <w:rPr>
                <w:rFonts w:ascii="ＭＳ 明朝" w:hAnsi="ＭＳ 明朝" w:hint="eastAsia"/>
              </w:rPr>
              <w:t>応募者は現指定管理者</w:t>
            </w:r>
            <w:r w:rsidRPr="00C43EAB">
              <w:rPr>
                <w:rFonts w:ascii="ＭＳ 明朝" w:hAnsi="ＭＳ 明朝"/>
              </w:rPr>
              <w:t>1者のみであるが、納付金の提案価格は臨海SCで参考価格と同額、これに対し、体育会館では参考価格を超える金額であった。</w:t>
            </w:r>
          </w:p>
          <w:p w14:paraId="7E877749" w14:textId="34497C85" w:rsidR="00F36C6D" w:rsidRPr="00C43EAB" w:rsidRDefault="00F36C6D" w:rsidP="00A61CCF">
            <w:pPr>
              <w:ind w:left="216" w:rightChars="-51" w:right="-110" w:hangingChars="100" w:hanging="216"/>
              <w:jc w:val="left"/>
              <w:rPr>
                <w:rFonts w:ascii="ＭＳ 明朝" w:hAnsi="ＭＳ 明朝"/>
                <w:bCs/>
              </w:rPr>
            </w:pPr>
            <w:r w:rsidRPr="00C43EAB">
              <w:rPr>
                <w:rFonts w:ascii="ＭＳ 明朝" w:hAnsi="ＭＳ 明朝" w:hint="eastAsia"/>
              </w:rPr>
              <w:t xml:space="preserve">　　</w:t>
            </w:r>
            <w:r w:rsidR="00907447" w:rsidRPr="00C43EAB">
              <w:rPr>
                <w:rFonts w:ascii="ＭＳ 明朝" w:hAnsi="ＭＳ 明朝" w:hint="eastAsia"/>
              </w:rPr>
              <w:t>また、平成</w:t>
            </w:r>
            <w:r w:rsidR="00907447" w:rsidRPr="00C43EAB">
              <w:rPr>
                <w:rFonts w:ascii="ＭＳ 明朝" w:hAnsi="ＭＳ 明朝"/>
              </w:rPr>
              <w:t>28年度の収支決算については、臨海SCは赤字であったが、体育会館は黒字で、提案価格を超える金額を納付金として支払っている。</w:t>
            </w:r>
          </w:p>
          <w:p w14:paraId="46C16BB3" w14:textId="023ABDC2" w:rsidR="00F36C6D" w:rsidRPr="00C43EAB" w:rsidRDefault="00907447" w:rsidP="00A61CCF">
            <w:pPr>
              <w:ind w:left="216" w:rightChars="-51" w:right="-110" w:hangingChars="100" w:hanging="216"/>
              <w:jc w:val="left"/>
              <w:rPr>
                <w:rFonts w:ascii="ＭＳ 明朝" w:hAnsi="ＭＳ 明朝"/>
                <w:bCs/>
              </w:rPr>
            </w:pPr>
            <w:r w:rsidRPr="00C43EAB">
              <w:rPr>
                <w:rFonts w:ascii="ＭＳ 明朝" w:hAnsi="ＭＳ 明朝" w:hint="eastAsia"/>
              </w:rPr>
              <w:t>３　応募時の審査における価格点は</w:t>
            </w:r>
            <w:r w:rsidRPr="00C43EAB">
              <w:rPr>
                <w:rFonts w:ascii="ＭＳ 明朝" w:hAnsi="ＭＳ 明朝"/>
              </w:rPr>
              <w:t>50点と比重が高い。当該施設において納付金の参考価格を超える収益を上げることができると判断される場合は、他の応募者との競争上、応募者は参考価格を超える納付金額を提案することになる。体育会館はそのような施設であったと推測される。また、現に、指定管理1年目の平成28年度の収支決算においては、提案価格を超える収益を計上している。</w:t>
            </w:r>
          </w:p>
          <w:p w14:paraId="20C34E61" w14:textId="4A40FAF9" w:rsidR="00FB2A2B" w:rsidRPr="00C43EAB" w:rsidRDefault="00F36C6D" w:rsidP="00A61CCF">
            <w:pPr>
              <w:ind w:left="216" w:rightChars="-51" w:right="-110" w:hangingChars="100" w:hanging="216"/>
              <w:jc w:val="left"/>
              <w:rPr>
                <w:rFonts w:ascii="ＭＳ 明朝" w:hAnsi="ＭＳ 明朝"/>
              </w:rPr>
            </w:pPr>
            <w:r w:rsidRPr="00C43EAB">
              <w:rPr>
                <w:rFonts w:ascii="ＭＳ 明朝" w:hAnsi="ＭＳ 明朝" w:hint="eastAsia"/>
              </w:rPr>
              <w:t xml:space="preserve">　　</w:t>
            </w:r>
            <w:r w:rsidR="00907447" w:rsidRPr="00C43EAB">
              <w:rPr>
                <w:rFonts w:ascii="ＭＳ 明朝" w:hAnsi="ＭＳ 明朝" w:hint="eastAsia"/>
              </w:rPr>
              <w:t>他方、臨海</w:t>
            </w:r>
            <w:r w:rsidR="00907447" w:rsidRPr="00C43EAB">
              <w:rPr>
                <w:rFonts w:ascii="ＭＳ 明朝" w:hAnsi="ＭＳ 明朝"/>
              </w:rPr>
              <w:t>SC</w:t>
            </w:r>
            <w:r w:rsidR="00907447" w:rsidRPr="00C43EAB">
              <w:rPr>
                <w:rFonts w:ascii="ＭＳ 明朝" w:hAnsi="ＭＳ 明朝" w:hint="eastAsia"/>
                <w:bCs/>
              </w:rPr>
              <w:t>は、</w:t>
            </w:r>
            <w:r w:rsidR="00FB2A2B" w:rsidRPr="00C43EAB">
              <w:rPr>
                <w:rFonts w:ascii="ＭＳ 明朝" w:hAnsi="ＭＳ 明朝" w:hint="eastAsia"/>
                <w:bCs/>
              </w:rPr>
              <w:t>一</w:t>
            </w:r>
            <w:r w:rsidR="00907447" w:rsidRPr="00C43EAB">
              <w:rPr>
                <w:rFonts w:ascii="ＭＳ 明朝" w:hAnsi="ＭＳ 明朝"/>
                <w:bCs/>
              </w:rPr>
              <w:t>者応募で、かつ納付金額の提案が参考価格である1300万円にとどまっており、民間事業者にとって1300万円以上の収益を上げることが困難な施設と判断されたのではないかと推測される。また、平成28年度の収支決算は、納付金1300万円を支払った後は約2200万円の赤字となっている。</w:t>
            </w:r>
          </w:p>
          <w:p w14:paraId="7FA2AD3C" w14:textId="3C4E8852" w:rsidR="00FB2A2B" w:rsidRPr="00C43EAB" w:rsidRDefault="00907447" w:rsidP="00A61CCF">
            <w:pPr>
              <w:ind w:left="216" w:rightChars="-51" w:right="-110" w:hangingChars="100" w:hanging="216"/>
              <w:jc w:val="left"/>
              <w:rPr>
                <w:rFonts w:ascii="ＭＳ 明朝" w:hAnsi="ＭＳ 明朝"/>
              </w:rPr>
            </w:pPr>
            <w:r w:rsidRPr="00C43EAB">
              <w:rPr>
                <w:rFonts w:ascii="ＭＳ 明朝" w:hAnsi="ＭＳ 明朝" w:hint="eastAsia"/>
                <w:bCs/>
              </w:rPr>
              <w:t>４　施設における適正な収支を予想することは難しく、大阪府が納付金の参考価格の算出にあたり、当該施設の過去の実績を参考とすること</w:t>
            </w:r>
            <w:r w:rsidR="00D51CBD" w:rsidRPr="00C43EAB">
              <w:rPr>
                <w:rFonts w:ascii="ＭＳ 明朝" w:hAnsi="ＭＳ 明朝" w:hint="eastAsia"/>
                <w:bCs/>
              </w:rPr>
              <w:t>は</w:t>
            </w:r>
            <w:r w:rsidRPr="00C43EAB">
              <w:rPr>
                <w:rFonts w:ascii="ＭＳ 明朝" w:hAnsi="ＭＳ 明朝" w:hint="eastAsia"/>
                <w:bCs/>
              </w:rPr>
              <w:t>やむを得ない面はあるが、施設の実情に十分に配慮して決定すべきであると考えられる。</w:t>
            </w:r>
          </w:p>
          <w:p w14:paraId="41DF87BA" w14:textId="6DE05F97" w:rsidR="00FB2A2B" w:rsidRPr="00C43EAB" w:rsidRDefault="00FB2A2B" w:rsidP="00A61CCF">
            <w:pPr>
              <w:ind w:left="216" w:rightChars="-51" w:right="-110" w:hangingChars="100" w:hanging="216"/>
              <w:jc w:val="left"/>
              <w:rPr>
                <w:rFonts w:ascii="ＭＳ 明朝" w:hAnsi="ＭＳ 明朝"/>
              </w:rPr>
            </w:pPr>
            <w:r w:rsidRPr="00C43EAB">
              <w:rPr>
                <w:rFonts w:ascii="ＭＳ 明朝" w:hAnsi="ＭＳ 明朝" w:hint="eastAsia"/>
                <w:bCs/>
              </w:rPr>
              <w:t xml:space="preserve">　　</w:t>
            </w:r>
            <w:r w:rsidR="00907447" w:rsidRPr="00C43EAB">
              <w:rPr>
                <w:rFonts w:ascii="ＭＳ 明朝" w:hAnsi="ＭＳ 明朝" w:hint="eastAsia"/>
                <w:bCs/>
              </w:rPr>
              <w:t>本施設は、相当老朽化した施設である。今後、アイススケートリンクの改修が予定されているが、現時点では、一見して相当に古びた印象を与える施設である。体育館（二つ）及びトレーニングルームにはエアコンがなく、シャワーも水道水（冷水）であった（一部につき、現指定管理者により温水化された）。天井も一部破れた箇所があるなど、利用者にとって魅力的な施設とは</w:t>
            </w:r>
            <w:r w:rsidR="00F435AA" w:rsidRPr="00C43EAB">
              <w:rPr>
                <w:rFonts w:ascii="ＭＳ 明朝" w:hAnsi="ＭＳ 明朝" w:hint="eastAsia"/>
                <w:bCs/>
              </w:rPr>
              <w:t>い</w:t>
            </w:r>
            <w:r w:rsidR="00907447" w:rsidRPr="00C43EAB">
              <w:rPr>
                <w:rFonts w:ascii="ＭＳ 明朝" w:hAnsi="ＭＳ 明朝" w:hint="eastAsia"/>
                <w:bCs/>
              </w:rPr>
              <w:t>いがたい。</w:t>
            </w:r>
          </w:p>
          <w:p w14:paraId="280C4B13" w14:textId="73B9CE31" w:rsidR="00907447" w:rsidRPr="00C43EAB" w:rsidRDefault="00FB2A2B" w:rsidP="00A61CCF">
            <w:pPr>
              <w:ind w:left="216" w:rightChars="-51" w:right="-110" w:hangingChars="100" w:hanging="216"/>
              <w:jc w:val="left"/>
              <w:rPr>
                <w:rFonts w:ascii="ＭＳ 明朝" w:hAnsi="ＭＳ 明朝"/>
                <w:bCs/>
              </w:rPr>
            </w:pPr>
            <w:r w:rsidRPr="00C43EAB">
              <w:rPr>
                <w:rFonts w:ascii="ＭＳ 明朝" w:hAnsi="ＭＳ 明朝" w:hint="eastAsia"/>
                <w:bCs/>
              </w:rPr>
              <w:t xml:space="preserve">　　</w:t>
            </w:r>
            <w:r w:rsidR="00907447" w:rsidRPr="00C43EAB">
              <w:rPr>
                <w:rFonts w:ascii="ＭＳ 明朝" w:hAnsi="ＭＳ 明朝" w:hint="eastAsia"/>
                <w:bCs/>
              </w:rPr>
              <w:t>公の施設として利用していくためには、大規模修繕とはいかないまでも、利用者目線にたった施設や設備の最低限のリニューアルが必要であると考えられる。このような施設の場合、納付金の参考価格を決定する際に、リニューアルが実施されていない過去の収支実績を参考にするのでは不十分である。新たな指定管理開始後の最低限の施設・設備のリニューアル費用などの支出も含めて、納付金の額を検討することが必要である。</w:t>
            </w:r>
          </w:p>
        </w:tc>
      </w:tr>
    </w:tbl>
    <w:p w14:paraId="6FFEB5D2" w14:textId="77777777" w:rsidR="00907447" w:rsidRPr="00C43EAB" w:rsidRDefault="00907447" w:rsidP="00907447">
      <w:pPr>
        <w:widowControl/>
        <w:jc w:val="left"/>
        <w:rPr>
          <w:rFonts w:ascii="ＭＳ 明朝" w:hAnsi="ＭＳ 明朝"/>
        </w:rPr>
      </w:pPr>
    </w:p>
    <w:p w14:paraId="3A283619" w14:textId="77777777" w:rsidR="00FB2A2B" w:rsidRPr="00C43EAB" w:rsidRDefault="00FB2A2B" w:rsidP="00907447">
      <w:pPr>
        <w:widowControl/>
        <w:jc w:val="left"/>
        <w:rPr>
          <w:rFonts w:ascii="ＭＳ 明朝" w:hAnsi="ＭＳ 明朝"/>
        </w:rPr>
      </w:pPr>
    </w:p>
    <w:p w14:paraId="19922078" w14:textId="7C020037" w:rsidR="00907447" w:rsidRPr="00C43EAB" w:rsidRDefault="00907447" w:rsidP="00907447">
      <w:pPr>
        <w:rPr>
          <w:rFonts w:ascii="ＭＳ 明朝" w:hAnsi="ＭＳ 明朝"/>
        </w:rPr>
      </w:pPr>
      <w:r w:rsidRPr="00C43EAB">
        <w:rPr>
          <w:rFonts w:ascii="ＭＳ 明朝" w:hAnsi="ＭＳ 明朝" w:hint="eastAsia"/>
        </w:rPr>
        <w:t>【意見</w:t>
      </w:r>
      <w:r w:rsidR="007929E6" w:rsidRPr="00C43EAB">
        <w:rPr>
          <w:rFonts w:ascii="ＭＳ 明朝" w:hAnsi="ＭＳ 明朝" w:hint="eastAsia"/>
        </w:rPr>
        <w:t>16</w:t>
      </w:r>
      <w:r w:rsidRPr="00C43EAB">
        <w:rPr>
          <w:rFonts w:ascii="ＭＳ 明朝" w:hAnsi="ＭＳ 明朝" w:hint="eastAsia"/>
        </w:rPr>
        <w:t>】調査などを実施した場合の記録化</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9067"/>
      </w:tblGrid>
      <w:tr w:rsidR="00FC1216" w:rsidRPr="00C43EAB" w14:paraId="593C6F31" w14:textId="77777777" w:rsidTr="00FC1216">
        <w:tc>
          <w:tcPr>
            <w:tcW w:w="9067" w:type="dxa"/>
            <w:shd w:val="clear" w:color="auto" w:fill="BFBFBF" w:themeFill="background1" w:themeFillShade="BF"/>
          </w:tcPr>
          <w:p w14:paraId="15F453B8" w14:textId="7015C84E" w:rsidR="00907447" w:rsidRPr="00C43EAB" w:rsidRDefault="005B0DCA" w:rsidP="00907447">
            <w:pPr>
              <w:jc w:val="center"/>
              <w:rPr>
                <w:rFonts w:ascii="ＭＳ 明朝" w:hAnsi="ＭＳ 明朝"/>
                <w:szCs w:val="22"/>
              </w:rPr>
            </w:pPr>
            <w:r w:rsidRPr="00C43EAB">
              <w:rPr>
                <w:rFonts w:ascii="ＭＳ 明朝" w:hAnsi="ＭＳ 明朝" w:hint="eastAsia"/>
                <w:kern w:val="0"/>
              </w:rPr>
              <w:t>対　象　施　設</w:t>
            </w:r>
          </w:p>
        </w:tc>
      </w:tr>
      <w:tr w:rsidR="00FC1216" w:rsidRPr="00C43EAB" w14:paraId="720A4385" w14:textId="77777777" w:rsidTr="00FC1216">
        <w:tc>
          <w:tcPr>
            <w:tcW w:w="9067" w:type="dxa"/>
            <w:tcBorders>
              <w:bottom w:val="single" w:sz="4" w:space="0" w:color="auto"/>
            </w:tcBorders>
          </w:tcPr>
          <w:p w14:paraId="7E829139" w14:textId="77777777" w:rsidR="00907447" w:rsidRPr="00C43EAB" w:rsidRDefault="00907447" w:rsidP="00907447">
            <w:pPr>
              <w:jc w:val="center"/>
              <w:rPr>
                <w:rFonts w:ascii="ＭＳ 明朝" w:hAnsi="ＭＳ 明朝"/>
                <w:bCs/>
                <w:szCs w:val="22"/>
              </w:rPr>
            </w:pPr>
            <w:r w:rsidRPr="00C43EAB">
              <w:rPr>
                <w:rFonts w:ascii="ＭＳ 明朝" w:hAnsi="ＭＳ 明朝" w:hint="eastAsia"/>
                <w:szCs w:val="22"/>
              </w:rPr>
              <w:t>臨海</w:t>
            </w:r>
            <w:r w:rsidRPr="00C43EAB">
              <w:rPr>
                <w:rFonts w:ascii="ＭＳ 明朝" w:hAnsi="ＭＳ 明朝"/>
                <w:szCs w:val="22"/>
              </w:rPr>
              <w:t>SC</w:t>
            </w:r>
          </w:p>
        </w:tc>
      </w:tr>
      <w:tr w:rsidR="00FC1216" w:rsidRPr="00C43EAB" w14:paraId="73A054AE" w14:textId="77777777" w:rsidTr="00FC1216">
        <w:tc>
          <w:tcPr>
            <w:tcW w:w="9067" w:type="dxa"/>
            <w:shd w:val="clear" w:color="auto" w:fill="BFBFBF" w:themeFill="background1" w:themeFillShade="BF"/>
          </w:tcPr>
          <w:p w14:paraId="0ECD436D" w14:textId="0EB2498E" w:rsidR="00907447" w:rsidRPr="00C43EAB" w:rsidRDefault="00907447" w:rsidP="00907447">
            <w:pPr>
              <w:jc w:val="center"/>
              <w:rPr>
                <w:rFonts w:ascii="ＭＳ 明朝" w:hAnsi="ＭＳ 明朝"/>
                <w:szCs w:val="22"/>
              </w:rPr>
            </w:pPr>
            <w:r w:rsidRPr="00C43EAB">
              <w:rPr>
                <w:rFonts w:ascii="ＭＳ 明朝" w:hAnsi="ＭＳ 明朝" w:hint="eastAsia"/>
                <w:szCs w:val="22"/>
              </w:rPr>
              <w:t>意見</w:t>
            </w:r>
            <w:r w:rsidR="003116DE" w:rsidRPr="00C43EAB">
              <w:rPr>
                <w:rFonts w:ascii="ＭＳ 明朝" w:hAnsi="ＭＳ 明朝" w:hint="eastAsia"/>
                <w:szCs w:val="22"/>
              </w:rPr>
              <w:t>16</w:t>
            </w:r>
          </w:p>
        </w:tc>
      </w:tr>
      <w:tr w:rsidR="00FC1216" w:rsidRPr="00C43EAB" w14:paraId="190C2390" w14:textId="77777777" w:rsidTr="00FC1216">
        <w:tc>
          <w:tcPr>
            <w:tcW w:w="9067" w:type="dxa"/>
            <w:tcBorders>
              <w:bottom w:val="single" w:sz="4" w:space="0" w:color="auto"/>
            </w:tcBorders>
          </w:tcPr>
          <w:p w14:paraId="68DD9E3B" w14:textId="2E80AD2E" w:rsidR="00907447" w:rsidRPr="00C43EAB" w:rsidRDefault="00FB2A2B" w:rsidP="00907447">
            <w:pPr>
              <w:ind w:firstLineChars="100" w:firstLine="216"/>
              <w:rPr>
                <w:rFonts w:ascii="ＭＳ 明朝" w:hAnsi="ＭＳ 明朝"/>
                <w:bCs/>
                <w:szCs w:val="22"/>
              </w:rPr>
            </w:pPr>
            <w:r w:rsidRPr="00C43EAB">
              <w:rPr>
                <w:rFonts w:ascii="ＭＳ 明朝" w:hAnsi="ＭＳ 明朝" w:hint="eastAsia"/>
                <w:szCs w:val="22"/>
              </w:rPr>
              <w:t>大阪府</w:t>
            </w:r>
            <w:r w:rsidR="00907447" w:rsidRPr="00C43EAB">
              <w:rPr>
                <w:rFonts w:ascii="ＭＳ 明朝" w:hAnsi="ＭＳ 明朝" w:hint="eastAsia"/>
                <w:szCs w:val="22"/>
              </w:rPr>
              <w:t>は、施設を調査し、又は指定管理者の会計関係書類の確認など</w:t>
            </w:r>
            <w:r w:rsidR="00F504D2" w:rsidRPr="00C43EAB">
              <w:rPr>
                <w:rFonts w:ascii="ＭＳ 明朝" w:hAnsi="ＭＳ 明朝" w:hint="eastAsia"/>
                <w:szCs w:val="22"/>
              </w:rPr>
              <w:t>行って</w:t>
            </w:r>
            <w:r w:rsidR="00907447" w:rsidRPr="00C43EAB">
              <w:rPr>
                <w:rFonts w:ascii="ＭＳ 明朝" w:hAnsi="ＭＳ 明朝" w:hint="eastAsia"/>
                <w:szCs w:val="22"/>
              </w:rPr>
              <w:t>いるが、その場合、調査、確認内容等を報告書などの形で記録化すべきである。</w:t>
            </w:r>
          </w:p>
        </w:tc>
      </w:tr>
      <w:tr w:rsidR="00FC1216" w:rsidRPr="00C43EAB" w14:paraId="4DD756E7" w14:textId="77777777" w:rsidTr="00FC1216">
        <w:tc>
          <w:tcPr>
            <w:tcW w:w="9067" w:type="dxa"/>
            <w:shd w:val="clear" w:color="auto" w:fill="BFBFBF" w:themeFill="background1" w:themeFillShade="BF"/>
          </w:tcPr>
          <w:p w14:paraId="01BD14E5" w14:textId="77777777" w:rsidR="00907447" w:rsidRPr="00C43EAB" w:rsidRDefault="00907447" w:rsidP="00907447">
            <w:pPr>
              <w:jc w:val="center"/>
              <w:rPr>
                <w:rFonts w:ascii="ＭＳ 明朝" w:hAnsi="ＭＳ 明朝"/>
                <w:szCs w:val="22"/>
              </w:rPr>
            </w:pPr>
            <w:r w:rsidRPr="00C43EAB">
              <w:rPr>
                <w:rFonts w:ascii="ＭＳ 明朝" w:hAnsi="ＭＳ 明朝" w:hint="eastAsia"/>
                <w:kern w:val="0"/>
                <w:szCs w:val="22"/>
              </w:rPr>
              <w:t>事実関係及び理由</w:t>
            </w:r>
          </w:p>
        </w:tc>
      </w:tr>
      <w:tr w:rsidR="00FC1216" w:rsidRPr="00C43EAB" w14:paraId="680443D8" w14:textId="77777777" w:rsidTr="00664D7E">
        <w:tc>
          <w:tcPr>
            <w:tcW w:w="9067" w:type="dxa"/>
          </w:tcPr>
          <w:p w14:paraId="592DC139" w14:textId="77777777" w:rsidR="00907447" w:rsidRPr="00C43EAB" w:rsidRDefault="00907447" w:rsidP="00907447">
            <w:pPr>
              <w:rPr>
                <w:rFonts w:ascii="ＭＳ 明朝" w:hAnsi="ＭＳ 明朝"/>
                <w:szCs w:val="22"/>
              </w:rPr>
            </w:pPr>
            <w:r w:rsidRPr="00C43EAB">
              <w:rPr>
                <w:rFonts w:ascii="ＭＳ 明朝" w:hAnsi="ＭＳ 明朝" w:hint="eastAsia"/>
                <w:szCs w:val="22"/>
              </w:rPr>
              <w:t xml:space="preserve">　所管課は、毎月</w:t>
            </w:r>
            <w:r w:rsidRPr="00C43EAB">
              <w:rPr>
                <w:rFonts w:ascii="ＭＳ 明朝" w:hAnsi="ＭＳ 明朝"/>
                <w:szCs w:val="22"/>
              </w:rPr>
              <w:t>1回、担当者が施設を訪問して、主に施設の不具合箇所を調査しているとのことである。ただし、調査結果につき報告書は作成されていない。</w:t>
            </w:r>
          </w:p>
          <w:p w14:paraId="4B5A885D" w14:textId="77777777" w:rsidR="00907447" w:rsidRPr="00C43EAB" w:rsidRDefault="00907447" w:rsidP="00907447">
            <w:pPr>
              <w:ind w:firstLineChars="100" w:firstLine="216"/>
              <w:rPr>
                <w:rFonts w:ascii="ＭＳ 明朝" w:hAnsi="ＭＳ 明朝"/>
                <w:szCs w:val="22"/>
              </w:rPr>
            </w:pPr>
            <w:r w:rsidRPr="00C43EAB">
              <w:rPr>
                <w:rFonts w:ascii="ＭＳ 明朝" w:hAnsi="ＭＳ 明朝" w:hint="eastAsia"/>
                <w:szCs w:val="22"/>
              </w:rPr>
              <w:t>また、年度末には、担当者が施設を訪問して、会計関係資料（収入については、利用概算書、申込書、領収書控え、振込実績、通帳等、支出については、見積書、発注書、納品書、支出決議書等）を確認しているとのことである。ただし、確認結果については、報告書は作成されていない。</w:t>
            </w:r>
          </w:p>
          <w:p w14:paraId="6B2E3DC3" w14:textId="77777777" w:rsidR="00907447" w:rsidRPr="00C43EAB" w:rsidRDefault="00907447" w:rsidP="00907447">
            <w:pPr>
              <w:ind w:firstLineChars="100" w:firstLine="216"/>
              <w:rPr>
                <w:rFonts w:ascii="ＭＳ 明朝" w:hAnsi="ＭＳ 明朝"/>
                <w:szCs w:val="22"/>
              </w:rPr>
            </w:pPr>
            <w:r w:rsidRPr="00C43EAB">
              <w:rPr>
                <w:rFonts w:ascii="ＭＳ 明朝" w:hAnsi="ＭＳ 明朝" w:hint="eastAsia"/>
                <w:szCs w:val="22"/>
              </w:rPr>
              <w:t>所管課内及び所管課と指定管理者との間で、情報を共有し、今後の指定管理事務の改善につなげるために、調査や確認を行った場合は、その内容（調査者、調査日時、調査内容、調査結果等）を記録化すべきである。</w:t>
            </w:r>
          </w:p>
        </w:tc>
      </w:tr>
    </w:tbl>
    <w:p w14:paraId="0203F494" w14:textId="77777777" w:rsidR="00907447" w:rsidRPr="00C43EAB" w:rsidRDefault="00907447" w:rsidP="00907447">
      <w:pPr>
        <w:widowControl/>
        <w:jc w:val="left"/>
        <w:rPr>
          <w:rFonts w:ascii="ＭＳ 明朝" w:hAnsi="ＭＳ 明朝"/>
        </w:rPr>
      </w:pPr>
    </w:p>
    <w:p w14:paraId="6CCA7C19" w14:textId="253018F7" w:rsidR="00907447" w:rsidRPr="00C43EAB" w:rsidRDefault="00907447" w:rsidP="00907447">
      <w:pPr>
        <w:rPr>
          <w:rFonts w:ascii="ＭＳ 明朝" w:hAnsi="ＭＳ 明朝"/>
        </w:rPr>
      </w:pPr>
      <w:r w:rsidRPr="00C43EAB">
        <w:rPr>
          <w:rFonts w:ascii="ＭＳ 明朝" w:hAnsi="ＭＳ 明朝" w:hint="eastAsia"/>
        </w:rPr>
        <w:t>【意見</w:t>
      </w:r>
      <w:r w:rsidR="007929E6" w:rsidRPr="00C43EAB">
        <w:rPr>
          <w:rFonts w:ascii="ＭＳ 明朝" w:hAnsi="ＭＳ 明朝" w:hint="eastAsia"/>
        </w:rPr>
        <w:t>17</w:t>
      </w:r>
      <w:r w:rsidRPr="00C43EAB">
        <w:rPr>
          <w:rFonts w:ascii="ＭＳ 明朝" w:hAnsi="ＭＳ 明朝" w:hint="eastAsia"/>
        </w:rPr>
        <w:t>】本部経費</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9067"/>
      </w:tblGrid>
      <w:tr w:rsidR="00FC1216" w:rsidRPr="00C43EAB" w14:paraId="56E990F8" w14:textId="77777777" w:rsidTr="00FC1216">
        <w:tc>
          <w:tcPr>
            <w:tcW w:w="9067" w:type="dxa"/>
            <w:shd w:val="clear" w:color="auto" w:fill="BFBFBF" w:themeFill="background1" w:themeFillShade="BF"/>
          </w:tcPr>
          <w:p w14:paraId="2F07BCFA" w14:textId="7D722BC3" w:rsidR="00907447" w:rsidRPr="00C43EAB" w:rsidRDefault="005B0DCA" w:rsidP="00907447">
            <w:pPr>
              <w:jc w:val="center"/>
              <w:rPr>
                <w:rFonts w:ascii="ＭＳ 明朝" w:hAnsi="ＭＳ 明朝"/>
              </w:rPr>
            </w:pPr>
            <w:r w:rsidRPr="00C43EAB">
              <w:rPr>
                <w:rFonts w:ascii="ＭＳ 明朝" w:hAnsi="ＭＳ 明朝" w:hint="eastAsia"/>
                <w:kern w:val="0"/>
              </w:rPr>
              <w:t>対　象　施　設</w:t>
            </w:r>
          </w:p>
        </w:tc>
      </w:tr>
      <w:tr w:rsidR="00FC1216" w:rsidRPr="00C43EAB" w14:paraId="0817CBA0" w14:textId="77777777" w:rsidTr="00FC1216">
        <w:tc>
          <w:tcPr>
            <w:tcW w:w="9067" w:type="dxa"/>
            <w:tcBorders>
              <w:bottom w:val="single" w:sz="4" w:space="0" w:color="auto"/>
            </w:tcBorders>
          </w:tcPr>
          <w:p w14:paraId="596B653D" w14:textId="77777777" w:rsidR="00907447" w:rsidRPr="00C43EAB" w:rsidRDefault="00907447" w:rsidP="00907447">
            <w:pPr>
              <w:jc w:val="center"/>
              <w:rPr>
                <w:rFonts w:ascii="ＭＳ 明朝" w:hAnsi="ＭＳ 明朝"/>
                <w:bCs/>
              </w:rPr>
            </w:pPr>
            <w:r w:rsidRPr="00C43EAB">
              <w:rPr>
                <w:rFonts w:ascii="ＭＳ 明朝" w:hAnsi="ＭＳ 明朝" w:hint="eastAsia"/>
                <w:bCs/>
              </w:rPr>
              <w:t>臨海</w:t>
            </w:r>
            <w:r w:rsidRPr="00C43EAB">
              <w:rPr>
                <w:rFonts w:ascii="ＭＳ 明朝" w:hAnsi="ＭＳ 明朝"/>
                <w:bCs/>
              </w:rPr>
              <w:t>SC</w:t>
            </w:r>
          </w:p>
        </w:tc>
      </w:tr>
      <w:tr w:rsidR="00FC1216" w:rsidRPr="00C43EAB" w14:paraId="4AB1F61B" w14:textId="77777777" w:rsidTr="00FC1216">
        <w:tc>
          <w:tcPr>
            <w:tcW w:w="9067" w:type="dxa"/>
            <w:shd w:val="clear" w:color="auto" w:fill="BFBFBF" w:themeFill="background1" w:themeFillShade="BF"/>
          </w:tcPr>
          <w:p w14:paraId="13EB7346" w14:textId="4ED4E2C9" w:rsidR="00907447" w:rsidRPr="00C43EAB" w:rsidRDefault="00907447" w:rsidP="00907447">
            <w:pPr>
              <w:jc w:val="center"/>
              <w:rPr>
                <w:rFonts w:ascii="ＭＳ 明朝" w:hAnsi="ＭＳ 明朝"/>
              </w:rPr>
            </w:pPr>
            <w:r w:rsidRPr="00C43EAB">
              <w:rPr>
                <w:rFonts w:ascii="ＭＳ 明朝" w:hAnsi="ＭＳ 明朝" w:hint="eastAsia"/>
              </w:rPr>
              <w:t>意見</w:t>
            </w:r>
            <w:r w:rsidR="003116DE" w:rsidRPr="00C43EAB">
              <w:rPr>
                <w:rFonts w:ascii="ＭＳ 明朝" w:hAnsi="ＭＳ 明朝" w:hint="eastAsia"/>
              </w:rPr>
              <w:t>17</w:t>
            </w:r>
          </w:p>
        </w:tc>
      </w:tr>
      <w:tr w:rsidR="00FC1216" w:rsidRPr="00C43EAB" w14:paraId="07148CA8" w14:textId="77777777" w:rsidTr="00FC1216">
        <w:tc>
          <w:tcPr>
            <w:tcW w:w="9067" w:type="dxa"/>
            <w:tcBorders>
              <w:bottom w:val="single" w:sz="4" w:space="0" w:color="auto"/>
            </w:tcBorders>
          </w:tcPr>
          <w:p w14:paraId="283B540F" w14:textId="77777777" w:rsidR="00907447" w:rsidRPr="00C43EAB" w:rsidRDefault="00907447" w:rsidP="00907447">
            <w:pPr>
              <w:rPr>
                <w:rFonts w:ascii="ＭＳ 明朝" w:hAnsi="ＭＳ 明朝"/>
              </w:rPr>
            </w:pPr>
            <w:r w:rsidRPr="00C43EAB">
              <w:rPr>
                <w:rFonts w:ascii="ＭＳ 明朝" w:hAnsi="ＭＳ 明朝" w:hint="eastAsia"/>
              </w:rPr>
              <w:t xml:space="preserve">　大阪府は、指定管理者から本部経費の算出方法につき説明を受け、その妥当性を検討すべきである。</w:t>
            </w:r>
          </w:p>
        </w:tc>
      </w:tr>
      <w:tr w:rsidR="00FC1216" w:rsidRPr="00C43EAB" w14:paraId="4849DA3F" w14:textId="77777777" w:rsidTr="00FC1216">
        <w:tc>
          <w:tcPr>
            <w:tcW w:w="9067" w:type="dxa"/>
            <w:shd w:val="clear" w:color="auto" w:fill="BFBFBF" w:themeFill="background1" w:themeFillShade="BF"/>
          </w:tcPr>
          <w:p w14:paraId="3A64CE44" w14:textId="3E7516E4" w:rsidR="00907447" w:rsidRPr="00C43EAB" w:rsidRDefault="00907447" w:rsidP="00907447">
            <w:pPr>
              <w:jc w:val="center"/>
              <w:rPr>
                <w:rFonts w:ascii="ＭＳ 明朝" w:hAnsi="ＭＳ 明朝"/>
              </w:rPr>
            </w:pPr>
            <w:r w:rsidRPr="00C43EAB">
              <w:rPr>
                <w:rFonts w:ascii="ＭＳ 明朝" w:hAnsi="ＭＳ 明朝" w:hint="eastAsia"/>
                <w:kern w:val="0"/>
              </w:rPr>
              <w:t>事実関係</w:t>
            </w:r>
            <w:r w:rsidR="00A25FE0" w:rsidRPr="00C43EAB">
              <w:rPr>
                <w:rFonts w:ascii="ＭＳ 明朝" w:hAnsi="ＭＳ 明朝" w:hint="eastAsia"/>
                <w:kern w:val="0"/>
              </w:rPr>
              <w:t>及び理由</w:t>
            </w:r>
          </w:p>
        </w:tc>
      </w:tr>
      <w:tr w:rsidR="00FC1216" w:rsidRPr="00C43EAB" w14:paraId="3E29633D" w14:textId="77777777" w:rsidTr="00664D7E">
        <w:tc>
          <w:tcPr>
            <w:tcW w:w="9067" w:type="dxa"/>
          </w:tcPr>
          <w:p w14:paraId="54469108" w14:textId="77777777" w:rsidR="00907447" w:rsidRPr="00C43EAB" w:rsidRDefault="00907447" w:rsidP="00A61CCF">
            <w:pPr>
              <w:ind w:left="216" w:rightChars="-51" w:right="-110" w:hangingChars="100" w:hanging="216"/>
              <w:jc w:val="left"/>
              <w:rPr>
                <w:rFonts w:ascii="ＭＳ 明朝" w:hAnsi="ＭＳ 明朝"/>
              </w:rPr>
            </w:pPr>
            <w:r w:rsidRPr="00C43EAB">
              <w:rPr>
                <w:rFonts w:ascii="ＭＳ 明朝" w:hAnsi="ＭＳ 明朝" w:hint="eastAsia"/>
              </w:rPr>
              <w:t>１　指定管理者は、平成</w:t>
            </w:r>
            <w:r w:rsidRPr="00C43EAB">
              <w:rPr>
                <w:rFonts w:ascii="ＭＳ 明朝" w:hAnsi="ＭＳ 明朝"/>
              </w:rPr>
              <w:t>28年度の決算として、部門間接費として17,059,998円を費用計上し、収支は次の通りである。</w:t>
            </w:r>
          </w:p>
          <w:p w14:paraId="3236BA32" w14:textId="77777777" w:rsidR="00907447" w:rsidRPr="00C43EAB" w:rsidRDefault="00907447" w:rsidP="00907447">
            <w:pPr>
              <w:ind w:leftChars="100" w:left="216" w:firstLineChars="200" w:firstLine="432"/>
              <w:jc w:val="left"/>
              <w:rPr>
                <w:rFonts w:ascii="ＭＳ 明朝" w:hAnsi="ＭＳ 明朝"/>
              </w:rPr>
            </w:pPr>
            <w:r w:rsidRPr="00C43EAB">
              <w:rPr>
                <w:rFonts w:ascii="ＭＳ 明朝" w:hAnsi="ＭＳ 明朝" w:hint="eastAsia"/>
              </w:rPr>
              <w:t xml:space="preserve">収入　　</w:t>
            </w:r>
            <w:r w:rsidRPr="00C43EAB">
              <w:rPr>
                <w:rFonts w:ascii="ＭＳ 明朝" w:hAnsi="ＭＳ 明朝"/>
              </w:rPr>
              <w:t>198,385,913円（うち、利用料金＝130,780,795円）</w:t>
            </w:r>
          </w:p>
          <w:p w14:paraId="7891E548" w14:textId="77777777" w:rsidR="00907447" w:rsidRPr="00C43EAB" w:rsidRDefault="00907447" w:rsidP="00907447">
            <w:pPr>
              <w:ind w:leftChars="100" w:left="216" w:firstLineChars="200" w:firstLine="432"/>
              <w:jc w:val="left"/>
              <w:rPr>
                <w:rFonts w:ascii="ＭＳ 明朝" w:hAnsi="ＭＳ 明朝"/>
              </w:rPr>
            </w:pPr>
            <w:r w:rsidRPr="00C43EAB">
              <w:rPr>
                <w:rFonts w:ascii="ＭＳ 明朝" w:hAnsi="ＭＳ 明朝" w:hint="eastAsia"/>
              </w:rPr>
              <w:t xml:space="preserve">支出　　</w:t>
            </w:r>
            <w:r w:rsidRPr="00C43EAB">
              <w:rPr>
                <w:rFonts w:ascii="ＭＳ 明朝" w:hAnsi="ＭＳ 明朝"/>
              </w:rPr>
              <w:t>220,789,604円（うち、部門間接費＝17,059,998円）</w:t>
            </w:r>
          </w:p>
          <w:p w14:paraId="1015E230" w14:textId="77777777" w:rsidR="00907447" w:rsidRPr="00C43EAB" w:rsidRDefault="00907447" w:rsidP="00907447">
            <w:pPr>
              <w:ind w:leftChars="100" w:left="216" w:firstLineChars="200" w:firstLine="432"/>
              <w:jc w:val="left"/>
              <w:rPr>
                <w:rFonts w:ascii="ＭＳ 明朝" w:hAnsi="ＭＳ 明朝"/>
              </w:rPr>
            </w:pPr>
            <w:r w:rsidRPr="00C43EAB">
              <w:rPr>
                <w:rFonts w:ascii="ＭＳ 明朝" w:hAnsi="ＭＳ 明朝" w:hint="eastAsia"/>
              </w:rPr>
              <w:t>収支　▲</w:t>
            </w:r>
            <w:r w:rsidRPr="00C43EAB">
              <w:rPr>
                <w:rFonts w:ascii="ＭＳ 明朝" w:hAnsi="ＭＳ 明朝"/>
              </w:rPr>
              <w:t xml:space="preserve"> 22,403,691円</w:t>
            </w:r>
          </w:p>
          <w:p w14:paraId="26322969" w14:textId="1B0FF1D1" w:rsidR="00FB2A2B" w:rsidRPr="00C43EAB" w:rsidRDefault="00907447" w:rsidP="00A61CCF">
            <w:pPr>
              <w:ind w:leftChars="100" w:left="216" w:rightChars="-51" w:right="-110" w:firstLineChars="100" w:firstLine="216"/>
              <w:jc w:val="left"/>
              <w:rPr>
                <w:rFonts w:ascii="ＭＳ 明朝" w:hAnsi="ＭＳ 明朝"/>
              </w:rPr>
            </w:pPr>
            <w:r w:rsidRPr="00C43EAB">
              <w:rPr>
                <w:rFonts w:ascii="ＭＳ 明朝" w:hAnsi="ＭＳ 明朝" w:hint="eastAsia"/>
              </w:rPr>
              <w:t>指定管理者の説明によれば、部門間接費は、利用料金収入×</w:t>
            </w:r>
            <w:r w:rsidRPr="00C43EAB">
              <w:rPr>
                <w:rFonts w:ascii="ＭＳ 明朝" w:hAnsi="ＭＳ 明朝"/>
              </w:rPr>
              <w:t>13％で計上しているとのことである。また、部門間接費には、本社管理機能費（支払い・振込・内部監査・各運営・人事・運営応援など）と納付金が含まれているとのことである。</w:t>
            </w:r>
          </w:p>
          <w:p w14:paraId="4AE5B8B7" w14:textId="77777777" w:rsidR="00907447" w:rsidRPr="00C43EAB" w:rsidRDefault="00907447" w:rsidP="00A61CCF">
            <w:pPr>
              <w:ind w:leftChars="100" w:left="216" w:rightChars="-51" w:right="-110" w:firstLineChars="100" w:firstLine="216"/>
              <w:jc w:val="left"/>
              <w:rPr>
                <w:rFonts w:ascii="ＭＳ 明朝" w:hAnsi="ＭＳ 明朝"/>
              </w:rPr>
            </w:pPr>
            <w:r w:rsidRPr="00C43EAB">
              <w:rPr>
                <w:rFonts w:ascii="ＭＳ 明朝" w:hAnsi="ＭＳ 明朝" w:hint="eastAsia"/>
              </w:rPr>
              <w:t>したがって、本社管理機能費（本部経費）は、部門間接費から納付金</w:t>
            </w:r>
            <w:r w:rsidRPr="00C43EAB">
              <w:rPr>
                <w:rFonts w:ascii="ＭＳ 明朝" w:hAnsi="ＭＳ 明朝"/>
              </w:rPr>
              <w:t>1300万円を控除した4,059,998円となる</w:t>
            </w:r>
          </w:p>
          <w:p w14:paraId="69EC2A28" w14:textId="4DBC8E21" w:rsidR="00907447" w:rsidRPr="00C43EAB" w:rsidRDefault="00907447" w:rsidP="00A61CCF">
            <w:pPr>
              <w:ind w:left="216" w:rightChars="-51" w:right="-110" w:hangingChars="100" w:hanging="216"/>
              <w:jc w:val="left"/>
              <w:rPr>
                <w:rFonts w:ascii="ＭＳ 明朝" w:hAnsi="ＭＳ 明朝"/>
              </w:rPr>
            </w:pPr>
            <w:r w:rsidRPr="00C43EAB">
              <w:rPr>
                <w:rFonts w:ascii="ＭＳ 明朝" w:hAnsi="ＭＳ 明朝" w:hint="eastAsia"/>
              </w:rPr>
              <w:t>２　指定管理者は、当該施設にかかる経費だけではなく、本部における人件費などが必要である。それを本部経費として、施設の経費に加算することは当然である。本部経費については、各指定管理者の事業内容や体制によって、その算出方法が異なることから、大阪府としては、その内容が不当でない限り、指定管理者の算出方法を尊重することが必要であると考えられる。</w:t>
            </w:r>
          </w:p>
          <w:p w14:paraId="241A2D08" w14:textId="77777777" w:rsidR="00907447" w:rsidRPr="00C43EAB" w:rsidRDefault="00907447" w:rsidP="00A61CCF">
            <w:pPr>
              <w:ind w:leftChars="100" w:left="216" w:rightChars="-51" w:right="-110" w:firstLineChars="100" w:firstLine="216"/>
              <w:jc w:val="left"/>
              <w:rPr>
                <w:rFonts w:ascii="ＭＳ 明朝" w:hAnsi="ＭＳ 明朝"/>
              </w:rPr>
            </w:pPr>
            <w:r w:rsidRPr="00C43EAB">
              <w:rPr>
                <w:rFonts w:ascii="ＭＳ 明朝" w:hAnsi="ＭＳ 明朝" w:hint="eastAsia"/>
              </w:rPr>
              <w:t>そして、大阪府が本部経費の相当性を判断する前提として、指定管理者からその算出方法が大阪府に開示され、かつその相当性についての説明がされるべきである。特に、本部経費の算出方法をしばしば変更し、施設の損益の操作に利用されるようなことは許されるべきではない。</w:t>
            </w:r>
          </w:p>
          <w:p w14:paraId="1B3E3FFC" w14:textId="77777777" w:rsidR="00907447" w:rsidRPr="00C43EAB" w:rsidRDefault="00907447" w:rsidP="00A61CCF">
            <w:pPr>
              <w:ind w:left="216" w:rightChars="-51" w:right="-110" w:hangingChars="100" w:hanging="216"/>
              <w:jc w:val="left"/>
              <w:rPr>
                <w:rFonts w:ascii="ＭＳ 明朝" w:hAnsi="ＭＳ 明朝"/>
              </w:rPr>
            </w:pPr>
            <w:r w:rsidRPr="00C43EAB">
              <w:rPr>
                <w:rFonts w:ascii="ＭＳ 明朝" w:hAnsi="ＭＳ 明朝" w:hint="eastAsia"/>
              </w:rPr>
              <w:t>３　本施設では、所管課において、本部経費の算出方法を確認し、その妥当性を検討した形跡がない。所管課は、指定管理者から本部経費の算出方法につき説明を受け、その妥当性を検討すべきである。</w:t>
            </w:r>
          </w:p>
        </w:tc>
      </w:tr>
    </w:tbl>
    <w:p w14:paraId="70118A22" w14:textId="77777777" w:rsidR="00907447" w:rsidRPr="00C43EAB" w:rsidRDefault="00907447" w:rsidP="00907447">
      <w:pPr>
        <w:widowControl/>
        <w:jc w:val="left"/>
        <w:rPr>
          <w:rFonts w:ascii="ＭＳ 明朝" w:hAnsi="ＭＳ 明朝"/>
        </w:rPr>
      </w:pPr>
    </w:p>
    <w:p w14:paraId="6BED36A8" w14:textId="4724F6FA" w:rsidR="00907447" w:rsidRPr="00C43EAB" w:rsidRDefault="00907447" w:rsidP="00907447">
      <w:pPr>
        <w:widowControl/>
        <w:jc w:val="left"/>
        <w:rPr>
          <w:rFonts w:ascii="ＭＳ 明朝" w:hAnsi="ＭＳ 明朝"/>
        </w:rPr>
      </w:pPr>
      <w:r w:rsidRPr="00C43EAB">
        <w:rPr>
          <w:rFonts w:ascii="ＭＳ 明朝" w:hAnsi="ＭＳ 明朝" w:hint="eastAsia"/>
        </w:rPr>
        <w:t>【意見</w:t>
      </w:r>
      <w:r w:rsidR="007929E6" w:rsidRPr="00C43EAB">
        <w:rPr>
          <w:rFonts w:ascii="ＭＳ 明朝" w:hAnsi="ＭＳ 明朝"/>
        </w:rPr>
        <w:t>1</w:t>
      </w:r>
      <w:r w:rsidR="009D1051" w:rsidRPr="00C43EAB">
        <w:rPr>
          <w:rFonts w:ascii="ＭＳ 明朝" w:hAnsi="ＭＳ 明朝" w:hint="eastAsia"/>
        </w:rPr>
        <w:t>8</w:t>
      </w:r>
      <w:r w:rsidRPr="00C43EAB">
        <w:rPr>
          <w:rFonts w:ascii="ＭＳ 明朝" w:hAnsi="ＭＳ 明朝" w:hint="eastAsia"/>
        </w:rPr>
        <w:t>】キャンセル料</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9067"/>
      </w:tblGrid>
      <w:tr w:rsidR="00FC1216" w:rsidRPr="00C43EAB" w14:paraId="46F9B9FF" w14:textId="77777777" w:rsidTr="00FC1216">
        <w:tc>
          <w:tcPr>
            <w:tcW w:w="9067" w:type="dxa"/>
            <w:shd w:val="clear" w:color="auto" w:fill="BFBFBF" w:themeFill="background1" w:themeFillShade="BF"/>
          </w:tcPr>
          <w:p w14:paraId="0656B210" w14:textId="24BF51C2" w:rsidR="00907447" w:rsidRPr="00C43EAB" w:rsidRDefault="005B0DCA" w:rsidP="00907447">
            <w:pPr>
              <w:jc w:val="center"/>
              <w:rPr>
                <w:rFonts w:ascii="ＭＳ 明朝" w:hAnsi="ＭＳ 明朝"/>
              </w:rPr>
            </w:pPr>
            <w:r w:rsidRPr="00C43EAB">
              <w:rPr>
                <w:rFonts w:ascii="ＭＳ 明朝" w:hAnsi="ＭＳ 明朝" w:hint="eastAsia"/>
                <w:kern w:val="0"/>
              </w:rPr>
              <w:t>対　象　施　設</w:t>
            </w:r>
          </w:p>
        </w:tc>
      </w:tr>
      <w:tr w:rsidR="00FC1216" w:rsidRPr="00C43EAB" w14:paraId="31373989" w14:textId="77777777" w:rsidTr="00FC1216">
        <w:tc>
          <w:tcPr>
            <w:tcW w:w="9067" w:type="dxa"/>
            <w:tcBorders>
              <w:bottom w:val="single" w:sz="4" w:space="0" w:color="auto"/>
            </w:tcBorders>
          </w:tcPr>
          <w:p w14:paraId="75614F97" w14:textId="77777777" w:rsidR="00907447" w:rsidRPr="00C43EAB" w:rsidRDefault="00907447" w:rsidP="00907447">
            <w:pPr>
              <w:tabs>
                <w:tab w:val="center" w:pos="4425"/>
                <w:tab w:val="right" w:pos="8851"/>
              </w:tabs>
              <w:jc w:val="left"/>
              <w:rPr>
                <w:rFonts w:ascii="ＭＳ 明朝" w:hAnsi="ＭＳ 明朝"/>
                <w:bCs/>
              </w:rPr>
            </w:pPr>
            <w:r w:rsidRPr="00C43EAB">
              <w:rPr>
                <w:rFonts w:ascii="ＭＳ 明朝" w:hAnsi="ＭＳ 明朝"/>
              </w:rPr>
              <w:tab/>
            </w:r>
            <w:r w:rsidRPr="00C43EAB">
              <w:rPr>
                <w:rFonts w:ascii="ＭＳ 明朝" w:hAnsi="ＭＳ 明朝" w:hint="eastAsia"/>
              </w:rPr>
              <w:t>臨海</w:t>
            </w:r>
            <w:r w:rsidRPr="00C43EAB">
              <w:rPr>
                <w:rFonts w:ascii="ＭＳ 明朝" w:hAnsi="ＭＳ 明朝"/>
              </w:rPr>
              <w:t>SC</w:t>
            </w:r>
            <w:r w:rsidRPr="00C43EAB">
              <w:rPr>
                <w:rFonts w:ascii="ＭＳ 明朝" w:hAnsi="ＭＳ 明朝"/>
              </w:rPr>
              <w:tab/>
            </w:r>
          </w:p>
        </w:tc>
      </w:tr>
      <w:tr w:rsidR="00FC1216" w:rsidRPr="00C43EAB" w14:paraId="582A123A" w14:textId="77777777" w:rsidTr="00FC1216">
        <w:tc>
          <w:tcPr>
            <w:tcW w:w="9067" w:type="dxa"/>
            <w:shd w:val="clear" w:color="auto" w:fill="BFBFBF" w:themeFill="background1" w:themeFillShade="BF"/>
          </w:tcPr>
          <w:p w14:paraId="2EA702FB" w14:textId="361AFB3E" w:rsidR="00907447" w:rsidRPr="00C43EAB" w:rsidRDefault="000B2C5E" w:rsidP="000B2C5E">
            <w:pPr>
              <w:jc w:val="center"/>
              <w:rPr>
                <w:rFonts w:ascii="ＭＳ 明朝" w:hAnsi="ＭＳ 明朝"/>
              </w:rPr>
            </w:pPr>
            <w:r w:rsidRPr="00C43EAB">
              <w:rPr>
                <w:rFonts w:ascii="ＭＳ 明朝" w:hAnsi="ＭＳ 明朝" w:hint="eastAsia"/>
              </w:rPr>
              <w:t>意見</w:t>
            </w:r>
            <w:r w:rsidR="003116DE" w:rsidRPr="00C43EAB">
              <w:rPr>
                <w:rFonts w:ascii="ＭＳ 明朝" w:hAnsi="ＭＳ 明朝" w:hint="eastAsia"/>
              </w:rPr>
              <w:t>1</w:t>
            </w:r>
            <w:r w:rsidR="009D1051" w:rsidRPr="00C43EAB">
              <w:rPr>
                <w:rFonts w:ascii="ＭＳ 明朝" w:hAnsi="ＭＳ 明朝" w:hint="eastAsia"/>
              </w:rPr>
              <w:t>8</w:t>
            </w:r>
          </w:p>
        </w:tc>
      </w:tr>
      <w:tr w:rsidR="00FC1216" w:rsidRPr="00C43EAB" w14:paraId="5B947785" w14:textId="77777777" w:rsidTr="00FC1216">
        <w:tc>
          <w:tcPr>
            <w:tcW w:w="9067" w:type="dxa"/>
            <w:tcBorders>
              <w:bottom w:val="single" w:sz="4" w:space="0" w:color="auto"/>
            </w:tcBorders>
          </w:tcPr>
          <w:p w14:paraId="610A1A01" w14:textId="4D3984A5" w:rsidR="00907447" w:rsidRPr="00C43EAB" w:rsidRDefault="00747BA3" w:rsidP="007929E6">
            <w:pPr>
              <w:ind w:firstLineChars="100" w:firstLine="216"/>
              <w:rPr>
                <w:rFonts w:ascii="ＭＳ 明朝" w:hAnsi="ＭＳ 明朝"/>
              </w:rPr>
            </w:pPr>
            <w:r w:rsidRPr="00C43EAB">
              <w:rPr>
                <w:rFonts w:ascii="ＭＳ 明朝" w:hAnsi="ＭＳ 明朝" w:hint="eastAsia"/>
              </w:rPr>
              <w:t>本施設では、利用料金徴収前に利用の取消しがなされた場合、指定管理者がキャンセル料を徴求しているが、大阪府は、その可否及び法的根拠について検討すべきである。</w:t>
            </w:r>
          </w:p>
        </w:tc>
      </w:tr>
      <w:tr w:rsidR="00FC1216" w:rsidRPr="00C43EAB" w14:paraId="2405F9F1" w14:textId="77777777" w:rsidTr="00FC1216">
        <w:tc>
          <w:tcPr>
            <w:tcW w:w="9067" w:type="dxa"/>
            <w:shd w:val="clear" w:color="auto" w:fill="BFBFBF" w:themeFill="background1" w:themeFillShade="BF"/>
          </w:tcPr>
          <w:p w14:paraId="69BA1D61" w14:textId="77777777" w:rsidR="00907447" w:rsidRPr="00C43EAB" w:rsidRDefault="00907447" w:rsidP="00907447">
            <w:pPr>
              <w:jc w:val="center"/>
              <w:rPr>
                <w:rFonts w:ascii="ＭＳ 明朝" w:hAnsi="ＭＳ 明朝"/>
                <w:spacing w:val="884"/>
                <w:kern w:val="0"/>
              </w:rPr>
            </w:pPr>
            <w:r w:rsidRPr="00C43EAB">
              <w:rPr>
                <w:rFonts w:ascii="ＭＳ 明朝" w:hAnsi="ＭＳ 明朝" w:hint="eastAsia"/>
                <w:kern w:val="0"/>
              </w:rPr>
              <w:t>事実関係及び理由</w:t>
            </w:r>
          </w:p>
        </w:tc>
      </w:tr>
      <w:tr w:rsidR="00FC1216" w:rsidRPr="00C43EAB" w14:paraId="1B253EC8" w14:textId="77777777" w:rsidTr="00664D7E">
        <w:tc>
          <w:tcPr>
            <w:tcW w:w="9067" w:type="dxa"/>
          </w:tcPr>
          <w:p w14:paraId="14525504" w14:textId="77777777" w:rsidR="00907447" w:rsidRPr="00C43EAB" w:rsidRDefault="00907447" w:rsidP="00A61CCF">
            <w:pPr>
              <w:ind w:left="216" w:rightChars="-51" w:right="-110" w:hangingChars="100" w:hanging="216"/>
              <w:rPr>
                <w:rFonts w:ascii="ＭＳ 明朝" w:hAnsi="ＭＳ 明朝"/>
              </w:rPr>
            </w:pPr>
            <w:r w:rsidRPr="00C43EAB">
              <w:rPr>
                <w:rFonts w:ascii="ＭＳ 明朝" w:hAnsi="ＭＳ 明朝" w:hint="eastAsia"/>
              </w:rPr>
              <w:t>１　臨海</w:t>
            </w:r>
            <w:r w:rsidRPr="00C43EAB">
              <w:rPr>
                <w:rFonts w:ascii="ＭＳ 明朝" w:hAnsi="ＭＳ 明朝"/>
              </w:rPr>
              <w:t>SCでは、利用承認をされた後に、利用申込者が利用を辞退（キャンセル）した場</w:t>
            </w:r>
            <w:r w:rsidRPr="00C43EAB">
              <w:rPr>
                <w:rFonts w:ascii="ＭＳ 明朝" w:hAnsi="ＭＳ 明朝" w:hint="eastAsia"/>
              </w:rPr>
              <w:t>合、以下のキャンセル用を徴求しており、その旨をホームページにも公開している。</w:t>
            </w:r>
          </w:p>
          <w:p w14:paraId="3594325A" w14:textId="77777777" w:rsidR="00907447" w:rsidRPr="00C43EAB" w:rsidRDefault="00907447" w:rsidP="00907447">
            <w:pPr>
              <w:ind w:left="216" w:hangingChars="100" w:hanging="216"/>
              <w:rPr>
                <w:rFonts w:ascii="ＭＳ 明朝" w:hAnsi="ＭＳ 明朝"/>
              </w:rPr>
            </w:pPr>
            <w:r w:rsidRPr="00C43EAB">
              <w:rPr>
                <w:rFonts w:ascii="ＭＳ 明朝" w:hAnsi="ＭＳ 明朝" w:hint="eastAsia"/>
              </w:rPr>
              <w:t xml:space="preserve">　【キャンセル料】</w:t>
            </w:r>
          </w:p>
          <w:p w14:paraId="115C6D81" w14:textId="77777777" w:rsidR="00907447" w:rsidRPr="00C43EAB" w:rsidRDefault="00907447" w:rsidP="00907447">
            <w:pPr>
              <w:ind w:left="216" w:hangingChars="100" w:hanging="216"/>
              <w:rPr>
                <w:rFonts w:ascii="ＭＳ 明朝" w:hAnsi="ＭＳ 明朝"/>
              </w:rPr>
            </w:pPr>
            <w:r w:rsidRPr="00C43EAB">
              <w:rPr>
                <w:rFonts w:ascii="ＭＳ 明朝" w:hAnsi="ＭＳ 明朝" w:hint="eastAsia"/>
              </w:rPr>
              <w:t xml:space="preserve">　　①　利用日より</w:t>
            </w:r>
            <w:r w:rsidRPr="00C43EAB">
              <w:rPr>
                <w:rFonts w:ascii="ＭＳ 明朝" w:hAnsi="ＭＳ 明朝"/>
              </w:rPr>
              <w:t>1か月前にキャンセル　規定利用料の50％</w:t>
            </w:r>
          </w:p>
          <w:p w14:paraId="21E1BA4B" w14:textId="77777777" w:rsidR="00907447" w:rsidRPr="00C43EAB" w:rsidRDefault="00907447" w:rsidP="00907447">
            <w:pPr>
              <w:ind w:leftChars="100" w:left="216" w:firstLineChars="100" w:firstLine="216"/>
              <w:rPr>
                <w:rFonts w:ascii="ＭＳ 明朝" w:hAnsi="ＭＳ 明朝"/>
              </w:rPr>
            </w:pPr>
            <w:r w:rsidRPr="00C43EAB">
              <w:rPr>
                <w:rFonts w:ascii="ＭＳ 明朝" w:hAnsi="ＭＳ 明朝" w:hint="eastAsia"/>
              </w:rPr>
              <w:t>②　利用日より</w:t>
            </w:r>
            <w:r w:rsidRPr="00C43EAB">
              <w:rPr>
                <w:rFonts w:ascii="ＭＳ 明朝" w:hAnsi="ＭＳ 明朝"/>
              </w:rPr>
              <w:t xml:space="preserve">15日前にキャンセル </w:t>
            </w:r>
            <w:r w:rsidRPr="00C43EAB">
              <w:rPr>
                <w:rFonts w:ascii="ＭＳ 明朝" w:hAnsi="ＭＳ 明朝" w:hint="eastAsia"/>
              </w:rPr>
              <w:t xml:space="preserve">　規定利用料の</w:t>
            </w:r>
            <w:r w:rsidRPr="00C43EAB">
              <w:rPr>
                <w:rFonts w:ascii="ＭＳ 明朝" w:hAnsi="ＭＳ 明朝"/>
              </w:rPr>
              <w:t>80％</w:t>
            </w:r>
          </w:p>
          <w:p w14:paraId="6BB48D36" w14:textId="77777777" w:rsidR="00907447" w:rsidRPr="00C43EAB" w:rsidRDefault="00907447" w:rsidP="00907447">
            <w:pPr>
              <w:ind w:leftChars="100" w:left="216" w:firstLineChars="100" w:firstLine="216"/>
              <w:rPr>
                <w:rFonts w:ascii="ＭＳ 明朝" w:hAnsi="ＭＳ 明朝"/>
              </w:rPr>
            </w:pPr>
            <w:r w:rsidRPr="00C43EAB">
              <w:rPr>
                <w:rFonts w:ascii="ＭＳ 明朝" w:hAnsi="ＭＳ 明朝" w:hint="eastAsia"/>
              </w:rPr>
              <w:t>③　②以後にキャンセル　　　　　　　規定利用料の</w:t>
            </w:r>
            <w:r w:rsidRPr="00C43EAB">
              <w:rPr>
                <w:rFonts w:ascii="ＭＳ 明朝" w:hAnsi="ＭＳ 明朝"/>
              </w:rPr>
              <w:t>100％</w:t>
            </w:r>
          </w:p>
          <w:p w14:paraId="089A32C7" w14:textId="21BB4442" w:rsidR="00907447" w:rsidRPr="00C43EAB" w:rsidRDefault="00907447" w:rsidP="00FB2A2B">
            <w:pPr>
              <w:ind w:left="216" w:hangingChars="100" w:hanging="216"/>
              <w:rPr>
                <w:rFonts w:ascii="ＭＳ 明朝" w:hAnsi="ＭＳ 明朝"/>
              </w:rPr>
            </w:pPr>
            <w:r w:rsidRPr="00C43EAB">
              <w:rPr>
                <w:rFonts w:ascii="ＭＳ 明朝" w:hAnsi="ＭＳ 明朝" w:hint="eastAsia"/>
              </w:rPr>
              <w:t>２　ホームページの表示によれば、キャンセルの場合、「大阪府立臨海スポーツセンターにおける利用料の還付に関する基準」に基づき、申込者は利用料を一旦は納付し、その後にキャンセル料相当額を控除した残額の還付</w:t>
            </w:r>
            <w:r w:rsidR="00A410BF" w:rsidRPr="00C43EAB">
              <w:rPr>
                <w:rFonts w:ascii="ＭＳ 明朝" w:hAnsi="ＭＳ 明朝" w:hint="eastAsia"/>
              </w:rPr>
              <w:t>手続</w:t>
            </w:r>
            <w:r w:rsidRPr="00C43EAB">
              <w:rPr>
                <w:rFonts w:ascii="ＭＳ 明朝" w:hAnsi="ＭＳ 明朝" w:hint="eastAsia"/>
              </w:rPr>
              <w:t>をとることになる。</w:t>
            </w:r>
          </w:p>
          <w:p w14:paraId="1E9AADF9" w14:textId="77777777" w:rsidR="00907447" w:rsidRPr="00C43EAB" w:rsidRDefault="00907447" w:rsidP="00907447">
            <w:pPr>
              <w:ind w:left="216" w:hangingChars="100" w:hanging="216"/>
              <w:rPr>
                <w:rFonts w:ascii="ＭＳ 明朝" w:hAnsi="ＭＳ 明朝"/>
              </w:rPr>
            </w:pPr>
            <w:r w:rsidRPr="00C43EAB">
              <w:rPr>
                <w:rFonts w:ascii="ＭＳ 明朝" w:hAnsi="ＭＳ 明朝" w:hint="eastAsia"/>
              </w:rPr>
              <w:t xml:space="preserve">　　しかし、実際には、キャンセル料相当額を窓口で支払うか、銀行振込みにより支払うとのことである。</w:t>
            </w:r>
          </w:p>
          <w:p w14:paraId="2F10ED58" w14:textId="77777777" w:rsidR="00907447" w:rsidRPr="00C43EAB" w:rsidRDefault="00907447" w:rsidP="00907447">
            <w:pPr>
              <w:ind w:left="216" w:hangingChars="100" w:hanging="216"/>
              <w:rPr>
                <w:rFonts w:ascii="ＭＳ 明朝" w:hAnsi="ＭＳ 明朝"/>
              </w:rPr>
            </w:pPr>
            <w:r w:rsidRPr="00C43EAB">
              <w:rPr>
                <w:rFonts w:ascii="ＭＳ 明朝" w:hAnsi="ＭＳ 明朝" w:hint="eastAsia"/>
              </w:rPr>
              <w:t xml:space="preserve">　　なお、平成</w:t>
            </w:r>
            <w:r w:rsidRPr="00C43EAB">
              <w:rPr>
                <w:rFonts w:ascii="ＭＳ 明朝" w:hAnsi="ＭＳ 明朝"/>
              </w:rPr>
              <w:t>28年度のキャンセルは16件で、キャンセル料の合計は288,659円であった。</w:t>
            </w:r>
          </w:p>
          <w:p w14:paraId="376E122D" w14:textId="28366A79" w:rsidR="00907447" w:rsidRPr="00C43EAB" w:rsidRDefault="00907447" w:rsidP="00FB2A2B">
            <w:pPr>
              <w:ind w:left="216" w:hangingChars="100" w:hanging="216"/>
              <w:rPr>
                <w:rFonts w:ascii="ＭＳ 明朝" w:hAnsi="ＭＳ 明朝"/>
              </w:rPr>
            </w:pPr>
            <w:r w:rsidRPr="00C43EAB">
              <w:rPr>
                <w:rFonts w:ascii="ＭＳ 明朝" w:hAnsi="ＭＳ 明朝" w:hint="eastAsia"/>
              </w:rPr>
              <w:t>３　利用料金は上限が条例で定められ、指定管理者はその範囲内で大阪府の承認を得て利用料金を定め、その額は</w:t>
            </w:r>
            <w:r w:rsidR="00FB2A2B" w:rsidRPr="00C43EAB">
              <w:rPr>
                <w:rFonts w:ascii="ＭＳ 明朝" w:hAnsi="ＭＳ 明朝" w:hint="eastAsia"/>
              </w:rPr>
              <w:t>公示</w:t>
            </w:r>
            <w:r w:rsidRPr="00C43EAB">
              <w:rPr>
                <w:rFonts w:ascii="ＭＳ 明朝" w:hAnsi="ＭＳ 明朝" w:hint="eastAsia"/>
              </w:rPr>
              <w:t>される（条例第</w:t>
            </w:r>
            <w:r w:rsidRPr="00C43EAB">
              <w:rPr>
                <w:rFonts w:ascii="ＭＳ 明朝" w:hAnsi="ＭＳ 明朝"/>
              </w:rPr>
              <w:t>11条）。規則では、申込みの取消（キャンセル）の場合は、既に利用料金を徴収していることを前提に、「利用の申込みの取消の時期に応じて指定管理者が適当と認める額」を還付できると定めている（条例11条第5号、規則第12条2号）。しかし、条例及び規則上は、利用料金の徴収前のキャンセルの定めがない。</w:t>
            </w:r>
          </w:p>
          <w:p w14:paraId="02BA15A9" w14:textId="77777777" w:rsidR="005F3CAD" w:rsidRPr="00C43EAB" w:rsidRDefault="00907447" w:rsidP="005F3CAD">
            <w:pPr>
              <w:ind w:leftChars="100" w:left="216" w:firstLineChars="100" w:firstLine="216"/>
              <w:rPr>
                <w:rFonts w:ascii="ＭＳ 明朝" w:hAnsi="ＭＳ 明朝"/>
              </w:rPr>
            </w:pPr>
            <w:r w:rsidRPr="00C43EAB">
              <w:rPr>
                <w:rFonts w:ascii="ＭＳ 明朝" w:hAnsi="ＭＳ 明朝" w:hint="eastAsia"/>
              </w:rPr>
              <w:t>そのため、臨海</w:t>
            </w:r>
            <w:r w:rsidRPr="00C43EAB">
              <w:rPr>
                <w:rFonts w:ascii="ＭＳ 明朝" w:hAnsi="ＭＳ 明朝"/>
              </w:rPr>
              <w:t>SCでは、ホームページでは、一旦は利用料金を全額支払わせ、そのうえでキャンセル料を控除した金額を還付すると表記しているが、実際には、全額を請求することはなく、キャンセル料相当額を支払ってもらっている。利用料金支払い前のキャンセルに対し、キャンセル料を徴収する法的根拠が明確でなない。</w:t>
            </w:r>
          </w:p>
          <w:p w14:paraId="7EF514A0" w14:textId="4AF060B0" w:rsidR="00907447" w:rsidRPr="00C43EAB" w:rsidRDefault="00907447" w:rsidP="005F3CAD">
            <w:pPr>
              <w:ind w:leftChars="100" w:left="216" w:firstLineChars="100" w:firstLine="216"/>
              <w:rPr>
                <w:rFonts w:ascii="ＭＳ 明朝" w:hAnsi="ＭＳ 明朝"/>
              </w:rPr>
            </w:pPr>
            <w:r w:rsidRPr="00C43EAB">
              <w:rPr>
                <w:rFonts w:ascii="ＭＳ 明朝" w:hAnsi="ＭＳ 明朝" w:hint="eastAsia"/>
              </w:rPr>
              <w:t>なお、門真</w:t>
            </w:r>
            <w:r w:rsidRPr="00C43EAB">
              <w:rPr>
                <w:rFonts w:ascii="ＭＳ 明朝" w:hAnsi="ＭＳ 明朝"/>
              </w:rPr>
              <w:t>SCでも同様の問題があるが、体育会館では利用承認後は利用料金の支払いを受け、還付手続により返還しているとのことである。</w:t>
            </w:r>
          </w:p>
        </w:tc>
      </w:tr>
    </w:tbl>
    <w:p w14:paraId="4C52F523" w14:textId="77777777" w:rsidR="005F3CAD" w:rsidRPr="00C43EAB" w:rsidRDefault="005F3CAD" w:rsidP="00907447">
      <w:pPr>
        <w:rPr>
          <w:rFonts w:ascii="ＭＳ 明朝" w:hAnsi="ＭＳ 明朝"/>
        </w:rPr>
      </w:pPr>
    </w:p>
    <w:p w14:paraId="47E55E59" w14:textId="37DDA014" w:rsidR="00907447" w:rsidRPr="00C43EAB" w:rsidRDefault="00907447" w:rsidP="00907447">
      <w:pPr>
        <w:rPr>
          <w:rFonts w:ascii="ＭＳ 明朝" w:hAnsi="ＭＳ 明朝"/>
        </w:rPr>
      </w:pPr>
      <w:r w:rsidRPr="00C43EAB">
        <w:rPr>
          <w:rFonts w:ascii="ＭＳ 明朝" w:hAnsi="ＭＳ 明朝" w:hint="eastAsia"/>
        </w:rPr>
        <w:t>【</w:t>
      </w:r>
      <w:r w:rsidR="008C0B2C" w:rsidRPr="00C43EAB">
        <w:rPr>
          <w:rFonts w:ascii="ＭＳ 明朝" w:hAnsi="ＭＳ 明朝"/>
        </w:rPr>
        <w:t>監査の</w:t>
      </w:r>
      <w:r w:rsidR="008C0B2C" w:rsidRPr="00C43EAB">
        <w:rPr>
          <w:rFonts w:ascii="ＭＳ 明朝" w:hAnsi="ＭＳ 明朝" w:hint="eastAsia"/>
        </w:rPr>
        <w:t>結果</w:t>
      </w:r>
      <w:r w:rsidR="007929E6" w:rsidRPr="00C43EAB">
        <w:rPr>
          <w:rFonts w:ascii="ＭＳ 明朝" w:hAnsi="ＭＳ 明朝" w:hint="eastAsia"/>
        </w:rPr>
        <w:t>20</w:t>
      </w:r>
      <w:r w:rsidRPr="00C43EAB">
        <w:rPr>
          <w:rFonts w:ascii="ＭＳ 明朝" w:hAnsi="ＭＳ 明朝" w:hint="eastAsia"/>
        </w:rPr>
        <w:t>】法定点検</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9067"/>
      </w:tblGrid>
      <w:tr w:rsidR="00FC1216" w:rsidRPr="00C43EAB" w14:paraId="42BAC194" w14:textId="77777777" w:rsidTr="00FC1216">
        <w:tc>
          <w:tcPr>
            <w:tcW w:w="9067" w:type="dxa"/>
            <w:shd w:val="clear" w:color="auto" w:fill="BFBFBF" w:themeFill="background1" w:themeFillShade="BF"/>
          </w:tcPr>
          <w:p w14:paraId="456159B1" w14:textId="003508D1" w:rsidR="00907447" w:rsidRPr="00C43EAB" w:rsidRDefault="005B0DCA" w:rsidP="00907447">
            <w:pPr>
              <w:jc w:val="center"/>
              <w:rPr>
                <w:rFonts w:ascii="ＭＳ 明朝" w:hAnsi="ＭＳ 明朝"/>
              </w:rPr>
            </w:pPr>
            <w:r w:rsidRPr="00C43EAB">
              <w:rPr>
                <w:rFonts w:ascii="ＭＳ 明朝" w:hAnsi="ＭＳ 明朝" w:hint="eastAsia"/>
                <w:kern w:val="0"/>
              </w:rPr>
              <w:t>対　象　施　設</w:t>
            </w:r>
          </w:p>
        </w:tc>
      </w:tr>
      <w:tr w:rsidR="00FC1216" w:rsidRPr="00C43EAB" w14:paraId="6DAD03FD" w14:textId="77777777" w:rsidTr="00FC1216">
        <w:tc>
          <w:tcPr>
            <w:tcW w:w="9067" w:type="dxa"/>
            <w:tcBorders>
              <w:bottom w:val="single" w:sz="4" w:space="0" w:color="auto"/>
            </w:tcBorders>
          </w:tcPr>
          <w:p w14:paraId="11A12249" w14:textId="77777777" w:rsidR="00907447" w:rsidRPr="00C43EAB" w:rsidRDefault="00907447" w:rsidP="00907447">
            <w:pPr>
              <w:jc w:val="center"/>
              <w:rPr>
                <w:rFonts w:ascii="ＭＳ 明朝" w:hAnsi="ＭＳ 明朝"/>
                <w:bCs/>
              </w:rPr>
            </w:pPr>
            <w:r w:rsidRPr="00C43EAB">
              <w:rPr>
                <w:rFonts w:ascii="ＭＳ 明朝" w:hAnsi="ＭＳ 明朝" w:hint="eastAsia"/>
                <w:bCs/>
              </w:rPr>
              <w:t>臨海</w:t>
            </w:r>
            <w:r w:rsidRPr="00C43EAB">
              <w:rPr>
                <w:rFonts w:ascii="ＭＳ 明朝" w:hAnsi="ＭＳ 明朝"/>
                <w:bCs/>
              </w:rPr>
              <w:t>SC</w:t>
            </w:r>
          </w:p>
        </w:tc>
      </w:tr>
      <w:tr w:rsidR="00FC1216" w:rsidRPr="00C43EAB" w14:paraId="1C6F547E" w14:textId="77777777" w:rsidTr="00FC1216">
        <w:tc>
          <w:tcPr>
            <w:tcW w:w="9067" w:type="dxa"/>
            <w:shd w:val="clear" w:color="auto" w:fill="BFBFBF" w:themeFill="background1" w:themeFillShade="BF"/>
          </w:tcPr>
          <w:p w14:paraId="217EE6F7" w14:textId="0D9FDF2B" w:rsidR="00907447" w:rsidRPr="00C43EAB" w:rsidRDefault="008C0B2C" w:rsidP="00907447">
            <w:pPr>
              <w:jc w:val="center"/>
              <w:rPr>
                <w:rFonts w:ascii="ＭＳ 明朝" w:hAnsi="ＭＳ 明朝"/>
              </w:rPr>
            </w:pPr>
            <w:r w:rsidRPr="00C43EAB">
              <w:rPr>
                <w:rFonts w:ascii="ＭＳ 明朝" w:hAnsi="ＭＳ 明朝"/>
              </w:rPr>
              <w:t>監査の</w:t>
            </w:r>
            <w:r w:rsidRPr="00C43EAB">
              <w:rPr>
                <w:rFonts w:ascii="ＭＳ 明朝" w:hAnsi="ＭＳ 明朝" w:hint="eastAsia"/>
              </w:rPr>
              <w:t>結果</w:t>
            </w:r>
            <w:r w:rsidR="003116DE" w:rsidRPr="00C43EAB">
              <w:rPr>
                <w:rFonts w:ascii="ＭＳ 明朝" w:hAnsi="ＭＳ 明朝" w:hint="eastAsia"/>
              </w:rPr>
              <w:t>20</w:t>
            </w:r>
          </w:p>
        </w:tc>
      </w:tr>
      <w:tr w:rsidR="00FC1216" w:rsidRPr="00C43EAB" w14:paraId="5AF1662E" w14:textId="77777777" w:rsidTr="00FC1216">
        <w:tc>
          <w:tcPr>
            <w:tcW w:w="9067" w:type="dxa"/>
            <w:tcBorders>
              <w:bottom w:val="single" w:sz="4" w:space="0" w:color="auto"/>
            </w:tcBorders>
          </w:tcPr>
          <w:p w14:paraId="7609398A" w14:textId="77777777" w:rsidR="00907447" w:rsidRPr="00C43EAB" w:rsidRDefault="00907447" w:rsidP="00A87903">
            <w:pPr>
              <w:rPr>
                <w:rFonts w:ascii="ＭＳ 明朝" w:hAnsi="ＭＳ 明朝"/>
                <w:bCs/>
              </w:rPr>
            </w:pPr>
            <w:r w:rsidRPr="00C43EAB">
              <w:rPr>
                <w:rFonts w:ascii="ＭＳ 明朝" w:hAnsi="ＭＳ 明朝" w:hint="eastAsia"/>
              </w:rPr>
              <w:t xml:space="preserve">　指定管理者は、法定点検において、不備、不具合などの指摘を受けた場合は、その不備、不具合の内容及びそれに対する措置の時期、内容、又は措置をしない場合はその理由などを一覧にして組織として情報を共有し、措置すべき事項については速やかに対応すべきである。</w:t>
            </w:r>
          </w:p>
        </w:tc>
      </w:tr>
      <w:tr w:rsidR="00FC1216" w:rsidRPr="00C43EAB" w14:paraId="1D52A11E" w14:textId="77777777" w:rsidTr="00FC1216">
        <w:tc>
          <w:tcPr>
            <w:tcW w:w="9067" w:type="dxa"/>
            <w:shd w:val="clear" w:color="auto" w:fill="BFBFBF" w:themeFill="background1" w:themeFillShade="BF"/>
          </w:tcPr>
          <w:p w14:paraId="79E9E712" w14:textId="77777777" w:rsidR="00907447" w:rsidRPr="00C43EAB" w:rsidRDefault="00907447" w:rsidP="00907447">
            <w:pPr>
              <w:jc w:val="center"/>
              <w:rPr>
                <w:rFonts w:ascii="ＭＳ 明朝" w:hAnsi="ＭＳ 明朝"/>
              </w:rPr>
            </w:pPr>
            <w:r w:rsidRPr="00C43EAB">
              <w:rPr>
                <w:rFonts w:ascii="ＭＳ 明朝" w:hAnsi="ＭＳ 明朝" w:hint="eastAsia"/>
              </w:rPr>
              <w:t>事実関係及び理由</w:t>
            </w:r>
          </w:p>
        </w:tc>
      </w:tr>
      <w:tr w:rsidR="00907447" w:rsidRPr="00C43EAB" w14:paraId="4A931067" w14:textId="77777777" w:rsidTr="00664D7E">
        <w:tc>
          <w:tcPr>
            <w:tcW w:w="9067" w:type="dxa"/>
          </w:tcPr>
          <w:p w14:paraId="05FBADE1" w14:textId="77777777" w:rsidR="00907447" w:rsidRPr="00C43EAB" w:rsidRDefault="00907447" w:rsidP="00907447">
            <w:pPr>
              <w:ind w:left="216" w:hangingChars="100" w:hanging="216"/>
              <w:jc w:val="left"/>
              <w:rPr>
                <w:rFonts w:ascii="ＭＳ 明朝" w:hAnsi="ＭＳ 明朝"/>
              </w:rPr>
            </w:pPr>
            <w:r w:rsidRPr="00C43EAB">
              <w:rPr>
                <w:rFonts w:ascii="ＭＳ 明朝" w:hAnsi="ＭＳ 明朝" w:hint="eastAsia"/>
              </w:rPr>
              <w:t>１　消防法に基づく法定点検</w:t>
            </w:r>
          </w:p>
          <w:p w14:paraId="234A4A23" w14:textId="77777777" w:rsidR="00907447" w:rsidRPr="00C43EAB" w:rsidRDefault="00907447" w:rsidP="00A61CCF">
            <w:pPr>
              <w:ind w:leftChars="100" w:left="216" w:rightChars="-51" w:right="-110" w:firstLineChars="100" w:firstLine="216"/>
              <w:jc w:val="left"/>
              <w:rPr>
                <w:rFonts w:ascii="ＭＳ 明朝" w:hAnsi="ＭＳ 明朝"/>
              </w:rPr>
            </w:pPr>
            <w:r w:rsidRPr="00C43EAB">
              <w:rPr>
                <w:rFonts w:ascii="ＭＳ 明朝" w:hAnsi="ＭＳ 明朝" w:hint="eastAsia"/>
              </w:rPr>
              <w:t>指定管理者は、消防法に基づく平成</w:t>
            </w:r>
            <w:r w:rsidRPr="00C43EAB">
              <w:rPr>
                <w:rFonts w:ascii="ＭＳ 明朝" w:hAnsi="ＭＳ 明朝"/>
              </w:rPr>
              <w:t>28年6月16日の法定点検において下記（１）の不具合の指摘を受けたが、同年12月15日の法定点検までに改善措置を講じていなかったため、下記（２）の通り同年6月16日の指摘と全く同じ指摘を受けるとともに、さら追加の指摘を受けた。なお、指定管理者は、平成28年12月16日以後に一部につき改善の処置を行ったが、一部については経過観察中又は検討中である。</w:t>
            </w:r>
          </w:p>
          <w:p w14:paraId="740AD96F" w14:textId="77777777" w:rsidR="00907447" w:rsidRPr="00C43EAB" w:rsidRDefault="00907447" w:rsidP="00907447">
            <w:pPr>
              <w:ind w:left="216" w:hangingChars="100" w:hanging="216"/>
              <w:jc w:val="left"/>
              <w:rPr>
                <w:rFonts w:ascii="ＭＳ 明朝" w:hAnsi="ＭＳ 明朝"/>
              </w:rPr>
            </w:pPr>
            <w:r w:rsidRPr="00C43EAB">
              <w:rPr>
                <w:rFonts w:ascii="ＭＳ 明朝" w:hAnsi="ＭＳ 明朝" w:hint="eastAsia"/>
              </w:rPr>
              <w:t>（１）平成</w:t>
            </w:r>
            <w:r w:rsidRPr="00C43EAB">
              <w:rPr>
                <w:rFonts w:ascii="ＭＳ 明朝" w:hAnsi="ＭＳ 明朝"/>
              </w:rPr>
              <w:t>28年6月16日法定点検における指摘</w:t>
            </w:r>
          </w:p>
          <w:p w14:paraId="5F44646B" w14:textId="77777777" w:rsidR="00907447" w:rsidRPr="00C43EAB" w:rsidRDefault="00907447" w:rsidP="00907447">
            <w:pPr>
              <w:ind w:leftChars="100" w:left="216"/>
              <w:jc w:val="left"/>
              <w:rPr>
                <w:rFonts w:ascii="ＭＳ 明朝" w:hAnsi="ＭＳ 明朝"/>
              </w:rPr>
            </w:pPr>
            <w:r w:rsidRPr="00C43EAB">
              <w:rPr>
                <w:rFonts w:ascii="ＭＳ 明朝" w:hAnsi="ＭＳ 明朝" w:hint="eastAsia"/>
              </w:rPr>
              <w:t>ア　屋内消火栓設備・屋外消火栓設備、共通事項</w:t>
            </w:r>
          </w:p>
          <w:p w14:paraId="5DCD48B1" w14:textId="77777777" w:rsidR="00907447" w:rsidRPr="00C43EAB" w:rsidRDefault="00907447" w:rsidP="00907447">
            <w:pPr>
              <w:ind w:leftChars="100" w:left="216" w:firstLineChars="100" w:firstLine="216"/>
              <w:jc w:val="left"/>
              <w:rPr>
                <w:rFonts w:ascii="ＭＳ 明朝" w:hAnsi="ＭＳ 明朝"/>
              </w:rPr>
            </w:pPr>
            <w:r w:rsidRPr="00C43EAB">
              <w:rPr>
                <w:rFonts w:ascii="ＭＳ 明朝" w:hAnsi="ＭＳ 明朝" w:hint="eastAsia"/>
              </w:rPr>
              <w:t>①消火水槽　給水バルブ閉状態</w:t>
            </w:r>
          </w:p>
          <w:p w14:paraId="276A96C1" w14:textId="77777777" w:rsidR="00907447" w:rsidRPr="00C43EAB" w:rsidRDefault="00907447" w:rsidP="00907447">
            <w:pPr>
              <w:ind w:leftChars="100" w:left="216" w:firstLineChars="100" w:firstLine="216"/>
              <w:jc w:val="left"/>
              <w:rPr>
                <w:rFonts w:ascii="ＭＳ 明朝" w:hAnsi="ＭＳ 明朝"/>
              </w:rPr>
            </w:pPr>
            <w:r w:rsidRPr="00C43EAB">
              <w:rPr>
                <w:rFonts w:ascii="ＭＳ 明朝" w:hAnsi="ＭＳ 明朝" w:hint="eastAsia"/>
              </w:rPr>
              <w:t>②ﾎﾟﾝﾌﾟﾒｲﾝﾊﾞﾙﾌﾞ　ｸﾞﾗﾝﾄﾞ部　少量漏水</w:t>
            </w:r>
          </w:p>
          <w:p w14:paraId="3F262588" w14:textId="77777777" w:rsidR="00907447" w:rsidRPr="00C43EAB" w:rsidRDefault="00907447" w:rsidP="00907447">
            <w:pPr>
              <w:ind w:leftChars="100" w:left="216" w:firstLineChars="100" w:firstLine="216"/>
              <w:jc w:val="left"/>
              <w:rPr>
                <w:rFonts w:ascii="ＭＳ 明朝" w:hAnsi="ＭＳ 明朝"/>
              </w:rPr>
            </w:pPr>
            <w:r w:rsidRPr="00C43EAB">
              <w:rPr>
                <w:rFonts w:ascii="ＭＳ 明朝" w:hAnsi="ＭＳ 明朝" w:hint="eastAsia"/>
              </w:rPr>
              <w:t>③ﾎﾟﾝﾌﾟ呼水槽減水、消火水槽満水及び減水信号出ず</w:t>
            </w:r>
          </w:p>
          <w:p w14:paraId="357AADD2" w14:textId="77777777" w:rsidR="00907447" w:rsidRPr="00C43EAB" w:rsidRDefault="00907447" w:rsidP="00907447">
            <w:pPr>
              <w:ind w:leftChars="100" w:left="216" w:firstLineChars="100" w:firstLine="216"/>
              <w:jc w:val="left"/>
              <w:rPr>
                <w:rFonts w:ascii="ＭＳ 明朝" w:hAnsi="ＭＳ 明朝"/>
              </w:rPr>
            </w:pPr>
            <w:r w:rsidRPr="00C43EAB">
              <w:rPr>
                <w:rFonts w:ascii="ＭＳ 明朝" w:hAnsi="ＭＳ 明朝" w:hint="eastAsia"/>
              </w:rPr>
              <w:t>④ﾎﾟﾝﾌﾟ呼水槽ﾄﾞﾚｲﾝ配管　腐食</w:t>
            </w:r>
          </w:p>
          <w:p w14:paraId="3E6B1BD8" w14:textId="77777777" w:rsidR="00907447" w:rsidRPr="00C43EAB" w:rsidRDefault="00907447" w:rsidP="00907447">
            <w:pPr>
              <w:ind w:leftChars="100" w:left="216"/>
              <w:jc w:val="left"/>
              <w:rPr>
                <w:rFonts w:ascii="ＭＳ 明朝" w:hAnsi="ＭＳ 明朝"/>
              </w:rPr>
            </w:pPr>
            <w:r w:rsidRPr="00C43EAB">
              <w:rPr>
                <w:rFonts w:ascii="ＭＳ 明朝" w:hAnsi="ＭＳ 明朝" w:hint="eastAsia"/>
              </w:rPr>
              <w:t>イ　自動火災報知設備</w:t>
            </w:r>
          </w:p>
          <w:p w14:paraId="2E17FD0B" w14:textId="77777777" w:rsidR="00907447" w:rsidRPr="00C43EAB" w:rsidRDefault="00907447" w:rsidP="00907447">
            <w:pPr>
              <w:ind w:leftChars="100" w:left="216" w:firstLineChars="100" w:firstLine="216"/>
              <w:jc w:val="left"/>
              <w:rPr>
                <w:rFonts w:ascii="ＭＳ 明朝" w:hAnsi="ＭＳ 明朝"/>
              </w:rPr>
            </w:pPr>
            <w:r w:rsidRPr="00C43EAB">
              <w:rPr>
                <w:rFonts w:ascii="ＭＳ 明朝" w:hAnsi="ＭＳ 明朝" w:hint="eastAsia"/>
              </w:rPr>
              <w:t xml:space="preserve">①未警戒　</w:t>
            </w:r>
            <w:r w:rsidRPr="00C43EAB">
              <w:rPr>
                <w:rFonts w:ascii="ＭＳ 明朝" w:hAnsi="ＭＳ 明朝"/>
              </w:rPr>
              <w:t>2か所</w:t>
            </w:r>
          </w:p>
          <w:p w14:paraId="69536516" w14:textId="77777777" w:rsidR="00907447" w:rsidRPr="00C43EAB" w:rsidRDefault="00907447" w:rsidP="00907447">
            <w:pPr>
              <w:ind w:leftChars="100" w:left="216" w:firstLineChars="100" w:firstLine="216"/>
              <w:jc w:val="left"/>
              <w:rPr>
                <w:rFonts w:ascii="ＭＳ 明朝" w:hAnsi="ＭＳ 明朝"/>
              </w:rPr>
            </w:pPr>
            <w:r w:rsidRPr="00C43EAB">
              <w:rPr>
                <w:rFonts w:ascii="ＭＳ 明朝" w:hAnsi="ＭＳ 明朝" w:hint="eastAsia"/>
              </w:rPr>
              <w:t xml:space="preserve">②用途変更による未警戒　</w:t>
            </w:r>
            <w:r w:rsidRPr="00C43EAB">
              <w:rPr>
                <w:rFonts w:ascii="ＭＳ 明朝" w:hAnsi="ＭＳ 明朝"/>
              </w:rPr>
              <w:t>2か所</w:t>
            </w:r>
          </w:p>
          <w:p w14:paraId="3F59F1E1" w14:textId="77777777" w:rsidR="00907447" w:rsidRPr="00C43EAB" w:rsidRDefault="00907447" w:rsidP="00907447">
            <w:pPr>
              <w:ind w:leftChars="200" w:left="432"/>
              <w:jc w:val="left"/>
              <w:rPr>
                <w:rFonts w:ascii="ＭＳ 明朝" w:hAnsi="ＭＳ 明朝"/>
              </w:rPr>
            </w:pPr>
            <w:r w:rsidRPr="00C43EAB">
              <w:rPr>
                <w:rFonts w:ascii="ＭＳ 明朝" w:hAnsi="ＭＳ 明朝" w:hint="eastAsia"/>
              </w:rPr>
              <w:t xml:space="preserve">③煙感知器　感度不良　</w:t>
            </w:r>
            <w:r w:rsidRPr="00C43EAB">
              <w:rPr>
                <w:rFonts w:ascii="ＭＳ 明朝" w:hAnsi="ＭＳ 明朝"/>
              </w:rPr>
              <w:t>1か所</w:t>
            </w:r>
          </w:p>
          <w:p w14:paraId="78A12C5C" w14:textId="77777777" w:rsidR="00907447" w:rsidRPr="00C43EAB" w:rsidRDefault="00907447" w:rsidP="00907447">
            <w:pPr>
              <w:ind w:leftChars="200" w:left="432"/>
              <w:jc w:val="left"/>
              <w:rPr>
                <w:rFonts w:ascii="ＭＳ 明朝" w:hAnsi="ＭＳ 明朝"/>
              </w:rPr>
            </w:pPr>
            <w:r w:rsidRPr="00C43EAB">
              <w:rPr>
                <w:rFonts w:ascii="ＭＳ 明朝" w:hAnsi="ＭＳ 明朝" w:hint="eastAsia"/>
              </w:rPr>
              <w:t xml:space="preserve">④発信機ﾍﾞﾙ　音量不足　</w:t>
            </w:r>
            <w:r w:rsidRPr="00C43EAB">
              <w:rPr>
                <w:rFonts w:ascii="ＭＳ 明朝" w:hAnsi="ＭＳ 明朝"/>
              </w:rPr>
              <w:t>1か所</w:t>
            </w:r>
          </w:p>
          <w:p w14:paraId="5A2FCDA4" w14:textId="77777777" w:rsidR="00907447" w:rsidRPr="00C43EAB" w:rsidRDefault="00907447" w:rsidP="00907447">
            <w:pPr>
              <w:ind w:firstLineChars="100" w:firstLine="216"/>
              <w:jc w:val="left"/>
              <w:rPr>
                <w:rFonts w:ascii="ＭＳ 明朝" w:hAnsi="ＭＳ 明朝"/>
              </w:rPr>
            </w:pPr>
            <w:r w:rsidRPr="00C43EAB">
              <w:rPr>
                <w:rFonts w:ascii="ＭＳ 明朝" w:hAnsi="ＭＳ 明朝" w:hint="eastAsia"/>
              </w:rPr>
              <w:t>ウ　ガス漏れ火災警報設備</w:t>
            </w:r>
          </w:p>
          <w:p w14:paraId="76F0EF1B" w14:textId="77777777" w:rsidR="00907447" w:rsidRPr="00C43EAB" w:rsidRDefault="00907447" w:rsidP="00907447">
            <w:pPr>
              <w:ind w:firstLineChars="200" w:firstLine="432"/>
              <w:jc w:val="left"/>
              <w:rPr>
                <w:rFonts w:ascii="ＭＳ 明朝" w:hAnsi="ＭＳ 明朝"/>
              </w:rPr>
            </w:pPr>
            <w:r w:rsidRPr="00C43EAB">
              <w:rPr>
                <w:rFonts w:ascii="ＭＳ 明朝" w:hAnsi="ＭＳ 明朝" w:hint="eastAsia"/>
              </w:rPr>
              <w:t xml:space="preserve">①ガス漏れ受信機にガス漏れ警報信号出ず　</w:t>
            </w:r>
            <w:r w:rsidRPr="00C43EAB">
              <w:rPr>
                <w:rFonts w:ascii="ＭＳ 明朝" w:hAnsi="ＭＳ 明朝"/>
              </w:rPr>
              <w:t>2か所</w:t>
            </w:r>
          </w:p>
          <w:p w14:paraId="1411D98B" w14:textId="77777777" w:rsidR="00907447" w:rsidRPr="00C43EAB" w:rsidRDefault="00907447" w:rsidP="00907447">
            <w:pPr>
              <w:ind w:firstLineChars="100" w:firstLine="216"/>
              <w:jc w:val="left"/>
              <w:rPr>
                <w:rFonts w:ascii="ＭＳ 明朝" w:hAnsi="ＭＳ 明朝"/>
              </w:rPr>
            </w:pPr>
            <w:r w:rsidRPr="00C43EAB">
              <w:rPr>
                <w:rFonts w:ascii="ＭＳ 明朝" w:hAnsi="ＭＳ 明朝" w:hint="eastAsia"/>
              </w:rPr>
              <w:t>エ　誘導灯</w:t>
            </w:r>
          </w:p>
          <w:p w14:paraId="0BD3715B" w14:textId="77777777" w:rsidR="00907447" w:rsidRPr="00C43EAB" w:rsidRDefault="00907447" w:rsidP="00907447">
            <w:pPr>
              <w:ind w:firstLineChars="200" w:firstLine="432"/>
              <w:jc w:val="left"/>
              <w:rPr>
                <w:rFonts w:ascii="ＭＳ 明朝" w:hAnsi="ＭＳ 明朝"/>
              </w:rPr>
            </w:pPr>
            <w:r w:rsidRPr="00C43EAB">
              <w:rPr>
                <w:rFonts w:ascii="ＭＳ 明朝" w:hAnsi="ＭＳ 明朝" w:hint="eastAsia"/>
              </w:rPr>
              <w:t xml:space="preserve">①避難障害　</w:t>
            </w:r>
            <w:r w:rsidRPr="00C43EAB">
              <w:rPr>
                <w:rFonts w:ascii="ＭＳ 明朝" w:hAnsi="ＭＳ 明朝"/>
              </w:rPr>
              <w:t>5か所</w:t>
            </w:r>
          </w:p>
          <w:p w14:paraId="49B06AF4" w14:textId="77777777" w:rsidR="00907447" w:rsidRPr="00C43EAB" w:rsidRDefault="00907447" w:rsidP="00907447">
            <w:pPr>
              <w:ind w:firstLineChars="200" w:firstLine="432"/>
              <w:jc w:val="left"/>
              <w:rPr>
                <w:rFonts w:ascii="ＭＳ 明朝" w:hAnsi="ＭＳ 明朝"/>
              </w:rPr>
            </w:pPr>
            <w:r w:rsidRPr="00C43EAB">
              <w:rPr>
                <w:rFonts w:ascii="ＭＳ 明朝" w:hAnsi="ＭＳ 明朝" w:hint="eastAsia"/>
              </w:rPr>
              <w:t xml:space="preserve">②ﾊﾞｯﾃﾘｰ不良　</w:t>
            </w:r>
            <w:r w:rsidRPr="00C43EAB">
              <w:rPr>
                <w:rFonts w:ascii="ＭＳ 明朝" w:hAnsi="ＭＳ 明朝"/>
              </w:rPr>
              <w:t>2か所</w:t>
            </w:r>
          </w:p>
          <w:p w14:paraId="1003E3A4" w14:textId="77777777" w:rsidR="00907447" w:rsidRPr="00C43EAB" w:rsidRDefault="00907447" w:rsidP="00907447">
            <w:pPr>
              <w:jc w:val="left"/>
              <w:rPr>
                <w:rFonts w:ascii="ＭＳ 明朝" w:hAnsi="ＭＳ 明朝"/>
              </w:rPr>
            </w:pPr>
            <w:r w:rsidRPr="00C43EAB">
              <w:rPr>
                <w:rFonts w:ascii="ＭＳ 明朝" w:hAnsi="ＭＳ 明朝" w:hint="eastAsia"/>
              </w:rPr>
              <w:t>（２）平成</w:t>
            </w:r>
            <w:r w:rsidRPr="00C43EAB">
              <w:rPr>
                <w:rFonts w:ascii="ＭＳ 明朝" w:hAnsi="ＭＳ 明朝"/>
              </w:rPr>
              <w:t>28年12月15日法定点検における指摘</w:t>
            </w:r>
          </w:p>
          <w:p w14:paraId="0040CB9F" w14:textId="77777777" w:rsidR="00907447" w:rsidRPr="00C43EAB" w:rsidRDefault="00907447" w:rsidP="00907447">
            <w:pPr>
              <w:ind w:leftChars="100" w:left="216"/>
              <w:jc w:val="left"/>
              <w:rPr>
                <w:rFonts w:ascii="ＭＳ 明朝" w:hAnsi="ＭＳ 明朝"/>
              </w:rPr>
            </w:pPr>
            <w:r w:rsidRPr="00C43EAB">
              <w:rPr>
                <w:rFonts w:ascii="ＭＳ 明朝" w:hAnsi="ＭＳ 明朝" w:hint="eastAsia"/>
              </w:rPr>
              <w:t xml:space="preserve">　ア　屋内消火栓設備・屋外消火栓設備、共通事項</w:t>
            </w:r>
          </w:p>
          <w:p w14:paraId="50D03959" w14:textId="77777777" w:rsidR="00907447" w:rsidRPr="00C43EAB" w:rsidRDefault="00907447" w:rsidP="00907447">
            <w:pPr>
              <w:jc w:val="left"/>
              <w:rPr>
                <w:rFonts w:ascii="ＭＳ 明朝" w:hAnsi="ＭＳ 明朝"/>
              </w:rPr>
            </w:pPr>
            <w:r w:rsidRPr="00C43EAB">
              <w:rPr>
                <w:rFonts w:ascii="ＭＳ 明朝" w:hAnsi="ＭＳ 明朝" w:hint="eastAsia"/>
              </w:rPr>
              <w:t xml:space="preserve">　　　上記（１）ア①～④の指摘と同じ</w:t>
            </w:r>
          </w:p>
          <w:p w14:paraId="5F34FA13" w14:textId="77777777" w:rsidR="00907447" w:rsidRPr="00C43EAB" w:rsidRDefault="00907447" w:rsidP="00907447">
            <w:pPr>
              <w:jc w:val="left"/>
              <w:rPr>
                <w:rFonts w:ascii="ＭＳ 明朝" w:hAnsi="ＭＳ 明朝"/>
              </w:rPr>
            </w:pPr>
            <w:r w:rsidRPr="00C43EAB">
              <w:rPr>
                <w:rFonts w:ascii="ＭＳ 明朝" w:hAnsi="ＭＳ 明朝" w:hint="eastAsia"/>
              </w:rPr>
              <w:t xml:space="preserve">　　　⑤ﾎﾟﾝﾌﾟ呼水槽下部ﾋﾟﾝﾎｰﾙより少量漏水</w:t>
            </w:r>
          </w:p>
          <w:p w14:paraId="06009409" w14:textId="77777777" w:rsidR="00FB2A2B" w:rsidRPr="00C43EAB" w:rsidRDefault="00907447" w:rsidP="00907447">
            <w:pPr>
              <w:ind w:leftChars="100" w:left="216"/>
              <w:jc w:val="left"/>
              <w:rPr>
                <w:rFonts w:ascii="ＭＳ 明朝" w:hAnsi="ＭＳ 明朝"/>
              </w:rPr>
            </w:pPr>
            <w:r w:rsidRPr="00C43EAB">
              <w:rPr>
                <w:rFonts w:ascii="ＭＳ 明朝" w:hAnsi="ＭＳ 明朝" w:hint="eastAsia"/>
              </w:rPr>
              <w:t xml:space="preserve">　</w:t>
            </w:r>
          </w:p>
          <w:p w14:paraId="0E6AA4F7" w14:textId="16874CC2" w:rsidR="00907447" w:rsidRPr="00C43EAB" w:rsidRDefault="00FB2A2B" w:rsidP="00907447">
            <w:pPr>
              <w:ind w:leftChars="100" w:left="216"/>
              <w:jc w:val="left"/>
              <w:rPr>
                <w:rFonts w:ascii="ＭＳ 明朝" w:hAnsi="ＭＳ 明朝"/>
              </w:rPr>
            </w:pPr>
            <w:r w:rsidRPr="00C43EAB">
              <w:rPr>
                <w:rFonts w:ascii="ＭＳ 明朝" w:hAnsi="ＭＳ 明朝" w:hint="eastAsia"/>
              </w:rPr>
              <w:t xml:space="preserve">　</w:t>
            </w:r>
            <w:r w:rsidR="00907447" w:rsidRPr="00C43EAB">
              <w:rPr>
                <w:rFonts w:ascii="ＭＳ 明朝" w:hAnsi="ＭＳ 明朝" w:hint="eastAsia"/>
              </w:rPr>
              <w:t>イ　自動火災報知設備</w:t>
            </w:r>
          </w:p>
          <w:p w14:paraId="2C474716" w14:textId="77777777" w:rsidR="00907447" w:rsidRPr="00C43EAB" w:rsidRDefault="00907447" w:rsidP="00907447">
            <w:pPr>
              <w:jc w:val="left"/>
              <w:rPr>
                <w:rFonts w:ascii="ＭＳ 明朝" w:hAnsi="ＭＳ 明朝"/>
              </w:rPr>
            </w:pPr>
            <w:r w:rsidRPr="00C43EAB">
              <w:rPr>
                <w:rFonts w:ascii="ＭＳ 明朝" w:hAnsi="ＭＳ 明朝" w:hint="eastAsia"/>
              </w:rPr>
              <w:t xml:space="preserve">　　　上記（１）イ①～④の指摘に同じ</w:t>
            </w:r>
          </w:p>
          <w:p w14:paraId="457EE90A" w14:textId="77777777" w:rsidR="00907447" w:rsidRPr="00C43EAB" w:rsidRDefault="00907447" w:rsidP="00907447">
            <w:pPr>
              <w:jc w:val="left"/>
              <w:rPr>
                <w:rFonts w:ascii="ＭＳ 明朝" w:hAnsi="ＭＳ 明朝"/>
              </w:rPr>
            </w:pPr>
            <w:r w:rsidRPr="00C43EAB">
              <w:rPr>
                <w:rFonts w:ascii="ＭＳ 明朝" w:hAnsi="ＭＳ 明朝" w:hint="eastAsia"/>
              </w:rPr>
              <w:t xml:space="preserve">　　　⑤発信機　視認及び操作障害　</w:t>
            </w:r>
            <w:r w:rsidRPr="00C43EAB">
              <w:rPr>
                <w:rFonts w:ascii="ＭＳ 明朝" w:hAnsi="ＭＳ 明朝"/>
              </w:rPr>
              <w:t>3か所</w:t>
            </w:r>
          </w:p>
          <w:p w14:paraId="30BEFA80" w14:textId="77777777" w:rsidR="00907447" w:rsidRPr="00C43EAB" w:rsidRDefault="00907447" w:rsidP="00907447">
            <w:pPr>
              <w:ind w:firstLineChars="200" w:firstLine="432"/>
              <w:jc w:val="left"/>
              <w:rPr>
                <w:rFonts w:ascii="ＭＳ 明朝" w:hAnsi="ＭＳ 明朝"/>
              </w:rPr>
            </w:pPr>
            <w:r w:rsidRPr="00C43EAB">
              <w:rPr>
                <w:rFonts w:ascii="ＭＳ 明朝" w:hAnsi="ＭＳ 明朝" w:hint="eastAsia"/>
              </w:rPr>
              <w:t>ウ　ガス漏れ火災警報設備</w:t>
            </w:r>
          </w:p>
          <w:p w14:paraId="299CE07C" w14:textId="77777777" w:rsidR="00907447" w:rsidRPr="00C43EAB" w:rsidRDefault="00907447" w:rsidP="00907447">
            <w:pPr>
              <w:ind w:firstLineChars="300" w:firstLine="648"/>
              <w:jc w:val="left"/>
              <w:rPr>
                <w:rFonts w:ascii="ＭＳ 明朝" w:hAnsi="ＭＳ 明朝"/>
              </w:rPr>
            </w:pPr>
            <w:r w:rsidRPr="00C43EAB">
              <w:rPr>
                <w:rFonts w:ascii="ＭＳ 明朝" w:hAnsi="ＭＳ 明朝" w:hint="eastAsia"/>
              </w:rPr>
              <w:t>上記（１）ウ①の指摘に同じ</w:t>
            </w:r>
          </w:p>
          <w:p w14:paraId="025CC2AD" w14:textId="77777777" w:rsidR="00907447" w:rsidRPr="00C43EAB" w:rsidRDefault="00907447" w:rsidP="00907447">
            <w:pPr>
              <w:ind w:firstLineChars="300" w:firstLine="648"/>
              <w:jc w:val="left"/>
              <w:rPr>
                <w:rFonts w:ascii="ＭＳ 明朝" w:hAnsi="ＭＳ 明朝"/>
              </w:rPr>
            </w:pPr>
            <w:r w:rsidRPr="00C43EAB">
              <w:rPr>
                <w:rFonts w:ascii="ＭＳ 明朝" w:hAnsi="ＭＳ 明朝" w:hint="eastAsia"/>
              </w:rPr>
              <w:t xml:space="preserve">②ガス漏れ検知器　有効期限切れ　</w:t>
            </w:r>
            <w:r w:rsidRPr="00C43EAB">
              <w:rPr>
                <w:rFonts w:ascii="ＭＳ 明朝" w:hAnsi="ＭＳ 明朝"/>
              </w:rPr>
              <w:t>3か所</w:t>
            </w:r>
          </w:p>
          <w:p w14:paraId="3BA52138" w14:textId="77777777" w:rsidR="00907447" w:rsidRPr="00C43EAB" w:rsidRDefault="00907447" w:rsidP="00907447">
            <w:pPr>
              <w:ind w:firstLineChars="200" w:firstLine="432"/>
              <w:jc w:val="left"/>
              <w:rPr>
                <w:rFonts w:ascii="ＭＳ 明朝" w:hAnsi="ＭＳ 明朝"/>
              </w:rPr>
            </w:pPr>
            <w:r w:rsidRPr="00C43EAB">
              <w:rPr>
                <w:rFonts w:ascii="ＭＳ 明朝" w:hAnsi="ＭＳ 明朝" w:hint="eastAsia"/>
              </w:rPr>
              <w:t>エ　誘導灯</w:t>
            </w:r>
          </w:p>
          <w:p w14:paraId="48F827EE" w14:textId="77777777" w:rsidR="00907447" w:rsidRPr="00C43EAB" w:rsidRDefault="00907447" w:rsidP="00907447">
            <w:pPr>
              <w:ind w:firstLineChars="300" w:firstLine="648"/>
              <w:jc w:val="left"/>
              <w:rPr>
                <w:rFonts w:ascii="ＭＳ 明朝" w:hAnsi="ＭＳ 明朝"/>
              </w:rPr>
            </w:pPr>
            <w:r w:rsidRPr="00C43EAB">
              <w:rPr>
                <w:rFonts w:ascii="ＭＳ 明朝" w:hAnsi="ＭＳ 明朝" w:hint="eastAsia"/>
              </w:rPr>
              <w:t>①避難障害　上記（１）エ①の</w:t>
            </w:r>
            <w:r w:rsidRPr="00C43EAB">
              <w:rPr>
                <w:rFonts w:ascii="ＭＳ 明朝" w:hAnsi="ＭＳ 明朝"/>
              </w:rPr>
              <w:t>5か所の指摘に加え、1か所の指摘が追加</w:t>
            </w:r>
          </w:p>
          <w:p w14:paraId="7320A3FC" w14:textId="77777777" w:rsidR="00907447" w:rsidRPr="00C43EAB" w:rsidRDefault="00907447" w:rsidP="00907447">
            <w:pPr>
              <w:ind w:firstLineChars="300" w:firstLine="648"/>
              <w:jc w:val="left"/>
              <w:rPr>
                <w:rFonts w:ascii="ＭＳ 明朝" w:hAnsi="ＭＳ 明朝"/>
              </w:rPr>
            </w:pPr>
            <w:r w:rsidRPr="00C43EAB">
              <w:rPr>
                <w:rFonts w:ascii="ＭＳ 明朝" w:hAnsi="ＭＳ 明朝" w:hint="eastAsia"/>
              </w:rPr>
              <w:t>②ﾊﾞｯﾃﾘｰ不良　上記（１）エ②の</w:t>
            </w:r>
            <w:r w:rsidRPr="00C43EAB">
              <w:rPr>
                <w:rFonts w:ascii="ＭＳ 明朝" w:hAnsi="ＭＳ 明朝"/>
              </w:rPr>
              <w:t>2か所の指摘に加え、2か所の指摘が追加</w:t>
            </w:r>
          </w:p>
          <w:p w14:paraId="463FE22C" w14:textId="77777777" w:rsidR="00907447" w:rsidRPr="00C43EAB" w:rsidRDefault="00907447" w:rsidP="00907447">
            <w:pPr>
              <w:jc w:val="left"/>
              <w:rPr>
                <w:rFonts w:ascii="ＭＳ 明朝" w:hAnsi="ＭＳ 明朝"/>
              </w:rPr>
            </w:pPr>
            <w:r w:rsidRPr="00C43EAB">
              <w:rPr>
                <w:rFonts w:ascii="ＭＳ 明朝" w:hAnsi="ＭＳ 明朝" w:hint="eastAsia"/>
              </w:rPr>
              <w:t>２　水道法に基づく簡易専用水道の法定点検</w:t>
            </w:r>
          </w:p>
          <w:p w14:paraId="1BD493EB" w14:textId="5F9866AC" w:rsidR="00907447" w:rsidRPr="00C43EAB" w:rsidRDefault="00907447" w:rsidP="00A61CCF">
            <w:pPr>
              <w:ind w:left="216" w:rightChars="-51" w:right="-110" w:hangingChars="100" w:hanging="216"/>
              <w:jc w:val="left"/>
              <w:rPr>
                <w:rFonts w:ascii="ＭＳ 明朝" w:hAnsi="ＭＳ 明朝"/>
              </w:rPr>
            </w:pPr>
            <w:r w:rsidRPr="00C43EAB">
              <w:rPr>
                <w:rFonts w:ascii="ＭＳ 明朝" w:hAnsi="ＭＳ 明朝" w:hint="eastAsia"/>
              </w:rPr>
              <w:t xml:space="preserve">　　指定管理者は、水道法に基づく簡易専用水道の法定点検を平成</w:t>
            </w:r>
            <w:r w:rsidRPr="00C43EAB">
              <w:rPr>
                <w:rFonts w:ascii="ＭＳ 明朝" w:hAnsi="ＭＳ 明朝"/>
              </w:rPr>
              <w:t>28年12月19日</w:t>
            </w:r>
            <w:r w:rsidR="00FB2A2B" w:rsidRPr="00C43EAB">
              <w:rPr>
                <w:rFonts w:ascii="ＭＳ 明朝" w:hAnsi="ＭＳ 明朝" w:hint="eastAsia"/>
              </w:rPr>
              <w:t>に</w:t>
            </w:r>
            <w:r w:rsidRPr="00C43EAB">
              <w:rPr>
                <w:rFonts w:ascii="ＭＳ 明朝" w:hAnsi="ＭＳ 明朝"/>
              </w:rPr>
              <w:t>受け、以下につき不適との指摘を受けているが、平成27年5月28日に実施された法定点検でも全く同様の指摘を受けている。なお、指定管理者によれば、下記の一部については平成29年11月に実施予定であり、一部については高額な費用を要するため今後修繕を行う方向で調整中とのことである。</w:t>
            </w:r>
          </w:p>
          <w:p w14:paraId="453B615B" w14:textId="77777777" w:rsidR="00907447" w:rsidRPr="00C43EAB" w:rsidRDefault="00907447" w:rsidP="00907447">
            <w:pPr>
              <w:ind w:leftChars="100" w:left="216"/>
              <w:jc w:val="left"/>
              <w:rPr>
                <w:rFonts w:ascii="ＭＳ 明朝" w:hAnsi="ＭＳ 明朝"/>
              </w:rPr>
            </w:pPr>
            <w:r w:rsidRPr="00C43EAB">
              <w:rPr>
                <w:rFonts w:ascii="ＭＳ 明朝" w:hAnsi="ＭＳ 明朝" w:hint="eastAsia"/>
              </w:rPr>
              <w:t xml:space="preserve">①マンホールの状態　</w:t>
            </w:r>
            <w:r w:rsidRPr="00C43EAB">
              <w:rPr>
                <w:rFonts w:ascii="ＭＳ 明朝" w:hAnsi="ＭＳ 明朝"/>
              </w:rPr>
              <w:t>1件</w:t>
            </w:r>
          </w:p>
          <w:p w14:paraId="1212C8BD" w14:textId="77777777" w:rsidR="00907447" w:rsidRPr="00C43EAB" w:rsidRDefault="00907447" w:rsidP="00907447">
            <w:pPr>
              <w:ind w:leftChars="100" w:left="216"/>
              <w:jc w:val="left"/>
              <w:rPr>
                <w:rFonts w:ascii="ＭＳ 明朝" w:hAnsi="ＭＳ 明朝"/>
              </w:rPr>
            </w:pPr>
            <w:r w:rsidRPr="00C43EAB">
              <w:rPr>
                <w:rFonts w:ascii="ＭＳ 明朝" w:hAnsi="ＭＳ 明朝" w:hint="eastAsia"/>
              </w:rPr>
              <w:t xml:space="preserve">②オーバーフロー管の状態　</w:t>
            </w:r>
            <w:r w:rsidRPr="00C43EAB">
              <w:rPr>
                <w:rFonts w:ascii="ＭＳ 明朝" w:hAnsi="ＭＳ 明朝"/>
              </w:rPr>
              <w:t>3件</w:t>
            </w:r>
          </w:p>
          <w:p w14:paraId="75ABA49E" w14:textId="77777777" w:rsidR="00907447" w:rsidRPr="00C43EAB" w:rsidRDefault="00907447" w:rsidP="00907447">
            <w:pPr>
              <w:ind w:leftChars="100" w:left="216"/>
              <w:jc w:val="left"/>
              <w:rPr>
                <w:rFonts w:ascii="ＭＳ 明朝" w:hAnsi="ＭＳ 明朝"/>
              </w:rPr>
            </w:pPr>
            <w:r w:rsidRPr="00C43EAB">
              <w:rPr>
                <w:rFonts w:ascii="ＭＳ 明朝" w:hAnsi="ＭＳ 明朝" w:hint="eastAsia"/>
              </w:rPr>
              <w:t xml:space="preserve">③通気管の状態　</w:t>
            </w:r>
            <w:r w:rsidRPr="00C43EAB">
              <w:rPr>
                <w:rFonts w:ascii="ＭＳ 明朝" w:hAnsi="ＭＳ 明朝"/>
              </w:rPr>
              <w:t>3件</w:t>
            </w:r>
          </w:p>
          <w:p w14:paraId="74A7B729" w14:textId="494132AA" w:rsidR="00FB2A2B" w:rsidRPr="00C43EAB" w:rsidRDefault="00907447" w:rsidP="00A61CCF">
            <w:pPr>
              <w:ind w:left="216" w:rightChars="-51" w:right="-110" w:hangingChars="100" w:hanging="216"/>
              <w:jc w:val="left"/>
              <w:rPr>
                <w:rFonts w:ascii="ＭＳ 明朝" w:hAnsi="ＭＳ 明朝"/>
              </w:rPr>
            </w:pPr>
            <w:r w:rsidRPr="00C43EAB">
              <w:rPr>
                <w:rFonts w:ascii="ＭＳ 明朝" w:hAnsi="ＭＳ 明朝" w:hint="eastAsia"/>
              </w:rPr>
              <w:t>３　法定点検において、不具合などが指摘されても、上記１、２記載のとおり速やかな対応が行われていない。また、不具合の内容が一覧で分かるようになっておらず、設備関係を担当している南海ビルサービス株式会社の担当者は認識していても、美津濃株式会社を含む共同事業体としての指定管理者において組織的な情報共有は行われておらず、また、組織として対応方針が決定されているとはいえない状況にある。</w:t>
            </w:r>
          </w:p>
          <w:p w14:paraId="5F5E9550" w14:textId="1B2DFF4F" w:rsidR="00907447" w:rsidRPr="00C43EAB" w:rsidRDefault="00907447" w:rsidP="00A61CCF">
            <w:pPr>
              <w:ind w:left="216" w:rightChars="-51" w:right="-110" w:hangingChars="100" w:hanging="216"/>
              <w:jc w:val="left"/>
              <w:rPr>
                <w:rFonts w:ascii="ＭＳ 明朝" w:hAnsi="ＭＳ 明朝"/>
              </w:rPr>
            </w:pPr>
            <w:r w:rsidRPr="00C43EAB">
              <w:rPr>
                <w:rFonts w:ascii="ＭＳ 明朝" w:hAnsi="ＭＳ 明朝" w:hint="eastAsia"/>
              </w:rPr>
              <w:t>４　臨海</w:t>
            </w:r>
            <w:r w:rsidRPr="00C43EAB">
              <w:rPr>
                <w:rFonts w:ascii="ＭＳ 明朝" w:hAnsi="ＭＳ 明朝"/>
              </w:rPr>
              <w:t>SCのように多数の来場者がある体育施設では安全性</w:t>
            </w:r>
            <w:r w:rsidR="00FB2A2B" w:rsidRPr="00C43EAB">
              <w:rPr>
                <w:rFonts w:ascii="ＭＳ 明朝" w:hAnsi="ＭＳ 明朝" w:hint="eastAsia"/>
              </w:rPr>
              <w:t>の</w:t>
            </w:r>
            <w:r w:rsidRPr="00C43EAB">
              <w:rPr>
                <w:rFonts w:ascii="ＭＳ 明朝" w:hAnsi="ＭＳ 明朝" w:hint="eastAsia"/>
              </w:rPr>
              <w:t>確保が</w:t>
            </w:r>
            <w:r w:rsidR="00FB2A2B" w:rsidRPr="00C43EAB">
              <w:rPr>
                <w:rFonts w:ascii="ＭＳ 明朝" w:hAnsi="ＭＳ 明朝" w:hint="eastAsia"/>
              </w:rPr>
              <w:t>極めて重要である。</w:t>
            </w:r>
            <w:r w:rsidRPr="00C43EAB">
              <w:rPr>
                <w:rFonts w:ascii="ＭＳ 明朝" w:hAnsi="ＭＳ 明朝" w:hint="eastAsia"/>
              </w:rPr>
              <w:t>法定点検において不具合が指摘された場合は、その不具合の内容を一覧にして指定管理者において情報共有し、かつ、改善処理の時期や方策、特に先送りする場合にそのリスクや問題点などを組織として検討し、できるだけ速やかな対応をすべきである。</w:t>
            </w:r>
          </w:p>
        </w:tc>
      </w:tr>
    </w:tbl>
    <w:p w14:paraId="06E9204E" w14:textId="77777777" w:rsidR="00907447" w:rsidRPr="00C43EAB" w:rsidRDefault="00907447" w:rsidP="00907447">
      <w:pPr>
        <w:widowControl/>
        <w:jc w:val="left"/>
        <w:rPr>
          <w:rFonts w:ascii="ＭＳ 明朝" w:hAnsi="ＭＳ 明朝"/>
        </w:rPr>
      </w:pPr>
    </w:p>
    <w:p w14:paraId="3888FE7E" w14:textId="4EA8412E" w:rsidR="00907447" w:rsidRPr="00C43EAB" w:rsidRDefault="00907447" w:rsidP="00907447">
      <w:pPr>
        <w:rPr>
          <w:rFonts w:ascii="ＭＳ 明朝" w:hAnsi="ＭＳ 明朝"/>
        </w:rPr>
      </w:pPr>
      <w:r w:rsidRPr="00C43EAB">
        <w:rPr>
          <w:rFonts w:ascii="ＭＳ 明朝" w:hAnsi="ＭＳ 明朝" w:hint="eastAsia"/>
        </w:rPr>
        <w:t>【</w:t>
      </w:r>
      <w:r w:rsidR="008C0B2C" w:rsidRPr="00C43EAB">
        <w:rPr>
          <w:rFonts w:ascii="ＭＳ 明朝" w:hAnsi="ＭＳ 明朝"/>
        </w:rPr>
        <w:t>監査の</w:t>
      </w:r>
      <w:r w:rsidR="008C0B2C" w:rsidRPr="00C43EAB">
        <w:rPr>
          <w:rFonts w:ascii="ＭＳ 明朝" w:hAnsi="ＭＳ 明朝" w:hint="eastAsia"/>
        </w:rPr>
        <w:t>結果</w:t>
      </w:r>
      <w:r w:rsidR="007929E6" w:rsidRPr="00C43EAB">
        <w:rPr>
          <w:rFonts w:ascii="ＭＳ 明朝" w:hAnsi="ＭＳ 明朝" w:hint="eastAsia"/>
        </w:rPr>
        <w:t>21</w:t>
      </w:r>
      <w:r w:rsidRPr="00C43EAB">
        <w:rPr>
          <w:rFonts w:ascii="ＭＳ 明朝" w:hAnsi="ＭＳ 明朝" w:hint="eastAsia"/>
        </w:rPr>
        <w:t>】貸与物品の確認の記録化及び備品ラベルの貼付</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9067"/>
      </w:tblGrid>
      <w:tr w:rsidR="00FC1216" w:rsidRPr="00C43EAB" w14:paraId="33E1BCF3" w14:textId="77777777" w:rsidTr="00FC1216">
        <w:tc>
          <w:tcPr>
            <w:tcW w:w="9067" w:type="dxa"/>
            <w:shd w:val="clear" w:color="auto" w:fill="BFBFBF" w:themeFill="background1" w:themeFillShade="BF"/>
          </w:tcPr>
          <w:p w14:paraId="7A97FD6A" w14:textId="5A3DAF03" w:rsidR="00907447" w:rsidRPr="00C43EAB" w:rsidRDefault="005B0DCA" w:rsidP="00907447">
            <w:pPr>
              <w:jc w:val="center"/>
              <w:rPr>
                <w:rFonts w:ascii="ＭＳ 明朝" w:hAnsi="ＭＳ 明朝"/>
              </w:rPr>
            </w:pPr>
            <w:r w:rsidRPr="00C43EAB">
              <w:rPr>
                <w:rFonts w:ascii="ＭＳ 明朝" w:hAnsi="ＭＳ 明朝" w:hint="eastAsia"/>
                <w:kern w:val="0"/>
              </w:rPr>
              <w:t>対　象　施　設</w:t>
            </w:r>
          </w:p>
        </w:tc>
      </w:tr>
      <w:tr w:rsidR="00FC1216" w:rsidRPr="00C43EAB" w14:paraId="7423200D" w14:textId="77777777" w:rsidTr="00FC1216">
        <w:tc>
          <w:tcPr>
            <w:tcW w:w="9067" w:type="dxa"/>
            <w:tcBorders>
              <w:bottom w:val="single" w:sz="4" w:space="0" w:color="auto"/>
            </w:tcBorders>
          </w:tcPr>
          <w:p w14:paraId="761A906A" w14:textId="77777777" w:rsidR="00907447" w:rsidRPr="00C43EAB" w:rsidRDefault="00907447" w:rsidP="00907447">
            <w:pPr>
              <w:jc w:val="center"/>
              <w:rPr>
                <w:rFonts w:ascii="ＭＳ 明朝" w:hAnsi="ＭＳ 明朝"/>
                <w:bCs/>
              </w:rPr>
            </w:pPr>
            <w:r w:rsidRPr="00C43EAB">
              <w:rPr>
                <w:rFonts w:ascii="ＭＳ 明朝" w:hAnsi="ＭＳ 明朝" w:hint="eastAsia"/>
                <w:bCs/>
              </w:rPr>
              <w:t>臨海</w:t>
            </w:r>
            <w:r w:rsidRPr="00C43EAB">
              <w:rPr>
                <w:rFonts w:ascii="ＭＳ 明朝" w:hAnsi="ＭＳ 明朝"/>
                <w:bCs/>
              </w:rPr>
              <w:t>SC</w:t>
            </w:r>
          </w:p>
        </w:tc>
      </w:tr>
      <w:tr w:rsidR="00FC1216" w:rsidRPr="00C43EAB" w14:paraId="233A7CD1" w14:textId="77777777" w:rsidTr="00FC1216">
        <w:tc>
          <w:tcPr>
            <w:tcW w:w="9067" w:type="dxa"/>
            <w:shd w:val="clear" w:color="auto" w:fill="BFBFBF" w:themeFill="background1" w:themeFillShade="BF"/>
          </w:tcPr>
          <w:p w14:paraId="02918225" w14:textId="0B6FEB9F" w:rsidR="00907447" w:rsidRPr="00C43EAB" w:rsidRDefault="008C0B2C" w:rsidP="00907447">
            <w:pPr>
              <w:jc w:val="center"/>
              <w:rPr>
                <w:rFonts w:ascii="ＭＳ 明朝" w:hAnsi="ＭＳ 明朝"/>
              </w:rPr>
            </w:pPr>
            <w:r w:rsidRPr="00C43EAB">
              <w:rPr>
                <w:rFonts w:ascii="ＭＳ 明朝" w:hAnsi="ＭＳ 明朝"/>
              </w:rPr>
              <w:t>監査の</w:t>
            </w:r>
            <w:r w:rsidRPr="00C43EAB">
              <w:rPr>
                <w:rFonts w:ascii="ＭＳ 明朝" w:hAnsi="ＭＳ 明朝" w:hint="eastAsia"/>
              </w:rPr>
              <w:t>結果</w:t>
            </w:r>
            <w:r w:rsidR="003116DE" w:rsidRPr="00C43EAB">
              <w:rPr>
                <w:rFonts w:ascii="ＭＳ 明朝" w:hAnsi="ＭＳ 明朝" w:hint="eastAsia"/>
              </w:rPr>
              <w:t>21</w:t>
            </w:r>
          </w:p>
        </w:tc>
      </w:tr>
      <w:tr w:rsidR="00FC1216" w:rsidRPr="00C43EAB" w14:paraId="116CF309" w14:textId="77777777" w:rsidTr="00FC1216">
        <w:tc>
          <w:tcPr>
            <w:tcW w:w="9067" w:type="dxa"/>
            <w:tcBorders>
              <w:bottom w:val="single" w:sz="4" w:space="0" w:color="auto"/>
            </w:tcBorders>
          </w:tcPr>
          <w:p w14:paraId="15D31A53" w14:textId="77777777" w:rsidR="00907447" w:rsidRPr="00C43EAB" w:rsidRDefault="00907447" w:rsidP="00907447">
            <w:pPr>
              <w:ind w:left="216" w:hangingChars="100" w:hanging="216"/>
              <w:rPr>
                <w:rFonts w:ascii="ＭＳ 明朝" w:hAnsi="ＭＳ 明朝"/>
              </w:rPr>
            </w:pPr>
            <w:r w:rsidRPr="00C43EAB">
              <w:rPr>
                <w:rFonts w:ascii="ＭＳ 明朝" w:hAnsi="ＭＳ 明朝" w:hint="eastAsia"/>
              </w:rPr>
              <w:t>１　大阪府では、指定管理者との管理運営業務契約書締結時及び指定管理者が毎年</w:t>
            </w:r>
            <w:r w:rsidRPr="00C43EAB">
              <w:rPr>
                <w:rFonts w:ascii="ＭＳ 明朝" w:hAnsi="ＭＳ 明朝"/>
              </w:rPr>
              <w:t>3月と9月の貸与物品の保管状況にかかる報告書を提出する前に貸与物品の現物確認を行っているとのことであるが、貸与物品の現物確認を行った場合は、その内容（確認日時、確認者、確認内容など）を書面で記録化すべきである。</w:t>
            </w:r>
          </w:p>
          <w:p w14:paraId="5EA595B4" w14:textId="77777777" w:rsidR="00907447" w:rsidRPr="00C43EAB" w:rsidRDefault="00907447" w:rsidP="00907447">
            <w:pPr>
              <w:ind w:left="216" w:hangingChars="100" w:hanging="216"/>
              <w:rPr>
                <w:rFonts w:ascii="ＭＳ 明朝" w:hAnsi="ＭＳ 明朝"/>
              </w:rPr>
            </w:pPr>
            <w:r w:rsidRPr="00C43EAB">
              <w:rPr>
                <w:rFonts w:ascii="ＭＳ 明朝" w:hAnsi="ＭＳ 明朝" w:hint="eastAsia"/>
              </w:rPr>
              <w:t>２　大阪府は、現物確認を行った際に、大阪府所有の備品に備品ラベルが貼付されていない又は判読できない備品ラベルが貼付されている場合は、所定の備品ラベルを貼付すべきである。</w:t>
            </w:r>
          </w:p>
        </w:tc>
      </w:tr>
      <w:tr w:rsidR="00FC1216" w:rsidRPr="00C43EAB" w14:paraId="6F4E3FF2" w14:textId="77777777" w:rsidTr="00FC1216">
        <w:tc>
          <w:tcPr>
            <w:tcW w:w="9067" w:type="dxa"/>
            <w:shd w:val="clear" w:color="auto" w:fill="BFBFBF" w:themeFill="background1" w:themeFillShade="BF"/>
          </w:tcPr>
          <w:p w14:paraId="1BB44F2D" w14:textId="77777777" w:rsidR="00907447" w:rsidRPr="00C43EAB" w:rsidRDefault="00907447" w:rsidP="00907447">
            <w:pPr>
              <w:jc w:val="center"/>
              <w:rPr>
                <w:rFonts w:ascii="ＭＳ 明朝" w:hAnsi="ＭＳ 明朝"/>
              </w:rPr>
            </w:pPr>
            <w:r w:rsidRPr="00C43EAB">
              <w:rPr>
                <w:rFonts w:ascii="ＭＳ 明朝" w:hAnsi="ＭＳ 明朝" w:hint="eastAsia"/>
                <w:kern w:val="0"/>
              </w:rPr>
              <w:t>事実関係及び理由</w:t>
            </w:r>
          </w:p>
        </w:tc>
      </w:tr>
      <w:tr w:rsidR="00907447" w:rsidRPr="00C43EAB" w14:paraId="46C95C4B" w14:textId="77777777" w:rsidTr="00664D7E">
        <w:tc>
          <w:tcPr>
            <w:tcW w:w="9067" w:type="dxa"/>
          </w:tcPr>
          <w:p w14:paraId="2B90EF0E" w14:textId="5FAEEAF5" w:rsidR="00FB2A2B" w:rsidRPr="00C43EAB" w:rsidRDefault="00907447" w:rsidP="00A61CCF">
            <w:pPr>
              <w:ind w:left="216" w:rightChars="-51" w:right="-110" w:hangingChars="100" w:hanging="216"/>
              <w:jc w:val="left"/>
              <w:rPr>
                <w:rFonts w:ascii="ＭＳ 明朝" w:hAnsi="ＭＳ 明朝"/>
              </w:rPr>
            </w:pPr>
            <w:r w:rsidRPr="00C43EAB">
              <w:rPr>
                <w:rFonts w:ascii="ＭＳ 明朝" w:hAnsi="ＭＳ 明朝" w:hint="eastAsia"/>
              </w:rPr>
              <w:t>１　所管課は、平成</w:t>
            </w:r>
            <w:r w:rsidRPr="00C43EAB">
              <w:rPr>
                <w:rFonts w:ascii="ＭＳ 明朝" w:hAnsi="ＭＳ 明朝"/>
              </w:rPr>
              <w:t>28年度に指定管理者と管理運営業務契約書を締結するに際し、貸与物品につき、リストに基づき、現物を確認したが、確認した旨の報告書などは作成していないとのことである。</w:t>
            </w:r>
          </w:p>
          <w:p w14:paraId="11999017" w14:textId="711B3DBE" w:rsidR="00FB2A2B" w:rsidRPr="00C43EAB" w:rsidRDefault="00FB2A2B" w:rsidP="00A61CCF">
            <w:pPr>
              <w:ind w:left="216" w:rightChars="-51" w:right="-110" w:hangingChars="100" w:hanging="216"/>
              <w:jc w:val="left"/>
              <w:rPr>
                <w:rFonts w:ascii="ＭＳ 明朝" w:hAnsi="ＭＳ 明朝"/>
              </w:rPr>
            </w:pPr>
            <w:r w:rsidRPr="00C43EAB">
              <w:rPr>
                <w:rFonts w:ascii="ＭＳ 明朝" w:hAnsi="ＭＳ 明朝" w:hint="eastAsia"/>
              </w:rPr>
              <w:t xml:space="preserve">　　</w:t>
            </w:r>
            <w:r w:rsidR="00907447" w:rsidRPr="00C43EAB">
              <w:rPr>
                <w:rFonts w:ascii="ＭＳ 明朝" w:hAnsi="ＭＳ 明朝" w:hint="eastAsia"/>
              </w:rPr>
              <w:t>また、指定管理者は毎年</w:t>
            </w:r>
            <w:r w:rsidR="00907447" w:rsidRPr="00C43EAB">
              <w:rPr>
                <w:rFonts w:ascii="ＭＳ 明朝" w:hAnsi="ＭＳ 明朝"/>
              </w:rPr>
              <w:t>3月と9月に貸与物品の保管状況を書面で所管課に報告することとなっており、その報告書提出の約1か月前に所管課の施設担当者が指定管理者の総支配人又は支配人と貸与物品の現物確認を</w:t>
            </w:r>
            <w:r w:rsidR="00F504D2" w:rsidRPr="00C43EAB">
              <w:rPr>
                <w:rFonts w:ascii="ＭＳ 明朝" w:hAnsi="ＭＳ 明朝"/>
              </w:rPr>
              <w:t>行って</w:t>
            </w:r>
            <w:r w:rsidR="00907447" w:rsidRPr="00C43EAB">
              <w:rPr>
                <w:rFonts w:ascii="ＭＳ 明朝" w:hAnsi="ＭＳ 明朝"/>
              </w:rPr>
              <w:t>いるが、確認を行った報告書は作成していないとのことである。</w:t>
            </w:r>
          </w:p>
          <w:p w14:paraId="32876F37" w14:textId="31F96AE2" w:rsidR="00FB2A2B" w:rsidRPr="00C43EAB" w:rsidRDefault="00FB2A2B" w:rsidP="00A61CCF">
            <w:pPr>
              <w:ind w:left="216" w:rightChars="-51" w:right="-110" w:hangingChars="100" w:hanging="216"/>
              <w:jc w:val="left"/>
              <w:rPr>
                <w:rFonts w:ascii="ＭＳ 明朝" w:hAnsi="ＭＳ 明朝"/>
              </w:rPr>
            </w:pPr>
            <w:r w:rsidRPr="00C43EAB">
              <w:rPr>
                <w:rFonts w:ascii="ＭＳ 明朝" w:hAnsi="ＭＳ 明朝" w:hint="eastAsia"/>
              </w:rPr>
              <w:t xml:space="preserve">　　</w:t>
            </w:r>
            <w:r w:rsidR="00907447" w:rsidRPr="00C43EAB">
              <w:rPr>
                <w:rFonts w:ascii="ＭＳ 明朝" w:hAnsi="ＭＳ 明朝" w:hint="eastAsia"/>
              </w:rPr>
              <w:t>所管課において貸与物品の現物確認を行った場合は、確認を行った担当者名、確認日時、確認内容などを書面で記録化すべきである。</w:t>
            </w:r>
          </w:p>
          <w:p w14:paraId="1B41CFB0" w14:textId="77777777" w:rsidR="00907447" w:rsidRPr="00C43EAB" w:rsidRDefault="00907447" w:rsidP="00A61CCF">
            <w:pPr>
              <w:ind w:left="216" w:rightChars="-51" w:right="-110" w:hangingChars="100" w:hanging="216"/>
              <w:jc w:val="left"/>
              <w:rPr>
                <w:rFonts w:ascii="ＭＳ 明朝" w:hAnsi="ＭＳ 明朝"/>
              </w:rPr>
            </w:pPr>
            <w:r w:rsidRPr="00C43EAB">
              <w:rPr>
                <w:rFonts w:ascii="ＭＳ 明朝" w:hAnsi="ＭＳ 明朝" w:hint="eastAsia"/>
              </w:rPr>
              <w:t>２　臨海</w:t>
            </w:r>
            <w:r w:rsidRPr="00C43EAB">
              <w:rPr>
                <w:rFonts w:ascii="ＭＳ 明朝" w:hAnsi="ＭＳ 明朝"/>
              </w:rPr>
              <w:t>SCでは、一部、備品ラベルが貼付されていない備品が存在した。所管課は、現物確認を行った際に、大阪府所有の備品に備品ラベルが貼付されていない又は判読できない備品ラベルが貼付されている場合は、所定の備品ラベルを貼付すべきである。</w:t>
            </w:r>
          </w:p>
        </w:tc>
      </w:tr>
    </w:tbl>
    <w:p w14:paraId="35E67C6B" w14:textId="77777777" w:rsidR="00907447" w:rsidRPr="00C43EAB" w:rsidRDefault="00907447" w:rsidP="00907447">
      <w:pPr>
        <w:rPr>
          <w:rFonts w:ascii="ＭＳ 明朝" w:hAnsi="ＭＳ 明朝"/>
        </w:rPr>
      </w:pPr>
    </w:p>
    <w:p w14:paraId="3B87E6E1" w14:textId="48861F91" w:rsidR="00907447" w:rsidRPr="00C43EAB" w:rsidRDefault="00907447" w:rsidP="00FC1216">
      <w:pPr>
        <w:widowControl/>
        <w:jc w:val="left"/>
        <w:rPr>
          <w:rFonts w:ascii="ＭＳ 明朝" w:hAnsi="ＭＳ 明朝"/>
        </w:rPr>
      </w:pPr>
      <w:r w:rsidRPr="00C43EAB">
        <w:rPr>
          <w:rFonts w:ascii="ＭＳ 明朝" w:hAnsi="ＭＳ 明朝" w:hint="eastAsia"/>
        </w:rPr>
        <w:t>【</w:t>
      </w:r>
      <w:r w:rsidR="008C0B2C" w:rsidRPr="00C43EAB">
        <w:rPr>
          <w:rFonts w:ascii="ＭＳ 明朝" w:hAnsi="ＭＳ 明朝"/>
        </w:rPr>
        <w:t>監査の</w:t>
      </w:r>
      <w:r w:rsidR="008C0B2C" w:rsidRPr="00C43EAB">
        <w:rPr>
          <w:rFonts w:ascii="ＭＳ 明朝" w:hAnsi="ＭＳ 明朝" w:hint="eastAsia"/>
        </w:rPr>
        <w:t>結果</w:t>
      </w:r>
      <w:r w:rsidR="007929E6" w:rsidRPr="00C43EAB">
        <w:rPr>
          <w:rFonts w:ascii="ＭＳ 明朝" w:hAnsi="ＭＳ 明朝" w:hint="eastAsia"/>
        </w:rPr>
        <w:t>22</w:t>
      </w:r>
      <w:r w:rsidRPr="00C43EAB">
        <w:rPr>
          <w:rFonts w:ascii="ＭＳ 明朝" w:hAnsi="ＭＳ 明朝" w:hint="eastAsia"/>
        </w:rPr>
        <w:t>】再委託契約の締結時期</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9067"/>
      </w:tblGrid>
      <w:tr w:rsidR="005B0DCA" w:rsidRPr="00C43EAB" w14:paraId="10184DD2" w14:textId="77777777" w:rsidTr="00FC1216">
        <w:tc>
          <w:tcPr>
            <w:tcW w:w="9067" w:type="dxa"/>
            <w:shd w:val="clear" w:color="auto" w:fill="BFBFBF" w:themeFill="background1" w:themeFillShade="BF"/>
          </w:tcPr>
          <w:p w14:paraId="67B118FB" w14:textId="2EFC5E96" w:rsidR="005B0DCA" w:rsidRPr="00C43EAB" w:rsidRDefault="005B0DCA" w:rsidP="005B0DCA">
            <w:pPr>
              <w:jc w:val="center"/>
              <w:rPr>
                <w:rFonts w:ascii="ＭＳ 明朝" w:hAnsi="ＭＳ 明朝"/>
              </w:rPr>
            </w:pPr>
            <w:r w:rsidRPr="00C43EAB">
              <w:rPr>
                <w:rFonts w:ascii="ＭＳ 明朝" w:hAnsi="ＭＳ 明朝" w:hint="eastAsia"/>
                <w:kern w:val="0"/>
              </w:rPr>
              <w:t>対　象　施　設</w:t>
            </w:r>
          </w:p>
        </w:tc>
      </w:tr>
      <w:tr w:rsidR="00FC1216" w:rsidRPr="00C43EAB" w14:paraId="120EE7A7" w14:textId="77777777" w:rsidTr="00FC1216">
        <w:tc>
          <w:tcPr>
            <w:tcW w:w="9067" w:type="dxa"/>
            <w:tcBorders>
              <w:bottom w:val="single" w:sz="4" w:space="0" w:color="auto"/>
            </w:tcBorders>
          </w:tcPr>
          <w:p w14:paraId="0F6E35B4" w14:textId="77777777" w:rsidR="00907447" w:rsidRPr="00C43EAB" w:rsidRDefault="00907447" w:rsidP="00907447">
            <w:pPr>
              <w:jc w:val="center"/>
              <w:rPr>
                <w:rFonts w:ascii="ＭＳ 明朝" w:hAnsi="ＭＳ 明朝"/>
                <w:bCs/>
              </w:rPr>
            </w:pPr>
            <w:r w:rsidRPr="00C43EAB">
              <w:rPr>
                <w:rFonts w:ascii="ＭＳ 明朝" w:hAnsi="ＭＳ 明朝" w:hint="eastAsia"/>
              </w:rPr>
              <w:t>臨海</w:t>
            </w:r>
            <w:r w:rsidRPr="00C43EAB">
              <w:rPr>
                <w:rFonts w:ascii="ＭＳ 明朝" w:hAnsi="ＭＳ 明朝"/>
              </w:rPr>
              <w:t>SC</w:t>
            </w:r>
          </w:p>
        </w:tc>
      </w:tr>
      <w:tr w:rsidR="00FC1216" w:rsidRPr="00C43EAB" w14:paraId="16F7E142" w14:textId="77777777" w:rsidTr="00FC1216">
        <w:tc>
          <w:tcPr>
            <w:tcW w:w="9067" w:type="dxa"/>
            <w:shd w:val="clear" w:color="auto" w:fill="BFBFBF" w:themeFill="background1" w:themeFillShade="BF"/>
          </w:tcPr>
          <w:p w14:paraId="60D99A0D" w14:textId="22C55DEF" w:rsidR="00907447" w:rsidRPr="00C43EAB" w:rsidRDefault="008C0B2C" w:rsidP="00907447">
            <w:pPr>
              <w:jc w:val="center"/>
              <w:rPr>
                <w:rFonts w:ascii="ＭＳ 明朝" w:hAnsi="ＭＳ 明朝"/>
              </w:rPr>
            </w:pPr>
            <w:r w:rsidRPr="00C43EAB">
              <w:rPr>
                <w:rFonts w:ascii="ＭＳ 明朝" w:hAnsi="ＭＳ 明朝"/>
              </w:rPr>
              <w:t>監査の</w:t>
            </w:r>
            <w:r w:rsidRPr="00C43EAB">
              <w:rPr>
                <w:rFonts w:ascii="ＭＳ 明朝" w:hAnsi="ＭＳ 明朝" w:hint="eastAsia"/>
              </w:rPr>
              <w:t>結果</w:t>
            </w:r>
            <w:r w:rsidR="003116DE" w:rsidRPr="00C43EAB">
              <w:rPr>
                <w:rFonts w:ascii="ＭＳ 明朝" w:hAnsi="ＭＳ 明朝" w:hint="eastAsia"/>
              </w:rPr>
              <w:t>22</w:t>
            </w:r>
          </w:p>
        </w:tc>
      </w:tr>
      <w:tr w:rsidR="00FC1216" w:rsidRPr="00C43EAB" w14:paraId="34D2FF50" w14:textId="77777777" w:rsidTr="00FC1216">
        <w:tc>
          <w:tcPr>
            <w:tcW w:w="9067" w:type="dxa"/>
            <w:tcBorders>
              <w:bottom w:val="single" w:sz="4" w:space="0" w:color="auto"/>
            </w:tcBorders>
          </w:tcPr>
          <w:p w14:paraId="3E89501B" w14:textId="77777777" w:rsidR="00907447" w:rsidRPr="00C43EAB" w:rsidRDefault="00907447" w:rsidP="00907447">
            <w:pPr>
              <w:ind w:firstLineChars="100" w:firstLine="216"/>
              <w:rPr>
                <w:rFonts w:ascii="ＭＳ 明朝" w:hAnsi="ＭＳ 明朝"/>
              </w:rPr>
            </w:pPr>
            <w:r w:rsidRPr="00C43EAB">
              <w:rPr>
                <w:rFonts w:ascii="ＭＳ 明朝" w:hAnsi="ＭＳ 明朝" w:hint="eastAsia"/>
              </w:rPr>
              <w:t>指定管理者は、新たに指定管理者となった場合は、再委託契約については新たな契約を締結すべきである。</w:t>
            </w:r>
          </w:p>
        </w:tc>
      </w:tr>
      <w:tr w:rsidR="00FC1216" w:rsidRPr="00C43EAB" w14:paraId="2528561B" w14:textId="77777777" w:rsidTr="00FC1216">
        <w:tc>
          <w:tcPr>
            <w:tcW w:w="9067" w:type="dxa"/>
            <w:shd w:val="clear" w:color="auto" w:fill="BFBFBF" w:themeFill="background1" w:themeFillShade="BF"/>
          </w:tcPr>
          <w:p w14:paraId="1D99824C" w14:textId="77777777" w:rsidR="00907447" w:rsidRPr="00C43EAB" w:rsidRDefault="00907447" w:rsidP="00907447">
            <w:pPr>
              <w:jc w:val="center"/>
              <w:rPr>
                <w:rFonts w:ascii="ＭＳ 明朝" w:hAnsi="ＭＳ 明朝"/>
              </w:rPr>
            </w:pPr>
            <w:r w:rsidRPr="00C43EAB">
              <w:rPr>
                <w:rFonts w:ascii="ＭＳ 明朝" w:hAnsi="ＭＳ 明朝" w:hint="eastAsia"/>
                <w:kern w:val="0"/>
              </w:rPr>
              <w:t>事実関係及び理由</w:t>
            </w:r>
          </w:p>
        </w:tc>
      </w:tr>
      <w:tr w:rsidR="00907447" w:rsidRPr="00C43EAB" w14:paraId="57EE6024" w14:textId="77777777" w:rsidTr="00664D7E">
        <w:tc>
          <w:tcPr>
            <w:tcW w:w="9067" w:type="dxa"/>
          </w:tcPr>
          <w:p w14:paraId="177C2201" w14:textId="08B17192" w:rsidR="00907447" w:rsidRPr="00C43EAB" w:rsidRDefault="00907447" w:rsidP="00907447">
            <w:pPr>
              <w:ind w:left="216" w:hangingChars="100" w:hanging="216"/>
              <w:jc w:val="left"/>
              <w:rPr>
                <w:rFonts w:ascii="ＭＳ 明朝" w:hAnsi="ＭＳ 明朝"/>
              </w:rPr>
            </w:pPr>
            <w:r w:rsidRPr="00C43EAB">
              <w:rPr>
                <w:rFonts w:ascii="ＭＳ 明朝" w:hAnsi="ＭＳ 明朝" w:hint="eastAsia"/>
              </w:rPr>
              <w:t>１　臨海</w:t>
            </w:r>
            <w:r w:rsidRPr="00C43EAB">
              <w:rPr>
                <w:rFonts w:ascii="ＭＳ 明朝" w:hAnsi="ＭＳ 明朝"/>
              </w:rPr>
              <w:t>SCでは、平成18年度から指定管理が始まっているが、これまでの指定管理者の選定状況は次の通りである。</w:t>
            </w:r>
          </w:p>
          <w:p w14:paraId="10312BD3" w14:textId="77777777" w:rsidR="00907447" w:rsidRPr="00C43EAB" w:rsidRDefault="00907447" w:rsidP="006D39EA">
            <w:pPr>
              <w:ind w:leftChars="100" w:left="3226" w:hangingChars="1394" w:hanging="3010"/>
              <w:jc w:val="left"/>
              <w:rPr>
                <w:rFonts w:ascii="ＭＳ 明朝" w:hAnsi="ＭＳ 明朝"/>
              </w:rPr>
            </w:pPr>
            <w:r w:rsidRPr="00C43EAB">
              <w:rPr>
                <w:rFonts w:ascii="ＭＳ 明朝" w:hAnsi="ＭＳ 明朝" w:hint="eastAsia"/>
              </w:rPr>
              <w:t>①平成</w:t>
            </w:r>
            <w:r w:rsidRPr="00C43EAB">
              <w:rPr>
                <w:rFonts w:ascii="ＭＳ 明朝" w:hAnsi="ＭＳ 明朝"/>
              </w:rPr>
              <w:t>18年度～平成22年度　南海グループ（代表者：南海電気鉄道株式会社、構成団体：南海ビルサービス株式会社）</w:t>
            </w:r>
          </w:p>
          <w:p w14:paraId="496AFE9D" w14:textId="77777777" w:rsidR="00907447" w:rsidRPr="00C43EAB" w:rsidRDefault="00907447" w:rsidP="00907447">
            <w:pPr>
              <w:ind w:firstLineChars="100" w:firstLine="216"/>
              <w:jc w:val="left"/>
              <w:rPr>
                <w:rFonts w:ascii="ＭＳ 明朝" w:hAnsi="ＭＳ 明朝"/>
              </w:rPr>
            </w:pPr>
            <w:r w:rsidRPr="00C43EAB">
              <w:rPr>
                <w:rFonts w:ascii="ＭＳ 明朝" w:hAnsi="ＭＳ 明朝" w:hint="eastAsia"/>
              </w:rPr>
              <w:t>②平成</w:t>
            </w:r>
            <w:r w:rsidRPr="00C43EAB">
              <w:rPr>
                <w:rFonts w:ascii="ＭＳ 明朝" w:hAnsi="ＭＳ 明朝"/>
              </w:rPr>
              <w:t>23年度～平成27年度　南海ビルサービス株式会社</w:t>
            </w:r>
          </w:p>
          <w:p w14:paraId="28B6B962" w14:textId="77777777" w:rsidR="00907447" w:rsidRPr="00C43EAB" w:rsidRDefault="00907447" w:rsidP="00907447">
            <w:pPr>
              <w:ind w:leftChars="100" w:left="3239" w:hangingChars="1400" w:hanging="3023"/>
              <w:jc w:val="left"/>
              <w:rPr>
                <w:rFonts w:ascii="ＭＳ 明朝" w:hAnsi="ＭＳ 明朝"/>
              </w:rPr>
            </w:pPr>
            <w:r w:rsidRPr="00C43EAB">
              <w:rPr>
                <w:rFonts w:ascii="ＭＳ 明朝" w:hAnsi="ＭＳ 明朝" w:hint="eastAsia"/>
              </w:rPr>
              <w:t>③平成</w:t>
            </w:r>
            <w:r w:rsidRPr="00C43EAB">
              <w:rPr>
                <w:rFonts w:ascii="ＭＳ 明朝" w:hAnsi="ＭＳ 明朝"/>
              </w:rPr>
              <w:t>28年度～平成32年度　ミズノ・南海ビルサービスグループ（代表者：美津濃株式会社、構成団体：南海ビルサービス株式会社）</w:t>
            </w:r>
          </w:p>
          <w:p w14:paraId="04F2B11B" w14:textId="77777777" w:rsidR="00907447" w:rsidRPr="00C43EAB" w:rsidRDefault="00907447" w:rsidP="00907447">
            <w:pPr>
              <w:ind w:left="216" w:hangingChars="100" w:hanging="216"/>
              <w:rPr>
                <w:rFonts w:ascii="ＭＳ 明朝" w:hAnsi="ＭＳ 明朝"/>
              </w:rPr>
            </w:pPr>
            <w:r w:rsidRPr="00C43EAB">
              <w:rPr>
                <w:rFonts w:ascii="ＭＳ 明朝" w:hAnsi="ＭＳ 明朝" w:hint="eastAsia"/>
              </w:rPr>
              <w:t>２　南海ビルサービス株式会社は、上記②の時期は単独で、①③の時期は共同事業体の構成団体として指定管理者になっているが、いずれの場合も施設管理は同社が担当し、同社が再委託先と契約を締結している。</w:t>
            </w:r>
          </w:p>
          <w:p w14:paraId="6D811DBD" w14:textId="77777777" w:rsidR="00907447" w:rsidRPr="00C43EAB" w:rsidRDefault="00907447" w:rsidP="00907447">
            <w:pPr>
              <w:ind w:leftChars="100" w:left="216" w:firstLineChars="100" w:firstLine="216"/>
              <w:rPr>
                <w:rFonts w:ascii="ＭＳ 明朝" w:hAnsi="ＭＳ 明朝"/>
              </w:rPr>
            </w:pPr>
            <w:r w:rsidRPr="00C43EAB">
              <w:rPr>
                <w:rFonts w:ascii="ＭＳ 明朝" w:hAnsi="ＭＳ 明朝" w:hint="eastAsia"/>
              </w:rPr>
              <w:t>再委託業務は</w:t>
            </w:r>
            <w:r w:rsidRPr="00C43EAB">
              <w:rPr>
                <w:rFonts w:ascii="ＭＳ 明朝" w:hAnsi="ＭＳ 明朝"/>
              </w:rPr>
              <w:t>11業務であるが、そのうち提出された5件の再委託の契約書の締結日は、平成13年、平成14年、平成24年が各1件、平成25年が2件となっており、いずれも現在の共同事業体として締結したものではない。平成13年及び平成14年に締結した契約は、そもそも指定管理開始以前に締結されたものである。</w:t>
            </w:r>
          </w:p>
          <w:p w14:paraId="0D5EE010" w14:textId="77777777" w:rsidR="00907447" w:rsidRPr="00C43EAB" w:rsidRDefault="00907447" w:rsidP="00907447">
            <w:pPr>
              <w:ind w:leftChars="100" w:left="216" w:firstLineChars="100" w:firstLine="216"/>
              <w:rPr>
                <w:rFonts w:ascii="ＭＳ 明朝" w:hAnsi="ＭＳ 明朝"/>
              </w:rPr>
            </w:pPr>
            <w:r w:rsidRPr="00C43EAB">
              <w:rPr>
                <w:rFonts w:ascii="ＭＳ 明朝" w:hAnsi="ＭＳ 明朝" w:hint="eastAsia"/>
              </w:rPr>
              <w:t>上記契約書にはいずれも自動更新条項があるが、指定管理者そのものが変更されるなど契約当事者が異なっており、現在も有効であるかについては、疑義がある。</w:t>
            </w:r>
          </w:p>
          <w:p w14:paraId="0BC677CB" w14:textId="77777777" w:rsidR="00907447" w:rsidRPr="00C43EAB" w:rsidRDefault="00907447" w:rsidP="00907447">
            <w:pPr>
              <w:ind w:left="216" w:hangingChars="100" w:hanging="216"/>
              <w:rPr>
                <w:rFonts w:ascii="ＭＳ 明朝" w:hAnsi="ＭＳ 明朝"/>
              </w:rPr>
            </w:pPr>
            <w:r w:rsidRPr="00C43EAB">
              <w:rPr>
                <w:rFonts w:ascii="ＭＳ 明朝" w:hAnsi="ＭＳ 明朝" w:hint="eastAsia"/>
              </w:rPr>
              <w:t xml:space="preserve">　　指定管理者が交代した場合は、再委託の契約は、新たに締結しなおすべきである。</w:t>
            </w:r>
          </w:p>
        </w:tc>
      </w:tr>
    </w:tbl>
    <w:p w14:paraId="6EEB2429" w14:textId="77777777" w:rsidR="00907447" w:rsidRPr="00C43EAB" w:rsidRDefault="00907447" w:rsidP="00907447">
      <w:pPr>
        <w:widowControl/>
        <w:jc w:val="left"/>
        <w:rPr>
          <w:rFonts w:ascii="ＭＳ 明朝" w:hAnsi="ＭＳ 明朝"/>
        </w:rPr>
      </w:pPr>
    </w:p>
    <w:p w14:paraId="3ABBD627" w14:textId="77777777" w:rsidR="00FC1216" w:rsidRPr="00C43EAB" w:rsidRDefault="00FC1216">
      <w:pPr>
        <w:widowControl/>
        <w:jc w:val="left"/>
        <w:rPr>
          <w:rFonts w:ascii="ＭＳ 明朝" w:hAnsi="ＭＳ 明朝" w:cstheme="majorBidi"/>
          <w:szCs w:val="22"/>
          <w:shd w:val="clear" w:color="auto" w:fill="FFFFFF"/>
        </w:rPr>
      </w:pPr>
      <w:bookmarkStart w:id="57" w:name="_Toc501977486"/>
      <w:r w:rsidRPr="00C43EAB">
        <w:br w:type="page"/>
      </w:r>
    </w:p>
    <w:p w14:paraId="257B6EE2" w14:textId="2283F0DB" w:rsidR="00907447" w:rsidRPr="00C43EAB" w:rsidRDefault="00A25FE0" w:rsidP="00035BD7">
      <w:pPr>
        <w:pStyle w:val="4"/>
      </w:pPr>
      <w:r w:rsidRPr="00C43EAB">
        <w:rPr>
          <w:rFonts w:hint="eastAsia"/>
        </w:rPr>
        <w:t xml:space="preserve">　　</w:t>
      </w:r>
      <w:r w:rsidRPr="00C43EAB">
        <w:t xml:space="preserve"> </w:t>
      </w:r>
      <w:bookmarkStart w:id="58" w:name="_Toc505074292"/>
      <w:r w:rsidRPr="00C43EAB">
        <w:rPr>
          <w:rFonts w:hint="eastAsia"/>
        </w:rPr>
        <w:t xml:space="preserve">エ　</w:t>
      </w:r>
      <w:r w:rsidR="00907447" w:rsidRPr="00C43EAB">
        <w:t>3</w:t>
      </w:r>
      <w:r w:rsidR="00907447" w:rsidRPr="00C43EAB">
        <w:t>施設共通（体育会館、門真</w:t>
      </w:r>
      <w:r w:rsidR="00907447" w:rsidRPr="00C43EAB">
        <w:t>SC</w:t>
      </w:r>
      <w:r w:rsidR="00907447" w:rsidRPr="00C43EAB">
        <w:t>、臨海</w:t>
      </w:r>
      <w:r w:rsidR="00907447" w:rsidRPr="00C43EAB">
        <w:t>SC</w:t>
      </w:r>
      <w:r w:rsidR="00907447" w:rsidRPr="00C43EAB">
        <w:t>）</w:t>
      </w:r>
      <w:bookmarkEnd w:id="57"/>
      <w:bookmarkEnd w:id="58"/>
    </w:p>
    <w:p w14:paraId="0B599C90" w14:textId="77777777" w:rsidR="00907447" w:rsidRPr="00C43EAB" w:rsidRDefault="00907447" w:rsidP="00907447">
      <w:pPr>
        <w:rPr>
          <w:rFonts w:ascii="ＭＳ 明朝" w:hAnsi="ＭＳ 明朝"/>
        </w:rPr>
      </w:pPr>
      <w:r w:rsidRPr="00C43EAB">
        <w:rPr>
          <w:rFonts w:ascii="ＭＳ 明朝" w:hAnsi="ＭＳ 明朝" w:hint="eastAsia"/>
        </w:rPr>
        <w:t xml:space="preserve">　</w:t>
      </w:r>
    </w:p>
    <w:p w14:paraId="07D7E63B" w14:textId="1A5E960E" w:rsidR="00907447" w:rsidRPr="00C43EAB" w:rsidRDefault="00907447" w:rsidP="00907447">
      <w:pPr>
        <w:rPr>
          <w:rFonts w:ascii="ＭＳ 明朝" w:hAnsi="ＭＳ 明朝"/>
        </w:rPr>
      </w:pPr>
      <w:r w:rsidRPr="00C43EAB">
        <w:rPr>
          <w:rFonts w:ascii="ＭＳ 明朝" w:hAnsi="ＭＳ 明朝" w:hint="eastAsia"/>
        </w:rPr>
        <w:t>【</w:t>
      </w:r>
      <w:r w:rsidR="008C0B2C" w:rsidRPr="00C43EAB">
        <w:rPr>
          <w:rFonts w:ascii="ＭＳ 明朝" w:hAnsi="ＭＳ 明朝"/>
        </w:rPr>
        <w:t>監査の</w:t>
      </w:r>
      <w:r w:rsidR="008C0B2C" w:rsidRPr="00C43EAB">
        <w:rPr>
          <w:rFonts w:ascii="ＭＳ 明朝" w:hAnsi="ＭＳ 明朝" w:hint="eastAsia"/>
        </w:rPr>
        <w:t>結果</w:t>
      </w:r>
      <w:r w:rsidR="007929E6" w:rsidRPr="00C43EAB">
        <w:rPr>
          <w:rFonts w:ascii="ＭＳ 明朝" w:hAnsi="ＭＳ 明朝" w:hint="eastAsia"/>
        </w:rPr>
        <w:t>23</w:t>
      </w:r>
      <w:r w:rsidRPr="00C43EAB">
        <w:rPr>
          <w:rFonts w:ascii="ＭＳ 明朝" w:hAnsi="ＭＳ 明朝" w:hint="eastAsia"/>
        </w:rPr>
        <w:t>】募集要項の内容についての適切性の確保</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9067"/>
      </w:tblGrid>
      <w:tr w:rsidR="005B0DCA" w:rsidRPr="00C43EAB" w14:paraId="4B4C3A44" w14:textId="77777777" w:rsidTr="00FC1216">
        <w:tc>
          <w:tcPr>
            <w:tcW w:w="9067" w:type="dxa"/>
            <w:shd w:val="clear" w:color="auto" w:fill="BFBFBF" w:themeFill="background1" w:themeFillShade="BF"/>
          </w:tcPr>
          <w:p w14:paraId="00A81578" w14:textId="14C6883F" w:rsidR="005B0DCA" w:rsidRPr="00C43EAB" w:rsidRDefault="005B0DCA" w:rsidP="005B0DCA">
            <w:pPr>
              <w:jc w:val="center"/>
              <w:rPr>
                <w:rFonts w:ascii="ＭＳ 明朝" w:hAnsi="ＭＳ 明朝"/>
              </w:rPr>
            </w:pPr>
            <w:r w:rsidRPr="00C43EAB">
              <w:rPr>
                <w:rFonts w:ascii="ＭＳ 明朝" w:hAnsi="ＭＳ 明朝" w:hint="eastAsia"/>
                <w:kern w:val="0"/>
              </w:rPr>
              <w:t>対　象　施　設</w:t>
            </w:r>
          </w:p>
        </w:tc>
      </w:tr>
      <w:tr w:rsidR="00FC1216" w:rsidRPr="00C43EAB" w14:paraId="0940624B" w14:textId="77777777" w:rsidTr="00FC1216">
        <w:tc>
          <w:tcPr>
            <w:tcW w:w="9067" w:type="dxa"/>
            <w:tcBorders>
              <w:bottom w:val="single" w:sz="4" w:space="0" w:color="auto"/>
            </w:tcBorders>
          </w:tcPr>
          <w:p w14:paraId="466419D9" w14:textId="77777777" w:rsidR="00907447" w:rsidRPr="00C43EAB" w:rsidRDefault="00907447" w:rsidP="00907447">
            <w:pPr>
              <w:tabs>
                <w:tab w:val="center" w:pos="4425"/>
                <w:tab w:val="right" w:pos="8851"/>
              </w:tabs>
              <w:jc w:val="left"/>
              <w:rPr>
                <w:rFonts w:ascii="ＭＳ 明朝" w:hAnsi="ＭＳ 明朝"/>
                <w:bCs/>
              </w:rPr>
            </w:pPr>
            <w:r w:rsidRPr="00C43EAB">
              <w:rPr>
                <w:rFonts w:ascii="ＭＳ 明朝" w:hAnsi="ＭＳ 明朝"/>
              </w:rPr>
              <w:tab/>
            </w:r>
            <w:r w:rsidRPr="00C43EAB">
              <w:rPr>
                <w:rFonts w:ascii="ＭＳ 明朝" w:hAnsi="ＭＳ 明朝" w:hint="eastAsia"/>
              </w:rPr>
              <w:t>体育会館、門真</w:t>
            </w:r>
            <w:r w:rsidRPr="00C43EAB">
              <w:rPr>
                <w:rFonts w:ascii="ＭＳ 明朝" w:hAnsi="ＭＳ 明朝"/>
              </w:rPr>
              <w:t>SC、臨海SC</w:t>
            </w:r>
            <w:r w:rsidRPr="00C43EAB">
              <w:rPr>
                <w:rFonts w:ascii="ＭＳ 明朝" w:hAnsi="ＭＳ 明朝"/>
              </w:rPr>
              <w:tab/>
            </w:r>
          </w:p>
        </w:tc>
      </w:tr>
      <w:tr w:rsidR="00FC1216" w:rsidRPr="00C43EAB" w14:paraId="68596449" w14:textId="77777777" w:rsidTr="00FC1216">
        <w:tc>
          <w:tcPr>
            <w:tcW w:w="9067" w:type="dxa"/>
            <w:shd w:val="clear" w:color="auto" w:fill="BFBFBF" w:themeFill="background1" w:themeFillShade="BF"/>
          </w:tcPr>
          <w:p w14:paraId="06077D2A" w14:textId="1F659428" w:rsidR="00907447" w:rsidRPr="00C43EAB" w:rsidRDefault="008C0B2C" w:rsidP="00907447">
            <w:pPr>
              <w:jc w:val="center"/>
              <w:rPr>
                <w:rFonts w:ascii="ＭＳ 明朝" w:hAnsi="ＭＳ 明朝"/>
              </w:rPr>
            </w:pPr>
            <w:r w:rsidRPr="00C43EAB">
              <w:rPr>
                <w:rFonts w:ascii="ＭＳ 明朝" w:hAnsi="ＭＳ 明朝"/>
              </w:rPr>
              <w:t>監査の</w:t>
            </w:r>
            <w:r w:rsidRPr="00C43EAB">
              <w:rPr>
                <w:rFonts w:ascii="ＭＳ 明朝" w:hAnsi="ＭＳ 明朝" w:hint="eastAsia"/>
              </w:rPr>
              <w:t>結果</w:t>
            </w:r>
            <w:r w:rsidR="003116DE" w:rsidRPr="00C43EAB">
              <w:rPr>
                <w:rFonts w:ascii="ＭＳ 明朝" w:hAnsi="ＭＳ 明朝" w:hint="eastAsia"/>
              </w:rPr>
              <w:t>23</w:t>
            </w:r>
          </w:p>
        </w:tc>
      </w:tr>
      <w:tr w:rsidR="00FC1216" w:rsidRPr="00C43EAB" w14:paraId="0639C484" w14:textId="77777777" w:rsidTr="00FC1216">
        <w:tc>
          <w:tcPr>
            <w:tcW w:w="9067" w:type="dxa"/>
            <w:tcBorders>
              <w:bottom w:val="single" w:sz="4" w:space="0" w:color="auto"/>
            </w:tcBorders>
          </w:tcPr>
          <w:p w14:paraId="48692EEB" w14:textId="77777777" w:rsidR="00907447" w:rsidRPr="00C43EAB" w:rsidRDefault="00907447" w:rsidP="00907447">
            <w:pPr>
              <w:ind w:firstLineChars="100" w:firstLine="216"/>
              <w:rPr>
                <w:rFonts w:ascii="ＭＳ 明朝" w:hAnsi="ＭＳ 明朝"/>
              </w:rPr>
            </w:pPr>
            <w:r w:rsidRPr="00C43EAB">
              <w:rPr>
                <w:rFonts w:ascii="ＭＳ 明朝" w:hAnsi="ＭＳ 明朝" w:hint="eastAsia"/>
              </w:rPr>
              <w:t>大阪府は、募集要項において、申請者の資格として「民法上の公益法人」を記載しているが、民法上の公益法人は制度として存在しないため、削除すべきである。</w:t>
            </w:r>
          </w:p>
        </w:tc>
      </w:tr>
      <w:tr w:rsidR="00FC1216" w:rsidRPr="00C43EAB" w14:paraId="0EA7F036" w14:textId="77777777" w:rsidTr="00FC1216">
        <w:tc>
          <w:tcPr>
            <w:tcW w:w="9067" w:type="dxa"/>
            <w:shd w:val="clear" w:color="auto" w:fill="BFBFBF" w:themeFill="background1" w:themeFillShade="BF"/>
          </w:tcPr>
          <w:p w14:paraId="7134B8F1" w14:textId="77777777" w:rsidR="00907447" w:rsidRPr="00C43EAB" w:rsidRDefault="00907447" w:rsidP="00907447">
            <w:pPr>
              <w:jc w:val="center"/>
              <w:rPr>
                <w:rFonts w:ascii="ＭＳ 明朝" w:hAnsi="ＭＳ 明朝"/>
              </w:rPr>
            </w:pPr>
            <w:r w:rsidRPr="00C43EAB">
              <w:rPr>
                <w:rFonts w:ascii="ＭＳ 明朝" w:hAnsi="ＭＳ 明朝" w:hint="eastAsia"/>
                <w:kern w:val="0"/>
              </w:rPr>
              <w:t>事実関係及び理由</w:t>
            </w:r>
          </w:p>
        </w:tc>
      </w:tr>
      <w:tr w:rsidR="00FC1216" w:rsidRPr="00C43EAB" w14:paraId="512A5CBC" w14:textId="77777777" w:rsidTr="00664D7E">
        <w:tc>
          <w:tcPr>
            <w:tcW w:w="9067" w:type="dxa"/>
          </w:tcPr>
          <w:p w14:paraId="5BB7086E" w14:textId="77777777" w:rsidR="00907447" w:rsidRPr="00C43EAB" w:rsidRDefault="00907447" w:rsidP="00907447">
            <w:pPr>
              <w:ind w:left="216" w:hangingChars="100" w:hanging="216"/>
              <w:rPr>
                <w:rFonts w:ascii="ＭＳ 明朝" w:hAnsi="ＭＳ 明朝"/>
              </w:rPr>
            </w:pPr>
            <w:r w:rsidRPr="00C43EAB">
              <w:rPr>
                <w:rFonts w:ascii="ＭＳ 明朝" w:hAnsi="ＭＳ 明朝" w:hint="eastAsia"/>
              </w:rPr>
              <w:t>１　公の施設の募集要項については、行政経営課が準則例を作成して、所管課に示しており、所管課は上記準則例を参考にして、当該施設の募集要項を定めている。</w:t>
            </w:r>
          </w:p>
          <w:p w14:paraId="17CB4260" w14:textId="77777777" w:rsidR="00907447" w:rsidRPr="00C43EAB" w:rsidRDefault="00907447" w:rsidP="00907447">
            <w:pPr>
              <w:ind w:left="216" w:hangingChars="100" w:hanging="216"/>
              <w:rPr>
                <w:rFonts w:ascii="ＭＳ 明朝" w:hAnsi="ＭＳ 明朝"/>
              </w:rPr>
            </w:pPr>
            <w:r w:rsidRPr="00C43EAB">
              <w:rPr>
                <w:rFonts w:ascii="ＭＳ 明朝" w:hAnsi="ＭＳ 明朝" w:hint="eastAsia"/>
              </w:rPr>
              <w:t>２　今般監査した教育庁教育振興室保健体育課の所管する体育会館、臨海</w:t>
            </w:r>
            <w:r w:rsidRPr="00C43EAB">
              <w:rPr>
                <w:rFonts w:ascii="ＭＳ 明朝" w:hAnsi="ＭＳ 明朝"/>
              </w:rPr>
              <w:t>SC、門真SCの募集要項においては、以下の記載の誤りがあった。</w:t>
            </w:r>
          </w:p>
          <w:p w14:paraId="6BBE0B41" w14:textId="77777777" w:rsidR="00907447" w:rsidRPr="00C43EAB" w:rsidRDefault="00907447" w:rsidP="00907447">
            <w:pPr>
              <w:ind w:firstLineChars="200" w:firstLine="432"/>
              <w:rPr>
                <w:rFonts w:ascii="ＭＳ 明朝" w:hAnsi="ＭＳ 明朝"/>
              </w:rPr>
            </w:pPr>
            <w:r w:rsidRPr="00C43EAB">
              <w:rPr>
                <w:rFonts w:ascii="ＭＳ 明朝" w:hAnsi="ＭＳ 明朝" w:hint="eastAsia"/>
              </w:rPr>
              <w:t>【募集要項の申請者の資格に関する記載】</w:t>
            </w:r>
          </w:p>
          <w:p w14:paraId="4859CAD5" w14:textId="16F19003" w:rsidR="0074280C" w:rsidRPr="00C43EAB" w:rsidRDefault="00907447" w:rsidP="00907447">
            <w:pPr>
              <w:ind w:leftChars="300" w:left="864" w:hangingChars="100" w:hanging="216"/>
              <w:rPr>
                <w:rFonts w:ascii="ＭＳ 明朝" w:hAnsi="ＭＳ 明朝"/>
              </w:rPr>
            </w:pPr>
            <w:r w:rsidRPr="00C43EAB">
              <w:rPr>
                <w:rFonts w:ascii="ＭＳ 明朝" w:hAnsi="ＭＳ 明朝" w:hint="eastAsia"/>
              </w:rPr>
              <w:t>「次の要件を満たす会社法上の会社、</w:t>
            </w:r>
            <w:r w:rsidRPr="00C43EAB">
              <w:rPr>
                <w:rFonts w:ascii="ＭＳ 明朝" w:hAnsi="ＭＳ 明朝" w:hint="eastAsia"/>
                <w:u w:val="single"/>
              </w:rPr>
              <w:t>民法上の公益法人</w:t>
            </w:r>
            <w:r w:rsidRPr="00C43EAB">
              <w:rPr>
                <w:rFonts w:ascii="ＭＳ 明朝" w:hAnsi="ＭＳ 明朝" w:hint="eastAsia"/>
              </w:rPr>
              <w:t>、特定非営利活動</w:t>
            </w:r>
            <w:r w:rsidR="00742891" w:rsidRPr="00C43EAB">
              <w:rPr>
                <w:rFonts w:ascii="ＭＳ 明朝" w:hAnsi="ＭＳ 明朝" w:hint="eastAsia"/>
              </w:rPr>
              <w:t>促進法</w:t>
            </w:r>
            <w:r w:rsidRPr="00C43EAB">
              <w:rPr>
                <w:rFonts w:ascii="ＭＳ 明朝" w:hAnsi="ＭＳ 明朝" w:hint="eastAsia"/>
              </w:rPr>
              <w:t>上</w:t>
            </w:r>
            <w:r w:rsidR="00742891" w:rsidRPr="00C43EAB">
              <w:rPr>
                <w:rFonts w:ascii="ＭＳ 明朝" w:hAnsi="ＭＳ 明朝" w:hint="eastAsia"/>
              </w:rPr>
              <w:t>の</w:t>
            </w:r>
          </w:p>
          <w:p w14:paraId="74C2A729" w14:textId="027A06A9" w:rsidR="00907447" w:rsidRPr="00C43EAB" w:rsidRDefault="00907447" w:rsidP="00907447">
            <w:pPr>
              <w:ind w:leftChars="300" w:left="864" w:hangingChars="100" w:hanging="216"/>
              <w:rPr>
                <w:rFonts w:ascii="ＭＳ 明朝" w:hAnsi="ＭＳ 明朝"/>
              </w:rPr>
            </w:pPr>
            <w:r w:rsidRPr="00C43EAB">
              <w:rPr>
                <w:rFonts w:ascii="ＭＳ 明朝" w:hAnsi="ＭＳ 明朝" w:hint="eastAsia"/>
              </w:rPr>
              <w:t>特定非営利</w:t>
            </w:r>
            <w:r w:rsidR="00742891" w:rsidRPr="00C43EAB">
              <w:rPr>
                <w:rFonts w:ascii="ＭＳ 明朝" w:hAnsi="ＭＳ 明朝" w:hint="eastAsia"/>
              </w:rPr>
              <w:t>活動</w:t>
            </w:r>
            <w:r w:rsidRPr="00C43EAB">
              <w:rPr>
                <w:rFonts w:ascii="ＭＳ 明朝" w:hAnsi="ＭＳ 明朝" w:hint="eastAsia"/>
              </w:rPr>
              <w:t>法人（</w:t>
            </w:r>
            <w:r w:rsidRPr="00C43EAB">
              <w:rPr>
                <w:rFonts w:ascii="ＭＳ 明朝" w:hAnsi="ＭＳ 明朝"/>
              </w:rPr>
              <w:t>NPO法人）・・（以下省略）・・」</w:t>
            </w:r>
          </w:p>
          <w:p w14:paraId="6A93B51F" w14:textId="692F203F" w:rsidR="00907447" w:rsidRPr="00C43EAB" w:rsidRDefault="0074280C" w:rsidP="00FC1216">
            <w:pPr>
              <w:ind w:left="160" w:hangingChars="74" w:hanging="160"/>
              <w:rPr>
                <w:rFonts w:ascii="ＭＳ 明朝" w:hAnsi="ＭＳ 明朝"/>
              </w:rPr>
            </w:pPr>
            <w:r w:rsidRPr="00C43EAB">
              <w:rPr>
                <w:rFonts w:ascii="ＭＳ 明朝" w:hAnsi="ＭＳ 明朝" w:hint="eastAsia"/>
              </w:rPr>
              <w:t xml:space="preserve">　　</w:t>
            </w:r>
            <w:r w:rsidR="00907447" w:rsidRPr="00C43EAB">
              <w:rPr>
                <w:rFonts w:ascii="ＭＳ 明朝" w:hAnsi="ＭＳ 明朝" w:hint="eastAsia"/>
              </w:rPr>
              <w:t>体育会館及び臨海</w:t>
            </w:r>
            <w:r w:rsidR="00907447" w:rsidRPr="00C43EAB">
              <w:rPr>
                <w:rFonts w:ascii="ＭＳ 明朝" w:hAnsi="ＭＳ 明朝"/>
              </w:rPr>
              <w:t>SCは平成27年に、門真SCは平成26年に実施された公募の募集要項である。しかし、平成20年12月から「一般社団法人及び一般財団法人に関する法律」及び「公益社団法人及び公益財団法人の認定等に関する法律」が施行されており、平成26年、27年には、「民法上の公益法人」は存在していない。募集資格の記載が誤っている。</w:t>
            </w:r>
          </w:p>
          <w:p w14:paraId="3F984F63" w14:textId="77777777" w:rsidR="00907447" w:rsidRPr="00C43EAB" w:rsidRDefault="00907447" w:rsidP="00907447">
            <w:pPr>
              <w:ind w:left="216" w:hangingChars="100" w:hanging="216"/>
              <w:rPr>
                <w:rFonts w:ascii="ＭＳ 明朝" w:hAnsi="ＭＳ 明朝"/>
              </w:rPr>
            </w:pPr>
            <w:r w:rsidRPr="00C43EAB">
              <w:rPr>
                <w:rFonts w:ascii="ＭＳ 明朝" w:hAnsi="ＭＳ 明朝" w:hint="eastAsia"/>
              </w:rPr>
              <w:t>３　募集要項は、管理運営業務契約書の内容となるものであり、法令と齟齬がない内容にすべきである。</w:t>
            </w:r>
          </w:p>
        </w:tc>
      </w:tr>
    </w:tbl>
    <w:p w14:paraId="3478B579" w14:textId="77777777" w:rsidR="00907447" w:rsidRPr="00C43EAB" w:rsidRDefault="00907447" w:rsidP="00907447">
      <w:pPr>
        <w:rPr>
          <w:rFonts w:ascii="ＭＳ 明朝" w:hAnsi="ＭＳ 明朝"/>
        </w:rPr>
      </w:pPr>
    </w:p>
    <w:p w14:paraId="15D6B934" w14:textId="2C793681" w:rsidR="00907447" w:rsidRPr="00C43EAB" w:rsidRDefault="00907447" w:rsidP="00907447">
      <w:pPr>
        <w:rPr>
          <w:rFonts w:ascii="ＭＳ 明朝" w:hAnsi="ＭＳ 明朝"/>
        </w:rPr>
      </w:pPr>
      <w:r w:rsidRPr="00C43EAB">
        <w:rPr>
          <w:rFonts w:ascii="ＭＳ 明朝" w:hAnsi="ＭＳ 明朝" w:hint="eastAsia"/>
        </w:rPr>
        <w:t>【意見</w:t>
      </w:r>
      <w:r w:rsidR="007929E6" w:rsidRPr="00C43EAB">
        <w:rPr>
          <w:rFonts w:ascii="ＭＳ 明朝" w:hAnsi="ＭＳ 明朝" w:hint="eastAsia"/>
        </w:rPr>
        <w:t>1</w:t>
      </w:r>
      <w:r w:rsidR="009D1051" w:rsidRPr="00C43EAB">
        <w:rPr>
          <w:rFonts w:ascii="ＭＳ 明朝" w:hAnsi="ＭＳ 明朝" w:hint="eastAsia"/>
        </w:rPr>
        <w:t>9</w:t>
      </w:r>
      <w:r w:rsidRPr="00C43EAB">
        <w:rPr>
          <w:rFonts w:ascii="ＭＳ 明朝" w:hAnsi="ＭＳ 明朝" w:hint="eastAsia"/>
        </w:rPr>
        <w:t>】開館日、開館時間に関する民間による柔軟な運営</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9067"/>
      </w:tblGrid>
      <w:tr w:rsidR="005B0DCA" w:rsidRPr="00C43EAB" w14:paraId="2FD18A4C" w14:textId="77777777" w:rsidTr="00FC1216">
        <w:tc>
          <w:tcPr>
            <w:tcW w:w="9067" w:type="dxa"/>
            <w:shd w:val="clear" w:color="auto" w:fill="BFBFBF" w:themeFill="background1" w:themeFillShade="BF"/>
          </w:tcPr>
          <w:p w14:paraId="698BB5FD" w14:textId="6F34615F" w:rsidR="005B0DCA" w:rsidRPr="00C43EAB" w:rsidRDefault="005B0DCA" w:rsidP="005B0DCA">
            <w:pPr>
              <w:jc w:val="center"/>
              <w:rPr>
                <w:rFonts w:ascii="ＭＳ 明朝" w:hAnsi="ＭＳ 明朝"/>
              </w:rPr>
            </w:pPr>
            <w:r w:rsidRPr="00C43EAB">
              <w:rPr>
                <w:rFonts w:ascii="ＭＳ 明朝" w:hAnsi="ＭＳ 明朝" w:hint="eastAsia"/>
                <w:kern w:val="0"/>
              </w:rPr>
              <w:t>対　象　施　設</w:t>
            </w:r>
          </w:p>
        </w:tc>
      </w:tr>
      <w:tr w:rsidR="00FC1216" w:rsidRPr="00C43EAB" w14:paraId="3BF22389" w14:textId="77777777" w:rsidTr="00FC1216">
        <w:tc>
          <w:tcPr>
            <w:tcW w:w="9067" w:type="dxa"/>
            <w:tcBorders>
              <w:bottom w:val="single" w:sz="4" w:space="0" w:color="auto"/>
            </w:tcBorders>
          </w:tcPr>
          <w:p w14:paraId="14B341DB" w14:textId="77777777" w:rsidR="00907447" w:rsidRPr="00C43EAB" w:rsidRDefault="00907447" w:rsidP="00907447">
            <w:pPr>
              <w:jc w:val="center"/>
              <w:rPr>
                <w:rFonts w:ascii="ＭＳ 明朝" w:hAnsi="ＭＳ 明朝"/>
                <w:bCs/>
              </w:rPr>
            </w:pPr>
            <w:r w:rsidRPr="00C43EAB">
              <w:rPr>
                <w:rFonts w:ascii="ＭＳ 明朝" w:hAnsi="ＭＳ 明朝" w:hint="eastAsia"/>
              </w:rPr>
              <w:t>体育会館・門真</w:t>
            </w:r>
            <w:r w:rsidRPr="00C43EAB">
              <w:rPr>
                <w:rFonts w:ascii="ＭＳ 明朝" w:hAnsi="ＭＳ 明朝"/>
              </w:rPr>
              <w:t>SC、臨海SC</w:t>
            </w:r>
          </w:p>
        </w:tc>
      </w:tr>
      <w:tr w:rsidR="00FC1216" w:rsidRPr="00C43EAB" w14:paraId="594930C1" w14:textId="77777777" w:rsidTr="00FC1216">
        <w:tc>
          <w:tcPr>
            <w:tcW w:w="9067" w:type="dxa"/>
            <w:shd w:val="clear" w:color="auto" w:fill="BFBFBF" w:themeFill="background1" w:themeFillShade="BF"/>
          </w:tcPr>
          <w:p w14:paraId="534A025B" w14:textId="5573A41D" w:rsidR="00907447" w:rsidRPr="00C43EAB" w:rsidRDefault="00907447" w:rsidP="00907447">
            <w:pPr>
              <w:jc w:val="center"/>
              <w:rPr>
                <w:rFonts w:ascii="ＭＳ 明朝" w:hAnsi="ＭＳ 明朝"/>
              </w:rPr>
            </w:pPr>
            <w:r w:rsidRPr="00C43EAB">
              <w:rPr>
                <w:rFonts w:ascii="ＭＳ 明朝" w:hAnsi="ＭＳ 明朝" w:hint="eastAsia"/>
              </w:rPr>
              <w:t>意見</w:t>
            </w:r>
            <w:r w:rsidR="00BB4683" w:rsidRPr="00C43EAB">
              <w:rPr>
                <w:rFonts w:ascii="ＭＳ 明朝" w:hAnsi="ＭＳ 明朝" w:hint="eastAsia"/>
              </w:rPr>
              <w:t>1</w:t>
            </w:r>
            <w:r w:rsidR="009D1051" w:rsidRPr="00C43EAB">
              <w:rPr>
                <w:rFonts w:ascii="ＭＳ 明朝" w:hAnsi="ＭＳ 明朝" w:hint="eastAsia"/>
              </w:rPr>
              <w:t>9</w:t>
            </w:r>
          </w:p>
        </w:tc>
      </w:tr>
      <w:tr w:rsidR="00FC1216" w:rsidRPr="00C43EAB" w14:paraId="1EE48A6D" w14:textId="77777777" w:rsidTr="00FC1216">
        <w:tc>
          <w:tcPr>
            <w:tcW w:w="9067" w:type="dxa"/>
            <w:tcBorders>
              <w:bottom w:val="single" w:sz="4" w:space="0" w:color="auto"/>
            </w:tcBorders>
          </w:tcPr>
          <w:p w14:paraId="67E031D4" w14:textId="0203850D" w:rsidR="00907447" w:rsidRPr="00C43EAB" w:rsidRDefault="009D1051" w:rsidP="00907447">
            <w:pPr>
              <w:ind w:firstLineChars="100" w:firstLine="216"/>
              <w:rPr>
                <w:rFonts w:ascii="ＭＳ 明朝" w:hAnsi="ＭＳ 明朝"/>
              </w:rPr>
            </w:pPr>
            <w:r w:rsidRPr="00C43EAB">
              <w:rPr>
                <w:rFonts w:ascii="ＭＳ 明朝" w:hAnsi="ＭＳ 明朝" w:hint="eastAsia"/>
              </w:rPr>
              <w:t>大阪府は、</w:t>
            </w:r>
            <w:r w:rsidR="00907447" w:rsidRPr="00C43EAB">
              <w:rPr>
                <w:rFonts w:ascii="ＭＳ 明朝" w:hAnsi="ＭＳ 明朝" w:hint="eastAsia"/>
              </w:rPr>
              <w:t>民間による柔軟な運営をさせるため、臨時に、閉館日を</w:t>
            </w:r>
            <w:r w:rsidR="00F504D2" w:rsidRPr="00C43EAB">
              <w:rPr>
                <w:rFonts w:ascii="ＭＳ 明朝" w:hAnsi="ＭＳ 明朝" w:hint="eastAsia"/>
              </w:rPr>
              <w:t>開館</w:t>
            </w:r>
            <w:r w:rsidR="00907447" w:rsidRPr="00C43EAB">
              <w:rPr>
                <w:rFonts w:ascii="ＭＳ 明朝" w:hAnsi="ＭＳ 明朝" w:hint="eastAsia"/>
              </w:rPr>
              <w:t>日とすること、開館時間を早めること、閉館時間を延長することについては、大阪府の承認を不要とし、「指定管理者が相当と認めるとき」は行うことができるとの規則改正を検討されたい。</w:t>
            </w:r>
          </w:p>
        </w:tc>
      </w:tr>
      <w:tr w:rsidR="00FC1216" w:rsidRPr="00C43EAB" w14:paraId="3A6BAE37" w14:textId="77777777" w:rsidTr="00FC1216">
        <w:tc>
          <w:tcPr>
            <w:tcW w:w="9067" w:type="dxa"/>
            <w:shd w:val="clear" w:color="auto" w:fill="BFBFBF" w:themeFill="background1" w:themeFillShade="BF"/>
          </w:tcPr>
          <w:p w14:paraId="409F4D77" w14:textId="77777777" w:rsidR="00907447" w:rsidRPr="00C43EAB" w:rsidRDefault="00907447" w:rsidP="00907447">
            <w:pPr>
              <w:jc w:val="center"/>
              <w:rPr>
                <w:rFonts w:ascii="ＭＳ 明朝" w:hAnsi="ＭＳ 明朝"/>
              </w:rPr>
            </w:pPr>
            <w:r w:rsidRPr="00C43EAB">
              <w:rPr>
                <w:rFonts w:ascii="ＭＳ 明朝" w:hAnsi="ＭＳ 明朝" w:hint="eastAsia"/>
              </w:rPr>
              <w:t>事実関係及び理由</w:t>
            </w:r>
          </w:p>
        </w:tc>
      </w:tr>
      <w:tr w:rsidR="00FC1216" w:rsidRPr="00C43EAB" w14:paraId="0A55A38A" w14:textId="77777777" w:rsidTr="00664D7E">
        <w:tc>
          <w:tcPr>
            <w:tcW w:w="9067" w:type="dxa"/>
          </w:tcPr>
          <w:p w14:paraId="5007419B" w14:textId="77777777" w:rsidR="00907447" w:rsidRPr="00C43EAB" w:rsidRDefault="00907447" w:rsidP="00907447">
            <w:pPr>
              <w:ind w:left="216" w:hangingChars="100" w:hanging="216"/>
              <w:jc w:val="left"/>
              <w:rPr>
                <w:rFonts w:ascii="ＭＳ 明朝" w:hAnsi="ＭＳ 明朝"/>
              </w:rPr>
            </w:pPr>
            <w:r w:rsidRPr="00C43EAB">
              <w:rPr>
                <w:rFonts w:ascii="ＭＳ 明朝" w:hAnsi="ＭＳ 明朝" w:hint="eastAsia"/>
              </w:rPr>
              <w:t>１　体育会館、門真</w:t>
            </w:r>
            <w:r w:rsidRPr="00C43EAB">
              <w:rPr>
                <w:rFonts w:ascii="ＭＳ 明朝" w:hAnsi="ＭＳ 明朝"/>
              </w:rPr>
              <w:t>SC、臨海SCでは、各規則において休館日（臨海SCでは休所日）、開館時間（臨海SCでは開所時間）を次のとおり定めている。</w:t>
            </w:r>
          </w:p>
          <w:p w14:paraId="416CB80B" w14:textId="77777777" w:rsidR="00907447" w:rsidRPr="00C43EAB" w:rsidRDefault="00907447" w:rsidP="00907447">
            <w:pPr>
              <w:ind w:leftChars="100" w:left="216"/>
              <w:jc w:val="left"/>
              <w:rPr>
                <w:rFonts w:ascii="ＭＳ 明朝" w:hAnsi="ＭＳ 明朝"/>
              </w:rPr>
            </w:pPr>
            <w:r w:rsidRPr="00C43EAB">
              <w:rPr>
                <w:rFonts w:ascii="ＭＳ 明朝" w:hAnsi="ＭＳ 明朝" w:hint="eastAsia"/>
              </w:rPr>
              <w:t>・休館日（又は休所日）</w:t>
            </w:r>
          </w:p>
          <w:p w14:paraId="02DD4495" w14:textId="77777777" w:rsidR="00907447" w:rsidRPr="00C43EAB" w:rsidRDefault="00907447" w:rsidP="00907447">
            <w:pPr>
              <w:ind w:leftChars="300" w:left="648"/>
              <w:jc w:val="left"/>
              <w:rPr>
                <w:rFonts w:ascii="ＭＳ 明朝" w:hAnsi="ＭＳ 明朝"/>
              </w:rPr>
            </w:pPr>
            <w:r w:rsidRPr="00C43EAB">
              <w:rPr>
                <w:rFonts w:ascii="ＭＳ 明朝" w:hAnsi="ＭＳ 明朝" w:hint="eastAsia"/>
              </w:rPr>
              <w:t>体育会館は毎月第</w:t>
            </w:r>
            <w:r w:rsidRPr="00C43EAB">
              <w:rPr>
                <w:rFonts w:ascii="ＭＳ 明朝" w:hAnsi="ＭＳ 明朝"/>
              </w:rPr>
              <w:t>1火曜日、門真SCは毎月第2火曜日、臨海SCは毎週木曜日、及び3施設ともに12月29日から1月3日。ただし、大阪府の承認を受けたときは、臨時に開館又は閉館できる。</w:t>
            </w:r>
          </w:p>
          <w:p w14:paraId="7D9CBFA6" w14:textId="77777777" w:rsidR="00907447" w:rsidRPr="00C43EAB" w:rsidRDefault="00907447" w:rsidP="00907447">
            <w:pPr>
              <w:ind w:firstLineChars="100" w:firstLine="216"/>
              <w:jc w:val="left"/>
              <w:rPr>
                <w:rFonts w:ascii="ＭＳ 明朝" w:hAnsi="ＭＳ 明朝"/>
              </w:rPr>
            </w:pPr>
            <w:r w:rsidRPr="00C43EAB">
              <w:rPr>
                <w:rFonts w:ascii="ＭＳ 明朝" w:hAnsi="ＭＳ 明朝" w:hint="eastAsia"/>
              </w:rPr>
              <w:t>・開館時間（又は開所時間）</w:t>
            </w:r>
          </w:p>
          <w:p w14:paraId="01713401" w14:textId="77777777" w:rsidR="00907447" w:rsidRPr="00C43EAB" w:rsidRDefault="00907447" w:rsidP="00907447">
            <w:pPr>
              <w:ind w:leftChars="300" w:left="648"/>
              <w:jc w:val="left"/>
              <w:rPr>
                <w:rFonts w:ascii="ＭＳ 明朝" w:hAnsi="ＭＳ 明朝"/>
              </w:rPr>
            </w:pPr>
            <w:r w:rsidRPr="00C43EAB">
              <w:rPr>
                <w:rFonts w:ascii="ＭＳ 明朝" w:hAnsi="ＭＳ 明朝"/>
              </w:rPr>
              <w:t>3施設ともに午前9時から午後9時まで。ただし、大阪府の承認を受けたときは、臨時に変更することができる。</w:t>
            </w:r>
          </w:p>
          <w:p w14:paraId="6EE4B5BF" w14:textId="77777777" w:rsidR="00907447" w:rsidRPr="00C43EAB" w:rsidRDefault="00907447" w:rsidP="00907447">
            <w:pPr>
              <w:ind w:left="216" w:hangingChars="100" w:hanging="216"/>
              <w:jc w:val="left"/>
              <w:rPr>
                <w:rFonts w:ascii="ＭＳ 明朝" w:hAnsi="ＭＳ 明朝"/>
              </w:rPr>
            </w:pPr>
            <w:r w:rsidRPr="00C43EAB">
              <w:rPr>
                <w:rFonts w:ascii="ＭＳ 明朝" w:hAnsi="ＭＳ 明朝" w:hint="eastAsia"/>
              </w:rPr>
              <w:t>２　指定管理者は、規則で定められた開館日、開館時間を臨時に変更するには、事前に大阪府に申請書を提出して大阪府の承諾を得る必要がある。</w:t>
            </w:r>
          </w:p>
          <w:p w14:paraId="571D40BF" w14:textId="77777777" w:rsidR="00907447" w:rsidRPr="00C43EAB" w:rsidRDefault="00907447" w:rsidP="00907447">
            <w:pPr>
              <w:ind w:leftChars="100" w:left="216" w:firstLineChars="100" w:firstLine="216"/>
              <w:jc w:val="left"/>
              <w:rPr>
                <w:rFonts w:ascii="ＭＳ 明朝" w:hAnsi="ＭＳ 明朝"/>
              </w:rPr>
            </w:pPr>
            <w:r w:rsidRPr="00C43EAB">
              <w:rPr>
                <w:rFonts w:ascii="ＭＳ 明朝" w:hAnsi="ＭＳ 明朝" w:hint="eastAsia"/>
              </w:rPr>
              <w:t>しかし、民間のノウハウを使って利用者サービスの向上を図るという指定管理者制度の趣旨からみて、開館日や開館時間を臨時に変更するにつき、大阪府の事前承認を必要とすることは硬直的にすぎる。指定管理者においても、指定管理者の判断で、開館日や開館時間を臨時に変更できることにはメリットがあるとの回答がある。</w:t>
            </w:r>
          </w:p>
          <w:p w14:paraId="1849B508" w14:textId="77777777" w:rsidR="00907447" w:rsidRPr="00C43EAB" w:rsidRDefault="00907447" w:rsidP="00907447">
            <w:pPr>
              <w:ind w:leftChars="100" w:left="216" w:firstLineChars="100" w:firstLine="216"/>
              <w:jc w:val="left"/>
              <w:rPr>
                <w:rFonts w:ascii="ＭＳ 明朝" w:hAnsi="ＭＳ 明朝"/>
              </w:rPr>
            </w:pPr>
            <w:r w:rsidRPr="00C43EAB">
              <w:rPr>
                <w:rFonts w:ascii="ＭＳ 明朝" w:hAnsi="ＭＳ 明朝" w:hint="eastAsia"/>
              </w:rPr>
              <w:t>所管課は、指定管理者の都合で、休館日を増やしたり、開館時間を短縮したりすれば利用者の不利益になるという。しかし、休館日に臨時に開館したり、開館時間を臨時に延長したりすることは、利用者サービスの向上につながるものである。当然、近隣との関係については配慮が必要であるが、それについては現場で業務を行う指定管理者に委ねても問題ないと考える。</w:t>
            </w:r>
          </w:p>
          <w:p w14:paraId="5EB2BEFC" w14:textId="77777777" w:rsidR="00907447" w:rsidRPr="00C43EAB" w:rsidRDefault="00907447" w:rsidP="00907447">
            <w:pPr>
              <w:ind w:left="216" w:hangingChars="100" w:hanging="216"/>
              <w:jc w:val="left"/>
              <w:rPr>
                <w:rFonts w:ascii="ＭＳ 明朝" w:hAnsi="ＭＳ 明朝"/>
              </w:rPr>
            </w:pPr>
            <w:r w:rsidRPr="00C43EAB">
              <w:rPr>
                <w:rFonts w:ascii="ＭＳ 明朝" w:hAnsi="ＭＳ 明朝" w:hint="eastAsia"/>
              </w:rPr>
              <w:t>３　したがって休館日を臨時に開館日とすること、開館時間を早め、あるいは閉館時間を延長することについては、大阪府の承諾を不要とし、「指定管理者が相当と認めるときは」できると、規則を改正することを検討されたい。</w:t>
            </w:r>
          </w:p>
        </w:tc>
      </w:tr>
    </w:tbl>
    <w:p w14:paraId="5F1BC062" w14:textId="77777777" w:rsidR="00907447" w:rsidRPr="00C43EAB" w:rsidRDefault="00907447" w:rsidP="00907447">
      <w:pPr>
        <w:rPr>
          <w:rFonts w:ascii="ＭＳ 明朝" w:hAnsi="ＭＳ 明朝"/>
        </w:rPr>
      </w:pPr>
    </w:p>
    <w:p w14:paraId="46B064F0" w14:textId="505B916B" w:rsidR="00907447" w:rsidRPr="00C43EAB" w:rsidRDefault="00907447" w:rsidP="00907447">
      <w:pPr>
        <w:rPr>
          <w:rFonts w:ascii="ＭＳ 明朝" w:hAnsi="ＭＳ 明朝"/>
        </w:rPr>
      </w:pPr>
      <w:r w:rsidRPr="00C43EAB">
        <w:rPr>
          <w:rFonts w:ascii="ＭＳ 明朝" w:hAnsi="ＭＳ 明朝" w:hint="eastAsia"/>
        </w:rPr>
        <w:t>【意見</w:t>
      </w:r>
      <w:r w:rsidR="001D6A30" w:rsidRPr="00C43EAB">
        <w:rPr>
          <w:rFonts w:ascii="ＭＳ 明朝" w:hAnsi="ＭＳ 明朝" w:hint="eastAsia"/>
        </w:rPr>
        <w:t>20</w:t>
      </w:r>
      <w:r w:rsidRPr="00C43EAB">
        <w:rPr>
          <w:rFonts w:ascii="ＭＳ 明朝" w:hAnsi="ＭＳ 明朝" w:hint="eastAsia"/>
        </w:rPr>
        <w:t>】利用申込日に関する規則の改正及び周知</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9067"/>
      </w:tblGrid>
      <w:tr w:rsidR="005B0DCA" w:rsidRPr="00C43EAB" w14:paraId="13B77179" w14:textId="77777777" w:rsidTr="00FC1216">
        <w:tc>
          <w:tcPr>
            <w:tcW w:w="9067" w:type="dxa"/>
            <w:shd w:val="clear" w:color="auto" w:fill="BFBFBF" w:themeFill="background1" w:themeFillShade="BF"/>
          </w:tcPr>
          <w:p w14:paraId="781D3642" w14:textId="211B1429" w:rsidR="005B0DCA" w:rsidRPr="00C43EAB" w:rsidRDefault="005B0DCA" w:rsidP="005B0DCA">
            <w:pPr>
              <w:jc w:val="center"/>
              <w:rPr>
                <w:rFonts w:ascii="ＭＳ 明朝" w:hAnsi="ＭＳ 明朝"/>
              </w:rPr>
            </w:pPr>
            <w:r w:rsidRPr="00C43EAB">
              <w:rPr>
                <w:rFonts w:ascii="ＭＳ 明朝" w:hAnsi="ＭＳ 明朝" w:hint="eastAsia"/>
                <w:kern w:val="0"/>
              </w:rPr>
              <w:t>対　象　施　設</w:t>
            </w:r>
          </w:p>
        </w:tc>
      </w:tr>
      <w:tr w:rsidR="00FC1216" w:rsidRPr="00C43EAB" w14:paraId="43017B60" w14:textId="77777777" w:rsidTr="00FC1216">
        <w:tc>
          <w:tcPr>
            <w:tcW w:w="9067" w:type="dxa"/>
            <w:tcBorders>
              <w:bottom w:val="single" w:sz="4" w:space="0" w:color="auto"/>
            </w:tcBorders>
          </w:tcPr>
          <w:p w14:paraId="7F88ED38" w14:textId="77777777" w:rsidR="00907447" w:rsidRPr="00C43EAB" w:rsidRDefault="00907447" w:rsidP="00907447">
            <w:pPr>
              <w:jc w:val="center"/>
              <w:rPr>
                <w:rFonts w:ascii="ＭＳ 明朝" w:hAnsi="ＭＳ 明朝"/>
                <w:bCs/>
              </w:rPr>
            </w:pPr>
            <w:r w:rsidRPr="00C43EAB">
              <w:rPr>
                <w:rFonts w:ascii="ＭＳ 明朝" w:hAnsi="ＭＳ 明朝" w:hint="eastAsia"/>
              </w:rPr>
              <w:t>体育会館、門真</w:t>
            </w:r>
            <w:r w:rsidRPr="00C43EAB">
              <w:rPr>
                <w:rFonts w:ascii="ＭＳ 明朝" w:hAnsi="ＭＳ 明朝"/>
              </w:rPr>
              <w:t>SC、臨海SC</w:t>
            </w:r>
          </w:p>
        </w:tc>
      </w:tr>
      <w:tr w:rsidR="00FC1216" w:rsidRPr="00C43EAB" w14:paraId="75303CB4" w14:textId="77777777" w:rsidTr="00FC1216">
        <w:tc>
          <w:tcPr>
            <w:tcW w:w="9067" w:type="dxa"/>
            <w:shd w:val="clear" w:color="auto" w:fill="BFBFBF" w:themeFill="background1" w:themeFillShade="BF"/>
          </w:tcPr>
          <w:p w14:paraId="2AE6D96F" w14:textId="26210DA4" w:rsidR="00907447" w:rsidRPr="00C43EAB" w:rsidRDefault="00C26E2B" w:rsidP="00907447">
            <w:pPr>
              <w:jc w:val="center"/>
              <w:rPr>
                <w:rFonts w:ascii="ＭＳ 明朝" w:hAnsi="ＭＳ 明朝"/>
              </w:rPr>
            </w:pPr>
            <w:r w:rsidRPr="00C43EAB">
              <w:rPr>
                <w:rFonts w:ascii="ＭＳ 明朝" w:hAnsi="ＭＳ 明朝"/>
              </w:rPr>
              <w:t>監査の</w:t>
            </w:r>
            <w:r w:rsidRPr="00C43EAB">
              <w:rPr>
                <w:rFonts w:ascii="ＭＳ 明朝" w:hAnsi="ＭＳ 明朝" w:hint="eastAsia"/>
              </w:rPr>
              <w:t>結果</w:t>
            </w:r>
            <w:r w:rsidR="001D6A30" w:rsidRPr="00C43EAB">
              <w:rPr>
                <w:rFonts w:ascii="ＭＳ 明朝" w:hAnsi="ＭＳ 明朝" w:hint="eastAsia"/>
              </w:rPr>
              <w:t>20</w:t>
            </w:r>
          </w:p>
        </w:tc>
      </w:tr>
      <w:tr w:rsidR="00FC1216" w:rsidRPr="00C43EAB" w14:paraId="38C6F9F0" w14:textId="77777777" w:rsidTr="00FC1216">
        <w:tc>
          <w:tcPr>
            <w:tcW w:w="9067" w:type="dxa"/>
            <w:tcBorders>
              <w:bottom w:val="single" w:sz="4" w:space="0" w:color="auto"/>
            </w:tcBorders>
          </w:tcPr>
          <w:p w14:paraId="5695CD3C" w14:textId="77777777" w:rsidR="00907447" w:rsidRPr="00C43EAB" w:rsidRDefault="00907447" w:rsidP="00907447">
            <w:pPr>
              <w:ind w:left="216" w:hangingChars="100" w:hanging="216"/>
              <w:rPr>
                <w:rFonts w:ascii="ＭＳ 明朝" w:hAnsi="ＭＳ 明朝"/>
              </w:rPr>
            </w:pPr>
            <w:r w:rsidRPr="00C43EAB">
              <w:rPr>
                <w:rFonts w:ascii="ＭＳ 明朝" w:hAnsi="ＭＳ 明朝" w:hint="eastAsia"/>
              </w:rPr>
              <w:t>１　体育会館、臨海</w:t>
            </w:r>
            <w:r w:rsidRPr="00C43EAB">
              <w:rPr>
                <w:rFonts w:ascii="ＭＳ 明朝" w:hAnsi="ＭＳ 明朝"/>
              </w:rPr>
              <w:t>SC及び門真SCの利用申込みは、各規則上は、利用日の2か月前までを原則とし、特別の理由があると認めるときはこの限りではない、とされている（各規則第4条第1項）。しかし、各施設では支障が生じない限り2か月前までの申込みでなくても利用承認を行っており、規則と実務には齟齬が生じている。大阪府は規則を実務に合わせるように改正すべきである。</w:t>
            </w:r>
          </w:p>
          <w:p w14:paraId="4BEF5CC6" w14:textId="77777777" w:rsidR="00907447" w:rsidRPr="00C43EAB" w:rsidRDefault="00907447" w:rsidP="00907447">
            <w:pPr>
              <w:ind w:left="216" w:hangingChars="100" w:hanging="216"/>
              <w:rPr>
                <w:rFonts w:ascii="ＭＳ 明朝" w:hAnsi="ＭＳ 明朝"/>
              </w:rPr>
            </w:pPr>
            <w:r w:rsidRPr="00C43EAB">
              <w:rPr>
                <w:rFonts w:ascii="ＭＳ 明朝" w:hAnsi="ＭＳ 明朝" w:hint="eastAsia"/>
              </w:rPr>
              <w:t>２　体育会館及び門真</w:t>
            </w:r>
            <w:r w:rsidRPr="00C43EAB">
              <w:rPr>
                <w:rFonts w:ascii="ＭＳ 明朝" w:hAnsi="ＭＳ 明朝"/>
              </w:rPr>
              <w:t>SCでは、2か月前までの申込みでなくても利用承認をしていることにつきホームページ上で公開していない。体育会館及び門真SCの指定管理者は上記取扱いをホームページにおいて公開すべきである。</w:t>
            </w:r>
          </w:p>
        </w:tc>
      </w:tr>
      <w:tr w:rsidR="00FC1216" w:rsidRPr="00C43EAB" w14:paraId="797CE7A1" w14:textId="77777777" w:rsidTr="00FC1216">
        <w:tc>
          <w:tcPr>
            <w:tcW w:w="9067" w:type="dxa"/>
            <w:shd w:val="clear" w:color="auto" w:fill="BFBFBF" w:themeFill="background1" w:themeFillShade="BF"/>
          </w:tcPr>
          <w:p w14:paraId="446F3624" w14:textId="77777777" w:rsidR="00907447" w:rsidRPr="00C43EAB" w:rsidRDefault="00907447" w:rsidP="00907447">
            <w:pPr>
              <w:jc w:val="center"/>
              <w:rPr>
                <w:rFonts w:ascii="ＭＳ 明朝" w:hAnsi="ＭＳ 明朝"/>
              </w:rPr>
            </w:pPr>
            <w:r w:rsidRPr="00C43EAB">
              <w:rPr>
                <w:rFonts w:ascii="ＭＳ 明朝" w:hAnsi="ＭＳ 明朝" w:hint="eastAsia"/>
                <w:kern w:val="0"/>
              </w:rPr>
              <w:t>事実関係及び理由</w:t>
            </w:r>
          </w:p>
        </w:tc>
      </w:tr>
      <w:tr w:rsidR="00FC1216" w:rsidRPr="00C43EAB" w14:paraId="7225D981" w14:textId="77777777" w:rsidTr="00664D7E">
        <w:tc>
          <w:tcPr>
            <w:tcW w:w="9067" w:type="dxa"/>
          </w:tcPr>
          <w:p w14:paraId="47CF028D" w14:textId="77777777" w:rsidR="00907447" w:rsidRPr="00C43EAB" w:rsidRDefault="00907447" w:rsidP="00907447">
            <w:pPr>
              <w:ind w:left="216" w:hangingChars="100" w:hanging="216"/>
              <w:rPr>
                <w:rFonts w:ascii="ＭＳ 明朝" w:hAnsi="ＭＳ 明朝"/>
              </w:rPr>
            </w:pPr>
            <w:r w:rsidRPr="00C43EAB">
              <w:rPr>
                <w:rFonts w:ascii="ＭＳ 明朝" w:hAnsi="ＭＳ 明朝" w:hint="eastAsia"/>
              </w:rPr>
              <w:t>１　規則と実情とのかい離</w:t>
            </w:r>
          </w:p>
          <w:p w14:paraId="6BA1A6D3" w14:textId="3927DE5B" w:rsidR="00907447" w:rsidRPr="00C43EAB" w:rsidRDefault="0074280C" w:rsidP="00FC1216">
            <w:pPr>
              <w:ind w:left="438" w:hangingChars="203" w:hanging="438"/>
              <w:rPr>
                <w:rFonts w:ascii="ＭＳ 明朝" w:hAnsi="ＭＳ 明朝"/>
              </w:rPr>
            </w:pPr>
            <w:r w:rsidRPr="00C43EAB">
              <w:rPr>
                <w:rFonts w:ascii="ＭＳ 明朝" w:hAnsi="ＭＳ 明朝"/>
              </w:rPr>
              <w:t xml:space="preserve"> (1)　</w:t>
            </w:r>
            <w:r w:rsidR="00907447" w:rsidRPr="00C43EAB">
              <w:rPr>
                <w:rFonts w:ascii="ＭＳ 明朝" w:hAnsi="ＭＳ 明朝" w:hint="eastAsia"/>
              </w:rPr>
              <w:t>体育会館、門真</w:t>
            </w:r>
            <w:r w:rsidR="00907447" w:rsidRPr="00C43EAB">
              <w:rPr>
                <w:rFonts w:ascii="ＭＳ 明朝" w:hAnsi="ＭＳ 明朝"/>
              </w:rPr>
              <w:t>SC、臨海SCの各規則では、利用の承認申請は、利用日の2か月前までに利用申込書を提出することによって行う、ただし、指定管理者が特別の理由があると認めるときはこの限りではない、と定めている（各規則第4条第1項）。</w:t>
            </w:r>
          </w:p>
          <w:p w14:paraId="3389D10F" w14:textId="498A12F0" w:rsidR="00907447" w:rsidRPr="00C43EAB" w:rsidRDefault="0074280C" w:rsidP="00FC1216">
            <w:pPr>
              <w:ind w:left="438" w:hangingChars="203" w:hanging="438"/>
              <w:rPr>
                <w:rFonts w:ascii="ＭＳ 明朝" w:hAnsi="ＭＳ 明朝"/>
              </w:rPr>
            </w:pPr>
            <w:r w:rsidRPr="00C43EAB">
              <w:rPr>
                <w:rFonts w:ascii="ＭＳ 明朝" w:hAnsi="ＭＳ 明朝"/>
              </w:rPr>
              <w:t xml:space="preserve"> (2)　</w:t>
            </w:r>
            <w:r w:rsidR="00907447" w:rsidRPr="00C43EAB">
              <w:rPr>
                <w:rFonts w:ascii="ＭＳ 明朝" w:hAnsi="ＭＳ 明朝" w:hint="eastAsia"/>
              </w:rPr>
              <w:t>しかし、上記各施設では、利用者の便宜と利用率を上げるため、</w:t>
            </w:r>
            <w:r w:rsidR="00907447" w:rsidRPr="00C43EAB">
              <w:rPr>
                <w:rFonts w:ascii="ＭＳ 明朝" w:hAnsi="ＭＳ 明朝"/>
              </w:rPr>
              <w:t>2か月前までの利用申込みでなくても、利用を受け付けている。</w:t>
            </w:r>
          </w:p>
          <w:p w14:paraId="4925EF36" w14:textId="77777777" w:rsidR="00907447" w:rsidRPr="00C43EAB" w:rsidRDefault="00907447" w:rsidP="00907447">
            <w:pPr>
              <w:ind w:left="216" w:hangingChars="100" w:hanging="216"/>
              <w:rPr>
                <w:rFonts w:ascii="ＭＳ 明朝" w:hAnsi="ＭＳ 明朝"/>
              </w:rPr>
            </w:pPr>
            <w:r w:rsidRPr="00C43EAB">
              <w:rPr>
                <w:rFonts w:ascii="ＭＳ 明朝" w:hAnsi="ＭＳ 明朝" w:hint="eastAsia"/>
              </w:rPr>
              <w:t xml:space="preserve">　・体育会館</w:t>
            </w:r>
          </w:p>
          <w:p w14:paraId="4F56BE63" w14:textId="77777777" w:rsidR="00907447" w:rsidRPr="00C43EAB" w:rsidRDefault="00907447" w:rsidP="00907447">
            <w:pPr>
              <w:ind w:left="648" w:hangingChars="300" w:hanging="648"/>
              <w:rPr>
                <w:rFonts w:ascii="ＭＳ 明朝" w:hAnsi="ＭＳ 明朝"/>
              </w:rPr>
            </w:pPr>
            <w:r w:rsidRPr="00C43EAB">
              <w:rPr>
                <w:rFonts w:ascii="ＭＳ 明朝" w:hAnsi="ＭＳ 明朝" w:hint="eastAsia"/>
              </w:rPr>
              <w:t xml:space="preserve">　　　　体育施設については、</w:t>
            </w:r>
            <w:r w:rsidRPr="00C43EAB">
              <w:rPr>
                <w:rFonts w:ascii="ＭＳ 明朝" w:hAnsi="ＭＳ 明朝"/>
              </w:rPr>
              <w:t>1か月前までの申込みであれば、利用申込みを承認している。また、会議室については、直前の利用申込みであっても、承認している。体育施設も会議室についても、ホームページ上に空き状況を掲示しているが、2か月前までの申込みでなくても利用承認をしていることはホームページに表示していない。</w:t>
            </w:r>
          </w:p>
          <w:p w14:paraId="4DD2B8A7" w14:textId="77777777" w:rsidR="00907447" w:rsidRPr="00C43EAB" w:rsidRDefault="00907447" w:rsidP="00907447">
            <w:pPr>
              <w:ind w:left="648" w:hangingChars="300" w:hanging="648"/>
              <w:rPr>
                <w:rFonts w:ascii="ＭＳ 明朝" w:hAnsi="ＭＳ 明朝"/>
              </w:rPr>
            </w:pPr>
            <w:r w:rsidRPr="00C43EAB">
              <w:rPr>
                <w:rFonts w:ascii="ＭＳ 明朝" w:hAnsi="ＭＳ 明朝" w:hint="eastAsia"/>
              </w:rPr>
              <w:t xml:space="preserve">　・門真</w:t>
            </w:r>
            <w:r w:rsidRPr="00C43EAB">
              <w:rPr>
                <w:rFonts w:ascii="ＭＳ 明朝" w:hAnsi="ＭＳ 明朝"/>
              </w:rPr>
              <w:t>SC</w:t>
            </w:r>
          </w:p>
          <w:p w14:paraId="2802AC98" w14:textId="77777777" w:rsidR="00907447" w:rsidRPr="00C43EAB" w:rsidRDefault="00907447" w:rsidP="00907447">
            <w:pPr>
              <w:ind w:left="648" w:hangingChars="300" w:hanging="648"/>
              <w:rPr>
                <w:rFonts w:ascii="ＭＳ 明朝" w:hAnsi="ＭＳ 明朝"/>
              </w:rPr>
            </w:pPr>
            <w:r w:rsidRPr="00C43EAB">
              <w:rPr>
                <w:rFonts w:ascii="ＭＳ 明朝" w:hAnsi="ＭＳ 明朝" w:hint="eastAsia"/>
              </w:rPr>
              <w:t xml:space="preserve">　　　　体育施設、会議室ともにホームページ上に空き状況を掲示し、</w:t>
            </w:r>
            <w:r w:rsidRPr="00C43EAB">
              <w:rPr>
                <w:rFonts w:ascii="ＭＳ 明朝" w:hAnsi="ＭＳ 明朝"/>
              </w:rPr>
              <w:t>2か月前までの利用申込みでなくても、利用を承認している。ただし、2か月前までの利用申込みでなくても利用を承認していることはホームページに表示していない。</w:t>
            </w:r>
          </w:p>
          <w:p w14:paraId="09A41977" w14:textId="77777777" w:rsidR="00907447" w:rsidRPr="00C43EAB" w:rsidRDefault="00907447" w:rsidP="00907447">
            <w:pPr>
              <w:ind w:left="648" w:hangingChars="300" w:hanging="648"/>
              <w:rPr>
                <w:rFonts w:ascii="ＭＳ 明朝" w:hAnsi="ＭＳ 明朝"/>
              </w:rPr>
            </w:pPr>
            <w:r w:rsidRPr="00C43EAB">
              <w:rPr>
                <w:rFonts w:ascii="ＭＳ 明朝" w:hAnsi="ＭＳ 明朝" w:hint="eastAsia"/>
              </w:rPr>
              <w:t xml:space="preserve">　・臨海</w:t>
            </w:r>
            <w:r w:rsidRPr="00C43EAB">
              <w:rPr>
                <w:rFonts w:ascii="ＭＳ 明朝" w:hAnsi="ＭＳ 明朝"/>
              </w:rPr>
              <w:t>SC</w:t>
            </w:r>
          </w:p>
          <w:p w14:paraId="7771A053" w14:textId="77777777" w:rsidR="00907447" w:rsidRPr="00C43EAB" w:rsidRDefault="00907447" w:rsidP="00907447">
            <w:pPr>
              <w:ind w:left="648" w:hangingChars="300" w:hanging="648"/>
              <w:rPr>
                <w:rFonts w:ascii="ＭＳ 明朝" w:hAnsi="ＭＳ 明朝"/>
              </w:rPr>
            </w:pPr>
            <w:r w:rsidRPr="00C43EAB">
              <w:rPr>
                <w:rFonts w:ascii="ＭＳ 明朝" w:hAnsi="ＭＳ 明朝" w:hint="eastAsia"/>
              </w:rPr>
              <w:t xml:space="preserve">　　　　体育施設、会議室ともにホームページ上に空き状況を掲示し、</w:t>
            </w:r>
            <w:r w:rsidRPr="00C43EAB">
              <w:rPr>
                <w:rFonts w:ascii="ＭＳ 明朝" w:hAnsi="ＭＳ 明朝"/>
              </w:rPr>
              <w:t>2か月前までの利用申込みでなくても、利用を承認している。また、ホームページにおいて、「空きがあれば当日でも予約可能ですので、まずはお電話にてお問合せ下さい。」との表示をしている。</w:t>
            </w:r>
          </w:p>
          <w:p w14:paraId="5D2095E6" w14:textId="77777777" w:rsidR="00907447" w:rsidRPr="00C43EAB" w:rsidRDefault="00907447" w:rsidP="00907447">
            <w:pPr>
              <w:ind w:left="648" w:hangingChars="300" w:hanging="648"/>
              <w:rPr>
                <w:rFonts w:ascii="ＭＳ 明朝" w:hAnsi="ＭＳ 明朝"/>
              </w:rPr>
            </w:pPr>
            <w:r w:rsidRPr="00C43EAB">
              <w:rPr>
                <w:rFonts w:ascii="ＭＳ 明朝" w:hAnsi="ＭＳ 明朝" w:hint="eastAsia"/>
              </w:rPr>
              <w:t>２　大阪府に対し（規則の改正）</w:t>
            </w:r>
          </w:p>
          <w:p w14:paraId="46237B3C" w14:textId="77777777" w:rsidR="00907447" w:rsidRPr="00C43EAB" w:rsidRDefault="00907447" w:rsidP="00907447">
            <w:pPr>
              <w:ind w:leftChars="100" w:left="216" w:firstLineChars="100" w:firstLine="216"/>
              <w:rPr>
                <w:rFonts w:ascii="ＭＳ 明朝" w:hAnsi="ＭＳ 明朝"/>
              </w:rPr>
            </w:pPr>
            <w:r w:rsidRPr="00C43EAB">
              <w:rPr>
                <w:rFonts w:ascii="ＭＳ 明朝" w:hAnsi="ＭＳ 明朝" w:hint="eastAsia"/>
              </w:rPr>
              <w:t>上記のとおり、体育会館、門真</w:t>
            </w:r>
            <w:r w:rsidRPr="00C43EAB">
              <w:rPr>
                <w:rFonts w:ascii="ＭＳ 明朝" w:hAnsi="ＭＳ 明朝"/>
              </w:rPr>
              <w:t>SC、臨海SCの3施設は、いずれも利用日の2か月前までの申込みではなく、かつ特別な事情があると認められるときでなくても、利用承認を行っている。</w:t>
            </w:r>
          </w:p>
          <w:p w14:paraId="5A3B8F1A" w14:textId="77777777" w:rsidR="00907447" w:rsidRPr="00C43EAB" w:rsidRDefault="00907447" w:rsidP="00907447">
            <w:pPr>
              <w:ind w:leftChars="100" w:left="216" w:firstLineChars="100" w:firstLine="216"/>
              <w:rPr>
                <w:rFonts w:ascii="ＭＳ 明朝" w:hAnsi="ＭＳ 明朝"/>
              </w:rPr>
            </w:pPr>
            <w:r w:rsidRPr="00C43EAB">
              <w:rPr>
                <w:rFonts w:ascii="ＭＳ 明朝" w:hAnsi="ＭＳ 明朝" w:hint="eastAsia"/>
              </w:rPr>
              <w:t>施設の積極的な活用及び利用者の便宜を考慮するなら、利用日の</w:t>
            </w:r>
            <w:r w:rsidRPr="00C43EAB">
              <w:rPr>
                <w:rFonts w:ascii="ＭＳ 明朝" w:hAnsi="ＭＳ 明朝"/>
              </w:rPr>
              <w:t>2か月前までの利用申込みに限定する必要なく、例外的取扱いを特別の理由があると認めるときに限定する理由もない。</w:t>
            </w:r>
          </w:p>
          <w:p w14:paraId="39EDBE46" w14:textId="77777777" w:rsidR="00907447" w:rsidRPr="00C43EAB" w:rsidRDefault="00907447" w:rsidP="00907447">
            <w:pPr>
              <w:ind w:leftChars="100" w:left="216" w:firstLineChars="100" w:firstLine="216"/>
              <w:rPr>
                <w:rFonts w:ascii="ＭＳ 明朝" w:hAnsi="ＭＳ 明朝"/>
              </w:rPr>
            </w:pPr>
            <w:r w:rsidRPr="00C43EAB">
              <w:rPr>
                <w:rFonts w:ascii="ＭＳ 明朝" w:hAnsi="ＭＳ 明朝" w:hint="eastAsia"/>
              </w:rPr>
              <w:t>上記</w:t>
            </w:r>
            <w:r w:rsidRPr="00C43EAB">
              <w:rPr>
                <w:rFonts w:ascii="ＭＳ 明朝" w:hAnsi="ＭＳ 明朝"/>
              </w:rPr>
              <w:t>3施設が、団体利用の早期申し込みを促すために、2か月前までの申込みを原則としつつ、2か月前でない場合の申込みにも柔軟に対応していることは評価されるべきであり、規則を実務に合わせるように以下の趣旨に改正すべきである</w:t>
            </w:r>
          </w:p>
          <w:p w14:paraId="70A9577F" w14:textId="77777777" w:rsidR="00907447" w:rsidRPr="00C43EAB" w:rsidRDefault="00907447" w:rsidP="00907447">
            <w:pPr>
              <w:ind w:leftChars="100" w:left="216"/>
              <w:rPr>
                <w:rFonts w:ascii="ＭＳ 明朝" w:hAnsi="ＭＳ 明朝"/>
              </w:rPr>
            </w:pPr>
            <w:r w:rsidRPr="00C43EAB">
              <w:rPr>
                <w:rFonts w:ascii="ＭＳ 明朝" w:hAnsi="ＭＳ 明朝" w:hint="eastAsia"/>
              </w:rPr>
              <w:t>（改正後の条項）</w:t>
            </w:r>
          </w:p>
          <w:p w14:paraId="2B8E9BB3" w14:textId="77777777" w:rsidR="00907447" w:rsidRPr="00C43EAB" w:rsidRDefault="00907447" w:rsidP="00907447">
            <w:pPr>
              <w:ind w:leftChars="300" w:left="864" w:hangingChars="100" w:hanging="216"/>
              <w:rPr>
                <w:rFonts w:ascii="ＭＳ 明朝" w:hAnsi="ＭＳ 明朝"/>
              </w:rPr>
            </w:pPr>
            <w:r w:rsidRPr="00C43EAB">
              <w:rPr>
                <w:rFonts w:ascii="ＭＳ 明朝" w:hAnsi="ＭＳ 明朝" w:hint="eastAsia"/>
              </w:rPr>
              <w:t xml:space="preserve">第四条　</w:t>
            </w:r>
            <w:hyperlink r:id="rId11" w:tgtFrame="w_k201RG00001017" w:history="1">
              <w:r w:rsidRPr="00C43EAB">
                <w:rPr>
                  <w:rStyle w:val="a9"/>
                  <w:rFonts w:ascii="ＭＳ 明朝" w:hAnsi="ＭＳ 明朝" w:hint="eastAsia"/>
                  <w:bCs/>
                  <w:color w:val="auto"/>
                </w:rPr>
                <w:t>条例第</w:t>
              </w:r>
              <w:r w:rsidRPr="00C43EAB">
                <w:rPr>
                  <w:rStyle w:val="a9"/>
                  <w:rFonts w:ascii="ＭＳ 明朝" w:hAnsi="ＭＳ 明朝"/>
                  <w:bCs/>
                  <w:color w:val="auto"/>
                </w:rPr>
                <w:t>2条第1項</w:t>
              </w:r>
            </w:hyperlink>
            <w:r w:rsidRPr="00C43EAB">
              <w:rPr>
                <w:rFonts w:ascii="ＭＳ 明朝" w:hAnsi="ＭＳ 明朝" w:hint="eastAsia"/>
              </w:rPr>
              <w:t>の承認の申請は、利用日の</w:t>
            </w:r>
            <w:r w:rsidRPr="00C43EAB">
              <w:rPr>
                <w:rFonts w:ascii="ＭＳ 明朝" w:hAnsi="ＭＳ 明朝"/>
              </w:rPr>
              <w:t>2月前までに利用申込書(</w:t>
            </w:r>
            <w:hyperlink r:id="rId12" w:anchor="e000000482" w:history="1">
              <w:r w:rsidRPr="00C43EAB">
                <w:rPr>
                  <w:rStyle w:val="a9"/>
                  <w:rFonts w:ascii="ＭＳ 明朝" w:hAnsi="ＭＳ 明朝" w:hint="eastAsia"/>
                  <w:bCs/>
                  <w:color w:val="auto"/>
                </w:rPr>
                <w:t>様式第三号</w:t>
              </w:r>
            </w:hyperlink>
            <w:r w:rsidRPr="00C43EAB">
              <w:rPr>
                <w:rFonts w:ascii="ＭＳ 明朝" w:hAnsi="ＭＳ 明朝"/>
              </w:rPr>
              <w:t>)を提出することにより行わなければならない。ただし、指定管理者が相当の理由があると認めるときは、この限りではない。</w:t>
            </w:r>
          </w:p>
          <w:p w14:paraId="18F7DF8C" w14:textId="77777777" w:rsidR="00907447" w:rsidRPr="00C43EAB" w:rsidRDefault="00907447" w:rsidP="00907447">
            <w:pPr>
              <w:rPr>
                <w:rFonts w:ascii="ＭＳ 明朝" w:hAnsi="ＭＳ 明朝"/>
              </w:rPr>
            </w:pPr>
            <w:r w:rsidRPr="00C43EAB">
              <w:rPr>
                <w:rFonts w:ascii="ＭＳ 明朝" w:hAnsi="ＭＳ 明朝" w:hint="eastAsia"/>
              </w:rPr>
              <w:t>３　体育会館及び門真</w:t>
            </w:r>
            <w:r w:rsidRPr="00C43EAB">
              <w:rPr>
                <w:rFonts w:ascii="ＭＳ 明朝" w:hAnsi="ＭＳ 明朝"/>
              </w:rPr>
              <w:t>SCの指定管理者に対し（ホームページ上での表示）</w:t>
            </w:r>
          </w:p>
          <w:p w14:paraId="7847B634" w14:textId="77777777" w:rsidR="00907447" w:rsidRPr="00C43EAB" w:rsidRDefault="00907447" w:rsidP="00907447">
            <w:pPr>
              <w:ind w:leftChars="100" w:left="216" w:firstLineChars="100" w:firstLine="216"/>
              <w:rPr>
                <w:rFonts w:ascii="ＭＳ 明朝" w:hAnsi="ＭＳ 明朝"/>
              </w:rPr>
            </w:pPr>
            <w:r w:rsidRPr="00C43EAB">
              <w:rPr>
                <w:rFonts w:ascii="ＭＳ 明朝" w:hAnsi="ＭＳ 明朝" w:hint="eastAsia"/>
              </w:rPr>
              <w:t>体育会館及び門真</w:t>
            </w:r>
            <w:r w:rsidRPr="00C43EAB">
              <w:rPr>
                <w:rFonts w:ascii="ＭＳ 明朝" w:hAnsi="ＭＳ 明朝"/>
              </w:rPr>
              <w:t>SCについては、利用日の2か月前までの利用申込みにも対応しているが、ホームページではその取扱いを表示していない。しかし、この取扱いは、利用に関する基本的な取扱いであり、利用者の公平・平等な利用を確保するために、臨海SCのようにホームページ上に記載し、周知を図るべきである。</w:t>
            </w:r>
          </w:p>
        </w:tc>
      </w:tr>
    </w:tbl>
    <w:p w14:paraId="75432E96" w14:textId="77777777" w:rsidR="00937639" w:rsidRPr="00C43EAB" w:rsidRDefault="00937639" w:rsidP="00FC1216">
      <w:pPr>
        <w:widowControl/>
        <w:jc w:val="left"/>
        <w:rPr>
          <w:rFonts w:ascii="ＭＳ 明朝" w:hAnsi="ＭＳ 明朝"/>
        </w:rPr>
      </w:pPr>
    </w:p>
    <w:p w14:paraId="531372C7" w14:textId="77777777" w:rsidR="00FC1216" w:rsidRPr="00C43EAB" w:rsidRDefault="00FC1216" w:rsidP="00FC1216">
      <w:pPr>
        <w:widowControl/>
        <w:jc w:val="left"/>
        <w:rPr>
          <w:rFonts w:ascii="ＭＳ 明朝" w:hAnsi="ＭＳ 明朝"/>
        </w:rPr>
      </w:pPr>
    </w:p>
    <w:p w14:paraId="3A641F68" w14:textId="0CF46521" w:rsidR="00907447" w:rsidRPr="00C43EAB" w:rsidRDefault="00907447" w:rsidP="00FC1216">
      <w:pPr>
        <w:widowControl/>
        <w:jc w:val="left"/>
        <w:rPr>
          <w:rFonts w:ascii="ＭＳ 明朝" w:hAnsi="ＭＳ 明朝"/>
        </w:rPr>
      </w:pPr>
      <w:r w:rsidRPr="00C43EAB">
        <w:rPr>
          <w:rFonts w:ascii="ＭＳ 明朝" w:hAnsi="ＭＳ 明朝" w:hint="eastAsia"/>
        </w:rPr>
        <w:t>【意見</w:t>
      </w:r>
      <w:r w:rsidR="007929E6" w:rsidRPr="00C43EAB">
        <w:rPr>
          <w:rFonts w:ascii="ＭＳ 明朝" w:hAnsi="ＭＳ 明朝" w:hint="eastAsia"/>
        </w:rPr>
        <w:t>2</w:t>
      </w:r>
      <w:r w:rsidR="001D6A30" w:rsidRPr="00C43EAB">
        <w:rPr>
          <w:rFonts w:ascii="ＭＳ 明朝" w:hAnsi="ＭＳ 明朝" w:hint="eastAsia"/>
        </w:rPr>
        <w:t>1</w:t>
      </w:r>
      <w:r w:rsidRPr="00C43EAB">
        <w:rPr>
          <w:rFonts w:ascii="ＭＳ 明朝" w:hAnsi="ＭＳ 明朝" w:hint="eastAsia"/>
        </w:rPr>
        <w:t>】評価委員会の活性化</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9067"/>
      </w:tblGrid>
      <w:tr w:rsidR="005B0DCA" w:rsidRPr="00C43EAB" w14:paraId="0FF400A3" w14:textId="77777777" w:rsidTr="00FC1216">
        <w:tc>
          <w:tcPr>
            <w:tcW w:w="9067" w:type="dxa"/>
            <w:shd w:val="clear" w:color="auto" w:fill="BFBFBF" w:themeFill="background1" w:themeFillShade="BF"/>
          </w:tcPr>
          <w:p w14:paraId="2E15A8A8" w14:textId="02EA56E2" w:rsidR="005B0DCA" w:rsidRPr="00C43EAB" w:rsidRDefault="005B0DCA" w:rsidP="005B0DCA">
            <w:pPr>
              <w:jc w:val="center"/>
              <w:rPr>
                <w:rFonts w:ascii="ＭＳ 明朝" w:hAnsi="ＭＳ 明朝"/>
              </w:rPr>
            </w:pPr>
            <w:r w:rsidRPr="00C43EAB">
              <w:rPr>
                <w:rFonts w:ascii="ＭＳ 明朝" w:hAnsi="ＭＳ 明朝" w:hint="eastAsia"/>
                <w:kern w:val="0"/>
              </w:rPr>
              <w:t>対　象　施　設</w:t>
            </w:r>
          </w:p>
        </w:tc>
      </w:tr>
      <w:tr w:rsidR="00FC1216" w:rsidRPr="00C43EAB" w14:paraId="268D45BD" w14:textId="77777777" w:rsidTr="00FC1216">
        <w:tc>
          <w:tcPr>
            <w:tcW w:w="9067" w:type="dxa"/>
            <w:tcBorders>
              <w:bottom w:val="single" w:sz="4" w:space="0" w:color="auto"/>
            </w:tcBorders>
          </w:tcPr>
          <w:p w14:paraId="1EC92B42" w14:textId="77777777" w:rsidR="00907447" w:rsidRPr="00C43EAB" w:rsidRDefault="00907447" w:rsidP="00907447">
            <w:pPr>
              <w:jc w:val="center"/>
              <w:rPr>
                <w:rFonts w:ascii="ＭＳ 明朝" w:hAnsi="ＭＳ 明朝"/>
                <w:bCs/>
              </w:rPr>
            </w:pPr>
            <w:r w:rsidRPr="00C43EAB">
              <w:rPr>
                <w:rFonts w:ascii="ＭＳ 明朝" w:hAnsi="ＭＳ 明朝" w:hint="eastAsia"/>
                <w:bCs/>
              </w:rPr>
              <w:t xml:space="preserve">　体育会館、臨海</w:t>
            </w:r>
            <w:r w:rsidRPr="00C43EAB">
              <w:rPr>
                <w:rFonts w:ascii="ＭＳ 明朝" w:hAnsi="ＭＳ 明朝"/>
                <w:bCs/>
              </w:rPr>
              <w:t>SC、門真SC</w:t>
            </w:r>
          </w:p>
        </w:tc>
      </w:tr>
      <w:tr w:rsidR="00FC1216" w:rsidRPr="00C43EAB" w14:paraId="209053A6" w14:textId="77777777" w:rsidTr="00FC1216">
        <w:tc>
          <w:tcPr>
            <w:tcW w:w="9067" w:type="dxa"/>
            <w:shd w:val="clear" w:color="auto" w:fill="BFBFBF" w:themeFill="background1" w:themeFillShade="BF"/>
          </w:tcPr>
          <w:p w14:paraId="14B9376F" w14:textId="599957BE" w:rsidR="00907447" w:rsidRPr="00C43EAB" w:rsidRDefault="00907447" w:rsidP="00907447">
            <w:pPr>
              <w:jc w:val="center"/>
              <w:rPr>
                <w:rFonts w:ascii="ＭＳ 明朝" w:hAnsi="ＭＳ 明朝"/>
              </w:rPr>
            </w:pPr>
            <w:r w:rsidRPr="00C43EAB">
              <w:rPr>
                <w:rFonts w:ascii="ＭＳ 明朝" w:hAnsi="ＭＳ 明朝" w:hint="eastAsia"/>
              </w:rPr>
              <w:t>意見</w:t>
            </w:r>
            <w:r w:rsidR="00BB4683" w:rsidRPr="00C43EAB">
              <w:rPr>
                <w:rFonts w:ascii="ＭＳ 明朝" w:hAnsi="ＭＳ 明朝" w:hint="eastAsia"/>
              </w:rPr>
              <w:t>2</w:t>
            </w:r>
            <w:r w:rsidR="001D6A30" w:rsidRPr="00C43EAB">
              <w:rPr>
                <w:rFonts w:ascii="ＭＳ 明朝" w:hAnsi="ＭＳ 明朝" w:hint="eastAsia"/>
              </w:rPr>
              <w:t>1</w:t>
            </w:r>
          </w:p>
        </w:tc>
      </w:tr>
      <w:tr w:rsidR="00FC1216" w:rsidRPr="00C43EAB" w14:paraId="1B320EAE" w14:textId="77777777" w:rsidTr="00FC1216">
        <w:tc>
          <w:tcPr>
            <w:tcW w:w="9067" w:type="dxa"/>
            <w:tcBorders>
              <w:bottom w:val="single" w:sz="4" w:space="0" w:color="auto"/>
            </w:tcBorders>
          </w:tcPr>
          <w:p w14:paraId="5BE5D53B" w14:textId="77777777" w:rsidR="00907447" w:rsidRPr="00C43EAB" w:rsidRDefault="00907447" w:rsidP="00907447">
            <w:pPr>
              <w:rPr>
                <w:rFonts w:ascii="ＭＳ 明朝" w:hAnsi="ＭＳ 明朝"/>
              </w:rPr>
            </w:pPr>
            <w:r w:rsidRPr="00C43EAB">
              <w:rPr>
                <w:rFonts w:ascii="ＭＳ 明朝" w:hAnsi="ＭＳ 明朝" w:hint="eastAsia"/>
              </w:rPr>
              <w:t xml:space="preserve">　大阪府は、年</w:t>
            </w:r>
            <w:r w:rsidRPr="00C43EAB">
              <w:rPr>
                <w:rFonts w:ascii="ＭＳ 明朝" w:hAnsi="ＭＳ 明朝"/>
              </w:rPr>
              <w:t>2回開催されている</w:t>
            </w:r>
            <w:r w:rsidRPr="00C43EAB">
              <w:rPr>
                <w:rStyle w:val="cm30"/>
                <w:rFonts w:ascii="ＭＳ 明朝" w:hAnsi="ＭＳ 明朝" w:hint="eastAsia"/>
                <w:szCs w:val="21"/>
              </w:rPr>
              <w:t>大阪府立体育会館等指定管理者評価委員会</w:t>
            </w:r>
            <w:r w:rsidRPr="00C43EAB">
              <w:rPr>
                <w:rFonts w:ascii="ＭＳ 明朝" w:hAnsi="ＭＳ 明朝" w:hint="eastAsia"/>
              </w:rPr>
              <w:t>において、委員からの積極的かつ有意義な発言を促す工夫をすべきである。</w:t>
            </w:r>
          </w:p>
        </w:tc>
      </w:tr>
      <w:tr w:rsidR="00FC1216" w:rsidRPr="00C43EAB" w14:paraId="7AA8B914" w14:textId="77777777" w:rsidTr="00FC1216">
        <w:tc>
          <w:tcPr>
            <w:tcW w:w="9067" w:type="dxa"/>
            <w:shd w:val="clear" w:color="auto" w:fill="BFBFBF" w:themeFill="background1" w:themeFillShade="BF"/>
          </w:tcPr>
          <w:p w14:paraId="6A69DF4F" w14:textId="77777777" w:rsidR="00907447" w:rsidRPr="00C43EAB" w:rsidRDefault="00907447" w:rsidP="00907447">
            <w:pPr>
              <w:jc w:val="center"/>
              <w:rPr>
                <w:rFonts w:ascii="ＭＳ 明朝" w:hAnsi="ＭＳ 明朝"/>
              </w:rPr>
            </w:pPr>
            <w:r w:rsidRPr="00C43EAB">
              <w:rPr>
                <w:rFonts w:ascii="ＭＳ 明朝" w:hAnsi="ＭＳ 明朝" w:hint="eastAsia"/>
                <w:kern w:val="0"/>
              </w:rPr>
              <w:t>事実関係及び理由</w:t>
            </w:r>
          </w:p>
        </w:tc>
      </w:tr>
      <w:tr w:rsidR="00FC1216" w:rsidRPr="00C43EAB" w14:paraId="268549C3" w14:textId="77777777" w:rsidTr="00664D7E">
        <w:tc>
          <w:tcPr>
            <w:tcW w:w="9067" w:type="dxa"/>
          </w:tcPr>
          <w:p w14:paraId="35D13D3C" w14:textId="77777777" w:rsidR="00907447" w:rsidRPr="00C43EAB" w:rsidRDefault="00907447" w:rsidP="00907447">
            <w:pPr>
              <w:ind w:left="216" w:hangingChars="100" w:hanging="216"/>
              <w:jc w:val="left"/>
              <w:rPr>
                <w:rFonts w:ascii="ＭＳ 明朝" w:hAnsi="ＭＳ 明朝"/>
              </w:rPr>
            </w:pPr>
            <w:r w:rsidRPr="00C43EAB">
              <w:rPr>
                <w:rFonts w:ascii="ＭＳ 明朝" w:hAnsi="ＭＳ 明朝" w:hint="eastAsia"/>
              </w:rPr>
              <w:t>１　所管課では、</w:t>
            </w:r>
            <w:r w:rsidRPr="00C43EAB">
              <w:rPr>
                <w:rStyle w:val="cm30"/>
                <w:rFonts w:ascii="ＭＳ 明朝" w:hAnsi="ＭＳ 明朝" w:hint="eastAsia"/>
                <w:szCs w:val="21"/>
              </w:rPr>
              <w:t>大阪府立体育会館等指定管理者評価委員会規則</w:t>
            </w:r>
            <w:r w:rsidRPr="00C43EAB">
              <w:rPr>
                <w:rFonts w:ascii="ＭＳ 明朝" w:hAnsi="ＭＳ 明朝" w:hint="eastAsia"/>
              </w:rPr>
              <w:t>に基づき、体育会館、門真</w:t>
            </w:r>
            <w:r w:rsidRPr="00C43EAB">
              <w:rPr>
                <w:rFonts w:ascii="ＭＳ 明朝" w:hAnsi="ＭＳ 明朝"/>
              </w:rPr>
              <w:t>SC、臨海SC及び漕艇センター（同センターは今回の監査対象外）の4施設につき、一つの評価委員会を設け、指定管理</w:t>
            </w:r>
            <w:r w:rsidRPr="00C43EAB">
              <w:rPr>
                <w:rStyle w:val="p20"/>
                <w:rFonts w:ascii="ＭＳ 明朝" w:hAnsi="ＭＳ 明朝" w:hint="eastAsia"/>
                <w:szCs w:val="21"/>
              </w:rPr>
              <w:t>業務の実施状況等に関する評価について調査審議する</w:t>
            </w:r>
            <w:r w:rsidRPr="00C43EAB">
              <w:rPr>
                <w:rFonts w:ascii="ＭＳ 明朝" w:hAnsi="ＭＳ 明朝" w:hint="eastAsia"/>
              </w:rPr>
              <w:t>ため、年</w:t>
            </w:r>
            <w:r w:rsidRPr="00C43EAB">
              <w:rPr>
                <w:rFonts w:ascii="ＭＳ 明朝" w:hAnsi="ＭＳ 明朝"/>
              </w:rPr>
              <w:t>2回の会議を開催している。委員は外部者5名である。</w:t>
            </w:r>
          </w:p>
          <w:p w14:paraId="37270223" w14:textId="77777777" w:rsidR="00907447" w:rsidRPr="00C43EAB" w:rsidRDefault="00907447" w:rsidP="00907447">
            <w:pPr>
              <w:ind w:left="216" w:hangingChars="100" w:hanging="216"/>
              <w:jc w:val="left"/>
              <w:rPr>
                <w:rFonts w:ascii="ＭＳ 明朝" w:hAnsi="ＭＳ 明朝"/>
              </w:rPr>
            </w:pPr>
            <w:r w:rsidRPr="00C43EAB">
              <w:rPr>
                <w:rFonts w:ascii="ＭＳ 明朝" w:hAnsi="ＭＳ 明朝" w:hint="eastAsia"/>
              </w:rPr>
              <w:t xml:space="preserve">　　年度の第</w:t>
            </w:r>
            <w:r w:rsidRPr="00C43EAB">
              <w:rPr>
                <w:rFonts w:ascii="ＭＳ 明朝" w:hAnsi="ＭＳ 明朝"/>
              </w:rPr>
              <w:t>1回目の会議では、主に当年度の指定管理者の評価方法について協議し、第2回目の会議では主に指定管理者の評価及び指摘、提言について協議している。</w:t>
            </w:r>
          </w:p>
          <w:p w14:paraId="6E89BC4C" w14:textId="77777777" w:rsidR="00907447" w:rsidRPr="00C43EAB" w:rsidRDefault="00907447" w:rsidP="00907447">
            <w:pPr>
              <w:jc w:val="left"/>
              <w:rPr>
                <w:rFonts w:ascii="ＭＳ 明朝" w:hAnsi="ＭＳ 明朝"/>
              </w:rPr>
            </w:pPr>
            <w:r w:rsidRPr="00C43EAB">
              <w:rPr>
                <w:rFonts w:ascii="ＭＳ 明朝" w:hAnsi="ＭＳ 明朝" w:hint="eastAsia"/>
              </w:rPr>
              <w:t xml:space="preserve">　　議事録によれば、委員の発言内容は以下のとおりである。</w:t>
            </w:r>
          </w:p>
          <w:p w14:paraId="3509A9AB" w14:textId="77777777" w:rsidR="00907447" w:rsidRPr="00C43EAB" w:rsidRDefault="00907447" w:rsidP="00907447">
            <w:pPr>
              <w:ind w:firstLineChars="100" w:firstLine="216"/>
              <w:jc w:val="left"/>
              <w:rPr>
                <w:rFonts w:ascii="ＭＳ 明朝" w:hAnsi="ＭＳ 明朝"/>
              </w:rPr>
            </w:pPr>
            <w:r w:rsidRPr="00C43EAB">
              <w:rPr>
                <w:rFonts w:ascii="ＭＳ 明朝" w:hAnsi="ＭＳ 明朝" w:hint="eastAsia"/>
              </w:rPr>
              <w:t>・平成</w:t>
            </w:r>
            <w:r w:rsidRPr="00C43EAB">
              <w:rPr>
                <w:rFonts w:ascii="ＭＳ 明朝" w:hAnsi="ＭＳ 明朝"/>
              </w:rPr>
              <w:t>27年度第1回　質疑1件</w:t>
            </w:r>
          </w:p>
          <w:p w14:paraId="4EBEDAEA" w14:textId="77777777" w:rsidR="00907447" w:rsidRPr="00C43EAB" w:rsidRDefault="00907447" w:rsidP="00907447">
            <w:pPr>
              <w:ind w:firstLineChars="100" w:firstLine="216"/>
              <w:jc w:val="left"/>
              <w:rPr>
                <w:rFonts w:ascii="ＭＳ 明朝" w:hAnsi="ＭＳ 明朝"/>
              </w:rPr>
            </w:pPr>
            <w:r w:rsidRPr="00C43EAB">
              <w:rPr>
                <w:rFonts w:ascii="ＭＳ 明朝" w:hAnsi="ＭＳ 明朝" w:hint="eastAsia"/>
              </w:rPr>
              <w:t>・平成</w:t>
            </w:r>
            <w:r w:rsidRPr="00C43EAB">
              <w:rPr>
                <w:rFonts w:ascii="ＭＳ 明朝" w:hAnsi="ＭＳ 明朝"/>
              </w:rPr>
              <w:t>27年度第2回　体育会館：質疑なし、臨海SC：質疑なし、</w:t>
            </w:r>
          </w:p>
          <w:p w14:paraId="0AE11C07" w14:textId="77777777" w:rsidR="00907447" w:rsidRPr="00C43EAB" w:rsidRDefault="00907447" w:rsidP="00907447">
            <w:pPr>
              <w:ind w:firstLineChars="1150" w:firstLine="2483"/>
              <w:jc w:val="left"/>
              <w:rPr>
                <w:rFonts w:ascii="ＭＳ 明朝" w:hAnsi="ＭＳ 明朝"/>
              </w:rPr>
            </w:pPr>
            <w:r w:rsidRPr="00C43EAB">
              <w:rPr>
                <w:rFonts w:ascii="ＭＳ 明朝" w:hAnsi="ＭＳ 明朝" w:hint="eastAsia"/>
              </w:rPr>
              <w:t>門真</w:t>
            </w:r>
            <w:r w:rsidRPr="00C43EAB">
              <w:rPr>
                <w:rFonts w:ascii="ＭＳ 明朝" w:hAnsi="ＭＳ 明朝"/>
              </w:rPr>
              <w:t>SC：質疑2件、漕艇センター：質疑なし</w:t>
            </w:r>
          </w:p>
          <w:p w14:paraId="78FCE3EC" w14:textId="77777777" w:rsidR="00907447" w:rsidRPr="00C43EAB" w:rsidRDefault="00907447" w:rsidP="00907447">
            <w:pPr>
              <w:ind w:firstLineChars="100" w:firstLine="216"/>
              <w:jc w:val="left"/>
              <w:rPr>
                <w:rFonts w:ascii="ＭＳ 明朝" w:hAnsi="ＭＳ 明朝"/>
              </w:rPr>
            </w:pPr>
            <w:r w:rsidRPr="00C43EAB">
              <w:rPr>
                <w:rFonts w:ascii="ＭＳ 明朝" w:hAnsi="ＭＳ 明朝" w:hint="eastAsia"/>
              </w:rPr>
              <w:t>・平成</w:t>
            </w:r>
            <w:r w:rsidRPr="00C43EAB">
              <w:rPr>
                <w:rFonts w:ascii="ＭＳ 明朝" w:hAnsi="ＭＳ 明朝"/>
              </w:rPr>
              <w:t>28年度第1回　質疑1件</w:t>
            </w:r>
          </w:p>
          <w:p w14:paraId="18C0DB75" w14:textId="77777777" w:rsidR="00907447" w:rsidRPr="00C43EAB" w:rsidRDefault="00907447" w:rsidP="00907447">
            <w:pPr>
              <w:ind w:firstLineChars="100" w:firstLine="216"/>
              <w:jc w:val="left"/>
              <w:rPr>
                <w:rFonts w:ascii="ＭＳ 明朝" w:hAnsi="ＭＳ 明朝"/>
              </w:rPr>
            </w:pPr>
            <w:r w:rsidRPr="00C43EAB">
              <w:rPr>
                <w:rFonts w:ascii="ＭＳ 明朝" w:hAnsi="ＭＳ 明朝" w:hint="eastAsia"/>
              </w:rPr>
              <w:t>・平成</w:t>
            </w:r>
            <w:r w:rsidRPr="00C43EAB">
              <w:rPr>
                <w:rFonts w:ascii="ＭＳ 明朝" w:hAnsi="ＭＳ 明朝"/>
              </w:rPr>
              <w:t>28年度第2回　体育会館：質疑2件、臨海SC：質疑2件</w:t>
            </w:r>
          </w:p>
          <w:p w14:paraId="39AFE1C2" w14:textId="77777777" w:rsidR="00907447" w:rsidRPr="00C43EAB" w:rsidRDefault="00907447" w:rsidP="00907447">
            <w:pPr>
              <w:jc w:val="left"/>
              <w:rPr>
                <w:rFonts w:ascii="ＭＳ 明朝" w:hAnsi="ＭＳ 明朝"/>
              </w:rPr>
            </w:pPr>
            <w:r w:rsidRPr="00C43EAB">
              <w:rPr>
                <w:rFonts w:ascii="ＭＳ 明朝" w:hAnsi="ＭＳ 明朝" w:hint="eastAsia"/>
              </w:rPr>
              <w:t xml:space="preserve">　　　　　　　　　　　</w:t>
            </w:r>
            <w:r w:rsidRPr="00C43EAB">
              <w:rPr>
                <w:rFonts w:ascii="ＭＳ 明朝" w:hAnsi="ＭＳ 明朝"/>
              </w:rPr>
              <w:t xml:space="preserve"> 門真SC：質疑1件、漕艇センター：質疑11件</w:t>
            </w:r>
          </w:p>
          <w:p w14:paraId="2B74A98B" w14:textId="74335D66" w:rsidR="00907447" w:rsidRPr="00C43EAB" w:rsidRDefault="00907447" w:rsidP="00907447">
            <w:pPr>
              <w:ind w:left="216" w:hangingChars="100" w:hanging="216"/>
              <w:jc w:val="left"/>
              <w:rPr>
                <w:rFonts w:ascii="ＭＳ 明朝" w:hAnsi="ＭＳ 明朝"/>
              </w:rPr>
            </w:pPr>
            <w:r w:rsidRPr="00C43EAB">
              <w:rPr>
                <w:rFonts w:ascii="ＭＳ 明朝" w:hAnsi="ＭＳ 明朝" w:hint="eastAsia"/>
              </w:rPr>
              <w:t xml:space="preserve">　　平成</w:t>
            </w:r>
            <w:r w:rsidRPr="00C43EAB">
              <w:rPr>
                <w:rFonts w:ascii="ＭＳ 明朝" w:hAnsi="ＭＳ 明朝"/>
              </w:rPr>
              <w:t>28年度第2回会議では、漕艇センターについては多くの質疑がされているが、それ以外では活発な議論がされているとは</w:t>
            </w:r>
            <w:r w:rsidR="00F435AA" w:rsidRPr="00C43EAB">
              <w:rPr>
                <w:rFonts w:ascii="ＭＳ 明朝" w:hAnsi="ＭＳ 明朝"/>
              </w:rPr>
              <w:t>いえない</w:t>
            </w:r>
            <w:r w:rsidRPr="00C43EAB">
              <w:rPr>
                <w:rFonts w:ascii="ＭＳ 明朝" w:hAnsi="ＭＳ 明朝"/>
              </w:rPr>
              <w:t>状況である。</w:t>
            </w:r>
          </w:p>
          <w:p w14:paraId="3598F9B6" w14:textId="77777777" w:rsidR="00907447" w:rsidRPr="00C43EAB" w:rsidRDefault="00907447" w:rsidP="00907447">
            <w:pPr>
              <w:ind w:left="216" w:hangingChars="100" w:hanging="216"/>
              <w:jc w:val="left"/>
              <w:rPr>
                <w:rFonts w:ascii="ＭＳ 明朝" w:hAnsi="ＭＳ 明朝"/>
                <w:szCs w:val="21"/>
              </w:rPr>
            </w:pPr>
            <w:r w:rsidRPr="00C43EAB">
              <w:rPr>
                <w:rFonts w:ascii="ＭＳ 明朝" w:hAnsi="ＭＳ 明朝" w:hint="eastAsia"/>
              </w:rPr>
              <w:t>２　評価委員会は、指定管理</w:t>
            </w:r>
            <w:r w:rsidRPr="00C43EAB">
              <w:rPr>
                <w:rStyle w:val="p20"/>
                <w:rFonts w:ascii="ＭＳ 明朝" w:hAnsi="ＭＳ 明朝" w:hint="eastAsia"/>
                <w:szCs w:val="21"/>
              </w:rPr>
              <w:t>業務の実施状況等に関する評価につき外部有識者の</w:t>
            </w:r>
            <w:r w:rsidRPr="00C43EAB">
              <w:rPr>
                <w:rFonts w:ascii="ＭＳ 明朝" w:hAnsi="ＭＳ 明朝" w:hint="eastAsia"/>
              </w:rPr>
              <w:t>視点をいれて、利用者サービスの向上及び効率的な運営を図るためものであるが、委員にとっては日常的には関与していない業務であり、かつ時間的な制約もあって、委員が専門知識や豊富な社会経験を有していたとしても、有意義な意見を述べることは容易ではない。また、</w:t>
            </w:r>
            <w:r w:rsidRPr="00C43EAB">
              <w:rPr>
                <w:rStyle w:val="cm30"/>
                <w:rFonts w:ascii="ＭＳ 明朝" w:hAnsi="ＭＳ 明朝" w:hint="eastAsia"/>
                <w:szCs w:val="21"/>
              </w:rPr>
              <w:t>大阪府立体育会館等指定管理者評価委員会は、</w:t>
            </w:r>
            <w:r w:rsidRPr="00C43EAB">
              <w:rPr>
                <w:rStyle w:val="cm30"/>
                <w:rFonts w:ascii="ＭＳ 明朝" w:hAnsi="ＭＳ 明朝"/>
                <w:szCs w:val="21"/>
              </w:rPr>
              <w:t>4つの体育施設の評価を対象としており、１回で４施設全部の評価を行うことも容易ではない。</w:t>
            </w:r>
          </w:p>
          <w:p w14:paraId="48B08825" w14:textId="77777777" w:rsidR="00907447" w:rsidRPr="00C43EAB" w:rsidRDefault="00907447" w:rsidP="00907447">
            <w:pPr>
              <w:ind w:leftChars="100" w:left="216" w:firstLineChars="100" w:firstLine="216"/>
              <w:jc w:val="left"/>
              <w:rPr>
                <w:rFonts w:ascii="ＭＳ 明朝" w:hAnsi="ＭＳ 明朝"/>
              </w:rPr>
            </w:pPr>
            <w:r w:rsidRPr="00C43EAB">
              <w:rPr>
                <w:rFonts w:ascii="ＭＳ 明朝" w:hAnsi="ＭＳ 明朝" w:hint="eastAsia"/>
              </w:rPr>
              <w:t>上記評価委員会の審議内容では、評価委員会の形骸化が危惧される。所管課（事務局）は、委員会前に各委員に事前説明に訪問するなどの工夫をしているが、以下の点などを考慮して、委員が有意義な意見を述べることができるよう更なる工夫をされたい。</w:t>
            </w:r>
          </w:p>
          <w:p w14:paraId="3763C2CB" w14:textId="77777777" w:rsidR="00907447" w:rsidRPr="00C43EAB" w:rsidRDefault="00907447" w:rsidP="00907447">
            <w:pPr>
              <w:ind w:firstLineChars="100" w:firstLine="216"/>
              <w:jc w:val="left"/>
              <w:rPr>
                <w:rFonts w:ascii="ＭＳ 明朝" w:hAnsi="ＭＳ 明朝"/>
              </w:rPr>
            </w:pPr>
            <w:r w:rsidRPr="00C43EAB">
              <w:rPr>
                <w:rFonts w:ascii="ＭＳ 明朝" w:hAnsi="ＭＳ 明朝" w:hint="eastAsia"/>
              </w:rPr>
              <w:t>①　配布する参考資料の内容及び量</w:t>
            </w:r>
          </w:p>
          <w:p w14:paraId="0934A6F0" w14:textId="77777777" w:rsidR="00907447" w:rsidRPr="00C43EAB" w:rsidRDefault="00907447" w:rsidP="00907447">
            <w:pPr>
              <w:ind w:leftChars="100" w:left="432" w:hangingChars="100" w:hanging="216"/>
              <w:jc w:val="left"/>
              <w:rPr>
                <w:rFonts w:ascii="ＭＳ 明朝" w:hAnsi="ＭＳ 明朝"/>
              </w:rPr>
            </w:pPr>
            <w:r w:rsidRPr="00C43EAB">
              <w:rPr>
                <w:rFonts w:ascii="ＭＳ 明朝" w:hAnsi="ＭＳ 明朝" w:hint="eastAsia"/>
              </w:rPr>
              <w:t xml:space="preserve">　　委員は、委員会当日に大量に資料を配布されてもそれを読み込み、検討する時間はない。事前に配布されても同様である。そもそも、委員の報酬は、</w:t>
            </w:r>
            <w:r w:rsidRPr="00C43EAB">
              <w:rPr>
                <w:rStyle w:val="p20"/>
                <w:rFonts w:ascii="ＭＳ 明朝" w:hAnsi="ＭＳ 明朝" w:hint="eastAsia"/>
                <w:szCs w:val="21"/>
              </w:rPr>
              <w:t>日額</w:t>
            </w:r>
            <w:r w:rsidRPr="00C43EAB">
              <w:rPr>
                <w:rStyle w:val="p20"/>
                <w:rFonts w:ascii="ＭＳ 明朝" w:hAnsi="ＭＳ 明朝"/>
                <w:szCs w:val="21"/>
              </w:rPr>
              <w:t>9,800円を</w:t>
            </w:r>
            <w:r w:rsidRPr="00C43EAB">
              <w:rPr>
                <w:rStyle w:val="p20"/>
                <w:rFonts w:ascii="ＭＳ 明朝" w:hAnsi="ＭＳ 明朝" w:hint="eastAsia"/>
                <w:szCs w:val="21"/>
              </w:rPr>
              <w:t>超えない範囲内において、当該附属機関を設置する執行機関が定め</w:t>
            </w:r>
            <w:r w:rsidRPr="00C43EAB">
              <w:rPr>
                <w:rFonts w:ascii="ＭＳ 明朝" w:hAnsi="ＭＳ 明朝" w:hint="eastAsia"/>
              </w:rPr>
              <w:t>、支給は出席日数に応じるとされている</w:t>
            </w:r>
            <w:r w:rsidRPr="00C43EAB">
              <w:rPr>
                <w:rStyle w:val="p20"/>
                <w:rFonts w:ascii="ＭＳ 明朝" w:hAnsi="ＭＳ 明朝" w:hint="eastAsia"/>
                <w:szCs w:val="21"/>
              </w:rPr>
              <w:t>（</w:t>
            </w:r>
            <w:r w:rsidRPr="00C43EAB">
              <w:rPr>
                <w:rFonts w:ascii="ＭＳ 明朝" w:hAnsi="ＭＳ 明朝" w:hint="eastAsia"/>
              </w:rPr>
              <w:t>大阪府附属機関条例第</w:t>
            </w:r>
            <w:r w:rsidRPr="00C43EAB">
              <w:rPr>
                <w:rFonts w:ascii="ＭＳ 明朝" w:hAnsi="ＭＳ 明朝"/>
              </w:rPr>
              <w:t>3条第1項、第2項）。委員が委員会に出席した日数は報酬に算定されるが、資料の事前検討に時間を費やしても報酬の対象とはされていない。</w:t>
            </w:r>
          </w:p>
          <w:p w14:paraId="43F4F9B6" w14:textId="77777777" w:rsidR="00907447" w:rsidRPr="00C43EAB" w:rsidRDefault="00907447" w:rsidP="00907447">
            <w:pPr>
              <w:ind w:leftChars="200" w:left="432" w:firstLineChars="100" w:firstLine="216"/>
              <w:jc w:val="left"/>
              <w:rPr>
                <w:rFonts w:ascii="ＭＳ 明朝" w:hAnsi="ＭＳ 明朝"/>
              </w:rPr>
            </w:pPr>
            <w:r w:rsidRPr="00C43EAB">
              <w:rPr>
                <w:rFonts w:ascii="ＭＳ 明朝" w:hAnsi="ＭＳ 明朝" w:hint="eastAsia"/>
              </w:rPr>
              <w:t>上記を前提とすると、所管課は、資料を配布する場合には、その資料の配付とともに、資料の内容を要約した当該施設の課題が一見してわかる書類を準備し、提供すべきである。</w:t>
            </w:r>
          </w:p>
          <w:p w14:paraId="281CA19F" w14:textId="77777777" w:rsidR="00907447" w:rsidRPr="00C43EAB" w:rsidRDefault="00907447" w:rsidP="00907447">
            <w:pPr>
              <w:ind w:firstLineChars="100" w:firstLine="216"/>
              <w:jc w:val="left"/>
              <w:rPr>
                <w:rFonts w:ascii="ＭＳ 明朝" w:hAnsi="ＭＳ 明朝"/>
              </w:rPr>
            </w:pPr>
            <w:r w:rsidRPr="00C43EAB">
              <w:rPr>
                <w:rFonts w:ascii="ＭＳ 明朝" w:hAnsi="ＭＳ 明朝" w:hint="eastAsia"/>
              </w:rPr>
              <w:t>②　課題の提示</w:t>
            </w:r>
          </w:p>
          <w:p w14:paraId="6D7116D1" w14:textId="77777777" w:rsidR="00907447" w:rsidRPr="00C43EAB" w:rsidRDefault="00907447" w:rsidP="00907447">
            <w:pPr>
              <w:ind w:leftChars="100" w:left="432" w:hangingChars="100" w:hanging="216"/>
              <w:jc w:val="left"/>
              <w:rPr>
                <w:rFonts w:ascii="ＭＳ 明朝" w:hAnsi="ＭＳ 明朝"/>
              </w:rPr>
            </w:pPr>
            <w:r w:rsidRPr="00C43EAB">
              <w:rPr>
                <w:rFonts w:ascii="ＭＳ 明朝" w:hAnsi="ＭＳ 明朝" w:hint="eastAsia"/>
              </w:rPr>
              <w:t xml:space="preserve">　　委員は外部者であり、当該施設の課題を、配布される資料や施設に関する全般的な説明から把握することは容易ではない。委員から有意義な意見を引き出すためには、所管課が委員とともによりよき施設を作っていくという姿勢で、自ら認識している課題を積極的に提示するとともに、ポイントを絞って説明し、それにつき委員の意見を聞くというような工夫が必要である。</w:t>
            </w:r>
          </w:p>
        </w:tc>
      </w:tr>
    </w:tbl>
    <w:p w14:paraId="50EC6AD1" w14:textId="77777777" w:rsidR="00907447" w:rsidRPr="00C43EAB" w:rsidRDefault="00907447" w:rsidP="00907447">
      <w:pPr>
        <w:widowControl/>
        <w:jc w:val="left"/>
        <w:rPr>
          <w:rFonts w:ascii="ＭＳ 明朝" w:hAnsi="ＭＳ 明朝"/>
        </w:rPr>
      </w:pPr>
    </w:p>
    <w:p w14:paraId="18CAC6CB" w14:textId="6AC7ED8F" w:rsidR="00907447" w:rsidRPr="00C43EAB" w:rsidRDefault="00907447" w:rsidP="00907447">
      <w:pPr>
        <w:rPr>
          <w:rFonts w:ascii="ＭＳ 明朝" w:hAnsi="ＭＳ 明朝"/>
        </w:rPr>
      </w:pPr>
      <w:r w:rsidRPr="00C43EAB">
        <w:rPr>
          <w:rFonts w:ascii="ＭＳ 明朝" w:hAnsi="ＭＳ 明朝" w:hint="eastAsia"/>
        </w:rPr>
        <w:t>【</w:t>
      </w:r>
      <w:r w:rsidR="00C26E2B" w:rsidRPr="00C43EAB">
        <w:rPr>
          <w:rFonts w:ascii="ＭＳ 明朝" w:hAnsi="ＭＳ 明朝"/>
        </w:rPr>
        <w:t>監査の</w:t>
      </w:r>
      <w:r w:rsidR="00C26E2B" w:rsidRPr="00C43EAB">
        <w:rPr>
          <w:rFonts w:ascii="ＭＳ 明朝" w:hAnsi="ＭＳ 明朝" w:hint="eastAsia"/>
        </w:rPr>
        <w:t>結果</w:t>
      </w:r>
      <w:r w:rsidR="007929E6" w:rsidRPr="00C43EAB">
        <w:rPr>
          <w:rFonts w:ascii="ＭＳ 明朝" w:hAnsi="ＭＳ 明朝" w:hint="eastAsia"/>
        </w:rPr>
        <w:t>24</w:t>
      </w:r>
      <w:r w:rsidRPr="00C43EAB">
        <w:rPr>
          <w:rFonts w:ascii="ＭＳ 明朝" w:hAnsi="ＭＳ 明朝" w:hint="eastAsia"/>
        </w:rPr>
        <w:t>】評価委員会の議事録における出席委員、欠席委員の氏名の明示</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9067"/>
      </w:tblGrid>
      <w:tr w:rsidR="005B0DCA" w:rsidRPr="00C43EAB" w14:paraId="485AD73F" w14:textId="77777777" w:rsidTr="00FC1216">
        <w:tc>
          <w:tcPr>
            <w:tcW w:w="9067" w:type="dxa"/>
            <w:shd w:val="clear" w:color="auto" w:fill="BFBFBF" w:themeFill="background1" w:themeFillShade="BF"/>
          </w:tcPr>
          <w:p w14:paraId="36391EAE" w14:textId="5733D0FB" w:rsidR="005B0DCA" w:rsidRPr="00C43EAB" w:rsidRDefault="005B0DCA" w:rsidP="005B0DCA">
            <w:pPr>
              <w:jc w:val="center"/>
              <w:rPr>
                <w:rFonts w:ascii="ＭＳ 明朝" w:hAnsi="ＭＳ 明朝"/>
              </w:rPr>
            </w:pPr>
            <w:r w:rsidRPr="00C43EAB">
              <w:rPr>
                <w:rFonts w:ascii="ＭＳ 明朝" w:hAnsi="ＭＳ 明朝" w:hint="eastAsia"/>
                <w:kern w:val="0"/>
              </w:rPr>
              <w:t>対　象　施　設</w:t>
            </w:r>
          </w:p>
        </w:tc>
      </w:tr>
      <w:tr w:rsidR="00FC1216" w:rsidRPr="00C43EAB" w14:paraId="0A0F04F6" w14:textId="77777777" w:rsidTr="00FC1216">
        <w:tc>
          <w:tcPr>
            <w:tcW w:w="9067" w:type="dxa"/>
            <w:tcBorders>
              <w:bottom w:val="single" w:sz="4" w:space="0" w:color="auto"/>
            </w:tcBorders>
          </w:tcPr>
          <w:p w14:paraId="60006427" w14:textId="77777777" w:rsidR="00907447" w:rsidRPr="00C43EAB" w:rsidRDefault="00907447" w:rsidP="00907447">
            <w:pPr>
              <w:jc w:val="center"/>
              <w:rPr>
                <w:rFonts w:ascii="ＭＳ 明朝" w:hAnsi="ＭＳ 明朝"/>
                <w:bCs/>
              </w:rPr>
            </w:pPr>
            <w:r w:rsidRPr="00C43EAB">
              <w:rPr>
                <w:rFonts w:ascii="ＭＳ 明朝" w:hAnsi="ＭＳ 明朝" w:hint="eastAsia"/>
                <w:bCs/>
              </w:rPr>
              <w:t>体育会館、臨海</w:t>
            </w:r>
            <w:r w:rsidRPr="00C43EAB">
              <w:rPr>
                <w:rFonts w:ascii="ＭＳ 明朝" w:hAnsi="ＭＳ 明朝"/>
                <w:bCs/>
              </w:rPr>
              <w:t>SC、門真SC</w:t>
            </w:r>
          </w:p>
        </w:tc>
      </w:tr>
      <w:tr w:rsidR="00FC1216" w:rsidRPr="00C43EAB" w14:paraId="50B3F3F9" w14:textId="77777777" w:rsidTr="00FC1216">
        <w:tc>
          <w:tcPr>
            <w:tcW w:w="9067" w:type="dxa"/>
            <w:shd w:val="clear" w:color="auto" w:fill="BFBFBF" w:themeFill="background1" w:themeFillShade="BF"/>
          </w:tcPr>
          <w:p w14:paraId="7D3E0E35" w14:textId="79E507D8" w:rsidR="00907447" w:rsidRPr="00C43EAB" w:rsidRDefault="00C26E2B" w:rsidP="00907447">
            <w:pPr>
              <w:jc w:val="center"/>
              <w:rPr>
                <w:rFonts w:ascii="ＭＳ 明朝" w:hAnsi="ＭＳ 明朝"/>
              </w:rPr>
            </w:pPr>
            <w:r w:rsidRPr="00C43EAB">
              <w:rPr>
                <w:rFonts w:ascii="ＭＳ 明朝" w:hAnsi="ＭＳ 明朝"/>
              </w:rPr>
              <w:t>監査の</w:t>
            </w:r>
            <w:r w:rsidRPr="00C43EAB">
              <w:rPr>
                <w:rFonts w:ascii="ＭＳ 明朝" w:hAnsi="ＭＳ 明朝" w:hint="eastAsia"/>
              </w:rPr>
              <w:t>結果</w:t>
            </w:r>
            <w:r w:rsidR="00BB4683" w:rsidRPr="00C43EAB">
              <w:rPr>
                <w:rFonts w:ascii="ＭＳ 明朝" w:hAnsi="ＭＳ 明朝" w:hint="eastAsia"/>
              </w:rPr>
              <w:t>24</w:t>
            </w:r>
          </w:p>
        </w:tc>
      </w:tr>
      <w:tr w:rsidR="00FC1216" w:rsidRPr="00C43EAB" w14:paraId="767A1D08" w14:textId="77777777" w:rsidTr="00FC1216">
        <w:tc>
          <w:tcPr>
            <w:tcW w:w="9067" w:type="dxa"/>
            <w:tcBorders>
              <w:bottom w:val="single" w:sz="4" w:space="0" w:color="auto"/>
            </w:tcBorders>
          </w:tcPr>
          <w:p w14:paraId="22A386E1" w14:textId="77777777" w:rsidR="00907447" w:rsidRPr="00C43EAB" w:rsidRDefault="00907447" w:rsidP="00907447">
            <w:pPr>
              <w:rPr>
                <w:rFonts w:ascii="ＭＳ 明朝" w:hAnsi="ＭＳ 明朝"/>
                <w:szCs w:val="22"/>
              </w:rPr>
            </w:pPr>
            <w:r w:rsidRPr="00C43EAB">
              <w:rPr>
                <w:rFonts w:ascii="ＭＳ 明朝" w:hAnsi="ＭＳ 明朝" w:hint="eastAsia"/>
                <w:szCs w:val="22"/>
              </w:rPr>
              <w:t xml:space="preserve">　</w:t>
            </w:r>
            <w:r w:rsidRPr="00C43EAB">
              <w:rPr>
                <w:rStyle w:val="cm30"/>
                <w:rFonts w:ascii="ＭＳ 明朝" w:hAnsi="ＭＳ 明朝" w:hint="eastAsia"/>
                <w:szCs w:val="22"/>
              </w:rPr>
              <w:t>大阪府立体育会館等指定管理者評価委員会の議事録には、出席委員、欠席委員の氏名が明示されていないが、大阪府は議事録を作成する場合、出席委員、欠席委員の氏名を明示すべきである。</w:t>
            </w:r>
          </w:p>
        </w:tc>
      </w:tr>
      <w:tr w:rsidR="00FC1216" w:rsidRPr="00C43EAB" w14:paraId="5B600C8E" w14:textId="77777777" w:rsidTr="00FC1216">
        <w:tc>
          <w:tcPr>
            <w:tcW w:w="9067" w:type="dxa"/>
            <w:shd w:val="clear" w:color="auto" w:fill="BFBFBF" w:themeFill="background1" w:themeFillShade="BF"/>
          </w:tcPr>
          <w:p w14:paraId="45B8BE0F" w14:textId="77777777" w:rsidR="00907447" w:rsidRPr="00C43EAB" w:rsidRDefault="00907447" w:rsidP="00907447">
            <w:pPr>
              <w:jc w:val="center"/>
              <w:rPr>
                <w:rFonts w:ascii="ＭＳ 明朝" w:hAnsi="ＭＳ 明朝"/>
              </w:rPr>
            </w:pPr>
            <w:r w:rsidRPr="00C43EAB">
              <w:rPr>
                <w:rFonts w:ascii="ＭＳ 明朝" w:hAnsi="ＭＳ 明朝" w:hint="eastAsia"/>
                <w:kern w:val="0"/>
              </w:rPr>
              <w:t>事実関係及び理由</w:t>
            </w:r>
          </w:p>
        </w:tc>
      </w:tr>
      <w:tr w:rsidR="00FC1216" w:rsidRPr="00C43EAB" w14:paraId="0BE67882" w14:textId="77777777" w:rsidTr="00664D7E">
        <w:tc>
          <w:tcPr>
            <w:tcW w:w="9067" w:type="dxa"/>
          </w:tcPr>
          <w:p w14:paraId="0ECE8BE4" w14:textId="77777777" w:rsidR="00907447" w:rsidRPr="00C43EAB" w:rsidRDefault="00907447" w:rsidP="00907447">
            <w:pPr>
              <w:jc w:val="left"/>
              <w:rPr>
                <w:rFonts w:ascii="ＭＳ 明朝" w:hAnsi="ＭＳ 明朝"/>
                <w:szCs w:val="22"/>
              </w:rPr>
            </w:pPr>
            <w:r w:rsidRPr="00C43EAB">
              <w:rPr>
                <w:rFonts w:ascii="ＭＳ 明朝" w:hAnsi="ＭＳ 明朝" w:hint="eastAsia"/>
                <w:szCs w:val="22"/>
              </w:rPr>
              <w:t xml:space="preserve">　体育会館、臨海</w:t>
            </w:r>
            <w:r w:rsidRPr="00C43EAB">
              <w:rPr>
                <w:rFonts w:ascii="ＭＳ 明朝" w:hAnsi="ＭＳ 明朝"/>
                <w:szCs w:val="22"/>
              </w:rPr>
              <w:t>SC、門真SC及び漕艇センターの所管は、教育長教育振興室保健体育課であり、モニタリングのための評価委員会は、</w:t>
            </w:r>
            <w:r w:rsidRPr="00C43EAB">
              <w:rPr>
                <w:rStyle w:val="cm30"/>
                <w:rFonts w:ascii="ＭＳ 明朝" w:hAnsi="ＭＳ 明朝" w:hint="eastAsia"/>
                <w:szCs w:val="22"/>
              </w:rPr>
              <w:t>大阪府立体育会館等指定管理者評価委員会として、</w:t>
            </w:r>
            <w:r w:rsidRPr="00C43EAB">
              <w:rPr>
                <w:rStyle w:val="cm30"/>
                <w:rFonts w:ascii="ＭＳ 明朝" w:hAnsi="ＭＳ 明朝"/>
                <w:szCs w:val="22"/>
              </w:rPr>
              <w:t>4施設合同で開催される。</w:t>
            </w:r>
          </w:p>
          <w:p w14:paraId="24D95750" w14:textId="77777777" w:rsidR="00907447" w:rsidRPr="00C43EAB" w:rsidRDefault="00907447" w:rsidP="00907447">
            <w:pPr>
              <w:ind w:firstLineChars="100" w:firstLine="216"/>
              <w:jc w:val="left"/>
              <w:rPr>
                <w:rStyle w:val="cm30"/>
                <w:rFonts w:ascii="ＭＳ 明朝" w:hAnsi="ＭＳ 明朝"/>
                <w:szCs w:val="22"/>
              </w:rPr>
            </w:pPr>
            <w:r w:rsidRPr="00C43EAB">
              <w:rPr>
                <w:rFonts w:ascii="ＭＳ 明朝" w:hAnsi="ＭＳ 明朝" w:hint="eastAsia"/>
                <w:szCs w:val="22"/>
              </w:rPr>
              <w:t>平成</w:t>
            </w:r>
            <w:r w:rsidRPr="00C43EAB">
              <w:rPr>
                <w:rFonts w:ascii="ＭＳ 明朝" w:hAnsi="ＭＳ 明朝"/>
                <w:szCs w:val="22"/>
              </w:rPr>
              <w:t>27年度、平成28年度の</w:t>
            </w:r>
            <w:r w:rsidRPr="00C43EAB">
              <w:rPr>
                <w:rStyle w:val="cm30"/>
                <w:rFonts w:ascii="ＭＳ 明朝" w:hAnsi="ＭＳ 明朝" w:hint="eastAsia"/>
                <w:szCs w:val="22"/>
              </w:rPr>
              <w:t>大阪府立体育会館等指定管理者評価委員会の議事録には、委員の出席状況として、以下の記載はあるが、氏名の明示がない。</w:t>
            </w:r>
          </w:p>
          <w:p w14:paraId="40F7555B" w14:textId="77777777" w:rsidR="00907447" w:rsidRPr="00C43EAB" w:rsidRDefault="00907447" w:rsidP="00907447">
            <w:pPr>
              <w:jc w:val="left"/>
              <w:rPr>
                <w:rStyle w:val="cm30"/>
                <w:rFonts w:ascii="ＭＳ 明朝" w:hAnsi="ＭＳ 明朝"/>
                <w:szCs w:val="22"/>
              </w:rPr>
            </w:pPr>
            <w:r w:rsidRPr="00C43EAB">
              <w:rPr>
                <w:rStyle w:val="cm30"/>
                <w:rFonts w:ascii="ＭＳ 明朝" w:hAnsi="ＭＳ 明朝" w:hint="eastAsia"/>
                <w:szCs w:val="22"/>
              </w:rPr>
              <w:t>・平成</w:t>
            </w:r>
            <w:r w:rsidRPr="00C43EAB">
              <w:rPr>
                <w:rStyle w:val="cm30"/>
                <w:rFonts w:ascii="ＭＳ 明朝" w:hAnsi="ＭＳ 明朝"/>
                <w:szCs w:val="22"/>
              </w:rPr>
              <w:t>27年度第1回　出席委員4名</w:t>
            </w:r>
          </w:p>
          <w:p w14:paraId="6B924DDC" w14:textId="77777777" w:rsidR="00907447" w:rsidRPr="00C43EAB" w:rsidRDefault="00907447" w:rsidP="00907447">
            <w:pPr>
              <w:jc w:val="left"/>
              <w:rPr>
                <w:rStyle w:val="cm30"/>
                <w:rFonts w:ascii="ＭＳ 明朝" w:hAnsi="ＭＳ 明朝"/>
                <w:szCs w:val="22"/>
              </w:rPr>
            </w:pPr>
            <w:r w:rsidRPr="00C43EAB">
              <w:rPr>
                <w:rStyle w:val="cm30"/>
                <w:rFonts w:ascii="ＭＳ 明朝" w:hAnsi="ＭＳ 明朝" w:hint="eastAsia"/>
                <w:szCs w:val="22"/>
              </w:rPr>
              <w:t>・平成</w:t>
            </w:r>
            <w:r w:rsidRPr="00C43EAB">
              <w:rPr>
                <w:rStyle w:val="cm30"/>
                <w:rFonts w:ascii="ＭＳ 明朝" w:hAnsi="ＭＳ 明朝"/>
                <w:szCs w:val="22"/>
              </w:rPr>
              <w:t>27年度第2回　出席委員4名、欠席委員1名</w:t>
            </w:r>
          </w:p>
          <w:p w14:paraId="66C1EDE6" w14:textId="77777777" w:rsidR="00907447" w:rsidRPr="00C43EAB" w:rsidRDefault="00907447" w:rsidP="00907447">
            <w:pPr>
              <w:jc w:val="left"/>
              <w:rPr>
                <w:rStyle w:val="cm30"/>
                <w:rFonts w:ascii="ＭＳ 明朝" w:hAnsi="ＭＳ 明朝"/>
                <w:szCs w:val="22"/>
              </w:rPr>
            </w:pPr>
            <w:r w:rsidRPr="00C43EAB">
              <w:rPr>
                <w:rStyle w:val="cm30"/>
                <w:rFonts w:ascii="ＭＳ 明朝" w:hAnsi="ＭＳ 明朝" w:hint="eastAsia"/>
                <w:szCs w:val="22"/>
              </w:rPr>
              <w:t>・平成</w:t>
            </w:r>
            <w:r w:rsidRPr="00C43EAB">
              <w:rPr>
                <w:rStyle w:val="cm30"/>
                <w:rFonts w:ascii="ＭＳ 明朝" w:hAnsi="ＭＳ 明朝"/>
                <w:szCs w:val="22"/>
              </w:rPr>
              <w:t>28年度第1回　出席委員5名</w:t>
            </w:r>
          </w:p>
          <w:p w14:paraId="38D08FDC" w14:textId="77777777" w:rsidR="00907447" w:rsidRPr="00C43EAB" w:rsidRDefault="00907447" w:rsidP="00907447">
            <w:pPr>
              <w:jc w:val="left"/>
              <w:rPr>
                <w:rStyle w:val="cm30"/>
                <w:rFonts w:ascii="ＭＳ 明朝" w:hAnsi="ＭＳ 明朝"/>
                <w:szCs w:val="22"/>
              </w:rPr>
            </w:pPr>
            <w:r w:rsidRPr="00C43EAB">
              <w:rPr>
                <w:rStyle w:val="cm30"/>
                <w:rFonts w:ascii="ＭＳ 明朝" w:hAnsi="ＭＳ 明朝" w:hint="eastAsia"/>
                <w:szCs w:val="22"/>
              </w:rPr>
              <w:t>・平成</w:t>
            </w:r>
            <w:r w:rsidRPr="00C43EAB">
              <w:rPr>
                <w:rStyle w:val="cm30"/>
                <w:rFonts w:ascii="ＭＳ 明朝" w:hAnsi="ＭＳ 明朝"/>
                <w:szCs w:val="22"/>
              </w:rPr>
              <w:t>28年度第2回　出席委員5名</w:t>
            </w:r>
          </w:p>
          <w:p w14:paraId="342BB5B4" w14:textId="77777777" w:rsidR="00907447" w:rsidRPr="00C43EAB" w:rsidRDefault="00907447" w:rsidP="00907447">
            <w:pPr>
              <w:jc w:val="left"/>
              <w:rPr>
                <w:rFonts w:ascii="ＭＳ 明朝" w:hAnsi="ＭＳ 明朝"/>
                <w:szCs w:val="22"/>
              </w:rPr>
            </w:pPr>
            <w:r w:rsidRPr="00C43EAB">
              <w:rPr>
                <w:rStyle w:val="cm30"/>
                <w:rFonts w:ascii="ＭＳ 明朝" w:hAnsi="ＭＳ 明朝" w:hint="eastAsia"/>
                <w:szCs w:val="22"/>
              </w:rPr>
              <w:t xml:space="preserve">　評価委員会は、附属機関として開催されているものであり、議事録には出席委員、欠席委員の氏名を明示すべきである。</w:t>
            </w:r>
          </w:p>
        </w:tc>
      </w:tr>
    </w:tbl>
    <w:p w14:paraId="468E72A7" w14:textId="77777777" w:rsidR="00907447" w:rsidRPr="00C43EAB" w:rsidRDefault="00907447" w:rsidP="00907447">
      <w:pPr>
        <w:widowControl/>
        <w:jc w:val="left"/>
        <w:rPr>
          <w:rFonts w:ascii="ＭＳ 明朝" w:hAnsi="ＭＳ 明朝"/>
        </w:rPr>
      </w:pPr>
    </w:p>
    <w:p w14:paraId="75744665" w14:textId="77777777" w:rsidR="00FC1216" w:rsidRPr="00C43EAB" w:rsidRDefault="00FC1216">
      <w:pPr>
        <w:widowControl/>
        <w:jc w:val="left"/>
        <w:rPr>
          <w:rFonts w:ascii="ＭＳ 明朝" w:hAnsi="ＭＳ 明朝" w:cstheme="majorBidi"/>
          <w:szCs w:val="22"/>
          <w:shd w:val="clear" w:color="auto" w:fill="FFFFFF"/>
        </w:rPr>
      </w:pPr>
      <w:bookmarkStart w:id="59" w:name="_Toc501977487"/>
      <w:r w:rsidRPr="00C43EAB">
        <w:br w:type="page"/>
      </w:r>
    </w:p>
    <w:p w14:paraId="61D14DBA" w14:textId="1CED759E" w:rsidR="00907447" w:rsidRPr="00C43EAB" w:rsidRDefault="00A25FE0" w:rsidP="00035BD7">
      <w:pPr>
        <w:pStyle w:val="4"/>
      </w:pPr>
      <w:r w:rsidRPr="00C43EAB">
        <w:rPr>
          <w:rFonts w:hint="eastAsia"/>
        </w:rPr>
        <w:t xml:space="preserve">　　</w:t>
      </w:r>
      <w:r w:rsidRPr="00C43EAB">
        <w:t xml:space="preserve"> </w:t>
      </w:r>
      <w:bookmarkStart w:id="60" w:name="_Toc505074293"/>
      <w:r w:rsidRPr="00C43EAB">
        <w:rPr>
          <w:rFonts w:hint="eastAsia"/>
        </w:rPr>
        <w:t xml:space="preserve">オ　</w:t>
      </w:r>
      <w:r w:rsidR="00907447" w:rsidRPr="00C43EAB">
        <w:t>2</w:t>
      </w:r>
      <w:r w:rsidR="00907447" w:rsidRPr="00C43EAB">
        <w:t>施設</w:t>
      </w:r>
      <w:r w:rsidR="00473049" w:rsidRPr="00C43EAB">
        <w:t>共通</w:t>
      </w:r>
      <w:r w:rsidR="00907447" w:rsidRPr="00C43EAB">
        <w:t>（体育会館、臨海</w:t>
      </w:r>
      <w:r w:rsidR="00907447" w:rsidRPr="00C43EAB">
        <w:t>SC</w:t>
      </w:r>
      <w:r w:rsidR="00907447" w:rsidRPr="00C43EAB">
        <w:t>）</w:t>
      </w:r>
      <w:bookmarkEnd w:id="59"/>
      <w:bookmarkEnd w:id="60"/>
    </w:p>
    <w:p w14:paraId="359FC957" w14:textId="77777777" w:rsidR="00907447" w:rsidRPr="00C43EAB" w:rsidRDefault="00907447" w:rsidP="00907447">
      <w:pPr>
        <w:rPr>
          <w:rFonts w:ascii="ＭＳ 明朝" w:hAnsi="ＭＳ 明朝"/>
        </w:rPr>
      </w:pPr>
    </w:p>
    <w:p w14:paraId="4DFBD03E" w14:textId="626AE16D" w:rsidR="00907447" w:rsidRPr="00C43EAB" w:rsidRDefault="00907447" w:rsidP="00907447">
      <w:pPr>
        <w:rPr>
          <w:rFonts w:ascii="ＭＳ 明朝" w:hAnsi="ＭＳ 明朝"/>
        </w:rPr>
      </w:pPr>
      <w:r w:rsidRPr="00C43EAB">
        <w:rPr>
          <w:rFonts w:ascii="ＭＳ 明朝" w:hAnsi="ＭＳ 明朝" w:hint="eastAsia"/>
        </w:rPr>
        <w:t>【</w:t>
      </w:r>
      <w:r w:rsidR="00C26E2B" w:rsidRPr="00C43EAB">
        <w:rPr>
          <w:rFonts w:ascii="ＭＳ 明朝" w:hAnsi="ＭＳ 明朝"/>
        </w:rPr>
        <w:t>監査の</w:t>
      </w:r>
      <w:r w:rsidR="00C26E2B" w:rsidRPr="00C43EAB">
        <w:rPr>
          <w:rFonts w:ascii="ＭＳ 明朝" w:hAnsi="ＭＳ 明朝" w:hint="eastAsia"/>
        </w:rPr>
        <w:t>結果</w:t>
      </w:r>
      <w:r w:rsidR="007929E6" w:rsidRPr="00C43EAB">
        <w:rPr>
          <w:rFonts w:ascii="ＭＳ 明朝" w:hAnsi="ＭＳ 明朝" w:hint="eastAsia"/>
        </w:rPr>
        <w:t>25</w:t>
      </w:r>
      <w:r w:rsidRPr="00C43EAB">
        <w:rPr>
          <w:rFonts w:ascii="ＭＳ 明朝" w:hAnsi="ＭＳ 明朝" w:hint="eastAsia"/>
        </w:rPr>
        <w:t>】開館時間の臨時変更に関する規則の改訂</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9067"/>
      </w:tblGrid>
      <w:tr w:rsidR="005B0DCA" w:rsidRPr="00C43EAB" w14:paraId="0F709DB3" w14:textId="77777777" w:rsidTr="00FC1216">
        <w:tc>
          <w:tcPr>
            <w:tcW w:w="9067" w:type="dxa"/>
            <w:shd w:val="clear" w:color="auto" w:fill="BFBFBF" w:themeFill="background1" w:themeFillShade="BF"/>
          </w:tcPr>
          <w:p w14:paraId="5070B8DC" w14:textId="5B5F60D1" w:rsidR="005B0DCA" w:rsidRPr="00C43EAB" w:rsidRDefault="005B0DCA" w:rsidP="005B0DCA">
            <w:pPr>
              <w:jc w:val="center"/>
              <w:rPr>
                <w:rFonts w:ascii="ＭＳ 明朝" w:hAnsi="ＭＳ 明朝"/>
              </w:rPr>
            </w:pPr>
            <w:r w:rsidRPr="00C43EAB">
              <w:rPr>
                <w:rFonts w:ascii="ＭＳ 明朝" w:hAnsi="ＭＳ 明朝" w:hint="eastAsia"/>
                <w:kern w:val="0"/>
              </w:rPr>
              <w:t>対　象　施　設</w:t>
            </w:r>
          </w:p>
        </w:tc>
      </w:tr>
      <w:tr w:rsidR="00FC1216" w:rsidRPr="00C43EAB" w14:paraId="3FD33595" w14:textId="77777777" w:rsidTr="00FC1216">
        <w:tc>
          <w:tcPr>
            <w:tcW w:w="9067" w:type="dxa"/>
            <w:tcBorders>
              <w:bottom w:val="single" w:sz="4" w:space="0" w:color="auto"/>
            </w:tcBorders>
          </w:tcPr>
          <w:p w14:paraId="6E5EA455" w14:textId="77777777" w:rsidR="00907447" w:rsidRPr="00C43EAB" w:rsidRDefault="00907447" w:rsidP="00907447">
            <w:pPr>
              <w:jc w:val="center"/>
              <w:rPr>
                <w:rFonts w:ascii="ＭＳ 明朝" w:hAnsi="ＭＳ 明朝"/>
                <w:bCs/>
              </w:rPr>
            </w:pPr>
            <w:r w:rsidRPr="00C43EAB">
              <w:rPr>
                <w:rFonts w:ascii="ＭＳ 明朝" w:hAnsi="ＭＳ 明朝" w:hint="eastAsia"/>
                <w:bCs/>
              </w:rPr>
              <w:t>体育会館、臨海</w:t>
            </w:r>
            <w:r w:rsidRPr="00C43EAB">
              <w:rPr>
                <w:rFonts w:ascii="ＭＳ 明朝" w:hAnsi="ＭＳ 明朝"/>
                <w:bCs/>
              </w:rPr>
              <w:t>SC</w:t>
            </w:r>
          </w:p>
        </w:tc>
      </w:tr>
      <w:tr w:rsidR="00FC1216" w:rsidRPr="00C43EAB" w14:paraId="4654E97D" w14:textId="77777777" w:rsidTr="00FC1216">
        <w:tc>
          <w:tcPr>
            <w:tcW w:w="9067" w:type="dxa"/>
            <w:shd w:val="clear" w:color="auto" w:fill="BFBFBF" w:themeFill="background1" w:themeFillShade="BF"/>
          </w:tcPr>
          <w:p w14:paraId="24BB73C4" w14:textId="75121F8B" w:rsidR="00907447" w:rsidRPr="00C43EAB" w:rsidRDefault="008C0B2C" w:rsidP="00907447">
            <w:pPr>
              <w:jc w:val="center"/>
              <w:rPr>
                <w:rFonts w:ascii="ＭＳ 明朝" w:hAnsi="ＭＳ 明朝"/>
              </w:rPr>
            </w:pPr>
            <w:r w:rsidRPr="00C43EAB">
              <w:rPr>
                <w:rFonts w:ascii="ＭＳ 明朝" w:hAnsi="ＭＳ 明朝"/>
              </w:rPr>
              <w:t>監査の</w:t>
            </w:r>
            <w:r w:rsidRPr="00C43EAB">
              <w:rPr>
                <w:rFonts w:ascii="ＭＳ 明朝" w:hAnsi="ＭＳ 明朝" w:hint="eastAsia"/>
              </w:rPr>
              <w:t>結果</w:t>
            </w:r>
            <w:r w:rsidR="00BB4683" w:rsidRPr="00C43EAB">
              <w:rPr>
                <w:rFonts w:ascii="ＭＳ 明朝" w:hAnsi="ＭＳ 明朝" w:hint="eastAsia"/>
              </w:rPr>
              <w:t>25</w:t>
            </w:r>
          </w:p>
        </w:tc>
      </w:tr>
      <w:tr w:rsidR="00FC1216" w:rsidRPr="00C43EAB" w14:paraId="6604336B" w14:textId="77777777" w:rsidTr="00FC1216">
        <w:tc>
          <w:tcPr>
            <w:tcW w:w="9067" w:type="dxa"/>
            <w:tcBorders>
              <w:bottom w:val="single" w:sz="4" w:space="0" w:color="auto"/>
            </w:tcBorders>
          </w:tcPr>
          <w:p w14:paraId="428E3E98" w14:textId="63B6B2E8" w:rsidR="00907447" w:rsidRPr="00C43EAB" w:rsidRDefault="00907447" w:rsidP="00907447">
            <w:pPr>
              <w:ind w:left="216" w:hangingChars="100" w:hanging="216"/>
              <w:rPr>
                <w:rFonts w:ascii="ＭＳ 明朝" w:hAnsi="ＭＳ 明朝"/>
              </w:rPr>
            </w:pPr>
            <w:r w:rsidRPr="00C43EAB">
              <w:rPr>
                <w:rFonts w:ascii="ＭＳ 明朝" w:hAnsi="ＭＳ 明朝" w:hint="eastAsia"/>
              </w:rPr>
              <w:t xml:space="preserve">　大阪府立体育会館条例施行規則第</w:t>
            </w:r>
            <w:r w:rsidR="007929E6" w:rsidRPr="00C43EAB">
              <w:rPr>
                <w:rFonts w:ascii="ＭＳ 明朝" w:hAnsi="ＭＳ 明朝" w:hint="eastAsia"/>
              </w:rPr>
              <w:t>2</w:t>
            </w:r>
            <w:r w:rsidRPr="00C43EAB">
              <w:rPr>
                <w:rFonts w:ascii="ＭＳ 明朝" w:hAnsi="ＭＳ 明朝" w:hint="eastAsia"/>
              </w:rPr>
              <w:t>条第</w:t>
            </w:r>
            <w:r w:rsidR="007929E6" w:rsidRPr="00C43EAB">
              <w:rPr>
                <w:rFonts w:ascii="ＭＳ 明朝" w:hAnsi="ＭＳ 明朝"/>
              </w:rPr>
              <w:t>1</w:t>
            </w:r>
            <w:r w:rsidRPr="00C43EAB">
              <w:rPr>
                <w:rFonts w:ascii="ＭＳ 明朝" w:hAnsi="ＭＳ 明朝"/>
              </w:rPr>
              <w:t>項及び臨海センタースポーツセンター条例施行規則第</w:t>
            </w:r>
            <w:r w:rsidR="007929E6" w:rsidRPr="00C43EAB">
              <w:rPr>
                <w:rFonts w:ascii="ＭＳ 明朝" w:hAnsi="ＭＳ 明朝"/>
              </w:rPr>
              <w:t>2</w:t>
            </w:r>
            <w:r w:rsidRPr="00C43EAB">
              <w:rPr>
                <w:rFonts w:ascii="ＭＳ 明朝" w:hAnsi="ＭＳ 明朝"/>
              </w:rPr>
              <w:t>条</w:t>
            </w:r>
            <w:r w:rsidR="007929E6" w:rsidRPr="00C43EAB">
              <w:rPr>
                <w:rFonts w:ascii="ＭＳ 明朝" w:hAnsi="ＭＳ 明朝"/>
              </w:rPr>
              <w:t>1</w:t>
            </w:r>
            <w:r w:rsidRPr="00C43EAB">
              <w:rPr>
                <w:rFonts w:ascii="ＭＳ 明朝" w:hAnsi="ＭＳ 明朝"/>
              </w:rPr>
              <w:t>項ただし書の「特別の理由があると認めるときは、」との文言は不要であり、大阪府はこれを削除すべきである。</w:t>
            </w:r>
          </w:p>
        </w:tc>
      </w:tr>
      <w:tr w:rsidR="00FC1216" w:rsidRPr="00C43EAB" w14:paraId="02808A9D" w14:textId="77777777" w:rsidTr="00FC1216">
        <w:tc>
          <w:tcPr>
            <w:tcW w:w="9067" w:type="dxa"/>
            <w:shd w:val="clear" w:color="auto" w:fill="BFBFBF" w:themeFill="background1" w:themeFillShade="BF"/>
          </w:tcPr>
          <w:p w14:paraId="4A3586C8" w14:textId="77777777" w:rsidR="00907447" w:rsidRPr="00C43EAB" w:rsidRDefault="00907447" w:rsidP="00907447">
            <w:pPr>
              <w:jc w:val="center"/>
              <w:rPr>
                <w:rFonts w:ascii="ＭＳ 明朝" w:hAnsi="ＭＳ 明朝"/>
              </w:rPr>
            </w:pPr>
            <w:r w:rsidRPr="00C43EAB">
              <w:rPr>
                <w:rFonts w:ascii="ＭＳ 明朝" w:hAnsi="ＭＳ 明朝" w:hint="eastAsia"/>
                <w:kern w:val="0"/>
              </w:rPr>
              <w:t>事実関係及び理由</w:t>
            </w:r>
          </w:p>
        </w:tc>
      </w:tr>
      <w:tr w:rsidR="00FC1216" w:rsidRPr="00C43EAB" w14:paraId="0E607363" w14:textId="77777777" w:rsidTr="00664D7E">
        <w:tc>
          <w:tcPr>
            <w:tcW w:w="9067" w:type="dxa"/>
          </w:tcPr>
          <w:p w14:paraId="1852685A" w14:textId="0BA15CE8" w:rsidR="00907447" w:rsidRPr="00C43EAB" w:rsidRDefault="00907447" w:rsidP="00907447">
            <w:pPr>
              <w:ind w:firstLineChars="100" w:firstLine="216"/>
              <w:rPr>
                <w:rFonts w:ascii="ＭＳ 明朝" w:hAnsi="ＭＳ 明朝"/>
                <w:bCs/>
              </w:rPr>
            </w:pPr>
            <w:r w:rsidRPr="00C43EAB">
              <w:rPr>
                <w:rFonts w:ascii="ＭＳ 明朝" w:hAnsi="ＭＳ 明朝" w:hint="eastAsia"/>
              </w:rPr>
              <w:t>大阪府立体育会館条例施行規則第</w:t>
            </w:r>
            <w:r w:rsidR="007929E6" w:rsidRPr="00C43EAB">
              <w:rPr>
                <w:rFonts w:ascii="ＭＳ 明朝" w:hAnsi="ＭＳ 明朝" w:hint="eastAsia"/>
              </w:rPr>
              <w:t>2</w:t>
            </w:r>
            <w:r w:rsidRPr="00C43EAB">
              <w:rPr>
                <w:rFonts w:ascii="ＭＳ 明朝" w:hAnsi="ＭＳ 明朝" w:hint="eastAsia"/>
              </w:rPr>
              <w:t>条第</w:t>
            </w:r>
            <w:r w:rsidRPr="00C43EAB">
              <w:rPr>
                <w:rFonts w:ascii="ＭＳ 明朝" w:hAnsi="ＭＳ 明朝"/>
              </w:rPr>
              <w:t>1項は下記の通りとなっている。臨海センタースポーツセンター条例施行規則第</w:t>
            </w:r>
            <w:r w:rsidR="007929E6" w:rsidRPr="00C43EAB">
              <w:rPr>
                <w:rFonts w:ascii="ＭＳ 明朝" w:hAnsi="ＭＳ 明朝"/>
              </w:rPr>
              <w:t>2</w:t>
            </w:r>
            <w:r w:rsidRPr="00C43EAB">
              <w:rPr>
                <w:rFonts w:ascii="ＭＳ 明朝" w:hAnsi="ＭＳ 明朝"/>
              </w:rPr>
              <w:t>条1項も、「会館」が「センター」、「開館時間」が「開所時間」となっている点は異なるが、その余は全く同じ定めとなっている。</w:t>
            </w:r>
          </w:p>
          <w:p w14:paraId="2C7A0AD5" w14:textId="77777777" w:rsidR="00907447" w:rsidRPr="00C43EAB" w:rsidRDefault="00907447" w:rsidP="00907447">
            <w:pPr>
              <w:ind w:leftChars="135" w:left="508" w:hangingChars="100" w:hanging="216"/>
              <w:rPr>
                <w:rFonts w:ascii="ＭＳ 明朝" w:hAnsi="ＭＳ 明朝"/>
              </w:rPr>
            </w:pPr>
            <w:r w:rsidRPr="00C43EAB">
              <w:rPr>
                <w:rFonts w:ascii="ＭＳ 明朝" w:hAnsi="ＭＳ 明朝" w:hint="eastAsia"/>
              </w:rPr>
              <w:t>第二条　会館の開館時間は、午前九時から午後九時までとする。ただし、</w:t>
            </w:r>
            <w:hyperlink r:id="rId13" w:tgtFrame="w_k201RG00001017" w:history="1">
              <w:r w:rsidRPr="00C43EAB">
                <w:rPr>
                  <w:rStyle w:val="a9"/>
                  <w:rFonts w:ascii="ＭＳ 明朝" w:hAnsi="ＭＳ 明朝" w:hint="eastAsia"/>
                  <w:color w:val="auto"/>
                </w:rPr>
                <w:t>条例第四条第一項</w:t>
              </w:r>
            </w:hyperlink>
            <w:r w:rsidRPr="00C43EAB">
              <w:rPr>
                <w:rFonts w:ascii="ＭＳ 明朝" w:hAnsi="ＭＳ 明朝" w:hint="eastAsia"/>
              </w:rPr>
              <w:t>に規定する指定管理者（以下「指定管理者」という。）は、大阪府教育委員会（以下「委員会」という。）の承認を受けたときは、</w:t>
            </w:r>
            <w:r w:rsidRPr="00C43EAB">
              <w:rPr>
                <w:rFonts w:ascii="ＭＳ 明朝" w:hAnsi="ＭＳ 明朝" w:hint="eastAsia"/>
                <w:u w:val="single"/>
              </w:rPr>
              <w:t>特別の理由があると認めるときは、</w:t>
            </w:r>
            <w:r w:rsidRPr="00C43EAB">
              <w:rPr>
                <w:rFonts w:ascii="ＭＳ 明朝" w:hAnsi="ＭＳ 明朝" w:hint="eastAsia"/>
              </w:rPr>
              <w:t>開館時間を臨時に変更することができる。</w:t>
            </w:r>
          </w:p>
          <w:p w14:paraId="60FE5875" w14:textId="77777777" w:rsidR="00907447" w:rsidRPr="00C43EAB" w:rsidRDefault="00907447" w:rsidP="00907447">
            <w:pPr>
              <w:ind w:firstLineChars="100" w:firstLine="216"/>
              <w:jc w:val="left"/>
              <w:rPr>
                <w:rFonts w:ascii="ＭＳ 明朝" w:hAnsi="ＭＳ 明朝"/>
              </w:rPr>
            </w:pPr>
            <w:r w:rsidRPr="00C43EAB">
              <w:rPr>
                <w:rFonts w:ascii="ＭＳ 明朝" w:hAnsi="ＭＳ 明朝" w:hint="eastAsia"/>
              </w:rPr>
              <w:t>上記のただし書は、文章としての整合性がない。開館時間（又は開所時間）を臨時的に変更するにつき、大阪府教育委員会の承認のほかに、さらに「特別の理由があると認める」との要件を付加する必要はない。門真</w:t>
            </w:r>
            <w:r w:rsidRPr="00C43EAB">
              <w:rPr>
                <w:rFonts w:ascii="ＭＳ 明朝" w:hAnsi="ＭＳ 明朝"/>
              </w:rPr>
              <w:t>SCにおいては、指定管理者は大阪府教育委員会の承認を受ければ、開館時間を臨時に変更できるとしており、「特別の理由があると認めるときは」を条件とはしていない。</w:t>
            </w:r>
          </w:p>
          <w:p w14:paraId="18945A7F" w14:textId="4875F271" w:rsidR="00907447" w:rsidRPr="00C43EAB" w:rsidRDefault="00907447" w:rsidP="00907447">
            <w:pPr>
              <w:ind w:firstLineChars="100" w:firstLine="216"/>
              <w:jc w:val="left"/>
              <w:rPr>
                <w:rFonts w:ascii="ＭＳ 明朝" w:hAnsi="ＭＳ 明朝"/>
              </w:rPr>
            </w:pPr>
            <w:r w:rsidRPr="00C43EAB">
              <w:rPr>
                <w:rFonts w:ascii="ＭＳ 明朝" w:hAnsi="ＭＳ 明朝" w:hint="eastAsia"/>
              </w:rPr>
              <w:t>以上から、規則第</w:t>
            </w:r>
            <w:r w:rsidR="007929E6" w:rsidRPr="00C43EAB">
              <w:rPr>
                <w:rFonts w:ascii="ＭＳ 明朝" w:hAnsi="ＭＳ 明朝" w:hint="eastAsia"/>
              </w:rPr>
              <w:t>2</w:t>
            </w:r>
            <w:r w:rsidRPr="00C43EAB">
              <w:rPr>
                <w:rFonts w:ascii="ＭＳ 明朝" w:hAnsi="ＭＳ 明朝" w:hint="eastAsia"/>
              </w:rPr>
              <w:t>条第</w:t>
            </w:r>
            <w:r w:rsidRPr="00C43EAB">
              <w:rPr>
                <w:rFonts w:ascii="ＭＳ 明朝" w:hAnsi="ＭＳ 明朝"/>
              </w:rPr>
              <w:t>1項ただし書の「特別の理由があると認めるは、」は不要であり、これを削除すべきである。</w:t>
            </w:r>
          </w:p>
        </w:tc>
      </w:tr>
    </w:tbl>
    <w:p w14:paraId="2D5F2B60" w14:textId="77777777" w:rsidR="00937639" w:rsidRPr="00C43EAB" w:rsidRDefault="00937639" w:rsidP="00937639">
      <w:pPr>
        <w:widowControl/>
        <w:jc w:val="left"/>
        <w:rPr>
          <w:rFonts w:ascii="ＭＳ 明朝" w:hAnsi="ＭＳ 明朝"/>
        </w:rPr>
      </w:pPr>
    </w:p>
    <w:p w14:paraId="3CE0E1F4" w14:textId="77777777" w:rsidR="008A2900" w:rsidRPr="00C43EAB" w:rsidRDefault="008A2900">
      <w:pPr>
        <w:widowControl/>
        <w:jc w:val="left"/>
        <w:rPr>
          <w:rFonts w:ascii="ＭＳ 明朝" w:hAnsi="ＭＳ 明朝" w:cstheme="majorBidi"/>
          <w:szCs w:val="22"/>
        </w:rPr>
      </w:pPr>
      <w:bookmarkStart w:id="61" w:name="_Toc501977488"/>
      <w:r w:rsidRPr="00C43EAB">
        <w:rPr>
          <w:rFonts w:ascii="ＭＳ 明朝" w:hAnsi="ＭＳ 明朝"/>
        </w:rPr>
        <w:br w:type="page"/>
      </w:r>
    </w:p>
    <w:p w14:paraId="577D71AD" w14:textId="196117F5" w:rsidR="00907447" w:rsidRPr="00C43EAB" w:rsidRDefault="0074280C" w:rsidP="006F0F45">
      <w:pPr>
        <w:pStyle w:val="3"/>
      </w:pPr>
      <w:r w:rsidRPr="00C43EAB">
        <w:rPr>
          <w:rFonts w:hint="eastAsia"/>
        </w:rPr>
        <w:t xml:space="preserve">　</w:t>
      </w:r>
      <w:r w:rsidRPr="00C43EAB">
        <w:t xml:space="preserve"> </w:t>
      </w:r>
      <w:bookmarkStart w:id="62" w:name="_Toc505074294"/>
      <w:r w:rsidRPr="00C43EAB">
        <w:t>(3)</w:t>
      </w:r>
      <w:r w:rsidRPr="00C43EAB">
        <w:t xml:space="preserve">　</w:t>
      </w:r>
      <w:r w:rsidR="00907447" w:rsidRPr="00C43EAB">
        <w:rPr>
          <w:rFonts w:hint="eastAsia"/>
        </w:rPr>
        <w:t>少年自然の家</w:t>
      </w:r>
      <w:bookmarkEnd w:id="61"/>
      <w:bookmarkEnd w:id="62"/>
    </w:p>
    <w:p w14:paraId="027ED770" w14:textId="0CD4472B" w:rsidR="00907447" w:rsidRPr="00C43EAB" w:rsidRDefault="008A2900" w:rsidP="00FC1216">
      <w:pPr>
        <w:rPr>
          <w:rFonts w:ascii="ＭＳ 明朝" w:hAnsi="ＭＳ 明朝"/>
        </w:rPr>
      </w:pPr>
      <w:r w:rsidRPr="00C43EAB">
        <w:rPr>
          <w:rFonts w:ascii="ＭＳ 明朝" w:hAnsi="ＭＳ 明朝" w:hint="eastAsia"/>
        </w:rPr>
        <w:t>【施設の概要】</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7512"/>
      </w:tblGrid>
      <w:tr w:rsidR="00FC1216" w:rsidRPr="00C43EAB" w14:paraId="57009F2E" w14:textId="77777777" w:rsidTr="00664D7E">
        <w:tc>
          <w:tcPr>
            <w:tcW w:w="1555" w:type="dxa"/>
          </w:tcPr>
          <w:p w14:paraId="571B9224" w14:textId="77777777" w:rsidR="00907447" w:rsidRPr="00C43EAB" w:rsidRDefault="00907447" w:rsidP="00907447">
            <w:pPr>
              <w:rPr>
                <w:rFonts w:ascii="ＭＳ 明朝" w:hAnsi="ＭＳ 明朝"/>
                <w:sz w:val="20"/>
                <w:szCs w:val="20"/>
              </w:rPr>
            </w:pPr>
            <w:r w:rsidRPr="00C43EAB">
              <w:rPr>
                <w:rFonts w:ascii="ＭＳ 明朝" w:hAnsi="ＭＳ 明朝" w:hint="eastAsia"/>
                <w:sz w:val="20"/>
                <w:szCs w:val="20"/>
              </w:rPr>
              <w:t>施設名</w:t>
            </w:r>
          </w:p>
        </w:tc>
        <w:tc>
          <w:tcPr>
            <w:tcW w:w="7512" w:type="dxa"/>
          </w:tcPr>
          <w:p w14:paraId="57C26098" w14:textId="77777777" w:rsidR="00907447" w:rsidRPr="00C43EAB" w:rsidRDefault="00907447" w:rsidP="00907447">
            <w:pPr>
              <w:rPr>
                <w:rFonts w:ascii="ＭＳ 明朝" w:hAnsi="ＭＳ 明朝"/>
                <w:sz w:val="20"/>
                <w:szCs w:val="20"/>
              </w:rPr>
            </w:pPr>
            <w:r w:rsidRPr="00C43EAB">
              <w:rPr>
                <w:rFonts w:ascii="ＭＳ 明朝" w:hAnsi="ＭＳ 明朝" w:hint="eastAsia"/>
                <w:sz w:val="20"/>
                <w:szCs w:val="20"/>
              </w:rPr>
              <w:t>少年自然の家</w:t>
            </w:r>
          </w:p>
        </w:tc>
      </w:tr>
      <w:tr w:rsidR="00FC1216" w:rsidRPr="00C43EAB" w14:paraId="2F366A68" w14:textId="77777777" w:rsidTr="00664D7E">
        <w:tc>
          <w:tcPr>
            <w:tcW w:w="1555" w:type="dxa"/>
          </w:tcPr>
          <w:p w14:paraId="4DE77A22" w14:textId="77777777" w:rsidR="00907447" w:rsidRPr="00C43EAB" w:rsidRDefault="00907447" w:rsidP="00907447">
            <w:pPr>
              <w:rPr>
                <w:rFonts w:ascii="ＭＳ 明朝" w:hAnsi="ＭＳ 明朝"/>
                <w:sz w:val="20"/>
                <w:szCs w:val="20"/>
              </w:rPr>
            </w:pPr>
            <w:r w:rsidRPr="00C43EAB">
              <w:rPr>
                <w:rFonts w:ascii="ＭＳ 明朝" w:hAnsi="ＭＳ 明朝" w:hint="eastAsia"/>
                <w:sz w:val="20"/>
                <w:szCs w:val="20"/>
              </w:rPr>
              <w:t>所管課</w:t>
            </w:r>
          </w:p>
        </w:tc>
        <w:tc>
          <w:tcPr>
            <w:tcW w:w="7512" w:type="dxa"/>
          </w:tcPr>
          <w:p w14:paraId="44453CB3" w14:textId="77777777" w:rsidR="00907447" w:rsidRPr="00C43EAB" w:rsidRDefault="00907447" w:rsidP="00907447">
            <w:pPr>
              <w:rPr>
                <w:rFonts w:ascii="ＭＳ 明朝" w:hAnsi="ＭＳ 明朝"/>
                <w:sz w:val="20"/>
                <w:szCs w:val="20"/>
              </w:rPr>
            </w:pPr>
            <w:r w:rsidRPr="00C43EAB">
              <w:rPr>
                <w:rFonts w:ascii="ＭＳ 明朝" w:hAnsi="ＭＳ 明朝" w:hint="eastAsia"/>
                <w:sz w:val="20"/>
                <w:szCs w:val="20"/>
              </w:rPr>
              <w:t>教育庁市町村教育室地域教育振興課社会教育グループ</w:t>
            </w:r>
          </w:p>
        </w:tc>
      </w:tr>
      <w:tr w:rsidR="00FC1216" w:rsidRPr="00C43EAB" w14:paraId="5B1C90CD" w14:textId="77777777" w:rsidTr="00664D7E">
        <w:tc>
          <w:tcPr>
            <w:tcW w:w="1555" w:type="dxa"/>
          </w:tcPr>
          <w:p w14:paraId="559CE747" w14:textId="0D088C71" w:rsidR="00907447" w:rsidRPr="00C43EAB" w:rsidRDefault="00907447" w:rsidP="00907447">
            <w:pPr>
              <w:rPr>
                <w:rFonts w:ascii="ＭＳ 明朝" w:hAnsi="ＭＳ 明朝"/>
                <w:sz w:val="20"/>
                <w:szCs w:val="20"/>
              </w:rPr>
            </w:pPr>
            <w:r w:rsidRPr="00C43EAB">
              <w:rPr>
                <w:rFonts w:ascii="ＭＳ 明朝" w:hAnsi="ＭＳ 明朝" w:hint="eastAsia"/>
                <w:sz w:val="20"/>
                <w:szCs w:val="20"/>
              </w:rPr>
              <w:t>条例・規則</w:t>
            </w:r>
            <w:r w:rsidR="00BB46F8" w:rsidRPr="00C43EAB">
              <w:rPr>
                <w:rFonts w:ascii="ＭＳ 明朝" w:hAnsi="ＭＳ 明朝" w:hint="eastAsia"/>
                <w:sz w:val="20"/>
                <w:szCs w:val="20"/>
              </w:rPr>
              <w:t>等</w:t>
            </w:r>
          </w:p>
        </w:tc>
        <w:tc>
          <w:tcPr>
            <w:tcW w:w="7512" w:type="dxa"/>
          </w:tcPr>
          <w:p w14:paraId="7F618447" w14:textId="6FE2C1CC" w:rsidR="00907447" w:rsidRPr="00C43EAB" w:rsidRDefault="00907447" w:rsidP="00907447">
            <w:pPr>
              <w:rPr>
                <w:rFonts w:ascii="ＭＳ 明朝" w:hAnsi="ＭＳ 明朝"/>
                <w:sz w:val="20"/>
                <w:szCs w:val="20"/>
              </w:rPr>
            </w:pPr>
            <w:r w:rsidRPr="00C43EAB">
              <w:rPr>
                <w:rFonts w:ascii="ＭＳ 明朝" w:hAnsi="ＭＳ 明朝" w:hint="eastAsia"/>
                <w:sz w:val="20"/>
                <w:szCs w:val="20"/>
              </w:rPr>
              <w:t>大阪府立少年自然の家条例</w:t>
            </w:r>
            <w:r w:rsidR="00F664F2" w:rsidRPr="00C43EAB">
              <w:rPr>
                <w:rFonts w:ascii="ＭＳ 明朝" w:hAnsi="ＭＳ 明朝" w:hint="eastAsia"/>
                <w:sz w:val="20"/>
                <w:szCs w:val="20"/>
              </w:rPr>
              <w:t>、</w:t>
            </w:r>
            <w:r w:rsidRPr="00C43EAB">
              <w:rPr>
                <w:rFonts w:ascii="ＭＳ 明朝" w:hAnsi="ＭＳ 明朝" w:hint="eastAsia"/>
                <w:sz w:val="20"/>
                <w:szCs w:val="20"/>
              </w:rPr>
              <w:t>大阪府立少年自然の家条例施行規則</w:t>
            </w:r>
          </w:p>
        </w:tc>
      </w:tr>
      <w:tr w:rsidR="00FC1216" w:rsidRPr="00C43EAB" w14:paraId="6150C227" w14:textId="77777777" w:rsidTr="00664D7E">
        <w:tc>
          <w:tcPr>
            <w:tcW w:w="1555" w:type="dxa"/>
          </w:tcPr>
          <w:p w14:paraId="71EBEFCC" w14:textId="77777777" w:rsidR="00907447" w:rsidRPr="00C43EAB" w:rsidRDefault="00907447" w:rsidP="00907447">
            <w:pPr>
              <w:rPr>
                <w:rFonts w:ascii="ＭＳ 明朝" w:hAnsi="ＭＳ 明朝"/>
                <w:sz w:val="20"/>
                <w:szCs w:val="20"/>
              </w:rPr>
            </w:pPr>
            <w:r w:rsidRPr="00C43EAB">
              <w:rPr>
                <w:rFonts w:ascii="ＭＳ 明朝" w:hAnsi="ＭＳ 明朝" w:hint="eastAsia"/>
                <w:sz w:val="20"/>
                <w:szCs w:val="20"/>
              </w:rPr>
              <w:t>設置目的（条例による）</w:t>
            </w:r>
          </w:p>
        </w:tc>
        <w:tc>
          <w:tcPr>
            <w:tcW w:w="7512" w:type="dxa"/>
          </w:tcPr>
          <w:p w14:paraId="035B5176" w14:textId="77777777" w:rsidR="00907447" w:rsidRPr="00C43EAB" w:rsidRDefault="00907447" w:rsidP="00907447">
            <w:pPr>
              <w:rPr>
                <w:rFonts w:ascii="ＭＳ 明朝" w:hAnsi="ＭＳ 明朝"/>
                <w:sz w:val="20"/>
                <w:szCs w:val="20"/>
              </w:rPr>
            </w:pPr>
            <w:r w:rsidRPr="00C43EAB">
              <w:rPr>
                <w:rFonts w:ascii="ＭＳ 明朝" w:hAnsi="ＭＳ 明朝" w:hint="eastAsia"/>
                <w:sz w:val="20"/>
                <w:szCs w:val="20"/>
              </w:rPr>
              <w:t>学校教育と連携して、自然の中での宿泊を伴う団体生活及び野外生活を通じて心身ともに健全な児童・生徒の育成を図る</w:t>
            </w:r>
          </w:p>
        </w:tc>
      </w:tr>
      <w:tr w:rsidR="00FC1216" w:rsidRPr="00C43EAB" w14:paraId="1FCEE4B6" w14:textId="77777777" w:rsidTr="00664D7E">
        <w:tc>
          <w:tcPr>
            <w:tcW w:w="1555" w:type="dxa"/>
          </w:tcPr>
          <w:p w14:paraId="72354B66" w14:textId="77777777" w:rsidR="00907447" w:rsidRPr="00C43EAB" w:rsidRDefault="00907447" w:rsidP="00907447">
            <w:pPr>
              <w:rPr>
                <w:rFonts w:ascii="ＭＳ 明朝" w:hAnsi="ＭＳ 明朝"/>
                <w:sz w:val="20"/>
                <w:szCs w:val="20"/>
              </w:rPr>
            </w:pPr>
            <w:r w:rsidRPr="00C43EAB">
              <w:rPr>
                <w:rFonts w:ascii="ＭＳ 明朝" w:hAnsi="ＭＳ 明朝" w:hint="eastAsia"/>
                <w:sz w:val="20"/>
                <w:szCs w:val="20"/>
              </w:rPr>
              <w:t>開設年月日</w:t>
            </w:r>
          </w:p>
        </w:tc>
        <w:tc>
          <w:tcPr>
            <w:tcW w:w="7512" w:type="dxa"/>
          </w:tcPr>
          <w:p w14:paraId="019A8437" w14:textId="77777777" w:rsidR="00907447" w:rsidRPr="00C43EAB" w:rsidRDefault="00907447" w:rsidP="00907447">
            <w:pPr>
              <w:rPr>
                <w:rFonts w:ascii="ＭＳ 明朝" w:hAnsi="ＭＳ 明朝"/>
                <w:sz w:val="20"/>
                <w:szCs w:val="20"/>
              </w:rPr>
            </w:pPr>
            <w:r w:rsidRPr="00C43EAB">
              <w:rPr>
                <w:rFonts w:ascii="ＭＳ 明朝" w:hAnsi="ＭＳ 明朝" w:hint="eastAsia"/>
                <w:sz w:val="20"/>
                <w:szCs w:val="20"/>
              </w:rPr>
              <w:t>昭和</w:t>
            </w:r>
            <w:r w:rsidRPr="00C43EAB">
              <w:rPr>
                <w:rFonts w:ascii="ＭＳ 明朝" w:hAnsi="ＭＳ 明朝"/>
                <w:sz w:val="20"/>
                <w:szCs w:val="20"/>
              </w:rPr>
              <w:t>60年6月1日（平成6年度研修棟増設）</w:t>
            </w:r>
          </w:p>
        </w:tc>
      </w:tr>
      <w:tr w:rsidR="00FC1216" w:rsidRPr="00C43EAB" w14:paraId="14A8390C" w14:textId="77777777" w:rsidTr="00664D7E">
        <w:tc>
          <w:tcPr>
            <w:tcW w:w="1555" w:type="dxa"/>
          </w:tcPr>
          <w:p w14:paraId="5F28CC78" w14:textId="77777777" w:rsidR="00907447" w:rsidRPr="00C43EAB" w:rsidRDefault="00907447" w:rsidP="00907447">
            <w:pPr>
              <w:rPr>
                <w:rFonts w:ascii="ＭＳ 明朝" w:hAnsi="ＭＳ 明朝"/>
                <w:sz w:val="20"/>
                <w:szCs w:val="20"/>
              </w:rPr>
            </w:pPr>
            <w:r w:rsidRPr="00C43EAB">
              <w:rPr>
                <w:rFonts w:ascii="ＭＳ 明朝" w:hAnsi="ＭＳ 明朝" w:hint="eastAsia"/>
                <w:sz w:val="20"/>
                <w:szCs w:val="20"/>
              </w:rPr>
              <w:t>所在地</w:t>
            </w:r>
          </w:p>
        </w:tc>
        <w:tc>
          <w:tcPr>
            <w:tcW w:w="7512" w:type="dxa"/>
          </w:tcPr>
          <w:p w14:paraId="3B38FF55" w14:textId="77777777" w:rsidR="00907447" w:rsidRPr="00C43EAB" w:rsidRDefault="00907447" w:rsidP="00907447">
            <w:pPr>
              <w:rPr>
                <w:rFonts w:ascii="ＭＳ 明朝" w:hAnsi="ＭＳ 明朝"/>
                <w:sz w:val="20"/>
                <w:szCs w:val="20"/>
              </w:rPr>
            </w:pPr>
            <w:r w:rsidRPr="00C43EAB">
              <w:rPr>
                <w:rFonts w:ascii="ＭＳ 明朝" w:hAnsi="ＭＳ 明朝" w:hint="eastAsia"/>
                <w:sz w:val="20"/>
                <w:szCs w:val="20"/>
              </w:rPr>
              <w:t>貝塚市木積字秋山長尾</w:t>
            </w:r>
            <w:r w:rsidRPr="00C43EAB">
              <w:rPr>
                <w:rFonts w:ascii="ＭＳ 明朝" w:hAnsi="ＭＳ 明朝"/>
                <w:sz w:val="20"/>
                <w:szCs w:val="20"/>
              </w:rPr>
              <w:t>3350</w:t>
            </w:r>
          </w:p>
        </w:tc>
      </w:tr>
      <w:tr w:rsidR="00FC1216" w:rsidRPr="00C43EAB" w14:paraId="3F874A5F" w14:textId="77777777" w:rsidTr="00664D7E">
        <w:tc>
          <w:tcPr>
            <w:tcW w:w="1555" w:type="dxa"/>
          </w:tcPr>
          <w:p w14:paraId="14A13AAF" w14:textId="77777777" w:rsidR="00907447" w:rsidRPr="00C43EAB" w:rsidRDefault="00907447" w:rsidP="00907447">
            <w:pPr>
              <w:rPr>
                <w:rFonts w:ascii="ＭＳ 明朝" w:hAnsi="ＭＳ 明朝"/>
                <w:sz w:val="20"/>
                <w:szCs w:val="20"/>
              </w:rPr>
            </w:pPr>
            <w:r w:rsidRPr="00C43EAB">
              <w:rPr>
                <w:rFonts w:ascii="ＭＳ 明朝" w:hAnsi="ＭＳ 明朝" w:hint="eastAsia"/>
                <w:sz w:val="20"/>
                <w:szCs w:val="20"/>
              </w:rPr>
              <w:t>敷地面積</w:t>
            </w:r>
          </w:p>
        </w:tc>
        <w:tc>
          <w:tcPr>
            <w:tcW w:w="7512" w:type="dxa"/>
          </w:tcPr>
          <w:p w14:paraId="0854FD55" w14:textId="77777777" w:rsidR="00907447" w:rsidRPr="00C43EAB" w:rsidRDefault="00907447" w:rsidP="00907447">
            <w:pPr>
              <w:rPr>
                <w:rFonts w:ascii="ＭＳ 明朝" w:hAnsi="ＭＳ 明朝"/>
                <w:sz w:val="20"/>
                <w:szCs w:val="20"/>
              </w:rPr>
            </w:pPr>
            <w:r w:rsidRPr="00C43EAB">
              <w:rPr>
                <w:rFonts w:ascii="ＭＳ 明朝" w:hAnsi="ＭＳ 明朝"/>
                <w:sz w:val="20"/>
                <w:szCs w:val="20"/>
              </w:rPr>
              <w:t>255,093㎡（大阪府所有）</w:t>
            </w:r>
          </w:p>
        </w:tc>
      </w:tr>
      <w:tr w:rsidR="00FC1216" w:rsidRPr="00C43EAB" w14:paraId="280369D3" w14:textId="77777777" w:rsidTr="00664D7E">
        <w:tc>
          <w:tcPr>
            <w:tcW w:w="1555" w:type="dxa"/>
          </w:tcPr>
          <w:p w14:paraId="443CE398" w14:textId="77777777" w:rsidR="00907447" w:rsidRPr="00C43EAB" w:rsidRDefault="00907447" w:rsidP="00907447">
            <w:pPr>
              <w:rPr>
                <w:rFonts w:ascii="ＭＳ 明朝" w:hAnsi="ＭＳ 明朝"/>
                <w:sz w:val="20"/>
                <w:szCs w:val="20"/>
              </w:rPr>
            </w:pPr>
            <w:r w:rsidRPr="00C43EAB">
              <w:rPr>
                <w:rFonts w:ascii="ＭＳ 明朝" w:hAnsi="ＭＳ 明朝" w:hint="eastAsia"/>
                <w:sz w:val="20"/>
                <w:szCs w:val="20"/>
              </w:rPr>
              <w:t>建物構造</w:t>
            </w:r>
          </w:p>
        </w:tc>
        <w:tc>
          <w:tcPr>
            <w:tcW w:w="7512" w:type="dxa"/>
          </w:tcPr>
          <w:p w14:paraId="6EF42A30" w14:textId="77777777" w:rsidR="00907447" w:rsidRPr="00C43EAB" w:rsidRDefault="00907447" w:rsidP="00907447">
            <w:pPr>
              <w:rPr>
                <w:rFonts w:ascii="ＭＳ 明朝" w:hAnsi="ＭＳ 明朝"/>
                <w:sz w:val="20"/>
                <w:szCs w:val="20"/>
              </w:rPr>
            </w:pPr>
            <w:r w:rsidRPr="00C43EAB">
              <w:rPr>
                <w:rFonts w:ascii="ＭＳ 明朝" w:hAnsi="ＭＳ 明朝" w:hint="eastAsia"/>
                <w:sz w:val="20"/>
                <w:szCs w:val="20"/>
              </w:rPr>
              <w:t>地上</w:t>
            </w:r>
            <w:r w:rsidRPr="00C43EAB">
              <w:rPr>
                <w:rFonts w:ascii="ＭＳ 明朝" w:hAnsi="ＭＳ 明朝"/>
                <w:sz w:val="20"/>
                <w:szCs w:val="20"/>
              </w:rPr>
              <w:t>2階、一部地下1階建（鉄筋コンクリート）</w:t>
            </w:r>
          </w:p>
        </w:tc>
      </w:tr>
      <w:tr w:rsidR="00FC1216" w:rsidRPr="00C43EAB" w14:paraId="20B5933E" w14:textId="77777777" w:rsidTr="00664D7E">
        <w:tc>
          <w:tcPr>
            <w:tcW w:w="1555" w:type="dxa"/>
          </w:tcPr>
          <w:p w14:paraId="25FF9D32" w14:textId="77777777" w:rsidR="00907447" w:rsidRPr="00C43EAB" w:rsidRDefault="00907447" w:rsidP="00907447">
            <w:pPr>
              <w:rPr>
                <w:rFonts w:ascii="ＭＳ 明朝" w:hAnsi="ＭＳ 明朝"/>
                <w:sz w:val="20"/>
                <w:szCs w:val="20"/>
              </w:rPr>
            </w:pPr>
            <w:r w:rsidRPr="00C43EAB">
              <w:rPr>
                <w:rFonts w:ascii="ＭＳ 明朝" w:hAnsi="ＭＳ 明朝" w:hint="eastAsia"/>
                <w:sz w:val="20"/>
                <w:szCs w:val="20"/>
              </w:rPr>
              <w:t>延床面積</w:t>
            </w:r>
          </w:p>
        </w:tc>
        <w:tc>
          <w:tcPr>
            <w:tcW w:w="7512" w:type="dxa"/>
          </w:tcPr>
          <w:p w14:paraId="5A3E3CF6" w14:textId="77777777" w:rsidR="00907447" w:rsidRPr="00C43EAB" w:rsidRDefault="00907447" w:rsidP="00907447">
            <w:pPr>
              <w:rPr>
                <w:rFonts w:ascii="ＭＳ 明朝" w:hAnsi="ＭＳ 明朝"/>
                <w:sz w:val="20"/>
                <w:szCs w:val="20"/>
              </w:rPr>
            </w:pPr>
            <w:r w:rsidRPr="00C43EAB">
              <w:rPr>
                <w:rFonts w:ascii="ＭＳ 明朝" w:hAnsi="ＭＳ 明朝"/>
                <w:sz w:val="20"/>
                <w:szCs w:val="20"/>
              </w:rPr>
              <w:t>9,071㎡（大阪府所有）</w:t>
            </w:r>
          </w:p>
        </w:tc>
      </w:tr>
      <w:tr w:rsidR="00FC1216" w:rsidRPr="00C43EAB" w14:paraId="2AB43F1B" w14:textId="77777777" w:rsidTr="00664D7E">
        <w:tc>
          <w:tcPr>
            <w:tcW w:w="1555" w:type="dxa"/>
          </w:tcPr>
          <w:p w14:paraId="70DE7E3F" w14:textId="77777777" w:rsidR="00907447" w:rsidRPr="00C43EAB" w:rsidRDefault="00907447" w:rsidP="00907447">
            <w:pPr>
              <w:rPr>
                <w:rFonts w:ascii="ＭＳ 明朝" w:hAnsi="ＭＳ 明朝"/>
                <w:sz w:val="20"/>
                <w:szCs w:val="20"/>
              </w:rPr>
            </w:pPr>
            <w:r w:rsidRPr="00C43EAB">
              <w:rPr>
                <w:rFonts w:ascii="ＭＳ 明朝" w:hAnsi="ＭＳ 明朝" w:hint="eastAsia"/>
                <w:sz w:val="20"/>
                <w:szCs w:val="20"/>
              </w:rPr>
              <w:t>主な施設</w:t>
            </w:r>
          </w:p>
        </w:tc>
        <w:tc>
          <w:tcPr>
            <w:tcW w:w="7512" w:type="dxa"/>
          </w:tcPr>
          <w:p w14:paraId="229E3717" w14:textId="77777777" w:rsidR="00907447" w:rsidRPr="00C43EAB" w:rsidRDefault="00907447" w:rsidP="00907447">
            <w:pPr>
              <w:rPr>
                <w:rFonts w:ascii="ＭＳ 明朝" w:hAnsi="ＭＳ 明朝"/>
                <w:sz w:val="20"/>
                <w:szCs w:val="20"/>
              </w:rPr>
            </w:pPr>
            <w:r w:rsidRPr="00C43EAB">
              <w:rPr>
                <w:rFonts w:ascii="ＭＳ 明朝" w:hAnsi="ＭＳ 明朝" w:hint="eastAsia"/>
                <w:sz w:val="20"/>
                <w:szCs w:val="20"/>
              </w:rPr>
              <w:t xml:space="preserve">宿泊棟　</w:t>
            </w:r>
            <w:r w:rsidRPr="00C43EAB">
              <w:rPr>
                <w:rFonts w:ascii="ＭＳ 明朝" w:hAnsi="ＭＳ 明朝"/>
                <w:sz w:val="20"/>
                <w:szCs w:val="20"/>
              </w:rPr>
              <w:t>400人　宿泊室（8人）×50室、テント200人、研修室3、体育館1、野外炊飯場、キャンプファイヤー場他</w:t>
            </w:r>
          </w:p>
        </w:tc>
      </w:tr>
      <w:tr w:rsidR="00FC1216" w:rsidRPr="00C43EAB" w14:paraId="2555D9AE" w14:textId="77777777" w:rsidTr="00664D7E">
        <w:tc>
          <w:tcPr>
            <w:tcW w:w="1555" w:type="dxa"/>
          </w:tcPr>
          <w:p w14:paraId="5FE5A8CD" w14:textId="77777777" w:rsidR="00907447" w:rsidRPr="00C43EAB" w:rsidRDefault="00907447" w:rsidP="00907447">
            <w:pPr>
              <w:rPr>
                <w:rFonts w:ascii="ＭＳ 明朝" w:hAnsi="ＭＳ 明朝"/>
                <w:sz w:val="20"/>
                <w:szCs w:val="20"/>
              </w:rPr>
            </w:pPr>
            <w:r w:rsidRPr="00C43EAB">
              <w:rPr>
                <w:rFonts w:ascii="ＭＳ 明朝" w:hAnsi="ＭＳ 明朝" w:hint="eastAsia"/>
                <w:sz w:val="20"/>
                <w:szCs w:val="20"/>
              </w:rPr>
              <w:t>建設費</w:t>
            </w:r>
          </w:p>
        </w:tc>
        <w:tc>
          <w:tcPr>
            <w:tcW w:w="7512" w:type="dxa"/>
          </w:tcPr>
          <w:p w14:paraId="0889B0F2" w14:textId="77777777" w:rsidR="00907447" w:rsidRPr="00C43EAB" w:rsidRDefault="00907447" w:rsidP="00907447">
            <w:pPr>
              <w:rPr>
                <w:rFonts w:ascii="ＭＳ 明朝" w:hAnsi="ＭＳ 明朝"/>
                <w:sz w:val="20"/>
                <w:szCs w:val="20"/>
              </w:rPr>
            </w:pPr>
            <w:r w:rsidRPr="00C43EAB">
              <w:rPr>
                <w:rFonts w:ascii="ＭＳ 明朝" w:hAnsi="ＭＳ 明朝"/>
                <w:sz w:val="20"/>
                <w:szCs w:val="20"/>
              </w:rPr>
              <w:t>23.98億円（平成6年度研修棟増設0.87億円）</w:t>
            </w:r>
          </w:p>
        </w:tc>
      </w:tr>
      <w:tr w:rsidR="00FC1216" w:rsidRPr="00C43EAB" w14:paraId="085684D3" w14:textId="77777777" w:rsidTr="00664D7E">
        <w:tc>
          <w:tcPr>
            <w:tcW w:w="1555" w:type="dxa"/>
          </w:tcPr>
          <w:p w14:paraId="698CB0AA" w14:textId="77777777" w:rsidR="00907447" w:rsidRPr="00C43EAB" w:rsidRDefault="00907447" w:rsidP="00907447">
            <w:pPr>
              <w:rPr>
                <w:rFonts w:ascii="ＭＳ 明朝" w:hAnsi="ＭＳ 明朝"/>
                <w:sz w:val="20"/>
                <w:szCs w:val="20"/>
              </w:rPr>
            </w:pPr>
            <w:r w:rsidRPr="00C43EAB">
              <w:rPr>
                <w:rFonts w:ascii="ＭＳ 明朝" w:hAnsi="ＭＳ 明朝" w:hint="eastAsia"/>
                <w:sz w:val="20"/>
                <w:szCs w:val="20"/>
              </w:rPr>
              <w:t>運営形態</w:t>
            </w:r>
          </w:p>
        </w:tc>
        <w:tc>
          <w:tcPr>
            <w:tcW w:w="7512" w:type="dxa"/>
          </w:tcPr>
          <w:p w14:paraId="55625C66" w14:textId="77777777" w:rsidR="00907447" w:rsidRPr="00C43EAB" w:rsidRDefault="00907447" w:rsidP="00907447">
            <w:pPr>
              <w:rPr>
                <w:rFonts w:ascii="ＭＳ 明朝" w:hAnsi="ＭＳ 明朝"/>
                <w:sz w:val="20"/>
                <w:szCs w:val="20"/>
              </w:rPr>
            </w:pPr>
            <w:r w:rsidRPr="00C43EAB">
              <w:rPr>
                <w:rFonts w:ascii="ＭＳ 明朝" w:hAnsi="ＭＳ 明朝" w:hint="eastAsia"/>
                <w:sz w:val="20"/>
                <w:szCs w:val="20"/>
              </w:rPr>
              <w:t>指定管理者による管理</w:t>
            </w:r>
          </w:p>
          <w:p w14:paraId="397F8B73" w14:textId="77777777" w:rsidR="00907447" w:rsidRPr="00C43EAB" w:rsidRDefault="00907447" w:rsidP="00907447">
            <w:pPr>
              <w:rPr>
                <w:rFonts w:ascii="ＭＳ 明朝" w:hAnsi="ＭＳ 明朝"/>
                <w:sz w:val="20"/>
                <w:szCs w:val="20"/>
              </w:rPr>
            </w:pPr>
            <w:r w:rsidRPr="00C43EAB">
              <w:rPr>
                <w:rFonts w:ascii="ＭＳ 明朝" w:hAnsi="ＭＳ 明朝" w:hint="eastAsia"/>
                <w:sz w:val="20"/>
                <w:szCs w:val="20"/>
              </w:rPr>
              <w:t>（</w:t>
            </w:r>
            <w:r w:rsidRPr="00C43EAB">
              <w:rPr>
                <w:rFonts w:ascii="ＭＳ 明朝" w:hAnsi="ＭＳ 明朝"/>
                <w:sz w:val="20"/>
                <w:szCs w:val="20"/>
              </w:rPr>
              <w:t>H18.4～H23.3）財団法人大阪ユースホステル協会</w:t>
            </w:r>
          </w:p>
          <w:p w14:paraId="6D157ECF" w14:textId="77777777" w:rsidR="00907447" w:rsidRPr="00C43EAB" w:rsidRDefault="00907447" w:rsidP="00907447">
            <w:pPr>
              <w:rPr>
                <w:rFonts w:ascii="ＭＳ 明朝" w:hAnsi="ＭＳ 明朝"/>
                <w:sz w:val="20"/>
                <w:szCs w:val="20"/>
              </w:rPr>
            </w:pPr>
            <w:r w:rsidRPr="00C43EAB">
              <w:rPr>
                <w:rFonts w:ascii="ＭＳ 明朝" w:hAnsi="ＭＳ 明朝" w:hint="eastAsia"/>
                <w:sz w:val="20"/>
                <w:szCs w:val="20"/>
              </w:rPr>
              <w:t>（</w:t>
            </w:r>
            <w:r w:rsidRPr="00C43EAB">
              <w:rPr>
                <w:rFonts w:ascii="ＭＳ 明朝" w:hAnsi="ＭＳ 明朝"/>
                <w:sz w:val="20"/>
                <w:szCs w:val="20"/>
              </w:rPr>
              <w:t>H23.4～H28.3）少年自然の家共同事業体（財団法人大阪ユースホステル協会・財団法人大阪府青少年活動財団）</w:t>
            </w:r>
          </w:p>
          <w:p w14:paraId="6CAEC8B4" w14:textId="77777777" w:rsidR="00907447" w:rsidRPr="00C43EAB" w:rsidRDefault="00907447" w:rsidP="00907447">
            <w:pPr>
              <w:rPr>
                <w:rFonts w:ascii="ＭＳ 明朝" w:hAnsi="ＭＳ 明朝"/>
                <w:sz w:val="20"/>
                <w:szCs w:val="20"/>
              </w:rPr>
            </w:pPr>
            <w:r w:rsidRPr="00C43EAB">
              <w:rPr>
                <w:rFonts w:ascii="ＭＳ 明朝" w:hAnsi="ＭＳ 明朝" w:hint="eastAsia"/>
                <w:sz w:val="20"/>
                <w:szCs w:val="20"/>
              </w:rPr>
              <w:t>（</w:t>
            </w:r>
            <w:r w:rsidRPr="00C43EAB">
              <w:rPr>
                <w:rFonts w:ascii="ＭＳ 明朝" w:hAnsi="ＭＳ 明朝"/>
                <w:sz w:val="20"/>
                <w:szCs w:val="20"/>
              </w:rPr>
              <w:t>H28.4～H38.3）少年自然の家共同事業体（公益財団法人大阪ユースホステル協会・一般財団法人大阪府青少年活動財団）</w:t>
            </w:r>
          </w:p>
        </w:tc>
      </w:tr>
      <w:tr w:rsidR="00FC1216" w:rsidRPr="00C43EAB" w14:paraId="7A333FBE" w14:textId="77777777" w:rsidTr="00664D7E">
        <w:tc>
          <w:tcPr>
            <w:tcW w:w="1555" w:type="dxa"/>
          </w:tcPr>
          <w:p w14:paraId="7A3247A0" w14:textId="77777777" w:rsidR="00907447" w:rsidRPr="00C43EAB" w:rsidRDefault="00907447" w:rsidP="00907447">
            <w:pPr>
              <w:rPr>
                <w:rFonts w:ascii="ＭＳ 明朝" w:hAnsi="ＭＳ 明朝"/>
                <w:sz w:val="20"/>
                <w:szCs w:val="20"/>
              </w:rPr>
            </w:pPr>
            <w:r w:rsidRPr="00C43EAB">
              <w:rPr>
                <w:rFonts w:ascii="ＭＳ 明朝" w:hAnsi="ＭＳ 明朝" w:hint="eastAsia"/>
                <w:sz w:val="20"/>
                <w:szCs w:val="20"/>
              </w:rPr>
              <w:t>利用者数</w:t>
            </w:r>
          </w:p>
        </w:tc>
        <w:tc>
          <w:tcPr>
            <w:tcW w:w="7512" w:type="dxa"/>
          </w:tcPr>
          <w:p w14:paraId="75F2AF12" w14:textId="77777777" w:rsidR="00907447" w:rsidRPr="00C43EAB" w:rsidRDefault="00907447" w:rsidP="00907447">
            <w:pPr>
              <w:rPr>
                <w:rFonts w:ascii="ＭＳ 明朝" w:hAnsi="ＭＳ 明朝"/>
                <w:sz w:val="20"/>
                <w:szCs w:val="20"/>
              </w:rPr>
            </w:pPr>
            <w:r w:rsidRPr="00C43EAB">
              <w:rPr>
                <w:rFonts w:ascii="ＭＳ 明朝" w:hAnsi="ＭＳ 明朝" w:hint="eastAsia"/>
                <w:sz w:val="20"/>
                <w:szCs w:val="20"/>
              </w:rPr>
              <w:t>平成</w:t>
            </w:r>
            <w:r w:rsidRPr="00C43EAB">
              <w:rPr>
                <w:rFonts w:ascii="ＭＳ 明朝" w:hAnsi="ＭＳ 明朝"/>
                <w:sz w:val="20"/>
                <w:szCs w:val="20"/>
              </w:rPr>
              <w:t>27年度：99,721人　平成28年度：96,622人</w:t>
            </w:r>
          </w:p>
        </w:tc>
      </w:tr>
      <w:tr w:rsidR="00FC1216" w:rsidRPr="00C43EAB" w14:paraId="11B441DB" w14:textId="77777777" w:rsidTr="00A61CCF">
        <w:trPr>
          <w:trHeight w:val="260"/>
        </w:trPr>
        <w:tc>
          <w:tcPr>
            <w:tcW w:w="1555" w:type="dxa"/>
          </w:tcPr>
          <w:p w14:paraId="1B21661E" w14:textId="77777777" w:rsidR="00907447" w:rsidRPr="00C43EAB" w:rsidRDefault="00907447" w:rsidP="00907447">
            <w:pPr>
              <w:rPr>
                <w:rFonts w:ascii="ＭＳ 明朝" w:hAnsi="ＭＳ 明朝"/>
                <w:sz w:val="20"/>
                <w:szCs w:val="20"/>
              </w:rPr>
            </w:pPr>
            <w:r w:rsidRPr="00C43EAB">
              <w:rPr>
                <w:rFonts w:ascii="ＭＳ 明朝" w:hAnsi="ＭＳ 明朝" w:hint="eastAsia"/>
                <w:sz w:val="20"/>
                <w:szCs w:val="20"/>
              </w:rPr>
              <w:t>料金体系</w:t>
            </w:r>
          </w:p>
        </w:tc>
        <w:tc>
          <w:tcPr>
            <w:tcW w:w="7512" w:type="dxa"/>
          </w:tcPr>
          <w:p w14:paraId="6B575DBE" w14:textId="77777777" w:rsidR="00907447" w:rsidRPr="00C43EAB" w:rsidRDefault="00907447" w:rsidP="00907447">
            <w:pPr>
              <w:rPr>
                <w:rFonts w:ascii="ＭＳ 明朝" w:hAnsi="ＭＳ 明朝"/>
                <w:sz w:val="20"/>
                <w:szCs w:val="20"/>
              </w:rPr>
            </w:pPr>
            <w:r w:rsidRPr="00C43EAB">
              <w:rPr>
                <w:rFonts w:ascii="ＭＳ 明朝" w:hAnsi="ＭＳ 明朝" w:hint="eastAsia"/>
                <w:sz w:val="20"/>
                <w:szCs w:val="20"/>
              </w:rPr>
              <w:t>利用料金制（平成</w:t>
            </w:r>
            <w:r w:rsidRPr="00C43EAB">
              <w:rPr>
                <w:rFonts w:ascii="ＭＳ 明朝" w:hAnsi="ＭＳ 明朝"/>
                <w:sz w:val="20"/>
                <w:szCs w:val="20"/>
              </w:rPr>
              <w:t>12年4月より）</w:t>
            </w:r>
          </w:p>
        </w:tc>
      </w:tr>
      <w:tr w:rsidR="00FC1216" w:rsidRPr="00C43EAB" w14:paraId="54D8219C" w14:textId="77777777" w:rsidTr="00664D7E">
        <w:tc>
          <w:tcPr>
            <w:tcW w:w="1555" w:type="dxa"/>
          </w:tcPr>
          <w:p w14:paraId="4B4F1D8A" w14:textId="77777777" w:rsidR="00907447" w:rsidRPr="00C43EAB" w:rsidRDefault="00907447" w:rsidP="00907447">
            <w:pPr>
              <w:rPr>
                <w:rFonts w:ascii="ＭＳ 明朝" w:hAnsi="ＭＳ 明朝"/>
                <w:sz w:val="20"/>
                <w:szCs w:val="20"/>
              </w:rPr>
            </w:pPr>
            <w:r w:rsidRPr="00C43EAB">
              <w:rPr>
                <w:rFonts w:ascii="ＭＳ 明朝" w:hAnsi="ＭＳ 明朝" w:hint="eastAsia"/>
                <w:sz w:val="20"/>
                <w:szCs w:val="20"/>
              </w:rPr>
              <w:t>府費負担（予算）</w:t>
            </w:r>
          </w:p>
        </w:tc>
        <w:tc>
          <w:tcPr>
            <w:tcW w:w="7512" w:type="dxa"/>
          </w:tcPr>
          <w:p w14:paraId="352D0CB4" w14:textId="77777777" w:rsidR="00907447" w:rsidRPr="00C43EAB" w:rsidRDefault="00907447" w:rsidP="00907447">
            <w:pPr>
              <w:tabs>
                <w:tab w:val="left" w:pos="4199"/>
              </w:tabs>
              <w:rPr>
                <w:rFonts w:ascii="ＭＳ 明朝" w:hAnsi="ＭＳ 明朝"/>
                <w:sz w:val="20"/>
                <w:szCs w:val="20"/>
              </w:rPr>
            </w:pPr>
            <w:r w:rsidRPr="00C43EAB">
              <w:rPr>
                <w:rFonts w:ascii="ＭＳ 明朝" w:hAnsi="ＭＳ 明朝" w:hint="eastAsia"/>
                <w:sz w:val="20"/>
                <w:szCs w:val="20"/>
              </w:rPr>
              <w:t>平成</w:t>
            </w:r>
            <w:r w:rsidRPr="00C43EAB">
              <w:rPr>
                <w:rFonts w:ascii="ＭＳ 明朝" w:hAnsi="ＭＳ 明朝"/>
                <w:sz w:val="20"/>
                <w:szCs w:val="20"/>
              </w:rPr>
              <w:t>28年度　57,685千円</w:t>
            </w:r>
          </w:p>
          <w:p w14:paraId="1C4D1981" w14:textId="77777777" w:rsidR="00907447" w:rsidRPr="00C43EAB" w:rsidRDefault="00907447" w:rsidP="00907447">
            <w:pPr>
              <w:ind w:firstLineChars="100" w:firstLine="196"/>
              <w:rPr>
                <w:rFonts w:ascii="ＭＳ 明朝" w:hAnsi="ＭＳ 明朝"/>
                <w:sz w:val="20"/>
                <w:szCs w:val="20"/>
              </w:rPr>
            </w:pPr>
            <w:r w:rsidRPr="00C43EAB">
              <w:rPr>
                <w:rFonts w:ascii="ＭＳ 明朝" w:hAnsi="ＭＳ 明朝" w:hint="eastAsia"/>
                <w:sz w:val="20"/>
                <w:szCs w:val="20"/>
              </w:rPr>
              <w:t>（大阪府は、別途、修繕費として</w:t>
            </w:r>
            <w:r w:rsidRPr="00C43EAB">
              <w:rPr>
                <w:rFonts w:ascii="ＭＳ 明朝" w:hAnsi="ＭＳ 明朝"/>
                <w:sz w:val="20"/>
                <w:szCs w:val="20"/>
              </w:rPr>
              <w:t>39,610千円を負担）</w:t>
            </w:r>
          </w:p>
        </w:tc>
      </w:tr>
      <w:tr w:rsidR="00FC1216" w:rsidRPr="00C43EAB" w14:paraId="116D7A86" w14:textId="77777777" w:rsidTr="00664D7E">
        <w:tc>
          <w:tcPr>
            <w:tcW w:w="1555" w:type="dxa"/>
          </w:tcPr>
          <w:p w14:paraId="028E3CE9" w14:textId="77777777" w:rsidR="00907447" w:rsidRPr="00C43EAB" w:rsidRDefault="00907447" w:rsidP="00907447">
            <w:pPr>
              <w:rPr>
                <w:rFonts w:ascii="ＭＳ 明朝" w:hAnsi="ＭＳ 明朝"/>
                <w:sz w:val="20"/>
                <w:szCs w:val="20"/>
              </w:rPr>
            </w:pPr>
            <w:r w:rsidRPr="00C43EAB">
              <w:rPr>
                <w:rFonts w:ascii="ＭＳ 明朝" w:hAnsi="ＭＳ 明朝" w:hint="eastAsia"/>
                <w:sz w:val="20"/>
                <w:szCs w:val="20"/>
              </w:rPr>
              <w:t>指定管理者の収支（平成</w:t>
            </w:r>
            <w:r w:rsidRPr="00C43EAB">
              <w:rPr>
                <w:rFonts w:ascii="ＭＳ 明朝" w:hAnsi="ＭＳ 明朝"/>
                <w:sz w:val="20"/>
                <w:szCs w:val="20"/>
              </w:rPr>
              <w:t>28年度決算）</w:t>
            </w:r>
          </w:p>
        </w:tc>
        <w:tc>
          <w:tcPr>
            <w:tcW w:w="7512" w:type="dxa"/>
          </w:tcPr>
          <w:p w14:paraId="25C364F4" w14:textId="77777777" w:rsidR="00907447" w:rsidRPr="00C43EAB" w:rsidRDefault="00907447" w:rsidP="00907447">
            <w:pPr>
              <w:jc w:val="right"/>
              <w:rPr>
                <w:rFonts w:ascii="ＭＳ 明朝" w:hAnsi="ＭＳ 明朝"/>
                <w:sz w:val="18"/>
                <w:szCs w:val="18"/>
              </w:rPr>
            </w:pPr>
            <w:r w:rsidRPr="00C43EAB">
              <w:rPr>
                <w:rFonts w:ascii="ＭＳ 明朝" w:hAnsi="ＭＳ 明朝" w:hint="eastAsia"/>
                <w:sz w:val="18"/>
                <w:szCs w:val="18"/>
              </w:rPr>
              <w:t>（単位：千円）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7"/>
              <w:gridCol w:w="1131"/>
              <w:gridCol w:w="1429"/>
              <w:gridCol w:w="1429"/>
              <w:gridCol w:w="1429"/>
            </w:tblGrid>
            <w:tr w:rsidR="00FC1216" w:rsidRPr="00C43EAB" w14:paraId="3E8710E6" w14:textId="77777777" w:rsidTr="00664D7E">
              <w:tc>
                <w:tcPr>
                  <w:tcW w:w="1727" w:type="dxa"/>
                </w:tcPr>
                <w:p w14:paraId="5404A1DC" w14:textId="77777777" w:rsidR="00907447" w:rsidRPr="00C43EAB" w:rsidRDefault="00907447" w:rsidP="00907447">
                  <w:pPr>
                    <w:jc w:val="center"/>
                    <w:rPr>
                      <w:rFonts w:ascii="ＭＳ 明朝" w:hAnsi="ＭＳ 明朝"/>
                      <w:sz w:val="18"/>
                      <w:szCs w:val="18"/>
                    </w:rPr>
                  </w:pPr>
                  <w:r w:rsidRPr="00C43EAB">
                    <w:rPr>
                      <w:rFonts w:ascii="ＭＳ 明朝" w:hAnsi="ＭＳ 明朝" w:hint="eastAsia"/>
                      <w:sz w:val="18"/>
                      <w:szCs w:val="18"/>
                    </w:rPr>
                    <w:t>収入</w:t>
                  </w:r>
                </w:p>
              </w:tc>
              <w:tc>
                <w:tcPr>
                  <w:tcW w:w="1131" w:type="dxa"/>
                </w:tcPr>
                <w:p w14:paraId="50C24EC3" w14:textId="77777777" w:rsidR="00907447" w:rsidRPr="00C43EAB" w:rsidRDefault="00907447" w:rsidP="00907447">
                  <w:pPr>
                    <w:jc w:val="center"/>
                    <w:rPr>
                      <w:rFonts w:ascii="ＭＳ 明朝" w:hAnsi="ＭＳ 明朝"/>
                      <w:sz w:val="18"/>
                      <w:szCs w:val="18"/>
                    </w:rPr>
                  </w:pPr>
                  <w:r w:rsidRPr="00C43EAB">
                    <w:rPr>
                      <w:rFonts w:ascii="ＭＳ 明朝" w:hAnsi="ＭＳ 明朝" w:hint="eastAsia"/>
                      <w:sz w:val="18"/>
                      <w:szCs w:val="18"/>
                    </w:rPr>
                    <w:t>金額</w:t>
                  </w:r>
                </w:p>
              </w:tc>
              <w:tc>
                <w:tcPr>
                  <w:tcW w:w="1429" w:type="dxa"/>
                </w:tcPr>
                <w:p w14:paraId="49546083" w14:textId="77777777" w:rsidR="00907447" w:rsidRPr="00C43EAB" w:rsidRDefault="00907447" w:rsidP="00907447">
                  <w:pPr>
                    <w:jc w:val="center"/>
                    <w:rPr>
                      <w:rFonts w:ascii="ＭＳ 明朝" w:hAnsi="ＭＳ 明朝"/>
                      <w:sz w:val="18"/>
                      <w:szCs w:val="18"/>
                    </w:rPr>
                  </w:pPr>
                  <w:r w:rsidRPr="00C43EAB">
                    <w:rPr>
                      <w:rFonts w:ascii="ＭＳ 明朝" w:hAnsi="ＭＳ 明朝" w:hint="eastAsia"/>
                      <w:sz w:val="18"/>
                      <w:szCs w:val="18"/>
                    </w:rPr>
                    <w:t>支出</w:t>
                  </w:r>
                </w:p>
              </w:tc>
              <w:tc>
                <w:tcPr>
                  <w:tcW w:w="1429" w:type="dxa"/>
                </w:tcPr>
                <w:p w14:paraId="45075AFB" w14:textId="77777777" w:rsidR="00907447" w:rsidRPr="00C43EAB" w:rsidRDefault="00907447" w:rsidP="00907447">
                  <w:pPr>
                    <w:jc w:val="center"/>
                    <w:rPr>
                      <w:rFonts w:ascii="ＭＳ 明朝" w:hAnsi="ＭＳ 明朝"/>
                      <w:sz w:val="18"/>
                      <w:szCs w:val="18"/>
                    </w:rPr>
                  </w:pPr>
                  <w:r w:rsidRPr="00C43EAB">
                    <w:rPr>
                      <w:rFonts w:ascii="ＭＳ 明朝" w:hAnsi="ＭＳ 明朝" w:hint="eastAsia"/>
                      <w:sz w:val="18"/>
                      <w:szCs w:val="18"/>
                    </w:rPr>
                    <w:t>金額</w:t>
                  </w:r>
                </w:p>
              </w:tc>
              <w:tc>
                <w:tcPr>
                  <w:tcW w:w="1429" w:type="dxa"/>
                </w:tcPr>
                <w:p w14:paraId="463A1D69" w14:textId="77777777" w:rsidR="00907447" w:rsidRPr="00C43EAB" w:rsidRDefault="00907447" w:rsidP="00907447">
                  <w:pPr>
                    <w:jc w:val="center"/>
                    <w:rPr>
                      <w:rFonts w:ascii="ＭＳ 明朝" w:hAnsi="ＭＳ 明朝"/>
                      <w:sz w:val="18"/>
                      <w:szCs w:val="18"/>
                    </w:rPr>
                  </w:pPr>
                  <w:r w:rsidRPr="00C43EAB">
                    <w:rPr>
                      <w:rFonts w:ascii="ＭＳ 明朝" w:hAnsi="ＭＳ 明朝" w:hint="eastAsia"/>
                      <w:sz w:val="18"/>
                      <w:szCs w:val="18"/>
                    </w:rPr>
                    <w:t>収支</w:t>
                  </w:r>
                </w:p>
              </w:tc>
            </w:tr>
            <w:tr w:rsidR="00FC1216" w:rsidRPr="00C43EAB" w14:paraId="15E0B1D2" w14:textId="77777777" w:rsidTr="00664D7E">
              <w:tc>
                <w:tcPr>
                  <w:tcW w:w="1727" w:type="dxa"/>
                </w:tcPr>
                <w:p w14:paraId="5EA01388" w14:textId="77777777" w:rsidR="00907447" w:rsidRPr="00C43EAB" w:rsidRDefault="00907447" w:rsidP="00907447">
                  <w:pPr>
                    <w:jc w:val="center"/>
                    <w:rPr>
                      <w:rFonts w:ascii="ＭＳ 明朝" w:hAnsi="ＭＳ 明朝"/>
                      <w:sz w:val="18"/>
                      <w:szCs w:val="18"/>
                    </w:rPr>
                  </w:pPr>
                  <w:r w:rsidRPr="00C43EAB">
                    <w:rPr>
                      <w:rFonts w:ascii="ＭＳ 明朝" w:hAnsi="ＭＳ 明朝" w:hint="eastAsia"/>
                      <w:sz w:val="18"/>
                      <w:szCs w:val="18"/>
                    </w:rPr>
                    <w:t>施設使用料</w:t>
                  </w:r>
                </w:p>
              </w:tc>
              <w:tc>
                <w:tcPr>
                  <w:tcW w:w="1131" w:type="dxa"/>
                </w:tcPr>
                <w:p w14:paraId="3E1A294A" w14:textId="77777777" w:rsidR="00907447" w:rsidRPr="00C43EAB" w:rsidRDefault="00907447" w:rsidP="00907447">
                  <w:pPr>
                    <w:jc w:val="right"/>
                    <w:rPr>
                      <w:rFonts w:ascii="ＭＳ 明朝" w:hAnsi="ＭＳ 明朝"/>
                      <w:sz w:val="18"/>
                      <w:szCs w:val="18"/>
                    </w:rPr>
                  </w:pPr>
                  <w:r w:rsidRPr="00C43EAB">
                    <w:rPr>
                      <w:rFonts w:ascii="ＭＳ 明朝" w:hAnsi="ＭＳ 明朝"/>
                      <w:sz w:val="18"/>
                      <w:szCs w:val="18"/>
                    </w:rPr>
                    <w:t>49,712</w:t>
                  </w:r>
                </w:p>
              </w:tc>
              <w:tc>
                <w:tcPr>
                  <w:tcW w:w="1429" w:type="dxa"/>
                </w:tcPr>
                <w:p w14:paraId="0CAED068" w14:textId="77777777" w:rsidR="00907447" w:rsidRPr="00C43EAB" w:rsidRDefault="00907447" w:rsidP="00907447">
                  <w:pPr>
                    <w:ind w:right="-102"/>
                    <w:jc w:val="center"/>
                    <w:rPr>
                      <w:rFonts w:ascii="ＭＳ 明朝" w:hAnsi="ＭＳ 明朝"/>
                      <w:sz w:val="18"/>
                      <w:szCs w:val="18"/>
                    </w:rPr>
                  </w:pPr>
                  <w:r w:rsidRPr="00C43EAB">
                    <w:rPr>
                      <w:rFonts w:ascii="ＭＳ 明朝" w:hAnsi="ＭＳ 明朝" w:hint="eastAsia"/>
                      <w:sz w:val="18"/>
                      <w:szCs w:val="18"/>
                    </w:rPr>
                    <w:t>施設維持費</w:t>
                  </w:r>
                </w:p>
              </w:tc>
              <w:tc>
                <w:tcPr>
                  <w:tcW w:w="1429" w:type="dxa"/>
                </w:tcPr>
                <w:p w14:paraId="297DD510" w14:textId="77777777" w:rsidR="00907447" w:rsidRPr="00C43EAB" w:rsidRDefault="00907447" w:rsidP="00907447">
                  <w:pPr>
                    <w:jc w:val="right"/>
                    <w:rPr>
                      <w:rFonts w:ascii="ＭＳ 明朝" w:hAnsi="ＭＳ 明朝"/>
                      <w:sz w:val="18"/>
                      <w:szCs w:val="18"/>
                    </w:rPr>
                  </w:pPr>
                  <w:r w:rsidRPr="00C43EAB">
                    <w:rPr>
                      <w:rFonts w:ascii="ＭＳ 明朝" w:hAnsi="ＭＳ 明朝"/>
                      <w:sz w:val="18"/>
                      <w:szCs w:val="18"/>
                    </w:rPr>
                    <w:t>58,766</w:t>
                  </w:r>
                </w:p>
              </w:tc>
              <w:tc>
                <w:tcPr>
                  <w:tcW w:w="1429" w:type="dxa"/>
                </w:tcPr>
                <w:p w14:paraId="5B6391E4" w14:textId="77777777" w:rsidR="00907447" w:rsidRPr="00C43EAB" w:rsidRDefault="00907447" w:rsidP="00907447">
                  <w:pPr>
                    <w:rPr>
                      <w:rFonts w:ascii="ＭＳ 明朝" w:hAnsi="ＭＳ 明朝"/>
                      <w:sz w:val="18"/>
                      <w:szCs w:val="18"/>
                    </w:rPr>
                  </w:pPr>
                </w:p>
              </w:tc>
            </w:tr>
            <w:tr w:rsidR="00FC1216" w:rsidRPr="00C43EAB" w14:paraId="671FD240" w14:textId="77777777" w:rsidTr="00664D7E">
              <w:tc>
                <w:tcPr>
                  <w:tcW w:w="1727" w:type="dxa"/>
                </w:tcPr>
                <w:p w14:paraId="68127E88" w14:textId="77777777" w:rsidR="00907447" w:rsidRPr="00C43EAB" w:rsidRDefault="00907447" w:rsidP="00907447">
                  <w:pPr>
                    <w:jc w:val="center"/>
                    <w:rPr>
                      <w:rFonts w:ascii="ＭＳ 明朝" w:hAnsi="ＭＳ 明朝"/>
                      <w:sz w:val="18"/>
                      <w:szCs w:val="18"/>
                    </w:rPr>
                  </w:pPr>
                  <w:r w:rsidRPr="00C43EAB">
                    <w:rPr>
                      <w:rFonts w:ascii="ＭＳ 明朝" w:hAnsi="ＭＳ 明朝" w:hint="eastAsia"/>
                      <w:sz w:val="18"/>
                      <w:szCs w:val="18"/>
                    </w:rPr>
                    <w:t>管理運営委託費</w:t>
                  </w:r>
                </w:p>
              </w:tc>
              <w:tc>
                <w:tcPr>
                  <w:tcW w:w="1131" w:type="dxa"/>
                </w:tcPr>
                <w:p w14:paraId="288D1EEB" w14:textId="77777777" w:rsidR="00907447" w:rsidRPr="00C43EAB" w:rsidRDefault="00907447" w:rsidP="00907447">
                  <w:pPr>
                    <w:jc w:val="right"/>
                    <w:rPr>
                      <w:rFonts w:ascii="ＭＳ 明朝" w:hAnsi="ＭＳ 明朝"/>
                      <w:sz w:val="18"/>
                      <w:szCs w:val="18"/>
                    </w:rPr>
                  </w:pPr>
                  <w:r w:rsidRPr="00C43EAB">
                    <w:rPr>
                      <w:rFonts w:ascii="ＭＳ 明朝" w:hAnsi="ＭＳ 明朝"/>
                      <w:sz w:val="18"/>
                      <w:szCs w:val="18"/>
                    </w:rPr>
                    <w:t>57,401</w:t>
                  </w:r>
                </w:p>
              </w:tc>
              <w:tc>
                <w:tcPr>
                  <w:tcW w:w="1429" w:type="dxa"/>
                </w:tcPr>
                <w:p w14:paraId="48E7EC58" w14:textId="77777777" w:rsidR="00907447" w:rsidRPr="00C43EAB" w:rsidRDefault="00907447" w:rsidP="00907447">
                  <w:pPr>
                    <w:jc w:val="center"/>
                    <w:rPr>
                      <w:rFonts w:ascii="ＭＳ 明朝" w:hAnsi="ＭＳ 明朝"/>
                      <w:sz w:val="18"/>
                      <w:szCs w:val="18"/>
                    </w:rPr>
                  </w:pPr>
                  <w:r w:rsidRPr="00C43EAB">
                    <w:rPr>
                      <w:rFonts w:ascii="ＭＳ 明朝" w:hAnsi="ＭＳ 明朝" w:hint="eastAsia"/>
                      <w:sz w:val="18"/>
                      <w:szCs w:val="18"/>
                    </w:rPr>
                    <w:t>人件費</w:t>
                  </w:r>
                </w:p>
              </w:tc>
              <w:tc>
                <w:tcPr>
                  <w:tcW w:w="1429" w:type="dxa"/>
                </w:tcPr>
                <w:p w14:paraId="0462D70C" w14:textId="77777777" w:rsidR="00907447" w:rsidRPr="00C43EAB" w:rsidRDefault="00907447" w:rsidP="00907447">
                  <w:pPr>
                    <w:jc w:val="right"/>
                    <w:rPr>
                      <w:rFonts w:ascii="ＭＳ 明朝" w:hAnsi="ＭＳ 明朝"/>
                      <w:sz w:val="18"/>
                      <w:szCs w:val="18"/>
                    </w:rPr>
                  </w:pPr>
                  <w:r w:rsidRPr="00C43EAB">
                    <w:rPr>
                      <w:rFonts w:ascii="ＭＳ 明朝" w:hAnsi="ＭＳ 明朝"/>
                      <w:sz w:val="18"/>
                      <w:szCs w:val="18"/>
                    </w:rPr>
                    <w:t>98,734</w:t>
                  </w:r>
                </w:p>
              </w:tc>
              <w:tc>
                <w:tcPr>
                  <w:tcW w:w="1429" w:type="dxa"/>
                </w:tcPr>
                <w:p w14:paraId="5EE08A20" w14:textId="77777777" w:rsidR="00907447" w:rsidRPr="00C43EAB" w:rsidRDefault="00907447" w:rsidP="00907447">
                  <w:pPr>
                    <w:rPr>
                      <w:rFonts w:ascii="ＭＳ 明朝" w:hAnsi="ＭＳ 明朝"/>
                      <w:sz w:val="18"/>
                      <w:szCs w:val="18"/>
                    </w:rPr>
                  </w:pPr>
                </w:p>
              </w:tc>
            </w:tr>
            <w:tr w:rsidR="00FC1216" w:rsidRPr="00C43EAB" w14:paraId="407D491C" w14:textId="77777777" w:rsidTr="00664D7E">
              <w:tc>
                <w:tcPr>
                  <w:tcW w:w="1727" w:type="dxa"/>
                </w:tcPr>
                <w:p w14:paraId="4AD1DF47" w14:textId="77777777" w:rsidR="00907447" w:rsidRPr="00C43EAB" w:rsidRDefault="00907447" w:rsidP="00907447">
                  <w:pPr>
                    <w:jc w:val="center"/>
                    <w:rPr>
                      <w:rFonts w:ascii="ＭＳ 明朝" w:hAnsi="ＭＳ 明朝"/>
                      <w:sz w:val="18"/>
                      <w:szCs w:val="18"/>
                    </w:rPr>
                  </w:pPr>
                  <w:r w:rsidRPr="00C43EAB">
                    <w:rPr>
                      <w:rFonts w:ascii="ＭＳ 明朝" w:hAnsi="ＭＳ 明朝" w:hint="eastAsia"/>
                      <w:sz w:val="18"/>
                      <w:szCs w:val="18"/>
                    </w:rPr>
                    <w:t>その他</w:t>
                  </w:r>
                </w:p>
              </w:tc>
              <w:tc>
                <w:tcPr>
                  <w:tcW w:w="1131" w:type="dxa"/>
                </w:tcPr>
                <w:p w14:paraId="706F948F" w14:textId="77777777" w:rsidR="00907447" w:rsidRPr="00C43EAB" w:rsidRDefault="00907447" w:rsidP="00907447">
                  <w:pPr>
                    <w:jc w:val="right"/>
                    <w:rPr>
                      <w:rFonts w:ascii="ＭＳ 明朝" w:hAnsi="ＭＳ 明朝"/>
                      <w:sz w:val="18"/>
                      <w:szCs w:val="18"/>
                    </w:rPr>
                  </w:pPr>
                  <w:r w:rsidRPr="00C43EAB">
                    <w:rPr>
                      <w:rFonts w:ascii="ＭＳ 明朝" w:hAnsi="ＭＳ 明朝"/>
                      <w:sz w:val="18"/>
                      <w:szCs w:val="18"/>
                    </w:rPr>
                    <w:t>122,129</w:t>
                  </w:r>
                </w:p>
              </w:tc>
              <w:tc>
                <w:tcPr>
                  <w:tcW w:w="1429" w:type="dxa"/>
                </w:tcPr>
                <w:p w14:paraId="03A33620" w14:textId="77777777" w:rsidR="00907447" w:rsidRPr="00C43EAB" w:rsidRDefault="00907447" w:rsidP="00907447">
                  <w:pPr>
                    <w:jc w:val="center"/>
                    <w:rPr>
                      <w:rFonts w:ascii="ＭＳ 明朝" w:hAnsi="ＭＳ 明朝"/>
                      <w:sz w:val="18"/>
                      <w:szCs w:val="18"/>
                    </w:rPr>
                  </w:pPr>
                  <w:r w:rsidRPr="00C43EAB">
                    <w:rPr>
                      <w:rFonts w:ascii="ＭＳ 明朝" w:hAnsi="ＭＳ 明朝" w:hint="eastAsia"/>
                      <w:sz w:val="18"/>
                      <w:szCs w:val="18"/>
                    </w:rPr>
                    <w:t>納付金（予定額）</w:t>
                  </w:r>
                </w:p>
              </w:tc>
              <w:tc>
                <w:tcPr>
                  <w:tcW w:w="1429" w:type="dxa"/>
                </w:tcPr>
                <w:p w14:paraId="27602CFD" w14:textId="77777777" w:rsidR="00907447" w:rsidRPr="00C43EAB" w:rsidRDefault="00907447" w:rsidP="00907447">
                  <w:pPr>
                    <w:jc w:val="right"/>
                    <w:rPr>
                      <w:rFonts w:ascii="ＭＳ 明朝" w:hAnsi="ＭＳ 明朝"/>
                      <w:sz w:val="18"/>
                      <w:szCs w:val="18"/>
                    </w:rPr>
                  </w:pPr>
                  <w:r w:rsidRPr="00C43EAB">
                    <w:rPr>
                      <w:rFonts w:ascii="ＭＳ 明朝" w:hAnsi="ＭＳ 明朝"/>
                      <w:sz w:val="18"/>
                      <w:szCs w:val="18"/>
                    </w:rPr>
                    <w:t>956</w:t>
                  </w:r>
                </w:p>
              </w:tc>
              <w:tc>
                <w:tcPr>
                  <w:tcW w:w="1429" w:type="dxa"/>
                </w:tcPr>
                <w:p w14:paraId="2FAAA4B4" w14:textId="77777777" w:rsidR="00907447" w:rsidRPr="00C43EAB" w:rsidRDefault="00907447" w:rsidP="00907447">
                  <w:pPr>
                    <w:jc w:val="right"/>
                    <w:rPr>
                      <w:rFonts w:ascii="ＭＳ 明朝" w:hAnsi="ＭＳ 明朝"/>
                      <w:sz w:val="18"/>
                      <w:szCs w:val="18"/>
                    </w:rPr>
                  </w:pPr>
                </w:p>
              </w:tc>
            </w:tr>
            <w:tr w:rsidR="00FC1216" w:rsidRPr="00C43EAB" w14:paraId="3B034EEB" w14:textId="77777777" w:rsidTr="00664D7E">
              <w:tc>
                <w:tcPr>
                  <w:tcW w:w="1727" w:type="dxa"/>
                </w:tcPr>
                <w:p w14:paraId="216A8819" w14:textId="77777777" w:rsidR="00907447" w:rsidRPr="00C43EAB" w:rsidRDefault="00907447" w:rsidP="00907447">
                  <w:pPr>
                    <w:jc w:val="center"/>
                    <w:rPr>
                      <w:rFonts w:ascii="ＭＳ 明朝" w:hAnsi="ＭＳ 明朝"/>
                      <w:sz w:val="18"/>
                      <w:szCs w:val="18"/>
                    </w:rPr>
                  </w:pPr>
                </w:p>
              </w:tc>
              <w:tc>
                <w:tcPr>
                  <w:tcW w:w="1131" w:type="dxa"/>
                </w:tcPr>
                <w:p w14:paraId="0EF3E128" w14:textId="77777777" w:rsidR="00907447" w:rsidRPr="00C43EAB" w:rsidRDefault="00907447" w:rsidP="00907447">
                  <w:pPr>
                    <w:jc w:val="right"/>
                    <w:rPr>
                      <w:rFonts w:ascii="ＭＳ 明朝" w:hAnsi="ＭＳ 明朝"/>
                      <w:sz w:val="18"/>
                      <w:szCs w:val="18"/>
                    </w:rPr>
                  </w:pPr>
                </w:p>
              </w:tc>
              <w:tc>
                <w:tcPr>
                  <w:tcW w:w="1429" w:type="dxa"/>
                </w:tcPr>
                <w:p w14:paraId="3D11663E" w14:textId="77777777" w:rsidR="00907447" w:rsidRPr="00C43EAB" w:rsidRDefault="00907447" w:rsidP="00907447">
                  <w:pPr>
                    <w:jc w:val="center"/>
                    <w:rPr>
                      <w:rFonts w:ascii="ＭＳ 明朝" w:hAnsi="ＭＳ 明朝"/>
                      <w:sz w:val="18"/>
                      <w:szCs w:val="18"/>
                    </w:rPr>
                  </w:pPr>
                  <w:r w:rsidRPr="00C43EAB">
                    <w:rPr>
                      <w:rFonts w:ascii="ＭＳ 明朝" w:hAnsi="ＭＳ 明朝" w:hint="eastAsia"/>
                      <w:sz w:val="18"/>
                      <w:szCs w:val="18"/>
                    </w:rPr>
                    <w:t>その他</w:t>
                  </w:r>
                </w:p>
              </w:tc>
              <w:tc>
                <w:tcPr>
                  <w:tcW w:w="1429" w:type="dxa"/>
                </w:tcPr>
                <w:p w14:paraId="5F8C2087" w14:textId="77777777" w:rsidR="00907447" w:rsidRPr="00C43EAB" w:rsidRDefault="00907447" w:rsidP="00907447">
                  <w:pPr>
                    <w:jc w:val="right"/>
                    <w:rPr>
                      <w:rFonts w:ascii="ＭＳ 明朝" w:hAnsi="ＭＳ 明朝"/>
                      <w:sz w:val="18"/>
                      <w:szCs w:val="18"/>
                    </w:rPr>
                  </w:pPr>
                  <w:r w:rsidRPr="00C43EAB">
                    <w:rPr>
                      <w:rFonts w:ascii="ＭＳ 明朝" w:hAnsi="ＭＳ 明朝"/>
                      <w:sz w:val="18"/>
                      <w:szCs w:val="18"/>
                    </w:rPr>
                    <w:t>69,829</w:t>
                  </w:r>
                </w:p>
              </w:tc>
              <w:tc>
                <w:tcPr>
                  <w:tcW w:w="1429" w:type="dxa"/>
                </w:tcPr>
                <w:p w14:paraId="1DC8CA3D" w14:textId="77777777" w:rsidR="00907447" w:rsidRPr="00C43EAB" w:rsidRDefault="00907447" w:rsidP="00907447">
                  <w:pPr>
                    <w:jc w:val="right"/>
                    <w:rPr>
                      <w:rFonts w:ascii="ＭＳ 明朝" w:hAnsi="ＭＳ 明朝"/>
                      <w:sz w:val="18"/>
                      <w:szCs w:val="18"/>
                    </w:rPr>
                  </w:pPr>
                </w:p>
              </w:tc>
            </w:tr>
            <w:tr w:rsidR="00FC1216" w:rsidRPr="00C43EAB" w14:paraId="6EAC4507" w14:textId="77777777" w:rsidTr="00664D7E">
              <w:tc>
                <w:tcPr>
                  <w:tcW w:w="1727" w:type="dxa"/>
                </w:tcPr>
                <w:p w14:paraId="08F74F29" w14:textId="77777777" w:rsidR="00907447" w:rsidRPr="00C43EAB" w:rsidRDefault="00907447" w:rsidP="00907447">
                  <w:pPr>
                    <w:jc w:val="center"/>
                    <w:rPr>
                      <w:rFonts w:ascii="ＭＳ 明朝" w:hAnsi="ＭＳ 明朝"/>
                      <w:sz w:val="18"/>
                      <w:szCs w:val="18"/>
                    </w:rPr>
                  </w:pPr>
                  <w:r w:rsidRPr="00C43EAB">
                    <w:rPr>
                      <w:rFonts w:ascii="ＭＳ 明朝" w:hAnsi="ＭＳ 明朝" w:hint="eastAsia"/>
                      <w:sz w:val="18"/>
                      <w:szCs w:val="18"/>
                    </w:rPr>
                    <w:t>合計</w:t>
                  </w:r>
                </w:p>
              </w:tc>
              <w:tc>
                <w:tcPr>
                  <w:tcW w:w="1131" w:type="dxa"/>
                </w:tcPr>
                <w:p w14:paraId="12A49DCE" w14:textId="77777777" w:rsidR="00907447" w:rsidRPr="00C43EAB" w:rsidRDefault="00907447" w:rsidP="00907447">
                  <w:pPr>
                    <w:jc w:val="right"/>
                    <w:rPr>
                      <w:rFonts w:ascii="ＭＳ 明朝" w:hAnsi="ＭＳ 明朝"/>
                      <w:sz w:val="18"/>
                      <w:szCs w:val="18"/>
                    </w:rPr>
                  </w:pPr>
                  <w:r w:rsidRPr="00C43EAB">
                    <w:rPr>
                      <w:rFonts w:ascii="ＭＳ 明朝" w:hAnsi="ＭＳ 明朝"/>
                      <w:sz w:val="18"/>
                      <w:szCs w:val="18"/>
                    </w:rPr>
                    <w:t>229,242</w:t>
                  </w:r>
                </w:p>
              </w:tc>
              <w:tc>
                <w:tcPr>
                  <w:tcW w:w="1429" w:type="dxa"/>
                </w:tcPr>
                <w:p w14:paraId="5046AD5E" w14:textId="77777777" w:rsidR="00907447" w:rsidRPr="00C43EAB" w:rsidRDefault="00907447" w:rsidP="00907447">
                  <w:pPr>
                    <w:jc w:val="center"/>
                    <w:rPr>
                      <w:rFonts w:ascii="ＭＳ 明朝" w:hAnsi="ＭＳ 明朝"/>
                      <w:sz w:val="18"/>
                      <w:szCs w:val="18"/>
                    </w:rPr>
                  </w:pPr>
                  <w:r w:rsidRPr="00C43EAB">
                    <w:rPr>
                      <w:rFonts w:ascii="ＭＳ 明朝" w:hAnsi="ＭＳ 明朝" w:hint="eastAsia"/>
                      <w:sz w:val="18"/>
                      <w:szCs w:val="18"/>
                    </w:rPr>
                    <w:t>合計</w:t>
                  </w:r>
                </w:p>
              </w:tc>
              <w:tc>
                <w:tcPr>
                  <w:tcW w:w="1429" w:type="dxa"/>
                </w:tcPr>
                <w:p w14:paraId="4275DE91" w14:textId="77777777" w:rsidR="00907447" w:rsidRPr="00C43EAB" w:rsidRDefault="00907447" w:rsidP="00907447">
                  <w:pPr>
                    <w:jc w:val="right"/>
                    <w:rPr>
                      <w:rFonts w:ascii="ＭＳ 明朝" w:hAnsi="ＭＳ 明朝"/>
                      <w:sz w:val="18"/>
                      <w:szCs w:val="18"/>
                    </w:rPr>
                  </w:pPr>
                  <w:r w:rsidRPr="00C43EAB">
                    <w:rPr>
                      <w:rFonts w:ascii="ＭＳ 明朝" w:hAnsi="ＭＳ 明朝"/>
                      <w:sz w:val="18"/>
                      <w:szCs w:val="18"/>
                    </w:rPr>
                    <w:t>228,285</w:t>
                  </w:r>
                </w:p>
              </w:tc>
              <w:tc>
                <w:tcPr>
                  <w:tcW w:w="1429" w:type="dxa"/>
                </w:tcPr>
                <w:p w14:paraId="3EE83E56" w14:textId="77777777" w:rsidR="00907447" w:rsidRPr="00C43EAB" w:rsidRDefault="00907447" w:rsidP="00907447">
                  <w:pPr>
                    <w:jc w:val="right"/>
                    <w:rPr>
                      <w:rFonts w:ascii="ＭＳ 明朝" w:hAnsi="ＭＳ 明朝"/>
                      <w:sz w:val="18"/>
                      <w:szCs w:val="18"/>
                    </w:rPr>
                  </w:pPr>
                  <w:r w:rsidRPr="00C43EAB">
                    <w:rPr>
                      <w:rFonts w:ascii="ＭＳ 明朝" w:hAnsi="ＭＳ 明朝"/>
                      <w:sz w:val="18"/>
                      <w:szCs w:val="18"/>
                    </w:rPr>
                    <w:t>957</w:t>
                  </w:r>
                </w:p>
              </w:tc>
            </w:tr>
          </w:tbl>
          <w:p w14:paraId="61E10AF0" w14:textId="77777777" w:rsidR="00907447" w:rsidRPr="00C43EAB" w:rsidRDefault="00907447" w:rsidP="00907447">
            <w:pPr>
              <w:rPr>
                <w:rFonts w:ascii="ＭＳ 明朝" w:hAnsi="ＭＳ 明朝"/>
                <w:sz w:val="20"/>
                <w:szCs w:val="20"/>
              </w:rPr>
            </w:pPr>
          </w:p>
        </w:tc>
      </w:tr>
      <w:tr w:rsidR="00FC1216" w:rsidRPr="00C43EAB" w14:paraId="37B70360" w14:textId="77777777" w:rsidTr="00664D7E">
        <w:tc>
          <w:tcPr>
            <w:tcW w:w="1555" w:type="dxa"/>
          </w:tcPr>
          <w:p w14:paraId="30021849" w14:textId="77777777" w:rsidR="00907447" w:rsidRPr="00C43EAB" w:rsidRDefault="00907447" w:rsidP="00907447">
            <w:pPr>
              <w:rPr>
                <w:rFonts w:ascii="ＭＳ 明朝" w:hAnsi="ＭＳ 明朝"/>
                <w:sz w:val="20"/>
                <w:szCs w:val="20"/>
              </w:rPr>
            </w:pPr>
            <w:r w:rsidRPr="00C43EAB">
              <w:rPr>
                <w:rFonts w:ascii="ＭＳ 明朝" w:hAnsi="ＭＳ 明朝" w:hint="eastAsia"/>
                <w:sz w:val="20"/>
                <w:szCs w:val="20"/>
              </w:rPr>
              <w:t>施設の特徴</w:t>
            </w:r>
          </w:p>
        </w:tc>
        <w:tc>
          <w:tcPr>
            <w:tcW w:w="7512" w:type="dxa"/>
          </w:tcPr>
          <w:p w14:paraId="5B6A656F" w14:textId="67F7FB49" w:rsidR="00907447" w:rsidRPr="00C43EAB" w:rsidRDefault="00A87903" w:rsidP="00907447">
            <w:pPr>
              <w:rPr>
                <w:rFonts w:ascii="ＭＳ 明朝" w:hAnsi="ＭＳ 明朝"/>
                <w:sz w:val="20"/>
                <w:szCs w:val="20"/>
              </w:rPr>
            </w:pPr>
            <w:r w:rsidRPr="00C43EAB">
              <w:rPr>
                <w:rFonts w:ascii="ＭＳ 明朝" w:hAnsi="ＭＳ 明朝" w:hint="eastAsia"/>
                <w:sz w:val="20"/>
                <w:szCs w:val="20"/>
              </w:rPr>
              <w:t xml:space="preserve">　</w:t>
            </w:r>
            <w:r w:rsidR="00907447" w:rsidRPr="00C43EAB">
              <w:rPr>
                <w:rFonts w:ascii="ＭＳ 明朝" w:hAnsi="ＭＳ 明朝" w:hint="eastAsia"/>
                <w:sz w:val="20"/>
                <w:szCs w:val="20"/>
              </w:rPr>
              <w:t>公共交通機関を利用して本施設に行くためには、水間鉄道の水間駅から、</w:t>
            </w:r>
            <w:r w:rsidR="00907447" w:rsidRPr="00C43EAB">
              <w:rPr>
                <w:rFonts w:ascii="ＭＳ 明朝" w:hAnsi="ＭＳ 明朝"/>
                <w:sz w:val="20"/>
                <w:szCs w:val="20"/>
              </w:rPr>
              <w:t>1～2時間に1本程度のコミュニティバスを利用するしかなく、アクセスが悪い。周辺には、コンビニエンスストアなども無いが、その分、大阪府という都会でありながら、自然を体感できる施設となっている。</w:t>
            </w:r>
          </w:p>
          <w:p w14:paraId="1BC24704" w14:textId="31BDA635" w:rsidR="00907447" w:rsidRPr="00C43EAB" w:rsidRDefault="00A87903" w:rsidP="00206525">
            <w:pPr>
              <w:rPr>
                <w:rFonts w:ascii="ＭＳ 明朝" w:hAnsi="ＭＳ 明朝"/>
                <w:sz w:val="20"/>
                <w:szCs w:val="20"/>
              </w:rPr>
            </w:pPr>
            <w:r w:rsidRPr="00C43EAB">
              <w:rPr>
                <w:rFonts w:ascii="ＭＳ 明朝" w:hAnsi="ＭＳ 明朝" w:hint="eastAsia"/>
                <w:sz w:val="20"/>
                <w:szCs w:val="20"/>
              </w:rPr>
              <w:t xml:space="preserve">　</w:t>
            </w:r>
            <w:r w:rsidR="00907447" w:rsidRPr="00C43EAB">
              <w:rPr>
                <w:rFonts w:ascii="ＭＳ 明朝" w:hAnsi="ＭＳ 明朝" w:hint="eastAsia"/>
                <w:sz w:val="20"/>
                <w:szCs w:val="20"/>
              </w:rPr>
              <w:t>従前の利用者は、主に、小中学校の林間学校であったが、これだけでは冬季の利用が見込めないため、所管課及び指定管理者は、閑散期における利用</w:t>
            </w:r>
            <w:r w:rsidRPr="00C43EAB">
              <w:rPr>
                <w:rFonts w:ascii="ＭＳ 明朝" w:hAnsi="ＭＳ 明朝" w:hint="eastAsia"/>
                <w:sz w:val="20"/>
                <w:szCs w:val="20"/>
              </w:rPr>
              <w:t>者</w:t>
            </w:r>
            <w:r w:rsidR="00907447" w:rsidRPr="00C43EAB">
              <w:rPr>
                <w:rFonts w:ascii="ＭＳ 明朝" w:hAnsi="ＭＳ 明朝" w:hint="eastAsia"/>
                <w:sz w:val="20"/>
                <w:szCs w:val="20"/>
              </w:rPr>
              <w:t>の増加を目指している。平成</w:t>
            </w:r>
            <w:r w:rsidR="00907447" w:rsidRPr="00C43EAB">
              <w:rPr>
                <w:rFonts w:ascii="ＭＳ 明朝" w:hAnsi="ＭＳ 明朝"/>
                <w:sz w:val="20"/>
                <w:szCs w:val="20"/>
              </w:rPr>
              <w:t>28年度からの指定管理者の選定に際しては、閑散期における利用</w:t>
            </w:r>
            <w:r w:rsidRPr="00C43EAB">
              <w:rPr>
                <w:rFonts w:ascii="ＭＳ 明朝" w:hAnsi="ＭＳ 明朝" w:hint="eastAsia"/>
                <w:sz w:val="20"/>
                <w:szCs w:val="20"/>
              </w:rPr>
              <w:t>者</w:t>
            </w:r>
            <w:r w:rsidR="00907447" w:rsidRPr="00C43EAB">
              <w:rPr>
                <w:rFonts w:ascii="ＭＳ 明朝" w:hAnsi="ＭＳ 明朝"/>
                <w:sz w:val="20"/>
                <w:szCs w:val="20"/>
              </w:rPr>
              <w:t>を増加させるため、指定管理者による設備投資を義務付ける代わりに、指定期間</w:t>
            </w:r>
            <w:r w:rsidR="00907447" w:rsidRPr="00C43EAB">
              <w:rPr>
                <w:rFonts w:ascii="ＭＳ 明朝" w:hAnsi="ＭＳ 明朝" w:hint="eastAsia"/>
                <w:sz w:val="20"/>
                <w:szCs w:val="20"/>
              </w:rPr>
              <w:t>を通常よりも長期の</w:t>
            </w:r>
            <w:r w:rsidR="00907447" w:rsidRPr="00C43EAB">
              <w:rPr>
                <w:rFonts w:ascii="ＭＳ 明朝" w:hAnsi="ＭＳ 明朝"/>
                <w:sz w:val="20"/>
                <w:szCs w:val="20"/>
              </w:rPr>
              <w:t>10年とすることで、指定管理者による投下資本の回収の機会を与えている。本施設のような公募要件は、大阪府の他の施設には見られず、所管課による工夫が窺えた。</w:t>
            </w:r>
          </w:p>
          <w:p w14:paraId="072B2951" w14:textId="722FEB28" w:rsidR="00907447" w:rsidRPr="00C43EAB" w:rsidRDefault="00A87903" w:rsidP="00907447">
            <w:pPr>
              <w:rPr>
                <w:rFonts w:ascii="ＭＳ 明朝" w:hAnsi="ＭＳ 明朝"/>
                <w:sz w:val="20"/>
                <w:szCs w:val="20"/>
              </w:rPr>
            </w:pPr>
            <w:r w:rsidRPr="00C43EAB">
              <w:rPr>
                <w:rFonts w:ascii="ＭＳ 明朝" w:hAnsi="ＭＳ 明朝" w:hint="eastAsia"/>
                <w:sz w:val="20"/>
                <w:szCs w:val="20"/>
              </w:rPr>
              <w:t xml:space="preserve">　本施設では</w:t>
            </w:r>
            <w:r w:rsidR="00907447" w:rsidRPr="00C43EAB">
              <w:rPr>
                <w:rFonts w:ascii="ＭＳ 明朝" w:hAnsi="ＭＳ 明朝" w:hint="eastAsia"/>
                <w:sz w:val="20"/>
                <w:szCs w:val="20"/>
              </w:rPr>
              <w:t>利用料金制</w:t>
            </w:r>
            <w:r w:rsidRPr="00C43EAB">
              <w:rPr>
                <w:rFonts w:ascii="ＭＳ 明朝" w:hAnsi="ＭＳ 明朝" w:hint="eastAsia"/>
                <w:sz w:val="20"/>
                <w:szCs w:val="20"/>
              </w:rPr>
              <w:t>を</w:t>
            </w:r>
            <w:r w:rsidR="00907447" w:rsidRPr="00C43EAB">
              <w:rPr>
                <w:rFonts w:ascii="ＭＳ 明朝" w:hAnsi="ＭＳ 明朝" w:hint="eastAsia"/>
                <w:sz w:val="20"/>
                <w:szCs w:val="20"/>
              </w:rPr>
              <w:t>導入</w:t>
            </w:r>
            <w:r w:rsidRPr="00C43EAB">
              <w:rPr>
                <w:rFonts w:ascii="ＭＳ 明朝" w:hAnsi="ＭＳ 明朝" w:hint="eastAsia"/>
                <w:sz w:val="20"/>
                <w:szCs w:val="20"/>
              </w:rPr>
              <w:t>してい</w:t>
            </w:r>
            <w:r w:rsidR="00907447" w:rsidRPr="00C43EAB">
              <w:rPr>
                <w:rFonts w:ascii="ＭＳ 明朝" w:hAnsi="ＭＳ 明朝" w:hint="eastAsia"/>
                <w:sz w:val="20"/>
                <w:szCs w:val="20"/>
              </w:rPr>
              <w:t>るが、利用料金の設定の仕方に特徴があり、「日帰り」「宿泊」の利用によって利用料金が発生する。「日帰り」や「宿泊」の利用料金さえ支払えば、体育館、バーベキュー場、キャンプファイヤー場等を利用すること自体の利用料金は発生しない。</w:t>
            </w:r>
          </w:p>
          <w:p w14:paraId="1DDCB922" w14:textId="413AEF94" w:rsidR="00907447" w:rsidRPr="00C43EAB" w:rsidRDefault="00A87903" w:rsidP="00907447">
            <w:pPr>
              <w:rPr>
                <w:rFonts w:ascii="ＭＳ 明朝" w:hAnsi="ＭＳ 明朝"/>
                <w:sz w:val="20"/>
                <w:szCs w:val="20"/>
              </w:rPr>
            </w:pPr>
            <w:r w:rsidRPr="00C43EAB">
              <w:rPr>
                <w:rFonts w:ascii="ＭＳ 明朝" w:hAnsi="ＭＳ 明朝" w:hint="eastAsia"/>
                <w:sz w:val="20"/>
                <w:szCs w:val="20"/>
              </w:rPr>
              <w:t xml:space="preserve">　</w:t>
            </w:r>
            <w:r w:rsidR="00907447" w:rsidRPr="00C43EAB">
              <w:rPr>
                <w:rFonts w:ascii="ＭＳ 明朝" w:hAnsi="ＭＳ 明朝" w:hint="eastAsia"/>
                <w:sz w:val="20"/>
                <w:szCs w:val="20"/>
              </w:rPr>
              <w:t>指定管理者制度の導入後から現在まで、公益財団法人大阪ユースホステル協会、又は同団体が構成員となった共同事業体が、指定管理者として指定されている。</w:t>
            </w:r>
          </w:p>
        </w:tc>
      </w:tr>
    </w:tbl>
    <w:p w14:paraId="0309524B" w14:textId="77777777" w:rsidR="00907447" w:rsidRPr="00C43EAB" w:rsidRDefault="00907447" w:rsidP="00907447">
      <w:pPr>
        <w:jc w:val="right"/>
        <w:rPr>
          <w:rFonts w:ascii="ＭＳ 明朝" w:hAnsi="ＭＳ 明朝"/>
          <w:sz w:val="20"/>
          <w:szCs w:val="20"/>
        </w:rPr>
      </w:pPr>
      <w:r w:rsidRPr="00C43EAB">
        <w:rPr>
          <w:rFonts w:ascii="ＭＳ 明朝" w:hAnsi="ＭＳ 明朝" w:hint="eastAsia"/>
        </w:rPr>
        <w:t xml:space="preserve">　　　　　　</w:t>
      </w:r>
      <w:r w:rsidRPr="00C43EAB">
        <w:rPr>
          <w:rFonts w:ascii="ＭＳ 明朝" w:hAnsi="ＭＳ 明朝" w:hint="eastAsia"/>
          <w:sz w:val="20"/>
          <w:szCs w:val="20"/>
        </w:rPr>
        <w:t>＊基本情報及び大阪府からの提供資料などをもとに監査人において作成</w:t>
      </w:r>
    </w:p>
    <w:p w14:paraId="744486A2" w14:textId="77777777" w:rsidR="00907447" w:rsidRPr="00C43EAB" w:rsidRDefault="00907447" w:rsidP="00FC1216">
      <w:pPr>
        <w:rPr>
          <w:rFonts w:ascii="ＭＳ 明朝" w:hAnsi="ＭＳ 明朝"/>
        </w:rPr>
      </w:pPr>
    </w:p>
    <w:p w14:paraId="03EDF954" w14:textId="335D54AB" w:rsidR="00907447" w:rsidRPr="00C43EAB" w:rsidRDefault="00907447" w:rsidP="00907447">
      <w:pPr>
        <w:rPr>
          <w:rFonts w:ascii="ＭＳ 明朝" w:hAnsi="ＭＳ 明朝"/>
        </w:rPr>
      </w:pPr>
      <w:r w:rsidRPr="00C43EAB">
        <w:rPr>
          <w:rFonts w:ascii="ＭＳ 明朝" w:hAnsi="ＭＳ 明朝" w:hint="eastAsia"/>
        </w:rPr>
        <w:t>【</w:t>
      </w:r>
      <w:r w:rsidR="008C0B2C" w:rsidRPr="00C43EAB">
        <w:rPr>
          <w:rFonts w:ascii="ＭＳ 明朝" w:hAnsi="ＭＳ 明朝"/>
        </w:rPr>
        <w:t>監査の</w:t>
      </w:r>
      <w:r w:rsidR="008C0B2C" w:rsidRPr="00C43EAB">
        <w:rPr>
          <w:rFonts w:ascii="ＭＳ 明朝" w:hAnsi="ＭＳ 明朝" w:hint="eastAsia"/>
        </w:rPr>
        <w:t>結果</w:t>
      </w:r>
      <w:r w:rsidR="001F621E" w:rsidRPr="00C43EAB">
        <w:rPr>
          <w:rFonts w:ascii="ＭＳ 明朝" w:hAnsi="ＭＳ 明朝" w:hint="eastAsia"/>
        </w:rPr>
        <w:t>26</w:t>
      </w:r>
      <w:r w:rsidRPr="00C43EAB">
        <w:rPr>
          <w:rFonts w:ascii="ＭＳ 明朝" w:hAnsi="ＭＳ 明朝" w:hint="eastAsia"/>
        </w:rPr>
        <w:t>】基本情報の正確性</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9067"/>
      </w:tblGrid>
      <w:tr w:rsidR="005B0DCA" w:rsidRPr="00C43EAB" w14:paraId="42B4DEA2" w14:textId="77777777" w:rsidTr="00FC1216">
        <w:tc>
          <w:tcPr>
            <w:tcW w:w="9067" w:type="dxa"/>
            <w:shd w:val="clear" w:color="auto" w:fill="BFBFBF" w:themeFill="background1" w:themeFillShade="BF"/>
          </w:tcPr>
          <w:p w14:paraId="5B82C463" w14:textId="1458A475" w:rsidR="005B0DCA" w:rsidRPr="00C43EAB" w:rsidRDefault="005B0DCA" w:rsidP="005B0DCA">
            <w:pPr>
              <w:jc w:val="center"/>
              <w:rPr>
                <w:rFonts w:ascii="ＭＳ 明朝" w:hAnsi="ＭＳ 明朝"/>
              </w:rPr>
            </w:pPr>
            <w:r w:rsidRPr="00C43EAB">
              <w:rPr>
                <w:rFonts w:ascii="ＭＳ 明朝" w:hAnsi="ＭＳ 明朝" w:hint="eastAsia"/>
                <w:kern w:val="0"/>
              </w:rPr>
              <w:t>対　象　施　設</w:t>
            </w:r>
          </w:p>
        </w:tc>
      </w:tr>
      <w:tr w:rsidR="00FC1216" w:rsidRPr="00C43EAB" w14:paraId="05C1F52A" w14:textId="77777777" w:rsidTr="00FC1216">
        <w:tc>
          <w:tcPr>
            <w:tcW w:w="9067" w:type="dxa"/>
            <w:tcBorders>
              <w:bottom w:val="single" w:sz="4" w:space="0" w:color="auto"/>
            </w:tcBorders>
          </w:tcPr>
          <w:p w14:paraId="2FCDD06F" w14:textId="77777777" w:rsidR="00907447" w:rsidRPr="00C43EAB" w:rsidRDefault="00907447" w:rsidP="00907447">
            <w:pPr>
              <w:jc w:val="center"/>
              <w:rPr>
                <w:rFonts w:ascii="ＭＳ 明朝" w:hAnsi="ＭＳ 明朝"/>
              </w:rPr>
            </w:pPr>
            <w:r w:rsidRPr="00C43EAB">
              <w:rPr>
                <w:rFonts w:ascii="ＭＳ 明朝" w:hAnsi="ＭＳ 明朝" w:hint="eastAsia"/>
              </w:rPr>
              <w:t>少年自然の家</w:t>
            </w:r>
          </w:p>
        </w:tc>
      </w:tr>
      <w:tr w:rsidR="00FC1216" w:rsidRPr="00C43EAB" w14:paraId="45101F6B" w14:textId="77777777" w:rsidTr="00FC1216">
        <w:tc>
          <w:tcPr>
            <w:tcW w:w="9067" w:type="dxa"/>
            <w:shd w:val="clear" w:color="auto" w:fill="BFBFBF" w:themeFill="background1" w:themeFillShade="BF"/>
          </w:tcPr>
          <w:p w14:paraId="7CE700A1" w14:textId="27A9DB85" w:rsidR="00907447" w:rsidRPr="00C43EAB" w:rsidRDefault="008C0B2C" w:rsidP="00907447">
            <w:pPr>
              <w:jc w:val="center"/>
              <w:rPr>
                <w:rFonts w:ascii="ＭＳ 明朝" w:hAnsi="ＭＳ 明朝"/>
              </w:rPr>
            </w:pPr>
            <w:r w:rsidRPr="00C43EAB">
              <w:rPr>
                <w:rFonts w:ascii="ＭＳ 明朝" w:hAnsi="ＭＳ 明朝"/>
              </w:rPr>
              <w:t>監査の</w:t>
            </w:r>
            <w:r w:rsidRPr="00C43EAB">
              <w:rPr>
                <w:rFonts w:ascii="ＭＳ 明朝" w:hAnsi="ＭＳ 明朝" w:hint="eastAsia"/>
              </w:rPr>
              <w:t>結果</w:t>
            </w:r>
            <w:r w:rsidR="00BB4683" w:rsidRPr="00C43EAB">
              <w:rPr>
                <w:rFonts w:ascii="ＭＳ 明朝" w:hAnsi="ＭＳ 明朝" w:hint="eastAsia"/>
              </w:rPr>
              <w:t>26</w:t>
            </w:r>
          </w:p>
        </w:tc>
      </w:tr>
      <w:tr w:rsidR="00FC1216" w:rsidRPr="00C43EAB" w14:paraId="7E089C71" w14:textId="77777777" w:rsidTr="00FC1216">
        <w:tc>
          <w:tcPr>
            <w:tcW w:w="9067" w:type="dxa"/>
            <w:tcBorders>
              <w:bottom w:val="single" w:sz="4" w:space="0" w:color="auto"/>
            </w:tcBorders>
          </w:tcPr>
          <w:p w14:paraId="16921A53" w14:textId="77777777" w:rsidR="00907447" w:rsidRPr="00C43EAB" w:rsidRDefault="00907447" w:rsidP="00907447">
            <w:pPr>
              <w:rPr>
                <w:rFonts w:ascii="ＭＳ 明朝" w:hAnsi="ＭＳ 明朝"/>
              </w:rPr>
            </w:pPr>
            <w:r w:rsidRPr="00C43EAB">
              <w:rPr>
                <w:rFonts w:ascii="ＭＳ 明朝" w:hAnsi="ＭＳ 明朝" w:hint="eastAsia"/>
              </w:rPr>
              <w:t xml:space="preserve">　大阪府は、基本情報において正確な情報を提供すべきである。</w:t>
            </w:r>
          </w:p>
        </w:tc>
      </w:tr>
      <w:tr w:rsidR="00FC1216" w:rsidRPr="00C43EAB" w14:paraId="1C308969" w14:textId="77777777" w:rsidTr="00FC1216">
        <w:tc>
          <w:tcPr>
            <w:tcW w:w="9067" w:type="dxa"/>
            <w:shd w:val="clear" w:color="auto" w:fill="BFBFBF" w:themeFill="background1" w:themeFillShade="BF"/>
          </w:tcPr>
          <w:p w14:paraId="2B66A765" w14:textId="77777777" w:rsidR="00907447" w:rsidRPr="00C43EAB" w:rsidRDefault="00907447" w:rsidP="00907447">
            <w:pPr>
              <w:jc w:val="center"/>
              <w:rPr>
                <w:rFonts w:ascii="ＭＳ 明朝" w:hAnsi="ＭＳ 明朝"/>
              </w:rPr>
            </w:pPr>
            <w:r w:rsidRPr="00C43EAB">
              <w:rPr>
                <w:rFonts w:ascii="ＭＳ 明朝" w:hAnsi="ＭＳ 明朝" w:hint="eastAsia"/>
                <w:kern w:val="0"/>
              </w:rPr>
              <w:t>事実関係及び理由</w:t>
            </w:r>
          </w:p>
        </w:tc>
      </w:tr>
      <w:tr w:rsidR="00FC1216" w:rsidRPr="00C43EAB" w14:paraId="6749DD85" w14:textId="77777777" w:rsidTr="00664D7E">
        <w:tc>
          <w:tcPr>
            <w:tcW w:w="9067" w:type="dxa"/>
          </w:tcPr>
          <w:p w14:paraId="0D145212" w14:textId="77777777" w:rsidR="00907447" w:rsidRPr="00C43EAB" w:rsidRDefault="00907447" w:rsidP="00907447">
            <w:pPr>
              <w:ind w:left="216" w:hangingChars="100" w:hanging="216"/>
              <w:rPr>
                <w:rFonts w:ascii="ＭＳ 明朝" w:hAnsi="ＭＳ 明朝"/>
              </w:rPr>
            </w:pPr>
            <w:r w:rsidRPr="00C43EAB">
              <w:rPr>
                <w:rFonts w:ascii="ＭＳ 明朝" w:hAnsi="ＭＳ 明朝" w:hint="eastAsia"/>
              </w:rPr>
              <w:t>１　基本情報の「大阪府の予算」欄には、大阪府の収入、支出を正確に記載すべきであるが、平成</w:t>
            </w:r>
            <w:r w:rsidRPr="00C43EAB">
              <w:rPr>
                <w:rFonts w:ascii="ＭＳ 明朝" w:hAnsi="ＭＳ 明朝"/>
              </w:rPr>
              <w:t>28年度の基本情報では、「大阪府の予算」欄に記載すべき「森林保険、職員旅費　29万円」が記載されていなかった。</w:t>
            </w:r>
          </w:p>
          <w:p w14:paraId="5F9D369B" w14:textId="77777777" w:rsidR="00907447" w:rsidRPr="00C43EAB" w:rsidRDefault="00907447" w:rsidP="00907447">
            <w:pPr>
              <w:ind w:left="216" w:hangingChars="100" w:hanging="216"/>
              <w:rPr>
                <w:rFonts w:ascii="ＭＳ 明朝" w:hAnsi="ＭＳ 明朝"/>
              </w:rPr>
            </w:pPr>
            <w:r w:rsidRPr="00C43EAB">
              <w:rPr>
                <w:rFonts w:ascii="ＭＳ 明朝" w:hAnsi="ＭＳ 明朝" w:hint="eastAsia"/>
              </w:rPr>
              <w:t>２　基本情報では、指定管理者の収支が記載されるが、指定管理者の食堂部門の収入が、「自主事業収入」に記載されていた。</w:t>
            </w:r>
          </w:p>
          <w:p w14:paraId="2D44CFBF" w14:textId="77777777" w:rsidR="00907447" w:rsidRPr="00C43EAB" w:rsidRDefault="00907447" w:rsidP="00A87903">
            <w:pPr>
              <w:ind w:left="216" w:hangingChars="100" w:hanging="216"/>
              <w:rPr>
                <w:rFonts w:ascii="ＭＳ 明朝" w:hAnsi="ＭＳ 明朝"/>
              </w:rPr>
            </w:pPr>
            <w:r w:rsidRPr="00C43EAB">
              <w:rPr>
                <w:rFonts w:ascii="ＭＳ 明朝" w:hAnsi="ＭＳ 明朝" w:hint="eastAsia"/>
              </w:rPr>
              <w:t xml:space="preserve">　　しかし、食堂の運営は指定管理業務であり、自主事業収入に記載すべきではなく、指定管理者の「その他」収入に記載されるべきである。</w:t>
            </w:r>
          </w:p>
          <w:p w14:paraId="43E29A65" w14:textId="0D05DCC8" w:rsidR="00907447" w:rsidRPr="00C43EAB" w:rsidRDefault="00907447" w:rsidP="00907447">
            <w:pPr>
              <w:ind w:left="216" w:hangingChars="100" w:hanging="216"/>
              <w:rPr>
                <w:rFonts w:ascii="ＭＳ 明朝" w:hAnsi="ＭＳ 明朝"/>
              </w:rPr>
            </w:pPr>
            <w:r w:rsidRPr="00C43EAB">
              <w:rPr>
                <w:rFonts w:ascii="ＭＳ 明朝" w:hAnsi="ＭＳ 明朝" w:hint="eastAsia"/>
              </w:rPr>
              <w:t>３　基本情報は、公の施設における大阪府の収支、指定管理者の収支を開示することによって</w:t>
            </w:r>
            <w:r w:rsidR="00A87903" w:rsidRPr="00C43EAB">
              <w:rPr>
                <w:rFonts w:ascii="ＭＳ 明朝" w:hAnsi="ＭＳ 明朝" w:hint="eastAsia"/>
              </w:rPr>
              <w:t>大阪</w:t>
            </w:r>
            <w:r w:rsidRPr="00C43EAB">
              <w:rPr>
                <w:rFonts w:ascii="ＭＳ 明朝" w:hAnsi="ＭＳ 明朝" w:hint="eastAsia"/>
              </w:rPr>
              <w:t>府民に情報提供し、公の施設の運営状況につき府民の理解を得るためのものである。したがって、情報開示する内容については、正確性を期すべきである。</w:t>
            </w:r>
          </w:p>
        </w:tc>
      </w:tr>
    </w:tbl>
    <w:p w14:paraId="2709CAF8" w14:textId="77777777" w:rsidR="00907447" w:rsidRPr="00C43EAB" w:rsidRDefault="00907447" w:rsidP="00907447">
      <w:pPr>
        <w:rPr>
          <w:rFonts w:ascii="ＭＳ 明朝" w:hAnsi="ＭＳ 明朝"/>
        </w:rPr>
      </w:pPr>
    </w:p>
    <w:p w14:paraId="3DBC5526" w14:textId="3A574DF1" w:rsidR="00907447" w:rsidRPr="00C43EAB" w:rsidRDefault="00907447" w:rsidP="00907447">
      <w:pPr>
        <w:rPr>
          <w:rFonts w:ascii="ＭＳ 明朝" w:hAnsi="ＭＳ 明朝"/>
        </w:rPr>
      </w:pPr>
      <w:r w:rsidRPr="00C43EAB">
        <w:rPr>
          <w:rFonts w:ascii="ＭＳ 明朝" w:hAnsi="ＭＳ 明朝" w:hint="eastAsia"/>
        </w:rPr>
        <w:t>【</w:t>
      </w:r>
      <w:r w:rsidR="008C0B2C" w:rsidRPr="00C43EAB">
        <w:rPr>
          <w:rFonts w:ascii="ＭＳ 明朝" w:hAnsi="ＭＳ 明朝"/>
        </w:rPr>
        <w:t>監査の</w:t>
      </w:r>
      <w:r w:rsidR="008C0B2C" w:rsidRPr="00C43EAB">
        <w:rPr>
          <w:rFonts w:ascii="ＭＳ 明朝" w:hAnsi="ＭＳ 明朝" w:hint="eastAsia"/>
        </w:rPr>
        <w:t>結果</w:t>
      </w:r>
      <w:r w:rsidR="001F621E" w:rsidRPr="00C43EAB">
        <w:rPr>
          <w:rFonts w:ascii="ＭＳ 明朝" w:hAnsi="ＭＳ 明朝" w:hint="eastAsia"/>
        </w:rPr>
        <w:t>27</w:t>
      </w:r>
      <w:r w:rsidRPr="00C43EAB">
        <w:rPr>
          <w:rFonts w:ascii="ＭＳ 明朝" w:hAnsi="ＭＳ 明朝" w:hint="eastAsia"/>
        </w:rPr>
        <w:t>】管理運営業務契約書に添付すべき貸与物品リストの添付漏れ</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9067"/>
      </w:tblGrid>
      <w:tr w:rsidR="005B0DCA" w:rsidRPr="00C43EAB" w14:paraId="20B66105" w14:textId="77777777" w:rsidTr="00FC1216">
        <w:tc>
          <w:tcPr>
            <w:tcW w:w="9067" w:type="dxa"/>
            <w:shd w:val="clear" w:color="auto" w:fill="BFBFBF" w:themeFill="background1" w:themeFillShade="BF"/>
          </w:tcPr>
          <w:p w14:paraId="7D1B7076" w14:textId="72C3A2BA" w:rsidR="005B0DCA" w:rsidRPr="00C43EAB" w:rsidRDefault="005B0DCA" w:rsidP="005B0DCA">
            <w:pPr>
              <w:jc w:val="center"/>
              <w:rPr>
                <w:rFonts w:ascii="ＭＳ 明朝" w:hAnsi="ＭＳ 明朝"/>
              </w:rPr>
            </w:pPr>
            <w:r w:rsidRPr="00C43EAB">
              <w:rPr>
                <w:rFonts w:ascii="ＭＳ 明朝" w:hAnsi="ＭＳ 明朝" w:hint="eastAsia"/>
                <w:kern w:val="0"/>
              </w:rPr>
              <w:t>対　象　施　設</w:t>
            </w:r>
          </w:p>
        </w:tc>
      </w:tr>
      <w:tr w:rsidR="00FC1216" w:rsidRPr="00C43EAB" w14:paraId="24CD1D09" w14:textId="77777777" w:rsidTr="00FC1216">
        <w:tc>
          <w:tcPr>
            <w:tcW w:w="9067" w:type="dxa"/>
            <w:tcBorders>
              <w:bottom w:val="single" w:sz="4" w:space="0" w:color="auto"/>
            </w:tcBorders>
          </w:tcPr>
          <w:p w14:paraId="0FB4C3ED" w14:textId="77777777" w:rsidR="00907447" w:rsidRPr="00C43EAB" w:rsidRDefault="00907447" w:rsidP="00907447">
            <w:pPr>
              <w:jc w:val="center"/>
              <w:rPr>
                <w:rFonts w:ascii="ＭＳ 明朝" w:hAnsi="ＭＳ 明朝"/>
              </w:rPr>
            </w:pPr>
            <w:r w:rsidRPr="00C43EAB">
              <w:rPr>
                <w:rFonts w:ascii="ＭＳ 明朝" w:hAnsi="ＭＳ 明朝" w:hint="eastAsia"/>
              </w:rPr>
              <w:t>少年自然の家</w:t>
            </w:r>
          </w:p>
        </w:tc>
      </w:tr>
      <w:tr w:rsidR="00FC1216" w:rsidRPr="00C43EAB" w14:paraId="005A5A32" w14:textId="77777777" w:rsidTr="00FC1216">
        <w:tc>
          <w:tcPr>
            <w:tcW w:w="9067" w:type="dxa"/>
            <w:shd w:val="clear" w:color="auto" w:fill="BFBFBF" w:themeFill="background1" w:themeFillShade="BF"/>
          </w:tcPr>
          <w:p w14:paraId="6BDFB61D" w14:textId="5646A671" w:rsidR="00907447" w:rsidRPr="00C43EAB" w:rsidRDefault="008C0B2C" w:rsidP="00907447">
            <w:pPr>
              <w:jc w:val="center"/>
              <w:rPr>
                <w:rFonts w:ascii="ＭＳ 明朝" w:hAnsi="ＭＳ 明朝"/>
              </w:rPr>
            </w:pPr>
            <w:r w:rsidRPr="00C43EAB">
              <w:rPr>
                <w:rFonts w:ascii="ＭＳ 明朝" w:hAnsi="ＭＳ 明朝"/>
              </w:rPr>
              <w:t>監査の</w:t>
            </w:r>
            <w:r w:rsidRPr="00C43EAB">
              <w:rPr>
                <w:rFonts w:ascii="ＭＳ 明朝" w:hAnsi="ＭＳ 明朝" w:hint="eastAsia"/>
              </w:rPr>
              <w:t>結果</w:t>
            </w:r>
            <w:r w:rsidR="00BB4683" w:rsidRPr="00C43EAB">
              <w:rPr>
                <w:rFonts w:ascii="ＭＳ 明朝" w:hAnsi="ＭＳ 明朝" w:hint="eastAsia"/>
              </w:rPr>
              <w:t>27</w:t>
            </w:r>
          </w:p>
        </w:tc>
      </w:tr>
      <w:tr w:rsidR="00FC1216" w:rsidRPr="00C43EAB" w14:paraId="0FC277AC" w14:textId="77777777" w:rsidTr="00FC1216">
        <w:tc>
          <w:tcPr>
            <w:tcW w:w="9067" w:type="dxa"/>
            <w:tcBorders>
              <w:bottom w:val="single" w:sz="4" w:space="0" w:color="auto"/>
            </w:tcBorders>
          </w:tcPr>
          <w:p w14:paraId="2542D3C2" w14:textId="77777777" w:rsidR="00907447" w:rsidRPr="00C43EAB" w:rsidRDefault="00907447" w:rsidP="00907447">
            <w:pPr>
              <w:ind w:firstLineChars="100" w:firstLine="216"/>
              <w:rPr>
                <w:rFonts w:ascii="ＭＳ 明朝" w:hAnsi="ＭＳ 明朝"/>
              </w:rPr>
            </w:pPr>
            <w:r w:rsidRPr="00C43EAB">
              <w:rPr>
                <w:rFonts w:ascii="ＭＳ 明朝" w:hAnsi="ＭＳ 明朝" w:hint="eastAsia"/>
              </w:rPr>
              <w:t>大阪府は、管理運営業務契約書に添付すべき書類を添付し、適正な管理運営業務契約書を作成すべきである。</w:t>
            </w:r>
          </w:p>
        </w:tc>
      </w:tr>
      <w:tr w:rsidR="00FC1216" w:rsidRPr="00C43EAB" w14:paraId="697549FC" w14:textId="77777777" w:rsidTr="00FC1216">
        <w:tc>
          <w:tcPr>
            <w:tcW w:w="9067" w:type="dxa"/>
            <w:shd w:val="clear" w:color="auto" w:fill="BFBFBF" w:themeFill="background1" w:themeFillShade="BF"/>
          </w:tcPr>
          <w:p w14:paraId="3275BA35" w14:textId="77777777" w:rsidR="00907447" w:rsidRPr="00C43EAB" w:rsidRDefault="00907447" w:rsidP="00907447">
            <w:pPr>
              <w:jc w:val="center"/>
              <w:rPr>
                <w:rFonts w:ascii="ＭＳ 明朝" w:hAnsi="ＭＳ 明朝"/>
              </w:rPr>
            </w:pPr>
            <w:r w:rsidRPr="00C43EAB">
              <w:rPr>
                <w:rFonts w:ascii="ＭＳ 明朝" w:hAnsi="ＭＳ 明朝" w:hint="eastAsia"/>
                <w:kern w:val="0"/>
              </w:rPr>
              <w:t>事実関係及び理由</w:t>
            </w:r>
          </w:p>
        </w:tc>
      </w:tr>
      <w:tr w:rsidR="00FC1216" w:rsidRPr="00C43EAB" w14:paraId="6FD41F14" w14:textId="77777777" w:rsidTr="00664D7E">
        <w:tc>
          <w:tcPr>
            <w:tcW w:w="9067" w:type="dxa"/>
          </w:tcPr>
          <w:p w14:paraId="53A4345E" w14:textId="77777777" w:rsidR="00907447" w:rsidRPr="00C43EAB" w:rsidRDefault="00907447" w:rsidP="00907447">
            <w:pPr>
              <w:ind w:left="216" w:hangingChars="100" w:hanging="216"/>
              <w:rPr>
                <w:rFonts w:ascii="ＭＳ 明朝" w:hAnsi="ＭＳ 明朝"/>
              </w:rPr>
            </w:pPr>
            <w:r w:rsidRPr="00C43EAB">
              <w:rPr>
                <w:rFonts w:ascii="ＭＳ 明朝" w:hAnsi="ＭＳ 明朝" w:hint="eastAsia"/>
              </w:rPr>
              <w:t>１　管理運営業務契約書第</w:t>
            </w:r>
            <w:r w:rsidRPr="00C43EAB">
              <w:rPr>
                <w:rFonts w:ascii="ＭＳ 明朝" w:hAnsi="ＭＳ 明朝"/>
              </w:rPr>
              <w:t>12条第1項では、次のとおり定められている。</w:t>
            </w:r>
          </w:p>
          <w:p w14:paraId="5D79E299" w14:textId="77777777" w:rsidR="00907447" w:rsidRPr="00C43EAB" w:rsidRDefault="00907447" w:rsidP="00907447">
            <w:pPr>
              <w:ind w:left="648" w:hangingChars="300" w:hanging="648"/>
              <w:rPr>
                <w:rFonts w:ascii="ＭＳ 明朝" w:hAnsi="ＭＳ 明朝"/>
              </w:rPr>
            </w:pPr>
            <w:r w:rsidRPr="00C43EAB">
              <w:rPr>
                <w:rFonts w:ascii="ＭＳ 明朝" w:hAnsi="ＭＳ 明朝" w:hint="eastAsia"/>
              </w:rPr>
              <w:t xml:space="preserve">　　「共同事業体は、管理運営業務の遂行に必要な備品、用具、機器、装置、材料等を自己の費用と責任で備えなければならない。ただし、別紙</w:t>
            </w:r>
            <w:r w:rsidRPr="00C43EAB">
              <w:rPr>
                <w:rFonts w:ascii="ＭＳ 明朝" w:hAnsi="ＭＳ 明朝"/>
              </w:rPr>
              <w:t>5として本契約に添付される「貸与物品リスト」に記載された貸与物品（以下「貸与物品」という。）に限り、大阪府は共同事業体に無償で貸与するものとする。」</w:t>
            </w:r>
          </w:p>
          <w:p w14:paraId="27F6E95E" w14:textId="77777777" w:rsidR="00907447" w:rsidRPr="00C43EAB" w:rsidRDefault="00907447" w:rsidP="00907447">
            <w:pPr>
              <w:ind w:left="216" w:hangingChars="100" w:hanging="216"/>
              <w:rPr>
                <w:rFonts w:ascii="ＭＳ 明朝" w:hAnsi="ＭＳ 明朝"/>
              </w:rPr>
            </w:pPr>
            <w:r w:rsidRPr="00C43EAB">
              <w:rPr>
                <w:rFonts w:ascii="ＭＳ 明朝" w:hAnsi="ＭＳ 明朝" w:hint="eastAsia"/>
              </w:rPr>
              <w:t>２　別紙</w:t>
            </w:r>
            <w:r w:rsidRPr="00C43EAB">
              <w:rPr>
                <w:rFonts w:ascii="ＭＳ 明朝" w:hAnsi="ＭＳ 明朝"/>
              </w:rPr>
              <w:t>5貸与物品リストとして、本来であれば「宿泊棟」「厨房」「前処理室」の貸与物品リストが添付されなければならない。しかし、管理運営業務契約書には、「宿泊棟」「食堂」の貸与物品リストは添付されていたが、「前処理室」の貸与物品リストは添付されていなかった。</w:t>
            </w:r>
          </w:p>
          <w:p w14:paraId="46637033" w14:textId="77777777" w:rsidR="00907447" w:rsidRPr="00C43EAB" w:rsidRDefault="00907447" w:rsidP="00907447">
            <w:pPr>
              <w:ind w:leftChars="100" w:left="216"/>
              <w:rPr>
                <w:rFonts w:ascii="ＭＳ 明朝" w:hAnsi="ＭＳ 明朝"/>
              </w:rPr>
            </w:pPr>
            <w:r w:rsidRPr="00C43EAB">
              <w:rPr>
                <w:rFonts w:ascii="ＭＳ 明朝" w:hAnsi="ＭＳ 明朝" w:hint="eastAsia"/>
              </w:rPr>
              <w:t xml:space="preserve">　所管課は、管理運営業務契約書に添付すべき書類を添付し、適正な管理運営業務契約書を作成すべきである。</w:t>
            </w:r>
          </w:p>
        </w:tc>
      </w:tr>
    </w:tbl>
    <w:p w14:paraId="57ADF922" w14:textId="77777777" w:rsidR="00907447" w:rsidRPr="00C43EAB" w:rsidRDefault="00907447" w:rsidP="00907447">
      <w:pPr>
        <w:tabs>
          <w:tab w:val="left" w:pos="1635"/>
        </w:tabs>
        <w:rPr>
          <w:rFonts w:ascii="ＭＳ 明朝" w:hAnsi="ＭＳ 明朝"/>
        </w:rPr>
      </w:pPr>
    </w:p>
    <w:p w14:paraId="483B69D0" w14:textId="6F6C140A" w:rsidR="00907447" w:rsidRPr="00C43EAB" w:rsidRDefault="00907447" w:rsidP="00907447">
      <w:pPr>
        <w:rPr>
          <w:rFonts w:ascii="ＭＳ 明朝" w:hAnsi="ＭＳ 明朝"/>
        </w:rPr>
      </w:pPr>
      <w:r w:rsidRPr="00C43EAB">
        <w:rPr>
          <w:rFonts w:ascii="ＭＳ 明朝" w:hAnsi="ＭＳ 明朝" w:hint="eastAsia"/>
        </w:rPr>
        <w:t>【</w:t>
      </w:r>
      <w:r w:rsidR="008C0B2C" w:rsidRPr="00C43EAB">
        <w:rPr>
          <w:rFonts w:ascii="ＭＳ 明朝" w:hAnsi="ＭＳ 明朝"/>
        </w:rPr>
        <w:t>監査の</w:t>
      </w:r>
      <w:r w:rsidR="008C0B2C" w:rsidRPr="00C43EAB">
        <w:rPr>
          <w:rFonts w:ascii="ＭＳ 明朝" w:hAnsi="ＭＳ 明朝" w:hint="eastAsia"/>
        </w:rPr>
        <w:t>結果</w:t>
      </w:r>
      <w:r w:rsidR="001F621E" w:rsidRPr="00C43EAB">
        <w:rPr>
          <w:rFonts w:ascii="ＭＳ 明朝" w:hAnsi="ＭＳ 明朝" w:hint="eastAsia"/>
        </w:rPr>
        <w:t>28</w:t>
      </w:r>
      <w:r w:rsidRPr="00C43EAB">
        <w:rPr>
          <w:rFonts w:ascii="ＭＳ 明朝" w:hAnsi="ＭＳ 明朝" w:hint="eastAsia"/>
        </w:rPr>
        <w:t>】事業報告書の提出時期</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9067"/>
      </w:tblGrid>
      <w:tr w:rsidR="005B0DCA" w:rsidRPr="00C43EAB" w14:paraId="6DD73984" w14:textId="77777777" w:rsidTr="00FC1216">
        <w:tc>
          <w:tcPr>
            <w:tcW w:w="9067" w:type="dxa"/>
            <w:shd w:val="clear" w:color="auto" w:fill="BFBFBF" w:themeFill="background1" w:themeFillShade="BF"/>
          </w:tcPr>
          <w:p w14:paraId="2A572FF3" w14:textId="4841220B" w:rsidR="005B0DCA" w:rsidRPr="00C43EAB" w:rsidRDefault="005B0DCA" w:rsidP="005B0DCA">
            <w:pPr>
              <w:jc w:val="center"/>
              <w:rPr>
                <w:rFonts w:ascii="ＭＳ 明朝" w:hAnsi="ＭＳ 明朝"/>
              </w:rPr>
            </w:pPr>
            <w:r w:rsidRPr="00C43EAB">
              <w:rPr>
                <w:rFonts w:ascii="ＭＳ 明朝" w:hAnsi="ＭＳ 明朝" w:hint="eastAsia"/>
                <w:kern w:val="0"/>
              </w:rPr>
              <w:t>対　象　施　設</w:t>
            </w:r>
          </w:p>
        </w:tc>
      </w:tr>
      <w:tr w:rsidR="00FC1216" w:rsidRPr="00C43EAB" w14:paraId="7DF5B6B0" w14:textId="77777777" w:rsidTr="00FC1216">
        <w:tc>
          <w:tcPr>
            <w:tcW w:w="9067" w:type="dxa"/>
            <w:tcBorders>
              <w:bottom w:val="single" w:sz="4" w:space="0" w:color="auto"/>
            </w:tcBorders>
          </w:tcPr>
          <w:p w14:paraId="74C67EA7" w14:textId="77777777" w:rsidR="00907447" w:rsidRPr="00C43EAB" w:rsidRDefault="00907447" w:rsidP="00907447">
            <w:pPr>
              <w:jc w:val="center"/>
              <w:rPr>
                <w:rFonts w:ascii="ＭＳ 明朝" w:hAnsi="ＭＳ 明朝"/>
              </w:rPr>
            </w:pPr>
            <w:r w:rsidRPr="00C43EAB">
              <w:rPr>
                <w:rFonts w:ascii="ＭＳ 明朝" w:hAnsi="ＭＳ 明朝" w:hint="eastAsia"/>
              </w:rPr>
              <w:t>少年自然の家</w:t>
            </w:r>
          </w:p>
        </w:tc>
      </w:tr>
      <w:tr w:rsidR="00FC1216" w:rsidRPr="00C43EAB" w14:paraId="680C7B45" w14:textId="77777777" w:rsidTr="00FC1216">
        <w:tc>
          <w:tcPr>
            <w:tcW w:w="9067" w:type="dxa"/>
            <w:shd w:val="clear" w:color="auto" w:fill="BFBFBF" w:themeFill="background1" w:themeFillShade="BF"/>
          </w:tcPr>
          <w:p w14:paraId="566E7F0A" w14:textId="05C3E65A" w:rsidR="00907447" w:rsidRPr="00C43EAB" w:rsidRDefault="008C0B2C" w:rsidP="00907447">
            <w:pPr>
              <w:jc w:val="center"/>
              <w:rPr>
                <w:rFonts w:ascii="ＭＳ 明朝" w:hAnsi="ＭＳ 明朝"/>
              </w:rPr>
            </w:pPr>
            <w:r w:rsidRPr="00C43EAB">
              <w:rPr>
                <w:rFonts w:ascii="ＭＳ 明朝" w:hAnsi="ＭＳ 明朝"/>
              </w:rPr>
              <w:t>監査の</w:t>
            </w:r>
            <w:r w:rsidRPr="00C43EAB">
              <w:rPr>
                <w:rFonts w:ascii="ＭＳ 明朝" w:hAnsi="ＭＳ 明朝" w:hint="eastAsia"/>
              </w:rPr>
              <w:t>結果</w:t>
            </w:r>
            <w:r w:rsidR="00BB4683" w:rsidRPr="00C43EAB">
              <w:rPr>
                <w:rFonts w:ascii="ＭＳ 明朝" w:hAnsi="ＭＳ 明朝" w:hint="eastAsia"/>
              </w:rPr>
              <w:t>28</w:t>
            </w:r>
          </w:p>
        </w:tc>
      </w:tr>
      <w:tr w:rsidR="00FC1216" w:rsidRPr="00C43EAB" w14:paraId="1667FEA1" w14:textId="77777777" w:rsidTr="00FC1216">
        <w:tc>
          <w:tcPr>
            <w:tcW w:w="9067" w:type="dxa"/>
            <w:tcBorders>
              <w:bottom w:val="single" w:sz="4" w:space="0" w:color="auto"/>
            </w:tcBorders>
          </w:tcPr>
          <w:p w14:paraId="41E201B3" w14:textId="4768C2D1" w:rsidR="00907447" w:rsidRPr="00C43EAB" w:rsidRDefault="00907447" w:rsidP="001F621E">
            <w:pPr>
              <w:ind w:firstLineChars="100" w:firstLine="216"/>
              <w:rPr>
                <w:rFonts w:ascii="ＭＳ 明朝" w:hAnsi="ＭＳ 明朝"/>
              </w:rPr>
            </w:pPr>
            <w:r w:rsidRPr="00C43EAB">
              <w:rPr>
                <w:rFonts w:ascii="ＭＳ 明朝" w:hAnsi="ＭＳ 明朝" w:hint="eastAsia"/>
              </w:rPr>
              <w:t>指定管理者は、管理運営業務契約書に定められた事業報告書の提出期限を遵守すべきである。</w:t>
            </w:r>
          </w:p>
        </w:tc>
      </w:tr>
      <w:tr w:rsidR="00FC1216" w:rsidRPr="00C43EAB" w14:paraId="522D2694" w14:textId="77777777" w:rsidTr="00FC1216">
        <w:tc>
          <w:tcPr>
            <w:tcW w:w="9067" w:type="dxa"/>
            <w:shd w:val="clear" w:color="auto" w:fill="BFBFBF" w:themeFill="background1" w:themeFillShade="BF"/>
          </w:tcPr>
          <w:p w14:paraId="2EA02EB8" w14:textId="77777777" w:rsidR="00907447" w:rsidRPr="00C43EAB" w:rsidRDefault="00907447" w:rsidP="00907447">
            <w:pPr>
              <w:jc w:val="center"/>
              <w:rPr>
                <w:rFonts w:ascii="ＭＳ 明朝" w:hAnsi="ＭＳ 明朝"/>
              </w:rPr>
            </w:pPr>
            <w:r w:rsidRPr="00C43EAB">
              <w:rPr>
                <w:rFonts w:ascii="ＭＳ 明朝" w:hAnsi="ＭＳ 明朝" w:hint="eastAsia"/>
                <w:kern w:val="0"/>
              </w:rPr>
              <w:t>事実関係及び理由</w:t>
            </w:r>
          </w:p>
        </w:tc>
      </w:tr>
      <w:tr w:rsidR="00FC1216" w:rsidRPr="00C43EAB" w14:paraId="4E2DC7C2" w14:textId="77777777" w:rsidTr="00664D7E">
        <w:tc>
          <w:tcPr>
            <w:tcW w:w="9067" w:type="dxa"/>
          </w:tcPr>
          <w:p w14:paraId="292DDE86" w14:textId="77777777" w:rsidR="00907447" w:rsidRPr="00C43EAB" w:rsidRDefault="00907447" w:rsidP="00907447">
            <w:pPr>
              <w:ind w:left="216" w:hangingChars="100" w:hanging="216"/>
              <w:rPr>
                <w:rFonts w:ascii="ＭＳ 明朝" w:hAnsi="ＭＳ 明朝"/>
              </w:rPr>
            </w:pPr>
            <w:r w:rsidRPr="00C43EAB">
              <w:rPr>
                <w:rFonts w:ascii="ＭＳ 明朝" w:hAnsi="ＭＳ 明朝" w:hint="eastAsia"/>
              </w:rPr>
              <w:t>１　指定管理者は、毎事業年度終了後</w:t>
            </w:r>
            <w:r w:rsidRPr="00C43EAB">
              <w:rPr>
                <w:rFonts w:ascii="ＭＳ 明朝" w:hAnsi="ＭＳ 明朝"/>
              </w:rPr>
              <w:t>30日以内に、事業実績と管理体制を記載した事業報告書を提出しなければならない（管理運営業務契約書第11条第1項）</w:t>
            </w:r>
          </w:p>
          <w:p w14:paraId="5FBE7D97" w14:textId="77777777" w:rsidR="00907447" w:rsidRPr="00C43EAB" w:rsidRDefault="00907447" w:rsidP="00907447">
            <w:pPr>
              <w:ind w:left="216" w:hangingChars="100" w:hanging="216"/>
              <w:rPr>
                <w:rFonts w:ascii="ＭＳ 明朝" w:hAnsi="ＭＳ 明朝"/>
              </w:rPr>
            </w:pPr>
            <w:r w:rsidRPr="00C43EAB">
              <w:rPr>
                <w:rFonts w:ascii="ＭＳ 明朝" w:hAnsi="ＭＳ 明朝" w:hint="eastAsia"/>
              </w:rPr>
              <w:t>２　平成</w:t>
            </w:r>
            <w:r w:rsidRPr="00C43EAB">
              <w:rPr>
                <w:rFonts w:ascii="ＭＳ 明朝" w:hAnsi="ＭＳ 明朝"/>
              </w:rPr>
              <w:t>28年度の事業実績及び管理体制が記載された事業報告書は、平成29年6月30日に提出されていた。</w:t>
            </w:r>
          </w:p>
          <w:p w14:paraId="29E4EB90" w14:textId="77777777" w:rsidR="00907447" w:rsidRPr="00C43EAB" w:rsidRDefault="00907447" w:rsidP="00907447">
            <w:pPr>
              <w:ind w:left="216" w:hangingChars="100" w:hanging="216"/>
              <w:rPr>
                <w:rFonts w:ascii="ＭＳ 明朝" w:hAnsi="ＭＳ 明朝"/>
              </w:rPr>
            </w:pPr>
            <w:r w:rsidRPr="00C43EAB">
              <w:rPr>
                <w:rFonts w:ascii="ＭＳ 明朝" w:hAnsi="ＭＳ 明朝" w:hint="eastAsia"/>
              </w:rPr>
              <w:t xml:space="preserve">　　所管課は、指定管理者から提出された事業実績及び管理体制を記載した報告書により、前年度の指定管理者の業務内容をモニタリングすることができる。そのため、毎事業年度終了後</w:t>
            </w:r>
            <w:r w:rsidRPr="00C43EAB">
              <w:rPr>
                <w:rFonts w:ascii="ＭＳ 明朝" w:hAnsi="ＭＳ 明朝"/>
              </w:rPr>
              <w:t xml:space="preserve">30日以内にその提出を求めているのであり、指定管理者は、管理運営業務契約書に定められた事業報告書の提出期限を遵守すべきである。　　</w:t>
            </w:r>
          </w:p>
        </w:tc>
      </w:tr>
    </w:tbl>
    <w:p w14:paraId="578BA35E" w14:textId="77777777" w:rsidR="00907447" w:rsidRPr="00C43EAB" w:rsidRDefault="00907447" w:rsidP="00907447">
      <w:pPr>
        <w:rPr>
          <w:rFonts w:ascii="ＭＳ 明朝" w:hAnsi="ＭＳ 明朝"/>
        </w:rPr>
      </w:pPr>
    </w:p>
    <w:p w14:paraId="32A0FB2C" w14:textId="77777777" w:rsidR="00B1658E" w:rsidRPr="00C43EAB" w:rsidRDefault="00B1658E" w:rsidP="00907447">
      <w:pPr>
        <w:rPr>
          <w:rFonts w:ascii="ＭＳ 明朝" w:hAnsi="ＭＳ 明朝"/>
        </w:rPr>
      </w:pPr>
    </w:p>
    <w:p w14:paraId="230726C4" w14:textId="1906A7A4" w:rsidR="00907447" w:rsidRPr="00C43EAB" w:rsidRDefault="00907447" w:rsidP="00907447">
      <w:pPr>
        <w:rPr>
          <w:rFonts w:ascii="ＭＳ 明朝" w:hAnsi="ＭＳ 明朝"/>
        </w:rPr>
      </w:pPr>
      <w:r w:rsidRPr="00C43EAB">
        <w:rPr>
          <w:rFonts w:ascii="ＭＳ 明朝" w:hAnsi="ＭＳ 明朝" w:hint="eastAsia"/>
        </w:rPr>
        <w:t>【</w:t>
      </w:r>
      <w:r w:rsidR="008C0B2C" w:rsidRPr="00C43EAB">
        <w:rPr>
          <w:rFonts w:ascii="ＭＳ 明朝" w:hAnsi="ＭＳ 明朝"/>
        </w:rPr>
        <w:t>監査の</w:t>
      </w:r>
      <w:r w:rsidR="008C0B2C" w:rsidRPr="00C43EAB">
        <w:rPr>
          <w:rFonts w:ascii="ＭＳ 明朝" w:hAnsi="ＭＳ 明朝" w:hint="eastAsia"/>
        </w:rPr>
        <w:t>結果</w:t>
      </w:r>
      <w:r w:rsidR="001F621E" w:rsidRPr="00C43EAB">
        <w:rPr>
          <w:rFonts w:ascii="ＭＳ 明朝" w:hAnsi="ＭＳ 明朝" w:hint="eastAsia"/>
        </w:rPr>
        <w:t>29</w:t>
      </w:r>
      <w:r w:rsidR="00733242" w:rsidRPr="00C43EAB">
        <w:rPr>
          <w:rFonts w:ascii="ＭＳ 明朝" w:hAnsi="ＭＳ 明朝" w:hint="eastAsia"/>
        </w:rPr>
        <w:t>】自主事業該当性の判断、</w:t>
      </w:r>
      <w:r w:rsidRPr="00C43EAB">
        <w:rPr>
          <w:rFonts w:ascii="ＭＳ 明朝" w:hAnsi="ＭＳ 明朝" w:hint="eastAsia"/>
        </w:rPr>
        <w:t>事業計画書及び事業報告書の記載内容</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9067"/>
      </w:tblGrid>
      <w:tr w:rsidR="005B0DCA" w:rsidRPr="00C43EAB" w14:paraId="5B2AB4D8" w14:textId="77777777" w:rsidTr="00FC1216">
        <w:tc>
          <w:tcPr>
            <w:tcW w:w="9067" w:type="dxa"/>
            <w:shd w:val="clear" w:color="auto" w:fill="BFBFBF" w:themeFill="background1" w:themeFillShade="BF"/>
          </w:tcPr>
          <w:p w14:paraId="6466E9F8" w14:textId="2A8ABF08" w:rsidR="005B0DCA" w:rsidRPr="00C43EAB" w:rsidRDefault="005B0DCA" w:rsidP="005B0DCA">
            <w:pPr>
              <w:jc w:val="center"/>
              <w:rPr>
                <w:rFonts w:ascii="ＭＳ 明朝" w:hAnsi="ＭＳ 明朝"/>
              </w:rPr>
            </w:pPr>
            <w:r w:rsidRPr="00C43EAB">
              <w:rPr>
                <w:rFonts w:ascii="ＭＳ 明朝" w:hAnsi="ＭＳ 明朝" w:hint="eastAsia"/>
                <w:kern w:val="0"/>
              </w:rPr>
              <w:t>対　象　施　設</w:t>
            </w:r>
          </w:p>
        </w:tc>
      </w:tr>
      <w:tr w:rsidR="00FC1216" w:rsidRPr="00C43EAB" w14:paraId="1C186825" w14:textId="77777777" w:rsidTr="00FC1216">
        <w:tc>
          <w:tcPr>
            <w:tcW w:w="9067" w:type="dxa"/>
            <w:tcBorders>
              <w:bottom w:val="single" w:sz="4" w:space="0" w:color="auto"/>
            </w:tcBorders>
          </w:tcPr>
          <w:p w14:paraId="1068B5F0" w14:textId="77777777" w:rsidR="00907447" w:rsidRPr="00C43EAB" w:rsidRDefault="00907447" w:rsidP="00907447">
            <w:pPr>
              <w:jc w:val="center"/>
              <w:rPr>
                <w:rFonts w:ascii="ＭＳ 明朝" w:hAnsi="ＭＳ 明朝"/>
              </w:rPr>
            </w:pPr>
            <w:r w:rsidRPr="00C43EAB">
              <w:rPr>
                <w:rFonts w:ascii="ＭＳ 明朝" w:hAnsi="ＭＳ 明朝" w:hint="eastAsia"/>
              </w:rPr>
              <w:t>少年自然の家</w:t>
            </w:r>
          </w:p>
        </w:tc>
      </w:tr>
      <w:tr w:rsidR="00FC1216" w:rsidRPr="00C43EAB" w14:paraId="5366267D" w14:textId="77777777" w:rsidTr="00FC1216">
        <w:tc>
          <w:tcPr>
            <w:tcW w:w="9067" w:type="dxa"/>
            <w:shd w:val="clear" w:color="auto" w:fill="BFBFBF" w:themeFill="background1" w:themeFillShade="BF"/>
          </w:tcPr>
          <w:p w14:paraId="6F601081" w14:textId="27CF6D80" w:rsidR="00907447" w:rsidRPr="00C43EAB" w:rsidRDefault="008C0B2C" w:rsidP="00B94FA0">
            <w:pPr>
              <w:jc w:val="center"/>
              <w:rPr>
                <w:rFonts w:ascii="ＭＳ 明朝" w:hAnsi="ＭＳ 明朝"/>
              </w:rPr>
            </w:pPr>
            <w:r w:rsidRPr="00C43EAB">
              <w:rPr>
                <w:rFonts w:ascii="ＭＳ 明朝" w:hAnsi="ＭＳ 明朝"/>
              </w:rPr>
              <w:t>監査の</w:t>
            </w:r>
            <w:r w:rsidRPr="00C43EAB">
              <w:rPr>
                <w:rFonts w:ascii="ＭＳ 明朝" w:hAnsi="ＭＳ 明朝" w:hint="eastAsia"/>
              </w:rPr>
              <w:t>結果</w:t>
            </w:r>
            <w:r w:rsidR="00BB4683" w:rsidRPr="00C43EAB">
              <w:rPr>
                <w:rFonts w:ascii="ＭＳ 明朝" w:hAnsi="ＭＳ 明朝" w:hint="eastAsia"/>
              </w:rPr>
              <w:t>29</w:t>
            </w:r>
          </w:p>
        </w:tc>
      </w:tr>
      <w:tr w:rsidR="00FC1216" w:rsidRPr="00C43EAB" w14:paraId="385B0491" w14:textId="77777777" w:rsidTr="00FC1216">
        <w:tc>
          <w:tcPr>
            <w:tcW w:w="9067" w:type="dxa"/>
            <w:tcBorders>
              <w:bottom w:val="single" w:sz="4" w:space="0" w:color="auto"/>
            </w:tcBorders>
          </w:tcPr>
          <w:p w14:paraId="10DF6C8B" w14:textId="2B4F3D24" w:rsidR="00907447" w:rsidRPr="00C43EAB" w:rsidRDefault="00B94FA0" w:rsidP="00FC1216">
            <w:pPr>
              <w:ind w:left="216" w:hangingChars="100" w:hanging="216"/>
              <w:rPr>
                <w:rFonts w:ascii="ＭＳ 明朝" w:hAnsi="ＭＳ 明朝"/>
              </w:rPr>
            </w:pPr>
            <w:r w:rsidRPr="00C43EAB">
              <w:rPr>
                <w:rFonts w:ascii="ＭＳ 明朝" w:hAnsi="ＭＳ 明朝" w:hint="eastAsia"/>
              </w:rPr>
              <w:t xml:space="preserve">１　</w:t>
            </w:r>
            <w:r w:rsidR="00907447" w:rsidRPr="00C43EAB">
              <w:rPr>
                <w:rFonts w:ascii="ＭＳ 明朝" w:hAnsi="ＭＳ 明朝" w:hint="eastAsia"/>
              </w:rPr>
              <w:t>指定管理者は、自主事業に該当する事業を整理した上で、自主事業の収支を正確に把握すべきである。</w:t>
            </w:r>
          </w:p>
          <w:p w14:paraId="6653CFE2" w14:textId="5BA887F0" w:rsidR="00907447" w:rsidRPr="00C43EAB" w:rsidRDefault="00B94FA0" w:rsidP="00FC1216">
            <w:pPr>
              <w:ind w:left="216" w:hangingChars="100" w:hanging="216"/>
              <w:rPr>
                <w:rFonts w:ascii="ＭＳ 明朝" w:hAnsi="ＭＳ 明朝"/>
              </w:rPr>
            </w:pPr>
            <w:r w:rsidRPr="00C43EAB">
              <w:rPr>
                <w:rFonts w:ascii="ＭＳ 明朝" w:hAnsi="ＭＳ 明朝" w:hint="eastAsia"/>
              </w:rPr>
              <w:t xml:space="preserve">２　</w:t>
            </w:r>
            <w:r w:rsidR="00907447" w:rsidRPr="00C43EAB">
              <w:rPr>
                <w:rFonts w:ascii="ＭＳ 明朝" w:hAnsi="ＭＳ 明朝" w:hint="eastAsia"/>
              </w:rPr>
              <w:t>指定管理者は、管理運営業務契約書によって定められた事業区分に従い、事業計画書及び事業報告書を作成す</w:t>
            </w:r>
            <w:r w:rsidR="001F621E" w:rsidRPr="00C43EAB">
              <w:rPr>
                <w:rFonts w:ascii="ＭＳ 明朝" w:hAnsi="ＭＳ 明朝" w:hint="eastAsia"/>
              </w:rPr>
              <w:t>べき</w:t>
            </w:r>
            <w:r w:rsidR="00907447" w:rsidRPr="00C43EAB">
              <w:rPr>
                <w:rFonts w:ascii="ＭＳ 明朝" w:hAnsi="ＭＳ 明朝" w:hint="eastAsia"/>
              </w:rPr>
              <w:t>である。</w:t>
            </w:r>
          </w:p>
        </w:tc>
      </w:tr>
      <w:tr w:rsidR="00FC1216" w:rsidRPr="00C43EAB" w14:paraId="058B67B5" w14:textId="77777777" w:rsidTr="00FC1216">
        <w:tc>
          <w:tcPr>
            <w:tcW w:w="9067" w:type="dxa"/>
            <w:shd w:val="clear" w:color="auto" w:fill="BFBFBF" w:themeFill="background1" w:themeFillShade="BF"/>
          </w:tcPr>
          <w:p w14:paraId="16CB04FF" w14:textId="77777777" w:rsidR="00907447" w:rsidRPr="00C43EAB" w:rsidRDefault="00907447" w:rsidP="00907447">
            <w:pPr>
              <w:jc w:val="center"/>
              <w:rPr>
                <w:rFonts w:ascii="ＭＳ 明朝" w:hAnsi="ＭＳ 明朝"/>
              </w:rPr>
            </w:pPr>
            <w:r w:rsidRPr="00C43EAB">
              <w:rPr>
                <w:rFonts w:ascii="ＭＳ 明朝" w:hAnsi="ＭＳ 明朝" w:hint="eastAsia"/>
                <w:kern w:val="0"/>
              </w:rPr>
              <w:t>事実関係及び理由</w:t>
            </w:r>
          </w:p>
        </w:tc>
      </w:tr>
      <w:tr w:rsidR="00FC1216" w:rsidRPr="00C43EAB" w14:paraId="1D1282EF" w14:textId="77777777" w:rsidTr="00664D7E">
        <w:tc>
          <w:tcPr>
            <w:tcW w:w="9067" w:type="dxa"/>
          </w:tcPr>
          <w:p w14:paraId="50163FA7" w14:textId="77777777" w:rsidR="00907447" w:rsidRPr="00C43EAB" w:rsidRDefault="00907447" w:rsidP="00907447">
            <w:pPr>
              <w:ind w:left="216" w:hangingChars="100" w:hanging="216"/>
              <w:rPr>
                <w:rFonts w:ascii="ＭＳ 明朝" w:hAnsi="ＭＳ 明朝"/>
              </w:rPr>
            </w:pPr>
            <w:r w:rsidRPr="00C43EAB">
              <w:rPr>
                <w:rFonts w:ascii="ＭＳ 明朝" w:hAnsi="ＭＳ 明朝" w:hint="eastAsia"/>
              </w:rPr>
              <w:t>１　募集要項には、「自主事業に要する経費に、府が支払う委託料をあてることはできません。」と記載されているが、指定管理者において、自主事業の収支を正確に把握しておかなければ、自主事業に要する経費に管理運営委託料を充てていないかを自ら確認して、大阪府に報告することができない。そのため、指定管理者が、自主事業の収支を正確に把握することが必要である。</w:t>
            </w:r>
          </w:p>
          <w:p w14:paraId="0094CCA7" w14:textId="77777777" w:rsidR="00907447" w:rsidRPr="00C43EAB" w:rsidRDefault="00907447" w:rsidP="00907447">
            <w:pPr>
              <w:ind w:left="216" w:hangingChars="100" w:hanging="216"/>
              <w:rPr>
                <w:rFonts w:ascii="ＭＳ 明朝" w:hAnsi="ＭＳ 明朝"/>
              </w:rPr>
            </w:pPr>
            <w:r w:rsidRPr="00C43EAB">
              <w:rPr>
                <w:rFonts w:ascii="ＭＳ 明朝" w:hAnsi="ＭＳ 明朝" w:hint="eastAsia"/>
              </w:rPr>
              <w:t>２　募集要項によれば、自主事業とは、施設の設置目的に応じた自主プログラム、及び、施設の設置目的を損なわない範囲で行う自主的な収益事業を指す。例えば、「おとなのえんそく」「森のコン活」といったイベントは自主事業に分類される。</w:t>
            </w:r>
          </w:p>
          <w:p w14:paraId="677BD41E" w14:textId="77777777" w:rsidR="00907447" w:rsidRPr="00C43EAB" w:rsidRDefault="00907447" w:rsidP="00907447">
            <w:pPr>
              <w:ind w:left="216" w:hangingChars="100" w:hanging="216"/>
              <w:rPr>
                <w:rFonts w:ascii="ＭＳ 明朝" w:hAnsi="ＭＳ 明朝"/>
              </w:rPr>
            </w:pPr>
            <w:r w:rsidRPr="00C43EAB">
              <w:rPr>
                <w:rFonts w:ascii="ＭＳ 明朝" w:hAnsi="ＭＳ 明朝" w:hint="eastAsia"/>
              </w:rPr>
              <w:t xml:space="preserve">　　しかし、指定管理者には、「おとなのえんそく」「森のコン活」といったイベントが自主事業に分類されるという認識が無かったため（指定管理業務に分類されると認識していたとのこと）、指定管理者は、これらの自主事業の収支について把握していなかった。　</w:t>
            </w:r>
          </w:p>
          <w:p w14:paraId="14857E9C" w14:textId="77777777" w:rsidR="00907447" w:rsidRPr="00C43EAB" w:rsidRDefault="00907447" w:rsidP="00A61CCF">
            <w:pPr>
              <w:ind w:leftChars="100" w:left="216" w:rightChars="13" w:right="28"/>
              <w:rPr>
                <w:rFonts w:ascii="ＭＳ 明朝" w:hAnsi="ＭＳ 明朝"/>
              </w:rPr>
            </w:pPr>
            <w:r w:rsidRPr="00C43EAB">
              <w:rPr>
                <w:rFonts w:ascii="ＭＳ 明朝" w:hAnsi="ＭＳ 明朝" w:hint="eastAsia"/>
              </w:rPr>
              <w:t xml:space="preserve">　指定管理者は、自主事業に該当する事業を整理した上で、自主事業の収支を正確に把握し、大阪府に報告する必要がある。</w:t>
            </w:r>
          </w:p>
          <w:p w14:paraId="6056E157" w14:textId="77777777" w:rsidR="00907447" w:rsidRPr="00C43EAB" w:rsidRDefault="00907447" w:rsidP="00907447">
            <w:pPr>
              <w:ind w:left="216" w:hangingChars="100" w:hanging="216"/>
              <w:rPr>
                <w:rFonts w:ascii="ＭＳ 明朝" w:hAnsi="ＭＳ 明朝"/>
              </w:rPr>
            </w:pPr>
            <w:r w:rsidRPr="00C43EAB">
              <w:rPr>
                <w:rFonts w:ascii="ＭＳ 明朝" w:hAnsi="ＭＳ 明朝" w:hint="eastAsia"/>
              </w:rPr>
              <w:t>３　指定管理者には、管理運営業務と自主事業を区分けして、収支計画書及び収支報告書を作成することが求められる（管理運営業務契約書第</w:t>
            </w:r>
            <w:r w:rsidRPr="00C43EAB">
              <w:rPr>
                <w:rFonts w:ascii="ＭＳ 明朝" w:hAnsi="ＭＳ 明朝"/>
              </w:rPr>
              <w:t>6条第2項、第11条第2項）。</w:t>
            </w:r>
          </w:p>
          <w:p w14:paraId="000FA911" w14:textId="77777777" w:rsidR="00907447" w:rsidRPr="00C43EAB" w:rsidRDefault="00907447" w:rsidP="00907447">
            <w:pPr>
              <w:ind w:left="216" w:hangingChars="100" w:hanging="216"/>
              <w:rPr>
                <w:rFonts w:ascii="ＭＳ 明朝" w:hAnsi="ＭＳ 明朝"/>
              </w:rPr>
            </w:pPr>
            <w:r w:rsidRPr="00C43EAB">
              <w:rPr>
                <w:rFonts w:ascii="ＭＳ 明朝" w:hAnsi="ＭＳ 明朝" w:hint="eastAsia"/>
              </w:rPr>
              <w:t xml:space="preserve">　　しかし、収支計画書中の収入計画書では、「宿泊部門総収入」「食堂部門総収入」「管理運営委託費」という区分けがされ、支出計画書では、「宿泊部門総支出」「食堂部門総支出」という区分けがされていた。同様に、収支報告書中の収入報告書では、「宿泊等部門」「食堂等部門」「府管理運営委託料」という区分けがされ、支出報告書では、「宿泊部門総支出」「食堂部門総支出」という区分けがされていた。</w:t>
            </w:r>
          </w:p>
          <w:p w14:paraId="73D59836" w14:textId="77777777" w:rsidR="00907447" w:rsidRPr="00C43EAB" w:rsidRDefault="00907447" w:rsidP="00907447">
            <w:pPr>
              <w:ind w:left="216" w:hangingChars="100" w:hanging="216"/>
              <w:rPr>
                <w:rFonts w:ascii="ＭＳ 明朝" w:hAnsi="ＭＳ 明朝"/>
              </w:rPr>
            </w:pPr>
            <w:r w:rsidRPr="00C43EAB">
              <w:rPr>
                <w:rFonts w:ascii="ＭＳ 明朝" w:hAnsi="ＭＳ 明朝" w:hint="eastAsia"/>
              </w:rPr>
              <w:t xml:space="preserve">　　上記区分は、管理運営業務報告書が求める「管理運営業務」（＝宿泊部門＋食堂部門）と「自主事業」という区分とは異なる。</w:t>
            </w:r>
          </w:p>
          <w:p w14:paraId="643D41CF" w14:textId="77777777" w:rsidR="00907447" w:rsidRPr="00C43EAB" w:rsidRDefault="00907447" w:rsidP="00907447">
            <w:pPr>
              <w:ind w:leftChars="100" w:left="216"/>
              <w:rPr>
                <w:rFonts w:ascii="ＭＳ 明朝" w:hAnsi="ＭＳ 明朝"/>
              </w:rPr>
            </w:pPr>
            <w:r w:rsidRPr="00C43EAB">
              <w:rPr>
                <w:rFonts w:ascii="ＭＳ 明朝" w:hAnsi="ＭＳ 明朝" w:hint="eastAsia"/>
              </w:rPr>
              <w:t xml:space="preserve">　指定管理業務の内容及び収支を把握し、検証するためには、指定管理業務（管理運営業務）と自主事業とが区分されて、収支計画が立てられて、事業報告がされることが必要である。指定管理者が、管理運営業務を、宿泊部門と食堂部門に細分化して収支計画書や収支報告書を作成すること自体は問題ないが、自主事業を別に分けて収支計画書や収支報告書を作成すべきである。</w:t>
            </w:r>
          </w:p>
        </w:tc>
      </w:tr>
    </w:tbl>
    <w:p w14:paraId="26C2AA44" w14:textId="77777777" w:rsidR="00FC1216" w:rsidRPr="00C43EAB" w:rsidRDefault="00FC1216" w:rsidP="00907447">
      <w:pPr>
        <w:rPr>
          <w:rFonts w:ascii="ＭＳ 明朝" w:hAnsi="ＭＳ 明朝"/>
        </w:rPr>
      </w:pPr>
    </w:p>
    <w:p w14:paraId="748C1642" w14:textId="77777777" w:rsidR="00B1658E" w:rsidRPr="00C43EAB" w:rsidRDefault="00B1658E" w:rsidP="00907447">
      <w:pPr>
        <w:rPr>
          <w:rFonts w:ascii="ＭＳ 明朝" w:hAnsi="ＭＳ 明朝"/>
        </w:rPr>
      </w:pPr>
    </w:p>
    <w:p w14:paraId="3D3EE7F3" w14:textId="77777777" w:rsidR="00B1658E" w:rsidRPr="00C43EAB" w:rsidRDefault="00B1658E" w:rsidP="00907447">
      <w:pPr>
        <w:rPr>
          <w:rFonts w:ascii="ＭＳ 明朝" w:hAnsi="ＭＳ 明朝"/>
        </w:rPr>
      </w:pPr>
    </w:p>
    <w:p w14:paraId="3155266D" w14:textId="77777777" w:rsidR="00B1658E" w:rsidRPr="00C43EAB" w:rsidRDefault="00B1658E" w:rsidP="00907447">
      <w:pPr>
        <w:rPr>
          <w:rFonts w:ascii="ＭＳ 明朝" w:hAnsi="ＭＳ 明朝"/>
        </w:rPr>
      </w:pPr>
    </w:p>
    <w:p w14:paraId="3C1C4A73" w14:textId="58033C3F" w:rsidR="00907447" w:rsidRPr="00C43EAB" w:rsidRDefault="00907447" w:rsidP="00907447">
      <w:pPr>
        <w:rPr>
          <w:rFonts w:ascii="ＭＳ 明朝" w:hAnsi="ＭＳ 明朝"/>
        </w:rPr>
      </w:pPr>
      <w:r w:rsidRPr="00C43EAB">
        <w:rPr>
          <w:rFonts w:ascii="ＭＳ 明朝" w:hAnsi="ＭＳ 明朝" w:hint="eastAsia"/>
        </w:rPr>
        <w:t>【意見</w:t>
      </w:r>
      <w:r w:rsidR="001F621E" w:rsidRPr="00C43EAB">
        <w:rPr>
          <w:rFonts w:ascii="ＭＳ 明朝" w:hAnsi="ＭＳ 明朝" w:hint="eastAsia"/>
        </w:rPr>
        <w:t>2</w:t>
      </w:r>
      <w:r w:rsidR="001D6A30" w:rsidRPr="00C43EAB">
        <w:rPr>
          <w:rFonts w:ascii="ＭＳ 明朝" w:hAnsi="ＭＳ 明朝" w:hint="eastAsia"/>
        </w:rPr>
        <w:t>2</w:t>
      </w:r>
      <w:r w:rsidRPr="00C43EAB">
        <w:rPr>
          <w:rFonts w:ascii="ＭＳ 明朝" w:hAnsi="ＭＳ 明朝" w:hint="eastAsia"/>
        </w:rPr>
        <w:t>】本部経費の明確化</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9067"/>
      </w:tblGrid>
      <w:tr w:rsidR="005B0DCA" w:rsidRPr="00C43EAB" w14:paraId="381C2DA8" w14:textId="77777777" w:rsidTr="00FC1216">
        <w:tc>
          <w:tcPr>
            <w:tcW w:w="9067" w:type="dxa"/>
            <w:shd w:val="clear" w:color="auto" w:fill="BFBFBF" w:themeFill="background1" w:themeFillShade="BF"/>
          </w:tcPr>
          <w:p w14:paraId="2460FED0" w14:textId="05529562" w:rsidR="005B0DCA" w:rsidRPr="00C43EAB" w:rsidRDefault="005B0DCA" w:rsidP="005B0DCA">
            <w:pPr>
              <w:jc w:val="center"/>
              <w:rPr>
                <w:rFonts w:ascii="ＭＳ 明朝" w:hAnsi="ＭＳ 明朝"/>
              </w:rPr>
            </w:pPr>
            <w:r w:rsidRPr="00C43EAB">
              <w:rPr>
                <w:rFonts w:ascii="ＭＳ 明朝" w:hAnsi="ＭＳ 明朝" w:hint="eastAsia"/>
                <w:kern w:val="0"/>
              </w:rPr>
              <w:t>対　象　施　設</w:t>
            </w:r>
          </w:p>
        </w:tc>
      </w:tr>
      <w:tr w:rsidR="00FC1216" w:rsidRPr="00C43EAB" w14:paraId="095D9528" w14:textId="77777777" w:rsidTr="00FC1216">
        <w:tc>
          <w:tcPr>
            <w:tcW w:w="9067" w:type="dxa"/>
            <w:tcBorders>
              <w:bottom w:val="single" w:sz="4" w:space="0" w:color="auto"/>
            </w:tcBorders>
          </w:tcPr>
          <w:p w14:paraId="2C10536F" w14:textId="77777777" w:rsidR="00907447" w:rsidRPr="00C43EAB" w:rsidRDefault="00907447" w:rsidP="00907447">
            <w:pPr>
              <w:jc w:val="center"/>
              <w:rPr>
                <w:rFonts w:ascii="ＭＳ 明朝" w:hAnsi="ＭＳ 明朝"/>
              </w:rPr>
            </w:pPr>
            <w:r w:rsidRPr="00C43EAB">
              <w:rPr>
                <w:rFonts w:ascii="ＭＳ 明朝" w:hAnsi="ＭＳ 明朝" w:hint="eastAsia"/>
              </w:rPr>
              <w:t>少年自然の家</w:t>
            </w:r>
          </w:p>
        </w:tc>
      </w:tr>
      <w:tr w:rsidR="00FC1216" w:rsidRPr="00C43EAB" w14:paraId="52B6514C" w14:textId="77777777" w:rsidTr="00FC1216">
        <w:tc>
          <w:tcPr>
            <w:tcW w:w="9067" w:type="dxa"/>
            <w:shd w:val="clear" w:color="auto" w:fill="BFBFBF" w:themeFill="background1" w:themeFillShade="BF"/>
          </w:tcPr>
          <w:p w14:paraId="662FCC1D" w14:textId="52B2A5C9" w:rsidR="00907447" w:rsidRPr="00C43EAB" w:rsidRDefault="00907447" w:rsidP="00907447">
            <w:pPr>
              <w:jc w:val="center"/>
              <w:rPr>
                <w:rFonts w:ascii="ＭＳ 明朝" w:hAnsi="ＭＳ 明朝"/>
              </w:rPr>
            </w:pPr>
            <w:r w:rsidRPr="00C43EAB">
              <w:rPr>
                <w:rFonts w:ascii="ＭＳ 明朝" w:hAnsi="ＭＳ 明朝" w:hint="eastAsia"/>
              </w:rPr>
              <w:t>意見</w:t>
            </w:r>
            <w:r w:rsidR="00BB4683" w:rsidRPr="00C43EAB">
              <w:rPr>
                <w:rFonts w:ascii="ＭＳ 明朝" w:hAnsi="ＭＳ 明朝" w:hint="eastAsia"/>
              </w:rPr>
              <w:t>2</w:t>
            </w:r>
            <w:r w:rsidR="001D6A30" w:rsidRPr="00C43EAB">
              <w:rPr>
                <w:rFonts w:ascii="ＭＳ 明朝" w:hAnsi="ＭＳ 明朝" w:hint="eastAsia"/>
              </w:rPr>
              <w:t>2</w:t>
            </w:r>
          </w:p>
        </w:tc>
      </w:tr>
      <w:tr w:rsidR="00FC1216" w:rsidRPr="00C43EAB" w14:paraId="052F17FD" w14:textId="77777777" w:rsidTr="00FC1216">
        <w:tc>
          <w:tcPr>
            <w:tcW w:w="9067" w:type="dxa"/>
            <w:tcBorders>
              <w:bottom w:val="single" w:sz="4" w:space="0" w:color="auto"/>
            </w:tcBorders>
          </w:tcPr>
          <w:p w14:paraId="3759A581" w14:textId="2A8EF45A" w:rsidR="00907447" w:rsidRPr="00C43EAB" w:rsidRDefault="00907447" w:rsidP="00907447">
            <w:pPr>
              <w:rPr>
                <w:rFonts w:ascii="ＭＳ 明朝" w:hAnsi="ＭＳ 明朝"/>
              </w:rPr>
            </w:pPr>
            <w:r w:rsidRPr="00C43EAB">
              <w:rPr>
                <w:rFonts w:ascii="ＭＳ 明朝" w:hAnsi="ＭＳ 明朝" w:hint="eastAsia"/>
              </w:rPr>
              <w:t xml:space="preserve">　指定管理者は、本部経費の金額、本部経費の計算方法及び本部経費を収支報告書のどの費目に計上したのか等が明らかとなる</w:t>
            </w:r>
            <w:r w:rsidR="001F621E" w:rsidRPr="00C43EAB">
              <w:rPr>
                <w:rFonts w:ascii="ＭＳ 明朝" w:hAnsi="ＭＳ 明朝" w:hint="eastAsia"/>
              </w:rPr>
              <w:t>よう</w:t>
            </w:r>
            <w:r w:rsidRPr="00C43EAB">
              <w:rPr>
                <w:rFonts w:ascii="ＭＳ 明朝" w:hAnsi="ＭＳ 明朝" w:hint="eastAsia"/>
              </w:rPr>
              <w:t>収支報告書を作成すべきである。</w:t>
            </w:r>
          </w:p>
        </w:tc>
      </w:tr>
      <w:tr w:rsidR="00FC1216" w:rsidRPr="00C43EAB" w14:paraId="7F33BA76" w14:textId="77777777" w:rsidTr="00FC1216">
        <w:tc>
          <w:tcPr>
            <w:tcW w:w="9067" w:type="dxa"/>
            <w:shd w:val="clear" w:color="auto" w:fill="BFBFBF" w:themeFill="background1" w:themeFillShade="BF"/>
          </w:tcPr>
          <w:p w14:paraId="7AB7FB61" w14:textId="77777777" w:rsidR="00907447" w:rsidRPr="00C43EAB" w:rsidRDefault="00907447" w:rsidP="00907447">
            <w:pPr>
              <w:jc w:val="center"/>
              <w:rPr>
                <w:rFonts w:ascii="ＭＳ 明朝" w:hAnsi="ＭＳ 明朝"/>
              </w:rPr>
            </w:pPr>
            <w:r w:rsidRPr="00C43EAB">
              <w:rPr>
                <w:rFonts w:ascii="ＭＳ 明朝" w:hAnsi="ＭＳ 明朝" w:hint="eastAsia"/>
                <w:kern w:val="0"/>
              </w:rPr>
              <w:t>事実関係及び理由</w:t>
            </w:r>
          </w:p>
        </w:tc>
      </w:tr>
      <w:tr w:rsidR="00FC1216" w:rsidRPr="00C43EAB" w14:paraId="4F3BFB15" w14:textId="77777777" w:rsidTr="00664D7E">
        <w:tc>
          <w:tcPr>
            <w:tcW w:w="9067" w:type="dxa"/>
          </w:tcPr>
          <w:p w14:paraId="7E853561" w14:textId="2F8D0BA5" w:rsidR="00907447" w:rsidRPr="00C43EAB" w:rsidRDefault="00907447" w:rsidP="00907447">
            <w:pPr>
              <w:rPr>
                <w:rFonts w:ascii="ＭＳ 明朝" w:hAnsi="ＭＳ 明朝"/>
                <w:bCs/>
              </w:rPr>
            </w:pPr>
            <w:r w:rsidRPr="00C43EAB">
              <w:rPr>
                <w:rFonts w:ascii="ＭＳ 明朝" w:hAnsi="ＭＳ 明朝" w:hint="eastAsia"/>
                <w:bCs/>
              </w:rPr>
              <w:t xml:space="preserve">　指定管理者からのヒ</w:t>
            </w:r>
            <w:r w:rsidR="00F11F5C" w:rsidRPr="00C43EAB">
              <w:rPr>
                <w:rFonts w:ascii="ＭＳ 明朝" w:hAnsi="ＭＳ 明朝" w:hint="eastAsia"/>
                <w:bCs/>
              </w:rPr>
              <w:t>ア</w:t>
            </w:r>
            <w:r w:rsidRPr="00C43EAB">
              <w:rPr>
                <w:rFonts w:ascii="ＭＳ 明朝" w:hAnsi="ＭＳ 明朝" w:hint="eastAsia"/>
                <w:bCs/>
              </w:rPr>
              <w:t>リングによれば、本部事務局の人件費の</w:t>
            </w:r>
            <w:r w:rsidRPr="00C43EAB">
              <w:rPr>
                <w:rFonts w:ascii="ＭＳ 明朝" w:hAnsi="ＭＳ 明朝"/>
                <w:bCs/>
              </w:rPr>
              <w:t>30％を、指定管理者の「事業費用」中の「人件費」の費目に含めて、収支報告書を作成しているとのことであった。指定管理者の本部事務局の人件費が発生することは当然であり、指定管理者が予め適切な基準を定めているのであれば、当該基準に基づき、指定管理をしている施設の経費に本部経費を上乗せするという処理自体は問題がない。</w:t>
            </w:r>
          </w:p>
          <w:p w14:paraId="575DB576" w14:textId="77777777" w:rsidR="00907447" w:rsidRPr="00C43EAB" w:rsidRDefault="00907447" w:rsidP="00907447">
            <w:pPr>
              <w:rPr>
                <w:rFonts w:ascii="ＭＳ 明朝" w:hAnsi="ＭＳ 明朝"/>
                <w:bCs/>
              </w:rPr>
            </w:pPr>
            <w:r w:rsidRPr="00C43EAB">
              <w:rPr>
                <w:rFonts w:ascii="ＭＳ 明朝" w:hAnsi="ＭＳ 明朝" w:hint="eastAsia"/>
                <w:bCs/>
              </w:rPr>
              <w:t xml:space="preserve">　しかし、収支報告書には、指定管理者の「事業費用」中の「人件費」の費目に本部事務局の人件費の</w:t>
            </w:r>
            <w:r w:rsidRPr="00C43EAB">
              <w:rPr>
                <w:rFonts w:ascii="ＭＳ 明朝" w:hAnsi="ＭＳ 明朝"/>
                <w:bCs/>
              </w:rPr>
              <w:t>30％が含まれていることや、本部事務局の人件費の総額から本施設に負担させる本部経費をどのように算出しているかなどの記載はされていなかった。</w:t>
            </w:r>
          </w:p>
          <w:p w14:paraId="41074702" w14:textId="77777777" w:rsidR="00907447" w:rsidRPr="00C43EAB" w:rsidRDefault="00907447" w:rsidP="00907447">
            <w:pPr>
              <w:ind w:firstLineChars="100" w:firstLine="216"/>
              <w:rPr>
                <w:rFonts w:ascii="ＭＳ 明朝" w:hAnsi="ＭＳ 明朝"/>
                <w:bCs/>
              </w:rPr>
            </w:pPr>
            <w:r w:rsidRPr="00C43EAB">
              <w:rPr>
                <w:rFonts w:ascii="ＭＳ 明朝" w:hAnsi="ＭＳ 明朝" w:hint="eastAsia"/>
                <w:bCs/>
              </w:rPr>
              <w:t>指定管理者は、収支報告書のどの費目に、どのような計算によって本部経費を計上しているかを明らかにする収支報告書を作成すべきである。</w:t>
            </w:r>
          </w:p>
        </w:tc>
      </w:tr>
    </w:tbl>
    <w:p w14:paraId="125ACCD7" w14:textId="77777777" w:rsidR="00907447" w:rsidRPr="00C43EAB" w:rsidRDefault="00907447" w:rsidP="00907447">
      <w:pPr>
        <w:rPr>
          <w:rFonts w:ascii="ＭＳ 明朝" w:hAnsi="ＭＳ 明朝"/>
        </w:rPr>
      </w:pPr>
    </w:p>
    <w:p w14:paraId="4071052F" w14:textId="58577F4D" w:rsidR="00907447" w:rsidRPr="00C43EAB" w:rsidRDefault="00907447" w:rsidP="00907447">
      <w:pPr>
        <w:rPr>
          <w:rFonts w:ascii="ＭＳ 明朝" w:hAnsi="ＭＳ 明朝"/>
        </w:rPr>
      </w:pPr>
      <w:r w:rsidRPr="00C43EAB">
        <w:rPr>
          <w:rFonts w:ascii="ＭＳ 明朝" w:hAnsi="ＭＳ 明朝" w:hint="eastAsia"/>
        </w:rPr>
        <w:t>【意見</w:t>
      </w:r>
      <w:r w:rsidR="001F621E" w:rsidRPr="00C43EAB">
        <w:rPr>
          <w:rFonts w:ascii="ＭＳ 明朝" w:hAnsi="ＭＳ 明朝" w:hint="eastAsia"/>
        </w:rPr>
        <w:t>2</w:t>
      </w:r>
      <w:r w:rsidR="001D6A30" w:rsidRPr="00C43EAB">
        <w:rPr>
          <w:rFonts w:ascii="ＭＳ 明朝" w:hAnsi="ＭＳ 明朝" w:hint="eastAsia"/>
        </w:rPr>
        <w:t>3</w:t>
      </w:r>
      <w:r w:rsidRPr="00C43EAB">
        <w:rPr>
          <w:rFonts w:ascii="ＭＳ 明朝" w:hAnsi="ＭＳ 明朝" w:hint="eastAsia"/>
        </w:rPr>
        <w:t>】民間による柔軟な運営</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9067"/>
      </w:tblGrid>
      <w:tr w:rsidR="005B0DCA" w:rsidRPr="00C43EAB" w14:paraId="298A455D" w14:textId="77777777" w:rsidTr="00FC1216">
        <w:tc>
          <w:tcPr>
            <w:tcW w:w="9067" w:type="dxa"/>
            <w:shd w:val="clear" w:color="auto" w:fill="BFBFBF" w:themeFill="background1" w:themeFillShade="BF"/>
          </w:tcPr>
          <w:p w14:paraId="4AE0B4F0" w14:textId="488E86F7" w:rsidR="005B0DCA" w:rsidRPr="00C43EAB" w:rsidRDefault="005B0DCA" w:rsidP="005B0DCA">
            <w:pPr>
              <w:jc w:val="center"/>
              <w:rPr>
                <w:rFonts w:ascii="ＭＳ 明朝" w:hAnsi="ＭＳ 明朝"/>
              </w:rPr>
            </w:pPr>
            <w:r w:rsidRPr="00C43EAB">
              <w:rPr>
                <w:rFonts w:ascii="ＭＳ 明朝" w:hAnsi="ＭＳ 明朝" w:hint="eastAsia"/>
                <w:kern w:val="0"/>
              </w:rPr>
              <w:t>対　象　施　設</w:t>
            </w:r>
          </w:p>
        </w:tc>
      </w:tr>
      <w:tr w:rsidR="00FC1216" w:rsidRPr="00C43EAB" w14:paraId="17AD868A" w14:textId="77777777" w:rsidTr="00FC1216">
        <w:tc>
          <w:tcPr>
            <w:tcW w:w="9067" w:type="dxa"/>
            <w:tcBorders>
              <w:bottom w:val="single" w:sz="4" w:space="0" w:color="auto"/>
            </w:tcBorders>
          </w:tcPr>
          <w:p w14:paraId="3893C306" w14:textId="77777777" w:rsidR="00907447" w:rsidRPr="00C43EAB" w:rsidRDefault="00907447" w:rsidP="00907447">
            <w:pPr>
              <w:jc w:val="center"/>
              <w:rPr>
                <w:rFonts w:ascii="ＭＳ 明朝" w:hAnsi="ＭＳ 明朝"/>
              </w:rPr>
            </w:pPr>
            <w:r w:rsidRPr="00C43EAB">
              <w:rPr>
                <w:rFonts w:ascii="ＭＳ 明朝" w:hAnsi="ＭＳ 明朝" w:hint="eastAsia"/>
              </w:rPr>
              <w:t>少年自然の家</w:t>
            </w:r>
          </w:p>
        </w:tc>
      </w:tr>
      <w:tr w:rsidR="00FC1216" w:rsidRPr="00C43EAB" w14:paraId="16D6D0DB" w14:textId="77777777" w:rsidTr="00FC1216">
        <w:tc>
          <w:tcPr>
            <w:tcW w:w="9067" w:type="dxa"/>
            <w:shd w:val="clear" w:color="auto" w:fill="BFBFBF" w:themeFill="background1" w:themeFillShade="BF"/>
          </w:tcPr>
          <w:p w14:paraId="770F08F0" w14:textId="106FB45B" w:rsidR="00907447" w:rsidRPr="00C43EAB" w:rsidRDefault="00907447" w:rsidP="00907447">
            <w:pPr>
              <w:jc w:val="center"/>
              <w:rPr>
                <w:rFonts w:ascii="ＭＳ 明朝" w:hAnsi="ＭＳ 明朝"/>
              </w:rPr>
            </w:pPr>
            <w:r w:rsidRPr="00C43EAB">
              <w:rPr>
                <w:rFonts w:ascii="ＭＳ 明朝" w:hAnsi="ＭＳ 明朝" w:hint="eastAsia"/>
              </w:rPr>
              <w:t>意見</w:t>
            </w:r>
            <w:r w:rsidR="00BB4683" w:rsidRPr="00C43EAB">
              <w:rPr>
                <w:rFonts w:ascii="ＭＳ 明朝" w:hAnsi="ＭＳ 明朝" w:hint="eastAsia"/>
              </w:rPr>
              <w:t>2</w:t>
            </w:r>
            <w:r w:rsidR="001D6A30" w:rsidRPr="00C43EAB">
              <w:rPr>
                <w:rFonts w:ascii="ＭＳ 明朝" w:hAnsi="ＭＳ 明朝" w:hint="eastAsia"/>
              </w:rPr>
              <w:t>3</w:t>
            </w:r>
          </w:p>
        </w:tc>
      </w:tr>
      <w:tr w:rsidR="00FC1216" w:rsidRPr="00C43EAB" w14:paraId="75B96778" w14:textId="77777777" w:rsidTr="00FC1216">
        <w:tc>
          <w:tcPr>
            <w:tcW w:w="9067" w:type="dxa"/>
            <w:tcBorders>
              <w:bottom w:val="single" w:sz="4" w:space="0" w:color="auto"/>
            </w:tcBorders>
          </w:tcPr>
          <w:p w14:paraId="4A172A2A" w14:textId="5F03AC90" w:rsidR="00907447" w:rsidRPr="00C43EAB" w:rsidRDefault="000E0457" w:rsidP="000E0457">
            <w:pPr>
              <w:ind w:firstLineChars="100" w:firstLine="216"/>
              <w:rPr>
                <w:rFonts w:ascii="ＭＳ 明朝" w:hAnsi="ＭＳ 明朝"/>
              </w:rPr>
            </w:pPr>
            <w:r w:rsidRPr="00C43EAB">
              <w:rPr>
                <w:rFonts w:ascii="ＭＳ 明朝" w:hAnsi="ＭＳ 明朝" w:hint="eastAsia"/>
              </w:rPr>
              <w:t>大阪府と指定管理者は、条例によって「日帰り」「宿泊」という利用形態の区分がされている場合であっても、協議により、「日帰り」「宿泊」の時間を季節に応じて柔軟に変更し、利用者サービスの向上を図ることを検討すべきである。</w:t>
            </w:r>
          </w:p>
        </w:tc>
      </w:tr>
      <w:tr w:rsidR="00FC1216" w:rsidRPr="00C43EAB" w14:paraId="358B0608" w14:textId="77777777" w:rsidTr="00FC1216">
        <w:tc>
          <w:tcPr>
            <w:tcW w:w="9067" w:type="dxa"/>
            <w:shd w:val="clear" w:color="auto" w:fill="BFBFBF" w:themeFill="background1" w:themeFillShade="BF"/>
          </w:tcPr>
          <w:p w14:paraId="64C35B1B" w14:textId="77777777" w:rsidR="00907447" w:rsidRPr="00C43EAB" w:rsidRDefault="00907447" w:rsidP="00907447">
            <w:pPr>
              <w:jc w:val="center"/>
              <w:rPr>
                <w:rFonts w:ascii="ＭＳ 明朝" w:hAnsi="ＭＳ 明朝"/>
              </w:rPr>
            </w:pPr>
            <w:r w:rsidRPr="00C43EAB">
              <w:rPr>
                <w:rFonts w:ascii="ＭＳ 明朝" w:hAnsi="ＭＳ 明朝" w:hint="eastAsia"/>
                <w:kern w:val="0"/>
              </w:rPr>
              <w:t>事実関係及び理由</w:t>
            </w:r>
          </w:p>
        </w:tc>
      </w:tr>
      <w:tr w:rsidR="00FC1216" w:rsidRPr="00C43EAB" w14:paraId="3A37F04B" w14:textId="77777777" w:rsidTr="00664D7E">
        <w:tc>
          <w:tcPr>
            <w:tcW w:w="9067" w:type="dxa"/>
          </w:tcPr>
          <w:p w14:paraId="317337F9" w14:textId="77777777" w:rsidR="00907447" w:rsidRPr="00C43EAB" w:rsidRDefault="00907447" w:rsidP="00907447">
            <w:pPr>
              <w:ind w:left="216" w:hangingChars="100" w:hanging="216"/>
              <w:rPr>
                <w:rFonts w:ascii="ＭＳ 明朝" w:hAnsi="ＭＳ 明朝"/>
              </w:rPr>
            </w:pPr>
            <w:r w:rsidRPr="00C43EAB">
              <w:rPr>
                <w:rFonts w:ascii="ＭＳ 明朝" w:hAnsi="ＭＳ 明朝" w:hint="eastAsia"/>
              </w:rPr>
              <w:t>１　本施設では利用料金制が導入されており、「日帰り」と「宿泊」という利用形態の区分により、利用料金が定められている（条例第</w:t>
            </w:r>
            <w:r w:rsidRPr="00C43EAB">
              <w:rPr>
                <w:rFonts w:ascii="ＭＳ 明朝" w:hAnsi="ＭＳ 明朝"/>
              </w:rPr>
              <w:t>12条第3項、別表）。</w:t>
            </w:r>
          </w:p>
          <w:p w14:paraId="2C3727D8" w14:textId="77777777" w:rsidR="00907447" w:rsidRPr="00C43EAB" w:rsidRDefault="00907447" w:rsidP="00907447">
            <w:pPr>
              <w:ind w:leftChars="100" w:left="216" w:firstLineChars="100" w:firstLine="216"/>
              <w:rPr>
                <w:rFonts w:ascii="ＭＳ 明朝" w:hAnsi="ＭＳ 明朝"/>
              </w:rPr>
            </w:pPr>
            <w:r w:rsidRPr="00C43EAB">
              <w:rPr>
                <w:rFonts w:ascii="ＭＳ 明朝" w:hAnsi="ＭＳ 明朝" w:hint="eastAsia"/>
              </w:rPr>
              <w:t>もっとも、条例や募集要項では、「日帰り」や「宿泊」は何時から何時までを指すかについての定めは無い。</w:t>
            </w:r>
          </w:p>
          <w:p w14:paraId="5B0061E2" w14:textId="77777777" w:rsidR="00907447" w:rsidRPr="00C43EAB" w:rsidRDefault="00907447" w:rsidP="00907447">
            <w:pPr>
              <w:ind w:left="216" w:hangingChars="100" w:hanging="216"/>
              <w:rPr>
                <w:rFonts w:ascii="ＭＳ 明朝" w:hAnsi="ＭＳ 明朝"/>
              </w:rPr>
            </w:pPr>
            <w:r w:rsidRPr="00C43EAB">
              <w:rPr>
                <w:rFonts w:ascii="ＭＳ 明朝" w:hAnsi="ＭＳ 明朝" w:hint="eastAsia"/>
              </w:rPr>
              <w:t>２　現行では、「日帰り」が午前</w:t>
            </w:r>
            <w:r w:rsidRPr="00C43EAB">
              <w:rPr>
                <w:rFonts w:ascii="ＭＳ 明朝" w:hAnsi="ＭＳ 明朝"/>
              </w:rPr>
              <w:t>10時から午後5時まで、「宿泊」が午後3時から翌日午後3時まで、として運用されている。指定管理者によれば、「日帰り」の利用者の利用時間が1時間でも伸びてしまうと「宿泊」料金が発生してしまうため柔軟に対応しにくいとのことであった。</w:t>
            </w:r>
          </w:p>
          <w:p w14:paraId="38B801D4" w14:textId="77777777" w:rsidR="00907447" w:rsidRPr="00C43EAB" w:rsidRDefault="00907447" w:rsidP="00907447">
            <w:pPr>
              <w:ind w:left="216" w:hangingChars="100" w:hanging="216"/>
              <w:rPr>
                <w:rFonts w:ascii="ＭＳ 明朝" w:hAnsi="ＭＳ 明朝"/>
              </w:rPr>
            </w:pPr>
            <w:r w:rsidRPr="00C43EAB">
              <w:rPr>
                <w:rFonts w:ascii="ＭＳ 明朝" w:hAnsi="ＭＳ 明朝" w:hint="eastAsia"/>
              </w:rPr>
              <w:t>３　利用時間が</w:t>
            </w:r>
            <w:r w:rsidRPr="00C43EAB">
              <w:rPr>
                <w:rFonts w:ascii="ＭＳ 明朝" w:hAnsi="ＭＳ 明朝"/>
              </w:rPr>
              <w:t>1時間伸びた場合の追加の延長料金を設定するためには、条例改正が必要である。しかし、「日帰り」や「宿泊」の時間は条例には定められておらず、所管課と指定管理者との協議によって柔軟に決定することが可能であると考えられる。</w:t>
            </w:r>
          </w:p>
          <w:p w14:paraId="062AFCFC" w14:textId="77777777" w:rsidR="00907447" w:rsidRPr="00C43EAB" w:rsidRDefault="00907447" w:rsidP="00907447">
            <w:pPr>
              <w:ind w:left="216" w:hangingChars="100" w:hanging="216"/>
              <w:rPr>
                <w:rFonts w:ascii="ＭＳ 明朝" w:hAnsi="ＭＳ 明朝"/>
              </w:rPr>
            </w:pPr>
            <w:r w:rsidRPr="00C43EAB">
              <w:rPr>
                <w:rFonts w:ascii="ＭＳ 明朝" w:hAnsi="ＭＳ 明朝" w:hint="eastAsia"/>
              </w:rPr>
              <w:t xml:space="preserve">　　指定管理者による利用者サービスの向上という観点からは、日没時間が遅い夏季（例えば</w:t>
            </w:r>
            <w:r w:rsidRPr="00C43EAB">
              <w:rPr>
                <w:rFonts w:ascii="ＭＳ 明朝" w:hAnsi="ＭＳ 明朝"/>
              </w:rPr>
              <w:t>5月から9月まで）に限っては、「日帰り」の時間を午後7時までにするなどの工夫をすることを検討されたい。なお、そのような取扱は、ホームページで速やかに公表などすれば、公平性を害することもない。</w:t>
            </w:r>
          </w:p>
        </w:tc>
      </w:tr>
    </w:tbl>
    <w:p w14:paraId="14C0F1EC" w14:textId="77777777" w:rsidR="00907447" w:rsidRPr="00C43EAB" w:rsidRDefault="00907447" w:rsidP="00907447">
      <w:pPr>
        <w:tabs>
          <w:tab w:val="left" w:pos="1020"/>
        </w:tabs>
        <w:rPr>
          <w:rFonts w:ascii="ＭＳ 明朝" w:hAnsi="ＭＳ 明朝"/>
        </w:rPr>
      </w:pPr>
    </w:p>
    <w:p w14:paraId="490DA807" w14:textId="2B0003EE" w:rsidR="00907447" w:rsidRPr="00C43EAB" w:rsidRDefault="00907447" w:rsidP="00907447">
      <w:pPr>
        <w:rPr>
          <w:rFonts w:ascii="ＭＳ 明朝" w:hAnsi="ＭＳ 明朝"/>
        </w:rPr>
      </w:pPr>
      <w:r w:rsidRPr="00C43EAB">
        <w:rPr>
          <w:rFonts w:ascii="ＭＳ 明朝" w:hAnsi="ＭＳ 明朝" w:hint="eastAsia"/>
        </w:rPr>
        <w:t>【</w:t>
      </w:r>
      <w:r w:rsidR="008C0B2C" w:rsidRPr="00C43EAB">
        <w:rPr>
          <w:rFonts w:ascii="ＭＳ 明朝" w:hAnsi="ＭＳ 明朝"/>
        </w:rPr>
        <w:t>監査の</w:t>
      </w:r>
      <w:r w:rsidR="008C0B2C" w:rsidRPr="00C43EAB">
        <w:rPr>
          <w:rFonts w:ascii="ＭＳ 明朝" w:hAnsi="ＭＳ 明朝" w:hint="eastAsia"/>
        </w:rPr>
        <w:t>結果</w:t>
      </w:r>
      <w:r w:rsidR="001F621E" w:rsidRPr="00C43EAB">
        <w:rPr>
          <w:rFonts w:ascii="ＭＳ 明朝" w:hAnsi="ＭＳ 明朝" w:hint="eastAsia"/>
        </w:rPr>
        <w:t>30</w:t>
      </w:r>
      <w:r w:rsidRPr="00C43EAB">
        <w:rPr>
          <w:rFonts w:ascii="ＭＳ 明朝" w:hAnsi="ＭＳ 明朝" w:hint="eastAsia"/>
        </w:rPr>
        <w:t>】貸与物品管理（指定管理期間終了時の確認）</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9067"/>
      </w:tblGrid>
      <w:tr w:rsidR="005B0DCA" w:rsidRPr="00C43EAB" w14:paraId="45A5D2F3" w14:textId="77777777" w:rsidTr="00FC1216">
        <w:tc>
          <w:tcPr>
            <w:tcW w:w="9067" w:type="dxa"/>
            <w:shd w:val="clear" w:color="auto" w:fill="BFBFBF" w:themeFill="background1" w:themeFillShade="BF"/>
          </w:tcPr>
          <w:p w14:paraId="2BF3DE59" w14:textId="2D597AE2" w:rsidR="005B0DCA" w:rsidRPr="00C43EAB" w:rsidRDefault="005B0DCA" w:rsidP="005B0DCA">
            <w:pPr>
              <w:jc w:val="center"/>
              <w:rPr>
                <w:rFonts w:ascii="ＭＳ 明朝" w:hAnsi="ＭＳ 明朝"/>
              </w:rPr>
            </w:pPr>
            <w:r w:rsidRPr="00C43EAB">
              <w:rPr>
                <w:rFonts w:ascii="ＭＳ 明朝" w:hAnsi="ＭＳ 明朝" w:hint="eastAsia"/>
                <w:kern w:val="0"/>
              </w:rPr>
              <w:t>対　象　施　設</w:t>
            </w:r>
          </w:p>
        </w:tc>
      </w:tr>
      <w:tr w:rsidR="00FC1216" w:rsidRPr="00C43EAB" w14:paraId="15286820" w14:textId="77777777" w:rsidTr="00FC1216">
        <w:tc>
          <w:tcPr>
            <w:tcW w:w="9067" w:type="dxa"/>
            <w:tcBorders>
              <w:bottom w:val="single" w:sz="4" w:space="0" w:color="auto"/>
            </w:tcBorders>
          </w:tcPr>
          <w:p w14:paraId="059A8D39" w14:textId="77777777" w:rsidR="00907447" w:rsidRPr="00C43EAB" w:rsidRDefault="00907447" w:rsidP="00907447">
            <w:pPr>
              <w:jc w:val="center"/>
              <w:rPr>
                <w:rFonts w:ascii="ＭＳ 明朝" w:hAnsi="ＭＳ 明朝"/>
              </w:rPr>
            </w:pPr>
            <w:r w:rsidRPr="00C43EAB">
              <w:rPr>
                <w:rFonts w:ascii="ＭＳ 明朝" w:hAnsi="ＭＳ 明朝" w:hint="eastAsia"/>
              </w:rPr>
              <w:t>少年自然の家</w:t>
            </w:r>
          </w:p>
        </w:tc>
      </w:tr>
      <w:tr w:rsidR="00FC1216" w:rsidRPr="00C43EAB" w14:paraId="145FAFC2" w14:textId="77777777" w:rsidTr="00FC1216">
        <w:tc>
          <w:tcPr>
            <w:tcW w:w="9067" w:type="dxa"/>
            <w:shd w:val="clear" w:color="auto" w:fill="BFBFBF" w:themeFill="background1" w:themeFillShade="BF"/>
          </w:tcPr>
          <w:p w14:paraId="4A2F51BE" w14:textId="5CCC0C1D" w:rsidR="00907447" w:rsidRPr="00C43EAB" w:rsidRDefault="008C0B2C" w:rsidP="00907447">
            <w:pPr>
              <w:jc w:val="center"/>
              <w:rPr>
                <w:rFonts w:ascii="ＭＳ 明朝" w:hAnsi="ＭＳ 明朝"/>
              </w:rPr>
            </w:pPr>
            <w:r w:rsidRPr="00C43EAB">
              <w:rPr>
                <w:rFonts w:ascii="ＭＳ 明朝" w:hAnsi="ＭＳ 明朝"/>
              </w:rPr>
              <w:t>監査の</w:t>
            </w:r>
            <w:r w:rsidRPr="00C43EAB">
              <w:rPr>
                <w:rFonts w:ascii="ＭＳ 明朝" w:hAnsi="ＭＳ 明朝" w:hint="eastAsia"/>
              </w:rPr>
              <w:t>結果</w:t>
            </w:r>
            <w:r w:rsidR="00BB4683" w:rsidRPr="00C43EAB">
              <w:rPr>
                <w:rFonts w:ascii="ＭＳ 明朝" w:hAnsi="ＭＳ 明朝" w:hint="eastAsia"/>
              </w:rPr>
              <w:t>30</w:t>
            </w:r>
          </w:p>
        </w:tc>
      </w:tr>
      <w:tr w:rsidR="00FC1216" w:rsidRPr="00C43EAB" w14:paraId="5F686BE6" w14:textId="77777777" w:rsidTr="00FC1216">
        <w:tc>
          <w:tcPr>
            <w:tcW w:w="9067" w:type="dxa"/>
            <w:tcBorders>
              <w:bottom w:val="single" w:sz="4" w:space="0" w:color="auto"/>
            </w:tcBorders>
          </w:tcPr>
          <w:p w14:paraId="35E64EC3" w14:textId="1AF9907A" w:rsidR="00907447" w:rsidRPr="00C43EAB" w:rsidRDefault="00907447" w:rsidP="00907447">
            <w:pPr>
              <w:ind w:firstLineChars="100" w:firstLine="216"/>
              <w:rPr>
                <w:rFonts w:ascii="ＭＳ 明朝" w:hAnsi="ＭＳ 明朝"/>
              </w:rPr>
            </w:pPr>
            <w:r w:rsidRPr="00C43EAB">
              <w:rPr>
                <w:rFonts w:ascii="ＭＳ 明朝" w:hAnsi="ＭＳ 明朝" w:hint="eastAsia"/>
              </w:rPr>
              <w:t>従前の指定管理者と同一の指定管理者が選定された場合であっても、従前の指定管理期間の終了に際しては、指定管理者と大阪府の双方が立ち会いのもとで、貸与物品のチェックをして、その</w:t>
            </w:r>
            <w:r w:rsidR="001F621E" w:rsidRPr="00C43EAB">
              <w:rPr>
                <w:rFonts w:ascii="ＭＳ 明朝" w:hAnsi="ＭＳ 明朝" w:hint="eastAsia"/>
              </w:rPr>
              <w:t>結果を記載した</w:t>
            </w:r>
            <w:r w:rsidRPr="00C43EAB">
              <w:rPr>
                <w:rFonts w:ascii="ＭＳ 明朝" w:hAnsi="ＭＳ 明朝" w:hint="eastAsia"/>
              </w:rPr>
              <w:t>報告書を作成すべきである。</w:t>
            </w:r>
          </w:p>
        </w:tc>
      </w:tr>
      <w:tr w:rsidR="00FC1216" w:rsidRPr="00C43EAB" w14:paraId="59BCFCCA" w14:textId="77777777" w:rsidTr="00FC1216">
        <w:tc>
          <w:tcPr>
            <w:tcW w:w="9067" w:type="dxa"/>
            <w:shd w:val="clear" w:color="auto" w:fill="BFBFBF" w:themeFill="background1" w:themeFillShade="BF"/>
          </w:tcPr>
          <w:p w14:paraId="44004752" w14:textId="77777777" w:rsidR="00907447" w:rsidRPr="00C43EAB" w:rsidRDefault="00907447" w:rsidP="00907447">
            <w:pPr>
              <w:jc w:val="center"/>
              <w:rPr>
                <w:rFonts w:ascii="ＭＳ 明朝" w:hAnsi="ＭＳ 明朝"/>
              </w:rPr>
            </w:pPr>
            <w:r w:rsidRPr="00C43EAB">
              <w:rPr>
                <w:rFonts w:ascii="ＭＳ 明朝" w:hAnsi="ＭＳ 明朝" w:hint="eastAsia"/>
                <w:kern w:val="0"/>
              </w:rPr>
              <w:t>事実関係及び理由</w:t>
            </w:r>
          </w:p>
        </w:tc>
      </w:tr>
      <w:tr w:rsidR="00FC1216" w:rsidRPr="00C43EAB" w14:paraId="36708160" w14:textId="77777777" w:rsidTr="00664D7E">
        <w:tc>
          <w:tcPr>
            <w:tcW w:w="9067" w:type="dxa"/>
          </w:tcPr>
          <w:p w14:paraId="423AAFB8" w14:textId="77777777" w:rsidR="00907447" w:rsidRPr="00C43EAB" w:rsidRDefault="00907447" w:rsidP="00907447">
            <w:pPr>
              <w:ind w:left="216" w:hangingChars="100" w:hanging="216"/>
              <w:rPr>
                <w:rFonts w:ascii="ＭＳ 明朝" w:hAnsi="ＭＳ 明朝"/>
              </w:rPr>
            </w:pPr>
            <w:r w:rsidRPr="00C43EAB">
              <w:rPr>
                <w:rFonts w:ascii="ＭＳ 明朝" w:hAnsi="ＭＳ 明朝" w:hint="eastAsia"/>
              </w:rPr>
              <w:t>１　指定管理者には、契約が終了した時は、貸与物品を大阪府の指定する日までに大阪府の指定する方法で返還することが求められている（管理運営業務契約書第</w:t>
            </w:r>
            <w:r w:rsidRPr="00C43EAB">
              <w:rPr>
                <w:rFonts w:ascii="ＭＳ 明朝" w:hAnsi="ＭＳ 明朝"/>
              </w:rPr>
              <w:t>12条第6項）。</w:t>
            </w:r>
          </w:p>
          <w:p w14:paraId="6073F39E" w14:textId="77777777" w:rsidR="00907447" w:rsidRPr="00C43EAB" w:rsidRDefault="00907447" w:rsidP="00907447">
            <w:pPr>
              <w:ind w:left="216" w:hangingChars="100" w:hanging="216"/>
              <w:rPr>
                <w:rFonts w:ascii="ＭＳ 明朝" w:hAnsi="ＭＳ 明朝"/>
              </w:rPr>
            </w:pPr>
            <w:r w:rsidRPr="00C43EAB">
              <w:rPr>
                <w:rFonts w:ascii="ＭＳ 明朝" w:hAnsi="ＭＳ 明朝" w:hint="eastAsia"/>
              </w:rPr>
              <w:t>２　少年自然の家の指定管理期間は、平成</w:t>
            </w:r>
            <w:r w:rsidRPr="00C43EAB">
              <w:rPr>
                <w:rFonts w:ascii="ＭＳ 明朝" w:hAnsi="ＭＳ 明朝"/>
              </w:rPr>
              <w:t>28年3月31日に一旦終了し、同年4月1日から新たな指定管理期間が開始している。平成28年3月31日までの指定管理者と、平成28年4月1日からの指定管理者は、同一の共同事業体である。</w:t>
            </w:r>
          </w:p>
          <w:p w14:paraId="5B55E311" w14:textId="77777777" w:rsidR="00907447" w:rsidRPr="00C43EAB" w:rsidRDefault="00907447" w:rsidP="00907447">
            <w:pPr>
              <w:ind w:left="216" w:hangingChars="100" w:hanging="216"/>
              <w:rPr>
                <w:rFonts w:ascii="ＭＳ 明朝" w:hAnsi="ＭＳ 明朝"/>
              </w:rPr>
            </w:pPr>
            <w:r w:rsidRPr="00C43EAB">
              <w:rPr>
                <w:rFonts w:ascii="ＭＳ 明朝" w:hAnsi="ＭＳ 明朝" w:hint="eastAsia"/>
              </w:rPr>
              <w:t xml:space="preserve">　　指定管理者は、平成</w:t>
            </w:r>
            <w:r w:rsidRPr="00C43EAB">
              <w:rPr>
                <w:rFonts w:ascii="ＭＳ 明朝" w:hAnsi="ＭＳ 明朝"/>
              </w:rPr>
              <w:t>28年3月31日までの指定管理期間の終了に際し、次期の指定管理者が同一であるということを理由として、貸与物品を大阪府に返還する手続をとっていない。また、所管課も、貸与物品の引継をする手続をとっていない。</w:t>
            </w:r>
          </w:p>
          <w:p w14:paraId="08F4E7E2" w14:textId="77777777" w:rsidR="00907447" w:rsidRPr="00C43EAB" w:rsidRDefault="00907447" w:rsidP="00907447">
            <w:pPr>
              <w:ind w:left="216" w:hangingChars="100" w:hanging="216"/>
              <w:rPr>
                <w:rFonts w:ascii="ＭＳ 明朝" w:hAnsi="ＭＳ 明朝"/>
              </w:rPr>
            </w:pPr>
            <w:r w:rsidRPr="00C43EAB">
              <w:rPr>
                <w:rFonts w:ascii="ＭＳ 明朝" w:hAnsi="ＭＳ 明朝" w:hint="eastAsia"/>
              </w:rPr>
              <w:t xml:space="preserve">　　前期と次期の指定管理者が同一であった場合、貸与物品を物理的に返還することまで要求すると業務量が増えて、経済効率性に反する。しかし、指定管理期間が終了するに際しては、少なくとも、指定管理者と所管課の双方が立ち会いのもと、貸与物品のチェックをして、そのチェック内容につき報告書を作成すべきである。</w:t>
            </w:r>
          </w:p>
        </w:tc>
      </w:tr>
    </w:tbl>
    <w:p w14:paraId="08261A15" w14:textId="77777777" w:rsidR="00907447" w:rsidRPr="00C43EAB" w:rsidRDefault="00907447" w:rsidP="00907447">
      <w:pPr>
        <w:rPr>
          <w:rFonts w:ascii="ＭＳ 明朝" w:hAnsi="ＭＳ 明朝"/>
        </w:rPr>
      </w:pPr>
    </w:p>
    <w:p w14:paraId="38C35778" w14:textId="6B35CB2F" w:rsidR="00907447" w:rsidRPr="00C43EAB" w:rsidRDefault="00907447" w:rsidP="00907447">
      <w:pPr>
        <w:rPr>
          <w:rFonts w:ascii="ＭＳ 明朝" w:hAnsi="ＭＳ 明朝"/>
        </w:rPr>
      </w:pPr>
      <w:r w:rsidRPr="00C43EAB">
        <w:rPr>
          <w:rFonts w:ascii="ＭＳ 明朝" w:hAnsi="ＭＳ 明朝" w:hint="eastAsia"/>
        </w:rPr>
        <w:t>【意見</w:t>
      </w:r>
      <w:r w:rsidR="001F621E" w:rsidRPr="00C43EAB">
        <w:rPr>
          <w:rFonts w:ascii="ＭＳ 明朝" w:hAnsi="ＭＳ 明朝" w:hint="eastAsia"/>
        </w:rPr>
        <w:t>2</w:t>
      </w:r>
      <w:r w:rsidR="000E0457" w:rsidRPr="00C43EAB">
        <w:rPr>
          <w:rFonts w:ascii="ＭＳ 明朝" w:hAnsi="ＭＳ 明朝" w:hint="eastAsia"/>
        </w:rPr>
        <w:t>4</w:t>
      </w:r>
      <w:r w:rsidRPr="00C43EAB">
        <w:rPr>
          <w:rFonts w:ascii="ＭＳ 明朝" w:hAnsi="ＭＳ 明朝" w:hint="eastAsia"/>
        </w:rPr>
        <w:t>】貸与物品管理（確認方法）</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9067"/>
      </w:tblGrid>
      <w:tr w:rsidR="005B0DCA" w:rsidRPr="00C43EAB" w14:paraId="3924B409" w14:textId="77777777" w:rsidTr="00FC1216">
        <w:tc>
          <w:tcPr>
            <w:tcW w:w="9067" w:type="dxa"/>
            <w:shd w:val="clear" w:color="auto" w:fill="BFBFBF" w:themeFill="background1" w:themeFillShade="BF"/>
          </w:tcPr>
          <w:p w14:paraId="38FF6724" w14:textId="43F4995A" w:rsidR="005B0DCA" w:rsidRPr="00C43EAB" w:rsidRDefault="005B0DCA" w:rsidP="005B0DCA">
            <w:pPr>
              <w:jc w:val="center"/>
              <w:rPr>
                <w:rFonts w:ascii="ＭＳ 明朝" w:hAnsi="ＭＳ 明朝"/>
              </w:rPr>
            </w:pPr>
            <w:r w:rsidRPr="00C43EAB">
              <w:rPr>
                <w:rFonts w:ascii="ＭＳ 明朝" w:hAnsi="ＭＳ 明朝" w:hint="eastAsia"/>
                <w:kern w:val="0"/>
              </w:rPr>
              <w:t>対　象　施　設</w:t>
            </w:r>
          </w:p>
        </w:tc>
      </w:tr>
      <w:tr w:rsidR="00FC1216" w:rsidRPr="00C43EAB" w14:paraId="49874CA0" w14:textId="77777777" w:rsidTr="00FC1216">
        <w:tc>
          <w:tcPr>
            <w:tcW w:w="9067" w:type="dxa"/>
            <w:tcBorders>
              <w:bottom w:val="single" w:sz="4" w:space="0" w:color="auto"/>
            </w:tcBorders>
          </w:tcPr>
          <w:p w14:paraId="501B7C95" w14:textId="77777777" w:rsidR="00907447" w:rsidRPr="00C43EAB" w:rsidRDefault="00907447" w:rsidP="00907447">
            <w:pPr>
              <w:jc w:val="center"/>
              <w:rPr>
                <w:rFonts w:ascii="ＭＳ 明朝" w:hAnsi="ＭＳ 明朝"/>
              </w:rPr>
            </w:pPr>
            <w:r w:rsidRPr="00C43EAB">
              <w:rPr>
                <w:rFonts w:ascii="ＭＳ 明朝" w:hAnsi="ＭＳ 明朝" w:hint="eastAsia"/>
              </w:rPr>
              <w:t>少年自然の家</w:t>
            </w:r>
          </w:p>
        </w:tc>
      </w:tr>
      <w:tr w:rsidR="00FC1216" w:rsidRPr="00C43EAB" w14:paraId="4152275E" w14:textId="77777777" w:rsidTr="00FC1216">
        <w:tc>
          <w:tcPr>
            <w:tcW w:w="9067" w:type="dxa"/>
            <w:shd w:val="clear" w:color="auto" w:fill="BFBFBF" w:themeFill="background1" w:themeFillShade="BF"/>
          </w:tcPr>
          <w:p w14:paraId="66937090" w14:textId="7197AE09" w:rsidR="00907447" w:rsidRPr="00C43EAB" w:rsidRDefault="00907447" w:rsidP="00907447">
            <w:pPr>
              <w:jc w:val="center"/>
              <w:rPr>
                <w:rFonts w:ascii="ＭＳ 明朝" w:hAnsi="ＭＳ 明朝"/>
              </w:rPr>
            </w:pPr>
            <w:r w:rsidRPr="00C43EAB">
              <w:rPr>
                <w:rFonts w:ascii="ＭＳ 明朝" w:hAnsi="ＭＳ 明朝" w:hint="eastAsia"/>
              </w:rPr>
              <w:t>意見</w:t>
            </w:r>
            <w:r w:rsidR="00BB4683" w:rsidRPr="00C43EAB">
              <w:rPr>
                <w:rFonts w:ascii="ＭＳ 明朝" w:hAnsi="ＭＳ 明朝" w:hint="eastAsia"/>
              </w:rPr>
              <w:t>2</w:t>
            </w:r>
            <w:r w:rsidR="000E0457" w:rsidRPr="00C43EAB">
              <w:rPr>
                <w:rFonts w:ascii="ＭＳ 明朝" w:hAnsi="ＭＳ 明朝" w:hint="eastAsia"/>
              </w:rPr>
              <w:t>4</w:t>
            </w:r>
          </w:p>
        </w:tc>
      </w:tr>
      <w:tr w:rsidR="00FC1216" w:rsidRPr="00C43EAB" w14:paraId="7D7EE50B" w14:textId="77777777" w:rsidTr="00FC1216">
        <w:tc>
          <w:tcPr>
            <w:tcW w:w="9067" w:type="dxa"/>
            <w:tcBorders>
              <w:bottom w:val="single" w:sz="4" w:space="0" w:color="auto"/>
            </w:tcBorders>
          </w:tcPr>
          <w:p w14:paraId="07BD1FF0" w14:textId="3C6AF508" w:rsidR="00907447" w:rsidRPr="00C43EAB" w:rsidRDefault="00907447" w:rsidP="00907447">
            <w:pPr>
              <w:ind w:firstLineChars="100" w:firstLine="216"/>
              <w:rPr>
                <w:rFonts w:ascii="ＭＳ 明朝" w:hAnsi="ＭＳ 明朝"/>
              </w:rPr>
            </w:pPr>
            <w:r w:rsidRPr="00C43EAB">
              <w:rPr>
                <w:rFonts w:ascii="ＭＳ 明朝" w:hAnsi="ＭＳ 明朝" w:hint="eastAsia"/>
              </w:rPr>
              <w:t>指定管理者は、</w:t>
            </w:r>
            <w:r w:rsidR="000E0457" w:rsidRPr="00C43EAB">
              <w:rPr>
                <w:rFonts w:ascii="ＭＳ 明朝" w:hAnsi="ＭＳ 明朝" w:hint="eastAsia"/>
              </w:rPr>
              <w:t>貸与</w:t>
            </w:r>
            <w:r w:rsidRPr="00C43EAB">
              <w:rPr>
                <w:rFonts w:ascii="ＭＳ 明朝" w:hAnsi="ＭＳ 明朝" w:hint="eastAsia"/>
              </w:rPr>
              <w:t>物品の有無をチェックする際は、物品の有無確認欄がある備品一覧表を用いるべきである。</w:t>
            </w:r>
          </w:p>
        </w:tc>
      </w:tr>
      <w:tr w:rsidR="00FC1216" w:rsidRPr="00C43EAB" w14:paraId="2E281800" w14:textId="77777777" w:rsidTr="00FC1216">
        <w:tc>
          <w:tcPr>
            <w:tcW w:w="9067" w:type="dxa"/>
            <w:shd w:val="clear" w:color="auto" w:fill="BFBFBF" w:themeFill="background1" w:themeFillShade="BF"/>
          </w:tcPr>
          <w:p w14:paraId="0825D34E" w14:textId="77777777" w:rsidR="00907447" w:rsidRPr="00C43EAB" w:rsidRDefault="00907447" w:rsidP="00907447">
            <w:pPr>
              <w:jc w:val="center"/>
              <w:rPr>
                <w:rFonts w:ascii="ＭＳ 明朝" w:hAnsi="ＭＳ 明朝"/>
              </w:rPr>
            </w:pPr>
            <w:r w:rsidRPr="00C43EAB">
              <w:rPr>
                <w:rFonts w:ascii="ＭＳ 明朝" w:hAnsi="ＭＳ 明朝" w:hint="eastAsia"/>
                <w:kern w:val="0"/>
              </w:rPr>
              <w:t>事実関係及び理由</w:t>
            </w:r>
          </w:p>
        </w:tc>
      </w:tr>
      <w:tr w:rsidR="00FC1216" w:rsidRPr="00C43EAB" w14:paraId="32DC119D" w14:textId="77777777" w:rsidTr="0066205A">
        <w:tc>
          <w:tcPr>
            <w:tcW w:w="9067" w:type="dxa"/>
          </w:tcPr>
          <w:p w14:paraId="532D8879" w14:textId="77777777" w:rsidR="00907447" w:rsidRPr="00C43EAB" w:rsidRDefault="00907447" w:rsidP="00907447">
            <w:pPr>
              <w:ind w:left="216" w:hangingChars="100" w:hanging="216"/>
              <w:rPr>
                <w:rFonts w:ascii="ＭＳ 明朝" w:hAnsi="ＭＳ 明朝"/>
              </w:rPr>
            </w:pPr>
            <w:r w:rsidRPr="00C43EAB">
              <w:rPr>
                <w:rFonts w:ascii="ＭＳ 明朝" w:hAnsi="ＭＳ 明朝" w:hint="eastAsia"/>
              </w:rPr>
              <w:t>１　指定管理者は、各年度</w:t>
            </w:r>
            <w:r w:rsidRPr="00C43EAB">
              <w:rPr>
                <w:rFonts w:ascii="ＭＳ 明朝" w:hAnsi="ＭＳ 明朝"/>
              </w:rPr>
              <w:t>9月末日及び3月末日における貸与物品の保管状況を大阪府に書面により報告しなければならない（管理運営業務契約書第12条第2項）。</w:t>
            </w:r>
          </w:p>
          <w:p w14:paraId="14D966F2" w14:textId="77777777" w:rsidR="00907447" w:rsidRPr="00C43EAB" w:rsidRDefault="00907447" w:rsidP="00907447">
            <w:pPr>
              <w:ind w:left="216" w:hangingChars="100" w:hanging="216"/>
              <w:rPr>
                <w:rFonts w:ascii="ＭＳ 明朝" w:hAnsi="ＭＳ 明朝"/>
              </w:rPr>
            </w:pPr>
            <w:r w:rsidRPr="00C43EAB">
              <w:rPr>
                <w:rFonts w:ascii="ＭＳ 明朝" w:hAnsi="ＭＳ 明朝" w:hint="eastAsia"/>
              </w:rPr>
              <w:t>２　指定管理者が、貸与物品の保管状況を大阪府に報告するために</w:t>
            </w:r>
            <w:r w:rsidRPr="00C43EAB">
              <w:rPr>
                <w:rFonts w:ascii="ＭＳ 明朝" w:hAnsi="ＭＳ 明朝"/>
              </w:rPr>
              <w:t>9月末日と3月末日に提出する書面では、備品等一覧表の右側に、貸与物品の有無確認欄を設けるとともに、備品の所在場所を併記している。その上で、貸与物品の有無確認欄にチェックマークを入れて、保管状況を報告する形式をとっている。</w:t>
            </w:r>
          </w:p>
          <w:p w14:paraId="734F1559" w14:textId="77777777" w:rsidR="00907447" w:rsidRPr="00C43EAB" w:rsidRDefault="00907447" w:rsidP="00907447">
            <w:pPr>
              <w:ind w:left="216" w:hangingChars="100" w:hanging="216"/>
              <w:rPr>
                <w:rFonts w:ascii="ＭＳ 明朝" w:hAnsi="ＭＳ 明朝"/>
              </w:rPr>
            </w:pPr>
            <w:r w:rsidRPr="00C43EAB">
              <w:rPr>
                <w:rFonts w:ascii="ＭＳ 明朝" w:hAnsi="ＭＳ 明朝" w:hint="eastAsia"/>
              </w:rPr>
              <w:t>３　平成</w:t>
            </w:r>
            <w:r w:rsidRPr="00C43EAB">
              <w:rPr>
                <w:rFonts w:ascii="ＭＳ 明朝" w:hAnsi="ＭＳ 明朝"/>
              </w:rPr>
              <w:t>28年9月末日に提出された書面では、宿泊棟の備品等一覧表には、物品の有無確認欄が無く、チェックもされていなかったが、食堂の備品等一覧表には、備品の有無確認欄が有り、チェックがされていた。</w:t>
            </w:r>
          </w:p>
          <w:p w14:paraId="3BF2E374" w14:textId="77777777" w:rsidR="00907447" w:rsidRPr="00C43EAB" w:rsidRDefault="00907447" w:rsidP="00907447">
            <w:pPr>
              <w:ind w:left="216" w:hangingChars="100" w:hanging="216"/>
              <w:rPr>
                <w:rFonts w:ascii="ＭＳ 明朝" w:hAnsi="ＭＳ 明朝"/>
              </w:rPr>
            </w:pPr>
            <w:r w:rsidRPr="00C43EAB">
              <w:rPr>
                <w:rFonts w:ascii="ＭＳ 明朝" w:hAnsi="ＭＳ 明朝" w:hint="eastAsia"/>
              </w:rPr>
              <w:t xml:space="preserve">　　平成</w:t>
            </w:r>
            <w:r w:rsidRPr="00C43EAB">
              <w:rPr>
                <w:rFonts w:ascii="ＭＳ 明朝" w:hAnsi="ＭＳ 明朝"/>
              </w:rPr>
              <w:t>29年3月末日に提出された書面では、宿泊棟の備品等一覧表には、物品の有無確認欄が有り、チェックがされていたが、食堂の備品等一覧表には、物品の有無確認欄が無く、チェックもされていなかった。</w:t>
            </w:r>
          </w:p>
          <w:p w14:paraId="700CB72C" w14:textId="77777777" w:rsidR="00907447" w:rsidRPr="00C43EAB" w:rsidRDefault="00907447" w:rsidP="00907447">
            <w:pPr>
              <w:ind w:left="216" w:hangingChars="100" w:hanging="216"/>
              <w:rPr>
                <w:rFonts w:ascii="ＭＳ 明朝" w:hAnsi="ＭＳ 明朝"/>
              </w:rPr>
            </w:pPr>
            <w:r w:rsidRPr="00C43EAB">
              <w:rPr>
                <w:rFonts w:ascii="ＭＳ 明朝" w:hAnsi="ＭＳ 明朝" w:hint="eastAsia"/>
              </w:rPr>
              <w:t xml:space="preserve">　　指定管理者によれば、毎年度</w:t>
            </w:r>
            <w:r w:rsidRPr="00C43EAB">
              <w:rPr>
                <w:rFonts w:ascii="ＭＳ 明朝" w:hAnsi="ＭＳ 明朝"/>
              </w:rPr>
              <w:t>9月末日と3月末日に、宿泊棟及び食堂の双方の物品をチェックしているとのことであるため、チェックした記録を残すためにも、チェックの際には、宿泊棟及び食堂のいずれの貸与物品に対しても、物品の有無確認欄がある備品等一覧表を用いるべきである。</w:t>
            </w:r>
          </w:p>
        </w:tc>
      </w:tr>
    </w:tbl>
    <w:p w14:paraId="73D91D99" w14:textId="77777777" w:rsidR="00907447" w:rsidRPr="00C43EAB" w:rsidRDefault="00907447" w:rsidP="00907447">
      <w:pPr>
        <w:rPr>
          <w:rFonts w:ascii="ＭＳ 明朝" w:hAnsi="ＭＳ 明朝"/>
        </w:rPr>
      </w:pPr>
    </w:p>
    <w:p w14:paraId="6B515B0F" w14:textId="62FC8CB3" w:rsidR="00907447" w:rsidRPr="00C43EAB" w:rsidRDefault="00907447" w:rsidP="00907447">
      <w:pPr>
        <w:rPr>
          <w:rFonts w:ascii="ＭＳ 明朝" w:hAnsi="ＭＳ 明朝"/>
        </w:rPr>
      </w:pPr>
      <w:r w:rsidRPr="00C43EAB">
        <w:rPr>
          <w:rFonts w:ascii="ＭＳ 明朝" w:hAnsi="ＭＳ 明朝" w:hint="eastAsia"/>
        </w:rPr>
        <w:t>【</w:t>
      </w:r>
      <w:r w:rsidR="008C0B2C" w:rsidRPr="00C43EAB">
        <w:rPr>
          <w:rFonts w:ascii="ＭＳ 明朝" w:hAnsi="ＭＳ 明朝"/>
        </w:rPr>
        <w:t>監査の</w:t>
      </w:r>
      <w:r w:rsidR="008C0B2C" w:rsidRPr="00C43EAB">
        <w:rPr>
          <w:rFonts w:ascii="ＭＳ 明朝" w:hAnsi="ＭＳ 明朝" w:hint="eastAsia"/>
        </w:rPr>
        <w:t>結果</w:t>
      </w:r>
      <w:r w:rsidR="001F621E" w:rsidRPr="00C43EAB">
        <w:rPr>
          <w:rFonts w:ascii="ＭＳ 明朝" w:hAnsi="ＭＳ 明朝" w:hint="eastAsia"/>
        </w:rPr>
        <w:t>31</w:t>
      </w:r>
      <w:r w:rsidRPr="00C43EAB">
        <w:rPr>
          <w:rFonts w:ascii="ＭＳ 明朝" w:hAnsi="ＭＳ 明朝" w:hint="eastAsia"/>
        </w:rPr>
        <w:t>】領収書管理</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9067"/>
      </w:tblGrid>
      <w:tr w:rsidR="005B0DCA" w:rsidRPr="00C43EAB" w14:paraId="68B20A17" w14:textId="77777777" w:rsidTr="00FC1216">
        <w:tc>
          <w:tcPr>
            <w:tcW w:w="9067" w:type="dxa"/>
            <w:shd w:val="clear" w:color="auto" w:fill="BFBFBF" w:themeFill="background1" w:themeFillShade="BF"/>
          </w:tcPr>
          <w:p w14:paraId="2B1F3E9E" w14:textId="7C2CF9A9" w:rsidR="005B0DCA" w:rsidRPr="00C43EAB" w:rsidRDefault="005B0DCA" w:rsidP="005B0DCA">
            <w:pPr>
              <w:jc w:val="center"/>
              <w:rPr>
                <w:rFonts w:ascii="ＭＳ 明朝" w:hAnsi="ＭＳ 明朝"/>
              </w:rPr>
            </w:pPr>
            <w:r w:rsidRPr="00C43EAB">
              <w:rPr>
                <w:rFonts w:ascii="ＭＳ 明朝" w:hAnsi="ＭＳ 明朝" w:hint="eastAsia"/>
                <w:kern w:val="0"/>
              </w:rPr>
              <w:t>対　象　施　設</w:t>
            </w:r>
          </w:p>
        </w:tc>
      </w:tr>
      <w:tr w:rsidR="00FC1216" w:rsidRPr="00C43EAB" w14:paraId="775C9B5C" w14:textId="77777777" w:rsidTr="00FC1216">
        <w:tc>
          <w:tcPr>
            <w:tcW w:w="9067" w:type="dxa"/>
            <w:tcBorders>
              <w:bottom w:val="single" w:sz="4" w:space="0" w:color="auto"/>
            </w:tcBorders>
          </w:tcPr>
          <w:p w14:paraId="1139F444" w14:textId="77777777" w:rsidR="00907447" w:rsidRPr="00C43EAB" w:rsidRDefault="00907447" w:rsidP="00907447">
            <w:pPr>
              <w:jc w:val="center"/>
              <w:rPr>
                <w:rFonts w:ascii="ＭＳ 明朝" w:hAnsi="ＭＳ 明朝"/>
              </w:rPr>
            </w:pPr>
            <w:r w:rsidRPr="00C43EAB">
              <w:rPr>
                <w:rFonts w:ascii="ＭＳ 明朝" w:hAnsi="ＭＳ 明朝" w:hint="eastAsia"/>
              </w:rPr>
              <w:t>少年自然の家</w:t>
            </w:r>
          </w:p>
        </w:tc>
      </w:tr>
      <w:tr w:rsidR="00FC1216" w:rsidRPr="00C43EAB" w14:paraId="24C15327" w14:textId="77777777" w:rsidTr="00FC1216">
        <w:tc>
          <w:tcPr>
            <w:tcW w:w="9067" w:type="dxa"/>
            <w:shd w:val="clear" w:color="auto" w:fill="BFBFBF" w:themeFill="background1" w:themeFillShade="BF"/>
          </w:tcPr>
          <w:p w14:paraId="36C0FD47" w14:textId="6472CD3E" w:rsidR="00907447" w:rsidRPr="00C43EAB" w:rsidRDefault="008C0B2C" w:rsidP="00907447">
            <w:pPr>
              <w:jc w:val="center"/>
              <w:rPr>
                <w:rFonts w:ascii="ＭＳ 明朝" w:hAnsi="ＭＳ 明朝"/>
              </w:rPr>
            </w:pPr>
            <w:r w:rsidRPr="00C43EAB">
              <w:rPr>
                <w:rFonts w:ascii="ＭＳ 明朝" w:hAnsi="ＭＳ 明朝"/>
              </w:rPr>
              <w:t>監査の</w:t>
            </w:r>
            <w:r w:rsidRPr="00C43EAB">
              <w:rPr>
                <w:rFonts w:ascii="ＭＳ 明朝" w:hAnsi="ＭＳ 明朝" w:hint="eastAsia"/>
              </w:rPr>
              <w:t>結果</w:t>
            </w:r>
            <w:r w:rsidR="00BB4683" w:rsidRPr="00C43EAB">
              <w:rPr>
                <w:rFonts w:ascii="ＭＳ 明朝" w:hAnsi="ＭＳ 明朝" w:hint="eastAsia"/>
              </w:rPr>
              <w:t>31</w:t>
            </w:r>
          </w:p>
        </w:tc>
      </w:tr>
      <w:tr w:rsidR="00FC1216" w:rsidRPr="00C43EAB" w14:paraId="37CE307F" w14:textId="77777777" w:rsidTr="00FC1216">
        <w:tc>
          <w:tcPr>
            <w:tcW w:w="9067" w:type="dxa"/>
            <w:tcBorders>
              <w:bottom w:val="single" w:sz="4" w:space="0" w:color="auto"/>
            </w:tcBorders>
          </w:tcPr>
          <w:p w14:paraId="279FC826" w14:textId="35FF850D" w:rsidR="00907447" w:rsidRPr="00C43EAB" w:rsidRDefault="00907447" w:rsidP="001F621E">
            <w:pPr>
              <w:ind w:firstLineChars="100" w:firstLine="216"/>
              <w:rPr>
                <w:rFonts w:ascii="ＭＳ 明朝" w:hAnsi="ＭＳ 明朝"/>
              </w:rPr>
            </w:pPr>
            <w:r w:rsidRPr="00C43EAB">
              <w:rPr>
                <w:rFonts w:ascii="ＭＳ 明朝" w:hAnsi="ＭＳ 明朝" w:hint="eastAsia"/>
              </w:rPr>
              <w:t>指定管理者は、連番が付された手書きの領収書の束を使用する際には、ページを空けて使用</w:t>
            </w:r>
            <w:r w:rsidR="001F621E" w:rsidRPr="00C43EAB">
              <w:rPr>
                <w:rFonts w:ascii="ＭＳ 明朝" w:hAnsi="ＭＳ 明朝" w:hint="eastAsia"/>
              </w:rPr>
              <w:t>すべきで</w:t>
            </w:r>
            <w:r w:rsidRPr="00C43EAB">
              <w:rPr>
                <w:rFonts w:ascii="ＭＳ 明朝" w:hAnsi="ＭＳ 明朝" w:hint="eastAsia"/>
              </w:rPr>
              <w:t>はない。また、連番が付された領収書が、ページを空けて使用されているのを発見した場合は、連番を修正</w:t>
            </w:r>
            <w:r w:rsidR="001F621E" w:rsidRPr="00C43EAB">
              <w:rPr>
                <w:rFonts w:ascii="ＭＳ 明朝" w:hAnsi="ＭＳ 明朝" w:hint="eastAsia"/>
              </w:rPr>
              <w:t>すべきである</w:t>
            </w:r>
            <w:r w:rsidRPr="00C43EAB">
              <w:rPr>
                <w:rFonts w:ascii="ＭＳ 明朝" w:hAnsi="ＭＳ 明朝" w:hint="eastAsia"/>
              </w:rPr>
              <w:t>。</w:t>
            </w:r>
          </w:p>
        </w:tc>
      </w:tr>
      <w:tr w:rsidR="00FC1216" w:rsidRPr="00C43EAB" w14:paraId="0C698B05" w14:textId="77777777" w:rsidTr="00FC1216">
        <w:tc>
          <w:tcPr>
            <w:tcW w:w="9067" w:type="dxa"/>
            <w:shd w:val="clear" w:color="auto" w:fill="BFBFBF" w:themeFill="background1" w:themeFillShade="BF"/>
          </w:tcPr>
          <w:p w14:paraId="7C27580B" w14:textId="77777777" w:rsidR="00907447" w:rsidRPr="00C43EAB" w:rsidRDefault="00907447" w:rsidP="00907447">
            <w:pPr>
              <w:jc w:val="center"/>
              <w:rPr>
                <w:rFonts w:ascii="ＭＳ 明朝" w:hAnsi="ＭＳ 明朝"/>
              </w:rPr>
            </w:pPr>
            <w:r w:rsidRPr="00C43EAB">
              <w:rPr>
                <w:rFonts w:ascii="ＭＳ 明朝" w:hAnsi="ＭＳ 明朝" w:hint="eastAsia"/>
                <w:kern w:val="0"/>
              </w:rPr>
              <w:t>事実関係及び理由</w:t>
            </w:r>
          </w:p>
        </w:tc>
      </w:tr>
      <w:tr w:rsidR="00FC1216" w:rsidRPr="00C43EAB" w14:paraId="4B89ED13" w14:textId="77777777" w:rsidTr="0066205A">
        <w:trPr>
          <w:trHeight w:val="3230"/>
        </w:trPr>
        <w:tc>
          <w:tcPr>
            <w:tcW w:w="9067" w:type="dxa"/>
          </w:tcPr>
          <w:p w14:paraId="4806FD62" w14:textId="77777777" w:rsidR="00907447" w:rsidRPr="00C43EAB" w:rsidRDefault="00907447" w:rsidP="00907447">
            <w:pPr>
              <w:ind w:left="216" w:hangingChars="100" w:hanging="216"/>
              <w:rPr>
                <w:rFonts w:ascii="ＭＳ 明朝" w:hAnsi="ＭＳ 明朝"/>
              </w:rPr>
            </w:pPr>
            <w:r w:rsidRPr="00C43EAB">
              <w:rPr>
                <w:rFonts w:ascii="ＭＳ 明朝" w:hAnsi="ＭＳ 明朝" w:hint="eastAsia"/>
              </w:rPr>
              <w:t>１　指定管理者は、束になった連番が付された手書きの領収書を使っているものの、金庫内には、領収書を連続して使用せずに、</w:t>
            </w:r>
            <w:r w:rsidRPr="00C43EAB">
              <w:rPr>
                <w:rFonts w:ascii="ＭＳ 明朝" w:hAnsi="ＭＳ 明朝"/>
              </w:rPr>
              <w:t>10枚ほど空けたあとのページから使用を再開している領収書の束があった。</w:t>
            </w:r>
          </w:p>
          <w:p w14:paraId="4F3365C7" w14:textId="23A89383" w:rsidR="00907447" w:rsidRPr="00C43EAB" w:rsidRDefault="00907447" w:rsidP="00907447">
            <w:pPr>
              <w:ind w:left="216" w:hangingChars="100" w:hanging="216"/>
              <w:rPr>
                <w:rFonts w:ascii="ＭＳ 明朝" w:hAnsi="ＭＳ 明朝"/>
              </w:rPr>
            </w:pPr>
            <w:r w:rsidRPr="00C43EAB">
              <w:rPr>
                <w:rFonts w:ascii="ＭＳ 明朝" w:hAnsi="ＭＳ 明朝" w:hint="eastAsia"/>
              </w:rPr>
              <w:t>２　平成</w:t>
            </w:r>
            <w:r w:rsidRPr="00C43EAB">
              <w:rPr>
                <w:rFonts w:ascii="ＭＳ 明朝" w:hAnsi="ＭＳ 明朝"/>
              </w:rPr>
              <w:t>24年度の</w:t>
            </w:r>
            <w:r w:rsidR="00E9055E" w:rsidRPr="00C43EAB">
              <w:rPr>
                <w:rFonts w:ascii="ＭＳ 明朝" w:hAnsi="ＭＳ 明朝" w:hint="eastAsia"/>
              </w:rPr>
              <w:t>財政</w:t>
            </w:r>
            <w:r w:rsidR="004C07C4" w:rsidRPr="00C43EAB">
              <w:rPr>
                <w:rFonts w:ascii="ＭＳ 明朝" w:hAnsi="ＭＳ 明朝" w:hint="eastAsia"/>
              </w:rPr>
              <w:t>的</w:t>
            </w:r>
            <w:r w:rsidR="00E9055E" w:rsidRPr="00C43EAB">
              <w:rPr>
                <w:rFonts w:ascii="ＭＳ 明朝" w:hAnsi="ＭＳ 明朝" w:hint="eastAsia"/>
              </w:rPr>
              <w:t>援助団体等監査</w:t>
            </w:r>
            <w:r w:rsidRPr="00C43EAB">
              <w:rPr>
                <w:rFonts w:ascii="ＭＳ 明朝" w:hAnsi="ＭＳ 明朝"/>
              </w:rPr>
              <w:t>では、「少年自然の家で発行している手書領収書について、連番管理が行われておらず、使用状況について上席者の確認も行われていなかった。」との指摘がなされていた。</w:t>
            </w:r>
          </w:p>
          <w:p w14:paraId="01D46095" w14:textId="26A01BB1" w:rsidR="00907447" w:rsidRPr="00C43EAB" w:rsidRDefault="00907447" w:rsidP="000E0457">
            <w:pPr>
              <w:ind w:left="216" w:hangingChars="100" w:hanging="216"/>
              <w:rPr>
                <w:rFonts w:ascii="ＭＳ 明朝" w:hAnsi="ＭＳ 明朝"/>
              </w:rPr>
            </w:pPr>
            <w:r w:rsidRPr="00C43EAB">
              <w:rPr>
                <w:rFonts w:ascii="ＭＳ 明朝" w:hAnsi="ＭＳ 明朝" w:hint="eastAsia"/>
              </w:rPr>
              <w:t>３　指定管理者は、領収書について、束になった連番が付された手書きの領収書を使用する以上、ページを空けて使用すべきではない。また、ページを空けて使用されている領収書を発見した場合は、連番を修正</w:t>
            </w:r>
            <w:r w:rsidR="000E0457" w:rsidRPr="00C43EAB">
              <w:rPr>
                <w:rFonts w:ascii="ＭＳ 明朝" w:hAnsi="ＭＳ 明朝" w:hint="eastAsia"/>
              </w:rPr>
              <w:t>すべきである</w:t>
            </w:r>
            <w:r w:rsidRPr="00C43EAB">
              <w:rPr>
                <w:rFonts w:ascii="ＭＳ 明朝" w:hAnsi="ＭＳ 明朝" w:hint="eastAsia"/>
              </w:rPr>
              <w:t>。</w:t>
            </w:r>
          </w:p>
        </w:tc>
      </w:tr>
    </w:tbl>
    <w:p w14:paraId="4E85F392" w14:textId="77777777" w:rsidR="00FC1216" w:rsidRPr="00C43EAB" w:rsidRDefault="00FC1216" w:rsidP="00907447">
      <w:pPr>
        <w:rPr>
          <w:rFonts w:ascii="ＭＳ 明朝" w:hAnsi="ＭＳ 明朝"/>
        </w:rPr>
      </w:pPr>
    </w:p>
    <w:p w14:paraId="29C630BA" w14:textId="78EEBBAB" w:rsidR="00907447" w:rsidRPr="00C43EAB" w:rsidRDefault="00907447" w:rsidP="00907447">
      <w:pPr>
        <w:rPr>
          <w:rFonts w:ascii="ＭＳ 明朝" w:hAnsi="ＭＳ 明朝"/>
        </w:rPr>
      </w:pPr>
      <w:r w:rsidRPr="00C43EAB">
        <w:rPr>
          <w:rFonts w:ascii="ＭＳ 明朝" w:hAnsi="ＭＳ 明朝" w:hint="eastAsia"/>
        </w:rPr>
        <w:t>【意見</w:t>
      </w:r>
      <w:r w:rsidR="001F621E" w:rsidRPr="00C43EAB">
        <w:rPr>
          <w:rFonts w:ascii="ＭＳ 明朝" w:hAnsi="ＭＳ 明朝" w:hint="eastAsia"/>
        </w:rPr>
        <w:t>2</w:t>
      </w:r>
      <w:r w:rsidR="000E0457" w:rsidRPr="00C43EAB">
        <w:rPr>
          <w:rFonts w:ascii="ＭＳ 明朝" w:hAnsi="ＭＳ 明朝" w:hint="eastAsia"/>
        </w:rPr>
        <w:t>5</w:t>
      </w:r>
      <w:r w:rsidRPr="00C43EAB">
        <w:rPr>
          <w:rFonts w:ascii="ＭＳ 明朝" w:hAnsi="ＭＳ 明朝" w:hint="eastAsia"/>
        </w:rPr>
        <w:t>】再委託における主要な業務</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9067"/>
      </w:tblGrid>
      <w:tr w:rsidR="005B0DCA" w:rsidRPr="00C43EAB" w14:paraId="722475EB" w14:textId="77777777" w:rsidTr="00FC1216">
        <w:tc>
          <w:tcPr>
            <w:tcW w:w="9067" w:type="dxa"/>
            <w:shd w:val="clear" w:color="auto" w:fill="BFBFBF" w:themeFill="background1" w:themeFillShade="BF"/>
          </w:tcPr>
          <w:p w14:paraId="3348279D" w14:textId="693C591C" w:rsidR="005B0DCA" w:rsidRPr="00C43EAB" w:rsidRDefault="005B0DCA" w:rsidP="005B0DCA">
            <w:pPr>
              <w:jc w:val="center"/>
              <w:rPr>
                <w:rFonts w:ascii="ＭＳ 明朝" w:hAnsi="ＭＳ 明朝"/>
              </w:rPr>
            </w:pPr>
            <w:r w:rsidRPr="00C43EAB">
              <w:rPr>
                <w:rFonts w:ascii="ＭＳ 明朝" w:hAnsi="ＭＳ 明朝" w:hint="eastAsia"/>
                <w:kern w:val="0"/>
              </w:rPr>
              <w:t>対　象　施　設</w:t>
            </w:r>
          </w:p>
        </w:tc>
      </w:tr>
      <w:tr w:rsidR="00FC1216" w:rsidRPr="00C43EAB" w14:paraId="75538DDB" w14:textId="77777777" w:rsidTr="00FC1216">
        <w:tc>
          <w:tcPr>
            <w:tcW w:w="9067" w:type="dxa"/>
            <w:tcBorders>
              <w:bottom w:val="single" w:sz="4" w:space="0" w:color="auto"/>
            </w:tcBorders>
          </w:tcPr>
          <w:p w14:paraId="7BCCA7F0" w14:textId="77777777" w:rsidR="00907447" w:rsidRPr="00C43EAB" w:rsidRDefault="00907447" w:rsidP="00907447">
            <w:pPr>
              <w:jc w:val="center"/>
              <w:rPr>
                <w:rFonts w:ascii="ＭＳ 明朝" w:hAnsi="ＭＳ 明朝"/>
              </w:rPr>
            </w:pPr>
            <w:r w:rsidRPr="00C43EAB">
              <w:rPr>
                <w:rFonts w:ascii="ＭＳ 明朝" w:hAnsi="ＭＳ 明朝" w:hint="eastAsia"/>
              </w:rPr>
              <w:t>少年自然の家</w:t>
            </w:r>
          </w:p>
        </w:tc>
      </w:tr>
      <w:tr w:rsidR="00FC1216" w:rsidRPr="00C43EAB" w14:paraId="48A46B4B" w14:textId="77777777" w:rsidTr="00FC1216">
        <w:tc>
          <w:tcPr>
            <w:tcW w:w="9067" w:type="dxa"/>
            <w:shd w:val="clear" w:color="auto" w:fill="BFBFBF" w:themeFill="background1" w:themeFillShade="BF"/>
          </w:tcPr>
          <w:p w14:paraId="21760B83" w14:textId="0E8D7136" w:rsidR="00907447" w:rsidRPr="00C43EAB" w:rsidRDefault="00907447" w:rsidP="00907447">
            <w:pPr>
              <w:jc w:val="center"/>
              <w:rPr>
                <w:rFonts w:ascii="ＭＳ 明朝" w:hAnsi="ＭＳ 明朝"/>
              </w:rPr>
            </w:pPr>
            <w:r w:rsidRPr="00C43EAB">
              <w:rPr>
                <w:rFonts w:ascii="ＭＳ 明朝" w:hAnsi="ＭＳ 明朝" w:hint="eastAsia"/>
              </w:rPr>
              <w:t>意見</w:t>
            </w:r>
            <w:r w:rsidR="00BB4683" w:rsidRPr="00C43EAB">
              <w:rPr>
                <w:rFonts w:ascii="ＭＳ 明朝" w:hAnsi="ＭＳ 明朝" w:hint="eastAsia"/>
              </w:rPr>
              <w:t>2</w:t>
            </w:r>
            <w:r w:rsidR="000E0457" w:rsidRPr="00C43EAB">
              <w:rPr>
                <w:rFonts w:ascii="ＭＳ 明朝" w:hAnsi="ＭＳ 明朝" w:hint="eastAsia"/>
              </w:rPr>
              <w:t>5</w:t>
            </w:r>
          </w:p>
        </w:tc>
      </w:tr>
      <w:tr w:rsidR="00FC1216" w:rsidRPr="00C43EAB" w14:paraId="47DE5554" w14:textId="77777777" w:rsidTr="00FC1216">
        <w:tc>
          <w:tcPr>
            <w:tcW w:w="9067" w:type="dxa"/>
            <w:tcBorders>
              <w:bottom w:val="single" w:sz="4" w:space="0" w:color="auto"/>
            </w:tcBorders>
          </w:tcPr>
          <w:p w14:paraId="66B4F9C1" w14:textId="77777777" w:rsidR="00907447" w:rsidRPr="00C43EAB" w:rsidRDefault="00907447" w:rsidP="00907447">
            <w:pPr>
              <w:rPr>
                <w:rFonts w:ascii="ＭＳ 明朝" w:hAnsi="ＭＳ 明朝"/>
              </w:rPr>
            </w:pPr>
            <w:r w:rsidRPr="00C43EAB">
              <w:rPr>
                <w:rFonts w:ascii="ＭＳ 明朝" w:hAnsi="ＭＳ 明朝" w:hint="eastAsia"/>
              </w:rPr>
              <w:t xml:space="preserve">　大阪府は、当該施設における主要な業務がどのような業務を指すのかについて、あらかじめ所管課としての見解を指定管理者に対して示した上で、指定管理者と共通認識を持つべきである。</w:t>
            </w:r>
          </w:p>
        </w:tc>
      </w:tr>
      <w:tr w:rsidR="00FC1216" w:rsidRPr="00C43EAB" w14:paraId="35B493F7" w14:textId="77777777" w:rsidTr="00FC1216">
        <w:tc>
          <w:tcPr>
            <w:tcW w:w="9067" w:type="dxa"/>
            <w:shd w:val="clear" w:color="auto" w:fill="BFBFBF" w:themeFill="background1" w:themeFillShade="BF"/>
          </w:tcPr>
          <w:p w14:paraId="377C46CA" w14:textId="77777777" w:rsidR="00907447" w:rsidRPr="00C43EAB" w:rsidRDefault="00907447" w:rsidP="00907447">
            <w:pPr>
              <w:jc w:val="center"/>
              <w:rPr>
                <w:rFonts w:ascii="ＭＳ 明朝" w:hAnsi="ＭＳ 明朝"/>
              </w:rPr>
            </w:pPr>
            <w:r w:rsidRPr="00C43EAB">
              <w:rPr>
                <w:rFonts w:ascii="ＭＳ 明朝" w:hAnsi="ＭＳ 明朝" w:hint="eastAsia"/>
                <w:kern w:val="0"/>
              </w:rPr>
              <w:t>事実関係及び理由</w:t>
            </w:r>
          </w:p>
        </w:tc>
      </w:tr>
      <w:tr w:rsidR="00FC1216" w:rsidRPr="00C43EAB" w14:paraId="306800EB" w14:textId="77777777" w:rsidTr="0066205A">
        <w:tc>
          <w:tcPr>
            <w:tcW w:w="9067" w:type="dxa"/>
          </w:tcPr>
          <w:p w14:paraId="6B9D49BD" w14:textId="77777777" w:rsidR="00907447" w:rsidRPr="00C43EAB" w:rsidRDefault="00907447" w:rsidP="00907447">
            <w:pPr>
              <w:ind w:left="216" w:hangingChars="100" w:hanging="216"/>
              <w:rPr>
                <w:rFonts w:ascii="ＭＳ 明朝" w:hAnsi="ＭＳ 明朝"/>
              </w:rPr>
            </w:pPr>
            <w:r w:rsidRPr="00C43EAB">
              <w:rPr>
                <w:rFonts w:ascii="ＭＳ 明朝" w:hAnsi="ＭＳ 明朝" w:hint="eastAsia"/>
              </w:rPr>
              <w:t>１　管理運営業務契約書第</w:t>
            </w:r>
            <w:r w:rsidRPr="00C43EAB">
              <w:rPr>
                <w:rFonts w:ascii="ＭＳ 明朝" w:hAnsi="ＭＳ 明朝"/>
              </w:rPr>
              <w:t>24条第1項では、業務の再委託について次のとおり定めており、「主たる管理運営業務」であるか否かにより、大阪府の承諾の要否が異なる。</w:t>
            </w:r>
          </w:p>
          <w:p w14:paraId="0C22BDCA" w14:textId="77777777" w:rsidR="00907447" w:rsidRPr="00C43EAB" w:rsidRDefault="00907447" w:rsidP="00907447">
            <w:pPr>
              <w:ind w:left="648" w:hangingChars="300" w:hanging="648"/>
              <w:rPr>
                <w:rFonts w:ascii="ＭＳ 明朝" w:hAnsi="ＭＳ 明朝"/>
              </w:rPr>
            </w:pPr>
            <w:r w:rsidRPr="00C43EAB">
              <w:rPr>
                <w:rFonts w:ascii="ＭＳ 明朝" w:hAnsi="ＭＳ 明朝" w:hint="eastAsia"/>
              </w:rPr>
              <w:t xml:space="preserve">　　「共同事業体は、主たる管理運営業務を他に委任し、又は請け負わせてはならない。ただし、あらかじめ大阪府の書面による承諾を得た場合は、この限りでない。」</w:t>
            </w:r>
          </w:p>
          <w:p w14:paraId="2BD7B80A" w14:textId="77777777" w:rsidR="00907447" w:rsidRPr="00C43EAB" w:rsidRDefault="00907447" w:rsidP="00907447">
            <w:pPr>
              <w:ind w:left="216" w:hangingChars="100" w:hanging="216"/>
              <w:rPr>
                <w:rFonts w:ascii="ＭＳ 明朝" w:hAnsi="ＭＳ 明朝"/>
              </w:rPr>
            </w:pPr>
            <w:r w:rsidRPr="00C43EAB">
              <w:rPr>
                <w:rFonts w:ascii="ＭＳ 明朝" w:hAnsi="ＭＳ 明朝" w:hint="eastAsia"/>
              </w:rPr>
              <w:t xml:space="preserve">　　そのため、行政経営課の作成する「指定管理者制度Ｑ＆Ａ」（平成</w:t>
            </w:r>
            <w:r w:rsidRPr="00C43EAB">
              <w:rPr>
                <w:rFonts w:ascii="ＭＳ 明朝" w:hAnsi="ＭＳ 明朝"/>
              </w:rPr>
              <w:t>28年6月）では、「具体的にどのような業務が主要な業務にあたるのかについては、施設により異なりますので、施設所管課においてきちんと整理をした上で、指定管理者へ示しておく必要があります。」とし、また同じく行政経営課の作成する「公の施設の指定管理者制度に係る運用マニュアル」（平成28年4月）に定められた募集要項の準則例では、主要な部分の記載例が掲載されている。</w:t>
            </w:r>
          </w:p>
          <w:p w14:paraId="0DBC2051" w14:textId="77777777" w:rsidR="00907447" w:rsidRPr="00C43EAB" w:rsidRDefault="00907447" w:rsidP="00907447">
            <w:pPr>
              <w:ind w:left="216" w:hangingChars="100" w:hanging="216"/>
              <w:rPr>
                <w:rFonts w:ascii="ＭＳ 明朝" w:hAnsi="ＭＳ 明朝"/>
              </w:rPr>
            </w:pPr>
            <w:r w:rsidRPr="00C43EAB">
              <w:rPr>
                <w:rFonts w:ascii="ＭＳ 明朝" w:hAnsi="ＭＳ 明朝" w:hint="eastAsia"/>
              </w:rPr>
              <w:t xml:space="preserve">２　しかし、少年自然の家の募集要項等では、指定管理者に対して「主たる管理運営業務」とは何であるかが明示されていなかった。　　　</w:t>
            </w:r>
          </w:p>
          <w:p w14:paraId="05307E40" w14:textId="77777777" w:rsidR="00907447" w:rsidRPr="00C43EAB" w:rsidRDefault="00907447" w:rsidP="00907447">
            <w:pPr>
              <w:ind w:leftChars="100" w:left="216"/>
              <w:rPr>
                <w:rFonts w:ascii="ＭＳ 明朝" w:hAnsi="ＭＳ 明朝"/>
              </w:rPr>
            </w:pPr>
            <w:r w:rsidRPr="00C43EAB">
              <w:rPr>
                <w:rFonts w:ascii="ＭＳ 明朝" w:hAnsi="ＭＳ 明朝" w:hint="eastAsia"/>
              </w:rPr>
              <w:t xml:space="preserve">　所管課と指定管理者において、主要な業務の認識が異なるような事態があっては問題であるため、所管課は、指定管理者に対して、主要な業務とは何であるかについて、所管課としての見解を示した上で、指定管理者と共通認識を持つべきである。</w:t>
            </w:r>
          </w:p>
        </w:tc>
      </w:tr>
    </w:tbl>
    <w:p w14:paraId="649FB9FB" w14:textId="77777777" w:rsidR="00907447" w:rsidRPr="00C43EAB" w:rsidRDefault="00907447" w:rsidP="00907447">
      <w:pPr>
        <w:tabs>
          <w:tab w:val="left" w:pos="1980"/>
        </w:tabs>
        <w:rPr>
          <w:rFonts w:ascii="ＭＳ 明朝" w:hAnsi="ＭＳ 明朝"/>
        </w:rPr>
      </w:pPr>
    </w:p>
    <w:p w14:paraId="5EAEC473" w14:textId="633CE13B" w:rsidR="00907447" w:rsidRPr="00C43EAB" w:rsidRDefault="00907447" w:rsidP="00907447">
      <w:pPr>
        <w:tabs>
          <w:tab w:val="left" w:pos="1980"/>
        </w:tabs>
        <w:rPr>
          <w:rFonts w:ascii="ＭＳ 明朝" w:hAnsi="ＭＳ 明朝"/>
        </w:rPr>
      </w:pPr>
      <w:r w:rsidRPr="00C43EAB">
        <w:rPr>
          <w:rFonts w:ascii="ＭＳ 明朝" w:hAnsi="ＭＳ 明朝" w:hint="eastAsia"/>
        </w:rPr>
        <w:t>【</w:t>
      </w:r>
      <w:r w:rsidR="008C0B2C" w:rsidRPr="00C43EAB">
        <w:rPr>
          <w:rFonts w:ascii="ＭＳ 明朝" w:hAnsi="ＭＳ 明朝"/>
        </w:rPr>
        <w:t>監査の</w:t>
      </w:r>
      <w:r w:rsidR="008C0B2C" w:rsidRPr="00C43EAB">
        <w:rPr>
          <w:rFonts w:ascii="ＭＳ 明朝" w:hAnsi="ＭＳ 明朝" w:hint="eastAsia"/>
        </w:rPr>
        <w:t>結果</w:t>
      </w:r>
      <w:r w:rsidR="001F621E" w:rsidRPr="00C43EAB">
        <w:rPr>
          <w:rFonts w:ascii="ＭＳ 明朝" w:hAnsi="ＭＳ 明朝" w:hint="eastAsia"/>
        </w:rPr>
        <w:t>32</w:t>
      </w:r>
      <w:r w:rsidRPr="00C43EAB">
        <w:rPr>
          <w:rFonts w:ascii="ＭＳ 明朝" w:hAnsi="ＭＳ 明朝" w:hint="eastAsia"/>
        </w:rPr>
        <w:t>】人権研修の実施の有無</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9067"/>
      </w:tblGrid>
      <w:tr w:rsidR="005B0DCA" w:rsidRPr="00C43EAB" w14:paraId="061EE3F2" w14:textId="77777777" w:rsidTr="00FC1216">
        <w:tc>
          <w:tcPr>
            <w:tcW w:w="9067" w:type="dxa"/>
            <w:shd w:val="clear" w:color="auto" w:fill="BFBFBF" w:themeFill="background1" w:themeFillShade="BF"/>
          </w:tcPr>
          <w:p w14:paraId="71B349B0" w14:textId="6B9A6660" w:rsidR="005B0DCA" w:rsidRPr="00C43EAB" w:rsidRDefault="005B0DCA" w:rsidP="005B0DCA">
            <w:pPr>
              <w:jc w:val="center"/>
              <w:rPr>
                <w:rFonts w:ascii="ＭＳ 明朝" w:hAnsi="ＭＳ 明朝"/>
              </w:rPr>
            </w:pPr>
            <w:r w:rsidRPr="00C43EAB">
              <w:rPr>
                <w:rFonts w:ascii="ＭＳ 明朝" w:hAnsi="ＭＳ 明朝" w:hint="eastAsia"/>
                <w:kern w:val="0"/>
              </w:rPr>
              <w:t>対　象　施　設</w:t>
            </w:r>
          </w:p>
        </w:tc>
      </w:tr>
      <w:tr w:rsidR="00FC1216" w:rsidRPr="00C43EAB" w14:paraId="38BA4BC3" w14:textId="77777777" w:rsidTr="00FC1216">
        <w:tc>
          <w:tcPr>
            <w:tcW w:w="9067" w:type="dxa"/>
            <w:tcBorders>
              <w:bottom w:val="single" w:sz="4" w:space="0" w:color="auto"/>
            </w:tcBorders>
          </w:tcPr>
          <w:p w14:paraId="6A1B69E4" w14:textId="77777777" w:rsidR="00907447" w:rsidRPr="00C43EAB" w:rsidRDefault="00907447" w:rsidP="00907447">
            <w:pPr>
              <w:jc w:val="center"/>
              <w:rPr>
                <w:rFonts w:ascii="ＭＳ 明朝" w:hAnsi="ＭＳ 明朝"/>
              </w:rPr>
            </w:pPr>
            <w:r w:rsidRPr="00C43EAB">
              <w:rPr>
                <w:rFonts w:ascii="ＭＳ 明朝" w:hAnsi="ＭＳ 明朝" w:hint="eastAsia"/>
              </w:rPr>
              <w:t>少年自然の家</w:t>
            </w:r>
          </w:p>
        </w:tc>
      </w:tr>
      <w:tr w:rsidR="00FC1216" w:rsidRPr="00C43EAB" w14:paraId="3D7DB763" w14:textId="77777777" w:rsidTr="00FC1216">
        <w:tc>
          <w:tcPr>
            <w:tcW w:w="9067" w:type="dxa"/>
            <w:shd w:val="clear" w:color="auto" w:fill="BFBFBF" w:themeFill="background1" w:themeFillShade="BF"/>
          </w:tcPr>
          <w:p w14:paraId="5DF93BF3" w14:textId="1D566CCF" w:rsidR="00907447" w:rsidRPr="00C43EAB" w:rsidRDefault="008C0B2C" w:rsidP="00907447">
            <w:pPr>
              <w:jc w:val="center"/>
              <w:rPr>
                <w:rFonts w:ascii="ＭＳ 明朝" w:hAnsi="ＭＳ 明朝"/>
              </w:rPr>
            </w:pPr>
            <w:r w:rsidRPr="00C43EAB">
              <w:rPr>
                <w:rFonts w:ascii="ＭＳ 明朝" w:hAnsi="ＭＳ 明朝"/>
              </w:rPr>
              <w:t>監査の</w:t>
            </w:r>
            <w:r w:rsidRPr="00C43EAB">
              <w:rPr>
                <w:rFonts w:ascii="ＭＳ 明朝" w:hAnsi="ＭＳ 明朝" w:hint="eastAsia"/>
              </w:rPr>
              <w:t>結果</w:t>
            </w:r>
            <w:r w:rsidR="00BB4683" w:rsidRPr="00C43EAB">
              <w:rPr>
                <w:rFonts w:ascii="ＭＳ 明朝" w:hAnsi="ＭＳ 明朝" w:hint="eastAsia"/>
              </w:rPr>
              <w:t>32</w:t>
            </w:r>
          </w:p>
        </w:tc>
      </w:tr>
      <w:tr w:rsidR="00FC1216" w:rsidRPr="00C43EAB" w14:paraId="31D2E933" w14:textId="77777777" w:rsidTr="00FC1216">
        <w:tc>
          <w:tcPr>
            <w:tcW w:w="9067" w:type="dxa"/>
            <w:tcBorders>
              <w:bottom w:val="single" w:sz="4" w:space="0" w:color="auto"/>
            </w:tcBorders>
          </w:tcPr>
          <w:p w14:paraId="1AF13034" w14:textId="6473458C" w:rsidR="00907447" w:rsidRPr="00C43EAB" w:rsidRDefault="00907447" w:rsidP="00907447">
            <w:pPr>
              <w:ind w:firstLineChars="100" w:firstLine="216"/>
              <w:rPr>
                <w:rFonts w:ascii="ＭＳ 明朝" w:hAnsi="ＭＳ 明朝"/>
              </w:rPr>
            </w:pPr>
            <w:r w:rsidRPr="00C43EAB">
              <w:rPr>
                <w:rFonts w:ascii="ＭＳ 明朝" w:hAnsi="ＭＳ 明朝" w:hint="eastAsia"/>
              </w:rPr>
              <w:t>指定管理者は、事業計画書に全従業員に対する人権研修を行うことを記載して</w:t>
            </w:r>
            <w:r w:rsidR="001F621E" w:rsidRPr="00C43EAB">
              <w:rPr>
                <w:rFonts w:ascii="ＭＳ 明朝" w:hAnsi="ＭＳ 明朝" w:hint="eastAsia"/>
              </w:rPr>
              <w:t>いるから</w:t>
            </w:r>
            <w:r w:rsidRPr="00C43EAB">
              <w:rPr>
                <w:rFonts w:ascii="ＭＳ 明朝" w:hAnsi="ＭＳ 明朝" w:hint="eastAsia"/>
              </w:rPr>
              <w:t>、</w:t>
            </w:r>
            <w:r w:rsidR="001F621E" w:rsidRPr="00C43EAB">
              <w:rPr>
                <w:rFonts w:ascii="ＭＳ 明朝" w:hAnsi="ＭＳ 明朝" w:hint="eastAsia"/>
              </w:rPr>
              <w:t>これを遵守</w:t>
            </w:r>
            <w:r w:rsidRPr="00C43EAB">
              <w:rPr>
                <w:rFonts w:ascii="ＭＳ 明朝" w:hAnsi="ＭＳ 明朝" w:hint="eastAsia"/>
              </w:rPr>
              <w:t>すべきである。</w:t>
            </w:r>
          </w:p>
        </w:tc>
      </w:tr>
      <w:tr w:rsidR="00FC1216" w:rsidRPr="00C43EAB" w14:paraId="2394903A" w14:textId="77777777" w:rsidTr="00FC1216">
        <w:tc>
          <w:tcPr>
            <w:tcW w:w="9067" w:type="dxa"/>
            <w:shd w:val="clear" w:color="auto" w:fill="BFBFBF" w:themeFill="background1" w:themeFillShade="BF"/>
          </w:tcPr>
          <w:p w14:paraId="034906BF" w14:textId="2B0C2D0C" w:rsidR="00907447" w:rsidRPr="00C43EAB" w:rsidRDefault="00907447" w:rsidP="00907447">
            <w:pPr>
              <w:jc w:val="center"/>
              <w:rPr>
                <w:rFonts w:ascii="ＭＳ 明朝" w:hAnsi="ＭＳ 明朝"/>
              </w:rPr>
            </w:pPr>
            <w:r w:rsidRPr="00C43EAB">
              <w:rPr>
                <w:rFonts w:ascii="ＭＳ 明朝" w:hAnsi="ＭＳ 明朝" w:hint="eastAsia"/>
                <w:kern w:val="0"/>
              </w:rPr>
              <w:t>事実関係及び理由</w:t>
            </w:r>
          </w:p>
        </w:tc>
      </w:tr>
      <w:tr w:rsidR="00FC1216" w:rsidRPr="00C43EAB" w14:paraId="3BC7E134" w14:textId="77777777" w:rsidTr="00FC1216">
        <w:trPr>
          <w:trHeight w:val="605"/>
        </w:trPr>
        <w:tc>
          <w:tcPr>
            <w:tcW w:w="9067" w:type="dxa"/>
          </w:tcPr>
          <w:p w14:paraId="156DB573" w14:textId="77777777" w:rsidR="00907447" w:rsidRPr="00C43EAB" w:rsidRDefault="00907447" w:rsidP="00907447">
            <w:pPr>
              <w:rPr>
                <w:rFonts w:ascii="ＭＳ 明朝" w:hAnsi="ＭＳ 明朝"/>
              </w:rPr>
            </w:pPr>
            <w:r w:rsidRPr="00C43EAB">
              <w:rPr>
                <w:rFonts w:ascii="ＭＳ 明朝" w:hAnsi="ＭＳ 明朝" w:hint="eastAsia"/>
              </w:rPr>
              <w:t xml:space="preserve">　指定管理者は、事業計画書において、パートタイマー・アルバイトを含む全従業員に対して、人権研修を実施すると記載している。</w:t>
            </w:r>
          </w:p>
          <w:p w14:paraId="2CD6C5FC" w14:textId="77777777" w:rsidR="00907447" w:rsidRPr="00C43EAB" w:rsidRDefault="00907447" w:rsidP="00907447">
            <w:pPr>
              <w:rPr>
                <w:rFonts w:ascii="ＭＳ 明朝" w:hAnsi="ＭＳ 明朝"/>
              </w:rPr>
            </w:pPr>
            <w:r w:rsidRPr="00C43EAB">
              <w:rPr>
                <w:rFonts w:ascii="ＭＳ 明朝" w:hAnsi="ＭＳ 明朝" w:hint="eastAsia"/>
              </w:rPr>
              <w:t xml:space="preserve">　しかし、平成</w:t>
            </w:r>
            <w:r w:rsidRPr="00C43EAB">
              <w:rPr>
                <w:rFonts w:ascii="ＭＳ 明朝" w:hAnsi="ＭＳ 明朝"/>
              </w:rPr>
              <w:t>28年度における実際の人権研修は、正職員は全て受講したものの、一部のパートやアルバイト従業員は受講していなかった。</w:t>
            </w:r>
          </w:p>
          <w:p w14:paraId="467619C8" w14:textId="35400937" w:rsidR="00907447" w:rsidRPr="00C43EAB" w:rsidRDefault="00907447" w:rsidP="000E0457">
            <w:pPr>
              <w:rPr>
                <w:rFonts w:ascii="ＭＳ 明朝" w:hAnsi="ＭＳ 明朝"/>
              </w:rPr>
            </w:pPr>
            <w:r w:rsidRPr="00C43EAB">
              <w:rPr>
                <w:rFonts w:ascii="ＭＳ 明朝" w:hAnsi="ＭＳ 明朝" w:hint="eastAsia"/>
              </w:rPr>
              <w:t xml:space="preserve">　事業計画書は、指定管理者の大阪府に対する約束であり、全従業員に対する人権研修を実施すると事業計画書に記載している以上、</w:t>
            </w:r>
            <w:r w:rsidR="000E0457" w:rsidRPr="00C43EAB">
              <w:rPr>
                <w:rFonts w:ascii="ＭＳ 明朝" w:hAnsi="ＭＳ 明朝" w:hint="eastAsia"/>
              </w:rPr>
              <w:t>これを遵守</w:t>
            </w:r>
            <w:r w:rsidRPr="00C43EAB">
              <w:rPr>
                <w:rFonts w:ascii="ＭＳ 明朝" w:hAnsi="ＭＳ 明朝" w:hint="eastAsia"/>
              </w:rPr>
              <w:t>すべきである。</w:t>
            </w:r>
          </w:p>
        </w:tc>
      </w:tr>
    </w:tbl>
    <w:p w14:paraId="5F5853C5" w14:textId="77777777" w:rsidR="00907447" w:rsidRPr="00C43EAB" w:rsidRDefault="00907447" w:rsidP="00907447">
      <w:pPr>
        <w:rPr>
          <w:rFonts w:ascii="ＭＳ 明朝" w:hAnsi="ＭＳ 明朝"/>
        </w:rPr>
      </w:pPr>
    </w:p>
    <w:p w14:paraId="11A76EBC" w14:textId="77777777" w:rsidR="000E0457" w:rsidRPr="00C43EAB" w:rsidRDefault="000E0457" w:rsidP="00907447">
      <w:pPr>
        <w:rPr>
          <w:rFonts w:ascii="ＭＳ 明朝" w:hAnsi="ＭＳ 明朝"/>
        </w:rPr>
      </w:pPr>
    </w:p>
    <w:p w14:paraId="5A92A81F" w14:textId="74AE5865" w:rsidR="00907447" w:rsidRPr="00C43EAB" w:rsidRDefault="00907447" w:rsidP="00907447">
      <w:pPr>
        <w:rPr>
          <w:rFonts w:ascii="ＭＳ 明朝" w:hAnsi="ＭＳ 明朝"/>
        </w:rPr>
      </w:pPr>
      <w:r w:rsidRPr="00C43EAB">
        <w:rPr>
          <w:rFonts w:ascii="ＭＳ 明朝" w:hAnsi="ＭＳ 明朝" w:hint="eastAsia"/>
        </w:rPr>
        <w:t>【</w:t>
      </w:r>
      <w:r w:rsidR="008C0B2C" w:rsidRPr="00C43EAB">
        <w:rPr>
          <w:rFonts w:ascii="ＭＳ 明朝" w:hAnsi="ＭＳ 明朝"/>
        </w:rPr>
        <w:t>監査の</w:t>
      </w:r>
      <w:r w:rsidR="008C0B2C" w:rsidRPr="00C43EAB">
        <w:rPr>
          <w:rFonts w:ascii="ＭＳ 明朝" w:hAnsi="ＭＳ 明朝" w:hint="eastAsia"/>
        </w:rPr>
        <w:t>結果</w:t>
      </w:r>
      <w:r w:rsidR="001F621E" w:rsidRPr="00C43EAB">
        <w:rPr>
          <w:rFonts w:ascii="ＭＳ 明朝" w:hAnsi="ＭＳ 明朝" w:hint="eastAsia"/>
        </w:rPr>
        <w:t>33</w:t>
      </w:r>
      <w:r w:rsidRPr="00C43EAB">
        <w:rPr>
          <w:rFonts w:ascii="ＭＳ 明朝" w:hAnsi="ＭＳ 明朝" w:hint="eastAsia"/>
        </w:rPr>
        <w:t>】人権研修以外の研修の実施の有無</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9067"/>
      </w:tblGrid>
      <w:tr w:rsidR="005B0DCA" w:rsidRPr="00C43EAB" w14:paraId="4778FF54" w14:textId="77777777" w:rsidTr="00FC1216">
        <w:tc>
          <w:tcPr>
            <w:tcW w:w="9067" w:type="dxa"/>
            <w:shd w:val="clear" w:color="auto" w:fill="BFBFBF" w:themeFill="background1" w:themeFillShade="BF"/>
          </w:tcPr>
          <w:p w14:paraId="47489B42" w14:textId="1DB61049" w:rsidR="005B0DCA" w:rsidRPr="00C43EAB" w:rsidRDefault="005B0DCA" w:rsidP="005B0DCA">
            <w:pPr>
              <w:jc w:val="center"/>
              <w:rPr>
                <w:rFonts w:ascii="ＭＳ 明朝" w:hAnsi="ＭＳ 明朝"/>
              </w:rPr>
            </w:pPr>
            <w:r w:rsidRPr="00C43EAB">
              <w:rPr>
                <w:rFonts w:ascii="ＭＳ 明朝" w:hAnsi="ＭＳ 明朝" w:hint="eastAsia"/>
                <w:kern w:val="0"/>
              </w:rPr>
              <w:t>対　象　施　設</w:t>
            </w:r>
          </w:p>
        </w:tc>
      </w:tr>
      <w:tr w:rsidR="00FC1216" w:rsidRPr="00C43EAB" w14:paraId="6DC275A6" w14:textId="77777777" w:rsidTr="00FC1216">
        <w:tc>
          <w:tcPr>
            <w:tcW w:w="9067" w:type="dxa"/>
            <w:tcBorders>
              <w:bottom w:val="single" w:sz="4" w:space="0" w:color="auto"/>
            </w:tcBorders>
          </w:tcPr>
          <w:p w14:paraId="07E816E1" w14:textId="77777777" w:rsidR="00907447" w:rsidRPr="00C43EAB" w:rsidRDefault="00907447" w:rsidP="00907447">
            <w:pPr>
              <w:jc w:val="center"/>
              <w:rPr>
                <w:rFonts w:ascii="ＭＳ 明朝" w:hAnsi="ＭＳ 明朝"/>
              </w:rPr>
            </w:pPr>
            <w:r w:rsidRPr="00C43EAB">
              <w:rPr>
                <w:rFonts w:ascii="ＭＳ 明朝" w:hAnsi="ＭＳ 明朝" w:hint="eastAsia"/>
              </w:rPr>
              <w:t>少年自然の家</w:t>
            </w:r>
          </w:p>
        </w:tc>
      </w:tr>
      <w:tr w:rsidR="00FC1216" w:rsidRPr="00C43EAB" w14:paraId="1FD86DE9" w14:textId="77777777" w:rsidTr="00FC1216">
        <w:tc>
          <w:tcPr>
            <w:tcW w:w="9067" w:type="dxa"/>
            <w:shd w:val="clear" w:color="auto" w:fill="BFBFBF" w:themeFill="background1" w:themeFillShade="BF"/>
          </w:tcPr>
          <w:p w14:paraId="58285F2F" w14:textId="6C9B7F9B" w:rsidR="00907447" w:rsidRPr="00C43EAB" w:rsidRDefault="008C0B2C" w:rsidP="00907447">
            <w:pPr>
              <w:jc w:val="center"/>
              <w:rPr>
                <w:rFonts w:ascii="ＭＳ 明朝" w:hAnsi="ＭＳ 明朝"/>
              </w:rPr>
            </w:pPr>
            <w:r w:rsidRPr="00C43EAB">
              <w:rPr>
                <w:rFonts w:ascii="ＭＳ 明朝" w:hAnsi="ＭＳ 明朝"/>
              </w:rPr>
              <w:t>監査の</w:t>
            </w:r>
            <w:r w:rsidRPr="00C43EAB">
              <w:rPr>
                <w:rFonts w:ascii="ＭＳ 明朝" w:hAnsi="ＭＳ 明朝" w:hint="eastAsia"/>
              </w:rPr>
              <w:t>結果</w:t>
            </w:r>
            <w:r w:rsidR="00BB4683" w:rsidRPr="00C43EAB">
              <w:rPr>
                <w:rFonts w:ascii="ＭＳ 明朝" w:hAnsi="ＭＳ 明朝" w:hint="eastAsia"/>
              </w:rPr>
              <w:t>33</w:t>
            </w:r>
          </w:p>
        </w:tc>
      </w:tr>
      <w:tr w:rsidR="00FC1216" w:rsidRPr="00C43EAB" w14:paraId="2B0CFCDB" w14:textId="77777777" w:rsidTr="00FC1216">
        <w:tc>
          <w:tcPr>
            <w:tcW w:w="9067" w:type="dxa"/>
            <w:tcBorders>
              <w:bottom w:val="single" w:sz="4" w:space="0" w:color="auto"/>
            </w:tcBorders>
          </w:tcPr>
          <w:p w14:paraId="4CFD4355" w14:textId="77777777" w:rsidR="00907447" w:rsidRPr="00C43EAB" w:rsidRDefault="00907447" w:rsidP="00907447">
            <w:pPr>
              <w:ind w:firstLineChars="100" w:firstLine="216"/>
              <w:rPr>
                <w:rFonts w:ascii="ＭＳ 明朝" w:hAnsi="ＭＳ 明朝"/>
              </w:rPr>
            </w:pPr>
            <w:r w:rsidRPr="00C43EAB">
              <w:rPr>
                <w:rFonts w:ascii="ＭＳ 明朝" w:hAnsi="ＭＳ 明朝" w:hint="eastAsia"/>
              </w:rPr>
              <w:t>指定管理者は、指定申請書に、防災研修、</w:t>
            </w:r>
            <w:r w:rsidRPr="00C43EAB">
              <w:rPr>
                <w:rFonts w:ascii="ＭＳ 明朝" w:hAnsi="ＭＳ 明朝"/>
              </w:rPr>
              <w:t>AED・心肺蘇生法講習を実施することを記載しており、これらの講習を実施すべきである。</w:t>
            </w:r>
          </w:p>
        </w:tc>
      </w:tr>
      <w:tr w:rsidR="00FC1216" w:rsidRPr="00C43EAB" w14:paraId="26539842" w14:textId="77777777" w:rsidTr="00FC1216">
        <w:tc>
          <w:tcPr>
            <w:tcW w:w="9067" w:type="dxa"/>
            <w:shd w:val="clear" w:color="auto" w:fill="BFBFBF" w:themeFill="background1" w:themeFillShade="BF"/>
          </w:tcPr>
          <w:p w14:paraId="2C4D2365" w14:textId="77777777" w:rsidR="00907447" w:rsidRPr="00C43EAB" w:rsidRDefault="00907447" w:rsidP="00907447">
            <w:pPr>
              <w:jc w:val="center"/>
              <w:rPr>
                <w:rFonts w:ascii="ＭＳ 明朝" w:hAnsi="ＭＳ 明朝"/>
              </w:rPr>
            </w:pPr>
            <w:r w:rsidRPr="00C43EAB">
              <w:rPr>
                <w:rFonts w:ascii="ＭＳ 明朝" w:hAnsi="ＭＳ 明朝" w:hint="eastAsia"/>
                <w:kern w:val="0"/>
              </w:rPr>
              <w:t>事実関係及び理由</w:t>
            </w:r>
          </w:p>
        </w:tc>
      </w:tr>
      <w:tr w:rsidR="00FC1216" w:rsidRPr="00C43EAB" w14:paraId="20363E4A" w14:textId="77777777" w:rsidTr="00FC1216">
        <w:trPr>
          <w:trHeight w:val="396"/>
        </w:trPr>
        <w:tc>
          <w:tcPr>
            <w:tcW w:w="9067" w:type="dxa"/>
          </w:tcPr>
          <w:p w14:paraId="7004E926" w14:textId="77777777" w:rsidR="00907447" w:rsidRPr="00C43EAB" w:rsidRDefault="00907447" w:rsidP="00907447">
            <w:pPr>
              <w:rPr>
                <w:rFonts w:ascii="ＭＳ 明朝" w:hAnsi="ＭＳ 明朝"/>
              </w:rPr>
            </w:pPr>
            <w:r w:rsidRPr="00C43EAB">
              <w:rPr>
                <w:rFonts w:ascii="ＭＳ 明朝" w:hAnsi="ＭＳ 明朝" w:hint="eastAsia"/>
              </w:rPr>
              <w:t xml:space="preserve">　指定管理者は、指定申請書において、危機管理マニュアルの実効性を高めるために、防災研修、</w:t>
            </w:r>
            <w:r w:rsidRPr="00C43EAB">
              <w:rPr>
                <w:rFonts w:ascii="ＭＳ 明朝" w:hAnsi="ＭＳ 明朝"/>
              </w:rPr>
              <w:t>AED・心肺蘇生法講習を実施すると記載している。</w:t>
            </w:r>
          </w:p>
          <w:p w14:paraId="07715A75" w14:textId="77777777" w:rsidR="00907447" w:rsidRPr="00C43EAB" w:rsidRDefault="00907447" w:rsidP="00907447">
            <w:pPr>
              <w:ind w:firstLineChars="100" w:firstLine="216"/>
              <w:rPr>
                <w:rFonts w:ascii="ＭＳ 明朝" w:hAnsi="ＭＳ 明朝"/>
              </w:rPr>
            </w:pPr>
            <w:r w:rsidRPr="00C43EAB">
              <w:rPr>
                <w:rFonts w:ascii="ＭＳ 明朝" w:hAnsi="ＭＳ 明朝" w:hint="eastAsia"/>
              </w:rPr>
              <w:t>しかし、平成</w:t>
            </w:r>
            <w:r w:rsidRPr="00C43EAB">
              <w:rPr>
                <w:rFonts w:ascii="ＭＳ 明朝" w:hAnsi="ＭＳ 明朝"/>
              </w:rPr>
              <w:t>28年度において、防災研修、AED・心肺蘇生法講習は実施されていなかった。</w:t>
            </w:r>
          </w:p>
          <w:p w14:paraId="22A7F387" w14:textId="77777777" w:rsidR="00907447" w:rsidRPr="00C43EAB" w:rsidRDefault="00907447" w:rsidP="00907447">
            <w:pPr>
              <w:rPr>
                <w:rFonts w:ascii="ＭＳ 明朝" w:hAnsi="ＭＳ 明朝"/>
              </w:rPr>
            </w:pPr>
            <w:r w:rsidRPr="00C43EAB">
              <w:rPr>
                <w:rFonts w:ascii="ＭＳ 明朝" w:hAnsi="ＭＳ 明朝" w:hint="eastAsia"/>
              </w:rPr>
              <w:t xml:space="preserve">　指定申請書は、指定管理者の大阪府に対する指定申請時の約束であり、指定管理者は、指定申請書に、防災研修、</w:t>
            </w:r>
            <w:r w:rsidRPr="00C43EAB">
              <w:rPr>
                <w:rFonts w:ascii="ＭＳ 明朝" w:hAnsi="ＭＳ 明朝"/>
              </w:rPr>
              <w:t>AED・心肺蘇生法講習を実施することを記載している以上、これらの講習を実施すべきである。</w:t>
            </w:r>
          </w:p>
        </w:tc>
      </w:tr>
    </w:tbl>
    <w:p w14:paraId="13512883" w14:textId="77777777" w:rsidR="00907447" w:rsidRPr="00C43EAB" w:rsidRDefault="00907447" w:rsidP="00907447">
      <w:pPr>
        <w:rPr>
          <w:rFonts w:ascii="ＭＳ 明朝" w:hAnsi="ＭＳ 明朝"/>
        </w:rPr>
      </w:pPr>
    </w:p>
    <w:p w14:paraId="2B8BD6EC" w14:textId="247B5B44" w:rsidR="00907447" w:rsidRPr="00C43EAB" w:rsidRDefault="00907447" w:rsidP="00907447">
      <w:pPr>
        <w:rPr>
          <w:rFonts w:ascii="ＭＳ 明朝" w:hAnsi="ＭＳ 明朝"/>
        </w:rPr>
      </w:pPr>
      <w:r w:rsidRPr="00C43EAB">
        <w:rPr>
          <w:rFonts w:ascii="ＭＳ 明朝" w:hAnsi="ＭＳ 明朝" w:hint="eastAsia"/>
        </w:rPr>
        <w:t>【</w:t>
      </w:r>
      <w:r w:rsidR="00B94FA0" w:rsidRPr="00C43EAB">
        <w:rPr>
          <w:rFonts w:ascii="ＭＳ 明朝" w:hAnsi="ＭＳ 明朝" w:hint="eastAsia"/>
        </w:rPr>
        <w:t>監査の結果</w:t>
      </w:r>
      <w:r w:rsidR="001F621E" w:rsidRPr="00C43EAB">
        <w:rPr>
          <w:rFonts w:ascii="ＭＳ 明朝" w:hAnsi="ＭＳ 明朝" w:hint="eastAsia"/>
        </w:rPr>
        <w:t>34</w:t>
      </w:r>
      <w:r w:rsidRPr="00C43EAB">
        <w:rPr>
          <w:rFonts w:ascii="ＭＳ 明朝" w:hAnsi="ＭＳ 明朝" w:hint="eastAsia"/>
        </w:rPr>
        <w:t>】評価委員会の議事録管理</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9067"/>
      </w:tblGrid>
      <w:tr w:rsidR="005B0DCA" w:rsidRPr="00C43EAB" w14:paraId="3AFBC130" w14:textId="77777777" w:rsidTr="00FC1216">
        <w:tc>
          <w:tcPr>
            <w:tcW w:w="9067" w:type="dxa"/>
            <w:shd w:val="clear" w:color="auto" w:fill="BFBFBF" w:themeFill="background1" w:themeFillShade="BF"/>
          </w:tcPr>
          <w:p w14:paraId="2EC0F174" w14:textId="763A26E1" w:rsidR="005B0DCA" w:rsidRPr="00C43EAB" w:rsidRDefault="005B0DCA" w:rsidP="005B0DCA">
            <w:pPr>
              <w:jc w:val="center"/>
              <w:rPr>
                <w:rFonts w:ascii="ＭＳ 明朝" w:hAnsi="ＭＳ 明朝"/>
              </w:rPr>
            </w:pPr>
            <w:r w:rsidRPr="00C43EAB">
              <w:rPr>
                <w:rFonts w:ascii="ＭＳ 明朝" w:hAnsi="ＭＳ 明朝" w:hint="eastAsia"/>
                <w:kern w:val="0"/>
              </w:rPr>
              <w:t>対　象　施　設</w:t>
            </w:r>
          </w:p>
        </w:tc>
      </w:tr>
      <w:tr w:rsidR="00FC1216" w:rsidRPr="00C43EAB" w14:paraId="1690A452" w14:textId="77777777" w:rsidTr="00FC1216">
        <w:tc>
          <w:tcPr>
            <w:tcW w:w="9067" w:type="dxa"/>
            <w:tcBorders>
              <w:bottom w:val="single" w:sz="4" w:space="0" w:color="auto"/>
            </w:tcBorders>
          </w:tcPr>
          <w:p w14:paraId="672F244E" w14:textId="77777777" w:rsidR="00907447" w:rsidRPr="00C43EAB" w:rsidRDefault="00907447" w:rsidP="00907447">
            <w:pPr>
              <w:jc w:val="center"/>
              <w:rPr>
                <w:rFonts w:ascii="ＭＳ 明朝" w:hAnsi="ＭＳ 明朝"/>
              </w:rPr>
            </w:pPr>
            <w:r w:rsidRPr="00C43EAB">
              <w:rPr>
                <w:rFonts w:ascii="ＭＳ 明朝" w:hAnsi="ＭＳ 明朝" w:hint="eastAsia"/>
              </w:rPr>
              <w:t>少年自然の家</w:t>
            </w:r>
          </w:p>
        </w:tc>
      </w:tr>
      <w:tr w:rsidR="00FC1216" w:rsidRPr="00C43EAB" w14:paraId="0948E23E" w14:textId="77777777" w:rsidTr="00FC1216">
        <w:tc>
          <w:tcPr>
            <w:tcW w:w="9067" w:type="dxa"/>
            <w:shd w:val="clear" w:color="auto" w:fill="BFBFBF" w:themeFill="background1" w:themeFillShade="BF"/>
          </w:tcPr>
          <w:p w14:paraId="45FCAB6A" w14:textId="2FF26AF8" w:rsidR="00907447" w:rsidRPr="00C43EAB" w:rsidRDefault="00B94FA0" w:rsidP="00B94FA0">
            <w:pPr>
              <w:jc w:val="center"/>
              <w:rPr>
                <w:rFonts w:ascii="ＭＳ 明朝" w:hAnsi="ＭＳ 明朝"/>
              </w:rPr>
            </w:pPr>
            <w:r w:rsidRPr="00C43EAB">
              <w:rPr>
                <w:rFonts w:ascii="ＭＳ 明朝" w:hAnsi="ＭＳ 明朝" w:hint="eastAsia"/>
              </w:rPr>
              <w:t>監査の結果</w:t>
            </w:r>
            <w:r w:rsidR="00BB4683" w:rsidRPr="00C43EAB">
              <w:rPr>
                <w:rFonts w:ascii="ＭＳ 明朝" w:hAnsi="ＭＳ 明朝" w:hint="eastAsia"/>
              </w:rPr>
              <w:t>34</w:t>
            </w:r>
          </w:p>
        </w:tc>
      </w:tr>
      <w:tr w:rsidR="00FC1216" w:rsidRPr="00C43EAB" w14:paraId="6FAE88B1" w14:textId="77777777" w:rsidTr="00FC1216">
        <w:tc>
          <w:tcPr>
            <w:tcW w:w="9067" w:type="dxa"/>
            <w:tcBorders>
              <w:bottom w:val="single" w:sz="4" w:space="0" w:color="auto"/>
            </w:tcBorders>
          </w:tcPr>
          <w:p w14:paraId="4C1C2B1B" w14:textId="01FE6EDC" w:rsidR="00907447" w:rsidRPr="00C43EAB" w:rsidRDefault="001048E4" w:rsidP="00907447">
            <w:pPr>
              <w:ind w:firstLineChars="100" w:firstLine="216"/>
              <w:rPr>
                <w:rFonts w:ascii="ＭＳ 明朝" w:hAnsi="ＭＳ 明朝"/>
              </w:rPr>
            </w:pPr>
            <w:r w:rsidRPr="00C43EAB">
              <w:rPr>
                <w:rFonts w:ascii="ＭＳ 明朝" w:hAnsi="ＭＳ 明朝" w:hint="eastAsia"/>
              </w:rPr>
              <w:t>大阪府は、</w:t>
            </w:r>
            <w:r w:rsidR="00907447" w:rsidRPr="00C43EAB">
              <w:rPr>
                <w:rFonts w:ascii="ＭＳ 明朝" w:hAnsi="ＭＳ 明朝" w:hint="eastAsia"/>
              </w:rPr>
              <w:t>評価委員</w:t>
            </w:r>
            <w:r w:rsidRPr="00C43EAB">
              <w:rPr>
                <w:rFonts w:ascii="ＭＳ 明朝" w:hAnsi="ＭＳ 明朝" w:hint="eastAsia"/>
              </w:rPr>
              <w:t>会</w:t>
            </w:r>
            <w:r w:rsidR="00907447" w:rsidRPr="00C43EAB">
              <w:rPr>
                <w:rFonts w:ascii="ＭＳ 明朝" w:hAnsi="ＭＳ 明朝" w:hint="eastAsia"/>
              </w:rPr>
              <w:t>において欠席委員がいる場合、出席した委員の氏名、欠席した委員の氏名を評価委員会議事録に記載すべきである。</w:t>
            </w:r>
          </w:p>
        </w:tc>
      </w:tr>
      <w:tr w:rsidR="00FC1216" w:rsidRPr="00C43EAB" w14:paraId="567D974E" w14:textId="77777777" w:rsidTr="00FC1216">
        <w:tc>
          <w:tcPr>
            <w:tcW w:w="9067" w:type="dxa"/>
            <w:shd w:val="clear" w:color="auto" w:fill="BFBFBF" w:themeFill="background1" w:themeFillShade="BF"/>
          </w:tcPr>
          <w:p w14:paraId="15BEDEFF" w14:textId="77777777" w:rsidR="00907447" w:rsidRPr="00C43EAB" w:rsidRDefault="00907447" w:rsidP="00907447">
            <w:pPr>
              <w:jc w:val="center"/>
              <w:rPr>
                <w:rFonts w:ascii="ＭＳ 明朝" w:hAnsi="ＭＳ 明朝"/>
              </w:rPr>
            </w:pPr>
            <w:r w:rsidRPr="00C43EAB">
              <w:rPr>
                <w:rFonts w:ascii="ＭＳ 明朝" w:hAnsi="ＭＳ 明朝" w:hint="eastAsia"/>
                <w:kern w:val="0"/>
              </w:rPr>
              <w:t>事実関係及び理由</w:t>
            </w:r>
          </w:p>
        </w:tc>
      </w:tr>
      <w:tr w:rsidR="00907447" w:rsidRPr="00C43EAB" w14:paraId="7FBCC7A1" w14:textId="77777777" w:rsidTr="0066205A">
        <w:trPr>
          <w:trHeight w:val="1938"/>
        </w:trPr>
        <w:tc>
          <w:tcPr>
            <w:tcW w:w="9067" w:type="dxa"/>
          </w:tcPr>
          <w:p w14:paraId="2B226DCB" w14:textId="18EF9B55" w:rsidR="00907447" w:rsidRPr="00C43EAB" w:rsidRDefault="00907447" w:rsidP="00907447">
            <w:pPr>
              <w:rPr>
                <w:rFonts w:ascii="ＭＳ 明朝" w:hAnsi="ＭＳ 明朝"/>
              </w:rPr>
            </w:pPr>
            <w:r w:rsidRPr="00C43EAB">
              <w:rPr>
                <w:rFonts w:ascii="ＭＳ 明朝" w:hAnsi="ＭＳ 明朝" w:hint="eastAsia"/>
              </w:rPr>
              <w:t xml:space="preserve">　平成</w:t>
            </w:r>
            <w:r w:rsidRPr="00C43EAB">
              <w:rPr>
                <w:rFonts w:ascii="ＭＳ 明朝" w:hAnsi="ＭＳ 明朝"/>
              </w:rPr>
              <w:t>28年度第2回評価委員会では、議事録上の出席委員が3名とされているが、議事録には、出席委員及び欠席委員の氏名が記載されていない。また。別紙の委員名簿では5名の委員の氏名が記載されているものの、別紙の委員名簿を見ても、出席委員や欠席委員がどの委員であるかはわからない。</w:t>
            </w:r>
          </w:p>
          <w:p w14:paraId="62DAD225" w14:textId="6224F5D0" w:rsidR="00907447" w:rsidRPr="00C43EAB" w:rsidRDefault="00907447" w:rsidP="00907447">
            <w:pPr>
              <w:rPr>
                <w:rFonts w:ascii="ＭＳ 明朝" w:hAnsi="ＭＳ 明朝"/>
              </w:rPr>
            </w:pPr>
            <w:r w:rsidRPr="00C43EAB">
              <w:rPr>
                <w:rFonts w:ascii="ＭＳ 明朝" w:hAnsi="ＭＳ 明朝" w:hint="eastAsia"/>
              </w:rPr>
              <w:t xml:space="preserve">　</w:t>
            </w:r>
            <w:r w:rsidR="001048E4" w:rsidRPr="00C43EAB">
              <w:rPr>
                <w:rFonts w:ascii="ＭＳ 明朝" w:hAnsi="ＭＳ 明朝" w:hint="eastAsia"/>
              </w:rPr>
              <w:t>大阪府は、</w:t>
            </w:r>
            <w:r w:rsidRPr="00C43EAB">
              <w:rPr>
                <w:rFonts w:ascii="ＭＳ 明朝" w:hAnsi="ＭＳ 明朝" w:hint="eastAsia"/>
              </w:rPr>
              <w:t>評価委員会において欠席委員がいる場合は、出席した委員の氏名、欠席した委員の氏名を評価委員会議事録に記載すべきである。</w:t>
            </w:r>
          </w:p>
        </w:tc>
      </w:tr>
    </w:tbl>
    <w:p w14:paraId="084364CD" w14:textId="77777777" w:rsidR="00907447" w:rsidRPr="00C43EAB" w:rsidRDefault="00907447" w:rsidP="00907447">
      <w:pPr>
        <w:rPr>
          <w:rFonts w:ascii="ＭＳ 明朝" w:hAnsi="ＭＳ 明朝"/>
          <w:sz w:val="20"/>
          <w:szCs w:val="20"/>
        </w:rPr>
      </w:pPr>
    </w:p>
    <w:p w14:paraId="0AED7407" w14:textId="77777777" w:rsidR="008A2900" w:rsidRPr="00C43EAB" w:rsidRDefault="008A2900">
      <w:pPr>
        <w:widowControl/>
        <w:jc w:val="left"/>
        <w:rPr>
          <w:rFonts w:ascii="ＭＳ 明朝" w:hAnsi="ＭＳ 明朝" w:cstheme="majorBidi"/>
          <w:szCs w:val="22"/>
        </w:rPr>
      </w:pPr>
      <w:bookmarkStart w:id="63" w:name="_Toc501977489"/>
      <w:r w:rsidRPr="00C43EAB">
        <w:rPr>
          <w:rFonts w:ascii="ＭＳ 明朝" w:hAnsi="ＭＳ 明朝"/>
        </w:rPr>
        <w:br w:type="page"/>
      </w:r>
    </w:p>
    <w:p w14:paraId="3DBFAF66" w14:textId="2F84ED7A" w:rsidR="00907447" w:rsidRPr="00C43EAB" w:rsidRDefault="008A2900" w:rsidP="006F0F45">
      <w:pPr>
        <w:pStyle w:val="3"/>
      </w:pPr>
      <w:r w:rsidRPr="00C43EAB">
        <w:rPr>
          <w:rFonts w:hint="eastAsia"/>
        </w:rPr>
        <w:t xml:space="preserve">　</w:t>
      </w:r>
      <w:r w:rsidRPr="00C43EAB">
        <w:t xml:space="preserve"> </w:t>
      </w:r>
      <w:bookmarkStart w:id="64" w:name="_Toc505074295"/>
      <w:r w:rsidRPr="00C43EAB">
        <w:t>(4)</w:t>
      </w:r>
      <w:r w:rsidR="00C73B59" w:rsidRPr="00C43EAB">
        <w:rPr>
          <w:rFonts w:hint="eastAsia"/>
        </w:rPr>
        <w:t xml:space="preserve">　</w:t>
      </w:r>
      <w:r w:rsidR="00907447" w:rsidRPr="00C43EAB">
        <w:rPr>
          <w:rFonts w:hint="eastAsia"/>
        </w:rPr>
        <w:t>中央図書館</w:t>
      </w:r>
      <w:bookmarkEnd w:id="63"/>
      <w:bookmarkEnd w:id="64"/>
    </w:p>
    <w:p w14:paraId="7DB8AFE5" w14:textId="6897C5E0" w:rsidR="00907447" w:rsidRPr="00C43EAB" w:rsidRDefault="008A2900" w:rsidP="00FC1216">
      <w:pPr>
        <w:rPr>
          <w:rFonts w:ascii="ＭＳ 明朝" w:hAnsi="ＭＳ 明朝"/>
        </w:rPr>
      </w:pPr>
      <w:r w:rsidRPr="00C43EAB">
        <w:rPr>
          <w:rFonts w:ascii="ＭＳ 明朝" w:hAnsi="ＭＳ 明朝" w:hint="eastAsia"/>
        </w:rPr>
        <w:t>【施設の概要】</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7512"/>
      </w:tblGrid>
      <w:tr w:rsidR="00FC1216" w:rsidRPr="00C43EAB" w14:paraId="38CF6098" w14:textId="77777777" w:rsidTr="0066205A">
        <w:tc>
          <w:tcPr>
            <w:tcW w:w="1555" w:type="dxa"/>
          </w:tcPr>
          <w:p w14:paraId="3140EE36" w14:textId="77777777" w:rsidR="00907447" w:rsidRPr="00C43EAB" w:rsidRDefault="00907447" w:rsidP="00907447">
            <w:pPr>
              <w:rPr>
                <w:rFonts w:ascii="ＭＳ 明朝" w:hAnsi="ＭＳ 明朝"/>
                <w:sz w:val="20"/>
                <w:szCs w:val="20"/>
              </w:rPr>
            </w:pPr>
            <w:r w:rsidRPr="00C43EAB">
              <w:rPr>
                <w:rFonts w:ascii="ＭＳ 明朝" w:hAnsi="ＭＳ 明朝" w:hint="eastAsia"/>
                <w:sz w:val="20"/>
                <w:szCs w:val="20"/>
              </w:rPr>
              <w:t>施設名</w:t>
            </w:r>
          </w:p>
        </w:tc>
        <w:tc>
          <w:tcPr>
            <w:tcW w:w="7512" w:type="dxa"/>
          </w:tcPr>
          <w:p w14:paraId="22FF5793" w14:textId="77777777" w:rsidR="00907447" w:rsidRPr="00C43EAB" w:rsidRDefault="00907447" w:rsidP="00907447">
            <w:pPr>
              <w:rPr>
                <w:rFonts w:ascii="ＭＳ 明朝" w:hAnsi="ＭＳ 明朝"/>
                <w:sz w:val="20"/>
                <w:szCs w:val="20"/>
              </w:rPr>
            </w:pPr>
            <w:r w:rsidRPr="00C43EAB">
              <w:rPr>
                <w:rFonts w:ascii="ＭＳ 明朝" w:hAnsi="ＭＳ 明朝" w:hint="eastAsia"/>
                <w:sz w:val="20"/>
                <w:szCs w:val="20"/>
              </w:rPr>
              <w:t>中央図書館</w:t>
            </w:r>
          </w:p>
        </w:tc>
      </w:tr>
      <w:tr w:rsidR="00FC1216" w:rsidRPr="00C43EAB" w14:paraId="19657DFE" w14:textId="77777777" w:rsidTr="0066205A">
        <w:tc>
          <w:tcPr>
            <w:tcW w:w="1555" w:type="dxa"/>
          </w:tcPr>
          <w:p w14:paraId="06B977EC" w14:textId="77777777" w:rsidR="00907447" w:rsidRPr="00C43EAB" w:rsidRDefault="00907447" w:rsidP="00907447">
            <w:pPr>
              <w:rPr>
                <w:rFonts w:ascii="ＭＳ 明朝" w:hAnsi="ＭＳ 明朝"/>
                <w:sz w:val="20"/>
                <w:szCs w:val="20"/>
              </w:rPr>
            </w:pPr>
            <w:r w:rsidRPr="00C43EAB">
              <w:rPr>
                <w:rFonts w:ascii="ＭＳ 明朝" w:hAnsi="ＭＳ 明朝" w:hint="eastAsia"/>
                <w:sz w:val="20"/>
                <w:szCs w:val="20"/>
              </w:rPr>
              <w:t>所管課</w:t>
            </w:r>
          </w:p>
        </w:tc>
        <w:tc>
          <w:tcPr>
            <w:tcW w:w="7512" w:type="dxa"/>
          </w:tcPr>
          <w:p w14:paraId="143A3DE7" w14:textId="77777777" w:rsidR="00907447" w:rsidRPr="00C43EAB" w:rsidRDefault="00907447" w:rsidP="00907447">
            <w:pPr>
              <w:rPr>
                <w:rFonts w:ascii="ＭＳ 明朝" w:hAnsi="ＭＳ 明朝"/>
                <w:sz w:val="20"/>
                <w:szCs w:val="20"/>
              </w:rPr>
            </w:pPr>
            <w:r w:rsidRPr="00C43EAB">
              <w:rPr>
                <w:rFonts w:ascii="ＭＳ 明朝" w:hAnsi="ＭＳ 明朝" w:hint="eastAsia"/>
                <w:sz w:val="20"/>
                <w:szCs w:val="20"/>
              </w:rPr>
              <w:t>教育庁市町村教育室地域教育振興課社会教育グループ</w:t>
            </w:r>
          </w:p>
        </w:tc>
      </w:tr>
      <w:tr w:rsidR="00FC1216" w:rsidRPr="00C43EAB" w14:paraId="5855914E" w14:textId="77777777" w:rsidTr="0066205A">
        <w:tc>
          <w:tcPr>
            <w:tcW w:w="1555" w:type="dxa"/>
          </w:tcPr>
          <w:p w14:paraId="659F4027" w14:textId="51AE8F04" w:rsidR="00907447" w:rsidRPr="00C43EAB" w:rsidRDefault="00907447" w:rsidP="00907447">
            <w:pPr>
              <w:rPr>
                <w:rFonts w:ascii="ＭＳ 明朝" w:hAnsi="ＭＳ 明朝"/>
                <w:sz w:val="20"/>
                <w:szCs w:val="20"/>
              </w:rPr>
            </w:pPr>
            <w:r w:rsidRPr="00C43EAB">
              <w:rPr>
                <w:rFonts w:ascii="ＭＳ 明朝" w:hAnsi="ＭＳ 明朝" w:hint="eastAsia"/>
                <w:sz w:val="20"/>
                <w:szCs w:val="20"/>
              </w:rPr>
              <w:t>条例・規則</w:t>
            </w:r>
            <w:r w:rsidR="00BB46F8" w:rsidRPr="00C43EAB">
              <w:rPr>
                <w:rFonts w:ascii="ＭＳ 明朝" w:hAnsi="ＭＳ 明朝" w:hint="eastAsia"/>
                <w:sz w:val="20"/>
                <w:szCs w:val="20"/>
              </w:rPr>
              <w:t>等</w:t>
            </w:r>
          </w:p>
        </w:tc>
        <w:tc>
          <w:tcPr>
            <w:tcW w:w="7512" w:type="dxa"/>
          </w:tcPr>
          <w:p w14:paraId="296D11EE" w14:textId="50522A77" w:rsidR="00907447" w:rsidRPr="00C43EAB" w:rsidRDefault="00907447" w:rsidP="00907447">
            <w:pPr>
              <w:rPr>
                <w:rFonts w:ascii="ＭＳ 明朝" w:hAnsi="ＭＳ 明朝"/>
                <w:sz w:val="20"/>
                <w:szCs w:val="20"/>
              </w:rPr>
            </w:pPr>
            <w:r w:rsidRPr="00C43EAB">
              <w:rPr>
                <w:rFonts w:ascii="ＭＳ 明朝" w:hAnsi="ＭＳ 明朝" w:hint="eastAsia"/>
                <w:sz w:val="20"/>
                <w:szCs w:val="20"/>
              </w:rPr>
              <w:t>大阪府立図書館条例</w:t>
            </w:r>
            <w:r w:rsidR="00F664F2" w:rsidRPr="00C43EAB">
              <w:rPr>
                <w:rFonts w:ascii="ＭＳ 明朝" w:hAnsi="ＭＳ 明朝" w:hint="eastAsia"/>
                <w:sz w:val="20"/>
                <w:szCs w:val="20"/>
              </w:rPr>
              <w:t>、</w:t>
            </w:r>
            <w:r w:rsidRPr="00C43EAB">
              <w:rPr>
                <w:rFonts w:ascii="ＭＳ 明朝" w:hAnsi="ＭＳ 明朝" w:hint="eastAsia"/>
                <w:sz w:val="20"/>
                <w:szCs w:val="20"/>
              </w:rPr>
              <w:t>大阪府立図書館処務規則</w:t>
            </w:r>
            <w:r w:rsidR="00F664F2" w:rsidRPr="00C43EAB">
              <w:rPr>
                <w:rFonts w:ascii="ＭＳ 明朝" w:hAnsi="ＭＳ 明朝" w:hint="eastAsia"/>
                <w:sz w:val="20"/>
                <w:szCs w:val="20"/>
              </w:rPr>
              <w:t>、</w:t>
            </w:r>
            <w:r w:rsidRPr="00C43EAB">
              <w:rPr>
                <w:rFonts w:ascii="ＭＳ 明朝" w:hAnsi="ＭＳ 明朝" w:hint="eastAsia"/>
                <w:sz w:val="20"/>
                <w:szCs w:val="20"/>
              </w:rPr>
              <w:t>大阪府立図書館処務規程</w:t>
            </w:r>
            <w:r w:rsidR="00F664F2" w:rsidRPr="00C43EAB">
              <w:rPr>
                <w:rFonts w:ascii="ＭＳ 明朝" w:hAnsi="ＭＳ 明朝" w:hint="eastAsia"/>
                <w:sz w:val="20"/>
                <w:szCs w:val="20"/>
              </w:rPr>
              <w:t>、</w:t>
            </w:r>
            <w:r w:rsidRPr="00C43EAB">
              <w:rPr>
                <w:rFonts w:ascii="ＭＳ 明朝" w:hAnsi="ＭＳ 明朝" w:hint="eastAsia"/>
                <w:sz w:val="20"/>
                <w:szCs w:val="20"/>
              </w:rPr>
              <w:t>大阪府立図書館条例施行規則</w:t>
            </w:r>
          </w:p>
        </w:tc>
      </w:tr>
      <w:tr w:rsidR="00FC1216" w:rsidRPr="00C43EAB" w14:paraId="408B1386" w14:textId="77777777" w:rsidTr="0066205A">
        <w:tc>
          <w:tcPr>
            <w:tcW w:w="1555" w:type="dxa"/>
          </w:tcPr>
          <w:p w14:paraId="65B43FDD" w14:textId="77777777" w:rsidR="00907447" w:rsidRPr="00C43EAB" w:rsidRDefault="00907447" w:rsidP="00907447">
            <w:pPr>
              <w:rPr>
                <w:rFonts w:ascii="ＭＳ 明朝" w:hAnsi="ＭＳ 明朝"/>
                <w:sz w:val="20"/>
                <w:szCs w:val="20"/>
              </w:rPr>
            </w:pPr>
            <w:r w:rsidRPr="00C43EAB">
              <w:rPr>
                <w:rFonts w:ascii="ＭＳ 明朝" w:hAnsi="ＭＳ 明朝" w:hint="eastAsia"/>
                <w:sz w:val="20"/>
                <w:szCs w:val="20"/>
              </w:rPr>
              <w:t>設置目的（条例による）</w:t>
            </w:r>
          </w:p>
        </w:tc>
        <w:tc>
          <w:tcPr>
            <w:tcW w:w="7512" w:type="dxa"/>
          </w:tcPr>
          <w:p w14:paraId="4F02FC04" w14:textId="77777777" w:rsidR="00907447" w:rsidRPr="00C43EAB" w:rsidRDefault="00907447" w:rsidP="00907447">
            <w:pPr>
              <w:rPr>
                <w:rFonts w:ascii="ＭＳ 明朝" w:hAnsi="ＭＳ 明朝"/>
                <w:sz w:val="20"/>
                <w:szCs w:val="20"/>
              </w:rPr>
            </w:pPr>
            <w:r w:rsidRPr="00C43EAB">
              <w:rPr>
                <w:rFonts w:ascii="ＭＳ 明朝" w:hAnsi="ＭＳ 明朝" w:hint="eastAsia"/>
                <w:sz w:val="20"/>
                <w:szCs w:val="20"/>
              </w:rPr>
              <w:t>図書、記録その他必要な資料を収集し、整理し、保存して、一般公衆の利用に供し、その教養、調査研究、レクリエーション等に資する（条例に設置目的の定めなし。図書館法第</w:t>
            </w:r>
            <w:r w:rsidRPr="00C43EAB">
              <w:rPr>
                <w:rFonts w:ascii="ＭＳ 明朝" w:hAnsi="ＭＳ 明朝"/>
                <w:sz w:val="20"/>
                <w:szCs w:val="20"/>
              </w:rPr>
              <w:t>2条に基づく。）。</w:t>
            </w:r>
          </w:p>
        </w:tc>
      </w:tr>
      <w:tr w:rsidR="00FC1216" w:rsidRPr="00C43EAB" w14:paraId="19A466D1" w14:textId="77777777" w:rsidTr="0066205A">
        <w:tc>
          <w:tcPr>
            <w:tcW w:w="1555" w:type="dxa"/>
          </w:tcPr>
          <w:p w14:paraId="3278CF00" w14:textId="77777777" w:rsidR="00907447" w:rsidRPr="00C43EAB" w:rsidRDefault="00907447" w:rsidP="00907447">
            <w:pPr>
              <w:rPr>
                <w:rFonts w:ascii="ＭＳ 明朝" w:hAnsi="ＭＳ 明朝"/>
                <w:sz w:val="20"/>
                <w:szCs w:val="20"/>
              </w:rPr>
            </w:pPr>
            <w:r w:rsidRPr="00C43EAB">
              <w:rPr>
                <w:rFonts w:ascii="ＭＳ 明朝" w:hAnsi="ＭＳ 明朝" w:hint="eastAsia"/>
                <w:sz w:val="20"/>
                <w:szCs w:val="20"/>
              </w:rPr>
              <w:t>開設年月日</w:t>
            </w:r>
          </w:p>
        </w:tc>
        <w:tc>
          <w:tcPr>
            <w:tcW w:w="7512" w:type="dxa"/>
          </w:tcPr>
          <w:p w14:paraId="5FAA0C3D" w14:textId="77777777" w:rsidR="00907447" w:rsidRPr="00C43EAB" w:rsidRDefault="00907447" w:rsidP="00907447">
            <w:pPr>
              <w:rPr>
                <w:rFonts w:ascii="ＭＳ 明朝" w:hAnsi="ＭＳ 明朝"/>
                <w:sz w:val="20"/>
                <w:szCs w:val="20"/>
              </w:rPr>
            </w:pPr>
            <w:r w:rsidRPr="00C43EAB">
              <w:rPr>
                <w:rFonts w:ascii="ＭＳ 明朝" w:hAnsi="ＭＳ 明朝" w:hint="eastAsia"/>
                <w:sz w:val="20"/>
                <w:szCs w:val="20"/>
              </w:rPr>
              <w:t>平成</w:t>
            </w:r>
            <w:r w:rsidRPr="00C43EAB">
              <w:rPr>
                <w:rFonts w:ascii="ＭＳ 明朝" w:hAnsi="ＭＳ 明朝"/>
                <w:sz w:val="20"/>
                <w:szCs w:val="20"/>
              </w:rPr>
              <w:t>8年5月10日（大規模改修：平成21年度実施）</w:t>
            </w:r>
          </w:p>
        </w:tc>
      </w:tr>
      <w:tr w:rsidR="00FC1216" w:rsidRPr="00C43EAB" w14:paraId="1EAC9047" w14:textId="77777777" w:rsidTr="0066205A">
        <w:tc>
          <w:tcPr>
            <w:tcW w:w="1555" w:type="dxa"/>
          </w:tcPr>
          <w:p w14:paraId="53090D8E" w14:textId="77777777" w:rsidR="00907447" w:rsidRPr="00C43EAB" w:rsidRDefault="00907447" w:rsidP="00907447">
            <w:pPr>
              <w:rPr>
                <w:rFonts w:ascii="ＭＳ 明朝" w:hAnsi="ＭＳ 明朝"/>
                <w:sz w:val="20"/>
                <w:szCs w:val="20"/>
              </w:rPr>
            </w:pPr>
            <w:r w:rsidRPr="00C43EAB">
              <w:rPr>
                <w:rFonts w:ascii="ＭＳ 明朝" w:hAnsi="ＭＳ 明朝" w:hint="eastAsia"/>
                <w:sz w:val="20"/>
                <w:szCs w:val="20"/>
              </w:rPr>
              <w:t>所在地</w:t>
            </w:r>
          </w:p>
        </w:tc>
        <w:tc>
          <w:tcPr>
            <w:tcW w:w="7512" w:type="dxa"/>
          </w:tcPr>
          <w:p w14:paraId="1D59F22E" w14:textId="77777777" w:rsidR="00907447" w:rsidRPr="00C43EAB" w:rsidRDefault="00907447" w:rsidP="00907447">
            <w:pPr>
              <w:rPr>
                <w:rFonts w:ascii="ＭＳ 明朝" w:hAnsi="ＭＳ 明朝"/>
                <w:sz w:val="20"/>
                <w:szCs w:val="20"/>
              </w:rPr>
            </w:pPr>
            <w:r w:rsidRPr="00C43EAB">
              <w:rPr>
                <w:rFonts w:ascii="ＭＳ 明朝" w:hAnsi="ＭＳ 明朝" w:hint="eastAsia"/>
                <w:sz w:val="20"/>
                <w:szCs w:val="20"/>
              </w:rPr>
              <w:t>東大阪市荒本北</w:t>
            </w:r>
            <w:r w:rsidRPr="00C43EAB">
              <w:rPr>
                <w:rFonts w:ascii="ＭＳ 明朝" w:hAnsi="ＭＳ 明朝"/>
                <w:sz w:val="20"/>
                <w:szCs w:val="20"/>
              </w:rPr>
              <w:t>1-2-1</w:t>
            </w:r>
          </w:p>
        </w:tc>
      </w:tr>
      <w:tr w:rsidR="00FC1216" w:rsidRPr="00C43EAB" w14:paraId="2EDC2CA9" w14:textId="77777777" w:rsidTr="0066205A">
        <w:tc>
          <w:tcPr>
            <w:tcW w:w="1555" w:type="dxa"/>
          </w:tcPr>
          <w:p w14:paraId="5D27A4CB" w14:textId="77777777" w:rsidR="00907447" w:rsidRPr="00C43EAB" w:rsidRDefault="00907447" w:rsidP="00907447">
            <w:pPr>
              <w:rPr>
                <w:rFonts w:ascii="ＭＳ 明朝" w:hAnsi="ＭＳ 明朝"/>
                <w:sz w:val="20"/>
                <w:szCs w:val="20"/>
              </w:rPr>
            </w:pPr>
            <w:r w:rsidRPr="00C43EAB">
              <w:rPr>
                <w:rFonts w:ascii="ＭＳ 明朝" w:hAnsi="ＭＳ 明朝" w:hint="eastAsia"/>
                <w:sz w:val="20"/>
                <w:szCs w:val="20"/>
              </w:rPr>
              <w:t>敷地面積</w:t>
            </w:r>
          </w:p>
        </w:tc>
        <w:tc>
          <w:tcPr>
            <w:tcW w:w="7512" w:type="dxa"/>
          </w:tcPr>
          <w:p w14:paraId="54E9F801" w14:textId="77777777" w:rsidR="00907447" w:rsidRPr="00C43EAB" w:rsidRDefault="00907447" w:rsidP="00907447">
            <w:pPr>
              <w:rPr>
                <w:rFonts w:ascii="ＭＳ 明朝" w:hAnsi="ＭＳ 明朝"/>
                <w:sz w:val="20"/>
                <w:szCs w:val="20"/>
              </w:rPr>
            </w:pPr>
            <w:r w:rsidRPr="00C43EAB">
              <w:rPr>
                <w:rFonts w:ascii="ＭＳ 明朝" w:hAnsi="ＭＳ 明朝"/>
                <w:sz w:val="20"/>
                <w:szCs w:val="20"/>
              </w:rPr>
              <w:t>18,500㎡（大阪府所有）</w:t>
            </w:r>
          </w:p>
        </w:tc>
      </w:tr>
      <w:tr w:rsidR="00FC1216" w:rsidRPr="00C43EAB" w14:paraId="1A9FDBF9" w14:textId="77777777" w:rsidTr="0066205A">
        <w:tc>
          <w:tcPr>
            <w:tcW w:w="1555" w:type="dxa"/>
          </w:tcPr>
          <w:p w14:paraId="4FAA1142" w14:textId="77777777" w:rsidR="00907447" w:rsidRPr="00C43EAB" w:rsidRDefault="00907447" w:rsidP="00907447">
            <w:pPr>
              <w:rPr>
                <w:rFonts w:ascii="ＭＳ 明朝" w:hAnsi="ＭＳ 明朝"/>
                <w:sz w:val="20"/>
                <w:szCs w:val="20"/>
              </w:rPr>
            </w:pPr>
            <w:r w:rsidRPr="00C43EAB">
              <w:rPr>
                <w:rFonts w:ascii="ＭＳ 明朝" w:hAnsi="ＭＳ 明朝" w:hint="eastAsia"/>
                <w:sz w:val="20"/>
                <w:szCs w:val="20"/>
              </w:rPr>
              <w:t>建物構造</w:t>
            </w:r>
          </w:p>
        </w:tc>
        <w:tc>
          <w:tcPr>
            <w:tcW w:w="7512" w:type="dxa"/>
          </w:tcPr>
          <w:p w14:paraId="4A64DDDA" w14:textId="77777777" w:rsidR="00907447" w:rsidRPr="00C43EAB" w:rsidRDefault="00907447" w:rsidP="00907447">
            <w:pPr>
              <w:rPr>
                <w:rFonts w:ascii="ＭＳ 明朝" w:hAnsi="ＭＳ 明朝"/>
                <w:sz w:val="20"/>
                <w:szCs w:val="20"/>
              </w:rPr>
            </w:pPr>
            <w:r w:rsidRPr="00C43EAB">
              <w:rPr>
                <w:rFonts w:ascii="ＭＳ 明朝" w:hAnsi="ＭＳ 明朝" w:hint="eastAsia"/>
                <w:sz w:val="20"/>
                <w:szCs w:val="20"/>
              </w:rPr>
              <w:t>地上</w:t>
            </w:r>
            <w:r w:rsidRPr="00C43EAB">
              <w:rPr>
                <w:rFonts w:ascii="ＭＳ 明朝" w:hAnsi="ＭＳ 明朝"/>
                <w:sz w:val="20"/>
                <w:szCs w:val="20"/>
              </w:rPr>
              <w:t>4階、地下2階（鉄骨鉄筋コンクリート造）</w:t>
            </w:r>
          </w:p>
        </w:tc>
      </w:tr>
      <w:tr w:rsidR="00FC1216" w:rsidRPr="00C43EAB" w14:paraId="57208F7E" w14:textId="77777777" w:rsidTr="0066205A">
        <w:tc>
          <w:tcPr>
            <w:tcW w:w="1555" w:type="dxa"/>
          </w:tcPr>
          <w:p w14:paraId="01C6A8E4" w14:textId="77777777" w:rsidR="00907447" w:rsidRPr="00C43EAB" w:rsidRDefault="00907447" w:rsidP="00907447">
            <w:pPr>
              <w:rPr>
                <w:rFonts w:ascii="ＭＳ 明朝" w:hAnsi="ＭＳ 明朝"/>
                <w:sz w:val="20"/>
                <w:szCs w:val="20"/>
              </w:rPr>
            </w:pPr>
            <w:r w:rsidRPr="00C43EAB">
              <w:rPr>
                <w:rFonts w:ascii="ＭＳ 明朝" w:hAnsi="ＭＳ 明朝" w:hint="eastAsia"/>
                <w:sz w:val="20"/>
                <w:szCs w:val="20"/>
              </w:rPr>
              <w:t>延床面積</w:t>
            </w:r>
          </w:p>
        </w:tc>
        <w:tc>
          <w:tcPr>
            <w:tcW w:w="7512" w:type="dxa"/>
          </w:tcPr>
          <w:p w14:paraId="3D49E69B" w14:textId="77777777" w:rsidR="00907447" w:rsidRPr="00C43EAB" w:rsidRDefault="00907447" w:rsidP="00907447">
            <w:pPr>
              <w:rPr>
                <w:rFonts w:ascii="ＭＳ 明朝" w:hAnsi="ＭＳ 明朝"/>
                <w:sz w:val="20"/>
                <w:szCs w:val="20"/>
              </w:rPr>
            </w:pPr>
            <w:r w:rsidRPr="00C43EAB">
              <w:rPr>
                <w:rFonts w:ascii="ＭＳ 明朝" w:hAnsi="ＭＳ 明朝"/>
                <w:sz w:val="20"/>
                <w:szCs w:val="20"/>
              </w:rPr>
              <w:t>30,770㎡（大阪府所有）</w:t>
            </w:r>
          </w:p>
        </w:tc>
      </w:tr>
      <w:tr w:rsidR="00FC1216" w:rsidRPr="00C43EAB" w14:paraId="7F071049" w14:textId="77777777" w:rsidTr="0066205A">
        <w:tc>
          <w:tcPr>
            <w:tcW w:w="1555" w:type="dxa"/>
          </w:tcPr>
          <w:p w14:paraId="172DB4AF" w14:textId="77777777" w:rsidR="00907447" w:rsidRPr="00C43EAB" w:rsidRDefault="00907447" w:rsidP="00907447">
            <w:pPr>
              <w:rPr>
                <w:rFonts w:ascii="ＭＳ 明朝" w:hAnsi="ＭＳ 明朝"/>
                <w:sz w:val="20"/>
                <w:szCs w:val="20"/>
              </w:rPr>
            </w:pPr>
            <w:r w:rsidRPr="00C43EAB">
              <w:rPr>
                <w:rFonts w:ascii="ＭＳ 明朝" w:hAnsi="ＭＳ 明朝" w:hint="eastAsia"/>
                <w:sz w:val="20"/>
                <w:szCs w:val="20"/>
              </w:rPr>
              <w:t>主な施設</w:t>
            </w:r>
          </w:p>
        </w:tc>
        <w:tc>
          <w:tcPr>
            <w:tcW w:w="7512" w:type="dxa"/>
          </w:tcPr>
          <w:p w14:paraId="4F79643B" w14:textId="77777777" w:rsidR="00907447" w:rsidRPr="00C43EAB" w:rsidRDefault="00907447" w:rsidP="00907447">
            <w:pPr>
              <w:rPr>
                <w:rFonts w:ascii="ＭＳ 明朝" w:hAnsi="ＭＳ 明朝"/>
                <w:sz w:val="20"/>
                <w:szCs w:val="20"/>
              </w:rPr>
            </w:pPr>
            <w:r w:rsidRPr="00C43EAB">
              <w:rPr>
                <w:rFonts w:ascii="ＭＳ 明朝" w:hAnsi="ＭＳ 明朝" w:hint="eastAsia"/>
                <w:sz w:val="20"/>
                <w:szCs w:val="20"/>
              </w:rPr>
              <w:t>書庫（</w:t>
            </w:r>
            <w:r w:rsidRPr="00C43EAB">
              <w:rPr>
                <w:rFonts w:ascii="ＭＳ 明朝" w:hAnsi="ＭＳ 明朝"/>
                <w:sz w:val="20"/>
                <w:szCs w:val="20"/>
              </w:rPr>
              <w:t>6,524㎡）、閲覧室863席（7,145㎡）、ホール380席（1,568㎡）、国際児童文学館（311㎡）、大会議室72席（163㎡）、駐車場（5,098㎡）等</w:t>
            </w:r>
          </w:p>
        </w:tc>
      </w:tr>
      <w:tr w:rsidR="00FC1216" w:rsidRPr="00C43EAB" w14:paraId="52F5F3A5" w14:textId="77777777" w:rsidTr="0066205A">
        <w:tc>
          <w:tcPr>
            <w:tcW w:w="1555" w:type="dxa"/>
          </w:tcPr>
          <w:p w14:paraId="4D08AD17" w14:textId="77777777" w:rsidR="00907447" w:rsidRPr="00C43EAB" w:rsidRDefault="00907447" w:rsidP="00907447">
            <w:pPr>
              <w:rPr>
                <w:rFonts w:ascii="ＭＳ 明朝" w:hAnsi="ＭＳ 明朝"/>
                <w:sz w:val="20"/>
                <w:szCs w:val="20"/>
              </w:rPr>
            </w:pPr>
            <w:r w:rsidRPr="00C43EAB">
              <w:rPr>
                <w:rFonts w:ascii="ＭＳ 明朝" w:hAnsi="ＭＳ 明朝" w:hint="eastAsia"/>
                <w:sz w:val="20"/>
                <w:szCs w:val="20"/>
              </w:rPr>
              <w:t>建設費</w:t>
            </w:r>
          </w:p>
        </w:tc>
        <w:tc>
          <w:tcPr>
            <w:tcW w:w="7512" w:type="dxa"/>
          </w:tcPr>
          <w:p w14:paraId="60E52CD6" w14:textId="77777777" w:rsidR="00907447" w:rsidRPr="00C43EAB" w:rsidRDefault="00907447" w:rsidP="00907447">
            <w:pPr>
              <w:rPr>
                <w:rFonts w:ascii="ＭＳ 明朝" w:hAnsi="ＭＳ 明朝"/>
                <w:sz w:val="20"/>
                <w:szCs w:val="20"/>
              </w:rPr>
            </w:pPr>
            <w:r w:rsidRPr="00C43EAB">
              <w:rPr>
                <w:rFonts w:ascii="ＭＳ 明朝" w:hAnsi="ＭＳ 明朝"/>
                <w:sz w:val="20"/>
                <w:szCs w:val="20"/>
              </w:rPr>
              <w:t>191.00億円</w:t>
            </w:r>
          </w:p>
        </w:tc>
      </w:tr>
      <w:tr w:rsidR="00FC1216" w:rsidRPr="00C43EAB" w14:paraId="05AAD9E3" w14:textId="77777777" w:rsidTr="0066205A">
        <w:tc>
          <w:tcPr>
            <w:tcW w:w="1555" w:type="dxa"/>
          </w:tcPr>
          <w:p w14:paraId="4090DBFB" w14:textId="77777777" w:rsidR="00907447" w:rsidRPr="00C43EAB" w:rsidRDefault="00907447" w:rsidP="00907447">
            <w:pPr>
              <w:rPr>
                <w:rFonts w:ascii="ＭＳ 明朝" w:hAnsi="ＭＳ 明朝"/>
                <w:sz w:val="20"/>
                <w:szCs w:val="20"/>
              </w:rPr>
            </w:pPr>
            <w:r w:rsidRPr="00C43EAB">
              <w:rPr>
                <w:rFonts w:ascii="ＭＳ 明朝" w:hAnsi="ＭＳ 明朝" w:hint="eastAsia"/>
                <w:sz w:val="20"/>
                <w:szCs w:val="20"/>
              </w:rPr>
              <w:t>運営形態</w:t>
            </w:r>
          </w:p>
        </w:tc>
        <w:tc>
          <w:tcPr>
            <w:tcW w:w="7512" w:type="dxa"/>
          </w:tcPr>
          <w:p w14:paraId="1053FA43" w14:textId="77777777" w:rsidR="00907447" w:rsidRPr="00C43EAB" w:rsidRDefault="00907447" w:rsidP="00907447">
            <w:pPr>
              <w:rPr>
                <w:rFonts w:ascii="ＭＳ 明朝" w:hAnsi="ＭＳ 明朝"/>
                <w:sz w:val="20"/>
                <w:szCs w:val="20"/>
              </w:rPr>
            </w:pPr>
            <w:r w:rsidRPr="00C43EAB">
              <w:rPr>
                <w:rFonts w:ascii="ＭＳ 明朝" w:hAnsi="ＭＳ 明朝" w:hint="eastAsia"/>
                <w:sz w:val="20"/>
                <w:szCs w:val="20"/>
              </w:rPr>
              <w:t>府直営及び指定管理者による管理</w:t>
            </w:r>
          </w:p>
          <w:p w14:paraId="2B8AC4C1" w14:textId="4F080F20" w:rsidR="00907447" w:rsidRPr="00C43EAB" w:rsidRDefault="00907447" w:rsidP="00907447">
            <w:pPr>
              <w:rPr>
                <w:rFonts w:ascii="ＭＳ 明朝" w:hAnsi="ＭＳ 明朝"/>
                <w:sz w:val="20"/>
                <w:szCs w:val="20"/>
              </w:rPr>
            </w:pPr>
            <w:r w:rsidRPr="00C43EAB">
              <w:rPr>
                <w:rFonts w:ascii="ＭＳ 明朝" w:hAnsi="ＭＳ 明朝" w:hint="eastAsia"/>
                <w:sz w:val="20"/>
                <w:szCs w:val="20"/>
              </w:rPr>
              <w:t>（</w:t>
            </w:r>
            <w:r w:rsidRPr="00C43EAB">
              <w:rPr>
                <w:rFonts w:ascii="ＭＳ 明朝" w:hAnsi="ＭＳ 明朝"/>
                <w:sz w:val="20"/>
                <w:szCs w:val="20"/>
              </w:rPr>
              <w:t>H27.4～H32.3）長谷工・大阪共立・TRCグループ</w:t>
            </w:r>
            <w:r w:rsidRPr="00C43EAB">
              <w:rPr>
                <w:rFonts w:ascii="ＭＳ 明朝" w:hAnsi="ＭＳ 明朝" w:hint="eastAsia"/>
                <w:sz w:val="20"/>
                <w:szCs w:val="20"/>
              </w:rPr>
              <w:t>（構成員は上記</w:t>
            </w:r>
            <w:r w:rsidRPr="00C43EAB">
              <w:rPr>
                <w:rFonts w:ascii="ＭＳ 明朝" w:hAnsi="ＭＳ 明朝"/>
                <w:sz w:val="20"/>
                <w:szCs w:val="20"/>
              </w:rPr>
              <w:t>3社）</w:t>
            </w:r>
          </w:p>
        </w:tc>
      </w:tr>
      <w:tr w:rsidR="00FC1216" w:rsidRPr="00C43EAB" w14:paraId="158924CD" w14:textId="77777777" w:rsidTr="0066205A">
        <w:tc>
          <w:tcPr>
            <w:tcW w:w="1555" w:type="dxa"/>
          </w:tcPr>
          <w:p w14:paraId="06759A2B" w14:textId="77777777" w:rsidR="00907447" w:rsidRPr="00C43EAB" w:rsidRDefault="00907447" w:rsidP="00907447">
            <w:pPr>
              <w:rPr>
                <w:rFonts w:ascii="ＭＳ 明朝" w:hAnsi="ＭＳ 明朝"/>
                <w:sz w:val="20"/>
                <w:szCs w:val="20"/>
              </w:rPr>
            </w:pPr>
            <w:r w:rsidRPr="00C43EAB">
              <w:rPr>
                <w:rFonts w:ascii="ＭＳ 明朝" w:hAnsi="ＭＳ 明朝" w:hint="eastAsia"/>
                <w:sz w:val="20"/>
                <w:szCs w:val="20"/>
              </w:rPr>
              <w:t>利用者数</w:t>
            </w:r>
          </w:p>
        </w:tc>
        <w:tc>
          <w:tcPr>
            <w:tcW w:w="7512" w:type="dxa"/>
          </w:tcPr>
          <w:p w14:paraId="68A82465" w14:textId="77777777" w:rsidR="00907447" w:rsidRPr="00C43EAB" w:rsidRDefault="00907447" w:rsidP="00907447">
            <w:pPr>
              <w:rPr>
                <w:rFonts w:ascii="ＭＳ 明朝" w:hAnsi="ＭＳ 明朝"/>
                <w:sz w:val="20"/>
                <w:szCs w:val="20"/>
              </w:rPr>
            </w:pPr>
            <w:r w:rsidRPr="00C43EAB">
              <w:rPr>
                <w:rFonts w:ascii="ＭＳ 明朝" w:hAnsi="ＭＳ 明朝" w:hint="eastAsia"/>
                <w:sz w:val="20"/>
                <w:szCs w:val="20"/>
              </w:rPr>
              <w:t>平成</w:t>
            </w:r>
            <w:r w:rsidRPr="00C43EAB">
              <w:rPr>
                <w:rFonts w:ascii="ＭＳ 明朝" w:hAnsi="ＭＳ 明朝"/>
                <w:sz w:val="20"/>
                <w:szCs w:val="20"/>
              </w:rPr>
              <w:t>27年度：608,484人　平成28年度：564,969人</w:t>
            </w:r>
          </w:p>
        </w:tc>
      </w:tr>
      <w:tr w:rsidR="00FC1216" w:rsidRPr="00C43EAB" w14:paraId="5BDC5828" w14:textId="77777777" w:rsidTr="0066205A">
        <w:tc>
          <w:tcPr>
            <w:tcW w:w="1555" w:type="dxa"/>
          </w:tcPr>
          <w:p w14:paraId="4955900F" w14:textId="77777777" w:rsidR="00907447" w:rsidRPr="00C43EAB" w:rsidRDefault="00907447" w:rsidP="00907447">
            <w:pPr>
              <w:rPr>
                <w:rFonts w:ascii="ＭＳ 明朝" w:hAnsi="ＭＳ 明朝"/>
                <w:sz w:val="20"/>
                <w:szCs w:val="20"/>
              </w:rPr>
            </w:pPr>
            <w:r w:rsidRPr="00C43EAB">
              <w:rPr>
                <w:rFonts w:ascii="ＭＳ 明朝" w:hAnsi="ＭＳ 明朝" w:hint="eastAsia"/>
                <w:sz w:val="20"/>
                <w:szCs w:val="20"/>
              </w:rPr>
              <w:t>料金体系</w:t>
            </w:r>
          </w:p>
        </w:tc>
        <w:tc>
          <w:tcPr>
            <w:tcW w:w="7512" w:type="dxa"/>
          </w:tcPr>
          <w:p w14:paraId="72846324" w14:textId="77777777" w:rsidR="00907447" w:rsidRPr="00C43EAB" w:rsidRDefault="00907447" w:rsidP="00907447">
            <w:pPr>
              <w:rPr>
                <w:rFonts w:ascii="ＭＳ 明朝" w:hAnsi="ＭＳ 明朝"/>
                <w:sz w:val="20"/>
                <w:szCs w:val="20"/>
              </w:rPr>
            </w:pPr>
            <w:r w:rsidRPr="00C43EAB">
              <w:rPr>
                <w:rFonts w:ascii="ＭＳ 明朝" w:hAnsi="ＭＳ 明朝" w:hint="eastAsia"/>
                <w:sz w:val="20"/>
                <w:szCs w:val="20"/>
              </w:rPr>
              <w:t>利用料金制（平成</w:t>
            </w:r>
            <w:r w:rsidRPr="00C43EAB">
              <w:rPr>
                <w:rFonts w:ascii="ＭＳ 明朝" w:hAnsi="ＭＳ 明朝"/>
                <w:sz w:val="20"/>
                <w:szCs w:val="20"/>
              </w:rPr>
              <w:t>27年4月より）</w:t>
            </w:r>
          </w:p>
        </w:tc>
      </w:tr>
      <w:tr w:rsidR="00FC1216" w:rsidRPr="00C43EAB" w14:paraId="03860DDC" w14:textId="77777777" w:rsidTr="0066205A">
        <w:tc>
          <w:tcPr>
            <w:tcW w:w="1555" w:type="dxa"/>
          </w:tcPr>
          <w:p w14:paraId="2F2EEEF1" w14:textId="77777777" w:rsidR="00907447" w:rsidRPr="00C43EAB" w:rsidRDefault="00907447" w:rsidP="00907447">
            <w:pPr>
              <w:rPr>
                <w:rFonts w:ascii="ＭＳ 明朝" w:hAnsi="ＭＳ 明朝"/>
                <w:sz w:val="20"/>
                <w:szCs w:val="20"/>
              </w:rPr>
            </w:pPr>
            <w:r w:rsidRPr="00C43EAB">
              <w:rPr>
                <w:rFonts w:ascii="ＭＳ 明朝" w:hAnsi="ＭＳ 明朝" w:hint="eastAsia"/>
                <w:sz w:val="20"/>
                <w:szCs w:val="20"/>
              </w:rPr>
              <w:t>府費負担（予算）</w:t>
            </w:r>
          </w:p>
        </w:tc>
        <w:tc>
          <w:tcPr>
            <w:tcW w:w="7512" w:type="dxa"/>
          </w:tcPr>
          <w:p w14:paraId="3691696B" w14:textId="77777777" w:rsidR="00907447" w:rsidRPr="00C43EAB" w:rsidRDefault="00907447" w:rsidP="00907447">
            <w:pPr>
              <w:rPr>
                <w:rFonts w:ascii="ＭＳ 明朝" w:hAnsi="ＭＳ 明朝"/>
                <w:sz w:val="20"/>
                <w:szCs w:val="20"/>
              </w:rPr>
            </w:pPr>
            <w:r w:rsidRPr="00C43EAB">
              <w:rPr>
                <w:rFonts w:ascii="ＭＳ 明朝" w:hAnsi="ＭＳ 明朝" w:hint="eastAsia"/>
                <w:sz w:val="20"/>
                <w:szCs w:val="20"/>
              </w:rPr>
              <w:t>平成</w:t>
            </w:r>
            <w:r w:rsidRPr="00C43EAB">
              <w:rPr>
                <w:rFonts w:ascii="ＭＳ 明朝" w:hAnsi="ＭＳ 明朝"/>
                <w:sz w:val="20"/>
                <w:szCs w:val="20"/>
              </w:rPr>
              <w:t>28年度　1,173,956千円</w:t>
            </w:r>
          </w:p>
        </w:tc>
      </w:tr>
      <w:tr w:rsidR="00FC1216" w:rsidRPr="00C43EAB" w14:paraId="31F572F9" w14:textId="77777777" w:rsidTr="0066205A">
        <w:tc>
          <w:tcPr>
            <w:tcW w:w="1555" w:type="dxa"/>
          </w:tcPr>
          <w:p w14:paraId="48CE582F" w14:textId="77777777" w:rsidR="00907447" w:rsidRPr="00C43EAB" w:rsidRDefault="00907447" w:rsidP="00907447">
            <w:pPr>
              <w:rPr>
                <w:rFonts w:ascii="ＭＳ 明朝" w:hAnsi="ＭＳ 明朝"/>
                <w:sz w:val="20"/>
                <w:szCs w:val="20"/>
              </w:rPr>
            </w:pPr>
            <w:r w:rsidRPr="00C43EAB">
              <w:rPr>
                <w:rFonts w:ascii="ＭＳ 明朝" w:hAnsi="ＭＳ 明朝" w:hint="eastAsia"/>
                <w:sz w:val="20"/>
                <w:szCs w:val="20"/>
              </w:rPr>
              <w:t>指定管理者の収支（平成</w:t>
            </w:r>
            <w:r w:rsidRPr="00C43EAB">
              <w:rPr>
                <w:rFonts w:ascii="ＭＳ 明朝" w:hAnsi="ＭＳ 明朝"/>
                <w:sz w:val="20"/>
                <w:szCs w:val="20"/>
              </w:rPr>
              <w:t>28年度決算）</w:t>
            </w:r>
          </w:p>
        </w:tc>
        <w:tc>
          <w:tcPr>
            <w:tcW w:w="7512" w:type="dxa"/>
          </w:tcPr>
          <w:p w14:paraId="2F19E3CF" w14:textId="77777777" w:rsidR="00907447" w:rsidRPr="00C43EAB" w:rsidRDefault="00907447" w:rsidP="00907447">
            <w:pPr>
              <w:jc w:val="right"/>
              <w:rPr>
                <w:rFonts w:ascii="ＭＳ 明朝" w:hAnsi="ＭＳ 明朝"/>
                <w:sz w:val="18"/>
                <w:szCs w:val="18"/>
              </w:rPr>
            </w:pPr>
            <w:r w:rsidRPr="00C43EAB">
              <w:rPr>
                <w:rFonts w:ascii="ＭＳ 明朝" w:hAnsi="ＭＳ 明朝" w:hint="eastAsia"/>
                <w:sz w:val="18"/>
                <w:szCs w:val="18"/>
              </w:rPr>
              <w:t>（単位：千円）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7"/>
              <w:gridCol w:w="1131"/>
              <w:gridCol w:w="1429"/>
              <w:gridCol w:w="1429"/>
              <w:gridCol w:w="1429"/>
            </w:tblGrid>
            <w:tr w:rsidR="00FC1216" w:rsidRPr="00C43EAB" w14:paraId="41DEC94F" w14:textId="77777777" w:rsidTr="00FC1216">
              <w:tc>
                <w:tcPr>
                  <w:tcW w:w="1727" w:type="dxa"/>
                </w:tcPr>
                <w:p w14:paraId="0F4542C9" w14:textId="77777777" w:rsidR="00907447" w:rsidRPr="00C43EAB" w:rsidRDefault="00907447" w:rsidP="00907447">
                  <w:pPr>
                    <w:jc w:val="center"/>
                    <w:rPr>
                      <w:rFonts w:ascii="ＭＳ 明朝" w:hAnsi="ＭＳ 明朝"/>
                      <w:sz w:val="18"/>
                      <w:szCs w:val="18"/>
                    </w:rPr>
                  </w:pPr>
                  <w:r w:rsidRPr="00C43EAB">
                    <w:rPr>
                      <w:rFonts w:ascii="ＭＳ 明朝" w:hAnsi="ＭＳ 明朝" w:hint="eastAsia"/>
                      <w:sz w:val="18"/>
                      <w:szCs w:val="18"/>
                    </w:rPr>
                    <w:t>収入</w:t>
                  </w:r>
                </w:p>
              </w:tc>
              <w:tc>
                <w:tcPr>
                  <w:tcW w:w="1131" w:type="dxa"/>
                </w:tcPr>
                <w:p w14:paraId="6F1FD08A" w14:textId="77777777" w:rsidR="00907447" w:rsidRPr="00C43EAB" w:rsidRDefault="00907447" w:rsidP="00907447">
                  <w:pPr>
                    <w:jc w:val="center"/>
                    <w:rPr>
                      <w:rFonts w:ascii="ＭＳ 明朝" w:hAnsi="ＭＳ 明朝"/>
                      <w:sz w:val="18"/>
                      <w:szCs w:val="18"/>
                    </w:rPr>
                  </w:pPr>
                  <w:r w:rsidRPr="00C43EAB">
                    <w:rPr>
                      <w:rFonts w:ascii="ＭＳ 明朝" w:hAnsi="ＭＳ 明朝" w:hint="eastAsia"/>
                      <w:sz w:val="18"/>
                      <w:szCs w:val="18"/>
                    </w:rPr>
                    <w:t>金額</w:t>
                  </w:r>
                </w:p>
              </w:tc>
              <w:tc>
                <w:tcPr>
                  <w:tcW w:w="1429" w:type="dxa"/>
                </w:tcPr>
                <w:p w14:paraId="32902ED3" w14:textId="77777777" w:rsidR="00907447" w:rsidRPr="00C43EAB" w:rsidRDefault="00907447" w:rsidP="00907447">
                  <w:pPr>
                    <w:jc w:val="center"/>
                    <w:rPr>
                      <w:rFonts w:ascii="ＭＳ 明朝" w:hAnsi="ＭＳ 明朝"/>
                      <w:sz w:val="18"/>
                      <w:szCs w:val="18"/>
                    </w:rPr>
                  </w:pPr>
                  <w:r w:rsidRPr="00C43EAB">
                    <w:rPr>
                      <w:rFonts w:ascii="ＭＳ 明朝" w:hAnsi="ＭＳ 明朝" w:hint="eastAsia"/>
                      <w:sz w:val="18"/>
                      <w:szCs w:val="18"/>
                    </w:rPr>
                    <w:t>支出</w:t>
                  </w:r>
                </w:p>
              </w:tc>
              <w:tc>
                <w:tcPr>
                  <w:tcW w:w="1429" w:type="dxa"/>
                </w:tcPr>
                <w:p w14:paraId="606135AF" w14:textId="77777777" w:rsidR="00907447" w:rsidRPr="00C43EAB" w:rsidRDefault="00907447" w:rsidP="00907447">
                  <w:pPr>
                    <w:jc w:val="center"/>
                    <w:rPr>
                      <w:rFonts w:ascii="ＭＳ 明朝" w:hAnsi="ＭＳ 明朝"/>
                      <w:sz w:val="18"/>
                      <w:szCs w:val="18"/>
                    </w:rPr>
                  </w:pPr>
                  <w:r w:rsidRPr="00C43EAB">
                    <w:rPr>
                      <w:rFonts w:ascii="ＭＳ 明朝" w:hAnsi="ＭＳ 明朝" w:hint="eastAsia"/>
                      <w:sz w:val="18"/>
                      <w:szCs w:val="18"/>
                    </w:rPr>
                    <w:t>金額</w:t>
                  </w:r>
                </w:p>
              </w:tc>
              <w:tc>
                <w:tcPr>
                  <w:tcW w:w="1429" w:type="dxa"/>
                </w:tcPr>
                <w:p w14:paraId="0C555D09" w14:textId="77777777" w:rsidR="00907447" w:rsidRPr="00C43EAB" w:rsidRDefault="00907447" w:rsidP="00907447">
                  <w:pPr>
                    <w:jc w:val="center"/>
                    <w:rPr>
                      <w:rFonts w:ascii="ＭＳ 明朝" w:hAnsi="ＭＳ 明朝"/>
                      <w:sz w:val="18"/>
                      <w:szCs w:val="18"/>
                    </w:rPr>
                  </w:pPr>
                  <w:r w:rsidRPr="00C43EAB">
                    <w:rPr>
                      <w:rFonts w:ascii="ＭＳ 明朝" w:hAnsi="ＭＳ 明朝" w:hint="eastAsia"/>
                      <w:sz w:val="18"/>
                      <w:szCs w:val="18"/>
                    </w:rPr>
                    <w:t>収支</w:t>
                  </w:r>
                </w:p>
              </w:tc>
            </w:tr>
            <w:tr w:rsidR="00FC1216" w:rsidRPr="00C43EAB" w14:paraId="19077E43" w14:textId="77777777" w:rsidTr="00FC1216">
              <w:tc>
                <w:tcPr>
                  <w:tcW w:w="1727" w:type="dxa"/>
                </w:tcPr>
                <w:p w14:paraId="1ADDA787" w14:textId="77777777" w:rsidR="00907447" w:rsidRPr="00C43EAB" w:rsidRDefault="00907447" w:rsidP="00907447">
                  <w:pPr>
                    <w:jc w:val="center"/>
                    <w:rPr>
                      <w:rFonts w:ascii="ＭＳ 明朝" w:hAnsi="ＭＳ 明朝"/>
                      <w:sz w:val="18"/>
                      <w:szCs w:val="18"/>
                    </w:rPr>
                  </w:pPr>
                  <w:r w:rsidRPr="00C43EAB">
                    <w:rPr>
                      <w:rFonts w:ascii="ＭＳ 明朝" w:hAnsi="ＭＳ 明朝" w:hint="eastAsia"/>
                      <w:sz w:val="18"/>
                      <w:szCs w:val="18"/>
                    </w:rPr>
                    <w:t>施設使用料</w:t>
                  </w:r>
                </w:p>
              </w:tc>
              <w:tc>
                <w:tcPr>
                  <w:tcW w:w="1131" w:type="dxa"/>
                </w:tcPr>
                <w:p w14:paraId="4470B8FD" w14:textId="77777777" w:rsidR="00907447" w:rsidRPr="00C43EAB" w:rsidRDefault="00907447" w:rsidP="00907447">
                  <w:pPr>
                    <w:jc w:val="right"/>
                    <w:rPr>
                      <w:rFonts w:ascii="ＭＳ 明朝" w:hAnsi="ＭＳ 明朝"/>
                      <w:sz w:val="18"/>
                      <w:szCs w:val="18"/>
                    </w:rPr>
                  </w:pPr>
                  <w:r w:rsidRPr="00C43EAB">
                    <w:rPr>
                      <w:rFonts w:ascii="ＭＳ 明朝" w:hAnsi="ＭＳ 明朝"/>
                      <w:sz w:val="18"/>
                      <w:szCs w:val="18"/>
                    </w:rPr>
                    <w:t>23,191</w:t>
                  </w:r>
                </w:p>
              </w:tc>
              <w:tc>
                <w:tcPr>
                  <w:tcW w:w="1429" w:type="dxa"/>
                </w:tcPr>
                <w:p w14:paraId="33759EAC" w14:textId="77777777" w:rsidR="00907447" w:rsidRPr="00C43EAB" w:rsidRDefault="00907447" w:rsidP="00907447">
                  <w:pPr>
                    <w:ind w:right="-102"/>
                    <w:jc w:val="center"/>
                    <w:rPr>
                      <w:rFonts w:ascii="ＭＳ 明朝" w:hAnsi="ＭＳ 明朝"/>
                      <w:sz w:val="18"/>
                      <w:szCs w:val="18"/>
                    </w:rPr>
                  </w:pPr>
                  <w:r w:rsidRPr="00C43EAB">
                    <w:rPr>
                      <w:rFonts w:ascii="ＭＳ 明朝" w:hAnsi="ＭＳ 明朝" w:hint="eastAsia"/>
                      <w:sz w:val="18"/>
                      <w:szCs w:val="18"/>
                    </w:rPr>
                    <w:t>施設維持費</w:t>
                  </w:r>
                </w:p>
              </w:tc>
              <w:tc>
                <w:tcPr>
                  <w:tcW w:w="1429" w:type="dxa"/>
                </w:tcPr>
                <w:p w14:paraId="42550161" w14:textId="77777777" w:rsidR="00907447" w:rsidRPr="00C43EAB" w:rsidRDefault="00907447" w:rsidP="00907447">
                  <w:pPr>
                    <w:jc w:val="right"/>
                    <w:rPr>
                      <w:rFonts w:ascii="ＭＳ 明朝" w:hAnsi="ＭＳ 明朝"/>
                      <w:sz w:val="18"/>
                      <w:szCs w:val="18"/>
                    </w:rPr>
                  </w:pPr>
                  <w:r w:rsidRPr="00C43EAB">
                    <w:rPr>
                      <w:rFonts w:ascii="ＭＳ 明朝" w:hAnsi="ＭＳ 明朝"/>
                      <w:sz w:val="18"/>
                      <w:szCs w:val="18"/>
                    </w:rPr>
                    <w:t>134,424</w:t>
                  </w:r>
                </w:p>
              </w:tc>
              <w:tc>
                <w:tcPr>
                  <w:tcW w:w="1429" w:type="dxa"/>
                </w:tcPr>
                <w:p w14:paraId="5222B85C" w14:textId="77777777" w:rsidR="00907447" w:rsidRPr="00C43EAB" w:rsidRDefault="00907447" w:rsidP="00907447">
                  <w:pPr>
                    <w:rPr>
                      <w:rFonts w:ascii="ＭＳ 明朝" w:hAnsi="ＭＳ 明朝"/>
                      <w:sz w:val="18"/>
                      <w:szCs w:val="18"/>
                    </w:rPr>
                  </w:pPr>
                </w:p>
              </w:tc>
            </w:tr>
            <w:tr w:rsidR="00FC1216" w:rsidRPr="00C43EAB" w14:paraId="5AC467E9" w14:textId="77777777" w:rsidTr="00FC1216">
              <w:tc>
                <w:tcPr>
                  <w:tcW w:w="1727" w:type="dxa"/>
                </w:tcPr>
                <w:p w14:paraId="4F8385D7" w14:textId="77777777" w:rsidR="00907447" w:rsidRPr="00C43EAB" w:rsidRDefault="00907447" w:rsidP="00907447">
                  <w:pPr>
                    <w:jc w:val="center"/>
                    <w:rPr>
                      <w:rFonts w:ascii="ＭＳ 明朝" w:hAnsi="ＭＳ 明朝"/>
                      <w:sz w:val="18"/>
                      <w:szCs w:val="18"/>
                    </w:rPr>
                  </w:pPr>
                  <w:r w:rsidRPr="00C43EAB">
                    <w:rPr>
                      <w:rFonts w:ascii="ＭＳ 明朝" w:hAnsi="ＭＳ 明朝" w:hint="eastAsia"/>
                      <w:sz w:val="18"/>
                      <w:szCs w:val="18"/>
                    </w:rPr>
                    <w:t>管理運営委託費</w:t>
                  </w:r>
                </w:p>
              </w:tc>
              <w:tc>
                <w:tcPr>
                  <w:tcW w:w="1131" w:type="dxa"/>
                </w:tcPr>
                <w:p w14:paraId="03B2571C" w14:textId="77777777" w:rsidR="00907447" w:rsidRPr="00C43EAB" w:rsidRDefault="00907447" w:rsidP="00907447">
                  <w:pPr>
                    <w:jc w:val="right"/>
                    <w:rPr>
                      <w:rFonts w:ascii="ＭＳ 明朝" w:hAnsi="ＭＳ 明朝"/>
                      <w:sz w:val="18"/>
                      <w:szCs w:val="18"/>
                    </w:rPr>
                  </w:pPr>
                  <w:r w:rsidRPr="00C43EAB">
                    <w:rPr>
                      <w:rFonts w:ascii="ＭＳ 明朝" w:hAnsi="ＭＳ 明朝"/>
                      <w:sz w:val="18"/>
                      <w:szCs w:val="18"/>
                    </w:rPr>
                    <w:t>182,000</w:t>
                  </w:r>
                </w:p>
              </w:tc>
              <w:tc>
                <w:tcPr>
                  <w:tcW w:w="1429" w:type="dxa"/>
                </w:tcPr>
                <w:p w14:paraId="6BC48404" w14:textId="77777777" w:rsidR="00907447" w:rsidRPr="00C43EAB" w:rsidRDefault="00907447" w:rsidP="00907447">
                  <w:pPr>
                    <w:jc w:val="center"/>
                    <w:rPr>
                      <w:rFonts w:ascii="ＭＳ 明朝" w:hAnsi="ＭＳ 明朝"/>
                      <w:sz w:val="18"/>
                      <w:szCs w:val="18"/>
                    </w:rPr>
                  </w:pPr>
                  <w:r w:rsidRPr="00C43EAB">
                    <w:rPr>
                      <w:rFonts w:ascii="ＭＳ 明朝" w:hAnsi="ＭＳ 明朝" w:hint="eastAsia"/>
                      <w:sz w:val="18"/>
                      <w:szCs w:val="18"/>
                    </w:rPr>
                    <w:t>人件費</w:t>
                  </w:r>
                </w:p>
              </w:tc>
              <w:tc>
                <w:tcPr>
                  <w:tcW w:w="1429" w:type="dxa"/>
                </w:tcPr>
                <w:p w14:paraId="6D098C28" w14:textId="77777777" w:rsidR="00907447" w:rsidRPr="00C43EAB" w:rsidRDefault="00907447" w:rsidP="00907447">
                  <w:pPr>
                    <w:jc w:val="right"/>
                    <w:rPr>
                      <w:rFonts w:ascii="ＭＳ 明朝" w:hAnsi="ＭＳ 明朝"/>
                      <w:sz w:val="18"/>
                      <w:szCs w:val="18"/>
                    </w:rPr>
                  </w:pPr>
                  <w:r w:rsidRPr="00C43EAB">
                    <w:rPr>
                      <w:rFonts w:ascii="ＭＳ 明朝" w:hAnsi="ＭＳ 明朝"/>
                      <w:sz w:val="18"/>
                      <w:szCs w:val="18"/>
                    </w:rPr>
                    <w:t>57,400</w:t>
                  </w:r>
                </w:p>
              </w:tc>
              <w:tc>
                <w:tcPr>
                  <w:tcW w:w="1429" w:type="dxa"/>
                </w:tcPr>
                <w:p w14:paraId="2252BA5E" w14:textId="77777777" w:rsidR="00907447" w:rsidRPr="00C43EAB" w:rsidRDefault="00907447" w:rsidP="00907447">
                  <w:pPr>
                    <w:rPr>
                      <w:rFonts w:ascii="ＭＳ 明朝" w:hAnsi="ＭＳ 明朝"/>
                      <w:sz w:val="18"/>
                      <w:szCs w:val="18"/>
                    </w:rPr>
                  </w:pPr>
                </w:p>
              </w:tc>
            </w:tr>
            <w:tr w:rsidR="00FC1216" w:rsidRPr="00C43EAB" w14:paraId="06DD1435" w14:textId="77777777" w:rsidTr="00FC1216">
              <w:tc>
                <w:tcPr>
                  <w:tcW w:w="1727" w:type="dxa"/>
                </w:tcPr>
                <w:p w14:paraId="3BD34597" w14:textId="77777777" w:rsidR="00907447" w:rsidRPr="00C43EAB" w:rsidRDefault="00907447" w:rsidP="00907447">
                  <w:pPr>
                    <w:jc w:val="center"/>
                    <w:rPr>
                      <w:rFonts w:ascii="ＭＳ 明朝" w:hAnsi="ＭＳ 明朝"/>
                      <w:sz w:val="18"/>
                      <w:szCs w:val="18"/>
                    </w:rPr>
                  </w:pPr>
                  <w:r w:rsidRPr="00C43EAB">
                    <w:rPr>
                      <w:rFonts w:ascii="ＭＳ 明朝" w:hAnsi="ＭＳ 明朝" w:hint="eastAsia"/>
                      <w:sz w:val="18"/>
                      <w:szCs w:val="18"/>
                    </w:rPr>
                    <w:t>自主事業</w:t>
                  </w:r>
                </w:p>
              </w:tc>
              <w:tc>
                <w:tcPr>
                  <w:tcW w:w="1131" w:type="dxa"/>
                </w:tcPr>
                <w:p w14:paraId="33217392" w14:textId="77777777" w:rsidR="00907447" w:rsidRPr="00C43EAB" w:rsidRDefault="00907447" w:rsidP="00907447">
                  <w:pPr>
                    <w:jc w:val="right"/>
                    <w:rPr>
                      <w:rFonts w:ascii="ＭＳ 明朝" w:hAnsi="ＭＳ 明朝"/>
                      <w:sz w:val="18"/>
                      <w:szCs w:val="18"/>
                    </w:rPr>
                  </w:pPr>
                  <w:r w:rsidRPr="00C43EAB">
                    <w:rPr>
                      <w:rFonts w:ascii="ＭＳ 明朝" w:hAnsi="ＭＳ 明朝"/>
                      <w:sz w:val="18"/>
                      <w:szCs w:val="18"/>
                    </w:rPr>
                    <w:t>13,764</w:t>
                  </w:r>
                </w:p>
              </w:tc>
              <w:tc>
                <w:tcPr>
                  <w:tcW w:w="1429" w:type="dxa"/>
                </w:tcPr>
                <w:p w14:paraId="255B66FB" w14:textId="77777777" w:rsidR="00907447" w:rsidRPr="00C43EAB" w:rsidRDefault="00907447" w:rsidP="00907447">
                  <w:pPr>
                    <w:jc w:val="center"/>
                    <w:rPr>
                      <w:rFonts w:ascii="ＭＳ 明朝" w:hAnsi="ＭＳ 明朝"/>
                      <w:sz w:val="18"/>
                      <w:szCs w:val="18"/>
                    </w:rPr>
                  </w:pPr>
                  <w:r w:rsidRPr="00C43EAB">
                    <w:rPr>
                      <w:rFonts w:ascii="ＭＳ 明朝" w:hAnsi="ＭＳ 明朝" w:hint="eastAsia"/>
                      <w:sz w:val="18"/>
                      <w:szCs w:val="18"/>
                    </w:rPr>
                    <w:t>その他</w:t>
                  </w:r>
                </w:p>
              </w:tc>
              <w:tc>
                <w:tcPr>
                  <w:tcW w:w="1429" w:type="dxa"/>
                </w:tcPr>
                <w:p w14:paraId="3E8A74D7" w14:textId="77777777" w:rsidR="00907447" w:rsidRPr="00C43EAB" w:rsidRDefault="00907447" w:rsidP="00907447">
                  <w:pPr>
                    <w:jc w:val="right"/>
                    <w:rPr>
                      <w:rFonts w:ascii="ＭＳ 明朝" w:hAnsi="ＭＳ 明朝"/>
                      <w:sz w:val="18"/>
                      <w:szCs w:val="18"/>
                    </w:rPr>
                  </w:pPr>
                  <w:r w:rsidRPr="00C43EAB">
                    <w:rPr>
                      <w:rFonts w:ascii="ＭＳ 明朝" w:hAnsi="ＭＳ 明朝"/>
                      <w:sz w:val="18"/>
                      <w:szCs w:val="18"/>
                    </w:rPr>
                    <w:t>29,556</w:t>
                  </w:r>
                </w:p>
              </w:tc>
              <w:tc>
                <w:tcPr>
                  <w:tcW w:w="1429" w:type="dxa"/>
                </w:tcPr>
                <w:p w14:paraId="60B124C9" w14:textId="77777777" w:rsidR="00907447" w:rsidRPr="00C43EAB" w:rsidRDefault="00907447" w:rsidP="00907447">
                  <w:pPr>
                    <w:jc w:val="right"/>
                    <w:rPr>
                      <w:rFonts w:ascii="ＭＳ 明朝" w:hAnsi="ＭＳ 明朝"/>
                      <w:sz w:val="18"/>
                      <w:szCs w:val="18"/>
                    </w:rPr>
                  </w:pPr>
                </w:p>
              </w:tc>
            </w:tr>
            <w:tr w:rsidR="00FC1216" w:rsidRPr="00C43EAB" w14:paraId="0E1998DF" w14:textId="77777777" w:rsidTr="00FC1216">
              <w:tc>
                <w:tcPr>
                  <w:tcW w:w="1727" w:type="dxa"/>
                </w:tcPr>
                <w:p w14:paraId="6A5CD8EB" w14:textId="77777777" w:rsidR="00907447" w:rsidRPr="00C43EAB" w:rsidRDefault="00907447" w:rsidP="00907447">
                  <w:pPr>
                    <w:jc w:val="center"/>
                    <w:rPr>
                      <w:rFonts w:ascii="ＭＳ 明朝" w:hAnsi="ＭＳ 明朝"/>
                      <w:sz w:val="18"/>
                      <w:szCs w:val="18"/>
                    </w:rPr>
                  </w:pPr>
                  <w:r w:rsidRPr="00C43EAB">
                    <w:rPr>
                      <w:rFonts w:ascii="ＭＳ 明朝" w:hAnsi="ＭＳ 明朝" w:hint="eastAsia"/>
                      <w:sz w:val="18"/>
                      <w:szCs w:val="18"/>
                    </w:rPr>
                    <w:t>合計</w:t>
                  </w:r>
                </w:p>
              </w:tc>
              <w:tc>
                <w:tcPr>
                  <w:tcW w:w="1131" w:type="dxa"/>
                </w:tcPr>
                <w:p w14:paraId="06FA9AE6" w14:textId="77777777" w:rsidR="00907447" w:rsidRPr="00C43EAB" w:rsidRDefault="00907447" w:rsidP="00907447">
                  <w:pPr>
                    <w:jc w:val="right"/>
                    <w:rPr>
                      <w:rFonts w:ascii="ＭＳ 明朝" w:hAnsi="ＭＳ 明朝"/>
                      <w:sz w:val="18"/>
                      <w:szCs w:val="18"/>
                    </w:rPr>
                  </w:pPr>
                  <w:r w:rsidRPr="00C43EAB">
                    <w:rPr>
                      <w:rFonts w:ascii="ＭＳ 明朝" w:hAnsi="ＭＳ 明朝"/>
                      <w:sz w:val="18"/>
                      <w:szCs w:val="18"/>
                    </w:rPr>
                    <w:t>218,955</w:t>
                  </w:r>
                </w:p>
              </w:tc>
              <w:tc>
                <w:tcPr>
                  <w:tcW w:w="1429" w:type="dxa"/>
                </w:tcPr>
                <w:p w14:paraId="57150FC4" w14:textId="77777777" w:rsidR="00907447" w:rsidRPr="00C43EAB" w:rsidRDefault="00907447" w:rsidP="00907447">
                  <w:pPr>
                    <w:jc w:val="center"/>
                    <w:rPr>
                      <w:rFonts w:ascii="ＭＳ 明朝" w:hAnsi="ＭＳ 明朝"/>
                      <w:sz w:val="18"/>
                      <w:szCs w:val="18"/>
                    </w:rPr>
                  </w:pPr>
                  <w:r w:rsidRPr="00C43EAB">
                    <w:rPr>
                      <w:rFonts w:ascii="ＭＳ 明朝" w:hAnsi="ＭＳ 明朝" w:hint="eastAsia"/>
                      <w:sz w:val="18"/>
                      <w:szCs w:val="18"/>
                    </w:rPr>
                    <w:t>合計</w:t>
                  </w:r>
                </w:p>
              </w:tc>
              <w:tc>
                <w:tcPr>
                  <w:tcW w:w="1429" w:type="dxa"/>
                </w:tcPr>
                <w:p w14:paraId="5E0AC478" w14:textId="77777777" w:rsidR="00907447" w:rsidRPr="00C43EAB" w:rsidRDefault="00907447" w:rsidP="00907447">
                  <w:pPr>
                    <w:jc w:val="right"/>
                    <w:rPr>
                      <w:rFonts w:ascii="ＭＳ 明朝" w:hAnsi="ＭＳ 明朝"/>
                      <w:sz w:val="18"/>
                      <w:szCs w:val="18"/>
                    </w:rPr>
                  </w:pPr>
                  <w:r w:rsidRPr="00C43EAB">
                    <w:rPr>
                      <w:rFonts w:ascii="ＭＳ 明朝" w:hAnsi="ＭＳ 明朝"/>
                      <w:sz w:val="18"/>
                      <w:szCs w:val="18"/>
                    </w:rPr>
                    <w:t>221,380</w:t>
                  </w:r>
                </w:p>
              </w:tc>
              <w:tc>
                <w:tcPr>
                  <w:tcW w:w="1429" w:type="dxa"/>
                </w:tcPr>
                <w:p w14:paraId="5E200982" w14:textId="77777777" w:rsidR="00907447" w:rsidRPr="00C43EAB" w:rsidRDefault="00907447" w:rsidP="00907447">
                  <w:pPr>
                    <w:jc w:val="right"/>
                    <w:rPr>
                      <w:rFonts w:ascii="ＭＳ 明朝" w:hAnsi="ＭＳ 明朝"/>
                      <w:sz w:val="18"/>
                      <w:szCs w:val="18"/>
                    </w:rPr>
                  </w:pPr>
                  <w:r w:rsidRPr="00C43EAB">
                    <w:rPr>
                      <w:rFonts w:ascii="ＭＳ 明朝" w:hAnsi="ＭＳ 明朝" w:hint="eastAsia"/>
                      <w:sz w:val="18"/>
                      <w:szCs w:val="18"/>
                    </w:rPr>
                    <w:t>▲</w:t>
                  </w:r>
                  <w:r w:rsidRPr="00C43EAB">
                    <w:rPr>
                      <w:rFonts w:ascii="ＭＳ 明朝" w:hAnsi="ＭＳ 明朝"/>
                      <w:sz w:val="18"/>
                      <w:szCs w:val="18"/>
                    </w:rPr>
                    <w:t>2,425</w:t>
                  </w:r>
                </w:p>
              </w:tc>
            </w:tr>
          </w:tbl>
          <w:p w14:paraId="070A51EC" w14:textId="77777777" w:rsidR="00907447" w:rsidRPr="00C43EAB" w:rsidRDefault="00907447" w:rsidP="00907447">
            <w:pPr>
              <w:rPr>
                <w:rFonts w:ascii="ＭＳ 明朝" w:hAnsi="ＭＳ 明朝"/>
                <w:sz w:val="20"/>
                <w:szCs w:val="20"/>
              </w:rPr>
            </w:pPr>
          </w:p>
        </w:tc>
      </w:tr>
      <w:tr w:rsidR="00FC1216" w:rsidRPr="00C43EAB" w14:paraId="7AD6DF71" w14:textId="77777777" w:rsidTr="0066205A">
        <w:tc>
          <w:tcPr>
            <w:tcW w:w="1555" w:type="dxa"/>
          </w:tcPr>
          <w:p w14:paraId="304882B0" w14:textId="77777777" w:rsidR="00907447" w:rsidRPr="00C43EAB" w:rsidRDefault="00907447" w:rsidP="00907447">
            <w:pPr>
              <w:rPr>
                <w:rFonts w:ascii="ＭＳ 明朝" w:hAnsi="ＭＳ 明朝"/>
                <w:sz w:val="20"/>
                <w:szCs w:val="20"/>
              </w:rPr>
            </w:pPr>
            <w:r w:rsidRPr="00C43EAB">
              <w:rPr>
                <w:rFonts w:ascii="ＭＳ 明朝" w:hAnsi="ＭＳ 明朝" w:hint="eastAsia"/>
                <w:sz w:val="20"/>
                <w:szCs w:val="20"/>
              </w:rPr>
              <w:t>施設の特徴</w:t>
            </w:r>
          </w:p>
        </w:tc>
        <w:tc>
          <w:tcPr>
            <w:tcW w:w="7512" w:type="dxa"/>
          </w:tcPr>
          <w:p w14:paraId="68CA77AC" w14:textId="7B33F483" w:rsidR="00907447" w:rsidRPr="00C43EAB" w:rsidRDefault="005C2988" w:rsidP="00907447">
            <w:pPr>
              <w:rPr>
                <w:rFonts w:ascii="ＭＳ 明朝" w:hAnsi="ＭＳ 明朝"/>
                <w:sz w:val="20"/>
                <w:szCs w:val="20"/>
              </w:rPr>
            </w:pPr>
            <w:r w:rsidRPr="00C43EAB">
              <w:rPr>
                <w:rFonts w:ascii="ＭＳ 明朝" w:hAnsi="ＭＳ 明朝" w:hint="eastAsia"/>
                <w:sz w:val="20"/>
                <w:szCs w:val="20"/>
              </w:rPr>
              <w:t xml:space="preserve">　</w:t>
            </w:r>
            <w:r w:rsidR="00907447" w:rsidRPr="00C43EAB">
              <w:rPr>
                <w:rFonts w:ascii="ＭＳ 明朝" w:hAnsi="ＭＳ 明朝" w:hint="eastAsia"/>
                <w:sz w:val="20"/>
                <w:szCs w:val="20"/>
              </w:rPr>
              <w:t>本施設は、近鉄けいはんな線荒本駅（地下鉄中央線から直通）から徒歩</w:t>
            </w:r>
            <w:r w:rsidR="00907447" w:rsidRPr="00C43EAB">
              <w:rPr>
                <w:rFonts w:ascii="ＭＳ 明朝" w:hAnsi="ＭＳ 明朝"/>
                <w:sz w:val="20"/>
                <w:szCs w:val="20"/>
              </w:rPr>
              <w:t>6分の場所に位置している。平成8年に開設</w:t>
            </w:r>
            <w:r w:rsidRPr="00C43EAB">
              <w:rPr>
                <w:rFonts w:ascii="ＭＳ 明朝" w:hAnsi="ＭＳ 明朝" w:hint="eastAsia"/>
                <w:sz w:val="20"/>
                <w:szCs w:val="20"/>
              </w:rPr>
              <w:t>された</w:t>
            </w:r>
            <w:r w:rsidR="00907447" w:rsidRPr="00C43EAB">
              <w:rPr>
                <w:rFonts w:ascii="ＭＳ 明朝" w:hAnsi="ＭＳ 明朝"/>
                <w:sz w:val="20"/>
                <w:szCs w:val="20"/>
              </w:rPr>
              <w:t>ものの、平成21年度に大規模修繕が実施されているため、図書館の建物は新しい。図書館の地下には、約200万冊の蔵書があり、地下書庫見学ツアーは人気を博している。</w:t>
            </w:r>
          </w:p>
          <w:p w14:paraId="3A5DE43E" w14:textId="37A53DF2" w:rsidR="00907447" w:rsidRPr="00C43EAB" w:rsidRDefault="005C2988" w:rsidP="00907447">
            <w:pPr>
              <w:rPr>
                <w:rFonts w:ascii="ＭＳ 明朝" w:hAnsi="ＭＳ 明朝"/>
                <w:sz w:val="20"/>
                <w:szCs w:val="20"/>
              </w:rPr>
            </w:pPr>
            <w:r w:rsidRPr="00C43EAB">
              <w:rPr>
                <w:rFonts w:ascii="ＭＳ 明朝" w:hAnsi="ＭＳ 明朝" w:hint="eastAsia"/>
                <w:sz w:val="20"/>
                <w:szCs w:val="20"/>
              </w:rPr>
              <w:t xml:space="preserve">　</w:t>
            </w:r>
            <w:r w:rsidR="00907447" w:rsidRPr="00C43EAB">
              <w:rPr>
                <w:rFonts w:ascii="ＭＳ 明朝" w:hAnsi="ＭＳ 明朝" w:hint="eastAsia"/>
                <w:sz w:val="20"/>
                <w:szCs w:val="20"/>
              </w:rPr>
              <w:t>本施設では、大阪府、市場化テスト業務受託者、指定管理者の</w:t>
            </w:r>
            <w:r w:rsidR="00907447" w:rsidRPr="00C43EAB">
              <w:rPr>
                <w:rFonts w:ascii="ＭＳ 明朝" w:hAnsi="ＭＳ 明朝"/>
                <w:sz w:val="20"/>
                <w:szCs w:val="20"/>
              </w:rPr>
              <w:t>3者が、以下のとおり業務分担を果たしている。</w:t>
            </w:r>
          </w:p>
          <w:p w14:paraId="3F09E16F" w14:textId="77777777" w:rsidR="00907447" w:rsidRPr="00C43EAB" w:rsidRDefault="00907447" w:rsidP="00907447">
            <w:pPr>
              <w:rPr>
                <w:rFonts w:ascii="ＭＳ 明朝" w:hAnsi="ＭＳ 明朝"/>
                <w:sz w:val="20"/>
                <w:szCs w:val="20"/>
              </w:rPr>
            </w:pPr>
            <w:r w:rsidRPr="00C43EAB">
              <w:rPr>
                <w:rFonts w:ascii="ＭＳ 明朝" w:hAnsi="ＭＳ 明朝" w:hint="eastAsia"/>
                <w:sz w:val="20"/>
                <w:szCs w:val="20"/>
              </w:rPr>
              <w:t>・大阪府・・・図書館施策の運営、使用購入及び寄贈の選書、調査相談業務等</w:t>
            </w:r>
          </w:p>
          <w:p w14:paraId="791A4107" w14:textId="77777777" w:rsidR="00907447" w:rsidRPr="00C43EAB" w:rsidRDefault="00907447" w:rsidP="00907447">
            <w:pPr>
              <w:rPr>
                <w:rFonts w:ascii="ＭＳ 明朝" w:hAnsi="ＭＳ 明朝"/>
                <w:sz w:val="20"/>
                <w:szCs w:val="20"/>
              </w:rPr>
            </w:pPr>
            <w:r w:rsidRPr="00C43EAB">
              <w:rPr>
                <w:rFonts w:ascii="ＭＳ 明朝" w:hAnsi="ＭＳ 明朝" w:hint="eastAsia"/>
                <w:sz w:val="20"/>
                <w:szCs w:val="20"/>
              </w:rPr>
              <w:t>・市場化テスト業務受託者・・・図書資料のデータ入力、書庫出納・書架整理、蔵書点検、図書資料の貸出・返却等</w:t>
            </w:r>
          </w:p>
          <w:p w14:paraId="7F3DA459" w14:textId="77777777" w:rsidR="00907447" w:rsidRPr="00C43EAB" w:rsidRDefault="00907447" w:rsidP="00907447">
            <w:pPr>
              <w:rPr>
                <w:rFonts w:ascii="ＭＳ 明朝" w:hAnsi="ＭＳ 明朝"/>
                <w:sz w:val="20"/>
                <w:szCs w:val="20"/>
              </w:rPr>
            </w:pPr>
            <w:r w:rsidRPr="00C43EAB">
              <w:rPr>
                <w:rFonts w:ascii="ＭＳ 明朝" w:hAnsi="ＭＳ 明朝" w:hint="eastAsia"/>
                <w:sz w:val="20"/>
                <w:szCs w:val="20"/>
              </w:rPr>
              <w:t>・指定管理者・・・図書館建物全体の管理、図書館建物内にあるホール、会議室及び駐車場の管理運営、図書館エントランスやカフェスペースの管理運営等</w:t>
            </w:r>
          </w:p>
        </w:tc>
      </w:tr>
    </w:tbl>
    <w:p w14:paraId="2046EEA9" w14:textId="662F0B1C" w:rsidR="00907447" w:rsidRPr="00C43EAB" w:rsidRDefault="00907447" w:rsidP="00480C20">
      <w:pPr>
        <w:tabs>
          <w:tab w:val="right" w:pos="9071"/>
        </w:tabs>
        <w:jc w:val="right"/>
        <w:rPr>
          <w:rFonts w:ascii="ＭＳ 明朝" w:hAnsi="ＭＳ 明朝"/>
          <w:sz w:val="20"/>
          <w:szCs w:val="20"/>
        </w:rPr>
      </w:pPr>
      <w:r w:rsidRPr="00C43EAB">
        <w:rPr>
          <w:rFonts w:ascii="ＭＳ 明朝" w:hAnsi="ＭＳ 明朝"/>
        </w:rPr>
        <w:t xml:space="preserve">　　　　　　</w:t>
      </w:r>
      <w:r w:rsidRPr="00C43EAB">
        <w:rPr>
          <w:rFonts w:ascii="ＭＳ 明朝" w:hAnsi="ＭＳ 明朝"/>
          <w:sz w:val="20"/>
          <w:szCs w:val="20"/>
        </w:rPr>
        <w:t>＊基本情報及び大阪府からの提供資料などをもとに監査人において作成</w:t>
      </w:r>
    </w:p>
    <w:p w14:paraId="64B0C407" w14:textId="77777777" w:rsidR="00907447" w:rsidRPr="00C43EAB" w:rsidRDefault="00907447" w:rsidP="00907447">
      <w:pPr>
        <w:tabs>
          <w:tab w:val="right" w:pos="9071"/>
        </w:tabs>
        <w:rPr>
          <w:rFonts w:ascii="ＭＳ 明朝" w:hAnsi="ＭＳ 明朝"/>
          <w:sz w:val="20"/>
          <w:szCs w:val="20"/>
        </w:rPr>
      </w:pPr>
    </w:p>
    <w:p w14:paraId="6C5D1F06" w14:textId="71AC24F9" w:rsidR="00907447" w:rsidRPr="00C43EAB" w:rsidRDefault="00907447" w:rsidP="00907447">
      <w:pPr>
        <w:rPr>
          <w:rFonts w:ascii="ＭＳ 明朝" w:hAnsi="ＭＳ 明朝"/>
        </w:rPr>
      </w:pPr>
      <w:r w:rsidRPr="00C43EAB">
        <w:rPr>
          <w:rFonts w:ascii="ＭＳ 明朝" w:hAnsi="ＭＳ 明朝" w:hint="eastAsia"/>
        </w:rPr>
        <w:t>【意見</w:t>
      </w:r>
      <w:r w:rsidR="001F621E" w:rsidRPr="00C43EAB">
        <w:rPr>
          <w:rFonts w:ascii="ＭＳ 明朝" w:hAnsi="ＭＳ 明朝" w:hint="eastAsia"/>
        </w:rPr>
        <w:t>2</w:t>
      </w:r>
      <w:r w:rsidR="005C2988" w:rsidRPr="00C43EAB">
        <w:rPr>
          <w:rFonts w:ascii="ＭＳ 明朝" w:hAnsi="ＭＳ 明朝" w:hint="eastAsia"/>
        </w:rPr>
        <w:t>6</w:t>
      </w:r>
      <w:r w:rsidRPr="00C43EAB">
        <w:rPr>
          <w:rFonts w:ascii="ＭＳ 明朝" w:hAnsi="ＭＳ 明朝" w:hint="eastAsia"/>
        </w:rPr>
        <w:t>】基本情報の数値に誤りがあった場合の所管課の対応</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9067"/>
      </w:tblGrid>
      <w:tr w:rsidR="005B0DCA" w:rsidRPr="00C43EAB" w14:paraId="7594430A" w14:textId="77777777" w:rsidTr="00FC1216">
        <w:tc>
          <w:tcPr>
            <w:tcW w:w="9067" w:type="dxa"/>
            <w:shd w:val="clear" w:color="auto" w:fill="BFBFBF" w:themeFill="background1" w:themeFillShade="BF"/>
          </w:tcPr>
          <w:p w14:paraId="4B7C2B41" w14:textId="27E10F85" w:rsidR="005B0DCA" w:rsidRPr="00C43EAB" w:rsidRDefault="005B0DCA" w:rsidP="005B0DCA">
            <w:pPr>
              <w:jc w:val="center"/>
              <w:rPr>
                <w:rFonts w:ascii="ＭＳ 明朝" w:hAnsi="ＭＳ 明朝"/>
              </w:rPr>
            </w:pPr>
            <w:r w:rsidRPr="00C43EAB">
              <w:rPr>
                <w:rFonts w:ascii="ＭＳ 明朝" w:hAnsi="ＭＳ 明朝" w:hint="eastAsia"/>
                <w:kern w:val="0"/>
              </w:rPr>
              <w:t>対　象　施　設</w:t>
            </w:r>
          </w:p>
        </w:tc>
      </w:tr>
      <w:tr w:rsidR="00FC1216" w:rsidRPr="00C43EAB" w14:paraId="56286FBB" w14:textId="77777777" w:rsidTr="00FC1216">
        <w:tc>
          <w:tcPr>
            <w:tcW w:w="9067" w:type="dxa"/>
            <w:tcBorders>
              <w:bottom w:val="single" w:sz="4" w:space="0" w:color="auto"/>
            </w:tcBorders>
          </w:tcPr>
          <w:p w14:paraId="53DCBC16" w14:textId="77777777" w:rsidR="00907447" w:rsidRPr="00C43EAB" w:rsidRDefault="00907447" w:rsidP="00907447">
            <w:pPr>
              <w:jc w:val="center"/>
              <w:rPr>
                <w:rFonts w:ascii="ＭＳ 明朝" w:hAnsi="ＭＳ 明朝"/>
              </w:rPr>
            </w:pPr>
            <w:r w:rsidRPr="00C43EAB">
              <w:rPr>
                <w:rFonts w:ascii="ＭＳ 明朝" w:hAnsi="ＭＳ 明朝" w:hint="eastAsia"/>
              </w:rPr>
              <w:t>中央図書館</w:t>
            </w:r>
          </w:p>
        </w:tc>
      </w:tr>
      <w:tr w:rsidR="00FC1216" w:rsidRPr="00C43EAB" w14:paraId="5ED7992C" w14:textId="77777777" w:rsidTr="00FC1216">
        <w:tc>
          <w:tcPr>
            <w:tcW w:w="9067" w:type="dxa"/>
            <w:shd w:val="clear" w:color="auto" w:fill="BFBFBF" w:themeFill="background1" w:themeFillShade="BF"/>
          </w:tcPr>
          <w:p w14:paraId="68534DAB" w14:textId="78686DC2" w:rsidR="00907447" w:rsidRPr="00C43EAB" w:rsidRDefault="00907447" w:rsidP="00907447">
            <w:pPr>
              <w:jc w:val="center"/>
              <w:rPr>
                <w:rFonts w:ascii="ＭＳ 明朝" w:hAnsi="ＭＳ 明朝"/>
              </w:rPr>
            </w:pPr>
            <w:r w:rsidRPr="00C43EAB">
              <w:rPr>
                <w:rFonts w:ascii="ＭＳ 明朝" w:hAnsi="ＭＳ 明朝" w:hint="eastAsia"/>
              </w:rPr>
              <w:t>意見</w:t>
            </w:r>
            <w:r w:rsidR="00BB4683" w:rsidRPr="00C43EAB">
              <w:rPr>
                <w:rFonts w:ascii="ＭＳ 明朝" w:hAnsi="ＭＳ 明朝" w:hint="eastAsia"/>
              </w:rPr>
              <w:t>2</w:t>
            </w:r>
            <w:r w:rsidR="005C2988" w:rsidRPr="00C43EAB">
              <w:rPr>
                <w:rFonts w:ascii="ＭＳ 明朝" w:hAnsi="ＭＳ 明朝" w:hint="eastAsia"/>
              </w:rPr>
              <w:t>6</w:t>
            </w:r>
          </w:p>
        </w:tc>
      </w:tr>
      <w:tr w:rsidR="00FC1216" w:rsidRPr="00C43EAB" w14:paraId="20AE6243" w14:textId="77777777" w:rsidTr="00FC1216">
        <w:tc>
          <w:tcPr>
            <w:tcW w:w="9067" w:type="dxa"/>
            <w:tcBorders>
              <w:bottom w:val="single" w:sz="4" w:space="0" w:color="auto"/>
            </w:tcBorders>
          </w:tcPr>
          <w:p w14:paraId="101C1716" w14:textId="77777777" w:rsidR="00907447" w:rsidRPr="00C43EAB" w:rsidRDefault="00907447" w:rsidP="00907447">
            <w:pPr>
              <w:rPr>
                <w:rFonts w:ascii="ＭＳ 明朝" w:hAnsi="ＭＳ 明朝"/>
              </w:rPr>
            </w:pPr>
            <w:r w:rsidRPr="00C43EAB">
              <w:rPr>
                <w:rFonts w:ascii="ＭＳ 明朝" w:hAnsi="ＭＳ 明朝" w:hint="eastAsia"/>
              </w:rPr>
              <w:t xml:space="preserve">　大阪府は、基本情報に掲載された数値に誤りを見つけた場合、速やかに、基本情報の担当部署である行政経営課に対して、数値の修正を求めるべきである。</w:t>
            </w:r>
          </w:p>
        </w:tc>
      </w:tr>
      <w:tr w:rsidR="00FC1216" w:rsidRPr="00C43EAB" w14:paraId="5BA731B8" w14:textId="77777777" w:rsidTr="00FC1216">
        <w:tc>
          <w:tcPr>
            <w:tcW w:w="9067" w:type="dxa"/>
            <w:shd w:val="clear" w:color="auto" w:fill="BFBFBF" w:themeFill="background1" w:themeFillShade="BF"/>
          </w:tcPr>
          <w:p w14:paraId="5CFC71D0" w14:textId="3DFBC590" w:rsidR="00907447" w:rsidRPr="00C43EAB" w:rsidRDefault="00907447" w:rsidP="00907447">
            <w:pPr>
              <w:jc w:val="center"/>
              <w:rPr>
                <w:rFonts w:ascii="ＭＳ 明朝" w:hAnsi="ＭＳ 明朝"/>
              </w:rPr>
            </w:pPr>
            <w:r w:rsidRPr="00C43EAB">
              <w:rPr>
                <w:rFonts w:ascii="ＭＳ 明朝" w:hAnsi="ＭＳ 明朝" w:hint="eastAsia"/>
              </w:rPr>
              <w:t>事実関係及び理由</w:t>
            </w:r>
          </w:p>
        </w:tc>
      </w:tr>
      <w:tr w:rsidR="00FC1216" w:rsidRPr="00C43EAB" w14:paraId="27216E2E" w14:textId="77777777" w:rsidTr="0066205A">
        <w:tc>
          <w:tcPr>
            <w:tcW w:w="9067" w:type="dxa"/>
          </w:tcPr>
          <w:p w14:paraId="382B5508" w14:textId="77777777" w:rsidR="00907447" w:rsidRPr="00C43EAB" w:rsidRDefault="00907447" w:rsidP="00907447">
            <w:pPr>
              <w:ind w:left="216" w:hangingChars="100" w:hanging="216"/>
              <w:rPr>
                <w:rFonts w:ascii="ＭＳ 明朝" w:hAnsi="ＭＳ 明朝"/>
              </w:rPr>
            </w:pPr>
            <w:r w:rsidRPr="00C43EAB">
              <w:rPr>
                <w:rFonts w:ascii="ＭＳ 明朝" w:hAnsi="ＭＳ 明朝" w:hint="eastAsia"/>
              </w:rPr>
              <w:t>１　本施設における平成</w:t>
            </w:r>
            <w:r w:rsidRPr="00C43EAB">
              <w:rPr>
                <w:rFonts w:ascii="ＭＳ 明朝" w:hAnsi="ＭＳ 明朝"/>
              </w:rPr>
              <w:t>25年度の実際のホール稼働率は37.3％であったが、基本情報では29.2％という誤った数値となっていた。</w:t>
            </w:r>
          </w:p>
          <w:p w14:paraId="7169F10A" w14:textId="5744AFD5" w:rsidR="00907447" w:rsidRPr="00C43EAB" w:rsidRDefault="00907447" w:rsidP="00907447">
            <w:pPr>
              <w:ind w:left="216" w:hangingChars="100" w:hanging="216"/>
              <w:rPr>
                <w:rFonts w:ascii="ＭＳ 明朝" w:hAnsi="ＭＳ 明朝"/>
              </w:rPr>
            </w:pPr>
            <w:r w:rsidRPr="00C43EAB">
              <w:rPr>
                <w:rFonts w:ascii="ＭＳ 明朝" w:hAnsi="ＭＳ 明朝" w:hint="eastAsia"/>
              </w:rPr>
              <w:t>２　基本情報は、公の施設における大阪府の収支等を開示することによって</w:t>
            </w:r>
            <w:r w:rsidR="005C2988" w:rsidRPr="00C43EAB">
              <w:rPr>
                <w:rFonts w:ascii="ＭＳ 明朝" w:hAnsi="ＭＳ 明朝" w:hint="eastAsia"/>
              </w:rPr>
              <w:t>大阪</w:t>
            </w:r>
            <w:r w:rsidRPr="00C43EAB">
              <w:rPr>
                <w:rFonts w:ascii="ＭＳ 明朝" w:hAnsi="ＭＳ 明朝" w:hint="eastAsia"/>
              </w:rPr>
              <w:t>府民に情報提供し、公の施設の運営状況につき府民の理解を得ることを目的としている。そのため、基本情報には、正確な数値が掲載されている必要がある。</w:t>
            </w:r>
          </w:p>
          <w:p w14:paraId="0851045F" w14:textId="77777777" w:rsidR="00907447" w:rsidRPr="00C43EAB" w:rsidRDefault="00907447" w:rsidP="00907447">
            <w:pPr>
              <w:ind w:leftChars="100" w:left="216" w:firstLineChars="100" w:firstLine="216"/>
              <w:rPr>
                <w:rFonts w:ascii="ＭＳ 明朝" w:hAnsi="ＭＳ 明朝"/>
              </w:rPr>
            </w:pPr>
            <w:r w:rsidRPr="00C43EAB">
              <w:rPr>
                <w:rFonts w:ascii="ＭＳ 明朝" w:hAnsi="ＭＳ 明朝" w:hint="eastAsia"/>
              </w:rPr>
              <w:t>所管課は、基本情報に掲載された数値に誤りを見つけた場合、速やかに、基本情報の担当部署である行政経営課に対して、数値の修正を求めるべきである。</w:t>
            </w:r>
          </w:p>
        </w:tc>
      </w:tr>
    </w:tbl>
    <w:p w14:paraId="560918A6" w14:textId="77777777" w:rsidR="00907447" w:rsidRPr="00C43EAB" w:rsidRDefault="00907447" w:rsidP="00907447">
      <w:pPr>
        <w:rPr>
          <w:rFonts w:ascii="ＭＳ 明朝" w:hAnsi="ＭＳ 明朝"/>
        </w:rPr>
      </w:pPr>
    </w:p>
    <w:p w14:paraId="3603731E" w14:textId="2B9DE8D9" w:rsidR="00907447" w:rsidRPr="00C43EAB" w:rsidRDefault="00907447" w:rsidP="00907447">
      <w:pPr>
        <w:rPr>
          <w:rFonts w:ascii="ＭＳ 明朝" w:hAnsi="ＭＳ 明朝"/>
        </w:rPr>
      </w:pPr>
      <w:r w:rsidRPr="00C43EAB">
        <w:rPr>
          <w:rFonts w:ascii="ＭＳ 明朝" w:hAnsi="ＭＳ 明朝" w:hint="eastAsia"/>
        </w:rPr>
        <w:t>【意見</w:t>
      </w:r>
      <w:r w:rsidR="001F621E" w:rsidRPr="00C43EAB">
        <w:rPr>
          <w:rFonts w:ascii="ＭＳ 明朝" w:hAnsi="ＭＳ 明朝" w:hint="eastAsia"/>
        </w:rPr>
        <w:t>2</w:t>
      </w:r>
      <w:r w:rsidR="005C2988" w:rsidRPr="00C43EAB">
        <w:rPr>
          <w:rFonts w:ascii="ＭＳ 明朝" w:hAnsi="ＭＳ 明朝" w:hint="eastAsia"/>
        </w:rPr>
        <w:t>7</w:t>
      </w:r>
      <w:r w:rsidRPr="00C43EAB">
        <w:rPr>
          <w:rFonts w:ascii="ＭＳ 明朝" w:hAnsi="ＭＳ 明朝" w:hint="eastAsia"/>
        </w:rPr>
        <w:t>】共同事業体間の会議の議事録の作成</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9067"/>
      </w:tblGrid>
      <w:tr w:rsidR="005B0DCA" w:rsidRPr="00C43EAB" w14:paraId="45FCDD81" w14:textId="77777777" w:rsidTr="00FC1216">
        <w:tc>
          <w:tcPr>
            <w:tcW w:w="9067" w:type="dxa"/>
            <w:shd w:val="clear" w:color="auto" w:fill="BFBFBF" w:themeFill="background1" w:themeFillShade="BF"/>
          </w:tcPr>
          <w:p w14:paraId="3D64256F" w14:textId="2054D79E" w:rsidR="005B0DCA" w:rsidRPr="00C43EAB" w:rsidRDefault="005B0DCA" w:rsidP="005B0DCA">
            <w:pPr>
              <w:jc w:val="center"/>
              <w:rPr>
                <w:rFonts w:ascii="ＭＳ 明朝" w:hAnsi="ＭＳ 明朝"/>
              </w:rPr>
            </w:pPr>
            <w:r w:rsidRPr="00C43EAB">
              <w:rPr>
                <w:rFonts w:ascii="ＭＳ 明朝" w:hAnsi="ＭＳ 明朝" w:hint="eastAsia"/>
                <w:kern w:val="0"/>
              </w:rPr>
              <w:t>対　象　施　設</w:t>
            </w:r>
          </w:p>
        </w:tc>
      </w:tr>
      <w:tr w:rsidR="00FC1216" w:rsidRPr="00C43EAB" w14:paraId="415C51B4" w14:textId="77777777" w:rsidTr="00FC1216">
        <w:tc>
          <w:tcPr>
            <w:tcW w:w="9067" w:type="dxa"/>
            <w:tcBorders>
              <w:bottom w:val="single" w:sz="4" w:space="0" w:color="auto"/>
            </w:tcBorders>
          </w:tcPr>
          <w:p w14:paraId="10CA70F6" w14:textId="77777777" w:rsidR="00907447" w:rsidRPr="00C43EAB" w:rsidRDefault="00907447" w:rsidP="00907447">
            <w:pPr>
              <w:jc w:val="center"/>
              <w:rPr>
                <w:rFonts w:ascii="ＭＳ 明朝" w:hAnsi="ＭＳ 明朝"/>
              </w:rPr>
            </w:pPr>
            <w:r w:rsidRPr="00C43EAB">
              <w:rPr>
                <w:rFonts w:ascii="ＭＳ 明朝" w:hAnsi="ＭＳ 明朝" w:hint="eastAsia"/>
              </w:rPr>
              <w:t>中央図書館</w:t>
            </w:r>
          </w:p>
        </w:tc>
      </w:tr>
      <w:tr w:rsidR="00FC1216" w:rsidRPr="00C43EAB" w14:paraId="482DFFDE" w14:textId="77777777" w:rsidTr="00FC1216">
        <w:tc>
          <w:tcPr>
            <w:tcW w:w="9067" w:type="dxa"/>
            <w:shd w:val="clear" w:color="auto" w:fill="BFBFBF" w:themeFill="background1" w:themeFillShade="BF"/>
          </w:tcPr>
          <w:p w14:paraId="0DB7330C" w14:textId="4ECE9196" w:rsidR="00907447" w:rsidRPr="00C43EAB" w:rsidRDefault="00907447" w:rsidP="00907447">
            <w:pPr>
              <w:jc w:val="center"/>
              <w:rPr>
                <w:rFonts w:ascii="ＭＳ 明朝" w:hAnsi="ＭＳ 明朝"/>
              </w:rPr>
            </w:pPr>
            <w:r w:rsidRPr="00C43EAB">
              <w:rPr>
                <w:rFonts w:ascii="ＭＳ 明朝" w:hAnsi="ＭＳ 明朝" w:hint="eastAsia"/>
              </w:rPr>
              <w:t>意見</w:t>
            </w:r>
            <w:r w:rsidR="00BB4683" w:rsidRPr="00C43EAB">
              <w:rPr>
                <w:rFonts w:ascii="ＭＳ 明朝" w:hAnsi="ＭＳ 明朝" w:hint="eastAsia"/>
              </w:rPr>
              <w:t>2</w:t>
            </w:r>
            <w:r w:rsidR="005C2988" w:rsidRPr="00C43EAB">
              <w:rPr>
                <w:rFonts w:ascii="ＭＳ 明朝" w:hAnsi="ＭＳ 明朝" w:hint="eastAsia"/>
              </w:rPr>
              <w:t>7</w:t>
            </w:r>
          </w:p>
        </w:tc>
      </w:tr>
      <w:tr w:rsidR="00FC1216" w:rsidRPr="00C43EAB" w14:paraId="35197111" w14:textId="77777777" w:rsidTr="00FC1216">
        <w:tc>
          <w:tcPr>
            <w:tcW w:w="9067" w:type="dxa"/>
            <w:tcBorders>
              <w:bottom w:val="single" w:sz="4" w:space="0" w:color="auto"/>
            </w:tcBorders>
          </w:tcPr>
          <w:p w14:paraId="27BDBD71" w14:textId="45CC29BD" w:rsidR="00907447" w:rsidRPr="00C43EAB" w:rsidRDefault="00907447" w:rsidP="005C2988">
            <w:pPr>
              <w:rPr>
                <w:rFonts w:ascii="ＭＳ 明朝" w:hAnsi="ＭＳ 明朝"/>
              </w:rPr>
            </w:pPr>
            <w:r w:rsidRPr="00C43EAB">
              <w:rPr>
                <w:rFonts w:ascii="ＭＳ 明朝" w:hAnsi="ＭＳ 明朝" w:hint="eastAsia"/>
              </w:rPr>
              <w:t xml:space="preserve">　指定管理者</w:t>
            </w:r>
            <w:r w:rsidR="005C2988" w:rsidRPr="00C43EAB">
              <w:rPr>
                <w:rFonts w:ascii="ＭＳ 明朝" w:hAnsi="ＭＳ 明朝" w:hint="eastAsia"/>
              </w:rPr>
              <w:t>は、</w:t>
            </w:r>
            <w:r w:rsidRPr="00C43EAB">
              <w:rPr>
                <w:rFonts w:ascii="ＭＳ 明朝" w:hAnsi="ＭＳ 明朝" w:hint="eastAsia"/>
              </w:rPr>
              <w:t>共同事業体の構成団体間における会議の議事録を作成すべきである。</w:t>
            </w:r>
          </w:p>
        </w:tc>
      </w:tr>
      <w:tr w:rsidR="00FC1216" w:rsidRPr="00C43EAB" w14:paraId="7FF9C017" w14:textId="77777777" w:rsidTr="00FC1216">
        <w:tc>
          <w:tcPr>
            <w:tcW w:w="9067" w:type="dxa"/>
            <w:shd w:val="clear" w:color="auto" w:fill="BFBFBF" w:themeFill="background1" w:themeFillShade="BF"/>
          </w:tcPr>
          <w:p w14:paraId="2C136AED" w14:textId="5867B7FA" w:rsidR="00907447" w:rsidRPr="00C43EAB" w:rsidRDefault="00907447" w:rsidP="00907447">
            <w:pPr>
              <w:jc w:val="center"/>
              <w:rPr>
                <w:rFonts w:ascii="ＭＳ 明朝" w:hAnsi="ＭＳ 明朝"/>
              </w:rPr>
            </w:pPr>
            <w:r w:rsidRPr="00C43EAB">
              <w:rPr>
                <w:rFonts w:ascii="ＭＳ 明朝" w:hAnsi="ＭＳ 明朝" w:hint="eastAsia"/>
              </w:rPr>
              <w:t>事実関係及び理由</w:t>
            </w:r>
          </w:p>
        </w:tc>
      </w:tr>
      <w:tr w:rsidR="00FC1216" w:rsidRPr="00C43EAB" w14:paraId="4ECBC328" w14:textId="77777777" w:rsidTr="0066205A">
        <w:tc>
          <w:tcPr>
            <w:tcW w:w="9067" w:type="dxa"/>
          </w:tcPr>
          <w:p w14:paraId="2B4B22D3" w14:textId="77777777" w:rsidR="00907447" w:rsidRPr="00C43EAB" w:rsidRDefault="00907447" w:rsidP="00907447">
            <w:pPr>
              <w:ind w:left="216" w:hangingChars="100" w:hanging="216"/>
              <w:rPr>
                <w:rFonts w:ascii="ＭＳ 明朝" w:hAnsi="ＭＳ 明朝"/>
              </w:rPr>
            </w:pPr>
            <w:r w:rsidRPr="00C43EAB">
              <w:rPr>
                <w:rFonts w:ascii="ＭＳ 明朝" w:hAnsi="ＭＳ 明朝" w:hint="eastAsia"/>
              </w:rPr>
              <w:t>１　指定管理者によれば、図書館（大阪府）と指定管理者が連絡調整会議を行った後に、指定管理者の構成団体</w:t>
            </w:r>
            <w:r w:rsidRPr="00C43EAB">
              <w:rPr>
                <w:rFonts w:ascii="ＭＳ 明朝" w:hAnsi="ＭＳ 明朝"/>
              </w:rPr>
              <w:t>3社による会議を行っているとのことであった。</w:t>
            </w:r>
          </w:p>
          <w:p w14:paraId="7C83C4DA" w14:textId="77777777" w:rsidR="00907447" w:rsidRPr="00C43EAB" w:rsidRDefault="00907447" w:rsidP="00907447">
            <w:pPr>
              <w:ind w:left="216" w:hangingChars="100" w:hanging="216"/>
              <w:rPr>
                <w:rFonts w:ascii="ＭＳ 明朝" w:hAnsi="ＭＳ 明朝"/>
              </w:rPr>
            </w:pPr>
            <w:r w:rsidRPr="00C43EAB">
              <w:rPr>
                <w:rFonts w:ascii="ＭＳ 明朝" w:hAnsi="ＭＳ 明朝" w:hint="eastAsia"/>
              </w:rPr>
              <w:t xml:space="preserve">　　図書館との連絡調整会議においては、図書館の担当者（府の職員）が議事録を作成しているが、その後の指定管理者の構成団体</w:t>
            </w:r>
            <w:r w:rsidRPr="00C43EAB">
              <w:rPr>
                <w:rFonts w:ascii="ＭＳ 明朝" w:hAnsi="ＭＳ 明朝"/>
              </w:rPr>
              <w:t>3社による会議においては議事録が作成されていなかった。</w:t>
            </w:r>
          </w:p>
          <w:p w14:paraId="6623D4FB" w14:textId="596F04A2" w:rsidR="00907447" w:rsidRPr="00C43EAB" w:rsidRDefault="00907447" w:rsidP="00907447">
            <w:pPr>
              <w:ind w:left="216" w:hangingChars="100" w:hanging="216"/>
              <w:rPr>
                <w:rFonts w:ascii="ＭＳ 明朝" w:hAnsi="ＭＳ 明朝"/>
              </w:rPr>
            </w:pPr>
            <w:r w:rsidRPr="00C43EAB">
              <w:rPr>
                <w:rFonts w:ascii="ＭＳ 明朝" w:hAnsi="ＭＳ 明朝" w:hint="eastAsia"/>
              </w:rPr>
              <w:t>２　ヒ</w:t>
            </w:r>
            <w:r w:rsidR="00F11F5C" w:rsidRPr="00C43EAB">
              <w:rPr>
                <w:rFonts w:ascii="ＭＳ 明朝" w:hAnsi="ＭＳ 明朝" w:hint="eastAsia"/>
              </w:rPr>
              <w:t>ア</w:t>
            </w:r>
            <w:r w:rsidRPr="00C43EAB">
              <w:rPr>
                <w:rFonts w:ascii="ＭＳ 明朝" w:hAnsi="ＭＳ 明朝" w:hint="eastAsia"/>
              </w:rPr>
              <w:t>リングによれば、図書館（大阪府）及び指定管理者による連絡調整会議では、重要な事項に関する協議がされ、指定管理者の構成団体</w:t>
            </w:r>
            <w:r w:rsidRPr="00C43EAB">
              <w:rPr>
                <w:rFonts w:ascii="ＭＳ 明朝" w:hAnsi="ＭＳ 明朝"/>
              </w:rPr>
              <w:t>3社による会議では、協議事項の重要性は低いとのことであった。</w:t>
            </w:r>
          </w:p>
          <w:p w14:paraId="07AE8FB5" w14:textId="77777777" w:rsidR="00907447" w:rsidRPr="00C43EAB" w:rsidRDefault="00907447" w:rsidP="00907447">
            <w:pPr>
              <w:ind w:left="216" w:hangingChars="100" w:hanging="216"/>
              <w:rPr>
                <w:rFonts w:ascii="ＭＳ 明朝" w:hAnsi="ＭＳ 明朝"/>
              </w:rPr>
            </w:pPr>
            <w:r w:rsidRPr="00C43EAB">
              <w:rPr>
                <w:rFonts w:ascii="ＭＳ 明朝" w:hAnsi="ＭＳ 明朝" w:hint="eastAsia"/>
              </w:rPr>
              <w:t xml:space="preserve">　　しかし、会議である以上、何かしらの協議がなされているのであるから、会議の欠席者を含めて協議結果を後日に確認できるようにするとともに、指定管理者の構成団体間において認識を共通にし、各組織においても組織として情報を共有するため、指定管理者の構成団体</w:t>
            </w:r>
            <w:r w:rsidRPr="00C43EAB">
              <w:rPr>
                <w:rFonts w:ascii="ＭＳ 明朝" w:hAnsi="ＭＳ 明朝"/>
              </w:rPr>
              <w:t>3社による会議においても、協議結果につき議事録を作成すべきである。</w:t>
            </w:r>
          </w:p>
        </w:tc>
      </w:tr>
    </w:tbl>
    <w:p w14:paraId="08EACAAF" w14:textId="77777777" w:rsidR="00907447" w:rsidRPr="00C43EAB" w:rsidRDefault="00907447" w:rsidP="00907447">
      <w:pPr>
        <w:rPr>
          <w:rFonts w:ascii="ＭＳ 明朝" w:hAnsi="ＭＳ 明朝"/>
        </w:rPr>
      </w:pPr>
    </w:p>
    <w:p w14:paraId="326E5A71" w14:textId="446A2415" w:rsidR="00907447" w:rsidRPr="00C43EAB" w:rsidRDefault="00907447" w:rsidP="00907447">
      <w:pPr>
        <w:rPr>
          <w:rFonts w:ascii="ＭＳ 明朝" w:hAnsi="ＭＳ 明朝"/>
        </w:rPr>
      </w:pPr>
      <w:r w:rsidRPr="00C43EAB">
        <w:rPr>
          <w:rFonts w:ascii="ＭＳ 明朝" w:hAnsi="ＭＳ 明朝" w:hint="eastAsia"/>
        </w:rPr>
        <w:t>【</w:t>
      </w:r>
      <w:r w:rsidR="008C0B2C" w:rsidRPr="00C43EAB">
        <w:rPr>
          <w:rFonts w:ascii="ＭＳ 明朝" w:hAnsi="ＭＳ 明朝"/>
        </w:rPr>
        <w:t>監査の</w:t>
      </w:r>
      <w:r w:rsidR="008C0B2C" w:rsidRPr="00C43EAB">
        <w:rPr>
          <w:rFonts w:ascii="ＭＳ 明朝" w:hAnsi="ＭＳ 明朝" w:hint="eastAsia"/>
        </w:rPr>
        <w:t>結果</w:t>
      </w:r>
      <w:r w:rsidR="00B949F1" w:rsidRPr="00C43EAB">
        <w:rPr>
          <w:rFonts w:ascii="ＭＳ 明朝" w:hAnsi="ＭＳ 明朝" w:hint="eastAsia"/>
        </w:rPr>
        <w:t>35</w:t>
      </w:r>
      <w:r w:rsidRPr="00C43EAB">
        <w:rPr>
          <w:rFonts w:ascii="ＭＳ 明朝" w:hAnsi="ＭＳ 明朝" w:hint="eastAsia"/>
        </w:rPr>
        <w:t>】共同事業体の預金名義</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9067"/>
      </w:tblGrid>
      <w:tr w:rsidR="005B0DCA" w:rsidRPr="00C43EAB" w14:paraId="144F1677" w14:textId="77777777" w:rsidTr="00FC1216">
        <w:tc>
          <w:tcPr>
            <w:tcW w:w="9067" w:type="dxa"/>
            <w:shd w:val="clear" w:color="auto" w:fill="BFBFBF" w:themeFill="background1" w:themeFillShade="BF"/>
          </w:tcPr>
          <w:p w14:paraId="4E9063BD" w14:textId="3EBE5F42" w:rsidR="005B0DCA" w:rsidRPr="00C43EAB" w:rsidRDefault="005B0DCA" w:rsidP="005B0DCA">
            <w:pPr>
              <w:jc w:val="center"/>
              <w:rPr>
                <w:rFonts w:ascii="ＭＳ 明朝" w:hAnsi="ＭＳ 明朝"/>
              </w:rPr>
            </w:pPr>
            <w:r w:rsidRPr="00C43EAB">
              <w:rPr>
                <w:rFonts w:ascii="ＭＳ 明朝" w:hAnsi="ＭＳ 明朝" w:hint="eastAsia"/>
                <w:kern w:val="0"/>
              </w:rPr>
              <w:t>対　象　施　設</w:t>
            </w:r>
          </w:p>
        </w:tc>
      </w:tr>
      <w:tr w:rsidR="00FC1216" w:rsidRPr="00C43EAB" w14:paraId="3DD0F366" w14:textId="77777777" w:rsidTr="00FC1216">
        <w:tc>
          <w:tcPr>
            <w:tcW w:w="9067" w:type="dxa"/>
            <w:tcBorders>
              <w:bottom w:val="single" w:sz="4" w:space="0" w:color="auto"/>
            </w:tcBorders>
          </w:tcPr>
          <w:p w14:paraId="391D8DAD" w14:textId="77777777" w:rsidR="00907447" w:rsidRPr="00C43EAB" w:rsidRDefault="00907447" w:rsidP="00907447">
            <w:pPr>
              <w:jc w:val="center"/>
              <w:rPr>
                <w:rFonts w:ascii="ＭＳ 明朝" w:hAnsi="ＭＳ 明朝"/>
              </w:rPr>
            </w:pPr>
            <w:r w:rsidRPr="00C43EAB">
              <w:rPr>
                <w:rFonts w:ascii="ＭＳ 明朝" w:hAnsi="ＭＳ 明朝" w:hint="eastAsia"/>
              </w:rPr>
              <w:t>中央図書館</w:t>
            </w:r>
          </w:p>
        </w:tc>
      </w:tr>
      <w:tr w:rsidR="00FC1216" w:rsidRPr="00C43EAB" w14:paraId="3AE667FE" w14:textId="77777777" w:rsidTr="00FC1216">
        <w:tc>
          <w:tcPr>
            <w:tcW w:w="9067" w:type="dxa"/>
            <w:shd w:val="clear" w:color="auto" w:fill="BFBFBF" w:themeFill="background1" w:themeFillShade="BF"/>
          </w:tcPr>
          <w:p w14:paraId="141669D2" w14:textId="28594563" w:rsidR="00907447" w:rsidRPr="00C43EAB" w:rsidRDefault="008C0B2C" w:rsidP="00907447">
            <w:pPr>
              <w:jc w:val="center"/>
              <w:rPr>
                <w:rFonts w:ascii="ＭＳ 明朝" w:hAnsi="ＭＳ 明朝"/>
              </w:rPr>
            </w:pPr>
            <w:r w:rsidRPr="00C43EAB">
              <w:rPr>
                <w:rFonts w:ascii="ＭＳ 明朝" w:hAnsi="ＭＳ 明朝"/>
              </w:rPr>
              <w:t>監査の</w:t>
            </w:r>
            <w:r w:rsidRPr="00C43EAB">
              <w:rPr>
                <w:rFonts w:ascii="ＭＳ 明朝" w:hAnsi="ＭＳ 明朝" w:hint="eastAsia"/>
              </w:rPr>
              <w:t>結果</w:t>
            </w:r>
            <w:r w:rsidR="00BB4683" w:rsidRPr="00C43EAB">
              <w:rPr>
                <w:rFonts w:ascii="ＭＳ 明朝" w:hAnsi="ＭＳ 明朝" w:hint="eastAsia"/>
              </w:rPr>
              <w:t>35</w:t>
            </w:r>
          </w:p>
        </w:tc>
      </w:tr>
      <w:tr w:rsidR="00FC1216" w:rsidRPr="00C43EAB" w14:paraId="3DCAE4DF" w14:textId="77777777" w:rsidTr="00FC1216">
        <w:tc>
          <w:tcPr>
            <w:tcW w:w="9067" w:type="dxa"/>
            <w:tcBorders>
              <w:bottom w:val="single" w:sz="4" w:space="0" w:color="auto"/>
            </w:tcBorders>
          </w:tcPr>
          <w:p w14:paraId="343058C9" w14:textId="03C7BBB6" w:rsidR="00907447" w:rsidRPr="00C43EAB" w:rsidRDefault="00907447">
            <w:pPr>
              <w:rPr>
                <w:rFonts w:ascii="ＭＳ 明朝" w:hAnsi="ＭＳ 明朝"/>
              </w:rPr>
            </w:pPr>
            <w:r w:rsidRPr="00C43EAB">
              <w:rPr>
                <w:rFonts w:ascii="ＭＳ 明朝" w:hAnsi="ＭＳ 明朝" w:hint="eastAsia"/>
              </w:rPr>
              <w:t xml:space="preserve">　公の施設の指定管理業務に係る出入金に利用する預金口座の名義は、</w:t>
            </w:r>
            <w:r w:rsidR="00B949F1" w:rsidRPr="00C43EAB">
              <w:rPr>
                <w:rFonts w:ascii="ＭＳ 明朝" w:hAnsi="ＭＳ 明朝" w:hint="eastAsia"/>
              </w:rPr>
              <w:t>指定管理者である</w:t>
            </w:r>
            <w:r w:rsidRPr="00C43EAB">
              <w:rPr>
                <w:rFonts w:ascii="ＭＳ 明朝" w:hAnsi="ＭＳ 明朝" w:hint="eastAsia"/>
              </w:rPr>
              <w:t>共同事業体の預金であることを明確にするため、共同事業体名に代表者名を冠した名義とすべきである。</w:t>
            </w:r>
          </w:p>
        </w:tc>
      </w:tr>
      <w:tr w:rsidR="00FC1216" w:rsidRPr="00C43EAB" w14:paraId="421FE71A" w14:textId="77777777" w:rsidTr="00FC1216">
        <w:tc>
          <w:tcPr>
            <w:tcW w:w="9067" w:type="dxa"/>
            <w:shd w:val="clear" w:color="auto" w:fill="BFBFBF" w:themeFill="background1" w:themeFillShade="BF"/>
          </w:tcPr>
          <w:p w14:paraId="2BBB0E4A" w14:textId="77777777" w:rsidR="00907447" w:rsidRPr="00C43EAB" w:rsidRDefault="00907447" w:rsidP="00907447">
            <w:pPr>
              <w:jc w:val="center"/>
              <w:rPr>
                <w:rFonts w:ascii="ＭＳ 明朝" w:hAnsi="ＭＳ 明朝"/>
              </w:rPr>
            </w:pPr>
            <w:r w:rsidRPr="00C43EAB">
              <w:rPr>
                <w:rFonts w:ascii="ＭＳ 明朝" w:hAnsi="ＭＳ 明朝" w:hint="eastAsia"/>
              </w:rPr>
              <w:t>事実関係及び理由</w:t>
            </w:r>
          </w:p>
        </w:tc>
      </w:tr>
      <w:tr w:rsidR="00FC1216" w:rsidRPr="00C43EAB" w14:paraId="48C13208" w14:textId="77777777" w:rsidTr="0066205A">
        <w:tc>
          <w:tcPr>
            <w:tcW w:w="9067" w:type="dxa"/>
          </w:tcPr>
          <w:p w14:paraId="3EE4DB45" w14:textId="2078F94E" w:rsidR="00907447" w:rsidRPr="00C43EAB" w:rsidRDefault="00907447">
            <w:pPr>
              <w:ind w:left="216" w:hangingChars="100" w:hanging="216"/>
              <w:rPr>
                <w:rFonts w:ascii="ＭＳ 明朝" w:hAnsi="ＭＳ 明朝"/>
              </w:rPr>
            </w:pPr>
            <w:r w:rsidRPr="00C43EAB">
              <w:rPr>
                <w:rFonts w:ascii="ＭＳ 明朝" w:hAnsi="ＭＳ 明朝" w:hint="eastAsia"/>
              </w:rPr>
              <w:t xml:space="preserve">１　</w:t>
            </w:r>
            <w:r w:rsidR="00401CE8" w:rsidRPr="00C43EAB">
              <w:rPr>
                <w:rFonts w:ascii="ＭＳ 明朝" w:hAnsi="ＭＳ 明朝" w:hint="eastAsia"/>
              </w:rPr>
              <w:t>指定管理業務を行うにおいては、当該指定管理者が自身の業務と指定管理業務を分けて収支管理をすることが原則である。また、指定管理</w:t>
            </w:r>
            <w:r w:rsidR="00644706" w:rsidRPr="00C43EAB">
              <w:rPr>
                <w:rFonts w:ascii="ＭＳ 明朝" w:hAnsi="ＭＳ 明朝" w:hint="eastAsia"/>
              </w:rPr>
              <w:t>者が共同事業体</w:t>
            </w:r>
            <w:r w:rsidR="00401CE8" w:rsidRPr="00C43EAB">
              <w:rPr>
                <w:rFonts w:ascii="ＭＳ 明朝" w:hAnsi="ＭＳ 明朝" w:hint="eastAsia"/>
              </w:rPr>
              <w:t>の場合は、指定管理者代表者の固有の財産の口座と指定管理者グループの財産の口座が区分されていることが分かるようにすべきである。</w:t>
            </w:r>
            <w:r w:rsidR="00401CE8" w:rsidRPr="00C43EAB">
              <w:rPr>
                <w:rFonts w:ascii="ＭＳ 明朝" w:hAnsi="ＭＳ 明朝"/>
              </w:rPr>
              <w:t>区分されていることが明確でないと、指定管理者代表者の債権者が指定管理者グループの財産</w:t>
            </w:r>
            <w:r w:rsidR="005C2988" w:rsidRPr="00C43EAB">
              <w:rPr>
                <w:rFonts w:ascii="ＭＳ 明朝" w:hAnsi="ＭＳ 明朝" w:hint="eastAsia"/>
              </w:rPr>
              <w:t>を</w:t>
            </w:r>
            <w:r w:rsidR="00401CE8" w:rsidRPr="00C43EAB">
              <w:rPr>
                <w:rFonts w:ascii="ＭＳ 明朝" w:hAnsi="ＭＳ 明朝"/>
              </w:rPr>
              <w:t>差し押さえることも可能になって</w:t>
            </w:r>
            <w:r w:rsidR="00401CE8" w:rsidRPr="00C43EAB">
              <w:rPr>
                <w:rFonts w:ascii="ＭＳ 明朝" w:hAnsi="ＭＳ 明朝" w:hint="eastAsia"/>
              </w:rPr>
              <w:t>しまうので、なおさら指定管理者が自身の業務と指定管理業務を分けて収支の管理をすることが重要となってくる。</w:t>
            </w:r>
            <w:r w:rsidRPr="00C43EAB">
              <w:rPr>
                <w:rFonts w:ascii="ＭＳ 明朝" w:hAnsi="ＭＳ 明朝" w:hint="eastAsia"/>
              </w:rPr>
              <w:t>そのため、公の施設に係る出入金を管理する</w:t>
            </w:r>
            <w:r w:rsidR="00401CE8" w:rsidRPr="00C43EAB">
              <w:rPr>
                <w:rFonts w:ascii="ＭＳ 明朝" w:hAnsi="ＭＳ 明朝" w:hint="eastAsia"/>
              </w:rPr>
              <w:t>共同事業体の</w:t>
            </w:r>
            <w:r w:rsidRPr="00C43EAB">
              <w:rPr>
                <w:rFonts w:ascii="ＭＳ 明朝" w:hAnsi="ＭＳ 明朝" w:hint="eastAsia"/>
              </w:rPr>
              <w:t>預金口座は、以下のような名義にすべきである。</w:t>
            </w:r>
          </w:p>
          <w:p w14:paraId="2C551F01" w14:textId="025F0B50" w:rsidR="00907447" w:rsidRPr="00C43EAB" w:rsidRDefault="00907447" w:rsidP="00907447">
            <w:pPr>
              <w:ind w:leftChars="100" w:left="216"/>
              <w:rPr>
                <w:rFonts w:ascii="ＭＳ 明朝" w:hAnsi="ＭＳ 明朝"/>
              </w:rPr>
            </w:pPr>
            <w:r w:rsidRPr="00C43EAB">
              <w:rPr>
                <w:rFonts w:ascii="ＭＳ 明朝" w:hAnsi="ＭＳ 明朝" w:hint="eastAsia"/>
              </w:rPr>
              <w:t>「指定管理グループ</w:t>
            </w:r>
            <w:r w:rsidR="00401CE8" w:rsidRPr="00C43EAB">
              <w:rPr>
                <w:rFonts w:ascii="ＭＳ 明朝" w:hAnsi="ＭＳ 明朝" w:hint="eastAsia"/>
              </w:rPr>
              <w:t>名</w:t>
            </w:r>
            <w:r w:rsidRPr="00C43EAB">
              <w:rPr>
                <w:rFonts w:ascii="ＭＳ 明朝" w:hAnsi="ＭＳ 明朝" w:hint="eastAsia"/>
              </w:rPr>
              <w:t xml:space="preserve">　代表者　株式会社●●」</w:t>
            </w:r>
          </w:p>
          <w:p w14:paraId="58932DEC" w14:textId="6CBD93C1" w:rsidR="00907447" w:rsidRPr="00C43EAB" w:rsidRDefault="00907447" w:rsidP="00907447">
            <w:pPr>
              <w:ind w:left="216" w:hangingChars="100" w:hanging="216"/>
              <w:rPr>
                <w:rFonts w:ascii="ＭＳ 明朝" w:hAnsi="ＭＳ 明朝"/>
              </w:rPr>
            </w:pPr>
            <w:r w:rsidRPr="00C43EAB">
              <w:rPr>
                <w:rFonts w:ascii="ＭＳ 明朝" w:hAnsi="ＭＳ 明朝" w:hint="eastAsia"/>
              </w:rPr>
              <w:t xml:space="preserve">２　</w:t>
            </w:r>
            <w:r w:rsidR="00401CE8" w:rsidRPr="00C43EAB">
              <w:rPr>
                <w:rFonts w:ascii="ＭＳ 明朝" w:hAnsi="ＭＳ 明朝" w:hint="eastAsia"/>
              </w:rPr>
              <w:t>また、</w:t>
            </w:r>
            <w:r w:rsidRPr="00C43EAB">
              <w:rPr>
                <w:rFonts w:ascii="ＭＳ 明朝" w:hAnsi="ＭＳ 明朝" w:hint="eastAsia"/>
              </w:rPr>
              <w:t>平成</w:t>
            </w:r>
            <w:r w:rsidRPr="00C43EAB">
              <w:rPr>
                <w:rFonts w:ascii="ＭＳ 明朝" w:hAnsi="ＭＳ 明朝"/>
              </w:rPr>
              <w:t>24年度の少年自然の家に対する</w:t>
            </w:r>
            <w:r w:rsidR="00E9055E" w:rsidRPr="00C43EAB">
              <w:rPr>
                <w:rFonts w:ascii="ＭＳ 明朝" w:hAnsi="ＭＳ 明朝" w:hint="eastAsia"/>
              </w:rPr>
              <w:t>財政的援助団体等監査</w:t>
            </w:r>
            <w:r w:rsidRPr="00C43EAB">
              <w:rPr>
                <w:rFonts w:ascii="ＭＳ 明朝" w:hAnsi="ＭＳ 明朝"/>
              </w:rPr>
              <w:t>においても、問題点として、指定管理者としての少年自然の家共同事業体の預金名義が、構成員の代表者である「公益財団法人大阪ユースホステル協会」の名義となっている点が指摘されていた。</w:t>
            </w:r>
          </w:p>
          <w:p w14:paraId="2155984B" w14:textId="5B79417A" w:rsidR="00907447" w:rsidRPr="00C43EAB" w:rsidRDefault="00907447" w:rsidP="00907447">
            <w:pPr>
              <w:ind w:left="216" w:hangingChars="100" w:hanging="216"/>
              <w:rPr>
                <w:rFonts w:ascii="ＭＳ 明朝" w:hAnsi="ＭＳ 明朝"/>
              </w:rPr>
            </w:pPr>
            <w:r w:rsidRPr="00C43EAB">
              <w:rPr>
                <w:rFonts w:ascii="ＭＳ 明朝" w:hAnsi="ＭＳ 明朝" w:hint="eastAsia"/>
              </w:rPr>
              <w:t xml:space="preserve">３　</w:t>
            </w:r>
            <w:r w:rsidR="00401CE8" w:rsidRPr="00C43EAB">
              <w:rPr>
                <w:rFonts w:ascii="ＭＳ 明朝" w:hAnsi="ＭＳ 明朝" w:hint="eastAsia"/>
              </w:rPr>
              <w:t>中央図書館の</w:t>
            </w:r>
            <w:r w:rsidRPr="00C43EAB">
              <w:rPr>
                <w:rFonts w:ascii="ＭＳ 明朝" w:hAnsi="ＭＳ 明朝" w:hint="eastAsia"/>
              </w:rPr>
              <w:t>指定管理業務にかかる金員が出入金される口座の名義人は、共同事業体名にその代表者名を冠した名義ではなく、</w:t>
            </w:r>
            <w:r w:rsidR="00401CE8" w:rsidRPr="00C43EAB">
              <w:rPr>
                <w:rFonts w:ascii="ＭＳ 明朝" w:hAnsi="ＭＳ 明朝" w:hint="eastAsia"/>
              </w:rPr>
              <w:t>単に、</w:t>
            </w:r>
            <w:r w:rsidRPr="00C43EAB">
              <w:rPr>
                <w:rFonts w:ascii="ＭＳ 明朝" w:hAnsi="ＭＳ 明朝" w:hint="eastAsia"/>
              </w:rPr>
              <w:t>共同事業体の代表者である「株式会社長谷工コミュニティ」名義となっていた。</w:t>
            </w:r>
          </w:p>
          <w:p w14:paraId="6BC03BC0" w14:textId="6BBBECC3" w:rsidR="00907447" w:rsidRPr="00C43EAB" w:rsidRDefault="00907447">
            <w:pPr>
              <w:ind w:left="216" w:hangingChars="100" w:hanging="216"/>
              <w:rPr>
                <w:rFonts w:ascii="ＭＳ 明朝" w:hAnsi="ＭＳ 明朝"/>
              </w:rPr>
            </w:pPr>
            <w:r w:rsidRPr="00C43EAB">
              <w:rPr>
                <w:rFonts w:ascii="ＭＳ 明朝" w:hAnsi="ＭＳ 明朝" w:hint="eastAsia"/>
              </w:rPr>
              <w:t xml:space="preserve">　　公の施設の指定管理業務に係る出入金に利用する預金の口座名義は、共同事業体名に代表者名を冠した名義とすべきである。</w:t>
            </w:r>
          </w:p>
        </w:tc>
      </w:tr>
    </w:tbl>
    <w:p w14:paraId="12F122B8" w14:textId="2376DC3E" w:rsidR="00907447" w:rsidRPr="00C43EAB" w:rsidRDefault="00907447" w:rsidP="00FC1216">
      <w:pPr>
        <w:tabs>
          <w:tab w:val="left" w:pos="1920"/>
        </w:tabs>
        <w:rPr>
          <w:rFonts w:ascii="ＭＳ 明朝" w:hAnsi="ＭＳ 明朝"/>
        </w:rPr>
      </w:pPr>
      <w:r w:rsidRPr="00C43EAB">
        <w:rPr>
          <w:rFonts w:ascii="ＭＳ 明朝" w:hAnsi="ＭＳ 明朝" w:hint="eastAsia"/>
        </w:rPr>
        <w:t xml:space="preserve">　</w:t>
      </w:r>
      <w:r w:rsidRPr="00C43EAB">
        <w:rPr>
          <w:rFonts w:ascii="ＭＳ 明朝" w:hAnsi="ＭＳ 明朝"/>
        </w:rPr>
        <w:tab/>
      </w:r>
    </w:p>
    <w:p w14:paraId="2D35C257" w14:textId="5C00E40D" w:rsidR="00907447" w:rsidRPr="00C43EAB" w:rsidRDefault="00907447" w:rsidP="00907447">
      <w:pPr>
        <w:rPr>
          <w:rFonts w:ascii="ＭＳ 明朝" w:hAnsi="ＭＳ 明朝"/>
        </w:rPr>
      </w:pPr>
      <w:r w:rsidRPr="00C43EAB">
        <w:rPr>
          <w:rFonts w:ascii="ＭＳ 明朝" w:hAnsi="ＭＳ 明朝" w:hint="eastAsia"/>
        </w:rPr>
        <w:t>【</w:t>
      </w:r>
      <w:r w:rsidR="008C0B2C" w:rsidRPr="00C43EAB">
        <w:rPr>
          <w:rFonts w:ascii="ＭＳ 明朝" w:hAnsi="ＭＳ 明朝"/>
        </w:rPr>
        <w:t>監査の</w:t>
      </w:r>
      <w:r w:rsidR="008C0B2C" w:rsidRPr="00C43EAB">
        <w:rPr>
          <w:rFonts w:ascii="ＭＳ 明朝" w:hAnsi="ＭＳ 明朝" w:hint="eastAsia"/>
        </w:rPr>
        <w:t>結果</w:t>
      </w:r>
      <w:r w:rsidR="00B949F1" w:rsidRPr="00C43EAB">
        <w:rPr>
          <w:rFonts w:ascii="ＭＳ 明朝" w:hAnsi="ＭＳ 明朝" w:hint="eastAsia"/>
        </w:rPr>
        <w:t>36</w:t>
      </w:r>
      <w:r w:rsidRPr="00C43EAB">
        <w:rPr>
          <w:rFonts w:ascii="ＭＳ 明朝" w:hAnsi="ＭＳ 明朝" w:hint="eastAsia"/>
        </w:rPr>
        <w:t>】募集要項と契約条項の齟齬（再委託の範囲）</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9067"/>
      </w:tblGrid>
      <w:tr w:rsidR="005B0DCA" w:rsidRPr="00C43EAB" w14:paraId="35F1EF41" w14:textId="77777777" w:rsidTr="00FC1216">
        <w:tc>
          <w:tcPr>
            <w:tcW w:w="9067" w:type="dxa"/>
            <w:shd w:val="clear" w:color="auto" w:fill="BFBFBF" w:themeFill="background1" w:themeFillShade="BF"/>
          </w:tcPr>
          <w:p w14:paraId="026D4B64" w14:textId="230263CA" w:rsidR="005B0DCA" w:rsidRPr="00C43EAB" w:rsidRDefault="005B0DCA" w:rsidP="005B0DCA">
            <w:pPr>
              <w:jc w:val="center"/>
              <w:rPr>
                <w:rFonts w:ascii="ＭＳ 明朝" w:hAnsi="ＭＳ 明朝"/>
              </w:rPr>
            </w:pPr>
            <w:r w:rsidRPr="00C43EAB">
              <w:rPr>
                <w:rFonts w:ascii="ＭＳ 明朝" w:hAnsi="ＭＳ 明朝" w:hint="eastAsia"/>
                <w:kern w:val="0"/>
              </w:rPr>
              <w:t>対　象　施　設</w:t>
            </w:r>
          </w:p>
        </w:tc>
      </w:tr>
      <w:tr w:rsidR="00FC1216" w:rsidRPr="00C43EAB" w14:paraId="156FB4F7" w14:textId="77777777" w:rsidTr="00FC1216">
        <w:tc>
          <w:tcPr>
            <w:tcW w:w="9067" w:type="dxa"/>
            <w:tcBorders>
              <w:bottom w:val="single" w:sz="4" w:space="0" w:color="auto"/>
            </w:tcBorders>
          </w:tcPr>
          <w:p w14:paraId="1D7465BD" w14:textId="77777777" w:rsidR="00907447" w:rsidRPr="00C43EAB" w:rsidRDefault="00907447" w:rsidP="00907447">
            <w:pPr>
              <w:jc w:val="center"/>
              <w:rPr>
                <w:rFonts w:ascii="ＭＳ 明朝" w:hAnsi="ＭＳ 明朝"/>
              </w:rPr>
            </w:pPr>
            <w:r w:rsidRPr="00C43EAB">
              <w:rPr>
                <w:rFonts w:ascii="ＭＳ 明朝" w:hAnsi="ＭＳ 明朝" w:hint="eastAsia"/>
              </w:rPr>
              <w:t>中央図書館</w:t>
            </w:r>
          </w:p>
        </w:tc>
      </w:tr>
      <w:tr w:rsidR="00FC1216" w:rsidRPr="00C43EAB" w14:paraId="78E32F86" w14:textId="77777777" w:rsidTr="00FC1216">
        <w:tc>
          <w:tcPr>
            <w:tcW w:w="9067" w:type="dxa"/>
            <w:shd w:val="clear" w:color="auto" w:fill="BFBFBF" w:themeFill="background1" w:themeFillShade="BF"/>
          </w:tcPr>
          <w:p w14:paraId="797E2F22" w14:textId="2DBAF614" w:rsidR="00907447" w:rsidRPr="00C43EAB" w:rsidRDefault="008C0B2C" w:rsidP="00907447">
            <w:pPr>
              <w:jc w:val="center"/>
              <w:rPr>
                <w:rFonts w:ascii="ＭＳ 明朝" w:hAnsi="ＭＳ 明朝"/>
              </w:rPr>
            </w:pPr>
            <w:r w:rsidRPr="00C43EAB">
              <w:rPr>
                <w:rFonts w:ascii="ＭＳ 明朝" w:hAnsi="ＭＳ 明朝"/>
              </w:rPr>
              <w:t>監査の</w:t>
            </w:r>
            <w:r w:rsidRPr="00C43EAB">
              <w:rPr>
                <w:rFonts w:ascii="ＭＳ 明朝" w:hAnsi="ＭＳ 明朝" w:hint="eastAsia"/>
              </w:rPr>
              <w:t>結果</w:t>
            </w:r>
            <w:r w:rsidR="00BB4683" w:rsidRPr="00C43EAB">
              <w:rPr>
                <w:rFonts w:ascii="ＭＳ 明朝" w:hAnsi="ＭＳ 明朝" w:hint="eastAsia"/>
              </w:rPr>
              <w:t>36</w:t>
            </w:r>
          </w:p>
        </w:tc>
      </w:tr>
      <w:tr w:rsidR="00FC1216" w:rsidRPr="00C43EAB" w14:paraId="10DF81A6" w14:textId="77777777" w:rsidTr="00FC1216">
        <w:tc>
          <w:tcPr>
            <w:tcW w:w="9067" w:type="dxa"/>
            <w:tcBorders>
              <w:bottom w:val="single" w:sz="4" w:space="0" w:color="auto"/>
            </w:tcBorders>
          </w:tcPr>
          <w:p w14:paraId="3EA31167" w14:textId="42A8A189" w:rsidR="00907447" w:rsidRPr="00C43EAB" w:rsidRDefault="00907447" w:rsidP="00907447">
            <w:pPr>
              <w:tabs>
                <w:tab w:val="left" w:pos="1395"/>
              </w:tabs>
              <w:ind w:firstLineChars="100" w:firstLine="216"/>
              <w:rPr>
                <w:rFonts w:ascii="ＭＳ 明朝" w:hAnsi="ＭＳ 明朝"/>
              </w:rPr>
            </w:pPr>
            <w:r w:rsidRPr="00C43EAB">
              <w:rPr>
                <w:rFonts w:ascii="ＭＳ 明朝" w:hAnsi="ＭＳ 明朝" w:hint="eastAsia"/>
              </w:rPr>
              <w:t>大阪府の書面による事前の承諾があった場合に主要な管理運営業務を再委託できる</w:t>
            </w:r>
            <w:r w:rsidR="00B949F1" w:rsidRPr="00C43EAB">
              <w:rPr>
                <w:rFonts w:ascii="ＭＳ 明朝" w:hAnsi="ＭＳ 明朝" w:hint="eastAsia"/>
              </w:rPr>
              <w:t>こととする</w:t>
            </w:r>
            <w:r w:rsidRPr="00C43EAB">
              <w:rPr>
                <w:rFonts w:ascii="ＭＳ 明朝" w:hAnsi="ＭＳ 明朝" w:hint="eastAsia"/>
              </w:rPr>
              <w:t>のであれば、</w:t>
            </w:r>
            <w:r w:rsidR="00B949F1" w:rsidRPr="00C43EAB">
              <w:rPr>
                <w:rFonts w:ascii="ＭＳ 明朝" w:hAnsi="ＭＳ 明朝" w:hint="eastAsia"/>
              </w:rPr>
              <w:t>大阪府</w:t>
            </w:r>
            <w:r w:rsidRPr="00C43EAB">
              <w:rPr>
                <w:rFonts w:ascii="ＭＳ 明朝" w:hAnsi="ＭＳ 明朝" w:hint="eastAsia"/>
              </w:rPr>
              <w:t>は、募集要項にもその旨を記載しておくべきである。</w:t>
            </w:r>
          </w:p>
        </w:tc>
      </w:tr>
      <w:tr w:rsidR="00FC1216" w:rsidRPr="00C43EAB" w14:paraId="0EA40014" w14:textId="77777777" w:rsidTr="00FC1216">
        <w:tc>
          <w:tcPr>
            <w:tcW w:w="9067" w:type="dxa"/>
            <w:shd w:val="clear" w:color="auto" w:fill="BFBFBF" w:themeFill="background1" w:themeFillShade="BF"/>
          </w:tcPr>
          <w:p w14:paraId="697D7FFD" w14:textId="77777777" w:rsidR="00907447" w:rsidRPr="00C43EAB" w:rsidRDefault="00907447" w:rsidP="00907447">
            <w:pPr>
              <w:jc w:val="center"/>
              <w:rPr>
                <w:rFonts w:ascii="ＭＳ 明朝" w:hAnsi="ＭＳ 明朝"/>
              </w:rPr>
            </w:pPr>
            <w:r w:rsidRPr="00C43EAB">
              <w:rPr>
                <w:rFonts w:ascii="ＭＳ 明朝" w:hAnsi="ＭＳ 明朝" w:hint="eastAsia"/>
              </w:rPr>
              <w:t>事実関係及び理由</w:t>
            </w:r>
          </w:p>
        </w:tc>
      </w:tr>
      <w:tr w:rsidR="00FC1216" w:rsidRPr="00C43EAB" w14:paraId="7611EB21" w14:textId="77777777" w:rsidTr="0066205A">
        <w:tc>
          <w:tcPr>
            <w:tcW w:w="9067" w:type="dxa"/>
          </w:tcPr>
          <w:p w14:paraId="44A3B9B6" w14:textId="77777777" w:rsidR="00907447" w:rsidRPr="00C43EAB" w:rsidRDefault="00907447" w:rsidP="0066672B">
            <w:pPr>
              <w:tabs>
                <w:tab w:val="left" w:pos="1395"/>
              </w:tabs>
              <w:ind w:left="216" w:hangingChars="100" w:hanging="216"/>
              <w:rPr>
                <w:rFonts w:ascii="ＭＳ 明朝" w:hAnsi="ＭＳ 明朝"/>
              </w:rPr>
            </w:pPr>
            <w:r w:rsidRPr="00C43EAB">
              <w:rPr>
                <w:rFonts w:ascii="ＭＳ 明朝" w:hAnsi="ＭＳ 明朝" w:hint="eastAsia"/>
              </w:rPr>
              <w:t>１　指定管理業務の再委託につき、募集要項では、「業務の全部又は主要な部分を、第三者に対して委任し、又は請け負わせることができません。」と記載されているが、管理運営業務契約書第</w:t>
            </w:r>
            <w:r w:rsidRPr="00C43EAB">
              <w:rPr>
                <w:rFonts w:ascii="ＭＳ 明朝" w:hAnsi="ＭＳ 明朝"/>
              </w:rPr>
              <w:t>25条第1項では、「主たる管理運営業務を他に委託し、又は請け負わせてはならない。ただし、予め府の書面による承諾を得た場合は、この限りでない。」と記載されている。</w:t>
            </w:r>
          </w:p>
          <w:p w14:paraId="581848AB" w14:textId="77777777" w:rsidR="00907447" w:rsidRPr="00C43EAB" w:rsidRDefault="00907447" w:rsidP="00907447">
            <w:pPr>
              <w:tabs>
                <w:tab w:val="left" w:pos="1395"/>
              </w:tabs>
              <w:ind w:left="216" w:hangingChars="100" w:hanging="216"/>
              <w:rPr>
                <w:rFonts w:ascii="ＭＳ 明朝" w:hAnsi="ＭＳ 明朝"/>
              </w:rPr>
            </w:pPr>
            <w:r w:rsidRPr="00C43EAB">
              <w:rPr>
                <w:rFonts w:ascii="ＭＳ 明朝" w:hAnsi="ＭＳ 明朝" w:hint="eastAsia"/>
              </w:rPr>
              <w:t>２　募集要項によれば、大阪府の書面による事前の承諾の有無にかかわらず、主要な管理運営業務を再委託することは認められない。他方で、管理運営業務契約書によれば、大阪府の書面による事前の承諾があれば、主要な管理運営業務を再委託できることになる。</w:t>
            </w:r>
          </w:p>
          <w:p w14:paraId="36A8A1E3" w14:textId="5A49CBBA" w:rsidR="00907447" w:rsidRPr="00C43EAB" w:rsidRDefault="00907447" w:rsidP="00907447">
            <w:pPr>
              <w:tabs>
                <w:tab w:val="left" w:pos="1395"/>
              </w:tabs>
              <w:ind w:left="216" w:hangingChars="100" w:hanging="216"/>
              <w:rPr>
                <w:rFonts w:ascii="ＭＳ 明朝" w:hAnsi="ＭＳ 明朝"/>
              </w:rPr>
            </w:pPr>
            <w:r w:rsidRPr="00C43EAB">
              <w:rPr>
                <w:rFonts w:ascii="ＭＳ 明朝" w:hAnsi="ＭＳ 明朝" w:hint="eastAsia"/>
              </w:rPr>
              <w:t xml:space="preserve">　　募集要項は、事前に指定申請者に対して、管理運営業務契約の内容を示すものであり、指定申請者は、募集要項を見て、指定申請を行う。ある団体が、募集要項を見て、主要な管理運営業務を再委託することが一切認められないのであれば業務遂行が困難であると判断し、指定申請を見送るという事態が想定される。管理運営業務契約締結の段階になって、大阪府の承諾があれば主要な管理運営業務を再委託できると</w:t>
            </w:r>
            <w:r w:rsidR="0066672B" w:rsidRPr="00C43EAB">
              <w:rPr>
                <w:rFonts w:ascii="ＭＳ 明朝" w:hAnsi="ＭＳ 明朝" w:hint="eastAsia"/>
              </w:rPr>
              <w:t>する</w:t>
            </w:r>
            <w:r w:rsidRPr="00C43EAB">
              <w:rPr>
                <w:rFonts w:ascii="ＭＳ 明朝" w:hAnsi="ＭＳ 明朝" w:hint="eastAsia"/>
              </w:rPr>
              <w:t>ことは公平性を欠く。</w:t>
            </w:r>
          </w:p>
          <w:p w14:paraId="7E574C2A" w14:textId="6A957D17" w:rsidR="00907447" w:rsidRPr="00C43EAB" w:rsidRDefault="00907447" w:rsidP="00907447">
            <w:pPr>
              <w:tabs>
                <w:tab w:val="left" w:pos="1395"/>
              </w:tabs>
              <w:ind w:left="216" w:hangingChars="100" w:hanging="216"/>
              <w:rPr>
                <w:rFonts w:ascii="ＭＳ 明朝" w:hAnsi="ＭＳ 明朝"/>
              </w:rPr>
            </w:pPr>
            <w:r w:rsidRPr="00C43EAB">
              <w:rPr>
                <w:rFonts w:ascii="ＭＳ 明朝" w:hAnsi="ＭＳ 明朝" w:hint="eastAsia"/>
              </w:rPr>
              <w:t xml:space="preserve">　　募集要項と管理運営業務契約書の内容には、齟齬があってはならない。大阪府の書面による事前の承諾があった場合に主要な管理運営業務を再委託できる</w:t>
            </w:r>
            <w:r w:rsidR="0066672B" w:rsidRPr="00C43EAB">
              <w:rPr>
                <w:rFonts w:ascii="ＭＳ 明朝" w:hAnsi="ＭＳ 明朝" w:hint="eastAsia"/>
              </w:rPr>
              <w:t>こととする</w:t>
            </w:r>
            <w:r w:rsidRPr="00C43EAB">
              <w:rPr>
                <w:rFonts w:ascii="ＭＳ 明朝" w:hAnsi="ＭＳ 明朝" w:hint="eastAsia"/>
              </w:rPr>
              <w:t>のであれば、募集要項にもその旨を記載しておくべきである。</w:t>
            </w:r>
          </w:p>
        </w:tc>
      </w:tr>
    </w:tbl>
    <w:p w14:paraId="5C49AB3D" w14:textId="77777777" w:rsidR="00907447" w:rsidRPr="00C43EAB" w:rsidRDefault="00907447" w:rsidP="00907447">
      <w:pPr>
        <w:rPr>
          <w:rFonts w:ascii="ＭＳ 明朝" w:hAnsi="ＭＳ 明朝"/>
        </w:rPr>
      </w:pPr>
    </w:p>
    <w:p w14:paraId="113B2AB7" w14:textId="5C1978EF" w:rsidR="00907447" w:rsidRPr="00C43EAB" w:rsidRDefault="00907447" w:rsidP="00907447">
      <w:pPr>
        <w:rPr>
          <w:rFonts w:ascii="ＭＳ 明朝" w:hAnsi="ＭＳ 明朝"/>
        </w:rPr>
      </w:pPr>
      <w:r w:rsidRPr="00C43EAB">
        <w:rPr>
          <w:rFonts w:ascii="ＭＳ 明朝" w:hAnsi="ＭＳ 明朝" w:hint="eastAsia"/>
        </w:rPr>
        <w:t>【</w:t>
      </w:r>
      <w:r w:rsidR="008C0B2C" w:rsidRPr="00C43EAB">
        <w:rPr>
          <w:rFonts w:ascii="ＭＳ 明朝" w:hAnsi="ＭＳ 明朝"/>
        </w:rPr>
        <w:t>監査の</w:t>
      </w:r>
      <w:r w:rsidR="008C0B2C" w:rsidRPr="00C43EAB">
        <w:rPr>
          <w:rFonts w:ascii="ＭＳ 明朝" w:hAnsi="ＭＳ 明朝" w:hint="eastAsia"/>
        </w:rPr>
        <w:t>結果</w:t>
      </w:r>
      <w:r w:rsidR="00B949F1" w:rsidRPr="00C43EAB">
        <w:rPr>
          <w:rFonts w:ascii="ＭＳ 明朝" w:hAnsi="ＭＳ 明朝" w:hint="eastAsia"/>
        </w:rPr>
        <w:t>37</w:t>
      </w:r>
      <w:r w:rsidRPr="00C43EAB">
        <w:rPr>
          <w:rFonts w:ascii="ＭＳ 明朝" w:hAnsi="ＭＳ 明朝" w:hint="eastAsia"/>
        </w:rPr>
        <w:t>】施設賠償責任保険への加入など</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9067"/>
      </w:tblGrid>
      <w:tr w:rsidR="005B0DCA" w:rsidRPr="00C43EAB" w14:paraId="78FD03DD" w14:textId="77777777" w:rsidTr="00FC1216">
        <w:tc>
          <w:tcPr>
            <w:tcW w:w="9067" w:type="dxa"/>
            <w:shd w:val="clear" w:color="auto" w:fill="BFBFBF" w:themeFill="background1" w:themeFillShade="BF"/>
          </w:tcPr>
          <w:p w14:paraId="25E26302" w14:textId="5AFD818C" w:rsidR="005B0DCA" w:rsidRPr="00C43EAB" w:rsidRDefault="005B0DCA" w:rsidP="005B0DCA">
            <w:pPr>
              <w:jc w:val="center"/>
              <w:rPr>
                <w:rFonts w:ascii="ＭＳ 明朝" w:hAnsi="ＭＳ 明朝"/>
              </w:rPr>
            </w:pPr>
            <w:r w:rsidRPr="00C43EAB">
              <w:rPr>
                <w:rFonts w:ascii="ＭＳ 明朝" w:hAnsi="ＭＳ 明朝" w:hint="eastAsia"/>
                <w:kern w:val="0"/>
              </w:rPr>
              <w:t>対　象　施　設</w:t>
            </w:r>
          </w:p>
        </w:tc>
      </w:tr>
      <w:tr w:rsidR="00FC1216" w:rsidRPr="00C43EAB" w14:paraId="573BF04C" w14:textId="77777777" w:rsidTr="00FC1216">
        <w:tc>
          <w:tcPr>
            <w:tcW w:w="9067" w:type="dxa"/>
            <w:tcBorders>
              <w:bottom w:val="single" w:sz="4" w:space="0" w:color="auto"/>
            </w:tcBorders>
          </w:tcPr>
          <w:p w14:paraId="1D8A21B5" w14:textId="77777777" w:rsidR="00907447" w:rsidRPr="00C43EAB" w:rsidRDefault="00907447" w:rsidP="00907447">
            <w:pPr>
              <w:jc w:val="center"/>
              <w:rPr>
                <w:rFonts w:ascii="ＭＳ 明朝" w:hAnsi="ＭＳ 明朝"/>
              </w:rPr>
            </w:pPr>
            <w:r w:rsidRPr="00C43EAB">
              <w:rPr>
                <w:rFonts w:ascii="ＭＳ 明朝" w:hAnsi="ＭＳ 明朝" w:hint="eastAsia"/>
              </w:rPr>
              <w:t>中央図書館</w:t>
            </w:r>
          </w:p>
        </w:tc>
      </w:tr>
      <w:tr w:rsidR="00FC1216" w:rsidRPr="00C43EAB" w14:paraId="5D44A367" w14:textId="77777777" w:rsidTr="00FC1216">
        <w:tc>
          <w:tcPr>
            <w:tcW w:w="9067" w:type="dxa"/>
            <w:shd w:val="clear" w:color="auto" w:fill="BFBFBF" w:themeFill="background1" w:themeFillShade="BF"/>
          </w:tcPr>
          <w:p w14:paraId="317E81C1" w14:textId="4A5FCF12" w:rsidR="00907447" w:rsidRPr="00C43EAB" w:rsidRDefault="008C0B2C" w:rsidP="00907447">
            <w:pPr>
              <w:jc w:val="center"/>
              <w:rPr>
                <w:rFonts w:ascii="ＭＳ 明朝" w:hAnsi="ＭＳ 明朝"/>
              </w:rPr>
            </w:pPr>
            <w:r w:rsidRPr="00C43EAB">
              <w:rPr>
                <w:rFonts w:ascii="ＭＳ 明朝" w:hAnsi="ＭＳ 明朝"/>
              </w:rPr>
              <w:t>監査の</w:t>
            </w:r>
            <w:r w:rsidRPr="00C43EAB">
              <w:rPr>
                <w:rFonts w:ascii="ＭＳ 明朝" w:hAnsi="ＭＳ 明朝" w:hint="eastAsia"/>
              </w:rPr>
              <w:t>結果</w:t>
            </w:r>
            <w:r w:rsidR="00BB4683" w:rsidRPr="00C43EAB">
              <w:rPr>
                <w:rFonts w:ascii="ＭＳ 明朝" w:hAnsi="ＭＳ 明朝" w:hint="eastAsia"/>
              </w:rPr>
              <w:t>37</w:t>
            </w:r>
          </w:p>
        </w:tc>
      </w:tr>
      <w:tr w:rsidR="00FC1216" w:rsidRPr="00C43EAB" w14:paraId="2AB91DCC" w14:textId="77777777" w:rsidTr="00FC1216">
        <w:tc>
          <w:tcPr>
            <w:tcW w:w="9067" w:type="dxa"/>
            <w:tcBorders>
              <w:bottom w:val="single" w:sz="4" w:space="0" w:color="auto"/>
            </w:tcBorders>
          </w:tcPr>
          <w:p w14:paraId="2D3D7B8A" w14:textId="50875E8E" w:rsidR="00907447" w:rsidRPr="00C43EAB" w:rsidRDefault="00907447" w:rsidP="001C1B45">
            <w:pPr>
              <w:ind w:firstLineChars="100" w:firstLine="216"/>
              <w:rPr>
                <w:rFonts w:ascii="ＭＳ 明朝" w:hAnsi="ＭＳ 明朝"/>
              </w:rPr>
            </w:pPr>
            <w:r w:rsidRPr="00C43EAB">
              <w:rPr>
                <w:rFonts w:ascii="ＭＳ 明朝" w:hAnsi="ＭＳ 明朝" w:hint="eastAsia"/>
              </w:rPr>
              <w:t>指定管理者は、大阪府を</w:t>
            </w:r>
            <w:r w:rsidR="0066672B" w:rsidRPr="00C43EAB">
              <w:rPr>
                <w:rFonts w:ascii="ＭＳ 明朝" w:hAnsi="ＭＳ 明朝" w:hint="eastAsia"/>
              </w:rPr>
              <w:t>施設賠償責任保険の</w:t>
            </w:r>
            <w:r w:rsidRPr="00C43EAB">
              <w:rPr>
                <w:rFonts w:ascii="ＭＳ 明朝" w:hAnsi="ＭＳ 明朝" w:hint="eastAsia"/>
              </w:rPr>
              <w:t>被保険者に追加した上で、所管課に対して保険証券の写しを提出</w:t>
            </w:r>
            <w:r w:rsidR="00B949F1" w:rsidRPr="00C43EAB">
              <w:rPr>
                <w:rFonts w:ascii="ＭＳ 明朝" w:hAnsi="ＭＳ 明朝" w:hint="eastAsia"/>
              </w:rPr>
              <w:t>すべきである</w:t>
            </w:r>
            <w:r w:rsidRPr="00C43EAB">
              <w:rPr>
                <w:rFonts w:ascii="ＭＳ 明朝" w:hAnsi="ＭＳ 明朝" w:hint="eastAsia"/>
              </w:rPr>
              <w:t>。また、</w:t>
            </w:r>
            <w:r w:rsidR="00B949F1" w:rsidRPr="00C43EAB">
              <w:rPr>
                <w:rFonts w:ascii="ＭＳ 明朝" w:hAnsi="ＭＳ 明朝" w:hint="eastAsia"/>
              </w:rPr>
              <w:t>大阪府</w:t>
            </w:r>
            <w:r w:rsidRPr="00C43EAB">
              <w:rPr>
                <w:rFonts w:ascii="ＭＳ 明朝" w:hAnsi="ＭＳ 明朝" w:hint="eastAsia"/>
              </w:rPr>
              <w:t>は、指定管理者から、施設賠償責任保険の保険証券の提出を受けて、契約内容を確認し、不備があれば指定管理者に対して指導をすべきである。</w:t>
            </w:r>
          </w:p>
        </w:tc>
      </w:tr>
      <w:tr w:rsidR="00FC1216" w:rsidRPr="00C43EAB" w14:paraId="4332901D" w14:textId="77777777" w:rsidTr="00FC1216">
        <w:tc>
          <w:tcPr>
            <w:tcW w:w="9067" w:type="dxa"/>
            <w:shd w:val="clear" w:color="auto" w:fill="BFBFBF" w:themeFill="background1" w:themeFillShade="BF"/>
          </w:tcPr>
          <w:p w14:paraId="1AB8EB96" w14:textId="77777777" w:rsidR="00907447" w:rsidRPr="00C43EAB" w:rsidRDefault="00907447" w:rsidP="00907447">
            <w:pPr>
              <w:jc w:val="center"/>
              <w:rPr>
                <w:rFonts w:ascii="ＭＳ 明朝" w:hAnsi="ＭＳ 明朝"/>
              </w:rPr>
            </w:pPr>
            <w:r w:rsidRPr="00C43EAB">
              <w:rPr>
                <w:rFonts w:ascii="ＭＳ 明朝" w:hAnsi="ＭＳ 明朝" w:hint="eastAsia"/>
                <w:kern w:val="0"/>
              </w:rPr>
              <w:t>事実関係及び理由</w:t>
            </w:r>
          </w:p>
        </w:tc>
      </w:tr>
      <w:tr w:rsidR="00FC1216" w:rsidRPr="00C43EAB" w14:paraId="696F0E69" w14:textId="77777777" w:rsidTr="0066205A">
        <w:tc>
          <w:tcPr>
            <w:tcW w:w="9067" w:type="dxa"/>
          </w:tcPr>
          <w:p w14:paraId="05CF9256" w14:textId="77777777" w:rsidR="00907447" w:rsidRPr="00C43EAB" w:rsidRDefault="00907447" w:rsidP="00907447">
            <w:pPr>
              <w:ind w:left="216" w:hangingChars="100" w:hanging="216"/>
              <w:rPr>
                <w:rFonts w:ascii="ＭＳ 明朝" w:hAnsi="ＭＳ 明朝"/>
              </w:rPr>
            </w:pPr>
            <w:r w:rsidRPr="00C43EAB">
              <w:rPr>
                <w:rFonts w:ascii="ＭＳ 明朝" w:hAnsi="ＭＳ 明朝" w:hint="eastAsia"/>
              </w:rPr>
              <w:t>１　公の施設で、利用者等の第三者（以下「利用者等」という。）に損害が発生した場合、大阪府は、指定管理者制度の導入施設であるか否かを問わず、国家賠償法第</w:t>
            </w:r>
            <w:r w:rsidRPr="00C43EAB">
              <w:rPr>
                <w:rFonts w:ascii="ＭＳ 明朝" w:hAnsi="ＭＳ 明朝"/>
              </w:rPr>
              <w:t>1条第1項又は同法第2条第1項の損害賠償責任を問われる可能性がある。</w:t>
            </w:r>
          </w:p>
          <w:p w14:paraId="072DB301" w14:textId="77777777" w:rsidR="00907447" w:rsidRPr="00C43EAB" w:rsidRDefault="00907447" w:rsidP="00907447">
            <w:pPr>
              <w:ind w:left="216" w:hangingChars="100" w:hanging="216"/>
              <w:rPr>
                <w:rFonts w:ascii="ＭＳ 明朝" w:hAnsi="ＭＳ 明朝"/>
              </w:rPr>
            </w:pPr>
            <w:r w:rsidRPr="00C43EAB">
              <w:rPr>
                <w:rFonts w:ascii="ＭＳ 明朝" w:hAnsi="ＭＳ 明朝" w:hint="eastAsia"/>
              </w:rPr>
              <w:t xml:space="preserve">　　また、指定管理者は、従業員の過失や施設の管理不具合などが原因で事故が発生した場合、不法行為責任、工作物責任、又は、安全配慮義務としての債務不履行責任を問われる可能性がある。　　</w:t>
            </w:r>
          </w:p>
          <w:p w14:paraId="7F38E4F5" w14:textId="77777777" w:rsidR="00907447" w:rsidRPr="00C43EAB" w:rsidRDefault="00907447" w:rsidP="00907447">
            <w:pPr>
              <w:ind w:left="216" w:hangingChars="100" w:hanging="216"/>
              <w:rPr>
                <w:rFonts w:ascii="ＭＳ 明朝" w:hAnsi="ＭＳ 明朝"/>
              </w:rPr>
            </w:pPr>
            <w:r w:rsidRPr="00C43EAB">
              <w:rPr>
                <w:rFonts w:ascii="ＭＳ 明朝" w:hAnsi="ＭＳ 明朝" w:hint="eastAsia"/>
              </w:rPr>
              <w:t>２　大阪府は、公の施設について、火災保険に加入しているが、施設賠償責任保険には加入していない</w:t>
            </w:r>
            <w:r w:rsidRPr="00C43EAB">
              <w:rPr>
                <w:rFonts w:ascii="ＭＳ 明朝" w:hAnsi="ＭＳ 明朝"/>
              </w:rPr>
              <w:t>。</w:t>
            </w:r>
            <w:r w:rsidRPr="00C43EAB">
              <w:rPr>
                <w:rFonts w:ascii="ＭＳ 明朝" w:hAnsi="ＭＳ 明朝" w:hint="eastAsia"/>
              </w:rPr>
              <w:t>大阪府や指定管理者が、施設賠償責任保険に加入していなければ、大阪府や指定管理者は、事故により損害を受けた者に対して、損害賠償金を自ら負担しなければならない。具体的には、不測の事故による賠償額が多額となってしまった場合、資力が不十分な指定管理者が賠償金を支払えずに利用者等が賠償を受けられないという事態や、指定管理者自らが賠償金を負担することで財務状況が悪化して指定管理業務に支障が出るという事態が生じ得る。また、大阪府自らが賠償金を負担することになれば、府財政が悪化することが考えられることに加えて、指定管理者に対して求償請求をしたとしても指定管理者の資力次第では確実に回収できるとは限らない。</w:t>
            </w:r>
          </w:p>
          <w:p w14:paraId="44B482AA" w14:textId="74435B94" w:rsidR="00907447" w:rsidRPr="00C43EAB" w:rsidRDefault="00907447" w:rsidP="00907447">
            <w:pPr>
              <w:ind w:left="216" w:hangingChars="100" w:hanging="216"/>
              <w:rPr>
                <w:rFonts w:ascii="ＭＳ 明朝" w:hAnsi="ＭＳ 明朝"/>
              </w:rPr>
            </w:pPr>
            <w:r w:rsidRPr="00C43EAB">
              <w:rPr>
                <w:rFonts w:ascii="ＭＳ 明朝" w:hAnsi="ＭＳ 明朝" w:hint="eastAsia"/>
              </w:rPr>
              <w:t xml:space="preserve">　　したがって、所管課は、指定管理者に対して、①自らが被保険者となる施設賠償責任保険に加入すること、②大阪府を被保険者として追加すること、及び、③施設賠償責任保険の契約内容を証する書面を所管課へ提出することを義務付け</w:t>
            </w:r>
            <w:r w:rsidR="0066672B" w:rsidRPr="00C43EAB">
              <w:rPr>
                <w:rFonts w:ascii="ＭＳ 明朝" w:hAnsi="ＭＳ 明朝" w:hint="eastAsia"/>
              </w:rPr>
              <w:t>るべきである</w:t>
            </w:r>
            <w:r w:rsidRPr="00C43EAB">
              <w:rPr>
                <w:rFonts w:ascii="ＭＳ 明朝" w:hAnsi="ＭＳ 明朝" w:hint="eastAsia"/>
              </w:rPr>
              <w:t>。</w:t>
            </w:r>
          </w:p>
          <w:p w14:paraId="5C0590BE" w14:textId="571D2F7B" w:rsidR="00907447" w:rsidRPr="00C43EAB" w:rsidRDefault="00907447" w:rsidP="00907447">
            <w:pPr>
              <w:ind w:left="216" w:hangingChars="100" w:hanging="216"/>
              <w:rPr>
                <w:rFonts w:ascii="ＭＳ 明朝" w:hAnsi="ＭＳ 明朝"/>
              </w:rPr>
            </w:pPr>
            <w:r w:rsidRPr="00C43EAB">
              <w:rPr>
                <w:rFonts w:ascii="ＭＳ 明朝" w:hAnsi="ＭＳ 明朝" w:hint="eastAsia"/>
              </w:rPr>
              <w:t>３　本施設では、募集要項及び管理運営業務契約書において、上記２で挙げた①～③を義務付けていた。しかし、指定管理者は、上記②③を履行していなかった。したがって、指定管理者は、大阪府を被保険者に追加した上で、所管課に対して保険証券の写しを提出</w:t>
            </w:r>
            <w:r w:rsidR="0066672B" w:rsidRPr="00C43EAB">
              <w:rPr>
                <w:rFonts w:ascii="ＭＳ 明朝" w:hAnsi="ＭＳ 明朝" w:hint="eastAsia"/>
              </w:rPr>
              <w:t>すべきである</w:t>
            </w:r>
            <w:r w:rsidRPr="00C43EAB">
              <w:rPr>
                <w:rFonts w:ascii="ＭＳ 明朝" w:hAnsi="ＭＳ 明朝" w:hint="eastAsia"/>
              </w:rPr>
              <w:t>。</w:t>
            </w:r>
          </w:p>
          <w:p w14:paraId="5C8EB2D2" w14:textId="1C160C7F" w:rsidR="00907447" w:rsidRPr="00C43EAB" w:rsidRDefault="00907447" w:rsidP="001C1B45">
            <w:pPr>
              <w:ind w:left="216" w:hangingChars="100" w:hanging="216"/>
              <w:rPr>
                <w:rFonts w:ascii="ＭＳ 明朝" w:hAnsi="ＭＳ 明朝"/>
              </w:rPr>
            </w:pPr>
            <w:r w:rsidRPr="00C43EAB">
              <w:rPr>
                <w:rFonts w:ascii="ＭＳ 明朝" w:hAnsi="ＭＳ 明朝" w:hint="eastAsia"/>
              </w:rPr>
              <w:t xml:space="preserve">　　また、本施設では、所管課が、施設賠償責任保険の契約内容を証する書面の提出を受けていなかったため、所管課は、大阪府が被保険者に追加されていないことに気付いていなかった。所管課は、指定管理者から、施設賠償責任保険の保険証券の提出を受けて、契約内容を確認し、不備があれば指定管理者に対して指導をすべきである。</w:t>
            </w:r>
          </w:p>
        </w:tc>
      </w:tr>
    </w:tbl>
    <w:p w14:paraId="6AD8CD1A" w14:textId="77777777" w:rsidR="00907447" w:rsidRPr="00C43EAB" w:rsidRDefault="00907447" w:rsidP="00FC1216">
      <w:pPr>
        <w:rPr>
          <w:rFonts w:ascii="ＭＳ 明朝" w:hAnsi="ＭＳ 明朝"/>
        </w:rPr>
      </w:pPr>
    </w:p>
    <w:p w14:paraId="1A4161B9" w14:textId="15B35F1F" w:rsidR="00907447" w:rsidRPr="00C43EAB" w:rsidRDefault="00907447" w:rsidP="00907447">
      <w:pPr>
        <w:rPr>
          <w:rFonts w:ascii="ＭＳ 明朝" w:hAnsi="ＭＳ 明朝"/>
        </w:rPr>
      </w:pPr>
      <w:r w:rsidRPr="00C43EAB">
        <w:rPr>
          <w:rFonts w:ascii="ＭＳ 明朝" w:hAnsi="ＭＳ 明朝" w:hint="eastAsia"/>
        </w:rPr>
        <w:t>【</w:t>
      </w:r>
      <w:r w:rsidR="008C0B2C" w:rsidRPr="00C43EAB">
        <w:rPr>
          <w:rFonts w:ascii="ＭＳ 明朝" w:hAnsi="ＭＳ 明朝"/>
        </w:rPr>
        <w:t>監査の</w:t>
      </w:r>
      <w:r w:rsidR="008C0B2C" w:rsidRPr="00C43EAB">
        <w:rPr>
          <w:rFonts w:ascii="ＭＳ 明朝" w:hAnsi="ＭＳ 明朝" w:hint="eastAsia"/>
        </w:rPr>
        <w:t>結果</w:t>
      </w:r>
      <w:r w:rsidR="00B949F1" w:rsidRPr="00C43EAB">
        <w:rPr>
          <w:rFonts w:ascii="ＭＳ 明朝" w:hAnsi="ＭＳ 明朝" w:hint="eastAsia"/>
        </w:rPr>
        <w:t>38</w:t>
      </w:r>
      <w:r w:rsidRPr="00C43EAB">
        <w:rPr>
          <w:rFonts w:ascii="ＭＳ 明朝" w:hAnsi="ＭＳ 明朝" w:hint="eastAsia"/>
        </w:rPr>
        <w:t>】事業報告書の数値が不正確</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9067"/>
      </w:tblGrid>
      <w:tr w:rsidR="005B0DCA" w:rsidRPr="00C43EAB" w14:paraId="3B2960BA" w14:textId="77777777" w:rsidTr="00FC1216">
        <w:tc>
          <w:tcPr>
            <w:tcW w:w="9067" w:type="dxa"/>
            <w:shd w:val="clear" w:color="auto" w:fill="BFBFBF" w:themeFill="background1" w:themeFillShade="BF"/>
          </w:tcPr>
          <w:p w14:paraId="594EB2AC" w14:textId="5E6731D6" w:rsidR="005B0DCA" w:rsidRPr="00C43EAB" w:rsidRDefault="005B0DCA" w:rsidP="005B0DCA">
            <w:pPr>
              <w:jc w:val="center"/>
              <w:rPr>
                <w:rFonts w:ascii="ＭＳ 明朝" w:hAnsi="ＭＳ 明朝"/>
              </w:rPr>
            </w:pPr>
            <w:r w:rsidRPr="00C43EAB">
              <w:rPr>
                <w:rFonts w:ascii="ＭＳ 明朝" w:hAnsi="ＭＳ 明朝" w:hint="eastAsia"/>
                <w:kern w:val="0"/>
              </w:rPr>
              <w:t>対　象　施　設</w:t>
            </w:r>
          </w:p>
        </w:tc>
      </w:tr>
      <w:tr w:rsidR="00FC1216" w:rsidRPr="00C43EAB" w14:paraId="2449DC5A" w14:textId="77777777" w:rsidTr="00FC1216">
        <w:tc>
          <w:tcPr>
            <w:tcW w:w="9067" w:type="dxa"/>
            <w:tcBorders>
              <w:bottom w:val="single" w:sz="4" w:space="0" w:color="auto"/>
            </w:tcBorders>
          </w:tcPr>
          <w:p w14:paraId="3D709D28" w14:textId="77777777" w:rsidR="00907447" w:rsidRPr="00C43EAB" w:rsidRDefault="00907447" w:rsidP="00907447">
            <w:pPr>
              <w:jc w:val="center"/>
              <w:rPr>
                <w:rFonts w:ascii="ＭＳ 明朝" w:hAnsi="ＭＳ 明朝"/>
              </w:rPr>
            </w:pPr>
            <w:r w:rsidRPr="00C43EAB">
              <w:rPr>
                <w:rFonts w:ascii="ＭＳ 明朝" w:hAnsi="ＭＳ 明朝" w:hint="eastAsia"/>
              </w:rPr>
              <w:t>中央図書館</w:t>
            </w:r>
          </w:p>
        </w:tc>
      </w:tr>
      <w:tr w:rsidR="00FC1216" w:rsidRPr="00C43EAB" w14:paraId="03ACECCB" w14:textId="77777777" w:rsidTr="00FC1216">
        <w:tc>
          <w:tcPr>
            <w:tcW w:w="9067" w:type="dxa"/>
            <w:shd w:val="clear" w:color="auto" w:fill="BFBFBF" w:themeFill="background1" w:themeFillShade="BF"/>
          </w:tcPr>
          <w:p w14:paraId="409733D9" w14:textId="37EFBEF3" w:rsidR="00907447" w:rsidRPr="00C43EAB" w:rsidRDefault="008C0B2C" w:rsidP="00907447">
            <w:pPr>
              <w:jc w:val="center"/>
              <w:rPr>
                <w:rFonts w:ascii="ＭＳ 明朝" w:hAnsi="ＭＳ 明朝"/>
              </w:rPr>
            </w:pPr>
            <w:r w:rsidRPr="00C43EAB">
              <w:rPr>
                <w:rFonts w:ascii="ＭＳ 明朝" w:hAnsi="ＭＳ 明朝"/>
              </w:rPr>
              <w:t>監査の</w:t>
            </w:r>
            <w:r w:rsidRPr="00C43EAB">
              <w:rPr>
                <w:rFonts w:ascii="ＭＳ 明朝" w:hAnsi="ＭＳ 明朝" w:hint="eastAsia"/>
              </w:rPr>
              <w:t>結果</w:t>
            </w:r>
            <w:r w:rsidR="00BB4683" w:rsidRPr="00C43EAB">
              <w:rPr>
                <w:rFonts w:ascii="ＭＳ 明朝" w:hAnsi="ＭＳ 明朝" w:hint="eastAsia"/>
              </w:rPr>
              <w:t>38</w:t>
            </w:r>
          </w:p>
        </w:tc>
      </w:tr>
      <w:tr w:rsidR="00FC1216" w:rsidRPr="00C43EAB" w14:paraId="019A288A" w14:textId="77777777" w:rsidTr="00FC1216">
        <w:tc>
          <w:tcPr>
            <w:tcW w:w="9067" w:type="dxa"/>
            <w:tcBorders>
              <w:bottom w:val="single" w:sz="4" w:space="0" w:color="auto"/>
            </w:tcBorders>
          </w:tcPr>
          <w:p w14:paraId="1C04DCDF" w14:textId="6A922C3D" w:rsidR="00907447" w:rsidRPr="00C43EAB" w:rsidRDefault="00907447">
            <w:pPr>
              <w:rPr>
                <w:rFonts w:ascii="ＭＳ 明朝" w:hAnsi="ＭＳ 明朝"/>
              </w:rPr>
            </w:pPr>
            <w:r w:rsidRPr="00C43EAB">
              <w:rPr>
                <w:rFonts w:ascii="ＭＳ 明朝" w:hAnsi="ＭＳ 明朝" w:hint="eastAsia"/>
              </w:rPr>
              <w:t xml:space="preserve">　指定管理者は、</w:t>
            </w:r>
            <w:r w:rsidR="00786830" w:rsidRPr="00C43EAB">
              <w:rPr>
                <w:rFonts w:ascii="ＭＳ 明朝" w:hAnsi="ＭＳ 明朝" w:hint="eastAsia"/>
              </w:rPr>
              <w:t>事業報告書における施設の利用状況について、正確な数値を記載すべきである</w:t>
            </w:r>
            <w:r w:rsidRPr="00C43EAB">
              <w:rPr>
                <w:rFonts w:ascii="ＭＳ 明朝" w:hAnsi="ＭＳ 明朝" w:hint="eastAsia"/>
              </w:rPr>
              <w:t>。</w:t>
            </w:r>
          </w:p>
        </w:tc>
      </w:tr>
      <w:tr w:rsidR="00FC1216" w:rsidRPr="00C43EAB" w14:paraId="5213F02D" w14:textId="77777777" w:rsidTr="00FC1216">
        <w:tc>
          <w:tcPr>
            <w:tcW w:w="9067" w:type="dxa"/>
            <w:shd w:val="clear" w:color="auto" w:fill="BFBFBF" w:themeFill="background1" w:themeFillShade="BF"/>
          </w:tcPr>
          <w:p w14:paraId="1211DB3A" w14:textId="77777777" w:rsidR="00907447" w:rsidRPr="00C43EAB" w:rsidRDefault="00907447" w:rsidP="00907447">
            <w:pPr>
              <w:jc w:val="center"/>
              <w:rPr>
                <w:rFonts w:ascii="ＭＳ 明朝" w:hAnsi="ＭＳ 明朝"/>
              </w:rPr>
            </w:pPr>
            <w:r w:rsidRPr="00C43EAB">
              <w:rPr>
                <w:rFonts w:ascii="ＭＳ 明朝" w:hAnsi="ＭＳ 明朝" w:hint="eastAsia"/>
                <w:kern w:val="0"/>
              </w:rPr>
              <w:t>事実関係及び理由</w:t>
            </w:r>
          </w:p>
        </w:tc>
      </w:tr>
      <w:tr w:rsidR="00FC1216" w:rsidRPr="00C43EAB" w14:paraId="483AE876" w14:textId="77777777" w:rsidTr="0066205A">
        <w:tc>
          <w:tcPr>
            <w:tcW w:w="9067" w:type="dxa"/>
          </w:tcPr>
          <w:p w14:paraId="61F1C4DA" w14:textId="79DEA391" w:rsidR="00907447" w:rsidRPr="00C43EAB" w:rsidRDefault="00907447" w:rsidP="00907447">
            <w:pPr>
              <w:ind w:left="216" w:hangingChars="100" w:hanging="216"/>
              <w:rPr>
                <w:rFonts w:ascii="ＭＳ 明朝" w:hAnsi="ＭＳ 明朝"/>
              </w:rPr>
            </w:pPr>
            <w:r w:rsidRPr="00C43EAB">
              <w:rPr>
                <w:rFonts w:ascii="ＭＳ 明朝" w:hAnsi="ＭＳ 明朝" w:hint="eastAsia"/>
              </w:rPr>
              <w:t>１　本施設における平成</w:t>
            </w:r>
            <w:r w:rsidRPr="00C43EAB">
              <w:rPr>
                <w:rFonts w:ascii="ＭＳ 明朝" w:hAnsi="ＭＳ 明朝"/>
              </w:rPr>
              <w:t>28年度の実際の入館者数は564,969人であったが、平成29年4月30日に提出された事業報告書</w:t>
            </w:r>
            <w:r w:rsidR="0066672B" w:rsidRPr="00C43EAB">
              <w:rPr>
                <w:rFonts w:ascii="ＭＳ 明朝" w:hAnsi="ＭＳ 明朝" w:hint="eastAsia"/>
              </w:rPr>
              <w:t>に</w:t>
            </w:r>
            <w:r w:rsidRPr="00C43EAB">
              <w:rPr>
                <w:rFonts w:ascii="ＭＳ 明朝" w:hAnsi="ＭＳ 明朝"/>
              </w:rPr>
              <w:t>は599,978人という誤った数値</w:t>
            </w:r>
            <w:r w:rsidR="0066672B" w:rsidRPr="00C43EAB">
              <w:rPr>
                <w:rFonts w:ascii="ＭＳ 明朝" w:hAnsi="ＭＳ 明朝" w:hint="eastAsia"/>
              </w:rPr>
              <w:t>が記載され</w:t>
            </w:r>
            <w:r w:rsidRPr="00C43EAB">
              <w:rPr>
                <w:rFonts w:ascii="ＭＳ 明朝" w:hAnsi="ＭＳ 明朝"/>
              </w:rPr>
              <w:t>ていた。</w:t>
            </w:r>
          </w:p>
          <w:p w14:paraId="1319C0E8" w14:textId="77777777" w:rsidR="00907447" w:rsidRPr="00C43EAB" w:rsidRDefault="00907447" w:rsidP="00907447">
            <w:pPr>
              <w:ind w:left="216" w:hangingChars="100" w:hanging="216"/>
              <w:rPr>
                <w:rFonts w:ascii="ＭＳ 明朝" w:hAnsi="ＭＳ 明朝"/>
              </w:rPr>
            </w:pPr>
            <w:r w:rsidRPr="00C43EAB">
              <w:rPr>
                <w:rFonts w:ascii="ＭＳ 明朝" w:hAnsi="ＭＳ 明朝" w:hint="eastAsia"/>
              </w:rPr>
              <w:t>２　事業報告書は、指定管理者が大阪府に対して、指定管理業務の実績を報告するためのものであり、数値に誤りがあれば、大阪府が、当該施設の状況を正確に把握することができない。</w:t>
            </w:r>
          </w:p>
          <w:p w14:paraId="5E0A325C" w14:textId="77777777" w:rsidR="00907447" w:rsidRPr="00C43EAB" w:rsidRDefault="00907447" w:rsidP="00907447">
            <w:pPr>
              <w:ind w:left="216" w:hangingChars="100" w:hanging="216"/>
              <w:rPr>
                <w:rFonts w:ascii="ＭＳ 明朝" w:hAnsi="ＭＳ 明朝"/>
              </w:rPr>
            </w:pPr>
            <w:r w:rsidRPr="00C43EAB">
              <w:rPr>
                <w:rFonts w:ascii="ＭＳ 明朝" w:hAnsi="ＭＳ 明朝" w:hint="eastAsia"/>
              </w:rPr>
              <w:t xml:space="preserve">　　したがって、指定管理者は、当該施設の状況を、大阪府が正確に把握できるように、事業報告書の数値を正確に記載すべきである。</w:t>
            </w:r>
          </w:p>
        </w:tc>
      </w:tr>
    </w:tbl>
    <w:p w14:paraId="475F53CA" w14:textId="77777777" w:rsidR="00907447" w:rsidRPr="00C43EAB" w:rsidRDefault="00907447" w:rsidP="00FC1216">
      <w:pPr>
        <w:rPr>
          <w:rFonts w:ascii="ＭＳ 明朝" w:hAnsi="ＭＳ 明朝"/>
        </w:rPr>
      </w:pPr>
    </w:p>
    <w:p w14:paraId="27E715E3" w14:textId="77777777" w:rsidR="0066672B" w:rsidRPr="00C43EAB" w:rsidRDefault="0066672B" w:rsidP="00FC1216">
      <w:pPr>
        <w:rPr>
          <w:rFonts w:ascii="ＭＳ 明朝" w:hAnsi="ＭＳ 明朝"/>
        </w:rPr>
      </w:pPr>
    </w:p>
    <w:p w14:paraId="03391A1E" w14:textId="77777777" w:rsidR="003713E0" w:rsidRPr="00C43EAB" w:rsidRDefault="003713E0" w:rsidP="00FC1216">
      <w:pPr>
        <w:rPr>
          <w:rFonts w:ascii="ＭＳ 明朝" w:hAnsi="ＭＳ 明朝"/>
        </w:rPr>
      </w:pPr>
    </w:p>
    <w:p w14:paraId="2F1E4F84" w14:textId="6D35DFBE" w:rsidR="00907447" w:rsidRPr="00C43EAB" w:rsidRDefault="00907447" w:rsidP="00907447">
      <w:pPr>
        <w:rPr>
          <w:rFonts w:ascii="ＭＳ 明朝" w:hAnsi="ＭＳ 明朝"/>
        </w:rPr>
      </w:pPr>
      <w:r w:rsidRPr="00C43EAB">
        <w:rPr>
          <w:rFonts w:ascii="ＭＳ 明朝" w:hAnsi="ＭＳ 明朝" w:hint="eastAsia"/>
        </w:rPr>
        <w:t>【</w:t>
      </w:r>
      <w:r w:rsidR="008C0B2C" w:rsidRPr="00C43EAB">
        <w:rPr>
          <w:rFonts w:ascii="ＭＳ 明朝" w:hAnsi="ＭＳ 明朝"/>
        </w:rPr>
        <w:t>監査の</w:t>
      </w:r>
      <w:r w:rsidR="008C0B2C" w:rsidRPr="00C43EAB">
        <w:rPr>
          <w:rFonts w:ascii="ＭＳ 明朝" w:hAnsi="ＭＳ 明朝" w:hint="eastAsia"/>
        </w:rPr>
        <w:t>結果</w:t>
      </w:r>
      <w:r w:rsidR="00B949F1" w:rsidRPr="00C43EAB">
        <w:rPr>
          <w:rFonts w:ascii="ＭＳ 明朝" w:hAnsi="ＭＳ 明朝" w:hint="eastAsia"/>
        </w:rPr>
        <w:t>39</w:t>
      </w:r>
      <w:r w:rsidRPr="00C43EAB">
        <w:rPr>
          <w:rFonts w:ascii="ＭＳ 明朝" w:hAnsi="ＭＳ 明朝" w:hint="eastAsia"/>
        </w:rPr>
        <w:t>】収支報告が不十分（自主事業の支出の報告が無い）</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9067"/>
      </w:tblGrid>
      <w:tr w:rsidR="005B0DCA" w:rsidRPr="00C43EAB" w14:paraId="1A140F13" w14:textId="77777777" w:rsidTr="00FC1216">
        <w:tc>
          <w:tcPr>
            <w:tcW w:w="9067" w:type="dxa"/>
            <w:shd w:val="clear" w:color="auto" w:fill="BFBFBF" w:themeFill="background1" w:themeFillShade="BF"/>
          </w:tcPr>
          <w:p w14:paraId="38DD3A58" w14:textId="061459F1" w:rsidR="005B0DCA" w:rsidRPr="00C43EAB" w:rsidRDefault="005B0DCA" w:rsidP="005B0DCA">
            <w:pPr>
              <w:jc w:val="center"/>
              <w:rPr>
                <w:rFonts w:ascii="ＭＳ 明朝" w:hAnsi="ＭＳ 明朝"/>
              </w:rPr>
            </w:pPr>
            <w:r w:rsidRPr="00C43EAB">
              <w:rPr>
                <w:rFonts w:ascii="ＭＳ 明朝" w:hAnsi="ＭＳ 明朝" w:hint="eastAsia"/>
                <w:kern w:val="0"/>
              </w:rPr>
              <w:t>対　象　施　設</w:t>
            </w:r>
          </w:p>
        </w:tc>
      </w:tr>
      <w:tr w:rsidR="00FC1216" w:rsidRPr="00C43EAB" w14:paraId="37D4E3FD" w14:textId="77777777" w:rsidTr="00FC1216">
        <w:tc>
          <w:tcPr>
            <w:tcW w:w="9067" w:type="dxa"/>
            <w:tcBorders>
              <w:bottom w:val="single" w:sz="4" w:space="0" w:color="auto"/>
            </w:tcBorders>
          </w:tcPr>
          <w:p w14:paraId="0E92FBDC" w14:textId="77777777" w:rsidR="00907447" w:rsidRPr="00C43EAB" w:rsidRDefault="00907447" w:rsidP="00907447">
            <w:pPr>
              <w:jc w:val="center"/>
              <w:rPr>
                <w:rFonts w:ascii="ＭＳ 明朝" w:hAnsi="ＭＳ 明朝"/>
              </w:rPr>
            </w:pPr>
            <w:r w:rsidRPr="00C43EAB">
              <w:rPr>
                <w:rFonts w:ascii="ＭＳ 明朝" w:hAnsi="ＭＳ 明朝" w:hint="eastAsia"/>
              </w:rPr>
              <w:t>中央図書館</w:t>
            </w:r>
          </w:p>
        </w:tc>
      </w:tr>
      <w:tr w:rsidR="00FC1216" w:rsidRPr="00C43EAB" w14:paraId="648046F6" w14:textId="77777777" w:rsidTr="00FC1216">
        <w:tc>
          <w:tcPr>
            <w:tcW w:w="9067" w:type="dxa"/>
            <w:shd w:val="clear" w:color="auto" w:fill="BFBFBF" w:themeFill="background1" w:themeFillShade="BF"/>
          </w:tcPr>
          <w:p w14:paraId="7D3B3C2B" w14:textId="55CB35AF" w:rsidR="00907447" w:rsidRPr="00C43EAB" w:rsidRDefault="008C0B2C" w:rsidP="00907447">
            <w:pPr>
              <w:jc w:val="center"/>
              <w:rPr>
                <w:rFonts w:ascii="ＭＳ 明朝" w:hAnsi="ＭＳ 明朝"/>
              </w:rPr>
            </w:pPr>
            <w:r w:rsidRPr="00C43EAB">
              <w:rPr>
                <w:rFonts w:ascii="ＭＳ 明朝" w:hAnsi="ＭＳ 明朝"/>
              </w:rPr>
              <w:t>監査の</w:t>
            </w:r>
            <w:r w:rsidRPr="00C43EAB">
              <w:rPr>
                <w:rFonts w:ascii="ＭＳ 明朝" w:hAnsi="ＭＳ 明朝" w:hint="eastAsia"/>
              </w:rPr>
              <w:t>結果</w:t>
            </w:r>
            <w:r w:rsidR="00BB4683" w:rsidRPr="00C43EAB">
              <w:rPr>
                <w:rFonts w:ascii="ＭＳ 明朝" w:hAnsi="ＭＳ 明朝" w:hint="eastAsia"/>
              </w:rPr>
              <w:t>39</w:t>
            </w:r>
          </w:p>
        </w:tc>
      </w:tr>
      <w:tr w:rsidR="00FC1216" w:rsidRPr="00C43EAB" w14:paraId="39283513" w14:textId="77777777" w:rsidTr="00FC1216">
        <w:tc>
          <w:tcPr>
            <w:tcW w:w="9067" w:type="dxa"/>
            <w:tcBorders>
              <w:bottom w:val="single" w:sz="4" w:space="0" w:color="auto"/>
            </w:tcBorders>
          </w:tcPr>
          <w:p w14:paraId="282F49A0" w14:textId="77777777" w:rsidR="00907447" w:rsidRPr="00C43EAB" w:rsidRDefault="00907447" w:rsidP="00907447">
            <w:pPr>
              <w:rPr>
                <w:rFonts w:ascii="ＭＳ 明朝" w:hAnsi="ＭＳ 明朝"/>
              </w:rPr>
            </w:pPr>
            <w:r w:rsidRPr="00C43EAB">
              <w:rPr>
                <w:rFonts w:ascii="ＭＳ 明朝" w:hAnsi="ＭＳ 明朝" w:hint="eastAsia"/>
              </w:rPr>
              <w:t xml:space="preserve">　指定管理者は、収支報告書の作成に際して、管理運営業務契約書で定められた自主事業の支出の報告をすべきである。</w:t>
            </w:r>
          </w:p>
        </w:tc>
      </w:tr>
      <w:tr w:rsidR="00FC1216" w:rsidRPr="00C43EAB" w14:paraId="5DB9A02E" w14:textId="77777777" w:rsidTr="00FC1216">
        <w:tc>
          <w:tcPr>
            <w:tcW w:w="9067" w:type="dxa"/>
            <w:shd w:val="clear" w:color="auto" w:fill="BFBFBF" w:themeFill="background1" w:themeFillShade="BF"/>
          </w:tcPr>
          <w:p w14:paraId="5688EB59" w14:textId="77777777" w:rsidR="00907447" w:rsidRPr="00C43EAB" w:rsidRDefault="00907447" w:rsidP="00907447">
            <w:pPr>
              <w:jc w:val="center"/>
              <w:rPr>
                <w:rFonts w:ascii="ＭＳ 明朝" w:hAnsi="ＭＳ 明朝"/>
              </w:rPr>
            </w:pPr>
            <w:r w:rsidRPr="00C43EAB">
              <w:rPr>
                <w:rFonts w:ascii="ＭＳ 明朝" w:hAnsi="ＭＳ 明朝" w:hint="eastAsia"/>
                <w:kern w:val="0"/>
              </w:rPr>
              <w:t>事実関係及び理由</w:t>
            </w:r>
          </w:p>
        </w:tc>
      </w:tr>
      <w:tr w:rsidR="00FC1216" w:rsidRPr="00C43EAB" w14:paraId="498BDE62" w14:textId="77777777" w:rsidTr="0066205A">
        <w:tc>
          <w:tcPr>
            <w:tcW w:w="9067" w:type="dxa"/>
          </w:tcPr>
          <w:p w14:paraId="3542DF4D" w14:textId="77777777" w:rsidR="00907447" w:rsidRPr="00C43EAB" w:rsidRDefault="00907447" w:rsidP="00907447">
            <w:pPr>
              <w:ind w:left="216" w:hangingChars="100" w:hanging="216"/>
              <w:rPr>
                <w:rFonts w:ascii="ＭＳ 明朝" w:hAnsi="ＭＳ 明朝"/>
              </w:rPr>
            </w:pPr>
            <w:r w:rsidRPr="00C43EAB">
              <w:rPr>
                <w:rFonts w:ascii="ＭＳ 明朝" w:hAnsi="ＭＳ 明朝" w:hint="eastAsia"/>
              </w:rPr>
              <w:t>１　指定管理者には、収支報告書において、管理運営業務及び自主事業の収支状況を記載することが求められている（管理運営業務契約書第</w:t>
            </w:r>
            <w:r w:rsidRPr="00C43EAB">
              <w:rPr>
                <w:rFonts w:ascii="ＭＳ 明朝" w:hAnsi="ＭＳ 明朝"/>
              </w:rPr>
              <w:t>12条第2項）。</w:t>
            </w:r>
          </w:p>
          <w:p w14:paraId="617D5799" w14:textId="77777777" w:rsidR="00907447" w:rsidRPr="00C43EAB" w:rsidRDefault="00907447" w:rsidP="00907447">
            <w:pPr>
              <w:ind w:left="216" w:hangingChars="100" w:hanging="216"/>
              <w:rPr>
                <w:rFonts w:ascii="ＭＳ 明朝" w:hAnsi="ＭＳ 明朝"/>
              </w:rPr>
            </w:pPr>
            <w:r w:rsidRPr="00C43EAB">
              <w:rPr>
                <w:rFonts w:ascii="ＭＳ 明朝" w:hAnsi="ＭＳ 明朝" w:hint="eastAsia"/>
              </w:rPr>
              <w:t>２　しかし、収支報告書には、自主事業の支出の金額が記載されていなかった。</w:t>
            </w:r>
          </w:p>
          <w:p w14:paraId="2096857D" w14:textId="673F7BC8" w:rsidR="00907447" w:rsidRPr="00C43EAB" w:rsidRDefault="00907447" w:rsidP="00907447">
            <w:pPr>
              <w:ind w:left="216" w:hangingChars="100" w:hanging="216"/>
              <w:rPr>
                <w:rFonts w:ascii="ＭＳ 明朝" w:hAnsi="ＭＳ 明朝"/>
              </w:rPr>
            </w:pPr>
            <w:r w:rsidRPr="00C43EAB">
              <w:rPr>
                <w:rFonts w:ascii="ＭＳ 明朝" w:hAnsi="ＭＳ 明朝" w:hint="eastAsia"/>
              </w:rPr>
              <w:t xml:space="preserve">　　募集要項では、自主事業に要する経費に</w:t>
            </w:r>
            <w:r w:rsidR="0066672B" w:rsidRPr="00C43EAB">
              <w:rPr>
                <w:rFonts w:ascii="ＭＳ 明朝" w:hAnsi="ＭＳ 明朝" w:hint="eastAsia"/>
              </w:rPr>
              <w:t>大阪</w:t>
            </w:r>
            <w:r w:rsidRPr="00C43EAB">
              <w:rPr>
                <w:rFonts w:ascii="ＭＳ 明朝" w:hAnsi="ＭＳ 明朝" w:hint="eastAsia"/>
              </w:rPr>
              <w:t>府が支払う委託料を充てることができないことが記載されているが、自主事業の支出がわからなければ、自主事業に要する経費に府が支払う委託料が充てられたか否かの判断ができない。そのため、自主事業に要した支出の報告が必要である。</w:t>
            </w:r>
          </w:p>
        </w:tc>
      </w:tr>
    </w:tbl>
    <w:p w14:paraId="2C88269B" w14:textId="77777777" w:rsidR="00907447" w:rsidRPr="00C43EAB" w:rsidRDefault="00907447" w:rsidP="00FC1216">
      <w:pPr>
        <w:rPr>
          <w:rFonts w:ascii="ＭＳ 明朝" w:hAnsi="ＭＳ 明朝"/>
        </w:rPr>
      </w:pPr>
    </w:p>
    <w:p w14:paraId="7E3DD58E" w14:textId="15ECEC45" w:rsidR="00907447" w:rsidRPr="00C43EAB" w:rsidRDefault="00907447" w:rsidP="00907447">
      <w:pPr>
        <w:rPr>
          <w:rFonts w:ascii="ＭＳ 明朝" w:hAnsi="ＭＳ 明朝"/>
        </w:rPr>
      </w:pPr>
      <w:r w:rsidRPr="00C43EAB">
        <w:rPr>
          <w:rFonts w:ascii="ＭＳ 明朝" w:hAnsi="ＭＳ 明朝" w:hint="eastAsia"/>
        </w:rPr>
        <w:t>【意見</w:t>
      </w:r>
      <w:r w:rsidR="00B949F1" w:rsidRPr="00C43EAB">
        <w:rPr>
          <w:rFonts w:ascii="ＭＳ 明朝" w:hAnsi="ＭＳ 明朝" w:hint="eastAsia"/>
        </w:rPr>
        <w:t>2</w:t>
      </w:r>
      <w:r w:rsidR="0066672B" w:rsidRPr="00C43EAB">
        <w:rPr>
          <w:rFonts w:ascii="ＭＳ 明朝" w:hAnsi="ＭＳ 明朝" w:hint="eastAsia"/>
        </w:rPr>
        <w:t>8</w:t>
      </w:r>
      <w:r w:rsidRPr="00C43EAB">
        <w:rPr>
          <w:rFonts w:ascii="ＭＳ 明朝" w:hAnsi="ＭＳ 明朝" w:hint="eastAsia"/>
        </w:rPr>
        <w:t>】本部経費</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9067"/>
      </w:tblGrid>
      <w:tr w:rsidR="005B0DCA" w:rsidRPr="00C43EAB" w14:paraId="3E85AD3B" w14:textId="77777777" w:rsidTr="00FC1216">
        <w:tc>
          <w:tcPr>
            <w:tcW w:w="9067" w:type="dxa"/>
            <w:shd w:val="clear" w:color="auto" w:fill="BFBFBF" w:themeFill="background1" w:themeFillShade="BF"/>
          </w:tcPr>
          <w:p w14:paraId="2536B335" w14:textId="1226C0B7" w:rsidR="005B0DCA" w:rsidRPr="00C43EAB" w:rsidRDefault="005B0DCA" w:rsidP="005B0DCA">
            <w:pPr>
              <w:jc w:val="center"/>
              <w:rPr>
                <w:rFonts w:ascii="ＭＳ 明朝" w:hAnsi="ＭＳ 明朝"/>
              </w:rPr>
            </w:pPr>
            <w:r w:rsidRPr="00C43EAB">
              <w:rPr>
                <w:rFonts w:ascii="ＭＳ 明朝" w:hAnsi="ＭＳ 明朝" w:hint="eastAsia"/>
                <w:kern w:val="0"/>
              </w:rPr>
              <w:t>対　象　施　設</w:t>
            </w:r>
          </w:p>
        </w:tc>
      </w:tr>
      <w:tr w:rsidR="00FC1216" w:rsidRPr="00C43EAB" w14:paraId="0196B784" w14:textId="77777777" w:rsidTr="00FC1216">
        <w:tc>
          <w:tcPr>
            <w:tcW w:w="9067" w:type="dxa"/>
            <w:tcBorders>
              <w:bottom w:val="single" w:sz="4" w:space="0" w:color="auto"/>
            </w:tcBorders>
          </w:tcPr>
          <w:p w14:paraId="29537405" w14:textId="77777777" w:rsidR="00907447" w:rsidRPr="00C43EAB" w:rsidRDefault="00907447" w:rsidP="00907447">
            <w:pPr>
              <w:jc w:val="center"/>
              <w:rPr>
                <w:rFonts w:ascii="ＭＳ 明朝" w:hAnsi="ＭＳ 明朝"/>
              </w:rPr>
            </w:pPr>
            <w:r w:rsidRPr="00C43EAB">
              <w:rPr>
                <w:rFonts w:ascii="ＭＳ 明朝" w:hAnsi="ＭＳ 明朝" w:hint="eastAsia"/>
              </w:rPr>
              <w:t>中央図書館</w:t>
            </w:r>
          </w:p>
        </w:tc>
      </w:tr>
      <w:tr w:rsidR="00FC1216" w:rsidRPr="00C43EAB" w14:paraId="54FE92BF" w14:textId="77777777" w:rsidTr="00FC1216">
        <w:tc>
          <w:tcPr>
            <w:tcW w:w="9067" w:type="dxa"/>
            <w:shd w:val="clear" w:color="auto" w:fill="BFBFBF" w:themeFill="background1" w:themeFillShade="BF"/>
          </w:tcPr>
          <w:p w14:paraId="0E0AF250" w14:textId="240F5DA3" w:rsidR="00907447" w:rsidRPr="00C43EAB" w:rsidRDefault="00907447" w:rsidP="00907447">
            <w:pPr>
              <w:jc w:val="center"/>
              <w:rPr>
                <w:rFonts w:ascii="ＭＳ 明朝" w:hAnsi="ＭＳ 明朝"/>
              </w:rPr>
            </w:pPr>
            <w:r w:rsidRPr="00C43EAB">
              <w:rPr>
                <w:rFonts w:ascii="ＭＳ 明朝" w:hAnsi="ＭＳ 明朝" w:hint="eastAsia"/>
              </w:rPr>
              <w:t>意見</w:t>
            </w:r>
            <w:r w:rsidR="00BB4683" w:rsidRPr="00C43EAB">
              <w:rPr>
                <w:rFonts w:ascii="ＭＳ 明朝" w:hAnsi="ＭＳ 明朝" w:hint="eastAsia"/>
              </w:rPr>
              <w:t>2</w:t>
            </w:r>
            <w:r w:rsidR="0066672B" w:rsidRPr="00C43EAB">
              <w:rPr>
                <w:rFonts w:ascii="ＭＳ 明朝" w:hAnsi="ＭＳ 明朝" w:hint="eastAsia"/>
              </w:rPr>
              <w:t>8</w:t>
            </w:r>
          </w:p>
        </w:tc>
      </w:tr>
      <w:tr w:rsidR="00FC1216" w:rsidRPr="00C43EAB" w14:paraId="07D6897E" w14:textId="77777777" w:rsidTr="00FC1216">
        <w:tc>
          <w:tcPr>
            <w:tcW w:w="9067" w:type="dxa"/>
            <w:tcBorders>
              <w:bottom w:val="single" w:sz="4" w:space="0" w:color="auto"/>
            </w:tcBorders>
          </w:tcPr>
          <w:p w14:paraId="6A794287" w14:textId="38A384F7" w:rsidR="008A5F3D" w:rsidRPr="00C43EAB" w:rsidRDefault="00733242" w:rsidP="00733242">
            <w:pPr>
              <w:ind w:left="216" w:hangingChars="100" w:hanging="216"/>
              <w:rPr>
                <w:rFonts w:ascii="ＭＳ 明朝" w:hAnsi="ＭＳ 明朝"/>
              </w:rPr>
            </w:pPr>
            <w:r w:rsidRPr="00C43EAB">
              <w:rPr>
                <w:rFonts w:ascii="ＭＳ 明朝" w:hAnsi="ＭＳ 明朝" w:hint="eastAsia"/>
              </w:rPr>
              <w:t xml:space="preserve">１　</w:t>
            </w:r>
            <w:r w:rsidR="00907447" w:rsidRPr="00C43EAB">
              <w:rPr>
                <w:rFonts w:ascii="ＭＳ 明朝" w:hAnsi="ＭＳ 明朝" w:hint="eastAsia"/>
              </w:rPr>
              <w:t>指定管理者は、本部経費の金額、本部経費の計算方法、本部経費を収支報告書のどの費目にあげたのか等が明らかとなる内容の収支報告書を作成すべきである。</w:t>
            </w:r>
          </w:p>
          <w:p w14:paraId="45508AC2" w14:textId="5B5D12CE" w:rsidR="00907447" w:rsidRPr="00C43EAB" w:rsidRDefault="00733242" w:rsidP="00733242">
            <w:pPr>
              <w:ind w:left="216" w:hangingChars="100" w:hanging="216"/>
              <w:rPr>
                <w:rFonts w:ascii="ＭＳ 明朝" w:hAnsi="ＭＳ 明朝"/>
              </w:rPr>
            </w:pPr>
            <w:r w:rsidRPr="00C43EAB">
              <w:rPr>
                <w:rFonts w:ascii="ＭＳ 明朝" w:hAnsi="ＭＳ 明朝" w:hint="eastAsia"/>
              </w:rPr>
              <w:t xml:space="preserve">２　</w:t>
            </w:r>
            <w:r w:rsidR="00907447" w:rsidRPr="00C43EAB">
              <w:rPr>
                <w:rFonts w:ascii="ＭＳ 明朝" w:hAnsi="ＭＳ 明朝" w:hint="eastAsia"/>
              </w:rPr>
              <w:t>指定管理者は、本部経費の金額を事前に決めていたのであれば、指定管理者の収入の多寡により本部経費の額を増減させるべきではない。</w:t>
            </w:r>
          </w:p>
          <w:p w14:paraId="3DE7FCB5" w14:textId="3D2D106E" w:rsidR="00907447" w:rsidRPr="00C43EAB" w:rsidRDefault="00733242" w:rsidP="00733242">
            <w:pPr>
              <w:ind w:left="216" w:hangingChars="100" w:hanging="216"/>
              <w:rPr>
                <w:rFonts w:ascii="ＭＳ 明朝" w:hAnsi="ＭＳ 明朝"/>
              </w:rPr>
            </w:pPr>
            <w:r w:rsidRPr="00C43EAB">
              <w:rPr>
                <w:rFonts w:ascii="ＭＳ 明朝" w:hAnsi="ＭＳ 明朝" w:hint="eastAsia"/>
              </w:rPr>
              <w:t xml:space="preserve">３　</w:t>
            </w:r>
            <w:r w:rsidR="00907447" w:rsidRPr="00C43EAB">
              <w:rPr>
                <w:rFonts w:ascii="ＭＳ 明朝" w:hAnsi="ＭＳ 明朝" w:hint="eastAsia"/>
              </w:rPr>
              <w:t>大阪府は、指定管理者の本部経費の金額、本部経費の計算方法、本部経費を収支報告書のどの費目にあげたのか等を正確に把握すべきである。</w:t>
            </w:r>
          </w:p>
        </w:tc>
      </w:tr>
      <w:tr w:rsidR="00FC1216" w:rsidRPr="00C43EAB" w14:paraId="689A2B88" w14:textId="77777777" w:rsidTr="00FC1216">
        <w:tc>
          <w:tcPr>
            <w:tcW w:w="9067" w:type="dxa"/>
            <w:shd w:val="clear" w:color="auto" w:fill="BFBFBF" w:themeFill="background1" w:themeFillShade="BF"/>
          </w:tcPr>
          <w:p w14:paraId="4C65632A" w14:textId="59A16CF1" w:rsidR="00907447" w:rsidRPr="00C43EAB" w:rsidRDefault="00907447" w:rsidP="00907447">
            <w:pPr>
              <w:jc w:val="center"/>
              <w:rPr>
                <w:rFonts w:ascii="ＭＳ 明朝" w:hAnsi="ＭＳ 明朝"/>
              </w:rPr>
            </w:pPr>
            <w:r w:rsidRPr="00C43EAB">
              <w:rPr>
                <w:rFonts w:ascii="ＭＳ 明朝" w:hAnsi="ＭＳ 明朝" w:hint="eastAsia"/>
                <w:kern w:val="0"/>
              </w:rPr>
              <w:t>事実関係及び理由</w:t>
            </w:r>
          </w:p>
        </w:tc>
      </w:tr>
      <w:tr w:rsidR="00FC1216" w:rsidRPr="00C43EAB" w14:paraId="46E5B89F" w14:textId="77777777" w:rsidTr="0066205A">
        <w:tc>
          <w:tcPr>
            <w:tcW w:w="9067" w:type="dxa"/>
          </w:tcPr>
          <w:p w14:paraId="7D84E21C" w14:textId="77777777" w:rsidR="00907447" w:rsidRPr="00C43EAB" w:rsidRDefault="00907447" w:rsidP="00907447">
            <w:pPr>
              <w:ind w:left="216" w:hangingChars="100" w:hanging="216"/>
              <w:rPr>
                <w:rFonts w:ascii="ＭＳ 明朝" w:hAnsi="ＭＳ 明朝"/>
              </w:rPr>
            </w:pPr>
            <w:r w:rsidRPr="00C43EAB">
              <w:rPr>
                <w:rFonts w:ascii="ＭＳ 明朝" w:hAnsi="ＭＳ 明朝" w:hint="eastAsia"/>
              </w:rPr>
              <w:t>１　指定管理者からの聞き取りによれば、中央図書館に係る本部経費は、中央図書館の収支報告書中の「その他の支出」の費目に含まれているとのことであった。</w:t>
            </w:r>
          </w:p>
          <w:p w14:paraId="6DE346FA" w14:textId="77777777" w:rsidR="00907447" w:rsidRPr="00C43EAB" w:rsidRDefault="00907447" w:rsidP="00907447">
            <w:pPr>
              <w:ind w:left="216" w:hangingChars="100" w:hanging="216"/>
              <w:rPr>
                <w:rFonts w:ascii="ＭＳ 明朝" w:hAnsi="ＭＳ 明朝"/>
              </w:rPr>
            </w:pPr>
            <w:r w:rsidRPr="00C43EAB">
              <w:rPr>
                <w:rFonts w:ascii="ＭＳ 明朝" w:hAnsi="ＭＳ 明朝" w:hint="eastAsia"/>
              </w:rPr>
              <w:t xml:space="preserve">　　指定管理者の本部経費が発生することは当然であり、指定管理者が予め適切な基準を定めているのであれば、当該基準に基づき、指定管理をしている施設の経費に本部経費を上乗せするという処理自体は問題がない。</w:t>
            </w:r>
          </w:p>
          <w:p w14:paraId="4326D9EF" w14:textId="77777777" w:rsidR="00907447" w:rsidRPr="00C43EAB" w:rsidRDefault="00907447" w:rsidP="00907447">
            <w:pPr>
              <w:ind w:left="216" w:hangingChars="100" w:hanging="216"/>
              <w:rPr>
                <w:rFonts w:ascii="ＭＳ 明朝" w:hAnsi="ＭＳ 明朝"/>
              </w:rPr>
            </w:pPr>
            <w:r w:rsidRPr="00C43EAB">
              <w:rPr>
                <w:rFonts w:ascii="ＭＳ 明朝" w:hAnsi="ＭＳ 明朝" w:hint="eastAsia"/>
              </w:rPr>
              <w:t>２　しかし、中央図書館の収支報告書中の「その他の支出」の費目を参照しても、同費目に本部経費が含まれていることや、本部経費の金額がいくらであるのかについての記載は無かった。また、指定申請書や事業計画書にも、本部経費の金額についての記載は無かった。</w:t>
            </w:r>
          </w:p>
          <w:p w14:paraId="44837C11" w14:textId="77777777" w:rsidR="00907447" w:rsidRPr="00C43EAB" w:rsidRDefault="00907447" w:rsidP="00907447">
            <w:pPr>
              <w:ind w:left="216" w:hangingChars="100" w:hanging="216"/>
              <w:rPr>
                <w:rFonts w:ascii="ＭＳ 明朝" w:hAnsi="ＭＳ 明朝"/>
              </w:rPr>
            </w:pPr>
            <w:r w:rsidRPr="00C43EAB">
              <w:rPr>
                <w:rFonts w:ascii="ＭＳ 明朝" w:hAnsi="ＭＳ 明朝" w:hint="eastAsia"/>
              </w:rPr>
              <w:t xml:space="preserve">　　指定管理者からの聞き取りによれば、指定申請段階で社内的に本部経費として計上することを予定していた金額は</w:t>
            </w:r>
            <w:r w:rsidRPr="00C43EAB">
              <w:rPr>
                <w:rFonts w:ascii="ＭＳ 明朝" w:hAnsi="ＭＳ 明朝"/>
              </w:rPr>
              <w:t>600万円であるとのことであったが、指定管理者の収入が想定よりも低かったため、収支報告の段階で「その他の支出」に含めて計上した本部経費の金額は219万2618円とのことであった。</w:t>
            </w:r>
          </w:p>
          <w:p w14:paraId="033B74A4" w14:textId="77777777" w:rsidR="00907447" w:rsidRPr="00C43EAB" w:rsidRDefault="00907447" w:rsidP="00907447">
            <w:pPr>
              <w:ind w:left="216" w:hangingChars="100" w:hanging="216"/>
              <w:rPr>
                <w:rFonts w:ascii="ＭＳ 明朝" w:hAnsi="ＭＳ 明朝"/>
                <w:bCs/>
              </w:rPr>
            </w:pPr>
            <w:r w:rsidRPr="00C43EAB">
              <w:rPr>
                <w:rFonts w:ascii="ＭＳ 明朝" w:hAnsi="ＭＳ 明朝"/>
                <w:bCs/>
              </w:rPr>
              <w:t xml:space="preserve">　　本部経費の計上方法について、指定申請段階で金額を定めていたのであれば、収支報告の段階でも同様の金額を計上し、収支報告書で明らかにすべきである。</w:t>
            </w:r>
          </w:p>
          <w:p w14:paraId="1AF6709A" w14:textId="77777777" w:rsidR="00907447" w:rsidRPr="00C43EAB" w:rsidRDefault="00907447" w:rsidP="00907447">
            <w:pPr>
              <w:ind w:left="216" w:hangingChars="100" w:hanging="216"/>
              <w:rPr>
                <w:rFonts w:ascii="ＭＳ 明朝" w:hAnsi="ＭＳ 明朝"/>
              </w:rPr>
            </w:pPr>
            <w:r w:rsidRPr="00C43EAB">
              <w:rPr>
                <w:rFonts w:ascii="ＭＳ 明朝" w:hAnsi="ＭＳ 明朝" w:hint="eastAsia"/>
              </w:rPr>
              <w:t>３　本施設の平成</w:t>
            </w:r>
            <w:r w:rsidRPr="00C43EAB">
              <w:rPr>
                <w:rFonts w:ascii="ＭＳ 明朝" w:hAnsi="ＭＳ 明朝"/>
              </w:rPr>
              <w:t>28年度の収支明細は、次のとおりである。</w:t>
            </w:r>
          </w:p>
          <w:p w14:paraId="7B4A8030" w14:textId="77777777" w:rsidR="00907447" w:rsidRPr="00C43EAB" w:rsidRDefault="00907447" w:rsidP="00907447">
            <w:pPr>
              <w:ind w:leftChars="100" w:left="216" w:firstLineChars="200" w:firstLine="432"/>
              <w:rPr>
                <w:rFonts w:ascii="ＭＳ 明朝" w:hAnsi="ＭＳ 明朝"/>
              </w:rPr>
            </w:pPr>
            <w:r w:rsidRPr="00C43EAB">
              <w:rPr>
                <w:rFonts w:ascii="ＭＳ 明朝" w:hAnsi="ＭＳ 明朝" w:hint="eastAsia"/>
              </w:rPr>
              <w:t xml:space="preserve">収入　</w:t>
            </w:r>
            <w:r w:rsidRPr="00C43EAB">
              <w:rPr>
                <w:rFonts w:ascii="ＭＳ 明朝" w:hAnsi="ＭＳ 明朝"/>
              </w:rPr>
              <w:t>2億1895万6000円</w:t>
            </w:r>
          </w:p>
          <w:p w14:paraId="7424A3C6" w14:textId="77777777" w:rsidR="00907447" w:rsidRPr="00C43EAB" w:rsidRDefault="00907447" w:rsidP="00907447">
            <w:pPr>
              <w:ind w:left="216" w:hangingChars="100" w:hanging="216"/>
              <w:rPr>
                <w:rFonts w:ascii="ＭＳ 明朝" w:hAnsi="ＭＳ 明朝"/>
              </w:rPr>
            </w:pPr>
            <w:r w:rsidRPr="00C43EAB">
              <w:rPr>
                <w:rFonts w:ascii="ＭＳ 明朝" w:hAnsi="ＭＳ 明朝" w:hint="eastAsia"/>
              </w:rPr>
              <w:t xml:space="preserve">　　　支出　</w:t>
            </w:r>
            <w:r w:rsidRPr="00C43EAB">
              <w:rPr>
                <w:rFonts w:ascii="ＭＳ 明朝" w:hAnsi="ＭＳ 明朝"/>
              </w:rPr>
              <w:t>2億2138万0000円</w:t>
            </w:r>
          </w:p>
          <w:p w14:paraId="3CABEA53" w14:textId="77777777" w:rsidR="00907447" w:rsidRPr="00C43EAB" w:rsidRDefault="00907447" w:rsidP="00907447">
            <w:pPr>
              <w:ind w:left="216" w:hangingChars="100" w:hanging="216"/>
              <w:rPr>
                <w:rFonts w:ascii="ＭＳ 明朝" w:hAnsi="ＭＳ 明朝"/>
              </w:rPr>
            </w:pPr>
            <w:r w:rsidRPr="00C43EAB">
              <w:rPr>
                <w:rFonts w:ascii="ＭＳ 明朝" w:hAnsi="ＭＳ 明朝" w:hint="eastAsia"/>
              </w:rPr>
              <w:t xml:space="preserve">　　　収支　</w:t>
            </w:r>
            <w:r w:rsidRPr="00C43EAB">
              <w:rPr>
                <w:rFonts w:ascii="ＭＳ 明朝" w:hAnsi="ＭＳ 明朝"/>
              </w:rPr>
              <w:t xml:space="preserve"> 　▲242万4000円</w:t>
            </w:r>
          </w:p>
          <w:p w14:paraId="2A4954AF" w14:textId="77777777" w:rsidR="00907447" w:rsidRPr="00C43EAB" w:rsidRDefault="00907447" w:rsidP="00907447">
            <w:pPr>
              <w:ind w:left="216" w:hangingChars="100" w:hanging="216"/>
              <w:rPr>
                <w:rFonts w:ascii="ＭＳ 明朝" w:hAnsi="ＭＳ 明朝"/>
              </w:rPr>
            </w:pPr>
            <w:r w:rsidRPr="00C43EAB">
              <w:rPr>
                <w:rFonts w:ascii="ＭＳ 明朝" w:hAnsi="ＭＳ 明朝" w:hint="eastAsia"/>
              </w:rPr>
              <w:t xml:space="preserve">　　平成</w:t>
            </w:r>
            <w:r w:rsidRPr="00C43EAB">
              <w:rPr>
                <w:rFonts w:ascii="ＭＳ 明朝" w:hAnsi="ＭＳ 明朝"/>
              </w:rPr>
              <w:t>28年度における収支報告書中の「その他の支出」の金額は、2465万5000円であ</w:t>
            </w:r>
            <w:r w:rsidRPr="00C43EAB">
              <w:rPr>
                <w:rFonts w:ascii="ＭＳ 明朝" w:hAnsi="ＭＳ 明朝" w:hint="eastAsia"/>
              </w:rPr>
              <w:t>り、この費目の中に本部経費が含まれることになる。</w:t>
            </w:r>
          </w:p>
          <w:p w14:paraId="5A4291F1" w14:textId="77777777" w:rsidR="00907447" w:rsidRPr="00C43EAB" w:rsidRDefault="00907447" w:rsidP="00907447">
            <w:pPr>
              <w:ind w:left="216" w:hangingChars="100" w:hanging="216"/>
              <w:rPr>
                <w:rFonts w:ascii="ＭＳ 明朝" w:hAnsi="ＭＳ 明朝"/>
              </w:rPr>
            </w:pPr>
            <w:r w:rsidRPr="00C43EAB">
              <w:rPr>
                <w:rFonts w:ascii="ＭＳ 明朝" w:hAnsi="ＭＳ 明朝" w:hint="eastAsia"/>
              </w:rPr>
              <w:t xml:space="preserve">　　本施設は、収入が支出を上回れば納付金が発生する施設であるが、収支報告書上は、「その他の支出」の金額があと</w:t>
            </w:r>
            <w:r w:rsidRPr="00C43EAB">
              <w:rPr>
                <w:rFonts w:ascii="ＭＳ 明朝" w:hAnsi="ＭＳ 明朝"/>
              </w:rPr>
              <w:t>250万円ほど低ければ、納付金が発生する可能性があった。所管課としては、「その他の支出」の内訳を把握するとともに、同費目に含まれる本部経費がいくらであるか、本部経費がどのように計算されるのかを把握して、指定管理者の収支報告の内訳を正確に認識する必要があったが、実際には上記の把握ができていなかった。所管課は、指定管理者の本部経費の金額、本部経費の計算方法、本部経費を収支報告書のどの費目にあげたのか等を正確に把握すべきである。</w:t>
            </w:r>
          </w:p>
        </w:tc>
      </w:tr>
    </w:tbl>
    <w:p w14:paraId="736021DE" w14:textId="53139170" w:rsidR="00907447" w:rsidRPr="00C43EAB" w:rsidRDefault="00907447" w:rsidP="00FC1216">
      <w:pPr>
        <w:rPr>
          <w:rFonts w:ascii="ＭＳ 明朝" w:hAnsi="ＭＳ 明朝"/>
        </w:rPr>
      </w:pPr>
      <w:r w:rsidRPr="00C43EAB">
        <w:rPr>
          <w:rFonts w:ascii="ＭＳ 明朝" w:hAnsi="ＭＳ 明朝"/>
          <w:bCs/>
        </w:rPr>
        <w:t xml:space="preserve">　</w:t>
      </w:r>
      <w:r w:rsidRPr="00C43EAB">
        <w:rPr>
          <w:rFonts w:ascii="ＭＳ 明朝" w:hAnsi="ＭＳ 明朝"/>
        </w:rPr>
        <w:tab/>
      </w:r>
    </w:p>
    <w:p w14:paraId="4A002860" w14:textId="07112679" w:rsidR="00907447" w:rsidRPr="00C43EAB" w:rsidRDefault="00907447" w:rsidP="00907447">
      <w:pPr>
        <w:rPr>
          <w:rFonts w:ascii="ＭＳ 明朝" w:hAnsi="ＭＳ 明朝"/>
        </w:rPr>
      </w:pPr>
      <w:r w:rsidRPr="00C43EAB">
        <w:rPr>
          <w:rFonts w:ascii="ＭＳ 明朝" w:hAnsi="ＭＳ 明朝" w:hint="eastAsia"/>
        </w:rPr>
        <w:t>【意見</w:t>
      </w:r>
      <w:r w:rsidR="00B949F1" w:rsidRPr="00C43EAB">
        <w:rPr>
          <w:rFonts w:ascii="ＭＳ 明朝" w:hAnsi="ＭＳ 明朝" w:hint="eastAsia"/>
        </w:rPr>
        <w:t>2</w:t>
      </w:r>
      <w:r w:rsidR="0066672B" w:rsidRPr="00C43EAB">
        <w:rPr>
          <w:rFonts w:ascii="ＭＳ 明朝" w:hAnsi="ＭＳ 明朝" w:hint="eastAsia"/>
        </w:rPr>
        <w:t>9</w:t>
      </w:r>
      <w:r w:rsidRPr="00C43EAB">
        <w:rPr>
          <w:rFonts w:ascii="ＭＳ 明朝" w:hAnsi="ＭＳ 明朝" w:hint="eastAsia"/>
        </w:rPr>
        <w:t>】民間による柔軟な運営</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9067"/>
      </w:tblGrid>
      <w:tr w:rsidR="005B0DCA" w:rsidRPr="00C43EAB" w14:paraId="0ECA7016" w14:textId="77777777" w:rsidTr="00FC1216">
        <w:tc>
          <w:tcPr>
            <w:tcW w:w="9067" w:type="dxa"/>
            <w:shd w:val="clear" w:color="auto" w:fill="BFBFBF" w:themeFill="background1" w:themeFillShade="BF"/>
          </w:tcPr>
          <w:p w14:paraId="0319C5EB" w14:textId="1A289757" w:rsidR="005B0DCA" w:rsidRPr="00C43EAB" w:rsidRDefault="005B0DCA" w:rsidP="005B0DCA">
            <w:pPr>
              <w:jc w:val="center"/>
              <w:rPr>
                <w:rFonts w:ascii="ＭＳ 明朝" w:hAnsi="ＭＳ 明朝"/>
              </w:rPr>
            </w:pPr>
            <w:r w:rsidRPr="00C43EAB">
              <w:rPr>
                <w:rFonts w:ascii="ＭＳ 明朝" w:hAnsi="ＭＳ 明朝" w:hint="eastAsia"/>
                <w:kern w:val="0"/>
              </w:rPr>
              <w:t>対　象　施　設</w:t>
            </w:r>
          </w:p>
        </w:tc>
      </w:tr>
      <w:tr w:rsidR="00FC1216" w:rsidRPr="00C43EAB" w14:paraId="72F7256B" w14:textId="77777777" w:rsidTr="00FC1216">
        <w:tc>
          <w:tcPr>
            <w:tcW w:w="9067" w:type="dxa"/>
            <w:tcBorders>
              <w:bottom w:val="single" w:sz="4" w:space="0" w:color="auto"/>
            </w:tcBorders>
          </w:tcPr>
          <w:p w14:paraId="073AB9D0" w14:textId="77777777" w:rsidR="00907447" w:rsidRPr="00C43EAB" w:rsidRDefault="00907447" w:rsidP="00907447">
            <w:pPr>
              <w:jc w:val="center"/>
              <w:rPr>
                <w:rFonts w:ascii="ＭＳ 明朝" w:hAnsi="ＭＳ 明朝"/>
              </w:rPr>
            </w:pPr>
            <w:r w:rsidRPr="00C43EAB">
              <w:rPr>
                <w:rFonts w:ascii="ＭＳ 明朝" w:hAnsi="ＭＳ 明朝" w:hint="eastAsia"/>
              </w:rPr>
              <w:t>中央図書館</w:t>
            </w:r>
          </w:p>
        </w:tc>
      </w:tr>
      <w:tr w:rsidR="00FC1216" w:rsidRPr="00C43EAB" w14:paraId="18E4A183" w14:textId="77777777" w:rsidTr="00FC1216">
        <w:tc>
          <w:tcPr>
            <w:tcW w:w="9067" w:type="dxa"/>
            <w:shd w:val="clear" w:color="auto" w:fill="BFBFBF" w:themeFill="background1" w:themeFillShade="BF"/>
          </w:tcPr>
          <w:p w14:paraId="0E63774E" w14:textId="739CC396" w:rsidR="00907447" w:rsidRPr="00C43EAB" w:rsidRDefault="00907447" w:rsidP="00907447">
            <w:pPr>
              <w:jc w:val="center"/>
              <w:rPr>
                <w:rFonts w:ascii="ＭＳ 明朝" w:hAnsi="ＭＳ 明朝"/>
              </w:rPr>
            </w:pPr>
            <w:r w:rsidRPr="00C43EAB">
              <w:rPr>
                <w:rFonts w:ascii="ＭＳ 明朝" w:hAnsi="ＭＳ 明朝" w:hint="eastAsia"/>
              </w:rPr>
              <w:t>意見</w:t>
            </w:r>
            <w:r w:rsidR="00BB4683" w:rsidRPr="00C43EAB">
              <w:rPr>
                <w:rFonts w:ascii="ＭＳ 明朝" w:hAnsi="ＭＳ 明朝" w:hint="eastAsia"/>
              </w:rPr>
              <w:t>2</w:t>
            </w:r>
            <w:r w:rsidR="0066672B" w:rsidRPr="00C43EAB">
              <w:rPr>
                <w:rFonts w:ascii="ＭＳ 明朝" w:hAnsi="ＭＳ 明朝" w:hint="eastAsia"/>
              </w:rPr>
              <w:t>9</w:t>
            </w:r>
          </w:p>
        </w:tc>
      </w:tr>
      <w:tr w:rsidR="00FC1216" w:rsidRPr="00C43EAB" w14:paraId="39ABB240" w14:textId="77777777" w:rsidTr="00FC1216">
        <w:tc>
          <w:tcPr>
            <w:tcW w:w="9067" w:type="dxa"/>
            <w:tcBorders>
              <w:bottom w:val="single" w:sz="4" w:space="0" w:color="auto"/>
            </w:tcBorders>
          </w:tcPr>
          <w:p w14:paraId="1614DE95" w14:textId="77777777" w:rsidR="00907447" w:rsidRPr="00C43EAB" w:rsidRDefault="00907447" w:rsidP="00907447">
            <w:pPr>
              <w:ind w:firstLineChars="100" w:firstLine="216"/>
              <w:rPr>
                <w:rFonts w:ascii="ＭＳ 明朝" w:hAnsi="ＭＳ 明朝"/>
              </w:rPr>
            </w:pPr>
            <w:r w:rsidRPr="00C43EAB">
              <w:rPr>
                <w:rFonts w:ascii="ＭＳ 明朝" w:hAnsi="ＭＳ 明朝" w:hint="eastAsia"/>
              </w:rPr>
              <w:t>ホール附帯設備の利用料金について、条例の別表では利用時間ごとの料金区分が設定されていなくとも、指定管理者は、所管課との協議を経た上で、大阪府からの承認を得て、条例の別表の範囲内で、利用時間ごとの料金区分をして、利用者が利用しやすいような柔軟な運営に努めるべきである。</w:t>
            </w:r>
          </w:p>
        </w:tc>
      </w:tr>
      <w:tr w:rsidR="00FC1216" w:rsidRPr="00C43EAB" w14:paraId="1F7DEFCC" w14:textId="77777777" w:rsidTr="00FC1216">
        <w:tc>
          <w:tcPr>
            <w:tcW w:w="9067" w:type="dxa"/>
            <w:shd w:val="clear" w:color="auto" w:fill="BFBFBF" w:themeFill="background1" w:themeFillShade="BF"/>
          </w:tcPr>
          <w:p w14:paraId="0AE21CF7" w14:textId="77777777" w:rsidR="00907447" w:rsidRPr="00C43EAB" w:rsidRDefault="00907447" w:rsidP="00907447">
            <w:pPr>
              <w:jc w:val="center"/>
              <w:rPr>
                <w:rFonts w:ascii="ＭＳ 明朝" w:hAnsi="ＭＳ 明朝"/>
              </w:rPr>
            </w:pPr>
            <w:r w:rsidRPr="00C43EAB">
              <w:rPr>
                <w:rFonts w:ascii="ＭＳ 明朝" w:hAnsi="ＭＳ 明朝" w:hint="eastAsia"/>
                <w:kern w:val="0"/>
              </w:rPr>
              <w:t>事実関係及び理由</w:t>
            </w:r>
          </w:p>
        </w:tc>
      </w:tr>
      <w:tr w:rsidR="00907447" w:rsidRPr="00C43EAB" w14:paraId="5DE4215A" w14:textId="77777777" w:rsidTr="0066205A">
        <w:tc>
          <w:tcPr>
            <w:tcW w:w="9067" w:type="dxa"/>
          </w:tcPr>
          <w:p w14:paraId="3D652433" w14:textId="3542ECB7" w:rsidR="00907447" w:rsidRPr="00C43EAB" w:rsidRDefault="00907447" w:rsidP="00907447">
            <w:pPr>
              <w:ind w:left="216" w:hangingChars="100" w:hanging="216"/>
              <w:rPr>
                <w:rFonts w:ascii="ＭＳ 明朝" w:hAnsi="ＭＳ 明朝"/>
              </w:rPr>
            </w:pPr>
            <w:r w:rsidRPr="00C43EAB">
              <w:rPr>
                <w:rFonts w:ascii="ＭＳ 明朝" w:hAnsi="ＭＳ 明朝" w:hint="eastAsia"/>
              </w:rPr>
              <w:t>１　指定管理者は、条例の別表に掲げる金額の範囲内で利用料金の額を定め、大阪府の承認を得なければならない（条例第</w:t>
            </w:r>
            <w:r w:rsidRPr="00C43EAB">
              <w:rPr>
                <w:rFonts w:ascii="ＭＳ 明朝" w:hAnsi="ＭＳ 明朝"/>
              </w:rPr>
              <w:t>13条第3項）。</w:t>
            </w:r>
          </w:p>
          <w:p w14:paraId="6C2A901E" w14:textId="77777777" w:rsidR="00907447" w:rsidRPr="00C43EAB" w:rsidRDefault="00907447" w:rsidP="00907447">
            <w:pPr>
              <w:ind w:leftChars="100" w:left="216" w:firstLineChars="100" w:firstLine="216"/>
              <w:rPr>
                <w:rFonts w:ascii="ＭＳ 明朝" w:hAnsi="ＭＳ 明朝"/>
              </w:rPr>
            </w:pPr>
            <w:r w:rsidRPr="00C43EAB">
              <w:rPr>
                <w:rFonts w:ascii="ＭＳ 明朝" w:hAnsi="ＭＳ 明朝" w:hint="eastAsia"/>
              </w:rPr>
              <w:t>そして、条例の別表では、「ホール」や「会議室」は、午前・午後・夜間という利用時間ごとの料金区分があるが、例えば、「ホール附帯設備」である「フルコンサートピアノ」は</w:t>
            </w:r>
            <w:r w:rsidRPr="00C43EAB">
              <w:rPr>
                <w:rFonts w:ascii="ＭＳ 明朝" w:hAnsi="ＭＳ 明朝"/>
              </w:rPr>
              <w:t>1台1万4000円、「拡声装置」は一式2300円とされており、利用時間帯ごとの料金区分がされていない。</w:t>
            </w:r>
          </w:p>
          <w:p w14:paraId="37E7B5B3" w14:textId="77777777" w:rsidR="00907447" w:rsidRPr="00C43EAB" w:rsidRDefault="00907447" w:rsidP="00907447">
            <w:pPr>
              <w:ind w:left="216" w:hangingChars="100" w:hanging="216"/>
              <w:rPr>
                <w:rFonts w:ascii="ＭＳ 明朝" w:hAnsi="ＭＳ 明朝"/>
              </w:rPr>
            </w:pPr>
            <w:r w:rsidRPr="00C43EAB">
              <w:rPr>
                <w:rFonts w:ascii="ＭＳ 明朝" w:hAnsi="ＭＳ 明朝" w:hint="eastAsia"/>
              </w:rPr>
              <w:t>２　現状では、ホールを午前中のみ利用する者が、フルコンサートピアノなどのホール附帯設備を利用するためには、利用者は、フルコンサートピアノ全日分の料金を支払わなければならず、利用しにくい。</w:t>
            </w:r>
          </w:p>
          <w:p w14:paraId="4F3275F5" w14:textId="77777777" w:rsidR="00907447" w:rsidRPr="00C43EAB" w:rsidRDefault="00907447" w:rsidP="00907447">
            <w:pPr>
              <w:ind w:left="216" w:hangingChars="100" w:hanging="216"/>
              <w:rPr>
                <w:rFonts w:ascii="ＭＳ 明朝" w:hAnsi="ＭＳ 明朝"/>
              </w:rPr>
            </w:pPr>
            <w:r w:rsidRPr="00C43EAB">
              <w:rPr>
                <w:rFonts w:ascii="ＭＳ 明朝" w:hAnsi="ＭＳ 明朝" w:hint="eastAsia"/>
              </w:rPr>
              <w:t xml:space="preserve">　　しかし、条例の別表の範囲内であれば、指定管理者は、所管課との協議を経た上で、大阪府からの承認があれば、ホール附帯設備の利用料金を、利用時間ごとに区分することも可能であると考える。指定管理者としては、所管課と協議を経た上で、大阪府からの承認を得て、利用者が利用しやすいような柔軟な運営に努めるべきである。</w:t>
            </w:r>
          </w:p>
        </w:tc>
      </w:tr>
    </w:tbl>
    <w:p w14:paraId="13E06260" w14:textId="77777777" w:rsidR="00907447" w:rsidRPr="00C43EAB" w:rsidRDefault="00907447" w:rsidP="00907447">
      <w:pPr>
        <w:jc w:val="center"/>
        <w:rPr>
          <w:rFonts w:ascii="ＭＳ 明朝" w:hAnsi="ＭＳ 明朝"/>
        </w:rPr>
      </w:pPr>
    </w:p>
    <w:p w14:paraId="594F2ECA" w14:textId="3F284982" w:rsidR="00907447" w:rsidRPr="00C43EAB" w:rsidRDefault="00907447" w:rsidP="00907447">
      <w:pPr>
        <w:rPr>
          <w:rFonts w:ascii="ＭＳ 明朝" w:hAnsi="ＭＳ 明朝"/>
        </w:rPr>
      </w:pPr>
      <w:r w:rsidRPr="00C43EAB">
        <w:rPr>
          <w:rFonts w:ascii="ＭＳ 明朝" w:hAnsi="ＭＳ 明朝" w:hint="eastAsia"/>
        </w:rPr>
        <w:t>【意見</w:t>
      </w:r>
      <w:r w:rsidR="00325FB5" w:rsidRPr="00C43EAB">
        <w:rPr>
          <w:rFonts w:ascii="ＭＳ 明朝" w:hAnsi="ＭＳ 明朝" w:hint="eastAsia"/>
        </w:rPr>
        <w:t>30</w:t>
      </w:r>
      <w:r w:rsidRPr="00C43EAB">
        <w:rPr>
          <w:rFonts w:ascii="ＭＳ 明朝" w:hAnsi="ＭＳ 明朝" w:hint="eastAsia"/>
        </w:rPr>
        <w:t>】貸与物品管理（所管課）</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9067"/>
      </w:tblGrid>
      <w:tr w:rsidR="005B0DCA" w:rsidRPr="00C43EAB" w14:paraId="4A1B339B" w14:textId="77777777" w:rsidTr="00FC1216">
        <w:tc>
          <w:tcPr>
            <w:tcW w:w="9067" w:type="dxa"/>
            <w:shd w:val="clear" w:color="auto" w:fill="BFBFBF" w:themeFill="background1" w:themeFillShade="BF"/>
          </w:tcPr>
          <w:p w14:paraId="4DC2ED6C" w14:textId="0BDEC7C7" w:rsidR="005B0DCA" w:rsidRPr="00C43EAB" w:rsidRDefault="005B0DCA" w:rsidP="005B0DCA">
            <w:pPr>
              <w:jc w:val="center"/>
              <w:rPr>
                <w:rFonts w:ascii="ＭＳ 明朝" w:hAnsi="ＭＳ 明朝"/>
              </w:rPr>
            </w:pPr>
            <w:r w:rsidRPr="00C43EAB">
              <w:rPr>
                <w:rFonts w:ascii="ＭＳ 明朝" w:hAnsi="ＭＳ 明朝" w:hint="eastAsia"/>
                <w:kern w:val="0"/>
              </w:rPr>
              <w:t>対　象　施　設</w:t>
            </w:r>
          </w:p>
        </w:tc>
      </w:tr>
      <w:tr w:rsidR="00FC1216" w:rsidRPr="00C43EAB" w14:paraId="24D41F35" w14:textId="77777777" w:rsidTr="00FC1216">
        <w:tc>
          <w:tcPr>
            <w:tcW w:w="9067" w:type="dxa"/>
            <w:tcBorders>
              <w:bottom w:val="single" w:sz="4" w:space="0" w:color="auto"/>
            </w:tcBorders>
          </w:tcPr>
          <w:p w14:paraId="1097A651" w14:textId="77777777" w:rsidR="00907447" w:rsidRPr="00C43EAB" w:rsidRDefault="00907447" w:rsidP="00907447">
            <w:pPr>
              <w:jc w:val="center"/>
              <w:rPr>
                <w:rFonts w:ascii="ＭＳ 明朝" w:hAnsi="ＭＳ 明朝"/>
              </w:rPr>
            </w:pPr>
            <w:r w:rsidRPr="00C43EAB">
              <w:rPr>
                <w:rFonts w:ascii="ＭＳ 明朝" w:hAnsi="ＭＳ 明朝" w:hint="eastAsia"/>
              </w:rPr>
              <w:t>中央図書館</w:t>
            </w:r>
          </w:p>
        </w:tc>
      </w:tr>
      <w:tr w:rsidR="00FC1216" w:rsidRPr="00C43EAB" w14:paraId="2E15A18E" w14:textId="77777777" w:rsidTr="00FC1216">
        <w:tc>
          <w:tcPr>
            <w:tcW w:w="9067" w:type="dxa"/>
            <w:shd w:val="clear" w:color="auto" w:fill="BFBFBF" w:themeFill="background1" w:themeFillShade="BF"/>
          </w:tcPr>
          <w:p w14:paraId="78BE0D6A" w14:textId="0C63D06D" w:rsidR="00907447" w:rsidRPr="00C43EAB" w:rsidRDefault="00907447" w:rsidP="00907447">
            <w:pPr>
              <w:jc w:val="center"/>
              <w:rPr>
                <w:rFonts w:ascii="ＭＳ 明朝" w:hAnsi="ＭＳ 明朝"/>
              </w:rPr>
            </w:pPr>
            <w:r w:rsidRPr="00C43EAB">
              <w:rPr>
                <w:rFonts w:ascii="ＭＳ 明朝" w:hAnsi="ＭＳ 明朝" w:hint="eastAsia"/>
              </w:rPr>
              <w:t>意見</w:t>
            </w:r>
            <w:r w:rsidR="00325FB5" w:rsidRPr="00C43EAB">
              <w:rPr>
                <w:rFonts w:ascii="ＭＳ 明朝" w:hAnsi="ＭＳ 明朝" w:hint="eastAsia"/>
              </w:rPr>
              <w:t>30</w:t>
            </w:r>
          </w:p>
        </w:tc>
      </w:tr>
      <w:tr w:rsidR="00FC1216" w:rsidRPr="00C43EAB" w14:paraId="4D02501D" w14:textId="77777777" w:rsidTr="00FC1216">
        <w:tc>
          <w:tcPr>
            <w:tcW w:w="9067" w:type="dxa"/>
            <w:tcBorders>
              <w:bottom w:val="single" w:sz="4" w:space="0" w:color="auto"/>
            </w:tcBorders>
          </w:tcPr>
          <w:p w14:paraId="0EE39CC8" w14:textId="77777777" w:rsidR="00907447" w:rsidRPr="00C43EAB" w:rsidRDefault="00907447" w:rsidP="00907447">
            <w:pPr>
              <w:ind w:firstLineChars="100" w:firstLine="216"/>
              <w:rPr>
                <w:rFonts w:ascii="ＭＳ 明朝" w:hAnsi="ＭＳ 明朝"/>
              </w:rPr>
            </w:pPr>
            <w:r w:rsidRPr="00C43EAB">
              <w:rPr>
                <w:rFonts w:ascii="ＭＳ 明朝" w:hAnsi="ＭＳ 明朝" w:hint="eastAsia"/>
              </w:rPr>
              <w:t>大阪府は、建築予算や設備予算で購入した物品のうち、建物に備え付けられておらず設備に該当しない物品を指定管理者に対して貸与する場合、上記物品を貸与物品リストに追加すべきである。</w:t>
            </w:r>
          </w:p>
        </w:tc>
      </w:tr>
      <w:tr w:rsidR="00FC1216" w:rsidRPr="00C43EAB" w14:paraId="5BAC9744" w14:textId="77777777" w:rsidTr="00FC1216">
        <w:tc>
          <w:tcPr>
            <w:tcW w:w="9067" w:type="dxa"/>
            <w:shd w:val="clear" w:color="auto" w:fill="BFBFBF" w:themeFill="background1" w:themeFillShade="BF"/>
          </w:tcPr>
          <w:p w14:paraId="6CC84FDC" w14:textId="77777777" w:rsidR="00907447" w:rsidRPr="00C43EAB" w:rsidRDefault="00907447" w:rsidP="00907447">
            <w:pPr>
              <w:jc w:val="center"/>
              <w:rPr>
                <w:rFonts w:ascii="ＭＳ 明朝" w:hAnsi="ＭＳ 明朝"/>
              </w:rPr>
            </w:pPr>
            <w:r w:rsidRPr="00C43EAB">
              <w:rPr>
                <w:rFonts w:ascii="ＭＳ 明朝" w:hAnsi="ＭＳ 明朝" w:hint="eastAsia"/>
              </w:rPr>
              <w:t>事実関係及び理由</w:t>
            </w:r>
          </w:p>
        </w:tc>
      </w:tr>
      <w:tr w:rsidR="00907447" w:rsidRPr="00C43EAB" w14:paraId="68F1C524" w14:textId="77777777" w:rsidTr="0066205A">
        <w:tc>
          <w:tcPr>
            <w:tcW w:w="9067" w:type="dxa"/>
          </w:tcPr>
          <w:p w14:paraId="0733FEB9" w14:textId="68CF78F2" w:rsidR="00907447" w:rsidRPr="00C43EAB" w:rsidRDefault="00907447" w:rsidP="00907447">
            <w:pPr>
              <w:tabs>
                <w:tab w:val="left" w:pos="485"/>
              </w:tabs>
              <w:ind w:left="216" w:hangingChars="100" w:hanging="216"/>
              <w:rPr>
                <w:rFonts w:ascii="ＭＳ 明朝" w:hAnsi="ＭＳ 明朝"/>
              </w:rPr>
            </w:pPr>
            <w:r w:rsidRPr="00C43EAB">
              <w:rPr>
                <w:rFonts w:ascii="ＭＳ 明朝" w:hAnsi="ＭＳ 明朝" w:hint="eastAsia"/>
              </w:rPr>
              <w:t>１</w:t>
            </w:r>
            <w:r w:rsidRPr="00C43EAB">
              <w:rPr>
                <w:rFonts w:ascii="ＭＳ 明朝" w:hAnsi="ＭＳ 明朝"/>
              </w:rPr>
              <w:tab/>
            </w:r>
            <w:r w:rsidR="00325FB5" w:rsidRPr="00C43EAB">
              <w:rPr>
                <w:rFonts w:ascii="ＭＳ 明朝" w:hAnsi="ＭＳ 明朝" w:hint="eastAsia"/>
              </w:rPr>
              <w:t xml:space="preserve">　</w:t>
            </w:r>
            <w:r w:rsidRPr="00C43EAB">
              <w:rPr>
                <w:rFonts w:ascii="ＭＳ 明朝" w:hAnsi="ＭＳ 明朝" w:hint="eastAsia"/>
              </w:rPr>
              <w:t>指定管理者には、貸与物品を常に善良なる管理者の注意をもって管理し、各年度</w:t>
            </w:r>
            <w:r w:rsidRPr="00C43EAB">
              <w:rPr>
                <w:rFonts w:ascii="ＭＳ 明朝" w:hAnsi="ＭＳ 明朝"/>
              </w:rPr>
              <w:t>9月末日及び3月末日における貸与物品の保管状況を大阪府に書面により報告することが求められている（管理運営業務契約書第13条第2項）。</w:t>
            </w:r>
          </w:p>
          <w:p w14:paraId="70BFABB6" w14:textId="77777777" w:rsidR="00907447" w:rsidRPr="00C43EAB" w:rsidRDefault="00907447" w:rsidP="00907447">
            <w:pPr>
              <w:tabs>
                <w:tab w:val="left" w:pos="485"/>
              </w:tabs>
              <w:ind w:left="216" w:hangingChars="100" w:hanging="216"/>
              <w:rPr>
                <w:rFonts w:ascii="ＭＳ 明朝" w:hAnsi="ＭＳ 明朝"/>
              </w:rPr>
            </w:pPr>
            <w:r w:rsidRPr="00C43EAB">
              <w:rPr>
                <w:rFonts w:ascii="ＭＳ 明朝" w:hAnsi="ＭＳ 明朝" w:hint="eastAsia"/>
              </w:rPr>
              <w:t>２　指定管理者による貸与物品の保管状況の報告は、所管課が作成した貸与物品リストに基づき行われるが、貸与物品リストには、備品購入費で購入し、備品台帳に掲載されている物品のみが掲載されていた。建物に備え付けられていないため設備には該当しない物品であっても、施設建築時の建築予算や設備予算で購入された物品については、貸与物品リストに掲載されていなかった。例えば、厨房にある冷蔵庫については、施設建築時の建築予算で購入されていることから、備品台帳に掲載されておらず、そのため、貸与物品リストにも掲載されていなかった。</w:t>
            </w:r>
          </w:p>
          <w:p w14:paraId="042B6147" w14:textId="77777777" w:rsidR="00907447" w:rsidRPr="00C43EAB" w:rsidRDefault="00907447" w:rsidP="00907447">
            <w:pPr>
              <w:tabs>
                <w:tab w:val="left" w:pos="485"/>
              </w:tabs>
              <w:ind w:left="216" w:hangingChars="100" w:hanging="216"/>
              <w:rPr>
                <w:rFonts w:ascii="ＭＳ 明朝" w:hAnsi="ＭＳ 明朝"/>
              </w:rPr>
            </w:pPr>
            <w:r w:rsidRPr="00C43EAB">
              <w:rPr>
                <w:rFonts w:ascii="ＭＳ 明朝" w:hAnsi="ＭＳ 明朝" w:hint="eastAsia"/>
              </w:rPr>
              <w:t>３　所管課は、備品台帳に掲載されている物品であるか、建築予算や設備予算で購入したため備品台帳に掲載されていない物品であるかを区別することなく、指定管理者に対して、物品を貸与していると思われるが、指定管理期間終了後は、指定管理者から貸与物品全ての返却を受けなければならない。備品台帳に掲載されていない物品であったとしても、返却を受けなければならないことに変わりはない。</w:t>
            </w:r>
          </w:p>
          <w:p w14:paraId="0F3F9386" w14:textId="77777777" w:rsidR="00907447" w:rsidRPr="00C43EAB" w:rsidRDefault="00907447" w:rsidP="00907447">
            <w:pPr>
              <w:tabs>
                <w:tab w:val="left" w:pos="485"/>
              </w:tabs>
              <w:ind w:left="216" w:hangingChars="100" w:hanging="216"/>
              <w:rPr>
                <w:rFonts w:ascii="ＭＳ 明朝" w:hAnsi="ＭＳ 明朝"/>
              </w:rPr>
            </w:pPr>
            <w:r w:rsidRPr="00C43EAB">
              <w:rPr>
                <w:rFonts w:ascii="ＭＳ 明朝" w:hAnsi="ＭＳ 明朝" w:hint="eastAsia"/>
              </w:rPr>
              <w:t xml:space="preserve">　　また、大阪府の所有物品を、指定管理者に貸与し、その管理を委ねる以上は、所管課は、備品台帳に掲載されていない物品であったとしても、指定期間終了時に指定管理者からの返却を受けるのみならず、指定期間中においても、指定管理者から保管状況の報告を定期的に受けなければならない。</w:t>
            </w:r>
          </w:p>
          <w:p w14:paraId="150B2E09" w14:textId="77777777" w:rsidR="00907447" w:rsidRPr="00C43EAB" w:rsidRDefault="00907447" w:rsidP="00907447">
            <w:pPr>
              <w:tabs>
                <w:tab w:val="left" w:pos="485"/>
              </w:tabs>
              <w:ind w:left="216" w:hangingChars="100" w:hanging="216"/>
              <w:rPr>
                <w:rFonts w:ascii="ＭＳ 明朝" w:hAnsi="ＭＳ 明朝"/>
              </w:rPr>
            </w:pPr>
            <w:r w:rsidRPr="00C43EAB">
              <w:rPr>
                <w:rFonts w:ascii="ＭＳ 明朝" w:hAnsi="ＭＳ 明朝" w:hint="eastAsia"/>
              </w:rPr>
              <w:t>４　したがって、所管課は、建築予算や設備予算で購入した物品であったとしても、建物に備え付けられておらず設備に該当しない物品を指定管理者に対して貸与する場合は、貸与物品リストに追加すべきである。</w:t>
            </w:r>
          </w:p>
        </w:tc>
      </w:tr>
    </w:tbl>
    <w:p w14:paraId="7A5FB8F9" w14:textId="77777777" w:rsidR="00325FB5" w:rsidRPr="00C43EAB" w:rsidRDefault="00325FB5" w:rsidP="00907447">
      <w:pPr>
        <w:rPr>
          <w:rFonts w:ascii="ＭＳ 明朝" w:hAnsi="ＭＳ 明朝"/>
        </w:rPr>
      </w:pPr>
    </w:p>
    <w:p w14:paraId="240247D2" w14:textId="541EDBD1" w:rsidR="00907447" w:rsidRPr="00C43EAB" w:rsidRDefault="00907447" w:rsidP="00907447">
      <w:pPr>
        <w:rPr>
          <w:rFonts w:ascii="ＭＳ 明朝" w:hAnsi="ＭＳ 明朝"/>
        </w:rPr>
      </w:pPr>
      <w:r w:rsidRPr="00C43EAB">
        <w:rPr>
          <w:rFonts w:ascii="ＭＳ 明朝" w:hAnsi="ＭＳ 明朝" w:hint="eastAsia"/>
        </w:rPr>
        <w:t>【</w:t>
      </w:r>
      <w:r w:rsidR="008C0B2C" w:rsidRPr="00C43EAB">
        <w:rPr>
          <w:rFonts w:ascii="ＭＳ 明朝" w:hAnsi="ＭＳ 明朝"/>
        </w:rPr>
        <w:t>監査の</w:t>
      </w:r>
      <w:r w:rsidR="008C0B2C" w:rsidRPr="00C43EAB">
        <w:rPr>
          <w:rFonts w:ascii="ＭＳ 明朝" w:hAnsi="ＭＳ 明朝" w:hint="eastAsia"/>
        </w:rPr>
        <w:t>結果</w:t>
      </w:r>
      <w:r w:rsidR="00B949F1" w:rsidRPr="00C43EAB">
        <w:rPr>
          <w:rFonts w:ascii="ＭＳ 明朝" w:hAnsi="ＭＳ 明朝" w:hint="eastAsia"/>
        </w:rPr>
        <w:t>40</w:t>
      </w:r>
      <w:r w:rsidRPr="00C43EAB">
        <w:rPr>
          <w:rFonts w:ascii="ＭＳ 明朝" w:hAnsi="ＭＳ 明朝" w:hint="eastAsia"/>
        </w:rPr>
        <w:t>】【意見</w:t>
      </w:r>
      <w:r w:rsidR="00B949F1" w:rsidRPr="00C43EAB">
        <w:rPr>
          <w:rFonts w:ascii="ＭＳ 明朝" w:hAnsi="ＭＳ 明朝" w:hint="eastAsia"/>
        </w:rPr>
        <w:t>3</w:t>
      </w:r>
      <w:r w:rsidR="00325FB5" w:rsidRPr="00C43EAB">
        <w:rPr>
          <w:rFonts w:ascii="ＭＳ 明朝" w:hAnsi="ＭＳ 明朝" w:hint="eastAsia"/>
        </w:rPr>
        <w:t>1</w:t>
      </w:r>
      <w:r w:rsidRPr="00C43EAB">
        <w:rPr>
          <w:rFonts w:ascii="ＭＳ 明朝" w:hAnsi="ＭＳ 明朝" w:hint="eastAsia"/>
        </w:rPr>
        <w:t>】再委託業者の選定</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9067"/>
      </w:tblGrid>
      <w:tr w:rsidR="005B0DCA" w:rsidRPr="00C43EAB" w14:paraId="79CBE0D5" w14:textId="77777777" w:rsidTr="00FC1216">
        <w:tc>
          <w:tcPr>
            <w:tcW w:w="9067" w:type="dxa"/>
            <w:shd w:val="clear" w:color="auto" w:fill="BFBFBF" w:themeFill="background1" w:themeFillShade="BF"/>
          </w:tcPr>
          <w:p w14:paraId="068A1171" w14:textId="4332CF59" w:rsidR="005B0DCA" w:rsidRPr="00C43EAB" w:rsidRDefault="005B0DCA" w:rsidP="005B0DCA">
            <w:pPr>
              <w:jc w:val="center"/>
              <w:rPr>
                <w:rFonts w:ascii="ＭＳ 明朝" w:hAnsi="ＭＳ 明朝"/>
              </w:rPr>
            </w:pPr>
            <w:r w:rsidRPr="00C43EAB">
              <w:rPr>
                <w:rFonts w:ascii="ＭＳ 明朝" w:hAnsi="ＭＳ 明朝" w:hint="eastAsia"/>
                <w:kern w:val="0"/>
              </w:rPr>
              <w:t>対　象　施　設</w:t>
            </w:r>
          </w:p>
        </w:tc>
      </w:tr>
      <w:tr w:rsidR="00FC1216" w:rsidRPr="00C43EAB" w14:paraId="6953B5B0" w14:textId="77777777" w:rsidTr="00FC1216">
        <w:tc>
          <w:tcPr>
            <w:tcW w:w="9067" w:type="dxa"/>
            <w:tcBorders>
              <w:bottom w:val="single" w:sz="4" w:space="0" w:color="auto"/>
            </w:tcBorders>
          </w:tcPr>
          <w:p w14:paraId="1D7D41D8" w14:textId="77777777" w:rsidR="00907447" w:rsidRPr="00C43EAB" w:rsidRDefault="00907447" w:rsidP="00907447">
            <w:pPr>
              <w:jc w:val="center"/>
              <w:rPr>
                <w:rFonts w:ascii="ＭＳ 明朝" w:hAnsi="ＭＳ 明朝"/>
              </w:rPr>
            </w:pPr>
            <w:r w:rsidRPr="00C43EAB">
              <w:rPr>
                <w:rFonts w:ascii="ＭＳ 明朝" w:hAnsi="ＭＳ 明朝" w:hint="eastAsia"/>
              </w:rPr>
              <w:t>中央図書館</w:t>
            </w:r>
          </w:p>
        </w:tc>
      </w:tr>
      <w:tr w:rsidR="00FC1216" w:rsidRPr="00C43EAB" w14:paraId="5600CD0A" w14:textId="77777777" w:rsidTr="00FC1216">
        <w:tc>
          <w:tcPr>
            <w:tcW w:w="9067" w:type="dxa"/>
            <w:shd w:val="clear" w:color="auto" w:fill="BFBFBF" w:themeFill="background1" w:themeFillShade="BF"/>
          </w:tcPr>
          <w:p w14:paraId="4B6DFFF2" w14:textId="28E0DCB6" w:rsidR="00907447" w:rsidRPr="00C43EAB" w:rsidRDefault="008C0B2C" w:rsidP="00480C20">
            <w:pPr>
              <w:jc w:val="center"/>
              <w:rPr>
                <w:rFonts w:ascii="ＭＳ 明朝" w:hAnsi="ＭＳ 明朝"/>
              </w:rPr>
            </w:pPr>
            <w:r w:rsidRPr="00C43EAB">
              <w:rPr>
                <w:rFonts w:ascii="ＭＳ 明朝" w:hAnsi="ＭＳ 明朝"/>
              </w:rPr>
              <w:t>監査の</w:t>
            </w:r>
            <w:r w:rsidRPr="00C43EAB">
              <w:rPr>
                <w:rFonts w:ascii="ＭＳ 明朝" w:hAnsi="ＭＳ 明朝" w:hint="eastAsia"/>
              </w:rPr>
              <w:t>結果</w:t>
            </w:r>
            <w:r w:rsidR="00BB4683" w:rsidRPr="00C43EAB">
              <w:rPr>
                <w:rFonts w:ascii="ＭＳ 明朝" w:hAnsi="ＭＳ 明朝" w:hint="eastAsia"/>
              </w:rPr>
              <w:t>40</w:t>
            </w:r>
            <w:r w:rsidR="00907447" w:rsidRPr="00C43EAB">
              <w:rPr>
                <w:rFonts w:ascii="ＭＳ 明朝" w:hAnsi="ＭＳ 明朝" w:hint="eastAsia"/>
              </w:rPr>
              <w:t>・意見</w:t>
            </w:r>
            <w:r w:rsidR="00BB4683" w:rsidRPr="00C43EAB">
              <w:rPr>
                <w:rFonts w:ascii="ＭＳ 明朝" w:hAnsi="ＭＳ 明朝" w:hint="eastAsia"/>
              </w:rPr>
              <w:t>3</w:t>
            </w:r>
            <w:r w:rsidR="00325FB5" w:rsidRPr="00C43EAB">
              <w:rPr>
                <w:rFonts w:ascii="ＭＳ 明朝" w:hAnsi="ＭＳ 明朝" w:hint="eastAsia"/>
              </w:rPr>
              <w:t>1</w:t>
            </w:r>
          </w:p>
        </w:tc>
      </w:tr>
      <w:tr w:rsidR="00FC1216" w:rsidRPr="00C43EAB" w14:paraId="742C2BA6" w14:textId="77777777" w:rsidTr="00FC1216">
        <w:tc>
          <w:tcPr>
            <w:tcW w:w="9067" w:type="dxa"/>
            <w:tcBorders>
              <w:bottom w:val="single" w:sz="4" w:space="0" w:color="auto"/>
            </w:tcBorders>
          </w:tcPr>
          <w:p w14:paraId="0904D227" w14:textId="77777777" w:rsidR="00480C20" w:rsidRPr="00C43EAB" w:rsidRDefault="00907447" w:rsidP="00907447">
            <w:pPr>
              <w:rPr>
                <w:rFonts w:ascii="ＭＳ 明朝" w:hAnsi="ＭＳ 明朝"/>
              </w:rPr>
            </w:pPr>
            <w:r w:rsidRPr="00C43EAB">
              <w:rPr>
                <w:rFonts w:ascii="ＭＳ 明朝" w:hAnsi="ＭＳ 明朝" w:hint="eastAsia"/>
              </w:rPr>
              <w:t>【</w:t>
            </w:r>
            <w:r w:rsidR="008C0B2C" w:rsidRPr="00C43EAB">
              <w:rPr>
                <w:rFonts w:ascii="ＭＳ 明朝" w:hAnsi="ＭＳ 明朝"/>
              </w:rPr>
              <w:t>監査の</w:t>
            </w:r>
            <w:r w:rsidR="008C0B2C" w:rsidRPr="00C43EAB">
              <w:rPr>
                <w:rFonts w:ascii="ＭＳ 明朝" w:hAnsi="ＭＳ 明朝" w:hint="eastAsia"/>
              </w:rPr>
              <w:t>結果</w:t>
            </w:r>
            <w:r w:rsidRPr="00C43EAB">
              <w:rPr>
                <w:rFonts w:ascii="ＭＳ 明朝" w:hAnsi="ＭＳ 明朝" w:hint="eastAsia"/>
              </w:rPr>
              <w:t>】</w:t>
            </w:r>
          </w:p>
          <w:p w14:paraId="77C6E893" w14:textId="29C8252A" w:rsidR="00907447" w:rsidRPr="00C43EAB" w:rsidRDefault="00480C20" w:rsidP="00480C20">
            <w:pPr>
              <w:ind w:left="216" w:hangingChars="100" w:hanging="216"/>
              <w:rPr>
                <w:rFonts w:ascii="ＭＳ 明朝" w:hAnsi="ＭＳ 明朝"/>
              </w:rPr>
            </w:pPr>
            <w:r w:rsidRPr="00C43EAB">
              <w:rPr>
                <w:rFonts w:ascii="ＭＳ 明朝" w:hAnsi="ＭＳ 明朝" w:hint="eastAsia"/>
              </w:rPr>
              <w:t xml:space="preserve">１　</w:t>
            </w:r>
            <w:r w:rsidR="00907447" w:rsidRPr="00C43EAB">
              <w:rPr>
                <w:rFonts w:ascii="ＭＳ 明朝" w:hAnsi="ＭＳ 明朝" w:hint="eastAsia"/>
              </w:rPr>
              <w:t>指定管理者</w:t>
            </w:r>
            <w:r w:rsidR="00B949F1" w:rsidRPr="00C43EAB">
              <w:rPr>
                <w:rFonts w:ascii="ＭＳ 明朝" w:hAnsi="ＭＳ 明朝" w:hint="eastAsia"/>
              </w:rPr>
              <w:t>は</w:t>
            </w:r>
            <w:r w:rsidR="00907447" w:rsidRPr="00C43EAB">
              <w:rPr>
                <w:rFonts w:ascii="ＭＳ 明朝" w:hAnsi="ＭＳ 明朝" w:hint="eastAsia"/>
              </w:rPr>
              <w:t>、指定管理業務であるカフェスペースの運営業務を、指定管理者ではない者と「協働」運営す</w:t>
            </w:r>
            <w:r w:rsidR="00B949F1" w:rsidRPr="00C43EAB">
              <w:rPr>
                <w:rFonts w:ascii="ＭＳ 明朝" w:hAnsi="ＭＳ 明朝" w:hint="eastAsia"/>
              </w:rPr>
              <w:t>べきではない</w:t>
            </w:r>
            <w:r w:rsidR="00907447" w:rsidRPr="00C43EAB">
              <w:rPr>
                <w:rFonts w:ascii="ＭＳ 明朝" w:hAnsi="ＭＳ 明朝" w:hint="eastAsia"/>
              </w:rPr>
              <w:t>。</w:t>
            </w:r>
          </w:p>
          <w:p w14:paraId="24D5377B" w14:textId="71FC7127" w:rsidR="00907447" w:rsidRPr="00C43EAB" w:rsidRDefault="00480C20" w:rsidP="00480C20">
            <w:pPr>
              <w:ind w:left="216" w:hangingChars="100" w:hanging="216"/>
              <w:rPr>
                <w:rFonts w:ascii="ＭＳ 明朝" w:hAnsi="ＭＳ 明朝"/>
              </w:rPr>
            </w:pPr>
            <w:r w:rsidRPr="00C43EAB">
              <w:rPr>
                <w:rFonts w:ascii="ＭＳ 明朝" w:hAnsi="ＭＳ 明朝" w:hint="eastAsia"/>
              </w:rPr>
              <w:t xml:space="preserve">２　</w:t>
            </w:r>
            <w:r w:rsidR="00907447" w:rsidRPr="00C43EAB">
              <w:rPr>
                <w:rFonts w:ascii="ＭＳ 明朝" w:hAnsi="ＭＳ 明朝" w:hint="eastAsia"/>
              </w:rPr>
              <w:t>指定管理者は、現在、カフェスペースの運営を行っている業者に関し、大阪府から再委託の承認を受けていないため、速やかに、大阪府と協議の上、大阪府からの承認を受けるべきである。</w:t>
            </w:r>
          </w:p>
          <w:p w14:paraId="0442176C" w14:textId="77777777" w:rsidR="00B949F1" w:rsidRPr="00C43EAB" w:rsidRDefault="00907447" w:rsidP="00480C20">
            <w:pPr>
              <w:rPr>
                <w:rFonts w:ascii="ＭＳ 明朝" w:hAnsi="ＭＳ 明朝"/>
              </w:rPr>
            </w:pPr>
            <w:r w:rsidRPr="00C43EAB">
              <w:rPr>
                <w:rFonts w:ascii="ＭＳ 明朝" w:hAnsi="ＭＳ 明朝" w:hint="eastAsia"/>
              </w:rPr>
              <w:t>【意見】</w:t>
            </w:r>
          </w:p>
          <w:p w14:paraId="22BE28B3" w14:textId="7689431A" w:rsidR="00907447" w:rsidRPr="00C43EAB" w:rsidRDefault="00907447" w:rsidP="00A61CCF">
            <w:pPr>
              <w:ind w:firstLineChars="100" w:firstLine="216"/>
              <w:rPr>
                <w:rFonts w:ascii="ＭＳ 明朝" w:hAnsi="ＭＳ 明朝"/>
              </w:rPr>
            </w:pPr>
            <w:r w:rsidRPr="00C43EAB">
              <w:rPr>
                <w:rFonts w:ascii="ＭＳ 明朝" w:hAnsi="ＭＳ 明朝" w:hint="eastAsia"/>
              </w:rPr>
              <w:t>大阪府は、今後、指定管理者によるカフェスペースの運営実態が、大阪府による事前の承諾が必要な場合であるか否かを事前に検討すべきである。</w:t>
            </w:r>
          </w:p>
        </w:tc>
      </w:tr>
      <w:tr w:rsidR="00FC1216" w:rsidRPr="00C43EAB" w14:paraId="7B5F14B3" w14:textId="77777777" w:rsidTr="00FC1216">
        <w:tc>
          <w:tcPr>
            <w:tcW w:w="9067" w:type="dxa"/>
            <w:shd w:val="clear" w:color="auto" w:fill="BFBFBF" w:themeFill="background1" w:themeFillShade="BF"/>
          </w:tcPr>
          <w:p w14:paraId="5D936A3A" w14:textId="3B83A096" w:rsidR="00907447" w:rsidRPr="00C43EAB" w:rsidRDefault="00907447" w:rsidP="00907447">
            <w:pPr>
              <w:jc w:val="center"/>
              <w:rPr>
                <w:rFonts w:ascii="ＭＳ 明朝" w:hAnsi="ＭＳ 明朝"/>
              </w:rPr>
            </w:pPr>
            <w:r w:rsidRPr="00C43EAB">
              <w:rPr>
                <w:rFonts w:ascii="ＭＳ 明朝" w:hAnsi="ＭＳ 明朝" w:hint="eastAsia"/>
                <w:kern w:val="0"/>
              </w:rPr>
              <w:t>事実関係及び理由</w:t>
            </w:r>
          </w:p>
        </w:tc>
      </w:tr>
      <w:tr w:rsidR="00FC1216" w:rsidRPr="00C43EAB" w14:paraId="615559CD" w14:textId="77777777" w:rsidTr="0066205A">
        <w:tc>
          <w:tcPr>
            <w:tcW w:w="9067" w:type="dxa"/>
          </w:tcPr>
          <w:p w14:paraId="09AA0ADF" w14:textId="77777777" w:rsidR="00907447" w:rsidRPr="00C43EAB" w:rsidRDefault="00907447" w:rsidP="00907447">
            <w:pPr>
              <w:ind w:left="216" w:hangingChars="100" w:hanging="216"/>
              <w:rPr>
                <w:rFonts w:ascii="ＭＳ 明朝" w:hAnsi="ＭＳ 明朝"/>
                <w:bCs/>
              </w:rPr>
            </w:pPr>
            <w:r w:rsidRPr="00C43EAB">
              <w:rPr>
                <w:rFonts w:ascii="ＭＳ 明朝" w:hAnsi="ＭＳ 明朝" w:hint="eastAsia"/>
                <w:bCs/>
              </w:rPr>
              <w:t>１　本施設では、カフェスペースを管理運営することが指定管理業務となっている。大阪府立中央図書館指定管理者業務仕様水準書では、カフェスペースの運営業務の実施に当たって飲食事業者等への再委託が必要な場合はあらかじめ大阪府との協議の上承認を受けることが必要とされている。指定管理業務を、第三者に対して自由に再委託できてしまえば、厳正な選定手続を経て指定管理者が指定された趣旨が没却されてしまうため、大阪府の承認が必要とされているのである。</w:t>
            </w:r>
          </w:p>
          <w:p w14:paraId="5B6FB998" w14:textId="77777777" w:rsidR="00907447" w:rsidRPr="00C43EAB" w:rsidRDefault="00907447" w:rsidP="00907447">
            <w:pPr>
              <w:ind w:leftChars="100" w:left="216"/>
              <w:rPr>
                <w:rFonts w:ascii="ＭＳ 明朝" w:hAnsi="ＭＳ 明朝"/>
                <w:bCs/>
              </w:rPr>
            </w:pPr>
            <w:r w:rsidRPr="00C43EAB">
              <w:rPr>
                <w:rFonts w:ascii="ＭＳ 明朝" w:hAnsi="ＭＳ 明朝" w:hint="eastAsia"/>
                <w:bCs/>
              </w:rPr>
              <w:t xml:space="preserve">　指定管理者が提出した指定申請書においては、指定管理者と再委託業者である</w:t>
            </w:r>
            <w:r w:rsidRPr="00C43EAB">
              <w:rPr>
                <w:rFonts w:ascii="ＭＳ 明朝" w:hAnsi="ＭＳ 明朝"/>
                <w:bCs/>
              </w:rPr>
              <w:t>NPO法人が「協働」してカフェを運営するとされている。しかし、指定管理業務を、指定管理者ではない者と自由に「協働」できるとすれば、厳正な選定手続を経て指定管理者が指定された趣旨が没却されてしまう。したがって、指定管理業務を、指定管理者では無い者と「協働」運営するという形式は認められない。</w:t>
            </w:r>
          </w:p>
          <w:p w14:paraId="682FD8FA" w14:textId="77777777" w:rsidR="00907447" w:rsidRPr="00C43EAB" w:rsidRDefault="00907447" w:rsidP="00907447">
            <w:pPr>
              <w:ind w:left="216" w:hangingChars="100" w:hanging="216"/>
              <w:rPr>
                <w:rFonts w:ascii="ＭＳ 明朝" w:hAnsi="ＭＳ 明朝"/>
                <w:bCs/>
              </w:rPr>
            </w:pPr>
            <w:r w:rsidRPr="00C43EAB">
              <w:rPr>
                <w:rFonts w:ascii="ＭＳ 明朝" w:hAnsi="ＭＳ 明朝" w:hint="eastAsia"/>
                <w:bCs/>
              </w:rPr>
              <w:t>２　また、指定管理者と再委託業者である</w:t>
            </w:r>
            <w:r w:rsidRPr="00C43EAB">
              <w:rPr>
                <w:rFonts w:ascii="ＭＳ 明朝" w:hAnsi="ＭＳ 明朝"/>
                <w:bCs/>
              </w:rPr>
              <w:t>NPO法人との契約書の表題は「事業委託契約書」であり、その契約内容は、カフェスペースの運営の再委託そのものであった。</w:t>
            </w:r>
          </w:p>
          <w:p w14:paraId="0EA3EA15" w14:textId="77777777" w:rsidR="00907447" w:rsidRPr="00C43EAB" w:rsidRDefault="00907447" w:rsidP="00907447">
            <w:pPr>
              <w:ind w:left="216" w:hangingChars="100" w:hanging="216"/>
              <w:rPr>
                <w:rFonts w:ascii="ＭＳ 明朝" w:hAnsi="ＭＳ 明朝"/>
                <w:bCs/>
              </w:rPr>
            </w:pPr>
            <w:r w:rsidRPr="00C43EAB">
              <w:rPr>
                <w:rFonts w:ascii="ＭＳ 明朝" w:hAnsi="ＭＳ 明朝" w:hint="eastAsia"/>
                <w:bCs/>
              </w:rPr>
              <w:t xml:space="preserve">　　そのため、本件は、カフェスペースの運営業務の再委託に該当するため、指定管理者は、事前に大阪府と協議の上、大阪府の承認を受けることが必要である。指定管理者は、現在、カフェスペースの運営を第三者に再委託することに関し、大阪府からの再委託の承認を受けていないため、この違反状態を解消するため、速やかに、大阪府と協議の上、大阪府からの承認を受けるべきである。</w:t>
            </w:r>
          </w:p>
          <w:p w14:paraId="4157D363" w14:textId="77777777" w:rsidR="00907447" w:rsidRPr="00C43EAB" w:rsidRDefault="00907447" w:rsidP="00907447">
            <w:pPr>
              <w:ind w:left="216" w:hangingChars="100" w:hanging="216"/>
              <w:rPr>
                <w:rFonts w:ascii="ＭＳ 明朝" w:hAnsi="ＭＳ 明朝"/>
              </w:rPr>
            </w:pPr>
            <w:r w:rsidRPr="00C43EAB">
              <w:rPr>
                <w:rFonts w:ascii="ＭＳ 明朝" w:hAnsi="ＭＳ 明朝" w:hint="eastAsia"/>
                <w:bCs/>
              </w:rPr>
              <w:t>３　さらに、所管課としても、事前に、指定管理者と委託予定先の</w:t>
            </w:r>
            <w:r w:rsidRPr="00C43EAB">
              <w:rPr>
                <w:rFonts w:ascii="ＭＳ 明朝" w:hAnsi="ＭＳ 明朝"/>
                <w:bCs/>
              </w:rPr>
              <w:t>NPO法人の「事業委託契約書」の素案の提出を求めるなどして、大阪府の事前の承認が必要な事案であったか否かを検討すべきであった。</w:t>
            </w:r>
          </w:p>
        </w:tc>
      </w:tr>
    </w:tbl>
    <w:p w14:paraId="779EBF09" w14:textId="77777777" w:rsidR="00FC1216" w:rsidRPr="00C43EAB" w:rsidRDefault="00FC1216" w:rsidP="00907447">
      <w:pPr>
        <w:rPr>
          <w:rFonts w:ascii="ＭＳ 明朝" w:hAnsi="ＭＳ 明朝"/>
        </w:rPr>
      </w:pPr>
    </w:p>
    <w:p w14:paraId="588CC05C" w14:textId="4FAC11B2" w:rsidR="00102DC4" w:rsidRPr="00C43EAB" w:rsidRDefault="00102DC4" w:rsidP="00102DC4">
      <w:pPr>
        <w:rPr>
          <w:rFonts w:ascii="ＭＳ 明朝" w:hAnsi="ＭＳ 明朝"/>
        </w:rPr>
      </w:pPr>
      <w:r w:rsidRPr="00C43EAB">
        <w:rPr>
          <w:rFonts w:ascii="ＭＳ 明朝" w:hAnsi="ＭＳ 明朝" w:hint="eastAsia"/>
        </w:rPr>
        <w:t>【意見</w:t>
      </w:r>
      <w:r w:rsidR="00B949F1" w:rsidRPr="00C43EAB">
        <w:rPr>
          <w:rFonts w:ascii="ＭＳ 明朝" w:hAnsi="ＭＳ 明朝" w:hint="eastAsia"/>
        </w:rPr>
        <w:t>3</w:t>
      </w:r>
      <w:r w:rsidR="00325FB5" w:rsidRPr="00C43EAB">
        <w:rPr>
          <w:rFonts w:ascii="ＭＳ 明朝" w:hAnsi="ＭＳ 明朝" w:hint="eastAsia"/>
        </w:rPr>
        <w:t>2</w:t>
      </w:r>
      <w:r w:rsidRPr="00C43EAB">
        <w:rPr>
          <w:rFonts w:ascii="ＭＳ 明朝" w:hAnsi="ＭＳ 明朝" w:hint="eastAsia"/>
        </w:rPr>
        <w:t>】【</w:t>
      </w:r>
      <w:r w:rsidRPr="00C43EAB">
        <w:rPr>
          <w:rFonts w:ascii="ＭＳ 明朝" w:hAnsi="ＭＳ 明朝"/>
        </w:rPr>
        <w:t>監査の</w:t>
      </w:r>
      <w:r w:rsidRPr="00C43EAB">
        <w:rPr>
          <w:rFonts w:ascii="ＭＳ 明朝" w:hAnsi="ＭＳ 明朝" w:hint="eastAsia"/>
        </w:rPr>
        <w:t>結果</w:t>
      </w:r>
      <w:r w:rsidR="00BB4683" w:rsidRPr="00C43EAB">
        <w:rPr>
          <w:rFonts w:ascii="ＭＳ 明朝" w:hAnsi="ＭＳ 明朝" w:hint="eastAsia"/>
        </w:rPr>
        <w:t>41</w:t>
      </w:r>
      <w:r w:rsidRPr="00C43EAB">
        <w:rPr>
          <w:rFonts w:ascii="ＭＳ 明朝" w:hAnsi="ＭＳ 明朝" w:hint="eastAsia"/>
        </w:rPr>
        <w:t>】再委託の範囲の確認、</w:t>
      </w:r>
      <w:r w:rsidR="00CA37A1" w:rsidRPr="00C43EAB">
        <w:rPr>
          <w:rFonts w:ascii="ＭＳ 明朝" w:hAnsi="ＭＳ 明朝" w:hint="eastAsia"/>
        </w:rPr>
        <w:t>暴力団等でないことの</w:t>
      </w:r>
      <w:r w:rsidRPr="00C43EAB">
        <w:rPr>
          <w:rFonts w:ascii="ＭＳ 明朝" w:hAnsi="ＭＳ 明朝" w:hint="eastAsia"/>
        </w:rPr>
        <w:t>誓約書のひな形</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9067"/>
      </w:tblGrid>
      <w:tr w:rsidR="005B0DCA" w:rsidRPr="00C43EAB" w14:paraId="1C212602" w14:textId="77777777" w:rsidTr="00FC1216">
        <w:tc>
          <w:tcPr>
            <w:tcW w:w="9067" w:type="dxa"/>
            <w:shd w:val="clear" w:color="auto" w:fill="BFBFBF" w:themeFill="background1" w:themeFillShade="BF"/>
          </w:tcPr>
          <w:p w14:paraId="2ABC7D56" w14:textId="1B459634" w:rsidR="005B0DCA" w:rsidRPr="00C43EAB" w:rsidRDefault="005B0DCA" w:rsidP="005B0DCA">
            <w:pPr>
              <w:jc w:val="center"/>
              <w:rPr>
                <w:rFonts w:ascii="ＭＳ 明朝" w:hAnsi="ＭＳ 明朝"/>
              </w:rPr>
            </w:pPr>
            <w:r w:rsidRPr="00C43EAB">
              <w:rPr>
                <w:rFonts w:ascii="ＭＳ 明朝" w:hAnsi="ＭＳ 明朝" w:hint="eastAsia"/>
                <w:kern w:val="0"/>
              </w:rPr>
              <w:t>対　象　施　設</w:t>
            </w:r>
          </w:p>
        </w:tc>
      </w:tr>
      <w:tr w:rsidR="00FC1216" w:rsidRPr="00C43EAB" w14:paraId="495D8A79" w14:textId="77777777" w:rsidTr="00FC1216">
        <w:tc>
          <w:tcPr>
            <w:tcW w:w="9067" w:type="dxa"/>
            <w:tcBorders>
              <w:bottom w:val="single" w:sz="4" w:space="0" w:color="auto"/>
            </w:tcBorders>
          </w:tcPr>
          <w:p w14:paraId="3EBBE56E" w14:textId="77777777" w:rsidR="00102DC4" w:rsidRPr="00C43EAB" w:rsidRDefault="00102DC4" w:rsidP="00102DC4">
            <w:pPr>
              <w:jc w:val="center"/>
              <w:rPr>
                <w:rFonts w:ascii="ＭＳ 明朝" w:hAnsi="ＭＳ 明朝"/>
              </w:rPr>
            </w:pPr>
            <w:r w:rsidRPr="00C43EAB">
              <w:rPr>
                <w:rFonts w:ascii="ＭＳ 明朝" w:hAnsi="ＭＳ 明朝" w:hint="eastAsia"/>
              </w:rPr>
              <w:t>中央図書館</w:t>
            </w:r>
          </w:p>
        </w:tc>
      </w:tr>
      <w:tr w:rsidR="00FC1216" w:rsidRPr="00C43EAB" w14:paraId="2C36017A" w14:textId="77777777" w:rsidTr="00FC1216">
        <w:tc>
          <w:tcPr>
            <w:tcW w:w="9067" w:type="dxa"/>
            <w:shd w:val="clear" w:color="auto" w:fill="BFBFBF" w:themeFill="background1" w:themeFillShade="BF"/>
          </w:tcPr>
          <w:p w14:paraId="249611CF" w14:textId="6D4B6307" w:rsidR="00102DC4" w:rsidRPr="00C43EAB" w:rsidRDefault="00102DC4" w:rsidP="00102DC4">
            <w:pPr>
              <w:jc w:val="center"/>
              <w:rPr>
                <w:rFonts w:ascii="ＭＳ 明朝" w:hAnsi="ＭＳ 明朝"/>
              </w:rPr>
            </w:pPr>
            <w:r w:rsidRPr="00C43EAB">
              <w:rPr>
                <w:rFonts w:ascii="ＭＳ 明朝" w:hAnsi="ＭＳ 明朝" w:hint="eastAsia"/>
              </w:rPr>
              <w:t>意見</w:t>
            </w:r>
            <w:r w:rsidR="00C37F73" w:rsidRPr="00C43EAB">
              <w:rPr>
                <w:rFonts w:ascii="ＭＳ 明朝" w:hAnsi="ＭＳ 明朝" w:hint="eastAsia"/>
              </w:rPr>
              <w:t>32</w:t>
            </w:r>
            <w:r w:rsidRPr="00C43EAB">
              <w:rPr>
                <w:rFonts w:ascii="ＭＳ 明朝" w:hAnsi="ＭＳ 明朝" w:hint="eastAsia"/>
              </w:rPr>
              <w:t>・</w:t>
            </w:r>
            <w:r w:rsidRPr="00C43EAB">
              <w:rPr>
                <w:rFonts w:ascii="ＭＳ 明朝" w:hAnsi="ＭＳ 明朝"/>
              </w:rPr>
              <w:t>監査の</w:t>
            </w:r>
            <w:r w:rsidRPr="00C43EAB">
              <w:rPr>
                <w:rFonts w:ascii="ＭＳ 明朝" w:hAnsi="ＭＳ 明朝" w:hint="eastAsia"/>
              </w:rPr>
              <w:t>結果</w:t>
            </w:r>
            <w:r w:rsidR="00BB4683" w:rsidRPr="00C43EAB">
              <w:rPr>
                <w:rFonts w:ascii="ＭＳ 明朝" w:hAnsi="ＭＳ 明朝" w:hint="eastAsia"/>
              </w:rPr>
              <w:t>41</w:t>
            </w:r>
          </w:p>
        </w:tc>
      </w:tr>
      <w:tr w:rsidR="00FC1216" w:rsidRPr="00C43EAB" w14:paraId="63D51024" w14:textId="77777777" w:rsidTr="00FC1216">
        <w:tc>
          <w:tcPr>
            <w:tcW w:w="9067" w:type="dxa"/>
            <w:tcBorders>
              <w:bottom w:val="single" w:sz="4" w:space="0" w:color="auto"/>
            </w:tcBorders>
          </w:tcPr>
          <w:p w14:paraId="4682EF06" w14:textId="77777777" w:rsidR="00325FB5" w:rsidRPr="00C43EAB" w:rsidRDefault="00102DC4" w:rsidP="00FC1216">
            <w:pPr>
              <w:rPr>
                <w:rFonts w:ascii="ＭＳ 明朝" w:hAnsi="ＭＳ 明朝"/>
              </w:rPr>
            </w:pPr>
            <w:r w:rsidRPr="00C43EAB">
              <w:rPr>
                <w:rFonts w:ascii="ＭＳ 明朝" w:hAnsi="ＭＳ 明朝" w:hint="eastAsia"/>
              </w:rPr>
              <w:t>【意見】</w:t>
            </w:r>
          </w:p>
          <w:p w14:paraId="40478AF3" w14:textId="4F3AB61A" w:rsidR="00102DC4" w:rsidRPr="00C43EAB" w:rsidRDefault="00325FB5" w:rsidP="00FC1216">
            <w:pPr>
              <w:rPr>
                <w:rFonts w:ascii="ＭＳ 明朝" w:hAnsi="ＭＳ 明朝"/>
              </w:rPr>
            </w:pPr>
            <w:r w:rsidRPr="00C43EAB">
              <w:rPr>
                <w:rFonts w:ascii="ＭＳ 明朝" w:hAnsi="ＭＳ 明朝" w:hint="eastAsia"/>
              </w:rPr>
              <w:t xml:space="preserve">　</w:t>
            </w:r>
            <w:r w:rsidR="00102DC4" w:rsidRPr="00C43EAB">
              <w:rPr>
                <w:rFonts w:ascii="ＭＳ 明朝" w:hAnsi="ＭＳ 明朝" w:hint="eastAsia"/>
              </w:rPr>
              <w:t>大阪府及び指定管理者は、</w:t>
            </w:r>
            <w:r w:rsidR="00CA37A1" w:rsidRPr="00C43EAB">
              <w:rPr>
                <w:rFonts w:ascii="ＭＳ 明朝" w:hAnsi="ＭＳ 明朝" w:hint="eastAsia"/>
              </w:rPr>
              <w:t>暴力団等でないことの</w:t>
            </w:r>
            <w:r w:rsidR="00102DC4" w:rsidRPr="00C43EAB">
              <w:rPr>
                <w:rFonts w:ascii="ＭＳ 明朝" w:hAnsi="ＭＳ 明朝" w:hint="eastAsia"/>
              </w:rPr>
              <w:t>誓約書の徴求及び大阪府の承諾が必要とされる主要な業務の範囲について事前に共通認識を有しておくべきである。</w:t>
            </w:r>
          </w:p>
          <w:p w14:paraId="1A68F3D7" w14:textId="77777777" w:rsidR="00325FB5" w:rsidRPr="00C43EAB" w:rsidRDefault="00102DC4" w:rsidP="00480C20">
            <w:pPr>
              <w:rPr>
                <w:rFonts w:ascii="ＭＳ 明朝" w:hAnsi="ＭＳ 明朝"/>
              </w:rPr>
            </w:pPr>
            <w:r w:rsidRPr="00C43EAB">
              <w:rPr>
                <w:rFonts w:ascii="ＭＳ 明朝" w:hAnsi="ＭＳ 明朝" w:hint="eastAsia"/>
              </w:rPr>
              <w:t>【監査の結果】</w:t>
            </w:r>
          </w:p>
          <w:p w14:paraId="2EE35F8A" w14:textId="2CCAB148" w:rsidR="00102DC4" w:rsidRPr="00C43EAB" w:rsidRDefault="00325FB5" w:rsidP="00480C20">
            <w:pPr>
              <w:rPr>
                <w:rFonts w:ascii="ＭＳ 明朝" w:hAnsi="ＭＳ 明朝"/>
              </w:rPr>
            </w:pPr>
            <w:r w:rsidRPr="00C43EAB">
              <w:rPr>
                <w:rFonts w:ascii="ＭＳ 明朝" w:hAnsi="ＭＳ 明朝" w:hint="eastAsia"/>
              </w:rPr>
              <w:t xml:space="preserve">　</w:t>
            </w:r>
            <w:r w:rsidR="00102DC4" w:rsidRPr="00C43EAB">
              <w:rPr>
                <w:rFonts w:ascii="ＭＳ 明朝" w:hAnsi="ＭＳ 明朝" w:hint="eastAsia"/>
              </w:rPr>
              <w:t>大阪府は、管理運営業務契約書に基づき添付される別紙</w:t>
            </w:r>
            <w:r w:rsidR="00102DC4" w:rsidRPr="00C43EAB">
              <w:rPr>
                <w:rFonts w:ascii="ＭＳ 明朝" w:hAnsi="ＭＳ 明朝"/>
              </w:rPr>
              <w:t>7「誓約書」のひな形の記載を訂正すべきである。</w:t>
            </w:r>
          </w:p>
        </w:tc>
      </w:tr>
      <w:tr w:rsidR="00FC1216" w:rsidRPr="00C43EAB" w14:paraId="46F589D5" w14:textId="77777777" w:rsidTr="00FC1216">
        <w:tc>
          <w:tcPr>
            <w:tcW w:w="9067" w:type="dxa"/>
            <w:shd w:val="clear" w:color="auto" w:fill="BFBFBF" w:themeFill="background1" w:themeFillShade="BF"/>
          </w:tcPr>
          <w:p w14:paraId="7FD91B34" w14:textId="77777777" w:rsidR="00102DC4" w:rsidRPr="00C43EAB" w:rsidRDefault="00102DC4" w:rsidP="00102DC4">
            <w:pPr>
              <w:jc w:val="center"/>
              <w:rPr>
                <w:rFonts w:ascii="ＭＳ 明朝" w:hAnsi="ＭＳ 明朝"/>
              </w:rPr>
            </w:pPr>
            <w:r w:rsidRPr="00C43EAB">
              <w:rPr>
                <w:rFonts w:ascii="ＭＳ 明朝" w:hAnsi="ＭＳ 明朝" w:hint="eastAsia"/>
              </w:rPr>
              <w:t>事実関係及び理由</w:t>
            </w:r>
          </w:p>
        </w:tc>
      </w:tr>
      <w:tr w:rsidR="00FC1216" w:rsidRPr="00C43EAB" w14:paraId="11B038E3" w14:textId="77777777" w:rsidTr="00FC1216">
        <w:tc>
          <w:tcPr>
            <w:tcW w:w="9067" w:type="dxa"/>
          </w:tcPr>
          <w:p w14:paraId="05152CA7" w14:textId="77777777" w:rsidR="00102DC4" w:rsidRPr="00C43EAB" w:rsidRDefault="00102DC4" w:rsidP="00102DC4">
            <w:pPr>
              <w:tabs>
                <w:tab w:val="left" w:pos="1395"/>
              </w:tabs>
              <w:ind w:left="216" w:hangingChars="100" w:hanging="216"/>
              <w:rPr>
                <w:rFonts w:ascii="ＭＳ 明朝" w:hAnsi="ＭＳ 明朝"/>
              </w:rPr>
            </w:pPr>
            <w:r w:rsidRPr="00C43EAB">
              <w:rPr>
                <w:rFonts w:ascii="ＭＳ 明朝" w:hAnsi="ＭＳ 明朝" w:hint="eastAsia"/>
              </w:rPr>
              <w:t>１　管理運営業務契約書第</w:t>
            </w:r>
            <w:r w:rsidRPr="00C43EAB">
              <w:rPr>
                <w:rFonts w:ascii="ＭＳ 明朝" w:hAnsi="ＭＳ 明朝"/>
              </w:rPr>
              <w:t>25条1項、第2項(5)は、次のとおり定められている。</w:t>
            </w:r>
          </w:p>
          <w:p w14:paraId="185EA7FC" w14:textId="77777777" w:rsidR="00102DC4" w:rsidRPr="00C43EAB" w:rsidRDefault="00102DC4" w:rsidP="00102DC4">
            <w:pPr>
              <w:tabs>
                <w:tab w:val="left" w:pos="1395"/>
              </w:tabs>
              <w:ind w:leftChars="124" w:left="1132" w:hangingChars="400" w:hanging="864"/>
              <w:rPr>
                <w:rFonts w:ascii="ＭＳ 明朝" w:hAnsi="ＭＳ 明朝"/>
              </w:rPr>
            </w:pPr>
            <w:r w:rsidRPr="00C43EAB">
              <w:rPr>
                <w:rFonts w:ascii="ＭＳ 明朝" w:hAnsi="ＭＳ 明朝" w:hint="eastAsia"/>
              </w:rPr>
              <w:t>「第</w:t>
            </w:r>
            <w:r w:rsidRPr="00C43EAB">
              <w:rPr>
                <w:rFonts w:ascii="ＭＳ 明朝" w:hAnsi="ＭＳ 明朝"/>
              </w:rPr>
              <w:t>1項　長谷工・大阪共立・TRCグループは、主たる管理運営業務を他に委託し、又は請け負わせてはならない。ただし、あらかじめ大阪府の書面による承諾を得た場合は、この限りでない。</w:t>
            </w:r>
          </w:p>
          <w:p w14:paraId="025F338F" w14:textId="77777777" w:rsidR="00102DC4" w:rsidRPr="00C43EAB" w:rsidRDefault="00102DC4" w:rsidP="00102DC4">
            <w:pPr>
              <w:tabs>
                <w:tab w:val="left" w:pos="1395"/>
              </w:tabs>
              <w:ind w:left="1080" w:hangingChars="500" w:hanging="1080"/>
              <w:rPr>
                <w:rFonts w:ascii="ＭＳ 明朝" w:hAnsi="ＭＳ 明朝"/>
              </w:rPr>
            </w:pPr>
            <w:r w:rsidRPr="00C43EAB">
              <w:rPr>
                <w:rFonts w:ascii="ＭＳ 明朝" w:hAnsi="ＭＳ 明朝" w:hint="eastAsia"/>
              </w:rPr>
              <w:t xml:space="preserve">　　第</w:t>
            </w:r>
            <w:r w:rsidRPr="00C43EAB">
              <w:rPr>
                <w:rFonts w:ascii="ＭＳ 明朝" w:hAnsi="ＭＳ 明朝"/>
              </w:rPr>
              <w:t>2項　長谷工・大阪共立・TRCグループが前項ただし書の規定により、業務の一部を第三者に委託し、又は請け負わせるときは、次のとおりとする。</w:t>
            </w:r>
          </w:p>
          <w:p w14:paraId="1949B398" w14:textId="76804890" w:rsidR="00102DC4" w:rsidRPr="00C43EAB" w:rsidRDefault="00102DC4" w:rsidP="00102DC4">
            <w:pPr>
              <w:tabs>
                <w:tab w:val="left" w:pos="1395"/>
              </w:tabs>
              <w:ind w:left="1296" w:hangingChars="600" w:hanging="1296"/>
              <w:rPr>
                <w:rFonts w:ascii="ＭＳ 明朝" w:hAnsi="ＭＳ 明朝"/>
              </w:rPr>
            </w:pPr>
            <w:r w:rsidRPr="00C43EAB">
              <w:rPr>
                <w:rFonts w:ascii="ＭＳ 明朝" w:hAnsi="ＭＳ 明朝" w:hint="eastAsia"/>
              </w:rPr>
              <w:t xml:space="preserve">　　　　</w:t>
            </w:r>
            <w:r w:rsidRPr="00C43EAB">
              <w:rPr>
                <w:rFonts w:ascii="ＭＳ 明朝" w:hAnsi="ＭＳ 明朝"/>
              </w:rPr>
              <w:t>(5)　長谷工・大阪共立・TRCグループは、受任者又は下請負人が、大阪府暴力団排除条例（平成22年大阪府条例</w:t>
            </w:r>
            <w:r w:rsidRPr="00C43EAB">
              <w:rPr>
                <w:rFonts w:ascii="ＭＳ 明朝" w:hAnsi="ＭＳ 明朝" w:hint="eastAsia"/>
              </w:rPr>
              <w:t>第</w:t>
            </w:r>
            <w:r w:rsidRPr="00C43EAB">
              <w:rPr>
                <w:rFonts w:ascii="ＭＳ 明朝" w:hAnsi="ＭＳ 明朝"/>
              </w:rPr>
              <w:t>58号）第2条第2項に規定する暴力団員又は同条第4号に規定する暴力団密接関係者ではないことを表明した別紙7「誓約書」をそれぞれから徴求し、大阪府に提出しなければならない。」</w:t>
            </w:r>
          </w:p>
          <w:p w14:paraId="1933E954" w14:textId="77777777" w:rsidR="00102DC4" w:rsidRPr="00C43EAB" w:rsidRDefault="00102DC4" w:rsidP="00102DC4">
            <w:pPr>
              <w:tabs>
                <w:tab w:val="left" w:pos="1395"/>
              </w:tabs>
              <w:ind w:left="216" w:hangingChars="100" w:hanging="216"/>
              <w:rPr>
                <w:rFonts w:ascii="ＭＳ 明朝" w:hAnsi="ＭＳ 明朝"/>
              </w:rPr>
            </w:pPr>
            <w:r w:rsidRPr="00C43EAB">
              <w:rPr>
                <w:rFonts w:ascii="ＭＳ 明朝" w:hAnsi="ＭＳ 明朝" w:hint="eastAsia"/>
              </w:rPr>
              <w:t>２　指定管理者は、指定管理業務に際して、主要な業務の再委託を行っていないと回答していた。主要な業務の再委託を行っていない場合、管理運営業務契約書第</w:t>
            </w:r>
            <w:r w:rsidRPr="00C43EAB">
              <w:rPr>
                <w:rFonts w:ascii="ＭＳ 明朝" w:hAnsi="ＭＳ 明朝"/>
              </w:rPr>
              <w:t>25条第2項(5)の誓約書や、事前の大阪府による書面による承諾は不要であったはずである。</w:t>
            </w:r>
          </w:p>
          <w:p w14:paraId="778AFA74" w14:textId="776058D1" w:rsidR="00102DC4" w:rsidRPr="00C43EAB" w:rsidRDefault="00102DC4" w:rsidP="00102DC4">
            <w:pPr>
              <w:tabs>
                <w:tab w:val="left" w:pos="1395"/>
              </w:tabs>
              <w:ind w:left="216" w:hangingChars="100" w:hanging="216"/>
              <w:rPr>
                <w:rFonts w:ascii="ＭＳ 明朝" w:hAnsi="ＭＳ 明朝"/>
              </w:rPr>
            </w:pPr>
            <w:r w:rsidRPr="00C43EAB">
              <w:rPr>
                <w:rFonts w:ascii="ＭＳ 明朝" w:hAnsi="ＭＳ 明朝" w:hint="eastAsia"/>
              </w:rPr>
              <w:t xml:space="preserve">　　しかし、指定管理者は、清掃業務と警備業務については、再委託先から</w:t>
            </w:r>
            <w:r w:rsidR="00CA37A1" w:rsidRPr="00C43EAB">
              <w:rPr>
                <w:rFonts w:ascii="ＭＳ 明朝" w:hAnsi="ＭＳ 明朝" w:hint="eastAsia"/>
              </w:rPr>
              <w:t>暴力団等でないことの</w:t>
            </w:r>
            <w:r w:rsidRPr="00C43EAB">
              <w:rPr>
                <w:rFonts w:ascii="ＭＳ 明朝" w:hAnsi="ＭＳ 明朝" w:hint="eastAsia"/>
              </w:rPr>
              <w:t>別紙</w:t>
            </w:r>
            <w:r w:rsidRPr="00C43EAB">
              <w:rPr>
                <w:rFonts w:ascii="ＭＳ 明朝" w:hAnsi="ＭＳ 明朝"/>
              </w:rPr>
              <w:t>7の誓約書を徴求し、所管課もこれに対して承諾手続を取っていた。</w:t>
            </w:r>
          </w:p>
          <w:p w14:paraId="29B72429" w14:textId="463C4DE0" w:rsidR="00102DC4" w:rsidRPr="00C43EAB" w:rsidRDefault="00102DC4" w:rsidP="00102DC4">
            <w:pPr>
              <w:tabs>
                <w:tab w:val="left" w:pos="1395"/>
              </w:tabs>
              <w:ind w:left="216" w:hangingChars="100" w:hanging="216"/>
              <w:rPr>
                <w:rFonts w:ascii="ＭＳ 明朝" w:hAnsi="ＭＳ 明朝"/>
              </w:rPr>
            </w:pPr>
            <w:r w:rsidRPr="00C43EAB">
              <w:rPr>
                <w:rFonts w:ascii="ＭＳ 明朝" w:hAnsi="ＭＳ 明朝" w:hint="eastAsia"/>
              </w:rPr>
              <w:t xml:space="preserve">　　このような事態が生じているのは、所管課及び指定管理者の双方において、主たる業務が何であるか、及び、どのような場合に誓約書が必要であるかについて、認識が曖昧であることが原因であると考えられる。</w:t>
            </w:r>
          </w:p>
          <w:p w14:paraId="2D868E24" w14:textId="12845F46" w:rsidR="00102DC4" w:rsidRPr="00C43EAB" w:rsidRDefault="00102DC4" w:rsidP="00102DC4">
            <w:pPr>
              <w:ind w:left="216" w:hangingChars="100" w:hanging="216"/>
              <w:rPr>
                <w:rFonts w:ascii="ＭＳ 明朝" w:hAnsi="ＭＳ 明朝"/>
                <w:bCs/>
              </w:rPr>
            </w:pPr>
            <w:r w:rsidRPr="00C43EAB">
              <w:rPr>
                <w:rFonts w:ascii="ＭＳ 明朝" w:hAnsi="ＭＳ 明朝" w:hint="eastAsia"/>
              </w:rPr>
              <w:t xml:space="preserve">　　所管課及び指定管理者は、誓約書の徴求及び大阪府の承諾が必要とされる主たる業務の範囲について事前に共通認識を有しておくべきである。　</w:t>
            </w:r>
          </w:p>
          <w:p w14:paraId="4C00D5D9" w14:textId="42B27B90" w:rsidR="00102DC4" w:rsidRPr="00C43EAB" w:rsidRDefault="00102DC4" w:rsidP="00102DC4">
            <w:pPr>
              <w:ind w:left="216" w:hangingChars="100" w:hanging="216"/>
              <w:rPr>
                <w:rFonts w:ascii="ＭＳ 明朝" w:hAnsi="ＭＳ 明朝"/>
                <w:bCs/>
              </w:rPr>
            </w:pPr>
            <w:r w:rsidRPr="00C43EAB">
              <w:rPr>
                <w:rFonts w:ascii="ＭＳ 明朝" w:hAnsi="ＭＳ 明朝" w:hint="eastAsia"/>
                <w:bCs/>
              </w:rPr>
              <w:t>３　管理運営業</w:t>
            </w:r>
            <w:r w:rsidR="00A1373B" w:rsidRPr="00C43EAB">
              <w:rPr>
                <w:rFonts w:ascii="ＭＳ 明朝" w:hAnsi="ＭＳ 明朝" w:hint="eastAsia"/>
                <w:bCs/>
              </w:rPr>
              <w:t>務契約書には、別紙７として、「誓約書」のひな形が添付されているが、この</w:t>
            </w:r>
            <w:r w:rsidRPr="00C43EAB">
              <w:rPr>
                <w:rFonts w:ascii="ＭＳ 明朝" w:hAnsi="ＭＳ 明朝"/>
                <w:bCs/>
              </w:rPr>
              <w:t>「誓約</w:t>
            </w:r>
            <w:r w:rsidR="00A1373B" w:rsidRPr="00C43EAB">
              <w:rPr>
                <w:rFonts w:ascii="ＭＳ 明朝" w:hAnsi="ＭＳ 明朝"/>
                <w:bCs/>
              </w:rPr>
              <w:t>書」のひな形の誓約者欄には、指定管理者の代表者名が記載されてい</w:t>
            </w:r>
            <w:r w:rsidR="00A1373B" w:rsidRPr="00C43EAB">
              <w:rPr>
                <w:rFonts w:ascii="ＭＳ 明朝" w:hAnsi="ＭＳ 明朝" w:hint="eastAsia"/>
                <w:bCs/>
              </w:rPr>
              <w:t>た</w:t>
            </w:r>
            <w:r w:rsidRPr="00C43EAB">
              <w:rPr>
                <w:rFonts w:ascii="ＭＳ 明朝" w:hAnsi="ＭＳ 明朝"/>
                <w:bCs/>
              </w:rPr>
              <w:t>。</w:t>
            </w:r>
          </w:p>
          <w:p w14:paraId="6EC83543" w14:textId="75683457" w:rsidR="00102DC4" w:rsidRPr="00C43EAB" w:rsidRDefault="00102DC4" w:rsidP="00FC1216">
            <w:pPr>
              <w:ind w:leftChars="100" w:left="216"/>
              <w:rPr>
                <w:rFonts w:ascii="ＭＳ 明朝" w:hAnsi="ＭＳ 明朝"/>
              </w:rPr>
            </w:pPr>
            <w:r w:rsidRPr="00C43EAB">
              <w:rPr>
                <w:rFonts w:ascii="ＭＳ 明朝" w:hAnsi="ＭＳ 明朝" w:hint="eastAsia"/>
                <w:bCs/>
              </w:rPr>
              <w:t xml:space="preserve">　しかし、誓約書を提出する誓約者は、指定管理者から再委託を受ける下請業者等である。</w:t>
            </w:r>
            <w:r w:rsidR="00A1373B" w:rsidRPr="00C43EAB">
              <w:rPr>
                <w:rFonts w:ascii="ＭＳ 明朝" w:hAnsi="ＭＳ 明朝" w:hint="eastAsia"/>
                <w:bCs/>
              </w:rPr>
              <w:t>そのため、誓約者欄に、</w:t>
            </w:r>
            <w:r w:rsidRPr="00C43EAB">
              <w:rPr>
                <w:rFonts w:ascii="ＭＳ 明朝" w:hAnsi="ＭＳ 明朝" w:hint="eastAsia"/>
                <w:bCs/>
              </w:rPr>
              <w:t>指定管理者の代表者名を</w:t>
            </w:r>
            <w:r w:rsidR="00A1373B" w:rsidRPr="00C43EAB">
              <w:rPr>
                <w:rFonts w:ascii="ＭＳ 明朝" w:hAnsi="ＭＳ 明朝" w:hint="eastAsia"/>
                <w:bCs/>
              </w:rPr>
              <w:t>記載</w:t>
            </w:r>
            <w:r w:rsidRPr="00C43EAB">
              <w:rPr>
                <w:rFonts w:ascii="ＭＳ 明朝" w:hAnsi="ＭＳ 明朝" w:hint="eastAsia"/>
                <w:bCs/>
              </w:rPr>
              <w:t>例として記載している別紙</w:t>
            </w:r>
            <w:r w:rsidRPr="00C43EAB">
              <w:rPr>
                <w:rFonts w:ascii="ＭＳ 明朝" w:hAnsi="ＭＳ 明朝"/>
                <w:bCs/>
              </w:rPr>
              <w:t>7「誓約書」のひな形は、不適正である。</w:t>
            </w:r>
          </w:p>
        </w:tc>
      </w:tr>
    </w:tbl>
    <w:p w14:paraId="0C642E4B" w14:textId="6D19F2C1" w:rsidR="00907447" w:rsidRPr="00C43EAB" w:rsidRDefault="00C73B59" w:rsidP="006F0F45">
      <w:pPr>
        <w:pStyle w:val="3"/>
      </w:pPr>
      <w:bookmarkStart w:id="65" w:name="_Toc501977490"/>
      <w:r w:rsidRPr="00C43EAB">
        <w:rPr>
          <w:rFonts w:hint="eastAsia"/>
        </w:rPr>
        <w:t xml:space="preserve">　</w:t>
      </w:r>
      <w:r w:rsidRPr="00C43EAB">
        <w:t xml:space="preserve"> </w:t>
      </w:r>
      <w:bookmarkStart w:id="66" w:name="_Toc505074296"/>
      <w:r w:rsidRPr="00C43EAB">
        <w:t>(5)</w:t>
      </w:r>
      <w:r w:rsidRPr="00C43EAB">
        <w:t xml:space="preserve">　</w:t>
      </w:r>
      <w:r w:rsidR="00907447" w:rsidRPr="00C43EAB">
        <w:rPr>
          <w:rFonts w:hint="eastAsia"/>
        </w:rPr>
        <w:t>狭山池博物館</w:t>
      </w:r>
      <w:bookmarkEnd w:id="65"/>
      <w:bookmarkEnd w:id="66"/>
    </w:p>
    <w:p w14:paraId="7A509962" w14:textId="51AAF7EC" w:rsidR="00907447" w:rsidRPr="00C43EAB" w:rsidRDefault="00C73B59" w:rsidP="00907447">
      <w:pPr>
        <w:rPr>
          <w:rFonts w:ascii="ＭＳ 明朝" w:hAnsi="ＭＳ 明朝"/>
        </w:rPr>
      </w:pPr>
      <w:r w:rsidRPr="00C43EAB">
        <w:rPr>
          <w:rFonts w:ascii="ＭＳ 明朝" w:hAnsi="ＭＳ 明朝" w:hint="eastAsia"/>
        </w:rPr>
        <w:t>【施設の概要】</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7512"/>
      </w:tblGrid>
      <w:tr w:rsidR="00FC1216" w:rsidRPr="00C43EAB" w14:paraId="076C4120" w14:textId="77777777" w:rsidTr="0066205A">
        <w:tc>
          <w:tcPr>
            <w:tcW w:w="1555" w:type="dxa"/>
          </w:tcPr>
          <w:p w14:paraId="01192FE7" w14:textId="77777777" w:rsidR="00907447" w:rsidRPr="00C43EAB" w:rsidRDefault="00907447" w:rsidP="00907447">
            <w:pPr>
              <w:rPr>
                <w:rFonts w:ascii="ＭＳ 明朝" w:hAnsi="ＭＳ 明朝"/>
                <w:sz w:val="20"/>
                <w:szCs w:val="20"/>
              </w:rPr>
            </w:pPr>
            <w:r w:rsidRPr="00C43EAB">
              <w:rPr>
                <w:rFonts w:ascii="ＭＳ 明朝" w:hAnsi="ＭＳ 明朝" w:hint="eastAsia"/>
                <w:sz w:val="20"/>
                <w:szCs w:val="20"/>
              </w:rPr>
              <w:t>施設名</w:t>
            </w:r>
          </w:p>
        </w:tc>
        <w:tc>
          <w:tcPr>
            <w:tcW w:w="7512" w:type="dxa"/>
          </w:tcPr>
          <w:p w14:paraId="3E4F6897" w14:textId="77777777" w:rsidR="00907447" w:rsidRPr="00C43EAB" w:rsidRDefault="00907447" w:rsidP="00907447">
            <w:pPr>
              <w:rPr>
                <w:rFonts w:ascii="ＭＳ 明朝" w:hAnsi="ＭＳ 明朝"/>
                <w:sz w:val="20"/>
                <w:szCs w:val="20"/>
              </w:rPr>
            </w:pPr>
            <w:r w:rsidRPr="00C43EAB">
              <w:rPr>
                <w:rFonts w:ascii="ＭＳ 明朝" w:hAnsi="ＭＳ 明朝" w:hint="eastAsia"/>
                <w:sz w:val="20"/>
                <w:szCs w:val="20"/>
              </w:rPr>
              <w:t>狭山池博物館</w:t>
            </w:r>
          </w:p>
        </w:tc>
      </w:tr>
      <w:tr w:rsidR="00FC1216" w:rsidRPr="00C43EAB" w14:paraId="02EE4E18" w14:textId="77777777" w:rsidTr="0066205A">
        <w:tc>
          <w:tcPr>
            <w:tcW w:w="1555" w:type="dxa"/>
          </w:tcPr>
          <w:p w14:paraId="5F0B2684" w14:textId="77777777" w:rsidR="00907447" w:rsidRPr="00C43EAB" w:rsidRDefault="00907447" w:rsidP="00907447">
            <w:pPr>
              <w:rPr>
                <w:rFonts w:ascii="ＭＳ 明朝" w:hAnsi="ＭＳ 明朝"/>
                <w:sz w:val="20"/>
                <w:szCs w:val="20"/>
              </w:rPr>
            </w:pPr>
            <w:r w:rsidRPr="00C43EAB">
              <w:rPr>
                <w:rFonts w:ascii="ＭＳ 明朝" w:hAnsi="ＭＳ 明朝" w:hint="eastAsia"/>
                <w:sz w:val="20"/>
                <w:szCs w:val="20"/>
              </w:rPr>
              <w:t>所管課</w:t>
            </w:r>
          </w:p>
        </w:tc>
        <w:tc>
          <w:tcPr>
            <w:tcW w:w="7512" w:type="dxa"/>
          </w:tcPr>
          <w:p w14:paraId="49D17124" w14:textId="77777777" w:rsidR="00907447" w:rsidRPr="00C43EAB" w:rsidRDefault="00907447" w:rsidP="00907447">
            <w:pPr>
              <w:rPr>
                <w:rFonts w:ascii="ＭＳ 明朝" w:hAnsi="ＭＳ 明朝"/>
                <w:sz w:val="20"/>
                <w:szCs w:val="20"/>
              </w:rPr>
            </w:pPr>
            <w:r w:rsidRPr="00C43EAB">
              <w:rPr>
                <w:rFonts w:ascii="ＭＳ 明朝" w:hAnsi="ＭＳ 明朝" w:hint="eastAsia"/>
                <w:sz w:val="20"/>
                <w:szCs w:val="20"/>
              </w:rPr>
              <w:t>都市整備部河川室河川環境課環境整備グループ</w:t>
            </w:r>
          </w:p>
        </w:tc>
      </w:tr>
      <w:tr w:rsidR="00FC1216" w:rsidRPr="00C43EAB" w14:paraId="067A7C11" w14:textId="77777777" w:rsidTr="0066205A">
        <w:tc>
          <w:tcPr>
            <w:tcW w:w="1555" w:type="dxa"/>
          </w:tcPr>
          <w:p w14:paraId="0B36A44C" w14:textId="1C7D9B3C" w:rsidR="00907447" w:rsidRPr="00C43EAB" w:rsidRDefault="00907447" w:rsidP="00907447">
            <w:pPr>
              <w:rPr>
                <w:rFonts w:ascii="ＭＳ 明朝" w:hAnsi="ＭＳ 明朝"/>
                <w:sz w:val="20"/>
                <w:szCs w:val="20"/>
              </w:rPr>
            </w:pPr>
            <w:r w:rsidRPr="00C43EAB">
              <w:rPr>
                <w:rFonts w:ascii="ＭＳ 明朝" w:hAnsi="ＭＳ 明朝" w:hint="eastAsia"/>
                <w:sz w:val="20"/>
                <w:szCs w:val="20"/>
              </w:rPr>
              <w:t>条例・規則</w:t>
            </w:r>
            <w:r w:rsidR="00BB46F8" w:rsidRPr="00C43EAB">
              <w:rPr>
                <w:rFonts w:ascii="ＭＳ 明朝" w:hAnsi="ＭＳ 明朝" w:hint="eastAsia"/>
                <w:sz w:val="20"/>
                <w:szCs w:val="20"/>
              </w:rPr>
              <w:t>等</w:t>
            </w:r>
          </w:p>
        </w:tc>
        <w:tc>
          <w:tcPr>
            <w:tcW w:w="7512" w:type="dxa"/>
          </w:tcPr>
          <w:p w14:paraId="4A49A638" w14:textId="4C06644B" w:rsidR="00907447" w:rsidRPr="00C43EAB" w:rsidRDefault="00907447" w:rsidP="00907447">
            <w:pPr>
              <w:rPr>
                <w:rFonts w:ascii="ＭＳ 明朝" w:hAnsi="ＭＳ 明朝"/>
                <w:sz w:val="20"/>
                <w:szCs w:val="20"/>
              </w:rPr>
            </w:pPr>
            <w:r w:rsidRPr="00C43EAB">
              <w:rPr>
                <w:rFonts w:ascii="ＭＳ 明朝" w:hAnsi="ＭＳ 明朝" w:hint="eastAsia"/>
                <w:sz w:val="20"/>
                <w:szCs w:val="20"/>
              </w:rPr>
              <w:t>大阪府立狭山池博物館条例</w:t>
            </w:r>
            <w:r w:rsidR="00F664F2" w:rsidRPr="00C43EAB">
              <w:rPr>
                <w:rFonts w:ascii="ＭＳ 明朝" w:hAnsi="ＭＳ 明朝" w:hint="eastAsia"/>
                <w:sz w:val="20"/>
                <w:szCs w:val="20"/>
              </w:rPr>
              <w:t>、</w:t>
            </w:r>
            <w:r w:rsidRPr="00C43EAB">
              <w:rPr>
                <w:rFonts w:ascii="ＭＳ 明朝" w:hAnsi="ＭＳ 明朝" w:hint="eastAsia"/>
                <w:sz w:val="20"/>
                <w:szCs w:val="20"/>
              </w:rPr>
              <w:t>大阪府立狭山池博物館条例施行規則</w:t>
            </w:r>
          </w:p>
        </w:tc>
      </w:tr>
      <w:tr w:rsidR="00FC1216" w:rsidRPr="00C43EAB" w14:paraId="33F86331" w14:textId="77777777" w:rsidTr="0066205A">
        <w:tc>
          <w:tcPr>
            <w:tcW w:w="1555" w:type="dxa"/>
          </w:tcPr>
          <w:p w14:paraId="23F6588B" w14:textId="77777777" w:rsidR="00907447" w:rsidRPr="00C43EAB" w:rsidRDefault="00907447" w:rsidP="00907447">
            <w:pPr>
              <w:rPr>
                <w:rFonts w:ascii="ＭＳ 明朝" w:hAnsi="ＭＳ 明朝"/>
                <w:sz w:val="20"/>
                <w:szCs w:val="20"/>
              </w:rPr>
            </w:pPr>
            <w:r w:rsidRPr="00C43EAB">
              <w:rPr>
                <w:rFonts w:ascii="ＭＳ 明朝" w:hAnsi="ＭＳ 明朝" w:hint="eastAsia"/>
                <w:sz w:val="20"/>
                <w:szCs w:val="20"/>
              </w:rPr>
              <w:t>設置目的（条例による）</w:t>
            </w:r>
          </w:p>
        </w:tc>
        <w:tc>
          <w:tcPr>
            <w:tcW w:w="7512" w:type="dxa"/>
          </w:tcPr>
          <w:p w14:paraId="3CAF8119" w14:textId="77777777" w:rsidR="00907447" w:rsidRPr="00C43EAB" w:rsidRDefault="00907447" w:rsidP="00907447">
            <w:pPr>
              <w:rPr>
                <w:rFonts w:ascii="ＭＳ 明朝" w:hAnsi="ＭＳ 明朝"/>
                <w:sz w:val="20"/>
                <w:szCs w:val="20"/>
              </w:rPr>
            </w:pPr>
            <w:r w:rsidRPr="00C43EAB">
              <w:rPr>
                <w:rFonts w:ascii="ＭＳ 明朝" w:hAnsi="ＭＳ 明朝" w:hint="eastAsia"/>
                <w:sz w:val="20"/>
                <w:szCs w:val="20"/>
              </w:rPr>
              <w:t>狭山池の治水及びかんがいに関する資料等を収集し、保管し、及び展示して府民の利用に供し、もって土木事業の歴史的役割に関する府民の理解を深めるとともに、府民の文化的向上に資する。</w:t>
            </w:r>
          </w:p>
        </w:tc>
      </w:tr>
      <w:tr w:rsidR="00FC1216" w:rsidRPr="00C43EAB" w14:paraId="7F259684" w14:textId="77777777" w:rsidTr="0066205A">
        <w:tc>
          <w:tcPr>
            <w:tcW w:w="1555" w:type="dxa"/>
          </w:tcPr>
          <w:p w14:paraId="5B0210BD" w14:textId="77777777" w:rsidR="00907447" w:rsidRPr="00C43EAB" w:rsidRDefault="00907447" w:rsidP="00907447">
            <w:pPr>
              <w:rPr>
                <w:rFonts w:ascii="ＭＳ 明朝" w:hAnsi="ＭＳ 明朝"/>
                <w:sz w:val="20"/>
                <w:szCs w:val="20"/>
              </w:rPr>
            </w:pPr>
            <w:r w:rsidRPr="00C43EAB">
              <w:rPr>
                <w:rFonts w:ascii="ＭＳ 明朝" w:hAnsi="ＭＳ 明朝" w:hint="eastAsia"/>
                <w:sz w:val="20"/>
                <w:szCs w:val="20"/>
              </w:rPr>
              <w:t>開設年月日</w:t>
            </w:r>
          </w:p>
        </w:tc>
        <w:tc>
          <w:tcPr>
            <w:tcW w:w="7512" w:type="dxa"/>
          </w:tcPr>
          <w:p w14:paraId="7948F680" w14:textId="77777777" w:rsidR="00907447" w:rsidRPr="00C43EAB" w:rsidRDefault="00907447" w:rsidP="00907447">
            <w:pPr>
              <w:rPr>
                <w:rFonts w:ascii="ＭＳ 明朝" w:hAnsi="ＭＳ 明朝"/>
                <w:sz w:val="20"/>
                <w:szCs w:val="20"/>
              </w:rPr>
            </w:pPr>
            <w:r w:rsidRPr="00C43EAB">
              <w:rPr>
                <w:rFonts w:ascii="ＭＳ 明朝" w:hAnsi="ＭＳ 明朝" w:hint="eastAsia"/>
                <w:sz w:val="20"/>
                <w:szCs w:val="20"/>
              </w:rPr>
              <w:t>平成</w:t>
            </w:r>
            <w:r w:rsidRPr="00C43EAB">
              <w:rPr>
                <w:rFonts w:ascii="ＭＳ 明朝" w:hAnsi="ＭＳ 明朝"/>
                <w:sz w:val="20"/>
                <w:szCs w:val="20"/>
              </w:rPr>
              <w:t>13</w:t>
            </w:r>
            <w:r w:rsidRPr="00C43EAB">
              <w:rPr>
                <w:rFonts w:ascii="ＭＳ 明朝" w:hAnsi="ＭＳ 明朝" w:hint="eastAsia"/>
                <w:sz w:val="20"/>
                <w:szCs w:val="20"/>
              </w:rPr>
              <w:t>年</w:t>
            </w:r>
            <w:r w:rsidRPr="00C43EAB">
              <w:rPr>
                <w:rFonts w:ascii="ＭＳ 明朝" w:hAnsi="ＭＳ 明朝"/>
                <w:sz w:val="20"/>
                <w:szCs w:val="20"/>
              </w:rPr>
              <w:t>3月28</w:t>
            </w:r>
            <w:r w:rsidRPr="00C43EAB">
              <w:rPr>
                <w:rFonts w:ascii="ＭＳ 明朝" w:hAnsi="ＭＳ 明朝" w:hint="eastAsia"/>
                <w:sz w:val="20"/>
                <w:szCs w:val="20"/>
              </w:rPr>
              <w:t>日（大規模修繕未実施）</w:t>
            </w:r>
          </w:p>
        </w:tc>
      </w:tr>
      <w:tr w:rsidR="00FC1216" w:rsidRPr="00C43EAB" w14:paraId="1CCE5955" w14:textId="77777777" w:rsidTr="0066205A">
        <w:trPr>
          <w:trHeight w:val="260"/>
        </w:trPr>
        <w:tc>
          <w:tcPr>
            <w:tcW w:w="1555" w:type="dxa"/>
          </w:tcPr>
          <w:p w14:paraId="600C3645" w14:textId="77777777" w:rsidR="00907447" w:rsidRPr="00C43EAB" w:rsidRDefault="00907447" w:rsidP="00907447">
            <w:pPr>
              <w:rPr>
                <w:rFonts w:ascii="ＭＳ 明朝" w:hAnsi="ＭＳ 明朝"/>
                <w:sz w:val="20"/>
                <w:szCs w:val="20"/>
              </w:rPr>
            </w:pPr>
            <w:r w:rsidRPr="00C43EAB">
              <w:rPr>
                <w:rFonts w:ascii="ＭＳ 明朝" w:hAnsi="ＭＳ 明朝" w:hint="eastAsia"/>
                <w:sz w:val="20"/>
                <w:szCs w:val="20"/>
              </w:rPr>
              <w:t>所在地</w:t>
            </w:r>
          </w:p>
        </w:tc>
        <w:tc>
          <w:tcPr>
            <w:tcW w:w="7512" w:type="dxa"/>
          </w:tcPr>
          <w:p w14:paraId="4F8AD9B2" w14:textId="77777777" w:rsidR="00907447" w:rsidRPr="00C43EAB" w:rsidRDefault="00907447" w:rsidP="00907447">
            <w:pPr>
              <w:rPr>
                <w:rFonts w:ascii="ＭＳ 明朝" w:hAnsi="ＭＳ 明朝"/>
                <w:sz w:val="20"/>
                <w:szCs w:val="20"/>
              </w:rPr>
            </w:pPr>
            <w:r w:rsidRPr="00C43EAB">
              <w:rPr>
                <w:rFonts w:ascii="ＭＳ 明朝" w:hAnsi="ＭＳ 明朝" w:hint="eastAsia"/>
                <w:sz w:val="20"/>
                <w:szCs w:val="20"/>
              </w:rPr>
              <w:t>大阪狭山市池尻中</w:t>
            </w:r>
            <w:r w:rsidRPr="00C43EAB">
              <w:rPr>
                <w:rFonts w:ascii="ＭＳ 明朝" w:hAnsi="ＭＳ 明朝"/>
                <w:sz w:val="20"/>
                <w:szCs w:val="20"/>
              </w:rPr>
              <w:t>2丁目</w:t>
            </w:r>
          </w:p>
        </w:tc>
      </w:tr>
      <w:tr w:rsidR="00FC1216" w:rsidRPr="00C43EAB" w14:paraId="355FB73E" w14:textId="77777777" w:rsidTr="0066205A">
        <w:tc>
          <w:tcPr>
            <w:tcW w:w="1555" w:type="dxa"/>
          </w:tcPr>
          <w:p w14:paraId="3345D949" w14:textId="77777777" w:rsidR="00907447" w:rsidRPr="00C43EAB" w:rsidRDefault="00907447" w:rsidP="00907447">
            <w:pPr>
              <w:rPr>
                <w:rFonts w:ascii="ＭＳ 明朝" w:hAnsi="ＭＳ 明朝"/>
                <w:sz w:val="20"/>
                <w:szCs w:val="20"/>
              </w:rPr>
            </w:pPr>
            <w:r w:rsidRPr="00C43EAB">
              <w:rPr>
                <w:rFonts w:ascii="ＭＳ 明朝" w:hAnsi="ＭＳ 明朝" w:hint="eastAsia"/>
                <w:sz w:val="20"/>
                <w:szCs w:val="20"/>
              </w:rPr>
              <w:t>敷地面積</w:t>
            </w:r>
          </w:p>
        </w:tc>
        <w:tc>
          <w:tcPr>
            <w:tcW w:w="7512" w:type="dxa"/>
          </w:tcPr>
          <w:p w14:paraId="19ADA355" w14:textId="77777777" w:rsidR="00907447" w:rsidRPr="00C43EAB" w:rsidRDefault="00907447" w:rsidP="00907447">
            <w:pPr>
              <w:rPr>
                <w:rFonts w:ascii="ＭＳ 明朝" w:hAnsi="ＭＳ 明朝"/>
                <w:sz w:val="20"/>
                <w:szCs w:val="20"/>
              </w:rPr>
            </w:pPr>
            <w:r w:rsidRPr="00C43EAB">
              <w:rPr>
                <w:rFonts w:ascii="ＭＳ 明朝" w:hAnsi="ＭＳ 明朝"/>
                <w:sz w:val="20"/>
                <w:szCs w:val="20"/>
              </w:rPr>
              <w:t>15,412</w:t>
            </w:r>
            <w:r w:rsidRPr="00C43EAB">
              <w:rPr>
                <w:rFonts w:ascii="ＭＳ 明朝" w:hAnsi="ＭＳ 明朝" w:hint="eastAsia"/>
                <w:sz w:val="20"/>
                <w:szCs w:val="20"/>
              </w:rPr>
              <w:t>㎡（国土交通省所有）</w:t>
            </w:r>
          </w:p>
        </w:tc>
      </w:tr>
      <w:tr w:rsidR="00FC1216" w:rsidRPr="00C43EAB" w14:paraId="0AFE035E" w14:textId="77777777" w:rsidTr="0066205A">
        <w:tc>
          <w:tcPr>
            <w:tcW w:w="1555" w:type="dxa"/>
          </w:tcPr>
          <w:p w14:paraId="34058450" w14:textId="77777777" w:rsidR="00907447" w:rsidRPr="00C43EAB" w:rsidRDefault="00907447" w:rsidP="00907447">
            <w:pPr>
              <w:rPr>
                <w:rFonts w:ascii="ＭＳ 明朝" w:hAnsi="ＭＳ 明朝"/>
                <w:sz w:val="20"/>
                <w:szCs w:val="20"/>
              </w:rPr>
            </w:pPr>
            <w:r w:rsidRPr="00C43EAB">
              <w:rPr>
                <w:rFonts w:ascii="ＭＳ 明朝" w:hAnsi="ＭＳ 明朝" w:hint="eastAsia"/>
                <w:sz w:val="20"/>
                <w:szCs w:val="20"/>
              </w:rPr>
              <w:t>建物構造</w:t>
            </w:r>
          </w:p>
        </w:tc>
        <w:tc>
          <w:tcPr>
            <w:tcW w:w="7512" w:type="dxa"/>
          </w:tcPr>
          <w:p w14:paraId="52B1D325" w14:textId="77777777" w:rsidR="00907447" w:rsidRPr="00C43EAB" w:rsidRDefault="00907447" w:rsidP="00907447">
            <w:pPr>
              <w:rPr>
                <w:rFonts w:ascii="ＭＳ 明朝" w:hAnsi="ＭＳ 明朝"/>
                <w:sz w:val="20"/>
                <w:szCs w:val="20"/>
              </w:rPr>
            </w:pPr>
            <w:r w:rsidRPr="00C43EAB">
              <w:rPr>
                <w:rFonts w:ascii="ＭＳ 明朝" w:hAnsi="ＭＳ 明朝" w:hint="eastAsia"/>
                <w:sz w:val="20"/>
                <w:szCs w:val="20"/>
              </w:rPr>
              <w:t>地上</w:t>
            </w:r>
            <w:r w:rsidRPr="00C43EAB">
              <w:rPr>
                <w:rFonts w:ascii="ＭＳ 明朝" w:hAnsi="ＭＳ 明朝"/>
                <w:sz w:val="20"/>
                <w:szCs w:val="20"/>
              </w:rPr>
              <w:t>2階（一部3階）（鉄筋コンクリート造）</w:t>
            </w:r>
          </w:p>
        </w:tc>
      </w:tr>
      <w:tr w:rsidR="00FC1216" w:rsidRPr="00C43EAB" w14:paraId="7D9A70E0" w14:textId="77777777" w:rsidTr="0066205A">
        <w:tc>
          <w:tcPr>
            <w:tcW w:w="1555" w:type="dxa"/>
          </w:tcPr>
          <w:p w14:paraId="4DD3E738" w14:textId="77777777" w:rsidR="00907447" w:rsidRPr="00C43EAB" w:rsidRDefault="00907447" w:rsidP="00907447">
            <w:pPr>
              <w:rPr>
                <w:rFonts w:ascii="ＭＳ 明朝" w:hAnsi="ＭＳ 明朝"/>
                <w:sz w:val="20"/>
                <w:szCs w:val="20"/>
              </w:rPr>
            </w:pPr>
            <w:r w:rsidRPr="00C43EAB">
              <w:rPr>
                <w:rFonts w:ascii="ＭＳ 明朝" w:hAnsi="ＭＳ 明朝" w:hint="eastAsia"/>
                <w:sz w:val="20"/>
                <w:szCs w:val="20"/>
              </w:rPr>
              <w:t>延床面積</w:t>
            </w:r>
          </w:p>
        </w:tc>
        <w:tc>
          <w:tcPr>
            <w:tcW w:w="7512" w:type="dxa"/>
          </w:tcPr>
          <w:p w14:paraId="555A206A" w14:textId="77777777" w:rsidR="00907447" w:rsidRPr="00C43EAB" w:rsidRDefault="00907447" w:rsidP="00907447">
            <w:pPr>
              <w:tabs>
                <w:tab w:val="center" w:pos="3648"/>
              </w:tabs>
              <w:rPr>
                <w:rFonts w:ascii="ＭＳ 明朝" w:hAnsi="ＭＳ 明朝"/>
                <w:sz w:val="20"/>
                <w:szCs w:val="20"/>
              </w:rPr>
            </w:pPr>
            <w:r w:rsidRPr="00C43EAB">
              <w:rPr>
                <w:rFonts w:ascii="ＭＳ 明朝" w:hAnsi="ＭＳ 明朝"/>
                <w:sz w:val="20"/>
                <w:szCs w:val="20"/>
              </w:rPr>
              <w:t>4,948㎡（大阪府所有）</w:t>
            </w:r>
            <w:r w:rsidRPr="00C43EAB">
              <w:rPr>
                <w:rFonts w:ascii="ＭＳ 明朝" w:hAnsi="ＭＳ 明朝"/>
                <w:sz w:val="20"/>
                <w:szCs w:val="20"/>
              </w:rPr>
              <w:tab/>
            </w:r>
          </w:p>
        </w:tc>
      </w:tr>
      <w:tr w:rsidR="00FC1216" w:rsidRPr="00C43EAB" w14:paraId="335F68E6" w14:textId="77777777" w:rsidTr="0066205A">
        <w:tc>
          <w:tcPr>
            <w:tcW w:w="1555" w:type="dxa"/>
          </w:tcPr>
          <w:p w14:paraId="28E93092" w14:textId="77777777" w:rsidR="00907447" w:rsidRPr="00C43EAB" w:rsidRDefault="00907447" w:rsidP="00907447">
            <w:pPr>
              <w:rPr>
                <w:rFonts w:ascii="ＭＳ 明朝" w:hAnsi="ＭＳ 明朝"/>
                <w:sz w:val="20"/>
                <w:szCs w:val="20"/>
              </w:rPr>
            </w:pPr>
            <w:r w:rsidRPr="00C43EAB">
              <w:rPr>
                <w:rFonts w:ascii="ＭＳ 明朝" w:hAnsi="ＭＳ 明朝" w:hint="eastAsia"/>
                <w:sz w:val="20"/>
                <w:szCs w:val="20"/>
              </w:rPr>
              <w:t>主な施設</w:t>
            </w:r>
          </w:p>
        </w:tc>
        <w:tc>
          <w:tcPr>
            <w:tcW w:w="7512" w:type="dxa"/>
          </w:tcPr>
          <w:p w14:paraId="14F919CC" w14:textId="77777777" w:rsidR="00907447" w:rsidRPr="00C43EAB" w:rsidRDefault="00907447" w:rsidP="00907447">
            <w:pPr>
              <w:rPr>
                <w:rFonts w:ascii="ＭＳ 明朝" w:hAnsi="ＭＳ 明朝"/>
                <w:sz w:val="20"/>
                <w:szCs w:val="20"/>
              </w:rPr>
            </w:pPr>
            <w:r w:rsidRPr="00C43EAB">
              <w:rPr>
                <w:rFonts w:ascii="ＭＳ 明朝" w:hAnsi="ＭＳ 明朝" w:hint="eastAsia"/>
                <w:sz w:val="20"/>
                <w:szCs w:val="20"/>
              </w:rPr>
              <w:t>常設展示室（</w:t>
            </w:r>
            <w:r w:rsidRPr="00C43EAB">
              <w:rPr>
                <w:rFonts w:ascii="ＭＳ 明朝" w:hAnsi="ＭＳ 明朝"/>
                <w:sz w:val="20"/>
                <w:szCs w:val="20"/>
              </w:rPr>
              <w:t>1,815㎡）、特別展示室（219㎡）、大阪狭山市立郷土資料館（兼情報コーナー）（111㎡）、ホール（126席、154㎡）など</w:t>
            </w:r>
          </w:p>
        </w:tc>
      </w:tr>
      <w:tr w:rsidR="00FC1216" w:rsidRPr="00C43EAB" w14:paraId="7D610741" w14:textId="77777777" w:rsidTr="0066205A">
        <w:tc>
          <w:tcPr>
            <w:tcW w:w="1555" w:type="dxa"/>
          </w:tcPr>
          <w:p w14:paraId="6E480576" w14:textId="77777777" w:rsidR="00907447" w:rsidRPr="00C43EAB" w:rsidRDefault="00907447" w:rsidP="00907447">
            <w:pPr>
              <w:rPr>
                <w:rFonts w:ascii="ＭＳ 明朝" w:hAnsi="ＭＳ 明朝"/>
                <w:sz w:val="20"/>
                <w:szCs w:val="20"/>
              </w:rPr>
            </w:pPr>
            <w:r w:rsidRPr="00C43EAB">
              <w:rPr>
                <w:rFonts w:ascii="ＭＳ 明朝" w:hAnsi="ＭＳ 明朝" w:hint="eastAsia"/>
                <w:sz w:val="20"/>
                <w:szCs w:val="20"/>
              </w:rPr>
              <w:t>建設費</w:t>
            </w:r>
          </w:p>
        </w:tc>
        <w:tc>
          <w:tcPr>
            <w:tcW w:w="7512" w:type="dxa"/>
          </w:tcPr>
          <w:p w14:paraId="5C066BC3" w14:textId="77777777" w:rsidR="00907447" w:rsidRPr="00C43EAB" w:rsidRDefault="00907447" w:rsidP="00907447">
            <w:pPr>
              <w:rPr>
                <w:rFonts w:ascii="ＭＳ 明朝" w:hAnsi="ＭＳ 明朝"/>
                <w:sz w:val="20"/>
                <w:szCs w:val="20"/>
              </w:rPr>
            </w:pPr>
            <w:r w:rsidRPr="00C43EAB">
              <w:rPr>
                <w:rFonts w:ascii="ＭＳ 明朝" w:hAnsi="ＭＳ 明朝"/>
                <w:sz w:val="20"/>
                <w:szCs w:val="20"/>
              </w:rPr>
              <w:t>53.00億円</w:t>
            </w:r>
          </w:p>
        </w:tc>
      </w:tr>
      <w:tr w:rsidR="00FC1216" w:rsidRPr="00C43EAB" w14:paraId="2BF5BDCE" w14:textId="77777777" w:rsidTr="0066205A">
        <w:tc>
          <w:tcPr>
            <w:tcW w:w="1555" w:type="dxa"/>
          </w:tcPr>
          <w:p w14:paraId="0E604CA4" w14:textId="77777777" w:rsidR="00907447" w:rsidRPr="00C43EAB" w:rsidRDefault="00907447" w:rsidP="00907447">
            <w:pPr>
              <w:rPr>
                <w:rFonts w:ascii="ＭＳ 明朝" w:hAnsi="ＭＳ 明朝"/>
                <w:sz w:val="20"/>
                <w:szCs w:val="20"/>
              </w:rPr>
            </w:pPr>
            <w:r w:rsidRPr="00C43EAB">
              <w:rPr>
                <w:rFonts w:ascii="ＭＳ 明朝" w:hAnsi="ＭＳ 明朝" w:hint="eastAsia"/>
                <w:sz w:val="20"/>
                <w:szCs w:val="20"/>
              </w:rPr>
              <w:t>運営形態</w:t>
            </w:r>
          </w:p>
        </w:tc>
        <w:tc>
          <w:tcPr>
            <w:tcW w:w="7512" w:type="dxa"/>
          </w:tcPr>
          <w:p w14:paraId="1F68E527" w14:textId="77777777" w:rsidR="00907447" w:rsidRPr="00C43EAB" w:rsidRDefault="00907447" w:rsidP="00907447">
            <w:pPr>
              <w:rPr>
                <w:rFonts w:ascii="ＭＳ 明朝" w:hAnsi="ＭＳ 明朝"/>
                <w:sz w:val="20"/>
                <w:szCs w:val="20"/>
              </w:rPr>
            </w:pPr>
            <w:r w:rsidRPr="00C43EAB">
              <w:rPr>
                <w:rFonts w:ascii="ＭＳ 明朝" w:hAnsi="ＭＳ 明朝" w:hint="eastAsia"/>
                <w:sz w:val="20"/>
                <w:szCs w:val="20"/>
              </w:rPr>
              <w:t xml:space="preserve">大阪府直営による管理　</w:t>
            </w:r>
          </w:p>
          <w:p w14:paraId="162BDE24" w14:textId="77777777" w:rsidR="00907447" w:rsidRPr="00C43EAB" w:rsidRDefault="00907447" w:rsidP="00907447">
            <w:pPr>
              <w:rPr>
                <w:rFonts w:ascii="ＭＳ 明朝" w:hAnsi="ＭＳ 明朝"/>
                <w:sz w:val="18"/>
                <w:szCs w:val="18"/>
              </w:rPr>
            </w:pPr>
            <w:r w:rsidRPr="00C43EAB">
              <w:rPr>
                <w:rFonts w:ascii="ＭＳ 明朝" w:hAnsi="ＭＳ 明朝" w:hint="eastAsia"/>
                <w:sz w:val="18"/>
                <w:szCs w:val="18"/>
              </w:rPr>
              <w:t>※大阪府・大阪狭山市・狭山池まつり実行委員会の三者による協働運営</w:t>
            </w:r>
          </w:p>
        </w:tc>
      </w:tr>
      <w:tr w:rsidR="00FC1216" w:rsidRPr="00C43EAB" w14:paraId="44E7C259" w14:textId="77777777" w:rsidTr="0066205A">
        <w:tc>
          <w:tcPr>
            <w:tcW w:w="1555" w:type="dxa"/>
          </w:tcPr>
          <w:p w14:paraId="0D7F608E" w14:textId="77777777" w:rsidR="00907447" w:rsidRPr="00C43EAB" w:rsidRDefault="00907447" w:rsidP="00907447">
            <w:pPr>
              <w:rPr>
                <w:rFonts w:ascii="ＭＳ 明朝" w:hAnsi="ＭＳ 明朝"/>
                <w:sz w:val="20"/>
                <w:szCs w:val="20"/>
              </w:rPr>
            </w:pPr>
            <w:r w:rsidRPr="00C43EAB">
              <w:rPr>
                <w:rFonts w:ascii="ＭＳ 明朝" w:hAnsi="ＭＳ 明朝" w:hint="eastAsia"/>
                <w:sz w:val="20"/>
                <w:szCs w:val="20"/>
              </w:rPr>
              <w:t>利用者数</w:t>
            </w:r>
          </w:p>
        </w:tc>
        <w:tc>
          <w:tcPr>
            <w:tcW w:w="7512" w:type="dxa"/>
          </w:tcPr>
          <w:p w14:paraId="6AA7DD75" w14:textId="77777777" w:rsidR="00907447" w:rsidRPr="00C43EAB" w:rsidRDefault="00907447" w:rsidP="00907447">
            <w:pPr>
              <w:rPr>
                <w:rFonts w:ascii="ＭＳ 明朝" w:hAnsi="ＭＳ 明朝"/>
                <w:sz w:val="20"/>
                <w:szCs w:val="20"/>
              </w:rPr>
            </w:pPr>
            <w:r w:rsidRPr="00C43EAB">
              <w:rPr>
                <w:rFonts w:ascii="ＭＳ 明朝" w:hAnsi="ＭＳ 明朝" w:hint="eastAsia"/>
                <w:sz w:val="20"/>
                <w:szCs w:val="20"/>
              </w:rPr>
              <w:t>平成</w:t>
            </w:r>
            <w:r w:rsidRPr="00C43EAB">
              <w:rPr>
                <w:rFonts w:ascii="ＭＳ 明朝" w:hAnsi="ＭＳ 明朝"/>
                <w:sz w:val="20"/>
                <w:szCs w:val="20"/>
              </w:rPr>
              <w:t>27年度：99,442人　平成28年度：118,147人</w:t>
            </w:r>
          </w:p>
        </w:tc>
      </w:tr>
      <w:tr w:rsidR="00FC1216" w:rsidRPr="00C43EAB" w14:paraId="7A9C8291" w14:textId="77777777" w:rsidTr="0066205A">
        <w:tc>
          <w:tcPr>
            <w:tcW w:w="1555" w:type="dxa"/>
          </w:tcPr>
          <w:p w14:paraId="0A1798F1" w14:textId="77777777" w:rsidR="00907447" w:rsidRPr="00C43EAB" w:rsidRDefault="00907447" w:rsidP="00907447">
            <w:pPr>
              <w:rPr>
                <w:rFonts w:ascii="ＭＳ 明朝" w:hAnsi="ＭＳ 明朝"/>
                <w:sz w:val="20"/>
                <w:szCs w:val="20"/>
              </w:rPr>
            </w:pPr>
            <w:r w:rsidRPr="00C43EAB">
              <w:rPr>
                <w:rFonts w:ascii="ＭＳ 明朝" w:hAnsi="ＭＳ 明朝" w:hint="eastAsia"/>
                <w:sz w:val="20"/>
                <w:szCs w:val="20"/>
              </w:rPr>
              <w:t>料金体系</w:t>
            </w:r>
          </w:p>
        </w:tc>
        <w:tc>
          <w:tcPr>
            <w:tcW w:w="7512" w:type="dxa"/>
          </w:tcPr>
          <w:p w14:paraId="46530967" w14:textId="77777777" w:rsidR="00907447" w:rsidRPr="00C43EAB" w:rsidRDefault="00907447" w:rsidP="00907447">
            <w:pPr>
              <w:rPr>
                <w:rFonts w:ascii="ＭＳ 明朝" w:hAnsi="ＭＳ 明朝"/>
                <w:sz w:val="20"/>
                <w:szCs w:val="20"/>
              </w:rPr>
            </w:pPr>
            <w:r w:rsidRPr="00C43EAB">
              <w:rPr>
                <w:rFonts w:ascii="ＭＳ 明朝" w:hAnsi="ＭＳ 明朝" w:hint="eastAsia"/>
                <w:sz w:val="20"/>
                <w:szCs w:val="20"/>
              </w:rPr>
              <w:t>入館料無料　ただし会議室等の利用は有料</w:t>
            </w:r>
          </w:p>
        </w:tc>
      </w:tr>
      <w:tr w:rsidR="00FC1216" w:rsidRPr="00C43EAB" w14:paraId="604A72FF" w14:textId="77777777" w:rsidTr="0066205A">
        <w:tc>
          <w:tcPr>
            <w:tcW w:w="1555" w:type="dxa"/>
          </w:tcPr>
          <w:p w14:paraId="6149DFD2" w14:textId="77777777" w:rsidR="00907447" w:rsidRPr="00C43EAB" w:rsidRDefault="00907447" w:rsidP="00907447">
            <w:pPr>
              <w:rPr>
                <w:rFonts w:ascii="ＭＳ 明朝" w:hAnsi="ＭＳ 明朝"/>
                <w:sz w:val="20"/>
                <w:szCs w:val="20"/>
              </w:rPr>
            </w:pPr>
            <w:r w:rsidRPr="00C43EAB">
              <w:rPr>
                <w:rFonts w:ascii="ＭＳ 明朝" w:hAnsi="ＭＳ 明朝" w:hint="eastAsia"/>
                <w:sz w:val="20"/>
                <w:szCs w:val="20"/>
              </w:rPr>
              <w:t>府費負担（予算）</w:t>
            </w:r>
          </w:p>
        </w:tc>
        <w:tc>
          <w:tcPr>
            <w:tcW w:w="7512" w:type="dxa"/>
          </w:tcPr>
          <w:p w14:paraId="6A1C71E6" w14:textId="77777777" w:rsidR="00907447" w:rsidRPr="00C43EAB" w:rsidRDefault="00907447" w:rsidP="00907447">
            <w:pPr>
              <w:rPr>
                <w:rFonts w:ascii="ＭＳ 明朝" w:hAnsi="ＭＳ 明朝"/>
                <w:sz w:val="20"/>
                <w:szCs w:val="20"/>
              </w:rPr>
            </w:pPr>
            <w:r w:rsidRPr="00C43EAB">
              <w:rPr>
                <w:rFonts w:ascii="ＭＳ 明朝" w:hAnsi="ＭＳ 明朝" w:hint="eastAsia"/>
                <w:sz w:val="20"/>
                <w:szCs w:val="20"/>
              </w:rPr>
              <w:t>平成</w:t>
            </w:r>
            <w:r w:rsidRPr="00C43EAB">
              <w:rPr>
                <w:rFonts w:ascii="ＭＳ 明朝" w:hAnsi="ＭＳ 明朝"/>
                <w:sz w:val="20"/>
                <w:szCs w:val="20"/>
              </w:rPr>
              <w:t>28年度　96,079千円</w:t>
            </w:r>
          </w:p>
        </w:tc>
      </w:tr>
      <w:tr w:rsidR="00FC1216" w:rsidRPr="00C43EAB" w14:paraId="65992355" w14:textId="77777777" w:rsidTr="0066205A">
        <w:tc>
          <w:tcPr>
            <w:tcW w:w="1555" w:type="dxa"/>
          </w:tcPr>
          <w:p w14:paraId="232A96CD" w14:textId="77777777" w:rsidR="00907447" w:rsidRPr="00C43EAB" w:rsidRDefault="00907447" w:rsidP="00907447">
            <w:pPr>
              <w:rPr>
                <w:rFonts w:ascii="ＭＳ 明朝" w:hAnsi="ＭＳ 明朝"/>
                <w:sz w:val="20"/>
                <w:szCs w:val="20"/>
              </w:rPr>
            </w:pPr>
            <w:r w:rsidRPr="00C43EAB">
              <w:rPr>
                <w:rFonts w:ascii="ＭＳ 明朝" w:hAnsi="ＭＳ 明朝" w:hint="eastAsia"/>
                <w:sz w:val="20"/>
                <w:szCs w:val="20"/>
              </w:rPr>
              <w:t>指定管理者の収支（平成</w:t>
            </w:r>
            <w:r w:rsidRPr="00C43EAB">
              <w:rPr>
                <w:rFonts w:ascii="ＭＳ 明朝" w:hAnsi="ＭＳ 明朝"/>
                <w:sz w:val="20"/>
                <w:szCs w:val="20"/>
              </w:rPr>
              <w:t>28年度決算）</w:t>
            </w:r>
          </w:p>
        </w:tc>
        <w:tc>
          <w:tcPr>
            <w:tcW w:w="7512" w:type="dxa"/>
          </w:tcPr>
          <w:p w14:paraId="33E7FB1C" w14:textId="77777777" w:rsidR="00907447" w:rsidRPr="00C43EAB" w:rsidRDefault="00907447" w:rsidP="00907447">
            <w:pPr>
              <w:rPr>
                <w:rFonts w:ascii="ＭＳ 明朝" w:hAnsi="ＭＳ 明朝"/>
                <w:sz w:val="20"/>
                <w:szCs w:val="20"/>
              </w:rPr>
            </w:pPr>
            <w:r w:rsidRPr="00C43EAB">
              <w:rPr>
                <w:rFonts w:ascii="ＭＳ 明朝" w:hAnsi="ＭＳ 明朝" w:hint="eastAsia"/>
                <w:sz w:val="20"/>
                <w:szCs w:val="20"/>
              </w:rPr>
              <w:t>大阪府直営施設であるため、該当なし。</w:t>
            </w:r>
          </w:p>
        </w:tc>
      </w:tr>
      <w:tr w:rsidR="00FC1216" w:rsidRPr="00C43EAB" w14:paraId="36AE0ABB" w14:textId="77777777" w:rsidTr="0066205A">
        <w:tc>
          <w:tcPr>
            <w:tcW w:w="1555" w:type="dxa"/>
          </w:tcPr>
          <w:p w14:paraId="3EED5CA1" w14:textId="77777777" w:rsidR="00907447" w:rsidRPr="00C43EAB" w:rsidRDefault="00907447" w:rsidP="00907447">
            <w:pPr>
              <w:rPr>
                <w:rFonts w:ascii="ＭＳ 明朝" w:hAnsi="ＭＳ 明朝"/>
                <w:sz w:val="20"/>
                <w:szCs w:val="20"/>
              </w:rPr>
            </w:pPr>
            <w:r w:rsidRPr="00C43EAB">
              <w:rPr>
                <w:rFonts w:ascii="ＭＳ 明朝" w:hAnsi="ＭＳ 明朝" w:hint="eastAsia"/>
                <w:sz w:val="20"/>
                <w:szCs w:val="20"/>
              </w:rPr>
              <w:t>施設の特徴</w:t>
            </w:r>
          </w:p>
        </w:tc>
        <w:tc>
          <w:tcPr>
            <w:tcW w:w="7512" w:type="dxa"/>
          </w:tcPr>
          <w:p w14:paraId="330763C8" w14:textId="0F98C7DE" w:rsidR="00907447" w:rsidRPr="00C43EAB" w:rsidRDefault="00325FB5" w:rsidP="00A17B7F">
            <w:pPr>
              <w:rPr>
                <w:rFonts w:ascii="ＭＳ 明朝" w:hAnsi="ＭＳ 明朝"/>
                <w:sz w:val="20"/>
                <w:szCs w:val="20"/>
              </w:rPr>
            </w:pPr>
            <w:r w:rsidRPr="00C43EAB">
              <w:rPr>
                <w:rFonts w:ascii="ＭＳ 明朝" w:hAnsi="ＭＳ 明朝" w:hint="eastAsia"/>
                <w:sz w:val="20"/>
                <w:szCs w:val="20"/>
              </w:rPr>
              <w:t xml:space="preserve">　</w:t>
            </w:r>
            <w:r w:rsidR="00907447" w:rsidRPr="00C43EAB">
              <w:rPr>
                <w:rFonts w:ascii="ＭＳ 明朝" w:hAnsi="ＭＳ 明朝" w:hint="eastAsia"/>
                <w:sz w:val="20"/>
                <w:szCs w:val="20"/>
              </w:rPr>
              <w:t>昭和</w:t>
            </w:r>
            <w:r w:rsidR="00907447" w:rsidRPr="00C43EAB">
              <w:rPr>
                <w:rFonts w:ascii="ＭＳ 明朝" w:hAnsi="ＭＳ 明朝"/>
                <w:sz w:val="20"/>
                <w:szCs w:val="20"/>
              </w:rPr>
              <w:t>63年から平成14年にかけて実施された狭山池の「平成の大改修」</w:t>
            </w:r>
            <w:r w:rsidR="00907447" w:rsidRPr="00C43EAB">
              <w:rPr>
                <w:rFonts w:ascii="ＭＳ 明朝" w:hAnsi="ＭＳ 明朝" w:hint="eastAsia"/>
                <w:sz w:val="20"/>
                <w:szCs w:val="20"/>
              </w:rPr>
              <w:t>の際に埋蔵文化財の調査が行われ、治水・かんがいに関する土木建造物が多数見つかったことから、これらを後世に継承するため、本施設が設置された。本施設は、狭山池の池畔に設置されており、博物館の基礎部分が堤防の止水機能を持つ構造物（堤体）となっている。建設省（当時）の「歴史的ダム保全事業」の採択を受け補助金により建設され、設置目的以外の使用は、補助金等に係る予算の執行の適正化に関する法律に抵触し、補助金の返納が必要となる。</w:t>
            </w:r>
          </w:p>
          <w:p w14:paraId="3D8BBA96" w14:textId="733850D5" w:rsidR="00907447" w:rsidRPr="00C43EAB" w:rsidRDefault="00325FB5" w:rsidP="00907447">
            <w:pPr>
              <w:rPr>
                <w:rFonts w:ascii="ＭＳ 明朝" w:hAnsi="ＭＳ 明朝"/>
                <w:sz w:val="20"/>
                <w:szCs w:val="20"/>
              </w:rPr>
            </w:pPr>
            <w:r w:rsidRPr="00C43EAB">
              <w:rPr>
                <w:rFonts w:ascii="ＭＳ 明朝" w:hAnsi="ＭＳ 明朝" w:hint="eastAsia"/>
                <w:sz w:val="20"/>
                <w:szCs w:val="20"/>
              </w:rPr>
              <w:t xml:space="preserve">　</w:t>
            </w:r>
            <w:r w:rsidR="00907447" w:rsidRPr="00C43EAB">
              <w:rPr>
                <w:rFonts w:ascii="ＭＳ 明朝" w:hAnsi="ＭＳ 明朝" w:hint="eastAsia"/>
                <w:sz w:val="20"/>
                <w:szCs w:val="20"/>
              </w:rPr>
              <w:t>本施設への入館にあたっては、スロープや階段の連なるアプローチ部分があり、建物の壁面を流れる滝や水庭や円形コートを見ることができる。</w:t>
            </w:r>
          </w:p>
          <w:p w14:paraId="3481D88C" w14:textId="5281FCA1" w:rsidR="00907447" w:rsidRPr="00C43EAB" w:rsidRDefault="00325FB5" w:rsidP="00907447">
            <w:pPr>
              <w:rPr>
                <w:rFonts w:ascii="ＭＳ 明朝" w:hAnsi="ＭＳ 明朝"/>
                <w:sz w:val="20"/>
                <w:szCs w:val="20"/>
              </w:rPr>
            </w:pPr>
            <w:r w:rsidRPr="00C43EAB">
              <w:rPr>
                <w:rFonts w:ascii="ＭＳ 明朝" w:hAnsi="ＭＳ 明朝" w:hint="eastAsia"/>
                <w:sz w:val="20"/>
                <w:szCs w:val="20"/>
              </w:rPr>
              <w:t xml:space="preserve">　</w:t>
            </w:r>
            <w:r w:rsidR="00907447" w:rsidRPr="00C43EAB">
              <w:rPr>
                <w:rFonts w:ascii="ＭＳ 明朝" w:hAnsi="ＭＳ 明朝" w:hint="eastAsia"/>
                <w:sz w:val="20"/>
                <w:szCs w:val="20"/>
              </w:rPr>
              <w:t>博物館内では、狭山池の堤を切り出して特殊加工した巨大な堤体断面（高さ約</w:t>
            </w:r>
            <w:r w:rsidR="00907447" w:rsidRPr="00C43EAB">
              <w:rPr>
                <w:rFonts w:ascii="ＭＳ 明朝" w:hAnsi="ＭＳ 明朝"/>
                <w:sz w:val="20"/>
                <w:szCs w:val="20"/>
              </w:rPr>
              <w:t>15ｍ、幅約60ｍ）を展示しており、高度な温度管理や湿度管理が必要となる。</w:t>
            </w:r>
          </w:p>
          <w:p w14:paraId="745D3458" w14:textId="6184208B" w:rsidR="00907447" w:rsidRPr="00C43EAB" w:rsidRDefault="00325FB5" w:rsidP="00907447">
            <w:pPr>
              <w:rPr>
                <w:rFonts w:ascii="ＭＳ 明朝" w:hAnsi="ＭＳ 明朝"/>
                <w:sz w:val="20"/>
                <w:szCs w:val="20"/>
              </w:rPr>
            </w:pPr>
            <w:r w:rsidRPr="00C43EAB">
              <w:rPr>
                <w:rFonts w:ascii="ＭＳ 明朝" w:hAnsi="ＭＳ 明朝" w:hint="eastAsia"/>
                <w:sz w:val="20"/>
                <w:szCs w:val="20"/>
              </w:rPr>
              <w:t xml:space="preserve">　</w:t>
            </w:r>
            <w:r w:rsidR="00907447" w:rsidRPr="00C43EAB">
              <w:rPr>
                <w:rFonts w:ascii="ＭＳ 明朝" w:hAnsi="ＭＳ 明朝"/>
                <w:sz w:val="20"/>
                <w:szCs w:val="20"/>
              </w:rPr>
              <w:t>本施設は、53億円を投じて建設された大規模施設であるが（設計は建築家の安藤忠雄氏）、年間入館者は、10万人前後</w:t>
            </w:r>
            <w:r w:rsidR="00907447" w:rsidRPr="00C43EAB">
              <w:rPr>
                <w:rFonts w:ascii="ＭＳ 明朝" w:hAnsi="ＭＳ 明朝" w:hint="eastAsia"/>
                <w:sz w:val="20"/>
                <w:szCs w:val="20"/>
              </w:rPr>
              <w:t>に過ぎない</w:t>
            </w:r>
            <w:r w:rsidR="00907447" w:rsidRPr="00C43EAB">
              <w:rPr>
                <w:rFonts w:ascii="ＭＳ 明朝" w:hAnsi="ＭＳ 明朝"/>
                <w:sz w:val="20"/>
                <w:szCs w:val="20"/>
              </w:rPr>
              <w:t>。平成19年までの大阪府による管理費用の支出額は、年間1億8000万円程度であったが、コスト削減により、平成21年度からは年間1億円程度の支出額となっている。今後の修繕維持費を考えた場合、計画的な検討を行い、多額の費用負担をして存続させることの妥当性の検証も必要であると思われる。本施設では、平成21年度より、大阪府・大阪狭山市・地元団体による運営を行っているが、今後も、本施設の価値を高めるために、地元との連携を深めるなどの様々な手段を講じることが期待される。</w:t>
            </w:r>
          </w:p>
        </w:tc>
      </w:tr>
    </w:tbl>
    <w:p w14:paraId="4DDE7E07" w14:textId="77777777" w:rsidR="00907447" w:rsidRPr="00C43EAB" w:rsidRDefault="00907447" w:rsidP="00907447">
      <w:pPr>
        <w:jc w:val="right"/>
        <w:rPr>
          <w:rFonts w:ascii="ＭＳ 明朝" w:hAnsi="ＭＳ 明朝"/>
          <w:sz w:val="20"/>
          <w:szCs w:val="20"/>
        </w:rPr>
      </w:pPr>
      <w:r w:rsidRPr="00C43EAB">
        <w:rPr>
          <w:rFonts w:ascii="ＭＳ 明朝" w:hAnsi="ＭＳ 明朝" w:hint="eastAsia"/>
        </w:rPr>
        <w:t xml:space="preserve">　　　　　　</w:t>
      </w:r>
      <w:r w:rsidRPr="00C43EAB">
        <w:rPr>
          <w:rFonts w:ascii="ＭＳ 明朝" w:hAnsi="ＭＳ 明朝" w:hint="eastAsia"/>
          <w:sz w:val="20"/>
          <w:szCs w:val="20"/>
        </w:rPr>
        <w:t>＊基本情報及び大阪府からの提供資料などをもとに監査人において作成</w:t>
      </w:r>
    </w:p>
    <w:p w14:paraId="6650F0CD" w14:textId="77777777" w:rsidR="00907447" w:rsidRPr="00C43EAB" w:rsidRDefault="00907447" w:rsidP="00907447">
      <w:pPr>
        <w:rPr>
          <w:rFonts w:ascii="ＭＳ 明朝" w:hAnsi="ＭＳ 明朝"/>
          <w:sz w:val="20"/>
          <w:szCs w:val="20"/>
        </w:rPr>
      </w:pPr>
    </w:p>
    <w:p w14:paraId="4A32CA67" w14:textId="08EB1580" w:rsidR="00907447" w:rsidRPr="00C43EAB" w:rsidRDefault="00907447" w:rsidP="00907447">
      <w:pPr>
        <w:rPr>
          <w:rFonts w:ascii="ＭＳ 明朝" w:hAnsi="ＭＳ 明朝"/>
        </w:rPr>
      </w:pPr>
      <w:r w:rsidRPr="00C43EAB">
        <w:rPr>
          <w:rFonts w:ascii="ＭＳ 明朝" w:hAnsi="ＭＳ 明朝" w:hint="eastAsia"/>
        </w:rPr>
        <w:t>【意見</w:t>
      </w:r>
      <w:r w:rsidR="00BB4683" w:rsidRPr="00C43EAB">
        <w:rPr>
          <w:rFonts w:ascii="ＭＳ 明朝" w:hAnsi="ＭＳ 明朝" w:hint="eastAsia"/>
        </w:rPr>
        <w:t>3</w:t>
      </w:r>
      <w:r w:rsidR="00655E6E" w:rsidRPr="00C43EAB">
        <w:rPr>
          <w:rFonts w:ascii="ＭＳ 明朝" w:hAnsi="ＭＳ 明朝" w:hint="eastAsia"/>
        </w:rPr>
        <w:t>3</w:t>
      </w:r>
      <w:r w:rsidRPr="00C43EAB">
        <w:rPr>
          <w:rFonts w:ascii="ＭＳ 明朝" w:hAnsi="ＭＳ 明朝" w:hint="eastAsia"/>
        </w:rPr>
        <w:t>】基本情報の更新</w:t>
      </w:r>
      <w:r w:rsidR="00D015A4" w:rsidRPr="00C43EAB">
        <w:rPr>
          <w:rFonts w:ascii="ＭＳ 明朝" w:hAnsi="ＭＳ 明朝" w:hint="eastAsia"/>
        </w:rPr>
        <w:t>時期</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9067"/>
      </w:tblGrid>
      <w:tr w:rsidR="005B0DCA" w:rsidRPr="00C43EAB" w14:paraId="2088D9E1" w14:textId="77777777" w:rsidTr="00FC1216">
        <w:tc>
          <w:tcPr>
            <w:tcW w:w="9067" w:type="dxa"/>
            <w:shd w:val="clear" w:color="auto" w:fill="BFBFBF" w:themeFill="background1" w:themeFillShade="BF"/>
          </w:tcPr>
          <w:p w14:paraId="198BBAC5" w14:textId="69085C19" w:rsidR="005B0DCA" w:rsidRPr="00C43EAB" w:rsidRDefault="005B0DCA" w:rsidP="005B0DCA">
            <w:pPr>
              <w:jc w:val="center"/>
              <w:rPr>
                <w:rFonts w:ascii="ＭＳ 明朝" w:hAnsi="ＭＳ 明朝"/>
              </w:rPr>
            </w:pPr>
            <w:r w:rsidRPr="00C43EAB">
              <w:rPr>
                <w:rFonts w:ascii="ＭＳ 明朝" w:hAnsi="ＭＳ 明朝" w:hint="eastAsia"/>
                <w:kern w:val="0"/>
              </w:rPr>
              <w:t>対　象　施　設</w:t>
            </w:r>
          </w:p>
        </w:tc>
      </w:tr>
      <w:tr w:rsidR="00FC1216" w:rsidRPr="00C43EAB" w14:paraId="5DCDFDDC" w14:textId="77777777" w:rsidTr="00FC1216">
        <w:tc>
          <w:tcPr>
            <w:tcW w:w="9067" w:type="dxa"/>
            <w:tcBorders>
              <w:bottom w:val="single" w:sz="4" w:space="0" w:color="auto"/>
            </w:tcBorders>
          </w:tcPr>
          <w:p w14:paraId="3D1B5D10" w14:textId="77777777" w:rsidR="00907447" w:rsidRPr="00C43EAB" w:rsidRDefault="00907447" w:rsidP="00907447">
            <w:pPr>
              <w:jc w:val="center"/>
              <w:rPr>
                <w:rFonts w:ascii="ＭＳ 明朝" w:hAnsi="ＭＳ 明朝"/>
              </w:rPr>
            </w:pPr>
            <w:r w:rsidRPr="00C43EAB">
              <w:rPr>
                <w:rFonts w:ascii="ＭＳ 明朝" w:hAnsi="ＭＳ 明朝" w:hint="eastAsia"/>
              </w:rPr>
              <w:t>狭山池博物館</w:t>
            </w:r>
          </w:p>
        </w:tc>
      </w:tr>
      <w:tr w:rsidR="00FC1216" w:rsidRPr="00C43EAB" w14:paraId="48FA12BD" w14:textId="77777777" w:rsidTr="00FC1216">
        <w:tc>
          <w:tcPr>
            <w:tcW w:w="9067" w:type="dxa"/>
            <w:shd w:val="clear" w:color="auto" w:fill="BFBFBF" w:themeFill="background1" w:themeFillShade="BF"/>
          </w:tcPr>
          <w:p w14:paraId="4290D2F7" w14:textId="2FBF1256" w:rsidR="00907447" w:rsidRPr="00C43EAB" w:rsidRDefault="00907447" w:rsidP="00907447">
            <w:pPr>
              <w:jc w:val="center"/>
              <w:rPr>
                <w:rFonts w:ascii="ＭＳ 明朝" w:hAnsi="ＭＳ 明朝"/>
              </w:rPr>
            </w:pPr>
            <w:r w:rsidRPr="00C43EAB">
              <w:rPr>
                <w:rFonts w:ascii="ＭＳ 明朝" w:hAnsi="ＭＳ 明朝" w:hint="eastAsia"/>
              </w:rPr>
              <w:t>意見</w:t>
            </w:r>
            <w:r w:rsidR="00BB4683" w:rsidRPr="00C43EAB">
              <w:rPr>
                <w:rFonts w:ascii="ＭＳ 明朝" w:hAnsi="ＭＳ 明朝" w:hint="eastAsia"/>
              </w:rPr>
              <w:t>3</w:t>
            </w:r>
            <w:r w:rsidR="00655E6E" w:rsidRPr="00C43EAB">
              <w:rPr>
                <w:rFonts w:ascii="ＭＳ 明朝" w:hAnsi="ＭＳ 明朝" w:hint="eastAsia"/>
              </w:rPr>
              <w:t>3</w:t>
            </w:r>
          </w:p>
        </w:tc>
      </w:tr>
      <w:tr w:rsidR="00FC1216" w:rsidRPr="00C43EAB" w14:paraId="70EB6AE6" w14:textId="77777777" w:rsidTr="00FC1216">
        <w:tc>
          <w:tcPr>
            <w:tcW w:w="9067" w:type="dxa"/>
            <w:tcBorders>
              <w:bottom w:val="single" w:sz="4" w:space="0" w:color="auto"/>
            </w:tcBorders>
          </w:tcPr>
          <w:p w14:paraId="3CADC1AA" w14:textId="502F3FBD" w:rsidR="00907447" w:rsidRPr="00C43EAB" w:rsidRDefault="00907447" w:rsidP="00907447">
            <w:pPr>
              <w:rPr>
                <w:rFonts w:ascii="ＭＳ 明朝" w:hAnsi="ＭＳ 明朝"/>
              </w:rPr>
            </w:pPr>
            <w:r w:rsidRPr="00C43EAB">
              <w:rPr>
                <w:rFonts w:ascii="ＭＳ 明朝" w:hAnsi="ＭＳ 明朝" w:hint="eastAsia"/>
              </w:rPr>
              <w:t xml:space="preserve">　大阪府は、所管課に変更があった場合は、基本情報を速やかに更新</w:t>
            </w:r>
            <w:r w:rsidR="00BB4683" w:rsidRPr="00C43EAB">
              <w:rPr>
                <w:rFonts w:ascii="ＭＳ 明朝" w:hAnsi="ＭＳ 明朝" w:hint="eastAsia"/>
              </w:rPr>
              <w:t>すべきである</w:t>
            </w:r>
            <w:r w:rsidRPr="00C43EAB">
              <w:rPr>
                <w:rFonts w:ascii="ＭＳ 明朝" w:hAnsi="ＭＳ 明朝" w:hint="eastAsia"/>
              </w:rPr>
              <w:t>。</w:t>
            </w:r>
          </w:p>
        </w:tc>
      </w:tr>
      <w:tr w:rsidR="00FC1216" w:rsidRPr="00C43EAB" w14:paraId="13107A77" w14:textId="77777777" w:rsidTr="00FC1216">
        <w:tc>
          <w:tcPr>
            <w:tcW w:w="9067" w:type="dxa"/>
            <w:shd w:val="clear" w:color="auto" w:fill="BFBFBF" w:themeFill="background1" w:themeFillShade="BF"/>
          </w:tcPr>
          <w:p w14:paraId="1270F916" w14:textId="77777777" w:rsidR="00907447" w:rsidRPr="00C43EAB" w:rsidRDefault="00907447" w:rsidP="00907447">
            <w:pPr>
              <w:jc w:val="center"/>
              <w:rPr>
                <w:rFonts w:ascii="ＭＳ 明朝" w:hAnsi="ＭＳ 明朝"/>
              </w:rPr>
            </w:pPr>
            <w:r w:rsidRPr="00C43EAB">
              <w:rPr>
                <w:rFonts w:ascii="ＭＳ 明朝" w:hAnsi="ＭＳ 明朝" w:hint="eastAsia"/>
                <w:kern w:val="0"/>
              </w:rPr>
              <w:t>事実関係及び理由</w:t>
            </w:r>
          </w:p>
        </w:tc>
      </w:tr>
      <w:tr w:rsidR="00907447" w:rsidRPr="00C43EAB" w14:paraId="6CE5DA0E" w14:textId="77777777" w:rsidTr="0066205A">
        <w:tc>
          <w:tcPr>
            <w:tcW w:w="9067" w:type="dxa"/>
          </w:tcPr>
          <w:p w14:paraId="7A36E6EB" w14:textId="77777777" w:rsidR="00907447" w:rsidRPr="00C43EAB" w:rsidRDefault="00907447" w:rsidP="00907447">
            <w:pPr>
              <w:rPr>
                <w:rFonts w:ascii="ＭＳ 明朝" w:hAnsi="ＭＳ 明朝"/>
              </w:rPr>
            </w:pPr>
            <w:r w:rsidRPr="00C43EAB">
              <w:rPr>
                <w:rFonts w:ascii="ＭＳ 明朝" w:hAnsi="ＭＳ 明朝" w:hint="eastAsia"/>
              </w:rPr>
              <w:t xml:space="preserve">　狭山池博物館の現在の所管課は、平成</w:t>
            </w:r>
            <w:r w:rsidRPr="00C43EAB">
              <w:rPr>
                <w:rFonts w:ascii="ＭＳ 明朝" w:hAnsi="ＭＳ 明朝"/>
              </w:rPr>
              <w:t>29年4月1日から、「都市整備部 河川室『河川環境課 環境整備グループ』」となっている。</w:t>
            </w:r>
          </w:p>
          <w:p w14:paraId="2745AE59" w14:textId="77777777" w:rsidR="00907447" w:rsidRPr="00C43EAB" w:rsidRDefault="00907447" w:rsidP="00907447">
            <w:pPr>
              <w:rPr>
                <w:rFonts w:ascii="ＭＳ 明朝" w:hAnsi="ＭＳ 明朝"/>
              </w:rPr>
            </w:pPr>
            <w:r w:rsidRPr="00C43EAB">
              <w:rPr>
                <w:rFonts w:ascii="ＭＳ 明朝" w:hAnsi="ＭＳ 明朝" w:hint="eastAsia"/>
              </w:rPr>
              <w:t xml:space="preserve">　しかし、平成</w:t>
            </w:r>
            <w:r w:rsidRPr="00C43EAB">
              <w:rPr>
                <w:rFonts w:ascii="ＭＳ 明朝" w:hAnsi="ＭＳ 明朝"/>
              </w:rPr>
              <w:t>29年11月17日時点での基本情報上の所管課は、「都市整備部 河川室『河川整備課 地域河川・ダムグループ』」となっていた。</w:t>
            </w:r>
          </w:p>
          <w:p w14:paraId="373E523E" w14:textId="3FAD1A7A" w:rsidR="00907447" w:rsidRPr="00C43EAB" w:rsidRDefault="00907447" w:rsidP="00655E6E">
            <w:pPr>
              <w:ind w:left="216" w:hangingChars="100" w:hanging="216"/>
              <w:rPr>
                <w:rFonts w:ascii="ＭＳ 明朝" w:hAnsi="ＭＳ 明朝"/>
              </w:rPr>
            </w:pPr>
            <w:r w:rsidRPr="00C43EAB">
              <w:rPr>
                <w:rFonts w:ascii="ＭＳ 明朝" w:hAnsi="ＭＳ 明朝" w:hint="eastAsia"/>
              </w:rPr>
              <w:t xml:space="preserve">　所管課の変更があったのであれば、速やかに最新の情報に更新</w:t>
            </w:r>
            <w:r w:rsidR="00655E6E" w:rsidRPr="00C43EAB">
              <w:rPr>
                <w:rFonts w:ascii="ＭＳ 明朝" w:hAnsi="ＭＳ 明朝" w:hint="eastAsia"/>
              </w:rPr>
              <w:t>すべきである</w:t>
            </w:r>
            <w:r w:rsidRPr="00C43EAB">
              <w:rPr>
                <w:rFonts w:ascii="ＭＳ 明朝" w:hAnsi="ＭＳ 明朝" w:hint="eastAsia"/>
              </w:rPr>
              <w:t>。</w:t>
            </w:r>
          </w:p>
        </w:tc>
      </w:tr>
    </w:tbl>
    <w:p w14:paraId="48EB3A81" w14:textId="77777777" w:rsidR="00907447" w:rsidRPr="00C43EAB" w:rsidRDefault="00907447" w:rsidP="00907447">
      <w:pPr>
        <w:rPr>
          <w:rFonts w:ascii="ＭＳ 明朝" w:hAnsi="ＭＳ 明朝"/>
        </w:rPr>
      </w:pPr>
    </w:p>
    <w:p w14:paraId="6DC48456" w14:textId="6EDD9030" w:rsidR="00907447" w:rsidRPr="00C43EAB" w:rsidRDefault="00907447" w:rsidP="00907447">
      <w:pPr>
        <w:rPr>
          <w:rFonts w:ascii="ＭＳ 明朝" w:hAnsi="ＭＳ 明朝"/>
        </w:rPr>
      </w:pPr>
      <w:r w:rsidRPr="00C43EAB">
        <w:rPr>
          <w:rFonts w:ascii="ＭＳ 明朝" w:hAnsi="ＭＳ 明朝" w:hint="eastAsia"/>
        </w:rPr>
        <w:t>【</w:t>
      </w:r>
      <w:r w:rsidR="00C26E2B" w:rsidRPr="00C43EAB">
        <w:rPr>
          <w:rFonts w:ascii="ＭＳ 明朝" w:hAnsi="ＭＳ 明朝"/>
        </w:rPr>
        <w:t>監査の</w:t>
      </w:r>
      <w:r w:rsidR="00C26E2B" w:rsidRPr="00C43EAB">
        <w:rPr>
          <w:rFonts w:ascii="ＭＳ 明朝" w:hAnsi="ＭＳ 明朝" w:hint="eastAsia"/>
        </w:rPr>
        <w:t>結果</w:t>
      </w:r>
      <w:r w:rsidR="00BB4683" w:rsidRPr="00C43EAB">
        <w:rPr>
          <w:rFonts w:ascii="ＭＳ 明朝" w:hAnsi="ＭＳ 明朝" w:hint="eastAsia"/>
        </w:rPr>
        <w:t>42</w:t>
      </w:r>
      <w:r w:rsidRPr="00C43EAB">
        <w:rPr>
          <w:rFonts w:ascii="ＭＳ 明朝" w:hAnsi="ＭＳ 明朝" w:hint="eastAsia"/>
        </w:rPr>
        <w:t>】保守点検に対する対応の記録方法</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9067"/>
      </w:tblGrid>
      <w:tr w:rsidR="005B0DCA" w:rsidRPr="00C43EAB" w14:paraId="088780AB" w14:textId="77777777" w:rsidTr="00FC1216">
        <w:tc>
          <w:tcPr>
            <w:tcW w:w="9067" w:type="dxa"/>
            <w:shd w:val="clear" w:color="auto" w:fill="BFBFBF" w:themeFill="background1" w:themeFillShade="BF"/>
          </w:tcPr>
          <w:p w14:paraId="2715C085" w14:textId="7B3339EF" w:rsidR="005B0DCA" w:rsidRPr="00C43EAB" w:rsidRDefault="005B0DCA" w:rsidP="005B0DCA">
            <w:pPr>
              <w:jc w:val="center"/>
              <w:rPr>
                <w:rFonts w:ascii="ＭＳ 明朝" w:hAnsi="ＭＳ 明朝"/>
              </w:rPr>
            </w:pPr>
            <w:r w:rsidRPr="00C43EAB">
              <w:rPr>
                <w:rFonts w:ascii="ＭＳ 明朝" w:hAnsi="ＭＳ 明朝" w:hint="eastAsia"/>
                <w:kern w:val="0"/>
              </w:rPr>
              <w:t>対　象　施　設</w:t>
            </w:r>
          </w:p>
        </w:tc>
      </w:tr>
      <w:tr w:rsidR="00FC1216" w:rsidRPr="00C43EAB" w14:paraId="621A9F36" w14:textId="77777777" w:rsidTr="00FC1216">
        <w:tc>
          <w:tcPr>
            <w:tcW w:w="9067" w:type="dxa"/>
            <w:tcBorders>
              <w:bottom w:val="single" w:sz="4" w:space="0" w:color="auto"/>
            </w:tcBorders>
          </w:tcPr>
          <w:p w14:paraId="515FC523" w14:textId="77777777" w:rsidR="00907447" w:rsidRPr="00C43EAB" w:rsidRDefault="00907447" w:rsidP="00907447">
            <w:pPr>
              <w:jc w:val="center"/>
              <w:rPr>
                <w:rFonts w:ascii="ＭＳ 明朝" w:hAnsi="ＭＳ 明朝"/>
              </w:rPr>
            </w:pPr>
            <w:r w:rsidRPr="00C43EAB">
              <w:rPr>
                <w:rFonts w:ascii="ＭＳ 明朝" w:hAnsi="ＭＳ 明朝" w:hint="eastAsia"/>
              </w:rPr>
              <w:t>狭山池博物館</w:t>
            </w:r>
          </w:p>
        </w:tc>
      </w:tr>
      <w:tr w:rsidR="00FC1216" w:rsidRPr="00C43EAB" w14:paraId="60EE6E74" w14:textId="77777777" w:rsidTr="00FC1216">
        <w:tc>
          <w:tcPr>
            <w:tcW w:w="9067" w:type="dxa"/>
            <w:shd w:val="clear" w:color="auto" w:fill="BFBFBF" w:themeFill="background1" w:themeFillShade="BF"/>
          </w:tcPr>
          <w:p w14:paraId="325AD01B" w14:textId="77426D86" w:rsidR="00907447" w:rsidRPr="00C43EAB" w:rsidRDefault="00C26E2B" w:rsidP="00907447">
            <w:pPr>
              <w:jc w:val="center"/>
              <w:rPr>
                <w:rFonts w:ascii="ＭＳ 明朝" w:hAnsi="ＭＳ 明朝"/>
              </w:rPr>
            </w:pPr>
            <w:r w:rsidRPr="00C43EAB">
              <w:rPr>
                <w:rFonts w:ascii="ＭＳ 明朝" w:hAnsi="ＭＳ 明朝"/>
              </w:rPr>
              <w:t>監査の</w:t>
            </w:r>
            <w:r w:rsidRPr="00C43EAB">
              <w:rPr>
                <w:rFonts w:ascii="ＭＳ 明朝" w:hAnsi="ＭＳ 明朝" w:hint="eastAsia"/>
              </w:rPr>
              <w:t>結果</w:t>
            </w:r>
            <w:r w:rsidR="00BB4683" w:rsidRPr="00C43EAB">
              <w:rPr>
                <w:rFonts w:ascii="ＭＳ 明朝" w:hAnsi="ＭＳ 明朝" w:hint="eastAsia"/>
              </w:rPr>
              <w:t>42</w:t>
            </w:r>
          </w:p>
        </w:tc>
      </w:tr>
      <w:tr w:rsidR="00FC1216" w:rsidRPr="00C43EAB" w14:paraId="285CC4B5" w14:textId="77777777" w:rsidTr="00FC1216">
        <w:tc>
          <w:tcPr>
            <w:tcW w:w="9067" w:type="dxa"/>
            <w:tcBorders>
              <w:bottom w:val="single" w:sz="4" w:space="0" w:color="auto"/>
            </w:tcBorders>
          </w:tcPr>
          <w:p w14:paraId="36103F65" w14:textId="4A709681" w:rsidR="00907447" w:rsidRPr="00C43EAB" w:rsidRDefault="00907447" w:rsidP="00907447">
            <w:pPr>
              <w:ind w:firstLineChars="100" w:firstLine="216"/>
              <w:rPr>
                <w:rFonts w:ascii="ＭＳ 明朝" w:hAnsi="ＭＳ 明朝"/>
              </w:rPr>
            </w:pPr>
            <w:r w:rsidRPr="00C43EAB">
              <w:rPr>
                <w:rFonts w:ascii="ＭＳ 明朝" w:hAnsi="ＭＳ 明朝" w:hint="eastAsia"/>
              </w:rPr>
              <w:t>大阪府は、保守点検における多数の指摘事項のうち、修繕・取替の必要性が高いのはどの事項であるのか、直ぐには対応しないと判断したのはどの事項であるのか、直ぐには対応しないと判断した理由は何であるのか等について、一覧性のある形で</w:t>
            </w:r>
            <w:r w:rsidR="00BB4683" w:rsidRPr="00C43EAB">
              <w:rPr>
                <w:rFonts w:ascii="ＭＳ 明朝" w:hAnsi="ＭＳ 明朝" w:hint="eastAsia"/>
              </w:rPr>
              <w:t>記録</w:t>
            </w:r>
            <w:r w:rsidRPr="00C43EAB">
              <w:rPr>
                <w:rFonts w:ascii="ＭＳ 明朝" w:hAnsi="ＭＳ 明朝" w:hint="eastAsia"/>
              </w:rPr>
              <w:t>しておくべきである。</w:t>
            </w:r>
          </w:p>
        </w:tc>
      </w:tr>
      <w:tr w:rsidR="00FC1216" w:rsidRPr="00C43EAB" w14:paraId="4FC761CC" w14:textId="77777777" w:rsidTr="00FC1216">
        <w:tc>
          <w:tcPr>
            <w:tcW w:w="9067" w:type="dxa"/>
            <w:shd w:val="clear" w:color="auto" w:fill="BFBFBF" w:themeFill="background1" w:themeFillShade="BF"/>
          </w:tcPr>
          <w:p w14:paraId="09F32461" w14:textId="312DABF7" w:rsidR="00907447" w:rsidRPr="00C43EAB" w:rsidRDefault="00907447" w:rsidP="00907447">
            <w:pPr>
              <w:jc w:val="center"/>
              <w:rPr>
                <w:rFonts w:ascii="ＭＳ 明朝" w:hAnsi="ＭＳ 明朝"/>
              </w:rPr>
            </w:pPr>
            <w:r w:rsidRPr="00C43EAB">
              <w:rPr>
                <w:rFonts w:ascii="ＭＳ 明朝" w:hAnsi="ＭＳ 明朝" w:hint="eastAsia"/>
                <w:kern w:val="0"/>
              </w:rPr>
              <w:t>事実関係及び理由</w:t>
            </w:r>
          </w:p>
        </w:tc>
      </w:tr>
      <w:tr w:rsidR="00FC1216" w:rsidRPr="00C43EAB" w14:paraId="78B00145" w14:textId="77777777" w:rsidTr="0066205A">
        <w:tc>
          <w:tcPr>
            <w:tcW w:w="9067" w:type="dxa"/>
          </w:tcPr>
          <w:p w14:paraId="2EFFB0AB" w14:textId="77777777" w:rsidR="00907447" w:rsidRPr="00C43EAB" w:rsidRDefault="00907447" w:rsidP="00907447">
            <w:pPr>
              <w:ind w:left="216" w:hangingChars="100" w:hanging="216"/>
              <w:rPr>
                <w:rFonts w:ascii="ＭＳ 明朝" w:hAnsi="ＭＳ 明朝"/>
              </w:rPr>
            </w:pPr>
            <w:r w:rsidRPr="00C43EAB">
              <w:rPr>
                <w:rFonts w:ascii="ＭＳ 明朝" w:hAnsi="ＭＳ 明朝" w:hint="eastAsia"/>
              </w:rPr>
              <w:t>１　狭山池博物館では、保守点検において、以下のとおり、不良などの指摘を受けている。</w:t>
            </w:r>
          </w:p>
          <w:p w14:paraId="222956A1" w14:textId="77777777" w:rsidR="00907447" w:rsidRPr="00C43EAB" w:rsidRDefault="00907447" w:rsidP="00907447">
            <w:pPr>
              <w:ind w:left="216" w:hangingChars="100" w:hanging="216"/>
              <w:rPr>
                <w:rFonts w:ascii="ＭＳ 明朝" w:hAnsi="ＭＳ 明朝"/>
              </w:rPr>
            </w:pPr>
            <w:r w:rsidRPr="00C43EAB">
              <w:rPr>
                <w:rFonts w:ascii="ＭＳ 明朝" w:hAnsi="ＭＳ 明朝" w:hint="eastAsia"/>
              </w:rPr>
              <w:t>（設備巡回点検　継続項目）</w:t>
            </w:r>
          </w:p>
          <w:p w14:paraId="26ED3568" w14:textId="77777777" w:rsidR="00907447" w:rsidRPr="00C43EAB" w:rsidRDefault="00907447" w:rsidP="00907447">
            <w:pPr>
              <w:ind w:leftChars="100" w:left="216"/>
              <w:rPr>
                <w:rFonts w:ascii="ＭＳ 明朝" w:hAnsi="ＭＳ 明朝"/>
              </w:rPr>
            </w:pPr>
            <w:r w:rsidRPr="00C43EAB">
              <w:rPr>
                <w:rFonts w:ascii="ＭＳ 明朝" w:hAnsi="ＭＳ 明朝" w:hint="eastAsia"/>
              </w:rPr>
              <w:t>平成</w:t>
            </w:r>
            <w:r w:rsidRPr="00C43EAB">
              <w:rPr>
                <w:rFonts w:ascii="ＭＳ 明朝" w:hAnsi="ＭＳ 明朝"/>
              </w:rPr>
              <w:t>26年度　冷却塔（CT-1）水槽上部の排水箱のボルト（4本）が外れていました。</w:t>
            </w:r>
          </w:p>
          <w:p w14:paraId="7526A53A" w14:textId="77777777" w:rsidR="00907447" w:rsidRPr="00C43EAB" w:rsidRDefault="00907447" w:rsidP="00907447">
            <w:pPr>
              <w:ind w:leftChars="100" w:left="216"/>
              <w:rPr>
                <w:rFonts w:ascii="ＭＳ 明朝" w:hAnsi="ＭＳ 明朝"/>
              </w:rPr>
            </w:pPr>
            <w:r w:rsidRPr="00C43EAB">
              <w:rPr>
                <w:rFonts w:ascii="ＭＳ 明朝" w:hAnsi="ＭＳ 明朝" w:hint="eastAsia"/>
              </w:rPr>
              <w:t>平成</w:t>
            </w:r>
            <w:r w:rsidRPr="00C43EAB">
              <w:rPr>
                <w:rFonts w:ascii="ＭＳ 明朝" w:hAnsi="ＭＳ 明朝"/>
              </w:rPr>
              <w:t>27年度　冷却塔（CT-1）水槽上部の排水箱のボルト（4本）が外れている。</w:t>
            </w:r>
          </w:p>
          <w:p w14:paraId="669DA917" w14:textId="77777777" w:rsidR="00907447" w:rsidRPr="00C43EAB" w:rsidRDefault="00907447" w:rsidP="00907447">
            <w:pPr>
              <w:rPr>
                <w:rFonts w:ascii="ＭＳ 明朝" w:hAnsi="ＭＳ 明朝"/>
              </w:rPr>
            </w:pPr>
            <w:r w:rsidRPr="00C43EAB">
              <w:rPr>
                <w:rFonts w:ascii="ＭＳ 明朝" w:hAnsi="ＭＳ 明朝" w:hint="eastAsia"/>
              </w:rPr>
              <w:t xml:space="preserve">　平成</w:t>
            </w:r>
            <w:r w:rsidRPr="00C43EAB">
              <w:rPr>
                <w:rFonts w:ascii="ＭＳ 明朝" w:hAnsi="ＭＳ 明朝"/>
              </w:rPr>
              <w:t>28年度　冷却塔（CT-1）水槽上部の排水箱のボルト（4本）が外れていました。</w:t>
            </w:r>
          </w:p>
          <w:p w14:paraId="496CBD7C" w14:textId="77777777" w:rsidR="00907447" w:rsidRPr="00C43EAB" w:rsidRDefault="00907447" w:rsidP="00907447">
            <w:pPr>
              <w:ind w:left="216" w:hangingChars="100" w:hanging="216"/>
              <w:rPr>
                <w:rFonts w:ascii="ＭＳ 明朝" w:hAnsi="ＭＳ 明朝"/>
              </w:rPr>
            </w:pPr>
            <w:r w:rsidRPr="00C43EAB">
              <w:rPr>
                <w:rFonts w:ascii="ＭＳ 明朝" w:hAnsi="ＭＳ 明朝" w:hint="eastAsia"/>
              </w:rPr>
              <w:t>（空調冷却水水質管理）</w:t>
            </w:r>
          </w:p>
          <w:p w14:paraId="6BAE07A0" w14:textId="77777777" w:rsidR="00907447" w:rsidRPr="00C43EAB" w:rsidRDefault="00907447" w:rsidP="00907447">
            <w:pPr>
              <w:ind w:left="216" w:hangingChars="100" w:hanging="216"/>
              <w:rPr>
                <w:rFonts w:ascii="ＭＳ 明朝" w:hAnsi="ＭＳ 明朝"/>
              </w:rPr>
            </w:pPr>
            <w:r w:rsidRPr="00C43EAB">
              <w:rPr>
                <w:rFonts w:ascii="ＭＳ 明朝" w:hAnsi="ＭＳ 明朝" w:hint="eastAsia"/>
              </w:rPr>
              <w:t xml:space="preserve">　平成</w:t>
            </w:r>
            <w:r w:rsidRPr="00C43EAB">
              <w:rPr>
                <w:rFonts w:ascii="ＭＳ 明朝" w:hAnsi="ＭＳ 明朝"/>
              </w:rPr>
              <w:t>26年度　CT-2</w:t>
            </w:r>
            <w:r w:rsidRPr="00C43EAB">
              <w:rPr>
                <w:rFonts w:ascii="ＭＳ 明朝" w:hAnsi="ＭＳ 明朝" w:hint="eastAsia"/>
              </w:rPr>
              <w:t>自動ブロー装置が不良の為、電源</w:t>
            </w:r>
            <w:r w:rsidRPr="00C43EAB">
              <w:rPr>
                <w:rFonts w:ascii="ＭＳ 明朝" w:hAnsi="ＭＳ 明朝"/>
              </w:rPr>
              <w:t>OFFとなっている。</w:t>
            </w:r>
          </w:p>
          <w:p w14:paraId="0E676D34" w14:textId="77777777" w:rsidR="00907447" w:rsidRPr="00C43EAB" w:rsidRDefault="00907447" w:rsidP="00907447">
            <w:pPr>
              <w:ind w:left="216" w:hangingChars="100" w:hanging="216"/>
              <w:rPr>
                <w:rFonts w:ascii="ＭＳ 明朝" w:hAnsi="ＭＳ 明朝"/>
              </w:rPr>
            </w:pPr>
            <w:r w:rsidRPr="00C43EAB">
              <w:rPr>
                <w:rFonts w:ascii="ＭＳ 明朝" w:hAnsi="ＭＳ 明朝" w:hint="eastAsia"/>
              </w:rPr>
              <w:t xml:space="preserve">　平成</w:t>
            </w:r>
            <w:r w:rsidRPr="00C43EAB">
              <w:rPr>
                <w:rFonts w:ascii="ＭＳ 明朝" w:hAnsi="ＭＳ 明朝"/>
              </w:rPr>
              <w:t>27年度　CT-2</w:t>
            </w:r>
            <w:r w:rsidRPr="00C43EAB">
              <w:rPr>
                <w:rFonts w:ascii="ＭＳ 明朝" w:hAnsi="ＭＳ 明朝" w:hint="eastAsia"/>
              </w:rPr>
              <w:t>自動ブロー装置が不良の為、電源</w:t>
            </w:r>
            <w:r w:rsidRPr="00C43EAB">
              <w:rPr>
                <w:rFonts w:ascii="ＭＳ 明朝" w:hAnsi="ＭＳ 明朝"/>
              </w:rPr>
              <w:t>OFFとなっている。</w:t>
            </w:r>
          </w:p>
          <w:p w14:paraId="30D522E8" w14:textId="77777777" w:rsidR="00907447" w:rsidRPr="00C43EAB" w:rsidRDefault="00907447" w:rsidP="00907447">
            <w:pPr>
              <w:ind w:left="216" w:hangingChars="100" w:hanging="216"/>
              <w:rPr>
                <w:rFonts w:ascii="ＭＳ 明朝" w:hAnsi="ＭＳ 明朝"/>
              </w:rPr>
            </w:pPr>
            <w:r w:rsidRPr="00C43EAB">
              <w:rPr>
                <w:rFonts w:ascii="ＭＳ 明朝" w:hAnsi="ＭＳ 明朝" w:hint="eastAsia"/>
              </w:rPr>
              <w:t xml:space="preserve">　平成</w:t>
            </w:r>
            <w:r w:rsidRPr="00C43EAB">
              <w:rPr>
                <w:rFonts w:ascii="ＭＳ 明朝" w:hAnsi="ＭＳ 明朝"/>
              </w:rPr>
              <w:t>28年度　CT-2</w:t>
            </w:r>
            <w:r w:rsidRPr="00C43EAB">
              <w:rPr>
                <w:rFonts w:ascii="ＭＳ 明朝" w:hAnsi="ＭＳ 明朝" w:hint="eastAsia"/>
              </w:rPr>
              <w:t>自動ブロー装置が不良の為、電源</w:t>
            </w:r>
            <w:r w:rsidRPr="00C43EAB">
              <w:rPr>
                <w:rFonts w:ascii="ＭＳ 明朝" w:hAnsi="ＭＳ 明朝"/>
              </w:rPr>
              <w:t xml:space="preserve">OFFとなっている。　　　　　　　　　　　　　　　　　　　　　　　　　　　　　　　　　　　　　　　</w:t>
            </w:r>
          </w:p>
          <w:p w14:paraId="7BA8EEE7" w14:textId="77777777" w:rsidR="00907447" w:rsidRPr="00C43EAB" w:rsidRDefault="00907447" w:rsidP="00907447">
            <w:pPr>
              <w:ind w:left="216" w:hangingChars="100" w:hanging="216"/>
              <w:rPr>
                <w:rFonts w:ascii="ＭＳ 明朝" w:hAnsi="ＭＳ 明朝"/>
              </w:rPr>
            </w:pPr>
            <w:r w:rsidRPr="00C43EAB">
              <w:rPr>
                <w:rFonts w:ascii="ＭＳ 明朝" w:hAnsi="ＭＳ 明朝" w:hint="eastAsia"/>
              </w:rPr>
              <w:t>（精密点検）</w:t>
            </w:r>
          </w:p>
          <w:p w14:paraId="1AE1FED8" w14:textId="77777777" w:rsidR="00907447" w:rsidRPr="00C43EAB" w:rsidRDefault="00907447" w:rsidP="00907447">
            <w:pPr>
              <w:ind w:left="1512" w:hangingChars="700" w:hanging="1512"/>
              <w:rPr>
                <w:rFonts w:ascii="ＭＳ 明朝" w:hAnsi="ＭＳ 明朝"/>
              </w:rPr>
            </w:pPr>
            <w:r w:rsidRPr="00C43EAB">
              <w:rPr>
                <w:rFonts w:ascii="ＭＳ 明朝" w:hAnsi="ＭＳ 明朝" w:hint="eastAsia"/>
              </w:rPr>
              <w:t xml:space="preserve">　平成</w:t>
            </w:r>
            <w:r w:rsidRPr="00C43EAB">
              <w:rPr>
                <w:rFonts w:ascii="ＭＳ 明朝" w:hAnsi="ＭＳ 明朝"/>
              </w:rPr>
              <w:t>26年度　高圧カットアウトスイッチ（PC）のヒューズが経年劣化（12年）を過ぎています。受電用キュービクル、No.1電灯用2件取り替えて下さい。受電用キュービクル、No.2電灯用2件取り替えて下さい。</w:t>
            </w:r>
          </w:p>
          <w:p w14:paraId="6AFA5FBC" w14:textId="77777777" w:rsidR="00907447" w:rsidRPr="00C43EAB" w:rsidRDefault="00907447" w:rsidP="00907447">
            <w:pPr>
              <w:ind w:left="1512" w:hangingChars="700" w:hanging="1512"/>
              <w:rPr>
                <w:rFonts w:ascii="ＭＳ 明朝" w:hAnsi="ＭＳ 明朝"/>
              </w:rPr>
            </w:pPr>
            <w:r w:rsidRPr="00C43EAB">
              <w:rPr>
                <w:rFonts w:ascii="ＭＳ 明朝" w:hAnsi="ＭＳ 明朝" w:hint="eastAsia"/>
              </w:rPr>
              <w:t xml:space="preserve">　平成</w:t>
            </w:r>
            <w:r w:rsidRPr="00C43EAB">
              <w:rPr>
                <w:rFonts w:ascii="ＭＳ 明朝" w:hAnsi="ＭＳ 明朝"/>
              </w:rPr>
              <w:t>28年度　高圧カットアウトスイッチ（PC）のヒューズが経年劣化（12年）を過ぎています。受電用キュービクル、No.1・No.2電灯用2件取り替えて下さい。</w:t>
            </w:r>
          </w:p>
          <w:p w14:paraId="2237A323" w14:textId="77777777" w:rsidR="00907447" w:rsidRPr="00C43EAB" w:rsidRDefault="00907447" w:rsidP="00907447">
            <w:pPr>
              <w:ind w:left="1512" w:hangingChars="700" w:hanging="1512"/>
              <w:rPr>
                <w:rFonts w:ascii="ＭＳ 明朝" w:hAnsi="ＭＳ 明朝"/>
              </w:rPr>
            </w:pPr>
            <w:r w:rsidRPr="00C43EAB">
              <w:rPr>
                <w:rFonts w:ascii="ＭＳ 明朝" w:hAnsi="ＭＳ 明朝" w:hint="eastAsia"/>
              </w:rPr>
              <w:t>（精密点検）</w:t>
            </w:r>
          </w:p>
          <w:p w14:paraId="4B7A48A9" w14:textId="77777777" w:rsidR="00907447" w:rsidRPr="00C43EAB" w:rsidRDefault="00907447" w:rsidP="00907447">
            <w:pPr>
              <w:ind w:left="1512" w:hangingChars="700" w:hanging="1512"/>
              <w:rPr>
                <w:rFonts w:ascii="ＭＳ 明朝" w:hAnsi="ＭＳ 明朝"/>
              </w:rPr>
            </w:pPr>
            <w:r w:rsidRPr="00C43EAB">
              <w:rPr>
                <w:rFonts w:ascii="ＭＳ 明朝" w:hAnsi="ＭＳ 明朝" w:hint="eastAsia"/>
              </w:rPr>
              <w:t xml:space="preserve">　平成</w:t>
            </w:r>
            <w:r w:rsidRPr="00C43EAB">
              <w:rPr>
                <w:rFonts w:ascii="ＭＳ 明朝" w:hAnsi="ＭＳ 明朝"/>
              </w:rPr>
              <w:t>26年度　高圧計器用変圧器(VT)が経年劣化しています。受電用キュービクル、受電用2件取り替えて下さい。</w:t>
            </w:r>
          </w:p>
          <w:p w14:paraId="2D425828" w14:textId="50569EEA" w:rsidR="00907447" w:rsidRPr="00C43EAB" w:rsidRDefault="00907447" w:rsidP="00907447">
            <w:pPr>
              <w:ind w:left="1512" w:hangingChars="700" w:hanging="1512"/>
              <w:rPr>
                <w:rFonts w:ascii="ＭＳ 明朝" w:hAnsi="ＭＳ 明朝"/>
              </w:rPr>
            </w:pPr>
            <w:r w:rsidRPr="00C43EAB">
              <w:rPr>
                <w:rFonts w:ascii="ＭＳ 明朝" w:hAnsi="ＭＳ 明朝" w:hint="eastAsia"/>
              </w:rPr>
              <w:t xml:space="preserve">　平成</w:t>
            </w:r>
            <w:r w:rsidRPr="00C43EAB">
              <w:rPr>
                <w:rFonts w:ascii="ＭＳ 明朝" w:hAnsi="ＭＳ 明朝"/>
              </w:rPr>
              <w:t>28</w:t>
            </w:r>
            <w:r w:rsidR="00225126" w:rsidRPr="00C43EAB">
              <w:rPr>
                <w:rFonts w:ascii="ＭＳ 明朝" w:hAnsi="ＭＳ 明朝"/>
              </w:rPr>
              <w:t>年度</w:t>
            </w:r>
            <w:r w:rsidR="00225126" w:rsidRPr="00C43EAB">
              <w:rPr>
                <w:rFonts w:ascii="ＭＳ 明朝" w:hAnsi="ＭＳ 明朝" w:hint="eastAsia"/>
              </w:rPr>
              <w:t xml:space="preserve">  </w:t>
            </w:r>
            <w:r w:rsidRPr="00C43EAB">
              <w:rPr>
                <w:rFonts w:ascii="ＭＳ 明朝" w:hAnsi="ＭＳ 明朝"/>
              </w:rPr>
              <w:t>高圧計器用変圧器(VT)が経年劣化しています。受電用キュービクル受電用2件</w:t>
            </w:r>
          </w:p>
          <w:p w14:paraId="653CCB6C" w14:textId="77777777" w:rsidR="00907447" w:rsidRPr="00C43EAB" w:rsidRDefault="00907447" w:rsidP="00907447">
            <w:pPr>
              <w:ind w:left="1512" w:hangingChars="700" w:hanging="1512"/>
              <w:rPr>
                <w:rFonts w:ascii="ＭＳ 明朝" w:hAnsi="ＭＳ 明朝"/>
              </w:rPr>
            </w:pPr>
            <w:r w:rsidRPr="00C43EAB">
              <w:rPr>
                <w:rFonts w:ascii="ＭＳ 明朝" w:hAnsi="ＭＳ 明朝" w:hint="eastAsia"/>
              </w:rPr>
              <w:t>（精密点検）</w:t>
            </w:r>
          </w:p>
          <w:p w14:paraId="6854E6B8" w14:textId="77777777" w:rsidR="00907447" w:rsidRPr="00C43EAB" w:rsidRDefault="00907447" w:rsidP="00907447">
            <w:pPr>
              <w:ind w:left="1512" w:hangingChars="700" w:hanging="1512"/>
              <w:rPr>
                <w:rFonts w:ascii="ＭＳ 明朝" w:hAnsi="ＭＳ 明朝"/>
              </w:rPr>
            </w:pPr>
            <w:r w:rsidRPr="00C43EAB">
              <w:rPr>
                <w:rFonts w:ascii="ＭＳ 明朝" w:hAnsi="ＭＳ 明朝" w:hint="eastAsia"/>
              </w:rPr>
              <w:t xml:space="preserve">　平成</w:t>
            </w:r>
            <w:r w:rsidRPr="00C43EAB">
              <w:rPr>
                <w:rFonts w:ascii="ＭＳ 明朝" w:hAnsi="ＭＳ 明朝"/>
              </w:rPr>
              <w:t>26年度　高圧計器用変流器(CT)が経年劣化しています。受電用キュービクル、受電用6件取り替えて下さい。</w:t>
            </w:r>
          </w:p>
          <w:p w14:paraId="1C23FDAF" w14:textId="5C4AB132" w:rsidR="00907447" w:rsidRPr="00C43EAB" w:rsidRDefault="00907447" w:rsidP="00A61CCF">
            <w:pPr>
              <w:ind w:leftChars="100" w:left="1499" w:hangingChars="594" w:hanging="1283"/>
              <w:rPr>
                <w:rFonts w:ascii="ＭＳ 明朝" w:hAnsi="ＭＳ 明朝"/>
              </w:rPr>
            </w:pPr>
            <w:r w:rsidRPr="00C43EAB">
              <w:rPr>
                <w:rFonts w:ascii="ＭＳ 明朝" w:hAnsi="ＭＳ 明朝" w:hint="eastAsia"/>
              </w:rPr>
              <w:t>平成</w:t>
            </w:r>
            <w:r w:rsidRPr="00C43EAB">
              <w:rPr>
                <w:rFonts w:ascii="ＭＳ 明朝" w:hAnsi="ＭＳ 明朝"/>
              </w:rPr>
              <w:t>28年度　高圧計器用変流器(CT)が経年劣化しています。受電用キュービクル受電用6件、取り替えて下さい。</w:t>
            </w:r>
          </w:p>
          <w:p w14:paraId="2BC7D813" w14:textId="77777777" w:rsidR="00907447" w:rsidRPr="00C43EAB" w:rsidRDefault="00907447" w:rsidP="00907447">
            <w:pPr>
              <w:ind w:left="216" w:hangingChars="100" w:hanging="216"/>
              <w:rPr>
                <w:rFonts w:ascii="ＭＳ 明朝" w:hAnsi="ＭＳ 明朝"/>
              </w:rPr>
            </w:pPr>
            <w:r w:rsidRPr="00C43EAB">
              <w:rPr>
                <w:rFonts w:ascii="ＭＳ 明朝" w:hAnsi="ＭＳ 明朝" w:hint="eastAsia"/>
              </w:rPr>
              <w:t>２　狭山池博物館では、保守点検によって多数の指摘事項が出ており、これらの結果報告書をファイリングして保管している。指摘事項の中には、緊急の修繕・取替が必要なもの、基準値未満ではあるが使用には耐えられるもの、経過観察で足りるものなど、様々な程度がある。同博物館の担当者は、指摘を受けるたびに、業者から、修繕の必要性・緊急性が高いか否かを聞き取っており、優先順位が高い指摘には順次対応しているとのことである。他方で、メーカーの耐用年数が経過しても、そのまま使える場合などはそのまま使い続けるため、結果として、連続して指摘が出されてしまうことが有るとのことであった。</w:t>
            </w:r>
          </w:p>
          <w:p w14:paraId="2CB91EE7" w14:textId="387CBF4E" w:rsidR="00907447" w:rsidRPr="00C43EAB" w:rsidRDefault="00907447" w:rsidP="00907447">
            <w:pPr>
              <w:ind w:left="216" w:hangingChars="100" w:hanging="216"/>
              <w:rPr>
                <w:rFonts w:ascii="ＭＳ 明朝" w:hAnsi="ＭＳ 明朝"/>
              </w:rPr>
            </w:pPr>
            <w:r w:rsidRPr="00C43EAB">
              <w:rPr>
                <w:rFonts w:ascii="ＭＳ 明朝" w:hAnsi="ＭＳ 明朝" w:hint="eastAsia"/>
              </w:rPr>
              <w:t xml:space="preserve">　　同博物館では、保守点検における指摘事項が多数あるが、指摘を受けたにもかかわらず直ぐに対応しないという判断をしたのであれば、その判断をした過程及びその理由を、指摘ごと</w:t>
            </w:r>
            <w:r w:rsidR="00655E6E" w:rsidRPr="00C43EAB">
              <w:rPr>
                <w:rFonts w:ascii="ＭＳ 明朝" w:hAnsi="ＭＳ 明朝" w:hint="eastAsia"/>
              </w:rPr>
              <w:t>に</w:t>
            </w:r>
            <w:r w:rsidRPr="00C43EAB">
              <w:rPr>
                <w:rFonts w:ascii="ＭＳ 明朝" w:hAnsi="ＭＳ 明朝" w:hint="eastAsia"/>
              </w:rPr>
              <w:t>一覧性のある形で残しておくべきである。</w:t>
            </w:r>
          </w:p>
          <w:p w14:paraId="54E36121" w14:textId="0DA16049" w:rsidR="00907447" w:rsidRPr="00C43EAB" w:rsidRDefault="00907447" w:rsidP="00907447">
            <w:pPr>
              <w:ind w:left="216" w:hangingChars="100" w:hanging="216"/>
              <w:rPr>
                <w:rFonts w:ascii="ＭＳ 明朝" w:hAnsi="ＭＳ 明朝"/>
              </w:rPr>
            </w:pPr>
            <w:r w:rsidRPr="00C43EAB">
              <w:rPr>
                <w:rFonts w:ascii="ＭＳ 明朝" w:hAnsi="ＭＳ 明朝" w:hint="eastAsia"/>
              </w:rPr>
              <w:t xml:space="preserve">　　しかし、狭山池博物館では、修繕・取替の必要性が高いのはどの事項であるのか、直ぐに対応しないと判断したのはどの事項であるのか、直ぐに対応しないと判断した理由は何であるのか等について、一覧性のある形にはしていなかったため、組織として情報を共有しているとは</w:t>
            </w:r>
            <w:r w:rsidR="00F435AA" w:rsidRPr="00C43EAB">
              <w:rPr>
                <w:rFonts w:ascii="ＭＳ 明朝" w:hAnsi="ＭＳ 明朝" w:hint="eastAsia"/>
              </w:rPr>
              <w:t>い</w:t>
            </w:r>
            <w:r w:rsidRPr="00C43EAB">
              <w:rPr>
                <w:rFonts w:ascii="ＭＳ 明朝" w:hAnsi="ＭＳ 明朝" w:hint="eastAsia"/>
              </w:rPr>
              <w:t xml:space="preserve">いがたい状況であった。　</w:t>
            </w:r>
          </w:p>
          <w:p w14:paraId="32120754" w14:textId="77777777" w:rsidR="00907447" w:rsidRPr="00C43EAB" w:rsidRDefault="00907447" w:rsidP="00907447">
            <w:pPr>
              <w:ind w:left="216" w:hangingChars="100" w:hanging="216"/>
              <w:rPr>
                <w:rFonts w:ascii="ＭＳ 明朝" w:hAnsi="ＭＳ 明朝"/>
              </w:rPr>
            </w:pPr>
            <w:r w:rsidRPr="00C43EAB">
              <w:rPr>
                <w:rFonts w:ascii="ＭＳ 明朝" w:hAnsi="ＭＳ 明朝" w:hint="eastAsia"/>
              </w:rPr>
              <w:t xml:space="preserve">　　現在の狭山池博物館の担当者が異動により交代することもあるのであるから、後任者のためにも、多数ある指摘事項のうち、修繕・取替の必要性が高いのはどの事項であるのか、直ぐには対応しないと判断したのはどの事項であるのか、直ぐには対応しないと判断した理由は何であるのか等について、一覧性のある形で残しておくべきである。</w:t>
            </w:r>
          </w:p>
        </w:tc>
      </w:tr>
    </w:tbl>
    <w:p w14:paraId="5C32C3C2" w14:textId="77777777" w:rsidR="00907447" w:rsidRPr="00C43EAB" w:rsidRDefault="00907447" w:rsidP="00907447">
      <w:pPr>
        <w:rPr>
          <w:rFonts w:ascii="ＭＳ 明朝" w:hAnsi="ＭＳ 明朝"/>
        </w:rPr>
      </w:pPr>
    </w:p>
    <w:p w14:paraId="228CDC45" w14:textId="08CE0749" w:rsidR="00907447" w:rsidRPr="00C43EAB" w:rsidRDefault="00907447" w:rsidP="00907447">
      <w:pPr>
        <w:rPr>
          <w:rFonts w:ascii="ＭＳ 明朝" w:hAnsi="ＭＳ 明朝"/>
        </w:rPr>
      </w:pPr>
      <w:r w:rsidRPr="00C43EAB">
        <w:rPr>
          <w:rFonts w:ascii="ＭＳ 明朝" w:hAnsi="ＭＳ 明朝" w:hint="eastAsia"/>
        </w:rPr>
        <w:t>【意見</w:t>
      </w:r>
      <w:r w:rsidR="00655E6E" w:rsidRPr="00C43EAB">
        <w:rPr>
          <w:rFonts w:ascii="ＭＳ 明朝" w:hAnsi="ＭＳ 明朝" w:hint="eastAsia"/>
        </w:rPr>
        <w:t>34</w:t>
      </w:r>
      <w:r w:rsidRPr="00C43EAB">
        <w:rPr>
          <w:rFonts w:ascii="ＭＳ 明朝" w:hAnsi="ＭＳ 明朝" w:hint="eastAsia"/>
        </w:rPr>
        <w:t>】備品の保管場所</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9067"/>
      </w:tblGrid>
      <w:tr w:rsidR="005B0DCA" w:rsidRPr="00C43EAB" w14:paraId="22937210" w14:textId="77777777" w:rsidTr="00FC1216">
        <w:tc>
          <w:tcPr>
            <w:tcW w:w="9067" w:type="dxa"/>
            <w:shd w:val="clear" w:color="auto" w:fill="BFBFBF" w:themeFill="background1" w:themeFillShade="BF"/>
          </w:tcPr>
          <w:p w14:paraId="10EB0109" w14:textId="33A1B608" w:rsidR="005B0DCA" w:rsidRPr="00C43EAB" w:rsidRDefault="005B0DCA" w:rsidP="005B0DCA">
            <w:pPr>
              <w:jc w:val="center"/>
              <w:rPr>
                <w:rFonts w:ascii="ＭＳ 明朝" w:hAnsi="ＭＳ 明朝"/>
              </w:rPr>
            </w:pPr>
            <w:r w:rsidRPr="00C43EAB">
              <w:rPr>
                <w:rFonts w:ascii="ＭＳ 明朝" w:hAnsi="ＭＳ 明朝" w:hint="eastAsia"/>
                <w:kern w:val="0"/>
              </w:rPr>
              <w:t>対　象　施　設</w:t>
            </w:r>
          </w:p>
        </w:tc>
      </w:tr>
      <w:tr w:rsidR="00FC1216" w:rsidRPr="00C43EAB" w14:paraId="41AD80B4" w14:textId="77777777" w:rsidTr="00FC1216">
        <w:tc>
          <w:tcPr>
            <w:tcW w:w="9067" w:type="dxa"/>
            <w:tcBorders>
              <w:bottom w:val="single" w:sz="4" w:space="0" w:color="auto"/>
            </w:tcBorders>
          </w:tcPr>
          <w:p w14:paraId="0D8BA7B5" w14:textId="77777777" w:rsidR="00907447" w:rsidRPr="00C43EAB" w:rsidRDefault="00907447" w:rsidP="00907447">
            <w:pPr>
              <w:jc w:val="center"/>
              <w:rPr>
                <w:rFonts w:ascii="ＭＳ 明朝" w:hAnsi="ＭＳ 明朝"/>
              </w:rPr>
            </w:pPr>
            <w:r w:rsidRPr="00C43EAB">
              <w:rPr>
                <w:rFonts w:ascii="ＭＳ 明朝" w:hAnsi="ＭＳ 明朝" w:hint="eastAsia"/>
              </w:rPr>
              <w:t>狭山池博物館</w:t>
            </w:r>
          </w:p>
        </w:tc>
      </w:tr>
      <w:tr w:rsidR="00FC1216" w:rsidRPr="00C43EAB" w14:paraId="0956DE98" w14:textId="77777777" w:rsidTr="00FC1216">
        <w:tc>
          <w:tcPr>
            <w:tcW w:w="9067" w:type="dxa"/>
            <w:shd w:val="clear" w:color="auto" w:fill="BFBFBF" w:themeFill="background1" w:themeFillShade="BF"/>
          </w:tcPr>
          <w:p w14:paraId="382F4AD7" w14:textId="3D086B8F" w:rsidR="00907447" w:rsidRPr="00C43EAB" w:rsidRDefault="00907447" w:rsidP="00907447">
            <w:pPr>
              <w:jc w:val="center"/>
              <w:rPr>
                <w:rFonts w:ascii="ＭＳ 明朝" w:hAnsi="ＭＳ 明朝"/>
              </w:rPr>
            </w:pPr>
            <w:r w:rsidRPr="00C43EAB">
              <w:rPr>
                <w:rFonts w:ascii="ＭＳ 明朝" w:hAnsi="ＭＳ 明朝" w:hint="eastAsia"/>
              </w:rPr>
              <w:t>意見</w:t>
            </w:r>
            <w:r w:rsidR="00BB4683" w:rsidRPr="00C43EAB">
              <w:rPr>
                <w:rFonts w:ascii="ＭＳ 明朝" w:hAnsi="ＭＳ 明朝" w:hint="eastAsia"/>
              </w:rPr>
              <w:t>3</w:t>
            </w:r>
            <w:r w:rsidR="00655E6E" w:rsidRPr="00C43EAB">
              <w:rPr>
                <w:rFonts w:ascii="ＭＳ 明朝" w:hAnsi="ＭＳ 明朝" w:hint="eastAsia"/>
              </w:rPr>
              <w:t>4</w:t>
            </w:r>
          </w:p>
        </w:tc>
      </w:tr>
      <w:tr w:rsidR="00FC1216" w:rsidRPr="00C43EAB" w14:paraId="545DDD0B" w14:textId="77777777" w:rsidTr="00FC1216">
        <w:tc>
          <w:tcPr>
            <w:tcW w:w="9067" w:type="dxa"/>
            <w:tcBorders>
              <w:bottom w:val="single" w:sz="4" w:space="0" w:color="auto"/>
            </w:tcBorders>
          </w:tcPr>
          <w:p w14:paraId="64A62171" w14:textId="5C31C93D" w:rsidR="00907447" w:rsidRPr="00C43EAB" w:rsidRDefault="00FC54FC" w:rsidP="00907447">
            <w:pPr>
              <w:ind w:firstLineChars="100" w:firstLine="216"/>
              <w:rPr>
                <w:rFonts w:ascii="ＭＳ 明朝" w:hAnsi="ＭＳ 明朝"/>
              </w:rPr>
            </w:pPr>
            <w:r w:rsidRPr="00C43EAB">
              <w:rPr>
                <w:rFonts w:ascii="ＭＳ 明朝" w:hAnsi="ＭＳ 明朝" w:hint="eastAsia"/>
              </w:rPr>
              <w:t>大阪府</w:t>
            </w:r>
            <w:r w:rsidR="000934F4" w:rsidRPr="00C43EAB">
              <w:rPr>
                <w:rFonts w:ascii="ＭＳ 明朝" w:hAnsi="ＭＳ 明朝" w:hint="eastAsia"/>
              </w:rPr>
              <w:t>は、</w:t>
            </w:r>
            <w:r w:rsidR="00907447" w:rsidRPr="00C43EAB">
              <w:rPr>
                <w:rFonts w:ascii="ＭＳ 明朝" w:hAnsi="ＭＳ 明朝" w:hint="eastAsia"/>
              </w:rPr>
              <w:t>備品の保管場所の変更があれば、備品一覧表の保管場所の記載を変更されたい。</w:t>
            </w:r>
          </w:p>
        </w:tc>
      </w:tr>
      <w:tr w:rsidR="00FC1216" w:rsidRPr="00C43EAB" w14:paraId="02A8111C" w14:textId="77777777" w:rsidTr="00FC1216">
        <w:tc>
          <w:tcPr>
            <w:tcW w:w="9067" w:type="dxa"/>
            <w:shd w:val="clear" w:color="auto" w:fill="BFBFBF" w:themeFill="background1" w:themeFillShade="BF"/>
          </w:tcPr>
          <w:p w14:paraId="2FF5C58A" w14:textId="77777777" w:rsidR="00907447" w:rsidRPr="00C43EAB" w:rsidRDefault="00907447" w:rsidP="00907447">
            <w:pPr>
              <w:jc w:val="center"/>
              <w:rPr>
                <w:rFonts w:ascii="ＭＳ 明朝" w:hAnsi="ＭＳ 明朝"/>
              </w:rPr>
            </w:pPr>
            <w:r w:rsidRPr="00C43EAB">
              <w:rPr>
                <w:rFonts w:ascii="ＭＳ 明朝" w:hAnsi="ＭＳ 明朝" w:hint="eastAsia"/>
                <w:kern w:val="0"/>
              </w:rPr>
              <w:t>事実関係及び理由</w:t>
            </w:r>
          </w:p>
        </w:tc>
      </w:tr>
      <w:tr w:rsidR="00907447" w:rsidRPr="00C43EAB" w14:paraId="2CB6A786" w14:textId="77777777" w:rsidTr="0066205A">
        <w:tc>
          <w:tcPr>
            <w:tcW w:w="9067" w:type="dxa"/>
          </w:tcPr>
          <w:p w14:paraId="04A507B6" w14:textId="77777777" w:rsidR="00907447" w:rsidRPr="00C43EAB" w:rsidRDefault="00907447" w:rsidP="00907447">
            <w:pPr>
              <w:ind w:left="216" w:hangingChars="100" w:hanging="216"/>
              <w:rPr>
                <w:rFonts w:ascii="ＭＳ 明朝" w:hAnsi="ＭＳ 明朝"/>
              </w:rPr>
            </w:pPr>
            <w:r w:rsidRPr="00C43EAB">
              <w:rPr>
                <w:rFonts w:ascii="ＭＳ 明朝" w:hAnsi="ＭＳ 明朝" w:hint="eastAsia"/>
              </w:rPr>
              <w:t>１　備品一覧表に記載の、映画用フィルム「</w:t>
            </w:r>
            <w:r w:rsidRPr="00C43EAB">
              <w:rPr>
                <w:rFonts w:ascii="ＭＳ 明朝" w:hAnsi="ＭＳ 明朝"/>
              </w:rPr>
              <w:t>LD</w:t>
            </w:r>
            <w:r w:rsidRPr="00C43EAB">
              <w:rPr>
                <w:rFonts w:ascii="ＭＳ 明朝" w:hAnsi="ＭＳ 明朝" w:hint="eastAsia"/>
              </w:rPr>
              <w:t>狭山池こころのスケッチ」の保管場所が「券売機置場」と記載されていたが、現在は狭山池博物館に券売機は設置されておらず、保管場所の記載として妥当では無い。</w:t>
            </w:r>
          </w:p>
          <w:p w14:paraId="4A258EDC" w14:textId="77777777" w:rsidR="00907447" w:rsidRPr="00C43EAB" w:rsidRDefault="00907447" w:rsidP="00907447">
            <w:pPr>
              <w:ind w:left="216" w:hangingChars="100" w:hanging="216"/>
              <w:rPr>
                <w:rFonts w:ascii="ＭＳ 明朝" w:hAnsi="ＭＳ 明朝"/>
              </w:rPr>
            </w:pPr>
            <w:r w:rsidRPr="00C43EAB">
              <w:rPr>
                <w:rFonts w:ascii="ＭＳ 明朝" w:hAnsi="ＭＳ 明朝" w:hint="eastAsia"/>
              </w:rPr>
              <w:t>２　備品一覧表に記載の、長椅子「</w:t>
            </w:r>
            <w:r w:rsidRPr="00C43EAB">
              <w:rPr>
                <w:rFonts w:ascii="ＭＳ 明朝" w:hAnsi="ＭＳ 明朝"/>
              </w:rPr>
              <w:t>WITTMAN Park AV（カテゴリー3）」6脚の保管場所が「受付前」とされていたが、うち1脚については特別展示室に保管されていた。</w:t>
            </w:r>
          </w:p>
          <w:p w14:paraId="1DE6722B" w14:textId="77777777" w:rsidR="00907447" w:rsidRPr="00C43EAB" w:rsidRDefault="00907447" w:rsidP="00907447">
            <w:pPr>
              <w:ind w:left="216" w:hangingChars="100" w:hanging="216"/>
              <w:rPr>
                <w:rFonts w:ascii="ＭＳ 明朝" w:hAnsi="ＭＳ 明朝"/>
              </w:rPr>
            </w:pPr>
            <w:r w:rsidRPr="00C43EAB">
              <w:rPr>
                <w:rFonts w:ascii="ＭＳ 明朝" w:hAnsi="ＭＳ 明朝" w:hint="eastAsia"/>
              </w:rPr>
              <w:t>３　多数の備品を効率的に管理するためには、施設内における保管場所の把握が必要である。備品の保管場所に変更があれば、備品一覧表の保管場所の記載を変更されたい。</w:t>
            </w:r>
          </w:p>
        </w:tc>
      </w:tr>
    </w:tbl>
    <w:p w14:paraId="76459997" w14:textId="77777777" w:rsidR="00907447" w:rsidRPr="00C43EAB" w:rsidRDefault="00907447" w:rsidP="00907447">
      <w:pPr>
        <w:tabs>
          <w:tab w:val="left" w:pos="1635"/>
        </w:tabs>
        <w:rPr>
          <w:rFonts w:ascii="ＭＳ 明朝" w:hAnsi="ＭＳ 明朝"/>
        </w:rPr>
      </w:pPr>
    </w:p>
    <w:p w14:paraId="2652B144" w14:textId="07131D80" w:rsidR="00907447" w:rsidRPr="00C43EAB" w:rsidRDefault="00907447" w:rsidP="00907447">
      <w:pPr>
        <w:rPr>
          <w:rFonts w:ascii="ＭＳ 明朝" w:hAnsi="ＭＳ 明朝"/>
        </w:rPr>
      </w:pPr>
      <w:r w:rsidRPr="00C43EAB">
        <w:rPr>
          <w:rFonts w:ascii="ＭＳ 明朝" w:hAnsi="ＭＳ 明朝" w:hint="eastAsia"/>
        </w:rPr>
        <w:t>【</w:t>
      </w:r>
      <w:r w:rsidR="00C26E2B" w:rsidRPr="00C43EAB">
        <w:rPr>
          <w:rFonts w:ascii="ＭＳ 明朝" w:hAnsi="ＭＳ 明朝"/>
        </w:rPr>
        <w:t>監査の</w:t>
      </w:r>
      <w:r w:rsidR="00C26E2B" w:rsidRPr="00C43EAB">
        <w:rPr>
          <w:rFonts w:ascii="ＭＳ 明朝" w:hAnsi="ＭＳ 明朝" w:hint="eastAsia"/>
        </w:rPr>
        <w:t>結果</w:t>
      </w:r>
      <w:r w:rsidR="00BB4683" w:rsidRPr="00C43EAB">
        <w:rPr>
          <w:rFonts w:ascii="ＭＳ 明朝" w:hAnsi="ＭＳ 明朝" w:hint="eastAsia"/>
        </w:rPr>
        <w:t>43</w:t>
      </w:r>
      <w:r w:rsidRPr="00C43EAB">
        <w:rPr>
          <w:rFonts w:ascii="ＭＳ 明朝" w:hAnsi="ＭＳ 明朝" w:hint="eastAsia"/>
        </w:rPr>
        <w:t>】図録出納簿への検印漏れ</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9067"/>
      </w:tblGrid>
      <w:tr w:rsidR="005B0DCA" w:rsidRPr="00C43EAB" w14:paraId="0FF2688B" w14:textId="77777777" w:rsidTr="00FC1216">
        <w:tc>
          <w:tcPr>
            <w:tcW w:w="9067" w:type="dxa"/>
            <w:shd w:val="clear" w:color="auto" w:fill="BFBFBF" w:themeFill="background1" w:themeFillShade="BF"/>
          </w:tcPr>
          <w:p w14:paraId="4D675345" w14:textId="001BD90A" w:rsidR="005B0DCA" w:rsidRPr="00C43EAB" w:rsidRDefault="005B0DCA" w:rsidP="005B0DCA">
            <w:pPr>
              <w:jc w:val="center"/>
              <w:rPr>
                <w:rFonts w:ascii="ＭＳ 明朝" w:hAnsi="ＭＳ 明朝"/>
              </w:rPr>
            </w:pPr>
            <w:r w:rsidRPr="00C43EAB">
              <w:rPr>
                <w:rFonts w:ascii="ＭＳ 明朝" w:hAnsi="ＭＳ 明朝" w:hint="eastAsia"/>
                <w:kern w:val="0"/>
              </w:rPr>
              <w:t>対　象　施　設</w:t>
            </w:r>
          </w:p>
        </w:tc>
      </w:tr>
      <w:tr w:rsidR="00FC1216" w:rsidRPr="00C43EAB" w14:paraId="0529ADC3" w14:textId="77777777" w:rsidTr="00FC1216">
        <w:tc>
          <w:tcPr>
            <w:tcW w:w="9067" w:type="dxa"/>
            <w:tcBorders>
              <w:bottom w:val="single" w:sz="4" w:space="0" w:color="auto"/>
            </w:tcBorders>
          </w:tcPr>
          <w:p w14:paraId="61A1543E" w14:textId="77777777" w:rsidR="00907447" w:rsidRPr="00C43EAB" w:rsidRDefault="00907447" w:rsidP="00907447">
            <w:pPr>
              <w:jc w:val="center"/>
              <w:rPr>
                <w:rFonts w:ascii="ＭＳ 明朝" w:hAnsi="ＭＳ 明朝"/>
              </w:rPr>
            </w:pPr>
            <w:r w:rsidRPr="00C43EAB">
              <w:rPr>
                <w:rFonts w:ascii="ＭＳ 明朝" w:hAnsi="ＭＳ 明朝" w:hint="eastAsia"/>
              </w:rPr>
              <w:t>狭山池博物館</w:t>
            </w:r>
          </w:p>
        </w:tc>
      </w:tr>
      <w:tr w:rsidR="00FC1216" w:rsidRPr="00C43EAB" w14:paraId="17072F06" w14:textId="77777777" w:rsidTr="00FC1216">
        <w:tc>
          <w:tcPr>
            <w:tcW w:w="9067" w:type="dxa"/>
            <w:shd w:val="clear" w:color="auto" w:fill="BFBFBF" w:themeFill="background1" w:themeFillShade="BF"/>
          </w:tcPr>
          <w:p w14:paraId="2AFBC026" w14:textId="4761F467" w:rsidR="00907447" w:rsidRPr="00C43EAB" w:rsidRDefault="00C26E2B" w:rsidP="00907447">
            <w:pPr>
              <w:jc w:val="center"/>
              <w:rPr>
                <w:rFonts w:ascii="ＭＳ 明朝" w:hAnsi="ＭＳ 明朝"/>
              </w:rPr>
            </w:pPr>
            <w:r w:rsidRPr="00C43EAB">
              <w:rPr>
                <w:rFonts w:ascii="ＭＳ 明朝" w:hAnsi="ＭＳ 明朝"/>
              </w:rPr>
              <w:t>監査の</w:t>
            </w:r>
            <w:r w:rsidRPr="00C43EAB">
              <w:rPr>
                <w:rFonts w:ascii="ＭＳ 明朝" w:hAnsi="ＭＳ 明朝" w:hint="eastAsia"/>
              </w:rPr>
              <w:t>結果</w:t>
            </w:r>
            <w:r w:rsidR="00BB4683" w:rsidRPr="00C43EAB">
              <w:rPr>
                <w:rFonts w:ascii="ＭＳ 明朝" w:hAnsi="ＭＳ 明朝" w:hint="eastAsia"/>
              </w:rPr>
              <w:t>43</w:t>
            </w:r>
          </w:p>
        </w:tc>
      </w:tr>
      <w:tr w:rsidR="00FC1216" w:rsidRPr="00C43EAB" w14:paraId="6970C030" w14:textId="77777777" w:rsidTr="00FC1216">
        <w:tc>
          <w:tcPr>
            <w:tcW w:w="9067" w:type="dxa"/>
            <w:tcBorders>
              <w:bottom w:val="single" w:sz="4" w:space="0" w:color="auto"/>
            </w:tcBorders>
          </w:tcPr>
          <w:p w14:paraId="09A3BC05" w14:textId="5470BE8F" w:rsidR="00907447" w:rsidRPr="00C43EAB" w:rsidRDefault="00FC54FC" w:rsidP="00BB4683">
            <w:pPr>
              <w:ind w:firstLineChars="100" w:firstLine="216"/>
              <w:rPr>
                <w:rFonts w:ascii="ＭＳ 明朝" w:hAnsi="ＭＳ 明朝"/>
              </w:rPr>
            </w:pPr>
            <w:r w:rsidRPr="00C43EAB">
              <w:rPr>
                <w:rFonts w:ascii="ＭＳ 明朝" w:hAnsi="ＭＳ 明朝" w:hint="eastAsia"/>
              </w:rPr>
              <w:t>大阪府</w:t>
            </w:r>
            <w:r w:rsidR="000934F4" w:rsidRPr="00C43EAB">
              <w:rPr>
                <w:rFonts w:ascii="ＭＳ 明朝" w:hAnsi="ＭＳ 明朝" w:hint="eastAsia"/>
              </w:rPr>
              <w:t>は、</w:t>
            </w:r>
            <w:r w:rsidR="00907447" w:rsidRPr="00C43EAB">
              <w:rPr>
                <w:rFonts w:ascii="ＭＳ 明朝" w:hAnsi="ＭＳ 明朝" w:hint="eastAsia"/>
              </w:rPr>
              <w:t>責任者が図録の販売状況を毎日チェックしているのであれば、</w:t>
            </w:r>
            <w:r w:rsidR="00907447" w:rsidRPr="00C43EAB">
              <w:rPr>
                <w:rFonts w:ascii="ＭＳ 明朝" w:hAnsi="ＭＳ 明朝"/>
              </w:rPr>
              <w:t>1</w:t>
            </w:r>
            <w:r w:rsidR="00BB4683" w:rsidRPr="00C43EAB">
              <w:rPr>
                <w:rFonts w:ascii="ＭＳ 明朝" w:hAnsi="ＭＳ 明朝"/>
              </w:rPr>
              <w:t>か</w:t>
            </w:r>
            <w:r w:rsidR="00907447" w:rsidRPr="00C43EAB">
              <w:rPr>
                <w:rFonts w:ascii="ＭＳ 明朝" w:hAnsi="ＭＳ 明朝"/>
              </w:rPr>
              <w:t>月分の図録出納簿のデータをプリントアウトした書類にまとめて検印を押捺するのではなく、毎日作成している手書きの図録出納簿に検印を押捺すべきである。</w:t>
            </w:r>
          </w:p>
        </w:tc>
      </w:tr>
      <w:tr w:rsidR="00FC1216" w:rsidRPr="00C43EAB" w14:paraId="37D71473" w14:textId="77777777" w:rsidTr="00FC1216">
        <w:tc>
          <w:tcPr>
            <w:tcW w:w="9067" w:type="dxa"/>
            <w:shd w:val="clear" w:color="auto" w:fill="BFBFBF" w:themeFill="background1" w:themeFillShade="BF"/>
          </w:tcPr>
          <w:p w14:paraId="2589F05E" w14:textId="5C099F56" w:rsidR="00907447" w:rsidRPr="00C43EAB" w:rsidRDefault="00907447" w:rsidP="00907447">
            <w:pPr>
              <w:jc w:val="center"/>
              <w:rPr>
                <w:rFonts w:ascii="ＭＳ 明朝" w:hAnsi="ＭＳ 明朝"/>
              </w:rPr>
            </w:pPr>
            <w:r w:rsidRPr="00C43EAB">
              <w:rPr>
                <w:rFonts w:ascii="ＭＳ 明朝" w:hAnsi="ＭＳ 明朝" w:hint="eastAsia"/>
                <w:kern w:val="0"/>
              </w:rPr>
              <w:t>事実関係及び理由</w:t>
            </w:r>
          </w:p>
        </w:tc>
      </w:tr>
      <w:tr w:rsidR="00FC1216" w:rsidRPr="00C43EAB" w14:paraId="7E32A892" w14:textId="77777777" w:rsidTr="0066205A">
        <w:tc>
          <w:tcPr>
            <w:tcW w:w="9067" w:type="dxa"/>
          </w:tcPr>
          <w:p w14:paraId="5138527F" w14:textId="77777777" w:rsidR="00907447" w:rsidRPr="00C43EAB" w:rsidRDefault="00907447" w:rsidP="00907447">
            <w:pPr>
              <w:rPr>
                <w:rFonts w:ascii="ＭＳ 明朝" w:hAnsi="ＭＳ 明朝"/>
              </w:rPr>
            </w:pPr>
            <w:r w:rsidRPr="00C43EAB">
              <w:rPr>
                <w:rFonts w:ascii="ＭＳ 明朝" w:hAnsi="ＭＳ 明朝" w:hint="eastAsia"/>
              </w:rPr>
              <w:t xml:space="preserve">　狭山池博物館では、展示物などの図録を作成し、それを受付で販売している。平成</w:t>
            </w:r>
            <w:r w:rsidRPr="00C43EAB">
              <w:rPr>
                <w:rFonts w:ascii="ＭＳ 明朝" w:hAnsi="ＭＳ 明朝"/>
              </w:rPr>
              <w:t>28年度は、998冊、45万9470円の図録の販売実績があった。図録の販売に関しては、図録出納簿を手書きで毎日作成し、責任者がその内容を毎日チェックしていることになっているが、手書きの図録出納簿には責任者の検印が押捺されていなかった。</w:t>
            </w:r>
          </w:p>
          <w:p w14:paraId="78C1C05A" w14:textId="77777777" w:rsidR="00907447" w:rsidRPr="00C43EAB" w:rsidRDefault="00907447" w:rsidP="00907447">
            <w:pPr>
              <w:ind w:firstLineChars="100" w:firstLine="216"/>
              <w:rPr>
                <w:rFonts w:ascii="ＭＳ 明朝" w:hAnsi="ＭＳ 明朝"/>
              </w:rPr>
            </w:pPr>
            <w:r w:rsidRPr="00C43EAB">
              <w:rPr>
                <w:rFonts w:ascii="ＭＳ 明朝" w:hAnsi="ＭＳ 明朝" w:hint="eastAsia"/>
              </w:rPr>
              <w:t>他方、</w:t>
            </w:r>
            <w:r w:rsidRPr="00C43EAB">
              <w:rPr>
                <w:rFonts w:ascii="ＭＳ 明朝" w:hAnsi="ＭＳ 明朝"/>
              </w:rPr>
              <w:t>1ヵ月分の図録出納簿のデータをプリントアウトした書類の各日の検印欄に責任</w:t>
            </w:r>
            <w:r w:rsidRPr="00C43EAB">
              <w:rPr>
                <w:rFonts w:ascii="ＭＳ 明朝" w:hAnsi="ＭＳ 明朝" w:hint="eastAsia"/>
              </w:rPr>
              <w:t>者がまとめて検印を押捺していた。</w:t>
            </w:r>
          </w:p>
          <w:p w14:paraId="3BFD4451" w14:textId="77777777" w:rsidR="00907447" w:rsidRPr="00C43EAB" w:rsidRDefault="00907447" w:rsidP="00907447">
            <w:pPr>
              <w:ind w:firstLineChars="100" w:firstLine="216"/>
              <w:rPr>
                <w:rFonts w:ascii="ＭＳ 明朝" w:hAnsi="ＭＳ 明朝"/>
              </w:rPr>
            </w:pPr>
            <w:r w:rsidRPr="00C43EAB">
              <w:rPr>
                <w:rFonts w:ascii="ＭＳ 明朝" w:hAnsi="ＭＳ 明朝" w:hint="eastAsia"/>
              </w:rPr>
              <w:t>責任者が、手書きの図録出納簿を毎日チェックしているのであれば、</w:t>
            </w:r>
            <w:r w:rsidRPr="00C43EAB">
              <w:rPr>
                <w:rFonts w:ascii="ＭＳ 明朝" w:hAnsi="ＭＳ 明朝"/>
              </w:rPr>
              <w:t>1ヵ月分の図録出納簿のデータをプリントアウトした書類のほうにまとめて検印を押捺するのではなく、毎日作成している手書きの図録出納簿に、責任者が毎日のチェックのたびに検印を押捺すべきである。</w:t>
            </w:r>
          </w:p>
        </w:tc>
      </w:tr>
    </w:tbl>
    <w:p w14:paraId="2AC30599" w14:textId="77777777" w:rsidR="00655E6E" w:rsidRPr="00C43EAB" w:rsidRDefault="00655E6E">
      <w:pPr>
        <w:widowControl/>
        <w:jc w:val="left"/>
      </w:pPr>
      <w:bookmarkStart w:id="67" w:name="_Toc501977491"/>
      <w:r w:rsidRPr="00C43EAB">
        <w:br w:type="page"/>
      </w:r>
    </w:p>
    <w:p w14:paraId="1E5C2DD7" w14:textId="42073D2F" w:rsidR="00907447" w:rsidRPr="00C43EAB" w:rsidRDefault="00C73B59" w:rsidP="006F0F45">
      <w:pPr>
        <w:pStyle w:val="3"/>
      </w:pPr>
      <w:r w:rsidRPr="00C43EAB">
        <w:rPr>
          <w:rFonts w:hint="eastAsia"/>
        </w:rPr>
        <w:t xml:space="preserve">　</w:t>
      </w:r>
      <w:r w:rsidRPr="00C43EAB">
        <w:t xml:space="preserve"> </w:t>
      </w:r>
      <w:bookmarkStart w:id="68" w:name="_Toc505074297"/>
      <w:r w:rsidRPr="00C43EAB">
        <w:t>(6)</w:t>
      </w:r>
      <w:r w:rsidRPr="00C43EAB">
        <w:t xml:space="preserve">　</w:t>
      </w:r>
      <w:r w:rsidR="00907447" w:rsidRPr="00C43EAB">
        <w:rPr>
          <w:rFonts w:hint="eastAsia"/>
        </w:rPr>
        <w:t>服部緑地</w:t>
      </w:r>
      <w:bookmarkEnd w:id="67"/>
      <w:bookmarkEnd w:id="68"/>
    </w:p>
    <w:p w14:paraId="51575643" w14:textId="61310C2C" w:rsidR="00907447" w:rsidRPr="00C43EAB" w:rsidRDefault="00C73B59" w:rsidP="00FC1216">
      <w:pPr>
        <w:rPr>
          <w:rFonts w:ascii="ＭＳ 明朝" w:hAnsi="ＭＳ 明朝"/>
        </w:rPr>
      </w:pPr>
      <w:r w:rsidRPr="00C43EAB">
        <w:rPr>
          <w:rFonts w:ascii="ＭＳ 明朝" w:hAnsi="ＭＳ 明朝" w:hint="eastAsia"/>
        </w:rPr>
        <w:t>【施設の概要】</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7512"/>
      </w:tblGrid>
      <w:tr w:rsidR="00FC1216" w:rsidRPr="00C43EAB" w14:paraId="279EEA5D" w14:textId="77777777" w:rsidTr="0066205A">
        <w:tc>
          <w:tcPr>
            <w:tcW w:w="1555" w:type="dxa"/>
          </w:tcPr>
          <w:p w14:paraId="1E953B48" w14:textId="77777777" w:rsidR="00907447" w:rsidRPr="00C43EAB" w:rsidRDefault="00907447" w:rsidP="00907447">
            <w:pPr>
              <w:rPr>
                <w:rFonts w:ascii="ＭＳ 明朝" w:hAnsi="ＭＳ 明朝"/>
                <w:sz w:val="20"/>
                <w:szCs w:val="20"/>
              </w:rPr>
            </w:pPr>
            <w:r w:rsidRPr="00C43EAB">
              <w:rPr>
                <w:rFonts w:ascii="ＭＳ 明朝" w:hAnsi="ＭＳ 明朝" w:hint="eastAsia"/>
                <w:sz w:val="20"/>
                <w:szCs w:val="20"/>
              </w:rPr>
              <w:t>施設名</w:t>
            </w:r>
          </w:p>
        </w:tc>
        <w:tc>
          <w:tcPr>
            <w:tcW w:w="7512" w:type="dxa"/>
          </w:tcPr>
          <w:p w14:paraId="5E10050F" w14:textId="77777777" w:rsidR="00907447" w:rsidRPr="00C43EAB" w:rsidRDefault="00907447" w:rsidP="00907447">
            <w:pPr>
              <w:rPr>
                <w:rFonts w:ascii="ＭＳ 明朝" w:hAnsi="ＭＳ 明朝"/>
                <w:sz w:val="20"/>
                <w:szCs w:val="20"/>
              </w:rPr>
            </w:pPr>
            <w:r w:rsidRPr="00C43EAB">
              <w:rPr>
                <w:rFonts w:ascii="ＭＳ 明朝" w:hAnsi="ＭＳ 明朝" w:hint="eastAsia"/>
                <w:sz w:val="20"/>
                <w:szCs w:val="20"/>
              </w:rPr>
              <w:t>服部緑地</w:t>
            </w:r>
          </w:p>
        </w:tc>
      </w:tr>
      <w:tr w:rsidR="00FC1216" w:rsidRPr="00C43EAB" w14:paraId="599BEF3F" w14:textId="77777777" w:rsidTr="0066205A">
        <w:tc>
          <w:tcPr>
            <w:tcW w:w="1555" w:type="dxa"/>
          </w:tcPr>
          <w:p w14:paraId="1691CA6E" w14:textId="77777777" w:rsidR="00907447" w:rsidRPr="00C43EAB" w:rsidRDefault="00907447" w:rsidP="00907447">
            <w:pPr>
              <w:rPr>
                <w:rFonts w:ascii="ＭＳ 明朝" w:hAnsi="ＭＳ 明朝"/>
                <w:sz w:val="20"/>
                <w:szCs w:val="20"/>
              </w:rPr>
            </w:pPr>
            <w:r w:rsidRPr="00C43EAB">
              <w:rPr>
                <w:rFonts w:ascii="ＭＳ 明朝" w:hAnsi="ＭＳ 明朝" w:hint="eastAsia"/>
                <w:sz w:val="20"/>
                <w:szCs w:val="20"/>
              </w:rPr>
              <w:t>所管課</w:t>
            </w:r>
          </w:p>
        </w:tc>
        <w:tc>
          <w:tcPr>
            <w:tcW w:w="7512" w:type="dxa"/>
          </w:tcPr>
          <w:p w14:paraId="720F8CDD" w14:textId="77777777" w:rsidR="00907447" w:rsidRPr="00C43EAB" w:rsidRDefault="00907447" w:rsidP="00907447">
            <w:pPr>
              <w:rPr>
                <w:rFonts w:ascii="ＭＳ 明朝" w:hAnsi="ＭＳ 明朝"/>
                <w:sz w:val="20"/>
                <w:szCs w:val="20"/>
              </w:rPr>
            </w:pPr>
            <w:r w:rsidRPr="00C43EAB">
              <w:rPr>
                <w:rFonts w:ascii="ＭＳ 明朝" w:hAnsi="ＭＳ 明朝" w:hint="eastAsia"/>
                <w:sz w:val="20"/>
                <w:szCs w:val="20"/>
              </w:rPr>
              <w:t>都市整備部都市計画室公園課公園活性化グループ</w:t>
            </w:r>
          </w:p>
        </w:tc>
      </w:tr>
      <w:tr w:rsidR="00FC1216" w:rsidRPr="00C43EAB" w14:paraId="42813384" w14:textId="77777777" w:rsidTr="0066205A">
        <w:tc>
          <w:tcPr>
            <w:tcW w:w="1555" w:type="dxa"/>
          </w:tcPr>
          <w:p w14:paraId="4E36328E" w14:textId="0F9BD52D" w:rsidR="00907447" w:rsidRPr="00C43EAB" w:rsidRDefault="00907447" w:rsidP="00907447">
            <w:pPr>
              <w:rPr>
                <w:rFonts w:ascii="ＭＳ 明朝" w:hAnsi="ＭＳ 明朝"/>
                <w:sz w:val="20"/>
                <w:szCs w:val="20"/>
              </w:rPr>
            </w:pPr>
            <w:r w:rsidRPr="00C43EAB">
              <w:rPr>
                <w:rFonts w:ascii="ＭＳ 明朝" w:hAnsi="ＭＳ 明朝" w:hint="eastAsia"/>
                <w:sz w:val="20"/>
                <w:szCs w:val="20"/>
              </w:rPr>
              <w:t>条例・規則</w:t>
            </w:r>
            <w:r w:rsidR="00BB46F8" w:rsidRPr="00C43EAB">
              <w:rPr>
                <w:rFonts w:ascii="ＭＳ 明朝" w:hAnsi="ＭＳ 明朝" w:hint="eastAsia"/>
                <w:sz w:val="20"/>
                <w:szCs w:val="20"/>
              </w:rPr>
              <w:t>等</w:t>
            </w:r>
          </w:p>
        </w:tc>
        <w:tc>
          <w:tcPr>
            <w:tcW w:w="7512" w:type="dxa"/>
          </w:tcPr>
          <w:p w14:paraId="103E564B" w14:textId="75ABF0C0" w:rsidR="00907447" w:rsidRPr="00C43EAB" w:rsidRDefault="00907447" w:rsidP="00907447">
            <w:pPr>
              <w:rPr>
                <w:rFonts w:ascii="ＭＳ 明朝" w:hAnsi="ＭＳ 明朝"/>
                <w:sz w:val="20"/>
                <w:szCs w:val="20"/>
              </w:rPr>
            </w:pPr>
            <w:r w:rsidRPr="00C43EAB">
              <w:rPr>
                <w:rFonts w:ascii="ＭＳ 明朝" w:hAnsi="ＭＳ 明朝" w:hint="eastAsia"/>
                <w:sz w:val="20"/>
                <w:szCs w:val="20"/>
              </w:rPr>
              <w:t>大阪府都市公園条例</w:t>
            </w:r>
            <w:r w:rsidR="00F664F2" w:rsidRPr="00C43EAB">
              <w:rPr>
                <w:rFonts w:ascii="ＭＳ 明朝" w:hAnsi="ＭＳ 明朝" w:hint="eastAsia"/>
                <w:sz w:val="20"/>
                <w:szCs w:val="20"/>
              </w:rPr>
              <w:t>、</w:t>
            </w:r>
            <w:r w:rsidRPr="00C43EAB">
              <w:rPr>
                <w:rFonts w:ascii="ＭＳ 明朝" w:hAnsi="ＭＳ 明朝" w:hint="eastAsia"/>
                <w:sz w:val="20"/>
                <w:szCs w:val="20"/>
              </w:rPr>
              <w:t>大阪府都市公園条例施行規則</w:t>
            </w:r>
          </w:p>
        </w:tc>
      </w:tr>
      <w:tr w:rsidR="00FC1216" w:rsidRPr="00C43EAB" w14:paraId="10C2BA45" w14:textId="77777777" w:rsidTr="0066205A">
        <w:tc>
          <w:tcPr>
            <w:tcW w:w="1555" w:type="dxa"/>
          </w:tcPr>
          <w:p w14:paraId="71A23899" w14:textId="77777777" w:rsidR="00907447" w:rsidRPr="00C43EAB" w:rsidRDefault="00907447" w:rsidP="00907447">
            <w:pPr>
              <w:rPr>
                <w:rFonts w:ascii="ＭＳ 明朝" w:hAnsi="ＭＳ 明朝"/>
                <w:sz w:val="20"/>
                <w:szCs w:val="20"/>
              </w:rPr>
            </w:pPr>
            <w:r w:rsidRPr="00C43EAB">
              <w:rPr>
                <w:rFonts w:ascii="ＭＳ 明朝" w:hAnsi="ＭＳ 明朝" w:hint="eastAsia"/>
                <w:sz w:val="20"/>
                <w:szCs w:val="20"/>
              </w:rPr>
              <w:t>設置目的（条例による）</w:t>
            </w:r>
          </w:p>
        </w:tc>
        <w:tc>
          <w:tcPr>
            <w:tcW w:w="7512" w:type="dxa"/>
          </w:tcPr>
          <w:p w14:paraId="77624A21" w14:textId="77777777" w:rsidR="00907447" w:rsidRPr="00C43EAB" w:rsidRDefault="00907447" w:rsidP="00907447">
            <w:pPr>
              <w:rPr>
                <w:rFonts w:ascii="ＭＳ 明朝" w:hAnsi="ＭＳ 明朝"/>
                <w:sz w:val="20"/>
                <w:szCs w:val="20"/>
              </w:rPr>
            </w:pPr>
            <w:r w:rsidRPr="00C43EAB">
              <w:rPr>
                <w:rFonts w:ascii="ＭＳ 明朝" w:hAnsi="ＭＳ 明朝" w:hint="eastAsia"/>
                <w:sz w:val="20"/>
                <w:szCs w:val="20"/>
              </w:rPr>
              <w:t>広域のレクリエーション需要を目的として設置し、もって公共の福祉の増進に資する。</w:t>
            </w:r>
          </w:p>
        </w:tc>
      </w:tr>
      <w:tr w:rsidR="00FC1216" w:rsidRPr="00C43EAB" w14:paraId="0946AC4B" w14:textId="77777777" w:rsidTr="0066205A">
        <w:tc>
          <w:tcPr>
            <w:tcW w:w="1555" w:type="dxa"/>
          </w:tcPr>
          <w:p w14:paraId="19709A4C" w14:textId="77777777" w:rsidR="00907447" w:rsidRPr="00C43EAB" w:rsidRDefault="00907447" w:rsidP="00907447">
            <w:pPr>
              <w:rPr>
                <w:rFonts w:ascii="ＭＳ 明朝" w:hAnsi="ＭＳ 明朝"/>
                <w:sz w:val="20"/>
                <w:szCs w:val="20"/>
              </w:rPr>
            </w:pPr>
            <w:r w:rsidRPr="00C43EAB">
              <w:rPr>
                <w:rFonts w:ascii="ＭＳ 明朝" w:hAnsi="ＭＳ 明朝" w:hint="eastAsia"/>
                <w:sz w:val="20"/>
                <w:szCs w:val="20"/>
              </w:rPr>
              <w:t>開設年月日</w:t>
            </w:r>
          </w:p>
        </w:tc>
        <w:tc>
          <w:tcPr>
            <w:tcW w:w="7512" w:type="dxa"/>
          </w:tcPr>
          <w:p w14:paraId="0FDC160D" w14:textId="77777777" w:rsidR="00907447" w:rsidRPr="00C43EAB" w:rsidRDefault="00907447" w:rsidP="00907447">
            <w:pPr>
              <w:tabs>
                <w:tab w:val="left" w:pos="2652"/>
              </w:tabs>
              <w:rPr>
                <w:rFonts w:ascii="ＭＳ 明朝" w:hAnsi="ＭＳ 明朝"/>
                <w:sz w:val="20"/>
                <w:szCs w:val="20"/>
              </w:rPr>
            </w:pPr>
            <w:r w:rsidRPr="00C43EAB">
              <w:rPr>
                <w:rFonts w:ascii="ＭＳ 明朝" w:hAnsi="ＭＳ 明朝" w:hint="eastAsia"/>
                <w:sz w:val="20"/>
                <w:szCs w:val="20"/>
              </w:rPr>
              <w:t>昭和</w:t>
            </w:r>
            <w:r w:rsidRPr="00C43EAB">
              <w:rPr>
                <w:rFonts w:ascii="ＭＳ 明朝" w:hAnsi="ＭＳ 明朝"/>
                <w:sz w:val="20"/>
                <w:szCs w:val="20"/>
              </w:rPr>
              <w:t>25年8月1日</w:t>
            </w:r>
          </w:p>
        </w:tc>
      </w:tr>
      <w:tr w:rsidR="00FC1216" w:rsidRPr="00C43EAB" w14:paraId="53111E92" w14:textId="77777777" w:rsidTr="0066205A">
        <w:tc>
          <w:tcPr>
            <w:tcW w:w="1555" w:type="dxa"/>
          </w:tcPr>
          <w:p w14:paraId="774C7C3B" w14:textId="77777777" w:rsidR="00907447" w:rsidRPr="00C43EAB" w:rsidRDefault="00907447" w:rsidP="00907447">
            <w:pPr>
              <w:rPr>
                <w:rFonts w:ascii="ＭＳ 明朝" w:hAnsi="ＭＳ 明朝"/>
                <w:sz w:val="20"/>
                <w:szCs w:val="20"/>
              </w:rPr>
            </w:pPr>
            <w:r w:rsidRPr="00C43EAB">
              <w:rPr>
                <w:rFonts w:ascii="ＭＳ 明朝" w:hAnsi="ＭＳ 明朝" w:hint="eastAsia"/>
                <w:sz w:val="20"/>
                <w:szCs w:val="20"/>
              </w:rPr>
              <w:t>所在地</w:t>
            </w:r>
          </w:p>
        </w:tc>
        <w:tc>
          <w:tcPr>
            <w:tcW w:w="7512" w:type="dxa"/>
          </w:tcPr>
          <w:p w14:paraId="4C46CC1C" w14:textId="77777777" w:rsidR="00907447" w:rsidRPr="00C43EAB" w:rsidRDefault="00907447" w:rsidP="00907447">
            <w:pPr>
              <w:rPr>
                <w:rFonts w:ascii="ＭＳ 明朝" w:hAnsi="ＭＳ 明朝"/>
                <w:sz w:val="20"/>
                <w:szCs w:val="20"/>
              </w:rPr>
            </w:pPr>
            <w:r w:rsidRPr="00C43EAB">
              <w:rPr>
                <w:rFonts w:ascii="ＭＳ 明朝" w:hAnsi="ＭＳ 明朝" w:hint="eastAsia"/>
                <w:sz w:val="20"/>
                <w:szCs w:val="20"/>
              </w:rPr>
              <w:t>豊中市服部緑地</w:t>
            </w:r>
            <w:r w:rsidRPr="00C43EAB">
              <w:rPr>
                <w:rFonts w:ascii="ＭＳ 明朝" w:hAnsi="ＭＳ 明朝"/>
                <w:sz w:val="20"/>
                <w:szCs w:val="20"/>
              </w:rPr>
              <w:t>1-1</w:t>
            </w:r>
          </w:p>
        </w:tc>
      </w:tr>
      <w:tr w:rsidR="00FC1216" w:rsidRPr="00C43EAB" w14:paraId="5BAEE21C" w14:textId="77777777" w:rsidTr="0066205A">
        <w:tc>
          <w:tcPr>
            <w:tcW w:w="1555" w:type="dxa"/>
          </w:tcPr>
          <w:p w14:paraId="52CE9D0E" w14:textId="77777777" w:rsidR="00907447" w:rsidRPr="00C43EAB" w:rsidRDefault="00907447" w:rsidP="00907447">
            <w:pPr>
              <w:rPr>
                <w:rFonts w:ascii="ＭＳ 明朝" w:hAnsi="ＭＳ 明朝"/>
                <w:sz w:val="20"/>
                <w:szCs w:val="20"/>
              </w:rPr>
            </w:pPr>
            <w:r w:rsidRPr="00C43EAB">
              <w:rPr>
                <w:rFonts w:ascii="ＭＳ 明朝" w:hAnsi="ＭＳ 明朝" w:hint="eastAsia"/>
                <w:sz w:val="20"/>
                <w:szCs w:val="20"/>
              </w:rPr>
              <w:t>敷地面積</w:t>
            </w:r>
          </w:p>
        </w:tc>
        <w:tc>
          <w:tcPr>
            <w:tcW w:w="7512" w:type="dxa"/>
          </w:tcPr>
          <w:p w14:paraId="5B6C1001" w14:textId="77777777" w:rsidR="00907447" w:rsidRPr="00C43EAB" w:rsidRDefault="00907447" w:rsidP="00907447">
            <w:pPr>
              <w:rPr>
                <w:rFonts w:ascii="ＭＳ 明朝" w:hAnsi="ＭＳ 明朝"/>
                <w:sz w:val="20"/>
                <w:szCs w:val="20"/>
              </w:rPr>
            </w:pPr>
            <w:r w:rsidRPr="00C43EAB">
              <w:rPr>
                <w:rFonts w:ascii="ＭＳ 明朝" w:hAnsi="ＭＳ 明朝"/>
                <w:sz w:val="20"/>
                <w:szCs w:val="20"/>
              </w:rPr>
              <w:t>126ha</w:t>
            </w:r>
            <w:r w:rsidRPr="00C43EAB">
              <w:rPr>
                <w:rFonts w:ascii="ＭＳ 明朝" w:hAnsi="ＭＳ 明朝" w:hint="eastAsia"/>
                <w:sz w:val="20"/>
                <w:szCs w:val="20"/>
              </w:rPr>
              <w:t>（大阪府所有　一部借地あり）</w:t>
            </w:r>
          </w:p>
        </w:tc>
      </w:tr>
      <w:tr w:rsidR="00FC1216" w:rsidRPr="00C43EAB" w14:paraId="525ACD13" w14:textId="77777777" w:rsidTr="0066205A">
        <w:tc>
          <w:tcPr>
            <w:tcW w:w="1555" w:type="dxa"/>
          </w:tcPr>
          <w:p w14:paraId="5F252DA7" w14:textId="77777777" w:rsidR="00907447" w:rsidRPr="00C43EAB" w:rsidRDefault="00907447" w:rsidP="00907447">
            <w:pPr>
              <w:rPr>
                <w:rFonts w:ascii="ＭＳ 明朝" w:hAnsi="ＭＳ 明朝"/>
                <w:sz w:val="20"/>
                <w:szCs w:val="20"/>
              </w:rPr>
            </w:pPr>
            <w:r w:rsidRPr="00C43EAB">
              <w:rPr>
                <w:rFonts w:ascii="ＭＳ 明朝" w:hAnsi="ＭＳ 明朝" w:hint="eastAsia"/>
                <w:sz w:val="20"/>
                <w:szCs w:val="20"/>
              </w:rPr>
              <w:t>建物構造</w:t>
            </w:r>
          </w:p>
        </w:tc>
        <w:tc>
          <w:tcPr>
            <w:tcW w:w="7512" w:type="dxa"/>
          </w:tcPr>
          <w:p w14:paraId="30554592" w14:textId="77777777" w:rsidR="00907447" w:rsidRPr="00C43EAB" w:rsidRDefault="00907447" w:rsidP="00907447">
            <w:pPr>
              <w:rPr>
                <w:rFonts w:ascii="ＭＳ 明朝" w:hAnsi="ＭＳ 明朝"/>
                <w:sz w:val="20"/>
                <w:szCs w:val="20"/>
              </w:rPr>
            </w:pPr>
            <w:r w:rsidRPr="00C43EAB">
              <w:rPr>
                <w:rFonts w:ascii="ＭＳ 明朝" w:hAnsi="ＭＳ 明朝" w:hint="eastAsia"/>
                <w:sz w:val="20"/>
                <w:szCs w:val="20"/>
              </w:rPr>
              <w:t>公園事務所（</w:t>
            </w:r>
            <w:r w:rsidRPr="00C43EAB">
              <w:rPr>
                <w:rFonts w:ascii="ＭＳ 明朝" w:hAnsi="ＭＳ 明朝"/>
                <w:sz w:val="20"/>
                <w:szCs w:val="20"/>
              </w:rPr>
              <w:t>RC2F）、陸上（RC3F）、プール（RC2F）、植物園（RC2F）等</w:t>
            </w:r>
          </w:p>
        </w:tc>
      </w:tr>
      <w:tr w:rsidR="00FC1216" w:rsidRPr="00C43EAB" w14:paraId="2C73023E" w14:textId="77777777" w:rsidTr="0066205A">
        <w:tc>
          <w:tcPr>
            <w:tcW w:w="1555" w:type="dxa"/>
          </w:tcPr>
          <w:p w14:paraId="007A4658" w14:textId="77777777" w:rsidR="00907447" w:rsidRPr="00C43EAB" w:rsidRDefault="00907447" w:rsidP="00907447">
            <w:pPr>
              <w:rPr>
                <w:rFonts w:ascii="ＭＳ 明朝" w:hAnsi="ＭＳ 明朝"/>
                <w:sz w:val="20"/>
                <w:szCs w:val="20"/>
              </w:rPr>
            </w:pPr>
            <w:r w:rsidRPr="00C43EAB">
              <w:rPr>
                <w:rFonts w:ascii="ＭＳ 明朝" w:hAnsi="ＭＳ 明朝" w:hint="eastAsia"/>
                <w:sz w:val="20"/>
                <w:szCs w:val="20"/>
              </w:rPr>
              <w:t>延床面積</w:t>
            </w:r>
          </w:p>
        </w:tc>
        <w:tc>
          <w:tcPr>
            <w:tcW w:w="7512" w:type="dxa"/>
          </w:tcPr>
          <w:p w14:paraId="6DE95BC8" w14:textId="77777777" w:rsidR="00907447" w:rsidRPr="00C43EAB" w:rsidRDefault="00907447" w:rsidP="00907447">
            <w:pPr>
              <w:rPr>
                <w:rFonts w:ascii="ＭＳ 明朝" w:hAnsi="ＭＳ 明朝"/>
                <w:sz w:val="20"/>
                <w:szCs w:val="20"/>
              </w:rPr>
            </w:pPr>
            <w:r w:rsidRPr="00C43EAB">
              <w:rPr>
                <w:rFonts w:ascii="ＭＳ 明朝" w:hAnsi="ＭＳ 明朝"/>
                <w:sz w:val="20"/>
                <w:szCs w:val="20"/>
              </w:rPr>
              <w:t>13,918</w:t>
            </w:r>
            <w:r w:rsidRPr="00C43EAB">
              <w:rPr>
                <w:rFonts w:ascii="ＭＳ 明朝" w:hAnsi="ＭＳ 明朝" w:hint="eastAsia"/>
                <w:sz w:val="20"/>
                <w:szCs w:val="20"/>
              </w:rPr>
              <w:t>㎡（大阪府所有）</w:t>
            </w:r>
          </w:p>
        </w:tc>
      </w:tr>
      <w:tr w:rsidR="00FC1216" w:rsidRPr="00C43EAB" w14:paraId="3BE476DA" w14:textId="77777777" w:rsidTr="0066205A">
        <w:tc>
          <w:tcPr>
            <w:tcW w:w="1555" w:type="dxa"/>
          </w:tcPr>
          <w:p w14:paraId="5329C9D5" w14:textId="77777777" w:rsidR="00907447" w:rsidRPr="00C43EAB" w:rsidRDefault="00907447" w:rsidP="00907447">
            <w:pPr>
              <w:rPr>
                <w:rFonts w:ascii="ＭＳ 明朝" w:hAnsi="ＭＳ 明朝"/>
                <w:sz w:val="20"/>
                <w:szCs w:val="20"/>
              </w:rPr>
            </w:pPr>
            <w:r w:rsidRPr="00C43EAB">
              <w:rPr>
                <w:rFonts w:ascii="ＭＳ 明朝" w:hAnsi="ＭＳ 明朝" w:hint="eastAsia"/>
                <w:sz w:val="20"/>
                <w:szCs w:val="20"/>
              </w:rPr>
              <w:t>主な施設</w:t>
            </w:r>
          </w:p>
        </w:tc>
        <w:tc>
          <w:tcPr>
            <w:tcW w:w="7512" w:type="dxa"/>
          </w:tcPr>
          <w:p w14:paraId="0530CAE5" w14:textId="77777777" w:rsidR="00907447" w:rsidRPr="00C43EAB" w:rsidRDefault="00907447" w:rsidP="00907447">
            <w:pPr>
              <w:rPr>
                <w:rFonts w:ascii="ＭＳ 明朝" w:hAnsi="ＭＳ 明朝"/>
                <w:sz w:val="20"/>
                <w:szCs w:val="20"/>
              </w:rPr>
            </w:pPr>
            <w:r w:rsidRPr="00C43EAB">
              <w:rPr>
                <w:rFonts w:ascii="ＭＳ 明朝" w:hAnsi="ＭＳ 明朝" w:hint="eastAsia"/>
                <w:sz w:val="20"/>
                <w:szCs w:val="20"/>
              </w:rPr>
              <w:t>園路及び広場（東中央広場、バーベキュー広場等）、修景施設（円形花壇、噴水等）、休養施設（レストハウス等）、遊戯施設（子供の楽園、ちかくの森等）、運動施設（陸上競技場、テニスコート、野球場、ウォーターランド、人工芝サッカー場等）、教養施設（都市緑化植物園、野外音楽堂等）、便益施設（レストラン、売店等）、管理施設（公園事務所等）</w:t>
            </w:r>
          </w:p>
        </w:tc>
      </w:tr>
      <w:tr w:rsidR="00FC1216" w:rsidRPr="00C43EAB" w14:paraId="5D2D80BC" w14:textId="77777777" w:rsidTr="0066205A">
        <w:tc>
          <w:tcPr>
            <w:tcW w:w="1555" w:type="dxa"/>
          </w:tcPr>
          <w:p w14:paraId="46B063DC" w14:textId="77777777" w:rsidR="00907447" w:rsidRPr="00C43EAB" w:rsidRDefault="00907447" w:rsidP="00907447">
            <w:pPr>
              <w:rPr>
                <w:rFonts w:ascii="ＭＳ 明朝" w:hAnsi="ＭＳ 明朝"/>
                <w:sz w:val="20"/>
                <w:szCs w:val="20"/>
              </w:rPr>
            </w:pPr>
            <w:r w:rsidRPr="00C43EAB">
              <w:rPr>
                <w:rFonts w:ascii="ＭＳ 明朝" w:hAnsi="ＭＳ 明朝" w:hint="eastAsia"/>
                <w:sz w:val="20"/>
                <w:szCs w:val="20"/>
              </w:rPr>
              <w:t>建設費</w:t>
            </w:r>
          </w:p>
        </w:tc>
        <w:tc>
          <w:tcPr>
            <w:tcW w:w="7512" w:type="dxa"/>
          </w:tcPr>
          <w:p w14:paraId="77F3C084" w14:textId="77777777" w:rsidR="00907447" w:rsidRPr="00C43EAB" w:rsidRDefault="00907447" w:rsidP="00907447">
            <w:pPr>
              <w:rPr>
                <w:rFonts w:ascii="ＭＳ 明朝" w:hAnsi="ＭＳ 明朝"/>
                <w:sz w:val="20"/>
                <w:szCs w:val="20"/>
              </w:rPr>
            </w:pPr>
            <w:r w:rsidRPr="00C43EAB">
              <w:rPr>
                <w:rFonts w:ascii="ＭＳ 明朝" w:hAnsi="ＭＳ 明朝"/>
                <w:sz w:val="20"/>
                <w:szCs w:val="20"/>
              </w:rPr>
              <w:t>47.00億円</w:t>
            </w:r>
          </w:p>
        </w:tc>
      </w:tr>
      <w:tr w:rsidR="00FC1216" w:rsidRPr="00C43EAB" w14:paraId="47A784DC" w14:textId="77777777" w:rsidTr="0066205A">
        <w:tc>
          <w:tcPr>
            <w:tcW w:w="1555" w:type="dxa"/>
          </w:tcPr>
          <w:p w14:paraId="35B0A502" w14:textId="77777777" w:rsidR="00907447" w:rsidRPr="00C43EAB" w:rsidRDefault="00907447" w:rsidP="00907447">
            <w:pPr>
              <w:rPr>
                <w:rFonts w:ascii="ＭＳ 明朝" w:hAnsi="ＭＳ 明朝"/>
                <w:sz w:val="20"/>
                <w:szCs w:val="20"/>
              </w:rPr>
            </w:pPr>
            <w:r w:rsidRPr="00C43EAB">
              <w:rPr>
                <w:rFonts w:ascii="ＭＳ 明朝" w:hAnsi="ＭＳ 明朝" w:hint="eastAsia"/>
                <w:sz w:val="20"/>
                <w:szCs w:val="20"/>
              </w:rPr>
              <w:t>運営形態</w:t>
            </w:r>
          </w:p>
        </w:tc>
        <w:tc>
          <w:tcPr>
            <w:tcW w:w="7512" w:type="dxa"/>
          </w:tcPr>
          <w:p w14:paraId="54B7091A" w14:textId="77777777" w:rsidR="00907447" w:rsidRPr="00C43EAB" w:rsidRDefault="00907447" w:rsidP="00907447">
            <w:pPr>
              <w:rPr>
                <w:rFonts w:ascii="ＭＳ 明朝" w:hAnsi="ＭＳ 明朝"/>
                <w:sz w:val="20"/>
                <w:szCs w:val="20"/>
              </w:rPr>
            </w:pPr>
            <w:r w:rsidRPr="00C43EAB">
              <w:rPr>
                <w:rFonts w:ascii="ＭＳ 明朝" w:hAnsi="ＭＳ 明朝" w:hint="eastAsia"/>
                <w:sz w:val="20"/>
                <w:szCs w:val="20"/>
              </w:rPr>
              <w:t>指定管理者による管理</w:t>
            </w:r>
          </w:p>
          <w:p w14:paraId="0CE52050" w14:textId="77777777" w:rsidR="00907447" w:rsidRPr="00C43EAB" w:rsidRDefault="00907447" w:rsidP="00907447">
            <w:pPr>
              <w:rPr>
                <w:rFonts w:ascii="ＭＳ 明朝" w:hAnsi="ＭＳ 明朝"/>
                <w:sz w:val="20"/>
                <w:szCs w:val="20"/>
              </w:rPr>
            </w:pPr>
            <w:r w:rsidRPr="00C43EAB">
              <w:rPr>
                <w:rFonts w:ascii="ＭＳ 明朝" w:hAnsi="ＭＳ 明朝" w:hint="eastAsia"/>
                <w:sz w:val="20"/>
                <w:szCs w:val="20"/>
              </w:rPr>
              <w:t>（</w:t>
            </w:r>
            <w:r w:rsidRPr="00C43EAB">
              <w:rPr>
                <w:rFonts w:ascii="ＭＳ 明朝" w:hAnsi="ＭＳ 明朝"/>
                <w:sz w:val="20"/>
                <w:szCs w:val="20"/>
              </w:rPr>
              <w:t>H18.4～H22.3</w:t>
            </w:r>
            <w:r w:rsidRPr="00C43EAB">
              <w:rPr>
                <w:rFonts w:ascii="ＭＳ 明朝" w:hAnsi="ＭＳ 明朝" w:hint="eastAsia"/>
                <w:sz w:val="20"/>
                <w:szCs w:val="20"/>
              </w:rPr>
              <w:t>）財団法人大阪府公園協会</w:t>
            </w:r>
          </w:p>
          <w:p w14:paraId="4D1545D3" w14:textId="77777777" w:rsidR="00907447" w:rsidRPr="00C43EAB" w:rsidRDefault="00907447" w:rsidP="00907447">
            <w:pPr>
              <w:rPr>
                <w:rFonts w:ascii="ＭＳ 明朝" w:hAnsi="ＭＳ 明朝"/>
                <w:sz w:val="20"/>
                <w:szCs w:val="20"/>
              </w:rPr>
            </w:pPr>
            <w:r w:rsidRPr="00C43EAB">
              <w:rPr>
                <w:rFonts w:ascii="ＭＳ 明朝" w:hAnsi="ＭＳ 明朝" w:hint="eastAsia"/>
                <w:sz w:val="20"/>
                <w:szCs w:val="20"/>
              </w:rPr>
              <w:t>（</w:t>
            </w:r>
            <w:r w:rsidRPr="00C43EAB">
              <w:rPr>
                <w:rFonts w:ascii="ＭＳ 明朝" w:hAnsi="ＭＳ 明朝"/>
                <w:sz w:val="20"/>
                <w:szCs w:val="20"/>
              </w:rPr>
              <w:t>H22.4～H25.3）服部緑地指定管理グループ</w:t>
            </w:r>
            <w:r w:rsidRPr="00C43EAB">
              <w:rPr>
                <w:rFonts w:ascii="ＭＳ 明朝" w:hAnsi="ＭＳ 明朝" w:hint="eastAsia"/>
                <w:sz w:val="20"/>
                <w:szCs w:val="20"/>
              </w:rPr>
              <w:t>（財団法人大阪府公園協会、阪神造園建設業協同組合）</w:t>
            </w:r>
          </w:p>
          <w:p w14:paraId="4424824C" w14:textId="77777777" w:rsidR="00907447" w:rsidRPr="00C43EAB" w:rsidRDefault="00907447" w:rsidP="00907447">
            <w:pPr>
              <w:rPr>
                <w:rFonts w:ascii="ＭＳ 明朝" w:hAnsi="ＭＳ 明朝"/>
                <w:sz w:val="20"/>
                <w:szCs w:val="20"/>
              </w:rPr>
            </w:pPr>
            <w:r w:rsidRPr="00C43EAB">
              <w:rPr>
                <w:rFonts w:ascii="ＭＳ 明朝" w:hAnsi="ＭＳ 明朝" w:hint="eastAsia"/>
                <w:sz w:val="20"/>
                <w:szCs w:val="20"/>
              </w:rPr>
              <w:t>（</w:t>
            </w:r>
            <w:r w:rsidRPr="00C43EAB">
              <w:rPr>
                <w:rFonts w:ascii="ＭＳ 明朝" w:hAnsi="ＭＳ 明朝"/>
                <w:sz w:val="20"/>
                <w:szCs w:val="20"/>
              </w:rPr>
              <w:t>H25.4～H30.3</w:t>
            </w:r>
            <w:r w:rsidRPr="00C43EAB">
              <w:rPr>
                <w:rFonts w:ascii="ＭＳ 明朝" w:hAnsi="ＭＳ 明朝" w:hint="eastAsia"/>
                <w:sz w:val="20"/>
                <w:szCs w:val="20"/>
              </w:rPr>
              <w:t>）服部緑地指定管理グループ（一般財団法人大阪府公園協会、阪神造園建設業協同組合、美津濃株式会社）</w:t>
            </w:r>
          </w:p>
        </w:tc>
      </w:tr>
      <w:tr w:rsidR="00FC1216" w:rsidRPr="00C43EAB" w14:paraId="37E97D25" w14:textId="77777777" w:rsidTr="0066205A">
        <w:tc>
          <w:tcPr>
            <w:tcW w:w="1555" w:type="dxa"/>
          </w:tcPr>
          <w:p w14:paraId="00A0D14E" w14:textId="77777777" w:rsidR="00907447" w:rsidRPr="00C43EAB" w:rsidRDefault="00907447" w:rsidP="00907447">
            <w:pPr>
              <w:rPr>
                <w:rFonts w:ascii="ＭＳ 明朝" w:hAnsi="ＭＳ 明朝"/>
                <w:sz w:val="20"/>
                <w:szCs w:val="20"/>
              </w:rPr>
            </w:pPr>
            <w:r w:rsidRPr="00C43EAB">
              <w:rPr>
                <w:rFonts w:ascii="ＭＳ 明朝" w:hAnsi="ＭＳ 明朝" w:hint="eastAsia"/>
                <w:sz w:val="20"/>
                <w:szCs w:val="20"/>
              </w:rPr>
              <w:t>利用者数</w:t>
            </w:r>
          </w:p>
        </w:tc>
        <w:tc>
          <w:tcPr>
            <w:tcW w:w="7512" w:type="dxa"/>
          </w:tcPr>
          <w:p w14:paraId="348A4799" w14:textId="77777777" w:rsidR="00907447" w:rsidRPr="00C43EAB" w:rsidRDefault="00907447" w:rsidP="00907447">
            <w:pPr>
              <w:rPr>
                <w:rFonts w:ascii="ＭＳ 明朝" w:hAnsi="ＭＳ 明朝"/>
                <w:sz w:val="20"/>
                <w:szCs w:val="20"/>
              </w:rPr>
            </w:pPr>
            <w:r w:rsidRPr="00C43EAB">
              <w:rPr>
                <w:rFonts w:ascii="ＭＳ 明朝" w:hAnsi="ＭＳ 明朝" w:hint="eastAsia"/>
                <w:sz w:val="20"/>
                <w:szCs w:val="20"/>
              </w:rPr>
              <w:t>平成</w:t>
            </w:r>
            <w:r w:rsidRPr="00C43EAB">
              <w:rPr>
                <w:rFonts w:ascii="ＭＳ 明朝" w:hAnsi="ＭＳ 明朝"/>
                <w:sz w:val="20"/>
                <w:szCs w:val="20"/>
              </w:rPr>
              <w:t>27</w:t>
            </w:r>
            <w:r w:rsidRPr="00C43EAB">
              <w:rPr>
                <w:rFonts w:ascii="ＭＳ 明朝" w:hAnsi="ＭＳ 明朝" w:hint="eastAsia"/>
                <w:sz w:val="20"/>
                <w:szCs w:val="20"/>
              </w:rPr>
              <w:t>年度：</w:t>
            </w:r>
            <w:r w:rsidRPr="00C43EAB">
              <w:rPr>
                <w:rFonts w:ascii="ＭＳ 明朝" w:hAnsi="ＭＳ 明朝"/>
                <w:sz w:val="20"/>
                <w:szCs w:val="20"/>
              </w:rPr>
              <w:t>6,748,000</w:t>
            </w:r>
            <w:r w:rsidRPr="00C43EAB">
              <w:rPr>
                <w:rFonts w:ascii="ＭＳ 明朝" w:hAnsi="ＭＳ 明朝" w:hint="eastAsia"/>
                <w:sz w:val="20"/>
                <w:szCs w:val="20"/>
              </w:rPr>
              <w:t>人　平成</w:t>
            </w:r>
            <w:r w:rsidRPr="00C43EAB">
              <w:rPr>
                <w:rFonts w:ascii="ＭＳ 明朝" w:hAnsi="ＭＳ 明朝"/>
                <w:sz w:val="20"/>
                <w:szCs w:val="20"/>
              </w:rPr>
              <w:t>28</w:t>
            </w:r>
            <w:r w:rsidRPr="00C43EAB">
              <w:rPr>
                <w:rFonts w:ascii="ＭＳ 明朝" w:hAnsi="ＭＳ 明朝" w:hint="eastAsia"/>
                <w:sz w:val="20"/>
                <w:szCs w:val="20"/>
              </w:rPr>
              <w:t>年度：</w:t>
            </w:r>
            <w:r w:rsidRPr="00C43EAB">
              <w:rPr>
                <w:rFonts w:ascii="ＭＳ 明朝" w:hAnsi="ＭＳ 明朝"/>
                <w:sz w:val="20"/>
                <w:szCs w:val="20"/>
              </w:rPr>
              <w:t>7,039,000</w:t>
            </w:r>
            <w:r w:rsidRPr="00C43EAB">
              <w:rPr>
                <w:rFonts w:ascii="ＭＳ 明朝" w:hAnsi="ＭＳ 明朝" w:hint="eastAsia"/>
                <w:sz w:val="20"/>
                <w:szCs w:val="20"/>
              </w:rPr>
              <w:t>人</w:t>
            </w:r>
          </w:p>
        </w:tc>
      </w:tr>
      <w:tr w:rsidR="00FC1216" w:rsidRPr="00C43EAB" w14:paraId="1DB38C68" w14:textId="77777777" w:rsidTr="0066205A">
        <w:tc>
          <w:tcPr>
            <w:tcW w:w="1555" w:type="dxa"/>
          </w:tcPr>
          <w:p w14:paraId="1372BB24" w14:textId="77777777" w:rsidR="00907447" w:rsidRPr="00C43EAB" w:rsidRDefault="00907447" w:rsidP="00907447">
            <w:pPr>
              <w:rPr>
                <w:rFonts w:ascii="ＭＳ 明朝" w:hAnsi="ＭＳ 明朝"/>
                <w:sz w:val="20"/>
                <w:szCs w:val="20"/>
              </w:rPr>
            </w:pPr>
            <w:r w:rsidRPr="00C43EAB">
              <w:rPr>
                <w:rFonts w:ascii="ＭＳ 明朝" w:hAnsi="ＭＳ 明朝" w:hint="eastAsia"/>
                <w:sz w:val="20"/>
                <w:szCs w:val="20"/>
              </w:rPr>
              <w:t>料金体系</w:t>
            </w:r>
          </w:p>
        </w:tc>
        <w:tc>
          <w:tcPr>
            <w:tcW w:w="7512" w:type="dxa"/>
          </w:tcPr>
          <w:p w14:paraId="338202D6" w14:textId="77777777" w:rsidR="00907447" w:rsidRPr="00C43EAB" w:rsidRDefault="00907447" w:rsidP="00907447">
            <w:pPr>
              <w:rPr>
                <w:rFonts w:ascii="ＭＳ 明朝" w:hAnsi="ＭＳ 明朝"/>
                <w:sz w:val="20"/>
                <w:szCs w:val="20"/>
              </w:rPr>
            </w:pPr>
            <w:r w:rsidRPr="00C43EAB">
              <w:rPr>
                <w:rFonts w:ascii="ＭＳ 明朝" w:hAnsi="ＭＳ 明朝" w:hint="eastAsia"/>
                <w:sz w:val="20"/>
                <w:szCs w:val="20"/>
              </w:rPr>
              <w:t>利用料金制（平成</w:t>
            </w:r>
            <w:r w:rsidRPr="00C43EAB">
              <w:rPr>
                <w:rFonts w:ascii="ＭＳ 明朝" w:hAnsi="ＭＳ 明朝"/>
                <w:sz w:val="20"/>
                <w:szCs w:val="20"/>
              </w:rPr>
              <w:t>21</w:t>
            </w:r>
            <w:r w:rsidRPr="00C43EAB">
              <w:rPr>
                <w:rFonts w:ascii="ＭＳ 明朝" w:hAnsi="ＭＳ 明朝" w:hint="eastAsia"/>
                <w:sz w:val="20"/>
                <w:szCs w:val="20"/>
              </w:rPr>
              <w:t>年</w:t>
            </w:r>
            <w:r w:rsidRPr="00C43EAB">
              <w:rPr>
                <w:rFonts w:ascii="ＭＳ 明朝" w:hAnsi="ＭＳ 明朝"/>
                <w:sz w:val="20"/>
                <w:szCs w:val="20"/>
              </w:rPr>
              <w:t>4月より）</w:t>
            </w:r>
          </w:p>
        </w:tc>
      </w:tr>
      <w:tr w:rsidR="00FC1216" w:rsidRPr="00C43EAB" w14:paraId="2453DB62" w14:textId="77777777" w:rsidTr="0066205A">
        <w:tc>
          <w:tcPr>
            <w:tcW w:w="1555" w:type="dxa"/>
          </w:tcPr>
          <w:p w14:paraId="0C1E4242" w14:textId="77777777" w:rsidR="00907447" w:rsidRPr="00C43EAB" w:rsidRDefault="00907447" w:rsidP="00907447">
            <w:pPr>
              <w:rPr>
                <w:rFonts w:ascii="ＭＳ 明朝" w:hAnsi="ＭＳ 明朝"/>
                <w:sz w:val="20"/>
                <w:szCs w:val="20"/>
              </w:rPr>
            </w:pPr>
            <w:r w:rsidRPr="00C43EAB">
              <w:rPr>
                <w:rFonts w:ascii="ＭＳ 明朝" w:hAnsi="ＭＳ 明朝" w:hint="eastAsia"/>
                <w:sz w:val="20"/>
                <w:szCs w:val="20"/>
              </w:rPr>
              <w:t>府費負担（予算）</w:t>
            </w:r>
          </w:p>
        </w:tc>
        <w:tc>
          <w:tcPr>
            <w:tcW w:w="7512" w:type="dxa"/>
          </w:tcPr>
          <w:p w14:paraId="7FE09499" w14:textId="77777777" w:rsidR="00907447" w:rsidRPr="00C43EAB" w:rsidRDefault="00907447" w:rsidP="00907447">
            <w:pPr>
              <w:rPr>
                <w:rFonts w:ascii="ＭＳ 明朝" w:hAnsi="ＭＳ 明朝"/>
                <w:sz w:val="20"/>
                <w:szCs w:val="20"/>
              </w:rPr>
            </w:pPr>
            <w:r w:rsidRPr="00C43EAB">
              <w:rPr>
                <w:rFonts w:ascii="ＭＳ 明朝" w:hAnsi="ＭＳ 明朝" w:hint="eastAsia"/>
                <w:sz w:val="20"/>
                <w:szCs w:val="20"/>
              </w:rPr>
              <w:t>平成</w:t>
            </w:r>
            <w:r w:rsidRPr="00C43EAB">
              <w:rPr>
                <w:rFonts w:ascii="ＭＳ 明朝" w:hAnsi="ＭＳ 明朝"/>
                <w:sz w:val="20"/>
                <w:szCs w:val="20"/>
              </w:rPr>
              <w:t>28年度　1,802,534千</w:t>
            </w:r>
            <w:r w:rsidRPr="00C43EAB">
              <w:rPr>
                <w:rFonts w:ascii="ＭＳ 明朝" w:hAnsi="ＭＳ 明朝" w:hint="eastAsia"/>
                <w:sz w:val="20"/>
                <w:szCs w:val="20"/>
              </w:rPr>
              <w:t>円</w:t>
            </w:r>
          </w:p>
          <w:p w14:paraId="65B19B61" w14:textId="77777777" w:rsidR="00907447" w:rsidRPr="00C43EAB" w:rsidRDefault="00907447" w:rsidP="00907447">
            <w:pPr>
              <w:ind w:firstLineChars="100" w:firstLine="196"/>
              <w:rPr>
                <w:rFonts w:ascii="ＭＳ 明朝" w:hAnsi="ＭＳ 明朝"/>
                <w:sz w:val="20"/>
                <w:szCs w:val="20"/>
              </w:rPr>
            </w:pPr>
            <w:r w:rsidRPr="00C43EAB">
              <w:rPr>
                <w:rFonts w:ascii="ＭＳ 明朝" w:hAnsi="ＭＳ 明朝" w:hint="eastAsia"/>
                <w:sz w:val="20"/>
                <w:szCs w:val="20"/>
              </w:rPr>
              <w:t>（大阪府は、別途、修繕費として</w:t>
            </w:r>
            <w:r w:rsidRPr="00C43EAB">
              <w:rPr>
                <w:rFonts w:ascii="ＭＳ 明朝" w:hAnsi="ＭＳ 明朝"/>
                <w:sz w:val="20"/>
                <w:szCs w:val="20"/>
              </w:rPr>
              <w:t>1,385,416千</w:t>
            </w:r>
            <w:r w:rsidRPr="00C43EAB">
              <w:rPr>
                <w:rFonts w:ascii="ＭＳ 明朝" w:hAnsi="ＭＳ 明朝" w:hint="eastAsia"/>
                <w:sz w:val="20"/>
                <w:szCs w:val="20"/>
              </w:rPr>
              <w:t>円を負担）</w:t>
            </w:r>
          </w:p>
          <w:p w14:paraId="69A2C45C" w14:textId="77777777" w:rsidR="00907447" w:rsidRPr="00C43EAB" w:rsidRDefault="00907447" w:rsidP="00907447">
            <w:pPr>
              <w:rPr>
                <w:rFonts w:ascii="ＭＳ 明朝" w:hAnsi="ＭＳ 明朝"/>
                <w:sz w:val="20"/>
                <w:szCs w:val="20"/>
              </w:rPr>
            </w:pPr>
            <w:r w:rsidRPr="00C43EAB">
              <w:rPr>
                <w:rFonts w:ascii="ＭＳ 明朝" w:hAnsi="ＭＳ 明朝" w:hint="eastAsia"/>
                <w:sz w:val="20"/>
                <w:szCs w:val="20"/>
              </w:rPr>
              <w:t>＊基本情報に掲載されている</w:t>
            </w:r>
            <w:r w:rsidRPr="00C43EAB">
              <w:rPr>
                <w:rFonts w:ascii="ＭＳ 明朝" w:hAnsi="ＭＳ 明朝"/>
                <w:sz w:val="20"/>
                <w:szCs w:val="20"/>
              </w:rPr>
              <w:t>19の府営公園全体の予算額に基づく。</w:t>
            </w:r>
          </w:p>
        </w:tc>
      </w:tr>
      <w:tr w:rsidR="00FC1216" w:rsidRPr="00C43EAB" w14:paraId="0A1B9303" w14:textId="77777777" w:rsidTr="0066205A">
        <w:trPr>
          <w:trHeight w:val="420"/>
        </w:trPr>
        <w:tc>
          <w:tcPr>
            <w:tcW w:w="1555" w:type="dxa"/>
          </w:tcPr>
          <w:p w14:paraId="40140FE6" w14:textId="77777777" w:rsidR="00907447" w:rsidRPr="00C43EAB" w:rsidRDefault="00907447" w:rsidP="00907447">
            <w:pPr>
              <w:rPr>
                <w:rFonts w:ascii="ＭＳ 明朝" w:hAnsi="ＭＳ 明朝"/>
                <w:sz w:val="20"/>
                <w:szCs w:val="20"/>
              </w:rPr>
            </w:pPr>
            <w:r w:rsidRPr="00C43EAB">
              <w:rPr>
                <w:rFonts w:ascii="ＭＳ 明朝" w:hAnsi="ＭＳ 明朝" w:hint="eastAsia"/>
                <w:sz w:val="20"/>
                <w:szCs w:val="20"/>
              </w:rPr>
              <w:t>指定管理者の収支（平成</w:t>
            </w:r>
            <w:r w:rsidRPr="00C43EAB">
              <w:rPr>
                <w:rFonts w:ascii="ＭＳ 明朝" w:hAnsi="ＭＳ 明朝"/>
                <w:sz w:val="20"/>
                <w:szCs w:val="20"/>
              </w:rPr>
              <w:t>28年度決算）</w:t>
            </w:r>
          </w:p>
        </w:tc>
        <w:tc>
          <w:tcPr>
            <w:tcW w:w="7512" w:type="dxa"/>
          </w:tcPr>
          <w:p w14:paraId="5CB2C777" w14:textId="77777777" w:rsidR="00907447" w:rsidRPr="00C43EAB" w:rsidRDefault="00907447" w:rsidP="00907447">
            <w:pPr>
              <w:jc w:val="right"/>
              <w:rPr>
                <w:rFonts w:ascii="ＭＳ 明朝" w:hAnsi="ＭＳ 明朝"/>
                <w:sz w:val="18"/>
                <w:szCs w:val="18"/>
              </w:rPr>
            </w:pPr>
            <w:r w:rsidRPr="00C43EAB">
              <w:rPr>
                <w:rFonts w:ascii="ＭＳ 明朝" w:hAnsi="ＭＳ 明朝" w:hint="eastAsia"/>
                <w:sz w:val="18"/>
                <w:szCs w:val="18"/>
              </w:rPr>
              <w:t>（単位：千円）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7"/>
              <w:gridCol w:w="1131"/>
              <w:gridCol w:w="1429"/>
              <w:gridCol w:w="1429"/>
              <w:gridCol w:w="1429"/>
            </w:tblGrid>
            <w:tr w:rsidR="00FC1216" w:rsidRPr="00C43EAB" w14:paraId="33A60C72" w14:textId="77777777" w:rsidTr="008D6872">
              <w:tc>
                <w:tcPr>
                  <w:tcW w:w="1727" w:type="dxa"/>
                </w:tcPr>
                <w:p w14:paraId="519B030F" w14:textId="77777777" w:rsidR="00907447" w:rsidRPr="00C43EAB" w:rsidRDefault="00907447" w:rsidP="00907447">
                  <w:pPr>
                    <w:jc w:val="center"/>
                    <w:rPr>
                      <w:rFonts w:ascii="ＭＳ 明朝" w:hAnsi="ＭＳ 明朝"/>
                      <w:sz w:val="18"/>
                      <w:szCs w:val="18"/>
                    </w:rPr>
                  </w:pPr>
                  <w:r w:rsidRPr="00C43EAB">
                    <w:rPr>
                      <w:rFonts w:ascii="ＭＳ 明朝" w:hAnsi="ＭＳ 明朝" w:hint="eastAsia"/>
                      <w:sz w:val="18"/>
                      <w:szCs w:val="18"/>
                    </w:rPr>
                    <w:t>収入</w:t>
                  </w:r>
                </w:p>
              </w:tc>
              <w:tc>
                <w:tcPr>
                  <w:tcW w:w="1131" w:type="dxa"/>
                </w:tcPr>
                <w:p w14:paraId="42D146B1" w14:textId="77777777" w:rsidR="00907447" w:rsidRPr="00C43EAB" w:rsidRDefault="00907447" w:rsidP="00907447">
                  <w:pPr>
                    <w:jc w:val="center"/>
                    <w:rPr>
                      <w:rFonts w:ascii="ＭＳ 明朝" w:hAnsi="ＭＳ 明朝"/>
                      <w:sz w:val="18"/>
                      <w:szCs w:val="18"/>
                    </w:rPr>
                  </w:pPr>
                  <w:r w:rsidRPr="00C43EAB">
                    <w:rPr>
                      <w:rFonts w:ascii="ＭＳ 明朝" w:hAnsi="ＭＳ 明朝" w:hint="eastAsia"/>
                      <w:sz w:val="18"/>
                      <w:szCs w:val="18"/>
                    </w:rPr>
                    <w:t>金額</w:t>
                  </w:r>
                </w:p>
              </w:tc>
              <w:tc>
                <w:tcPr>
                  <w:tcW w:w="1429" w:type="dxa"/>
                </w:tcPr>
                <w:p w14:paraId="7191D1E2" w14:textId="77777777" w:rsidR="00907447" w:rsidRPr="00C43EAB" w:rsidRDefault="00907447" w:rsidP="00907447">
                  <w:pPr>
                    <w:jc w:val="center"/>
                    <w:rPr>
                      <w:rFonts w:ascii="ＭＳ 明朝" w:hAnsi="ＭＳ 明朝"/>
                      <w:sz w:val="18"/>
                      <w:szCs w:val="18"/>
                    </w:rPr>
                  </w:pPr>
                  <w:r w:rsidRPr="00C43EAB">
                    <w:rPr>
                      <w:rFonts w:ascii="ＭＳ 明朝" w:hAnsi="ＭＳ 明朝" w:hint="eastAsia"/>
                      <w:sz w:val="18"/>
                      <w:szCs w:val="18"/>
                    </w:rPr>
                    <w:t>支出</w:t>
                  </w:r>
                </w:p>
              </w:tc>
              <w:tc>
                <w:tcPr>
                  <w:tcW w:w="1429" w:type="dxa"/>
                </w:tcPr>
                <w:p w14:paraId="022DC64A" w14:textId="77777777" w:rsidR="00907447" w:rsidRPr="00C43EAB" w:rsidRDefault="00907447" w:rsidP="00907447">
                  <w:pPr>
                    <w:jc w:val="center"/>
                    <w:rPr>
                      <w:rFonts w:ascii="ＭＳ 明朝" w:hAnsi="ＭＳ 明朝"/>
                      <w:sz w:val="18"/>
                      <w:szCs w:val="18"/>
                    </w:rPr>
                  </w:pPr>
                  <w:r w:rsidRPr="00C43EAB">
                    <w:rPr>
                      <w:rFonts w:ascii="ＭＳ 明朝" w:hAnsi="ＭＳ 明朝" w:hint="eastAsia"/>
                      <w:sz w:val="18"/>
                      <w:szCs w:val="18"/>
                    </w:rPr>
                    <w:t>金額</w:t>
                  </w:r>
                </w:p>
              </w:tc>
              <w:tc>
                <w:tcPr>
                  <w:tcW w:w="1429" w:type="dxa"/>
                </w:tcPr>
                <w:p w14:paraId="311CA9AD" w14:textId="77777777" w:rsidR="00907447" w:rsidRPr="00C43EAB" w:rsidRDefault="00907447" w:rsidP="00907447">
                  <w:pPr>
                    <w:jc w:val="center"/>
                    <w:rPr>
                      <w:rFonts w:ascii="ＭＳ 明朝" w:hAnsi="ＭＳ 明朝"/>
                      <w:sz w:val="18"/>
                      <w:szCs w:val="18"/>
                    </w:rPr>
                  </w:pPr>
                  <w:r w:rsidRPr="00C43EAB">
                    <w:rPr>
                      <w:rFonts w:ascii="ＭＳ 明朝" w:hAnsi="ＭＳ 明朝" w:hint="eastAsia"/>
                      <w:sz w:val="18"/>
                      <w:szCs w:val="18"/>
                    </w:rPr>
                    <w:t>収支</w:t>
                  </w:r>
                </w:p>
              </w:tc>
            </w:tr>
            <w:tr w:rsidR="00FC1216" w:rsidRPr="00C43EAB" w14:paraId="5F5E5C15" w14:textId="77777777" w:rsidTr="008D6872">
              <w:tc>
                <w:tcPr>
                  <w:tcW w:w="1727" w:type="dxa"/>
                </w:tcPr>
                <w:p w14:paraId="04383D8C" w14:textId="77777777" w:rsidR="00907447" w:rsidRPr="00C43EAB" w:rsidRDefault="00907447" w:rsidP="00907447">
                  <w:pPr>
                    <w:jc w:val="center"/>
                    <w:rPr>
                      <w:rFonts w:ascii="ＭＳ 明朝" w:hAnsi="ＭＳ 明朝"/>
                      <w:sz w:val="18"/>
                      <w:szCs w:val="18"/>
                    </w:rPr>
                  </w:pPr>
                  <w:r w:rsidRPr="00C43EAB">
                    <w:rPr>
                      <w:rFonts w:ascii="ＭＳ 明朝" w:hAnsi="ＭＳ 明朝" w:hint="eastAsia"/>
                      <w:sz w:val="18"/>
                      <w:szCs w:val="18"/>
                    </w:rPr>
                    <w:t>施設使用料</w:t>
                  </w:r>
                </w:p>
              </w:tc>
              <w:tc>
                <w:tcPr>
                  <w:tcW w:w="1131" w:type="dxa"/>
                </w:tcPr>
                <w:p w14:paraId="7C9DC5F3" w14:textId="77777777" w:rsidR="00907447" w:rsidRPr="00C43EAB" w:rsidRDefault="00907447" w:rsidP="00907447">
                  <w:pPr>
                    <w:jc w:val="right"/>
                    <w:rPr>
                      <w:rFonts w:ascii="ＭＳ 明朝" w:hAnsi="ＭＳ 明朝"/>
                      <w:sz w:val="18"/>
                      <w:szCs w:val="18"/>
                    </w:rPr>
                  </w:pPr>
                  <w:r w:rsidRPr="00C43EAB">
                    <w:rPr>
                      <w:rFonts w:ascii="ＭＳ 明朝" w:hAnsi="ＭＳ 明朝"/>
                      <w:sz w:val="18"/>
                      <w:szCs w:val="18"/>
                    </w:rPr>
                    <w:t>327,939</w:t>
                  </w:r>
                </w:p>
              </w:tc>
              <w:tc>
                <w:tcPr>
                  <w:tcW w:w="1429" w:type="dxa"/>
                </w:tcPr>
                <w:p w14:paraId="4BBFEDEB" w14:textId="77777777" w:rsidR="00907447" w:rsidRPr="00C43EAB" w:rsidRDefault="00907447" w:rsidP="00907447">
                  <w:pPr>
                    <w:ind w:right="-102"/>
                    <w:jc w:val="center"/>
                    <w:rPr>
                      <w:rFonts w:ascii="ＭＳ 明朝" w:hAnsi="ＭＳ 明朝"/>
                      <w:sz w:val="18"/>
                      <w:szCs w:val="18"/>
                    </w:rPr>
                  </w:pPr>
                  <w:r w:rsidRPr="00C43EAB">
                    <w:rPr>
                      <w:rFonts w:ascii="ＭＳ 明朝" w:hAnsi="ＭＳ 明朝" w:hint="eastAsia"/>
                      <w:sz w:val="18"/>
                      <w:szCs w:val="18"/>
                    </w:rPr>
                    <w:t>施設維持費</w:t>
                  </w:r>
                </w:p>
              </w:tc>
              <w:tc>
                <w:tcPr>
                  <w:tcW w:w="1429" w:type="dxa"/>
                </w:tcPr>
                <w:p w14:paraId="1D1726EA" w14:textId="77777777" w:rsidR="00907447" w:rsidRPr="00C43EAB" w:rsidRDefault="00907447" w:rsidP="00907447">
                  <w:pPr>
                    <w:jc w:val="right"/>
                    <w:rPr>
                      <w:rFonts w:ascii="ＭＳ 明朝" w:hAnsi="ＭＳ 明朝"/>
                      <w:sz w:val="18"/>
                      <w:szCs w:val="18"/>
                    </w:rPr>
                  </w:pPr>
                  <w:r w:rsidRPr="00C43EAB">
                    <w:rPr>
                      <w:rFonts w:ascii="ＭＳ 明朝" w:hAnsi="ＭＳ 明朝"/>
                      <w:sz w:val="18"/>
                      <w:szCs w:val="18"/>
                    </w:rPr>
                    <w:t>396,806</w:t>
                  </w:r>
                </w:p>
              </w:tc>
              <w:tc>
                <w:tcPr>
                  <w:tcW w:w="1429" w:type="dxa"/>
                </w:tcPr>
                <w:p w14:paraId="1C3CB0FB" w14:textId="77777777" w:rsidR="00907447" w:rsidRPr="00C43EAB" w:rsidRDefault="00907447" w:rsidP="00907447">
                  <w:pPr>
                    <w:rPr>
                      <w:rFonts w:ascii="ＭＳ 明朝" w:hAnsi="ＭＳ 明朝"/>
                      <w:sz w:val="18"/>
                      <w:szCs w:val="18"/>
                    </w:rPr>
                  </w:pPr>
                </w:p>
              </w:tc>
            </w:tr>
            <w:tr w:rsidR="00FC1216" w:rsidRPr="00C43EAB" w14:paraId="4E304873" w14:textId="77777777" w:rsidTr="008D6872">
              <w:tc>
                <w:tcPr>
                  <w:tcW w:w="1727" w:type="dxa"/>
                </w:tcPr>
                <w:p w14:paraId="41FF75BC" w14:textId="77777777" w:rsidR="00907447" w:rsidRPr="00C43EAB" w:rsidRDefault="00907447" w:rsidP="00907447">
                  <w:pPr>
                    <w:jc w:val="center"/>
                    <w:rPr>
                      <w:rFonts w:ascii="ＭＳ 明朝" w:hAnsi="ＭＳ 明朝"/>
                      <w:sz w:val="18"/>
                      <w:szCs w:val="18"/>
                    </w:rPr>
                  </w:pPr>
                  <w:r w:rsidRPr="00C43EAB">
                    <w:rPr>
                      <w:rFonts w:ascii="ＭＳ 明朝" w:hAnsi="ＭＳ 明朝" w:hint="eastAsia"/>
                      <w:sz w:val="18"/>
                      <w:szCs w:val="18"/>
                    </w:rPr>
                    <w:t>管理運営委託費</w:t>
                  </w:r>
                </w:p>
              </w:tc>
              <w:tc>
                <w:tcPr>
                  <w:tcW w:w="1131" w:type="dxa"/>
                </w:tcPr>
                <w:p w14:paraId="00547A8D" w14:textId="77777777" w:rsidR="00907447" w:rsidRPr="00C43EAB" w:rsidRDefault="00907447" w:rsidP="00907447">
                  <w:pPr>
                    <w:wordWrap w:val="0"/>
                    <w:jc w:val="right"/>
                    <w:rPr>
                      <w:rFonts w:ascii="ＭＳ 明朝" w:hAnsi="ＭＳ 明朝"/>
                      <w:sz w:val="18"/>
                      <w:szCs w:val="18"/>
                    </w:rPr>
                  </w:pPr>
                  <w:r w:rsidRPr="00C43EAB">
                    <w:rPr>
                      <w:rFonts w:ascii="ＭＳ 明朝" w:hAnsi="ＭＳ 明朝"/>
                      <w:sz w:val="18"/>
                      <w:szCs w:val="18"/>
                    </w:rPr>
                    <w:t>199,316</w:t>
                  </w:r>
                </w:p>
              </w:tc>
              <w:tc>
                <w:tcPr>
                  <w:tcW w:w="1429" w:type="dxa"/>
                </w:tcPr>
                <w:p w14:paraId="43EE311D" w14:textId="77777777" w:rsidR="00907447" w:rsidRPr="00C43EAB" w:rsidRDefault="00907447" w:rsidP="00907447">
                  <w:pPr>
                    <w:jc w:val="center"/>
                    <w:rPr>
                      <w:rFonts w:ascii="ＭＳ 明朝" w:hAnsi="ＭＳ 明朝"/>
                      <w:sz w:val="18"/>
                      <w:szCs w:val="18"/>
                    </w:rPr>
                  </w:pPr>
                  <w:r w:rsidRPr="00C43EAB">
                    <w:rPr>
                      <w:rFonts w:ascii="ＭＳ 明朝" w:hAnsi="ＭＳ 明朝" w:hint="eastAsia"/>
                      <w:sz w:val="18"/>
                      <w:szCs w:val="18"/>
                    </w:rPr>
                    <w:t>人件費</w:t>
                  </w:r>
                </w:p>
              </w:tc>
              <w:tc>
                <w:tcPr>
                  <w:tcW w:w="1429" w:type="dxa"/>
                </w:tcPr>
                <w:p w14:paraId="23DF00BA" w14:textId="77777777" w:rsidR="00907447" w:rsidRPr="00C43EAB" w:rsidRDefault="00907447" w:rsidP="00907447">
                  <w:pPr>
                    <w:jc w:val="right"/>
                    <w:rPr>
                      <w:rFonts w:ascii="ＭＳ 明朝" w:hAnsi="ＭＳ 明朝"/>
                      <w:sz w:val="18"/>
                      <w:szCs w:val="18"/>
                    </w:rPr>
                  </w:pPr>
                  <w:r w:rsidRPr="00C43EAB">
                    <w:rPr>
                      <w:rFonts w:ascii="ＭＳ 明朝" w:hAnsi="ＭＳ 明朝"/>
                      <w:sz w:val="18"/>
                      <w:szCs w:val="18"/>
                    </w:rPr>
                    <w:t>86,376</w:t>
                  </w:r>
                </w:p>
              </w:tc>
              <w:tc>
                <w:tcPr>
                  <w:tcW w:w="1429" w:type="dxa"/>
                </w:tcPr>
                <w:p w14:paraId="3D2BA39B" w14:textId="77777777" w:rsidR="00907447" w:rsidRPr="00C43EAB" w:rsidRDefault="00907447" w:rsidP="00907447">
                  <w:pPr>
                    <w:rPr>
                      <w:rFonts w:ascii="ＭＳ 明朝" w:hAnsi="ＭＳ 明朝"/>
                      <w:sz w:val="18"/>
                      <w:szCs w:val="18"/>
                    </w:rPr>
                  </w:pPr>
                </w:p>
              </w:tc>
            </w:tr>
            <w:tr w:rsidR="00FC1216" w:rsidRPr="00C43EAB" w14:paraId="0F6C398D" w14:textId="77777777" w:rsidTr="008D6872">
              <w:tc>
                <w:tcPr>
                  <w:tcW w:w="1727" w:type="dxa"/>
                </w:tcPr>
                <w:p w14:paraId="2D584722" w14:textId="77777777" w:rsidR="00907447" w:rsidRPr="00C43EAB" w:rsidRDefault="00907447" w:rsidP="00907447">
                  <w:pPr>
                    <w:jc w:val="center"/>
                    <w:rPr>
                      <w:rFonts w:ascii="ＭＳ 明朝" w:hAnsi="ＭＳ 明朝"/>
                      <w:sz w:val="18"/>
                      <w:szCs w:val="18"/>
                    </w:rPr>
                  </w:pPr>
                  <w:r w:rsidRPr="00C43EAB">
                    <w:rPr>
                      <w:rFonts w:ascii="ＭＳ 明朝" w:hAnsi="ＭＳ 明朝" w:hint="eastAsia"/>
                      <w:sz w:val="18"/>
                      <w:szCs w:val="18"/>
                    </w:rPr>
                    <w:t>自主事業</w:t>
                  </w:r>
                </w:p>
              </w:tc>
              <w:tc>
                <w:tcPr>
                  <w:tcW w:w="1131" w:type="dxa"/>
                </w:tcPr>
                <w:p w14:paraId="2EADB7A6" w14:textId="77777777" w:rsidR="00907447" w:rsidRPr="00C43EAB" w:rsidRDefault="00907447" w:rsidP="00907447">
                  <w:pPr>
                    <w:jc w:val="right"/>
                    <w:rPr>
                      <w:rFonts w:ascii="ＭＳ 明朝" w:hAnsi="ＭＳ 明朝"/>
                      <w:sz w:val="18"/>
                      <w:szCs w:val="18"/>
                    </w:rPr>
                  </w:pPr>
                  <w:r w:rsidRPr="00C43EAB">
                    <w:rPr>
                      <w:rFonts w:ascii="ＭＳ 明朝" w:hAnsi="ＭＳ 明朝"/>
                      <w:sz w:val="18"/>
                      <w:szCs w:val="18"/>
                    </w:rPr>
                    <w:t>40,645</w:t>
                  </w:r>
                </w:p>
              </w:tc>
              <w:tc>
                <w:tcPr>
                  <w:tcW w:w="1429" w:type="dxa"/>
                </w:tcPr>
                <w:p w14:paraId="596B1C0B" w14:textId="77777777" w:rsidR="00907447" w:rsidRPr="00C43EAB" w:rsidRDefault="00907447" w:rsidP="00907447">
                  <w:pPr>
                    <w:jc w:val="center"/>
                    <w:rPr>
                      <w:rFonts w:ascii="ＭＳ 明朝" w:hAnsi="ＭＳ 明朝"/>
                      <w:sz w:val="18"/>
                      <w:szCs w:val="18"/>
                    </w:rPr>
                  </w:pPr>
                  <w:r w:rsidRPr="00C43EAB">
                    <w:rPr>
                      <w:rFonts w:ascii="ＭＳ 明朝" w:hAnsi="ＭＳ 明朝" w:hint="eastAsia"/>
                      <w:sz w:val="18"/>
                      <w:szCs w:val="18"/>
                    </w:rPr>
                    <w:t>その他</w:t>
                  </w:r>
                </w:p>
              </w:tc>
              <w:tc>
                <w:tcPr>
                  <w:tcW w:w="1429" w:type="dxa"/>
                </w:tcPr>
                <w:p w14:paraId="7D1FA96F" w14:textId="77777777" w:rsidR="00907447" w:rsidRPr="00C43EAB" w:rsidRDefault="00907447" w:rsidP="00907447">
                  <w:pPr>
                    <w:jc w:val="right"/>
                    <w:rPr>
                      <w:rFonts w:ascii="ＭＳ 明朝" w:hAnsi="ＭＳ 明朝"/>
                      <w:sz w:val="18"/>
                      <w:szCs w:val="18"/>
                    </w:rPr>
                  </w:pPr>
                  <w:r w:rsidRPr="00C43EAB">
                    <w:rPr>
                      <w:rFonts w:ascii="ＭＳ 明朝" w:hAnsi="ＭＳ 明朝"/>
                      <w:sz w:val="18"/>
                      <w:szCs w:val="18"/>
                    </w:rPr>
                    <w:t>58,870</w:t>
                  </w:r>
                </w:p>
              </w:tc>
              <w:tc>
                <w:tcPr>
                  <w:tcW w:w="1429" w:type="dxa"/>
                </w:tcPr>
                <w:p w14:paraId="42B4068D" w14:textId="77777777" w:rsidR="00907447" w:rsidRPr="00C43EAB" w:rsidRDefault="00907447" w:rsidP="00907447">
                  <w:pPr>
                    <w:jc w:val="right"/>
                    <w:rPr>
                      <w:rFonts w:ascii="ＭＳ 明朝" w:hAnsi="ＭＳ 明朝"/>
                      <w:sz w:val="18"/>
                      <w:szCs w:val="18"/>
                    </w:rPr>
                  </w:pPr>
                </w:p>
              </w:tc>
            </w:tr>
            <w:tr w:rsidR="00FC1216" w:rsidRPr="00C43EAB" w14:paraId="69E52CC9" w14:textId="77777777" w:rsidTr="008D6872">
              <w:tc>
                <w:tcPr>
                  <w:tcW w:w="1727" w:type="dxa"/>
                </w:tcPr>
                <w:p w14:paraId="45E88008" w14:textId="77777777" w:rsidR="00907447" w:rsidRPr="00C43EAB" w:rsidRDefault="00907447" w:rsidP="00907447">
                  <w:pPr>
                    <w:jc w:val="center"/>
                    <w:rPr>
                      <w:rFonts w:ascii="ＭＳ 明朝" w:hAnsi="ＭＳ 明朝"/>
                      <w:sz w:val="18"/>
                      <w:szCs w:val="18"/>
                    </w:rPr>
                  </w:pPr>
                  <w:r w:rsidRPr="00C43EAB">
                    <w:rPr>
                      <w:rFonts w:ascii="ＭＳ 明朝" w:hAnsi="ＭＳ 明朝" w:hint="eastAsia"/>
                      <w:sz w:val="18"/>
                      <w:szCs w:val="18"/>
                    </w:rPr>
                    <w:t>合計</w:t>
                  </w:r>
                </w:p>
              </w:tc>
              <w:tc>
                <w:tcPr>
                  <w:tcW w:w="1131" w:type="dxa"/>
                </w:tcPr>
                <w:p w14:paraId="03849A63" w14:textId="77777777" w:rsidR="00907447" w:rsidRPr="00C43EAB" w:rsidRDefault="00907447" w:rsidP="00907447">
                  <w:pPr>
                    <w:jc w:val="right"/>
                    <w:rPr>
                      <w:rFonts w:ascii="ＭＳ 明朝" w:hAnsi="ＭＳ 明朝"/>
                      <w:sz w:val="18"/>
                      <w:szCs w:val="18"/>
                    </w:rPr>
                  </w:pPr>
                  <w:r w:rsidRPr="00C43EAB">
                    <w:rPr>
                      <w:rFonts w:ascii="ＭＳ 明朝" w:hAnsi="ＭＳ 明朝"/>
                      <w:sz w:val="18"/>
                      <w:szCs w:val="18"/>
                    </w:rPr>
                    <w:t>564,900</w:t>
                  </w:r>
                </w:p>
              </w:tc>
              <w:tc>
                <w:tcPr>
                  <w:tcW w:w="1429" w:type="dxa"/>
                </w:tcPr>
                <w:p w14:paraId="11237586" w14:textId="77777777" w:rsidR="00907447" w:rsidRPr="00C43EAB" w:rsidRDefault="00907447" w:rsidP="00907447">
                  <w:pPr>
                    <w:jc w:val="center"/>
                    <w:rPr>
                      <w:rFonts w:ascii="ＭＳ 明朝" w:hAnsi="ＭＳ 明朝"/>
                      <w:sz w:val="18"/>
                      <w:szCs w:val="18"/>
                    </w:rPr>
                  </w:pPr>
                  <w:r w:rsidRPr="00C43EAB">
                    <w:rPr>
                      <w:rFonts w:ascii="ＭＳ 明朝" w:hAnsi="ＭＳ 明朝" w:hint="eastAsia"/>
                      <w:sz w:val="18"/>
                      <w:szCs w:val="18"/>
                    </w:rPr>
                    <w:t>合計</w:t>
                  </w:r>
                </w:p>
              </w:tc>
              <w:tc>
                <w:tcPr>
                  <w:tcW w:w="1429" w:type="dxa"/>
                </w:tcPr>
                <w:p w14:paraId="186059F1" w14:textId="77777777" w:rsidR="00907447" w:rsidRPr="00C43EAB" w:rsidRDefault="00907447" w:rsidP="00907447">
                  <w:pPr>
                    <w:jc w:val="right"/>
                    <w:rPr>
                      <w:rFonts w:ascii="ＭＳ 明朝" w:hAnsi="ＭＳ 明朝"/>
                      <w:sz w:val="18"/>
                      <w:szCs w:val="18"/>
                    </w:rPr>
                  </w:pPr>
                  <w:r w:rsidRPr="00C43EAB">
                    <w:rPr>
                      <w:rFonts w:ascii="ＭＳ 明朝" w:hAnsi="ＭＳ 明朝"/>
                      <w:sz w:val="18"/>
                      <w:szCs w:val="18"/>
                    </w:rPr>
                    <w:t>542,053</w:t>
                  </w:r>
                </w:p>
              </w:tc>
              <w:tc>
                <w:tcPr>
                  <w:tcW w:w="1429" w:type="dxa"/>
                </w:tcPr>
                <w:p w14:paraId="4367383C" w14:textId="77777777" w:rsidR="00907447" w:rsidRPr="00C43EAB" w:rsidRDefault="00907447" w:rsidP="00907447">
                  <w:pPr>
                    <w:jc w:val="right"/>
                    <w:rPr>
                      <w:rFonts w:ascii="ＭＳ 明朝" w:hAnsi="ＭＳ 明朝"/>
                      <w:sz w:val="18"/>
                      <w:szCs w:val="18"/>
                    </w:rPr>
                  </w:pPr>
                  <w:r w:rsidRPr="00C43EAB">
                    <w:rPr>
                      <w:rFonts w:ascii="ＭＳ 明朝" w:hAnsi="ＭＳ 明朝" w:hint="eastAsia"/>
                      <w:sz w:val="18"/>
                      <w:szCs w:val="18"/>
                    </w:rPr>
                    <w:t>※</w:t>
                  </w:r>
                  <w:r w:rsidRPr="00C43EAB">
                    <w:rPr>
                      <w:rFonts w:ascii="ＭＳ 明朝" w:hAnsi="ＭＳ 明朝"/>
                      <w:sz w:val="18"/>
                      <w:szCs w:val="18"/>
                    </w:rPr>
                    <w:t>22,847</w:t>
                  </w:r>
                </w:p>
              </w:tc>
            </w:tr>
          </w:tbl>
          <w:p w14:paraId="17F416CE" w14:textId="77777777" w:rsidR="00907447" w:rsidRPr="00C43EAB" w:rsidRDefault="00907447" w:rsidP="00907447">
            <w:pPr>
              <w:rPr>
                <w:rFonts w:ascii="ＭＳ 明朝" w:hAnsi="ＭＳ 明朝"/>
                <w:sz w:val="18"/>
                <w:szCs w:val="18"/>
              </w:rPr>
            </w:pPr>
            <w:r w:rsidRPr="00C43EAB">
              <w:rPr>
                <w:rFonts w:ascii="ＭＳ 明朝" w:hAnsi="ＭＳ 明朝" w:hint="eastAsia"/>
                <w:sz w:val="18"/>
                <w:szCs w:val="18"/>
              </w:rPr>
              <w:t>※実際の収支は、</w:t>
            </w:r>
            <w:r w:rsidRPr="00C43EAB">
              <w:rPr>
                <w:rFonts w:ascii="ＭＳ 明朝" w:hAnsi="ＭＳ 明朝"/>
                <w:sz w:val="18"/>
                <w:szCs w:val="18"/>
              </w:rPr>
              <w:t>2284万7000円から、自主事業の支出額を控除した金額になる。平成28年度までは、自主事業の支出額の報告を求めておらず、自主事業の支出額の金額が不明であるが、平成29年度からは自主事業の支出の報告を求めている。</w:t>
            </w:r>
          </w:p>
        </w:tc>
      </w:tr>
      <w:tr w:rsidR="00FC1216" w:rsidRPr="00C43EAB" w14:paraId="0B9CB7B4" w14:textId="77777777" w:rsidTr="0066205A">
        <w:tc>
          <w:tcPr>
            <w:tcW w:w="1555" w:type="dxa"/>
          </w:tcPr>
          <w:p w14:paraId="5EE39A14" w14:textId="77777777" w:rsidR="00907447" w:rsidRPr="00C43EAB" w:rsidRDefault="00907447" w:rsidP="00907447">
            <w:pPr>
              <w:rPr>
                <w:rFonts w:ascii="ＭＳ 明朝" w:hAnsi="ＭＳ 明朝"/>
                <w:sz w:val="20"/>
                <w:szCs w:val="20"/>
              </w:rPr>
            </w:pPr>
            <w:r w:rsidRPr="00C43EAB">
              <w:rPr>
                <w:rFonts w:ascii="ＭＳ 明朝" w:hAnsi="ＭＳ 明朝" w:hint="eastAsia"/>
                <w:sz w:val="20"/>
                <w:szCs w:val="20"/>
              </w:rPr>
              <w:t>施設の特徴</w:t>
            </w:r>
          </w:p>
        </w:tc>
        <w:tc>
          <w:tcPr>
            <w:tcW w:w="7512" w:type="dxa"/>
          </w:tcPr>
          <w:p w14:paraId="5C9ACFC0" w14:textId="16BA8A0A" w:rsidR="00907447" w:rsidRPr="00C43EAB" w:rsidRDefault="00655E6E" w:rsidP="00907447">
            <w:pPr>
              <w:rPr>
                <w:rFonts w:ascii="ＭＳ 明朝" w:hAnsi="ＭＳ 明朝"/>
                <w:sz w:val="20"/>
                <w:szCs w:val="20"/>
              </w:rPr>
            </w:pPr>
            <w:r w:rsidRPr="00C43EAB">
              <w:rPr>
                <w:rFonts w:ascii="ＭＳ 明朝" w:hAnsi="ＭＳ 明朝" w:hint="eastAsia"/>
                <w:sz w:val="20"/>
                <w:szCs w:val="20"/>
              </w:rPr>
              <w:t xml:space="preserve">　</w:t>
            </w:r>
            <w:r w:rsidR="00907447" w:rsidRPr="00C43EAB">
              <w:rPr>
                <w:rFonts w:ascii="ＭＳ 明朝" w:hAnsi="ＭＳ 明朝" w:hint="eastAsia"/>
                <w:sz w:val="20"/>
                <w:szCs w:val="20"/>
              </w:rPr>
              <w:t>本施設は、北大阪急行緑地公園駅（地下鉄御堂筋線から直通）から徒歩</w:t>
            </w:r>
            <w:r w:rsidR="00907447" w:rsidRPr="00C43EAB">
              <w:rPr>
                <w:rFonts w:ascii="ＭＳ 明朝" w:hAnsi="ＭＳ 明朝"/>
                <w:sz w:val="20"/>
                <w:szCs w:val="20"/>
              </w:rPr>
              <w:t>5分</w:t>
            </w:r>
            <w:r w:rsidR="00907447" w:rsidRPr="00C43EAB">
              <w:rPr>
                <w:rFonts w:ascii="ＭＳ 明朝" w:hAnsi="ＭＳ 明朝" w:hint="eastAsia"/>
                <w:sz w:val="20"/>
                <w:szCs w:val="20"/>
              </w:rPr>
              <w:t>の場所に位置しており、都心部からのアクセスが良い。本施設は約</w:t>
            </w:r>
            <w:r w:rsidR="00907447" w:rsidRPr="00C43EAB">
              <w:rPr>
                <w:rFonts w:ascii="ＭＳ 明朝" w:hAnsi="ＭＳ 明朝"/>
                <w:sz w:val="20"/>
                <w:szCs w:val="20"/>
              </w:rPr>
              <w:t>126ha</w:t>
            </w:r>
            <w:r w:rsidR="00907447" w:rsidRPr="00C43EAB">
              <w:rPr>
                <w:rFonts w:ascii="ＭＳ 明朝" w:hAnsi="ＭＳ 明朝" w:hint="eastAsia"/>
                <w:sz w:val="20"/>
                <w:szCs w:val="20"/>
              </w:rPr>
              <w:t>の広さがあり、本施設内には、指定管理者が管理する施設以外に、一般財団法人服部緑地振興協会が運営する服部緑地乗馬センターや、公益財団法人大阪府文化財センターが運営する日本民家集落博物館がある。</w:t>
            </w:r>
          </w:p>
          <w:p w14:paraId="3A20D477" w14:textId="0D4E51BD" w:rsidR="00907447" w:rsidRPr="00C43EAB" w:rsidRDefault="00655E6E" w:rsidP="00907447">
            <w:pPr>
              <w:rPr>
                <w:rFonts w:ascii="ＭＳ 明朝" w:hAnsi="ＭＳ 明朝"/>
                <w:sz w:val="20"/>
                <w:szCs w:val="20"/>
              </w:rPr>
            </w:pPr>
            <w:r w:rsidRPr="00C43EAB">
              <w:rPr>
                <w:rFonts w:ascii="ＭＳ 明朝" w:hAnsi="ＭＳ 明朝" w:hint="eastAsia"/>
                <w:sz w:val="20"/>
                <w:szCs w:val="20"/>
              </w:rPr>
              <w:t xml:space="preserve">　</w:t>
            </w:r>
            <w:r w:rsidR="00907447" w:rsidRPr="00C43EAB">
              <w:rPr>
                <w:rFonts w:ascii="ＭＳ 明朝" w:hAnsi="ＭＳ 明朝" w:hint="eastAsia"/>
                <w:sz w:val="20"/>
                <w:szCs w:val="20"/>
              </w:rPr>
              <w:t>円形花壇、ちかくの森、東中央広場などの公園施設の利用は無料であるが、都市緑化植物園は利用料金制をとっており、同植物園内では多くのイベントが開催されている。</w:t>
            </w:r>
          </w:p>
          <w:p w14:paraId="1883994C" w14:textId="10A28AAB" w:rsidR="00907447" w:rsidRPr="00C43EAB" w:rsidRDefault="00655E6E" w:rsidP="00907447">
            <w:pPr>
              <w:rPr>
                <w:rFonts w:ascii="ＭＳ 明朝" w:hAnsi="ＭＳ 明朝"/>
                <w:sz w:val="20"/>
                <w:szCs w:val="20"/>
              </w:rPr>
            </w:pPr>
            <w:r w:rsidRPr="00C43EAB">
              <w:rPr>
                <w:rFonts w:ascii="ＭＳ 明朝" w:hAnsi="ＭＳ 明朝" w:hint="eastAsia"/>
                <w:sz w:val="20"/>
                <w:szCs w:val="20"/>
              </w:rPr>
              <w:t xml:space="preserve">　</w:t>
            </w:r>
            <w:r w:rsidR="00907447" w:rsidRPr="00C43EAB">
              <w:rPr>
                <w:rFonts w:ascii="ＭＳ 明朝" w:hAnsi="ＭＳ 明朝" w:hint="eastAsia"/>
                <w:sz w:val="20"/>
                <w:szCs w:val="20"/>
              </w:rPr>
              <w:t>指定管理者制度の導入後から現在まで、一般財団法人大阪府公園協会、又は同団体が構成員となった共同事業体が、指定管理者として指定されている。</w:t>
            </w:r>
          </w:p>
        </w:tc>
      </w:tr>
    </w:tbl>
    <w:p w14:paraId="1640259F" w14:textId="77777777" w:rsidR="00907447" w:rsidRPr="00C43EAB" w:rsidRDefault="00907447" w:rsidP="00907447">
      <w:pPr>
        <w:jc w:val="right"/>
        <w:rPr>
          <w:rFonts w:ascii="ＭＳ 明朝" w:hAnsi="ＭＳ 明朝"/>
          <w:sz w:val="20"/>
          <w:szCs w:val="20"/>
        </w:rPr>
      </w:pPr>
      <w:r w:rsidRPr="00C43EAB">
        <w:rPr>
          <w:rFonts w:ascii="ＭＳ 明朝" w:hAnsi="ＭＳ 明朝" w:hint="eastAsia"/>
        </w:rPr>
        <w:t xml:space="preserve">　　　　　　</w:t>
      </w:r>
      <w:r w:rsidRPr="00C43EAB">
        <w:rPr>
          <w:rFonts w:ascii="ＭＳ 明朝" w:hAnsi="ＭＳ 明朝" w:hint="eastAsia"/>
          <w:sz w:val="20"/>
          <w:szCs w:val="20"/>
        </w:rPr>
        <w:t>＊基本情報及び大阪府からの提供資料などをもとに監査人において作成</w:t>
      </w:r>
    </w:p>
    <w:p w14:paraId="1C9F90E7" w14:textId="322EB8F8" w:rsidR="00254C97" w:rsidRPr="00C43EAB" w:rsidRDefault="00254C97" w:rsidP="00907447">
      <w:pPr>
        <w:jc w:val="right"/>
        <w:rPr>
          <w:rFonts w:ascii="ＭＳ 明朝" w:hAnsi="ＭＳ 明朝"/>
          <w:sz w:val="20"/>
          <w:szCs w:val="20"/>
        </w:rPr>
      </w:pPr>
      <w:r w:rsidRPr="00C43EAB">
        <w:rPr>
          <w:rFonts w:ascii="ＭＳ 明朝" w:hAnsi="ＭＳ 明朝" w:hint="eastAsia"/>
          <w:sz w:val="20"/>
          <w:szCs w:val="20"/>
        </w:rPr>
        <w:t>＊補助者公認会計士道幸尚</w:t>
      </w:r>
      <w:r w:rsidR="00175F18" w:rsidRPr="00C43EAB">
        <w:rPr>
          <w:rFonts w:ascii="ＭＳ 明朝" w:hAnsi="ＭＳ 明朝" w:hint="eastAsia"/>
          <w:sz w:val="20"/>
          <w:szCs w:val="20"/>
        </w:rPr>
        <w:t>志</w:t>
      </w:r>
      <w:r w:rsidR="00C43EAB" w:rsidRPr="00C43EAB">
        <w:rPr>
          <w:rFonts w:ascii="ＭＳ 明朝" w:hAnsi="ＭＳ 明朝" w:hint="eastAsia"/>
          <w:sz w:val="20"/>
          <w:szCs w:val="20"/>
        </w:rPr>
        <w:t>は、本施設</w:t>
      </w:r>
      <w:r w:rsidRPr="00C43EAB">
        <w:rPr>
          <w:rFonts w:ascii="ＭＳ 明朝" w:hAnsi="ＭＳ 明朝" w:hint="eastAsia"/>
          <w:sz w:val="20"/>
          <w:szCs w:val="20"/>
        </w:rPr>
        <w:t>の監査</w:t>
      </w:r>
      <w:r w:rsidR="00C43EAB" w:rsidRPr="00C43EAB">
        <w:rPr>
          <w:rFonts w:ascii="ＭＳ 明朝" w:hAnsi="ＭＳ 明朝" w:hint="eastAsia"/>
          <w:sz w:val="20"/>
          <w:szCs w:val="20"/>
        </w:rPr>
        <w:t>手続に</w:t>
      </w:r>
      <w:r w:rsidRPr="00C43EAB">
        <w:rPr>
          <w:rFonts w:ascii="ＭＳ 明朝" w:hAnsi="ＭＳ 明朝" w:hint="eastAsia"/>
          <w:sz w:val="20"/>
          <w:szCs w:val="20"/>
        </w:rPr>
        <w:t>関与していない。</w:t>
      </w:r>
    </w:p>
    <w:p w14:paraId="54045775" w14:textId="77777777" w:rsidR="00907447" w:rsidRPr="00C43EAB" w:rsidRDefault="00907447" w:rsidP="00907447">
      <w:pPr>
        <w:rPr>
          <w:rFonts w:ascii="ＭＳ 明朝" w:hAnsi="ＭＳ 明朝"/>
          <w:sz w:val="20"/>
          <w:szCs w:val="20"/>
        </w:rPr>
      </w:pPr>
    </w:p>
    <w:p w14:paraId="459C0CDA" w14:textId="0CB7F243" w:rsidR="00907447" w:rsidRPr="00C43EAB" w:rsidRDefault="00907447" w:rsidP="00907447">
      <w:pPr>
        <w:rPr>
          <w:rFonts w:ascii="ＭＳ 明朝" w:hAnsi="ＭＳ 明朝"/>
        </w:rPr>
      </w:pPr>
      <w:r w:rsidRPr="00C43EAB">
        <w:rPr>
          <w:rFonts w:ascii="ＭＳ 明朝" w:hAnsi="ＭＳ 明朝" w:hint="eastAsia"/>
        </w:rPr>
        <w:t>【意見</w:t>
      </w:r>
      <w:r w:rsidR="00BB4683" w:rsidRPr="00C43EAB">
        <w:rPr>
          <w:rFonts w:ascii="ＭＳ 明朝" w:hAnsi="ＭＳ 明朝" w:hint="eastAsia"/>
        </w:rPr>
        <w:t>3</w:t>
      </w:r>
      <w:r w:rsidR="00655E6E" w:rsidRPr="00C43EAB">
        <w:rPr>
          <w:rFonts w:ascii="ＭＳ 明朝" w:hAnsi="ＭＳ 明朝" w:hint="eastAsia"/>
        </w:rPr>
        <w:t>5</w:t>
      </w:r>
      <w:r w:rsidRPr="00C43EAB">
        <w:rPr>
          <w:rFonts w:ascii="ＭＳ 明朝" w:hAnsi="ＭＳ 明朝" w:hint="eastAsia"/>
        </w:rPr>
        <w:t>】基本情報の更新</w:t>
      </w:r>
      <w:r w:rsidR="00D015A4" w:rsidRPr="00C43EAB">
        <w:rPr>
          <w:rFonts w:ascii="ＭＳ 明朝" w:hAnsi="ＭＳ 明朝" w:hint="eastAsia"/>
        </w:rPr>
        <w:t>時期</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9067"/>
      </w:tblGrid>
      <w:tr w:rsidR="005B0DCA" w:rsidRPr="00C43EAB" w14:paraId="0EF00E57" w14:textId="77777777" w:rsidTr="00FC1216">
        <w:tc>
          <w:tcPr>
            <w:tcW w:w="9067" w:type="dxa"/>
            <w:shd w:val="clear" w:color="auto" w:fill="BFBFBF" w:themeFill="background1" w:themeFillShade="BF"/>
          </w:tcPr>
          <w:p w14:paraId="0EA5EFE0" w14:textId="2A79EFC3" w:rsidR="005B0DCA" w:rsidRPr="00C43EAB" w:rsidRDefault="005B0DCA" w:rsidP="005B0DCA">
            <w:pPr>
              <w:jc w:val="center"/>
              <w:rPr>
                <w:rFonts w:ascii="ＭＳ 明朝" w:hAnsi="ＭＳ 明朝"/>
              </w:rPr>
            </w:pPr>
            <w:r w:rsidRPr="00C43EAB">
              <w:rPr>
                <w:rFonts w:ascii="ＭＳ 明朝" w:hAnsi="ＭＳ 明朝" w:hint="eastAsia"/>
                <w:kern w:val="0"/>
              </w:rPr>
              <w:t>対　象　施　設</w:t>
            </w:r>
          </w:p>
        </w:tc>
      </w:tr>
      <w:tr w:rsidR="00FC1216" w:rsidRPr="00C43EAB" w14:paraId="2AAAB0ED" w14:textId="77777777" w:rsidTr="00FC1216">
        <w:tc>
          <w:tcPr>
            <w:tcW w:w="9067" w:type="dxa"/>
            <w:tcBorders>
              <w:bottom w:val="single" w:sz="4" w:space="0" w:color="auto"/>
            </w:tcBorders>
          </w:tcPr>
          <w:p w14:paraId="2A62C84B" w14:textId="77777777" w:rsidR="00907447" w:rsidRPr="00C43EAB" w:rsidRDefault="00907447" w:rsidP="00907447">
            <w:pPr>
              <w:jc w:val="center"/>
              <w:rPr>
                <w:rFonts w:ascii="ＭＳ 明朝" w:hAnsi="ＭＳ 明朝"/>
              </w:rPr>
            </w:pPr>
            <w:r w:rsidRPr="00C43EAB">
              <w:rPr>
                <w:rFonts w:ascii="ＭＳ 明朝" w:hAnsi="ＭＳ 明朝" w:hint="eastAsia"/>
              </w:rPr>
              <w:t>服部緑地</w:t>
            </w:r>
          </w:p>
        </w:tc>
      </w:tr>
      <w:tr w:rsidR="00FC1216" w:rsidRPr="00C43EAB" w14:paraId="7A65A5CF" w14:textId="77777777" w:rsidTr="00FC1216">
        <w:tc>
          <w:tcPr>
            <w:tcW w:w="9067" w:type="dxa"/>
            <w:shd w:val="clear" w:color="auto" w:fill="BFBFBF" w:themeFill="background1" w:themeFillShade="BF"/>
          </w:tcPr>
          <w:p w14:paraId="7152391B" w14:textId="6808F8DB" w:rsidR="00907447" w:rsidRPr="00C43EAB" w:rsidRDefault="00907447" w:rsidP="00907447">
            <w:pPr>
              <w:jc w:val="center"/>
              <w:rPr>
                <w:rFonts w:ascii="ＭＳ 明朝" w:hAnsi="ＭＳ 明朝"/>
              </w:rPr>
            </w:pPr>
            <w:r w:rsidRPr="00C43EAB">
              <w:rPr>
                <w:rFonts w:ascii="ＭＳ 明朝" w:hAnsi="ＭＳ 明朝" w:hint="eastAsia"/>
              </w:rPr>
              <w:t>意見</w:t>
            </w:r>
            <w:r w:rsidR="00BB4683" w:rsidRPr="00C43EAB">
              <w:rPr>
                <w:rFonts w:ascii="ＭＳ 明朝" w:hAnsi="ＭＳ 明朝" w:hint="eastAsia"/>
              </w:rPr>
              <w:t>3</w:t>
            </w:r>
            <w:r w:rsidR="00655E6E" w:rsidRPr="00C43EAB">
              <w:rPr>
                <w:rFonts w:ascii="ＭＳ 明朝" w:hAnsi="ＭＳ 明朝" w:hint="eastAsia"/>
              </w:rPr>
              <w:t>5</w:t>
            </w:r>
          </w:p>
        </w:tc>
      </w:tr>
      <w:tr w:rsidR="00FC1216" w:rsidRPr="00C43EAB" w14:paraId="419D28FE" w14:textId="77777777" w:rsidTr="00FC1216">
        <w:tc>
          <w:tcPr>
            <w:tcW w:w="9067" w:type="dxa"/>
            <w:tcBorders>
              <w:bottom w:val="single" w:sz="4" w:space="0" w:color="auto"/>
            </w:tcBorders>
          </w:tcPr>
          <w:p w14:paraId="2896F0B5" w14:textId="77777777" w:rsidR="00907447" w:rsidRPr="00C43EAB" w:rsidRDefault="00907447" w:rsidP="00907447">
            <w:pPr>
              <w:rPr>
                <w:rFonts w:ascii="ＭＳ 明朝" w:hAnsi="ＭＳ 明朝"/>
              </w:rPr>
            </w:pPr>
            <w:r w:rsidRPr="00C43EAB">
              <w:rPr>
                <w:rFonts w:ascii="ＭＳ 明朝" w:hAnsi="ＭＳ 明朝" w:hint="eastAsia"/>
              </w:rPr>
              <w:t xml:space="preserve">　大阪府は、事業報告書に基づき、速やかに指定管理者の決算を基本情報に反映すべきである。</w:t>
            </w:r>
          </w:p>
        </w:tc>
      </w:tr>
      <w:tr w:rsidR="00FC1216" w:rsidRPr="00C43EAB" w14:paraId="70241E17" w14:textId="77777777" w:rsidTr="00FC1216">
        <w:tc>
          <w:tcPr>
            <w:tcW w:w="9067" w:type="dxa"/>
            <w:shd w:val="clear" w:color="auto" w:fill="BFBFBF" w:themeFill="background1" w:themeFillShade="BF"/>
          </w:tcPr>
          <w:p w14:paraId="453A7EED" w14:textId="77777777" w:rsidR="00907447" w:rsidRPr="00C43EAB" w:rsidRDefault="00907447" w:rsidP="00907447">
            <w:pPr>
              <w:jc w:val="center"/>
              <w:rPr>
                <w:rFonts w:ascii="ＭＳ 明朝" w:hAnsi="ＭＳ 明朝"/>
              </w:rPr>
            </w:pPr>
            <w:r w:rsidRPr="00C43EAB">
              <w:rPr>
                <w:rFonts w:ascii="ＭＳ 明朝" w:hAnsi="ＭＳ 明朝" w:hint="eastAsia"/>
                <w:kern w:val="0"/>
              </w:rPr>
              <w:t>事実関係及び理由</w:t>
            </w:r>
          </w:p>
        </w:tc>
      </w:tr>
      <w:tr w:rsidR="00FC1216" w:rsidRPr="00C43EAB" w14:paraId="4477D26B" w14:textId="77777777" w:rsidTr="0066205A">
        <w:tc>
          <w:tcPr>
            <w:tcW w:w="9067" w:type="dxa"/>
          </w:tcPr>
          <w:p w14:paraId="34A349F3" w14:textId="28C032F4" w:rsidR="00907447" w:rsidRPr="00C43EAB" w:rsidRDefault="00907447" w:rsidP="00907447">
            <w:pPr>
              <w:rPr>
                <w:rFonts w:ascii="ＭＳ 明朝" w:hAnsi="ＭＳ 明朝"/>
              </w:rPr>
            </w:pPr>
            <w:r w:rsidRPr="00C43EAB">
              <w:rPr>
                <w:rFonts w:ascii="ＭＳ 明朝" w:hAnsi="ＭＳ 明朝" w:hint="eastAsia"/>
              </w:rPr>
              <w:t xml:space="preserve">　基本情報の目的は、</w:t>
            </w:r>
            <w:r w:rsidR="00655E6E" w:rsidRPr="00C43EAB">
              <w:rPr>
                <w:rFonts w:ascii="ＭＳ 明朝" w:hAnsi="ＭＳ 明朝" w:hint="eastAsia"/>
              </w:rPr>
              <w:t>大阪</w:t>
            </w:r>
            <w:r w:rsidRPr="00C43EAB">
              <w:rPr>
                <w:rFonts w:ascii="ＭＳ 明朝" w:hAnsi="ＭＳ 明朝" w:hint="eastAsia"/>
              </w:rPr>
              <w:t>府民に対して、大阪府の公の施設の財政状況を示すことにあり、可能な限り速やかに最新の情報に更新されるべきである。</w:t>
            </w:r>
          </w:p>
          <w:p w14:paraId="7758B0D6" w14:textId="77777777" w:rsidR="00907447" w:rsidRPr="00C43EAB" w:rsidRDefault="00907447" w:rsidP="00907447">
            <w:pPr>
              <w:ind w:firstLineChars="100" w:firstLine="216"/>
              <w:rPr>
                <w:rFonts w:ascii="ＭＳ 明朝" w:hAnsi="ＭＳ 明朝"/>
              </w:rPr>
            </w:pPr>
            <w:r w:rsidRPr="00C43EAB">
              <w:rPr>
                <w:rFonts w:ascii="ＭＳ 明朝" w:hAnsi="ＭＳ 明朝" w:hint="eastAsia"/>
              </w:rPr>
              <w:t>大阪府のホームページに掲載された基本情報の「施設の管理運営を受託等している法人の収支」では、平成</w:t>
            </w:r>
            <w:r w:rsidRPr="00C43EAB">
              <w:rPr>
                <w:rFonts w:ascii="ＭＳ 明朝" w:hAnsi="ＭＳ 明朝"/>
              </w:rPr>
              <w:t>29年11月14日現在、平成27年度及び平成28年度は、予算額が掲載されており、同年度の決算額は掲載されていない。</w:t>
            </w:r>
          </w:p>
          <w:p w14:paraId="2084FF79" w14:textId="4A30FAC0" w:rsidR="00907447" w:rsidRPr="00C43EAB" w:rsidRDefault="00907447" w:rsidP="00907447">
            <w:pPr>
              <w:ind w:firstLineChars="100" w:firstLine="216"/>
              <w:rPr>
                <w:rFonts w:ascii="ＭＳ 明朝" w:hAnsi="ＭＳ 明朝"/>
              </w:rPr>
            </w:pPr>
            <w:r w:rsidRPr="00C43EAB">
              <w:rPr>
                <w:rFonts w:ascii="ＭＳ 明朝" w:hAnsi="ＭＳ 明朝" w:hint="eastAsia"/>
              </w:rPr>
              <w:t>所管課からのヒ</w:t>
            </w:r>
            <w:r w:rsidR="00F11F5C" w:rsidRPr="00C43EAB">
              <w:rPr>
                <w:rFonts w:ascii="ＭＳ 明朝" w:hAnsi="ＭＳ 明朝" w:hint="eastAsia"/>
              </w:rPr>
              <w:t>ア</w:t>
            </w:r>
            <w:r w:rsidRPr="00C43EAB">
              <w:rPr>
                <w:rFonts w:ascii="ＭＳ 明朝" w:hAnsi="ＭＳ 明朝" w:hint="eastAsia"/>
              </w:rPr>
              <w:t>リングによれば、所管課は、平成</w:t>
            </w:r>
            <w:r w:rsidRPr="00C43EAB">
              <w:rPr>
                <w:rFonts w:ascii="ＭＳ 明朝" w:hAnsi="ＭＳ 明朝"/>
              </w:rPr>
              <w:t>28年度の指定管理者の収支を、基本情報の担当部署である行政経営課に対して、平成30年3月末に提出する予定であるため、平成28年度の指定管理者の収支が基本情報に反映されるのは、早くとも平成30年4月以降となるとのことであった。</w:t>
            </w:r>
          </w:p>
          <w:p w14:paraId="29499701" w14:textId="6FE47A43" w:rsidR="00907447" w:rsidRPr="00C43EAB" w:rsidRDefault="00907447" w:rsidP="00907447">
            <w:pPr>
              <w:ind w:firstLineChars="100" w:firstLine="216"/>
              <w:rPr>
                <w:rFonts w:ascii="ＭＳ 明朝" w:hAnsi="ＭＳ 明朝"/>
              </w:rPr>
            </w:pPr>
            <w:r w:rsidRPr="00C43EAB">
              <w:rPr>
                <w:rFonts w:ascii="ＭＳ 明朝" w:hAnsi="ＭＳ 明朝" w:hint="eastAsia"/>
              </w:rPr>
              <w:t>基本情報は、可能な限り早く更新されることが望ましいため、所管課としては、平成</w:t>
            </w:r>
            <w:r w:rsidRPr="00C43EAB">
              <w:rPr>
                <w:rFonts w:ascii="ＭＳ 明朝" w:hAnsi="ＭＳ 明朝"/>
              </w:rPr>
              <w:t>28年度の事業報告書が指定管理者から提出されたのち、速やかに、行政経営課に対して、平成28年度の指定管理者の決算情報を報告し、基本情報</w:t>
            </w:r>
            <w:r w:rsidR="00655E6E" w:rsidRPr="00C43EAB">
              <w:rPr>
                <w:rFonts w:ascii="ＭＳ 明朝" w:hAnsi="ＭＳ 明朝" w:hint="eastAsia"/>
              </w:rPr>
              <w:t>を</w:t>
            </w:r>
            <w:r w:rsidRPr="00C43EAB">
              <w:rPr>
                <w:rFonts w:ascii="ＭＳ 明朝" w:hAnsi="ＭＳ 明朝"/>
              </w:rPr>
              <w:t>更新</w:t>
            </w:r>
            <w:r w:rsidR="00655E6E" w:rsidRPr="00C43EAB">
              <w:rPr>
                <w:rFonts w:ascii="ＭＳ 明朝" w:hAnsi="ＭＳ 明朝" w:hint="eastAsia"/>
              </w:rPr>
              <w:t>するよう求める</w:t>
            </w:r>
            <w:r w:rsidRPr="00C43EAB">
              <w:rPr>
                <w:rFonts w:ascii="ＭＳ 明朝" w:hAnsi="ＭＳ 明朝"/>
              </w:rPr>
              <w:t>べきである。</w:t>
            </w:r>
          </w:p>
          <w:p w14:paraId="0732D73C" w14:textId="77777777" w:rsidR="00907447" w:rsidRPr="00C43EAB" w:rsidRDefault="00907447" w:rsidP="00907447">
            <w:pPr>
              <w:ind w:firstLineChars="100" w:firstLine="216"/>
              <w:rPr>
                <w:rFonts w:ascii="ＭＳ 明朝" w:hAnsi="ＭＳ 明朝"/>
              </w:rPr>
            </w:pPr>
            <w:r w:rsidRPr="00C43EAB">
              <w:rPr>
                <w:rFonts w:ascii="ＭＳ 明朝" w:hAnsi="ＭＳ 明朝" w:hint="eastAsia"/>
              </w:rPr>
              <w:t>また、所管課は、平成</w:t>
            </w:r>
            <w:r w:rsidRPr="00C43EAB">
              <w:rPr>
                <w:rFonts w:ascii="ＭＳ 明朝" w:hAnsi="ＭＳ 明朝"/>
              </w:rPr>
              <w:t>27年度の指定管理者の決算情報を、平成29年3月末に行政経営課に対して報告しているため、平成29年4月以降には、平成27年度の指定管理者の決算が基本情報に掲載されなければならない。しかし、上述のように、基本情報上は、平成27年度の指定管理者の決算額ではなく、予算額が掲載されている。所管課としては、自らが所管する施設の基本情報の更新が遅れていることに気付いたら、行政経営課に報告し、速やかに更新をするよう求めるべきである。</w:t>
            </w:r>
          </w:p>
        </w:tc>
      </w:tr>
    </w:tbl>
    <w:p w14:paraId="227B88DF" w14:textId="77777777" w:rsidR="00907447" w:rsidRPr="00C43EAB" w:rsidRDefault="00907447" w:rsidP="00907447">
      <w:pPr>
        <w:rPr>
          <w:rFonts w:ascii="ＭＳ 明朝" w:hAnsi="ＭＳ 明朝"/>
          <w:sz w:val="20"/>
          <w:szCs w:val="20"/>
        </w:rPr>
      </w:pPr>
    </w:p>
    <w:p w14:paraId="783E9997" w14:textId="6C6692C2" w:rsidR="00907447" w:rsidRPr="00C43EAB" w:rsidRDefault="00907447" w:rsidP="00907447">
      <w:pPr>
        <w:rPr>
          <w:rFonts w:ascii="ＭＳ 明朝" w:hAnsi="ＭＳ 明朝"/>
          <w:bCs/>
        </w:rPr>
      </w:pPr>
      <w:r w:rsidRPr="00C43EAB">
        <w:rPr>
          <w:rFonts w:ascii="ＭＳ 明朝" w:hAnsi="ＭＳ 明朝" w:hint="eastAsia"/>
          <w:bCs/>
        </w:rPr>
        <w:t>【</w:t>
      </w:r>
      <w:r w:rsidR="008D145F" w:rsidRPr="00C43EAB">
        <w:rPr>
          <w:rFonts w:ascii="ＭＳ 明朝" w:hAnsi="ＭＳ 明朝" w:hint="eastAsia"/>
          <w:bCs/>
        </w:rPr>
        <w:t>意見</w:t>
      </w:r>
      <w:r w:rsidR="00BB4683" w:rsidRPr="00C43EAB">
        <w:rPr>
          <w:rFonts w:ascii="ＭＳ 明朝" w:hAnsi="ＭＳ 明朝" w:hint="eastAsia"/>
          <w:bCs/>
        </w:rPr>
        <w:t>3</w:t>
      </w:r>
      <w:r w:rsidR="00655E6E" w:rsidRPr="00C43EAB">
        <w:rPr>
          <w:rFonts w:ascii="ＭＳ 明朝" w:hAnsi="ＭＳ 明朝" w:hint="eastAsia"/>
          <w:bCs/>
        </w:rPr>
        <w:t>6</w:t>
      </w:r>
      <w:r w:rsidRPr="00C43EAB">
        <w:rPr>
          <w:rFonts w:ascii="ＭＳ 明朝" w:hAnsi="ＭＳ 明朝" w:hint="eastAsia"/>
          <w:bCs/>
        </w:rPr>
        <w:t>】基本情報における内容</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9067"/>
      </w:tblGrid>
      <w:tr w:rsidR="004045FD" w:rsidRPr="00C43EAB" w14:paraId="089CE837" w14:textId="77777777" w:rsidTr="00FC1216">
        <w:tc>
          <w:tcPr>
            <w:tcW w:w="9067" w:type="dxa"/>
            <w:shd w:val="clear" w:color="auto" w:fill="BFBFBF" w:themeFill="background1" w:themeFillShade="BF"/>
          </w:tcPr>
          <w:p w14:paraId="14973A1B" w14:textId="7A20CB8B" w:rsidR="004045FD" w:rsidRPr="00C43EAB" w:rsidRDefault="004045FD" w:rsidP="004045FD">
            <w:pPr>
              <w:jc w:val="center"/>
              <w:rPr>
                <w:rFonts w:ascii="ＭＳ 明朝" w:hAnsi="ＭＳ 明朝"/>
              </w:rPr>
            </w:pPr>
            <w:r w:rsidRPr="00C43EAB">
              <w:rPr>
                <w:rFonts w:ascii="ＭＳ 明朝" w:hAnsi="ＭＳ 明朝" w:hint="eastAsia"/>
                <w:kern w:val="0"/>
              </w:rPr>
              <w:t>対　象　施　設</w:t>
            </w:r>
          </w:p>
        </w:tc>
      </w:tr>
      <w:tr w:rsidR="00FC1216" w:rsidRPr="00C43EAB" w14:paraId="421956BC" w14:textId="77777777" w:rsidTr="00FC1216">
        <w:tc>
          <w:tcPr>
            <w:tcW w:w="9067" w:type="dxa"/>
            <w:tcBorders>
              <w:bottom w:val="single" w:sz="4" w:space="0" w:color="auto"/>
            </w:tcBorders>
          </w:tcPr>
          <w:p w14:paraId="0685479F" w14:textId="77777777" w:rsidR="00907447" w:rsidRPr="00C43EAB" w:rsidRDefault="00907447" w:rsidP="00907447">
            <w:pPr>
              <w:jc w:val="center"/>
              <w:rPr>
                <w:rFonts w:ascii="ＭＳ 明朝" w:hAnsi="ＭＳ 明朝"/>
              </w:rPr>
            </w:pPr>
            <w:r w:rsidRPr="00C43EAB">
              <w:rPr>
                <w:rFonts w:ascii="ＭＳ 明朝" w:hAnsi="ＭＳ 明朝" w:hint="eastAsia"/>
              </w:rPr>
              <w:t>服部緑地</w:t>
            </w:r>
          </w:p>
        </w:tc>
      </w:tr>
      <w:tr w:rsidR="00FC1216" w:rsidRPr="00C43EAB" w14:paraId="5270F935" w14:textId="77777777" w:rsidTr="00FC1216">
        <w:tc>
          <w:tcPr>
            <w:tcW w:w="9067" w:type="dxa"/>
            <w:shd w:val="clear" w:color="auto" w:fill="BFBFBF" w:themeFill="background1" w:themeFillShade="BF"/>
          </w:tcPr>
          <w:p w14:paraId="61213812" w14:textId="06ED555E" w:rsidR="00907447" w:rsidRPr="00C43EAB" w:rsidRDefault="008D145F" w:rsidP="008D145F">
            <w:pPr>
              <w:jc w:val="center"/>
              <w:rPr>
                <w:rFonts w:ascii="ＭＳ 明朝" w:hAnsi="ＭＳ 明朝"/>
              </w:rPr>
            </w:pPr>
            <w:r w:rsidRPr="00C43EAB">
              <w:rPr>
                <w:rFonts w:ascii="ＭＳ 明朝" w:hAnsi="ＭＳ 明朝" w:hint="eastAsia"/>
              </w:rPr>
              <w:t>意見</w:t>
            </w:r>
            <w:r w:rsidR="00BB4683" w:rsidRPr="00C43EAB">
              <w:rPr>
                <w:rFonts w:ascii="ＭＳ 明朝" w:hAnsi="ＭＳ 明朝" w:hint="eastAsia"/>
              </w:rPr>
              <w:t>3</w:t>
            </w:r>
            <w:r w:rsidR="00655E6E" w:rsidRPr="00C43EAB">
              <w:rPr>
                <w:rFonts w:ascii="ＭＳ 明朝" w:hAnsi="ＭＳ 明朝" w:hint="eastAsia"/>
              </w:rPr>
              <w:t>6</w:t>
            </w:r>
          </w:p>
        </w:tc>
      </w:tr>
      <w:tr w:rsidR="00FC1216" w:rsidRPr="00C43EAB" w14:paraId="72E977A3" w14:textId="77777777" w:rsidTr="00FC1216">
        <w:tc>
          <w:tcPr>
            <w:tcW w:w="9067" w:type="dxa"/>
            <w:tcBorders>
              <w:bottom w:val="single" w:sz="4" w:space="0" w:color="auto"/>
            </w:tcBorders>
          </w:tcPr>
          <w:p w14:paraId="53154AF5" w14:textId="59F0A441" w:rsidR="00907447" w:rsidRPr="00C43EAB" w:rsidRDefault="00907447" w:rsidP="00BB4683">
            <w:pPr>
              <w:rPr>
                <w:rFonts w:ascii="ＭＳ 明朝" w:hAnsi="ＭＳ 明朝"/>
              </w:rPr>
            </w:pPr>
            <w:r w:rsidRPr="00C43EAB">
              <w:rPr>
                <w:rFonts w:ascii="ＭＳ 明朝" w:hAnsi="ＭＳ 明朝" w:hint="eastAsia"/>
              </w:rPr>
              <w:t xml:space="preserve">　大阪府は、基本情報に、大阪府営</w:t>
            </w:r>
            <w:r w:rsidRPr="00C43EAB">
              <w:rPr>
                <w:rFonts w:ascii="ＭＳ 明朝" w:hAnsi="ＭＳ 明朝"/>
              </w:rPr>
              <w:t>19公園の財政状況を合算して掲載すべきではなく、個々の公園ごとの財政状況を掲載すべきである。</w:t>
            </w:r>
          </w:p>
        </w:tc>
      </w:tr>
      <w:tr w:rsidR="00FC1216" w:rsidRPr="00C43EAB" w14:paraId="61ABA99E" w14:textId="77777777" w:rsidTr="00FC1216">
        <w:tc>
          <w:tcPr>
            <w:tcW w:w="9067" w:type="dxa"/>
            <w:shd w:val="clear" w:color="auto" w:fill="BFBFBF" w:themeFill="background1" w:themeFillShade="BF"/>
          </w:tcPr>
          <w:p w14:paraId="019F91DE" w14:textId="77777777" w:rsidR="00907447" w:rsidRPr="00C43EAB" w:rsidRDefault="00907447" w:rsidP="00907447">
            <w:pPr>
              <w:jc w:val="center"/>
              <w:rPr>
                <w:rFonts w:ascii="ＭＳ 明朝" w:hAnsi="ＭＳ 明朝"/>
              </w:rPr>
            </w:pPr>
            <w:r w:rsidRPr="00C43EAB">
              <w:rPr>
                <w:rFonts w:ascii="ＭＳ 明朝" w:hAnsi="ＭＳ 明朝" w:hint="eastAsia"/>
              </w:rPr>
              <w:t>事実関係及び理由</w:t>
            </w:r>
          </w:p>
        </w:tc>
      </w:tr>
      <w:tr w:rsidR="00FC1216" w:rsidRPr="00C43EAB" w14:paraId="445DE918" w14:textId="77777777" w:rsidTr="0066205A">
        <w:tc>
          <w:tcPr>
            <w:tcW w:w="9067" w:type="dxa"/>
          </w:tcPr>
          <w:p w14:paraId="1197068B" w14:textId="77777777" w:rsidR="00907447" w:rsidRPr="00C43EAB" w:rsidRDefault="00907447" w:rsidP="00907447">
            <w:pPr>
              <w:rPr>
                <w:rFonts w:ascii="ＭＳ 明朝" w:hAnsi="ＭＳ 明朝"/>
              </w:rPr>
            </w:pPr>
            <w:r w:rsidRPr="00C43EAB">
              <w:rPr>
                <w:rFonts w:ascii="ＭＳ 明朝" w:hAnsi="ＭＳ 明朝" w:hint="eastAsia"/>
              </w:rPr>
              <w:t xml:space="preserve">　基本情報の「大阪府の予算」「大阪府の決算」では、大阪府営の</w:t>
            </w:r>
            <w:r w:rsidRPr="00C43EAB">
              <w:rPr>
                <w:rFonts w:ascii="ＭＳ 明朝" w:hAnsi="ＭＳ 明朝"/>
              </w:rPr>
              <w:t>19公園分の総額が記載されており、個々の公園の予算額及び決算額が不明である。</w:t>
            </w:r>
          </w:p>
          <w:p w14:paraId="69E2AFE7" w14:textId="3A272285" w:rsidR="00907447" w:rsidRPr="00C43EAB" w:rsidRDefault="00907447" w:rsidP="00907447">
            <w:pPr>
              <w:rPr>
                <w:rFonts w:ascii="ＭＳ 明朝" w:hAnsi="ＭＳ 明朝"/>
              </w:rPr>
            </w:pPr>
            <w:r w:rsidRPr="00C43EAB">
              <w:rPr>
                <w:rFonts w:ascii="ＭＳ 明朝" w:hAnsi="ＭＳ 明朝" w:hint="eastAsia"/>
              </w:rPr>
              <w:t xml:space="preserve">　所管課は、オーパス・システム（府営公園の有料スポーツ施設の予約システム）の使用料は、すべての府営公園の合算額しかわからないため、</w:t>
            </w:r>
            <w:r w:rsidRPr="00C43EAB">
              <w:rPr>
                <w:rFonts w:ascii="ＭＳ 明朝" w:hAnsi="ＭＳ 明朝"/>
              </w:rPr>
              <w:t>19公園分の総額を掲載したと説明している。また、土木事務所や公園課の予算を公園ごとに割</w:t>
            </w:r>
            <w:r w:rsidR="00063EA6" w:rsidRPr="00C43EAB">
              <w:rPr>
                <w:rFonts w:ascii="ＭＳ 明朝" w:hAnsi="ＭＳ 明朝" w:hint="eastAsia"/>
              </w:rPr>
              <w:t>り</w:t>
            </w:r>
            <w:r w:rsidRPr="00C43EAB">
              <w:rPr>
                <w:rFonts w:ascii="ＭＳ 明朝" w:hAnsi="ＭＳ 明朝"/>
              </w:rPr>
              <w:t>付けることが困難であるとも説明している。</w:t>
            </w:r>
          </w:p>
          <w:p w14:paraId="38830D9B" w14:textId="0A640889" w:rsidR="00907447" w:rsidRPr="00C43EAB" w:rsidRDefault="00907447" w:rsidP="00907447">
            <w:pPr>
              <w:rPr>
                <w:rFonts w:ascii="ＭＳ 明朝" w:hAnsi="ＭＳ 明朝"/>
                <w:bCs/>
              </w:rPr>
            </w:pPr>
            <w:r w:rsidRPr="00C43EAB">
              <w:rPr>
                <w:rFonts w:ascii="ＭＳ 明朝" w:hAnsi="ＭＳ 明朝" w:hint="eastAsia"/>
              </w:rPr>
              <w:t xml:space="preserve">　しかし、基本情報の目的は、</w:t>
            </w:r>
            <w:r w:rsidR="00063EA6" w:rsidRPr="00C43EAB">
              <w:rPr>
                <w:rFonts w:ascii="ＭＳ 明朝" w:hAnsi="ＭＳ 明朝" w:hint="eastAsia"/>
              </w:rPr>
              <w:t>大阪</w:t>
            </w:r>
            <w:r w:rsidRPr="00C43EAB">
              <w:rPr>
                <w:rFonts w:ascii="ＭＳ 明朝" w:hAnsi="ＭＳ 明朝" w:hint="eastAsia"/>
              </w:rPr>
              <w:t>府民に対して、大阪府の公の施設の財政状況を示すことにある。</w:t>
            </w:r>
            <w:r w:rsidRPr="00C43EAB">
              <w:rPr>
                <w:rFonts w:ascii="ＭＳ 明朝" w:hAnsi="ＭＳ 明朝"/>
              </w:rPr>
              <w:t>19公園の合算額しか掲載されていなければ、</w:t>
            </w:r>
            <w:r w:rsidRPr="00C43EAB">
              <w:rPr>
                <w:rFonts w:ascii="ＭＳ 明朝" w:hAnsi="ＭＳ 明朝" w:hint="eastAsia"/>
              </w:rPr>
              <w:t>公の施設ごとの財政状況を府民に示すという基本情報の目的を果たすことができない。</w:t>
            </w:r>
          </w:p>
          <w:p w14:paraId="16ADC13D" w14:textId="77777777" w:rsidR="00907447" w:rsidRPr="00C43EAB" w:rsidRDefault="00907447" w:rsidP="00907447">
            <w:pPr>
              <w:rPr>
                <w:rFonts w:ascii="ＭＳ 明朝" w:hAnsi="ＭＳ 明朝"/>
                <w:bCs/>
              </w:rPr>
            </w:pPr>
            <w:r w:rsidRPr="00C43EAB">
              <w:rPr>
                <w:rFonts w:ascii="ＭＳ 明朝" w:hAnsi="ＭＳ 明朝" w:hint="eastAsia"/>
              </w:rPr>
              <w:t xml:space="preserve">　例えば、公園ごとのオーパス・システムの利用件数に応じて、オーパス・システムの使用料を各公園に割り付けるなどの方法により、公園ごとの財政状況を示すことができるはずである。また、土木事務所や公園課の予算についても、例えば、公園ごとの管理運営委託料に応じて案分して割付けるなどの方法を所管課が態度決定をして、基本情報の担当部署である行政経営課と協議し、基本情報に、各公園への割付け方法を注記の上で反映させることができるはずである。</w:t>
            </w:r>
          </w:p>
          <w:p w14:paraId="22DAF10B" w14:textId="77777777" w:rsidR="00907447" w:rsidRPr="00C43EAB" w:rsidRDefault="00907447" w:rsidP="00907447">
            <w:pPr>
              <w:rPr>
                <w:rFonts w:ascii="ＭＳ 明朝" w:hAnsi="ＭＳ 明朝"/>
              </w:rPr>
            </w:pPr>
            <w:r w:rsidRPr="00C43EAB">
              <w:rPr>
                <w:rFonts w:ascii="ＭＳ 明朝" w:hAnsi="ＭＳ 明朝" w:hint="eastAsia"/>
              </w:rPr>
              <w:t xml:space="preserve">　以上より、所管課は、基本情報に、個々の公園ごとの財政状況を掲載すべきである。</w:t>
            </w:r>
          </w:p>
        </w:tc>
      </w:tr>
    </w:tbl>
    <w:p w14:paraId="3B9D510D" w14:textId="77777777" w:rsidR="00907447" w:rsidRPr="00C43EAB" w:rsidRDefault="00907447" w:rsidP="00907447">
      <w:pPr>
        <w:tabs>
          <w:tab w:val="left" w:pos="1005"/>
        </w:tabs>
        <w:rPr>
          <w:rFonts w:ascii="ＭＳ 明朝" w:hAnsi="ＭＳ 明朝"/>
        </w:rPr>
      </w:pPr>
    </w:p>
    <w:p w14:paraId="1D3B3B10" w14:textId="7FDA38C9" w:rsidR="00907447" w:rsidRPr="00C43EAB" w:rsidRDefault="00907447" w:rsidP="00907447">
      <w:pPr>
        <w:rPr>
          <w:rFonts w:ascii="ＭＳ 明朝" w:hAnsi="ＭＳ 明朝"/>
          <w:bCs/>
        </w:rPr>
      </w:pPr>
      <w:r w:rsidRPr="00C43EAB">
        <w:rPr>
          <w:rFonts w:ascii="ＭＳ 明朝" w:hAnsi="ＭＳ 明朝" w:hint="eastAsia"/>
          <w:bCs/>
        </w:rPr>
        <w:t>【</w:t>
      </w:r>
      <w:r w:rsidR="008C0B2C" w:rsidRPr="00C43EAB">
        <w:rPr>
          <w:rFonts w:ascii="ＭＳ 明朝" w:hAnsi="ＭＳ 明朝"/>
          <w:bCs/>
        </w:rPr>
        <w:t>監査の</w:t>
      </w:r>
      <w:r w:rsidR="008C0B2C" w:rsidRPr="00C43EAB">
        <w:rPr>
          <w:rFonts w:ascii="ＭＳ 明朝" w:hAnsi="ＭＳ 明朝" w:hint="eastAsia"/>
          <w:bCs/>
        </w:rPr>
        <w:t>結果</w:t>
      </w:r>
      <w:r w:rsidR="00BB4683" w:rsidRPr="00C43EAB">
        <w:rPr>
          <w:rFonts w:ascii="ＭＳ 明朝" w:hAnsi="ＭＳ 明朝" w:hint="eastAsia"/>
          <w:bCs/>
        </w:rPr>
        <w:t>44</w:t>
      </w:r>
      <w:r w:rsidRPr="00C43EAB">
        <w:rPr>
          <w:rFonts w:ascii="ＭＳ 明朝" w:hAnsi="ＭＳ 明朝" w:hint="eastAsia"/>
          <w:bCs/>
        </w:rPr>
        <w:t>】府営公園管理要領と契約条項の齟齬</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9067"/>
      </w:tblGrid>
      <w:tr w:rsidR="004045FD" w:rsidRPr="00C43EAB" w14:paraId="62C454BF" w14:textId="77777777" w:rsidTr="00FC1216">
        <w:tc>
          <w:tcPr>
            <w:tcW w:w="9067" w:type="dxa"/>
            <w:shd w:val="clear" w:color="auto" w:fill="BFBFBF" w:themeFill="background1" w:themeFillShade="BF"/>
          </w:tcPr>
          <w:p w14:paraId="04559867" w14:textId="26B6EF7E" w:rsidR="004045FD" w:rsidRPr="00C43EAB" w:rsidRDefault="004045FD" w:rsidP="004045FD">
            <w:pPr>
              <w:jc w:val="center"/>
              <w:rPr>
                <w:rFonts w:ascii="ＭＳ 明朝" w:hAnsi="ＭＳ 明朝"/>
              </w:rPr>
            </w:pPr>
            <w:r w:rsidRPr="00C43EAB">
              <w:rPr>
                <w:rFonts w:ascii="ＭＳ 明朝" w:hAnsi="ＭＳ 明朝" w:hint="eastAsia"/>
                <w:kern w:val="0"/>
              </w:rPr>
              <w:t>対　象　施　設</w:t>
            </w:r>
          </w:p>
        </w:tc>
      </w:tr>
      <w:tr w:rsidR="00FC1216" w:rsidRPr="00C43EAB" w14:paraId="506810A4" w14:textId="77777777" w:rsidTr="00FC1216">
        <w:tc>
          <w:tcPr>
            <w:tcW w:w="9067" w:type="dxa"/>
            <w:tcBorders>
              <w:bottom w:val="single" w:sz="4" w:space="0" w:color="auto"/>
            </w:tcBorders>
          </w:tcPr>
          <w:p w14:paraId="20F41F78" w14:textId="77777777" w:rsidR="00907447" w:rsidRPr="00C43EAB" w:rsidRDefault="00907447" w:rsidP="00907447">
            <w:pPr>
              <w:jc w:val="center"/>
              <w:rPr>
                <w:rFonts w:ascii="ＭＳ 明朝" w:hAnsi="ＭＳ 明朝"/>
              </w:rPr>
            </w:pPr>
            <w:r w:rsidRPr="00C43EAB">
              <w:rPr>
                <w:rFonts w:ascii="ＭＳ 明朝" w:hAnsi="ＭＳ 明朝" w:hint="eastAsia"/>
              </w:rPr>
              <w:t>服部緑地</w:t>
            </w:r>
          </w:p>
        </w:tc>
      </w:tr>
      <w:tr w:rsidR="00FC1216" w:rsidRPr="00C43EAB" w14:paraId="6ACFAA65" w14:textId="77777777" w:rsidTr="00FC1216">
        <w:tc>
          <w:tcPr>
            <w:tcW w:w="9067" w:type="dxa"/>
            <w:shd w:val="clear" w:color="auto" w:fill="BFBFBF" w:themeFill="background1" w:themeFillShade="BF"/>
          </w:tcPr>
          <w:p w14:paraId="43533972" w14:textId="530E7908" w:rsidR="00907447" w:rsidRPr="00C43EAB" w:rsidRDefault="008C0B2C" w:rsidP="00907447">
            <w:pPr>
              <w:jc w:val="center"/>
              <w:rPr>
                <w:rFonts w:ascii="ＭＳ 明朝" w:hAnsi="ＭＳ 明朝"/>
              </w:rPr>
            </w:pPr>
            <w:r w:rsidRPr="00C43EAB">
              <w:rPr>
                <w:rFonts w:ascii="ＭＳ 明朝" w:hAnsi="ＭＳ 明朝"/>
              </w:rPr>
              <w:t>監査の</w:t>
            </w:r>
            <w:r w:rsidRPr="00C43EAB">
              <w:rPr>
                <w:rFonts w:ascii="ＭＳ 明朝" w:hAnsi="ＭＳ 明朝" w:hint="eastAsia"/>
              </w:rPr>
              <w:t>結果</w:t>
            </w:r>
            <w:r w:rsidR="00BB4683" w:rsidRPr="00C43EAB">
              <w:rPr>
                <w:rFonts w:ascii="ＭＳ 明朝" w:hAnsi="ＭＳ 明朝" w:hint="eastAsia"/>
              </w:rPr>
              <w:t>44</w:t>
            </w:r>
          </w:p>
        </w:tc>
      </w:tr>
      <w:tr w:rsidR="00FC1216" w:rsidRPr="00C43EAB" w14:paraId="232D6BF2" w14:textId="77777777" w:rsidTr="00FC1216">
        <w:tc>
          <w:tcPr>
            <w:tcW w:w="9067" w:type="dxa"/>
            <w:tcBorders>
              <w:bottom w:val="single" w:sz="4" w:space="0" w:color="auto"/>
            </w:tcBorders>
          </w:tcPr>
          <w:p w14:paraId="3BC8D8AE" w14:textId="34784EA2" w:rsidR="00907447" w:rsidRPr="00C43EAB" w:rsidRDefault="00907447" w:rsidP="00063EA6">
            <w:pPr>
              <w:rPr>
                <w:rFonts w:ascii="ＭＳ 明朝" w:hAnsi="ＭＳ 明朝"/>
              </w:rPr>
            </w:pPr>
            <w:r w:rsidRPr="00C43EAB">
              <w:rPr>
                <w:rFonts w:ascii="ＭＳ 明朝" w:hAnsi="ＭＳ 明朝" w:hint="eastAsia"/>
              </w:rPr>
              <w:t xml:space="preserve">　大阪府の書面による事前の承諾があった場合に主要な管理運営業務を再委託できる</w:t>
            </w:r>
            <w:r w:rsidR="00BB4683" w:rsidRPr="00C43EAB">
              <w:rPr>
                <w:rFonts w:ascii="ＭＳ 明朝" w:hAnsi="ＭＳ 明朝" w:hint="eastAsia"/>
              </w:rPr>
              <w:t>こととする</w:t>
            </w:r>
            <w:r w:rsidRPr="00C43EAB">
              <w:rPr>
                <w:rFonts w:ascii="ＭＳ 明朝" w:hAnsi="ＭＳ 明朝" w:hint="eastAsia"/>
              </w:rPr>
              <w:t>のであれば、大阪府は、募集要項及び府営公園管理要領にもその旨を記載</w:t>
            </w:r>
            <w:r w:rsidR="00063EA6" w:rsidRPr="00C43EAB">
              <w:rPr>
                <w:rFonts w:ascii="ＭＳ 明朝" w:hAnsi="ＭＳ 明朝" w:hint="eastAsia"/>
              </w:rPr>
              <w:t>す</w:t>
            </w:r>
            <w:r w:rsidRPr="00C43EAB">
              <w:rPr>
                <w:rFonts w:ascii="ＭＳ 明朝" w:hAnsi="ＭＳ 明朝" w:hint="eastAsia"/>
              </w:rPr>
              <w:t>べきである。</w:t>
            </w:r>
          </w:p>
        </w:tc>
      </w:tr>
      <w:tr w:rsidR="00FC1216" w:rsidRPr="00C43EAB" w14:paraId="3F148B06" w14:textId="77777777" w:rsidTr="00FC1216">
        <w:tc>
          <w:tcPr>
            <w:tcW w:w="9067" w:type="dxa"/>
            <w:shd w:val="clear" w:color="auto" w:fill="BFBFBF" w:themeFill="background1" w:themeFillShade="BF"/>
          </w:tcPr>
          <w:p w14:paraId="2092E980" w14:textId="77777777" w:rsidR="00907447" w:rsidRPr="00C43EAB" w:rsidRDefault="00907447" w:rsidP="00907447">
            <w:pPr>
              <w:jc w:val="center"/>
              <w:rPr>
                <w:rFonts w:ascii="ＭＳ 明朝" w:hAnsi="ＭＳ 明朝"/>
              </w:rPr>
            </w:pPr>
            <w:r w:rsidRPr="00C43EAB">
              <w:rPr>
                <w:rFonts w:ascii="ＭＳ 明朝" w:hAnsi="ＭＳ 明朝" w:hint="eastAsia"/>
              </w:rPr>
              <w:t>事実関係及び理由</w:t>
            </w:r>
          </w:p>
        </w:tc>
      </w:tr>
      <w:tr w:rsidR="00FC1216" w:rsidRPr="00C43EAB" w14:paraId="53FA9F66" w14:textId="77777777" w:rsidTr="0066205A">
        <w:tc>
          <w:tcPr>
            <w:tcW w:w="9067" w:type="dxa"/>
          </w:tcPr>
          <w:p w14:paraId="12262F83" w14:textId="77777777" w:rsidR="00907447" w:rsidRPr="00C43EAB" w:rsidRDefault="00907447" w:rsidP="00907447">
            <w:pPr>
              <w:tabs>
                <w:tab w:val="left" w:pos="1395"/>
              </w:tabs>
              <w:ind w:left="216" w:hangingChars="100" w:hanging="216"/>
              <w:rPr>
                <w:rFonts w:ascii="ＭＳ 明朝" w:hAnsi="ＭＳ 明朝"/>
                <w:bCs/>
              </w:rPr>
            </w:pPr>
            <w:r w:rsidRPr="00C43EAB">
              <w:rPr>
                <w:rFonts w:ascii="ＭＳ 明朝" w:hAnsi="ＭＳ 明朝" w:hint="eastAsia"/>
              </w:rPr>
              <w:t>１　募集要項及び府営公園管理要領では、「業務内容の全部又は主要な部分を、第三者に対し、委託し、又は請け負わせてはならない。」と記載されているが、管理運営業務契約書第</w:t>
            </w:r>
            <w:r w:rsidRPr="00C43EAB">
              <w:rPr>
                <w:rFonts w:ascii="ＭＳ 明朝" w:hAnsi="ＭＳ 明朝"/>
              </w:rPr>
              <w:t>29</w:t>
            </w:r>
            <w:r w:rsidRPr="00C43EAB">
              <w:rPr>
                <w:rFonts w:ascii="ＭＳ 明朝" w:hAnsi="ＭＳ 明朝" w:hint="eastAsia"/>
              </w:rPr>
              <w:t>条第</w:t>
            </w:r>
            <w:r w:rsidRPr="00C43EAB">
              <w:rPr>
                <w:rFonts w:ascii="ＭＳ 明朝" w:hAnsi="ＭＳ 明朝"/>
              </w:rPr>
              <w:t>1</w:t>
            </w:r>
            <w:r w:rsidRPr="00C43EAB">
              <w:rPr>
                <w:rFonts w:ascii="ＭＳ 明朝" w:hAnsi="ＭＳ 明朝" w:hint="eastAsia"/>
              </w:rPr>
              <w:t>項では、「管理業務の全部または主要な部分を第三者に委託し、又は請け負わせてはならない。ただし、あらかじめ発注者の書面による承諾を得た場合は、この限りでない。」と記載されている。</w:t>
            </w:r>
          </w:p>
          <w:p w14:paraId="5DF96F42" w14:textId="77777777" w:rsidR="00907447" w:rsidRPr="00C43EAB" w:rsidRDefault="00907447" w:rsidP="00907447">
            <w:pPr>
              <w:tabs>
                <w:tab w:val="left" w:pos="1395"/>
              </w:tabs>
              <w:ind w:left="216" w:hangingChars="100" w:hanging="216"/>
              <w:rPr>
                <w:rFonts w:ascii="ＭＳ 明朝" w:hAnsi="ＭＳ 明朝"/>
              </w:rPr>
            </w:pPr>
            <w:r w:rsidRPr="00C43EAB">
              <w:rPr>
                <w:rFonts w:ascii="ＭＳ 明朝" w:hAnsi="ＭＳ 明朝" w:hint="eastAsia"/>
              </w:rPr>
              <w:t>２　募集要項及び府営公園管理要領によれば、大阪府の書面による事前の承諾の有無にかかわらず、業務内容の全部または主要な部分を、第三者に対して再委託することは認められない。他方で、管理運営業務契約書によれば、大阪府の書面による事前の承諾があれば、業務内容の全部または主要な部分を再委託できることになる。</w:t>
            </w:r>
          </w:p>
          <w:p w14:paraId="452E196F" w14:textId="066D7259" w:rsidR="00907447" w:rsidRPr="00C43EAB" w:rsidRDefault="00907447" w:rsidP="00907447">
            <w:pPr>
              <w:tabs>
                <w:tab w:val="left" w:pos="1395"/>
              </w:tabs>
              <w:ind w:left="216" w:hangingChars="100" w:hanging="216"/>
              <w:rPr>
                <w:rFonts w:ascii="ＭＳ 明朝" w:hAnsi="ＭＳ 明朝"/>
              </w:rPr>
            </w:pPr>
            <w:r w:rsidRPr="00C43EAB">
              <w:rPr>
                <w:rFonts w:ascii="ＭＳ 明朝" w:hAnsi="ＭＳ 明朝" w:hint="eastAsia"/>
              </w:rPr>
              <w:t xml:space="preserve">　　募集要項及び府営公園管理要領は、事前に指定申請者に対して、管理運営業務契約の内容を示すものであり、指定申請者は、募集要項及び府営公園管理要領を見て、指定申請を行う。ある団体が、募集要項や府営公園管理要領を見て、主要な管理運営業務を再委託することが一切認められないのであれば業務遂行が困難であると判断し、指定申請を見送るという事態も想定される。管理運営業務契約の段階になって、大阪府の承諾があれば主要な管理運営業務を再委託できると</w:t>
            </w:r>
            <w:r w:rsidR="00063EA6" w:rsidRPr="00C43EAB">
              <w:rPr>
                <w:rFonts w:ascii="ＭＳ 明朝" w:hAnsi="ＭＳ 明朝" w:hint="eastAsia"/>
              </w:rPr>
              <w:t>する</w:t>
            </w:r>
            <w:r w:rsidRPr="00C43EAB">
              <w:rPr>
                <w:rFonts w:ascii="ＭＳ 明朝" w:hAnsi="ＭＳ 明朝" w:hint="eastAsia"/>
              </w:rPr>
              <w:t>ことは公平性を欠く。</w:t>
            </w:r>
          </w:p>
          <w:p w14:paraId="149284BA" w14:textId="39826D30" w:rsidR="00907447" w:rsidRPr="00C43EAB" w:rsidRDefault="00907447" w:rsidP="00063EA6">
            <w:pPr>
              <w:tabs>
                <w:tab w:val="left" w:pos="1395"/>
              </w:tabs>
              <w:ind w:left="216" w:hangingChars="100" w:hanging="216"/>
              <w:rPr>
                <w:rFonts w:ascii="ＭＳ 明朝" w:hAnsi="ＭＳ 明朝"/>
              </w:rPr>
            </w:pPr>
            <w:r w:rsidRPr="00C43EAB">
              <w:rPr>
                <w:rFonts w:ascii="ＭＳ 明朝" w:hAnsi="ＭＳ 明朝" w:hint="eastAsia"/>
              </w:rPr>
              <w:t xml:space="preserve">　　募集要項及び府営公園管理要領と管理運営業務契約書の内容には、齟齬があってはならない。大阪府の書面による事前の承諾があった場合に主要な管理運営業務を再委託できる</w:t>
            </w:r>
            <w:r w:rsidR="00063EA6" w:rsidRPr="00C43EAB">
              <w:rPr>
                <w:rFonts w:ascii="ＭＳ 明朝" w:hAnsi="ＭＳ 明朝" w:hint="eastAsia"/>
              </w:rPr>
              <w:t>こととする</w:t>
            </w:r>
            <w:r w:rsidRPr="00C43EAB">
              <w:rPr>
                <w:rFonts w:ascii="ＭＳ 明朝" w:hAnsi="ＭＳ 明朝" w:hint="eastAsia"/>
              </w:rPr>
              <w:t>のであれば、募集要項及び府営公園管理要領にもその旨を記載</w:t>
            </w:r>
            <w:r w:rsidR="00063EA6" w:rsidRPr="00C43EAB">
              <w:rPr>
                <w:rFonts w:ascii="ＭＳ 明朝" w:hAnsi="ＭＳ 明朝" w:hint="eastAsia"/>
              </w:rPr>
              <w:t>す</w:t>
            </w:r>
            <w:r w:rsidRPr="00C43EAB">
              <w:rPr>
                <w:rFonts w:ascii="ＭＳ 明朝" w:hAnsi="ＭＳ 明朝" w:hint="eastAsia"/>
              </w:rPr>
              <w:t>べきである。</w:t>
            </w:r>
          </w:p>
        </w:tc>
      </w:tr>
    </w:tbl>
    <w:p w14:paraId="3894DFC3" w14:textId="77777777" w:rsidR="00907447" w:rsidRPr="00C43EAB" w:rsidRDefault="00907447" w:rsidP="00907447">
      <w:pPr>
        <w:rPr>
          <w:rFonts w:ascii="ＭＳ 明朝" w:hAnsi="ＭＳ 明朝"/>
        </w:rPr>
      </w:pPr>
    </w:p>
    <w:p w14:paraId="425910BC" w14:textId="5BA3A94C" w:rsidR="00907447" w:rsidRPr="00C43EAB" w:rsidRDefault="00907447" w:rsidP="00907447">
      <w:pPr>
        <w:rPr>
          <w:rFonts w:ascii="ＭＳ 明朝" w:hAnsi="ＭＳ 明朝"/>
          <w:bCs/>
        </w:rPr>
      </w:pPr>
      <w:r w:rsidRPr="00C43EAB">
        <w:rPr>
          <w:rFonts w:ascii="ＭＳ 明朝" w:hAnsi="ＭＳ 明朝" w:hint="eastAsia"/>
          <w:bCs/>
        </w:rPr>
        <w:t>【意見</w:t>
      </w:r>
      <w:r w:rsidR="00063EA6" w:rsidRPr="00C43EAB">
        <w:rPr>
          <w:rFonts w:ascii="ＭＳ 明朝" w:hAnsi="ＭＳ 明朝" w:hint="eastAsia"/>
          <w:bCs/>
        </w:rPr>
        <w:t>37</w:t>
      </w:r>
      <w:r w:rsidRPr="00C43EAB">
        <w:rPr>
          <w:rFonts w:ascii="ＭＳ 明朝" w:hAnsi="ＭＳ 明朝" w:hint="eastAsia"/>
          <w:bCs/>
        </w:rPr>
        <w:t>】事業計画書の記載内容</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9067"/>
      </w:tblGrid>
      <w:tr w:rsidR="004045FD" w:rsidRPr="00C43EAB" w14:paraId="5772BBB5" w14:textId="77777777" w:rsidTr="00FC1216">
        <w:tc>
          <w:tcPr>
            <w:tcW w:w="9067" w:type="dxa"/>
            <w:shd w:val="clear" w:color="auto" w:fill="BFBFBF" w:themeFill="background1" w:themeFillShade="BF"/>
          </w:tcPr>
          <w:p w14:paraId="6DE3CE6A" w14:textId="69FFAA4B" w:rsidR="004045FD" w:rsidRPr="00C43EAB" w:rsidRDefault="004045FD" w:rsidP="004045FD">
            <w:pPr>
              <w:jc w:val="center"/>
              <w:rPr>
                <w:rFonts w:ascii="ＭＳ 明朝" w:hAnsi="ＭＳ 明朝"/>
              </w:rPr>
            </w:pPr>
            <w:r w:rsidRPr="00C43EAB">
              <w:rPr>
                <w:rFonts w:ascii="ＭＳ 明朝" w:hAnsi="ＭＳ 明朝" w:hint="eastAsia"/>
                <w:kern w:val="0"/>
              </w:rPr>
              <w:t>対　象　施　設</w:t>
            </w:r>
          </w:p>
        </w:tc>
      </w:tr>
      <w:tr w:rsidR="00FC1216" w:rsidRPr="00C43EAB" w14:paraId="4A135D45" w14:textId="77777777" w:rsidTr="00FC1216">
        <w:tc>
          <w:tcPr>
            <w:tcW w:w="9067" w:type="dxa"/>
            <w:tcBorders>
              <w:bottom w:val="single" w:sz="4" w:space="0" w:color="auto"/>
            </w:tcBorders>
          </w:tcPr>
          <w:p w14:paraId="6797EAB0" w14:textId="77777777" w:rsidR="00907447" w:rsidRPr="00C43EAB" w:rsidRDefault="00907447" w:rsidP="00907447">
            <w:pPr>
              <w:jc w:val="center"/>
              <w:rPr>
                <w:rFonts w:ascii="ＭＳ 明朝" w:hAnsi="ＭＳ 明朝"/>
              </w:rPr>
            </w:pPr>
            <w:r w:rsidRPr="00C43EAB">
              <w:rPr>
                <w:rFonts w:ascii="ＭＳ 明朝" w:hAnsi="ＭＳ 明朝" w:hint="eastAsia"/>
              </w:rPr>
              <w:t>服部緑地</w:t>
            </w:r>
          </w:p>
        </w:tc>
      </w:tr>
      <w:tr w:rsidR="00FC1216" w:rsidRPr="00C43EAB" w14:paraId="3B7C4C3F" w14:textId="77777777" w:rsidTr="00FC1216">
        <w:tc>
          <w:tcPr>
            <w:tcW w:w="9067" w:type="dxa"/>
            <w:shd w:val="clear" w:color="auto" w:fill="BFBFBF" w:themeFill="background1" w:themeFillShade="BF"/>
          </w:tcPr>
          <w:p w14:paraId="63EDF927" w14:textId="1034E693" w:rsidR="00907447" w:rsidRPr="00C43EAB" w:rsidRDefault="00907447" w:rsidP="00907447">
            <w:pPr>
              <w:jc w:val="center"/>
              <w:rPr>
                <w:rFonts w:ascii="ＭＳ 明朝" w:hAnsi="ＭＳ 明朝"/>
              </w:rPr>
            </w:pPr>
            <w:r w:rsidRPr="00C43EAB">
              <w:rPr>
                <w:rFonts w:ascii="ＭＳ 明朝" w:hAnsi="ＭＳ 明朝" w:hint="eastAsia"/>
              </w:rPr>
              <w:t>意見</w:t>
            </w:r>
            <w:r w:rsidR="00063EA6" w:rsidRPr="00C43EAB">
              <w:rPr>
                <w:rFonts w:ascii="ＭＳ 明朝" w:hAnsi="ＭＳ 明朝" w:hint="eastAsia"/>
              </w:rPr>
              <w:t>37</w:t>
            </w:r>
          </w:p>
        </w:tc>
      </w:tr>
      <w:tr w:rsidR="00FC1216" w:rsidRPr="00C43EAB" w14:paraId="6E4D3B1A" w14:textId="77777777" w:rsidTr="00FC1216">
        <w:tc>
          <w:tcPr>
            <w:tcW w:w="9067" w:type="dxa"/>
            <w:tcBorders>
              <w:bottom w:val="single" w:sz="4" w:space="0" w:color="auto"/>
            </w:tcBorders>
          </w:tcPr>
          <w:p w14:paraId="2A85E920" w14:textId="587E5B62" w:rsidR="00907447" w:rsidRPr="00C43EAB" w:rsidRDefault="00907447" w:rsidP="00907447">
            <w:pPr>
              <w:rPr>
                <w:rFonts w:ascii="ＭＳ 明朝" w:hAnsi="ＭＳ 明朝"/>
              </w:rPr>
            </w:pPr>
            <w:r w:rsidRPr="00C43EAB">
              <w:rPr>
                <w:rFonts w:ascii="ＭＳ 明朝" w:hAnsi="ＭＳ 明朝" w:hint="eastAsia"/>
              </w:rPr>
              <w:t xml:space="preserve">　指定管理者は、事業計画書において、指定管理者が企画するイベントごとに、参加見込人数などの検証可能な具体的数値目標を記載</w:t>
            </w:r>
            <w:r w:rsidR="00921E89" w:rsidRPr="00C43EAB">
              <w:rPr>
                <w:rFonts w:ascii="ＭＳ 明朝" w:hAnsi="ＭＳ 明朝" w:hint="eastAsia"/>
              </w:rPr>
              <w:t>すべきである</w:t>
            </w:r>
            <w:r w:rsidRPr="00C43EAB">
              <w:rPr>
                <w:rFonts w:ascii="ＭＳ 明朝" w:hAnsi="ＭＳ 明朝" w:hint="eastAsia"/>
              </w:rPr>
              <w:t>。</w:t>
            </w:r>
          </w:p>
        </w:tc>
      </w:tr>
      <w:tr w:rsidR="00FC1216" w:rsidRPr="00C43EAB" w14:paraId="13E413CD" w14:textId="77777777" w:rsidTr="00FC1216">
        <w:tc>
          <w:tcPr>
            <w:tcW w:w="9067" w:type="dxa"/>
            <w:shd w:val="clear" w:color="auto" w:fill="BFBFBF" w:themeFill="background1" w:themeFillShade="BF"/>
          </w:tcPr>
          <w:p w14:paraId="23E1436B" w14:textId="77777777" w:rsidR="00907447" w:rsidRPr="00C43EAB" w:rsidRDefault="00907447" w:rsidP="00907447">
            <w:pPr>
              <w:jc w:val="center"/>
              <w:rPr>
                <w:rFonts w:ascii="ＭＳ 明朝" w:hAnsi="ＭＳ 明朝"/>
              </w:rPr>
            </w:pPr>
            <w:r w:rsidRPr="00C43EAB">
              <w:rPr>
                <w:rFonts w:ascii="ＭＳ 明朝" w:hAnsi="ＭＳ 明朝" w:hint="eastAsia"/>
              </w:rPr>
              <w:t>事実関係及び理由</w:t>
            </w:r>
          </w:p>
        </w:tc>
      </w:tr>
      <w:tr w:rsidR="00FC1216" w:rsidRPr="00C43EAB" w14:paraId="379ACBD7" w14:textId="77777777" w:rsidTr="0066205A">
        <w:tc>
          <w:tcPr>
            <w:tcW w:w="9067" w:type="dxa"/>
          </w:tcPr>
          <w:p w14:paraId="183DEE19" w14:textId="38903889" w:rsidR="00907447" w:rsidRPr="00C43EAB" w:rsidRDefault="00907447" w:rsidP="00907447">
            <w:pPr>
              <w:rPr>
                <w:rFonts w:ascii="ＭＳ 明朝" w:hAnsi="ＭＳ 明朝"/>
              </w:rPr>
            </w:pPr>
            <w:r w:rsidRPr="00C43EAB">
              <w:rPr>
                <w:rFonts w:ascii="ＭＳ 明朝" w:hAnsi="ＭＳ 明朝" w:hint="eastAsia"/>
              </w:rPr>
              <w:t xml:space="preserve">　事業計画書には、指定管理者が企画するイベントや庭園・植物の維持管理補修のスケジュール等が記載されている。このうち指定管理者が企画するイベントについては、実施予定時期や実施予定内容の記載はあるが、イベントごとに参加を見込んでいる人数の記載が無い。</w:t>
            </w:r>
          </w:p>
          <w:p w14:paraId="1AE4058F" w14:textId="77777777" w:rsidR="00907447" w:rsidRPr="00C43EAB" w:rsidRDefault="00907447" w:rsidP="00907447">
            <w:pPr>
              <w:rPr>
                <w:rFonts w:ascii="ＭＳ 明朝" w:hAnsi="ＭＳ 明朝"/>
              </w:rPr>
            </w:pPr>
            <w:r w:rsidRPr="00C43EAB">
              <w:rPr>
                <w:rFonts w:ascii="ＭＳ 明朝" w:hAnsi="ＭＳ 明朝" w:hint="eastAsia"/>
              </w:rPr>
              <w:t xml:space="preserve">　年度末の事業報告書では、イベントごとの参加人数が記載されているものの、事業計画書において、イベントごとの参加見込人数が記載されていないため、事業報告書で報告された参加人数を見ても、事業計画がどの程度達成されたかが判然としない。</w:t>
            </w:r>
          </w:p>
          <w:p w14:paraId="38B5F593" w14:textId="77777777" w:rsidR="00907447" w:rsidRPr="00C43EAB" w:rsidRDefault="00907447" w:rsidP="00907447">
            <w:pPr>
              <w:rPr>
                <w:rFonts w:ascii="ＭＳ 明朝" w:hAnsi="ＭＳ 明朝"/>
              </w:rPr>
            </w:pPr>
            <w:r w:rsidRPr="00C43EAB">
              <w:rPr>
                <w:rFonts w:ascii="ＭＳ 明朝" w:hAnsi="ＭＳ 明朝" w:hint="eastAsia"/>
              </w:rPr>
              <w:t xml:space="preserve">　したがって、年度末に、目標達成が出来たか否かを検証できるように、指定管理者は、事業計画書には、指定管理者が企画するイベントごとに、参加見込人数などの検証可能な具体的数値目標を記載されたい。</w:t>
            </w:r>
          </w:p>
        </w:tc>
      </w:tr>
    </w:tbl>
    <w:p w14:paraId="73EC6A2E" w14:textId="0FD5AF7F" w:rsidR="00907447" w:rsidRPr="00C43EAB" w:rsidRDefault="00907447" w:rsidP="00907447">
      <w:pPr>
        <w:rPr>
          <w:rFonts w:ascii="ＭＳ 明朝" w:hAnsi="ＭＳ 明朝"/>
          <w:bCs/>
        </w:rPr>
      </w:pPr>
      <w:r w:rsidRPr="00C43EAB">
        <w:rPr>
          <w:rFonts w:ascii="ＭＳ 明朝" w:hAnsi="ＭＳ 明朝" w:hint="eastAsia"/>
          <w:bCs/>
        </w:rPr>
        <w:t>【意見</w:t>
      </w:r>
      <w:r w:rsidR="00063EA6" w:rsidRPr="00C43EAB">
        <w:rPr>
          <w:rFonts w:ascii="ＭＳ 明朝" w:hAnsi="ＭＳ 明朝" w:hint="eastAsia"/>
          <w:bCs/>
        </w:rPr>
        <w:t>38</w:t>
      </w:r>
      <w:r w:rsidRPr="00C43EAB">
        <w:rPr>
          <w:rFonts w:ascii="ＭＳ 明朝" w:hAnsi="ＭＳ 明朝" w:hint="eastAsia"/>
          <w:bCs/>
        </w:rPr>
        <w:t>】事業報告書の記載内容</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9067"/>
      </w:tblGrid>
      <w:tr w:rsidR="004045FD" w:rsidRPr="00C43EAB" w14:paraId="0A98CB62" w14:textId="77777777" w:rsidTr="00FC1216">
        <w:tc>
          <w:tcPr>
            <w:tcW w:w="9067" w:type="dxa"/>
            <w:shd w:val="clear" w:color="auto" w:fill="BFBFBF" w:themeFill="background1" w:themeFillShade="BF"/>
          </w:tcPr>
          <w:p w14:paraId="4FB269FC" w14:textId="6EED9D1E" w:rsidR="004045FD" w:rsidRPr="00C43EAB" w:rsidRDefault="004045FD" w:rsidP="004045FD">
            <w:pPr>
              <w:jc w:val="center"/>
              <w:rPr>
                <w:rFonts w:ascii="ＭＳ 明朝" w:hAnsi="ＭＳ 明朝"/>
              </w:rPr>
            </w:pPr>
            <w:r w:rsidRPr="00C43EAB">
              <w:rPr>
                <w:rFonts w:ascii="ＭＳ 明朝" w:hAnsi="ＭＳ 明朝" w:hint="eastAsia"/>
                <w:kern w:val="0"/>
              </w:rPr>
              <w:t>対　象　施　設</w:t>
            </w:r>
          </w:p>
        </w:tc>
      </w:tr>
      <w:tr w:rsidR="00FC1216" w:rsidRPr="00C43EAB" w14:paraId="1726E67D" w14:textId="77777777" w:rsidTr="00FC1216">
        <w:tc>
          <w:tcPr>
            <w:tcW w:w="9067" w:type="dxa"/>
            <w:tcBorders>
              <w:bottom w:val="single" w:sz="4" w:space="0" w:color="auto"/>
            </w:tcBorders>
          </w:tcPr>
          <w:p w14:paraId="22BF121F" w14:textId="77777777" w:rsidR="00907447" w:rsidRPr="00C43EAB" w:rsidRDefault="00907447" w:rsidP="00907447">
            <w:pPr>
              <w:jc w:val="center"/>
              <w:rPr>
                <w:rFonts w:ascii="ＭＳ 明朝" w:hAnsi="ＭＳ 明朝"/>
              </w:rPr>
            </w:pPr>
            <w:r w:rsidRPr="00C43EAB">
              <w:rPr>
                <w:rFonts w:ascii="ＭＳ 明朝" w:hAnsi="ＭＳ 明朝" w:hint="eastAsia"/>
              </w:rPr>
              <w:t>服部緑地</w:t>
            </w:r>
          </w:p>
        </w:tc>
      </w:tr>
      <w:tr w:rsidR="00FC1216" w:rsidRPr="00C43EAB" w14:paraId="1E85CACE" w14:textId="77777777" w:rsidTr="00FC1216">
        <w:tc>
          <w:tcPr>
            <w:tcW w:w="9067" w:type="dxa"/>
            <w:shd w:val="clear" w:color="auto" w:fill="BFBFBF" w:themeFill="background1" w:themeFillShade="BF"/>
          </w:tcPr>
          <w:p w14:paraId="4A64F7DE" w14:textId="2CB17046" w:rsidR="00907447" w:rsidRPr="00C43EAB" w:rsidRDefault="00907447" w:rsidP="00907447">
            <w:pPr>
              <w:jc w:val="center"/>
              <w:rPr>
                <w:rFonts w:ascii="ＭＳ 明朝" w:hAnsi="ＭＳ 明朝"/>
              </w:rPr>
            </w:pPr>
            <w:r w:rsidRPr="00C43EAB">
              <w:rPr>
                <w:rFonts w:ascii="ＭＳ 明朝" w:hAnsi="ＭＳ 明朝" w:hint="eastAsia"/>
              </w:rPr>
              <w:t>意見</w:t>
            </w:r>
            <w:r w:rsidR="00063EA6" w:rsidRPr="00C43EAB">
              <w:rPr>
                <w:rFonts w:ascii="ＭＳ 明朝" w:hAnsi="ＭＳ 明朝" w:hint="eastAsia"/>
              </w:rPr>
              <w:t>38</w:t>
            </w:r>
          </w:p>
        </w:tc>
      </w:tr>
      <w:tr w:rsidR="00FC1216" w:rsidRPr="00C43EAB" w14:paraId="65D78672" w14:textId="77777777" w:rsidTr="00FC1216">
        <w:tc>
          <w:tcPr>
            <w:tcW w:w="9067" w:type="dxa"/>
            <w:tcBorders>
              <w:bottom w:val="single" w:sz="4" w:space="0" w:color="auto"/>
            </w:tcBorders>
          </w:tcPr>
          <w:p w14:paraId="0DC1FB6F" w14:textId="2E2D0852" w:rsidR="00907447" w:rsidRPr="00C43EAB" w:rsidRDefault="00907447" w:rsidP="00907447">
            <w:pPr>
              <w:rPr>
                <w:rFonts w:ascii="ＭＳ 明朝" w:hAnsi="ＭＳ 明朝"/>
              </w:rPr>
            </w:pPr>
            <w:r w:rsidRPr="00C43EAB">
              <w:rPr>
                <w:rFonts w:ascii="ＭＳ 明朝" w:hAnsi="ＭＳ 明朝" w:hint="eastAsia"/>
              </w:rPr>
              <w:t xml:space="preserve">　指定管理者は、事業報告書において、事業計画書で提案した事業を履行できたかどうかを、一覧性がある形で</w:t>
            </w:r>
            <w:r w:rsidR="00063EA6" w:rsidRPr="00C43EAB">
              <w:rPr>
                <w:rFonts w:ascii="ＭＳ 明朝" w:hAnsi="ＭＳ 明朝" w:hint="eastAsia"/>
              </w:rPr>
              <w:t>記載す</w:t>
            </w:r>
            <w:r w:rsidRPr="00C43EAB">
              <w:rPr>
                <w:rFonts w:ascii="ＭＳ 明朝" w:hAnsi="ＭＳ 明朝" w:hint="eastAsia"/>
              </w:rPr>
              <w:t>べきである。</w:t>
            </w:r>
          </w:p>
        </w:tc>
      </w:tr>
      <w:tr w:rsidR="00FC1216" w:rsidRPr="00C43EAB" w14:paraId="7917446C" w14:textId="77777777" w:rsidTr="00FC1216">
        <w:tc>
          <w:tcPr>
            <w:tcW w:w="9067" w:type="dxa"/>
            <w:shd w:val="clear" w:color="auto" w:fill="BFBFBF" w:themeFill="background1" w:themeFillShade="BF"/>
          </w:tcPr>
          <w:p w14:paraId="184DBB4D" w14:textId="77777777" w:rsidR="00907447" w:rsidRPr="00C43EAB" w:rsidRDefault="00907447" w:rsidP="00907447">
            <w:pPr>
              <w:jc w:val="center"/>
              <w:rPr>
                <w:rFonts w:ascii="ＭＳ 明朝" w:hAnsi="ＭＳ 明朝"/>
              </w:rPr>
            </w:pPr>
            <w:r w:rsidRPr="00C43EAB">
              <w:rPr>
                <w:rFonts w:ascii="ＭＳ 明朝" w:hAnsi="ＭＳ 明朝" w:hint="eastAsia"/>
              </w:rPr>
              <w:t>事実関係及び理由</w:t>
            </w:r>
          </w:p>
        </w:tc>
      </w:tr>
      <w:tr w:rsidR="00FC1216" w:rsidRPr="00C43EAB" w14:paraId="049BE773" w14:textId="77777777" w:rsidTr="0066205A">
        <w:tc>
          <w:tcPr>
            <w:tcW w:w="9067" w:type="dxa"/>
          </w:tcPr>
          <w:p w14:paraId="0CA8E012" w14:textId="77777777" w:rsidR="00907447" w:rsidRPr="00C43EAB" w:rsidRDefault="00907447" w:rsidP="00907447">
            <w:pPr>
              <w:ind w:left="216" w:hangingChars="100" w:hanging="216"/>
              <w:rPr>
                <w:rFonts w:ascii="ＭＳ 明朝" w:hAnsi="ＭＳ 明朝"/>
              </w:rPr>
            </w:pPr>
            <w:r w:rsidRPr="00C43EAB">
              <w:rPr>
                <w:rFonts w:ascii="ＭＳ 明朝" w:hAnsi="ＭＳ 明朝" w:hint="eastAsia"/>
              </w:rPr>
              <w:t>１　事業計画書は、指定管理者のマニュフェストであり、所管課は事業報告書により、その達成状況を把握することとなる。</w:t>
            </w:r>
          </w:p>
          <w:p w14:paraId="45A8B754" w14:textId="77777777" w:rsidR="00907447" w:rsidRPr="00C43EAB" w:rsidRDefault="00907447" w:rsidP="00907447">
            <w:pPr>
              <w:ind w:left="216" w:hangingChars="100" w:hanging="216"/>
              <w:rPr>
                <w:rFonts w:ascii="ＭＳ 明朝" w:hAnsi="ＭＳ 明朝"/>
              </w:rPr>
            </w:pPr>
            <w:r w:rsidRPr="00C43EAB">
              <w:rPr>
                <w:rFonts w:ascii="ＭＳ 明朝" w:hAnsi="ＭＳ 明朝" w:hint="eastAsia"/>
              </w:rPr>
              <w:t>２　服部緑地では、指定管理者によって多数の事業が実施されている。事業計画書と事業報告書では、多数の事業が列挙されているものの、事業報告書だけを見ても、どの事業が事業計画書の段階で予定されていた事業であったかが判然としない。事業計画書と事業報告書に箇条書きで列挙された各事業を一つ一つ対照して初めて、事業計画書の段階で予定されていたどの事業が実施されたかが明らかになるため、現在の事業報告書では、事業の履行確認が極めて非効率となっている。</w:t>
            </w:r>
          </w:p>
          <w:p w14:paraId="748DF278" w14:textId="0B83D3E2" w:rsidR="00907447" w:rsidRPr="00C43EAB" w:rsidRDefault="00907447" w:rsidP="00907447">
            <w:pPr>
              <w:ind w:left="216" w:hangingChars="100" w:hanging="216"/>
              <w:rPr>
                <w:rFonts w:ascii="ＭＳ 明朝" w:hAnsi="ＭＳ 明朝"/>
              </w:rPr>
            </w:pPr>
            <w:r w:rsidRPr="00C43EAB">
              <w:rPr>
                <w:rFonts w:ascii="ＭＳ 明朝" w:hAnsi="ＭＳ 明朝" w:hint="eastAsia"/>
              </w:rPr>
              <w:t xml:space="preserve">　　指定管理者は、所管課が事業の履行を容易に確認できるように、事業計画書及び事業報告書の形式を、事業が対比できる一覧</w:t>
            </w:r>
            <w:r w:rsidR="00063EA6" w:rsidRPr="00C43EAB">
              <w:rPr>
                <w:rFonts w:ascii="ＭＳ 明朝" w:hAnsi="ＭＳ 明朝" w:hint="eastAsia"/>
              </w:rPr>
              <w:t>性</w:t>
            </w:r>
            <w:r w:rsidRPr="00C43EAB">
              <w:rPr>
                <w:rFonts w:ascii="ＭＳ 明朝" w:hAnsi="ＭＳ 明朝" w:hint="eastAsia"/>
              </w:rPr>
              <w:t>がある形にすべきである。</w:t>
            </w:r>
          </w:p>
        </w:tc>
      </w:tr>
    </w:tbl>
    <w:p w14:paraId="76278F82" w14:textId="77777777" w:rsidR="00907447" w:rsidRPr="00C43EAB" w:rsidRDefault="00907447" w:rsidP="00907447">
      <w:pPr>
        <w:rPr>
          <w:rFonts w:ascii="ＭＳ 明朝" w:hAnsi="ＭＳ 明朝"/>
        </w:rPr>
      </w:pPr>
    </w:p>
    <w:p w14:paraId="66B966EF" w14:textId="10A4F1EE" w:rsidR="00907447" w:rsidRPr="00C43EAB" w:rsidRDefault="00907447" w:rsidP="00907447">
      <w:pPr>
        <w:rPr>
          <w:rFonts w:ascii="ＭＳ 明朝" w:hAnsi="ＭＳ 明朝"/>
        </w:rPr>
      </w:pPr>
      <w:r w:rsidRPr="00C43EAB">
        <w:rPr>
          <w:rFonts w:ascii="ＭＳ 明朝" w:hAnsi="ＭＳ 明朝" w:hint="eastAsia"/>
        </w:rPr>
        <w:t>【意見</w:t>
      </w:r>
      <w:r w:rsidR="00063EA6" w:rsidRPr="00C43EAB">
        <w:rPr>
          <w:rFonts w:ascii="ＭＳ 明朝" w:hAnsi="ＭＳ 明朝" w:hint="eastAsia"/>
        </w:rPr>
        <w:t>39</w:t>
      </w:r>
      <w:r w:rsidRPr="00C43EAB">
        <w:rPr>
          <w:rFonts w:ascii="ＭＳ 明朝" w:hAnsi="ＭＳ 明朝" w:hint="eastAsia"/>
        </w:rPr>
        <w:t>】収支報告が不十分（自主事業の支出の報告がない）</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9067"/>
      </w:tblGrid>
      <w:tr w:rsidR="004045FD" w:rsidRPr="00C43EAB" w14:paraId="5A86FA0B" w14:textId="77777777" w:rsidTr="00FC1216">
        <w:tc>
          <w:tcPr>
            <w:tcW w:w="9067" w:type="dxa"/>
            <w:shd w:val="clear" w:color="auto" w:fill="BFBFBF" w:themeFill="background1" w:themeFillShade="BF"/>
          </w:tcPr>
          <w:p w14:paraId="71AED0A3" w14:textId="52C7AAC9" w:rsidR="004045FD" w:rsidRPr="00C43EAB" w:rsidRDefault="004045FD" w:rsidP="004045FD">
            <w:pPr>
              <w:jc w:val="center"/>
              <w:rPr>
                <w:rFonts w:ascii="ＭＳ 明朝" w:hAnsi="ＭＳ 明朝"/>
              </w:rPr>
            </w:pPr>
            <w:r w:rsidRPr="00C43EAB">
              <w:rPr>
                <w:rFonts w:ascii="ＭＳ 明朝" w:hAnsi="ＭＳ 明朝" w:hint="eastAsia"/>
                <w:kern w:val="0"/>
              </w:rPr>
              <w:t>対　象　施　設</w:t>
            </w:r>
          </w:p>
        </w:tc>
      </w:tr>
      <w:tr w:rsidR="00FC1216" w:rsidRPr="00C43EAB" w14:paraId="5A63A78C" w14:textId="77777777" w:rsidTr="00FC1216">
        <w:tc>
          <w:tcPr>
            <w:tcW w:w="9067" w:type="dxa"/>
            <w:tcBorders>
              <w:bottom w:val="single" w:sz="4" w:space="0" w:color="auto"/>
            </w:tcBorders>
          </w:tcPr>
          <w:p w14:paraId="07336984" w14:textId="77777777" w:rsidR="00907447" w:rsidRPr="00C43EAB" w:rsidRDefault="00907447" w:rsidP="00907447">
            <w:pPr>
              <w:jc w:val="center"/>
              <w:rPr>
                <w:rFonts w:ascii="ＭＳ 明朝" w:hAnsi="ＭＳ 明朝"/>
              </w:rPr>
            </w:pPr>
            <w:r w:rsidRPr="00C43EAB">
              <w:rPr>
                <w:rFonts w:ascii="ＭＳ 明朝" w:hAnsi="ＭＳ 明朝" w:hint="eastAsia"/>
              </w:rPr>
              <w:t>服部緑地</w:t>
            </w:r>
          </w:p>
        </w:tc>
      </w:tr>
      <w:tr w:rsidR="00FC1216" w:rsidRPr="00C43EAB" w14:paraId="1FB204DB" w14:textId="77777777" w:rsidTr="00FC1216">
        <w:tc>
          <w:tcPr>
            <w:tcW w:w="9067" w:type="dxa"/>
            <w:shd w:val="clear" w:color="auto" w:fill="BFBFBF" w:themeFill="background1" w:themeFillShade="BF"/>
          </w:tcPr>
          <w:p w14:paraId="3C1F8159" w14:textId="50EFC832" w:rsidR="00907447" w:rsidRPr="00C43EAB" w:rsidRDefault="00480C20" w:rsidP="00907447">
            <w:pPr>
              <w:jc w:val="center"/>
              <w:rPr>
                <w:rFonts w:ascii="ＭＳ 明朝" w:hAnsi="ＭＳ 明朝"/>
              </w:rPr>
            </w:pPr>
            <w:r w:rsidRPr="00C43EAB">
              <w:rPr>
                <w:rFonts w:ascii="ＭＳ 明朝" w:hAnsi="ＭＳ 明朝" w:hint="eastAsia"/>
              </w:rPr>
              <w:t>意見</w:t>
            </w:r>
            <w:r w:rsidR="00063EA6" w:rsidRPr="00C43EAB">
              <w:rPr>
                <w:rFonts w:ascii="ＭＳ 明朝" w:hAnsi="ＭＳ 明朝" w:hint="eastAsia"/>
              </w:rPr>
              <w:t>39</w:t>
            </w:r>
          </w:p>
        </w:tc>
      </w:tr>
      <w:tr w:rsidR="00FC1216" w:rsidRPr="00C43EAB" w14:paraId="0BA67690" w14:textId="77777777" w:rsidTr="00FC1216">
        <w:tc>
          <w:tcPr>
            <w:tcW w:w="9067" w:type="dxa"/>
            <w:tcBorders>
              <w:bottom w:val="single" w:sz="4" w:space="0" w:color="auto"/>
            </w:tcBorders>
          </w:tcPr>
          <w:p w14:paraId="0B711104" w14:textId="421C5025" w:rsidR="00907447" w:rsidRPr="00C43EAB" w:rsidRDefault="00907447" w:rsidP="00063EA6">
            <w:pPr>
              <w:ind w:firstLineChars="100" w:firstLine="216"/>
              <w:rPr>
                <w:rFonts w:ascii="ＭＳ 明朝" w:hAnsi="ＭＳ 明朝"/>
              </w:rPr>
            </w:pPr>
            <w:r w:rsidRPr="00C43EAB">
              <w:rPr>
                <w:rFonts w:ascii="ＭＳ 明朝" w:hAnsi="ＭＳ 明朝" w:hint="eastAsia"/>
              </w:rPr>
              <w:t>大阪府は、指定管理者に対して、自主事業の収支報告を</w:t>
            </w:r>
            <w:r w:rsidR="00063EA6" w:rsidRPr="00C43EAB">
              <w:rPr>
                <w:rFonts w:ascii="ＭＳ 明朝" w:hAnsi="ＭＳ 明朝" w:hint="eastAsia"/>
              </w:rPr>
              <w:t>させる</w:t>
            </w:r>
            <w:r w:rsidRPr="00C43EAB">
              <w:rPr>
                <w:rFonts w:ascii="ＭＳ 明朝" w:hAnsi="ＭＳ 明朝" w:hint="eastAsia"/>
              </w:rPr>
              <w:t>よう協議するとともに、次回の指定時には、指定管理者に対して、自主事業の収支報告を義務付け</w:t>
            </w:r>
            <w:r w:rsidR="00063EA6" w:rsidRPr="00C43EAB">
              <w:rPr>
                <w:rFonts w:ascii="ＭＳ 明朝" w:hAnsi="ＭＳ 明朝" w:hint="eastAsia"/>
              </w:rPr>
              <w:t>るべきである</w:t>
            </w:r>
            <w:r w:rsidRPr="00C43EAB">
              <w:rPr>
                <w:rFonts w:ascii="ＭＳ 明朝" w:hAnsi="ＭＳ 明朝" w:hint="eastAsia"/>
              </w:rPr>
              <w:t>。</w:t>
            </w:r>
          </w:p>
        </w:tc>
      </w:tr>
      <w:tr w:rsidR="00FC1216" w:rsidRPr="00C43EAB" w14:paraId="1FC061AA" w14:textId="77777777" w:rsidTr="00FC1216">
        <w:trPr>
          <w:trHeight w:val="339"/>
        </w:trPr>
        <w:tc>
          <w:tcPr>
            <w:tcW w:w="9067" w:type="dxa"/>
            <w:shd w:val="clear" w:color="auto" w:fill="BFBFBF" w:themeFill="background1" w:themeFillShade="BF"/>
          </w:tcPr>
          <w:p w14:paraId="0C1F16F5" w14:textId="77777777" w:rsidR="00907447" w:rsidRPr="00C43EAB" w:rsidRDefault="00907447" w:rsidP="00907447">
            <w:pPr>
              <w:jc w:val="center"/>
              <w:rPr>
                <w:rFonts w:ascii="ＭＳ 明朝" w:hAnsi="ＭＳ 明朝"/>
              </w:rPr>
            </w:pPr>
            <w:r w:rsidRPr="00C43EAB">
              <w:rPr>
                <w:rFonts w:ascii="ＭＳ 明朝" w:hAnsi="ＭＳ 明朝" w:hint="eastAsia"/>
              </w:rPr>
              <w:t>事実関係及び理由</w:t>
            </w:r>
          </w:p>
        </w:tc>
      </w:tr>
      <w:tr w:rsidR="00907447" w:rsidRPr="00C43EAB" w14:paraId="7026899C" w14:textId="77777777" w:rsidTr="0066205A">
        <w:tc>
          <w:tcPr>
            <w:tcW w:w="9067" w:type="dxa"/>
          </w:tcPr>
          <w:p w14:paraId="326F7420" w14:textId="77777777" w:rsidR="00907447" w:rsidRPr="00C43EAB" w:rsidRDefault="00907447" w:rsidP="00907447">
            <w:pPr>
              <w:rPr>
                <w:rFonts w:ascii="ＭＳ 明朝" w:hAnsi="ＭＳ 明朝"/>
              </w:rPr>
            </w:pPr>
            <w:r w:rsidRPr="00C43EAB">
              <w:rPr>
                <w:rFonts w:ascii="ＭＳ 明朝" w:hAnsi="ＭＳ 明朝" w:hint="eastAsia"/>
              </w:rPr>
              <w:t xml:space="preserve">　管理運営業務契約書では、指定管理者は、事業報告書における自主事業の収支報告をすることは求められていない。その結果、事業報告書における収支報告では、自主事業の収入は区別して記載されているものの、自主事業の支出は区別して記載されていない。</w:t>
            </w:r>
          </w:p>
          <w:p w14:paraId="78C6C065" w14:textId="77777777" w:rsidR="00907447" w:rsidRPr="00C43EAB" w:rsidRDefault="00907447" w:rsidP="00907447">
            <w:pPr>
              <w:ind w:firstLineChars="100" w:firstLine="216"/>
              <w:rPr>
                <w:rFonts w:ascii="ＭＳ 明朝" w:hAnsi="ＭＳ 明朝"/>
              </w:rPr>
            </w:pPr>
            <w:r w:rsidRPr="00C43EAB">
              <w:rPr>
                <w:rFonts w:ascii="ＭＳ 明朝" w:hAnsi="ＭＳ 明朝" w:hint="eastAsia"/>
              </w:rPr>
              <w:t>所管課は、指定管理業務の運営及び収支状況を把握するとともに、今後の指定管理者選定の際の募集価格の参考とするためにも、利用料金制の有料施設の収支や自主事業の収支を含めて、指定管理者が当該施設で実施している業務内容及び指定管理者の全体の収支状況を把握し、分析する必要がある。</w:t>
            </w:r>
          </w:p>
          <w:p w14:paraId="7BCFDB8C" w14:textId="2D901FFD" w:rsidR="00907447" w:rsidRPr="00C43EAB" w:rsidRDefault="00907447" w:rsidP="00063EA6">
            <w:pPr>
              <w:ind w:firstLineChars="100" w:firstLine="216"/>
              <w:rPr>
                <w:rFonts w:ascii="ＭＳ 明朝" w:hAnsi="ＭＳ 明朝"/>
              </w:rPr>
            </w:pPr>
            <w:r w:rsidRPr="00C43EAB">
              <w:rPr>
                <w:rFonts w:ascii="ＭＳ 明朝" w:hAnsi="ＭＳ 明朝" w:hint="eastAsia"/>
              </w:rPr>
              <w:t>そのため、所管課は、指定管理者に対して、自主事業の収支報告を</w:t>
            </w:r>
            <w:r w:rsidR="00063EA6" w:rsidRPr="00C43EAB">
              <w:rPr>
                <w:rFonts w:ascii="ＭＳ 明朝" w:hAnsi="ＭＳ 明朝" w:hint="eastAsia"/>
              </w:rPr>
              <w:t>させる</w:t>
            </w:r>
            <w:r w:rsidRPr="00C43EAB">
              <w:rPr>
                <w:rFonts w:ascii="ＭＳ 明朝" w:hAnsi="ＭＳ 明朝" w:hint="eastAsia"/>
              </w:rPr>
              <w:t>よう協議するとともに、次回の指定時には、指定管理者に対して、自主事業の収支報告を義務付け</w:t>
            </w:r>
            <w:r w:rsidR="00063EA6" w:rsidRPr="00C43EAB">
              <w:rPr>
                <w:rFonts w:ascii="ＭＳ 明朝" w:hAnsi="ＭＳ 明朝" w:hint="eastAsia"/>
              </w:rPr>
              <w:t>るべきである</w:t>
            </w:r>
            <w:r w:rsidRPr="00C43EAB">
              <w:rPr>
                <w:rFonts w:ascii="ＭＳ 明朝" w:hAnsi="ＭＳ 明朝" w:hint="eastAsia"/>
              </w:rPr>
              <w:t>。</w:t>
            </w:r>
          </w:p>
        </w:tc>
      </w:tr>
    </w:tbl>
    <w:p w14:paraId="117A1A57" w14:textId="77777777" w:rsidR="00907447" w:rsidRPr="00C43EAB" w:rsidRDefault="00907447" w:rsidP="00907447">
      <w:pPr>
        <w:jc w:val="center"/>
        <w:rPr>
          <w:rFonts w:ascii="ＭＳ 明朝" w:hAnsi="ＭＳ 明朝"/>
        </w:rPr>
      </w:pPr>
    </w:p>
    <w:p w14:paraId="0879D676" w14:textId="0D280807" w:rsidR="00907447" w:rsidRPr="00C43EAB" w:rsidRDefault="00907447" w:rsidP="00907447">
      <w:pPr>
        <w:rPr>
          <w:rFonts w:ascii="ＭＳ 明朝" w:hAnsi="ＭＳ 明朝"/>
          <w:bCs/>
        </w:rPr>
      </w:pPr>
      <w:r w:rsidRPr="00C43EAB">
        <w:rPr>
          <w:rFonts w:ascii="ＭＳ 明朝" w:hAnsi="ＭＳ 明朝" w:hint="eastAsia"/>
          <w:bCs/>
        </w:rPr>
        <w:t>【意見</w:t>
      </w:r>
      <w:r w:rsidR="00063EA6" w:rsidRPr="00C43EAB">
        <w:rPr>
          <w:rFonts w:ascii="ＭＳ 明朝" w:hAnsi="ＭＳ 明朝" w:hint="eastAsia"/>
          <w:bCs/>
        </w:rPr>
        <w:t>40</w:t>
      </w:r>
      <w:r w:rsidRPr="00C43EAB">
        <w:rPr>
          <w:rFonts w:ascii="ＭＳ 明朝" w:hAnsi="ＭＳ 明朝" w:hint="eastAsia"/>
          <w:bCs/>
        </w:rPr>
        <w:t>】利用料金の減免</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9067"/>
      </w:tblGrid>
      <w:tr w:rsidR="004045FD" w:rsidRPr="00C43EAB" w14:paraId="3CD51BF3" w14:textId="77777777" w:rsidTr="00FC1216">
        <w:tc>
          <w:tcPr>
            <w:tcW w:w="9067" w:type="dxa"/>
            <w:shd w:val="clear" w:color="auto" w:fill="BFBFBF" w:themeFill="background1" w:themeFillShade="BF"/>
          </w:tcPr>
          <w:p w14:paraId="452523A4" w14:textId="532AA1C4" w:rsidR="004045FD" w:rsidRPr="00C43EAB" w:rsidRDefault="004045FD" w:rsidP="004045FD">
            <w:pPr>
              <w:jc w:val="center"/>
              <w:rPr>
                <w:rFonts w:ascii="ＭＳ 明朝" w:hAnsi="ＭＳ 明朝"/>
              </w:rPr>
            </w:pPr>
            <w:r w:rsidRPr="00C43EAB">
              <w:rPr>
                <w:rFonts w:ascii="ＭＳ 明朝" w:hAnsi="ＭＳ 明朝" w:hint="eastAsia"/>
                <w:kern w:val="0"/>
              </w:rPr>
              <w:t>対　象　施　設</w:t>
            </w:r>
          </w:p>
        </w:tc>
      </w:tr>
      <w:tr w:rsidR="00FC1216" w:rsidRPr="00C43EAB" w14:paraId="0AD1663F" w14:textId="77777777" w:rsidTr="00FC1216">
        <w:tc>
          <w:tcPr>
            <w:tcW w:w="9067" w:type="dxa"/>
            <w:tcBorders>
              <w:bottom w:val="single" w:sz="4" w:space="0" w:color="auto"/>
            </w:tcBorders>
          </w:tcPr>
          <w:p w14:paraId="569E1D28" w14:textId="77777777" w:rsidR="00907447" w:rsidRPr="00C43EAB" w:rsidRDefault="00907447" w:rsidP="00907447">
            <w:pPr>
              <w:jc w:val="center"/>
              <w:rPr>
                <w:rFonts w:ascii="ＭＳ 明朝" w:hAnsi="ＭＳ 明朝"/>
              </w:rPr>
            </w:pPr>
            <w:r w:rsidRPr="00C43EAB">
              <w:rPr>
                <w:rFonts w:ascii="ＭＳ 明朝" w:hAnsi="ＭＳ 明朝" w:hint="eastAsia"/>
              </w:rPr>
              <w:t>服部緑地</w:t>
            </w:r>
          </w:p>
        </w:tc>
      </w:tr>
      <w:tr w:rsidR="00FC1216" w:rsidRPr="00C43EAB" w14:paraId="69DF065B" w14:textId="77777777" w:rsidTr="00FC1216">
        <w:tc>
          <w:tcPr>
            <w:tcW w:w="9067" w:type="dxa"/>
            <w:shd w:val="clear" w:color="auto" w:fill="BFBFBF" w:themeFill="background1" w:themeFillShade="BF"/>
          </w:tcPr>
          <w:p w14:paraId="1E4C22C8" w14:textId="258CB0CD" w:rsidR="00907447" w:rsidRPr="00C43EAB" w:rsidRDefault="00907447" w:rsidP="00907447">
            <w:pPr>
              <w:jc w:val="center"/>
              <w:rPr>
                <w:rFonts w:ascii="ＭＳ 明朝" w:hAnsi="ＭＳ 明朝"/>
              </w:rPr>
            </w:pPr>
            <w:r w:rsidRPr="00C43EAB">
              <w:rPr>
                <w:rFonts w:ascii="ＭＳ 明朝" w:hAnsi="ＭＳ 明朝" w:hint="eastAsia"/>
              </w:rPr>
              <w:t>意見</w:t>
            </w:r>
            <w:r w:rsidR="00063EA6" w:rsidRPr="00C43EAB">
              <w:rPr>
                <w:rFonts w:ascii="ＭＳ 明朝" w:hAnsi="ＭＳ 明朝" w:hint="eastAsia"/>
              </w:rPr>
              <w:t>40</w:t>
            </w:r>
          </w:p>
        </w:tc>
      </w:tr>
      <w:tr w:rsidR="00FC1216" w:rsidRPr="00C43EAB" w14:paraId="25A8B53E" w14:textId="77777777" w:rsidTr="00FC1216">
        <w:tc>
          <w:tcPr>
            <w:tcW w:w="9067" w:type="dxa"/>
            <w:tcBorders>
              <w:bottom w:val="single" w:sz="4" w:space="0" w:color="auto"/>
            </w:tcBorders>
          </w:tcPr>
          <w:p w14:paraId="2C03B7A3" w14:textId="21675EB9" w:rsidR="00907447" w:rsidRPr="00C43EAB" w:rsidRDefault="00907447" w:rsidP="00907447">
            <w:pPr>
              <w:rPr>
                <w:rFonts w:ascii="ＭＳ 明朝" w:hAnsi="ＭＳ 明朝"/>
              </w:rPr>
            </w:pPr>
            <w:r w:rsidRPr="00C43EAB">
              <w:rPr>
                <w:rFonts w:ascii="ＭＳ 明朝" w:hAnsi="ＭＳ 明朝" w:hint="eastAsia"/>
              </w:rPr>
              <w:t xml:space="preserve">　指定管理者は、</w:t>
            </w:r>
            <w:r w:rsidR="00A06A69" w:rsidRPr="00C43EAB">
              <w:rPr>
                <w:rFonts w:ascii="ＭＳ 明朝" w:hAnsi="ＭＳ 明朝" w:hint="eastAsia"/>
              </w:rPr>
              <w:t>本施設の利用料金</w:t>
            </w:r>
            <w:r w:rsidRPr="00C43EAB">
              <w:rPr>
                <w:rFonts w:ascii="ＭＳ 明朝" w:hAnsi="ＭＳ 明朝" w:hint="eastAsia"/>
              </w:rPr>
              <w:t>の減免事由をホームページ等で明らかにすることにより、</w:t>
            </w:r>
            <w:r w:rsidR="00A06A69" w:rsidRPr="00C43EAB">
              <w:rPr>
                <w:rFonts w:ascii="ＭＳ 明朝" w:hAnsi="ＭＳ 明朝" w:hint="eastAsia"/>
              </w:rPr>
              <w:t>大阪</w:t>
            </w:r>
            <w:r w:rsidRPr="00C43EAB">
              <w:rPr>
                <w:rFonts w:ascii="ＭＳ 明朝" w:hAnsi="ＭＳ 明朝" w:hint="eastAsia"/>
              </w:rPr>
              <w:t>府民の平等な利用の機会を確保すべきである。</w:t>
            </w:r>
          </w:p>
        </w:tc>
      </w:tr>
      <w:tr w:rsidR="00FC1216" w:rsidRPr="00C43EAB" w14:paraId="64028490" w14:textId="77777777" w:rsidTr="00FC1216">
        <w:tc>
          <w:tcPr>
            <w:tcW w:w="9067" w:type="dxa"/>
            <w:shd w:val="clear" w:color="auto" w:fill="BFBFBF" w:themeFill="background1" w:themeFillShade="BF"/>
          </w:tcPr>
          <w:p w14:paraId="543DDADF" w14:textId="77777777" w:rsidR="00907447" w:rsidRPr="00C43EAB" w:rsidRDefault="00907447" w:rsidP="00907447">
            <w:pPr>
              <w:jc w:val="center"/>
              <w:rPr>
                <w:rFonts w:ascii="ＭＳ 明朝" w:hAnsi="ＭＳ 明朝"/>
              </w:rPr>
            </w:pPr>
            <w:r w:rsidRPr="00C43EAB">
              <w:rPr>
                <w:rFonts w:ascii="ＭＳ 明朝" w:hAnsi="ＭＳ 明朝" w:hint="eastAsia"/>
              </w:rPr>
              <w:t>事実関係及び理由</w:t>
            </w:r>
          </w:p>
        </w:tc>
      </w:tr>
      <w:tr w:rsidR="00FC1216" w:rsidRPr="00C43EAB" w14:paraId="10B28FE7" w14:textId="77777777" w:rsidTr="0066205A">
        <w:trPr>
          <w:trHeight w:val="420"/>
        </w:trPr>
        <w:tc>
          <w:tcPr>
            <w:tcW w:w="9067" w:type="dxa"/>
          </w:tcPr>
          <w:p w14:paraId="4FA46333" w14:textId="77777777" w:rsidR="00907447" w:rsidRPr="00C43EAB" w:rsidRDefault="00907447" w:rsidP="00907447">
            <w:pPr>
              <w:ind w:left="216" w:hangingChars="100" w:hanging="216"/>
              <w:rPr>
                <w:rFonts w:ascii="ＭＳ 明朝" w:hAnsi="ＭＳ 明朝"/>
              </w:rPr>
            </w:pPr>
            <w:r w:rsidRPr="00C43EAB">
              <w:rPr>
                <w:rFonts w:ascii="ＭＳ 明朝" w:hAnsi="ＭＳ 明朝" w:hint="eastAsia"/>
              </w:rPr>
              <w:t>１　条例施行規則第</w:t>
            </w:r>
            <w:r w:rsidRPr="00C43EAB">
              <w:rPr>
                <w:rFonts w:ascii="ＭＳ 明朝" w:hAnsi="ＭＳ 明朝"/>
              </w:rPr>
              <w:t>17条には、利用料金の減免事由として、次のとおり定められている。</w:t>
            </w:r>
          </w:p>
          <w:p w14:paraId="707E8207" w14:textId="77777777" w:rsidR="00907447" w:rsidRPr="00C43EAB" w:rsidRDefault="00907447" w:rsidP="00907447">
            <w:pPr>
              <w:ind w:leftChars="19" w:left="1121" w:hangingChars="500" w:hanging="1080"/>
              <w:rPr>
                <w:rFonts w:ascii="ＭＳ 明朝" w:hAnsi="ＭＳ 明朝"/>
              </w:rPr>
            </w:pPr>
            <w:r w:rsidRPr="00C43EAB">
              <w:rPr>
                <w:rFonts w:ascii="ＭＳ 明朝" w:hAnsi="ＭＳ 明朝" w:hint="eastAsia"/>
              </w:rPr>
              <w:t>「第</w:t>
            </w:r>
            <w:r w:rsidRPr="00C43EAB">
              <w:rPr>
                <w:rFonts w:ascii="ＭＳ 明朝" w:hAnsi="ＭＳ 明朝"/>
              </w:rPr>
              <w:t>1号　天災その他緊急事態の発生により、避難し、又は待機する場所として、国又は地方公共団体が条例別表第一に掲げる公園施設を利用する場合で指定管理者が</w:t>
            </w:r>
            <w:r w:rsidRPr="00C43EAB">
              <w:rPr>
                <w:rFonts w:ascii="ＭＳ 明朝" w:hAnsi="ＭＳ 明朝" w:hint="eastAsia"/>
              </w:rPr>
              <w:t>適当と認めるとき。</w:t>
            </w:r>
          </w:p>
          <w:p w14:paraId="404F32F7" w14:textId="77777777" w:rsidR="00907447" w:rsidRPr="00C43EAB" w:rsidRDefault="00907447" w:rsidP="00907447">
            <w:pPr>
              <w:ind w:leftChars="100" w:left="1080" w:hangingChars="400" w:hanging="864"/>
              <w:rPr>
                <w:rFonts w:ascii="ＭＳ 明朝" w:hAnsi="ＭＳ 明朝"/>
              </w:rPr>
            </w:pPr>
            <w:r w:rsidRPr="00C43EAB">
              <w:rPr>
                <w:rFonts w:ascii="ＭＳ 明朝" w:hAnsi="ＭＳ 明朝" w:hint="eastAsia"/>
              </w:rPr>
              <w:t>第</w:t>
            </w:r>
            <w:r w:rsidRPr="00C43EAB">
              <w:rPr>
                <w:rFonts w:ascii="ＭＳ 明朝" w:hAnsi="ＭＳ 明朝"/>
              </w:rPr>
              <w:t>2号　前号に掲げるもののほか、利用者間の均衡を失しない範囲内において指定管理者が適当と認めるとき。」</w:t>
            </w:r>
          </w:p>
          <w:p w14:paraId="39630147" w14:textId="123F64DF" w:rsidR="00907447" w:rsidRPr="00C43EAB" w:rsidRDefault="00907447" w:rsidP="00907447">
            <w:pPr>
              <w:ind w:left="216" w:hangingChars="100" w:hanging="216"/>
              <w:rPr>
                <w:rFonts w:ascii="ＭＳ 明朝" w:hAnsi="ＭＳ 明朝"/>
              </w:rPr>
            </w:pPr>
            <w:r w:rsidRPr="00C43EAB">
              <w:rPr>
                <w:rFonts w:ascii="ＭＳ 明朝" w:hAnsi="ＭＳ 明朝" w:hint="eastAsia"/>
              </w:rPr>
              <w:t xml:space="preserve">　　条例施行規則第</w:t>
            </w:r>
            <w:r w:rsidRPr="00C43EAB">
              <w:rPr>
                <w:rFonts w:ascii="ＭＳ 明朝" w:hAnsi="ＭＳ 明朝"/>
              </w:rPr>
              <w:t>17条第2号の規定だけからでは、いかなる場合に利用料金の減免が</w:t>
            </w:r>
            <w:r w:rsidR="00063EA6" w:rsidRPr="00C43EAB">
              <w:rPr>
                <w:rFonts w:ascii="ＭＳ 明朝" w:hAnsi="ＭＳ 明朝" w:hint="eastAsia"/>
              </w:rPr>
              <w:t>な</w:t>
            </w:r>
            <w:r w:rsidRPr="00C43EAB">
              <w:rPr>
                <w:rFonts w:ascii="ＭＳ 明朝" w:hAnsi="ＭＳ 明朝"/>
              </w:rPr>
              <w:t>されるかが明らかではない。</w:t>
            </w:r>
          </w:p>
          <w:p w14:paraId="2634C894" w14:textId="250D6E4B" w:rsidR="00907447" w:rsidRPr="00C43EAB" w:rsidRDefault="00907447" w:rsidP="00907447">
            <w:pPr>
              <w:ind w:left="216" w:hangingChars="100" w:hanging="216"/>
              <w:rPr>
                <w:rFonts w:ascii="ＭＳ 明朝" w:hAnsi="ＭＳ 明朝"/>
              </w:rPr>
            </w:pPr>
            <w:r w:rsidRPr="00C43EAB">
              <w:rPr>
                <w:rFonts w:ascii="ＭＳ 明朝" w:hAnsi="ＭＳ 明朝" w:hint="eastAsia"/>
              </w:rPr>
              <w:t>２　指定管理者は、内規で、利用料金を減免する場合について定めており、障がい者の場合は利用料金が免除され、また、大阪府内の幼稚園・保育園・小中学校が、教師の引率のもと有料施設を利用する際には、利用料金が半額に</w:t>
            </w:r>
            <w:r w:rsidR="00063EA6" w:rsidRPr="00C43EAB">
              <w:rPr>
                <w:rFonts w:ascii="ＭＳ 明朝" w:hAnsi="ＭＳ 明朝" w:hint="eastAsia"/>
              </w:rPr>
              <w:t>減額</w:t>
            </w:r>
            <w:r w:rsidRPr="00C43EAB">
              <w:rPr>
                <w:rFonts w:ascii="ＭＳ 明朝" w:hAnsi="ＭＳ 明朝" w:hint="eastAsia"/>
              </w:rPr>
              <w:t>される。</w:t>
            </w:r>
          </w:p>
          <w:p w14:paraId="51FF89B1" w14:textId="77777777" w:rsidR="00907447" w:rsidRPr="00C43EAB" w:rsidRDefault="00907447" w:rsidP="00907447">
            <w:pPr>
              <w:ind w:left="216" w:hangingChars="100" w:hanging="216"/>
              <w:rPr>
                <w:rFonts w:ascii="ＭＳ 明朝" w:hAnsi="ＭＳ 明朝"/>
              </w:rPr>
            </w:pPr>
            <w:r w:rsidRPr="00C43EAB">
              <w:rPr>
                <w:rFonts w:ascii="ＭＳ 明朝" w:hAnsi="ＭＳ 明朝" w:hint="eastAsia"/>
              </w:rPr>
              <w:t>３　指定管理者は、ホームページで、障がい者による利用の場合の減免については掲載していたが、大阪府内の幼稚園・保育園・小中学校が教師の引率のもとで利用する場合の減免については、ホームページに掲載されていなかった。</w:t>
            </w:r>
          </w:p>
          <w:p w14:paraId="5352206B" w14:textId="285873A0" w:rsidR="00907447" w:rsidRPr="00C43EAB" w:rsidRDefault="00907447" w:rsidP="00907447">
            <w:pPr>
              <w:ind w:left="216" w:hangingChars="100" w:hanging="216"/>
              <w:rPr>
                <w:rFonts w:ascii="ＭＳ 明朝" w:hAnsi="ＭＳ 明朝"/>
              </w:rPr>
            </w:pPr>
            <w:r w:rsidRPr="00C43EAB">
              <w:rPr>
                <w:rFonts w:ascii="ＭＳ 明朝" w:hAnsi="ＭＳ 明朝" w:hint="eastAsia"/>
              </w:rPr>
              <w:t xml:space="preserve">　　現状では、減免基準を知っている団体だけが減免を受けることになりかね</w:t>
            </w:r>
            <w:r w:rsidR="00A06A69" w:rsidRPr="00C43EAB">
              <w:rPr>
                <w:rFonts w:ascii="ＭＳ 明朝" w:hAnsi="ＭＳ 明朝" w:hint="eastAsia"/>
              </w:rPr>
              <w:t>ない。よって</w:t>
            </w:r>
            <w:r w:rsidRPr="00C43EAB">
              <w:rPr>
                <w:rFonts w:ascii="ＭＳ 明朝" w:hAnsi="ＭＳ 明朝" w:hint="eastAsia"/>
              </w:rPr>
              <w:t>、指定管理者は、</w:t>
            </w:r>
            <w:r w:rsidR="00A06A69" w:rsidRPr="00C43EAB">
              <w:rPr>
                <w:rFonts w:ascii="ＭＳ 明朝" w:hAnsi="ＭＳ 明朝" w:hint="eastAsia"/>
              </w:rPr>
              <w:t>本施設の利用料金</w:t>
            </w:r>
            <w:r w:rsidRPr="00C43EAB">
              <w:rPr>
                <w:rFonts w:ascii="ＭＳ 明朝" w:hAnsi="ＭＳ 明朝" w:hint="eastAsia"/>
              </w:rPr>
              <w:t>の減免事由をホームページ等で明らかにすることにより、</w:t>
            </w:r>
            <w:r w:rsidR="00A06A69" w:rsidRPr="00C43EAB">
              <w:rPr>
                <w:rFonts w:ascii="ＭＳ 明朝" w:hAnsi="ＭＳ 明朝" w:hint="eastAsia"/>
              </w:rPr>
              <w:t>大阪</w:t>
            </w:r>
            <w:r w:rsidRPr="00C43EAB">
              <w:rPr>
                <w:rFonts w:ascii="ＭＳ 明朝" w:hAnsi="ＭＳ 明朝" w:hint="eastAsia"/>
              </w:rPr>
              <w:t>府民の平等な利用の機会を確保すべきである。</w:t>
            </w:r>
          </w:p>
        </w:tc>
      </w:tr>
    </w:tbl>
    <w:p w14:paraId="20B05888" w14:textId="77777777" w:rsidR="00907447" w:rsidRPr="00C43EAB" w:rsidRDefault="00907447" w:rsidP="00907447">
      <w:pPr>
        <w:rPr>
          <w:rFonts w:ascii="ＭＳ 明朝" w:hAnsi="ＭＳ 明朝"/>
          <w:sz w:val="20"/>
          <w:szCs w:val="20"/>
        </w:rPr>
      </w:pPr>
    </w:p>
    <w:p w14:paraId="28411CD8" w14:textId="645876D9" w:rsidR="00907447" w:rsidRPr="00C43EAB" w:rsidRDefault="00907447" w:rsidP="00907447">
      <w:pPr>
        <w:rPr>
          <w:rFonts w:ascii="ＭＳ 明朝" w:hAnsi="ＭＳ 明朝"/>
          <w:bCs/>
        </w:rPr>
      </w:pPr>
      <w:r w:rsidRPr="00C43EAB">
        <w:rPr>
          <w:rFonts w:ascii="ＭＳ 明朝" w:hAnsi="ＭＳ 明朝" w:hint="eastAsia"/>
          <w:bCs/>
        </w:rPr>
        <w:t>【意見</w:t>
      </w:r>
      <w:r w:rsidR="00FB4E31" w:rsidRPr="00C43EAB">
        <w:rPr>
          <w:rFonts w:ascii="ＭＳ 明朝" w:hAnsi="ＭＳ 明朝" w:hint="eastAsia"/>
          <w:bCs/>
        </w:rPr>
        <w:t>41</w:t>
      </w:r>
      <w:r w:rsidRPr="00C43EAB">
        <w:rPr>
          <w:rFonts w:ascii="ＭＳ 明朝" w:hAnsi="ＭＳ 明朝" w:hint="eastAsia"/>
          <w:bCs/>
        </w:rPr>
        <w:t>】貸与物品管理（貸与物品の範囲）</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9067"/>
      </w:tblGrid>
      <w:tr w:rsidR="004045FD" w:rsidRPr="00C43EAB" w14:paraId="3E9E9F08" w14:textId="77777777" w:rsidTr="00FC1216">
        <w:tc>
          <w:tcPr>
            <w:tcW w:w="9067" w:type="dxa"/>
            <w:shd w:val="clear" w:color="auto" w:fill="BFBFBF" w:themeFill="background1" w:themeFillShade="BF"/>
          </w:tcPr>
          <w:p w14:paraId="64FC503A" w14:textId="5A843482" w:rsidR="004045FD" w:rsidRPr="00C43EAB" w:rsidRDefault="004045FD" w:rsidP="004045FD">
            <w:pPr>
              <w:jc w:val="center"/>
              <w:rPr>
                <w:rFonts w:ascii="ＭＳ 明朝" w:hAnsi="ＭＳ 明朝"/>
              </w:rPr>
            </w:pPr>
            <w:r w:rsidRPr="00C43EAB">
              <w:rPr>
                <w:rFonts w:ascii="ＭＳ 明朝" w:hAnsi="ＭＳ 明朝" w:hint="eastAsia"/>
                <w:kern w:val="0"/>
              </w:rPr>
              <w:t>対　象　施　設</w:t>
            </w:r>
          </w:p>
        </w:tc>
      </w:tr>
      <w:tr w:rsidR="00FC1216" w:rsidRPr="00C43EAB" w14:paraId="6AB1F2CD" w14:textId="77777777" w:rsidTr="00FC1216">
        <w:tc>
          <w:tcPr>
            <w:tcW w:w="9067" w:type="dxa"/>
            <w:tcBorders>
              <w:bottom w:val="single" w:sz="4" w:space="0" w:color="auto"/>
            </w:tcBorders>
          </w:tcPr>
          <w:p w14:paraId="6647C734" w14:textId="77777777" w:rsidR="00907447" w:rsidRPr="00C43EAB" w:rsidRDefault="00907447" w:rsidP="00907447">
            <w:pPr>
              <w:jc w:val="center"/>
              <w:rPr>
                <w:rFonts w:ascii="ＭＳ 明朝" w:hAnsi="ＭＳ 明朝"/>
              </w:rPr>
            </w:pPr>
            <w:r w:rsidRPr="00C43EAB">
              <w:rPr>
                <w:rFonts w:ascii="ＭＳ 明朝" w:hAnsi="ＭＳ 明朝" w:hint="eastAsia"/>
              </w:rPr>
              <w:t>服部緑地</w:t>
            </w:r>
          </w:p>
        </w:tc>
      </w:tr>
      <w:tr w:rsidR="00FC1216" w:rsidRPr="00C43EAB" w14:paraId="2652CB38" w14:textId="77777777" w:rsidTr="00FC1216">
        <w:tc>
          <w:tcPr>
            <w:tcW w:w="9067" w:type="dxa"/>
            <w:shd w:val="clear" w:color="auto" w:fill="BFBFBF" w:themeFill="background1" w:themeFillShade="BF"/>
          </w:tcPr>
          <w:p w14:paraId="47BC854E" w14:textId="1CDF38B2" w:rsidR="00907447" w:rsidRPr="00C43EAB" w:rsidRDefault="00907447" w:rsidP="00907447">
            <w:pPr>
              <w:jc w:val="center"/>
              <w:rPr>
                <w:rFonts w:ascii="ＭＳ 明朝" w:hAnsi="ＭＳ 明朝"/>
              </w:rPr>
            </w:pPr>
            <w:r w:rsidRPr="00C43EAB">
              <w:rPr>
                <w:rFonts w:ascii="ＭＳ 明朝" w:hAnsi="ＭＳ 明朝" w:hint="eastAsia"/>
              </w:rPr>
              <w:t>意見</w:t>
            </w:r>
            <w:r w:rsidR="00FB4E31" w:rsidRPr="00C43EAB">
              <w:rPr>
                <w:rFonts w:ascii="ＭＳ 明朝" w:hAnsi="ＭＳ 明朝" w:hint="eastAsia"/>
              </w:rPr>
              <w:t>41</w:t>
            </w:r>
          </w:p>
        </w:tc>
      </w:tr>
      <w:tr w:rsidR="00FC1216" w:rsidRPr="00C43EAB" w14:paraId="3FAFC17F" w14:textId="77777777" w:rsidTr="00FC1216">
        <w:tc>
          <w:tcPr>
            <w:tcW w:w="9067" w:type="dxa"/>
            <w:tcBorders>
              <w:bottom w:val="single" w:sz="4" w:space="0" w:color="auto"/>
            </w:tcBorders>
          </w:tcPr>
          <w:p w14:paraId="514ADA91" w14:textId="0F88D6C5" w:rsidR="00907447" w:rsidRPr="00C43EAB" w:rsidRDefault="00907447" w:rsidP="00907447">
            <w:pPr>
              <w:rPr>
                <w:rFonts w:ascii="ＭＳ 明朝" w:hAnsi="ＭＳ 明朝"/>
              </w:rPr>
            </w:pPr>
            <w:r w:rsidRPr="00C43EAB">
              <w:rPr>
                <w:rFonts w:ascii="ＭＳ 明朝" w:hAnsi="ＭＳ 明朝" w:hint="eastAsia"/>
              </w:rPr>
              <w:t xml:space="preserve">　大阪府</w:t>
            </w:r>
            <w:r w:rsidR="00A06A69" w:rsidRPr="00C43EAB">
              <w:rPr>
                <w:rFonts w:ascii="ＭＳ 明朝" w:hAnsi="ＭＳ 明朝" w:hint="eastAsia"/>
              </w:rPr>
              <w:t>は、</w:t>
            </w:r>
            <w:r w:rsidRPr="00C43EAB">
              <w:rPr>
                <w:rFonts w:ascii="ＭＳ 明朝" w:hAnsi="ＭＳ 明朝" w:hint="eastAsia"/>
              </w:rPr>
              <w:t>「貸与物品一覧表」</w:t>
            </w:r>
            <w:r w:rsidR="00A06A69" w:rsidRPr="00C43EAB">
              <w:rPr>
                <w:rFonts w:ascii="ＭＳ 明朝" w:hAnsi="ＭＳ 明朝" w:hint="eastAsia"/>
              </w:rPr>
              <w:t>を作成する際</w:t>
            </w:r>
            <w:r w:rsidRPr="00C43EAB">
              <w:rPr>
                <w:rFonts w:ascii="ＭＳ 明朝" w:hAnsi="ＭＳ 明朝" w:hint="eastAsia"/>
              </w:rPr>
              <w:t>、「備品」以外の貸与物品についても記載すべきである。</w:t>
            </w:r>
          </w:p>
        </w:tc>
      </w:tr>
      <w:tr w:rsidR="00FC1216" w:rsidRPr="00C43EAB" w14:paraId="707527D6" w14:textId="77777777" w:rsidTr="00FC1216">
        <w:tc>
          <w:tcPr>
            <w:tcW w:w="9067" w:type="dxa"/>
            <w:shd w:val="clear" w:color="auto" w:fill="BFBFBF" w:themeFill="background1" w:themeFillShade="BF"/>
          </w:tcPr>
          <w:p w14:paraId="549EF04A" w14:textId="77777777" w:rsidR="00907447" w:rsidRPr="00C43EAB" w:rsidRDefault="00907447" w:rsidP="00907447">
            <w:pPr>
              <w:jc w:val="center"/>
              <w:rPr>
                <w:rFonts w:ascii="ＭＳ 明朝" w:hAnsi="ＭＳ 明朝"/>
              </w:rPr>
            </w:pPr>
            <w:r w:rsidRPr="00C43EAB">
              <w:rPr>
                <w:rFonts w:ascii="ＭＳ 明朝" w:hAnsi="ＭＳ 明朝" w:hint="eastAsia"/>
              </w:rPr>
              <w:t>事実関係及び理由</w:t>
            </w:r>
          </w:p>
        </w:tc>
      </w:tr>
      <w:tr w:rsidR="00FC1216" w:rsidRPr="00C43EAB" w14:paraId="67D70A58" w14:textId="77777777" w:rsidTr="0066205A">
        <w:tc>
          <w:tcPr>
            <w:tcW w:w="9067" w:type="dxa"/>
          </w:tcPr>
          <w:p w14:paraId="59863E97" w14:textId="77777777" w:rsidR="00907447" w:rsidRPr="00C43EAB" w:rsidRDefault="00907447" w:rsidP="00907447">
            <w:pPr>
              <w:ind w:firstLineChars="100" w:firstLine="216"/>
              <w:rPr>
                <w:rFonts w:ascii="ＭＳ 明朝" w:hAnsi="ＭＳ 明朝"/>
              </w:rPr>
            </w:pPr>
            <w:r w:rsidRPr="00C43EAB">
              <w:rPr>
                <w:rFonts w:ascii="ＭＳ 明朝" w:hAnsi="ＭＳ 明朝" w:hint="eastAsia"/>
              </w:rPr>
              <w:t>管理運営業務契約書に添付された「貸与物品一覧表」に記載されているのは、「備品」（大阪府財務規則第</w:t>
            </w:r>
            <w:r w:rsidRPr="00C43EAB">
              <w:rPr>
                <w:rFonts w:ascii="ＭＳ 明朝" w:hAnsi="ＭＳ 明朝"/>
              </w:rPr>
              <w:t>73条第1項第1号。取得価格が10万円以上のもの。）のみである。</w:t>
            </w:r>
          </w:p>
          <w:p w14:paraId="0E1C1ED2" w14:textId="0491E86E" w:rsidR="00907447" w:rsidRPr="00C43EAB" w:rsidRDefault="00907447" w:rsidP="00907447">
            <w:pPr>
              <w:ind w:firstLineChars="100" w:firstLine="216"/>
              <w:rPr>
                <w:rFonts w:ascii="ＭＳ 明朝" w:hAnsi="ＭＳ 明朝"/>
              </w:rPr>
            </w:pPr>
            <w:r w:rsidRPr="00C43EAB">
              <w:rPr>
                <w:rFonts w:ascii="ＭＳ 明朝" w:hAnsi="ＭＳ 明朝" w:hint="eastAsia"/>
              </w:rPr>
              <w:t>しかし、指定管理者が、実際に大阪府から貸与を受けている物品は、取得価格が</w:t>
            </w:r>
            <w:r w:rsidRPr="00C43EAB">
              <w:rPr>
                <w:rFonts w:ascii="ＭＳ 明朝" w:hAnsi="ＭＳ 明朝"/>
              </w:rPr>
              <w:t>10万円未満の物品</w:t>
            </w:r>
            <w:r w:rsidR="00693900" w:rsidRPr="00C43EAB">
              <w:rPr>
                <w:rFonts w:ascii="ＭＳ 明朝" w:hAnsi="ＭＳ 明朝" w:hint="eastAsia"/>
              </w:rPr>
              <w:t>（消耗品）</w:t>
            </w:r>
            <w:r w:rsidRPr="00C43EAB">
              <w:rPr>
                <w:rFonts w:ascii="ＭＳ 明朝" w:hAnsi="ＭＳ 明朝"/>
              </w:rPr>
              <w:t>も多数ある。備品に該当しなくても、大阪府の財産である物品の貸与が行われていることに変わりはないのであるから、所管課は、備品であるか否かを問わず、大阪府からの貸与物品</w:t>
            </w:r>
            <w:r w:rsidRPr="00C43EAB">
              <w:rPr>
                <w:rFonts w:ascii="ＭＳ 明朝" w:hAnsi="ＭＳ 明朝" w:hint="eastAsia"/>
              </w:rPr>
              <w:t>全てについてのリストを作成すべきである。</w:t>
            </w:r>
          </w:p>
        </w:tc>
      </w:tr>
    </w:tbl>
    <w:p w14:paraId="15D04097" w14:textId="77777777" w:rsidR="00907447" w:rsidRPr="00C43EAB" w:rsidRDefault="00907447" w:rsidP="00907447">
      <w:pPr>
        <w:tabs>
          <w:tab w:val="left" w:pos="1005"/>
        </w:tabs>
        <w:rPr>
          <w:rFonts w:ascii="ＭＳ 明朝" w:hAnsi="ＭＳ 明朝"/>
        </w:rPr>
      </w:pPr>
    </w:p>
    <w:p w14:paraId="714AB05A" w14:textId="0FA40FEC" w:rsidR="00907447" w:rsidRPr="00C43EAB" w:rsidRDefault="00907447" w:rsidP="00907447">
      <w:pPr>
        <w:rPr>
          <w:rFonts w:ascii="ＭＳ 明朝" w:hAnsi="ＭＳ 明朝"/>
          <w:bCs/>
        </w:rPr>
      </w:pPr>
      <w:r w:rsidRPr="00C43EAB">
        <w:rPr>
          <w:rFonts w:ascii="ＭＳ 明朝" w:hAnsi="ＭＳ 明朝" w:hint="eastAsia"/>
          <w:bCs/>
        </w:rPr>
        <w:t>【意見</w:t>
      </w:r>
      <w:r w:rsidR="00FB4E31" w:rsidRPr="00C43EAB">
        <w:rPr>
          <w:rFonts w:ascii="ＭＳ 明朝" w:hAnsi="ＭＳ 明朝" w:hint="eastAsia"/>
          <w:bCs/>
        </w:rPr>
        <w:t>42</w:t>
      </w:r>
      <w:r w:rsidRPr="00C43EAB">
        <w:rPr>
          <w:rFonts w:ascii="ＭＳ 明朝" w:hAnsi="ＭＳ 明朝" w:hint="eastAsia"/>
          <w:bCs/>
        </w:rPr>
        <w:t>】貸与物品管理（指定管理者による報告）</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9067"/>
      </w:tblGrid>
      <w:tr w:rsidR="004045FD" w:rsidRPr="00C43EAB" w14:paraId="482F77B8" w14:textId="77777777" w:rsidTr="00FC1216">
        <w:tc>
          <w:tcPr>
            <w:tcW w:w="9067" w:type="dxa"/>
            <w:shd w:val="clear" w:color="auto" w:fill="BFBFBF" w:themeFill="background1" w:themeFillShade="BF"/>
          </w:tcPr>
          <w:p w14:paraId="595C622F" w14:textId="367AF736" w:rsidR="004045FD" w:rsidRPr="00C43EAB" w:rsidRDefault="004045FD" w:rsidP="004045FD">
            <w:pPr>
              <w:jc w:val="center"/>
              <w:rPr>
                <w:rFonts w:ascii="ＭＳ 明朝" w:hAnsi="ＭＳ 明朝"/>
              </w:rPr>
            </w:pPr>
            <w:r w:rsidRPr="00C43EAB">
              <w:rPr>
                <w:rFonts w:ascii="ＭＳ 明朝" w:hAnsi="ＭＳ 明朝" w:hint="eastAsia"/>
                <w:kern w:val="0"/>
              </w:rPr>
              <w:t>対　象　施　設</w:t>
            </w:r>
          </w:p>
        </w:tc>
      </w:tr>
      <w:tr w:rsidR="00FC1216" w:rsidRPr="00C43EAB" w14:paraId="7C003F18" w14:textId="77777777" w:rsidTr="00FC1216">
        <w:tc>
          <w:tcPr>
            <w:tcW w:w="9067" w:type="dxa"/>
            <w:tcBorders>
              <w:bottom w:val="single" w:sz="4" w:space="0" w:color="auto"/>
            </w:tcBorders>
          </w:tcPr>
          <w:p w14:paraId="6010B518" w14:textId="77777777" w:rsidR="00907447" w:rsidRPr="00C43EAB" w:rsidRDefault="00907447" w:rsidP="00907447">
            <w:pPr>
              <w:jc w:val="center"/>
              <w:rPr>
                <w:rFonts w:ascii="ＭＳ 明朝" w:hAnsi="ＭＳ 明朝"/>
              </w:rPr>
            </w:pPr>
            <w:r w:rsidRPr="00C43EAB">
              <w:rPr>
                <w:rFonts w:ascii="ＭＳ 明朝" w:hAnsi="ＭＳ 明朝" w:hint="eastAsia"/>
              </w:rPr>
              <w:t>服部緑地</w:t>
            </w:r>
          </w:p>
        </w:tc>
      </w:tr>
      <w:tr w:rsidR="00FC1216" w:rsidRPr="00C43EAB" w14:paraId="711A4E50" w14:textId="77777777" w:rsidTr="00FC1216">
        <w:tc>
          <w:tcPr>
            <w:tcW w:w="9067" w:type="dxa"/>
            <w:shd w:val="clear" w:color="auto" w:fill="BFBFBF" w:themeFill="background1" w:themeFillShade="BF"/>
          </w:tcPr>
          <w:p w14:paraId="308172B5" w14:textId="266AAA23" w:rsidR="00FB4E31" w:rsidRPr="00C43EAB" w:rsidRDefault="00907447" w:rsidP="00FB4E31">
            <w:pPr>
              <w:jc w:val="center"/>
              <w:rPr>
                <w:rFonts w:ascii="ＭＳ 明朝" w:hAnsi="ＭＳ 明朝"/>
              </w:rPr>
            </w:pPr>
            <w:r w:rsidRPr="00C43EAB">
              <w:rPr>
                <w:rFonts w:ascii="ＭＳ 明朝" w:hAnsi="ＭＳ 明朝" w:hint="eastAsia"/>
              </w:rPr>
              <w:t>意見</w:t>
            </w:r>
            <w:r w:rsidR="00FB4E31" w:rsidRPr="00C43EAB">
              <w:rPr>
                <w:rFonts w:ascii="ＭＳ 明朝" w:hAnsi="ＭＳ 明朝" w:hint="eastAsia"/>
              </w:rPr>
              <w:t>42</w:t>
            </w:r>
          </w:p>
        </w:tc>
      </w:tr>
      <w:tr w:rsidR="00FC1216" w:rsidRPr="00C43EAB" w14:paraId="0F5E7E6C" w14:textId="77777777" w:rsidTr="00FC1216">
        <w:tc>
          <w:tcPr>
            <w:tcW w:w="9067" w:type="dxa"/>
            <w:tcBorders>
              <w:bottom w:val="single" w:sz="4" w:space="0" w:color="auto"/>
            </w:tcBorders>
          </w:tcPr>
          <w:p w14:paraId="193B349F" w14:textId="650DBA2F" w:rsidR="00907447" w:rsidRPr="00C43EAB" w:rsidRDefault="00907447" w:rsidP="00907447">
            <w:pPr>
              <w:rPr>
                <w:rFonts w:ascii="ＭＳ 明朝" w:hAnsi="ＭＳ 明朝"/>
              </w:rPr>
            </w:pPr>
            <w:r w:rsidRPr="00C43EAB">
              <w:rPr>
                <w:rFonts w:ascii="ＭＳ 明朝" w:hAnsi="ＭＳ 明朝" w:hint="eastAsia"/>
              </w:rPr>
              <w:t xml:space="preserve">　大阪府は、貸与物品の保管状況につき、指定管理者に報告を</w:t>
            </w:r>
            <w:r w:rsidR="00693900" w:rsidRPr="00C43EAB">
              <w:rPr>
                <w:rFonts w:ascii="ＭＳ 明朝" w:hAnsi="ＭＳ 明朝" w:hint="eastAsia"/>
              </w:rPr>
              <w:t>義務付けるべき</w:t>
            </w:r>
            <w:r w:rsidRPr="00C43EAB">
              <w:rPr>
                <w:rFonts w:ascii="ＭＳ 明朝" w:hAnsi="ＭＳ 明朝" w:hint="eastAsia"/>
              </w:rPr>
              <w:t>である。</w:t>
            </w:r>
          </w:p>
        </w:tc>
      </w:tr>
      <w:tr w:rsidR="00FC1216" w:rsidRPr="00C43EAB" w14:paraId="160FACC8" w14:textId="77777777" w:rsidTr="00FC1216">
        <w:tc>
          <w:tcPr>
            <w:tcW w:w="9067" w:type="dxa"/>
            <w:shd w:val="clear" w:color="auto" w:fill="BFBFBF" w:themeFill="background1" w:themeFillShade="BF"/>
          </w:tcPr>
          <w:p w14:paraId="3724B3BA" w14:textId="77777777" w:rsidR="00907447" w:rsidRPr="00C43EAB" w:rsidRDefault="00907447" w:rsidP="00907447">
            <w:pPr>
              <w:jc w:val="center"/>
              <w:rPr>
                <w:rFonts w:ascii="ＭＳ 明朝" w:hAnsi="ＭＳ 明朝"/>
              </w:rPr>
            </w:pPr>
            <w:r w:rsidRPr="00C43EAB">
              <w:rPr>
                <w:rFonts w:ascii="ＭＳ 明朝" w:hAnsi="ＭＳ 明朝" w:hint="eastAsia"/>
              </w:rPr>
              <w:t>事実関係及び理由</w:t>
            </w:r>
          </w:p>
        </w:tc>
      </w:tr>
      <w:tr w:rsidR="00FC1216" w:rsidRPr="00C43EAB" w14:paraId="213A229E" w14:textId="77777777" w:rsidTr="0066205A">
        <w:tc>
          <w:tcPr>
            <w:tcW w:w="9067" w:type="dxa"/>
          </w:tcPr>
          <w:p w14:paraId="72642FB2" w14:textId="77777777" w:rsidR="00907447" w:rsidRPr="00C43EAB" w:rsidRDefault="00907447" w:rsidP="00907447">
            <w:pPr>
              <w:rPr>
                <w:rFonts w:ascii="ＭＳ 明朝" w:hAnsi="ＭＳ 明朝"/>
              </w:rPr>
            </w:pPr>
            <w:r w:rsidRPr="00C43EAB">
              <w:rPr>
                <w:rFonts w:ascii="ＭＳ 明朝" w:hAnsi="ＭＳ 明朝" w:hint="eastAsia"/>
              </w:rPr>
              <w:t xml:space="preserve">　管理運営業務契約書では、指定管理期間中における指定管理者の貸与物品の保管状況について、善管注意義務のみ定めており（第</w:t>
            </w:r>
            <w:r w:rsidRPr="00C43EAB">
              <w:rPr>
                <w:rFonts w:ascii="ＭＳ 明朝" w:hAnsi="ＭＳ 明朝"/>
              </w:rPr>
              <w:t>16条第2項）、それ以外の義務については定めていない。</w:t>
            </w:r>
          </w:p>
          <w:p w14:paraId="0886C4F7" w14:textId="77777777" w:rsidR="00907447" w:rsidRPr="00C43EAB" w:rsidRDefault="00907447" w:rsidP="00907447">
            <w:pPr>
              <w:rPr>
                <w:rFonts w:ascii="ＭＳ 明朝" w:hAnsi="ＭＳ 明朝"/>
                <w:bCs/>
              </w:rPr>
            </w:pPr>
            <w:r w:rsidRPr="00C43EAB">
              <w:rPr>
                <w:rFonts w:ascii="ＭＳ 明朝" w:hAnsi="ＭＳ 明朝" w:hint="eastAsia"/>
              </w:rPr>
              <w:t xml:space="preserve">　しかし、行政経営課が作成する準則例</w:t>
            </w:r>
            <w:r w:rsidRPr="00C43EAB">
              <w:rPr>
                <w:rFonts w:ascii="ＭＳ 明朝" w:hAnsi="ＭＳ 明朝"/>
              </w:rPr>
              <w:t>11（管理運営業務契約書のひな型）第8条第4項では、指定管理者が、毎年度9月末日及び3月末日に、所管課に対して貸与物品の保管状況を報告することを求めている。</w:t>
            </w:r>
          </w:p>
          <w:p w14:paraId="353EF09A" w14:textId="77777777" w:rsidR="00907447" w:rsidRPr="00C43EAB" w:rsidRDefault="00907447" w:rsidP="00907447">
            <w:pPr>
              <w:rPr>
                <w:rFonts w:ascii="ＭＳ 明朝" w:hAnsi="ＭＳ 明朝"/>
              </w:rPr>
            </w:pPr>
            <w:r w:rsidRPr="00C43EAB">
              <w:rPr>
                <w:rFonts w:ascii="ＭＳ 明朝" w:hAnsi="ＭＳ 明朝" w:hint="eastAsia"/>
                <w:bCs/>
              </w:rPr>
              <w:t xml:space="preserve">　すなわち、</w:t>
            </w:r>
            <w:r w:rsidRPr="00C43EAB">
              <w:rPr>
                <w:rFonts w:ascii="ＭＳ 明朝" w:hAnsi="ＭＳ 明朝" w:hint="eastAsia"/>
              </w:rPr>
              <w:t>管理運営業務契約書で求められる指定管理者の貸与物品の保管状況及び報告の程度は、行政経営課が作成した準則例</w:t>
            </w:r>
            <w:r w:rsidRPr="00C43EAB">
              <w:rPr>
                <w:rFonts w:ascii="ＭＳ 明朝" w:hAnsi="ＭＳ 明朝"/>
              </w:rPr>
              <w:t>11よりも後退したものとなっている。所管課によれば、2カ月ごとの履行確認時に貸与物品の保管状況についての聞き取りをしているとのことであるが、管理運営契約書上は、指定管理者に対して、貸与物品の保管状況についての報告義務は課されておらず、指定管理者が報告をせずとも、契約違反にはならない。</w:t>
            </w:r>
          </w:p>
          <w:p w14:paraId="4AA1189D" w14:textId="5AAC8320" w:rsidR="00907447" w:rsidRPr="00C43EAB" w:rsidRDefault="00907447" w:rsidP="00907447">
            <w:pPr>
              <w:rPr>
                <w:rFonts w:ascii="ＭＳ 明朝" w:hAnsi="ＭＳ 明朝"/>
              </w:rPr>
            </w:pPr>
            <w:r w:rsidRPr="00C43EAB">
              <w:rPr>
                <w:rFonts w:ascii="ＭＳ 明朝" w:hAnsi="ＭＳ 明朝" w:hint="eastAsia"/>
              </w:rPr>
              <w:t xml:space="preserve">　貸与物品の保管およびその報告については、貸与物品の種類、量、管理方法など各施設に応じた特色があると考えられるが、所管課は原則的には貸与物品の状況を把握しておくべきであり、行政経営課が作成した準則例</w:t>
            </w:r>
            <w:r w:rsidRPr="00C43EAB">
              <w:rPr>
                <w:rFonts w:ascii="ＭＳ 明朝" w:hAnsi="ＭＳ 明朝"/>
              </w:rPr>
              <w:t>11も、同様の趣旨であると考えられる。したがって、特段の事</w:t>
            </w:r>
            <w:r w:rsidR="00FB4E31" w:rsidRPr="00C43EAB">
              <w:rPr>
                <w:rFonts w:ascii="ＭＳ 明朝" w:hAnsi="ＭＳ 明朝" w:hint="eastAsia"/>
              </w:rPr>
              <w:t>情</w:t>
            </w:r>
            <w:r w:rsidRPr="00C43EAB">
              <w:rPr>
                <w:rFonts w:ascii="ＭＳ 明朝" w:hAnsi="ＭＳ 明朝"/>
              </w:rPr>
              <w:t>がない限り、貸与物品の報告を義務付ける規定を設けるべきであり、本施設においてもこれを緩和する理由はないと思われることから、大阪府は、指定管理者に対して貸与物品の保管状況を報告させるべきである。</w:t>
            </w:r>
          </w:p>
        </w:tc>
      </w:tr>
    </w:tbl>
    <w:p w14:paraId="3FB13A89" w14:textId="77777777" w:rsidR="00907447" w:rsidRPr="00C43EAB" w:rsidRDefault="00907447" w:rsidP="00FC1216">
      <w:pPr>
        <w:rPr>
          <w:rFonts w:ascii="ＭＳ 明朝" w:hAnsi="ＭＳ 明朝"/>
          <w:sz w:val="20"/>
          <w:szCs w:val="20"/>
        </w:rPr>
      </w:pPr>
    </w:p>
    <w:p w14:paraId="0D1F7257" w14:textId="272F4B9A" w:rsidR="00907447" w:rsidRPr="00C43EAB" w:rsidRDefault="00907447" w:rsidP="00907447">
      <w:pPr>
        <w:rPr>
          <w:rFonts w:ascii="ＭＳ 明朝" w:hAnsi="ＭＳ 明朝"/>
          <w:bCs/>
        </w:rPr>
      </w:pPr>
      <w:r w:rsidRPr="00C43EAB">
        <w:rPr>
          <w:rFonts w:ascii="ＭＳ 明朝" w:hAnsi="ＭＳ 明朝" w:hint="eastAsia"/>
          <w:bCs/>
        </w:rPr>
        <w:t>【</w:t>
      </w:r>
      <w:r w:rsidR="008C0B2C" w:rsidRPr="00C43EAB">
        <w:rPr>
          <w:rFonts w:ascii="ＭＳ 明朝" w:hAnsi="ＭＳ 明朝"/>
          <w:bCs/>
        </w:rPr>
        <w:t>監査の</w:t>
      </w:r>
      <w:r w:rsidR="008C0B2C" w:rsidRPr="00C43EAB">
        <w:rPr>
          <w:rFonts w:ascii="ＭＳ 明朝" w:hAnsi="ＭＳ 明朝" w:hint="eastAsia"/>
          <w:bCs/>
        </w:rPr>
        <w:t>結果</w:t>
      </w:r>
      <w:r w:rsidR="00FB4E31" w:rsidRPr="00C43EAB">
        <w:rPr>
          <w:rFonts w:ascii="ＭＳ 明朝" w:hAnsi="ＭＳ 明朝" w:hint="eastAsia"/>
          <w:bCs/>
        </w:rPr>
        <w:t>45</w:t>
      </w:r>
      <w:r w:rsidRPr="00C43EAB">
        <w:rPr>
          <w:rFonts w:ascii="ＭＳ 明朝" w:hAnsi="ＭＳ 明朝" w:hint="eastAsia"/>
          <w:bCs/>
        </w:rPr>
        <w:t>】貸与物品管理（指定管理期間終了時の確認）</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9067"/>
      </w:tblGrid>
      <w:tr w:rsidR="004045FD" w:rsidRPr="00C43EAB" w14:paraId="56977637" w14:textId="77777777" w:rsidTr="00FC1216">
        <w:tc>
          <w:tcPr>
            <w:tcW w:w="9067" w:type="dxa"/>
            <w:shd w:val="clear" w:color="auto" w:fill="BFBFBF" w:themeFill="background1" w:themeFillShade="BF"/>
          </w:tcPr>
          <w:p w14:paraId="0A721B8C" w14:textId="6CE76F38" w:rsidR="004045FD" w:rsidRPr="00C43EAB" w:rsidRDefault="004045FD" w:rsidP="004045FD">
            <w:pPr>
              <w:jc w:val="center"/>
              <w:rPr>
                <w:rFonts w:ascii="ＭＳ 明朝" w:hAnsi="ＭＳ 明朝"/>
              </w:rPr>
            </w:pPr>
            <w:r w:rsidRPr="00C43EAB">
              <w:rPr>
                <w:rFonts w:ascii="ＭＳ 明朝" w:hAnsi="ＭＳ 明朝" w:hint="eastAsia"/>
                <w:kern w:val="0"/>
              </w:rPr>
              <w:t>対　象　施　設</w:t>
            </w:r>
          </w:p>
        </w:tc>
      </w:tr>
      <w:tr w:rsidR="00FC1216" w:rsidRPr="00C43EAB" w14:paraId="6F5727C8" w14:textId="77777777" w:rsidTr="00FC1216">
        <w:tc>
          <w:tcPr>
            <w:tcW w:w="9067" w:type="dxa"/>
            <w:tcBorders>
              <w:bottom w:val="single" w:sz="4" w:space="0" w:color="auto"/>
            </w:tcBorders>
          </w:tcPr>
          <w:p w14:paraId="0B9F0A34" w14:textId="77777777" w:rsidR="00907447" w:rsidRPr="00C43EAB" w:rsidRDefault="00907447" w:rsidP="00907447">
            <w:pPr>
              <w:jc w:val="center"/>
              <w:rPr>
                <w:rFonts w:ascii="ＭＳ 明朝" w:hAnsi="ＭＳ 明朝"/>
              </w:rPr>
            </w:pPr>
            <w:r w:rsidRPr="00C43EAB">
              <w:rPr>
                <w:rFonts w:ascii="ＭＳ 明朝" w:hAnsi="ＭＳ 明朝" w:hint="eastAsia"/>
              </w:rPr>
              <w:t>服部緑地</w:t>
            </w:r>
          </w:p>
        </w:tc>
      </w:tr>
      <w:tr w:rsidR="00FC1216" w:rsidRPr="00C43EAB" w14:paraId="357F4FEE" w14:textId="77777777" w:rsidTr="00FC1216">
        <w:tc>
          <w:tcPr>
            <w:tcW w:w="9067" w:type="dxa"/>
            <w:shd w:val="clear" w:color="auto" w:fill="BFBFBF" w:themeFill="background1" w:themeFillShade="BF"/>
          </w:tcPr>
          <w:p w14:paraId="7D9E1B03" w14:textId="05A2AAE3" w:rsidR="00907447" w:rsidRPr="00C43EAB" w:rsidRDefault="008C0B2C" w:rsidP="00907447">
            <w:pPr>
              <w:jc w:val="center"/>
              <w:rPr>
                <w:rFonts w:ascii="ＭＳ 明朝" w:hAnsi="ＭＳ 明朝"/>
              </w:rPr>
            </w:pPr>
            <w:r w:rsidRPr="00C43EAB">
              <w:rPr>
                <w:rFonts w:ascii="ＭＳ 明朝" w:hAnsi="ＭＳ 明朝"/>
              </w:rPr>
              <w:t>監査の</w:t>
            </w:r>
            <w:r w:rsidRPr="00C43EAB">
              <w:rPr>
                <w:rFonts w:ascii="ＭＳ 明朝" w:hAnsi="ＭＳ 明朝" w:hint="eastAsia"/>
              </w:rPr>
              <w:t>結果</w:t>
            </w:r>
            <w:r w:rsidR="00FB4E31" w:rsidRPr="00C43EAB">
              <w:rPr>
                <w:rFonts w:ascii="ＭＳ 明朝" w:hAnsi="ＭＳ 明朝" w:hint="eastAsia"/>
              </w:rPr>
              <w:t>45</w:t>
            </w:r>
          </w:p>
        </w:tc>
      </w:tr>
      <w:tr w:rsidR="00FC1216" w:rsidRPr="00C43EAB" w14:paraId="1DB820BC" w14:textId="77777777" w:rsidTr="00FC1216">
        <w:tc>
          <w:tcPr>
            <w:tcW w:w="9067" w:type="dxa"/>
            <w:tcBorders>
              <w:bottom w:val="single" w:sz="4" w:space="0" w:color="auto"/>
            </w:tcBorders>
          </w:tcPr>
          <w:p w14:paraId="702A3174" w14:textId="4C827D89" w:rsidR="00907447" w:rsidRPr="00C43EAB" w:rsidRDefault="00907447" w:rsidP="00FB4E31">
            <w:pPr>
              <w:rPr>
                <w:rFonts w:ascii="ＭＳ 明朝" w:hAnsi="ＭＳ 明朝"/>
              </w:rPr>
            </w:pPr>
            <w:r w:rsidRPr="00C43EAB">
              <w:rPr>
                <w:rFonts w:ascii="ＭＳ 明朝" w:hAnsi="ＭＳ 明朝" w:hint="eastAsia"/>
              </w:rPr>
              <w:t xml:space="preserve">　従前の指定管理者と同一の指定管理者が選定された場合であっても、従前の指定管理期間の終了に際しては、指定管理者と大阪府の双方が立ち会いのもとで、貸与物品のチェックをして、返還届に代えて、その</w:t>
            </w:r>
            <w:r w:rsidR="00FB4E31" w:rsidRPr="00C43EAB">
              <w:rPr>
                <w:rFonts w:ascii="ＭＳ 明朝" w:hAnsi="ＭＳ 明朝" w:hint="eastAsia"/>
              </w:rPr>
              <w:t>結果を記載した</w:t>
            </w:r>
            <w:r w:rsidRPr="00C43EAB">
              <w:rPr>
                <w:rFonts w:ascii="ＭＳ 明朝" w:hAnsi="ＭＳ 明朝" w:hint="eastAsia"/>
              </w:rPr>
              <w:t>報告書を作成すべきである。</w:t>
            </w:r>
          </w:p>
        </w:tc>
      </w:tr>
      <w:tr w:rsidR="00FC1216" w:rsidRPr="00C43EAB" w14:paraId="316B084A" w14:textId="77777777" w:rsidTr="00FC1216">
        <w:tc>
          <w:tcPr>
            <w:tcW w:w="9067" w:type="dxa"/>
            <w:shd w:val="clear" w:color="auto" w:fill="BFBFBF" w:themeFill="background1" w:themeFillShade="BF"/>
          </w:tcPr>
          <w:p w14:paraId="3BCC8DDC" w14:textId="77777777" w:rsidR="00907447" w:rsidRPr="00C43EAB" w:rsidRDefault="00907447" w:rsidP="00907447">
            <w:pPr>
              <w:jc w:val="center"/>
              <w:rPr>
                <w:rFonts w:ascii="ＭＳ 明朝" w:hAnsi="ＭＳ 明朝"/>
              </w:rPr>
            </w:pPr>
            <w:r w:rsidRPr="00C43EAB">
              <w:rPr>
                <w:rFonts w:ascii="ＭＳ 明朝" w:hAnsi="ＭＳ 明朝" w:hint="eastAsia"/>
              </w:rPr>
              <w:t>事実関係及び理由</w:t>
            </w:r>
          </w:p>
        </w:tc>
      </w:tr>
      <w:tr w:rsidR="00FC1216" w:rsidRPr="00C43EAB" w14:paraId="37B77F9F" w14:textId="77777777" w:rsidTr="0066205A">
        <w:tc>
          <w:tcPr>
            <w:tcW w:w="9067" w:type="dxa"/>
          </w:tcPr>
          <w:p w14:paraId="7229D0C7" w14:textId="77777777" w:rsidR="00907447" w:rsidRPr="00C43EAB" w:rsidRDefault="00907447" w:rsidP="00907447">
            <w:pPr>
              <w:ind w:left="216" w:hangingChars="100" w:hanging="216"/>
              <w:rPr>
                <w:rFonts w:ascii="ＭＳ 明朝" w:hAnsi="ＭＳ 明朝"/>
              </w:rPr>
            </w:pPr>
            <w:r w:rsidRPr="00C43EAB">
              <w:rPr>
                <w:rFonts w:ascii="ＭＳ 明朝" w:hAnsi="ＭＳ 明朝" w:hint="eastAsia"/>
              </w:rPr>
              <w:t>１　指定管理者には、契約が終了した時は、貸与物品を指定期間終了後速やかに大阪府に対して返還届を添えて返還することが求められている（管理運営業務契約書第</w:t>
            </w:r>
            <w:r w:rsidRPr="00C43EAB">
              <w:rPr>
                <w:rFonts w:ascii="ＭＳ 明朝" w:hAnsi="ＭＳ 明朝"/>
              </w:rPr>
              <w:t>16条第5</w:t>
            </w:r>
            <w:r w:rsidRPr="00C43EAB">
              <w:rPr>
                <w:rFonts w:ascii="ＭＳ 明朝" w:hAnsi="ＭＳ 明朝" w:hint="eastAsia"/>
              </w:rPr>
              <w:t>項）。</w:t>
            </w:r>
          </w:p>
          <w:p w14:paraId="493B5096" w14:textId="77777777" w:rsidR="00907447" w:rsidRPr="00C43EAB" w:rsidRDefault="00907447" w:rsidP="00907447">
            <w:pPr>
              <w:ind w:left="216" w:hangingChars="100" w:hanging="216"/>
              <w:rPr>
                <w:rFonts w:ascii="ＭＳ 明朝" w:hAnsi="ＭＳ 明朝"/>
              </w:rPr>
            </w:pPr>
            <w:r w:rsidRPr="00C43EAB">
              <w:rPr>
                <w:rFonts w:ascii="ＭＳ 明朝" w:hAnsi="ＭＳ 明朝" w:hint="eastAsia"/>
              </w:rPr>
              <w:t>２　服部緑地の指定管理期間は、平成</w:t>
            </w:r>
            <w:r w:rsidRPr="00C43EAB">
              <w:rPr>
                <w:rFonts w:ascii="ＭＳ 明朝" w:hAnsi="ＭＳ 明朝"/>
              </w:rPr>
              <w:t>25</w:t>
            </w:r>
            <w:r w:rsidRPr="00C43EAB">
              <w:rPr>
                <w:rFonts w:ascii="ＭＳ 明朝" w:hAnsi="ＭＳ 明朝" w:hint="eastAsia"/>
              </w:rPr>
              <w:t>年</w:t>
            </w:r>
            <w:r w:rsidRPr="00C43EAB">
              <w:rPr>
                <w:rFonts w:ascii="ＭＳ 明朝" w:hAnsi="ＭＳ 明朝"/>
              </w:rPr>
              <w:t>3月31日に一旦終了し、同年4月1日から新たな指定管理期間が開始している。平成25年3月31日までの指定管理者と、平成25</w:t>
            </w:r>
            <w:r w:rsidRPr="00C43EAB">
              <w:rPr>
                <w:rFonts w:ascii="ＭＳ 明朝" w:hAnsi="ＭＳ 明朝" w:hint="eastAsia"/>
              </w:rPr>
              <w:t>年</w:t>
            </w:r>
            <w:r w:rsidRPr="00C43EAB">
              <w:rPr>
                <w:rFonts w:ascii="ＭＳ 明朝" w:hAnsi="ＭＳ 明朝"/>
              </w:rPr>
              <w:t>4月1日からの指定管理者は、同一の共同事業体である。</w:t>
            </w:r>
          </w:p>
          <w:p w14:paraId="038F72B9" w14:textId="77777777" w:rsidR="00907447" w:rsidRPr="00C43EAB" w:rsidRDefault="00907447" w:rsidP="00907447">
            <w:pPr>
              <w:ind w:left="216" w:hangingChars="100" w:hanging="216"/>
              <w:rPr>
                <w:rFonts w:ascii="ＭＳ 明朝" w:hAnsi="ＭＳ 明朝"/>
              </w:rPr>
            </w:pPr>
            <w:r w:rsidRPr="00C43EAB">
              <w:rPr>
                <w:rFonts w:ascii="ＭＳ 明朝" w:hAnsi="ＭＳ 明朝" w:hint="eastAsia"/>
              </w:rPr>
              <w:t xml:space="preserve">　　指定管理者は、平成</w:t>
            </w:r>
            <w:r w:rsidRPr="00C43EAB">
              <w:rPr>
                <w:rFonts w:ascii="ＭＳ 明朝" w:hAnsi="ＭＳ 明朝"/>
              </w:rPr>
              <w:t>25</w:t>
            </w:r>
            <w:r w:rsidRPr="00C43EAB">
              <w:rPr>
                <w:rFonts w:ascii="ＭＳ 明朝" w:hAnsi="ＭＳ 明朝" w:hint="eastAsia"/>
              </w:rPr>
              <w:t>年</w:t>
            </w:r>
            <w:r w:rsidRPr="00C43EAB">
              <w:rPr>
                <w:rFonts w:ascii="ＭＳ 明朝" w:hAnsi="ＭＳ 明朝"/>
              </w:rPr>
              <w:t>3月31日までの指定管理期間の終了に際し、次期の指定管理者が同一であるということを理由として、返還届を</w:t>
            </w:r>
            <w:r w:rsidRPr="00C43EAB">
              <w:rPr>
                <w:rFonts w:ascii="ＭＳ 明朝" w:hAnsi="ＭＳ 明朝" w:hint="eastAsia"/>
              </w:rPr>
              <w:t>添えて貸与物品を大阪府に返還する手続をとっていない。また、所管課も、貸与物品の引継をする手続をとっていない。</w:t>
            </w:r>
          </w:p>
          <w:p w14:paraId="3130C9B9" w14:textId="4516DE04" w:rsidR="00907447" w:rsidRPr="00C43EAB" w:rsidRDefault="00907447" w:rsidP="00FB4E31">
            <w:pPr>
              <w:ind w:left="216" w:hangingChars="100" w:hanging="216"/>
              <w:rPr>
                <w:rFonts w:ascii="ＭＳ 明朝" w:hAnsi="ＭＳ 明朝"/>
              </w:rPr>
            </w:pPr>
            <w:r w:rsidRPr="00C43EAB">
              <w:rPr>
                <w:rFonts w:ascii="ＭＳ 明朝" w:hAnsi="ＭＳ 明朝" w:hint="eastAsia"/>
              </w:rPr>
              <w:t xml:space="preserve">　　前期と次期の指定管理者が同一であった場合、貸与物品を物理的に返還することまで要求すると業務量が増えて、経済効率性に反する。しかし、指定管理期間が終了するに際しては、少なくとも、指定管理者と所管課の双方が立ち会いのもと、貸与物品のチェックをして、返還届に代えて、そのチ</w:t>
            </w:r>
            <w:r w:rsidR="00FB4E31" w:rsidRPr="00C43EAB">
              <w:rPr>
                <w:rFonts w:ascii="ＭＳ 明朝" w:hAnsi="ＭＳ 明朝" w:hint="eastAsia"/>
              </w:rPr>
              <w:t>結果を記載した</w:t>
            </w:r>
            <w:r w:rsidRPr="00C43EAB">
              <w:rPr>
                <w:rFonts w:ascii="ＭＳ 明朝" w:hAnsi="ＭＳ 明朝" w:hint="eastAsia"/>
              </w:rPr>
              <w:t>報告書を作成すべきである。特に、本施設は、平成</w:t>
            </w:r>
            <w:r w:rsidRPr="00C43EAB">
              <w:rPr>
                <w:rFonts w:ascii="ＭＳ 明朝" w:hAnsi="ＭＳ 明朝"/>
              </w:rPr>
              <w:t>18年の指定管理開始当初から、同一の指定管理者又はその共同事業体が指定管理者に選定されているため、長年にわたり所管課が貸与物品を確認していないことが懸念される。</w:t>
            </w:r>
          </w:p>
        </w:tc>
      </w:tr>
    </w:tbl>
    <w:p w14:paraId="5F84F1F0" w14:textId="77777777" w:rsidR="00907447" w:rsidRPr="00C43EAB" w:rsidRDefault="00907447" w:rsidP="00907447">
      <w:pPr>
        <w:rPr>
          <w:rFonts w:ascii="ＭＳ 明朝" w:hAnsi="ＭＳ 明朝"/>
          <w:sz w:val="20"/>
          <w:szCs w:val="20"/>
        </w:rPr>
      </w:pPr>
    </w:p>
    <w:p w14:paraId="0A4271BC" w14:textId="195012DA" w:rsidR="00907447" w:rsidRPr="00C43EAB" w:rsidRDefault="00907447" w:rsidP="00907447">
      <w:pPr>
        <w:rPr>
          <w:rFonts w:ascii="ＭＳ 明朝" w:hAnsi="ＭＳ 明朝"/>
          <w:bCs/>
        </w:rPr>
      </w:pPr>
      <w:r w:rsidRPr="00C43EAB">
        <w:rPr>
          <w:rFonts w:ascii="ＭＳ 明朝" w:hAnsi="ＭＳ 明朝" w:hint="eastAsia"/>
          <w:bCs/>
        </w:rPr>
        <w:t>【意見</w:t>
      </w:r>
      <w:r w:rsidR="00FB4E31" w:rsidRPr="00C43EAB">
        <w:rPr>
          <w:rFonts w:ascii="ＭＳ 明朝" w:hAnsi="ＭＳ 明朝" w:hint="eastAsia"/>
          <w:bCs/>
        </w:rPr>
        <w:t>43</w:t>
      </w:r>
      <w:r w:rsidRPr="00C43EAB">
        <w:rPr>
          <w:rFonts w:ascii="ＭＳ 明朝" w:hAnsi="ＭＳ 明朝" w:hint="eastAsia"/>
          <w:bCs/>
        </w:rPr>
        <w:t>】現金管理</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9067"/>
      </w:tblGrid>
      <w:tr w:rsidR="004045FD" w:rsidRPr="00C43EAB" w14:paraId="77EB549C" w14:textId="77777777" w:rsidTr="00FC1216">
        <w:tc>
          <w:tcPr>
            <w:tcW w:w="9067" w:type="dxa"/>
            <w:shd w:val="clear" w:color="auto" w:fill="BFBFBF" w:themeFill="background1" w:themeFillShade="BF"/>
          </w:tcPr>
          <w:p w14:paraId="32120234" w14:textId="22B2352A" w:rsidR="004045FD" w:rsidRPr="00C43EAB" w:rsidRDefault="004045FD" w:rsidP="004045FD">
            <w:pPr>
              <w:jc w:val="center"/>
              <w:rPr>
                <w:rFonts w:ascii="ＭＳ 明朝" w:hAnsi="ＭＳ 明朝"/>
              </w:rPr>
            </w:pPr>
            <w:r w:rsidRPr="00C43EAB">
              <w:rPr>
                <w:rFonts w:ascii="ＭＳ 明朝" w:hAnsi="ＭＳ 明朝" w:hint="eastAsia"/>
                <w:kern w:val="0"/>
              </w:rPr>
              <w:t>対　象　施　設</w:t>
            </w:r>
          </w:p>
        </w:tc>
      </w:tr>
      <w:tr w:rsidR="00FC1216" w:rsidRPr="00C43EAB" w14:paraId="6FF52588" w14:textId="77777777" w:rsidTr="00FC1216">
        <w:tc>
          <w:tcPr>
            <w:tcW w:w="9067" w:type="dxa"/>
            <w:tcBorders>
              <w:bottom w:val="single" w:sz="4" w:space="0" w:color="auto"/>
            </w:tcBorders>
          </w:tcPr>
          <w:p w14:paraId="1A19EF11" w14:textId="77777777" w:rsidR="00907447" w:rsidRPr="00C43EAB" w:rsidRDefault="00907447" w:rsidP="00907447">
            <w:pPr>
              <w:jc w:val="center"/>
              <w:rPr>
                <w:rFonts w:ascii="ＭＳ 明朝" w:hAnsi="ＭＳ 明朝"/>
              </w:rPr>
            </w:pPr>
            <w:r w:rsidRPr="00C43EAB">
              <w:rPr>
                <w:rFonts w:ascii="ＭＳ 明朝" w:hAnsi="ＭＳ 明朝" w:hint="eastAsia"/>
              </w:rPr>
              <w:t>服部緑地</w:t>
            </w:r>
          </w:p>
        </w:tc>
      </w:tr>
      <w:tr w:rsidR="00FC1216" w:rsidRPr="00C43EAB" w14:paraId="66EEB997" w14:textId="77777777" w:rsidTr="00FC1216">
        <w:tc>
          <w:tcPr>
            <w:tcW w:w="9067" w:type="dxa"/>
            <w:shd w:val="clear" w:color="auto" w:fill="BFBFBF" w:themeFill="background1" w:themeFillShade="BF"/>
          </w:tcPr>
          <w:p w14:paraId="2AADC1C0" w14:textId="29AE60A1" w:rsidR="00907447" w:rsidRPr="00C43EAB" w:rsidRDefault="00907447" w:rsidP="00907447">
            <w:pPr>
              <w:jc w:val="center"/>
              <w:rPr>
                <w:rFonts w:ascii="ＭＳ 明朝" w:hAnsi="ＭＳ 明朝"/>
              </w:rPr>
            </w:pPr>
            <w:r w:rsidRPr="00C43EAB">
              <w:rPr>
                <w:rFonts w:ascii="ＭＳ 明朝" w:hAnsi="ＭＳ 明朝" w:hint="eastAsia"/>
              </w:rPr>
              <w:t>意見</w:t>
            </w:r>
            <w:r w:rsidR="00FB4E31" w:rsidRPr="00C43EAB">
              <w:rPr>
                <w:rFonts w:ascii="ＭＳ 明朝" w:hAnsi="ＭＳ 明朝" w:hint="eastAsia"/>
              </w:rPr>
              <w:t>43</w:t>
            </w:r>
          </w:p>
        </w:tc>
      </w:tr>
      <w:tr w:rsidR="00FC1216" w:rsidRPr="00C43EAB" w14:paraId="552A8ECE" w14:textId="77777777" w:rsidTr="00FC1216">
        <w:tc>
          <w:tcPr>
            <w:tcW w:w="9067" w:type="dxa"/>
            <w:tcBorders>
              <w:bottom w:val="single" w:sz="4" w:space="0" w:color="auto"/>
            </w:tcBorders>
          </w:tcPr>
          <w:p w14:paraId="6F52C3B3" w14:textId="21BDC832" w:rsidR="00907447" w:rsidRPr="00C43EAB" w:rsidRDefault="00907447" w:rsidP="00FB4E31">
            <w:pPr>
              <w:rPr>
                <w:rFonts w:ascii="ＭＳ 明朝" w:hAnsi="ＭＳ 明朝"/>
              </w:rPr>
            </w:pPr>
            <w:r w:rsidRPr="00C43EAB">
              <w:rPr>
                <w:rFonts w:ascii="ＭＳ 明朝" w:hAnsi="ＭＳ 明朝" w:hint="eastAsia"/>
              </w:rPr>
              <w:t xml:space="preserve">　指定管理者は、現金管理にあたり、入金機を導入して、</w:t>
            </w:r>
            <w:r w:rsidRPr="00C43EAB">
              <w:rPr>
                <w:rFonts w:ascii="ＭＳ 明朝" w:hAnsi="ＭＳ 明朝"/>
              </w:rPr>
              <w:t>1日ごとに売上金を入金して、金庫内で現金を保管することのリスクを最小限に留め</w:t>
            </w:r>
            <w:r w:rsidR="00FB4E31" w:rsidRPr="00C43EAB">
              <w:rPr>
                <w:rFonts w:ascii="ＭＳ 明朝" w:hAnsi="ＭＳ 明朝" w:hint="eastAsia"/>
              </w:rPr>
              <w:t>るべきである</w:t>
            </w:r>
            <w:r w:rsidRPr="00C43EAB">
              <w:rPr>
                <w:rFonts w:ascii="ＭＳ 明朝" w:hAnsi="ＭＳ 明朝"/>
              </w:rPr>
              <w:t>。</w:t>
            </w:r>
          </w:p>
        </w:tc>
      </w:tr>
      <w:tr w:rsidR="00FC1216" w:rsidRPr="00C43EAB" w14:paraId="345E4016" w14:textId="77777777" w:rsidTr="00FC1216">
        <w:tc>
          <w:tcPr>
            <w:tcW w:w="9067" w:type="dxa"/>
            <w:shd w:val="clear" w:color="auto" w:fill="BFBFBF" w:themeFill="background1" w:themeFillShade="BF"/>
          </w:tcPr>
          <w:p w14:paraId="5CB55A83" w14:textId="61428597" w:rsidR="00907447" w:rsidRPr="00C43EAB" w:rsidRDefault="00907447" w:rsidP="00907447">
            <w:pPr>
              <w:jc w:val="center"/>
              <w:rPr>
                <w:rFonts w:ascii="ＭＳ 明朝" w:hAnsi="ＭＳ 明朝"/>
              </w:rPr>
            </w:pPr>
            <w:r w:rsidRPr="00C43EAB">
              <w:rPr>
                <w:rFonts w:ascii="ＭＳ 明朝" w:hAnsi="ＭＳ 明朝" w:hint="eastAsia"/>
              </w:rPr>
              <w:t>事実関係及び理由</w:t>
            </w:r>
          </w:p>
        </w:tc>
      </w:tr>
      <w:tr w:rsidR="00FC1216" w:rsidRPr="00C43EAB" w14:paraId="3C23DF8B" w14:textId="77777777" w:rsidTr="0066205A">
        <w:tc>
          <w:tcPr>
            <w:tcW w:w="9067" w:type="dxa"/>
          </w:tcPr>
          <w:p w14:paraId="1ECD666F" w14:textId="77777777" w:rsidR="00907447" w:rsidRPr="00C43EAB" w:rsidRDefault="00907447" w:rsidP="00907447">
            <w:pPr>
              <w:ind w:firstLineChars="100" w:firstLine="216"/>
              <w:rPr>
                <w:rFonts w:ascii="ＭＳ 明朝" w:hAnsi="ＭＳ 明朝"/>
              </w:rPr>
            </w:pPr>
            <w:r w:rsidRPr="00C43EAB">
              <w:rPr>
                <w:rFonts w:ascii="ＭＳ 明朝" w:hAnsi="ＭＳ 明朝" w:hint="eastAsia"/>
              </w:rPr>
              <w:t>現在、指定管理者は、毎日の売上金を金庫で保管し、現金の輸送及び入金業務を委託している業者に</w:t>
            </w:r>
            <w:r w:rsidRPr="00C43EAB">
              <w:rPr>
                <w:rFonts w:ascii="ＭＳ 明朝" w:hAnsi="ＭＳ 明朝"/>
              </w:rPr>
              <w:t>1週間に1回来てもらって、現金を回収してもらっている。</w:t>
            </w:r>
          </w:p>
          <w:p w14:paraId="48DF6D04" w14:textId="77777777" w:rsidR="00907447" w:rsidRPr="00C43EAB" w:rsidRDefault="00907447" w:rsidP="00907447">
            <w:pPr>
              <w:ind w:firstLineChars="100" w:firstLine="216"/>
              <w:rPr>
                <w:rFonts w:ascii="ＭＳ 明朝" w:hAnsi="ＭＳ 明朝"/>
              </w:rPr>
            </w:pPr>
            <w:r w:rsidRPr="00C43EAB">
              <w:rPr>
                <w:rFonts w:ascii="ＭＳ 明朝" w:hAnsi="ＭＳ 明朝" w:hint="eastAsia"/>
              </w:rPr>
              <w:t>服部緑地では、夏場はウォーターランド（プール）の利用者が多く、</w:t>
            </w:r>
            <w:r w:rsidRPr="00C43EAB">
              <w:rPr>
                <w:rFonts w:ascii="ＭＳ 明朝" w:hAnsi="ＭＳ 明朝"/>
              </w:rPr>
              <w:t>1日当たりの売上も多額となるため、1週間分の売上はかなり高額となり、現金管理のリスクが高い。もっとも、職員が、毎日銀行まで赴き、売上金の入金手続をすることまで求めると、現金搬送時のリスクや指定管理者への負担が過度になる。</w:t>
            </w:r>
          </w:p>
          <w:p w14:paraId="3E66113D" w14:textId="77777777" w:rsidR="00907447" w:rsidRPr="00C43EAB" w:rsidRDefault="00907447" w:rsidP="00907447">
            <w:pPr>
              <w:ind w:firstLineChars="100" w:firstLine="216"/>
              <w:rPr>
                <w:rFonts w:ascii="ＭＳ 明朝" w:hAnsi="ＭＳ 明朝"/>
              </w:rPr>
            </w:pPr>
            <w:r w:rsidRPr="00C43EAB">
              <w:rPr>
                <w:rFonts w:ascii="ＭＳ 明朝" w:hAnsi="ＭＳ 明朝" w:hint="eastAsia"/>
              </w:rPr>
              <w:t>他の指定管理者が管理している施設では、入金機を導入して、金庫内で多額の現金を管理することのリスクを最小限にとどめている例がある。入金機の導入、利用には一定の費用が必要となるが、金庫内で現金を管理することのリスクも勘案して、入金機の導入を検討されたい。</w:t>
            </w:r>
          </w:p>
          <w:p w14:paraId="6CB02261" w14:textId="77777777" w:rsidR="00907447" w:rsidRPr="00C43EAB" w:rsidRDefault="00907447" w:rsidP="00907447">
            <w:pPr>
              <w:rPr>
                <w:rFonts w:ascii="ＭＳ 明朝" w:hAnsi="ＭＳ 明朝"/>
              </w:rPr>
            </w:pPr>
            <w:r w:rsidRPr="00C43EAB">
              <w:rPr>
                <w:rFonts w:ascii="ＭＳ 明朝" w:hAnsi="ＭＳ 明朝" w:hint="eastAsia"/>
              </w:rPr>
              <w:t>（注）入金機・・・現金の入金専用の機械であって、現金を入金機に入金した後は、現金は警備会社の管理下となり、盗難のリスクは警備会社が負うことになる。</w:t>
            </w:r>
          </w:p>
        </w:tc>
      </w:tr>
    </w:tbl>
    <w:p w14:paraId="0CF0EB28" w14:textId="77777777" w:rsidR="00907447" w:rsidRPr="00C43EAB" w:rsidRDefault="00907447" w:rsidP="00907447">
      <w:pPr>
        <w:rPr>
          <w:rFonts w:ascii="ＭＳ 明朝" w:hAnsi="ＭＳ 明朝"/>
          <w:sz w:val="20"/>
          <w:szCs w:val="20"/>
        </w:rPr>
      </w:pPr>
    </w:p>
    <w:p w14:paraId="6CD4F202" w14:textId="77777777" w:rsidR="00FB4E31" w:rsidRPr="00C43EAB" w:rsidRDefault="00FB4E31" w:rsidP="00907447">
      <w:pPr>
        <w:rPr>
          <w:rFonts w:ascii="ＭＳ 明朝" w:hAnsi="ＭＳ 明朝"/>
          <w:sz w:val="20"/>
          <w:szCs w:val="20"/>
        </w:rPr>
      </w:pPr>
    </w:p>
    <w:p w14:paraId="117A1428" w14:textId="08B5F97D" w:rsidR="00907447" w:rsidRPr="00C43EAB" w:rsidRDefault="00907447" w:rsidP="00907447">
      <w:pPr>
        <w:rPr>
          <w:rFonts w:ascii="ＭＳ 明朝" w:hAnsi="ＭＳ 明朝"/>
          <w:bCs/>
        </w:rPr>
      </w:pPr>
      <w:r w:rsidRPr="00C43EAB">
        <w:rPr>
          <w:rFonts w:ascii="ＭＳ 明朝" w:hAnsi="ＭＳ 明朝" w:hint="eastAsia"/>
          <w:bCs/>
        </w:rPr>
        <w:t>【意見</w:t>
      </w:r>
      <w:r w:rsidR="00FB4E31" w:rsidRPr="00C43EAB">
        <w:rPr>
          <w:rFonts w:ascii="ＭＳ 明朝" w:hAnsi="ＭＳ 明朝" w:hint="eastAsia"/>
          <w:bCs/>
        </w:rPr>
        <w:t>44</w:t>
      </w:r>
      <w:r w:rsidRPr="00C43EAB">
        <w:rPr>
          <w:rFonts w:ascii="ＭＳ 明朝" w:hAnsi="ＭＳ 明朝" w:hint="eastAsia"/>
          <w:bCs/>
        </w:rPr>
        <w:t>】再委託の確認</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9067"/>
      </w:tblGrid>
      <w:tr w:rsidR="004045FD" w:rsidRPr="00C43EAB" w14:paraId="7F45C0D9" w14:textId="77777777" w:rsidTr="00FC1216">
        <w:tc>
          <w:tcPr>
            <w:tcW w:w="9067" w:type="dxa"/>
            <w:shd w:val="clear" w:color="auto" w:fill="BFBFBF" w:themeFill="background1" w:themeFillShade="BF"/>
          </w:tcPr>
          <w:p w14:paraId="136405F8" w14:textId="168C4E2D" w:rsidR="004045FD" w:rsidRPr="00C43EAB" w:rsidRDefault="004045FD" w:rsidP="004045FD">
            <w:pPr>
              <w:jc w:val="center"/>
              <w:rPr>
                <w:rFonts w:ascii="ＭＳ 明朝" w:hAnsi="ＭＳ 明朝"/>
              </w:rPr>
            </w:pPr>
            <w:r w:rsidRPr="00C43EAB">
              <w:rPr>
                <w:rFonts w:ascii="ＭＳ 明朝" w:hAnsi="ＭＳ 明朝" w:hint="eastAsia"/>
                <w:kern w:val="0"/>
              </w:rPr>
              <w:t>対　象　施　設</w:t>
            </w:r>
          </w:p>
        </w:tc>
      </w:tr>
      <w:tr w:rsidR="00FC1216" w:rsidRPr="00C43EAB" w14:paraId="697754FA" w14:textId="77777777" w:rsidTr="00FC1216">
        <w:tc>
          <w:tcPr>
            <w:tcW w:w="9067" w:type="dxa"/>
            <w:tcBorders>
              <w:bottom w:val="single" w:sz="4" w:space="0" w:color="auto"/>
            </w:tcBorders>
          </w:tcPr>
          <w:p w14:paraId="32044928" w14:textId="77777777" w:rsidR="00907447" w:rsidRPr="00C43EAB" w:rsidRDefault="00907447" w:rsidP="00907447">
            <w:pPr>
              <w:jc w:val="center"/>
              <w:rPr>
                <w:rFonts w:ascii="ＭＳ 明朝" w:hAnsi="ＭＳ 明朝"/>
              </w:rPr>
            </w:pPr>
            <w:r w:rsidRPr="00C43EAB">
              <w:rPr>
                <w:rFonts w:ascii="ＭＳ 明朝" w:hAnsi="ＭＳ 明朝" w:hint="eastAsia"/>
              </w:rPr>
              <w:t>服部緑地</w:t>
            </w:r>
          </w:p>
        </w:tc>
      </w:tr>
      <w:tr w:rsidR="00FC1216" w:rsidRPr="00C43EAB" w14:paraId="0A8EABB7" w14:textId="77777777" w:rsidTr="00FC1216">
        <w:tc>
          <w:tcPr>
            <w:tcW w:w="9067" w:type="dxa"/>
            <w:shd w:val="clear" w:color="auto" w:fill="BFBFBF" w:themeFill="background1" w:themeFillShade="BF"/>
          </w:tcPr>
          <w:p w14:paraId="2203E5AC" w14:textId="1F9FC1FB" w:rsidR="00907447" w:rsidRPr="00C43EAB" w:rsidRDefault="00907447" w:rsidP="00907447">
            <w:pPr>
              <w:jc w:val="center"/>
              <w:rPr>
                <w:rFonts w:ascii="ＭＳ 明朝" w:hAnsi="ＭＳ 明朝"/>
              </w:rPr>
            </w:pPr>
            <w:r w:rsidRPr="00C43EAB">
              <w:rPr>
                <w:rFonts w:ascii="ＭＳ 明朝" w:hAnsi="ＭＳ 明朝" w:hint="eastAsia"/>
              </w:rPr>
              <w:t>意見</w:t>
            </w:r>
            <w:r w:rsidR="00FB4E31" w:rsidRPr="00C43EAB">
              <w:rPr>
                <w:rFonts w:ascii="ＭＳ 明朝" w:hAnsi="ＭＳ 明朝" w:hint="eastAsia"/>
              </w:rPr>
              <w:t>44</w:t>
            </w:r>
          </w:p>
        </w:tc>
      </w:tr>
      <w:tr w:rsidR="00FC1216" w:rsidRPr="00C43EAB" w14:paraId="1E5A88EE" w14:textId="77777777" w:rsidTr="00FC1216">
        <w:tc>
          <w:tcPr>
            <w:tcW w:w="9067" w:type="dxa"/>
            <w:tcBorders>
              <w:bottom w:val="single" w:sz="4" w:space="0" w:color="auto"/>
            </w:tcBorders>
          </w:tcPr>
          <w:p w14:paraId="1E5E2FC0" w14:textId="77777777" w:rsidR="00907447" w:rsidRPr="00C43EAB" w:rsidRDefault="00907447" w:rsidP="00907447">
            <w:pPr>
              <w:rPr>
                <w:rFonts w:ascii="ＭＳ 明朝" w:hAnsi="ＭＳ 明朝"/>
              </w:rPr>
            </w:pPr>
            <w:r w:rsidRPr="00C43EAB">
              <w:rPr>
                <w:rFonts w:ascii="ＭＳ 明朝" w:hAnsi="ＭＳ 明朝" w:hint="eastAsia"/>
              </w:rPr>
              <w:t xml:space="preserve">　大阪府は、少なくとも、野外音楽堂の運営管理やバーベキュー施設貸出等業務といった業務の再委託については、大阪府による事前の承諾が必要とすべきである。また、指定管理者は、速やかに、これらの業務の再委託に対する大阪府の承諾を得るべきである。</w:t>
            </w:r>
          </w:p>
        </w:tc>
      </w:tr>
      <w:tr w:rsidR="00FC1216" w:rsidRPr="00C43EAB" w14:paraId="519F4539" w14:textId="77777777" w:rsidTr="00FC1216">
        <w:tc>
          <w:tcPr>
            <w:tcW w:w="9067" w:type="dxa"/>
            <w:shd w:val="clear" w:color="auto" w:fill="BFBFBF" w:themeFill="background1" w:themeFillShade="BF"/>
          </w:tcPr>
          <w:p w14:paraId="1243E470" w14:textId="77777777" w:rsidR="00907447" w:rsidRPr="00C43EAB" w:rsidRDefault="00907447" w:rsidP="00907447">
            <w:pPr>
              <w:jc w:val="center"/>
              <w:rPr>
                <w:rFonts w:ascii="ＭＳ 明朝" w:hAnsi="ＭＳ 明朝"/>
              </w:rPr>
            </w:pPr>
            <w:r w:rsidRPr="00C43EAB">
              <w:rPr>
                <w:rFonts w:ascii="ＭＳ 明朝" w:hAnsi="ＭＳ 明朝" w:hint="eastAsia"/>
              </w:rPr>
              <w:t>事実関係及び理由</w:t>
            </w:r>
          </w:p>
        </w:tc>
      </w:tr>
      <w:tr w:rsidR="00FC1216" w:rsidRPr="00C43EAB" w14:paraId="3E7E905B" w14:textId="77777777" w:rsidTr="0066205A">
        <w:tc>
          <w:tcPr>
            <w:tcW w:w="9067" w:type="dxa"/>
          </w:tcPr>
          <w:p w14:paraId="662F7FCF" w14:textId="465C3737" w:rsidR="00907447" w:rsidRPr="00C43EAB" w:rsidRDefault="00907447" w:rsidP="00907447">
            <w:pPr>
              <w:ind w:left="216" w:hangingChars="100" w:hanging="216"/>
              <w:rPr>
                <w:rFonts w:ascii="ＭＳ 明朝" w:hAnsi="ＭＳ 明朝"/>
              </w:rPr>
            </w:pPr>
            <w:r w:rsidRPr="00C43EAB">
              <w:rPr>
                <w:rFonts w:ascii="ＭＳ 明朝" w:hAnsi="ＭＳ 明朝" w:hint="eastAsia"/>
              </w:rPr>
              <w:t>１　公の施設に対して指定管理者制度を導入する際、原則として、募集要項に基づく厳正な選定手続を経て指定管理者が指定される。</w:t>
            </w:r>
            <w:r w:rsidR="00F92128" w:rsidRPr="00C43EAB">
              <w:rPr>
                <w:rFonts w:ascii="ＭＳ 明朝" w:hAnsi="ＭＳ 明朝" w:hint="eastAsia"/>
              </w:rPr>
              <w:t>管理業務委託契約書第29条第1項では、「受注者は、管理業務の全部または主要な部分を第三者に委託し、又は請け負わせてはならない。ただし、あらかじめ発注者の書面による承諾を得た場合は、この限りでない。」と記載されている。</w:t>
            </w:r>
            <w:r w:rsidRPr="00C43EAB">
              <w:rPr>
                <w:rFonts w:ascii="ＭＳ 明朝" w:hAnsi="ＭＳ 明朝" w:hint="eastAsia"/>
              </w:rPr>
              <w:t>指定管理者が、主要な業務を第三者に対して容易に再委託できてしまえば、厳正な選定手続を経て指定管理者が指定される趣旨が没却されてしまうため、指定管理者が主要な業務を第三者に対して再委託する際には、府の承諾が必要である</w:t>
            </w:r>
            <w:r w:rsidR="00F92128" w:rsidRPr="00C43EAB">
              <w:rPr>
                <w:rFonts w:ascii="ＭＳ 明朝" w:hAnsi="ＭＳ 明朝" w:hint="eastAsia"/>
              </w:rPr>
              <w:t>とされているのである</w:t>
            </w:r>
            <w:r w:rsidRPr="00C43EAB">
              <w:rPr>
                <w:rFonts w:ascii="ＭＳ 明朝" w:hAnsi="ＭＳ 明朝" w:hint="eastAsia"/>
              </w:rPr>
              <w:t>。</w:t>
            </w:r>
          </w:p>
          <w:p w14:paraId="47471BD0" w14:textId="77777777" w:rsidR="00907447" w:rsidRPr="00C43EAB" w:rsidRDefault="00907447" w:rsidP="00907447">
            <w:pPr>
              <w:ind w:left="216" w:hangingChars="100" w:hanging="216"/>
              <w:rPr>
                <w:rFonts w:ascii="ＭＳ 明朝" w:hAnsi="ＭＳ 明朝"/>
              </w:rPr>
            </w:pPr>
            <w:r w:rsidRPr="00C43EAB">
              <w:rPr>
                <w:rFonts w:ascii="ＭＳ 明朝" w:hAnsi="ＭＳ 明朝" w:hint="eastAsia"/>
              </w:rPr>
              <w:t xml:space="preserve">　　所管課が主要な業務の再委託を承諾するか否かの判断をするためには、所管課は、指定管理者から、事前に、再委託先の名称、再委託をする業務の内容、再委託先との契約金額等の報告を受ける必要がある。</w:t>
            </w:r>
          </w:p>
          <w:p w14:paraId="0E02DED2" w14:textId="77777777" w:rsidR="00907447" w:rsidRPr="00C43EAB" w:rsidRDefault="00907447" w:rsidP="00907447">
            <w:pPr>
              <w:ind w:left="216" w:hangingChars="100" w:hanging="216"/>
              <w:rPr>
                <w:rFonts w:ascii="ＭＳ 明朝" w:hAnsi="ＭＳ 明朝"/>
              </w:rPr>
            </w:pPr>
            <w:r w:rsidRPr="00C43EAB">
              <w:rPr>
                <w:rFonts w:ascii="ＭＳ 明朝" w:hAnsi="ＭＳ 明朝" w:hint="eastAsia"/>
              </w:rPr>
              <w:t>２　服部緑地においては、所管課及び指定管理者は、主要な業務とは、「公園の運営管理又は維持管理のマネジメント業務」であるという認識であった。</w:t>
            </w:r>
          </w:p>
          <w:p w14:paraId="1F2AD31E" w14:textId="7D0D0089" w:rsidR="00907447" w:rsidRPr="00C43EAB" w:rsidRDefault="00907447" w:rsidP="00907447">
            <w:pPr>
              <w:ind w:left="216" w:hangingChars="100" w:hanging="216"/>
              <w:rPr>
                <w:rFonts w:ascii="ＭＳ 明朝" w:hAnsi="ＭＳ 明朝"/>
              </w:rPr>
            </w:pPr>
            <w:r w:rsidRPr="00C43EAB">
              <w:rPr>
                <w:rFonts w:ascii="ＭＳ 明朝" w:hAnsi="ＭＳ 明朝" w:hint="eastAsia"/>
              </w:rPr>
              <w:t xml:space="preserve">　　しかし、主要な業務の範囲をこのように狭く解してしてしまうと、指定管理者は、マネジメント業務さえしていれば、マネジメント業務以外のあらゆる業務を大阪府の承諾を得ることなく第三者に再委託することができてしまう。事業報告書によれば、指定管理者は、大阪府の承諾を得ずに、野外音楽堂の運営管理業務（委託費</w:t>
            </w:r>
            <w:r w:rsidRPr="00C43EAB">
              <w:rPr>
                <w:rFonts w:ascii="ＭＳ 明朝" w:hAnsi="ＭＳ 明朝"/>
              </w:rPr>
              <w:t>1085万1000円）やバーベキュー施設貸出等業務（委託費665万2000円）といった、マネジメント業務以外の業務を第三者に対して再委託している。より具体的には、指定管理者から、野外音楽堂やバーベキュー施設の管理運営業務の再委託を受けた業者は、利用者から、使用許可申請を受け付けて使用許可を出し</w:t>
            </w:r>
            <w:r w:rsidRPr="00C43EAB">
              <w:rPr>
                <w:rFonts w:ascii="ＭＳ 明朝" w:hAnsi="ＭＳ 明朝" w:hint="eastAsia"/>
              </w:rPr>
              <w:t>ている。使用許可という行政処分行為は、管理運営業務の中核を占めるものであるから、</w:t>
            </w:r>
            <w:r w:rsidR="008D145F" w:rsidRPr="00C43EAB">
              <w:rPr>
                <w:rFonts w:ascii="ＭＳ 明朝" w:hAnsi="ＭＳ 明朝" w:hint="eastAsia"/>
              </w:rPr>
              <w:t>これを再委託する行為は、</w:t>
            </w:r>
            <w:r w:rsidRPr="00C43EAB">
              <w:rPr>
                <w:rFonts w:ascii="ＭＳ 明朝" w:hAnsi="ＭＳ 明朝" w:hint="eastAsia"/>
              </w:rPr>
              <w:t>主要な業務の再委託に該当するといえる。</w:t>
            </w:r>
          </w:p>
          <w:p w14:paraId="48F1DB8C" w14:textId="77777777" w:rsidR="00907447" w:rsidRPr="00C43EAB" w:rsidRDefault="00907447" w:rsidP="00907447">
            <w:pPr>
              <w:ind w:left="216" w:hangingChars="100" w:hanging="216"/>
              <w:rPr>
                <w:rFonts w:ascii="ＭＳ 明朝" w:hAnsi="ＭＳ 明朝"/>
              </w:rPr>
            </w:pPr>
            <w:r w:rsidRPr="00C43EAB">
              <w:rPr>
                <w:rFonts w:ascii="ＭＳ 明朝" w:hAnsi="ＭＳ 明朝" w:hint="eastAsia"/>
              </w:rPr>
              <w:t xml:space="preserve">　　これらの業務を大阪府の承諾無く第三者に対して再委託することが可能であるとすると、募集要項に基づく厳正な選定手続を経て指定管理者が指定される趣旨が没却されてしまう。</w:t>
            </w:r>
          </w:p>
          <w:p w14:paraId="018065CD" w14:textId="14BA418F" w:rsidR="00907447" w:rsidRPr="00C43EAB" w:rsidRDefault="00907447" w:rsidP="00907447">
            <w:pPr>
              <w:ind w:left="216" w:hangingChars="100" w:hanging="216"/>
              <w:rPr>
                <w:rFonts w:ascii="ＭＳ 明朝" w:hAnsi="ＭＳ 明朝"/>
              </w:rPr>
            </w:pPr>
            <w:r w:rsidRPr="00C43EAB">
              <w:rPr>
                <w:rFonts w:ascii="ＭＳ 明朝" w:hAnsi="ＭＳ 明朝" w:hint="eastAsia"/>
              </w:rPr>
              <w:t xml:space="preserve">　　所管課としては、</w:t>
            </w:r>
            <w:r w:rsidR="00F92128" w:rsidRPr="00C43EAB">
              <w:rPr>
                <w:rFonts w:ascii="ＭＳ 明朝" w:hAnsi="ＭＳ 明朝" w:hint="eastAsia"/>
              </w:rPr>
              <w:t>あらかじめ発注者の書面による承諾を得た場合は主要な業務を再委託できるとする管理業務委託契約書のもとでは、</w:t>
            </w:r>
            <w:r w:rsidRPr="00C43EAB">
              <w:rPr>
                <w:rFonts w:ascii="ＭＳ 明朝" w:hAnsi="ＭＳ 明朝" w:hint="eastAsia"/>
              </w:rPr>
              <w:t>少なくとも、野外音楽堂の運営管理やバーベキュー施設貸出等業務といった業務の再委託については、所管課による事前の承諾が必要とすべきである。</w:t>
            </w:r>
          </w:p>
          <w:p w14:paraId="35CE1814" w14:textId="77777777" w:rsidR="00907447" w:rsidRPr="00C43EAB" w:rsidRDefault="00907447" w:rsidP="00907447">
            <w:pPr>
              <w:ind w:left="216" w:hangingChars="100" w:hanging="216"/>
              <w:rPr>
                <w:rFonts w:ascii="ＭＳ 明朝" w:hAnsi="ＭＳ 明朝"/>
              </w:rPr>
            </w:pPr>
            <w:r w:rsidRPr="00C43EAB">
              <w:rPr>
                <w:rFonts w:ascii="ＭＳ 明朝" w:hAnsi="ＭＳ 明朝" w:hint="eastAsia"/>
              </w:rPr>
              <w:t xml:space="preserve">　　また、現在も、大阪府の許可を得ることなく上記業務の再委託が行われているため、指定管理者は、速やかに、上記業務の再委託に対する大阪府の承諾を得るべきである。</w:t>
            </w:r>
          </w:p>
        </w:tc>
      </w:tr>
    </w:tbl>
    <w:p w14:paraId="55721361" w14:textId="76DA7D67" w:rsidR="00907447" w:rsidRPr="00C43EAB" w:rsidRDefault="00907447" w:rsidP="00FC1216">
      <w:pPr>
        <w:tabs>
          <w:tab w:val="left" w:pos="5525"/>
        </w:tabs>
        <w:rPr>
          <w:rFonts w:ascii="ＭＳ 明朝" w:hAnsi="ＭＳ 明朝"/>
          <w:sz w:val="20"/>
          <w:szCs w:val="20"/>
        </w:rPr>
      </w:pPr>
      <w:r w:rsidRPr="00C43EAB">
        <w:rPr>
          <w:rFonts w:ascii="ＭＳ 明朝" w:hAnsi="ＭＳ 明朝"/>
        </w:rPr>
        <w:tab/>
      </w:r>
    </w:p>
    <w:p w14:paraId="145E5060" w14:textId="4EE18569" w:rsidR="00907447" w:rsidRPr="00C43EAB" w:rsidRDefault="00907447" w:rsidP="00907447">
      <w:pPr>
        <w:rPr>
          <w:rFonts w:ascii="ＭＳ 明朝" w:hAnsi="ＭＳ 明朝"/>
          <w:bCs/>
        </w:rPr>
      </w:pPr>
      <w:r w:rsidRPr="00C43EAB">
        <w:rPr>
          <w:rFonts w:ascii="ＭＳ 明朝" w:hAnsi="ＭＳ 明朝" w:hint="eastAsia"/>
          <w:bCs/>
        </w:rPr>
        <w:t>【意見</w:t>
      </w:r>
      <w:r w:rsidR="00C063C5" w:rsidRPr="00C43EAB">
        <w:rPr>
          <w:rFonts w:ascii="ＭＳ 明朝" w:hAnsi="ＭＳ 明朝" w:hint="eastAsia"/>
          <w:bCs/>
        </w:rPr>
        <w:t>45</w:t>
      </w:r>
      <w:r w:rsidRPr="00C43EAB">
        <w:rPr>
          <w:rFonts w:ascii="ＭＳ 明朝" w:hAnsi="ＭＳ 明朝" w:hint="eastAsia"/>
          <w:bCs/>
        </w:rPr>
        <w:t>】人権研修の実施</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9067"/>
      </w:tblGrid>
      <w:tr w:rsidR="004045FD" w:rsidRPr="00C43EAB" w14:paraId="48943964" w14:textId="77777777" w:rsidTr="00FC1216">
        <w:tc>
          <w:tcPr>
            <w:tcW w:w="9067" w:type="dxa"/>
            <w:shd w:val="clear" w:color="auto" w:fill="BFBFBF" w:themeFill="background1" w:themeFillShade="BF"/>
          </w:tcPr>
          <w:p w14:paraId="013E2814" w14:textId="5E118AE7" w:rsidR="004045FD" w:rsidRPr="00C43EAB" w:rsidRDefault="004045FD" w:rsidP="004045FD">
            <w:pPr>
              <w:jc w:val="center"/>
              <w:rPr>
                <w:rFonts w:ascii="ＭＳ 明朝" w:hAnsi="ＭＳ 明朝"/>
              </w:rPr>
            </w:pPr>
            <w:r w:rsidRPr="00C43EAB">
              <w:rPr>
                <w:rFonts w:ascii="ＭＳ 明朝" w:hAnsi="ＭＳ 明朝" w:hint="eastAsia"/>
                <w:kern w:val="0"/>
              </w:rPr>
              <w:t>対　象　施　設</w:t>
            </w:r>
          </w:p>
        </w:tc>
      </w:tr>
      <w:tr w:rsidR="00FC1216" w:rsidRPr="00C43EAB" w14:paraId="0A638B7D" w14:textId="77777777" w:rsidTr="00FC1216">
        <w:tc>
          <w:tcPr>
            <w:tcW w:w="9067" w:type="dxa"/>
            <w:tcBorders>
              <w:bottom w:val="single" w:sz="4" w:space="0" w:color="auto"/>
            </w:tcBorders>
          </w:tcPr>
          <w:p w14:paraId="796A9F05" w14:textId="77777777" w:rsidR="00907447" w:rsidRPr="00C43EAB" w:rsidRDefault="00907447" w:rsidP="00907447">
            <w:pPr>
              <w:jc w:val="center"/>
              <w:rPr>
                <w:rFonts w:ascii="ＭＳ 明朝" w:hAnsi="ＭＳ 明朝"/>
              </w:rPr>
            </w:pPr>
            <w:r w:rsidRPr="00C43EAB">
              <w:rPr>
                <w:rFonts w:ascii="ＭＳ 明朝" w:hAnsi="ＭＳ 明朝" w:hint="eastAsia"/>
              </w:rPr>
              <w:t>服部緑地</w:t>
            </w:r>
          </w:p>
        </w:tc>
      </w:tr>
      <w:tr w:rsidR="00FC1216" w:rsidRPr="00C43EAB" w14:paraId="7C80DA71" w14:textId="77777777" w:rsidTr="00FC1216">
        <w:tc>
          <w:tcPr>
            <w:tcW w:w="9067" w:type="dxa"/>
            <w:shd w:val="clear" w:color="auto" w:fill="BFBFBF" w:themeFill="background1" w:themeFillShade="BF"/>
          </w:tcPr>
          <w:p w14:paraId="27EAF9E0" w14:textId="620AB82D" w:rsidR="00907447" w:rsidRPr="00C43EAB" w:rsidRDefault="00907447" w:rsidP="00907447">
            <w:pPr>
              <w:jc w:val="center"/>
              <w:rPr>
                <w:rFonts w:ascii="ＭＳ 明朝" w:hAnsi="ＭＳ 明朝"/>
              </w:rPr>
            </w:pPr>
            <w:r w:rsidRPr="00C43EAB">
              <w:rPr>
                <w:rFonts w:ascii="ＭＳ 明朝" w:hAnsi="ＭＳ 明朝" w:hint="eastAsia"/>
              </w:rPr>
              <w:t>意見</w:t>
            </w:r>
            <w:r w:rsidR="00C063C5" w:rsidRPr="00C43EAB">
              <w:rPr>
                <w:rFonts w:ascii="ＭＳ 明朝" w:hAnsi="ＭＳ 明朝" w:hint="eastAsia"/>
              </w:rPr>
              <w:t>45</w:t>
            </w:r>
          </w:p>
        </w:tc>
      </w:tr>
      <w:tr w:rsidR="00FC1216" w:rsidRPr="00C43EAB" w14:paraId="6D68598D" w14:textId="77777777" w:rsidTr="00FC1216">
        <w:tc>
          <w:tcPr>
            <w:tcW w:w="9067" w:type="dxa"/>
            <w:tcBorders>
              <w:bottom w:val="single" w:sz="4" w:space="0" w:color="auto"/>
            </w:tcBorders>
          </w:tcPr>
          <w:p w14:paraId="7649199B" w14:textId="504884A4" w:rsidR="00907447" w:rsidRPr="00C43EAB" w:rsidRDefault="00907447" w:rsidP="00907447">
            <w:pPr>
              <w:rPr>
                <w:rFonts w:ascii="ＭＳ 明朝" w:hAnsi="ＭＳ 明朝"/>
              </w:rPr>
            </w:pPr>
            <w:r w:rsidRPr="00C43EAB">
              <w:rPr>
                <w:rFonts w:ascii="ＭＳ 明朝" w:hAnsi="ＭＳ 明朝" w:hint="eastAsia"/>
              </w:rPr>
              <w:t xml:space="preserve">　共同事業体を構成する各構成団体が、それぞれ人権研修を実施しているのであれば、共同事業体の代表者は、</w:t>
            </w:r>
            <w:r w:rsidR="00C063C5" w:rsidRPr="00C43EAB">
              <w:rPr>
                <w:rFonts w:ascii="ＭＳ 明朝" w:hAnsi="ＭＳ 明朝" w:hint="eastAsia"/>
              </w:rPr>
              <w:t>各</w:t>
            </w:r>
            <w:r w:rsidRPr="00C43EAB">
              <w:rPr>
                <w:rFonts w:ascii="ＭＳ 明朝" w:hAnsi="ＭＳ 明朝" w:hint="eastAsia"/>
              </w:rPr>
              <w:t xml:space="preserve">構成団体による人権研修の実施状況を把握した上で、事業報告書に記載すべきである。　</w:t>
            </w:r>
          </w:p>
        </w:tc>
      </w:tr>
      <w:tr w:rsidR="00FC1216" w:rsidRPr="00C43EAB" w14:paraId="5A09FF06" w14:textId="77777777" w:rsidTr="00FC1216">
        <w:tc>
          <w:tcPr>
            <w:tcW w:w="9067" w:type="dxa"/>
            <w:shd w:val="clear" w:color="auto" w:fill="BFBFBF" w:themeFill="background1" w:themeFillShade="BF"/>
          </w:tcPr>
          <w:p w14:paraId="57405501" w14:textId="77777777" w:rsidR="00907447" w:rsidRPr="00C43EAB" w:rsidRDefault="00907447" w:rsidP="00907447">
            <w:pPr>
              <w:jc w:val="center"/>
              <w:rPr>
                <w:rFonts w:ascii="ＭＳ 明朝" w:hAnsi="ＭＳ 明朝"/>
              </w:rPr>
            </w:pPr>
            <w:r w:rsidRPr="00C43EAB">
              <w:rPr>
                <w:rFonts w:ascii="ＭＳ 明朝" w:hAnsi="ＭＳ 明朝" w:hint="eastAsia"/>
              </w:rPr>
              <w:t>事実関係及び理由</w:t>
            </w:r>
          </w:p>
        </w:tc>
      </w:tr>
      <w:tr w:rsidR="00FC1216" w:rsidRPr="00C43EAB" w14:paraId="0A8FEB04" w14:textId="77777777" w:rsidTr="0066205A">
        <w:tc>
          <w:tcPr>
            <w:tcW w:w="9067" w:type="dxa"/>
          </w:tcPr>
          <w:p w14:paraId="4C896617" w14:textId="77777777" w:rsidR="00907447" w:rsidRPr="00C43EAB" w:rsidRDefault="00907447" w:rsidP="00907447">
            <w:pPr>
              <w:rPr>
                <w:rFonts w:ascii="ＭＳ 明朝" w:hAnsi="ＭＳ 明朝"/>
              </w:rPr>
            </w:pPr>
            <w:r w:rsidRPr="00C43EAB">
              <w:rPr>
                <w:rFonts w:ascii="ＭＳ 明朝" w:hAnsi="ＭＳ 明朝" w:hint="eastAsia"/>
              </w:rPr>
              <w:t xml:space="preserve">　服部緑地の募集要項には、「指定管理者は、公園の管理運営業務に関し、業務に従事する者が人権について正しい認識を持って業務を遂行できるよう、人権研修を行ってください。」と記載されている。</w:t>
            </w:r>
          </w:p>
          <w:p w14:paraId="4E1E632F" w14:textId="77777777" w:rsidR="00907447" w:rsidRPr="00C43EAB" w:rsidRDefault="00907447" w:rsidP="00907447">
            <w:pPr>
              <w:rPr>
                <w:rFonts w:ascii="ＭＳ 明朝" w:hAnsi="ＭＳ 明朝"/>
              </w:rPr>
            </w:pPr>
            <w:r w:rsidRPr="00C43EAB">
              <w:rPr>
                <w:rFonts w:ascii="ＭＳ 明朝" w:hAnsi="ＭＳ 明朝" w:hint="eastAsia"/>
              </w:rPr>
              <w:t xml:space="preserve">　服部緑地の指定管理者は、服部緑地指定管理グループ（一般財団法人大阪府公園協会、阪神造園建設協同組合、美津濃株式会社）であるが、代表者である大阪府公園協会は、自らが実施した人権研修については、事業報告書に記載していたが、阪神造園建設協同組合及び美津濃株式会社による人権研修の実施状況を把握せず、事業計画書にも記載していなかった。</w:t>
            </w:r>
          </w:p>
          <w:p w14:paraId="7ECFF250" w14:textId="09156FCF" w:rsidR="00907447" w:rsidRPr="00C43EAB" w:rsidRDefault="00907447" w:rsidP="00907447">
            <w:pPr>
              <w:rPr>
                <w:rFonts w:ascii="ＭＳ 明朝" w:hAnsi="ＭＳ 明朝"/>
              </w:rPr>
            </w:pPr>
            <w:r w:rsidRPr="00C43EAB">
              <w:rPr>
                <w:rFonts w:ascii="ＭＳ 明朝" w:hAnsi="ＭＳ 明朝" w:hint="eastAsia"/>
              </w:rPr>
              <w:t xml:space="preserve">　共同事業体を構成する各構成団体が、それぞれ人権研修を実施しているのであれば、共同事業体の代表者は、</w:t>
            </w:r>
            <w:r w:rsidR="00C063C5" w:rsidRPr="00C43EAB">
              <w:rPr>
                <w:rFonts w:ascii="ＭＳ 明朝" w:hAnsi="ＭＳ 明朝" w:hint="eastAsia"/>
              </w:rPr>
              <w:t>各</w:t>
            </w:r>
            <w:r w:rsidRPr="00C43EAB">
              <w:rPr>
                <w:rFonts w:ascii="ＭＳ 明朝" w:hAnsi="ＭＳ 明朝" w:hint="eastAsia"/>
              </w:rPr>
              <w:t>構成団体による人権研修の実施状況を把握した上で、事業報告書に記載すべきである。</w:t>
            </w:r>
          </w:p>
        </w:tc>
      </w:tr>
    </w:tbl>
    <w:p w14:paraId="480DE3AB" w14:textId="77777777" w:rsidR="00907447" w:rsidRPr="00C43EAB" w:rsidRDefault="00907447" w:rsidP="00907447">
      <w:pPr>
        <w:rPr>
          <w:rFonts w:ascii="ＭＳ 明朝" w:hAnsi="ＭＳ 明朝"/>
          <w:sz w:val="20"/>
          <w:szCs w:val="20"/>
        </w:rPr>
      </w:pPr>
    </w:p>
    <w:p w14:paraId="57E3F3F5" w14:textId="166EFEB7" w:rsidR="00907447" w:rsidRPr="00C43EAB" w:rsidRDefault="00907447" w:rsidP="00907447">
      <w:pPr>
        <w:rPr>
          <w:rFonts w:ascii="ＭＳ 明朝" w:hAnsi="ＭＳ 明朝"/>
          <w:bCs/>
        </w:rPr>
      </w:pPr>
      <w:r w:rsidRPr="00C43EAB">
        <w:rPr>
          <w:rFonts w:ascii="ＭＳ 明朝" w:hAnsi="ＭＳ 明朝" w:hint="eastAsia"/>
          <w:bCs/>
        </w:rPr>
        <w:t>【</w:t>
      </w:r>
      <w:r w:rsidR="008C0B2C" w:rsidRPr="00C43EAB">
        <w:rPr>
          <w:rFonts w:ascii="ＭＳ 明朝" w:hAnsi="ＭＳ 明朝"/>
          <w:bCs/>
        </w:rPr>
        <w:t>監査の</w:t>
      </w:r>
      <w:r w:rsidR="008C0B2C" w:rsidRPr="00C43EAB">
        <w:rPr>
          <w:rFonts w:ascii="ＭＳ 明朝" w:hAnsi="ＭＳ 明朝" w:hint="eastAsia"/>
          <w:bCs/>
        </w:rPr>
        <w:t>結果</w:t>
      </w:r>
      <w:r w:rsidR="00C063C5" w:rsidRPr="00C43EAB">
        <w:rPr>
          <w:rFonts w:ascii="ＭＳ 明朝" w:hAnsi="ＭＳ 明朝" w:hint="eastAsia"/>
          <w:bCs/>
        </w:rPr>
        <w:t>46</w:t>
      </w:r>
      <w:r w:rsidRPr="00C43EAB">
        <w:rPr>
          <w:rFonts w:ascii="ＭＳ 明朝" w:hAnsi="ＭＳ 明朝" w:hint="eastAsia"/>
          <w:bCs/>
        </w:rPr>
        <w:t>】業務履行の記録の不備</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9067"/>
      </w:tblGrid>
      <w:tr w:rsidR="004045FD" w:rsidRPr="00C43EAB" w14:paraId="713CE7A5" w14:textId="77777777" w:rsidTr="00FC1216">
        <w:tc>
          <w:tcPr>
            <w:tcW w:w="9067" w:type="dxa"/>
            <w:shd w:val="clear" w:color="auto" w:fill="BFBFBF" w:themeFill="background1" w:themeFillShade="BF"/>
          </w:tcPr>
          <w:p w14:paraId="5F12D9DD" w14:textId="0020E1A0" w:rsidR="004045FD" w:rsidRPr="00C43EAB" w:rsidRDefault="004045FD" w:rsidP="004045FD">
            <w:pPr>
              <w:jc w:val="center"/>
              <w:rPr>
                <w:rFonts w:ascii="ＭＳ 明朝" w:hAnsi="ＭＳ 明朝"/>
              </w:rPr>
            </w:pPr>
            <w:r w:rsidRPr="00C43EAB">
              <w:rPr>
                <w:rFonts w:ascii="ＭＳ 明朝" w:hAnsi="ＭＳ 明朝" w:hint="eastAsia"/>
                <w:kern w:val="0"/>
              </w:rPr>
              <w:t>対　象　施　設</w:t>
            </w:r>
          </w:p>
        </w:tc>
      </w:tr>
      <w:tr w:rsidR="00FC1216" w:rsidRPr="00C43EAB" w14:paraId="4A40A84B" w14:textId="77777777" w:rsidTr="00FC1216">
        <w:tc>
          <w:tcPr>
            <w:tcW w:w="9067" w:type="dxa"/>
            <w:tcBorders>
              <w:bottom w:val="single" w:sz="4" w:space="0" w:color="auto"/>
            </w:tcBorders>
          </w:tcPr>
          <w:p w14:paraId="488FA884" w14:textId="77777777" w:rsidR="00907447" w:rsidRPr="00C43EAB" w:rsidRDefault="00907447" w:rsidP="00907447">
            <w:pPr>
              <w:jc w:val="center"/>
              <w:rPr>
                <w:rFonts w:ascii="ＭＳ 明朝" w:hAnsi="ＭＳ 明朝"/>
              </w:rPr>
            </w:pPr>
            <w:r w:rsidRPr="00C43EAB">
              <w:rPr>
                <w:rFonts w:ascii="ＭＳ 明朝" w:hAnsi="ＭＳ 明朝" w:hint="eastAsia"/>
              </w:rPr>
              <w:t>服部緑地</w:t>
            </w:r>
          </w:p>
        </w:tc>
      </w:tr>
      <w:tr w:rsidR="00FC1216" w:rsidRPr="00C43EAB" w14:paraId="67E97672" w14:textId="77777777" w:rsidTr="00FC1216">
        <w:tc>
          <w:tcPr>
            <w:tcW w:w="9067" w:type="dxa"/>
            <w:shd w:val="clear" w:color="auto" w:fill="BFBFBF" w:themeFill="background1" w:themeFillShade="BF"/>
          </w:tcPr>
          <w:p w14:paraId="2D852502" w14:textId="087C6AE7" w:rsidR="00907447" w:rsidRPr="00C43EAB" w:rsidRDefault="008C0B2C" w:rsidP="00907447">
            <w:pPr>
              <w:jc w:val="center"/>
              <w:rPr>
                <w:rFonts w:ascii="ＭＳ 明朝" w:hAnsi="ＭＳ 明朝"/>
              </w:rPr>
            </w:pPr>
            <w:r w:rsidRPr="00C43EAB">
              <w:rPr>
                <w:rFonts w:ascii="ＭＳ 明朝" w:hAnsi="ＭＳ 明朝"/>
              </w:rPr>
              <w:t>監査の</w:t>
            </w:r>
            <w:r w:rsidRPr="00C43EAB">
              <w:rPr>
                <w:rFonts w:ascii="ＭＳ 明朝" w:hAnsi="ＭＳ 明朝" w:hint="eastAsia"/>
              </w:rPr>
              <w:t>結果</w:t>
            </w:r>
            <w:r w:rsidR="00C063C5" w:rsidRPr="00C43EAB">
              <w:rPr>
                <w:rFonts w:ascii="ＭＳ 明朝" w:hAnsi="ＭＳ 明朝" w:hint="eastAsia"/>
              </w:rPr>
              <w:t>46</w:t>
            </w:r>
          </w:p>
        </w:tc>
      </w:tr>
      <w:tr w:rsidR="00FC1216" w:rsidRPr="00C43EAB" w14:paraId="65BEC70C" w14:textId="77777777" w:rsidTr="00FC1216">
        <w:tc>
          <w:tcPr>
            <w:tcW w:w="9067" w:type="dxa"/>
            <w:tcBorders>
              <w:bottom w:val="single" w:sz="4" w:space="0" w:color="auto"/>
            </w:tcBorders>
          </w:tcPr>
          <w:p w14:paraId="0271E084" w14:textId="77777777" w:rsidR="00907447" w:rsidRPr="00C43EAB" w:rsidRDefault="00907447" w:rsidP="00907447">
            <w:pPr>
              <w:rPr>
                <w:rFonts w:ascii="ＭＳ 明朝" w:hAnsi="ＭＳ 明朝"/>
              </w:rPr>
            </w:pPr>
            <w:r w:rsidRPr="00C43EAB">
              <w:rPr>
                <w:rFonts w:ascii="ＭＳ 明朝" w:hAnsi="ＭＳ 明朝" w:hint="eastAsia"/>
              </w:rPr>
              <w:t xml:space="preserve">　指定管理者は、駐車場の売上日報の金額を毎日チェックしたのであれば、売上日報の徴収者と確認者の欄に検印を押捺すべきである。</w:t>
            </w:r>
          </w:p>
        </w:tc>
      </w:tr>
      <w:tr w:rsidR="00FC1216" w:rsidRPr="00C43EAB" w14:paraId="52F0A0FC" w14:textId="77777777" w:rsidTr="00FC1216">
        <w:tc>
          <w:tcPr>
            <w:tcW w:w="9067" w:type="dxa"/>
            <w:shd w:val="clear" w:color="auto" w:fill="BFBFBF" w:themeFill="background1" w:themeFillShade="BF"/>
          </w:tcPr>
          <w:p w14:paraId="62E6FFCF" w14:textId="77777777" w:rsidR="00907447" w:rsidRPr="00C43EAB" w:rsidRDefault="00907447" w:rsidP="00907447">
            <w:pPr>
              <w:jc w:val="center"/>
              <w:rPr>
                <w:rFonts w:ascii="ＭＳ 明朝" w:hAnsi="ＭＳ 明朝"/>
              </w:rPr>
            </w:pPr>
            <w:r w:rsidRPr="00C43EAB">
              <w:rPr>
                <w:rFonts w:ascii="ＭＳ 明朝" w:hAnsi="ＭＳ 明朝" w:hint="eastAsia"/>
              </w:rPr>
              <w:t>事実関係及び理由</w:t>
            </w:r>
          </w:p>
        </w:tc>
      </w:tr>
      <w:tr w:rsidR="00FC1216" w:rsidRPr="00C43EAB" w14:paraId="02C1B201" w14:textId="77777777" w:rsidTr="0066205A">
        <w:tc>
          <w:tcPr>
            <w:tcW w:w="9067" w:type="dxa"/>
          </w:tcPr>
          <w:p w14:paraId="745CB5E4" w14:textId="77777777" w:rsidR="00907447" w:rsidRPr="00C43EAB" w:rsidRDefault="00907447" w:rsidP="00907447">
            <w:pPr>
              <w:ind w:firstLineChars="100" w:firstLine="216"/>
              <w:rPr>
                <w:rFonts w:ascii="ＭＳ 明朝" w:hAnsi="ＭＳ 明朝"/>
              </w:rPr>
            </w:pPr>
            <w:r w:rsidRPr="00C43EAB">
              <w:rPr>
                <w:rFonts w:ascii="ＭＳ 明朝" w:hAnsi="ＭＳ 明朝" w:hint="eastAsia"/>
              </w:rPr>
              <w:t>指定管理者では、駐車場の売上について、毎日、売上日報を作成し、責任者が金額のチェックをしているとのことであった。</w:t>
            </w:r>
          </w:p>
          <w:p w14:paraId="23BADD92" w14:textId="77777777" w:rsidR="00907447" w:rsidRPr="00C43EAB" w:rsidRDefault="00907447" w:rsidP="00907447">
            <w:pPr>
              <w:ind w:firstLineChars="100" w:firstLine="216"/>
              <w:rPr>
                <w:rFonts w:ascii="ＭＳ 明朝" w:hAnsi="ＭＳ 明朝"/>
              </w:rPr>
            </w:pPr>
            <w:r w:rsidRPr="00C43EAB">
              <w:rPr>
                <w:rFonts w:ascii="ＭＳ 明朝" w:hAnsi="ＭＳ 明朝" w:hint="eastAsia"/>
              </w:rPr>
              <w:t>しかし、平成</w:t>
            </w:r>
            <w:r w:rsidRPr="00C43EAB">
              <w:rPr>
                <w:rFonts w:ascii="ＭＳ 明朝" w:hAnsi="ＭＳ 明朝"/>
              </w:rPr>
              <w:t>28年度の駐車場の売上日報には、徴収者と確認者の検印欄に検印が押捺されていなかった。</w:t>
            </w:r>
          </w:p>
          <w:p w14:paraId="52D2F9B0" w14:textId="77777777" w:rsidR="00907447" w:rsidRPr="00C43EAB" w:rsidRDefault="00907447" w:rsidP="00907447">
            <w:pPr>
              <w:ind w:firstLineChars="100" w:firstLine="216"/>
              <w:rPr>
                <w:rFonts w:ascii="ＭＳ 明朝" w:hAnsi="ＭＳ 明朝"/>
              </w:rPr>
            </w:pPr>
            <w:r w:rsidRPr="00C43EAB">
              <w:rPr>
                <w:rFonts w:ascii="ＭＳ 明朝" w:hAnsi="ＭＳ 明朝" w:hint="eastAsia"/>
              </w:rPr>
              <w:t>毎日の売上の確認をしているのであれば、売上日報の徴収者と確認者の欄に検印を押捺すべきである。</w:t>
            </w:r>
          </w:p>
        </w:tc>
      </w:tr>
    </w:tbl>
    <w:p w14:paraId="2457AD36" w14:textId="281DE71A" w:rsidR="00907447" w:rsidRPr="00C43EAB" w:rsidRDefault="00907447" w:rsidP="00907447">
      <w:pPr>
        <w:rPr>
          <w:rFonts w:ascii="ＭＳ 明朝" w:hAnsi="ＭＳ 明朝"/>
          <w:bCs/>
        </w:rPr>
      </w:pPr>
      <w:r w:rsidRPr="00C43EAB">
        <w:rPr>
          <w:rFonts w:ascii="ＭＳ 明朝" w:hAnsi="ＭＳ 明朝" w:hint="eastAsia"/>
          <w:bCs/>
        </w:rPr>
        <w:t>【意見</w:t>
      </w:r>
      <w:r w:rsidR="00C063C5" w:rsidRPr="00C43EAB">
        <w:rPr>
          <w:rFonts w:ascii="ＭＳ 明朝" w:hAnsi="ＭＳ 明朝" w:hint="eastAsia"/>
          <w:bCs/>
        </w:rPr>
        <w:t>46</w:t>
      </w:r>
      <w:r w:rsidRPr="00C43EAB">
        <w:rPr>
          <w:rFonts w:ascii="ＭＳ 明朝" w:hAnsi="ＭＳ 明朝" w:hint="eastAsia"/>
          <w:bCs/>
        </w:rPr>
        <w:t>】指定管理者による自己評価</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9067"/>
      </w:tblGrid>
      <w:tr w:rsidR="004045FD" w:rsidRPr="00C43EAB" w14:paraId="60E520A5" w14:textId="77777777" w:rsidTr="00FC1216">
        <w:tc>
          <w:tcPr>
            <w:tcW w:w="9067" w:type="dxa"/>
            <w:shd w:val="clear" w:color="auto" w:fill="BFBFBF" w:themeFill="background1" w:themeFillShade="BF"/>
          </w:tcPr>
          <w:p w14:paraId="529CB553" w14:textId="582A6C9D" w:rsidR="004045FD" w:rsidRPr="00C43EAB" w:rsidRDefault="004045FD" w:rsidP="004045FD">
            <w:pPr>
              <w:jc w:val="center"/>
              <w:rPr>
                <w:rFonts w:ascii="ＭＳ 明朝" w:hAnsi="ＭＳ 明朝"/>
              </w:rPr>
            </w:pPr>
            <w:r w:rsidRPr="00C43EAB">
              <w:rPr>
                <w:rFonts w:ascii="ＭＳ 明朝" w:hAnsi="ＭＳ 明朝" w:hint="eastAsia"/>
                <w:kern w:val="0"/>
              </w:rPr>
              <w:t>対　象　施　設</w:t>
            </w:r>
          </w:p>
        </w:tc>
      </w:tr>
      <w:tr w:rsidR="00FC1216" w:rsidRPr="00C43EAB" w14:paraId="29C73EB5" w14:textId="77777777" w:rsidTr="00FC1216">
        <w:tc>
          <w:tcPr>
            <w:tcW w:w="9067" w:type="dxa"/>
            <w:tcBorders>
              <w:bottom w:val="single" w:sz="4" w:space="0" w:color="auto"/>
            </w:tcBorders>
          </w:tcPr>
          <w:p w14:paraId="51223E92" w14:textId="77777777" w:rsidR="00907447" w:rsidRPr="00C43EAB" w:rsidRDefault="00907447" w:rsidP="00907447">
            <w:pPr>
              <w:jc w:val="center"/>
              <w:rPr>
                <w:rFonts w:ascii="ＭＳ 明朝" w:hAnsi="ＭＳ 明朝"/>
              </w:rPr>
            </w:pPr>
            <w:r w:rsidRPr="00C43EAB">
              <w:rPr>
                <w:rFonts w:ascii="ＭＳ 明朝" w:hAnsi="ＭＳ 明朝" w:hint="eastAsia"/>
              </w:rPr>
              <w:t>服部緑地</w:t>
            </w:r>
          </w:p>
        </w:tc>
      </w:tr>
      <w:tr w:rsidR="00FC1216" w:rsidRPr="00C43EAB" w14:paraId="0D119BB5" w14:textId="77777777" w:rsidTr="00FC1216">
        <w:tc>
          <w:tcPr>
            <w:tcW w:w="9067" w:type="dxa"/>
            <w:shd w:val="clear" w:color="auto" w:fill="BFBFBF" w:themeFill="background1" w:themeFillShade="BF"/>
          </w:tcPr>
          <w:p w14:paraId="5BBD6D29" w14:textId="6E95A3A7" w:rsidR="00907447" w:rsidRPr="00C43EAB" w:rsidRDefault="00907447" w:rsidP="00907447">
            <w:pPr>
              <w:jc w:val="center"/>
              <w:rPr>
                <w:rFonts w:ascii="ＭＳ 明朝" w:hAnsi="ＭＳ 明朝"/>
              </w:rPr>
            </w:pPr>
            <w:r w:rsidRPr="00C43EAB">
              <w:rPr>
                <w:rFonts w:ascii="ＭＳ 明朝" w:hAnsi="ＭＳ 明朝" w:hint="eastAsia"/>
              </w:rPr>
              <w:t>意見</w:t>
            </w:r>
            <w:r w:rsidR="00C063C5" w:rsidRPr="00C43EAB">
              <w:rPr>
                <w:rFonts w:ascii="ＭＳ 明朝" w:hAnsi="ＭＳ 明朝" w:hint="eastAsia"/>
              </w:rPr>
              <w:t>46</w:t>
            </w:r>
          </w:p>
        </w:tc>
      </w:tr>
      <w:tr w:rsidR="00FC1216" w:rsidRPr="00C43EAB" w14:paraId="4B8267B0" w14:textId="77777777" w:rsidTr="00FC1216">
        <w:tc>
          <w:tcPr>
            <w:tcW w:w="9067" w:type="dxa"/>
            <w:tcBorders>
              <w:bottom w:val="single" w:sz="4" w:space="0" w:color="auto"/>
            </w:tcBorders>
          </w:tcPr>
          <w:p w14:paraId="778F321D" w14:textId="05211813" w:rsidR="00907447" w:rsidRPr="00C43EAB" w:rsidRDefault="00907447" w:rsidP="00C063C5">
            <w:pPr>
              <w:rPr>
                <w:rFonts w:ascii="ＭＳ 明朝" w:hAnsi="ＭＳ 明朝"/>
              </w:rPr>
            </w:pPr>
            <w:r w:rsidRPr="00C43EAB">
              <w:rPr>
                <w:rFonts w:ascii="ＭＳ 明朝" w:hAnsi="ＭＳ 明朝" w:hint="eastAsia"/>
              </w:rPr>
              <w:t xml:space="preserve">　指定管理者は、指定申請時に提案した事業の履行状況を自己評価するに際して、提案時の事業を、自己評価する年度に実施していなければ、「未実施」という自己評価をすべきである。また、提案時の事業から事業内容を変更したのであれば、事業内容</w:t>
            </w:r>
            <w:r w:rsidR="00C063C5" w:rsidRPr="00C43EAB">
              <w:rPr>
                <w:rFonts w:ascii="ＭＳ 明朝" w:hAnsi="ＭＳ 明朝" w:hint="eastAsia"/>
              </w:rPr>
              <w:t>を</w:t>
            </w:r>
            <w:r w:rsidRPr="00C43EAB">
              <w:rPr>
                <w:rFonts w:ascii="ＭＳ 明朝" w:hAnsi="ＭＳ 明朝" w:hint="eastAsia"/>
              </w:rPr>
              <w:t>変更</w:t>
            </w:r>
            <w:r w:rsidR="00C063C5" w:rsidRPr="00C43EAB">
              <w:rPr>
                <w:rFonts w:ascii="ＭＳ 明朝" w:hAnsi="ＭＳ 明朝" w:hint="eastAsia"/>
              </w:rPr>
              <w:t>して</w:t>
            </w:r>
            <w:r w:rsidRPr="00C43EAB">
              <w:rPr>
                <w:rFonts w:ascii="ＭＳ 明朝" w:hAnsi="ＭＳ 明朝" w:hint="eastAsia"/>
              </w:rPr>
              <w:t>実施したという自己評価をすべきである。</w:t>
            </w:r>
          </w:p>
        </w:tc>
      </w:tr>
      <w:tr w:rsidR="00FC1216" w:rsidRPr="00C43EAB" w14:paraId="3490297B" w14:textId="77777777" w:rsidTr="00FC1216">
        <w:tc>
          <w:tcPr>
            <w:tcW w:w="9067" w:type="dxa"/>
            <w:shd w:val="clear" w:color="auto" w:fill="BFBFBF" w:themeFill="background1" w:themeFillShade="BF"/>
          </w:tcPr>
          <w:p w14:paraId="64D0AD2B" w14:textId="77777777" w:rsidR="00907447" w:rsidRPr="00C43EAB" w:rsidRDefault="00907447" w:rsidP="00907447">
            <w:pPr>
              <w:jc w:val="center"/>
              <w:rPr>
                <w:rFonts w:ascii="ＭＳ 明朝" w:hAnsi="ＭＳ 明朝"/>
              </w:rPr>
            </w:pPr>
            <w:r w:rsidRPr="00C43EAB">
              <w:rPr>
                <w:rFonts w:ascii="ＭＳ 明朝" w:hAnsi="ＭＳ 明朝" w:hint="eastAsia"/>
              </w:rPr>
              <w:t>事実関係及び理由</w:t>
            </w:r>
          </w:p>
        </w:tc>
      </w:tr>
      <w:tr w:rsidR="00907447" w:rsidRPr="00C43EAB" w14:paraId="2AC4D79B" w14:textId="77777777" w:rsidTr="008D6872">
        <w:tc>
          <w:tcPr>
            <w:tcW w:w="9067" w:type="dxa"/>
          </w:tcPr>
          <w:p w14:paraId="19942BE0" w14:textId="77777777" w:rsidR="00907447" w:rsidRPr="00C43EAB" w:rsidRDefault="00907447" w:rsidP="00907447">
            <w:pPr>
              <w:ind w:left="216" w:hangingChars="100" w:hanging="216"/>
              <w:rPr>
                <w:rFonts w:ascii="ＭＳ 明朝" w:hAnsi="ＭＳ 明朝"/>
              </w:rPr>
            </w:pPr>
            <w:r w:rsidRPr="00C43EAB">
              <w:rPr>
                <w:rFonts w:ascii="ＭＳ 明朝" w:hAnsi="ＭＳ 明朝" w:hint="eastAsia"/>
              </w:rPr>
              <w:t>１　募集時の服部緑地管理マニュアルでは、指定管理者には、自主事業として、東中央広場において飲食店を設置することが求められており、その飲食店の営業形態は、閑散期を除く通年営業が基本とされていた。また、指定管理者も、指定申請書において、東中央広場におけるオープンカフェの設置を提案していた。</w:t>
            </w:r>
          </w:p>
          <w:p w14:paraId="64640232" w14:textId="77777777" w:rsidR="00907447" w:rsidRPr="00C43EAB" w:rsidRDefault="00907447" w:rsidP="00907447">
            <w:pPr>
              <w:ind w:left="216" w:hangingChars="100" w:hanging="216"/>
              <w:rPr>
                <w:rFonts w:ascii="ＭＳ 明朝" w:hAnsi="ＭＳ 明朝"/>
              </w:rPr>
            </w:pPr>
            <w:r w:rsidRPr="00C43EAB">
              <w:rPr>
                <w:rFonts w:ascii="ＭＳ 明朝" w:hAnsi="ＭＳ 明朝" w:hint="eastAsia"/>
              </w:rPr>
              <w:t xml:space="preserve">　　年度ごとの飲食店の実際の実施状況は、以下のとおりであった。</w:t>
            </w:r>
          </w:p>
          <w:p w14:paraId="6BB51F7D" w14:textId="77777777" w:rsidR="00907447" w:rsidRPr="00C43EAB" w:rsidRDefault="00907447" w:rsidP="00907447">
            <w:pPr>
              <w:ind w:leftChars="100" w:left="216"/>
              <w:rPr>
                <w:rFonts w:ascii="ＭＳ 明朝" w:hAnsi="ＭＳ 明朝"/>
              </w:rPr>
            </w:pPr>
            <w:r w:rsidRPr="00C43EAB">
              <w:rPr>
                <w:rFonts w:ascii="ＭＳ 明朝" w:hAnsi="ＭＳ 明朝" w:hint="eastAsia"/>
              </w:rPr>
              <w:t>・平成</w:t>
            </w:r>
            <w:r w:rsidRPr="00C43EAB">
              <w:rPr>
                <w:rFonts w:ascii="ＭＳ 明朝" w:hAnsi="ＭＳ 明朝"/>
              </w:rPr>
              <w:t>25年度　東中央広場にケータリングカーによる出店を開始した。</w:t>
            </w:r>
          </w:p>
          <w:p w14:paraId="1E85EAC2" w14:textId="77777777" w:rsidR="00907447" w:rsidRPr="00C43EAB" w:rsidRDefault="00907447" w:rsidP="00907447">
            <w:pPr>
              <w:ind w:left="1728" w:hangingChars="800" w:hanging="1728"/>
              <w:rPr>
                <w:rFonts w:ascii="ＭＳ 明朝" w:hAnsi="ＭＳ 明朝"/>
              </w:rPr>
            </w:pPr>
            <w:r w:rsidRPr="00C43EAB">
              <w:rPr>
                <w:rFonts w:ascii="ＭＳ 明朝" w:hAnsi="ＭＳ 明朝" w:hint="eastAsia"/>
              </w:rPr>
              <w:t xml:space="preserve">　・平成</w:t>
            </w:r>
            <w:r w:rsidRPr="00C43EAB">
              <w:rPr>
                <w:rFonts w:ascii="ＭＳ 明朝" w:hAnsi="ＭＳ 明朝"/>
              </w:rPr>
              <w:t>26年度　平常時に東中央広場で展開するだけでは、ケータリングカーの売上が上がらず、出店者を募っても応募が無いため、順次、下記の対応策を実施した。</w:t>
            </w:r>
          </w:p>
          <w:p w14:paraId="128BE122" w14:textId="77777777" w:rsidR="00907447" w:rsidRPr="00C43EAB" w:rsidRDefault="00907447" w:rsidP="00907447">
            <w:pPr>
              <w:ind w:leftChars="100" w:left="216" w:firstLineChars="900" w:firstLine="1944"/>
              <w:rPr>
                <w:rFonts w:ascii="ＭＳ 明朝" w:hAnsi="ＭＳ 明朝"/>
                <w:bCs/>
              </w:rPr>
            </w:pPr>
            <w:r w:rsidRPr="00C43EAB">
              <w:rPr>
                <w:rFonts w:ascii="ＭＳ 明朝" w:hAnsi="ＭＳ 明朝" w:hint="eastAsia"/>
              </w:rPr>
              <w:t>①東中央広場と西中央広場の双方で出店。</w:t>
            </w:r>
          </w:p>
          <w:p w14:paraId="1B4881DD" w14:textId="77777777" w:rsidR="00907447" w:rsidRPr="00C43EAB" w:rsidRDefault="00907447" w:rsidP="00907447">
            <w:pPr>
              <w:ind w:leftChars="100" w:left="216" w:firstLineChars="900" w:firstLine="1944"/>
              <w:rPr>
                <w:rFonts w:ascii="ＭＳ 明朝" w:hAnsi="ＭＳ 明朝"/>
                <w:bCs/>
              </w:rPr>
            </w:pPr>
            <w:r w:rsidRPr="00C43EAB">
              <w:rPr>
                <w:rFonts w:ascii="ＭＳ 明朝" w:hAnsi="ＭＳ 明朝" w:hint="eastAsia"/>
              </w:rPr>
              <w:t>②大規模イベントの際の出店。</w:t>
            </w:r>
          </w:p>
          <w:p w14:paraId="47AAAAB7" w14:textId="77777777" w:rsidR="00907447" w:rsidRPr="00C43EAB" w:rsidRDefault="00907447" w:rsidP="00907447">
            <w:pPr>
              <w:ind w:left="1728" w:hangingChars="800" w:hanging="1728"/>
              <w:rPr>
                <w:rFonts w:ascii="ＭＳ 明朝" w:hAnsi="ＭＳ 明朝"/>
              </w:rPr>
            </w:pPr>
            <w:r w:rsidRPr="00C43EAB">
              <w:rPr>
                <w:rFonts w:ascii="ＭＳ 明朝" w:hAnsi="ＭＳ 明朝" w:hint="eastAsia"/>
              </w:rPr>
              <w:t xml:space="preserve">　・平成</w:t>
            </w:r>
            <w:r w:rsidRPr="00C43EAB">
              <w:rPr>
                <w:rFonts w:ascii="ＭＳ 明朝" w:hAnsi="ＭＳ 明朝"/>
              </w:rPr>
              <w:t>27年度　大規模イベント（キャンドルナイト）でケータリングカーを出店した。</w:t>
            </w:r>
          </w:p>
          <w:p w14:paraId="7964077E" w14:textId="77777777" w:rsidR="00907447" w:rsidRPr="00C43EAB" w:rsidRDefault="00907447" w:rsidP="00907447">
            <w:pPr>
              <w:ind w:left="1728" w:hangingChars="800" w:hanging="1728"/>
              <w:rPr>
                <w:rFonts w:ascii="ＭＳ 明朝" w:hAnsi="ＭＳ 明朝"/>
              </w:rPr>
            </w:pPr>
            <w:r w:rsidRPr="00C43EAB">
              <w:rPr>
                <w:rFonts w:ascii="ＭＳ 明朝" w:hAnsi="ＭＳ 明朝" w:hint="eastAsia"/>
              </w:rPr>
              <w:t xml:space="preserve">　・平成</w:t>
            </w:r>
            <w:r w:rsidRPr="00C43EAB">
              <w:rPr>
                <w:rFonts w:ascii="ＭＳ 明朝" w:hAnsi="ＭＳ 明朝"/>
              </w:rPr>
              <w:t>28年度　大規模イベント（キャンドルナイト）でケータリングカー出店予定も、大雨警報発令により中止となった。</w:t>
            </w:r>
          </w:p>
          <w:p w14:paraId="0D8064E3" w14:textId="77777777" w:rsidR="00907447" w:rsidRPr="00C43EAB" w:rsidRDefault="00907447" w:rsidP="00907447">
            <w:pPr>
              <w:ind w:left="216" w:hangingChars="100" w:hanging="216"/>
              <w:rPr>
                <w:rFonts w:ascii="ＭＳ 明朝" w:hAnsi="ＭＳ 明朝"/>
              </w:rPr>
            </w:pPr>
            <w:r w:rsidRPr="00C43EAB">
              <w:rPr>
                <w:rFonts w:ascii="ＭＳ 明朝" w:hAnsi="ＭＳ 明朝" w:hint="eastAsia"/>
              </w:rPr>
              <w:t xml:space="preserve">　　指定管理者は、東中央広場において、閑散期を除き、オープンカフェの形態で飲食店を通年営業することを予定していたが、実際には、上記のとおり、通年営業をしなかった年度や（平成</w:t>
            </w:r>
            <w:r w:rsidRPr="00C43EAB">
              <w:rPr>
                <w:rFonts w:ascii="ＭＳ 明朝" w:hAnsi="ＭＳ 明朝"/>
              </w:rPr>
              <w:t>27年度）、一度も営業をしなかった年度があった（平成28年度）。</w:t>
            </w:r>
          </w:p>
          <w:p w14:paraId="11AB128A" w14:textId="77777777" w:rsidR="00907447" w:rsidRPr="00C43EAB" w:rsidRDefault="00907447" w:rsidP="00907447">
            <w:pPr>
              <w:ind w:left="216" w:hangingChars="100" w:hanging="216"/>
              <w:rPr>
                <w:rFonts w:ascii="ＭＳ 明朝" w:hAnsi="ＭＳ 明朝"/>
                <w:bCs/>
              </w:rPr>
            </w:pPr>
            <w:r w:rsidRPr="00C43EAB">
              <w:rPr>
                <w:rFonts w:ascii="ＭＳ 明朝" w:hAnsi="ＭＳ 明朝" w:hint="eastAsia"/>
              </w:rPr>
              <w:t>２　指定管理者は、指定申請時の提案内容を記載した「服部緑地平成</w:t>
            </w:r>
            <w:r w:rsidRPr="00C43EAB">
              <w:rPr>
                <w:rFonts w:ascii="ＭＳ 明朝" w:hAnsi="ＭＳ 明朝"/>
              </w:rPr>
              <w:t>24年度応募資料の履行進捗状況まとめ〔提案事項一覧表〕」</w:t>
            </w:r>
            <w:r w:rsidRPr="00C43EAB">
              <w:rPr>
                <w:rFonts w:ascii="ＭＳ 明朝" w:hAnsi="ＭＳ 明朝" w:hint="eastAsia"/>
              </w:rPr>
              <w:t>を作成し、年度ごとに事業の履行進捗状況を自己評価することとなっている。東中央広場オープンカフェについては、以下の自己評価をしている（「△」は試行・準備、「〇」は実施を意味する。）。</w:t>
            </w:r>
          </w:p>
          <w:tbl>
            <w:tblPr>
              <w:tblW w:w="0" w:type="auto"/>
              <w:tblInd w:w="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2"/>
              <w:gridCol w:w="1417"/>
              <w:gridCol w:w="1418"/>
              <w:gridCol w:w="1417"/>
              <w:gridCol w:w="1446"/>
            </w:tblGrid>
            <w:tr w:rsidR="00FC1216" w:rsidRPr="00C43EAB" w14:paraId="7550D8DF" w14:textId="77777777" w:rsidTr="008D6872">
              <w:tc>
                <w:tcPr>
                  <w:tcW w:w="2912" w:type="dxa"/>
                </w:tcPr>
                <w:p w14:paraId="6AF2E2D7" w14:textId="77777777" w:rsidR="00907447" w:rsidRPr="00C43EAB" w:rsidRDefault="00907447" w:rsidP="00907447">
                  <w:pPr>
                    <w:rPr>
                      <w:rFonts w:ascii="ＭＳ 明朝" w:hAnsi="ＭＳ 明朝"/>
                      <w:sz w:val="20"/>
                      <w:szCs w:val="20"/>
                    </w:rPr>
                  </w:pPr>
                  <w:r w:rsidRPr="00C43EAB">
                    <w:rPr>
                      <w:rFonts w:ascii="ＭＳ 明朝" w:hAnsi="ＭＳ 明朝" w:hint="eastAsia"/>
                      <w:sz w:val="20"/>
                      <w:szCs w:val="20"/>
                    </w:rPr>
                    <w:t>【自主事業】</w:t>
                  </w:r>
                </w:p>
              </w:tc>
              <w:tc>
                <w:tcPr>
                  <w:tcW w:w="1417" w:type="dxa"/>
                </w:tcPr>
                <w:p w14:paraId="02F5407B" w14:textId="77777777" w:rsidR="00907447" w:rsidRPr="00C43EAB" w:rsidRDefault="00907447" w:rsidP="00907447">
                  <w:pPr>
                    <w:rPr>
                      <w:rFonts w:ascii="ＭＳ 明朝" w:hAnsi="ＭＳ 明朝"/>
                      <w:sz w:val="20"/>
                      <w:szCs w:val="20"/>
                    </w:rPr>
                  </w:pPr>
                  <w:r w:rsidRPr="00C43EAB">
                    <w:rPr>
                      <w:rFonts w:ascii="ＭＳ 明朝" w:hAnsi="ＭＳ 明朝" w:hint="eastAsia"/>
                      <w:sz w:val="20"/>
                      <w:szCs w:val="20"/>
                    </w:rPr>
                    <w:t>平成</w:t>
                  </w:r>
                  <w:r w:rsidRPr="00C43EAB">
                    <w:rPr>
                      <w:rFonts w:ascii="ＭＳ 明朝" w:hAnsi="ＭＳ 明朝"/>
                      <w:sz w:val="20"/>
                      <w:szCs w:val="20"/>
                    </w:rPr>
                    <w:t>25年度</w:t>
                  </w:r>
                </w:p>
              </w:tc>
              <w:tc>
                <w:tcPr>
                  <w:tcW w:w="1418" w:type="dxa"/>
                </w:tcPr>
                <w:p w14:paraId="15B7513A" w14:textId="77777777" w:rsidR="00907447" w:rsidRPr="00C43EAB" w:rsidRDefault="00907447" w:rsidP="00907447">
                  <w:pPr>
                    <w:rPr>
                      <w:rFonts w:ascii="ＭＳ 明朝" w:hAnsi="ＭＳ 明朝"/>
                      <w:sz w:val="20"/>
                      <w:szCs w:val="20"/>
                    </w:rPr>
                  </w:pPr>
                  <w:r w:rsidRPr="00C43EAB">
                    <w:rPr>
                      <w:rFonts w:ascii="ＭＳ 明朝" w:hAnsi="ＭＳ 明朝" w:hint="eastAsia"/>
                      <w:sz w:val="20"/>
                      <w:szCs w:val="20"/>
                    </w:rPr>
                    <w:t>平成</w:t>
                  </w:r>
                  <w:r w:rsidRPr="00C43EAB">
                    <w:rPr>
                      <w:rFonts w:ascii="ＭＳ 明朝" w:hAnsi="ＭＳ 明朝"/>
                      <w:sz w:val="20"/>
                      <w:szCs w:val="20"/>
                    </w:rPr>
                    <w:t>26年度</w:t>
                  </w:r>
                </w:p>
              </w:tc>
              <w:tc>
                <w:tcPr>
                  <w:tcW w:w="1417" w:type="dxa"/>
                </w:tcPr>
                <w:p w14:paraId="34B3EDCC" w14:textId="77777777" w:rsidR="00907447" w:rsidRPr="00C43EAB" w:rsidRDefault="00907447" w:rsidP="00907447">
                  <w:pPr>
                    <w:rPr>
                      <w:rFonts w:ascii="ＭＳ 明朝" w:hAnsi="ＭＳ 明朝"/>
                      <w:sz w:val="20"/>
                      <w:szCs w:val="20"/>
                    </w:rPr>
                  </w:pPr>
                  <w:r w:rsidRPr="00C43EAB">
                    <w:rPr>
                      <w:rFonts w:ascii="ＭＳ 明朝" w:hAnsi="ＭＳ 明朝" w:hint="eastAsia"/>
                      <w:sz w:val="20"/>
                      <w:szCs w:val="20"/>
                    </w:rPr>
                    <w:t>平成</w:t>
                  </w:r>
                  <w:r w:rsidRPr="00C43EAB">
                    <w:rPr>
                      <w:rFonts w:ascii="ＭＳ 明朝" w:hAnsi="ＭＳ 明朝"/>
                      <w:sz w:val="20"/>
                      <w:szCs w:val="20"/>
                    </w:rPr>
                    <w:t>27年度</w:t>
                  </w:r>
                </w:p>
              </w:tc>
              <w:tc>
                <w:tcPr>
                  <w:tcW w:w="1446" w:type="dxa"/>
                </w:tcPr>
                <w:p w14:paraId="75B67FC7" w14:textId="77777777" w:rsidR="00907447" w:rsidRPr="00C43EAB" w:rsidRDefault="00907447" w:rsidP="00907447">
                  <w:pPr>
                    <w:rPr>
                      <w:rFonts w:ascii="ＭＳ 明朝" w:hAnsi="ＭＳ 明朝"/>
                      <w:sz w:val="20"/>
                      <w:szCs w:val="20"/>
                    </w:rPr>
                  </w:pPr>
                  <w:r w:rsidRPr="00C43EAB">
                    <w:rPr>
                      <w:rFonts w:ascii="ＭＳ 明朝" w:hAnsi="ＭＳ 明朝" w:hint="eastAsia"/>
                      <w:sz w:val="20"/>
                      <w:szCs w:val="20"/>
                    </w:rPr>
                    <w:t>平成</w:t>
                  </w:r>
                  <w:r w:rsidRPr="00C43EAB">
                    <w:rPr>
                      <w:rFonts w:ascii="ＭＳ 明朝" w:hAnsi="ＭＳ 明朝"/>
                      <w:sz w:val="20"/>
                      <w:szCs w:val="20"/>
                    </w:rPr>
                    <w:t>28年度</w:t>
                  </w:r>
                </w:p>
              </w:tc>
            </w:tr>
            <w:tr w:rsidR="00FC1216" w:rsidRPr="00C43EAB" w14:paraId="4D3D90EC" w14:textId="77777777" w:rsidTr="008D6872">
              <w:tc>
                <w:tcPr>
                  <w:tcW w:w="2912" w:type="dxa"/>
                </w:tcPr>
                <w:p w14:paraId="399CCC49" w14:textId="77777777" w:rsidR="00907447" w:rsidRPr="00C43EAB" w:rsidRDefault="00907447" w:rsidP="00907447">
                  <w:pPr>
                    <w:rPr>
                      <w:rFonts w:ascii="ＭＳ 明朝" w:hAnsi="ＭＳ 明朝"/>
                      <w:sz w:val="20"/>
                      <w:szCs w:val="20"/>
                    </w:rPr>
                  </w:pPr>
                  <w:r w:rsidRPr="00C43EAB">
                    <w:rPr>
                      <w:rFonts w:ascii="ＭＳ 明朝" w:hAnsi="ＭＳ 明朝" w:hint="eastAsia"/>
                      <w:sz w:val="20"/>
                      <w:szCs w:val="20"/>
                    </w:rPr>
                    <w:t>東中央広場オープンカフェ（ケータリングカー）</w:t>
                  </w:r>
                </w:p>
              </w:tc>
              <w:tc>
                <w:tcPr>
                  <w:tcW w:w="1417" w:type="dxa"/>
                </w:tcPr>
                <w:p w14:paraId="4F55EE4D" w14:textId="77777777" w:rsidR="00907447" w:rsidRPr="00C43EAB" w:rsidRDefault="00907447" w:rsidP="00907447">
                  <w:pPr>
                    <w:jc w:val="center"/>
                    <w:rPr>
                      <w:rFonts w:ascii="ＭＳ 明朝" w:hAnsi="ＭＳ 明朝"/>
                      <w:sz w:val="20"/>
                      <w:szCs w:val="20"/>
                    </w:rPr>
                  </w:pPr>
                  <w:r w:rsidRPr="00C43EAB">
                    <w:rPr>
                      <w:rFonts w:ascii="ＭＳ 明朝" w:hAnsi="ＭＳ 明朝" w:hint="eastAsia"/>
                      <w:sz w:val="20"/>
                      <w:szCs w:val="20"/>
                    </w:rPr>
                    <w:t>△</w:t>
                  </w:r>
                </w:p>
              </w:tc>
              <w:tc>
                <w:tcPr>
                  <w:tcW w:w="1418" w:type="dxa"/>
                </w:tcPr>
                <w:p w14:paraId="2EA3DB63" w14:textId="77777777" w:rsidR="00907447" w:rsidRPr="00C43EAB" w:rsidRDefault="00907447" w:rsidP="00907447">
                  <w:pPr>
                    <w:jc w:val="center"/>
                    <w:rPr>
                      <w:rFonts w:ascii="ＭＳ 明朝" w:hAnsi="ＭＳ 明朝"/>
                      <w:sz w:val="20"/>
                      <w:szCs w:val="20"/>
                    </w:rPr>
                  </w:pPr>
                  <w:r w:rsidRPr="00C43EAB">
                    <w:rPr>
                      <w:rFonts w:ascii="ＭＳ 明朝" w:hAnsi="ＭＳ 明朝" w:hint="eastAsia"/>
                      <w:sz w:val="20"/>
                      <w:szCs w:val="20"/>
                    </w:rPr>
                    <w:t>〇</w:t>
                  </w:r>
                </w:p>
              </w:tc>
              <w:tc>
                <w:tcPr>
                  <w:tcW w:w="1417" w:type="dxa"/>
                </w:tcPr>
                <w:p w14:paraId="5F242F84" w14:textId="77777777" w:rsidR="00907447" w:rsidRPr="00C43EAB" w:rsidRDefault="00907447" w:rsidP="00907447">
                  <w:pPr>
                    <w:jc w:val="center"/>
                    <w:rPr>
                      <w:rFonts w:ascii="ＭＳ 明朝" w:hAnsi="ＭＳ 明朝"/>
                      <w:sz w:val="20"/>
                      <w:szCs w:val="20"/>
                    </w:rPr>
                  </w:pPr>
                  <w:r w:rsidRPr="00C43EAB">
                    <w:rPr>
                      <w:rFonts w:ascii="ＭＳ 明朝" w:hAnsi="ＭＳ 明朝" w:hint="eastAsia"/>
                      <w:sz w:val="20"/>
                      <w:szCs w:val="20"/>
                    </w:rPr>
                    <w:t>〇</w:t>
                  </w:r>
                </w:p>
              </w:tc>
              <w:tc>
                <w:tcPr>
                  <w:tcW w:w="1446" w:type="dxa"/>
                </w:tcPr>
                <w:p w14:paraId="0A3FD0E5" w14:textId="77777777" w:rsidR="00907447" w:rsidRPr="00C43EAB" w:rsidRDefault="00907447" w:rsidP="00907447">
                  <w:pPr>
                    <w:jc w:val="center"/>
                    <w:rPr>
                      <w:rFonts w:ascii="ＭＳ 明朝" w:hAnsi="ＭＳ 明朝"/>
                      <w:sz w:val="20"/>
                      <w:szCs w:val="20"/>
                    </w:rPr>
                  </w:pPr>
                  <w:r w:rsidRPr="00C43EAB">
                    <w:rPr>
                      <w:rFonts w:ascii="ＭＳ 明朝" w:hAnsi="ＭＳ 明朝" w:hint="eastAsia"/>
                      <w:sz w:val="20"/>
                      <w:szCs w:val="20"/>
                    </w:rPr>
                    <w:t>〇</w:t>
                  </w:r>
                </w:p>
              </w:tc>
            </w:tr>
          </w:tbl>
          <w:p w14:paraId="4DED7C42" w14:textId="2707F607" w:rsidR="00907447" w:rsidRPr="00C43EAB" w:rsidRDefault="00907447" w:rsidP="00EE2487">
            <w:pPr>
              <w:ind w:left="216" w:hangingChars="100" w:hanging="216"/>
              <w:rPr>
                <w:rFonts w:ascii="ＭＳ 明朝" w:hAnsi="ＭＳ 明朝"/>
              </w:rPr>
            </w:pPr>
            <w:r w:rsidRPr="00C43EAB">
              <w:rPr>
                <w:rFonts w:ascii="ＭＳ 明朝" w:hAnsi="ＭＳ 明朝" w:hint="eastAsia"/>
              </w:rPr>
              <w:t xml:space="preserve">　　指定管理者は、平成</w:t>
            </w:r>
            <w:r w:rsidRPr="00C43EAB">
              <w:rPr>
                <w:rFonts w:ascii="ＭＳ 明朝" w:hAnsi="ＭＳ 明朝"/>
              </w:rPr>
              <w:t>27年度及び平成28年度は、閑散期を除く東中央広場オープンカフェの通年営業を行っていないのであるから、「東中央広場オープンカフェ（ケータリングカー）」の平成27年度及び平成28年度の自己評価としては、実施済みを意味する「〇」と記載すべきでは無く、未実施を意味する「×」と自己評価すべきであった。また、指定申請時の提案内容から</w:t>
            </w:r>
            <w:r w:rsidR="00EE2487" w:rsidRPr="00C43EAB">
              <w:rPr>
                <w:rFonts w:ascii="ＭＳ 明朝" w:hAnsi="ＭＳ 明朝" w:hint="eastAsia"/>
              </w:rPr>
              <w:t>事業</w:t>
            </w:r>
            <w:r w:rsidRPr="00C43EAB">
              <w:rPr>
                <w:rFonts w:ascii="ＭＳ 明朝" w:hAnsi="ＭＳ 明朝"/>
              </w:rPr>
              <w:t>内容を変更したのであれば、事業内容</w:t>
            </w:r>
            <w:r w:rsidR="00EE2487" w:rsidRPr="00C43EAB">
              <w:rPr>
                <w:rFonts w:ascii="ＭＳ 明朝" w:hAnsi="ＭＳ 明朝" w:hint="eastAsia"/>
              </w:rPr>
              <w:t>を</w:t>
            </w:r>
            <w:r w:rsidRPr="00C43EAB">
              <w:rPr>
                <w:rFonts w:ascii="ＭＳ 明朝" w:hAnsi="ＭＳ 明朝"/>
              </w:rPr>
              <w:t>変更</w:t>
            </w:r>
            <w:r w:rsidR="00EE2487" w:rsidRPr="00C43EAB">
              <w:rPr>
                <w:rFonts w:ascii="ＭＳ 明朝" w:hAnsi="ＭＳ 明朝" w:hint="eastAsia"/>
              </w:rPr>
              <w:t>して</w:t>
            </w:r>
            <w:r w:rsidRPr="00C43EAB">
              <w:rPr>
                <w:rFonts w:ascii="ＭＳ 明朝" w:hAnsi="ＭＳ 明朝"/>
              </w:rPr>
              <w:t>実施したと自己評価すべきである。</w:t>
            </w:r>
          </w:p>
        </w:tc>
      </w:tr>
    </w:tbl>
    <w:p w14:paraId="5C9010CD" w14:textId="77777777" w:rsidR="00907447" w:rsidRPr="00C43EAB" w:rsidRDefault="00907447" w:rsidP="00907447">
      <w:pPr>
        <w:rPr>
          <w:rFonts w:ascii="ＭＳ 明朝" w:hAnsi="ＭＳ 明朝"/>
        </w:rPr>
      </w:pPr>
    </w:p>
    <w:p w14:paraId="28844CDB" w14:textId="77777777" w:rsidR="00C73B59" w:rsidRPr="00C43EAB" w:rsidRDefault="00C73B59">
      <w:pPr>
        <w:widowControl/>
        <w:jc w:val="left"/>
        <w:rPr>
          <w:rFonts w:ascii="ＭＳ 明朝" w:hAnsi="ＭＳ 明朝" w:cstheme="majorBidi"/>
          <w:szCs w:val="22"/>
        </w:rPr>
      </w:pPr>
      <w:bookmarkStart w:id="69" w:name="_Toc501977492"/>
      <w:r w:rsidRPr="00C43EAB">
        <w:rPr>
          <w:rFonts w:ascii="ＭＳ 明朝" w:hAnsi="ＭＳ 明朝"/>
        </w:rPr>
        <w:br w:type="page"/>
      </w:r>
    </w:p>
    <w:p w14:paraId="3F4570F6" w14:textId="427F4B9B" w:rsidR="00907447" w:rsidRPr="00C43EAB" w:rsidRDefault="00C73B59" w:rsidP="006F0F45">
      <w:pPr>
        <w:pStyle w:val="3"/>
      </w:pPr>
      <w:r w:rsidRPr="00C43EAB">
        <w:rPr>
          <w:rFonts w:hint="eastAsia"/>
        </w:rPr>
        <w:t xml:space="preserve">　</w:t>
      </w:r>
      <w:r w:rsidRPr="00C43EAB">
        <w:t xml:space="preserve"> </w:t>
      </w:r>
      <w:bookmarkStart w:id="70" w:name="_Toc505074298"/>
      <w:r w:rsidRPr="00C43EAB">
        <w:t>(7)</w:t>
      </w:r>
      <w:r w:rsidRPr="00C43EAB">
        <w:t xml:space="preserve">　</w:t>
      </w:r>
      <w:r w:rsidR="00907447" w:rsidRPr="00C43EAB">
        <w:t>堺泉北港の緑地</w:t>
      </w:r>
      <w:r w:rsidR="00907447" w:rsidRPr="00C43EAB">
        <w:t xml:space="preserve"> </w:t>
      </w:r>
      <w:r w:rsidR="00907447" w:rsidRPr="00C43EAB">
        <w:t>（汐見公園、なぎさ公園、助松埠頭中央緑地）</w:t>
      </w:r>
      <w:bookmarkEnd w:id="69"/>
      <w:bookmarkEnd w:id="70"/>
    </w:p>
    <w:p w14:paraId="660B743E" w14:textId="6F5C24E4" w:rsidR="00907447" w:rsidRPr="00C43EAB" w:rsidRDefault="00C73B59" w:rsidP="00907447">
      <w:pPr>
        <w:rPr>
          <w:rFonts w:ascii="ＭＳ 明朝" w:hAnsi="ＭＳ 明朝"/>
        </w:rPr>
      </w:pPr>
      <w:r w:rsidRPr="00C43EAB">
        <w:rPr>
          <w:rFonts w:ascii="ＭＳ 明朝" w:hAnsi="ＭＳ 明朝" w:hint="eastAsia"/>
        </w:rPr>
        <w:t>【施設の概要】</w:t>
      </w:r>
    </w:p>
    <w:tbl>
      <w:tblPr>
        <w:tblW w:w="9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1"/>
        <w:gridCol w:w="7276"/>
        <w:gridCol w:w="53"/>
      </w:tblGrid>
      <w:tr w:rsidR="00FC1216" w:rsidRPr="00C43EAB" w14:paraId="009C462D" w14:textId="77777777" w:rsidTr="008D6872">
        <w:tc>
          <w:tcPr>
            <w:tcW w:w="1791" w:type="dxa"/>
          </w:tcPr>
          <w:p w14:paraId="6077576C" w14:textId="77777777" w:rsidR="00907447" w:rsidRPr="00C43EAB" w:rsidRDefault="00907447" w:rsidP="00907447">
            <w:pPr>
              <w:rPr>
                <w:rFonts w:ascii="ＭＳ 明朝" w:hAnsi="ＭＳ 明朝"/>
                <w:sz w:val="20"/>
                <w:szCs w:val="20"/>
              </w:rPr>
            </w:pPr>
            <w:r w:rsidRPr="00C43EAB">
              <w:rPr>
                <w:rFonts w:ascii="ＭＳ 明朝" w:hAnsi="ＭＳ 明朝" w:hint="eastAsia"/>
                <w:sz w:val="20"/>
                <w:szCs w:val="20"/>
              </w:rPr>
              <w:t>施設名</w:t>
            </w:r>
          </w:p>
        </w:tc>
        <w:tc>
          <w:tcPr>
            <w:tcW w:w="7329" w:type="dxa"/>
            <w:gridSpan w:val="2"/>
          </w:tcPr>
          <w:p w14:paraId="07952AEC" w14:textId="77762595" w:rsidR="00907447" w:rsidRPr="00C43EAB" w:rsidRDefault="00907447" w:rsidP="00907447">
            <w:pPr>
              <w:rPr>
                <w:rFonts w:ascii="ＭＳ 明朝" w:hAnsi="ＭＳ 明朝"/>
                <w:sz w:val="20"/>
                <w:szCs w:val="20"/>
              </w:rPr>
            </w:pPr>
            <w:r w:rsidRPr="00C43EAB">
              <w:rPr>
                <w:rFonts w:ascii="ＭＳ 明朝" w:hAnsi="ＭＳ 明朝" w:hint="eastAsia"/>
                <w:sz w:val="20"/>
                <w:szCs w:val="20"/>
              </w:rPr>
              <w:t xml:space="preserve">【港湾施設】　</w:t>
            </w:r>
            <w:r w:rsidRPr="00C43EAB">
              <w:rPr>
                <w:rFonts w:ascii="ＭＳ 明朝" w:hAnsi="ＭＳ 明朝"/>
                <w:sz w:val="20"/>
                <w:szCs w:val="20"/>
              </w:rPr>
              <w:t>堺泉北港の緑地 （汐見公園、なぎさ公園、助松埠頭中央緑地）</w:t>
            </w:r>
          </w:p>
        </w:tc>
      </w:tr>
      <w:tr w:rsidR="00FC1216" w:rsidRPr="00C43EAB" w14:paraId="59E093DE" w14:textId="77777777" w:rsidTr="008D6872">
        <w:tc>
          <w:tcPr>
            <w:tcW w:w="1791" w:type="dxa"/>
          </w:tcPr>
          <w:p w14:paraId="063CE6CC" w14:textId="77777777" w:rsidR="00907447" w:rsidRPr="00C43EAB" w:rsidRDefault="00907447" w:rsidP="00907447">
            <w:pPr>
              <w:rPr>
                <w:rFonts w:ascii="ＭＳ 明朝" w:hAnsi="ＭＳ 明朝"/>
                <w:sz w:val="20"/>
                <w:szCs w:val="20"/>
              </w:rPr>
            </w:pPr>
            <w:r w:rsidRPr="00C43EAB">
              <w:rPr>
                <w:rFonts w:ascii="ＭＳ 明朝" w:hAnsi="ＭＳ 明朝" w:hint="eastAsia"/>
                <w:sz w:val="20"/>
                <w:szCs w:val="20"/>
              </w:rPr>
              <w:t>所管課</w:t>
            </w:r>
          </w:p>
        </w:tc>
        <w:tc>
          <w:tcPr>
            <w:tcW w:w="7329" w:type="dxa"/>
            <w:gridSpan w:val="2"/>
          </w:tcPr>
          <w:p w14:paraId="696EC74C" w14:textId="77777777" w:rsidR="00907447" w:rsidRPr="00C43EAB" w:rsidRDefault="00907447" w:rsidP="00907447">
            <w:pPr>
              <w:rPr>
                <w:rFonts w:ascii="ＭＳ 明朝" w:hAnsi="ＭＳ 明朝"/>
                <w:sz w:val="20"/>
                <w:szCs w:val="20"/>
              </w:rPr>
            </w:pPr>
            <w:r w:rsidRPr="00C43EAB">
              <w:rPr>
                <w:rFonts w:ascii="ＭＳ 明朝" w:hAnsi="ＭＳ 明朝" w:hint="eastAsia"/>
                <w:sz w:val="20"/>
                <w:szCs w:val="20"/>
              </w:rPr>
              <w:t>都市整備部　港湾局　経営振興課　施設運営グループ</w:t>
            </w:r>
          </w:p>
        </w:tc>
      </w:tr>
      <w:tr w:rsidR="00F664F2" w:rsidRPr="00C43EAB" w14:paraId="2FCB4A2B" w14:textId="77777777" w:rsidTr="00A61CCF">
        <w:trPr>
          <w:gridAfter w:val="1"/>
          <w:wAfter w:w="53" w:type="dxa"/>
        </w:trPr>
        <w:tc>
          <w:tcPr>
            <w:tcW w:w="1791" w:type="dxa"/>
          </w:tcPr>
          <w:p w14:paraId="0F05B088" w14:textId="6F0E2A86" w:rsidR="00F664F2" w:rsidRPr="00C43EAB" w:rsidRDefault="00F664F2" w:rsidP="00CE5654">
            <w:pPr>
              <w:rPr>
                <w:rFonts w:ascii="ＭＳ 明朝" w:hAnsi="ＭＳ 明朝"/>
                <w:sz w:val="20"/>
                <w:szCs w:val="20"/>
              </w:rPr>
            </w:pPr>
            <w:r w:rsidRPr="00C43EAB">
              <w:rPr>
                <w:rFonts w:ascii="ＭＳ 明朝" w:hAnsi="ＭＳ 明朝" w:hint="eastAsia"/>
                <w:sz w:val="20"/>
                <w:szCs w:val="20"/>
              </w:rPr>
              <w:t>条例・規則</w:t>
            </w:r>
            <w:r w:rsidR="00BB46F8" w:rsidRPr="00C43EAB">
              <w:rPr>
                <w:rFonts w:ascii="ＭＳ 明朝" w:hAnsi="ＭＳ 明朝" w:hint="eastAsia"/>
                <w:sz w:val="20"/>
                <w:szCs w:val="20"/>
              </w:rPr>
              <w:t>等</w:t>
            </w:r>
          </w:p>
        </w:tc>
        <w:tc>
          <w:tcPr>
            <w:tcW w:w="7276" w:type="dxa"/>
          </w:tcPr>
          <w:p w14:paraId="685213B7" w14:textId="34E717B6" w:rsidR="00F664F2" w:rsidRPr="00C43EAB" w:rsidRDefault="00F664F2" w:rsidP="00CE5654">
            <w:pPr>
              <w:rPr>
                <w:rFonts w:ascii="ＭＳ 明朝" w:hAnsi="ＭＳ 明朝"/>
                <w:sz w:val="20"/>
                <w:szCs w:val="20"/>
              </w:rPr>
            </w:pPr>
            <w:r w:rsidRPr="00C43EAB">
              <w:rPr>
                <w:rFonts w:ascii="ＭＳ 明朝" w:hAnsi="ＭＳ 明朝" w:hint="eastAsia"/>
                <w:sz w:val="20"/>
                <w:szCs w:val="20"/>
              </w:rPr>
              <w:t>大阪府港湾施設条例、大阪府港湾施設条例施行規則</w:t>
            </w:r>
          </w:p>
        </w:tc>
      </w:tr>
      <w:tr w:rsidR="00FC1216" w:rsidRPr="00C43EAB" w14:paraId="4E29C0D9" w14:textId="77777777" w:rsidTr="008D6872">
        <w:tc>
          <w:tcPr>
            <w:tcW w:w="1791" w:type="dxa"/>
          </w:tcPr>
          <w:p w14:paraId="1795A3C3" w14:textId="77777777" w:rsidR="00907447" w:rsidRPr="00C43EAB" w:rsidRDefault="00907447" w:rsidP="00907447">
            <w:pPr>
              <w:rPr>
                <w:rFonts w:ascii="ＭＳ 明朝" w:hAnsi="ＭＳ 明朝"/>
                <w:sz w:val="20"/>
                <w:szCs w:val="20"/>
              </w:rPr>
            </w:pPr>
            <w:r w:rsidRPr="00C43EAB">
              <w:rPr>
                <w:rFonts w:ascii="ＭＳ 明朝" w:hAnsi="ＭＳ 明朝" w:hint="eastAsia"/>
                <w:sz w:val="20"/>
                <w:szCs w:val="20"/>
              </w:rPr>
              <w:t>設置目的</w:t>
            </w:r>
          </w:p>
        </w:tc>
        <w:tc>
          <w:tcPr>
            <w:tcW w:w="7329" w:type="dxa"/>
            <w:gridSpan w:val="2"/>
          </w:tcPr>
          <w:p w14:paraId="62B829D5" w14:textId="77777777" w:rsidR="00907447" w:rsidRPr="00C43EAB" w:rsidRDefault="00907447" w:rsidP="00907447">
            <w:pPr>
              <w:rPr>
                <w:rFonts w:ascii="ＭＳ 明朝" w:hAnsi="ＭＳ 明朝"/>
                <w:sz w:val="20"/>
                <w:szCs w:val="20"/>
              </w:rPr>
            </w:pPr>
            <w:r w:rsidRPr="00C43EAB">
              <w:rPr>
                <w:rFonts w:ascii="ＭＳ 明朝" w:hAnsi="ＭＳ 明朝" w:hint="eastAsia"/>
                <w:sz w:val="20"/>
                <w:szCs w:val="20"/>
              </w:rPr>
              <w:t>港湾の環境の整備（港湾法による）</w:t>
            </w:r>
          </w:p>
        </w:tc>
      </w:tr>
      <w:tr w:rsidR="00FC1216" w:rsidRPr="00C43EAB" w14:paraId="25A29898" w14:textId="77777777" w:rsidTr="008D6872">
        <w:tc>
          <w:tcPr>
            <w:tcW w:w="1791" w:type="dxa"/>
          </w:tcPr>
          <w:p w14:paraId="32D810F6" w14:textId="77777777" w:rsidR="00907447" w:rsidRPr="00C43EAB" w:rsidRDefault="00907447" w:rsidP="00907447">
            <w:pPr>
              <w:rPr>
                <w:rFonts w:ascii="ＭＳ 明朝" w:hAnsi="ＭＳ 明朝"/>
                <w:sz w:val="20"/>
                <w:szCs w:val="20"/>
              </w:rPr>
            </w:pPr>
            <w:r w:rsidRPr="00C43EAB">
              <w:rPr>
                <w:rFonts w:ascii="ＭＳ 明朝" w:hAnsi="ＭＳ 明朝" w:hint="eastAsia"/>
                <w:sz w:val="20"/>
                <w:szCs w:val="20"/>
              </w:rPr>
              <w:t>開設年月日</w:t>
            </w:r>
          </w:p>
        </w:tc>
        <w:tc>
          <w:tcPr>
            <w:tcW w:w="7329" w:type="dxa"/>
            <w:gridSpan w:val="2"/>
          </w:tcPr>
          <w:p w14:paraId="260F75D3" w14:textId="77777777" w:rsidR="00907447" w:rsidRPr="00C43EAB" w:rsidRDefault="00907447" w:rsidP="00907447">
            <w:pPr>
              <w:rPr>
                <w:rFonts w:ascii="ＭＳ 明朝" w:hAnsi="ＭＳ 明朝"/>
                <w:sz w:val="20"/>
                <w:szCs w:val="20"/>
              </w:rPr>
            </w:pPr>
            <w:r w:rsidRPr="00C43EAB">
              <w:rPr>
                <w:rFonts w:ascii="ＭＳ 明朝" w:hAnsi="ＭＳ 明朝" w:hint="eastAsia"/>
                <w:sz w:val="20"/>
                <w:szCs w:val="20"/>
              </w:rPr>
              <w:t>汐見公園：平成</w:t>
            </w:r>
            <w:r w:rsidRPr="00C43EAB">
              <w:rPr>
                <w:rFonts w:ascii="ＭＳ 明朝" w:hAnsi="ＭＳ 明朝"/>
                <w:sz w:val="20"/>
                <w:szCs w:val="20"/>
              </w:rPr>
              <w:t>7年4月3日</w:t>
            </w:r>
          </w:p>
          <w:p w14:paraId="3A27EBEE" w14:textId="0A8CCA6E" w:rsidR="00907447" w:rsidRPr="00C43EAB" w:rsidRDefault="00907447" w:rsidP="00907447">
            <w:pPr>
              <w:rPr>
                <w:rFonts w:ascii="ＭＳ 明朝" w:hAnsi="ＭＳ 明朝"/>
                <w:sz w:val="20"/>
                <w:szCs w:val="20"/>
              </w:rPr>
            </w:pPr>
            <w:r w:rsidRPr="00C43EAB">
              <w:rPr>
                <w:rFonts w:ascii="ＭＳ 明朝" w:hAnsi="ＭＳ 明朝" w:hint="eastAsia"/>
                <w:sz w:val="20"/>
                <w:szCs w:val="20"/>
              </w:rPr>
              <w:t>なぎさ公園：平成</w:t>
            </w:r>
            <w:r w:rsidRPr="00C43EAB">
              <w:rPr>
                <w:rFonts w:ascii="ＭＳ 明朝" w:hAnsi="ＭＳ 明朝"/>
                <w:sz w:val="20"/>
                <w:szCs w:val="20"/>
              </w:rPr>
              <w:t>10年12月21日</w:t>
            </w:r>
          </w:p>
          <w:p w14:paraId="2892DFDB" w14:textId="77777777" w:rsidR="00907447" w:rsidRPr="00C43EAB" w:rsidRDefault="00907447" w:rsidP="00907447">
            <w:pPr>
              <w:rPr>
                <w:rFonts w:ascii="ＭＳ 明朝" w:hAnsi="ＭＳ 明朝"/>
                <w:sz w:val="20"/>
                <w:szCs w:val="20"/>
              </w:rPr>
            </w:pPr>
            <w:r w:rsidRPr="00C43EAB">
              <w:rPr>
                <w:rFonts w:ascii="ＭＳ 明朝" w:hAnsi="ＭＳ 明朝" w:hint="eastAsia"/>
                <w:sz w:val="20"/>
                <w:szCs w:val="20"/>
              </w:rPr>
              <w:t>助松埠頭中央緑地：平成</w:t>
            </w:r>
            <w:r w:rsidRPr="00C43EAB">
              <w:rPr>
                <w:rFonts w:ascii="ＭＳ 明朝" w:hAnsi="ＭＳ 明朝"/>
                <w:sz w:val="20"/>
                <w:szCs w:val="20"/>
              </w:rPr>
              <w:t>14年3月29日</w:t>
            </w:r>
          </w:p>
        </w:tc>
      </w:tr>
      <w:tr w:rsidR="00FC1216" w:rsidRPr="00C43EAB" w14:paraId="502043A9" w14:textId="77777777" w:rsidTr="008D6872">
        <w:tc>
          <w:tcPr>
            <w:tcW w:w="1791" w:type="dxa"/>
          </w:tcPr>
          <w:p w14:paraId="69C4D65C" w14:textId="77777777" w:rsidR="00907447" w:rsidRPr="00C43EAB" w:rsidRDefault="00907447" w:rsidP="00907447">
            <w:pPr>
              <w:rPr>
                <w:rFonts w:ascii="ＭＳ 明朝" w:hAnsi="ＭＳ 明朝"/>
                <w:sz w:val="20"/>
                <w:szCs w:val="20"/>
              </w:rPr>
            </w:pPr>
            <w:r w:rsidRPr="00C43EAB">
              <w:rPr>
                <w:rFonts w:ascii="ＭＳ 明朝" w:hAnsi="ＭＳ 明朝" w:hint="eastAsia"/>
                <w:sz w:val="20"/>
                <w:szCs w:val="20"/>
              </w:rPr>
              <w:t>所在地</w:t>
            </w:r>
          </w:p>
        </w:tc>
        <w:tc>
          <w:tcPr>
            <w:tcW w:w="7329" w:type="dxa"/>
            <w:gridSpan w:val="2"/>
          </w:tcPr>
          <w:p w14:paraId="3F606AC7" w14:textId="77777777" w:rsidR="00907447" w:rsidRPr="00C43EAB" w:rsidRDefault="00907447" w:rsidP="00907447">
            <w:pPr>
              <w:rPr>
                <w:rFonts w:ascii="ＭＳ 明朝" w:hAnsi="ＭＳ 明朝"/>
                <w:sz w:val="20"/>
                <w:szCs w:val="20"/>
              </w:rPr>
            </w:pPr>
            <w:r w:rsidRPr="00C43EAB">
              <w:rPr>
                <w:rFonts w:ascii="ＭＳ 明朝" w:hAnsi="ＭＳ 明朝" w:hint="eastAsia"/>
                <w:sz w:val="20"/>
                <w:szCs w:val="20"/>
              </w:rPr>
              <w:t>汐見公園：泉大津市汐見町</w:t>
            </w:r>
            <w:r w:rsidRPr="00C43EAB">
              <w:rPr>
                <w:rFonts w:ascii="ＭＳ 明朝" w:hAnsi="ＭＳ 明朝"/>
                <w:sz w:val="20"/>
                <w:szCs w:val="20"/>
              </w:rPr>
              <w:t>111-1</w:t>
            </w:r>
          </w:p>
          <w:p w14:paraId="70ED2896" w14:textId="77777777" w:rsidR="00907447" w:rsidRPr="00C43EAB" w:rsidRDefault="00907447" w:rsidP="00907447">
            <w:pPr>
              <w:rPr>
                <w:rFonts w:ascii="ＭＳ 明朝" w:hAnsi="ＭＳ 明朝"/>
                <w:sz w:val="20"/>
                <w:szCs w:val="20"/>
              </w:rPr>
            </w:pPr>
            <w:r w:rsidRPr="00C43EAB">
              <w:rPr>
                <w:rFonts w:ascii="ＭＳ 明朝" w:hAnsi="ＭＳ 明朝" w:hint="eastAsia"/>
                <w:sz w:val="20"/>
                <w:szCs w:val="20"/>
              </w:rPr>
              <w:t>なぎさ公園：泉大津市なぎさ町</w:t>
            </w:r>
            <w:r w:rsidRPr="00C43EAB">
              <w:rPr>
                <w:rFonts w:ascii="ＭＳ 明朝" w:hAnsi="ＭＳ 明朝"/>
                <w:sz w:val="20"/>
                <w:szCs w:val="20"/>
              </w:rPr>
              <w:t xml:space="preserve">35-1　　</w:t>
            </w:r>
          </w:p>
          <w:p w14:paraId="553AE998" w14:textId="77777777" w:rsidR="00907447" w:rsidRPr="00C43EAB" w:rsidRDefault="00907447" w:rsidP="00907447">
            <w:pPr>
              <w:rPr>
                <w:rFonts w:ascii="ＭＳ 明朝" w:hAnsi="ＭＳ 明朝"/>
                <w:sz w:val="20"/>
                <w:szCs w:val="20"/>
              </w:rPr>
            </w:pPr>
            <w:r w:rsidRPr="00C43EAB">
              <w:rPr>
                <w:rFonts w:ascii="ＭＳ 明朝" w:hAnsi="ＭＳ 明朝" w:hint="eastAsia"/>
                <w:sz w:val="20"/>
                <w:szCs w:val="20"/>
              </w:rPr>
              <w:t>助松埠頭中央緑地：泉大津市小津島町</w:t>
            </w:r>
            <w:r w:rsidRPr="00C43EAB">
              <w:rPr>
                <w:rFonts w:ascii="ＭＳ 明朝" w:hAnsi="ＭＳ 明朝"/>
                <w:sz w:val="20"/>
                <w:szCs w:val="20"/>
              </w:rPr>
              <w:t xml:space="preserve">1-1、5-1　</w:t>
            </w:r>
          </w:p>
        </w:tc>
      </w:tr>
      <w:tr w:rsidR="00FC1216" w:rsidRPr="00C43EAB" w14:paraId="265D4B68" w14:textId="77777777" w:rsidTr="008D6872">
        <w:tc>
          <w:tcPr>
            <w:tcW w:w="1791" w:type="dxa"/>
          </w:tcPr>
          <w:p w14:paraId="00D08343" w14:textId="77777777" w:rsidR="00907447" w:rsidRPr="00C43EAB" w:rsidRDefault="00907447" w:rsidP="00907447">
            <w:pPr>
              <w:rPr>
                <w:rFonts w:ascii="ＭＳ 明朝" w:hAnsi="ＭＳ 明朝"/>
                <w:sz w:val="20"/>
                <w:szCs w:val="20"/>
              </w:rPr>
            </w:pPr>
            <w:r w:rsidRPr="00C43EAB">
              <w:rPr>
                <w:rFonts w:ascii="ＭＳ 明朝" w:hAnsi="ＭＳ 明朝" w:hint="eastAsia"/>
                <w:sz w:val="20"/>
                <w:szCs w:val="20"/>
              </w:rPr>
              <w:t>敷地面積</w:t>
            </w:r>
          </w:p>
        </w:tc>
        <w:tc>
          <w:tcPr>
            <w:tcW w:w="7329" w:type="dxa"/>
            <w:gridSpan w:val="2"/>
          </w:tcPr>
          <w:p w14:paraId="5A486526" w14:textId="77777777" w:rsidR="00907447" w:rsidRPr="00C43EAB" w:rsidRDefault="00907447" w:rsidP="00907447">
            <w:pPr>
              <w:rPr>
                <w:rFonts w:ascii="ＭＳ 明朝" w:hAnsi="ＭＳ 明朝"/>
                <w:sz w:val="20"/>
                <w:szCs w:val="20"/>
              </w:rPr>
            </w:pPr>
            <w:r w:rsidRPr="00C43EAB">
              <w:rPr>
                <w:rFonts w:ascii="ＭＳ 明朝" w:hAnsi="ＭＳ 明朝"/>
                <w:sz w:val="20"/>
                <w:szCs w:val="20"/>
              </w:rPr>
              <w:t>83,204㎡（大阪府所有）</w:t>
            </w:r>
          </w:p>
        </w:tc>
      </w:tr>
      <w:tr w:rsidR="00FC1216" w:rsidRPr="00C43EAB" w14:paraId="172E540B" w14:textId="77777777" w:rsidTr="008D6872">
        <w:tc>
          <w:tcPr>
            <w:tcW w:w="1791" w:type="dxa"/>
          </w:tcPr>
          <w:p w14:paraId="6422A999" w14:textId="77777777" w:rsidR="00907447" w:rsidRPr="00C43EAB" w:rsidRDefault="00907447" w:rsidP="00907447">
            <w:pPr>
              <w:rPr>
                <w:rFonts w:ascii="ＭＳ 明朝" w:hAnsi="ＭＳ 明朝"/>
                <w:sz w:val="20"/>
                <w:szCs w:val="20"/>
              </w:rPr>
            </w:pPr>
            <w:r w:rsidRPr="00C43EAB">
              <w:rPr>
                <w:rFonts w:ascii="ＭＳ 明朝" w:hAnsi="ＭＳ 明朝" w:hint="eastAsia"/>
                <w:sz w:val="20"/>
                <w:szCs w:val="20"/>
              </w:rPr>
              <w:t>建物構造</w:t>
            </w:r>
          </w:p>
        </w:tc>
        <w:tc>
          <w:tcPr>
            <w:tcW w:w="7329" w:type="dxa"/>
            <w:gridSpan w:val="2"/>
          </w:tcPr>
          <w:p w14:paraId="20D1441A" w14:textId="77777777" w:rsidR="00907447" w:rsidRPr="00C43EAB" w:rsidRDefault="00907447" w:rsidP="00907447">
            <w:pPr>
              <w:rPr>
                <w:rFonts w:ascii="ＭＳ 明朝" w:hAnsi="ＭＳ 明朝"/>
                <w:sz w:val="20"/>
                <w:szCs w:val="20"/>
              </w:rPr>
            </w:pPr>
            <w:r w:rsidRPr="00C43EAB">
              <w:rPr>
                <w:rFonts w:ascii="ＭＳ 明朝" w:hAnsi="ＭＳ 明朝" w:hint="eastAsia"/>
                <w:sz w:val="20"/>
                <w:szCs w:val="20"/>
              </w:rPr>
              <w:t>助松埠頭中央緑地</w:t>
            </w:r>
            <w:r w:rsidRPr="00C43EAB">
              <w:rPr>
                <w:rFonts w:ascii="ＭＳ 明朝" w:hAnsi="ＭＳ 明朝"/>
                <w:sz w:val="20"/>
                <w:szCs w:val="20"/>
              </w:rPr>
              <w:t xml:space="preserve"> </w:t>
            </w:r>
            <w:r w:rsidRPr="00C43EAB">
              <w:rPr>
                <w:rFonts w:ascii="ＭＳ 明朝" w:hAnsi="ＭＳ 明朝" w:hint="eastAsia"/>
                <w:sz w:val="20"/>
                <w:szCs w:val="20"/>
              </w:rPr>
              <w:t>管理棟「地上</w:t>
            </w:r>
            <w:r w:rsidRPr="00C43EAB">
              <w:rPr>
                <w:rFonts w:ascii="ＭＳ 明朝" w:hAnsi="ＭＳ 明朝"/>
                <w:sz w:val="20"/>
                <w:szCs w:val="20"/>
              </w:rPr>
              <w:t>1階建て」</w:t>
            </w:r>
          </w:p>
        </w:tc>
      </w:tr>
      <w:tr w:rsidR="00FC1216" w:rsidRPr="00C43EAB" w14:paraId="2602DF79" w14:textId="77777777" w:rsidTr="008D6872">
        <w:tc>
          <w:tcPr>
            <w:tcW w:w="1791" w:type="dxa"/>
          </w:tcPr>
          <w:p w14:paraId="675ADF1E" w14:textId="77777777" w:rsidR="00907447" w:rsidRPr="00C43EAB" w:rsidRDefault="00907447" w:rsidP="00907447">
            <w:pPr>
              <w:rPr>
                <w:rFonts w:ascii="ＭＳ 明朝" w:hAnsi="ＭＳ 明朝"/>
                <w:sz w:val="20"/>
                <w:szCs w:val="20"/>
              </w:rPr>
            </w:pPr>
            <w:r w:rsidRPr="00C43EAB">
              <w:rPr>
                <w:rFonts w:ascii="ＭＳ 明朝" w:hAnsi="ＭＳ 明朝" w:hint="eastAsia"/>
                <w:sz w:val="20"/>
                <w:szCs w:val="20"/>
              </w:rPr>
              <w:t>延床面積</w:t>
            </w:r>
          </w:p>
        </w:tc>
        <w:tc>
          <w:tcPr>
            <w:tcW w:w="7329" w:type="dxa"/>
            <w:gridSpan w:val="2"/>
          </w:tcPr>
          <w:p w14:paraId="242E79C9" w14:textId="77777777" w:rsidR="00907447" w:rsidRPr="00C43EAB" w:rsidRDefault="00907447" w:rsidP="00907447">
            <w:pPr>
              <w:rPr>
                <w:rFonts w:ascii="ＭＳ 明朝" w:hAnsi="ＭＳ 明朝"/>
                <w:sz w:val="20"/>
                <w:szCs w:val="20"/>
              </w:rPr>
            </w:pPr>
            <w:r w:rsidRPr="00C43EAB">
              <w:rPr>
                <w:rFonts w:ascii="ＭＳ 明朝" w:hAnsi="ＭＳ 明朝"/>
                <w:sz w:val="20"/>
                <w:szCs w:val="20"/>
              </w:rPr>
              <w:t>125.12㎡（大阪府所有）</w:t>
            </w:r>
          </w:p>
        </w:tc>
      </w:tr>
      <w:tr w:rsidR="00FC1216" w:rsidRPr="00C43EAB" w14:paraId="571AE513" w14:textId="77777777" w:rsidTr="008D6872">
        <w:tc>
          <w:tcPr>
            <w:tcW w:w="1791" w:type="dxa"/>
          </w:tcPr>
          <w:p w14:paraId="5743FB6C" w14:textId="77777777" w:rsidR="00907447" w:rsidRPr="00C43EAB" w:rsidRDefault="00907447" w:rsidP="00907447">
            <w:pPr>
              <w:rPr>
                <w:rFonts w:ascii="ＭＳ 明朝" w:hAnsi="ＭＳ 明朝"/>
                <w:sz w:val="20"/>
                <w:szCs w:val="20"/>
              </w:rPr>
            </w:pPr>
            <w:r w:rsidRPr="00C43EAB">
              <w:rPr>
                <w:rFonts w:ascii="ＭＳ 明朝" w:hAnsi="ＭＳ 明朝" w:hint="eastAsia"/>
                <w:sz w:val="20"/>
                <w:szCs w:val="20"/>
              </w:rPr>
              <w:t>主な施設</w:t>
            </w:r>
          </w:p>
        </w:tc>
        <w:tc>
          <w:tcPr>
            <w:tcW w:w="7329" w:type="dxa"/>
            <w:gridSpan w:val="2"/>
          </w:tcPr>
          <w:p w14:paraId="66114F99" w14:textId="77777777" w:rsidR="00907447" w:rsidRPr="00C43EAB" w:rsidRDefault="00907447" w:rsidP="00907447">
            <w:pPr>
              <w:rPr>
                <w:rFonts w:ascii="ＭＳ 明朝" w:hAnsi="ＭＳ 明朝"/>
                <w:sz w:val="20"/>
                <w:szCs w:val="20"/>
              </w:rPr>
            </w:pPr>
            <w:r w:rsidRPr="00C43EAB">
              <w:rPr>
                <w:rFonts w:ascii="ＭＳ 明朝" w:hAnsi="ＭＳ 明朝" w:hint="eastAsia"/>
                <w:sz w:val="20"/>
                <w:szCs w:val="20"/>
              </w:rPr>
              <w:t>汐見公園（面積</w:t>
            </w:r>
            <w:r w:rsidRPr="00C43EAB">
              <w:rPr>
                <w:rFonts w:ascii="ＭＳ 明朝" w:hAnsi="ＭＳ 明朝"/>
                <w:sz w:val="20"/>
                <w:szCs w:val="20"/>
              </w:rPr>
              <w:t>33,000㎡）：多目的広場　1面</w:t>
            </w:r>
          </w:p>
          <w:p w14:paraId="412799F7" w14:textId="77777777" w:rsidR="00907447" w:rsidRPr="00C43EAB" w:rsidRDefault="00907447" w:rsidP="00907447">
            <w:pPr>
              <w:rPr>
                <w:rFonts w:ascii="ＭＳ 明朝" w:hAnsi="ＭＳ 明朝"/>
                <w:sz w:val="20"/>
                <w:szCs w:val="20"/>
              </w:rPr>
            </w:pPr>
            <w:r w:rsidRPr="00C43EAB">
              <w:rPr>
                <w:rFonts w:ascii="ＭＳ 明朝" w:hAnsi="ＭＳ 明朝" w:hint="eastAsia"/>
                <w:sz w:val="20"/>
                <w:szCs w:val="20"/>
              </w:rPr>
              <w:t>なぎさ公園（面積</w:t>
            </w:r>
            <w:r w:rsidRPr="00C43EAB">
              <w:rPr>
                <w:rFonts w:ascii="ＭＳ 明朝" w:hAnsi="ＭＳ 明朝"/>
                <w:sz w:val="20"/>
                <w:szCs w:val="20"/>
              </w:rPr>
              <w:t>4,668㎡）：テニスコート　2面</w:t>
            </w:r>
          </w:p>
          <w:p w14:paraId="6F958BA3" w14:textId="3A2D3E0C" w:rsidR="00907447" w:rsidRPr="00C43EAB" w:rsidRDefault="00907447" w:rsidP="00907447">
            <w:pPr>
              <w:rPr>
                <w:rFonts w:ascii="ＭＳ 明朝" w:hAnsi="ＭＳ 明朝"/>
                <w:sz w:val="20"/>
                <w:szCs w:val="20"/>
              </w:rPr>
            </w:pPr>
            <w:r w:rsidRPr="00C43EAB">
              <w:rPr>
                <w:rFonts w:ascii="ＭＳ 明朝" w:hAnsi="ＭＳ 明朝" w:hint="eastAsia"/>
                <w:sz w:val="20"/>
                <w:szCs w:val="20"/>
              </w:rPr>
              <w:t>助松埠頭中央緑地（面積</w:t>
            </w:r>
            <w:r w:rsidRPr="00C43EAB">
              <w:rPr>
                <w:rFonts w:ascii="ＭＳ 明朝" w:hAnsi="ＭＳ 明朝"/>
                <w:sz w:val="20"/>
                <w:szCs w:val="20"/>
              </w:rPr>
              <w:t>45,536㎡）：多目的広場　2面</w:t>
            </w:r>
            <w:r w:rsidR="009D2C29" w:rsidRPr="00C43EAB">
              <w:rPr>
                <w:rFonts w:ascii="ＭＳ 明朝" w:hAnsi="ＭＳ 明朝" w:hint="eastAsia"/>
                <w:sz w:val="20"/>
                <w:szCs w:val="20"/>
              </w:rPr>
              <w:t>、</w:t>
            </w:r>
            <w:r w:rsidRPr="00C43EAB">
              <w:rPr>
                <w:rFonts w:ascii="ＭＳ 明朝" w:hAnsi="ＭＳ 明朝" w:hint="eastAsia"/>
                <w:sz w:val="20"/>
                <w:szCs w:val="20"/>
              </w:rPr>
              <w:t xml:space="preserve">テニスコート　</w:t>
            </w:r>
            <w:r w:rsidRPr="00C43EAB">
              <w:rPr>
                <w:rFonts w:ascii="ＭＳ 明朝" w:hAnsi="ＭＳ 明朝"/>
                <w:sz w:val="20"/>
                <w:szCs w:val="20"/>
              </w:rPr>
              <w:t>6面</w:t>
            </w:r>
          </w:p>
        </w:tc>
      </w:tr>
      <w:tr w:rsidR="00FC1216" w:rsidRPr="00C43EAB" w14:paraId="721CA299" w14:textId="77777777" w:rsidTr="008D6872">
        <w:tc>
          <w:tcPr>
            <w:tcW w:w="1791" w:type="dxa"/>
          </w:tcPr>
          <w:p w14:paraId="3DD2E34B" w14:textId="77777777" w:rsidR="00907447" w:rsidRPr="00C43EAB" w:rsidRDefault="00907447" w:rsidP="00907447">
            <w:pPr>
              <w:rPr>
                <w:rFonts w:ascii="ＭＳ 明朝" w:hAnsi="ＭＳ 明朝"/>
                <w:sz w:val="20"/>
                <w:szCs w:val="20"/>
              </w:rPr>
            </w:pPr>
            <w:r w:rsidRPr="00C43EAB">
              <w:rPr>
                <w:rFonts w:ascii="ＭＳ 明朝" w:hAnsi="ＭＳ 明朝" w:hint="eastAsia"/>
                <w:sz w:val="20"/>
                <w:szCs w:val="20"/>
              </w:rPr>
              <w:t>建設費</w:t>
            </w:r>
          </w:p>
        </w:tc>
        <w:tc>
          <w:tcPr>
            <w:tcW w:w="7329" w:type="dxa"/>
            <w:gridSpan w:val="2"/>
          </w:tcPr>
          <w:p w14:paraId="5E668278" w14:textId="77777777" w:rsidR="00907447" w:rsidRPr="00C43EAB" w:rsidRDefault="00907447" w:rsidP="00907447">
            <w:pPr>
              <w:rPr>
                <w:rFonts w:ascii="ＭＳ 明朝" w:hAnsi="ＭＳ 明朝"/>
                <w:sz w:val="20"/>
                <w:szCs w:val="20"/>
              </w:rPr>
            </w:pPr>
            <w:r w:rsidRPr="00C43EAB">
              <w:rPr>
                <w:rFonts w:ascii="ＭＳ 明朝" w:hAnsi="ＭＳ 明朝" w:hint="eastAsia"/>
                <w:sz w:val="20"/>
                <w:szCs w:val="20"/>
              </w:rPr>
              <w:t>汐見公園：</w:t>
            </w:r>
            <w:r w:rsidRPr="00C43EAB">
              <w:rPr>
                <w:rFonts w:ascii="ＭＳ 明朝" w:hAnsi="ＭＳ 明朝"/>
                <w:sz w:val="20"/>
                <w:szCs w:val="20"/>
              </w:rPr>
              <w:t>2.70億円</w:t>
            </w:r>
          </w:p>
          <w:p w14:paraId="1DA827B6" w14:textId="77777777" w:rsidR="00907447" w:rsidRPr="00C43EAB" w:rsidRDefault="00907447" w:rsidP="00907447">
            <w:pPr>
              <w:rPr>
                <w:rFonts w:ascii="ＭＳ 明朝" w:hAnsi="ＭＳ 明朝"/>
                <w:sz w:val="20"/>
                <w:szCs w:val="20"/>
              </w:rPr>
            </w:pPr>
            <w:r w:rsidRPr="00C43EAB">
              <w:rPr>
                <w:rFonts w:ascii="ＭＳ 明朝" w:hAnsi="ＭＳ 明朝" w:hint="eastAsia"/>
                <w:sz w:val="20"/>
                <w:szCs w:val="20"/>
              </w:rPr>
              <w:t>なぎさ公園：泉大津港湾都市㈱が整備し</w:t>
            </w:r>
            <w:r w:rsidRPr="00C43EAB">
              <w:rPr>
                <w:rFonts w:ascii="ＭＳ 明朝" w:hAnsi="ＭＳ 明朝"/>
                <w:sz w:val="20"/>
                <w:szCs w:val="20"/>
              </w:rPr>
              <w:t>、</w:t>
            </w:r>
            <w:r w:rsidRPr="00C43EAB">
              <w:rPr>
                <w:rFonts w:ascii="ＭＳ 明朝" w:hAnsi="ＭＳ 明朝" w:hint="eastAsia"/>
                <w:sz w:val="20"/>
                <w:szCs w:val="20"/>
              </w:rPr>
              <w:t>大阪府へ譲渡</w:t>
            </w:r>
          </w:p>
          <w:p w14:paraId="57083D18" w14:textId="77777777" w:rsidR="00907447" w:rsidRPr="00C43EAB" w:rsidRDefault="00907447" w:rsidP="00907447">
            <w:pPr>
              <w:rPr>
                <w:rFonts w:ascii="ＭＳ 明朝" w:hAnsi="ＭＳ 明朝"/>
                <w:sz w:val="20"/>
                <w:szCs w:val="20"/>
              </w:rPr>
            </w:pPr>
            <w:r w:rsidRPr="00C43EAB">
              <w:rPr>
                <w:rFonts w:ascii="ＭＳ 明朝" w:hAnsi="ＭＳ 明朝" w:hint="eastAsia"/>
                <w:sz w:val="20"/>
                <w:szCs w:val="20"/>
              </w:rPr>
              <w:t>助松埠頭中央緑地：</w:t>
            </w:r>
            <w:r w:rsidRPr="00C43EAB">
              <w:rPr>
                <w:rFonts w:ascii="ＭＳ 明朝" w:hAnsi="ＭＳ 明朝"/>
                <w:sz w:val="20"/>
                <w:szCs w:val="20"/>
              </w:rPr>
              <w:t>6.60億円</w:t>
            </w:r>
          </w:p>
        </w:tc>
      </w:tr>
      <w:tr w:rsidR="00FC1216" w:rsidRPr="00C43EAB" w14:paraId="488B8FE8" w14:textId="77777777" w:rsidTr="008D6872">
        <w:tc>
          <w:tcPr>
            <w:tcW w:w="1791" w:type="dxa"/>
          </w:tcPr>
          <w:p w14:paraId="4F96C277" w14:textId="77777777" w:rsidR="00907447" w:rsidRPr="00C43EAB" w:rsidRDefault="00907447" w:rsidP="00907447">
            <w:pPr>
              <w:rPr>
                <w:rFonts w:ascii="ＭＳ 明朝" w:hAnsi="ＭＳ 明朝"/>
                <w:sz w:val="20"/>
                <w:szCs w:val="20"/>
              </w:rPr>
            </w:pPr>
            <w:r w:rsidRPr="00C43EAB">
              <w:rPr>
                <w:rFonts w:ascii="ＭＳ 明朝" w:hAnsi="ＭＳ 明朝" w:hint="eastAsia"/>
                <w:sz w:val="20"/>
                <w:szCs w:val="20"/>
              </w:rPr>
              <w:t>管理運営形態</w:t>
            </w:r>
          </w:p>
        </w:tc>
        <w:tc>
          <w:tcPr>
            <w:tcW w:w="7329" w:type="dxa"/>
            <w:gridSpan w:val="2"/>
          </w:tcPr>
          <w:p w14:paraId="65AF24DF" w14:textId="77777777" w:rsidR="00907447" w:rsidRPr="00C43EAB" w:rsidRDefault="00907447" w:rsidP="00907447">
            <w:pPr>
              <w:rPr>
                <w:rFonts w:ascii="ＭＳ 明朝" w:hAnsi="ＭＳ 明朝"/>
                <w:sz w:val="20"/>
                <w:szCs w:val="20"/>
              </w:rPr>
            </w:pPr>
            <w:r w:rsidRPr="00C43EAB">
              <w:rPr>
                <w:rFonts w:ascii="ＭＳ 明朝" w:hAnsi="ＭＳ 明朝" w:hint="eastAsia"/>
                <w:sz w:val="20"/>
                <w:szCs w:val="20"/>
              </w:rPr>
              <w:t>指定管理者による管理</w:t>
            </w:r>
          </w:p>
          <w:p w14:paraId="0B267075" w14:textId="77777777" w:rsidR="00907447" w:rsidRPr="00C43EAB" w:rsidRDefault="00907447" w:rsidP="00907447">
            <w:pPr>
              <w:rPr>
                <w:rFonts w:ascii="ＭＳ 明朝" w:hAnsi="ＭＳ 明朝"/>
                <w:sz w:val="20"/>
                <w:szCs w:val="20"/>
              </w:rPr>
            </w:pPr>
            <w:r w:rsidRPr="00C43EAB">
              <w:rPr>
                <w:rFonts w:ascii="ＭＳ 明朝" w:hAnsi="ＭＳ 明朝" w:hint="eastAsia"/>
                <w:sz w:val="20"/>
                <w:szCs w:val="20"/>
              </w:rPr>
              <w:t>（</w:t>
            </w:r>
            <w:r w:rsidRPr="00C43EAB">
              <w:rPr>
                <w:rFonts w:ascii="ＭＳ 明朝" w:hAnsi="ＭＳ 明朝"/>
                <w:sz w:val="20"/>
                <w:szCs w:val="20"/>
              </w:rPr>
              <w:t>H18.4～H21.3）泉大津市</w:t>
            </w:r>
          </w:p>
          <w:p w14:paraId="5CB4EC21" w14:textId="77777777" w:rsidR="00907447" w:rsidRPr="00C43EAB" w:rsidRDefault="00907447" w:rsidP="00907447">
            <w:pPr>
              <w:rPr>
                <w:rFonts w:ascii="ＭＳ 明朝" w:hAnsi="ＭＳ 明朝"/>
                <w:sz w:val="20"/>
                <w:szCs w:val="20"/>
              </w:rPr>
            </w:pPr>
            <w:r w:rsidRPr="00C43EAB">
              <w:rPr>
                <w:rFonts w:ascii="ＭＳ 明朝" w:hAnsi="ＭＳ 明朝" w:hint="eastAsia"/>
                <w:sz w:val="20"/>
                <w:szCs w:val="20"/>
              </w:rPr>
              <w:t>（</w:t>
            </w:r>
            <w:r w:rsidRPr="00C43EAB">
              <w:rPr>
                <w:rFonts w:ascii="ＭＳ 明朝" w:hAnsi="ＭＳ 明朝"/>
                <w:sz w:val="20"/>
                <w:szCs w:val="20"/>
              </w:rPr>
              <w:t>H21.4～H24.3）同上</w:t>
            </w:r>
          </w:p>
          <w:p w14:paraId="23D38D99" w14:textId="77777777" w:rsidR="00907447" w:rsidRPr="00C43EAB" w:rsidRDefault="00907447" w:rsidP="00907447">
            <w:pPr>
              <w:rPr>
                <w:rFonts w:ascii="ＭＳ 明朝" w:hAnsi="ＭＳ 明朝"/>
                <w:sz w:val="20"/>
                <w:szCs w:val="20"/>
              </w:rPr>
            </w:pPr>
            <w:r w:rsidRPr="00C43EAB">
              <w:rPr>
                <w:rFonts w:ascii="ＭＳ 明朝" w:hAnsi="ＭＳ 明朝" w:hint="eastAsia"/>
                <w:sz w:val="20"/>
                <w:szCs w:val="20"/>
              </w:rPr>
              <w:t>（</w:t>
            </w:r>
            <w:r w:rsidRPr="00C43EAB">
              <w:rPr>
                <w:rFonts w:ascii="ＭＳ 明朝" w:hAnsi="ＭＳ 明朝"/>
                <w:sz w:val="20"/>
                <w:szCs w:val="20"/>
              </w:rPr>
              <w:t>H24.4～H29.3）同上</w:t>
            </w:r>
          </w:p>
          <w:p w14:paraId="05EBF7BC" w14:textId="74B235F0" w:rsidR="00907447" w:rsidRPr="00C43EAB" w:rsidRDefault="00907447" w:rsidP="00907447">
            <w:pPr>
              <w:rPr>
                <w:rFonts w:ascii="ＭＳ 明朝" w:hAnsi="ＭＳ 明朝"/>
                <w:sz w:val="20"/>
                <w:szCs w:val="20"/>
              </w:rPr>
            </w:pPr>
            <w:r w:rsidRPr="00C43EAB">
              <w:rPr>
                <w:rFonts w:ascii="ＭＳ 明朝" w:hAnsi="ＭＳ 明朝" w:hint="eastAsia"/>
                <w:sz w:val="20"/>
                <w:szCs w:val="20"/>
              </w:rPr>
              <w:t>（</w:t>
            </w:r>
            <w:r w:rsidRPr="00C43EAB">
              <w:rPr>
                <w:rFonts w:ascii="ＭＳ 明朝" w:hAnsi="ＭＳ 明朝"/>
                <w:sz w:val="20"/>
                <w:szCs w:val="20"/>
              </w:rPr>
              <w:t>H29.4</w:t>
            </w:r>
            <w:r w:rsidRPr="00C43EAB">
              <w:rPr>
                <w:rFonts w:ascii="ＭＳ 明朝" w:hAnsi="ＭＳ 明朝" w:hint="eastAsia"/>
                <w:sz w:val="20"/>
                <w:szCs w:val="20"/>
              </w:rPr>
              <w:t>〜</w:t>
            </w:r>
            <w:r w:rsidRPr="00C43EAB">
              <w:rPr>
                <w:rFonts w:ascii="ＭＳ 明朝" w:hAnsi="ＭＳ 明朝"/>
                <w:sz w:val="20"/>
                <w:szCs w:val="20"/>
              </w:rPr>
              <w:t>H3</w:t>
            </w:r>
            <w:r w:rsidR="00224F3B" w:rsidRPr="00C43EAB">
              <w:rPr>
                <w:rFonts w:ascii="ＭＳ 明朝" w:hAnsi="ＭＳ 明朝" w:hint="eastAsia"/>
                <w:sz w:val="20"/>
                <w:szCs w:val="20"/>
              </w:rPr>
              <w:t>2</w:t>
            </w:r>
            <w:r w:rsidRPr="00C43EAB">
              <w:rPr>
                <w:rFonts w:ascii="ＭＳ 明朝" w:hAnsi="ＭＳ 明朝"/>
                <w:sz w:val="20"/>
                <w:szCs w:val="20"/>
              </w:rPr>
              <w:t>.3）同上</w:t>
            </w:r>
          </w:p>
        </w:tc>
      </w:tr>
      <w:tr w:rsidR="00FC1216" w:rsidRPr="00C43EAB" w14:paraId="4CCA8411" w14:textId="77777777" w:rsidTr="008D6872">
        <w:tc>
          <w:tcPr>
            <w:tcW w:w="1791" w:type="dxa"/>
          </w:tcPr>
          <w:p w14:paraId="2D1CA25B" w14:textId="77777777" w:rsidR="00907447" w:rsidRPr="00C43EAB" w:rsidRDefault="00907447" w:rsidP="00907447">
            <w:pPr>
              <w:rPr>
                <w:rFonts w:ascii="ＭＳ 明朝" w:hAnsi="ＭＳ 明朝"/>
                <w:sz w:val="20"/>
                <w:szCs w:val="20"/>
              </w:rPr>
            </w:pPr>
            <w:r w:rsidRPr="00C43EAB">
              <w:rPr>
                <w:rFonts w:ascii="ＭＳ 明朝" w:hAnsi="ＭＳ 明朝" w:hint="eastAsia"/>
                <w:sz w:val="20"/>
                <w:szCs w:val="20"/>
              </w:rPr>
              <w:t>利用者数</w:t>
            </w:r>
          </w:p>
        </w:tc>
        <w:tc>
          <w:tcPr>
            <w:tcW w:w="7329" w:type="dxa"/>
            <w:gridSpan w:val="2"/>
          </w:tcPr>
          <w:p w14:paraId="3E8D4630" w14:textId="77777777" w:rsidR="00907447" w:rsidRPr="00C43EAB" w:rsidRDefault="00907447" w:rsidP="00907447">
            <w:pPr>
              <w:rPr>
                <w:rFonts w:ascii="ＭＳ 明朝" w:hAnsi="ＭＳ 明朝"/>
                <w:sz w:val="20"/>
                <w:szCs w:val="20"/>
              </w:rPr>
            </w:pPr>
            <w:r w:rsidRPr="00C43EAB">
              <w:rPr>
                <w:rFonts w:ascii="ＭＳ 明朝" w:hAnsi="ＭＳ 明朝" w:hint="eastAsia"/>
                <w:sz w:val="20"/>
                <w:szCs w:val="20"/>
              </w:rPr>
              <w:t>平成</w:t>
            </w:r>
            <w:r w:rsidRPr="00C43EAB">
              <w:rPr>
                <w:rFonts w:ascii="ＭＳ 明朝" w:hAnsi="ＭＳ 明朝"/>
                <w:sz w:val="20"/>
                <w:szCs w:val="20"/>
              </w:rPr>
              <w:t>27年度：57,145人　平成28年度：36,531人</w:t>
            </w:r>
          </w:p>
        </w:tc>
      </w:tr>
      <w:tr w:rsidR="00FC1216" w:rsidRPr="00C43EAB" w14:paraId="29532F30" w14:textId="77777777" w:rsidTr="008D6872">
        <w:tc>
          <w:tcPr>
            <w:tcW w:w="1791" w:type="dxa"/>
          </w:tcPr>
          <w:p w14:paraId="103957D8" w14:textId="77777777" w:rsidR="00907447" w:rsidRPr="00C43EAB" w:rsidRDefault="00907447" w:rsidP="00907447">
            <w:pPr>
              <w:rPr>
                <w:rFonts w:ascii="ＭＳ 明朝" w:hAnsi="ＭＳ 明朝"/>
                <w:sz w:val="20"/>
                <w:szCs w:val="20"/>
              </w:rPr>
            </w:pPr>
            <w:r w:rsidRPr="00C43EAB">
              <w:rPr>
                <w:rFonts w:ascii="ＭＳ 明朝" w:hAnsi="ＭＳ 明朝" w:hint="eastAsia"/>
                <w:sz w:val="20"/>
                <w:szCs w:val="20"/>
              </w:rPr>
              <w:t>料金体系</w:t>
            </w:r>
          </w:p>
        </w:tc>
        <w:tc>
          <w:tcPr>
            <w:tcW w:w="7329" w:type="dxa"/>
            <w:gridSpan w:val="2"/>
          </w:tcPr>
          <w:p w14:paraId="02EBC0E1" w14:textId="77777777" w:rsidR="00907447" w:rsidRPr="00C43EAB" w:rsidRDefault="00907447" w:rsidP="00907447">
            <w:pPr>
              <w:rPr>
                <w:rFonts w:ascii="ＭＳ 明朝" w:hAnsi="ＭＳ 明朝"/>
                <w:sz w:val="20"/>
                <w:szCs w:val="20"/>
              </w:rPr>
            </w:pPr>
            <w:r w:rsidRPr="00C43EAB">
              <w:rPr>
                <w:rFonts w:ascii="ＭＳ 明朝" w:hAnsi="ＭＳ 明朝" w:hint="eastAsia"/>
                <w:sz w:val="20"/>
                <w:szCs w:val="20"/>
              </w:rPr>
              <w:t>利用料金制（平成</w:t>
            </w:r>
            <w:r w:rsidRPr="00C43EAB">
              <w:rPr>
                <w:rFonts w:ascii="ＭＳ 明朝" w:hAnsi="ＭＳ 明朝"/>
                <w:sz w:val="20"/>
                <w:szCs w:val="20"/>
              </w:rPr>
              <w:t>18年4月より）</w:t>
            </w:r>
          </w:p>
        </w:tc>
      </w:tr>
      <w:tr w:rsidR="00FC1216" w:rsidRPr="00C43EAB" w14:paraId="1BBE2A77" w14:textId="77777777" w:rsidTr="008D6872">
        <w:tc>
          <w:tcPr>
            <w:tcW w:w="1791" w:type="dxa"/>
          </w:tcPr>
          <w:p w14:paraId="54A61944" w14:textId="10D57166" w:rsidR="00907447" w:rsidRPr="00C43EAB" w:rsidRDefault="00907447" w:rsidP="00907447">
            <w:pPr>
              <w:rPr>
                <w:rFonts w:ascii="ＭＳ 明朝" w:hAnsi="ＭＳ 明朝"/>
                <w:sz w:val="20"/>
                <w:szCs w:val="20"/>
              </w:rPr>
            </w:pPr>
            <w:r w:rsidRPr="00C43EAB">
              <w:rPr>
                <w:rFonts w:ascii="ＭＳ 明朝" w:hAnsi="ＭＳ 明朝" w:hint="eastAsia"/>
                <w:sz w:val="20"/>
                <w:szCs w:val="20"/>
              </w:rPr>
              <w:t>府費負担（予算）</w:t>
            </w:r>
          </w:p>
        </w:tc>
        <w:tc>
          <w:tcPr>
            <w:tcW w:w="7329" w:type="dxa"/>
            <w:gridSpan w:val="2"/>
          </w:tcPr>
          <w:p w14:paraId="03241ECC" w14:textId="51A06E42" w:rsidR="00907447" w:rsidRPr="00C43EAB" w:rsidRDefault="00D01144">
            <w:pPr>
              <w:rPr>
                <w:rFonts w:ascii="ＭＳ 明朝" w:hAnsi="ＭＳ 明朝"/>
                <w:sz w:val="20"/>
                <w:szCs w:val="20"/>
              </w:rPr>
            </w:pPr>
            <w:r w:rsidRPr="00C43EAB">
              <w:rPr>
                <w:rFonts w:ascii="ＭＳ 明朝" w:hAnsi="ＭＳ 明朝" w:hint="eastAsia"/>
                <w:sz w:val="20"/>
                <w:szCs w:val="20"/>
              </w:rPr>
              <w:t>本施設</w:t>
            </w:r>
            <w:r w:rsidR="00907447" w:rsidRPr="00C43EAB">
              <w:rPr>
                <w:rFonts w:ascii="ＭＳ 明朝" w:hAnsi="ＭＳ 明朝" w:hint="eastAsia"/>
                <w:sz w:val="20"/>
                <w:szCs w:val="20"/>
              </w:rPr>
              <w:t>のみの予算を策定せず。</w:t>
            </w:r>
          </w:p>
        </w:tc>
      </w:tr>
      <w:tr w:rsidR="00FC1216" w:rsidRPr="00C43EAB" w14:paraId="737C344F" w14:textId="77777777" w:rsidTr="008D6872">
        <w:trPr>
          <w:trHeight w:val="557"/>
        </w:trPr>
        <w:tc>
          <w:tcPr>
            <w:tcW w:w="1791" w:type="dxa"/>
          </w:tcPr>
          <w:p w14:paraId="696FCD1B" w14:textId="77777777" w:rsidR="00907447" w:rsidRPr="00C43EAB" w:rsidRDefault="00907447" w:rsidP="00907447">
            <w:pPr>
              <w:rPr>
                <w:rFonts w:ascii="ＭＳ 明朝" w:hAnsi="ＭＳ 明朝"/>
                <w:sz w:val="20"/>
                <w:szCs w:val="20"/>
              </w:rPr>
            </w:pPr>
            <w:r w:rsidRPr="00C43EAB">
              <w:rPr>
                <w:rFonts w:ascii="ＭＳ 明朝" w:hAnsi="ＭＳ 明朝" w:hint="eastAsia"/>
                <w:sz w:val="20"/>
                <w:szCs w:val="20"/>
              </w:rPr>
              <w:t>指定管理者の収支（平成</w:t>
            </w:r>
            <w:r w:rsidRPr="00C43EAB">
              <w:rPr>
                <w:rFonts w:ascii="ＭＳ 明朝" w:hAnsi="ＭＳ 明朝"/>
                <w:sz w:val="20"/>
                <w:szCs w:val="20"/>
              </w:rPr>
              <w:t>28年度決算）</w:t>
            </w:r>
          </w:p>
        </w:tc>
        <w:tc>
          <w:tcPr>
            <w:tcW w:w="7329" w:type="dxa"/>
            <w:gridSpan w:val="2"/>
          </w:tcPr>
          <w:p w14:paraId="011C664B" w14:textId="77777777" w:rsidR="00907447" w:rsidRPr="00C43EAB" w:rsidRDefault="00907447" w:rsidP="00907447">
            <w:pPr>
              <w:jc w:val="right"/>
              <w:rPr>
                <w:rFonts w:ascii="ＭＳ 明朝" w:hAnsi="ＭＳ 明朝"/>
                <w:sz w:val="20"/>
                <w:szCs w:val="20"/>
              </w:rPr>
            </w:pPr>
            <w:r w:rsidRPr="00C43EAB">
              <w:rPr>
                <w:rFonts w:ascii="ＭＳ 明朝" w:hAnsi="ＭＳ 明朝"/>
                <w:sz w:val="20"/>
                <w:szCs w:val="20"/>
              </w:rPr>
              <w:t>（単位：千円）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4"/>
              <w:gridCol w:w="1396"/>
              <w:gridCol w:w="1387"/>
              <w:gridCol w:w="1399"/>
              <w:gridCol w:w="1397"/>
            </w:tblGrid>
            <w:tr w:rsidR="00FC1216" w:rsidRPr="00C43EAB" w14:paraId="39E40F20" w14:textId="77777777" w:rsidTr="008D6872">
              <w:trPr>
                <w:trHeight w:val="399"/>
              </w:trPr>
              <w:tc>
                <w:tcPr>
                  <w:tcW w:w="1524" w:type="dxa"/>
                </w:tcPr>
                <w:p w14:paraId="398D0AC9" w14:textId="77777777" w:rsidR="00907447" w:rsidRPr="00C43EAB" w:rsidRDefault="00907447" w:rsidP="00907447">
                  <w:pPr>
                    <w:jc w:val="center"/>
                    <w:rPr>
                      <w:rFonts w:ascii="ＭＳ 明朝" w:hAnsi="ＭＳ 明朝"/>
                      <w:sz w:val="20"/>
                      <w:szCs w:val="20"/>
                    </w:rPr>
                  </w:pPr>
                  <w:r w:rsidRPr="00C43EAB">
                    <w:rPr>
                      <w:rFonts w:ascii="ＭＳ 明朝" w:hAnsi="ＭＳ 明朝" w:hint="eastAsia"/>
                      <w:sz w:val="20"/>
                      <w:szCs w:val="20"/>
                    </w:rPr>
                    <w:t>収入</w:t>
                  </w:r>
                </w:p>
              </w:tc>
              <w:tc>
                <w:tcPr>
                  <w:tcW w:w="1396" w:type="dxa"/>
                </w:tcPr>
                <w:p w14:paraId="72E39C0E" w14:textId="77777777" w:rsidR="00907447" w:rsidRPr="00C43EAB" w:rsidRDefault="00907447" w:rsidP="00907447">
                  <w:pPr>
                    <w:jc w:val="center"/>
                    <w:rPr>
                      <w:rFonts w:ascii="ＭＳ 明朝" w:hAnsi="ＭＳ 明朝"/>
                      <w:sz w:val="20"/>
                      <w:szCs w:val="20"/>
                    </w:rPr>
                  </w:pPr>
                  <w:r w:rsidRPr="00C43EAB">
                    <w:rPr>
                      <w:rFonts w:ascii="ＭＳ 明朝" w:hAnsi="ＭＳ 明朝" w:hint="eastAsia"/>
                      <w:sz w:val="20"/>
                      <w:szCs w:val="20"/>
                    </w:rPr>
                    <w:t>金額</w:t>
                  </w:r>
                </w:p>
              </w:tc>
              <w:tc>
                <w:tcPr>
                  <w:tcW w:w="1387" w:type="dxa"/>
                </w:tcPr>
                <w:p w14:paraId="20E6C4FE" w14:textId="77777777" w:rsidR="00907447" w:rsidRPr="00C43EAB" w:rsidRDefault="00907447" w:rsidP="00907447">
                  <w:pPr>
                    <w:jc w:val="center"/>
                    <w:rPr>
                      <w:rFonts w:ascii="ＭＳ 明朝" w:hAnsi="ＭＳ 明朝"/>
                      <w:sz w:val="20"/>
                      <w:szCs w:val="20"/>
                    </w:rPr>
                  </w:pPr>
                  <w:r w:rsidRPr="00C43EAB">
                    <w:rPr>
                      <w:rFonts w:ascii="ＭＳ 明朝" w:hAnsi="ＭＳ 明朝" w:hint="eastAsia"/>
                      <w:sz w:val="20"/>
                      <w:szCs w:val="20"/>
                    </w:rPr>
                    <w:t>支出</w:t>
                  </w:r>
                </w:p>
              </w:tc>
              <w:tc>
                <w:tcPr>
                  <w:tcW w:w="1399" w:type="dxa"/>
                </w:tcPr>
                <w:p w14:paraId="501FFA25" w14:textId="77777777" w:rsidR="00907447" w:rsidRPr="00C43EAB" w:rsidRDefault="00907447" w:rsidP="00907447">
                  <w:pPr>
                    <w:jc w:val="center"/>
                    <w:rPr>
                      <w:rFonts w:ascii="ＭＳ 明朝" w:hAnsi="ＭＳ 明朝"/>
                      <w:sz w:val="20"/>
                      <w:szCs w:val="20"/>
                    </w:rPr>
                  </w:pPr>
                  <w:r w:rsidRPr="00C43EAB">
                    <w:rPr>
                      <w:rFonts w:ascii="ＭＳ 明朝" w:hAnsi="ＭＳ 明朝" w:hint="eastAsia"/>
                      <w:sz w:val="20"/>
                      <w:szCs w:val="20"/>
                    </w:rPr>
                    <w:t>金額</w:t>
                  </w:r>
                </w:p>
              </w:tc>
              <w:tc>
                <w:tcPr>
                  <w:tcW w:w="1397" w:type="dxa"/>
                </w:tcPr>
                <w:p w14:paraId="75CC4E48" w14:textId="77777777" w:rsidR="00907447" w:rsidRPr="00C43EAB" w:rsidRDefault="00907447" w:rsidP="00907447">
                  <w:pPr>
                    <w:jc w:val="center"/>
                    <w:rPr>
                      <w:rFonts w:ascii="ＭＳ 明朝" w:hAnsi="ＭＳ 明朝"/>
                      <w:sz w:val="20"/>
                      <w:szCs w:val="20"/>
                    </w:rPr>
                  </w:pPr>
                  <w:r w:rsidRPr="00C43EAB">
                    <w:rPr>
                      <w:rFonts w:ascii="ＭＳ 明朝" w:hAnsi="ＭＳ 明朝" w:hint="eastAsia"/>
                      <w:sz w:val="20"/>
                      <w:szCs w:val="20"/>
                    </w:rPr>
                    <w:t>収支</w:t>
                  </w:r>
                </w:p>
              </w:tc>
            </w:tr>
            <w:tr w:rsidR="00FC1216" w:rsidRPr="00C43EAB" w14:paraId="00F2909E" w14:textId="77777777" w:rsidTr="008D6872">
              <w:trPr>
                <w:trHeight w:val="399"/>
              </w:trPr>
              <w:tc>
                <w:tcPr>
                  <w:tcW w:w="1524" w:type="dxa"/>
                </w:tcPr>
                <w:p w14:paraId="7D2518E9" w14:textId="77777777" w:rsidR="00907447" w:rsidRPr="00C43EAB" w:rsidRDefault="00907447" w:rsidP="00907447">
                  <w:pPr>
                    <w:jc w:val="center"/>
                    <w:rPr>
                      <w:rFonts w:ascii="ＭＳ 明朝" w:hAnsi="ＭＳ 明朝"/>
                      <w:sz w:val="20"/>
                      <w:szCs w:val="20"/>
                    </w:rPr>
                  </w:pPr>
                  <w:r w:rsidRPr="00C43EAB">
                    <w:rPr>
                      <w:rFonts w:ascii="ＭＳ 明朝" w:hAnsi="ＭＳ 明朝" w:hint="eastAsia"/>
                      <w:sz w:val="20"/>
                      <w:szCs w:val="20"/>
                    </w:rPr>
                    <w:t>施設使用料</w:t>
                  </w:r>
                </w:p>
              </w:tc>
              <w:tc>
                <w:tcPr>
                  <w:tcW w:w="1396" w:type="dxa"/>
                </w:tcPr>
                <w:p w14:paraId="13399E21" w14:textId="77777777" w:rsidR="00907447" w:rsidRPr="00C43EAB" w:rsidRDefault="00907447" w:rsidP="00907447">
                  <w:pPr>
                    <w:jc w:val="right"/>
                    <w:rPr>
                      <w:rFonts w:ascii="ＭＳ 明朝" w:hAnsi="ＭＳ 明朝"/>
                      <w:sz w:val="20"/>
                      <w:szCs w:val="20"/>
                    </w:rPr>
                  </w:pPr>
                  <w:r w:rsidRPr="00C43EAB">
                    <w:rPr>
                      <w:rFonts w:ascii="ＭＳ 明朝" w:hAnsi="ＭＳ 明朝"/>
                      <w:sz w:val="20"/>
                      <w:szCs w:val="20"/>
                    </w:rPr>
                    <w:t>3,767</w:t>
                  </w:r>
                </w:p>
              </w:tc>
              <w:tc>
                <w:tcPr>
                  <w:tcW w:w="1387" w:type="dxa"/>
                </w:tcPr>
                <w:p w14:paraId="247418A7" w14:textId="77777777" w:rsidR="00907447" w:rsidRPr="00C43EAB" w:rsidRDefault="00907447" w:rsidP="00907447">
                  <w:pPr>
                    <w:jc w:val="center"/>
                    <w:rPr>
                      <w:rFonts w:ascii="ＭＳ 明朝" w:hAnsi="ＭＳ 明朝"/>
                      <w:sz w:val="20"/>
                      <w:szCs w:val="20"/>
                    </w:rPr>
                  </w:pPr>
                  <w:r w:rsidRPr="00C43EAB">
                    <w:rPr>
                      <w:rFonts w:ascii="ＭＳ 明朝" w:hAnsi="ＭＳ 明朝" w:hint="eastAsia"/>
                      <w:sz w:val="20"/>
                      <w:szCs w:val="20"/>
                    </w:rPr>
                    <w:t>施設維持費</w:t>
                  </w:r>
                </w:p>
              </w:tc>
              <w:tc>
                <w:tcPr>
                  <w:tcW w:w="1399" w:type="dxa"/>
                </w:tcPr>
                <w:p w14:paraId="14E28F25" w14:textId="77777777" w:rsidR="00907447" w:rsidRPr="00C43EAB" w:rsidRDefault="00907447" w:rsidP="00907447">
                  <w:pPr>
                    <w:jc w:val="right"/>
                    <w:rPr>
                      <w:rFonts w:ascii="ＭＳ 明朝" w:hAnsi="ＭＳ 明朝"/>
                      <w:sz w:val="20"/>
                      <w:szCs w:val="20"/>
                    </w:rPr>
                  </w:pPr>
                  <w:r w:rsidRPr="00C43EAB">
                    <w:rPr>
                      <w:rFonts w:ascii="ＭＳ 明朝" w:hAnsi="ＭＳ 明朝"/>
                      <w:sz w:val="20"/>
                      <w:szCs w:val="20"/>
                    </w:rPr>
                    <w:t>527</w:t>
                  </w:r>
                </w:p>
              </w:tc>
              <w:tc>
                <w:tcPr>
                  <w:tcW w:w="1397" w:type="dxa"/>
                </w:tcPr>
                <w:p w14:paraId="529A3510" w14:textId="77777777" w:rsidR="00907447" w:rsidRPr="00C43EAB" w:rsidRDefault="00907447" w:rsidP="00907447">
                  <w:pPr>
                    <w:jc w:val="right"/>
                    <w:rPr>
                      <w:rFonts w:ascii="ＭＳ 明朝" w:hAnsi="ＭＳ 明朝"/>
                      <w:sz w:val="20"/>
                      <w:szCs w:val="20"/>
                    </w:rPr>
                  </w:pPr>
                </w:p>
              </w:tc>
            </w:tr>
            <w:tr w:rsidR="00FC1216" w:rsidRPr="00C43EAB" w14:paraId="1AFE286C" w14:textId="77777777" w:rsidTr="008D6872">
              <w:trPr>
                <w:trHeight w:val="413"/>
              </w:trPr>
              <w:tc>
                <w:tcPr>
                  <w:tcW w:w="1524" w:type="dxa"/>
                </w:tcPr>
                <w:p w14:paraId="74A29CCA" w14:textId="77777777" w:rsidR="00907447" w:rsidRPr="00C43EAB" w:rsidRDefault="00907447" w:rsidP="00907447">
                  <w:pPr>
                    <w:jc w:val="center"/>
                    <w:rPr>
                      <w:rFonts w:ascii="ＭＳ 明朝" w:hAnsi="ＭＳ 明朝"/>
                      <w:sz w:val="20"/>
                      <w:szCs w:val="20"/>
                    </w:rPr>
                  </w:pPr>
                </w:p>
              </w:tc>
              <w:tc>
                <w:tcPr>
                  <w:tcW w:w="1396" w:type="dxa"/>
                </w:tcPr>
                <w:p w14:paraId="1D65F5B6" w14:textId="77777777" w:rsidR="00907447" w:rsidRPr="00C43EAB" w:rsidRDefault="00907447" w:rsidP="00907447">
                  <w:pPr>
                    <w:jc w:val="right"/>
                    <w:rPr>
                      <w:rFonts w:ascii="ＭＳ 明朝" w:hAnsi="ＭＳ 明朝"/>
                      <w:sz w:val="20"/>
                      <w:szCs w:val="20"/>
                    </w:rPr>
                  </w:pPr>
                </w:p>
              </w:tc>
              <w:tc>
                <w:tcPr>
                  <w:tcW w:w="1387" w:type="dxa"/>
                </w:tcPr>
                <w:p w14:paraId="6B8FFD96" w14:textId="77777777" w:rsidR="00907447" w:rsidRPr="00C43EAB" w:rsidRDefault="00907447" w:rsidP="00907447">
                  <w:pPr>
                    <w:jc w:val="center"/>
                    <w:rPr>
                      <w:rFonts w:ascii="ＭＳ 明朝" w:hAnsi="ＭＳ 明朝"/>
                      <w:sz w:val="20"/>
                      <w:szCs w:val="20"/>
                    </w:rPr>
                  </w:pPr>
                  <w:r w:rsidRPr="00C43EAB">
                    <w:rPr>
                      <w:rFonts w:ascii="ＭＳ 明朝" w:hAnsi="ＭＳ 明朝" w:hint="eastAsia"/>
                      <w:sz w:val="20"/>
                      <w:szCs w:val="20"/>
                    </w:rPr>
                    <w:t>人件費</w:t>
                  </w:r>
                </w:p>
              </w:tc>
              <w:tc>
                <w:tcPr>
                  <w:tcW w:w="1399" w:type="dxa"/>
                </w:tcPr>
                <w:p w14:paraId="0E0065B9" w14:textId="77777777" w:rsidR="00907447" w:rsidRPr="00C43EAB" w:rsidRDefault="00907447" w:rsidP="00907447">
                  <w:pPr>
                    <w:jc w:val="right"/>
                    <w:rPr>
                      <w:rFonts w:ascii="ＭＳ 明朝" w:hAnsi="ＭＳ 明朝"/>
                      <w:sz w:val="20"/>
                      <w:szCs w:val="20"/>
                    </w:rPr>
                  </w:pPr>
                  <w:r w:rsidRPr="00C43EAB">
                    <w:rPr>
                      <w:rFonts w:ascii="ＭＳ 明朝" w:hAnsi="ＭＳ 明朝"/>
                      <w:sz w:val="20"/>
                      <w:szCs w:val="20"/>
                    </w:rPr>
                    <w:t>5,191</w:t>
                  </w:r>
                </w:p>
              </w:tc>
              <w:tc>
                <w:tcPr>
                  <w:tcW w:w="1397" w:type="dxa"/>
                </w:tcPr>
                <w:p w14:paraId="404B11FF" w14:textId="77777777" w:rsidR="00907447" w:rsidRPr="00C43EAB" w:rsidRDefault="00907447" w:rsidP="00907447">
                  <w:pPr>
                    <w:jc w:val="right"/>
                    <w:rPr>
                      <w:rFonts w:ascii="ＭＳ 明朝" w:hAnsi="ＭＳ 明朝"/>
                      <w:sz w:val="20"/>
                      <w:szCs w:val="20"/>
                    </w:rPr>
                  </w:pPr>
                </w:p>
              </w:tc>
            </w:tr>
            <w:tr w:rsidR="00FC1216" w:rsidRPr="00C43EAB" w14:paraId="5D7BA7A5" w14:textId="77777777" w:rsidTr="008D6872">
              <w:trPr>
                <w:trHeight w:val="400"/>
              </w:trPr>
              <w:tc>
                <w:tcPr>
                  <w:tcW w:w="1524" w:type="dxa"/>
                </w:tcPr>
                <w:p w14:paraId="23618756" w14:textId="77777777" w:rsidR="00907447" w:rsidRPr="00C43EAB" w:rsidRDefault="00907447" w:rsidP="00907447">
                  <w:pPr>
                    <w:jc w:val="center"/>
                    <w:rPr>
                      <w:rFonts w:ascii="ＭＳ 明朝" w:hAnsi="ＭＳ 明朝"/>
                      <w:sz w:val="20"/>
                      <w:szCs w:val="20"/>
                    </w:rPr>
                  </w:pPr>
                </w:p>
              </w:tc>
              <w:tc>
                <w:tcPr>
                  <w:tcW w:w="1396" w:type="dxa"/>
                </w:tcPr>
                <w:p w14:paraId="6F91A862" w14:textId="77777777" w:rsidR="00907447" w:rsidRPr="00C43EAB" w:rsidRDefault="00907447" w:rsidP="00907447">
                  <w:pPr>
                    <w:jc w:val="right"/>
                    <w:rPr>
                      <w:rFonts w:ascii="ＭＳ 明朝" w:hAnsi="ＭＳ 明朝"/>
                      <w:sz w:val="20"/>
                      <w:szCs w:val="20"/>
                    </w:rPr>
                  </w:pPr>
                </w:p>
              </w:tc>
              <w:tc>
                <w:tcPr>
                  <w:tcW w:w="1387" w:type="dxa"/>
                </w:tcPr>
                <w:p w14:paraId="41F5B601" w14:textId="77777777" w:rsidR="00907447" w:rsidRPr="00C43EAB" w:rsidRDefault="00907447" w:rsidP="00907447">
                  <w:pPr>
                    <w:jc w:val="center"/>
                    <w:rPr>
                      <w:rFonts w:ascii="ＭＳ 明朝" w:hAnsi="ＭＳ 明朝"/>
                      <w:sz w:val="20"/>
                      <w:szCs w:val="20"/>
                    </w:rPr>
                  </w:pPr>
                  <w:r w:rsidRPr="00C43EAB">
                    <w:rPr>
                      <w:rFonts w:ascii="ＭＳ 明朝" w:hAnsi="ＭＳ 明朝" w:hint="eastAsia"/>
                      <w:sz w:val="20"/>
                      <w:szCs w:val="20"/>
                    </w:rPr>
                    <w:t>管理費その他</w:t>
                  </w:r>
                </w:p>
              </w:tc>
              <w:tc>
                <w:tcPr>
                  <w:tcW w:w="1399" w:type="dxa"/>
                </w:tcPr>
                <w:p w14:paraId="0A542EB1" w14:textId="77777777" w:rsidR="00907447" w:rsidRPr="00C43EAB" w:rsidRDefault="00907447" w:rsidP="00907447">
                  <w:pPr>
                    <w:jc w:val="right"/>
                    <w:rPr>
                      <w:rFonts w:ascii="ＭＳ 明朝" w:hAnsi="ＭＳ 明朝"/>
                      <w:sz w:val="20"/>
                      <w:szCs w:val="20"/>
                    </w:rPr>
                  </w:pPr>
                  <w:r w:rsidRPr="00C43EAB">
                    <w:rPr>
                      <w:rFonts w:ascii="ＭＳ 明朝" w:hAnsi="ＭＳ 明朝"/>
                      <w:sz w:val="20"/>
                      <w:szCs w:val="20"/>
                    </w:rPr>
                    <w:t>7,366</w:t>
                  </w:r>
                </w:p>
              </w:tc>
              <w:tc>
                <w:tcPr>
                  <w:tcW w:w="1397" w:type="dxa"/>
                </w:tcPr>
                <w:p w14:paraId="5A8FE61C" w14:textId="77777777" w:rsidR="00907447" w:rsidRPr="00C43EAB" w:rsidRDefault="00907447" w:rsidP="00907447">
                  <w:pPr>
                    <w:jc w:val="right"/>
                    <w:rPr>
                      <w:rFonts w:ascii="ＭＳ 明朝" w:hAnsi="ＭＳ 明朝"/>
                      <w:sz w:val="20"/>
                      <w:szCs w:val="20"/>
                    </w:rPr>
                  </w:pPr>
                </w:p>
              </w:tc>
            </w:tr>
            <w:tr w:rsidR="00FC1216" w:rsidRPr="00C43EAB" w14:paraId="25A36EEE" w14:textId="77777777" w:rsidTr="008D6872">
              <w:tc>
                <w:tcPr>
                  <w:tcW w:w="1524" w:type="dxa"/>
                </w:tcPr>
                <w:p w14:paraId="6BDB5F39" w14:textId="77777777" w:rsidR="00907447" w:rsidRPr="00C43EAB" w:rsidRDefault="00907447" w:rsidP="00907447">
                  <w:pPr>
                    <w:jc w:val="center"/>
                    <w:rPr>
                      <w:rFonts w:ascii="ＭＳ 明朝" w:hAnsi="ＭＳ 明朝"/>
                      <w:sz w:val="20"/>
                      <w:szCs w:val="20"/>
                    </w:rPr>
                  </w:pPr>
                  <w:r w:rsidRPr="00C43EAB">
                    <w:rPr>
                      <w:rFonts w:ascii="ＭＳ 明朝" w:hAnsi="ＭＳ 明朝" w:hint="eastAsia"/>
                      <w:sz w:val="20"/>
                      <w:szCs w:val="20"/>
                    </w:rPr>
                    <w:t>合計</w:t>
                  </w:r>
                </w:p>
              </w:tc>
              <w:tc>
                <w:tcPr>
                  <w:tcW w:w="1396" w:type="dxa"/>
                </w:tcPr>
                <w:p w14:paraId="59E0F854" w14:textId="77777777" w:rsidR="00907447" w:rsidRPr="00C43EAB" w:rsidRDefault="00907447" w:rsidP="00907447">
                  <w:pPr>
                    <w:jc w:val="right"/>
                    <w:rPr>
                      <w:rFonts w:ascii="ＭＳ 明朝" w:hAnsi="ＭＳ 明朝"/>
                      <w:sz w:val="20"/>
                      <w:szCs w:val="20"/>
                    </w:rPr>
                  </w:pPr>
                  <w:r w:rsidRPr="00C43EAB">
                    <w:rPr>
                      <w:rFonts w:ascii="ＭＳ 明朝" w:hAnsi="ＭＳ 明朝"/>
                      <w:sz w:val="20"/>
                      <w:szCs w:val="20"/>
                    </w:rPr>
                    <w:t>3,767</w:t>
                  </w:r>
                </w:p>
              </w:tc>
              <w:tc>
                <w:tcPr>
                  <w:tcW w:w="1387" w:type="dxa"/>
                </w:tcPr>
                <w:p w14:paraId="26A39AA4" w14:textId="77777777" w:rsidR="00907447" w:rsidRPr="00C43EAB" w:rsidRDefault="00907447" w:rsidP="00907447">
                  <w:pPr>
                    <w:jc w:val="center"/>
                    <w:rPr>
                      <w:rFonts w:ascii="ＭＳ 明朝" w:hAnsi="ＭＳ 明朝"/>
                      <w:sz w:val="20"/>
                      <w:szCs w:val="20"/>
                    </w:rPr>
                  </w:pPr>
                  <w:r w:rsidRPr="00C43EAB">
                    <w:rPr>
                      <w:rFonts w:ascii="ＭＳ 明朝" w:hAnsi="ＭＳ 明朝" w:hint="eastAsia"/>
                      <w:sz w:val="20"/>
                      <w:szCs w:val="20"/>
                    </w:rPr>
                    <w:t>合計</w:t>
                  </w:r>
                </w:p>
              </w:tc>
              <w:tc>
                <w:tcPr>
                  <w:tcW w:w="1399" w:type="dxa"/>
                </w:tcPr>
                <w:p w14:paraId="6D703D2C" w14:textId="77777777" w:rsidR="00907447" w:rsidRPr="00C43EAB" w:rsidRDefault="00907447" w:rsidP="00907447">
                  <w:pPr>
                    <w:jc w:val="right"/>
                    <w:rPr>
                      <w:rFonts w:ascii="ＭＳ 明朝" w:hAnsi="ＭＳ 明朝"/>
                      <w:sz w:val="20"/>
                      <w:szCs w:val="20"/>
                    </w:rPr>
                  </w:pPr>
                  <w:r w:rsidRPr="00C43EAB">
                    <w:rPr>
                      <w:rFonts w:ascii="ＭＳ 明朝" w:hAnsi="ＭＳ 明朝"/>
                      <w:sz w:val="20"/>
                      <w:szCs w:val="20"/>
                    </w:rPr>
                    <w:t>13,084</w:t>
                  </w:r>
                </w:p>
              </w:tc>
              <w:tc>
                <w:tcPr>
                  <w:tcW w:w="1397" w:type="dxa"/>
                </w:tcPr>
                <w:p w14:paraId="05E7B8A6" w14:textId="77777777" w:rsidR="00907447" w:rsidRPr="00C43EAB" w:rsidRDefault="00907447" w:rsidP="00907447">
                  <w:pPr>
                    <w:jc w:val="right"/>
                    <w:rPr>
                      <w:rFonts w:ascii="ＭＳ 明朝" w:hAnsi="ＭＳ 明朝"/>
                      <w:sz w:val="20"/>
                      <w:szCs w:val="20"/>
                    </w:rPr>
                  </w:pPr>
                  <w:r w:rsidRPr="00C43EAB">
                    <w:rPr>
                      <w:rFonts w:ascii="ＭＳ 明朝" w:hAnsi="ＭＳ 明朝" w:hint="eastAsia"/>
                      <w:sz w:val="20"/>
                      <w:szCs w:val="20"/>
                    </w:rPr>
                    <w:t>▲</w:t>
                  </w:r>
                  <w:r w:rsidRPr="00C43EAB">
                    <w:rPr>
                      <w:rFonts w:ascii="ＭＳ 明朝" w:hAnsi="ＭＳ 明朝"/>
                      <w:sz w:val="20"/>
                      <w:szCs w:val="20"/>
                    </w:rPr>
                    <w:t>9,317</w:t>
                  </w:r>
                </w:p>
              </w:tc>
            </w:tr>
          </w:tbl>
          <w:p w14:paraId="09E363E6" w14:textId="77777777" w:rsidR="00907447" w:rsidRPr="00C43EAB" w:rsidRDefault="00907447" w:rsidP="00907447">
            <w:pPr>
              <w:rPr>
                <w:rFonts w:ascii="ＭＳ 明朝" w:hAnsi="ＭＳ 明朝"/>
                <w:sz w:val="20"/>
                <w:szCs w:val="20"/>
              </w:rPr>
            </w:pPr>
          </w:p>
        </w:tc>
      </w:tr>
      <w:tr w:rsidR="00FC1216" w:rsidRPr="00C43EAB" w14:paraId="3D15FFA8" w14:textId="77777777" w:rsidTr="008D6872">
        <w:tc>
          <w:tcPr>
            <w:tcW w:w="1791" w:type="dxa"/>
          </w:tcPr>
          <w:p w14:paraId="7EEFBF05" w14:textId="77777777" w:rsidR="00907447" w:rsidRPr="00C43EAB" w:rsidRDefault="00907447" w:rsidP="00907447">
            <w:pPr>
              <w:rPr>
                <w:rFonts w:ascii="ＭＳ 明朝" w:hAnsi="ＭＳ 明朝"/>
                <w:sz w:val="20"/>
                <w:szCs w:val="20"/>
              </w:rPr>
            </w:pPr>
            <w:r w:rsidRPr="00C43EAB">
              <w:rPr>
                <w:rFonts w:ascii="ＭＳ 明朝" w:hAnsi="ＭＳ 明朝" w:hint="eastAsia"/>
                <w:sz w:val="20"/>
                <w:szCs w:val="20"/>
              </w:rPr>
              <w:t>施設の特徴</w:t>
            </w:r>
          </w:p>
        </w:tc>
        <w:tc>
          <w:tcPr>
            <w:tcW w:w="7329" w:type="dxa"/>
            <w:gridSpan w:val="2"/>
          </w:tcPr>
          <w:p w14:paraId="4E801AA0" w14:textId="77777777" w:rsidR="00907447" w:rsidRPr="00C43EAB" w:rsidRDefault="00907447" w:rsidP="00907447">
            <w:pPr>
              <w:rPr>
                <w:rFonts w:ascii="ＭＳ 明朝" w:hAnsi="ＭＳ 明朝"/>
                <w:sz w:val="20"/>
                <w:szCs w:val="20"/>
              </w:rPr>
            </w:pPr>
            <w:r w:rsidRPr="00C43EAB">
              <w:rPr>
                <w:rFonts w:ascii="ＭＳ 明朝" w:hAnsi="ＭＳ 明朝" w:hint="eastAsia"/>
                <w:sz w:val="20"/>
                <w:szCs w:val="20"/>
              </w:rPr>
              <w:t xml:space="preserve">　本施設は</w:t>
            </w:r>
            <w:r w:rsidRPr="00C43EAB">
              <w:rPr>
                <w:rFonts w:ascii="ＭＳ 明朝" w:hAnsi="ＭＳ 明朝"/>
                <w:sz w:val="20"/>
                <w:szCs w:val="20"/>
              </w:rPr>
              <w:t>、</w:t>
            </w:r>
            <w:r w:rsidRPr="00C43EAB">
              <w:rPr>
                <w:rFonts w:ascii="ＭＳ 明朝" w:hAnsi="ＭＳ 明朝" w:hint="eastAsia"/>
                <w:sz w:val="20"/>
                <w:szCs w:val="20"/>
              </w:rPr>
              <w:t>港湾法第</w:t>
            </w:r>
            <w:r w:rsidRPr="00C43EAB">
              <w:rPr>
                <w:rFonts w:ascii="ＭＳ 明朝" w:hAnsi="ＭＳ 明朝"/>
                <w:sz w:val="20"/>
                <w:szCs w:val="20"/>
              </w:rPr>
              <w:t>2条第5項に定める港湾施設のうち第9の3号の港湾環境整備施設に該当する施設である。港湾環境整備施設は、</w:t>
            </w:r>
            <w:r w:rsidRPr="00C43EAB">
              <w:rPr>
                <w:rFonts w:ascii="ＭＳ 明朝" w:hAnsi="ＭＳ 明朝" w:hint="eastAsia"/>
                <w:sz w:val="20"/>
                <w:szCs w:val="20"/>
              </w:rPr>
              <w:t>港湾の環境（生活環境</w:t>
            </w:r>
            <w:r w:rsidRPr="00C43EAB">
              <w:rPr>
                <w:rFonts w:ascii="ＭＳ 明朝" w:hAnsi="ＭＳ 明朝"/>
                <w:sz w:val="20"/>
                <w:szCs w:val="20"/>
              </w:rPr>
              <w:t>、</w:t>
            </w:r>
            <w:r w:rsidRPr="00C43EAB">
              <w:rPr>
                <w:rFonts w:ascii="ＭＳ 明朝" w:hAnsi="ＭＳ 明朝" w:hint="eastAsia"/>
                <w:sz w:val="20"/>
                <w:szCs w:val="20"/>
              </w:rPr>
              <w:t>労働環境を含む）を積極的に整備し向上させることを目的とし</w:t>
            </w:r>
            <w:r w:rsidRPr="00C43EAB">
              <w:rPr>
                <w:rFonts w:ascii="ＭＳ 明朝" w:hAnsi="ＭＳ 明朝"/>
                <w:sz w:val="20"/>
                <w:szCs w:val="20"/>
              </w:rPr>
              <w:t>、</w:t>
            </w:r>
            <w:r w:rsidRPr="00C43EAB">
              <w:rPr>
                <w:rFonts w:ascii="ＭＳ 明朝" w:hAnsi="ＭＳ 明朝" w:hint="eastAsia"/>
                <w:sz w:val="20"/>
                <w:szCs w:val="20"/>
              </w:rPr>
              <w:t>港湾で働く人その他一般人に対し</w:t>
            </w:r>
            <w:r w:rsidRPr="00C43EAB">
              <w:rPr>
                <w:rFonts w:ascii="ＭＳ 明朝" w:hAnsi="ＭＳ 明朝"/>
                <w:sz w:val="20"/>
                <w:szCs w:val="20"/>
              </w:rPr>
              <w:t>、</w:t>
            </w:r>
            <w:r w:rsidRPr="00C43EAB">
              <w:rPr>
                <w:rFonts w:ascii="ＭＳ 明朝" w:hAnsi="ＭＳ 明朝" w:hint="eastAsia"/>
                <w:sz w:val="20"/>
                <w:szCs w:val="20"/>
              </w:rPr>
              <w:t>憩いの場</w:t>
            </w:r>
            <w:r w:rsidRPr="00C43EAB">
              <w:rPr>
                <w:rFonts w:ascii="ＭＳ 明朝" w:hAnsi="ＭＳ 明朝"/>
                <w:sz w:val="20"/>
                <w:szCs w:val="20"/>
              </w:rPr>
              <w:t>、</w:t>
            </w:r>
            <w:r w:rsidRPr="00C43EAB">
              <w:rPr>
                <w:rFonts w:ascii="ＭＳ 明朝" w:hAnsi="ＭＳ 明朝" w:hint="eastAsia"/>
                <w:sz w:val="20"/>
                <w:szCs w:val="20"/>
              </w:rPr>
              <w:t>スポーツの場を提供する施設として位置付けられている。</w:t>
            </w:r>
          </w:p>
          <w:p w14:paraId="238A570D" w14:textId="77777777" w:rsidR="00907447" w:rsidRPr="00C43EAB" w:rsidRDefault="00907447" w:rsidP="00907447">
            <w:pPr>
              <w:rPr>
                <w:rFonts w:ascii="ＭＳ 明朝" w:hAnsi="ＭＳ 明朝"/>
                <w:sz w:val="20"/>
                <w:szCs w:val="20"/>
              </w:rPr>
            </w:pPr>
            <w:r w:rsidRPr="00C43EAB">
              <w:rPr>
                <w:rFonts w:ascii="ＭＳ 明朝" w:hAnsi="ＭＳ 明朝" w:hint="eastAsia"/>
                <w:sz w:val="20"/>
                <w:szCs w:val="20"/>
              </w:rPr>
              <w:t xml:space="preserve">　広大な面積を誇る本施設内には</w:t>
            </w:r>
            <w:r w:rsidRPr="00C43EAB">
              <w:rPr>
                <w:rFonts w:ascii="ＭＳ 明朝" w:hAnsi="ＭＳ 明朝"/>
                <w:sz w:val="20"/>
                <w:szCs w:val="20"/>
              </w:rPr>
              <w:t>、</w:t>
            </w:r>
            <w:r w:rsidRPr="00C43EAB">
              <w:rPr>
                <w:rFonts w:ascii="ＭＳ 明朝" w:hAnsi="ＭＳ 明朝" w:hint="eastAsia"/>
                <w:sz w:val="20"/>
                <w:szCs w:val="20"/>
              </w:rPr>
              <w:t>テニスコート</w:t>
            </w:r>
            <w:r w:rsidRPr="00C43EAB">
              <w:rPr>
                <w:rFonts w:ascii="ＭＳ 明朝" w:hAnsi="ＭＳ 明朝"/>
                <w:sz w:val="20"/>
                <w:szCs w:val="20"/>
              </w:rPr>
              <w:t>、</w:t>
            </w:r>
            <w:r w:rsidRPr="00C43EAB">
              <w:rPr>
                <w:rFonts w:ascii="ＭＳ 明朝" w:hAnsi="ＭＳ 明朝" w:hint="eastAsia"/>
                <w:sz w:val="20"/>
                <w:szCs w:val="20"/>
              </w:rPr>
              <w:t>野球場、サッカー場</w:t>
            </w:r>
            <w:r w:rsidRPr="00C43EAB">
              <w:rPr>
                <w:rFonts w:ascii="ＭＳ 明朝" w:hAnsi="ＭＳ 明朝"/>
                <w:sz w:val="20"/>
                <w:szCs w:val="20"/>
              </w:rPr>
              <w:t>、</w:t>
            </w:r>
            <w:r w:rsidRPr="00C43EAB">
              <w:rPr>
                <w:rFonts w:ascii="ＭＳ 明朝" w:hAnsi="ＭＳ 明朝" w:hint="eastAsia"/>
                <w:sz w:val="20"/>
                <w:szCs w:val="20"/>
              </w:rPr>
              <w:t>フットサル場及び多目的広場等が整備されている。これらのスポーツ施設は</w:t>
            </w:r>
            <w:r w:rsidRPr="00C43EAB">
              <w:rPr>
                <w:rFonts w:ascii="ＭＳ 明朝" w:hAnsi="ＭＳ 明朝"/>
                <w:sz w:val="20"/>
                <w:szCs w:val="20"/>
              </w:rPr>
              <w:t>、</w:t>
            </w:r>
            <w:r w:rsidRPr="00C43EAB">
              <w:rPr>
                <w:rFonts w:ascii="ＭＳ 明朝" w:hAnsi="ＭＳ 明朝" w:hint="eastAsia"/>
                <w:sz w:val="20"/>
                <w:szCs w:val="20"/>
              </w:rPr>
              <w:t>指定管理者である泉大津市が管理する他のスポーツ施設と一体的に管理されており</w:t>
            </w:r>
            <w:r w:rsidRPr="00C43EAB">
              <w:rPr>
                <w:rFonts w:ascii="ＭＳ 明朝" w:hAnsi="ＭＳ 明朝"/>
                <w:sz w:val="20"/>
                <w:szCs w:val="20"/>
              </w:rPr>
              <w:t>、</w:t>
            </w:r>
            <w:r w:rsidRPr="00C43EAB">
              <w:rPr>
                <w:rFonts w:ascii="ＭＳ 明朝" w:hAnsi="ＭＳ 明朝" w:hint="eastAsia"/>
                <w:sz w:val="20"/>
                <w:szCs w:val="20"/>
              </w:rPr>
              <w:t>同市内でも有数の施設となっている。</w:t>
            </w:r>
          </w:p>
          <w:p w14:paraId="0D3A48EB" w14:textId="73CC2162" w:rsidR="00907447" w:rsidRPr="00C43EAB" w:rsidRDefault="00907447" w:rsidP="00907447">
            <w:pPr>
              <w:rPr>
                <w:rFonts w:ascii="ＭＳ 明朝" w:hAnsi="ＭＳ 明朝"/>
                <w:sz w:val="20"/>
                <w:szCs w:val="20"/>
              </w:rPr>
            </w:pPr>
            <w:r w:rsidRPr="00C43EAB">
              <w:rPr>
                <w:rFonts w:ascii="ＭＳ 明朝" w:hAnsi="ＭＳ 明朝" w:hint="eastAsia"/>
                <w:sz w:val="20"/>
                <w:szCs w:val="20"/>
              </w:rPr>
              <w:t xml:space="preserve">　上記のとおり</w:t>
            </w:r>
            <w:r w:rsidRPr="00C43EAB">
              <w:rPr>
                <w:rFonts w:ascii="ＭＳ 明朝" w:hAnsi="ＭＳ 明朝"/>
                <w:sz w:val="20"/>
                <w:szCs w:val="20"/>
              </w:rPr>
              <w:t>、</w:t>
            </w:r>
            <w:r w:rsidRPr="00C43EAB">
              <w:rPr>
                <w:rFonts w:ascii="ＭＳ 明朝" w:hAnsi="ＭＳ 明朝" w:hint="eastAsia"/>
                <w:sz w:val="20"/>
                <w:szCs w:val="20"/>
              </w:rPr>
              <w:t>港湾法上は港湾環境整備施設として位置付けられているものの</w:t>
            </w:r>
            <w:r w:rsidRPr="00C43EAB">
              <w:rPr>
                <w:rFonts w:ascii="ＭＳ 明朝" w:hAnsi="ＭＳ 明朝"/>
                <w:sz w:val="20"/>
                <w:szCs w:val="20"/>
              </w:rPr>
              <w:t>、</w:t>
            </w:r>
            <w:r w:rsidRPr="00C43EAB">
              <w:rPr>
                <w:rFonts w:ascii="ＭＳ 明朝" w:hAnsi="ＭＳ 明朝" w:hint="eastAsia"/>
                <w:sz w:val="20"/>
                <w:szCs w:val="20"/>
              </w:rPr>
              <w:t>本施設は泉大津市の強い要望によって設置されたという経緯があり</w:t>
            </w:r>
            <w:r w:rsidRPr="00C43EAB">
              <w:rPr>
                <w:rFonts w:ascii="ＭＳ 明朝" w:hAnsi="ＭＳ 明朝"/>
                <w:sz w:val="20"/>
                <w:szCs w:val="20"/>
              </w:rPr>
              <w:t>、</w:t>
            </w:r>
            <w:r w:rsidRPr="00C43EAB">
              <w:rPr>
                <w:rFonts w:ascii="ＭＳ 明朝" w:hAnsi="ＭＳ 明朝" w:hint="eastAsia"/>
                <w:sz w:val="20"/>
                <w:szCs w:val="20"/>
              </w:rPr>
              <w:t>現実には港湾労働者等の港湾関係者による利用はあまりなく</w:t>
            </w:r>
            <w:r w:rsidRPr="00C43EAB">
              <w:rPr>
                <w:rFonts w:ascii="ＭＳ 明朝" w:hAnsi="ＭＳ 明朝"/>
                <w:sz w:val="20"/>
                <w:szCs w:val="20"/>
              </w:rPr>
              <w:t>、</w:t>
            </w:r>
            <w:r w:rsidRPr="00C43EAB">
              <w:rPr>
                <w:rFonts w:ascii="ＭＳ 明朝" w:hAnsi="ＭＳ 明朝" w:hint="eastAsia"/>
                <w:sz w:val="20"/>
                <w:szCs w:val="20"/>
              </w:rPr>
              <w:t>休日を中心として</w:t>
            </w:r>
            <w:r w:rsidRPr="00C43EAB">
              <w:rPr>
                <w:rFonts w:ascii="ＭＳ 明朝" w:hAnsi="ＭＳ 明朝"/>
                <w:sz w:val="20"/>
                <w:szCs w:val="20"/>
              </w:rPr>
              <w:t>、</w:t>
            </w:r>
            <w:r w:rsidRPr="00C43EAB">
              <w:rPr>
                <w:rFonts w:ascii="ＭＳ 明朝" w:hAnsi="ＭＳ 明朝" w:hint="eastAsia"/>
                <w:sz w:val="20"/>
                <w:szCs w:val="20"/>
              </w:rPr>
              <w:t>泉大津市をはじめとする近隣住民が利用するスポーツ施設としての色合いが</w:t>
            </w:r>
            <w:r w:rsidR="003F60AC" w:rsidRPr="00C43EAB">
              <w:rPr>
                <w:rFonts w:ascii="ＭＳ 明朝" w:hAnsi="ＭＳ 明朝" w:hint="eastAsia"/>
                <w:sz w:val="20"/>
                <w:szCs w:val="20"/>
              </w:rPr>
              <w:t>濃く</w:t>
            </w:r>
            <w:r w:rsidRPr="00C43EAB">
              <w:rPr>
                <w:rFonts w:ascii="ＭＳ 明朝" w:hAnsi="ＭＳ 明朝" w:hint="eastAsia"/>
                <w:sz w:val="20"/>
                <w:szCs w:val="20"/>
              </w:rPr>
              <w:t>なっている。</w:t>
            </w:r>
          </w:p>
          <w:p w14:paraId="100C25E2" w14:textId="77777777" w:rsidR="00907447" w:rsidRPr="00C43EAB" w:rsidRDefault="00907447" w:rsidP="00907447">
            <w:pPr>
              <w:rPr>
                <w:rFonts w:ascii="ＭＳ 明朝" w:hAnsi="ＭＳ 明朝"/>
                <w:sz w:val="20"/>
                <w:szCs w:val="20"/>
              </w:rPr>
            </w:pPr>
            <w:r w:rsidRPr="00C43EAB">
              <w:rPr>
                <w:rFonts w:ascii="ＭＳ 明朝" w:hAnsi="ＭＳ 明朝" w:hint="eastAsia"/>
                <w:sz w:val="20"/>
                <w:szCs w:val="20"/>
              </w:rPr>
              <w:t xml:space="preserve">　施設の設置経過</w:t>
            </w:r>
            <w:r w:rsidRPr="00C43EAB">
              <w:rPr>
                <w:rFonts w:ascii="ＭＳ 明朝" w:hAnsi="ＭＳ 明朝"/>
                <w:sz w:val="20"/>
                <w:szCs w:val="20"/>
              </w:rPr>
              <w:t>、</w:t>
            </w:r>
            <w:r w:rsidRPr="00C43EAB">
              <w:rPr>
                <w:rFonts w:ascii="ＭＳ 明朝" w:hAnsi="ＭＳ 明朝" w:hint="eastAsia"/>
                <w:sz w:val="20"/>
                <w:szCs w:val="20"/>
              </w:rPr>
              <w:t>指定管理者が地方公共団体であること</w:t>
            </w:r>
            <w:r w:rsidRPr="00C43EAB">
              <w:rPr>
                <w:rFonts w:ascii="ＭＳ 明朝" w:hAnsi="ＭＳ 明朝"/>
                <w:sz w:val="20"/>
                <w:szCs w:val="20"/>
              </w:rPr>
              <w:t>、</w:t>
            </w:r>
            <w:r w:rsidRPr="00C43EAB">
              <w:rPr>
                <w:rFonts w:ascii="ＭＳ 明朝" w:hAnsi="ＭＳ 明朝" w:hint="eastAsia"/>
                <w:sz w:val="20"/>
                <w:szCs w:val="20"/>
              </w:rPr>
              <w:t>本施設が港湾施設の一部に過ぎないことなどの特殊性から</w:t>
            </w:r>
            <w:r w:rsidRPr="00C43EAB">
              <w:rPr>
                <w:rFonts w:ascii="ＭＳ 明朝" w:hAnsi="ＭＳ 明朝"/>
                <w:sz w:val="20"/>
                <w:szCs w:val="20"/>
              </w:rPr>
              <w:t>、</w:t>
            </w:r>
            <w:r w:rsidRPr="00C43EAB">
              <w:rPr>
                <w:rFonts w:ascii="ＭＳ 明朝" w:hAnsi="ＭＳ 明朝" w:hint="eastAsia"/>
                <w:sz w:val="20"/>
                <w:szCs w:val="20"/>
              </w:rPr>
              <w:t>大阪府においても管理運営に苦心している様子が感じられた。</w:t>
            </w:r>
          </w:p>
        </w:tc>
      </w:tr>
    </w:tbl>
    <w:p w14:paraId="0FFD9E7C" w14:textId="77777777" w:rsidR="00907447" w:rsidRPr="00C43EAB" w:rsidRDefault="00907447" w:rsidP="00907447">
      <w:pPr>
        <w:jc w:val="right"/>
        <w:rPr>
          <w:rFonts w:ascii="ＭＳ 明朝" w:hAnsi="ＭＳ 明朝"/>
          <w:sz w:val="20"/>
          <w:szCs w:val="20"/>
        </w:rPr>
      </w:pPr>
      <w:r w:rsidRPr="00C43EAB">
        <w:rPr>
          <w:rFonts w:ascii="ＭＳ 明朝" w:hAnsi="ＭＳ 明朝" w:hint="eastAsia"/>
          <w:sz w:val="20"/>
          <w:szCs w:val="20"/>
        </w:rPr>
        <w:t xml:space="preserve">　　　　　　＊基本情報及び大阪府からの提供資料などをもとに監査人において作成</w:t>
      </w:r>
    </w:p>
    <w:p w14:paraId="0FB5B558" w14:textId="77777777" w:rsidR="00907447" w:rsidRPr="00C43EAB" w:rsidRDefault="00907447" w:rsidP="00907447">
      <w:pPr>
        <w:rPr>
          <w:rFonts w:ascii="ＭＳ 明朝" w:hAnsi="ＭＳ 明朝"/>
        </w:rPr>
      </w:pPr>
    </w:p>
    <w:p w14:paraId="48FAB095" w14:textId="7929ADB3" w:rsidR="00907447" w:rsidRPr="00C43EAB" w:rsidRDefault="00907447" w:rsidP="002D1DB9">
      <w:pPr>
        <w:rPr>
          <w:rFonts w:ascii="ＭＳ 明朝" w:hAnsi="ＭＳ 明朝"/>
        </w:rPr>
      </w:pPr>
      <w:bookmarkStart w:id="71" w:name="_Toc501977493"/>
      <w:bookmarkStart w:id="72" w:name="_Toc502094016"/>
      <w:r w:rsidRPr="00C43EAB">
        <w:rPr>
          <w:rFonts w:ascii="ＭＳ 明朝" w:hAnsi="ＭＳ 明朝" w:hint="eastAsia"/>
        </w:rPr>
        <w:t>【意見</w:t>
      </w:r>
      <w:r w:rsidR="003F60AC" w:rsidRPr="00C43EAB">
        <w:rPr>
          <w:rFonts w:ascii="ＭＳ 明朝" w:hAnsi="ＭＳ 明朝" w:hint="eastAsia"/>
        </w:rPr>
        <w:t>47</w:t>
      </w:r>
      <w:r w:rsidRPr="00C43EAB">
        <w:rPr>
          <w:rFonts w:ascii="ＭＳ 明朝" w:hAnsi="ＭＳ 明朝" w:hint="eastAsia"/>
        </w:rPr>
        <w:t>】公の施設としてのあり方</w:t>
      </w:r>
      <w:bookmarkEnd w:id="71"/>
      <w:bookmarkEnd w:id="72"/>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9067"/>
      </w:tblGrid>
      <w:tr w:rsidR="004045FD" w:rsidRPr="00C43EAB" w14:paraId="61A4D6AB" w14:textId="77777777" w:rsidTr="00FC1216">
        <w:tc>
          <w:tcPr>
            <w:tcW w:w="9067" w:type="dxa"/>
            <w:shd w:val="clear" w:color="auto" w:fill="BFBFBF" w:themeFill="background1" w:themeFillShade="BF"/>
          </w:tcPr>
          <w:p w14:paraId="54552622" w14:textId="422C7455" w:rsidR="004045FD" w:rsidRPr="00C43EAB" w:rsidRDefault="004045FD" w:rsidP="004045FD">
            <w:pPr>
              <w:jc w:val="center"/>
              <w:rPr>
                <w:rFonts w:ascii="ＭＳ 明朝" w:hAnsi="ＭＳ 明朝"/>
                <w:bCs/>
              </w:rPr>
            </w:pPr>
            <w:r w:rsidRPr="00C43EAB">
              <w:rPr>
                <w:rFonts w:ascii="ＭＳ 明朝" w:hAnsi="ＭＳ 明朝" w:hint="eastAsia"/>
                <w:kern w:val="0"/>
              </w:rPr>
              <w:t>対　象　施　設</w:t>
            </w:r>
          </w:p>
        </w:tc>
      </w:tr>
      <w:tr w:rsidR="00FC1216" w:rsidRPr="00C43EAB" w14:paraId="3626B78C" w14:textId="77777777" w:rsidTr="00FC1216">
        <w:tc>
          <w:tcPr>
            <w:tcW w:w="9067" w:type="dxa"/>
            <w:tcBorders>
              <w:bottom w:val="single" w:sz="4" w:space="0" w:color="auto"/>
            </w:tcBorders>
          </w:tcPr>
          <w:p w14:paraId="0BCC42AE" w14:textId="77777777" w:rsidR="00907447" w:rsidRPr="00C43EAB" w:rsidRDefault="00907447" w:rsidP="00907447">
            <w:pPr>
              <w:jc w:val="center"/>
              <w:rPr>
                <w:rFonts w:ascii="ＭＳ 明朝" w:hAnsi="ＭＳ 明朝"/>
                <w:bCs/>
              </w:rPr>
            </w:pPr>
            <w:r w:rsidRPr="00C43EAB">
              <w:rPr>
                <w:rFonts w:ascii="ＭＳ 明朝" w:hAnsi="ＭＳ 明朝"/>
                <w:bCs/>
              </w:rPr>
              <w:t>堺泉北港の緑地 （汐見公園、なぎさ公園、助松埠頭中央緑地）</w:t>
            </w:r>
          </w:p>
        </w:tc>
      </w:tr>
      <w:tr w:rsidR="00FC1216" w:rsidRPr="00C43EAB" w14:paraId="1C455067" w14:textId="77777777" w:rsidTr="00FC1216">
        <w:trPr>
          <w:trHeight w:val="399"/>
        </w:trPr>
        <w:tc>
          <w:tcPr>
            <w:tcW w:w="9067" w:type="dxa"/>
            <w:shd w:val="clear" w:color="auto" w:fill="BFBFBF" w:themeFill="background1" w:themeFillShade="BF"/>
          </w:tcPr>
          <w:p w14:paraId="065C4164" w14:textId="3E77C4D5" w:rsidR="00907447" w:rsidRPr="00C43EAB" w:rsidRDefault="00907447" w:rsidP="00907447">
            <w:pPr>
              <w:jc w:val="center"/>
              <w:rPr>
                <w:rFonts w:ascii="ＭＳ 明朝" w:hAnsi="ＭＳ 明朝"/>
                <w:bCs/>
              </w:rPr>
            </w:pPr>
            <w:r w:rsidRPr="00C43EAB">
              <w:rPr>
                <w:rFonts w:ascii="ＭＳ 明朝" w:hAnsi="ＭＳ 明朝" w:hint="eastAsia"/>
                <w:bCs/>
              </w:rPr>
              <w:t>意見</w:t>
            </w:r>
            <w:r w:rsidR="003F60AC" w:rsidRPr="00C43EAB">
              <w:rPr>
                <w:rFonts w:ascii="ＭＳ 明朝" w:hAnsi="ＭＳ 明朝" w:hint="eastAsia"/>
                <w:bCs/>
              </w:rPr>
              <w:t>47</w:t>
            </w:r>
          </w:p>
        </w:tc>
      </w:tr>
      <w:tr w:rsidR="00FC1216" w:rsidRPr="00C43EAB" w14:paraId="32D7CB5E" w14:textId="77777777" w:rsidTr="00FC1216">
        <w:tc>
          <w:tcPr>
            <w:tcW w:w="9067" w:type="dxa"/>
            <w:tcBorders>
              <w:bottom w:val="single" w:sz="4" w:space="0" w:color="auto"/>
            </w:tcBorders>
          </w:tcPr>
          <w:p w14:paraId="2A2A464D" w14:textId="77777777" w:rsidR="00907447" w:rsidRPr="00C43EAB" w:rsidRDefault="00907447" w:rsidP="00907447">
            <w:pPr>
              <w:ind w:firstLineChars="100" w:firstLine="216"/>
              <w:rPr>
                <w:rFonts w:ascii="ＭＳ 明朝" w:hAnsi="ＭＳ 明朝"/>
                <w:bCs/>
              </w:rPr>
            </w:pPr>
            <w:r w:rsidRPr="00C43EAB">
              <w:rPr>
                <w:rFonts w:ascii="ＭＳ 明朝" w:hAnsi="ＭＳ 明朝" w:hint="eastAsia"/>
                <w:bCs/>
              </w:rPr>
              <w:t>大阪府は</w:t>
            </w:r>
            <w:r w:rsidRPr="00C43EAB">
              <w:rPr>
                <w:rFonts w:ascii="ＭＳ 明朝" w:hAnsi="ＭＳ 明朝"/>
                <w:bCs/>
              </w:rPr>
              <w:t>、</w:t>
            </w:r>
            <w:r w:rsidRPr="00C43EAB">
              <w:rPr>
                <w:rFonts w:ascii="ＭＳ 明朝" w:hAnsi="ＭＳ 明朝" w:hint="eastAsia"/>
                <w:bCs/>
              </w:rPr>
              <w:t>本施設を泉大津市へ移管することや</w:t>
            </w:r>
            <w:r w:rsidRPr="00C43EAB">
              <w:rPr>
                <w:rFonts w:ascii="ＭＳ 明朝" w:hAnsi="ＭＳ 明朝"/>
                <w:bCs/>
              </w:rPr>
              <w:t>、</w:t>
            </w:r>
            <w:r w:rsidRPr="00C43EAB">
              <w:rPr>
                <w:rFonts w:ascii="ＭＳ 明朝" w:hAnsi="ＭＳ 明朝" w:hint="eastAsia"/>
                <w:bCs/>
              </w:rPr>
              <w:t>指定管理期間を延長することも含め</w:t>
            </w:r>
            <w:r w:rsidRPr="00C43EAB">
              <w:rPr>
                <w:rFonts w:ascii="ＭＳ 明朝" w:hAnsi="ＭＳ 明朝"/>
                <w:bCs/>
              </w:rPr>
              <w:t>、</w:t>
            </w:r>
            <w:r w:rsidRPr="00C43EAB">
              <w:rPr>
                <w:rFonts w:ascii="ＭＳ 明朝" w:hAnsi="ＭＳ 明朝" w:hint="eastAsia"/>
                <w:bCs/>
              </w:rPr>
              <w:t>今後のあり方を柔軟に検討し</w:t>
            </w:r>
            <w:r w:rsidRPr="00C43EAB">
              <w:rPr>
                <w:rFonts w:ascii="ＭＳ 明朝" w:hAnsi="ＭＳ 明朝"/>
                <w:bCs/>
              </w:rPr>
              <w:t>、</w:t>
            </w:r>
            <w:r w:rsidRPr="00C43EAB">
              <w:rPr>
                <w:rFonts w:ascii="ＭＳ 明朝" w:hAnsi="ＭＳ 明朝" w:hint="eastAsia"/>
                <w:bCs/>
              </w:rPr>
              <w:t>早急に対応方針を定め</w:t>
            </w:r>
            <w:r w:rsidRPr="00C43EAB">
              <w:rPr>
                <w:rFonts w:ascii="ＭＳ 明朝" w:hAnsi="ＭＳ 明朝"/>
                <w:bCs/>
              </w:rPr>
              <w:t>、</w:t>
            </w:r>
            <w:r w:rsidRPr="00C43EAB">
              <w:rPr>
                <w:rFonts w:ascii="ＭＳ 明朝" w:hAnsi="ＭＳ 明朝" w:hint="eastAsia"/>
                <w:bCs/>
              </w:rPr>
              <w:t>泉大津市との協議を進めるべきである。</w:t>
            </w:r>
          </w:p>
        </w:tc>
      </w:tr>
      <w:tr w:rsidR="00FC1216" w:rsidRPr="00C43EAB" w14:paraId="25B74697" w14:textId="77777777" w:rsidTr="00FC1216">
        <w:tc>
          <w:tcPr>
            <w:tcW w:w="9067" w:type="dxa"/>
            <w:shd w:val="clear" w:color="auto" w:fill="BFBFBF" w:themeFill="background1" w:themeFillShade="BF"/>
          </w:tcPr>
          <w:p w14:paraId="1BA1B55C" w14:textId="77777777" w:rsidR="00907447" w:rsidRPr="00C43EAB" w:rsidRDefault="00907447" w:rsidP="00907447">
            <w:pPr>
              <w:jc w:val="center"/>
              <w:rPr>
                <w:rFonts w:ascii="ＭＳ 明朝" w:hAnsi="ＭＳ 明朝"/>
                <w:bCs/>
              </w:rPr>
            </w:pPr>
            <w:r w:rsidRPr="00C43EAB">
              <w:rPr>
                <w:rFonts w:ascii="ＭＳ 明朝" w:hAnsi="ＭＳ 明朝" w:hint="eastAsia"/>
                <w:bCs/>
                <w:kern w:val="0"/>
              </w:rPr>
              <w:t>事実関係及び理由</w:t>
            </w:r>
          </w:p>
        </w:tc>
      </w:tr>
      <w:tr w:rsidR="00907447" w:rsidRPr="00C43EAB" w14:paraId="3159020F" w14:textId="77777777" w:rsidTr="008D6872">
        <w:tc>
          <w:tcPr>
            <w:tcW w:w="9067" w:type="dxa"/>
          </w:tcPr>
          <w:p w14:paraId="138FE167" w14:textId="13C7050F" w:rsidR="00206525" w:rsidRPr="00C43EAB" w:rsidRDefault="00907447" w:rsidP="00A61CCF">
            <w:pPr>
              <w:ind w:left="162" w:rightChars="-51" w:right="-110" w:hangingChars="75" w:hanging="162"/>
              <w:jc w:val="left"/>
              <w:rPr>
                <w:rFonts w:ascii="ＭＳ 明朝" w:hAnsi="ＭＳ 明朝"/>
                <w:bCs/>
              </w:rPr>
            </w:pPr>
            <w:r w:rsidRPr="00C43EAB">
              <w:rPr>
                <w:rFonts w:ascii="ＭＳ 明朝" w:hAnsi="ＭＳ 明朝" w:hint="eastAsia"/>
                <w:bCs/>
              </w:rPr>
              <w:t>１　本施設</w:t>
            </w:r>
            <w:r w:rsidR="000B0595" w:rsidRPr="00C43EAB">
              <w:rPr>
                <w:rFonts w:ascii="ＭＳ 明朝" w:hAnsi="ＭＳ 明朝" w:hint="eastAsia"/>
                <w:bCs/>
              </w:rPr>
              <w:t>の一部は</w:t>
            </w:r>
            <w:r w:rsidRPr="00C43EAB">
              <w:rPr>
                <w:rFonts w:ascii="ＭＳ 明朝" w:hAnsi="ＭＳ 明朝" w:hint="eastAsia"/>
                <w:bCs/>
              </w:rPr>
              <w:t>泉大津市の強い</w:t>
            </w:r>
            <w:r w:rsidR="003D168D" w:rsidRPr="00C43EAB">
              <w:rPr>
                <w:rFonts w:ascii="ＭＳ 明朝" w:hAnsi="ＭＳ 明朝" w:hint="eastAsia"/>
                <w:bCs/>
              </w:rPr>
              <w:t>要望によって設置された</w:t>
            </w:r>
            <w:r w:rsidR="000B0595" w:rsidRPr="00C43EAB">
              <w:rPr>
                <w:rFonts w:ascii="ＭＳ 明朝" w:hAnsi="ＭＳ 明朝" w:hint="eastAsia"/>
                <w:bCs/>
              </w:rPr>
              <w:t>ものであり、当該部分を</w:t>
            </w:r>
            <w:r w:rsidR="003D168D" w:rsidRPr="00C43EAB">
              <w:rPr>
                <w:rFonts w:ascii="ＭＳ 明朝" w:hAnsi="ＭＳ 明朝" w:hint="eastAsia"/>
                <w:bCs/>
              </w:rPr>
              <w:t>含</w:t>
            </w:r>
            <w:r w:rsidR="000B0595" w:rsidRPr="00C43EAB">
              <w:rPr>
                <w:rFonts w:ascii="ＭＳ 明朝" w:hAnsi="ＭＳ 明朝" w:hint="eastAsia"/>
                <w:bCs/>
              </w:rPr>
              <w:t>む施設全体に関し、</w:t>
            </w:r>
            <w:r w:rsidR="003D168D" w:rsidRPr="00C43EAB">
              <w:rPr>
                <w:rFonts w:ascii="ＭＳ 明朝" w:hAnsi="ＭＳ 明朝" w:hint="eastAsia"/>
                <w:bCs/>
              </w:rPr>
              <w:t>同市</w:t>
            </w:r>
            <w:r w:rsidRPr="00C43EAB">
              <w:rPr>
                <w:rFonts w:ascii="ＭＳ 明朝" w:hAnsi="ＭＳ 明朝" w:hint="eastAsia"/>
                <w:bCs/>
              </w:rPr>
              <w:t>が長年に渡って管理運営を</w:t>
            </w:r>
            <w:r w:rsidR="000B0595" w:rsidRPr="00C43EAB">
              <w:rPr>
                <w:rFonts w:ascii="ＭＳ 明朝" w:hAnsi="ＭＳ 明朝" w:hint="eastAsia"/>
                <w:bCs/>
              </w:rPr>
              <w:t>継続して</w:t>
            </w:r>
            <w:r w:rsidRPr="00C43EAB">
              <w:rPr>
                <w:rFonts w:ascii="ＭＳ 明朝" w:hAnsi="ＭＳ 明朝" w:hint="eastAsia"/>
                <w:bCs/>
              </w:rPr>
              <w:t>きたという経緯を重視し</w:t>
            </w:r>
            <w:r w:rsidRPr="00C43EAB">
              <w:rPr>
                <w:rFonts w:ascii="ＭＳ 明朝" w:hAnsi="ＭＳ 明朝"/>
                <w:bCs/>
              </w:rPr>
              <w:t>、</w:t>
            </w:r>
            <w:r w:rsidR="000B0595" w:rsidRPr="00C43EAB">
              <w:rPr>
                <w:rFonts w:ascii="ＭＳ 明朝" w:hAnsi="ＭＳ 明朝" w:hint="eastAsia"/>
                <w:bCs/>
              </w:rPr>
              <w:t>大阪府は、</w:t>
            </w:r>
            <w:r w:rsidRPr="00C43EAB">
              <w:rPr>
                <w:rFonts w:ascii="ＭＳ 明朝" w:hAnsi="ＭＳ 明朝" w:hint="eastAsia"/>
                <w:bCs/>
              </w:rPr>
              <w:t>平成１８年度から現在まで</w:t>
            </w:r>
            <w:r w:rsidRPr="00C43EAB">
              <w:rPr>
                <w:rFonts w:ascii="ＭＳ 明朝" w:hAnsi="ＭＳ 明朝"/>
                <w:bCs/>
              </w:rPr>
              <w:t>、</w:t>
            </w:r>
            <w:r w:rsidRPr="00C43EAB">
              <w:rPr>
                <w:rFonts w:ascii="ＭＳ 明朝" w:hAnsi="ＭＳ 明朝" w:hint="eastAsia"/>
                <w:bCs/>
              </w:rPr>
              <w:t>非公募により</w:t>
            </w:r>
            <w:r w:rsidRPr="00C43EAB">
              <w:rPr>
                <w:rFonts w:ascii="ＭＳ 明朝" w:hAnsi="ＭＳ 明朝"/>
                <w:bCs/>
              </w:rPr>
              <w:t>、</w:t>
            </w:r>
            <w:r w:rsidRPr="00C43EAB">
              <w:rPr>
                <w:rFonts w:ascii="ＭＳ 明朝" w:hAnsi="ＭＳ 明朝" w:hint="eastAsia"/>
                <w:bCs/>
              </w:rPr>
              <w:t>泉大津市</w:t>
            </w:r>
            <w:r w:rsidR="000B0595" w:rsidRPr="00C43EAB">
              <w:rPr>
                <w:rFonts w:ascii="ＭＳ 明朝" w:hAnsi="ＭＳ 明朝" w:hint="eastAsia"/>
                <w:bCs/>
              </w:rPr>
              <w:t>を</w:t>
            </w:r>
            <w:r w:rsidRPr="00C43EAB">
              <w:rPr>
                <w:rFonts w:ascii="ＭＳ 明朝" w:hAnsi="ＭＳ 明朝" w:hint="eastAsia"/>
                <w:bCs/>
              </w:rPr>
              <w:t>指定管理者として指定</w:t>
            </w:r>
            <w:r w:rsidR="000B0595" w:rsidRPr="00C43EAB">
              <w:rPr>
                <w:rFonts w:ascii="ＭＳ 明朝" w:hAnsi="ＭＳ 明朝" w:hint="eastAsia"/>
                <w:bCs/>
              </w:rPr>
              <w:t>し</w:t>
            </w:r>
            <w:r w:rsidRPr="00C43EAB">
              <w:rPr>
                <w:rFonts w:ascii="ＭＳ 明朝" w:hAnsi="ＭＳ 明朝" w:hint="eastAsia"/>
                <w:bCs/>
              </w:rPr>
              <w:t>続けている。</w:t>
            </w:r>
          </w:p>
          <w:p w14:paraId="5FE8EFC6" w14:textId="3057697C" w:rsidR="00907447" w:rsidRPr="00C43EAB" w:rsidRDefault="00907447" w:rsidP="00A61CCF">
            <w:pPr>
              <w:ind w:left="283" w:rightChars="-51" w:right="-110" w:hangingChars="131" w:hanging="283"/>
              <w:jc w:val="left"/>
              <w:rPr>
                <w:rFonts w:ascii="ＭＳ 明朝" w:hAnsi="ＭＳ 明朝"/>
                <w:bCs/>
              </w:rPr>
            </w:pPr>
            <w:r w:rsidRPr="00C43EAB">
              <w:rPr>
                <w:rFonts w:ascii="ＭＳ 明朝" w:hAnsi="ＭＳ 明朝" w:hint="eastAsia"/>
                <w:bCs/>
              </w:rPr>
              <w:t>２　泉大津市においても</w:t>
            </w:r>
            <w:r w:rsidRPr="00C43EAB">
              <w:rPr>
                <w:rFonts w:ascii="ＭＳ 明朝" w:hAnsi="ＭＳ 明朝"/>
                <w:bCs/>
              </w:rPr>
              <w:t>、</w:t>
            </w:r>
            <w:r w:rsidRPr="00C43EAB">
              <w:rPr>
                <w:rFonts w:ascii="ＭＳ 明朝" w:hAnsi="ＭＳ 明朝" w:hint="eastAsia"/>
                <w:bCs/>
              </w:rPr>
              <w:t>本施設を市内有数のスポーツ施設として重要な存在と位置付けており</w:t>
            </w:r>
            <w:r w:rsidRPr="00C43EAB">
              <w:rPr>
                <w:rFonts w:ascii="ＭＳ 明朝" w:hAnsi="ＭＳ 明朝"/>
                <w:bCs/>
              </w:rPr>
              <w:t>、</w:t>
            </w:r>
            <w:r w:rsidRPr="00C43EAB">
              <w:rPr>
                <w:rFonts w:ascii="ＭＳ 明朝" w:hAnsi="ＭＳ 明朝" w:hint="eastAsia"/>
                <w:bCs/>
              </w:rPr>
              <w:t>大阪府から管理運営委託料を受領することなく</w:t>
            </w:r>
            <w:r w:rsidRPr="00C43EAB">
              <w:rPr>
                <w:rFonts w:ascii="ＭＳ 明朝" w:hAnsi="ＭＳ 明朝"/>
                <w:bCs/>
              </w:rPr>
              <w:t>、</w:t>
            </w:r>
            <w:r w:rsidRPr="00C43EAB">
              <w:rPr>
                <w:rFonts w:ascii="ＭＳ 明朝" w:hAnsi="ＭＳ 明朝" w:hint="eastAsia"/>
                <w:bCs/>
              </w:rPr>
              <w:t>結果的には損失を出しつつも指定管理者として管理運営を続けている。仮に</w:t>
            </w:r>
            <w:r w:rsidRPr="00C43EAB">
              <w:rPr>
                <w:rFonts w:ascii="ＭＳ 明朝" w:hAnsi="ＭＳ 明朝"/>
                <w:bCs/>
              </w:rPr>
              <w:t>、</w:t>
            </w:r>
            <w:r w:rsidRPr="00C43EAB">
              <w:rPr>
                <w:rFonts w:ascii="ＭＳ 明朝" w:hAnsi="ＭＳ 明朝" w:hint="eastAsia"/>
                <w:bCs/>
              </w:rPr>
              <w:t>他の団体を指定管理者として指定した場合</w:t>
            </w:r>
            <w:r w:rsidRPr="00C43EAB">
              <w:rPr>
                <w:rFonts w:ascii="ＭＳ 明朝" w:hAnsi="ＭＳ 明朝"/>
                <w:bCs/>
              </w:rPr>
              <w:t>、</w:t>
            </w:r>
            <w:r w:rsidRPr="00C43EAB">
              <w:rPr>
                <w:rFonts w:ascii="ＭＳ 明朝" w:hAnsi="ＭＳ 明朝" w:hint="eastAsia"/>
                <w:bCs/>
              </w:rPr>
              <w:t>大阪府は相応の管理運営委託料の支払いを余儀なくされ</w:t>
            </w:r>
            <w:r w:rsidR="00224F3B" w:rsidRPr="00C43EAB">
              <w:rPr>
                <w:rFonts w:ascii="ＭＳ 明朝" w:hAnsi="ＭＳ 明朝" w:hint="eastAsia"/>
                <w:bCs/>
              </w:rPr>
              <w:t>る</w:t>
            </w:r>
            <w:r w:rsidRPr="00C43EAB">
              <w:rPr>
                <w:rFonts w:ascii="ＭＳ 明朝" w:hAnsi="ＭＳ 明朝" w:hint="eastAsia"/>
                <w:bCs/>
              </w:rPr>
              <w:t>こととなる。</w:t>
            </w:r>
          </w:p>
          <w:p w14:paraId="0643789F" w14:textId="77777777" w:rsidR="00907447" w:rsidRPr="00C43EAB" w:rsidRDefault="00907447" w:rsidP="00907447">
            <w:pPr>
              <w:ind w:left="283" w:hangingChars="131" w:hanging="283"/>
              <w:jc w:val="left"/>
              <w:rPr>
                <w:rFonts w:ascii="ＭＳ 明朝" w:hAnsi="ＭＳ 明朝"/>
                <w:bCs/>
              </w:rPr>
            </w:pPr>
            <w:r w:rsidRPr="00C43EAB">
              <w:rPr>
                <w:rFonts w:ascii="ＭＳ 明朝" w:hAnsi="ＭＳ 明朝" w:hint="eastAsia"/>
                <w:bCs/>
              </w:rPr>
              <w:t>３　このため</w:t>
            </w:r>
            <w:r w:rsidRPr="00C43EAB">
              <w:rPr>
                <w:rFonts w:ascii="ＭＳ 明朝" w:hAnsi="ＭＳ 明朝"/>
                <w:bCs/>
              </w:rPr>
              <w:t>、</w:t>
            </w:r>
            <w:r w:rsidRPr="00C43EAB">
              <w:rPr>
                <w:rFonts w:ascii="ＭＳ 明朝" w:hAnsi="ＭＳ 明朝" w:hint="eastAsia"/>
                <w:bCs/>
              </w:rPr>
              <w:t>大阪府の経費節減という面を考慮すると、非公募により、泉大津市を指定管理者として指定することは</w:t>
            </w:r>
            <w:r w:rsidRPr="00C43EAB">
              <w:rPr>
                <w:rFonts w:ascii="ＭＳ 明朝" w:hAnsi="ＭＳ 明朝"/>
                <w:bCs/>
              </w:rPr>
              <w:t>、</w:t>
            </w:r>
            <w:r w:rsidRPr="00C43EAB">
              <w:rPr>
                <w:rFonts w:ascii="ＭＳ 明朝" w:hAnsi="ＭＳ 明朝" w:hint="eastAsia"/>
                <w:bCs/>
              </w:rPr>
              <w:t>当面はやむを得ないことであると思われる。</w:t>
            </w:r>
          </w:p>
          <w:p w14:paraId="65770F47" w14:textId="77777777" w:rsidR="00907447" w:rsidRPr="00C43EAB" w:rsidRDefault="00907447" w:rsidP="00907447">
            <w:pPr>
              <w:ind w:left="283" w:hangingChars="131" w:hanging="283"/>
              <w:jc w:val="left"/>
              <w:rPr>
                <w:rFonts w:ascii="ＭＳ 明朝" w:hAnsi="ＭＳ 明朝"/>
                <w:bCs/>
              </w:rPr>
            </w:pPr>
            <w:r w:rsidRPr="00C43EAB">
              <w:rPr>
                <w:rFonts w:ascii="ＭＳ 明朝" w:hAnsi="ＭＳ 明朝" w:hint="eastAsia"/>
                <w:bCs/>
              </w:rPr>
              <w:t xml:space="preserve">　　しかしながら</w:t>
            </w:r>
            <w:r w:rsidRPr="00C43EAB">
              <w:rPr>
                <w:rFonts w:ascii="ＭＳ 明朝" w:hAnsi="ＭＳ 明朝"/>
                <w:bCs/>
              </w:rPr>
              <w:t>、</w:t>
            </w:r>
            <w:r w:rsidRPr="00C43EAB">
              <w:rPr>
                <w:rFonts w:ascii="ＭＳ 明朝" w:hAnsi="ＭＳ 明朝" w:hint="eastAsia"/>
                <w:bCs/>
              </w:rPr>
              <w:t>地方公共団体を指定管理者として指定することは</w:t>
            </w:r>
            <w:r w:rsidRPr="00C43EAB">
              <w:rPr>
                <w:rFonts w:ascii="ＭＳ 明朝" w:hAnsi="ＭＳ 明朝"/>
                <w:bCs/>
              </w:rPr>
              <w:t>、</w:t>
            </w:r>
            <w:r w:rsidRPr="00C43EAB">
              <w:rPr>
                <w:rFonts w:ascii="ＭＳ 明朝" w:hAnsi="ＭＳ 明朝" w:hint="eastAsia"/>
                <w:bCs/>
              </w:rPr>
              <w:t>民間の能力やノウハウを活用するという指定管理者制度の本来の趣旨には合致しないものである。</w:t>
            </w:r>
          </w:p>
          <w:p w14:paraId="2391F461" w14:textId="02461142" w:rsidR="00907447" w:rsidRPr="00C43EAB" w:rsidRDefault="00907447" w:rsidP="00233521">
            <w:pPr>
              <w:ind w:left="283" w:hangingChars="131" w:hanging="283"/>
              <w:jc w:val="left"/>
              <w:rPr>
                <w:rFonts w:ascii="ＭＳ 明朝" w:hAnsi="ＭＳ 明朝"/>
                <w:bCs/>
              </w:rPr>
            </w:pPr>
            <w:r w:rsidRPr="00C43EAB">
              <w:rPr>
                <w:rFonts w:ascii="ＭＳ 明朝" w:hAnsi="ＭＳ 明朝" w:hint="eastAsia"/>
                <w:bCs/>
              </w:rPr>
              <w:t>４　このため</w:t>
            </w:r>
            <w:r w:rsidRPr="00C43EAB">
              <w:rPr>
                <w:rFonts w:ascii="ＭＳ 明朝" w:hAnsi="ＭＳ 明朝"/>
                <w:bCs/>
              </w:rPr>
              <w:t>、</w:t>
            </w:r>
            <w:r w:rsidRPr="00C43EAB">
              <w:rPr>
                <w:rFonts w:ascii="ＭＳ 明朝" w:hAnsi="ＭＳ 明朝" w:hint="eastAsia"/>
                <w:bCs/>
              </w:rPr>
              <w:t>大阪府としても</w:t>
            </w:r>
            <w:r w:rsidRPr="00C43EAB">
              <w:rPr>
                <w:rFonts w:ascii="ＭＳ 明朝" w:hAnsi="ＭＳ 明朝"/>
                <w:bCs/>
              </w:rPr>
              <w:t>、</w:t>
            </w:r>
            <w:r w:rsidRPr="00C43EAB">
              <w:rPr>
                <w:rFonts w:ascii="ＭＳ 明朝" w:hAnsi="ＭＳ 明朝" w:hint="eastAsia"/>
                <w:bCs/>
              </w:rPr>
              <w:t>施設自体を泉大津市へ移管することも含め</w:t>
            </w:r>
            <w:r w:rsidRPr="00C43EAB">
              <w:rPr>
                <w:rFonts w:ascii="ＭＳ 明朝" w:hAnsi="ＭＳ 明朝"/>
                <w:bCs/>
              </w:rPr>
              <w:t>、</w:t>
            </w:r>
            <w:r w:rsidRPr="00C43EAB">
              <w:rPr>
                <w:rFonts w:ascii="ＭＳ 明朝" w:hAnsi="ＭＳ 明朝" w:hint="eastAsia"/>
                <w:bCs/>
              </w:rPr>
              <w:t>今後の本施設のあり方を検討している。</w:t>
            </w:r>
            <w:r w:rsidR="00233521" w:rsidRPr="00C43EAB">
              <w:rPr>
                <w:rFonts w:ascii="ＭＳ 明朝" w:hAnsi="ＭＳ 明朝" w:hint="eastAsia"/>
                <w:bCs/>
              </w:rPr>
              <w:t>他方、泉大津市</w:t>
            </w:r>
            <w:r w:rsidRPr="00C43EAB">
              <w:rPr>
                <w:rFonts w:ascii="ＭＳ 明朝" w:hAnsi="ＭＳ 明朝" w:hint="eastAsia"/>
                <w:bCs/>
              </w:rPr>
              <w:t>からは</w:t>
            </w:r>
            <w:r w:rsidRPr="00C43EAB">
              <w:rPr>
                <w:rFonts w:ascii="ＭＳ 明朝" w:hAnsi="ＭＳ 明朝"/>
                <w:bCs/>
              </w:rPr>
              <w:t>、</w:t>
            </w:r>
            <w:r w:rsidRPr="00C43EAB">
              <w:rPr>
                <w:rFonts w:ascii="ＭＳ 明朝" w:hAnsi="ＭＳ 明朝" w:hint="eastAsia"/>
                <w:bCs/>
              </w:rPr>
              <w:t>指定管理期間を延長して欲しいとの声も挙がっているとのことである。現在の指定管理期間終了まで</w:t>
            </w:r>
            <w:r w:rsidR="00233521" w:rsidRPr="00C43EAB">
              <w:rPr>
                <w:rFonts w:ascii="ＭＳ 明朝" w:hAnsi="ＭＳ 明朝" w:hint="eastAsia"/>
                <w:bCs/>
              </w:rPr>
              <w:t>約</w:t>
            </w:r>
            <w:r w:rsidRPr="00C43EAB">
              <w:rPr>
                <w:rFonts w:ascii="ＭＳ 明朝" w:hAnsi="ＭＳ 明朝"/>
                <w:bCs/>
              </w:rPr>
              <w:t>2年となっているので、大阪府は、施設の移管や、</w:t>
            </w:r>
            <w:r w:rsidRPr="00C43EAB">
              <w:rPr>
                <w:rFonts w:ascii="ＭＳ 明朝" w:hAnsi="ＭＳ 明朝" w:hint="eastAsia"/>
                <w:bCs/>
              </w:rPr>
              <w:t>指定管理期間の延長の可否等も検討した上で</w:t>
            </w:r>
            <w:r w:rsidR="00BC52B9" w:rsidRPr="00C43EAB">
              <w:rPr>
                <w:rFonts w:ascii="ＭＳ 明朝" w:hAnsi="ＭＳ 明朝" w:hint="eastAsia"/>
                <w:bCs/>
              </w:rPr>
              <w:t>、</w:t>
            </w:r>
            <w:r w:rsidRPr="00C43EAB">
              <w:rPr>
                <w:rFonts w:ascii="ＭＳ 明朝" w:hAnsi="ＭＳ 明朝" w:hint="eastAsia"/>
                <w:bCs/>
              </w:rPr>
              <w:t>早急に指定管理者との間で実質的な協議を進めるべきである。</w:t>
            </w:r>
          </w:p>
        </w:tc>
      </w:tr>
    </w:tbl>
    <w:p w14:paraId="3EB0C49A" w14:textId="77777777" w:rsidR="00907447" w:rsidRPr="00C43EAB" w:rsidRDefault="00907447" w:rsidP="00907447">
      <w:pPr>
        <w:rPr>
          <w:rFonts w:ascii="ＭＳ 明朝" w:hAnsi="ＭＳ 明朝"/>
        </w:rPr>
      </w:pPr>
    </w:p>
    <w:p w14:paraId="1E7328E8" w14:textId="5519D695" w:rsidR="00907447" w:rsidRPr="00C43EAB" w:rsidRDefault="00907447" w:rsidP="00907447">
      <w:pPr>
        <w:rPr>
          <w:rFonts w:ascii="ＭＳ 明朝" w:hAnsi="ＭＳ 明朝"/>
        </w:rPr>
      </w:pPr>
      <w:r w:rsidRPr="00C43EAB">
        <w:rPr>
          <w:rFonts w:ascii="ＭＳ 明朝" w:hAnsi="ＭＳ 明朝" w:hint="eastAsia"/>
        </w:rPr>
        <w:t>【意見</w:t>
      </w:r>
      <w:r w:rsidR="00206525" w:rsidRPr="00C43EAB">
        <w:rPr>
          <w:rFonts w:ascii="ＭＳ 明朝" w:hAnsi="ＭＳ 明朝" w:hint="eastAsia"/>
        </w:rPr>
        <w:t>48</w:t>
      </w:r>
      <w:r w:rsidRPr="00C43EAB">
        <w:rPr>
          <w:rFonts w:ascii="ＭＳ 明朝" w:hAnsi="ＭＳ 明朝" w:hint="eastAsia"/>
        </w:rPr>
        <w:t>】基本情報の</w:t>
      </w:r>
      <w:r w:rsidR="00D015A4" w:rsidRPr="00C43EAB">
        <w:rPr>
          <w:rFonts w:ascii="ＭＳ 明朝" w:hAnsi="ＭＳ 明朝" w:hint="eastAsia"/>
        </w:rPr>
        <w:t>内容</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9067"/>
      </w:tblGrid>
      <w:tr w:rsidR="004045FD" w:rsidRPr="00C43EAB" w14:paraId="4C43C44E" w14:textId="77777777" w:rsidTr="00FC1216">
        <w:tc>
          <w:tcPr>
            <w:tcW w:w="9067" w:type="dxa"/>
            <w:shd w:val="clear" w:color="auto" w:fill="BFBFBF" w:themeFill="background1" w:themeFillShade="BF"/>
          </w:tcPr>
          <w:p w14:paraId="42F50168" w14:textId="3E0559BB" w:rsidR="004045FD" w:rsidRPr="00C43EAB" w:rsidRDefault="004045FD" w:rsidP="004045FD">
            <w:pPr>
              <w:jc w:val="center"/>
              <w:rPr>
                <w:rFonts w:ascii="ＭＳ 明朝" w:hAnsi="ＭＳ 明朝"/>
                <w:bCs/>
              </w:rPr>
            </w:pPr>
            <w:r w:rsidRPr="00C43EAB">
              <w:rPr>
                <w:rFonts w:ascii="ＭＳ 明朝" w:hAnsi="ＭＳ 明朝" w:hint="eastAsia"/>
                <w:kern w:val="0"/>
              </w:rPr>
              <w:t>対　象　施　設</w:t>
            </w:r>
          </w:p>
        </w:tc>
      </w:tr>
      <w:tr w:rsidR="00FC1216" w:rsidRPr="00C43EAB" w14:paraId="3A3AAEDA" w14:textId="77777777" w:rsidTr="00FC1216">
        <w:tc>
          <w:tcPr>
            <w:tcW w:w="9067" w:type="dxa"/>
            <w:tcBorders>
              <w:bottom w:val="single" w:sz="4" w:space="0" w:color="auto"/>
            </w:tcBorders>
          </w:tcPr>
          <w:p w14:paraId="5ECEAFCA" w14:textId="77777777" w:rsidR="00907447" w:rsidRPr="00C43EAB" w:rsidRDefault="00907447" w:rsidP="00907447">
            <w:pPr>
              <w:jc w:val="center"/>
              <w:rPr>
                <w:rFonts w:ascii="ＭＳ 明朝" w:hAnsi="ＭＳ 明朝"/>
                <w:bCs/>
              </w:rPr>
            </w:pPr>
            <w:r w:rsidRPr="00C43EAB">
              <w:rPr>
                <w:rFonts w:ascii="ＭＳ 明朝" w:hAnsi="ＭＳ 明朝"/>
                <w:bCs/>
              </w:rPr>
              <w:t>堺泉北港の緑地 （汐見公園、なぎさ公園、助松埠頭中央緑地）</w:t>
            </w:r>
          </w:p>
        </w:tc>
      </w:tr>
      <w:tr w:rsidR="00FC1216" w:rsidRPr="00C43EAB" w14:paraId="16A4F38D" w14:textId="77777777" w:rsidTr="00FC1216">
        <w:tc>
          <w:tcPr>
            <w:tcW w:w="9067" w:type="dxa"/>
            <w:shd w:val="clear" w:color="auto" w:fill="BFBFBF" w:themeFill="background1" w:themeFillShade="BF"/>
          </w:tcPr>
          <w:p w14:paraId="7852AC32" w14:textId="6E5039B7" w:rsidR="00907447" w:rsidRPr="00C43EAB" w:rsidRDefault="00907447" w:rsidP="00907447">
            <w:pPr>
              <w:jc w:val="center"/>
              <w:rPr>
                <w:rFonts w:ascii="ＭＳ 明朝" w:hAnsi="ＭＳ 明朝"/>
                <w:bCs/>
              </w:rPr>
            </w:pPr>
            <w:r w:rsidRPr="00C43EAB">
              <w:rPr>
                <w:rFonts w:ascii="ＭＳ 明朝" w:hAnsi="ＭＳ 明朝" w:hint="eastAsia"/>
                <w:bCs/>
              </w:rPr>
              <w:t>意見</w:t>
            </w:r>
            <w:r w:rsidR="00206525" w:rsidRPr="00C43EAB">
              <w:rPr>
                <w:rFonts w:ascii="ＭＳ 明朝" w:hAnsi="ＭＳ 明朝" w:hint="eastAsia"/>
                <w:bCs/>
              </w:rPr>
              <w:t>48</w:t>
            </w:r>
          </w:p>
        </w:tc>
      </w:tr>
      <w:tr w:rsidR="00FC1216" w:rsidRPr="00C43EAB" w14:paraId="594EE2A0" w14:textId="77777777" w:rsidTr="00FC1216">
        <w:tc>
          <w:tcPr>
            <w:tcW w:w="9067" w:type="dxa"/>
            <w:tcBorders>
              <w:bottom w:val="single" w:sz="4" w:space="0" w:color="auto"/>
            </w:tcBorders>
          </w:tcPr>
          <w:p w14:paraId="51202597" w14:textId="77777777" w:rsidR="00907447" w:rsidRPr="00C43EAB" w:rsidRDefault="00907447" w:rsidP="00907447">
            <w:pPr>
              <w:ind w:firstLineChars="100" w:firstLine="216"/>
              <w:rPr>
                <w:rFonts w:ascii="ＭＳ 明朝" w:hAnsi="ＭＳ 明朝"/>
                <w:bCs/>
              </w:rPr>
            </w:pPr>
            <w:r w:rsidRPr="00C43EAB">
              <w:rPr>
                <w:rFonts w:ascii="ＭＳ 明朝" w:hAnsi="ＭＳ 明朝" w:hint="eastAsia"/>
                <w:bCs/>
              </w:rPr>
              <w:t>大阪府は</w:t>
            </w:r>
            <w:r w:rsidRPr="00C43EAB">
              <w:rPr>
                <w:rFonts w:ascii="ＭＳ 明朝" w:hAnsi="ＭＳ 明朝"/>
                <w:bCs/>
              </w:rPr>
              <w:t>、</w:t>
            </w:r>
            <w:r w:rsidRPr="00C43EAB">
              <w:rPr>
                <w:rFonts w:ascii="ＭＳ 明朝" w:hAnsi="ＭＳ 明朝" w:hint="eastAsia"/>
                <w:bCs/>
              </w:rPr>
              <w:t>府の港湾事業全体の収支ではなく、本施設に限定した収支を算定し</w:t>
            </w:r>
            <w:r w:rsidRPr="00C43EAB">
              <w:rPr>
                <w:rFonts w:ascii="ＭＳ 明朝" w:hAnsi="ＭＳ 明朝"/>
                <w:bCs/>
              </w:rPr>
              <w:t>、</w:t>
            </w:r>
            <w:r w:rsidRPr="00C43EAB">
              <w:rPr>
                <w:rFonts w:ascii="ＭＳ 明朝" w:hAnsi="ＭＳ 明朝" w:hint="eastAsia"/>
                <w:bCs/>
              </w:rPr>
              <w:t>基本情報において開示すべきである。</w:t>
            </w:r>
          </w:p>
        </w:tc>
      </w:tr>
      <w:tr w:rsidR="00FC1216" w:rsidRPr="00C43EAB" w14:paraId="6D53F8DC" w14:textId="77777777" w:rsidTr="00FC1216">
        <w:tc>
          <w:tcPr>
            <w:tcW w:w="9067" w:type="dxa"/>
            <w:shd w:val="clear" w:color="auto" w:fill="BFBFBF" w:themeFill="background1" w:themeFillShade="BF"/>
          </w:tcPr>
          <w:p w14:paraId="42590CFC" w14:textId="77777777" w:rsidR="00907447" w:rsidRPr="00C43EAB" w:rsidRDefault="00907447" w:rsidP="00907447">
            <w:pPr>
              <w:jc w:val="center"/>
              <w:rPr>
                <w:rFonts w:ascii="ＭＳ 明朝" w:hAnsi="ＭＳ 明朝"/>
                <w:bCs/>
              </w:rPr>
            </w:pPr>
            <w:r w:rsidRPr="00C43EAB">
              <w:rPr>
                <w:rFonts w:ascii="ＭＳ 明朝" w:hAnsi="ＭＳ 明朝" w:hint="eastAsia"/>
                <w:bCs/>
                <w:kern w:val="0"/>
              </w:rPr>
              <w:t>事実関係及び理由</w:t>
            </w:r>
          </w:p>
        </w:tc>
      </w:tr>
      <w:tr w:rsidR="00907447" w:rsidRPr="00C43EAB" w14:paraId="10FA43D5" w14:textId="77777777" w:rsidTr="008D6872">
        <w:tc>
          <w:tcPr>
            <w:tcW w:w="9067" w:type="dxa"/>
          </w:tcPr>
          <w:p w14:paraId="5D8BB12E" w14:textId="16C31912" w:rsidR="00206525" w:rsidRPr="00C43EAB" w:rsidRDefault="00907447" w:rsidP="00A61CCF">
            <w:pPr>
              <w:ind w:rightChars="-25" w:right="-54"/>
              <w:jc w:val="left"/>
              <w:rPr>
                <w:rFonts w:ascii="ＭＳ 明朝" w:hAnsi="ＭＳ 明朝"/>
                <w:bCs/>
              </w:rPr>
            </w:pPr>
            <w:r w:rsidRPr="00C43EAB">
              <w:rPr>
                <w:rFonts w:ascii="ＭＳ 明朝" w:hAnsi="ＭＳ 明朝" w:hint="eastAsia"/>
                <w:bCs/>
              </w:rPr>
              <w:t xml:space="preserve">　大阪府が府民等への情報提供を目的としてホームページ上で公開している基本情報の施設運営の収支の項目においては</w:t>
            </w:r>
            <w:r w:rsidRPr="00C43EAB">
              <w:rPr>
                <w:rFonts w:ascii="ＭＳ 明朝" w:hAnsi="ＭＳ 明朝"/>
                <w:bCs/>
              </w:rPr>
              <w:t>、</w:t>
            </w:r>
            <w:r w:rsidRPr="00C43EAB">
              <w:rPr>
                <w:rFonts w:ascii="ＭＳ 明朝" w:hAnsi="ＭＳ 明朝" w:hint="eastAsia"/>
                <w:bCs/>
              </w:rPr>
              <w:t>本施設のみの収支を算定していないため</w:t>
            </w:r>
            <w:r w:rsidRPr="00C43EAB">
              <w:rPr>
                <w:rFonts w:ascii="ＭＳ 明朝" w:hAnsi="ＭＳ 明朝"/>
                <w:bCs/>
              </w:rPr>
              <w:t>、</w:t>
            </w:r>
            <w:r w:rsidRPr="00C43EAB">
              <w:rPr>
                <w:rFonts w:ascii="ＭＳ 明朝" w:hAnsi="ＭＳ 明朝" w:hint="eastAsia"/>
                <w:bCs/>
              </w:rPr>
              <w:t>港湾事業の収支の総額が記載されている。このため</w:t>
            </w:r>
            <w:r w:rsidRPr="00C43EAB">
              <w:rPr>
                <w:rFonts w:ascii="ＭＳ 明朝" w:hAnsi="ＭＳ 明朝"/>
                <w:bCs/>
              </w:rPr>
              <w:t>、</w:t>
            </w:r>
            <w:r w:rsidRPr="00C43EAB">
              <w:rPr>
                <w:rFonts w:ascii="ＭＳ 明朝" w:hAnsi="ＭＳ 明朝" w:hint="eastAsia"/>
                <w:bCs/>
              </w:rPr>
              <w:t>本施設に関する収支がいくらであるのか</w:t>
            </w:r>
            <w:r w:rsidRPr="00C43EAB">
              <w:rPr>
                <w:rFonts w:ascii="ＭＳ 明朝" w:hAnsi="ＭＳ 明朝"/>
                <w:bCs/>
              </w:rPr>
              <w:t>、</w:t>
            </w:r>
            <w:r w:rsidRPr="00C43EAB">
              <w:rPr>
                <w:rFonts w:ascii="ＭＳ 明朝" w:hAnsi="ＭＳ 明朝" w:hint="eastAsia"/>
                <w:bCs/>
              </w:rPr>
              <w:t>基本情報を閲覧しても把握することができない。</w:t>
            </w:r>
          </w:p>
          <w:p w14:paraId="27D18D72" w14:textId="364294B3" w:rsidR="00907447" w:rsidRPr="00C43EAB" w:rsidRDefault="00206525" w:rsidP="00A61CCF">
            <w:pPr>
              <w:ind w:rightChars="-25" w:right="-54"/>
              <w:jc w:val="left"/>
              <w:rPr>
                <w:rFonts w:ascii="ＭＳ 明朝" w:hAnsi="ＭＳ 明朝"/>
                <w:bCs/>
              </w:rPr>
            </w:pPr>
            <w:r w:rsidRPr="00C43EAB">
              <w:rPr>
                <w:rFonts w:ascii="ＭＳ 明朝" w:hAnsi="ＭＳ 明朝" w:hint="eastAsia"/>
                <w:bCs/>
              </w:rPr>
              <w:t xml:space="preserve">　</w:t>
            </w:r>
            <w:r w:rsidR="00907447" w:rsidRPr="00C43EAB">
              <w:rPr>
                <w:rFonts w:ascii="ＭＳ 明朝" w:hAnsi="ＭＳ 明朝" w:hint="eastAsia"/>
                <w:bCs/>
              </w:rPr>
              <w:t>本施設のみの収支が明らかでないため</w:t>
            </w:r>
            <w:r w:rsidR="00907447" w:rsidRPr="00C43EAB">
              <w:rPr>
                <w:rFonts w:ascii="ＭＳ 明朝" w:hAnsi="ＭＳ 明朝"/>
                <w:bCs/>
              </w:rPr>
              <w:t>、</w:t>
            </w:r>
            <w:r w:rsidR="00907447" w:rsidRPr="00C43EAB">
              <w:rPr>
                <w:rFonts w:ascii="ＭＳ 明朝" w:hAnsi="ＭＳ 明朝" w:hint="eastAsia"/>
                <w:bCs/>
              </w:rPr>
              <w:t>指定管理者制度を採用することにより</w:t>
            </w:r>
            <w:r w:rsidR="00907447" w:rsidRPr="00C43EAB">
              <w:rPr>
                <w:rFonts w:ascii="ＭＳ 明朝" w:hAnsi="ＭＳ 明朝"/>
                <w:bCs/>
              </w:rPr>
              <w:t>、</w:t>
            </w:r>
            <w:r w:rsidR="00907447" w:rsidRPr="00C43EAB">
              <w:rPr>
                <w:rFonts w:ascii="ＭＳ 明朝" w:hAnsi="ＭＳ 明朝" w:hint="eastAsia"/>
                <w:bCs/>
              </w:rPr>
              <w:t>どの程度の経費削減の効果が得られているかを確認すること</w:t>
            </w:r>
            <w:r w:rsidRPr="00C43EAB">
              <w:rPr>
                <w:rFonts w:ascii="ＭＳ 明朝" w:hAnsi="ＭＳ 明朝" w:hint="eastAsia"/>
                <w:bCs/>
              </w:rPr>
              <w:t>は</w:t>
            </w:r>
            <w:r w:rsidR="00907447" w:rsidRPr="00C43EAB">
              <w:rPr>
                <w:rFonts w:ascii="ＭＳ 明朝" w:hAnsi="ＭＳ 明朝" w:hint="eastAsia"/>
                <w:bCs/>
              </w:rPr>
              <w:t>困難である。また</w:t>
            </w:r>
            <w:r w:rsidR="00907447" w:rsidRPr="00C43EAB">
              <w:rPr>
                <w:rFonts w:ascii="ＭＳ 明朝" w:hAnsi="ＭＳ 明朝"/>
                <w:bCs/>
              </w:rPr>
              <w:t>、</w:t>
            </w:r>
            <w:r w:rsidR="00907447" w:rsidRPr="00C43EAB">
              <w:rPr>
                <w:rFonts w:ascii="ＭＳ 明朝" w:hAnsi="ＭＳ 明朝" w:hint="eastAsia"/>
                <w:bCs/>
              </w:rPr>
              <w:t>将来</w:t>
            </w:r>
            <w:r w:rsidR="00907447" w:rsidRPr="00C43EAB">
              <w:rPr>
                <w:rFonts w:ascii="ＭＳ 明朝" w:hAnsi="ＭＳ 明朝"/>
                <w:bCs/>
              </w:rPr>
              <w:t>、</w:t>
            </w:r>
            <w:r w:rsidR="00907447" w:rsidRPr="00C43EAB">
              <w:rPr>
                <w:rFonts w:ascii="ＭＳ 明朝" w:hAnsi="ＭＳ 明朝" w:hint="eastAsia"/>
                <w:bCs/>
              </w:rPr>
              <w:t>公募により指定管理者を選定することが必要となった場合</w:t>
            </w:r>
            <w:r w:rsidR="00907447" w:rsidRPr="00C43EAB">
              <w:rPr>
                <w:rFonts w:ascii="ＭＳ 明朝" w:hAnsi="ＭＳ 明朝"/>
                <w:bCs/>
              </w:rPr>
              <w:t>、</w:t>
            </w:r>
            <w:r w:rsidR="00907447" w:rsidRPr="00C43EAB">
              <w:rPr>
                <w:rFonts w:ascii="ＭＳ 明朝" w:hAnsi="ＭＳ 明朝" w:hint="eastAsia"/>
                <w:bCs/>
              </w:rPr>
              <w:t>本施設</w:t>
            </w:r>
            <w:r w:rsidRPr="00C43EAB">
              <w:rPr>
                <w:rFonts w:ascii="ＭＳ 明朝" w:hAnsi="ＭＳ 明朝" w:hint="eastAsia"/>
                <w:bCs/>
              </w:rPr>
              <w:t>のみの</w:t>
            </w:r>
            <w:r w:rsidR="00907447" w:rsidRPr="00C43EAB">
              <w:rPr>
                <w:rFonts w:ascii="ＭＳ 明朝" w:hAnsi="ＭＳ 明朝" w:hint="eastAsia"/>
                <w:bCs/>
              </w:rPr>
              <w:t>収支が明らかでなければ</w:t>
            </w:r>
            <w:r w:rsidR="00907447" w:rsidRPr="00C43EAB">
              <w:rPr>
                <w:rFonts w:ascii="ＭＳ 明朝" w:hAnsi="ＭＳ 明朝"/>
                <w:bCs/>
              </w:rPr>
              <w:t>、</w:t>
            </w:r>
            <w:r w:rsidR="00907447" w:rsidRPr="00C43EAB">
              <w:rPr>
                <w:rFonts w:ascii="ＭＳ 明朝" w:hAnsi="ＭＳ 明朝" w:hint="eastAsia"/>
                <w:bCs/>
              </w:rPr>
              <w:t>公募の条件を的確に定めることも困難である。</w:t>
            </w:r>
          </w:p>
          <w:p w14:paraId="2D2C20FD" w14:textId="334F7823" w:rsidR="00907447" w:rsidRPr="00C43EAB" w:rsidRDefault="00907447" w:rsidP="00907447">
            <w:pPr>
              <w:jc w:val="left"/>
              <w:rPr>
                <w:rFonts w:ascii="ＭＳ 明朝" w:hAnsi="ＭＳ 明朝"/>
                <w:bCs/>
              </w:rPr>
            </w:pPr>
            <w:r w:rsidRPr="00C43EAB">
              <w:rPr>
                <w:rFonts w:ascii="ＭＳ 明朝" w:hAnsi="ＭＳ 明朝" w:hint="eastAsia"/>
                <w:bCs/>
              </w:rPr>
              <w:t xml:space="preserve">　よって</w:t>
            </w:r>
            <w:r w:rsidRPr="00C43EAB">
              <w:rPr>
                <w:rFonts w:ascii="ＭＳ 明朝" w:hAnsi="ＭＳ 明朝"/>
                <w:bCs/>
              </w:rPr>
              <w:t>、</w:t>
            </w:r>
            <w:r w:rsidRPr="00C43EAB">
              <w:rPr>
                <w:rFonts w:ascii="ＭＳ 明朝" w:hAnsi="ＭＳ 明朝" w:hint="eastAsia"/>
                <w:bCs/>
              </w:rPr>
              <w:t>大阪府は</w:t>
            </w:r>
            <w:r w:rsidRPr="00C43EAB">
              <w:rPr>
                <w:rFonts w:ascii="ＭＳ 明朝" w:hAnsi="ＭＳ 明朝"/>
                <w:bCs/>
              </w:rPr>
              <w:t>、</w:t>
            </w:r>
            <w:r w:rsidRPr="00C43EAB">
              <w:rPr>
                <w:rFonts w:ascii="ＭＳ 明朝" w:hAnsi="ＭＳ 明朝" w:hint="eastAsia"/>
                <w:bCs/>
              </w:rPr>
              <w:t>本施設に限定した収支を算定し</w:t>
            </w:r>
            <w:r w:rsidRPr="00C43EAB">
              <w:rPr>
                <w:rFonts w:ascii="ＭＳ 明朝" w:hAnsi="ＭＳ 明朝"/>
                <w:bCs/>
              </w:rPr>
              <w:t>、</w:t>
            </w:r>
            <w:r w:rsidRPr="00C43EAB">
              <w:rPr>
                <w:rFonts w:ascii="ＭＳ 明朝" w:hAnsi="ＭＳ 明朝" w:hint="eastAsia"/>
                <w:bCs/>
              </w:rPr>
              <w:t>基本情報にて開示すべきである。</w:t>
            </w:r>
          </w:p>
        </w:tc>
      </w:tr>
    </w:tbl>
    <w:p w14:paraId="6C090583" w14:textId="77777777" w:rsidR="00907447" w:rsidRPr="00C43EAB" w:rsidRDefault="00907447" w:rsidP="00907447">
      <w:pPr>
        <w:rPr>
          <w:rFonts w:ascii="ＭＳ 明朝" w:hAnsi="ＭＳ 明朝"/>
        </w:rPr>
      </w:pPr>
    </w:p>
    <w:p w14:paraId="31256934" w14:textId="0AC099C7" w:rsidR="00907447" w:rsidRPr="00C43EAB" w:rsidRDefault="00907447" w:rsidP="002D1DB9">
      <w:pPr>
        <w:rPr>
          <w:rFonts w:ascii="ＭＳ 明朝" w:hAnsi="ＭＳ 明朝"/>
        </w:rPr>
      </w:pPr>
      <w:bookmarkStart w:id="73" w:name="_Toc501977494"/>
      <w:bookmarkStart w:id="74" w:name="_Toc502094017"/>
      <w:r w:rsidRPr="00C43EAB">
        <w:rPr>
          <w:rFonts w:ascii="ＭＳ 明朝" w:hAnsi="ＭＳ 明朝" w:hint="eastAsia"/>
        </w:rPr>
        <w:t>【意見</w:t>
      </w:r>
      <w:r w:rsidR="00206525" w:rsidRPr="00C43EAB">
        <w:rPr>
          <w:rFonts w:ascii="ＭＳ 明朝" w:hAnsi="ＭＳ 明朝" w:hint="eastAsia"/>
        </w:rPr>
        <w:t>49</w:t>
      </w:r>
      <w:r w:rsidRPr="00C43EAB">
        <w:rPr>
          <w:rFonts w:ascii="ＭＳ 明朝" w:hAnsi="ＭＳ 明朝" w:hint="eastAsia"/>
        </w:rPr>
        <w:t>】大阪府民に対する効果的な広報</w:t>
      </w:r>
      <w:bookmarkEnd w:id="73"/>
      <w:bookmarkEnd w:id="74"/>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9067"/>
      </w:tblGrid>
      <w:tr w:rsidR="004045FD" w:rsidRPr="00C43EAB" w14:paraId="0B3E7B21" w14:textId="77777777" w:rsidTr="00FC1216">
        <w:tc>
          <w:tcPr>
            <w:tcW w:w="9067" w:type="dxa"/>
            <w:shd w:val="clear" w:color="auto" w:fill="BFBFBF" w:themeFill="background1" w:themeFillShade="BF"/>
          </w:tcPr>
          <w:p w14:paraId="0341B80D" w14:textId="149D226F" w:rsidR="004045FD" w:rsidRPr="00C43EAB" w:rsidRDefault="004045FD" w:rsidP="004045FD">
            <w:pPr>
              <w:jc w:val="center"/>
              <w:rPr>
                <w:rFonts w:ascii="ＭＳ 明朝" w:hAnsi="ＭＳ 明朝"/>
                <w:bCs/>
              </w:rPr>
            </w:pPr>
            <w:r w:rsidRPr="00C43EAB">
              <w:rPr>
                <w:rFonts w:ascii="ＭＳ 明朝" w:hAnsi="ＭＳ 明朝" w:hint="eastAsia"/>
                <w:kern w:val="0"/>
              </w:rPr>
              <w:t>対　象　施　設</w:t>
            </w:r>
          </w:p>
        </w:tc>
      </w:tr>
      <w:tr w:rsidR="00FC1216" w:rsidRPr="00C43EAB" w14:paraId="4AD76B65" w14:textId="77777777" w:rsidTr="00FC1216">
        <w:tc>
          <w:tcPr>
            <w:tcW w:w="9067" w:type="dxa"/>
            <w:tcBorders>
              <w:bottom w:val="single" w:sz="4" w:space="0" w:color="auto"/>
            </w:tcBorders>
          </w:tcPr>
          <w:p w14:paraId="77066180" w14:textId="77777777" w:rsidR="00907447" w:rsidRPr="00C43EAB" w:rsidRDefault="00907447" w:rsidP="00907447">
            <w:pPr>
              <w:jc w:val="center"/>
              <w:rPr>
                <w:rFonts w:ascii="ＭＳ 明朝" w:hAnsi="ＭＳ 明朝"/>
                <w:bCs/>
              </w:rPr>
            </w:pPr>
            <w:r w:rsidRPr="00C43EAB">
              <w:rPr>
                <w:rFonts w:ascii="ＭＳ 明朝" w:hAnsi="ＭＳ 明朝"/>
                <w:bCs/>
              </w:rPr>
              <w:t>堺泉北港の緑地 （汐見公園、なぎさ公園、助松埠頭中央緑地）</w:t>
            </w:r>
          </w:p>
        </w:tc>
      </w:tr>
      <w:tr w:rsidR="00FC1216" w:rsidRPr="00C43EAB" w14:paraId="3BE75853" w14:textId="77777777" w:rsidTr="00FC1216">
        <w:trPr>
          <w:trHeight w:val="414"/>
        </w:trPr>
        <w:tc>
          <w:tcPr>
            <w:tcW w:w="9067" w:type="dxa"/>
            <w:shd w:val="clear" w:color="auto" w:fill="BFBFBF" w:themeFill="background1" w:themeFillShade="BF"/>
          </w:tcPr>
          <w:p w14:paraId="453FCEA5" w14:textId="6B3EBB30" w:rsidR="00907447" w:rsidRPr="00C43EAB" w:rsidRDefault="00907447" w:rsidP="00907447">
            <w:pPr>
              <w:jc w:val="center"/>
              <w:rPr>
                <w:rFonts w:ascii="ＭＳ 明朝" w:hAnsi="ＭＳ 明朝"/>
                <w:bCs/>
              </w:rPr>
            </w:pPr>
            <w:r w:rsidRPr="00C43EAB">
              <w:rPr>
                <w:rFonts w:ascii="ＭＳ 明朝" w:hAnsi="ＭＳ 明朝" w:hint="eastAsia"/>
                <w:bCs/>
              </w:rPr>
              <w:t>意見</w:t>
            </w:r>
            <w:r w:rsidR="00206525" w:rsidRPr="00C43EAB">
              <w:rPr>
                <w:rFonts w:ascii="ＭＳ 明朝" w:hAnsi="ＭＳ 明朝" w:hint="eastAsia"/>
                <w:bCs/>
              </w:rPr>
              <w:t>49</w:t>
            </w:r>
          </w:p>
        </w:tc>
      </w:tr>
      <w:tr w:rsidR="00FC1216" w:rsidRPr="00C43EAB" w14:paraId="2DC0E262" w14:textId="77777777" w:rsidTr="00FC1216">
        <w:tc>
          <w:tcPr>
            <w:tcW w:w="9067" w:type="dxa"/>
            <w:tcBorders>
              <w:bottom w:val="single" w:sz="4" w:space="0" w:color="auto"/>
            </w:tcBorders>
          </w:tcPr>
          <w:p w14:paraId="35342D76" w14:textId="77777777" w:rsidR="00907447" w:rsidRPr="00C43EAB" w:rsidRDefault="00907447" w:rsidP="00907447">
            <w:pPr>
              <w:rPr>
                <w:rFonts w:ascii="ＭＳ 明朝" w:hAnsi="ＭＳ 明朝"/>
                <w:bCs/>
              </w:rPr>
            </w:pPr>
            <w:r w:rsidRPr="00C43EAB">
              <w:rPr>
                <w:rFonts w:ascii="ＭＳ 明朝" w:hAnsi="ＭＳ 明朝" w:hint="eastAsia"/>
                <w:bCs/>
              </w:rPr>
              <w:t xml:space="preserve">　大阪府と指定管理者は、速やかに協議を行い</w:t>
            </w:r>
            <w:r w:rsidRPr="00C43EAB">
              <w:rPr>
                <w:rFonts w:ascii="ＭＳ 明朝" w:hAnsi="ＭＳ 明朝"/>
                <w:bCs/>
              </w:rPr>
              <w:t>、</w:t>
            </w:r>
            <w:r w:rsidRPr="00C43EAB">
              <w:rPr>
                <w:rFonts w:ascii="ＭＳ 明朝" w:hAnsi="ＭＳ 明朝" w:hint="eastAsia"/>
                <w:bCs/>
              </w:rPr>
              <w:t>より効果的な広報活動を行う手段について、検討すべきである。</w:t>
            </w:r>
          </w:p>
        </w:tc>
      </w:tr>
      <w:tr w:rsidR="00FC1216" w:rsidRPr="00C43EAB" w14:paraId="786D1E00" w14:textId="77777777" w:rsidTr="00FC1216">
        <w:tc>
          <w:tcPr>
            <w:tcW w:w="9067" w:type="dxa"/>
            <w:shd w:val="clear" w:color="auto" w:fill="BFBFBF" w:themeFill="background1" w:themeFillShade="BF"/>
          </w:tcPr>
          <w:p w14:paraId="5BB98D43" w14:textId="77777777" w:rsidR="00907447" w:rsidRPr="00C43EAB" w:rsidRDefault="00907447" w:rsidP="00907447">
            <w:pPr>
              <w:jc w:val="center"/>
              <w:rPr>
                <w:rFonts w:ascii="ＭＳ 明朝" w:hAnsi="ＭＳ 明朝"/>
                <w:bCs/>
              </w:rPr>
            </w:pPr>
            <w:r w:rsidRPr="00C43EAB">
              <w:rPr>
                <w:rFonts w:ascii="ＭＳ 明朝" w:hAnsi="ＭＳ 明朝" w:hint="eastAsia"/>
                <w:bCs/>
                <w:kern w:val="0"/>
              </w:rPr>
              <w:t>事実関係及び理由</w:t>
            </w:r>
          </w:p>
        </w:tc>
      </w:tr>
      <w:tr w:rsidR="00FC1216" w:rsidRPr="00C43EAB" w14:paraId="1EC2F0C4" w14:textId="77777777" w:rsidTr="008D6872">
        <w:tc>
          <w:tcPr>
            <w:tcW w:w="9067" w:type="dxa"/>
          </w:tcPr>
          <w:p w14:paraId="498503C3" w14:textId="7E3F5F93" w:rsidR="00206525" w:rsidRPr="00C43EAB" w:rsidRDefault="00907447" w:rsidP="00A61CCF">
            <w:pPr>
              <w:ind w:rightChars="-51" w:right="-110"/>
              <w:jc w:val="left"/>
              <w:rPr>
                <w:rFonts w:ascii="ＭＳ 明朝" w:hAnsi="ＭＳ 明朝"/>
                <w:bCs/>
              </w:rPr>
            </w:pPr>
            <w:r w:rsidRPr="00C43EAB">
              <w:rPr>
                <w:rFonts w:ascii="ＭＳ 明朝" w:hAnsi="ＭＳ 明朝" w:hint="eastAsia"/>
                <w:bCs/>
              </w:rPr>
              <w:t xml:space="preserve">　指定管理者は</w:t>
            </w:r>
            <w:r w:rsidRPr="00C43EAB">
              <w:rPr>
                <w:rFonts w:ascii="ＭＳ 明朝" w:hAnsi="ＭＳ 明朝"/>
                <w:bCs/>
              </w:rPr>
              <w:t>、</w:t>
            </w:r>
            <w:r w:rsidRPr="00C43EAB">
              <w:rPr>
                <w:rFonts w:ascii="ＭＳ 明朝" w:hAnsi="ＭＳ 明朝" w:hint="eastAsia"/>
                <w:bCs/>
              </w:rPr>
              <w:t>泉大津市のホームページ及び同市の広報誌を通じて</w:t>
            </w:r>
            <w:r w:rsidRPr="00C43EAB">
              <w:rPr>
                <w:rFonts w:ascii="ＭＳ 明朝" w:hAnsi="ＭＳ 明朝"/>
                <w:bCs/>
              </w:rPr>
              <w:t>、</w:t>
            </w:r>
            <w:r w:rsidRPr="00C43EAB">
              <w:rPr>
                <w:rFonts w:ascii="ＭＳ 明朝" w:hAnsi="ＭＳ 明朝" w:hint="eastAsia"/>
                <w:bCs/>
              </w:rPr>
              <w:t>本施設の広報を行っているとのことである。もっとも</w:t>
            </w:r>
            <w:r w:rsidRPr="00C43EAB">
              <w:rPr>
                <w:rFonts w:ascii="ＭＳ 明朝" w:hAnsi="ＭＳ 明朝"/>
                <w:bCs/>
              </w:rPr>
              <w:t>、</w:t>
            </w:r>
            <w:r w:rsidRPr="00C43EAB">
              <w:rPr>
                <w:rFonts w:ascii="ＭＳ 明朝" w:hAnsi="ＭＳ 明朝" w:hint="eastAsia"/>
                <w:bCs/>
              </w:rPr>
              <w:t>同市のホームページは</w:t>
            </w:r>
            <w:r w:rsidRPr="00C43EAB">
              <w:rPr>
                <w:rFonts w:ascii="ＭＳ 明朝" w:hAnsi="ＭＳ 明朝"/>
                <w:bCs/>
              </w:rPr>
              <w:t>、</w:t>
            </w:r>
            <w:r w:rsidRPr="00C43EAB">
              <w:rPr>
                <w:rFonts w:ascii="ＭＳ 明朝" w:hAnsi="ＭＳ 明朝" w:hint="eastAsia"/>
                <w:bCs/>
              </w:rPr>
              <w:t>利用申込みの手続に関する事項が中心となっており</w:t>
            </w:r>
            <w:r w:rsidRPr="00C43EAB">
              <w:rPr>
                <w:rFonts w:ascii="ＭＳ 明朝" w:hAnsi="ＭＳ 明朝"/>
                <w:bCs/>
              </w:rPr>
              <w:t>、</w:t>
            </w:r>
            <w:r w:rsidRPr="00C43EAB">
              <w:rPr>
                <w:rFonts w:ascii="ＭＳ 明朝" w:hAnsi="ＭＳ 明朝" w:hint="eastAsia"/>
                <w:bCs/>
              </w:rPr>
              <w:t>写真の掲載等はなされておらず、本施設の魅力を十分に伝える内容</w:t>
            </w:r>
            <w:r w:rsidR="00206525" w:rsidRPr="00C43EAB">
              <w:rPr>
                <w:rFonts w:ascii="ＭＳ 明朝" w:hAnsi="ＭＳ 明朝" w:hint="eastAsia"/>
                <w:bCs/>
              </w:rPr>
              <w:t>である</w:t>
            </w:r>
            <w:r w:rsidRPr="00C43EAB">
              <w:rPr>
                <w:rFonts w:ascii="ＭＳ 明朝" w:hAnsi="ＭＳ 明朝" w:hint="eastAsia"/>
                <w:bCs/>
              </w:rPr>
              <w:t>とは</w:t>
            </w:r>
            <w:r w:rsidR="00206525" w:rsidRPr="00C43EAB">
              <w:rPr>
                <w:rFonts w:ascii="ＭＳ 明朝" w:hAnsi="ＭＳ 明朝" w:hint="eastAsia"/>
                <w:bCs/>
              </w:rPr>
              <w:t>いい難い</w:t>
            </w:r>
            <w:r w:rsidRPr="00C43EAB">
              <w:rPr>
                <w:rFonts w:ascii="ＭＳ 明朝" w:hAnsi="ＭＳ 明朝" w:hint="eastAsia"/>
                <w:bCs/>
              </w:rPr>
              <w:t>。また、各施設の名称等</w:t>
            </w:r>
            <w:r w:rsidR="00233521" w:rsidRPr="00C43EAB">
              <w:rPr>
                <w:rFonts w:ascii="ＭＳ 明朝" w:hAnsi="ＭＳ 明朝" w:hint="eastAsia"/>
                <w:bCs/>
              </w:rPr>
              <w:t>を用いて</w:t>
            </w:r>
            <w:r w:rsidRPr="00C43EAB">
              <w:rPr>
                <w:rFonts w:ascii="ＭＳ 明朝" w:hAnsi="ＭＳ 明朝" w:hint="eastAsia"/>
                <w:bCs/>
              </w:rPr>
              <w:t>検索しても、必ずしも泉大津市のホームページは上位に表示されないため、利用申込みの</w:t>
            </w:r>
            <w:r w:rsidR="00233521" w:rsidRPr="00C43EAB">
              <w:rPr>
                <w:rFonts w:ascii="ＭＳ 明朝" w:hAnsi="ＭＳ 明朝" w:hint="eastAsia"/>
                <w:bCs/>
              </w:rPr>
              <w:t>方法</w:t>
            </w:r>
            <w:r w:rsidRPr="00C43EAB">
              <w:rPr>
                <w:rFonts w:ascii="ＭＳ 明朝" w:hAnsi="ＭＳ 明朝" w:hint="eastAsia"/>
                <w:bCs/>
              </w:rPr>
              <w:t>が</w:t>
            </w:r>
            <w:r w:rsidR="00233521" w:rsidRPr="00C43EAB">
              <w:rPr>
                <w:rFonts w:ascii="ＭＳ 明朝" w:hAnsi="ＭＳ 明朝" w:hint="eastAsia"/>
                <w:bCs/>
              </w:rPr>
              <w:t>わかりにくい</w:t>
            </w:r>
            <w:r w:rsidRPr="00C43EAB">
              <w:rPr>
                <w:rFonts w:ascii="ＭＳ 明朝" w:hAnsi="ＭＳ 明朝" w:hint="eastAsia"/>
                <w:bCs/>
              </w:rPr>
              <w:t>。</w:t>
            </w:r>
          </w:p>
          <w:p w14:paraId="73872669" w14:textId="6D10F97D" w:rsidR="00206525" w:rsidRPr="00C43EAB" w:rsidRDefault="00206525" w:rsidP="00A61CCF">
            <w:pPr>
              <w:ind w:rightChars="-51" w:right="-110"/>
              <w:jc w:val="left"/>
              <w:rPr>
                <w:rFonts w:ascii="ＭＳ 明朝" w:hAnsi="ＭＳ 明朝"/>
                <w:bCs/>
              </w:rPr>
            </w:pPr>
            <w:r w:rsidRPr="00C43EAB">
              <w:rPr>
                <w:rFonts w:ascii="ＭＳ 明朝" w:hAnsi="ＭＳ 明朝" w:hint="eastAsia"/>
                <w:bCs/>
              </w:rPr>
              <w:t xml:space="preserve">　</w:t>
            </w:r>
            <w:r w:rsidR="00907447" w:rsidRPr="00C43EAB">
              <w:rPr>
                <w:rFonts w:ascii="ＭＳ 明朝" w:hAnsi="ＭＳ 明朝" w:hint="eastAsia"/>
                <w:bCs/>
              </w:rPr>
              <w:t>泉大津市の管理する他のスポーツ施設と一体的な運営がなされている以上、同市のホームページにそれ以上の情報を盛り込むことはバランスを欠くのでやむを得ない面もある。しかし</w:t>
            </w:r>
            <w:r w:rsidR="00907447" w:rsidRPr="00C43EAB">
              <w:rPr>
                <w:rFonts w:ascii="ＭＳ 明朝" w:hAnsi="ＭＳ 明朝"/>
                <w:bCs/>
              </w:rPr>
              <w:t>、</w:t>
            </w:r>
            <w:r w:rsidR="00907447" w:rsidRPr="00C43EAB">
              <w:rPr>
                <w:rFonts w:ascii="ＭＳ 明朝" w:hAnsi="ＭＳ 明朝" w:hint="eastAsia"/>
                <w:bCs/>
              </w:rPr>
              <w:t>上記のような広報手段のみでは</w:t>
            </w:r>
            <w:r w:rsidR="00907447" w:rsidRPr="00C43EAB">
              <w:rPr>
                <w:rFonts w:ascii="ＭＳ 明朝" w:hAnsi="ＭＳ 明朝"/>
                <w:bCs/>
              </w:rPr>
              <w:t>、</w:t>
            </w:r>
            <w:r w:rsidR="00907447" w:rsidRPr="00C43EAB">
              <w:rPr>
                <w:rFonts w:ascii="ＭＳ 明朝" w:hAnsi="ＭＳ 明朝" w:hint="eastAsia"/>
                <w:bCs/>
              </w:rPr>
              <w:t>泉大津市民以外の大阪府民の目に触れる機会が乏しくなり</w:t>
            </w:r>
            <w:r w:rsidR="00907447" w:rsidRPr="00C43EAB">
              <w:rPr>
                <w:rFonts w:ascii="ＭＳ 明朝" w:hAnsi="ＭＳ 明朝"/>
                <w:bCs/>
              </w:rPr>
              <w:t>、</w:t>
            </w:r>
            <w:r w:rsidR="00907447" w:rsidRPr="00C43EAB">
              <w:rPr>
                <w:rFonts w:ascii="ＭＳ 明朝" w:hAnsi="ＭＳ 明朝" w:hint="eastAsia"/>
                <w:bCs/>
              </w:rPr>
              <w:t>大阪府の公の施設としての広報と</w:t>
            </w:r>
            <w:r w:rsidRPr="00C43EAB">
              <w:rPr>
                <w:rFonts w:ascii="ＭＳ 明朝" w:hAnsi="ＭＳ 明朝" w:hint="eastAsia"/>
                <w:bCs/>
              </w:rPr>
              <w:t>しては</w:t>
            </w:r>
            <w:r w:rsidR="00907447" w:rsidRPr="00C43EAB">
              <w:rPr>
                <w:rFonts w:ascii="ＭＳ 明朝" w:hAnsi="ＭＳ 明朝" w:hint="eastAsia"/>
                <w:bCs/>
              </w:rPr>
              <w:t>不十分であると</w:t>
            </w:r>
            <w:r w:rsidR="00F435AA" w:rsidRPr="00C43EAB">
              <w:rPr>
                <w:rFonts w:ascii="ＭＳ 明朝" w:hAnsi="ＭＳ 明朝" w:hint="eastAsia"/>
                <w:bCs/>
              </w:rPr>
              <w:t>い</w:t>
            </w:r>
            <w:r w:rsidR="00907447" w:rsidRPr="00C43EAB">
              <w:rPr>
                <w:rFonts w:ascii="ＭＳ 明朝" w:hAnsi="ＭＳ 明朝" w:hint="eastAsia"/>
                <w:bCs/>
              </w:rPr>
              <w:t>わざるを得ない。</w:t>
            </w:r>
            <w:r w:rsidR="00233521" w:rsidRPr="00C43EAB">
              <w:rPr>
                <w:rFonts w:ascii="ＭＳ 明朝" w:hAnsi="ＭＳ 明朝" w:hint="eastAsia"/>
                <w:bCs/>
              </w:rPr>
              <w:t>本施設が</w:t>
            </w:r>
            <w:r w:rsidR="00907447" w:rsidRPr="00C43EAB">
              <w:rPr>
                <w:rFonts w:ascii="ＭＳ 明朝" w:hAnsi="ＭＳ 明朝" w:hint="eastAsia"/>
                <w:bCs/>
              </w:rPr>
              <w:t>大阪府の公の施設である以上</w:t>
            </w:r>
            <w:r w:rsidR="00907447" w:rsidRPr="00C43EAB">
              <w:rPr>
                <w:rFonts w:ascii="ＭＳ 明朝" w:hAnsi="ＭＳ 明朝"/>
                <w:bCs/>
              </w:rPr>
              <w:t>、</w:t>
            </w:r>
            <w:r w:rsidR="00907447" w:rsidRPr="00C43EAB">
              <w:rPr>
                <w:rFonts w:ascii="ＭＳ 明朝" w:hAnsi="ＭＳ 明朝" w:hint="eastAsia"/>
                <w:bCs/>
              </w:rPr>
              <w:t>府民全般に対する広報活動を行うことが求められる。</w:t>
            </w:r>
          </w:p>
          <w:p w14:paraId="1C164E34" w14:textId="2FFC5D57" w:rsidR="00907447" w:rsidRPr="00C43EAB" w:rsidRDefault="00206525" w:rsidP="00A61CCF">
            <w:pPr>
              <w:ind w:rightChars="-51" w:right="-110"/>
              <w:jc w:val="left"/>
              <w:rPr>
                <w:rFonts w:ascii="ＭＳ 明朝" w:hAnsi="ＭＳ 明朝"/>
                <w:bCs/>
              </w:rPr>
            </w:pPr>
            <w:r w:rsidRPr="00C43EAB">
              <w:rPr>
                <w:rFonts w:ascii="ＭＳ 明朝" w:hAnsi="ＭＳ 明朝" w:hint="eastAsia"/>
                <w:bCs/>
              </w:rPr>
              <w:t xml:space="preserve">　</w:t>
            </w:r>
            <w:r w:rsidR="00907447" w:rsidRPr="00C43EAB">
              <w:rPr>
                <w:rFonts w:ascii="ＭＳ 明朝" w:hAnsi="ＭＳ 明朝" w:hint="eastAsia"/>
                <w:bCs/>
              </w:rPr>
              <w:t>よって</w:t>
            </w:r>
            <w:r w:rsidR="00907447" w:rsidRPr="00C43EAB">
              <w:rPr>
                <w:rFonts w:ascii="ＭＳ 明朝" w:hAnsi="ＭＳ 明朝"/>
                <w:bCs/>
              </w:rPr>
              <w:t>、</w:t>
            </w:r>
            <w:r w:rsidR="00907447" w:rsidRPr="00C43EAB">
              <w:rPr>
                <w:rFonts w:ascii="ＭＳ 明朝" w:hAnsi="ＭＳ 明朝" w:hint="eastAsia"/>
                <w:bCs/>
              </w:rPr>
              <w:t>大阪府と指定管理者は</w:t>
            </w:r>
            <w:r w:rsidR="00907447" w:rsidRPr="00C43EAB">
              <w:rPr>
                <w:rFonts w:ascii="ＭＳ 明朝" w:hAnsi="ＭＳ 明朝"/>
                <w:bCs/>
              </w:rPr>
              <w:t>、</w:t>
            </w:r>
            <w:r w:rsidR="00907447" w:rsidRPr="00C43EAB">
              <w:rPr>
                <w:rFonts w:ascii="ＭＳ 明朝" w:hAnsi="ＭＳ 明朝" w:hint="eastAsia"/>
                <w:bCs/>
              </w:rPr>
              <w:t>速やかに協議を行い、例えば泉大津市のホームページとは別のドメインを利用した本施設のホームページを開設するなど</w:t>
            </w:r>
            <w:r w:rsidR="00907447" w:rsidRPr="00C43EAB">
              <w:rPr>
                <w:rFonts w:ascii="ＭＳ 明朝" w:hAnsi="ＭＳ 明朝"/>
                <w:bCs/>
              </w:rPr>
              <w:t>、</w:t>
            </w:r>
            <w:r w:rsidR="00907447" w:rsidRPr="00C43EAB">
              <w:rPr>
                <w:rFonts w:ascii="ＭＳ 明朝" w:hAnsi="ＭＳ 明朝" w:hint="eastAsia"/>
                <w:bCs/>
              </w:rPr>
              <w:t>より効果的な広報活動を行う手段について、検討すべきである。</w:t>
            </w:r>
          </w:p>
        </w:tc>
      </w:tr>
    </w:tbl>
    <w:p w14:paraId="379B5ACE" w14:textId="77777777" w:rsidR="00907447" w:rsidRPr="00C43EAB" w:rsidRDefault="00907447" w:rsidP="00907447">
      <w:pPr>
        <w:rPr>
          <w:rFonts w:ascii="ＭＳ 明朝" w:hAnsi="ＭＳ 明朝"/>
        </w:rPr>
      </w:pPr>
      <w:r w:rsidRPr="00C43EAB">
        <w:rPr>
          <w:rFonts w:ascii="ＭＳ 明朝" w:hAnsi="ＭＳ 明朝"/>
        </w:rPr>
        <w:tab/>
      </w:r>
      <w:r w:rsidRPr="00C43EAB">
        <w:rPr>
          <w:rFonts w:ascii="ＭＳ 明朝" w:hAnsi="ＭＳ 明朝"/>
        </w:rPr>
        <w:tab/>
      </w:r>
      <w:r w:rsidRPr="00C43EAB">
        <w:rPr>
          <w:rFonts w:ascii="ＭＳ 明朝" w:hAnsi="ＭＳ 明朝"/>
        </w:rPr>
        <w:tab/>
      </w:r>
      <w:r w:rsidRPr="00C43EAB">
        <w:rPr>
          <w:rFonts w:ascii="ＭＳ 明朝" w:hAnsi="ＭＳ 明朝"/>
        </w:rPr>
        <w:tab/>
      </w:r>
      <w:r w:rsidRPr="00C43EAB">
        <w:rPr>
          <w:rFonts w:ascii="ＭＳ 明朝" w:hAnsi="ＭＳ 明朝"/>
        </w:rPr>
        <w:tab/>
      </w:r>
      <w:r w:rsidRPr="00C43EAB">
        <w:rPr>
          <w:rFonts w:ascii="ＭＳ 明朝" w:hAnsi="ＭＳ 明朝"/>
        </w:rPr>
        <w:tab/>
      </w:r>
    </w:p>
    <w:p w14:paraId="5DF7753D" w14:textId="7F95979C" w:rsidR="00907447" w:rsidRPr="00C43EAB" w:rsidRDefault="00907447" w:rsidP="00907447">
      <w:pPr>
        <w:rPr>
          <w:rFonts w:ascii="ＭＳ 明朝" w:hAnsi="ＭＳ 明朝"/>
        </w:rPr>
      </w:pPr>
      <w:r w:rsidRPr="00C43EAB">
        <w:rPr>
          <w:rFonts w:ascii="ＭＳ 明朝" w:hAnsi="ＭＳ 明朝" w:hint="eastAsia"/>
        </w:rPr>
        <w:t>【監査の結果</w:t>
      </w:r>
      <w:r w:rsidR="00206525" w:rsidRPr="00C43EAB">
        <w:rPr>
          <w:rFonts w:ascii="ＭＳ 明朝" w:hAnsi="ＭＳ 明朝" w:hint="eastAsia"/>
        </w:rPr>
        <w:t>47</w:t>
      </w:r>
      <w:r w:rsidRPr="00C43EAB">
        <w:rPr>
          <w:rFonts w:ascii="ＭＳ 明朝" w:hAnsi="ＭＳ 明朝" w:hint="eastAsia"/>
        </w:rPr>
        <w:t>】施行規則と契約書等との齟齬</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9067"/>
      </w:tblGrid>
      <w:tr w:rsidR="004045FD" w:rsidRPr="00C43EAB" w14:paraId="7BB45A49" w14:textId="77777777" w:rsidTr="00FC1216">
        <w:tc>
          <w:tcPr>
            <w:tcW w:w="9067" w:type="dxa"/>
            <w:shd w:val="clear" w:color="auto" w:fill="BFBFBF" w:themeFill="background1" w:themeFillShade="BF"/>
          </w:tcPr>
          <w:p w14:paraId="79598E48" w14:textId="25401EC7" w:rsidR="004045FD" w:rsidRPr="00C43EAB" w:rsidRDefault="004045FD" w:rsidP="004045FD">
            <w:pPr>
              <w:jc w:val="center"/>
              <w:rPr>
                <w:rFonts w:ascii="ＭＳ 明朝" w:hAnsi="ＭＳ 明朝"/>
                <w:bCs/>
              </w:rPr>
            </w:pPr>
            <w:r w:rsidRPr="00C43EAB">
              <w:rPr>
                <w:rFonts w:ascii="ＭＳ 明朝" w:hAnsi="ＭＳ 明朝" w:hint="eastAsia"/>
                <w:kern w:val="0"/>
              </w:rPr>
              <w:t>対　象　施　設</w:t>
            </w:r>
          </w:p>
        </w:tc>
      </w:tr>
      <w:tr w:rsidR="00FC1216" w:rsidRPr="00C43EAB" w14:paraId="6DFA5FC7" w14:textId="77777777" w:rsidTr="00FC1216">
        <w:tc>
          <w:tcPr>
            <w:tcW w:w="9067" w:type="dxa"/>
            <w:tcBorders>
              <w:bottom w:val="single" w:sz="4" w:space="0" w:color="auto"/>
            </w:tcBorders>
          </w:tcPr>
          <w:p w14:paraId="50F8A5B8" w14:textId="77777777" w:rsidR="00907447" w:rsidRPr="00C43EAB" w:rsidRDefault="00907447" w:rsidP="00907447">
            <w:pPr>
              <w:jc w:val="center"/>
              <w:rPr>
                <w:rFonts w:ascii="ＭＳ 明朝" w:hAnsi="ＭＳ 明朝"/>
                <w:bCs/>
              </w:rPr>
            </w:pPr>
            <w:r w:rsidRPr="00C43EAB">
              <w:rPr>
                <w:rFonts w:ascii="ＭＳ 明朝" w:hAnsi="ＭＳ 明朝"/>
                <w:bCs/>
              </w:rPr>
              <w:t>堺泉北港の緑地 （汐見公園、なぎさ公園、助松埠頭中央緑地）</w:t>
            </w:r>
          </w:p>
        </w:tc>
      </w:tr>
      <w:tr w:rsidR="00FC1216" w:rsidRPr="00C43EAB" w14:paraId="66D6E35D" w14:textId="77777777" w:rsidTr="00FC1216">
        <w:tc>
          <w:tcPr>
            <w:tcW w:w="9067" w:type="dxa"/>
            <w:shd w:val="clear" w:color="auto" w:fill="BFBFBF" w:themeFill="background1" w:themeFillShade="BF"/>
          </w:tcPr>
          <w:p w14:paraId="393950A0" w14:textId="27E99176" w:rsidR="00907447" w:rsidRPr="00C43EAB" w:rsidRDefault="00907447" w:rsidP="00907447">
            <w:pPr>
              <w:jc w:val="center"/>
              <w:rPr>
                <w:rFonts w:ascii="ＭＳ 明朝" w:hAnsi="ＭＳ 明朝"/>
                <w:bCs/>
              </w:rPr>
            </w:pPr>
            <w:r w:rsidRPr="00C43EAB">
              <w:rPr>
                <w:rFonts w:ascii="ＭＳ 明朝" w:hAnsi="ＭＳ 明朝" w:hint="eastAsia"/>
                <w:bCs/>
              </w:rPr>
              <w:t>監査の結果</w:t>
            </w:r>
            <w:r w:rsidR="00206525" w:rsidRPr="00C43EAB">
              <w:rPr>
                <w:rFonts w:ascii="ＭＳ 明朝" w:hAnsi="ＭＳ 明朝" w:hint="eastAsia"/>
                <w:bCs/>
              </w:rPr>
              <w:t>47</w:t>
            </w:r>
          </w:p>
        </w:tc>
      </w:tr>
      <w:tr w:rsidR="00FC1216" w:rsidRPr="00C43EAB" w14:paraId="47664D6C" w14:textId="77777777" w:rsidTr="00FC1216">
        <w:tc>
          <w:tcPr>
            <w:tcW w:w="9067" w:type="dxa"/>
            <w:tcBorders>
              <w:bottom w:val="single" w:sz="4" w:space="0" w:color="auto"/>
            </w:tcBorders>
          </w:tcPr>
          <w:p w14:paraId="5CDD4D6F" w14:textId="0F08CCE5" w:rsidR="00907447" w:rsidRPr="00C43EAB" w:rsidRDefault="00907447" w:rsidP="00907447">
            <w:pPr>
              <w:ind w:left="283" w:hangingChars="131" w:hanging="283"/>
              <w:rPr>
                <w:rFonts w:ascii="ＭＳ 明朝" w:hAnsi="ＭＳ 明朝"/>
                <w:bCs/>
              </w:rPr>
            </w:pPr>
            <w:r w:rsidRPr="00C43EAB">
              <w:rPr>
                <w:rFonts w:ascii="ＭＳ 明朝" w:hAnsi="ＭＳ 明朝" w:hint="eastAsia"/>
                <w:bCs/>
              </w:rPr>
              <w:t>１　大阪府と指定管理者は</w:t>
            </w:r>
            <w:r w:rsidRPr="00C43EAB">
              <w:rPr>
                <w:rFonts w:ascii="ＭＳ 明朝" w:hAnsi="ＭＳ 明朝"/>
                <w:bCs/>
              </w:rPr>
              <w:t>、</w:t>
            </w:r>
            <w:r w:rsidRPr="00C43EAB">
              <w:rPr>
                <w:rFonts w:ascii="ＭＳ 明朝" w:hAnsi="ＭＳ 明朝" w:hint="eastAsia"/>
                <w:bCs/>
              </w:rPr>
              <w:t>速やかに協議を行い</w:t>
            </w:r>
            <w:r w:rsidRPr="00C43EAB">
              <w:rPr>
                <w:rFonts w:ascii="ＭＳ 明朝" w:hAnsi="ＭＳ 明朝"/>
                <w:bCs/>
              </w:rPr>
              <w:t>、</w:t>
            </w:r>
            <w:r w:rsidR="00F81843" w:rsidRPr="00C43EAB">
              <w:rPr>
                <w:rFonts w:ascii="ＭＳ 明朝" w:hAnsi="ＭＳ 明朝" w:hint="eastAsia"/>
                <w:bCs/>
              </w:rPr>
              <w:t>大阪府港湾施設条例施行規則の規定と整合するように、</w:t>
            </w:r>
            <w:r w:rsidRPr="00C43EAB">
              <w:rPr>
                <w:rFonts w:ascii="ＭＳ 明朝" w:hAnsi="ＭＳ 明朝" w:hint="eastAsia"/>
                <w:bCs/>
              </w:rPr>
              <w:t>管理運営業務基本協定書第７条第１項の事業報告書の提出期限を「毎年度終了後</w:t>
            </w:r>
            <w:r w:rsidRPr="00C43EAB">
              <w:rPr>
                <w:rFonts w:ascii="ＭＳ 明朝" w:hAnsi="ＭＳ 明朝"/>
                <w:bCs/>
              </w:rPr>
              <w:t>30日以内」に変更する旨の書面による合意をすべきである。</w:t>
            </w:r>
          </w:p>
          <w:p w14:paraId="30F095AF" w14:textId="77777777" w:rsidR="00907447" w:rsidRPr="00C43EAB" w:rsidRDefault="00907447" w:rsidP="00907447">
            <w:pPr>
              <w:ind w:left="283" w:hangingChars="131" w:hanging="283"/>
              <w:rPr>
                <w:rFonts w:ascii="ＭＳ 明朝" w:hAnsi="ＭＳ 明朝"/>
                <w:bCs/>
              </w:rPr>
            </w:pPr>
            <w:r w:rsidRPr="00C43EAB">
              <w:rPr>
                <w:rFonts w:ascii="ＭＳ 明朝" w:hAnsi="ＭＳ 明朝" w:hint="eastAsia"/>
                <w:bCs/>
              </w:rPr>
              <w:t xml:space="preserve">　　また</w:t>
            </w:r>
            <w:r w:rsidRPr="00C43EAB">
              <w:rPr>
                <w:rFonts w:ascii="ＭＳ 明朝" w:hAnsi="ＭＳ 明朝"/>
                <w:bCs/>
              </w:rPr>
              <w:t>、</w:t>
            </w:r>
            <w:r w:rsidRPr="00C43EAB">
              <w:rPr>
                <w:rFonts w:ascii="ＭＳ 明朝" w:hAnsi="ＭＳ 明朝" w:hint="eastAsia"/>
                <w:bCs/>
              </w:rPr>
              <w:t>大阪府は</w:t>
            </w:r>
            <w:r w:rsidRPr="00C43EAB">
              <w:rPr>
                <w:rFonts w:ascii="ＭＳ 明朝" w:hAnsi="ＭＳ 明朝"/>
                <w:bCs/>
              </w:rPr>
              <w:t>、</w:t>
            </w:r>
            <w:r w:rsidRPr="00C43EAB">
              <w:rPr>
                <w:rFonts w:ascii="ＭＳ 明朝" w:hAnsi="ＭＳ 明朝" w:hint="eastAsia"/>
                <w:bCs/>
              </w:rPr>
              <w:t>今後の指定管理者の選定に際しては</w:t>
            </w:r>
            <w:r w:rsidRPr="00C43EAB">
              <w:rPr>
                <w:rFonts w:ascii="ＭＳ 明朝" w:hAnsi="ＭＳ 明朝"/>
                <w:bCs/>
              </w:rPr>
              <w:t>、</w:t>
            </w:r>
            <w:r w:rsidRPr="00C43EAB">
              <w:rPr>
                <w:rFonts w:ascii="ＭＳ 明朝" w:hAnsi="ＭＳ 明朝" w:hint="eastAsia"/>
                <w:bCs/>
              </w:rPr>
              <w:t>大阪府港湾施設条例及び同施行規則と指定要件書及び管理運営業務基本協定書の記載との間に齟齬が生じないよう留意すべきである。</w:t>
            </w:r>
          </w:p>
          <w:p w14:paraId="18AB25CE" w14:textId="09D9A6EB" w:rsidR="00907447" w:rsidRPr="00C43EAB" w:rsidRDefault="00907447" w:rsidP="00907447">
            <w:pPr>
              <w:ind w:left="283" w:hangingChars="131" w:hanging="283"/>
              <w:rPr>
                <w:rFonts w:ascii="ＭＳ 明朝" w:hAnsi="ＭＳ 明朝"/>
                <w:bCs/>
              </w:rPr>
            </w:pPr>
            <w:r w:rsidRPr="00C43EAB">
              <w:rPr>
                <w:rFonts w:ascii="ＭＳ 明朝" w:hAnsi="ＭＳ 明朝" w:hint="eastAsia"/>
                <w:bCs/>
              </w:rPr>
              <w:t>２　大阪府は</w:t>
            </w:r>
            <w:r w:rsidRPr="00C43EAB">
              <w:rPr>
                <w:rFonts w:ascii="ＭＳ 明朝" w:hAnsi="ＭＳ 明朝"/>
                <w:bCs/>
              </w:rPr>
              <w:t>、</w:t>
            </w:r>
            <w:r w:rsidRPr="00C43EAB">
              <w:rPr>
                <w:rFonts w:ascii="ＭＳ 明朝" w:hAnsi="ＭＳ 明朝" w:hint="eastAsia"/>
                <w:bCs/>
              </w:rPr>
              <w:t>速やかに指定管理者と協議の上</w:t>
            </w:r>
            <w:r w:rsidRPr="00C43EAB">
              <w:rPr>
                <w:rFonts w:ascii="ＭＳ 明朝" w:hAnsi="ＭＳ 明朝"/>
                <w:bCs/>
              </w:rPr>
              <w:t>、</w:t>
            </w:r>
            <w:r w:rsidRPr="00C43EAB">
              <w:rPr>
                <w:rFonts w:ascii="ＭＳ 明朝" w:hAnsi="ＭＳ 明朝" w:hint="eastAsia"/>
                <w:bCs/>
              </w:rPr>
              <w:t>管理運営業務基本協定書第</w:t>
            </w:r>
            <w:r w:rsidRPr="00C43EAB">
              <w:rPr>
                <w:rFonts w:ascii="ＭＳ 明朝" w:hAnsi="ＭＳ 明朝"/>
                <w:bCs/>
              </w:rPr>
              <w:t>18条第2項の誤記を訂正する旨の書面による合意をすべきである。</w:t>
            </w:r>
          </w:p>
          <w:p w14:paraId="78D61165" w14:textId="7DE53446" w:rsidR="00907447" w:rsidRPr="00C43EAB" w:rsidRDefault="00907447" w:rsidP="00907447">
            <w:pPr>
              <w:ind w:left="283" w:hangingChars="131" w:hanging="283"/>
              <w:rPr>
                <w:rFonts w:ascii="ＭＳ 明朝" w:hAnsi="ＭＳ 明朝"/>
              </w:rPr>
            </w:pPr>
            <w:r w:rsidRPr="00C43EAB">
              <w:rPr>
                <w:rFonts w:ascii="ＭＳ 明朝" w:hAnsi="ＭＳ 明朝" w:hint="eastAsia"/>
                <w:bCs/>
              </w:rPr>
              <w:t>３　大阪府は</w:t>
            </w:r>
            <w:r w:rsidRPr="00C43EAB">
              <w:rPr>
                <w:rFonts w:ascii="ＭＳ 明朝" w:hAnsi="ＭＳ 明朝"/>
                <w:bCs/>
              </w:rPr>
              <w:t>、</w:t>
            </w:r>
            <w:r w:rsidRPr="00C43EAB">
              <w:rPr>
                <w:rFonts w:ascii="ＭＳ 明朝" w:hAnsi="ＭＳ 明朝" w:hint="eastAsia"/>
                <w:bCs/>
              </w:rPr>
              <w:t>速やかに指定管理者と協議の上</w:t>
            </w:r>
            <w:r w:rsidRPr="00C43EAB">
              <w:rPr>
                <w:rFonts w:ascii="ＭＳ 明朝" w:hAnsi="ＭＳ 明朝"/>
                <w:bCs/>
              </w:rPr>
              <w:t>、</w:t>
            </w:r>
            <w:r w:rsidRPr="00C43EAB">
              <w:rPr>
                <w:rFonts w:ascii="ＭＳ 明朝" w:hAnsi="ＭＳ 明朝" w:hint="eastAsia"/>
                <w:bCs/>
              </w:rPr>
              <w:t>管理運営業務基本協定書第</w:t>
            </w:r>
            <w:r w:rsidRPr="00C43EAB">
              <w:rPr>
                <w:rFonts w:ascii="ＭＳ 明朝" w:hAnsi="ＭＳ 明朝"/>
                <w:bCs/>
              </w:rPr>
              <w:t>21条第1項の「停止させる」との文言を「解除する」に変更する旨の書面による合意をすべきである。</w:t>
            </w:r>
          </w:p>
        </w:tc>
      </w:tr>
      <w:tr w:rsidR="00FC1216" w:rsidRPr="00C43EAB" w14:paraId="4BF27206" w14:textId="77777777" w:rsidTr="00FC1216">
        <w:tc>
          <w:tcPr>
            <w:tcW w:w="9067" w:type="dxa"/>
            <w:shd w:val="clear" w:color="auto" w:fill="BFBFBF" w:themeFill="background1" w:themeFillShade="BF"/>
          </w:tcPr>
          <w:p w14:paraId="3AB4FA48" w14:textId="77777777" w:rsidR="00907447" w:rsidRPr="00C43EAB" w:rsidRDefault="00907447" w:rsidP="00907447">
            <w:pPr>
              <w:jc w:val="center"/>
              <w:rPr>
                <w:rFonts w:ascii="ＭＳ 明朝" w:hAnsi="ＭＳ 明朝"/>
                <w:bCs/>
              </w:rPr>
            </w:pPr>
            <w:r w:rsidRPr="00C43EAB">
              <w:rPr>
                <w:rFonts w:ascii="ＭＳ 明朝" w:hAnsi="ＭＳ 明朝" w:hint="eastAsia"/>
                <w:bCs/>
                <w:kern w:val="0"/>
              </w:rPr>
              <w:t>事実関係及び理由</w:t>
            </w:r>
          </w:p>
        </w:tc>
      </w:tr>
      <w:tr w:rsidR="00FC1216" w:rsidRPr="00C43EAB" w14:paraId="04BD0B4D" w14:textId="77777777" w:rsidTr="008D6872">
        <w:tc>
          <w:tcPr>
            <w:tcW w:w="9067" w:type="dxa"/>
          </w:tcPr>
          <w:p w14:paraId="2F0D302A" w14:textId="49E628FF" w:rsidR="00907447" w:rsidRPr="00C43EAB" w:rsidRDefault="00907447" w:rsidP="00206525">
            <w:pPr>
              <w:ind w:left="283" w:hangingChars="131" w:hanging="283"/>
              <w:jc w:val="left"/>
              <w:rPr>
                <w:rFonts w:ascii="ＭＳ 明朝" w:hAnsi="ＭＳ 明朝"/>
                <w:bCs/>
                <w:szCs w:val="22"/>
              </w:rPr>
            </w:pPr>
            <w:r w:rsidRPr="00C43EAB">
              <w:rPr>
                <w:rFonts w:ascii="ＭＳ 明朝" w:hAnsi="ＭＳ 明朝" w:hint="eastAsia"/>
                <w:bCs/>
                <w:szCs w:val="22"/>
              </w:rPr>
              <w:t>１　平成</w:t>
            </w:r>
            <w:r w:rsidRPr="00C43EAB">
              <w:rPr>
                <w:rFonts w:ascii="ＭＳ 明朝" w:hAnsi="ＭＳ 明朝"/>
                <w:bCs/>
                <w:szCs w:val="22"/>
              </w:rPr>
              <w:t>28年度の指定要件書3頁には、</w:t>
            </w:r>
            <w:r w:rsidRPr="00C43EAB">
              <w:rPr>
                <w:rFonts w:ascii="ＭＳ 明朝" w:hAnsi="ＭＳ 明朝" w:hint="eastAsia"/>
                <w:bCs/>
                <w:szCs w:val="22"/>
              </w:rPr>
              <w:t>指定管理者は</w:t>
            </w:r>
            <w:r w:rsidRPr="00C43EAB">
              <w:rPr>
                <w:rFonts w:ascii="ＭＳ 明朝" w:hAnsi="ＭＳ 明朝"/>
                <w:bCs/>
                <w:szCs w:val="22"/>
              </w:rPr>
              <w:t>、</w:t>
            </w:r>
            <w:r w:rsidRPr="00C43EAB">
              <w:rPr>
                <w:rFonts w:ascii="ＭＳ 明朝" w:hAnsi="ＭＳ 明朝" w:hint="eastAsia"/>
                <w:bCs/>
                <w:szCs w:val="22"/>
              </w:rPr>
              <w:t>大阪府に対し</w:t>
            </w:r>
            <w:r w:rsidRPr="00C43EAB">
              <w:rPr>
                <w:rFonts w:ascii="ＭＳ 明朝" w:hAnsi="ＭＳ 明朝"/>
                <w:bCs/>
                <w:szCs w:val="22"/>
              </w:rPr>
              <w:t>、</w:t>
            </w:r>
            <w:r w:rsidRPr="00C43EAB">
              <w:rPr>
                <w:rFonts w:ascii="ＭＳ 明朝" w:hAnsi="ＭＳ 明朝" w:hint="eastAsia"/>
                <w:bCs/>
                <w:szCs w:val="22"/>
              </w:rPr>
              <w:t>毎会計年度終了後</w:t>
            </w:r>
            <w:r w:rsidRPr="00C43EAB">
              <w:rPr>
                <w:rFonts w:ascii="ＭＳ 明朝" w:hAnsi="ＭＳ 明朝"/>
                <w:bCs/>
                <w:szCs w:val="22"/>
              </w:rPr>
              <w:t>60日以内に事業報告書を提出する旨の記載がある。同様に、</w:t>
            </w:r>
            <w:r w:rsidRPr="00C43EAB">
              <w:rPr>
                <w:rFonts w:ascii="ＭＳ 明朝" w:hAnsi="ＭＳ 明朝" w:hint="eastAsia"/>
                <w:bCs/>
                <w:szCs w:val="22"/>
              </w:rPr>
              <w:t>管理運営業務基本協定書第</w:t>
            </w:r>
            <w:r w:rsidR="00233521" w:rsidRPr="00C43EAB">
              <w:rPr>
                <w:rFonts w:ascii="ＭＳ 明朝" w:hAnsi="ＭＳ 明朝"/>
                <w:bCs/>
                <w:szCs w:val="22"/>
              </w:rPr>
              <w:t>7</w:t>
            </w:r>
            <w:r w:rsidRPr="00C43EAB">
              <w:rPr>
                <w:rFonts w:ascii="ＭＳ 明朝" w:hAnsi="ＭＳ 明朝" w:hint="eastAsia"/>
                <w:bCs/>
                <w:szCs w:val="22"/>
              </w:rPr>
              <w:t>条第</w:t>
            </w:r>
            <w:r w:rsidR="00233521" w:rsidRPr="00C43EAB">
              <w:rPr>
                <w:rFonts w:ascii="ＭＳ 明朝" w:hAnsi="ＭＳ 明朝"/>
                <w:bCs/>
                <w:szCs w:val="22"/>
              </w:rPr>
              <w:t>1</w:t>
            </w:r>
            <w:r w:rsidRPr="00C43EAB">
              <w:rPr>
                <w:rFonts w:ascii="ＭＳ 明朝" w:hAnsi="ＭＳ 明朝" w:hint="eastAsia"/>
                <w:bCs/>
                <w:szCs w:val="22"/>
              </w:rPr>
              <w:t>項にも同様の定めがある。</w:t>
            </w:r>
          </w:p>
          <w:p w14:paraId="27FD88E3" w14:textId="77777777" w:rsidR="00907447" w:rsidRPr="00C43EAB" w:rsidRDefault="00907447" w:rsidP="00907447">
            <w:pPr>
              <w:ind w:left="283" w:hangingChars="131" w:hanging="283"/>
              <w:jc w:val="left"/>
              <w:rPr>
                <w:rFonts w:ascii="ＭＳ 明朝" w:hAnsi="ＭＳ 明朝"/>
                <w:bCs/>
                <w:szCs w:val="22"/>
              </w:rPr>
            </w:pPr>
            <w:r w:rsidRPr="00C43EAB">
              <w:rPr>
                <w:rFonts w:ascii="ＭＳ 明朝" w:hAnsi="ＭＳ 明朝" w:hint="eastAsia"/>
                <w:bCs/>
                <w:szCs w:val="22"/>
              </w:rPr>
              <w:t xml:space="preserve">　　他方</w:t>
            </w:r>
            <w:r w:rsidRPr="00C43EAB">
              <w:rPr>
                <w:rFonts w:ascii="ＭＳ 明朝" w:hAnsi="ＭＳ 明朝"/>
                <w:bCs/>
                <w:szCs w:val="22"/>
              </w:rPr>
              <w:t>、</w:t>
            </w:r>
            <w:r w:rsidRPr="00C43EAB">
              <w:rPr>
                <w:rFonts w:ascii="ＭＳ 明朝" w:hAnsi="ＭＳ 明朝" w:hint="eastAsia"/>
                <w:bCs/>
                <w:szCs w:val="22"/>
              </w:rPr>
              <w:t>大阪府港湾施設条例施行規則第</w:t>
            </w:r>
            <w:r w:rsidRPr="00C43EAB">
              <w:rPr>
                <w:rFonts w:ascii="ＭＳ 明朝" w:hAnsi="ＭＳ 明朝"/>
                <w:bCs/>
                <w:szCs w:val="22"/>
              </w:rPr>
              <w:t>21条は、</w:t>
            </w:r>
            <w:r w:rsidRPr="00C43EAB">
              <w:rPr>
                <w:rFonts w:ascii="ＭＳ 明朝" w:hAnsi="ＭＳ 明朝" w:hint="eastAsia"/>
                <w:bCs/>
                <w:szCs w:val="22"/>
              </w:rPr>
              <w:t>指定管理者が毎年度終了後</w:t>
            </w:r>
            <w:r w:rsidRPr="00C43EAB">
              <w:rPr>
                <w:rFonts w:ascii="ＭＳ 明朝" w:hAnsi="ＭＳ 明朝"/>
                <w:bCs/>
                <w:szCs w:val="22"/>
              </w:rPr>
              <w:t xml:space="preserve"> 30日以内に事業報告書を提出する旨を定めており、</w:t>
            </w:r>
            <w:r w:rsidRPr="00C43EAB">
              <w:rPr>
                <w:rFonts w:ascii="ＭＳ 明朝" w:hAnsi="ＭＳ 明朝" w:hint="eastAsia"/>
                <w:bCs/>
                <w:szCs w:val="22"/>
              </w:rPr>
              <w:t>指定要件書や管理運営業務基本協定書の記載との間に齟齬がある。</w:t>
            </w:r>
          </w:p>
          <w:p w14:paraId="447926D6" w14:textId="77777777" w:rsidR="00907447" w:rsidRPr="00C43EAB" w:rsidRDefault="00907447" w:rsidP="00907447">
            <w:pPr>
              <w:ind w:left="283" w:hangingChars="131" w:hanging="283"/>
              <w:jc w:val="left"/>
              <w:rPr>
                <w:rFonts w:ascii="ＭＳ 明朝" w:hAnsi="ＭＳ 明朝"/>
                <w:bCs/>
                <w:szCs w:val="22"/>
              </w:rPr>
            </w:pPr>
            <w:r w:rsidRPr="00C43EAB">
              <w:rPr>
                <w:rFonts w:ascii="ＭＳ 明朝" w:hAnsi="ＭＳ 明朝" w:hint="eastAsia"/>
                <w:bCs/>
                <w:szCs w:val="22"/>
              </w:rPr>
              <w:t xml:space="preserve">　　この場合</w:t>
            </w:r>
            <w:r w:rsidRPr="00C43EAB">
              <w:rPr>
                <w:rFonts w:ascii="ＭＳ 明朝" w:hAnsi="ＭＳ 明朝"/>
                <w:bCs/>
                <w:szCs w:val="22"/>
              </w:rPr>
              <w:t>、</w:t>
            </w:r>
            <w:r w:rsidRPr="00C43EAB">
              <w:rPr>
                <w:rFonts w:ascii="ＭＳ 明朝" w:hAnsi="ＭＳ 明朝" w:hint="eastAsia"/>
                <w:bCs/>
                <w:szCs w:val="22"/>
              </w:rPr>
              <w:t>大阪府港湾施設条例施行規則の定めが当然に優先すると解釈される。</w:t>
            </w:r>
          </w:p>
          <w:p w14:paraId="76D3A652" w14:textId="77777777" w:rsidR="00907447" w:rsidRPr="00C43EAB" w:rsidRDefault="00907447" w:rsidP="00907447">
            <w:pPr>
              <w:ind w:left="283" w:hangingChars="131" w:hanging="283"/>
              <w:jc w:val="left"/>
              <w:rPr>
                <w:rFonts w:ascii="ＭＳ 明朝" w:hAnsi="ＭＳ 明朝"/>
                <w:bCs/>
                <w:szCs w:val="22"/>
              </w:rPr>
            </w:pPr>
            <w:r w:rsidRPr="00C43EAB">
              <w:rPr>
                <w:rFonts w:ascii="ＭＳ 明朝" w:hAnsi="ＭＳ 明朝" w:hint="eastAsia"/>
                <w:bCs/>
                <w:szCs w:val="22"/>
              </w:rPr>
              <w:t xml:space="preserve">　　よって</w:t>
            </w:r>
            <w:r w:rsidRPr="00C43EAB">
              <w:rPr>
                <w:rFonts w:ascii="ＭＳ 明朝" w:hAnsi="ＭＳ 明朝"/>
                <w:bCs/>
                <w:szCs w:val="22"/>
              </w:rPr>
              <w:t>、</w:t>
            </w:r>
            <w:r w:rsidRPr="00C43EAB">
              <w:rPr>
                <w:rFonts w:ascii="ＭＳ 明朝" w:hAnsi="ＭＳ 明朝" w:hint="eastAsia"/>
                <w:bCs/>
                <w:szCs w:val="22"/>
              </w:rPr>
              <w:t>大阪府と指定管理者は</w:t>
            </w:r>
            <w:r w:rsidRPr="00C43EAB">
              <w:rPr>
                <w:rFonts w:ascii="ＭＳ 明朝" w:hAnsi="ＭＳ 明朝"/>
                <w:bCs/>
                <w:szCs w:val="22"/>
              </w:rPr>
              <w:t>、</w:t>
            </w:r>
            <w:r w:rsidRPr="00C43EAB">
              <w:rPr>
                <w:rFonts w:ascii="ＭＳ 明朝" w:hAnsi="ＭＳ 明朝" w:hint="eastAsia"/>
                <w:bCs/>
                <w:szCs w:val="22"/>
              </w:rPr>
              <w:t>管理運営業務基本協定書の上記の定めを大阪府港湾施設条例施行規則に沿った内容に変更すべきである。</w:t>
            </w:r>
          </w:p>
          <w:p w14:paraId="30A09C0A" w14:textId="56E8BC15" w:rsidR="00907447" w:rsidRPr="00C43EAB" w:rsidRDefault="00FC54FC" w:rsidP="00907447">
            <w:pPr>
              <w:ind w:left="283" w:hangingChars="131" w:hanging="283"/>
              <w:jc w:val="left"/>
              <w:rPr>
                <w:rFonts w:ascii="ＭＳ 明朝" w:hAnsi="ＭＳ 明朝"/>
                <w:bCs/>
                <w:szCs w:val="22"/>
              </w:rPr>
            </w:pPr>
            <w:r w:rsidRPr="00C43EAB">
              <w:rPr>
                <w:rFonts w:ascii="ＭＳ 明朝" w:hAnsi="ＭＳ 明朝" w:hint="eastAsia"/>
                <w:bCs/>
                <w:szCs w:val="22"/>
              </w:rPr>
              <w:t>２　管理運営</w:t>
            </w:r>
            <w:r w:rsidR="00907447" w:rsidRPr="00C43EAB">
              <w:rPr>
                <w:rFonts w:ascii="ＭＳ 明朝" w:hAnsi="ＭＳ 明朝" w:hint="eastAsia"/>
                <w:bCs/>
                <w:szCs w:val="22"/>
              </w:rPr>
              <w:t>業務基本協定書第</w:t>
            </w:r>
            <w:r w:rsidR="00907447" w:rsidRPr="00C43EAB">
              <w:rPr>
                <w:rFonts w:ascii="ＭＳ 明朝" w:hAnsi="ＭＳ 明朝"/>
                <w:bCs/>
                <w:szCs w:val="22"/>
              </w:rPr>
              <w:t>18条第2項において、</w:t>
            </w:r>
            <w:r w:rsidR="00907447" w:rsidRPr="00C43EAB">
              <w:rPr>
                <w:rFonts w:ascii="ＭＳ 明朝" w:hAnsi="ＭＳ 明朝" w:hint="eastAsia"/>
                <w:bCs/>
                <w:szCs w:val="22"/>
              </w:rPr>
              <w:t>「第</w:t>
            </w:r>
            <w:r w:rsidR="00907447" w:rsidRPr="00C43EAB">
              <w:rPr>
                <w:rFonts w:ascii="ＭＳ 明朝" w:hAnsi="ＭＳ 明朝"/>
                <w:bCs/>
                <w:szCs w:val="22"/>
              </w:rPr>
              <w:t>21条第3項の規定を準用する」旨が定められているが、</w:t>
            </w:r>
            <w:r w:rsidR="00907447" w:rsidRPr="00C43EAB">
              <w:rPr>
                <w:rFonts w:ascii="ＭＳ 明朝" w:hAnsi="ＭＳ 明朝" w:hint="eastAsia"/>
                <w:bCs/>
                <w:szCs w:val="22"/>
              </w:rPr>
              <w:t>同協定書には第</w:t>
            </w:r>
            <w:r w:rsidR="00907447" w:rsidRPr="00C43EAB">
              <w:rPr>
                <w:rFonts w:ascii="ＭＳ 明朝" w:hAnsi="ＭＳ 明朝"/>
                <w:bCs/>
                <w:szCs w:val="22"/>
              </w:rPr>
              <w:t>21条第3項は存在しない。この点について確認したところ、</w:t>
            </w:r>
            <w:r w:rsidR="00907447" w:rsidRPr="00C43EAB">
              <w:rPr>
                <w:rFonts w:ascii="ＭＳ 明朝" w:hAnsi="ＭＳ 明朝" w:hint="eastAsia"/>
                <w:bCs/>
                <w:szCs w:val="22"/>
              </w:rPr>
              <w:t>「第</w:t>
            </w:r>
            <w:r w:rsidR="00907447" w:rsidRPr="00C43EAB">
              <w:rPr>
                <w:rFonts w:ascii="ＭＳ 明朝" w:hAnsi="ＭＳ 明朝"/>
                <w:bCs/>
                <w:szCs w:val="22"/>
              </w:rPr>
              <w:t>21条第3項」というのは誤記であり、</w:t>
            </w:r>
            <w:r w:rsidR="00907447" w:rsidRPr="00C43EAB">
              <w:rPr>
                <w:rFonts w:ascii="ＭＳ 明朝" w:hAnsi="ＭＳ 明朝" w:hint="eastAsia"/>
                <w:bCs/>
                <w:szCs w:val="22"/>
              </w:rPr>
              <w:t>正しくは「第</w:t>
            </w:r>
            <w:r w:rsidR="00907447" w:rsidRPr="00C43EAB">
              <w:rPr>
                <w:rFonts w:ascii="ＭＳ 明朝" w:hAnsi="ＭＳ 明朝"/>
                <w:bCs/>
                <w:szCs w:val="22"/>
              </w:rPr>
              <w:t>21条第2項である」とのことであった。</w:t>
            </w:r>
          </w:p>
          <w:p w14:paraId="1C8EF60A" w14:textId="77777777" w:rsidR="00907447" w:rsidRPr="00C43EAB" w:rsidRDefault="00907447" w:rsidP="00907447">
            <w:pPr>
              <w:ind w:left="283" w:hangingChars="131" w:hanging="283"/>
              <w:jc w:val="left"/>
              <w:rPr>
                <w:rFonts w:ascii="ＭＳ 明朝" w:hAnsi="ＭＳ 明朝"/>
                <w:bCs/>
                <w:szCs w:val="22"/>
              </w:rPr>
            </w:pPr>
            <w:r w:rsidRPr="00C43EAB">
              <w:rPr>
                <w:rFonts w:ascii="ＭＳ 明朝" w:hAnsi="ＭＳ 明朝" w:hint="eastAsia"/>
                <w:bCs/>
                <w:szCs w:val="22"/>
              </w:rPr>
              <w:t xml:space="preserve">　　もっとも、正しくは「第</w:t>
            </w:r>
            <w:r w:rsidRPr="00C43EAB">
              <w:rPr>
                <w:rFonts w:ascii="ＭＳ 明朝" w:hAnsi="ＭＳ 明朝"/>
                <w:bCs/>
                <w:szCs w:val="22"/>
              </w:rPr>
              <w:t>21条第2項」であることを客観的に認識することはできないため、速やかに訂正する必要がある。</w:t>
            </w:r>
          </w:p>
          <w:p w14:paraId="33819F45" w14:textId="77777777" w:rsidR="00907447" w:rsidRPr="00C43EAB" w:rsidRDefault="00907447" w:rsidP="00907447">
            <w:pPr>
              <w:ind w:left="283" w:hangingChars="131" w:hanging="283"/>
              <w:jc w:val="left"/>
              <w:rPr>
                <w:rFonts w:ascii="ＭＳ 明朝" w:hAnsi="ＭＳ 明朝"/>
                <w:szCs w:val="22"/>
              </w:rPr>
            </w:pPr>
            <w:r w:rsidRPr="00C43EAB">
              <w:rPr>
                <w:rFonts w:ascii="ＭＳ 明朝" w:hAnsi="ＭＳ 明朝" w:hint="eastAsia"/>
                <w:szCs w:val="22"/>
              </w:rPr>
              <w:t xml:space="preserve">３　</w:t>
            </w:r>
            <w:r w:rsidRPr="00C43EAB">
              <w:rPr>
                <w:rFonts w:ascii="ＭＳ 明朝" w:hAnsi="ＭＳ 明朝" w:hint="eastAsia"/>
                <w:bCs/>
                <w:szCs w:val="22"/>
              </w:rPr>
              <w:t>管理運営業務基本協定書第</w:t>
            </w:r>
            <w:r w:rsidRPr="00C43EAB">
              <w:rPr>
                <w:rFonts w:ascii="ＭＳ 明朝" w:hAnsi="ＭＳ 明朝"/>
                <w:bCs/>
                <w:szCs w:val="22"/>
              </w:rPr>
              <w:t>21条第1項では、</w:t>
            </w:r>
            <w:r w:rsidRPr="00C43EAB">
              <w:rPr>
                <w:rFonts w:ascii="ＭＳ 明朝" w:hAnsi="ＭＳ 明朝" w:hint="eastAsia"/>
                <w:bCs/>
                <w:szCs w:val="22"/>
              </w:rPr>
              <w:t>管理運営業務の「停止」との表現が用いられている一方</w:t>
            </w:r>
            <w:r w:rsidRPr="00C43EAB">
              <w:rPr>
                <w:rFonts w:ascii="ＭＳ 明朝" w:hAnsi="ＭＳ 明朝"/>
                <w:bCs/>
                <w:szCs w:val="22"/>
              </w:rPr>
              <w:t>、</w:t>
            </w:r>
            <w:r w:rsidRPr="00C43EAB">
              <w:rPr>
                <w:rFonts w:ascii="ＭＳ 明朝" w:hAnsi="ＭＳ 明朝" w:hint="eastAsia"/>
                <w:bCs/>
                <w:szCs w:val="22"/>
              </w:rPr>
              <w:t>これを受けた同条第</w:t>
            </w:r>
            <w:r w:rsidRPr="00C43EAB">
              <w:rPr>
                <w:rFonts w:ascii="ＭＳ 明朝" w:hAnsi="ＭＳ 明朝"/>
                <w:bCs/>
                <w:szCs w:val="22"/>
              </w:rPr>
              <w:t>2項では「前項の規定により協定を解除したときは」との文言が使用されており、</w:t>
            </w:r>
            <w:r w:rsidRPr="00C43EAB">
              <w:rPr>
                <w:rFonts w:ascii="ＭＳ 明朝" w:hAnsi="ＭＳ 明朝" w:hint="eastAsia"/>
                <w:bCs/>
                <w:szCs w:val="22"/>
              </w:rPr>
              <w:t>齟齬がある。</w:t>
            </w:r>
          </w:p>
          <w:p w14:paraId="6C22B70D" w14:textId="467E1530" w:rsidR="00206525" w:rsidRPr="00C43EAB" w:rsidRDefault="00907447" w:rsidP="00A61CCF">
            <w:pPr>
              <w:ind w:left="283" w:rightChars="-51" w:right="-110" w:hangingChars="131" w:hanging="283"/>
              <w:jc w:val="left"/>
              <w:rPr>
                <w:rFonts w:ascii="ＭＳ 明朝" w:hAnsi="ＭＳ 明朝"/>
                <w:bCs/>
                <w:szCs w:val="22"/>
              </w:rPr>
            </w:pPr>
            <w:r w:rsidRPr="00C43EAB">
              <w:rPr>
                <w:rFonts w:ascii="ＭＳ 明朝" w:hAnsi="ＭＳ 明朝" w:hint="eastAsia"/>
                <w:bCs/>
                <w:szCs w:val="22"/>
              </w:rPr>
              <w:t xml:space="preserve">　　この点に関し</w:t>
            </w:r>
            <w:r w:rsidRPr="00C43EAB">
              <w:rPr>
                <w:rFonts w:ascii="ＭＳ 明朝" w:hAnsi="ＭＳ 明朝"/>
                <w:bCs/>
                <w:szCs w:val="22"/>
              </w:rPr>
              <w:t>、</w:t>
            </w:r>
            <w:r w:rsidRPr="00C43EAB">
              <w:rPr>
                <w:rFonts w:ascii="ＭＳ 明朝" w:hAnsi="ＭＳ 明朝" w:hint="eastAsia"/>
                <w:bCs/>
                <w:szCs w:val="22"/>
              </w:rPr>
              <w:t>大阪府の担当者に確認したところ</w:t>
            </w:r>
            <w:r w:rsidRPr="00C43EAB">
              <w:rPr>
                <w:rFonts w:ascii="ＭＳ 明朝" w:hAnsi="ＭＳ 明朝"/>
                <w:bCs/>
                <w:szCs w:val="22"/>
              </w:rPr>
              <w:t>、</w:t>
            </w:r>
            <w:r w:rsidRPr="00C43EAB">
              <w:rPr>
                <w:rFonts w:ascii="ＭＳ 明朝" w:hAnsi="ＭＳ 明朝" w:hint="eastAsia"/>
                <w:bCs/>
                <w:szCs w:val="22"/>
              </w:rPr>
              <w:t>解決の見込みがある場合の一時的な「停止」と解決の見込みがない場合等の「解除」とを区別している旨の回答があった。</w:t>
            </w:r>
          </w:p>
          <w:p w14:paraId="28915532" w14:textId="6DFFAA8D" w:rsidR="00907447" w:rsidRPr="00C43EAB" w:rsidRDefault="00206525" w:rsidP="00A61CCF">
            <w:pPr>
              <w:ind w:left="283" w:rightChars="-51" w:right="-110" w:hangingChars="131" w:hanging="283"/>
              <w:jc w:val="left"/>
              <w:rPr>
                <w:rFonts w:ascii="ＭＳ 明朝" w:hAnsi="ＭＳ 明朝"/>
                <w:bCs/>
                <w:szCs w:val="22"/>
              </w:rPr>
            </w:pPr>
            <w:r w:rsidRPr="00C43EAB">
              <w:rPr>
                <w:rFonts w:ascii="ＭＳ 明朝" w:hAnsi="ＭＳ 明朝" w:hint="eastAsia"/>
                <w:bCs/>
                <w:szCs w:val="22"/>
              </w:rPr>
              <w:t xml:space="preserve">　　</w:t>
            </w:r>
            <w:r w:rsidR="00907447" w:rsidRPr="00C43EAB">
              <w:rPr>
                <w:rFonts w:ascii="ＭＳ 明朝" w:hAnsi="ＭＳ 明朝" w:hint="eastAsia"/>
                <w:bCs/>
                <w:szCs w:val="22"/>
              </w:rPr>
              <w:t>しかしながら</w:t>
            </w:r>
            <w:r w:rsidR="00907447" w:rsidRPr="00C43EAB">
              <w:rPr>
                <w:rFonts w:ascii="ＭＳ 明朝" w:hAnsi="ＭＳ 明朝"/>
                <w:bCs/>
                <w:szCs w:val="22"/>
              </w:rPr>
              <w:t>、</w:t>
            </w:r>
            <w:r w:rsidR="00907447" w:rsidRPr="00C43EAB">
              <w:rPr>
                <w:rFonts w:ascii="ＭＳ 明朝" w:hAnsi="ＭＳ 明朝" w:hint="eastAsia"/>
                <w:bCs/>
                <w:szCs w:val="22"/>
              </w:rPr>
              <w:t>管理運営業務基本協定書の文言上はこのような区別をしているとは読み取れない。また</w:t>
            </w:r>
            <w:r w:rsidR="00907447" w:rsidRPr="00C43EAB">
              <w:rPr>
                <w:rFonts w:ascii="ＭＳ 明朝" w:hAnsi="ＭＳ 明朝"/>
                <w:bCs/>
                <w:szCs w:val="22"/>
              </w:rPr>
              <w:t>、</w:t>
            </w:r>
            <w:r w:rsidR="00907447" w:rsidRPr="00C43EAB">
              <w:rPr>
                <w:rFonts w:ascii="ＭＳ 明朝" w:hAnsi="ＭＳ 明朝" w:hint="eastAsia"/>
                <w:bCs/>
                <w:szCs w:val="22"/>
              </w:rPr>
              <w:t>同条第</w:t>
            </w:r>
            <w:r w:rsidR="00907447" w:rsidRPr="00C43EAB">
              <w:rPr>
                <w:rFonts w:ascii="ＭＳ 明朝" w:hAnsi="ＭＳ 明朝"/>
                <w:bCs/>
                <w:szCs w:val="22"/>
              </w:rPr>
              <w:t>1項に規定する事由は、</w:t>
            </w:r>
            <w:r w:rsidR="00907447" w:rsidRPr="00C43EAB">
              <w:rPr>
                <w:rFonts w:ascii="ＭＳ 明朝" w:hAnsi="ＭＳ 明朝" w:hint="eastAsia"/>
                <w:bCs/>
                <w:szCs w:val="22"/>
              </w:rPr>
              <w:t>いずれも大阪府に対する背信性が極めて大きい行為であり</w:t>
            </w:r>
            <w:r w:rsidR="00907447" w:rsidRPr="00C43EAB">
              <w:rPr>
                <w:rFonts w:ascii="ＭＳ 明朝" w:hAnsi="ＭＳ 明朝"/>
                <w:bCs/>
                <w:szCs w:val="22"/>
              </w:rPr>
              <w:t>、</w:t>
            </w:r>
            <w:r w:rsidR="00907447" w:rsidRPr="00C43EAB">
              <w:rPr>
                <w:rFonts w:ascii="ＭＳ 明朝" w:hAnsi="ＭＳ 明朝" w:hint="eastAsia"/>
                <w:bCs/>
                <w:szCs w:val="22"/>
              </w:rPr>
              <w:t>解除事由とすることが相当である。実質的にも</w:t>
            </w:r>
            <w:r w:rsidR="00907447" w:rsidRPr="00C43EAB">
              <w:rPr>
                <w:rFonts w:ascii="ＭＳ 明朝" w:hAnsi="ＭＳ 明朝"/>
                <w:bCs/>
                <w:szCs w:val="22"/>
              </w:rPr>
              <w:t>、</w:t>
            </w:r>
            <w:r w:rsidR="00907447" w:rsidRPr="00C43EAB">
              <w:rPr>
                <w:rFonts w:ascii="ＭＳ 明朝" w:hAnsi="ＭＳ 明朝" w:hint="eastAsia"/>
                <w:bCs/>
                <w:szCs w:val="22"/>
              </w:rPr>
              <w:t>「停止」という曖昧な措置を認める必要性はないばかりか、法的効果が定かでないため、かえって混乱を招くおそれがある。</w:t>
            </w:r>
          </w:p>
          <w:p w14:paraId="6A7E2778" w14:textId="77777777" w:rsidR="00907447" w:rsidRPr="00C43EAB" w:rsidRDefault="00907447" w:rsidP="00907447">
            <w:pPr>
              <w:ind w:left="283" w:hangingChars="131" w:hanging="283"/>
              <w:jc w:val="left"/>
              <w:rPr>
                <w:rFonts w:ascii="ＭＳ 明朝" w:hAnsi="ＭＳ 明朝"/>
                <w:bCs/>
                <w:szCs w:val="22"/>
              </w:rPr>
            </w:pPr>
            <w:r w:rsidRPr="00C43EAB">
              <w:rPr>
                <w:rFonts w:ascii="ＭＳ 明朝" w:hAnsi="ＭＳ 明朝" w:hint="eastAsia"/>
                <w:bCs/>
                <w:szCs w:val="22"/>
              </w:rPr>
              <w:t xml:space="preserve">　　よって</w:t>
            </w:r>
            <w:r w:rsidRPr="00C43EAB">
              <w:rPr>
                <w:rFonts w:ascii="ＭＳ 明朝" w:hAnsi="ＭＳ 明朝"/>
                <w:bCs/>
                <w:szCs w:val="22"/>
              </w:rPr>
              <w:t>、</w:t>
            </w:r>
            <w:r w:rsidRPr="00C43EAB">
              <w:rPr>
                <w:rFonts w:ascii="ＭＳ 明朝" w:hAnsi="ＭＳ 明朝" w:hint="eastAsia"/>
                <w:bCs/>
                <w:szCs w:val="22"/>
              </w:rPr>
              <w:t>管理運営業務基本協定書第</w:t>
            </w:r>
            <w:r w:rsidRPr="00C43EAB">
              <w:rPr>
                <w:rFonts w:ascii="ＭＳ 明朝" w:hAnsi="ＭＳ 明朝"/>
                <w:bCs/>
                <w:szCs w:val="22"/>
              </w:rPr>
              <w:t>21条第1項の「停止させる」との文言は、「解除する」と訂正すべきである。</w:t>
            </w:r>
          </w:p>
        </w:tc>
      </w:tr>
    </w:tbl>
    <w:p w14:paraId="6367413E" w14:textId="77777777" w:rsidR="00907447" w:rsidRPr="00C43EAB" w:rsidRDefault="00907447" w:rsidP="00907447">
      <w:pPr>
        <w:rPr>
          <w:rFonts w:ascii="ＭＳ 明朝" w:hAnsi="ＭＳ 明朝"/>
        </w:rPr>
      </w:pPr>
      <w:r w:rsidRPr="00C43EAB">
        <w:rPr>
          <w:rFonts w:ascii="ＭＳ 明朝" w:hAnsi="ＭＳ 明朝"/>
        </w:rPr>
        <w:tab/>
      </w:r>
      <w:r w:rsidRPr="00C43EAB">
        <w:rPr>
          <w:rFonts w:ascii="ＭＳ 明朝" w:hAnsi="ＭＳ 明朝"/>
        </w:rPr>
        <w:tab/>
      </w:r>
      <w:r w:rsidRPr="00C43EAB">
        <w:rPr>
          <w:rFonts w:ascii="ＭＳ 明朝" w:hAnsi="ＭＳ 明朝"/>
        </w:rPr>
        <w:tab/>
      </w:r>
      <w:r w:rsidRPr="00C43EAB">
        <w:rPr>
          <w:rFonts w:ascii="ＭＳ 明朝" w:hAnsi="ＭＳ 明朝"/>
        </w:rPr>
        <w:tab/>
      </w:r>
      <w:r w:rsidRPr="00C43EAB">
        <w:rPr>
          <w:rFonts w:ascii="ＭＳ 明朝" w:hAnsi="ＭＳ 明朝"/>
        </w:rPr>
        <w:tab/>
      </w:r>
      <w:r w:rsidRPr="00C43EAB">
        <w:rPr>
          <w:rFonts w:ascii="ＭＳ 明朝" w:hAnsi="ＭＳ 明朝"/>
        </w:rPr>
        <w:tab/>
      </w:r>
      <w:r w:rsidRPr="00C43EAB">
        <w:rPr>
          <w:rFonts w:ascii="ＭＳ 明朝" w:hAnsi="ＭＳ 明朝"/>
        </w:rPr>
        <w:tab/>
      </w:r>
    </w:p>
    <w:p w14:paraId="0B3ED12D" w14:textId="7968B835" w:rsidR="00907447" w:rsidRPr="00C43EAB" w:rsidRDefault="00907447" w:rsidP="00907447">
      <w:pPr>
        <w:rPr>
          <w:rFonts w:ascii="ＭＳ 明朝" w:hAnsi="ＭＳ 明朝"/>
        </w:rPr>
      </w:pPr>
      <w:r w:rsidRPr="00C43EAB">
        <w:rPr>
          <w:rFonts w:ascii="ＭＳ 明朝" w:hAnsi="ＭＳ 明朝" w:hint="eastAsia"/>
        </w:rPr>
        <w:t>【監査の結果</w:t>
      </w:r>
      <w:r w:rsidR="00A06A69" w:rsidRPr="00C43EAB">
        <w:rPr>
          <w:rFonts w:ascii="ＭＳ 明朝" w:hAnsi="ＭＳ 明朝" w:hint="eastAsia"/>
        </w:rPr>
        <w:t>48</w:t>
      </w:r>
      <w:r w:rsidRPr="00C43EAB">
        <w:rPr>
          <w:rFonts w:ascii="ＭＳ 明朝" w:hAnsi="ＭＳ 明朝" w:hint="eastAsia"/>
        </w:rPr>
        <w:t>】事業計画書及び事業報告書の提出時期</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9067"/>
      </w:tblGrid>
      <w:tr w:rsidR="004045FD" w:rsidRPr="00C43EAB" w14:paraId="78484ED2" w14:textId="77777777" w:rsidTr="00FC1216">
        <w:tc>
          <w:tcPr>
            <w:tcW w:w="9067" w:type="dxa"/>
            <w:shd w:val="clear" w:color="auto" w:fill="BFBFBF" w:themeFill="background1" w:themeFillShade="BF"/>
          </w:tcPr>
          <w:p w14:paraId="03EB632C" w14:textId="76939637" w:rsidR="004045FD" w:rsidRPr="00C43EAB" w:rsidRDefault="004045FD" w:rsidP="004045FD">
            <w:pPr>
              <w:jc w:val="center"/>
              <w:rPr>
                <w:rFonts w:ascii="ＭＳ 明朝" w:hAnsi="ＭＳ 明朝"/>
                <w:bCs/>
              </w:rPr>
            </w:pPr>
            <w:r w:rsidRPr="00C43EAB">
              <w:rPr>
                <w:rFonts w:ascii="ＭＳ 明朝" w:hAnsi="ＭＳ 明朝" w:hint="eastAsia"/>
                <w:kern w:val="0"/>
              </w:rPr>
              <w:t>対　象　施　設</w:t>
            </w:r>
          </w:p>
        </w:tc>
      </w:tr>
      <w:tr w:rsidR="00FC1216" w:rsidRPr="00C43EAB" w14:paraId="170E198F" w14:textId="77777777" w:rsidTr="00FC1216">
        <w:tc>
          <w:tcPr>
            <w:tcW w:w="9067" w:type="dxa"/>
            <w:tcBorders>
              <w:bottom w:val="single" w:sz="4" w:space="0" w:color="auto"/>
            </w:tcBorders>
          </w:tcPr>
          <w:p w14:paraId="0904C534" w14:textId="77777777" w:rsidR="00907447" w:rsidRPr="00C43EAB" w:rsidRDefault="00907447" w:rsidP="00907447">
            <w:pPr>
              <w:jc w:val="center"/>
              <w:rPr>
                <w:rFonts w:ascii="ＭＳ 明朝" w:hAnsi="ＭＳ 明朝"/>
                <w:bCs/>
              </w:rPr>
            </w:pPr>
            <w:r w:rsidRPr="00C43EAB">
              <w:rPr>
                <w:rFonts w:ascii="ＭＳ 明朝" w:hAnsi="ＭＳ 明朝"/>
                <w:bCs/>
              </w:rPr>
              <w:t>堺泉北港の緑地 （汐見公園、なぎさ公園、助松埠頭中央緑地）</w:t>
            </w:r>
          </w:p>
        </w:tc>
      </w:tr>
      <w:tr w:rsidR="00FC1216" w:rsidRPr="00C43EAB" w14:paraId="33C144CF" w14:textId="77777777" w:rsidTr="00FC1216">
        <w:tc>
          <w:tcPr>
            <w:tcW w:w="9067" w:type="dxa"/>
            <w:shd w:val="clear" w:color="auto" w:fill="BFBFBF" w:themeFill="background1" w:themeFillShade="BF"/>
          </w:tcPr>
          <w:p w14:paraId="12F7493C" w14:textId="0EF7F2EE" w:rsidR="00907447" w:rsidRPr="00C43EAB" w:rsidRDefault="00907447" w:rsidP="00907447">
            <w:pPr>
              <w:jc w:val="center"/>
              <w:rPr>
                <w:rFonts w:ascii="ＭＳ 明朝" w:hAnsi="ＭＳ 明朝"/>
                <w:bCs/>
              </w:rPr>
            </w:pPr>
            <w:r w:rsidRPr="00C43EAB">
              <w:rPr>
                <w:rFonts w:ascii="ＭＳ 明朝" w:hAnsi="ＭＳ 明朝" w:hint="eastAsia"/>
                <w:bCs/>
              </w:rPr>
              <w:t>監査の結果</w:t>
            </w:r>
            <w:r w:rsidR="00A06A69" w:rsidRPr="00C43EAB">
              <w:rPr>
                <w:rFonts w:ascii="ＭＳ 明朝" w:hAnsi="ＭＳ 明朝" w:hint="eastAsia"/>
                <w:bCs/>
              </w:rPr>
              <w:t>48</w:t>
            </w:r>
          </w:p>
        </w:tc>
      </w:tr>
      <w:tr w:rsidR="00FC1216" w:rsidRPr="00C43EAB" w14:paraId="4EE0C24E" w14:textId="77777777" w:rsidTr="00FC1216">
        <w:tc>
          <w:tcPr>
            <w:tcW w:w="9067" w:type="dxa"/>
            <w:tcBorders>
              <w:bottom w:val="single" w:sz="4" w:space="0" w:color="auto"/>
            </w:tcBorders>
          </w:tcPr>
          <w:p w14:paraId="18799404" w14:textId="77777777" w:rsidR="00907447" w:rsidRPr="00C43EAB" w:rsidRDefault="00907447" w:rsidP="00907447">
            <w:pPr>
              <w:ind w:left="283" w:hangingChars="131" w:hanging="283"/>
              <w:rPr>
                <w:rFonts w:ascii="ＭＳ 明朝" w:hAnsi="ＭＳ 明朝"/>
                <w:bCs/>
              </w:rPr>
            </w:pPr>
            <w:r w:rsidRPr="00C43EAB">
              <w:rPr>
                <w:rFonts w:ascii="ＭＳ 明朝" w:hAnsi="ＭＳ 明朝" w:hint="eastAsia"/>
                <w:bCs/>
              </w:rPr>
              <w:t>１　指定管理者は</w:t>
            </w:r>
            <w:r w:rsidRPr="00C43EAB">
              <w:rPr>
                <w:rFonts w:ascii="ＭＳ 明朝" w:hAnsi="ＭＳ 明朝"/>
                <w:bCs/>
              </w:rPr>
              <w:t>、</w:t>
            </w:r>
            <w:r w:rsidRPr="00C43EAB">
              <w:rPr>
                <w:rFonts w:ascii="ＭＳ 明朝" w:hAnsi="ＭＳ 明朝" w:hint="eastAsia"/>
                <w:bCs/>
              </w:rPr>
              <w:t>事業計画書</w:t>
            </w:r>
            <w:r w:rsidRPr="00C43EAB">
              <w:rPr>
                <w:rFonts w:ascii="ＭＳ 明朝" w:hAnsi="ＭＳ 明朝"/>
                <w:bCs/>
              </w:rPr>
              <w:t>、</w:t>
            </w:r>
            <w:r w:rsidRPr="00C43EAB">
              <w:rPr>
                <w:rFonts w:ascii="ＭＳ 明朝" w:hAnsi="ＭＳ 明朝" w:hint="eastAsia"/>
                <w:bCs/>
              </w:rPr>
              <w:t>収支計画書</w:t>
            </w:r>
            <w:r w:rsidRPr="00C43EAB">
              <w:rPr>
                <w:rFonts w:ascii="ＭＳ 明朝" w:hAnsi="ＭＳ 明朝"/>
                <w:bCs/>
              </w:rPr>
              <w:t>、</w:t>
            </w:r>
            <w:r w:rsidRPr="00C43EAB">
              <w:rPr>
                <w:rFonts w:ascii="ＭＳ 明朝" w:hAnsi="ＭＳ 明朝" w:hint="eastAsia"/>
                <w:bCs/>
              </w:rPr>
              <w:t>管理体制計画書及び事業報告書の提出期限を遵守すべきである。</w:t>
            </w:r>
          </w:p>
          <w:p w14:paraId="0B3016A1" w14:textId="77777777" w:rsidR="00907447" w:rsidRPr="00C43EAB" w:rsidRDefault="00907447" w:rsidP="00907447">
            <w:pPr>
              <w:ind w:left="283" w:hangingChars="131" w:hanging="283"/>
              <w:rPr>
                <w:rFonts w:ascii="ＭＳ 明朝" w:hAnsi="ＭＳ 明朝"/>
                <w:bCs/>
              </w:rPr>
            </w:pPr>
            <w:r w:rsidRPr="00C43EAB">
              <w:rPr>
                <w:rFonts w:ascii="ＭＳ 明朝" w:hAnsi="ＭＳ 明朝" w:hint="eastAsia"/>
                <w:bCs/>
              </w:rPr>
              <w:t>２　大阪府は</w:t>
            </w:r>
            <w:r w:rsidRPr="00C43EAB">
              <w:rPr>
                <w:rFonts w:ascii="ＭＳ 明朝" w:hAnsi="ＭＳ 明朝"/>
                <w:bCs/>
              </w:rPr>
              <w:t>、</w:t>
            </w:r>
            <w:r w:rsidRPr="00C43EAB">
              <w:rPr>
                <w:rFonts w:ascii="ＭＳ 明朝" w:hAnsi="ＭＳ 明朝" w:hint="eastAsia"/>
                <w:bCs/>
              </w:rPr>
              <w:t>指定管理者に対し</w:t>
            </w:r>
            <w:r w:rsidRPr="00C43EAB">
              <w:rPr>
                <w:rFonts w:ascii="ＭＳ 明朝" w:hAnsi="ＭＳ 明朝"/>
                <w:bCs/>
              </w:rPr>
              <w:t>、</w:t>
            </w:r>
            <w:r w:rsidRPr="00C43EAB">
              <w:rPr>
                <w:rFonts w:ascii="ＭＳ 明朝" w:hAnsi="ＭＳ 明朝" w:hint="eastAsia"/>
                <w:bCs/>
              </w:rPr>
              <w:t>上記各書類の提出期限を遵守するよう厳格に求めるべきである。</w:t>
            </w:r>
            <w:r w:rsidRPr="00C43EAB">
              <w:rPr>
                <w:rFonts w:ascii="ＭＳ 明朝" w:hAnsi="ＭＳ 明朝"/>
                <w:bCs/>
              </w:rPr>
              <w:tab/>
            </w:r>
          </w:p>
        </w:tc>
      </w:tr>
      <w:tr w:rsidR="00FC1216" w:rsidRPr="00C43EAB" w14:paraId="32294FA9" w14:textId="77777777" w:rsidTr="00FC1216">
        <w:tc>
          <w:tcPr>
            <w:tcW w:w="9067" w:type="dxa"/>
            <w:shd w:val="clear" w:color="auto" w:fill="BFBFBF" w:themeFill="background1" w:themeFillShade="BF"/>
          </w:tcPr>
          <w:p w14:paraId="1F8AFD6F" w14:textId="77777777" w:rsidR="00907447" w:rsidRPr="00C43EAB" w:rsidRDefault="00907447" w:rsidP="00907447">
            <w:pPr>
              <w:jc w:val="center"/>
              <w:rPr>
                <w:rFonts w:ascii="ＭＳ 明朝" w:hAnsi="ＭＳ 明朝"/>
                <w:bCs/>
              </w:rPr>
            </w:pPr>
            <w:r w:rsidRPr="00C43EAB">
              <w:rPr>
                <w:rFonts w:ascii="ＭＳ 明朝" w:hAnsi="ＭＳ 明朝" w:hint="eastAsia"/>
                <w:bCs/>
                <w:kern w:val="0"/>
              </w:rPr>
              <w:t>事実関係及び理由</w:t>
            </w:r>
          </w:p>
        </w:tc>
      </w:tr>
      <w:tr w:rsidR="00FC1216" w:rsidRPr="00C43EAB" w14:paraId="337DA777" w14:textId="77777777" w:rsidTr="008D6872">
        <w:tc>
          <w:tcPr>
            <w:tcW w:w="9067" w:type="dxa"/>
          </w:tcPr>
          <w:p w14:paraId="75E1D30B" w14:textId="77777777" w:rsidR="00907447" w:rsidRPr="00C43EAB" w:rsidRDefault="00907447" w:rsidP="00907447">
            <w:pPr>
              <w:ind w:left="283" w:hangingChars="131" w:hanging="283"/>
              <w:rPr>
                <w:rFonts w:ascii="ＭＳ 明朝" w:hAnsi="ＭＳ 明朝"/>
                <w:bCs/>
              </w:rPr>
            </w:pPr>
            <w:r w:rsidRPr="00C43EAB">
              <w:rPr>
                <w:rFonts w:ascii="ＭＳ 明朝" w:hAnsi="ＭＳ 明朝" w:hint="eastAsia"/>
                <w:bCs/>
              </w:rPr>
              <w:t>１　指定要件書</w:t>
            </w:r>
            <w:r w:rsidRPr="00C43EAB">
              <w:rPr>
                <w:rFonts w:ascii="ＭＳ 明朝" w:hAnsi="ＭＳ 明朝"/>
                <w:bCs/>
              </w:rPr>
              <w:t>4頁には、</w:t>
            </w:r>
            <w:r w:rsidRPr="00C43EAB">
              <w:rPr>
                <w:rFonts w:ascii="ＭＳ 明朝" w:hAnsi="ＭＳ 明朝" w:hint="eastAsia"/>
                <w:bCs/>
              </w:rPr>
              <w:t>指定管理者が毎会計年度末までに次年度に予定する事業計画書</w:t>
            </w:r>
            <w:r w:rsidRPr="00C43EAB">
              <w:rPr>
                <w:rFonts w:ascii="ＭＳ 明朝" w:hAnsi="ＭＳ 明朝"/>
                <w:bCs/>
              </w:rPr>
              <w:t>、</w:t>
            </w:r>
            <w:r w:rsidRPr="00C43EAB">
              <w:rPr>
                <w:rFonts w:ascii="ＭＳ 明朝" w:hAnsi="ＭＳ 明朝" w:hint="eastAsia"/>
                <w:bCs/>
              </w:rPr>
              <w:t>収支計画書及び管理体制計画書を作成し</w:t>
            </w:r>
            <w:r w:rsidRPr="00C43EAB">
              <w:rPr>
                <w:rFonts w:ascii="ＭＳ 明朝" w:hAnsi="ＭＳ 明朝"/>
                <w:bCs/>
              </w:rPr>
              <w:t>、</w:t>
            </w:r>
            <w:r w:rsidRPr="00C43EAB">
              <w:rPr>
                <w:rFonts w:ascii="ＭＳ 明朝" w:hAnsi="ＭＳ 明朝" w:hint="eastAsia"/>
                <w:bCs/>
              </w:rPr>
              <w:t>大阪府に提出する旨の記載がある。管理運営業務基本協定書の冒頭においては</w:t>
            </w:r>
            <w:r w:rsidRPr="00C43EAB">
              <w:rPr>
                <w:rFonts w:ascii="ＭＳ 明朝" w:hAnsi="ＭＳ 明朝"/>
                <w:bCs/>
              </w:rPr>
              <w:t>、</w:t>
            </w:r>
            <w:r w:rsidRPr="00C43EAB">
              <w:rPr>
                <w:rFonts w:ascii="ＭＳ 明朝" w:hAnsi="ＭＳ 明朝" w:hint="eastAsia"/>
                <w:bCs/>
              </w:rPr>
              <w:t>指定要件書に定める事項が同協定に適用される旨が定められているから</w:t>
            </w:r>
            <w:r w:rsidRPr="00C43EAB">
              <w:rPr>
                <w:rFonts w:ascii="ＭＳ 明朝" w:hAnsi="ＭＳ 明朝"/>
                <w:bCs/>
              </w:rPr>
              <w:t>、</w:t>
            </w:r>
            <w:r w:rsidRPr="00C43EAB">
              <w:rPr>
                <w:rFonts w:ascii="ＭＳ 明朝" w:hAnsi="ＭＳ 明朝" w:hint="eastAsia"/>
                <w:bCs/>
              </w:rPr>
              <w:t>指定管理者は提出期限を遵守する義務を負う。</w:t>
            </w:r>
          </w:p>
          <w:p w14:paraId="736A463A" w14:textId="592F520D" w:rsidR="00907447" w:rsidRPr="00C43EAB" w:rsidRDefault="00907447" w:rsidP="00907447">
            <w:pPr>
              <w:ind w:left="283" w:hangingChars="131" w:hanging="283"/>
              <w:rPr>
                <w:rFonts w:ascii="ＭＳ 明朝" w:hAnsi="ＭＳ 明朝"/>
                <w:bCs/>
              </w:rPr>
            </w:pPr>
            <w:r w:rsidRPr="00C43EAB">
              <w:rPr>
                <w:rFonts w:ascii="ＭＳ 明朝" w:hAnsi="ＭＳ 明朝" w:hint="eastAsia"/>
                <w:bCs/>
              </w:rPr>
              <w:t xml:space="preserve">　　しかしながら</w:t>
            </w:r>
            <w:r w:rsidRPr="00C43EAB">
              <w:rPr>
                <w:rFonts w:ascii="ＭＳ 明朝" w:hAnsi="ＭＳ 明朝"/>
                <w:bCs/>
              </w:rPr>
              <w:t>、</w:t>
            </w:r>
            <w:r w:rsidRPr="00C43EAB">
              <w:rPr>
                <w:rFonts w:ascii="ＭＳ 明朝" w:hAnsi="ＭＳ 明朝" w:hint="eastAsia"/>
                <w:bCs/>
              </w:rPr>
              <w:t>指定管理者が平成</w:t>
            </w:r>
            <w:r w:rsidRPr="00C43EAB">
              <w:rPr>
                <w:rFonts w:ascii="ＭＳ 明朝" w:hAnsi="ＭＳ 明朝"/>
                <w:bCs/>
              </w:rPr>
              <w:t>29年度の事業計画書（事業計画書、</w:t>
            </w:r>
            <w:r w:rsidRPr="00C43EAB">
              <w:rPr>
                <w:rFonts w:ascii="ＭＳ 明朝" w:hAnsi="ＭＳ 明朝" w:hint="eastAsia"/>
                <w:bCs/>
              </w:rPr>
              <w:t>収支計画書及び管理体制計画書が一体のものとして提出されている）を提出したのは</w:t>
            </w:r>
            <w:r w:rsidRPr="00C43EAB">
              <w:rPr>
                <w:rFonts w:ascii="ＭＳ 明朝" w:hAnsi="ＭＳ 明朝"/>
                <w:bCs/>
              </w:rPr>
              <w:t>、</w:t>
            </w:r>
            <w:r w:rsidRPr="00C43EAB">
              <w:rPr>
                <w:rFonts w:ascii="ＭＳ 明朝" w:hAnsi="ＭＳ 明朝" w:hint="eastAsia"/>
                <w:bCs/>
              </w:rPr>
              <w:t>平成</w:t>
            </w:r>
            <w:r w:rsidRPr="00C43EAB">
              <w:rPr>
                <w:rFonts w:ascii="ＭＳ 明朝" w:hAnsi="ＭＳ 明朝"/>
                <w:bCs/>
              </w:rPr>
              <w:t>29年6月21日であり、</w:t>
            </w:r>
            <w:r w:rsidRPr="00C43EAB">
              <w:rPr>
                <w:rFonts w:ascii="ＭＳ 明朝" w:hAnsi="ＭＳ 明朝" w:hint="eastAsia"/>
                <w:bCs/>
              </w:rPr>
              <w:t>期限から大幅に遅延している。</w:t>
            </w:r>
          </w:p>
          <w:p w14:paraId="4F151B60" w14:textId="77777777" w:rsidR="00907447" w:rsidRPr="00C43EAB" w:rsidRDefault="00907447" w:rsidP="00907447">
            <w:pPr>
              <w:ind w:left="283" w:hangingChars="131" w:hanging="283"/>
              <w:rPr>
                <w:rFonts w:ascii="ＭＳ 明朝" w:hAnsi="ＭＳ 明朝"/>
                <w:bCs/>
              </w:rPr>
            </w:pPr>
            <w:r w:rsidRPr="00C43EAB">
              <w:rPr>
                <w:rFonts w:ascii="ＭＳ 明朝" w:hAnsi="ＭＳ 明朝" w:hint="eastAsia"/>
                <w:bCs/>
              </w:rPr>
              <w:t>２　また</w:t>
            </w:r>
            <w:r w:rsidRPr="00C43EAB">
              <w:rPr>
                <w:rFonts w:ascii="ＭＳ 明朝" w:hAnsi="ＭＳ 明朝"/>
                <w:bCs/>
              </w:rPr>
              <w:t>、</w:t>
            </w:r>
            <w:r w:rsidRPr="00C43EAB">
              <w:rPr>
                <w:rFonts w:ascii="ＭＳ 明朝" w:hAnsi="ＭＳ 明朝" w:hint="eastAsia"/>
                <w:bCs/>
              </w:rPr>
              <w:t>大阪府港湾施設条例施行規則第</w:t>
            </w:r>
            <w:r w:rsidRPr="00C43EAB">
              <w:rPr>
                <w:rFonts w:ascii="ＭＳ 明朝" w:hAnsi="ＭＳ 明朝"/>
                <w:bCs/>
              </w:rPr>
              <w:t>21条は、</w:t>
            </w:r>
            <w:r w:rsidRPr="00C43EAB">
              <w:rPr>
                <w:rFonts w:ascii="ＭＳ 明朝" w:hAnsi="ＭＳ 明朝" w:hint="eastAsia"/>
                <w:bCs/>
              </w:rPr>
              <w:t>毎年度終了後</w:t>
            </w:r>
            <w:r w:rsidRPr="00C43EAB">
              <w:rPr>
                <w:rFonts w:ascii="ＭＳ 明朝" w:hAnsi="ＭＳ 明朝"/>
                <w:bCs/>
              </w:rPr>
              <w:t>30日以内に事業報告書を提出することと規定している。なお、</w:t>
            </w:r>
            <w:r w:rsidRPr="00C43EAB">
              <w:rPr>
                <w:rFonts w:ascii="ＭＳ 明朝" w:hAnsi="ＭＳ 明朝" w:hint="eastAsia"/>
                <w:bCs/>
              </w:rPr>
              <w:t>管理運営業務基本協定書では</w:t>
            </w:r>
            <w:r w:rsidRPr="00C43EAB">
              <w:rPr>
                <w:rFonts w:ascii="ＭＳ 明朝" w:hAnsi="ＭＳ 明朝"/>
                <w:bCs/>
              </w:rPr>
              <w:t>、</w:t>
            </w:r>
            <w:r w:rsidRPr="00C43EAB">
              <w:rPr>
                <w:rFonts w:ascii="ＭＳ 明朝" w:hAnsi="ＭＳ 明朝" w:hint="eastAsia"/>
                <w:bCs/>
              </w:rPr>
              <w:t>毎年度終了後</w:t>
            </w:r>
            <w:r w:rsidRPr="00C43EAB">
              <w:rPr>
                <w:rFonts w:ascii="ＭＳ 明朝" w:hAnsi="ＭＳ 明朝"/>
                <w:bCs/>
              </w:rPr>
              <w:t>60日以内に提出することとされているが、</w:t>
            </w:r>
            <w:r w:rsidRPr="00C43EAB">
              <w:rPr>
                <w:rFonts w:ascii="ＭＳ 明朝" w:hAnsi="ＭＳ 明朝" w:hint="eastAsia"/>
                <w:bCs/>
              </w:rPr>
              <w:t>上記のとおり</w:t>
            </w:r>
            <w:r w:rsidRPr="00C43EAB">
              <w:rPr>
                <w:rFonts w:ascii="ＭＳ 明朝" w:hAnsi="ＭＳ 明朝"/>
                <w:bCs/>
              </w:rPr>
              <w:t>、</w:t>
            </w:r>
            <w:r w:rsidRPr="00C43EAB">
              <w:rPr>
                <w:rFonts w:ascii="ＭＳ 明朝" w:hAnsi="ＭＳ 明朝" w:hint="eastAsia"/>
                <w:bCs/>
              </w:rPr>
              <w:t>大阪府港湾施設条例施行規則の定めが当然に優先する。</w:t>
            </w:r>
          </w:p>
          <w:p w14:paraId="77C818E6" w14:textId="77777777" w:rsidR="00907447" w:rsidRPr="00C43EAB" w:rsidRDefault="00907447" w:rsidP="00907447">
            <w:pPr>
              <w:ind w:left="283" w:hangingChars="131" w:hanging="283"/>
              <w:rPr>
                <w:rFonts w:ascii="ＭＳ 明朝" w:hAnsi="ＭＳ 明朝"/>
                <w:bCs/>
              </w:rPr>
            </w:pPr>
            <w:r w:rsidRPr="00C43EAB">
              <w:rPr>
                <w:rFonts w:ascii="ＭＳ 明朝" w:hAnsi="ＭＳ 明朝" w:hint="eastAsia"/>
                <w:bCs/>
              </w:rPr>
              <w:t xml:space="preserve">　　しかし</w:t>
            </w:r>
            <w:r w:rsidRPr="00C43EAB">
              <w:rPr>
                <w:rFonts w:ascii="ＭＳ 明朝" w:hAnsi="ＭＳ 明朝"/>
                <w:bCs/>
              </w:rPr>
              <w:t>、</w:t>
            </w:r>
            <w:r w:rsidRPr="00C43EAB">
              <w:rPr>
                <w:rFonts w:ascii="ＭＳ 明朝" w:hAnsi="ＭＳ 明朝" w:hint="eastAsia"/>
                <w:bCs/>
              </w:rPr>
              <w:t>指定管理者が平成</w:t>
            </w:r>
            <w:r w:rsidRPr="00C43EAB">
              <w:rPr>
                <w:rFonts w:ascii="ＭＳ 明朝" w:hAnsi="ＭＳ 明朝"/>
                <w:bCs/>
              </w:rPr>
              <w:t>28年度の事業報告書を提出したのは、</w:t>
            </w:r>
            <w:r w:rsidRPr="00C43EAB">
              <w:rPr>
                <w:rFonts w:ascii="ＭＳ 明朝" w:hAnsi="ＭＳ 明朝" w:hint="eastAsia"/>
                <w:bCs/>
              </w:rPr>
              <w:t>平成</w:t>
            </w:r>
            <w:r w:rsidRPr="00C43EAB">
              <w:rPr>
                <w:rFonts w:ascii="ＭＳ 明朝" w:hAnsi="ＭＳ 明朝"/>
                <w:bCs/>
              </w:rPr>
              <w:t>29年6月15日であり、</w:t>
            </w:r>
            <w:r w:rsidRPr="00C43EAB">
              <w:rPr>
                <w:rFonts w:ascii="ＭＳ 明朝" w:hAnsi="ＭＳ 明朝" w:hint="eastAsia"/>
                <w:bCs/>
              </w:rPr>
              <w:t>やはり期限から大幅に遅延している（管理運営業務基本協定書に記載された期限も徒過している）。</w:t>
            </w:r>
          </w:p>
          <w:p w14:paraId="52702664" w14:textId="076BA267" w:rsidR="00907447" w:rsidRPr="00C43EAB" w:rsidRDefault="00907447" w:rsidP="00907447">
            <w:pPr>
              <w:ind w:left="283" w:hangingChars="131" w:hanging="283"/>
              <w:rPr>
                <w:rFonts w:ascii="ＭＳ 明朝" w:hAnsi="ＭＳ 明朝"/>
                <w:bCs/>
              </w:rPr>
            </w:pPr>
            <w:r w:rsidRPr="00C43EAB">
              <w:rPr>
                <w:rFonts w:ascii="ＭＳ 明朝" w:hAnsi="ＭＳ 明朝" w:hint="eastAsia"/>
                <w:bCs/>
              </w:rPr>
              <w:t>３　このような書類の提出の遅延はあってはなら</w:t>
            </w:r>
            <w:r w:rsidR="00F873F4" w:rsidRPr="00C43EAB">
              <w:rPr>
                <w:rFonts w:ascii="ＭＳ 明朝" w:hAnsi="ＭＳ 明朝" w:hint="eastAsia"/>
                <w:bCs/>
              </w:rPr>
              <w:t>ず</w:t>
            </w:r>
            <w:r w:rsidRPr="00C43EAB">
              <w:rPr>
                <w:rFonts w:ascii="ＭＳ 明朝" w:hAnsi="ＭＳ 明朝"/>
                <w:bCs/>
              </w:rPr>
              <w:t>、</w:t>
            </w:r>
            <w:r w:rsidRPr="00C43EAB">
              <w:rPr>
                <w:rFonts w:ascii="ＭＳ 明朝" w:hAnsi="ＭＳ 明朝" w:hint="eastAsia"/>
                <w:bCs/>
              </w:rPr>
              <w:t>是正されなければならない。</w:t>
            </w:r>
          </w:p>
        </w:tc>
      </w:tr>
    </w:tbl>
    <w:p w14:paraId="768E5199" w14:textId="77777777" w:rsidR="00907447" w:rsidRPr="00C43EAB" w:rsidRDefault="00907447" w:rsidP="00907447">
      <w:pPr>
        <w:rPr>
          <w:rFonts w:ascii="ＭＳ 明朝" w:hAnsi="ＭＳ 明朝"/>
        </w:rPr>
      </w:pPr>
      <w:r w:rsidRPr="00C43EAB">
        <w:rPr>
          <w:rFonts w:ascii="ＭＳ 明朝" w:hAnsi="ＭＳ 明朝"/>
        </w:rPr>
        <w:tab/>
      </w:r>
    </w:p>
    <w:p w14:paraId="4CDD64D3" w14:textId="47420F8D" w:rsidR="00907447" w:rsidRPr="00C43EAB" w:rsidRDefault="00907447" w:rsidP="00907447">
      <w:pPr>
        <w:rPr>
          <w:rFonts w:ascii="ＭＳ 明朝" w:hAnsi="ＭＳ 明朝"/>
        </w:rPr>
      </w:pPr>
      <w:r w:rsidRPr="00C43EAB">
        <w:rPr>
          <w:rFonts w:ascii="ＭＳ 明朝" w:hAnsi="ＭＳ 明朝" w:hint="eastAsia"/>
        </w:rPr>
        <w:t>【監査の結果</w:t>
      </w:r>
      <w:r w:rsidR="001311AB" w:rsidRPr="00C43EAB">
        <w:rPr>
          <w:rFonts w:ascii="ＭＳ 明朝" w:hAnsi="ＭＳ 明朝" w:hint="eastAsia"/>
        </w:rPr>
        <w:t>49</w:t>
      </w:r>
      <w:r w:rsidRPr="00C43EAB">
        <w:rPr>
          <w:rFonts w:ascii="ＭＳ 明朝" w:hAnsi="ＭＳ 明朝" w:hint="eastAsia"/>
        </w:rPr>
        <w:t>】事業計画書及び事業報告書の記載内容</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9067"/>
      </w:tblGrid>
      <w:tr w:rsidR="004045FD" w:rsidRPr="00C43EAB" w14:paraId="7D7C86E8" w14:textId="77777777" w:rsidTr="00FC1216">
        <w:tc>
          <w:tcPr>
            <w:tcW w:w="9067" w:type="dxa"/>
            <w:shd w:val="clear" w:color="auto" w:fill="BFBFBF" w:themeFill="background1" w:themeFillShade="BF"/>
          </w:tcPr>
          <w:p w14:paraId="6471D16F" w14:textId="6AB12C73" w:rsidR="004045FD" w:rsidRPr="00C43EAB" w:rsidRDefault="004045FD" w:rsidP="004045FD">
            <w:pPr>
              <w:jc w:val="center"/>
              <w:rPr>
                <w:rFonts w:ascii="ＭＳ 明朝" w:hAnsi="ＭＳ 明朝"/>
                <w:bCs/>
              </w:rPr>
            </w:pPr>
            <w:r w:rsidRPr="00C43EAB">
              <w:rPr>
                <w:rFonts w:ascii="ＭＳ 明朝" w:hAnsi="ＭＳ 明朝" w:hint="eastAsia"/>
                <w:kern w:val="0"/>
              </w:rPr>
              <w:t>対　象　施　設</w:t>
            </w:r>
          </w:p>
        </w:tc>
      </w:tr>
      <w:tr w:rsidR="00FC1216" w:rsidRPr="00C43EAB" w14:paraId="01AF5786" w14:textId="77777777" w:rsidTr="00FC1216">
        <w:tc>
          <w:tcPr>
            <w:tcW w:w="9067" w:type="dxa"/>
            <w:tcBorders>
              <w:bottom w:val="single" w:sz="4" w:space="0" w:color="auto"/>
            </w:tcBorders>
          </w:tcPr>
          <w:p w14:paraId="2D506E97" w14:textId="77777777" w:rsidR="00907447" w:rsidRPr="00C43EAB" w:rsidRDefault="00907447" w:rsidP="00907447">
            <w:pPr>
              <w:jc w:val="center"/>
              <w:rPr>
                <w:rFonts w:ascii="ＭＳ 明朝" w:hAnsi="ＭＳ 明朝"/>
                <w:bCs/>
              </w:rPr>
            </w:pPr>
            <w:r w:rsidRPr="00C43EAB">
              <w:rPr>
                <w:rFonts w:ascii="ＭＳ 明朝" w:hAnsi="ＭＳ 明朝"/>
                <w:bCs/>
              </w:rPr>
              <w:t>堺泉北港の緑地 （汐見公園、なぎさ公園、助松埠頭中央緑地）</w:t>
            </w:r>
          </w:p>
        </w:tc>
      </w:tr>
      <w:tr w:rsidR="00FC1216" w:rsidRPr="00C43EAB" w14:paraId="012A7760" w14:textId="77777777" w:rsidTr="00FC1216">
        <w:tc>
          <w:tcPr>
            <w:tcW w:w="9067" w:type="dxa"/>
            <w:shd w:val="clear" w:color="auto" w:fill="BFBFBF" w:themeFill="background1" w:themeFillShade="BF"/>
          </w:tcPr>
          <w:p w14:paraId="3EBD59CA" w14:textId="2A031690" w:rsidR="00907447" w:rsidRPr="00C43EAB" w:rsidRDefault="00907447" w:rsidP="00907447">
            <w:pPr>
              <w:jc w:val="center"/>
              <w:rPr>
                <w:rFonts w:ascii="ＭＳ 明朝" w:hAnsi="ＭＳ 明朝"/>
                <w:bCs/>
              </w:rPr>
            </w:pPr>
            <w:r w:rsidRPr="00C43EAB">
              <w:rPr>
                <w:rFonts w:ascii="ＭＳ 明朝" w:hAnsi="ＭＳ 明朝" w:hint="eastAsia"/>
                <w:bCs/>
              </w:rPr>
              <w:t>監査の結果</w:t>
            </w:r>
            <w:r w:rsidR="00CB3289" w:rsidRPr="00C43EAB">
              <w:rPr>
                <w:rFonts w:ascii="ＭＳ 明朝" w:hAnsi="ＭＳ 明朝" w:hint="eastAsia"/>
                <w:bCs/>
              </w:rPr>
              <w:t>49</w:t>
            </w:r>
          </w:p>
        </w:tc>
      </w:tr>
      <w:tr w:rsidR="00FC1216" w:rsidRPr="00C43EAB" w14:paraId="30FF7032" w14:textId="77777777" w:rsidTr="00FC1216">
        <w:tc>
          <w:tcPr>
            <w:tcW w:w="9067" w:type="dxa"/>
            <w:tcBorders>
              <w:bottom w:val="single" w:sz="4" w:space="0" w:color="auto"/>
            </w:tcBorders>
          </w:tcPr>
          <w:p w14:paraId="067EBA56" w14:textId="0F596923" w:rsidR="00907447" w:rsidRPr="00C43EAB" w:rsidRDefault="00907447">
            <w:pPr>
              <w:ind w:left="283" w:hangingChars="131" w:hanging="283"/>
              <w:rPr>
                <w:rFonts w:ascii="ＭＳ 明朝" w:hAnsi="ＭＳ 明朝"/>
                <w:bCs/>
              </w:rPr>
            </w:pPr>
            <w:r w:rsidRPr="00C43EAB">
              <w:rPr>
                <w:rFonts w:ascii="ＭＳ 明朝" w:hAnsi="ＭＳ 明朝" w:hint="eastAsia"/>
                <w:bCs/>
              </w:rPr>
              <w:t>１　指定管理者は</w:t>
            </w:r>
            <w:r w:rsidRPr="00C43EAB">
              <w:rPr>
                <w:rFonts w:ascii="ＭＳ 明朝" w:hAnsi="ＭＳ 明朝"/>
                <w:bCs/>
              </w:rPr>
              <w:t>、</w:t>
            </w:r>
            <w:r w:rsidRPr="00C43EAB">
              <w:rPr>
                <w:rFonts w:ascii="ＭＳ 明朝" w:hAnsi="ＭＳ 明朝" w:hint="eastAsia"/>
                <w:bCs/>
              </w:rPr>
              <w:t>速やかに</w:t>
            </w:r>
            <w:r w:rsidRPr="00C43EAB">
              <w:rPr>
                <w:rFonts w:ascii="ＭＳ 明朝" w:hAnsi="ＭＳ 明朝"/>
                <w:bCs/>
              </w:rPr>
              <w:t>、</w:t>
            </w:r>
            <w:r w:rsidRPr="00C43EAB">
              <w:rPr>
                <w:rFonts w:ascii="ＭＳ 明朝" w:hAnsi="ＭＳ 明朝" w:hint="eastAsia"/>
                <w:bCs/>
              </w:rPr>
              <w:t>平成</w:t>
            </w:r>
            <w:r w:rsidRPr="00C43EAB">
              <w:rPr>
                <w:rFonts w:ascii="ＭＳ 明朝" w:hAnsi="ＭＳ 明朝"/>
                <w:bCs/>
              </w:rPr>
              <w:t>28年度の事業報告書について、</w:t>
            </w:r>
            <w:r w:rsidRPr="00C43EAB">
              <w:rPr>
                <w:rFonts w:ascii="ＭＳ 明朝" w:hAnsi="ＭＳ 明朝" w:hint="eastAsia"/>
                <w:bCs/>
              </w:rPr>
              <w:t>より充実した内容のものを作成し直し</w:t>
            </w:r>
            <w:r w:rsidRPr="00C43EAB">
              <w:rPr>
                <w:rFonts w:ascii="ＭＳ 明朝" w:hAnsi="ＭＳ 明朝"/>
                <w:bCs/>
              </w:rPr>
              <w:t>、</w:t>
            </w:r>
            <w:r w:rsidRPr="00C43EAB">
              <w:rPr>
                <w:rFonts w:ascii="ＭＳ 明朝" w:hAnsi="ＭＳ 明朝" w:hint="eastAsia"/>
                <w:bCs/>
              </w:rPr>
              <w:t>大阪府へ提出すべきである。</w:t>
            </w:r>
          </w:p>
          <w:p w14:paraId="46BF3921" w14:textId="742319F6" w:rsidR="00907447" w:rsidRPr="00C43EAB" w:rsidRDefault="00542C12" w:rsidP="00907447">
            <w:pPr>
              <w:ind w:left="283" w:hangingChars="131" w:hanging="283"/>
              <w:rPr>
                <w:rFonts w:ascii="ＭＳ 明朝" w:hAnsi="ＭＳ 明朝"/>
              </w:rPr>
            </w:pPr>
            <w:r w:rsidRPr="00C43EAB">
              <w:rPr>
                <w:rFonts w:ascii="ＭＳ 明朝" w:hAnsi="ＭＳ 明朝" w:hint="eastAsia"/>
                <w:bCs/>
              </w:rPr>
              <w:t>２</w:t>
            </w:r>
            <w:r w:rsidR="00907447" w:rsidRPr="00C43EAB">
              <w:rPr>
                <w:rFonts w:ascii="ＭＳ 明朝" w:hAnsi="ＭＳ 明朝" w:hint="eastAsia"/>
                <w:bCs/>
              </w:rPr>
              <w:t xml:space="preserve">　大阪府は</w:t>
            </w:r>
            <w:r w:rsidR="00907447" w:rsidRPr="00C43EAB">
              <w:rPr>
                <w:rFonts w:ascii="ＭＳ 明朝" w:hAnsi="ＭＳ 明朝"/>
                <w:bCs/>
              </w:rPr>
              <w:t>、</w:t>
            </w:r>
            <w:r w:rsidR="00907447" w:rsidRPr="00C43EAB">
              <w:rPr>
                <w:rFonts w:ascii="ＭＳ 明朝" w:hAnsi="ＭＳ 明朝" w:hint="eastAsia"/>
                <w:bCs/>
              </w:rPr>
              <w:t>指定管理者が提出した事業計画書</w:t>
            </w:r>
            <w:r w:rsidR="00907447" w:rsidRPr="00C43EAB">
              <w:rPr>
                <w:rFonts w:ascii="ＭＳ 明朝" w:hAnsi="ＭＳ 明朝"/>
                <w:bCs/>
              </w:rPr>
              <w:t>、</w:t>
            </w:r>
            <w:r w:rsidR="00907447" w:rsidRPr="00C43EAB">
              <w:rPr>
                <w:rFonts w:ascii="ＭＳ 明朝" w:hAnsi="ＭＳ 明朝" w:hint="eastAsia"/>
                <w:bCs/>
              </w:rPr>
              <w:t>収支計画書</w:t>
            </w:r>
            <w:r w:rsidR="00907447" w:rsidRPr="00C43EAB">
              <w:rPr>
                <w:rFonts w:ascii="ＭＳ 明朝" w:hAnsi="ＭＳ 明朝"/>
                <w:bCs/>
              </w:rPr>
              <w:t>、</w:t>
            </w:r>
            <w:r w:rsidR="00907447" w:rsidRPr="00C43EAB">
              <w:rPr>
                <w:rFonts w:ascii="ＭＳ 明朝" w:hAnsi="ＭＳ 明朝" w:hint="eastAsia"/>
                <w:bCs/>
              </w:rPr>
              <w:t>管理体制計画書及び事業報告書について</w:t>
            </w:r>
            <w:r w:rsidR="00907447" w:rsidRPr="00C43EAB">
              <w:rPr>
                <w:rFonts w:ascii="ＭＳ 明朝" w:hAnsi="ＭＳ 明朝"/>
                <w:bCs/>
              </w:rPr>
              <w:t>、</w:t>
            </w:r>
            <w:r w:rsidR="00907447" w:rsidRPr="00C43EAB">
              <w:rPr>
                <w:rFonts w:ascii="ＭＳ 明朝" w:hAnsi="ＭＳ 明朝" w:hint="eastAsia"/>
                <w:bCs/>
              </w:rPr>
              <w:t>その内容を十分に確認し</w:t>
            </w:r>
            <w:r w:rsidR="00907447" w:rsidRPr="00C43EAB">
              <w:rPr>
                <w:rFonts w:ascii="ＭＳ 明朝" w:hAnsi="ＭＳ 明朝"/>
                <w:bCs/>
              </w:rPr>
              <w:t>、</w:t>
            </w:r>
            <w:r w:rsidR="00907447" w:rsidRPr="00C43EAB">
              <w:rPr>
                <w:rFonts w:ascii="ＭＳ 明朝" w:hAnsi="ＭＳ 明朝" w:hint="eastAsia"/>
                <w:bCs/>
              </w:rPr>
              <w:t>不十分なものであれば</w:t>
            </w:r>
            <w:r w:rsidR="00907447" w:rsidRPr="00C43EAB">
              <w:rPr>
                <w:rFonts w:ascii="ＭＳ 明朝" w:hAnsi="ＭＳ 明朝"/>
                <w:bCs/>
              </w:rPr>
              <w:t>、</w:t>
            </w:r>
            <w:r w:rsidR="00907447" w:rsidRPr="00C43EAB">
              <w:rPr>
                <w:rFonts w:ascii="ＭＳ 明朝" w:hAnsi="ＭＳ 明朝" w:hint="eastAsia"/>
                <w:bCs/>
              </w:rPr>
              <w:t>再提出等を求めるべきである。</w:t>
            </w:r>
          </w:p>
        </w:tc>
      </w:tr>
      <w:tr w:rsidR="00FC1216" w:rsidRPr="00C43EAB" w14:paraId="11A9639A" w14:textId="77777777" w:rsidTr="00FC1216">
        <w:trPr>
          <w:trHeight w:val="343"/>
        </w:trPr>
        <w:tc>
          <w:tcPr>
            <w:tcW w:w="9067" w:type="dxa"/>
            <w:shd w:val="clear" w:color="auto" w:fill="BFBFBF" w:themeFill="background1" w:themeFillShade="BF"/>
          </w:tcPr>
          <w:p w14:paraId="527FF366" w14:textId="01A7DFB1" w:rsidR="00907447" w:rsidRPr="00C43EAB" w:rsidRDefault="00907447" w:rsidP="00907447">
            <w:pPr>
              <w:jc w:val="center"/>
              <w:rPr>
                <w:rFonts w:ascii="ＭＳ 明朝" w:hAnsi="ＭＳ 明朝"/>
                <w:bCs/>
              </w:rPr>
            </w:pPr>
            <w:r w:rsidRPr="00C43EAB">
              <w:rPr>
                <w:rFonts w:ascii="ＭＳ 明朝" w:hAnsi="ＭＳ 明朝" w:hint="eastAsia"/>
                <w:kern w:val="0"/>
              </w:rPr>
              <w:t>事実関係及び理由</w:t>
            </w:r>
          </w:p>
        </w:tc>
      </w:tr>
      <w:tr w:rsidR="00907447" w:rsidRPr="00C43EAB" w14:paraId="795C94B5" w14:textId="77777777" w:rsidTr="008D6872">
        <w:tc>
          <w:tcPr>
            <w:tcW w:w="9067" w:type="dxa"/>
          </w:tcPr>
          <w:p w14:paraId="2A5ED2BA" w14:textId="3F4854B6" w:rsidR="00907447" w:rsidRPr="00C43EAB" w:rsidRDefault="00907447" w:rsidP="00907447">
            <w:pPr>
              <w:ind w:left="283" w:hangingChars="131" w:hanging="283"/>
              <w:rPr>
                <w:rFonts w:ascii="ＭＳ 明朝" w:hAnsi="ＭＳ 明朝"/>
                <w:bCs/>
              </w:rPr>
            </w:pPr>
            <w:r w:rsidRPr="00C43EAB">
              <w:rPr>
                <w:rFonts w:ascii="ＭＳ 明朝" w:hAnsi="ＭＳ 明朝" w:hint="eastAsia"/>
                <w:bCs/>
              </w:rPr>
              <w:t>１　大阪府は指定要件書において</w:t>
            </w:r>
            <w:r w:rsidRPr="00C43EAB">
              <w:rPr>
                <w:rFonts w:ascii="ＭＳ 明朝" w:hAnsi="ＭＳ 明朝"/>
                <w:bCs/>
              </w:rPr>
              <w:t>、</w:t>
            </w:r>
            <w:r w:rsidRPr="00C43EAB">
              <w:rPr>
                <w:rFonts w:ascii="ＭＳ 明朝" w:hAnsi="ＭＳ 明朝" w:hint="eastAsia"/>
                <w:bCs/>
              </w:rPr>
              <w:t>事業計画書</w:t>
            </w:r>
            <w:r w:rsidRPr="00C43EAB">
              <w:rPr>
                <w:rFonts w:ascii="ＭＳ 明朝" w:hAnsi="ＭＳ 明朝"/>
                <w:bCs/>
              </w:rPr>
              <w:t>、</w:t>
            </w:r>
            <w:r w:rsidRPr="00C43EAB">
              <w:rPr>
                <w:rFonts w:ascii="ＭＳ 明朝" w:hAnsi="ＭＳ 明朝" w:hint="eastAsia"/>
                <w:bCs/>
              </w:rPr>
              <w:t>収支計画書及び管理体制計画書の提出を求めており</w:t>
            </w:r>
            <w:r w:rsidRPr="00C43EAB">
              <w:rPr>
                <w:rFonts w:ascii="ＭＳ 明朝" w:hAnsi="ＭＳ 明朝"/>
                <w:bCs/>
              </w:rPr>
              <w:t>、</w:t>
            </w:r>
            <w:r w:rsidRPr="00C43EAB">
              <w:rPr>
                <w:rFonts w:ascii="ＭＳ 明朝" w:hAnsi="ＭＳ 明朝" w:hint="eastAsia"/>
                <w:bCs/>
              </w:rPr>
              <w:t>指定管理者はこれを受けて事業計画書（収支計画書及び管理体制計画書を含むもの）を提出している。</w:t>
            </w:r>
          </w:p>
          <w:p w14:paraId="12C703DD" w14:textId="54E6B111" w:rsidR="00907447" w:rsidRPr="00C43EAB" w:rsidRDefault="00907447" w:rsidP="00907447">
            <w:pPr>
              <w:ind w:left="283" w:hangingChars="131" w:hanging="283"/>
              <w:rPr>
                <w:rFonts w:ascii="ＭＳ 明朝" w:hAnsi="ＭＳ 明朝"/>
                <w:bCs/>
              </w:rPr>
            </w:pPr>
            <w:r w:rsidRPr="00C43EAB">
              <w:rPr>
                <w:rFonts w:ascii="ＭＳ 明朝" w:hAnsi="ＭＳ 明朝" w:hint="eastAsia"/>
                <w:bCs/>
              </w:rPr>
              <w:t xml:space="preserve">　　しかし</w:t>
            </w:r>
            <w:r w:rsidRPr="00C43EAB">
              <w:rPr>
                <w:rFonts w:ascii="ＭＳ 明朝" w:hAnsi="ＭＳ 明朝"/>
                <w:bCs/>
              </w:rPr>
              <w:t>、</w:t>
            </w:r>
            <w:r w:rsidRPr="00C43EAB">
              <w:rPr>
                <w:rFonts w:ascii="ＭＳ 明朝" w:hAnsi="ＭＳ 明朝" w:hint="eastAsia"/>
                <w:bCs/>
              </w:rPr>
              <w:t>平成</w:t>
            </w:r>
            <w:r w:rsidRPr="00C43EAB">
              <w:rPr>
                <w:rFonts w:ascii="ＭＳ 明朝" w:hAnsi="ＭＳ 明朝"/>
                <w:bCs/>
              </w:rPr>
              <w:t>28年度及び平成29年度の事業計画書の内容は</w:t>
            </w:r>
            <w:r w:rsidR="00233521" w:rsidRPr="00C43EAB">
              <w:rPr>
                <w:rFonts w:ascii="ＭＳ 明朝" w:hAnsi="ＭＳ 明朝" w:hint="eastAsia"/>
                <w:bCs/>
              </w:rPr>
              <w:t>非常に簡潔なものである。</w:t>
            </w:r>
            <w:r w:rsidRPr="00C43EAB">
              <w:rPr>
                <w:rFonts w:ascii="ＭＳ 明朝" w:hAnsi="ＭＳ 明朝"/>
                <w:bCs/>
              </w:rPr>
              <w:t>例えば、</w:t>
            </w:r>
            <w:r w:rsidRPr="00C43EAB">
              <w:rPr>
                <w:rFonts w:ascii="ＭＳ 明朝" w:hAnsi="ＭＳ 明朝" w:hint="eastAsia"/>
                <w:bCs/>
              </w:rPr>
              <w:t>事業計画としては</w:t>
            </w:r>
            <w:r w:rsidRPr="00C43EAB">
              <w:rPr>
                <w:rFonts w:ascii="ＭＳ 明朝" w:hAnsi="ＭＳ 明朝"/>
                <w:bCs/>
              </w:rPr>
              <w:t>、</w:t>
            </w:r>
            <w:r w:rsidRPr="00C43EAB">
              <w:rPr>
                <w:rFonts w:ascii="ＭＳ 明朝" w:hAnsi="ＭＳ 明朝" w:hint="eastAsia"/>
                <w:bCs/>
              </w:rPr>
              <w:t>グランド管理</w:t>
            </w:r>
            <w:r w:rsidRPr="00C43EAB">
              <w:rPr>
                <w:rFonts w:ascii="ＭＳ 明朝" w:hAnsi="ＭＳ 明朝"/>
                <w:bCs/>
              </w:rPr>
              <w:t>、</w:t>
            </w:r>
            <w:r w:rsidRPr="00C43EAB">
              <w:rPr>
                <w:rFonts w:ascii="ＭＳ 明朝" w:hAnsi="ＭＳ 明朝" w:hint="eastAsia"/>
                <w:bCs/>
              </w:rPr>
              <w:t>テニスコート管理</w:t>
            </w:r>
            <w:r w:rsidRPr="00C43EAB">
              <w:rPr>
                <w:rFonts w:ascii="ＭＳ 明朝" w:hAnsi="ＭＳ 明朝"/>
                <w:bCs/>
              </w:rPr>
              <w:t>、</w:t>
            </w:r>
            <w:r w:rsidRPr="00C43EAB">
              <w:rPr>
                <w:rFonts w:ascii="ＭＳ 明朝" w:hAnsi="ＭＳ 明朝" w:hint="eastAsia"/>
                <w:bCs/>
              </w:rPr>
              <w:t>施設の軽微な補修</w:t>
            </w:r>
            <w:r w:rsidRPr="00C43EAB">
              <w:rPr>
                <w:rFonts w:ascii="ＭＳ 明朝" w:hAnsi="ＭＳ 明朝"/>
                <w:bCs/>
              </w:rPr>
              <w:t>、</w:t>
            </w:r>
            <w:r w:rsidRPr="00C43EAB">
              <w:rPr>
                <w:rFonts w:ascii="ＭＳ 明朝" w:hAnsi="ＭＳ 明朝" w:hint="eastAsia"/>
                <w:bCs/>
              </w:rPr>
              <w:t>植栽管理等の年間を通じて実施する項目が列挙されている</w:t>
            </w:r>
            <w:r w:rsidR="0026220B" w:rsidRPr="00C43EAB">
              <w:rPr>
                <w:rFonts w:ascii="ＭＳ 明朝" w:hAnsi="ＭＳ 明朝" w:hint="eastAsia"/>
                <w:bCs/>
              </w:rPr>
              <w:t>他</w:t>
            </w:r>
            <w:r w:rsidRPr="00C43EAB">
              <w:rPr>
                <w:rFonts w:ascii="ＭＳ 明朝" w:hAnsi="ＭＳ 明朝"/>
                <w:bCs/>
              </w:rPr>
              <w:t>、</w:t>
            </w:r>
            <w:r w:rsidRPr="00C43EAB">
              <w:rPr>
                <w:rFonts w:ascii="ＭＳ 明朝" w:hAnsi="ＭＳ 明朝" w:hint="eastAsia"/>
                <w:bCs/>
              </w:rPr>
              <w:t>施設の開場時間の一覧表が添付されているにとどまり</w:t>
            </w:r>
            <w:r w:rsidRPr="00C43EAB">
              <w:rPr>
                <w:rFonts w:ascii="ＭＳ 明朝" w:hAnsi="ＭＳ 明朝"/>
                <w:bCs/>
              </w:rPr>
              <w:t>、</w:t>
            </w:r>
            <w:r w:rsidRPr="00C43EAB">
              <w:rPr>
                <w:rFonts w:ascii="ＭＳ 明朝" w:hAnsi="ＭＳ 明朝" w:hint="eastAsia"/>
                <w:bCs/>
              </w:rPr>
              <w:t>具体的計画は記載されていない。事業計画書の提出を求める趣旨を考慮すると</w:t>
            </w:r>
            <w:r w:rsidRPr="00C43EAB">
              <w:rPr>
                <w:rFonts w:ascii="ＭＳ 明朝" w:hAnsi="ＭＳ 明朝"/>
                <w:bCs/>
              </w:rPr>
              <w:t>、</w:t>
            </w:r>
            <w:r w:rsidRPr="00C43EAB">
              <w:rPr>
                <w:rFonts w:ascii="ＭＳ 明朝" w:hAnsi="ＭＳ 明朝" w:hint="eastAsia"/>
                <w:bCs/>
              </w:rPr>
              <w:t>少なくとも</w:t>
            </w:r>
            <w:r w:rsidRPr="00C43EAB">
              <w:rPr>
                <w:rFonts w:ascii="ＭＳ 明朝" w:hAnsi="ＭＳ 明朝"/>
                <w:bCs/>
              </w:rPr>
              <w:t>、</w:t>
            </w:r>
            <w:r w:rsidRPr="00C43EAB">
              <w:rPr>
                <w:rFonts w:ascii="ＭＳ 明朝" w:hAnsi="ＭＳ 明朝" w:hint="eastAsia"/>
                <w:bCs/>
              </w:rPr>
              <w:t>当該年度はどのような方針で運営管理を行うのかという点に関する具体的な記載は不可欠である。</w:t>
            </w:r>
          </w:p>
          <w:p w14:paraId="77EBE40A" w14:textId="77777777" w:rsidR="00907447" w:rsidRPr="00C43EAB" w:rsidRDefault="00907447" w:rsidP="00907447">
            <w:pPr>
              <w:ind w:left="283" w:hangingChars="131" w:hanging="283"/>
              <w:rPr>
                <w:rFonts w:ascii="ＭＳ 明朝" w:hAnsi="ＭＳ 明朝"/>
                <w:bCs/>
              </w:rPr>
            </w:pPr>
            <w:r w:rsidRPr="00C43EAB">
              <w:rPr>
                <w:rFonts w:ascii="ＭＳ 明朝" w:hAnsi="ＭＳ 明朝" w:hint="eastAsia"/>
                <w:bCs/>
              </w:rPr>
              <w:t xml:space="preserve">　　収支計画書については</w:t>
            </w:r>
            <w:r w:rsidRPr="00C43EAB">
              <w:rPr>
                <w:rFonts w:ascii="ＭＳ 明朝" w:hAnsi="ＭＳ 明朝"/>
                <w:bCs/>
              </w:rPr>
              <w:t>、</w:t>
            </w:r>
            <w:r w:rsidRPr="00C43EAB">
              <w:rPr>
                <w:rFonts w:ascii="ＭＳ 明朝" w:hAnsi="ＭＳ 明朝" w:hint="eastAsia"/>
                <w:bCs/>
              </w:rPr>
              <w:t>大まかな支出の内訳は記載されているものの</w:t>
            </w:r>
            <w:r w:rsidRPr="00C43EAB">
              <w:rPr>
                <w:rFonts w:ascii="ＭＳ 明朝" w:hAnsi="ＭＳ 明朝"/>
                <w:bCs/>
              </w:rPr>
              <w:t>、</w:t>
            </w:r>
            <w:r w:rsidRPr="00C43EAB">
              <w:rPr>
                <w:rFonts w:ascii="ＭＳ 明朝" w:hAnsi="ＭＳ 明朝" w:hint="eastAsia"/>
                <w:bCs/>
              </w:rPr>
              <w:t>収入の予定は記載されていない。</w:t>
            </w:r>
          </w:p>
          <w:p w14:paraId="2F983AA9" w14:textId="77777777" w:rsidR="00907447" w:rsidRPr="00C43EAB" w:rsidRDefault="00907447" w:rsidP="00907447">
            <w:pPr>
              <w:ind w:left="283" w:hangingChars="131" w:hanging="283"/>
              <w:rPr>
                <w:rFonts w:ascii="ＭＳ 明朝" w:hAnsi="ＭＳ 明朝"/>
                <w:bCs/>
              </w:rPr>
            </w:pPr>
            <w:r w:rsidRPr="00C43EAB">
              <w:rPr>
                <w:rFonts w:ascii="ＭＳ 明朝" w:hAnsi="ＭＳ 明朝" w:hint="eastAsia"/>
                <w:bCs/>
              </w:rPr>
              <w:t xml:space="preserve">　　管理体制計画書についても</w:t>
            </w:r>
            <w:r w:rsidRPr="00C43EAB">
              <w:rPr>
                <w:rFonts w:ascii="ＭＳ 明朝" w:hAnsi="ＭＳ 明朝"/>
                <w:bCs/>
              </w:rPr>
              <w:t>、</w:t>
            </w:r>
            <w:r w:rsidRPr="00C43EAB">
              <w:rPr>
                <w:rFonts w:ascii="ＭＳ 明朝" w:hAnsi="ＭＳ 明朝" w:hint="eastAsia"/>
                <w:bCs/>
              </w:rPr>
              <w:t>泉大津市の担当部署と電話番号が記載されているにとどまり</w:t>
            </w:r>
            <w:r w:rsidRPr="00C43EAB">
              <w:rPr>
                <w:rFonts w:ascii="ＭＳ 明朝" w:hAnsi="ＭＳ 明朝"/>
                <w:bCs/>
              </w:rPr>
              <w:t>、</w:t>
            </w:r>
            <w:r w:rsidRPr="00C43EAB">
              <w:rPr>
                <w:rFonts w:ascii="ＭＳ 明朝" w:hAnsi="ＭＳ 明朝" w:hint="eastAsia"/>
                <w:bCs/>
              </w:rPr>
              <w:t>記載が不十分である。</w:t>
            </w:r>
          </w:p>
          <w:p w14:paraId="7E0F35F0" w14:textId="44E48C1A" w:rsidR="00907447" w:rsidRPr="00C43EAB" w:rsidRDefault="00907447" w:rsidP="00907447">
            <w:pPr>
              <w:ind w:left="283" w:hangingChars="131" w:hanging="283"/>
              <w:rPr>
                <w:rFonts w:ascii="ＭＳ 明朝" w:hAnsi="ＭＳ 明朝"/>
                <w:bCs/>
              </w:rPr>
            </w:pPr>
            <w:r w:rsidRPr="00C43EAB">
              <w:rPr>
                <w:rFonts w:ascii="ＭＳ 明朝" w:hAnsi="ＭＳ 明朝" w:hint="eastAsia"/>
                <w:bCs/>
              </w:rPr>
              <w:t>２　大阪府が指定要件書において</w:t>
            </w:r>
            <w:r w:rsidRPr="00C43EAB">
              <w:rPr>
                <w:rFonts w:ascii="ＭＳ 明朝" w:hAnsi="ＭＳ 明朝"/>
                <w:bCs/>
              </w:rPr>
              <w:t>、</w:t>
            </w:r>
            <w:r w:rsidRPr="00C43EAB">
              <w:rPr>
                <w:rFonts w:ascii="ＭＳ 明朝" w:hAnsi="ＭＳ 明朝" w:hint="eastAsia"/>
                <w:bCs/>
              </w:rPr>
              <w:t>事業計画書</w:t>
            </w:r>
            <w:r w:rsidRPr="00C43EAB">
              <w:rPr>
                <w:rFonts w:ascii="ＭＳ 明朝" w:hAnsi="ＭＳ 明朝"/>
                <w:bCs/>
              </w:rPr>
              <w:t>、</w:t>
            </w:r>
            <w:r w:rsidRPr="00C43EAB">
              <w:rPr>
                <w:rFonts w:ascii="ＭＳ 明朝" w:hAnsi="ＭＳ 明朝" w:hint="eastAsia"/>
                <w:bCs/>
              </w:rPr>
              <w:t>収支計画書及び管理体制計画書と</w:t>
            </w:r>
            <w:r w:rsidR="0026220B" w:rsidRPr="00C43EAB">
              <w:rPr>
                <w:rFonts w:ascii="ＭＳ 明朝" w:hAnsi="ＭＳ 明朝" w:hint="eastAsia"/>
                <w:bCs/>
              </w:rPr>
              <w:t>いう</w:t>
            </w:r>
            <w:r w:rsidRPr="00C43EAB">
              <w:rPr>
                <w:rFonts w:ascii="ＭＳ 明朝" w:hAnsi="ＭＳ 明朝" w:hint="eastAsia"/>
                <w:bCs/>
              </w:rPr>
              <w:t>３つに分けて記載したのは</w:t>
            </w:r>
            <w:r w:rsidRPr="00C43EAB">
              <w:rPr>
                <w:rFonts w:ascii="ＭＳ 明朝" w:hAnsi="ＭＳ 明朝"/>
                <w:bCs/>
              </w:rPr>
              <w:t>、</w:t>
            </w:r>
            <w:r w:rsidRPr="00C43EAB">
              <w:rPr>
                <w:rFonts w:ascii="ＭＳ 明朝" w:hAnsi="ＭＳ 明朝" w:hint="eastAsia"/>
                <w:bCs/>
              </w:rPr>
              <w:t>それぞれの計画書が相応の内容を伴う文書として作成されることを期待してのことであると思われる。しかし</w:t>
            </w:r>
            <w:r w:rsidRPr="00C43EAB">
              <w:rPr>
                <w:rFonts w:ascii="ＭＳ 明朝" w:hAnsi="ＭＳ 明朝"/>
                <w:bCs/>
              </w:rPr>
              <w:t>、</w:t>
            </w:r>
            <w:r w:rsidRPr="00C43EAB">
              <w:rPr>
                <w:rFonts w:ascii="ＭＳ 明朝" w:hAnsi="ＭＳ 明朝" w:hint="eastAsia"/>
                <w:bCs/>
              </w:rPr>
              <w:t>指定管理者が</w:t>
            </w:r>
            <w:r w:rsidR="0026220B" w:rsidRPr="00C43EAB">
              <w:rPr>
                <w:rFonts w:ascii="ＭＳ 明朝" w:hAnsi="ＭＳ 明朝" w:hint="eastAsia"/>
                <w:bCs/>
              </w:rPr>
              <w:t>提出したものの</w:t>
            </w:r>
            <w:r w:rsidRPr="00C43EAB">
              <w:rPr>
                <w:rFonts w:ascii="ＭＳ 明朝" w:hAnsi="ＭＳ 明朝" w:hint="eastAsia"/>
                <w:bCs/>
              </w:rPr>
              <w:t>ように</w:t>
            </w:r>
            <w:r w:rsidRPr="00C43EAB">
              <w:rPr>
                <w:rFonts w:ascii="ＭＳ 明朝" w:hAnsi="ＭＳ 明朝"/>
                <w:bCs/>
              </w:rPr>
              <w:t>、</w:t>
            </w:r>
            <w:r w:rsidRPr="00C43EAB">
              <w:rPr>
                <w:rFonts w:ascii="ＭＳ 明朝" w:hAnsi="ＭＳ 明朝" w:hint="eastAsia"/>
                <w:bCs/>
              </w:rPr>
              <w:t>これらを一体の事業計画書として</w:t>
            </w:r>
            <w:r w:rsidR="0026220B" w:rsidRPr="00C43EAB">
              <w:rPr>
                <w:rFonts w:ascii="ＭＳ 明朝" w:hAnsi="ＭＳ 明朝" w:hint="eastAsia"/>
                <w:bCs/>
              </w:rPr>
              <w:t>作成</w:t>
            </w:r>
            <w:r w:rsidRPr="00C43EAB">
              <w:rPr>
                <w:rFonts w:ascii="ＭＳ 明朝" w:hAnsi="ＭＳ 明朝" w:hint="eastAsia"/>
                <w:bCs/>
              </w:rPr>
              <w:t>することは</w:t>
            </w:r>
            <w:r w:rsidRPr="00C43EAB">
              <w:rPr>
                <w:rFonts w:ascii="ＭＳ 明朝" w:hAnsi="ＭＳ 明朝"/>
                <w:bCs/>
              </w:rPr>
              <w:t>、</w:t>
            </w:r>
            <w:r w:rsidRPr="00C43EAB">
              <w:rPr>
                <w:rFonts w:ascii="ＭＳ 明朝" w:hAnsi="ＭＳ 明朝" w:hint="eastAsia"/>
                <w:bCs/>
              </w:rPr>
              <w:t>各記載事項を簡潔なものとする誘因となり得る（現にそうなっている）から</w:t>
            </w:r>
            <w:r w:rsidRPr="00C43EAB">
              <w:rPr>
                <w:rFonts w:ascii="ＭＳ 明朝" w:hAnsi="ＭＳ 明朝"/>
                <w:bCs/>
              </w:rPr>
              <w:t>、</w:t>
            </w:r>
            <w:r w:rsidRPr="00C43EAB">
              <w:rPr>
                <w:rFonts w:ascii="ＭＳ 明朝" w:hAnsi="ＭＳ 明朝" w:hint="eastAsia"/>
                <w:bCs/>
              </w:rPr>
              <w:t>適切でない。</w:t>
            </w:r>
          </w:p>
          <w:p w14:paraId="28954282" w14:textId="09A80360" w:rsidR="00907447" w:rsidRPr="00C43EAB" w:rsidRDefault="00907447" w:rsidP="00907447">
            <w:pPr>
              <w:ind w:left="283" w:hangingChars="131" w:hanging="283"/>
              <w:rPr>
                <w:rFonts w:ascii="ＭＳ 明朝" w:hAnsi="ＭＳ 明朝"/>
                <w:bCs/>
              </w:rPr>
            </w:pPr>
            <w:r w:rsidRPr="00C43EAB">
              <w:rPr>
                <w:rFonts w:ascii="ＭＳ 明朝" w:hAnsi="ＭＳ 明朝" w:hint="eastAsia"/>
                <w:bCs/>
              </w:rPr>
              <w:t>３　同様に</w:t>
            </w:r>
            <w:r w:rsidRPr="00C43EAB">
              <w:rPr>
                <w:rFonts w:ascii="ＭＳ 明朝" w:hAnsi="ＭＳ 明朝"/>
                <w:bCs/>
              </w:rPr>
              <w:t>、</w:t>
            </w:r>
            <w:r w:rsidRPr="00C43EAB">
              <w:rPr>
                <w:rFonts w:ascii="ＭＳ 明朝" w:hAnsi="ＭＳ 明朝" w:hint="eastAsia"/>
                <w:bCs/>
              </w:rPr>
              <w:t>指定管理者が提出した平成</w:t>
            </w:r>
            <w:r w:rsidRPr="00C43EAB">
              <w:rPr>
                <w:rFonts w:ascii="ＭＳ 明朝" w:hAnsi="ＭＳ 明朝"/>
                <w:bCs/>
              </w:rPr>
              <w:t>28年度の事業報告書の内容も不十分なものであった。管理運営業務実施状況としては、</w:t>
            </w:r>
            <w:r w:rsidRPr="00C43EAB">
              <w:rPr>
                <w:rFonts w:ascii="ＭＳ 明朝" w:hAnsi="ＭＳ 明朝" w:hint="eastAsia"/>
                <w:bCs/>
              </w:rPr>
              <w:t>事業計画書と同様に</w:t>
            </w:r>
            <w:r w:rsidRPr="00C43EAB">
              <w:rPr>
                <w:rFonts w:ascii="ＭＳ 明朝" w:hAnsi="ＭＳ 明朝"/>
                <w:bCs/>
              </w:rPr>
              <w:t>、</w:t>
            </w:r>
            <w:r w:rsidRPr="00C43EAB">
              <w:rPr>
                <w:rFonts w:ascii="ＭＳ 明朝" w:hAnsi="ＭＳ 明朝" w:hint="eastAsia"/>
                <w:bCs/>
              </w:rPr>
              <w:t>年間を通じて実施するグランド管理</w:t>
            </w:r>
            <w:r w:rsidRPr="00C43EAB">
              <w:rPr>
                <w:rFonts w:ascii="ＭＳ 明朝" w:hAnsi="ＭＳ 明朝"/>
                <w:bCs/>
              </w:rPr>
              <w:t>、</w:t>
            </w:r>
            <w:r w:rsidRPr="00C43EAB">
              <w:rPr>
                <w:rFonts w:ascii="ＭＳ 明朝" w:hAnsi="ＭＳ 明朝" w:hint="eastAsia"/>
                <w:bCs/>
              </w:rPr>
              <w:t>テニスコート管理</w:t>
            </w:r>
            <w:r w:rsidRPr="00C43EAB">
              <w:rPr>
                <w:rFonts w:ascii="ＭＳ 明朝" w:hAnsi="ＭＳ 明朝"/>
                <w:bCs/>
              </w:rPr>
              <w:t>、</w:t>
            </w:r>
            <w:r w:rsidRPr="00C43EAB">
              <w:rPr>
                <w:rFonts w:ascii="ＭＳ 明朝" w:hAnsi="ＭＳ 明朝" w:hint="eastAsia"/>
                <w:bCs/>
              </w:rPr>
              <w:t>施設の軽微な補修</w:t>
            </w:r>
            <w:r w:rsidRPr="00C43EAB">
              <w:rPr>
                <w:rFonts w:ascii="ＭＳ 明朝" w:hAnsi="ＭＳ 明朝"/>
                <w:bCs/>
              </w:rPr>
              <w:t>、</w:t>
            </w:r>
            <w:r w:rsidRPr="00C43EAB">
              <w:rPr>
                <w:rFonts w:ascii="ＭＳ 明朝" w:hAnsi="ＭＳ 明朝" w:hint="eastAsia"/>
                <w:bCs/>
              </w:rPr>
              <w:t>植栽管理等の項目が列挙されているにとどまる。業務に係る経理の状況については</w:t>
            </w:r>
            <w:r w:rsidRPr="00C43EAB">
              <w:rPr>
                <w:rFonts w:ascii="ＭＳ 明朝" w:hAnsi="ＭＳ 明朝"/>
                <w:bCs/>
              </w:rPr>
              <w:t>、</w:t>
            </w:r>
            <w:r w:rsidRPr="00C43EAB">
              <w:rPr>
                <w:rFonts w:ascii="ＭＳ 明朝" w:hAnsi="ＭＳ 明朝" w:hint="eastAsia"/>
                <w:bCs/>
              </w:rPr>
              <w:t>収支計算書が添付されているものの</w:t>
            </w:r>
            <w:r w:rsidRPr="00C43EAB">
              <w:rPr>
                <w:rFonts w:ascii="ＭＳ 明朝" w:hAnsi="ＭＳ 明朝"/>
                <w:bCs/>
              </w:rPr>
              <w:t>、</w:t>
            </w:r>
            <w:r w:rsidRPr="00C43EAB">
              <w:rPr>
                <w:rFonts w:ascii="ＭＳ 明朝" w:hAnsi="ＭＳ 明朝" w:hint="eastAsia"/>
                <w:bCs/>
              </w:rPr>
              <w:t>収支計画の数値が併記されていないため</w:t>
            </w:r>
            <w:r w:rsidRPr="00C43EAB">
              <w:rPr>
                <w:rFonts w:ascii="ＭＳ 明朝" w:hAnsi="ＭＳ 明朝"/>
                <w:bCs/>
              </w:rPr>
              <w:t>、</w:t>
            </w:r>
            <w:r w:rsidRPr="00C43EAB">
              <w:rPr>
                <w:rFonts w:ascii="ＭＳ 明朝" w:hAnsi="ＭＳ 明朝" w:hint="eastAsia"/>
                <w:bCs/>
              </w:rPr>
              <w:t>一見して目標を達成できたか否かを確認することができない。個人情報の保護及び情報公開体制については</w:t>
            </w:r>
            <w:r w:rsidRPr="00C43EAB">
              <w:rPr>
                <w:rFonts w:ascii="ＭＳ 明朝" w:hAnsi="ＭＳ 明朝"/>
                <w:bCs/>
              </w:rPr>
              <w:t>、</w:t>
            </w:r>
            <w:r w:rsidRPr="00C43EAB">
              <w:rPr>
                <w:rFonts w:ascii="ＭＳ 明朝" w:hAnsi="ＭＳ 明朝" w:hint="eastAsia"/>
                <w:bCs/>
              </w:rPr>
              <w:t>「泉大津市個人情報保護条例による」と記載されているにとどまり</w:t>
            </w:r>
            <w:r w:rsidRPr="00C43EAB">
              <w:rPr>
                <w:rFonts w:ascii="ＭＳ 明朝" w:hAnsi="ＭＳ 明朝"/>
                <w:bCs/>
              </w:rPr>
              <w:t>、</w:t>
            </w:r>
            <w:r w:rsidRPr="00C43EAB">
              <w:rPr>
                <w:rFonts w:ascii="ＭＳ 明朝" w:hAnsi="ＭＳ 明朝" w:hint="eastAsia"/>
                <w:bCs/>
              </w:rPr>
              <w:t>具体的記載はない。しかし、例えば情報公開については</w:t>
            </w:r>
            <w:r w:rsidRPr="00C43EAB">
              <w:rPr>
                <w:rFonts w:ascii="ＭＳ 明朝" w:hAnsi="ＭＳ 明朝"/>
                <w:bCs/>
              </w:rPr>
              <w:t>、</w:t>
            </w:r>
            <w:r w:rsidRPr="00C43EAB">
              <w:rPr>
                <w:rFonts w:ascii="ＭＳ 明朝" w:hAnsi="ＭＳ 明朝" w:hint="eastAsia"/>
                <w:bCs/>
              </w:rPr>
              <w:t>泉大津市個人情報保護条例のみでは対応できないから、記載としては不十分である。これらの他、過去と比較して利用状況にどのような傾向や変化があり</w:t>
            </w:r>
            <w:r w:rsidRPr="00C43EAB">
              <w:rPr>
                <w:rFonts w:ascii="ＭＳ 明朝" w:hAnsi="ＭＳ 明朝"/>
                <w:bCs/>
              </w:rPr>
              <w:t>、</w:t>
            </w:r>
            <w:r w:rsidRPr="00C43EAB">
              <w:rPr>
                <w:rFonts w:ascii="ＭＳ 明朝" w:hAnsi="ＭＳ 明朝" w:hint="eastAsia"/>
                <w:bCs/>
              </w:rPr>
              <w:t>その理由はどういう点にあったのかといった</w:t>
            </w:r>
            <w:r w:rsidR="00233521" w:rsidRPr="00C43EAB">
              <w:rPr>
                <w:rFonts w:ascii="ＭＳ 明朝" w:hAnsi="ＭＳ 明朝" w:hint="eastAsia"/>
                <w:bCs/>
              </w:rPr>
              <w:t>分析的な</w:t>
            </w:r>
            <w:r w:rsidRPr="00C43EAB">
              <w:rPr>
                <w:rFonts w:ascii="ＭＳ 明朝" w:hAnsi="ＭＳ 明朝" w:hint="eastAsia"/>
                <w:bCs/>
              </w:rPr>
              <w:t>記載は見当たらない。また</w:t>
            </w:r>
            <w:r w:rsidRPr="00C43EAB">
              <w:rPr>
                <w:rFonts w:ascii="ＭＳ 明朝" w:hAnsi="ＭＳ 明朝"/>
                <w:bCs/>
              </w:rPr>
              <w:t>、</w:t>
            </w:r>
            <w:r w:rsidRPr="00C43EAB">
              <w:rPr>
                <w:rFonts w:ascii="ＭＳ 明朝" w:hAnsi="ＭＳ 明朝" w:hint="eastAsia"/>
                <w:bCs/>
              </w:rPr>
              <w:t>管理運営業務基本協定書第</w:t>
            </w:r>
            <w:r w:rsidRPr="00C43EAB">
              <w:rPr>
                <w:rFonts w:ascii="ＭＳ 明朝" w:hAnsi="ＭＳ 明朝"/>
                <w:bCs/>
              </w:rPr>
              <w:t>7条では、</w:t>
            </w:r>
            <w:r w:rsidRPr="00C43EAB">
              <w:rPr>
                <w:rFonts w:ascii="ＭＳ 明朝" w:hAnsi="ＭＳ 明朝" w:hint="eastAsia"/>
                <w:bCs/>
              </w:rPr>
              <w:t>事業報告書に担当者の氏名を記載することを求めているが</w:t>
            </w:r>
            <w:r w:rsidRPr="00C43EAB">
              <w:rPr>
                <w:rFonts w:ascii="ＭＳ 明朝" w:hAnsi="ＭＳ 明朝"/>
                <w:bCs/>
              </w:rPr>
              <w:t>、</w:t>
            </w:r>
            <w:r w:rsidRPr="00C43EAB">
              <w:rPr>
                <w:rFonts w:ascii="ＭＳ 明朝" w:hAnsi="ＭＳ 明朝" w:hint="eastAsia"/>
                <w:bCs/>
              </w:rPr>
              <w:t>担当者の姓しか記載されていない。</w:t>
            </w:r>
          </w:p>
          <w:p w14:paraId="012534B2" w14:textId="0EDFAADF" w:rsidR="00907447" w:rsidRPr="00C43EAB" w:rsidRDefault="00907447" w:rsidP="00907447">
            <w:pPr>
              <w:ind w:left="283" w:hangingChars="131" w:hanging="283"/>
              <w:rPr>
                <w:rFonts w:ascii="ＭＳ 明朝" w:hAnsi="ＭＳ 明朝"/>
                <w:bCs/>
              </w:rPr>
            </w:pPr>
            <w:r w:rsidRPr="00C43EAB">
              <w:rPr>
                <w:rFonts w:ascii="ＭＳ 明朝" w:hAnsi="ＭＳ 明朝" w:hint="eastAsia"/>
                <w:bCs/>
              </w:rPr>
              <w:t xml:space="preserve">　　このように</w:t>
            </w:r>
            <w:r w:rsidRPr="00C43EAB">
              <w:rPr>
                <w:rFonts w:ascii="ＭＳ 明朝" w:hAnsi="ＭＳ 明朝"/>
                <w:bCs/>
              </w:rPr>
              <w:t>、</w:t>
            </w:r>
            <w:r w:rsidRPr="00C43EAB">
              <w:rPr>
                <w:rFonts w:ascii="ＭＳ 明朝" w:hAnsi="ＭＳ 明朝" w:hint="eastAsia"/>
                <w:bCs/>
              </w:rPr>
              <w:t>指定管理者が提出した平成</w:t>
            </w:r>
            <w:r w:rsidRPr="00C43EAB">
              <w:rPr>
                <w:rFonts w:ascii="ＭＳ 明朝" w:hAnsi="ＭＳ 明朝"/>
                <w:bCs/>
              </w:rPr>
              <w:t>28年度の事業報告書は</w:t>
            </w:r>
            <w:r w:rsidR="00233521" w:rsidRPr="00C43EAB">
              <w:rPr>
                <w:rFonts w:ascii="ＭＳ 明朝" w:hAnsi="ＭＳ 明朝" w:hint="eastAsia"/>
                <w:bCs/>
              </w:rPr>
              <w:t>極めて</w:t>
            </w:r>
            <w:r w:rsidRPr="00C43EAB">
              <w:rPr>
                <w:rFonts w:ascii="ＭＳ 明朝" w:hAnsi="ＭＳ 明朝"/>
                <w:bCs/>
              </w:rPr>
              <w:t>不十分な内容</w:t>
            </w:r>
            <w:r w:rsidR="0026220B" w:rsidRPr="00C43EAB">
              <w:rPr>
                <w:rFonts w:ascii="ＭＳ 明朝" w:hAnsi="ＭＳ 明朝" w:hint="eastAsia"/>
                <w:bCs/>
              </w:rPr>
              <w:t>であった</w:t>
            </w:r>
            <w:r w:rsidRPr="00C43EAB">
              <w:rPr>
                <w:rFonts w:ascii="ＭＳ 明朝" w:hAnsi="ＭＳ 明朝"/>
                <w:bCs/>
              </w:rPr>
              <w:t>。</w:t>
            </w:r>
          </w:p>
          <w:p w14:paraId="0B633E60" w14:textId="6315F381" w:rsidR="00907447" w:rsidRPr="00C43EAB" w:rsidRDefault="00907447">
            <w:pPr>
              <w:ind w:left="283" w:hangingChars="131" w:hanging="283"/>
              <w:rPr>
                <w:rFonts w:ascii="ＭＳ 明朝" w:hAnsi="ＭＳ 明朝"/>
                <w:bCs/>
              </w:rPr>
            </w:pPr>
            <w:r w:rsidRPr="00C43EAB">
              <w:rPr>
                <w:rFonts w:ascii="ＭＳ 明朝" w:hAnsi="ＭＳ 明朝" w:hint="eastAsia"/>
                <w:bCs/>
              </w:rPr>
              <w:t>４　よって</w:t>
            </w:r>
            <w:r w:rsidRPr="00C43EAB">
              <w:rPr>
                <w:rFonts w:ascii="ＭＳ 明朝" w:hAnsi="ＭＳ 明朝"/>
                <w:bCs/>
              </w:rPr>
              <w:t>、</w:t>
            </w:r>
            <w:r w:rsidRPr="00C43EAB">
              <w:rPr>
                <w:rFonts w:ascii="ＭＳ 明朝" w:hAnsi="ＭＳ 明朝" w:hint="eastAsia"/>
                <w:bCs/>
              </w:rPr>
              <w:t>指定管理者は</w:t>
            </w:r>
            <w:r w:rsidRPr="00C43EAB">
              <w:rPr>
                <w:rFonts w:ascii="ＭＳ 明朝" w:hAnsi="ＭＳ 明朝"/>
                <w:bCs/>
              </w:rPr>
              <w:t>、</w:t>
            </w:r>
            <w:r w:rsidR="00542C12" w:rsidRPr="00C43EAB">
              <w:rPr>
                <w:rFonts w:ascii="ＭＳ 明朝" w:hAnsi="ＭＳ 明朝" w:hint="eastAsia"/>
                <w:bCs/>
              </w:rPr>
              <w:t>平成</w:t>
            </w:r>
            <w:r w:rsidR="00542C12" w:rsidRPr="00C43EAB">
              <w:rPr>
                <w:rFonts w:ascii="ＭＳ 明朝" w:hAnsi="ＭＳ 明朝"/>
                <w:bCs/>
              </w:rPr>
              <w:t>28年度の</w:t>
            </w:r>
            <w:r w:rsidRPr="00C43EAB">
              <w:rPr>
                <w:rFonts w:ascii="ＭＳ 明朝" w:hAnsi="ＭＳ 明朝" w:hint="eastAsia"/>
                <w:bCs/>
              </w:rPr>
              <w:t>事業報告書を再度、作成の上、大阪府へ提出すべきである</w:t>
            </w:r>
            <w:r w:rsidR="00542C12" w:rsidRPr="00C43EAB">
              <w:rPr>
                <w:rFonts w:ascii="ＭＳ 明朝" w:hAnsi="ＭＳ 明朝" w:hint="eastAsia"/>
                <w:bCs/>
              </w:rPr>
              <w:t>（上記のとおり、平成</w:t>
            </w:r>
            <w:r w:rsidR="00542C12" w:rsidRPr="00C43EAB">
              <w:rPr>
                <w:rFonts w:ascii="ＭＳ 明朝" w:hAnsi="ＭＳ 明朝"/>
                <w:bCs/>
              </w:rPr>
              <w:t>29年度の事業計画書等の内容も不十分ではあるが、</w:t>
            </w:r>
            <w:r w:rsidR="00542C12" w:rsidRPr="00C43EAB">
              <w:rPr>
                <w:rFonts w:ascii="ＭＳ 明朝" w:hAnsi="ＭＳ 明朝" w:hint="eastAsia"/>
                <w:bCs/>
              </w:rPr>
              <w:t>既に年度末が迫っていることもあり、再提出までは求めない</w:t>
            </w:r>
            <w:r w:rsidR="0026220B" w:rsidRPr="00C43EAB">
              <w:rPr>
                <w:rFonts w:ascii="ＭＳ 明朝" w:hAnsi="ＭＳ 明朝" w:hint="eastAsia"/>
                <w:bCs/>
              </w:rPr>
              <w:t>こととした</w:t>
            </w:r>
            <w:r w:rsidR="00542C12" w:rsidRPr="00C43EAB">
              <w:rPr>
                <w:rFonts w:ascii="ＭＳ 明朝" w:hAnsi="ＭＳ 明朝" w:hint="eastAsia"/>
                <w:bCs/>
              </w:rPr>
              <w:t>）</w:t>
            </w:r>
            <w:r w:rsidRPr="00C43EAB">
              <w:rPr>
                <w:rFonts w:ascii="ＭＳ 明朝" w:hAnsi="ＭＳ 明朝" w:hint="eastAsia"/>
                <w:bCs/>
              </w:rPr>
              <w:t>。</w:t>
            </w:r>
          </w:p>
        </w:tc>
      </w:tr>
    </w:tbl>
    <w:p w14:paraId="6FC1D30F" w14:textId="77777777" w:rsidR="00907447" w:rsidRPr="00C43EAB" w:rsidRDefault="00907447" w:rsidP="00907447">
      <w:pPr>
        <w:rPr>
          <w:rFonts w:ascii="ＭＳ 明朝" w:hAnsi="ＭＳ 明朝"/>
        </w:rPr>
      </w:pPr>
    </w:p>
    <w:p w14:paraId="79CACCDF" w14:textId="35AAF64B" w:rsidR="00907447" w:rsidRPr="00C43EAB" w:rsidRDefault="00907447" w:rsidP="00907447">
      <w:pPr>
        <w:rPr>
          <w:rFonts w:ascii="ＭＳ 明朝" w:hAnsi="ＭＳ 明朝"/>
        </w:rPr>
      </w:pPr>
      <w:r w:rsidRPr="00C43EAB">
        <w:rPr>
          <w:rFonts w:ascii="ＭＳ 明朝" w:hAnsi="ＭＳ 明朝" w:hint="eastAsia"/>
        </w:rPr>
        <w:t>【監査の結果</w:t>
      </w:r>
      <w:r w:rsidR="001311AB" w:rsidRPr="00C43EAB">
        <w:rPr>
          <w:rFonts w:ascii="ＭＳ 明朝" w:hAnsi="ＭＳ 明朝" w:hint="eastAsia"/>
        </w:rPr>
        <w:t>50</w:t>
      </w:r>
      <w:r w:rsidRPr="00C43EAB">
        <w:rPr>
          <w:rFonts w:ascii="ＭＳ 明朝" w:hAnsi="ＭＳ 明朝" w:hint="eastAsia"/>
        </w:rPr>
        <w:t>】使用許可及び利用料金の収納のあり方</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9067"/>
      </w:tblGrid>
      <w:tr w:rsidR="004045FD" w:rsidRPr="00C43EAB" w14:paraId="6D6A868D" w14:textId="77777777" w:rsidTr="00FC1216">
        <w:tc>
          <w:tcPr>
            <w:tcW w:w="9067" w:type="dxa"/>
            <w:shd w:val="clear" w:color="auto" w:fill="BFBFBF" w:themeFill="background1" w:themeFillShade="BF"/>
          </w:tcPr>
          <w:p w14:paraId="742292E6" w14:textId="69087633" w:rsidR="004045FD" w:rsidRPr="00C43EAB" w:rsidRDefault="004045FD" w:rsidP="004045FD">
            <w:pPr>
              <w:jc w:val="center"/>
              <w:rPr>
                <w:rFonts w:ascii="ＭＳ 明朝" w:hAnsi="ＭＳ 明朝"/>
                <w:bCs/>
              </w:rPr>
            </w:pPr>
            <w:r w:rsidRPr="00C43EAB">
              <w:rPr>
                <w:rFonts w:ascii="ＭＳ 明朝" w:hAnsi="ＭＳ 明朝" w:hint="eastAsia"/>
                <w:kern w:val="0"/>
              </w:rPr>
              <w:t>対　象　施　設</w:t>
            </w:r>
          </w:p>
        </w:tc>
      </w:tr>
      <w:tr w:rsidR="00FC1216" w:rsidRPr="00C43EAB" w14:paraId="0B9C0125" w14:textId="77777777" w:rsidTr="00FC1216">
        <w:tc>
          <w:tcPr>
            <w:tcW w:w="9067" w:type="dxa"/>
            <w:tcBorders>
              <w:bottom w:val="single" w:sz="4" w:space="0" w:color="auto"/>
            </w:tcBorders>
          </w:tcPr>
          <w:p w14:paraId="2AB8B8F3" w14:textId="77777777" w:rsidR="00907447" w:rsidRPr="00C43EAB" w:rsidRDefault="00907447" w:rsidP="00907447">
            <w:pPr>
              <w:jc w:val="center"/>
              <w:rPr>
                <w:rFonts w:ascii="ＭＳ 明朝" w:hAnsi="ＭＳ 明朝"/>
                <w:bCs/>
              </w:rPr>
            </w:pPr>
            <w:r w:rsidRPr="00C43EAB">
              <w:rPr>
                <w:rFonts w:ascii="ＭＳ 明朝" w:hAnsi="ＭＳ 明朝"/>
                <w:bCs/>
              </w:rPr>
              <w:t>堺泉北港の緑地 （汐見公園、なぎさ公園、助松埠頭中央緑地）</w:t>
            </w:r>
          </w:p>
        </w:tc>
      </w:tr>
      <w:tr w:rsidR="00FC1216" w:rsidRPr="00C43EAB" w14:paraId="3185DDCA" w14:textId="77777777" w:rsidTr="00FC1216">
        <w:tc>
          <w:tcPr>
            <w:tcW w:w="9067" w:type="dxa"/>
            <w:shd w:val="clear" w:color="auto" w:fill="BFBFBF" w:themeFill="background1" w:themeFillShade="BF"/>
          </w:tcPr>
          <w:p w14:paraId="7AE4AB20" w14:textId="04AB710D" w:rsidR="00907447" w:rsidRPr="00C43EAB" w:rsidRDefault="00907447" w:rsidP="00907447">
            <w:pPr>
              <w:jc w:val="center"/>
              <w:rPr>
                <w:rFonts w:ascii="ＭＳ 明朝" w:hAnsi="ＭＳ 明朝"/>
                <w:bCs/>
              </w:rPr>
            </w:pPr>
            <w:r w:rsidRPr="00C43EAB">
              <w:rPr>
                <w:rFonts w:ascii="ＭＳ 明朝" w:hAnsi="ＭＳ 明朝" w:hint="eastAsia"/>
                <w:bCs/>
              </w:rPr>
              <w:t>監査の結果</w:t>
            </w:r>
            <w:r w:rsidR="00CB3289" w:rsidRPr="00C43EAB">
              <w:rPr>
                <w:rFonts w:ascii="ＭＳ 明朝" w:hAnsi="ＭＳ 明朝" w:hint="eastAsia"/>
                <w:bCs/>
              </w:rPr>
              <w:t>50</w:t>
            </w:r>
          </w:p>
        </w:tc>
      </w:tr>
      <w:tr w:rsidR="00FC1216" w:rsidRPr="00C43EAB" w14:paraId="7AAB5838" w14:textId="77777777" w:rsidTr="00FC1216">
        <w:tc>
          <w:tcPr>
            <w:tcW w:w="9067" w:type="dxa"/>
            <w:tcBorders>
              <w:bottom w:val="single" w:sz="4" w:space="0" w:color="auto"/>
            </w:tcBorders>
          </w:tcPr>
          <w:p w14:paraId="779A6F43" w14:textId="77777777" w:rsidR="00907447" w:rsidRPr="00C43EAB" w:rsidRDefault="00907447" w:rsidP="00907447">
            <w:pPr>
              <w:rPr>
                <w:rFonts w:ascii="ＭＳ 明朝" w:hAnsi="ＭＳ 明朝"/>
              </w:rPr>
            </w:pPr>
            <w:r w:rsidRPr="00C43EAB">
              <w:rPr>
                <w:rFonts w:ascii="ＭＳ 明朝" w:hAnsi="ＭＳ 明朝" w:hint="eastAsia"/>
                <w:bCs/>
              </w:rPr>
              <w:t xml:space="preserve">　指定管理者は</w:t>
            </w:r>
            <w:r w:rsidRPr="00C43EAB">
              <w:rPr>
                <w:rFonts w:ascii="ＭＳ 明朝" w:hAnsi="ＭＳ 明朝"/>
                <w:bCs/>
              </w:rPr>
              <w:t>、</w:t>
            </w:r>
            <w:r w:rsidRPr="00C43EAB">
              <w:rPr>
                <w:rFonts w:ascii="ＭＳ 明朝" w:hAnsi="ＭＳ 明朝" w:hint="eastAsia"/>
                <w:bCs/>
              </w:rPr>
              <w:t>再委託先の職員に対し</w:t>
            </w:r>
            <w:r w:rsidRPr="00C43EAB">
              <w:rPr>
                <w:rFonts w:ascii="ＭＳ 明朝" w:hAnsi="ＭＳ 明朝"/>
                <w:bCs/>
              </w:rPr>
              <w:t>、</w:t>
            </w:r>
            <w:r w:rsidRPr="00C43EAB">
              <w:rPr>
                <w:rFonts w:ascii="ＭＳ 明朝" w:hAnsi="ＭＳ 明朝" w:hint="eastAsia"/>
                <w:bCs/>
              </w:rPr>
              <w:t>使用許可及び利用料金の徴収を事実上行わせる運用を廃止すべきである。</w:t>
            </w:r>
          </w:p>
        </w:tc>
      </w:tr>
      <w:tr w:rsidR="00FC1216" w:rsidRPr="00C43EAB" w14:paraId="169E3FDA" w14:textId="77777777" w:rsidTr="00FC1216">
        <w:tc>
          <w:tcPr>
            <w:tcW w:w="9067" w:type="dxa"/>
            <w:shd w:val="clear" w:color="auto" w:fill="BFBFBF" w:themeFill="background1" w:themeFillShade="BF"/>
          </w:tcPr>
          <w:p w14:paraId="1A64585A" w14:textId="77777777" w:rsidR="00907447" w:rsidRPr="00C43EAB" w:rsidRDefault="00907447" w:rsidP="00907447">
            <w:pPr>
              <w:jc w:val="center"/>
              <w:rPr>
                <w:rFonts w:ascii="ＭＳ 明朝" w:hAnsi="ＭＳ 明朝"/>
                <w:bCs/>
              </w:rPr>
            </w:pPr>
            <w:r w:rsidRPr="00C43EAB">
              <w:rPr>
                <w:rFonts w:ascii="ＭＳ 明朝" w:hAnsi="ＭＳ 明朝" w:hint="eastAsia"/>
                <w:bCs/>
                <w:kern w:val="0"/>
              </w:rPr>
              <w:t>事実関係及び理由</w:t>
            </w:r>
          </w:p>
        </w:tc>
      </w:tr>
      <w:tr w:rsidR="00FC1216" w:rsidRPr="00C43EAB" w14:paraId="4B6A0C2D" w14:textId="77777777" w:rsidTr="00FC1216">
        <w:trPr>
          <w:trHeight w:val="829"/>
        </w:trPr>
        <w:tc>
          <w:tcPr>
            <w:tcW w:w="9067" w:type="dxa"/>
          </w:tcPr>
          <w:p w14:paraId="500448CA" w14:textId="279DA281" w:rsidR="00907447" w:rsidRPr="00C43EAB" w:rsidRDefault="00907447" w:rsidP="00907447">
            <w:pPr>
              <w:ind w:left="283" w:hangingChars="131" w:hanging="283"/>
              <w:rPr>
                <w:rFonts w:ascii="ＭＳ 明朝" w:hAnsi="ＭＳ 明朝"/>
                <w:bCs/>
              </w:rPr>
            </w:pPr>
            <w:r w:rsidRPr="00C43EAB">
              <w:rPr>
                <w:rFonts w:ascii="ＭＳ 明朝" w:hAnsi="ＭＳ 明朝" w:hint="eastAsia"/>
                <w:bCs/>
              </w:rPr>
              <w:t>１　本施設の利用申込みは</w:t>
            </w:r>
            <w:r w:rsidRPr="00C43EAB">
              <w:rPr>
                <w:rFonts w:ascii="ＭＳ 明朝" w:hAnsi="ＭＳ 明朝"/>
                <w:bCs/>
              </w:rPr>
              <w:t>、</w:t>
            </w:r>
            <w:r w:rsidRPr="00C43EAB">
              <w:rPr>
                <w:rFonts w:ascii="ＭＳ 明朝" w:hAnsi="ＭＳ 明朝" w:hint="eastAsia"/>
                <w:bCs/>
              </w:rPr>
              <w:t>泉大津市立総合体育館において</w:t>
            </w:r>
            <w:r w:rsidRPr="00C43EAB">
              <w:rPr>
                <w:rFonts w:ascii="ＭＳ 明朝" w:hAnsi="ＭＳ 明朝"/>
                <w:bCs/>
              </w:rPr>
              <w:t>、</w:t>
            </w:r>
            <w:r w:rsidRPr="00C43EAB">
              <w:rPr>
                <w:rFonts w:ascii="ＭＳ 明朝" w:hAnsi="ＭＳ 明朝" w:hint="eastAsia"/>
                <w:bCs/>
              </w:rPr>
              <w:t>指定管理者の職員が受け付けている。しかし</w:t>
            </w:r>
            <w:r w:rsidRPr="00C43EAB">
              <w:rPr>
                <w:rFonts w:ascii="ＭＳ 明朝" w:hAnsi="ＭＳ 明朝"/>
                <w:bCs/>
              </w:rPr>
              <w:t>、</w:t>
            </w:r>
            <w:r w:rsidRPr="00C43EAB">
              <w:rPr>
                <w:rFonts w:ascii="ＭＳ 明朝" w:hAnsi="ＭＳ 明朝" w:hint="eastAsia"/>
                <w:bCs/>
              </w:rPr>
              <w:t>助松埠頭中央緑地においては</w:t>
            </w:r>
            <w:r w:rsidRPr="00C43EAB">
              <w:rPr>
                <w:rFonts w:ascii="ＭＳ 明朝" w:hAnsi="ＭＳ 明朝"/>
                <w:bCs/>
              </w:rPr>
              <w:t>、</w:t>
            </w:r>
            <w:r w:rsidRPr="00C43EAB">
              <w:rPr>
                <w:rFonts w:ascii="ＭＳ 明朝" w:hAnsi="ＭＳ 明朝" w:hint="eastAsia"/>
                <w:bCs/>
              </w:rPr>
              <w:t>日曜日等に限り</w:t>
            </w:r>
            <w:r w:rsidRPr="00C43EAB">
              <w:rPr>
                <w:rFonts w:ascii="ＭＳ 明朝" w:hAnsi="ＭＳ 明朝"/>
                <w:bCs/>
              </w:rPr>
              <w:t>、</w:t>
            </w:r>
            <w:r w:rsidRPr="00C43EAB">
              <w:rPr>
                <w:rFonts w:ascii="ＭＳ 明朝" w:hAnsi="ＭＳ 明朝" w:hint="eastAsia"/>
                <w:bCs/>
              </w:rPr>
              <w:t>同所の管理棟において</w:t>
            </w:r>
            <w:r w:rsidRPr="00C43EAB">
              <w:rPr>
                <w:rFonts w:ascii="ＭＳ 明朝" w:hAnsi="ＭＳ 明朝"/>
                <w:bCs/>
              </w:rPr>
              <w:t>、</w:t>
            </w:r>
            <w:r w:rsidRPr="00C43EAB">
              <w:rPr>
                <w:rFonts w:ascii="ＭＳ 明朝" w:hAnsi="ＭＳ 明朝" w:hint="eastAsia"/>
                <w:bCs/>
              </w:rPr>
              <w:t>指定管理者の再委託先である公益社団法人泉大津市シルバー人材センターの職員が</w:t>
            </w:r>
            <w:r w:rsidRPr="00C43EAB">
              <w:rPr>
                <w:rFonts w:ascii="ＭＳ 明朝" w:hAnsi="ＭＳ 明朝"/>
                <w:bCs/>
              </w:rPr>
              <w:t>、</w:t>
            </w:r>
            <w:r w:rsidRPr="00C43EAB">
              <w:rPr>
                <w:rFonts w:ascii="ＭＳ 明朝" w:hAnsi="ＭＳ 明朝" w:hint="eastAsia"/>
                <w:bCs/>
              </w:rPr>
              <w:t>利用者から使用許可申請書の提出を受け</w:t>
            </w:r>
            <w:r w:rsidRPr="00C43EAB">
              <w:rPr>
                <w:rFonts w:ascii="ＭＳ 明朝" w:hAnsi="ＭＳ 明朝"/>
                <w:bCs/>
              </w:rPr>
              <w:t>、</w:t>
            </w:r>
            <w:r w:rsidRPr="00C43EAB">
              <w:rPr>
                <w:rFonts w:ascii="ＭＳ 明朝" w:hAnsi="ＭＳ 明朝" w:hint="eastAsia"/>
                <w:bCs/>
              </w:rPr>
              <w:t>利用料金を収受して領収証書を発行し</w:t>
            </w:r>
            <w:r w:rsidRPr="00C43EAB">
              <w:rPr>
                <w:rFonts w:ascii="ＭＳ 明朝" w:hAnsi="ＭＳ 明朝"/>
                <w:bCs/>
              </w:rPr>
              <w:t>、</w:t>
            </w:r>
            <w:r w:rsidRPr="00C43EAB">
              <w:rPr>
                <w:rFonts w:ascii="ＭＳ 明朝" w:hAnsi="ＭＳ 明朝" w:hint="eastAsia"/>
                <w:bCs/>
              </w:rPr>
              <w:t>使用を許可するという運用が事実上なされて</w:t>
            </w:r>
            <w:r w:rsidR="0026220B" w:rsidRPr="00C43EAB">
              <w:rPr>
                <w:rFonts w:ascii="ＭＳ 明朝" w:hAnsi="ＭＳ 明朝" w:hint="eastAsia"/>
                <w:bCs/>
              </w:rPr>
              <w:t>きた</w:t>
            </w:r>
            <w:r w:rsidRPr="00C43EAB">
              <w:rPr>
                <w:rFonts w:ascii="ＭＳ 明朝" w:hAnsi="ＭＳ 明朝" w:hint="eastAsia"/>
                <w:bCs/>
              </w:rPr>
              <w:t>。</w:t>
            </w:r>
          </w:p>
          <w:p w14:paraId="4F6948DF" w14:textId="128CBB49" w:rsidR="00907447" w:rsidRPr="00C43EAB" w:rsidRDefault="00907447" w:rsidP="00907447">
            <w:pPr>
              <w:ind w:left="283" w:hangingChars="131" w:hanging="283"/>
              <w:rPr>
                <w:rFonts w:ascii="ＭＳ 明朝" w:hAnsi="ＭＳ 明朝"/>
                <w:bCs/>
              </w:rPr>
            </w:pPr>
            <w:r w:rsidRPr="00C43EAB">
              <w:rPr>
                <w:rFonts w:ascii="ＭＳ 明朝" w:hAnsi="ＭＳ 明朝" w:hint="eastAsia"/>
                <w:bCs/>
              </w:rPr>
              <w:t>２　しかしながら</w:t>
            </w:r>
            <w:r w:rsidRPr="00C43EAB">
              <w:rPr>
                <w:rFonts w:ascii="ＭＳ 明朝" w:hAnsi="ＭＳ 明朝"/>
                <w:bCs/>
              </w:rPr>
              <w:t>、</w:t>
            </w:r>
            <w:r w:rsidRPr="00C43EAB">
              <w:rPr>
                <w:rFonts w:ascii="ＭＳ 明朝" w:hAnsi="ＭＳ 明朝" w:hint="eastAsia"/>
                <w:bCs/>
              </w:rPr>
              <w:t>使用許可と利用料金の収受は</w:t>
            </w:r>
            <w:r w:rsidRPr="00C43EAB">
              <w:rPr>
                <w:rFonts w:ascii="ＭＳ 明朝" w:hAnsi="ＭＳ 明朝"/>
                <w:bCs/>
              </w:rPr>
              <w:t>、</w:t>
            </w:r>
            <w:r w:rsidRPr="00C43EAB">
              <w:rPr>
                <w:rFonts w:ascii="ＭＳ 明朝" w:hAnsi="ＭＳ 明朝" w:hint="eastAsia"/>
                <w:bCs/>
              </w:rPr>
              <w:t>管理運営業務の中核を占めるものであるから</w:t>
            </w:r>
            <w:r w:rsidRPr="00C43EAB">
              <w:rPr>
                <w:rFonts w:ascii="ＭＳ 明朝" w:hAnsi="ＭＳ 明朝"/>
                <w:bCs/>
              </w:rPr>
              <w:t>、</w:t>
            </w:r>
            <w:r w:rsidRPr="00C43EAB">
              <w:rPr>
                <w:rFonts w:ascii="ＭＳ 明朝" w:hAnsi="ＭＳ 明朝" w:hint="eastAsia"/>
                <w:bCs/>
              </w:rPr>
              <w:t>再委託先の職員に単独で行わせることは相当でない。特に</w:t>
            </w:r>
            <w:r w:rsidRPr="00C43EAB">
              <w:rPr>
                <w:rFonts w:ascii="ＭＳ 明朝" w:hAnsi="ＭＳ 明朝"/>
                <w:bCs/>
              </w:rPr>
              <w:t>、</w:t>
            </w:r>
            <w:r w:rsidRPr="00C43EAB">
              <w:rPr>
                <w:rFonts w:ascii="ＭＳ 明朝" w:hAnsi="ＭＳ 明朝" w:hint="eastAsia"/>
                <w:bCs/>
              </w:rPr>
              <w:t>使用許可の基準を満たすか否かについて</w:t>
            </w:r>
            <w:r w:rsidRPr="00C43EAB">
              <w:rPr>
                <w:rFonts w:ascii="ＭＳ 明朝" w:hAnsi="ＭＳ 明朝"/>
                <w:bCs/>
              </w:rPr>
              <w:t>、</w:t>
            </w:r>
            <w:r w:rsidRPr="00C43EAB">
              <w:rPr>
                <w:rFonts w:ascii="ＭＳ 明朝" w:hAnsi="ＭＳ 明朝" w:hint="eastAsia"/>
                <w:bCs/>
              </w:rPr>
              <w:t>再委託先の職員が適切に判断する能力を有しているか否かには疑問がある。利用料金の減免</w:t>
            </w:r>
            <w:r w:rsidR="0026220B" w:rsidRPr="00C43EAB">
              <w:rPr>
                <w:rFonts w:ascii="ＭＳ 明朝" w:hAnsi="ＭＳ 明朝" w:hint="eastAsia"/>
                <w:bCs/>
              </w:rPr>
              <w:t>の可否</w:t>
            </w:r>
            <w:r w:rsidRPr="00C43EAB">
              <w:rPr>
                <w:rFonts w:ascii="ＭＳ 明朝" w:hAnsi="ＭＳ 明朝" w:hint="eastAsia"/>
                <w:bCs/>
              </w:rPr>
              <w:t>についても同様である。</w:t>
            </w:r>
          </w:p>
          <w:p w14:paraId="151D6489" w14:textId="163E89C3" w:rsidR="00907447" w:rsidRPr="00C43EAB" w:rsidRDefault="00907447" w:rsidP="00907447">
            <w:pPr>
              <w:ind w:left="283" w:hangingChars="131" w:hanging="283"/>
              <w:rPr>
                <w:rFonts w:ascii="ＭＳ 明朝" w:hAnsi="ＭＳ 明朝"/>
                <w:bCs/>
              </w:rPr>
            </w:pPr>
            <w:r w:rsidRPr="00C43EAB">
              <w:rPr>
                <w:rFonts w:ascii="ＭＳ 明朝" w:hAnsi="ＭＳ 明朝" w:hint="eastAsia"/>
                <w:bCs/>
              </w:rPr>
              <w:t>３　監査人補助者が現場で監査手続を実施した際</w:t>
            </w:r>
            <w:r w:rsidRPr="00C43EAB">
              <w:rPr>
                <w:rFonts w:ascii="ＭＳ 明朝" w:hAnsi="ＭＳ 明朝"/>
                <w:bCs/>
              </w:rPr>
              <w:t>、</w:t>
            </w:r>
            <w:r w:rsidRPr="00C43EAB">
              <w:rPr>
                <w:rFonts w:ascii="ＭＳ 明朝" w:hAnsi="ＭＳ 明朝" w:hint="eastAsia"/>
                <w:bCs/>
              </w:rPr>
              <w:t>居合わせた再委託先の職員は</w:t>
            </w:r>
            <w:r w:rsidRPr="00C43EAB">
              <w:rPr>
                <w:rFonts w:ascii="ＭＳ 明朝" w:hAnsi="ＭＳ 明朝"/>
                <w:bCs/>
              </w:rPr>
              <w:t>、</w:t>
            </w:r>
            <w:r w:rsidRPr="00C43EAB">
              <w:rPr>
                <w:rFonts w:ascii="ＭＳ 明朝" w:hAnsi="ＭＳ 明朝" w:hint="eastAsia"/>
                <w:bCs/>
              </w:rPr>
              <w:t>収受した利用料金については現金出納簿を作成せず</w:t>
            </w:r>
            <w:r w:rsidRPr="00C43EAB">
              <w:rPr>
                <w:rFonts w:ascii="ＭＳ 明朝" w:hAnsi="ＭＳ 明朝"/>
                <w:bCs/>
              </w:rPr>
              <w:t>、</w:t>
            </w:r>
            <w:r w:rsidRPr="00C43EAB">
              <w:rPr>
                <w:rFonts w:ascii="ＭＳ 明朝" w:hAnsi="ＭＳ 明朝" w:hint="eastAsia"/>
                <w:bCs/>
              </w:rPr>
              <w:t>金庫に入れることなく保管し</w:t>
            </w:r>
            <w:r w:rsidRPr="00C43EAB">
              <w:rPr>
                <w:rFonts w:ascii="ＭＳ 明朝" w:hAnsi="ＭＳ 明朝"/>
                <w:bCs/>
              </w:rPr>
              <w:t>、</w:t>
            </w:r>
            <w:r w:rsidR="0026220B" w:rsidRPr="00C43EAB">
              <w:rPr>
                <w:rFonts w:ascii="ＭＳ 明朝" w:hAnsi="ＭＳ 明朝" w:hint="eastAsia"/>
                <w:bCs/>
              </w:rPr>
              <w:t>本</w:t>
            </w:r>
            <w:r w:rsidRPr="00C43EAB">
              <w:rPr>
                <w:rFonts w:ascii="ＭＳ 明朝" w:hAnsi="ＭＳ 明朝" w:hint="eastAsia"/>
                <w:bCs/>
              </w:rPr>
              <w:t>施設閉場後に泉大津市へ引き渡す旨の説明を行ったが</w:t>
            </w:r>
            <w:r w:rsidRPr="00C43EAB">
              <w:rPr>
                <w:rFonts w:ascii="ＭＳ 明朝" w:hAnsi="ＭＳ 明朝"/>
                <w:bCs/>
              </w:rPr>
              <w:t>、</w:t>
            </w:r>
            <w:r w:rsidRPr="00C43EAB">
              <w:rPr>
                <w:rFonts w:ascii="ＭＳ 明朝" w:hAnsi="ＭＳ 明朝" w:hint="eastAsia"/>
                <w:bCs/>
              </w:rPr>
              <w:t>このような現金管理の体制は極めて不適切である。また</w:t>
            </w:r>
            <w:r w:rsidRPr="00C43EAB">
              <w:rPr>
                <w:rFonts w:ascii="ＭＳ 明朝" w:hAnsi="ＭＳ 明朝"/>
                <w:bCs/>
              </w:rPr>
              <w:t>、</w:t>
            </w:r>
            <w:r w:rsidRPr="00C43EAB">
              <w:rPr>
                <w:rFonts w:ascii="ＭＳ 明朝" w:hAnsi="ＭＳ 明朝" w:hint="eastAsia"/>
                <w:bCs/>
              </w:rPr>
              <w:t>本件利用料金は</w:t>
            </w:r>
            <w:r w:rsidRPr="00C43EAB">
              <w:rPr>
                <w:rFonts w:ascii="ＭＳ 明朝" w:hAnsi="ＭＳ 明朝"/>
                <w:bCs/>
              </w:rPr>
              <w:t>、</w:t>
            </w:r>
            <w:r w:rsidRPr="00C43EAB">
              <w:rPr>
                <w:rFonts w:ascii="ＭＳ 明朝" w:hAnsi="ＭＳ 明朝" w:hint="eastAsia"/>
                <w:bCs/>
              </w:rPr>
              <w:t>そもそも泉大津市財務規則第</w:t>
            </w:r>
            <w:r w:rsidRPr="00C43EAB">
              <w:rPr>
                <w:rFonts w:ascii="ＭＳ 明朝" w:hAnsi="ＭＳ 明朝"/>
                <w:bCs/>
              </w:rPr>
              <w:t>32条に基づく私人に対する歳入の徴収又は収納の事務の委託の対象とならない債権であると考えられるため、</w:t>
            </w:r>
            <w:r w:rsidRPr="00C43EAB">
              <w:rPr>
                <w:rFonts w:ascii="ＭＳ 明朝" w:hAnsi="ＭＳ 明朝" w:hint="eastAsia"/>
                <w:bCs/>
              </w:rPr>
              <w:t>この点でも問題がある。</w:t>
            </w:r>
          </w:p>
          <w:p w14:paraId="23A6A739" w14:textId="77777777" w:rsidR="00907447" w:rsidRPr="00C43EAB" w:rsidRDefault="00907447" w:rsidP="00907447">
            <w:pPr>
              <w:ind w:left="283" w:hangingChars="131" w:hanging="283"/>
              <w:rPr>
                <w:rFonts w:ascii="ＭＳ 明朝" w:hAnsi="ＭＳ 明朝"/>
                <w:bCs/>
              </w:rPr>
            </w:pPr>
            <w:r w:rsidRPr="00C43EAB">
              <w:rPr>
                <w:rFonts w:ascii="ＭＳ 明朝" w:hAnsi="ＭＳ 明朝" w:hint="eastAsia"/>
                <w:bCs/>
              </w:rPr>
              <w:t>４　このような方式で使用許可及び利用料金の徴収を行うことは不適切であるから</w:t>
            </w:r>
            <w:r w:rsidRPr="00C43EAB">
              <w:rPr>
                <w:rFonts w:ascii="ＭＳ 明朝" w:hAnsi="ＭＳ 明朝"/>
                <w:bCs/>
              </w:rPr>
              <w:t>、</w:t>
            </w:r>
            <w:r w:rsidRPr="00C43EAB">
              <w:rPr>
                <w:rFonts w:ascii="ＭＳ 明朝" w:hAnsi="ＭＳ 明朝" w:hint="eastAsia"/>
                <w:bCs/>
              </w:rPr>
              <w:t>指定管理者は</w:t>
            </w:r>
            <w:r w:rsidRPr="00C43EAB">
              <w:rPr>
                <w:rFonts w:ascii="ＭＳ 明朝" w:hAnsi="ＭＳ 明朝"/>
                <w:bCs/>
              </w:rPr>
              <w:t>、</w:t>
            </w:r>
            <w:r w:rsidRPr="00C43EAB">
              <w:rPr>
                <w:rFonts w:ascii="ＭＳ 明朝" w:hAnsi="ＭＳ 明朝" w:hint="eastAsia"/>
                <w:bCs/>
              </w:rPr>
              <w:t>上記運用を廃止するべきである。</w:t>
            </w:r>
          </w:p>
        </w:tc>
      </w:tr>
    </w:tbl>
    <w:p w14:paraId="3E61E55A" w14:textId="77777777" w:rsidR="00907447" w:rsidRPr="00C43EAB" w:rsidRDefault="00907447" w:rsidP="00907447">
      <w:pPr>
        <w:rPr>
          <w:rFonts w:ascii="ＭＳ 明朝" w:hAnsi="ＭＳ 明朝"/>
        </w:rPr>
      </w:pPr>
    </w:p>
    <w:p w14:paraId="4CA880B7" w14:textId="72D0980D" w:rsidR="00907447" w:rsidRPr="00C43EAB" w:rsidRDefault="00907447" w:rsidP="00907447">
      <w:pPr>
        <w:rPr>
          <w:rFonts w:ascii="ＭＳ 明朝" w:hAnsi="ＭＳ 明朝"/>
        </w:rPr>
      </w:pPr>
      <w:r w:rsidRPr="00C43EAB">
        <w:rPr>
          <w:rFonts w:ascii="ＭＳ 明朝" w:hAnsi="ＭＳ 明朝" w:hint="eastAsia"/>
        </w:rPr>
        <w:t>【意見</w:t>
      </w:r>
      <w:r w:rsidR="001311AB" w:rsidRPr="00C43EAB">
        <w:rPr>
          <w:rFonts w:ascii="ＭＳ 明朝" w:hAnsi="ＭＳ 明朝" w:hint="eastAsia"/>
        </w:rPr>
        <w:t>50</w:t>
      </w:r>
      <w:r w:rsidRPr="00C43EAB">
        <w:rPr>
          <w:rFonts w:ascii="ＭＳ 明朝" w:hAnsi="ＭＳ 明朝" w:hint="eastAsia"/>
        </w:rPr>
        <w:t>】利用料金の妥当性</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9067"/>
      </w:tblGrid>
      <w:tr w:rsidR="004045FD" w:rsidRPr="00C43EAB" w14:paraId="0B667865" w14:textId="77777777" w:rsidTr="00FC1216">
        <w:tc>
          <w:tcPr>
            <w:tcW w:w="9067" w:type="dxa"/>
            <w:shd w:val="clear" w:color="auto" w:fill="BFBFBF" w:themeFill="background1" w:themeFillShade="BF"/>
          </w:tcPr>
          <w:p w14:paraId="775ED035" w14:textId="3694EBBE" w:rsidR="004045FD" w:rsidRPr="00C43EAB" w:rsidRDefault="004045FD" w:rsidP="004045FD">
            <w:pPr>
              <w:jc w:val="center"/>
              <w:rPr>
                <w:rFonts w:ascii="ＭＳ 明朝" w:hAnsi="ＭＳ 明朝"/>
                <w:bCs/>
              </w:rPr>
            </w:pPr>
            <w:r w:rsidRPr="00C43EAB">
              <w:rPr>
                <w:rFonts w:ascii="ＭＳ 明朝" w:hAnsi="ＭＳ 明朝" w:hint="eastAsia"/>
                <w:kern w:val="0"/>
              </w:rPr>
              <w:t>対　象　施　設</w:t>
            </w:r>
          </w:p>
        </w:tc>
      </w:tr>
      <w:tr w:rsidR="00FC1216" w:rsidRPr="00C43EAB" w14:paraId="36EC45B6" w14:textId="77777777" w:rsidTr="00FC1216">
        <w:tc>
          <w:tcPr>
            <w:tcW w:w="9067" w:type="dxa"/>
            <w:tcBorders>
              <w:bottom w:val="single" w:sz="4" w:space="0" w:color="auto"/>
            </w:tcBorders>
          </w:tcPr>
          <w:p w14:paraId="752566F9" w14:textId="77777777" w:rsidR="00907447" w:rsidRPr="00C43EAB" w:rsidRDefault="00907447" w:rsidP="00907447">
            <w:pPr>
              <w:jc w:val="center"/>
              <w:rPr>
                <w:rFonts w:ascii="ＭＳ 明朝" w:hAnsi="ＭＳ 明朝"/>
                <w:bCs/>
              </w:rPr>
            </w:pPr>
            <w:r w:rsidRPr="00C43EAB">
              <w:rPr>
                <w:rFonts w:ascii="ＭＳ 明朝" w:hAnsi="ＭＳ 明朝"/>
                <w:bCs/>
              </w:rPr>
              <w:t>堺泉北港の緑地 （汐見公園、なぎさ公園、助松埠頭中央緑地）</w:t>
            </w:r>
          </w:p>
        </w:tc>
      </w:tr>
      <w:tr w:rsidR="00FC1216" w:rsidRPr="00C43EAB" w14:paraId="72D2A6B7" w14:textId="77777777" w:rsidTr="00FC1216">
        <w:tc>
          <w:tcPr>
            <w:tcW w:w="9067" w:type="dxa"/>
            <w:shd w:val="clear" w:color="auto" w:fill="BFBFBF" w:themeFill="background1" w:themeFillShade="BF"/>
          </w:tcPr>
          <w:p w14:paraId="213B1649" w14:textId="0A24B1CB" w:rsidR="00907447" w:rsidRPr="00C43EAB" w:rsidRDefault="00907447" w:rsidP="00907447">
            <w:pPr>
              <w:jc w:val="center"/>
              <w:rPr>
                <w:rFonts w:ascii="ＭＳ 明朝" w:hAnsi="ＭＳ 明朝"/>
                <w:bCs/>
              </w:rPr>
            </w:pPr>
            <w:r w:rsidRPr="00C43EAB">
              <w:rPr>
                <w:rFonts w:ascii="ＭＳ 明朝" w:hAnsi="ＭＳ 明朝" w:hint="eastAsia"/>
                <w:bCs/>
              </w:rPr>
              <w:t>意見</w:t>
            </w:r>
            <w:r w:rsidR="00CB3289" w:rsidRPr="00C43EAB">
              <w:rPr>
                <w:rFonts w:ascii="ＭＳ 明朝" w:hAnsi="ＭＳ 明朝" w:hint="eastAsia"/>
                <w:bCs/>
              </w:rPr>
              <w:t>50</w:t>
            </w:r>
          </w:p>
        </w:tc>
      </w:tr>
      <w:tr w:rsidR="00FC1216" w:rsidRPr="00C43EAB" w14:paraId="7A641046" w14:textId="77777777" w:rsidTr="00FC1216">
        <w:tc>
          <w:tcPr>
            <w:tcW w:w="9067" w:type="dxa"/>
            <w:tcBorders>
              <w:bottom w:val="single" w:sz="4" w:space="0" w:color="auto"/>
            </w:tcBorders>
          </w:tcPr>
          <w:p w14:paraId="16529D2A" w14:textId="3CC55D16" w:rsidR="00907447" w:rsidRPr="00C43EAB" w:rsidRDefault="00907447" w:rsidP="00907447">
            <w:pPr>
              <w:rPr>
                <w:rFonts w:ascii="ＭＳ 明朝" w:hAnsi="ＭＳ 明朝"/>
                <w:bCs/>
              </w:rPr>
            </w:pPr>
            <w:r w:rsidRPr="00C43EAB">
              <w:rPr>
                <w:rFonts w:ascii="ＭＳ 明朝" w:hAnsi="ＭＳ 明朝" w:hint="eastAsia"/>
                <w:bCs/>
              </w:rPr>
              <w:t xml:space="preserve">　大阪府は</w:t>
            </w:r>
            <w:r w:rsidRPr="00C43EAB">
              <w:rPr>
                <w:rFonts w:ascii="ＭＳ 明朝" w:hAnsi="ＭＳ 明朝"/>
                <w:bCs/>
              </w:rPr>
              <w:t>、</w:t>
            </w:r>
            <w:r w:rsidRPr="00C43EAB">
              <w:rPr>
                <w:rFonts w:ascii="ＭＳ 明朝" w:hAnsi="ＭＳ 明朝" w:hint="eastAsia"/>
                <w:bCs/>
              </w:rPr>
              <w:t>指定管理者との間で</w:t>
            </w:r>
            <w:r w:rsidRPr="00C43EAB">
              <w:rPr>
                <w:rFonts w:ascii="ＭＳ 明朝" w:hAnsi="ＭＳ 明朝"/>
                <w:bCs/>
              </w:rPr>
              <w:t>、</w:t>
            </w:r>
            <w:r w:rsidR="001311AB" w:rsidRPr="00C43EAB">
              <w:rPr>
                <w:rFonts w:ascii="ＭＳ 明朝" w:hAnsi="ＭＳ 明朝"/>
                <w:bCs/>
              </w:rPr>
              <w:t>本施設のうち</w:t>
            </w:r>
            <w:r w:rsidRPr="00C43EAB">
              <w:rPr>
                <w:rFonts w:ascii="ＭＳ 明朝" w:hAnsi="ＭＳ 明朝" w:hint="eastAsia"/>
                <w:bCs/>
              </w:rPr>
              <w:t>なぎさ公園の利用料金を段階的に値上げし</w:t>
            </w:r>
            <w:r w:rsidRPr="00C43EAB">
              <w:rPr>
                <w:rFonts w:ascii="ＭＳ 明朝" w:hAnsi="ＭＳ 明朝"/>
                <w:bCs/>
              </w:rPr>
              <w:t>、</w:t>
            </w:r>
            <w:r w:rsidR="0026220B" w:rsidRPr="00C43EAB">
              <w:rPr>
                <w:rFonts w:ascii="ＭＳ 明朝" w:hAnsi="ＭＳ 明朝" w:hint="eastAsia"/>
                <w:bCs/>
              </w:rPr>
              <w:t>助松埠頭中央緑地のテニスコート</w:t>
            </w:r>
            <w:r w:rsidR="00E1127B" w:rsidRPr="00C43EAB">
              <w:rPr>
                <w:rFonts w:ascii="ＭＳ 明朝" w:hAnsi="ＭＳ 明朝" w:hint="eastAsia"/>
                <w:bCs/>
              </w:rPr>
              <w:t>と同程度</w:t>
            </w:r>
            <w:r w:rsidRPr="00C43EAB">
              <w:rPr>
                <w:rFonts w:ascii="ＭＳ 明朝" w:hAnsi="ＭＳ 明朝" w:hint="eastAsia"/>
                <w:bCs/>
              </w:rPr>
              <w:t>の水準に近付ける方策について協議すべきである。</w:t>
            </w:r>
          </w:p>
        </w:tc>
      </w:tr>
      <w:tr w:rsidR="00FC1216" w:rsidRPr="00C43EAB" w14:paraId="54B39305" w14:textId="77777777" w:rsidTr="00FC1216">
        <w:tc>
          <w:tcPr>
            <w:tcW w:w="9067" w:type="dxa"/>
            <w:shd w:val="clear" w:color="auto" w:fill="BFBFBF" w:themeFill="background1" w:themeFillShade="BF"/>
          </w:tcPr>
          <w:p w14:paraId="6BD13A39" w14:textId="77777777" w:rsidR="00907447" w:rsidRPr="00C43EAB" w:rsidRDefault="00907447" w:rsidP="00907447">
            <w:pPr>
              <w:jc w:val="center"/>
              <w:rPr>
                <w:rFonts w:ascii="ＭＳ 明朝" w:hAnsi="ＭＳ 明朝"/>
                <w:bCs/>
              </w:rPr>
            </w:pPr>
            <w:r w:rsidRPr="00C43EAB">
              <w:rPr>
                <w:rFonts w:ascii="ＭＳ 明朝" w:hAnsi="ＭＳ 明朝" w:hint="eastAsia"/>
                <w:kern w:val="0"/>
              </w:rPr>
              <w:t>事実関係及び理由</w:t>
            </w:r>
          </w:p>
        </w:tc>
      </w:tr>
      <w:tr w:rsidR="00FC1216" w:rsidRPr="00C43EAB" w14:paraId="0D166B6B" w14:textId="77777777" w:rsidTr="008D6872">
        <w:tc>
          <w:tcPr>
            <w:tcW w:w="9067" w:type="dxa"/>
          </w:tcPr>
          <w:p w14:paraId="081BF977" w14:textId="77777777" w:rsidR="00907447" w:rsidRPr="00C43EAB" w:rsidRDefault="00907447" w:rsidP="00907447">
            <w:pPr>
              <w:rPr>
                <w:rFonts w:ascii="ＭＳ 明朝" w:hAnsi="ＭＳ 明朝"/>
                <w:bCs/>
              </w:rPr>
            </w:pPr>
            <w:r w:rsidRPr="00C43EAB">
              <w:rPr>
                <w:rFonts w:ascii="ＭＳ 明朝" w:hAnsi="ＭＳ 明朝" w:hint="eastAsia"/>
                <w:bCs/>
              </w:rPr>
              <w:t xml:space="preserve">　助松埠頭中央緑地のテニスコートの利用料金は</w:t>
            </w:r>
            <w:r w:rsidRPr="00C43EAB">
              <w:rPr>
                <w:rFonts w:ascii="ＭＳ 明朝" w:hAnsi="ＭＳ 明朝"/>
                <w:bCs/>
              </w:rPr>
              <w:t>1時間につき800円とされている。他方、</w:t>
            </w:r>
            <w:r w:rsidRPr="00C43EAB">
              <w:rPr>
                <w:rFonts w:ascii="ＭＳ 明朝" w:hAnsi="ＭＳ 明朝" w:hint="eastAsia"/>
                <w:bCs/>
              </w:rPr>
              <w:t>なぎさ公園のテニスコートは</w:t>
            </w:r>
            <w:r w:rsidRPr="00C43EAB">
              <w:rPr>
                <w:rFonts w:ascii="ＭＳ 明朝" w:hAnsi="ＭＳ 明朝"/>
                <w:bCs/>
              </w:rPr>
              <w:t>2時間以内600円とされており、</w:t>
            </w:r>
            <w:r w:rsidRPr="00C43EAB">
              <w:rPr>
                <w:rFonts w:ascii="ＭＳ 明朝" w:hAnsi="ＭＳ 明朝" w:hint="eastAsia"/>
                <w:bCs/>
              </w:rPr>
              <w:t>後者は</w:t>
            </w:r>
            <w:r w:rsidRPr="00C43EAB">
              <w:rPr>
                <w:rFonts w:ascii="ＭＳ 明朝" w:hAnsi="ＭＳ 明朝"/>
                <w:bCs/>
              </w:rPr>
              <w:t>1時間あたり300円相当の計算となるから、実質的に倍以上の差がある。</w:t>
            </w:r>
          </w:p>
          <w:p w14:paraId="343E0B1F" w14:textId="77777777" w:rsidR="00907447" w:rsidRPr="00C43EAB" w:rsidRDefault="00907447" w:rsidP="00907447">
            <w:pPr>
              <w:rPr>
                <w:rFonts w:ascii="ＭＳ 明朝" w:hAnsi="ＭＳ 明朝"/>
                <w:bCs/>
              </w:rPr>
            </w:pPr>
            <w:r w:rsidRPr="00C43EAB">
              <w:rPr>
                <w:rFonts w:ascii="ＭＳ 明朝" w:hAnsi="ＭＳ 明朝" w:hint="eastAsia"/>
                <w:bCs/>
              </w:rPr>
              <w:t xml:space="preserve">　大阪府によれば</w:t>
            </w:r>
            <w:r w:rsidRPr="00C43EAB">
              <w:rPr>
                <w:rFonts w:ascii="ＭＳ 明朝" w:hAnsi="ＭＳ 明朝"/>
                <w:bCs/>
              </w:rPr>
              <w:t>、</w:t>
            </w:r>
            <w:r w:rsidRPr="00C43EAB">
              <w:rPr>
                <w:rFonts w:ascii="ＭＳ 明朝" w:hAnsi="ＭＳ 明朝" w:hint="eastAsia"/>
                <w:bCs/>
              </w:rPr>
              <w:t>前者は大阪府都市公園条例における府営公園のスポーツ施設の使用料水準を踏まえたものである一方</w:t>
            </w:r>
            <w:r w:rsidRPr="00C43EAB">
              <w:rPr>
                <w:rFonts w:ascii="ＭＳ 明朝" w:hAnsi="ＭＳ 明朝"/>
                <w:bCs/>
              </w:rPr>
              <w:t>、</w:t>
            </w:r>
            <w:r w:rsidRPr="00C43EAB">
              <w:rPr>
                <w:rFonts w:ascii="ＭＳ 明朝" w:hAnsi="ＭＳ 明朝" w:hint="eastAsia"/>
                <w:bCs/>
              </w:rPr>
              <w:t>後者は泉大津港湾都市株式会社が運営していた当時の使用料を引き継いだものであるため利用料金の乖離が生じており</w:t>
            </w:r>
            <w:r w:rsidRPr="00C43EAB">
              <w:rPr>
                <w:rFonts w:ascii="ＭＳ 明朝" w:hAnsi="ＭＳ 明朝"/>
                <w:bCs/>
              </w:rPr>
              <w:t>、</w:t>
            </w:r>
            <w:r w:rsidRPr="00C43EAB">
              <w:rPr>
                <w:rFonts w:ascii="ＭＳ 明朝" w:hAnsi="ＭＳ 明朝" w:hint="eastAsia"/>
                <w:bCs/>
              </w:rPr>
              <w:t>立地や設備の面等において</w:t>
            </w:r>
            <w:r w:rsidRPr="00C43EAB">
              <w:rPr>
                <w:rFonts w:ascii="ＭＳ 明朝" w:hAnsi="ＭＳ 明朝"/>
                <w:bCs/>
              </w:rPr>
              <w:t>、</w:t>
            </w:r>
            <w:r w:rsidRPr="00C43EAB">
              <w:rPr>
                <w:rFonts w:ascii="ＭＳ 明朝" w:hAnsi="ＭＳ 明朝" w:hint="eastAsia"/>
                <w:bCs/>
              </w:rPr>
              <w:t>両者の違いを正当化できるほどの事情は見当たらないとのことである。</w:t>
            </w:r>
          </w:p>
          <w:p w14:paraId="4B3D6347" w14:textId="77777777" w:rsidR="00907447" w:rsidRPr="00C43EAB" w:rsidRDefault="00907447" w:rsidP="00907447">
            <w:pPr>
              <w:rPr>
                <w:rFonts w:ascii="ＭＳ 明朝" w:hAnsi="ＭＳ 明朝"/>
                <w:bCs/>
              </w:rPr>
            </w:pPr>
            <w:r w:rsidRPr="00C43EAB">
              <w:rPr>
                <w:rFonts w:ascii="ＭＳ 明朝" w:hAnsi="ＭＳ 明朝" w:hint="eastAsia"/>
                <w:bCs/>
              </w:rPr>
              <w:t xml:space="preserve">　なぎさ公園のテニスコートについても</w:t>
            </w:r>
            <w:r w:rsidRPr="00C43EAB">
              <w:rPr>
                <w:rFonts w:ascii="ＭＳ 明朝" w:hAnsi="ＭＳ 明朝"/>
                <w:bCs/>
              </w:rPr>
              <w:t>、</w:t>
            </w:r>
            <w:r w:rsidRPr="00C43EAB">
              <w:rPr>
                <w:rFonts w:ascii="ＭＳ 明朝" w:hAnsi="ＭＳ 明朝" w:hint="eastAsia"/>
                <w:bCs/>
              </w:rPr>
              <w:t>急激に利用料金を高額化することは利用者の減少につながるので避けるべきではあるが</w:t>
            </w:r>
            <w:r w:rsidRPr="00C43EAB">
              <w:rPr>
                <w:rFonts w:ascii="ＭＳ 明朝" w:hAnsi="ＭＳ 明朝"/>
                <w:bCs/>
              </w:rPr>
              <w:t>、</w:t>
            </w:r>
            <w:r w:rsidRPr="00C43EAB">
              <w:rPr>
                <w:rFonts w:ascii="ＭＳ 明朝" w:hAnsi="ＭＳ 明朝" w:hint="eastAsia"/>
                <w:bCs/>
              </w:rPr>
              <w:t>上記のような不均衡が続くことは好ましくないから、徐々に助松埠頭中央緑地のテニスコートの利用料金の水準に近付けるよう努めるべきである。</w:t>
            </w:r>
          </w:p>
        </w:tc>
      </w:tr>
    </w:tbl>
    <w:p w14:paraId="3023AC6F" w14:textId="77777777" w:rsidR="00907447" w:rsidRPr="00C43EAB" w:rsidRDefault="00907447" w:rsidP="00907447">
      <w:pPr>
        <w:rPr>
          <w:rFonts w:ascii="ＭＳ 明朝" w:hAnsi="ＭＳ 明朝"/>
        </w:rPr>
      </w:pPr>
      <w:r w:rsidRPr="00C43EAB">
        <w:rPr>
          <w:rFonts w:ascii="ＭＳ 明朝" w:hAnsi="ＭＳ 明朝"/>
        </w:rPr>
        <w:tab/>
      </w:r>
    </w:p>
    <w:p w14:paraId="639AD984" w14:textId="7A90F280" w:rsidR="00907447" w:rsidRPr="00C43EAB" w:rsidRDefault="00907447" w:rsidP="00907447">
      <w:pPr>
        <w:rPr>
          <w:rFonts w:ascii="ＭＳ 明朝" w:hAnsi="ＭＳ 明朝"/>
        </w:rPr>
      </w:pPr>
      <w:r w:rsidRPr="00C43EAB">
        <w:rPr>
          <w:rFonts w:ascii="ＭＳ 明朝" w:hAnsi="ＭＳ 明朝" w:hint="eastAsia"/>
        </w:rPr>
        <w:t>【監査の結果</w:t>
      </w:r>
      <w:r w:rsidR="001311AB" w:rsidRPr="00C43EAB">
        <w:rPr>
          <w:rFonts w:ascii="ＭＳ 明朝" w:hAnsi="ＭＳ 明朝" w:hint="eastAsia"/>
        </w:rPr>
        <w:t>51</w:t>
      </w:r>
      <w:r w:rsidRPr="00C43EAB">
        <w:rPr>
          <w:rFonts w:ascii="ＭＳ 明朝" w:hAnsi="ＭＳ 明朝" w:hint="eastAsia"/>
        </w:rPr>
        <w:t>】再委託の承諾のあり方</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9067"/>
      </w:tblGrid>
      <w:tr w:rsidR="001275E7" w:rsidRPr="00C43EAB" w14:paraId="3E8F3A92" w14:textId="77777777" w:rsidTr="00FC1216">
        <w:tc>
          <w:tcPr>
            <w:tcW w:w="9067" w:type="dxa"/>
            <w:shd w:val="clear" w:color="auto" w:fill="BFBFBF" w:themeFill="background1" w:themeFillShade="BF"/>
          </w:tcPr>
          <w:p w14:paraId="469789D3" w14:textId="075897D5" w:rsidR="001275E7" w:rsidRPr="00C43EAB" w:rsidRDefault="001275E7" w:rsidP="001275E7">
            <w:pPr>
              <w:jc w:val="center"/>
              <w:rPr>
                <w:rFonts w:ascii="ＭＳ 明朝" w:hAnsi="ＭＳ 明朝"/>
                <w:bCs/>
              </w:rPr>
            </w:pPr>
            <w:r w:rsidRPr="00C43EAB">
              <w:rPr>
                <w:rFonts w:ascii="ＭＳ 明朝" w:hAnsi="ＭＳ 明朝" w:hint="eastAsia"/>
                <w:kern w:val="0"/>
              </w:rPr>
              <w:t>対　象　施　設</w:t>
            </w:r>
          </w:p>
        </w:tc>
      </w:tr>
      <w:tr w:rsidR="00FC1216" w:rsidRPr="00C43EAB" w14:paraId="3EF9B911" w14:textId="77777777" w:rsidTr="00FC1216">
        <w:tc>
          <w:tcPr>
            <w:tcW w:w="9067" w:type="dxa"/>
            <w:tcBorders>
              <w:bottom w:val="single" w:sz="4" w:space="0" w:color="auto"/>
            </w:tcBorders>
          </w:tcPr>
          <w:p w14:paraId="17C6C17E" w14:textId="77777777" w:rsidR="00907447" w:rsidRPr="00C43EAB" w:rsidRDefault="00907447" w:rsidP="00907447">
            <w:pPr>
              <w:jc w:val="center"/>
              <w:rPr>
                <w:rFonts w:ascii="ＭＳ 明朝" w:hAnsi="ＭＳ 明朝"/>
                <w:bCs/>
              </w:rPr>
            </w:pPr>
            <w:r w:rsidRPr="00C43EAB">
              <w:rPr>
                <w:rFonts w:ascii="ＭＳ 明朝" w:hAnsi="ＭＳ 明朝"/>
                <w:bCs/>
              </w:rPr>
              <w:t>堺泉北港の緑地 （汐見公園、なぎさ公園、助松埠頭中央緑地）</w:t>
            </w:r>
          </w:p>
        </w:tc>
      </w:tr>
      <w:tr w:rsidR="00FC1216" w:rsidRPr="00C43EAB" w14:paraId="1142652D" w14:textId="77777777" w:rsidTr="00FC1216">
        <w:tc>
          <w:tcPr>
            <w:tcW w:w="9067" w:type="dxa"/>
            <w:shd w:val="clear" w:color="auto" w:fill="BFBFBF" w:themeFill="background1" w:themeFillShade="BF"/>
          </w:tcPr>
          <w:p w14:paraId="0D3DA728" w14:textId="6CC58790" w:rsidR="00907447" w:rsidRPr="00C43EAB" w:rsidRDefault="00907447" w:rsidP="00907447">
            <w:pPr>
              <w:jc w:val="center"/>
              <w:rPr>
                <w:rFonts w:ascii="ＭＳ 明朝" w:hAnsi="ＭＳ 明朝"/>
                <w:bCs/>
              </w:rPr>
            </w:pPr>
            <w:r w:rsidRPr="00C43EAB">
              <w:rPr>
                <w:rFonts w:ascii="ＭＳ 明朝" w:hAnsi="ＭＳ 明朝" w:hint="eastAsia"/>
                <w:bCs/>
              </w:rPr>
              <w:t>監査の結果</w:t>
            </w:r>
            <w:r w:rsidR="00CB3289" w:rsidRPr="00C43EAB">
              <w:rPr>
                <w:rFonts w:ascii="ＭＳ 明朝" w:hAnsi="ＭＳ 明朝" w:hint="eastAsia"/>
                <w:bCs/>
              </w:rPr>
              <w:t>51</w:t>
            </w:r>
          </w:p>
        </w:tc>
      </w:tr>
      <w:tr w:rsidR="00FC1216" w:rsidRPr="00C43EAB" w14:paraId="2D46C2BE" w14:textId="77777777" w:rsidTr="00FC1216">
        <w:trPr>
          <w:trHeight w:val="1472"/>
        </w:trPr>
        <w:tc>
          <w:tcPr>
            <w:tcW w:w="9067" w:type="dxa"/>
            <w:tcBorders>
              <w:bottom w:val="single" w:sz="4" w:space="0" w:color="auto"/>
            </w:tcBorders>
          </w:tcPr>
          <w:p w14:paraId="3B30394D" w14:textId="77777777" w:rsidR="00907447" w:rsidRPr="00C43EAB" w:rsidRDefault="00907447" w:rsidP="00907447">
            <w:pPr>
              <w:ind w:left="283" w:hangingChars="131" w:hanging="283"/>
              <w:rPr>
                <w:rFonts w:ascii="ＭＳ 明朝" w:hAnsi="ＭＳ 明朝"/>
                <w:bCs/>
              </w:rPr>
            </w:pPr>
            <w:r w:rsidRPr="00C43EAB">
              <w:rPr>
                <w:rFonts w:ascii="ＭＳ 明朝" w:hAnsi="ＭＳ 明朝" w:hint="eastAsia"/>
                <w:bCs/>
              </w:rPr>
              <w:t>１　指定管理者は</w:t>
            </w:r>
            <w:r w:rsidRPr="00C43EAB">
              <w:rPr>
                <w:rFonts w:ascii="ＭＳ 明朝" w:hAnsi="ＭＳ 明朝"/>
                <w:bCs/>
              </w:rPr>
              <w:t>、</w:t>
            </w:r>
            <w:r w:rsidRPr="00C43EAB">
              <w:rPr>
                <w:rFonts w:ascii="ＭＳ 明朝" w:hAnsi="ＭＳ 明朝" w:hint="eastAsia"/>
                <w:bCs/>
              </w:rPr>
              <w:t>今後</w:t>
            </w:r>
            <w:r w:rsidRPr="00C43EAB">
              <w:rPr>
                <w:rFonts w:ascii="ＭＳ 明朝" w:hAnsi="ＭＳ 明朝"/>
                <w:bCs/>
              </w:rPr>
              <w:t>、</w:t>
            </w:r>
            <w:r w:rsidRPr="00C43EAB">
              <w:rPr>
                <w:rFonts w:ascii="ＭＳ 明朝" w:hAnsi="ＭＳ 明朝" w:hint="eastAsia"/>
                <w:bCs/>
              </w:rPr>
              <w:t>再委託の必要が生じた場合には</w:t>
            </w:r>
            <w:r w:rsidRPr="00C43EAB">
              <w:rPr>
                <w:rFonts w:ascii="ＭＳ 明朝" w:hAnsi="ＭＳ 明朝"/>
                <w:bCs/>
              </w:rPr>
              <w:t>、</w:t>
            </w:r>
            <w:r w:rsidRPr="00C43EAB">
              <w:rPr>
                <w:rFonts w:ascii="ＭＳ 明朝" w:hAnsi="ＭＳ 明朝" w:hint="eastAsia"/>
                <w:bCs/>
              </w:rPr>
              <w:t>「やむを得ない理由」を明示した上で承諾を求めるべきである。</w:t>
            </w:r>
          </w:p>
          <w:p w14:paraId="44132387" w14:textId="77777777" w:rsidR="00907447" w:rsidRPr="00C43EAB" w:rsidRDefault="00907447" w:rsidP="00907447">
            <w:pPr>
              <w:ind w:left="283" w:hangingChars="131" w:hanging="283"/>
              <w:rPr>
                <w:rFonts w:ascii="ＭＳ 明朝" w:hAnsi="ＭＳ 明朝"/>
                <w:bCs/>
              </w:rPr>
            </w:pPr>
            <w:r w:rsidRPr="00C43EAB">
              <w:rPr>
                <w:rFonts w:ascii="ＭＳ 明朝" w:hAnsi="ＭＳ 明朝" w:hint="eastAsia"/>
                <w:bCs/>
              </w:rPr>
              <w:t>２　大阪府は</w:t>
            </w:r>
            <w:r w:rsidRPr="00C43EAB">
              <w:rPr>
                <w:rFonts w:ascii="ＭＳ 明朝" w:hAnsi="ＭＳ 明朝"/>
                <w:bCs/>
              </w:rPr>
              <w:t>、</w:t>
            </w:r>
            <w:r w:rsidRPr="00C43EAB">
              <w:rPr>
                <w:rFonts w:ascii="ＭＳ 明朝" w:hAnsi="ＭＳ 明朝" w:hint="eastAsia"/>
                <w:bCs/>
              </w:rPr>
              <w:t>今後</w:t>
            </w:r>
            <w:r w:rsidRPr="00C43EAB">
              <w:rPr>
                <w:rFonts w:ascii="ＭＳ 明朝" w:hAnsi="ＭＳ 明朝"/>
                <w:bCs/>
              </w:rPr>
              <w:t>、</w:t>
            </w:r>
            <w:r w:rsidRPr="00C43EAB">
              <w:rPr>
                <w:rFonts w:ascii="ＭＳ 明朝" w:hAnsi="ＭＳ 明朝" w:hint="eastAsia"/>
                <w:bCs/>
              </w:rPr>
              <w:t>指定管理者から再委託の承諾の求めがあった際、具体的に事情を確認した上で、「やむを得ない理由」の有無を検討すべきである。</w:t>
            </w:r>
          </w:p>
        </w:tc>
      </w:tr>
      <w:tr w:rsidR="00FC1216" w:rsidRPr="00C43EAB" w14:paraId="210004A9" w14:textId="77777777" w:rsidTr="00FC1216">
        <w:tc>
          <w:tcPr>
            <w:tcW w:w="9067" w:type="dxa"/>
            <w:shd w:val="clear" w:color="auto" w:fill="BFBFBF" w:themeFill="background1" w:themeFillShade="BF"/>
          </w:tcPr>
          <w:p w14:paraId="0EA9BE8E" w14:textId="77777777" w:rsidR="00907447" w:rsidRPr="00C43EAB" w:rsidRDefault="00907447" w:rsidP="00907447">
            <w:pPr>
              <w:jc w:val="center"/>
              <w:rPr>
                <w:rFonts w:ascii="ＭＳ 明朝" w:hAnsi="ＭＳ 明朝"/>
                <w:bCs/>
              </w:rPr>
            </w:pPr>
            <w:r w:rsidRPr="00C43EAB">
              <w:rPr>
                <w:rFonts w:ascii="ＭＳ 明朝" w:hAnsi="ＭＳ 明朝" w:hint="eastAsia"/>
                <w:bCs/>
                <w:kern w:val="0"/>
              </w:rPr>
              <w:t>事実関係及び理由</w:t>
            </w:r>
          </w:p>
        </w:tc>
      </w:tr>
      <w:tr w:rsidR="00907447" w:rsidRPr="00C43EAB" w14:paraId="3A80CAA5" w14:textId="77777777" w:rsidTr="008D6872">
        <w:tc>
          <w:tcPr>
            <w:tcW w:w="9067" w:type="dxa"/>
          </w:tcPr>
          <w:p w14:paraId="18BF8E48" w14:textId="5E2BD4BE" w:rsidR="00907447" w:rsidRPr="00C43EAB" w:rsidRDefault="00907447" w:rsidP="00907447">
            <w:pPr>
              <w:rPr>
                <w:rFonts w:ascii="ＭＳ 明朝" w:hAnsi="ＭＳ 明朝"/>
                <w:bCs/>
              </w:rPr>
            </w:pPr>
            <w:r w:rsidRPr="00C43EAB">
              <w:rPr>
                <w:rFonts w:ascii="ＭＳ 明朝" w:hAnsi="ＭＳ 明朝" w:hint="eastAsia"/>
                <w:bCs/>
              </w:rPr>
              <w:t xml:space="preserve">　指定要件書</w:t>
            </w:r>
            <w:r w:rsidRPr="00C43EAB">
              <w:rPr>
                <w:rFonts w:ascii="ＭＳ 明朝" w:hAnsi="ＭＳ 明朝"/>
                <w:bCs/>
              </w:rPr>
              <w:t>3頁においては、「やむを得ない理由」がある場合のみ、</w:t>
            </w:r>
            <w:r w:rsidR="009D2228" w:rsidRPr="00C43EAB">
              <w:rPr>
                <w:rFonts w:ascii="ＭＳ 明朝" w:hAnsi="ＭＳ 明朝" w:hint="eastAsia"/>
                <w:bCs/>
              </w:rPr>
              <w:t>大阪</w:t>
            </w:r>
            <w:r w:rsidRPr="00C43EAB">
              <w:rPr>
                <w:rFonts w:ascii="ＭＳ 明朝" w:hAnsi="ＭＳ 明朝"/>
                <w:bCs/>
              </w:rPr>
              <w:t>府の承諾を得て、管理運営業務のうち主要な部分を第三者に委託できることとされている。</w:t>
            </w:r>
          </w:p>
          <w:p w14:paraId="07C20D31" w14:textId="4C4CE9EE" w:rsidR="00907447" w:rsidRPr="00C43EAB" w:rsidRDefault="00907447" w:rsidP="0049377D">
            <w:pPr>
              <w:rPr>
                <w:rFonts w:ascii="ＭＳ 明朝" w:hAnsi="ＭＳ 明朝"/>
                <w:bCs/>
              </w:rPr>
            </w:pPr>
            <w:r w:rsidRPr="00C43EAB">
              <w:rPr>
                <w:rFonts w:ascii="ＭＳ 明朝" w:hAnsi="ＭＳ 明朝" w:hint="eastAsia"/>
                <w:bCs/>
              </w:rPr>
              <w:t xml:space="preserve">　しかし</w:t>
            </w:r>
            <w:r w:rsidRPr="00C43EAB">
              <w:rPr>
                <w:rFonts w:ascii="ＭＳ 明朝" w:hAnsi="ＭＳ 明朝"/>
                <w:bCs/>
              </w:rPr>
              <w:t>、</w:t>
            </w:r>
            <w:r w:rsidRPr="00C43EAB">
              <w:rPr>
                <w:rFonts w:ascii="ＭＳ 明朝" w:hAnsi="ＭＳ 明朝" w:hint="eastAsia"/>
                <w:bCs/>
              </w:rPr>
              <w:t>本施設の現場の管理等について</w:t>
            </w:r>
            <w:r w:rsidRPr="00C43EAB">
              <w:rPr>
                <w:rFonts w:ascii="ＭＳ 明朝" w:hAnsi="ＭＳ 明朝"/>
                <w:bCs/>
              </w:rPr>
              <w:t>、</w:t>
            </w:r>
            <w:r w:rsidRPr="00C43EAB">
              <w:rPr>
                <w:rFonts w:ascii="ＭＳ 明朝" w:hAnsi="ＭＳ 明朝" w:hint="eastAsia"/>
                <w:bCs/>
              </w:rPr>
              <w:t>公益社団法人泉大津市シルバー人材センターへの再委託を行うに際し</w:t>
            </w:r>
            <w:r w:rsidRPr="00C43EAB">
              <w:rPr>
                <w:rFonts w:ascii="ＭＳ 明朝" w:hAnsi="ＭＳ 明朝"/>
                <w:bCs/>
              </w:rPr>
              <w:t>、</w:t>
            </w:r>
            <w:r w:rsidRPr="00C43EAB">
              <w:rPr>
                <w:rFonts w:ascii="ＭＳ 明朝" w:hAnsi="ＭＳ 明朝" w:hint="eastAsia"/>
                <w:bCs/>
              </w:rPr>
              <w:t>「やむを得ない理由」があるか否かについて</w:t>
            </w:r>
            <w:r w:rsidRPr="00C43EAB">
              <w:rPr>
                <w:rFonts w:ascii="ＭＳ 明朝" w:hAnsi="ＭＳ 明朝"/>
                <w:bCs/>
              </w:rPr>
              <w:t>、</w:t>
            </w:r>
            <w:r w:rsidRPr="00C43EAB">
              <w:rPr>
                <w:rFonts w:ascii="ＭＳ 明朝" w:hAnsi="ＭＳ 明朝" w:hint="eastAsia"/>
                <w:bCs/>
              </w:rPr>
              <w:t>十分に検討された形跡</w:t>
            </w:r>
            <w:r w:rsidR="009D2228" w:rsidRPr="00C43EAB">
              <w:rPr>
                <w:rFonts w:ascii="ＭＳ 明朝" w:hAnsi="ＭＳ 明朝" w:hint="eastAsia"/>
                <w:bCs/>
              </w:rPr>
              <w:t>は</w:t>
            </w:r>
            <w:r w:rsidRPr="00C43EAB">
              <w:rPr>
                <w:rFonts w:ascii="ＭＳ 明朝" w:hAnsi="ＭＳ 明朝" w:hint="eastAsia"/>
                <w:bCs/>
              </w:rPr>
              <w:t>ない</w:t>
            </w:r>
            <w:r w:rsidR="0049377D" w:rsidRPr="00C43EAB">
              <w:rPr>
                <w:rFonts w:ascii="ＭＳ 明朝" w:hAnsi="ＭＳ 明朝" w:hint="eastAsia"/>
                <w:bCs/>
              </w:rPr>
              <w:t>。</w:t>
            </w:r>
            <w:r w:rsidRPr="00C43EAB">
              <w:rPr>
                <w:rFonts w:ascii="ＭＳ 明朝" w:hAnsi="ＭＳ 明朝" w:hint="eastAsia"/>
                <w:bCs/>
              </w:rPr>
              <w:t>高齢者の活躍の場を創出する</w:t>
            </w:r>
            <w:r w:rsidR="0049377D" w:rsidRPr="00C43EAB">
              <w:rPr>
                <w:rFonts w:ascii="ＭＳ 明朝" w:hAnsi="ＭＳ 明朝" w:hint="eastAsia"/>
                <w:bCs/>
              </w:rPr>
              <w:t>ことの</w:t>
            </w:r>
            <w:r w:rsidRPr="00C43EAB">
              <w:rPr>
                <w:rFonts w:ascii="ＭＳ 明朝" w:hAnsi="ＭＳ 明朝" w:hint="eastAsia"/>
                <w:bCs/>
              </w:rPr>
              <w:t>意義は</w:t>
            </w:r>
            <w:r w:rsidR="0049377D" w:rsidRPr="00C43EAB">
              <w:rPr>
                <w:rFonts w:ascii="ＭＳ 明朝" w:hAnsi="ＭＳ 明朝" w:hint="eastAsia"/>
                <w:bCs/>
              </w:rPr>
              <w:t>高く評価されるが、</w:t>
            </w:r>
            <w:r w:rsidRPr="00C43EAB">
              <w:rPr>
                <w:rFonts w:ascii="ＭＳ 明朝" w:hAnsi="ＭＳ 明朝" w:hint="eastAsia"/>
                <w:bCs/>
              </w:rPr>
              <w:t>まずは指定要件書に沿った</w:t>
            </w:r>
            <w:r w:rsidR="0049377D" w:rsidRPr="00C43EAB">
              <w:rPr>
                <w:rFonts w:ascii="ＭＳ 明朝" w:hAnsi="ＭＳ 明朝" w:hint="eastAsia"/>
                <w:bCs/>
              </w:rPr>
              <w:t>方式により、</w:t>
            </w:r>
            <w:r w:rsidRPr="00C43EAB">
              <w:rPr>
                <w:rFonts w:ascii="ＭＳ 明朝" w:hAnsi="ＭＳ 明朝" w:hint="eastAsia"/>
                <w:bCs/>
              </w:rPr>
              <w:t>再委託の是非を検討す</w:t>
            </w:r>
            <w:r w:rsidR="009D2228" w:rsidRPr="00C43EAB">
              <w:rPr>
                <w:rFonts w:ascii="ＭＳ 明朝" w:hAnsi="ＭＳ 明朝" w:hint="eastAsia"/>
                <w:bCs/>
              </w:rPr>
              <w:t>べきである</w:t>
            </w:r>
            <w:r w:rsidRPr="00C43EAB">
              <w:rPr>
                <w:rFonts w:ascii="ＭＳ 明朝" w:hAnsi="ＭＳ 明朝" w:hint="eastAsia"/>
                <w:bCs/>
              </w:rPr>
              <w:t>。</w:t>
            </w:r>
          </w:p>
        </w:tc>
      </w:tr>
    </w:tbl>
    <w:p w14:paraId="79EAFE78" w14:textId="77777777" w:rsidR="00907447" w:rsidRPr="00C43EAB" w:rsidRDefault="00907447" w:rsidP="00907447">
      <w:pPr>
        <w:rPr>
          <w:rFonts w:ascii="ＭＳ 明朝" w:hAnsi="ＭＳ 明朝"/>
        </w:rPr>
      </w:pPr>
    </w:p>
    <w:p w14:paraId="47313C54" w14:textId="3DB725C7" w:rsidR="00907447" w:rsidRPr="00C43EAB" w:rsidRDefault="00907447" w:rsidP="00907447">
      <w:pPr>
        <w:rPr>
          <w:rFonts w:ascii="ＭＳ 明朝" w:hAnsi="ＭＳ 明朝"/>
        </w:rPr>
      </w:pPr>
      <w:r w:rsidRPr="00C43EAB">
        <w:rPr>
          <w:rFonts w:ascii="ＭＳ 明朝" w:hAnsi="ＭＳ 明朝" w:hint="eastAsia"/>
        </w:rPr>
        <w:t>【監査の結果</w:t>
      </w:r>
      <w:r w:rsidR="00E1127B" w:rsidRPr="00C43EAB">
        <w:rPr>
          <w:rFonts w:ascii="ＭＳ 明朝" w:hAnsi="ＭＳ 明朝" w:hint="eastAsia"/>
        </w:rPr>
        <w:t>52</w:t>
      </w:r>
      <w:r w:rsidRPr="00C43EAB">
        <w:rPr>
          <w:rFonts w:ascii="ＭＳ 明朝" w:hAnsi="ＭＳ 明朝" w:hint="eastAsia"/>
        </w:rPr>
        <w:t>】人権研修の実施</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9067"/>
      </w:tblGrid>
      <w:tr w:rsidR="001275E7" w:rsidRPr="00C43EAB" w14:paraId="3A3A5FC5" w14:textId="77777777" w:rsidTr="00FC1216">
        <w:tc>
          <w:tcPr>
            <w:tcW w:w="9067" w:type="dxa"/>
            <w:shd w:val="clear" w:color="auto" w:fill="BFBFBF" w:themeFill="background1" w:themeFillShade="BF"/>
          </w:tcPr>
          <w:p w14:paraId="46E42A5F" w14:textId="16A76279" w:rsidR="001275E7" w:rsidRPr="00C43EAB" w:rsidRDefault="001275E7" w:rsidP="001275E7">
            <w:pPr>
              <w:jc w:val="center"/>
              <w:rPr>
                <w:rFonts w:ascii="ＭＳ 明朝" w:hAnsi="ＭＳ 明朝"/>
                <w:bCs/>
              </w:rPr>
            </w:pPr>
            <w:r w:rsidRPr="00C43EAB">
              <w:rPr>
                <w:rFonts w:ascii="ＭＳ 明朝" w:hAnsi="ＭＳ 明朝" w:hint="eastAsia"/>
                <w:kern w:val="0"/>
              </w:rPr>
              <w:t>対　象　施　設</w:t>
            </w:r>
          </w:p>
        </w:tc>
      </w:tr>
      <w:tr w:rsidR="00FC1216" w:rsidRPr="00C43EAB" w14:paraId="733F50B6" w14:textId="77777777" w:rsidTr="00FC1216">
        <w:tc>
          <w:tcPr>
            <w:tcW w:w="9067" w:type="dxa"/>
            <w:tcBorders>
              <w:bottom w:val="single" w:sz="4" w:space="0" w:color="auto"/>
            </w:tcBorders>
          </w:tcPr>
          <w:p w14:paraId="6C78D990" w14:textId="77777777" w:rsidR="00907447" w:rsidRPr="00C43EAB" w:rsidRDefault="00907447" w:rsidP="00907447">
            <w:pPr>
              <w:jc w:val="center"/>
              <w:rPr>
                <w:rFonts w:ascii="ＭＳ 明朝" w:hAnsi="ＭＳ 明朝"/>
                <w:bCs/>
              </w:rPr>
            </w:pPr>
            <w:r w:rsidRPr="00C43EAB">
              <w:rPr>
                <w:rFonts w:ascii="ＭＳ 明朝" w:hAnsi="ＭＳ 明朝"/>
                <w:bCs/>
              </w:rPr>
              <w:t>堺泉北港の緑地 （汐見公園、なぎさ公園、助松埠頭中央緑地）</w:t>
            </w:r>
          </w:p>
        </w:tc>
      </w:tr>
      <w:tr w:rsidR="00FC1216" w:rsidRPr="00C43EAB" w14:paraId="5BF5EFC7" w14:textId="77777777" w:rsidTr="00FC1216">
        <w:tc>
          <w:tcPr>
            <w:tcW w:w="9067" w:type="dxa"/>
            <w:shd w:val="clear" w:color="auto" w:fill="BFBFBF" w:themeFill="background1" w:themeFillShade="BF"/>
          </w:tcPr>
          <w:p w14:paraId="5F08496E" w14:textId="2E797893" w:rsidR="00907447" w:rsidRPr="00C43EAB" w:rsidRDefault="00907447" w:rsidP="00907447">
            <w:pPr>
              <w:jc w:val="center"/>
              <w:rPr>
                <w:rFonts w:ascii="ＭＳ 明朝" w:hAnsi="ＭＳ 明朝"/>
                <w:bCs/>
              </w:rPr>
            </w:pPr>
            <w:r w:rsidRPr="00C43EAB">
              <w:rPr>
                <w:rFonts w:ascii="ＭＳ 明朝" w:hAnsi="ＭＳ 明朝" w:hint="eastAsia"/>
                <w:bCs/>
              </w:rPr>
              <w:t>監査の結果</w:t>
            </w:r>
            <w:r w:rsidR="00CB3289" w:rsidRPr="00C43EAB">
              <w:rPr>
                <w:rFonts w:ascii="ＭＳ 明朝" w:hAnsi="ＭＳ 明朝" w:hint="eastAsia"/>
                <w:bCs/>
              </w:rPr>
              <w:t>52</w:t>
            </w:r>
          </w:p>
        </w:tc>
      </w:tr>
      <w:tr w:rsidR="00FC1216" w:rsidRPr="00C43EAB" w14:paraId="695D8237" w14:textId="77777777" w:rsidTr="00FC1216">
        <w:tc>
          <w:tcPr>
            <w:tcW w:w="9067" w:type="dxa"/>
            <w:tcBorders>
              <w:bottom w:val="single" w:sz="4" w:space="0" w:color="auto"/>
            </w:tcBorders>
          </w:tcPr>
          <w:p w14:paraId="04FC97F0" w14:textId="3C765982" w:rsidR="00907447" w:rsidRPr="00C43EAB" w:rsidRDefault="00907447" w:rsidP="00E1127B">
            <w:pPr>
              <w:rPr>
                <w:rFonts w:ascii="ＭＳ 明朝" w:hAnsi="ＭＳ 明朝"/>
                <w:bCs/>
              </w:rPr>
            </w:pPr>
            <w:r w:rsidRPr="00C43EAB">
              <w:rPr>
                <w:rFonts w:ascii="ＭＳ 明朝" w:hAnsi="ＭＳ 明朝" w:hint="eastAsia"/>
                <w:bCs/>
              </w:rPr>
              <w:t xml:space="preserve">　管理運営業務基本協定書第</w:t>
            </w:r>
            <w:r w:rsidRPr="00C43EAB">
              <w:rPr>
                <w:rFonts w:ascii="ＭＳ 明朝" w:hAnsi="ＭＳ 明朝"/>
                <w:bCs/>
              </w:rPr>
              <w:t>14条の定めは、</w:t>
            </w:r>
            <w:r w:rsidRPr="00C43EAB">
              <w:rPr>
                <w:rFonts w:ascii="ＭＳ 明朝" w:hAnsi="ＭＳ 明朝" w:hint="eastAsia"/>
                <w:bCs/>
              </w:rPr>
              <w:t>指定管理者が</w:t>
            </w:r>
            <w:r w:rsidRPr="00C43EAB">
              <w:rPr>
                <w:rFonts w:ascii="ＭＳ 明朝" w:hAnsi="ＭＳ 明朝"/>
                <w:bCs/>
              </w:rPr>
              <w:t>、</w:t>
            </w:r>
            <w:r w:rsidRPr="00C43EAB">
              <w:rPr>
                <w:rFonts w:ascii="ＭＳ 明朝" w:hAnsi="ＭＳ 明朝" w:hint="eastAsia"/>
                <w:bCs/>
              </w:rPr>
              <w:t>（再委託先も含め）実際に現場で管理運営業務に従事する職員に人権研修を受講させることを目的とするものであるから</w:t>
            </w:r>
            <w:r w:rsidRPr="00C43EAB">
              <w:rPr>
                <w:rFonts w:ascii="ＭＳ 明朝" w:hAnsi="ＭＳ 明朝"/>
                <w:bCs/>
              </w:rPr>
              <w:t>、</w:t>
            </w:r>
            <w:r w:rsidRPr="00C43EAB">
              <w:rPr>
                <w:rFonts w:ascii="ＭＳ 明朝" w:hAnsi="ＭＳ 明朝" w:hint="eastAsia"/>
                <w:bCs/>
              </w:rPr>
              <w:t>指定管理者は</w:t>
            </w:r>
            <w:r w:rsidRPr="00C43EAB">
              <w:rPr>
                <w:rFonts w:ascii="ＭＳ 明朝" w:hAnsi="ＭＳ 明朝"/>
                <w:bCs/>
              </w:rPr>
              <w:t>、</w:t>
            </w:r>
            <w:r w:rsidRPr="00C43EAB">
              <w:rPr>
                <w:rFonts w:ascii="ＭＳ 明朝" w:hAnsi="ＭＳ 明朝" w:hint="eastAsia"/>
                <w:bCs/>
              </w:rPr>
              <w:t>全員ではないとしても</w:t>
            </w:r>
            <w:r w:rsidRPr="00C43EAB">
              <w:rPr>
                <w:rFonts w:ascii="ＭＳ 明朝" w:hAnsi="ＭＳ 明朝"/>
                <w:bCs/>
              </w:rPr>
              <w:t>、</w:t>
            </w:r>
            <w:r w:rsidRPr="00C43EAB">
              <w:rPr>
                <w:rFonts w:ascii="ＭＳ 明朝" w:hAnsi="ＭＳ 明朝" w:hint="eastAsia"/>
                <w:bCs/>
              </w:rPr>
              <w:t>泉大津市の担当者及び再委託先の職員</w:t>
            </w:r>
            <w:r w:rsidR="003F7C35" w:rsidRPr="00C43EAB">
              <w:rPr>
                <w:rFonts w:ascii="ＭＳ 明朝" w:hAnsi="ＭＳ 明朝" w:hint="eastAsia"/>
                <w:bCs/>
              </w:rPr>
              <w:t>のうち相当数</w:t>
            </w:r>
            <w:r w:rsidRPr="00C43EAB">
              <w:rPr>
                <w:rFonts w:ascii="ＭＳ 明朝" w:hAnsi="ＭＳ 明朝" w:hint="eastAsia"/>
                <w:bCs/>
              </w:rPr>
              <w:t>が出席する形の人権研修を実施すべきである。</w:t>
            </w:r>
            <w:r w:rsidRPr="00C43EAB">
              <w:rPr>
                <w:rFonts w:ascii="ＭＳ 明朝" w:hAnsi="ＭＳ 明朝"/>
                <w:bCs/>
              </w:rPr>
              <w:t xml:space="preserve"> </w:t>
            </w:r>
          </w:p>
        </w:tc>
      </w:tr>
      <w:tr w:rsidR="00FC1216" w:rsidRPr="00C43EAB" w14:paraId="571FFA61" w14:textId="77777777" w:rsidTr="00FC1216">
        <w:tc>
          <w:tcPr>
            <w:tcW w:w="9067" w:type="dxa"/>
            <w:shd w:val="clear" w:color="auto" w:fill="BFBFBF" w:themeFill="background1" w:themeFillShade="BF"/>
          </w:tcPr>
          <w:p w14:paraId="43596261" w14:textId="77777777" w:rsidR="00907447" w:rsidRPr="00C43EAB" w:rsidRDefault="00907447" w:rsidP="00907447">
            <w:pPr>
              <w:jc w:val="center"/>
              <w:rPr>
                <w:rFonts w:ascii="ＭＳ 明朝" w:hAnsi="ＭＳ 明朝"/>
                <w:bCs/>
              </w:rPr>
            </w:pPr>
            <w:r w:rsidRPr="00C43EAB">
              <w:rPr>
                <w:rFonts w:ascii="ＭＳ 明朝" w:hAnsi="ＭＳ 明朝" w:hint="eastAsia"/>
                <w:bCs/>
                <w:kern w:val="0"/>
              </w:rPr>
              <w:t>事実関係及び理由</w:t>
            </w:r>
          </w:p>
        </w:tc>
      </w:tr>
      <w:tr w:rsidR="00907447" w:rsidRPr="00C43EAB" w14:paraId="6EC3C409" w14:textId="77777777" w:rsidTr="008D6872">
        <w:tc>
          <w:tcPr>
            <w:tcW w:w="9067" w:type="dxa"/>
          </w:tcPr>
          <w:p w14:paraId="7D8B44E2" w14:textId="7ECB8559" w:rsidR="009D2228" w:rsidRPr="00C43EAB" w:rsidRDefault="00907447" w:rsidP="00A61CCF">
            <w:pPr>
              <w:ind w:left="283" w:rightChars="-51" w:right="-110" w:hangingChars="131" w:hanging="283"/>
              <w:jc w:val="left"/>
              <w:rPr>
                <w:rFonts w:ascii="ＭＳ 明朝" w:hAnsi="ＭＳ 明朝"/>
                <w:bCs/>
              </w:rPr>
            </w:pPr>
            <w:r w:rsidRPr="00C43EAB">
              <w:rPr>
                <w:rFonts w:ascii="ＭＳ 明朝" w:hAnsi="ＭＳ 明朝" w:hint="eastAsia"/>
                <w:bCs/>
              </w:rPr>
              <w:t>１　管理運営業務基本協定書第</w:t>
            </w:r>
            <w:r w:rsidRPr="00C43EAB">
              <w:rPr>
                <w:rFonts w:ascii="ＭＳ 明朝" w:hAnsi="ＭＳ 明朝"/>
                <w:bCs/>
              </w:rPr>
              <w:t>14条は、</w:t>
            </w:r>
            <w:r w:rsidRPr="00C43EAB">
              <w:rPr>
                <w:rFonts w:ascii="ＭＳ 明朝" w:hAnsi="ＭＳ 明朝" w:hint="eastAsia"/>
                <w:bCs/>
              </w:rPr>
              <w:t>業務に従事する者が人権について正しい認識を</w:t>
            </w:r>
            <w:r w:rsidR="009D2228" w:rsidRPr="00C43EAB">
              <w:rPr>
                <w:rFonts w:ascii="ＭＳ 明朝" w:hAnsi="ＭＳ 明朝" w:hint="eastAsia"/>
                <w:bCs/>
              </w:rPr>
              <w:t>持って</w:t>
            </w:r>
            <w:r w:rsidRPr="00C43EAB">
              <w:rPr>
                <w:rFonts w:ascii="ＭＳ 明朝" w:hAnsi="ＭＳ 明朝" w:hint="eastAsia"/>
                <w:bCs/>
              </w:rPr>
              <w:t>業務を遂行できるよう</w:t>
            </w:r>
            <w:r w:rsidRPr="00C43EAB">
              <w:rPr>
                <w:rFonts w:ascii="ＭＳ 明朝" w:hAnsi="ＭＳ 明朝"/>
                <w:bCs/>
              </w:rPr>
              <w:t>、</w:t>
            </w:r>
            <w:r w:rsidRPr="00C43EAB">
              <w:rPr>
                <w:rFonts w:ascii="ＭＳ 明朝" w:hAnsi="ＭＳ 明朝" w:hint="eastAsia"/>
                <w:bCs/>
              </w:rPr>
              <w:t>人権研修を行う旨を規定している。</w:t>
            </w:r>
          </w:p>
          <w:p w14:paraId="0FCF2184" w14:textId="60C7ACED" w:rsidR="00907447" w:rsidRPr="00C43EAB" w:rsidRDefault="00907447" w:rsidP="00A61CCF">
            <w:pPr>
              <w:ind w:left="283" w:rightChars="-51" w:right="-110" w:hangingChars="131" w:hanging="283"/>
              <w:jc w:val="left"/>
              <w:rPr>
                <w:rFonts w:ascii="ＭＳ 明朝" w:hAnsi="ＭＳ 明朝"/>
                <w:bCs/>
              </w:rPr>
            </w:pPr>
            <w:r w:rsidRPr="00C43EAB">
              <w:rPr>
                <w:rFonts w:ascii="ＭＳ 明朝" w:hAnsi="ＭＳ 明朝" w:hint="eastAsia"/>
                <w:bCs/>
              </w:rPr>
              <w:t>２　指定管理者は</w:t>
            </w:r>
            <w:r w:rsidRPr="00C43EAB">
              <w:rPr>
                <w:rFonts w:ascii="ＭＳ 明朝" w:hAnsi="ＭＳ 明朝"/>
                <w:bCs/>
              </w:rPr>
              <w:t>、</w:t>
            </w:r>
            <w:r w:rsidRPr="00C43EAB">
              <w:rPr>
                <w:rFonts w:ascii="ＭＳ 明朝" w:hAnsi="ＭＳ 明朝" w:hint="eastAsia"/>
                <w:bCs/>
              </w:rPr>
              <w:t>毎年度</w:t>
            </w:r>
            <w:r w:rsidR="009D2228" w:rsidRPr="00C43EAB">
              <w:rPr>
                <w:rFonts w:ascii="ＭＳ 明朝" w:hAnsi="ＭＳ 明朝" w:hint="eastAsia"/>
                <w:bCs/>
              </w:rPr>
              <w:t>始め</w:t>
            </w:r>
            <w:r w:rsidRPr="00C43EAB">
              <w:rPr>
                <w:rFonts w:ascii="ＭＳ 明朝" w:hAnsi="ＭＳ 明朝" w:hint="eastAsia"/>
                <w:bCs/>
              </w:rPr>
              <w:t>に全職員を対象とした人権研修を実施している。しかし</w:t>
            </w:r>
            <w:r w:rsidRPr="00C43EAB">
              <w:rPr>
                <w:rFonts w:ascii="ＭＳ 明朝" w:hAnsi="ＭＳ 明朝"/>
                <w:bCs/>
              </w:rPr>
              <w:t>、</w:t>
            </w:r>
            <w:r w:rsidRPr="00C43EAB">
              <w:rPr>
                <w:rFonts w:ascii="ＭＳ 明朝" w:hAnsi="ＭＳ 明朝" w:hint="eastAsia"/>
                <w:bCs/>
              </w:rPr>
              <w:t>平成</w:t>
            </w:r>
            <w:r w:rsidRPr="00C43EAB">
              <w:rPr>
                <w:rFonts w:ascii="ＭＳ 明朝" w:hAnsi="ＭＳ 明朝"/>
                <w:bCs/>
              </w:rPr>
              <w:t>28年度の</w:t>
            </w:r>
            <w:r w:rsidR="009D2228" w:rsidRPr="00C43EAB">
              <w:rPr>
                <w:rFonts w:ascii="ＭＳ 明朝" w:hAnsi="ＭＳ 明朝" w:hint="eastAsia"/>
                <w:bCs/>
              </w:rPr>
              <w:t>人権</w:t>
            </w:r>
            <w:r w:rsidRPr="00C43EAB">
              <w:rPr>
                <w:rFonts w:ascii="ＭＳ 明朝" w:hAnsi="ＭＳ 明朝"/>
                <w:bCs/>
              </w:rPr>
              <w:t>研修においては、</w:t>
            </w:r>
            <w:r w:rsidRPr="00C43EAB">
              <w:rPr>
                <w:rFonts w:ascii="ＭＳ 明朝" w:hAnsi="ＭＳ 明朝" w:hint="eastAsia"/>
                <w:bCs/>
              </w:rPr>
              <w:t>指定管理業務を担当する職員</w:t>
            </w:r>
            <w:r w:rsidRPr="00C43EAB">
              <w:rPr>
                <w:rFonts w:ascii="ＭＳ 明朝" w:hAnsi="ＭＳ 明朝"/>
                <w:bCs/>
              </w:rPr>
              <w:t>3名のうち受講者は存在しなかった。</w:t>
            </w:r>
          </w:p>
          <w:p w14:paraId="184585B2" w14:textId="6741FB34" w:rsidR="00907447" w:rsidRPr="00C43EAB" w:rsidRDefault="00907447" w:rsidP="00907447">
            <w:pPr>
              <w:ind w:left="283" w:hangingChars="131" w:hanging="283"/>
              <w:jc w:val="left"/>
              <w:rPr>
                <w:rFonts w:ascii="ＭＳ 明朝" w:hAnsi="ＭＳ 明朝"/>
                <w:bCs/>
              </w:rPr>
            </w:pPr>
            <w:r w:rsidRPr="00C43EAB">
              <w:rPr>
                <w:rFonts w:ascii="ＭＳ 明朝" w:hAnsi="ＭＳ 明朝" w:hint="eastAsia"/>
                <w:bCs/>
              </w:rPr>
              <w:t>３　他方</w:t>
            </w:r>
            <w:r w:rsidRPr="00C43EAB">
              <w:rPr>
                <w:rFonts w:ascii="ＭＳ 明朝" w:hAnsi="ＭＳ 明朝"/>
                <w:bCs/>
              </w:rPr>
              <w:t>、</w:t>
            </w:r>
            <w:r w:rsidRPr="00C43EAB">
              <w:rPr>
                <w:rFonts w:ascii="ＭＳ 明朝" w:hAnsi="ＭＳ 明朝" w:hint="eastAsia"/>
                <w:bCs/>
              </w:rPr>
              <w:t>再委託先である公益社団法人泉大津市シルバー人材センターにおいては</w:t>
            </w:r>
            <w:r w:rsidRPr="00C43EAB">
              <w:rPr>
                <w:rFonts w:ascii="ＭＳ 明朝" w:hAnsi="ＭＳ 明朝"/>
                <w:bCs/>
              </w:rPr>
              <w:t>、</w:t>
            </w:r>
            <w:r w:rsidRPr="00C43EAB">
              <w:rPr>
                <w:rFonts w:ascii="ＭＳ 明朝" w:hAnsi="ＭＳ 明朝" w:hint="eastAsia"/>
                <w:bCs/>
              </w:rPr>
              <w:t>接遇や人命に係る緊急対応研修を実施しているとのことであるが</w:t>
            </w:r>
            <w:r w:rsidRPr="00C43EAB">
              <w:rPr>
                <w:rFonts w:ascii="ＭＳ 明朝" w:hAnsi="ＭＳ 明朝"/>
                <w:bCs/>
              </w:rPr>
              <w:t>、</w:t>
            </w:r>
            <w:r w:rsidRPr="00C43EAB">
              <w:rPr>
                <w:rFonts w:ascii="ＭＳ 明朝" w:hAnsi="ＭＳ 明朝" w:hint="eastAsia"/>
                <w:bCs/>
              </w:rPr>
              <w:t>その内容は</w:t>
            </w:r>
            <w:r w:rsidRPr="00C43EAB">
              <w:rPr>
                <w:rFonts w:ascii="ＭＳ 明朝" w:hAnsi="ＭＳ 明朝"/>
                <w:bCs/>
              </w:rPr>
              <w:t>AEDの使用方法に関するものなどであり、</w:t>
            </w:r>
            <w:r w:rsidRPr="00C43EAB">
              <w:rPr>
                <w:rFonts w:ascii="ＭＳ 明朝" w:hAnsi="ＭＳ 明朝" w:hint="eastAsia"/>
                <w:bCs/>
              </w:rPr>
              <w:t>人権について正しい認識を</w:t>
            </w:r>
            <w:r w:rsidR="009D2228" w:rsidRPr="00C43EAB">
              <w:rPr>
                <w:rFonts w:ascii="ＭＳ 明朝" w:hAnsi="ＭＳ 明朝" w:hint="eastAsia"/>
                <w:bCs/>
              </w:rPr>
              <w:t>持って</w:t>
            </w:r>
            <w:r w:rsidRPr="00C43EAB">
              <w:rPr>
                <w:rFonts w:ascii="ＭＳ 明朝" w:hAnsi="ＭＳ 明朝" w:hint="eastAsia"/>
                <w:bCs/>
              </w:rPr>
              <w:t>業務を遂行できるようにすることを目的とする研修とはやや</w:t>
            </w:r>
            <w:r w:rsidR="009D2228" w:rsidRPr="00C43EAB">
              <w:rPr>
                <w:rFonts w:ascii="ＭＳ 明朝" w:hAnsi="ＭＳ 明朝" w:hint="eastAsia"/>
                <w:bCs/>
              </w:rPr>
              <w:t>性格が</w:t>
            </w:r>
            <w:r w:rsidRPr="00C43EAB">
              <w:rPr>
                <w:rFonts w:ascii="ＭＳ 明朝" w:hAnsi="ＭＳ 明朝" w:hint="eastAsia"/>
                <w:bCs/>
              </w:rPr>
              <w:t>異なる。</w:t>
            </w:r>
          </w:p>
          <w:p w14:paraId="3E26BA3E" w14:textId="694EE470" w:rsidR="00907447" w:rsidRPr="00C43EAB" w:rsidRDefault="00907447" w:rsidP="00907447">
            <w:pPr>
              <w:ind w:left="283" w:hangingChars="131" w:hanging="283"/>
              <w:jc w:val="left"/>
              <w:rPr>
                <w:rFonts w:ascii="ＭＳ 明朝" w:hAnsi="ＭＳ 明朝"/>
                <w:bCs/>
              </w:rPr>
            </w:pPr>
            <w:r w:rsidRPr="00C43EAB">
              <w:rPr>
                <w:rFonts w:ascii="ＭＳ 明朝" w:hAnsi="ＭＳ 明朝" w:hint="eastAsia"/>
                <w:bCs/>
              </w:rPr>
              <w:t>４　このため</w:t>
            </w:r>
            <w:r w:rsidRPr="00C43EAB">
              <w:rPr>
                <w:rFonts w:ascii="ＭＳ 明朝" w:hAnsi="ＭＳ 明朝"/>
                <w:bCs/>
              </w:rPr>
              <w:t>、</w:t>
            </w:r>
            <w:r w:rsidRPr="00C43EAB">
              <w:rPr>
                <w:rFonts w:ascii="ＭＳ 明朝" w:hAnsi="ＭＳ 明朝" w:hint="eastAsia"/>
                <w:bCs/>
              </w:rPr>
              <w:t>平成</w:t>
            </w:r>
            <w:r w:rsidRPr="00C43EAB">
              <w:rPr>
                <w:rFonts w:ascii="ＭＳ 明朝" w:hAnsi="ＭＳ 明朝"/>
                <w:bCs/>
              </w:rPr>
              <w:t>28年度においては、</w:t>
            </w:r>
            <w:r w:rsidRPr="00C43EAB">
              <w:rPr>
                <w:rFonts w:ascii="ＭＳ 明朝" w:hAnsi="ＭＳ 明朝" w:hint="eastAsia"/>
                <w:bCs/>
              </w:rPr>
              <w:t>指定管理業務に従事する職員のうち</w:t>
            </w:r>
            <w:r w:rsidRPr="00C43EAB">
              <w:rPr>
                <w:rFonts w:ascii="ＭＳ 明朝" w:hAnsi="ＭＳ 明朝"/>
                <w:bCs/>
              </w:rPr>
              <w:t>、</w:t>
            </w:r>
            <w:r w:rsidRPr="00C43EAB">
              <w:rPr>
                <w:rFonts w:ascii="ＭＳ 明朝" w:hAnsi="ＭＳ 明朝" w:hint="eastAsia"/>
                <w:bCs/>
              </w:rPr>
              <w:t>管理運営業務基本協定書第</w:t>
            </w:r>
            <w:r w:rsidRPr="00C43EAB">
              <w:rPr>
                <w:rFonts w:ascii="ＭＳ 明朝" w:hAnsi="ＭＳ 明朝"/>
                <w:bCs/>
              </w:rPr>
              <w:t>14条に規定する人権研修を受講した者は存在しない。これでは、</w:t>
            </w:r>
            <w:r w:rsidRPr="00C43EAB">
              <w:rPr>
                <w:rFonts w:ascii="ＭＳ 明朝" w:hAnsi="ＭＳ 明朝" w:hint="eastAsia"/>
                <w:bCs/>
              </w:rPr>
              <w:t>人権研修を義務付けた趣旨が没却されることとなるので</w:t>
            </w:r>
            <w:r w:rsidRPr="00C43EAB">
              <w:rPr>
                <w:rFonts w:ascii="ＭＳ 明朝" w:hAnsi="ＭＳ 明朝"/>
                <w:bCs/>
              </w:rPr>
              <w:t>、</w:t>
            </w:r>
            <w:r w:rsidRPr="00C43EAB">
              <w:rPr>
                <w:rFonts w:ascii="ＭＳ 明朝" w:hAnsi="ＭＳ 明朝" w:hint="eastAsia"/>
                <w:bCs/>
              </w:rPr>
              <w:t>指定管理者は、速やかに管理運営業務に従事する者（再委託先を含む）</w:t>
            </w:r>
            <w:r w:rsidR="009D2228" w:rsidRPr="00C43EAB">
              <w:rPr>
                <w:rFonts w:ascii="ＭＳ 明朝" w:hAnsi="ＭＳ 明朝" w:hint="eastAsia"/>
                <w:bCs/>
              </w:rPr>
              <w:t>を対象とした</w:t>
            </w:r>
            <w:r w:rsidRPr="00C43EAB">
              <w:rPr>
                <w:rFonts w:ascii="ＭＳ 明朝" w:hAnsi="ＭＳ 明朝" w:hint="eastAsia"/>
                <w:bCs/>
              </w:rPr>
              <w:t>人権研修を実施すべきである。</w:t>
            </w:r>
            <w:r w:rsidRPr="00C43EAB">
              <w:rPr>
                <w:rFonts w:ascii="ＭＳ 明朝" w:hAnsi="ＭＳ 明朝"/>
                <w:bCs/>
              </w:rPr>
              <w:tab/>
            </w:r>
          </w:p>
        </w:tc>
      </w:tr>
    </w:tbl>
    <w:p w14:paraId="674477D1" w14:textId="3796CEE6" w:rsidR="00907447" w:rsidRPr="00C43EAB" w:rsidRDefault="00907447" w:rsidP="00907447">
      <w:pPr>
        <w:rPr>
          <w:rFonts w:ascii="ＭＳ 明朝" w:hAnsi="ＭＳ 明朝"/>
        </w:rPr>
      </w:pPr>
    </w:p>
    <w:p w14:paraId="2F8C0ED2" w14:textId="77777777" w:rsidR="009D2228" w:rsidRPr="00C43EAB" w:rsidRDefault="009D2228" w:rsidP="00907447">
      <w:pPr>
        <w:rPr>
          <w:rFonts w:ascii="ＭＳ 明朝" w:hAnsi="ＭＳ 明朝"/>
        </w:rPr>
      </w:pPr>
    </w:p>
    <w:p w14:paraId="48B57227" w14:textId="129E81C5" w:rsidR="00907447" w:rsidRPr="00C43EAB" w:rsidRDefault="00907447" w:rsidP="00907447">
      <w:pPr>
        <w:rPr>
          <w:rFonts w:ascii="ＭＳ 明朝" w:hAnsi="ＭＳ 明朝"/>
        </w:rPr>
      </w:pPr>
      <w:r w:rsidRPr="00C43EAB">
        <w:rPr>
          <w:rFonts w:ascii="ＭＳ 明朝" w:hAnsi="ＭＳ 明朝" w:hint="eastAsia"/>
        </w:rPr>
        <w:t>【監査の結果</w:t>
      </w:r>
      <w:r w:rsidR="00CB3289" w:rsidRPr="00C43EAB">
        <w:rPr>
          <w:rFonts w:ascii="ＭＳ 明朝" w:hAnsi="ＭＳ 明朝" w:hint="eastAsia"/>
        </w:rPr>
        <w:t>53</w:t>
      </w:r>
      <w:r w:rsidRPr="00C43EAB">
        <w:rPr>
          <w:rFonts w:ascii="ＭＳ 明朝" w:hAnsi="ＭＳ 明朝" w:hint="eastAsia"/>
        </w:rPr>
        <w:t>】不法占拠の解消に向けた措置</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9067"/>
      </w:tblGrid>
      <w:tr w:rsidR="001275E7" w:rsidRPr="00C43EAB" w14:paraId="532BD025" w14:textId="77777777" w:rsidTr="00FC1216">
        <w:tc>
          <w:tcPr>
            <w:tcW w:w="9067" w:type="dxa"/>
            <w:shd w:val="clear" w:color="auto" w:fill="BFBFBF" w:themeFill="background1" w:themeFillShade="BF"/>
          </w:tcPr>
          <w:p w14:paraId="73E92B37" w14:textId="20BC5379" w:rsidR="001275E7" w:rsidRPr="00C43EAB" w:rsidRDefault="001275E7" w:rsidP="001275E7">
            <w:pPr>
              <w:jc w:val="center"/>
              <w:rPr>
                <w:rFonts w:ascii="ＭＳ 明朝" w:hAnsi="ＭＳ 明朝"/>
                <w:bCs/>
              </w:rPr>
            </w:pPr>
            <w:r w:rsidRPr="00C43EAB">
              <w:rPr>
                <w:rFonts w:ascii="ＭＳ 明朝" w:hAnsi="ＭＳ 明朝" w:hint="eastAsia"/>
                <w:kern w:val="0"/>
              </w:rPr>
              <w:t>対　象　施　設</w:t>
            </w:r>
          </w:p>
        </w:tc>
      </w:tr>
      <w:tr w:rsidR="00FC1216" w:rsidRPr="00C43EAB" w14:paraId="02C8D0AD" w14:textId="77777777" w:rsidTr="00FC1216">
        <w:tc>
          <w:tcPr>
            <w:tcW w:w="9067" w:type="dxa"/>
            <w:tcBorders>
              <w:bottom w:val="single" w:sz="4" w:space="0" w:color="auto"/>
            </w:tcBorders>
          </w:tcPr>
          <w:p w14:paraId="52DCFC53" w14:textId="77777777" w:rsidR="00907447" w:rsidRPr="00C43EAB" w:rsidRDefault="00907447" w:rsidP="00907447">
            <w:pPr>
              <w:jc w:val="center"/>
              <w:rPr>
                <w:rFonts w:ascii="ＭＳ 明朝" w:hAnsi="ＭＳ 明朝"/>
                <w:bCs/>
              </w:rPr>
            </w:pPr>
            <w:r w:rsidRPr="00C43EAB">
              <w:rPr>
                <w:rFonts w:ascii="ＭＳ 明朝" w:hAnsi="ＭＳ 明朝"/>
                <w:bCs/>
              </w:rPr>
              <w:t>堺泉北港の緑地 （汐見公園、なぎさ公園、助松埠頭中央緑地）</w:t>
            </w:r>
          </w:p>
        </w:tc>
      </w:tr>
      <w:tr w:rsidR="00FC1216" w:rsidRPr="00C43EAB" w14:paraId="547BB911" w14:textId="77777777" w:rsidTr="00FC1216">
        <w:tc>
          <w:tcPr>
            <w:tcW w:w="9067" w:type="dxa"/>
            <w:shd w:val="clear" w:color="auto" w:fill="BFBFBF" w:themeFill="background1" w:themeFillShade="BF"/>
          </w:tcPr>
          <w:p w14:paraId="6CFA2C20" w14:textId="73DB02A6" w:rsidR="00907447" w:rsidRPr="00C43EAB" w:rsidRDefault="00907447" w:rsidP="00907447">
            <w:pPr>
              <w:jc w:val="center"/>
              <w:rPr>
                <w:rFonts w:ascii="ＭＳ 明朝" w:hAnsi="ＭＳ 明朝"/>
                <w:bCs/>
              </w:rPr>
            </w:pPr>
            <w:r w:rsidRPr="00C43EAB">
              <w:rPr>
                <w:rFonts w:ascii="ＭＳ 明朝" w:hAnsi="ＭＳ 明朝" w:hint="eastAsia"/>
                <w:bCs/>
              </w:rPr>
              <w:t>監査の結果</w:t>
            </w:r>
            <w:r w:rsidR="00CB3289" w:rsidRPr="00C43EAB">
              <w:rPr>
                <w:rFonts w:ascii="ＭＳ 明朝" w:hAnsi="ＭＳ 明朝" w:hint="eastAsia"/>
                <w:bCs/>
              </w:rPr>
              <w:t>53</w:t>
            </w:r>
          </w:p>
        </w:tc>
      </w:tr>
      <w:tr w:rsidR="00FC1216" w:rsidRPr="00C43EAB" w14:paraId="6FFDD208" w14:textId="77777777" w:rsidTr="00FC1216">
        <w:tc>
          <w:tcPr>
            <w:tcW w:w="9067" w:type="dxa"/>
            <w:tcBorders>
              <w:bottom w:val="single" w:sz="4" w:space="0" w:color="auto"/>
            </w:tcBorders>
          </w:tcPr>
          <w:p w14:paraId="2977B23F" w14:textId="03E8C279" w:rsidR="00907447" w:rsidRPr="00C43EAB" w:rsidRDefault="00907447" w:rsidP="00E1127B">
            <w:pPr>
              <w:rPr>
                <w:rFonts w:ascii="ＭＳ 明朝" w:hAnsi="ＭＳ 明朝"/>
                <w:bCs/>
              </w:rPr>
            </w:pPr>
            <w:r w:rsidRPr="00C43EAB">
              <w:rPr>
                <w:rFonts w:ascii="ＭＳ 明朝" w:hAnsi="ＭＳ 明朝" w:hint="eastAsia"/>
                <w:bCs/>
              </w:rPr>
              <w:t xml:space="preserve">　大阪府及び指定管理者は</w:t>
            </w:r>
            <w:r w:rsidRPr="00C43EAB">
              <w:rPr>
                <w:rFonts w:ascii="ＭＳ 明朝" w:hAnsi="ＭＳ 明朝"/>
                <w:bCs/>
              </w:rPr>
              <w:t>、</w:t>
            </w:r>
            <w:r w:rsidRPr="00C43EAB">
              <w:rPr>
                <w:rFonts w:ascii="ＭＳ 明朝" w:hAnsi="ＭＳ 明朝" w:hint="eastAsia"/>
                <w:bCs/>
              </w:rPr>
              <w:t>不法占拠者に対し</w:t>
            </w:r>
            <w:r w:rsidR="003F7C35" w:rsidRPr="00C43EAB">
              <w:rPr>
                <w:rFonts w:ascii="ＭＳ 明朝" w:hAnsi="ＭＳ 明朝" w:hint="eastAsia"/>
                <w:bCs/>
              </w:rPr>
              <w:t>、</w:t>
            </w:r>
            <w:r w:rsidRPr="00C43EAB">
              <w:rPr>
                <w:rFonts w:ascii="ＭＳ 明朝" w:hAnsi="ＭＳ 明朝" w:hint="eastAsia"/>
                <w:bCs/>
              </w:rPr>
              <w:t>可能な範囲で必要な生活支援を行うことを検討する</w:t>
            </w:r>
            <w:r w:rsidR="00E1127B" w:rsidRPr="00C43EAB">
              <w:rPr>
                <w:rFonts w:ascii="ＭＳ 明朝" w:hAnsi="ＭＳ 明朝" w:hint="eastAsia"/>
                <w:bCs/>
              </w:rPr>
              <w:t>と同時に</w:t>
            </w:r>
            <w:r w:rsidRPr="00C43EAB">
              <w:rPr>
                <w:rFonts w:ascii="ＭＳ 明朝" w:hAnsi="ＭＳ 明朝" w:hint="eastAsia"/>
                <w:bCs/>
              </w:rPr>
              <w:t>退去の実現に向けて粘り強く説得を続け</w:t>
            </w:r>
            <w:r w:rsidR="009D2228" w:rsidRPr="00C43EAB">
              <w:rPr>
                <w:rFonts w:ascii="ＭＳ 明朝" w:hAnsi="ＭＳ 明朝" w:hint="eastAsia"/>
                <w:bCs/>
              </w:rPr>
              <w:t>、</w:t>
            </w:r>
            <w:r w:rsidRPr="00C43EAB">
              <w:rPr>
                <w:rFonts w:ascii="ＭＳ 明朝" w:hAnsi="ＭＳ 明朝" w:hint="eastAsia"/>
                <w:bCs/>
              </w:rPr>
              <w:t>それでも退去に至らない場合には</w:t>
            </w:r>
            <w:r w:rsidR="00E1127B" w:rsidRPr="00C43EAB">
              <w:rPr>
                <w:rFonts w:ascii="ＭＳ 明朝" w:hAnsi="ＭＳ 明朝" w:hint="eastAsia"/>
                <w:bCs/>
              </w:rPr>
              <w:t>、</w:t>
            </w:r>
            <w:r w:rsidRPr="00C43EAB">
              <w:rPr>
                <w:rFonts w:ascii="ＭＳ 明朝" w:hAnsi="ＭＳ 明朝" w:hint="eastAsia"/>
                <w:bCs/>
              </w:rPr>
              <w:t>訴訟等の法的措置を講ずることも検討すべきである。</w:t>
            </w:r>
          </w:p>
        </w:tc>
      </w:tr>
      <w:tr w:rsidR="00FC1216" w:rsidRPr="00C43EAB" w14:paraId="0953819D" w14:textId="77777777" w:rsidTr="00FC1216">
        <w:tc>
          <w:tcPr>
            <w:tcW w:w="9067" w:type="dxa"/>
            <w:shd w:val="clear" w:color="auto" w:fill="BFBFBF" w:themeFill="background1" w:themeFillShade="BF"/>
          </w:tcPr>
          <w:p w14:paraId="776F711E" w14:textId="77777777" w:rsidR="00907447" w:rsidRPr="00C43EAB" w:rsidRDefault="00907447" w:rsidP="00907447">
            <w:pPr>
              <w:jc w:val="center"/>
              <w:rPr>
                <w:rFonts w:ascii="ＭＳ 明朝" w:hAnsi="ＭＳ 明朝"/>
                <w:bCs/>
              </w:rPr>
            </w:pPr>
            <w:r w:rsidRPr="00C43EAB">
              <w:rPr>
                <w:rFonts w:ascii="ＭＳ 明朝" w:hAnsi="ＭＳ 明朝" w:hint="eastAsia"/>
                <w:kern w:val="0"/>
              </w:rPr>
              <w:t>事実関係及び理由</w:t>
            </w:r>
          </w:p>
        </w:tc>
      </w:tr>
      <w:tr w:rsidR="00907447" w:rsidRPr="00C43EAB" w14:paraId="1CF8018B" w14:textId="77777777" w:rsidTr="008D6872">
        <w:tc>
          <w:tcPr>
            <w:tcW w:w="9067" w:type="dxa"/>
          </w:tcPr>
          <w:p w14:paraId="55FA9890" w14:textId="2F5F2D34" w:rsidR="009D2228" w:rsidRPr="00C43EAB" w:rsidRDefault="00907447" w:rsidP="00A61CCF">
            <w:pPr>
              <w:ind w:left="283" w:rightChars="-51" w:right="-110" w:hangingChars="131" w:hanging="283"/>
              <w:jc w:val="left"/>
              <w:rPr>
                <w:rFonts w:ascii="ＭＳ 明朝" w:hAnsi="ＭＳ 明朝"/>
                <w:bCs/>
              </w:rPr>
            </w:pPr>
            <w:r w:rsidRPr="00C43EAB">
              <w:rPr>
                <w:rFonts w:ascii="ＭＳ 明朝" w:hAnsi="ＭＳ 明朝" w:hint="eastAsia"/>
                <w:bCs/>
              </w:rPr>
              <w:t>１　汐見公園の多目的広場の樹木が茂った一角に</w:t>
            </w:r>
            <w:r w:rsidR="009D2228" w:rsidRPr="00C43EAB">
              <w:rPr>
                <w:rFonts w:ascii="ＭＳ 明朝" w:hAnsi="ＭＳ 明朝" w:hint="eastAsia"/>
                <w:bCs/>
              </w:rPr>
              <w:t>1</w:t>
            </w:r>
            <w:r w:rsidRPr="00C43EAB">
              <w:rPr>
                <w:rFonts w:ascii="ＭＳ 明朝" w:hAnsi="ＭＳ 明朝"/>
                <w:bCs/>
              </w:rPr>
              <w:t>人の男性が事実上居住している。大阪府及び指定管理者に確認したところ、</w:t>
            </w:r>
            <w:r w:rsidRPr="00C43EAB">
              <w:rPr>
                <w:rFonts w:ascii="ＭＳ 明朝" w:hAnsi="ＭＳ 明朝" w:hint="eastAsia"/>
                <w:bCs/>
              </w:rPr>
              <w:t>明確な時期は定かでないが</w:t>
            </w:r>
            <w:r w:rsidRPr="00C43EAB">
              <w:rPr>
                <w:rFonts w:ascii="ＭＳ 明朝" w:hAnsi="ＭＳ 明朝"/>
                <w:bCs/>
              </w:rPr>
              <w:t>、</w:t>
            </w:r>
            <w:r w:rsidRPr="00C43EAB">
              <w:rPr>
                <w:rFonts w:ascii="ＭＳ 明朝" w:hAnsi="ＭＳ 明朝" w:hint="eastAsia"/>
                <w:bCs/>
              </w:rPr>
              <w:t>かなり古い時期から居住を続けているとのことであった。</w:t>
            </w:r>
          </w:p>
          <w:p w14:paraId="0051E74A" w14:textId="71560346" w:rsidR="009D2228" w:rsidRPr="00C43EAB" w:rsidRDefault="00907447" w:rsidP="00A61CCF">
            <w:pPr>
              <w:ind w:left="283" w:rightChars="-51" w:right="-110" w:hangingChars="131" w:hanging="283"/>
              <w:jc w:val="left"/>
              <w:rPr>
                <w:rFonts w:ascii="ＭＳ 明朝" w:hAnsi="ＭＳ 明朝"/>
                <w:bCs/>
              </w:rPr>
            </w:pPr>
            <w:r w:rsidRPr="00C43EAB">
              <w:rPr>
                <w:rFonts w:ascii="ＭＳ 明朝" w:hAnsi="ＭＳ 明朝" w:hint="eastAsia"/>
                <w:bCs/>
              </w:rPr>
              <w:t>２　このように</w:t>
            </w:r>
            <w:r w:rsidRPr="00C43EAB">
              <w:rPr>
                <w:rFonts w:ascii="ＭＳ 明朝" w:hAnsi="ＭＳ 明朝"/>
                <w:bCs/>
              </w:rPr>
              <w:t>、</w:t>
            </w:r>
            <w:r w:rsidRPr="00C43EAB">
              <w:rPr>
                <w:rFonts w:ascii="ＭＳ 明朝" w:hAnsi="ＭＳ 明朝" w:hint="eastAsia"/>
                <w:bCs/>
              </w:rPr>
              <w:t>長期間に渡って不法占拠の状態が続いていながら</w:t>
            </w:r>
            <w:r w:rsidRPr="00C43EAB">
              <w:rPr>
                <w:rFonts w:ascii="ＭＳ 明朝" w:hAnsi="ＭＳ 明朝"/>
                <w:bCs/>
              </w:rPr>
              <w:t>、</w:t>
            </w:r>
            <w:r w:rsidRPr="00C43EAB">
              <w:rPr>
                <w:rFonts w:ascii="ＭＳ 明朝" w:hAnsi="ＭＳ 明朝" w:hint="eastAsia"/>
                <w:bCs/>
              </w:rPr>
              <w:t>大阪府及び指定管理者は</w:t>
            </w:r>
            <w:r w:rsidRPr="00C43EAB">
              <w:rPr>
                <w:rFonts w:ascii="ＭＳ 明朝" w:hAnsi="ＭＳ 明朝"/>
                <w:bCs/>
              </w:rPr>
              <w:t>、</w:t>
            </w:r>
            <w:r w:rsidRPr="00C43EAB">
              <w:rPr>
                <w:rFonts w:ascii="ＭＳ 明朝" w:hAnsi="ＭＳ 明朝" w:hint="eastAsia"/>
                <w:bCs/>
              </w:rPr>
              <w:t>この状況を解消するための具体的措置を講じていない。</w:t>
            </w:r>
          </w:p>
          <w:p w14:paraId="0CF30C52" w14:textId="0BC8770A" w:rsidR="009D2228" w:rsidRPr="00C43EAB" w:rsidRDefault="00907447" w:rsidP="00A61CCF">
            <w:pPr>
              <w:ind w:left="283" w:rightChars="-51" w:right="-110" w:hangingChars="131" w:hanging="283"/>
              <w:jc w:val="left"/>
              <w:rPr>
                <w:rFonts w:ascii="ＭＳ 明朝" w:hAnsi="ＭＳ 明朝"/>
                <w:bCs/>
              </w:rPr>
            </w:pPr>
            <w:r w:rsidRPr="00C43EAB">
              <w:rPr>
                <w:rFonts w:ascii="ＭＳ 明朝" w:hAnsi="ＭＳ 明朝" w:hint="eastAsia"/>
                <w:bCs/>
              </w:rPr>
              <w:t>３　不法占拠者の存在は</w:t>
            </w:r>
            <w:r w:rsidRPr="00C43EAB">
              <w:rPr>
                <w:rFonts w:ascii="ＭＳ 明朝" w:hAnsi="ＭＳ 明朝"/>
                <w:bCs/>
              </w:rPr>
              <w:t>、</w:t>
            </w:r>
            <w:r w:rsidRPr="00C43EAB">
              <w:rPr>
                <w:rFonts w:ascii="ＭＳ 明朝" w:hAnsi="ＭＳ 明朝" w:hint="eastAsia"/>
                <w:bCs/>
              </w:rPr>
              <w:t>少なくともその周辺の施設の利用を妨げるものであり</w:t>
            </w:r>
            <w:r w:rsidRPr="00C43EAB">
              <w:rPr>
                <w:rFonts w:ascii="ＭＳ 明朝" w:hAnsi="ＭＳ 明朝"/>
                <w:bCs/>
              </w:rPr>
              <w:t>、</w:t>
            </w:r>
            <w:r w:rsidRPr="00C43EAB">
              <w:rPr>
                <w:rFonts w:ascii="ＭＳ 明朝" w:hAnsi="ＭＳ 明朝" w:hint="eastAsia"/>
                <w:bCs/>
              </w:rPr>
              <w:t>本施設の価値を著しく低下させるものであるから</w:t>
            </w:r>
            <w:r w:rsidRPr="00C43EAB">
              <w:rPr>
                <w:rFonts w:ascii="ＭＳ 明朝" w:hAnsi="ＭＳ 明朝"/>
                <w:bCs/>
              </w:rPr>
              <w:t>、</w:t>
            </w:r>
            <w:r w:rsidRPr="00C43EAB">
              <w:rPr>
                <w:rFonts w:ascii="ＭＳ 明朝" w:hAnsi="ＭＳ 明朝" w:hint="eastAsia"/>
                <w:bCs/>
              </w:rPr>
              <w:t>速やかに退去</w:t>
            </w:r>
            <w:r w:rsidR="0049377D" w:rsidRPr="00C43EAB">
              <w:rPr>
                <w:rFonts w:ascii="ＭＳ 明朝" w:hAnsi="ＭＳ 明朝" w:hint="eastAsia"/>
                <w:bCs/>
              </w:rPr>
              <w:t>を実現</w:t>
            </w:r>
            <w:r w:rsidRPr="00C43EAB">
              <w:rPr>
                <w:rFonts w:ascii="ＭＳ 明朝" w:hAnsi="ＭＳ 明朝" w:hint="eastAsia"/>
                <w:bCs/>
              </w:rPr>
              <w:t>させる必要がある。</w:t>
            </w:r>
          </w:p>
          <w:p w14:paraId="3E7EAE78" w14:textId="11F7AC9E" w:rsidR="00907447" w:rsidRPr="00C43EAB" w:rsidRDefault="00907447" w:rsidP="00A61CCF">
            <w:pPr>
              <w:ind w:leftChars="100" w:left="216" w:rightChars="-51" w:right="-110" w:firstLineChars="100" w:firstLine="216"/>
              <w:jc w:val="left"/>
              <w:rPr>
                <w:rFonts w:ascii="ＭＳ 明朝" w:hAnsi="ＭＳ 明朝"/>
                <w:bCs/>
              </w:rPr>
            </w:pPr>
            <w:r w:rsidRPr="00C43EAB">
              <w:rPr>
                <w:rFonts w:ascii="ＭＳ 明朝" w:hAnsi="ＭＳ 明朝" w:hint="eastAsia"/>
                <w:bCs/>
              </w:rPr>
              <w:t>そのためには</w:t>
            </w:r>
            <w:r w:rsidR="00BC52B9" w:rsidRPr="00C43EAB">
              <w:rPr>
                <w:rFonts w:ascii="ＭＳ 明朝" w:hAnsi="ＭＳ 明朝" w:hint="eastAsia"/>
                <w:bCs/>
              </w:rPr>
              <w:t>、</w:t>
            </w:r>
            <w:r w:rsidRPr="00C43EAB">
              <w:rPr>
                <w:rFonts w:ascii="ＭＳ 明朝" w:hAnsi="ＭＳ 明朝" w:hint="eastAsia"/>
                <w:bCs/>
              </w:rPr>
              <w:t>可能な範囲で必要な生活支援を行うことを検討する一方で</w:t>
            </w:r>
            <w:r w:rsidR="00BC52B9" w:rsidRPr="00C43EAB">
              <w:rPr>
                <w:rFonts w:ascii="ＭＳ 明朝" w:hAnsi="ＭＳ 明朝" w:hint="eastAsia"/>
                <w:bCs/>
              </w:rPr>
              <w:t>、</w:t>
            </w:r>
            <w:r w:rsidRPr="00C43EAB">
              <w:rPr>
                <w:rFonts w:ascii="ＭＳ 明朝" w:hAnsi="ＭＳ 明朝" w:hint="eastAsia"/>
                <w:bCs/>
              </w:rPr>
              <w:t>まずは粘り強く説得を続け、それでも退去に至らない場合には訴訟等の法的措置を講ずることも検討すべきである。</w:t>
            </w:r>
          </w:p>
        </w:tc>
      </w:tr>
    </w:tbl>
    <w:p w14:paraId="71600410" w14:textId="77777777" w:rsidR="00907447" w:rsidRPr="00C43EAB" w:rsidRDefault="00907447" w:rsidP="00907447">
      <w:pPr>
        <w:rPr>
          <w:rFonts w:ascii="ＭＳ 明朝" w:hAnsi="ＭＳ 明朝"/>
        </w:rPr>
      </w:pPr>
    </w:p>
    <w:p w14:paraId="143C238F" w14:textId="77777777" w:rsidR="00C73B59" w:rsidRPr="00C43EAB" w:rsidRDefault="00C73B59">
      <w:pPr>
        <w:widowControl/>
        <w:jc w:val="left"/>
        <w:rPr>
          <w:rFonts w:ascii="ＭＳ 明朝" w:hAnsi="ＭＳ 明朝" w:cstheme="majorBidi"/>
          <w:szCs w:val="22"/>
        </w:rPr>
      </w:pPr>
      <w:bookmarkStart w:id="75" w:name="_Toc501977495"/>
      <w:r w:rsidRPr="00C43EAB">
        <w:rPr>
          <w:rFonts w:ascii="ＭＳ 明朝" w:hAnsi="ＭＳ 明朝"/>
        </w:rPr>
        <w:br w:type="page"/>
      </w:r>
    </w:p>
    <w:p w14:paraId="15AB8E5A" w14:textId="47EA7C11" w:rsidR="00907447" w:rsidRPr="00C43EAB" w:rsidRDefault="00C73B59" w:rsidP="006F0F45">
      <w:pPr>
        <w:pStyle w:val="3"/>
      </w:pPr>
      <w:r w:rsidRPr="00C43EAB">
        <w:rPr>
          <w:rFonts w:hint="eastAsia"/>
        </w:rPr>
        <w:t xml:space="preserve">　</w:t>
      </w:r>
      <w:r w:rsidRPr="00C43EAB">
        <w:t xml:space="preserve"> </w:t>
      </w:r>
      <w:bookmarkStart w:id="76" w:name="_Toc505074299"/>
      <w:r w:rsidRPr="00C43EAB">
        <w:t>(8)</w:t>
      </w:r>
      <w:r w:rsidRPr="00C43EAB">
        <w:t xml:space="preserve">　</w:t>
      </w:r>
      <w:r w:rsidR="005B3D6A" w:rsidRPr="00C43EAB">
        <w:rPr>
          <w:rFonts w:hint="eastAsia"/>
        </w:rPr>
        <w:t>府営駐車場</w:t>
      </w:r>
      <w:bookmarkEnd w:id="75"/>
      <w:bookmarkEnd w:id="76"/>
    </w:p>
    <w:p w14:paraId="7180D6F4" w14:textId="6C97695B" w:rsidR="00907447" w:rsidRPr="00C43EAB" w:rsidRDefault="00C73B59" w:rsidP="00907447">
      <w:pPr>
        <w:rPr>
          <w:rFonts w:ascii="ＭＳ 明朝" w:hAnsi="ＭＳ 明朝"/>
        </w:rPr>
      </w:pPr>
      <w:r w:rsidRPr="00C43EAB">
        <w:rPr>
          <w:rFonts w:ascii="ＭＳ 明朝" w:hAnsi="ＭＳ 明朝" w:hint="eastAsia"/>
        </w:rPr>
        <w:t>【施設の概要】</w:t>
      </w:r>
    </w:p>
    <w:tbl>
      <w:tblPr>
        <w:tblW w:w="9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1"/>
        <w:gridCol w:w="7329"/>
      </w:tblGrid>
      <w:tr w:rsidR="00FC1216" w:rsidRPr="00C43EAB" w14:paraId="719367B1" w14:textId="77777777" w:rsidTr="008D6872">
        <w:tc>
          <w:tcPr>
            <w:tcW w:w="1791" w:type="dxa"/>
          </w:tcPr>
          <w:p w14:paraId="76C33AAF" w14:textId="77777777" w:rsidR="00907447" w:rsidRPr="00C43EAB" w:rsidRDefault="00907447" w:rsidP="00907447">
            <w:pPr>
              <w:rPr>
                <w:rFonts w:ascii="ＭＳ 明朝" w:hAnsi="ＭＳ 明朝"/>
                <w:sz w:val="20"/>
                <w:szCs w:val="20"/>
              </w:rPr>
            </w:pPr>
            <w:r w:rsidRPr="00C43EAB">
              <w:rPr>
                <w:rFonts w:ascii="ＭＳ 明朝" w:hAnsi="ＭＳ 明朝" w:hint="eastAsia"/>
                <w:sz w:val="20"/>
                <w:szCs w:val="20"/>
              </w:rPr>
              <w:t>施設名</w:t>
            </w:r>
          </w:p>
        </w:tc>
        <w:tc>
          <w:tcPr>
            <w:tcW w:w="7329" w:type="dxa"/>
          </w:tcPr>
          <w:p w14:paraId="3AAF4914" w14:textId="5ED31926" w:rsidR="00907447" w:rsidRPr="00C43EAB" w:rsidRDefault="005B3D6A" w:rsidP="00907447">
            <w:pPr>
              <w:rPr>
                <w:rFonts w:ascii="ＭＳ 明朝" w:hAnsi="ＭＳ 明朝"/>
                <w:sz w:val="20"/>
                <w:szCs w:val="20"/>
              </w:rPr>
            </w:pPr>
            <w:r w:rsidRPr="00C43EAB">
              <w:rPr>
                <w:rFonts w:ascii="ＭＳ 明朝" w:hAnsi="ＭＳ 明朝" w:hint="eastAsia"/>
                <w:sz w:val="20"/>
                <w:szCs w:val="20"/>
              </w:rPr>
              <w:t>（</w:t>
            </w:r>
            <w:r w:rsidRPr="00C43EAB">
              <w:rPr>
                <w:rFonts w:ascii="ＭＳ 明朝" w:hAnsi="ＭＳ 明朝"/>
                <w:sz w:val="20"/>
                <w:szCs w:val="20"/>
              </w:rPr>
              <w:t>府営駐車場</w:t>
            </w:r>
            <w:r w:rsidRPr="00C43EAB">
              <w:rPr>
                <w:rFonts w:ascii="ＭＳ 明朝" w:hAnsi="ＭＳ 明朝" w:hint="eastAsia"/>
                <w:sz w:val="20"/>
                <w:szCs w:val="20"/>
              </w:rPr>
              <w:t>）江坂立体駐車場、新石切立体駐車場、茨木地下駐車場</w:t>
            </w:r>
          </w:p>
        </w:tc>
      </w:tr>
      <w:tr w:rsidR="00FC1216" w:rsidRPr="00C43EAB" w14:paraId="2A0203D3" w14:textId="77777777" w:rsidTr="008D6872">
        <w:tc>
          <w:tcPr>
            <w:tcW w:w="1791" w:type="dxa"/>
          </w:tcPr>
          <w:p w14:paraId="3EFDF2ED" w14:textId="77777777" w:rsidR="00907447" w:rsidRPr="00C43EAB" w:rsidRDefault="00907447" w:rsidP="00907447">
            <w:pPr>
              <w:rPr>
                <w:rFonts w:ascii="ＭＳ 明朝" w:hAnsi="ＭＳ 明朝"/>
                <w:sz w:val="20"/>
                <w:szCs w:val="20"/>
              </w:rPr>
            </w:pPr>
            <w:r w:rsidRPr="00C43EAB">
              <w:rPr>
                <w:rFonts w:ascii="ＭＳ 明朝" w:hAnsi="ＭＳ 明朝" w:hint="eastAsia"/>
                <w:sz w:val="20"/>
                <w:szCs w:val="20"/>
              </w:rPr>
              <w:t>所管課</w:t>
            </w:r>
          </w:p>
        </w:tc>
        <w:tc>
          <w:tcPr>
            <w:tcW w:w="7329" w:type="dxa"/>
          </w:tcPr>
          <w:p w14:paraId="2F5D513B" w14:textId="77777777" w:rsidR="00907447" w:rsidRPr="00C43EAB" w:rsidRDefault="00907447" w:rsidP="00907447">
            <w:pPr>
              <w:rPr>
                <w:rFonts w:ascii="ＭＳ 明朝" w:hAnsi="ＭＳ 明朝"/>
                <w:sz w:val="20"/>
                <w:szCs w:val="20"/>
              </w:rPr>
            </w:pPr>
            <w:r w:rsidRPr="00C43EAB">
              <w:rPr>
                <w:rFonts w:ascii="ＭＳ 明朝" w:hAnsi="ＭＳ 明朝" w:hint="eastAsia"/>
                <w:sz w:val="20"/>
                <w:szCs w:val="20"/>
              </w:rPr>
              <w:t>都市整備部　交通道路室　都市交通課　公共交通計画グループ</w:t>
            </w:r>
          </w:p>
        </w:tc>
      </w:tr>
      <w:tr w:rsidR="00FC1216" w:rsidRPr="00C43EAB" w14:paraId="7F55EB63" w14:textId="77777777" w:rsidTr="008D6872">
        <w:tc>
          <w:tcPr>
            <w:tcW w:w="1791" w:type="dxa"/>
          </w:tcPr>
          <w:p w14:paraId="2A5982C1" w14:textId="77777777" w:rsidR="00907447" w:rsidRPr="00C43EAB" w:rsidRDefault="00907447" w:rsidP="00907447">
            <w:pPr>
              <w:rPr>
                <w:rFonts w:ascii="ＭＳ 明朝" w:hAnsi="ＭＳ 明朝"/>
                <w:sz w:val="20"/>
                <w:szCs w:val="20"/>
              </w:rPr>
            </w:pPr>
            <w:r w:rsidRPr="00C43EAB">
              <w:rPr>
                <w:rFonts w:ascii="ＭＳ 明朝" w:hAnsi="ＭＳ 明朝" w:hint="eastAsia"/>
                <w:sz w:val="20"/>
                <w:szCs w:val="20"/>
              </w:rPr>
              <w:t>条例・施行規則</w:t>
            </w:r>
          </w:p>
        </w:tc>
        <w:tc>
          <w:tcPr>
            <w:tcW w:w="7329" w:type="dxa"/>
          </w:tcPr>
          <w:p w14:paraId="46F9FC6E" w14:textId="14457743" w:rsidR="00907447" w:rsidRPr="00C43EAB" w:rsidRDefault="00907447" w:rsidP="00907447">
            <w:pPr>
              <w:rPr>
                <w:rFonts w:ascii="ＭＳ 明朝" w:hAnsi="ＭＳ 明朝"/>
                <w:sz w:val="20"/>
                <w:szCs w:val="20"/>
              </w:rPr>
            </w:pPr>
            <w:r w:rsidRPr="00C43EAB">
              <w:rPr>
                <w:rFonts w:ascii="ＭＳ 明朝" w:hAnsi="ＭＳ 明朝"/>
                <w:sz w:val="20"/>
                <w:szCs w:val="20"/>
              </w:rPr>
              <w:t>大阪府駐車場条例</w:t>
            </w:r>
            <w:r w:rsidR="009D2228" w:rsidRPr="00C43EAB">
              <w:rPr>
                <w:rFonts w:ascii="ＭＳ 明朝" w:hAnsi="ＭＳ 明朝" w:hint="eastAsia"/>
                <w:sz w:val="20"/>
                <w:szCs w:val="20"/>
              </w:rPr>
              <w:t>、</w:t>
            </w:r>
            <w:r w:rsidRPr="00C43EAB">
              <w:rPr>
                <w:rFonts w:ascii="ＭＳ 明朝" w:hAnsi="ＭＳ 明朝"/>
                <w:sz w:val="20"/>
                <w:szCs w:val="20"/>
              </w:rPr>
              <w:t>大阪府駐車場条例施行規則</w:t>
            </w:r>
          </w:p>
        </w:tc>
      </w:tr>
      <w:tr w:rsidR="00FC1216" w:rsidRPr="00C43EAB" w14:paraId="4967A64D" w14:textId="77777777" w:rsidTr="008D6872">
        <w:tc>
          <w:tcPr>
            <w:tcW w:w="1791" w:type="dxa"/>
          </w:tcPr>
          <w:p w14:paraId="1E343698" w14:textId="77777777" w:rsidR="00907447" w:rsidRPr="00C43EAB" w:rsidRDefault="00907447" w:rsidP="00907447">
            <w:pPr>
              <w:rPr>
                <w:rFonts w:ascii="ＭＳ 明朝" w:hAnsi="ＭＳ 明朝"/>
                <w:sz w:val="20"/>
                <w:szCs w:val="20"/>
              </w:rPr>
            </w:pPr>
            <w:r w:rsidRPr="00C43EAB">
              <w:rPr>
                <w:rFonts w:ascii="ＭＳ 明朝" w:hAnsi="ＭＳ 明朝" w:hint="eastAsia"/>
                <w:sz w:val="20"/>
                <w:szCs w:val="20"/>
              </w:rPr>
              <w:t>設置目的</w:t>
            </w:r>
          </w:p>
        </w:tc>
        <w:tc>
          <w:tcPr>
            <w:tcW w:w="7329" w:type="dxa"/>
          </w:tcPr>
          <w:p w14:paraId="541F21FC" w14:textId="77777777" w:rsidR="00907447" w:rsidRPr="00C43EAB" w:rsidRDefault="00907447" w:rsidP="00907447">
            <w:pPr>
              <w:rPr>
                <w:rFonts w:ascii="ＭＳ 明朝" w:hAnsi="ＭＳ 明朝"/>
                <w:sz w:val="20"/>
                <w:szCs w:val="20"/>
              </w:rPr>
            </w:pPr>
            <w:r w:rsidRPr="00C43EAB">
              <w:rPr>
                <w:rFonts w:ascii="ＭＳ 明朝" w:hAnsi="ＭＳ 明朝" w:hint="eastAsia"/>
                <w:sz w:val="20"/>
                <w:szCs w:val="20"/>
              </w:rPr>
              <w:t>違法路上駐車の解消（条例等で定められてはいない）</w:t>
            </w:r>
          </w:p>
        </w:tc>
      </w:tr>
      <w:tr w:rsidR="00FC1216" w:rsidRPr="00C43EAB" w14:paraId="717424C7" w14:textId="77777777" w:rsidTr="008D6872">
        <w:tc>
          <w:tcPr>
            <w:tcW w:w="1791" w:type="dxa"/>
          </w:tcPr>
          <w:p w14:paraId="2863A513" w14:textId="77777777" w:rsidR="00907447" w:rsidRPr="00C43EAB" w:rsidRDefault="00907447" w:rsidP="00907447">
            <w:pPr>
              <w:rPr>
                <w:rFonts w:ascii="ＭＳ 明朝" w:hAnsi="ＭＳ 明朝"/>
                <w:sz w:val="20"/>
                <w:szCs w:val="20"/>
              </w:rPr>
            </w:pPr>
            <w:r w:rsidRPr="00C43EAB">
              <w:rPr>
                <w:rFonts w:ascii="ＭＳ 明朝" w:hAnsi="ＭＳ 明朝" w:hint="eastAsia"/>
                <w:sz w:val="20"/>
                <w:szCs w:val="20"/>
              </w:rPr>
              <w:t>開設年月日</w:t>
            </w:r>
          </w:p>
        </w:tc>
        <w:tc>
          <w:tcPr>
            <w:tcW w:w="7329" w:type="dxa"/>
          </w:tcPr>
          <w:p w14:paraId="11C0A039" w14:textId="77777777" w:rsidR="00907447" w:rsidRPr="00C43EAB" w:rsidRDefault="00907447" w:rsidP="00907447">
            <w:pPr>
              <w:rPr>
                <w:rFonts w:ascii="ＭＳ 明朝" w:hAnsi="ＭＳ 明朝"/>
                <w:sz w:val="20"/>
                <w:szCs w:val="20"/>
              </w:rPr>
            </w:pPr>
            <w:r w:rsidRPr="00C43EAB">
              <w:rPr>
                <w:rFonts w:ascii="ＭＳ 明朝" w:hAnsi="ＭＳ 明朝" w:hint="eastAsia"/>
                <w:sz w:val="20"/>
                <w:szCs w:val="20"/>
              </w:rPr>
              <w:t>江坂：平成</w:t>
            </w:r>
            <w:r w:rsidRPr="00C43EAB">
              <w:rPr>
                <w:rFonts w:ascii="ＭＳ 明朝" w:hAnsi="ＭＳ 明朝"/>
                <w:sz w:val="20"/>
                <w:szCs w:val="20"/>
              </w:rPr>
              <w:t>4年12月</w:t>
            </w:r>
          </w:p>
          <w:p w14:paraId="25CF67C7" w14:textId="77777777" w:rsidR="00907447" w:rsidRPr="00C43EAB" w:rsidRDefault="00907447" w:rsidP="00907447">
            <w:pPr>
              <w:rPr>
                <w:rFonts w:ascii="ＭＳ 明朝" w:hAnsi="ＭＳ 明朝"/>
                <w:sz w:val="20"/>
                <w:szCs w:val="20"/>
              </w:rPr>
            </w:pPr>
            <w:r w:rsidRPr="00C43EAB">
              <w:rPr>
                <w:rFonts w:ascii="ＭＳ 明朝" w:hAnsi="ＭＳ 明朝"/>
                <w:sz w:val="20"/>
                <w:szCs w:val="20"/>
              </w:rPr>
              <w:t>新石切：平成7年4月</w:t>
            </w:r>
          </w:p>
          <w:p w14:paraId="20CCF232" w14:textId="77777777" w:rsidR="00907447" w:rsidRPr="00C43EAB" w:rsidRDefault="00907447" w:rsidP="00907447">
            <w:pPr>
              <w:rPr>
                <w:rFonts w:ascii="ＭＳ 明朝" w:hAnsi="ＭＳ 明朝"/>
                <w:sz w:val="20"/>
                <w:szCs w:val="20"/>
              </w:rPr>
            </w:pPr>
            <w:r w:rsidRPr="00C43EAB">
              <w:rPr>
                <w:rFonts w:ascii="ＭＳ 明朝" w:hAnsi="ＭＳ 明朝"/>
                <w:sz w:val="20"/>
                <w:szCs w:val="20"/>
              </w:rPr>
              <w:t>茨木：平成18年4月</w:t>
            </w:r>
          </w:p>
        </w:tc>
      </w:tr>
      <w:tr w:rsidR="00FC1216" w:rsidRPr="00C43EAB" w14:paraId="1859F56D" w14:textId="77777777" w:rsidTr="008D6872">
        <w:tc>
          <w:tcPr>
            <w:tcW w:w="1791" w:type="dxa"/>
          </w:tcPr>
          <w:p w14:paraId="0FB3E47A" w14:textId="77777777" w:rsidR="00907447" w:rsidRPr="00C43EAB" w:rsidRDefault="00907447" w:rsidP="00907447">
            <w:pPr>
              <w:rPr>
                <w:rFonts w:ascii="ＭＳ 明朝" w:hAnsi="ＭＳ 明朝"/>
                <w:sz w:val="20"/>
                <w:szCs w:val="20"/>
              </w:rPr>
            </w:pPr>
            <w:r w:rsidRPr="00C43EAB">
              <w:rPr>
                <w:rFonts w:ascii="ＭＳ 明朝" w:hAnsi="ＭＳ 明朝" w:hint="eastAsia"/>
                <w:sz w:val="20"/>
                <w:szCs w:val="20"/>
              </w:rPr>
              <w:t>所在地</w:t>
            </w:r>
          </w:p>
        </w:tc>
        <w:tc>
          <w:tcPr>
            <w:tcW w:w="7329" w:type="dxa"/>
          </w:tcPr>
          <w:p w14:paraId="0350CB4E" w14:textId="77777777" w:rsidR="00907447" w:rsidRPr="00C43EAB" w:rsidRDefault="00907447" w:rsidP="00907447">
            <w:pPr>
              <w:rPr>
                <w:rFonts w:ascii="ＭＳ 明朝" w:hAnsi="ＭＳ 明朝"/>
                <w:sz w:val="20"/>
                <w:szCs w:val="20"/>
              </w:rPr>
            </w:pPr>
            <w:r w:rsidRPr="00C43EAB">
              <w:rPr>
                <w:rFonts w:ascii="ＭＳ 明朝" w:hAnsi="ＭＳ 明朝" w:hint="eastAsia"/>
                <w:sz w:val="20"/>
                <w:szCs w:val="20"/>
              </w:rPr>
              <w:t>江坂立体駐車場　：吹田市豊津町（御堂筋線江坂駅高架下）</w:t>
            </w:r>
          </w:p>
          <w:p w14:paraId="4D941E8A" w14:textId="77777777" w:rsidR="00907447" w:rsidRPr="00C43EAB" w:rsidRDefault="00907447" w:rsidP="00907447">
            <w:pPr>
              <w:ind w:left="1764" w:hangingChars="900" w:hanging="1764"/>
              <w:rPr>
                <w:rFonts w:ascii="ＭＳ 明朝" w:hAnsi="ＭＳ 明朝"/>
                <w:sz w:val="20"/>
                <w:szCs w:val="20"/>
              </w:rPr>
            </w:pPr>
            <w:r w:rsidRPr="00C43EAB">
              <w:rPr>
                <w:rFonts w:ascii="ＭＳ 明朝" w:hAnsi="ＭＳ 明朝"/>
                <w:sz w:val="20"/>
                <w:szCs w:val="20"/>
              </w:rPr>
              <w:t>新石切立体駐車場：東大阪市西石切町3丁目（近鉄けいはんな線新石切駅高架下）</w:t>
            </w:r>
          </w:p>
          <w:p w14:paraId="46647E9C" w14:textId="77777777" w:rsidR="00907447" w:rsidRPr="00C43EAB" w:rsidRDefault="00907447" w:rsidP="00907447">
            <w:pPr>
              <w:rPr>
                <w:rFonts w:ascii="ＭＳ 明朝" w:hAnsi="ＭＳ 明朝"/>
                <w:sz w:val="20"/>
                <w:szCs w:val="20"/>
              </w:rPr>
            </w:pPr>
            <w:r w:rsidRPr="00C43EAB">
              <w:rPr>
                <w:rFonts w:ascii="ＭＳ 明朝" w:hAnsi="ＭＳ 明朝" w:hint="eastAsia"/>
                <w:sz w:val="20"/>
                <w:szCs w:val="20"/>
              </w:rPr>
              <w:t>茨木地下駐車場　：茨木市春日</w:t>
            </w:r>
            <w:r w:rsidRPr="00C43EAB">
              <w:rPr>
                <w:rFonts w:ascii="ＭＳ 明朝" w:hAnsi="ＭＳ 明朝"/>
                <w:sz w:val="20"/>
                <w:szCs w:val="20"/>
              </w:rPr>
              <w:t>2丁目（府立春日丘高校敷地地下）</w:t>
            </w:r>
          </w:p>
        </w:tc>
      </w:tr>
      <w:tr w:rsidR="00FC1216" w:rsidRPr="00C43EAB" w14:paraId="41F9F421" w14:textId="77777777" w:rsidTr="008D6872">
        <w:tc>
          <w:tcPr>
            <w:tcW w:w="1791" w:type="dxa"/>
          </w:tcPr>
          <w:p w14:paraId="4E290667" w14:textId="77777777" w:rsidR="00907447" w:rsidRPr="00C43EAB" w:rsidRDefault="00907447" w:rsidP="00907447">
            <w:pPr>
              <w:rPr>
                <w:rFonts w:ascii="ＭＳ 明朝" w:hAnsi="ＭＳ 明朝"/>
                <w:sz w:val="20"/>
                <w:szCs w:val="20"/>
              </w:rPr>
            </w:pPr>
            <w:r w:rsidRPr="00C43EAB">
              <w:rPr>
                <w:rFonts w:ascii="ＭＳ 明朝" w:hAnsi="ＭＳ 明朝" w:hint="eastAsia"/>
                <w:sz w:val="20"/>
                <w:szCs w:val="20"/>
              </w:rPr>
              <w:t>敷地面積</w:t>
            </w:r>
          </w:p>
        </w:tc>
        <w:tc>
          <w:tcPr>
            <w:tcW w:w="7329" w:type="dxa"/>
          </w:tcPr>
          <w:p w14:paraId="16E772EA" w14:textId="77777777" w:rsidR="00907447" w:rsidRPr="00C43EAB" w:rsidRDefault="00907447" w:rsidP="00907447">
            <w:pPr>
              <w:rPr>
                <w:rFonts w:ascii="ＭＳ 明朝" w:hAnsi="ＭＳ 明朝"/>
                <w:sz w:val="20"/>
                <w:szCs w:val="20"/>
              </w:rPr>
            </w:pPr>
            <w:r w:rsidRPr="00C43EAB">
              <w:rPr>
                <w:rFonts w:ascii="ＭＳ 明朝" w:hAnsi="ＭＳ 明朝" w:hint="eastAsia"/>
                <w:sz w:val="20"/>
                <w:szCs w:val="20"/>
              </w:rPr>
              <w:t>江坂立体駐車場　：</w:t>
            </w:r>
            <w:r w:rsidRPr="00C43EAB">
              <w:rPr>
                <w:rFonts w:ascii="ＭＳ 明朝" w:hAnsi="ＭＳ 明朝"/>
                <w:sz w:val="20"/>
                <w:szCs w:val="20"/>
              </w:rPr>
              <w:t>6,751㎡（大阪府）</w:t>
            </w:r>
          </w:p>
          <w:p w14:paraId="48303826" w14:textId="77777777" w:rsidR="00907447" w:rsidRPr="00C43EAB" w:rsidRDefault="00907447" w:rsidP="00907447">
            <w:pPr>
              <w:rPr>
                <w:rFonts w:ascii="ＭＳ 明朝" w:hAnsi="ＭＳ 明朝"/>
                <w:sz w:val="20"/>
                <w:szCs w:val="20"/>
              </w:rPr>
            </w:pPr>
            <w:r w:rsidRPr="00C43EAB">
              <w:rPr>
                <w:rFonts w:ascii="ＭＳ 明朝" w:hAnsi="ＭＳ 明朝"/>
                <w:sz w:val="20"/>
                <w:szCs w:val="20"/>
              </w:rPr>
              <w:t>新石切立体駐車場：3,062</w:t>
            </w:r>
            <w:r w:rsidRPr="00C43EAB">
              <w:rPr>
                <w:rFonts w:ascii="ＭＳ 明朝" w:hAnsi="ＭＳ 明朝" w:hint="eastAsia"/>
                <w:sz w:val="20"/>
                <w:szCs w:val="20"/>
              </w:rPr>
              <w:t>㎡（大阪府）</w:t>
            </w:r>
          </w:p>
          <w:p w14:paraId="7CE6EC08" w14:textId="77777777" w:rsidR="00907447" w:rsidRPr="00C43EAB" w:rsidRDefault="00907447" w:rsidP="00907447">
            <w:pPr>
              <w:rPr>
                <w:rFonts w:ascii="ＭＳ 明朝" w:hAnsi="ＭＳ 明朝"/>
                <w:sz w:val="20"/>
                <w:szCs w:val="20"/>
              </w:rPr>
            </w:pPr>
            <w:r w:rsidRPr="00C43EAB">
              <w:rPr>
                <w:rFonts w:ascii="ＭＳ 明朝" w:hAnsi="ＭＳ 明朝"/>
                <w:sz w:val="20"/>
                <w:szCs w:val="20"/>
              </w:rPr>
              <w:t>茨木地下駐車場　：2,560</w:t>
            </w:r>
            <w:r w:rsidRPr="00C43EAB">
              <w:rPr>
                <w:rFonts w:ascii="ＭＳ 明朝" w:hAnsi="ＭＳ 明朝" w:hint="eastAsia"/>
                <w:sz w:val="20"/>
                <w:szCs w:val="20"/>
              </w:rPr>
              <w:t>㎡（大阪府）</w:t>
            </w:r>
            <w:r w:rsidRPr="00C43EAB">
              <w:rPr>
                <w:rFonts w:ascii="ＭＳ 明朝" w:hAnsi="ＭＳ 明朝"/>
                <w:sz w:val="20"/>
                <w:szCs w:val="20"/>
              </w:rPr>
              <w:t xml:space="preserve"> </w:t>
            </w:r>
          </w:p>
        </w:tc>
      </w:tr>
      <w:tr w:rsidR="00FC1216" w:rsidRPr="00C43EAB" w14:paraId="1E66F345" w14:textId="77777777" w:rsidTr="008D6872">
        <w:tc>
          <w:tcPr>
            <w:tcW w:w="1791" w:type="dxa"/>
          </w:tcPr>
          <w:p w14:paraId="2D176E55" w14:textId="77777777" w:rsidR="00907447" w:rsidRPr="00C43EAB" w:rsidRDefault="00907447" w:rsidP="00907447">
            <w:pPr>
              <w:rPr>
                <w:rFonts w:ascii="ＭＳ 明朝" w:hAnsi="ＭＳ 明朝"/>
                <w:sz w:val="20"/>
                <w:szCs w:val="20"/>
              </w:rPr>
            </w:pPr>
            <w:r w:rsidRPr="00C43EAB">
              <w:rPr>
                <w:rFonts w:ascii="ＭＳ 明朝" w:hAnsi="ＭＳ 明朝" w:hint="eastAsia"/>
                <w:sz w:val="20"/>
                <w:szCs w:val="20"/>
              </w:rPr>
              <w:t>建物構造</w:t>
            </w:r>
          </w:p>
        </w:tc>
        <w:tc>
          <w:tcPr>
            <w:tcW w:w="7329" w:type="dxa"/>
          </w:tcPr>
          <w:p w14:paraId="76F06C45" w14:textId="77777777" w:rsidR="00907447" w:rsidRPr="00C43EAB" w:rsidRDefault="00907447" w:rsidP="00907447">
            <w:pPr>
              <w:rPr>
                <w:rFonts w:ascii="ＭＳ 明朝" w:hAnsi="ＭＳ 明朝"/>
                <w:sz w:val="20"/>
                <w:szCs w:val="20"/>
              </w:rPr>
            </w:pPr>
            <w:r w:rsidRPr="00C43EAB">
              <w:rPr>
                <w:rFonts w:ascii="ＭＳ 明朝" w:hAnsi="ＭＳ 明朝" w:hint="eastAsia"/>
                <w:sz w:val="20"/>
                <w:szCs w:val="20"/>
              </w:rPr>
              <w:t>江坂立体駐車場　：地上</w:t>
            </w:r>
            <w:r w:rsidRPr="00C43EAB">
              <w:rPr>
                <w:rFonts w:ascii="ＭＳ 明朝" w:hAnsi="ＭＳ 明朝"/>
                <w:sz w:val="20"/>
                <w:szCs w:val="20"/>
              </w:rPr>
              <w:t>2層構造（鉄骨造）</w:t>
            </w:r>
          </w:p>
          <w:p w14:paraId="00769885" w14:textId="77777777" w:rsidR="00907447" w:rsidRPr="00C43EAB" w:rsidRDefault="00907447" w:rsidP="00907447">
            <w:pPr>
              <w:rPr>
                <w:rFonts w:ascii="ＭＳ 明朝" w:hAnsi="ＭＳ 明朝"/>
                <w:sz w:val="20"/>
                <w:szCs w:val="20"/>
              </w:rPr>
            </w:pPr>
            <w:r w:rsidRPr="00C43EAB">
              <w:rPr>
                <w:rFonts w:ascii="ＭＳ 明朝" w:hAnsi="ＭＳ 明朝"/>
                <w:sz w:val="20"/>
                <w:szCs w:val="20"/>
              </w:rPr>
              <w:t>新石切立体駐車場：平面構造（鉄骨造）</w:t>
            </w:r>
          </w:p>
          <w:p w14:paraId="60C5C6C2" w14:textId="77777777" w:rsidR="00907447" w:rsidRPr="00C43EAB" w:rsidRDefault="00907447" w:rsidP="00907447">
            <w:pPr>
              <w:rPr>
                <w:rFonts w:ascii="ＭＳ 明朝" w:hAnsi="ＭＳ 明朝"/>
                <w:sz w:val="20"/>
                <w:szCs w:val="20"/>
              </w:rPr>
            </w:pPr>
            <w:r w:rsidRPr="00C43EAB">
              <w:rPr>
                <w:rFonts w:ascii="ＭＳ 明朝" w:hAnsi="ＭＳ 明朝"/>
                <w:sz w:val="20"/>
                <w:szCs w:val="20"/>
              </w:rPr>
              <w:t>茨木地下駐車場　：地下2層構造（鉄筋コンクリート造）</w:t>
            </w:r>
          </w:p>
        </w:tc>
      </w:tr>
      <w:tr w:rsidR="00FC1216" w:rsidRPr="00C43EAB" w14:paraId="1061B730" w14:textId="77777777" w:rsidTr="008D6872">
        <w:tc>
          <w:tcPr>
            <w:tcW w:w="1791" w:type="dxa"/>
          </w:tcPr>
          <w:p w14:paraId="6E8F677E" w14:textId="77777777" w:rsidR="00907447" w:rsidRPr="00C43EAB" w:rsidRDefault="00907447" w:rsidP="00907447">
            <w:pPr>
              <w:rPr>
                <w:rFonts w:ascii="ＭＳ 明朝" w:hAnsi="ＭＳ 明朝"/>
                <w:sz w:val="20"/>
                <w:szCs w:val="20"/>
              </w:rPr>
            </w:pPr>
            <w:r w:rsidRPr="00C43EAB">
              <w:rPr>
                <w:rFonts w:ascii="ＭＳ 明朝" w:hAnsi="ＭＳ 明朝" w:hint="eastAsia"/>
                <w:sz w:val="20"/>
                <w:szCs w:val="20"/>
              </w:rPr>
              <w:t>延床面積</w:t>
            </w:r>
          </w:p>
        </w:tc>
        <w:tc>
          <w:tcPr>
            <w:tcW w:w="7329" w:type="dxa"/>
          </w:tcPr>
          <w:p w14:paraId="0E824D47" w14:textId="77777777" w:rsidR="00907447" w:rsidRPr="00C43EAB" w:rsidRDefault="00907447" w:rsidP="00907447">
            <w:pPr>
              <w:rPr>
                <w:rFonts w:ascii="ＭＳ 明朝" w:hAnsi="ＭＳ 明朝"/>
                <w:sz w:val="20"/>
                <w:szCs w:val="20"/>
              </w:rPr>
            </w:pPr>
            <w:r w:rsidRPr="00C43EAB">
              <w:rPr>
                <w:rFonts w:ascii="ＭＳ 明朝" w:hAnsi="ＭＳ 明朝" w:hint="eastAsia"/>
                <w:sz w:val="20"/>
                <w:szCs w:val="20"/>
              </w:rPr>
              <w:t>江坂立体駐車場　：</w:t>
            </w:r>
            <w:r w:rsidRPr="00C43EAB">
              <w:rPr>
                <w:rFonts w:ascii="ＭＳ 明朝" w:hAnsi="ＭＳ 明朝"/>
                <w:sz w:val="20"/>
                <w:szCs w:val="20"/>
              </w:rPr>
              <w:t>10,350㎡（大阪府）</w:t>
            </w:r>
          </w:p>
          <w:p w14:paraId="37DB640D" w14:textId="77777777" w:rsidR="00907447" w:rsidRPr="00C43EAB" w:rsidRDefault="00907447" w:rsidP="00907447">
            <w:pPr>
              <w:rPr>
                <w:rFonts w:ascii="ＭＳ 明朝" w:hAnsi="ＭＳ 明朝"/>
                <w:sz w:val="20"/>
                <w:szCs w:val="20"/>
              </w:rPr>
            </w:pPr>
            <w:r w:rsidRPr="00C43EAB">
              <w:rPr>
                <w:rFonts w:ascii="ＭＳ 明朝" w:hAnsi="ＭＳ 明朝"/>
                <w:sz w:val="20"/>
                <w:szCs w:val="20"/>
              </w:rPr>
              <w:t>新石切立体駐車場：－</w:t>
            </w:r>
            <w:r w:rsidRPr="00C43EAB">
              <w:rPr>
                <w:rFonts w:ascii="ＭＳ 明朝" w:hAnsi="ＭＳ 明朝" w:hint="eastAsia"/>
                <w:sz w:val="20"/>
                <w:szCs w:val="20"/>
              </w:rPr>
              <w:t>（大阪府）</w:t>
            </w:r>
          </w:p>
          <w:p w14:paraId="769A1698" w14:textId="77777777" w:rsidR="00907447" w:rsidRPr="00C43EAB" w:rsidRDefault="00907447" w:rsidP="00907447">
            <w:pPr>
              <w:rPr>
                <w:rFonts w:ascii="ＭＳ 明朝" w:hAnsi="ＭＳ 明朝"/>
                <w:sz w:val="20"/>
                <w:szCs w:val="20"/>
              </w:rPr>
            </w:pPr>
            <w:r w:rsidRPr="00C43EAB">
              <w:rPr>
                <w:rFonts w:ascii="ＭＳ 明朝" w:hAnsi="ＭＳ 明朝"/>
                <w:sz w:val="20"/>
                <w:szCs w:val="20"/>
              </w:rPr>
              <w:t>茨木地下駐車場　：5,180</w:t>
            </w:r>
            <w:r w:rsidRPr="00C43EAB">
              <w:rPr>
                <w:rFonts w:ascii="ＭＳ 明朝" w:hAnsi="ＭＳ 明朝" w:hint="eastAsia"/>
                <w:sz w:val="20"/>
                <w:szCs w:val="20"/>
              </w:rPr>
              <w:t>㎡（大阪府）</w:t>
            </w:r>
          </w:p>
        </w:tc>
      </w:tr>
      <w:tr w:rsidR="00FC1216" w:rsidRPr="00C43EAB" w14:paraId="3B011901" w14:textId="77777777" w:rsidTr="008D6872">
        <w:tc>
          <w:tcPr>
            <w:tcW w:w="1791" w:type="dxa"/>
          </w:tcPr>
          <w:p w14:paraId="0FBD6A8E" w14:textId="77777777" w:rsidR="00907447" w:rsidRPr="00C43EAB" w:rsidRDefault="00907447" w:rsidP="00907447">
            <w:pPr>
              <w:rPr>
                <w:rFonts w:ascii="ＭＳ 明朝" w:hAnsi="ＭＳ 明朝"/>
                <w:sz w:val="20"/>
                <w:szCs w:val="20"/>
              </w:rPr>
            </w:pPr>
            <w:r w:rsidRPr="00C43EAB">
              <w:rPr>
                <w:rFonts w:ascii="ＭＳ 明朝" w:hAnsi="ＭＳ 明朝" w:hint="eastAsia"/>
                <w:sz w:val="20"/>
                <w:szCs w:val="20"/>
              </w:rPr>
              <w:t>主な施設</w:t>
            </w:r>
          </w:p>
        </w:tc>
        <w:tc>
          <w:tcPr>
            <w:tcW w:w="7329" w:type="dxa"/>
          </w:tcPr>
          <w:p w14:paraId="70AD9350" w14:textId="77777777" w:rsidR="00907447" w:rsidRPr="00C43EAB" w:rsidRDefault="00907447" w:rsidP="00907447">
            <w:pPr>
              <w:rPr>
                <w:rFonts w:ascii="ＭＳ 明朝" w:hAnsi="ＭＳ 明朝"/>
                <w:sz w:val="20"/>
                <w:szCs w:val="20"/>
              </w:rPr>
            </w:pPr>
            <w:r w:rsidRPr="00C43EAB">
              <w:rPr>
                <w:rFonts w:ascii="ＭＳ 明朝" w:hAnsi="ＭＳ 明朝" w:hint="eastAsia"/>
                <w:sz w:val="20"/>
                <w:szCs w:val="20"/>
              </w:rPr>
              <w:t>江坂立体駐車場　：</w:t>
            </w:r>
            <w:r w:rsidRPr="00C43EAB">
              <w:rPr>
                <w:rFonts w:ascii="ＭＳ 明朝" w:hAnsi="ＭＳ 明朝"/>
                <w:sz w:val="20"/>
                <w:szCs w:val="20"/>
              </w:rPr>
              <w:t>193台</w:t>
            </w:r>
          </w:p>
          <w:p w14:paraId="4DF95A13" w14:textId="77777777" w:rsidR="00907447" w:rsidRPr="00C43EAB" w:rsidRDefault="00907447" w:rsidP="00907447">
            <w:pPr>
              <w:rPr>
                <w:rFonts w:ascii="ＭＳ 明朝" w:hAnsi="ＭＳ 明朝"/>
                <w:sz w:val="20"/>
                <w:szCs w:val="20"/>
              </w:rPr>
            </w:pPr>
            <w:r w:rsidRPr="00C43EAB">
              <w:rPr>
                <w:rFonts w:ascii="ＭＳ 明朝" w:hAnsi="ＭＳ 明朝"/>
                <w:sz w:val="20"/>
                <w:szCs w:val="20"/>
              </w:rPr>
              <w:t>新石切立体駐車場：60台</w:t>
            </w:r>
          </w:p>
          <w:p w14:paraId="72016809" w14:textId="77777777" w:rsidR="00907447" w:rsidRPr="00C43EAB" w:rsidRDefault="00907447" w:rsidP="00907447">
            <w:pPr>
              <w:rPr>
                <w:rFonts w:ascii="ＭＳ 明朝" w:hAnsi="ＭＳ 明朝"/>
                <w:sz w:val="20"/>
                <w:szCs w:val="20"/>
              </w:rPr>
            </w:pPr>
            <w:r w:rsidRPr="00C43EAB">
              <w:rPr>
                <w:rFonts w:ascii="ＭＳ 明朝" w:hAnsi="ＭＳ 明朝"/>
                <w:sz w:val="20"/>
                <w:szCs w:val="20"/>
              </w:rPr>
              <w:t>茨木地下駐車場　：162台</w:t>
            </w:r>
          </w:p>
        </w:tc>
      </w:tr>
      <w:tr w:rsidR="00FC1216" w:rsidRPr="00C43EAB" w14:paraId="6358F455" w14:textId="77777777" w:rsidTr="008D6872">
        <w:tc>
          <w:tcPr>
            <w:tcW w:w="1791" w:type="dxa"/>
          </w:tcPr>
          <w:p w14:paraId="34291F65" w14:textId="77777777" w:rsidR="00907447" w:rsidRPr="00C43EAB" w:rsidRDefault="00907447" w:rsidP="00907447">
            <w:pPr>
              <w:rPr>
                <w:rFonts w:ascii="ＭＳ 明朝" w:hAnsi="ＭＳ 明朝"/>
                <w:sz w:val="20"/>
                <w:szCs w:val="20"/>
              </w:rPr>
            </w:pPr>
            <w:r w:rsidRPr="00C43EAB">
              <w:rPr>
                <w:rFonts w:ascii="ＭＳ 明朝" w:hAnsi="ＭＳ 明朝" w:hint="eastAsia"/>
                <w:sz w:val="20"/>
                <w:szCs w:val="20"/>
              </w:rPr>
              <w:t>建設費</w:t>
            </w:r>
          </w:p>
        </w:tc>
        <w:tc>
          <w:tcPr>
            <w:tcW w:w="7329" w:type="dxa"/>
          </w:tcPr>
          <w:p w14:paraId="28A62BFA" w14:textId="77777777" w:rsidR="00907447" w:rsidRPr="00C43EAB" w:rsidRDefault="00907447" w:rsidP="00907447">
            <w:pPr>
              <w:rPr>
                <w:rFonts w:ascii="ＭＳ 明朝" w:hAnsi="ＭＳ 明朝"/>
                <w:sz w:val="20"/>
                <w:szCs w:val="20"/>
              </w:rPr>
            </w:pPr>
            <w:r w:rsidRPr="00C43EAB">
              <w:rPr>
                <w:rFonts w:ascii="ＭＳ 明朝" w:hAnsi="ＭＳ 明朝" w:hint="eastAsia"/>
                <w:sz w:val="20"/>
                <w:szCs w:val="20"/>
              </w:rPr>
              <w:t>江坂立体駐車場　：</w:t>
            </w:r>
            <w:r w:rsidRPr="00C43EAB">
              <w:rPr>
                <w:rFonts w:ascii="ＭＳ 明朝" w:hAnsi="ＭＳ 明朝"/>
                <w:sz w:val="20"/>
                <w:szCs w:val="20"/>
              </w:rPr>
              <w:t xml:space="preserve"> 8.70億円</w:t>
            </w:r>
          </w:p>
          <w:p w14:paraId="09F1D7D6" w14:textId="77777777" w:rsidR="00907447" w:rsidRPr="00C43EAB" w:rsidRDefault="00907447" w:rsidP="00907447">
            <w:pPr>
              <w:rPr>
                <w:rFonts w:ascii="ＭＳ 明朝" w:hAnsi="ＭＳ 明朝"/>
                <w:sz w:val="20"/>
                <w:szCs w:val="20"/>
              </w:rPr>
            </w:pPr>
            <w:r w:rsidRPr="00C43EAB">
              <w:rPr>
                <w:rFonts w:ascii="ＭＳ 明朝" w:hAnsi="ＭＳ 明朝"/>
                <w:sz w:val="20"/>
                <w:szCs w:val="20"/>
              </w:rPr>
              <w:t>新石切立体駐車場： 4.00億円</w:t>
            </w:r>
          </w:p>
          <w:p w14:paraId="1DF1E132" w14:textId="77777777" w:rsidR="00907447" w:rsidRPr="00C43EAB" w:rsidRDefault="00907447" w:rsidP="00907447">
            <w:pPr>
              <w:rPr>
                <w:rFonts w:ascii="ＭＳ 明朝" w:hAnsi="ＭＳ 明朝"/>
                <w:sz w:val="20"/>
                <w:szCs w:val="20"/>
              </w:rPr>
            </w:pPr>
            <w:r w:rsidRPr="00C43EAB">
              <w:rPr>
                <w:rFonts w:ascii="ＭＳ 明朝" w:hAnsi="ＭＳ 明朝"/>
                <w:sz w:val="20"/>
                <w:szCs w:val="20"/>
              </w:rPr>
              <w:t xml:space="preserve">茨木地下駐車場　：28.61億円 </w:t>
            </w:r>
          </w:p>
        </w:tc>
      </w:tr>
      <w:tr w:rsidR="00FC1216" w:rsidRPr="00C43EAB" w14:paraId="7BC52FB8" w14:textId="77777777" w:rsidTr="008D6872">
        <w:tc>
          <w:tcPr>
            <w:tcW w:w="1791" w:type="dxa"/>
          </w:tcPr>
          <w:p w14:paraId="66A2516B" w14:textId="77777777" w:rsidR="00907447" w:rsidRPr="00C43EAB" w:rsidRDefault="00907447" w:rsidP="00907447">
            <w:pPr>
              <w:rPr>
                <w:rFonts w:ascii="ＭＳ 明朝" w:hAnsi="ＭＳ 明朝"/>
                <w:sz w:val="20"/>
                <w:szCs w:val="20"/>
              </w:rPr>
            </w:pPr>
            <w:r w:rsidRPr="00C43EAB">
              <w:rPr>
                <w:rFonts w:ascii="ＭＳ 明朝" w:hAnsi="ＭＳ 明朝" w:hint="eastAsia"/>
                <w:sz w:val="20"/>
                <w:szCs w:val="20"/>
              </w:rPr>
              <w:t>管理運営形態</w:t>
            </w:r>
          </w:p>
        </w:tc>
        <w:tc>
          <w:tcPr>
            <w:tcW w:w="7329" w:type="dxa"/>
          </w:tcPr>
          <w:p w14:paraId="7C1A6F54" w14:textId="77777777" w:rsidR="00907447" w:rsidRPr="00C43EAB" w:rsidRDefault="00907447" w:rsidP="00907447">
            <w:pPr>
              <w:rPr>
                <w:rFonts w:ascii="ＭＳ 明朝" w:hAnsi="ＭＳ 明朝"/>
                <w:sz w:val="20"/>
                <w:szCs w:val="20"/>
              </w:rPr>
            </w:pPr>
            <w:r w:rsidRPr="00C43EAB">
              <w:rPr>
                <w:rFonts w:ascii="ＭＳ 明朝" w:hAnsi="ＭＳ 明朝" w:hint="eastAsia"/>
                <w:sz w:val="20"/>
                <w:szCs w:val="20"/>
              </w:rPr>
              <w:t>指定管理者による管理（平成</w:t>
            </w:r>
            <w:r w:rsidRPr="00C43EAB">
              <w:rPr>
                <w:rFonts w:ascii="ＭＳ 明朝" w:hAnsi="ＭＳ 明朝"/>
                <w:sz w:val="20"/>
                <w:szCs w:val="20"/>
              </w:rPr>
              <w:t>23年度から、3施設を一括して指定）</w:t>
            </w:r>
          </w:p>
          <w:p w14:paraId="1D2DD437" w14:textId="77777777" w:rsidR="00907447" w:rsidRPr="00C43EAB" w:rsidRDefault="00907447" w:rsidP="00907447">
            <w:pPr>
              <w:ind w:left="1509" w:hangingChars="770" w:hanging="1509"/>
              <w:rPr>
                <w:rFonts w:ascii="ＭＳ 明朝" w:hAnsi="ＭＳ 明朝"/>
                <w:sz w:val="20"/>
                <w:szCs w:val="20"/>
              </w:rPr>
            </w:pPr>
            <w:r w:rsidRPr="00C43EAB">
              <w:rPr>
                <w:rFonts w:ascii="ＭＳ 明朝" w:hAnsi="ＭＳ 明朝" w:hint="eastAsia"/>
                <w:sz w:val="20"/>
                <w:szCs w:val="20"/>
              </w:rPr>
              <w:t>（</w:t>
            </w:r>
            <w:r w:rsidRPr="00C43EAB">
              <w:rPr>
                <w:rFonts w:ascii="ＭＳ 明朝" w:hAnsi="ＭＳ 明朝"/>
                <w:sz w:val="20"/>
                <w:szCs w:val="20"/>
              </w:rPr>
              <w:t>H23.4</w:t>
            </w:r>
            <w:r w:rsidRPr="00C43EAB">
              <w:rPr>
                <w:rFonts w:ascii="ＭＳ 明朝" w:hAnsi="ＭＳ 明朝" w:hint="eastAsia"/>
                <w:sz w:val="20"/>
                <w:szCs w:val="20"/>
              </w:rPr>
              <w:t>〜</w:t>
            </w:r>
            <w:r w:rsidRPr="00C43EAB">
              <w:rPr>
                <w:rFonts w:ascii="ＭＳ 明朝" w:hAnsi="ＭＳ 明朝"/>
                <w:sz w:val="20"/>
                <w:szCs w:val="20"/>
              </w:rPr>
              <w:t>H28.3</w:t>
            </w:r>
            <w:r w:rsidRPr="00C43EAB">
              <w:rPr>
                <w:rFonts w:ascii="ＭＳ 明朝" w:hAnsi="ＭＳ 明朝" w:hint="eastAsia"/>
                <w:sz w:val="20"/>
                <w:szCs w:val="20"/>
              </w:rPr>
              <w:t>）パーク</w:t>
            </w:r>
            <w:r w:rsidRPr="00C43EAB">
              <w:rPr>
                <w:rFonts w:ascii="ＭＳ 明朝" w:hAnsi="ＭＳ 明朝"/>
                <w:sz w:val="20"/>
                <w:szCs w:val="20"/>
              </w:rPr>
              <w:t>２４株式会社</w:t>
            </w:r>
            <w:r w:rsidRPr="00C43EAB">
              <w:rPr>
                <w:rFonts w:ascii="ＭＳ 明朝" w:hAnsi="ＭＳ 明朝" w:hint="eastAsia"/>
                <w:sz w:val="20"/>
                <w:szCs w:val="20"/>
              </w:rPr>
              <w:t>（後に</w:t>
            </w:r>
            <w:r w:rsidRPr="00C43EAB">
              <w:rPr>
                <w:rFonts w:ascii="ＭＳ 明朝" w:hAnsi="ＭＳ 明朝"/>
                <w:sz w:val="20"/>
                <w:szCs w:val="20"/>
              </w:rPr>
              <w:t>、</w:t>
            </w:r>
            <w:r w:rsidRPr="00C43EAB">
              <w:rPr>
                <w:rFonts w:ascii="ＭＳ 明朝" w:hAnsi="ＭＳ 明朝" w:hint="eastAsia"/>
                <w:sz w:val="20"/>
                <w:szCs w:val="20"/>
              </w:rPr>
              <w:t>会社分割によりタイムズ２４株式会社に承継）</w:t>
            </w:r>
          </w:p>
          <w:p w14:paraId="02330EA3" w14:textId="77777777" w:rsidR="00907447" w:rsidRPr="00C43EAB" w:rsidRDefault="00907447" w:rsidP="00907447">
            <w:pPr>
              <w:rPr>
                <w:rFonts w:ascii="ＭＳ 明朝" w:hAnsi="ＭＳ 明朝"/>
                <w:sz w:val="20"/>
                <w:szCs w:val="20"/>
              </w:rPr>
            </w:pPr>
            <w:r w:rsidRPr="00C43EAB">
              <w:rPr>
                <w:rFonts w:ascii="ＭＳ 明朝" w:hAnsi="ＭＳ 明朝" w:hint="eastAsia"/>
                <w:sz w:val="20"/>
                <w:szCs w:val="20"/>
              </w:rPr>
              <w:t>（</w:t>
            </w:r>
            <w:r w:rsidRPr="00C43EAB">
              <w:rPr>
                <w:rFonts w:ascii="ＭＳ 明朝" w:hAnsi="ＭＳ 明朝"/>
                <w:sz w:val="20"/>
                <w:szCs w:val="20"/>
              </w:rPr>
              <w:t>H28.4</w:t>
            </w:r>
            <w:r w:rsidRPr="00C43EAB">
              <w:rPr>
                <w:rFonts w:ascii="ＭＳ 明朝" w:hAnsi="ＭＳ 明朝" w:hint="eastAsia"/>
                <w:sz w:val="20"/>
                <w:szCs w:val="20"/>
              </w:rPr>
              <w:t>〜</w:t>
            </w:r>
            <w:r w:rsidRPr="00C43EAB">
              <w:rPr>
                <w:rFonts w:ascii="ＭＳ 明朝" w:hAnsi="ＭＳ 明朝"/>
                <w:sz w:val="20"/>
                <w:szCs w:val="20"/>
              </w:rPr>
              <w:t>H33.3</w:t>
            </w:r>
            <w:r w:rsidRPr="00C43EAB">
              <w:rPr>
                <w:rFonts w:ascii="ＭＳ 明朝" w:hAnsi="ＭＳ 明朝" w:hint="eastAsia"/>
                <w:sz w:val="20"/>
                <w:szCs w:val="20"/>
              </w:rPr>
              <w:t>）</w:t>
            </w:r>
            <w:r w:rsidRPr="00C43EAB">
              <w:rPr>
                <w:rFonts w:ascii="ＭＳ 明朝" w:hAnsi="ＭＳ 明朝"/>
                <w:sz w:val="20"/>
                <w:szCs w:val="20"/>
              </w:rPr>
              <w:t>タイムズ２４株式会社</w:t>
            </w:r>
          </w:p>
        </w:tc>
      </w:tr>
      <w:tr w:rsidR="00FC1216" w:rsidRPr="00C43EAB" w14:paraId="30D2A773" w14:textId="77777777" w:rsidTr="008D6872">
        <w:tc>
          <w:tcPr>
            <w:tcW w:w="1791" w:type="dxa"/>
          </w:tcPr>
          <w:p w14:paraId="56C4A200" w14:textId="77777777" w:rsidR="00907447" w:rsidRPr="00C43EAB" w:rsidRDefault="00907447" w:rsidP="00907447">
            <w:pPr>
              <w:rPr>
                <w:rFonts w:ascii="ＭＳ 明朝" w:hAnsi="ＭＳ 明朝"/>
                <w:sz w:val="20"/>
                <w:szCs w:val="20"/>
              </w:rPr>
            </w:pPr>
            <w:r w:rsidRPr="00C43EAB">
              <w:rPr>
                <w:rFonts w:ascii="ＭＳ 明朝" w:hAnsi="ＭＳ 明朝" w:hint="eastAsia"/>
                <w:sz w:val="20"/>
                <w:szCs w:val="20"/>
              </w:rPr>
              <w:t>利用台数</w:t>
            </w:r>
          </w:p>
        </w:tc>
        <w:tc>
          <w:tcPr>
            <w:tcW w:w="7329" w:type="dxa"/>
          </w:tcPr>
          <w:p w14:paraId="5087CA04" w14:textId="77777777" w:rsidR="00907447" w:rsidRPr="00C43EAB" w:rsidRDefault="00907447" w:rsidP="00907447">
            <w:pPr>
              <w:rPr>
                <w:rFonts w:ascii="ＭＳ 明朝" w:hAnsi="ＭＳ 明朝"/>
                <w:sz w:val="20"/>
                <w:szCs w:val="20"/>
              </w:rPr>
            </w:pPr>
            <w:r w:rsidRPr="00C43EAB">
              <w:rPr>
                <w:rFonts w:ascii="ＭＳ 明朝" w:hAnsi="ＭＳ 明朝" w:hint="eastAsia"/>
                <w:sz w:val="20"/>
                <w:szCs w:val="20"/>
              </w:rPr>
              <w:t>平成</w:t>
            </w:r>
            <w:r w:rsidRPr="00C43EAB">
              <w:rPr>
                <w:rFonts w:ascii="ＭＳ 明朝" w:hAnsi="ＭＳ 明朝"/>
                <w:sz w:val="20"/>
                <w:szCs w:val="20"/>
              </w:rPr>
              <w:t>27年度</w:t>
            </w:r>
          </w:p>
          <w:p w14:paraId="045DEA80" w14:textId="78D73478" w:rsidR="00907447" w:rsidRPr="00C43EAB" w:rsidRDefault="0049377D" w:rsidP="00907447">
            <w:pPr>
              <w:rPr>
                <w:rFonts w:ascii="ＭＳ 明朝" w:hAnsi="ＭＳ 明朝"/>
                <w:sz w:val="20"/>
                <w:szCs w:val="20"/>
              </w:rPr>
            </w:pPr>
            <w:r w:rsidRPr="00C43EAB">
              <w:rPr>
                <w:rFonts w:ascii="ＭＳ 明朝" w:hAnsi="ＭＳ 明朝" w:hint="eastAsia"/>
                <w:sz w:val="20"/>
                <w:szCs w:val="20"/>
              </w:rPr>
              <w:t xml:space="preserve">　</w:t>
            </w:r>
            <w:r w:rsidR="00907447" w:rsidRPr="00C43EAB">
              <w:rPr>
                <w:rFonts w:ascii="ＭＳ 明朝" w:hAnsi="ＭＳ 明朝" w:hint="eastAsia"/>
                <w:sz w:val="20"/>
                <w:szCs w:val="20"/>
              </w:rPr>
              <w:t>江坂立体駐車場　：</w:t>
            </w:r>
            <w:r w:rsidR="00907447" w:rsidRPr="00C43EAB">
              <w:rPr>
                <w:rFonts w:ascii="ＭＳ 明朝" w:hAnsi="ＭＳ 明朝"/>
                <w:sz w:val="20"/>
                <w:szCs w:val="20"/>
              </w:rPr>
              <w:t>106,415台</w:t>
            </w:r>
          </w:p>
          <w:p w14:paraId="21F9EB52" w14:textId="7304DD05" w:rsidR="00907447" w:rsidRPr="00C43EAB" w:rsidRDefault="0049377D" w:rsidP="00907447">
            <w:pPr>
              <w:rPr>
                <w:rFonts w:ascii="ＭＳ 明朝" w:hAnsi="ＭＳ 明朝"/>
                <w:sz w:val="20"/>
                <w:szCs w:val="20"/>
              </w:rPr>
            </w:pPr>
            <w:r w:rsidRPr="00C43EAB">
              <w:rPr>
                <w:rFonts w:ascii="ＭＳ 明朝" w:hAnsi="ＭＳ 明朝" w:hint="eastAsia"/>
                <w:sz w:val="20"/>
                <w:szCs w:val="20"/>
              </w:rPr>
              <w:t xml:space="preserve">　</w:t>
            </w:r>
            <w:r w:rsidR="00907447" w:rsidRPr="00C43EAB">
              <w:rPr>
                <w:rFonts w:ascii="ＭＳ 明朝" w:hAnsi="ＭＳ 明朝"/>
                <w:sz w:val="20"/>
                <w:szCs w:val="20"/>
              </w:rPr>
              <w:t>新石切立体駐車場： 55,556台</w:t>
            </w:r>
          </w:p>
          <w:p w14:paraId="42EE51E8" w14:textId="77777777" w:rsidR="00907447" w:rsidRPr="00C43EAB" w:rsidRDefault="0049377D" w:rsidP="00907447">
            <w:pPr>
              <w:rPr>
                <w:rFonts w:ascii="ＭＳ 明朝" w:hAnsi="ＭＳ 明朝"/>
                <w:sz w:val="20"/>
                <w:szCs w:val="20"/>
              </w:rPr>
            </w:pPr>
            <w:r w:rsidRPr="00C43EAB">
              <w:rPr>
                <w:rFonts w:ascii="ＭＳ 明朝" w:hAnsi="ＭＳ 明朝" w:hint="eastAsia"/>
                <w:sz w:val="20"/>
                <w:szCs w:val="20"/>
              </w:rPr>
              <w:t xml:space="preserve">　</w:t>
            </w:r>
            <w:r w:rsidR="00907447" w:rsidRPr="00C43EAB">
              <w:rPr>
                <w:rFonts w:ascii="ＭＳ 明朝" w:hAnsi="ＭＳ 明朝"/>
                <w:sz w:val="20"/>
                <w:szCs w:val="20"/>
              </w:rPr>
              <w:t xml:space="preserve">茨木地下駐車場　： 83,355台  </w:t>
            </w:r>
          </w:p>
          <w:p w14:paraId="1427FE86" w14:textId="77777777" w:rsidR="00844276" w:rsidRPr="00C43EAB" w:rsidRDefault="00844276" w:rsidP="00907447">
            <w:pPr>
              <w:rPr>
                <w:rFonts w:ascii="ＭＳ 明朝" w:hAnsi="ＭＳ 明朝"/>
                <w:sz w:val="20"/>
                <w:szCs w:val="20"/>
              </w:rPr>
            </w:pPr>
          </w:p>
          <w:p w14:paraId="6FA74844" w14:textId="60756EC9" w:rsidR="0049377D" w:rsidRPr="00C43EAB" w:rsidRDefault="0049377D" w:rsidP="00907447">
            <w:pPr>
              <w:rPr>
                <w:rFonts w:ascii="ＭＳ 明朝" w:hAnsi="ＭＳ 明朝"/>
                <w:sz w:val="20"/>
                <w:szCs w:val="20"/>
              </w:rPr>
            </w:pPr>
            <w:r w:rsidRPr="00C43EAB">
              <w:rPr>
                <w:rFonts w:ascii="ＭＳ 明朝" w:hAnsi="ＭＳ 明朝" w:hint="eastAsia"/>
                <w:sz w:val="20"/>
                <w:szCs w:val="20"/>
              </w:rPr>
              <w:t>平成</w:t>
            </w:r>
            <w:r w:rsidRPr="00C43EAB">
              <w:rPr>
                <w:rFonts w:ascii="ＭＳ 明朝" w:hAnsi="ＭＳ 明朝"/>
                <w:sz w:val="20"/>
                <w:szCs w:val="20"/>
              </w:rPr>
              <w:t>28年度</w:t>
            </w:r>
          </w:p>
          <w:p w14:paraId="21D5F4E6" w14:textId="4605FD1E" w:rsidR="0049377D" w:rsidRPr="00C43EAB" w:rsidRDefault="0049377D" w:rsidP="00907447">
            <w:pPr>
              <w:rPr>
                <w:rFonts w:ascii="ＭＳ 明朝" w:hAnsi="ＭＳ 明朝"/>
                <w:sz w:val="20"/>
                <w:szCs w:val="20"/>
              </w:rPr>
            </w:pPr>
            <w:r w:rsidRPr="00C43EAB">
              <w:rPr>
                <w:rFonts w:ascii="ＭＳ 明朝" w:hAnsi="ＭＳ 明朝" w:hint="eastAsia"/>
                <w:sz w:val="20"/>
                <w:szCs w:val="20"/>
              </w:rPr>
              <w:t xml:space="preserve">　江坂立体駐車場　：</w:t>
            </w:r>
            <w:r w:rsidR="00222F1F" w:rsidRPr="00C43EAB">
              <w:rPr>
                <w:rFonts w:ascii="ＭＳ 明朝" w:hAnsi="ＭＳ 明朝"/>
                <w:sz w:val="20"/>
                <w:szCs w:val="20"/>
              </w:rPr>
              <w:t>112,604台</w:t>
            </w:r>
          </w:p>
          <w:p w14:paraId="5CB1B63E" w14:textId="43325B64" w:rsidR="0049377D" w:rsidRPr="00C43EAB" w:rsidRDefault="0049377D" w:rsidP="00907447">
            <w:pPr>
              <w:rPr>
                <w:rFonts w:ascii="ＭＳ 明朝" w:hAnsi="ＭＳ 明朝"/>
                <w:sz w:val="20"/>
                <w:szCs w:val="20"/>
              </w:rPr>
            </w:pPr>
            <w:r w:rsidRPr="00C43EAB">
              <w:rPr>
                <w:rFonts w:ascii="ＭＳ 明朝" w:hAnsi="ＭＳ 明朝" w:hint="eastAsia"/>
                <w:sz w:val="20"/>
                <w:szCs w:val="20"/>
              </w:rPr>
              <w:t xml:space="preserve">　新石切立体駐車場</w:t>
            </w:r>
            <w:r w:rsidR="00222F1F" w:rsidRPr="00C43EAB">
              <w:rPr>
                <w:rFonts w:ascii="ＭＳ 明朝" w:hAnsi="ＭＳ 明朝" w:hint="eastAsia"/>
                <w:sz w:val="20"/>
                <w:szCs w:val="20"/>
              </w:rPr>
              <w:t>：</w:t>
            </w:r>
            <w:r w:rsidR="00222F1F" w:rsidRPr="00C43EAB">
              <w:rPr>
                <w:rFonts w:ascii="ＭＳ 明朝" w:hAnsi="ＭＳ 明朝"/>
                <w:sz w:val="20"/>
                <w:szCs w:val="20"/>
              </w:rPr>
              <w:t xml:space="preserve"> 53,757台</w:t>
            </w:r>
          </w:p>
          <w:p w14:paraId="0BC572D2" w14:textId="1257636C" w:rsidR="0049377D" w:rsidRPr="00C43EAB" w:rsidRDefault="0049377D" w:rsidP="00907447">
            <w:pPr>
              <w:rPr>
                <w:rFonts w:ascii="ＭＳ 明朝" w:hAnsi="ＭＳ 明朝"/>
                <w:sz w:val="20"/>
                <w:szCs w:val="20"/>
              </w:rPr>
            </w:pPr>
            <w:r w:rsidRPr="00C43EAB">
              <w:rPr>
                <w:rFonts w:ascii="ＭＳ 明朝" w:hAnsi="ＭＳ 明朝" w:hint="eastAsia"/>
                <w:sz w:val="20"/>
                <w:szCs w:val="20"/>
              </w:rPr>
              <w:t xml:space="preserve">　茨木地下駐車場　：</w:t>
            </w:r>
            <w:r w:rsidR="00222F1F" w:rsidRPr="00C43EAB">
              <w:rPr>
                <w:rFonts w:ascii="ＭＳ 明朝" w:hAnsi="ＭＳ 明朝"/>
                <w:sz w:val="20"/>
                <w:szCs w:val="20"/>
              </w:rPr>
              <w:t xml:space="preserve"> 80,398台</w:t>
            </w:r>
          </w:p>
        </w:tc>
      </w:tr>
      <w:tr w:rsidR="00FC1216" w:rsidRPr="00C43EAB" w14:paraId="03CA3975" w14:textId="77777777" w:rsidTr="008D6872">
        <w:tc>
          <w:tcPr>
            <w:tcW w:w="1791" w:type="dxa"/>
          </w:tcPr>
          <w:p w14:paraId="1C6EB35B" w14:textId="77777777" w:rsidR="00907447" w:rsidRPr="00C43EAB" w:rsidRDefault="00907447" w:rsidP="00907447">
            <w:pPr>
              <w:rPr>
                <w:rFonts w:ascii="ＭＳ 明朝" w:hAnsi="ＭＳ 明朝"/>
                <w:sz w:val="20"/>
                <w:szCs w:val="20"/>
              </w:rPr>
            </w:pPr>
            <w:r w:rsidRPr="00C43EAB">
              <w:rPr>
                <w:rFonts w:ascii="ＭＳ 明朝" w:hAnsi="ＭＳ 明朝" w:hint="eastAsia"/>
                <w:sz w:val="20"/>
                <w:szCs w:val="20"/>
              </w:rPr>
              <w:t>料金体系</w:t>
            </w:r>
          </w:p>
        </w:tc>
        <w:tc>
          <w:tcPr>
            <w:tcW w:w="7329" w:type="dxa"/>
          </w:tcPr>
          <w:p w14:paraId="5DE375F6" w14:textId="77777777" w:rsidR="00907447" w:rsidRPr="00C43EAB" w:rsidRDefault="00907447" w:rsidP="00907447">
            <w:pPr>
              <w:rPr>
                <w:rFonts w:ascii="ＭＳ 明朝" w:hAnsi="ＭＳ 明朝"/>
                <w:sz w:val="20"/>
                <w:szCs w:val="20"/>
              </w:rPr>
            </w:pPr>
            <w:r w:rsidRPr="00C43EAB">
              <w:rPr>
                <w:rFonts w:ascii="ＭＳ 明朝" w:hAnsi="ＭＳ 明朝" w:hint="eastAsia"/>
                <w:sz w:val="20"/>
                <w:szCs w:val="20"/>
              </w:rPr>
              <w:t>江坂立体駐車場　：</w:t>
            </w:r>
            <w:r w:rsidRPr="00C43EAB">
              <w:rPr>
                <w:rFonts w:ascii="ＭＳ 明朝" w:hAnsi="ＭＳ 明朝"/>
                <w:sz w:val="20"/>
                <w:szCs w:val="20"/>
              </w:rPr>
              <w:t>200円／30分</w:t>
            </w:r>
          </w:p>
          <w:p w14:paraId="7A313847" w14:textId="77777777" w:rsidR="00907447" w:rsidRPr="00C43EAB" w:rsidRDefault="00907447" w:rsidP="00907447">
            <w:pPr>
              <w:rPr>
                <w:rFonts w:ascii="ＭＳ 明朝" w:hAnsi="ＭＳ 明朝"/>
                <w:sz w:val="20"/>
                <w:szCs w:val="20"/>
              </w:rPr>
            </w:pPr>
            <w:r w:rsidRPr="00C43EAB">
              <w:rPr>
                <w:rFonts w:ascii="ＭＳ 明朝" w:hAnsi="ＭＳ 明朝"/>
                <w:sz w:val="20"/>
                <w:szCs w:val="20"/>
              </w:rPr>
              <w:t>新石切立体駐車場：100円／20分</w:t>
            </w:r>
          </w:p>
          <w:p w14:paraId="4D48FACC" w14:textId="77777777" w:rsidR="00907447" w:rsidRPr="00C43EAB" w:rsidRDefault="00907447" w:rsidP="00907447">
            <w:pPr>
              <w:rPr>
                <w:rFonts w:ascii="ＭＳ 明朝" w:hAnsi="ＭＳ 明朝"/>
                <w:sz w:val="20"/>
                <w:szCs w:val="20"/>
              </w:rPr>
            </w:pPr>
            <w:r w:rsidRPr="00C43EAB">
              <w:rPr>
                <w:rFonts w:ascii="ＭＳ 明朝" w:hAnsi="ＭＳ 明朝"/>
                <w:sz w:val="20"/>
                <w:szCs w:val="20"/>
              </w:rPr>
              <w:t>茨木地下駐車場　：100円／30分</w:t>
            </w:r>
          </w:p>
        </w:tc>
      </w:tr>
      <w:tr w:rsidR="00FC1216" w:rsidRPr="00C43EAB" w14:paraId="098B3A96" w14:textId="77777777" w:rsidTr="008D6872">
        <w:tc>
          <w:tcPr>
            <w:tcW w:w="1791" w:type="dxa"/>
          </w:tcPr>
          <w:p w14:paraId="3E27C63A" w14:textId="27AAD7A2" w:rsidR="00907447" w:rsidRPr="00C43EAB" w:rsidRDefault="00907447" w:rsidP="00907447">
            <w:pPr>
              <w:rPr>
                <w:rFonts w:ascii="ＭＳ 明朝" w:hAnsi="ＭＳ 明朝"/>
                <w:sz w:val="20"/>
                <w:szCs w:val="20"/>
              </w:rPr>
            </w:pPr>
            <w:r w:rsidRPr="00C43EAB">
              <w:rPr>
                <w:rFonts w:ascii="ＭＳ 明朝" w:hAnsi="ＭＳ 明朝" w:hint="eastAsia"/>
                <w:sz w:val="20"/>
                <w:szCs w:val="20"/>
              </w:rPr>
              <w:t>府費負担（予算）</w:t>
            </w:r>
          </w:p>
        </w:tc>
        <w:tc>
          <w:tcPr>
            <w:tcW w:w="7329" w:type="dxa"/>
          </w:tcPr>
          <w:p w14:paraId="16EC7D2F" w14:textId="77777777" w:rsidR="00907447" w:rsidRPr="00C43EAB" w:rsidRDefault="00907447" w:rsidP="00907447">
            <w:pPr>
              <w:rPr>
                <w:rFonts w:ascii="ＭＳ 明朝" w:hAnsi="ＭＳ 明朝"/>
                <w:sz w:val="20"/>
                <w:szCs w:val="20"/>
              </w:rPr>
            </w:pPr>
            <w:r w:rsidRPr="00C43EAB">
              <w:rPr>
                <w:rFonts w:ascii="ＭＳ 明朝" w:hAnsi="ＭＳ 明朝" w:hint="eastAsia"/>
                <w:sz w:val="20"/>
                <w:szCs w:val="20"/>
              </w:rPr>
              <w:t>平成</w:t>
            </w:r>
            <w:r w:rsidRPr="00C43EAB">
              <w:rPr>
                <w:rFonts w:ascii="ＭＳ 明朝" w:hAnsi="ＭＳ 明朝"/>
                <w:sz w:val="20"/>
                <w:szCs w:val="20"/>
              </w:rPr>
              <w:t>28年度　0円</w:t>
            </w:r>
          </w:p>
        </w:tc>
      </w:tr>
      <w:tr w:rsidR="00FC1216" w:rsidRPr="00C43EAB" w14:paraId="4FC35627" w14:textId="77777777" w:rsidTr="008D6872">
        <w:tc>
          <w:tcPr>
            <w:tcW w:w="1791" w:type="dxa"/>
          </w:tcPr>
          <w:p w14:paraId="3D533D0C" w14:textId="77777777" w:rsidR="00907447" w:rsidRPr="00C43EAB" w:rsidRDefault="00907447" w:rsidP="00907447">
            <w:pPr>
              <w:rPr>
                <w:rFonts w:ascii="ＭＳ 明朝" w:hAnsi="ＭＳ 明朝"/>
                <w:sz w:val="20"/>
                <w:szCs w:val="20"/>
              </w:rPr>
            </w:pPr>
            <w:r w:rsidRPr="00C43EAB">
              <w:rPr>
                <w:rFonts w:ascii="ＭＳ 明朝" w:hAnsi="ＭＳ 明朝" w:hint="eastAsia"/>
                <w:sz w:val="20"/>
                <w:szCs w:val="20"/>
              </w:rPr>
              <w:t>指定管理者の収支（平成</w:t>
            </w:r>
            <w:r w:rsidRPr="00C43EAB">
              <w:rPr>
                <w:rFonts w:ascii="ＭＳ 明朝" w:hAnsi="ＭＳ 明朝"/>
                <w:sz w:val="20"/>
                <w:szCs w:val="20"/>
              </w:rPr>
              <w:t>28年度決算）</w:t>
            </w:r>
          </w:p>
        </w:tc>
        <w:tc>
          <w:tcPr>
            <w:tcW w:w="7329" w:type="dxa"/>
          </w:tcPr>
          <w:p w14:paraId="3D59C3CF" w14:textId="77777777" w:rsidR="00907447" w:rsidRPr="00C43EAB" w:rsidRDefault="00907447" w:rsidP="00907447">
            <w:pPr>
              <w:jc w:val="right"/>
              <w:rPr>
                <w:rFonts w:ascii="ＭＳ 明朝" w:hAnsi="ＭＳ 明朝"/>
                <w:sz w:val="20"/>
                <w:szCs w:val="20"/>
              </w:rPr>
            </w:pPr>
            <w:r w:rsidRPr="00C43EAB">
              <w:rPr>
                <w:rFonts w:ascii="ＭＳ 明朝" w:hAnsi="ＭＳ 明朝"/>
                <w:sz w:val="20"/>
                <w:szCs w:val="20"/>
              </w:rPr>
              <w:t>（単位：千円）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0"/>
              <w:gridCol w:w="1420"/>
              <w:gridCol w:w="1421"/>
              <w:gridCol w:w="1421"/>
              <w:gridCol w:w="1421"/>
            </w:tblGrid>
            <w:tr w:rsidR="00FC1216" w:rsidRPr="00C43EAB" w14:paraId="571E9CBF" w14:textId="77777777" w:rsidTr="008D6872">
              <w:tc>
                <w:tcPr>
                  <w:tcW w:w="1420" w:type="dxa"/>
                </w:tcPr>
                <w:p w14:paraId="37B9BCDC" w14:textId="77777777" w:rsidR="00907447" w:rsidRPr="00C43EAB" w:rsidRDefault="00907447" w:rsidP="00907447">
                  <w:pPr>
                    <w:jc w:val="center"/>
                    <w:rPr>
                      <w:rFonts w:ascii="ＭＳ 明朝" w:hAnsi="ＭＳ 明朝"/>
                      <w:sz w:val="20"/>
                      <w:szCs w:val="20"/>
                    </w:rPr>
                  </w:pPr>
                  <w:r w:rsidRPr="00C43EAB">
                    <w:rPr>
                      <w:rFonts w:ascii="ＭＳ 明朝" w:hAnsi="ＭＳ 明朝" w:hint="eastAsia"/>
                      <w:sz w:val="20"/>
                      <w:szCs w:val="20"/>
                    </w:rPr>
                    <w:t>収入</w:t>
                  </w:r>
                </w:p>
              </w:tc>
              <w:tc>
                <w:tcPr>
                  <w:tcW w:w="1420" w:type="dxa"/>
                </w:tcPr>
                <w:p w14:paraId="6B8F0389" w14:textId="77777777" w:rsidR="00907447" w:rsidRPr="00C43EAB" w:rsidRDefault="00907447" w:rsidP="00907447">
                  <w:pPr>
                    <w:jc w:val="center"/>
                    <w:rPr>
                      <w:rFonts w:ascii="ＭＳ 明朝" w:hAnsi="ＭＳ 明朝"/>
                      <w:sz w:val="20"/>
                      <w:szCs w:val="20"/>
                    </w:rPr>
                  </w:pPr>
                  <w:r w:rsidRPr="00C43EAB">
                    <w:rPr>
                      <w:rFonts w:ascii="ＭＳ 明朝" w:hAnsi="ＭＳ 明朝" w:hint="eastAsia"/>
                      <w:sz w:val="20"/>
                      <w:szCs w:val="20"/>
                    </w:rPr>
                    <w:t>金額</w:t>
                  </w:r>
                </w:p>
              </w:tc>
              <w:tc>
                <w:tcPr>
                  <w:tcW w:w="1421" w:type="dxa"/>
                </w:tcPr>
                <w:p w14:paraId="688780C6" w14:textId="77777777" w:rsidR="00907447" w:rsidRPr="00C43EAB" w:rsidRDefault="00907447" w:rsidP="00907447">
                  <w:pPr>
                    <w:jc w:val="center"/>
                    <w:rPr>
                      <w:rFonts w:ascii="ＭＳ 明朝" w:hAnsi="ＭＳ 明朝"/>
                      <w:sz w:val="20"/>
                      <w:szCs w:val="20"/>
                    </w:rPr>
                  </w:pPr>
                  <w:r w:rsidRPr="00C43EAB">
                    <w:rPr>
                      <w:rFonts w:ascii="ＭＳ 明朝" w:hAnsi="ＭＳ 明朝" w:hint="eastAsia"/>
                      <w:sz w:val="20"/>
                      <w:szCs w:val="20"/>
                    </w:rPr>
                    <w:t>支出</w:t>
                  </w:r>
                </w:p>
              </w:tc>
              <w:tc>
                <w:tcPr>
                  <w:tcW w:w="1421" w:type="dxa"/>
                </w:tcPr>
                <w:p w14:paraId="31641C40" w14:textId="77777777" w:rsidR="00907447" w:rsidRPr="00C43EAB" w:rsidRDefault="00907447" w:rsidP="00907447">
                  <w:pPr>
                    <w:jc w:val="center"/>
                    <w:rPr>
                      <w:rFonts w:ascii="ＭＳ 明朝" w:hAnsi="ＭＳ 明朝"/>
                      <w:sz w:val="20"/>
                      <w:szCs w:val="20"/>
                    </w:rPr>
                  </w:pPr>
                  <w:r w:rsidRPr="00C43EAB">
                    <w:rPr>
                      <w:rFonts w:ascii="ＭＳ 明朝" w:hAnsi="ＭＳ 明朝" w:hint="eastAsia"/>
                      <w:sz w:val="20"/>
                      <w:szCs w:val="20"/>
                    </w:rPr>
                    <w:t>金額</w:t>
                  </w:r>
                </w:p>
              </w:tc>
              <w:tc>
                <w:tcPr>
                  <w:tcW w:w="1421" w:type="dxa"/>
                </w:tcPr>
                <w:p w14:paraId="689C8170" w14:textId="77777777" w:rsidR="00907447" w:rsidRPr="00C43EAB" w:rsidRDefault="00907447" w:rsidP="00907447">
                  <w:pPr>
                    <w:jc w:val="center"/>
                    <w:rPr>
                      <w:rFonts w:ascii="ＭＳ 明朝" w:hAnsi="ＭＳ 明朝"/>
                      <w:sz w:val="20"/>
                      <w:szCs w:val="20"/>
                    </w:rPr>
                  </w:pPr>
                  <w:r w:rsidRPr="00C43EAB">
                    <w:rPr>
                      <w:rFonts w:ascii="ＭＳ 明朝" w:hAnsi="ＭＳ 明朝" w:hint="eastAsia"/>
                      <w:sz w:val="20"/>
                      <w:szCs w:val="20"/>
                    </w:rPr>
                    <w:t>収支</w:t>
                  </w:r>
                </w:p>
              </w:tc>
            </w:tr>
            <w:tr w:rsidR="00FC1216" w:rsidRPr="00C43EAB" w14:paraId="4C2AE8AB" w14:textId="77777777" w:rsidTr="008D6872">
              <w:tc>
                <w:tcPr>
                  <w:tcW w:w="1420" w:type="dxa"/>
                </w:tcPr>
                <w:p w14:paraId="4C703D47" w14:textId="77777777" w:rsidR="00907447" w:rsidRPr="00C43EAB" w:rsidRDefault="00907447" w:rsidP="00907447">
                  <w:pPr>
                    <w:jc w:val="center"/>
                    <w:rPr>
                      <w:rFonts w:ascii="ＭＳ 明朝" w:hAnsi="ＭＳ 明朝"/>
                      <w:sz w:val="20"/>
                      <w:szCs w:val="20"/>
                    </w:rPr>
                  </w:pPr>
                  <w:r w:rsidRPr="00C43EAB">
                    <w:rPr>
                      <w:rFonts w:ascii="ＭＳ 明朝" w:hAnsi="ＭＳ 明朝" w:hint="eastAsia"/>
                      <w:sz w:val="20"/>
                      <w:szCs w:val="20"/>
                    </w:rPr>
                    <w:t>施設使用料</w:t>
                  </w:r>
                </w:p>
              </w:tc>
              <w:tc>
                <w:tcPr>
                  <w:tcW w:w="1420" w:type="dxa"/>
                </w:tcPr>
                <w:p w14:paraId="08EBAA3B" w14:textId="77777777" w:rsidR="00907447" w:rsidRPr="00C43EAB" w:rsidRDefault="00907447" w:rsidP="00907447">
                  <w:pPr>
                    <w:jc w:val="right"/>
                    <w:rPr>
                      <w:rFonts w:ascii="ＭＳ 明朝" w:hAnsi="ＭＳ 明朝"/>
                      <w:sz w:val="20"/>
                      <w:szCs w:val="20"/>
                    </w:rPr>
                  </w:pPr>
                  <w:r w:rsidRPr="00C43EAB">
                    <w:rPr>
                      <w:rFonts w:ascii="ＭＳ 明朝" w:hAnsi="ＭＳ 明朝"/>
                      <w:sz w:val="20"/>
                      <w:szCs w:val="20"/>
                    </w:rPr>
                    <w:t>146,716</w:t>
                  </w:r>
                </w:p>
              </w:tc>
              <w:tc>
                <w:tcPr>
                  <w:tcW w:w="1421" w:type="dxa"/>
                </w:tcPr>
                <w:p w14:paraId="53EE6051" w14:textId="77777777" w:rsidR="00907447" w:rsidRPr="00C43EAB" w:rsidRDefault="00907447" w:rsidP="00907447">
                  <w:pPr>
                    <w:jc w:val="center"/>
                    <w:rPr>
                      <w:rFonts w:ascii="ＭＳ 明朝" w:hAnsi="ＭＳ 明朝"/>
                      <w:sz w:val="20"/>
                      <w:szCs w:val="20"/>
                    </w:rPr>
                  </w:pPr>
                  <w:r w:rsidRPr="00C43EAB">
                    <w:rPr>
                      <w:rFonts w:ascii="ＭＳ 明朝" w:hAnsi="ＭＳ 明朝" w:hint="eastAsia"/>
                      <w:sz w:val="20"/>
                      <w:szCs w:val="20"/>
                    </w:rPr>
                    <w:t>施設維持費</w:t>
                  </w:r>
                </w:p>
              </w:tc>
              <w:tc>
                <w:tcPr>
                  <w:tcW w:w="1421" w:type="dxa"/>
                </w:tcPr>
                <w:p w14:paraId="7AF1D6D1" w14:textId="77777777" w:rsidR="00907447" w:rsidRPr="00C43EAB" w:rsidRDefault="00907447" w:rsidP="00907447">
                  <w:pPr>
                    <w:jc w:val="right"/>
                    <w:rPr>
                      <w:rFonts w:ascii="ＭＳ 明朝" w:hAnsi="ＭＳ 明朝"/>
                      <w:sz w:val="20"/>
                      <w:szCs w:val="20"/>
                    </w:rPr>
                  </w:pPr>
                  <w:r w:rsidRPr="00C43EAB">
                    <w:rPr>
                      <w:rFonts w:ascii="ＭＳ 明朝" w:hAnsi="ＭＳ 明朝"/>
                      <w:sz w:val="20"/>
                      <w:szCs w:val="20"/>
                    </w:rPr>
                    <w:t>44,234</w:t>
                  </w:r>
                </w:p>
              </w:tc>
              <w:tc>
                <w:tcPr>
                  <w:tcW w:w="1421" w:type="dxa"/>
                </w:tcPr>
                <w:p w14:paraId="2ACB1680" w14:textId="77777777" w:rsidR="00907447" w:rsidRPr="00C43EAB" w:rsidRDefault="00907447" w:rsidP="00907447">
                  <w:pPr>
                    <w:jc w:val="right"/>
                    <w:rPr>
                      <w:rFonts w:ascii="ＭＳ 明朝" w:hAnsi="ＭＳ 明朝"/>
                      <w:sz w:val="20"/>
                      <w:szCs w:val="20"/>
                    </w:rPr>
                  </w:pPr>
                </w:p>
              </w:tc>
            </w:tr>
            <w:tr w:rsidR="00FC1216" w:rsidRPr="00C43EAB" w14:paraId="4C4719BA" w14:textId="77777777" w:rsidTr="008D6872">
              <w:tc>
                <w:tcPr>
                  <w:tcW w:w="1420" w:type="dxa"/>
                </w:tcPr>
                <w:p w14:paraId="252CBC7E" w14:textId="77777777" w:rsidR="00907447" w:rsidRPr="00C43EAB" w:rsidRDefault="00907447" w:rsidP="00907447">
                  <w:pPr>
                    <w:jc w:val="center"/>
                    <w:rPr>
                      <w:rFonts w:ascii="ＭＳ 明朝" w:hAnsi="ＭＳ 明朝"/>
                      <w:sz w:val="20"/>
                      <w:szCs w:val="20"/>
                    </w:rPr>
                  </w:pPr>
                  <w:r w:rsidRPr="00C43EAB">
                    <w:rPr>
                      <w:rFonts w:ascii="ＭＳ 明朝" w:hAnsi="ＭＳ 明朝" w:hint="eastAsia"/>
                      <w:sz w:val="20"/>
                      <w:szCs w:val="20"/>
                    </w:rPr>
                    <w:t>自主事業収入</w:t>
                  </w:r>
                </w:p>
              </w:tc>
              <w:tc>
                <w:tcPr>
                  <w:tcW w:w="1420" w:type="dxa"/>
                </w:tcPr>
                <w:p w14:paraId="4047F57B" w14:textId="77777777" w:rsidR="00907447" w:rsidRPr="00C43EAB" w:rsidRDefault="00907447" w:rsidP="00907447">
                  <w:pPr>
                    <w:jc w:val="right"/>
                    <w:rPr>
                      <w:rFonts w:ascii="ＭＳ 明朝" w:hAnsi="ＭＳ 明朝"/>
                      <w:sz w:val="20"/>
                      <w:szCs w:val="20"/>
                    </w:rPr>
                  </w:pPr>
                  <w:r w:rsidRPr="00C43EAB">
                    <w:rPr>
                      <w:rFonts w:ascii="ＭＳ 明朝" w:hAnsi="ＭＳ 明朝"/>
                      <w:sz w:val="20"/>
                      <w:szCs w:val="20"/>
                    </w:rPr>
                    <w:t>386</w:t>
                  </w:r>
                </w:p>
              </w:tc>
              <w:tc>
                <w:tcPr>
                  <w:tcW w:w="1421" w:type="dxa"/>
                </w:tcPr>
                <w:p w14:paraId="23A14302" w14:textId="77777777" w:rsidR="00907447" w:rsidRPr="00C43EAB" w:rsidRDefault="00907447" w:rsidP="00907447">
                  <w:pPr>
                    <w:jc w:val="center"/>
                    <w:rPr>
                      <w:rFonts w:ascii="ＭＳ 明朝" w:hAnsi="ＭＳ 明朝"/>
                      <w:sz w:val="20"/>
                      <w:szCs w:val="20"/>
                    </w:rPr>
                  </w:pPr>
                  <w:r w:rsidRPr="00C43EAB">
                    <w:rPr>
                      <w:rFonts w:ascii="ＭＳ 明朝" w:hAnsi="ＭＳ 明朝" w:hint="eastAsia"/>
                      <w:sz w:val="20"/>
                      <w:szCs w:val="20"/>
                    </w:rPr>
                    <w:t>人件費</w:t>
                  </w:r>
                </w:p>
              </w:tc>
              <w:tc>
                <w:tcPr>
                  <w:tcW w:w="1421" w:type="dxa"/>
                </w:tcPr>
                <w:p w14:paraId="7C945699" w14:textId="77777777" w:rsidR="00907447" w:rsidRPr="00C43EAB" w:rsidRDefault="00907447" w:rsidP="00907447">
                  <w:pPr>
                    <w:jc w:val="right"/>
                    <w:rPr>
                      <w:rFonts w:ascii="ＭＳ 明朝" w:hAnsi="ＭＳ 明朝"/>
                      <w:sz w:val="20"/>
                      <w:szCs w:val="20"/>
                    </w:rPr>
                  </w:pPr>
                  <w:r w:rsidRPr="00C43EAB">
                    <w:rPr>
                      <w:rFonts w:ascii="ＭＳ 明朝" w:hAnsi="ＭＳ 明朝"/>
                      <w:sz w:val="20"/>
                      <w:szCs w:val="20"/>
                    </w:rPr>
                    <w:t>19,100</w:t>
                  </w:r>
                </w:p>
              </w:tc>
              <w:tc>
                <w:tcPr>
                  <w:tcW w:w="1421" w:type="dxa"/>
                </w:tcPr>
                <w:p w14:paraId="61CB3898" w14:textId="77777777" w:rsidR="00907447" w:rsidRPr="00C43EAB" w:rsidRDefault="00907447" w:rsidP="00907447">
                  <w:pPr>
                    <w:jc w:val="right"/>
                    <w:rPr>
                      <w:rFonts w:ascii="ＭＳ 明朝" w:hAnsi="ＭＳ 明朝"/>
                      <w:sz w:val="20"/>
                      <w:szCs w:val="20"/>
                    </w:rPr>
                  </w:pPr>
                </w:p>
              </w:tc>
            </w:tr>
            <w:tr w:rsidR="00FC1216" w:rsidRPr="00C43EAB" w14:paraId="413FCE0E" w14:textId="77777777" w:rsidTr="008D6872">
              <w:tc>
                <w:tcPr>
                  <w:tcW w:w="1420" w:type="dxa"/>
                </w:tcPr>
                <w:p w14:paraId="5EB2CDBC" w14:textId="77777777" w:rsidR="00907447" w:rsidRPr="00C43EAB" w:rsidRDefault="00907447" w:rsidP="00907447">
                  <w:pPr>
                    <w:jc w:val="center"/>
                    <w:rPr>
                      <w:rFonts w:ascii="ＭＳ 明朝" w:hAnsi="ＭＳ 明朝"/>
                      <w:sz w:val="20"/>
                      <w:szCs w:val="20"/>
                    </w:rPr>
                  </w:pPr>
                  <w:r w:rsidRPr="00C43EAB">
                    <w:rPr>
                      <w:rFonts w:ascii="ＭＳ 明朝" w:hAnsi="ＭＳ 明朝" w:hint="eastAsia"/>
                      <w:sz w:val="20"/>
                      <w:szCs w:val="20"/>
                    </w:rPr>
                    <w:t>その他</w:t>
                  </w:r>
                </w:p>
              </w:tc>
              <w:tc>
                <w:tcPr>
                  <w:tcW w:w="1420" w:type="dxa"/>
                </w:tcPr>
                <w:p w14:paraId="0C8B84FC" w14:textId="77777777" w:rsidR="00907447" w:rsidRPr="00C43EAB" w:rsidRDefault="00907447" w:rsidP="00907447">
                  <w:pPr>
                    <w:jc w:val="right"/>
                    <w:rPr>
                      <w:rFonts w:ascii="ＭＳ 明朝" w:hAnsi="ＭＳ 明朝"/>
                      <w:sz w:val="20"/>
                      <w:szCs w:val="20"/>
                    </w:rPr>
                  </w:pPr>
                  <w:r w:rsidRPr="00C43EAB">
                    <w:rPr>
                      <w:rFonts w:ascii="ＭＳ 明朝" w:hAnsi="ＭＳ 明朝"/>
                      <w:sz w:val="20"/>
                      <w:szCs w:val="20"/>
                    </w:rPr>
                    <w:t>476</w:t>
                  </w:r>
                </w:p>
              </w:tc>
              <w:tc>
                <w:tcPr>
                  <w:tcW w:w="1421" w:type="dxa"/>
                </w:tcPr>
                <w:p w14:paraId="5F79694C" w14:textId="77777777" w:rsidR="00907447" w:rsidRPr="00C43EAB" w:rsidRDefault="00907447" w:rsidP="00907447">
                  <w:pPr>
                    <w:jc w:val="center"/>
                    <w:rPr>
                      <w:rFonts w:ascii="ＭＳ 明朝" w:hAnsi="ＭＳ 明朝"/>
                      <w:sz w:val="20"/>
                      <w:szCs w:val="20"/>
                    </w:rPr>
                  </w:pPr>
                  <w:r w:rsidRPr="00C43EAB">
                    <w:rPr>
                      <w:rFonts w:ascii="ＭＳ 明朝" w:hAnsi="ＭＳ 明朝" w:hint="eastAsia"/>
                      <w:sz w:val="20"/>
                      <w:szCs w:val="20"/>
                    </w:rPr>
                    <w:t>管理費その他</w:t>
                  </w:r>
                </w:p>
              </w:tc>
              <w:tc>
                <w:tcPr>
                  <w:tcW w:w="1421" w:type="dxa"/>
                </w:tcPr>
                <w:p w14:paraId="4FC979D3" w14:textId="77777777" w:rsidR="00907447" w:rsidRPr="00C43EAB" w:rsidRDefault="00907447" w:rsidP="00907447">
                  <w:pPr>
                    <w:jc w:val="right"/>
                    <w:rPr>
                      <w:rFonts w:ascii="ＭＳ 明朝" w:hAnsi="ＭＳ 明朝"/>
                      <w:sz w:val="20"/>
                      <w:szCs w:val="20"/>
                    </w:rPr>
                  </w:pPr>
                  <w:r w:rsidRPr="00C43EAB">
                    <w:rPr>
                      <w:rFonts w:ascii="ＭＳ 明朝" w:hAnsi="ＭＳ 明朝"/>
                      <w:sz w:val="20"/>
                      <w:szCs w:val="20"/>
                    </w:rPr>
                    <w:t>3,136</w:t>
                  </w:r>
                </w:p>
              </w:tc>
              <w:tc>
                <w:tcPr>
                  <w:tcW w:w="1421" w:type="dxa"/>
                </w:tcPr>
                <w:p w14:paraId="7F537F19" w14:textId="77777777" w:rsidR="00907447" w:rsidRPr="00C43EAB" w:rsidRDefault="00907447" w:rsidP="00907447">
                  <w:pPr>
                    <w:jc w:val="right"/>
                    <w:rPr>
                      <w:rFonts w:ascii="ＭＳ 明朝" w:hAnsi="ＭＳ 明朝"/>
                      <w:sz w:val="20"/>
                      <w:szCs w:val="20"/>
                    </w:rPr>
                  </w:pPr>
                </w:p>
              </w:tc>
            </w:tr>
            <w:tr w:rsidR="00FC1216" w:rsidRPr="00C43EAB" w14:paraId="275C0A94" w14:textId="77777777" w:rsidTr="008D6872">
              <w:tc>
                <w:tcPr>
                  <w:tcW w:w="1420" w:type="dxa"/>
                </w:tcPr>
                <w:p w14:paraId="47D0BF2F" w14:textId="77777777" w:rsidR="00907447" w:rsidRPr="00C43EAB" w:rsidRDefault="00907447" w:rsidP="00907447">
                  <w:pPr>
                    <w:jc w:val="center"/>
                    <w:rPr>
                      <w:rFonts w:ascii="ＭＳ 明朝" w:hAnsi="ＭＳ 明朝"/>
                      <w:sz w:val="20"/>
                      <w:szCs w:val="20"/>
                    </w:rPr>
                  </w:pPr>
                </w:p>
              </w:tc>
              <w:tc>
                <w:tcPr>
                  <w:tcW w:w="1420" w:type="dxa"/>
                </w:tcPr>
                <w:p w14:paraId="2E434E95" w14:textId="77777777" w:rsidR="00907447" w:rsidRPr="00C43EAB" w:rsidRDefault="00907447" w:rsidP="00907447">
                  <w:pPr>
                    <w:jc w:val="right"/>
                    <w:rPr>
                      <w:rFonts w:ascii="ＭＳ 明朝" w:hAnsi="ＭＳ 明朝"/>
                      <w:sz w:val="20"/>
                      <w:szCs w:val="20"/>
                    </w:rPr>
                  </w:pPr>
                </w:p>
              </w:tc>
              <w:tc>
                <w:tcPr>
                  <w:tcW w:w="1421" w:type="dxa"/>
                </w:tcPr>
                <w:p w14:paraId="672A822B" w14:textId="77777777" w:rsidR="00907447" w:rsidRPr="00C43EAB" w:rsidRDefault="00907447" w:rsidP="00907447">
                  <w:pPr>
                    <w:jc w:val="center"/>
                    <w:rPr>
                      <w:rFonts w:ascii="ＭＳ 明朝" w:hAnsi="ＭＳ 明朝"/>
                      <w:sz w:val="20"/>
                      <w:szCs w:val="20"/>
                    </w:rPr>
                  </w:pPr>
                  <w:r w:rsidRPr="00C43EAB">
                    <w:rPr>
                      <w:rFonts w:ascii="ＭＳ 明朝" w:hAnsi="ＭＳ 明朝" w:hint="eastAsia"/>
                      <w:sz w:val="20"/>
                      <w:szCs w:val="20"/>
                    </w:rPr>
                    <w:t>その他</w:t>
                  </w:r>
                </w:p>
              </w:tc>
              <w:tc>
                <w:tcPr>
                  <w:tcW w:w="1421" w:type="dxa"/>
                </w:tcPr>
                <w:p w14:paraId="64D095DE" w14:textId="77777777" w:rsidR="00907447" w:rsidRPr="00C43EAB" w:rsidRDefault="00907447" w:rsidP="00907447">
                  <w:pPr>
                    <w:jc w:val="right"/>
                    <w:rPr>
                      <w:rFonts w:ascii="ＭＳ 明朝" w:hAnsi="ＭＳ 明朝"/>
                      <w:sz w:val="20"/>
                      <w:szCs w:val="20"/>
                    </w:rPr>
                  </w:pPr>
                  <w:r w:rsidRPr="00C43EAB">
                    <w:rPr>
                      <w:rFonts w:ascii="ＭＳ 明朝" w:hAnsi="ＭＳ 明朝"/>
                      <w:sz w:val="20"/>
                      <w:szCs w:val="20"/>
                    </w:rPr>
                    <w:t>81,108</w:t>
                  </w:r>
                </w:p>
              </w:tc>
              <w:tc>
                <w:tcPr>
                  <w:tcW w:w="1421" w:type="dxa"/>
                </w:tcPr>
                <w:p w14:paraId="31125538" w14:textId="77777777" w:rsidR="00907447" w:rsidRPr="00C43EAB" w:rsidRDefault="00907447" w:rsidP="00907447">
                  <w:pPr>
                    <w:jc w:val="right"/>
                    <w:rPr>
                      <w:rFonts w:ascii="ＭＳ 明朝" w:hAnsi="ＭＳ 明朝"/>
                      <w:sz w:val="20"/>
                      <w:szCs w:val="20"/>
                    </w:rPr>
                  </w:pPr>
                </w:p>
              </w:tc>
            </w:tr>
            <w:tr w:rsidR="00FC1216" w:rsidRPr="00C43EAB" w14:paraId="3B92231F" w14:textId="77777777" w:rsidTr="008D6872">
              <w:tc>
                <w:tcPr>
                  <w:tcW w:w="1420" w:type="dxa"/>
                </w:tcPr>
                <w:p w14:paraId="110EA350" w14:textId="77777777" w:rsidR="00907447" w:rsidRPr="00C43EAB" w:rsidRDefault="00907447" w:rsidP="00907447">
                  <w:pPr>
                    <w:jc w:val="center"/>
                    <w:rPr>
                      <w:rFonts w:ascii="ＭＳ 明朝" w:hAnsi="ＭＳ 明朝"/>
                      <w:sz w:val="20"/>
                      <w:szCs w:val="20"/>
                    </w:rPr>
                  </w:pPr>
                  <w:r w:rsidRPr="00C43EAB">
                    <w:rPr>
                      <w:rFonts w:ascii="ＭＳ 明朝" w:hAnsi="ＭＳ 明朝" w:hint="eastAsia"/>
                      <w:sz w:val="20"/>
                      <w:szCs w:val="20"/>
                    </w:rPr>
                    <w:t>合計</w:t>
                  </w:r>
                </w:p>
              </w:tc>
              <w:tc>
                <w:tcPr>
                  <w:tcW w:w="1420" w:type="dxa"/>
                </w:tcPr>
                <w:p w14:paraId="799BFBD7" w14:textId="77777777" w:rsidR="00907447" w:rsidRPr="00C43EAB" w:rsidRDefault="00907447" w:rsidP="00907447">
                  <w:pPr>
                    <w:jc w:val="right"/>
                    <w:rPr>
                      <w:rFonts w:ascii="ＭＳ 明朝" w:hAnsi="ＭＳ 明朝"/>
                      <w:sz w:val="20"/>
                      <w:szCs w:val="20"/>
                    </w:rPr>
                  </w:pPr>
                  <w:r w:rsidRPr="00C43EAB">
                    <w:rPr>
                      <w:rFonts w:ascii="ＭＳ 明朝" w:hAnsi="ＭＳ 明朝"/>
                      <w:sz w:val="20"/>
                      <w:szCs w:val="20"/>
                    </w:rPr>
                    <w:t>147,578</w:t>
                  </w:r>
                </w:p>
              </w:tc>
              <w:tc>
                <w:tcPr>
                  <w:tcW w:w="1421" w:type="dxa"/>
                </w:tcPr>
                <w:p w14:paraId="701967C1" w14:textId="77777777" w:rsidR="00907447" w:rsidRPr="00C43EAB" w:rsidRDefault="00907447" w:rsidP="00907447">
                  <w:pPr>
                    <w:jc w:val="center"/>
                    <w:rPr>
                      <w:rFonts w:ascii="ＭＳ 明朝" w:hAnsi="ＭＳ 明朝"/>
                      <w:sz w:val="20"/>
                      <w:szCs w:val="20"/>
                    </w:rPr>
                  </w:pPr>
                  <w:r w:rsidRPr="00C43EAB">
                    <w:rPr>
                      <w:rFonts w:ascii="ＭＳ 明朝" w:hAnsi="ＭＳ 明朝" w:hint="eastAsia"/>
                      <w:sz w:val="20"/>
                      <w:szCs w:val="20"/>
                    </w:rPr>
                    <w:t>合計</w:t>
                  </w:r>
                </w:p>
              </w:tc>
              <w:tc>
                <w:tcPr>
                  <w:tcW w:w="1421" w:type="dxa"/>
                </w:tcPr>
                <w:p w14:paraId="19AE52AC" w14:textId="77777777" w:rsidR="00907447" w:rsidRPr="00C43EAB" w:rsidRDefault="00907447" w:rsidP="00907447">
                  <w:pPr>
                    <w:jc w:val="right"/>
                    <w:rPr>
                      <w:rFonts w:ascii="ＭＳ 明朝" w:hAnsi="ＭＳ 明朝"/>
                      <w:sz w:val="20"/>
                      <w:szCs w:val="20"/>
                    </w:rPr>
                  </w:pPr>
                  <w:r w:rsidRPr="00C43EAB">
                    <w:rPr>
                      <w:rFonts w:ascii="ＭＳ 明朝" w:hAnsi="ＭＳ 明朝"/>
                      <w:sz w:val="20"/>
                      <w:szCs w:val="20"/>
                    </w:rPr>
                    <w:t>147,578</w:t>
                  </w:r>
                </w:p>
              </w:tc>
              <w:tc>
                <w:tcPr>
                  <w:tcW w:w="1421" w:type="dxa"/>
                </w:tcPr>
                <w:p w14:paraId="4FA65831" w14:textId="77777777" w:rsidR="00907447" w:rsidRPr="00C43EAB" w:rsidRDefault="00907447" w:rsidP="00907447">
                  <w:pPr>
                    <w:jc w:val="right"/>
                    <w:rPr>
                      <w:rFonts w:ascii="ＭＳ 明朝" w:hAnsi="ＭＳ 明朝"/>
                      <w:sz w:val="20"/>
                      <w:szCs w:val="20"/>
                    </w:rPr>
                  </w:pPr>
                  <w:r w:rsidRPr="00C43EAB">
                    <w:rPr>
                      <w:rFonts w:ascii="ＭＳ 明朝" w:hAnsi="ＭＳ 明朝"/>
                      <w:sz w:val="20"/>
                      <w:szCs w:val="20"/>
                    </w:rPr>
                    <w:t>0</w:t>
                  </w:r>
                </w:p>
              </w:tc>
            </w:tr>
          </w:tbl>
          <w:p w14:paraId="705A3580" w14:textId="77777777" w:rsidR="00907447" w:rsidRPr="00C43EAB" w:rsidRDefault="00907447" w:rsidP="00907447">
            <w:pPr>
              <w:ind w:left="204" w:hangingChars="104" w:hanging="204"/>
              <w:rPr>
                <w:rFonts w:ascii="ＭＳ 明朝" w:hAnsi="ＭＳ 明朝"/>
                <w:sz w:val="20"/>
                <w:szCs w:val="20"/>
              </w:rPr>
            </w:pPr>
            <w:r w:rsidRPr="00C43EAB">
              <w:rPr>
                <w:rFonts w:ascii="ＭＳ 明朝" w:hAnsi="ＭＳ 明朝" w:hint="eastAsia"/>
                <w:sz w:val="20"/>
                <w:szCs w:val="20"/>
              </w:rPr>
              <w:t>※　収入の「その他」の</w:t>
            </w:r>
            <w:r w:rsidRPr="00C43EAB">
              <w:rPr>
                <w:rFonts w:ascii="ＭＳ 明朝" w:hAnsi="ＭＳ 明朝"/>
                <w:sz w:val="20"/>
                <w:szCs w:val="20"/>
              </w:rPr>
              <w:t>476千円は、</w:t>
            </w:r>
            <w:r w:rsidRPr="00C43EAB">
              <w:rPr>
                <w:rFonts w:ascii="ＭＳ 明朝" w:hAnsi="ＭＳ 明朝" w:hint="eastAsia"/>
                <w:sz w:val="20"/>
                <w:szCs w:val="20"/>
              </w:rPr>
              <w:t>指定管理者が赤字の填補に充てた金額である。支出の「その他」の</w:t>
            </w:r>
            <w:r w:rsidRPr="00C43EAB">
              <w:rPr>
                <w:rFonts w:ascii="ＭＳ 明朝" w:hAnsi="ＭＳ 明朝"/>
                <w:sz w:val="20"/>
                <w:szCs w:val="20"/>
              </w:rPr>
              <w:t xml:space="preserve">81,108千円は大阪府への納付金である。　　　</w:t>
            </w:r>
          </w:p>
        </w:tc>
      </w:tr>
      <w:tr w:rsidR="00FC1216" w:rsidRPr="00C43EAB" w14:paraId="5CB90CDA" w14:textId="77777777" w:rsidTr="008D6872">
        <w:tc>
          <w:tcPr>
            <w:tcW w:w="1791" w:type="dxa"/>
          </w:tcPr>
          <w:p w14:paraId="13CCEA51" w14:textId="77777777" w:rsidR="00907447" w:rsidRPr="00C43EAB" w:rsidRDefault="00907447" w:rsidP="00907447">
            <w:pPr>
              <w:rPr>
                <w:rFonts w:ascii="ＭＳ 明朝" w:hAnsi="ＭＳ 明朝"/>
                <w:sz w:val="20"/>
                <w:szCs w:val="20"/>
              </w:rPr>
            </w:pPr>
            <w:r w:rsidRPr="00C43EAB">
              <w:rPr>
                <w:rFonts w:ascii="ＭＳ 明朝" w:hAnsi="ＭＳ 明朝" w:hint="eastAsia"/>
                <w:sz w:val="20"/>
                <w:szCs w:val="20"/>
              </w:rPr>
              <w:t>施設の特徴</w:t>
            </w:r>
          </w:p>
        </w:tc>
        <w:tc>
          <w:tcPr>
            <w:tcW w:w="7329" w:type="dxa"/>
          </w:tcPr>
          <w:p w14:paraId="3745D83A" w14:textId="63A75E2D" w:rsidR="00907447" w:rsidRPr="00C43EAB" w:rsidRDefault="005B3D6A" w:rsidP="00907447">
            <w:pPr>
              <w:rPr>
                <w:rFonts w:ascii="ＭＳ 明朝" w:hAnsi="ＭＳ 明朝"/>
                <w:sz w:val="20"/>
                <w:szCs w:val="20"/>
              </w:rPr>
            </w:pPr>
            <w:r w:rsidRPr="00C43EAB">
              <w:rPr>
                <w:rFonts w:ascii="ＭＳ 明朝" w:hAnsi="ＭＳ 明朝" w:hint="eastAsia"/>
                <w:sz w:val="20"/>
                <w:szCs w:val="20"/>
              </w:rPr>
              <w:t xml:space="preserve">　</w:t>
            </w:r>
            <w:r w:rsidR="00907447" w:rsidRPr="00C43EAB">
              <w:rPr>
                <w:rFonts w:ascii="ＭＳ 明朝" w:hAnsi="ＭＳ 明朝" w:hint="eastAsia"/>
                <w:sz w:val="20"/>
                <w:szCs w:val="20"/>
              </w:rPr>
              <w:t>江坂立体駐車場は</w:t>
            </w:r>
            <w:r w:rsidR="00907447" w:rsidRPr="00C43EAB">
              <w:rPr>
                <w:rFonts w:ascii="ＭＳ 明朝" w:hAnsi="ＭＳ 明朝"/>
                <w:sz w:val="20"/>
                <w:szCs w:val="20"/>
              </w:rPr>
              <w:t>、</w:t>
            </w:r>
            <w:r w:rsidR="00907447" w:rsidRPr="00C43EAB">
              <w:rPr>
                <w:rFonts w:ascii="ＭＳ 明朝" w:hAnsi="ＭＳ 明朝" w:hint="eastAsia"/>
                <w:sz w:val="20"/>
                <w:szCs w:val="20"/>
              </w:rPr>
              <w:t>江坂駅北側の高架下に位置する平面構造の駐車場であり</w:t>
            </w:r>
            <w:r w:rsidR="00907447" w:rsidRPr="00C43EAB">
              <w:rPr>
                <w:rFonts w:ascii="ＭＳ 明朝" w:hAnsi="ＭＳ 明朝"/>
                <w:sz w:val="20"/>
                <w:szCs w:val="20"/>
              </w:rPr>
              <w:t>、</w:t>
            </w:r>
            <w:r w:rsidR="00907447" w:rsidRPr="00C43EAB">
              <w:rPr>
                <w:rFonts w:ascii="ＭＳ 明朝" w:hAnsi="ＭＳ 明朝" w:hint="eastAsia"/>
                <w:sz w:val="20"/>
                <w:szCs w:val="20"/>
              </w:rPr>
              <w:t>現在</w:t>
            </w:r>
            <w:r w:rsidR="00907447" w:rsidRPr="00C43EAB">
              <w:rPr>
                <w:rFonts w:ascii="ＭＳ 明朝" w:hAnsi="ＭＳ 明朝"/>
                <w:sz w:val="20"/>
                <w:szCs w:val="20"/>
              </w:rPr>
              <w:t>、</w:t>
            </w:r>
            <w:r w:rsidR="00907447" w:rsidRPr="00C43EAB">
              <w:rPr>
                <w:rFonts w:ascii="ＭＳ 明朝" w:hAnsi="ＭＳ 明朝" w:hint="eastAsia"/>
                <w:sz w:val="20"/>
                <w:szCs w:val="20"/>
              </w:rPr>
              <w:t>無人での管理がなされている。江坂駅北改札口までの所要時間は徒歩約</w:t>
            </w:r>
            <w:r w:rsidR="00907447" w:rsidRPr="00C43EAB">
              <w:rPr>
                <w:rFonts w:ascii="ＭＳ 明朝" w:hAnsi="ＭＳ 明朝"/>
                <w:sz w:val="20"/>
                <w:szCs w:val="20"/>
              </w:rPr>
              <w:t>2</w:t>
            </w:r>
            <w:r w:rsidR="00907447" w:rsidRPr="00C43EAB">
              <w:rPr>
                <w:rFonts w:ascii="ＭＳ 明朝" w:hAnsi="ＭＳ 明朝" w:hint="eastAsia"/>
                <w:sz w:val="20"/>
                <w:szCs w:val="20"/>
              </w:rPr>
              <w:t>〜</w:t>
            </w:r>
            <w:r w:rsidR="00907447" w:rsidRPr="00C43EAB">
              <w:rPr>
                <w:rFonts w:ascii="ＭＳ 明朝" w:hAnsi="ＭＳ 明朝"/>
                <w:sz w:val="20"/>
                <w:szCs w:val="20"/>
              </w:rPr>
              <w:t>3分である。</w:t>
            </w:r>
          </w:p>
          <w:p w14:paraId="0D8508C2" w14:textId="7D26A347" w:rsidR="00907447" w:rsidRPr="00C43EAB" w:rsidRDefault="005B3D6A" w:rsidP="00907447">
            <w:pPr>
              <w:rPr>
                <w:rFonts w:ascii="ＭＳ 明朝" w:hAnsi="ＭＳ 明朝"/>
                <w:sz w:val="20"/>
                <w:szCs w:val="20"/>
              </w:rPr>
            </w:pPr>
            <w:r w:rsidRPr="00C43EAB">
              <w:rPr>
                <w:rFonts w:ascii="ＭＳ 明朝" w:hAnsi="ＭＳ 明朝" w:hint="eastAsia"/>
                <w:sz w:val="20"/>
                <w:szCs w:val="20"/>
              </w:rPr>
              <w:t xml:space="preserve">　</w:t>
            </w:r>
            <w:r w:rsidR="00907447" w:rsidRPr="00C43EAB">
              <w:rPr>
                <w:rFonts w:ascii="ＭＳ 明朝" w:hAnsi="ＭＳ 明朝" w:hint="eastAsia"/>
                <w:sz w:val="20"/>
                <w:szCs w:val="20"/>
              </w:rPr>
              <w:t>新石切立体駐車場は</w:t>
            </w:r>
            <w:r w:rsidR="00907447" w:rsidRPr="00C43EAB">
              <w:rPr>
                <w:rFonts w:ascii="ＭＳ 明朝" w:hAnsi="ＭＳ 明朝"/>
                <w:sz w:val="20"/>
                <w:szCs w:val="20"/>
              </w:rPr>
              <w:t>、</w:t>
            </w:r>
            <w:r w:rsidR="00907447" w:rsidRPr="00C43EAB">
              <w:rPr>
                <w:rFonts w:ascii="ＭＳ 明朝" w:hAnsi="ＭＳ 明朝" w:hint="eastAsia"/>
                <w:sz w:val="20"/>
                <w:szCs w:val="20"/>
              </w:rPr>
              <w:t>新石切駅西側の高架下に位置する</w:t>
            </w:r>
            <w:r w:rsidR="00907447" w:rsidRPr="00C43EAB">
              <w:rPr>
                <w:rFonts w:ascii="ＭＳ 明朝" w:hAnsi="ＭＳ 明朝"/>
                <w:sz w:val="20"/>
                <w:szCs w:val="20"/>
              </w:rPr>
              <w:t>2層構造の駐車場であり、</w:t>
            </w:r>
            <w:r w:rsidR="00907447" w:rsidRPr="00C43EAB">
              <w:rPr>
                <w:rFonts w:ascii="ＭＳ 明朝" w:hAnsi="ＭＳ 明朝" w:hint="eastAsia"/>
                <w:sz w:val="20"/>
                <w:szCs w:val="20"/>
              </w:rPr>
              <w:t>現在</w:t>
            </w:r>
            <w:r w:rsidR="00907447" w:rsidRPr="00C43EAB">
              <w:rPr>
                <w:rFonts w:ascii="ＭＳ 明朝" w:hAnsi="ＭＳ 明朝"/>
                <w:sz w:val="20"/>
                <w:szCs w:val="20"/>
              </w:rPr>
              <w:t>、</w:t>
            </w:r>
            <w:r w:rsidR="00907447" w:rsidRPr="00C43EAB">
              <w:rPr>
                <w:rFonts w:ascii="ＭＳ 明朝" w:hAnsi="ＭＳ 明朝" w:hint="eastAsia"/>
                <w:sz w:val="20"/>
                <w:szCs w:val="20"/>
              </w:rPr>
              <w:t>無人での管理がなされている。新石切駅の改札口までの所要時間は徒歩約</w:t>
            </w:r>
            <w:r w:rsidR="00907447" w:rsidRPr="00C43EAB">
              <w:rPr>
                <w:rFonts w:ascii="ＭＳ 明朝" w:hAnsi="ＭＳ 明朝"/>
                <w:sz w:val="20"/>
                <w:szCs w:val="20"/>
              </w:rPr>
              <w:t>2</w:t>
            </w:r>
            <w:r w:rsidR="00907447" w:rsidRPr="00C43EAB">
              <w:rPr>
                <w:rFonts w:ascii="ＭＳ 明朝" w:hAnsi="ＭＳ 明朝" w:hint="eastAsia"/>
                <w:sz w:val="20"/>
                <w:szCs w:val="20"/>
              </w:rPr>
              <w:t>〜</w:t>
            </w:r>
            <w:r w:rsidR="00907447" w:rsidRPr="00C43EAB">
              <w:rPr>
                <w:rFonts w:ascii="ＭＳ 明朝" w:hAnsi="ＭＳ 明朝"/>
                <w:sz w:val="20"/>
                <w:szCs w:val="20"/>
              </w:rPr>
              <w:t>3分である。</w:t>
            </w:r>
          </w:p>
          <w:p w14:paraId="43ADAC3B" w14:textId="233B1453" w:rsidR="00907447" w:rsidRPr="00C43EAB" w:rsidRDefault="005B3D6A" w:rsidP="00907447">
            <w:pPr>
              <w:rPr>
                <w:rFonts w:ascii="ＭＳ 明朝" w:hAnsi="ＭＳ 明朝"/>
                <w:sz w:val="20"/>
                <w:szCs w:val="20"/>
              </w:rPr>
            </w:pPr>
            <w:r w:rsidRPr="00C43EAB">
              <w:rPr>
                <w:rFonts w:ascii="ＭＳ 明朝" w:hAnsi="ＭＳ 明朝" w:hint="eastAsia"/>
                <w:sz w:val="20"/>
                <w:szCs w:val="20"/>
              </w:rPr>
              <w:t xml:space="preserve">　</w:t>
            </w:r>
            <w:r w:rsidR="00907447" w:rsidRPr="00C43EAB">
              <w:rPr>
                <w:rFonts w:ascii="ＭＳ 明朝" w:hAnsi="ＭＳ 明朝" w:hint="eastAsia"/>
                <w:sz w:val="20"/>
                <w:szCs w:val="20"/>
              </w:rPr>
              <w:t>茨木地下駐車場は</w:t>
            </w:r>
            <w:r w:rsidR="00907447" w:rsidRPr="00C43EAB">
              <w:rPr>
                <w:rFonts w:ascii="ＭＳ 明朝" w:hAnsi="ＭＳ 明朝"/>
                <w:sz w:val="20"/>
                <w:szCs w:val="20"/>
              </w:rPr>
              <w:t>、</w:t>
            </w:r>
            <w:r w:rsidR="00907447" w:rsidRPr="00C43EAB">
              <w:rPr>
                <w:rFonts w:ascii="ＭＳ 明朝" w:hAnsi="ＭＳ 明朝" w:hint="eastAsia"/>
                <w:sz w:val="20"/>
                <w:szCs w:val="20"/>
              </w:rPr>
              <w:t>大阪府立春日丘高等学校の地下に存在する駐車場であり</w:t>
            </w:r>
            <w:r w:rsidR="00907447" w:rsidRPr="00C43EAB">
              <w:rPr>
                <w:rFonts w:ascii="ＭＳ 明朝" w:hAnsi="ＭＳ 明朝"/>
                <w:sz w:val="20"/>
                <w:szCs w:val="20"/>
              </w:rPr>
              <w:t>、</w:t>
            </w:r>
            <w:r w:rsidR="00907447" w:rsidRPr="00C43EAB">
              <w:rPr>
                <w:rFonts w:ascii="ＭＳ 明朝" w:hAnsi="ＭＳ 明朝" w:hint="eastAsia"/>
                <w:sz w:val="20"/>
                <w:szCs w:val="20"/>
              </w:rPr>
              <w:t>現在</w:t>
            </w:r>
            <w:r w:rsidR="00907447" w:rsidRPr="00C43EAB">
              <w:rPr>
                <w:rFonts w:ascii="ＭＳ 明朝" w:hAnsi="ＭＳ 明朝"/>
                <w:sz w:val="20"/>
                <w:szCs w:val="20"/>
              </w:rPr>
              <w:t>、</w:t>
            </w:r>
            <w:r w:rsidR="00907447" w:rsidRPr="00C43EAB">
              <w:rPr>
                <w:rFonts w:ascii="ＭＳ 明朝" w:hAnsi="ＭＳ 明朝" w:hint="eastAsia"/>
                <w:sz w:val="20"/>
                <w:szCs w:val="20"/>
              </w:rPr>
              <w:t>有人管理が行われている。</w:t>
            </w:r>
            <w:r w:rsidR="00907447" w:rsidRPr="00C43EAB">
              <w:rPr>
                <w:rFonts w:ascii="ＭＳ 明朝" w:hAnsi="ＭＳ 明朝"/>
                <w:sz w:val="20"/>
                <w:szCs w:val="20"/>
              </w:rPr>
              <w:t>JR茨木駅までの所要時間は徒歩約3</w:t>
            </w:r>
            <w:r w:rsidR="00907447" w:rsidRPr="00C43EAB">
              <w:rPr>
                <w:rFonts w:ascii="ＭＳ 明朝" w:hAnsi="ＭＳ 明朝" w:hint="eastAsia"/>
                <w:sz w:val="20"/>
                <w:szCs w:val="20"/>
              </w:rPr>
              <w:t>〜</w:t>
            </w:r>
            <w:r w:rsidR="00907447" w:rsidRPr="00C43EAB">
              <w:rPr>
                <w:rFonts w:ascii="ＭＳ 明朝" w:hAnsi="ＭＳ 明朝"/>
                <w:sz w:val="20"/>
                <w:szCs w:val="20"/>
              </w:rPr>
              <w:t>4分である。</w:t>
            </w:r>
          </w:p>
          <w:p w14:paraId="78B51E49" w14:textId="77777777" w:rsidR="00907447" w:rsidRPr="00C43EAB" w:rsidRDefault="00907447" w:rsidP="00907447">
            <w:pPr>
              <w:rPr>
                <w:rFonts w:ascii="ＭＳ 明朝" w:hAnsi="ＭＳ 明朝"/>
                <w:sz w:val="20"/>
                <w:szCs w:val="20"/>
              </w:rPr>
            </w:pPr>
            <w:r w:rsidRPr="00C43EAB">
              <w:rPr>
                <w:rFonts w:ascii="ＭＳ 明朝" w:hAnsi="ＭＳ 明朝" w:hint="eastAsia"/>
                <w:sz w:val="20"/>
                <w:szCs w:val="20"/>
              </w:rPr>
              <w:t xml:space="preserve">　本施設は</w:t>
            </w:r>
            <w:r w:rsidRPr="00C43EAB">
              <w:rPr>
                <w:rFonts w:ascii="ＭＳ 明朝" w:hAnsi="ＭＳ 明朝"/>
                <w:sz w:val="20"/>
                <w:szCs w:val="20"/>
              </w:rPr>
              <w:t>、</w:t>
            </w:r>
            <w:r w:rsidRPr="00C43EAB">
              <w:rPr>
                <w:rFonts w:ascii="ＭＳ 明朝" w:hAnsi="ＭＳ 明朝" w:hint="eastAsia"/>
                <w:sz w:val="20"/>
                <w:szCs w:val="20"/>
              </w:rPr>
              <w:t>道路法第</w:t>
            </w:r>
            <w:r w:rsidRPr="00C43EAB">
              <w:rPr>
                <w:rFonts w:ascii="ＭＳ 明朝" w:hAnsi="ＭＳ 明朝"/>
                <w:sz w:val="20"/>
                <w:szCs w:val="20"/>
              </w:rPr>
              <w:t>2条第2項の「道路の附属物」としての「自動車駐車場」に該当する。いずれの駐車場も、交通量が多く、</w:t>
            </w:r>
            <w:r w:rsidRPr="00C43EAB">
              <w:rPr>
                <w:rFonts w:ascii="ＭＳ 明朝" w:hAnsi="ＭＳ 明朝" w:hint="eastAsia"/>
                <w:sz w:val="20"/>
                <w:szCs w:val="20"/>
              </w:rPr>
              <w:t>公共交通機関へのアクセスが便利な地点に位置しており</w:t>
            </w:r>
            <w:r w:rsidRPr="00C43EAB">
              <w:rPr>
                <w:rFonts w:ascii="ＭＳ 明朝" w:hAnsi="ＭＳ 明朝"/>
                <w:sz w:val="20"/>
                <w:szCs w:val="20"/>
              </w:rPr>
              <w:t>、</w:t>
            </w:r>
            <w:r w:rsidRPr="00C43EAB">
              <w:rPr>
                <w:rFonts w:ascii="ＭＳ 明朝" w:hAnsi="ＭＳ 明朝" w:hint="eastAsia"/>
                <w:sz w:val="20"/>
                <w:szCs w:val="20"/>
              </w:rPr>
              <w:t>比較的利用頻度は高い。現在の指定管理者も、交通</w:t>
            </w:r>
            <w:r w:rsidRPr="00C43EAB">
              <w:rPr>
                <w:rFonts w:ascii="ＭＳ 明朝" w:hAnsi="ＭＳ 明朝"/>
                <w:sz w:val="20"/>
                <w:szCs w:val="20"/>
              </w:rPr>
              <w:t>ICカードに記録された鉄道の乗車履歴に応じた利用料金の減額を行うなどの工夫をしている。</w:t>
            </w:r>
          </w:p>
          <w:p w14:paraId="5757C1F7" w14:textId="77777777" w:rsidR="00907447" w:rsidRPr="00C43EAB" w:rsidRDefault="00907447" w:rsidP="00907447">
            <w:pPr>
              <w:rPr>
                <w:rFonts w:ascii="ＭＳ 明朝" w:hAnsi="ＭＳ 明朝"/>
                <w:sz w:val="20"/>
                <w:szCs w:val="20"/>
              </w:rPr>
            </w:pPr>
            <w:r w:rsidRPr="00C43EAB">
              <w:rPr>
                <w:rFonts w:ascii="ＭＳ 明朝" w:hAnsi="ＭＳ 明朝" w:hint="eastAsia"/>
                <w:sz w:val="20"/>
                <w:szCs w:val="20"/>
              </w:rPr>
              <w:t xml:space="preserve">　本施設については大阪府による管理運営委託料の支払いがなく、指定管理者は大阪府へ納付金を支払っているため、大阪府の収支は大幅な黒字となっている。</w:t>
            </w:r>
          </w:p>
        </w:tc>
      </w:tr>
    </w:tbl>
    <w:p w14:paraId="1C1A00D5" w14:textId="268A2645" w:rsidR="00907447" w:rsidRPr="00C43EAB" w:rsidRDefault="00907447" w:rsidP="00FC1216">
      <w:pPr>
        <w:wordWrap w:val="0"/>
        <w:jc w:val="right"/>
        <w:rPr>
          <w:rFonts w:ascii="ＭＳ 明朝" w:hAnsi="ＭＳ 明朝"/>
        </w:rPr>
      </w:pPr>
      <w:r w:rsidRPr="00C43EAB">
        <w:rPr>
          <w:rFonts w:ascii="ＭＳ 明朝" w:hAnsi="ＭＳ 明朝" w:hint="eastAsia"/>
          <w:sz w:val="20"/>
          <w:szCs w:val="20"/>
        </w:rPr>
        <w:t xml:space="preserve">　　　　　　</w:t>
      </w:r>
      <w:r w:rsidR="00D01144" w:rsidRPr="00C43EAB">
        <w:rPr>
          <w:rFonts w:ascii="ＭＳ 明朝" w:hAnsi="ＭＳ 明朝" w:hint="eastAsia"/>
          <w:sz w:val="20"/>
          <w:szCs w:val="20"/>
        </w:rPr>
        <w:t xml:space="preserve">　</w:t>
      </w:r>
      <w:r w:rsidRPr="00C43EAB">
        <w:rPr>
          <w:rFonts w:ascii="ＭＳ 明朝" w:hAnsi="ＭＳ 明朝" w:hint="eastAsia"/>
          <w:sz w:val="20"/>
          <w:szCs w:val="20"/>
        </w:rPr>
        <w:t>＊基本情報及び大阪府からの提供資料などをもとに監査人において作成</w:t>
      </w:r>
      <w:r w:rsidRPr="00C43EAB">
        <w:rPr>
          <w:rFonts w:ascii="ＭＳ 明朝" w:hAnsi="ＭＳ 明朝"/>
          <w:sz w:val="20"/>
          <w:szCs w:val="20"/>
        </w:rPr>
        <w:tab/>
      </w:r>
    </w:p>
    <w:p w14:paraId="2016D188" w14:textId="5D5C0490" w:rsidR="00D01144" w:rsidRPr="00C43EAB" w:rsidRDefault="00D01144" w:rsidP="00907447">
      <w:pPr>
        <w:outlineLvl w:val="0"/>
        <w:rPr>
          <w:rFonts w:ascii="ＭＳ 明朝" w:hAnsi="ＭＳ 明朝"/>
        </w:rPr>
      </w:pPr>
      <w:bookmarkStart w:id="77" w:name="_Toc501977496"/>
    </w:p>
    <w:p w14:paraId="2E27F6C2" w14:textId="77777777" w:rsidR="00844276" w:rsidRPr="00C43EAB" w:rsidRDefault="00844276" w:rsidP="00907447">
      <w:pPr>
        <w:outlineLvl w:val="0"/>
        <w:rPr>
          <w:rFonts w:ascii="ＭＳ 明朝" w:hAnsi="ＭＳ 明朝"/>
        </w:rPr>
      </w:pPr>
    </w:p>
    <w:p w14:paraId="2C9EA1EE" w14:textId="47FCF2AC" w:rsidR="00907447" w:rsidRPr="00C43EAB" w:rsidRDefault="00907447" w:rsidP="002D1DB9">
      <w:bookmarkStart w:id="78" w:name="_Toc502094019"/>
      <w:r w:rsidRPr="00C43EAB">
        <w:rPr>
          <w:rFonts w:hint="eastAsia"/>
        </w:rPr>
        <w:t>【意見</w:t>
      </w:r>
      <w:r w:rsidR="00E1127B" w:rsidRPr="00C43EAB">
        <w:rPr>
          <w:rFonts w:hint="eastAsia"/>
        </w:rPr>
        <w:t>51</w:t>
      </w:r>
      <w:r w:rsidRPr="00C43EAB">
        <w:rPr>
          <w:rFonts w:hint="eastAsia"/>
        </w:rPr>
        <w:t>】基本情報の内容</w:t>
      </w:r>
      <w:bookmarkEnd w:id="77"/>
      <w:bookmarkEnd w:id="78"/>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9067"/>
      </w:tblGrid>
      <w:tr w:rsidR="001275E7" w:rsidRPr="00C43EAB" w14:paraId="6F52EB56" w14:textId="77777777" w:rsidTr="00FC1216">
        <w:tc>
          <w:tcPr>
            <w:tcW w:w="9067" w:type="dxa"/>
            <w:shd w:val="clear" w:color="auto" w:fill="BFBFBF" w:themeFill="background1" w:themeFillShade="BF"/>
          </w:tcPr>
          <w:p w14:paraId="5CB6E3ED" w14:textId="28F3B1DC" w:rsidR="001275E7" w:rsidRPr="00C43EAB" w:rsidRDefault="001275E7" w:rsidP="001275E7">
            <w:pPr>
              <w:jc w:val="center"/>
              <w:rPr>
                <w:rFonts w:ascii="ＭＳ 明朝" w:hAnsi="ＭＳ 明朝"/>
              </w:rPr>
            </w:pPr>
            <w:r w:rsidRPr="00C43EAB">
              <w:rPr>
                <w:rFonts w:ascii="ＭＳ 明朝" w:hAnsi="ＭＳ 明朝" w:hint="eastAsia"/>
                <w:kern w:val="0"/>
              </w:rPr>
              <w:t>対　象　施　設</w:t>
            </w:r>
          </w:p>
        </w:tc>
      </w:tr>
      <w:tr w:rsidR="00FC1216" w:rsidRPr="00C43EAB" w14:paraId="40609AB2" w14:textId="77777777" w:rsidTr="00FC1216">
        <w:tc>
          <w:tcPr>
            <w:tcW w:w="9067" w:type="dxa"/>
            <w:tcBorders>
              <w:bottom w:val="single" w:sz="4" w:space="0" w:color="auto"/>
            </w:tcBorders>
          </w:tcPr>
          <w:p w14:paraId="5B1B4631" w14:textId="268C620C" w:rsidR="00907447" w:rsidRPr="00C43EAB" w:rsidRDefault="005B3D6A" w:rsidP="00907447">
            <w:pPr>
              <w:jc w:val="center"/>
              <w:rPr>
                <w:rFonts w:ascii="ＭＳ 明朝" w:hAnsi="ＭＳ 明朝"/>
                <w:bCs/>
              </w:rPr>
            </w:pPr>
            <w:r w:rsidRPr="00C43EAB">
              <w:rPr>
                <w:rFonts w:ascii="ＭＳ 明朝" w:hAnsi="ＭＳ 明朝"/>
                <w:bCs/>
              </w:rPr>
              <w:t>府営駐車場</w:t>
            </w:r>
          </w:p>
        </w:tc>
      </w:tr>
      <w:tr w:rsidR="00FC1216" w:rsidRPr="00C43EAB" w14:paraId="18C2ABDC" w14:textId="77777777" w:rsidTr="00FC1216">
        <w:tc>
          <w:tcPr>
            <w:tcW w:w="9067" w:type="dxa"/>
            <w:shd w:val="clear" w:color="auto" w:fill="BFBFBF" w:themeFill="background1" w:themeFillShade="BF"/>
          </w:tcPr>
          <w:p w14:paraId="551B70C9" w14:textId="27FAFC72" w:rsidR="00907447" w:rsidRPr="00C43EAB" w:rsidRDefault="00907447" w:rsidP="00907447">
            <w:pPr>
              <w:jc w:val="center"/>
              <w:rPr>
                <w:rFonts w:ascii="ＭＳ 明朝" w:hAnsi="ＭＳ 明朝"/>
              </w:rPr>
            </w:pPr>
            <w:r w:rsidRPr="00C43EAB">
              <w:rPr>
                <w:rFonts w:ascii="ＭＳ 明朝" w:hAnsi="ＭＳ 明朝"/>
              </w:rPr>
              <w:t>意見</w:t>
            </w:r>
            <w:r w:rsidR="00CB3289" w:rsidRPr="00C43EAB">
              <w:rPr>
                <w:rFonts w:ascii="ＭＳ 明朝" w:hAnsi="ＭＳ 明朝"/>
              </w:rPr>
              <w:t>51</w:t>
            </w:r>
          </w:p>
        </w:tc>
      </w:tr>
      <w:tr w:rsidR="00FC1216" w:rsidRPr="00C43EAB" w14:paraId="007A193D" w14:textId="77777777" w:rsidTr="00FC1216">
        <w:tc>
          <w:tcPr>
            <w:tcW w:w="9067" w:type="dxa"/>
            <w:tcBorders>
              <w:bottom w:val="single" w:sz="4" w:space="0" w:color="auto"/>
            </w:tcBorders>
          </w:tcPr>
          <w:p w14:paraId="7F47CC6B" w14:textId="77777777" w:rsidR="00907447" w:rsidRPr="00C43EAB" w:rsidRDefault="00907447" w:rsidP="00907447">
            <w:pPr>
              <w:rPr>
                <w:rFonts w:ascii="ＭＳ 明朝" w:hAnsi="ＭＳ 明朝"/>
              </w:rPr>
            </w:pPr>
            <w:r w:rsidRPr="00C43EAB">
              <w:rPr>
                <w:rFonts w:ascii="ＭＳ 明朝" w:hAnsi="ＭＳ 明朝" w:hint="eastAsia"/>
              </w:rPr>
              <w:t xml:space="preserve">　大阪府は</w:t>
            </w:r>
            <w:r w:rsidRPr="00C43EAB">
              <w:rPr>
                <w:rFonts w:ascii="ＭＳ 明朝" w:hAnsi="ＭＳ 明朝"/>
              </w:rPr>
              <w:t>、</w:t>
            </w:r>
            <w:r w:rsidRPr="00C43EAB">
              <w:rPr>
                <w:rFonts w:ascii="ＭＳ 明朝" w:hAnsi="ＭＳ 明朝" w:hint="eastAsia"/>
              </w:rPr>
              <w:t>基本情報を開示する際</w:t>
            </w:r>
            <w:r w:rsidRPr="00C43EAB">
              <w:rPr>
                <w:rFonts w:ascii="ＭＳ 明朝" w:hAnsi="ＭＳ 明朝"/>
              </w:rPr>
              <w:t>、</w:t>
            </w:r>
            <w:r w:rsidRPr="00C43EAB">
              <w:rPr>
                <w:rFonts w:ascii="ＭＳ 明朝" w:hAnsi="ＭＳ 明朝" w:hint="eastAsia"/>
              </w:rPr>
              <w:t>指定管理者が赤字を補填するために支出した金額は収入として計上せず</w:t>
            </w:r>
            <w:r w:rsidRPr="00C43EAB">
              <w:rPr>
                <w:rFonts w:ascii="ＭＳ 明朝" w:hAnsi="ＭＳ 明朝"/>
              </w:rPr>
              <w:t>、</w:t>
            </w:r>
            <w:r w:rsidRPr="00C43EAB">
              <w:rPr>
                <w:rFonts w:ascii="ＭＳ 明朝" w:hAnsi="ＭＳ 明朝" w:hint="eastAsia"/>
              </w:rPr>
              <w:t>管理運営業務の収支の実態が明らかとなるよう表示すべきである。</w:t>
            </w:r>
          </w:p>
        </w:tc>
      </w:tr>
      <w:tr w:rsidR="00FC1216" w:rsidRPr="00C43EAB" w14:paraId="5BD534F0" w14:textId="77777777" w:rsidTr="00FC1216">
        <w:tc>
          <w:tcPr>
            <w:tcW w:w="9067" w:type="dxa"/>
            <w:shd w:val="clear" w:color="auto" w:fill="BFBFBF" w:themeFill="background1" w:themeFillShade="BF"/>
          </w:tcPr>
          <w:p w14:paraId="6726F015" w14:textId="77777777" w:rsidR="00907447" w:rsidRPr="00C43EAB" w:rsidRDefault="00907447" w:rsidP="00907447">
            <w:pPr>
              <w:jc w:val="center"/>
              <w:rPr>
                <w:rFonts w:ascii="ＭＳ 明朝" w:hAnsi="ＭＳ 明朝"/>
              </w:rPr>
            </w:pPr>
            <w:r w:rsidRPr="00C43EAB">
              <w:rPr>
                <w:rFonts w:ascii="ＭＳ 明朝" w:hAnsi="ＭＳ 明朝" w:hint="eastAsia"/>
                <w:kern w:val="0"/>
              </w:rPr>
              <w:t>事実関係及び理由</w:t>
            </w:r>
          </w:p>
        </w:tc>
      </w:tr>
      <w:tr w:rsidR="00FC1216" w:rsidRPr="00C43EAB" w14:paraId="26F2B0A1" w14:textId="77777777" w:rsidTr="008D6872">
        <w:trPr>
          <w:trHeight w:val="90"/>
        </w:trPr>
        <w:tc>
          <w:tcPr>
            <w:tcW w:w="9067" w:type="dxa"/>
          </w:tcPr>
          <w:p w14:paraId="062F2CBE" w14:textId="62B36BBE" w:rsidR="00844276" w:rsidRPr="00C43EAB" w:rsidRDefault="00907447" w:rsidP="00A61CCF">
            <w:pPr>
              <w:ind w:rightChars="-51" w:right="-110"/>
              <w:jc w:val="left"/>
              <w:rPr>
                <w:rFonts w:ascii="ＭＳ 明朝" w:hAnsi="ＭＳ 明朝"/>
              </w:rPr>
            </w:pPr>
            <w:r w:rsidRPr="00C43EAB">
              <w:rPr>
                <w:rFonts w:ascii="ＭＳ 明朝" w:hAnsi="ＭＳ 明朝" w:hint="eastAsia"/>
              </w:rPr>
              <w:t xml:space="preserve">　大阪府は</w:t>
            </w:r>
            <w:r w:rsidRPr="00C43EAB">
              <w:rPr>
                <w:rFonts w:ascii="ＭＳ 明朝" w:hAnsi="ＭＳ 明朝"/>
              </w:rPr>
              <w:t>、</w:t>
            </w:r>
            <w:r w:rsidRPr="00C43EAB">
              <w:rPr>
                <w:rFonts w:ascii="ＭＳ 明朝" w:hAnsi="ＭＳ 明朝" w:hint="eastAsia"/>
              </w:rPr>
              <w:t>公の施設に関し</w:t>
            </w:r>
            <w:r w:rsidRPr="00C43EAB">
              <w:rPr>
                <w:rFonts w:ascii="ＭＳ 明朝" w:hAnsi="ＭＳ 明朝"/>
              </w:rPr>
              <w:t>、</w:t>
            </w:r>
            <w:r w:rsidR="00844276" w:rsidRPr="00C43EAB">
              <w:rPr>
                <w:rFonts w:ascii="ＭＳ 明朝" w:hAnsi="ＭＳ 明朝" w:hint="eastAsia"/>
              </w:rPr>
              <w:t>大阪</w:t>
            </w:r>
            <w:r w:rsidRPr="00C43EAB">
              <w:rPr>
                <w:rFonts w:ascii="ＭＳ 明朝" w:hAnsi="ＭＳ 明朝" w:hint="eastAsia"/>
              </w:rPr>
              <w:t>府民への情報開示等を目的として</w:t>
            </w:r>
            <w:r w:rsidRPr="00C43EAB">
              <w:rPr>
                <w:rFonts w:ascii="ＭＳ 明朝" w:hAnsi="ＭＳ 明朝"/>
              </w:rPr>
              <w:t>、</w:t>
            </w:r>
            <w:r w:rsidRPr="00C43EAB">
              <w:rPr>
                <w:rFonts w:ascii="ＭＳ 明朝" w:hAnsi="ＭＳ 明朝" w:hint="eastAsia"/>
              </w:rPr>
              <w:t>各施設の基本情報をホームページで開示している。</w:t>
            </w:r>
          </w:p>
          <w:p w14:paraId="3B619196" w14:textId="664EB08A" w:rsidR="00844276" w:rsidRPr="00C43EAB" w:rsidRDefault="00844276" w:rsidP="00A61CCF">
            <w:pPr>
              <w:ind w:rightChars="-51" w:right="-110" w:firstLineChars="100" w:firstLine="216"/>
              <w:jc w:val="left"/>
              <w:rPr>
                <w:rFonts w:ascii="ＭＳ 明朝" w:hAnsi="ＭＳ 明朝"/>
              </w:rPr>
            </w:pPr>
            <w:r w:rsidRPr="00C43EAB">
              <w:rPr>
                <w:rFonts w:ascii="ＭＳ 明朝" w:hAnsi="ＭＳ 明朝" w:hint="eastAsia"/>
              </w:rPr>
              <w:t>本施設</w:t>
            </w:r>
            <w:r w:rsidR="00907447" w:rsidRPr="00C43EAB">
              <w:rPr>
                <w:rFonts w:ascii="ＭＳ 明朝" w:hAnsi="ＭＳ 明朝" w:hint="eastAsia"/>
              </w:rPr>
              <w:t>の基本情報においては</w:t>
            </w:r>
            <w:r w:rsidR="00907447" w:rsidRPr="00C43EAB">
              <w:rPr>
                <w:rFonts w:ascii="ＭＳ 明朝" w:hAnsi="ＭＳ 明朝"/>
              </w:rPr>
              <w:t>、</w:t>
            </w:r>
            <w:r w:rsidR="00907447" w:rsidRPr="00C43EAB">
              <w:rPr>
                <w:rFonts w:ascii="ＭＳ 明朝" w:hAnsi="ＭＳ 明朝" w:hint="eastAsia"/>
              </w:rPr>
              <w:t>平成</w:t>
            </w:r>
            <w:r w:rsidR="00907447" w:rsidRPr="00C43EAB">
              <w:rPr>
                <w:rFonts w:ascii="ＭＳ 明朝" w:hAnsi="ＭＳ 明朝"/>
              </w:rPr>
              <w:t>25年度から平成28年度までの指定管理者の収支の決算が毎年0円とされている。その理由について確認したところ、</w:t>
            </w:r>
            <w:r w:rsidR="00907447" w:rsidRPr="00C43EAB">
              <w:rPr>
                <w:rFonts w:ascii="ＭＳ 明朝" w:hAnsi="ＭＳ 明朝" w:hint="eastAsia"/>
              </w:rPr>
              <w:t>実質は赤字（平成</w:t>
            </w:r>
            <w:r w:rsidR="00907447" w:rsidRPr="00C43EAB">
              <w:rPr>
                <w:rFonts w:ascii="ＭＳ 明朝" w:hAnsi="ＭＳ 明朝"/>
              </w:rPr>
              <w:t>28年度は47万6180円の赤字）であるが、</w:t>
            </w:r>
            <w:r w:rsidR="00907447" w:rsidRPr="00C43EAB">
              <w:rPr>
                <w:rFonts w:ascii="ＭＳ 明朝" w:hAnsi="ＭＳ 明朝" w:hint="eastAsia"/>
              </w:rPr>
              <w:t>指定管理者が赤字を補填するために支出した金額を収入として計上することにより</w:t>
            </w:r>
            <w:r w:rsidR="00907447" w:rsidRPr="00C43EAB">
              <w:rPr>
                <w:rFonts w:ascii="ＭＳ 明朝" w:hAnsi="ＭＳ 明朝"/>
              </w:rPr>
              <w:t>、</w:t>
            </w:r>
            <w:r w:rsidR="00907447" w:rsidRPr="00C43EAB">
              <w:rPr>
                <w:rFonts w:ascii="ＭＳ 明朝" w:hAnsi="ＭＳ 明朝" w:hint="eastAsia"/>
              </w:rPr>
              <w:t>収支を</w:t>
            </w:r>
            <w:r w:rsidR="00907447" w:rsidRPr="00C43EAB">
              <w:rPr>
                <w:rFonts w:ascii="ＭＳ 明朝" w:hAnsi="ＭＳ 明朝"/>
              </w:rPr>
              <w:t>0円としたとのことである。</w:t>
            </w:r>
          </w:p>
          <w:p w14:paraId="472D1104" w14:textId="73D791E5" w:rsidR="00907447" w:rsidRPr="00C43EAB" w:rsidRDefault="00907447" w:rsidP="00A61CCF">
            <w:pPr>
              <w:ind w:rightChars="-51" w:right="-110" w:firstLineChars="100" w:firstLine="216"/>
              <w:jc w:val="left"/>
              <w:rPr>
                <w:rFonts w:ascii="ＭＳ 明朝" w:hAnsi="ＭＳ 明朝"/>
              </w:rPr>
            </w:pPr>
            <w:r w:rsidRPr="00C43EAB">
              <w:rPr>
                <w:rFonts w:ascii="ＭＳ 明朝" w:hAnsi="ＭＳ 明朝" w:hint="eastAsia"/>
              </w:rPr>
              <w:t>このような会計処理の妥当性はともかくとして、少なくとも基本情報として開示する場合には、大阪府民</w:t>
            </w:r>
            <w:r w:rsidR="00222F1F" w:rsidRPr="00C43EAB">
              <w:rPr>
                <w:rFonts w:ascii="ＭＳ 明朝" w:hAnsi="ＭＳ 明朝" w:hint="eastAsia"/>
              </w:rPr>
              <w:t>等</w:t>
            </w:r>
            <w:r w:rsidRPr="00C43EAB">
              <w:rPr>
                <w:rFonts w:ascii="ＭＳ 明朝" w:hAnsi="ＭＳ 明朝" w:hint="eastAsia"/>
              </w:rPr>
              <w:t>が管理運営業務の実態を把握することができるように</w:t>
            </w:r>
            <w:r w:rsidRPr="00C43EAB">
              <w:rPr>
                <w:rFonts w:ascii="ＭＳ 明朝" w:hAnsi="ＭＳ 明朝"/>
              </w:rPr>
              <w:t>、</w:t>
            </w:r>
            <w:r w:rsidRPr="00C43EAB">
              <w:rPr>
                <w:rFonts w:ascii="ＭＳ 明朝" w:hAnsi="ＭＳ 明朝" w:hint="eastAsia"/>
              </w:rPr>
              <w:t>収支が赤字であることを認識できるように表示すべきである。</w:t>
            </w:r>
          </w:p>
        </w:tc>
      </w:tr>
    </w:tbl>
    <w:p w14:paraId="476ED2BA" w14:textId="77777777" w:rsidR="00907447" w:rsidRPr="00C43EAB" w:rsidRDefault="00907447" w:rsidP="00907447">
      <w:pPr>
        <w:rPr>
          <w:rFonts w:ascii="ＭＳ 明朝" w:hAnsi="ＭＳ 明朝"/>
        </w:rPr>
      </w:pPr>
      <w:r w:rsidRPr="00C43EAB">
        <w:rPr>
          <w:rFonts w:ascii="ＭＳ 明朝" w:hAnsi="ＭＳ 明朝"/>
        </w:rPr>
        <w:tab/>
      </w:r>
    </w:p>
    <w:p w14:paraId="0196F2EE" w14:textId="3004F062" w:rsidR="00907447" w:rsidRPr="00C43EAB" w:rsidRDefault="00907447" w:rsidP="002D1DB9">
      <w:r w:rsidRPr="00C43EAB">
        <w:rPr>
          <w:rFonts w:hint="eastAsia"/>
        </w:rPr>
        <w:t>【意見</w:t>
      </w:r>
      <w:r w:rsidR="00E1127B" w:rsidRPr="00C43EAB">
        <w:rPr>
          <w:rFonts w:hint="eastAsia"/>
        </w:rPr>
        <w:t>52</w:t>
      </w:r>
      <w:r w:rsidRPr="00C43EAB">
        <w:rPr>
          <w:rFonts w:hint="eastAsia"/>
        </w:rPr>
        <w:t>】選定基準</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9067"/>
      </w:tblGrid>
      <w:tr w:rsidR="001275E7" w:rsidRPr="00C43EAB" w14:paraId="66BEBF5E" w14:textId="77777777" w:rsidTr="00FC1216">
        <w:tc>
          <w:tcPr>
            <w:tcW w:w="9067" w:type="dxa"/>
            <w:shd w:val="clear" w:color="auto" w:fill="BFBFBF" w:themeFill="background1" w:themeFillShade="BF"/>
          </w:tcPr>
          <w:p w14:paraId="16F24145" w14:textId="727C819E" w:rsidR="001275E7" w:rsidRPr="00C43EAB" w:rsidRDefault="001275E7" w:rsidP="001275E7">
            <w:pPr>
              <w:jc w:val="center"/>
              <w:rPr>
                <w:rFonts w:ascii="ＭＳ 明朝" w:hAnsi="ＭＳ 明朝"/>
              </w:rPr>
            </w:pPr>
            <w:r w:rsidRPr="00C43EAB">
              <w:rPr>
                <w:rFonts w:ascii="ＭＳ 明朝" w:hAnsi="ＭＳ 明朝" w:hint="eastAsia"/>
                <w:kern w:val="0"/>
              </w:rPr>
              <w:t>対　象　施　設</w:t>
            </w:r>
          </w:p>
        </w:tc>
      </w:tr>
      <w:tr w:rsidR="00FC1216" w:rsidRPr="00C43EAB" w14:paraId="781D7D59" w14:textId="77777777" w:rsidTr="00FC1216">
        <w:tc>
          <w:tcPr>
            <w:tcW w:w="9067" w:type="dxa"/>
            <w:tcBorders>
              <w:bottom w:val="single" w:sz="4" w:space="0" w:color="auto"/>
            </w:tcBorders>
          </w:tcPr>
          <w:p w14:paraId="3EC0738B" w14:textId="1D1775D4" w:rsidR="00907447" w:rsidRPr="00C43EAB" w:rsidRDefault="005B3D6A" w:rsidP="00907447">
            <w:pPr>
              <w:jc w:val="center"/>
              <w:rPr>
                <w:rFonts w:ascii="ＭＳ 明朝" w:hAnsi="ＭＳ 明朝"/>
                <w:bCs/>
              </w:rPr>
            </w:pPr>
            <w:r w:rsidRPr="00C43EAB">
              <w:rPr>
                <w:rFonts w:ascii="ＭＳ 明朝" w:hAnsi="ＭＳ 明朝"/>
                <w:bCs/>
              </w:rPr>
              <w:t>府営駐車場</w:t>
            </w:r>
          </w:p>
        </w:tc>
      </w:tr>
      <w:tr w:rsidR="00FC1216" w:rsidRPr="00C43EAB" w14:paraId="352E6DC6" w14:textId="77777777" w:rsidTr="00FC1216">
        <w:tc>
          <w:tcPr>
            <w:tcW w:w="9067" w:type="dxa"/>
            <w:shd w:val="clear" w:color="auto" w:fill="BFBFBF" w:themeFill="background1" w:themeFillShade="BF"/>
          </w:tcPr>
          <w:p w14:paraId="1E5EC814" w14:textId="2D8585A8" w:rsidR="00907447" w:rsidRPr="00C43EAB" w:rsidRDefault="00907447" w:rsidP="00907447">
            <w:pPr>
              <w:jc w:val="center"/>
              <w:rPr>
                <w:rFonts w:ascii="ＭＳ 明朝" w:hAnsi="ＭＳ 明朝"/>
              </w:rPr>
            </w:pPr>
            <w:r w:rsidRPr="00C43EAB">
              <w:rPr>
                <w:rFonts w:ascii="ＭＳ 明朝" w:hAnsi="ＭＳ 明朝"/>
              </w:rPr>
              <w:t>意見</w:t>
            </w:r>
            <w:r w:rsidR="00CB3289" w:rsidRPr="00C43EAB">
              <w:rPr>
                <w:rFonts w:ascii="ＭＳ 明朝" w:hAnsi="ＭＳ 明朝"/>
              </w:rPr>
              <w:t>52</w:t>
            </w:r>
          </w:p>
        </w:tc>
      </w:tr>
      <w:tr w:rsidR="00FC1216" w:rsidRPr="00C43EAB" w14:paraId="0F4B04D1" w14:textId="77777777" w:rsidTr="00FC1216">
        <w:tc>
          <w:tcPr>
            <w:tcW w:w="9067" w:type="dxa"/>
            <w:tcBorders>
              <w:bottom w:val="single" w:sz="4" w:space="0" w:color="auto"/>
            </w:tcBorders>
          </w:tcPr>
          <w:p w14:paraId="51361BD9" w14:textId="77777777" w:rsidR="00907447" w:rsidRPr="00C43EAB" w:rsidRDefault="00907447" w:rsidP="00907447">
            <w:pPr>
              <w:ind w:left="283" w:hangingChars="131" w:hanging="283"/>
              <w:rPr>
                <w:rFonts w:ascii="ＭＳ 明朝" w:hAnsi="ＭＳ 明朝"/>
              </w:rPr>
            </w:pPr>
            <w:r w:rsidRPr="00C43EAB">
              <w:rPr>
                <w:rFonts w:ascii="ＭＳ 明朝" w:hAnsi="ＭＳ 明朝" w:hint="eastAsia"/>
              </w:rPr>
              <w:t>１　大阪府は</w:t>
            </w:r>
            <w:r w:rsidRPr="00C43EAB">
              <w:rPr>
                <w:rFonts w:ascii="ＭＳ 明朝" w:hAnsi="ＭＳ 明朝"/>
              </w:rPr>
              <w:t>、</w:t>
            </w:r>
            <w:r w:rsidRPr="00C43EAB">
              <w:rPr>
                <w:rFonts w:ascii="ＭＳ 明朝" w:hAnsi="ＭＳ 明朝" w:hint="eastAsia"/>
              </w:rPr>
              <w:t>他の公の施設と同様に</w:t>
            </w:r>
            <w:r w:rsidRPr="00C43EAB">
              <w:rPr>
                <w:rFonts w:ascii="ＭＳ 明朝" w:hAnsi="ＭＳ 明朝"/>
              </w:rPr>
              <w:t>、</w:t>
            </w:r>
            <w:r w:rsidRPr="00C43EAB">
              <w:rPr>
                <w:rFonts w:ascii="ＭＳ 明朝" w:hAnsi="ＭＳ 明朝" w:hint="eastAsia"/>
              </w:rPr>
              <w:t>納付金の金額とその他の考慮要素を織り交ぜて一段階で審査することにより</w:t>
            </w:r>
            <w:r w:rsidRPr="00C43EAB">
              <w:rPr>
                <w:rFonts w:ascii="ＭＳ 明朝" w:hAnsi="ＭＳ 明朝"/>
              </w:rPr>
              <w:t>、</w:t>
            </w:r>
            <w:r w:rsidRPr="00C43EAB">
              <w:rPr>
                <w:rFonts w:ascii="ＭＳ 明朝" w:hAnsi="ＭＳ 明朝" w:hint="eastAsia"/>
              </w:rPr>
              <w:t>指定管理者の選定を行うべきである。</w:t>
            </w:r>
          </w:p>
          <w:p w14:paraId="23D72249" w14:textId="77777777" w:rsidR="00907447" w:rsidRPr="00C43EAB" w:rsidRDefault="00907447" w:rsidP="00907447">
            <w:pPr>
              <w:ind w:left="283" w:hangingChars="131" w:hanging="283"/>
              <w:rPr>
                <w:rFonts w:ascii="ＭＳ 明朝" w:hAnsi="ＭＳ 明朝"/>
              </w:rPr>
            </w:pPr>
            <w:r w:rsidRPr="00C43EAB">
              <w:rPr>
                <w:rFonts w:ascii="ＭＳ 明朝" w:hAnsi="ＭＳ 明朝" w:hint="eastAsia"/>
              </w:rPr>
              <w:t>２　大阪府は、納付金の金額のみによって選定結果が左右されることが少なくなるよう</w:t>
            </w:r>
            <w:r w:rsidRPr="00C43EAB">
              <w:rPr>
                <w:rFonts w:ascii="ＭＳ 明朝" w:hAnsi="ＭＳ 明朝"/>
              </w:rPr>
              <w:t>、</w:t>
            </w:r>
            <w:r w:rsidRPr="00C43EAB">
              <w:rPr>
                <w:rFonts w:ascii="ＭＳ 明朝" w:hAnsi="ＭＳ 明朝" w:hint="eastAsia"/>
              </w:rPr>
              <w:t>同項目に対する配点及び得点の算出方法に関し</w:t>
            </w:r>
            <w:r w:rsidRPr="00C43EAB">
              <w:rPr>
                <w:rFonts w:ascii="ＭＳ 明朝" w:hAnsi="ＭＳ 明朝"/>
              </w:rPr>
              <w:t>、</w:t>
            </w:r>
            <w:r w:rsidRPr="00C43EAB">
              <w:rPr>
                <w:rFonts w:ascii="ＭＳ 明朝" w:hAnsi="ＭＳ 明朝" w:hint="eastAsia"/>
              </w:rPr>
              <w:t>十分な検討を行うべきである。</w:t>
            </w:r>
          </w:p>
        </w:tc>
      </w:tr>
      <w:tr w:rsidR="00FC1216" w:rsidRPr="00C43EAB" w14:paraId="6483E123" w14:textId="77777777" w:rsidTr="00FC1216">
        <w:tc>
          <w:tcPr>
            <w:tcW w:w="9067" w:type="dxa"/>
            <w:shd w:val="clear" w:color="auto" w:fill="BFBFBF" w:themeFill="background1" w:themeFillShade="BF"/>
          </w:tcPr>
          <w:p w14:paraId="4C04858A" w14:textId="77777777" w:rsidR="00907447" w:rsidRPr="00C43EAB" w:rsidRDefault="00907447" w:rsidP="00907447">
            <w:pPr>
              <w:jc w:val="center"/>
              <w:rPr>
                <w:rFonts w:ascii="ＭＳ 明朝" w:hAnsi="ＭＳ 明朝"/>
              </w:rPr>
            </w:pPr>
            <w:r w:rsidRPr="00C43EAB">
              <w:rPr>
                <w:rFonts w:ascii="ＭＳ 明朝" w:hAnsi="ＭＳ 明朝" w:hint="eastAsia"/>
                <w:kern w:val="0"/>
              </w:rPr>
              <w:t>事実関係及び理由</w:t>
            </w:r>
          </w:p>
        </w:tc>
      </w:tr>
      <w:tr w:rsidR="00907447" w:rsidRPr="00C43EAB" w14:paraId="448B2C54" w14:textId="77777777" w:rsidTr="008D6872">
        <w:trPr>
          <w:trHeight w:val="90"/>
        </w:trPr>
        <w:tc>
          <w:tcPr>
            <w:tcW w:w="9067" w:type="dxa"/>
          </w:tcPr>
          <w:p w14:paraId="3260EC09" w14:textId="249ED4C9" w:rsidR="00907447" w:rsidRPr="00C43EAB" w:rsidRDefault="00907447" w:rsidP="00A61CCF">
            <w:pPr>
              <w:ind w:left="283" w:rightChars="-1" w:right="-2" w:hangingChars="131" w:hanging="283"/>
              <w:jc w:val="left"/>
              <w:rPr>
                <w:rFonts w:ascii="ＭＳ 明朝" w:hAnsi="ＭＳ 明朝"/>
              </w:rPr>
            </w:pPr>
            <w:r w:rsidRPr="00C43EAB">
              <w:rPr>
                <w:rFonts w:ascii="ＭＳ 明朝" w:hAnsi="ＭＳ 明朝" w:hint="eastAsia"/>
              </w:rPr>
              <w:t>１　平成</w:t>
            </w:r>
            <w:r w:rsidRPr="00C43EAB">
              <w:rPr>
                <w:rFonts w:ascii="ＭＳ 明朝" w:hAnsi="ＭＳ 明朝"/>
              </w:rPr>
              <w:t>22年度の公募の際は、</w:t>
            </w:r>
            <w:r w:rsidRPr="00C43EAB">
              <w:rPr>
                <w:rFonts w:ascii="ＭＳ 明朝" w:hAnsi="ＭＳ 明朝" w:hint="eastAsia"/>
              </w:rPr>
              <w:t>「①収益を確保し</w:t>
            </w:r>
            <w:r w:rsidRPr="00C43EAB">
              <w:rPr>
                <w:rFonts w:ascii="ＭＳ 明朝" w:hAnsi="ＭＳ 明朝"/>
              </w:rPr>
              <w:t>、</w:t>
            </w:r>
            <w:r w:rsidRPr="00C43EAB">
              <w:rPr>
                <w:rFonts w:ascii="ＭＳ 明朝" w:hAnsi="ＭＳ 明朝" w:hint="eastAsia"/>
              </w:rPr>
              <w:t>府民へ還元できる方策（</w:t>
            </w:r>
            <w:r w:rsidRPr="00C43EAB">
              <w:rPr>
                <w:rFonts w:ascii="ＭＳ 明朝" w:hAnsi="ＭＳ 明朝"/>
              </w:rPr>
              <w:t>70点）、</w:t>
            </w:r>
            <w:r w:rsidRPr="00C43EAB">
              <w:rPr>
                <w:rFonts w:ascii="ＭＳ 明朝" w:hAnsi="ＭＳ 明朝" w:hint="eastAsia"/>
              </w:rPr>
              <w:t>②施設の効用を最大限発揮するための方策（</w:t>
            </w:r>
            <w:r w:rsidRPr="00C43EAB">
              <w:rPr>
                <w:rFonts w:ascii="ＭＳ 明朝" w:hAnsi="ＭＳ 明朝"/>
              </w:rPr>
              <w:t>10点）、</w:t>
            </w:r>
            <w:r w:rsidRPr="00C43EAB">
              <w:rPr>
                <w:rFonts w:ascii="ＭＳ 明朝" w:hAnsi="ＭＳ 明朝" w:hint="eastAsia"/>
              </w:rPr>
              <w:t>③適正な管理運営業務の遂行を図ることができる能力及び財政基盤に関する事項（</w:t>
            </w:r>
            <w:r w:rsidRPr="00C43EAB">
              <w:rPr>
                <w:rFonts w:ascii="ＭＳ 明朝" w:hAnsi="ＭＳ 明朝"/>
              </w:rPr>
              <w:t>10点）、</w:t>
            </w:r>
            <w:r w:rsidRPr="00C43EAB">
              <w:rPr>
                <w:rFonts w:ascii="ＭＳ 明朝" w:hAnsi="ＭＳ 明朝" w:hint="eastAsia"/>
              </w:rPr>
              <w:t>④その他管理に際して必要な事項（</w:t>
            </w:r>
            <w:r w:rsidRPr="00C43EAB">
              <w:rPr>
                <w:rFonts w:ascii="ＭＳ 明朝" w:hAnsi="ＭＳ 明朝"/>
              </w:rPr>
              <w:t>8点）」について選定委員会の審理が行われ、</w:t>
            </w:r>
            <w:r w:rsidRPr="00C43EAB">
              <w:rPr>
                <w:rFonts w:ascii="ＭＳ 明朝" w:hAnsi="ＭＳ 明朝" w:hint="eastAsia"/>
              </w:rPr>
              <w:t>特に①で大きく次点者を上回ったパーク</w:t>
            </w:r>
            <w:r w:rsidRPr="00C43EAB">
              <w:rPr>
                <w:rFonts w:ascii="ＭＳ 明朝" w:hAnsi="ＭＳ 明朝"/>
              </w:rPr>
              <w:t>24株式会社が選定された。同社の提案した大阪府への納付金は年額約8200万円であったのに対し、</w:t>
            </w:r>
            <w:r w:rsidRPr="00C43EAB">
              <w:rPr>
                <w:rFonts w:ascii="ＭＳ 明朝" w:hAnsi="ＭＳ 明朝" w:hint="eastAsia"/>
              </w:rPr>
              <w:t>次点者が提案した納付金は年額約</w:t>
            </w:r>
            <w:r w:rsidRPr="00C43EAB">
              <w:rPr>
                <w:rFonts w:ascii="ＭＳ 明朝" w:hAnsi="ＭＳ 明朝"/>
              </w:rPr>
              <w:t>6000万円であった。しかし、</w:t>
            </w:r>
            <w:r w:rsidRPr="00C43EAB">
              <w:rPr>
                <w:rFonts w:ascii="ＭＳ 明朝" w:hAnsi="ＭＳ 明朝" w:hint="eastAsia"/>
              </w:rPr>
              <w:t>①の点数は</w:t>
            </w:r>
            <w:r w:rsidRPr="00C43EAB">
              <w:rPr>
                <w:rFonts w:ascii="ＭＳ 明朝" w:hAnsi="ＭＳ 明朝"/>
              </w:rPr>
              <w:t>、</w:t>
            </w:r>
            <w:r w:rsidRPr="00C43EAB">
              <w:rPr>
                <w:rFonts w:ascii="ＭＳ 明朝" w:hAnsi="ＭＳ 明朝" w:hint="eastAsia"/>
              </w:rPr>
              <w:t>それぞれ</w:t>
            </w:r>
            <w:r w:rsidRPr="00C43EAB">
              <w:rPr>
                <w:rFonts w:ascii="ＭＳ 明朝" w:hAnsi="ＭＳ 明朝"/>
              </w:rPr>
              <w:t>70点と37点であり、</w:t>
            </w:r>
            <w:r w:rsidR="0038482D" w:rsidRPr="00C43EAB">
              <w:rPr>
                <w:rFonts w:ascii="ＭＳ 明朝" w:hAnsi="ＭＳ 明朝" w:hint="eastAsia"/>
              </w:rPr>
              <w:t>提案した納付金の</w:t>
            </w:r>
            <w:r w:rsidRPr="00C43EAB">
              <w:rPr>
                <w:rFonts w:ascii="ＭＳ 明朝" w:hAnsi="ＭＳ 明朝" w:hint="eastAsia"/>
              </w:rPr>
              <w:t>額の比率以上の開きが生じた。</w:t>
            </w:r>
          </w:p>
          <w:p w14:paraId="4B4BD376" w14:textId="76655039" w:rsidR="00907447" w:rsidRPr="00C43EAB" w:rsidRDefault="00907447" w:rsidP="00A61CCF">
            <w:pPr>
              <w:ind w:left="283" w:rightChars="-1" w:right="-2" w:hangingChars="131" w:hanging="283"/>
              <w:jc w:val="left"/>
              <w:rPr>
                <w:rFonts w:ascii="ＭＳ 明朝" w:hAnsi="ＭＳ 明朝"/>
              </w:rPr>
            </w:pPr>
            <w:r w:rsidRPr="00C43EAB">
              <w:rPr>
                <w:rFonts w:ascii="ＭＳ 明朝" w:hAnsi="ＭＳ 明朝" w:hint="eastAsia"/>
              </w:rPr>
              <w:t>２　平成</w:t>
            </w:r>
            <w:r w:rsidRPr="00C43EAB">
              <w:rPr>
                <w:rFonts w:ascii="ＭＳ 明朝" w:hAnsi="ＭＳ 明朝"/>
              </w:rPr>
              <w:t>27年度の選定委員会においては、</w:t>
            </w:r>
            <w:r w:rsidRPr="00C43EAB">
              <w:rPr>
                <w:rFonts w:ascii="ＭＳ 明朝" w:hAnsi="ＭＳ 明朝" w:hint="eastAsia"/>
              </w:rPr>
              <w:t>二段階の審査を経て指定管理者の選定がなされた。</w:t>
            </w:r>
            <w:r w:rsidRPr="00C43EAB">
              <w:rPr>
                <w:rFonts w:ascii="ＭＳ 明朝" w:hAnsi="ＭＳ 明朝"/>
              </w:rPr>
              <w:t>1次審査においては、</w:t>
            </w:r>
            <w:r w:rsidRPr="00C43EAB">
              <w:rPr>
                <w:rFonts w:ascii="ＭＳ 明朝" w:hAnsi="ＭＳ 明朝" w:hint="eastAsia"/>
              </w:rPr>
              <w:t>①平等利用が確保されるような適切な管理運営を行うための方策</w:t>
            </w:r>
            <w:r w:rsidRPr="00C43EAB">
              <w:rPr>
                <w:rFonts w:ascii="ＭＳ 明朝" w:hAnsi="ＭＳ 明朝"/>
              </w:rPr>
              <w:t>、</w:t>
            </w:r>
            <w:r w:rsidRPr="00C43EAB">
              <w:rPr>
                <w:rFonts w:ascii="ＭＳ 明朝" w:hAnsi="ＭＳ 明朝" w:hint="eastAsia"/>
              </w:rPr>
              <w:t>②施設の効用を最大限発揮するための方策</w:t>
            </w:r>
            <w:r w:rsidRPr="00C43EAB">
              <w:rPr>
                <w:rFonts w:ascii="ＭＳ 明朝" w:hAnsi="ＭＳ 明朝"/>
              </w:rPr>
              <w:t>、</w:t>
            </w:r>
            <w:r w:rsidRPr="00C43EAB">
              <w:rPr>
                <w:rFonts w:ascii="ＭＳ 明朝" w:hAnsi="ＭＳ 明朝" w:hint="eastAsia"/>
              </w:rPr>
              <w:t>③適正な管理運営業務の遂行を図ることができる能力及び財政基盤に関する事項の</w:t>
            </w:r>
            <w:r w:rsidRPr="00C43EAB">
              <w:rPr>
                <w:rFonts w:ascii="ＭＳ 明朝" w:hAnsi="ＭＳ 明朝"/>
              </w:rPr>
              <w:t>3項目について審査を行い、</w:t>
            </w:r>
            <w:r w:rsidRPr="00C43EAB">
              <w:rPr>
                <w:rFonts w:ascii="ＭＳ 明朝" w:hAnsi="ＭＳ 明朝" w:hint="eastAsia"/>
              </w:rPr>
              <w:t>全ての基準を満たした者が合格者とされた。</w:t>
            </w:r>
            <w:r w:rsidRPr="00C43EAB">
              <w:rPr>
                <w:rFonts w:ascii="ＭＳ 明朝" w:hAnsi="ＭＳ 明朝"/>
              </w:rPr>
              <w:t>2次審査では、</w:t>
            </w:r>
            <w:r w:rsidR="00844276" w:rsidRPr="00C43EAB">
              <w:rPr>
                <w:rFonts w:ascii="ＭＳ 明朝" w:hAnsi="ＭＳ 明朝" w:hint="eastAsia"/>
              </w:rPr>
              <w:t>「</w:t>
            </w:r>
            <w:r w:rsidRPr="00C43EAB">
              <w:rPr>
                <w:rFonts w:ascii="ＭＳ 明朝" w:hAnsi="ＭＳ 明朝" w:hint="eastAsia"/>
              </w:rPr>
              <w:t>①納付金の提案価格</w:t>
            </w:r>
            <w:r w:rsidRPr="00C43EAB">
              <w:rPr>
                <w:rFonts w:ascii="ＭＳ 明朝" w:hAnsi="ＭＳ 明朝"/>
              </w:rPr>
              <w:t>、</w:t>
            </w:r>
            <w:r w:rsidRPr="00C43EAB">
              <w:rPr>
                <w:rFonts w:ascii="ＭＳ 明朝" w:hAnsi="ＭＳ 明朝" w:hint="eastAsia"/>
              </w:rPr>
              <w:t>②府施策との整合</w:t>
            </w:r>
            <w:r w:rsidR="00844276" w:rsidRPr="00C43EAB">
              <w:rPr>
                <w:rFonts w:ascii="ＭＳ 明朝" w:hAnsi="ＭＳ 明朝" w:hint="eastAsia"/>
              </w:rPr>
              <w:t>」</w:t>
            </w:r>
            <w:r w:rsidRPr="00C43EAB">
              <w:rPr>
                <w:rFonts w:ascii="ＭＳ 明朝" w:hAnsi="ＭＳ 明朝" w:hint="eastAsia"/>
              </w:rPr>
              <w:t>の</w:t>
            </w:r>
            <w:r w:rsidRPr="00C43EAB">
              <w:rPr>
                <w:rFonts w:ascii="ＭＳ 明朝" w:hAnsi="ＭＳ 明朝"/>
              </w:rPr>
              <w:t>2項目について審査を行い、</w:t>
            </w:r>
            <w:r w:rsidRPr="00C43EAB">
              <w:rPr>
                <w:rFonts w:ascii="ＭＳ 明朝" w:hAnsi="ＭＳ 明朝" w:hint="eastAsia"/>
              </w:rPr>
              <w:t>最も評価点数が高い者を最優先交渉権者として選定した。</w:t>
            </w:r>
          </w:p>
          <w:p w14:paraId="36FC2691" w14:textId="77777777" w:rsidR="00907447" w:rsidRPr="00C43EAB" w:rsidRDefault="00907447" w:rsidP="00844276">
            <w:pPr>
              <w:ind w:left="283" w:hangingChars="131" w:hanging="283"/>
              <w:jc w:val="left"/>
              <w:rPr>
                <w:rFonts w:ascii="ＭＳ 明朝" w:hAnsi="ＭＳ 明朝"/>
              </w:rPr>
            </w:pPr>
            <w:r w:rsidRPr="00C43EAB">
              <w:rPr>
                <w:rFonts w:ascii="ＭＳ 明朝" w:hAnsi="ＭＳ 明朝" w:hint="eastAsia"/>
              </w:rPr>
              <w:t xml:space="preserve">　　結果的に</w:t>
            </w:r>
            <w:r w:rsidRPr="00C43EAB">
              <w:rPr>
                <w:rFonts w:ascii="ＭＳ 明朝" w:hAnsi="ＭＳ 明朝"/>
              </w:rPr>
              <w:t>、</w:t>
            </w:r>
            <w:r w:rsidRPr="00C43EAB">
              <w:rPr>
                <w:rFonts w:ascii="ＭＳ 明朝" w:hAnsi="ＭＳ 明朝" w:hint="eastAsia"/>
              </w:rPr>
              <w:t>現在の指定管理者のみが応募したため</w:t>
            </w:r>
            <w:r w:rsidRPr="00C43EAB">
              <w:rPr>
                <w:rFonts w:ascii="ＭＳ 明朝" w:hAnsi="ＭＳ 明朝"/>
              </w:rPr>
              <w:t>、</w:t>
            </w:r>
            <w:r w:rsidRPr="00C43EAB">
              <w:rPr>
                <w:rFonts w:ascii="ＭＳ 明朝" w:hAnsi="ＭＳ 明朝" w:hint="eastAsia"/>
              </w:rPr>
              <w:t>実質的な競争はなかったが</w:t>
            </w:r>
            <w:r w:rsidRPr="00C43EAB">
              <w:rPr>
                <w:rFonts w:ascii="ＭＳ 明朝" w:hAnsi="ＭＳ 明朝"/>
              </w:rPr>
              <w:t>、</w:t>
            </w:r>
            <w:r w:rsidRPr="00C43EAB">
              <w:rPr>
                <w:rFonts w:ascii="ＭＳ 明朝" w:hAnsi="ＭＳ 明朝" w:hint="eastAsia"/>
              </w:rPr>
              <w:t>上記のような方式で審理を行った場合</w:t>
            </w:r>
            <w:r w:rsidRPr="00C43EAB">
              <w:rPr>
                <w:rFonts w:ascii="ＭＳ 明朝" w:hAnsi="ＭＳ 明朝"/>
              </w:rPr>
              <w:t>、1次審査で評価の対象となった項目についての得点は、2次審査では全く考慮されないこととなるため、</w:t>
            </w:r>
            <w:r w:rsidRPr="00C43EAB">
              <w:rPr>
                <w:rFonts w:ascii="ＭＳ 明朝" w:hAnsi="ＭＳ 明朝" w:hint="eastAsia"/>
              </w:rPr>
              <w:t>管理運営業務の品質に関する事項は最低基準としてのみ機能し</w:t>
            </w:r>
            <w:r w:rsidRPr="00C43EAB">
              <w:rPr>
                <w:rFonts w:ascii="ＭＳ 明朝" w:hAnsi="ＭＳ 明朝"/>
              </w:rPr>
              <w:t>、</w:t>
            </w:r>
            <w:r w:rsidRPr="00C43EAB">
              <w:rPr>
                <w:rFonts w:ascii="ＭＳ 明朝" w:hAnsi="ＭＳ 明朝" w:hint="eastAsia"/>
              </w:rPr>
              <w:t>実質的には納付金の提案価格のみによって指定管理者の選定がなされることとなりかねない。</w:t>
            </w:r>
          </w:p>
          <w:p w14:paraId="02605435" w14:textId="27C3A4E0" w:rsidR="00907447" w:rsidRPr="00C43EAB" w:rsidRDefault="00907447" w:rsidP="00907447">
            <w:pPr>
              <w:ind w:left="283" w:hangingChars="131" w:hanging="283"/>
              <w:jc w:val="left"/>
              <w:rPr>
                <w:rFonts w:ascii="ＭＳ 明朝" w:hAnsi="ＭＳ 明朝"/>
              </w:rPr>
            </w:pPr>
            <w:r w:rsidRPr="00C43EAB">
              <w:rPr>
                <w:rFonts w:ascii="ＭＳ 明朝" w:hAnsi="ＭＳ 明朝" w:hint="eastAsia"/>
              </w:rPr>
              <w:t>３　上記過去２回の選定委員会で採用された審査基準は、大阪</w:t>
            </w:r>
            <w:r w:rsidR="00224F3B" w:rsidRPr="00C43EAB">
              <w:rPr>
                <w:rFonts w:ascii="ＭＳ 明朝" w:hAnsi="ＭＳ 明朝" w:hint="eastAsia"/>
              </w:rPr>
              <w:t>府</w:t>
            </w:r>
            <w:r w:rsidRPr="00C43EAB">
              <w:rPr>
                <w:rFonts w:ascii="ＭＳ 明朝" w:hAnsi="ＭＳ 明朝" w:hint="eastAsia"/>
              </w:rPr>
              <w:t>内</w:t>
            </w:r>
            <w:r w:rsidR="00844276" w:rsidRPr="00C43EAB">
              <w:rPr>
                <w:rFonts w:ascii="ＭＳ 明朝" w:hAnsi="ＭＳ 明朝" w:hint="eastAsia"/>
              </w:rPr>
              <w:t>部</w:t>
            </w:r>
            <w:r w:rsidRPr="00C43EAB">
              <w:rPr>
                <w:rFonts w:ascii="ＭＳ 明朝" w:hAnsi="ＭＳ 明朝" w:hint="eastAsia"/>
              </w:rPr>
              <w:t>の選定基準のルールに則って設定されたものであるが、いずれも納付金の提案価格を重視し過ぎるものではなかったかという疑問が残る。</w:t>
            </w:r>
          </w:p>
        </w:tc>
      </w:tr>
    </w:tbl>
    <w:p w14:paraId="2A305967" w14:textId="77777777" w:rsidR="00907447" w:rsidRPr="00C43EAB" w:rsidRDefault="00907447" w:rsidP="00907447">
      <w:pPr>
        <w:rPr>
          <w:rFonts w:ascii="ＭＳ 明朝" w:hAnsi="ＭＳ 明朝"/>
        </w:rPr>
      </w:pPr>
    </w:p>
    <w:p w14:paraId="1BE28875" w14:textId="1798FD1E" w:rsidR="00907447" w:rsidRPr="00C43EAB" w:rsidRDefault="00907447" w:rsidP="002D1DB9">
      <w:bookmarkStart w:id="79" w:name="_Toc501977497"/>
      <w:bookmarkStart w:id="80" w:name="_Toc502094020"/>
      <w:r w:rsidRPr="00C43EAB">
        <w:rPr>
          <w:rFonts w:hint="eastAsia"/>
        </w:rPr>
        <w:t>【意見</w:t>
      </w:r>
      <w:r w:rsidR="00E1127B" w:rsidRPr="00C43EAB">
        <w:rPr>
          <w:rFonts w:hint="eastAsia"/>
        </w:rPr>
        <w:t>53</w:t>
      </w:r>
      <w:r w:rsidRPr="00C43EAB">
        <w:rPr>
          <w:rFonts w:hint="eastAsia"/>
        </w:rPr>
        <w:t>】事業報告書の記載内容</w:t>
      </w:r>
      <w:bookmarkEnd w:id="79"/>
      <w:bookmarkEnd w:id="80"/>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9067"/>
      </w:tblGrid>
      <w:tr w:rsidR="001275E7" w:rsidRPr="00C43EAB" w14:paraId="0CCD2A84" w14:textId="77777777" w:rsidTr="00FC1216">
        <w:tc>
          <w:tcPr>
            <w:tcW w:w="9067" w:type="dxa"/>
            <w:shd w:val="clear" w:color="auto" w:fill="BFBFBF" w:themeFill="background1" w:themeFillShade="BF"/>
          </w:tcPr>
          <w:p w14:paraId="5C99A148" w14:textId="35082C12" w:rsidR="001275E7" w:rsidRPr="00C43EAB" w:rsidRDefault="001275E7" w:rsidP="001275E7">
            <w:pPr>
              <w:jc w:val="center"/>
              <w:rPr>
                <w:rFonts w:ascii="ＭＳ 明朝" w:hAnsi="ＭＳ 明朝"/>
              </w:rPr>
            </w:pPr>
            <w:r w:rsidRPr="00C43EAB">
              <w:rPr>
                <w:rFonts w:ascii="ＭＳ 明朝" w:hAnsi="ＭＳ 明朝" w:hint="eastAsia"/>
                <w:kern w:val="0"/>
              </w:rPr>
              <w:t>対　象　施　設</w:t>
            </w:r>
          </w:p>
        </w:tc>
      </w:tr>
      <w:tr w:rsidR="00FC1216" w:rsidRPr="00C43EAB" w14:paraId="226F4034" w14:textId="77777777" w:rsidTr="00FC1216">
        <w:tc>
          <w:tcPr>
            <w:tcW w:w="9067" w:type="dxa"/>
            <w:tcBorders>
              <w:bottom w:val="single" w:sz="4" w:space="0" w:color="auto"/>
            </w:tcBorders>
          </w:tcPr>
          <w:p w14:paraId="35E4B7E3" w14:textId="0CBCF094" w:rsidR="00907447" w:rsidRPr="00C43EAB" w:rsidRDefault="005B3D6A" w:rsidP="00907447">
            <w:pPr>
              <w:jc w:val="center"/>
              <w:rPr>
                <w:rFonts w:ascii="ＭＳ 明朝" w:hAnsi="ＭＳ 明朝"/>
                <w:bCs/>
              </w:rPr>
            </w:pPr>
            <w:r w:rsidRPr="00C43EAB">
              <w:rPr>
                <w:rFonts w:ascii="ＭＳ 明朝" w:hAnsi="ＭＳ 明朝"/>
                <w:bCs/>
              </w:rPr>
              <w:t>府営駐車場</w:t>
            </w:r>
          </w:p>
        </w:tc>
      </w:tr>
      <w:tr w:rsidR="00FC1216" w:rsidRPr="00C43EAB" w14:paraId="6D3DAFBE" w14:textId="77777777" w:rsidTr="00FC1216">
        <w:trPr>
          <w:trHeight w:val="414"/>
        </w:trPr>
        <w:tc>
          <w:tcPr>
            <w:tcW w:w="9067" w:type="dxa"/>
            <w:shd w:val="clear" w:color="auto" w:fill="BFBFBF" w:themeFill="background1" w:themeFillShade="BF"/>
          </w:tcPr>
          <w:p w14:paraId="20FEE256" w14:textId="158F8BAE" w:rsidR="00907447" w:rsidRPr="00C43EAB" w:rsidRDefault="00907447" w:rsidP="00907447">
            <w:pPr>
              <w:jc w:val="center"/>
              <w:rPr>
                <w:rFonts w:ascii="ＭＳ 明朝" w:hAnsi="ＭＳ 明朝"/>
              </w:rPr>
            </w:pPr>
            <w:r w:rsidRPr="00C43EAB">
              <w:rPr>
                <w:rFonts w:ascii="ＭＳ 明朝" w:hAnsi="ＭＳ 明朝"/>
              </w:rPr>
              <w:t>意見</w:t>
            </w:r>
            <w:r w:rsidR="00CB3289" w:rsidRPr="00C43EAB">
              <w:rPr>
                <w:rFonts w:ascii="ＭＳ 明朝" w:hAnsi="ＭＳ 明朝" w:hint="eastAsia"/>
              </w:rPr>
              <w:t>53</w:t>
            </w:r>
          </w:p>
        </w:tc>
      </w:tr>
      <w:tr w:rsidR="00FC1216" w:rsidRPr="00C43EAB" w14:paraId="7E70C4D6" w14:textId="77777777" w:rsidTr="00FC1216">
        <w:tc>
          <w:tcPr>
            <w:tcW w:w="9067" w:type="dxa"/>
            <w:tcBorders>
              <w:bottom w:val="single" w:sz="4" w:space="0" w:color="auto"/>
            </w:tcBorders>
          </w:tcPr>
          <w:p w14:paraId="728BF632" w14:textId="77777777" w:rsidR="00907447" w:rsidRPr="00C43EAB" w:rsidRDefault="00907447" w:rsidP="00907447">
            <w:pPr>
              <w:ind w:firstLineChars="100" w:firstLine="216"/>
              <w:rPr>
                <w:rFonts w:ascii="ＭＳ 明朝" w:hAnsi="ＭＳ 明朝"/>
              </w:rPr>
            </w:pPr>
            <w:r w:rsidRPr="00C43EAB">
              <w:rPr>
                <w:rFonts w:ascii="ＭＳ 明朝" w:hAnsi="ＭＳ 明朝" w:hint="eastAsia"/>
              </w:rPr>
              <w:t>指定管理者は</w:t>
            </w:r>
            <w:r w:rsidRPr="00C43EAB">
              <w:rPr>
                <w:rFonts w:ascii="ＭＳ 明朝" w:hAnsi="ＭＳ 明朝"/>
              </w:rPr>
              <w:t>、</w:t>
            </w:r>
            <w:r w:rsidRPr="00C43EAB">
              <w:rPr>
                <w:rFonts w:ascii="ＭＳ 明朝" w:hAnsi="ＭＳ 明朝" w:hint="eastAsia"/>
              </w:rPr>
              <w:t>事業計画書に記載した利用予定台数や収支見込等を事業報告書にも引用し</w:t>
            </w:r>
            <w:r w:rsidRPr="00C43EAB">
              <w:rPr>
                <w:rFonts w:ascii="ＭＳ 明朝" w:hAnsi="ＭＳ 明朝"/>
              </w:rPr>
              <w:t>、</w:t>
            </w:r>
            <w:r w:rsidRPr="00C43EAB">
              <w:rPr>
                <w:rFonts w:ascii="ＭＳ 明朝" w:hAnsi="ＭＳ 明朝" w:hint="eastAsia"/>
              </w:rPr>
              <w:t>一見して目標の達成度を確認できるようにすべきである。</w:t>
            </w:r>
          </w:p>
        </w:tc>
      </w:tr>
      <w:tr w:rsidR="00FC1216" w:rsidRPr="00C43EAB" w14:paraId="6CE9F6F4" w14:textId="77777777" w:rsidTr="00FC1216">
        <w:tc>
          <w:tcPr>
            <w:tcW w:w="9067" w:type="dxa"/>
            <w:shd w:val="clear" w:color="auto" w:fill="BFBFBF" w:themeFill="background1" w:themeFillShade="BF"/>
          </w:tcPr>
          <w:p w14:paraId="473C3C81" w14:textId="77777777" w:rsidR="00907447" w:rsidRPr="00C43EAB" w:rsidRDefault="00907447" w:rsidP="00907447">
            <w:pPr>
              <w:jc w:val="center"/>
              <w:rPr>
                <w:rFonts w:ascii="ＭＳ 明朝" w:hAnsi="ＭＳ 明朝"/>
              </w:rPr>
            </w:pPr>
            <w:r w:rsidRPr="00C43EAB">
              <w:rPr>
                <w:rFonts w:ascii="ＭＳ 明朝" w:hAnsi="ＭＳ 明朝" w:hint="eastAsia"/>
                <w:kern w:val="0"/>
              </w:rPr>
              <w:t>事実関係及び理由</w:t>
            </w:r>
          </w:p>
        </w:tc>
      </w:tr>
      <w:tr w:rsidR="00FC1216" w:rsidRPr="00C43EAB" w14:paraId="301016FB" w14:textId="77777777" w:rsidTr="008D6872">
        <w:trPr>
          <w:trHeight w:val="90"/>
        </w:trPr>
        <w:tc>
          <w:tcPr>
            <w:tcW w:w="9067" w:type="dxa"/>
          </w:tcPr>
          <w:p w14:paraId="66B3E387" w14:textId="77777777" w:rsidR="00907447" w:rsidRPr="00C43EAB" w:rsidRDefault="00907447" w:rsidP="00A61CCF">
            <w:pPr>
              <w:ind w:rightChars="-51" w:right="-110"/>
              <w:jc w:val="left"/>
              <w:rPr>
                <w:rFonts w:ascii="ＭＳ 明朝" w:hAnsi="ＭＳ 明朝"/>
              </w:rPr>
            </w:pPr>
            <w:r w:rsidRPr="00C43EAB">
              <w:rPr>
                <w:rFonts w:ascii="ＭＳ 明朝" w:hAnsi="ＭＳ 明朝" w:hint="eastAsia"/>
              </w:rPr>
              <w:t xml:space="preserve">　指定管理者が提出した平成</w:t>
            </w:r>
            <w:r w:rsidRPr="00C43EAB">
              <w:rPr>
                <w:rFonts w:ascii="ＭＳ 明朝" w:hAnsi="ＭＳ 明朝"/>
              </w:rPr>
              <w:t>28年度の事業報告書には、</w:t>
            </w:r>
            <w:r w:rsidRPr="00C43EAB">
              <w:rPr>
                <w:rFonts w:ascii="ＭＳ 明朝" w:hAnsi="ＭＳ 明朝" w:hint="eastAsia"/>
              </w:rPr>
              <w:t>利用台数や収支報告等が記載されているものの</w:t>
            </w:r>
            <w:r w:rsidRPr="00C43EAB">
              <w:rPr>
                <w:rFonts w:ascii="ＭＳ 明朝" w:hAnsi="ＭＳ 明朝"/>
              </w:rPr>
              <w:t>、</w:t>
            </w:r>
            <w:r w:rsidRPr="00C43EAB">
              <w:rPr>
                <w:rFonts w:ascii="ＭＳ 明朝" w:hAnsi="ＭＳ 明朝" w:hint="eastAsia"/>
              </w:rPr>
              <w:t>当該年度の事業計画書に記載された利用予定台数や収支計画等が併記されていないため</w:t>
            </w:r>
            <w:r w:rsidRPr="00C43EAB">
              <w:rPr>
                <w:rFonts w:ascii="ＭＳ 明朝" w:hAnsi="ＭＳ 明朝"/>
              </w:rPr>
              <w:t>、</w:t>
            </w:r>
            <w:r w:rsidRPr="00C43EAB">
              <w:rPr>
                <w:rFonts w:ascii="ＭＳ 明朝" w:hAnsi="ＭＳ 明朝" w:hint="eastAsia"/>
              </w:rPr>
              <w:t>一見して当該年度の目標を達成できたか否かを確認することができない。</w:t>
            </w:r>
          </w:p>
          <w:p w14:paraId="1E2C99AC" w14:textId="54AF7139" w:rsidR="00907447" w:rsidRPr="00C43EAB" w:rsidRDefault="00907447" w:rsidP="00A61CCF">
            <w:pPr>
              <w:ind w:rightChars="-51" w:right="-110"/>
              <w:jc w:val="left"/>
              <w:rPr>
                <w:rFonts w:ascii="ＭＳ 明朝" w:hAnsi="ＭＳ 明朝"/>
              </w:rPr>
            </w:pPr>
            <w:r w:rsidRPr="00C43EAB">
              <w:rPr>
                <w:rFonts w:ascii="ＭＳ 明朝" w:hAnsi="ＭＳ 明朝" w:hint="eastAsia"/>
              </w:rPr>
              <w:t xml:space="preserve">　大阪府は</w:t>
            </w:r>
            <w:r w:rsidRPr="00C43EAB">
              <w:rPr>
                <w:rFonts w:ascii="ＭＳ 明朝" w:hAnsi="ＭＳ 明朝"/>
              </w:rPr>
              <w:t>、</w:t>
            </w:r>
            <w:r w:rsidRPr="00C43EAB">
              <w:rPr>
                <w:rFonts w:ascii="ＭＳ 明朝" w:hAnsi="ＭＳ 明朝" w:hint="eastAsia"/>
              </w:rPr>
              <w:t>事業報告書の内容に基づき</w:t>
            </w:r>
            <w:r w:rsidRPr="00C43EAB">
              <w:rPr>
                <w:rFonts w:ascii="ＭＳ 明朝" w:hAnsi="ＭＳ 明朝"/>
              </w:rPr>
              <w:t>、</w:t>
            </w:r>
            <w:r w:rsidRPr="00C43EAB">
              <w:rPr>
                <w:rFonts w:ascii="ＭＳ 明朝" w:hAnsi="ＭＳ 明朝" w:hint="eastAsia"/>
              </w:rPr>
              <w:t>当該事業年度の管理運営業務の内容を評価している。その際、効率よく評価できるようにするため、指定管理者は、少なくとも事業報告書において</w:t>
            </w:r>
            <w:r w:rsidRPr="00C43EAB">
              <w:rPr>
                <w:rFonts w:ascii="ＭＳ 明朝" w:hAnsi="ＭＳ 明朝"/>
              </w:rPr>
              <w:t>、</w:t>
            </w:r>
            <w:r w:rsidRPr="00C43EAB">
              <w:rPr>
                <w:rFonts w:ascii="ＭＳ 明朝" w:hAnsi="ＭＳ 明朝" w:hint="eastAsia"/>
              </w:rPr>
              <w:t>事業計画書で定めた目標を達成できたか否かを把握できるよう記載すべきである。</w:t>
            </w:r>
          </w:p>
        </w:tc>
      </w:tr>
    </w:tbl>
    <w:p w14:paraId="744E5733" w14:textId="77777777" w:rsidR="00907447" w:rsidRPr="00C43EAB" w:rsidRDefault="00907447" w:rsidP="00907447">
      <w:pPr>
        <w:rPr>
          <w:rFonts w:ascii="ＭＳ 明朝" w:hAnsi="ＭＳ 明朝"/>
        </w:rPr>
      </w:pPr>
      <w:r w:rsidRPr="00C43EAB">
        <w:rPr>
          <w:rFonts w:ascii="ＭＳ 明朝" w:hAnsi="ＭＳ 明朝"/>
        </w:rPr>
        <w:tab/>
      </w:r>
      <w:r w:rsidRPr="00C43EAB">
        <w:rPr>
          <w:rFonts w:ascii="ＭＳ 明朝" w:hAnsi="ＭＳ 明朝"/>
        </w:rPr>
        <w:tab/>
      </w:r>
      <w:r w:rsidRPr="00C43EAB">
        <w:rPr>
          <w:rFonts w:ascii="ＭＳ 明朝" w:hAnsi="ＭＳ 明朝"/>
        </w:rPr>
        <w:tab/>
      </w:r>
      <w:r w:rsidRPr="00C43EAB">
        <w:rPr>
          <w:rFonts w:ascii="ＭＳ 明朝" w:hAnsi="ＭＳ 明朝"/>
        </w:rPr>
        <w:tab/>
      </w:r>
      <w:r w:rsidRPr="00C43EAB">
        <w:rPr>
          <w:rFonts w:ascii="ＭＳ 明朝" w:hAnsi="ＭＳ 明朝"/>
        </w:rPr>
        <w:tab/>
      </w:r>
      <w:r w:rsidRPr="00C43EAB">
        <w:rPr>
          <w:rFonts w:ascii="ＭＳ 明朝" w:hAnsi="ＭＳ 明朝"/>
        </w:rPr>
        <w:tab/>
      </w:r>
      <w:r w:rsidRPr="00C43EAB">
        <w:rPr>
          <w:rFonts w:ascii="ＭＳ 明朝" w:hAnsi="ＭＳ 明朝"/>
        </w:rPr>
        <w:tab/>
      </w:r>
      <w:r w:rsidRPr="00C43EAB">
        <w:rPr>
          <w:rFonts w:ascii="ＭＳ 明朝" w:hAnsi="ＭＳ 明朝"/>
        </w:rPr>
        <w:tab/>
      </w:r>
    </w:p>
    <w:p w14:paraId="7C742C52" w14:textId="72A6B11F" w:rsidR="00907447" w:rsidRPr="00C43EAB" w:rsidRDefault="00907447" w:rsidP="002D1DB9">
      <w:r w:rsidRPr="00C43EAB">
        <w:rPr>
          <w:rFonts w:hint="eastAsia"/>
        </w:rPr>
        <w:t>【監査の結果</w:t>
      </w:r>
      <w:r w:rsidR="00E1127B" w:rsidRPr="00C43EAB">
        <w:rPr>
          <w:rFonts w:hint="eastAsia"/>
        </w:rPr>
        <w:t>54</w:t>
      </w:r>
      <w:r w:rsidRPr="00C43EAB">
        <w:rPr>
          <w:rFonts w:hint="eastAsia"/>
        </w:rPr>
        <w:t>】事業報告書の記載内容</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9067"/>
      </w:tblGrid>
      <w:tr w:rsidR="001275E7" w:rsidRPr="00C43EAB" w14:paraId="026F8418" w14:textId="77777777" w:rsidTr="00FC1216">
        <w:tc>
          <w:tcPr>
            <w:tcW w:w="9067" w:type="dxa"/>
            <w:shd w:val="clear" w:color="auto" w:fill="BFBFBF" w:themeFill="background1" w:themeFillShade="BF"/>
          </w:tcPr>
          <w:p w14:paraId="0FD53C1B" w14:textId="339C30AA" w:rsidR="001275E7" w:rsidRPr="00C43EAB" w:rsidRDefault="001275E7" w:rsidP="001275E7">
            <w:pPr>
              <w:jc w:val="center"/>
              <w:rPr>
                <w:rFonts w:ascii="ＭＳ 明朝" w:hAnsi="ＭＳ 明朝"/>
              </w:rPr>
            </w:pPr>
            <w:r w:rsidRPr="00C43EAB">
              <w:rPr>
                <w:rFonts w:ascii="ＭＳ 明朝" w:hAnsi="ＭＳ 明朝" w:hint="eastAsia"/>
                <w:kern w:val="0"/>
              </w:rPr>
              <w:t>対　象　施　設</w:t>
            </w:r>
          </w:p>
        </w:tc>
      </w:tr>
      <w:tr w:rsidR="00FC1216" w:rsidRPr="00C43EAB" w14:paraId="174D18B1" w14:textId="77777777" w:rsidTr="00FC1216">
        <w:tc>
          <w:tcPr>
            <w:tcW w:w="9067" w:type="dxa"/>
            <w:tcBorders>
              <w:bottom w:val="single" w:sz="4" w:space="0" w:color="auto"/>
            </w:tcBorders>
          </w:tcPr>
          <w:p w14:paraId="0B2B4D9C" w14:textId="3508E2A8" w:rsidR="00907447" w:rsidRPr="00C43EAB" w:rsidRDefault="005B3D6A" w:rsidP="00907447">
            <w:pPr>
              <w:jc w:val="center"/>
              <w:rPr>
                <w:rFonts w:ascii="ＭＳ 明朝" w:hAnsi="ＭＳ 明朝"/>
                <w:bCs/>
              </w:rPr>
            </w:pPr>
            <w:r w:rsidRPr="00C43EAB">
              <w:rPr>
                <w:rFonts w:ascii="ＭＳ 明朝" w:hAnsi="ＭＳ 明朝"/>
                <w:bCs/>
              </w:rPr>
              <w:t>府営駐車場</w:t>
            </w:r>
          </w:p>
        </w:tc>
      </w:tr>
      <w:tr w:rsidR="00FC1216" w:rsidRPr="00C43EAB" w14:paraId="6B30BD31" w14:textId="77777777" w:rsidTr="00FC1216">
        <w:trPr>
          <w:trHeight w:val="414"/>
        </w:trPr>
        <w:tc>
          <w:tcPr>
            <w:tcW w:w="9067" w:type="dxa"/>
            <w:shd w:val="clear" w:color="auto" w:fill="BFBFBF" w:themeFill="background1" w:themeFillShade="BF"/>
          </w:tcPr>
          <w:p w14:paraId="03B8FF8F" w14:textId="0A03C4CD" w:rsidR="00907447" w:rsidRPr="00C43EAB" w:rsidRDefault="00907447" w:rsidP="00907447">
            <w:pPr>
              <w:jc w:val="center"/>
              <w:rPr>
                <w:rFonts w:ascii="ＭＳ 明朝" w:hAnsi="ＭＳ 明朝"/>
              </w:rPr>
            </w:pPr>
            <w:r w:rsidRPr="00C43EAB">
              <w:rPr>
                <w:rFonts w:ascii="ＭＳ 明朝" w:hAnsi="ＭＳ 明朝" w:hint="eastAsia"/>
              </w:rPr>
              <w:t>監査の結果</w:t>
            </w:r>
            <w:r w:rsidR="00CB3289" w:rsidRPr="00C43EAB">
              <w:rPr>
                <w:rFonts w:ascii="ＭＳ 明朝" w:hAnsi="ＭＳ 明朝"/>
              </w:rPr>
              <w:t>54</w:t>
            </w:r>
          </w:p>
        </w:tc>
      </w:tr>
      <w:tr w:rsidR="00FC1216" w:rsidRPr="00C43EAB" w14:paraId="0B2A6E1A" w14:textId="77777777" w:rsidTr="00FC1216">
        <w:tc>
          <w:tcPr>
            <w:tcW w:w="9067" w:type="dxa"/>
            <w:tcBorders>
              <w:bottom w:val="single" w:sz="4" w:space="0" w:color="auto"/>
            </w:tcBorders>
          </w:tcPr>
          <w:p w14:paraId="1CEB550C" w14:textId="4DA1942F" w:rsidR="00907447" w:rsidRPr="00C43EAB" w:rsidRDefault="0035621D" w:rsidP="00FC1216">
            <w:pPr>
              <w:jc w:val="left"/>
              <w:rPr>
                <w:rFonts w:ascii="ＭＳ 明朝" w:hAnsi="ＭＳ 明朝"/>
              </w:rPr>
            </w:pPr>
            <w:r w:rsidRPr="00C43EAB">
              <w:rPr>
                <w:rFonts w:ascii="ＭＳ 明朝" w:hAnsi="ＭＳ 明朝" w:hint="eastAsia"/>
              </w:rPr>
              <w:t xml:space="preserve">　</w:t>
            </w:r>
            <w:r w:rsidR="00907447" w:rsidRPr="00C43EAB">
              <w:rPr>
                <w:rFonts w:ascii="ＭＳ 明朝" w:hAnsi="ＭＳ 明朝" w:hint="eastAsia"/>
              </w:rPr>
              <w:t>指定管理者は</w:t>
            </w:r>
            <w:r w:rsidR="00907447" w:rsidRPr="00C43EAB">
              <w:rPr>
                <w:rFonts w:ascii="ＭＳ 明朝" w:hAnsi="ＭＳ 明朝"/>
              </w:rPr>
              <w:t>、</w:t>
            </w:r>
            <w:r w:rsidR="00907447" w:rsidRPr="00C43EAB">
              <w:rPr>
                <w:rFonts w:ascii="ＭＳ 明朝" w:hAnsi="ＭＳ 明朝" w:hint="eastAsia"/>
              </w:rPr>
              <w:t>速やかに平成</w:t>
            </w:r>
            <w:r w:rsidR="00907447" w:rsidRPr="00C43EAB">
              <w:rPr>
                <w:rFonts w:ascii="ＭＳ 明朝" w:hAnsi="ＭＳ 明朝"/>
              </w:rPr>
              <w:t>28年度の人権研修の実施状況を記載した補充の事業報告書を作成し、</w:t>
            </w:r>
            <w:r w:rsidR="00907447" w:rsidRPr="00C43EAB">
              <w:rPr>
                <w:rFonts w:ascii="ＭＳ 明朝" w:hAnsi="ＭＳ 明朝" w:hint="eastAsia"/>
              </w:rPr>
              <w:t>大阪府</w:t>
            </w:r>
            <w:r w:rsidR="00E1127B" w:rsidRPr="00C43EAB">
              <w:rPr>
                <w:rFonts w:ascii="ＭＳ 明朝" w:hAnsi="ＭＳ 明朝" w:hint="eastAsia"/>
              </w:rPr>
              <w:t>へ</w:t>
            </w:r>
            <w:r w:rsidR="00907447" w:rsidRPr="00C43EAB">
              <w:rPr>
                <w:rFonts w:ascii="ＭＳ 明朝" w:hAnsi="ＭＳ 明朝" w:hint="eastAsia"/>
              </w:rPr>
              <w:t>提出すべきである。</w:t>
            </w:r>
            <w:r w:rsidR="00907447" w:rsidRPr="00C43EAB">
              <w:rPr>
                <w:rFonts w:ascii="ＭＳ 明朝" w:hAnsi="ＭＳ 明朝"/>
              </w:rPr>
              <w:tab/>
            </w:r>
            <w:r w:rsidR="00907447" w:rsidRPr="00C43EAB">
              <w:rPr>
                <w:rFonts w:ascii="ＭＳ 明朝" w:hAnsi="ＭＳ 明朝"/>
              </w:rPr>
              <w:tab/>
            </w:r>
          </w:p>
        </w:tc>
      </w:tr>
      <w:tr w:rsidR="00FC1216" w:rsidRPr="00C43EAB" w14:paraId="0FF1C98C" w14:textId="77777777" w:rsidTr="00FC1216">
        <w:tc>
          <w:tcPr>
            <w:tcW w:w="9067" w:type="dxa"/>
            <w:shd w:val="clear" w:color="auto" w:fill="BFBFBF" w:themeFill="background1" w:themeFillShade="BF"/>
          </w:tcPr>
          <w:p w14:paraId="75CE8C85" w14:textId="77777777" w:rsidR="00907447" w:rsidRPr="00C43EAB" w:rsidRDefault="00907447" w:rsidP="00907447">
            <w:pPr>
              <w:jc w:val="center"/>
              <w:rPr>
                <w:rFonts w:ascii="ＭＳ 明朝" w:hAnsi="ＭＳ 明朝"/>
              </w:rPr>
            </w:pPr>
            <w:r w:rsidRPr="00C43EAB">
              <w:rPr>
                <w:rFonts w:ascii="ＭＳ 明朝" w:hAnsi="ＭＳ 明朝" w:hint="eastAsia"/>
                <w:kern w:val="0"/>
              </w:rPr>
              <w:t>事実関係及び理由</w:t>
            </w:r>
          </w:p>
        </w:tc>
      </w:tr>
      <w:tr w:rsidR="00FC1216" w:rsidRPr="00C43EAB" w14:paraId="7C6746F5" w14:textId="77777777" w:rsidTr="008D6872">
        <w:trPr>
          <w:trHeight w:val="90"/>
        </w:trPr>
        <w:tc>
          <w:tcPr>
            <w:tcW w:w="9067" w:type="dxa"/>
          </w:tcPr>
          <w:p w14:paraId="49CDC3D2" w14:textId="77777777" w:rsidR="00907447" w:rsidRPr="00C43EAB" w:rsidRDefault="00907447" w:rsidP="00907447">
            <w:pPr>
              <w:ind w:left="283" w:hangingChars="131" w:hanging="283"/>
              <w:jc w:val="left"/>
              <w:rPr>
                <w:rFonts w:ascii="ＭＳ 明朝" w:hAnsi="ＭＳ 明朝"/>
              </w:rPr>
            </w:pPr>
            <w:r w:rsidRPr="00C43EAB">
              <w:rPr>
                <w:rFonts w:ascii="ＭＳ 明朝" w:hAnsi="ＭＳ 明朝" w:hint="eastAsia"/>
              </w:rPr>
              <w:t>１　募集要項</w:t>
            </w:r>
            <w:r w:rsidRPr="00C43EAB">
              <w:rPr>
                <w:rFonts w:ascii="ＭＳ 明朝" w:hAnsi="ＭＳ 明朝"/>
              </w:rPr>
              <w:t>4頁においては、</w:t>
            </w:r>
            <w:r w:rsidRPr="00C43EAB">
              <w:rPr>
                <w:rFonts w:ascii="ＭＳ 明朝" w:hAnsi="ＭＳ 明朝" w:hint="eastAsia"/>
              </w:rPr>
              <w:t>事業報告書に人権研修の実施状況を記載するよう規定されている。他方</w:t>
            </w:r>
            <w:r w:rsidRPr="00C43EAB">
              <w:rPr>
                <w:rFonts w:ascii="ＭＳ 明朝" w:hAnsi="ＭＳ 明朝"/>
              </w:rPr>
              <w:t>、</w:t>
            </w:r>
            <w:r w:rsidRPr="00C43EAB">
              <w:rPr>
                <w:rFonts w:ascii="ＭＳ 明朝" w:hAnsi="ＭＳ 明朝" w:hint="eastAsia"/>
              </w:rPr>
              <w:t>管理運営業務契約書第</w:t>
            </w:r>
            <w:r w:rsidRPr="00C43EAB">
              <w:rPr>
                <w:rFonts w:ascii="ＭＳ 明朝" w:hAnsi="ＭＳ 明朝"/>
              </w:rPr>
              <w:t>8条においては、</w:t>
            </w:r>
            <w:r w:rsidRPr="00C43EAB">
              <w:rPr>
                <w:rFonts w:ascii="ＭＳ 明朝" w:hAnsi="ＭＳ 明朝" w:hint="eastAsia"/>
              </w:rPr>
              <w:t>人権研修の実施状況は事業報告書への記載事項としては規定されていない。</w:t>
            </w:r>
          </w:p>
          <w:p w14:paraId="75DE1F76" w14:textId="77777777" w:rsidR="00907447" w:rsidRPr="00C43EAB" w:rsidRDefault="00907447" w:rsidP="00907447">
            <w:pPr>
              <w:ind w:left="283" w:hangingChars="131" w:hanging="283"/>
              <w:jc w:val="left"/>
              <w:rPr>
                <w:rFonts w:ascii="ＭＳ 明朝" w:hAnsi="ＭＳ 明朝"/>
              </w:rPr>
            </w:pPr>
            <w:r w:rsidRPr="00C43EAB">
              <w:rPr>
                <w:rFonts w:ascii="ＭＳ 明朝" w:hAnsi="ＭＳ 明朝" w:hint="eastAsia"/>
              </w:rPr>
              <w:t xml:space="preserve">　　指定管理者が提出した平成</w:t>
            </w:r>
            <w:r w:rsidRPr="00C43EAB">
              <w:rPr>
                <w:rFonts w:ascii="ＭＳ 明朝" w:hAnsi="ＭＳ 明朝"/>
              </w:rPr>
              <w:t>28年度の事業報告書には、</w:t>
            </w:r>
            <w:r w:rsidRPr="00C43EAB">
              <w:rPr>
                <w:rFonts w:ascii="ＭＳ 明朝" w:hAnsi="ＭＳ 明朝" w:hint="eastAsia"/>
              </w:rPr>
              <w:t>人権研修の実施状況に関する記載はない。これは、上記のとおり、管理運営業務契約書の事業報告書への記載事項として人権研修の実施状況が規定されていないことによるものと思われる。なお</w:t>
            </w:r>
            <w:r w:rsidRPr="00C43EAB">
              <w:rPr>
                <w:rFonts w:ascii="ＭＳ 明朝" w:hAnsi="ＭＳ 明朝"/>
              </w:rPr>
              <w:t>、</w:t>
            </w:r>
            <w:r w:rsidRPr="00C43EAB">
              <w:rPr>
                <w:rFonts w:ascii="ＭＳ 明朝" w:hAnsi="ＭＳ 明朝" w:hint="eastAsia"/>
              </w:rPr>
              <w:t>大阪府は</w:t>
            </w:r>
            <w:r w:rsidRPr="00C43EAB">
              <w:rPr>
                <w:rFonts w:ascii="ＭＳ 明朝" w:hAnsi="ＭＳ 明朝"/>
              </w:rPr>
              <w:t>、</w:t>
            </w:r>
            <w:r w:rsidRPr="00C43EAB">
              <w:rPr>
                <w:rFonts w:ascii="ＭＳ 明朝" w:hAnsi="ＭＳ 明朝" w:hint="eastAsia"/>
              </w:rPr>
              <w:t>指定管理者から別途</w:t>
            </w:r>
            <w:r w:rsidRPr="00C43EAB">
              <w:rPr>
                <w:rFonts w:ascii="ＭＳ 明朝" w:hAnsi="ＭＳ 明朝"/>
              </w:rPr>
              <w:t>、</w:t>
            </w:r>
            <w:r w:rsidRPr="00C43EAB">
              <w:rPr>
                <w:rFonts w:ascii="ＭＳ 明朝" w:hAnsi="ＭＳ 明朝" w:hint="eastAsia"/>
              </w:rPr>
              <w:t>人権研修の実施状況に関する報告自体は受けていたとのことである。</w:t>
            </w:r>
          </w:p>
          <w:p w14:paraId="6569D957" w14:textId="4ABEB341" w:rsidR="00907447" w:rsidRPr="00C43EAB" w:rsidRDefault="00907447" w:rsidP="00907447">
            <w:pPr>
              <w:ind w:left="283" w:hangingChars="131" w:hanging="283"/>
              <w:jc w:val="left"/>
              <w:rPr>
                <w:rFonts w:ascii="ＭＳ 明朝" w:hAnsi="ＭＳ 明朝"/>
              </w:rPr>
            </w:pPr>
            <w:r w:rsidRPr="00C43EAB">
              <w:rPr>
                <w:rFonts w:ascii="ＭＳ 明朝" w:hAnsi="ＭＳ 明朝" w:hint="eastAsia"/>
              </w:rPr>
              <w:t>２　しかし</w:t>
            </w:r>
            <w:r w:rsidRPr="00C43EAB">
              <w:rPr>
                <w:rFonts w:ascii="ＭＳ 明朝" w:hAnsi="ＭＳ 明朝"/>
              </w:rPr>
              <w:t>、</w:t>
            </w:r>
            <w:r w:rsidRPr="00C43EAB">
              <w:rPr>
                <w:rFonts w:ascii="ＭＳ 明朝" w:hAnsi="ＭＳ 明朝" w:hint="eastAsia"/>
              </w:rPr>
              <w:t>管理運営業務契約書の冒頭部分においては</w:t>
            </w:r>
            <w:r w:rsidRPr="00C43EAB">
              <w:rPr>
                <w:rFonts w:ascii="ＭＳ 明朝" w:hAnsi="ＭＳ 明朝"/>
              </w:rPr>
              <w:t>、</w:t>
            </w:r>
            <w:r w:rsidRPr="00C43EAB">
              <w:rPr>
                <w:rFonts w:ascii="ＭＳ 明朝" w:hAnsi="ＭＳ 明朝" w:hint="eastAsia"/>
              </w:rPr>
              <w:t>募集要項が適用される旨が定められているから</w:t>
            </w:r>
            <w:r w:rsidRPr="00C43EAB">
              <w:rPr>
                <w:rFonts w:ascii="ＭＳ 明朝" w:hAnsi="ＭＳ 明朝"/>
              </w:rPr>
              <w:t>、</w:t>
            </w:r>
            <w:r w:rsidRPr="00C43EAB">
              <w:rPr>
                <w:rFonts w:ascii="ＭＳ 明朝" w:hAnsi="ＭＳ 明朝" w:hint="eastAsia"/>
              </w:rPr>
              <w:t>事業報告書には</w:t>
            </w:r>
            <w:r w:rsidRPr="00C43EAB">
              <w:rPr>
                <w:rFonts w:ascii="ＭＳ 明朝" w:hAnsi="ＭＳ 明朝"/>
              </w:rPr>
              <w:t>、</w:t>
            </w:r>
            <w:r w:rsidRPr="00C43EAB">
              <w:rPr>
                <w:rFonts w:ascii="ＭＳ 明朝" w:hAnsi="ＭＳ 明朝" w:hint="eastAsia"/>
              </w:rPr>
              <w:t>人権研修の実施</w:t>
            </w:r>
            <w:r w:rsidR="00844276" w:rsidRPr="00C43EAB">
              <w:rPr>
                <w:rFonts w:ascii="ＭＳ 明朝" w:hAnsi="ＭＳ 明朝" w:hint="eastAsia"/>
              </w:rPr>
              <w:t>状況</w:t>
            </w:r>
            <w:r w:rsidRPr="00C43EAB">
              <w:rPr>
                <w:rFonts w:ascii="ＭＳ 明朝" w:hAnsi="ＭＳ 明朝" w:hint="eastAsia"/>
              </w:rPr>
              <w:t>について記載することが必要である。</w:t>
            </w:r>
            <w:r w:rsidRPr="00C43EAB">
              <w:rPr>
                <w:rFonts w:ascii="ＭＳ 明朝" w:hAnsi="ＭＳ 明朝"/>
              </w:rPr>
              <w:t xml:space="preserve"> </w:t>
            </w:r>
          </w:p>
          <w:p w14:paraId="28C3D8F7" w14:textId="77777777" w:rsidR="00907447" w:rsidRPr="00C43EAB" w:rsidRDefault="00907447" w:rsidP="00A61CCF">
            <w:pPr>
              <w:ind w:left="283" w:rightChars="-51" w:right="-110" w:hangingChars="131" w:hanging="283"/>
              <w:jc w:val="left"/>
              <w:rPr>
                <w:rFonts w:ascii="ＭＳ 明朝" w:hAnsi="ＭＳ 明朝"/>
              </w:rPr>
            </w:pPr>
            <w:r w:rsidRPr="00C43EAB">
              <w:rPr>
                <w:rFonts w:ascii="ＭＳ 明朝" w:hAnsi="ＭＳ 明朝" w:hint="eastAsia"/>
              </w:rPr>
              <w:t>３　よって</w:t>
            </w:r>
            <w:r w:rsidRPr="00C43EAB">
              <w:rPr>
                <w:rFonts w:ascii="ＭＳ 明朝" w:hAnsi="ＭＳ 明朝"/>
              </w:rPr>
              <w:t>、</w:t>
            </w:r>
            <w:r w:rsidRPr="00C43EAB">
              <w:rPr>
                <w:rFonts w:ascii="ＭＳ 明朝" w:hAnsi="ＭＳ 明朝" w:hint="eastAsia"/>
              </w:rPr>
              <w:t>指定管理者は</w:t>
            </w:r>
            <w:r w:rsidRPr="00C43EAB">
              <w:rPr>
                <w:rFonts w:ascii="ＭＳ 明朝" w:hAnsi="ＭＳ 明朝"/>
              </w:rPr>
              <w:t>、</w:t>
            </w:r>
            <w:r w:rsidRPr="00C43EAB">
              <w:rPr>
                <w:rFonts w:ascii="ＭＳ 明朝" w:hAnsi="ＭＳ 明朝" w:hint="eastAsia"/>
              </w:rPr>
              <w:t>事業報告書に人権研修の実施状況について記載すべきである。</w:t>
            </w:r>
          </w:p>
        </w:tc>
      </w:tr>
    </w:tbl>
    <w:p w14:paraId="211A0CEF" w14:textId="77777777" w:rsidR="00907447" w:rsidRPr="00C43EAB" w:rsidRDefault="00907447" w:rsidP="00907447">
      <w:pPr>
        <w:rPr>
          <w:rFonts w:ascii="ＭＳ 明朝" w:hAnsi="ＭＳ 明朝"/>
        </w:rPr>
      </w:pPr>
      <w:r w:rsidRPr="00C43EAB">
        <w:rPr>
          <w:rFonts w:ascii="ＭＳ 明朝" w:hAnsi="ＭＳ 明朝"/>
        </w:rPr>
        <w:tab/>
      </w:r>
      <w:r w:rsidRPr="00C43EAB">
        <w:rPr>
          <w:rFonts w:ascii="ＭＳ 明朝" w:hAnsi="ＭＳ 明朝"/>
        </w:rPr>
        <w:tab/>
      </w:r>
      <w:r w:rsidRPr="00C43EAB">
        <w:rPr>
          <w:rFonts w:ascii="ＭＳ 明朝" w:hAnsi="ＭＳ 明朝"/>
        </w:rPr>
        <w:tab/>
      </w:r>
    </w:p>
    <w:p w14:paraId="7F6EDDE6" w14:textId="10EF98D6" w:rsidR="00907447" w:rsidRPr="00C43EAB" w:rsidRDefault="00907447" w:rsidP="002D1DB9">
      <w:bookmarkStart w:id="81" w:name="_Toc502094021"/>
      <w:bookmarkStart w:id="82" w:name="_Toc501977498"/>
      <w:r w:rsidRPr="00C43EAB">
        <w:rPr>
          <w:rFonts w:hint="eastAsia"/>
        </w:rPr>
        <w:t>【意見</w:t>
      </w:r>
      <w:r w:rsidR="00E1127B" w:rsidRPr="00C43EAB">
        <w:rPr>
          <w:rFonts w:hint="eastAsia"/>
        </w:rPr>
        <w:t>54</w:t>
      </w:r>
      <w:r w:rsidRPr="00C43EAB">
        <w:rPr>
          <w:rFonts w:hint="eastAsia"/>
        </w:rPr>
        <w:t>】管理室の有効活用</w:t>
      </w:r>
      <w:bookmarkEnd w:id="81"/>
      <w:bookmarkEnd w:id="82"/>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9067"/>
      </w:tblGrid>
      <w:tr w:rsidR="001275E7" w:rsidRPr="00C43EAB" w14:paraId="512145FB" w14:textId="77777777" w:rsidTr="00FC1216">
        <w:tc>
          <w:tcPr>
            <w:tcW w:w="9067" w:type="dxa"/>
            <w:shd w:val="clear" w:color="auto" w:fill="BFBFBF" w:themeFill="background1" w:themeFillShade="BF"/>
          </w:tcPr>
          <w:p w14:paraId="5B43BFC8" w14:textId="7FE64FD6" w:rsidR="001275E7" w:rsidRPr="00C43EAB" w:rsidRDefault="001275E7" w:rsidP="001275E7">
            <w:pPr>
              <w:jc w:val="center"/>
              <w:rPr>
                <w:rFonts w:ascii="ＭＳ 明朝" w:hAnsi="ＭＳ 明朝"/>
              </w:rPr>
            </w:pPr>
            <w:r w:rsidRPr="00C43EAB">
              <w:rPr>
                <w:rFonts w:ascii="ＭＳ 明朝" w:hAnsi="ＭＳ 明朝" w:hint="eastAsia"/>
                <w:kern w:val="0"/>
              </w:rPr>
              <w:t>対　象　施　設</w:t>
            </w:r>
          </w:p>
        </w:tc>
      </w:tr>
      <w:tr w:rsidR="00FC1216" w:rsidRPr="00C43EAB" w14:paraId="36AA5089" w14:textId="77777777" w:rsidTr="00FC1216">
        <w:tc>
          <w:tcPr>
            <w:tcW w:w="9067" w:type="dxa"/>
            <w:tcBorders>
              <w:bottom w:val="single" w:sz="4" w:space="0" w:color="auto"/>
            </w:tcBorders>
          </w:tcPr>
          <w:p w14:paraId="04867E5C" w14:textId="6D935E3C" w:rsidR="00907447" w:rsidRPr="00C43EAB" w:rsidRDefault="005B3D6A" w:rsidP="00907447">
            <w:pPr>
              <w:jc w:val="center"/>
              <w:rPr>
                <w:rFonts w:ascii="ＭＳ 明朝" w:hAnsi="ＭＳ 明朝"/>
                <w:bCs/>
              </w:rPr>
            </w:pPr>
            <w:r w:rsidRPr="00C43EAB">
              <w:rPr>
                <w:rFonts w:ascii="ＭＳ 明朝" w:hAnsi="ＭＳ 明朝"/>
                <w:bCs/>
              </w:rPr>
              <w:t>府営駐車場</w:t>
            </w:r>
          </w:p>
        </w:tc>
      </w:tr>
      <w:tr w:rsidR="00FC1216" w:rsidRPr="00C43EAB" w14:paraId="42902990" w14:textId="77777777" w:rsidTr="00FC1216">
        <w:trPr>
          <w:trHeight w:val="414"/>
        </w:trPr>
        <w:tc>
          <w:tcPr>
            <w:tcW w:w="9067" w:type="dxa"/>
            <w:shd w:val="clear" w:color="auto" w:fill="BFBFBF" w:themeFill="background1" w:themeFillShade="BF"/>
          </w:tcPr>
          <w:p w14:paraId="3EE06BB1" w14:textId="4191B848" w:rsidR="00907447" w:rsidRPr="00C43EAB" w:rsidRDefault="00907447" w:rsidP="00907447">
            <w:pPr>
              <w:jc w:val="center"/>
              <w:rPr>
                <w:rFonts w:ascii="ＭＳ 明朝" w:hAnsi="ＭＳ 明朝"/>
              </w:rPr>
            </w:pPr>
            <w:r w:rsidRPr="00C43EAB">
              <w:rPr>
                <w:rFonts w:ascii="ＭＳ 明朝" w:hAnsi="ＭＳ 明朝"/>
              </w:rPr>
              <w:t>意見</w:t>
            </w:r>
            <w:r w:rsidR="00CB3289" w:rsidRPr="00C43EAB">
              <w:rPr>
                <w:rFonts w:ascii="ＭＳ 明朝" w:hAnsi="ＭＳ 明朝"/>
              </w:rPr>
              <w:t>54</w:t>
            </w:r>
          </w:p>
        </w:tc>
      </w:tr>
      <w:tr w:rsidR="00FC1216" w:rsidRPr="00C43EAB" w14:paraId="585893A1" w14:textId="77777777" w:rsidTr="00FC1216">
        <w:tc>
          <w:tcPr>
            <w:tcW w:w="9067" w:type="dxa"/>
            <w:tcBorders>
              <w:bottom w:val="single" w:sz="4" w:space="0" w:color="auto"/>
            </w:tcBorders>
          </w:tcPr>
          <w:p w14:paraId="2F973EFF" w14:textId="0E577F98" w:rsidR="00907447" w:rsidRPr="00C43EAB" w:rsidRDefault="00907447" w:rsidP="00907447">
            <w:pPr>
              <w:rPr>
                <w:rFonts w:ascii="ＭＳ 明朝" w:hAnsi="ＭＳ 明朝"/>
              </w:rPr>
            </w:pPr>
            <w:r w:rsidRPr="00C43EAB">
              <w:rPr>
                <w:rFonts w:ascii="ＭＳ 明朝" w:hAnsi="ＭＳ 明朝" w:hint="eastAsia"/>
              </w:rPr>
              <w:t xml:space="preserve">　大阪府は</w:t>
            </w:r>
            <w:r w:rsidRPr="00C43EAB">
              <w:rPr>
                <w:rFonts w:ascii="ＭＳ 明朝" w:hAnsi="ＭＳ 明朝"/>
              </w:rPr>
              <w:t>、</w:t>
            </w:r>
            <w:r w:rsidRPr="00C43EAB">
              <w:rPr>
                <w:rFonts w:ascii="ＭＳ 明朝" w:hAnsi="ＭＳ 明朝" w:hint="eastAsia"/>
              </w:rPr>
              <w:t>無人管理を継続するのであれば</w:t>
            </w:r>
            <w:r w:rsidRPr="00C43EAB">
              <w:rPr>
                <w:rFonts w:ascii="ＭＳ 明朝" w:hAnsi="ＭＳ 明朝"/>
              </w:rPr>
              <w:t>、</w:t>
            </w:r>
            <w:r w:rsidRPr="00C43EAB">
              <w:rPr>
                <w:rFonts w:ascii="ＭＳ 明朝" w:hAnsi="ＭＳ 明朝" w:hint="eastAsia"/>
              </w:rPr>
              <w:t>江坂駐車場と新石切駐車場の管理室を有効に</w:t>
            </w:r>
            <w:r w:rsidR="009B34DE" w:rsidRPr="00C43EAB">
              <w:rPr>
                <w:rFonts w:ascii="ＭＳ 明朝" w:hAnsi="ＭＳ 明朝" w:hint="eastAsia"/>
              </w:rPr>
              <w:t>活用</w:t>
            </w:r>
            <w:r w:rsidRPr="00C43EAB">
              <w:rPr>
                <w:rFonts w:ascii="ＭＳ 明朝" w:hAnsi="ＭＳ 明朝" w:hint="eastAsia"/>
              </w:rPr>
              <w:t>する方策について</w:t>
            </w:r>
            <w:r w:rsidRPr="00C43EAB">
              <w:rPr>
                <w:rFonts w:ascii="ＭＳ 明朝" w:hAnsi="ＭＳ 明朝"/>
              </w:rPr>
              <w:t>、</w:t>
            </w:r>
            <w:r w:rsidRPr="00C43EAB">
              <w:rPr>
                <w:rFonts w:ascii="ＭＳ 明朝" w:hAnsi="ＭＳ 明朝" w:hint="eastAsia"/>
              </w:rPr>
              <w:t>検討すべきである。</w:t>
            </w:r>
          </w:p>
        </w:tc>
      </w:tr>
      <w:tr w:rsidR="00FC1216" w:rsidRPr="00C43EAB" w14:paraId="630D0CD1" w14:textId="77777777" w:rsidTr="00FC1216">
        <w:tc>
          <w:tcPr>
            <w:tcW w:w="9067" w:type="dxa"/>
            <w:shd w:val="clear" w:color="auto" w:fill="BFBFBF" w:themeFill="background1" w:themeFillShade="BF"/>
          </w:tcPr>
          <w:p w14:paraId="59245CE8" w14:textId="77777777" w:rsidR="00907447" w:rsidRPr="00C43EAB" w:rsidRDefault="00907447" w:rsidP="00907447">
            <w:pPr>
              <w:jc w:val="center"/>
              <w:rPr>
                <w:rFonts w:ascii="ＭＳ 明朝" w:hAnsi="ＭＳ 明朝"/>
              </w:rPr>
            </w:pPr>
            <w:r w:rsidRPr="00C43EAB">
              <w:rPr>
                <w:rFonts w:ascii="ＭＳ 明朝" w:hAnsi="ＭＳ 明朝" w:hint="eastAsia"/>
                <w:kern w:val="0"/>
              </w:rPr>
              <w:t>事実関係及び理由</w:t>
            </w:r>
          </w:p>
        </w:tc>
      </w:tr>
      <w:tr w:rsidR="00FC1216" w:rsidRPr="00C43EAB" w14:paraId="670A544A" w14:textId="77777777" w:rsidTr="00FC1216">
        <w:trPr>
          <w:trHeight w:val="801"/>
        </w:trPr>
        <w:tc>
          <w:tcPr>
            <w:tcW w:w="9067" w:type="dxa"/>
          </w:tcPr>
          <w:p w14:paraId="06B19448" w14:textId="77777777" w:rsidR="00907447" w:rsidRPr="00C43EAB" w:rsidRDefault="00907447" w:rsidP="00907447">
            <w:pPr>
              <w:rPr>
                <w:rFonts w:ascii="ＭＳ 明朝" w:hAnsi="ＭＳ 明朝"/>
              </w:rPr>
            </w:pPr>
            <w:r w:rsidRPr="00C43EAB">
              <w:rPr>
                <w:rFonts w:ascii="ＭＳ 明朝" w:hAnsi="ＭＳ 明朝" w:hint="eastAsia"/>
              </w:rPr>
              <w:t xml:space="preserve">　江坂駐車場及び新石切駐車場には、有人で管理を行っていた時期に設置された管理室が存在する。しかし</w:t>
            </w:r>
            <w:r w:rsidRPr="00C43EAB">
              <w:rPr>
                <w:rFonts w:ascii="ＭＳ 明朝" w:hAnsi="ＭＳ 明朝"/>
              </w:rPr>
              <w:t>、</w:t>
            </w:r>
            <w:r w:rsidRPr="00C43EAB">
              <w:rPr>
                <w:rFonts w:ascii="ＭＳ 明朝" w:hAnsi="ＭＳ 明朝" w:hint="eastAsia"/>
              </w:rPr>
              <w:t>現在は駐車場を無人で管理しているため</w:t>
            </w:r>
            <w:r w:rsidRPr="00C43EAB">
              <w:rPr>
                <w:rFonts w:ascii="ＭＳ 明朝" w:hAnsi="ＭＳ 明朝"/>
              </w:rPr>
              <w:t>、</w:t>
            </w:r>
            <w:r w:rsidRPr="00C43EAB">
              <w:rPr>
                <w:rFonts w:ascii="ＭＳ 明朝" w:hAnsi="ＭＳ 明朝" w:hint="eastAsia"/>
              </w:rPr>
              <w:t>上記管理室が利用されることはほとんどない。管理室内には監視カメラのモニターが設置されているが</w:t>
            </w:r>
            <w:r w:rsidRPr="00C43EAB">
              <w:rPr>
                <w:rFonts w:ascii="ＭＳ 明朝" w:hAnsi="ＭＳ 明朝"/>
              </w:rPr>
              <w:t>、</w:t>
            </w:r>
            <w:r w:rsidRPr="00C43EAB">
              <w:rPr>
                <w:rFonts w:ascii="ＭＳ 明朝" w:hAnsi="ＭＳ 明朝" w:hint="eastAsia"/>
              </w:rPr>
              <w:t>指定管理者の事業所でも同一の画像を確認できることから</w:t>
            </w:r>
            <w:r w:rsidRPr="00C43EAB">
              <w:rPr>
                <w:rFonts w:ascii="ＭＳ 明朝" w:hAnsi="ＭＳ 明朝"/>
              </w:rPr>
              <w:t>、</w:t>
            </w:r>
            <w:r w:rsidRPr="00C43EAB">
              <w:rPr>
                <w:rFonts w:ascii="ＭＳ 明朝" w:hAnsi="ＭＳ 明朝" w:hint="eastAsia"/>
              </w:rPr>
              <w:t xml:space="preserve">モニターを利用する機会もほとんどないとのことである。　</w:t>
            </w:r>
          </w:p>
          <w:p w14:paraId="65924647" w14:textId="29EBAE75" w:rsidR="00907447" w:rsidRPr="00C43EAB" w:rsidRDefault="00907447" w:rsidP="00907447">
            <w:pPr>
              <w:rPr>
                <w:rFonts w:ascii="ＭＳ 明朝" w:hAnsi="ＭＳ 明朝"/>
              </w:rPr>
            </w:pPr>
            <w:r w:rsidRPr="00C43EAB">
              <w:rPr>
                <w:rFonts w:ascii="ＭＳ 明朝" w:hAnsi="ＭＳ 明朝" w:hint="eastAsia"/>
              </w:rPr>
              <w:t xml:space="preserve">　管理室内には古い駐車券等の利用価値がないものや</w:t>
            </w:r>
            <w:r w:rsidRPr="00C43EAB">
              <w:rPr>
                <w:rFonts w:ascii="ＭＳ 明朝" w:hAnsi="ＭＳ 明朝"/>
              </w:rPr>
              <w:t>、</w:t>
            </w:r>
            <w:r w:rsidRPr="00C43EAB">
              <w:rPr>
                <w:rFonts w:ascii="ＭＳ 明朝" w:hAnsi="ＭＳ 明朝" w:hint="eastAsia"/>
              </w:rPr>
              <w:t>保管期間を経過したと思われる大阪府の資料等が保管されている他</w:t>
            </w:r>
            <w:r w:rsidR="00BC52B9" w:rsidRPr="00C43EAB">
              <w:rPr>
                <w:rFonts w:ascii="ＭＳ 明朝" w:hAnsi="ＭＳ 明朝" w:hint="eastAsia"/>
              </w:rPr>
              <w:t>、</w:t>
            </w:r>
            <w:r w:rsidRPr="00C43EAB">
              <w:rPr>
                <w:rFonts w:ascii="ＭＳ 明朝" w:hAnsi="ＭＳ 明朝" w:hint="eastAsia"/>
              </w:rPr>
              <w:t>多くは無駄なスペースとなっている。管理室を除去すれば</w:t>
            </w:r>
            <w:r w:rsidRPr="00C43EAB">
              <w:rPr>
                <w:rFonts w:ascii="ＭＳ 明朝" w:hAnsi="ＭＳ 明朝"/>
              </w:rPr>
              <w:t>、</w:t>
            </w:r>
            <w:r w:rsidRPr="00C43EAB">
              <w:rPr>
                <w:rFonts w:ascii="ＭＳ 明朝" w:hAnsi="ＭＳ 明朝" w:hint="eastAsia"/>
              </w:rPr>
              <w:t>相応の台数の駐車スペースを設けることが可能となるが</w:t>
            </w:r>
            <w:r w:rsidRPr="00C43EAB">
              <w:rPr>
                <w:rFonts w:ascii="ＭＳ 明朝" w:hAnsi="ＭＳ 明朝"/>
              </w:rPr>
              <w:t>、</w:t>
            </w:r>
            <w:r w:rsidRPr="00C43EAB">
              <w:rPr>
                <w:rFonts w:ascii="ＭＳ 明朝" w:hAnsi="ＭＳ 明朝" w:hint="eastAsia"/>
              </w:rPr>
              <w:t>高額の費用を要するため</w:t>
            </w:r>
            <w:r w:rsidRPr="00C43EAB">
              <w:rPr>
                <w:rFonts w:ascii="ＭＳ 明朝" w:hAnsi="ＭＳ 明朝"/>
              </w:rPr>
              <w:t>、</w:t>
            </w:r>
            <w:r w:rsidRPr="00C43EAB">
              <w:rPr>
                <w:rFonts w:ascii="ＭＳ 明朝" w:hAnsi="ＭＳ 明朝" w:hint="eastAsia"/>
              </w:rPr>
              <w:t>現実的ではないとのことである。このため</w:t>
            </w:r>
            <w:r w:rsidRPr="00C43EAB">
              <w:rPr>
                <w:rFonts w:ascii="ＭＳ 明朝" w:hAnsi="ＭＳ 明朝"/>
              </w:rPr>
              <w:t>、</w:t>
            </w:r>
            <w:r w:rsidRPr="00C43EAB">
              <w:rPr>
                <w:rFonts w:ascii="ＭＳ 明朝" w:hAnsi="ＭＳ 明朝" w:hint="eastAsia"/>
              </w:rPr>
              <w:t>現時点では管理室を有効に活用する方法に</w:t>
            </w:r>
            <w:r w:rsidR="00844276" w:rsidRPr="00C43EAB">
              <w:rPr>
                <w:rFonts w:ascii="ＭＳ 明朝" w:hAnsi="ＭＳ 明朝" w:hint="eastAsia"/>
              </w:rPr>
              <w:t>関し、</w:t>
            </w:r>
            <w:r w:rsidRPr="00C43EAB">
              <w:rPr>
                <w:rFonts w:ascii="ＭＳ 明朝" w:hAnsi="ＭＳ 明朝" w:hint="eastAsia"/>
              </w:rPr>
              <w:t>具体的検討はなされていないとのことである。</w:t>
            </w:r>
          </w:p>
          <w:p w14:paraId="379EED82" w14:textId="3C3DE950" w:rsidR="00907447" w:rsidRPr="00C43EAB" w:rsidRDefault="00907447" w:rsidP="00907447">
            <w:pPr>
              <w:rPr>
                <w:rFonts w:ascii="ＭＳ 明朝" w:hAnsi="ＭＳ 明朝"/>
              </w:rPr>
            </w:pPr>
            <w:r w:rsidRPr="00C43EAB">
              <w:rPr>
                <w:rFonts w:ascii="ＭＳ 明朝" w:hAnsi="ＭＳ 明朝" w:hint="eastAsia"/>
              </w:rPr>
              <w:t xml:space="preserve">　しかしながら</w:t>
            </w:r>
            <w:r w:rsidRPr="00C43EAB">
              <w:rPr>
                <w:rFonts w:ascii="ＭＳ 明朝" w:hAnsi="ＭＳ 明朝"/>
              </w:rPr>
              <w:t>、</w:t>
            </w:r>
            <w:r w:rsidRPr="00C43EAB">
              <w:rPr>
                <w:rFonts w:ascii="ＭＳ 明朝" w:hAnsi="ＭＳ 明朝" w:hint="eastAsia"/>
              </w:rPr>
              <w:t>相応のスペースが十分に</w:t>
            </w:r>
            <w:r w:rsidR="009B34DE" w:rsidRPr="00C43EAB">
              <w:rPr>
                <w:rFonts w:ascii="ＭＳ 明朝" w:hAnsi="ＭＳ 明朝" w:hint="eastAsia"/>
              </w:rPr>
              <w:t>活用</w:t>
            </w:r>
            <w:r w:rsidRPr="00C43EAB">
              <w:rPr>
                <w:rFonts w:ascii="ＭＳ 明朝" w:hAnsi="ＭＳ 明朝" w:hint="eastAsia"/>
              </w:rPr>
              <w:t>されないまま</w:t>
            </w:r>
            <w:r w:rsidR="009B34DE" w:rsidRPr="00C43EAB">
              <w:rPr>
                <w:rFonts w:ascii="ＭＳ 明朝" w:hAnsi="ＭＳ 明朝" w:hint="eastAsia"/>
              </w:rPr>
              <w:t>に</w:t>
            </w:r>
            <w:r w:rsidRPr="00C43EAB">
              <w:rPr>
                <w:rFonts w:ascii="ＭＳ 明朝" w:hAnsi="ＭＳ 明朝" w:hint="eastAsia"/>
              </w:rPr>
              <w:t>放置されることは</w:t>
            </w:r>
            <w:r w:rsidRPr="00C43EAB">
              <w:rPr>
                <w:rFonts w:ascii="ＭＳ 明朝" w:hAnsi="ＭＳ 明朝"/>
              </w:rPr>
              <w:t>、</w:t>
            </w:r>
            <w:r w:rsidRPr="00C43EAB">
              <w:rPr>
                <w:rFonts w:ascii="ＭＳ 明朝" w:hAnsi="ＭＳ 明朝" w:hint="eastAsia"/>
              </w:rPr>
              <w:t>大阪府の財産の有効活用という観点からは好ましくないため</w:t>
            </w:r>
            <w:r w:rsidRPr="00C43EAB">
              <w:rPr>
                <w:rFonts w:ascii="ＭＳ 明朝" w:hAnsi="ＭＳ 明朝"/>
              </w:rPr>
              <w:t>、</w:t>
            </w:r>
            <w:r w:rsidRPr="00C43EAB">
              <w:rPr>
                <w:rFonts w:ascii="ＭＳ 明朝" w:hAnsi="ＭＳ 明朝" w:hint="eastAsia"/>
              </w:rPr>
              <w:t>大阪府は</w:t>
            </w:r>
            <w:r w:rsidR="009B34DE" w:rsidRPr="00C43EAB">
              <w:rPr>
                <w:rFonts w:ascii="ＭＳ 明朝" w:hAnsi="ＭＳ 明朝" w:hint="eastAsia"/>
              </w:rPr>
              <w:t>上記</w:t>
            </w:r>
            <w:r w:rsidRPr="00C43EAB">
              <w:rPr>
                <w:rFonts w:ascii="ＭＳ 明朝" w:hAnsi="ＭＳ 明朝" w:hint="eastAsia"/>
              </w:rPr>
              <w:t>管理室を活用する方策について</w:t>
            </w:r>
            <w:r w:rsidRPr="00C43EAB">
              <w:rPr>
                <w:rFonts w:ascii="ＭＳ 明朝" w:hAnsi="ＭＳ 明朝"/>
              </w:rPr>
              <w:t>、</w:t>
            </w:r>
            <w:r w:rsidRPr="00C43EAB">
              <w:rPr>
                <w:rFonts w:ascii="ＭＳ 明朝" w:hAnsi="ＭＳ 明朝" w:hint="eastAsia"/>
              </w:rPr>
              <w:t>検討すべきである。</w:t>
            </w:r>
          </w:p>
        </w:tc>
      </w:tr>
    </w:tbl>
    <w:p w14:paraId="12508057" w14:textId="1A2136D5" w:rsidR="00907447" w:rsidRPr="00C43EAB" w:rsidRDefault="00907447" w:rsidP="00907447">
      <w:pPr>
        <w:rPr>
          <w:rFonts w:ascii="ＭＳ 明朝" w:hAnsi="ＭＳ 明朝"/>
        </w:rPr>
      </w:pPr>
    </w:p>
    <w:p w14:paraId="074159EE" w14:textId="77777777" w:rsidR="009B34DE" w:rsidRPr="00C43EAB" w:rsidRDefault="009B34DE" w:rsidP="00907447">
      <w:pPr>
        <w:rPr>
          <w:rFonts w:ascii="ＭＳ 明朝" w:hAnsi="ＭＳ 明朝"/>
        </w:rPr>
      </w:pPr>
    </w:p>
    <w:p w14:paraId="35583AD6" w14:textId="2E2C8498" w:rsidR="00907447" w:rsidRPr="00C43EAB" w:rsidRDefault="00907447" w:rsidP="002D1DB9">
      <w:r w:rsidRPr="00C43EAB">
        <w:rPr>
          <w:rFonts w:hint="eastAsia"/>
        </w:rPr>
        <w:t>【監査の結果</w:t>
      </w:r>
      <w:r w:rsidR="00E1127B" w:rsidRPr="00C43EAB">
        <w:rPr>
          <w:rFonts w:hint="eastAsia"/>
        </w:rPr>
        <w:t>55</w:t>
      </w:r>
      <w:r w:rsidRPr="00C43EAB">
        <w:rPr>
          <w:rFonts w:hint="eastAsia"/>
        </w:rPr>
        <w:t>】倉庫室の扉の修繕</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9067"/>
      </w:tblGrid>
      <w:tr w:rsidR="001275E7" w:rsidRPr="00C43EAB" w14:paraId="6C9F9AA4" w14:textId="77777777" w:rsidTr="00FC1216">
        <w:tc>
          <w:tcPr>
            <w:tcW w:w="9067" w:type="dxa"/>
            <w:shd w:val="clear" w:color="auto" w:fill="BFBFBF" w:themeFill="background1" w:themeFillShade="BF"/>
          </w:tcPr>
          <w:p w14:paraId="14D5E42F" w14:textId="5A7C5B90" w:rsidR="001275E7" w:rsidRPr="00C43EAB" w:rsidRDefault="001275E7" w:rsidP="001275E7">
            <w:pPr>
              <w:jc w:val="center"/>
              <w:rPr>
                <w:rFonts w:ascii="ＭＳ 明朝" w:hAnsi="ＭＳ 明朝"/>
              </w:rPr>
            </w:pPr>
            <w:r w:rsidRPr="00C43EAB">
              <w:rPr>
                <w:rFonts w:ascii="ＭＳ 明朝" w:hAnsi="ＭＳ 明朝" w:hint="eastAsia"/>
                <w:kern w:val="0"/>
              </w:rPr>
              <w:t>対　象　施　設</w:t>
            </w:r>
          </w:p>
        </w:tc>
      </w:tr>
      <w:tr w:rsidR="00FC1216" w:rsidRPr="00C43EAB" w14:paraId="0C3862ED" w14:textId="77777777" w:rsidTr="00FC1216">
        <w:tc>
          <w:tcPr>
            <w:tcW w:w="9067" w:type="dxa"/>
            <w:tcBorders>
              <w:bottom w:val="single" w:sz="4" w:space="0" w:color="auto"/>
            </w:tcBorders>
          </w:tcPr>
          <w:p w14:paraId="41FC6EED" w14:textId="28B15599" w:rsidR="00907447" w:rsidRPr="00C43EAB" w:rsidRDefault="007057A6" w:rsidP="00FC1216">
            <w:pPr>
              <w:tabs>
                <w:tab w:val="left" w:pos="1257"/>
                <w:tab w:val="center" w:pos="4425"/>
              </w:tabs>
              <w:jc w:val="left"/>
              <w:rPr>
                <w:rFonts w:ascii="ＭＳ 明朝" w:hAnsi="ＭＳ 明朝"/>
                <w:bCs/>
              </w:rPr>
            </w:pPr>
            <w:r w:rsidRPr="00C43EAB">
              <w:rPr>
                <w:rFonts w:ascii="ＭＳ 明朝" w:hAnsi="ＭＳ 明朝"/>
                <w:bCs/>
              </w:rPr>
              <w:tab/>
            </w:r>
            <w:r w:rsidRPr="00C43EAB">
              <w:rPr>
                <w:rFonts w:ascii="ＭＳ 明朝" w:hAnsi="ＭＳ 明朝"/>
                <w:bCs/>
              </w:rPr>
              <w:tab/>
            </w:r>
            <w:r w:rsidR="005B3D6A" w:rsidRPr="00C43EAB">
              <w:rPr>
                <w:rFonts w:ascii="ＭＳ 明朝" w:hAnsi="ＭＳ 明朝"/>
                <w:bCs/>
              </w:rPr>
              <w:t>府営駐車場</w:t>
            </w:r>
          </w:p>
        </w:tc>
      </w:tr>
      <w:tr w:rsidR="00FC1216" w:rsidRPr="00C43EAB" w14:paraId="7B195E71" w14:textId="77777777" w:rsidTr="00FC1216">
        <w:trPr>
          <w:trHeight w:val="414"/>
        </w:trPr>
        <w:tc>
          <w:tcPr>
            <w:tcW w:w="9067" w:type="dxa"/>
            <w:shd w:val="clear" w:color="auto" w:fill="BFBFBF" w:themeFill="background1" w:themeFillShade="BF"/>
          </w:tcPr>
          <w:p w14:paraId="6A37D5FE" w14:textId="6FD176B5" w:rsidR="00907447" w:rsidRPr="00C43EAB" w:rsidRDefault="00907447" w:rsidP="00907447">
            <w:pPr>
              <w:jc w:val="center"/>
              <w:rPr>
                <w:rFonts w:ascii="ＭＳ 明朝" w:hAnsi="ＭＳ 明朝"/>
              </w:rPr>
            </w:pPr>
            <w:r w:rsidRPr="00C43EAB">
              <w:rPr>
                <w:rFonts w:ascii="ＭＳ 明朝" w:hAnsi="ＭＳ 明朝" w:hint="eastAsia"/>
              </w:rPr>
              <w:t>監査の結果</w:t>
            </w:r>
            <w:r w:rsidR="00CB3289" w:rsidRPr="00C43EAB">
              <w:rPr>
                <w:rFonts w:ascii="ＭＳ 明朝" w:hAnsi="ＭＳ 明朝"/>
              </w:rPr>
              <w:t>55</w:t>
            </w:r>
          </w:p>
        </w:tc>
      </w:tr>
      <w:tr w:rsidR="00FC1216" w:rsidRPr="00C43EAB" w14:paraId="67BEA76F" w14:textId="77777777" w:rsidTr="00FC1216">
        <w:tc>
          <w:tcPr>
            <w:tcW w:w="9067" w:type="dxa"/>
            <w:tcBorders>
              <w:bottom w:val="single" w:sz="4" w:space="0" w:color="auto"/>
            </w:tcBorders>
          </w:tcPr>
          <w:p w14:paraId="174907D8" w14:textId="77777777" w:rsidR="00907447" w:rsidRPr="00C43EAB" w:rsidRDefault="00907447" w:rsidP="00907447">
            <w:pPr>
              <w:rPr>
                <w:rFonts w:ascii="ＭＳ 明朝" w:hAnsi="ＭＳ 明朝"/>
              </w:rPr>
            </w:pPr>
            <w:r w:rsidRPr="00C43EAB">
              <w:rPr>
                <w:rFonts w:ascii="ＭＳ 明朝" w:hAnsi="ＭＳ 明朝" w:hint="eastAsia"/>
              </w:rPr>
              <w:t xml:space="preserve">　指定管理者は</w:t>
            </w:r>
            <w:r w:rsidRPr="00C43EAB">
              <w:rPr>
                <w:rFonts w:ascii="ＭＳ 明朝" w:hAnsi="ＭＳ 明朝"/>
              </w:rPr>
              <w:t>、</w:t>
            </w:r>
            <w:r w:rsidRPr="00C43EAB">
              <w:rPr>
                <w:rFonts w:ascii="ＭＳ 明朝" w:hAnsi="ＭＳ 明朝" w:hint="eastAsia"/>
              </w:rPr>
              <w:t>早急に江坂駐車場の倉庫室の扉の修繕を行うべきである。</w:t>
            </w:r>
          </w:p>
        </w:tc>
      </w:tr>
      <w:tr w:rsidR="00FC1216" w:rsidRPr="00C43EAB" w14:paraId="256C5994" w14:textId="77777777" w:rsidTr="00FC1216">
        <w:tc>
          <w:tcPr>
            <w:tcW w:w="9067" w:type="dxa"/>
            <w:shd w:val="clear" w:color="auto" w:fill="BFBFBF" w:themeFill="background1" w:themeFillShade="BF"/>
          </w:tcPr>
          <w:p w14:paraId="182A2F7C" w14:textId="77777777" w:rsidR="00907447" w:rsidRPr="00C43EAB" w:rsidRDefault="00907447" w:rsidP="00907447">
            <w:pPr>
              <w:jc w:val="center"/>
              <w:rPr>
                <w:rFonts w:ascii="ＭＳ 明朝" w:hAnsi="ＭＳ 明朝"/>
              </w:rPr>
            </w:pPr>
            <w:r w:rsidRPr="00C43EAB">
              <w:rPr>
                <w:rFonts w:ascii="ＭＳ 明朝" w:hAnsi="ＭＳ 明朝" w:hint="eastAsia"/>
                <w:kern w:val="0"/>
              </w:rPr>
              <w:t>事実関係及び理由</w:t>
            </w:r>
          </w:p>
        </w:tc>
      </w:tr>
      <w:tr w:rsidR="00FC1216" w:rsidRPr="00C43EAB" w14:paraId="1A7D8FF3" w14:textId="77777777" w:rsidTr="00FC1216">
        <w:trPr>
          <w:trHeight w:val="340"/>
        </w:trPr>
        <w:tc>
          <w:tcPr>
            <w:tcW w:w="9067" w:type="dxa"/>
          </w:tcPr>
          <w:p w14:paraId="48B538B7" w14:textId="0E8D33ED" w:rsidR="00907447" w:rsidRPr="00C43EAB" w:rsidRDefault="00907447" w:rsidP="00907447">
            <w:pPr>
              <w:rPr>
                <w:rFonts w:ascii="ＭＳ 明朝" w:hAnsi="ＭＳ 明朝"/>
              </w:rPr>
            </w:pPr>
            <w:r w:rsidRPr="00C43EAB">
              <w:rPr>
                <w:rFonts w:ascii="ＭＳ 明朝" w:hAnsi="ＭＳ 明朝" w:hint="eastAsia"/>
              </w:rPr>
              <w:t xml:space="preserve">　江坂駐車場には</w:t>
            </w:r>
            <w:r w:rsidRPr="00C43EAB">
              <w:rPr>
                <w:rFonts w:ascii="ＭＳ 明朝" w:hAnsi="ＭＳ 明朝"/>
              </w:rPr>
              <w:t>、</w:t>
            </w:r>
            <w:r w:rsidRPr="00C43EAB">
              <w:rPr>
                <w:rFonts w:ascii="ＭＳ 明朝" w:hAnsi="ＭＳ 明朝" w:hint="eastAsia"/>
              </w:rPr>
              <w:t>老朽化のため扉が開かない倉庫室が存在する。指定管理者によると</w:t>
            </w:r>
            <w:r w:rsidRPr="00C43EAB">
              <w:rPr>
                <w:rFonts w:ascii="ＭＳ 明朝" w:hAnsi="ＭＳ 明朝"/>
              </w:rPr>
              <w:t>、</w:t>
            </w:r>
            <w:r w:rsidRPr="00C43EAB">
              <w:rPr>
                <w:rFonts w:ascii="ＭＳ 明朝" w:hAnsi="ＭＳ 明朝" w:hint="eastAsia"/>
              </w:rPr>
              <w:t>内部には何も入っていないとのことであった。</w:t>
            </w:r>
          </w:p>
          <w:p w14:paraId="6B4D95ED" w14:textId="77777777" w:rsidR="00907447" w:rsidRPr="00C43EAB" w:rsidRDefault="00907447" w:rsidP="00907447">
            <w:pPr>
              <w:rPr>
                <w:rFonts w:ascii="ＭＳ 明朝" w:hAnsi="ＭＳ 明朝"/>
              </w:rPr>
            </w:pPr>
            <w:r w:rsidRPr="00C43EAB">
              <w:rPr>
                <w:rFonts w:ascii="ＭＳ 明朝" w:hAnsi="ＭＳ 明朝" w:hint="eastAsia"/>
              </w:rPr>
              <w:t xml:space="preserve">　管理運営業務契約書添付のリスク分担表によれば</w:t>
            </w:r>
            <w:r w:rsidRPr="00C43EAB">
              <w:rPr>
                <w:rFonts w:ascii="ＭＳ 明朝" w:hAnsi="ＭＳ 明朝"/>
              </w:rPr>
              <w:t>、</w:t>
            </w:r>
            <w:r w:rsidRPr="00C43EAB">
              <w:rPr>
                <w:rFonts w:ascii="ＭＳ 明朝" w:hAnsi="ＭＳ 明朝" w:hint="eastAsia"/>
              </w:rPr>
              <w:t>倉庫室の扉の維持修繕は指定管理者が分担すべき事項とされている。よって</w:t>
            </w:r>
            <w:r w:rsidRPr="00C43EAB">
              <w:rPr>
                <w:rFonts w:ascii="ＭＳ 明朝" w:hAnsi="ＭＳ 明朝"/>
              </w:rPr>
              <w:t>、</w:t>
            </w:r>
            <w:r w:rsidRPr="00C43EAB">
              <w:rPr>
                <w:rFonts w:ascii="ＭＳ 明朝" w:hAnsi="ＭＳ 明朝" w:hint="eastAsia"/>
              </w:rPr>
              <w:t>指定管理者は</w:t>
            </w:r>
            <w:r w:rsidRPr="00C43EAB">
              <w:rPr>
                <w:rFonts w:ascii="ＭＳ 明朝" w:hAnsi="ＭＳ 明朝"/>
              </w:rPr>
              <w:t>、</w:t>
            </w:r>
            <w:r w:rsidRPr="00C43EAB">
              <w:rPr>
                <w:rFonts w:ascii="ＭＳ 明朝" w:hAnsi="ＭＳ 明朝" w:hint="eastAsia"/>
              </w:rPr>
              <w:t>早急に倉庫室の扉の修繕を行うべきである。</w:t>
            </w:r>
          </w:p>
        </w:tc>
      </w:tr>
    </w:tbl>
    <w:p w14:paraId="5E0811A7" w14:textId="77777777" w:rsidR="00907447" w:rsidRPr="00C43EAB" w:rsidRDefault="00907447" w:rsidP="00907447">
      <w:pPr>
        <w:rPr>
          <w:rFonts w:ascii="ＭＳ 明朝" w:hAnsi="ＭＳ 明朝"/>
        </w:rPr>
      </w:pPr>
    </w:p>
    <w:p w14:paraId="769A0C3B" w14:textId="5F5CFC28" w:rsidR="00907447" w:rsidRPr="00C43EAB" w:rsidRDefault="00907447" w:rsidP="002D1DB9">
      <w:r w:rsidRPr="00C43EAB">
        <w:rPr>
          <w:rFonts w:hint="eastAsia"/>
        </w:rPr>
        <w:t>【監査の結果</w:t>
      </w:r>
      <w:r w:rsidR="00E1127B" w:rsidRPr="00C43EAB">
        <w:rPr>
          <w:rFonts w:hint="eastAsia"/>
        </w:rPr>
        <w:t>56</w:t>
      </w:r>
      <w:r w:rsidRPr="00C43EAB">
        <w:rPr>
          <w:rFonts w:hint="eastAsia"/>
        </w:rPr>
        <w:t>】【意見</w:t>
      </w:r>
      <w:r w:rsidR="00E1127B" w:rsidRPr="00C43EAB">
        <w:rPr>
          <w:rFonts w:hint="eastAsia"/>
        </w:rPr>
        <w:t>55</w:t>
      </w:r>
      <w:r w:rsidRPr="00C43EAB">
        <w:rPr>
          <w:rFonts w:hint="eastAsia"/>
        </w:rPr>
        <w:t>】再委託の確認</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9067"/>
      </w:tblGrid>
      <w:tr w:rsidR="001275E7" w:rsidRPr="00C43EAB" w14:paraId="7C1319E0" w14:textId="77777777" w:rsidTr="00FC1216">
        <w:tc>
          <w:tcPr>
            <w:tcW w:w="9067" w:type="dxa"/>
            <w:shd w:val="clear" w:color="auto" w:fill="BFBFBF" w:themeFill="background1" w:themeFillShade="BF"/>
          </w:tcPr>
          <w:p w14:paraId="0ED4281A" w14:textId="46FA6338" w:rsidR="001275E7" w:rsidRPr="00C43EAB" w:rsidRDefault="001275E7" w:rsidP="001275E7">
            <w:pPr>
              <w:jc w:val="center"/>
              <w:rPr>
                <w:rFonts w:ascii="ＭＳ 明朝" w:hAnsi="ＭＳ 明朝"/>
              </w:rPr>
            </w:pPr>
            <w:r w:rsidRPr="00C43EAB">
              <w:rPr>
                <w:rFonts w:ascii="ＭＳ 明朝" w:hAnsi="ＭＳ 明朝" w:hint="eastAsia"/>
                <w:kern w:val="0"/>
              </w:rPr>
              <w:t>対　象　施　設</w:t>
            </w:r>
          </w:p>
        </w:tc>
      </w:tr>
      <w:tr w:rsidR="00FC1216" w:rsidRPr="00C43EAB" w14:paraId="0E60C074" w14:textId="77777777" w:rsidTr="00FC1216">
        <w:tc>
          <w:tcPr>
            <w:tcW w:w="9067" w:type="dxa"/>
            <w:tcBorders>
              <w:bottom w:val="single" w:sz="4" w:space="0" w:color="auto"/>
            </w:tcBorders>
          </w:tcPr>
          <w:p w14:paraId="03D49B91" w14:textId="10276E78" w:rsidR="00907447" w:rsidRPr="00C43EAB" w:rsidRDefault="005B3D6A" w:rsidP="00907447">
            <w:pPr>
              <w:jc w:val="center"/>
              <w:rPr>
                <w:rFonts w:ascii="ＭＳ 明朝" w:hAnsi="ＭＳ 明朝"/>
                <w:bCs/>
              </w:rPr>
            </w:pPr>
            <w:r w:rsidRPr="00C43EAB">
              <w:rPr>
                <w:rFonts w:ascii="ＭＳ 明朝" w:hAnsi="ＭＳ 明朝"/>
                <w:bCs/>
              </w:rPr>
              <w:t>府営駐車場</w:t>
            </w:r>
          </w:p>
        </w:tc>
      </w:tr>
      <w:tr w:rsidR="00FC1216" w:rsidRPr="00C43EAB" w14:paraId="62A20EAF" w14:textId="77777777" w:rsidTr="00FC1216">
        <w:trPr>
          <w:trHeight w:val="414"/>
        </w:trPr>
        <w:tc>
          <w:tcPr>
            <w:tcW w:w="9067" w:type="dxa"/>
            <w:shd w:val="clear" w:color="auto" w:fill="BFBFBF" w:themeFill="background1" w:themeFillShade="BF"/>
          </w:tcPr>
          <w:p w14:paraId="30C3CD27" w14:textId="0ACDE7D6" w:rsidR="00907447" w:rsidRPr="00C43EAB" w:rsidRDefault="00907447" w:rsidP="00907447">
            <w:pPr>
              <w:jc w:val="center"/>
              <w:rPr>
                <w:rFonts w:ascii="ＭＳ 明朝" w:hAnsi="ＭＳ 明朝"/>
              </w:rPr>
            </w:pPr>
            <w:r w:rsidRPr="00C43EAB">
              <w:rPr>
                <w:rFonts w:ascii="ＭＳ 明朝" w:hAnsi="ＭＳ 明朝" w:hint="eastAsia"/>
              </w:rPr>
              <w:t>監査の結果</w:t>
            </w:r>
            <w:r w:rsidR="00CB3289" w:rsidRPr="00C43EAB">
              <w:rPr>
                <w:rFonts w:ascii="ＭＳ 明朝" w:hAnsi="ＭＳ 明朝"/>
              </w:rPr>
              <w:t>56</w:t>
            </w:r>
            <w:r w:rsidRPr="00C43EAB">
              <w:rPr>
                <w:rFonts w:ascii="ＭＳ 明朝" w:hAnsi="ＭＳ 明朝"/>
              </w:rPr>
              <w:t>・意見</w:t>
            </w:r>
            <w:r w:rsidR="00CB3289" w:rsidRPr="00C43EAB">
              <w:rPr>
                <w:rFonts w:ascii="ＭＳ 明朝" w:hAnsi="ＭＳ 明朝"/>
              </w:rPr>
              <w:t>55</w:t>
            </w:r>
          </w:p>
        </w:tc>
      </w:tr>
      <w:tr w:rsidR="00FC1216" w:rsidRPr="00C43EAB" w14:paraId="20E93612" w14:textId="77777777" w:rsidTr="00FC1216">
        <w:tc>
          <w:tcPr>
            <w:tcW w:w="9067" w:type="dxa"/>
            <w:tcBorders>
              <w:bottom w:val="single" w:sz="4" w:space="0" w:color="auto"/>
            </w:tcBorders>
          </w:tcPr>
          <w:p w14:paraId="4ED247E7" w14:textId="79E88DB3" w:rsidR="00CB3289" w:rsidRPr="00C43EAB" w:rsidRDefault="00E1127B" w:rsidP="00907447">
            <w:pPr>
              <w:ind w:left="283" w:hangingChars="131" w:hanging="283"/>
              <w:rPr>
                <w:rFonts w:ascii="ＭＳ 明朝" w:hAnsi="ＭＳ 明朝"/>
              </w:rPr>
            </w:pPr>
            <w:r w:rsidRPr="00C43EAB">
              <w:rPr>
                <w:rFonts w:ascii="ＭＳ 明朝" w:hAnsi="ＭＳ 明朝" w:hint="eastAsia"/>
              </w:rPr>
              <w:t>【</w:t>
            </w:r>
            <w:r w:rsidR="00907447" w:rsidRPr="00C43EAB">
              <w:rPr>
                <w:rFonts w:ascii="ＭＳ 明朝" w:hAnsi="ＭＳ 明朝" w:hint="eastAsia"/>
              </w:rPr>
              <w:t>監査の結果</w:t>
            </w:r>
            <w:r w:rsidR="00CB3289" w:rsidRPr="00C43EAB">
              <w:rPr>
                <w:rFonts w:ascii="ＭＳ 明朝" w:hAnsi="ＭＳ 明朝" w:hint="eastAsia"/>
              </w:rPr>
              <w:t>】</w:t>
            </w:r>
          </w:p>
          <w:p w14:paraId="1F1558B6" w14:textId="77777777" w:rsidR="00CB3289" w:rsidRPr="00C43EAB" w:rsidRDefault="00907447" w:rsidP="00A61CCF">
            <w:pPr>
              <w:ind w:leftChars="100" w:left="283" w:hangingChars="31" w:hanging="67"/>
              <w:rPr>
                <w:rFonts w:ascii="ＭＳ 明朝" w:hAnsi="ＭＳ 明朝"/>
              </w:rPr>
            </w:pPr>
            <w:r w:rsidRPr="00C43EAB">
              <w:rPr>
                <w:rFonts w:ascii="ＭＳ 明朝" w:hAnsi="ＭＳ 明朝" w:hint="eastAsia"/>
              </w:rPr>
              <w:t>大阪府と</w:t>
            </w:r>
            <w:r w:rsidRPr="00C43EAB">
              <w:rPr>
                <w:rFonts w:ascii="ＭＳ 明朝" w:hAnsi="ＭＳ 明朝"/>
              </w:rPr>
              <w:t>、</w:t>
            </w:r>
            <w:r w:rsidRPr="00C43EAB">
              <w:rPr>
                <w:rFonts w:ascii="ＭＳ 明朝" w:hAnsi="ＭＳ 明朝" w:hint="eastAsia"/>
              </w:rPr>
              <w:t>指定管理者は</w:t>
            </w:r>
            <w:r w:rsidRPr="00C43EAB">
              <w:rPr>
                <w:rFonts w:ascii="ＭＳ 明朝" w:hAnsi="ＭＳ 明朝"/>
              </w:rPr>
              <w:t>、</w:t>
            </w:r>
            <w:r w:rsidRPr="00C43EAB">
              <w:rPr>
                <w:rFonts w:ascii="ＭＳ 明朝" w:hAnsi="ＭＳ 明朝" w:hint="eastAsia"/>
              </w:rPr>
              <w:t>再委託の承認の内容と実際の契約形態が異なっていること及び</w:t>
            </w:r>
          </w:p>
          <w:p w14:paraId="7E1A2E48" w14:textId="69910449" w:rsidR="00907447" w:rsidRPr="00C43EAB" w:rsidRDefault="009B34DE" w:rsidP="00A61CCF">
            <w:pPr>
              <w:rPr>
                <w:rFonts w:ascii="ＭＳ 明朝" w:hAnsi="ＭＳ 明朝"/>
              </w:rPr>
            </w:pPr>
            <w:r w:rsidRPr="00C43EAB">
              <w:rPr>
                <w:rFonts w:ascii="ＭＳ 明朝" w:hAnsi="ＭＳ 明朝" w:hint="eastAsia"/>
              </w:rPr>
              <w:t>「</w:t>
            </w:r>
            <w:r w:rsidR="00907447" w:rsidRPr="00C43EAB">
              <w:rPr>
                <w:rFonts w:ascii="ＭＳ 明朝" w:hAnsi="ＭＳ 明朝" w:hint="eastAsia"/>
              </w:rPr>
              <w:t>管理運営業務の遂行管理</w:t>
            </w:r>
            <w:r w:rsidRPr="00C43EAB">
              <w:rPr>
                <w:rFonts w:ascii="ＭＳ 明朝" w:hAnsi="ＭＳ 明朝" w:hint="eastAsia"/>
              </w:rPr>
              <w:t>」</w:t>
            </w:r>
            <w:r w:rsidR="00907447" w:rsidRPr="00C43EAB">
              <w:rPr>
                <w:rFonts w:ascii="ＭＳ 明朝" w:hAnsi="ＭＳ 明朝" w:hint="eastAsia"/>
              </w:rPr>
              <w:t>の再委託に当たる可能性のある広範な再委託がなされていることに関し</w:t>
            </w:r>
            <w:r w:rsidR="00907447" w:rsidRPr="00C43EAB">
              <w:rPr>
                <w:rFonts w:ascii="ＭＳ 明朝" w:hAnsi="ＭＳ 明朝"/>
              </w:rPr>
              <w:t>、</w:t>
            </w:r>
            <w:r w:rsidR="00907447" w:rsidRPr="00C43EAB">
              <w:rPr>
                <w:rFonts w:ascii="ＭＳ 明朝" w:hAnsi="ＭＳ 明朝" w:hint="eastAsia"/>
              </w:rPr>
              <w:t>どのように</w:t>
            </w:r>
            <w:r w:rsidR="00CB3289" w:rsidRPr="00C43EAB">
              <w:rPr>
                <w:rFonts w:ascii="ＭＳ 明朝" w:hAnsi="ＭＳ 明朝" w:hint="eastAsia"/>
              </w:rPr>
              <w:t>対処</w:t>
            </w:r>
            <w:r w:rsidR="00907447" w:rsidRPr="00C43EAB">
              <w:rPr>
                <w:rFonts w:ascii="ＭＳ 明朝" w:hAnsi="ＭＳ 明朝" w:hint="eastAsia"/>
              </w:rPr>
              <w:t>すべきかを速やかに協議すべきである。</w:t>
            </w:r>
          </w:p>
          <w:p w14:paraId="5012657D" w14:textId="6C9EBDA8" w:rsidR="00CB3289" w:rsidRPr="00C43EAB" w:rsidRDefault="00CB3289" w:rsidP="00907447">
            <w:pPr>
              <w:ind w:left="283" w:hangingChars="131" w:hanging="283"/>
              <w:rPr>
                <w:rFonts w:ascii="ＭＳ 明朝" w:hAnsi="ＭＳ 明朝"/>
              </w:rPr>
            </w:pPr>
            <w:r w:rsidRPr="00C43EAB">
              <w:rPr>
                <w:rFonts w:ascii="ＭＳ 明朝" w:hAnsi="ＭＳ 明朝" w:hint="eastAsia"/>
              </w:rPr>
              <w:t>【</w:t>
            </w:r>
            <w:r w:rsidR="00907447" w:rsidRPr="00C43EAB">
              <w:rPr>
                <w:rFonts w:ascii="ＭＳ 明朝" w:hAnsi="ＭＳ 明朝" w:hint="eastAsia"/>
              </w:rPr>
              <w:t>意見</w:t>
            </w:r>
            <w:r w:rsidRPr="00C43EAB">
              <w:rPr>
                <w:rFonts w:ascii="ＭＳ 明朝" w:hAnsi="ＭＳ 明朝" w:hint="eastAsia"/>
              </w:rPr>
              <w:t>】</w:t>
            </w:r>
          </w:p>
          <w:p w14:paraId="3FC625A8" w14:textId="481E08FB" w:rsidR="00CB3289" w:rsidRPr="00C43EAB" w:rsidRDefault="00907447" w:rsidP="00A61CCF">
            <w:pPr>
              <w:ind w:leftChars="100" w:left="283" w:hangingChars="31" w:hanging="67"/>
              <w:rPr>
                <w:rFonts w:ascii="ＭＳ 明朝" w:hAnsi="ＭＳ 明朝"/>
              </w:rPr>
            </w:pPr>
            <w:r w:rsidRPr="00C43EAB">
              <w:rPr>
                <w:rFonts w:ascii="ＭＳ 明朝" w:hAnsi="ＭＳ 明朝" w:hint="eastAsia"/>
              </w:rPr>
              <w:t>再委託を承認するか否かを判断する際</w:t>
            </w:r>
            <w:r w:rsidRPr="00C43EAB">
              <w:rPr>
                <w:rFonts w:ascii="ＭＳ 明朝" w:hAnsi="ＭＳ 明朝"/>
              </w:rPr>
              <w:t>、</w:t>
            </w:r>
            <w:r w:rsidRPr="00C43EAB">
              <w:rPr>
                <w:rFonts w:ascii="ＭＳ 明朝" w:hAnsi="ＭＳ 明朝" w:hint="eastAsia"/>
              </w:rPr>
              <w:t>大阪府は契約書案の開示を求めるべきである。ま</w:t>
            </w:r>
          </w:p>
          <w:p w14:paraId="4D6E70C6" w14:textId="20DEC527" w:rsidR="00907447" w:rsidRPr="00C43EAB" w:rsidRDefault="00907447" w:rsidP="00A61CCF">
            <w:pPr>
              <w:rPr>
                <w:rFonts w:ascii="ＭＳ 明朝" w:hAnsi="ＭＳ 明朝"/>
              </w:rPr>
            </w:pPr>
            <w:r w:rsidRPr="00C43EAB">
              <w:rPr>
                <w:rFonts w:ascii="ＭＳ 明朝" w:hAnsi="ＭＳ 明朝" w:hint="eastAsia"/>
              </w:rPr>
              <w:t>た</w:t>
            </w:r>
            <w:r w:rsidRPr="00C43EAB">
              <w:rPr>
                <w:rFonts w:ascii="ＭＳ 明朝" w:hAnsi="ＭＳ 明朝"/>
              </w:rPr>
              <w:t>、</w:t>
            </w:r>
            <w:r w:rsidRPr="00C43EAB">
              <w:rPr>
                <w:rFonts w:ascii="ＭＳ 明朝" w:hAnsi="ＭＳ 明朝" w:hint="eastAsia"/>
              </w:rPr>
              <w:t>再委託契約の締結後には</w:t>
            </w:r>
            <w:r w:rsidRPr="00C43EAB">
              <w:rPr>
                <w:rFonts w:ascii="ＭＳ 明朝" w:hAnsi="ＭＳ 明朝"/>
              </w:rPr>
              <w:t>、</w:t>
            </w:r>
            <w:r w:rsidRPr="00C43EAB">
              <w:rPr>
                <w:rFonts w:ascii="ＭＳ 明朝" w:hAnsi="ＭＳ 明朝" w:hint="eastAsia"/>
              </w:rPr>
              <w:t>指定管理者から契約書の写しの</w:t>
            </w:r>
            <w:r w:rsidR="009B34DE" w:rsidRPr="00C43EAB">
              <w:rPr>
                <w:rFonts w:ascii="ＭＳ 明朝" w:hAnsi="ＭＳ 明朝" w:hint="eastAsia"/>
              </w:rPr>
              <w:t>提出</w:t>
            </w:r>
            <w:r w:rsidRPr="00C43EAB">
              <w:rPr>
                <w:rFonts w:ascii="ＭＳ 明朝" w:hAnsi="ＭＳ 明朝" w:hint="eastAsia"/>
              </w:rPr>
              <w:t>を受けるべきである。</w:t>
            </w:r>
          </w:p>
        </w:tc>
      </w:tr>
      <w:tr w:rsidR="00FC1216" w:rsidRPr="00C43EAB" w14:paraId="09B6DD1E" w14:textId="77777777" w:rsidTr="00FC1216">
        <w:tc>
          <w:tcPr>
            <w:tcW w:w="9067" w:type="dxa"/>
            <w:shd w:val="clear" w:color="auto" w:fill="BFBFBF" w:themeFill="background1" w:themeFillShade="BF"/>
          </w:tcPr>
          <w:p w14:paraId="2DCC17B9" w14:textId="77777777" w:rsidR="00907447" w:rsidRPr="00C43EAB" w:rsidRDefault="00907447" w:rsidP="009B34DE">
            <w:pPr>
              <w:jc w:val="center"/>
              <w:rPr>
                <w:rFonts w:ascii="ＭＳ 明朝" w:hAnsi="ＭＳ 明朝"/>
              </w:rPr>
            </w:pPr>
            <w:r w:rsidRPr="00C43EAB">
              <w:rPr>
                <w:rFonts w:ascii="ＭＳ 明朝" w:hAnsi="ＭＳ 明朝" w:hint="eastAsia"/>
                <w:kern w:val="0"/>
              </w:rPr>
              <w:t>事実関係及び理由</w:t>
            </w:r>
          </w:p>
        </w:tc>
      </w:tr>
      <w:tr w:rsidR="00FC1216" w:rsidRPr="00C43EAB" w14:paraId="35F5591B" w14:textId="77777777" w:rsidTr="008D6872">
        <w:trPr>
          <w:trHeight w:val="90"/>
        </w:trPr>
        <w:tc>
          <w:tcPr>
            <w:tcW w:w="9067" w:type="dxa"/>
          </w:tcPr>
          <w:p w14:paraId="474D7142" w14:textId="77777777" w:rsidR="00907447" w:rsidRPr="00C43EAB" w:rsidRDefault="00907447" w:rsidP="00907447">
            <w:pPr>
              <w:ind w:left="283" w:hangingChars="131" w:hanging="283"/>
              <w:jc w:val="left"/>
              <w:rPr>
                <w:rFonts w:ascii="ＭＳ 明朝" w:hAnsi="ＭＳ 明朝"/>
              </w:rPr>
            </w:pPr>
            <w:r w:rsidRPr="00C43EAB">
              <w:rPr>
                <w:rFonts w:ascii="ＭＳ 明朝" w:hAnsi="ＭＳ 明朝" w:hint="eastAsia"/>
              </w:rPr>
              <w:t>１　指定管理者は</w:t>
            </w:r>
            <w:r w:rsidRPr="00C43EAB">
              <w:rPr>
                <w:rFonts w:ascii="ＭＳ 明朝" w:hAnsi="ＭＳ 明朝"/>
              </w:rPr>
              <w:t>、</w:t>
            </w:r>
            <w:r w:rsidRPr="00C43EAB">
              <w:rPr>
                <w:rFonts w:ascii="ＭＳ 明朝" w:hAnsi="ＭＳ 明朝" w:hint="eastAsia"/>
              </w:rPr>
              <w:t>複数の業者に対し</w:t>
            </w:r>
            <w:r w:rsidRPr="00C43EAB">
              <w:rPr>
                <w:rFonts w:ascii="ＭＳ 明朝" w:hAnsi="ＭＳ 明朝"/>
              </w:rPr>
              <w:t>、</w:t>
            </w:r>
            <w:r w:rsidRPr="00C43EAB">
              <w:rPr>
                <w:rFonts w:ascii="ＭＳ 明朝" w:hAnsi="ＭＳ 明朝" w:hint="eastAsia"/>
              </w:rPr>
              <w:t>管理運営業務の一部を再委託することの承諾を求め</w:t>
            </w:r>
            <w:r w:rsidRPr="00C43EAB">
              <w:rPr>
                <w:rFonts w:ascii="ＭＳ 明朝" w:hAnsi="ＭＳ 明朝"/>
              </w:rPr>
              <w:t>、</w:t>
            </w:r>
            <w:r w:rsidRPr="00C43EAB">
              <w:rPr>
                <w:rFonts w:ascii="ＭＳ 明朝" w:hAnsi="ＭＳ 明朝" w:hint="eastAsia"/>
              </w:rPr>
              <w:t>大阪府知事の承諾を得ている。</w:t>
            </w:r>
          </w:p>
          <w:p w14:paraId="00FED503" w14:textId="77777777" w:rsidR="00907447" w:rsidRPr="00C43EAB" w:rsidRDefault="00907447" w:rsidP="00907447">
            <w:pPr>
              <w:ind w:left="283" w:hangingChars="131" w:hanging="283"/>
              <w:jc w:val="left"/>
              <w:rPr>
                <w:rFonts w:ascii="ＭＳ 明朝" w:hAnsi="ＭＳ 明朝"/>
              </w:rPr>
            </w:pPr>
            <w:r w:rsidRPr="00C43EAB">
              <w:rPr>
                <w:rFonts w:ascii="ＭＳ 明朝" w:hAnsi="ＭＳ 明朝" w:hint="eastAsia"/>
              </w:rPr>
              <w:t xml:space="preserve">　　しかし</w:t>
            </w:r>
            <w:r w:rsidRPr="00C43EAB">
              <w:rPr>
                <w:rFonts w:ascii="ＭＳ 明朝" w:hAnsi="ＭＳ 明朝"/>
              </w:rPr>
              <w:t>、</w:t>
            </w:r>
            <w:r w:rsidRPr="00C43EAB">
              <w:rPr>
                <w:rFonts w:ascii="ＭＳ 明朝" w:hAnsi="ＭＳ 明朝" w:hint="eastAsia"/>
              </w:rPr>
              <w:t>現実には</w:t>
            </w:r>
            <w:r w:rsidRPr="00C43EAB">
              <w:rPr>
                <w:rFonts w:ascii="ＭＳ 明朝" w:hAnsi="ＭＳ 明朝"/>
              </w:rPr>
              <w:t>、</w:t>
            </w:r>
            <w:r w:rsidRPr="00C43EAB">
              <w:rPr>
                <w:rFonts w:ascii="ＭＳ 明朝" w:hAnsi="ＭＳ 明朝" w:hint="eastAsia"/>
              </w:rPr>
              <w:t>グループ会社であるタイムズサービス株式会社との間で広範な再委託を行う内容の管理委託契約を締結し</w:t>
            </w:r>
            <w:r w:rsidRPr="00C43EAB">
              <w:rPr>
                <w:rFonts w:ascii="ＭＳ 明朝" w:hAnsi="ＭＳ 明朝"/>
              </w:rPr>
              <w:t>、</w:t>
            </w:r>
            <w:r w:rsidRPr="00C43EAB">
              <w:rPr>
                <w:rFonts w:ascii="ＭＳ 明朝" w:hAnsi="ＭＳ 明朝" w:hint="eastAsia"/>
              </w:rPr>
              <w:t>同社が個々の業務を第三者（指定管理者が再委託について大阪府知事の承認を得た者）に再々委託する方式をとっている。これは</w:t>
            </w:r>
            <w:r w:rsidRPr="00C43EAB">
              <w:rPr>
                <w:rFonts w:ascii="ＭＳ 明朝" w:hAnsi="ＭＳ 明朝"/>
              </w:rPr>
              <w:t>、</w:t>
            </w:r>
            <w:r w:rsidRPr="00C43EAB">
              <w:rPr>
                <w:rFonts w:ascii="ＭＳ 明朝" w:hAnsi="ＭＳ 明朝" w:hint="eastAsia"/>
              </w:rPr>
              <w:t>募集要項８頁で禁止されている「管理運営業務の遂行管理」の再委託に該当する可能性がある。</w:t>
            </w:r>
          </w:p>
          <w:p w14:paraId="4B3E7402" w14:textId="77777777" w:rsidR="00907447" w:rsidRPr="00C43EAB" w:rsidRDefault="00907447" w:rsidP="00A61CCF">
            <w:pPr>
              <w:ind w:left="283" w:rightChars="-1" w:right="-2" w:hangingChars="131" w:hanging="283"/>
              <w:jc w:val="left"/>
              <w:rPr>
                <w:rFonts w:ascii="ＭＳ 明朝" w:hAnsi="ＭＳ 明朝"/>
              </w:rPr>
            </w:pPr>
            <w:r w:rsidRPr="00C43EAB">
              <w:rPr>
                <w:rFonts w:ascii="ＭＳ 明朝" w:hAnsi="ＭＳ 明朝" w:hint="eastAsia"/>
              </w:rPr>
              <w:t>２　このような事態が生じたのは</w:t>
            </w:r>
            <w:r w:rsidRPr="00C43EAB">
              <w:rPr>
                <w:rFonts w:ascii="ＭＳ 明朝" w:hAnsi="ＭＳ 明朝"/>
              </w:rPr>
              <w:t>、</w:t>
            </w:r>
            <w:r w:rsidRPr="00C43EAB">
              <w:rPr>
                <w:rFonts w:ascii="ＭＳ 明朝" w:hAnsi="ＭＳ 明朝" w:hint="eastAsia"/>
              </w:rPr>
              <w:t>大阪府が再委託の承認をする際</w:t>
            </w:r>
            <w:r w:rsidRPr="00C43EAB">
              <w:rPr>
                <w:rFonts w:ascii="ＭＳ 明朝" w:hAnsi="ＭＳ 明朝"/>
              </w:rPr>
              <w:t>、</w:t>
            </w:r>
            <w:r w:rsidRPr="00C43EAB">
              <w:rPr>
                <w:rFonts w:ascii="ＭＳ 明朝" w:hAnsi="ＭＳ 明朝" w:hint="eastAsia"/>
              </w:rPr>
              <w:t>契約書案の内容の確認をしなかったことに起因するものである。今後は、再委託の承認を行うに際し</w:t>
            </w:r>
            <w:r w:rsidRPr="00C43EAB">
              <w:rPr>
                <w:rFonts w:ascii="ＭＳ 明朝" w:hAnsi="ＭＳ 明朝"/>
              </w:rPr>
              <w:t>、</w:t>
            </w:r>
            <w:r w:rsidRPr="00C43EAB">
              <w:rPr>
                <w:rFonts w:ascii="ＭＳ 明朝" w:hAnsi="ＭＳ 明朝" w:hint="eastAsia"/>
              </w:rPr>
              <w:t>契約内容を確認するため</w:t>
            </w:r>
            <w:r w:rsidRPr="00C43EAB">
              <w:rPr>
                <w:rFonts w:ascii="ＭＳ 明朝" w:hAnsi="ＭＳ 明朝"/>
              </w:rPr>
              <w:t>、</w:t>
            </w:r>
            <w:r w:rsidRPr="00C43EAB">
              <w:rPr>
                <w:rFonts w:ascii="ＭＳ 明朝" w:hAnsi="ＭＳ 明朝" w:hint="eastAsia"/>
              </w:rPr>
              <w:t>大阪府は</w:t>
            </w:r>
            <w:r w:rsidRPr="00C43EAB">
              <w:rPr>
                <w:rFonts w:ascii="ＭＳ 明朝" w:hAnsi="ＭＳ 明朝"/>
              </w:rPr>
              <w:t>、</w:t>
            </w:r>
            <w:r w:rsidRPr="00C43EAB">
              <w:rPr>
                <w:rFonts w:ascii="ＭＳ 明朝" w:hAnsi="ＭＳ 明朝" w:hint="eastAsia"/>
              </w:rPr>
              <w:t>事前に再委託に関する契約書案の提出を受けると共に</w:t>
            </w:r>
            <w:r w:rsidRPr="00C43EAB">
              <w:rPr>
                <w:rFonts w:ascii="ＭＳ 明朝" w:hAnsi="ＭＳ 明朝"/>
              </w:rPr>
              <w:t>、</w:t>
            </w:r>
            <w:r w:rsidRPr="00C43EAB">
              <w:rPr>
                <w:rFonts w:ascii="ＭＳ 明朝" w:hAnsi="ＭＳ 明朝" w:hint="eastAsia"/>
              </w:rPr>
              <w:t>事後に同契約書の写しの提出を求めるべきである。</w:t>
            </w:r>
          </w:p>
        </w:tc>
      </w:tr>
    </w:tbl>
    <w:p w14:paraId="55BC30B9" w14:textId="77777777" w:rsidR="00907447" w:rsidRPr="00C43EAB" w:rsidRDefault="00907447" w:rsidP="00907447">
      <w:pPr>
        <w:rPr>
          <w:rFonts w:ascii="ＭＳ 明朝" w:hAnsi="ＭＳ 明朝"/>
        </w:rPr>
      </w:pPr>
    </w:p>
    <w:p w14:paraId="2FA6090B" w14:textId="1D3E2B08" w:rsidR="00907447" w:rsidRPr="00C43EAB" w:rsidRDefault="00907447" w:rsidP="002D1DB9">
      <w:bookmarkStart w:id="83" w:name="_Toc502094022"/>
      <w:bookmarkStart w:id="84" w:name="_Toc501977499"/>
      <w:r w:rsidRPr="00C43EAB">
        <w:rPr>
          <w:rFonts w:hint="eastAsia"/>
        </w:rPr>
        <w:t>【意見</w:t>
      </w:r>
      <w:r w:rsidR="00CB3289" w:rsidRPr="00C43EAB">
        <w:rPr>
          <w:rFonts w:hint="eastAsia"/>
        </w:rPr>
        <w:t>56</w:t>
      </w:r>
      <w:r w:rsidRPr="00C43EAB">
        <w:rPr>
          <w:rFonts w:hint="eastAsia"/>
        </w:rPr>
        <w:t>】利用約款</w:t>
      </w:r>
      <w:bookmarkEnd w:id="83"/>
      <w:bookmarkEnd w:id="84"/>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9067"/>
      </w:tblGrid>
      <w:tr w:rsidR="001275E7" w:rsidRPr="00C43EAB" w14:paraId="4761E48C" w14:textId="77777777" w:rsidTr="00FC1216">
        <w:tc>
          <w:tcPr>
            <w:tcW w:w="9067" w:type="dxa"/>
            <w:shd w:val="clear" w:color="auto" w:fill="BFBFBF" w:themeFill="background1" w:themeFillShade="BF"/>
          </w:tcPr>
          <w:p w14:paraId="0FB5AAB0" w14:textId="000E4AC1" w:rsidR="001275E7" w:rsidRPr="00C43EAB" w:rsidRDefault="001275E7" w:rsidP="001275E7">
            <w:pPr>
              <w:jc w:val="center"/>
              <w:rPr>
                <w:rFonts w:ascii="ＭＳ 明朝" w:hAnsi="ＭＳ 明朝"/>
              </w:rPr>
            </w:pPr>
            <w:r w:rsidRPr="00C43EAB">
              <w:rPr>
                <w:rFonts w:ascii="ＭＳ 明朝" w:hAnsi="ＭＳ 明朝" w:hint="eastAsia"/>
                <w:kern w:val="0"/>
              </w:rPr>
              <w:t>対　象　施　設</w:t>
            </w:r>
          </w:p>
        </w:tc>
      </w:tr>
      <w:tr w:rsidR="00FC1216" w:rsidRPr="00C43EAB" w14:paraId="6BD9ED03" w14:textId="77777777" w:rsidTr="00FC1216">
        <w:tc>
          <w:tcPr>
            <w:tcW w:w="9067" w:type="dxa"/>
            <w:tcBorders>
              <w:bottom w:val="single" w:sz="4" w:space="0" w:color="auto"/>
            </w:tcBorders>
          </w:tcPr>
          <w:p w14:paraId="1189BB0F" w14:textId="63D86CFD" w:rsidR="00907447" w:rsidRPr="00C43EAB" w:rsidRDefault="005B3D6A" w:rsidP="00907447">
            <w:pPr>
              <w:jc w:val="center"/>
              <w:rPr>
                <w:rFonts w:ascii="ＭＳ 明朝" w:hAnsi="ＭＳ 明朝"/>
                <w:bCs/>
              </w:rPr>
            </w:pPr>
            <w:r w:rsidRPr="00C43EAB">
              <w:rPr>
                <w:rFonts w:ascii="ＭＳ 明朝" w:hAnsi="ＭＳ 明朝"/>
                <w:bCs/>
              </w:rPr>
              <w:t>府営駐車場</w:t>
            </w:r>
          </w:p>
        </w:tc>
      </w:tr>
      <w:tr w:rsidR="00FC1216" w:rsidRPr="00C43EAB" w14:paraId="513B20EC" w14:textId="77777777" w:rsidTr="00FC1216">
        <w:trPr>
          <w:trHeight w:val="414"/>
        </w:trPr>
        <w:tc>
          <w:tcPr>
            <w:tcW w:w="9067" w:type="dxa"/>
            <w:shd w:val="clear" w:color="auto" w:fill="BFBFBF" w:themeFill="background1" w:themeFillShade="BF"/>
          </w:tcPr>
          <w:p w14:paraId="22667FA2" w14:textId="3F5673A7" w:rsidR="00907447" w:rsidRPr="00C43EAB" w:rsidRDefault="00907447" w:rsidP="00CB3289">
            <w:pPr>
              <w:jc w:val="center"/>
              <w:rPr>
                <w:rFonts w:ascii="ＭＳ 明朝" w:hAnsi="ＭＳ 明朝"/>
              </w:rPr>
            </w:pPr>
            <w:r w:rsidRPr="00C43EAB">
              <w:rPr>
                <w:rFonts w:ascii="ＭＳ 明朝" w:hAnsi="ＭＳ 明朝"/>
              </w:rPr>
              <w:t>意見</w:t>
            </w:r>
            <w:r w:rsidR="00CB3289" w:rsidRPr="00C43EAB">
              <w:rPr>
                <w:rFonts w:ascii="ＭＳ 明朝" w:hAnsi="ＭＳ 明朝"/>
              </w:rPr>
              <w:t>56</w:t>
            </w:r>
          </w:p>
        </w:tc>
      </w:tr>
      <w:tr w:rsidR="00FC1216" w:rsidRPr="00C43EAB" w14:paraId="74C57293" w14:textId="77777777" w:rsidTr="00FC1216">
        <w:tc>
          <w:tcPr>
            <w:tcW w:w="9067" w:type="dxa"/>
            <w:tcBorders>
              <w:bottom w:val="single" w:sz="4" w:space="0" w:color="auto"/>
            </w:tcBorders>
          </w:tcPr>
          <w:p w14:paraId="646AEAFA" w14:textId="71ECE567" w:rsidR="00907447" w:rsidRPr="00C43EAB" w:rsidRDefault="00907447" w:rsidP="00907447">
            <w:pPr>
              <w:rPr>
                <w:rFonts w:ascii="ＭＳ 明朝" w:hAnsi="ＭＳ 明朝"/>
                <w:bCs/>
              </w:rPr>
            </w:pPr>
            <w:r w:rsidRPr="00C43EAB">
              <w:rPr>
                <w:rFonts w:ascii="ＭＳ 明朝" w:hAnsi="ＭＳ 明朝" w:hint="eastAsia"/>
              </w:rPr>
              <w:t xml:space="preserve">　</w:t>
            </w:r>
            <w:r w:rsidRPr="00C43EAB">
              <w:rPr>
                <w:rFonts w:ascii="ＭＳ 明朝" w:hAnsi="ＭＳ 明朝" w:hint="eastAsia"/>
                <w:bCs/>
              </w:rPr>
              <w:t>指定管理者は、約款</w:t>
            </w:r>
            <w:r w:rsidR="009B34DE" w:rsidRPr="00C43EAB">
              <w:rPr>
                <w:rFonts w:ascii="ＭＳ 明朝" w:hAnsi="ＭＳ 明朝" w:hint="eastAsia"/>
                <w:bCs/>
              </w:rPr>
              <w:t>について、</w:t>
            </w:r>
            <w:r w:rsidRPr="00C43EAB">
              <w:rPr>
                <w:rFonts w:ascii="ＭＳ 明朝" w:hAnsi="ＭＳ 明朝" w:hint="eastAsia"/>
              </w:rPr>
              <w:t>文字の大きさにも留意した上</w:t>
            </w:r>
            <w:r w:rsidR="009B34DE" w:rsidRPr="00C43EAB">
              <w:rPr>
                <w:rFonts w:ascii="ＭＳ 明朝" w:hAnsi="ＭＳ 明朝" w:hint="eastAsia"/>
              </w:rPr>
              <w:t>で</w:t>
            </w:r>
            <w:r w:rsidRPr="00C43EAB">
              <w:rPr>
                <w:rFonts w:ascii="ＭＳ 明朝" w:hAnsi="ＭＳ 明朝"/>
              </w:rPr>
              <w:t>、</w:t>
            </w:r>
            <w:r w:rsidRPr="00C43EAB">
              <w:rPr>
                <w:rFonts w:ascii="ＭＳ 明朝" w:hAnsi="ＭＳ 明朝" w:hint="eastAsia"/>
              </w:rPr>
              <w:t>利用者の目に触れやすい場所に掲示するなどの措置を講ずるべきである。</w:t>
            </w:r>
          </w:p>
        </w:tc>
      </w:tr>
      <w:tr w:rsidR="00FC1216" w:rsidRPr="00C43EAB" w14:paraId="2D0C6DFD" w14:textId="77777777" w:rsidTr="00FC1216">
        <w:tc>
          <w:tcPr>
            <w:tcW w:w="9067" w:type="dxa"/>
            <w:shd w:val="clear" w:color="auto" w:fill="BFBFBF" w:themeFill="background1" w:themeFillShade="BF"/>
          </w:tcPr>
          <w:p w14:paraId="55C977F9" w14:textId="77777777" w:rsidR="00907447" w:rsidRPr="00C43EAB" w:rsidRDefault="00907447" w:rsidP="00907447">
            <w:pPr>
              <w:jc w:val="center"/>
              <w:rPr>
                <w:rFonts w:ascii="ＭＳ 明朝" w:hAnsi="ＭＳ 明朝"/>
              </w:rPr>
            </w:pPr>
            <w:r w:rsidRPr="00C43EAB">
              <w:rPr>
                <w:rFonts w:ascii="ＭＳ 明朝" w:hAnsi="ＭＳ 明朝" w:hint="eastAsia"/>
                <w:kern w:val="0"/>
              </w:rPr>
              <w:t>事実関係及び理由</w:t>
            </w:r>
          </w:p>
        </w:tc>
      </w:tr>
      <w:tr w:rsidR="00907447" w:rsidRPr="00C43EAB" w14:paraId="2037DD97" w14:textId="77777777" w:rsidTr="008D6872">
        <w:trPr>
          <w:trHeight w:val="90"/>
        </w:trPr>
        <w:tc>
          <w:tcPr>
            <w:tcW w:w="9067" w:type="dxa"/>
          </w:tcPr>
          <w:p w14:paraId="50E45747" w14:textId="28299E60" w:rsidR="00907447" w:rsidRPr="00C43EAB" w:rsidRDefault="00907447" w:rsidP="00907447">
            <w:pPr>
              <w:rPr>
                <w:rFonts w:ascii="ＭＳ 明朝" w:hAnsi="ＭＳ 明朝"/>
              </w:rPr>
            </w:pPr>
            <w:r w:rsidRPr="00C43EAB">
              <w:rPr>
                <w:rFonts w:ascii="ＭＳ 明朝" w:hAnsi="ＭＳ 明朝" w:hint="eastAsia"/>
              </w:rPr>
              <w:t xml:space="preserve">　江坂駐車場では</w:t>
            </w:r>
            <w:r w:rsidRPr="00C43EAB">
              <w:rPr>
                <w:rFonts w:ascii="ＭＳ 明朝" w:hAnsi="ＭＳ 明朝"/>
              </w:rPr>
              <w:t>、</w:t>
            </w:r>
            <w:r w:rsidRPr="00C43EAB">
              <w:rPr>
                <w:rFonts w:ascii="ＭＳ 明朝" w:hAnsi="ＭＳ 明朝" w:hint="eastAsia"/>
              </w:rPr>
              <w:t>指定管理者が作成した「タイムズ利用約款」が入場ゲート付近に掲示されている。他の場所に約款は掲示されていない。その内容を確認しようとすると</w:t>
            </w:r>
            <w:r w:rsidRPr="00C43EAB">
              <w:rPr>
                <w:rFonts w:ascii="ＭＳ 明朝" w:hAnsi="ＭＳ 明朝"/>
              </w:rPr>
              <w:t>、</w:t>
            </w:r>
            <w:r w:rsidRPr="00C43EAB">
              <w:rPr>
                <w:rFonts w:ascii="ＭＳ 明朝" w:hAnsi="ＭＳ 明朝" w:hint="eastAsia"/>
              </w:rPr>
              <w:t>入場ゲート付近で車両を停止させて読むか</w:t>
            </w:r>
            <w:r w:rsidRPr="00C43EAB">
              <w:rPr>
                <w:rFonts w:ascii="ＭＳ 明朝" w:hAnsi="ＭＳ 明朝"/>
              </w:rPr>
              <w:t>、</w:t>
            </w:r>
            <w:r w:rsidRPr="00C43EAB">
              <w:rPr>
                <w:rFonts w:ascii="ＭＳ 明朝" w:hAnsi="ＭＳ 明朝" w:hint="eastAsia"/>
              </w:rPr>
              <w:t>駐車後に掲示場所まで戻って読む必要がある。しかし</w:t>
            </w:r>
            <w:r w:rsidRPr="00C43EAB">
              <w:rPr>
                <w:rFonts w:ascii="ＭＳ 明朝" w:hAnsi="ＭＳ 明朝"/>
              </w:rPr>
              <w:t>、</w:t>
            </w:r>
            <w:r w:rsidRPr="00C43EAB">
              <w:rPr>
                <w:rFonts w:ascii="ＭＳ 明朝" w:hAnsi="ＭＳ 明朝" w:hint="eastAsia"/>
              </w:rPr>
              <w:t>入場ゲート付近で停車すると</w:t>
            </w:r>
            <w:r w:rsidRPr="00C43EAB">
              <w:rPr>
                <w:rFonts w:ascii="ＭＳ 明朝" w:hAnsi="ＭＳ 明朝"/>
              </w:rPr>
              <w:t>、</w:t>
            </w:r>
            <w:r w:rsidRPr="00C43EAB">
              <w:rPr>
                <w:rFonts w:ascii="ＭＳ 明朝" w:hAnsi="ＭＳ 明朝" w:hint="eastAsia"/>
              </w:rPr>
              <w:t>後続車を待たせることになるので、混み合う時間帯に停車</w:t>
            </w:r>
            <w:r w:rsidR="009B34DE" w:rsidRPr="00C43EAB">
              <w:rPr>
                <w:rFonts w:ascii="ＭＳ 明朝" w:hAnsi="ＭＳ 明朝" w:hint="eastAsia"/>
              </w:rPr>
              <w:t>して約款を読む</w:t>
            </w:r>
            <w:r w:rsidRPr="00C43EAB">
              <w:rPr>
                <w:rFonts w:ascii="ＭＳ 明朝" w:hAnsi="ＭＳ 明朝" w:hint="eastAsia"/>
              </w:rPr>
              <w:t>ことは困難である。また</w:t>
            </w:r>
            <w:r w:rsidRPr="00C43EAB">
              <w:rPr>
                <w:rFonts w:ascii="ＭＳ 明朝" w:hAnsi="ＭＳ 明朝"/>
              </w:rPr>
              <w:t>、</w:t>
            </w:r>
            <w:r w:rsidRPr="00C43EAB">
              <w:rPr>
                <w:rFonts w:ascii="ＭＳ 明朝" w:hAnsi="ＭＳ 明朝" w:hint="eastAsia"/>
              </w:rPr>
              <w:t>約款が設置されている入場ゲート付近は、利用者が駐車場外へ出るための経路上に存在しないため、わざわざ立ち寄って約款の内容を確認する利用者はあまりいないと思われる。</w:t>
            </w:r>
            <w:r w:rsidRPr="00C43EAB">
              <w:rPr>
                <w:rFonts w:ascii="ＭＳ 明朝" w:hAnsi="ＭＳ 明朝"/>
              </w:rPr>
              <w:t xml:space="preserve"> </w:t>
            </w:r>
          </w:p>
          <w:p w14:paraId="62F52CDC" w14:textId="77777777" w:rsidR="00907447" w:rsidRPr="00C43EAB" w:rsidRDefault="00907447" w:rsidP="00907447">
            <w:pPr>
              <w:rPr>
                <w:rFonts w:ascii="ＭＳ 明朝" w:hAnsi="ＭＳ 明朝"/>
              </w:rPr>
            </w:pPr>
            <w:r w:rsidRPr="00C43EAB">
              <w:rPr>
                <w:rFonts w:ascii="ＭＳ 明朝" w:hAnsi="ＭＳ 明朝" w:hint="eastAsia"/>
              </w:rPr>
              <w:t xml:space="preserve">　約款の文字は小さく</w:t>
            </w:r>
            <w:r w:rsidRPr="00C43EAB">
              <w:rPr>
                <w:rFonts w:ascii="ＭＳ 明朝" w:hAnsi="ＭＳ 明朝"/>
              </w:rPr>
              <w:t>、</w:t>
            </w:r>
            <w:r w:rsidRPr="00C43EAB">
              <w:rPr>
                <w:rFonts w:ascii="ＭＳ 明朝" w:hAnsi="ＭＳ 明朝" w:hint="eastAsia"/>
              </w:rPr>
              <w:t>読み取ることは必ずしも容易ではない。指定管理者によれば</w:t>
            </w:r>
            <w:r w:rsidRPr="00C43EAB">
              <w:rPr>
                <w:rFonts w:ascii="ＭＳ 明朝" w:hAnsi="ＭＳ 明朝"/>
              </w:rPr>
              <w:t>、</w:t>
            </w:r>
            <w:r w:rsidRPr="00C43EAB">
              <w:rPr>
                <w:rFonts w:ascii="ＭＳ 明朝" w:hAnsi="ＭＳ 明朝" w:hint="eastAsia"/>
              </w:rPr>
              <w:t>約款は指定管理者が全国で営む駐車場と共通のものであり</w:t>
            </w:r>
            <w:r w:rsidRPr="00C43EAB">
              <w:rPr>
                <w:rFonts w:ascii="ＭＳ 明朝" w:hAnsi="ＭＳ 明朝"/>
              </w:rPr>
              <w:t>、</w:t>
            </w:r>
            <w:r w:rsidRPr="00C43EAB">
              <w:rPr>
                <w:rFonts w:ascii="ＭＳ 明朝" w:hAnsi="ＭＳ 明朝" w:hint="eastAsia"/>
              </w:rPr>
              <w:t>ホームページにも記載しているとのことである。しかし</w:t>
            </w:r>
            <w:r w:rsidRPr="00C43EAB">
              <w:rPr>
                <w:rFonts w:ascii="ＭＳ 明朝" w:hAnsi="ＭＳ 明朝"/>
              </w:rPr>
              <w:t>、</w:t>
            </w:r>
            <w:r w:rsidRPr="00C43EAB">
              <w:rPr>
                <w:rFonts w:ascii="ＭＳ 明朝" w:hAnsi="ＭＳ 明朝" w:hint="eastAsia"/>
              </w:rPr>
              <w:t>指定管理者のホームページで約款を閲覧する利用者がどれほど存在するか</w:t>
            </w:r>
            <w:r w:rsidRPr="00C43EAB">
              <w:rPr>
                <w:rFonts w:ascii="ＭＳ 明朝" w:hAnsi="ＭＳ 明朝"/>
              </w:rPr>
              <w:t>、</w:t>
            </w:r>
            <w:r w:rsidRPr="00C43EAB">
              <w:rPr>
                <w:rFonts w:ascii="ＭＳ 明朝" w:hAnsi="ＭＳ 明朝" w:hint="eastAsia"/>
              </w:rPr>
              <w:t>疑問である。</w:t>
            </w:r>
          </w:p>
          <w:p w14:paraId="72C6ED9A" w14:textId="77777777" w:rsidR="00907447" w:rsidRPr="00C43EAB" w:rsidRDefault="00907447" w:rsidP="00907447">
            <w:pPr>
              <w:rPr>
                <w:rFonts w:ascii="ＭＳ 明朝" w:hAnsi="ＭＳ 明朝"/>
              </w:rPr>
            </w:pPr>
            <w:r w:rsidRPr="00C43EAB">
              <w:rPr>
                <w:rFonts w:ascii="ＭＳ 明朝" w:hAnsi="ＭＳ 明朝" w:hint="eastAsia"/>
              </w:rPr>
              <w:t xml:space="preserve">　なお、新石切駐車場においても、基本的に同様の状況にある。</w:t>
            </w:r>
          </w:p>
          <w:p w14:paraId="54962C8C" w14:textId="5FAD8963" w:rsidR="00907447" w:rsidRPr="00C43EAB" w:rsidRDefault="00907447" w:rsidP="00907447">
            <w:pPr>
              <w:rPr>
                <w:rFonts w:ascii="ＭＳ 明朝" w:hAnsi="ＭＳ 明朝"/>
              </w:rPr>
            </w:pPr>
            <w:r w:rsidRPr="00C43EAB">
              <w:rPr>
                <w:rFonts w:ascii="ＭＳ 明朝" w:hAnsi="ＭＳ 明朝" w:hint="eastAsia"/>
              </w:rPr>
              <w:t xml:space="preserve">　このため</w:t>
            </w:r>
            <w:r w:rsidRPr="00C43EAB">
              <w:rPr>
                <w:rFonts w:ascii="ＭＳ 明朝" w:hAnsi="ＭＳ 明朝"/>
              </w:rPr>
              <w:t>、</w:t>
            </w:r>
            <w:r w:rsidRPr="00C43EAB">
              <w:rPr>
                <w:rFonts w:ascii="ＭＳ 明朝" w:hAnsi="ＭＳ 明朝" w:hint="eastAsia"/>
              </w:rPr>
              <w:t>現実に約款の記載内容を確認して駐車する利用者はほとんど存在しないのではないかと思われる。指定管理者は、約款の文字の大きさにも留意した上で、入場ゲート以外の場所にも約款を掲示するなど、より利用者が認識しやすい</w:t>
            </w:r>
            <w:r w:rsidR="0001075D" w:rsidRPr="00C43EAB">
              <w:rPr>
                <w:rFonts w:ascii="ＭＳ 明朝" w:hAnsi="ＭＳ 明朝" w:hint="eastAsia"/>
              </w:rPr>
              <w:t>ように</w:t>
            </w:r>
            <w:r w:rsidRPr="00C43EAB">
              <w:rPr>
                <w:rFonts w:ascii="ＭＳ 明朝" w:hAnsi="ＭＳ 明朝" w:hint="eastAsia"/>
              </w:rPr>
              <w:t>掲示</w:t>
            </w:r>
            <w:r w:rsidR="0001075D" w:rsidRPr="00C43EAB">
              <w:rPr>
                <w:rFonts w:ascii="ＭＳ 明朝" w:hAnsi="ＭＳ 明朝" w:hint="eastAsia"/>
              </w:rPr>
              <w:t>する</w:t>
            </w:r>
            <w:r w:rsidRPr="00C43EAB">
              <w:rPr>
                <w:rFonts w:ascii="ＭＳ 明朝" w:hAnsi="ＭＳ 明朝" w:hint="eastAsia"/>
              </w:rPr>
              <w:t>方法を検討すべきである。</w:t>
            </w:r>
          </w:p>
        </w:tc>
      </w:tr>
    </w:tbl>
    <w:p w14:paraId="1A3C9E75" w14:textId="77777777" w:rsidR="00907447" w:rsidRPr="00C43EAB" w:rsidRDefault="00907447" w:rsidP="00907447">
      <w:pPr>
        <w:rPr>
          <w:rFonts w:ascii="ＭＳ 明朝" w:hAnsi="ＭＳ 明朝"/>
        </w:rPr>
      </w:pPr>
    </w:p>
    <w:p w14:paraId="2297B59D" w14:textId="1F7C83DE" w:rsidR="00907447" w:rsidRPr="00C43EAB" w:rsidRDefault="00907447" w:rsidP="002D1DB9">
      <w:bookmarkStart w:id="85" w:name="_Toc501977500"/>
      <w:bookmarkStart w:id="86" w:name="_Toc502094023"/>
      <w:r w:rsidRPr="00C43EAB">
        <w:rPr>
          <w:rFonts w:hint="eastAsia"/>
        </w:rPr>
        <w:t>【監査の結果</w:t>
      </w:r>
      <w:r w:rsidR="00CB3289" w:rsidRPr="00C43EAB">
        <w:rPr>
          <w:rFonts w:hint="eastAsia"/>
        </w:rPr>
        <w:t>57</w:t>
      </w:r>
      <w:r w:rsidRPr="00C43EAB">
        <w:rPr>
          <w:rFonts w:hint="eastAsia"/>
        </w:rPr>
        <w:t>】</w:t>
      </w:r>
      <w:r w:rsidR="008D6872" w:rsidRPr="00C43EAB">
        <w:rPr>
          <w:rFonts w:hint="eastAsia"/>
        </w:rPr>
        <w:t>放置</w:t>
      </w:r>
      <w:r w:rsidRPr="00C43EAB">
        <w:rPr>
          <w:rFonts w:hint="eastAsia"/>
        </w:rPr>
        <w:t>車両</w:t>
      </w:r>
      <w:r w:rsidR="008D6872" w:rsidRPr="00C43EAB">
        <w:rPr>
          <w:rFonts w:hint="eastAsia"/>
        </w:rPr>
        <w:t>への対応</w:t>
      </w:r>
      <w:bookmarkEnd w:id="85"/>
      <w:bookmarkEnd w:id="86"/>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9067"/>
      </w:tblGrid>
      <w:tr w:rsidR="001275E7" w:rsidRPr="00C43EAB" w14:paraId="0ECE694E" w14:textId="77777777" w:rsidTr="00FC1216">
        <w:tc>
          <w:tcPr>
            <w:tcW w:w="9067" w:type="dxa"/>
            <w:shd w:val="clear" w:color="auto" w:fill="BFBFBF" w:themeFill="background1" w:themeFillShade="BF"/>
          </w:tcPr>
          <w:p w14:paraId="311F09F9" w14:textId="2B82F9CC" w:rsidR="001275E7" w:rsidRPr="00C43EAB" w:rsidRDefault="001275E7" w:rsidP="001275E7">
            <w:pPr>
              <w:jc w:val="center"/>
              <w:rPr>
                <w:rFonts w:ascii="ＭＳ 明朝" w:hAnsi="ＭＳ 明朝"/>
              </w:rPr>
            </w:pPr>
            <w:r w:rsidRPr="00C43EAB">
              <w:rPr>
                <w:rFonts w:ascii="ＭＳ 明朝" w:hAnsi="ＭＳ 明朝" w:hint="eastAsia"/>
                <w:kern w:val="0"/>
              </w:rPr>
              <w:t>対　象　施　設</w:t>
            </w:r>
          </w:p>
        </w:tc>
      </w:tr>
      <w:tr w:rsidR="00FC1216" w:rsidRPr="00C43EAB" w14:paraId="6DC7F44A" w14:textId="77777777" w:rsidTr="00FC1216">
        <w:tc>
          <w:tcPr>
            <w:tcW w:w="9067" w:type="dxa"/>
            <w:tcBorders>
              <w:bottom w:val="single" w:sz="4" w:space="0" w:color="auto"/>
            </w:tcBorders>
          </w:tcPr>
          <w:p w14:paraId="1FAA92A1" w14:textId="498AF403" w:rsidR="00907447" w:rsidRPr="00C43EAB" w:rsidRDefault="005B3D6A" w:rsidP="00907447">
            <w:pPr>
              <w:jc w:val="center"/>
              <w:rPr>
                <w:rFonts w:ascii="ＭＳ 明朝" w:hAnsi="ＭＳ 明朝"/>
                <w:bCs/>
              </w:rPr>
            </w:pPr>
            <w:r w:rsidRPr="00C43EAB">
              <w:rPr>
                <w:rFonts w:ascii="ＭＳ 明朝" w:hAnsi="ＭＳ 明朝"/>
                <w:bCs/>
              </w:rPr>
              <w:t>府営駐車場</w:t>
            </w:r>
          </w:p>
        </w:tc>
      </w:tr>
      <w:tr w:rsidR="00FC1216" w:rsidRPr="00C43EAB" w14:paraId="62E17239" w14:textId="77777777" w:rsidTr="00FC1216">
        <w:trPr>
          <w:trHeight w:val="414"/>
        </w:trPr>
        <w:tc>
          <w:tcPr>
            <w:tcW w:w="9067" w:type="dxa"/>
            <w:shd w:val="clear" w:color="auto" w:fill="BFBFBF" w:themeFill="background1" w:themeFillShade="BF"/>
          </w:tcPr>
          <w:p w14:paraId="2AF3B7DD" w14:textId="5AB5C11A" w:rsidR="00907447" w:rsidRPr="00C43EAB" w:rsidRDefault="00907447" w:rsidP="00907447">
            <w:pPr>
              <w:jc w:val="center"/>
              <w:rPr>
                <w:rFonts w:ascii="ＭＳ 明朝" w:hAnsi="ＭＳ 明朝"/>
              </w:rPr>
            </w:pPr>
            <w:r w:rsidRPr="00C43EAB">
              <w:rPr>
                <w:rFonts w:ascii="ＭＳ 明朝" w:hAnsi="ＭＳ 明朝" w:hint="eastAsia"/>
              </w:rPr>
              <w:t>監査の結果</w:t>
            </w:r>
            <w:r w:rsidR="00CB3289" w:rsidRPr="00C43EAB">
              <w:rPr>
                <w:rFonts w:ascii="ＭＳ 明朝" w:hAnsi="ＭＳ 明朝"/>
              </w:rPr>
              <w:t>57</w:t>
            </w:r>
          </w:p>
        </w:tc>
      </w:tr>
      <w:tr w:rsidR="00FC1216" w:rsidRPr="00C43EAB" w14:paraId="44699A50" w14:textId="77777777" w:rsidTr="00FC1216">
        <w:tc>
          <w:tcPr>
            <w:tcW w:w="9067" w:type="dxa"/>
            <w:tcBorders>
              <w:bottom w:val="single" w:sz="4" w:space="0" w:color="auto"/>
            </w:tcBorders>
          </w:tcPr>
          <w:p w14:paraId="7DE7E5D8" w14:textId="32B87F13" w:rsidR="00907447" w:rsidRPr="00C43EAB" w:rsidRDefault="00907447" w:rsidP="00A51638">
            <w:pPr>
              <w:rPr>
                <w:rFonts w:ascii="ＭＳ 明朝" w:hAnsi="ＭＳ 明朝"/>
              </w:rPr>
            </w:pPr>
            <w:r w:rsidRPr="00C43EAB">
              <w:rPr>
                <w:rFonts w:ascii="ＭＳ 明朝" w:hAnsi="ＭＳ 明朝" w:hint="eastAsia"/>
              </w:rPr>
              <w:t xml:space="preserve">　指定管理者は</w:t>
            </w:r>
            <w:r w:rsidRPr="00C43EAB">
              <w:rPr>
                <w:rFonts w:ascii="ＭＳ 明朝" w:hAnsi="ＭＳ 明朝"/>
              </w:rPr>
              <w:t>、</w:t>
            </w:r>
            <w:r w:rsidRPr="00C43EAB">
              <w:rPr>
                <w:rFonts w:ascii="ＭＳ 明朝" w:hAnsi="ＭＳ 明朝" w:hint="eastAsia"/>
              </w:rPr>
              <w:t>本施設に放置された車両</w:t>
            </w:r>
            <w:r w:rsidR="00CB3289" w:rsidRPr="00C43EAB">
              <w:rPr>
                <w:rFonts w:ascii="ＭＳ 明朝" w:hAnsi="ＭＳ 明朝" w:hint="eastAsia"/>
              </w:rPr>
              <w:t>を撤去させる</w:t>
            </w:r>
            <w:r w:rsidRPr="00C43EAB">
              <w:rPr>
                <w:rFonts w:ascii="ＭＳ 明朝" w:hAnsi="ＭＳ 明朝" w:hint="eastAsia"/>
              </w:rPr>
              <w:t>際には</w:t>
            </w:r>
            <w:r w:rsidR="00BC52B9" w:rsidRPr="00C43EAB">
              <w:rPr>
                <w:rFonts w:ascii="ＭＳ 明朝" w:hAnsi="ＭＳ 明朝" w:hint="eastAsia"/>
              </w:rPr>
              <w:t>、</w:t>
            </w:r>
            <w:r w:rsidRPr="00C43EAB">
              <w:rPr>
                <w:rFonts w:ascii="ＭＳ 明朝" w:hAnsi="ＭＳ 明朝" w:hint="eastAsia"/>
              </w:rPr>
              <w:t>法令の規定に</w:t>
            </w:r>
            <w:r w:rsidR="00AB1395" w:rsidRPr="00C43EAB">
              <w:rPr>
                <w:rFonts w:ascii="ＭＳ 明朝" w:hAnsi="ＭＳ 明朝" w:hint="eastAsia"/>
              </w:rPr>
              <w:t>沿った手続による</w:t>
            </w:r>
            <w:r w:rsidRPr="00C43EAB">
              <w:rPr>
                <w:rFonts w:ascii="ＭＳ 明朝" w:hAnsi="ＭＳ 明朝" w:hint="eastAsia"/>
              </w:rPr>
              <w:t>べきである。</w:t>
            </w:r>
            <w:r w:rsidRPr="00C43EAB">
              <w:rPr>
                <w:rFonts w:ascii="ＭＳ 明朝" w:hAnsi="ＭＳ 明朝"/>
              </w:rPr>
              <w:tab/>
            </w:r>
          </w:p>
        </w:tc>
      </w:tr>
      <w:tr w:rsidR="00FC1216" w:rsidRPr="00C43EAB" w14:paraId="342DF344" w14:textId="77777777" w:rsidTr="00FC1216">
        <w:tc>
          <w:tcPr>
            <w:tcW w:w="9067" w:type="dxa"/>
            <w:shd w:val="clear" w:color="auto" w:fill="BFBFBF" w:themeFill="background1" w:themeFillShade="BF"/>
          </w:tcPr>
          <w:p w14:paraId="2251B8DE" w14:textId="77777777" w:rsidR="00907447" w:rsidRPr="00C43EAB" w:rsidRDefault="00907447" w:rsidP="00907447">
            <w:pPr>
              <w:jc w:val="center"/>
              <w:rPr>
                <w:rFonts w:ascii="ＭＳ 明朝" w:hAnsi="ＭＳ 明朝"/>
              </w:rPr>
            </w:pPr>
            <w:r w:rsidRPr="00C43EAB">
              <w:rPr>
                <w:rFonts w:ascii="ＭＳ 明朝" w:hAnsi="ＭＳ 明朝" w:hint="eastAsia"/>
                <w:kern w:val="0"/>
              </w:rPr>
              <w:t>事実関係及び理由</w:t>
            </w:r>
          </w:p>
        </w:tc>
      </w:tr>
      <w:tr w:rsidR="00907447" w:rsidRPr="00C43EAB" w14:paraId="1B0A63D0" w14:textId="77777777" w:rsidTr="008D6872">
        <w:trPr>
          <w:trHeight w:val="90"/>
        </w:trPr>
        <w:tc>
          <w:tcPr>
            <w:tcW w:w="9067" w:type="dxa"/>
          </w:tcPr>
          <w:p w14:paraId="61DA50A4" w14:textId="77777777" w:rsidR="00907447" w:rsidRPr="00C43EAB" w:rsidRDefault="00907447" w:rsidP="00907447">
            <w:pPr>
              <w:ind w:left="283" w:hangingChars="131" w:hanging="283"/>
              <w:jc w:val="left"/>
              <w:rPr>
                <w:rFonts w:ascii="ＭＳ 明朝" w:hAnsi="ＭＳ 明朝"/>
              </w:rPr>
            </w:pPr>
            <w:r w:rsidRPr="00C43EAB">
              <w:rPr>
                <w:rFonts w:ascii="ＭＳ 明朝" w:hAnsi="ＭＳ 明朝" w:hint="eastAsia"/>
              </w:rPr>
              <w:t>１　指定管理者は</w:t>
            </w:r>
            <w:r w:rsidRPr="00C43EAB">
              <w:rPr>
                <w:rFonts w:ascii="ＭＳ 明朝" w:hAnsi="ＭＳ 明朝"/>
              </w:rPr>
              <w:t>、</w:t>
            </w:r>
            <w:r w:rsidRPr="00C43EAB">
              <w:rPr>
                <w:rFonts w:ascii="ＭＳ 明朝" w:hAnsi="ＭＳ 明朝" w:hint="eastAsia"/>
              </w:rPr>
              <w:t>長期放置車両が存在する場合</w:t>
            </w:r>
            <w:r w:rsidRPr="00C43EAB">
              <w:rPr>
                <w:rFonts w:ascii="ＭＳ 明朝" w:hAnsi="ＭＳ 明朝"/>
              </w:rPr>
              <w:t>、</w:t>
            </w:r>
            <w:r w:rsidRPr="00C43EAB">
              <w:rPr>
                <w:rFonts w:ascii="ＭＳ 明朝" w:hAnsi="ＭＳ 明朝" w:hint="eastAsia"/>
              </w:rPr>
              <w:t>約款の「放置車両の取扱い」に関する項目の記載に基づき</w:t>
            </w:r>
            <w:r w:rsidRPr="00C43EAB">
              <w:rPr>
                <w:rFonts w:ascii="ＭＳ 明朝" w:hAnsi="ＭＳ 明朝"/>
              </w:rPr>
              <w:t>、</w:t>
            </w:r>
            <w:r w:rsidRPr="00C43EAB">
              <w:rPr>
                <w:rFonts w:ascii="ＭＳ 明朝" w:hAnsi="ＭＳ 明朝" w:hint="eastAsia"/>
              </w:rPr>
              <w:t>自動車検査証に記載された所有者及び使用者に複数回に渡って連絡するなどした上で当該車両を廃棄している（指定管理者が運営する他の駐車場でも同様の方式を採用しているとのことである）。</w:t>
            </w:r>
          </w:p>
          <w:p w14:paraId="0F5494B9" w14:textId="77777777" w:rsidR="00907447" w:rsidRPr="00C43EAB" w:rsidRDefault="00907447" w:rsidP="00907447">
            <w:pPr>
              <w:ind w:left="283" w:hangingChars="131" w:hanging="283"/>
              <w:jc w:val="left"/>
              <w:rPr>
                <w:rFonts w:ascii="ＭＳ 明朝" w:hAnsi="ＭＳ 明朝"/>
              </w:rPr>
            </w:pPr>
            <w:r w:rsidRPr="00C43EAB">
              <w:rPr>
                <w:rFonts w:ascii="ＭＳ 明朝" w:hAnsi="ＭＳ 明朝" w:hint="eastAsia"/>
              </w:rPr>
              <w:t xml:space="preserve">　　このような方式は指定管理者独自のものであり</w:t>
            </w:r>
            <w:r w:rsidRPr="00C43EAB">
              <w:rPr>
                <w:rFonts w:ascii="ＭＳ 明朝" w:hAnsi="ＭＳ 明朝"/>
              </w:rPr>
              <w:t>、</w:t>
            </w:r>
            <w:r w:rsidRPr="00C43EAB">
              <w:rPr>
                <w:rFonts w:ascii="ＭＳ 明朝" w:hAnsi="ＭＳ 明朝" w:hint="eastAsia"/>
              </w:rPr>
              <w:t>道路法</w:t>
            </w:r>
            <w:r w:rsidRPr="00C43EAB">
              <w:rPr>
                <w:rFonts w:ascii="ＭＳ 明朝" w:hAnsi="ＭＳ 明朝"/>
              </w:rPr>
              <w:t>、</w:t>
            </w:r>
            <w:r w:rsidRPr="00C43EAB">
              <w:rPr>
                <w:rFonts w:ascii="ＭＳ 明朝" w:hAnsi="ＭＳ 明朝" w:hint="eastAsia"/>
              </w:rPr>
              <w:t>公共団体ノ管理スル公共用土地物件ノ使用ニ関スル法律及び大阪府放置自動車条例等の法令や</w:t>
            </w:r>
            <w:r w:rsidRPr="00C43EAB">
              <w:rPr>
                <w:rFonts w:ascii="ＭＳ 明朝" w:hAnsi="ＭＳ 明朝"/>
              </w:rPr>
              <w:t>、</w:t>
            </w:r>
            <w:r w:rsidRPr="00C43EAB">
              <w:rPr>
                <w:rFonts w:ascii="ＭＳ 明朝" w:hAnsi="ＭＳ 明朝" w:hint="eastAsia"/>
              </w:rPr>
              <w:t>訴訟・強制執行等の裁判手続に基づくものではない（これらの手続による場合は</w:t>
            </w:r>
            <w:r w:rsidRPr="00C43EAB">
              <w:rPr>
                <w:rFonts w:ascii="ＭＳ 明朝" w:hAnsi="ＭＳ 明朝"/>
              </w:rPr>
              <w:t>、</w:t>
            </w:r>
            <w:r w:rsidRPr="00C43EAB">
              <w:rPr>
                <w:rFonts w:ascii="ＭＳ 明朝" w:hAnsi="ＭＳ 明朝" w:hint="eastAsia"/>
              </w:rPr>
              <w:t>指定管理者ではなく</w:t>
            </w:r>
            <w:r w:rsidRPr="00C43EAB">
              <w:rPr>
                <w:rFonts w:ascii="ＭＳ 明朝" w:hAnsi="ＭＳ 明朝"/>
              </w:rPr>
              <w:t>、</w:t>
            </w:r>
            <w:r w:rsidRPr="00C43EAB">
              <w:rPr>
                <w:rFonts w:ascii="ＭＳ 明朝" w:hAnsi="ＭＳ 明朝" w:hint="eastAsia"/>
              </w:rPr>
              <w:t>基本的に大阪府が主体になるものと思われる）。</w:t>
            </w:r>
          </w:p>
          <w:p w14:paraId="3ADA3B53" w14:textId="77777777" w:rsidR="00907447" w:rsidRPr="00C43EAB" w:rsidRDefault="00907447" w:rsidP="00907447">
            <w:pPr>
              <w:ind w:left="283" w:hangingChars="131" w:hanging="283"/>
              <w:jc w:val="left"/>
              <w:rPr>
                <w:rFonts w:ascii="ＭＳ 明朝" w:hAnsi="ＭＳ 明朝"/>
              </w:rPr>
            </w:pPr>
            <w:r w:rsidRPr="00C43EAB">
              <w:rPr>
                <w:rFonts w:ascii="ＭＳ 明朝" w:hAnsi="ＭＳ 明朝" w:hint="eastAsia"/>
              </w:rPr>
              <w:t xml:space="preserve">　　また、約款はあくまでも本施設の利用者のみを拘束するものであり</w:t>
            </w:r>
            <w:r w:rsidRPr="00C43EAB">
              <w:rPr>
                <w:rFonts w:ascii="ＭＳ 明朝" w:hAnsi="ＭＳ 明朝"/>
              </w:rPr>
              <w:t>、</w:t>
            </w:r>
            <w:r w:rsidRPr="00C43EAB">
              <w:rPr>
                <w:rFonts w:ascii="ＭＳ 明朝" w:hAnsi="ＭＳ 明朝" w:hint="eastAsia"/>
              </w:rPr>
              <w:t>登録上の所有者や使用者に対する拘束力までは生じないから、所有者や使用者との関係において</w:t>
            </w:r>
            <w:r w:rsidRPr="00C43EAB">
              <w:rPr>
                <w:rFonts w:ascii="ＭＳ 明朝" w:hAnsi="ＭＳ 明朝"/>
              </w:rPr>
              <w:t>、</w:t>
            </w:r>
            <w:r w:rsidRPr="00C43EAB">
              <w:rPr>
                <w:rFonts w:ascii="ＭＳ 明朝" w:hAnsi="ＭＳ 明朝" w:hint="eastAsia"/>
              </w:rPr>
              <w:t>指定管理者が採用している放置車両の処分方法を正当化することは困難である。</w:t>
            </w:r>
          </w:p>
          <w:p w14:paraId="6122A8E1" w14:textId="77777777" w:rsidR="00907447" w:rsidRPr="00C43EAB" w:rsidRDefault="00907447" w:rsidP="00907447">
            <w:pPr>
              <w:ind w:left="283" w:hangingChars="131" w:hanging="283"/>
              <w:jc w:val="left"/>
              <w:rPr>
                <w:rFonts w:ascii="ＭＳ 明朝" w:hAnsi="ＭＳ 明朝"/>
              </w:rPr>
            </w:pPr>
            <w:r w:rsidRPr="00C43EAB">
              <w:rPr>
                <w:rFonts w:ascii="ＭＳ 明朝" w:hAnsi="ＭＳ 明朝" w:hint="eastAsia"/>
              </w:rPr>
              <w:t xml:space="preserve">　　このような方式により、放置車両を処分することは、違法な自力救済であると判断される可能性が高い。</w:t>
            </w:r>
          </w:p>
          <w:p w14:paraId="09B5B5C1" w14:textId="571CC722" w:rsidR="00907447" w:rsidRPr="00C43EAB" w:rsidRDefault="00907447" w:rsidP="00907447">
            <w:pPr>
              <w:ind w:left="283" w:hangingChars="131" w:hanging="283"/>
              <w:jc w:val="left"/>
              <w:rPr>
                <w:rFonts w:ascii="ＭＳ 明朝" w:hAnsi="ＭＳ 明朝"/>
              </w:rPr>
            </w:pPr>
            <w:r w:rsidRPr="00C43EAB">
              <w:rPr>
                <w:rFonts w:ascii="ＭＳ 明朝" w:hAnsi="ＭＳ 明朝" w:hint="eastAsia"/>
              </w:rPr>
              <w:t>２　上記のとおり</w:t>
            </w:r>
            <w:r w:rsidRPr="00C43EAB">
              <w:rPr>
                <w:rFonts w:ascii="ＭＳ 明朝" w:hAnsi="ＭＳ 明朝"/>
              </w:rPr>
              <w:t>、</w:t>
            </w:r>
            <w:r w:rsidRPr="00C43EAB">
              <w:rPr>
                <w:rFonts w:ascii="ＭＳ 明朝" w:hAnsi="ＭＳ 明朝" w:hint="eastAsia"/>
              </w:rPr>
              <w:t>指定管理者が再び同様の方式で放置車両を廃棄した場合</w:t>
            </w:r>
            <w:r w:rsidRPr="00C43EAB">
              <w:rPr>
                <w:rFonts w:ascii="ＭＳ 明朝" w:hAnsi="ＭＳ 明朝"/>
              </w:rPr>
              <w:t>、</w:t>
            </w:r>
            <w:r w:rsidRPr="00C43EAB">
              <w:rPr>
                <w:rFonts w:ascii="ＭＳ 明朝" w:hAnsi="ＭＳ 明朝" w:hint="eastAsia"/>
              </w:rPr>
              <w:t>違法な自力救済であるとして</w:t>
            </w:r>
            <w:r w:rsidRPr="00C43EAB">
              <w:rPr>
                <w:rFonts w:ascii="ＭＳ 明朝" w:hAnsi="ＭＳ 明朝"/>
              </w:rPr>
              <w:t>、</w:t>
            </w:r>
            <w:r w:rsidRPr="00C43EAB">
              <w:rPr>
                <w:rFonts w:ascii="ＭＳ 明朝" w:hAnsi="ＭＳ 明朝" w:hint="eastAsia"/>
              </w:rPr>
              <w:t>大阪府が国家賠償請求等を受け、敗訴するおそれがあるから</w:t>
            </w:r>
            <w:r w:rsidRPr="00C43EAB">
              <w:rPr>
                <w:rFonts w:ascii="ＭＳ 明朝" w:hAnsi="ＭＳ 明朝"/>
              </w:rPr>
              <w:t>、</w:t>
            </w:r>
            <w:r w:rsidR="003F7C35" w:rsidRPr="00C43EAB">
              <w:rPr>
                <w:rFonts w:ascii="ＭＳ 明朝" w:hAnsi="ＭＳ 明朝" w:hint="eastAsia"/>
              </w:rPr>
              <w:t>指定管理者は、</w:t>
            </w:r>
            <w:r w:rsidRPr="00C43EAB">
              <w:rPr>
                <w:rFonts w:ascii="ＭＳ 明朝" w:hAnsi="ＭＳ 明朝" w:hint="eastAsia"/>
              </w:rPr>
              <w:t>直ちにこのような取扱い</w:t>
            </w:r>
            <w:r w:rsidR="003F7C35" w:rsidRPr="00C43EAB">
              <w:rPr>
                <w:rFonts w:ascii="ＭＳ 明朝" w:hAnsi="ＭＳ 明朝" w:hint="eastAsia"/>
              </w:rPr>
              <w:t>を</w:t>
            </w:r>
            <w:r w:rsidRPr="00C43EAB">
              <w:rPr>
                <w:rFonts w:ascii="ＭＳ 明朝" w:hAnsi="ＭＳ 明朝" w:hint="eastAsia"/>
              </w:rPr>
              <w:t>停止すべきである。</w:t>
            </w:r>
          </w:p>
        </w:tc>
      </w:tr>
    </w:tbl>
    <w:p w14:paraId="78A3ECF7" w14:textId="77777777" w:rsidR="00907447" w:rsidRPr="00C43EAB" w:rsidRDefault="00907447" w:rsidP="00907447">
      <w:pPr>
        <w:rPr>
          <w:rFonts w:ascii="ＭＳ 明朝" w:hAnsi="ＭＳ 明朝"/>
        </w:rPr>
      </w:pPr>
    </w:p>
    <w:p w14:paraId="4FD817A7" w14:textId="77777777" w:rsidR="00C73B59" w:rsidRPr="00C43EAB" w:rsidRDefault="00C73B59">
      <w:pPr>
        <w:widowControl/>
        <w:jc w:val="left"/>
        <w:rPr>
          <w:rFonts w:ascii="ＭＳ 明朝" w:hAnsi="ＭＳ 明朝" w:cstheme="majorBidi"/>
          <w:szCs w:val="22"/>
        </w:rPr>
      </w:pPr>
      <w:bookmarkStart w:id="87" w:name="_Toc501977501"/>
      <w:r w:rsidRPr="00C43EAB">
        <w:rPr>
          <w:rFonts w:ascii="ＭＳ 明朝" w:hAnsi="ＭＳ 明朝"/>
        </w:rPr>
        <w:br w:type="page"/>
      </w:r>
    </w:p>
    <w:p w14:paraId="1912E489" w14:textId="11C1B8B8" w:rsidR="00907447" w:rsidRPr="00C43EAB" w:rsidRDefault="00C73B59" w:rsidP="006F0F45">
      <w:pPr>
        <w:pStyle w:val="3"/>
      </w:pPr>
      <w:r w:rsidRPr="00C43EAB">
        <w:rPr>
          <w:rFonts w:hint="eastAsia"/>
        </w:rPr>
        <w:t xml:space="preserve">　</w:t>
      </w:r>
      <w:r w:rsidRPr="00C43EAB">
        <w:t xml:space="preserve"> </w:t>
      </w:r>
      <w:bookmarkStart w:id="88" w:name="_Toc505074300"/>
      <w:r w:rsidRPr="00C43EAB">
        <w:t>(9)</w:t>
      </w:r>
      <w:r w:rsidRPr="00C43EAB">
        <w:t xml:space="preserve">　</w:t>
      </w:r>
      <w:r w:rsidR="00907447" w:rsidRPr="00C43EAB">
        <w:rPr>
          <w:rFonts w:hint="eastAsia"/>
        </w:rPr>
        <w:t>男女共同参画・青少年センター（ドーンセンター）</w:t>
      </w:r>
      <w:bookmarkEnd w:id="87"/>
      <w:bookmarkEnd w:id="88"/>
    </w:p>
    <w:p w14:paraId="04D60F53" w14:textId="01A77F0D" w:rsidR="00907447" w:rsidRPr="00C43EAB" w:rsidRDefault="00C73B59" w:rsidP="00907447">
      <w:pPr>
        <w:rPr>
          <w:rFonts w:ascii="ＭＳ 明朝" w:hAnsi="ＭＳ 明朝"/>
        </w:rPr>
      </w:pPr>
      <w:r w:rsidRPr="00C43EAB">
        <w:rPr>
          <w:rFonts w:ascii="ＭＳ 明朝" w:hAnsi="ＭＳ 明朝" w:hint="eastAsia"/>
        </w:rPr>
        <w:t>【施設の概要】</w:t>
      </w:r>
    </w:p>
    <w:tbl>
      <w:tblPr>
        <w:tblW w:w="9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1"/>
        <w:gridCol w:w="7329"/>
      </w:tblGrid>
      <w:tr w:rsidR="00FC1216" w:rsidRPr="00C43EAB" w14:paraId="327E1009" w14:textId="77777777" w:rsidTr="008D6872">
        <w:tc>
          <w:tcPr>
            <w:tcW w:w="1791" w:type="dxa"/>
          </w:tcPr>
          <w:p w14:paraId="2316956E" w14:textId="77777777" w:rsidR="00907447" w:rsidRPr="00C43EAB" w:rsidRDefault="00907447" w:rsidP="00907447">
            <w:pPr>
              <w:rPr>
                <w:rFonts w:ascii="ＭＳ 明朝" w:hAnsi="ＭＳ 明朝"/>
                <w:sz w:val="20"/>
                <w:szCs w:val="20"/>
              </w:rPr>
            </w:pPr>
            <w:r w:rsidRPr="00C43EAB">
              <w:rPr>
                <w:rFonts w:ascii="ＭＳ 明朝" w:hAnsi="ＭＳ 明朝" w:hint="eastAsia"/>
                <w:sz w:val="20"/>
                <w:szCs w:val="20"/>
              </w:rPr>
              <w:t>施設名</w:t>
            </w:r>
          </w:p>
        </w:tc>
        <w:tc>
          <w:tcPr>
            <w:tcW w:w="7329" w:type="dxa"/>
          </w:tcPr>
          <w:p w14:paraId="346F723B" w14:textId="77777777" w:rsidR="00907447" w:rsidRPr="00C43EAB" w:rsidRDefault="00907447" w:rsidP="00907447">
            <w:pPr>
              <w:rPr>
                <w:rFonts w:ascii="ＭＳ 明朝" w:hAnsi="ＭＳ 明朝"/>
                <w:sz w:val="20"/>
                <w:szCs w:val="20"/>
              </w:rPr>
            </w:pPr>
            <w:r w:rsidRPr="00C43EAB">
              <w:rPr>
                <w:rFonts w:ascii="ＭＳ 明朝" w:hAnsi="ＭＳ 明朝" w:hint="eastAsia"/>
                <w:sz w:val="20"/>
                <w:szCs w:val="20"/>
              </w:rPr>
              <w:t>男女共同参画・青少年センター（ドーンセンター）</w:t>
            </w:r>
          </w:p>
        </w:tc>
      </w:tr>
      <w:tr w:rsidR="00FC1216" w:rsidRPr="00C43EAB" w14:paraId="2BED758E" w14:textId="77777777" w:rsidTr="008D6872">
        <w:tc>
          <w:tcPr>
            <w:tcW w:w="1791" w:type="dxa"/>
          </w:tcPr>
          <w:p w14:paraId="2939F181" w14:textId="77777777" w:rsidR="00907447" w:rsidRPr="00C43EAB" w:rsidRDefault="00907447" w:rsidP="00907447">
            <w:pPr>
              <w:rPr>
                <w:rFonts w:ascii="ＭＳ 明朝" w:hAnsi="ＭＳ 明朝"/>
                <w:sz w:val="20"/>
                <w:szCs w:val="20"/>
              </w:rPr>
            </w:pPr>
            <w:r w:rsidRPr="00C43EAB">
              <w:rPr>
                <w:rFonts w:ascii="ＭＳ 明朝" w:hAnsi="ＭＳ 明朝" w:hint="eastAsia"/>
                <w:sz w:val="20"/>
                <w:szCs w:val="20"/>
              </w:rPr>
              <w:t>所管課</w:t>
            </w:r>
          </w:p>
        </w:tc>
        <w:tc>
          <w:tcPr>
            <w:tcW w:w="7329" w:type="dxa"/>
          </w:tcPr>
          <w:p w14:paraId="2EF2993D" w14:textId="77777777" w:rsidR="00907447" w:rsidRPr="00C43EAB" w:rsidRDefault="00907447" w:rsidP="00907447">
            <w:pPr>
              <w:rPr>
                <w:rFonts w:ascii="ＭＳ 明朝" w:hAnsi="ＭＳ 明朝"/>
                <w:sz w:val="20"/>
                <w:szCs w:val="20"/>
              </w:rPr>
            </w:pPr>
            <w:r w:rsidRPr="00C43EAB">
              <w:rPr>
                <w:rFonts w:ascii="ＭＳ 明朝" w:hAnsi="ＭＳ 明朝" w:hint="eastAsia"/>
                <w:sz w:val="20"/>
                <w:szCs w:val="20"/>
              </w:rPr>
              <w:t>府民文化部　男女参画・府民協働課　男女共同参画グループ</w:t>
            </w:r>
          </w:p>
        </w:tc>
      </w:tr>
      <w:tr w:rsidR="00FC1216" w:rsidRPr="00C43EAB" w14:paraId="454455C6" w14:textId="77777777" w:rsidTr="008D6872">
        <w:tc>
          <w:tcPr>
            <w:tcW w:w="1791" w:type="dxa"/>
          </w:tcPr>
          <w:p w14:paraId="4FC38B7F" w14:textId="77777777" w:rsidR="00907447" w:rsidRPr="00C43EAB" w:rsidRDefault="00907447" w:rsidP="00907447">
            <w:pPr>
              <w:rPr>
                <w:rFonts w:ascii="ＭＳ 明朝" w:hAnsi="ＭＳ 明朝"/>
                <w:sz w:val="20"/>
                <w:szCs w:val="20"/>
              </w:rPr>
            </w:pPr>
            <w:r w:rsidRPr="00C43EAB">
              <w:rPr>
                <w:rFonts w:ascii="ＭＳ 明朝" w:hAnsi="ＭＳ 明朝" w:hint="eastAsia"/>
                <w:sz w:val="20"/>
                <w:szCs w:val="20"/>
              </w:rPr>
              <w:t>条例</w:t>
            </w:r>
          </w:p>
          <w:p w14:paraId="1BCB68D9" w14:textId="77777777" w:rsidR="00907447" w:rsidRPr="00C43EAB" w:rsidRDefault="00907447" w:rsidP="00907447">
            <w:pPr>
              <w:rPr>
                <w:rFonts w:ascii="ＭＳ 明朝" w:hAnsi="ＭＳ 明朝"/>
                <w:sz w:val="20"/>
                <w:szCs w:val="20"/>
              </w:rPr>
            </w:pPr>
            <w:r w:rsidRPr="00C43EAB">
              <w:rPr>
                <w:rFonts w:ascii="ＭＳ 明朝" w:hAnsi="ＭＳ 明朝" w:hint="eastAsia"/>
                <w:sz w:val="20"/>
                <w:szCs w:val="20"/>
              </w:rPr>
              <w:t>施行規則</w:t>
            </w:r>
          </w:p>
        </w:tc>
        <w:tc>
          <w:tcPr>
            <w:tcW w:w="7329" w:type="dxa"/>
          </w:tcPr>
          <w:p w14:paraId="6581FAE9" w14:textId="77777777" w:rsidR="00907447" w:rsidRPr="00C43EAB" w:rsidRDefault="00907447" w:rsidP="00907447">
            <w:pPr>
              <w:rPr>
                <w:rFonts w:ascii="ＭＳ 明朝" w:hAnsi="ＭＳ 明朝"/>
                <w:sz w:val="20"/>
                <w:szCs w:val="20"/>
              </w:rPr>
            </w:pPr>
            <w:r w:rsidRPr="00C43EAB">
              <w:rPr>
                <w:rFonts w:ascii="ＭＳ 明朝" w:hAnsi="ＭＳ 明朝" w:hint="eastAsia"/>
                <w:sz w:val="20"/>
                <w:szCs w:val="20"/>
              </w:rPr>
              <w:t>大阪府立男女共同参画・青少年センター条例</w:t>
            </w:r>
          </w:p>
          <w:p w14:paraId="4683B1AF" w14:textId="77777777" w:rsidR="00907447" w:rsidRPr="00C43EAB" w:rsidRDefault="00907447" w:rsidP="00907447">
            <w:pPr>
              <w:rPr>
                <w:rFonts w:ascii="ＭＳ 明朝" w:hAnsi="ＭＳ 明朝"/>
                <w:sz w:val="20"/>
                <w:szCs w:val="20"/>
              </w:rPr>
            </w:pPr>
            <w:r w:rsidRPr="00C43EAB">
              <w:rPr>
                <w:rFonts w:ascii="ＭＳ 明朝" w:hAnsi="ＭＳ 明朝" w:hint="eastAsia"/>
                <w:sz w:val="20"/>
                <w:szCs w:val="20"/>
              </w:rPr>
              <w:t>大阪府立男女共同参画・青少年センター条例施行規則</w:t>
            </w:r>
          </w:p>
        </w:tc>
      </w:tr>
      <w:tr w:rsidR="00FC1216" w:rsidRPr="00C43EAB" w14:paraId="36DF70E1" w14:textId="77777777" w:rsidTr="008D6872">
        <w:tc>
          <w:tcPr>
            <w:tcW w:w="1791" w:type="dxa"/>
          </w:tcPr>
          <w:p w14:paraId="699B668B" w14:textId="77777777" w:rsidR="00907447" w:rsidRPr="00C43EAB" w:rsidRDefault="00907447" w:rsidP="00907447">
            <w:pPr>
              <w:rPr>
                <w:rFonts w:ascii="ＭＳ 明朝" w:hAnsi="ＭＳ 明朝"/>
                <w:sz w:val="20"/>
                <w:szCs w:val="20"/>
              </w:rPr>
            </w:pPr>
            <w:r w:rsidRPr="00C43EAB">
              <w:rPr>
                <w:rFonts w:ascii="ＭＳ 明朝" w:hAnsi="ＭＳ 明朝" w:hint="eastAsia"/>
                <w:sz w:val="20"/>
                <w:szCs w:val="20"/>
              </w:rPr>
              <w:t>設置目的</w:t>
            </w:r>
          </w:p>
        </w:tc>
        <w:tc>
          <w:tcPr>
            <w:tcW w:w="7329" w:type="dxa"/>
          </w:tcPr>
          <w:p w14:paraId="09B9C5A1" w14:textId="77777777" w:rsidR="00907447" w:rsidRPr="00C43EAB" w:rsidRDefault="00907447" w:rsidP="00907447">
            <w:pPr>
              <w:rPr>
                <w:rFonts w:ascii="ＭＳ 明朝" w:hAnsi="ＭＳ 明朝"/>
                <w:sz w:val="20"/>
                <w:szCs w:val="20"/>
              </w:rPr>
            </w:pPr>
            <w:r w:rsidRPr="00C43EAB">
              <w:rPr>
                <w:rFonts w:ascii="ＭＳ 明朝" w:hAnsi="ＭＳ 明朝" w:hint="eastAsia"/>
                <w:sz w:val="20"/>
                <w:szCs w:val="20"/>
              </w:rPr>
              <w:t>女性の自立並びにあらゆる分野への参加及び参画を促進し</w:t>
            </w:r>
            <w:r w:rsidRPr="00C43EAB">
              <w:rPr>
                <w:rFonts w:ascii="ＭＳ 明朝" w:hAnsi="ＭＳ 明朝"/>
                <w:sz w:val="20"/>
                <w:szCs w:val="20"/>
              </w:rPr>
              <w:t>、</w:t>
            </w:r>
            <w:r w:rsidRPr="00C43EAB">
              <w:rPr>
                <w:rFonts w:ascii="ＭＳ 明朝" w:hAnsi="ＭＳ 明朝" w:hint="eastAsia"/>
                <w:sz w:val="20"/>
                <w:szCs w:val="20"/>
              </w:rPr>
              <w:t>もって男女共同参画社会の実現に資し</w:t>
            </w:r>
            <w:r w:rsidRPr="00C43EAB">
              <w:rPr>
                <w:rFonts w:ascii="ＭＳ 明朝" w:hAnsi="ＭＳ 明朝" w:cs="Apple Color Emoji"/>
                <w:sz w:val="20"/>
                <w:szCs w:val="20"/>
              </w:rPr>
              <w:t>、</w:t>
            </w:r>
            <w:r w:rsidRPr="00C43EAB">
              <w:rPr>
                <w:rFonts w:ascii="ＭＳ 明朝" w:hAnsi="ＭＳ 明朝" w:cs="Apple Color Emoji" w:hint="eastAsia"/>
                <w:sz w:val="20"/>
                <w:szCs w:val="20"/>
              </w:rPr>
              <w:t>並びに青少年活動を促進し</w:t>
            </w:r>
            <w:r w:rsidRPr="00C43EAB">
              <w:rPr>
                <w:rFonts w:ascii="ＭＳ 明朝" w:hAnsi="ＭＳ 明朝" w:cs="Apple Color Emoji"/>
                <w:sz w:val="20"/>
                <w:szCs w:val="20"/>
              </w:rPr>
              <w:t>、</w:t>
            </w:r>
            <w:r w:rsidRPr="00C43EAB">
              <w:rPr>
                <w:rFonts w:ascii="ＭＳ 明朝" w:hAnsi="ＭＳ 明朝" w:cs="Apple Color Emoji" w:hint="eastAsia"/>
                <w:sz w:val="20"/>
                <w:szCs w:val="20"/>
              </w:rPr>
              <w:t>青少年の健全な育成に資すること</w:t>
            </w:r>
            <w:r w:rsidRPr="00C43EAB">
              <w:rPr>
                <w:rFonts w:ascii="ＭＳ 明朝" w:hAnsi="ＭＳ 明朝" w:hint="eastAsia"/>
                <w:sz w:val="20"/>
                <w:szCs w:val="20"/>
              </w:rPr>
              <w:t>。</w:t>
            </w:r>
          </w:p>
        </w:tc>
      </w:tr>
      <w:tr w:rsidR="00FC1216" w:rsidRPr="00C43EAB" w14:paraId="4765FCAA" w14:textId="77777777" w:rsidTr="008D6872">
        <w:tc>
          <w:tcPr>
            <w:tcW w:w="1791" w:type="dxa"/>
          </w:tcPr>
          <w:p w14:paraId="34FA34D7" w14:textId="77777777" w:rsidR="00907447" w:rsidRPr="00C43EAB" w:rsidRDefault="00907447" w:rsidP="00907447">
            <w:pPr>
              <w:rPr>
                <w:rFonts w:ascii="ＭＳ 明朝" w:hAnsi="ＭＳ 明朝"/>
                <w:sz w:val="20"/>
                <w:szCs w:val="20"/>
              </w:rPr>
            </w:pPr>
            <w:r w:rsidRPr="00C43EAB">
              <w:rPr>
                <w:rFonts w:ascii="ＭＳ 明朝" w:hAnsi="ＭＳ 明朝" w:hint="eastAsia"/>
                <w:sz w:val="20"/>
                <w:szCs w:val="20"/>
              </w:rPr>
              <w:t>開設年月日</w:t>
            </w:r>
          </w:p>
        </w:tc>
        <w:tc>
          <w:tcPr>
            <w:tcW w:w="7329" w:type="dxa"/>
          </w:tcPr>
          <w:p w14:paraId="7DC9F26B" w14:textId="77777777" w:rsidR="00907447" w:rsidRPr="00C43EAB" w:rsidRDefault="00907447" w:rsidP="00907447">
            <w:pPr>
              <w:rPr>
                <w:rFonts w:ascii="ＭＳ 明朝" w:hAnsi="ＭＳ 明朝"/>
                <w:sz w:val="20"/>
                <w:szCs w:val="20"/>
              </w:rPr>
            </w:pPr>
            <w:r w:rsidRPr="00C43EAB">
              <w:rPr>
                <w:rFonts w:ascii="ＭＳ 明朝" w:hAnsi="ＭＳ 明朝" w:hint="eastAsia"/>
                <w:sz w:val="20"/>
                <w:szCs w:val="20"/>
              </w:rPr>
              <w:t>平成</w:t>
            </w:r>
            <w:r w:rsidRPr="00C43EAB">
              <w:rPr>
                <w:rFonts w:ascii="ＭＳ 明朝" w:hAnsi="ＭＳ 明朝"/>
                <w:sz w:val="20"/>
                <w:szCs w:val="20"/>
              </w:rPr>
              <w:t>6年11月11日</w:t>
            </w:r>
          </w:p>
        </w:tc>
      </w:tr>
      <w:tr w:rsidR="00FC1216" w:rsidRPr="00C43EAB" w14:paraId="322956D1" w14:textId="77777777" w:rsidTr="008D6872">
        <w:tc>
          <w:tcPr>
            <w:tcW w:w="1791" w:type="dxa"/>
          </w:tcPr>
          <w:p w14:paraId="2E9AE119" w14:textId="77777777" w:rsidR="00907447" w:rsidRPr="00C43EAB" w:rsidRDefault="00907447" w:rsidP="00907447">
            <w:pPr>
              <w:rPr>
                <w:rFonts w:ascii="ＭＳ 明朝" w:hAnsi="ＭＳ 明朝"/>
                <w:sz w:val="20"/>
                <w:szCs w:val="20"/>
              </w:rPr>
            </w:pPr>
            <w:r w:rsidRPr="00C43EAB">
              <w:rPr>
                <w:rFonts w:ascii="ＭＳ 明朝" w:hAnsi="ＭＳ 明朝" w:hint="eastAsia"/>
                <w:sz w:val="20"/>
                <w:szCs w:val="20"/>
              </w:rPr>
              <w:t>所在地</w:t>
            </w:r>
          </w:p>
        </w:tc>
        <w:tc>
          <w:tcPr>
            <w:tcW w:w="7329" w:type="dxa"/>
          </w:tcPr>
          <w:p w14:paraId="06BA3FAC" w14:textId="77777777" w:rsidR="00907447" w:rsidRPr="00C43EAB" w:rsidRDefault="00907447" w:rsidP="00907447">
            <w:pPr>
              <w:rPr>
                <w:rFonts w:ascii="ＭＳ 明朝" w:hAnsi="ＭＳ 明朝"/>
                <w:sz w:val="20"/>
                <w:szCs w:val="20"/>
              </w:rPr>
            </w:pPr>
            <w:r w:rsidRPr="00C43EAB">
              <w:rPr>
                <w:rFonts w:ascii="ＭＳ 明朝" w:hAnsi="ＭＳ 明朝" w:hint="eastAsia"/>
                <w:sz w:val="20"/>
                <w:szCs w:val="20"/>
              </w:rPr>
              <w:t>〒</w:t>
            </w:r>
            <w:r w:rsidRPr="00C43EAB">
              <w:rPr>
                <w:rFonts w:ascii="ＭＳ 明朝" w:hAnsi="ＭＳ 明朝"/>
                <w:sz w:val="20"/>
                <w:szCs w:val="20"/>
              </w:rPr>
              <w:t xml:space="preserve">540-0008　大阪市中央区大手前1丁目3番49号　</w:t>
            </w:r>
          </w:p>
        </w:tc>
      </w:tr>
      <w:tr w:rsidR="00FC1216" w:rsidRPr="00C43EAB" w14:paraId="39EC8BDB" w14:textId="77777777" w:rsidTr="008D6872">
        <w:tc>
          <w:tcPr>
            <w:tcW w:w="1791" w:type="dxa"/>
          </w:tcPr>
          <w:p w14:paraId="76F465A4" w14:textId="77777777" w:rsidR="00907447" w:rsidRPr="00C43EAB" w:rsidRDefault="00907447" w:rsidP="00907447">
            <w:pPr>
              <w:rPr>
                <w:rFonts w:ascii="ＭＳ 明朝" w:hAnsi="ＭＳ 明朝"/>
                <w:sz w:val="20"/>
                <w:szCs w:val="20"/>
              </w:rPr>
            </w:pPr>
            <w:r w:rsidRPr="00C43EAB">
              <w:rPr>
                <w:rFonts w:ascii="ＭＳ 明朝" w:hAnsi="ＭＳ 明朝" w:hint="eastAsia"/>
                <w:sz w:val="20"/>
                <w:szCs w:val="20"/>
              </w:rPr>
              <w:t>敷地面積</w:t>
            </w:r>
          </w:p>
        </w:tc>
        <w:tc>
          <w:tcPr>
            <w:tcW w:w="7329" w:type="dxa"/>
          </w:tcPr>
          <w:p w14:paraId="18EC3CFE" w14:textId="77777777" w:rsidR="00907447" w:rsidRPr="00C43EAB" w:rsidRDefault="00907447" w:rsidP="00907447">
            <w:pPr>
              <w:rPr>
                <w:rFonts w:ascii="ＭＳ 明朝" w:hAnsi="ＭＳ 明朝"/>
                <w:sz w:val="20"/>
                <w:szCs w:val="20"/>
              </w:rPr>
            </w:pPr>
            <w:r w:rsidRPr="00C43EAB">
              <w:rPr>
                <w:rFonts w:ascii="ＭＳ 明朝" w:hAnsi="ＭＳ 明朝"/>
                <w:sz w:val="20"/>
                <w:szCs w:val="20"/>
              </w:rPr>
              <w:t>3,170㎡（大阪府所有）</w:t>
            </w:r>
          </w:p>
        </w:tc>
      </w:tr>
      <w:tr w:rsidR="00FC1216" w:rsidRPr="00C43EAB" w14:paraId="17D9BFCF" w14:textId="77777777" w:rsidTr="008D6872">
        <w:tc>
          <w:tcPr>
            <w:tcW w:w="1791" w:type="dxa"/>
          </w:tcPr>
          <w:p w14:paraId="42BE1126" w14:textId="77777777" w:rsidR="00907447" w:rsidRPr="00C43EAB" w:rsidRDefault="00907447" w:rsidP="00907447">
            <w:pPr>
              <w:rPr>
                <w:rFonts w:ascii="ＭＳ 明朝" w:hAnsi="ＭＳ 明朝"/>
                <w:sz w:val="20"/>
                <w:szCs w:val="20"/>
              </w:rPr>
            </w:pPr>
            <w:r w:rsidRPr="00C43EAB">
              <w:rPr>
                <w:rFonts w:ascii="ＭＳ 明朝" w:hAnsi="ＭＳ 明朝" w:hint="eastAsia"/>
                <w:sz w:val="20"/>
                <w:szCs w:val="20"/>
              </w:rPr>
              <w:t>建物構造</w:t>
            </w:r>
          </w:p>
        </w:tc>
        <w:tc>
          <w:tcPr>
            <w:tcW w:w="7329" w:type="dxa"/>
          </w:tcPr>
          <w:p w14:paraId="10A4A850" w14:textId="77777777" w:rsidR="00907447" w:rsidRPr="00C43EAB" w:rsidRDefault="00907447" w:rsidP="00907447">
            <w:pPr>
              <w:rPr>
                <w:rFonts w:ascii="ＭＳ 明朝" w:hAnsi="ＭＳ 明朝"/>
                <w:sz w:val="20"/>
                <w:szCs w:val="20"/>
              </w:rPr>
            </w:pPr>
            <w:r w:rsidRPr="00C43EAB">
              <w:rPr>
                <w:rFonts w:ascii="ＭＳ 明朝" w:hAnsi="ＭＳ 明朝" w:hint="eastAsia"/>
                <w:sz w:val="20"/>
                <w:szCs w:val="20"/>
              </w:rPr>
              <w:t>地上</w:t>
            </w:r>
            <w:r w:rsidRPr="00C43EAB">
              <w:rPr>
                <w:rFonts w:ascii="ＭＳ 明朝" w:hAnsi="ＭＳ 明朝"/>
                <w:sz w:val="20"/>
                <w:szCs w:val="20"/>
              </w:rPr>
              <w:t>10階・地下1階（鉄筋コンクリート造、一部鉄骨造）</w:t>
            </w:r>
          </w:p>
        </w:tc>
      </w:tr>
      <w:tr w:rsidR="00FC1216" w:rsidRPr="00C43EAB" w14:paraId="374209F7" w14:textId="77777777" w:rsidTr="008D6872">
        <w:tc>
          <w:tcPr>
            <w:tcW w:w="1791" w:type="dxa"/>
          </w:tcPr>
          <w:p w14:paraId="17A02B43" w14:textId="77777777" w:rsidR="00907447" w:rsidRPr="00C43EAB" w:rsidRDefault="00907447" w:rsidP="00907447">
            <w:pPr>
              <w:rPr>
                <w:rFonts w:ascii="ＭＳ 明朝" w:hAnsi="ＭＳ 明朝"/>
                <w:sz w:val="20"/>
                <w:szCs w:val="20"/>
              </w:rPr>
            </w:pPr>
            <w:r w:rsidRPr="00C43EAB">
              <w:rPr>
                <w:rFonts w:ascii="ＭＳ 明朝" w:hAnsi="ＭＳ 明朝" w:hint="eastAsia"/>
                <w:sz w:val="20"/>
                <w:szCs w:val="20"/>
              </w:rPr>
              <w:t>延床面積</w:t>
            </w:r>
          </w:p>
        </w:tc>
        <w:tc>
          <w:tcPr>
            <w:tcW w:w="7329" w:type="dxa"/>
          </w:tcPr>
          <w:p w14:paraId="76A8729E" w14:textId="77777777" w:rsidR="00907447" w:rsidRPr="00C43EAB" w:rsidRDefault="00907447" w:rsidP="00907447">
            <w:pPr>
              <w:rPr>
                <w:rFonts w:ascii="ＭＳ 明朝" w:hAnsi="ＭＳ 明朝"/>
                <w:sz w:val="20"/>
                <w:szCs w:val="20"/>
              </w:rPr>
            </w:pPr>
            <w:r w:rsidRPr="00C43EAB">
              <w:rPr>
                <w:rFonts w:ascii="ＭＳ 明朝" w:hAnsi="ＭＳ 明朝"/>
                <w:sz w:val="20"/>
                <w:szCs w:val="20"/>
              </w:rPr>
              <w:t>14,173㎡（大阪府所有）</w:t>
            </w:r>
          </w:p>
        </w:tc>
      </w:tr>
      <w:tr w:rsidR="00FC1216" w:rsidRPr="00C43EAB" w14:paraId="4EDB6698" w14:textId="77777777" w:rsidTr="008D6872">
        <w:tc>
          <w:tcPr>
            <w:tcW w:w="1791" w:type="dxa"/>
          </w:tcPr>
          <w:p w14:paraId="7B85183A" w14:textId="77777777" w:rsidR="00907447" w:rsidRPr="00C43EAB" w:rsidRDefault="00907447" w:rsidP="00907447">
            <w:pPr>
              <w:rPr>
                <w:rFonts w:ascii="ＭＳ 明朝" w:hAnsi="ＭＳ 明朝"/>
                <w:sz w:val="20"/>
                <w:szCs w:val="20"/>
              </w:rPr>
            </w:pPr>
            <w:r w:rsidRPr="00C43EAB">
              <w:rPr>
                <w:rFonts w:ascii="ＭＳ 明朝" w:hAnsi="ＭＳ 明朝" w:hint="eastAsia"/>
                <w:sz w:val="20"/>
                <w:szCs w:val="20"/>
              </w:rPr>
              <w:t>主な施設</w:t>
            </w:r>
          </w:p>
        </w:tc>
        <w:tc>
          <w:tcPr>
            <w:tcW w:w="7329" w:type="dxa"/>
          </w:tcPr>
          <w:p w14:paraId="3BFF5E8F" w14:textId="77777777" w:rsidR="00907447" w:rsidRPr="00C43EAB" w:rsidRDefault="00907447" w:rsidP="00907447">
            <w:pPr>
              <w:rPr>
                <w:rFonts w:ascii="ＭＳ 明朝" w:hAnsi="ＭＳ 明朝"/>
                <w:sz w:val="20"/>
                <w:szCs w:val="20"/>
              </w:rPr>
            </w:pPr>
            <w:r w:rsidRPr="00C43EAB">
              <w:rPr>
                <w:rFonts w:ascii="ＭＳ 明朝" w:hAnsi="ＭＳ 明朝" w:hint="eastAsia"/>
                <w:sz w:val="20"/>
                <w:szCs w:val="20"/>
              </w:rPr>
              <w:t>情報ライブラリー</w:t>
            </w:r>
            <w:r w:rsidRPr="00C43EAB">
              <w:rPr>
                <w:rFonts w:ascii="ＭＳ 明朝" w:hAnsi="ＭＳ 明朝"/>
                <w:sz w:val="20"/>
                <w:szCs w:val="20"/>
              </w:rPr>
              <w:t>、</w:t>
            </w:r>
            <w:r w:rsidRPr="00C43EAB">
              <w:rPr>
                <w:rFonts w:ascii="ＭＳ 明朝" w:hAnsi="ＭＳ 明朝" w:hint="eastAsia"/>
                <w:sz w:val="20"/>
                <w:szCs w:val="20"/>
              </w:rPr>
              <w:t>カウンセリングルーム、ＮＰＯとの協働フロア（ワークステーション・グループロッカー等）、ホール（</w:t>
            </w:r>
            <w:r w:rsidRPr="00C43EAB">
              <w:rPr>
                <w:rFonts w:ascii="ＭＳ 明朝" w:hAnsi="ＭＳ 明朝"/>
                <w:sz w:val="20"/>
                <w:szCs w:val="20"/>
              </w:rPr>
              <w:t>500人）、パフォーマンススペース（150人）、会議室（10人・6室、36人・4室、72人・3室、108人・1室、16人・1室、24人・1室、15人・1室、54人・2室、85人・1室）、駐車場（92台）等</w:t>
            </w:r>
          </w:p>
        </w:tc>
      </w:tr>
      <w:tr w:rsidR="00FC1216" w:rsidRPr="00C43EAB" w14:paraId="071C1D15" w14:textId="77777777" w:rsidTr="008D6872">
        <w:tc>
          <w:tcPr>
            <w:tcW w:w="1791" w:type="dxa"/>
          </w:tcPr>
          <w:p w14:paraId="51FBBC78" w14:textId="77777777" w:rsidR="00907447" w:rsidRPr="00C43EAB" w:rsidRDefault="00907447" w:rsidP="00907447">
            <w:pPr>
              <w:rPr>
                <w:rFonts w:ascii="ＭＳ 明朝" w:hAnsi="ＭＳ 明朝"/>
                <w:sz w:val="20"/>
                <w:szCs w:val="20"/>
              </w:rPr>
            </w:pPr>
            <w:r w:rsidRPr="00C43EAB">
              <w:rPr>
                <w:rFonts w:ascii="ＭＳ 明朝" w:hAnsi="ＭＳ 明朝" w:hint="eastAsia"/>
                <w:sz w:val="20"/>
                <w:szCs w:val="20"/>
              </w:rPr>
              <w:t>建設費</w:t>
            </w:r>
          </w:p>
        </w:tc>
        <w:tc>
          <w:tcPr>
            <w:tcW w:w="7329" w:type="dxa"/>
          </w:tcPr>
          <w:p w14:paraId="417A2CF9" w14:textId="77777777" w:rsidR="00907447" w:rsidRPr="00C43EAB" w:rsidRDefault="00907447" w:rsidP="00907447">
            <w:pPr>
              <w:rPr>
                <w:rFonts w:ascii="ＭＳ 明朝" w:hAnsi="ＭＳ 明朝"/>
                <w:sz w:val="20"/>
                <w:szCs w:val="20"/>
              </w:rPr>
            </w:pPr>
            <w:r w:rsidRPr="00C43EAB">
              <w:rPr>
                <w:rFonts w:ascii="ＭＳ 明朝" w:hAnsi="ＭＳ 明朝"/>
                <w:sz w:val="20"/>
                <w:szCs w:val="20"/>
              </w:rPr>
              <w:t>90.56億円</w:t>
            </w:r>
          </w:p>
        </w:tc>
      </w:tr>
      <w:tr w:rsidR="00FC1216" w:rsidRPr="00C43EAB" w14:paraId="0F3449AD" w14:textId="77777777" w:rsidTr="008D6872">
        <w:tc>
          <w:tcPr>
            <w:tcW w:w="1791" w:type="dxa"/>
          </w:tcPr>
          <w:p w14:paraId="5C947330" w14:textId="77777777" w:rsidR="00907447" w:rsidRPr="00C43EAB" w:rsidRDefault="00907447" w:rsidP="00907447">
            <w:pPr>
              <w:rPr>
                <w:rFonts w:ascii="ＭＳ 明朝" w:hAnsi="ＭＳ 明朝"/>
                <w:sz w:val="20"/>
                <w:szCs w:val="20"/>
              </w:rPr>
            </w:pPr>
            <w:r w:rsidRPr="00C43EAB">
              <w:rPr>
                <w:rFonts w:ascii="ＭＳ 明朝" w:hAnsi="ＭＳ 明朝" w:hint="eastAsia"/>
                <w:sz w:val="20"/>
                <w:szCs w:val="20"/>
              </w:rPr>
              <w:t>管理運営形態</w:t>
            </w:r>
          </w:p>
        </w:tc>
        <w:tc>
          <w:tcPr>
            <w:tcW w:w="7329" w:type="dxa"/>
          </w:tcPr>
          <w:p w14:paraId="4613D9FE" w14:textId="77777777" w:rsidR="00907447" w:rsidRPr="00C43EAB" w:rsidRDefault="00907447" w:rsidP="00907447">
            <w:pPr>
              <w:rPr>
                <w:rFonts w:ascii="ＭＳ 明朝" w:hAnsi="ＭＳ 明朝"/>
                <w:sz w:val="20"/>
                <w:szCs w:val="20"/>
              </w:rPr>
            </w:pPr>
            <w:r w:rsidRPr="00C43EAB">
              <w:rPr>
                <w:rFonts w:ascii="ＭＳ 明朝" w:hAnsi="ＭＳ 明朝"/>
                <w:sz w:val="20"/>
                <w:szCs w:val="20"/>
              </w:rPr>
              <w:t>指定管理者による管理</w:t>
            </w:r>
          </w:p>
          <w:p w14:paraId="029ED226" w14:textId="77777777" w:rsidR="00907447" w:rsidRPr="00C43EAB" w:rsidRDefault="00907447" w:rsidP="00907447">
            <w:pPr>
              <w:rPr>
                <w:rFonts w:ascii="ＭＳ 明朝" w:hAnsi="ＭＳ 明朝"/>
                <w:sz w:val="20"/>
                <w:szCs w:val="20"/>
              </w:rPr>
            </w:pPr>
            <w:r w:rsidRPr="00C43EAB">
              <w:rPr>
                <w:rFonts w:ascii="ＭＳ 明朝" w:hAnsi="ＭＳ 明朝" w:hint="eastAsia"/>
                <w:sz w:val="20"/>
                <w:szCs w:val="20"/>
              </w:rPr>
              <w:t>（</w:t>
            </w:r>
            <w:r w:rsidRPr="00C43EAB">
              <w:rPr>
                <w:rFonts w:ascii="ＭＳ 明朝" w:hAnsi="ＭＳ 明朝"/>
                <w:sz w:val="20"/>
                <w:szCs w:val="20"/>
              </w:rPr>
              <w:t>H18.4</w:t>
            </w:r>
            <w:r w:rsidRPr="00C43EAB">
              <w:rPr>
                <w:rFonts w:ascii="ＭＳ 明朝" w:hAnsi="ＭＳ 明朝" w:hint="eastAsia"/>
                <w:sz w:val="20"/>
                <w:szCs w:val="20"/>
              </w:rPr>
              <w:t>〜</w:t>
            </w:r>
            <w:r w:rsidRPr="00C43EAB">
              <w:rPr>
                <w:rFonts w:ascii="ＭＳ 明朝" w:hAnsi="ＭＳ 明朝"/>
                <w:sz w:val="20"/>
                <w:szCs w:val="20"/>
              </w:rPr>
              <w:t>H23.3</w:t>
            </w:r>
            <w:r w:rsidRPr="00C43EAB">
              <w:rPr>
                <w:rFonts w:ascii="ＭＳ 明朝" w:hAnsi="ＭＳ 明朝" w:hint="eastAsia"/>
                <w:sz w:val="20"/>
                <w:szCs w:val="20"/>
              </w:rPr>
              <w:t>）</w:t>
            </w:r>
            <w:r w:rsidRPr="00C43EAB">
              <w:rPr>
                <w:rFonts w:ascii="ＭＳ 明朝" w:hAnsi="ＭＳ 明朝"/>
                <w:sz w:val="20"/>
                <w:szCs w:val="20"/>
              </w:rPr>
              <w:t>ドーン</w:t>
            </w:r>
            <w:r w:rsidRPr="00C43EAB">
              <w:rPr>
                <w:rFonts w:ascii="ＭＳ 明朝" w:hAnsi="ＭＳ 明朝" w:hint="eastAsia"/>
                <w:sz w:val="20"/>
                <w:szCs w:val="20"/>
              </w:rPr>
              <w:t>利用促進事業共同体（構成員は</w:t>
            </w:r>
            <w:r w:rsidRPr="00C43EAB">
              <w:rPr>
                <w:rFonts w:ascii="ＭＳ 明朝" w:hAnsi="ＭＳ 明朝"/>
                <w:sz w:val="20"/>
                <w:szCs w:val="20"/>
              </w:rPr>
              <w:t>、</w:t>
            </w:r>
            <w:r w:rsidRPr="00C43EAB">
              <w:rPr>
                <w:rFonts w:ascii="ＭＳ 明朝" w:hAnsi="ＭＳ 明朝" w:hint="eastAsia"/>
                <w:sz w:val="20"/>
                <w:szCs w:val="20"/>
              </w:rPr>
              <w:t>財団法人大阪府男女共同参画推進財団及び</w:t>
            </w:r>
            <w:r w:rsidRPr="00C43EAB">
              <w:rPr>
                <w:rFonts w:ascii="ＭＳ 明朝" w:hAnsi="ＭＳ 明朝"/>
                <w:sz w:val="20"/>
                <w:szCs w:val="20"/>
              </w:rPr>
              <w:t>NPO法人ZUTTO）</w:t>
            </w:r>
          </w:p>
          <w:p w14:paraId="21F0AC5C" w14:textId="77777777" w:rsidR="00907447" w:rsidRPr="00C43EAB" w:rsidRDefault="00907447" w:rsidP="00907447">
            <w:pPr>
              <w:rPr>
                <w:rFonts w:ascii="ＭＳ 明朝" w:hAnsi="ＭＳ 明朝"/>
                <w:sz w:val="20"/>
                <w:szCs w:val="20"/>
              </w:rPr>
            </w:pPr>
            <w:r w:rsidRPr="00C43EAB">
              <w:rPr>
                <w:rFonts w:ascii="ＭＳ 明朝" w:hAnsi="ＭＳ 明朝" w:hint="eastAsia"/>
                <w:sz w:val="20"/>
                <w:szCs w:val="20"/>
              </w:rPr>
              <w:t>（</w:t>
            </w:r>
            <w:r w:rsidRPr="00C43EAB">
              <w:rPr>
                <w:rFonts w:ascii="ＭＳ 明朝" w:hAnsi="ＭＳ 明朝"/>
                <w:sz w:val="20"/>
                <w:szCs w:val="20"/>
              </w:rPr>
              <w:t>H23.4</w:t>
            </w:r>
            <w:r w:rsidRPr="00C43EAB">
              <w:rPr>
                <w:rFonts w:ascii="ＭＳ 明朝" w:hAnsi="ＭＳ 明朝" w:hint="eastAsia"/>
                <w:sz w:val="20"/>
                <w:szCs w:val="20"/>
              </w:rPr>
              <w:t>〜</w:t>
            </w:r>
            <w:r w:rsidRPr="00C43EAB">
              <w:rPr>
                <w:rFonts w:ascii="ＭＳ 明朝" w:hAnsi="ＭＳ 明朝"/>
                <w:sz w:val="20"/>
                <w:szCs w:val="20"/>
              </w:rPr>
              <w:t>H28.3</w:t>
            </w:r>
            <w:r w:rsidRPr="00C43EAB">
              <w:rPr>
                <w:rFonts w:ascii="ＭＳ 明朝" w:hAnsi="ＭＳ 明朝" w:hint="eastAsia"/>
                <w:sz w:val="20"/>
                <w:szCs w:val="20"/>
              </w:rPr>
              <w:t>）ドーン</w:t>
            </w:r>
            <w:r w:rsidRPr="00C43EAB">
              <w:rPr>
                <w:rFonts w:ascii="ＭＳ 明朝" w:hAnsi="ＭＳ 明朝"/>
                <w:sz w:val="20"/>
                <w:szCs w:val="20"/>
              </w:rPr>
              <w:t>運営共同体（</w:t>
            </w:r>
            <w:r w:rsidRPr="00C43EAB">
              <w:rPr>
                <w:rFonts w:ascii="ＭＳ 明朝" w:hAnsi="ＭＳ 明朝" w:hint="eastAsia"/>
                <w:sz w:val="20"/>
                <w:szCs w:val="20"/>
              </w:rPr>
              <w:t>構成員は</w:t>
            </w:r>
            <w:r w:rsidRPr="00C43EAB">
              <w:rPr>
                <w:rFonts w:ascii="ＭＳ 明朝" w:hAnsi="ＭＳ 明朝"/>
                <w:sz w:val="20"/>
                <w:szCs w:val="20"/>
              </w:rPr>
              <w:t>、</w:t>
            </w:r>
            <w:r w:rsidRPr="00C43EAB">
              <w:rPr>
                <w:rFonts w:ascii="ＭＳ 明朝" w:hAnsi="ＭＳ 明朝" w:hint="eastAsia"/>
                <w:sz w:val="20"/>
                <w:szCs w:val="20"/>
              </w:rPr>
              <w:t>財団法人大阪府男女共同参画推進財団</w:t>
            </w:r>
            <w:r w:rsidRPr="00C43EAB">
              <w:rPr>
                <w:rFonts w:ascii="ＭＳ 明朝" w:hAnsi="ＭＳ 明朝"/>
                <w:sz w:val="20"/>
                <w:szCs w:val="20"/>
              </w:rPr>
              <w:t>、</w:t>
            </w:r>
            <w:r w:rsidRPr="00C43EAB">
              <w:rPr>
                <w:rFonts w:ascii="ＭＳ 明朝" w:hAnsi="ＭＳ 明朝" w:hint="eastAsia"/>
                <w:sz w:val="20"/>
                <w:szCs w:val="20"/>
              </w:rPr>
              <w:t>財団法人大阪府青少年活動財団</w:t>
            </w:r>
            <w:r w:rsidRPr="00C43EAB">
              <w:rPr>
                <w:rFonts w:ascii="ＭＳ 明朝" w:hAnsi="ＭＳ 明朝"/>
                <w:sz w:val="20"/>
                <w:szCs w:val="20"/>
              </w:rPr>
              <w:t>、</w:t>
            </w:r>
            <w:r w:rsidRPr="00C43EAB">
              <w:rPr>
                <w:rFonts w:ascii="ＭＳ 明朝" w:hAnsi="ＭＳ 明朝" w:hint="eastAsia"/>
                <w:sz w:val="20"/>
                <w:szCs w:val="20"/>
              </w:rPr>
              <w:t>三菱ビルテクノサービス株式会社関西支社及び</w:t>
            </w:r>
            <w:r w:rsidRPr="00C43EAB">
              <w:rPr>
                <w:rFonts w:ascii="ＭＳ 明朝" w:hAnsi="ＭＳ 明朝"/>
                <w:sz w:val="20"/>
                <w:szCs w:val="20"/>
              </w:rPr>
              <w:t>NPO法人大阪現代舞台芸術協会）</w:t>
            </w:r>
          </w:p>
          <w:p w14:paraId="291113E0" w14:textId="77777777" w:rsidR="00907447" w:rsidRPr="00C43EAB" w:rsidRDefault="00907447" w:rsidP="00907447">
            <w:pPr>
              <w:rPr>
                <w:rFonts w:ascii="ＭＳ 明朝" w:hAnsi="ＭＳ 明朝"/>
                <w:sz w:val="20"/>
                <w:szCs w:val="20"/>
              </w:rPr>
            </w:pPr>
            <w:r w:rsidRPr="00C43EAB">
              <w:rPr>
                <w:rFonts w:ascii="ＭＳ 明朝" w:hAnsi="ＭＳ 明朝" w:hint="eastAsia"/>
                <w:sz w:val="20"/>
                <w:szCs w:val="20"/>
              </w:rPr>
              <w:t>（</w:t>
            </w:r>
            <w:r w:rsidRPr="00C43EAB">
              <w:rPr>
                <w:rFonts w:ascii="ＭＳ 明朝" w:hAnsi="ＭＳ 明朝"/>
                <w:sz w:val="20"/>
                <w:szCs w:val="20"/>
              </w:rPr>
              <w:t>H28.4～H33.3）</w:t>
            </w:r>
            <w:r w:rsidRPr="00C43EAB">
              <w:rPr>
                <w:rFonts w:ascii="ＭＳ 明朝" w:hAnsi="ＭＳ 明朝" w:hint="eastAsia"/>
                <w:sz w:val="20"/>
                <w:szCs w:val="20"/>
              </w:rPr>
              <w:t>ドーン運営共同体（構成員は</w:t>
            </w:r>
            <w:r w:rsidRPr="00C43EAB">
              <w:rPr>
                <w:rFonts w:ascii="ＭＳ 明朝" w:hAnsi="ＭＳ 明朝"/>
                <w:sz w:val="20"/>
                <w:szCs w:val="20"/>
              </w:rPr>
              <w:t>、</w:t>
            </w:r>
            <w:r w:rsidRPr="00C43EAB">
              <w:rPr>
                <w:rFonts w:ascii="ＭＳ 明朝" w:hAnsi="ＭＳ 明朝" w:hint="eastAsia"/>
                <w:sz w:val="20"/>
                <w:szCs w:val="20"/>
              </w:rPr>
              <w:t>一般財団法人大阪府男女共同参画推進財団</w:t>
            </w:r>
            <w:r w:rsidRPr="00C43EAB">
              <w:rPr>
                <w:rFonts w:ascii="ＭＳ 明朝" w:hAnsi="ＭＳ 明朝"/>
                <w:sz w:val="20"/>
                <w:szCs w:val="20"/>
              </w:rPr>
              <w:t>、</w:t>
            </w:r>
            <w:r w:rsidRPr="00C43EAB">
              <w:rPr>
                <w:rFonts w:ascii="ＭＳ 明朝" w:hAnsi="ＭＳ 明朝" w:hint="eastAsia"/>
                <w:sz w:val="20"/>
                <w:szCs w:val="20"/>
              </w:rPr>
              <w:t>一般財団法人大阪府青少年活動財団</w:t>
            </w:r>
            <w:r w:rsidRPr="00C43EAB">
              <w:rPr>
                <w:rFonts w:ascii="ＭＳ 明朝" w:hAnsi="ＭＳ 明朝"/>
                <w:sz w:val="20"/>
                <w:szCs w:val="20"/>
              </w:rPr>
              <w:t>、</w:t>
            </w:r>
            <w:r w:rsidRPr="00C43EAB">
              <w:rPr>
                <w:rFonts w:ascii="ＭＳ 明朝" w:hAnsi="ＭＳ 明朝" w:hint="eastAsia"/>
                <w:sz w:val="20"/>
                <w:szCs w:val="20"/>
              </w:rPr>
              <w:t>株式会社菱サ・ビルウェア関西支社及び</w:t>
            </w:r>
            <w:r w:rsidRPr="00C43EAB">
              <w:rPr>
                <w:rFonts w:ascii="ＭＳ 明朝" w:hAnsi="ＭＳ 明朝"/>
                <w:sz w:val="20"/>
                <w:szCs w:val="20"/>
              </w:rPr>
              <w:t>NPO法人大阪現代舞台芸術協会）</w:t>
            </w:r>
          </w:p>
        </w:tc>
      </w:tr>
      <w:tr w:rsidR="00FC1216" w:rsidRPr="00C43EAB" w14:paraId="61C7178F" w14:textId="77777777" w:rsidTr="008D6872">
        <w:tc>
          <w:tcPr>
            <w:tcW w:w="1791" w:type="dxa"/>
          </w:tcPr>
          <w:p w14:paraId="63FB2865" w14:textId="77777777" w:rsidR="00907447" w:rsidRPr="00C43EAB" w:rsidRDefault="00907447" w:rsidP="00907447">
            <w:pPr>
              <w:rPr>
                <w:rFonts w:ascii="ＭＳ 明朝" w:hAnsi="ＭＳ 明朝"/>
                <w:sz w:val="20"/>
                <w:szCs w:val="20"/>
              </w:rPr>
            </w:pPr>
            <w:r w:rsidRPr="00C43EAB">
              <w:rPr>
                <w:rFonts w:ascii="ＭＳ 明朝" w:hAnsi="ＭＳ 明朝" w:hint="eastAsia"/>
                <w:sz w:val="20"/>
                <w:szCs w:val="20"/>
              </w:rPr>
              <w:t>利用者数</w:t>
            </w:r>
          </w:p>
        </w:tc>
        <w:tc>
          <w:tcPr>
            <w:tcW w:w="7329" w:type="dxa"/>
          </w:tcPr>
          <w:p w14:paraId="35498D86" w14:textId="77777777" w:rsidR="00907447" w:rsidRPr="00C43EAB" w:rsidRDefault="00907447" w:rsidP="00907447">
            <w:pPr>
              <w:rPr>
                <w:rFonts w:ascii="ＭＳ 明朝" w:hAnsi="ＭＳ 明朝"/>
                <w:sz w:val="20"/>
                <w:szCs w:val="20"/>
              </w:rPr>
            </w:pPr>
            <w:r w:rsidRPr="00C43EAB">
              <w:rPr>
                <w:rFonts w:ascii="ＭＳ 明朝" w:hAnsi="ＭＳ 明朝" w:hint="eastAsia"/>
                <w:sz w:val="20"/>
                <w:szCs w:val="20"/>
              </w:rPr>
              <w:t>平成</w:t>
            </w:r>
            <w:r w:rsidRPr="00C43EAB">
              <w:rPr>
                <w:rFonts w:ascii="ＭＳ 明朝" w:hAnsi="ＭＳ 明朝"/>
                <w:sz w:val="20"/>
                <w:szCs w:val="20"/>
              </w:rPr>
              <w:t>27年度：320,643人　平成28年度：342,712人</w:t>
            </w:r>
          </w:p>
        </w:tc>
      </w:tr>
      <w:tr w:rsidR="00FC1216" w:rsidRPr="00C43EAB" w14:paraId="66112E02" w14:textId="77777777" w:rsidTr="008D6872">
        <w:tc>
          <w:tcPr>
            <w:tcW w:w="1791" w:type="dxa"/>
          </w:tcPr>
          <w:p w14:paraId="2DDFA689" w14:textId="77777777" w:rsidR="00907447" w:rsidRPr="00C43EAB" w:rsidRDefault="00907447" w:rsidP="00907447">
            <w:pPr>
              <w:rPr>
                <w:rFonts w:ascii="ＭＳ 明朝" w:hAnsi="ＭＳ 明朝"/>
                <w:sz w:val="20"/>
                <w:szCs w:val="20"/>
              </w:rPr>
            </w:pPr>
            <w:r w:rsidRPr="00C43EAB">
              <w:rPr>
                <w:rFonts w:ascii="ＭＳ 明朝" w:hAnsi="ＭＳ 明朝" w:hint="eastAsia"/>
                <w:sz w:val="20"/>
                <w:szCs w:val="20"/>
              </w:rPr>
              <w:t>料金体系</w:t>
            </w:r>
          </w:p>
        </w:tc>
        <w:tc>
          <w:tcPr>
            <w:tcW w:w="7329" w:type="dxa"/>
          </w:tcPr>
          <w:p w14:paraId="7804AA96" w14:textId="77777777" w:rsidR="00907447" w:rsidRPr="00C43EAB" w:rsidRDefault="00907447" w:rsidP="00907447">
            <w:pPr>
              <w:rPr>
                <w:rFonts w:ascii="ＭＳ 明朝" w:hAnsi="ＭＳ 明朝"/>
                <w:sz w:val="20"/>
                <w:szCs w:val="20"/>
              </w:rPr>
            </w:pPr>
            <w:r w:rsidRPr="00C43EAB">
              <w:rPr>
                <w:rFonts w:ascii="ＭＳ 明朝" w:hAnsi="ＭＳ 明朝" w:hint="eastAsia"/>
                <w:sz w:val="20"/>
                <w:szCs w:val="20"/>
              </w:rPr>
              <w:t>利用料金制（平成</w:t>
            </w:r>
            <w:r w:rsidRPr="00C43EAB">
              <w:rPr>
                <w:rFonts w:ascii="ＭＳ 明朝" w:hAnsi="ＭＳ 明朝"/>
                <w:sz w:val="20"/>
                <w:szCs w:val="20"/>
              </w:rPr>
              <w:t>12年4月より）</w:t>
            </w:r>
          </w:p>
        </w:tc>
      </w:tr>
      <w:tr w:rsidR="00FC1216" w:rsidRPr="00C43EAB" w14:paraId="0F357B81" w14:textId="77777777" w:rsidTr="008D6872">
        <w:tc>
          <w:tcPr>
            <w:tcW w:w="1791" w:type="dxa"/>
          </w:tcPr>
          <w:p w14:paraId="3C1EE3C2" w14:textId="77777777" w:rsidR="00907447" w:rsidRPr="00C43EAB" w:rsidRDefault="00907447" w:rsidP="00907447">
            <w:pPr>
              <w:rPr>
                <w:rFonts w:ascii="ＭＳ 明朝" w:hAnsi="ＭＳ 明朝"/>
                <w:sz w:val="20"/>
                <w:szCs w:val="20"/>
              </w:rPr>
            </w:pPr>
            <w:r w:rsidRPr="00C43EAB">
              <w:rPr>
                <w:rFonts w:ascii="ＭＳ 明朝" w:hAnsi="ＭＳ 明朝" w:hint="eastAsia"/>
                <w:sz w:val="20"/>
                <w:szCs w:val="20"/>
              </w:rPr>
              <w:t>府費負担</w:t>
            </w:r>
          </w:p>
          <w:p w14:paraId="08146BF0" w14:textId="77777777" w:rsidR="00907447" w:rsidRPr="00C43EAB" w:rsidRDefault="00907447" w:rsidP="00907447">
            <w:pPr>
              <w:rPr>
                <w:rFonts w:ascii="ＭＳ 明朝" w:hAnsi="ＭＳ 明朝"/>
                <w:sz w:val="20"/>
                <w:szCs w:val="20"/>
              </w:rPr>
            </w:pPr>
            <w:r w:rsidRPr="00C43EAB">
              <w:rPr>
                <w:rFonts w:ascii="ＭＳ 明朝" w:hAnsi="ＭＳ 明朝" w:hint="eastAsia"/>
                <w:sz w:val="20"/>
                <w:szCs w:val="20"/>
              </w:rPr>
              <w:t>（予算）</w:t>
            </w:r>
          </w:p>
        </w:tc>
        <w:tc>
          <w:tcPr>
            <w:tcW w:w="7329" w:type="dxa"/>
          </w:tcPr>
          <w:p w14:paraId="127D7D3A" w14:textId="77777777" w:rsidR="00907447" w:rsidRPr="00C43EAB" w:rsidRDefault="00907447" w:rsidP="00907447">
            <w:pPr>
              <w:rPr>
                <w:rFonts w:ascii="ＭＳ 明朝" w:hAnsi="ＭＳ 明朝"/>
                <w:sz w:val="20"/>
                <w:szCs w:val="20"/>
              </w:rPr>
            </w:pPr>
            <w:r w:rsidRPr="00C43EAB">
              <w:rPr>
                <w:rFonts w:ascii="ＭＳ 明朝" w:hAnsi="ＭＳ 明朝" w:hint="eastAsia"/>
                <w:sz w:val="20"/>
                <w:szCs w:val="20"/>
              </w:rPr>
              <w:t>平成</w:t>
            </w:r>
            <w:r w:rsidRPr="00C43EAB">
              <w:rPr>
                <w:rFonts w:ascii="ＭＳ 明朝" w:hAnsi="ＭＳ 明朝"/>
                <w:sz w:val="20"/>
                <w:szCs w:val="20"/>
              </w:rPr>
              <w:t>28年度　70,668千円</w:t>
            </w:r>
          </w:p>
          <w:p w14:paraId="7339E5E5" w14:textId="77777777" w:rsidR="00907447" w:rsidRPr="00C43EAB" w:rsidRDefault="00907447" w:rsidP="00907447">
            <w:pPr>
              <w:rPr>
                <w:rFonts w:ascii="ＭＳ 明朝" w:hAnsi="ＭＳ 明朝"/>
                <w:sz w:val="20"/>
                <w:szCs w:val="20"/>
              </w:rPr>
            </w:pPr>
            <w:r w:rsidRPr="00C43EAB">
              <w:rPr>
                <w:rFonts w:ascii="ＭＳ 明朝" w:hAnsi="ＭＳ 明朝" w:hint="eastAsia"/>
                <w:sz w:val="20"/>
                <w:szCs w:val="20"/>
              </w:rPr>
              <w:t>（大阪府は、別途、修繕費を負担）</w:t>
            </w:r>
          </w:p>
        </w:tc>
      </w:tr>
      <w:tr w:rsidR="00FC1216" w:rsidRPr="00C43EAB" w14:paraId="24A627E6" w14:textId="77777777" w:rsidTr="008D6872">
        <w:trPr>
          <w:trHeight w:val="2809"/>
        </w:trPr>
        <w:tc>
          <w:tcPr>
            <w:tcW w:w="1791" w:type="dxa"/>
          </w:tcPr>
          <w:p w14:paraId="11CFBA57" w14:textId="77777777" w:rsidR="00907447" w:rsidRPr="00C43EAB" w:rsidRDefault="00907447" w:rsidP="00907447">
            <w:pPr>
              <w:rPr>
                <w:rFonts w:ascii="ＭＳ 明朝" w:hAnsi="ＭＳ 明朝"/>
                <w:sz w:val="20"/>
                <w:szCs w:val="20"/>
              </w:rPr>
            </w:pPr>
            <w:r w:rsidRPr="00C43EAB">
              <w:rPr>
                <w:rFonts w:ascii="ＭＳ 明朝" w:hAnsi="ＭＳ 明朝" w:hint="eastAsia"/>
                <w:sz w:val="20"/>
                <w:szCs w:val="20"/>
              </w:rPr>
              <w:t>指定管理者の収支（平成</w:t>
            </w:r>
            <w:r w:rsidRPr="00C43EAB">
              <w:rPr>
                <w:rFonts w:ascii="ＭＳ 明朝" w:hAnsi="ＭＳ 明朝"/>
                <w:sz w:val="20"/>
                <w:szCs w:val="20"/>
              </w:rPr>
              <w:t>28年度決算）</w:t>
            </w:r>
          </w:p>
        </w:tc>
        <w:tc>
          <w:tcPr>
            <w:tcW w:w="7329" w:type="dxa"/>
          </w:tcPr>
          <w:p w14:paraId="692C511A" w14:textId="77777777" w:rsidR="00907447" w:rsidRPr="00C43EAB" w:rsidRDefault="00907447" w:rsidP="00907447">
            <w:pPr>
              <w:jc w:val="right"/>
              <w:rPr>
                <w:rFonts w:ascii="ＭＳ 明朝" w:hAnsi="ＭＳ 明朝"/>
                <w:sz w:val="20"/>
                <w:szCs w:val="20"/>
              </w:rPr>
            </w:pPr>
            <w:r w:rsidRPr="00C43EAB">
              <w:rPr>
                <w:rFonts w:ascii="ＭＳ 明朝" w:hAnsi="ＭＳ 明朝"/>
                <w:sz w:val="20"/>
                <w:szCs w:val="20"/>
              </w:rPr>
              <w:t>（単位：千円）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1555"/>
              <w:gridCol w:w="1166"/>
              <w:gridCol w:w="1555"/>
              <w:gridCol w:w="1239"/>
            </w:tblGrid>
            <w:tr w:rsidR="00FC1216" w:rsidRPr="00C43EAB" w14:paraId="3E811578" w14:textId="77777777" w:rsidTr="008D6872">
              <w:tc>
                <w:tcPr>
                  <w:tcW w:w="1588" w:type="dxa"/>
                </w:tcPr>
                <w:p w14:paraId="643046CF" w14:textId="77777777" w:rsidR="00907447" w:rsidRPr="00C43EAB" w:rsidRDefault="00907447" w:rsidP="00907447">
                  <w:pPr>
                    <w:jc w:val="center"/>
                    <w:rPr>
                      <w:rFonts w:ascii="ＭＳ 明朝" w:hAnsi="ＭＳ 明朝"/>
                      <w:sz w:val="20"/>
                      <w:szCs w:val="20"/>
                    </w:rPr>
                  </w:pPr>
                  <w:r w:rsidRPr="00C43EAB">
                    <w:rPr>
                      <w:rFonts w:ascii="ＭＳ 明朝" w:hAnsi="ＭＳ 明朝" w:hint="eastAsia"/>
                      <w:sz w:val="20"/>
                      <w:szCs w:val="20"/>
                    </w:rPr>
                    <w:t>収入</w:t>
                  </w:r>
                </w:p>
              </w:tc>
              <w:tc>
                <w:tcPr>
                  <w:tcW w:w="1555" w:type="dxa"/>
                </w:tcPr>
                <w:p w14:paraId="2B195069" w14:textId="77777777" w:rsidR="00907447" w:rsidRPr="00C43EAB" w:rsidRDefault="00907447" w:rsidP="00907447">
                  <w:pPr>
                    <w:jc w:val="center"/>
                    <w:rPr>
                      <w:rFonts w:ascii="ＭＳ 明朝" w:hAnsi="ＭＳ 明朝"/>
                      <w:sz w:val="20"/>
                      <w:szCs w:val="20"/>
                    </w:rPr>
                  </w:pPr>
                  <w:r w:rsidRPr="00C43EAB">
                    <w:rPr>
                      <w:rFonts w:ascii="ＭＳ 明朝" w:hAnsi="ＭＳ 明朝" w:hint="eastAsia"/>
                      <w:sz w:val="20"/>
                      <w:szCs w:val="20"/>
                    </w:rPr>
                    <w:t>金額</w:t>
                  </w:r>
                </w:p>
              </w:tc>
              <w:tc>
                <w:tcPr>
                  <w:tcW w:w="1166" w:type="dxa"/>
                </w:tcPr>
                <w:p w14:paraId="052EA47D" w14:textId="77777777" w:rsidR="00907447" w:rsidRPr="00C43EAB" w:rsidRDefault="00907447" w:rsidP="00907447">
                  <w:pPr>
                    <w:jc w:val="center"/>
                    <w:rPr>
                      <w:rFonts w:ascii="ＭＳ 明朝" w:hAnsi="ＭＳ 明朝"/>
                      <w:sz w:val="20"/>
                      <w:szCs w:val="20"/>
                    </w:rPr>
                  </w:pPr>
                  <w:r w:rsidRPr="00C43EAB">
                    <w:rPr>
                      <w:rFonts w:ascii="ＭＳ 明朝" w:hAnsi="ＭＳ 明朝" w:hint="eastAsia"/>
                      <w:sz w:val="20"/>
                      <w:szCs w:val="20"/>
                    </w:rPr>
                    <w:t>支出</w:t>
                  </w:r>
                </w:p>
              </w:tc>
              <w:tc>
                <w:tcPr>
                  <w:tcW w:w="1555" w:type="dxa"/>
                </w:tcPr>
                <w:p w14:paraId="696908CE" w14:textId="77777777" w:rsidR="00907447" w:rsidRPr="00C43EAB" w:rsidRDefault="00907447" w:rsidP="00907447">
                  <w:pPr>
                    <w:jc w:val="center"/>
                    <w:rPr>
                      <w:rFonts w:ascii="ＭＳ 明朝" w:hAnsi="ＭＳ 明朝"/>
                      <w:sz w:val="20"/>
                      <w:szCs w:val="20"/>
                    </w:rPr>
                  </w:pPr>
                  <w:r w:rsidRPr="00C43EAB">
                    <w:rPr>
                      <w:rFonts w:ascii="ＭＳ 明朝" w:hAnsi="ＭＳ 明朝" w:hint="eastAsia"/>
                      <w:sz w:val="20"/>
                      <w:szCs w:val="20"/>
                    </w:rPr>
                    <w:t>金額</w:t>
                  </w:r>
                </w:p>
              </w:tc>
              <w:tc>
                <w:tcPr>
                  <w:tcW w:w="1239" w:type="dxa"/>
                </w:tcPr>
                <w:p w14:paraId="7D83A5EB" w14:textId="77777777" w:rsidR="00907447" w:rsidRPr="00C43EAB" w:rsidRDefault="00907447" w:rsidP="00907447">
                  <w:pPr>
                    <w:jc w:val="center"/>
                    <w:rPr>
                      <w:rFonts w:ascii="ＭＳ 明朝" w:hAnsi="ＭＳ 明朝"/>
                      <w:sz w:val="20"/>
                      <w:szCs w:val="20"/>
                    </w:rPr>
                  </w:pPr>
                  <w:r w:rsidRPr="00C43EAB">
                    <w:rPr>
                      <w:rFonts w:ascii="ＭＳ 明朝" w:hAnsi="ＭＳ 明朝" w:hint="eastAsia"/>
                      <w:sz w:val="20"/>
                      <w:szCs w:val="20"/>
                    </w:rPr>
                    <w:t>収支</w:t>
                  </w:r>
                </w:p>
              </w:tc>
            </w:tr>
            <w:tr w:rsidR="00FC1216" w:rsidRPr="00C43EAB" w14:paraId="5CB3BE9F" w14:textId="77777777" w:rsidTr="008D6872">
              <w:tc>
                <w:tcPr>
                  <w:tcW w:w="1588" w:type="dxa"/>
                </w:tcPr>
                <w:p w14:paraId="7921620D" w14:textId="77777777" w:rsidR="00907447" w:rsidRPr="00C43EAB" w:rsidRDefault="00907447" w:rsidP="00907447">
                  <w:pPr>
                    <w:jc w:val="center"/>
                    <w:rPr>
                      <w:rFonts w:ascii="ＭＳ 明朝" w:hAnsi="ＭＳ 明朝"/>
                      <w:sz w:val="20"/>
                      <w:szCs w:val="20"/>
                    </w:rPr>
                  </w:pPr>
                  <w:r w:rsidRPr="00C43EAB">
                    <w:rPr>
                      <w:rFonts w:ascii="ＭＳ 明朝" w:hAnsi="ＭＳ 明朝" w:hint="eastAsia"/>
                      <w:sz w:val="20"/>
                      <w:szCs w:val="20"/>
                    </w:rPr>
                    <w:t>施設使用料</w:t>
                  </w:r>
                </w:p>
              </w:tc>
              <w:tc>
                <w:tcPr>
                  <w:tcW w:w="1555" w:type="dxa"/>
                </w:tcPr>
                <w:p w14:paraId="10BB752D" w14:textId="77777777" w:rsidR="00907447" w:rsidRPr="00C43EAB" w:rsidRDefault="00907447" w:rsidP="00907447">
                  <w:pPr>
                    <w:jc w:val="right"/>
                    <w:rPr>
                      <w:rFonts w:ascii="ＭＳ 明朝" w:hAnsi="ＭＳ 明朝"/>
                      <w:sz w:val="20"/>
                      <w:szCs w:val="20"/>
                    </w:rPr>
                  </w:pPr>
                  <w:r w:rsidRPr="00C43EAB">
                    <w:rPr>
                      <w:rFonts w:ascii="ＭＳ 明朝" w:hAnsi="ＭＳ 明朝"/>
                      <w:sz w:val="20"/>
                      <w:szCs w:val="20"/>
                    </w:rPr>
                    <w:t>135,126</w:t>
                  </w:r>
                </w:p>
              </w:tc>
              <w:tc>
                <w:tcPr>
                  <w:tcW w:w="1166" w:type="dxa"/>
                </w:tcPr>
                <w:p w14:paraId="028AFAEB" w14:textId="77777777" w:rsidR="00907447" w:rsidRPr="00C43EAB" w:rsidRDefault="00907447" w:rsidP="00907447">
                  <w:pPr>
                    <w:jc w:val="center"/>
                    <w:rPr>
                      <w:rFonts w:ascii="ＭＳ 明朝" w:hAnsi="ＭＳ 明朝"/>
                      <w:sz w:val="20"/>
                      <w:szCs w:val="20"/>
                    </w:rPr>
                  </w:pPr>
                  <w:r w:rsidRPr="00C43EAB">
                    <w:rPr>
                      <w:rFonts w:ascii="ＭＳ 明朝" w:hAnsi="ＭＳ 明朝" w:hint="eastAsia"/>
                      <w:sz w:val="20"/>
                      <w:szCs w:val="20"/>
                    </w:rPr>
                    <w:t>施設維持費</w:t>
                  </w:r>
                </w:p>
              </w:tc>
              <w:tc>
                <w:tcPr>
                  <w:tcW w:w="1555" w:type="dxa"/>
                </w:tcPr>
                <w:p w14:paraId="28C8CC5C" w14:textId="77777777" w:rsidR="00907447" w:rsidRPr="00C43EAB" w:rsidRDefault="00907447" w:rsidP="00907447">
                  <w:pPr>
                    <w:jc w:val="right"/>
                    <w:rPr>
                      <w:rFonts w:ascii="ＭＳ 明朝" w:hAnsi="ＭＳ 明朝"/>
                      <w:sz w:val="20"/>
                      <w:szCs w:val="20"/>
                    </w:rPr>
                  </w:pPr>
                  <w:r w:rsidRPr="00C43EAB">
                    <w:rPr>
                      <w:rFonts w:ascii="ＭＳ 明朝" w:hAnsi="ＭＳ 明朝"/>
                      <w:sz w:val="20"/>
                      <w:szCs w:val="20"/>
                    </w:rPr>
                    <w:t>158,452</w:t>
                  </w:r>
                </w:p>
              </w:tc>
              <w:tc>
                <w:tcPr>
                  <w:tcW w:w="1239" w:type="dxa"/>
                </w:tcPr>
                <w:p w14:paraId="3A54A7BD" w14:textId="77777777" w:rsidR="00907447" w:rsidRPr="00C43EAB" w:rsidRDefault="00907447" w:rsidP="00907447">
                  <w:pPr>
                    <w:jc w:val="right"/>
                    <w:rPr>
                      <w:rFonts w:ascii="ＭＳ 明朝" w:hAnsi="ＭＳ 明朝"/>
                      <w:sz w:val="20"/>
                      <w:szCs w:val="20"/>
                    </w:rPr>
                  </w:pPr>
                </w:p>
              </w:tc>
            </w:tr>
            <w:tr w:rsidR="00FC1216" w:rsidRPr="00C43EAB" w14:paraId="325E30AB" w14:textId="77777777" w:rsidTr="008D6872">
              <w:tc>
                <w:tcPr>
                  <w:tcW w:w="1588" w:type="dxa"/>
                </w:tcPr>
                <w:p w14:paraId="76A4C61B" w14:textId="77777777" w:rsidR="00907447" w:rsidRPr="00C43EAB" w:rsidRDefault="00907447" w:rsidP="00907447">
                  <w:pPr>
                    <w:jc w:val="center"/>
                    <w:rPr>
                      <w:rFonts w:ascii="ＭＳ 明朝" w:hAnsi="ＭＳ 明朝"/>
                      <w:sz w:val="20"/>
                      <w:szCs w:val="20"/>
                    </w:rPr>
                  </w:pPr>
                  <w:r w:rsidRPr="00C43EAB">
                    <w:rPr>
                      <w:rFonts w:ascii="ＭＳ 明朝" w:hAnsi="ＭＳ 明朝" w:hint="eastAsia"/>
                      <w:sz w:val="20"/>
                      <w:szCs w:val="20"/>
                    </w:rPr>
                    <w:t>管理運営委託料</w:t>
                  </w:r>
                </w:p>
              </w:tc>
              <w:tc>
                <w:tcPr>
                  <w:tcW w:w="1555" w:type="dxa"/>
                </w:tcPr>
                <w:p w14:paraId="2A50ECAD" w14:textId="77777777" w:rsidR="00907447" w:rsidRPr="00C43EAB" w:rsidRDefault="00907447" w:rsidP="00907447">
                  <w:pPr>
                    <w:jc w:val="right"/>
                    <w:rPr>
                      <w:rFonts w:ascii="ＭＳ 明朝" w:hAnsi="ＭＳ 明朝"/>
                      <w:sz w:val="20"/>
                      <w:szCs w:val="20"/>
                    </w:rPr>
                  </w:pPr>
                  <w:r w:rsidRPr="00C43EAB">
                    <w:rPr>
                      <w:rFonts w:ascii="ＭＳ 明朝" w:hAnsi="ＭＳ 明朝"/>
                      <w:sz w:val="20"/>
                      <w:szCs w:val="20"/>
                    </w:rPr>
                    <w:t>15,120</w:t>
                  </w:r>
                </w:p>
              </w:tc>
              <w:tc>
                <w:tcPr>
                  <w:tcW w:w="1166" w:type="dxa"/>
                </w:tcPr>
                <w:p w14:paraId="7D946DDA" w14:textId="77777777" w:rsidR="00907447" w:rsidRPr="00C43EAB" w:rsidRDefault="00907447" w:rsidP="00907447">
                  <w:pPr>
                    <w:jc w:val="center"/>
                    <w:rPr>
                      <w:rFonts w:ascii="ＭＳ 明朝" w:hAnsi="ＭＳ 明朝"/>
                      <w:sz w:val="20"/>
                      <w:szCs w:val="20"/>
                    </w:rPr>
                  </w:pPr>
                  <w:r w:rsidRPr="00C43EAB">
                    <w:rPr>
                      <w:rFonts w:ascii="ＭＳ 明朝" w:hAnsi="ＭＳ 明朝" w:hint="eastAsia"/>
                      <w:sz w:val="20"/>
                      <w:szCs w:val="20"/>
                    </w:rPr>
                    <w:t>事業費</w:t>
                  </w:r>
                </w:p>
              </w:tc>
              <w:tc>
                <w:tcPr>
                  <w:tcW w:w="1555" w:type="dxa"/>
                </w:tcPr>
                <w:p w14:paraId="42474F90" w14:textId="70ED2FA8" w:rsidR="00907447" w:rsidRPr="00C43EAB" w:rsidRDefault="009946E2" w:rsidP="00907447">
                  <w:pPr>
                    <w:jc w:val="right"/>
                    <w:rPr>
                      <w:rFonts w:ascii="ＭＳ 明朝" w:hAnsi="ＭＳ 明朝"/>
                      <w:sz w:val="20"/>
                      <w:szCs w:val="20"/>
                    </w:rPr>
                  </w:pPr>
                  <w:r w:rsidRPr="00C43EAB">
                    <w:rPr>
                      <w:rFonts w:ascii="ＭＳ 明朝" w:hAnsi="ＭＳ 明朝"/>
                      <w:sz w:val="20"/>
                      <w:szCs w:val="20"/>
                    </w:rPr>
                    <w:t>34</w:t>
                  </w:r>
                  <w:r w:rsidRPr="00C43EAB">
                    <w:rPr>
                      <w:rFonts w:ascii="ＭＳ 明朝" w:hAnsi="ＭＳ 明朝" w:hint="eastAsia"/>
                      <w:sz w:val="20"/>
                      <w:szCs w:val="20"/>
                    </w:rPr>
                    <w:t>3</w:t>
                  </w:r>
                </w:p>
              </w:tc>
              <w:tc>
                <w:tcPr>
                  <w:tcW w:w="1239" w:type="dxa"/>
                </w:tcPr>
                <w:p w14:paraId="44C41B75" w14:textId="77777777" w:rsidR="00907447" w:rsidRPr="00C43EAB" w:rsidRDefault="00907447" w:rsidP="00907447">
                  <w:pPr>
                    <w:jc w:val="right"/>
                    <w:rPr>
                      <w:rFonts w:ascii="ＭＳ 明朝" w:hAnsi="ＭＳ 明朝"/>
                      <w:sz w:val="20"/>
                      <w:szCs w:val="20"/>
                    </w:rPr>
                  </w:pPr>
                </w:p>
              </w:tc>
            </w:tr>
            <w:tr w:rsidR="00FC1216" w:rsidRPr="00C43EAB" w14:paraId="0E1A9874" w14:textId="77777777" w:rsidTr="008D6872">
              <w:tc>
                <w:tcPr>
                  <w:tcW w:w="1588" w:type="dxa"/>
                </w:tcPr>
                <w:p w14:paraId="627DEFCE" w14:textId="77777777" w:rsidR="00907447" w:rsidRPr="00C43EAB" w:rsidRDefault="00907447" w:rsidP="00907447">
                  <w:pPr>
                    <w:jc w:val="center"/>
                    <w:rPr>
                      <w:rFonts w:ascii="ＭＳ 明朝" w:hAnsi="ＭＳ 明朝"/>
                      <w:sz w:val="20"/>
                      <w:szCs w:val="20"/>
                    </w:rPr>
                  </w:pPr>
                  <w:r w:rsidRPr="00C43EAB">
                    <w:rPr>
                      <w:rFonts w:ascii="ＭＳ 明朝" w:hAnsi="ＭＳ 明朝" w:hint="eastAsia"/>
                      <w:sz w:val="20"/>
                      <w:szCs w:val="20"/>
                    </w:rPr>
                    <w:t>自主事業収入</w:t>
                  </w:r>
                </w:p>
              </w:tc>
              <w:tc>
                <w:tcPr>
                  <w:tcW w:w="1555" w:type="dxa"/>
                </w:tcPr>
                <w:p w14:paraId="146589F4" w14:textId="77777777" w:rsidR="00907447" w:rsidRPr="00C43EAB" w:rsidRDefault="00907447" w:rsidP="00907447">
                  <w:pPr>
                    <w:jc w:val="right"/>
                    <w:rPr>
                      <w:rFonts w:ascii="ＭＳ 明朝" w:hAnsi="ＭＳ 明朝"/>
                      <w:sz w:val="20"/>
                      <w:szCs w:val="20"/>
                    </w:rPr>
                  </w:pPr>
                  <w:r w:rsidRPr="00C43EAB">
                    <w:rPr>
                      <w:rFonts w:ascii="ＭＳ 明朝" w:hAnsi="ＭＳ 明朝"/>
                      <w:sz w:val="20"/>
                      <w:szCs w:val="20"/>
                    </w:rPr>
                    <w:t>312</w:t>
                  </w:r>
                </w:p>
              </w:tc>
              <w:tc>
                <w:tcPr>
                  <w:tcW w:w="1166" w:type="dxa"/>
                </w:tcPr>
                <w:p w14:paraId="166A207F" w14:textId="77777777" w:rsidR="00907447" w:rsidRPr="00C43EAB" w:rsidRDefault="00907447" w:rsidP="00907447">
                  <w:pPr>
                    <w:jc w:val="center"/>
                    <w:rPr>
                      <w:rFonts w:ascii="ＭＳ 明朝" w:hAnsi="ＭＳ 明朝"/>
                      <w:sz w:val="20"/>
                      <w:szCs w:val="20"/>
                    </w:rPr>
                  </w:pPr>
                </w:p>
              </w:tc>
              <w:tc>
                <w:tcPr>
                  <w:tcW w:w="1555" w:type="dxa"/>
                </w:tcPr>
                <w:p w14:paraId="006D6D3A" w14:textId="77777777" w:rsidR="00907447" w:rsidRPr="00C43EAB" w:rsidRDefault="00907447" w:rsidP="00907447">
                  <w:pPr>
                    <w:jc w:val="right"/>
                    <w:rPr>
                      <w:rFonts w:ascii="ＭＳ 明朝" w:hAnsi="ＭＳ 明朝"/>
                      <w:sz w:val="20"/>
                      <w:szCs w:val="20"/>
                    </w:rPr>
                  </w:pPr>
                </w:p>
              </w:tc>
              <w:tc>
                <w:tcPr>
                  <w:tcW w:w="1239" w:type="dxa"/>
                </w:tcPr>
                <w:p w14:paraId="0103E952" w14:textId="77777777" w:rsidR="00907447" w:rsidRPr="00C43EAB" w:rsidRDefault="00907447" w:rsidP="00907447">
                  <w:pPr>
                    <w:jc w:val="right"/>
                    <w:rPr>
                      <w:rFonts w:ascii="ＭＳ 明朝" w:hAnsi="ＭＳ 明朝"/>
                      <w:sz w:val="20"/>
                      <w:szCs w:val="20"/>
                    </w:rPr>
                  </w:pPr>
                </w:p>
              </w:tc>
            </w:tr>
            <w:tr w:rsidR="00FC1216" w:rsidRPr="00C43EAB" w14:paraId="286A1472" w14:textId="77777777" w:rsidTr="008D6872">
              <w:tc>
                <w:tcPr>
                  <w:tcW w:w="1588" w:type="dxa"/>
                </w:tcPr>
                <w:p w14:paraId="2D5758D1" w14:textId="77777777" w:rsidR="00907447" w:rsidRPr="00C43EAB" w:rsidRDefault="00907447" w:rsidP="00907447">
                  <w:pPr>
                    <w:jc w:val="center"/>
                    <w:rPr>
                      <w:rFonts w:ascii="ＭＳ 明朝" w:hAnsi="ＭＳ 明朝"/>
                      <w:sz w:val="20"/>
                      <w:szCs w:val="20"/>
                    </w:rPr>
                  </w:pPr>
                  <w:r w:rsidRPr="00C43EAB">
                    <w:rPr>
                      <w:rFonts w:ascii="ＭＳ 明朝" w:hAnsi="ＭＳ 明朝" w:hint="eastAsia"/>
                      <w:sz w:val="20"/>
                      <w:szCs w:val="20"/>
                    </w:rPr>
                    <w:t>その他</w:t>
                  </w:r>
                </w:p>
              </w:tc>
              <w:tc>
                <w:tcPr>
                  <w:tcW w:w="1555" w:type="dxa"/>
                </w:tcPr>
                <w:p w14:paraId="0AF71DBD" w14:textId="3C1F7DAB" w:rsidR="00907447" w:rsidRPr="00C43EAB" w:rsidRDefault="009946E2" w:rsidP="00907447">
                  <w:pPr>
                    <w:jc w:val="right"/>
                    <w:rPr>
                      <w:rFonts w:ascii="ＭＳ 明朝" w:hAnsi="ＭＳ 明朝"/>
                      <w:sz w:val="20"/>
                      <w:szCs w:val="20"/>
                    </w:rPr>
                  </w:pPr>
                  <w:r w:rsidRPr="00C43EAB">
                    <w:rPr>
                      <w:rFonts w:ascii="ＭＳ 明朝" w:hAnsi="ＭＳ 明朝"/>
                      <w:sz w:val="20"/>
                      <w:szCs w:val="20"/>
                    </w:rPr>
                    <w:t>3,86</w:t>
                  </w:r>
                  <w:r w:rsidRPr="00C43EAB">
                    <w:rPr>
                      <w:rFonts w:ascii="ＭＳ 明朝" w:hAnsi="ＭＳ 明朝" w:hint="eastAsia"/>
                      <w:sz w:val="20"/>
                      <w:szCs w:val="20"/>
                    </w:rPr>
                    <w:t>3</w:t>
                  </w:r>
                </w:p>
              </w:tc>
              <w:tc>
                <w:tcPr>
                  <w:tcW w:w="1166" w:type="dxa"/>
                </w:tcPr>
                <w:p w14:paraId="453C8249" w14:textId="77777777" w:rsidR="00907447" w:rsidRPr="00C43EAB" w:rsidRDefault="00907447" w:rsidP="00907447">
                  <w:pPr>
                    <w:jc w:val="center"/>
                    <w:rPr>
                      <w:rFonts w:ascii="ＭＳ 明朝" w:hAnsi="ＭＳ 明朝"/>
                      <w:sz w:val="20"/>
                      <w:szCs w:val="20"/>
                    </w:rPr>
                  </w:pPr>
                </w:p>
              </w:tc>
              <w:tc>
                <w:tcPr>
                  <w:tcW w:w="1555" w:type="dxa"/>
                </w:tcPr>
                <w:p w14:paraId="3D5F0991" w14:textId="77777777" w:rsidR="00907447" w:rsidRPr="00C43EAB" w:rsidRDefault="00907447" w:rsidP="00907447">
                  <w:pPr>
                    <w:jc w:val="right"/>
                    <w:rPr>
                      <w:rFonts w:ascii="ＭＳ 明朝" w:hAnsi="ＭＳ 明朝"/>
                      <w:sz w:val="20"/>
                      <w:szCs w:val="20"/>
                    </w:rPr>
                  </w:pPr>
                </w:p>
              </w:tc>
              <w:tc>
                <w:tcPr>
                  <w:tcW w:w="1239" w:type="dxa"/>
                </w:tcPr>
                <w:p w14:paraId="01FED626" w14:textId="77777777" w:rsidR="00907447" w:rsidRPr="00C43EAB" w:rsidRDefault="00907447" w:rsidP="00907447">
                  <w:pPr>
                    <w:jc w:val="right"/>
                    <w:rPr>
                      <w:rFonts w:ascii="ＭＳ 明朝" w:hAnsi="ＭＳ 明朝"/>
                      <w:sz w:val="20"/>
                      <w:szCs w:val="20"/>
                    </w:rPr>
                  </w:pPr>
                </w:p>
              </w:tc>
            </w:tr>
            <w:tr w:rsidR="00FC1216" w:rsidRPr="00C43EAB" w14:paraId="5018A1FA" w14:textId="77777777" w:rsidTr="008D6872">
              <w:tc>
                <w:tcPr>
                  <w:tcW w:w="1588" w:type="dxa"/>
                </w:tcPr>
                <w:p w14:paraId="089F2C71" w14:textId="77777777" w:rsidR="00907447" w:rsidRPr="00C43EAB" w:rsidRDefault="00907447" w:rsidP="00907447">
                  <w:pPr>
                    <w:jc w:val="center"/>
                    <w:rPr>
                      <w:rFonts w:ascii="ＭＳ 明朝" w:hAnsi="ＭＳ 明朝"/>
                      <w:sz w:val="20"/>
                      <w:szCs w:val="20"/>
                    </w:rPr>
                  </w:pPr>
                  <w:r w:rsidRPr="00C43EAB">
                    <w:rPr>
                      <w:rFonts w:ascii="ＭＳ 明朝" w:hAnsi="ＭＳ 明朝" w:hint="eastAsia"/>
                      <w:sz w:val="20"/>
                      <w:szCs w:val="20"/>
                    </w:rPr>
                    <w:t>合計</w:t>
                  </w:r>
                </w:p>
              </w:tc>
              <w:tc>
                <w:tcPr>
                  <w:tcW w:w="1555" w:type="dxa"/>
                </w:tcPr>
                <w:p w14:paraId="5D78990E" w14:textId="218752EA" w:rsidR="00907447" w:rsidRPr="00C43EAB" w:rsidRDefault="009946E2" w:rsidP="00907447">
                  <w:pPr>
                    <w:jc w:val="right"/>
                    <w:rPr>
                      <w:rFonts w:ascii="ＭＳ 明朝" w:hAnsi="ＭＳ 明朝"/>
                      <w:sz w:val="20"/>
                      <w:szCs w:val="20"/>
                    </w:rPr>
                  </w:pPr>
                  <w:r w:rsidRPr="00C43EAB">
                    <w:rPr>
                      <w:rFonts w:ascii="ＭＳ 明朝" w:hAnsi="ＭＳ 明朝"/>
                      <w:sz w:val="20"/>
                      <w:szCs w:val="20"/>
                    </w:rPr>
                    <w:t>154,42</w:t>
                  </w:r>
                  <w:r w:rsidRPr="00C43EAB">
                    <w:rPr>
                      <w:rFonts w:ascii="ＭＳ 明朝" w:hAnsi="ＭＳ 明朝" w:hint="eastAsia"/>
                      <w:sz w:val="20"/>
                      <w:szCs w:val="20"/>
                    </w:rPr>
                    <w:t>1</w:t>
                  </w:r>
                </w:p>
              </w:tc>
              <w:tc>
                <w:tcPr>
                  <w:tcW w:w="1166" w:type="dxa"/>
                </w:tcPr>
                <w:p w14:paraId="76949C27" w14:textId="77777777" w:rsidR="00907447" w:rsidRPr="00C43EAB" w:rsidRDefault="00907447" w:rsidP="00907447">
                  <w:pPr>
                    <w:jc w:val="center"/>
                    <w:rPr>
                      <w:rFonts w:ascii="ＭＳ 明朝" w:hAnsi="ＭＳ 明朝"/>
                      <w:sz w:val="20"/>
                      <w:szCs w:val="20"/>
                    </w:rPr>
                  </w:pPr>
                  <w:r w:rsidRPr="00C43EAB">
                    <w:rPr>
                      <w:rFonts w:ascii="ＭＳ 明朝" w:hAnsi="ＭＳ 明朝"/>
                      <w:sz w:val="20"/>
                      <w:szCs w:val="20"/>
                    </w:rPr>
                    <w:t>合計</w:t>
                  </w:r>
                </w:p>
              </w:tc>
              <w:tc>
                <w:tcPr>
                  <w:tcW w:w="1555" w:type="dxa"/>
                </w:tcPr>
                <w:p w14:paraId="3E377DDA" w14:textId="610EDDB8" w:rsidR="00907447" w:rsidRPr="00C43EAB" w:rsidRDefault="009946E2" w:rsidP="00907447">
                  <w:pPr>
                    <w:jc w:val="right"/>
                    <w:rPr>
                      <w:rFonts w:ascii="ＭＳ 明朝" w:hAnsi="ＭＳ 明朝"/>
                      <w:sz w:val="20"/>
                      <w:szCs w:val="20"/>
                    </w:rPr>
                  </w:pPr>
                  <w:r w:rsidRPr="00C43EAB">
                    <w:rPr>
                      <w:rFonts w:ascii="ＭＳ 明朝" w:hAnsi="ＭＳ 明朝"/>
                      <w:sz w:val="20"/>
                      <w:szCs w:val="20"/>
                    </w:rPr>
                    <w:t>158,79</w:t>
                  </w:r>
                  <w:r w:rsidRPr="00C43EAB">
                    <w:rPr>
                      <w:rFonts w:ascii="ＭＳ 明朝" w:hAnsi="ＭＳ 明朝" w:hint="eastAsia"/>
                      <w:sz w:val="20"/>
                      <w:szCs w:val="20"/>
                    </w:rPr>
                    <w:t>5</w:t>
                  </w:r>
                </w:p>
              </w:tc>
              <w:tc>
                <w:tcPr>
                  <w:tcW w:w="1239" w:type="dxa"/>
                </w:tcPr>
                <w:p w14:paraId="71E3ED6F" w14:textId="28BAEA64" w:rsidR="00907447" w:rsidRPr="00C43EAB" w:rsidRDefault="00907447" w:rsidP="00907447">
                  <w:pPr>
                    <w:jc w:val="right"/>
                    <w:rPr>
                      <w:rFonts w:ascii="ＭＳ 明朝" w:hAnsi="ＭＳ 明朝"/>
                      <w:sz w:val="20"/>
                      <w:szCs w:val="20"/>
                    </w:rPr>
                  </w:pPr>
                  <w:r w:rsidRPr="00C43EAB">
                    <w:rPr>
                      <w:rFonts w:ascii="ＭＳ 明朝" w:hAnsi="ＭＳ 明朝" w:hint="eastAsia"/>
                      <w:sz w:val="20"/>
                      <w:szCs w:val="20"/>
                    </w:rPr>
                    <w:t>▲</w:t>
                  </w:r>
                  <w:r w:rsidR="009946E2" w:rsidRPr="00C43EAB">
                    <w:rPr>
                      <w:rFonts w:ascii="ＭＳ 明朝" w:hAnsi="ＭＳ 明朝"/>
                      <w:sz w:val="20"/>
                      <w:szCs w:val="20"/>
                    </w:rPr>
                    <w:t>4,37</w:t>
                  </w:r>
                  <w:r w:rsidR="009946E2" w:rsidRPr="00C43EAB">
                    <w:rPr>
                      <w:rFonts w:ascii="ＭＳ 明朝" w:hAnsi="ＭＳ 明朝" w:hint="eastAsia"/>
                      <w:sz w:val="20"/>
                      <w:szCs w:val="20"/>
                    </w:rPr>
                    <w:t>4</w:t>
                  </w:r>
                </w:p>
              </w:tc>
            </w:tr>
          </w:tbl>
          <w:p w14:paraId="5C0AC7F7" w14:textId="7257B43A" w:rsidR="00907447" w:rsidRPr="00C43EAB" w:rsidRDefault="00D36DE8" w:rsidP="001E6F96">
            <w:pPr>
              <w:ind w:left="259" w:hangingChars="132" w:hanging="259"/>
              <w:rPr>
                <w:rFonts w:ascii="ＭＳ 明朝" w:hAnsi="ＭＳ 明朝"/>
                <w:sz w:val="20"/>
                <w:szCs w:val="20"/>
              </w:rPr>
            </w:pPr>
            <w:r w:rsidRPr="00C43EAB">
              <w:rPr>
                <w:rFonts w:ascii="ＭＳ 明朝" w:hAnsi="ＭＳ 明朝" w:hint="eastAsia"/>
                <w:sz w:val="20"/>
                <w:szCs w:val="20"/>
              </w:rPr>
              <w:t xml:space="preserve">※　</w:t>
            </w:r>
            <w:r w:rsidR="009946E2" w:rsidRPr="00C43EAB">
              <w:rPr>
                <w:rFonts w:ascii="ＭＳ 明朝" w:hAnsi="ＭＳ 明朝" w:hint="eastAsia"/>
                <w:sz w:val="20"/>
                <w:szCs w:val="20"/>
              </w:rPr>
              <w:t>別途</w:t>
            </w:r>
            <w:r w:rsidR="00BC52B9" w:rsidRPr="00C43EAB">
              <w:rPr>
                <w:rFonts w:ascii="ＭＳ 明朝" w:hAnsi="ＭＳ 明朝" w:hint="eastAsia"/>
                <w:sz w:val="20"/>
                <w:szCs w:val="20"/>
              </w:rPr>
              <w:t>、</w:t>
            </w:r>
            <w:r w:rsidR="009946E2" w:rsidRPr="00C43EAB">
              <w:rPr>
                <w:rFonts w:ascii="ＭＳ 明朝" w:hAnsi="ＭＳ 明朝" w:hint="eastAsia"/>
                <w:sz w:val="20"/>
                <w:szCs w:val="20"/>
              </w:rPr>
              <w:t>指定管理者の構成員からの負担金収入4</w:t>
            </w:r>
            <w:r w:rsidR="00BC52B9" w:rsidRPr="00C43EAB">
              <w:rPr>
                <w:rFonts w:ascii="ＭＳ 明朝" w:hAnsi="ＭＳ 明朝" w:hint="eastAsia"/>
                <w:sz w:val="20"/>
                <w:szCs w:val="20"/>
              </w:rPr>
              <w:t>,</w:t>
            </w:r>
            <w:r w:rsidR="009946E2" w:rsidRPr="00C43EAB">
              <w:rPr>
                <w:rFonts w:ascii="ＭＳ 明朝" w:hAnsi="ＭＳ 明朝" w:hint="eastAsia"/>
                <w:sz w:val="20"/>
                <w:szCs w:val="20"/>
              </w:rPr>
              <w:t>374千円が存在するため</w:t>
            </w:r>
            <w:r w:rsidR="00BC52B9" w:rsidRPr="00C43EAB">
              <w:rPr>
                <w:rFonts w:ascii="ＭＳ 明朝" w:hAnsi="ＭＳ 明朝" w:hint="eastAsia"/>
                <w:sz w:val="20"/>
                <w:szCs w:val="20"/>
              </w:rPr>
              <w:t>、</w:t>
            </w:r>
            <w:r w:rsidR="001E6F96" w:rsidRPr="00C43EAB">
              <w:rPr>
                <w:rFonts w:ascii="ＭＳ 明朝" w:hAnsi="ＭＳ 明朝" w:hint="eastAsia"/>
                <w:sz w:val="20"/>
                <w:szCs w:val="20"/>
              </w:rPr>
              <w:t>収支計算書等においては収支差ゼロとなっている。</w:t>
            </w:r>
          </w:p>
        </w:tc>
      </w:tr>
      <w:tr w:rsidR="00FC1216" w:rsidRPr="00C43EAB" w14:paraId="5922DD1D" w14:textId="77777777" w:rsidTr="008D6872">
        <w:trPr>
          <w:trHeight w:val="836"/>
        </w:trPr>
        <w:tc>
          <w:tcPr>
            <w:tcW w:w="1791" w:type="dxa"/>
          </w:tcPr>
          <w:p w14:paraId="15555BE1" w14:textId="77777777" w:rsidR="00907447" w:rsidRPr="00C43EAB" w:rsidRDefault="00907447" w:rsidP="00907447">
            <w:pPr>
              <w:rPr>
                <w:rFonts w:ascii="ＭＳ 明朝" w:hAnsi="ＭＳ 明朝"/>
                <w:sz w:val="20"/>
                <w:szCs w:val="20"/>
              </w:rPr>
            </w:pPr>
            <w:r w:rsidRPr="00C43EAB">
              <w:rPr>
                <w:rFonts w:ascii="ＭＳ 明朝" w:hAnsi="ＭＳ 明朝" w:hint="eastAsia"/>
                <w:sz w:val="20"/>
                <w:szCs w:val="20"/>
              </w:rPr>
              <w:t>施設の特徴</w:t>
            </w:r>
          </w:p>
        </w:tc>
        <w:tc>
          <w:tcPr>
            <w:tcW w:w="7329" w:type="dxa"/>
          </w:tcPr>
          <w:p w14:paraId="06B2787F" w14:textId="77777777" w:rsidR="00907447" w:rsidRPr="00C43EAB" w:rsidRDefault="00907447" w:rsidP="00907447">
            <w:pPr>
              <w:rPr>
                <w:rFonts w:ascii="ＭＳ 明朝" w:hAnsi="ＭＳ 明朝"/>
                <w:sz w:val="20"/>
                <w:szCs w:val="20"/>
              </w:rPr>
            </w:pPr>
            <w:r w:rsidRPr="00C43EAB">
              <w:rPr>
                <w:rFonts w:ascii="ＭＳ 明朝" w:hAnsi="ＭＳ 明朝" w:hint="eastAsia"/>
                <w:sz w:val="20"/>
                <w:szCs w:val="20"/>
              </w:rPr>
              <w:t xml:space="preserve">　本施設は</w:t>
            </w:r>
            <w:r w:rsidRPr="00C43EAB">
              <w:rPr>
                <w:rFonts w:ascii="ＭＳ 明朝" w:hAnsi="ＭＳ 明朝"/>
                <w:sz w:val="20"/>
                <w:szCs w:val="20"/>
              </w:rPr>
              <w:t>、</w:t>
            </w:r>
            <w:r w:rsidRPr="00C43EAB">
              <w:rPr>
                <w:rFonts w:ascii="ＭＳ 明朝" w:hAnsi="ＭＳ 明朝" w:hint="eastAsia"/>
                <w:sz w:val="20"/>
                <w:szCs w:val="20"/>
              </w:rPr>
              <w:t>天満橋駅から徒歩約</w:t>
            </w:r>
            <w:r w:rsidRPr="00C43EAB">
              <w:rPr>
                <w:rFonts w:ascii="ＭＳ 明朝" w:hAnsi="ＭＳ 明朝"/>
                <w:sz w:val="20"/>
                <w:szCs w:val="20"/>
              </w:rPr>
              <w:t>5分の地点に位置する大型の施設であり、</w:t>
            </w:r>
            <w:r w:rsidRPr="00C43EAB">
              <w:rPr>
                <w:rFonts w:ascii="ＭＳ 明朝" w:hAnsi="ＭＳ 明朝" w:hint="eastAsia"/>
                <w:sz w:val="20"/>
                <w:szCs w:val="20"/>
              </w:rPr>
              <w:t>遠くからでも一際目を引く流線型をしている。敷地内には</w:t>
            </w:r>
            <w:r w:rsidRPr="00C43EAB">
              <w:rPr>
                <w:rFonts w:ascii="ＭＳ 明朝" w:hAnsi="ＭＳ 明朝"/>
                <w:sz w:val="20"/>
                <w:szCs w:val="20"/>
              </w:rPr>
              <w:t>92台分のスペースを有する駐車場があり、</w:t>
            </w:r>
            <w:r w:rsidRPr="00C43EAB">
              <w:rPr>
                <w:rFonts w:ascii="ＭＳ 明朝" w:hAnsi="ＭＳ 明朝" w:hint="eastAsia"/>
                <w:sz w:val="20"/>
                <w:szCs w:val="20"/>
              </w:rPr>
              <w:t>アクセスは良好である。</w:t>
            </w:r>
          </w:p>
          <w:p w14:paraId="07C544A1" w14:textId="77777777" w:rsidR="00907447" w:rsidRPr="00C43EAB" w:rsidRDefault="00907447" w:rsidP="00907447">
            <w:pPr>
              <w:rPr>
                <w:rFonts w:ascii="ＭＳ 明朝" w:hAnsi="ＭＳ 明朝"/>
                <w:sz w:val="20"/>
                <w:szCs w:val="20"/>
              </w:rPr>
            </w:pPr>
            <w:r w:rsidRPr="00C43EAB">
              <w:rPr>
                <w:rFonts w:ascii="ＭＳ 明朝" w:hAnsi="ＭＳ 明朝" w:hint="eastAsia"/>
                <w:sz w:val="20"/>
                <w:szCs w:val="20"/>
              </w:rPr>
              <w:t xml:space="preserve">　館内では</w:t>
            </w:r>
            <w:r w:rsidRPr="00C43EAB">
              <w:rPr>
                <w:rFonts w:ascii="ＭＳ 明朝" w:hAnsi="ＭＳ 明朝"/>
                <w:sz w:val="20"/>
                <w:szCs w:val="20"/>
              </w:rPr>
              <w:t>、</w:t>
            </w:r>
            <w:r w:rsidRPr="00C43EAB">
              <w:rPr>
                <w:rFonts w:ascii="ＭＳ 明朝" w:hAnsi="ＭＳ 明朝" w:hint="eastAsia"/>
                <w:sz w:val="20"/>
                <w:szCs w:val="20"/>
              </w:rPr>
              <w:t>大阪府男女共同参画推進事業にかかる相談事業や</w:t>
            </w:r>
            <w:r w:rsidRPr="00C43EAB">
              <w:rPr>
                <w:rFonts w:ascii="ＭＳ 明朝" w:hAnsi="ＭＳ 明朝"/>
                <w:sz w:val="20"/>
                <w:szCs w:val="20"/>
              </w:rPr>
              <w:t>、</w:t>
            </w:r>
            <w:r w:rsidRPr="00C43EAB">
              <w:rPr>
                <w:rFonts w:ascii="ＭＳ 明朝" w:hAnsi="ＭＳ 明朝" w:hint="eastAsia"/>
                <w:sz w:val="20"/>
                <w:szCs w:val="20"/>
              </w:rPr>
              <w:t>ホール・会議室・セミナー室・調理室等の貸室事業が営まれている他</w:t>
            </w:r>
            <w:r w:rsidRPr="00C43EAB">
              <w:rPr>
                <w:rFonts w:ascii="ＭＳ 明朝" w:hAnsi="ＭＳ 明朝"/>
                <w:sz w:val="20"/>
                <w:szCs w:val="20"/>
              </w:rPr>
              <w:t>、</w:t>
            </w:r>
            <w:r w:rsidRPr="00C43EAB">
              <w:rPr>
                <w:rFonts w:ascii="ＭＳ 明朝" w:hAnsi="ＭＳ 明朝" w:hint="eastAsia"/>
                <w:sz w:val="20"/>
                <w:szCs w:val="20"/>
              </w:rPr>
              <w:t>男女共同参画に関する書籍等を集めた情報ライブラリー</w:t>
            </w:r>
            <w:r w:rsidRPr="00C43EAB">
              <w:rPr>
                <w:rFonts w:ascii="ＭＳ 明朝" w:hAnsi="ＭＳ 明朝"/>
                <w:sz w:val="20"/>
                <w:szCs w:val="20"/>
              </w:rPr>
              <w:t>、NPO法人等が自主的な活動のための利用するワークステーション等が設置運営されている。このうち、</w:t>
            </w:r>
            <w:r w:rsidRPr="00C43EAB">
              <w:rPr>
                <w:rFonts w:ascii="ＭＳ 明朝" w:hAnsi="ＭＳ 明朝" w:hint="eastAsia"/>
                <w:sz w:val="20"/>
                <w:szCs w:val="20"/>
              </w:rPr>
              <w:t>大阪府男女共同参画推進事業にかかる相談事業については</w:t>
            </w:r>
            <w:r w:rsidRPr="00C43EAB">
              <w:rPr>
                <w:rFonts w:ascii="ＭＳ 明朝" w:hAnsi="ＭＳ 明朝"/>
                <w:sz w:val="20"/>
                <w:szCs w:val="20"/>
              </w:rPr>
              <w:t>、</w:t>
            </w:r>
            <w:r w:rsidRPr="00C43EAB">
              <w:rPr>
                <w:rFonts w:ascii="ＭＳ 明朝" w:hAnsi="ＭＳ 明朝" w:hint="eastAsia"/>
                <w:sz w:val="20"/>
                <w:szCs w:val="20"/>
              </w:rPr>
              <w:t>大阪府からの受託者である一般財団法人大阪府男女共同参画推進財団（指定管理者の構成員）が実施しているが</w:t>
            </w:r>
            <w:r w:rsidRPr="00C43EAB">
              <w:rPr>
                <w:rFonts w:ascii="ＭＳ 明朝" w:hAnsi="ＭＳ 明朝"/>
                <w:sz w:val="20"/>
                <w:szCs w:val="20"/>
              </w:rPr>
              <w:t>、</w:t>
            </w:r>
            <w:r w:rsidRPr="00C43EAB">
              <w:rPr>
                <w:rFonts w:ascii="ＭＳ 明朝" w:hAnsi="ＭＳ 明朝" w:hint="eastAsia"/>
                <w:sz w:val="20"/>
                <w:szCs w:val="20"/>
              </w:rPr>
              <w:t>その他施設管理にかかる業務は指定管理者が行っている。貸室事業については</w:t>
            </w:r>
            <w:r w:rsidRPr="00C43EAB">
              <w:rPr>
                <w:rFonts w:ascii="ＭＳ 明朝" w:hAnsi="ＭＳ 明朝"/>
                <w:sz w:val="20"/>
                <w:szCs w:val="20"/>
              </w:rPr>
              <w:t>、</w:t>
            </w:r>
            <w:r w:rsidRPr="00C43EAB">
              <w:rPr>
                <w:rFonts w:ascii="ＭＳ 明朝" w:hAnsi="ＭＳ 明朝" w:hint="eastAsia"/>
                <w:sz w:val="20"/>
                <w:szCs w:val="20"/>
              </w:rPr>
              <w:t>男女共同参画又は青少年の健全育成を目的とする場合</w:t>
            </w:r>
            <w:r w:rsidRPr="00C43EAB">
              <w:rPr>
                <w:rFonts w:ascii="ＭＳ 明朝" w:hAnsi="ＭＳ 明朝"/>
                <w:sz w:val="20"/>
                <w:szCs w:val="20"/>
              </w:rPr>
              <w:t>、</w:t>
            </w:r>
            <w:r w:rsidRPr="00C43EAB">
              <w:rPr>
                <w:rFonts w:ascii="ＭＳ 明朝" w:hAnsi="ＭＳ 明朝" w:hint="eastAsia"/>
                <w:sz w:val="20"/>
                <w:szCs w:val="20"/>
              </w:rPr>
              <w:t>その他の目的による場合の半額の利用料金で利用することが可能である。</w:t>
            </w:r>
          </w:p>
          <w:p w14:paraId="35E69993" w14:textId="0610522D" w:rsidR="00907447" w:rsidRPr="00C43EAB" w:rsidRDefault="00907447" w:rsidP="00907447">
            <w:pPr>
              <w:rPr>
                <w:rFonts w:ascii="ＭＳ 明朝" w:hAnsi="ＭＳ 明朝"/>
                <w:sz w:val="20"/>
                <w:szCs w:val="20"/>
              </w:rPr>
            </w:pPr>
            <w:r w:rsidRPr="00C43EAB">
              <w:rPr>
                <w:rFonts w:ascii="ＭＳ 明朝" w:hAnsi="ＭＳ 明朝" w:hint="eastAsia"/>
                <w:sz w:val="20"/>
                <w:szCs w:val="20"/>
              </w:rPr>
              <w:t xml:space="preserve">　男女共同参画社会の実現</w:t>
            </w:r>
            <w:r w:rsidR="003F7C35" w:rsidRPr="00C43EAB">
              <w:rPr>
                <w:rFonts w:ascii="ＭＳ 明朝" w:hAnsi="ＭＳ 明朝" w:hint="eastAsia"/>
                <w:sz w:val="20"/>
                <w:szCs w:val="20"/>
              </w:rPr>
              <w:t>及び</w:t>
            </w:r>
            <w:r w:rsidRPr="00C43EAB">
              <w:rPr>
                <w:rFonts w:ascii="ＭＳ 明朝" w:hAnsi="ＭＳ 明朝" w:hint="eastAsia"/>
                <w:sz w:val="20"/>
                <w:szCs w:val="20"/>
              </w:rPr>
              <w:t>青少年の健全な育成のため、本施設のより一層の活用が期待されるところである。</w:t>
            </w:r>
          </w:p>
          <w:p w14:paraId="6A9E6202" w14:textId="77777777" w:rsidR="00907447" w:rsidRPr="00C43EAB" w:rsidRDefault="00907447" w:rsidP="00907447">
            <w:pPr>
              <w:rPr>
                <w:rFonts w:ascii="ＭＳ 明朝" w:hAnsi="ＭＳ 明朝"/>
                <w:sz w:val="20"/>
                <w:szCs w:val="20"/>
              </w:rPr>
            </w:pPr>
            <w:r w:rsidRPr="00C43EAB">
              <w:rPr>
                <w:rFonts w:ascii="ＭＳ 明朝" w:hAnsi="ＭＳ 明朝" w:hint="eastAsia"/>
                <w:sz w:val="20"/>
                <w:szCs w:val="20"/>
              </w:rPr>
              <w:t xml:space="preserve">　以前は</w:t>
            </w:r>
            <w:r w:rsidRPr="00C43EAB">
              <w:rPr>
                <w:rFonts w:ascii="ＭＳ 明朝" w:hAnsi="ＭＳ 明朝"/>
                <w:sz w:val="20"/>
                <w:szCs w:val="20"/>
              </w:rPr>
              <w:t>、</w:t>
            </w:r>
            <w:r w:rsidRPr="00C43EAB">
              <w:rPr>
                <w:rFonts w:ascii="ＭＳ 明朝" w:hAnsi="ＭＳ 明朝" w:hint="eastAsia"/>
                <w:sz w:val="20"/>
                <w:szCs w:val="20"/>
              </w:rPr>
              <w:t>地下プールが利用されていたが</w:t>
            </w:r>
            <w:r w:rsidRPr="00C43EAB">
              <w:rPr>
                <w:rFonts w:ascii="ＭＳ 明朝" w:hAnsi="ＭＳ 明朝"/>
                <w:sz w:val="20"/>
                <w:szCs w:val="20"/>
              </w:rPr>
              <w:t>、</w:t>
            </w:r>
            <w:r w:rsidRPr="00C43EAB">
              <w:rPr>
                <w:rFonts w:ascii="ＭＳ 明朝" w:hAnsi="ＭＳ 明朝" w:hint="eastAsia"/>
                <w:sz w:val="20"/>
                <w:szCs w:val="20"/>
              </w:rPr>
              <w:t>採算が合わないことなどから</w:t>
            </w:r>
            <w:r w:rsidRPr="00C43EAB">
              <w:rPr>
                <w:rFonts w:ascii="ＭＳ 明朝" w:hAnsi="ＭＳ 明朝"/>
                <w:sz w:val="20"/>
                <w:szCs w:val="20"/>
              </w:rPr>
              <w:t>、</w:t>
            </w:r>
            <w:r w:rsidRPr="00C43EAB">
              <w:rPr>
                <w:rFonts w:ascii="ＭＳ 明朝" w:hAnsi="ＭＳ 明朝" w:hint="eastAsia"/>
                <w:sz w:val="20"/>
                <w:szCs w:val="20"/>
              </w:rPr>
              <w:t>現在はプールとしての利用はなされておらず</w:t>
            </w:r>
            <w:r w:rsidRPr="00C43EAB">
              <w:rPr>
                <w:rFonts w:ascii="ＭＳ 明朝" w:hAnsi="ＭＳ 明朝"/>
                <w:sz w:val="20"/>
                <w:szCs w:val="20"/>
              </w:rPr>
              <w:t>、</w:t>
            </w:r>
            <w:r w:rsidRPr="00C43EAB">
              <w:rPr>
                <w:rFonts w:ascii="ＭＳ 明朝" w:hAnsi="ＭＳ 明朝" w:hint="eastAsia"/>
                <w:sz w:val="20"/>
                <w:szCs w:val="20"/>
              </w:rPr>
              <w:t>その跡地の活用が課題となっている。</w:t>
            </w:r>
          </w:p>
        </w:tc>
      </w:tr>
    </w:tbl>
    <w:p w14:paraId="29897B13" w14:textId="77777777" w:rsidR="00907447" w:rsidRPr="00C43EAB" w:rsidRDefault="00907447" w:rsidP="00907447">
      <w:pPr>
        <w:jc w:val="right"/>
        <w:rPr>
          <w:rFonts w:ascii="ＭＳ 明朝" w:hAnsi="ＭＳ 明朝"/>
          <w:sz w:val="20"/>
          <w:szCs w:val="20"/>
        </w:rPr>
      </w:pPr>
      <w:r w:rsidRPr="00C43EAB">
        <w:rPr>
          <w:rFonts w:ascii="ＭＳ 明朝" w:hAnsi="ＭＳ 明朝" w:hint="eastAsia"/>
          <w:sz w:val="20"/>
          <w:szCs w:val="20"/>
        </w:rPr>
        <w:t xml:space="preserve">　　　　　　＊基本情報及び大阪府からの提供資料などをもとに監査人において作成</w:t>
      </w:r>
    </w:p>
    <w:p w14:paraId="128EB6E8" w14:textId="7067D3B8" w:rsidR="003713E0" w:rsidRPr="00C43EAB" w:rsidRDefault="003713E0" w:rsidP="00907447">
      <w:pPr>
        <w:rPr>
          <w:rFonts w:ascii="ＭＳ 明朝" w:hAnsi="ＭＳ 明朝"/>
        </w:rPr>
      </w:pPr>
    </w:p>
    <w:p w14:paraId="2662A3B0" w14:textId="3B2D2E43" w:rsidR="00907447" w:rsidRPr="00C43EAB" w:rsidRDefault="00907447" w:rsidP="00907447">
      <w:pPr>
        <w:rPr>
          <w:rFonts w:ascii="ＭＳ 明朝" w:hAnsi="ＭＳ 明朝"/>
        </w:rPr>
      </w:pPr>
      <w:r w:rsidRPr="00C43EAB">
        <w:rPr>
          <w:rFonts w:ascii="ＭＳ 明朝" w:hAnsi="ＭＳ 明朝" w:hint="eastAsia"/>
        </w:rPr>
        <w:t>【意見</w:t>
      </w:r>
      <w:r w:rsidR="00CB3289" w:rsidRPr="00C43EAB">
        <w:rPr>
          <w:rFonts w:ascii="ＭＳ 明朝" w:hAnsi="ＭＳ 明朝" w:hint="eastAsia"/>
        </w:rPr>
        <w:t>57</w:t>
      </w:r>
      <w:r w:rsidRPr="00C43EAB">
        <w:rPr>
          <w:rFonts w:ascii="ＭＳ 明朝" w:hAnsi="ＭＳ 明朝" w:hint="eastAsia"/>
        </w:rPr>
        <w:t>】中長期の修繕計画</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9067"/>
      </w:tblGrid>
      <w:tr w:rsidR="001275E7" w:rsidRPr="00C43EAB" w14:paraId="5BB24A98" w14:textId="77777777" w:rsidTr="00FC1216">
        <w:tc>
          <w:tcPr>
            <w:tcW w:w="9067" w:type="dxa"/>
            <w:shd w:val="clear" w:color="auto" w:fill="BFBFBF" w:themeFill="background1" w:themeFillShade="BF"/>
          </w:tcPr>
          <w:p w14:paraId="312E63AA" w14:textId="7B276E54" w:rsidR="001275E7" w:rsidRPr="00C43EAB" w:rsidRDefault="001275E7" w:rsidP="001275E7">
            <w:pPr>
              <w:jc w:val="center"/>
              <w:rPr>
                <w:rFonts w:ascii="ＭＳ 明朝" w:hAnsi="ＭＳ 明朝"/>
              </w:rPr>
            </w:pPr>
            <w:r w:rsidRPr="00C43EAB">
              <w:rPr>
                <w:rFonts w:ascii="ＭＳ 明朝" w:hAnsi="ＭＳ 明朝" w:hint="eastAsia"/>
                <w:kern w:val="0"/>
              </w:rPr>
              <w:t>対　象　施　設</w:t>
            </w:r>
          </w:p>
        </w:tc>
      </w:tr>
      <w:tr w:rsidR="00FC1216" w:rsidRPr="00C43EAB" w14:paraId="1B0B1401" w14:textId="77777777" w:rsidTr="00FC1216">
        <w:tc>
          <w:tcPr>
            <w:tcW w:w="9067" w:type="dxa"/>
            <w:tcBorders>
              <w:bottom w:val="single" w:sz="4" w:space="0" w:color="auto"/>
            </w:tcBorders>
          </w:tcPr>
          <w:p w14:paraId="61E4A141" w14:textId="77777777" w:rsidR="00907447" w:rsidRPr="00C43EAB" w:rsidRDefault="00907447" w:rsidP="00907447">
            <w:pPr>
              <w:jc w:val="center"/>
              <w:rPr>
                <w:rFonts w:ascii="ＭＳ 明朝" w:hAnsi="ＭＳ 明朝"/>
                <w:bCs/>
              </w:rPr>
            </w:pPr>
            <w:r w:rsidRPr="00C43EAB">
              <w:rPr>
                <w:rFonts w:ascii="ＭＳ 明朝" w:hAnsi="ＭＳ 明朝" w:hint="eastAsia"/>
                <w:bCs/>
              </w:rPr>
              <w:t>ドーンセンター</w:t>
            </w:r>
          </w:p>
        </w:tc>
      </w:tr>
      <w:tr w:rsidR="00FC1216" w:rsidRPr="00C43EAB" w14:paraId="3086C49C" w14:textId="77777777" w:rsidTr="00FC1216">
        <w:tc>
          <w:tcPr>
            <w:tcW w:w="9067" w:type="dxa"/>
            <w:shd w:val="clear" w:color="auto" w:fill="BFBFBF" w:themeFill="background1" w:themeFillShade="BF"/>
          </w:tcPr>
          <w:p w14:paraId="130B3897" w14:textId="32C08A06" w:rsidR="00907447" w:rsidRPr="00C43EAB" w:rsidRDefault="00907447" w:rsidP="00907447">
            <w:pPr>
              <w:jc w:val="center"/>
              <w:rPr>
                <w:rFonts w:ascii="ＭＳ 明朝" w:hAnsi="ＭＳ 明朝"/>
              </w:rPr>
            </w:pPr>
            <w:r w:rsidRPr="00C43EAB">
              <w:rPr>
                <w:rFonts w:ascii="ＭＳ 明朝" w:hAnsi="ＭＳ 明朝" w:hint="eastAsia"/>
              </w:rPr>
              <w:t>意見</w:t>
            </w:r>
            <w:r w:rsidR="00CB3289" w:rsidRPr="00C43EAB">
              <w:rPr>
                <w:rFonts w:ascii="ＭＳ 明朝" w:hAnsi="ＭＳ 明朝" w:hint="eastAsia"/>
              </w:rPr>
              <w:t>57</w:t>
            </w:r>
          </w:p>
        </w:tc>
      </w:tr>
      <w:tr w:rsidR="00FC1216" w:rsidRPr="00C43EAB" w14:paraId="321582F5" w14:textId="77777777" w:rsidTr="00FC1216">
        <w:tc>
          <w:tcPr>
            <w:tcW w:w="9067" w:type="dxa"/>
            <w:tcBorders>
              <w:bottom w:val="single" w:sz="4" w:space="0" w:color="auto"/>
            </w:tcBorders>
          </w:tcPr>
          <w:p w14:paraId="3D3160A6" w14:textId="1F7BC540" w:rsidR="00907447" w:rsidRPr="00C43EAB" w:rsidRDefault="00907447" w:rsidP="00907447">
            <w:pPr>
              <w:ind w:left="283" w:hangingChars="131" w:hanging="283"/>
              <w:rPr>
                <w:rFonts w:ascii="ＭＳ 明朝" w:hAnsi="ＭＳ 明朝"/>
              </w:rPr>
            </w:pPr>
            <w:r w:rsidRPr="00C43EAB">
              <w:rPr>
                <w:rFonts w:ascii="ＭＳ 明朝" w:hAnsi="ＭＳ 明朝" w:hint="eastAsia"/>
              </w:rPr>
              <w:t>１　大阪府は</w:t>
            </w:r>
            <w:r w:rsidRPr="00C43EAB">
              <w:rPr>
                <w:rFonts w:ascii="ＭＳ 明朝" w:hAnsi="ＭＳ 明朝"/>
              </w:rPr>
              <w:t>、</w:t>
            </w:r>
            <w:r w:rsidR="008A6B0B" w:rsidRPr="00C43EAB">
              <w:rPr>
                <w:rFonts w:ascii="ＭＳ 明朝" w:hAnsi="ＭＳ 明朝" w:hint="eastAsia"/>
              </w:rPr>
              <w:t>本施設</w:t>
            </w:r>
            <w:r w:rsidRPr="00C43EAB">
              <w:rPr>
                <w:rFonts w:ascii="ＭＳ 明朝" w:hAnsi="ＭＳ 明朝" w:hint="eastAsia"/>
              </w:rPr>
              <w:t>の設備に関する補修計画について</w:t>
            </w:r>
            <w:r w:rsidRPr="00C43EAB">
              <w:rPr>
                <w:rFonts w:ascii="ＭＳ 明朝" w:hAnsi="ＭＳ 明朝"/>
              </w:rPr>
              <w:t>、</w:t>
            </w:r>
            <w:r w:rsidRPr="00C43EAB">
              <w:rPr>
                <w:rFonts w:ascii="ＭＳ 明朝" w:hAnsi="ＭＳ 明朝" w:hint="eastAsia"/>
              </w:rPr>
              <w:t>指定管理期間とは関係なく</w:t>
            </w:r>
            <w:r w:rsidRPr="00C43EAB">
              <w:rPr>
                <w:rFonts w:ascii="ＭＳ 明朝" w:hAnsi="ＭＳ 明朝"/>
              </w:rPr>
              <w:t>、</w:t>
            </w:r>
            <w:r w:rsidRPr="00C43EAB">
              <w:rPr>
                <w:rFonts w:ascii="ＭＳ 明朝" w:hAnsi="ＭＳ 明朝" w:hint="eastAsia"/>
              </w:rPr>
              <w:t>状況に応じ</w:t>
            </w:r>
            <w:r w:rsidRPr="00C43EAB">
              <w:rPr>
                <w:rFonts w:ascii="ＭＳ 明朝" w:hAnsi="ＭＳ 明朝"/>
              </w:rPr>
              <w:t>、</w:t>
            </w:r>
            <w:r w:rsidRPr="00C43EAB">
              <w:rPr>
                <w:rFonts w:ascii="ＭＳ 明朝" w:hAnsi="ＭＳ 明朝" w:hint="eastAsia"/>
              </w:rPr>
              <w:t>適宜更新を行うべきである。</w:t>
            </w:r>
          </w:p>
          <w:p w14:paraId="2A55A130" w14:textId="4CD55EC6" w:rsidR="00907447" w:rsidRPr="00C43EAB" w:rsidRDefault="00907447" w:rsidP="00907447">
            <w:pPr>
              <w:ind w:left="283" w:hangingChars="131" w:hanging="283"/>
              <w:rPr>
                <w:rFonts w:ascii="ＭＳ 明朝" w:hAnsi="ＭＳ 明朝"/>
                <w:bCs/>
              </w:rPr>
            </w:pPr>
            <w:r w:rsidRPr="00C43EAB">
              <w:rPr>
                <w:rFonts w:ascii="ＭＳ 明朝" w:hAnsi="ＭＳ 明朝" w:hint="eastAsia"/>
              </w:rPr>
              <w:t>２　大阪府は</w:t>
            </w:r>
            <w:r w:rsidRPr="00C43EAB">
              <w:rPr>
                <w:rFonts w:ascii="ＭＳ 明朝" w:hAnsi="ＭＳ 明朝"/>
              </w:rPr>
              <w:t>、</w:t>
            </w:r>
            <w:r w:rsidR="008A6B0B" w:rsidRPr="00C43EAB">
              <w:rPr>
                <w:rFonts w:ascii="ＭＳ 明朝" w:hAnsi="ＭＳ 明朝"/>
              </w:rPr>
              <w:t>本施設の</w:t>
            </w:r>
            <w:r w:rsidRPr="00C43EAB">
              <w:rPr>
                <w:rFonts w:ascii="ＭＳ 明朝" w:hAnsi="ＭＳ 明朝" w:hint="eastAsia"/>
              </w:rPr>
              <w:t>建物の躯体そのものに関し</w:t>
            </w:r>
            <w:r w:rsidRPr="00C43EAB">
              <w:rPr>
                <w:rFonts w:ascii="ＭＳ 明朝" w:hAnsi="ＭＳ 明朝"/>
              </w:rPr>
              <w:t>、</w:t>
            </w:r>
            <w:r w:rsidRPr="00C43EAB">
              <w:rPr>
                <w:rFonts w:ascii="ＭＳ 明朝" w:hAnsi="ＭＳ 明朝" w:hint="eastAsia"/>
              </w:rPr>
              <w:t>早急に現在の状態を把握した上で</w:t>
            </w:r>
            <w:r w:rsidRPr="00C43EAB">
              <w:rPr>
                <w:rFonts w:ascii="ＭＳ 明朝" w:hAnsi="ＭＳ 明朝"/>
              </w:rPr>
              <w:t>、</w:t>
            </w:r>
            <w:r w:rsidRPr="00C43EAB">
              <w:rPr>
                <w:rFonts w:ascii="ＭＳ 明朝" w:hAnsi="ＭＳ 明朝" w:hint="eastAsia"/>
              </w:rPr>
              <w:t>中長期的な修繕計画を策定すべきである。</w:t>
            </w:r>
          </w:p>
        </w:tc>
      </w:tr>
      <w:tr w:rsidR="00FC1216" w:rsidRPr="00C43EAB" w14:paraId="08CA9963" w14:textId="77777777" w:rsidTr="00FC1216">
        <w:tc>
          <w:tcPr>
            <w:tcW w:w="9067" w:type="dxa"/>
            <w:shd w:val="clear" w:color="auto" w:fill="BFBFBF" w:themeFill="background1" w:themeFillShade="BF"/>
          </w:tcPr>
          <w:p w14:paraId="7E4DC6A5" w14:textId="77777777" w:rsidR="00907447" w:rsidRPr="00C43EAB" w:rsidRDefault="00907447" w:rsidP="00907447">
            <w:pPr>
              <w:jc w:val="center"/>
              <w:rPr>
                <w:rFonts w:ascii="ＭＳ 明朝" w:hAnsi="ＭＳ 明朝"/>
              </w:rPr>
            </w:pPr>
            <w:r w:rsidRPr="00C43EAB">
              <w:rPr>
                <w:rFonts w:ascii="ＭＳ 明朝" w:hAnsi="ＭＳ 明朝" w:hint="eastAsia"/>
                <w:kern w:val="0"/>
              </w:rPr>
              <w:t>事実関係及び理由</w:t>
            </w:r>
          </w:p>
        </w:tc>
      </w:tr>
      <w:tr w:rsidR="00907447" w:rsidRPr="00C43EAB" w14:paraId="592AFD6D" w14:textId="77777777" w:rsidTr="008D6872">
        <w:tc>
          <w:tcPr>
            <w:tcW w:w="9067" w:type="dxa"/>
          </w:tcPr>
          <w:p w14:paraId="5F6B1EBD" w14:textId="77777777" w:rsidR="00907447" w:rsidRPr="00C43EAB" w:rsidRDefault="00907447" w:rsidP="00907447">
            <w:pPr>
              <w:ind w:left="283" w:hangingChars="131" w:hanging="283"/>
              <w:jc w:val="left"/>
              <w:rPr>
                <w:rFonts w:ascii="ＭＳ 明朝" w:hAnsi="ＭＳ 明朝"/>
              </w:rPr>
            </w:pPr>
            <w:r w:rsidRPr="00C43EAB">
              <w:rPr>
                <w:rFonts w:ascii="ＭＳ 明朝" w:hAnsi="ＭＳ 明朝" w:hint="eastAsia"/>
              </w:rPr>
              <w:t>１　建物内の設備（空調設備</w:t>
            </w:r>
            <w:r w:rsidRPr="00C43EAB">
              <w:rPr>
                <w:rFonts w:ascii="ＭＳ 明朝" w:hAnsi="ＭＳ 明朝"/>
              </w:rPr>
              <w:t>、</w:t>
            </w:r>
            <w:r w:rsidRPr="00C43EAB">
              <w:rPr>
                <w:rFonts w:ascii="ＭＳ 明朝" w:hAnsi="ＭＳ 明朝" w:hint="eastAsia"/>
              </w:rPr>
              <w:t>給排水衛生設備及び電気設備等）については</w:t>
            </w:r>
            <w:r w:rsidRPr="00C43EAB">
              <w:rPr>
                <w:rFonts w:ascii="ＭＳ 明朝" w:hAnsi="ＭＳ 明朝"/>
              </w:rPr>
              <w:t>、</w:t>
            </w:r>
            <w:r w:rsidRPr="00C43EAB">
              <w:rPr>
                <w:rFonts w:ascii="ＭＳ 明朝" w:hAnsi="ＭＳ 明朝" w:hint="eastAsia"/>
              </w:rPr>
              <w:t>平成</w:t>
            </w:r>
            <w:r w:rsidRPr="00C43EAB">
              <w:rPr>
                <w:rFonts w:ascii="ＭＳ 明朝" w:hAnsi="ＭＳ 明朝"/>
              </w:rPr>
              <w:t>28年度から32年度までの5年間の補修計画が策定されている。しかし、</w:t>
            </w:r>
            <w:r w:rsidRPr="00C43EAB">
              <w:rPr>
                <w:rFonts w:ascii="ＭＳ 明朝" w:hAnsi="ＭＳ 明朝" w:hint="eastAsia"/>
              </w:rPr>
              <w:t>これはあくまでも指定管理期間を意識して作成されたものであり</w:t>
            </w:r>
            <w:r w:rsidRPr="00C43EAB">
              <w:rPr>
                <w:rFonts w:ascii="ＭＳ 明朝" w:hAnsi="ＭＳ 明朝"/>
              </w:rPr>
              <w:t>、</w:t>
            </w:r>
            <w:r w:rsidRPr="00C43EAB">
              <w:rPr>
                <w:rFonts w:ascii="ＭＳ 明朝" w:hAnsi="ＭＳ 明朝" w:hint="eastAsia"/>
              </w:rPr>
              <w:t>常時</w:t>
            </w:r>
            <w:r w:rsidRPr="00C43EAB">
              <w:rPr>
                <w:rFonts w:ascii="ＭＳ 明朝" w:hAnsi="ＭＳ 明朝"/>
              </w:rPr>
              <w:t>、</w:t>
            </w:r>
            <w:r w:rsidRPr="00C43EAB">
              <w:rPr>
                <w:rFonts w:ascii="ＭＳ 明朝" w:hAnsi="ＭＳ 明朝" w:hint="eastAsia"/>
              </w:rPr>
              <w:t>更新されているわけではない。</w:t>
            </w:r>
          </w:p>
          <w:p w14:paraId="2B872635" w14:textId="77777777" w:rsidR="00907447" w:rsidRPr="00C43EAB" w:rsidRDefault="00907447" w:rsidP="00907447">
            <w:pPr>
              <w:ind w:left="283" w:hangingChars="131" w:hanging="283"/>
              <w:jc w:val="left"/>
              <w:rPr>
                <w:rFonts w:ascii="ＭＳ 明朝" w:hAnsi="ＭＳ 明朝"/>
              </w:rPr>
            </w:pPr>
            <w:r w:rsidRPr="00C43EAB">
              <w:rPr>
                <w:rFonts w:ascii="ＭＳ 明朝" w:hAnsi="ＭＳ 明朝" w:hint="eastAsia"/>
              </w:rPr>
              <w:t xml:space="preserve">　　本施設は大型の建物であり</w:t>
            </w:r>
            <w:r w:rsidRPr="00C43EAB">
              <w:rPr>
                <w:rFonts w:ascii="ＭＳ 明朝" w:hAnsi="ＭＳ 明朝"/>
              </w:rPr>
              <w:t>、</w:t>
            </w:r>
            <w:r w:rsidRPr="00C43EAB">
              <w:rPr>
                <w:rFonts w:ascii="ＭＳ 明朝" w:hAnsi="ＭＳ 明朝" w:hint="eastAsia"/>
              </w:rPr>
              <w:t>設備の補修費用は高額となるため</w:t>
            </w:r>
            <w:r w:rsidRPr="00C43EAB">
              <w:rPr>
                <w:rFonts w:ascii="ＭＳ 明朝" w:hAnsi="ＭＳ 明朝"/>
              </w:rPr>
              <w:t>、</w:t>
            </w:r>
            <w:r w:rsidRPr="00C43EAB">
              <w:rPr>
                <w:rFonts w:ascii="ＭＳ 明朝" w:hAnsi="ＭＳ 明朝" w:hint="eastAsia"/>
              </w:rPr>
              <w:t>大阪府は</w:t>
            </w:r>
            <w:r w:rsidRPr="00C43EAB">
              <w:rPr>
                <w:rFonts w:ascii="ＭＳ 明朝" w:hAnsi="ＭＳ 明朝"/>
              </w:rPr>
              <w:t>、</w:t>
            </w:r>
            <w:r w:rsidRPr="00C43EAB">
              <w:rPr>
                <w:rFonts w:ascii="ＭＳ 明朝" w:hAnsi="ＭＳ 明朝" w:hint="eastAsia"/>
              </w:rPr>
              <w:t>指定管理期間とは関係なく</w:t>
            </w:r>
            <w:r w:rsidRPr="00C43EAB">
              <w:rPr>
                <w:rFonts w:ascii="ＭＳ 明朝" w:hAnsi="ＭＳ 明朝"/>
              </w:rPr>
              <w:t>、</w:t>
            </w:r>
            <w:r w:rsidRPr="00C43EAB">
              <w:rPr>
                <w:rFonts w:ascii="ＭＳ 明朝" w:hAnsi="ＭＳ 明朝" w:hint="eastAsia"/>
              </w:rPr>
              <w:t>中長期的な補修計画を立案し</w:t>
            </w:r>
            <w:r w:rsidRPr="00C43EAB">
              <w:rPr>
                <w:rFonts w:ascii="ＭＳ 明朝" w:hAnsi="ＭＳ 明朝"/>
              </w:rPr>
              <w:t>、</w:t>
            </w:r>
            <w:r w:rsidRPr="00C43EAB">
              <w:rPr>
                <w:rFonts w:ascii="ＭＳ 明朝" w:hAnsi="ＭＳ 明朝" w:hint="eastAsia"/>
              </w:rPr>
              <w:t>適宜更新すべきである。</w:t>
            </w:r>
          </w:p>
          <w:p w14:paraId="7AD18828" w14:textId="77777777" w:rsidR="00907447" w:rsidRPr="00C43EAB" w:rsidRDefault="00907447" w:rsidP="003F7C35">
            <w:pPr>
              <w:ind w:left="283" w:hangingChars="131" w:hanging="283"/>
              <w:jc w:val="left"/>
              <w:rPr>
                <w:rFonts w:ascii="ＭＳ 明朝" w:hAnsi="ＭＳ 明朝"/>
              </w:rPr>
            </w:pPr>
            <w:r w:rsidRPr="00C43EAB">
              <w:rPr>
                <w:rFonts w:ascii="ＭＳ 明朝" w:hAnsi="ＭＳ 明朝" w:hint="eastAsia"/>
              </w:rPr>
              <w:t>２　また</w:t>
            </w:r>
            <w:r w:rsidRPr="00C43EAB">
              <w:rPr>
                <w:rFonts w:ascii="ＭＳ 明朝" w:hAnsi="ＭＳ 明朝"/>
              </w:rPr>
              <w:t>、</w:t>
            </w:r>
            <w:r w:rsidRPr="00C43EAB">
              <w:rPr>
                <w:rFonts w:ascii="ＭＳ 明朝" w:hAnsi="ＭＳ 明朝" w:hint="eastAsia"/>
              </w:rPr>
              <w:t>建物の躯体そのものに関しては</w:t>
            </w:r>
            <w:r w:rsidRPr="00C43EAB">
              <w:rPr>
                <w:rFonts w:ascii="ＭＳ 明朝" w:hAnsi="ＭＳ 明朝"/>
              </w:rPr>
              <w:t>、</w:t>
            </w:r>
            <w:r w:rsidRPr="00C43EAB">
              <w:rPr>
                <w:rFonts w:ascii="ＭＳ 明朝" w:hAnsi="ＭＳ 明朝" w:hint="eastAsia"/>
              </w:rPr>
              <w:t>現時点で修繕計画は策定されていない。大阪府ファシリティマネジメント基本方針に基づき、平成</w:t>
            </w:r>
            <w:r w:rsidRPr="00C43EAB">
              <w:rPr>
                <w:rFonts w:ascii="ＭＳ 明朝" w:hAnsi="ＭＳ 明朝"/>
              </w:rPr>
              <w:t>30年度には建物の劣化診断を行い、</w:t>
            </w:r>
            <w:r w:rsidRPr="00C43EAB">
              <w:rPr>
                <w:rFonts w:ascii="ＭＳ 明朝" w:hAnsi="ＭＳ 明朝" w:hint="eastAsia"/>
              </w:rPr>
              <w:t>その結果を踏まえ</w:t>
            </w:r>
            <w:r w:rsidRPr="00C43EAB">
              <w:rPr>
                <w:rFonts w:ascii="ＭＳ 明朝" w:hAnsi="ＭＳ 明朝"/>
              </w:rPr>
              <w:t>、</w:t>
            </w:r>
            <w:r w:rsidRPr="00C43EAB">
              <w:rPr>
                <w:rFonts w:ascii="ＭＳ 明朝" w:hAnsi="ＭＳ 明朝" w:hint="eastAsia"/>
              </w:rPr>
              <w:t>修繕計画等の立案を検討することが予定されている。将来的に必要となる修繕費等を予測し</w:t>
            </w:r>
            <w:r w:rsidRPr="00C43EAB">
              <w:rPr>
                <w:rFonts w:ascii="ＭＳ 明朝" w:hAnsi="ＭＳ 明朝"/>
              </w:rPr>
              <w:t>、</w:t>
            </w:r>
            <w:r w:rsidRPr="00C43EAB">
              <w:rPr>
                <w:rFonts w:ascii="ＭＳ 明朝" w:hAnsi="ＭＳ 明朝" w:hint="eastAsia"/>
              </w:rPr>
              <w:t>計画的に躯体そのものの修繕を実施することにより</w:t>
            </w:r>
            <w:r w:rsidRPr="00C43EAB">
              <w:rPr>
                <w:rFonts w:ascii="ＭＳ 明朝" w:hAnsi="ＭＳ 明朝"/>
              </w:rPr>
              <w:t>、</w:t>
            </w:r>
            <w:r w:rsidRPr="00C43EAB">
              <w:rPr>
                <w:rFonts w:ascii="ＭＳ 明朝" w:hAnsi="ＭＳ 明朝" w:hint="eastAsia"/>
              </w:rPr>
              <w:t>施設の長寿命化及び経費節減に結び付くことが期待される。</w:t>
            </w:r>
          </w:p>
          <w:p w14:paraId="53615C9E" w14:textId="77777777" w:rsidR="00907447" w:rsidRPr="00C43EAB" w:rsidRDefault="00907447" w:rsidP="00907447">
            <w:pPr>
              <w:ind w:left="283" w:hangingChars="131" w:hanging="283"/>
              <w:jc w:val="left"/>
              <w:rPr>
                <w:rFonts w:ascii="ＭＳ 明朝" w:hAnsi="ＭＳ 明朝"/>
              </w:rPr>
            </w:pPr>
            <w:r w:rsidRPr="00C43EAB">
              <w:rPr>
                <w:rFonts w:ascii="ＭＳ 明朝" w:hAnsi="ＭＳ 明朝" w:hint="eastAsia"/>
              </w:rPr>
              <w:t xml:space="preserve">　　よって</w:t>
            </w:r>
            <w:r w:rsidRPr="00C43EAB">
              <w:rPr>
                <w:rFonts w:ascii="ＭＳ 明朝" w:hAnsi="ＭＳ 明朝"/>
              </w:rPr>
              <w:t>、</w:t>
            </w:r>
            <w:r w:rsidRPr="00C43EAB">
              <w:rPr>
                <w:rFonts w:ascii="ＭＳ 明朝" w:hAnsi="ＭＳ 明朝" w:hint="eastAsia"/>
              </w:rPr>
              <w:t>大阪府は</w:t>
            </w:r>
            <w:r w:rsidRPr="00C43EAB">
              <w:rPr>
                <w:rFonts w:ascii="ＭＳ 明朝" w:hAnsi="ＭＳ 明朝"/>
              </w:rPr>
              <w:t>、</w:t>
            </w:r>
            <w:r w:rsidRPr="00C43EAB">
              <w:rPr>
                <w:rFonts w:ascii="ＭＳ 明朝" w:hAnsi="ＭＳ 明朝" w:hint="eastAsia"/>
              </w:rPr>
              <w:t>早急に本施設の躯体そのものに関する中長期的な修繕計画を立案すべきである。</w:t>
            </w:r>
          </w:p>
        </w:tc>
      </w:tr>
    </w:tbl>
    <w:p w14:paraId="61492B3E" w14:textId="77777777" w:rsidR="00907447" w:rsidRPr="00C43EAB" w:rsidRDefault="00907447" w:rsidP="00907447">
      <w:pPr>
        <w:rPr>
          <w:rFonts w:ascii="ＭＳ 明朝" w:hAnsi="ＭＳ 明朝"/>
        </w:rPr>
      </w:pPr>
    </w:p>
    <w:p w14:paraId="4F0CD1E6" w14:textId="6A4ADD26" w:rsidR="00907447" w:rsidRPr="00C43EAB" w:rsidRDefault="00907447" w:rsidP="00907447">
      <w:pPr>
        <w:rPr>
          <w:rFonts w:ascii="ＭＳ 明朝" w:hAnsi="ＭＳ 明朝"/>
        </w:rPr>
      </w:pPr>
      <w:r w:rsidRPr="00C43EAB">
        <w:rPr>
          <w:rFonts w:ascii="ＭＳ 明朝" w:hAnsi="ＭＳ 明朝" w:hint="eastAsia"/>
        </w:rPr>
        <w:t>【意見</w:t>
      </w:r>
      <w:r w:rsidR="008A6B0B" w:rsidRPr="00C43EAB">
        <w:rPr>
          <w:rFonts w:ascii="ＭＳ 明朝" w:hAnsi="ＭＳ 明朝" w:hint="eastAsia"/>
        </w:rPr>
        <w:t>58</w:t>
      </w:r>
      <w:r w:rsidRPr="00C43EAB">
        <w:rPr>
          <w:rFonts w:ascii="ＭＳ 明朝" w:hAnsi="ＭＳ 明朝" w:hint="eastAsia"/>
        </w:rPr>
        <w:t>】基本情報の内容</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9067"/>
      </w:tblGrid>
      <w:tr w:rsidR="001275E7" w:rsidRPr="00C43EAB" w14:paraId="77D4D8AE" w14:textId="77777777" w:rsidTr="00FC1216">
        <w:tc>
          <w:tcPr>
            <w:tcW w:w="9067" w:type="dxa"/>
            <w:shd w:val="clear" w:color="auto" w:fill="BFBFBF" w:themeFill="background1" w:themeFillShade="BF"/>
          </w:tcPr>
          <w:p w14:paraId="39DD3F5E" w14:textId="4FD33FD6" w:rsidR="001275E7" w:rsidRPr="00C43EAB" w:rsidRDefault="001275E7" w:rsidP="001275E7">
            <w:pPr>
              <w:jc w:val="center"/>
              <w:rPr>
                <w:rFonts w:ascii="ＭＳ 明朝" w:hAnsi="ＭＳ 明朝"/>
              </w:rPr>
            </w:pPr>
            <w:r w:rsidRPr="00C43EAB">
              <w:rPr>
                <w:rFonts w:ascii="ＭＳ 明朝" w:hAnsi="ＭＳ 明朝" w:hint="eastAsia"/>
                <w:kern w:val="0"/>
              </w:rPr>
              <w:t>対　象　施　設</w:t>
            </w:r>
          </w:p>
        </w:tc>
      </w:tr>
      <w:tr w:rsidR="00FC1216" w:rsidRPr="00C43EAB" w14:paraId="245D6E5C" w14:textId="77777777" w:rsidTr="00FC1216">
        <w:tc>
          <w:tcPr>
            <w:tcW w:w="9067" w:type="dxa"/>
            <w:tcBorders>
              <w:bottom w:val="single" w:sz="4" w:space="0" w:color="auto"/>
            </w:tcBorders>
          </w:tcPr>
          <w:p w14:paraId="3B897BC1" w14:textId="77777777" w:rsidR="00907447" w:rsidRPr="00C43EAB" w:rsidRDefault="00907447" w:rsidP="00907447">
            <w:pPr>
              <w:jc w:val="center"/>
              <w:rPr>
                <w:rFonts w:ascii="ＭＳ 明朝" w:hAnsi="ＭＳ 明朝"/>
                <w:bCs/>
              </w:rPr>
            </w:pPr>
            <w:r w:rsidRPr="00C43EAB">
              <w:rPr>
                <w:rFonts w:ascii="ＭＳ 明朝" w:hAnsi="ＭＳ 明朝" w:hint="eastAsia"/>
                <w:bCs/>
              </w:rPr>
              <w:t>ドーンセンター</w:t>
            </w:r>
          </w:p>
        </w:tc>
      </w:tr>
      <w:tr w:rsidR="00FC1216" w:rsidRPr="00C43EAB" w14:paraId="00651E14" w14:textId="77777777" w:rsidTr="00FC1216">
        <w:trPr>
          <w:trHeight w:val="414"/>
        </w:trPr>
        <w:tc>
          <w:tcPr>
            <w:tcW w:w="9067" w:type="dxa"/>
            <w:shd w:val="clear" w:color="auto" w:fill="BFBFBF" w:themeFill="background1" w:themeFillShade="BF"/>
          </w:tcPr>
          <w:p w14:paraId="2F5F91B2" w14:textId="7644CA15" w:rsidR="00907447" w:rsidRPr="00C43EAB" w:rsidRDefault="00907447" w:rsidP="00907447">
            <w:pPr>
              <w:jc w:val="center"/>
              <w:rPr>
                <w:rFonts w:ascii="ＭＳ 明朝" w:hAnsi="ＭＳ 明朝"/>
              </w:rPr>
            </w:pPr>
            <w:r w:rsidRPr="00C43EAB">
              <w:rPr>
                <w:rFonts w:ascii="ＭＳ 明朝" w:hAnsi="ＭＳ 明朝" w:hint="eastAsia"/>
              </w:rPr>
              <w:t>意見</w:t>
            </w:r>
            <w:r w:rsidR="003F7C35" w:rsidRPr="00C43EAB">
              <w:rPr>
                <w:rFonts w:ascii="ＭＳ 明朝" w:hAnsi="ＭＳ 明朝" w:hint="eastAsia"/>
              </w:rPr>
              <w:t>58</w:t>
            </w:r>
          </w:p>
        </w:tc>
      </w:tr>
      <w:tr w:rsidR="00FC1216" w:rsidRPr="00C43EAB" w14:paraId="1BE4ED6F" w14:textId="77777777" w:rsidTr="00FC1216">
        <w:tc>
          <w:tcPr>
            <w:tcW w:w="9067" w:type="dxa"/>
            <w:tcBorders>
              <w:bottom w:val="single" w:sz="4" w:space="0" w:color="auto"/>
            </w:tcBorders>
          </w:tcPr>
          <w:p w14:paraId="423F9286" w14:textId="3008EF93" w:rsidR="00907447" w:rsidRPr="00C43EAB" w:rsidRDefault="00907447" w:rsidP="00AB1395">
            <w:pPr>
              <w:ind w:firstLineChars="100" w:firstLine="216"/>
              <w:rPr>
                <w:rFonts w:ascii="ＭＳ 明朝" w:hAnsi="ＭＳ 明朝"/>
              </w:rPr>
            </w:pPr>
            <w:r w:rsidRPr="00C43EAB">
              <w:rPr>
                <w:rFonts w:ascii="ＭＳ 明朝" w:hAnsi="ＭＳ 明朝" w:hint="eastAsia"/>
              </w:rPr>
              <w:t>大阪府は、基本情報を開示する際、</w:t>
            </w:r>
            <w:r w:rsidR="00AB1395" w:rsidRPr="00C43EAB">
              <w:rPr>
                <w:rFonts w:ascii="ＭＳ 明朝" w:hAnsi="ＭＳ 明朝" w:hint="eastAsia"/>
              </w:rPr>
              <w:t>指定管理者の収支が</w:t>
            </w:r>
            <w:r w:rsidRPr="00C43EAB">
              <w:rPr>
                <w:rFonts w:ascii="ＭＳ 明朝" w:hAnsi="ＭＳ 明朝" w:hint="eastAsia"/>
              </w:rPr>
              <w:t>実質的に赤字であれば、その旨</w:t>
            </w:r>
            <w:r w:rsidR="00AB1395" w:rsidRPr="00C43EAB">
              <w:rPr>
                <w:rFonts w:ascii="ＭＳ 明朝" w:hAnsi="ＭＳ 明朝" w:hint="eastAsia"/>
              </w:rPr>
              <w:t>を</w:t>
            </w:r>
            <w:r w:rsidRPr="00C43EAB">
              <w:rPr>
                <w:rFonts w:ascii="ＭＳ 明朝" w:hAnsi="ＭＳ 明朝" w:hint="eastAsia"/>
              </w:rPr>
              <w:t>確認できるよう</w:t>
            </w:r>
            <w:r w:rsidR="00AB1395" w:rsidRPr="00C43EAB">
              <w:rPr>
                <w:rFonts w:ascii="ＭＳ 明朝" w:hAnsi="ＭＳ 明朝" w:hint="eastAsia"/>
              </w:rPr>
              <w:t>表示</w:t>
            </w:r>
            <w:r w:rsidRPr="00C43EAB">
              <w:rPr>
                <w:rFonts w:ascii="ＭＳ 明朝" w:hAnsi="ＭＳ 明朝" w:hint="eastAsia"/>
              </w:rPr>
              <w:t>すべきである。</w:t>
            </w:r>
          </w:p>
        </w:tc>
      </w:tr>
      <w:tr w:rsidR="00FC1216" w:rsidRPr="00C43EAB" w14:paraId="0DC38DA7" w14:textId="77777777" w:rsidTr="00FC1216">
        <w:tc>
          <w:tcPr>
            <w:tcW w:w="9067" w:type="dxa"/>
            <w:shd w:val="clear" w:color="auto" w:fill="BFBFBF" w:themeFill="background1" w:themeFillShade="BF"/>
          </w:tcPr>
          <w:p w14:paraId="38757984" w14:textId="77777777" w:rsidR="00907447" w:rsidRPr="00C43EAB" w:rsidRDefault="00907447" w:rsidP="00907447">
            <w:pPr>
              <w:jc w:val="center"/>
              <w:rPr>
                <w:rFonts w:ascii="ＭＳ 明朝" w:hAnsi="ＭＳ 明朝"/>
              </w:rPr>
            </w:pPr>
            <w:r w:rsidRPr="00C43EAB">
              <w:rPr>
                <w:rFonts w:ascii="ＭＳ 明朝" w:hAnsi="ＭＳ 明朝" w:hint="eastAsia"/>
                <w:kern w:val="0"/>
              </w:rPr>
              <w:t>事実関係及び理由</w:t>
            </w:r>
          </w:p>
        </w:tc>
      </w:tr>
      <w:tr w:rsidR="00FC1216" w:rsidRPr="00C43EAB" w14:paraId="466F8018" w14:textId="77777777" w:rsidTr="008D6872">
        <w:trPr>
          <w:trHeight w:val="90"/>
        </w:trPr>
        <w:tc>
          <w:tcPr>
            <w:tcW w:w="9067" w:type="dxa"/>
          </w:tcPr>
          <w:p w14:paraId="221E0B33" w14:textId="0799B576" w:rsidR="00907447" w:rsidRPr="00C43EAB" w:rsidRDefault="00907447" w:rsidP="00907447">
            <w:pPr>
              <w:ind w:left="283" w:hangingChars="131" w:hanging="283"/>
              <w:jc w:val="left"/>
              <w:rPr>
                <w:rFonts w:ascii="ＭＳ 明朝" w:hAnsi="ＭＳ 明朝"/>
              </w:rPr>
            </w:pPr>
            <w:r w:rsidRPr="00C43EAB">
              <w:rPr>
                <w:rFonts w:ascii="ＭＳ 明朝" w:hAnsi="ＭＳ 明朝" w:hint="eastAsia"/>
              </w:rPr>
              <w:t>１　指定管理者が提出した平成</w:t>
            </w:r>
            <w:r w:rsidRPr="00C43EAB">
              <w:rPr>
                <w:rFonts w:ascii="ＭＳ 明朝" w:hAnsi="ＭＳ 明朝"/>
              </w:rPr>
              <w:t>28</w:t>
            </w:r>
            <w:r w:rsidR="001E6F96" w:rsidRPr="00C43EAB">
              <w:rPr>
                <w:rFonts w:ascii="ＭＳ 明朝" w:hAnsi="ＭＳ 明朝"/>
              </w:rPr>
              <w:t>年度の事業報告書の収支</w:t>
            </w:r>
            <w:r w:rsidR="001E6F96" w:rsidRPr="00C43EAB">
              <w:rPr>
                <w:rFonts w:ascii="ＭＳ 明朝" w:hAnsi="ＭＳ 明朝" w:hint="eastAsia"/>
              </w:rPr>
              <w:t>計算</w:t>
            </w:r>
            <w:r w:rsidRPr="00C43EAB">
              <w:rPr>
                <w:rFonts w:ascii="ＭＳ 明朝" w:hAnsi="ＭＳ 明朝"/>
              </w:rPr>
              <w:t>書においては、</w:t>
            </w:r>
            <w:r w:rsidRPr="00C43EAB">
              <w:rPr>
                <w:rFonts w:ascii="ＭＳ 明朝" w:hAnsi="ＭＳ 明朝" w:hint="eastAsia"/>
              </w:rPr>
              <w:t>収入が</w:t>
            </w:r>
            <w:r w:rsidRPr="00C43EAB">
              <w:rPr>
                <w:rFonts w:ascii="ＭＳ 明朝" w:hAnsi="ＭＳ 明朝"/>
              </w:rPr>
              <w:t>1億5879万4924円、</w:t>
            </w:r>
            <w:r w:rsidRPr="00C43EAB">
              <w:rPr>
                <w:rFonts w:ascii="ＭＳ 明朝" w:hAnsi="ＭＳ 明朝" w:hint="eastAsia"/>
              </w:rPr>
              <w:t>支出も</w:t>
            </w:r>
            <w:r w:rsidRPr="00C43EAB">
              <w:rPr>
                <w:rFonts w:ascii="ＭＳ 明朝" w:hAnsi="ＭＳ 明朝"/>
              </w:rPr>
              <w:t>1億5879万4924円と</w:t>
            </w:r>
            <w:r w:rsidR="003F7C35" w:rsidRPr="00C43EAB">
              <w:rPr>
                <w:rFonts w:ascii="ＭＳ 明朝" w:hAnsi="ＭＳ 明朝" w:hint="eastAsia"/>
              </w:rPr>
              <w:t>記載されており</w:t>
            </w:r>
            <w:r w:rsidRPr="00C43EAB">
              <w:rPr>
                <w:rFonts w:ascii="ＭＳ 明朝" w:hAnsi="ＭＳ 明朝"/>
              </w:rPr>
              <w:t>、</w:t>
            </w:r>
            <w:r w:rsidRPr="00C43EAB">
              <w:rPr>
                <w:rFonts w:ascii="ＭＳ 明朝" w:hAnsi="ＭＳ 明朝" w:hint="eastAsia"/>
              </w:rPr>
              <w:t>収支が完全に一致している。</w:t>
            </w:r>
          </w:p>
          <w:p w14:paraId="75A05A99" w14:textId="0646C90E" w:rsidR="00907447" w:rsidRPr="00C43EAB" w:rsidRDefault="00907447" w:rsidP="00907447">
            <w:pPr>
              <w:ind w:left="283" w:hangingChars="131" w:hanging="283"/>
              <w:jc w:val="left"/>
              <w:rPr>
                <w:rFonts w:ascii="ＭＳ 明朝" w:hAnsi="ＭＳ 明朝"/>
              </w:rPr>
            </w:pPr>
            <w:r w:rsidRPr="00C43EAB">
              <w:rPr>
                <w:rFonts w:ascii="ＭＳ 明朝" w:hAnsi="ＭＳ 明朝" w:hint="eastAsia"/>
              </w:rPr>
              <w:t>２　指定管理者に対し、その理由について確認したところ</w:t>
            </w:r>
            <w:r w:rsidRPr="00C43EAB">
              <w:rPr>
                <w:rFonts w:ascii="ＭＳ 明朝" w:hAnsi="ＭＳ 明朝"/>
              </w:rPr>
              <w:t>、</w:t>
            </w:r>
            <w:r w:rsidR="00AB1395" w:rsidRPr="00C43EAB">
              <w:rPr>
                <w:rFonts w:ascii="ＭＳ 明朝" w:hAnsi="ＭＳ 明朝" w:hint="eastAsia"/>
              </w:rPr>
              <w:t>実質的</w:t>
            </w:r>
            <w:r w:rsidRPr="00C43EAB">
              <w:rPr>
                <w:rFonts w:ascii="ＭＳ 明朝" w:hAnsi="ＭＳ 明朝" w:hint="eastAsia"/>
              </w:rPr>
              <w:t>には</w:t>
            </w:r>
            <w:r w:rsidRPr="00C43EAB">
              <w:rPr>
                <w:rFonts w:ascii="ＭＳ 明朝" w:hAnsi="ＭＳ 明朝"/>
              </w:rPr>
              <w:t>437万3149円の赤字</w:t>
            </w:r>
            <w:r w:rsidR="00AB1395" w:rsidRPr="00C43EAB">
              <w:rPr>
                <w:rFonts w:ascii="ＭＳ 明朝" w:hAnsi="ＭＳ 明朝" w:hint="eastAsia"/>
              </w:rPr>
              <w:t>が発生している</w:t>
            </w:r>
            <w:r w:rsidRPr="00C43EAB">
              <w:rPr>
                <w:rFonts w:ascii="ＭＳ 明朝" w:hAnsi="ＭＳ 明朝"/>
              </w:rPr>
              <w:t>が、</w:t>
            </w:r>
            <w:r w:rsidRPr="00C43EAB">
              <w:rPr>
                <w:rFonts w:ascii="ＭＳ 明朝" w:hAnsi="ＭＳ 明朝" w:hint="eastAsia"/>
              </w:rPr>
              <w:t>その損失分を指定管理者の</w:t>
            </w:r>
            <w:r w:rsidR="00AB1395" w:rsidRPr="00C43EAB">
              <w:rPr>
                <w:rFonts w:ascii="ＭＳ 明朝" w:hAnsi="ＭＳ 明朝" w:hint="eastAsia"/>
              </w:rPr>
              <w:t>各</w:t>
            </w:r>
            <w:r w:rsidRPr="00C43EAB">
              <w:rPr>
                <w:rFonts w:ascii="ＭＳ 明朝" w:hAnsi="ＭＳ 明朝" w:hint="eastAsia"/>
              </w:rPr>
              <w:t>構成員からの負担金収入として計上することにより</w:t>
            </w:r>
            <w:r w:rsidRPr="00C43EAB">
              <w:rPr>
                <w:rFonts w:ascii="ＭＳ 明朝" w:hAnsi="ＭＳ 明朝"/>
              </w:rPr>
              <w:t>、</w:t>
            </w:r>
            <w:r w:rsidRPr="00C43EAB">
              <w:rPr>
                <w:rFonts w:ascii="ＭＳ 明朝" w:hAnsi="ＭＳ 明朝" w:hint="eastAsia"/>
              </w:rPr>
              <w:t>収支をゼロとしたとのことであった。</w:t>
            </w:r>
          </w:p>
          <w:p w14:paraId="23C08CD4" w14:textId="4B3B6732" w:rsidR="00907447" w:rsidRPr="00C43EAB" w:rsidRDefault="00907447" w:rsidP="00907447">
            <w:pPr>
              <w:ind w:left="283" w:hangingChars="131" w:hanging="283"/>
              <w:jc w:val="left"/>
              <w:rPr>
                <w:rFonts w:ascii="ＭＳ 明朝" w:hAnsi="ＭＳ 明朝"/>
              </w:rPr>
            </w:pPr>
            <w:r w:rsidRPr="00C43EAB">
              <w:rPr>
                <w:rFonts w:ascii="ＭＳ 明朝" w:hAnsi="ＭＳ 明朝" w:hint="eastAsia"/>
              </w:rPr>
              <w:t>３　指定管理者が個々の構成員からは独立した共同事業体であることを考慮すると</w:t>
            </w:r>
            <w:r w:rsidR="001E6F96" w:rsidRPr="00C43EAB">
              <w:rPr>
                <w:rFonts w:ascii="ＭＳ 明朝" w:hAnsi="ＭＳ 明朝" w:hint="eastAsia"/>
              </w:rPr>
              <w:t>、このような会計処理が誤りであるとまではいえないが、その収支計算</w:t>
            </w:r>
            <w:r w:rsidRPr="00C43EAB">
              <w:rPr>
                <w:rFonts w:ascii="ＭＳ 明朝" w:hAnsi="ＭＳ 明朝" w:hint="eastAsia"/>
              </w:rPr>
              <w:t>書の内容がそのまま基本情報として開示されると、実質的に収支が均衡しているかのような誤解を生じさせる</w:t>
            </w:r>
            <w:r w:rsidR="00AB1395" w:rsidRPr="00C43EAB">
              <w:rPr>
                <w:rFonts w:ascii="ＭＳ 明朝" w:hAnsi="ＭＳ 明朝" w:hint="eastAsia"/>
              </w:rPr>
              <w:t>おそれ</w:t>
            </w:r>
            <w:r w:rsidRPr="00C43EAB">
              <w:rPr>
                <w:rFonts w:ascii="ＭＳ 明朝" w:hAnsi="ＭＳ 明朝" w:hint="eastAsia"/>
              </w:rPr>
              <w:t>がある。</w:t>
            </w:r>
          </w:p>
          <w:p w14:paraId="2CE77490" w14:textId="66582C98" w:rsidR="00907447" w:rsidRPr="00C43EAB" w:rsidRDefault="00907447" w:rsidP="00907447">
            <w:pPr>
              <w:ind w:left="283" w:hangingChars="131" w:hanging="283"/>
              <w:jc w:val="left"/>
              <w:rPr>
                <w:rFonts w:ascii="ＭＳ 明朝" w:hAnsi="ＭＳ 明朝"/>
              </w:rPr>
            </w:pPr>
            <w:r w:rsidRPr="00C43EAB">
              <w:rPr>
                <w:rFonts w:ascii="ＭＳ 明朝" w:hAnsi="ＭＳ 明朝" w:hint="eastAsia"/>
              </w:rPr>
              <w:t>４　よって</w:t>
            </w:r>
            <w:r w:rsidRPr="00C43EAB">
              <w:rPr>
                <w:rFonts w:ascii="ＭＳ 明朝" w:hAnsi="ＭＳ 明朝"/>
              </w:rPr>
              <w:t>、</w:t>
            </w:r>
            <w:r w:rsidRPr="00C43EAB">
              <w:rPr>
                <w:rFonts w:ascii="ＭＳ 明朝" w:hAnsi="ＭＳ 明朝" w:hint="eastAsia"/>
              </w:rPr>
              <w:t>大阪府は</w:t>
            </w:r>
            <w:r w:rsidRPr="00C43EAB">
              <w:rPr>
                <w:rFonts w:ascii="ＭＳ 明朝" w:hAnsi="ＭＳ 明朝"/>
              </w:rPr>
              <w:t>、</w:t>
            </w:r>
            <w:r w:rsidRPr="00C43EAB">
              <w:rPr>
                <w:rFonts w:ascii="ＭＳ 明朝" w:hAnsi="ＭＳ 明朝" w:hint="eastAsia"/>
              </w:rPr>
              <w:t>基本情報を開示する際、</w:t>
            </w:r>
            <w:r w:rsidR="00AB1395" w:rsidRPr="00C43EAB">
              <w:rPr>
                <w:rFonts w:ascii="ＭＳ 明朝" w:hAnsi="ＭＳ 明朝" w:hint="eastAsia"/>
              </w:rPr>
              <w:t>指定管理者の</w:t>
            </w:r>
            <w:r w:rsidRPr="00C43EAB">
              <w:rPr>
                <w:rFonts w:ascii="ＭＳ 明朝" w:hAnsi="ＭＳ 明朝" w:hint="eastAsia"/>
              </w:rPr>
              <w:t>実質的収支が赤字であれば</w:t>
            </w:r>
            <w:r w:rsidRPr="00C43EAB">
              <w:rPr>
                <w:rFonts w:ascii="ＭＳ 明朝" w:hAnsi="ＭＳ 明朝"/>
              </w:rPr>
              <w:t>、</w:t>
            </w:r>
            <w:r w:rsidRPr="00C43EAB">
              <w:rPr>
                <w:rFonts w:ascii="ＭＳ 明朝" w:hAnsi="ＭＳ 明朝" w:hint="eastAsia"/>
              </w:rPr>
              <w:t>その旨がわかるように、</w:t>
            </w:r>
            <w:r w:rsidR="00AB1395" w:rsidRPr="00C43EAB">
              <w:rPr>
                <w:rFonts w:ascii="ＭＳ 明朝" w:hAnsi="ＭＳ 明朝" w:hint="eastAsia"/>
              </w:rPr>
              <w:t>各</w:t>
            </w:r>
            <w:r w:rsidRPr="00C43EAB">
              <w:rPr>
                <w:rFonts w:ascii="ＭＳ 明朝" w:hAnsi="ＭＳ 明朝" w:hint="eastAsia"/>
              </w:rPr>
              <w:t>構成員からの負担金収入を除外した収支を公表すべきである。</w:t>
            </w:r>
          </w:p>
        </w:tc>
      </w:tr>
    </w:tbl>
    <w:p w14:paraId="080BA964" w14:textId="77777777" w:rsidR="003713E0" w:rsidRPr="00C43EAB" w:rsidRDefault="003713E0" w:rsidP="00907447">
      <w:pPr>
        <w:rPr>
          <w:rFonts w:ascii="ＭＳ 明朝" w:hAnsi="ＭＳ 明朝"/>
        </w:rPr>
      </w:pPr>
    </w:p>
    <w:p w14:paraId="3E91F302" w14:textId="77777777" w:rsidR="00907447" w:rsidRPr="00C43EAB" w:rsidRDefault="00907447" w:rsidP="00907447">
      <w:pPr>
        <w:rPr>
          <w:rFonts w:ascii="ＭＳ 明朝" w:hAnsi="ＭＳ 明朝"/>
        </w:rPr>
      </w:pPr>
      <w:r w:rsidRPr="00C43EAB">
        <w:rPr>
          <w:rFonts w:ascii="ＭＳ 明朝" w:hAnsi="ＭＳ 明朝"/>
        </w:rPr>
        <w:tab/>
      </w:r>
      <w:r w:rsidRPr="00C43EAB">
        <w:rPr>
          <w:rFonts w:ascii="ＭＳ 明朝" w:hAnsi="ＭＳ 明朝"/>
        </w:rPr>
        <w:tab/>
      </w:r>
    </w:p>
    <w:p w14:paraId="002468D9" w14:textId="419942FC" w:rsidR="00907447" w:rsidRPr="00C43EAB" w:rsidRDefault="00907447" w:rsidP="00907447">
      <w:pPr>
        <w:rPr>
          <w:rFonts w:ascii="ＭＳ 明朝" w:hAnsi="ＭＳ 明朝"/>
        </w:rPr>
      </w:pPr>
      <w:r w:rsidRPr="00C43EAB">
        <w:rPr>
          <w:rFonts w:ascii="ＭＳ 明朝" w:hAnsi="ＭＳ 明朝" w:hint="eastAsia"/>
        </w:rPr>
        <w:t>【監査の結果</w:t>
      </w:r>
      <w:r w:rsidR="008A6B0B" w:rsidRPr="00C43EAB">
        <w:rPr>
          <w:rFonts w:ascii="ＭＳ 明朝" w:hAnsi="ＭＳ 明朝" w:hint="eastAsia"/>
        </w:rPr>
        <w:t>58</w:t>
      </w:r>
      <w:r w:rsidRPr="00C43EAB">
        <w:rPr>
          <w:rFonts w:ascii="ＭＳ 明朝" w:hAnsi="ＭＳ 明朝" w:hint="eastAsia"/>
        </w:rPr>
        <w:t>】共同事業体との契約</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9067"/>
      </w:tblGrid>
      <w:tr w:rsidR="001275E7" w:rsidRPr="00C43EAB" w14:paraId="482D919C" w14:textId="77777777" w:rsidTr="00FC1216">
        <w:tc>
          <w:tcPr>
            <w:tcW w:w="9067" w:type="dxa"/>
            <w:shd w:val="clear" w:color="auto" w:fill="BFBFBF" w:themeFill="background1" w:themeFillShade="BF"/>
          </w:tcPr>
          <w:p w14:paraId="0FD70D80" w14:textId="6431EA44" w:rsidR="001275E7" w:rsidRPr="00C43EAB" w:rsidRDefault="001275E7" w:rsidP="001275E7">
            <w:pPr>
              <w:jc w:val="center"/>
              <w:rPr>
                <w:rFonts w:ascii="ＭＳ 明朝" w:hAnsi="ＭＳ 明朝"/>
              </w:rPr>
            </w:pPr>
            <w:r w:rsidRPr="00C43EAB">
              <w:rPr>
                <w:rFonts w:ascii="ＭＳ 明朝" w:hAnsi="ＭＳ 明朝" w:hint="eastAsia"/>
                <w:kern w:val="0"/>
              </w:rPr>
              <w:t>対　象　施　設</w:t>
            </w:r>
          </w:p>
        </w:tc>
      </w:tr>
      <w:tr w:rsidR="00FC1216" w:rsidRPr="00C43EAB" w14:paraId="5959480D" w14:textId="77777777" w:rsidTr="00FC1216">
        <w:tc>
          <w:tcPr>
            <w:tcW w:w="9067" w:type="dxa"/>
            <w:tcBorders>
              <w:bottom w:val="single" w:sz="4" w:space="0" w:color="auto"/>
            </w:tcBorders>
          </w:tcPr>
          <w:p w14:paraId="1737F907" w14:textId="77777777" w:rsidR="00907447" w:rsidRPr="00C43EAB" w:rsidRDefault="00907447" w:rsidP="00907447">
            <w:pPr>
              <w:jc w:val="center"/>
              <w:rPr>
                <w:rFonts w:ascii="ＭＳ 明朝" w:hAnsi="ＭＳ 明朝"/>
                <w:bCs/>
              </w:rPr>
            </w:pPr>
            <w:r w:rsidRPr="00C43EAB">
              <w:rPr>
                <w:rFonts w:ascii="ＭＳ 明朝" w:hAnsi="ＭＳ 明朝" w:hint="eastAsia"/>
                <w:bCs/>
              </w:rPr>
              <w:t>ドーンセンター</w:t>
            </w:r>
          </w:p>
        </w:tc>
      </w:tr>
      <w:tr w:rsidR="00FC1216" w:rsidRPr="00C43EAB" w14:paraId="6A9BEF07" w14:textId="77777777" w:rsidTr="00FC1216">
        <w:tc>
          <w:tcPr>
            <w:tcW w:w="9067" w:type="dxa"/>
            <w:shd w:val="clear" w:color="auto" w:fill="BFBFBF" w:themeFill="background1" w:themeFillShade="BF"/>
          </w:tcPr>
          <w:p w14:paraId="512DF1A4" w14:textId="69F5190E" w:rsidR="00907447" w:rsidRPr="00C43EAB" w:rsidRDefault="00907447" w:rsidP="00907447">
            <w:pPr>
              <w:jc w:val="center"/>
              <w:rPr>
                <w:rFonts w:ascii="ＭＳ 明朝" w:hAnsi="ＭＳ 明朝"/>
              </w:rPr>
            </w:pPr>
            <w:r w:rsidRPr="00C43EAB">
              <w:rPr>
                <w:rFonts w:ascii="ＭＳ 明朝" w:hAnsi="ＭＳ 明朝" w:hint="eastAsia"/>
              </w:rPr>
              <w:t>監査の結果</w:t>
            </w:r>
            <w:r w:rsidR="003F7C35" w:rsidRPr="00C43EAB">
              <w:rPr>
                <w:rFonts w:ascii="ＭＳ 明朝" w:hAnsi="ＭＳ 明朝" w:hint="eastAsia"/>
              </w:rPr>
              <w:t>58</w:t>
            </w:r>
          </w:p>
        </w:tc>
      </w:tr>
      <w:tr w:rsidR="00FC1216" w:rsidRPr="00C43EAB" w14:paraId="3BBE18F2" w14:textId="77777777" w:rsidTr="00FC1216">
        <w:tc>
          <w:tcPr>
            <w:tcW w:w="9067" w:type="dxa"/>
            <w:tcBorders>
              <w:bottom w:val="single" w:sz="4" w:space="0" w:color="auto"/>
            </w:tcBorders>
          </w:tcPr>
          <w:p w14:paraId="7B2DC032" w14:textId="7ACF0C91" w:rsidR="00907447" w:rsidRPr="00C43EAB" w:rsidRDefault="00907447" w:rsidP="00907447">
            <w:pPr>
              <w:ind w:left="283" w:hangingChars="131" w:hanging="283"/>
              <w:rPr>
                <w:rFonts w:ascii="ＭＳ 明朝" w:hAnsi="ＭＳ 明朝"/>
              </w:rPr>
            </w:pPr>
            <w:r w:rsidRPr="00C43EAB">
              <w:rPr>
                <w:rFonts w:ascii="ＭＳ 明朝" w:hAnsi="ＭＳ 明朝" w:hint="eastAsia"/>
              </w:rPr>
              <w:t>１　大阪府及び指定管理者は</w:t>
            </w:r>
            <w:r w:rsidRPr="00C43EAB">
              <w:rPr>
                <w:rFonts w:ascii="ＭＳ 明朝" w:hAnsi="ＭＳ 明朝"/>
              </w:rPr>
              <w:t>、</w:t>
            </w:r>
            <w:r w:rsidRPr="00C43EAB">
              <w:rPr>
                <w:rFonts w:ascii="ＭＳ 明朝" w:hAnsi="ＭＳ 明朝" w:hint="eastAsia"/>
              </w:rPr>
              <w:t>管理運営業務契約書にドーン運営共同体</w:t>
            </w:r>
            <w:r w:rsidR="008A6B0B" w:rsidRPr="00C43EAB">
              <w:rPr>
                <w:rFonts w:ascii="ＭＳ 明朝" w:hAnsi="ＭＳ 明朝" w:hint="eastAsia"/>
              </w:rPr>
              <w:t>（現在の指定管理者）</w:t>
            </w:r>
            <w:r w:rsidRPr="00C43EAB">
              <w:rPr>
                <w:rFonts w:ascii="ＭＳ 明朝" w:hAnsi="ＭＳ 明朝" w:hint="eastAsia"/>
              </w:rPr>
              <w:t>の構成員名を</w:t>
            </w:r>
            <w:r w:rsidR="008A6B0B" w:rsidRPr="00C43EAB">
              <w:rPr>
                <w:rFonts w:ascii="ＭＳ 明朝" w:hAnsi="ＭＳ 明朝" w:hint="eastAsia"/>
              </w:rPr>
              <w:t>明記</w:t>
            </w:r>
            <w:r w:rsidRPr="00C43EAB">
              <w:rPr>
                <w:rFonts w:ascii="ＭＳ 明朝" w:hAnsi="ＭＳ 明朝" w:hint="eastAsia"/>
              </w:rPr>
              <w:t>すべきである。</w:t>
            </w:r>
          </w:p>
          <w:p w14:paraId="25334A82" w14:textId="533C37B4" w:rsidR="00907447" w:rsidRPr="00C43EAB" w:rsidRDefault="00907447" w:rsidP="00907447">
            <w:pPr>
              <w:ind w:left="283" w:hangingChars="131" w:hanging="283"/>
              <w:rPr>
                <w:rFonts w:ascii="ＭＳ 明朝" w:hAnsi="ＭＳ 明朝"/>
              </w:rPr>
            </w:pPr>
            <w:r w:rsidRPr="00C43EAB">
              <w:rPr>
                <w:rFonts w:ascii="ＭＳ 明朝" w:hAnsi="ＭＳ 明朝" w:hint="eastAsia"/>
              </w:rPr>
              <w:t>２　大阪府は</w:t>
            </w:r>
            <w:r w:rsidRPr="00C43EAB">
              <w:rPr>
                <w:rFonts w:ascii="ＭＳ 明朝" w:hAnsi="ＭＳ 明朝"/>
              </w:rPr>
              <w:t>、</w:t>
            </w:r>
            <w:r w:rsidRPr="00C43EAB">
              <w:rPr>
                <w:rFonts w:ascii="ＭＳ 明朝" w:hAnsi="ＭＳ 明朝" w:hint="eastAsia"/>
              </w:rPr>
              <w:t>指定管理者と協議の上</w:t>
            </w:r>
            <w:r w:rsidRPr="00C43EAB">
              <w:rPr>
                <w:rFonts w:ascii="ＭＳ 明朝" w:hAnsi="ＭＳ 明朝"/>
              </w:rPr>
              <w:t>、</w:t>
            </w:r>
            <w:r w:rsidRPr="00C43EAB">
              <w:rPr>
                <w:rFonts w:ascii="ＭＳ 明朝" w:hAnsi="ＭＳ 明朝" w:hint="eastAsia"/>
              </w:rPr>
              <w:t>ドーン運営共同体の</w:t>
            </w:r>
            <w:r w:rsidR="008A6B0B" w:rsidRPr="00C43EAB">
              <w:rPr>
                <w:rFonts w:ascii="ＭＳ 明朝" w:hAnsi="ＭＳ 明朝" w:hint="eastAsia"/>
              </w:rPr>
              <w:t>各</w:t>
            </w:r>
            <w:r w:rsidRPr="00C43EAB">
              <w:rPr>
                <w:rFonts w:ascii="ＭＳ 明朝" w:hAnsi="ＭＳ 明朝" w:hint="eastAsia"/>
              </w:rPr>
              <w:t>構成員が</w:t>
            </w:r>
            <w:r w:rsidRPr="00C43EAB">
              <w:rPr>
                <w:rFonts w:ascii="ＭＳ 明朝" w:hAnsi="ＭＳ 明朝"/>
              </w:rPr>
              <w:t>、</w:t>
            </w:r>
            <w:r w:rsidRPr="00C43EAB">
              <w:rPr>
                <w:rFonts w:ascii="ＭＳ 明朝" w:hAnsi="ＭＳ 明朝" w:hint="eastAsia"/>
              </w:rPr>
              <w:t>大阪府に対し</w:t>
            </w:r>
            <w:r w:rsidRPr="00C43EAB">
              <w:rPr>
                <w:rFonts w:ascii="ＭＳ 明朝" w:hAnsi="ＭＳ 明朝"/>
              </w:rPr>
              <w:t>、</w:t>
            </w:r>
            <w:r w:rsidRPr="00C43EAB">
              <w:rPr>
                <w:rFonts w:ascii="ＭＳ 明朝" w:hAnsi="ＭＳ 明朝" w:hint="eastAsia"/>
              </w:rPr>
              <w:t>連帯責任を負う旨の文書を取り交わすよう努めるべきである。</w:t>
            </w:r>
          </w:p>
        </w:tc>
      </w:tr>
      <w:tr w:rsidR="00FC1216" w:rsidRPr="00C43EAB" w14:paraId="6CF20E2C" w14:textId="77777777" w:rsidTr="00FC1216">
        <w:tc>
          <w:tcPr>
            <w:tcW w:w="9067" w:type="dxa"/>
            <w:shd w:val="clear" w:color="auto" w:fill="BFBFBF" w:themeFill="background1" w:themeFillShade="BF"/>
          </w:tcPr>
          <w:p w14:paraId="06CFCCD7" w14:textId="77777777" w:rsidR="00907447" w:rsidRPr="00C43EAB" w:rsidRDefault="00907447" w:rsidP="00907447">
            <w:pPr>
              <w:jc w:val="center"/>
              <w:rPr>
                <w:rFonts w:ascii="ＭＳ 明朝" w:hAnsi="ＭＳ 明朝"/>
              </w:rPr>
            </w:pPr>
            <w:r w:rsidRPr="00C43EAB">
              <w:rPr>
                <w:rFonts w:ascii="ＭＳ 明朝" w:hAnsi="ＭＳ 明朝" w:hint="eastAsia"/>
                <w:kern w:val="0"/>
              </w:rPr>
              <w:t>事実関係及び理由</w:t>
            </w:r>
          </w:p>
        </w:tc>
      </w:tr>
      <w:tr w:rsidR="00907447" w:rsidRPr="00C43EAB" w14:paraId="7E6E71FE" w14:textId="77777777" w:rsidTr="008D6872">
        <w:trPr>
          <w:trHeight w:val="90"/>
        </w:trPr>
        <w:tc>
          <w:tcPr>
            <w:tcW w:w="9067" w:type="dxa"/>
          </w:tcPr>
          <w:p w14:paraId="1D16A56C" w14:textId="3330A887" w:rsidR="00907447" w:rsidRPr="00C43EAB" w:rsidRDefault="00907447" w:rsidP="00907447">
            <w:pPr>
              <w:ind w:left="283" w:hangingChars="131" w:hanging="283"/>
              <w:jc w:val="left"/>
              <w:rPr>
                <w:rFonts w:ascii="ＭＳ 明朝" w:hAnsi="ＭＳ 明朝"/>
              </w:rPr>
            </w:pPr>
            <w:r w:rsidRPr="00C43EAB">
              <w:rPr>
                <w:rFonts w:ascii="ＭＳ 明朝" w:hAnsi="ＭＳ 明朝" w:hint="eastAsia"/>
              </w:rPr>
              <w:t>１　管理運営業務契約書には</w:t>
            </w:r>
            <w:r w:rsidRPr="00C43EAB">
              <w:rPr>
                <w:rFonts w:ascii="ＭＳ 明朝" w:hAnsi="ＭＳ 明朝"/>
              </w:rPr>
              <w:t>、</w:t>
            </w:r>
            <w:r w:rsidRPr="00C43EAB">
              <w:rPr>
                <w:rFonts w:ascii="ＭＳ 明朝" w:hAnsi="ＭＳ 明朝" w:hint="eastAsia"/>
              </w:rPr>
              <w:t>契約者として「ドーン運営共同体」との表記があり</w:t>
            </w:r>
            <w:r w:rsidRPr="00C43EAB">
              <w:rPr>
                <w:rFonts w:ascii="ＭＳ 明朝" w:hAnsi="ＭＳ 明朝"/>
              </w:rPr>
              <w:t>、</w:t>
            </w:r>
            <w:r w:rsidR="008130E3" w:rsidRPr="00C43EAB">
              <w:rPr>
                <w:rFonts w:ascii="ＭＳ 明朝" w:hAnsi="ＭＳ 明朝" w:hint="eastAsia"/>
              </w:rPr>
              <w:t>その代表者として一般財</w:t>
            </w:r>
            <w:r w:rsidRPr="00C43EAB">
              <w:rPr>
                <w:rFonts w:ascii="ＭＳ 明朝" w:hAnsi="ＭＳ 明朝" w:hint="eastAsia"/>
              </w:rPr>
              <w:t>団法人大阪府男女共同参画推進財団と記載されている。しかし</w:t>
            </w:r>
            <w:r w:rsidRPr="00C43EAB">
              <w:rPr>
                <w:rFonts w:ascii="ＭＳ 明朝" w:hAnsi="ＭＳ 明朝"/>
              </w:rPr>
              <w:t>、</w:t>
            </w:r>
            <w:r w:rsidRPr="00C43EAB">
              <w:rPr>
                <w:rFonts w:ascii="ＭＳ 明朝" w:hAnsi="ＭＳ 明朝" w:hint="eastAsia"/>
              </w:rPr>
              <w:t>「ドーン運営共同体」の構成員名は記載されていない。</w:t>
            </w:r>
          </w:p>
          <w:p w14:paraId="08D4E865" w14:textId="742218C0" w:rsidR="00907447" w:rsidRPr="00C43EAB" w:rsidRDefault="00907447" w:rsidP="00907447">
            <w:pPr>
              <w:ind w:left="283" w:hangingChars="131" w:hanging="283"/>
              <w:jc w:val="left"/>
              <w:rPr>
                <w:rFonts w:ascii="ＭＳ 明朝" w:hAnsi="ＭＳ 明朝"/>
              </w:rPr>
            </w:pPr>
            <w:r w:rsidRPr="00C43EAB">
              <w:rPr>
                <w:rFonts w:ascii="ＭＳ 明朝" w:hAnsi="ＭＳ 明朝" w:hint="eastAsia"/>
              </w:rPr>
              <w:t xml:space="preserve">　　指定管理者指定申請書等の書類により</w:t>
            </w:r>
            <w:r w:rsidRPr="00C43EAB">
              <w:rPr>
                <w:rFonts w:ascii="ＭＳ 明朝" w:hAnsi="ＭＳ 明朝"/>
              </w:rPr>
              <w:t>、</w:t>
            </w:r>
            <w:r w:rsidRPr="00C43EAB">
              <w:rPr>
                <w:rFonts w:ascii="ＭＳ 明朝" w:hAnsi="ＭＳ 明朝" w:hint="eastAsia"/>
              </w:rPr>
              <w:t>指定管理者の構成員名を確認することは可能であるが</w:t>
            </w:r>
            <w:r w:rsidRPr="00C43EAB">
              <w:rPr>
                <w:rFonts w:ascii="ＭＳ 明朝" w:hAnsi="ＭＳ 明朝"/>
              </w:rPr>
              <w:t>、</w:t>
            </w:r>
            <w:r w:rsidRPr="00C43EAB">
              <w:rPr>
                <w:rFonts w:ascii="ＭＳ 明朝" w:hAnsi="ＭＳ 明朝" w:hint="eastAsia"/>
              </w:rPr>
              <w:t>共同事業体の構成員が誰であるかということは</w:t>
            </w:r>
            <w:r w:rsidRPr="00C43EAB">
              <w:rPr>
                <w:rFonts w:ascii="ＭＳ 明朝" w:hAnsi="ＭＳ 明朝"/>
              </w:rPr>
              <w:t>、</w:t>
            </w:r>
            <w:r w:rsidRPr="00C43EAB">
              <w:rPr>
                <w:rFonts w:ascii="ＭＳ 明朝" w:hAnsi="ＭＳ 明朝" w:hint="eastAsia"/>
              </w:rPr>
              <w:t>契約における基本的事項であるから</w:t>
            </w:r>
            <w:r w:rsidRPr="00C43EAB">
              <w:rPr>
                <w:rFonts w:ascii="ＭＳ 明朝" w:hAnsi="ＭＳ 明朝"/>
              </w:rPr>
              <w:t>、</w:t>
            </w:r>
            <w:r w:rsidRPr="00C43EAB">
              <w:rPr>
                <w:rFonts w:ascii="ＭＳ 明朝" w:hAnsi="ＭＳ 明朝" w:hint="eastAsia"/>
              </w:rPr>
              <w:t>管理運営業務契約書に構成員名を記載しないことには疑問がある。</w:t>
            </w:r>
          </w:p>
          <w:p w14:paraId="6AE41B18" w14:textId="77777777" w:rsidR="00907447" w:rsidRPr="00C43EAB" w:rsidRDefault="00907447" w:rsidP="00907447">
            <w:pPr>
              <w:ind w:left="283" w:hangingChars="131" w:hanging="283"/>
              <w:jc w:val="left"/>
              <w:rPr>
                <w:rFonts w:ascii="ＭＳ 明朝" w:hAnsi="ＭＳ 明朝"/>
              </w:rPr>
            </w:pPr>
            <w:r w:rsidRPr="00C43EAB">
              <w:rPr>
                <w:rFonts w:ascii="ＭＳ 明朝" w:hAnsi="ＭＳ 明朝" w:hint="eastAsia"/>
              </w:rPr>
              <w:t>２　また</w:t>
            </w:r>
            <w:r w:rsidRPr="00C43EAB">
              <w:rPr>
                <w:rFonts w:ascii="ＭＳ 明朝" w:hAnsi="ＭＳ 明朝"/>
              </w:rPr>
              <w:t>、</w:t>
            </w:r>
            <w:r w:rsidRPr="00C43EAB">
              <w:rPr>
                <w:rFonts w:ascii="ＭＳ 明朝" w:hAnsi="ＭＳ 明朝" w:hint="eastAsia"/>
              </w:rPr>
              <w:t>共同事業体の構成員は</w:t>
            </w:r>
            <w:r w:rsidRPr="00C43EAB">
              <w:rPr>
                <w:rFonts w:ascii="ＭＳ 明朝" w:hAnsi="ＭＳ 明朝"/>
              </w:rPr>
              <w:t>、</w:t>
            </w:r>
            <w:r w:rsidRPr="00C43EAB">
              <w:rPr>
                <w:rFonts w:ascii="ＭＳ 明朝" w:hAnsi="ＭＳ 明朝" w:hint="eastAsia"/>
              </w:rPr>
              <w:t>大阪府に対し</w:t>
            </w:r>
            <w:r w:rsidRPr="00C43EAB">
              <w:rPr>
                <w:rFonts w:ascii="ＭＳ 明朝" w:hAnsi="ＭＳ 明朝"/>
              </w:rPr>
              <w:t>、</w:t>
            </w:r>
            <w:r w:rsidRPr="00C43EAB">
              <w:rPr>
                <w:rFonts w:ascii="ＭＳ 明朝" w:hAnsi="ＭＳ 明朝" w:hint="eastAsia"/>
              </w:rPr>
              <w:t>管理運営業務契約に基づき連帯責任を負う旨を明記しておくことが望ましいが</w:t>
            </w:r>
            <w:r w:rsidRPr="00C43EAB">
              <w:rPr>
                <w:rFonts w:ascii="ＭＳ 明朝" w:hAnsi="ＭＳ 明朝"/>
              </w:rPr>
              <w:t>、</w:t>
            </w:r>
            <w:r w:rsidRPr="00C43EAB">
              <w:rPr>
                <w:rFonts w:ascii="ＭＳ 明朝" w:hAnsi="ＭＳ 明朝" w:hint="eastAsia"/>
              </w:rPr>
              <w:t>管理運営業務契約書にはその旨の条項は存在せず</w:t>
            </w:r>
            <w:r w:rsidRPr="00C43EAB">
              <w:rPr>
                <w:rFonts w:ascii="ＭＳ 明朝" w:hAnsi="ＭＳ 明朝"/>
              </w:rPr>
              <w:t>、</w:t>
            </w:r>
            <w:r w:rsidRPr="00C43EAB">
              <w:rPr>
                <w:rFonts w:ascii="ＭＳ 明朝" w:hAnsi="ＭＳ 明朝" w:hint="eastAsia"/>
              </w:rPr>
              <w:t>募集要項にもその旨の記載はない。</w:t>
            </w:r>
          </w:p>
          <w:p w14:paraId="4BF04E98" w14:textId="7BDC9D4F" w:rsidR="00907447" w:rsidRPr="00C43EAB" w:rsidRDefault="00907447" w:rsidP="00907447">
            <w:pPr>
              <w:ind w:left="283" w:hangingChars="131" w:hanging="283"/>
              <w:jc w:val="left"/>
              <w:rPr>
                <w:rFonts w:ascii="ＭＳ 明朝" w:hAnsi="ＭＳ 明朝"/>
              </w:rPr>
            </w:pPr>
            <w:r w:rsidRPr="00C43EAB">
              <w:rPr>
                <w:rFonts w:ascii="ＭＳ 明朝" w:hAnsi="ＭＳ 明朝" w:hint="eastAsia"/>
              </w:rPr>
              <w:t xml:space="preserve">　　共同事業体の構成員同士で締結したドーン運営企業体契約書を参照する限り</w:t>
            </w:r>
            <w:r w:rsidRPr="00C43EAB">
              <w:rPr>
                <w:rFonts w:ascii="ＭＳ 明朝" w:hAnsi="ＭＳ 明朝"/>
              </w:rPr>
              <w:t>、</w:t>
            </w:r>
            <w:r w:rsidRPr="00C43EAB">
              <w:rPr>
                <w:rFonts w:ascii="ＭＳ 明朝" w:hAnsi="ＭＳ 明朝" w:hint="eastAsia"/>
              </w:rPr>
              <w:t>構成員の責任割合や損益割合は記載されているものの</w:t>
            </w:r>
            <w:r w:rsidRPr="00C43EAB">
              <w:rPr>
                <w:rFonts w:ascii="ＭＳ 明朝" w:hAnsi="ＭＳ 明朝"/>
              </w:rPr>
              <w:t>、</w:t>
            </w:r>
            <w:r w:rsidRPr="00C43EAB">
              <w:rPr>
                <w:rFonts w:ascii="ＭＳ 明朝" w:hAnsi="ＭＳ 明朝" w:hint="eastAsia"/>
              </w:rPr>
              <w:t>各構成員が大阪府に対して連帯債務を負う旨の定めはなく</w:t>
            </w:r>
            <w:r w:rsidRPr="00C43EAB">
              <w:rPr>
                <w:rFonts w:ascii="ＭＳ 明朝" w:hAnsi="ＭＳ 明朝"/>
              </w:rPr>
              <w:t>、</w:t>
            </w:r>
            <w:r w:rsidRPr="00C43EAB">
              <w:rPr>
                <w:rFonts w:ascii="ＭＳ 明朝" w:hAnsi="ＭＳ 明朝" w:hint="eastAsia"/>
              </w:rPr>
              <w:t>基本的に民法の組合契約に類似するものであると解釈できる。商法第</w:t>
            </w:r>
            <w:r w:rsidRPr="00C43EAB">
              <w:rPr>
                <w:rFonts w:ascii="ＭＳ 明朝" w:hAnsi="ＭＳ 明朝"/>
              </w:rPr>
              <w:t>511条第1項の規定により</w:t>
            </w:r>
            <w:r w:rsidR="00BC52B9" w:rsidRPr="00C43EAB">
              <w:rPr>
                <w:rFonts w:ascii="ＭＳ 明朝" w:hAnsi="ＭＳ 明朝"/>
              </w:rPr>
              <w:t>、</w:t>
            </w:r>
            <w:r w:rsidRPr="00C43EAB">
              <w:rPr>
                <w:rFonts w:ascii="ＭＳ 明朝" w:hAnsi="ＭＳ 明朝"/>
              </w:rPr>
              <w:t>連帯債務であると解釈</w:t>
            </w:r>
            <w:r w:rsidR="00AB1395" w:rsidRPr="00C43EAB">
              <w:rPr>
                <w:rFonts w:ascii="ＭＳ 明朝" w:hAnsi="ＭＳ 明朝" w:hint="eastAsia"/>
              </w:rPr>
              <w:t>でき</w:t>
            </w:r>
            <w:r w:rsidRPr="00C43EAB">
              <w:rPr>
                <w:rFonts w:ascii="ＭＳ 明朝" w:hAnsi="ＭＳ 明朝"/>
              </w:rPr>
              <w:t>る</w:t>
            </w:r>
            <w:r w:rsidR="00AB1395" w:rsidRPr="00C43EAB">
              <w:rPr>
                <w:rFonts w:ascii="ＭＳ 明朝" w:hAnsi="ＭＳ 明朝" w:hint="eastAsia"/>
              </w:rPr>
              <w:t>可能性</w:t>
            </w:r>
            <w:r w:rsidRPr="00C43EAB">
              <w:rPr>
                <w:rFonts w:ascii="ＭＳ 明朝" w:hAnsi="ＭＳ 明朝"/>
              </w:rPr>
              <w:t>はある</w:t>
            </w:r>
            <w:r w:rsidR="009B3D2E" w:rsidRPr="00C43EAB">
              <w:rPr>
                <w:rFonts w:ascii="ＭＳ 明朝" w:hAnsi="ＭＳ 明朝" w:hint="eastAsia"/>
              </w:rPr>
              <w:t>ものの</w:t>
            </w:r>
            <w:r w:rsidRPr="00C43EAB">
              <w:rPr>
                <w:rFonts w:ascii="ＭＳ 明朝" w:hAnsi="ＭＳ 明朝"/>
              </w:rPr>
              <w:t>、</w:t>
            </w:r>
            <w:r w:rsidR="009B3D2E" w:rsidRPr="00C43EAB">
              <w:rPr>
                <w:rFonts w:ascii="ＭＳ 明朝" w:hAnsi="ＭＳ 明朝" w:hint="eastAsia"/>
              </w:rPr>
              <w:t>この点に関する</w:t>
            </w:r>
            <w:r w:rsidRPr="00C43EAB">
              <w:rPr>
                <w:rFonts w:ascii="ＭＳ 明朝" w:hAnsi="ＭＳ 明朝"/>
              </w:rPr>
              <w:t>大阪府と指定管理者の認識を一致させておくことが望ましい。</w:t>
            </w:r>
          </w:p>
          <w:p w14:paraId="5D040631" w14:textId="77777777" w:rsidR="00907447" w:rsidRPr="00C43EAB" w:rsidRDefault="00907447" w:rsidP="00907447">
            <w:pPr>
              <w:ind w:left="283" w:hangingChars="131" w:hanging="283"/>
              <w:jc w:val="left"/>
              <w:rPr>
                <w:rFonts w:ascii="ＭＳ 明朝" w:hAnsi="ＭＳ 明朝"/>
              </w:rPr>
            </w:pPr>
            <w:r w:rsidRPr="00C43EAB">
              <w:rPr>
                <w:rFonts w:ascii="ＭＳ 明朝" w:hAnsi="ＭＳ 明朝" w:hint="eastAsia"/>
              </w:rPr>
              <w:t xml:space="preserve">　　よって、大阪府は</w:t>
            </w:r>
            <w:r w:rsidRPr="00C43EAB">
              <w:rPr>
                <w:rFonts w:ascii="ＭＳ 明朝" w:hAnsi="ＭＳ 明朝"/>
              </w:rPr>
              <w:t>、</w:t>
            </w:r>
            <w:r w:rsidRPr="00C43EAB">
              <w:rPr>
                <w:rFonts w:ascii="ＭＳ 明朝" w:hAnsi="ＭＳ 明朝" w:hint="eastAsia"/>
              </w:rPr>
              <w:t>指定管理者と協議の上</w:t>
            </w:r>
            <w:r w:rsidRPr="00C43EAB">
              <w:rPr>
                <w:rFonts w:ascii="ＭＳ 明朝" w:hAnsi="ＭＳ 明朝"/>
              </w:rPr>
              <w:t>、</w:t>
            </w:r>
            <w:r w:rsidRPr="00C43EAB">
              <w:rPr>
                <w:rFonts w:ascii="ＭＳ 明朝" w:hAnsi="ＭＳ 明朝" w:hint="eastAsia"/>
              </w:rPr>
              <w:t>ドーン運営共同体の構成員が大阪府に対し</w:t>
            </w:r>
            <w:r w:rsidRPr="00C43EAB">
              <w:rPr>
                <w:rFonts w:ascii="ＭＳ 明朝" w:hAnsi="ＭＳ 明朝"/>
              </w:rPr>
              <w:t>、</w:t>
            </w:r>
            <w:r w:rsidRPr="00C43EAB">
              <w:rPr>
                <w:rFonts w:ascii="ＭＳ 明朝" w:hAnsi="ＭＳ 明朝" w:hint="eastAsia"/>
              </w:rPr>
              <w:t>連帯責任を負う旨の文書を取り交わすよう努めるべきである。</w:t>
            </w:r>
          </w:p>
        </w:tc>
      </w:tr>
    </w:tbl>
    <w:p w14:paraId="6E182890" w14:textId="77777777" w:rsidR="00907447" w:rsidRPr="00C43EAB" w:rsidRDefault="00907447" w:rsidP="00907447">
      <w:pPr>
        <w:rPr>
          <w:rFonts w:ascii="ＭＳ 明朝" w:hAnsi="ＭＳ 明朝"/>
        </w:rPr>
      </w:pPr>
    </w:p>
    <w:p w14:paraId="5C45C456" w14:textId="5B1C642D" w:rsidR="00907447" w:rsidRPr="00C43EAB" w:rsidRDefault="00907447" w:rsidP="00907447">
      <w:pPr>
        <w:rPr>
          <w:rFonts w:ascii="ＭＳ 明朝" w:hAnsi="ＭＳ 明朝"/>
        </w:rPr>
      </w:pPr>
      <w:r w:rsidRPr="00C43EAB">
        <w:rPr>
          <w:rFonts w:ascii="ＭＳ 明朝" w:hAnsi="ＭＳ 明朝" w:hint="eastAsia"/>
        </w:rPr>
        <w:t>【意見</w:t>
      </w:r>
      <w:r w:rsidR="008A6B0B" w:rsidRPr="00C43EAB">
        <w:rPr>
          <w:rFonts w:ascii="ＭＳ 明朝" w:hAnsi="ＭＳ 明朝" w:hint="eastAsia"/>
        </w:rPr>
        <w:t>59</w:t>
      </w:r>
      <w:r w:rsidRPr="00C43EAB">
        <w:rPr>
          <w:rFonts w:ascii="ＭＳ 明朝" w:hAnsi="ＭＳ 明朝" w:hint="eastAsia"/>
        </w:rPr>
        <w:t>】選定基準における価格点の算定方法</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9067"/>
      </w:tblGrid>
      <w:tr w:rsidR="001275E7" w:rsidRPr="00C43EAB" w14:paraId="7645E08C" w14:textId="77777777" w:rsidTr="00FC1216">
        <w:tc>
          <w:tcPr>
            <w:tcW w:w="9067" w:type="dxa"/>
            <w:shd w:val="clear" w:color="auto" w:fill="BFBFBF" w:themeFill="background1" w:themeFillShade="BF"/>
          </w:tcPr>
          <w:p w14:paraId="7B89F340" w14:textId="76A12AEE" w:rsidR="001275E7" w:rsidRPr="00C43EAB" w:rsidRDefault="001275E7" w:rsidP="001275E7">
            <w:pPr>
              <w:jc w:val="center"/>
              <w:rPr>
                <w:rFonts w:ascii="ＭＳ 明朝" w:hAnsi="ＭＳ 明朝"/>
              </w:rPr>
            </w:pPr>
            <w:r w:rsidRPr="00C43EAB">
              <w:rPr>
                <w:rFonts w:ascii="ＭＳ 明朝" w:hAnsi="ＭＳ 明朝" w:hint="eastAsia"/>
                <w:kern w:val="0"/>
              </w:rPr>
              <w:t>対　象　施　設</w:t>
            </w:r>
          </w:p>
        </w:tc>
      </w:tr>
      <w:tr w:rsidR="00FC1216" w:rsidRPr="00C43EAB" w14:paraId="142E4ED7" w14:textId="77777777" w:rsidTr="00FC1216">
        <w:tc>
          <w:tcPr>
            <w:tcW w:w="9067" w:type="dxa"/>
            <w:tcBorders>
              <w:bottom w:val="single" w:sz="4" w:space="0" w:color="auto"/>
            </w:tcBorders>
          </w:tcPr>
          <w:p w14:paraId="71C45643" w14:textId="77777777" w:rsidR="00907447" w:rsidRPr="00C43EAB" w:rsidRDefault="00907447" w:rsidP="00907447">
            <w:pPr>
              <w:jc w:val="center"/>
              <w:rPr>
                <w:rFonts w:ascii="ＭＳ 明朝" w:hAnsi="ＭＳ 明朝"/>
                <w:bCs/>
              </w:rPr>
            </w:pPr>
            <w:r w:rsidRPr="00C43EAB">
              <w:rPr>
                <w:rFonts w:ascii="ＭＳ 明朝" w:hAnsi="ＭＳ 明朝" w:hint="eastAsia"/>
                <w:bCs/>
              </w:rPr>
              <w:t>ドーンセンター</w:t>
            </w:r>
          </w:p>
        </w:tc>
      </w:tr>
      <w:tr w:rsidR="00FC1216" w:rsidRPr="00C43EAB" w14:paraId="5F8CBFB2" w14:textId="77777777" w:rsidTr="00FC1216">
        <w:trPr>
          <w:trHeight w:val="414"/>
        </w:trPr>
        <w:tc>
          <w:tcPr>
            <w:tcW w:w="9067" w:type="dxa"/>
            <w:shd w:val="clear" w:color="auto" w:fill="BFBFBF" w:themeFill="background1" w:themeFillShade="BF"/>
          </w:tcPr>
          <w:p w14:paraId="4F934361" w14:textId="1FF8F5A8" w:rsidR="00907447" w:rsidRPr="00C43EAB" w:rsidRDefault="00907447" w:rsidP="00907447">
            <w:pPr>
              <w:jc w:val="center"/>
              <w:rPr>
                <w:rFonts w:ascii="ＭＳ 明朝" w:hAnsi="ＭＳ 明朝"/>
              </w:rPr>
            </w:pPr>
            <w:r w:rsidRPr="00C43EAB">
              <w:rPr>
                <w:rFonts w:ascii="ＭＳ 明朝" w:hAnsi="ＭＳ 明朝" w:hint="eastAsia"/>
              </w:rPr>
              <w:t>意見</w:t>
            </w:r>
            <w:r w:rsidR="00A42C65" w:rsidRPr="00C43EAB">
              <w:rPr>
                <w:rFonts w:ascii="ＭＳ 明朝" w:hAnsi="ＭＳ 明朝" w:hint="eastAsia"/>
              </w:rPr>
              <w:t>59</w:t>
            </w:r>
          </w:p>
        </w:tc>
      </w:tr>
      <w:tr w:rsidR="00FC1216" w:rsidRPr="00C43EAB" w14:paraId="6B23FD32" w14:textId="77777777" w:rsidTr="00FC1216">
        <w:tc>
          <w:tcPr>
            <w:tcW w:w="9067" w:type="dxa"/>
            <w:tcBorders>
              <w:bottom w:val="single" w:sz="4" w:space="0" w:color="auto"/>
            </w:tcBorders>
          </w:tcPr>
          <w:p w14:paraId="35A2F93D" w14:textId="4CDA631A" w:rsidR="00907447" w:rsidRPr="00C43EAB" w:rsidRDefault="00907447" w:rsidP="00907447">
            <w:pPr>
              <w:ind w:left="283" w:hangingChars="131" w:hanging="283"/>
              <w:rPr>
                <w:rFonts w:ascii="ＭＳ 明朝" w:hAnsi="ＭＳ 明朝"/>
              </w:rPr>
            </w:pPr>
            <w:r w:rsidRPr="00C43EAB">
              <w:rPr>
                <w:rFonts w:ascii="ＭＳ 明朝" w:hAnsi="ＭＳ 明朝" w:hint="eastAsia"/>
              </w:rPr>
              <w:t xml:space="preserve">１　</w:t>
            </w:r>
            <w:r w:rsidR="00A42C65" w:rsidRPr="00C43EAB">
              <w:rPr>
                <w:rFonts w:ascii="ＭＳ 明朝" w:hAnsi="ＭＳ 明朝" w:hint="eastAsia"/>
              </w:rPr>
              <w:t>大阪府は、</w:t>
            </w:r>
            <w:r w:rsidRPr="00C43EAB">
              <w:rPr>
                <w:rFonts w:ascii="ＭＳ 明朝" w:hAnsi="ＭＳ 明朝" w:hint="eastAsia"/>
              </w:rPr>
              <w:t>次回の公募時においては</w:t>
            </w:r>
            <w:r w:rsidRPr="00C43EAB">
              <w:rPr>
                <w:rFonts w:ascii="ＭＳ 明朝" w:hAnsi="ＭＳ 明朝"/>
              </w:rPr>
              <w:t>、</w:t>
            </w:r>
            <w:r w:rsidRPr="00C43EAB">
              <w:rPr>
                <w:rFonts w:ascii="ＭＳ 明朝" w:hAnsi="ＭＳ 明朝" w:hint="eastAsia"/>
              </w:rPr>
              <w:t>提案価格（大阪府が支払う委託料）に対する配点が</w:t>
            </w:r>
            <w:r w:rsidRPr="00C43EAB">
              <w:rPr>
                <w:rFonts w:ascii="ＭＳ 明朝" w:hAnsi="ＭＳ 明朝"/>
              </w:rPr>
              <w:t>50点を占めることの妥当性について、</w:t>
            </w:r>
            <w:r w:rsidRPr="00C43EAB">
              <w:rPr>
                <w:rFonts w:ascii="ＭＳ 明朝" w:hAnsi="ＭＳ 明朝" w:hint="eastAsia"/>
              </w:rPr>
              <w:t>所管課と行政経営課との間で十分かつ柔軟な協議を行い</w:t>
            </w:r>
            <w:r w:rsidRPr="00C43EAB">
              <w:rPr>
                <w:rFonts w:ascii="ＭＳ 明朝" w:hAnsi="ＭＳ 明朝"/>
              </w:rPr>
              <w:t>、</w:t>
            </w:r>
            <w:r w:rsidRPr="00C43EAB">
              <w:rPr>
                <w:rFonts w:ascii="ＭＳ 明朝" w:hAnsi="ＭＳ 明朝" w:hint="eastAsia"/>
              </w:rPr>
              <w:t>適切な審査基準を作成するよう努めるべきである。</w:t>
            </w:r>
          </w:p>
          <w:p w14:paraId="48407060" w14:textId="77777777" w:rsidR="00907447" w:rsidRPr="00C43EAB" w:rsidRDefault="00907447" w:rsidP="00907447">
            <w:pPr>
              <w:ind w:left="283" w:hangingChars="131" w:hanging="283"/>
              <w:rPr>
                <w:rFonts w:ascii="ＭＳ 明朝" w:hAnsi="ＭＳ 明朝"/>
              </w:rPr>
            </w:pPr>
            <w:r w:rsidRPr="00C43EAB">
              <w:rPr>
                <w:rFonts w:ascii="ＭＳ 明朝" w:hAnsi="ＭＳ 明朝" w:hint="eastAsia"/>
              </w:rPr>
              <w:t>２　大阪府は</w:t>
            </w:r>
            <w:r w:rsidRPr="00C43EAB">
              <w:rPr>
                <w:rFonts w:ascii="ＭＳ 明朝" w:hAnsi="ＭＳ 明朝"/>
              </w:rPr>
              <w:t>、</w:t>
            </w:r>
            <w:r w:rsidRPr="00C43EAB">
              <w:rPr>
                <w:rFonts w:ascii="ＭＳ 明朝" w:hAnsi="ＭＳ 明朝" w:hint="eastAsia"/>
              </w:rPr>
              <w:t>選定時に用いる評価基準において、提案価格の点数を「最低価格÷提案価格」との方式で算定するのではなく</w:t>
            </w:r>
            <w:r w:rsidRPr="00C43EAB">
              <w:rPr>
                <w:rFonts w:ascii="ＭＳ 明朝" w:hAnsi="ＭＳ 明朝"/>
              </w:rPr>
              <w:t>、</w:t>
            </w:r>
            <w:r w:rsidRPr="00C43EAB">
              <w:rPr>
                <w:rFonts w:ascii="ＭＳ 明朝" w:hAnsi="ＭＳ 明朝" w:hint="eastAsia"/>
              </w:rPr>
              <w:t>より合理的な算定方式を用いることができないか</w:t>
            </w:r>
            <w:r w:rsidRPr="00C43EAB">
              <w:rPr>
                <w:rFonts w:ascii="ＭＳ 明朝" w:hAnsi="ＭＳ 明朝"/>
              </w:rPr>
              <w:t>、</w:t>
            </w:r>
            <w:r w:rsidRPr="00C43EAB">
              <w:rPr>
                <w:rFonts w:ascii="ＭＳ 明朝" w:hAnsi="ＭＳ 明朝" w:hint="eastAsia"/>
              </w:rPr>
              <w:t>十分に検討すべきである。</w:t>
            </w:r>
          </w:p>
        </w:tc>
      </w:tr>
      <w:tr w:rsidR="00FC1216" w:rsidRPr="00C43EAB" w14:paraId="6ED883A7" w14:textId="77777777" w:rsidTr="00FC1216">
        <w:tc>
          <w:tcPr>
            <w:tcW w:w="9067" w:type="dxa"/>
            <w:shd w:val="clear" w:color="auto" w:fill="BFBFBF" w:themeFill="background1" w:themeFillShade="BF"/>
          </w:tcPr>
          <w:p w14:paraId="5EB55DB3" w14:textId="77777777" w:rsidR="00907447" w:rsidRPr="00C43EAB" w:rsidRDefault="00907447" w:rsidP="00907447">
            <w:pPr>
              <w:jc w:val="center"/>
              <w:rPr>
                <w:rFonts w:ascii="ＭＳ 明朝" w:hAnsi="ＭＳ 明朝"/>
              </w:rPr>
            </w:pPr>
            <w:r w:rsidRPr="00C43EAB">
              <w:rPr>
                <w:rFonts w:ascii="ＭＳ 明朝" w:hAnsi="ＭＳ 明朝" w:hint="eastAsia"/>
                <w:kern w:val="0"/>
              </w:rPr>
              <w:t>事実関係及び理由</w:t>
            </w:r>
          </w:p>
        </w:tc>
      </w:tr>
      <w:tr w:rsidR="00907447" w:rsidRPr="00C43EAB" w14:paraId="0F9F31E6" w14:textId="77777777" w:rsidTr="008D6872">
        <w:trPr>
          <w:trHeight w:val="90"/>
        </w:trPr>
        <w:tc>
          <w:tcPr>
            <w:tcW w:w="9067" w:type="dxa"/>
          </w:tcPr>
          <w:p w14:paraId="033F7F87" w14:textId="00B07BF7" w:rsidR="00907447" w:rsidRPr="00C43EAB" w:rsidRDefault="00907447" w:rsidP="00907447">
            <w:pPr>
              <w:ind w:left="283" w:hangingChars="131" w:hanging="283"/>
              <w:jc w:val="left"/>
              <w:rPr>
                <w:rFonts w:ascii="ＭＳ 明朝" w:hAnsi="ＭＳ 明朝"/>
              </w:rPr>
            </w:pPr>
            <w:r w:rsidRPr="00C43EAB">
              <w:rPr>
                <w:rFonts w:ascii="ＭＳ 明朝" w:hAnsi="ＭＳ 明朝" w:hint="eastAsia"/>
              </w:rPr>
              <w:t>１　平成</w:t>
            </w:r>
            <w:r w:rsidRPr="00C43EAB">
              <w:rPr>
                <w:rFonts w:ascii="ＭＳ 明朝" w:hAnsi="ＭＳ 明朝"/>
              </w:rPr>
              <w:t>27年度に実施された公募の際には、2団体から応募があった。選定委員会の審査においては、</w:t>
            </w:r>
            <w:r w:rsidRPr="00C43EAB">
              <w:rPr>
                <w:rFonts w:ascii="ＭＳ 明朝" w:hAnsi="ＭＳ 明朝" w:hint="eastAsia"/>
              </w:rPr>
              <w:t>「施設の効用を最大限発揮するための方策」</w:t>
            </w:r>
            <w:r w:rsidRPr="00C43EAB">
              <w:rPr>
                <w:rFonts w:ascii="ＭＳ 明朝" w:hAnsi="ＭＳ 明朝"/>
              </w:rPr>
              <w:t>、</w:t>
            </w:r>
            <w:r w:rsidRPr="00C43EAB">
              <w:rPr>
                <w:rFonts w:ascii="ＭＳ 明朝" w:hAnsi="ＭＳ 明朝" w:hint="eastAsia"/>
              </w:rPr>
              <w:t>「適正な管理業務の遂行を図ることができる能力及び財政基盤に関する事項」及び「その他管理に際して必要な事項」のいずれについても</w:t>
            </w:r>
            <w:r w:rsidRPr="00C43EAB">
              <w:rPr>
                <w:rFonts w:ascii="ＭＳ 明朝" w:hAnsi="ＭＳ 明朝"/>
              </w:rPr>
              <w:t>、</w:t>
            </w:r>
            <w:r w:rsidRPr="00C43EAB">
              <w:rPr>
                <w:rFonts w:ascii="ＭＳ 明朝" w:hAnsi="ＭＳ 明朝" w:hint="eastAsia"/>
              </w:rPr>
              <w:t>次点者が現在の指定管理者を上回る評価を得ており</w:t>
            </w:r>
            <w:r w:rsidRPr="00C43EAB">
              <w:rPr>
                <w:rFonts w:ascii="ＭＳ 明朝" w:hAnsi="ＭＳ 明朝"/>
              </w:rPr>
              <w:t>、</w:t>
            </w:r>
            <w:r w:rsidR="00BA6453" w:rsidRPr="00C43EAB">
              <w:rPr>
                <w:rFonts w:ascii="ＭＳ 明朝" w:hAnsi="ＭＳ 明朝" w:hint="eastAsia"/>
              </w:rPr>
              <w:t>価格点以外の項目</w:t>
            </w:r>
            <w:r w:rsidRPr="00C43EAB">
              <w:rPr>
                <w:rFonts w:ascii="ＭＳ 明朝" w:hAnsi="ＭＳ 明朝"/>
              </w:rPr>
              <w:t>で9点上回った。しかし、</w:t>
            </w:r>
            <w:r w:rsidR="00BA6453" w:rsidRPr="00C43EAB">
              <w:rPr>
                <w:rFonts w:ascii="ＭＳ 明朝" w:hAnsi="ＭＳ 明朝" w:hint="eastAsia"/>
              </w:rPr>
              <w:t>価格点</w:t>
            </w:r>
            <w:r w:rsidRPr="00C43EAB">
              <w:rPr>
                <w:rFonts w:ascii="ＭＳ 明朝" w:hAnsi="ＭＳ 明朝" w:hint="eastAsia"/>
              </w:rPr>
              <w:t>においては</w:t>
            </w:r>
            <w:r w:rsidRPr="00C43EAB">
              <w:rPr>
                <w:rFonts w:ascii="ＭＳ 明朝" w:hAnsi="ＭＳ 明朝"/>
              </w:rPr>
              <w:t>、</w:t>
            </w:r>
            <w:r w:rsidRPr="00C43EAB">
              <w:rPr>
                <w:rFonts w:ascii="ＭＳ 明朝" w:hAnsi="ＭＳ 明朝" w:hint="eastAsia"/>
              </w:rPr>
              <w:t>現在の指定管理者が</w:t>
            </w:r>
            <w:r w:rsidRPr="00C43EAB">
              <w:rPr>
                <w:rFonts w:ascii="ＭＳ 明朝" w:hAnsi="ＭＳ 明朝"/>
              </w:rPr>
              <w:t>50点、</w:t>
            </w:r>
            <w:r w:rsidRPr="00C43EAB">
              <w:rPr>
                <w:rFonts w:ascii="ＭＳ 明朝" w:hAnsi="ＭＳ 明朝" w:hint="eastAsia"/>
              </w:rPr>
              <w:t>次点者が</w:t>
            </w:r>
            <w:r w:rsidRPr="00C43EAB">
              <w:rPr>
                <w:rFonts w:ascii="ＭＳ 明朝" w:hAnsi="ＭＳ 明朝"/>
              </w:rPr>
              <w:t>29.3点となり、</w:t>
            </w:r>
            <w:r w:rsidRPr="00C43EAB">
              <w:rPr>
                <w:rFonts w:ascii="ＭＳ 明朝" w:hAnsi="ＭＳ 明朝" w:hint="eastAsia"/>
              </w:rPr>
              <w:t>総合計では現在の指定管理者が大きく上回った。</w:t>
            </w:r>
            <w:r w:rsidR="00BA6453" w:rsidRPr="00C43EAB">
              <w:rPr>
                <w:rFonts w:ascii="ＭＳ 明朝" w:hAnsi="ＭＳ 明朝" w:hint="eastAsia"/>
              </w:rPr>
              <w:t>なお</w:t>
            </w:r>
            <w:r w:rsidR="00BC52B9" w:rsidRPr="00C43EAB">
              <w:rPr>
                <w:rFonts w:ascii="ＭＳ 明朝" w:hAnsi="ＭＳ 明朝" w:hint="eastAsia"/>
              </w:rPr>
              <w:t>、</w:t>
            </w:r>
            <w:r w:rsidR="00BA6453" w:rsidRPr="00C43EAB">
              <w:rPr>
                <w:rFonts w:ascii="ＭＳ 明朝" w:hAnsi="ＭＳ 明朝" w:hint="eastAsia"/>
              </w:rPr>
              <w:t>98点満点のうち</w:t>
            </w:r>
            <w:r w:rsidR="00BC52B9" w:rsidRPr="00C43EAB">
              <w:rPr>
                <w:rFonts w:ascii="ＭＳ 明朝" w:hAnsi="ＭＳ 明朝" w:hint="eastAsia"/>
              </w:rPr>
              <w:t>、</w:t>
            </w:r>
            <w:r w:rsidR="00BA6453" w:rsidRPr="00C43EAB">
              <w:rPr>
                <w:rFonts w:ascii="ＭＳ 明朝" w:hAnsi="ＭＳ 明朝" w:hint="eastAsia"/>
              </w:rPr>
              <w:t>価格点は50点</w:t>
            </w:r>
            <w:r w:rsidR="00BC52B9" w:rsidRPr="00C43EAB">
              <w:rPr>
                <w:rFonts w:ascii="ＭＳ 明朝" w:hAnsi="ＭＳ 明朝" w:hint="eastAsia"/>
              </w:rPr>
              <w:t>、</w:t>
            </w:r>
            <w:r w:rsidR="00BA6453" w:rsidRPr="00C43EAB">
              <w:rPr>
                <w:rFonts w:ascii="ＭＳ 明朝" w:hAnsi="ＭＳ 明朝" w:hint="eastAsia"/>
              </w:rPr>
              <w:t>その他の項目は</w:t>
            </w:r>
            <w:r w:rsidR="00D01DBC" w:rsidRPr="00C43EAB">
              <w:rPr>
                <w:rFonts w:ascii="ＭＳ 明朝" w:hAnsi="ＭＳ 明朝" w:hint="eastAsia"/>
              </w:rPr>
              <w:t>合計</w:t>
            </w:r>
            <w:r w:rsidR="00BA6453" w:rsidRPr="00C43EAB">
              <w:rPr>
                <w:rFonts w:ascii="ＭＳ 明朝" w:hAnsi="ＭＳ 明朝" w:hint="eastAsia"/>
              </w:rPr>
              <w:t>48点</w:t>
            </w:r>
            <w:r w:rsidR="00D01DBC" w:rsidRPr="00C43EAB">
              <w:rPr>
                <w:rFonts w:ascii="ＭＳ 明朝" w:hAnsi="ＭＳ 明朝" w:hint="eastAsia"/>
              </w:rPr>
              <w:t>が配点されていた。</w:t>
            </w:r>
          </w:p>
          <w:p w14:paraId="360C1A36" w14:textId="77777777" w:rsidR="00907447" w:rsidRPr="00C43EAB" w:rsidRDefault="00907447" w:rsidP="00907447">
            <w:pPr>
              <w:ind w:left="283" w:hangingChars="131" w:hanging="283"/>
              <w:jc w:val="left"/>
              <w:rPr>
                <w:rFonts w:ascii="ＭＳ 明朝" w:hAnsi="ＭＳ 明朝"/>
              </w:rPr>
            </w:pPr>
            <w:r w:rsidRPr="00C43EAB">
              <w:rPr>
                <w:rFonts w:ascii="ＭＳ 明朝" w:hAnsi="ＭＳ 明朝" w:hint="eastAsia"/>
              </w:rPr>
              <w:t>２　選定委員会の審査は</w:t>
            </w:r>
            <w:r w:rsidRPr="00C43EAB">
              <w:rPr>
                <w:rFonts w:ascii="ＭＳ 明朝" w:hAnsi="ＭＳ 明朝"/>
              </w:rPr>
              <w:t>、</w:t>
            </w:r>
            <w:r w:rsidRPr="00C43EAB">
              <w:rPr>
                <w:rFonts w:ascii="ＭＳ 明朝" w:hAnsi="ＭＳ 明朝" w:hint="eastAsia"/>
              </w:rPr>
              <w:t>選定基準に基づいて適切になされたものと思われる。指定管理者はその提案内容を評価されて選定されており</w:t>
            </w:r>
            <w:r w:rsidRPr="00C43EAB">
              <w:rPr>
                <w:rFonts w:ascii="ＭＳ 明朝" w:hAnsi="ＭＳ 明朝"/>
              </w:rPr>
              <w:t>、</w:t>
            </w:r>
            <w:r w:rsidRPr="00C43EAB">
              <w:rPr>
                <w:rFonts w:ascii="ＭＳ 明朝" w:hAnsi="ＭＳ 明朝" w:hint="eastAsia"/>
              </w:rPr>
              <w:t>その結果</w:t>
            </w:r>
            <w:r w:rsidRPr="00C43EAB">
              <w:rPr>
                <w:rFonts w:ascii="ＭＳ 明朝" w:hAnsi="ＭＳ 明朝"/>
              </w:rPr>
              <w:t>、</w:t>
            </w:r>
            <w:r w:rsidRPr="00C43EAB">
              <w:rPr>
                <w:rFonts w:ascii="ＭＳ 明朝" w:hAnsi="ＭＳ 明朝" w:hint="eastAsia"/>
              </w:rPr>
              <w:t>大阪府の経費節減に結び付いていることは高く評価されるべきである。</w:t>
            </w:r>
          </w:p>
          <w:p w14:paraId="09565DFE" w14:textId="77777777" w:rsidR="00907447" w:rsidRPr="00C43EAB" w:rsidRDefault="00907447" w:rsidP="00907447">
            <w:pPr>
              <w:ind w:left="283" w:hangingChars="131" w:hanging="283"/>
              <w:jc w:val="left"/>
              <w:rPr>
                <w:rFonts w:ascii="ＭＳ 明朝" w:hAnsi="ＭＳ 明朝"/>
              </w:rPr>
            </w:pPr>
            <w:r w:rsidRPr="00C43EAB">
              <w:rPr>
                <w:rFonts w:ascii="ＭＳ 明朝" w:hAnsi="ＭＳ 明朝" w:hint="eastAsia"/>
              </w:rPr>
              <w:t xml:space="preserve">　　しかしながら</w:t>
            </w:r>
            <w:r w:rsidRPr="00C43EAB">
              <w:rPr>
                <w:rFonts w:ascii="ＭＳ 明朝" w:hAnsi="ＭＳ 明朝"/>
              </w:rPr>
              <w:t>、</w:t>
            </w:r>
            <w:r w:rsidRPr="00C43EAB">
              <w:rPr>
                <w:rFonts w:ascii="ＭＳ 明朝" w:hAnsi="ＭＳ 明朝" w:hint="eastAsia"/>
              </w:rPr>
              <w:t>当時、用いられた選定基準においては</w:t>
            </w:r>
            <w:r w:rsidRPr="00C43EAB">
              <w:rPr>
                <w:rFonts w:ascii="ＭＳ 明朝" w:hAnsi="ＭＳ 明朝"/>
              </w:rPr>
              <w:t>、</w:t>
            </w:r>
            <w:r w:rsidRPr="00C43EAB">
              <w:rPr>
                <w:rFonts w:ascii="ＭＳ 明朝" w:hAnsi="ＭＳ 明朝" w:hint="eastAsia"/>
              </w:rPr>
              <w:t>提案価格が過度に重視されていた感が否めない。その理由は以下のとおりである。</w:t>
            </w:r>
          </w:p>
          <w:p w14:paraId="5160919E" w14:textId="1F276EE5" w:rsidR="00907447" w:rsidRPr="00C43EAB" w:rsidRDefault="00907447" w:rsidP="00907447">
            <w:pPr>
              <w:ind w:left="283" w:hangingChars="131" w:hanging="283"/>
              <w:jc w:val="left"/>
              <w:rPr>
                <w:rFonts w:ascii="ＭＳ 明朝" w:hAnsi="ＭＳ 明朝"/>
              </w:rPr>
            </w:pPr>
            <w:r w:rsidRPr="00C43EAB">
              <w:rPr>
                <w:rFonts w:ascii="ＭＳ 明朝" w:hAnsi="ＭＳ 明朝" w:hint="eastAsia"/>
              </w:rPr>
              <w:t xml:space="preserve">　　第一に</w:t>
            </w:r>
            <w:r w:rsidRPr="00C43EAB">
              <w:rPr>
                <w:rFonts w:ascii="ＭＳ 明朝" w:hAnsi="ＭＳ 明朝"/>
              </w:rPr>
              <w:t>、</w:t>
            </w:r>
            <w:r w:rsidR="00BA6453" w:rsidRPr="00C43EAB">
              <w:rPr>
                <w:rFonts w:ascii="ＭＳ 明朝" w:hAnsi="ＭＳ 明朝" w:hint="eastAsia"/>
              </w:rPr>
              <w:t>経費節減という目的は、募集要項において参考価格を定めることにより一定程度達成できるから、</w:t>
            </w:r>
            <w:r w:rsidR="00D01DBC" w:rsidRPr="00C43EAB">
              <w:rPr>
                <w:rFonts w:ascii="ＭＳ 明朝" w:hAnsi="ＭＳ 明朝" w:hint="eastAsia"/>
              </w:rPr>
              <w:t>98点満点中、</w:t>
            </w:r>
            <w:r w:rsidR="00BA6453" w:rsidRPr="00C43EAB">
              <w:rPr>
                <w:rFonts w:ascii="ＭＳ 明朝" w:hAnsi="ＭＳ 明朝" w:hint="eastAsia"/>
              </w:rPr>
              <w:t>価格点に</w:t>
            </w:r>
            <w:r w:rsidRPr="00C43EAB">
              <w:rPr>
                <w:rFonts w:ascii="ＭＳ 明朝" w:hAnsi="ＭＳ 明朝"/>
              </w:rPr>
              <w:t>50点</w:t>
            </w:r>
            <w:r w:rsidR="00D01DBC" w:rsidRPr="00C43EAB">
              <w:rPr>
                <w:rFonts w:ascii="ＭＳ 明朝" w:hAnsi="ＭＳ 明朝" w:hint="eastAsia"/>
              </w:rPr>
              <w:t>を配点する</w:t>
            </w:r>
            <w:r w:rsidRPr="00C43EAB">
              <w:rPr>
                <w:rFonts w:ascii="ＭＳ 明朝" w:hAnsi="ＭＳ 明朝"/>
              </w:rPr>
              <w:t>ことが妥当であるのか、</w:t>
            </w:r>
            <w:r w:rsidRPr="00C43EAB">
              <w:rPr>
                <w:rFonts w:ascii="ＭＳ 明朝" w:hAnsi="ＭＳ 明朝" w:hint="eastAsia"/>
              </w:rPr>
              <w:t>疑問の余地がある。</w:t>
            </w:r>
          </w:p>
          <w:p w14:paraId="00BF4B05" w14:textId="1AC1BB00" w:rsidR="00907447" w:rsidRPr="00C43EAB" w:rsidRDefault="00907447" w:rsidP="00907447">
            <w:pPr>
              <w:ind w:left="283" w:hangingChars="131" w:hanging="283"/>
              <w:jc w:val="left"/>
              <w:rPr>
                <w:rFonts w:ascii="ＭＳ 明朝" w:hAnsi="ＭＳ 明朝"/>
              </w:rPr>
            </w:pPr>
            <w:r w:rsidRPr="00C43EAB">
              <w:rPr>
                <w:rFonts w:ascii="ＭＳ 明朝" w:hAnsi="ＭＳ 明朝" w:hint="eastAsia"/>
              </w:rPr>
              <w:t xml:space="preserve">　　第二に</w:t>
            </w:r>
            <w:r w:rsidRPr="00C43EAB">
              <w:rPr>
                <w:rFonts w:ascii="ＭＳ 明朝" w:hAnsi="ＭＳ 明朝"/>
              </w:rPr>
              <w:t>、</w:t>
            </w:r>
            <w:r w:rsidR="00D01DBC" w:rsidRPr="00C43EAB">
              <w:rPr>
                <w:rFonts w:ascii="ＭＳ 明朝" w:hAnsi="ＭＳ 明朝" w:hint="eastAsia"/>
              </w:rPr>
              <w:t>価格点</w:t>
            </w:r>
            <w:r w:rsidRPr="00C43EAB">
              <w:rPr>
                <w:rFonts w:ascii="ＭＳ 明朝" w:hAnsi="ＭＳ 明朝" w:hint="eastAsia"/>
              </w:rPr>
              <w:t>の算定方法に疑問がある。</w:t>
            </w:r>
            <w:r w:rsidR="00D01DBC" w:rsidRPr="00C43EAB">
              <w:rPr>
                <w:rFonts w:ascii="ＭＳ 明朝" w:hAnsi="ＭＳ 明朝" w:hint="eastAsia"/>
              </w:rPr>
              <w:t>価格点</w:t>
            </w:r>
            <w:r w:rsidRPr="00C43EAB">
              <w:rPr>
                <w:rFonts w:ascii="ＭＳ 明朝" w:hAnsi="ＭＳ 明朝" w:hint="eastAsia"/>
              </w:rPr>
              <w:t>は</w:t>
            </w:r>
            <w:r w:rsidRPr="00C43EAB">
              <w:rPr>
                <w:rFonts w:ascii="ＭＳ 明朝" w:hAnsi="ＭＳ 明朝"/>
              </w:rPr>
              <w:t>、</w:t>
            </w:r>
            <w:r w:rsidRPr="00C43EAB">
              <w:rPr>
                <w:rFonts w:ascii="ＭＳ 明朝" w:hAnsi="ＭＳ 明朝" w:hint="eastAsia"/>
              </w:rPr>
              <w:t>提案価格のうち最低価格を応募者の提案価格で割り</w:t>
            </w:r>
            <w:r w:rsidRPr="00C43EAB">
              <w:rPr>
                <w:rFonts w:ascii="ＭＳ 明朝" w:hAnsi="ＭＳ 明朝"/>
              </w:rPr>
              <w:t>、</w:t>
            </w:r>
            <w:r w:rsidRPr="00C43EAB">
              <w:rPr>
                <w:rFonts w:ascii="ＭＳ 明朝" w:hAnsi="ＭＳ 明朝" w:hint="eastAsia"/>
              </w:rPr>
              <w:t>これに</w:t>
            </w:r>
            <w:r w:rsidRPr="00C43EAB">
              <w:rPr>
                <w:rFonts w:ascii="ＭＳ 明朝" w:hAnsi="ＭＳ 明朝"/>
              </w:rPr>
              <w:t>50点を乗じる方式が採用されている。この方式では、</w:t>
            </w:r>
            <w:r w:rsidRPr="00C43EAB">
              <w:rPr>
                <w:rFonts w:ascii="ＭＳ 明朝" w:hAnsi="ＭＳ 明朝" w:hint="eastAsia"/>
              </w:rPr>
              <w:t>提案価格の点数差が過大となってしまう。なぜなら</w:t>
            </w:r>
            <w:r w:rsidRPr="00C43EAB">
              <w:rPr>
                <w:rFonts w:ascii="ＭＳ 明朝" w:hAnsi="ＭＳ 明朝"/>
              </w:rPr>
              <w:t>、</w:t>
            </w:r>
            <w:r w:rsidRPr="00C43EAB">
              <w:rPr>
                <w:rFonts w:ascii="ＭＳ 明朝" w:hAnsi="ＭＳ 明朝" w:hint="eastAsia"/>
              </w:rPr>
              <w:t>本施設における指定管理者の管理運営業務による収入には、委託料だけでなく利用料金も含まれるから</w:t>
            </w:r>
            <w:r w:rsidRPr="00C43EAB">
              <w:rPr>
                <w:rFonts w:ascii="ＭＳ 明朝" w:hAnsi="ＭＳ 明朝"/>
              </w:rPr>
              <w:t>、</w:t>
            </w:r>
            <w:r w:rsidRPr="00C43EAB">
              <w:rPr>
                <w:rFonts w:ascii="ＭＳ 明朝" w:hAnsi="ＭＳ 明朝" w:hint="eastAsia"/>
              </w:rPr>
              <w:t>提案価格の本来の価値は「想定される利用料金の額と提案価格とを合計した金額」において比較されるべきであるが、上記選定基準においては、このうち提案価格のみを取り出して単純に比較しているからである。</w:t>
            </w:r>
          </w:p>
          <w:p w14:paraId="45ADB284" w14:textId="0F6B1D39" w:rsidR="00907447" w:rsidRPr="00C43EAB" w:rsidRDefault="00907447" w:rsidP="00907447">
            <w:pPr>
              <w:ind w:left="283" w:hangingChars="131" w:hanging="283"/>
              <w:jc w:val="left"/>
              <w:rPr>
                <w:rFonts w:ascii="ＭＳ 明朝" w:hAnsi="ＭＳ 明朝"/>
              </w:rPr>
            </w:pPr>
            <w:r w:rsidRPr="00C43EAB">
              <w:rPr>
                <w:rFonts w:ascii="ＭＳ 明朝" w:hAnsi="ＭＳ 明朝" w:hint="eastAsia"/>
              </w:rPr>
              <w:t>３　このように</w:t>
            </w:r>
            <w:r w:rsidR="00D01DBC" w:rsidRPr="00C43EAB">
              <w:rPr>
                <w:rFonts w:ascii="ＭＳ 明朝" w:hAnsi="ＭＳ 明朝" w:hint="eastAsia"/>
              </w:rPr>
              <w:t>価格点</w:t>
            </w:r>
            <w:r w:rsidRPr="00C43EAB">
              <w:rPr>
                <w:rFonts w:ascii="ＭＳ 明朝" w:hAnsi="ＭＳ 明朝" w:hint="eastAsia"/>
              </w:rPr>
              <w:t>を重視した選定基準を採用したこともあり、現在の指定管理者は、公募の際、自身にとってかなり厳しい提案価格を提示した結果</w:t>
            </w:r>
            <w:r w:rsidRPr="00C43EAB">
              <w:rPr>
                <w:rFonts w:ascii="ＭＳ 明朝" w:hAnsi="ＭＳ 明朝"/>
              </w:rPr>
              <w:t>、</w:t>
            </w:r>
            <w:r w:rsidRPr="00C43EAB">
              <w:rPr>
                <w:rFonts w:ascii="ＭＳ 明朝" w:hAnsi="ＭＳ 明朝" w:hint="eastAsia"/>
              </w:rPr>
              <w:t>平成</w:t>
            </w:r>
            <w:r w:rsidRPr="00C43EAB">
              <w:rPr>
                <w:rFonts w:ascii="ＭＳ 明朝" w:hAnsi="ＭＳ 明朝"/>
              </w:rPr>
              <w:t>28年度は実質的には赤字決算となり（ただし</w:t>
            </w:r>
            <w:r w:rsidR="00BC52B9" w:rsidRPr="00C43EAB">
              <w:rPr>
                <w:rFonts w:ascii="ＭＳ 明朝" w:hAnsi="ＭＳ 明朝"/>
              </w:rPr>
              <w:t>、</w:t>
            </w:r>
            <w:r w:rsidRPr="00C43EAB">
              <w:rPr>
                <w:rFonts w:ascii="ＭＳ 明朝" w:hAnsi="ＭＳ 明朝"/>
              </w:rPr>
              <w:t>指定管理者の構成員からの負担金収入を計上することにより</w:t>
            </w:r>
            <w:r w:rsidR="00BC52B9" w:rsidRPr="00C43EAB">
              <w:rPr>
                <w:rFonts w:ascii="ＭＳ 明朝" w:hAnsi="ＭＳ 明朝"/>
              </w:rPr>
              <w:t>、</w:t>
            </w:r>
            <w:r w:rsidRPr="00C43EAB">
              <w:rPr>
                <w:rFonts w:ascii="ＭＳ 明朝" w:hAnsi="ＭＳ 明朝"/>
              </w:rPr>
              <w:t>収支をゼロとした）、平成29年度の事業計画書においても赤字予算を策定することとなった。</w:t>
            </w:r>
          </w:p>
          <w:p w14:paraId="33A65888" w14:textId="22BD7D74" w:rsidR="00907447" w:rsidRPr="00C43EAB" w:rsidRDefault="00907447" w:rsidP="00907447">
            <w:pPr>
              <w:ind w:left="283" w:hangingChars="131" w:hanging="283"/>
              <w:jc w:val="left"/>
              <w:rPr>
                <w:rFonts w:ascii="ＭＳ 明朝" w:hAnsi="ＭＳ 明朝"/>
              </w:rPr>
            </w:pPr>
            <w:r w:rsidRPr="00C43EAB">
              <w:rPr>
                <w:rFonts w:ascii="ＭＳ 明朝" w:hAnsi="ＭＳ 明朝" w:hint="eastAsia"/>
              </w:rPr>
              <w:t xml:space="preserve">　　このように</w:t>
            </w:r>
            <w:r w:rsidRPr="00C43EAB">
              <w:rPr>
                <w:rFonts w:ascii="ＭＳ 明朝" w:hAnsi="ＭＳ 明朝"/>
              </w:rPr>
              <w:t>、</w:t>
            </w:r>
            <w:r w:rsidR="00D01DBC" w:rsidRPr="00C43EAB">
              <w:rPr>
                <w:rFonts w:ascii="ＭＳ 明朝" w:hAnsi="ＭＳ 明朝" w:hint="eastAsia"/>
              </w:rPr>
              <w:t>価格点に大きな比重を置いた</w:t>
            </w:r>
            <w:r w:rsidRPr="00C43EAB">
              <w:rPr>
                <w:rFonts w:ascii="ＭＳ 明朝" w:hAnsi="ＭＳ 明朝" w:hint="eastAsia"/>
              </w:rPr>
              <w:t>選定基準を用いると</w:t>
            </w:r>
            <w:r w:rsidRPr="00C43EAB">
              <w:rPr>
                <w:rFonts w:ascii="ＭＳ 明朝" w:hAnsi="ＭＳ 明朝"/>
              </w:rPr>
              <w:t>、</w:t>
            </w:r>
            <w:r w:rsidRPr="00C43EAB">
              <w:rPr>
                <w:rFonts w:ascii="ＭＳ 明朝" w:hAnsi="ＭＳ 明朝" w:hint="eastAsia"/>
              </w:rPr>
              <w:t>大阪府の経費節減に資する一方で、</w:t>
            </w:r>
            <w:r w:rsidR="00D01DBC" w:rsidRPr="00C43EAB">
              <w:rPr>
                <w:rFonts w:ascii="ＭＳ 明朝" w:hAnsi="ＭＳ 明朝" w:hint="eastAsia"/>
              </w:rPr>
              <w:t>指定管理者の負担は増し、</w:t>
            </w:r>
            <w:r w:rsidRPr="00C43EAB">
              <w:rPr>
                <w:rFonts w:ascii="ＭＳ 明朝" w:hAnsi="ＭＳ 明朝" w:hint="eastAsia"/>
              </w:rPr>
              <w:t>結果として管理運営業務の質の低下を招くおそれがあるので、慎重な検討が必要である。</w:t>
            </w:r>
          </w:p>
        </w:tc>
      </w:tr>
    </w:tbl>
    <w:p w14:paraId="73A68E0E" w14:textId="77777777" w:rsidR="00FC1216" w:rsidRPr="00C43EAB" w:rsidRDefault="00FC1216" w:rsidP="00907447">
      <w:pPr>
        <w:rPr>
          <w:rFonts w:ascii="ＭＳ 明朝" w:hAnsi="ＭＳ 明朝"/>
        </w:rPr>
      </w:pPr>
    </w:p>
    <w:p w14:paraId="426E2344" w14:textId="77777777" w:rsidR="003713E0" w:rsidRPr="00C43EAB" w:rsidRDefault="003713E0" w:rsidP="00907447">
      <w:pPr>
        <w:rPr>
          <w:rFonts w:ascii="ＭＳ 明朝" w:hAnsi="ＭＳ 明朝"/>
        </w:rPr>
      </w:pPr>
    </w:p>
    <w:p w14:paraId="58B6DA4E" w14:textId="5CB03484" w:rsidR="00907447" w:rsidRPr="00C43EAB" w:rsidRDefault="008A6B0B" w:rsidP="00907447">
      <w:pPr>
        <w:rPr>
          <w:rFonts w:ascii="ＭＳ 明朝" w:hAnsi="ＭＳ 明朝"/>
        </w:rPr>
      </w:pPr>
      <w:r w:rsidRPr="00C43EAB">
        <w:rPr>
          <w:rFonts w:ascii="ＭＳ 明朝" w:hAnsi="ＭＳ 明朝" w:hint="eastAsia"/>
        </w:rPr>
        <w:t>【意見60】</w:t>
      </w:r>
      <w:r w:rsidR="00907447" w:rsidRPr="00C43EAB">
        <w:rPr>
          <w:rFonts w:ascii="ＭＳ 明朝" w:hAnsi="ＭＳ 明朝" w:hint="eastAsia"/>
        </w:rPr>
        <w:t>【</w:t>
      </w:r>
      <w:r w:rsidR="00907447" w:rsidRPr="00C43EAB">
        <w:rPr>
          <w:rFonts w:ascii="ＭＳ 明朝" w:hAnsi="ＭＳ 明朝"/>
        </w:rPr>
        <w:t>監査の結果</w:t>
      </w:r>
      <w:r w:rsidRPr="00C43EAB">
        <w:rPr>
          <w:rFonts w:ascii="ＭＳ 明朝" w:hAnsi="ＭＳ 明朝" w:hint="eastAsia"/>
        </w:rPr>
        <w:t>59</w:t>
      </w:r>
      <w:r w:rsidR="00907447" w:rsidRPr="00C43EAB">
        <w:rPr>
          <w:rFonts w:ascii="ＭＳ 明朝" w:hAnsi="ＭＳ 明朝" w:hint="eastAsia"/>
        </w:rPr>
        <w:t>】契約書の不備</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9067"/>
      </w:tblGrid>
      <w:tr w:rsidR="001275E7" w:rsidRPr="00C43EAB" w14:paraId="66FC597D" w14:textId="77777777" w:rsidTr="00FC1216">
        <w:tc>
          <w:tcPr>
            <w:tcW w:w="9067" w:type="dxa"/>
            <w:shd w:val="clear" w:color="auto" w:fill="BFBFBF" w:themeFill="background1" w:themeFillShade="BF"/>
          </w:tcPr>
          <w:p w14:paraId="79E1D02D" w14:textId="78073EA3" w:rsidR="001275E7" w:rsidRPr="00C43EAB" w:rsidRDefault="001275E7" w:rsidP="001275E7">
            <w:pPr>
              <w:jc w:val="center"/>
              <w:rPr>
                <w:rFonts w:ascii="ＭＳ 明朝" w:hAnsi="ＭＳ 明朝"/>
              </w:rPr>
            </w:pPr>
            <w:r w:rsidRPr="00C43EAB">
              <w:rPr>
                <w:rFonts w:ascii="ＭＳ 明朝" w:hAnsi="ＭＳ 明朝" w:hint="eastAsia"/>
                <w:kern w:val="0"/>
              </w:rPr>
              <w:t>対　象　施　設</w:t>
            </w:r>
          </w:p>
        </w:tc>
      </w:tr>
      <w:tr w:rsidR="00FC1216" w:rsidRPr="00C43EAB" w14:paraId="384A967D" w14:textId="77777777" w:rsidTr="00FC1216">
        <w:tc>
          <w:tcPr>
            <w:tcW w:w="9067" w:type="dxa"/>
            <w:tcBorders>
              <w:bottom w:val="single" w:sz="4" w:space="0" w:color="auto"/>
            </w:tcBorders>
          </w:tcPr>
          <w:p w14:paraId="7A01F616" w14:textId="77777777" w:rsidR="00907447" w:rsidRPr="00C43EAB" w:rsidRDefault="00907447" w:rsidP="00907447">
            <w:pPr>
              <w:jc w:val="center"/>
              <w:rPr>
                <w:rFonts w:ascii="ＭＳ 明朝" w:hAnsi="ＭＳ 明朝"/>
                <w:bCs/>
              </w:rPr>
            </w:pPr>
            <w:r w:rsidRPr="00C43EAB">
              <w:rPr>
                <w:rFonts w:ascii="ＭＳ 明朝" w:hAnsi="ＭＳ 明朝" w:hint="eastAsia"/>
                <w:bCs/>
              </w:rPr>
              <w:t>ドーンセンター</w:t>
            </w:r>
          </w:p>
        </w:tc>
      </w:tr>
      <w:tr w:rsidR="00FC1216" w:rsidRPr="00C43EAB" w14:paraId="53124EE3" w14:textId="77777777" w:rsidTr="00FC1216">
        <w:trPr>
          <w:trHeight w:val="414"/>
        </w:trPr>
        <w:tc>
          <w:tcPr>
            <w:tcW w:w="9067" w:type="dxa"/>
            <w:shd w:val="clear" w:color="auto" w:fill="BFBFBF" w:themeFill="background1" w:themeFillShade="BF"/>
          </w:tcPr>
          <w:p w14:paraId="207C13DA" w14:textId="5DACA960" w:rsidR="00907447" w:rsidRPr="00C43EAB" w:rsidRDefault="008A6B0B" w:rsidP="008A6B0B">
            <w:pPr>
              <w:jc w:val="center"/>
              <w:rPr>
                <w:rFonts w:ascii="ＭＳ 明朝" w:hAnsi="ＭＳ 明朝"/>
              </w:rPr>
            </w:pPr>
            <w:r w:rsidRPr="00C43EAB">
              <w:rPr>
                <w:rFonts w:ascii="ＭＳ 明朝" w:hAnsi="ＭＳ 明朝"/>
              </w:rPr>
              <w:t>意見60・</w:t>
            </w:r>
            <w:r w:rsidR="00907447" w:rsidRPr="00C43EAB">
              <w:rPr>
                <w:rFonts w:ascii="ＭＳ 明朝" w:hAnsi="ＭＳ 明朝"/>
              </w:rPr>
              <w:t>監査の結果</w:t>
            </w:r>
            <w:r w:rsidRPr="00C43EAB">
              <w:rPr>
                <w:rFonts w:ascii="ＭＳ 明朝" w:hAnsi="ＭＳ 明朝" w:hint="eastAsia"/>
              </w:rPr>
              <w:t>59</w:t>
            </w:r>
          </w:p>
        </w:tc>
      </w:tr>
      <w:tr w:rsidR="00FC1216" w:rsidRPr="00C43EAB" w14:paraId="4E6580E7" w14:textId="77777777" w:rsidTr="00FC1216">
        <w:tc>
          <w:tcPr>
            <w:tcW w:w="9067" w:type="dxa"/>
            <w:tcBorders>
              <w:bottom w:val="single" w:sz="4" w:space="0" w:color="auto"/>
            </w:tcBorders>
          </w:tcPr>
          <w:p w14:paraId="33646160" w14:textId="43EAB951" w:rsidR="008A6B0B" w:rsidRPr="00C43EAB" w:rsidRDefault="00907447" w:rsidP="00907447">
            <w:pPr>
              <w:ind w:left="283" w:hangingChars="131" w:hanging="283"/>
              <w:rPr>
                <w:rFonts w:ascii="ＭＳ 明朝" w:hAnsi="ＭＳ 明朝"/>
              </w:rPr>
            </w:pPr>
            <w:r w:rsidRPr="00C43EAB">
              <w:rPr>
                <w:rFonts w:ascii="ＭＳ 明朝" w:hAnsi="ＭＳ 明朝" w:hint="eastAsia"/>
              </w:rPr>
              <w:t>【意見】</w:t>
            </w:r>
          </w:p>
          <w:p w14:paraId="00693941" w14:textId="64D50C0B" w:rsidR="00907447" w:rsidRPr="00C43EAB" w:rsidRDefault="00940A3A" w:rsidP="00A61CCF">
            <w:pPr>
              <w:ind w:leftChars="-5" w:left="-11" w:firstLineChars="105" w:firstLine="227"/>
              <w:rPr>
                <w:rFonts w:ascii="ＭＳ 明朝" w:hAnsi="ＭＳ 明朝"/>
              </w:rPr>
            </w:pPr>
            <w:r w:rsidRPr="00C43EAB">
              <w:rPr>
                <w:rFonts w:ascii="ＭＳ 明朝" w:hAnsi="ＭＳ 明朝" w:hint="eastAsia"/>
              </w:rPr>
              <w:t>大阪府は、</w:t>
            </w:r>
            <w:r w:rsidR="00907447" w:rsidRPr="00C43EAB">
              <w:rPr>
                <w:rFonts w:ascii="ＭＳ 明朝" w:hAnsi="ＭＳ 明朝" w:hint="eastAsia"/>
              </w:rPr>
              <w:t>次回の指定管理者との契約に際しては</w:t>
            </w:r>
            <w:r w:rsidR="00907447" w:rsidRPr="00C43EAB">
              <w:rPr>
                <w:rFonts w:ascii="ＭＳ 明朝" w:hAnsi="ＭＳ 明朝"/>
              </w:rPr>
              <w:t>、</w:t>
            </w:r>
            <w:r w:rsidR="00907447" w:rsidRPr="00C43EAB">
              <w:rPr>
                <w:rFonts w:ascii="ＭＳ 明朝" w:hAnsi="ＭＳ 明朝" w:hint="eastAsia"/>
              </w:rPr>
              <w:t>利用料金制を採用すること及び基本修繕費の返納に関する事項など</w:t>
            </w:r>
            <w:r w:rsidR="008A6B0B" w:rsidRPr="00C43EAB">
              <w:rPr>
                <w:rFonts w:ascii="ＭＳ 明朝" w:hAnsi="ＭＳ 明朝"/>
              </w:rPr>
              <w:t>の</w:t>
            </w:r>
            <w:r w:rsidR="00907447" w:rsidRPr="00C43EAB">
              <w:rPr>
                <w:rFonts w:ascii="ＭＳ 明朝" w:hAnsi="ＭＳ 明朝" w:hint="eastAsia"/>
              </w:rPr>
              <w:t>金銭の支払いを伴う重要な事項について</w:t>
            </w:r>
            <w:r w:rsidR="00907447" w:rsidRPr="00C43EAB">
              <w:rPr>
                <w:rFonts w:ascii="ＭＳ 明朝" w:hAnsi="ＭＳ 明朝"/>
              </w:rPr>
              <w:t>、</w:t>
            </w:r>
            <w:r w:rsidR="00907447" w:rsidRPr="00C43EAB">
              <w:rPr>
                <w:rFonts w:ascii="ＭＳ 明朝" w:hAnsi="ＭＳ 明朝" w:hint="eastAsia"/>
              </w:rPr>
              <w:t>募集要項を援用するだけにとどめず</w:t>
            </w:r>
            <w:r w:rsidR="00907447" w:rsidRPr="00C43EAB">
              <w:rPr>
                <w:rFonts w:ascii="ＭＳ 明朝" w:hAnsi="ＭＳ 明朝"/>
              </w:rPr>
              <w:t>、</w:t>
            </w:r>
            <w:r w:rsidR="00907447" w:rsidRPr="00C43EAB">
              <w:rPr>
                <w:rFonts w:ascii="ＭＳ 明朝" w:hAnsi="ＭＳ 明朝" w:hint="eastAsia"/>
              </w:rPr>
              <w:t>管理運営業務契約書の本文に明記すべきである。</w:t>
            </w:r>
          </w:p>
          <w:p w14:paraId="116B795E" w14:textId="5C3BF755" w:rsidR="002975AE" w:rsidRPr="00C43EAB" w:rsidRDefault="00907447" w:rsidP="00907447">
            <w:pPr>
              <w:ind w:left="283" w:hangingChars="131" w:hanging="283"/>
              <w:rPr>
                <w:rFonts w:ascii="ＭＳ 明朝" w:hAnsi="ＭＳ 明朝"/>
              </w:rPr>
            </w:pPr>
            <w:r w:rsidRPr="00C43EAB">
              <w:rPr>
                <w:rFonts w:ascii="ＭＳ 明朝" w:hAnsi="ＭＳ 明朝" w:hint="eastAsia"/>
              </w:rPr>
              <w:t>【</w:t>
            </w:r>
            <w:r w:rsidRPr="00C43EAB">
              <w:rPr>
                <w:rFonts w:ascii="ＭＳ 明朝" w:hAnsi="ＭＳ 明朝"/>
              </w:rPr>
              <w:t>監査の結果</w:t>
            </w:r>
            <w:r w:rsidRPr="00C43EAB">
              <w:rPr>
                <w:rFonts w:ascii="ＭＳ 明朝" w:hAnsi="ＭＳ 明朝" w:hint="eastAsia"/>
              </w:rPr>
              <w:t>】</w:t>
            </w:r>
          </w:p>
          <w:p w14:paraId="5FC61D78" w14:textId="3BBCF3C5" w:rsidR="00907447" w:rsidRPr="00C43EAB" w:rsidRDefault="00907447" w:rsidP="00A61CCF">
            <w:pPr>
              <w:ind w:firstLineChars="100" w:firstLine="216"/>
              <w:rPr>
                <w:rFonts w:ascii="ＭＳ 明朝" w:hAnsi="ＭＳ 明朝"/>
                <w:bCs/>
              </w:rPr>
            </w:pPr>
            <w:r w:rsidRPr="00C43EAB">
              <w:rPr>
                <w:rFonts w:ascii="ＭＳ 明朝" w:hAnsi="ＭＳ 明朝" w:hint="eastAsia"/>
              </w:rPr>
              <w:t>大阪府は</w:t>
            </w:r>
            <w:r w:rsidRPr="00C43EAB">
              <w:rPr>
                <w:rFonts w:ascii="ＭＳ 明朝" w:hAnsi="ＭＳ 明朝"/>
              </w:rPr>
              <w:t>、</w:t>
            </w:r>
            <w:r w:rsidRPr="00C43EAB">
              <w:rPr>
                <w:rFonts w:ascii="ＭＳ 明朝" w:hAnsi="ＭＳ 明朝" w:hint="eastAsia"/>
              </w:rPr>
              <w:t>指定管理者と</w:t>
            </w:r>
            <w:r w:rsidR="002975AE" w:rsidRPr="00C43EAB">
              <w:rPr>
                <w:rFonts w:ascii="ＭＳ 明朝" w:hAnsi="ＭＳ 明朝" w:hint="eastAsia"/>
              </w:rPr>
              <w:t>速やかに</w:t>
            </w:r>
            <w:r w:rsidRPr="00C43EAB">
              <w:rPr>
                <w:rFonts w:ascii="ＭＳ 明朝" w:hAnsi="ＭＳ 明朝" w:hint="eastAsia"/>
              </w:rPr>
              <w:t>協議の上</w:t>
            </w:r>
            <w:r w:rsidRPr="00C43EAB">
              <w:rPr>
                <w:rFonts w:ascii="ＭＳ 明朝" w:hAnsi="ＭＳ 明朝"/>
              </w:rPr>
              <w:t>、</w:t>
            </w:r>
            <w:r w:rsidRPr="00C43EAB">
              <w:rPr>
                <w:rFonts w:ascii="ＭＳ 明朝" w:hAnsi="ＭＳ 明朝" w:hint="eastAsia"/>
              </w:rPr>
              <w:t>管理運営業務契約書第</w:t>
            </w:r>
            <w:r w:rsidRPr="00C43EAB">
              <w:rPr>
                <w:rFonts w:ascii="ＭＳ 明朝" w:hAnsi="ＭＳ 明朝"/>
              </w:rPr>
              <w:t>19条第2項の誤記を訂正する旨の書面による合意をすべきである。</w:t>
            </w:r>
          </w:p>
        </w:tc>
      </w:tr>
      <w:tr w:rsidR="00FC1216" w:rsidRPr="00C43EAB" w14:paraId="02A2D1E8" w14:textId="77777777" w:rsidTr="00FC1216">
        <w:tc>
          <w:tcPr>
            <w:tcW w:w="9067" w:type="dxa"/>
            <w:shd w:val="clear" w:color="auto" w:fill="BFBFBF" w:themeFill="background1" w:themeFillShade="BF"/>
          </w:tcPr>
          <w:p w14:paraId="270EECE5" w14:textId="77777777" w:rsidR="00907447" w:rsidRPr="00C43EAB" w:rsidRDefault="00907447" w:rsidP="00907447">
            <w:pPr>
              <w:jc w:val="center"/>
              <w:rPr>
                <w:rFonts w:ascii="ＭＳ 明朝" w:hAnsi="ＭＳ 明朝"/>
              </w:rPr>
            </w:pPr>
            <w:r w:rsidRPr="00C43EAB">
              <w:rPr>
                <w:rFonts w:ascii="ＭＳ 明朝" w:hAnsi="ＭＳ 明朝" w:hint="eastAsia"/>
                <w:kern w:val="0"/>
              </w:rPr>
              <w:t>事実関係及び理由</w:t>
            </w:r>
          </w:p>
        </w:tc>
      </w:tr>
      <w:tr w:rsidR="00FC1216" w:rsidRPr="00C43EAB" w14:paraId="10429AB9" w14:textId="77777777" w:rsidTr="008D6872">
        <w:trPr>
          <w:trHeight w:val="90"/>
        </w:trPr>
        <w:tc>
          <w:tcPr>
            <w:tcW w:w="9067" w:type="dxa"/>
          </w:tcPr>
          <w:p w14:paraId="3B5B540C" w14:textId="78FAA2D4" w:rsidR="00907447" w:rsidRPr="00C43EAB" w:rsidRDefault="00907447" w:rsidP="00907447">
            <w:pPr>
              <w:ind w:left="283" w:hangingChars="131" w:hanging="283"/>
              <w:jc w:val="left"/>
              <w:rPr>
                <w:rFonts w:ascii="ＭＳ 明朝" w:hAnsi="ＭＳ 明朝"/>
              </w:rPr>
            </w:pPr>
            <w:r w:rsidRPr="00C43EAB">
              <w:rPr>
                <w:rFonts w:ascii="ＭＳ 明朝" w:hAnsi="ＭＳ 明朝" w:hint="eastAsia"/>
              </w:rPr>
              <w:t>１　平成</w:t>
            </w:r>
            <w:r w:rsidRPr="00C43EAB">
              <w:rPr>
                <w:rFonts w:ascii="ＭＳ 明朝" w:hAnsi="ＭＳ 明朝"/>
              </w:rPr>
              <w:t>27年9月1日付の募集要項6頁には、</w:t>
            </w:r>
            <w:r w:rsidRPr="00C43EAB">
              <w:rPr>
                <w:rFonts w:ascii="ＭＳ 明朝" w:hAnsi="ＭＳ 明朝" w:hint="eastAsia"/>
              </w:rPr>
              <w:t>利用料金制を採用する旨が記載されている。他方</w:t>
            </w:r>
            <w:r w:rsidRPr="00C43EAB">
              <w:rPr>
                <w:rFonts w:ascii="ＭＳ 明朝" w:hAnsi="ＭＳ 明朝"/>
              </w:rPr>
              <w:t>、</w:t>
            </w:r>
            <w:r w:rsidRPr="00C43EAB">
              <w:rPr>
                <w:rFonts w:ascii="ＭＳ 明朝" w:hAnsi="ＭＳ 明朝" w:hint="eastAsia"/>
              </w:rPr>
              <w:t>管理運営業務契約書には</w:t>
            </w:r>
            <w:r w:rsidRPr="00C43EAB">
              <w:rPr>
                <w:rFonts w:ascii="ＭＳ 明朝" w:hAnsi="ＭＳ 明朝"/>
              </w:rPr>
              <w:t>、</w:t>
            </w:r>
            <w:r w:rsidRPr="00C43EAB">
              <w:rPr>
                <w:rFonts w:ascii="ＭＳ 明朝" w:hAnsi="ＭＳ 明朝" w:hint="eastAsia"/>
              </w:rPr>
              <w:t>利用料金制を採用する旨の定めはない。契約書の冒頭に募集要項を遵守する旨が記載されているので</w:t>
            </w:r>
            <w:r w:rsidRPr="00C43EAB">
              <w:rPr>
                <w:rFonts w:ascii="ＭＳ 明朝" w:hAnsi="ＭＳ 明朝"/>
              </w:rPr>
              <w:t>、</w:t>
            </w:r>
            <w:r w:rsidRPr="00C43EAB">
              <w:rPr>
                <w:rFonts w:ascii="ＭＳ 明朝" w:hAnsi="ＭＳ 明朝" w:hint="eastAsia"/>
              </w:rPr>
              <w:t>齟齬があるとまではいえない。しかし</w:t>
            </w:r>
            <w:r w:rsidRPr="00C43EAB">
              <w:rPr>
                <w:rFonts w:ascii="ＭＳ 明朝" w:hAnsi="ＭＳ 明朝"/>
              </w:rPr>
              <w:t>、</w:t>
            </w:r>
            <w:r w:rsidRPr="00C43EAB">
              <w:rPr>
                <w:rFonts w:ascii="ＭＳ 明朝" w:hAnsi="ＭＳ 明朝" w:hint="eastAsia"/>
              </w:rPr>
              <w:t>指定管理者が選定された後</w:t>
            </w:r>
            <w:r w:rsidRPr="00C43EAB">
              <w:rPr>
                <w:rFonts w:ascii="ＭＳ 明朝" w:hAnsi="ＭＳ 明朝"/>
              </w:rPr>
              <w:t>、</w:t>
            </w:r>
            <w:r w:rsidRPr="00C43EAB">
              <w:rPr>
                <w:rFonts w:ascii="ＭＳ 明朝" w:hAnsi="ＭＳ 明朝" w:hint="eastAsia"/>
              </w:rPr>
              <w:t>大阪府との契約締結に向けての交渉を経て</w:t>
            </w:r>
            <w:r w:rsidRPr="00C43EAB">
              <w:rPr>
                <w:rFonts w:ascii="ＭＳ 明朝" w:hAnsi="ＭＳ 明朝"/>
              </w:rPr>
              <w:t>、</w:t>
            </w:r>
            <w:r w:rsidRPr="00C43EAB">
              <w:rPr>
                <w:rFonts w:ascii="ＭＳ 明朝" w:hAnsi="ＭＳ 明朝" w:hint="eastAsia"/>
              </w:rPr>
              <w:t>募集要項とは異なる内容の合意をするということも起こり得るのであるから</w:t>
            </w:r>
            <w:r w:rsidRPr="00C43EAB">
              <w:rPr>
                <w:rFonts w:ascii="ＭＳ 明朝" w:hAnsi="ＭＳ 明朝"/>
              </w:rPr>
              <w:t>、</w:t>
            </w:r>
            <w:r w:rsidRPr="00C43EAB">
              <w:rPr>
                <w:rFonts w:ascii="ＭＳ 明朝" w:hAnsi="ＭＳ 明朝" w:hint="eastAsia"/>
              </w:rPr>
              <w:t>基本的かつ重要な事項については</w:t>
            </w:r>
            <w:r w:rsidRPr="00C43EAB">
              <w:rPr>
                <w:rFonts w:ascii="ＭＳ 明朝" w:hAnsi="ＭＳ 明朝"/>
              </w:rPr>
              <w:t>、</w:t>
            </w:r>
            <w:r w:rsidRPr="00C43EAB">
              <w:rPr>
                <w:rFonts w:ascii="ＭＳ 明朝" w:hAnsi="ＭＳ 明朝" w:hint="eastAsia"/>
              </w:rPr>
              <w:t>募集要項を援用するにとどめるのは適切でないように思われる。</w:t>
            </w:r>
          </w:p>
          <w:p w14:paraId="39B434FE" w14:textId="0136D8E9" w:rsidR="00907447" w:rsidRPr="00C43EAB" w:rsidRDefault="00907447" w:rsidP="00907447">
            <w:pPr>
              <w:ind w:left="283" w:hangingChars="131" w:hanging="283"/>
              <w:jc w:val="left"/>
              <w:rPr>
                <w:rFonts w:ascii="ＭＳ 明朝" w:hAnsi="ＭＳ 明朝"/>
                <w:bCs/>
              </w:rPr>
            </w:pPr>
            <w:r w:rsidRPr="00C43EAB">
              <w:rPr>
                <w:rFonts w:ascii="ＭＳ 明朝" w:hAnsi="ＭＳ 明朝" w:hint="eastAsia"/>
              </w:rPr>
              <w:t xml:space="preserve">　　また</w:t>
            </w:r>
            <w:r w:rsidRPr="00C43EAB">
              <w:rPr>
                <w:rFonts w:ascii="ＭＳ 明朝" w:hAnsi="ＭＳ 明朝"/>
              </w:rPr>
              <w:t>、</w:t>
            </w:r>
            <w:r w:rsidRPr="00C43EAB">
              <w:rPr>
                <w:rFonts w:ascii="ＭＳ 明朝" w:hAnsi="ＭＳ 明朝" w:hint="eastAsia"/>
              </w:rPr>
              <w:t>募集要項</w:t>
            </w:r>
            <w:r w:rsidRPr="00C43EAB">
              <w:rPr>
                <w:rFonts w:ascii="ＭＳ 明朝" w:hAnsi="ＭＳ 明朝"/>
              </w:rPr>
              <w:t>15頁には「指定管理委託料のうち、</w:t>
            </w:r>
            <w:r w:rsidRPr="00C43EAB">
              <w:rPr>
                <w:rFonts w:ascii="ＭＳ 明朝" w:hAnsi="ＭＳ 明朝" w:hint="eastAsia"/>
              </w:rPr>
              <w:t>平成</w:t>
            </w:r>
            <w:r w:rsidRPr="00C43EAB">
              <w:rPr>
                <w:rFonts w:ascii="ＭＳ 明朝" w:hAnsi="ＭＳ 明朝"/>
              </w:rPr>
              <w:t>28年度は6</w:t>
            </w:r>
            <w:r w:rsidR="00940A3A" w:rsidRPr="00C43EAB">
              <w:rPr>
                <w:rFonts w:ascii="ＭＳ 明朝" w:hAnsi="ＭＳ 明朝" w:hint="eastAsia"/>
              </w:rPr>
              <w:t>,</w:t>
            </w:r>
            <w:r w:rsidRPr="00C43EAB">
              <w:rPr>
                <w:rFonts w:ascii="ＭＳ 明朝" w:hAnsi="ＭＳ 明朝"/>
              </w:rPr>
              <w:t>600千円、</w:t>
            </w:r>
            <w:r w:rsidRPr="00C43EAB">
              <w:rPr>
                <w:rFonts w:ascii="ＭＳ 明朝" w:hAnsi="ＭＳ 明朝" w:hint="eastAsia"/>
              </w:rPr>
              <w:t>平成</w:t>
            </w:r>
            <w:r w:rsidRPr="00C43EAB">
              <w:rPr>
                <w:rFonts w:ascii="ＭＳ 明朝" w:hAnsi="ＭＳ 明朝"/>
              </w:rPr>
              <w:t>29年度から平成32年度は10</w:t>
            </w:r>
            <w:r w:rsidR="00940A3A" w:rsidRPr="00C43EAB">
              <w:rPr>
                <w:rFonts w:ascii="ＭＳ 明朝" w:hAnsi="ＭＳ 明朝" w:hint="eastAsia"/>
              </w:rPr>
              <w:t>,</w:t>
            </w:r>
            <w:r w:rsidRPr="00C43EAB">
              <w:rPr>
                <w:rFonts w:ascii="ＭＳ 明朝" w:hAnsi="ＭＳ 明朝"/>
              </w:rPr>
              <w:t>000千円を基本修繕費としており、</w:t>
            </w:r>
            <w:r w:rsidRPr="00C43EAB">
              <w:rPr>
                <w:rFonts w:ascii="ＭＳ 明朝" w:hAnsi="ＭＳ 明朝" w:hint="eastAsia"/>
              </w:rPr>
              <w:t>年度終了後執行残額については府に返納してください」と記載されているが</w:t>
            </w:r>
            <w:r w:rsidRPr="00C43EAB">
              <w:rPr>
                <w:rFonts w:ascii="ＭＳ 明朝" w:hAnsi="ＭＳ 明朝"/>
              </w:rPr>
              <w:t>、</w:t>
            </w:r>
            <w:r w:rsidRPr="00C43EAB">
              <w:rPr>
                <w:rFonts w:ascii="ＭＳ 明朝" w:hAnsi="ＭＳ 明朝" w:hint="eastAsia"/>
              </w:rPr>
              <w:t>管理運営業務契約書の本文には</w:t>
            </w:r>
            <w:r w:rsidRPr="00C43EAB">
              <w:rPr>
                <w:rFonts w:ascii="ＭＳ 明朝" w:hAnsi="ＭＳ 明朝"/>
              </w:rPr>
              <w:t>、</w:t>
            </w:r>
            <w:r w:rsidRPr="00C43EAB">
              <w:rPr>
                <w:rFonts w:ascii="ＭＳ 明朝" w:hAnsi="ＭＳ 明朝" w:hint="eastAsia"/>
              </w:rPr>
              <w:t>基本修繕費の返還に関する定めがない（ただし、契約書添付の仕様書には記載されている）。この点についても、少なからぬ金銭が動く可能性がある以上、やはり管理運営</w:t>
            </w:r>
            <w:r w:rsidR="00940A3A" w:rsidRPr="00C43EAB">
              <w:rPr>
                <w:rFonts w:ascii="ＭＳ 明朝" w:hAnsi="ＭＳ 明朝" w:hint="eastAsia"/>
              </w:rPr>
              <w:t>業務</w:t>
            </w:r>
            <w:r w:rsidRPr="00C43EAB">
              <w:rPr>
                <w:rFonts w:ascii="ＭＳ 明朝" w:hAnsi="ＭＳ 明朝" w:hint="eastAsia"/>
              </w:rPr>
              <w:t>契約書の本文に規定しておくことが望ましい。</w:t>
            </w:r>
          </w:p>
          <w:p w14:paraId="5161BC94" w14:textId="77777777" w:rsidR="00907447" w:rsidRPr="00C43EAB" w:rsidRDefault="00907447" w:rsidP="00907447">
            <w:pPr>
              <w:ind w:left="283" w:hangingChars="131" w:hanging="283"/>
              <w:jc w:val="left"/>
              <w:rPr>
                <w:rFonts w:ascii="ＭＳ 明朝" w:hAnsi="ＭＳ 明朝"/>
              </w:rPr>
            </w:pPr>
            <w:r w:rsidRPr="00C43EAB">
              <w:rPr>
                <w:rFonts w:ascii="ＭＳ 明朝" w:hAnsi="ＭＳ 明朝" w:hint="eastAsia"/>
              </w:rPr>
              <w:t>２　管理運営業務契約書第</w:t>
            </w:r>
            <w:r w:rsidRPr="00C43EAB">
              <w:rPr>
                <w:rFonts w:ascii="ＭＳ 明朝" w:hAnsi="ＭＳ 明朝"/>
              </w:rPr>
              <w:t>19条第1項は、</w:t>
            </w:r>
            <w:r w:rsidRPr="00C43EAB">
              <w:rPr>
                <w:rFonts w:ascii="ＭＳ 明朝" w:hAnsi="ＭＳ 明朝" w:hint="eastAsia"/>
              </w:rPr>
              <w:t>指定管理者が管理運営業務を行うことが困難である場合</w:t>
            </w:r>
            <w:r w:rsidRPr="00C43EAB">
              <w:rPr>
                <w:rFonts w:ascii="ＭＳ 明朝" w:hAnsi="ＭＳ 明朝"/>
              </w:rPr>
              <w:t>、</w:t>
            </w:r>
            <w:r w:rsidRPr="00C43EAB">
              <w:rPr>
                <w:rFonts w:ascii="ＭＳ 明朝" w:hAnsi="ＭＳ 明朝" w:hint="eastAsia"/>
              </w:rPr>
              <w:t>大阪府が指定を取り消すことができると定めている。同条第</w:t>
            </w:r>
            <w:r w:rsidRPr="00C43EAB">
              <w:rPr>
                <w:rFonts w:ascii="ＭＳ 明朝" w:hAnsi="ＭＳ 明朝"/>
              </w:rPr>
              <w:t>2項は、</w:t>
            </w:r>
            <w:r w:rsidRPr="00C43EAB">
              <w:rPr>
                <w:rFonts w:ascii="ＭＳ 明朝" w:hAnsi="ＭＳ 明朝" w:hint="eastAsia"/>
              </w:rPr>
              <w:t>「前項の規定により指定を取り消した場合においては</w:t>
            </w:r>
            <w:r w:rsidRPr="00C43EAB">
              <w:rPr>
                <w:rFonts w:ascii="ＭＳ 明朝" w:hAnsi="ＭＳ 明朝"/>
              </w:rPr>
              <w:t>、</w:t>
            </w:r>
            <w:r w:rsidRPr="00C43EAB">
              <w:rPr>
                <w:rFonts w:ascii="ＭＳ 明朝" w:hAnsi="ＭＳ 明朝" w:hint="eastAsia"/>
              </w:rPr>
              <w:t>第</w:t>
            </w:r>
            <w:r w:rsidRPr="00C43EAB">
              <w:rPr>
                <w:rFonts w:ascii="ＭＳ 明朝" w:hAnsi="ＭＳ 明朝"/>
              </w:rPr>
              <w:t>23条第3項の規定を準用する」と定めている。</w:t>
            </w:r>
          </w:p>
          <w:p w14:paraId="2D8C5E78" w14:textId="6FDFCACD" w:rsidR="00907447" w:rsidRPr="00C43EAB" w:rsidRDefault="00907447" w:rsidP="00907447">
            <w:pPr>
              <w:ind w:left="283" w:hangingChars="131" w:hanging="283"/>
              <w:jc w:val="left"/>
              <w:rPr>
                <w:rFonts w:ascii="ＭＳ 明朝" w:hAnsi="ＭＳ 明朝"/>
              </w:rPr>
            </w:pPr>
            <w:r w:rsidRPr="00C43EAB">
              <w:rPr>
                <w:rFonts w:ascii="ＭＳ 明朝" w:hAnsi="ＭＳ 明朝" w:hint="eastAsia"/>
              </w:rPr>
              <w:t xml:space="preserve">　　第</w:t>
            </w:r>
            <w:r w:rsidRPr="00C43EAB">
              <w:rPr>
                <w:rFonts w:ascii="ＭＳ 明朝" w:hAnsi="ＭＳ 明朝"/>
              </w:rPr>
              <w:t>23条第3項は、</w:t>
            </w:r>
            <w:r w:rsidRPr="00C43EAB">
              <w:rPr>
                <w:rFonts w:ascii="ＭＳ 明朝" w:hAnsi="ＭＳ 明朝" w:hint="eastAsia"/>
              </w:rPr>
              <w:t>大阪府が管理運営業務の内容を変更したことにより</w:t>
            </w:r>
            <w:r w:rsidRPr="00C43EAB">
              <w:rPr>
                <w:rFonts w:ascii="ＭＳ 明朝" w:hAnsi="ＭＳ 明朝"/>
              </w:rPr>
              <w:t>、</w:t>
            </w:r>
            <w:r w:rsidRPr="00C43EAB">
              <w:rPr>
                <w:rFonts w:ascii="ＭＳ 明朝" w:hAnsi="ＭＳ 明朝" w:hint="eastAsia"/>
              </w:rPr>
              <w:t>指定管理者が管理運営業務契約を解除した場合</w:t>
            </w:r>
            <w:r w:rsidRPr="00C43EAB">
              <w:rPr>
                <w:rFonts w:ascii="ＭＳ 明朝" w:hAnsi="ＭＳ 明朝"/>
              </w:rPr>
              <w:t>、</w:t>
            </w:r>
            <w:r w:rsidRPr="00C43EAB">
              <w:rPr>
                <w:rFonts w:ascii="ＭＳ 明朝" w:hAnsi="ＭＳ 明朝" w:hint="eastAsia"/>
              </w:rPr>
              <w:t>大阪府に対して損害賠償請求をすることができるという内容であるが</w:t>
            </w:r>
            <w:r w:rsidRPr="00C43EAB">
              <w:rPr>
                <w:rFonts w:ascii="ＭＳ 明朝" w:hAnsi="ＭＳ 明朝"/>
              </w:rPr>
              <w:t>、</w:t>
            </w:r>
            <w:r w:rsidRPr="00C43EAB">
              <w:rPr>
                <w:rFonts w:ascii="ＭＳ 明朝" w:hAnsi="ＭＳ 明朝" w:hint="eastAsia"/>
              </w:rPr>
              <w:t>指定の取消しの場合とは状況が異なっており、準用することは不合理ではないかと思われた。この点について、大阪府に確認したところ</w:t>
            </w:r>
            <w:r w:rsidRPr="00C43EAB">
              <w:rPr>
                <w:rFonts w:ascii="ＭＳ 明朝" w:hAnsi="ＭＳ 明朝"/>
              </w:rPr>
              <w:t>、</w:t>
            </w:r>
            <w:r w:rsidRPr="00C43EAB">
              <w:rPr>
                <w:rFonts w:ascii="ＭＳ 明朝" w:hAnsi="ＭＳ 明朝" w:hint="eastAsia"/>
              </w:rPr>
              <w:t>「『第</w:t>
            </w:r>
            <w:r w:rsidRPr="00C43EAB">
              <w:rPr>
                <w:rFonts w:ascii="ＭＳ 明朝" w:hAnsi="ＭＳ 明朝"/>
              </w:rPr>
              <w:t>22条』第3項の規定を準用する」と記載すべきところを</w:t>
            </w:r>
            <w:r w:rsidR="00940A3A" w:rsidRPr="00C43EAB">
              <w:rPr>
                <w:rFonts w:ascii="ＭＳ 明朝" w:hAnsi="ＭＳ 明朝" w:hint="eastAsia"/>
              </w:rPr>
              <w:t>、</w:t>
            </w:r>
            <w:r w:rsidRPr="00C43EAB">
              <w:rPr>
                <w:rFonts w:ascii="ＭＳ 明朝" w:hAnsi="ＭＳ 明朝"/>
              </w:rPr>
              <w:t>誤って「第23条」と記載したとのことであった。</w:t>
            </w:r>
          </w:p>
          <w:p w14:paraId="7D11003A" w14:textId="77777777" w:rsidR="00907447" w:rsidRPr="00C43EAB" w:rsidRDefault="00907447" w:rsidP="00907447">
            <w:pPr>
              <w:ind w:left="283" w:hangingChars="131" w:hanging="283"/>
              <w:jc w:val="left"/>
              <w:rPr>
                <w:rFonts w:ascii="ＭＳ 明朝" w:hAnsi="ＭＳ 明朝"/>
              </w:rPr>
            </w:pPr>
            <w:r w:rsidRPr="00C43EAB">
              <w:rPr>
                <w:rFonts w:ascii="ＭＳ 明朝" w:hAnsi="ＭＳ 明朝" w:hint="eastAsia"/>
              </w:rPr>
              <w:t xml:space="preserve">　　第三者から見ると、正しくは「第</w:t>
            </w:r>
            <w:r w:rsidRPr="00C43EAB">
              <w:rPr>
                <w:rFonts w:ascii="ＭＳ 明朝" w:hAnsi="ＭＳ 明朝"/>
              </w:rPr>
              <w:t>22条第3項の規定を準用する」という内容であることが把握できないので、</w:t>
            </w:r>
            <w:r w:rsidRPr="00C43EAB">
              <w:rPr>
                <w:rFonts w:ascii="ＭＳ 明朝" w:hAnsi="ＭＳ 明朝" w:hint="eastAsia"/>
              </w:rPr>
              <w:t>上記誤記を速やかに訂正する必要がある。</w:t>
            </w:r>
          </w:p>
        </w:tc>
      </w:tr>
    </w:tbl>
    <w:p w14:paraId="164BBB8D" w14:textId="77777777" w:rsidR="003713E0" w:rsidRPr="00C43EAB" w:rsidRDefault="00907447" w:rsidP="00907447">
      <w:pPr>
        <w:rPr>
          <w:rFonts w:ascii="ＭＳ 明朝" w:hAnsi="ＭＳ 明朝"/>
        </w:rPr>
      </w:pPr>
      <w:r w:rsidRPr="00C43EAB">
        <w:rPr>
          <w:rFonts w:ascii="ＭＳ 明朝" w:hAnsi="ＭＳ 明朝"/>
        </w:rPr>
        <w:tab/>
      </w:r>
    </w:p>
    <w:p w14:paraId="6CE70AC1" w14:textId="77777777" w:rsidR="003713E0" w:rsidRPr="00C43EAB" w:rsidRDefault="003713E0" w:rsidP="00907447">
      <w:pPr>
        <w:rPr>
          <w:rFonts w:ascii="ＭＳ 明朝" w:hAnsi="ＭＳ 明朝"/>
        </w:rPr>
      </w:pPr>
    </w:p>
    <w:p w14:paraId="6636632D" w14:textId="7266CD83" w:rsidR="00907447" w:rsidRPr="00C43EAB" w:rsidRDefault="00907447" w:rsidP="00907447">
      <w:pPr>
        <w:rPr>
          <w:rFonts w:ascii="ＭＳ 明朝" w:hAnsi="ＭＳ 明朝"/>
        </w:rPr>
      </w:pPr>
      <w:r w:rsidRPr="00C43EAB">
        <w:rPr>
          <w:rFonts w:ascii="ＭＳ 明朝" w:hAnsi="ＭＳ 明朝"/>
        </w:rPr>
        <w:tab/>
      </w:r>
      <w:r w:rsidRPr="00C43EAB">
        <w:rPr>
          <w:rFonts w:ascii="ＭＳ 明朝" w:hAnsi="ＭＳ 明朝"/>
        </w:rPr>
        <w:tab/>
      </w:r>
      <w:r w:rsidRPr="00C43EAB">
        <w:rPr>
          <w:rFonts w:ascii="ＭＳ 明朝" w:hAnsi="ＭＳ 明朝"/>
        </w:rPr>
        <w:tab/>
      </w:r>
      <w:r w:rsidRPr="00C43EAB">
        <w:rPr>
          <w:rFonts w:ascii="ＭＳ 明朝" w:hAnsi="ＭＳ 明朝"/>
        </w:rPr>
        <w:tab/>
      </w:r>
      <w:r w:rsidRPr="00C43EAB">
        <w:rPr>
          <w:rFonts w:ascii="ＭＳ 明朝" w:hAnsi="ＭＳ 明朝"/>
        </w:rPr>
        <w:tab/>
      </w:r>
      <w:r w:rsidRPr="00C43EAB">
        <w:rPr>
          <w:rFonts w:ascii="ＭＳ 明朝" w:hAnsi="ＭＳ 明朝"/>
        </w:rPr>
        <w:tab/>
      </w:r>
      <w:r w:rsidRPr="00C43EAB">
        <w:rPr>
          <w:rFonts w:ascii="ＭＳ 明朝" w:hAnsi="ＭＳ 明朝"/>
        </w:rPr>
        <w:tab/>
      </w:r>
    </w:p>
    <w:p w14:paraId="4F87A97C" w14:textId="24066FB5" w:rsidR="00907447" w:rsidRPr="00C43EAB" w:rsidRDefault="00907447" w:rsidP="00907447">
      <w:pPr>
        <w:rPr>
          <w:rFonts w:ascii="ＭＳ 明朝" w:hAnsi="ＭＳ 明朝"/>
        </w:rPr>
      </w:pPr>
      <w:r w:rsidRPr="00C43EAB">
        <w:rPr>
          <w:rFonts w:ascii="ＭＳ 明朝" w:hAnsi="ＭＳ 明朝" w:hint="eastAsia"/>
        </w:rPr>
        <w:t>【</w:t>
      </w:r>
      <w:r w:rsidRPr="00C43EAB">
        <w:rPr>
          <w:rFonts w:ascii="ＭＳ 明朝" w:hAnsi="ＭＳ 明朝"/>
        </w:rPr>
        <w:t>監査の結果</w:t>
      </w:r>
      <w:r w:rsidR="002975AE" w:rsidRPr="00C43EAB">
        <w:rPr>
          <w:rFonts w:ascii="ＭＳ 明朝" w:hAnsi="ＭＳ 明朝" w:hint="eastAsia"/>
        </w:rPr>
        <w:t>60</w:t>
      </w:r>
      <w:r w:rsidRPr="00C43EAB">
        <w:rPr>
          <w:rFonts w:ascii="ＭＳ 明朝" w:hAnsi="ＭＳ 明朝" w:hint="eastAsia"/>
        </w:rPr>
        <w:t>】事業報告書の記載内容</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9067"/>
      </w:tblGrid>
      <w:tr w:rsidR="001275E7" w:rsidRPr="00C43EAB" w14:paraId="5355992F" w14:textId="77777777" w:rsidTr="00FC1216">
        <w:tc>
          <w:tcPr>
            <w:tcW w:w="9067" w:type="dxa"/>
            <w:shd w:val="clear" w:color="auto" w:fill="BFBFBF" w:themeFill="background1" w:themeFillShade="BF"/>
          </w:tcPr>
          <w:p w14:paraId="227DE8B8" w14:textId="3EE34462" w:rsidR="001275E7" w:rsidRPr="00C43EAB" w:rsidRDefault="001275E7" w:rsidP="001275E7">
            <w:pPr>
              <w:jc w:val="center"/>
              <w:rPr>
                <w:rFonts w:ascii="ＭＳ 明朝" w:hAnsi="ＭＳ 明朝"/>
              </w:rPr>
            </w:pPr>
            <w:r w:rsidRPr="00C43EAB">
              <w:rPr>
                <w:rFonts w:ascii="ＭＳ 明朝" w:hAnsi="ＭＳ 明朝" w:hint="eastAsia"/>
                <w:kern w:val="0"/>
              </w:rPr>
              <w:t>対　象　施　設</w:t>
            </w:r>
          </w:p>
        </w:tc>
      </w:tr>
      <w:tr w:rsidR="00FC1216" w:rsidRPr="00C43EAB" w14:paraId="2D23CF67" w14:textId="77777777" w:rsidTr="00FC1216">
        <w:tc>
          <w:tcPr>
            <w:tcW w:w="9067" w:type="dxa"/>
            <w:tcBorders>
              <w:bottom w:val="single" w:sz="4" w:space="0" w:color="auto"/>
            </w:tcBorders>
          </w:tcPr>
          <w:p w14:paraId="15E27EB6" w14:textId="77777777" w:rsidR="00907447" w:rsidRPr="00C43EAB" w:rsidRDefault="00907447" w:rsidP="00907447">
            <w:pPr>
              <w:jc w:val="center"/>
              <w:rPr>
                <w:rFonts w:ascii="ＭＳ 明朝" w:hAnsi="ＭＳ 明朝"/>
                <w:bCs/>
              </w:rPr>
            </w:pPr>
            <w:r w:rsidRPr="00C43EAB">
              <w:rPr>
                <w:rFonts w:ascii="ＭＳ 明朝" w:hAnsi="ＭＳ 明朝" w:hint="eastAsia"/>
                <w:bCs/>
              </w:rPr>
              <w:t>ドーンセンター</w:t>
            </w:r>
          </w:p>
        </w:tc>
      </w:tr>
      <w:tr w:rsidR="00FC1216" w:rsidRPr="00C43EAB" w14:paraId="79CA7A25" w14:textId="77777777" w:rsidTr="00FC1216">
        <w:trPr>
          <w:trHeight w:val="414"/>
        </w:trPr>
        <w:tc>
          <w:tcPr>
            <w:tcW w:w="9067" w:type="dxa"/>
            <w:shd w:val="clear" w:color="auto" w:fill="BFBFBF" w:themeFill="background1" w:themeFillShade="BF"/>
          </w:tcPr>
          <w:p w14:paraId="51D8809A" w14:textId="2FC32FD8" w:rsidR="00907447" w:rsidRPr="00C43EAB" w:rsidRDefault="00907447" w:rsidP="00907447">
            <w:pPr>
              <w:jc w:val="center"/>
              <w:rPr>
                <w:rFonts w:ascii="ＭＳ 明朝" w:hAnsi="ＭＳ 明朝"/>
              </w:rPr>
            </w:pPr>
            <w:r w:rsidRPr="00C43EAB">
              <w:rPr>
                <w:rFonts w:ascii="ＭＳ 明朝" w:hAnsi="ＭＳ 明朝"/>
              </w:rPr>
              <w:t>監査の結果</w:t>
            </w:r>
            <w:r w:rsidR="002975AE" w:rsidRPr="00C43EAB">
              <w:rPr>
                <w:rFonts w:ascii="ＭＳ 明朝" w:hAnsi="ＭＳ 明朝" w:hint="eastAsia"/>
              </w:rPr>
              <w:t>60</w:t>
            </w:r>
          </w:p>
        </w:tc>
      </w:tr>
      <w:tr w:rsidR="00FC1216" w:rsidRPr="00C43EAB" w14:paraId="65C3F9DA" w14:textId="77777777" w:rsidTr="00FC1216">
        <w:tc>
          <w:tcPr>
            <w:tcW w:w="9067" w:type="dxa"/>
            <w:tcBorders>
              <w:bottom w:val="single" w:sz="4" w:space="0" w:color="auto"/>
            </w:tcBorders>
          </w:tcPr>
          <w:p w14:paraId="522B64B9" w14:textId="3E2981EA" w:rsidR="00907447" w:rsidRPr="00C43EAB" w:rsidRDefault="0035621D" w:rsidP="00FC1216">
            <w:pPr>
              <w:rPr>
                <w:rFonts w:ascii="ＭＳ 明朝" w:hAnsi="ＭＳ 明朝"/>
              </w:rPr>
            </w:pPr>
            <w:r w:rsidRPr="00C43EAB">
              <w:rPr>
                <w:rFonts w:ascii="ＭＳ 明朝" w:hAnsi="ＭＳ 明朝" w:hint="eastAsia"/>
              </w:rPr>
              <w:t xml:space="preserve">　</w:t>
            </w:r>
            <w:r w:rsidR="00907447" w:rsidRPr="00C43EAB">
              <w:rPr>
                <w:rFonts w:ascii="ＭＳ 明朝" w:hAnsi="ＭＳ 明朝" w:hint="eastAsia"/>
              </w:rPr>
              <w:t>指定管理者は</w:t>
            </w:r>
            <w:r w:rsidR="00907447" w:rsidRPr="00C43EAB">
              <w:rPr>
                <w:rFonts w:ascii="ＭＳ 明朝" w:hAnsi="ＭＳ 明朝"/>
              </w:rPr>
              <w:t>、</w:t>
            </w:r>
            <w:r w:rsidR="00907447" w:rsidRPr="00C43EAB">
              <w:rPr>
                <w:rFonts w:ascii="ＭＳ 明朝" w:hAnsi="ＭＳ 明朝" w:hint="eastAsia"/>
              </w:rPr>
              <w:t>利用者ニーズ（傾向・分析）への対応状況及び人権研修の実施状況に記載した補充の報告書を作成し</w:t>
            </w:r>
            <w:r w:rsidR="00907447" w:rsidRPr="00C43EAB">
              <w:rPr>
                <w:rFonts w:ascii="ＭＳ 明朝" w:hAnsi="ＭＳ 明朝"/>
              </w:rPr>
              <w:t>、</w:t>
            </w:r>
            <w:r w:rsidR="00907447" w:rsidRPr="00C43EAB">
              <w:rPr>
                <w:rFonts w:ascii="ＭＳ 明朝" w:hAnsi="ＭＳ 明朝" w:hint="eastAsia"/>
              </w:rPr>
              <w:t>速やかに大阪府へ提出すべきである。</w:t>
            </w:r>
          </w:p>
        </w:tc>
      </w:tr>
      <w:tr w:rsidR="00FC1216" w:rsidRPr="00C43EAB" w14:paraId="1B36A3DB" w14:textId="77777777" w:rsidTr="00FC1216">
        <w:tc>
          <w:tcPr>
            <w:tcW w:w="9067" w:type="dxa"/>
            <w:shd w:val="clear" w:color="auto" w:fill="BFBFBF" w:themeFill="background1" w:themeFillShade="BF"/>
          </w:tcPr>
          <w:p w14:paraId="2A550892" w14:textId="77777777" w:rsidR="00907447" w:rsidRPr="00C43EAB" w:rsidRDefault="00907447" w:rsidP="00907447">
            <w:pPr>
              <w:jc w:val="center"/>
              <w:rPr>
                <w:rFonts w:ascii="ＭＳ 明朝" w:hAnsi="ＭＳ 明朝"/>
              </w:rPr>
            </w:pPr>
            <w:r w:rsidRPr="00C43EAB">
              <w:rPr>
                <w:rFonts w:ascii="ＭＳ 明朝" w:hAnsi="ＭＳ 明朝" w:hint="eastAsia"/>
                <w:kern w:val="0"/>
              </w:rPr>
              <w:t>事実関係及び理由</w:t>
            </w:r>
          </w:p>
        </w:tc>
      </w:tr>
      <w:tr w:rsidR="00907447" w:rsidRPr="00C43EAB" w14:paraId="31AD6117" w14:textId="77777777" w:rsidTr="008D6872">
        <w:trPr>
          <w:trHeight w:val="90"/>
        </w:trPr>
        <w:tc>
          <w:tcPr>
            <w:tcW w:w="9067" w:type="dxa"/>
          </w:tcPr>
          <w:p w14:paraId="383F83D7" w14:textId="6E0F3128" w:rsidR="00940A3A" w:rsidRPr="00C43EAB" w:rsidRDefault="0035621D" w:rsidP="00A61CCF">
            <w:pPr>
              <w:ind w:rightChars="-51" w:right="-110"/>
              <w:jc w:val="left"/>
              <w:rPr>
                <w:rFonts w:ascii="ＭＳ 明朝" w:hAnsi="ＭＳ 明朝"/>
              </w:rPr>
            </w:pPr>
            <w:r w:rsidRPr="00C43EAB">
              <w:rPr>
                <w:rFonts w:ascii="ＭＳ 明朝" w:hAnsi="ＭＳ 明朝" w:hint="eastAsia"/>
              </w:rPr>
              <w:t xml:space="preserve">　</w:t>
            </w:r>
            <w:r w:rsidR="00907447" w:rsidRPr="00C43EAB">
              <w:rPr>
                <w:rFonts w:ascii="ＭＳ 明朝" w:hAnsi="ＭＳ 明朝" w:hint="eastAsia"/>
              </w:rPr>
              <w:t>募集要項</w:t>
            </w:r>
            <w:r w:rsidR="00907447" w:rsidRPr="00C43EAB">
              <w:rPr>
                <w:rFonts w:ascii="ＭＳ 明朝" w:hAnsi="ＭＳ 明朝"/>
              </w:rPr>
              <w:t>9頁には、</w:t>
            </w:r>
            <w:r w:rsidR="00907447" w:rsidRPr="00C43EAB">
              <w:rPr>
                <w:rFonts w:ascii="ＭＳ 明朝" w:hAnsi="ＭＳ 明朝" w:hint="eastAsia"/>
              </w:rPr>
              <w:t>利用者ニーズ（傾向・分析）への対応状況及び人権研修の実施状況について</w:t>
            </w:r>
            <w:r w:rsidR="00907447" w:rsidRPr="00C43EAB">
              <w:rPr>
                <w:rFonts w:ascii="ＭＳ 明朝" w:hAnsi="ＭＳ 明朝"/>
              </w:rPr>
              <w:t>、</w:t>
            </w:r>
            <w:r w:rsidR="00907447" w:rsidRPr="00C43EAB">
              <w:rPr>
                <w:rFonts w:ascii="ＭＳ 明朝" w:hAnsi="ＭＳ 明朝" w:hint="eastAsia"/>
              </w:rPr>
              <w:t>事業報告書に記載することが定められている。他方</w:t>
            </w:r>
            <w:r w:rsidR="00907447" w:rsidRPr="00C43EAB">
              <w:rPr>
                <w:rFonts w:ascii="ＭＳ 明朝" w:hAnsi="ＭＳ 明朝"/>
              </w:rPr>
              <w:t>、</w:t>
            </w:r>
            <w:r w:rsidR="00907447" w:rsidRPr="00C43EAB">
              <w:rPr>
                <w:rFonts w:ascii="ＭＳ 明朝" w:hAnsi="ＭＳ 明朝" w:hint="eastAsia"/>
              </w:rPr>
              <w:t>事業報告書への記載内容について規定する管理運営業務契約書第</w:t>
            </w:r>
            <w:r w:rsidR="00907447" w:rsidRPr="00C43EAB">
              <w:rPr>
                <w:rFonts w:ascii="ＭＳ 明朝" w:hAnsi="ＭＳ 明朝"/>
              </w:rPr>
              <w:t>7条には、</w:t>
            </w:r>
            <w:r w:rsidR="00907447" w:rsidRPr="00C43EAB">
              <w:rPr>
                <w:rFonts w:ascii="ＭＳ 明朝" w:hAnsi="ＭＳ 明朝" w:hint="eastAsia"/>
              </w:rPr>
              <w:t>利用者ニーズ（傾向・分析）への対応状況及び人権研修の実施状況についての記載を求める旨は定められていない。同契約書の冒頭には募集要項に定める事項が適用される旨が規定されているので</w:t>
            </w:r>
            <w:r w:rsidR="00907447" w:rsidRPr="00C43EAB">
              <w:rPr>
                <w:rFonts w:ascii="ＭＳ 明朝" w:hAnsi="ＭＳ 明朝"/>
              </w:rPr>
              <w:t>、</w:t>
            </w:r>
            <w:r w:rsidR="00907447" w:rsidRPr="00C43EAB">
              <w:rPr>
                <w:rFonts w:ascii="ＭＳ 明朝" w:hAnsi="ＭＳ 明朝" w:hint="eastAsia"/>
              </w:rPr>
              <w:t>指定管理者は上記事項を事業報告書に記載する必要があると解釈される。</w:t>
            </w:r>
          </w:p>
          <w:p w14:paraId="72CE1E90" w14:textId="6F62A522" w:rsidR="00940A3A" w:rsidRPr="00C43EAB" w:rsidRDefault="00907447" w:rsidP="00A61CCF">
            <w:pPr>
              <w:ind w:rightChars="-51" w:right="-110" w:firstLineChars="50" w:firstLine="108"/>
              <w:jc w:val="left"/>
              <w:rPr>
                <w:rFonts w:ascii="ＭＳ 明朝" w:hAnsi="ＭＳ 明朝"/>
              </w:rPr>
            </w:pPr>
            <w:r w:rsidRPr="00C43EAB">
              <w:rPr>
                <w:rFonts w:ascii="ＭＳ 明朝" w:hAnsi="ＭＳ 明朝" w:hint="eastAsia"/>
              </w:rPr>
              <w:t>しかし</w:t>
            </w:r>
            <w:r w:rsidRPr="00C43EAB">
              <w:rPr>
                <w:rFonts w:ascii="ＭＳ 明朝" w:hAnsi="ＭＳ 明朝"/>
              </w:rPr>
              <w:t>、</w:t>
            </w:r>
            <w:r w:rsidRPr="00C43EAB">
              <w:rPr>
                <w:rFonts w:ascii="ＭＳ 明朝" w:hAnsi="ＭＳ 明朝" w:hint="eastAsia"/>
              </w:rPr>
              <w:t>指定管理者が提出した平成</w:t>
            </w:r>
            <w:r w:rsidRPr="00C43EAB">
              <w:rPr>
                <w:rFonts w:ascii="ＭＳ 明朝" w:hAnsi="ＭＳ 明朝"/>
              </w:rPr>
              <w:t>28年度の事業報告書には、</w:t>
            </w:r>
            <w:r w:rsidRPr="00C43EAB">
              <w:rPr>
                <w:rFonts w:ascii="ＭＳ 明朝" w:hAnsi="ＭＳ 明朝" w:hint="eastAsia"/>
              </w:rPr>
              <w:t>利用者ニーズ（傾向・分析）への対応状況及び人権研修の実施状況に該当する記載が見当たらない。</w:t>
            </w:r>
          </w:p>
          <w:p w14:paraId="0E42BF31" w14:textId="3665F540" w:rsidR="00907447" w:rsidRPr="00C43EAB" w:rsidRDefault="00907447" w:rsidP="00A61CCF">
            <w:pPr>
              <w:ind w:rightChars="-51" w:right="-110" w:firstLineChars="100" w:firstLine="216"/>
              <w:jc w:val="left"/>
              <w:rPr>
                <w:rFonts w:ascii="ＭＳ 明朝" w:hAnsi="ＭＳ 明朝"/>
              </w:rPr>
            </w:pPr>
            <w:r w:rsidRPr="00C43EAB">
              <w:rPr>
                <w:rFonts w:ascii="ＭＳ 明朝" w:hAnsi="ＭＳ 明朝" w:hint="eastAsia"/>
              </w:rPr>
              <w:t>よって</w:t>
            </w:r>
            <w:r w:rsidRPr="00C43EAB">
              <w:rPr>
                <w:rFonts w:ascii="ＭＳ 明朝" w:hAnsi="ＭＳ 明朝"/>
              </w:rPr>
              <w:t>、</w:t>
            </w:r>
            <w:r w:rsidRPr="00C43EAB">
              <w:rPr>
                <w:rFonts w:ascii="ＭＳ 明朝" w:hAnsi="ＭＳ 明朝" w:hint="eastAsia"/>
              </w:rPr>
              <w:t>指定管理者は</w:t>
            </w:r>
            <w:r w:rsidRPr="00C43EAB">
              <w:rPr>
                <w:rFonts w:ascii="ＭＳ 明朝" w:hAnsi="ＭＳ 明朝"/>
              </w:rPr>
              <w:t>、</w:t>
            </w:r>
            <w:r w:rsidRPr="00C43EAB">
              <w:rPr>
                <w:rFonts w:ascii="ＭＳ 明朝" w:hAnsi="ＭＳ 明朝" w:hint="eastAsia"/>
              </w:rPr>
              <w:t>大阪府に対し</w:t>
            </w:r>
            <w:r w:rsidRPr="00C43EAB">
              <w:rPr>
                <w:rFonts w:ascii="ＭＳ 明朝" w:hAnsi="ＭＳ 明朝"/>
              </w:rPr>
              <w:t>、</w:t>
            </w:r>
            <w:r w:rsidRPr="00C43EAB">
              <w:rPr>
                <w:rFonts w:ascii="ＭＳ 明朝" w:hAnsi="ＭＳ 明朝" w:hint="eastAsia"/>
              </w:rPr>
              <w:t>これらの事項を記載した報告書を速やかに提出すべきである。</w:t>
            </w:r>
          </w:p>
        </w:tc>
      </w:tr>
    </w:tbl>
    <w:p w14:paraId="63728239" w14:textId="77777777" w:rsidR="00907447" w:rsidRPr="00C43EAB" w:rsidRDefault="00907447" w:rsidP="00907447">
      <w:pPr>
        <w:rPr>
          <w:rFonts w:ascii="ＭＳ 明朝" w:hAnsi="ＭＳ 明朝"/>
        </w:rPr>
      </w:pPr>
    </w:p>
    <w:p w14:paraId="3AFAC0DD" w14:textId="007E614F" w:rsidR="00907447" w:rsidRPr="00C43EAB" w:rsidRDefault="00907447" w:rsidP="00907447">
      <w:pPr>
        <w:rPr>
          <w:rFonts w:ascii="ＭＳ 明朝" w:hAnsi="ＭＳ 明朝"/>
        </w:rPr>
      </w:pPr>
      <w:r w:rsidRPr="00C43EAB">
        <w:rPr>
          <w:rFonts w:ascii="ＭＳ 明朝" w:hAnsi="ＭＳ 明朝" w:hint="eastAsia"/>
        </w:rPr>
        <w:t>【意見</w:t>
      </w:r>
      <w:r w:rsidR="002975AE" w:rsidRPr="00C43EAB">
        <w:rPr>
          <w:rFonts w:ascii="ＭＳ 明朝" w:hAnsi="ＭＳ 明朝" w:hint="eastAsia"/>
        </w:rPr>
        <w:t>61</w:t>
      </w:r>
      <w:r w:rsidRPr="00C43EAB">
        <w:rPr>
          <w:rFonts w:ascii="ＭＳ 明朝" w:hAnsi="ＭＳ 明朝" w:hint="eastAsia"/>
        </w:rPr>
        <w:t>】所管課と指定管理者との協議</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9067"/>
      </w:tblGrid>
      <w:tr w:rsidR="001275E7" w:rsidRPr="00C43EAB" w14:paraId="7C15D6B7" w14:textId="77777777" w:rsidTr="00FC1216">
        <w:tc>
          <w:tcPr>
            <w:tcW w:w="9067" w:type="dxa"/>
            <w:shd w:val="clear" w:color="auto" w:fill="BFBFBF" w:themeFill="background1" w:themeFillShade="BF"/>
          </w:tcPr>
          <w:p w14:paraId="40C5B74D" w14:textId="27E3746D" w:rsidR="001275E7" w:rsidRPr="00C43EAB" w:rsidRDefault="001275E7" w:rsidP="001275E7">
            <w:pPr>
              <w:jc w:val="center"/>
              <w:rPr>
                <w:rFonts w:ascii="ＭＳ 明朝" w:hAnsi="ＭＳ 明朝"/>
              </w:rPr>
            </w:pPr>
            <w:r w:rsidRPr="00C43EAB">
              <w:rPr>
                <w:rFonts w:ascii="ＭＳ 明朝" w:hAnsi="ＭＳ 明朝" w:hint="eastAsia"/>
                <w:kern w:val="0"/>
              </w:rPr>
              <w:t>対　象　施　設</w:t>
            </w:r>
          </w:p>
        </w:tc>
      </w:tr>
      <w:tr w:rsidR="00FC1216" w:rsidRPr="00C43EAB" w14:paraId="2FFB6225" w14:textId="77777777" w:rsidTr="00FC1216">
        <w:tc>
          <w:tcPr>
            <w:tcW w:w="9067" w:type="dxa"/>
            <w:tcBorders>
              <w:bottom w:val="single" w:sz="4" w:space="0" w:color="auto"/>
            </w:tcBorders>
          </w:tcPr>
          <w:p w14:paraId="6CDB3133" w14:textId="77777777" w:rsidR="00907447" w:rsidRPr="00C43EAB" w:rsidRDefault="00907447" w:rsidP="00907447">
            <w:pPr>
              <w:jc w:val="center"/>
              <w:rPr>
                <w:rFonts w:ascii="ＭＳ 明朝" w:hAnsi="ＭＳ 明朝"/>
                <w:bCs/>
              </w:rPr>
            </w:pPr>
            <w:r w:rsidRPr="00C43EAB">
              <w:rPr>
                <w:rFonts w:ascii="ＭＳ 明朝" w:hAnsi="ＭＳ 明朝" w:hint="eastAsia"/>
                <w:bCs/>
              </w:rPr>
              <w:t>ドーンセンター</w:t>
            </w:r>
          </w:p>
        </w:tc>
      </w:tr>
      <w:tr w:rsidR="00FC1216" w:rsidRPr="00C43EAB" w14:paraId="0D89BE50" w14:textId="77777777" w:rsidTr="00FC1216">
        <w:trPr>
          <w:trHeight w:val="414"/>
        </w:trPr>
        <w:tc>
          <w:tcPr>
            <w:tcW w:w="9067" w:type="dxa"/>
            <w:shd w:val="clear" w:color="auto" w:fill="BFBFBF" w:themeFill="background1" w:themeFillShade="BF"/>
          </w:tcPr>
          <w:p w14:paraId="59F0FF94" w14:textId="5BF64C21" w:rsidR="00907447" w:rsidRPr="00C43EAB" w:rsidRDefault="00907447" w:rsidP="00907447">
            <w:pPr>
              <w:jc w:val="center"/>
              <w:rPr>
                <w:rFonts w:ascii="ＭＳ 明朝" w:hAnsi="ＭＳ 明朝"/>
              </w:rPr>
            </w:pPr>
            <w:r w:rsidRPr="00C43EAB">
              <w:rPr>
                <w:rFonts w:ascii="ＭＳ 明朝" w:hAnsi="ＭＳ 明朝" w:hint="eastAsia"/>
              </w:rPr>
              <w:t>意見</w:t>
            </w:r>
            <w:r w:rsidR="002975AE" w:rsidRPr="00C43EAB">
              <w:rPr>
                <w:rFonts w:ascii="ＭＳ 明朝" w:hAnsi="ＭＳ 明朝" w:hint="eastAsia"/>
              </w:rPr>
              <w:t>61</w:t>
            </w:r>
          </w:p>
        </w:tc>
      </w:tr>
      <w:tr w:rsidR="00FC1216" w:rsidRPr="00C43EAB" w14:paraId="34DBB8D2" w14:textId="77777777" w:rsidTr="00FC1216">
        <w:tc>
          <w:tcPr>
            <w:tcW w:w="9067" w:type="dxa"/>
            <w:tcBorders>
              <w:bottom w:val="single" w:sz="4" w:space="0" w:color="auto"/>
            </w:tcBorders>
          </w:tcPr>
          <w:p w14:paraId="7856CBF7" w14:textId="77777777" w:rsidR="00907447" w:rsidRPr="00C43EAB" w:rsidRDefault="00907447" w:rsidP="00907447">
            <w:pPr>
              <w:ind w:firstLineChars="100" w:firstLine="216"/>
              <w:rPr>
                <w:rFonts w:ascii="ＭＳ 明朝" w:hAnsi="ＭＳ 明朝"/>
              </w:rPr>
            </w:pPr>
            <w:r w:rsidRPr="00C43EAB">
              <w:rPr>
                <w:rFonts w:ascii="ＭＳ 明朝" w:hAnsi="ＭＳ 明朝" w:hint="eastAsia"/>
              </w:rPr>
              <w:t>大阪府と指定管理者との会議において協議した内容については</w:t>
            </w:r>
            <w:r w:rsidRPr="00C43EAB">
              <w:rPr>
                <w:rFonts w:ascii="ＭＳ 明朝" w:hAnsi="ＭＳ 明朝"/>
              </w:rPr>
              <w:t>、</w:t>
            </w:r>
            <w:r w:rsidRPr="00C43EAB">
              <w:rPr>
                <w:rFonts w:ascii="ＭＳ 明朝" w:hAnsi="ＭＳ 明朝" w:hint="eastAsia"/>
              </w:rPr>
              <w:t>少なくともその要旨を記載した議事録を作成すべきである。</w:t>
            </w:r>
          </w:p>
        </w:tc>
      </w:tr>
      <w:tr w:rsidR="00FC1216" w:rsidRPr="00C43EAB" w14:paraId="097A364A" w14:textId="77777777" w:rsidTr="00FC1216">
        <w:tc>
          <w:tcPr>
            <w:tcW w:w="9067" w:type="dxa"/>
            <w:shd w:val="clear" w:color="auto" w:fill="BFBFBF" w:themeFill="background1" w:themeFillShade="BF"/>
          </w:tcPr>
          <w:p w14:paraId="6C4E0DF4" w14:textId="77777777" w:rsidR="00907447" w:rsidRPr="00C43EAB" w:rsidRDefault="00907447" w:rsidP="00907447">
            <w:pPr>
              <w:jc w:val="center"/>
              <w:rPr>
                <w:rFonts w:ascii="ＭＳ 明朝" w:hAnsi="ＭＳ 明朝"/>
              </w:rPr>
            </w:pPr>
            <w:r w:rsidRPr="00C43EAB">
              <w:rPr>
                <w:rFonts w:ascii="ＭＳ 明朝" w:hAnsi="ＭＳ 明朝" w:hint="eastAsia"/>
                <w:kern w:val="0"/>
              </w:rPr>
              <w:t>事実関係及び理由</w:t>
            </w:r>
          </w:p>
        </w:tc>
      </w:tr>
      <w:tr w:rsidR="00FC1216" w:rsidRPr="00C43EAB" w14:paraId="0C087BAF" w14:textId="77777777" w:rsidTr="008D6872">
        <w:trPr>
          <w:trHeight w:val="90"/>
        </w:trPr>
        <w:tc>
          <w:tcPr>
            <w:tcW w:w="9067" w:type="dxa"/>
          </w:tcPr>
          <w:p w14:paraId="47179491" w14:textId="12D37DF9" w:rsidR="00940A3A" w:rsidRPr="00C43EAB" w:rsidRDefault="00907447" w:rsidP="00A61CCF">
            <w:pPr>
              <w:ind w:rightChars="-51" w:right="-110"/>
              <w:jc w:val="left"/>
              <w:rPr>
                <w:rFonts w:ascii="ＭＳ 明朝" w:hAnsi="ＭＳ 明朝"/>
              </w:rPr>
            </w:pPr>
            <w:r w:rsidRPr="00C43EAB">
              <w:rPr>
                <w:rFonts w:ascii="ＭＳ 明朝" w:hAnsi="ＭＳ 明朝" w:hint="eastAsia"/>
              </w:rPr>
              <w:t xml:space="preserve">　大阪府は</w:t>
            </w:r>
            <w:r w:rsidRPr="00C43EAB">
              <w:rPr>
                <w:rFonts w:ascii="ＭＳ 明朝" w:hAnsi="ＭＳ 明朝"/>
              </w:rPr>
              <w:t>、</w:t>
            </w:r>
            <w:r w:rsidRPr="00C43EAB">
              <w:rPr>
                <w:rFonts w:ascii="ＭＳ 明朝" w:hAnsi="ＭＳ 明朝" w:hint="eastAsia"/>
              </w:rPr>
              <w:t>指定管理者との間で</w:t>
            </w:r>
            <w:r w:rsidRPr="00C43EAB">
              <w:rPr>
                <w:rFonts w:ascii="ＭＳ 明朝" w:hAnsi="ＭＳ 明朝"/>
              </w:rPr>
              <w:t>、</w:t>
            </w:r>
            <w:r w:rsidRPr="00C43EAB">
              <w:rPr>
                <w:rFonts w:ascii="ＭＳ 明朝" w:hAnsi="ＭＳ 明朝" w:hint="eastAsia"/>
              </w:rPr>
              <w:t>平成</w:t>
            </w:r>
            <w:r w:rsidRPr="00C43EAB">
              <w:rPr>
                <w:rFonts w:ascii="ＭＳ 明朝" w:hAnsi="ＭＳ 明朝"/>
              </w:rPr>
              <w:t>28年度以降、</w:t>
            </w:r>
            <w:r w:rsidRPr="00C43EAB">
              <w:rPr>
                <w:rFonts w:ascii="ＭＳ 明朝" w:hAnsi="ＭＳ 明朝" w:hint="eastAsia"/>
              </w:rPr>
              <w:t>月に</w:t>
            </w:r>
            <w:r w:rsidRPr="00C43EAB">
              <w:rPr>
                <w:rFonts w:ascii="ＭＳ 明朝" w:hAnsi="ＭＳ 明朝"/>
              </w:rPr>
              <w:t>1度の定例的な会議を実施しているが、</w:t>
            </w:r>
            <w:r w:rsidRPr="00C43EAB">
              <w:rPr>
                <w:rFonts w:ascii="ＭＳ 明朝" w:hAnsi="ＭＳ 明朝" w:hint="eastAsia"/>
              </w:rPr>
              <w:t>自由闊達な意見交換の場とするため</w:t>
            </w:r>
            <w:r w:rsidRPr="00C43EAB">
              <w:rPr>
                <w:rFonts w:ascii="ＭＳ 明朝" w:hAnsi="ＭＳ 明朝"/>
              </w:rPr>
              <w:t>、</w:t>
            </w:r>
            <w:r w:rsidRPr="00C43EAB">
              <w:rPr>
                <w:rFonts w:ascii="ＭＳ 明朝" w:hAnsi="ＭＳ 明朝" w:hint="eastAsia"/>
              </w:rPr>
              <w:t>議事録は作成していないとのことである。</w:t>
            </w:r>
          </w:p>
          <w:p w14:paraId="71C0C9BE" w14:textId="56946B82" w:rsidR="00907447" w:rsidRPr="00C43EAB" w:rsidRDefault="00907447" w:rsidP="00A61CCF">
            <w:pPr>
              <w:ind w:rightChars="-51" w:right="-110" w:firstLineChars="50" w:firstLine="108"/>
              <w:jc w:val="left"/>
              <w:rPr>
                <w:rFonts w:ascii="ＭＳ 明朝" w:hAnsi="ＭＳ 明朝"/>
              </w:rPr>
            </w:pPr>
            <w:r w:rsidRPr="00C43EAB">
              <w:rPr>
                <w:rFonts w:ascii="ＭＳ 明朝" w:hAnsi="ＭＳ 明朝" w:hint="eastAsia"/>
              </w:rPr>
              <w:t>しかし</w:t>
            </w:r>
            <w:r w:rsidRPr="00C43EAB">
              <w:rPr>
                <w:rFonts w:ascii="ＭＳ 明朝" w:hAnsi="ＭＳ 明朝"/>
              </w:rPr>
              <w:t>、</w:t>
            </w:r>
            <w:r w:rsidRPr="00C43EAB">
              <w:rPr>
                <w:rFonts w:ascii="ＭＳ 明朝" w:hAnsi="ＭＳ 明朝" w:hint="eastAsia"/>
              </w:rPr>
              <w:t>会議で話し合った事柄については</w:t>
            </w:r>
            <w:r w:rsidRPr="00C43EAB">
              <w:rPr>
                <w:rFonts w:ascii="ＭＳ 明朝" w:hAnsi="ＭＳ 明朝"/>
              </w:rPr>
              <w:t>、</w:t>
            </w:r>
            <w:r w:rsidRPr="00C43EAB">
              <w:rPr>
                <w:rFonts w:ascii="ＭＳ 明朝" w:hAnsi="ＭＳ 明朝" w:hint="eastAsia"/>
              </w:rPr>
              <w:t>会議の参加者だけでなく</w:t>
            </w:r>
            <w:r w:rsidRPr="00C43EAB">
              <w:rPr>
                <w:rFonts w:ascii="ＭＳ 明朝" w:hAnsi="ＭＳ 明朝"/>
              </w:rPr>
              <w:t>、</w:t>
            </w:r>
            <w:r w:rsidRPr="00C43EAB">
              <w:rPr>
                <w:rFonts w:ascii="ＭＳ 明朝" w:hAnsi="ＭＳ 明朝" w:hint="eastAsia"/>
              </w:rPr>
              <w:t>大阪府の他の担当者（将来の担当者を含む）において共有すべきものであるから</w:t>
            </w:r>
            <w:r w:rsidRPr="00C43EAB">
              <w:rPr>
                <w:rFonts w:ascii="ＭＳ 明朝" w:hAnsi="ＭＳ 明朝"/>
              </w:rPr>
              <w:t>、</w:t>
            </w:r>
            <w:r w:rsidRPr="00C43EAB">
              <w:rPr>
                <w:rFonts w:ascii="ＭＳ 明朝" w:hAnsi="ＭＳ 明朝" w:hint="eastAsia"/>
              </w:rPr>
              <w:t>少なくともその要旨を記載した議事録を作成すべきである。</w:t>
            </w:r>
            <w:r w:rsidRPr="00C43EAB">
              <w:rPr>
                <w:rFonts w:ascii="ＭＳ 明朝" w:hAnsi="ＭＳ 明朝"/>
              </w:rPr>
              <w:t xml:space="preserve"> </w:t>
            </w:r>
          </w:p>
        </w:tc>
      </w:tr>
    </w:tbl>
    <w:p w14:paraId="3C7D8D37" w14:textId="77777777" w:rsidR="00907447" w:rsidRPr="00C43EAB" w:rsidRDefault="00907447" w:rsidP="00907447">
      <w:pPr>
        <w:rPr>
          <w:rFonts w:ascii="ＭＳ 明朝" w:hAnsi="ＭＳ 明朝"/>
        </w:rPr>
      </w:pPr>
      <w:r w:rsidRPr="00C43EAB">
        <w:rPr>
          <w:rFonts w:ascii="ＭＳ 明朝" w:hAnsi="ＭＳ 明朝"/>
        </w:rPr>
        <w:tab/>
      </w:r>
    </w:p>
    <w:p w14:paraId="379F4A00" w14:textId="16ED40F5" w:rsidR="00907447" w:rsidRPr="00C43EAB" w:rsidRDefault="00907447" w:rsidP="00907447">
      <w:pPr>
        <w:rPr>
          <w:rFonts w:ascii="ＭＳ 明朝" w:hAnsi="ＭＳ 明朝"/>
        </w:rPr>
      </w:pPr>
      <w:r w:rsidRPr="00C43EAB">
        <w:rPr>
          <w:rFonts w:ascii="ＭＳ 明朝" w:hAnsi="ＭＳ 明朝" w:hint="eastAsia"/>
        </w:rPr>
        <w:t>【意見</w:t>
      </w:r>
      <w:r w:rsidR="002975AE" w:rsidRPr="00C43EAB">
        <w:rPr>
          <w:rFonts w:ascii="ＭＳ 明朝" w:hAnsi="ＭＳ 明朝" w:hint="eastAsia"/>
        </w:rPr>
        <w:t>62</w:t>
      </w:r>
      <w:r w:rsidRPr="00C43EAB">
        <w:rPr>
          <w:rFonts w:ascii="ＭＳ 明朝" w:hAnsi="ＭＳ 明朝" w:hint="eastAsia"/>
        </w:rPr>
        <w:t>】納付金の算定方法の明示</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9067"/>
      </w:tblGrid>
      <w:tr w:rsidR="001275E7" w:rsidRPr="00C43EAB" w14:paraId="543C67B5" w14:textId="77777777" w:rsidTr="00FC1216">
        <w:tc>
          <w:tcPr>
            <w:tcW w:w="9067" w:type="dxa"/>
            <w:shd w:val="clear" w:color="auto" w:fill="BFBFBF" w:themeFill="background1" w:themeFillShade="BF"/>
          </w:tcPr>
          <w:p w14:paraId="74E6C5BA" w14:textId="3A81206B" w:rsidR="001275E7" w:rsidRPr="00C43EAB" w:rsidRDefault="001275E7" w:rsidP="001275E7">
            <w:pPr>
              <w:jc w:val="center"/>
              <w:rPr>
                <w:rFonts w:ascii="ＭＳ 明朝" w:hAnsi="ＭＳ 明朝"/>
              </w:rPr>
            </w:pPr>
            <w:r w:rsidRPr="00C43EAB">
              <w:rPr>
                <w:rFonts w:ascii="ＭＳ 明朝" w:hAnsi="ＭＳ 明朝" w:hint="eastAsia"/>
                <w:kern w:val="0"/>
              </w:rPr>
              <w:t>対　象　施　設</w:t>
            </w:r>
          </w:p>
        </w:tc>
      </w:tr>
      <w:tr w:rsidR="00FC1216" w:rsidRPr="00C43EAB" w14:paraId="7B02F94D" w14:textId="77777777" w:rsidTr="00FC1216">
        <w:tc>
          <w:tcPr>
            <w:tcW w:w="9067" w:type="dxa"/>
            <w:tcBorders>
              <w:bottom w:val="single" w:sz="4" w:space="0" w:color="auto"/>
            </w:tcBorders>
          </w:tcPr>
          <w:p w14:paraId="2C635D67" w14:textId="77777777" w:rsidR="00907447" w:rsidRPr="00C43EAB" w:rsidRDefault="00907447" w:rsidP="00907447">
            <w:pPr>
              <w:jc w:val="center"/>
              <w:rPr>
                <w:rFonts w:ascii="ＭＳ 明朝" w:hAnsi="ＭＳ 明朝"/>
                <w:bCs/>
              </w:rPr>
            </w:pPr>
            <w:r w:rsidRPr="00C43EAB">
              <w:rPr>
                <w:rFonts w:ascii="ＭＳ 明朝" w:hAnsi="ＭＳ 明朝" w:hint="eastAsia"/>
                <w:bCs/>
              </w:rPr>
              <w:t>ドーンセンター</w:t>
            </w:r>
          </w:p>
        </w:tc>
      </w:tr>
      <w:tr w:rsidR="00FC1216" w:rsidRPr="00C43EAB" w14:paraId="275EDF2E" w14:textId="77777777" w:rsidTr="00FC1216">
        <w:trPr>
          <w:trHeight w:val="414"/>
        </w:trPr>
        <w:tc>
          <w:tcPr>
            <w:tcW w:w="9067" w:type="dxa"/>
            <w:shd w:val="clear" w:color="auto" w:fill="BFBFBF" w:themeFill="background1" w:themeFillShade="BF"/>
          </w:tcPr>
          <w:p w14:paraId="3C230AB7" w14:textId="06C56AD0" w:rsidR="00907447" w:rsidRPr="00C43EAB" w:rsidRDefault="00907447" w:rsidP="00907447">
            <w:pPr>
              <w:jc w:val="center"/>
              <w:rPr>
                <w:rFonts w:ascii="ＭＳ 明朝" w:hAnsi="ＭＳ 明朝"/>
              </w:rPr>
            </w:pPr>
            <w:r w:rsidRPr="00C43EAB">
              <w:rPr>
                <w:rFonts w:ascii="ＭＳ 明朝" w:hAnsi="ＭＳ 明朝" w:hint="eastAsia"/>
              </w:rPr>
              <w:t>意見</w:t>
            </w:r>
            <w:r w:rsidR="002975AE" w:rsidRPr="00C43EAB">
              <w:rPr>
                <w:rFonts w:ascii="ＭＳ 明朝" w:hAnsi="ＭＳ 明朝" w:hint="eastAsia"/>
              </w:rPr>
              <w:t>62</w:t>
            </w:r>
          </w:p>
        </w:tc>
      </w:tr>
      <w:tr w:rsidR="00FC1216" w:rsidRPr="00C43EAB" w14:paraId="327D0899" w14:textId="77777777" w:rsidTr="00FC1216">
        <w:tc>
          <w:tcPr>
            <w:tcW w:w="9067" w:type="dxa"/>
            <w:tcBorders>
              <w:bottom w:val="single" w:sz="4" w:space="0" w:color="auto"/>
            </w:tcBorders>
          </w:tcPr>
          <w:p w14:paraId="7DA4B33C" w14:textId="047A4059" w:rsidR="00907447" w:rsidRPr="00C43EAB" w:rsidRDefault="00907447" w:rsidP="002975AE">
            <w:pPr>
              <w:rPr>
                <w:rFonts w:ascii="ＭＳ 明朝" w:hAnsi="ＭＳ 明朝"/>
              </w:rPr>
            </w:pPr>
            <w:r w:rsidRPr="00C43EAB">
              <w:rPr>
                <w:rFonts w:ascii="ＭＳ 明朝" w:hAnsi="ＭＳ 明朝" w:hint="eastAsia"/>
              </w:rPr>
              <w:t xml:space="preserve">　大阪府は</w:t>
            </w:r>
            <w:r w:rsidRPr="00C43EAB">
              <w:rPr>
                <w:rFonts w:ascii="ＭＳ 明朝" w:hAnsi="ＭＳ 明朝"/>
              </w:rPr>
              <w:t>、</w:t>
            </w:r>
            <w:r w:rsidRPr="00C43EAB">
              <w:rPr>
                <w:rFonts w:ascii="ＭＳ 明朝" w:hAnsi="ＭＳ 明朝" w:hint="eastAsia"/>
              </w:rPr>
              <w:t>次回の指定の際</w:t>
            </w:r>
            <w:r w:rsidRPr="00C43EAB">
              <w:rPr>
                <w:rFonts w:ascii="ＭＳ 明朝" w:hAnsi="ＭＳ 明朝"/>
              </w:rPr>
              <w:t>、</w:t>
            </w:r>
            <w:r w:rsidRPr="00C43EAB">
              <w:rPr>
                <w:rFonts w:ascii="ＭＳ 明朝" w:hAnsi="ＭＳ 明朝" w:hint="eastAsia"/>
              </w:rPr>
              <w:t>管理運営業務契約書に納付金の算定方法を明</w:t>
            </w:r>
            <w:r w:rsidR="002975AE" w:rsidRPr="00C43EAB">
              <w:rPr>
                <w:rFonts w:ascii="ＭＳ 明朝" w:hAnsi="ＭＳ 明朝" w:hint="eastAsia"/>
              </w:rPr>
              <w:t>記</w:t>
            </w:r>
            <w:r w:rsidRPr="00C43EAB">
              <w:rPr>
                <w:rFonts w:ascii="ＭＳ 明朝" w:hAnsi="ＭＳ 明朝" w:hint="eastAsia"/>
              </w:rPr>
              <w:t>すべきである。</w:t>
            </w:r>
          </w:p>
        </w:tc>
      </w:tr>
      <w:tr w:rsidR="00FC1216" w:rsidRPr="00C43EAB" w14:paraId="2EE5347F" w14:textId="77777777" w:rsidTr="00FC1216">
        <w:tc>
          <w:tcPr>
            <w:tcW w:w="9067" w:type="dxa"/>
            <w:shd w:val="clear" w:color="auto" w:fill="BFBFBF" w:themeFill="background1" w:themeFillShade="BF"/>
          </w:tcPr>
          <w:p w14:paraId="01BF9C8B" w14:textId="77777777" w:rsidR="00907447" w:rsidRPr="00C43EAB" w:rsidRDefault="00907447" w:rsidP="00907447">
            <w:pPr>
              <w:jc w:val="center"/>
              <w:rPr>
                <w:rFonts w:ascii="ＭＳ 明朝" w:hAnsi="ＭＳ 明朝"/>
              </w:rPr>
            </w:pPr>
            <w:r w:rsidRPr="00C43EAB">
              <w:rPr>
                <w:rFonts w:ascii="ＭＳ 明朝" w:hAnsi="ＭＳ 明朝" w:hint="eastAsia"/>
                <w:kern w:val="0"/>
              </w:rPr>
              <w:t>事実関係及び理由</w:t>
            </w:r>
          </w:p>
        </w:tc>
      </w:tr>
      <w:tr w:rsidR="00FC1216" w:rsidRPr="00C43EAB" w14:paraId="61D3CBFF" w14:textId="77777777" w:rsidTr="008D6872">
        <w:trPr>
          <w:trHeight w:val="302"/>
        </w:trPr>
        <w:tc>
          <w:tcPr>
            <w:tcW w:w="9067" w:type="dxa"/>
          </w:tcPr>
          <w:p w14:paraId="2A1BC83A" w14:textId="74DE85AA" w:rsidR="00907447" w:rsidRPr="00C43EAB" w:rsidRDefault="00907447" w:rsidP="00907447">
            <w:pPr>
              <w:ind w:left="283" w:hangingChars="131" w:hanging="283"/>
              <w:jc w:val="left"/>
              <w:rPr>
                <w:rFonts w:ascii="ＭＳ 明朝" w:hAnsi="ＭＳ 明朝"/>
                <w:bCs/>
              </w:rPr>
            </w:pPr>
            <w:r w:rsidRPr="00C43EAB">
              <w:rPr>
                <w:rFonts w:ascii="ＭＳ 明朝" w:hAnsi="ＭＳ 明朝" w:hint="eastAsia"/>
              </w:rPr>
              <w:t>１　管理運営業務契約書第</w:t>
            </w:r>
            <w:r w:rsidRPr="00C43EAB">
              <w:rPr>
                <w:rFonts w:ascii="ＭＳ 明朝" w:hAnsi="ＭＳ 明朝"/>
              </w:rPr>
              <w:t>8条第1項において、</w:t>
            </w:r>
            <w:r w:rsidRPr="00C43EAB">
              <w:rPr>
                <w:rFonts w:ascii="ＭＳ 明朝" w:hAnsi="ＭＳ 明朝" w:hint="eastAsia"/>
              </w:rPr>
              <w:t>指定管理者は</w:t>
            </w:r>
            <w:r w:rsidRPr="00C43EAB">
              <w:rPr>
                <w:rFonts w:ascii="ＭＳ 明朝" w:hAnsi="ＭＳ 明朝"/>
              </w:rPr>
              <w:t>、</w:t>
            </w:r>
            <w:r w:rsidRPr="00C43EAB">
              <w:rPr>
                <w:rFonts w:ascii="ＭＳ 明朝" w:hAnsi="ＭＳ 明朝" w:hint="eastAsia"/>
              </w:rPr>
              <w:t>総収入が総支出を上回った場合</w:t>
            </w:r>
            <w:r w:rsidRPr="00C43EAB">
              <w:rPr>
                <w:rFonts w:ascii="ＭＳ 明朝" w:hAnsi="ＭＳ 明朝"/>
              </w:rPr>
              <w:t>、</w:t>
            </w:r>
            <w:r w:rsidRPr="00C43EAB">
              <w:rPr>
                <w:rFonts w:ascii="ＭＳ 明朝" w:hAnsi="ＭＳ 明朝" w:hint="eastAsia"/>
              </w:rPr>
              <w:t>その差額の</w:t>
            </w:r>
            <w:r w:rsidRPr="00C43EAB">
              <w:rPr>
                <w:rFonts w:ascii="ＭＳ 明朝" w:hAnsi="ＭＳ 明朝"/>
              </w:rPr>
              <w:t>2分の1相当額を大阪府へ納付する旨が定められている。この場</w:t>
            </w:r>
            <w:r w:rsidRPr="00C43EAB">
              <w:rPr>
                <w:rFonts w:ascii="ＭＳ 明朝" w:hAnsi="ＭＳ 明朝" w:hint="eastAsia"/>
              </w:rPr>
              <w:t>合における「総収入」及び「総支出」との文言が何を示すのか、</w:t>
            </w:r>
            <w:r w:rsidR="00940A3A" w:rsidRPr="00C43EAB">
              <w:rPr>
                <w:rFonts w:ascii="ＭＳ 明朝" w:hAnsi="ＭＳ 明朝" w:hint="eastAsia"/>
              </w:rPr>
              <w:t>同</w:t>
            </w:r>
            <w:r w:rsidRPr="00C43EAB">
              <w:rPr>
                <w:rFonts w:ascii="ＭＳ 明朝" w:hAnsi="ＭＳ 明朝" w:hint="eastAsia"/>
              </w:rPr>
              <w:t>契約書を一読しただけでは判断することができない。</w:t>
            </w:r>
          </w:p>
          <w:p w14:paraId="06DD2C9F" w14:textId="77777777" w:rsidR="00907447" w:rsidRPr="00C43EAB" w:rsidRDefault="00907447" w:rsidP="00907447">
            <w:pPr>
              <w:ind w:left="283" w:hangingChars="131" w:hanging="283"/>
              <w:jc w:val="left"/>
              <w:rPr>
                <w:rFonts w:ascii="ＭＳ 明朝" w:hAnsi="ＭＳ 明朝"/>
              </w:rPr>
            </w:pPr>
            <w:r w:rsidRPr="00C43EAB">
              <w:rPr>
                <w:rFonts w:ascii="ＭＳ 明朝" w:hAnsi="ＭＳ 明朝" w:hint="eastAsia"/>
              </w:rPr>
              <w:t>２　大阪府によると、募集要項において、「総収入」とは管理運営委託料、利用料金収入及び自主事業の収入の全てを含む旨が記載されているので問題ないとのことであった。他方、「総支出」については、募集要項にも具体的な記載はないが、総収入を上記のように定義しているため、総支出も自主事業による支出を含む全ての支出であると理解しているとのことであった。</w:t>
            </w:r>
          </w:p>
          <w:p w14:paraId="6E05712D" w14:textId="77777777" w:rsidR="00907447" w:rsidRPr="00C43EAB" w:rsidRDefault="00907447" w:rsidP="00907447">
            <w:pPr>
              <w:ind w:left="283" w:hangingChars="131" w:hanging="283"/>
              <w:jc w:val="left"/>
              <w:rPr>
                <w:rFonts w:ascii="ＭＳ 明朝" w:hAnsi="ＭＳ 明朝"/>
              </w:rPr>
            </w:pPr>
            <w:r w:rsidRPr="00C43EAB">
              <w:rPr>
                <w:rFonts w:ascii="ＭＳ 明朝" w:hAnsi="ＭＳ 明朝" w:hint="eastAsia"/>
              </w:rPr>
              <w:t>３　いずれにせよ、納付金の算定方法は重要な事項であるから、管理運営業務契約書の記載のみにより</w:t>
            </w:r>
            <w:r w:rsidRPr="00C43EAB">
              <w:rPr>
                <w:rFonts w:ascii="ＭＳ 明朝" w:hAnsi="ＭＳ 明朝"/>
              </w:rPr>
              <w:t>、</w:t>
            </w:r>
            <w:r w:rsidRPr="00C43EAB">
              <w:rPr>
                <w:rFonts w:ascii="ＭＳ 明朝" w:hAnsi="ＭＳ 明朝" w:hint="eastAsia"/>
              </w:rPr>
              <w:t>明確に判断できることが望ましい。このため</w:t>
            </w:r>
            <w:r w:rsidRPr="00C43EAB">
              <w:rPr>
                <w:rFonts w:ascii="ＭＳ 明朝" w:hAnsi="ＭＳ 明朝"/>
              </w:rPr>
              <w:t>、</w:t>
            </w:r>
            <w:r w:rsidRPr="00C43EAB">
              <w:rPr>
                <w:rFonts w:ascii="ＭＳ 明朝" w:hAnsi="ＭＳ 明朝" w:hint="eastAsia"/>
              </w:rPr>
              <w:t>大阪府は</w:t>
            </w:r>
            <w:r w:rsidRPr="00C43EAB">
              <w:rPr>
                <w:rFonts w:ascii="ＭＳ 明朝" w:hAnsi="ＭＳ 明朝"/>
              </w:rPr>
              <w:t>、</w:t>
            </w:r>
            <w:r w:rsidRPr="00C43EAB">
              <w:rPr>
                <w:rFonts w:ascii="ＭＳ 明朝" w:hAnsi="ＭＳ 明朝" w:hint="eastAsia"/>
              </w:rPr>
              <w:t>次回の指定の際には</w:t>
            </w:r>
            <w:r w:rsidRPr="00C43EAB">
              <w:rPr>
                <w:rFonts w:ascii="ＭＳ 明朝" w:hAnsi="ＭＳ 明朝"/>
              </w:rPr>
              <w:t>、</w:t>
            </w:r>
            <w:r w:rsidRPr="00C43EAB">
              <w:rPr>
                <w:rFonts w:ascii="ＭＳ 明朝" w:hAnsi="ＭＳ 明朝" w:hint="eastAsia"/>
              </w:rPr>
              <w:t>管理運営業務契約書において</w:t>
            </w:r>
            <w:r w:rsidRPr="00C43EAB">
              <w:rPr>
                <w:rFonts w:ascii="ＭＳ 明朝" w:hAnsi="ＭＳ 明朝"/>
              </w:rPr>
              <w:t>、</w:t>
            </w:r>
            <w:r w:rsidRPr="00C43EAB">
              <w:rPr>
                <w:rFonts w:ascii="ＭＳ 明朝" w:hAnsi="ＭＳ 明朝" w:hint="eastAsia"/>
              </w:rPr>
              <w:t>納付金の算定方法を明示すべきである。</w:t>
            </w:r>
          </w:p>
        </w:tc>
      </w:tr>
    </w:tbl>
    <w:p w14:paraId="1545F132" w14:textId="77777777" w:rsidR="00907447" w:rsidRPr="00C43EAB" w:rsidRDefault="00907447" w:rsidP="00907447">
      <w:pPr>
        <w:rPr>
          <w:rFonts w:ascii="ＭＳ 明朝" w:hAnsi="ＭＳ 明朝"/>
        </w:rPr>
      </w:pPr>
      <w:r w:rsidRPr="00C43EAB">
        <w:rPr>
          <w:rFonts w:ascii="ＭＳ 明朝" w:hAnsi="ＭＳ 明朝"/>
        </w:rPr>
        <w:tab/>
      </w:r>
      <w:r w:rsidRPr="00C43EAB">
        <w:rPr>
          <w:rFonts w:ascii="ＭＳ 明朝" w:hAnsi="ＭＳ 明朝"/>
        </w:rPr>
        <w:tab/>
      </w:r>
      <w:r w:rsidRPr="00C43EAB">
        <w:rPr>
          <w:rFonts w:ascii="ＭＳ 明朝" w:hAnsi="ＭＳ 明朝"/>
        </w:rPr>
        <w:tab/>
      </w:r>
      <w:r w:rsidRPr="00C43EAB">
        <w:rPr>
          <w:rFonts w:ascii="ＭＳ 明朝" w:hAnsi="ＭＳ 明朝"/>
        </w:rPr>
        <w:tab/>
      </w:r>
    </w:p>
    <w:p w14:paraId="3742D2CC" w14:textId="61033ABF" w:rsidR="00907447" w:rsidRPr="00C43EAB" w:rsidRDefault="00907447" w:rsidP="00907447">
      <w:pPr>
        <w:rPr>
          <w:rFonts w:ascii="ＭＳ 明朝" w:hAnsi="ＭＳ 明朝"/>
        </w:rPr>
      </w:pPr>
      <w:r w:rsidRPr="00C43EAB">
        <w:rPr>
          <w:rFonts w:ascii="ＭＳ 明朝" w:hAnsi="ＭＳ 明朝" w:hint="eastAsia"/>
        </w:rPr>
        <w:t>【</w:t>
      </w:r>
      <w:r w:rsidRPr="00C43EAB">
        <w:rPr>
          <w:rFonts w:ascii="ＭＳ 明朝" w:hAnsi="ＭＳ 明朝"/>
        </w:rPr>
        <w:t>監査の結果</w:t>
      </w:r>
      <w:r w:rsidR="002975AE" w:rsidRPr="00C43EAB">
        <w:rPr>
          <w:rFonts w:ascii="ＭＳ 明朝" w:hAnsi="ＭＳ 明朝" w:hint="eastAsia"/>
        </w:rPr>
        <w:t>61</w:t>
      </w:r>
      <w:r w:rsidRPr="00C43EAB">
        <w:rPr>
          <w:rFonts w:ascii="ＭＳ 明朝" w:hAnsi="ＭＳ 明朝" w:hint="eastAsia"/>
        </w:rPr>
        <w:t>】利用の優先関係</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9067"/>
      </w:tblGrid>
      <w:tr w:rsidR="001275E7" w:rsidRPr="00C43EAB" w14:paraId="5054943A" w14:textId="77777777" w:rsidTr="00FC1216">
        <w:tc>
          <w:tcPr>
            <w:tcW w:w="9067" w:type="dxa"/>
            <w:shd w:val="clear" w:color="auto" w:fill="BFBFBF" w:themeFill="background1" w:themeFillShade="BF"/>
          </w:tcPr>
          <w:p w14:paraId="199DA877" w14:textId="760F2F60" w:rsidR="001275E7" w:rsidRPr="00C43EAB" w:rsidRDefault="001275E7" w:rsidP="001275E7">
            <w:pPr>
              <w:jc w:val="center"/>
              <w:rPr>
                <w:rFonts w:ascii="ＭＳ 明朝" w:hAnsi="ＭＳ 明朝"/>
              </w:rPr>
            </w:pPr>
            <w:r w:rsidRPr="00C43EAB">
              <w:rPr>
                <w:rFonts w:ascii="ＭＳ 明朝" w:hAnsi="ＭＳ 明朝" w:hint="eastAsia"/>
                <w:kern w:val="0"/>
              </w:rPr>
              <w:t>対　象　施　設</w:t>
            </w:r>
          </w:p>
        </w:tc>
      </w:tr>
      <w:tr w:rsidR="00FC1216" w:rsidRPr="00C43EAB" w14:paraId="16083CDA" w14:textId="77777777" w:rsidTr="00FC1216">
        <w:tc>
          <w:tcPr>
            <w:tcW w:w="9067" w:type="dxa"/>
            <w:tcBorders>
              <w:bottom w:val="single" w:sz="4" w:space="0" w:color="auto"/>
            </w:tcBorders>
          </w:tcPr>
          <w:p w14:paraId="57C75B59" w14:textId="77777777" w:rsidR="00907447" w:rsidRPr="00C43EAB" w:rsidRDefault="00907447" w:rsidP="00907447">
            <w:pPr>
              <w:jc w:val="center"/>
              <w:rPr>
                <w:rFonts w:ascii="ＭＳ 明朝" w:hAnsi="ＭＳ 明朝"/>
                <w:bCs/>
              </w:rPr>
            </w:pPr>
            <w:r w:rsidRPr="00C43EAB">
              <w:rPr>
                <w:rFonts w:ascii="ＭＳ 明朝" w:hAnsi="ＭＳ 明朝" w:hint="eastAsia"/>
                <w:bCs/>
              </w:rPr>
              <w:t>ドーンセンター</w:t>
            </w:r>
          </w:p>
        </w:tc>
      </w:tr>
      <w:tr w:rsidR="00FC1216" w:rsidRPr="00C43EAB" w14:paraId="5C3ECFCF" w14:textId="77777777" w:rsidTr="00FC1216">
        <w:trPr>
          <w:trHeight w:val="414"/>
        </w:trPr>
        <w:tc>
          <w:tcPr>
            <w:tcW w:w="9067" w:type="dxa"/>
            <w:shd w:val="clear" w:color="auto" w:fill="BFBFBF" w:themeFill="background1" w:themeFillShade="BF"/>
          </w:tcPr>
          <w:p w14:paraId="551330AA" w14:textId="3F996BE3" w:rsidR="00907447" w:rsidRPr="00C43EAB" w:rsidRDefault="00907447" w:rsidP="00907447">
            <w:pPr>
              <w:jc w:val="center"/>
              <w:rPr>
                <w:rFonts w:ascii="ＭＳ 明朝" w:hAnsi="ＭＳ 明朝"/>
              </w:rPr>
            </w:pPr>
            <w:r w:rsidRPr="00C43EAB">
              <w:rPr>
                <w:rFonts w:ascii="ＭＳ 明朝" w:hAnsi="ＭＳ 明朝"/>
              </w:rPr>
              <w:t>監査の結果</w:t>
            </w:r>
            <w:r w:rsidR="002975AE" w:rsidRPr="00C43EAB">
              <w:rPr>
                <w:rFonts w:ascii="ＭＳ 明朝" w:hAnsi="ＭＳ 明朝" w:hint="eastAsia"/>
              </w:rPr>
              <w:t>61</w:t>
            </w:r>
          </w:p>
        </w:tc>
      </w:tr>
      <w:tr w:rsidR="00FC1216" w:rsidRPr="00C43EAB" w14:paraId="3C80812E" w14:textId="77777777" w:rsidTr="00FC1216">
        <w:tc>
          <w:tcPr>
            <w:tcW w:w="9067" w:type="dxa"/>
            <w:tcBorders>
              <w:bottom w:val="single" w:sz="4" w:space="0" w:color="auto"/>
            </w:tcBorders>
          </w:tcPr>
          <w:p w14:paraId="70B7212C" w14:textId="30D7625F" w:rsidR="00907447" w:rsidRPr="00C43EAB" w:rsidRDefault="00907447" w:rsidP="00907447">
            <w:pPr>
              <w:rPr>
                <w:rFonts w:ascii="ＭＳ 明朝" w:hAnsi="ＭＳ 明朝"/>
              </w:rPr>
            </w:pPr>
            <w:r w:rsidRPr="00C43EAB">
              <w:rPr>
                <w:rFonts w:ascii="ＭＳ 明朝" w:hAnsi="ＭＳ 明朝" w:hint="eastAsia"/>
              </w:rPr>
              <w:t xml:space="preserve">　指定管理者又はその構成員（一般財団法人大阪府男女共同参画推進財団が大阪府男女共同参画推進事業の受託者として大阪府との契約に基づき利用する場合を除く）がホール又は会議室等の施設を利用する際には</w:t>
            </w:r>
            <w:r w:rsidRPr="00C43EAB">
              <w:rPr>
                <w:rFonts w:ascii="ＭＳ 明朝" w:hAnsi="ＭＳ 明朝"/>
              </w:rPr>
              <w:t>、</w:t>
            </w:r>
            <w:r w:rsidRPr="00C43EAB">
              <w:rPr>
                <w:rFonts w:ascii="ＭＳ 明朝" w:hAnsi="ＭＳ 明朝" w:hint="eastAsia"/>
              </w:rPr>
              <w:t>一般の利用者と同様の手続により</w:t>
            </w:r>
            <w:r w:rsidRPr="00C43EAB">
              <w:rPr>
                <w:rFonts w:ascii="ＭＳ 明朝" w:hAnsi="ＭＳ 明朝"/>
              </w:rPr>
              <w:t>、</w:t>
            </w:r>
            <w:r w:rsidRPr="00C43EAB">
              <w:rPr>
                <w:rFonts w:ascii="ＭＳ 明朝" w:hAnsi="ＭＳ 明朝" w:hint="eastAsia"/>
              </w:rPr>
              <w:t>予約受付を行うべきである。</w:t>
            </w:r>
          </w:p>
        </w:tc>
      </w:tr>
      <w:tr w:rsidR="00FC1216" w:rsidRPr="00C43EAB" w14:paraId="004DAEC2" w14:textId="77777777" w:rsidTr="00FC1216">
        <w:tc>
          <w:tcPr>
            <w:tcW w:w="9067" w:type="dxa"/>
            <w:shd w:val="clear" w:color="auto" w:fill="BFBFBF" w:themeFill="background1" w:themeFillShade="BF"/>
          </w:tcPr>
          <w:p w14:paraId="28E8A6A4" w14:textId="77777777" w:rsidR="00907447" w:rsidRPr="00C43EAB" w:rsidRDefault="00907447" w:rsidP="00907447">
            <w:pPr>
              <w:jc w:val="center"/>
              <w:rPr>
                <w:rFonts w:ascii="ＭＳ 明朝" w:hAnsi="ＭＳ 明朝"/>
              </w:rPr>
            </w:pPr>
            <w:r w:rsidRPr="00C43EAB">
              <w:rPr>
                <w:rFonts w:ascii="ＭＳ 明朝" w:hAnsi="ＭＳ 明朝" w:hint="eastAsia"/>
                <w:kern w:val="0"/>
              </w:rPr>
              <w:t>事実関係及び理由</w:t>
            </w:r>
          </w:p>
        </w:tc>
      </w:tr>
      <w:tr w:rsidR="00FC1216" w:rsidRPr="00C43EAB" w14:paraId="31FC4AE2" w14:textId="77777777" w:rsidTr="008D6872">
        <w:trPr>
          <w:trHeight w:val="90"/>
        </w:trPr>
        <w:tc>
          <w:tcPr>
            <w:tcW w:w="9067" w:type="dxa"/>
          </w:tcPr>
          <w:p w14:paraId="7EBBD954" w14:textId="7BCCC099" w:rsidR="00A93692" w:rsidRPr="00C43EAB" w:rsidRDefault="00907447" w:rsidP="00A61CCF">
            <w:pPr>
              <w:ind w:rightChars="-51" w:right="-110"/>
              <w:jc w:val="left"/>
              <w:rPr>
                <w:rFonts w:ascii="ＭＳ 明朝" w:hAnsi="ＭＳ 明朝"/>
              </w:rPr>
            </w:pPr>
            <w:r w:rsidRPr="00C43EAB">
              <w:rPr>
                <w:rFonts w:ascii="ＭＳ 明朝" w:hAnsi="ＭＳ 明朝" w:hint="eastAsia"/>
              </w:rPr>
              <w:t xml:space="preserve">　指定管理者は</w:t>
            </w:r>
            <w:r w:rsidRPr="00C43EAB">
              <w:rPr>
                <w:rFonts w:ascii="ＭＳ 明朝" w:hAnsi="ＭＳ 明朝"/>
              </w:rPr>
              <w:t>、</w:t>
            </w:r>
            <w:r w:rsidRPr="00C43EAB">
              <w:rPr>
                <w:rFonts w:ascii="ＭＳ 明朝" w:hAnsi="ＭＳ 明朝" w:hint="eastAsia"/>
              </w:rPr>
              <w:t>大阪府との協議に基づき</w:t>
            </w:r>
            <w:r w:rsidRPr="00C43EAB">
              <w:rPr>
                <w:rFonts w:ascii="ＭＳ 明朝" w:hAnsi="ＭＳ 明朝"/>
              </w:rPr>
              <w:t>、</w:t>
            </w:r>
            <w:r w:rsidRPr="00C43EAB">
              <w:rPr>
                <w:rFonts w:ascii="ＭＳ 明朝" w:hAnsi="ＭＳ 明朝" w:hint="eastAsia"/>
              </w:rPr>
              <w:t>「先行予約取扱基準について」との文書を作成し</w:t>
            </w:r>
            <w:r w:rsidRPr="00C43EAB">
              <w:rPr>
                <w:rFonts w:ascii="ＭＳ 明朝" w:hAnsi="ＭＳ 明朝"/>
              </w:rPr>
              <w:t>、</w:t>
            </w:r>
            <w:r w:rsidRPr="00C43EAB">
              <w:rPr>
                <w:rFonts w:ascii="ＭＳ 明朝" w:hAnsi="ＭＳ 明朝" w:hint="eastAsia"/>
              </w:rPr>
              <w:t>平成</w:t>
            </w:r>
            <w:r w:rsidRPr="00C43EAB">
              <w:rPr>
                <w:rFonts w:ascii="ＭＳ 明朝" w:hAnsi="ＭＳ 明朝"/>
              </w:rPr>
              <w:t>28年4月1日から施行している。同基準においては、</w:t>
            </w:r>
            <w:r w:rsidRPr="00C43EAB">
              <w:rPr>
                <w:rFonts w:ascii="ＭＳ 明朝" w:hAnsi="ＭＳ 明朝" w:hint="eastAsia"/>
              </w:rPr>
              <w:t>指定管理者又はその構成員がホール又は会議室等を使用する場合</w:t>
            </w:r>
            <w:r w:rsidRPr="00C43EAB">
              <w:rPr>
                <w:rFonts w:ascii="ＭＳ 明朝" w:hAnsi="ＭＳ 明朝"/>
              </w:rPr>
              <w:t>、</w:t>
            </w:r>
            <w:r w:rsidRPr="00C43EAB">
              <w:rPr>
                <w:rFonts w:ascii="ＭＳ 明朝" w:hAnsi="ＭＳ 明朝" w:hint="eastAsia"/>
              </w:rPr>
              <w:t>一般利用の受付開始日の前日以前に先行して予約受付を</w:t>
            </w:r>
            <w:r w:rsidR="00A93692" w:rsidRPr="00C43EAB">
              <w:rPr>
                <w:rFonts w:ascii="ＭＳ 明朝" w:hAnsi="ＭＳ 明朝" w:hint="eastAsia"/>
              </w:rPr>
              <w:t>することを</w:t>
            </w:r>
            <w:r w:rsidRPr="00C43EAB">
              <w:rPr>
                <w:rFonts w:ascii="ＭＳ 明朝" w:hAnsi="ＭＳ 明朝" w:hint="eastAsia"/>
              </w:rPr>
              <w:t>認めている。</w:t>
            </w:r>
          </w:p>
          <w:p w14:paraId="1593CB5E" w14:textId="68A3F874" w:rsidR="00907447" w:rsidRPr="00C43EAB" w:rsidRDefault="00907447" w:rsidP="00A61CCF">
            <w:pPr>
              <w:ind w:rightChars="-51" w:right="-110" w:firstLineChars="94" w:firstLine="203"/>
              <w:jc w:val="left"/>
              <w:rPr>
                <w:rFonts w:ascii="ＭＳ 明朝" w:hAnsi="ＭＳ 明朝"/>
              </w:rPr>
            </w:pPr>
            <w:r w:rsidRPr="00C43EAB">
              <w:rPr>
                <w:rFonts w:ascii="ＭＳ 明朝" w:hAnsi="ＭＳ 明朝" w:hint="eastAsia"/>
              </w:rPr>
              <w:t>しかし</w:t>
            </w:r>
            <w:r w:rsidRPr="00C43EAB">
              <w:rPr>
                <w:rFonts w:ascii="ＭＳ 明朝" w:hAnsi="ＭＳ 明朝"/>
              </w:rPr>
              <w:t>、</w:t>
            </w:r>
            <w:r w:rsidRPr="00C43EAB">
              <w:rPr>
                <w:rFonts w:ascii="ＭＳ 明朝" w:hAnsi="ＭＳ 明朝" w:hint="eastAsia"/>
              </w:rPr>
              <w:t>指定管理者又はその構成員が</w:t>
            </w:r>
            <w:r w:rsidR="00A93692" w:rsidRPr="00C43EAB">
              <w:rPr>
                <w:rFonts w:ascii="ＭＳ 明朝" w:hAnsi="ＭＳ 明朝" w:hint="eastAsia"/>
              </w:rPr>
              <w:t>会議室等</w:t>
            </w:r>
            <w:r w:rsidRPr="00C43EAB">
              <w:rPr>
                <w:rFonts w:ascii="ＭＳ 明朝" w:hAnsi="ＭＳ 明朝" w:hint="eastAsia"/>
              </w:rPr>
              <w:t>を利用する際は</w:t>
            </w:r>
            <w:r w:rsidRPr="00C43EAB">
              <w:rPr>
                <w:rFonts w:ascii="ＭＳ 明朝" w:hAnsi="ＭＳ 明朝"/>
              </w:rPr>
              <w:t>、</w:t>
            </w:r>
            <w:r w:rsidRPr="00C43EAB">
              <w:rPr>
                <w:rFonts w:ascii="ＭＳ 明朝" w:hAnsi="ＭＳ 明朝" w:hint="eastAsia"/>
              </w:rPr>
              <w:t>一利用者として利用するに過ぎないから</w:t>
            </w:r>
            <w:r w:rsidRPr="00C43EAB">
              <w:rPr>
                <w:rFonts w:ascii="ＭＳ 明朝" w:hAnsi="ＭＳ 明朝"/>
              </w:rPr>
              <w:t>、</w:t>
            </w:r>
            <w:r w:rsidRPr="00C43EAB">
              <w:rPr>
                <w:rFonts w:ascii="ＭＳ 明朝" w:hAnsi="ＭＳ 明朝" w:hint="eastAsia"/>
              </w:rPr>
              <w:t>予約方法に関し</w:t>
            </w:r>
            <w:r w:rsidRPr="00C43EAB">
              <w:rPr>
                <w:rFonts w:ascii="ＭＳ 明朝" w:hAnsi="ＭＳ 明朝"/>
              </w:rPr>
              <w:t>、</w:t>
            </w:r>
            <w:r w:rsidRPr="00C43EAB">
              <w:rPr>
                <w:rFonts w:ascii="ＭＳ 明朝" w:hAnsi="ＭＳ 明朝" w:hint="eastAsia"/>
              </w:rPr>
              <w:t>一般の利用者との扱いに差を設けることは正当な理由のない差別的取扱いに該当するのではないかと思われる。</w:t>
            </w:r>
          </w:p>
          <w:p w14:paraId="61ED98CF" w14:textId="5ABC69AC" w:rsidR="00907447" w:rsidRPr="00C43EAB" w:rsidRDefault="00907447" w:rsidP="00907447">
            <w:pPr>
              <w:jc w:val="left"/>
              <w:rPr>
                <w:rFonts w:ascii="ＭＳ 明朝" w:hAnsi="ＭＳ 明朝"/>
              </w:rPr>
            </w:pPr>
            <w:r w:rsidRPr="00C43EAB">
              <w:rPr>
                <w:rFonts w:ascii="ＭＳ 明朝" w:hAnsi="ＭＳ 明朝" w:hint="eastAsia"/>
              </w:rPr>
              <w:t xml:space="preserve">　したがって、指定管理者は、先行予約の取扱方法を改めるべきである。</w:t>
            </w:r>
          </w:p>
          <w:p w14:paraId="730C17DC" w14:textId="16DCF71C" w:rsidR="00907447" w:rsidRPr="00C43EAB" w:rsidRDefault="00907447" w:rsidP="00A61CCF">
            <w:pPr>
              <w:ind w:rightChars="-101" w:right="-218"/>
              <w:jc w:val="left"/>
              <w:rPr>
                <w:rFonts w:ascii="ＭＳ 明朝" w:hAnsi="ＭＳ 明朝"/>
              </w:rPr>
            </w:pPr>
            <w:r w:rsidRPr="00C43EAB">
              <w:rPr>
                <w:rFonts w:ascii="ＭＳ 明朝" w:hAnsi="ＭＳ 明朝" w:hint="eastAsia"/>
              </w:rPr>
              <w:t xml:space="preserve">　なお</w:t>
            </w:r>
            <w:r w:rsidRPr="00C43EAB">
              <w:rPr>
                <w:rFonts w:ascii="ＭＳ 明朝" w:hAnsi="ＭＳ 明朝"/>
              </w:rPr>
              <w:t>、</w:t>
            </w:r>
            <w:r w:rsidRPr="00C43EAB">
              <w:rPr>
                <w:rFonts w:ascii="ＭＳ 明朝" w:hAnsi="ＭＳ 明朝" w:hint="eastAsia"/>
              </w:rPr>
              <w:t>大阪府男女共同推進事業にかかる相談事業の受託者である一般財団法人大阪府男女共同参画推進財団が</w:t>
            </w:r>
            <w:r w:rsidRPr="00C43EAB">
              <w:rPr>
                <w:rFonts w:ascii="ＭＳ 明朝" w:hAnsi="ＭＳ 明朝"/>
              </w:rPr>
              <w:t>、</w:t>
            </w:r>
            <w:r w:rsidRPr="00C43EAB">
              <w:rPr>
                <w:rFonts w:ascii="ＭＳ 明朝" w:hAnsi="ＭＳ 明朝" w:hint="eastAsia"/>
              </w:rPr>
              <w:t>同事業にかかる大阪府との契約に基づいて本施設を使用する場合は</w:t>
            </w:r>
            <w:r w:rsidRPr="00C43EAB">
              <w:rPr>
                <w:rFonts w:ascii="ＭＳ 明朝" w:hAnsi="ＭＳ 明朝"/>
              </w:rPr>
              <w:t>、</w:t>
            </w:r>
            <w:r w:rsidRPr="00C43EAB">
              <w:rPr>
                <w:rFonts w:ascii="ＭＳ 明朝" w:hAnsi="ＭＳ 明朝" w:hint="eastAsia"/>
              </w:rPr>
              <w:t>上記には該当しない。</w:t>
            </w:r>
          </w:p>
        </w:tc>
      </w:tr>
    </w:tbl>
    <w:p w14:paraId="080D310B" w14:textId="77777777" w:rsidR="00A93692" w:rsidRPr="00C43EAB" w:rsidRDefault="00A93692" w:rsidP="00907447">
      <w:pPr>
        <w:rPr>
          <w:rFonts w:ascii="ＭＳ 明朝" w:hAnsi="ＭＳ 明朝"/>
        </w:rPr>
      </w:pPr>
    </w:p>
    <w:p w14:paraId="36D19299" w14:textId="7260D661" w:rsidR="00907447" w:rsidRPr="00C43EAB" w:rsidRDefault="00907447" w:rsidP="00907447">
      <w:pPr>
        <w:rPr>
          <w:rFonts w:ascii="ＭＳ 明朝" w:hAnsi="ＭＳ 明朝"/>
        </w:rPr>
      </w:pPr>
      <w:r w:rsidRPr="00C43EAB">
        <w:rPr>
          <w:rFonts w:ascii="ＭＳ 明朝" w:hAnsi="ＭＳ 明朝"/>
        </w:rPr>
        <w:tab/>
      </w:r>
    </w:p>
    <w:p w14:paraId="20F1D0E6" w14:textId="757F66DC" w:rsidR="00907447" w:rsidRPr="00C43EAB" w:rsidRDefault="00907447" w:rsidP="00907447">
      <w:pPr>
        <w:rPr>
          <w:rFonts w:ascii="ＭＳ 明朝" w:hAnsi="ＭＳ 明朝"/>
        </w:rPr>
      </w:pPr>
      <w:r w:rsidRPr="00C43EAB">
        <w:rPr>
          <w:rFonts w:ascii="ＭＳ 明朝" w:hAnsi="ＭＳ 明朝" w:hint="eastAsia"/>
        </w:rPr>
        <w:t>【意見</w:t>
      </w:r>
      <w:r w:rsidR="002975AE" w:rsidRPr="00C43EAB">
        <w:rPr>
          <w:rFonts w:ascii="ＭＳ 明朝" w:hAnsi="ＭＳ 明朝" w:hint="eastAsia"/>
        </w:rPr>
        <w:t>63</w:t>
      </w:r>
      <w:r w:rsidRPr="00C43EAB">
        <w:rPr>
          <w:rFonts w:ascii="ＭＳ 明朝" w:hAnsi="ＭＳ 明朝" w:hint="eastAsia"/>
        </w:rPr>
        <w:t>】地下プール跡地</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9067"/>
      </w:tblGrid>
      <w:tr w:rsidR="001275E7" w:rsidRPr="00C43EAB" w14:paraId="12F5D170" w14:textId="77777777" w:rsidTr="00FC1216">
        <w:tc>
          <w:tcPr>
            <w:tcW w:w="9067" w:type="dxa"/>
            <w:shd w:val="clear" w:color="auto" w:fill="BFBFBF" w:themeFill="background1" w:themeFillShade="BF"/>
          </w:tcPr>
          <w:p w14:paraId="77E7CECF" w14:textId="3463088C" w:rsidR="001275E7" w:rsidRPr="00C43EAB" w:rsidRDefault="001275E7" w:rsidP="001275E7">
            <w:pPr>
              <w:jc w:val="center"/>
              <w:rPr>
                <w:rFonts w:ascii="ＭＳ 明朝" w:hAnsi="ＭＳ 明朝"/>
              </w:rPr>
            </w:pPr>
            <w:r w:rsidRPr="00C43EAB">
              <w:rPr>
                <w:rFonts w:ascii="ＭＳ 明朝" w:hAnsi="ＭＳ 明朝" w:hint="eastAsia"/>
                <w:kern w:val="0"/>
              </w:rPr>
              <w:t>対　象　施　設</w:t>
            </w:r>
          </w:p>
        </w:tc>
      </w:tr>
      <w:tr w:rsidR="00FC1216" w:rsidRPr="00C43EAB" w14:paraId="26229808" w14:textId="77777777" w:rsidTr="00FC1216">
        <w:tc>
          <w:tcPr>
            <w:tcW w:w="9067" w:type="dxa"/>
            <w:tcBorders>
              <w:bottom w:val="single" w:sz="4" w:space="0" w:color="auto"/>
            </w:tcBorders>
          </w:tcPr>
          <w:p w14:paraId="7B708170" w14:textId="77777777" w:rsidR="00907447" w:rsidRPr="00C43EAB" w:rsidRDefault="00907447" w:rsidP="00907447">
            <w:pPr>
              <w:jc w:val="center"/>
              <w:rPr>
                <w:rFonts w:ascii="ＭＳ 明朝" w:hAnsi="ＭＳ 明朝"/>
                <w:bCs/>
              </w:rPr>
            </w:pPr>
            <w:r w:rsidRPr="00C43EAB">
              <w:rPr>
                <w:rFonts w:ascii="ＭＳ 明朝" w:hAnsi="ＭＳ 明朝" w:hint="eastAsia"/>
                <w:bCs/>
              </w:rPr>
              <w:t>ドーンセンター</w:t>
            </w:r>
          </w:p>
        </w:tc>
      </w:tr>
      <w:tr w:rsidR="00FC1216" w:rsidRPr="00C43EAB" w14:paraId="63C15ADB" w14:textId="77777777" w:rsidTr="00FC1216">
        <w:trPr>
          <w:trHeight w:val="414"/>
        </w:trPr>
        <w:tc>
          <w:tcPr>
            <w:tcW w:w="9067" w:type="dxa"/>
            <w:shd w:val="clear" w:color="auto" w:fill="BFBFBF" w:themeFill="background1" w:themeFillShade="BF"/>
          </w:tcPr>
          <w:p w14:paraId="182F2594" w14:textId="564BAA57" w:rsidR="00907447" w:rsidRPr="00C43EAB" w:rsidRDefault="00907447" w:rsidP="00907447">
            <w:pPr>
              <w:jc w:val="center"/>
              <w:rPr>
                <w:rFonts w:ascii="ＭＳ 明朝" w:hAnsi="ＭＳ 明朝"/>
              </w:rPr>
            </w:pPr>
            <w:r w:rsidRPr="00C43EAB">
              <w:rPr>
                <w:rFonts w:ascii="ＭＳ 明朝" w:hAnsi="ＭＳ 明朝" w:hint="eastAsia"/>
              </w:rPr>
              <w:t>意見</w:t>
            </w:r>
            <w:r w:rsidR="002975AE" w:rsidRPr="00C43EAB">
              <w:rPr>
                <w:rFonts w:ascii="ＭＳ 明朝" w:hAnsi="ＭＳ 明朝" w:hint="eastAsia"/>
              </w:rPr>
              <w:t>63</w:t>
            </w:r>
          </w:p>
        </w:tc>
      </w:tr>
      <w:tr w:rsidR="00FC1216" w:rsidRPr="00C43EAB" w14:paraId="7E3976FA" w14:textId="77777777" w:rsidTr="00FC1216">
        <w:tc>
          <w:tcPr>
            <w:tcW w:w="9067" w:type="dxa"/>
            <w:tcBorders>
              <w:bottom w:val="single" w:sz="4" w:space="0" w:color="auto"/>
            </w:tcBorders>
          </w:tcPr>
          <w:p w14:paraId="0BC77754" w14:textId="0256D20F" w:rsidR="00907447" w:rsidRPr="00C43EAB" w:rsidRDefault="00907447" w:rsidP="00907447">
            <w:pPr>
              <w:rPr>
                <w:rFonts w:ascii="ＭＳ 明朝" w:hAnsi="ＭＳ 明朝"/>
              </w:rPr>
            </w:pPr>
            <w:r w:rsidRPr="00C43EAB">
              <w:rPr>
                <w:rFonts w:ascii="ＭＳ 明朝" w:hAnsi="ＭＳ 明朝" w:hint="eastAsia"/>
              </w:rPr>
              <w:t xml:space="preserve">　大阪府及び指定管理者は</w:t>
            </w:r>
            <w:r w:rsidRPr="00C43EAB">
              <w:rPr>
                <w:rFonts w:ascii="ＭＳ 明朝" w:hAnsi="ＭＳ 明朝"/>
              </w:rPr>
              <w:t>、</w:t>
            </w:r>
            <w:r w:rsidRPr="00C43EAB">
              <w:rPr>
                <w:rFonts w:ascii="ＭＳ 明朝" w:hAnsi="ＭＳ 明朝" w:hint="eastAsia"/>
              </w:rPr>
              <w:t>地下プール跡地を現状のまま放置して衛生面や建物への悪影響が生じるおそれがないか</w:t>
            </w:r>
            <w:r w:rsidRPr="00C43EAB">
              <w:rPr>
                <w:rFonts w:ascii="ＭＳ 明朝" w:hAnsi="ＭＳ 明朝"/>
              </w:rPr>
              <w:t>、</w:t>
            </w:r>
            <w:r w:rsidR="00A93692" w:rsidRPr="00C43EAB">
              <w:rPr>
                <w:rFonts w:ascii="ＭＳ 明朝" w:hAnsi="ＭＳ 明朝" w:hint="eastAsia"/>
              </w:rPr>
              <w:t>常に注意を払い、</w:t>
            </w:r>
            <w:r w:rsidRPr="00C43EAB">
              <w:rPr>
                <w:rFonts w:ascii="ＭＳ 明朝" w:hAnsi="ＭＳ 明朝" w:hint="eastAsia"/>
              </w:rPr>
              <w:t>定期的に確認すべきである。</w:t>
            </w:r>
          </w:p>
        </w:tc>
      </w:tr>
      <w:tr w:rsidR="00FC1216" w:rsidRPr="00C43EAB" w14:paraId="0A4024D4" w14:textId="77777777" w:rsidTr="00FC1216">
        <w:tc>
          <w:tcPr>
            <w:tcW w:w="9067" w:type="dxa"/>
            <w:shd w:val="clear" w:color="auto" w:fill="BFBFBF" w:themeFill="background1" w:themeFillShade="BF"/>
          </w:tcPr>
          <w:p w14:paraId="7D964E20" w14:textId="77777777" w:rsidR="00907447" w:rsidRPr="00C43EAB" w:rsidRDefault="00907447" w:rsidP="00907447">
            <w:pPr>
              <w:jc w:val="center"/>
              <w:rPr>
                <w:rFonts w:ascii="ＭＳ 明朝" w:hAnsi="ＭＳ 明朝"/>
              </w:rPr>
            </w:pPr>
            <w:r w:rsidRPr="00C43EAB">
              <w:rPr>
                <w:rFonts w:ascii="ＭＳ 明朝" w:hAnsi="ＭＳ 明朝" w:hint="eastAsia"/>
                <w:kern w:val="0"/>
              </w:rPr>
              <w:t>事実関係及び理由</w:t>
            </w:r>
          </w:p>
        </w:tc>
      </w:tr>
      <w:tr w:rsidR="00907447" w:rsidRPr="00C43EAB" w14:paraId="1C4641E6" w14:textId="77777777" w:rsidTr="008D6872">
        <w:trPr>
          <w:trHeight w:val="90"/>
        </w:trPr>
        <w:tc>
          <w:tcPr>
            <w:tcW w:w="9067" w:type="dxa"/>
          </w:tcPr>
          <w:p w14:paraId="57580BD3" w14:textId="7494016A" w:rsidR="00907447" w:rsidRPr="00C43EAB" w:rsidRDefault="00907447" w:rsidP="00907447">
            <w:pPr>
              <w:jc w:val="left"/>
              <w:rPr>
                <w:rFonts w:ascii="ＭＳ 明朝" w:hAnsi="ＭＳ 明朝"/>
              </w:rPr>
            </w:pPr>
            <w:r w:rsidRPr="00C43EAB">
              <w:rPr>
                <w:rFonts w:ascii="ＭＳ 明朝" w:hAnsi="ＭＳ 明朝" w:hint="eastAsia"/>
              </w:rPr>
              <w:t xml:space="preserve">　本施設の地下</w:t>
            </w:r>
            <w:r w:rsidRPr="00C43EAB">
              <w:rPr>
                <w:rFonts w:ascii="ＭＳ 明朝" w:hAnsi="ＭＳ 明朝"/>
              </w:rPr>
              <w:t>1階には、</w:t>
            </w:r>
            <w:r w:rsidRPr="00C43EAB">
              <w:rPr>
                <w:rFonts w:ascii="ＭＳ 明朝" w:hAnsi="ＭＳ 明朝" w:hint="eastAsia"/>
              </w:rPr>
              <w:t>かつて利用されていた広大なプール跡地（</w:t>
            </w:r>
            <w:r w:rsidRPr="00C43EAB">
              <w:rPr>
                <w:rFonts w:ascii="ＭＳ 明朝" w:hAnsi="ＭＳ 明朝"/>
              </w:rPr>
              <w:t>25mプール）が存在する。現在、水は入っていないが、プールの形状はそのまま維持されている。</w:t>
            </w:r>
            <w:r w:rsidRPr="00C43EAB">
              <w:rPr>
                <w:rFonts w:ascii="ＭＳ 明朝" w:hAnsi="ＭＳ 明朝" w:hint="eastAsia"/>
              </w:rPr>
              <w:t>監査人及び同補助者らが臨場した際</w:t>
            </w:r>
            <w:r w:rsidRPr="00C43EAB">
              <w:rPr>
                <w:rFonts w:ascii="ＭＳ 明朝" w:hAnsi="ＭＳ 明朝"/>
              </w:rPr>
              <w:t>、</w:t>
            </w:r>
            <w:r w:rsidRPr="00C43EAB">
              <w:rPr>
                <w:rFonts w:ascii="ＭＳ 明朝" w:hAnsi="ＭＳ 明朝" w:hint="eastAsia"/>
              </w:rPr>
              <w:t>同所にはカビによるものと思われる強い異臭が漂っていた。</w:t>
            </w:r>
          </w:p>
          <w:p w14:paraId="67CA76BD" w14:textId="77777777" w:rsidR="00907447" w:rsidRPr="00C43EAB" w:rsidRDefault="00907447" w:rsidP="00A61CCF">
            <w:pPr>
              <w:ind w:rightChars="-51" w:right="-110"/>
              <w:jc w:val="left"/>
              <w:rPr>
                <w:rFonts w:ascii="ＭＳ 明朝" w:hAnsi="ＭＳ 明朝"/>
              </w:rPr>
            </w:pPr>
            <w:r w:rsidRPr="00C43EAB">
              <w:rPr>
                <w:rFonts w:ascii="ＭＳ 明朝" w:hAnsi="ＭＳ 明朝" w:hint="eastAsia"/>
              </w:rPr>
              <w:t xml:space="preserve">　大阪府によると</w:t>
            </w:r>
            <w:r w:rsidRPr="00C43EAB">
              <w:rPr>
                <w:rFonts w:ascii="ＭＳ 明朝" w:hAnsi="ＭＳ 明朝"/>
              </w:rPr>
              <w:t>、</w:t>
            </w:r>
            <w:r w:rsidRPr="00C43EAB">
              <w:rPr>
                <w:rFonts w:ascii="ＭＳ 明朝" w:hAnsi="ＭＳ 明朝" w:hint="eastAsia"/>
              </w:rPr>
              <w:t>建築物における衛生的環境の確保に関する法律に基づき</w:t>
            </w:r>
            <w:r w:rsidRPr="00C43EAB">
              <w:rPr>
                <w:rFonts w:ascii="ＭＳ 明朝" w:hAnsi="ＭＳ 明朝"/>
              </w:rPr>
              <w:t>、</w:t>
            </w:r>
            <w:r w:rsidRPr="00C43EAB">
              <w:rPr>
                <w:rFonts w:ascii="ＭＳ 明朝" w:hAnsi="ＭＳ 明朝" w:hint="eastAsia"/>
              </w:rPr>
              <w:t>本施設の空気環境の測定を行っており</w:t>
            </w:r>
            <w:r w:rsidRPr="00C43EAB">
              <w:rPr>
                <w:rFonts w:ascii="ＭＳ 明朝" w:hAnsi="ＭＳ 明朝"/>
              </w:rPr>
              <w:t>、</w:t>
            </w:r>
            <w:r w:rsidRPr="00C43EAB">
              <w:rPr>
                <w:rFonts w:ascii="ＭＳ 明朝" w:hAnsi="ＭＳ 明朝" w:hint="eastAsia"/>
              </w:rPr>
              <w:t>基準を満たしていることを確認しているとのことであった。また、平時はプール跡地を閉め切っているため、近くのフロアの利用者に悪影響を生じさせることもないとの説明がなされた。</w:t>
            </w:r>
          </w:p>
          <w:p w14:paraId="5D3A2FBD" w14:textId="0796AF4C" w:rsidR="00907447" w:rsidRPr="00C43EAB" w:rsidRDefault="00907447" w:rsidP="00A61CCF">
            <w:pPr>
              <w:ind w:rightChars="-51" w:right="-110"/>
              <w:jc w:val="left"/>
              <w:rPr>
                <w:rFonts w:ascii="ＭＳ 明朝" w:hAnsi="ＭＳ 明朝"/>
              </w:rPr>
            </w:pPr>
            <w:r w:rsidRPr="00C43EAB">
              <w:rPr>
                <w:rFonts w:ascii="ＭＳ 明朝" w:hAnsi="ＭＳ 明朝" w:hint="eastAsia"/>
              </w:rPr>
              <w:t xml:space="preserve">　しかしながら</w:t>
            </w:r>
            <w:r w:rsidRPr="00C43EAB">
              <w:rPr>
                <w:rFonts w:ascii="ＭＳ 明朝" w:hAnsi="ＭＳ 明朝"/>
              </w:rPr>
              <w:t>、</w:t>
            </w:r>
            <w:r w:rsidRPr="00C43EAB">
              <w:rPr>
                <w:rFonts w:ascii="ＭＳ 明朝" w:hAnsi="ＭＳ 明朝" w:hint="eastAsia"/>
              </w:rPr>
              <w:t>監査人及び同補助者らが現地で体感した異臭は、そのまま放置</w:t>
            </w:r>
            <w:r w:rsidR="009B3D2E" w:rsidRPr="00C43EAB">
              <w:rPr>
                <w:rFonts w:ascii="ＭＳ 明朝" w:hAnsi="ＭＳ 明朝" w:hint="eastAsia"/>
              </w:rPr>
              <w:t>してよいのだろうかと懸念を覚える</w:t>
            </w:r>
            <w:r w:rsidRPr="00C43EAB">
              <w:rPr>
                <w:rFonts w:ascii="ＭＳ 明朝" w:hAnsi="ＭＳ 明朝" w:hint="eastAsia"/>
              </w:rPr>
              <w:t>程度のものであ</w:t>
            </w:r>
            <w:r w:rsidR="009B3D2E" w:rsidRPr="00C43EAB">
              <w:rPr>
                <w:rFonts w:ascii="ＭＳ 明朝" w:hAnsi="ＭＳ 明朝" w:hint="eastAsia"/>
              </w:rPr>
              <w:t>った。したがって</w:t>
            </w:r>
            <w:r w:rsidRPr="00C43EAB">
              <w:rPr>
                <w:rFonts w:ascii="ＭＳ 明朝" w:hAnsi="ＭＳ 明朝" w:hint="eastAsia"/>
              </w:rPr>
              <w:t>、大阪府及び指定管理者は</w:t>
            </w:r>
            <w:r w:rsidR="009B3D2E" w:rsidRPr="00C43EAB">
              <w:rPr>
                <w:rFonts w:ascii="ＭＳ 明朝" w:hAnsi="ＭＳ 明朝" w:hint="eastAsia"/>
              </w:rPr>
              <w:t>、</w:t>
            </w:r>
            <w:r w:rsidRPr="00C43EAB">
              <w:rPr>
                <w:rFonts w:ascii="ＭＳ 明朝" w:hAnsi="ＭＳ 明朝" w:hint="eastAsia"/>
              </w:rPr>
              <w:t>少なくとも、地下プール跡地を現状のまま放置して衛生面や建物への悪影響が生じるおそれがないか</w:t>
            </w:r>
            <w:r w:rsidRPr="00C43EAB">
              <w:rPr>
                <w:rFonts w:ascii="ＭＳ 明朝" w:hAnsi="ＭＳ 明朝"/>
              </w:rPr>
              <w:t>、</w:t>
            </w:r>
            <w:r w:rsidR="009B3D2E" w:rsidRPr="00C43EAB">
              <w:rPr>
                <w:rFonts w:ascii="ＭＳ 明朝" w:hAnsi="ＭＳ 明朝" w:hint="eastAsia"/>
              </w:rPr>
              <w:t>常に注意を払い、</w:t>
            </w:r>
            <w:r w:rsidRPr="00C43EAB">
              <w:rPr>
                <w:rFonts w:ascii="ＭＳ 明朝" w:hAnsi="ＭＳ 明朝" w:hint="eastAsia"/>
              </w:rPr>
              <w:t>定期的に</w:t>
            </w:r>
            <w:r w:rsidR="005D7405" w:rsidRPr="00C43EAB">
              <w:rPr>
                <w:rFonts w:ascii="ＭＳ 明朝" w:hAnsi="ＭＳ 明朝" w:hint="eastAsia"/>
              </w:rPr>
              <w:t>状況を</w:t>
            </w:r>
            <w:r w:rsidRPr="00C43EAB">
              <w:rPr>
                <w:rFonts w:ascii="ＭＳ 明朝" w:hAnsi="ＭＳ 明朝" w:hint="eastAsia"/>
              </w:rPr>
              <w:t>確認すべきである。</w:t>
            </w:r>
          </w:p>
        </w:tc>
      </w:tr>
    </w:tbl>
    <w:p w14:paraId="4E5ADF08" w14:textId="77777777" w:rsidR="00907447" w:rsidRPr="00C43EAB" w:rsidRDefault="00907447" w:rsidP="00907447">
      <w:pPr>
        <w:rPr>
          <w:rFonts w:ascii="ＭＳ 明朝" w:hAnsi="ＭＳ 明朝"/>
        </w:rPr>
      </w:pPr>
    </w:p>
    <w:p w14:paraId="0F2B24E1" w14:textId="6D07446E" w:rsidR="00907447" w:rsidRPr="00C43EAB" w:rsidRDefault="00907447" w:rsidP="00907447">
      <w:pPr>
        <w:rPr>
          <w:rFonts w:ascii="ＭＳ 明朝" w:hAnsi="ＭＳ 明朝"/>
        </w:rPr>
      </w:pPr>
      <w:r w:rsidRPr="00C43EAB">
        <w:rPr>
          <w:rFonts w:ascii="ＭＳ 明朝" w:hAnsi="ＭＳ 明朝" w:hint="eastAsia"/>
        </w:rPr>
        <w:t>【意見</w:t>
      </w:r>
      <w:r w:rsidR="003B3DF0" w:rsidRPr="00C43EAB">
        <w:rPr>
          <w:rFonts w:ascii="ＭＳ 明朝" w:hAnsi="ＭＳ 明朝" w:hint="eastAsia"/>
        </w:rPr>
        <w:t>64</w:t>
      </w:r>
      <w:r w:rsidRPr="00C43EAB">
        <w:rPr>
          <w:rFonts w:ascii="ＭＳ 明朝" w:hAnsi="ＭＳ 明朝" w:hint="eastAsia"/>
        </w:rPr>
        <w:t>】再委託の承認のあり方</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9067"/>
      </w:tblGrid>
      <w:tr w:rsidR="001275E7" w:rsidRPr="00C43EAB" w14:paraId="7D559201" w14:textId="77777777" w:rsidTr="00FC1216">
        <w:tc>
          <w:tcPr>
            <w:tcW w:w="9067" w:type="dxa"/>
            <w:shd w:val="clear" w:color="auto" w:fill="BFBFBF" w:themeFill="background1" w:themeFillShade="BF"/>
          </w:tcPr>
          <w:p w14:paraId="05327F98" w14:textId="04B2BFB4" w:rsidR="001275E7" w:rsidRPr="00C43EAB" w:rsidRDefault="001275E7" w:rsidP="001275E7">
            <w:pPr>
              <w:jc w:val="center"/>
              <w:rPr>
                <w:rFonts w:ascii="ＭＳ 明朝" w:hAnsi="ＭＳ 明朝"/>
              </w:rPr>
            </w:pPr>
            <w:r w:rsidRPr="00C43EAB">
              <w:rPr>
                <w:rFonts w:ascii="ＭＳ 明朝" w:hAnsi="ＭＳ 明朝" w:hint="eastAsia"/>
                <w:kern w:val="0"/>
              </w:rPr>
              <w:t>対　象　施　設</w:t>
            </w:r>
          </w:p>
        </w:tc>
      </w:tr>
      <w:tr w:rsidR="00FC1216" w:rsidRPr="00C43EAB" w14:paraId="625F40D6" w14:textId="77777777" w:rsidTr="00FC1216">
        <w:tc>
          <w:tcPr>
            <w:tcW w:w="9067" w:type="dxa"/>
            <w:tcBorders>
              <w:bottom w:val="single" w:sz="4" w:space="0" w:color="auto"/>
            </w:tcBorders>
          </w:tcPr>
          <w:p w14:paraId="56CF1B82" w14:textId="77777777" w:rsidR="00907447" w:rsidRPr="00C43EAB" w:rsidRDefault="00907447" w:rsidP="00907447">
            <w:pPr>
              <w:jc w:val="center"/>
              <w:rPr>
                <w:rFonts w:ascii="ＭＳ 明朝" w:hAnsi="ＭＳ 明朝"/>
                <w:bCs/>
              </w:rPr>
            </w:pPr>
            <w:r w:rsidRPr="00C43EAB">
              <w:rPr>
                <w:rFonts w:ascii="ＭＳ 明朝" w:hAnsi="ＭＳ 明朝" w:hint="eastAsia"/>
                <w:bCs/>
              </w:rPr>
              <w:t>ドーンセンター</w:t>
            </w:r>
          </w:p>
        </w:tc>
      </w:tr>
      <w:tr w:rsidR="00FC1216" w:rsidRPr="00C43EAB" w14:paraId="7776413C" w14:textId="77777777" w:rsidTr="00FC1216">
        <w:trPr>
          <w:trHeight w:val="414"/>
        </w:trPr>
        <w:tc>
          <w:tcPr>
            <w:tcW w:w="9067" w:type="dxa"/>
            <w:shd w:val="clear" w:color="auto" w:fill="BFBFBF" w:themeFill="background1" w:themeFillShade="BF"/>
          </w:tcPr>
          <w:p w14:paraId="7B47402F" w14:textId="58711A94" w:rsidR="00907447" w:rsidRPr="00C43EAB" w:rsidRDefault="00907447" w:rsidP="00907447">
            <w:pPr>
              <w:jc w:val="center"/>
              <w:rPr>
                <w:rFonts w:ascii="ＭＳ 明朝" w:hAnsi="ＭＳ 明朝"/>
              </w:rPr>
            </w:pPr>
            <w:r w:rsidRPr="00C43EAB">
              <w:rPr>
                <w:rFonts w:ascii="ＭＳ 明朝" w:hAnsi="ＭＳ 明朝" w:hint="eastAsia"/>
              </w:rPr>
              <w:t>意見</w:t>
            </w:r>
            <w:r w:rsidR="003B3DF0" w:rsidRPr="00C43EAB">
              <w:rPr>
                <w:rFonts w:ascii="ＭＳ 明朝" w:hAnsi="ＭＳ 明朝" w:hint="eastAsia"/>
              </w:rPr>
              <w:t>64</w:t>
            </w:r>
          </w:p>
        </w:tc>
      </w:tr>
      <w:tr w:rsidR="00FC1216" w:rsidRPr="00C43EAB" w14:paraId="4B698537" w14:textId="77777777" w:rsidTr="00FC1216">
        <w:tc>
          <w:tcPr>
            <w:tcW w:w="9067" w:type="dxa"/>
            <w:tcBorders>
              <w:bottom w:val="single" w:sz="4" w:space="0" w:color="auto"/>
            </w:tcBorders>
          </w:tcPr>
          <w:p w14:paraId="0EB185DF" w14:textId="05480E8C" w:rsidR="00907447" w:rsidRPr="00C43EAB" w:rsidRDefault="00907447" w:rsidP="003B3DF0">
            <w:pPr>
              <w:rPr>
                <w:rFonts w:ascii="ＭＳ 明朝" w:hAnsi="ＭＳ 明朝"/>
              </w:rPr>
            </w:pPr>
            <w:r w:rsidRPr="00C43EAB">
              <w:rPr>
                <w:rFonts w:ascii="ＭＳ 明朝" w:hAnsi="ＭＳ 明朝" w:hint="eastAsia"/>
              </w:rPr>
              <w:t xml:space="preserve">　大阪府は</w:t>
            </w:r>
            <w:r w:rsidRPr="00C43EAB">
              <w:rPr>
                <w:rFonts w:ascii="ＭＳ 明朝" w:hAnsi="ＭＳ 明朝"/>
              </w:rPr>
              <w:t>、</w:t>
            </w:r>
            <w:r w:rsidRPr="00C43EAB">
              <w:rPr>
                <w:rFonts w:ascii="ＭＳ 明朝" w:hAnsi="ＭＳ 明朝" w:hint="eastAsia"/>
              </w:rPr>
              <w:t>再委託を承認するか否かを検討するに際し</w:t>
            </w:r>
            <w:r w:rsidRPr="00C43EAB">
              <w:rPr>
                <w:rFonts w:ascii="ＭＳ 明朝" w:hAnsi="ＭＳ 明朝"/>
              </w:rPr>
              <w:t>、</w:t>
            </w:r>
            <w:r w:rsidRPr="00C43EAB">
              <w:rPr>
                <w:rFonts w:ascii="ＭＳ 明朝" w:hAnsi="ＭＳ 明朝" w:hint="eastAsia"/>
              </w:rPr>
              <w:t>指定管理者に対し</w:t>
            </w:r>
            <w:r w:rsidRPr="00C43EAB">
              <w:rPr>
                <w:rFonts w:ascii="ＭＳ 明朝" w:hAnsi="ＭＳ 明朝"/>
              </w:rPr>
              <w:t>、</w:t>
            </w:r>
            <w:r w:rsidRPr="00C43EAB">
              <w:rPr>
                <w:rFonts w:ascii="ＭＳ 明朝" w:hAnsi="ＭＳ 明朝" w:hint="eastAsia"/>
              </w:rPr>
              <w:t>再委託に関する契約書案の提出を求め</w:t>
            </w:r>
            <w:r w:rsidRPr="00C43EAB">
              <w:rPr>
                <w:rFonts w:ascii="ＭＳ 明朝" w:hAnsi="ＭＳ 明朝"/>
              </w:rPr>
              <w:t>、</w:t>
            </w:r>
            <w:r w:rsidRPr="00C43EAB">
              <w:rPr>
                <w:rFonts w:ascii="ＭＳ 明朝" w:hAnsi="ＭＳ 明朝" w:hint="eastAsia"/>
              </w:rPr>
              <w:t>再委託先の属性のみならず</w:t>
            </w:r>
            <w:r w:rsidRPr="00C43EAB">
              <w:rPr>
                <w:rFonts w:ascii="ＭＳ 明朝" w:hAnsi="ＭＳ 明朝"/>
              </w:rPr>
              <w:t>、</w:t>
            </w:r>
            <w:r w:rsidRPr="00C43EAB">
              <w:rPr>
                <w:rFonts w:ascii="ＭＳ 明朝" w:hAnsi="ＭＳ 明朝" w:hint="eastAsia"/>
              </w:rPr>
              <w:t>再委託する業務の範囲や契約内容等を総合的に勘案した上</w:t>
            </w:r>
            <w:r w:rsidRPr="00C43EAB">
              <w:rPr>
                <w:rFonts w:ascii="ＭＳ 明朝" w:hAnsi="ＭＳ 明朝"/>
              </w:rPr>
              <w:t>、</w:t>
            </w:r>
            <w:r w:rsidRPr="00C43EAB">
              <w:rPr>
                <w:rFonts w:ascii="ＭＳ 明朝" w:hAnsi="ＭＳ 明朝" w:hint="eastAsia"/>
              </w:rPr>
              <w:t>承諾の是非を決定するべきである。また</w:t>
            </w:r>
            <w:r w:rsidRPr="00C43EAB">
              <w:rPr>
                <w:rFonts w:ascii="ＭＳ 明朝" w:hAnsi="ＭＳ 明朝"/>
              </w:rPr>
              <w:t>、</w:t>
            </w:r>
            <w:r w:rsidRPr="00C43EAB">
              <w:rPr>
                <w:rFonts w:ascii="ＭＳ 明朝" w:hAnsi="ＭＳ 明朝" w:hint="eastAsia"/>
              </w:rPr>
              <w:t>再委託契約締結後</w:t>
            </w:r>
            <w:r w:rsidRPr="00C43EAB">
              <w:rPr>
                <w:rFonts w:ascii="ＭＳ 明朝" w:hAnsi="ＭＳ 明朝"/>
              </w:rPr>
              <w:t>、</w:t>
            </w:r>
            <w:r w:rsidR="003B3DF0" w:rsidRPr="00C43EAB">
              <w:rPr>
                <w:rFonts w:ascii="ＭＳ 明朝" w:hAnsi="ＭＳ 明朝"/>
              </w:rPr>
              <w:t>大阪府は、</w:t>
            </w:r>
            <w:r w:rsidRPr="00C43EAB">
              <w:rPr>
                <w:rFonts w:ascii="ＭＳ 明朝" w:hAnsi="ＭＳ 明朝" w:hint="eastAsia"/>
              </w:rPr>
              <w:t>指定管理者に対し</w:t>
            </w:r>
            <w:r w:rsidRPr="00C43EAB">
              <w:rPr>
                <w:rFonts w:ascii="ＭＳ 明朝" w:hAnsi="ＭＳ 明朝"/>
              </w:rPr>
              <w:t>、</w:t>
            </w:r>
            <w:r w:rsidRPr="00C43EAB">
              <w:rPr>
                <w:rFonts w:ascii="ＭＳ 明朝" w:hAnsi="ＭＳ 明朝" w:hint="eastAsia"/>
              </w:rPr>
              <w:t>契約書の写しの提出を求めるべきである。</w:t>
            </w:r>
          </w:p>
        </w:tc>
      </w:tr>
      <w:tr w:rsidR="00FC1216" w:rsidRPr="00C43EAB" w14:paraId="6DF3534F" w14:textId="77777777" w:rsidTr="00FC1216">
        <w:tc>
          <w:tcPr>
            <w:tcW w:w="9067" w:type="dxa"/>
            <w:shd w:val="clear" w:color="auto" w:fill="BFBFBF" w:themeFill="background1" w:themeFillShade="BF"/>
          </w:tcPr>
          <w:p w14:paraId="2A287A94" w14:textId="77777777" w:rsidR="00907447" w:rsidRPr="00C43EAB" w:rsidRDefault="00907447" w:rsidP="00907447">
            <w:pPr>
              <w:jc w:val="center"/>
              <w:rPr>
                <w:rFonts w:ascii="ＭＳ 明朝" w:hAnsi="ＭＳ 明朝"/>
              </w:rPr>
            </w:pPr>
            <w:r w:rsidRPr="00C43EAB">
              <w:rPr>
                <w:rFonts w:ascii="ＭＳ 明朝" w:hAnsi="ＭＳ 明朝" w:hint="eastAsia"/>
                <w:kern w:val="0"/>
              </w:rPr>
              <w:t>事実関係及び理由</w:t>
            </w:r>
          </w:p>
        </w:tc>
      </w:tr>
      <w:tr w:rsidR="00907447" w:rsidRPr="00C43EAB" w14:paraId="64D869C3" w14:textId="77777777" w:rsidTr="008D6872">
        <w:trPr>
          <w:trHeight w:val="745"/>
        </w:trPr>
        <w:tc>
          <w:tcPr>
            <w:tcW w:w="9067" w:type="dxa"/>
          </w:tcPr>
          <w:p w14:paraId="2ACFEBD8" w14:textId="12AF4B04" w:rsidR="00907447" w:rsidRPr="00C43EAB" w:rsidRDefault="00907447" w:rsidP="00A61CCF">
            <w:pPr>
              <w:ind w:left="283" w:rightChars="-51" w:right="-110" w:hangingChars="131" w:hanging="283"/>
              <w:jc w:val="left"/>
              <w:rPr>
                <w:rFonts w:ascii="ＭＳ 明朝" w:hAnsi="ＭＳ 明朝"/>
              </w:rPr>
            </w:pPr>
            <w:r w:rsidRPr="00C43EAB">
              <w:rPr>
                <w:rFonts w:ascii="ＭＳ 明朝" w:hAnsi="ＭＳ 明朝" w:hint="eastAsia"/>
              </w:rPr>
              <w:t>１　管理運営業務契約書第</w:t>
            </w:r>
            <w:r w:rsidRPr="00C43EAB">
              <w:rPr>
                <w:rFonts w:ascii="ＭＳ 明朝" w:hAnsi="ＭＳ 明朝"/>
              </w:rPr>
              <w:t>21条において、</w:t>
            </w:r>
            <w:r w:rsidRPr="00C43EAB">
              <w:rPr>
                <w:rFonts w:ascii="ＭＳ 明朝" w:hAnsi="ＭＳ 明朝" w:hint="eastAsia"/>
              </w:rPr>
              <w:t>管理運営業務の再委託は原則として禁止され</w:t>
            </w:r>
            <w:r w:rsidRPr="00C43EAB">
              <w:rPr>
                <w:rFonts w:ascii="ＭＳ 明朝" w:hAnsi="ＭＳ 明朝"/>
              </w:rPr>
              <w:t>、</w:t>
            </w:r>
            <w:r w:rsidR="00A93692" w:rsidRPr="00C43EAB">
              <w:rPr>
                <w:rFonts w:ascii="ＭＳ 明朝" w:hAnsi="ＭＳ 明朝" w:hint="eastAsia"/>
              </w:rPr>
              <w:t>あらかじめ</w:t>
            </w:r>
            <w:r w:rsidRPr="00C43EAB">
              <w:rPr>
                <w:rFonts w:ascii="ＭＳ 明朝" w:hAnsi="ＭＳ 明朝" w:hint="eastAsia"/>
              </w:rPr>
              <w:t>大阪府の書面による承諾</w:t>
            </w:r>
            <w:r w:rsidR="00A93692" w:rsidRPr="00C43EAB">
              <w:rPr>
                <w:rFonts w:ascii="ＭＳ 明朝" w:hAnsi="ＭＳ 明朝" w:hint="eastAsia"/>
              </w:rPr>
              <w:t>を得た</w:t>
            </w:r>
            <w:r w:rsidRPr="00C43EAB">
              <w:rPr>
                <w:rFonts w:ascii="ＭＳ 明朝" w:hAnsi="ＭＳ 明朝" w:hint="eastAsia"/>
              </w:rPr>
              <w:t>場合に限り</w:t>
            </w:r>
            <w:r w:rsidRPr="00C43EAB">
              <w:rPr>
                <w:rFonts w:ascii="ＭＳ 明朝" w:hAnsi="ＭＳ 明朝"/>
              </w:rPr>
              <w:t>、</w:t>
            </w:r>
            <w:r w:rsidRPr="00C43EAB">
              <w:rPr>
                <w:rFonts w:ascii="ＭＳ 明朝" w:hAnsi="ＭＳ 明朝" w:hint="eastAsia"/>
              </w:rPr>
              <w:t>許される旨が規定されている。</w:t>
            </w:r>
          </w:p>
          <w:p w14:paraId="059797E9" w14:textId="7724C4AC" w:rsidR="00907447" w:rsidRPr="00C43EAB" w:rsidRDefault="00907447" w:rsidP="00907447">
            <w:pPr>
              <w:ind w:left="283" w:hangingChars="131" w:hanging="283"/>
              <w:jc w:val="left"/>
              <w:rPr>
                <w:rFonts w:ascii="ＭＳ 明朝" w:hAnsi="ＭＳ 明朝"/>
              </w:rPr>
            </w:pPr>
            <w:r w:rsidRPr="00C43EAB">
              <w:rPr>
                <w:rFonts w:ascii="ＭＳ 明朝" w:hAnsi="ＭＳ 明朝" w:hint="eastAsia"/>
              </w:rPr>
              <w:t>２　指定管理者は</w:t>
            </w:r>
            <w:r w:rsidRPr="00C43EAB">
              <w:rPr>
                <w:rFonts w:ascii="ＭＳ 明朝" w:hAnsi="ＭＳ 明朝"/>
              </w:rPr>
              <w:t>、</w:t>
            </w:r>
            <w:r w:rsidRPr="00C43EAB">
              <w:rPr>
                <w:rFonts w:ascii="ＭＳ 明朝" w:hAnsi="ＭＳ 明朝" w:hint="eastAsia"/>
              </w:rPr>
              <w:t>約</w:t>
            </w:r>
            <w:r w:rsidRPr="00C43EAB">
              <w:rPr>
                <w:rFonts w:ascii="ＭＳ 明朝" w:hAnsi="ＭＳ 明朝"/>
              </w:rPr>
              <w:t>30の業者に対し、</w:t>
            </w:r>
            <w:r w:rsidRPr="00C43EAB">
              <w:rPr>
                <w:rFonts w:ascii="ＭＳ 明朝" w:hAnsi="ＭＳ 明朝" w:hint="eastAsia"/>
              </w:rPr>
              <w:t>管理運営業務の再委託を行っている。上記規定に基づき</w:t>
            </w:r>
            <w:r w:rsidRPr="00C43EAB">
              <w:rPr>
                <w:rFonts w:ascii="ＭＳ 明朝" w:hAnsi="ＭＳ 明朝"/>
              </w:rPr>
              <w:t>、</w:t>
            </w:r>
            <w:r w:rsidRPr="00C43EAB">
              <w:rPr>
                <w:rFonts w:ascii="ＭＳ 明朝" w:hAnsi="ＭＳ 明朝" w:hint="eastAsia"/>
              </w:rPr>
              <w:t>指定管理者は再委託についての承認を求め</w:t>
            </w:r>
            <w:r w:rsidRPr="00C43EAB">
              <w:rPr>
                <w:rFonts w:ascii="ＭＳ 明朝" w:hAnsi="ＭＳ 明朝"/>
              </w:rPr>
              <w:t>、</w:t>
            </w:r>
            <w:r w:rsidRPr="00C43EAB">
              <w:rPr>
                <w:rFonts w:ascii="ＭＳ 明朝" w:hAnsi="ＭＳ 明朝" w:hint="eastAsia"/>
              </w:rPr>
              <w:t>大阪府はこれを承認している</w:t>
            </w:r>
            <w:r w:rsidR="00A93692" w:rsidRPr="00C43EAB">
              <w:rPr>
                <w:rFonts w:ascii="ＭＳ 明朝" w:hAnsi="ＭＳ 明朝" w:hint="eastAsia"/>
              </w:rPr>
              <w:t>が、</w:t>
            </w:r>
            <w:r w:rsidRPr="00C43EAB">
              <w:rPr>
                <w:rFonts w:ascii="ＭＳ 明朝" w:hAnsi="ＭＳ 明朝" w:hint="eastAsia"/>
              </w:rPr>
              <w:t>大阪府が承認するか否かを判断するに際しては</w:t>
            </w:r>
            <w:r w:rsidRPr="00C43EAB">
              <w:rPr>
                <w:rFonts w:ascii="ＭＳ 明朝" w:hAnsi="ＭＳ 明朝"/>
              </w:rPr>
              <w:t>、</w:t>
            </w:r>
            <w:r w:rsidRPr="00C43EAB">
              <w:rPr>
                <w:rFonts w:ascii="ＭＳ 明朝" w:hAnsi="ＭＳ 明朝" w:hint="eastAsia"/>
              </w:rPr>
              <w:t>もっぱら再委託先の属性</w:t>
            </w:r>
            <w:r w:rsidR="00A93692" w:rsidRPr="00C43EAB">
              <w:rPr>
                <w:rFonts w:ascii="ＭＳ 明朝" w:hAnsi="ＭＳ 明朝" w:hint="eastAsia"/>
              </w:rPr>
              <w:t>を確認するに</w:t>
            </w:r>
            <w:r w:rsidRPr="00C43EAB">
              <w:rPr>
                <w:rFonts w:ascii="ＭＳ 明朝" w:hAnsi="ＭＳ 明朝" w:hint="eastAsia"/>
              </w:rPr>
              <w:t>とどまり</w:t>
            </w:r>
            <w:r w:rsidRPr="00C43EAB">
              <w:rPr>
                <w:rFonts w:ascii="ＭＳ 明朝" w:hAnsi="ＭＳ 明朝"/>
              </w:rPr>
              <w:t>、</w:t>
            </w:r>
            <w:r w:rsidRPr="00C43EAB">
              <w:rPr>
                <w:rFonts w:ascii="ＭＳ 明朝" w:hAnsi="ＭＳ 明朝" w:hint="eastAsia"/>
              </w:rPr>
              <w:t>契約書案の提出までは受けていないとのことである。</w:t>
            </w:r>
          </w:p>
          <w:p w14:paraId="23AB8257" w14:textId="278074AF" w:rsidR="00907447" w:rsidRPr="00C43EAB" w:rsidRDefault="00907447" w:rsidP="00907447">
            <w:pPr>
              <w:ind w:left="283" w:hangingChars="131" w:hanging="283"/>
              <w:jc w:val="left"/>
              <w:rPr>
                <w:rFonts w:ascii="ＭＳ 明朝" w:hAnsi="ＭＳ 明朝"/>
              </w:rPr>
            </w:pPr>
            <w:r w:rsidRPr="00C43EAB">
              <w:rPr>
                <w:rFonts w:ascii="ＭＳ 明朝" w:hAnsi="ＭＳ 明朝" w:hint="eastAsia"/>
              </w:rPr>
              <w:t>３　しかし</w:t>
            </w:r>
            <w:r w:rsidRPr="00C43EAB">
              <w:rPr>
                <w:rFonts w:ascii="ＭＳ 明朝" w:hAnsi="ＭＳ 明朝"/>
              </w:rPr>
              <w:t>、</w:t>
            </w:r>
            <w:r w:rsidRPr="00C43EAB">
              <w:rPr>
                <w:rFonts w:ascii="ＭＳ 明朝" w:hAnsi="ＭＳ 明朝" w:hint="eastAsia"/>
              </w:rPr>
              <w:t>あまりに広範な再委託がなされると</w:t>
            </w:r>
            <w:r w:rsidRPr="00C43EAB">
              <w:rPr>
                <w:rFonts w:ascii="ＭＳ 明朝" w:hAnsi="ＭＳ 明朝"/>
              </w:rPr>
              <w:t>、</w:t>
            </w:r>
            <w:r w:rsidRPr="00C43EAB">
              <w:rPr>
                <w:rFonts w:ascii="ＭＳ 明朝" w:hAnsi="ＭＳ 明朝" w:hint="eastAsia"/>
              </w:rPr>
              <w:t>指定管理者を選定して管理運営を委ねた趣旨が没却されるおそれもある。また</w:t>
            </w:r>
            <w:r w:rsidRPr="00C43EAB">
              <w:rPr>
                <w:rFonts w:ascii="ＭＳ 明朝" w:hAnsi="ＭＳ 明朝"/>
              </w:rPr>
              <w:t>、</w:t>
            </w:r>
            <w:r w:rsidR="00A93692" w:rsidRPr="00C43EAB">
              <w:rPr>
                <w:rFonts w:ascii="ＭＳ 明朝" w:hAnsi="ＭＳ 明朝" w:hint="eastAsia"/>
              </w:rPr>
              <w:t>再委託に</w:t>
            </w:r>
            <w:r w:rsidR="00650B32" w:rsidRPr="00C43EAB">
              <w:rPr>
                <w:rFonts w:ascii="ＭＳ 明朝" w:hAnsi="ＭＳ 明朝" w:hint="eastAsia"/>
              </w:rPr>
              <w:t>関する</w:t>
            </w:r>
            <w:r w:rsidRPr="00C43EAB">
              <w:rPr>
                <w:rFonts w:ascii="ＭＳ 明朝" w:hAnsi="ＭＳ 明朝" w:hint="eastAsia"/>
              </w:rPr>
              <w:t>契約内容に不合理な点があれば</w:t>
            </w:r>
            <w:r w:rsidRPr="00C43EAB">
              <w:rPr>
                <w:rFonts w:ascii="ＭＳ 明朝" w:hAnsi="ＭＳ 明朝"/>
              </w:rPr>
              <w:t>、</w:t>
            </w:r>
            <w:r w:rsidRPr="00C43EAB">
              <w:rPr>
                <w:rFonts w:ascii="ＭＳ 明朝" w:hAnsi="ＭＳ 明朝" w:hint="eastAsia"/>
              </w:rPr>
              <w:t>その後の管理運営業務に悪影響が生じる</w:t>
            </w:r>
            <w:r w:rsidR="00650B32" w:rsidRPr="00C43EAB">
              <w:rPr>
                <w:rFonts w:ascii="ＭＳ 明朝" w:hAnsi="ＭＳ 明朝" w:hint="eastAsia"/>
              </w:rPr>
              <w:t>おそれ</w:t>
            </w:r>
            <w:r w:rsidRPr="00C43EAB">
              <w:rPr>
                <w:rFonts w:ascii="ＭＳ 明朝" w:hAnsi="ＭＳ 明朝" w:hint="eastAsia"/>
              </w:rPr>
              <w:t>もある。他方</w:t>
            </w:r>
            <w:r w:rsidRPr="00C43EAB">
              <w:rPr>
                <w:rFonts w:ascii="ＭＳ 明朝" w:hAnsi="ＭＳ 明朝"/>
              </w:rPr>
              <w:t>、</w:t>
            </w:r>
            <w:r w:rsidRPr="00C43EAB">
              <w:rPr>
                <w:rFonts w:ascii="ＭＳ 明朝" w:hAnsi="ＭＳ 明朝" w:hint="eastAsia"/>
              </w:rPr>
              <w:t>大阪府が再委託契約の内容や条件等を把握しておくことは</w:t>
            </w:r>
            <w:r w:rsidRPr="00C43EAB">
              <w:rPr>
                <w:rFonts w:ascii="ＭＳ 明朝" w:hAnsi="ＭＳ 明朝"/>
              </w:rPr>
              <w:t>、</w:t>
            </w:r>
            <w:r w:rsidRPr="00C43EAB">
              <w:rPr>
                <w:rFonts w:ascii="ＭＳ 明朝" w:hAnsi="ＭＳ 明朝" w:hint="eastAsia"/>
              </w:rPr>
              <w:t>今後の施設の管理運営のあり方を検討する上で</w:t>
            </w:r>
            <w:r w:rsidR="00650B32" w:rsidRPr="00C43EAB">
              <w:rPr>
                <w:rFonts w:ascii="ＭＳ 明朝" w:hAnsi="ＭＳ 明朝" w:hint="eastAsia"/>
              </w:rPr>
              <w:t>非常に</w:t>
            </w:r>
            <w:r w:rsidRPr="00C43EAB">
              <w:rPr>
                <w:rFonts w:ascii="ＭＳ 明朝" w:hAnsi="ＭＳ 明朝" w:hint="eastAsia"/>
              </w:rPr>
              <w:t>有益であると思われる。</w:t>
            </w:r>
          </w:p>
          <w:p w14:paraId="05B3FC08" w14:textId="77777777" w:rsidR="00907447" w:rsidRPr="00C43EAB" w:rsidRDefault="00907447" w:rsidP="00907447">
            <w:pPr>
              <w:ind w:left="283" w:hangingChars="131" w:hanging="283"/>
              <w:jc w:val="left"/>
              <w:rPr>
                <w:rFonts w:ascii="ＭＳ 明朝" w:hAnsi="ＭＳ 明朝"/>
              </w:rPr>
            </w:pPr>
            <w:r w:rsidRPr="00C43EAB">
              <w:rPr>
                <w:rFonts w:ascii="ＭＳ 明朝" w:hAnsi="ＭＳ 明朝" w:hint="eastAsia"/>
              </w:rPr>
              <w:t>４　よって、大阪府は、再委託を承認するか否かを判断する際、再委託に関する契約書案の提出を求めるべきである。また、再委託契約締結後には、確認のため、契約書の写しの提出を受けるべきである。</w:t>
            </w:r>
          </w:p>
        </w:tc>
      </w:tr>
    </w:tbl>
    <w:p w14:paraId="3BABD09B" w14:textId="77777777" w:rsidR="003713E0" w:rsidRPr="00C43EAB" w:rsidRDefault="003713E0" w:rsidP="006F0F45">
      <w:pPr>
        <w:pStyle w:val="3"/>
      </w:pPr>
      <w:bookmarkStart w:id="89" w:name="_Toc501977502"/>
    </w:p>
    <w:p w14:paraId="32CA6C6E" w14:textId="77777777" w:rsidR="003713E0" w:rsidRPr="00C43EAB" w:rsidRDefault="003713E0">
      <w:pPr>
        <w:widowControl/>
        <w:jc w:val="left"/>
      </w:pPr>
      <w:r w:rsidRPr="00C43EAB">
        <w:br w:type="page"/>
      </w:r>
    </w:p>
    <w:p w14:paraId="66ACB71B" w14:textId="496E9802" w:rsidR="00907447" w:rsidRPr="00C43EAB" w:rsidRDefault="005D7405" w:rsidP="006F0F45">
      <w:pPr>
        <w:pStyle w:val="3"/>
      </w:pPr>
      <w:r w:rsidRPr="00C43EAB">
        <w:rPr>
          <w:rFonts w:hint="eastAsia"/>
        </w:rPr>
        <w:t xml:space="preserve">　</w:t>
      </w:r>
      <w:r w:rsidRPr="00C43EAB">
        <w:t xml:space="preserve"> </w:t>
      </w:r>
      <w:bookmarkStart w:id="90" w:name="_Toc505074301"/>
      <w:r w:rsidRPr="00C43EAB">
        <w:t>(10)</w:t>
      </w:r>
      <w:r w:rsidRPr="00C43EAB">
        <w:t xml:space="preserve">　</w:t>
      </w:r>
      <w:r w:rsidR="00907447" w:rsidRPr="00C43EAB">
        <w:rPr>
          <w:rFonts w:hint="eastAsia"/>
        </w:rPr>
        <w:t>国際会議場</w:t>
      </w:r>
      <w:bookmarkEnd w:id="89"/>
      <w:bookmarkEnd w:id="90"/>
    </w:p>
    <w:p w14:paraId="0AF96C31" w14:textId="0039F9ED" w:rsidR="00907447" w:rsidRPr="00C43EAB" w:rsidRDefault="005D7405" w:rsidP="00907447">
      <w:pPr>
        <w:rPr>
          <w:rFonts w:ascii="ＭＳ 明朝" w:hAnsi="ＭＳ 明朝"/>
        </w:rPr>
      </w:pPr>
      <w:r w:rsidRPr="00C43EAB">
        <w:rPr>
          <w:rFonts w:ascii="ＭＳ 明朝" w:hAnsi="ＭＳ 明朝" w:hint="eastAsia"/>
        </w:rPr>
        <w:t>【施設の概要】</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7512"/>
      </w:tblGrid>
      <w:tr w:rsidR="00FC1216" w:rsidRPr="00C43EAB" w14:paraId="4D480E11" w14:textId="77777777" w:rsidTr="008D6872">
        <w:tc>
          <w:tcPr>
            <w:tcW w:w="1555" w:type="dxa"/>
          </w:tcPr>
          <w:p w14:paraId="1DB83E10" w14:textId="77777777" w:rsidR="00907447" w:rsidRPr="00C43EAB" w:rsidRDefault="00907447" w:rsidP="00907447">
            <w:pPr>
              <w:rPr>
                <w:rFonts w:ascii="ＭＳ 明朝" w:hAnsi="ＭＳ 明朝"/>
                <w:sz w:val="20"/>
                <w:szCs w:val="20"/>
              </w:rPr>
            </w:pPr>
            <w:r w:rsidRPr="00C43EAB">
              <w:rPr>
                <w:rFonts w:ascii="ＭＳ 明朝" w:hAnsi="ＭＳ 明朝" w:hint="eastAsia"/>
                <w:sz w:val="20"/>
                <w:szCs w:val="20"/>
              </w:rPr>
              <w:t>施設名</w:t>
            </w:r>
          </w:p>
        </w:tc>
        <w:tc>
          <w:tcPr>
            <w:tcW w:w="7512" w:type="dxa"/>
          </w:tcPr>
          <w:p w14:paraId="4031B05F" w14:textId="77777777" w:rsidR="00907447" w:rsidRPr="00C43EAB" w:rsidRDefault="00907447" w:rsidP="00907447">
            <w:pPr>
              <w:rPr>
                <w:rFonts w:ascii="ＭＳ 明朝" w:hAnsi="ＭＳ 明朝"/>
                <w:sz w:val="20"/>
                <w:szCs w:val="20"/>
              </w:rPr>
            </w:pPr>
            <w:r w:rsidRPr="00C43EAB">
              <w:rPr>
                <w:rFonts w:ascii="ＭＳ 明朝" w:hAnsi="ＭＳ 明朝" w:hint="eastAsia"/>
                <w:sz w:val="20"/>
                <w:szCs w:val="20"/>
              </w:rPr>
              <w:t>国際会議場（グランキューブ大阪）</w:t>
            </w:r>
          </w:p>
        </w:tc>
      </w:tr>
      <w:tr w:rsidR="00FC1216" w:rsidRPr="00C43EAB" w14:paraId="656DF03E" w14:textId="77777777" w:rsidTr="008D6872">
        <w:tc>
          <w:tcPr>
            <w:tcW w:w="1555" w:type="dxa"/>
          </w:tcPr>
          <w:p w14:paraId="60508F0C" w14:textId="77777777" w:rsidR="00907447" w:rsidRPr="00C43EAB" w:rsidRDefault="00907447" w:rsidP="00907447">
            <w:pPr>
              <w:rPr>
                <w:rFonts w:ascii="ＭＳ 明朝" w:hAnsi="ＭＳ 明朝"/>
                <w:sz w:val="20"/>
                <w:szCs w:val="20"/>
              </w:rPr>
            </w:pPr>
            <w:r w:rsidRPr="00C43EAB">
              <w:rPr>
                <w:rFonts w:ascii="ＭＳ 明朝" w:hAnsi="ＭＳ 明朝" w:hint="eastAsia"/>
                <w:sz w:val="20"/>
                <w:szCs w:val="20"/>
              </w:rPr>
              <w:t>所管課</w:t>
            </w:r>
          </w:p>
        </w:tc>
        <w:tc>
          <w:tcPr>
            <w:tcW w:w="7512" w:type="dxa"/>
          </w:tcPr>
          <w:p w14:paraId="0D8C9648" w14:textId="77777777" w:rsidR="00907447" w:rsidRPr="00C43EAB" w:rsidRDefault="00907447" w:rsidP="00907447">
            <w:pPr>
              <w:rPr>
                <w:rFonts w:ascii="ＭＳ 明朝" w:hAnsi="ＭＳ 明朝"/>
                <w:sz w:val="20"/>
                <w:szCs w:val="20"/>
              </w:rPr>
            </w:pPr>
            <w:r w:rsidRPr="00C43EAB">
              <w:rPr>
                <w:rFonts w:ascii="ＭＳ 明朝" w:hAnsi="ＭＳ 明朝" w:hint="eastAsia"/>
                <w:sz w:val="20"/>
                <w:szCs w:val="20"/>
              </w:rPr>
              <w:t>府民文化部　都市魅力創造局　企画・観光課　観光振興グループ</w:t>
            </w:r>
          </w:p>
        </w:tc>
      </w:tr>
      <w:tr w:rsidR="00CE5654" w:rsidRPr="00C43EAB" w14:paraId="0A562F65" w14:textId="77777777" w:rsidTr="008D6872">
        <w:tc>
          <w:tcPr>
            <w:tcW w:w="1555" w:type="dxa"/>
          </w:tcPr>
          <w:p w14:paraId="550C96D2" w14:textId="5EBDBAA8" w:rsidR="00CE5654" w:rsidRPr="00C43EAB" w:rsidRDefault="00CE5654" w:rsidP="00907447">
            <w:pPr>
              <w:rPr>
                <w:rFonts w:ascii="ＭＳ 明朝" w:hAnsi="ＭＳ 明朝"/>
                <w:sz w:val="20"/>
                <w:szCs w:val="20"/>
              </w:rPr>
            </w:pPr>
            <w:r w:rsidRPr="00C43EAB">
              <w:rPr>
                <w:rFonts w:ascii="ＭＳ 明朝" w:hAnsi="ＭＳ 明朝" w:hint="eastAsia"/>
                <w:sz w:val="20"/>
                <w:szCs w:val="20"/>
              </w:rPr>
              <w:t>条例・規則</w:t>
            </w:r>
            <w:r w:rsidR="00BB46F8" w:rsidRPr="00C43EAB">
              <w:rPr>
                <w:rFonts w:ascii="ＭＳ 明朝" w:hAnsi="ＭＳ 明朝" w:hint="eastAsia"/>
                <w:sz w:val="20"/>
                <w:szCs w:val="20"/>
              </w:rPr>
              <w:t>等</w:t>
            </w:r>
          </w:p>
        </w:tc>
        <w:tc>
          <w:tcPr>
            <w:tcW w:w="7512" w:type="dxa"/>
          </w:tcPr>
          <w:p w14:paraId="0F6A7846" w14:textId="64A1C429" w:rsidR="00CE5654" w:rsidRPr="00C43EAB" w:rsidRDefault="00CE5654" w:rsidP="00907447">
            <w:pPr>
              <w:rPr>
                <w:rFonts w:ascii="ＭＳ 明朝" w:hAnsi="ＭＳ 明朝"/>
                <w:sz w:val="20"/>
                <w:szCs w:val="20"/>
              </w:rPr>
            </w:pPr>
            <w:r w:rsidRPr="00C43EAB">
              <w:rPr>
                <w:rFonts w:ascii="ＭＳ 明朝" w:hAnsi="ＭＳ 明朝" w:hint="eastAsia"/>
                <w:sz w:val="20"/>
                <w:szCs w:val="20"/>
              </w:rPr>
              <w:t>大阪府立国際会議場条例</w:t>
            </w:r>
          </w:p>
          <w:p w14:paraId="5F02D299" w14:textId="19FFD922" w:rsidR="00CE5654" w:rsidRPr="00C43EAB" w:rsidRDefault="00CE5654" w:rsidP="00907447">
            <w:pPr>
              <w:rPr>
                <w:rFonts w:ascii="ＭＳ 明朝" w:hAnsi="ＭＳ 明朝"/>
                <w:sz w:val="20"/>
                <w:szCs w:val="20"/>
              </w:rPr>
            </w:pPr>
            <w:r w:rsidRPr="00C43EAB">
              <w:rPr>
                <w:rFonts w:ascii="ＭＳ 明朝" w:hAnsi="ＭＳ 明朝" w:hint="eastAsia"/>
                <w:sz w:val="20"/>
                <w:szCs w:val="20"/>
              </w:rPr>
              <w:t>大阪府立国際会議場条例施行規則</w:t>
            </w:r>
          </w:p>
        </w:tc>
      </w:tr>
      <w:tr w:rsidR="00FC1216" w:rsidRPr="00C43EAB" w14:paraId="472016F2" w14:textId="77777777" w:rsidTr="008D6872">
        <w:tc>
          <w:tcPr>
            <w:tcW w:w="1555" w:type="dxa"/>
          </w:tcPr>
          <w:p w14:paraId="45A65B2E" w14:textId="77777777" w:rsidR="00907447" w:rsidRPr="00C43EAB" w:rsidRDefault="00907447" w:rsidP="00907447">
            <w:pPr>
              <w:rPr>
                <w:rFonts w:ascii="ＭＳ 明朝" w:hAnsi="ＭＳ 明朝"/>
                <w:sz w:val="20"/>
                <w:szCs w:val="20"/>
              </w:rPr>
            </w:pPr>
            <w:r w:rsidRPr="00C43EAB">
              <w:rPr>
                <w:rFonts w:ascii="ＭＳ 明朝" w:hAnsi="ＭＳ 明朝" w:hint="eastAsia"/>
                <w:sz w:val="20"/>
                <w:szCs w:val="20"/>
              </w:rPr>
              <w:t>設置目的（条例による）</w:t>
            </w:r>
          </w:p>
        </w:tc>
        <w:tc>
          <w:tcPr>
            <w:tcW w:w="7512" w:type="dxa"/>
          </w:tcPr>
          <w:p w14:paraId="1A04D9B1" w14:textId="77777777" w:rsidR="00907447" w:rsidRPr="00C43EAB" w:rsidRDefault="00907447" w:rsidP="00907447">
            <w:pPr>
              <w:rPr>
                <w:rFonts w:ascii="ＭＳ 明朝" w:hAnsi="ＭＳ 明朝"/>
                <w:sz w:val="20"/>
                <w:szCs w:val="20"/>
              </w:rPr>
            </w:pPr>
            <w:r w:rsidRPr="00C43EAB">
              <w:rPr>
                <w:rFonts w:ascii="ＭＳ 明朝" w:hAnsi="ＭＳ 明朝" w:hint="eastAsia"/>
                <w:sz w:val="20"/>
                <w:szCs w:val="20"/>
              </w:rPr>
              <w:t>府民に開かれた国際交流の拠点として、学術、芸術及び産業の振興に資する集会及び催物の場を提供し、もって大阪の文化及び経済の発展に寄与する。</w:t>
            </w:r>
          </w:p>
        </w:tc>
      </w:tr>
      <w:tr w:rsidR="00FC1216" w:rsidRPr="00C43EAB" w14:paraId="2EDC2397" w14:textId="77777777" w:rsidTr="008D6872">
        <w:tc>
          <w:tcPr>
            <w:tcW w:w="1555" w:type="dxa"/>
          </w:tcPr>
          <w:p w14:paraId="351D0BDF" w14:textId="77777777" w:rsidR="00907447" w:rsidRPr="00C43EAB" w:rsidRDefault="00907447" w:rsidP="00907447">
            <w:pPr>
              <w:rPr>
                <w:rFonts w:ascii="ＭＳ 明朝" w:hAnsi="ＭＳ 明朝"/>
                <w:sz w:val="20"/>
                <w:szCs w:val="20"/>
              </w:rPr>
            </w:pPr>
            <w:r w:rsidRPr="00C43EAB">
              <w:rPr>
                <w:rFonts w:ascii="ＭＳ 明朝" w:hAnsi="ＭＳ 明朝" w:hint="eastAsia"/>
                <w:sz w:val="20"/>
                <w:szCs w:val="20"/>
              </w:rPr>
              <w:t>開設年月日</w:t>
            </w:r>
          </w:p>
        </w:tc>
        <w:tc>
          <w:tcPr>
            <w:tcW w:w="7512" w:type="dxa"/>
          </w:tcPr>
          <w:p w14:paraId="365D2834" w14:textId="77777777" w:rsidR="00907447" w:rsidRPr="00C43EAB" w:rsidRDefault="00907447" w:rsidP="00907447">
            <w:pPr>
              <w:rPr>
                <w:rFonts w:ascii="ＭＳ 明朝" w:hAnsi="ＭＳ 明朝"/>
                <w:sz w:val="20"/>
                <w:szCs w:val="20"/>
              </w:rPr>
            </w:pPr>
            <w:r w:rsidRPr="00C43EAB">
              <w:rPr>
                <w:rFonts w:ascii="ＭＳ 明朝" w:hAnsi="ＭＳ 明朝" w:hint="eastAsia"/>
                <w:sz w:val="20"/>
                <w:szCs w:val="20"/>
              </w:rPr>
              <w:t>平成</w:t>
            </w:r>
            <w:r w:rsidRPr="00C43EAB">
              <w:rPr>
                <w:rFonts w:ascii="ＭＳ 明朝" w:hAnsi="ＭＳ 明朝"/>
                <w:sz w:val="20"/>
                <w:szCs w:val="20"/>
              </w:rPr>
              <w:t>12年4月1日（Ｈ28.4現在経過年数16年）</w:t>
            </w:r>
          </w:p>
        </w:tc>
      </w:tr>
      <w:tr w:rsidR="00FC1216" w:rsidRPr="00C43EAB" w14:paraId="532EFA84" w14:textId="77777777" w:rsidTr="008D6872">
        <w:tc>
          <w:tcPr>
            <w:tcW w:w="1555" w:type="dxa"/>
          </w:tcPr>
          <w:p w14:paraId="4E4E2362" w14:textId="77777777" w:rsidR="00907447" w:rsidRPr="00C43EAB" w:rsidRDefault="00907447" w:rsidP="00907447">
            <w:pPr>
              <w:rPr>
                <w:rFonts w:ascii="ＭＳ 明朝" w:hAnsi="ＭＳ 明朝"/>
                <w:sz w:val="20"/>
                <w:szCs w:val="20"/>
              </w:rPr>
            </w:pPr>
            <w:r w:rsidRPr="00C43EAB">
              <w:rPr>
                <w:rFonts w:ascii="ＭＳ 明朝" w:hAnsi="ＭＳ 明朝" w:hint="eastAsia"/>
                <w:sz w:val="20"/>
                <w:szCs w:val="20"/>
              </w:rPr>
              <w:t>所在地</w:t>
            </w:r>
          </w:p>
        </w:tc>
        <w:tc>
          <w:tcPr>
            <w:tcW w:w="7512" w:type="dxa"/>
          </w:tcPr>
          <w:p w14:paraId="26B0440A" w14:textId="77777777" w:rsidR="00907447" w:rsidRPr="00C43EAB" w:rsidRDefault="00907447" w:rsidP="00907447">
            <w:pPr>
              <w:rPr>
                <w:rFonts w:ascii="ＭＳ 明朝" w:hAnsi="ＭＳ 明朝"/>
                <w:sz w:val="20"/>
                <w:szCs w:val="20"/>
              </w:rPr>
            </w:pPr>
            <w:r w:rsidRPr="00C43EAB">
              <w:rPr>
                <w:rFonts w:ascii="ＭＳ 明朝" w:hAnsi="ＭＳ 明朝" w:hint="eastAsia"/>
                <w:sz w:val="20"/>
                <w:szCs w:val="20"/>
              </w:rPr>
              <w:t>〒</w:t>
            </w:r>
            <w:r w:rsidRPr="00C43EAB">
              <w:rPr>
                <w:rFonts w:ascii="ＭＳ 明朝" w:hAnsi="ＭＳ 明朝"/>
                <w:sz w:val="20"/>
                <w:szCs w:val="20"/>
              </w:rPr>
              <w:t>530-0005　大阪市北区中之島５丁目３番５１号</w:t>
            </w:r>
          </w:p>
        </w:tc>
      </w:tr>
      <w:tr w:rsidR="00FC1216" w:rsidRPr="00C43EAB" w14:paraId="3CEEC3AA" w14:textId="77777777" w:rsidTr="008D6872">
        <w:tc>
          <w:tcPr>
            <w:tcW w:w="1555" w:type="dxa"/>
          </w:tcPr>
          <w:p w14:paraId="4C4D6D59" w14:textId="77777777" w:rsidR="00907447" w:rsidRPr="00C43EAB" w:rsidRDefault="00907447" w:rsidP="00907447">
            <w:pPr>
              <w:rPr>
                <w:rFonts w:ascii="ＭＳ 明朝" w:hAnsi="ＭＳ 明朝"/>
                <w:sz w:val="20"/>
                <w:szCs w:val="20"/>
              </w:rPr>
            </w:pPr>
            <w:r w:rsidRPr="00C43EAB">
              <w:rPr>
                <w:rFonts w:ascii="ＭＳ 明朝" w:hAnsi="ＭＳ 明朝" w:hint="eastAsia"/>
                <w:sz w:val="20"/>
                <w:szCs w:val="20"/>
              </w:rPr>
              <w:t>敷地面積</w:t>
            </w:r>
          </w:p>
        </w:tc>
        <w:tc>
          <w:tcPr>
            <w:tcW w:w="7512" w:type="dxa"/>
          </w:tcPr>
          <w:p w14:paraId="5168CF8A" w14:textId="77777777" w:rsidR="00907447" w:rsidRPr="00C43EAB" w:rsidRDefault="00907447" w:rsidP="00907447">
            <w:pPr>
              <w:rPr>
                <w:rFonts w:ascii="ＭＳ 明朝" w:hAnsi="ＭＳ 明朝"/>
                <w:sz w:val="20"/>
                <w:szCs w:val="20"/>
              </w:rPr>
            </w:pPr>
            <w:r w:rsidRPr="00C43EAB">
              <w:rPr>
                <w:rFonts w:ascii="ＭＳ 明朝" w:hAnsi="ＭＳ 明朝"/>
                <w:sz w:val="20"/>
                <w:szCs w:val="20"/>
              </w:rPr>
              <w:t>9,990㎡（大阪府、（株）大阪国際会議場、（株）竹中工務店）</w:t>
            </w:r>
          </w:p>
        </w:tc>
      </w:tr>
      <w:tr w:rsidR="00FC1216" w:rsidRPr="00C43EAB" w14:paraId="4EB8C1FC" w14:textId="77777777" w:rsidTr="008D6872">
        <w:tc>
          <w:tcPr>
            <w:tcW w:w="1555" w:type="dxa"/>
          </w:tcPr>
          <w:p w14:paraId="2ED52521" w14:textId="77777777" w:rsidR="00907447" w:rsidRPr="00C43EAB" w:rsidRDefault="00907447" w:rsidP="00907447">
            <w:pPr>
              <w:rPr>
                <w:rFonts w:ascii="ＭＳ 明朝" w:hAnsi="ＭＳ 明朝"/>
                <w:sz w:val="20"/>
                <w:szCs w:val="20"/>
              </w:rPr>
            </w:pPr>
            <w:r w:rsidRPr="00C43EAB">
              <w:rPr>
                <w:rFonts w:ascii="ＭＳ 明朝" w:hAnsi="ＭＳ 明朝" w:hint="eastAsia"/>
                <w:sz w:val="20"/>
                <w:szCs w:val="20"/>
              </w:rPr>
              <w:t>建物構造</w:t>
            </w:r>
          </w:p>
        </w:tc>
        <w:tc>
          <w:tcPr>
            <w:tcW w:w="7512" w:type="dxa"/>
          </w:tcPr>
          <w:p w14:paraId="41FE2AB2" w14:textId="77777777" w:rsidR="00907447" w:rsidRPr="00C43EAB" w:rsidRDefault="00907447" w:rsidP="00907447">
            <w:pPr>
              <w:rPr>
                <w:rFonts w:ascii="ＭＳ 明朝" w:hAnsi="ＭＳ 明朝"/>
                <w:sz w:val="20"/>
                <w:szCs w:val="20"/>
              </w:rPr>
            </w:pPr>
            <w:r w:rsidRPr="00C43EAB">
              <w:rPr>
                <w:rFonts w:ascii="ＭＳ 明朝" w:hAnsi="ＭＳ 明朝" w:hint="eastAsia"/>
                <w:sz w:val="20"/>
                <w:szCs w:val="20"/>
              </w:rPr>
              <w:t>地下</w:t>
            </w:r>
            <w:r w:rsidRPr="00C43EAB">
              <w:rPr>
                <w:rFonts w:ascii="ＭＳ 明朝" w:hAnsi="ＭＳ 明朝"/>
                <w:sz w:val="20"/>
                <w:szCs w:val="20"/>
              </w:rPr>
              <w:t>3階、地上13階（鉄骨造（地下鉄骨鉄筋コンクリート造））</w:t>
            </w:r>
          </w:p>
        </w:tc>
      </w:tr>
      <w:tr w:rsidR="00FC1216" w:rsidRPr="00C43EAB" w14:paraId="6BD1AC7A" w14:textId="77777777" w:rsidTr="008D6872">
        <w:tc>
          <w:tcPr>
            <w:tcW w:w="1555" w:type="dxa"/>
          </w:tcPr>
          <w:p w14:paraId="20F6B9CA" w14:textId="77777777" w:rsidR="00907447" w:rsidRPr="00C43EAB" w:rsidRDefault="00907447" w:rsidP="00907447">
            <w:pPr>
              <w:rPr>
                <w:rFonts w:ascii="ＭＳ 明朝" w:hAnsi="ＭＳ 明朝"/>
                <w:sz w:val="20"/>
                <w:szCs w:val="20"/>
              </w:rPr>
            </w:pPr>
            <w:r w:rsidRPr="00C43EAB">
              <w:rPr>
                <w:rFonts w:ascii="ＭＳ 明朝" w:hAnsi="ＭＳ 明朝" w:hint="eastAsia"/>
                <w:sz w:val="20"/>
                <w:szCs w:val="20"/>
              </w:rPr>
              <w:t>延床面積</w:t>
            </w:r>
          </w:p>
        </w:tc>
        <w:tc>
          <w:tcPr>
            <w:tcW w:w="7512" w:type="dxa"/>
          </w:tcPr>
          <w:p w14:paraId="34423AAC" w14:textId="77777777" w:rsidR="00907447" w:rsidRPr="00C43EAB" w:rsidRDefault="00907447" w:rsidP="00907447">
            <w:pPr>
              <w:rPr>
                <w:rFonts w:ascii="ＭＳ 明朝" w:hAnsi="ＭＳ 明朝"/>
                <w:sz w:val="20"/>
                <w:szCs w:val="20"/>
              </w:rPr>
            </w:pPr>
            <w:r w:rsidRPr="00C43EAB">
              <w:rPr>
                <w:rFonts w:ascii="ＭＳ 明朝" w:hAnsi="ＭＳ 明朝"/>
                <w:sz w:val="20"/>
                <w:szCs w:val="20"/>
              </w:rPr>
              <w:t>67,545㎡（大阪府所有）</w:t>
            </w:r>
          </w:p>
        </w:tc>
      </w:tr>
      <w:tr w:rsidR="00FC1216" w:rsidRPr="00C43EAB" w14:paraId="21BF1F68" w14:textId="77777777" w:rsidTr="008D6872">
        <w:tc>
          <w:tcPr>
            <w:tcW w:w="1555" w:type="dxa"/>
          </w:tcPr>
          <w:p w14:paraId="65D2B5E9" w14:textId="77777777" w:rsidR="00907447" w:rsidRPr="00C43EAB" w:rsidRDefault="00907447" w:rsidP="00907447">
            <w:pPr>
              <w:rPr>
                <w:rFonts w:ascii="ＭＳ 明朝" w:hAnsi="ＭＳ 明朝"/>
                <w:sz w:val="20"/>
                <w:szCs w:val="20"/>
              </w:rPr>
            </w:pPr>
            <w:r w:rsidRPr="00C43EAB">
              <w:rPr>
                <w:rFonts w:ascii="ＭＳ 明朝" w:hAnsi="ＭＳ 明朝" w:hint="eastAsia"/>
                <w:sz w:val="20"/>
                <w:szCs w:val="20"/>
              </w:rPr>
              <w:t>主な施設</w:t>
            </w:r>
          </w:p>
        </w:tc>
        <w:tc>
          <w:tcPr>
            <w:tcW w:w="7512" w:type="dxa"/>
          </w:tcPr>
          <w:p w14:paraId="5F999392" w14:textId="77777777" w:rsidR="00907447" w:rsidRPr="00C43EAB" w:rsidRDefault="00907447" w:rsidP="00907447">
            <w:pPr>
              <w:rPr>
                <w:rFonts w:ascii="ＭＳ 明朝" w:hAnsi="ＭＳ 明朝"/>
                <w:sz w:val="20"/>
                <w:szCs w:val="20"/>
              </w:rPr>
            </w:pPr>
            <w:r w:rsidRPr="00C43EAB">
              <w:rPr>
                <w:rFonts w:ascii="ＭＳ 明朝" w:hAnsi="ＭＳ 明朝" w:hint="eastAsia"/>
                <w:sz w:val="20"/>
                <w:szCs w:val="20"/>
              </w:rPr>
              <w:t>特別会議室　約</w:t>
            </w:r>
            <w:r w:rsidRPr="00C43EAB">
              <w:rPr>
                <w:rFonts w:ascii="ＭＳ 明朝" w:hAnsi="ＭＳ 明朝"/>
                <w:sz w:val="20"/>
                <w:szCs w:val="20"/>
              </w:rPr>
              <w:t>393㎡、メインホール　約3,257㎡、イベントホール　約2,600㎡、会議室　約2,869㎡</w:t>
            </w:r>
          </w:p>
        </w:tc>
      </w:tr>
      <w:tr w:rsidR="00FC1216" w:rsidRPr="00C43EAB" w14:paraId="5CFD564D" w14:textId="77777777" w:rsidTr="008D6872">
        <w:tc>
          <w:tcPr>
            <w:tcW w:w="1555" w:type="dxa"/>
          </w:tcPr>
          <w:p w14:paraId="3C24AAAE" w14:textId="77777777" w:rsidR="00907447" w:rsidRPr="00C43EAB" w:rsidRDefault="00907447" w:rsidP="00907447">
            <w:pPr>
              <w:rPr>
                <w:rFonts w:ascii="ＭＳ 明朝" w:hAnsi="ＭＳ 明朝"/>
                <w:sz w:val="20"/>
                <w:szCs w:val="20"/>
              </w:rPr>
            </w:pPr>
            <w:r w:rsidRPr="00C43EAB">
              <w:rPr>
                <w:rFonts w:ascii="ＭＳ 明朝" w:hAnsi="ＭＳ 明朝" w:hint="eastAsia"/>
                <w:sz w:val="20"/>
                <w:szCs w:val="20"/>
              </w:rPr>
              <w:t>建設費</w:t>
            </w:r>
          </w:p>
        </w:tc>
        <w:tc>
          <w:tcPr>
            <w:tcW w:w="7512" w:type="dxa"/>
          </w:tcPr>
          <w:p w14:paraId="65B49D24" w14:textId="77777777" w:rsidR="00907447" w:rsidRPr="00C43EAB" w:rsidRDefault="00907447" w:rsidP="00907447">
            <w:pPr>
              <w:rPr>
                <w:rFonts w:ascii="ＭＳ 明朝" w:hAnsi="ＭＳ 明朝"/>
                <w:sz w:val="20"/>
                <w:szCs w:val="20"/>
              </w:rPr>
            </w:pPr>
            <w:r w:rsidRPr="00C43EAB">
              <w:rPr>
                <w:rFonts w:ascii="ＭＳ 明朝" w:hAnsi="ＭＳ 明朝"/>
                <w:sz w:val="20"/>
                <w:szCs w:val="20"/>
              </w:rPr>
              <w:t>696.52億円</w:t>
            </w:r>
          </w:p>
        </w:tc>
      </w:tr>
      <w:tr w:rsidR="00FC1216" w:rsidRPr="00C43EAB" w14:paraId="21C8E362" w14:textId="77777777" w:rsidTr="008D6872">
        <w:tc>
          <w:tcPr>
            <w:tcW w:w="1555" w:type="dxa"/>
          </w:tcPr>
          <w:p w14:paraId="7DE4BB35" w14:textId="77777777" w:rsidR="00907447" w:rsidRPr="00C43EAB" w:rsidRDefault="00907447" w:rsidP="00907447">
            <w:pPr>
              <w:rPr>
                <w:rFonts w:ascii="ＭＳ 明朝" w:hAnsi="ＭＳ 明朝"/>
                <w:sz w:val="20"/>
                <w:szCs w:val="20"/>
              </w:rPr>
            </w:pPr>
            <w:r w:rsidRPr="00C43EAB">
              <w:rPr>
                <w:rFonts w:ascii="ＭＳ 明朝" w:hAnsi="ＭＳ 明朝" w:hint="eastAsia"/>
                <w:sz w:val="20"/>
                <w:szCs w:val="20"/>
              </w:rPr>
              <w:t>運営形態</w:t>
            </w:r>
          </w:p>
        </w:tc>
        <w:tc>
          <w:tcPr>
            <w:tcW w:w="7512" w:type="dxa"/>
          </w:tcPr>
          <w:p w14:paraId="4AEEEE64" w14:textId="77777777" w:rsidR="00907447" w:rsidRPr="00C43EAB" w:rsidRDefault="00907447" w:rsidP="00907447">
            <w:pPr>
              <w:rPr>
                <w:rFonts w:ascii="ＭＳ 明朝" w:hAnsi="ＭＳ 明朝"/>
                <w:sz w:val="20"/>
                <w:szCs w:val="20"/>
              </w:rPr>
            </w:pPr>
            <w:r w:rsidRPr="00C43EAB">
              <w:rPr>
                <w:rFonts w:ascii="ＭＳ 明朝" w:hAnsi="ＭＳ 明朝"/>
                <w:sz w:val="20"/>
                <w:szCs w:val="20"/>
              </w:rPr>
              <w:t>H18以降指定管理者による管理</w:t>
            </w:r>
          </w:p>
          <w:p w14:paraId="4B3C6232" w14:textId="77777777" w:rsidR="00907447" w:rsidRPr="00C43EAB" w:rsidRDefault="00907447" w:rsidP="00907447">
            <w:pPr>
              <w:rPr>
                <w:rFonts w:ascii="ＭＳ 明朝" w:hAnsi="ＭＳ 明朝"/>
                <w:sz w:val="20"/>
                <w:szCs w:val="20"/>
              </w:rPr>
            </w:pPr>
            <w:r w:rsidRPr="00C43EAB">
              <w:rPr>
                <w:rFonts w:ascii="ＭＳ 明朝" w:hAnsi="ＭＳ 明朝" w:hint="eastAsia"/>
                <w:sz w:val="20"/>
                <w:szCs w:val="20"/>
              </w:rPr>
              <w:t>【</w:t>
            </w:r>
            <w:r w:rsidRPr="00C43EAB">
              <w:rPr>
                <w:rFonts w:ascii="ＭＳ 明朝" w:hAnsi="ＭＳ 明朝"/>
                <w:sz w:val="20"/>
                <w:szCs w:val="20"/>
              </w:rPr>
              <w:t>H18～H25】（㈱大阪国際会議場（非公募により指定）</w:t>
            </w:r>
          </w:p>
          <w:p w14:paraId="668FF945" w14:textId="77777777" w:rsidR="00907447" w:rsidRPr="00C43EAB" w:rsidRDefault="00907447" w:rsidP="00907447">
            <w:pPr>
              <w:rPr>
                <w:rFonts w:ascii="ＭＳ 明朝" w:hAnsi="ＭＳ 明朝"/>
                <w:sz w:val="20"/>
                <w:szCs w:val="20"/>
              </w:rPr>
            </w:pPr>
            <w:r w:rsidRPr="00C43EAB">
              <w:rPr>
                <w:rFonts w:ascii="ＭＳ 明朝" w:hAnsi="ＭＳ 明朝" w:hint="eastAsia"/>
                <w:sz w:val="20"/>
                <w:szCs w:val="20"/>
              </w:rPr>
              <w:t>【</w:t>
            </w:r>
            <w:r w:rsidRPr="00C43EAB">
              <w:rPr>
                <w:rFonts w:ascii="ＭＳ 明朝" w:hAnsi="ＭＳ 明朝"/>
                <w:sz w:val="20"/>
                <w:szCs w:val="20"/>
              </w:rPr>
              <w:t>H26指定管理者】（株）大阪国際会議場（指定期間H26.4.1～H31.3.31）</w:t>
            </w:r>
          </w:p>
          <w:p w14:paraId="3C5AB57E" w14:textId="77777777" w:rsidR="00907447" w:rsidRPr="00C43EAB" w:rsidRDefault="00907447" w:rsidP="00907447">
            <w:pPr>
              <w:rPr>
                <w:rFonts w:ascii="ＭＳ 明朝" w:hAnsi="ＭＳ 明朝"/>
                <w:sz w:val="20"/>
                <w:szCs w:val="20"/>
              </w:rPr>
            </w:pPr>
            <w:r w:rsidRPr="00C43EAB">
              <w:rPr>
                <w:rFonts w:ascii="ＭＳ 明朝" w:hAnsi="ＭＳ 明朝" w:hint="eastAsia"/>
                <w:sz w:val="20"/>
                <w:szCs w:val="20"/>
              </w:rPr>
              <w:t>【</w:t>
            </w:r>
            <w:r w:rsidRPr="00C43EAB">
              <w:rPr>
                <w:rFonts w:ascii="ＭＳ 明朝" w:hAnsi="ＭＳ 明朝"/>
                <w:sz w:val="20"/>
                <w:szCs w:val="20"/>
              </w:rPr>
              <w:t>H27指定管理者】同上</w:t>
            </w:r>
          </w:p>
          <w:p w14:paraId="7EF16C0D" w14:textId="77777777" w:rsidR="00907447" w:rsidRPr="00C43EAB" w:rsidRDefault="00907447" w:rsidP="00907447">
            <w:pPr>
              <w:rPr>
                <w:rFonts w:ascii="ＭＳ 明朝" w:hAnsi="ＭＳ 明朝"/>
                <w:sz w:val="20"/>
                <w:szCs w:val="20"/>
              </w:rPr>
            </w:pPr>
            <w:r w:rsidRPr="00C43EAB">
              <w:rPr>
                <w:rFonts w:ascii="ＭＳ 明朝" w:hAnsi="ＭＳ 明朝" w:hint="eastAsia"/>
                <w:sz w:val="20"/>
                <w:szCs w:val="20"/>
              </w:rPr>
              <w:t>【Ｈ</w:t>
            </w:r>
            <w:r w:rsidRPr="00C43EAB">
              <w:rPr>
                <w:rFonts w:ascii="ＭＳ 明朝" w:hAnsi="ＭＳ 明朝"/>
                <w:sz w:val="20"/>
                <w:szCs w:val="20"/>
              </w:rPr>
              <w:t>28指定管理者】同上</w:t>
            </w:r>
          </w:p>
          <w:p w14:paraId="0ECB214B" w14:textId="77777777" w:rsidR="00907447" w:rsidRPr="00C43EAB" w:rsidRDefault="00907447" w:rsidP="00907447">
            <w:pPr>
              <w:rPr>
                <w:rFonts w:ascii="ＭＳ 明朝" w:hAnsi="ＭＳ 明朝"/>
                <w:sz w:val="20"/>
                <w:szCs w:val="20"/>
              </w:rPr>
            </w:pPr>
            <w:r w:rsidRPr="00C43EAB">
              <w:rPr>
                <w:rFonts w:ascii="ＭＳ 明朝" w:hAnsi="ＭＳ 明朝" w:hint="eastAsia"/>
                <w:sz w:val="20"/>
                <w:szCs w:val="20"/>
              </w:rPr>
              <w:t>【Ｈ</w:t>
            </w:r>
            <w:r w:rsidRPr="00C43EAB">
              <w:rPr>
                <w:rFonts w:ascii="ＭＳ 明朝" w:hAnsi="ＭＳ 明朝"/>
                <w:sz w:val="20"/>
                <w:szCs w:val="20"/>
              </w:rPr>
              <w:t>29指定管理者】同上</w:t>
            </w:r>
          </w:p>
        </w:tc>
      </w:tr>
      <w:tr w:rsidR="00FC1216" w:rsidRPr="00C43EAB" w14:paraId="4D2A2C3B" w14:textId="77777777" w:rsidTr="008D6872">
        <w:tc>
          <w:tcPr>
            <w:tcW w:w="1555" w:type="dxa"/>
          </w:tcPr>
          <w:p w14:paraId="32C7F5BA" w14:textId="77777777" w:rsidR="00907447" w:rsidRPr="00C43EAB" w:rsidRDefault="00907447" w:rsidP="00907447">
            <w:pPr>
              <w:rPr>
                <w:rFonts w:ascii="ＭＳ 明朝" w:hAnsi="ＭＳ 明朝"/>
                <w:sz w:val="20"/>
                <w:szCs w:val="20"/>
              </w:rPr>
            </w:pPr>
            <w:r w:rsidRPr="00C43EAB">
              <w:rPr>
                <w:rFonts w:ascii="ＭＳ 明朝" w:hAnsi="ＭＳ 明朝" w:hint="eastAsia"/>
                <w:sz w:val="20"/>
                <w:szCs w:val="20"/>
              </w:rPr>
              <w:t>利用者数</w:t>
            </w:r>
          </w:p>
        </w:tc>
        <w:tc>
          <w:tcPr>
            <w:tcW w:w="7512" w:type="dxa"/>
          </w:tcPr>
          <w:p w14:paraId="3C2AB337" w14:textId="4319B8A5" w:rsidR="00907447" w:rsidRPr="00C43EAB" w:rsidRDefault="000C37DC" w:rsidP="00907447">
            <w:pPr>
              <w:rPr>
                <w:rFonts w:ascii="ＭＳ 明朝" w:hAnsi="ＭＳ 明朝"/>
                <w:sz w:val="20"/>
                <w:szCs w:val="20"/>
              </w:rPr>
            </w:pPr>
            <w:r w:rsidRPr="00C43EAB">
              <w:rPr>
                <w:rFonts w:ascii="ＭＳ 明朝" w:hAnsi="ＭＳ 明朝" w:hint="eastAsia"/>
                <w:sz w:val="20"/>
                <w:szCs w:val="20"/>
              </w:rPr>
              <w:t>平成</w:t>
            </w:r>
            <w:r w:rsidR="00907447" w:rsidRPr="00C43EAB">
              <w:rPr>
                <w:rFonts w:ascii="ＭＳ 明朝" w:hAnsi="ＭＳ 明朝"/>
                <w:sz w:val="20"/>
                <w:szCs w:val="20"/>
              </w:rPr>
              <w:t>28</w:t>
            </w:r>
            <w:r w:rsidR="00907447" w:rsidRPr="00C43EAB">
              <w:rPr>
                <w:rFonts w:ascii="ＭＳ 明朝" w:hAnsi="ＭＳ 明朝" w:hint="eastAsia"/>
                <w:sz w:val="20"/>
                <w:szCs w:val="20"/>
              </w:rPr>
              <w:t>年度：</w:t>
            </w:r>
            <w:r w:rsidR="00907447" w:rsidRPr="00C43EAB">
              <w:rPr>
                <w:rFonts w:ascii="ＭＳ 明朝" w:hAnsi="ＭＳ 明朝"/>
                <w:sz w:val="20"/>
                <w:szCs w:val="20"/>
              </w:rPr>
              <w:t>1,136,706</w:t>
            </w:r>
            <w:r w:rsidR="00907447" w:rsidRPr="00C43EAB">
              <w:rPr>
                <w:rFonts w:ascii="ＭＳ 明朝" w:hAnsi="ＭＳ 明朝" w:hint="eastAsia"/>
                <w:sz w:val="20"/>
                <w:szCs w:val="20"/>
              </w:rPr>
              <w:t>人</w:t>
            </w:r>
          </w:p>
        </w:tc>
      </w:tr>
      <w:tr w:rsidR="00FC1216" w:rsidRPr="00C43EAB" w14:paraId="4D85F9FF" w14:textId="77777777" w:rsidTr="008D6872">
        <w:tc>
          <w:tcPr>
            <w:tcW w:w="1555" w:type="dxa"/>
          </w:tcPr>
          <w:p w14:paraId="65EFB8CF" w14:textId="77777777" w:rsidR="00907447" w:rsidRPr="00C43EAB" w:rsidRDefault="00907447" w:rsidP="00907447">
            <w:pPr>
              <w:rPr>
                <w:rFonts w:ascii="ＭＳ 明朝" w:hAnsi="ＭＳ 明朝"/>
                <w:sz w:val="20"/>
                <w:szCs w:val="20"/>
              </w:rPr>
            </w:pPr>
            <w:r w:rsidRPr="00C43EAB">
              <w:rPr>
                <w:rFonts w:ascii="ＭＳ 明朝" w:hAnsi="ＭＳ 明朝" w:hint="eastAsia"/>
                <w:sz w:val="20"/>
                <w:szCs w:val="20"/>
              </w:rPr>
              <w:t>料金体系</w:t>
            </w:r>
          </w:p>
        </w:tc>
        <w:tc>
          <w:tcPr>
            <w:tcW w:w="7512" w:type="dxa"/>
          </w:tcPr>
          <w:p w14:paraId="3891D430" w14:textId="77777777" w:rsidR="00907447" w:rsidRPr="00C43EAB" w:rsidRDefault="00907447" w:rsidP="00907447">
            <w:pPr>
              <w:rPr>
                <w:rFonts w:ascii="ＭＳ 明朝" w:hAnsi="ＭＳ 明朝"/>
                <w:sz w:val="20"/>
                <w:szCs w:val="20"/>
              </w:rPr>
            </w:pPr>
            <w:r w:rsidRPr="00C43EAB">
              <w:rPr>
                <w:rFonts w:ascii="ＭＳ 明朝" w:hAnsi="ＭＳ 明朝" w:hint="eastAsia"/>
                <w:sz w:val="20"/>
                <w:szCs w:val="20"/>
              </w:rPr>
              <w:t>利用料金制（平成</w:t>
            </w:r>
            <w:r w:rsidRPr="00C43EAB">
              <w:rPr>
                <w:rFonts w:ascii="ＭＳ 明朝" w:hAnsi="ＭＳ 明朝"/>
                <w:sz w:val="20"/>
                <w:szCs w:val="20"/>
              </w:rPr>
              <w:t>12年4月1日より）</w:t>
            </w:r>
          </w:p>
        </w:tc>
      </w:tr>
      <w:tr w:rsidR="00FC1216" w:rsidRPr="00C43EAB" w14:paraId="34DD6BDE" w14:textId="77777777" w:rsidTr="008D6872">
        <w:tc>
          <w:tcPr>
            <w:tcW w:w="1555" w:type="dxa"/>
          </w:tcPr>
          <w:p w14:paraId="27D48D32" w14:textId="77777777" w:rsidR="00907447" w:rsidRPr="00C43EAB" w:rsidRDefault="00907447" w:rsidP="00907447">
            <w:pPr>
              <w:rPr>
                <w:rFonts w:ascii="ＭＳ 明朝" w:hAnsi="ＭＳ 明朝"/>
                <w:sz w:val="20"/>
                <w:szCs w:val="20"/>
              </w:rPr>
            </w:pPr>
            <w:r w:rsidRPr="00C43EAB">
              <w:rPr>
                <w:rFonts w:ascii="ＭＳ 明朝" w:hAnsi="ＭＳ 明朝" w:hint="eastAsia"/>
                <w:sz w:val="20"/>
                <w:szCs w:val="20"/>
              </w:rPr>
              <w:t>府費負担（予算）</w:t>
            </w:r>
          </w:p>
        </w:tc>
        <w:tc>
          <w:tcPr>
            <w:tcW w:w="7512" w:type="dxa"/>
          </w:tcPr>
          <w:p w14:paraId="20397DAD" w14:textId="77777777" w:rsidR="00907447" w:rsidRPr="00C43EAB" w:rsidRDefault="00907447" w:rsidP="00907447">
            <w:pPr>
              <w:rPr>
                <w:rFonts w:ascii="ＭＳ 明朝" w:hAnsi="ＭＳ 明朝"/>
                <w:sz w:val="20"/>
                <w:szCs w:val="20"/>
              </w:rPr>
            </w:pPr>
            <w:r w:rsidRPr="00C43EAB">
              <w:rPr>
                <w:rFonts w:ascii="ＭＳ 明朝" w:hAnsi="ＭＳ 明朝" w:hint="eastAsia"/>
                <w:sz w:val="20"/>
                <w:szCs w:val="20"/>
              </w:rPr>
              <w:t>平成</w:t>
            </w:r>
            <w:r w:rsidRPr="00C43EAB">
              <w:rPr>
                <w:rFonts w:ascii="ＭＳ 明朝" w:hAnsi="ＭＳ 明朝"/>
                <w:sz w:val="20"/>
                <w:szCs w:val="20"/>
              </w:rPr>
              <w:t>28年度　▲484,425</w:t>
            </w:r>
            <w:r w:rsidRPr="00C43EAB">
              <w:rPr>
                <w:rFonts w:ascii="ＭＳ 明朝" w:hAnsi="ＭＳ 明朝" w:hint="eastAsia"/>
                <w:sz w:val="20"/>
                <w:szCs w:val="20"/>
              </w:rPr>
              <w:t>千円</w:t>
            </w:r>
          </w:p>
          <w:p w14:paraId="58970666" w14:textId="77777777" w:rsidR="00907447" w:rsidRPr="00C43EAB" w:rsidRDefault="00907447" w:rsidP="00907447">
            <w:pPr>
              <w:ind w:firstLineChars="100" w:firstLine="196"/>
              <w:rPr>
                <w:rFonts w:ascii="ＭＳ 明朝" w:hAnsi="ＭＳ 明朝"/>
                <w:sz w:val="20"/>
                <w:szCs w:val="20"/>
              </w:rPr>
            </w:pPr>
            <w:r w:rsidRPr="00C43EAB">
              <w:rPr>
                <w:rFonts w:ascii="ＭＳ 明朝" w:hAnsi="ＭＳ 明朝" w:hint="eastAsia"/>
                <w:sz w:val="20"/>
                <w:szCs w:val="20"/>
              </w:rPr>
              <w:t>（大阪府は、別途、修繕費として</w:t>
            </w:r>
            <w:r w:rsidRPr="00C43EAB">
              <w:rPr>
                <w:rFonts w:ascii="ＭＳ 明朝" w:hAnsi="ＭＳ 明朝"/>
                <w:sz w:val="20"/>
                <w:szCs w:val="20"/>
              </w:rPr>
              <w:t>375,847</w:t>
            </w:r>
            <w:r w:rsidRPr="00C43EAB">
              <w:rPr>
                <w:rFonts w:ascii="ＭＳ 明朝" w:hAnsi="ＭＳ 明朝" w:hint="eastAsia"/>
                <w:sz w:val="20"/>
                <w:szCs w:val="20"/>
              </w:rPr>
              <w:t>千円を負担）</w:t>
            </w:r>
          </w:p>
        </w:tc>
      </w:tr>
      <w:tr w:rsidR="00FC1216" w:rsidRPr="00C43EAB" w14:paraId="00255A81" w14:textId="77777777" w:rsidTr="008D6872">
        <w:tc>
          <w:tcPr>
            <w:tcW w:w="1555" w:type="dxa"/>
          </w:tcPr>
          <w:p w14:paraId="2D80044F" w14:textId="77777777" w:rsidR="00907447" w:rsidRPr="00C43EAB" w:rsidRDefault="00907447" w:rsidP="00907447">
            <w:pPr>
              <w:rPr>
                <w:rFonts w:ascii="ＭＳ 明朝" w:hAnsi="ＭＳ 明朝"/>
                <w:sz w:val="20"/>
                <w:szCs w:val="20"/>
              </w:rPr>
            </w:pPr>
            <w:r w:rsidRPr="00C43EAB">
              <w:rPr>
                <w:rFonts w:ascii="ＭＳ 明朝" w:hAnsi="ＭＳ 明朝" w:hint="eastAsia"/>
                <w:sz w:val="20"/>
                <w:szCs w:val="20"/>
              </w:rPr>
              <w:t>指定管理者の収支（平成</w:t>
            </w:r>
            <w:r w:rsidRPr="00C43EAB">
              <w:rPr>
                <w:rFonts w:ascii="ＭＳ 明朝" w:hAnsi="ＭＳ 明朝"/>
                <w:sz w:val="20"/>
                <w:szCs w:val="20"/>
              </w:rPr>
              <w:t>28年度決算）</w:t>
            </w:r>
          </w:p>
        </w:tc>
        <w:tc>
          <w:tcPr>
            <w:tcW w:w="7512" w:type="dxa"/>
          </w:tcPr>
          <w:tbl>
            <w:tblPr>
              <w:tblpPr w:leftFromText="142" w:rightFromText="142" w:horzAnchor="margin" w:tblpXSpec="center" w:tblpY="285"/>
              <w:tblOverlap w:val="never"/>
              <w:tblW w:w="6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520"/>
              <w:gridCol w:w="1188"/>
              <w:gridCol w:w="1261"/>
              <w:gridCol w:w="1080"/>
              <w:gridCol w:w="1359"/>
            </w:tblGrid>
            <w:tr w:rsidR="00FC1216" w:rsidRPr="00C43EAB" w14:paraId="3F513637" w14:textId="77777777" w:rsidTr="008D6872">
              <w:trPr>
                <w:trHeight w:val="285"/>
              </w:trPr>
              <w:tc>
                <w:tcPr>
                  <w:tcW w:w="1520" w:type="dxa"/>
                  <w:tcBorders>
                    <w:top w:val="nil"/>
                    <w:left w:val="nil"/>
                    <w:bottom w:val="single" w:sz="4" w:space="0" w:color="auto"/>
                    <w:right w:val="nil"/>
                  </w:tcBorders>
                  <w:shd w:val="clear" w:color="auto" w:fill="auto"/>
                  <w:noWrap/>
                  <w:vAlign w:val="center"/>
                  <w:hideMark/>
                </w:tcPr>
                <w:p w14:paraId="23320A51" w14:textId="77777777" w:rsidR="00907447" w:rsidRPr="00C43EAB" w:rsidRDefault="00907447" w:rsidP="00907447">
                  <w:pPr>
                    <w:widowControl/>
                    <w:jc w:val="left"/>
                    <w:rPr>
                      <w:rFonts w:ascii="ＭＳ 明朝" w:hAnsi="ＭＳ 明朝" w:cs="ＭＳ Ｐゴシック"/>
                      <w:kern w:val="0"/>
                      <w:sz w:val="20"/>
                      <w:szCs w:val="20"/>
                    </w:rPr>
                  </w:pPr>
                </w:p>
              </w:tc>
              <w:tc>
                <w:tcPr>
                  <w:tcW w:w="1188" w:type="dxa"/>
                  <w:tcBorders>
                    <w:top w:val="nil"/>
                    <w:left w:val="nil"/>
                    <w:bottom w:val="single" w:sz="4" w:space="0" w:color="auto"/>
                    <w:right w:val="nil"/>
                  </w:tcBorders>
                  <w:shd w:val="clear" w:color="auto" w:fill="auto"/>
                  <w:noWrap/>
                  <w:vAlign w:val="center"/>
                  <w:hideMark/>
                </w:tcPr>
                <w:p w14:paraId="51C28111" w14:textId="77777777" w:rsidR="00907447" w:rsidRPr="00C43EAB" w:rsidRDefault="00907447" w:rsidP="00907447">
                  <w:pPr>
                    <w:widowControl/>
                    <w:jc w:val="left"/>
                    <w:rPr>
                      <w:rFonts w:ascii="ＭＳ 明朝" w:hAnsi="ＭＳ 明朝" w:cs="ＭＳ Ｐゴシック"/>
                      <w:kern w:val="0"/>
                      <w:sz w:val="20"/>
                      <w:szCs w:val="20"/>
                    </w:rPr>
                  </w:pPr>
                </w:p>
              </w:tc>
              <w:tc>
                <w:tcPr>
                  <w:tcW w:w="1261" w:type="dxa"/>
                  <w:tcBorders>
                    <w:top w:val="nil"/>
                    <w:left w:val="nil"/>
                    <w:bottom w:val="single" w:sz="4" w:space="0" w:color="auto"/>
                    <w:right w:val="nil"/>
                  </w:tcBorders>
                  <w:shd w:val="clear" w:color="auto" w:fill="auto"/>
                  <w:noWrap/>
                  <w:vAlign w:val="center"/>
                  <w:hideMark/>
                </w:tcPr>
                <w:p w14:paraId="2DDE597F" w14:textId="77777777" w:rsidR="00907447" w:rsidRPr="00C43EAB" w:rsidRDefault="00907447" w:rsidP="00907447">
                  <w:pPr>
                    <w:widowControl/>
                    <w:jc w:val="left"/>
                    <w:rPr>
                      <w:rFonts w:ascii="ＭＳ 明朝" w:hAnsi="ＭＳ 明朝" w:cs="ＭＳ Ｐゴシック"/>
                      <w:kern w:val="0"/>
                      <w:sz w:val="20"/>
                      <w:szCs w:val="20"/>
                    </w:rPr>
                  </w:pPr>
                </w:p>
              </w:tc>
              <w:tc>
                <w:tcPr>
                  <w:tcW w:w="2316" w:type="dxa"/>
                  <w:gridSpan w:val="2"/>
                  <w:tcBorders>
                    <w:top w:val="nil"/>
                    <w:left w:val="nil"/>
                    <w:bottom w:val="single" w:sz="4" w:space="0" w:color="auto"/>
                    <w:right w:val="nil"/>
                  </w:tcBorders>
                  <w:shd w:val="clear" w:color="auto" w:fill="auto"/>
                  <w:noWrap/>
                  <w:vAlign w:val="center"/>
                  <w:hideMark/>
                </w:tcPr>
                <w:p w14:paraId="461C1B54" w14:textId="77777777" w:rsidR="00907447" w:rsidRPr="00C43EAB" w:rsidRDefault="00907447" w:rsidP="00907447">
                  <w:pPr>
                    <w:widowControl/>
                    <w:jc w:val="right"/>
                    <w:rPr>
                      <w:rFonts w:ascii="ＭＳ 明朝" w:hAnsi="ＭＳ 明朝" w:cs="ＭＳ Ｐゴシック"/>
                      <w:kern w:val="0"/>
                      <w:sz w:val="20"/>
                      <w:szCs w:val="20"/>
                    </w:rPr>
                  </w:pPr>
                  <w:r w:rsidRPr="00C43EAB">
                    <w:rPr>
                      <w:rFonts w:ascii="ＭＳ 明朝" w:hAnsi="ＭＳ 明朝" w:cs="ＭＳ Ｐゴシック" w:hint="eastAsia"/>
                      <w:kern w:val="0"/>
                      <w:sz w:val="20"/>
                      <w:szCs w:val="20"/>
                    </w:rPr>
                    <w:t>（単位：千円）</w:t>
                  </w:r>
                </w:p>
              </w:tc>
            </w:tr>
            <w:tr w:rsidR="00FC1216" w:rsidRPr="00C43EAB" w14:paraId="24A2753C" w14:textId="77777777" w:rsidTr="008D6872">
              <w:trPr>
                <w:trHeight w:val="418"/>
              </w:trPr>
              <w:tc>
                <w:tcPr>
                  <w:tcW w:w="1520" w:type="dxa"/>
                  <w:tcBorders>
                    <w:top w:val="single" w:sz="4" w:space="0" w:color="auto"/>
                  </w:tcBorders>
                  <w:shd w:val="clear" w:color="auto" w:fill="auto"/>
                  <w:noWrap/>
                  <w:vAlign w:val="center"/>
                  <w:hideMark/>
                </w:tcPr>
                <w:p w14:paraId="2999A783" w14:textId="77777777" w:rsidR="00907447" w:rsidRPr="00C43EAB" w:rsidRDefault="00907447" w:rsidP="00907447">
                  <w:pPr>
                    <w:widowControl/>
                    <w:jc w:val="center"/>
                    <w:rPr>
                      <w:rFonts w:ascii="ＭＳ 明朝" w:hAnsi="ＭＳ 明朝" w:cs="ＭＳ Ｐゴシック"/>
                      <w:kern w:val="0"/>
                      <w:sz w:val="20"/>
                      <w:szCs w:val="20"/>
                    </w:rPr>
                  </w:pPr>
                  <w:r w:rsidRPr="00C43EAB">
                    <w:rPr>
                      <w:rFonts w:ascii="ＭＳ 明朝" w:hAnsi="ＭＳ 明朝" w:cs="ＭＳ Ｐゴシック" w:hint="eastAsia"/>
                      <w:kern w:val="0"/>
                      <w:sz w:val="20"/>
                      <w:szCs w:val="20"/>
                    </w:rPr>
                    <w:t>収入</w:t>
                  </w:r>
                </w:p>
              </w:tc>
              <w:tc>
                <w:tcPr>
                  <w:tcW w:w="1188" w:type="dxa"/>
                  <w:tcBorders>
                    <w:top w:val="single" w:sz="4" w:space="0" w:color="auto"/>
                  </w:tcBorders>
                  <w:shd w:val="clear" w:color="auto" w:fill="auto"/>
                  <w:noWrap/>
                  <w:vAlign w:val="center"/>
                  <w:hideMark/>
                </w:tcPr>
                <w:p w14:paraId="06BC03AA" w14:textId="77777777" w:rsidR="00907447" w:rsidRPr="00C43EAB" w:rsidRDefault="00907447" w:rsidP="00907447">
                  <w:pPr>
                    <w:widowControl/>
                    <w:jc w:val="center"/>
                    <w:rPr>
                      <w:rFonts w:ascii="ＭＳ 明朝" w:hAnsi="ＭＳ 明朝" w:cs="ＭＳ Ｐゴシック"/>
                      <w:kern w:val="0"/>
                      <w:sz w:val="20"/>
                      <w:szCs w:val="20"/>
                    </w:rPr>
                  </w:pPr>
                  <w:r w:rsidRPr="00C43EAB">
                    <w:rPr>
                      <w:rFonts w:ascii="ＭＳ 明朝" w:hAnsi="ＭＳ 明朝" w:cs="ＭＳ Ｐゴシック" w:hint="eastAsia"/>
                      <w:kern w:val="0"/>
                      <w:sz w:val="20"/>
                      <w:szCs w:val="20"/>
                    </w:rPr>
                    <w:t>金額</w:t>
                  </w:r>
                </w:p>
              </w:tc>
              <w:tc>
                <w:tcPr>
                  <w:tcW w:w="1261" w:type="dxa"/>
                  <w:tcBorders>
                    <w:top w:val="single" w:sz="4" w:space="0" w:color="auto"/>
                  </w:tcBorders>
                  <w:shd w:val="clear" w:color="auto" w:fill="auto"/>
                  <w:noWrap/>
                  <w:vAlign w:val="center"/>
                  <w:hideMark/>
                </w:tcPr>
                <w:p w14:paraId="75E557A3" w14:textId="77777777" w:rsidR="00907447" w:rsidRPr="00C43EAB" w:rsidRDefault="00907447" w:rsidP="00907447">
                  <w:pPr>
                    <w:widowControl/>
                    <w:jc w:val="center"/>
                    <w:rPr>
                      <w:rFonts w:ascii="ＭＳ 明朝" w:hAnsi="ＭＳ 明朝" w:cs="ＭＳ Ｐゴシック"/>
                      <w:kern w:val="0"/>
                      <w:sz w:val="20"/>
                      <w:szCs w:val="20"/>
                    </w:rPr>
                  </w:pPr>
                  <w:r w:rsidRPr="00C43EAB">
                    <w:rPr>
                      <w:rFonts w:ascii="ＭＳ 明朝" w:hAnsi="ＭＳ 明朝" w:cs="ＭＳ Ｐゴシック" w:hint="eastAsia"/>
                      <w:kern w:val="0"/>
                      <w:sz w:val="20"/>
                      <w:szCs w:val="20"/>
                    </w:rPr>
                    <w:t>支出</w:t>
                  </w:r>
                </w:p>
              </w:tc>
              <w:tc>
                <w:tcPr>
                  <w:tcW w:w="957" w:type="dxa"/>
                  <w:tcBorders>
                    <w:top w:val="single" w:sz="4" w:space="0" w:color="auto"/>
                  </w:tcBorders>
                  <w:shd w:val="clear" w:color="auto" w:fill="auto"/>
                  <w:noWrap/>
                  <w:vAlign w:val="center"/>
                  <w:hideMark/>
                </w:tcPr>
                <w:p w14:paraId="7A6001F8" w14:textId="77777777" w:rsidR="00907447" w:rsidRPr="00C43EAB" w:rsidRDefault="00907447" w:rsidP="00907447">
                  <w:pPr>
                    <w:widowControl/>
                    <w:jc w:val="center"/>
                    <w:rPr>
                      <w:rFonts w:ascii="ＭＳ 明朝" w:hAnsi="ＭＳ 明朝" w:cs="ＭＳ Ｐゴシック"/>
                      <w:kern w:val="0"/>
                      <w:sz w:val="20"/>
                      <w:szCs w:val="20"/>
                    </w:rPr>
                  </w:pPr>
                  <w:r w:rsidRPr="00C43EAB">
                    <w:rPr>
                      <w:rFonts w:ascii="ＭＳ 明朝" w:hAnsi="ＭＳ 明朝" w:cs="ＭＳ Ｐゴシック" w:hint="eastAsia"/>
                      <w:kern w:val="0"/>
                      <w:sz w:val="20"/>
                      <w:szCs w:val="20"/>
                    </w:rPr>
                    <w:t>金額</w:t>
                  </w:r>
                </w:p>
              </w:tc>
              <w:tc>
                <w:tcPr>
                  <w:tcW w:w="1359" w:type="dxa"/>
                  <w:tcBorders>
                    <w:top w:val="single" w:sz="4" w:space="0" w:color="auto"/>
                  </w:tcBorders>
                  <w:shd w:val="clear" w:color="auto" w:fill="auto"/>
                  <w:noWrap/>
                  <w:vAlign w:val="center"/>
                  <w:hideMark/>
                </w:tcPr>
                <w:p w14:paraId="50388DBD" w14:textId="77777777" w:rsidR="00907447" w:rsidRPr="00C43EAB" w:rsidRDefault="00907447" w:rsidP="00907447">
                  <w:pPr>
                    <w:widowControl/>
                    <w:jc w:val="center"/>
                    <w:rPr>
                      <w:rFonts w:ascii="ＭＳ 明朝" w:hAnsi="ＭＳ 明朝" w:cs="ＭＳ Ｐゴシック"/>
                      <w:kern w:val="0"/>
                      <w:sz w:val="20"/>
                      <w:szCs w:val="20"/>
                    </w:rPr>
                  </w:pPr>
                  <w:r w:rsidRPr="00C43EAB">
                    <w:rPr>
                      <w:rFonts w:ascii="ＭＳ 明朝" w:hAnsi="ＭＳ 明朝" w:cs="ＭＳ Ｐゴシック" w:hint="eastAsia"/>
                      <w:kern w:val="0"/>
                      <w:sz w:val="20"/>
                      <w:szCs w:val="20"/>
                    </w:rPr>
                    <w:t>収支</w:t>
                  </w:r>
                </w:p>
              </w:tc>
            </w:tr>
            <w:tr w:rsidR="00FC1216" w:rsidRPr="00C43EAB" w14:paraId="64AC922E" w14:textId="77777777" w:rsidTr="008D6872">
              <w:trPr>
                <w:trHeight w:val="285"/>
              </w:trPr>
              <w:tc>
                <w:tcPr>
                  <w:tcW w:w="1520" w:type="dxa"/>
                  <w:shd w:val="clear" w:color="auto" w:fill="auto"/>
                  <w:noWrap/>
                  <w:vAlign w:val="center"/>
                  <w:hideMark/>
                </w:tcPr>
                <w:p w14:paraId="07785604" w14:textId="77777777" w:rsidR="00907447" w:rsidRPr="00C43EAB" w:rsidRDefault="00907447" w:rsidP="00907447">
                  <w:pPr>
                    <w:widowControl/>
                    <w:jc w:val="left"/>
                    <w:rPr>
                      <w:rFonts w:ascii="ＭＳ 明朝" w:hAnsi="ＭＳ 明朝" w:cs="ＭＳ Ｐゴシック"/>
                      <w:kern w:val="0"/>
                      <w:sz w:val="20"/>
                      <w:szCs w:val="20"/>
                    </w:rPr>
                  </w:pPr>
                  <w:r w:rsidRPr="00C43EAB">
                    <w:rPr>
                      <w:rFonts w:ascii="ＭＳ 明朝" w:hAnsi="ＭＳ 明朝" w:cs="ＭＳ Ｐゴシック" w:hint="eastAsia"/>
                      <w:kern w:val="0"/>
                      <w:sz w:val="20"/>
                      <w:szCs w:val="20"/>
                    </w:rPr>
                    <w:t>施設使用料</w:t>
                  </w:r>
                </w:p>
              </w:tc>
              <w:tc>
                <w:tcPr>
                  <w:tcW w:w="1188" w:type="dxa"/>
                  <w:shd w:val="clear" w:color="auto" w:fill="auto"/>
                  <w:noWrap/>
                  <w:vAlign w:val="center"/>
                  <w:hideMark/>
                </w:tcPr>
                <w:p w14:paraId="2E889B6A" w14:textId="77777777" w:rsidR="00907447" w:rsidRPr="00C43EAB" w:rsidRDefault="00907447" w:rsidP="00907447">
                  <w:pPr>
                    <w:widowControl/>
                    <w:jc w:val="right"/>
                    <w:rPr>
                      <w:rFonts w:ascii="ＭＳ 明朝" w:hAnsi="ＭＳ 明朝" w:cs="ＭＳ Ｐゴシック"/>
                      <w:kern w:val="0"/>
                      <w:sz w:val="20"/>
                      <w:szCs w:val="20"/>
                    </w:rPr>
                  </w:pPr>
                  <w:r w:rsidRPr="00C43EAB">
                    <w:rPr>
                      <w:rFonts w:ascii="ＭＳ 明朝" w:hAnsi="ＭＳ 明朝" w:cs="ＭＳ Ｐゴシック"/>
                      <w:kern w:val="0"/>
                      <w:sz w:val="20"/>
                      <w:szCs w:val="20"/>
                    </w:rPr>
                    <w:t>1,836,099</w:t>
                  </w:r>
                </w:p>
              </w:tc>
              <w:tc>
                <w:tcPr>
                  <w:tcW w:w="1261" w:type="dxa"/>
                  <w:shd w:val="clear" w:color="auto" w:fill="auto"/>
                  <w:noWrap/>
                  <w:vAlign w:val="center"/>
                  <w:hideMark/>
                </w:tcPr>
                <w:p w14:paraId="49BF01AE" w14:textId="77777777" w:rsidR="00907447" w:rsidRPr="00C43EAB" w:rsidRDefault="00907447" w:rsidP="00907447">
                  <w:pPr>
                    <w:widowControl/>
                    <w:jc w:val="left"/>
                    <w:rPr>
                      <w:rFonts w:ascii="ＭＳ 明朝" w:hAnsi="ＭＳ 明朝" w:cs="ＭＳ Ｐゴシック"/>
                      <w:kern w:val="0"/>
                      <w:sz w:val="20"/>
                      <w:szCs w:val="20"/>
                    </w:rPr>
                  </w:pPr>
                  <w:r w:rsidRPr="00C43EAB">
                    <w:rPr>
                      <w:rFonts w:ascii="ＭＳ 明朝" w:hAnsi="ＭＳ 明朝" w:cs="ＭＳ Ｐゴシック" w:hint="eastAsia"/>
                      <w:kern w:val="0"/>
                      <w:sz w:val="20"/>
                      <w:szCs w:val="20"/>
                    </w:rPr>
                    <w:t>施設維持費</w:t>
                  </w:r>
                </w:p>
              </w:tc>
              <w:tc>
                <w:tcPr>
                  <w:tcW w:w="957" w:type="dxa"/>
                  <w:shd w:val="clear" w:color="auto" w:fill="auto"/>
                  <w:noWrap/>
                  <w:vAlign w:val="center"/>
                  <w:hideMark/>
                </w:tcPr>
                <w:p w14:paraId="3FB057B0" w14:textId="77777777" w:rsidR="00907447" w:rsidRPr="00C43EAB" w:rsidRDefault="00907447" w:rsidP="00907447">
                  <w:pPr>
                    <w:widowControl/>
                    <w:ind w:firstLineChars="50" w:firstLine="98"/>
                    <w:jc w:val="left"/>
                    <w:rPr>
                      <w:rFonts w:ascii="ＭＳ 明朝" w:hAnsi="ＭＳ 明朝" w:cs="ＭＳ Ｐゴシック"/>
                      <w:kern w:val="0"/>
                      <w:sz w:val="20"/>
                      <w:szCs w:val="20"/>
                    </w:rPr>
                  </w:pPr>
                  <w:r w:rsidRPr="00C43EAB">
                    <w:rPr>
                      <w:rFonts w:ascii="ＭＳ 明朝" w:hAnsi="ＭＳ 明朝" w:cs="ＭＳ Ｐゴシック"/>
                      <w:kern w:val="0"/>
                      <w:sz w:val="20"/>
                      <w:szCs w:val="20"/>
                    </w:rPr>
                    <w:t>1,074,183</w:t>
                  </w:r>
                </w:p>
              </w:tc>
              <w:tc>
                <w:tcPr>
                  <w:tcW w:w="1359" w:type="dxa"/>
                  <w:shd w:val="clear" w:color="auto" w:fill="auto"/>
                  <w:noWrap/>
                  <w:vAlign w:val="center"/>
                  <w:hideMark/>
                </w:tcPr>
                <w:p w14:paraId="6B20CEDB" w14:textId="77777777" w:rsidR="00907447" w:rsidRPr="00C43EAB" w:rsidRDefault="00907447" w:rsidP="00907447">
                  <w:pPr>
                    <w:widowControl/>
                    <w:jc w:val="left"/>
                    <w:rPr>
                      <w:rFonts w:ascii="ＭＳ 明朝" w:hAnsi="ＭＳ 明朝" w:cs="ＭＳ Ｐゴシック"/>
                      <w:kern w:val="0"/>
                      <w:sz w:val="20"/>
                      <w:szCs w:val="20"/>
                    </w:rPr>
                  </w:pPr>
                  <w:r w:rsidRPr="00C43EAB">
                    <w:rPr>
                      <w:rFonts w:ascii="ＭＳ 明朝" w:hAnsi="ＭＳ 明朝" w:cs="ＭＳ Ｐゴシック" w:hint="eastAsia"/>
                      <w:kern w:val="0"/>
                      <w:sz w:val="20"/>
                      <w:szCs w:val="20"/>
                    </w:rPr>
                    <w:t xml:space="preserve">　</w:t>
                  </w:r>
                </w:p>
              </w:tc>
            </w:tr>
            <w:tr w:rsidR="00FC1216" w:rsidRPr="00C43EAB" w14:paraId="265AF0CA" w14:textId="77777777" w:rsidTr="008D6872">
              <w:trPr>
                <w:trHeight w:val="285"/>
              </w:trPr>
              <w:tc>
                <w:tcPr>
                  <w:tcW w:w="1520" w:type="dxa"/>
                  <w:shd w:val="clear" w:color="auto" w:fill="auto"/>
                  <w:noWrap/>
                  <w:vAlign w:val="center"/>
                  <w:hideMark/>
                </w:tcPr>
                <w:p w14:paraId="4B70DAD5" w14:textId="77777777" w:rsidR="00907447" w:rsidRPr="00C43EAB" w:rsidRDefault="00907447" w:rsidP="00907447">
                  <w:pPr>
                    <w:widowControl/>
                    <w:jc w:val="left"/>
                    <w:rPr>
                      <w:rFonts w:ascii="ＭＳ 明朝" w:hAnsi="ＭＳ 明朝" w:cs="ＭＳ Ｐゴシック"/>
                      <w:kern w:val="0"/>
                      <w:sz w:val="20"/>
                      <w:szCs w:val="20"/>
                    </w:rPr>
                  </w:pPr>
                  <w:r w:rsidRPr="00C43EAB">
                    <w:rPr>
                      <w:rFonts w:ascii="ＭＳ 明朝" w:hAnsi="ＭＳ 明朝" w:cs="ＭＳ Ｐゴシック" w:hint="eastAsia"/>
                      <w:kern w:val="0"/>
                      <w:sz w:val="20"/>
                      <w:szCs w:val="20"/>
                    </w:rPr>
                    <w:t>自主事業収入</w:t>
                  </w:r>
                </w:p>
              </w:tc>
              <w:tc>
                <w:tcPr>
                  <w:tcW w:w="1188" w:type="dxa"/>
                  <w:shd w:val="clear" w:color="auto" w:fill="auto"/>
                  <w:noWrap/>
                  <w:vAlign w:val="center"/>
                  <w:hideMark/>
                </w:tcPr>
                <w:p w14:paraId="4387FB57" w14:textId="77777777" w:rsidR="00907447" w:rsidRPr="00C43EAB" w:rsidRDefault="00907447" w:rsidP="00907447">
                  <w:pPr>
                    <w:widowControl/>
                    <w:jc w:val="right"/>
                    <w:rPr>
                      <w:rFonts w:ascii="ＭＳ 明朝" w:hAnsi="ＭＳ 明朝" w:cs="ＭＳ Ｐゴシック"/>
                      <w:kern w:val="0"/>
                      <w:sz w:val="20"/>
                      <w:szCs w:val="20"/>
                    </w:rPr>
                  </w:pPr>
                  <w:r w:rsidRPr="00C43EAB">
                    <w:rPr>
                      <w:rFonts w:ascii="ＭＳ 明朝" w:hAnsi="ＭＳ 明朝" w:cs="ＭＳ Ｐゴシック"/>
                      <w:kern w:val="0"/>
                      <w:sz w:val="20"/>
                      <w:szCs w:val="20"/>
                    </w:rPr>
                    <w:t>156,256</w:t>
                  </w:r>
                </w:p>
              </w:tc>
              <w:tc>
                <w:tcPr>
                  <w:tcW w:w="1261" w:type="dxa"/>
                  <w:shd w:val="clear" w:color="auto" w:fill="auto"/>
                  <w:noWrap/>
                  <w:vAlign w:val="center"/>
                  <w:hideMark/>
                </w:tcPr>
                <w:p w14:paraId="52C209E7" w14:textId="77777777" w:rsidR="00907447" w:rsidRPr="00C43EAB" w:rsidRDefault="00907447" w:rsidP="00907447">
                  <w:pPr>
                    <w:widowControl/>
                    <w:jc w:val="left"/>
                    <w:rPr>
                      <w:rFonts w:ascii="ＭＳ 明朝" w:hAnsi="ＭＳ 明朝" w:cs="ＭＳ Ｐゴシック"/>
                      <w:kern w:val="0"/>
                      <w:sz w:val="20"/>
                      <w:szCs w:val="20"/>
                    </w:rPr>
                  </w:pPr>
                  <w:r w:rsidRPr="00C43EAB">
                    <w:rPr>
                      <w:rFonts w:ascii="ＭＳ 明朝" w:hAnsi="ＭＳ 明朝" w:cs="ＭＳ Ｐゴシック" w:hint="eastAsia"/>
                      <w:kern w:val="0"/>
                      <w:sz w:val="20"/>
                      <w:szCs w:val="20"/>
                    </w:rPr>
                    <w:t>人件費</w:t>
                  </w:r>
                </w:p>
              </w:tc>
              <w:tc>
                <w:tcPr>
                  <w:tcW w:w="957" w:type="dxa"/>
                  <w:shd w:val="clear" w:color="auto" w:fill="auto"/>
                  <w:noWrap/>
                  <w:vAlign w:val="center"/>
                  <w:hideMark/>
                </w:tcPr>
                <w:p w14:paraId="7902BFD3" w14:textId="77777777" w:rsidR="00907447" w:rsidRPr="00C43EAB" w:rsidRDefault="00907447" w:rsidP="00907447">
                  <w:pPr>
                    <w:widowControl/>
                    <w:ind w:firstLineChars="50" w:firstLine="98"/>
                    <w:jc w:val="left"/>
                    <w:rPr>
                      <w:rFonts w:ascii="ＭＳ 明朝" w:hAnsi="ＭＳ 明朝" w:cs="ＭＳ Ｐゴシック"/>
                      <w:kern w:val="0"/>
                      <w:sz w:val="20"/>
                      <w:szCs w:val="20"/>
                    </w:rPr>
                  </w:pPr>
                  <w:r w:rsidRPr="00C43EAB">
                    <w:rPr>
                      <w:rFonts w:ascii="ＭＳ 明朝" w:hAnsi="ＭＳ 明朝" w:cs="ＭＳ Ｐゴシック"/>
                      <w:kern w:val="0"/>
                      <w:sz w:val="20"/>
                      <w:szCs w:val="20"/>
                    </w:rPr>
                    <w:t>272,588</w:t>
                  </w:r>
                </w:p>
              </w:tc>
              <w:tc>
                <w:tcPr>
                  <w:tcW w:w="1359" w:type="dxa"/>
                  <w:shd w:val="clear" w:color="auto" w:fill="auto"/>
                  <w:noWrap/>
                  <w:vAlign w:val="center"/>
                  <w:hideMark/>
                </w:tcPr>
                <w:p w14:paraId="79860AD8" w14:textId="77777777" w:rsidR="00907447" w:rsidRPr="00C43EAB" w:rsidRDefault="00907447" w:rsidP="00907447">
                  <w:pPr>
                    <w:widowControl/>
                    <w:jc w:val="left"/>
                    <w:rPr>
                      <w:rFonts w:ascii="ＭＳ 明朝" w:hAnsi="ＭＳ 明朝" w:cs="ＭＳ Ｐゴシック"/>
                      <w:kern w:val="0"/>
                      <w:sz w:val="20"/>
                      <w:szCs w:val="20"/>
                    </w:rPr>
                  </w:pPr>
                  <w:r w:rsidRPr="00C43EAB">
                    <w:rPr>
                      <w:rFonts w:ascii="ＭＳ 明朝" w:hAnsi="ＭＳ 明朝" w:cs="ＭＳ Ｐゴシック" w:hint="eastAsia"/>
                      <w:kern w:val="0"/>
                      <w:sz w:val="20"/>
                      <w:szCs w:val="20"/>
                    </w:rPr>
                    <w:t xml:space="preserve">　</w:t>
                  </w:r>
                </w:p>
              </w:tc>
            </w:tr>
            <w:tr w:rsidR="00FC1216" w:rsidRPr="00C43EAB" w14:paraId="1FD4FB35" w14:textId="77777777" w:rsidTr="008D6872">
              <w:trPr>
                <w:trHeight w:val="285"/>
              </w:trPr>
              <w:tc>
                <w:tcPr>
                  <w:tcW w:w="1520" w:type="dxa"/>
                  <w:shd w:val="clear" w:color="auto" w:fill="auto"/>
                  <w:noWrap/>
                  <w:vAlign w:val="center"/>
                  <w:hideMark/>
                </w:tcPr>
                <w:p w14:paraId="09D433A7" w14:textId="77777777" w:rsidR="00907447" w:rsidRPr="00C43EAB" w:rsidRDefault="00907447" w:rsidP="00907447">
                  <w:pPr>
                    <w:widowControl/>
                    <w:jc w:val="left"/>
                    <w:rPr>
                      <w:rFonts w:ascii="ＭＳ 明朝" w:hAnsi="ＭＳ 明朝" w:cs="ＭＳ Ｐゴシック"/>
                      <w:kern w:val="0"/>
                      <w:sz w:val="20"/>
                      <w:szCs w:val="20"/>
                    </w:rPr>
                  </w:pPr>
                  <w:r w:rsidRPr="00C43EAB">
                    <w:rPr>
                      <w:rFonts w:ascii="ＭＳ 明朝" w:hAnsi="ＭＳ 明朝" w:cs="ＭＳ Ｐゴシック" w:hint="eastAsia"/>
                      <w:kern w:val="0"/>
                      <w:sz w:val="20"/>
                      <w:szCs w:val="20"/>
                    </w:rPr>
                    <w:t>その他</w:t>
                  </w:r>
                </w:p>
              </w:tc>
              <w:tc>
                <w:tcPr>
                  <w:tcW w:w="1188" w:type="dxa"/>
                  <w:shd w:val="clear" w:color="auto" w:fill="auto"/>
                  <w:noWrap/>
                  <w:vAlign w:val="center"/>
                  <w:hideMark/>
                </w:tcPr>
                <w:p w14:paraId="2CCE3EF9" w14:textId="77777777" w:rsidR="00907447" w:rsidRPr="00C43EAB" w:rsidRDefault="00907447" w:rsidP="00907447">
                  <w:pPr>
                    <w:widowControl/>
                    <w:jc w:val="right"/>
                    <w:rPr>
                      <w:rFonts w:ascii="ＭＳ 明朝" w:hAnsi="ＭＳ 明朝" w:cs="ＭＳ Ｐゴシック"/>
                      <w:kern w:val="0"/>
                      <w:sz w:val="20"/>
                      <w:szCs w:val="20"/>
                    </w:rPr>
                  </w:pPr>
                  <w:r w:rsidRPr="00C43EAB">
                    <w:rPr>
                      <w:rFonts w:ascii="ＭＳ 明朝" w:hAnsi="ＭＳ 明朝" w:cs="ＭＳ Ｐゴシック"/>
                      <w:kern w:val="0"/>
                      <w:sz w:val="20"/>
                      <w:szCs w:val="20"/>
                    </w:rPr>
                    <w:t>104,457</w:t>
                  </w:r>
                </w:p>
              </w:tc>
              <w:tc>
                <w:tcPr>
                  <w:tcW w:w="1261" w:type="dxa"/>
                  <w:shd w:val="clear" w:color="auto" w:fill="auto"/>
                  <w:noWrap/>
                  <w:vAlign w:val="center"/>
                  <w:hideMark/>
                </w:tcPr>
                <w:p w14:paraId="7F529DDC" w14:textId="77777777" w:rsidR="00907447" w:rsidRPr="00C43EAB" w:rsidRDefault="00907447" w:rsidP="00907447">
                  <w:pPr>
                    <w:widowControl/>
                    <w:jc w:val="left"/>
                    <w:rPr>
                      <w:rFonts w:ascii="ＭＳ 明朝" w:hAnsi="ＭＳ 明朝" w:cs="ＭＳ Ｐゴシック"/>
                      <w:kern w:val="0"/>
                      <w:sz w:val="20"/>
                      <w:szCs w:val="20"/>
                    </w:rPr>
                  </w:pPr>
                  <w:r w:rsidRPr="00C43EAB">
                    <w:rPr>
                      <w:rFonts w:ascii="ＭＳ 明朝" w:hAnsi="ＭＳ 明朝" w:cs="ＭＳ Ｐゴシック" w:hint="eastAsia"/>
                      <w:kern w:val="0"/>
                      <w:sz w:val="20"/>
                      <w:szCs w:val="20"/>
                    </w:rPr>
                    <w:t xml:space="preserve">　</w:t>
                  </w:r>
                </w:p>
              </w:tc>
              <w:tc>
                <w:tcPr>
                  <w:tcW w:w="957" w:type="dxa"/>
                  <w:shd w:val="clear" w:color="auto" w:fill="auto"/>
                  <w:noWrap/>
                  <w:vAlign w:val="center"/>
                  <w:hideMark/>
                </w:tcPr>
                <w:p w14:paraId="1F7F0519" w14:textId="77777777" w:rsidR="00907447" w:rsidRPr="00C43EAB" w:rsidRDefault="00907447" w:rsidP="00907447">
                  <w:pPr>
                    <w:widowControl/>
                    <w:ind w:firstLineChars="50" w:firstLine="98"/>
                    <w:jc w:val="left"/>
                    <w:rPr>
                      <w:rFonts w:ascii="ＭＳ 明朝" w:hAnsi="ＭＳ 明朝" w:cs="ＭＳ Ｐゴシック"/>
                      <w:kern w:val="0"/>
                      <w:sz w:val="20"/>
                      <w:szCs w:val="20"/>
                    </w:rPr>
                  </w:pPr>
                  <w:r w:rsidRPr="00C43EAB">
                    <w:rPr>
                      <w:rFonts w:ascii="ＭＳ 明朝" w:hAnsi="ＭＳ 明朝" w:cs="ＭＳ Ｐゴシック"/>
                      <w:kern w:val="0"/>
                      <w:sz w:val="20"/>
                      <w:szCs w:val="20"/>
                    </w:rPr>
                    <w:t>700,000</w:t>
                  </w:r>
                </w:p>
              </w:tc>
              <w:tc>
                <w:tcPr>
                  <w:tcW w:w="1359" w:type="dxa"/>
                  <w:shd w:val="clear" w:color="auto" w:fill="auto"/>
                  <w:noWrap/>
                  <w:vAlign w:val="center"/>
                  <w:hideMark/>
                </w:tcPr>
                <w:p w14:paraId="66F35371" w14:textId="77777777" w:rsidR="00907447" w:rsidRPr="00C43EAB" w:rsidRDefault="00907447" w:rsidP="00907447">
                  <w:pPr>
                    <w:widowControl/>
                    <w:jc w:val="left"/>
                    <w:rPr>
                      <w:rFonts w:ascii="ＭＳ 明朝" w:hAnsi="ＭＳ 明朝" w:cs="ＭＳ Ｐゴシック"/>
                      <w:kern w:val="0"/>
                      <w:sz w:val="20"/>
                      <w:szCs w:val="20"/>
                    </w:rPr>
                  </w:pPr>
                  <w:r w:rsidRPr="00C43EAB">
                    <w:rPr>
                      <w:rFonts w:ascii="ＭＳ 明朝" w:hAnsi="ＭＳ 明朝" w:cs="ＭＳ Ｐゴシック" w:hint="eastAsia"/>
                      <w:kern w:val="0"/>
                      <w:sz w:val="20"/>
                      <w:szCs w:val="20"/>
                    </w:rPr>
                    <w:t xml:space="preserve">　</w:t>
                  </w:r>
                </w:p>
              </w:tc>
            </w:tr>
            <w:tr w:rsidR="00FC1216" w:rsidRPr="00C43EAB" w14:paraId="35390CD6" w14:textId="77777777" w:rsidTr="008D6872">
              <w:trPr>
                <w:trHeight w:val="285"/>
              </w:trPr>
              <w:tc>
                <w:tcPr>
                  <w:tcW w:w="1520" w:type="dxa"/>
                  <w:shd w:val="clear" w:color="auto" w:fill="auto"/>
                  <w:noWrap/>
                  <w:vAlign w:val="center"/>
                  <w:hideMark/>
                </w:tcPr>
                <w:p w14:paraId="48B5DBF9" w14:textId="77777777" w:rsidR="00907447" w:rsidRPr="00C43EAB" w:rsidRDefault="00907447" w:rsidP="00907447">
                  <w:pPr>
                    <w:widowControl/>
                    <w:jc w:val="left"/>
                    <w:rPr>
                      <w:rFonts w:ascii="ＭＳ 明朝" w:hAnsi="ＭＳ 明朝" w:cs="ＭＳ Ｐゴシック"/>
                      <w:kern w:val="0"/>
                      <w:sz w:val="20"/>
                      <w:szCs w:val="20"/>
                    </w:rPr>
                  </w:pPr>
                  <w:r w:rsidRPr="00C43EAB">
                    <w:rPr>
                      <w:rFonts w:ascii="ＭＳ 明朝" w:hAnsi="ＭＳ 明朝" w:cs="ＭＳ Ｐゴシック" w:hint="eastAsia"/>
                      <w:kern w:val="0"/>
                      <w:sz w:val="20"/>
                      <w:szCs w:val="20"/>
                    </w:rPr>
                    <w:t>合計</w:t>
                  </w:r>
                </w:p>
              </w:tc>
              <w:tc>
                <w:tcPr>
                  <w:tcW w:w="1188" w:type="dxa"/>
                  <w:shd w:val="clear" w:color="auto" w:fill="auto"/>
                  <w:noWrap/>
                  <w:vAlign w:val="center"/>
                  <w:hideMark/>
                </w:tcPr>
                <w:p w14:paraId="03C4B062" w14:textId="77777777" w:rsidR="00907447" w:rsidRPr="00C43EAB" w:rsidRDefault="00907447" w:rsidP="00907447">
                  <w:pPr>
                    <w:widowControl/>
                    <w:jc w:val="right"/>
                    <w:rPr>
                      <w:rFonts w:ascii="ＭＳ 明朝" w:hAnsi="ＭＳ 明朝" w:cs="ＭＳ Ｐゴシック"/>
                      <w:kern w:val="0"/>
                      <w:sz w:val="20"/>
                      <w:szCs w:val="20"/>
                    </w:rPr>
                  </w:pPr>
                  <w:r w:rsidRPr="00C43EAB">
                    <w:rPr>
                      <w:rFonts w:ascii="ＭＳ 明朝" w:hAnsi="ＭＳ 明朝" w:cs="ＭＳ Ｐゴシック"/>
                      <w:kern w:val="0"/>
                      <w:sz w:val="20"/>
                      <w:szCs w:val="20"/>
                    </w:rPr>
                    <w:t>2,096,812</w:t>
                  </w:r>
                </w:p>
              </w:tc>
              <w:tc>
                <w:tcPr>
                  <w:tcW w:w="1261" w:type="dxa"/>
                  <w:shd w:val="clear" w:color="auto" w:fill="auto"/>
                  <w:noWrap/>
                  <w:vAlign w:val="center"/>
                  <w:hideMark/>
                </w:tcPr>
                <w:p w14:paraId="2BAF59AC" w14:textId="77777777" w:rsidR="00907447" w:rsidRPr="00C43EAB" w:rsidRDefault="00907447" w:rsidP="00907447">
                  <w:pPr>
                    <w:widowControl/>
                    <w:jc w:val="left"/>
                    <w:rPr>
                      <w:rFonts w:ascii="ＭＳ 明朝" w:hAnsi="ＭＳ 明朝" w:cs="ＭＳ Ｐゴシック"/>
                      <w:kern w:val="0"/>
                      <w:sz w:val="20"/>
                      <w:szCs w:val="20"/>
                    </w:rPr>
                  </w:pPr>
                  <w:r w:rsidRPr="00C43EAB">
                    <w:rPr>
                      <w:rFonts w:ascii="ＭＳ 明朝" w:hAnsi="ＭＳ 明朝" w:cs="ＭＳ Ｐゴシック" w:hint="eastAsia"/>
                      <w:kern w:val="0"/>
                      <w:sz w:val="20"/>
                      <w:szCs w:val="20"/>
                    </w:rPr>
                    <w:t xml:space="preserve">　</w:t>
                  </w:r>
                </w:p>
              </w:tc>
              <w:tc>
                <w:tcPr>
                  <w:tcW w:w="957" w:type="dxa"/>
                  <w:shd w:val="clear" w:color="auto" w:fill="auto"/>
                  <w:noWrap/>
                  <w:vAlign w:val="center"/>
                  <w:hideMark/>
                </w:tcPr>
                <w:p w14:paraId="010FEC90" w14:textId="77777777" w:rsidR="00907447" w:rsidRPr="00C43EAB" w:rsidRDefault="00907447" w:rsidP="00907447">
                  <w:pPr>
                    <w:widowControl/>
                    <w:jc w:val="right"/>
                    <w:rPr>
                      <w:rFonts w:ascii="ＭＳ 明朝" w:hAnsi="ＭＳ 明朝" w:cs="ＭＳ Ｐゴシック"/>
                      <w:kern w:val="0"/>
                      <w:sz w:val="20"/>
                      <w:szCs w:val="20"/>
                    </w:rPr>
                  </w:pPr>
                  <w:r w:rsidRPr="00C43EAB">
                    <w:rPr>
                      <w:rFonts w:ascii="ＭＳ 明朝" w:hAnsi="ＭＳ 明朝" w:cs="ＭＳ Ｐゴシック"/>
                      <w:kern w:val="0"/>
                      <w:sz w:val="20"/>
                      <w:szCs w:val="20"/>
                    </w:rPr>
                    <w:t>2,046,771</w:t>
                  </w:r>
                </w:p>
              </w:tc>
              <w:tc>
                <w:tcPr>
                  <w:tcW w:w="1359" w:type="dxa"/>
                  <w:shd w:val="clear" w:color="auto" w:fill="auto"/>
                  <w:noWrap/>
                  <w:vAlign w:val="center"/>
                  <w:hideMark/>
                </w:tcPr>
                <w:p w14:paraId="5AF2F1F4" w14:textId="77777777" w:rsidR="00907447" w:rsidRPr="00C43EAB" w:rsidRDefault="00907447" w:rsidP="00907447">
                  <w:pPr>
                    <w:widowControl/>
                    <w:jc w:val="right"/>
                    <w:rPr>
                      <w:rFonts w:ascii="ＭＳ 明朝" w:hAnsi="ＭＳ 明朝" w:cs="ＭＳ Ｐゴシック"/>
                      <w:kern w:val="0"/>
                      <w:sz w:val="20"/>
                      <w:szCs w:val="20"/>
                    </w:rPr>
                  </w:pPr>
                  <w:r w:rsidRPr="00C43EAB">
                    <w:rPr>
                      <w:rFonts w:ascii="ＭＳ 明朝" w:hAnsi="ＭＳ 明朝" w:cs="ＭＳ Ｐゴシック"/>
                      <w:kern w:val="0"/>
                      <w:sz w:val="20"/>
                      <w:szCs w:val="20"/>
                    </w:rPr>
                    <w:t>50,041</w:t>
                  </w:r>
                </w:p>
              </w:tc>
            </w:tr>
          </w:tbl>
          <w:p w14:paraId="68AE41F6" w14:textId="77777777" w:rsidR="00907447" w:rsidRPr="00C43EAB" w:rsidRDefault="00907447" w:rsidP="00907447">
            <w:pPr>
              <w:rPr>
                <w:rFonts w:ascii="ＭＳ 明朝" w:hAnsi="ＭＳ 明朝"/>
                <w:sz w:val="20"/>
                <w:szCs w:val="20"/>
              </w:rPr>
            </w:pPr>
          </w:p>
        </w:tc>
      </w:tr>
      <w:tr w:rsidR="003713E0" w:rsidRPr="00C43EAB" w14:paraId="699C56EF" w14:textId="77777777" w:rsidTr="008D6872">
        <w:tc>
          <w:tcPr>
            <w:tcW w:w="1555" w:type="dxa"/>
          </w:tcPr>
          <w:p w14:paraId="0DAB51F3" w14:textId="6B98DF98" w:rsidR="003713E0" w:rsidRPr="00C43EAB" w:rsidRDefault="003713E0" w:rsidP="00907447">
            <w:pPr>
              <w:rPr>
                <w:rFonts w:ascii="ＭＳ 明朝" w:hAnsi="ＭＳ 明朝"/>
                <w:sz w:val="20"/>
                <w:szCs w:val="20"/>
              </w:rPr>
            </w:pPr>
            <w:r w:rsidRPr="00C43EAB">
              <w:rPr>
                <w:rFonts w:ascii="ＭＳ 明朝" w:hAnsi="ＭＳ 明朝" w:hint="eastAsia"/>
                <w:sz w:val="20"/>
                <w:szCs w:val="20"/>
              </w:rPr>
              <w:t>施設の特徴</w:t>
            </w:r>
          </w:p>
        </w:tc>
        <w:tc>
          <w:tcPr>
            <w:tcW w:w="7512" w:type="dxa"/>
          </w:tcPr>
          <w:p w14:paraId="62C6C2DA" w14:textId="77777777" w:rsidR="003713E0" w:rsidRPr="00C43EAB" w:rsidRDefault="003713E0" w:rsidP="003713E0">
            <w:pPr>
              <w:ind w:firstLineChars="100" w:firstLine="196"/>
              <w:rPr>
                <w:rFonts w:ascii="ＭＳ 明朝" w:hAnsi="ＭＳ 明朝"/>
                <w:sz w:val="20"/>
                <w:szCs w:val="20"/>
              </w:rPr>
            </w:pPr>
            <w:r w:rsidRPr="00C43EAB">
              <w:rPr>
                <w:rFonts w:ascii="ＭＳ 明朝" w:hAnsi="ＭＳ 明朝" w:hint="eastAsia"/>
                <w:sz w:val="20"/>
                <w:szCs w:val="20"/>
              </w:rPr>
              <w:t>本施設は、国際会議等の誘致・開催を通じて大阪の産業振興や地域活性化に貢献することを目的とし、平成</w:t>
            </w:r>
            <w:r w:rsidRPr="00C43EAB">
              <w:rPr>
                <w:rFonts w:ascii="ＭＳ 明朝" w:hAnsi="ＭＳ 明朝"/>
                <w:sz w:val="20"/>
                <w:szCs w:val="20"/>
              </w:rPr>
              <w:t>12年に設置された。平成18年度から指定管理者制度が導入されたが、土地貸与の関係（敷地の8割を現指定管理者が所有している）もあり、公募によらず㈱大阪国際会議場を指定管理者として選定してきた。平成24</w:t>
            </w:r>
            <w:r w:rsidRPr="00C43EAB">
              <w:rPr>
                <w:rFonts w:ascii="ＭＳ 明朝" w:hAnsi="ＭＳ 明朝" w:hint="eastAsia"/>
                <w:sz w:val="20"/>
                <w:szCs w:val="20"/>
              </w:rPr>
              <w:t>年、指定管理者の公募も含めたありかたの検討が開始され、平成</w:t>
            </w:r>
            <w:r w:rsidRPr="00C43EAB">
              <w:rPr>
                <w:rFonts w:ascii="ＭＳ 明朝" w:hAnsi="ＭＳ 明朝"/>
                <w:sz w:val="20"/>
                <w:szCs w:val="20"/>
              </w:rPr>
              <w:t>26</w:t>
            </w:r>
            <w:r w:rsidRPr="00C43EAB">
              <w:rPr>
                <w:rFonts w:ascii="ＭＳ 明朝" w:hAnsi="ＭＳ 明朝" w:hint="eastAsia"/>
                <w:sz w:val="20"/>
                <w:szCs w:val="20"/>
              </w:rPr>
              <w:t>年度から指定管理者を公募により選定することになった。なお、大阪府は㈱大阪国際会議場の過半数の株式を保有しており、大阪府の職員が同社の取締役に就任している。</w:t>
            </w:r>
          </w:p>
          <w:p w14:paraId="00737D58" w14:textId="288FEE27" w:rsidR="003713E0" w:rsidRPr="00C43EAB" w:rsidRDefault="003713E0" w:rsidP="00907447">
            <w:pPr>
              <w:widowControl/>
              <w:jc w:val="left"/>
              <w:rPr>
                <w:rFonts w:ascii="ＭＳ 明朝" w:hAnsi="ＭＳ 明朝" w:cs="ＭＳ Ｐゴシック"/>
                <w:kern w:val="0"/>
                <w:sz w:val="20"/>
                <w:szCs w:val="20"/>
              </w:rPr>
            </w:pPr>
            <w:r w:rsidRPr="00C43EAB">
              <w:rPr>
                <w:rFonts w:ascii="ＭＳ 明朝" w:hAnsi="ＭＳ 明朝" w:hint="eastAsia"/>
                <w:sz w:val="20"/>
                <w:szCs w:val="20"/>
              </w:rPr>
              <w:t xml:space="preserve">　大阪府の所有する公の施設の中でも特に大型と</w:t>
            </w:r>
            <w:r w:rsidR="008E0024" w:rsidRPr="00C43EAB">
              <w:rPr>
                <w:rFonts w:ascii="ＭＳ 明朝" w:hAnsi="ＭＳ 明朝" w:hint="eastAsia"/>
                <w:sz w:val="20"/>
                <w:szCs w:val="20"/>
              </w:rPr>
              <w:t>いえる</w:t>
            </w:r>
            <w:r w:rsidRPr="00C43EAB">
              <w:rPr>
                <w:rFonts w:ascii="ＭＳ 明朝" w:hAnsi="ＭＳ 明朝" w:hint="eastAsia"/>
                <w:sz w:val="20"/>
                <w:szCs w:val="20"/>
              </w:rPr>
              <w:t>施設であり、特別会議室、メインホール、イベントホールという大規模集会用のスペースの他、通常の会議室も</w:t>
            </w:r>
            <w:r w:rsidRPr="00C43EAB">
              <w:rPr>
                <w:rFonts w:ascii="ＭＳ 明朝" w:hAnsi="ＭＳ 明朝"/>
                <w:sz w:val="20"/>
                <w:szCs w:val="20"/>
              </w:rPr>
              <w:t>25</w:t>
            </w:r>
            <w:r w:rsidRPr="00C43EAB">
              <w:rPr>
                <w:rFonts w:ascii="ＭＳ 明朝" w:hAnsi="ＭＳ 明朝" w:hint="eastAsia"/>
                <w:sz w:val="20"/>
                <w:szCs w:val="20"/>
              </w:rPr>
              <w:t>室備えている。これら多数のスペースについて会議の誘致を行うのは大変な作業と思われるが、現指定管理者による効果的な誘致活動により、国際会議については平成</w:t>
            </w:r>
            <w:r w:rsidRPr="00C43EAB">
              <w:rPr>
                <w:rFonts w:ascii="ＭＳ 明朝" w:hAnsi="ＭＳ 明朝"/>
                <w:sz w:val="20"/>
                <w:szCs w:val="20"/>
              </w:rPr>
              <w:t>26</w:t>
            </w:r>
            <w:r w:rsidRPr="00C43EAB">
              <w:rPr>
                <w:rFonts w:ascii="ＭＳ 明朝" w:hAnsi="ＭＳ 明朝" w:hint="eastAsia"/>
                <w:sz w:val="20"/>
                <w:szCs w:val="20"/>
              </w:rPr>
              <w:t>年度以降目標を上回る成約を達成している（平成</w:t>
            </w:r>
            <w:r w:rsidRPr="00C43EAB">
              <w:rPr>
                <w:rFonts w:ascii="ＭＳ 明朝" w:hAnsi="ＭＳ 明朝"/>
                <w:sz w:val="20"/>
                <w:szCs w:val="20"/>
              </w:rPr>
              <w:t>26</w:t>
            </w:r>
            <w:r w:rsidRPr="00C43EAB">
              <w:rPr>
                <w:rFonts w:ascii="ＭＳ 明朝" w:hAnsi="ＭＳ 明朝" w:hint="eastAsia"/>
                <w:sz w:val="20"/>
                <w:szCs w:val="20"/>
              </w:rPr>
              <w:t>年度は</w:t>
            </w:r>
            <w:r w:rsidRPr="00C43EAB">
              <w:rPr>
                <w:rFonts w:ascii="ＭＳ 明朝" w:hAnsi="ＭＳ 明朝"/>
                <w:sz w:val="20"/>
                <w:szCs w:val="20"/>
              </w:rPr>
              <w:t>30</w:t>
            </w:r>
            <w:r w:rsidRPr="00C43EAB">
              <w:rPr>
                <w:rFonts w:ascii="ＭＳ 明朝" w:hAnsi="ＭＳ 明朝" w:hint="eastAsia"/>
                <w:sz w:val="20"/>
                <w:szCs w:val="20"/>
              </w:rPr>
              <w:t>件目標のところ</w:t>
            </w:r>
            <w:r w:rsidRPr="00C43EAB">
              <w:rPr>
                <w:rFonts w:ascii="ＭＳ 明朝" w:hAnsi="ＭＳ 明朝"/>
                <w:sz w:val="20"/>
                <w:szCs w:val="20"/>
              </w:rPr>
              <w:t>35</w:t>
            </w:r>
            <w:r w:rsidRPr="00C43EAB">
              <w:rPr>
                <w:rFonts w:ascii="ＭＳ 明朝" w:hAnsi="ＭＳ 明朝" w:hint="eastAsia"/>
                <w:sz w:val="20"/>
                <w:szCs w:val="20"/>
              </w:rPr>
              <w:t>件成約、平成</w:t>
            </w:r>
            <w:r w:rsidRPr="00C43EAB">
              <w:rPr>
                <w:rFonts w:ascii="ＭＳ 明朝" w:hAnsi="ＭＳ 明朝"/>
                <w:sz w:val="20"/>
                <w:szCs w:val="20"/>
              </w:rPr>
              <w:t>27</w:t>
            </w:r>
            <w:r w:rsidRPr="00C43EAB">
              <w:rPr>
                <w:rFonts w:ascii="ＭＳ 明朝" w:hAnsi="ＭＳ 明朝" w:hint="eastAsia"/>
                <w:sz w:val="20"/>
                <w:szCs w:val="20"/>
              </w:rPr>
              <w:t>年度は</w:t>
            </w:r>
            <w:r w:rsidRPr="00C43EAB">
              <w:rPr>
                <w:rFonts w:ascii="ＭＳ 明朝" w:hAnsi="ＭＳ 明朝"/>
                <w:sz w:val="20"/>
                <w:szCs w:val="20"/>
              </w:rPr>
              <w:t>35</w:t>
            </w:r>
            <w:r w:rsidRPr="00C43EAB">
              <w:rPr>
                <w:rFonts w:ascii="ＭＳ 明朝" w:hAnsi="ＭＳ 明朝" w:hint="eastAsia"/>
                <w:sz w:val="20"/>
                <w:szCs w:val="20"/>
              </w:rPr>
              <w:t>件目標のところ</w:t>
            </w:r>
            <w:r w:rsidRPr="00C43EAB">
              <w:rPr>
                <w:rFonts w:ascii="ＭＳ 明朝" w:hAnsi="ＭＳ 明朝"/>
                <w:sz w:val="20"/>
                <w:szCs w:val="20"/>
              </w:rPr>
              <w:t>40</w:t>
            </w:r>
            <w:r w:rsidRPr="00C43EAB">
              <w:rPr>
                <w:rFonts w:ascii="ＭＳ 明朝" w:hAnsi="ＭＳ 明朝" w:hint="eastAsia"/>
                <w:sz w:val="20"/>
                <w:szCs w:val="20"/>
              </w:rPr>
              <w:t>件成約、平成</w:t>
            </w:r>
            <w:r w:rsidRPr="00C43EAB">
              <w:rPr>
                <w:rFonts w:ascii="ＭＳ 明朝" w:hAnsi="ＭＳ 明朝"/>
                <w:sz w:val="20"/>
                <w:szCs w:val="20"/>
              </w:rPr>
              <w:t>28</w:t>
            </w:r>
            <w:r w:rsidRPr="00C43EAB">
              <w:rPr>
                <w:rFonts w:ascii="ＭＳ 明朝" w:hAnsi="ＭＳ 明朝" w:hint="eastAsia"/>
                <w:sz w:val="20"/>
                <w:szCs w:val="20"/>
              </w:rPr>
              <w:t>年度は</w:t>
            </w:r>
            <w:r w:rsidRPr="00C43EAB">
              <w:rPr>
                <w:rFonts w:ascii="ＭＳ 明朝" w:hAnsi="ＭＳ 明朝"/>
                <w:sz w:val="20"/>
                <w:szCs w:val="20"/>
              </w:rPr>
              <w:t>40件目標のところ58</w:t>
            </w:r>
            <w:r w:rsidRPr="00C43EAB">
              <w:rPr>
                <w:rFonts w:ascii="ＭＳ 明朝" w:hAnsi="ＭＳ 明朝" w:hint="eastAsia"/>
                <w:sz w:val="20"/>
                <w:szCs w:val="20"/>
              </w:rPr>
              <w:t>件成約）。医療系の学会から音楽コンサート、高校の芸術祭まで、多様な種類の企画が開催されており、現指定管理者の経験とノウハウが生かされた招致活動が行われている。また、所管課の側でも、例えば指定管理者から夜間の開館時間延長の要請がなされたことに対し包括承認を実現するなど、指定管理者との間で積極的かつ効果的な連携を行っている。指定管理という制度の枠内で、各施設の実情に応じた柔軟な対応を行い、各施設の目的を効果的に達成することが所管課に求められているところ、本施設において所管課にかかる姿勢が認められることは評価できる。</w:t>
            </w:r>
          </w:p>
        </w:tc>
      </w:tr>
    </w:tbl>
    <w:p w14:paraId="5B7A6532" w14:textId="77777777" w:rsidR="00907447" w:rsidRPr="00C43EAB" w:rsidRDefault="00907447" w:rsidP="00907447">
      <w:pPr>
        <w:jc w:val="right"/>
        <w:rPr>
          <w:rFonts w:ascii="ＭＳ 明朝" w:hAnsi="ＭＳ 明朝"/>
          <w:sz w:val="20"/>
          <w:szCs w:val="20"/>
        </w:rPr>
      </w:pPr>
      <w:r w:rsidRPr="00C43EAB">
        <w:rPr>
          <w:rFonts w:ascii="ＭＳ 明朝" w:hAnsi="ＭＳ 明朝" w:hint="eastAsia"/>
        </w:rPr>
        <w:t xml:space="preserve">　　　　　　</w:t>
      </w:r>
      <w:r w:rsidRPr="00C43EAB">
        <w:rPr>
          <w:rFonts w:ascii="ＭＳ 明朝" w:hAnsi="ＭＳ 明朝" w:hint="eastAsia"/>
          <w:sz w:val="20"/>
          <w:szCs w:val="20"/>
        </w:rPr>
        <w:t>＊基本情報及び大阪府からの提供資料などをもとに監査人において作成</w:t>
      </w:r>
    </w:p>
    <w:p w14:paraId="75CBD464" w14:textId="77777777" w:rsidR="00937639" w:rsidRPr="00C43EAB" w:rsidRDefault="00937639" w:rsidP="00907447">
      <w:pPr>
        <w:widowControl/>
        <w:jc w:val="left"/>
        <w:rPr>
          <w:rFonts w:ascii="ＭＳ 明朝" w:hAnsi="ＭＳ 明朝"/>
        </w:rPr>
      </w:pPr>
    </w:p>
    <w:p w14:paraId="17AEF785" w14:textId="2FAEA96E" w:rsidR="00907447" w:rsidRPr="00C43EAB" w:rsidRDefault="00907447" w:rsidP="00907447">
      <w:pPr>
        <w:widowControl/>
        <w:jc w:val="left"/>
        <w:rPr>
          <w:rFonts w:ascii="ＭＳ 明朝" w:hAnsi="ＭＳ 明朝"/>
        </w:rPr>
      </w:pPr>
      <w:r w:rsidRPr="00C43EAB">
        <w:rPr>
          <w:rFonts w:ascii="ＭＳ 明朝" w:hAnsi="ＭＳ 明朝" w:hint="eastAsia"/>
        </w:rPr>
        <w:t>【意見</w:t>
      </w:r>
      <w:r w:rsidR="003B3DF0" w:rsidRPr="00C43EAB">
        <w:rPr>
          <w:rFonts w:ascii="ＭＳ 明朝" w:hAnsi="ＭＳ 明朝" w:hint="eastAsia"/>
        </w:rPr>
        <w:t>65</w:t>
      </w:r>
      <w:r w:rsidRPr="00C43EAB">
        <w:rPr>
          <w:rFonts w:ascii="ＭＳ 明朝" w:hAnsi="ＭＳ 明朝" w:hint="eastAsia"/>
        </w:rPr>
        <w:t>】中長期の修繕計画</w:t>
      </w:r>
    </w:p>
    <w:tbl>
      <w:tblPr>
        <w:tblStyle w:val="GridTable6Colorful1"/>
        <w:tblW w:w="9067" w:type="dxa"/>
        <w:tblLook w:val="0480" w:firstRow="0" w:lastRow="0" w:firstColumn="1" w:lastColumn="0" w:noHBand="0" w:noVBand="1"/>
      </w:tblPr>
      <w:tblGrid>
        <w:gridCol w:w="9067"/>
      </w:tblGrid>
      <w:tr w:rsidR="001275E7" w:rsidRPr="00C43EAB" w14:paraId="5AE47429" w14:textId="77777777" w:rsidTr="009074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tcPr>
          <w:p w14:paraId="2E5A57BB" w14:textId="48F1A0CD" w:rsidR="001275E7" w:rsidRPr="00C43EAB" w:rsidRDefault="001275E7" w:rsidP="001275E7">
            <w:pPr>
              <w:jc w:val="center"/>
              <w:rPr>
                <w:rFonts w:ascii="ＭＳ 明朝" w:hAnsi="ＭＳ 明朝"/>
                <w:b w:val="0"/>
                <w:color w:val="auto"/>
              </w:rPr>
            </w:pPr>
            <w:r w:rsidRPr="00C43EAB">
              <w:rPr>
                <w:rFonts w:ascii="ＭＳ 明朝" w:hAnsi="ＭＳ 明朝" w:hint="eastAsia"/>
                <w:b w:val="0"/>
                <w:kern w:val="0"/>
              </w:rPr>
              <w:t>対　象　施　設</w:t>
            </w:r>
          </w:p>
        </w:tc>
      </w:tr>
      <w:tr w:rsidR="00FC1216" w:rsidRPr="00C43EAB" w14:paraId="55D1D773" w14:textId="77777777" w:rsidTr="00907447">
        <w:tc>
          <w:tcPr>
            <w:cnfStyle w:val="001000000000" w:firstRow="0" w:lastRow="0" w:firstColumn="1" w:lastColumn="0" w:oddVBand="0" w:evenVBand="0" w:oddHBand="0" w:evenHBand="0" w:firstRowFirstColumn="0" w:firstRowLastColumn="0" w:lastRowFirstColumn="0" w:lastRowLastColumn="0"/>
            <w:tcW w:w="9067" w:type="dxa"/>
          </w:tcPr>
          <w:p w14:paraId="09492309" w14:textId="77777777" w:rsidR="00907447" w:rsidRPr="00C43EAB" w:rsidRDefault="00907447" w:rsidP="00907447">
            <w:pPr>
              <w:jc w:val="center"/>
              <w:rPr>
                <w:rFonts w:ascii="ＭＳ 明朝" w:hAnsi="ＭＳ 明朝"/>
                <w:b w:val="0"/>
                <w:bCs w:val="0"/>
                <w:color w:val="auto"/>
              </w:rPr>
            </w:pPr>
            <w:r w:rsidRPr="00C43EAB">
              <w:rPr>
                <w:rFonts w:ascii="ＭＳ 明朝" w:hAnsi="ＭＳ 明朝" w:hint="eastAsia"/>
                <w:b w:val="0"/>
                <w:color w:val="auto"/>
              </w:rPr>
              <w:t>国際会議場（グランキューブ大阪）</w:t>
            </w:r>
          </w:p>
        </w:tc>
      </w:tr>
      <w:tr w:rsidR="00FC1216" w:rsidRPr="00C43EAB" w14:paraId="25E30A16" w14:textId="77777777" w:rsidTr="009074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tcPr>
          <w:p w14:paraId="6E43460B" w14:textId="78B2ACC4" w:rsidR="00907447" w:rsidRPr="00C43EAB" w:rsidRDefault="00907447" w:rsidP="00907447">
            <w:pPr>
              <w:jc w:val="center"/>
              <w:rPr>
                <w:rFonts w:ascii="ＭＳ 明朝" w:hAnsi="ＭＳ 明朝"/>
                <w:b w:val="0"/>
                <w:color w:val="auto"/>
              </w:rPr>
            </w:pPr>
            <w:r w:rsidRPr="00C43EAB">
              <w:rPr>
                <w:rFonts w:ascii="ＭＳ 明朝" w:hAnsi="ＭＳ 明朝"/>
                <w:b w:val="0"/>
                <w:color w:val="auto"/>
              </w:rPr>
              <w:t>意見</w:t>
            </w:r>
            <w:r w:rsidR="003B3DF0" w:rsidRPr="00C43EAB">
              <w:rPr>
                <w:rFonts w:ascii="ＭＳ 明朝" w:hAnsi="ＭＳ 明朝" w:hint="eastAsia"/>
                <w:b w:val="0"/>
                <w:color w:val="auto"/>
              </w:rPr>
              <w:t>65</w:t>
            </w:r>
          </w:p>
        </w:tc>
      </w:tr>
      <w:tr w:rsidR="00FC1216" w:rsidRPr="00C43EAB" w14:paraId="24F438AE" w14:textId="77777777" w:rsidTr="00907447">
        <w:tc>
          <w:tcPr>
            <w:cnfStyle w:val="001000000000" w:firstRow="0" w:lastRow="0" w:firstColumn="1" w:lastColumn="0" w:oddVBand="0" w:evenVBand="0" w:oddHBand="0" w:evenHBand="0" w:firstRowFirstColumn="0" w:firstRowLastColumn="0" w:lastRowFirstColumn="0" w:lastRowLastColumn="0"/>
            <w:tcW w:w="9067" w:type="dxa"/>
          </w:tcPr>
          <w:p w14:paraId="1206ABA9" w14:textId="407AA2DC" w:rsidR="00907447" w:rsidRPr="00C43EAB" w:rsidRDefault="00907447" w:rsidP="00907447">
            <w:pPr>
              <w:ind w:firstLineChars="100" w:firstLine="216"/>
              <w:rPr>
                <w:rFonts w:ascii="ＭＳ 明朝" w:hAnsi="ＭＳ 明朝"/>
                <w:b w:val="0"/>
                <w:color w:val="auto"/>
              </w:rPr>
            </w:pPr>
            <w:r w:rsidRPr="00C43EAB">
              <w:rPr>
                <w:rFonts w:ascii="ＭＳ 明朝" w:hAnsi="ＭＳ 明朝" w:hint="eastAsia"/>
                <w:b w:val="0"/>
                <w:color w:val="auto"/>
              </w:rPr>
              <w:t>大阪府は、</w:t>
            </w:r>
            <w:r w:rsidR="003B3DF0" w:rsidRPr="00C43EAB">
              <w:rPr>
                <w:rFonts w:ascii="ＭＳ 明朝" w:hAnsi="ＭＳ 明朝" w:hint="eastAsia"/>
                <w:b w:val="0"/>
                <w:color w:val="auto"/>
              </w:rPr>
              <w:t>本</w:t>
            </w:r>
            <w:r w:rsidRPr="00C43EAB">
              <w:rPr>
                <w:rFonts w:ascii="ＭＳ 明朝" w:hAnsi="ＭＳ 明朝" w:hint="eastAsia"/>
                <w:b w:val="0"/>
                <w:color w:val="auto"/>
              </w:rPr>
              <w:t>施設の中長期修繕計画を具体的に策定すべきである。</w:t>
            </w:r>
          </w:p>
        </w:tc>
      </w:tr>
      <w:tr w:rsidR="00FC1216" w:rsidRPr="00C43EAB" w14:paraId="54E6BE85" w14:textId="77777777" w:rsidTr="009074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tcPr>
          <w:p w14:paraId="482F2D39" w14:textId="77777777" w:rsidR="00907447" w:rsidRPr="00C43EAB" w:rsidRDefault="00907447" w:rsidP="00907447">
            <w:pPr>
              <w:jc w:val="center"/>
              <w:rPr>
                <w:rFonts w:ascii="ＭＳ 明朝" w:hAnsi="ＭＳ 明朝"/>
                <w:b w:val="0"/>
                <w:color w:val="auto"/>
              </w:rPr>
            </w:pPr>
            <w:r w:rsidRPr="00C43EAB">
              <w:rPr>
                <w:rFonts w:ascii="ＭＳ 明朝" w:hAnsi="ＭＳ 明朝" w:hint="eastAsia"/>
                <w:b w:val="0"/>
                <w:color w:val="auto"/>
                <w:kern w:val="0"/>
              </w:rPr>
              <w:t>事実関係及び理由</w:t>
            </w:r>
          </w:p>
        </w:tc>
      </w:tr>
      <w:tr w:rsidR="00FC1216" w:rsidRPr="00C43EAB" w14:paraId="197F8496" w14:textId="77777777" w:rsidTr="00907447">
        <w:trPr>
          <w:trHeight w:val="90"/>
        </w:trPr>
        <w:tc>
          <w:tcPr>
            <w:cnfStyle w:val="001000000000" w:firstRow="0" w:lastRow="0" w:firstColumn="1" w:lastColumn="0" w:oddVBand="0" w:evenVBand="0" w:oddHBand="0" w:evenHBand="0" w:firstRowFirstColumn="0" w:firstRowLastColumn="0" w:lastRowFirstColumn="0" w:lastRowLastColumn="0"/>
            <w:tcW w:w="9067" w:type="dxa"/>
          </w:tcPr>
          <w:p w14:paraId="3327D3DA" w14:textId="77777777" w:rsidR="00907447" w:rsidRPr="00C43EAB" w:rsidRDefault="00907447" w:rsidP="00907447">
            <w:pPr>
              <w:ind w:left="216" w:hangingChars="100" w:hanging="216"/>
              <w:rPr>
                <w:rFonts w:ascii="ＭＳ 明朝" w:hAnsi="ＭＳ 明朝"/>
                <w:b w:val="0"/>
                <w:color w:val="auto"/>
              </w:rPr>
            </w:pPr>
            <w:r w:rsidRPr="00C43EAB">
              <w:rPr>
                <w:rFonts w:ascii="ＭＳ 明朝" w:hAnsi="ＭＳ 明朝" w:hint="eastAsia"/>
                <w:b w:val="0"/>
                <w:color w:val="auto"/>
              </w:rPr>
              <w:t>１　本施設の開設年（建設年）は平成</w:t>
            </w:r>
            <w:r w:rsidRPr="00C43EAB">
              <w:rPr>
                <w:rFonts w:ascii="ＭＳ 明朝" w:hAnsi="ＭＳ 明朝"/>
                <w:b w:val="0"/>
                <w:color w:val="auto"/>
              </w:rPr>
              <w:t>12年であり、現時点で建設完成後17年が経過し、施設・設備の経年劣化が進行している。</w:t>
            </w:r>
          </w:p>
          <w:p w14:paraId="19F71C61" w14:textId="308290BB" w:rsidR="00907447" w:rsidRPr="00C43EAB" w:rsidRDefault="00907447" w:rsidP="00907447">
            <w:pPr>
              <w:ind w:left="216" w:hangingChars="100" w:hanging="216"/>
              <w:rPr>
                <w:rFonts w:ascii="ＭＳ 明朝" w:hAnsi="ＭＳ 明朝"/>
                <w:b w:val="0"/>
                <w:color w:val="auto"/>
              </w:rPr>
            </w:pPr>
            <w:r w:rsidRPr="00C43EAB">
              <w:rPr>
                <w:rFonts w:ascii="ＭＳ 明朝" w:hAnsi="ＭＳ 明朝" w:hint="eastAsia"/>
                <w:b w:val="0"/>
                <w:color w:val="auto"/>
              </w:rPr>
              <w:t>２　指定管理者は</w:t>
            </w:r>
            <w:r w:rsidR="00650B32" w:rsidRPr="00C43EAB">
              <w:rPr>
                <w:rFonts w:ascii="ＭＳ 明朝" w:hAnsi="ＭＳ 明朝" w:hint="eastAsia"/>
                <w:b w:val="0"/>
                <w:color w:val="auto"/>
              </w:rPr>
              <w:t>大阪</w:t>
            </w:r>
            <w:r w:rsidRPr="00C43EAB">
              <w:rPr>
                <w:rFonts w:ascii="ＭＳ 明朝" w:hAnsi="ＭＳ 明朝" w:hint="eastAsia"/>
                <w:b w:val="0"/>
                <w:color w:val="auto"/>
              </w:rPr>
              <w:t>府に提出した事業計画書（指定申請書添付のもの）</w:t>
            </w:r>
            <w:r w:rsidRPr="00C43EAB">
              <w:rPr>
                <w:rFonts w:ascii="ＭＳ 明朝" w:hAnsi="ＭＳ 明朝"/>
                <w:b w:val="0"/>
                <w:color w:val="auto"/>
              </w:rPr>
              <w:t>29頁において、「経年劣化による施設・設備の故障、損傷が大きくなる前に、日常点検・定期点検・法令点検等を確実に実施し、早期発見、早期修繕によって早めに対策を講ずることにより危険性、修繕費を最小限に抑えることに努めます」と記載しており、実際、早期修繕による対応を行っている。</w:t>
            </w:r>
          </w:p>
          <w:p w14:paraId="380861F9" w14:textId="799AC24D" w:rsidR="00907447" w:rsidRPr="00C43EAB" w:rsidRDefault="00907447" w:rsidP="00907447">
            <w:pPr>
              <w:ind w:left="216" w:hangingChars="100" w:hanging="216"/>
              <w:rPr>
                <w:rFonts w:ascii="ＭＳ 明朝" w:hAnsi="ＭＳ 明朝"/>
                <w:b w:val="0"/>
                <w:color w:val="auto"/>
              </w:rPr>
            </w:pPr>
            <w:r w:rsidRPr="00C43EAB">
              <w:rPr>
                <w:rFonts w:ascii="ＭＳ 明朝" w:hAnsi="ＭＳ 明朝" w:hint="eastAsia"/>
                <w:b w:val="0"/>
                <w:color w:val="auto"/>
              </w:rPr>
              <w:t>３　しかしながら、建設完成後</w:t>
            </w:r>
            <w:r w:rsidRPr="00C43EAB">
              <w:rPr>
                <w:rFonts w:ascii="ＭＳ 明朝" w:hAnsi="ＭＳ 明朝"/>
                <w:b w:val="0"/>
                <w:color w:val="auto"/>
              </w:rPr>
              <w:t>17年が経過していることからすると、一般的には大規模改修が必要な時期に差し掛かっているものと思われる。指定管理者も平成28</w:t>
            </w:r>
            <w:r w:rsidRPr="00C43EAB">
              <w:rPr>
                <w:rFonts w:ascii="ＭＳ 明朝" w:hAnsi="ＭＳ 明朝" w:hint="eastAsia"/>
                <w:b w:val="0"/>
                <w:color w:val="auto"/>
              </w:rPr>
              <w:t>年</w:t>
            </w:r>
            <w:r w:rsidRPr="00C43EAB">
              <w:rPr>
                <w:rFonts w:ascii="ＭＳ 明朝" w:hAnsi="ＭＳ 明朝"/>
                <w:b w:val="0"/>
                <w:color w:val="auto"/>
              </w:rPr>
              <w:t>1月27</w:t>
            </w:r>
            <w:r w:rsidRPr="00C43EAB">
              <w:rPr>
                <w:rFonts w:ascii="ＭＳ 明朝" w:hAnsi="ＭＳ 明朝" w:hint="eastAsia"/>
                <w:b w:val="0"/>
                <w:color w:val="auto"/>
              </w:rPr>
              <w:t>日に開催され</w:t>
            </w:r>
            <w:r w:rsidR="00650B32" w:rsidRPr="00C43EAB">
              <w:rPr>
                <w:rFonts w:ascii="ＭＳ 明朝" w:hAnsi="ＭＳ 明朝" w:hint="eastAsia"/>
                <w:b w:val="0"/>
                <w:color w:val="auto"/>
              </w:rPr>
              <w:t>た</w:t>
            </w:r>
            <w:r w:rsidRPr="00C43EAB">
              <w:rPr>
                <w:rFonts w:ascii="ＭＳ 明朝" w:hAnsi="ＭＳ 明朝" w:hint="eastAsia"/>
                <w:b w:val="0"/>
                <w:color w:val="auto"/>
              </w:rPr>
              <w:t>評価委員会において「設備系の修繕が必要。中規模改修工事にさしかかる時期で、今後、計画的に検証し、大規模工事などは府と協議していく必要がある」旨述べている。</w:t>
            </w:r>
          </w:p>
          <w:p w14:paraId="34A351CB" w14:textId="411D01C7" w:rsidR="00907447" w:rsidRPr="00C43EAB" w:rsidRDefault="00907447" w:rsidP="00907447">
            <w:pPr>
              <w:ind w:left="216" w:hangingChars="100" w:hanging="216"/>
              <w:rPr>
                <w:rFonts w:ascii="ＭＳ 明朝" w:hAnsi="ＭＳ 明朝"/>
                <w:b w:val="0"/>
                <w:color w:val="auto"/>
              </w:rPr>
            </w:pPr>
            <w:r w:rsidRPr="00C43EAB">
              <w:rPr>
                <w:rFonts w:ascii="ＭＳ 明朝" w:hAnsi="ＭＳ 明朝" w:hint="eastAsia"/>
                <w:b w:val="0"/>
                <w:color w:val="auto"/>
              </w:rPr>
              <w:t xml:space="preserve">　　この点、</w:t>
            </w:r>
            <w:r w:rsidR="00650B32" w:rsidRPr="00C43EAB">
              <w:rPr>
                <w:rFonts w:ascii="ＭＳ 明朝" w:hAnsi="ＭＳ 明朝" w:hint="eastAsia"/>
                <w:b w:val="0"/>
                <w:color w:val="auto"/>
              </w:rPr>
              <w:t>大阪</w:t>
            </w:r>
            <w:r w:rsidRPr="00C43EAB">
              <w:rPr>
                <w:rFonts w:ascii="ＭＳ 明朝" w:hAnsi="ＭＳ 明朝" w:hint="eastAsia"/>
                <w:b w:val="0"/>
                <w:color w:val="auto"/>
              </w:rPr>
              <w:t>府は施設に関する基金として平成</w:t>
            </w:r>
            <w:r w:rsidRPr="00C43EAB">
              <w:rPr>
                <w:rFonts w:ascii="ＭＳ 明朝" w:hAnsi="ＭＳ 明朝"/>
                <w:b w:val="0"/>
                <w:color w:val="auto"/>
              </w:rPr>
              <w:t>27年度末時点で23億5000万円を積み立てており（「基本情報」中、「大阪府の決算」「貸借対照表」「資産の部」「基金」項目）、当該「基金」を修繕のために用いることを予定しているとのことである。しかし、大規模修繕を行うためには当該「基金」の金額では中長期の修繕には到底足りないことが予想されている。</w:t>
            </w:r>
          </w:p>
          <w:p w14:paraId="7885A565" w14:textId="1355D912" w:rsidR="00907447" w:rsidRPr="00C43EAB" w:rsidRDefault="00907447" w:rsidP="00907447">
            <w:pPr>
              <w:ind w:left="216" w:hangingChars="100" w:hanging="216"/>
              <w:rPr>
                <w:rFonts w:ascii="ＭＳ 明朝" w:hAnsi="ＭＳ 明朝"/>
                <w:b w:val="0"/>
                <w:color w:val="auto"/>
              </w:rPr>
            </w:pPr>
            <w:r w:rsidRPr="00C43EAB">
              <w:rPr>
                <w:rFonts w:ascii="ＭＳ 明朝" w:hAnsi="ＭＳ 明朝" w:hint="eastAsia"/>
                <w:b w:val="0"/>
                <w:color w:val="auto"/>
              </w:rPr>
              <w:t>４　大阪府は平成</w:t>
            </w:r>
            <w:r w:rsidRPr="00C43EAB">
              <w:rPr>
                <w:rFonts w:ascii="ＭＳ 明朝" w:hAnsi="ＭＳ 明朝"/>
                <w:b w:val="0"/>
                <w:color w:val="auto"/>
              </w:rPr>
              <w:t>27年11月、「大阪府ファシリティマネジメント基本方針」（大阪府公共施設等総合管理計画）を策定し、大阪府の有する全ての公共施設等を対象として、施設の長寿命化や総量最適化・有効利用に向けた全庁的な取組みを始めている。所管課は財産活用課と連携しながら、施設の利用実績、点検・劣化</w:t>
            </w:r>
            <w:r w:rsidR="004E28C9" w:rsidRPr="00C43EAB">
              <w:rPr>
                <w:rFonts w:ascii="ＭＳ 明朝" w:hAnsi="ＭＳ 明朝" w:hint="eastAsia"/>
                <w:b w:val="0"/>
                <w:color w:val="auto"/>
              </w:rPr>
              <w:t>度</w:t>
            </w:r>
            <w:r w:rsidRPr="00C43EAB">
              <w:rPr>
                <w:rFonts w:ascii="ＭＳ 明朝" w:hAnsi="ＭＳ 明朝"/>
                <w:b w:val="0"/>
                <w:color w:val="auto"/>
              </w:rPr>
              <w:t>調査結果を踏まえた、中長期保全計画・修繕実施計画を策定すべき立場にある（上記方針36頁（体制イメージ）、47頁（予防保全等の実施サイクル））。</w:t>
            </w:r>
          </w:p>
          <w:p w14:paraId="0727B60B" w14:textId="50D66BA9" w:rsidR="00907447" w:rsidRPr="00C43EAB" w:rsidRDefault="00907447">
            <w:pPr>
              <w:ind w:left="216" w:hangingChars="100" w:hanging="216"/>
              <w:rPr>
                <w:rFonts w:ascii="ＭＳ 明朝" w:hAnsi="ＭＳ 明朝"/>
                <w:b w:val="0"/>
                <w:color w:val="auto"/>
              </w:rPr>
            </w:pPr>
            <w:r w:rsidRPr="00C43EAB">
              <w:rPr>
                <w:rFonts w:ascii="ＭＳ 明朝" w:hAnsi="ＭＳ 明朝" w:hint="eastAsia"/>
                <w:b w:val="0"/>
                <w:color w:val="auto"/>
              </w:rPr>
              <w:t>５　本施設は、大阪府の中心部で産業振興のために大きな役割を果たしている。国際化が進んでいく中で、今後ますますその役割は重要なものとなっていくことが予想され、適切な維持管理が求められるところである。ファシリティマネジメント推進のためにも、日常点検等による情報集約のもと、所管課が財産活用課と連携しながら、中長期的な補修計画を策定する必要がある。</w:t>
            </w:r>
          </w:p>
        </w:tc>
      </w:tr>
    </w:tbl>
    <w:p w14:paraId="4C0E37FF" w14:textId="77777777" w:rsidR="00907447" w:rsidRPr="00C43EAB" w:rsidRDefault="00907447" w:rsidP="00907447">
      <w:pPr>
        <w:widowControl/>
        <w:jc w:val="left"/>
        <w:rPr>
          <w:rFonts w:ascii="ＭＳ 明朝" w:hAnsi="ＭＳ 明朝"/>
        </w:rPr>
      </w:pPr>
    </w:p>
    <w:p w14:paraId="4609C10F" w14:textId="10DA083C" w:rsidR="00907447" w:rsidRPr="00C43EAB" w:rsidRDefault="00907447" w:rsidP="00FC1216">
      <w:pPr>
        <w:widowControl/>
        <w:jc w:val="left"/>
        <w:rPr>
          <w:rFonts w:ascii="ＭＳ 明朝" w:hAnsi="ＭＳ 明朝"/>
        </w:rPr>
      </w:pPr>
      <w:r w:rsidRPr="00C43EAB">
        <w:rPr>
          <w:rFonts w:ascii="ＭＳ 明朝" w:hAnsi="ＭＳ 明朝" w:hint="eastAsia"/>
        </w:rPr>
        <w:t>【</w:t>
      </w:r>
      <w:r w:rsidR="008C0B2C" w:rsidRPr="00C43EAB">
        <w:rPr>
          <w:rFonts w:ascii="ＭＳ 明朝" w:hAnsi="ＭＳ 明朝"/>
        </w:rPr>
        <w:t>監査の</w:t>
      </w:r>
      <w:r w:rsidR="008C0B2C" w:rsidRPr="00C43EAB">
        <w:rPr>
          <w:rFonts w:ascii="ＭＳ 明朝" w:hAnsi="ＭＳ 明朝" w:hint="eastAsia"/>
        </w:rPr>
        <w:t>結果</w:t>
      </w:r>
      <w:r w:rsidR="003B3DF0" w:rsidRPr="00C43EAB">
        <w:rPr>
          <w:rFonts w:ascii="ＭＳ 明朝" w:hAnsi="ＭＳ 明朝" w:hint="eastAsia"/>
        </w:rPr>
        <w:t>62</w:t>
      </w:r>
      <w:r w:rsidRPr="00C43EAB">
        <w:rPr>
          <w:rFonts w:ascii="ＭＳ 明朝" w:hAnsi="ＭＳ 明朝" w:hint="eastAsia"/>
        </w:rPr>
        <w:t>】基本情報の記載の適切性</w:t>
      </w:r>
    </w:p>
    <w:tbl>
      <w:tblPr>
        <w:tblStyle w:val="GridTable6Colorful1"/>
        <w:tblW w:w="9067" w:type="dxa"/>
        <w:tblLook w:val="0480" w:firstRow="0" w:lastRow="0" w:firstColumn="1" w:lastColumn="0" w:noHBand="0" w:noVBand="1"/>
      </w:tblPr>
      <w:tblGrid>
        <w:gridCol w:w="9067"/>
      </w:tblGrid>
      <w:tr w:rsidR="001275E7" w:rsidRPr="00C43EAB" w14:paraId="5B645E17" w14:textId="77777777" w:rsidTr="009074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tcPr>
          <w:p w14:paraId="7F4028A6" w14:textId="58D4DBE1" w:rsidR="001275E7" w:rsidRPr="00C43EAB" w:rsidRDefault="001275E7" w:rsidP="001275E7">
            <w:pPr>
              <w:jc w:val="center"/>
              <w:rPr>
                <w:rFonts w:ascii="ＭＳ 明朝" w:hAnsi="ＭＳ 明朝"/>
                <w:b w:val="0"/>
                <w:color w:val="auto"/>
              </w:rPr>
            </w:pPr>
            <w:r w:rsidRPr="00C43EAB">
              <w:rPr>
                <w:rFonts w:ascii="ＭＳ 明朝" w:hAnsi="ＭＳ 明朝" w:hint="eastAsia"/>
                <w:b w:val="0"/>
                <w:kern w:val="0"/>
              </w:rPr>
              <w:t>対　象　施　設</w:t>
            </w:r>
          </w:p>
        </w:tc>
      </w:tr>
      <w:tr w:rsidR="00FC1216" w:rsidRPr="00C43EAB" w14:paraId="5B951624" w14:textId="77777777" w:rsidTr="00907447">
        <w:tc>
          <w:tcPr>
            <w:cnfStyle w:val="001000000000" w:firstRow="0" w:lastRow="0" w:firstColumn="1" w:lastColumn="0" w:oddVBand="0" w:evenVBand="0" w:oddHBand="0" w:evenHBand="0" w:firstRowFirstColumn="0" w:firstRowLastColumn="0" w:lastRowFirstColumn="0" w:lastRowLastColumn="0"/>
            <w:tcW w:w="9067" w:type="dxa"/>
          </w:tcPr>
          <w:p w14:paraId="347A86E0" w14:textId="77777777" w:rsidR="00907447" w:rsidRPr="00C43EAB" w:rsidRDefault="00907447" w:rsidP="00907447">
            <w:pPr>
              <w:jc w:val="center"/>
              <w:rPr>
                <w:rFonts w:ascii="ＭＳ 明朝" w:hAnsi="ＭＳ 明朝"/>
                <w:b w:val="0"/>
                <w:bCs w:val="0"/>
                <w:color w:val="auto"/>
              </w:rPr>
            </w:pPr>
            <w:r w:rsidRPr="00C43EAB">
              <w:rPr>
                <w:rFonts w:ascii="ＭＳ 明朝" w:hAnsi="ＭＳ 明朝" w:hint="eastAsia"/>
                <w:b w:val="0"/>
                <w:color w:val="auto"/>
              </w:rPr>
              <w:t>国際会議場（グランキューブ大阪）</w:t>
            </w:r>
          </w:p>
        </w:tc>
      </w:tr>
      <w:tr w:rsidR="00FC1216" w:rsidRPr="00C43EAB" w14:paraId="0B44FE8B" w14:textId="77777777" w:rsidTr="009074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tcPr>
          <w:p w14:paraId="017F49F5" w14:textId="790436D4" w:rsidR="00907447" w:rsidRPr="00C43EAB" w:rsidRDefault="008C0B2C" w:rsidP="00907447">
            <w:pPr>
              <w:jc w:val="center"/>
              <w:rPr>
                <w:rFonts w:ascii="ＭＳ 明朝" w:hAnsi="ＭＳ 明朝"/>
                <w:b w:val="0"/>
                <w:color w:val="auto"/>
              </w:rPr>
            </w:pPr>
            <w:r w:rsidRPr="00C43EAB">
              <w:rPr>
                <w:rFonts w:ascii="ＭＳ 明朝" w:hAnsi="ＭＳ 明朝"/>
                <w:b w:val="0"/>
                <w:color w:val="auto"/>
              </w:rPr>
              <w:t>監査の</w:t>
            </w:r>
            <w:r w:rsidRPr="00C43EAB">
              <w:rPr>
                <w:rFonts w:ascii="ＭＳ 明朝" w:hAnsi="ＭＳ 明朝" w:hint="eastAsia"/>
                <w:b w:val="0"/>
                <w:color w:val="auto"/>
              </w:rPr>
              <w:t>結果</w:t>
            </w:r>
            <w:r w:rsidR="003B3DF0" w:rsidRPr="00C43EAB">
              <w:rPr>
                <w:rFonts w:ascii="ＭＳ 明朝" w:hAnsi="ＭＳ 明朝" w:hint="eastAsia"/>
                <w:b w:val="0"/>
                <w:color w:val="auto"/>
              </w:rPr>
              <w:t>62</w:t>
            </w:r>
          </w:p>
        </w:tc>
      </w:tr>
      <w:tr w:rsidR="00FC1216" w:rsidRPr="00C43EAB" w14:paraId="3CD092F9" w14:textId="77777777" w:rsidTr="00907447">
        <w:tc>
          <w:tcPr>
            <w:cnfStyle w:val="001000000000" w:firstRow="0" w:lastRow="0" w:firstColumn="1" w:lastColumn="0" w:oddVBand="0" w:evenVBand="0" w:oddHBand="0" w:evenHBand="0" w:firstRowFirstColumn="0" w:firstRowLastColumn="0" w:lastRowFirstColumn="0" w:lastRowLastColumn="0"/>
            <w:tcW w:w="9067" w:type="dxa"/>
          </w:tcPr>
          <w:p w14:paraId="70E5D95C" w14:textId="31B85907" w:rsidR="00907447" w:rsidRPr="00C43EAB" w:rsidRDefault="00907447" w:rsidP="00907447">
            <w:pPr>
              <w:ind w:firstLineChars="100" w:firstLine="216"/>
              <w:rPr>
                <w:rFonts w:ascii="ＭＳ 明朝" w:hAnsi="ＭＳ 明朝"/>
                <w:b w:val="0"/>
                <w:color w:val="auto"/>
              </w:rPr>
            </w:pPr>
            <w:r w:rsidRPr="00C43EAB">
              <w:rPr>
                <w:rFonts w:ascii="ＭＳ 明朝" w:hAnsi="ＭＳ 明朝" w:hint="eastAsia"/>
                <w:b w:val="0"/>
                <w:color w:val="auto"/>
              </w:rPr>
              <w:t>大阪府は、基本情報に</w:t>
            </w:r>
            <w:r w:rsidR="003B3DF0" w:rsidRPr="00C43EAB">
              <w:rPr>
                <w:rFonts w:ascii="ＭＳ 明朝" w:hAnsi="ＭＳ 明朝" w:hint="eastAsia"/>
                <w:b w:val="0"/>
                <w:color w:val="auto"/>
              </w:rPr>
              <w:t>関し</w:t>
            </w:r>
            <w:r w:rsidRPr="00C43EAB">
              <w:rPr>
                <w:rFonts w:ascii="ＭＳ 明朝" w:hAnsi="ＭＳ 明朝" w:hint="eastAsia"/>
                <w:b w:val="0"/>
                <w:color w:val="auto"/>
              </w:rPr>
              <w:t>、記載の適切性について確認しておくべきである。</w:t>
            </w:r>
          </w:p>
        </w:tc>
      </w:tr>
      <w:tr w:rsidR="00FC1216" w:rsidRPr="00C43EAB" w14:paraId="18595670" w14:textId="77777777" w:rsidTr="009074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tcPr>
          <w:p w14:paraId="28A335F2" w14:textId="77777777" w:rsidR="00907447" w:rsidRPr="00C43EAB" w:rsidRDefault="00907447" w:rsidP="00907447">
            <w:pPr>
              <w:jc w:val="center"/>
              <w:rPr>
                <w:rFonts w:ascii="ＭＳ 明朝" w:hAnsi="ＭＳ 明朝"/>
                <w:b w:val="0"/>
                <w:color w:val="auto"/>
              </w:rPr>
            </w:pPr>
            <w:r w:rsidRPr="00C43EAB">
              <w:rPr>
                <w:rFonts w:ascii="ＭＳ 明朝" w:hAnsi="ＭＳ 明朝" w:hint="eastAsia"/>
                <w:b w:val="0"/>
                <w:color w:val="auto"/>
                <w:kern w:val="0"/>
              </w:rPr>
              <w:t>事実関係及び理由</w:t>
            </w:r>
          </w:p>
        </w:tc>
      </w:tr>
      <w:tr w:rsidR="00FC1216" w:rsidRPr="00C43EAB" w14:paraId="58EF16DD" w14:textId="77777777" w:rsidTr="00907447">
        <w:trPr>
          <w:trHeight w:val="90"/>
        </w:trPr>
        <w:tc>
          <w:tcPr>
            <w:cnfStyle w:val="001000000000" w:firstRow="0" w:lastRow="0" w:firstColumn="1" w:lastColumn="0" w:oddVBand="0" w:evenVBand="0" w:oddHBand="0" w:evenHBand="0" w:firstRowFirstColumn="0" w:firstRowLastColumn="0" w:lastRowFirstColumn="0" w:lastRowLastColumn="0"/>
            <w:tcW w:w="9067" w:type="dxa"/>
          </w:tcPr>
          <w:p w14:paraId="3655D224" w14:textId="083C3EAF" w:rsidR="00907447" w:rsidRPr="00C43EAB" w:rsidRDefault="00907447" w:rsidP="00907447">
            <w:pPr>
              <w:ind w:left="216" w:hangingChars="100" w:hanging="216"/>
              <w:rPr>
                <w:rFonts w:ascii="ＭＳ 明朝" w:hAnsi="ＭＳ 明朝"/>
                <w:b w:val="0"/>
                <w:color w:val="auto"/>
              </w:rPr>
            </w:pPr>
            <w:r w:rsidRPr="00C43EAB">
              <w:rPr>
                <w:rFonts w:ascii="ＭＳ 明朝" w:hAnsi="ＭＳ 明朝" w:hint="eastAsia"/>
                <w:b w:val="0"/>
                <w:color w:val="auto"/>
              </w:rPr>
              <w:t>１　本施設の基本情報中、「大阪府の予算」のうち、「府支出」欄の下段で、平成</w:t>
            </w:r>
            <w:r w:rsidRPr="00C43EAB">
              <w:rPr>
                <w:rFonts w:ascii="ＭＳ 明朝" w:hAnsi="ＭＳ 明朝"/>
                <w:b w:val="0"/>
                <w:color w:val="auto"/>
              </w:rPr>
              <w:t>25年度予算、平成26年度予算については「内特財」との記載があるが、平成27年度予算以降は当該記載がない。所管課に確認したところ、「内特財」とは「府支出額の財源の内訳を記載したもの」とのことであるが、平成26年度までと平成27年度以降とで実態に変更はなく、平成27年度以降も記載されるべきであるが、なぜ平成27年度予算以降の欄で記載がなくなったのか不明</w:t>
            </w:r>
            <w:r w:rsidR="005F7E2E" w:rsidRPr="00C43EAB">
              <w:rPr>
                <w:rFonts w:ascii="ＭＳ 明朝" w:hAnsi="ＭＳ 明朝" w:hint="eastAsia"/>
                <w:b w:val="0"/>
                <w:color w:val="auto"/>
              </w:rPr>
              <w:t>である</w:t>
            </w:r>
            <w:r w:rsidRPr="00C43EAB">
              <w:rPr>
                <w:rFonts w:ascii="ＭＳ 明朝" w:hAnsi="ＭＳ 明朝"/>
                <w:b w:val="0"/>
                <w:color w:val="auto"/>
              </w:rPr>
              <w:t>とのことであ</w:t>
            </w:r>
            <w:r w:rsidR="005F7E2E" w:rsidRPr="00C43EAB">
              <w:rPr>
                <w:rFonts w:ascii="ＭＳ 明朝" w:hAnsi="ＭＳ 明朝" w:hint="eastAsia"/>
                <w:b w:val="0"/>
                <w:color w:val="auto"/>
              </w:rPr>
              <w:t>った</w:t>
            </w:r>
            <w:r w:rsidRPr="00C43EAB">
              <w:rPr>
                <w:rFonts w:ascii="ＭＳ 明朝" w:hAnsi="ＭＳ 明朝"/>
                <w:b w:val="0"/>
                <w:color w:val="auto"/>
              </w:rPr>
              <w:t>。</w:t>
            </w:r>
          </w:p>
          <w:p w14:paraId="156B858C" w14:textId="49D0811E" w:rsidR="00907447" w:rsidRPr="00C43EAB" w:rsidRDefault="00907447" w:rsidP="00907447">
            <w:pPr>
              <w:ind w:left="216" w:hangingChars="100" w:hanging="216"/>
              <w:rPr>
                <w:rFonts w:ascii="ＭＳ 明朝" w:hAnsi="ＭＳ 明朝"/>
                <w:b w:val="0"/>
                <w:bCs w:val="0"/>
                <w:color w:val="auto"/>
              </w:rPr>
            </w:pPr>
            <w:r w:rsidRPr="00C43EAB">
              <w:rPr>
                <w:rFonts w:ascii="ＭＳ 明朝" w:hAnsi="ＭＳ 明朝" w:hint="eastAsia"/>
                <w:b w:val="0"/>
                <w:color w:val="auto"/>
              </w:rPr>
              <w:t>２　基本情報の記載内容は、府民が当該施設に関する財務内容を確認する上で重要なものである。上記指摘した項目は基本情報において必須の記載項目とはされていないが、その内容は一貫した方針のもと記載されている必要がある。基本情報の記載内容について、所管課において内容を把握し、記載の適切性について確認すべきである。</w:t>
            </w:r>
          </w:p>
        </w:tc>
      </w:tr>
    </w:tbl>
    <w:p w14:paraId="674CEF4E" w14:textId="77777777" w:rsidR="00907447" w:rsidRPr="00C43EAB" w:rsidRDefault="00907447" w:rsidP="00907447">
      <w:pPr>
        <w:widowControl/>
        <w:jc w:val="left"/>
        <w:rPr>
          <w:rFonts w:ascii="ＭＳ 明朝" w:hAnsi="ＭＳ 明朝"/>
        </w:rPr>
      </w:pPr>
    </w:p>
    <w:p w14:paraId="4CBA6CBF" w14:textId="77777777" w:rsidR="003713E0" w:rsidRPr="00C43EAB" w:rsidRDefault="003713E0" w:rsidP="00907447">
      <w:pPr>
        <w:widowControl/>
        <w:jc w:val="left"/>
        <w:rPr>
          <w:rFonts w:ascii="ＭＳ 明朝" w:hAnsi="ＭＳ 明朝"/>
        </w:rPr>
      </w:pPr>
    </w:p>
    <w:p w14:paraId="0D856712" w14:textId="0A3D6A96" w:rsidR="00907447" w:rsidRPr="00C43EAB" w:rsidRDefault="00907447" w:rsidP="00907447">
      <w:pPr>
        <w:widowControl/>
        <w:jc w:val="left"/>
        <w:rPr>
          <w:rFonts w:ascii="ＭＳ 明朝" w:hAnsi="ＭＳ 明朝"/>
        </w:rPr>
      </w:pPr>
      <w:r w:rsidRPr="00C43EAB">
        <w:rPr>
          <w:rFonts w:ascii="ＭＳ 明朝" w:hAnsi="ＭＳ 明朝" w:hint="eastAsia"/>
        </w:rPr>
        <w:t>【</w:t>
      </w:r>
      <w:r w:rsidR="008C0B2C" w:rsidRPr="00C43EAB">
        <w:rPr>
          <w:rFonts w:ascii="ＭＳ 明朝" w:hAnsi="ＭＳ 明朝"/>
        </w:rPr>
        <w:t>監査の</w:t>
      </w:r>
      <w:r w:rsidR="008C0B2C" w:rsidRPr="00C43EAB">
        <w:rPr>
          <w:rFonts w:ascii="ＭＳ 明朝" w:hAnsi="ＭＳ 明朝" w:hint="eastAsia"/>
        </w:rPr>
        <w:t>結果</w:t>
      </w:r>
      <w:r w:rsidR="003B3DF0" w:rsidRPr="00C43EAB">
        <w:rPr>
          <w:rFonts w:ascii="ＭＳ 明朝" w:hAnsi="ＭＳ 明朝" w:hint="eastAsia"/>
        </w:rPr>
        <w:t>63</w:t>
      </w:r>
      <w:r w:rsidRPr="00C43EAB">
        <w:rPr>
          <w:rFonts w:ascii="ＭＳ 明朝" w:hAnsi="ＭＳ 明朝" w:hint="eastAsia"/>
        </w:rPr>
        <w:t>】募集要項の適切性（形式的な点）</w:t>
      </w:r>
    </w:p>
    <w:tbl>
      <w:tblPr>
        <w:tblStyle w:val="GridTable6Colorful1"/>
        <w:tblW w:w="9067" w:type="dxa"/>
        <w:tblLook w:val="0480" w:firstRow="0" w:lastRow="0" w:firstColumn="1" w:lastColumn="0" w:noHBand="0" w:noVBand="1"/>
      </w:tblPr>
      <w:tblGrid>
        <w:gridCol w:w="9067"/>
      </w:tblGrid>
      <w:tr w:rsidR="001275E7" w:rsidRPr="00C43EAB" w14:paraId="2B3687C6" w14:textId="77777777" w:rsidTr="009074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tcPr>
          <w:p w14:paraId="51CFC7F3" w14:textId="28A2BD70" w:rsidR="001275E7" w:rsidRPr="00C43EAB" w:rsidRDefault="001275E7" w:rsidP="001275E7">
            <w:pPr>
              <w:jc w:val="center"/>
              <w:rPr>
                <w:rFonts w:ascii="ＭＳ 明朝" w:hAnsi="ＭＳ 明朝"/>
                <w:b w:val="0"/>
                <w:color w:val="auto"/>
              </w:rPr>
            </w:pPr>
            <w:r w:rsidRPr="00C43EAB">
              <w:rPr>
                <w:rFonts w:ascii="ＭＳ 明朝" w:hAnsi="ＭＳ 明朝" w:hint="eastAsia"/>
                <w:b w:val="0"/>
                <w:kern w:val="0"/>
              </w:rPr>
              <w:t>対　象　施　設</w:t>
            </w:r>
          </w:p>
        </w:tc>
      </w:tr>
      <w:tr w:rsidR="00FC1216" w:rsidRPr="00C43EAB" w14:paraId="31C18825" w14:textId="77777777" w:rsidTr="00907447">
        <w:tc>
          <w:tcPr>
            <w:cnfStyle w:val="001000000000" w:firstRow="0" w:lastRow="0" w:firstColumn="1" w:lastColumn="0" w:oddVBand="0" w:evenVBand="0" w:oddHBand="0" w:evenHBand="0" w:firstRowFirstColumn="0" w:firstRowLastColumn="0" w:lastRowFirstColumn="0" w:lastRowLastColumn="0"/>
            <w:tcW w:w="9067" w:type="dxa"/>
          </w:tcPr>
          <w:p w14:paraId="6603903E" w14:textId="77777777" w:rsidR="00907447" w:rsidRPr="00C43EAB" w:rsidRDefault="00907447" w:rsidP="00907447">
            <w:pPr>
              <w:jc w:val="center"/>
              <w:rPr>
                <w:rFonts w:ascii="ＭＳ 明朝" w:hAnsi="ＭＳ 明朝"/>
                <w:b w:val="0"/>
                <w:bCs w:val="0"/>
                <w:color w:val="auto"/>
              </w:rPr>
            </w:pPr>
            <w:r w:rsidRPr="00C43EAB">
              <w:rPr>
                <w:rFonts w:ascii="ＭＳ 明朝" w:hAnsi="ＭＳ 明朝" w:hint="eastAsia"/>
                <w:b w:val="0"/>
                <w:color w:val="auto"/>
              </w:rPr>
              <w:t>国際会議場（グランキューブ大阪）</w:t>
            </w:r>
          </w:p>
        </w:tc>
      </w:tr>
      <w:tr w:rsidR="00FC1216" w:rsidRPr="00C43EAB" w14:paraId="14A1C608" w14:textId="77777777" w:rsidTr="009074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tcPr>
          <w:p w14:paraId="6890C350" w14:textId="064A3BF2" w:rsidR="00907447" w:rsidRPr="00C43EAB" w:rsidRDefault="008C0B2C" w:rsidP="00907447">
            <w:pPr>
              <w:jc w:val="center"/>
              <w:rPr>
                <w:rFonts w:ascii="ＭＳ 明朝" w:hAnsi="ＭＳ 明朝"/>
                <w:b w:val="0"/>
                <w:color w:val="auto"/>
              </w:rPr>
            </w:pPr>
            <w:r w:rsidRPr="00C43EAB">
              <w:rPr>
                <w:rFonts w:ascii="ＭＳ 明朝" w:hAnsi="ＭＳ 明朝"/>
                <w:b w:val="0"/>
                <w:color w:val="auto"/>
              </w:rPr>
              <w:t>監査の</w:t>
            </w:r>
            <w:r w:rsidRPr="00C43EAB">
              <w:rPr>
                <w:rFonts w:ascii="ＭＳ 明朝" w:hAnsi="ＭＳ 明朝" w:hint="eastAsia"/>
                <w:b w:val="0"/>
                <w:color w:val="auto"/>
              </w:rPr>
              <w:t>結果</w:t>
            </w:r>
            <w:r w:rsidR="003B3DF0" w:rsidRPr="00C43EAB">
              <w:rPr>
                <w:rFonts w:ascii="ＭＳ 明朝" w:hAnsi="ＭＳ 明朝" w:hint="eastAsia"/>
                <w:b w:val="0"/>
                <w:color w:val="auto"/>
              </w:rPr>
              <w:t>63</w:t>
            </w:r>
          </w:p>
        </w:tc>
      </w:tr>
      <w:tr w:rsidR="00FC1216" w:rsidRPr="00C43EAB" w14:paraId="5D13D309" w14:textId="77777777" w:rsidTr="00907447">
        <w:tc>
          <w:tcPr>
            <w:cnfStyle w:val="001000000000" w:firstRow="0" w:lastRow="0" w:firstColumn="1" w:lastColumn="0" w:oddVBand="0" w:evenVBand="0" w:oddHBand="0" w:evenHBand="0" w:firstRowFirstColumn="0" w:firstRowLastColumn="0" w:lastRowFirstColumn="0" w:lastRowLastColumn="0"/>
            <w:tcW w:w="9067" w:type="dxa"/>
          </w:tcPr>
          <w:p w14:paraId="1D36DEF3" w14:textId="68EA669D" w:rsidR="00907447" w:rsidRPr="00C43EAB" w:rsidRDefault="00907447" w:rsidP="00AB2DF1">
            <w:pPr>
              <w:ind w:firstLineChars="100" w:firstLine="216"/>
              <w:rPr>
                <w:rFonts w:ascii="ＭＳ 明朝" w:hAnsi="ＭＳ 明朝"/>
                <w:b w:val="0"/>
                <w:color w:val="auto"/>
              </w:rPr>
            </w:pPr>
            <w:r w:rsidRPr="00C43EAB">
              <w:rPr>
                <w:rFonts w:ascii="ＭＳ 明朝" w:hAnsi="ＭＳ 明朝" w:hint="eastAsia"/>
                <w:b w:val="0"/>
                <w:color w:val="auto"/>
              </w:rPr>
              <w:t>募集要項における「申請者の資格」中に、「民法上の公益法人」との記載があるが、法改正により「民法上の公益法人」は存在しないので、次回の</w:t>
            </w:r>
            <w:r w:rsidR="003B3DF0" w:rsidRPr="00C43EAB">
              <w:rPr>
                <w:rFonts w:ascii="ＭＳ 明朝" w:hAnsi="ＭＳ 明朝" w:hint="eastAsia"/>
                <w:b w:val="0"/>
                <w:color w:val="auto"/>
              </w:rPr>
              <w:t>公</w:t>
            </w:r>
            <w:r w:rsidRPr="00C43EAB">
              <w:rPr>
                <w:rFonts w:ascii="ＭＳ 明朝" w:hAnsi="ＭＳ 明朝" w:hint="eastAsia"/>
                <w:b w:val="0"/>
                <w:color w:val="auto"/>
              </w:rPr>
              <w:t>募時における募集要項においては、当該記載について大阪府は、「一般社団法人、一般財団法人、公益社団法人、公益財団法人」等の記載に改めるべきである。</w:t>
            </w:r>
          </w:p>
        </w:tc>
      </w:tr>
      <w:tr w:rsidR="00FC1216" w:rsidRPr="00C43EAB" w14:paraId="33FA1E1B" w14:textId="77777777" w:rsidTr="009074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tcPr>
          <w:p w14:paraId="5C93FA67" w14:textId="77777777" w:rsidR="00907447" w:rsidRPr="00C43EAB" w:rsidRDefault="00907447" w:rsidP="00907447">
            <w:pPr>
              <w:jc w:val="center"/>
              <w:rPr>
                <w:rFonts w:ascii="ＭＳ 明朝" w:hAnsi="ＭＳ 明朝"/>
                <w:b w:val="0"/>
                <w:color w:val="auto"/>
              </w:rPr>
            </w:pPr>
            <w:r w:rsidRPr="00C43EAB">
              <w:rPr>
                <w:rFonts w:ascii="ＭＳ 明朝" w:hAnsi="ＭＳ 明朝" w:hint="eastAsia"/>
                <w:b w:val="0"/>
                <w:color w:val="auto"/>
                <w:kern w:val="0"/>
              </w:rPr>
              <w:t>事実関係及び理由</w:t>
            </w:r>
          </w:p>
        </w:tc>
      </w:tr>
      <w:tr w:rsidR="00FC1216" w:rsidRPr="00C43EAB" w14:paraId="4A05658A" w14:textId="77777777" w:rsidTr="00907447">
        <w:trPr>
          <w:trHeight w:val="90"/>
        </w:trPr>
        <w:tc>
          <w:tcPr>
            <w:cnfStyle w:val="001000000000" w:firstRow="0" w:lastRow="0" w:firstColumn="1" w:lastColumn="0" w:oddVBand="0" w:evenVBand="0" w:oddHBand="0" w:evenHBand="0" w:firstRowFirstColumn="0" w:firstRowLastColumn="0" w:lastRowFirstColumn="0" w:lastRowLastColumn="0"/>
            <w:tcW w:w="9067" w:type="dxa"/>
          </w:tcPr>
          <w:p w14:paraId="1D61BFBD" w14:textId="66E6030F" w:rsidR="00907447" w:rsidRPr="00C43EAB" w:rsidRDefault="00907447" w:rsidP="00907447">
            <w:pPr>
              <w:rPr>
                <w:rFonts w:ascii="ＭＳ 明朝" w:hAnsi="ＭＳ 明朝"/>
                <w:b w:val="0"/>
                <w:color w:val="auto"/>
              </w:rPr>
            </w:pPr>
            <w:r w:rsidRPr="00C43EAB">
              <w:rPr>
                <w:rFonts w:ascii="ＭＳ 明朝" w:hAnsi="ＭＳ 明朝" w:hint="eastAsia"/>
                <w:b w:val="0"/>
                <w:color w:val="auto"/>
              </w:rPr>
              <w:t xml:space="preserve">　平成</w:t>
            </w:r>
            <w:r w:rsidR="005F7E2E" w:rsidRPr="00C43EAB">
              <w:rPr>
                <w:rFonts w:ascii="ＭＳ 明朝" w:hAnsi="ＭＳ 明朝" w:hint="eastAsia"/>
                <w:b w:val="0"/>
                <w:color w:val="auto"/>
              </w:rPr>
              <w:t>25</w:t>
            </w:r>
            <w:r w:rsidRPr="00C43EAB">
              <w:rPr>
                <w:rFonts w:ascii="ＭＳ 明朝" w:hAnsi="ＭＳ 明朝" w:hint="eastAsia"/>
                <w:b w:val="0"/>
                <w:color w:val="auto"/>
              </w:rPr>
              <w:t>年</w:t>
            </w:r>
            <w:r w:rsidR="005F7E2E" w:rsidRPr="00C43EAB">
              <w:rPr>
                <w:rFonts w:ascii="ＭＳ 明朝" w:hAnsi="ＭＳ 明朝" w:hint="eastAsia"/>
                <w:b w:val="0"/>
                <w:color w:val="auto"/>
              </w:rPr>
              <w:t>8</w:t>
            </w:r>
            <w:r w:rsidRPr="00C43EAB">
              <w:rPr>
                <w:rFonts w:ascii="ＭＳ 明朝" w:hAnsi="ＭＳ 明朝" w:hint="eastAsia"/>
                <w:b w:val="0"/>
                <w:color w:val="auto"/>
              </w:rPr>
              <w:t>月付の募集要項</w:t>
            </w:r>
            <w:r w:rsidRPr="00C43EAB">
              <w:rPr>
                <w:rFonts w:ascii="ＭＳ 明朝" w:hAnsi="ＭＳ 明朝"/>
                <w:b w:val="0"/>
                <w:color w:val="auto"/>
              </w:rPr>
              <w:t>4頁「（１）申請者の資格」に「②民法上の公益法人」との記載がある。所管課としては行政経営課の作成した「公の施設の指定管理者制度に係る運用マニュアル」を参考に記載したとのことであるが、平成20年12月1日から新しい公益法人制度がスタートし、民法に基づく従来の公益法人制度は廃止されており、所管課としても十分な確認が必要であったと思われる。次回の募集時の募集要項においては記載の修正が必要である。</w:t>
            </w:r>
          </w:p>
        </w:tc>
      </w:tr>
    </w:tbl>
    <w:p w14:paraId="4C153B98" w14:textId="77777777" w:rsidR="00907447" w:rsidRPr="00C43EAB" w:rsidRDefault="00907447" w:rsidP="00907447">
      <w:pPr>
        <w:widowControl/>
        <w:jc w:val="left"/>
        <w:rPr>
          <w:rFonts w:ascii="ＭＳ 明朝" w:hAnsi="ＭＳ 明朝"/>
        </w:rPr>
      </w:pPr>
    </w:p>
    <w:p w14:paraId="2FF5978D" w14:textId="21104C2A" w:rsidR="00907447" w:rsidRPr="00C43EAB" w:rsidRDefault="00907447" w:rsidP="00907447">
      <w:pPr>
        <w:widowControl/>
        <w:jc w:val="left"/>
        <w:rPr>
          <w:rFonts w:ascii="ＭＳ 明朝" w:hAnsi="ＭＳ 明朝"/>
        </w:rPr>
      </w:pPr>
      <w:r w:rsidRPr="00C43EAB">
        <w:rPr>
          <w:rFonts w:ascii="ＭＳ 明朝" w:hAnsi="ＭＳ 明朝" w:hint="eastAsia"/>
        </w:rPr>
        <w:t>【意見</w:t>
      </w:r>
      <w:r w:rsidR="003B3DF0" w:rsidRPr="00C43EAB">
        <w:rPr>
          <w:rFonts w:ascii="ＭＳ 明朝" w:hAnsi="ＭＳ 明朝" w:hint="eastAsia"/>
        </w:rPr>
        <w:t>66</w:t>
      </w:r>
      <w:r w:rsidRPr="00C43EAB">
        <w:rPr>
          <w:rFonts w:ascii="ＭＳ 明朝" w:hAnsi="ＭＳ 明朝" w:hint="eastAsia"/>
        </w:rPr>
        <w:t>】</w:t>
      </w:r>
      <w:r w:rsidR="00D015A4" w:rsidRPr="00C43EAB">
        <w:rPr>
          <w:rFonts w:ascii="ＭＳ 明朝" w:hAnsi="ＭＳ 明朝" w:hint="eastAsia"/>
        </w:rPr>
        <w:t>選定時の審査基準</w:t>
      </w:r>
      <w:r w:rsidR="00710A0B" w:rsidRPr="00C43EAB">
        <w:rPr>
          <w:rFonts w:ascii="ＭＳ 明朝" w:hAnsi="ＭＳ 明朝" w:hint="eastAsia"/>
        </w:rPr>
        <w:t>における</w:t>
      </w:r>
      <w:r w:rsidRPr="00C43EAB">
        <w:rPr>
          <w:rFonts w:ascii="ＭＳ 明朝" w:hAnsi="ＭＳ 明朝" w:hint="eastAsia"/>
        </w:rPr>
        <w:t>価格点</w:t>
      </w:r>
    </w:p>
    <w:tbl>
      <w:tblPr>
        <w:tblStyle w:val="GridTable6Colorful1"/>
        <w:tblW w:w="9067" w:type="dxa"/>
        <w:tblLook w:val="0480" w:firstRow="0" w:lastRow="0" w:firstColumn="1" w:lastColumn="0" w:noHBand="0" w:noVBand="1"/>
      </w:tblPr>
      <w:tblGrid>
        <w:gridCol w:w="9067"/>
      </w:tblGrid>
      <w:tr w:rsidR="001275E7" w:rsidRPr="00C43EAB" w14:paraId="233172E6" w14:textId="77777777" w:rsidTr="009074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tcPr>
          <w:p w14:paraId="7BC3D78F" w14:textId="76B8F84D" w:rsidR="001275E7" w:rsidRPr="00C43EAB" w:rsidRDefault="001275E7" w:rsidP="001275E7">
            <w:pPr>
              <w:jc w:val="center"/>
              <w:rPr>
                <w:rFonts w:ascii="ＭＳ 明朝" w:hAnsi="ＭＳ 明朝"/>
                <w:b w:val="0"/>
                <w:color w:val="auto"/>
              </w:rPr>
            </w:pPr>
            <w:r w:rsidRPr="00C43EAB">
              <w:rPr>
                <w:rFonts w:ascii="ＭＳ 明朝" w:hAnsi="ＭＳ 明朝" w:hint="eastAsia"/>
                <w:b w:val="0"/>
                <w:kern w:val="0"/>
              </w:rPr>
              <w:t>対　象　施　設</w:t>
            </w:r>
          </w:p>
        </w:tc>
      </w:tr>
      <w:tr w:rsidR="00FC1216" w:rsidRPr="00C43EAB" w14:paraId="3168EDB6" w14:textId="77777777" w:rsidTr="00907447">
        <w:tc>
          <w:tcPr>
            <w:cnfStyle w:val="001000000000" w:firstRow="0" w:lastRow="0" w:firstColumn="1" w:lastColumn="0" w:oddVBand="0" w:evenVBand="0" w:oddHBand="0" w:evenHBand="0" w:firstRowFirstColumn="0" w:firstRowLastColumn="0" w:lastRowFirstColumn="0" w:lastRowLastColumn="0"/>
            <w:tcW w:w="9067" w:type="dxa"/>
          </w:tcPr>
          <w:p w14:paraId="3B11B566" w14:textId="77777777" w:rsidR="00907447" w:rsidRPr="00C43EAB" w:rsidRDefault="00907447" w:rsidP="00907447">
            <w:pPr>
              <w:jc w:val="center"/>
              <w:rPr>
                <w:rFonts w:ascii="ＭＳ 明朝" w:hAnsi="ＭＳ 明朝"/>
                <w:b w:val="0"/>
                <w:bCs w:val="0"/>
                <w:color w:val="auto"/>
              </w:rPr>
            </w:pPr>
            <w:r w:rsidRPr="00C43EAB">
              <w:rPr>
                <w:rFonts w:ascii="ＭＳ 明朝" w:hAnsi="ＭＳ 明朝" w:hint="eastAsia"/>
                <w:b w:val="0"/>
                <w:color w:val="auto"/>
              </w:rPr>
              <w:t>国際会議場（グランキューブ大阪）</w:t>
            </w:r>
          </w:p>
        </w:tc>
      </w:tr>
      <w:tr w:rsidR="00FC1216" w:rsidRPr="00C43EAB" w14:paraId="0052BC5B" w14:textId="77777777" w:rsidTr="009074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tcPr>
          <w:p w14:paraId="217428EC" w14:textId="311A887A" w:rsidR="00907447" w:rsidRPr="00C43EAB" w:rsidRDefault="00907447" w:rsidP="00907447">
            <w:pPr>
              <w:jc w:val="center"/>
              <w:rPr>
                <w:rFonts w:ascii="ＭＳ 明朝" w:hAnsi="ＭＳ 明朝"/>
                <w:b w:val="0"/>
                <w:color w:val="auto"/>
              </w:rPr>
            </w:pPr>
            <w:r w:rsidRPr="00C43EAB">
              <w:rPr>
                <w:rFonts w:ascii="ＭＳ 明朝" w:hAnsi="ＭＳ 明朝"/>
                <w:b w:val="0"/>
                <w:color w:val="auto"/>
              </w:rPr>
              <w:t>意見</w:t>
            </w:r>
            <w:r w:rsidR="003B3DF0" w:rsidRPr="00C43EAB">
              <w:rPr>
                <w:rFonts w:ascii="ＭＳ 明朝" w:hAnsi="ＭＳ 明朝" w:hint="eastAsia"/>
                <w:b w:val="0"/>
                <w:color w:val="auto"/>
              </w:rPr>
              <w:t>66</w:t>
            </w:r>
          </w:p>
        </w:tc>
      </w:tr>
      <w:tr w:rsidR="00FC1216" w:rsidRPr="00C43EAB" w14:paraId="7615B4FE" w14:textId="77777777" w:rsidTr="00907447">
        <w:tc>
          <w:tcPr>
            <w:cnfStyle w:val="001000000000" w:firstRow="0" w:lastRow="0" w:firstColumn="1" w:lastColumn="0" w:oddVBand="0" w:evenVBand="0" w:oddHBand="0" w:evenHBand="0" w:firstRowFirstColumn="0" w:firstRowLastColumn="0" w:lastRowFirstColumn="0" w:lastRowLastColumn="0"/>
            <w:tcW w:w="9067" w:type="dxa"/>
          </w:tcPr>
          <w:p w14:paraId="0110A1A4" w14:textId="7BAF7945" w:rsidR="00907447" w:rsidRPr="00C43EAB" w:rsidRDefault="00907447" w:rsidP="00D015A4">
            <w:pPr>
              <w:ind w:firstLineChars="100" w:firstLine="216"/>
              <w:rPr>
                <w:rFonts w:ascii="ＭＳ 明朝" w:hAnsi="ＭＳ 明朝"/>
                <w:b w:val="0"/>
                <w:color w:val="auto"/>
              </w:rPr>
            </w:pPr>
            <w:r w:rsidRPr="00C43EAB">
              <w:rPr>
                <w:rFonts w:ascii="ＭＳ 明朝" w:hAnsi="ＭＳ 明朝" w:hint="eastAsia"/>
                <w:b w:val="0"/>
                <w:color w:val="auto"/>
              </w:rPr>
              <w:t>大阪府は、指定管理者</w:t>
            </w:r>
            <w:r w:rsidR="00D015A4" w:rsidRPr="00C43EAB">
              <w:rPr>
                <w:rFonts w:ascii="ＭＳ 明朝" w:hAnsi="ＭＳ 明朝" w:hint="eastAsia"/>
                <w:b w:val="0"/>
                <w:color w:val="auto"/>
              </w:rPr>
              <w:t>選定</w:t>
            </w:r>
            <w:r w:rsidRPr="00C43EAB">
              <w:rPr>
                <w:rFonts w:ascii="ＭＳ 明朝" w:hAnsi="ＭＳ 明朝" w:hint="eastAsia"/>
                <w:b w:val="0"/>
                <w:color w:val="auto"/>
              </w:rPr>
              <w:t>時の</w:t>
            </w:r>
            <w:r w:rsidR="00D015A4" w:rsidRPr="00C43EAB">
              <w:rPr>
                <w:rFonts w:ascii="ＭＳ 明朝" w:hAnsi="ＭＳ 明朝" w:hint="eastAsia"/>
                <w:b w:val="0"/>
                <w:color w:val="auto"/>
              </w:rPr>
              <w:t>審査基準における</w:t>
            </w:r>
            <w:r w:rsidRPr="00C43EAB">
              <w:rPr>
                <w:rFonts w:ascii="ＭＳ 明朝" w:hAnsi="ＭＳ 明朝" w:hint="eastAsia"/>
                <w:b w:val="0"/>
                <w:color w:val="auto"/>
              </w:rPr>
              <w:t>価格点について、一律に「</w:t>
            </w:r>
            <w:r w:rsidRPr="00C43EAB">
              <w:rPr>
                <w:rFonts w:ascii="ＭＳ 明朝" w:hAnsi="ＭＳ 明朝"/>
                <w:b w:val="0"/>
                <w:color w:val="auto"/>
              </w:rPr>
              <w:t>50点」とするのではなく、施設に応じた柔軟な</w:t>
            </w:r>
            <w:r w:rsidR="00D015A4" w:rsidRPr="00C43EAB">
              <w:rPr>
                <w:rFonts w:ascii="ＭＳ 明朝" w:hAnsi="ＭＳ 明朝" w:hint="eastAsia"/>
                <w:b w:val="0"/>
                <w:color w:val="auto"/>
              </w:rPr>
              <w:t>選定</w:t>
            </w:r>
            <w:r w:rsidRPr="00C43EAB">
              <w:rPr>
                <w:rFonts w:ascii="ＭＳ 明朝" w:hAnsi="ＭＳ 明朝"/>
                <w:b w:val="0"/>
                <w:color w:val="auto"/>
              </w:rPr>
              <w:t>を行うべきである。</w:t>
            </w:r>
          </w:p>
        </w:tc>
      </w:tr>
      <w:tr w:rsidR="00FC1216" w:rsidRPr="00C43EAB" w14:paraId="17FA169C" w14:textId="77777777" w:rsidTr="009074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tcPr>
          <w:p w14:paraId="39CD6720" w14:textId="77777777" w:rsidR="00907447" w:rsidRPr="00C43EAB" w:rsidRDefault="00907447" w:rsidP="00907447">
            <w:pPr>
              <w:jc w:val="center"/>
              <w:rPr>
                <w:rFonts w:ascii="ＭＳ 明朝" w:hAnsi="ＭＳ 明朝"/>
                <w:b w:val="0"/>
                <w:color w:val="auto"/>
              </w:rPr>
            </w:pPr>
            <w:r w:rsidRPr="00C43EAB">
              <w:rPr>
                <w:rFonts w:ascii="ＭＳ 明朝" w:hAnsi="ＭＳ 明朝" w:hint="eastAsia"/>
                <w:b w:val="0"/>
                <w:color w:val="auto"/>
                <w:kern w:val="0"/>
              </w:rPr>
              <w:t>事実関係及び理由</w:t>
            </w:r>
          </w:p>
        </w:tc>
      </w:tr>
      <w:tr w:rsidR="00FC1216" w:rsidRPr="00C43EAB" w14:paraId="00DF7141" w14:textId="77777777" w:rsidTr="00907447">
        <w:trPr>
          <w:trHeight w:val="90"/>
        </w:trPr>
        <w:tc>
          <w:tcPr>
            <w:cnfStyle w:val="001000000000" w:firstRow="0" w:lastRow="0" w:firstColumn="1" w:lastColumn="0" w:oddVBand="0" w:evenVBand="0" w:oddHBand="0" w:evenHBand="0" w:firstRowFirstColumn="0" w:firstRowLastColumn="0" w:lastRowFirstColumn="0" w:lastRowLastColumn="0"/>
            <w:tcW w:w="9067" w:type="dxa"/>
          </w:tcPr>
          <w:p w14:paraId="70422C4C" w14:textId="77777777" w:rsidR="00907447" w:rsidRPr="00C43EAB" w:rsidRDefault="00907447" w:rsidP="00907447">
            <w:pPr>
              <w:ind w:left="216" w:hangingChars="100" w:hanging="216"/>
              <w:rPr>
                <w:rFonts w:ascii="ＭＳ 明朝" w:hAnsi="ＭＳ 明朝"/>
                <w:b w:val="0"/>
                <w:color w:val="auto"/>
              </w:rPr>
            </w:pPr>
            <w:r w:rsidRPr="00C43EAB">
              <w:rPr>
                <w:rFonts w:ascii="ＭＳ 明朝" w:hAnsi="ＭＳ 明朝" w:hint="eastAsia"/>
                <w:b w:val="0"/>
                <w:color w:val="auto"/>
              </w:rPr>
              <w:t>１　本施設について平成２５年に行われた指定管理候補者の選定結果によれば、現指定管理者と次点の候補者それぞれの審査結果の点数は次のとおりである。</w:t>
            </w:r>
          </w:p>
          <w:p w14:paraId="35AA4058" w14:textId="15CC3784" w:rsidR="00907447" w:rsidRPr="00C43EAB" w:rsidRDefault="00862D15" w:rsidP="00907447">
            <w:pPr>
              <w:ind w:left="216" w:hangingChars="100" w:hanging="216"/>
              <w:rPr>
                <w:rFonts w:ascii="ＭＳ 明朝" w:hAnsi="ＭＳ 明朝"/>
                <w:b w:val="0"/>
                <w:color w:val="auto"/>
              </w:rPr>
            </w:pPr>
            <w:r w:rsidRPr="00C43EAB">
              <w:rPr>
                <w:rFonts w:ascii="ＭＳ 明朝" w:hAnsi="ＭＳ 明朝"/>
                <w:b w:val="0"/>
                <w:color w:val="auto"/>
              </w:rPr>
              <w:t xml:space="preserve">  (1)</w:t>
            </w:r>
            <w:r w:rsidR="00907447" w:rsidRPr="00C43EAB">
              <w:rPr>
                <w:rFonts w:ascii="ＭＳ 明朝" w:hAnsi="ＭＳ 明朝" w:hint="eastAsia"/>
                <w:b w:val="0"/>
                <w:color w:val="auto"/>
              </w:rPr>
              <w:t>平等利用が確保されるように適切な管理を行うための方策（</w:t>
            </w:r>
            <w:r w:rsidR="00907447" w:rsidRPr="00C43EAB">
              <w:rPr>
                <w:rFonts w:ascii="ＭＳ 明朝" w:hAnsi="ＭＳ 明朝"/>
                <w:b w:val="0"/>
                <w:color w:val="auto"/>
              </w:rPr>
              <w:t>5点）</w:t>
            </w:r>
          </w:p>
          <w:p w14:paraId="5F7336A0" w14:textId="77777777" w:rsidR="00907447" w:rsidRPr="00C43EAB" w:rsidRDefault="00907447" w:rsidP="00907447">
            <w:pPr>
              <w:rPr>
                <w:rFonts w:ascii="ＭＳ 明朝" w:hAnsi="ＭＳ 明朝"/>
                <w:b w:val="0"/>
                <w:color w:val="auto"/>
              </w:rPr>
            </w:pPr>
            <w:r w:rsidRPr="00C43EAB">
              <w:rPr>
                <w:rFonts w:ascii="ＭＳ 明朝" w:hAnsi="ＭＳ 明朝" w:hint="eastAsia"/>
                <w:b w:val="0"/>
                <w:color w:val="auto"/>
              </w:rPr>
              <w:t xml:space="preserve">　　　　　現管理者：</w:t>
            </w:r>
            <w:r w:rsidRPr="00C43EAB">
              <w:rPr>
                <w:rFonts w:ascii="ＭＳ 明朝" w:hAnsi="ＭＳ 明朝"/>
                <w:b w:val="0"/>
                <w:color w:val="auto"/>
              </w:rPr>
              <w:t>4.0点、次点者：4.4点</w:t>
            </w:r>
          </w:p>
          <w:p w14:paraId="62037CFA" w14:textId="567A88B6" w:rsidR="00907447" w:rsidRPr="00C43EAB" w:rsidRDefault="00862D15" w:rsidP="00907447">
            <w:pPr>
              <w:rPr>
                <w:rFonts w:ascii="ＭＳ 明朝" w:hAnsi="ＭＳ 明朝"/>
                <w:b w:val="0"/>
                <w:color w:val="auto"/>
              </w:rPr>
            </w:pPr>
            <w:r w:rsidRPr="00C43EAB">
              <w:rPr>
                <w:rFonts w:ascii="ＭＳ 明朝" w:hAnsi="ＭＳ 明朝"/>
                <w:b w:val="0"/>
                <w:color w:val="auto"/>
              </w:rPr>
              <w:t xml:space="preserve">  (2)</w:t>
            </w:r>
            <w:r w:rsidR="00907447" w:rsidRPr="00C43EAB">
              <w:rPr>
                <w:rFonts w:ascii="ＭＳ 明朝" w:hAnsi="ＭＳ 明朝" w:hint="eastAsia"/>
                <w:b w:val="0"/>
                <w:color w:val="auto"/>
              </w:rPr>
              <w:t>施設の効用を最大限発揮するための方策（</w:t>
            </w:r>
            <w:r w:rsidR="00907447" w:rsidRPr="00C43EAB">
              <w:rPr>
                <w:rFonts w:ascii="ＭＳ 明朝" w:hAnsi="ＭＳ 明朝"/>
                <w:b w:val="0"/>
                <w:color w:val="auto"/>
              </w:rPr>
              <w:t>23点）</w:t>
            </w:r>
          </w:p>
          <w:p w14:paraId="3ADE6F64" w14:textId="77777777" w:rsidR="00907447" w:rsidRPr="00C43EAB" w:rsidRDefault="00907447" w:rsidP="00907447">
            <w:pPr>
              <w:rPr>
                <w:rFonts w:ascii="ＭＳ 明朝" w:hAnsi="ＭＳ 明朝"/>
                <w:b w:val="0"/>
                <w:color w:val="auto"/>
              </w:rPr>
            </w:pPr>
            <w:r w:rsidRPr="00C43EAB">
              <w:rPr>
                <w:rFonts w:ascii="ＭＳ 明朝" w:hAnsi="ＭＳ 明朝" w:hint="eastAsia"/>
                <w:b w:val="0"/>
                <w:color w:val="auto"/>
              </w:rPr>
              <w:t xml:space="preserve">　　　　　現管理者：</w:t>
            </w:r>
            <w:r w:rsidRPr="00C43EAB">
              <w:rPr>
                <w:rFonts w:ascii="ＭＳ 明朝" w:hAnsi="ＭＳ 明朝"/>
                <w:b w:val="0"/>
                <w:color w:val="auto"/>
              </w:rPr>
              <w:t>18.0点、次点者：20.2点</w:t>
            </w:r>
          </w:p>
          <w:p w14:paraId="026430BD" w14:textId="35DB8C14" w:rsidR="00907447" w:rsidRPr="00C43EAB" w:rsidRDefault="00862D15" w:rsidP="00907447">
            <w:pPr>
              <w:rPr>
                <w:rFonts w:ascii="ＭＳ 明朝" w:hAnsi="ＭＳ 明朝"/>
                <w:b w:val="0"/>
                <w:color w:val="auto"/>
              </w:rPr>
            </w:pPr>
            <w:r w:rsidRPr="00C43EAB">
              <w:rPr>
                <w:rFonts w:ascii="ＭＳ 明朝" w:hAnsi="ＭＳ 明朝" w:hint="eastAsia"/>
                <w:b w:val="0"/>
                <w:color w:val="auto"/>
              </w:rPr>
              <w:t xml:space="preserve">　</w:t>
            </w:r>
            <w:r w:rsidRPr="00C43EAB">
              <w:rPr>
                <w:rFonts w:ascii="ＭＳ 明朝" w:hAnsi="ＭＳ 明朝"/>
                <w:b w:val="0"/>
                <w:color w:val="auto"/>
              </w:rPr>
              <w:t>(3)</w:t>
            </w:r>
            <w:r w:rsidR="00907447" w:rsidRPr="00C43EAB">
              <w:rPr>
                <w:rFonts w:ascii="ＭＳ 明朝" w:hAnsi="ＭＳ 明朝" w:hint="eastAsia"/>
                <w:b w:val="0"/>
                <w:color w:val="auto"/>
              </w:rPr>
              <w:t>適正な管理業務の遂行を図ることができる能力及び財政基盤に関する能力（</w:t>
            </w:r>
            <w:r w:rsidR="00907447" w:rsidRPr="00C43EAB">
              <w:rPr>
                <w:rFonts w:ascii="ＭＳ 明朝" w:hAnsi="ＭＳ 明朝"/>
                <w:b w:val="0"/>
                <w:color w:val="auto"/>
              </w:rPr>
              <w:t>12点）</w:t>
            </w:r>
          </w:p>
          <w:p w14:paraId="58AE7B3B" w14:textId="77777777" w:rsidR="00907447" w:rsidRPr="00C43EAB" w:rsidRDefault="00907447" w:rsidP="00907447">
            <w:pPr>
              <w:rPr>
                <w:rFonts w:ascii="ＭＳ 明朝" w:hAnsi="ＭＳ 明朝"/>
                <w:b w:val="0"/>
                <w:color w:val="auto"/>
              </w:rPr>
            </w:pPr>
            <w:r w:rsidRPr="00C43EAB">
              <w:rPr>
                <w:rFonts w:ascii="ＭＳ 明朝" w:hAnsi="ＭＳ 明朝" w:hint="eastAsia"/>
                <w:b w:val="0"/>
                <w:color w:val="auto"/>
              </w:rPr>
              <w:t xml:space="preserve">　　　　　現管理者：</w:t>
            </w:r>
            <w:r w:rsidRPr="00C43EAB">
              <w:rPr>
                <w:rFonts w:ascii="ＭＳ 明朝" w:hAnsi="ＭＳ 明朝"/>
                <w:b w:val="0"/>
                <w:color w:val="auto"/>
              </w:rPr>
              <w:t>9.8点、次点者：10.4点</w:t>
            </w:r>
          </w:p>
          <w:p w14:paraId="38BA6598" w14:textId="4299AC90" w:rsidR="00907447" w:rsidRPr="00C43EAB" w:rsidRDefault="00862D15" w:rsidP="00907447">
            <w:pPr>
              <w:rPr>
                <w:rFonts w:ascii="ＭＳ 明朝" w:hAnsi="ＭＳ 明朝"/>
                <w:b w:val="0"/>
                <w:color w:val="auto"/>
              </w:rPr>
            </w:pPr>
            <w:r w:rsidRPr="00C43EAB">
              <w:rPr>
                <w:rFonts w:ascii="ＭＳ 明朝" w:hAnsi="ＭＳ 明朝" w:hint="eastAsia"/>
                <w:b w:val="0"/>
                <w:color w:val="auto"/>
              </w:rPr>
              <w:t xml:space="preserve">　</w:t>
            </w:r>
            <w:r w:rsidRPr="00C43EAB">
              <w:rPr>
                <w:rFonts w:ascii="ＭＳ 明朝" w:hAnsi="ＭＳ 明朝"/>
                <w:b w:val="0"/>
                <w:color w:val="auto"/>
              </w:rPr>
              <w:t>(4)</w:t>
            </w:r>
            <w:r w:rsidR="00907447" w:rsidRPr="00C43EAB">
              <w:rPr>
                <w:rFonts w:ascii="ＭＳ 明朝" w:hAnsi="ＭＳ 明朝" w:hint="eastAsia"/>
                <w:b w:val="0"/>
                <w:color w:val="auto"/>
              </w:rPr>
              <w:t>管理に係る経費の節減に関する方策（府への納付金）（</w:t>
            </w:r>
            <w:r w:rsidR="00907447" w:rsidRPr="00C43EAB">
              <w:rPr>
                <w:rFonts w:ascii="ＭＳ 明朝" w:hAnsi="ＭＳ 明朝"/>
                <w:b w:val="0"/>
                <w:color w:val="auto"/>
              </w:rPr>
              <w:t>50点）</w:t>
            </w:r>
          </w:p>
          <w:p w14:paraId="61D85CEC" w14:textId="77777777" w:rsidR="00907447" w:rsidRPr="00C43EAB" w:rsidRDefault="00907447" w:rsidP="00907447">
            <w:pPr>
              <w:rPr>
                <w:rFonts w:ascii="ＭＳ 明朝" w:hAnsi="ＭＳ 明朝"/>
                <w:b w:val="0"/>
                <w:color w:val="auto"/>
              </w:rPr>
            </w:pPr>
            <w:r w:rsidRPr="00C43EAB">
              <w:rPr>
                <w:rFonts w:ascii="ＭＳ 明朝" w:hAnsi="ＭＳ 明朝" w:hint="eastAsia"/>
                <w:b w:val="0"/>
                <w:color w:val="auto"/>
              </w:rPr>
              <w:t xml:space="preserve">　　　　　現管理者：</w:t>
            </w:r>
            <w:r w:rsidRPr="00C43EAB">
              <w:rPr>
                <w:rFonts w:ascii="ＭＳ 明朝" w:hAnsi="ＭＳ 明朝"/>
                <w:b w:val="0"/>
                <w:color w:val="auto"/>
              </w:rPr>
              <w:t>50.0点、次点者：46.4点</w:t>
            </w:r>
          </w:p>
          <w:p w14:paraId="4471A85E" w14:textId="1C7DED3A" w:rsidR="00907447" w:rsidRPr="00C43EAB" w:rsidRDefault="00862D15" w:rsidP="00907447">
            <w:pPr>
              <w:rPr>
                <w:rFonts w:ascii="ＭＳ 明朝" w:hAnsi="ＭＳ 明朝"/>
                <w:b w:val="0"/>
                <w:color w:val="auto"/>
              </w:rPr>
            </w:pPr>
            <w:r w:rsidRPr="00C43EAB">
              <w:rPr>
                <w:rFonts w:ascii="ＭＳ 明朝" w:hAnsi="ＭＳ 明朝" w:hint="eastAsia"/>
                <w:b w:val="0"/>
                <w:color w:val="auto"/>
              </w:rPr>
              <w:t xml:space="preserve">　</w:t>
            </w:r>
            <w:r w:rsidRPr="00C43EAB">
              <w:rPr>
                <w:rFonts w:ascii="ＭＳ 明朝" w:hAnsi="ＭＳ 明朝"/>
                <w:b w:val="0"/>
                <w:color w:val="auto"/>
              </w:rPr>
              <w:t>(5)</w:t>
            </w:r>
            <w:r w:rsidR="00907447" w:rsidRPr="00C43EAB">
              <w:rPr>
                <w:rFonts w:ascii="ＭＳ 明朝" w:hAnsi="ＭＳ 明朝" w:hint="eastAsia"/>
                <w:b w:val="0"/>
                <w:color w:val="auto"/>
              </w:rPr>
              <w:t>その他管理に際して必要な事項（</w:t>
            </w:r>
            <w:r w:rsidR="00907447" w:rsidRPr="00C43EAB">
              <w:rPr>
                <w:rFonts w:ascii="ＭＳ 明朝" w:hAnsi="ＭＳ 明朝"/>
                <w:b w:val="0"/>
                <w:color w:val="auto"/>
              </w:rPr>
              <w:t>10点）</w:t>
            </w:r>
          </w:p>
          <w:p w14:paraId="575507CC" w14:textId="77777777" w:rsidR="00907447" w:rsidRPr="00C43EAB" w:rsidRDefault="00907447" w:rsidP="00907447">
            <w:pPr>
              <w:rPr>
                <w:rFonts w:ascii="ＭＳ 明朝" w:hAnsi="ＭＳ 明朝"/>
                <w:b w:val="0"/>
                <w:color w:val="auto"/>
              </w:rPr>
            </w:pPr>
            <w:r w:rsidRPr="00C43EAB">
              <w:rPr>
                <w:rFonts w:ascii="ＭＳ 明朝" w:hAnsi="ＭＳ 明朝" w:hint="eastAsia"/>
                <w:b w:val="0"/>
                <w:color w:val="auto"/>
              </w:rPr>
              <w:t xml:space="preserve">　　　　　現管理者：</w:t>
            </w:r>
            <w:r w:rsidRPr="00C43EAB">
              <w:rPr>
                <w:rFonts w:ascii="ＭＳ 明朝" w:hAnsi="ＭＳ 明朝"/>
                <w:b w:val="0"/>
                <w:color w:val="auto"/>
              </w:rPr>
              <w:t>5.8点、次点者：6.0点</w:t>
            </w:r>
          </w:p>
          <w:p w14:paraId="7418FB4B" w14:textId="094B0731" w:rsidR="00907447" w:rsidRPr="00C43EAB" w:rsidRDefault="00907447" w:rsidP="00907447">
            <w:pPr>
              <w:ind w:firstLineChars="100" w:firstLine="216"/>
              <w:rPr>
                <w:rFonts w:ascii="ＭＳ 明朝" w:hAnsi="ＭＳ 明朝"/>
                <w:b w:val="0"/>
                <w:color w:val="auto"/>
              </w:rPr>
            </w:pPr>
            <w:r w:rsidRPr="00C43EAB">
              <w:rPr>
                <w:rFonts w:ascii="ＭＳ 明朝" w:hAnsi="ＭＳ 明朝" w:hint="eastAsia"/>
                <w:b w:val="0"/>
                <w:color w:val="auto"/>
              </w:rPr>
              <w:t>合計　現</w:t>
            </w:r>
            <w:r w:rsidR="005F7E2E" w:rsidRPr="00C43EAB">
              <w:rPr>
                <w:rFonts w:ascii="ＭＳ 明朝" w:hAnsi="ＭＳ 明朝" w:hint="eastAsia"/>
                <w:b w:val="0"/>
                <w:color w:val="auto"/>
              </w:rPr>
              <w:t>指定</w:t>
            </w:r>
            <w:r w:rsidRPr="00C43EAB">
              <w:rPr>
                <w:rFonts w:ascii="ＭＳ 明朝" w:hAnsi="ＭＳ 明朝" w:hint="eastAsia"/>
                <w:b w:val="0"/>
                <w:color w:val="auto"/>
              </w:rPr>
              <w:t>管理者：</w:t>
            </w:r>
            <w:r w:rsidRPr="00C43EAB">
              <w:rPr>
                <w:rFonts w:ascii="ＭＳ 明朝" w:hAnsi="ＭＳ 明朝"/>
                <w:b w:val="0"/>
                <w:color w:val="auto"/>
              </w:rPr>
              <w:t>87.6点、次点者：87.4点</w:t>
            </w:r>
          </w:p>
          <w:p w14:paraId="7D6D5272" w14:textId="2602868A" w:rsidR="00907447" w:rsidRPr="00C43EAB" w:rsidRDefault="00907447" w:rsidP="00907447">
            <w:pPr>
              <w:ind w:left="216" w:hangingChars="100" w:hanging="216"/>
              <w:rPr>
                <w:rFonts w:ascii="ＭＳ 明朝" w:hAnsi="ＭＳ 明朝"/>
                <w:b w:val="0"/>
                <w:color w:val="auto"/>
              </w:rPr>
            </w:pPr>
            <w:r w:rsidRPr="00C43EAB">
              <w:rPr>
                <w:rFonts w:ascii="ＭＳ 明朝" w:hAnsi="ＭＳ 明朝" w:hint="eastAsia"/>
                <w:b w:val="0"/>
                <w:color w:val="auto"/>
              </w:rPr>
              <w:t xml:space="preserve">　　上記結果によると、次点者は価格点</w:t>
            </w:r>
            <w:r w:rsidR="00862D15" w:rsidRPr="00C43EAB">
              <w:rPr>
                <w:rFonts w:ascii="ＭＳ 明朝" w:hAnsi="ＭＳ 明朝"/>
                <w:b w:val="0"/>
                <w:color w:val="auto"/>
              </w:rPr>
              <w:t>(4)</w:t>
            </w:r>
            <w:r w:rsidRPr="00C43EAB">
              <w:rPr>
                <w:rFonts w:ascii="ＭＳ 明朝" w:hAnsi="ＭＳ 明朝" w:hint="eastAsia"/>
                <w:b w:val="0"/>
                <w:color w:val="auto"/>
              </w:rPr>
              <w:t>以外の点数についてはいずれも現指定管理者よりも高い評価を得ているにもかかわらず、選定されない結果になっている。</w:t>
            </w:r>
          </w:p>
          <w:p w14:paraId="6600D653" w14:textId="1D086F9A" w:rsidR="00907447" w:rsidRPr="00C43EAB" w:rsidRDefault="00907447" w:rsidP="00907447">
            <w:pPr>
              <w:ind w:left="216" w:hangingChars="100" w:hanging="216"/>
              <w:rPr>
                <w:rFonts w:ascii="ＭＳ 明朝" w:hAnsi="ＭＳ 明朝"/>
                <w:b w:val="0"/>
                <w:color w:val="auto"/>
              </w:rPr>
            </w:pPr>
            <w:r w:rsidRPr="00C43EAB">
              <w:rPr>
                <w:rFonts w:ascii="ＭＳ 明朝" w:hAnsi="ＭＳ 明朝" w:hint="eastAsia"/>
                <w:b w:val="0"/>
                <w:color w:val="auto"/>
              </w:rPr>
              <w:t xml:space="preserve">２　</w:t>
            </w:r>
            <w:r w:rsidR="005F7E2E" w:rsidRPr="00C43EAB">
              <w:rPr>
                <w:rFonts w:ascii="ＭＳ 明朝" w:hAnsi="ＭＳ 明朝" w:hint="eastAsia"/>
                <w:b w:val="0"/>
                <w:color w:val="auto"/>
              </w:rPr>
              <w:t>大阪</w:t>
            </w:r>
            <w:r w:rsidRPr="00C43EAB">
              <w:rPr>
                <w:rFonts w:ascii="ＭＳ 明朝" w:hAnsi="ＭＳ 明朝" w:hint="eastAsia"/>
                <w:b w:val="0"/>
                <w:color w:val="auto"/>
              </w:rPr>
              <w:t>府への納付金の点数（価格点）の配点が</w:t>
            </w:r>
            <w:r w:rsidRPr="00C43EAB">
              <w:rPr>
                <w:rFonts w:ascii="ＭＳ 明朝" w:hAnsi="ＭＳ 明朝"/>
                <w:b w:val="0"/>
                <w:color w:val="auto"/>
              </w:rPr>
              <w:t>50点と非常に高いことについて、所管課は、行政経営課が作成している「公の施設の指定管理者制度に係る運用マニュアル」により価格点が原則50点となっていることを踏まえた旨説明している。</w:t>
            </w:r>
          </w:p>
          <w:p w14:paraId="492B122E" w14:textId="77777777" w:rsidR="00907447" w:rsidRPr="00C43EAB" w:rsidRDefault="00907447" w:rsidP="00907447">
            <w:pPr>
              <w:ind w:left="216" w:hangingChars="100" w:hanging="216"/>
              <w:rPr>
                <w:rFonts w:ascii="ＭＳ 明朝" w:hAnsi="ＭＳ 明朝"/>
                <w:b w:val="0"/>
                <w:color w:val="auto"/>
              </w:rPr>
            </w:pPr>
            <w:r w:rsidRPr="00C43EAB">
              <w:rPr>
                <w:rFonts w:ascii="ＭＳ 明朝" w:hAnsi="ＭＳ 明朝" w:hint="eastAsia"/>
                <w:b w:val="0"/>
                <w:color w:val="auto"/>
              </w:rPr>
              <w:t>３　しかるところ、本施設は、国際会議等の誘致・開催を通じて大阪の産業振興や地域活性化に貢献することを目的とするものであり、その重要性は今後ますます増加するものと思われる。</w:t>
            </w:r>
          </w:p>
          <w:p w14:paraId="14655B5C" w14:textId="77777777" w:rsidR="00907447" w:rsidRPr="00C43EAB" w:rsidRDefault="00907447" w:rsidP="00907447">
            <w:pPr>
              <w:ind w:left="216" w:hangingChars="100" w:hanging="216"/>
              <w:rPr>
                <w:rFonts w:ascii="ＭＳ 明朝" w:hAnsi="ＭＳ 明朝"/>
                <w:b w:val="0"/>
                <w:color w:val="auto"/>
              </w:rPr>
            </w:pPr>
            <w:r w:rsidRPr="00C43EAB">
              <w:rPr>
                <w:rFonts w:ascii="ＭＳ 明朝" w:hAnsi="ＭＳ 明朝" w:hint="eastAsia"/>
                <w:b w:val="0"/>
                <w:color w:val="auto"/>
              </w:rPr>
              <w:t xml:space="preserve">　　とすれば、その指定管理者を選定するには、むしろ国際会議誘致のノウハウ、実績、企画力等を重視して行わなければならず、少なくとも納付金の額の高低のみによって選定結果が事実上左右されるような状況は避けなければならない。</w:t>
            </w:r>
          </w:p>
          <w:p w14:paraId="0F6E9A70" w14:textId="61750F01" w:rsidR="00907447" w:rsidRPr="00C43EAB" w:rsidRDefault="00907447" w:rsidP="00907447">
            <w:pPr>
              <w:ind w:left="216" w:hangingChars="100" w:hanging="216"/>
              <w:rPr>
                <w:rFonts w:ascii="ＭＳ 明朝" w:hAnsi="ＭＳ 明朝"/>
                <w:b w:val="0"/>
                <w:color w:val="auto"/>
              </w:rPr>
            </w:pPr>
            <w:r w:rsidRPr="00C43EAB">
              <w:rPr>
                <w:rFonts w:ascii="ＭＳ 明朝" w:hAnsi="ＭＳ 明朝" w:hint="eastAsia"/>
                <w:b w:val="0"/>
                <w:color w:val="auto"/>
              </w:rPr>
              <w:t>４　しかるに本施設に関する平成</w:t>
            </w:r>
            <w:r w:rsidRPr="00C43EAB">
              <w:rPr>
                <w:rFonts w:ascii="ＭＳ 明朝" w:hAnsi="ＭＳ 明朝"/>
                <w:b w:val="0"/>
                <w:color w:val="auto"/>
              </w:rPr>
              <w:t>25年度の選定においては、価格点が50点である一方、国際会議誘致のノウハウ、実績、企画力等に関する項目である「（２）施設の効用を最大限発揮するための方策」には23点しか配点されていない。その結果、ほぼ価格点によっ</w:t>
            </w:r>
            <w:r w:rsidRPr="00C43EAB">
              <w:rPr>
                <w:rFonts w:ascii="ＭＳ 明朝" w:hAnsi="ＭＳ 明朝" w:hint="eastAsia"/>
                <w:b w:val="0"/>
                <w:color w:val="auto"/>
              </w:rPr>
              <w:t>て結果が左右される状態になっていると</w:t>
            </w:r>
            <w:r w:rsidR="008E0024" w:rsidRPr="00C43EAB">
              <w:rPr>
                <w:rFonts w:ascii="ＭＳ 明朝" w:hAnsi="ＭＳ 明朝" w:hint="eastAsia"/>
                <w:b w:val="0"/>
                <w:color w:val="auto"/>
              </w:rPr>
              <w:t>いえる</w:t>
            </w:r>
            <w:r w:rsidRPr="00C43EAB">
              <w:rPr>
                <w:rFonts w:ascii="ＭＳ 明朝" w:hAnsi="ＭＳ 明朝" w:hint="eastAsia"/>
                <w:b w:val="0"/>
                <w:color w:val="auto"/>
              </w:rPr>
              <w:t>。</w:t>
            </w:r>
          </w:p>
          <w:p w14:paraId="21276F24" w14:textId="61F27660" w:rsidR="00907447" w:rsidRPr="00C43EAB" w:rsidRDefault="00907447" w:rsidP="00907447">
            <w:pPr>
              <w:ind w:left="216" w:hangingChars="100" w:hanging="216"/>
              <w:rPr>
                <w:rFonts w:ascii="ＭＳ 明朝" w:hAnsi="ＭＳ 明朝"/>
                <w:b w:val="0"/>
                <w:color w:val="auto"/>
              </w:rPr>
            </w:pPr>
            <w:r w:rsidRPr="00C43EAB">
              <w:rPr>
                <w:rFonts w:ascii="ＭＳ 明朝" w:hAnsi="ＭＳ 明朝" w:hint="eastAsia"/>
                <w:b w:val="0"/>
                <w:color w:val="auto"/>
              </w:rPr>
              <w:t>５　したがって、所管課は、国際会議誘致のノウハウ、実績、企画力等に関する提案もより効果的に選考結果に反映できるよう、価格点に</w:t>
            </w:r>
            <w:r w:rsidRPr="00C43EAB">
              <w:rPr>
                <w:rFonts w:ascii="ＭＳ 明朝" w:hAnsi="ＭＳ 明朝"/>
                <w:b w:val="0"/>
                <w:color w:val="auto"/>
              </w:rPr>
              <w:t>50点を配点するという</w:t>
            </w:r>
            <w:r w:rsidR="005F7E2E" w:rsidRPr="00C43EAB">
              <w:rPr>
                <w:rFonts w:ascii="ＭＳ 明朝" w:hAnsi="ＭＳ 明朝" w:hint="eastAsia"/>
                <w:b w:val="0"/>
                <w:color w:val="auto"/>
              </w:rPr>
              <w:t>現行の</w:t>
            </w:r>
            <w:r w:rsidRPr="00C43EAB">
              <w:rPr>
                <w:rFonts w:ascii="ＭＳ 明朝" w:hAnsi="ＭＳ 明朝"/>
                <w:b w:val="0"/>
                <w:color w:val="auto"/>
              </w:rPr>
              <w:t>運用を変更することも考えるべきである。</w:t>
            </w:r>
          </w:p>
        </w:tc>
      </w:tr>
    </w:tbl>
    <w:p w14:paraId="1C5BF668" w14:textId="77777777" w:rsidR="008D6872" w:rsidRPr="00C43EAB" w:rsidRDefault="008D6872" w:rsidP="00907447">
      <w:pPr>
        <w:widowControl/>
        <w:jc w:val="left"/>
        <w:rPr>
          <w:rFonts w:ascii="ＭＳ 明朝" w:hAnsi="ＭＳ 明朝"/>
        </w:rPr>
      </w:pPr>
    </w:p>
    <w:p w14:paraId="17086E6F" w14:textId="2DB43AB6" w:rsidR="00907447" w:rsidRPr="00C43EAB" w:rsidRDefault="00907447" w:rsidP="00907447">
      <w:pPr>
        <w:widowControl/>
        <w:jc w:val="left"/>
        <w:rPr>
          <w:rFonts w:ascii="ＭＳ 明朝" w:hAnsi="ＭＳ 明朝"/>
        </w:rPr>
      </w:pPr>
      <w:r w:rsidRPr="00C43EAB">
        <w:rPr>
          <w:rFonts w:ascii="ＭＳ 明朝" w:hAnsi="ＭＳ 明朝" w:hint="eastAsia"/>
        </w:rPr>
        <w:t>【</w:t>
      </w:r>
      <w:r w:rsidR="008C0B2C" w:rsidRPr="00C43EAB">
        <w:rPr>
          <w:rFonts w:ascii="ＭＳ 明朝" w:hAnsi="ＭＳ 明朝"/>
        </w:rPr>
        <w:t>監査の</w:t>
      </w:r>
      <w:r w:rsidR="008C0B2C" w:rsidRPr="00C43EAB">
        <w:rPr>
          <w:rFonts w:ascii="ＭＳ 明朝" w:hAnsi="ＭＳ 明朝" w:hint="eastAsia"/>
        </w:rPr>
        <w:t>結果</w:t>
      </w:r>
      <w:r w:rsidR="003B3DF0" w:rsidRPr="00C43EAB">
        <w:rPr>
          <w:rFonts w:ascii="ＭＳ 明朝" w:hAnsi="ＭＳ 明朝" w:hint="eastAsia"/>
        </w:rPr>
        <w:t>64</w:t>
      </w:r>
      <w:r w:rsidRPr="00C43EAB">
        <w:rPr>
          <w:rFonts w:ascii="ＭＳ 明朝" w:hAnsi="ＭＳ 明朝" w:hint="eastAsia"/>
        </w:rPr>
        <w:t>】契約条項と募集要項の齟齬</w:t>
      </w:r>
    </w:p>
    <w:tbl>
      <w:tblPr>
        <w:tblStyle w:val="GridTable6Colorful1"/>
        <w:tblW w:w="9067" w:type="dxa"/>
        <w:tblLook w:val="0480" w:firstRow="0" w:lastRow="0" w:firstColumn="1" w:lastColumn="0" w:noHBand="0" w:noVBand="1"/>
      </w:tblPr>
      <w:tblGrid>
        <w:gridCol w:w="9067"/>
      </w:tblGrid>
      <w:tr w:rsidR="001275E7" w:rsidRPr="00C43EAB" w14:paraId="2F432049" w14:textId="77777777" w:rsidTr="009074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tcPr>
          <w:p w14:paraId="3981450F" w14:textId="20F240DF" w:rsidR="001275E7" w:rsidRPr="00C43EAB" w:rsidRDefault="001275E7" w:rsidP="001275E7">
            <w:pPr>
              <w:jc w:val="center"/>
              <w:rPr>
                <w:rFonts w:ascii="ＭＳ 明朝" w:hAnsi="ＭＳ 明朝"/>
                <w:b w:val="0"/>
                <w:color w:val="auto"/>
              </w:rPr>
            </w:pPr>
            <w:r w:rsidRPr="00C43EAB">
              <w:rPr>
                <w:rFonts w:ascii="ＭＳ 明朝" w:hAnsi="ＭＳ 明朝" w:hint="eastAsia"/>
                <w:b w:val="0"/>
                <w:kern w:val="0"/>
              </w:rPr>
              <w:t>対　象　施　設</w:t>
            </w:r>
          </w:p>
        </w:tc>
      </w:tr>
      <w:tr w:rsidR="00FC1216" w:rsidRPr="00C43EAB" w14:paraId="0545BAA4" w14:textId="77777777" w:rsidTr="00907447">
        <w:tc>
          <w:tcPr>
            <w:cnfStyle w:val="001000000000" w:firstRow="0" w:lastRow="0" w:firstColumn="1" w:lastColumn="0" w:oddVBand="0" w:evenVBand="0" w:oddHBand="0" w:evenHBand="0" w:firstRowFirstColumn="0" w:firstRowLastColumn="0" w:lastRowFirstColumn="0" w:lastRowLastColumn="0"/>
            <w:tcW w:w="9067" w:type="dxa"/>
          </w:tcPr>
          <w:p w14:paraId="3D3A6BC8" w14:textId="77777777" w:rsidR="00907447" w:rsidRPr="00C43EAB" w:rsidRDefault="00907447" w:rsidP="00907447">
            <w:pPr>
              <w:jc w:val="center"/>
              <w:rPr>
                <w:rFonts w:ascii="ＭＳ 明朝" w:hAnsi="ＭＳ 明朝"/>
                <w:b w:val="0"/>
                <w:bCs w:val="0"/>
                <w:color w:val="auto"/>
              </w:rPr>
            </w:pPr>
            <w:r w:rsidRPr="00C43EAB">
              <w:rPr>
                <w:rFonts w:ascii="ＭＳ 明朝" w:hAnsi="ＭＳ 明朝" w:hint="eastAsia"/>
                <w:b w:val="0"/>
                <w:color w:val="auto"/>
              </w:rPr>
              <w:t>国際会議場（グランキューブ大阪）</w:t>
            </w:r>
          </w:p>
        </w:tc>
      </w:tr>
      <w:tr w:rsidR="00FC1216" w:rsidRPr="00C43EAB" w14:paraId="63E7233F" w14:textId="77777777" w:rsidTr="009074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tcPr>
          <w:p w14:paraId="5F15D707" w14:textId="08AF7FC2" w:rsidR="00907447" w:rsidRPr="00C43EAB" w:rsidRDefault="008C0B2C" w:rsidP="00907447">
            <w:pPr>
              <w:jc w:val="center"/>
              <w:rPr>
                <w:rFonts w:ascii="ＭＳ 明朝" w:hAnsi="ＭＳ 明朝"/>
                <w:b w:val="0"/>
                <w:color w:val="auto"/>
              </w:rPr>
            </w:pPr>
            <w:r w:rsidRPr="00C43EAB">
              <w:rPr>
                <w:rFonts w:ascii="ＭＳ 明朝" w:hAnsi="ＭＳ 明朝"/>
                <w:b w:val="0"/>
                <w:color w:val="auto"/>
              </w:rPr>
              <w:t>監査の</w:t>
            </w:r>
            <w:r w:rsidRPr="00C43EAB">
              <w:rPr>
                <w:rFonts w:ascii="ＭＳ 明朝" w:hAnsi="ＭＳ 明朝" w:hint="eastAsia"/>
                <w:b w:val="0"/>
                <w:color w:val="auto"/>
              </w:rPr>
              <w:t>結果</w:t>
            </w:r>
            <w:r w:rsidR="003B3DF0" w:rsidRPr="00C43EAB">
              <w:rPr>
                <w:rFonts w:ascii="ＭＳ 明朝" w:hAnsi="ＭＳ 明朝" w:hint="eastAsia"/>
                <w:b w:val="0"/>
                <w:color w:val="auto"/>
              </w:rPr>
              <w:t>64</w:t>
            </w:r>
          </w:p>
        </w:tc>
      </w:tr>
      <w:tr w:rsidR="00FC1216" w:rsidRPr="00C43EAB" w14:paraId="78AAF365" w14:textId="77777777" w:rsidTr="00907447">
        <w:tc>
          <w:tcPr>
            <w:cnfStyle w:val="001000000000" w:firstRow="0" w:lastRow="0" w:firstColumn="1" w:lastColumn="0" w:oddVBand="0" w:evenVBand="0" w:oddHBand="0" w:evenHBand="0" w:firstRowFirstColumn="0" w:firstRowLastColumn="0" w:lastRowFirstColumn="0" w:lastRowLastColumn="0"/>
            <w:tcW w:w="9067" w:type="dxa"/>
          </w:tcPr>
          <w:p w14:paraId="354023D2" w14:textId="77777777" w:rsidR="00907447" w:rsidRPr="00C43EAB" w:rsidRDefault="00907447" w:rsidP="00907447">
            <w:pPr>
              <w:ind w:firstLineChars="100" w:firstLine="216"/>
              <w:rPr>
                <w:rFonts w:ascii="ＭＳ 明朝" w:hAnsi="ＭＳ 明朝"/>
                <w:b w:val="0"/>
                <w:color w:val="auto"/>
              </w:rPr>
            </w:pPr>
            <w:r w:rsidRPr="00C43EAB">
              <w:rPr>
                <w:rFonts w:ascii="ＭＳ 明朝" w:hAnsi="ＭＳ 明朝" w:hint="eastAsia"/>
                <w:b w:val="0"/>
                <w:color w:val="auto"/>
              </w:rPr>
              <w:t>大阪府は、指定管理者からの再委託を認める業務の範囲について、契約書条項と募集要項との間で齟齬が生じないようにすべきである。</w:t>
            </w:r>
          </w:p>
        </w:tc>
      </w:tr>
      <w:tr w:rsidR="00FC1216" w:rsidRPr="00C43EAB" w14:paraId="62B7207D" w14:textId="77777777" w:rsidTr="009074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tcPr>
          <w:p w14:paraId="51486E2A" w14:textId="77777777" w:rsidR="00907447" w:rsidRPr="00C43EAB" w:rsidRDefault="00907447" w:rsidP="00907447">
            <w:pPr>
              <w:jc w:val="center"/>
              <w:rPr>
                <w:rFonts w:ascii="ＭＳ 明朝" w:hAnsi="ＭＳ 明朝"/>
                <w:b w:val="0"/>
                <w:color w:val="auto"/>
              </w:rPr>
            </w:pPr>
            <w:r w:rsidRPr="00C43EAB">
              <w:rPr>
                <w:rFonts w:ascii="ＭＳ 明朝" w:hAnsi="ＭＳ 明朝" w:hint="eastAsia"/>
                <w:b w:val="0"/>
                <w:color w:val="auto"/>
                <w:kern w:val="0"/>
              </w:rPr>
              <w:t>事実関係及び理由</w:t>
            </w:r>
          </w:p>
        </w:tc>
      </w:tr>
      <w:tr w:rsidR="00FC1216" w:rsidRPr="00C43EAB" w14:paraId="1E3ABFEC" w14:textId="77777777" w:rsidTr="00907447">
        <w:trPr>
          <w:trHeight w:val="90"/>
        </w:trPr>
        <w:tc>
          <w:tcPr>
            <w:cnfStyle w:val="001000000000" w:firstRow="0" w:lastRow="0" w:firstColumn="1" w:lastColumn="0" w:oddVBand="0" w:evenVBand="0" w:oddHBand="0" w:evenHBand="0" w:firstRowFirstColumn="0" w:firstRowLastColumn="0" w:lastRowFirstColumn="0" w:lastRowLastColumn="0"/>
            <w:tcW w:w="9067" w:type="dxa"/>
          </w:tcPr>
          <w:p w14:paraId="26665672" w14:textId="77777777" w:rsidR="00907447" w:rsidRPr="00C43EAB" w:rsidRDefault="00907447" w:rsidP="00907447">
            <w:pPr>
              <w:ind w:left="216" w:hangingChars="100" w:hanging="216"/>
              <w:rPr>
                <w:rFonts w:ascii="ＭＳ 明朝" w:hAnsi="ＭＳ 明朝"/>
                <w:b w:val="0"/>
                <w:color w:val="auto"/>
              </w:rPr>
            </w:pPr>
            <w:r w:rsidRPr="00C43EAB">
              <w:rPr>
                <w:rFonts w:ascii="ＭＳ 明朝" w:hAnsi="ＭＳ 明朝" w:hint="eastAsia"/>
                <w:b w:val="0"/>
                <w:color w:val="auto"/>
              </w:rPr>
              <w:t>１　本施設の募集要項では、「業務内容の全部又は主要な部分を第三者に委託し、または請け負わせることはできません」（</w:t>
            </w:r>
            <w:r w:rsidRPr="00C43EAB">
              <w:rPr>
                <w:rFonts w:ascii="ＭＳ 明朝" w:hAnsi="ＭＳ 明朝"/>
                <w:b w:val="0"/>
                <w:color w:val="auto"/>
              </w:rPr>
              <w:t>8頁）と記載されている。一方、業務委託契約書22条ではその旨の記載がなく、次のような記載がなされている。</w:t>
            </w:r>
          </w:p>
          <w:p w14:paraId="3F0F10A2" w14:textId="77777777" w:rsidR="00907447" w:rsidRPr="00C43EAB" w:rsidRDefault="00907447" w:rsidP="00907447">
            <w:pPr>
              <w:ind w:left="648" w:hangingChars="300" w:hanging="648"/>
              <w:rPr>
                <w:rFonts w:ascii="ＭＳ 明朝" w:hAnsi="ＭＳ 明朝"/>
                <w:b w:val="0"/>
                <w:color w:val="auto"/>
              </w:rPr>
            </w:pPr>
            <w:r w:rsidRPr="00C43EAB">
              <w:rPr>
                <w:rFonts w:ascii="ＭＳ 明朝" w:hAnsi="ＭＳ 明朝" w:hint="eastAsia"/>
                <w:b w:val="0"/>
                <w:color w:val="auto"/>
              </w:rPr>
              <w:t xml:space="preserve">　　「</w:t>
            </w:r>
            <w:r w:rsidRPr="00C43EAB">
              <w:rPr>
                <w:rFonts w:ascii="ＭＳ 明朝" w:hAnsi="ＭＳ 明朝"/>
                <w:b w:val="0"/>
                <w:color w:val="auto"/>
              </w:rPr>
              <w:t>22条1項　乙は、管理運営業務を他に委託し、又は請け負わせてはならない。ただし、あらかじめ甲と事前協議を行い、甲の書面による承諾を得た場合は、この限りではない。」</w:t>
            </w:r>
          </w:p>
          <w:p w14:paraId="3FFDD9B0" w14:textId="77777777" w:rsidR="00907447" w:rsidRPr="00C43EAB" w:rsidRDefault="00907447" w:rsidP="00907447">
            <w:pPr>
              <w:ind w:left="216" w:hangingChars="100" w:hanging="216"/>
              <w:rPr>
                <w:rFonts w:ascii="ＭＳ 明朝" w:hAnsi="ＭＳ 明朝"/>
                <w:b w:val="0"/>
                <w:color w:val="auto"/>
              </w:rPr>
            </w:pPr>
            <w:r w:rsidRPr="00C43EAB">
              <w:rPr>
                <w:rFonts w:ascii="ＭＳ 明朝" w:hAnsi="ＭＳ 明朝" w:hint="eastAsia"/>
                <w:b w:val="0"/>
                <w:color w:val="auto"/>
              </w:rPr>
              <w:t>２　すなわち、募集要項では、指定管理者は業務内容の「全部又は主要な部分」を第三者に委託することが禁じられている一方で、業務委託契約書では、府の書面による承諾を得た場合にはそれが可能となっている。</w:t>
            </w:r>
          </w:p>
          <w:p w14:paraId="08950FAE" w14:textId="0B9A4596" w:rsidR="00907447" w:rsidRPr="00C43EAB" w:rsidRDefault="00907447" w:rsidP="00907447">
            <w:pPr>
              <w:ind w:left="216" w:hangingChars="100" w:hanging="216"/>
              <w:rPr>
                <w:rFonts w:ascii="ＭＳ 明朝" w:hAnsi="ＭＳ 明朝"/>
                <w:b w:val="0"/>
                <w:color w:val="auto"/>
              </w:rPr>
            </w:pPr>
            <w:r w:rsidRPr="00C43EAB">
              <w:rPr>
                <w:rFonts w:ascii="ＭＳ 明朝" w:hAnsi="ＭＳ 明朝" w:hint="eastAsia"/>
                <w:b w:val="0"/>
                <w:color w:val="auto"/>
              </w:rPr>
              <w:t>３　この点現指定管理者と所管課との間では、再委託の範囲と内容については協議によって確認されており、</w:t>
            </w:r>
            <w:r w:rsidR="005F7E2E" w:rsidRPr="00C43EAB">
              <w:rPr>
                <w:rFonts w:ascii="ＭＳ 明朝" w:hAnsi="ＭＳ 明朝" w:hint="eastAsia"/>
                <w:b w:val="0"/>
                <w:color w:val="auto"/>
              </w:rPr>
              <w:t>両者の間で</w:t>
            </w:r>
            <w:r w:rsidRPr="00C43EAB">
              <w:rPr>
                <w:rFonts w:ascii="ＭＳ 明朝" w:hAnsi="ＭＳ 明朝" w:hint="eastAsia"/>
                <w:b w:val="0"/>
                <w:color w:val="auto"/>
              </w:rPr>
              <w:t>解釈をめぐる紛争等は発生していない。しかし、契約書と募集要項の齟齬の問題は、単に現指定管理者と所管課のみの問題にはとどまらない。募集要</w:t>
            </w:r>
            <w:r w:rsidR="005F7E2E" w:rsidRPr="00C43EAB">
              <w:rPr>
                <w:rFonts w:ascii="ＭＳ 明朝" w:hAnsi="ＭＳ 明朝" w:hint="eastAsia"/>
                <w:b w:val="0"/>
                <w:color w:val="auto"/>
              </w:rPr>
              <w:t>項</w:t>
            </w:r>
            <w:r w:rsidRPr="00C43EAB">
              <w:rPr>
                <w:rFonts w:ascii="ＭＳ 明朝" w:hAnsi="ＭＳ 明朝" w:hint="eastAsia"/>
                <w:b w:val="0"/>
                <w:color w:val="auto"/>
              </w:rPr>
              <w:t>は、事前に指定申請者に対して、管理運営業務契約の内容を示すものであり、指定申請者は、募集要項を見て、指定を申請する。仮に、ある団体が、募集要</w:t>
            </w:r>
            <w:r w:rsidR="005F7E2E" w:rsidRPr="00C43EAB">
              <w:rPr>
                <w:rFonts w:ascii="ＭＳ 明朝" w:hAnsi="ＭＳ 明朝" w:hint="eastAsia"/>
                <w:b w:val="0"/>
                <w:color w:val="auto"/>
              </w:rPr>
              <w:t>項</w:t>
            </w:r>
            <w:r w:rsidRPr="00C43EAB">
              <w:rPr>
                <w:rFonts w:ascii="ＭＳ 明朝" w:hAnsi="ＭＳ 明朝" w:hint="eastAsia"/>
                <w:b w:val="0"/>
                <w:color w:val="auto"/>
              </w:rPr>
              <w:t>を見て、主要な管理運営業務を再委託することが一切認められないのであれば業務遂行が困難であると判断し、指定申請を見送ったという事態があれば、管理運営業務契約の段階になって、大阪府の承諾があれば主要な管理運営業務を再委託できると</w:t>
            </w:r>
            <w:r w:rsidR="005F7E2E" w:rsidRPr="00C43EAB">
              <w:rPr>
                <w:rFonts w:ascii="ＭＳ 明朝" w:hAnsi="ＭＳ 明朝" w:hint="eastAsia"/>
                <w:b w:val="0"/>
                <w:color w:val="auto"/>
              </w:rPr>
              <w:t>する</w:t>
            </w:r>
            <w:r w:rsidRPr="00C43EAB">
              <w:rPr>
                <w:rFonts w:ascii="ＭＳ 明朝" w:hAnsi="ＭＳ 明朝" w:hint="eastAsia"/>
                <w:b w:val="0"/>
                <w:color w:val="auto"/>
              </w:rPr>
              <w:t>ことは公平性を欠く。</w:t>
            </w:r>
          </w:p>
          <w:p w14:paraId="59873869" w14:textId="65B44887" w:rsidR="00907447" w:rsidRPr="00C43EAB" w:rsidRDefault="00907447" w:rsidP="00907447">
            <w:pPr>
              <w:ind w:left="216" w:hangingChars="100" w:hanging="216"/>
              <w:rPr>
                <w:rFonts w:ascii="ＭＳ 明朝" w:hAnsi="ＭＳ 明朝"/>
                <w:b w:val="0"/>
                <w:bCs w:val="0"/>
                <w:color w:val="auto"/>
              </w:rPr>
            </w:pPr>
            <w:r w:rsidRPr="00C43EAB">
              <w:rPr>
                <w:rFonts w:ascii="ＭＳ 明朝" w:hAnsi="ＭＳ 明朝" w:hint="eastAsia"/>
                <w:b w:val="0"/>
                <w:color w:val="auto"/>
              </w:rPr>
              <w:t xml:space="preserve">　　したがって、指定管理者として指定</w:t>
            </w:r>
            <w:r w:rsidR="00682866" w:rsidRPr="00C43EAB">
              <w:rPr>
                <w:rFonts w:ascii="ＭＳ 明朝" w:hAnsi="ＭＳ 明朝" w:hint="eastAsia"/>
                <w:b w:val="0"/>
                <w:color w:val="auto"/>
              </w:rPr>
              <w:t>した</w:t>
            </w:r>
            <w:r w:rsidRPr="00C43EAB">
              <w:rPr>
                <w:rFonts w:ascii="ＭＳ 明朝" w:hAnsi="ＭＳ 明朝" w:hint="eastAsia"/>
                <w:b w:val="0"/>
                <w:color w:val="auto"/>
              </w:rPr>
              <w:t>後の管理運営業務契約書の内容は、募集要領と齟齬があってはならない。大阪府の書面による事前の承諾があった場合に主要な管理運営業務を再委託できる</w:t>
            </w:r>
            <w:r w:rsidR="00682866" w:rsidRPr="00C43EAB">
              <w:rPr>
                <w:rFonts w:ascii="ＭＳ 明朝" w:hAnsi="ＭＳ 明朝" w:hint="eastAsia"/>
                <w:b w:val="0"/>
                <w:color w:val="auto"/>
              </w:rPr>
              <w:t>とする</w:t>
            </w:r>
            <w:r w:rsidRPr="00C43EAB">
              <w:rPr>
                <w:rFonts w:ascii="ＭＳ 明朝" w:hAnsi="ＭＳ 明朝" w:hint="eastAsia"/>
                <w:b w:val="0"/>
                <w:color w:val="auto"/>
              </w:rPr>
              <w:t>のであれば、募集要領にもその旨を記載しておかなければならない。</w:t>
            </w:r>
          </w:p>
          <w:p w14:paraId="338C08CF" w14:textId="386C4543" w:rsidR="00907447" w:rsidRPr="00C43EAB" w:rsidRDefault="00907447" w:rsidP="00907447">
            <w:pPr>
              <w:ind w:left="216" w:hangingChars="100" w:hanging="216"/>
              <w:rPr>
                <w:rFonts w:ascii="ＭＳ 明朝" w:hAnsi="ＭＳ 明朝"/>
                <w:b w:val="0"/>
                <w:bCs w:val="0"/>
                <w:color w:val="auto"/>
              </w:rPr>
            </w:pPr>
            <w:r w:rsidRPr="00C43EAB">
              <w:rPr>
                <w:rFonts w:ascii="ＭＳ 明朝" w:hAnsi="ＭＳ 明朝" w:hint="eastAsia"/>
                <w:b w:val="0"/>
                <w:color w:val="auto"/>
              </w:rPr>
              <w:t>４　なお、本施設に関する平成</w:t>
            </w:r>
            <w:r w:rsidRPr="00C43EAB">
              <w:rPr>
                <w:rFonts w:ascii="ＭＳ 明朝" w:hAnsi="ＭＳ 明朝"/>
                <w:b w:val="0"/>
                <w:color w:val="auto"/>
              </w:rPr>
              <w:t>24年度の一般監査において「契約書では管理運営業務の全</w:t>
            </w:r>
            <w:r w:rsidRPr="00C43EAB">
              <w:rPr>
                <w:rFonts w:ascii="ＭＳ 明朝" w:hAnsi="ＭＳ 明朝" w:hint="eastAsia"/>
                <w:b w:val="0"/>
                <w:color w:val="auto"/>
              </w:rPr>
              <w:t>部又は主要な部分について第</w:t>
            </w:r>
            <w:r w:rsidR="00682866" w:rsidRPr="00C43EAB">
              <w:rPr>
                <w:rFonts w:ascii="ＭＳ 明朝" w:hAnsi="ＭＳ 明朝" w:hint="eastAsia"/>
                <w:b w:val="0"/>
                <w:color w:val="auto"/>
              </w:rPr>
              <w:t>三</w:t>
            </w:r>
            <w:r w:rsidRPr="00C43EAB">
              <w:rPr>
                <w:rFonts w:ascii="ＭＳ 明朝" w:hAnsi="ＭＳ 明朝"/>
                <w:b w:val="0"/>
                <w:color w:val="auto"/>
              </w:rPr>
              <w:t>者に対する委託は禁止されているが、どのような業務が主要な部分であるのか明確にしておく必要がある」旨指摘されている。現在の業務委託契約書の文言は上述のとおりであり、一般監査を受けて契約書の文言を変更したものと見受けられるが、募集要項との間で齟齬が生じないようにすべきことは上述のとおりである。</w:t>
            </w:r>
          </w:p>
        </w:tc>
      </w:tr>
    </w:tbl>
    <w:p w14:paraId="54F5E7CE" w14:textId="77777777" w:rsidR="00907447" w:rsidRPr="00C43EAB" w:rsidRDefault="00907447" w:rsidP="00907447">
      <w:pPr>
        <w:widowControl/>
        <w:jc w:val="left"/>
        <w:rPr>
          <w:rFonts w:ascii="ＭＳ 明朝" w:hAnsi="ＭＳ 明朝"/>
        </w:rPr>
      </w:pPr>
    </w:p>
    <w:p w14:paraId="78CABD26" w14:textId="2CA9F6E7" w:rsidR="00907447" w:rsidRPr="00C43EAB" w:rsidRDefault="00907447" w:rsidP="00907447">
      <w:pPr>
        <w:widowControl/>
        <w:jc w:val="left"/>
        <w:rPr>
          <w:rFonts w:ascii="ＭＳ 明朝" w:hAnsi="ＭＳ 明朝"/>
        </w:rPr>
      </w:pPr>
      <w:r w:rsidRPr="00C43EAB">
        <w:rPr>
          <w:rFonts w:ascii="ＭＳ 明朝" w:hAnsi="ＭＳ 明朝" w:hint="eastAsia"/>
        </w:rPr>
        <w:t>【意見</w:t>
      </w:r>
      <w:r w:rsidR="003B3DF0" w:rsidRPr="00C43EAB">
        <w:rPr>
          <w:rFonts w:ascii="ＭＳ 明朝" w:hAnsi="ＭＳ 明朝" w:hint="eastAsia"/>
        </w:rPr>
        <w:t>67</w:t>
      </w:r>
      <w:r w:rsidRPr="00C43EAB">
        <w:rPr>
          <w:rFonts w:ascii="ＭＳ 明朝" w:hAnsi="ＭＳ 明朝" w:hint="eastAsia"/>
        </w:rPr>
        <w:t>】事業報告書の記載内容</w:t>
      </w:r>
    </w:p>
    <w:tbl>
      <w:tblPr>
        <w:tblStyle w:val="GridTable6Colorful1"/>
        <w:tblW w:w="9067" w:type="dxa"/>
        <w:tblLook w:val="0480" w:firstRow="0" w:lastRow="0" w:firstColumn="1" w:lastColumn="0" w:noHBand="0" w:noVBand="1"/>
      </w:tblPr>
      <w:tblGrid>
        <w:gridCol w:w="9067"/>
      </w:tblGrid>
      <w:tr w:rsidR="001275E7" w:rsidRPr="00C43EAB" w14:paraId="3C5D6BAF" w14:textId="77777777" w:rsidTr="009074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tcPr>
          <w:p w14:paraId="14C7498D" w14:textId="1CEE877B" w:rsidR="001275E7" w:rsidRPr="00C43EAB" w:rsidRDefault="001275E7" w:rsidP="001275E7">
            <w:pPr>
              <w:jc w:val="center"/>
              <w:rPr>
                <w:rFonts w:ascii="ＭＳ 明朝" w:hAnsi="ＭＳ 明朝"/>
                <w:b w:val="0"/>
                <w:color w:val="auto"/>
              </w:rPr>
            </w:pPr>
            <w:r w:rsidRPr="00C43EAB">
              <w:rPr>
                <w:rFonts w:ascii="ＭＳ 明朝" w:hAnsi="ＭＳ 明朝" w:hint="eastAsia"/>
                <w:b w:val="0"/>
                <w:kern w:val="0"/>
              </w:rPr>
              <w:t>対　象　施　設</w:t>
            </w:r>
          </w:p>
        </w:tc>
      </w:tr>
      <w:tr w:rsidR="00FC1216" w:rsidRPr="00C43EAB" w14:paraId="73E9672C" w14:textId="77777777" w:rsidTr="00907447">
        <w:tc>
          <w:tcPr>
            <w:cnfStyle w:val="001000000000" w:firstRow="0" w:lastRow="0" w:firstColumn="1" w:lastColumn="0" w:oddVBand="0" w:evenVBand="0" w:oddHBand="0" w:evenHBand="0" w:firstRowFirstColumn="0" w:firstRowLastColumn="0" w:lastRowFirstColumn="0" w:lastRowLastColumn="0"/>
            <w:tcW w:w="9067" w:type="dxa"/>
          </w:tcPr>
          <w:p w14:paraId="66F8DAA9" w14:textId="77777777" w:rsidR="00907447" w:rsidRPr="00C43EAB" w:rsidRDefault="00907447" w:rsidP="00907447">
            <w:pPr>
              <w:jc w:val="center"/>
              <w:rPr>
                <w:rFonts w:ascii="ＭＳ 明朝" w:hAnsi="ＭＳ 明朝"/>
                <w:b w:val="0"/>
                <w:bCs w:val="0"/>
                <w:color w:val="auto"/>
              </w:rPr>
            </w:pPr>
            <w:r w:rsidRPr="00C43EAB">
              <w:rPr>
                <w:rFonts w:ascii="ＭＳ 明朝" w:hAnsi="ＭＳ 明朝" w:hint="eastAsia"/>
                <w:b w:val="0"/>
                <w:color w:val="auto"/>
              </w:rPr>
              <w:t>国際会議場（グランキューブ大阪）</w:t>
            </w:r>
          </w:p>
        </w:tc>
      </w:tr>
      <w:tr w:rsidR="00FC1216" w:rsidRPr="00C43EAB" w14:paraId="064B7766" w14:textId="77777777" w:rsidTr="009074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tcPr>
          <w:p w14:paraId="5C2804C2" w14:textId="05D02A2B" w:rsidR="00907447" w:rsidRPr="00C43EAB" w:rsidRDefault="00907447" w:rsidP="00907447">
            <w:pPr>
              <w:jc w:val="center"/>
              <w:rPr>
                <w:rFonts w:ascii="ＭＳ 明朝" w:hAnsi="ＭＳ 明朝"/>
                <w:b w:val="0"/>
                <w:color w:val="auto"/>
              </w:rPr>
            </w:pPr>
            <w:r w:rsidRPr="00C43EAB">
              <w:rPr>
                <w:rFonts w:ascii="ＭＳ 明朝" w:hAnsi="ＭＳ 明朝"/>
                <w:b w:val="0"/>
                <w:color w:val="auto"/>
              </w:rPr>
              <w:t>意見</w:t>
            </w:r>
            <w:r w:rsidR="003B3DF0" w:rsidRPr="00C43EAB">
              <w:rPr>
                <w:rFonts w:ascii="ＭＳ 明朝" w:hAnsi="ＭＳ 明朝" w:hint="eastAsia"/>
                <w:b w:val="0"/>
                <w:color w:val="auto"/>
              </w:rPr>
              <w:t>67</w:t>
            </w:r>
          </w:p>
        </w:tc>
      </w:tr>
      <w:tr w:rsidR="00FC1216" w:rsidRPr="00C43EAB" w14:paraId="0B455FCD" w14:textId="77777777" w:rsidTr="00907447">
        <w:tc>
          <w:tcPr>
            <w:cnfStyle w:val="001000000000" w:firstRow="0" w:lastRow="0" w:firstColumn="1" w:lastColumn="0" w:oddVBand="0" w:evenVBand="0" w:oddHBand="0" w:evenHBand="0" w:firstRowFirstColumn="0" w:firstRowLastColumn="0" w:lastRowFirstColumn="0" w:lastRowLastColumn="0"/>
            <w:tcW w:w="9067" w:type="dxa"/>
          </w:tcPr>
          <w:p w14:paraId="18302D45" w14:textId="29F3056A" w:rsidR="00907447" w:rsidRPr="00C43EAB" w:rsidRDefault="00907447" w:rsidP="00AB2DF1">
            <w:pPr>
              <w:ind w:firstLineChars="100" w:firstLine="216"/>
              <w:rPr>
                <w:rFonts w:ascii="ＭＳ 明朝" w:hAnsi="ＭＳ 明朝"/>
                <w:b w:val="0"/>
                <w:color w:val="auto"/>
              </w:rPr>
            </w:pPr>
            <w:r w:rsidRPr="00C43EAB">
              <w:rPr>
                <w:rFonts w:ascii="ＭＳ 明朝" w:hAnsi="ＭＳ 明朝" w:hint="eastAsia"/>
                <w:b w:val="0"/>
                <w:color w:val="auto"/>
              </w:rPr>
              <w:t>指定管理者は、募集要項及び契約書で求められている人権研修を実施した場合は、事業報告書において、その実施内容と受講状況を明記すべきである。また、大阪府は、</w:t>
            </w:r>
            <w:r w:rsidR="003B3DF0" w:rsidRPr="00C43EAB">
              <w:rPr>
                <w:rFonts w:ascii="ＭＳ 明朝" w:hAnsi="ＭＳ 明朝" w:hint="eastAsia"/>
                <w:b w:val="0"/>
                <w:color w:val="auto"/>
              </w:rPr>
              <w:t>指定管理者に対し、</w:t>
            </w:r>
            <w:r w:rsidRPr="00C43EAB">
              <w:rPr>
                <w:rFonts w:ascii="ＭＳ 明朝" w:hAnsi="ＭＳ 明朝" w:hint="eastAsia"/>
                <w:b w:val="0"/>
                <w:color w:val="auto"/>
              </w:rPr>
              <w:t>募集要項及び契約書において、人権研修の実施内容</w:t>
            </w:r>
            <w:r w:rsidR="003B3DF0" w:rsidRPr="00C43EAB">
              <w:rPr>
                <w:rFonts w:ascii="ＭＳ 明朝" w:hAnsi="ＭＳ 明朝" w:hint="eastAsia"/>
                <w:b w:val="0"/>
                <w:color w:val="auto"/>
              </w:rPr>
              <w:t>及び</w:t>
            </w:r>
            <w:r w:rsidRPr="00C43EAB">
              <w:rPr>
                <w:rFonts w:ascii="ＭＳ 明朝" w:hAnsi="ＭＳ 明朝" w:hint="eastAsia"/>
                <w:b w:val="0"/>
                <w:color w:val="auto"/>
              </w:rPr>
              <w:t>受講状況</w:t>
            </w:r>
            <w:r w:rsidR="003B3DF0" w:rsidRPr="00C43EAB">
              <w:rPr>
                <w:rFonts w:ascii="ＭＳ 明朝" w:hAnsi="ＭＳ 明朝" w:hint="eastAsia"/>
                <w:b w:val="0"/>
                <w:color w:val="auto"/>
              </w:rPr>
              <w:t>を</w:t>
            </w:r>
            <w:r w:rsidRPr="00C43EAB">
              <w:rPr>
                <w:rFonts w:ascii="ＭＳ 明朝" w:hAnsi="ＭＳ 明朝" w:hint="eastAsia"/>
                <w:b w:val="0"/>
                <w:color w:val="auto"/>
              </w:rPr>
              <w:t>事業報告書へ記載</w:t>
            </w:r>
            <w:r w:rsidR="003B3DF0" w:rsidRPr="00C43EAB">
              <w:rPr>
                <w:rFonts w:ascii="ＭＳ 明朝" w:hAnsi="ＭＳ 明朝" w:hint="eastAsia"/>
                <w:b w:val="0"/>
                <w:color w:val="auto"/>
              </w:rPr>
              <w:t>すること</w:t>
            </w:r>
            <w:r w:rsidRPr="00C43EAB">
              <w:rPr>
                <w:rFonts w:ascii="ＭＳ 明朝" w:hAnsi="ＭＳ 明朝" w:hint="eastAsia"/>
                <w:b w:val="0"/>
                <w:color w:val="auto"/>
              </w:rPr>
              <w:t>を求めるべきである。</w:t>
            </w:r>
          </w:p>
        </w:tc>
      </w:tr>
      <w:tr w:rsidR="00FC1216" w:rsidRPr="00C43EAB" w14:paraId="5BC1A57A" w14:textId="77777777" w:rsidTr="009074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tcPr>
          <w:p w14:paraId="7F78E3A1" w14:textId="77777777" w:rsidR="00907447" w:rsidRPr="00C43EAB" w:rsidRDefault="00907447" w:rsidP="00907447">
            <w:pPr>
              <w:jc w:val="center"/>
              <w:rPr>
                <w:rFonts w:ascii="ＭＳ 明朝" w:hAnsi="ＭＳ 明朝"/>
                <w:b w:val="0"/>
                <w:color w:val="auto"/>
              </w:rPr>
            </w:pPr>
            <w:r w:rsidRPr="00C43EAB">
              <w:rPr>
                <w:rFonts w:ascii="ＭＳ 明朝" w:hAnsi="ＭＳ 明朝" w:hint="eastAsia"/>
                <w:b w:val="0"/>
                <w:color w:val="auto"/>
                <w:kern w:val="0"/>
              </w:rPr>
              <w:t>事実関係及び理由</w:t>
            </w:r>
          </w:p>
        </w:tc>
      </w:tr>
      <w:tr w:rsidR="00FC1216" w:rsidRPr="00C43EAB" w14:paraId="166A4E06" w14:textId="77777777" w:rsidTr="00907447">
        <w:trPr>
          <w:trHeight w:val="90"/>
        </w:trPr>
        <w:tc>
          <w:tcPr>
            <w:cnfStyle w:val="001000000000" w:firstRow="0" w:lastRow="0" w:firstColumn="1" w:lastColumn="0" w:oddVBand="0" w:evenVBand="0" w:oddHBand="0" w:evenHBand="0" w:firstRowFirstColumn="0" w:firstRowLastColumn="0" w:lastRowFirstColumn="0" w:lastRowLastColumn="0"/>
            <w:tcW w:w="9067" w:type="dxa"/>
          </w:tcPr>
          <w:p w14:paraId="2EF61B41" w14:textId="77777777" w:rsidR="00907447" w:rsidRPr="00C43EAB" w:rsidRDefault="00907447" w:rsidP="00907447">
            <w:pPr>
              <w:ind w:left="216" w:hangingChars="100" w:hanging="216"/>
              <w:rPr>
                <w:rFonts w:ascii="ＭＳ 明朝" w:hAnsi="ＭＳ 明朝"/>
                <w:b w:val="0"/>
                <w:color w:val="auto"/>
              </w:rPr>
            </w:pPr>
            <w:r w:rsidRPr="00C43EAB">
              <w:rPr>
                <w:rFonts w:ascii="ＭＳ 明朝" w:hAnsi="ＭＳ 明朝" w:hint="eastAsia"/>
                <w:b w:val="0"/>
                <w:color w:val="auto"/>
              </w:rPr>
              <w:t>１　本施設に関する管理運営業務委託契約書</w:t>
            </w:r>
            <w:r w:rsidRPr="00C43EAB">
              <w:rPr>
                <w:rFonts w:ascii="ＭＳ 明朝" w:hAnsi="ＭＳ 明朝"/>
                <w:b w:val="0"/>
                <w:color w:val="auto"/>
              </w:rPr>
              <w:t>27条では、「乙は、管理運営業務に従事する者が人権について正しい認識をもって業務を遂行できるよう、人権研修を行うものとする」と規定されており、募集要項6頁にも、「指定管理者は、業務に従事する者が人権について正しい認識をもって業務を遂行できるよう、人権研修を行ってください」との記載がある。</w:t>
            </w:r>
          </w:p>
          <w:p w14:paraId="32804F9A" w14:textId="77777777" w:rsidR="00907447" w:rsidRPr="00C43EAB" w:rsidRDefault="00907447" w:rsidP="00907447">
            <w:pPr>
              <w:ind w:left="216" w:hangingChars="100" w:hanging="216"/>
              <w:rPr>
                <w:rFonts w:ascii="ＭＳ 明朝" w:hAnsi="ＭＳ 明朝"/>
                <w:b w:val="0"/>
                <w:color w:val="auto"/>
              </w:rPr>
            </w:pPr>
            <w:r w:rsidRPr="00C43EAB">
              <w:rPr>
                <w:rFonts w:ascii="ＭＳ 明朝" w:hAnsi="ＭＳ 明朝" w:hint="eastAsia"/>
                <w:b w:val="0"/>
                <w:color w:val="auto"/>
              </w:rPr>
              <w:t>２　公の施設の管理運営業務に従事する者が人権に関する正しい認識をもって業務を遂行することは、公の施設の円滑な運営上不可欠であり、人権研修は極めて重要な意味を持つ。</w:t>
            </w:r>
          </w:p>
          <w:p w14:paraId="7F7A8941" w14:textId="77777777" w:rsidR="00907447" w:rsidRPr="00C43EAB" w:rsidRDefault="00907447" w:rsidP="00907447">
            <w:pPr>
              <w:ind w:left="216" w:hangingChars="100" w:hanging="216"/>
              <w:rPr>
                <w:rFonts w:ascii="ＭＳ 明朝" w:hAnsi="ＭＳ 明朝"/>
                <w:b w:val="0"/>
                <w:color w:val="auto"/>
              </w:rPr>
            </w:pPr>
            <w:r w:rsidRPr="00C43EAB">
              <w:rPr>
                <w:rFonts w:ascii="ＭＳ 明朝" w:hAnsi="ＭＳ 明朝" w:hint="eastAsia"/>
                <w:b w:val="0"/>
                <w:color w:val="auto"/>
              </w:rPr>
              <w:t>３　本施設においては、指定管理者は毎年</w:t>
            </w:r>
            <w:r w:rsidRPr="00C43EAB">
              <w:rPr>
                <w:rFonts w:ascii="ＭＳ 明朝" w:hAnsi="ＭＳ 明朝"/>
                <w:b w:val="0"/>
                <w:color w:val="auto"/>
              </w:rPr>
              <w:t>1月～3月に全従業員を対象に人権研修を行っているが、その旨が業務報告書に記載されていない。この点、所管課は人権研修の実施についてモニタリング時に指定管理者から内容の報告を受け、把握している。また、評価委員会においても人権研修の実施について報告され、評価基準の対象項目として評価されている。しかるに、人権研修の実施は業務委託契約書及び募集要項に定められた指定管理者の重要な業務の一つであるから、単に所管課への報告や評価委員会での報告にとどめるのではなく、事業報告書において記載させるべきである。</w:t>
            </w:r>
          </w:p>
          <w:p w14:paraId="1AF0794D" w14:textId="77777777" w:rsidR="00907447" w:rsidRPr="00C43EAB" w:rsidRDefault="00907447" w:rsidP="00907447">
            <w:pPr>
              <w:ind w:left="216" w:hangingChars="100" w:hanging="216"/>
              <w:rPr>
                <w:rFonts w:ascii="ＭＳ 明朝" w:hAnsi="ＭＳ 明朝"/>
                <w:b w:val="0"/>
                <w:color w:val="auto"/>
              </w:rPr>
            </w:pPr>
            <w:r w:rsidRPr="00C43EAB">
              <w:rPr>
                <w:rFonts w:ascii="ＭＳ 明朝" w:hAnsi="ＭＳ 明朝" w:hint="eastAsia"/>
                <w:b w:val="0"/>
                <w:color w:val="auto"/>
              </w:rPr>
              <w:t>４　なお、上述のとおり、本施設に関する管理運営業務委託契約書及び募集要項においては、人権研修の実施について指定管理者に求めながら、その実施状況、受講状況についての報告を求めていない。この点、管理運営業務委託契約書及び募集要項に報告義務を記載することも検討すべきである。</w:t>
            </w:r>
          </w:p>
        </w:tc>
      </w:tr>
    </w:tbl>
    <w:p w14:paraId="74265A76" w14:textId="5AA37989" w:rsidR="00907447" w:rsidRPr="00C43EAB" w:rsidRDefault="00907447" w:rsidP="008D6872">
      <w:pPr>
        <w:widowControl/>
        <w:jc w:val="left"/>
        <w:rPr>
          <w:rFonts w:ascii="ＭＳ 明朝" w:hAnsi="ＭＳ 明朝"/>
        </w:rPr>
      </w:pPr>
    </w:p>
    <w:p w14:paraId="7E695B5F" w14:textId="6B236BB4" w:rsidR="00907447" w:rsidRPr="00C43EAB" w:rsidRDefault="00907447" w:rsidP="00907447">
      <w:pPr>
        <w:rPr>
          <w:rFonts w:ascii="ＭＳ 明朝" w:hAnsi="ＭＳ 明朝"/>
        </w:rPr>
      </w:pPr>
      <w:r w:rsidRPr="00C43EAB">
        <w:rPr>
          <w:rFonts w:ascii="ＭＳ 明朝" w:hAnsi="ＭＳ 明朝" w:hint="eastAsia"/>
        </w:rPr>
        <w:t>【意見</w:t>
      </w:r>
      <w:r w:rsidR="00936FE3" w:rsidRPr="00C43EAB">
        <w:rPr>
          <w:rFonts w:ascii="ＭＳ 明朝" w:hAnsi="ＭＳ 明朝" w:hint="eastAsia"/>
        </w:rPr>
        <w:t>68</w:t>
      </w:r>
      <w:r w:rsidRPr="00C43EAB">
        <w:rPr>
          <w:rFonts w:ascii="ＭＳ 明朝" w:hAnsi="ＭＳ 明朝" w:hint="eastAsia"/>
        </w:rPr>
        <w:t>】指定管理者との協議実施時の議事録作成</w:t>
      </w:r>
    </w:p>
    <w:tbl>
      <w:tblPr>
        <w:tblStyle w:val="GridTable6Colorful1"/>
        <w:tblW w:w="9067" w:type="dxa"/>
        <w:tblLook w:val="0480" w:firstRow="0" w:lastRow="0" w:firstColumn="1" w:lastColumn="0" w:noHBand="0" w:noVBand="1"/>
      </w:tblPr>
      <w:tblGrid>
        <w:gridCol w:w="9067"/>
      </w:tblGrid>
      <w:tr w:rsidR="001275E7" w:rsidRPr="00C43EAB" w14:paraId="6CC57E42" w14:textId="77777777" w:rsidTr="009074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tcPr>
          <w:p w14:paraId="2AE34B1E" w14:textId="7D0083EB" w:rsidR="001275E7" w:rsidRPr="00C43EAB" w:rsidRDefault="001275E7" w:rsidP="001275E7">
            <w:pPr>
              <w:jc w:val="center"/>
              <w:rPr>
                <w:rFonts w:ascii="ＭＳ 明朝" w:hAnsi="ＭＳ 明朝"/>
                <w:b w:val="0"/>
                <w:color w:val="auto"/>
              </w:rPr>
            </w:pPr>
            <w:r w:rsidRPr="00C43EAB">
              <w:rPr>
                <w:rFonts w:ascii="ＭＳ 明朝" w:hAnsi="ＭＳ 明朝" w:hint="eastAsia"/>
                <w:b w:val="0"/>
                <w:kern w:val="0"/>
              </w:rPr>
              <w:t>対　象　施　設</w:t>
            </w:r>
          </w:p>
        </w:tc>
      </w:tr>
      <w:tr w:rsidR="00FC1216" w:rsidRPr="00C43EAB" w14:paraId="0F7D9699" w14:textId="77777777" w:rsidTr="00907447">
        <w:tc>
          <w:tcPr>
            <w:cnfStyle w:val="001000000000" w:firstRow="0" w:lastRow="0" w:firstColumn="1" w:lastColumn="0" w:oddVBand="0" w:evenVBand="0" w:oddHBand="0" w:evenHBand="0" w:firstRowFirstColumn="0" w:firstRowLastColumn="0" w:lastRowFirstColumn="0" w:lastRowLastColumn="0"/>
            <w:tcW w:w="9067" w:type="dxa"/>
          </w:tcPr>
          <w:p w14:paraId="6F89AB4D" w14:textId="77777777" w:rsidR="00907447" w:rsidRPr="00C43EAB" w:rsidRDefault="00907447" w:rsidP="00907447">
            <w:pPr>
              <w:jc w:val="center"/>
              <w:rPr>
                <w:rFonts w:ascii="ＭＳ 明朝" w:hAnsi="ＭＳ 明朝"/>
                <w:b w:val="0"/>
                <w:bCs w:val="0"/>
                <w:color w:val="auto"/>
              </w:rPr>
            </w:pPr>
            <w:r w:rsidRPr="00C43EAB">
              <w:rPr>
                <w:rFonts w:ascii="ＭＳ 明朝" w:hAnsi="ＭＳ 明朝" w:hint="eastAsia"/>
                <w:b w:val="0"/>
                <w:color w:val="auto"/>
              </w:rPr>
              <w:t>国際会議場（グランキューブ大阪）</w:t>
            </w:r>
          </w:p>
        </w:tc>
      </w:tr>
      <w:tr w:rsidR="00FC1216" w:rsidRPr="00C43EAB" w14:paraId="0AC3E532" w14:textId="77777777" w:rsidTr="009074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tcPr>
          <w:p w14:paraId="6007152A" w14:textId="17D1BB2B" w:rsidR="00907447" w:rsidRPr="00C43EAB" w:rsidRDefault="00907447" w:rsidP="00907447">
            <w:pPr>
              <w:jc w:val="center"/>
              <w:rPr>
                <w:rFonts w:ascii="ＭＳ 明朝" w:hAnsi="ＭＳ 明朝"/>
                <w:b w:val="0"/>
                <w:color w:val="auto"/>
              </w:rPr>
            </w:pPr>
            <w:r w:rsidRPr="00C43EAB">
              <w:rPr>
                <w:rFonts w:ascii="ＭＳ 明朝" w:hAnsi="ＭＳ 明朝"/>
                <w:b w:val="0"/>
                <w:color w:val="auto"/>
              </w:rPr>
              <w:t>意見</w:t>
            </w:r>
            <w:r w:rsidR="001275E7" w:rsidRPr="00C43EAB">
              <w:rPr>
                <w:rFonts w:ascii="ＭＳ 明朝" w:hAnsi="ＭＳ 明朝" w:hint="eastAsia"/>
                <w:b w:val="0"/>
                <w:color w:val="auto"/>
              </w:rPr>
              <w:t>68</w:t>
            </w:r>
          </w:p>
        </w:tc>
      </w:tr>
      <w:tr w:rsidR="00FC1216" w:rsidRPr="00C43EAB" w14:paraId="60983420" w14:textId="77777777" w:rsidTr="00907447">
        <w:tc>
          <w:tcPr>
            <w:cnfStyle w:val="001000000000" w:firstRow="0" w:lastRow="0" w:firstColumn="1" w:lastColumn="0" w:oddVBand="0" w:evenVBand="0" w:oddHBand="0" w:evenHBand="0" w:firstRowFirstColumn="0" w:firstRowLastColumn="0" w:lastRowFirstColumn="0" w:lastRowLastColumn="0"/>
            <w:tcW w:w="9067" w:type="dxa"/>
          </w:tcPr>
          <w:p w14:paraId="183C6916" w14:textId="64063091" w:rsidR="00907447" w:rsidRPr="00C43EAB" w:rsidRDefault="00907447" w:rsidP="00AB2DF1">
            <w:pPr>
              <w:ind w:firstLineChars="100" w:firstLine="216"/>
              <w:rPr>
                <w:rFonts w:ascii="ＭＳ 明朝" w:hAnsi="ＭＳ 明朝"/>
                <w:b w:val="0"/>
                <w:color w:val="auto"/>
              </w:rPr>
            </w:pPr>
            <w:r w:rsidRPr="00C43EAB">
              <w:rPr>
                <w:rFonts w:ascii="ＭＳ 明朝" w:hAnsi="ＭＳ 明朝" w:hint="eastAsia"/>
                <w:b w:val="0"/>
                <w:color w:val="auto"/>
              </w:rPr>
              <w:t>大阪府は、指定管理者と定例的な協議を行う際、議事録を作成すべきである。</w:t>
            </w:r>
          </w:p>
        </w:tc>
      </w:tr>
      <w:tr w:rsidR="00FC1216" w:rsidRPr="00C43EAB" w14:paraId="153A3A3E" w14:textId="77777777" w:rsidTr="009074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tcPr>
          <w:p w14:paraId="4A14A63C" w14:textId="77777777" w:rsidR="00907447" w:rsidRPr="00C43EAB" w:rsidRDefault="00907447" w:rsidP="00907447">
            <w:pPr>
              <w:jc w:val="center"/>
              <w:rPr>
                <w:rFonts w:ascii="ＭＳ 明朝" w:hAnsi="ＭＳ 明朝"/>
                <w:b w:val="0"/>
                <w:color w:val="auto"/>
              </w:rPr>
            </w:pPr>
            <w:r w:rsidRPr="00C43EAB">
              <w:rPr>
                <w:rFonts w:ascii="ＭＳ 明朝" w:hAnsi="ＭＳ 明朝" w:hint="eastAsia"/>
                <w:b w:val="0"/>
                <w:color w:val="auto"/>
                <w:kern w:val="0"/>
              </w:rPr>
              <w:t>事実関係及び理由</w:t>
            </w:r>
          </w:p>
        </w:tc>
      </w:tr>
      <w:tr w:rsidR="00FC1216" w:rsidRPr="00C43EAB" w14:paraId="7578602D" w14:textId="77777777" w:rsidTr="00907447">
        <w:trPr>
          <w:trHeight w:val="90"/>
        </w:trPr>
        <w:tc>
          <w:tcPr>
            <w:cnfStyle w:val="001000000000" w:firstRow="0" w:lastRow="0" w:firstColumn="1" w:lastColumn="0" w:oddVBand="0" w:evenVBand="0" w:oddHBand="0" w:evenHBand="0" w:firstRowFirstColumn="0" w:firstRowLastColumn="0" w:lastRowFirstColumn="0" w:lastRowLastColumn="0"/>
            <w:tcW w:w="9067" w:type="dxa"/>
          </w:tcPr>
          <w:p w14:paraId="75D92C52" w14:textId="77777777" w:rsidR="00907447" w:rsidRPr="00C43EAB" w:rsidRDefault="00907447" w:rsidP="00907447">
            <w:pPr>
              <w:ind w:left="216" w:hangingChars="100" w:hanging="216"/>
              <w:rPr>
                <w:rFonts w:ascii="ＭＳ 明朝" w:hAnsi="ＭＳ 明朝"/>
                <w:b w:val="0"/>
                <w:color w:val="auto"/>
              </w:rPr>
            </w:pPr>
            <w:r w:rsidRPr="00C43EAB">
              <w:rPr>
                <w:rFonts w:ascii="ＭＳ 明朝" w:hAnsi="ＭＳ 明朝" w:hint="eastAsia"/>
                <w:b w:val="0"/>
                <w:color w:val="auto"/>
              </w:rPr>
              <w:t>１　本施設においては、所管課は指定管理者との間で四半期毎のモニタリング時に協議を行っているが、協議内容について議事録は作成していない。</w:t>
            </w:r>
          </w:p>
          <w:p w14:paraId="278630CA" w14:textId="77777777" w:rsidR="00907447" w:rsidRPr="00C43EAB" w:rsidRDefault="00907447" w:rsidP="00907447">
            <w:pPr>
              <w:ind w:left="216" w:hangingChars="100" w:hanging="216"/>
              <w:rPr>
                <w:rFonts w:ascii="ＭＳ 明朝" w:hAnsi="ＭＳ 明朝"/>
                <w:b w:val="0"/>
                <w:bCs w:val="0"/>
                <w:color w:val="auto"/>
              </w:rPr>
            </w:pPr>
            <w:r w:rsidRPr="00C43EAB">
              <w:rPr>
                <w:rFonts w:ascii="ＭＳ 明朝" w:hAnsi="ＭＳ 明朝" w:hint="eastAsia"/>
                <w:b w:val="0"/>
                <w:color w:val="auto"/>
              </w:rPr>
              <w:t>２　指定管理者との協議内容については議事録の形で残しておくことが、後の紛争の予防や議題の確認のために重要である。</w:t>
            </w:r>
          </w:p>
          <w:p w14:paraId="620A778B" w14:textId="77777777" w:rsidR="00907447" w:rsidRPr="00C43EAB" w:rsidRDefault="00907447" w:rsidP="00907447">
            <w:pPr>
              <w:ind w:left="216" w:hangingChars="100" w:hanging="216"/>
              <w:rPr>
                <w:rFonts w:ascii="ＭＳ 明朝" w:hAnsi="ＭＳ 明朝"/>
                <w:b w:val="0"/>
                <w:bCs w:val="0"/>
                <w:color w:val="auto"/>
              </w:rPr>
            </w:pPr>
            <w:r w:rsidRPr="00C43EAB">
              <w:rPr>
                <w:rFonts w:ascii="ＭＳ 明朝" w:hAnsi="ＭＳ 明朝" w:hint="eastAsia"/>
                <w:b w:val="0"/>
                <w:color w:val="auto"/>
              </w:rPr>
              <w:t>３　なお、この点所管課は指定管理者と四半期モニタリング協議を行った後は、協議を踏まえた結果通知書を作成し、指定管理者に送付している。当該結果通知書は、モニタリング協議の内容を反映したものであり、一定程度議事録的な役割を果たしていることは間違いないが、結果通知書はあくまで所管課から指定管理者に対する指示もしくは要請が記載されているに過ぎず、四半期モニタリングにおいて指定管理者からなされた報告や要望が記載されているわけではない。この点で議事録を完全に代替するものではない。</w:t>
            </w:r>
          </w:p>
          <w:p w14:paraId="4698F83F" w14:textId="2BE13524" w:rsidR="00907447" w:rsidRPr="00C43EAB" w:rsidRDefault="00907447" w:rsidP="00907447">
            <w:pPr>
              <w:ind w:left="216" w:hangingChars="100" w:hanging="216"/>
              <w:rPr>
                <w:rFonts w:ascii="ＭＳ 明朝" w:hAnsi="ＭＳ 明朝"/>
                <w:b w:val="0"/>
                <w:color w:val="auto"/>
              </w:rPr>
            </w:pPr>
            <w:r w:rsidRPr="00C43EAB">
              <w:rPr>
                <w:rFonts w:ascii="ＭＳ 明朝" w:hAnsi="ＭＳ 明朝" w:hint="eastAsia"/>
                <w:b w:val="0"/>
                <w:color w:val="auto"/>
              </w:rPr>
              <w:t>４　議事録</w:t>
            </w:r>
            <w:r w:rsidR="00682866" w:rsidRPr="00C43EAB">
              <w:rPr>
                <w:rFonts w:ascii="ＭＳ 明朝" w:hAnsi="ＭＳ 明朝" w:hint="eastAsia"/>
                <w:b w:val="0"/>
                <w:color w:val="auto"/>
              </w:rPr>
              <w:t>を作成する目的</w:t>
            </w:r>
            <w:r w:rsidRPr="00C43EAB">
              <w:rPr>
                <w:rFonts w:ascii="ＭＳ 明朝" w:hAnsi="ＭＳ 明朝" w:hint="eastAsia"/>
                <w:b w:val="0"/>
                <w:color w:val="auto"/>
              </w:rPr>
              <w:t>は、協議における双方の発言内容や見解を正確に記録し、もって後日の紛争を防止する</w:t>
            </w:r>
            <w:r w:rsidR="00682866" w:rsidRPr="00C43EAB">
              <w:rPr>
                <w:rFonts w:ascii="ＭＳ 明朝" w:hAnsi="ＭＳ 明朝" w:hint="eastAsia"/>
                <w:b w:val="0"/>
                <w:color w:val="auto"/>
              </w:rPr>
              <w:t>ことにある。</w:t>
            </w:r>
            <w:r w:rsidRPr="00C43EAB">
              <w:rPr>
                <w:rFonts w:ascii="ＭＳ 明朝" w:hAnsi="ＭＳ 明朝" w:hint="eastAsia"/>
                <w:b w:val="0"/>
                <w:color w:val="auto"/>
              </w:rPr>
              <w:t>かかる目的を実現するために、定例的な協議を行った際は議事録を作成することを徹底すべきである。</w:t>
            </w:r>
          </w:p>
        </w:tc>
      </w:tr>
    </w:tbl>
    <w:p w14:paraId="0CD282E7" w14:textId="77777777" w:rsidR="00FC1216" w:rsidRPr="00C43EAB" w:rsidRDefault="00FC1216" w:rsidP="004C056A">
      <w:pPr>
        <w:rPr>
          <w:rFonts w:ascii="ＭＳ 明朝" w:hAnsi="ＭＳ 明朝"/>
        </w:rPr>
      </w:pPr>
    </w:p>
    <w:p w14:paraId="07810FD9" w14:textId="79C07653" w:rsidR="004C056A" w:rsidRPr="00C43EAB" w:rsidRDefault="003B28C1" w:rsidP="004C056A">
      <w:pPr>
        <w:rPr>
          <w:rFonts w:ascii="ＭＳ 明朝" w:hAnsi="ＭＳ 明朝"/>
        </w:rPr>
      </w:pPr>
      <w:r w:rsidRPr="00C43EAB">
        <w:rPr>
          <w:rFonts w:ascii="ＭＳ 明朝" w:hAnsi="ＭＳ 明朝" w:hint="eastAsia"/>
        </w:rPr>
        <w:t>【意見</w:t>
      </w:r>
      <w:r w:rsidR="00936FE3" w:rsidRPr="00C43EAB">
        <w:rPr>
          <w:rFonts w:ascii="ＭＳ 明朝" w:hAnsi="ＭＳ 明朝"/>
        </w:rPr>
        <w:t>69</w:t>
      </w:r>
      <w:r w:rsidRPr="00C43EAB">
        <w:rPr>
          <w:rFonts w:ascii="ＭＳ 明朝" w:hAnsi="ＭＳ 明朝" w:hint="eastAsia"/>
        </w:rPr>
        <w:t>】キャンセル料</w:t>
      </w:r>
    </w:p>
    <w:tbl>
      <w:tblPr>
        <w:tblStyle w:val="GridTable6Colorful1"/>
        <w:tblW w:w="9067" w:type="dxa"/>
        <w:tblLook w:val="0480" w:firstRow="0" w:lastRow="0" w:firstColumn="1" w:lastColumn="0" w:noHBand="0" w:noVBand="1"/>
      </w:tblPr>
      <w:tblGrid>
        <w:gridCol w:w="9067"/>
      </w:tblGrid>
      <w:tr w:rsidR="001275E7" w:rsidRPr="00C43EAB" w14:paraId="0CEA96A3" w14:textId="77777777" w:rsidTr="00102D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tcPr>
          <w:p w14:paraId="7D49A276" w14:textId="70898987" w:rsidR="001275E7" w:rsidRPr="00C43EAB" w:rsidRDefault="001275E7" w:rsidP="001275E7">
            <w:pPr>
              <w:jc w:val="center"/>
              <w:rPr>
                <w:rFonts w:ascii="ＭＳ 明朝" w:hAnsi="ＭＳ 明朝"/>
                <w:b w:val="0"/>
                <w:color w:val="auto"/>
              </w:rPr>
            </w:pPr>
            <w:r w:rsidRPr="00C43EAB">
              <w:rPr>
                <w:rFonts w:ascii="ＭＳ 明朝" w:hAnsi="ＭＳ 明朝" w:hint="eastAsia"/>
                <w:b w:val="0"/>
                <w:kern w:val="0"/>
              </w:rPr>
              <w:t>対　象　施　設</w:t>
            </w:r>
          </w:p>
        </w:tc>
      </w:tr>
      <w:tr w:rsidR="00FC1216" w:rsidRPr="00C43EAB" w14:paraId="37635438" w14:textId="77777777" w:rsidTr="00102DC4">
        <w:tc>
          <w:tcPr>
            <w:cnfStyle w:val="001000000000" w:firstRow="0" w:lastRow="0" w:firstColumn="1" w:lastColumn="0" w:oddVBand="0" w:evenVBand="0" w:oddHBand="0" w:evenHBand="0" w:firstRowFirstColumn="0" w:firstRowLastColumn="0" w:lastRowFirstColumn="0" w:lastRowLastColumn="0"/>
            <w:tcW w:w="9067" w:type="dxa"/>
          </w:tcPr>
          <w:p w14:paraId="1EA191CE" w14:textId="77777777" w:rsidR="004C056A" w:rsidRPr="00C43EAB" w:rsidRDefault="004C056A" w:rsidP="00102DC4">
            <w:pPr>
              <w:jc w:val="center"/>
              <w:rPr>
                <w:rFonts w:ascii="ＭＳ 明朝" w:hAnsi="ＭＳ 明朝"/>
                <w:b w:val="0"/>
                <w:bCs w:val="0"/>
                <w:color w:val="auto"/>
              </w:rPr>
            </w:pPr>
            <w:r w:rsidRPr="00C43EAB">
              <w:rPr>
                <w:rFonts w:ascii="ＭＳ 明朝" w:hAnsi="ＭＳ 明朝" w:hint="eastAsia"/>
                <w:b w:val="0"/>
                <w:color w:val="auto"/>
              </w:rPr>
              <w:t>国際会議場（グランキューブ大阪）</w:t>
            </w:r>
          </w:p>
        </w:tc>
      </w:tr>
      <w:tr w:rsidR="00FC1216" w:rsidRPr="00C43EAB" w14:paraId="13ECBA2F" w14:textId="77777777" w:rsidTr="00102D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tcPr>
          <w:p w14:paraId="78A2ADA6" w14:textId="676DF8FA" w:rsidR="004C056A" w:rsidRPr="00C43EAB" w:rsidRDefault="004C056A" w:rsidP="00102DC4">
            <w:pPr>
              <w:jc w:val="center"/>
              <w:rPr>
                <w:rFonts w:ascii="ＭＳ 明朝" w:hAnsi="ＭＳ 明朝"/>
                <w:b w:val="0"/>
                <w:color w:val="auto"/>
              </w:rPr>
            </w:pPr>
            <w:r w:rsidRPr="00C43EAB">
              <w:rPr>
                <w:rFonts w:ascii="ＭＳ 明朝" w:hAnsi="ＭＳ 明朝" w:hint="eastAsia"/>
                <w:b w:val="0"/>
                <w:color w:val="auto"/>
              </w:rPr>
              <w:t>意見</w:t>
            </w:r>
            <w:r w:rsidR="001275E7" w:rsidRPr="00C43EAB">
              <w:rPr>
                <w:rFonts w:ascii="ＭＳ 明朝" w:hAnsi="ＭＳ 明朝" w:hint="eastAsia"/>
                <w:b w:val="0"/>
                <w:color w:val="auto"/>
              </w:rPr>
              <w:t>69</w:t>
            </w:r>
          </w:p>
        </w:tc>
      </w:tr>
      <w:tr w:rsidR="00FC1216" w:rsidRPr="00C43EAB" w14:paraId="121EE6F7" w14:textId="77777777" w:rsidTr="00102DC4">
        <w:tc>
          <w:tcPr>
            <w:cnfStyle w:val="001000000000" w:firstRow="0" w:lastRow="0" w:firstColumn="1" w:lastColumn="0" w:oddVBand="0" w:evenVBand="0" w:oddHBand="0" w:evenHBand="0" w:firstRowFirstColumn="0" w:firstRowLastColumn="0" w:lastRowFirstColumn="0" w:lastRowLastColumn="0"/>
            <w:tcW w:w="9067" w:type="dxa"/>
          </w:tcPr>
          <w:p w14:paraId="7BAF60BB" w14:textId="1013E4F3" w:rsidR="004C056A" w:rsidRPr="00C43EAB" w:rsidRDefault="004C056A" w:rsidP="00AB2DF1">
            <w:pPr>
              <w:ind w:firstLineChars="100" w:firstLine="216"/>
              <w:rPr>
                <w:rFonts w:ascii="ＭＳ 明朝" w:hAnsi="ＭＳ 明朝"/>
                <w:b w:val="0"/>
                <w:color w:val="auto"/>
              </w:rPr>
            </w:pPr>
            <w:r w:rsidRPr="00C43EAB">
              <w:rPr>
                <w:rFonts w:ascii="ＭＳ 明朝" w:hAnsi="ＭＳ 明朝" w:hint="eastAsia"/>
                <w:b w:val="0"/>
                <w:color w:val="auto"/>
              </w:rPr>
              <w:t>大阪府は、本施設において指定管理者が利用申込みを取消した者に対して請求しているキャンセル料について、</w:t>
            </w:r>
            <w:r w:rsidR="00747BA3" w:rsidRPr="00C43EAB">
              <w:rPr>
                <w:rFonts w:ascii="ＭＳ 明朝" w:hAnsi="ＭＳ 明朝" w:hint="eastAsia"/>
                <w:b w:val="0"/>
                <w:color w:val="auto"/>
              </w:rPr>
              <w:t>請求</w:t>
            </w:r>
            <w:r w:rsidRPr="00C43EAB">
              <w:rPr>
                <w:rFonts w:ascii="ＭＳ 明朝" w:hAnsi="ＭＳ 明朝" w:hint="eastAsia"/>
                <w:b w:val="0"/>
                <w:color w:val="auto"/>
              </w:rPr>
              <w:t>の</w:t>
            </w:r>
            <w:r w:rsidR="00936FE3" w:rsidRPr="00C43EAB">
              <w:rPr>
                <w:rFonts w:ascii="ＭＳ 明朝" w:hAnsi="ＭＳ 明朝" w:hint="eastAsia"/>
                <w:b w:val="0"/>
                <w:color w:val="auto"/>
              </w:rPr>
              <w:t>可否及び</w:t>
            </w:r>
            <w:r w:rsidRPr="00C43EAB">
              <w:rPr>
                <w:rFonts w:ascii="ＭＳ 明朝" w:hAnsi="ＭＳ 明朝" w:hint="eastAsia"/>
                <w:b w:val="0"/>
                <w:color w:val="auto"/>
              </w:rPr>
              <w:t>法的根拠</w:t>
            </w:r>
            <w:r w:rsidR="00936FE3" w:rsidRPr="00C43EAB">
              <w:rPr>
                <w:rFonts w:ascii="ＭＳ 明朝" w:hAnsi="ＭＳ 明朝" w:hint="eastAsia"/>
                <w:b w:val="0"/>
                <w:color w:val="auto"/>
              </w:rPr>
              <w:t>について</w:t>
            </w:r>
            <w:r w:rsidRPr="00C43EAB">
              <w:rPr>
                <w:rFonts w:ascii="ＭＳ 明朝" w:hAnsi="ＭＳ 明朝" w:hint="eastAsia"/>
                <w:b w:val="0"/>
                <w:color w:val="auto"/>
              </w:rPr>
              <w:t>検討すべきである。</w:t>
            </w:r>
          </w:p>
        </w:tc>
      </w:tr>
      <w:tr w:rsidR="00FC1216" w:rsidRPr="00C43EAB" w14:paraId="002861E6" w14:textId="77777777" w:rsidTr="00102D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tcPr>
          <w:p w14:paraId="468F3D1D" w14:textId="77777777" w:rsidR="004C056A" w:rsidRPr="00C43EAB" w:rsidRDefault="004C056A" w:rsidP="00102DC4">
            <w:pPr>
              <w:jc w:val="center"/>
              <w:rPr>
                <w:rFonts w:ascii="ＭＳ 明朝" w:hAnsi="ＭＳ 明朝"/>
                <w:b w:val="0"/>
                <w:color w:val="auto"/>
              </w:rPr>
            </w:pPr>
            <w:r w:rsidRPr="00C43EAB">
              <w:rPr>
                <w:rFonts w:ascii="ＭＳ 明朝" w:hAnsi="ＭＳ 明朝" w:hint="eastAsia"/>
                <w:b w:val="0"/>
                <w:color w:val="auto"/>
                <w:kern w:val="0"/>
              </w:rPr>
              <w:t>事実関係及び理由</w:t>
            </w:r>
          </w:p>
        </w:tc>
      </w:tr>
      <w:tr w:rsidR="00FC1216" w:rsidRPr="00C43EAB" w14:paraId="32B0CD09" w14:textId="77777777" w:rsidTr="00102DC4">
        <w:trPr>
          <w:trHeight w:val="90"/>
        </w:trPr>
        <w:tc>
          <w:tcPr>
            <w:cnfStyle w:val="001000000000" w:firstRow="0" w:lastRow="0" w:firstColumn="1" w:lastColumn="0" w:oddVBand="0" w:evenVBand="0" w:oddHBand="0" w:evenHBand="0" w:firstRowFirstColumn="0" w:firstRowLastColumn="0" w:lastRowFirstColumn="0" w:lastRowLastColumn="0"/>
            <w:tcW w:w="9067" w:type="dxa"/>
          </w:tcPr>
          <w:p w14:paraId="2840584C" w14:textId="77777777" w:rsidR="004C056A" w:rsidRPr="00C43EAB" w:rsidRDefault="004C056A" w:rsidP="00102DC4">
            <w:pPr>
              <w:ind w:left="216" w:hangingChars="100" w:hanging="216"/>
              <w:rPr>
                <w:rFonts w:ascii="ＭＳ 明朝" w:hAnsi="ＭＳ 明朝"/>
                <w:b w:val="0"/>
                <w:bCs w:val="0"/>
                <w:color w:val="auto"/>
              </w:rPr>
            </w:pPr>
            <w:r w:rsidRPr="00C43EAB">
              <w:rPr>
                <w:rFonts w:ascii="ＭＳ 明朝" w:hAnsi="ＭＳ 明朝" w:hint="eastAsia"/>
                <w:b w:val="0"/>
                <w:color w:val="auto"/>
              </w:rPr>
              <w:t>１　本施設においては、一旦利用申し込みをしたもののその後取り消した際の取消料（キャンセル料）について、施設利用案内において次のとおり定められている。</w:t>
            </w:r>
          </w:p>
          <w:tbl>
            <w:tblPr>
              <w:tblpPr w:leftFromText="142" w:rightFromText="142" w:vertAnchor="text" w:horzAnchor="margin" w:tblpXSpec="center" w:tblpY="359"/>
              <w:tblOverlap w:val="never"/>
              <w:tblW w:w="8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860"/>
              <w:gridCol w:w="3160"/>
              <w:gridCol w:w="2320"/>
            </w:tblGrid>
            <w:tr w:rsidR="00FC1216" w:rsidRPr="00C43EAB" w14:paraId="70A334BF" w14:textId="77777777" w:rsidTr="00102DC4">
              <w:trPr>
                <w:trHeight w:val="390"/>
              </w:trPr>
              <w:tc>
                <w:tcPr>
                  <w:tcW w:w="2860" w:type="dxa"/>
                  <w:shd w:val="clear" w:color="auto" w:fill="auto"/>
                  <w:noWrap/>
                  <w:vAlign w:val="center"/>
                  <w:hideMark/>
                </w:tcPr>
                <w:p w14:paraId="478827BD" w14:textId="77777777" w:rsidR="004C056A" w:rsidRPr="00C43EAB" w:rsidRDefault="004C056A" w:rsidP="00102DC4">
                  <w:pPr>
                    <w:widowControl/>
                    <w:jc w:val="center"/>
                    <w:rPr>
                      <w:rFonts w:ascii="ＭＳ 明朝" w:hAnsi="ＭＳ 明朝" w:cs="ＭＳ Ｐゴシック"/>
                      <w:kern w:val="0"/>
                      <w:sz w:val="20"/>
                      <w:szCs w:val="20"/>
                    </w:rPr>
                  </w:pPr>
                  <w:r w:rsidRPr="00C43EAB">
                    <w:rPr>
                      <w:rFonts w:ascii="ＭＳ 明朝" w:hAnsi="ＭＳ 明朝" w:cs="ＭＳ Ｐゴシック" w:hint="eastAsia"/>
                      <w:kern w:val="0"/>
                      <w:sz w:val="20"/>
                      <w:szCs w:val="20"/>
                    </w:rPr>
                    <w:t>利用承認日</w:t>
                  </w:r>
                </w:p>
              </w:tc>
              <w:tc>
                <w:tcPr>
                  <w:tcW w:w="3160" w:type="dxa"/>
                  <w:shd w:val="clear" w:color="auto" w:fill="auto"/>
                  <w:noWrap/>
                  <w:vAlign w:val="center"/>
                  <w:hideMark/>
                </w:tcPr>
                <w:p w14:paraId="4D695480" w14:textId="77777777" w:rsidR="004C056A" w:rsidRPr="00C43EAB" w:rsidRDefault="004C056A" w:rsidP="00102DC4">
                  <w:pPr>
                    <w:widowControl/>
                    <w:jc w:val="center"/>
                    <w:rPr>
                      <w:rFonts w:ascii="ＭＳ 明朝" w:hAnsi="ＭＳ 明朝" w:cs="ＭＳ Ｐゴシック"/>
                      <w:kern w:val="0"/>
                      <w:sz w:val="20"/>
                      <w:szCs w:val="20"/>
                    </w:rPr>
                  </w:pPr>
                  <w:r w:rsidRPr="00C43EAB">
                    <w:rPr>
                      <w:rFonts w:ascii="ＭＳ 明朝" w:hAnsi="ＭＳ 明朝" w:cs="ＭＳ Ｐゴシック" w:hint="eastAsia"/>
                      <w:kern w:val="0"/>
                      <w:sz w:val="20"/>
                      <w:szCs w:val="20"/>
                    </w:rPr>
                    <w:t>支払期限</w:t>
                  </w:r>
                </w:p>
              </w:tc>
              <w:tc>
                <w:tcPr>
                  <w:tcW w:w="2320" w:type="dxa"/>
                  <w:shd w:val="clear" w:color="auto" w:fill="auto"/>
                  <w:noWrap/>
                  <w:vAlign w:val="center"/>
                  <w:hideMark/>
                </w:tcPr>
                <w:p w14:paraId="5CDBA058" w14:textId="77777777" w:rsidR="004C056A" w:rsidRPr="00C43EAB" w:rsidRDefault="004C056A" w:rsidP="00102DC4">
                  <w:pPr>
                    <w:widowControl/>
                    <w:jc w:val="center"/>
                    <w:rPr>
                      <w:rFonts w:ascii="ＭＳ 明朝" w:hAnsi="ＭＳ 明朝" w:cs="ＭＳ Ｐゴシック"/>
                      <w:kern w:val="0"/>
                      <w:sz w:val="20"/>
                      <w:szCs w:val="20"/>
                    </w:rPr>
                  </w:pPr>
                  <w:r w:rsidRPr="00C43EAB">
                    <w:rPr>
                      <w:rFonts w:ascii="ＭＳ 明朝" w:hAnsi="ＭＳ 明朝" w:cs="ＭＳ Ｐゴシック" w:hint="eastAsia"/>
                      <w:kern w:val="0"/>
                      <w:sz w:val="20"/>
                      <w:szCs w:val="20"/>
                    </w:rPr>
                    <w:t>支払金額</w:t>
                  </w:r>
                </w:p>
              </w:tc>
            </w:tr>
            <w:tr w:rsidR="00FC1216" w:rsidRPr="00C43EAB" w14:paraId="0C768D92" w14:textId="77777777" w:rsidTr="00102DC4">
              <w:trPr>
                <w:trHeight w:val="285"/>
              </w:trPr>
              <w:tc>
                <w:tcPr>
                  <w:tcW w:w="2860" w:type="dxa"/>
                  <w:vMerge w:val="restart"/>
                  <w:shd w:val="clear" w:color="auto" w:fill="auto"/>
                  <w:noWrap/>
                  <w:vAlign w:val="center"/>
                  <w:hideMark/>
                </w:tcPr>
                <w:p w14:paraId="402B68FD" w14:textId="77777777" w:rsidR="004C056A" w:rsidRPr="00C43EAB" w:rsidRDefault="004C056A" w:rsidP="00102DC4">
                  <w:pPr>
                    <w:widowControl/>
                    <w:jc w:val="left"/>
                    <w:rPr>
                      <w:rFonts w:ascii="ＭＳ 明朝" w:hAnsi="ＭＳ 明朝" w:cs="ＭＳ Ｐゴシック"/>
                      <w:kern w:val="0"/>
                      <w:sz w:val="20"/>
                      <w:szCs w:val="20"/>
                    </w:rPr>
                  </w:pPr>
                  <w:r w:rsidRPr="00C43EAB">
                    <w:rPr>
                      <w:rFonts w:ascii="ＭＳ 明朝" w:hAnsi="ＭＳ 明朝" w:cs="ＭＳ Ｐゴシック" w:hint="eastAsia"/>
                      <w:kern w:val="0"/>
                      <w:sz w:val="20"/>
                      <w:szCs w:val="20"/>
                    </w:rPr>
                    <w:t>利用開始日の１年前まで</w:t>
                  </w:r>
                </w:p>
              </w:tc>
              <w:tc>
                <w:tcPr>
                  <w:tcW w:w="3160" w:type="dxa"/>
                  <w:shd w:val="clear" w:color="auto" w:fill="auto"/>
                  <w:noWrap/>
                  <w:vAlign w:val="center"/>
                  <w:hideMark/>
                </w:tcPr>
                <w:p w14:paraId="5C679770" w14:textId="77777777" w:rsidR="004C056A" w:rsidRPr="00C43EAB" w:rsidRDefault="004C056A" w:rsidP="00102DC4">
                  <w:pPr>
                    <w:widowControl/>
                    <w:jc w:val="left"/>
                    <w:rPr>
                      <w:rFonts w:ascii="ＭＳ 明朝" w:hAnsi="ＭＳ 明朝" w:cs="ＭＳ Ｐゴシック"/>
                      <w:kern w:val="0"/>
                      <w:sz w:val="20"/>
                      <w:szCs w:val="20"/>
                    </w:rPr>
                  </w:pPr>
                  <w:r w:rsidRPr="00C43EAB">
                    <w:rPr>
                      <w:rFonts w:ascii="ＭＳ 明朝" w:hAnsi="ＭＳ 明朝" w:cs="ＭＳ Ｐゴシック" w:hint="eastAsia"/>
                      <w:kern w:val="0"/>
                      <w:sz w:val="20"/>
                      <w:szCs w:val="20"/>
                    </w:rPr>
                    <w:t>利用承認日から２週間以内</w:t>
                  </w:r>
                </w:p>
              </w:tc>
              <w:tc>
                <w:tcPr>
                  <w:tcW w:w="2320" w:type="dxa"/>
                  <w:shd w:val="clear" w:color="auto" w:fill="auto"/>
                  <w:noWrap/>
                  <w:vAlign w:val="center"/>
                  <w:hideMark/>
                </w:tcPr>
                <w:p w14:paraId="0D298240" w14:textId="77777777" w:rsidR="004C056A" w:rsidRPr="00C43EAB" w:rsidRDefault="004C056A" w:rsidP="00102DC4">
                  <w:pPr>
                    <w:widowControl/>
                    <w:jc w:val="left"/>
                    <w:rPr>
                      <w:rFonts w:ascii="ＭＳ 明朝" w:hAnsi="ＭＳ 明朝" w:cs="ＭＳ Ｐゴシック"/>
                      <w:kern w:val="0"/>
                      <w:sz w:val="20"/>
                      <w:szCs w:val="20"/>
                    </w:rPr>
                  </w:pPr>
                  <w:r w:rsidRPr="00C43EAB">
                    <w:rPr>
                      <w:rFonts w:ascii="ＭＳ 明朝" w:hAnsi="ＭＳ 明朝" w:cs="ＭＳ Ｐゴシック" w:hint="eastAsia"/>
                      <w:kern w:val="0"/>
                      <w:sz w:val="20"/>
                      <w:szCs w:val="20"/>
                    </w:rPr>
                    <w:t>施設利用料金の</w:t>
                  </w:r>
                  <w:r w:rsidRPr="00C43EAB">
                    <w:rPr>
                      <w:rFonts w:ascii="ＭＳ 明朝" w:hAnsi="ＭＳ 明朝" w:cs="ＭＳ Ｐゴシック"/>
                      <w:kern w:val="0"/>
                      <w:sz w:val="20"/>
                      <w:szCs w:val="20"/>
                    </w:rPr>
                    <w:t>30％</w:t>
                  </w:r>
                </w:p>
              </w:tc>
            </w:tr>
            <w:tr w:rsidR="00FC1216" w:rsidRPr="00C43EAB" w14:paraId="6EE0C617" w14:textId="77777777" w:rsidTr="00102DC4">
              <w:trPr>
                <w:trHeight w:val="285"/>
              </w:trPr>
              <w:tc>
                <w:tcPr>
                  <w:tcW w:w="2860" w:type="dxa"/>
                  <w:vMerge/>
                  <w:vAlign w:val="center"/>
                  <w:hideMark/>
                </w:tcPr>
                <w:p w14:paraId="3B21D5FB" w14:textId="77777777" w:rsidR="004C056A" w:rsidRPr="00C43EAB" w:rsidRDefault="004C056A" w:rsidP="00102DC4">
                  <w:pPr>
                    <w:widowControl/>
                    <w:jc w:val="left"/>
                    <w:rPr>
                      <w:rFonts w:ascii="ＭＳ 明朝" w:hAnsi="ＭＳ 明朝" w:cs="ＭＳ Ｐゴシック"/>
                      <w:kern w:val="0"/>
                      <w:sz w:val="20"/>
                      <w:szCs w:val="20"/>
                    </w:rPr>
                  </w:pPr>
                </w:p>
              </w:tc>
              <w:tc>
                <w:tcPr>
                  <w:tcW w:w="3160" w:type="dxa"/>
                  <w:shd w:val="clear" w:color="auto" w:fill="auto"/>
                  <w:noWrap/>
                  <w:vAlign w:val="center"/>
                  <w:hideMark/>
                </w:tcPr>
                <w:p w14:paraId="1C1AE403" w14:textId="77777777" w:rsidR="004C056A" w:rsidRPr="00C43EAB" w:rsidRDefault="004C056A" w:rsidP="00102DC4">
                  <w:pPr>
                    <w:widowControl/>
                    <w:jc w:val="left"/>
                    <w:rPr>
                      <w:rFonts w:ascii="ＭＳ 明朝" w:hAnsi="ＭＳ 明朝" w:cs="ＭＳ Ｐゴシック"/>
                      <w:kern w:val="0"/>
                      <w:sz w:val="20"/>
                      <w:szCs w:val="20"/>
                    </w:rPr>
                  </w:pPr>
                  <w:r w:rsidRPr="00C43EAB">
                    <w:rPr>
                      <w:rFonts w:ascii="ＭＳ 明朝" w:hAnsi="ＭＳ 明朝" w:cs="ＭＳ Ｐゴシック" w:hint="eastAsia"/>
                      <w:kern w:val="0"/>
                      <w:sz w:val="20"/>
                      <w:szCs w:val="20"/>
                    </w:rPr>
                    <w:t>施設利用日の６ヶ月前の前日</w:t>
                  </w:r>
                </w:p>
              </w:tc>
              <w:tc>
                <w:tcPr>
                  <w:tcW w:w="2320" w:type="dxa"/>
                  <w:shd w:val="clear" w:color="auto" w:fill="auto"/>
                  <w:noWrap/>
                  <w:vAlign w:val="center"/>
                  <w:hideMark/>
                </w:tcPr>
                <w:p w14:paraId="4EAA1B29" w14:textId="77777777" w:rsidR="004C056A" w:rsidRPr="00C43EAB" w:rsidRDefault="004C056A" w:rsidP="00102DC4">
                  <w:pPr>
                    <w:widowControl/>
                    <w:jc w:val="left"/>
                    <w:rPr>
                      <w:rFonts w:ascii="ＭＳ 明朝" w:hAnsi="ＭＳ 明朝" w:cs="ＭＳ Ｐゴシック"/>
                      <w:kern w:val="0"/>
                      <w:sz w:val="20"/>
                      <w:szCs w:val="20"/>
                    </w:rPr>
                  </w:pPr>
                  <w:r w:rsidRPr="00C43EAB">
                    <w:rPr>
                      <w:rFonts w:ascii="ＭＳ 明朝" w:hAnsi="ＭＳ 明朝" w:cs="ＭＳ Ｐゴシック" w:hint="eastAsia"/>
                      <w:kern w:val="0"/>
                      <w:sz w:val="20"/>
                      <w:szCs w:val="20"/>
                    </w:rPr>
                    <w:t>施設利用料金の</w:t>
                  </w:r>
                  <w:r w:rsidRPr="00C43EAB">
                    <w:rPr>
                      <w:rFonts w:ascii="ＭＳ 明朝" w:hAnsi="ＭＳ 明朝" w:cs="ＭＳ Ｐゴシック"/>
                      <w:kern w:val="0"/>
                      <w:sz w:val="20"/>
                      <w:szCs w:val="20"/>
                    </w:rPr>
                    <w:t>20％</w:t>
                  </w:r>
                </w:p>
              </w:tc>
            </w:tr>
            <w:tr w:rsidR="00FC1216" w:rsidRPr="00C43EAB" w14:paraId="2A0D198C" w14:textId="77777777" w:rsidTr="00102DC4">
              <w:trPr>
                <w:trHeight w:val="285"/>
              </w:trPr>
              <w:tc>
                <w:tcPr>
                  <w:tcW w:w="2860" w:type="dxa"/>
                  <w:vMerge/>
                  <w:vAlign w:val="center"/>
                  <w:hideMark/>
                </w:tcPr>
                <w:p w14:paraId="401C4429" w14:textId="77777777" w:rsidR="004C056A" w:rsidRPr="00C43EAB" w:rsidRDefault="004C056A" w:rsidP="00102DC4">
                  <w:pPr>
                    <w:widowControl/>
                    <w:jc w:val="left"/>
                    <w:rPr>
                      <w:rFonts w:ascii="ＭＳ 明朝" w:hAnsi="ＭＳ 明朝" w:cs="ＭＳ Ｐゴシック"/>
                      <w:kern w:val="0"/>
                      <w:sz w:val="20"/>
                      <w:szCs w:val="20"/>
                    </w:rPr>
                  </w:pPr>
                </w:p>
              </w:tc>
              <w:tc>
                <w:tcPr>
                  <w:tcW w:w="3160" w:type="dxa"/>
                  <w:shd w:val="clear" w:color="auto" w:fill="auto"/>
                  <w:noWrap/>
                  <w:vAlign w:val="center"/>
                  <w:hideMark/>
                </w:tcPr>
                <w:p w14:paraId="176FB0A3" w14:textId="77777777" w:rsidR="004C056A" w:rsidRPr="00C43EAB" w:rsidRDefault="004C056A" w:rsidP="00102DC4">
                  <w:pPr>
                    <w:widowControl/>
                    <w:jc w:val="left"/>
                    <w:rPr>
                      <w:rFonts w:ascii="ＭＳ 明朝" w:hAnsi="ＭＳ 明朝" w:cs="ＭＳ Ｐゴシック"/>
                      <w:kern w:val="0"/>
                      <w:sz w:val="20"/>
                      <w:szCs w:val="20"/>
                    </w:rPr>
                  </w:pPr>
                  <w:r w:rsidRPr="00C43EAB">
                    <w:rPr>
                      <w:rFonts w:ascii="ＭＳ 明朝" w:hAnsi="ＭＳ 明朝" w:cs="ＭＳ Ｐゴシック" w:hint="eastAsia"/>
                      <w:kern w:val="0"/>
                      <w:sz w:val="20"/>
                      <w:szCs w:val="20"/>
                    </w:rPr>
                    <w:t>施設利用日の３ヶ月前の前日</w:t>
                  </w:r>
                </w:p>
              </w:tc>
              <w:tc>
                <w:tcPr>
                  <w:tcW w:w="2320" w:type="dxa"/>
                  <w:shd w:val="clear" w:color="auto" w:fill="auto"/>
                  <w:noWrap/>
                  <w:vAlign w:val="center"/>
                  <w:hideMark/>
                </w:tcPr>
                <w:p w14:paraId="32D82B97" w14:textId="77777777" w:rsidR="004C056A" w:rsidRPr="00C43EAB" w:rsidRDefault="004C056A" w:rsidP="00102DC4">
                  <w:pPr>
                    <w:widowControl/>
                    <w:jc w:val="left"/>
                    <w:rPr>
                      <w:rFonts w:ascii="ＭＳ 明朝" w:hAnsi="ＭＳ 明朝" w:cs="ＭＳ Ｐゴシック"/>
                      <w:kern w:val="0"/>
                      <w:sz w:val="20"/>
                      <w:szCs w:val="20"/>
                    </w:rPr>
                  </w:pPr>
                  <w:r w:rsidRPr="00C43EAB">
                    <w:rPr>
                      <w:rFonts w:ascii="ＭＳ 明朝" w:hAnsi="ＭＳ 明朝" w:cs="ＭＳ Ｐゴシック" w:hint="eastAsia"/>
                      <w:kern w:val="0"/>
                      <w:sz w:val="20"/>
                      <w:szCs w:val="20"/>
                    </w:rPr>
                    <w:t>施設利用料金の</w:t>
                  </w:r>
                  <w:r w:rsidRPr="00C43EAB">
                    <w:rPr>
                      <w:rFonts w:ascii="ＭＳ 明朝" w:hAnsi="ＭＳ 明朝" w:cs="ＭＳ Ｐゴシック"/>
                      <w:kern w:val="0"/>
                      <w:sz w:val="20"/>
                      <w:szCs w:val="20"/>
                    </w:rPr>
                    <w:t>50％</w:t>
                  </w:r>
                </w:p>
              </w:tc>
            </w:tr>
            <w:tr w:rsidR="00FC1216" w:rsidRPr="00C43EAB" w14:paraId="6C5B3847" w14:textId="77777777" w:rsidTr="00102DC4">
              <w:trPr>
                <w:trHeight w:val="285"/>
              </w:trPr>
              <w:tc>
                <w:tcPr>
                  <w:tcW w:w="2860" w:type="dxa"/>
                  <w:vMerge w:val="restart"/>
                  <w:shd w:val="clear" w:color="auto" w:fill="auto"/>
                  <w:noWrap/>
                  <w:vAlign w:val="center"/>
                  <w:hideMark/>
                </w:tcPr>
                <w:p w14:paraId="5399D398" w14:textId="77777777" w:rsidR="004C056A" w:rsidRPr="00C43EAB" w:rsidRDefault="004C056A" w:rsidP="00102DC4">
                  <w:pPr>
                    <w:widowControl/>
                    <w:jc w:val="left"/>
                    <w:rPr>
                      <w:rFonts w:ascii="ＭＳ 明朝" w:hAnsi="ＭＳ 明朝" w:cs="ＭＳ Ｐゴシック"/>
                      <w:kern w:val="0"/>
                      <w:sz w:val="20"/>
                      <w:szCs w:val="20"/>
                    </w:rPr>
                  </w:pPr>
                  <w:r w:rsidRPr="00C43EAB">
                    <w:rPr>
                      <w:rFonts w:ascii="ＭＳ 明朝" w:hAnsi="ＭＳ 明朝" w:cs="ＭＳ Ｐゴシック" w:hint="eastAsia"/>
                      <w:kern w:val="0"/>
                      <w:sz w:val="20"/>
                      <w:szCs w:val="20"/>
                    </w:rPr>
                    <w:t>利用開始日の６ヶ月前まで</w:t>
                  </w:r>
                </w:p>
              </w:tc>
              <w:tc>
                <w:tcPr>
                  <w:tcW w:w="3160" w:type="dxa"/>
                  <w:shd w:val="clear" w:color="auto" w:fill="auto"/>
                  <w:noWrap/>
                  <w:vAlign w:val="center"/>
                  <w:hideMark/>
                </w:tcPr>
                <w:p w14:paraId="4F574FDA" w14:textId="77777777" w:rsidR="004C056A" w:rsidRPr="00C43EAB" w:rsidRDefault="004C056A" w:rsidP="00102DC4">
                  <w:pPr>
                    <w:widowControl/>
                    <w:jc w:val="left"/>
                    <w:rPr>
                      <w:rFonts w:ascii="ＭＳ 明朝" w:hAnsi="ＭＳ 明朝" w:cs="ＭＳ Ｐゴシック"/>
                      <w:kern w:val="0"/>
                      <w:sz w:val="20"/>
                      <w:szCs w:val="20"/>
                    </w:rPr>
                  </w:pPr>
                  <w:r w:rsidRPr="00C43EAB">
                    <w:rPr>
                      <w:rFonts w:ascii="ＭＳ 明朝" w:hAnsi="ＭＳ 明朝" w:cs="ＭＳ Ｐゴシック" w:hint="eastAsia"/>
                      <w:kern w:val="0"/>
                      <w:sz w:val="20"/>
                      <w:szCs w:val="20"/>
                    </w:rPr>
                    <w:t>利用承認日から２週間以内</w:t>
                  </w:r>
                </w:p>
              </w:tc>
              <w:tc>
                <w:tcPr>
                  <w:tcW w:w="2320" w:type="dxa"/>
                  <w:shd w:val="clear" w:color="auto" w:fill="auto"/>
                  <w:noWrap/>
                  <w:vAlign w:val="center"/>
                  <w:hideMark/>
                </w:tcPr>
                <w:p w14:paraId="639F2BAB" w14:textId="77777777" w:rsidR="004C056A" w:rsidRPr="00C43EAB" w:rsidRDefault="004C056A" w:rsidP="00102DC4">
                  <w:pPr>
                    <w:widowControl/>
                    <w:jc w:val="left"/>
                    <w:rPr>
                      <w:rFonts w:ascii="ＭＳ 明朝" w:hAnsi="ＭＳ 明朝" w:cs="ＭＳ Ｐゴシック"/>
                      <w:kern w:val="0"/>
                      <w:sz w:val="20"/>
                      <w:szCs w:val="20"/>
                    </w:rPr>
                  </w:pPr>
                  <w:r w:rsidRPr="00C43EAB">
                    <w:rPr>
                      <w:rFonts w:ascii="ＭＳ 明朝" w:hAnsi="ＭＳ 明朝" w:cs="ＭＳ Ｐゴシック" w:hint="eastAsia"/>
                      <w:kern w:val="0"/>
                      <w:sz w:val="20"/>
                      <w:szCs w:val="20"/>
                    </w:rPr>
                    <w:t>施設利用料金の</w:t>
                  </w:r>
                  <w:r w:rsidRPr="00C43EAB">
                    <w:rPr>
                      <w:rFonts w:ascii="ＭＳ 明朝" w:hAnsi="ＭＳ 明朝" w:cs="ＭＳ Ｐゴシック"/>
                      <w:kern w:val="0"/>
                      <w:sz w:val="20"/>
                      <w:szCs w:val="20"/>
                    </w:rPr>
                    <w:t>50％</w:t>
                  </w:r>
                </w:p>
              </w:tc>
            </w:tr>
            <w:tr w:rsidR="00FC1216" w:rsidRPr="00C43EAB" w14:paraId="3A1E68C7" w14:textId="77777777" w:rsidTr="00102DC4">
              <w:trPr>
                <w:trHeight w:val="285"/>
              </w:trPr>
              <w:tc>
                <w:tcPr>
                  <w:tcW w:w="2860" w:type="dxa"/>
                  <w:vMerge/>
                  <w:vAlign w:val="center"/>
                  <w:hideMark/>
                </w:tcPr>
                <w:p w14:paraId="028AF0FC" w14:textId="77777777" w:rsidR="004C056A" w:rsidRPr="00C43EAB" w:rsidRDefault="004C056A" w:rsidP="00102DC4">
                  <w:pPr>
                    <w:widowControl/>
                    <w:jc w:val="left"/>
                    <w:rPr>
                      <w:rFonts w:ascii="ＭＳ 明朝" w:hAnsi="ＭＳ 明朝" w:cs="ＭＳ Ｐゴシック"/>
                      <w:kern w:val="0"/>
                      <w:sz w:val="20"/>
                      <w:szCs w:val="20"/>
                    </w:rPr>
                  </w:pPr>
                </w:p>
              </w:tc>
              <w:tc>
                <w:tcPr>
                  <w:tcW w:w="3160" w:type="dxa"/>
                  <w:shd w:val="clear" w:color="auto" w:fill="auto"/>
                  <w:noWrap/>
                  <w:vAlign w:val="center"/>
                  <w:hideMark/>
                </w:tcPr>
                <w:p w14:paraId="274BAA52" w14:textId="77777777" w:rsidR="004C056A" w:rsidRPr="00C43EAB" w:rsidRDefault="004C056A" w:rsidP="00102DC4">
                  <w:pPr>
                    <w:widowControl/>
                    <w:jc w:val="left"/>
                    <w:rPr>
                      <w:rFonts w:ascii="ＭＳ 明朝" w:hAnsi="ＭＳ 明朝" w:cs="ＭＳ Ｐゴシック"/>
                      <w:kern w:val="0"/>
                      <w:sz w:val="20"/>
                      <w:szCs w:val="20"/>
                    </w:rPr>
                  </w:pPr>
                  <w:r w:rsidRPr="00C43EAB">
                    <w:rPr>
                      <w:rFonts w:ascii="ＭＳ 明朝" w:hAnsi="ＭＳ 明朝" w:cs="ＭＳ Ｐゴシック" w:hint="eastAsia"/>
                      <w:kern w:val="0"/>
                      <w:sz w:val="20"/>
                      <w:szCs w:val="20"/>
                    </w:rPr>
                    <w:t>施設利用日の３ヶ月前の前日</w:t>
                  </w:r>
                </w:p>
              </w:tc>
              <w:tc>
                <w:tcPr>
                  <w:tcW w:w="2320" w:type="dxa"/>
                  <w:shd w:val="clear" w:color="auto" w:fill="auto"/>
                  <w:noWrap/>
                  <w:vAlign w:val="center"/>
                  <w:hideMark/>
                </w:tcPr>
                <w:p w14:paraId="1CD1DD2A" w14:textId="77777777" w:rsidR="004C056A" w:rsidRPr="00C43EAB" w:rsidRDefault="004C056A" w:rsidP="00102DC4">
                  <w:pPr>
                    <w:widowControl/>
                    <w:jc w:val="left"/>
                    <w:rPr>
                      <w:rFonts w:ascii="ＭＳ 明朝" w:hAnsi="ＭＳ 明朝" w:cs="ＭＳ Ｐゴシック"/>
                      <w:kern w:val="0"/>
                      <w:sz w:val="20"/>
                      <w:szCs w:val="20"/>
                    </w:rPr>
                  </w:pPr>
                  <w:r w:rsidRPr="00C43EAB">
                    <w:rPr>
                      <w:rFonts w:ascii="ＭＳ 明朝" w:hAnsi="ＭＳ 明朝" w:cs="ＭＳ Ｐゴシック" w:hint="eastAsia"/>
                      <w:kern w:val="0"/>
                      <w:sz w:val="20"/>
                      <w:szCs w:val="20"/>
                    </w:rPr>
                    <w:t>施設利用料金の</w:t>
                  </w:r>
                  <w:r w:rsidRPr="00C43EAB">
                    <w:rPr>
                      <w:rFonts w:ascii="ＭＳ 明朝" w:hAnsi="ＭＳ 明朝" w:cs="ＭＳ Ｐゴシック"/>
                      <w:kern w:val="0"/>
                      <w:sz w:val="20"/>
                      <w:szCs w:val="20"/>
                    </w:rPr>
                    <w:t>50％</w:t>
                  </w:r>
                </w:p>
              </w:tc>
            </w:tr>
            <w:tr w:rsidR="00FC1216" w:rsidRPr="00C43EAB" w14:paraId="227C84FD" w14:textId="77777777" w:rsidTr="00102DC4">
              <w:trPr>
                <w:trHeight w:val="570"/>
              </w:trPr>
              <w:tc>
                <w:tcPr>
                  <w:tcW w:w="2860" w:type="dxa"/>
                  <w:shd w:val="clear" w:color="auto" w:fill="auto"/>
                  <w:noWrap/>
                  <w:vAlign w:val="center"/>
                  <w:hideMark/>
                </w:tcPr>
                <w:p w14:paraId="3BA66FF0" w14:textId="77777777" w:rsidR="004C056A" w:rsidRPr="00C43EAB" w:rsidRDefault="004C056A" w:rsidP="00102DC4">
                  <w:pPr>
                    <w:widowControl/>
                    <w:jc w:val="left"/>
                    <w:rPr>
                      <w:rFonts w:ascii="ＭＳ 明朝" w:hAnsi="ＭＳ 明朝" w:cs="ＭＳ Ｐゴシック"/>
                      <w:kern w:val="0"/>
                      <w:sz w:val="20"/>
                      <w:szCs w:val="20"/>
                    </w:rPr>
                  </w:pPr>
                  <w:r w:rsidRPr="00C43EAB">
                    <w:rPr>
                      <w:rFonts w:ascii="ＭＳ 明朝" w:hAnsi="ＭＳ 明朝" w:cs="ＭＳ Ｐゴシック" w:hint="eastAsia"/>
                      <w:kern w:val="0"/>
                      <w:sz w:val="20"/>
                      <w:szCs w:val="20"/>
                    </w:rPr>
                    <w:t>利用開始日の３ヶ月前まで</w:t>
                  </w:r>
                </w:p>
              </w:tc>
              <w:tc>
                <w:tcPr>
                  <w:tcW w:w="3160" w:type="dxa"/>
                  <w:shd w:val="clear" w:color="auto" w:fill="auto"/>
                  <w:noWrap/>
                  <w:vAlign w:val="center"/>
                  <w:hideMark/>
                </w:tcPr>
                <w:p w14:paraId="7B211543" w14:textId="77777777" w:rsidR="004C056A" w:rsidRPr="00C43EAB" w:rsidRDefault="004C056A" w:rsidP="00102DC4">
                  <w:pPr>
                    <w:widowControl/>
                    <w:jc w:val="left"/>
                    <w:rPr>
                      <w:rFonts w:ascii="ＭＳ 明朝" w:hAnsi="ＭＳ 明朝" w:cs="ＭＳ Ｐゴシック"/>
                      <w:kern w:val="0"/>
                      <w:sz w:val="20"/>
                      <w:szCs w:val="20"/>
                    </w:rPr>
                  </w:pPr>
                  <w:r w:rsidRPr="00C43EAB">
                    <w:rPr>
                      <w:rFonts w:ascii="ＭＳ 明朝" w:hAnsi="ＭＳ 明朝" w:cs="ＭＳ Ｐゴシック" w:hint="eastAsia"/>
                      <w:kern w:val="0"/>
                      <w:sz w:val="20"/>
                      <w:szCs w:val="20"/>
                    </w:rPr>
                    <w:t>利用承認日から２週間以内</w:t>
                  </w:r>
                </w:p>
              </w:tc>
              <w:tc>
                <w:tcPr>
                  <w:tcW w:w="2320" w:type="dxa"/>
                  <w:shd w:val="clear" w:color="auto" w:fill="auto"/>
                  <w:noWrap/>
                  <w:vAlign w:val="center"/>
                  <w:hideMark/>
                </w:tcPr>
                <w:p w14:paraId="3F39ABB1" w14:textId="77777777" w:rsidR="004C056A" w:rsidRPr="00C43EAB" w:rsidRDefault="004C056A" w:rsidP="00102DC4">
                  <w:pPr>
                    <w:widowControl/>
                    <w:jc w:val="left"/>
                    <w:rPr>
                      <w:rFonts w:ascii="ＭＳ 明朝" w:hAnsi="ＭＳ 明朝" w:cs="ＭＳ Ｐゴシック"/>
                      <w:kern w:val="0"/>
                      <w:sz w:val="20"/>
                      <w:szCs w:val="20"/>
                    </w:rPr>
                  </w:pPr>
                  <w:r w:rsidRPr="00C43EAB">
                    <w:rPr>
                      <w:rFonts w:ascii="ＭＳ 明朝" w:hAnsi="ＭＳ 明朝" w:cs="ＭＳ Ｐゴシック" w:hint="eastAsia"/>
                      <w:kern w:val="0"/>
                      <w:sz w:val="20"/>
                      <w:szCs w:val="20"/>
                    </w:rPr>
                    <w:t>施設利用料金の全額</w:t>
                  </w:r>
                </w:p>
              </w:tc>
            </w:tr>
            <w:tr w:rsidR="00FC1216" w:rsidRPr="00C43EAB" w14:paraId="3AA13605" w14:textId="77777777" w:rsidTr="00102DC4">
              <w:trPr>
                <w:trHeight w:val="570"/>
              </w:trPr>
              <w:tc>
                <w:tcPr>
                  <w:tcW w:w="2860" w:type="dxa"/>
                  <w:shd w:val="clear" w:color="auto" w:fill="auto"/>
                  <w:noWrap/>
                  <w:vAlign w:val="center"/>
                  <w:hideMark/>
                </w:tcPr>
                <w:p w14:paraId="1E068FAA" w14:textId="77777777" w:rsidR="004C056A" w:rsidRPr="00C43EAB" w:rsidRDefault="004C056A" w:rsidP="00102DC4">
                  <w:pPr>
                    <w:widowControl/>
                    <w:jc w:val="left"/>
                    <w:rPr>
                      <w:rFonts w:ascii="ＭＳ 明朝" w:hAnsi="ＭＳ 明朝" w:cs="ＭＳ Ｐゴシック"/>
                      <w:kern w:val="0"/>
                      <w:sz w:val="20"/>
                      <w:szCs w:val="20"/>
                    </w:rPr>
                  </w:pPr>
                  <w:r w:rsidRPr="00C43EAB">
                    <w:rPr>
                      <w:rFonts w:ascii="ＭＳ 明朝" w:hAnsi="ＭＳ 明朝" w:cs="ＭＳ Ｐゴシック" w:hint="eastAsia"/>
                      <w:kern w:val="0"/>
                      <w:sz w:val="20"/>
                      <w:szCs w:val="20"/>
                    </w:rPr>
                    <w:t>利用開始日の１ヶ月以降</w:t>
                  </w:r>
                </w:p>
              </w:tc>
              <w:tc>
                <w:tcPr>
                  <w:tcW w:w="3160" w:type="dxa"/>
                  <w:shd w:val="clear" w:color="auto" w:fill="auto"/>
                  <w:noWrap/>
                  <w:vAlign w:val="center"/>
                  <w:hideMark/>
                </w:tcPr>
                <w:p w14:paraId="7CC2379C" w14:textId="77777777" w:rsidR="004C056A" w:rsidRPr="00C43EAB" w:rsidRDefault="004C056A" w:rsidP="00102DC4">
                  <w:pPr>
                    <w:widowControl/>
                    <w:jc w:val="left"/>
                    <w:rPr>
                      <w:rFonts w:ascii="ＭＳ 明朝" w:hAnsi="ＭＳ 明朝" w:cs="ＭＳ Ｐゴシック"/>
                      <w:kern w:val="0"/>
                      <w:sz w:val="20"/>
                      <w:szCs w:val="20"/>
                    </w:rPr>
                  </w:pPr>
                  <w:r w:rsidRPr="00C43EAB">
                    <w:rPr>
                      <w:rFonts w:ascii="ＭＳ 明朝" w:hAnsi="ＭＳ 明朝" w:cs="ＭＳ Ｐゴシック" w:hint="eastAsia"/>
                      <w:kern w:val="0"/>
                      <w:sz w:val="20"/>
                      <w:szCs w:val="20"/>
                    </w:rPr>
                    <w:t>会議場の指定する日</w:t>
                  </w:r>
                </w:p>
              </w:tc>
              <w:tc>
                <w:tcPr>
                  <w:tcW w:w="2320" w:type="dxa"/>
                  <w:shd w:val="clear" w:color="auto" w:fill="auto"/>
                  <w:noWrap/>
                  <w:vAlign w:val="center"/>
                  <w:hideMark/>
                </w:tcPr>
                <w:p w14:paraId="41DC471F" w14:textId="77777777" w:rsidR="004C056A" w:rsidRPr="00C43EAB" w:rsidRDefault="004C056A" w:rsidP="00102DC4">
                  <w:pPr>
                    <w:widowControl/>
                    <w:jc w:val="left"/>
                    <w:rPr>
                      <w:rFonts w:ascii="ＭＳ 明朝" w:hAnsi="ＭＳ 明朝" w:cs="ＭＳ Ｐゴシック"/>
                      <w:kern w:val="0"/>
                      <w:sz w:val="20"/>
                      <w:szCs w:val="20"/>
                    </w:rPr>
                  </w:pPr>
                  <w:r w:rsidRPr="00C43EAB">
                    <w:rPr>
                      <w:rFonts w:ascii="ＭＳ 明朝" w:hAnsi="ＭＳ 明朝" w:cs="ＭＳ Ｐゴシック" w:hint="eastAsia"/>
                      <w:kern w:val="0"/>
                      <w:sz w:val="20"/>
                      <w:szCs w:val="20"/>
                    </w:rPr>
                    <w:t>施設利用料金の全額</w:t>
                  </w:r>
                </w:p>
              </w:tc>
            </w:tr>
          </w:tbl>
          <w:p w14:paraId="55A23BC7" w14:textId="77777777" w:rsidR="004C056A" w:rsidRPr="00C43EAB" w:rsidRDefault="004C056A" w:rsidP="00102DC4">
            <w:pPr>
              <w:ind w:left="216" w:hangingChars="100" w:hanging="216"/>
              <w:rPr>
                <w:rFonts w:ascii="ＭＳ 明朝" w:hAnsi="ＭＳ 明朝"/>
                <w:b w:val="0"/>
                <w:color w:val="auto"/>
              </w:rPr>
            </w:pPr>
          </w:p>
          <w:p w14:paraId="4BDC1297" w14:textId="6642EC35" w:rsidR="004C056A" w:rsidRPr="00C43EAB" w:rsidRDefault="004C056A" w:rsidP="00102DC4">
            <w:pPr>
              <w:ind w:leftChars="100" w:left="216" w:firstLineChars="100" w:firstLine="216"/>
              <w:rPr>
                <w:rFonts w:ascii="ＭＳ 明朝" w:hAnsi="ＭＳ 明朝"/>
                <w:b w:val="0"/>
                <w:color w:val="auto"/>
              </w:rPr>
            </w:pPr>
            <w:r w:rsidRPr="00C43EAB">
              <w:rPr>
                <w:rFonts w:ascii="ＭＳ 明朝" w:hAnsi="ＭＳ 明朝" w:hint="eastAsia"/>
                <w:b w:val="0"/>
                <w:color w:val="auto"/>
              </w:rPr>
              <w:t>しかしながら、キャンセル料を請求する根拠が条例にも</w:t>
            </w:r>
            <w:r w:rsidR="004F021C" w:rsidRPr="00C43EAB">
              <w:rPr>
                <w:rFonts w:ascii="ＭＳ 明朝" w:hAnsi="ＭＳ 明朝" w:hint="eastAsia"/>
                <w:b w:val="0"/>
                <w:color w:val="auto"/>
              </w:rPr>
              <w:t>同</w:t>
            </w:r>
            <w:r w:rsidRPr="00C43EAB">
              <w:rPr>
                <w:rFonts w:ascii="ＭＳ 明朝" w:hAnsi="ＭＳ 明朝" w:hint="eastAsia"/>
                <w:b w:val="0"/>
                <w:color w:val="auto"/>
              </w:rPr>
              <w:t>施行規則にも存在しない。</w:t>
            </w:r>
          </w:p>
          <w:p w14:paraId="54C207C4" w14:textId="306C945B" w:rsidR="004C056A" w:rsidRPr="00C43EAB" w:rsidRDefault="004C056A" w:rsidP="00102DC4">
            <w:pPr>
              <w:ind w:left="216" w:hangingChars="100" w:hanging="216"/>
              <w:rPr>
                <w:rFonts w:ascii="ＭＳ 明朝" w:hAnsi="ＭＳ 明朝"/>
                <w:b w:val="0"/>
                <w:color w:val="auto"/>
              </w:rPr>
            </w:pPr>
            <w:r w:rsidRPr="00C43EAB">
              <w:rPr>
                <w:rFonts w:ascii="ＭＳ 明朝" w:hAnsi="ＭＳ 明朝" w:hint="eastAsia"/>
                <w:b w:val="0"/>
                <w:color w:val="auto"/>
              </w:rPr>
              <w:t>２　ついては、</w:t>
            </w:r>
            <w:r w:rsidR="004F021C" w:rsidRPr="00C43EAB">
              <w:rPr>
                <w:rFonts w:ascii="ＭＳ 明朝" w:hAnsi="ＭＳ 明朝" w:hint="eastAsia"/>
                <w:b w:val="0"/>
                <w:color w:val="auto"/>
              </w:rPr>
              <w:t>大阪府は、キャンセル料について、請求の可否及び法的根拠について検討すべきである。</w:t>
            </w:r>
          </w:p>
        </w:tc>
      </w:tr>
    </w:tbl>
    <w:p w14:paraId="02F49849" w14:textId="77777777" w:rsidR="00FC1216" w:rsidRPr="00C43EAB" w:rsidRDefault="00FC1216" w:rsidP="00907447">
      <w:pPr>
        <w:widowControl/>
        <w:jc w:val="left"/>
        <w:rPr>
          <w:rFonts w:ascii="ＭＳ 明朝" w:hAnsi="ＭＳ 明朝"/>
        </w:rPr>
      </w:pPr>
    </w:p>
    <w:p w14:paraId="2FFA73CA" w14:textId="50843E80" w:rsidR="00907447" w:rsidRPr="00C43EAB" w:rsidRDefault="00907447" w:rsidP="00907447">
      <w:pPr>
        <w:widowControl/>
        <w:jc w:val="left"/>
        <w:rPr>
          <w:rFonts w:ascii="ＭＳ 明朝" w:hAnsi="ＭＳ 明朝"/>
        </w:rPr>
      </w:pPr>
      <w:r w:rsidRPr="00C43EAB">
        <w:rPr>
          <w:rFonts w:ascii="ＭＳ 明朝" w:hAnsi="ＭＳ 明朝" w:hint="eastAsia"/>
        </w:rPr>
        <w:t>【</w:t>
      </w:r>
      <w:r w:rsidR="008C0B2C" w:rsidRPr="00C43EAB">
        <w:rPr>
          <w:rFonts w:ascii="ＭＳ 明朝" w:hAnsi="ＭＳ 明朝"/>
        </w:rPr>
        <w:t>監査の</w:t>
      </w:r>
      <w:r w:rsidR="008C0B2C" w:rsidRPr="00C43EAB">
        <w:rPr>
          <w:rFonts w:ascii="ＭＳ 明朝" w:hAnsi="ＭＳ 明朝" w:hint="eastAsia"/>
        </w:rPr>
        <w:t>結果</w:t>
      </w:r>
      <w:r w:rsidR="00936FE3" w:rsidRPr="00C43EAB">
        <w:rPr>
          <w:rFonts w:ascii="ＭＳ 明朝" w:hAnsi="ＭＳ 明朝" w:hint="eastAsia"/>
        </w:rPr>
        <w:t>65</w:t>
      </w:r>
      <w:r w:rsidRPr="00C43EAB">
        <w:rPr>
          <w:rFonts w:ascii="ＭＳ 明朝" w:hAnsi="ＭＳ 明朝" w:hint="eastAsia"/>
        </w:rPr>
        <w:t>】再委託の場合の</w:t>
      </w:r>
      <w:r w:rsidR="00D015A4" w:rsidRPr="00C43EAB">
        <w:rPr>
          <w:rFonts w:ascii="ＭＳ 明朝" w:hAnsi="ＭＳ 明朝" w:hint="eastAsia"/>
        </w:rPr>
        <w:t>暴力団等でないことの</w:t>
      </w:r>
      <w:r w:rsidRPr="00C43EAB">
        <w:rPr>
          <w:rFonts w:ascii="ＭＳ 明朝" w:hAnsi="ＭＳ 明朝" w:hint="eastAsia"/>
        </w:rPr>
        <w:t>誓約書</w:t>
      </w:r>
    </w:p>
    <w:tbl>
      <w:tblPr>
        <w:tblStyle w:val="GridTable6Colorful1"/>
        <w:tblW w:w="9067" w:type="dxa"/>
        <w:tblLook w:val="0480" w:firstRow="0" w:lastRow="0" w:firstColumn="1" w:lastColumn="0" w:noHBand="0" w:noVBand="1"/>
      </w:tblPr>
      <w:tblGrid>
        <w:gridCol w:w="9067"/>
      </w:tblGrid>
      <w:tr w:rsidR="001275E7" w:rsidRPr="00C43EAB" w14:paraId="3BF6D7A5" w14:textId="77777777" w:rsidTr="009074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tcPr>
          <w:p w14:paraId="3638CBFF" w14:textId="526212F5" w:rsidR="001275E7" w:rsidRPr="00C43EAB" w:rsidRDefault="001275E7" w:rsidP="001275E7">
            <w:pPr>
              <w:jc w:val="center"/>
              <w:rPr>
                <w:rFonts w:ascii="ＭＳ 明朝" w:hAnsi="ＭＳ 明朝"/>
                <w:b w:val="0"/>
                <w:color w:val="auto"/>
              </w:rPr>
            </w:pPr>
            <w:r w:rsidRPr="00C43EAB">
              <w:rPr>
                <w:rFonts w:ascii="ＭＳ 明朝" w:hAnsi="ＭＳ 明朝" w:hint="eastAsia"/>
                <w:b w:val="0"/>
                <w:kern w:val="0"/>
              </w:rPr>
              <w:t>対　象　施　設</w:t>
            </w:r>
          </w:p>
        </w:tc>
      </w:tr>
      <w:tr w:rsidR="00FC1216" w:rsidRPr="00C43EAB" w14:paraId="43CB9BBF" w14:textId="77777777" w:rsidTr="00FC1216">
        <w:trPr>
          <w:trHeight w:val="413"/>
        </w:trPr>
        <w:tc>
          <w:tcPr>
            <w:cnfStyle w:val="001000000000" w:firstRow="0" w:lastRow="0" w:firstColumn="1" w:lastColumn="0" w:oddVBand="0" w:evenVBand="0" w:oddHBand="0" w:evenHBand="0" w:firstRowFirstColumn="0" w:firstRowLastColumn="0" w:lastRowFirstColumn="0" w:lastRowLastColumn="0"/>
            <w:tcW w:w="9067" w:type="dxa"/>
          </w:tcPr>
          <w:p w14:paraId="07BB9EE6" w14:textId="77777777" w:rsidR="00907447" w:rsidRPr="00C43EAB" w:rsidRDefault="00907447" w:rsidP="00907447">
            <w:pPr>
              <w:jc w:val="center"/>
              <w:rPr>
                <w:rFonts w:ascii="ＭＳ 明朝" w:hAnsi="ＭＳ 明朝"/>
                <w:b w:val="0"/>
                <w:bCs w:val="0"/>
                <w:color w:val="auto"/>
              </w:rPr>
            </w:pPr>
            <w:r w:rsidRPr="00C43EAB">
              <w:rPr>
                <w:rFonts w:ascii="ＭＳ 明朝" w:hAnsi="ＭＳ 明朝" w:hint="eastAsia"/>
                <w:b w:val="0"/>
                <w:color w:val="auto"/>
              </w:rPr>
              <w:t>国際会議場（グランキューブ大阪）</w:t>
            </w:r>
          </w:p>
        </w:tc>
      </w:tr>
      <w:tr w:rsidR="00FC1216" w:rsidRPr="00C43EAB" w14:paraId="0BB7E1DD" w14:textId="77777777" w:rsidTr="009074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tcPr>
          <w:p w14:paraId="5E660AC4" w14:textId="177E29AE" w:rsidR="009319AE" w:rsidRPr="00C43EAB" w:rsidRDefault="009319AE" w:rsidP="00907447">
            <w:pPr>
              <w:jc w:val="center"/>
              <w:rPr>
                <w:rFonts w:ascii="ＭＳ 明朝" w:hAnsi="ＭＳ 明朝"/>
                <w:b w:val="0"/>
                <w:color w:val="auto"/>
              </w:rPr>
            </w:pPr>
            <w:r w:rsidRPr="00C43EAB">
              <w:rPr>
                <w:rFonts w:ascii="ＭＳ 明朝" w:hAnsi="ＭＳ 明朝" w:hint="eastAsia"/>
                <w:b w:val="0"/>
                <w:color w:val="auto"/>
              </w:rPr>
              <w:t>監査の結果</w:t>
            </w:r>
            <w:r w:rsidR="00936FE3" w:rsidRPr="00C43EAB">
              <w:rPr>
                <w:rFonts w:ascii="ＭＳ 明朝" w:hAnsi="ＭＳ 明朝" w:hint="eastAsia"/>
                <w:b w:val="0"/>
                <w:color w:val="auto"/>
              </w:rPr>
              <w:t>65</w:t>
            </w:r>
          </w:p>
        </w:tc>
      </w:tr>
      <w:tr w:rsidR="00FC1216" w:rsidRPr="00C43EAB" w14:paraId="47D6F497" w14:textId="77777777" w:rsidTr="00907447">
        <w:tc>
          <w:tcPr>
            <w:cnfStyle w:val="001000000000" w:firstRow="0" w:lastRow="0" w:firstColumn="1" w:lastColumn="0" w:oddVBand="0" w:evenVBand="0" w:oddHBand="0" w:evenHBand="0" w:firstRowFirstColumn="0" w:firstRowLastColumn="0" w:lastRowFirstColumn="0" w:lastRowLastColumn="0"/>
            <w:tcW w:w="9067" w:type="dxa"/>
          </w:tcPr>
          <w:p w14:paraId="7FC51C2D" w14:textId="5E11C888" w:rsidR="00A94F1D" w:rsidRPr="00C43EAB" w:rsidRDefault="00A94F1D" w:rsidP="00936FE3">
            <w:pPr>
              <w:rPr>
                <w:rFonts w:ascii="ＭＳ 明朝" w:hAnsi="ＭＳ 明朝"/>
                <w:b w:val="0"/>
                <w:color w:val="auto"/>
              </w:rPr>
            </w:pPr>
            <w:r w:rsidRPr="00C43EAB">
              <w:rPr>
                <w:rFonts w:ascii="ＭＳ 明朝" w:hAnsi="ＭＳ 明朝" w:hint="eastAsia"/>
                <w:b w:val="0"/>
                <w:color w:val="auto"/>
              </w:rPr>
              <w:t xml:space="preserve">　指定管理者は、再委託先から暴力団等に該当しない旨の誓約書を取得した場合は、速やかに</w:t>
            </w:r>
            <w:r w:rsidR="00936FE3" w:rsidRPr="00C43EAB">
              <w:rPr>
                <w:rFonts w:ascii="ＭＳ 明朝" w:hAnsi="ＭＳ 明朝" w:hint="eastAsia"/>
                <w:b w:val="0"/>
                <w:color w:val="auto"/>
              </w:rPr>
              <w:t>大阪</w:t>
            </w:r>
            <w:r w:rsidRPr="00C43EAB">
              <w:rPr>
                <w:rFonts w:ascii="ＭＳ 明朝" w:hAnsi="ＭＳ 明朝" w:hint="eastAsia"/>
                <w:b w:val="0"/>
                <w:color w:val="auto"/>
              </w:rPr>
              <w:t>府に提出すべきである。</w:t>
            </w:r>
          </w:p>
        </w:tc>
      </w:tr>
      <w:tr w:rsidR="00FC1216" w:rsidRPr="00C43EAB" w14:paraId="58F41607" w14:textId="77777777" w:rsidTr="009074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tcPr>
          <w:p w14:paraId="341306AE" w14:textId="52D1ED45" w:rsidR="00A94F1D" w:rsidRPr="00C43EAB" w:rsidRDefault="00A94F1D" w:rsidP="00FC1216">
            <w:pPr>
              <w:jc w:val="center"/>
              <w:rPr>
                <w:rFonts w:ascii="ＭＳ 明朝" w:hAnsi="ＭＳ 明朝"/>
                <w:b w:val="0"/>
                <w:color w:val="auto"/>
              </w:rPr>
            </w:pPr>
            <w:r w:rsidRPr="00C43EAB">
              <w:rPr>
                <w:rFonts w:ascii="ＭＳ 明朝" w:hAnsi="ＭＳ 明朝" w:hint="eastAsia"/>
                <w:b w:val="0"/>
                <w:color w:val="auto"/>
              </w:rPr>
              <w:t>事実関係及び結果</w:t>
            </w:r>
          </w:p>
        </w:tc>
      </w:tr>
      <w:tr w:rsidR="00FC1216" w:rsidRPr="00C43EAB" w14:paraId="533D5C0E" w14:textId="77777777" w:rsidTr="00907447">
        <w:tc>
          <w:tcPr>
            <w:cnfStyle w:val="001000000000" w:firstRow="0" w:lastRow="0" w:firstColumn="1" w:lastColumn="0" w:oddVBand="0" w:evenVBand="0" w:oddHBand="0" w:evenHBand="0" w:firstRowFirstColumn="0" w:firstRowLastColumn="0" w:lastRowFirstColumn="0" w:lastRowLastColumn="0"/>
            <w:tcW w:w="9067" w:type="dxa"/>
          </w:tcPr>
          <w:p w14:paraId="416A1965" w14:textId="4C0ACA56" w:rsidR="00A94F1D" w:rsidRPr="00C43EAB" w:rsidRDefault="00A94F1D" w:rsidP="009669C0">
            <w:pPr>
              <w:ind w:left="216" w:hangingChars="100" w:hanging="216"/>
              <w:rPr>
                <w:rFonts w:ascii="ＭＳ 明朝" w:hAnsi="ＭＳ 明朝"/>
                <w:b w:val="0"/>
                <w:color w:val="auto"/>
              </w:rPr>
            </w:pPr>
            <w:r w:rsidRPr="00C43EAB">
              <w:rPr>
                <w:rFonts w:ascii="ＭＳ 明朝" w:hAnsi="ＭＳ 明朝" w:cs="ＭＳ 明朝" w:hint="eastAsia"/>
                <w:b w:val="0"/>
                <w:color w:val="auto"/>
              </w:rPr>
              <w:t>１　本施設に関する募集要項では、指定管理者に対し再委託先から</w:t>
            </w:r>
            <w:r w:rsidR="00CA1221" w:rsidRPr="00C43EAB">
              <w:rPr>
                <w:rFonts w:ascii="ＭＳ 明朝" w:hAnsi="ＭＳ 明朝" w:cs="ＭＳ 明朝" w:hint="eastAsia"/>
                <w:b w:val="0"/>
                <w:color w:val="auto"/>
              </w:rPr>
              <w:t>暴力団員又は暴力団密接関係者でない旨の誓約書</w:t>
            </w:r>
            <w:r w:rsidRPr="00C43EAB">
              <w:rPr>
                <w:rFonts w:ascii="ＭＳ 明朝" w:hAnsi="ＭＳ 明朝" w:cs="ＭＳ 明朝" w:hint="eastAsia"/>
                <w:b w:val="0"/>
                <w:color w:val="auto"/>
              </w:rPr>
              <w:t>を徴求することは求められていないが、業務委託契約書と同時に指定管理者が</w:t>
            </w:r>
            <w:r w:rsidR="00CA1221" w:rsidRPr="00C43EAB">
              <w:rPr>
                <w:rFonts w:ascii="ＭＳ 明朝" w:hAnsi="ＭＳ 明朝" w:cs="ＭＳ 明朝" w:hint="eastAsia"/>
                <w:b w:val="0"/>
                <w:color w:val="auto"/>
              </w:rPr>
              <w:t>大阪府に提出した誓約書に</w:t>
            </w:r>
            <w:r w:rsidRPr="00C43EAB">
              <w:rPr>
                <w:rFonts w:ascii="ＭＳ 明朝" w:hAnsi="ＭＳ 明朝" w:cs="ＭＳ 明朝" w:hint="eastAsia"/>
                <w:b w:val="0"/>
                <w:color w:val="auto"/>
              </w:rPr>
              <w:t>は「下請人等（契約金額</w:t>
            </w:r>
            <w:r w:rsidRPr="00C43EAB">
              <w:rPr>
                <w:rFonts w:ascii="ＭＳ 明朝" w:hAnsi="ＭＳ 明朝" w:cs="ＭＳ 明朝"/>
                <w:b w:val="0"/>
                <w:color w:val="auto"/>
              </w:rPr>
              <w:t>500</w:t>
            </w:r>
            <w:r w:rsidRPr="00C43EAB">
              <w:rPr>
                <w:rFonts w:ascii="ＭＳ 明朝" w:hAnsi="ＭＳ 明朝" w:cs="ＭＳ 明朝" w:hint="eastAsia"/>
                <w:b w:val="0"/>
                <w:color w:val="auto"/>
              </w:rPr>
              <w:t>万未満のものは除く）から誓約書を徴し、当該誓約書を大阪府に提出します」と記載されている（業務委託契約書自体には記載がない）</w:t>
            </w:r>
            <w:r w:rsidRPr="00C43EAB">
              <w:rPr>
                <w:rFonts w:ascii="ＭＳ 明朝" w:hAnsi="ＭＳ 明朝" w:hint="eastAsia"/>
                <w:b w:val="0"/>
                <w:color w:val="auto"/>
              </w:rPr>
              <w:t>。</w:t>
            </w:r>
          </w:p>
          <w:p w14:paraId="1E5D1940" w14:textId="62D66AAB" w:rsidR="00A94F1D" w:rsidRPr="00C43EAB" w:rsidRDefault="00A94F1D" w:rsidP="009669C0">
            <w:pPr>
              <w:ind w:left="216" w:hangingChars="100" w:hanging="216"/>
              <w:rPr>
                <w:rFonts w:ascii="ＭＳ 明朝" w:hAnsi="ＭＳ 明朝"/>
                <w:b w:val="0"/>
                <w:color w:val="auto"/>
              </w:rPr>
            </w:pPr>
            <w:r w:rsidRPr="00C43EAB">
              <w:rPr>
                <w:rFonts w:ascii="ＭＳ 明朝" w:hAnsi="ＭＳ 明朝" w:cs="ＭＳ 明朝" w:hint="eastAsia"/>
                <w:b w:val="0"/>
                <w:color w:val="auto"/>
              </w:rPr>
              <w:t>２　しかるに、所管課は指定管理者に対し、再委託先から徴求した</w:t>
            </w:r>
            <w:r w:rsidR="00CA1221" w:rsidRPr="00C43EAB">
              <w:rPr>
                <w:rFonts w:ascii="ＭＳ 明朝" w:hAnsi="ＭＳ 明朝" w:cs="ＭＳ 明朝" w:hint="eastAsia"/>
                <w:b w:val="0"/>
                <w:color w:val="auto"/>
              </w:rPr>
              <w:t>暴力団等に該当しない旨の</w:t>
            </w:r>
            <w:r w:rsidRPr="00C43EAB">
              <w:rPr>
                <w:rFonts w:ascii="ＭＳ 明朝" w:hAnsi="ＭＳ 明朝" w:cs="ＭＳ 明朝" w:hint="eastAsia"/>
                <w:b w:val="0"/>
                <w:color w:val="auto"/>
              </w:rPr>
              <w:t>誓約書の</w:t>
            </w:r>
            <w:r w:rsidR="00CA1221" w:rsidRPr="00C43EAB">
              <w:rPr>
                <w:rFonts w:ascii="ＭＳ 明朝" w:hAnsi="ＭＳ 明朝" w:cs="ＭＳ 明朝" w:hint="eastAsia"/>
                <w:b w:val="0"/>
                <w:color w:val="auto"/>
              </w:rPr>
              <w:t>提出は求めておらず、指定管理者も再委託先から受領した</w:t>
            </w:r>
            <w:r w:rsidRPr="00C43EAB">
              <w:rPr>
                <w:rFonts w:ascii="ＭＳ 明朝" w:hAnsi="ＭＳ 明朝" w:cs="ＭＳ 明朝" w:hint="eastAsia"/>
                <w:b w:val="0"/>
                <w:color w:val="auto"/>
              </w:rPr>
              <w:t>誓約書を</w:t>
            </w:r>
            <w:r w:rsidR="00CA1221" w:rsidRPr="00C43EAB">
              <w:rPr>
                <w:rFonts w:ascii="ＭＳ 明朝" w:hAnsi="ＭＳ 明朝" w:cs="ＭＳ 明朝" w:hint="eastAsia"/>
                <w:b w:val="0"/>
                <w:color w:val="auto"/>
              </w:rPr>
              <w:t>大阪</w:t>
            </w:r>
            <w:r w:rsidRPr="00C43EAB">
              <w:rPr>
                <w:rFonts w:ascii="ＭＳ 明朝" w:hAnsi="ＭＳ 明朝" w:cs="ＭＳ 明朝" w:hint="eastAsia"/>
                <w:b w:val="0"/>
                <w:color w:val="auto"/>
              </w:rPr>
              <w:t>府に提出していない</w:t>
            </w:r>
            <w:r w:rsidRPr="00C43EAB">
              <w:rPr>
                <w:rFonts w:ascii="ＭＳ 明朝" w:hAnsi="ＭＳ 明朝" w:hint="eastAsia"/>
                <w:b w:val="0"/>
                <w:color w:val="auto"/>
              </w:rPr>
              <w:t>。</w:t>
            </w:r>
          </w:p>
          <w:p w14:paraId="749E72C1" w14:textId="0E2BD187" w:rsidR="00A94F1D" w:rsidRPr="00C43EAB" w:rsidRDefault="00A94F1D" w:rsidP="009669C0">
            <w:pPr>
              <w:ind w:left="216" w:hangingChars="100" w:hanging="216"/>
              <w:rPr>
                <w:rFonts w:ascii="ＭＳ 明朝" w:hAnsi="ＭＳ 明朝"/>
                <w:b w:val="0"/>
                <w:color w:val="auto"/>
              </w:rPr>
            </w:pPr>
            <w:r w:rsidRPr="00C43EAB">
              <w:rPr>
                <w:rFonts w:ascii="ＭＳ 明朝" w:hAnsi="ＭＳ 明朝" w:cs="ＭＳ 明朝" w:hint="eastAsia"/>
                <w:b w:val="0"/>
                <w:color w:val="auto"/>
              </w:rPr>
              <w:t>３　この点、公の施設に関する業務の再委託を受けた者が暴力団等</w:t>
            </w:r>
            <w:r w:rsidRPr="00C43EAB" w:rsidDel="00C31E47">
              <w:rPr>
                <w:rFonts w:ascii="ＭＳ 明朝" w:hAnsi="ＭＳ 明朝" w:cs="ＭＳ 明朝" w:hint="eastAsia"/>
                <w:b w:val="0"/>
                <w:color w:val="auto"/>
              </w:rPr>
              <w:t>反社会的勢力</w:t>
            </w:r>
            <w:r w:rsidRPr="00C43EAB">
              <w:rPr>
                <w:rFonts w:ascii="ＭＳ 明朝" w:hAnsi="ＭＳ 明朝" w:cs="ＭＳ 明朝" w:hint="eastAsia"/>
                <w:b w:val="0"/>
                <w:color w:val="auto"/>
              </w:rPr>
              <w:t>であった場合、</w:t>
            </w:r>
            <w:r w:rsidR="00CA1221" w:rsidRPr="00C43EAB">
              <w:rPr>
                <w:rFonts w:ascii="ＭＳ 明朝" w:hAnsi="ＭＳ 明朝" w:cs="ＭＳ 明朝" w:hint="eastAsia"/>
                <w:b w:val="0"/>
                <w:color w:val="auto"/>
              </w:rPr>
              <w:t>大阪</w:t>
            </w:r>
            <w:r w:rsidRPr="00C43EAB">
              <w:rPr>
                <w:rFonts w:ascii="ＭＳ 明朝" w:hAnsi="ＭＳ 明朝" w:cs="ＭＳ 明朝" w:hint="eastAsia"/>
                <w:b w:val="0"/>
                <w:color w:val="auto"/>
              </w:rPr>
              <w:t>府が社会的な批判を受け、また公の施設の業務の適正性自体に疑いの目が向けられることは想像に難くなく、再委託先が暴力団等ではないことを</w:t>
            </w:r>
            <w:r w:rsidR="00CA1221" w:rsidRPr="00C43EAB">
              <w:rPr>
                <w:rFonts w:ascii="ＭＳ 明朝" w:hAnsi="ＭＳ 明朝" w:cs="ＭＳ 明朝" w:hint="eastAsia"/>
                <w:b w:val="0"/>
                <w:color w:val="auto"/>
              </w:rPr>
              <w:t>大阪</w:t>
            </w:r>
            <w:r w:rsidRPr="00C43EAB">
              <w:rPr>
                <w:rFonts w:ascii="ＭＳ 明朝" w:hAnsi="ＭＳ 明朝" w:cs="ＭＳ 明朝" w:hint="eastAsia"/>
                <w:b w:val="0"/>
                <w:color w:val="auto"/>
              </w:rPr>
              <w:t>府自身で確認することは重要である</w:t>
            </w:r>
            <w:r w:rsidRPr="00C43EAB">
              <w:rPr>
                <w:rFonts w:ascii="ＭＳ 明朝" w:hAnsi="ＭＳ 明朝" w:hint="eastAsia"/>
                <w:b w:val="0"/>
                <w:color w:val="auto"/>
              </w:rPr>
              <w:t>。</w:t>
            </w:r>
          </w:p>
          <w:p w14:paraId="384BE92E" w14:textId="7C1B5CFD" w:rsidR="00A94F1D" w:rsidRPr="00C43EAB" w:rsidRDefault="00A94F1D" w:rsidP="00FC1216">
            <w:pPr>
              <w:ind w:left="216" w:hangingChars="100" w:hanging="216"/>
              <w:rPr>
                <w:rFonts w:ascii="ＭＳ 明朝" w:hAnsi="ＭＳ 明朝"/>
                <w:b w:val="0"/>
                <w:color w:val="auto"/>
              </w:rPr>
            </w:pPr>
            <w:r w:rsidRPr="00C43EAB">
              <w:rPr>
                <w:rFonts w:ascii="ＭＳ 明朝" w:hAnsi="ＭＳ 明朝" w:cs="ＭＳ 明朝" w:hint="eastAsia"/>
                <w:b w:val="0"/>
                <w:color w:val="auto"/>
              </w:rPr>
              <w:t>４　よって、指定管理者は、再委託先（下請け人等）から暴力団等</w:t>
            </w:r>
            <w:r w:rsidRPr="00C43EAB" w:rsidDel="00C31E47">
              <w:rPr>
                <w:rFonts w:ascii="ＭＳ 明朝" w:hAnsi="ＭＳ 明朝" w:cs="ＭＳ 明朝" w:hint="eastAsia"/>
                <w:b w:val="0"/>
                <w:color w:val="auto"/>
              </w:rPr>
              <w:t>反社会的勢力</w:t>
            </w:r>
            <w:r w:rsidRPr="00C43EAB">
              <w:rPr>
                <w:rFonts w:ascii="ＭＳ 明朝" w:hAnsi="ＭＳ 明朝" w:cs="ＭＳ 明朝" w:hint="eastAsia"/>
                <w:b w:val="0"/>
                <w:color w:val="auto"/>
              </w:rPr>
              <w:t>でないことの誓約書を取得した場合は、速やかに</w:t>
            </w:r>
            <w:r w:rsidR="004F021C" w:rsidRPr="00C43EAB">
              <w:rPr>
                <w:rFonts w:ascii="ＭＳ 明朝" w:hAnsi="ＭＳ 明朝" w:cs="ＭＳ 明朝" w:hint="eastAsia"/>
                <w:b w:val="0"/>
                <w:color w:val="auto"/>
              </w:rPr>
              <w:t>大阪</w:t>
            </w:r>
            <w:r w:rsidRPr="00C43EAB">
              <w:rPr>
                <w:rFonts w:ascii="ＭＳ 明朝" w:hAnsi="ＭＳ 明朝" w:cs="ＭＳ 明朝" w:hint="eastAsia"/>
                <w:b w:val="0"/>
                <w:color w:val="auto"/>
              </w:rPr>
              <w:t>府に提出するべきである</w:t>
            </w:r>
            <w:r w:rsidRPr="00C43EAB">
              <w:rPr>
                <w:rFonts w:ascii="ＭＳ 明朝" w:hAnsi="ＭＳ 明朝" w:hint="eastAsia"/>
                <w:b w:val="0"/>
                <w:color w:val="auto"/>
              </w:rPr>
              <w:t>。</w:t>
            </w:r>
          </w:p>
        </w:tc>
      </w:tr>
    </w:tbl>
    <w:p w14:paraId="5DA62104" w14:textId="50066625" w:rsidR="006208FC" w:rsidRPr="00C43EAB" w:rsidRDefault="003B28C1" w:rsidP="006F0F45">
      <w:pPr>
        <w:pStyle w:val="3"/>
      </w:pPr>
      <w:bookmarkStart w:id="91" w:name="_Toc501977503"/>
      <w:r w:rsidRPr="00C43EAB">
        <w:rPr>
          <w:rFonts w:hint="eastAsia"/>
        </w:rPr>
        <w:t xml:space="preserve">　</w:t>
      </w:r>
      <w:r w:rsidRPr="00C43EAB">
        <w:t xml:space="preserve"> </w:t>
      </w:r>
      <w:bookmarkStart w:id="92" w:name="_Toc505074302"/>
      <w:r w:rsidRPr="00C43EAB">
        <w:t>(11)</w:t>
      </w:r>
      <w:r w:rsidRPr="00C43EAB">
        <w:t xml:space="preserve">　</w:t>
      </w:r>
      <w:r w:rsidR="006208FC" w:rsidRPr="00C43EAB">
        <w:rPr>
          <w:rFonts w:hint="eastAsia"/>
        </w:rPr>
        <w:t>上方演芸資料館</w:t>
      </w:r>
      <w:bookmarkEnd w:id="91"/>
      <w:bookmarkEnd w:id="92"/>
    </w:p>
    <w:p w14:paraId="7AC5CD2D" w14:textId="16CEA42A" w:rsidR="00884205" w:rsidRPr="00C43EAB" w:rsidRDefault="00884205" w:rsidP="00FC1216">
      <w:pPr>
        <w:rPr>
          <w:rFonts w:ascii="ＭＳ 明朝" w:hAnsi="ＭＳ 明朝"/>
          <w:szCs w:val="22"/>
        </w:rPr>
      </w:pPr>
      <w:r w:rsidRPr="00C43EAB">
        <w:rPr>
          <w:rFonts w:ascii="ＭＳ 明朝" w:hAnsi="ＭＳ 明朝" w:hint="eastAsia"/>
          <w:szCs w:val="22"/>
        </w:rPr>
        <w:t>【施設の概要】</w:t>
      </w:r>
    </w:p>
    <w:tbl>
      <w:tblPr>
        <w:tblStyle w:val="a8"/>
        <w:tblW w:w="9067" w:type="dxa"/>
        <w:tblLook w:val="04A0" w:firstRow="1" w:lastRow="0" w:firstColumn="1" w:lastColumn="0" w:noHBand="0" w:noVBand="1"/>
      </w:tblPr>
      <w:tblGrid>
        <w:gridCol w:w="1555"/>
        <w:gridCol w:w="7512"/>
      </w:tblGrid>
      <w:tr w:rsidR="00FC1216" w:rsidRPr="00C43EAB" w14:paraId="1E898C33" w14:textId="77777777" w:rsidTr="006208FC">
        <w:tc>
          <w:tcPr>
            <w:tcW w:w="1555" w:type="dxa"/>
          </w:tcPr>
          <w:p w14:paraId="494D8C17" w14:textId="77777777" w:rsidR="006208FC" w:rsidRPr="00C43EAB" w:rsidRDefault="006208FC" w:rsidP="006208FC">
            <w:pPr>
              <w:rPr>
                <w:rFonts w:ascii="ＭＳ 明朝" w:hAnsi="ＭＳ 明朝"/>
                <w:sz w:val="20"/>
                <w:szCs w:val="20"/>
              </w:rPr>
            </w:pPr>
            <w:r w:rsidRPr="00C43EAB">
              <w:rPr>
                <w:rFonts w:ascii="ＭＳ 明朝" w:hAnsi="ＭＳ 明朝" w:hint="eastAsia"/>
                <w:sz w:val="20"/>
                <w:szCs w:val="20"/>
              </w:rPr>
              <w:t>施設名</w:t>
            </w:r>
          </w:p>
        </w:tc>
        <w:tc>
          <w:tcPr>
            <w:tcW w:w="7512" w:type="dxa"/>
          </w:tcPr>
          <w:p w14:paraId="3F042EF0" w14:textId="77777777" w:rsidR="006208FC" w:rsidRPr="00C43EAB" w:rsidRDefault="006208FC" w:rsidP="006208FC">
            <w:pPr>
              <w:rPr>
                <w:rFonts w:ascii="ＭＳ 明朝" w:hAnsi="ＭＳ 明朝"/>
                <w:sz w:val="20"/>
                <w:szCs w:val="20"/>
              </w:rPr>
            </w:pPr>
            <w:r w:rsidRPr="00C43EAB">
              <w:rPr>
                <w:rFonts w:ascii="ＭＳ 明朝" w:hAnsi="ＭＳ 明朝" w:hint="eastAsia"/>
                <w:sz w:val="20"/>
                <w:szCs w:val="20"/>
              </w:rPr>
              <w:t>上方演芸資料館（ワッハ上方）</w:t>
            </w:r>
          </w:p>
        </w:tc>
      </w:tr>
      <w:tr w:rsidR="00FC1216" w:rsidRPr="00C43EAB" w14:paraId="62B0F4BA" w14:textId="77777777" w:rsidTr="006208FC">
        <w:tc>
          <w:tcPr>
            <w:tcW w:w="1555" w:type="dxa"/>
          </w:tcPr>
          <w:p w14:paraId="1DD4404B" w14:textId="77777777" w:rsidR="006208FC" w:rsidRPr="00C43EAB" w:rsidRDefault="006208FC" w:rsidP="006208FC">
            <w:pPr>
              <w:rPr>
                <w:rFonts w:ascii="ＭＳ 明朝" w:hAnsi="ＭＳ 明朝"/>
                <w:sz w:val="20"/>
                <w:szCs w:val="20"/>
              </w:rPr>
            </w:pPr>
            <w:r w:rsidRPr="00C43EAB">
              <w:rPr>
                <w:rFonts w:ascii="ＭＳ 明朝" w:hAnsi="ＭＳ 明朝" w:hint="eastAsia"/>
                <w:sz w:val="20"/>
                <w:szCs w:val="20"/>
              </w:rPr>
              <w:t>所管課</w:t>
            </w:r>
          </w:p>
        </w:tc>
        <w:tc>
          <w:tcPr>
            <w:tcW w:w="7512" w:type="dxa"/>
          </w:tcPr>
          <w:p w14:paraId="72B346D3" w14:textId="77777777" w:rsidR="006208FC" w:rsidRPr="00C43EAB" w:rsidRDefault="006208FC" w:rsidP="006208FC">
            <w:pPr>
              <w:rPr>
                <w:rFonts w:ascii="ＭＳ 明朝" w:hAnsi="ＭＳ 明朝"/>
                <w:sz w:val="20"/>
                <w:szCs w:val="20"/>
              </w:rPr>
            </w:pPr>
            <w:r w:rsidRPr="00C43EAB">
              <w:rPr>
                <w:rFonts w:ascii="ＭＳ 明朝" w:hAnsi="ＭＳ 明朝" w:hint="eastAsia"/>
                <w:sz w:val="20"/>
                <w:szCs w:val="20"/>
              </w:rPr>
              <w:t>府民文化部　文化・スポーツ室　文化課　文化振興グループ</w:t>
            </w:r>
          </w:p>
        </w:tc>
      </w:tr>
      <w:tr w:rsidR="00CE5654" w:rsidRPr="00C43EAB" w14:paraId="67D2129A" w14:textId="77777777" w:rsidTr="006208FC">
        <w:tc>
          <w:tcPr>
            <w:tcW w:w="1555" w:type="dxa"/>
          </w:tcPr>
          <w:p w14:paraId="1D53B536" w14:textId="6B46FED1" w:rsidR="00CE5654" w:rsidRPr="00C43EAB" w:rsidRDefault="00CE5654" w:rsidP="006208FC">
            <w:pPr>
              <w:rPr>
                <w:rFonts w:ascii="ＭＳ 明朝" w:hAnsi="ＭＳ 明朝"/>
                <w:sz w:val="20"/>
                <w:szCs w:val="20"/>
              </w:rPr>
            </w:pPr>
            <w:r w:rsidRPr="00C43EAB">
              <w:rPr>
                <w:rFonts w:ascii="ＭＳ 明朝" w:hAnsi="ＭＳ 明朝" w:hint="eastAsia"/>
                <w:sz w:val="20"/>
                <w:szCs w:val="20"/>
              </w:rPr>
              <w:t>条例・規則</w:t>
            </w:r>
            <w:r w:rsidR="00BB46F8" w:rsidRPr="00C43EAB">
              <w:rPr>
                <w:rFonts w:ascii="ＭＳ 明朝" w:hAnsi="ＭＳ 明朝" w:hint="eastAsia"/>
                <w:sz w:val="20"/>
                <w:szCs w:val="20"/>
              </w:rPr>
              <w:t>等</w:t>
            </w:r>
          </w:p>
        </w:tc>
        <w:tc>
          <w:tcPr>
            <w:tcW w:w="7512" w:type="dxa"/>
          </w:tcPr>
          <w:p w14:paraId="2F5B978F" w14:textId="1DAA89F8" w:rsidR="00CE5654" w:rsidRPr="00C43EAB" w:rsidRDefault="00CE5654" w:rsidP="006208FC">
            <w:pPr>
              <w:rPr>
                <w:rFonts w:ascii="ＭＳ 明朝" w:hAnsi="ＭＳ 明朝"/>
                <w:sz w:val="20"/>
                <w:szCs w:val="20"/>
              </w:rPr>
            </w:pPr>
            <w:r w:rsidRPr="00C43EAB">
              <w:rPr>
                <w:rFonts w:ascii="ＭＳ 明朝" w:hAnsi="ＭＳ 明朝" w:hint="eastAsia"/>
                <w:sz w:val="20"/>
                <w:szCs w:val="20"/>
              </w:rPr>
              <w:t>大阪府立上方演芸資料館条例</w:t>
            </w:r>
            <w:r w:rsidR="004F021C" w:rsidRPr="00C43EAB">
              <w:rPr>
                <w:rFonts w:ascii="ＭＳ 明朝" w:hAnsi="ＭＳ 明朝" w:hint="eastAsia"/>
                <w:sz w:val="20"/>
                <w:szCs w:val="20"/>
              </w:rPr>
              <w:t>、</w:t>
            </w:r>
            <w:r w:rsidRPr="00C43EAB">
              <w:rPr>
                <w:rFonts w:ascii="ＭＳ 明朝" w:hAnsi="ＭＳ 明朝" w:hint="eastAsia"/>
                <w:sz w:val="20"/>
                <w:szCs w:val="20"/>
              </w:rPr>
              <w:t>大阪府立上方演芸資料館</w:t>
            </w:r>
            <w:r w:rsidR="00F75139" w:rsidRPr="00C43EAB">
              <w:rPr>
                <w:rFonts w:ascii="ＭＳ 明朝" w:hAnsi="ＭＳ 明朝" w:hint="eastAsia"/>
                <w:sz w:val="20"/>
                <w:szCs w:val="20"/>
              </w:rPr>
              <w:t>条例</w:t>
            </w:r>
            <w:r w:rsidRPr="00C43EAB">
              <w:rPr>
                <w:rFonts w:ascii="ＭＳ 明朝" w:hAnsi="ＭＳ 明朝" w:hint="eastAsia"/>
                <w:sz w:val="20"/>
                <w:szCs w:val="20"/>
              </w:rPr>
              <w:t>施行規則</w:t>
            </w:r>
          </w:p>
        </w:tc>
      </w:tr>
      <w:tr w:rsidR="00FC1216" w:rsidRPr="00C43EAB" w14:paraId="3A781C7A" w14:textId="77777777" w:rsidTr="006208FC">
        <w:tc>
          <w:tcPr>
            <w:tcW w:w="1555" w:type="dxa"/>
          </w:tcPr>
          <w:p w14:paraId="39A968F3" w14:textId="77777777" w:rsidR="006208FC" w:rsidRPr="00C43EAB" w:rsidRDefault="006208FC" w:rsidP="006208FC">
            <w:pPr>
              <w:rPr>
                <w:rFonts w:ascii="ＭＳ 明朝" w:hAnsi="ＭＳ 明朝"/>
                <w:sz w:val="20"/>
                <w:szCs w:val="20"/>
              </w:rPr>
            </w:pPr>
            <w:r w:rsidRPr="00C43EAB">
              <w:rPr>
                <w:rFonts w:ascii="ＭＳ 明朝" w:hAnsi="ＭＳ 明朝" w:hint="eastAsia"/>
                <w:sz w:val="20"/>
                <w:szCs w:val="20"/>
              </w:rPr>
              <w:t>設置目的（条例による）</w:t>
            </w:r>
          </w:p>
        </w:tc>
        <w:tc>
          <w:tcPr>
            <w:tcW w:w="7512" w:type="dxa"/>
          </w:tcPr>
          <w:p w14:paraId="332C02E7" w14:textId="77777777" w:rsidR="006208FC" w:rsidRPr="00C43EAB" w:rsidRDefault="006208FC" w:rsidP="006208FC">
            <w:pPr>
              <w:rPr>
                <w:rFonts w:ascii="ＭＳ 明朝" w:hAnsi="ＭＳ 明朝"/>
                <w:sz w:val="20"/>
                <w:szCs w:val="20"/>
              </w:rPr>
            </w:pPr>
            <w:r w:rsidRPr="00C43EAB">
              <w:rPr>
                <w:rFonts w:ascii="ＭＳ 明朝" w:hAnsi="ＭＳ 明朝" w:hint="eastAsia"/>
                <w:sz w:val="20"/>
                <w:szCs w:val="20"/>
              </w:rPr>
              <w:t>上方演芸の保存及び振興を図るとともに府民に上方演芸に親しむ機会を提供し、もって大阪文化の発展に資する。</w:t>
            </w:r>
          </w:p>
        </w:tc>
      </w:tr>
      <w:tr w:rsidR="00FC1216" w:rsidRPr="00C43EAB" w14:paraId="53A2CACD" w14:textId="77777777" w:rsidTr="006208FC">
        <w:tc>
          <w:tcPr>
            <w:tcW w:w="1555" w:type="dxa"/>
          </w:tcPr>
          <w:p w14:paraId="2CE955E1" w14:textId="77777777" w:rsidR="006208FC" w:rsidRPr="00C43EAB" w:rsidRDefault="006208FC" w:rsidP="006208FC">
            <w:pPr>
              <w:rPr>
                <w:rFonts w:ascii="ＭＳ 明朝" w:hAnsi="ＭＳ 明朝"/>
                <w:sz w:val="20"/>
                <w:szCs w:val="20"/>
              </w:rPr>
            </w:pPr>
            <w:r w:rsidRPr="00C43EAB">
              <w:rPr>
                <w:rFonts w:ascii="ＭＳ 明朝" w:hAnsi="ＭＳ 明朝" w:hint="eastAsia"/>
                <w:sz w:val="20"/>
                <w:szCs w:val="20"/>
              </w:rPr>
              <w:t>開設年月日</w:t>
            </w:r>
          </w:p>
        </w:tc>
        <w:tc>
          <w:tcPr>
            <w:tcW w:w="7512" w:type="dxa"/>
          </w:tcPr>
          <w:p w14:paraId="0E905F40" w14:textId="77777777" w:rsidR="006208FC" w:rsidRPr="00C43EAB" w:rsidRDefault="006208FC" w:rsidP="006208FC">
            <w:pPr>
              <w:rPr>
                <w:rFonts w:ascii="ＭＳ 明朝" w:hAnsi="ＭＳ 明朝"/>
                <w:sz w:val="20"/>
                <w:szCs w:val="20"/>
              </w:rPr>
            </w:pPr>
            <w:r w:rsidRPr="00C43EAB">
              <w:rPr>
                <w:rFonts w:ascii="ＭＳ 明朝" w:hAnsi="ＭＳ 明朝" w:hint="eastAsia"/>
                <w:sz w:val="20"/>
                <w:szCs w:val="20"/>
              </w:rPr>
              <w:t>平成</w:t>
            </w:r>
            <w:r w:rsidRPr="00C43EAB">
              <w:rPr>
                <w:rFonts w:ascii="ＭＳ 明朝" w:hAnsi="ＭＳ 明朝"/>
                <w:sz w:val="20"/>
                <w:szCs w:val="20"/>
              </w:rPr>
              <w:t>8年11月15日（Ｈ28.4現在経過年数19年）（大規模改修：平成25年度）</w:t>
            </w:r>
          </w:p>
        </w:tc>
      </w:tr>
      <w:tr w:rsidR="00FC1216" w:rsidRPr="00C43EAB" w14:paraId="70C25853" w14:textId="77777777" w:rsidTr="006208FC">
        <w:tc>
          <w:tcPr>
            <w:tcW w:w="1555" w:type="dxa"/>
          </w:tcPr>
          <w:p w14:paraId="274B0F4A" w14:textId="77777777" w:rsidR="006208FC" w:rsidRPr="00C43EAB" w:rsidRDefault="006208FC" w:rsidP="006208FC">
            <w:pPr>
              <w:rPr>
                <w:rFonts w:ascii="ＭＳ 明朝" w:hAnsi="ＭＳ 明朝"/>
                <w:sz w:val="20"/>
                <w:szCs w:val="20"/>
              </w:rPr>
            </w:pPr>
            <w:r w:rsidRPr="00C43EAB">
              <w:rPr>
                <w:rFonts w:ascii="ＭＳ 明朝" w:hAnsi="ＭＳ 明朝" w:hint="eastAsia"/>
                <w:sz w:val="20"/>
                <w:szCs w:val="20"/>
              </w:rPr>
              <w:t>所在地</w:t>
            </w:r>
          </w:p>
        </w:tc>
        <w:tc>
          <w:tcPr>
            <w:tcW w:w="7512" w:type="dxa"/>
          </w:tcPr>
          <w:p w14:paraId="0596442E" w14:textId="77777777" w:rsidR="006208FC" w:rsidRPr="00C43EAB" w:rsidRDefault="006208FC" w:rsidP="006208FC">
            <w:pPr>
              <w:rPr>
                <w:rFonts w:ascii="ＭＳ 明朝" w:hAnsi="ＭＳ 明朝"/>
                <w:sz w:val="20"/>
                <w:szCs w:val="20"/>
              </w:rPr>
            </w:pPr>
            <w:r w:rsidRPr="00C43EAB">
              <w:rPr>
                <w:rFonts w:ascii="ＭＳ 明朝" w:hAnsi="ＭＳ 明朝" w:hint="eastAsia"/>
                <w:sz w:val="20"/>
                <w:szCs w:val="20"/>
              </w:rPr>
              <w:t>〒</w:t>
            </w:r>
            <w:r w:rsidRPr="00C43EAB">
              <w:rPr>
                <w:rFonts w:ascii="ＭＳ 明朝" w:hAnsi="ＭＳ 明朝"/>
                <w:sz w:val="20"/>
                <w:szCs w:val="20"/>
              </w:rPr>
              <w:t>542-0075　大阪市中央区難波千日前12-7　YES・NAMBAビル7階</w:t>
            </w:r>
          </w:p>
        </w:tc>
      </w:tr>
      <w:tr w:rsidR="00FC1216" w:rsidRPr="00C43EAB" w14:paraId="7758F962" w14:textId="77777777" w:rsidTr="006208FC">
        <w:tc>
          <w:tcPr>
            <w:tcW w:w="1555" w:type="dxa"/>
          </w:tcPr>
          <w:p w14:paraId="6AC34A28" w14:textId="77777777" w:rsidR="006208FC" w:rsidRPr="00C43EAB" w:rsidRDefault="006208FC" w:rsidP="006208FC">
            <w:pPr>
              <w:rPr>
                <w:rFonts w:ascii="ＭＳ 明朝" w:hAnsi="ＭＳ 明朝"/>
                <w:sz w:val="20"/>
                <w:szCs w:val="20"/>
              </w:rPr>
            </w:pPr>
            <w:r w:rsidRPr="00C43EAB">
              <w:rPr>
                <w:rFonts w:ascii="ＭＳ 明朝" w:hAnsi="ＭＳ 明朝" w:hint="eastAsia"/>
                <w:sz w:val="20"/>
                <w:szCs w:val="20"/>
              </w:rPr>
              <w:t>敷地面積</w:t>
            </w:r>
          </w:p>
        </w:tc>
        <w:tc>
          <w:tcPr>
            <w:tcW w:w="7512" w:type="dxa"/>
          </w:tcPr>
          <w:p w14:paraId="6100D0D9" w14:textId="77777777" w:rsidR="006208FC" w:rsidRPr="00C43EAB" w:rsidRDefault="006208FC" w:rsidP="006208FC">
            <w:pPr>
              <w:rPr>
                <w:rFonts w:ascii="ＭＳ 明朝" w:hAnsi="ＭＳ 明朝"/>
                <w:sz w:val="20"/>
                <w:szCs w:val="20"/>
              </w:rPr>
            </w:pPr>
            <w:r w:rsidRPr="00C43EAB">
              <w:rPr>
                <w:rFonts w:ascii="ＭＳ 明朝" w:hAnsi="ＭＳ 明朝"/>
                <w:sz w:val="20"/>
                <w:szCs w:val="20"/>
              </w:rPr>
              <w:t>2,258㎡（イエスビルディング（株））</w:t>
            </w:r>
          </w:p>
        </w:tc>
      </w:tr>
      <w:tr w:rsidR="00FC1216" w:rsidRPr="00C43EAB" w14:paraId="44C7F1D3" w14:textId="77777777" w:rsidTr="006208FC">
        <w:tc>
          <w:tcPr>
            <w:tcW w:w="1555" w:type="dxa"/>
          </w:tcPr>
          <w:p w14:paraId="2B641BAA" w14:textId="77777777" w:rsidR="006208FC" w:rsidRPr="00C43EAB" w:rsidRDefault="006208FC" w:rsidP="006208FC">
            <w:pPr>
              <w:rPr>
                <w:rFonts w:ascii="ＭＳ 明朝" w:hAnsi="ＭＳ 明朝"/>
                <w:sz w:val="20"/>
                <w:szCs w:val="20"/>
              </w:rPr>
            </w:pPr>
            <w:r w:rsidRPr="00C43EAB">
              <w:rPr>
                <w:rFonts w:ascii="ＭＳ 明朝" w:hAnsi="ＭＳ 明朝" w:hint="eastAsia"/>
                <w:sz w:val="20"/>
                <w:szCs w:val="20"/>
              </w:rPr>
              <w:t>建物構造</w:t>
            </w:r>
          </w:p>
        </w:tc>
        <w:tc>
          <w:tcPr>
            <w:tcW w:w="7512" w:type="dxa"/>
          </w:tcPr>
          <w:p w14:paraId="3A86145C" w14:textId="77777777" w:rsidR="006208FC" w:rsidRPr="00C43EAB" w:rsidRDefault="006208FC" w:rsidP="006208FC">
            <w:pPr>
              <w:rPr>
                <w:rFonts w:ascii="ＭＳ 明朝" w:hAnsi="ＭＳ 明朝"/>
                <w:sz w:val="20"/>
                <w:szCs w:val="20"/>
              </w:rPr>
            </w:pPr>
            <w:r w:rsidRPr="00C43EAB">
              <w:rPr>
                <w:rFonts w:ascii="ＭＳ 明朝" w:hAnsi="ＭＳ 明朝" w:hint="eastAsia"/>
                <w:sz w:val="20"/>
                <w:szCs w:val="20"/>
              </w:rPr>
              <w:t>地上</w:t>
            </w:r>
            <w:r w:rsidRPr="00C43EAB">
              <w:rPr>
                <w:rFonts w:ascii="ＭＳ 明朝" w:hAnsi="ＭＳ 明朝"/>
                <w:sz w:val="20"/>
                <w:szCs w:val="20"/>
              </w:rPr>
              <w:t>8階、地下1階（鉄骨鉄筋コンクリート造）の7階の一部</w:t>
            </w:r>
          </w:p>
        </w:tc>
      </w:tr>
      <w:tr w:rsidR="00FC1216" w:rsidRPr="00C43EAB" w14:paraId="6C02447F" w14:textId="77777777" w:rsidTr="006208FC">
        <w:tc>
          <w:tcPr>
            <w:tcW w:w="1555" w:type="dxa"/>
          </w:tcPr>
          <w:p w14:paraId="459514C7" w14:textId="77777777" w:rsidR="006208FC" w:rsidRPr="00C43EAB" w:rsidRDefault="006208FC" w:rsidP="006208FC">
            <w:pPr>
              <w:rPr>
                <w:rFonts w:ascii="ＭＳ 明朝" w:hAnsi="ＭＳ 明朝"/>
                <w:sz w:val="20"/>
                <w:szCs w:val="20"/>
              </w:rPr>
            </w:pPr>
            <w:r w:rsidRPr="00C43EAB">
              <w:rPr>
                <w:rFonts w:ascii="ＭＳ 明朝" w:hAnsi="ＭＳ 明朝" w:hint="eastAsia"/>
                <w:sz w:val="20"/>
                <w:szCs w:val="20"/>
              </w:rPr>
              <w:t>延床面積</w:t>
            </w:r>
          </w:p>
        </w:tc>
        <w:tc>
          <w:tcPr>
            <w:tcW w:w="7512" w:type="dxa"/>
          </w:tcPr>
          <w:p w14:paraId="034AEA11" w14:textId="77777777" w:rsidR="006208FC" w:rsidRPr="00C43EAB" w:rsidRDefault="006208FC" w:rsidP="006208FC">
            <w:pPr>
              <w:rPr>
                <w:rFonts w:ascii="ＭＳ 明朝" w:hAnsi="ＭＳ 明朝"/>
                <w:sz w:val="20"/>
                <w:szCs w:val="20"/>
              </w:rPr>
            </w:pPr>
            <w:r w:rsidRPr="00C43EAB">
              <w:rPr>
                <w:rFonts w:ascii="ＭＳ 明朝" w:hAnsi="ＭＳ 明朝"/>
                <w:sz w:val="20"/>
                <w:szCs w:val="20"/>
              </w:rPr>
              <w:t>609.943㎡（大阪府賃借）</w:t>
            </w:r>
          </w:p>
        </w:tc>
      </w:tr>
      <w:tr w:rsidR="00FC1216" w:rsidRPr="00C43EAB" w14:paraId="26F13BBD" w14:textId="77777777" w:rsidTr="006208FC">
        <w:tc>
          <w:tcPr>
            <w:tcW w:w="1555" w:type="dxa"/>
          </w:tcPr>
          <w:p w14:paraId="2E0AB06E" w14:textId="77777777" w:rsidR="006208FC" w:rsidRPr="00C43EAB" w:rsidRDefault="006208FC" w:rsidP="006208FC">
            <w:pPr>
              <w:rPr>
                <w:rFonts w:ascii="ＭＳ 明朝" w:hAnsi="ＭＳ 明朝"/>
                <w:sz w:val="20"/>
                <w:szCs w:val="20"/>
              </w:rPr>
            </w:pPr>
            <w:r w:rsidRPr="00C43EAB">
              <w:rPr>
                <w:rFonts w:ascii="ＭＳ 明朝" w:hAnsi="ＭＳ 明朝" w:hint="eastAsia"/>
                <w:sz w:val="20"/>
                <w:szCs w:val="20"/>
              </w:rPr>
              <w:t>主な施設</w:t>
            </w:r>
          </w:p>
        </w:tc>
        <w:tc>
          <w:tcPr>
            <w:tcW w:w="7512" w:type="dxa"/>
          </w:tcPr>
          <w:p w14:paraId="6B1F32EA" w14:textId="77777777" w:rsidR="006208FC" w:rsidRPr="00C43EAB" w:rsidRDefault="006208FC" w:rsidP="006208FC">
            <w:pPr>
              <w:rPr>
                <w:rFonts w:ascii="ＭＳ 明朝" w:hAnsi="ＭＳ 明朝"/>
                <w:sz w:val="20"/>
                <w:szCs w:val="20"/>
              </w:rPr>
            </w:pPr>
            <w:r w:rsidRPr="00C43EAB">
              <w:rPr>
                <w:rFonts w:ascii="ＭＳ 明朝" w:hAnsi="ＭＳ 明朝" w:hint="eastAsia"/>
                <w:sz w:val="20"/>
                <w:szCs w:val="20"/>
              </w:rPr>
              <w:t>演芸ライブラリー（兼）事務所（</w:t>
            </w:r>
            <w:r w:rsidRPr="00C43EAB">
              <w:rPr>
                <w:rFonts w:ascii="ＭＳ 明朝" w:hAnsi="ＭＳ 明朝"/>
                <w:sz w:val="20"/>
                <w:szCs w:val="20"/>
              </w:rPr>
              <w:t>7階）99.85</w:t>
            </w:r>
            <w:r w:rsidRPr="00C43EAB">
              <w:rPr>
                <w:rFonts w:ascii="ＭＳ 明朝" w:hAnsi="ＭＳ 明朝" w:hint="eastAsia"/>
                <w:sz w:val="20"/>
                <w:szCs w:val="20"/>
              </w:rPr>
              <w:t>㎡</w:t>
            </w:r>
            <w:r w:rsidRPr="00C43EAB">
              <w:rPr>
                <w:rFonts w:ascii="ＭＳ 明朝" w:hAnsi="ＭＳ 明朝"/>
                <w:sz w:val="20"/>
                <w:szCs w:val="20"/>
              </w:rPr>
              <w:t>1室、収蔵庫（7階）260㎡1室、共用部分等250.093</w:t>
            </w:r>
            <w:r w:rsidRPr="00C43EAB">
              <w:rPr>
                <w:rFonts w:ascii="ＭＳ 明朝" w:hAnsi="ＭＳ 明朝" w:hint="eastAsia"/>
                <w:sz w:val="20"/>
                <w:szCs w:val="20"/>
              </w:rPr>
              <w:t>㎡</w:t>
            </w:r>
          </w:p>
        </w:tc>
      </w:tr>
      <w:tr w:rsidR="00FC1216" w:rsidRPr="00C43EAB" w14:paraId="584A98DB" w14:textId="77777777" w:rsidTr="006208FC">
        <w:tc>
          <w:tcPr>
            <w:tcW w:w="1555" w:type="dxa"/>
          </w:tcPr>
          <w:p w14:paraId="0F8D7789" w14:textId="77777777" w:rsidR="006208FC" w:rsidRPr="00C43EAB" w:rsidRDefault="006208FC" w:rsidP="006208FC">
            <w:pPr>
              <w:rPr>
                <w:rFonts w:ascii="ＭＳ 明朝" w:hAnsi="ＭＳ 明朝"/>
                <w:sz w:val="20"/>
                <w:szCs w:val="20"/>
              </w:rPr>
            </w:pPr>
            <w:r w:rsidRPr="00C43EAB">
              <w:rPr>
                <w:rFonts w:ascii="ＭＳ 明朝" w:hAnsi="ＭＳ 明朝" w:hint="eastAsia"/>
                <w:sz w:val="20"/>
                <w:szCs w:val="20"/>
              </w:rPr>
              <w:t>建設費</w:t>
            </w:r>
          </w:p>
        </w:tc>
        <w:tc>
          <w:tcPr>
            <w:tcW w:w="7512" w:type="dxa"/>
          </w:tcPr>
          <w:p w14:paraId="412F8D40" w14:textId="77777777" w:rsidR="006208FC" w:rsidRPr="00C43EAB" w:rsidRDefault="006208FC" w:rsidP="006208FC">
            <w:pPr>
              <w:rPr>
                <w:rFonts w:ascii="ＭＳ 明朝" w:hAnsi="ＭＳ 明朝"/>
                <w:sz w:val="20"/>
                <w:szCs w:val="20"/>
              </w:rPr>
            </w:pPr>
            <w:r w:rsidRPr="00C43EAB">
              <w:rPr>
                <w:rFonts w:ascii="ＭＳ 明朝" w:hAnsi="ＭＳ 明朝" w:hint="eastAsia"/>
                <w:sz w:val="20"/>
                <w:szCs w:val="20"/>
              </w:rPr>
              <w:t>賃貸借による入居であり、建設費は府が負担していない。</w:t>
            </w:r>
          </w:p>
        </w:tc>
      </w:tr>
      <w:tr w:rsidR="00FC1216" w:rsidRPr="00C43EAB" w14:paraId="7C0BAF63" w14:textId="77777777" w:rsidTr="006208FC">
        <w:tc>
          <w:tcPr>
            <w:tcW w:w="1555" w:type="dxa"/>
          </w:tcPr>
          <w:p w14:paraId="40D6E3C6" w14:textId="77777777" w:rsidR="006208FC" w:rsidRPr="00C43EAB" w:rsidRDefault="006208FC" w:rsidP="006208FC">
            <w:pPr>
              <w:rPr>
                <w:rFonts w:ascii="ＭＳ 明朝" w:hAnsi="ＭＳ 明朝"/>
                <w:sz w:val="20"/>
                <w:szCs w:val="20"/>
              </w:rPr>
            </w:pPr>
            <w:r w:rsidRPr="00C43EAB">
              <w:rPr>
                <w:rFonts w:ascii="ＭＳ 明朝" w:hAnsi="ＭＳ 明朝" w:hint="eastAsia"/>
                <w:sz w:val="20"/>
                <w:szCs w:val="20"/>
              </w:rPr>
              <w:t>運営形態</w:t>
            </w:r>
          </w:p>
        </w:tc>
        <w:tc>
          <w:tcPr>
            <w:tcW w:w="7512" w:type="dxa"/>
          </w:tcPr>
          <w:p w14:paraId="0EECF115" w14:textId="77777777" w:rsidR="006208FC" w:rsidRPr="00C43EAB" w:rsidRDefault="006208FC" w:rsidP="006208FC">
            <w:pPr>
              <w:rPr>
                <w:rFonts w:ascii="ＭＳ 明朝" w:hAnsi="ＭＳ 明朝"/>
                <w:sz w:val="20"/>
                <w:szCs w:val="20"/>
              </w:rPr>
            </w:pPr>
            <w:r w:rsidRPr="00C43EAB">
              <w:rPr>
                <w:rFonts w:ascii="ＭＳ 明朝" w:hAnsi="ＭＳ 明朝" w:hint="eastAsia"/>
                <w:sz w:val="20"/>
                <w:szCs w:val="20"/>
              </w:rPr>
              <w:t>Ｈ</w:t>
            </w:r>
            <w:r w:rsidRPr="00C43EAB">
              <w:rPr>
                <w:rFonts w:ascii="ＭＳ 明朝" w:hAnsi="ＭＳ 明朝"/>
                <w:sz w:val="20"/>
                <w:szCs w:val="20"/>
              </w:rPr>
              <w:t>18</w:t>
            </w:r>
            <w:r w:rsidRPr="00C43EAB">
              <w:rPr>
                <w:rFonts w:ascii="ＭＳ 明朝" w:hAnsi="ＭＳ 明朝" w:hint="eastAsia"/>
                <w:sz w:val="20"/>
                <w:szCs w:val="20"/>
              </w:rPr>
              <w:t>年度より指定管理導入。Ｈ</w:t>
            </w:r>
            <w:r w:rsidRPr="00C43EAB">
              <w:rPr>
                <w:rFonts w:ascii="ＭＳ 明朝" w:hAnsi="ＭＳ 明朝"/>
                <w:sz w:val="20"/>
                <w:szCs w:val="20"/>
              </w:rPr>
              <w:t>27</w:t>
            </w:r>
            <w:r w:rsidRPr="00C43EAB">
              <w:rPr>
                <w:rFonts w:ascii="ＭＳ 明朝" w:hAnsi="ＭＳ 明朝" w:hint="eastAsia"/>
                <w:sz w:val="20"/>
                <w:szCs w:val="20"/>
              </w:rPr>
              <w:t>年度より府直営。</w:t>
            </w:r>
          </w:p>
          <w:p w14:paraId="32E9776A" w14:textId="77777777" w:rsidR="006208FC" w:rsidRPr="00C43EAB" w:rsidRDefault="006208FC" w:rsidP="006208FC">
            <w:pPr>
              <w:rPr>
                <w:rFonts w:ascii="ＭＳ 明朝" w:hAnsi="ＭＳ 明朝"/>
                <w:sz w:val="20"/>
                <w:szCs w:val="20"/>
              </w:rPr>
            </w:pPr>
            <w:r w:rsidRPr="00C43EAB">
              <w:rPr>
                <w:rFonts w:ascii="ＭＳ 明朝" w:hAnsi="ＭＳ 明朝" w:hint="eastAsia"/>
                <w:sz w:val="20"/>
                <w:szCs w:val="20"/>
              </w:rPr>
              <w:t>【Ｈ</w:t>
            </w:r>
            <w:r w:rsidRPr="00C43EAB">
              <w:rPr>
                <w:rFonts w:ascii="ＭＳ 明朝" w:hAnsi="ＭＳ 明朝"/>
                <w:sz w:val="20"/>
                <w:szCs w:val="20"/>
              </w:rPr>
              <w:t>18～Ｈ22.12.31</w:t>
            </w:r>
            <w:r w:rsidRPr="00C43EAB">
              <w:rPr>
                <w:rFonts w:ascii="ＭＳ 明朝" w:hAnsi="ＭＳ 明朝" w:hint="eastAsia"/>
                <w:sz w:val="20"/>
                <w:szCs w:val="20"/>
              </w:rPr>
              <w:t>】ニューウェーブ日東大阪（構成団体：特定非営利活動法人ニューウェーブ大阪、日東カストディアル・サービス株式会社）</w:t>
            </w:r>
          </w:p>
          <w:p w14:paraId="4196ED9B" w14:textId="77777777" w:rsidR="006208FC" w:rsidRPr="00C43EAB" w:rsidRDefault="006208FC" w:rsidP="006208FC">
            <w:pPr>
              <w:rPr>
                <w:rFonts w:ascii="ＭＳ 明朝" w:hAnsi="ＭＳ 明朝"/>
                <w:sz w:val="20"/>
                <w:szCs w:val="20"/>
              </w:rPr>
            </w:pPr>
            <w:r w:rsidRPr="00C43EAB">
              <w:rPr>
                <w:rFonts w:ascii="ＭＳ 明朝" w:hAnsi="ＭＳ 明朝" w:hint="eastAsia"/>
                <w:sz w:val="20"/>
                <w:szCs w:val="20"/>
              </w:rPr>
              <w:t>【Ｈ</w:t>
            </w:r>
            <w:r w:rsidRPr="00C43EAB">
              <w:rPr>
                <w:rFonts w:ascii="ＭＳ 明朝" w:hAnsi="ＭＳ 明朝"/>
                <w:sz w:val="20"/>
                <w:szCs w:val="20"/>
              </w:rPr>
              <w:t>23.4.1</w:t>
            </w:r>
            <w:r w:rsidRPr="00C43EAB">
              <w:rPr>
                <w:rFonts w:ascii="ＭＳ 明朝" w:hAnsi="ＭＳ 明朝" w:hint="eastAsia"/>
                <w:sz w:val="20"/>
                <w:szCs w:val="20"/>
              </w:rPr>
              <w:t>～</w:t>
            </w:r>
            <w:r w:rsidRPr="00C43EAB">
              <w:rPr>
                <w:rFonts w:ascii="ＭＳ 明朝" w:hAnsi="ＭＳ 明朝"/>
                <w:sz w:val="20"/>
                <w:szCs w:val="20"/>
              </w:rPr>
              <w:t>H27.3.31</w:t>
            </w:r>
            <w:r w:rsidRPr="00C43EAB">
              <w:rPr>
                <w:rFonts w:ascii="ＭＳ 明朝" w:hAnsi="ＭＳ 明朝" w:hint="eastAsia"/>
                <w:sz w:val="20"/>
                <w:szCs w:val="20"/>
              </w:rPr>
              <w:t>】吉本興業グループ（株式会社よしもとクリエイティブ・エージェンシー、株式会社よしもとデベロップメンツ）</w:t>
            </w:r>
          </w:p>
          <w:p w14:paraId="562633D1" w14:textId="77777777" w:rsidR="006208FC" w:rsidRPr="00C43EAB" w:rsidRDefault="006208FC" w:rsidP="006208FC">
            <w:pPr>
              <w:rPr>
                <w:rFonts w:ascii="ＭＳ 明朝" w:hAnsi="ＭＳ 明朝"/>
                <w:sz w:val="20"/>
                <w:szCs w:val="20"/>
              </w:rPr>
            </w:pPr>
            <w:r w:rsidRPr="00C43EAB">
              <w:rPr>
                <w:rFonts w:ascii="ＭＳ 明朝" w:hAnsi="ＭＳ 明朝" w:hint="eastAsia"/>
                <w:sz w:val="20"/>
                <w:szCs w:val="20"/>
              </w:rPr>
              <w:t>【Ｈ</w:t>
            </w:r>
            <w:r w:rsidRPr="00C43EAB">
              <w:rPr>
                <w:rFonts w:ascii="ＭＳ 明朝" w:hAnsi="ＭＳ 明朝"/>
                <w:sz w:val="20"/>
                <w:szCs w:val="20"/>
              </w:rPr>
              <w:t>27年度】府直営による管理</w:t>
            </w:r>
          </w:p>
          <w:p w14:paraId="129EB0F8" w14:textId="77777777" w:rsidR="006208FC" w:rsidRPr="00C43EAB" w:rsidRDefault="006208FC" w:rsidP="006208FC">
            <w:pPr>
              <w:rPr>
                <w:rFonts w:ascii="ＭＳ 明朝" w:hAnsi="ＭＳ 明朝"/>
                <w:sz w:val="20"/>
                <w:szCs w:val="20"/>
              </w:rPr>
            </w:pPr>
            <w:r w:rsidRPr="00C43EAB">
              <w:rPr>
                <w:rFonts w:ascii="ＭＳ 明朝" w:hAnsi="ＭＳ 明朝" w:hint="eastAsia"/>
                <w:sz w:val="20"/>
                <w:szCs w:val="20"/>
              </w:rPr>
              <w:t>【Ｈ</w:t>
            </w:r>
            <w:r w:rsidRPr="00C43EAB">
              <w:rPr>
                <w:rFonts w:ascii="ＭＳ 明朝" w:hAnsi="ＭＳ 明朝"/>
                <w:sz w:val="20"/>
                <w:szCs w:val="20"/>
              </w:rPr>
              <w:t>28年度】同上</w:t>
            </w:r>
          </w:p>
          <w:p w14:paraId="6CF7DDFA" w14:textId="77777777" w:rsidR="006208FC" w:rsidRPr="00C43EAB" w:rsidRDefault="006208FC" w:rsidP="006208FC">
            <w:pPr>
              <w:rPr>
                <w:rFonts w:ascii="ＭＳ 明朝" w:hAnsi="ＭＳ 明朝"/>
                <w:sz w:val="20"/>
                <w:szCs w:val="20"/>
              </w:rPr>
            </w:pPr>
            <w:r w:rsidRPr="00C43EAB">
              <w:rPr>
                <w:rFonts w:ascii="ＭＳ 明朝" w:hAnsi="ＭＳ 明朝" w:hint="eastAsia"/>
                <w:sz w:val="20"/>
                <w:szCs w:val="20"/>
              </w:rPr>
              <w:t>【Ｈ</w:t>
            </w:r>
            <w:r w:rsidRPr="00C43EAB">
              <w:rPr>
                <w:rFonts w:ascii="ＭＳ 明朝" w:hAnsi="ＭＳ 明朝"/>
                <w:sz w:val="20"/>
                <w:szCs w:val="20"/>
              </w:rPr>
              <w:t>29年度】同上</w:t>
            </w:r>
          </w:p>
        </w:tc>
      </w:tr>
      <w:tr w:rsidR="00FC1216" w:rsidRPr="00C43EAB" w14:paraId="0F7A6878" w14:textId="77777777" w:rsidTr="006208FC">
        <w:tc>
          <w:tcPr>
            <w:tcW w:w="1555" w:type="dxa"/>
          </w:tcPr>
          <w:p w14:paraId="675454A2" w14:textId="77777777" w:rsidR="006208FC" w:rsidRPr="00C43EAB" w:rsidRDefault="006208FC" w:rsidP="006208FC">
            <w:pPr>
              <w:rPr>
                <w:rFonts w:ascii="ＭＳ 明朝" w:hAnsi="ＭＳ 明朝"/>
                <w:sz w:val="20"/>
                <w:szCs w:val="20"/>
              </w:rPr>
            </w:pPr>
            <w:r w:rsidRPr="00C43EAB">
              <w:rPr>
                <w:rFonts w:ascii="ＭＳ 明朝" w:hAnsi="ＭＳ 明朝" w:hint="eastAsia"/>
                <w:sz w:val="20"/>
                <w:szCs w:val="20"/>
              </w:rPr>
              <w:t>利用者数</w:t>
            </w:r>
          </w:p>
        </w:tc>
        <w:tc>
          <w:tcPr>
            <w:tcW w:w="7512" w:type="dxa"/>
          </w:tcPr>
          <w:p w14:paraId="293FCBCE" w14:textId="77777777" w:rsidR="006208FC" w:rsidRPr="00C43EAB" w:rsidRDefault="006208FC" w:rsidP="006208FC">
            <w:pPr>
              <w:rPr>
                <w:rFonts w:ascii="ＭＳ 明朝" w:hAnsi="ＭＳ 明朝"/>
                <w:sz w:val="20"/>
                <w:szCs w:val="20"/>
              </w:rPr>
            </w:pPr>
            <w:r w:rsidRPr="00C43EAB">
              <w:rPr>
                <w:rFonts w:ascii="ＭＳ 明朝" w:hAnsi="ＭＳ 明朝"/>
                <w:sz w:val="20"/>
                <w:szCs w:val="20"/>
              </w:rPr>
              <w:t>H28年度：14,888</w:t>
            </w:r>
            <w:r w:rsidRPr="00C43EAB">
              <w:rPr>
                <w:rFonts w:ascii="ＭＳ 明朝" w:hAnsi="ＭＳ 明朝" w:hint="eastAsia"/>
                <w:sz w:val="20"/>
                <w:szCs w:val="20"/>
              </w:rPr>
              <w:t xml:space="preserve">人　</w:t>
            </w:r>
          </w:p>
        </w:tc>
      </w:tr>
      <w:tr w:rsidR="00FC1216" w:rsidRPr="00C43EAB" w14:paraId="732420D1" w14:textId="77777777" w:rsidTr="006208FC">
        <w:tc>
          <w:tcPr>
            <w:tcW w:w="1555" w:type="dxa"/>
          </w:tcPr>
          <w:p w14:paraId="660673C5" w14:textId="77777777" w:rsidR="006208FC" w:rsidRPr="00C43EAB" w:rsidRDefault="006208FC" w:rsidP="006208FC">
            <w:pPr>
              <w:rPr>
                <w:rFonts w:ascii="ＭＳ 明朝" w:hAnsi="ＭＳ 明朝"/>
                <w:sz w:val="20"/>
                <w:szCs w:val="20"/>
              </w:rPr>
            </w:pPr>
            <w:r w:rsidRPr="00C43EAB">
              <w:rPr>
                <w:rFonts w:ascii="ＭＳ 明朝" w:hAnsi="ＭＳ 明朝" w:hint="eastAsia"/>
                <w:sz w:val="20"/>
                <w:szCs w:val="20"/>
              </w:rPr>
              <w:t>料金体系</w:t>
            </w:r>
          </w:p>
        </w:tc>
        <w:tc>
          <w:tcPr>
            <w:tcW w:w="7512" w:type="dxa"/>
          </w:tcPr>
          <w:p w14:paraId="209444E7" w14:textId="77777777" w:rsidR="006208FC" w:rsidRPr="00C43EAB" w:rsidRDefault="006208FC" w:rsidP="006208FC">
            <w:pPr>
              <w:rPr>
                <w:rFonts w:ascii="ＭＳ 明朝" w:hAnsi="ＭＳ 明朝"/>
                <w:sz w:val="20"/>
                <w:szCs w:val="20"/>
              </w:rPr>
            </w:pPr>
            <w:r w:rsidRPr="00C43EAB">
              <w:rPr>
                <w:rFonts w:ascii="ＭＳ 明朝" w:hAnsi="ＭＳ 明朝" w:hint="eastAsia"/>
                <w:sz w:val="20"/>
                <w:szCs w:val="20"/>
              </w:rPr>
              <w:t>無料</w:t>
            </w:r>
          </w:p>
        </w:tc>
      </w:tr>
      <w:tr w:rsidR="00FC1216" w:rsidRPr="00C43EAB" w14:paraId="6FFC425B" w14:textId="77777777" w:rsidTr="006208FC">
        <w:tc>
          <w:tcPr>
            <w:tcW w:w="1555" w:type="dxa"/>
          </w:tcPr>
          <w:p w14:paraId="4C0BD608" w14:textId="77777777" w:rsidR="006208FC" w:rsidRPr="00C43EAB" w:rsidRDefault="006208FC" w:rsidP="006208FC">
            <w:pPr>
              <w:rPr>
                <w:rFonts w:ascii="ＭＳ 明朝" w:hAnsi="ＭＳ 明朝"/>
                <w:sz w:val="20"/>
                <w:szCs w:val="20"/>
              </w:rPr>
            </w:pPr>
            <w:r w:rsidRPr="00C43EAB">
              <w:rPr>
                <w:rFonts w:ascii="ＭＳ 明朝" w:hAnsi="ＭＳ 明朝" w:hint="eastAsia"/>
                <w:sz w:val="20"/>
                <w:szCs w:val="20"/>
              </w:rPr>
              <w:t>府費負担（予算）</w:t>
            </w:r>
          </w:p>
        </w:tc>
        <w:tc>
          <w:tcPr>
            <w:tcW w:w="7512" w:type="dxa"/>
          </w:tcPr>
          <w:p w14:paraId="7D1EBE27" w14:textId="77777777" w:rsidR="006208FC" w:rsidRPr="00C43EAB" w:rsidRDefault="006208FC" w:rsidP="006208FC">
            <w:pPr>
              <w:rPr>
                <w:rFonts w:ascii="ＭＳ 明朝" w:hAnsi="ＭＳ 明朝"/>
                <w:sz w:val="20"/>
                <w:szCs w:val="20"/>
              </w:rPr>
            </w:pPr>
            <w:r w:rsidRPr="00C43EAB">
              <w:rPr>
                <w:rFonts w:ascii="ＭＳ 明朝" w:hAnsi="ＭＳ 明朝" w:hint="eastAsia"/>
                <w:sz w:val="20"/>
                <w:szCs w:val="20"/>
              </w:rPr>
              <w:t>平成</w:t>
            </w:r>
            <w:r w:rsidRPr="00C43EAB">
              <w:rPr>
                <w:rFonts w:ascii="ＭＳ 明朝" w:hAnsi="ＭＳ 明朝"/>
                <w:sz w:val="20"/>
                <w:szCs w:val="20"/>
              </w:rPr>
              <w:t>28年度　46,166</w:t>
            </w:r>
            <w:r w:rsidRPr="00C43EAB">
              <w:rPr>
                <w:rFonts w:ascii="ＭＳ 明朝" w:hAnsi="ＭＳ 明朝" w:hint="eastAsia"/>
                <w:sz w:val="20"/>
                <w:szCs w:val="20"/>
              </w:rPr>
              <w:t>千円</w:t>
            </w:r>
          </w:p>
          <w:p w14:paraId="1F71E8CA" w14:textId="77777777" w:rsidR="006208FC" w:rsidRPr="00C43EAB" w:rsidRDefault="006208FC" w:rsidP="006208FC">
            <w:pPr>
              <w:ind w:firstLineChars="100" w:firstLine="196"/>
              <w:rPr>
                <w:rFonts w:ascii="ＭＳ 明朝" w:hAnsi="ＭＳ 明朝"/>
                <w:sz w:val="20"/>
                <w:szCs w:val="20"/>
              </w:rPr>
            </w:pPr>
          </w:p>
        </w:tc>
      </w:tr>
      <w:tr w:rsidR="00FC1216" w:rsidRPr="00C43EAB" w14:paraId="201663B2" w14:textId="77777777" w:rsidTr="006208FC">
        <w:tc>
          <w:tcPr>
            <w:tcW w:w="1555" w:type="dxa"/>
          </w:tcPr>
          <w:p w14:paraId="3B8A8702" w14:textId="77777777" w:rsidR="006208FC" w:rsidRPr="00C43EAB" w:rsidRDefault="006208FC" w:rsidP="006208FC">
            <w:pPr>
              <w:rPr>
                <w:rFonts w:ascii="ＭＳ 明朝" w:hAnsi="ＭＳ 明朝"/>
                <w:sz w:val="20"/>
                <w:szCs w:val="20"/>
              </w:rPr>
            </w:pPr>
            <w:r w:rsidRPr="00C43EAB">
              <w:rPr>
                <w:rFonts w:ascii="ＭＳ 明朝" w:hAnsi="ＭＳ 明朝" w:hint="eastAsia"/>
                <w:sz w:val="20"/>
                <w:szCs w:val="20"/>
              </w:rPr>
              <w:t>指定管理者の収支（平成</w:t>
            </w:r>
            <w:r w:rsidRPr="00C43EAB">
              <w:rPr>
                <w:rFonts w:ascii="ＭＳ 明朝" w:hAnsi="ＭＳ 明朝"/>
                <w:sz w:val="20"/>
                <w:szCs w:val="20"/>
              </w:rPr>
              <w:t>28年度決算）</w:t>
            </w:r>
          </w:p>
        </w:tc>
        <w:tc>
          <w:tcPr>
            <w:tcW w:w="7512" w:type="dxa"/>
          </w:tcPr>
          <w:p w14:paraId="4C6A2B92" w14:textId="77777777" w:rsidR="006208FC" w:rsidRPr="00C43EAB" w:rsidRDefault="006208FC" w:rsidP="006208FC">
            <w:pPr>
              <w:rPr>
                <w:rFonts w:ascii="ＭＳ 明朝" w:hAnsi="ＭＳ 明朝"/>
                <w:sz w:val="20"/>
                <w:szCs w:val="20"/>
              </w:rPr>
            </w:pPr>
            <w:r w:rsidRPr="00C43EAB">
              <w:rPr>
                <w:rFonts w:ascii="ＭＳ 明朝" w:hAnsi="ＭＳ 明朝" w:hint="eastAsia"/>
                <w:sz w:val="20"/>
                <w:szCs w:val="20"/>
              </w:rPr>
              <w:t>本施設は平成</w:t>
            </w:r>
            <w:r w:rsidRPr="00C43EAB">
              <w:rPr>
                <w:rFonts w:ascii="ＭＳ 明朝" w:hAnsi="ＭＳ 明朝"/>
                <w:sz w:val="20"/>
                <w:szCs w:val="20"/>
              </w:rPr>
              <w:t>28年度において指定管理ではない。</w:t>
            </w:r>
          </w:p>
        </w:tc>
      </w:tr>
      <w:tr w:rsidR="00FC1216" w:rsidRPr="00C43EAB" w14:paraId="708BF386" w14:textId="77777777" w:rsidTr="006208FC">
        <w:tc>
          <w:tcPr>
            <w:tcW w:w="1555" w:type="dxa"/>
          </w:tcPr>
          <w:p w14:paraId="15FB6D79" w14:textId="77777777" w:rsidR="006208FC" w:rsidRPr="00C43EAB" w:rsidRDefault="006208FC" w:rsidP="006208FC">
            <w:pPr>
              <w:rPr>
                <w:rFonts w:ascii="ＭＳ 明朝" w:hAnsi="ＭＳ 明朝"/>
                <w:sz w:val="20"/>
                <w:szCs w:val="20"/>
              </w:rPr>
            </w:pPr>
            <w:r w:rsidRPr="00C43EAB">
              <w:rPr>
                <w:rFonts w:ascii="ＭＳ 明朝" w:hAnsi="ＭＳ 明朝" w:hint="eastAsia"/>
                <w:sz w:val="20"/>
                <w:szCs w:val="20"/>
              </w:rPr>
              <w:t>施設の特徴</w:t>
            </w:r>
          </w:p>
        </w:tc>
        <w:tc>
          <w:tcPr>
            <w:tcW w:w="7512" w:type="dxa"/>
          </w:tcPr>
          <w:p w14:paraId="69A36B35" w14:textId="36D4D778" w:rsidR="006208FC" w:rsidRPr="00C43EAB" w:rsidRDefault="006208FC" w:rsidP="006208FC">
            <w:pPr>
              <w:ind w:firstLineChars="100" w:firstLine="196"/>
              <w:rPr>
                <w:rFonts w:ascii="ＭＳ 明朝" w:hAnsi="ＭＳ 明朝"/>
                <w:sz w:val="20"/>
                <w:szCs w:val="20"/>
              </w:rPr>
            </w:pPr>
            <w:r w:rsidRPr="00C43EAB">
              <w:rPr>
                <w:rFonts w:ascii="ＭＳ 明朝" w:hAnsi="ＭＳ 明朝" w:hint="eastAsia"/>
                <w:sz w:val="20"/>
                <w:szCs w:val="20"/>
              </w:rPr>
              <w:t>本施設は、平成</w:t>
            </w:r>
            <w:r w:rsidRPr="00C43EAB">
              <w:rPr>
                <w:rFonts w:ascii="ＭＳ 明朝" w:hAnsi="ＭＳ 明朝"/>
                <w:sz w:val="20"/>
                <w:szCs w:val="20"/>
              </w:rPr>
              <w:t>8年11月、上方演芸の保存及び振興を図るとともに府民に上方演芸を楽しむ場を提供することを目的とし、全国初の演芸に関する資料館として設置された。地下鉄なんば駅、近鉄・阪神・南海難波駅から徒歩5分という好立地に位置している。</w:t>
            </w:r>
          </w:p>
          <w:p w14:paraId="3D54CF8F" w14:textId="77777777" w:rsidR="006208FC" w:rsidRPr="00C43EAB" w:rsidRDefault="006208FC" w:rsidP="006208FC">
            <w:pPr>
              <w:ind w:firstLineChars="100" w:firstLine="196"/>
              <w:rPr>
                <w:rFonts w:ascii="ＭＳ 明朝" w:hAnsi="ＭＳ 明朝"/>
                <w:sz w:val="20"/>
                <w:szCs w:val="20"/>
              </w:rPr>
            </w:pPr>
            <w:r w:rsidRPr="00C43EAB">
              <w:rPr>
                <w:rFonts w:ascii="ＭＳ 明朝" w:hAnsi="ＭＳ 明朝" w:hint="eastAsia"/>
                <w:sz w:val="20"/>
                <w:szCs w:val="20"/>
              </w:rPr>
              <w:t>当初は演芸ホール、小劇場等の観劇施設を有していたが、平成</w:t>
            </w:r>
            <w:r w:rsidRPr="00C43EAB">
              <w:rPr>
                <w:rFonts w:ascii="ＭＳ 明朝" w:hAnsi="ＭＳ 明朝"/>
                <w:sz w:val="20"/>
                <w:szCs w:val="20"/>
              </w:rPr>
              <w:t>21年12月に開催された大阪府戦略本部会議において、官民の役割分担が見直され、平成22年12月には演芸ホール、平成25年3月には展示室（演芸ライブラリー除く）、レッスンルーム及び小演芸場が順次廃止された。現在は演芸ライブラリーの運営と収蔵資</w:t>
            </w:r>
            <w:r w:rsidRPr="00C43EAB">
              <w:rPr>
                <w:rFonts w:ascii="ＭＳ 明朝" w:hAnsi="ＭＳ 明朝" w:hint="eastAsia"/>
                <w:sz w:val="20"/>
                <w:szCs w:val="20"/>
              </w:rPr>
              <w:t>料の管理、閲覧、貸出を行っている。なお、演芸ライブラリーでは過去に放送されたテレビ・ラジオの約</w:t>
            </w:r>
            <w:r w:rsidRPr="00C43EAB">
              <w:rPr>
                <w:rFonts w:ascii="ＭＳ 明朝" w:hAnsi="ＭＳ 明朝"/>
                <w:sz w:val="20"/>
                <w:szCs w:val="20"/>
              </w:rPr>
              <w:t>5000</w:t>
            </w:r>
            <w:r w:rsidRPr="00C43EAB">
              <w:rPr>
                <w:rFonts w:ascii="ＭＳ 明朝" w:hAnsi="ＭＳ 明朝" w:hint="eastAsia"/>
                <w:sz w:val="20"/>
                <w:szCs w:val="20"/>
              </w:rPr>
              <w:t>本の演芸番組の視聴と、上方演芸に関する書籍の閲覧がなされており、多いときは一日</w:t>
            </w:r>
            <w:r w:rsidRPr="00C43EAB">
              <w:rPr>
                <w:rFonts w:ascii="ＭＳ 明朝" w:hAnsi="ＭＳ 明朝"/>
                <w:sz w:val="20"/>
                <w:szCs w:val="20"/>
              </w:rPr>
              <w:t>100</w:t>
            </w:r>
            <w:r w:rsidRPr="00C43EAB">
              <w:rPr>
                <w:rFonts w:ascii="ＭＳ 明朝" w:hAnsi="ＭＳ 明朝" w:hint="eastAsia"/>
                <w:sz w:val="20"/>
                <w:szCs w:val="20"/>
              </w:rPr>
              <w:t>名を超える来館者を得ている。</w:t>
            </w:r>
          </w:p>
          <w:p w14:paraId="4050A30D" w14:textId="20897A67" w:rsidR="006208FC" w:rsidRPr="00C43EAB" w:rsidRDefault="006208FC" w:rsidP="006208FC">
            <w:pPr>
              <w:rPr>
                <w:rFonts w:ascii="ＭＳ 明朝" w:hAnsi="ＭＳ 明朝"/>
                <w:sz w:val="20"/>
                <w:szCs w:val="20"/>
              </w:rPr>
            </w:pPr>
            <w:r w:rsidRPr="00C43EAB">
              <w:rPr>
                <w:rFonts w:ascii="ＭＳ 明朝" w:hAnsi="ＭＳ 明朝" w:hint="eastAsia"/>
                <w:sz w:val="20"/>
                <w:szCs w:val="20"/>
              </w:rPr>
              <w:t xml:space="preserve">　平成</w:t>
            </w:r>
            <w:r w:rsidRPr="00C43EAB">
              <w:rPr>
                <w:rFonts w:ascii="ＭＳ 明朝" w:hAnsi="ＭＳ 明朝"/>
                <w:sz w:val="20"/>
                <w:szCs w:val="20"/>
              </w:rPr>
              <w:t>26</w:t>
            </w:r>
            <w:r w:rsidRPr="00C43EAB">
              <w:rPr>
                <w:rFonts w:ascii="ＭＳ 明朝" w:hAnsi="ＭＳ 明朝" w:hint="eastAsia"/>
                <w:sz w:val="20"/>
                <w:szCs w:val="20"/>
              </w:rPr>
              <w:t>年</w:t>
            </w:r>
            <w:r w:rsidRPr="00C43EAB">
              <w:rPr>
                <w:rFonts w:ascii="ＭＳ 明朝" w:hAnsi="ＭＳ 明朝"/>
                <w:sz w:val="20"/>
                <w:szCs w:val="20"/>
              </w:rPr>
              <w:t>7月に開催された大阪府市文化振興会議アーツカウンシル部会において、「ワッハの使命は上方演芸に関する資料・情報の蓄積と継承」である旨の提言がなされ、当該提言を踏まえて現在では上方演芸に関する約7万点に及ぶ資料の整理作業が行われている。</w:t>
            </w:r>
          </w:p>
        </w:tc>
      </w:tr>
    </w:tbl>
    <w:p w14:paraId="440A58A9" w14:textId="77777777" w:rsidR="006208FC" w:rsidRPr="00C43EAB" w:rsidRDefault="006208FC" w:rsidP="006208FC">
      <w:pPr>
        <w:jc w:val="right"/>
        <w:rPr>
          <w:rFonts w:ascii="ＭＳ 明朝" w:hAnsi="ＭＳ 明朝"/>
          <w:sz w:val="20"/>
          <w:szCs w:val="20"/>
        </w:rPr>
      </w:pPr>
      <w:r w:rsidRPr="00C43EAB">
        <w:rPr>
          <w:rFonts w:ascii="ＭＳ 明朝" w:hAnsi="ＭＳ 明朝" w:hint="eastAsia"/>
        </w:rPr>
        <w:t xml:space="preserve">　　　　　　</w:t>
      </w:r>
      <w:r w:rsidRPr="00C43EAB">
        <w:rPr>
          <w:rFonts w:ascii="ＭＳ 明朝" w:hAnsi="ＭＳ 明朝" w:hint="eastAsia"/>
          <w:sz w:val="20"/>
          <w:szCs w:val="20"/>
        </w:rPr>
        <w:t>＊基本情報及び大阪府からの提供資料などをもとに監査人において作成</w:t>
      </w:r>
    </w:p>
    <w:p w14:paraId="5996C205" w14:textId="77777777" w:rsidR="006208FC" w:rsidRPr="00C43EAB" w:rsidRDefault="006208FC" w:rsidP="006208FC">
      <w:pPr>
        <w:rPr>
          <w:rFonts w:ascii="ＭＳ 明朝" w:hAnsi="ＭＳ 明朝"/>
        </w:rPr>
      </w:pPr>
    </w:p>
    <w:p w14:paraId="079E1E4D" w14:textId="327BB441" w:rsidR="006208FC" w:rsidRPr="00C43EAB" w:rsidRDefault="006208FC" w:rsidP="006208FC">
      <w:pPr>
        <w:rPr>
          <w:rFonts w:ascii="ＭＳ 明朝" w:hAnsi="ＭＳ 明朝"/>
        </w:rPr>
      </w:pPr>
      <w:r w:rsidRPr="00C43EAB">
        <w:rPr>
          <w:rFonts w:ascii="ＭＳ 明朝" w:hAnsi="ＭＳ 明朝" w:hint="eastAsia"/>
        </w:rPr>
        <w:t>【意見</w:t>
      </w:r>
      <w:r w:rsidR="00936FE3" w:rsidRPr="00C43EAB">
        <w:rPr>
          <w:rFonts w:ascii="ＭＳ 明朝" w:hAnsi="ＭＳ 明朝" w:hint="eastAsia"/>
        </w:rPr>
        <w:t>70</w:t>
      </w:r>
      <w:r w:rsidRPr="00C43EAB">
        <w:rPr>
          <w:rFonts w:ascii="ＭＳ 明朝" w:hAnsi="ＭＳ 明朝" w:hint="eastAsia"/>
        </w:rPr>
        <w:t>】公の施設の管理の在り方</w:t>
      </w:r>
    </w:p>
    <w:tbl>
      <w:tblPr>
        <w:tblStyle w:val="62"/>
        <w:tblW w:w="9067" w:type="dxa"/>
        <w:tblLook w:val="0480" w:firstRow="0" w:lastRow="0" w:firstColumn="1" w:lastColumn="0" w:noHBand="0" w:noVBand="1"/>
      </w:tblPr>
      <w:tblGrid>
        <w:gridCol w:w="9067"/>
      </w:tblGrid>
      <w:tr w:rsidR="001275E7" w:rsidRPr="00C43EAB" w14:paraId="22DBC042" w14:textId="77777777" w:rsidTr="006208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tcPr>
          <w:p w14:paraId="57FD1356" w14:textId="0DC499B5" w:rsidR="001275E7" w:rsidRPr="00C43EAB" w:rsidRDefault="001275E7" w:rsidP="001275E7">
            <w:pPr>
              <w:jc w:val="center"/>
              <w:rPr>
                <w:rFonts w:ascii="ＭＳ 明朝" w:hAnsi="ＭＳ 明朝"/>
                <w:b w:val="0"/>
                <w:color w:val="auto"/>
              </w:rPr>
            </w:pPr>
            <w:r w:rsidRPr="00C43EAB">
              <w:rPr>
                <w:rFonts w:ascii="ＭＳ 明朝" w:hAnsi="ＭＳ 明朝" w:hint="eastAsia"/>
                <w:b w:val="0"/>
                <w:kern w:val="0"/>
              </w:rPr>
              <w:t>対　象　施　設</w:t>
            </w:r>
          </w:p>
        </w:tc>
      </w:tr>
      <w:tr w:rsidR="00FC1216" w:rsidRPr="00C43EAB" w14:paraId="28826941" w14:textId="77777777" w:rsidTr="006208FC">
        <w:tc>
          <w:tcPr>
            <w:cnfStyle w:val="001000000000" w:firstRow="0" w:lastRow="0" w:firstColumn="1" w:lastColumn="0" w:oddVBand="0" w:evenVBand="0" w:oddHBand="0" w:evenHBand="0" w:firstRowFirstColumn="0" w:firstRowLastColumn="0" w:lastRowFirstColumn="0" w:lastRowLastColumn="0"/>
            <w:tcW w:w="9067" w:type="dxa"/>
          </w:tcPr>
          <w:p w14:paraId="636B5AAC" w14:textId="77777777" w:rsidR="006208FC" w:rsidRPr="00C43EAB" w:rsidRDefault="006208FC" w:rsidP="006208FC">
            <w:pPr>
              <w:jc w:val="center"/>
              <w:rPr>
                <w:rFonts w:ascii="ＭＳ 明朝" w:hAnsi="ＭＳ 明朝"/>
                <w:b w:val="0"/>
                <w:bCs w:val="0"/>
                <w:color w:val="auto"/>
              </w:rPr>
            </w:pPr>
            <w:r w:rsidRPr="00C43EAB">
              <w:rPr>
                <w:rFonts w:ascii="ＭＳ 明朝" w:hAnsi="ＭＳ 明朝" w:hint="eastAsia"/>
                <w:b w:val="0"/>
                <w:color w:val="auto"/>
              </w:rPr>
              <w:t>上方演芸資料館（ワッハ上方）</w:t>
            </w:r>
          </w:p>
        </w:tc>
      </w:tr>
      <w:tr w:rsidR="00FC1216" w:rsidRPr="00C43EAB" w14:paraId="36060996" w14:textId="77777777" w:rsidTr="006208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tcPr>
          <w:p w14:paraId="2E0CA440" w14:textId="4A49684E" w:rsidR="006208FC" w:rsidRPr="00C43EAB" w:rsidRDefault="006208FC" w:rsidP="006208FC">
            <w:pPr>
              <w:jc w:val="center"/>
              <w:rPr>
                <w:rFonts w:ascii="ＭＳ 明朝" w:hAnsi="ＭＳ 明朝"/>
                <w:b w:val="0"/>
                <w:color w:val="auto"/>
              </w:rPr>
            </w:pPr>
            <w:r w:rsidRPr="00C43EAB">
              <w:rPr>
                <w:rFonts w:ascii="ＭＳ 明朝" w:hAnsi="ＭＳ 明朝"/>
                <w:b w:val="0"/>
                <w:color w:val="auto"/>
              </w:rPr>
              <w:t>意見</w:t>
            </w:r>
            <w:r w:rsidR="00936FE3" w:rsidRPr="00C43EAB">
              <w:rPr>
                <w:rFonts w:ascii="ＭＳ 明朝" w:hAnsi="ＭＳ 明朝" w:hint="eastAsia"/>
                <w:b w:val="0"/>
                <w:color w:val="auto"/>
              </w:rPr>
              <w:t>70</w:t>
            </w:r>
          </w:p>
        </w:tc>
      </w:tr>
      <w:tr w:rsidR="00FC1216" w:rsidRPr="00C43EAB" w14:paraId="49FA585F" w14:textId="77777777" w:rsidTr="006208FC">
        <w:tc>
          <w:tcPr>
            <w:cnfStyle w:val="001000000000" w:firstRow="0" w:lastRow="0" w:firstColumn="1" w:lastColumn="0" w:oddVBand="0" w:evenVBand="0" w:oddHBand="0" w:evenHBand="0" w:firstRowFirstColumn="0" w:firstRowLastColumn="0" w:lastRowFirstColumn="0" w:lastRowLastColumn="0"/>
            <w:tcW w:w="9067" w:type="dxa"/>
          </w:tcPr>
          <w:p w14:paraId="20AA8D45" w14:textId="77777777" w:rsidR="006208FC" w:rsidRPr="00C43EAB" w:rsidRDefault="006208FC" w:rsidP="006208FC">
            <w:pPr>
              <w:ind w:firstLineChars="100" w:firstLine="216"/>
              <w:rPr>
                <w:rFonts w:ascii="ＭＳ 明朝" w:hAnsi="ＭＳ 明朝"/>
                <w:b w:val="0"/>
                <w:color w:val="auto"/>
              </w:rPr>
            </w:pPr>
            <w:r w:rsidRPr="00C43EAB">
              <w:rPr>
                <w:rFonts w:ascii="ＭＳ 明朝" w:hAnsi="ＭＳ 明朝" w:hint="eastAsia"/>
                <w:b w:val="0"/>
                <w:color w:val="auto"/>
              </w:rPr>
              <w:t>大阪府は、本施設の効率的な運営を実現するために、施設の運営方針等について抜本的な改革方法を検討すべきである。</w:t>
            </w:r>
          </w:p>
        </w:tc>
      </w:tr>
      <w:tr w:rsidR="00FC1216" w:rsidRPr="00C43EAB" w14:paraId="0B5D319E" w14:textId="77777777" w:rsidTr="006208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tcPr>
          <w:p w14:paraId="241D1938" w14:textId="77777777" w:rsidR="006208FC" w:rsidRPr="00C43EAB" w:rsidRDefault="006208FC" w:rsidP="006208FC">
            <w:pPr>
              <w:jc w:val="center"/>
              <w:rPr>
                <w:rFonts w:ascii="ＭＳ 明朝" w:hAnsi="ＭＳ 明朝"/>
                <w:b w:val="0"/>
                <w:color w:val="auto"/>
              </w:rPr>
            </w:pPr>
            <w:r w:rsidRPr="00C43EAB">
              <w:rPr>
                <w:rFonts w:ascii="ＭＳ 明朝" w:hAnsi="ＭＳ 明朝" w:hint="eastAsia"/>
                <w:b w:val="0"/>
                <w:color w:val="auto"/>
                <w:kern w:val="0"/>
              </w:rPr>
              <w:t>事実関係及び理由</w:t>
            </w:r>
          </w:p>
        </w:tc>
      </w:tr>
      <w:tr w:rsidR="00FC1216" w:rsidRPr="00C43EAB" w14:paraId="62A3F282" w14:textId="77777777" w:rsidTr="006208FC">
        <w:trPr>
          <w:trHeight w:val="90"/>
        </w:trPr>
        <w:tc>
          <w:tcPr>
            <w:cnfStyle w:val="001000000000" w:firstRow="0" w:lastRow="0" w:firstColumn="1" w:lastColumn="0" w:oddVBand="0" w:evenVBand="0" w:oddHBand="0" w:evenHBand="0" w:firstRowFirstColumn="0" w:firstRowLastColumn="0" w:lastRowFirstColumn="0" w:lastRowLastColumn="0"/>
            <w:tcW w:w="9067" w:type="dxa"/>
          </w:tcPr>
          <w:p w14:paraId="11453DB0" w14:textId="77777777" w:rsidR="006208FC" w:rsidRPr="00C43EAB" w:rsidRDefault="006208FC" w:rsidP="006208FC">
            <w:pPr>
              <w:ind w:left="216" w:hangingChars="100" w:hanging="216"/>
              <w:rPr>
                <w:rFonts w:ascii="ＭＳ 明朝" w:hAnsi="ＭＳ 明朝"/>
                <w:b w:val="0"/>
                <w:color w:val="auto"/>
              </w:rPr>
            </w:pPr>
            <w:r w:rsidRPr="00C43EAB">
              <w:rPr>
                <w:rFonts w:ascii="ＭＳ 明朝" w:hAnsi="ＭＳ 明朝" w:hint="eastAsia"/>
                <w:b w:val="0"/>
                <w:color w:val="auto"/>
              </w:rPr>
              <w:t>１　大阪府立上方演芸資料館条例では本施設の設置目的として、「上方演芸の保存及び振興を図るとともに府民に上方演芸に親しむ場を提供し、もって大阪文化の発展に資するため」との記載がある一方、</w:t>
            </w:r>
            <w:r w:rsidRPr="00C43EAB">
              <w:rPr>
                <w:rFonts w:ascii="ＭＳ 明朝" w:hAnsi="ＭＳ 明朝"/>
                <w:b w:val="0"/>
                <w:color w:val="auto"/>
              </w:rPr>
              <w:t>2014</w:t>
            </w:r>
            <w:r w:rsidRPr="00C43EAB">
              <w:rPr>
                <w:rFonts w:ascii="ＭＳ 明朝" w:hAnsi="ＭＳ 明朝" w:hint="eastAsia"/>
                <w:b w:val="0"/>
                <w:color w:val="auto"/>
              </w:rPr>
              <w:t>年（平成</w:t>
            </w:r>
            <w:r w:rsidRPr="00C43EAB">
              <w:rPr>
                <w:rFonts w:ascii="ＭＳ 明朝" w:hAnsi="ＭＳ 明朝"/>
                <w:b w:val="0"/>
                <w:color w:val="auto"/>
              </w:rPr>
              <w:t>26</w:t>
            </w:r>
            <w:r w:rsidRPr="00C43EAB">
              <w:rPr>
                <w:rFonts w:ascii="ＭＳ 明朝" w:hAnsi="ＭＳ 明朝" w:hint="eastAsia"/>
                <w:b w:val="0"/>
                <w:color w:val="auto"/>
              </w:rPr>
              <w:t>年）</w:t>
            </w:r>
            <w:r w:rsidRPr="00C43EAB">
              <w:rPr>
                <w:rFonts w:ascii="ＭＳ 明朝" w:hAnsi="ＭＳ 明朝"/>
                <w:b w:val="0"/>
                <w:color w:val="auto"/>
              </w:rPr>
              <w:t>7月に開催された大阪府市文化振興会議アーツカウンシル部会から「ワッハ上方の使命は、上方演芸に関する資料・情報の蓄積と継承であり、施設の保持や集客を増やすことは最終目的ではない」との提言がなされたことを踏まえ、所管課では施設の入館者数の目標は設定していないとのことである。</w:t>
            </w:r>
          </w:p>
          <w:p w14:paraId="285C40C3" w14:textId="2B95EAB8" w:rsidR="006208FC" w:rsidRPr="00C43EAB" w:rsidRDefault="006208FC" w:rsidP="006208FC">
            <w:pPr>
              <w:ind w:left="216" w:hangingChars="100" w:hanging="216"/>
              <w:rPr>
                <w:rFonts w:ascii="ＭＳ 明朝" w:hAnsi="ＭＳ 明朝"/>
                <w:b w:val="0"/>
                <w:color w:val="auto"/>
              </w:rPr>
            </w:pPr>
            <w:r w:rsidRPr="00C43EAB">
              <w:rPr>
                <w:rFonts w:ascii="ＭＳ 明朝" w:hAnsi="ＭＳ 明朝" w:hint="eastAsia"/>
                <w:b w:val="0"/>
                <w:color w:val="auto"/>
              </w:rPr>
              <w:t>２　本施設は難波の繁華街の中心にあり、施設入居に伴うビル賃借料は、賃借部分の延べ床面積が</w:t>
            </w:r>
            <w:r w:rsidRPr="00C43EAB">
              <w:rPr>
                <w:rFonts w:ascii="ＭＳ 明朝" w:hAnsi="ＭＳ 明朝"/>
                <w:b w:val="0"/>
                <w:color w:val="auto"/>
              </w:rPr>
              <w:t>609.943</w:t>
            </w:r>
            <w:r w:rsidRPr="00C43EAB">
              <w:rPr>
                <w:rFonts w:ascii="ＭＳ 明朝" w:hAnsi="ＭＳ 明朝" w:hint="eastAsia"/>
                <w:b w:val="0"/>
                <w:color w:val="auto"/>
              </w:rPr>
              <w:t>㎡であるのに対し、平成</w:t>
            </w:r>
            <w:r w:rsidRPr="00C43EAB">
              <w:rPr>
                <w:rFonts w:ascii="ＭＳ 明朝" w:hAnsi="ＭＳ 明朝"/>
                <w:b w:val="0"/>
                <w:color w:val="auto"/>
              </w:rPr>
              <w:t>28</w:t>
            </w:r>
            <w:r w:rsidRPr="00C43EAB">
              <w:rPr>
                <w:rFonts w:ascii="ＭＳ 明朝" w:hAnsi="ＭＳ 明朝" w:hint="eastAsia"/>
                <w:b w:val="0"/>
                <w:color w:val="auto"/>
              </w:rPr>
              <w:t>年度で</w:t>
            </w:r>
            <w:r w:rsidRPr="00C43EAB">
              <w:rPr>
                <w:rFonts w:ascii="ＭＳ 明朝" w:hAnsi="ＭＳ 明朝"/>
                <w:b w:val="0"/>
                <w:color w:val="auto"/>
              </w:rPr>
              <w:t>2158</w:t>
            </w:r>
            <w:r w:rsidRPr="00C43EAB">
              <w:rPr>
                <w:rFonts w:ascii="ＭＳ 明朝" w:hAnsi="ＭＳ 明朝" w:hint="eastAsia"/>
                <w:b w:val="0"/>
                <w:color w:val="auto"/>
              </w:rPr>
              <w:t>万円となっている。</w:t>
            </w:r>
            <w:r w:rsidRPr="00C43EAB">
              <w:rPr>
                <w:rFonts w:ascii="ＭＳ 明朝" w:hAnsi="ＭＳ 明朝"/>
                <w:b w:val="0"/>
                <w:color w:val="auto"/>
              </w:rPr>
              <w:t>1㎡あたり3万5383</w:t>
            </w:r>
            <w:r w:rsidRPr="00C43EAB">
              <w:rPr>
                <w:rFonts w:ascii="ＭＳ 明朝" w:hAnsi="ＭＳ 明朝" w:hint="eastAsia"/>
                <w:b w:val="0"/>
                <w:color w:val="auto"/>
              </w:rPr>
              <w:t>円、</w:t>
            </w:r>
            <w:r w:rsidRPr="00C43EAB">
              <w:rPr>
                <w:rFonts w:ascii="ＭＳ 明朝" w:hAnsi="ＭＳ 明朝"/>
                <w:b w:val="0"/>
                <w:color w:val="auto"/>
              </w:rPr>
              <w:t>1坪あたり11</w:t>
            </w:r>
            <w:r w:rsidRPr="00C43EAB">
              <w:rPr>
                <w:rFonts w:ascii="ＭＳ 明朝" w:hAnsi="ＭＳ 明朝" w:hint="eastAsia"/>
                <w:b w:val="0"/>
                <w:color w:val="auto"/>
              </w:rPr>
              <w:t>万</w:t>
            </w:r>
            <w:r w:rsidRPr="00C43EAB">
              <w:rPr>
                <w:rFonts w:ascii="ＭＳ 明朝" w:hAnsi="ＭＳ 明朝"/>
                <w:b w:val="0"/>
                <w:color w:val="auto"/>
              </w:rPr>
              <w:t>6765</w:t>
            </w:r>
            <w:r w:rsidRPr="00C43EAB">
              <w:rPr>
                <w:rFonts w:ascii="ＭＳ 明朝" w:hAnsi="ＭＳ 明朝" w:hint="eastAsia"/>
                <w:b w:val="0"/>
                <w:color w:val="auto"/>
              </w:rPr>
              <w:t>円という賃料は、所管課と建物所有者が契約満了前に次の契約に向けて価格交渉を行っているとのこと</w:t>
            </w:r>
            <w:r w:rsidR="000236D2" w:rsidRPr="00C43EAB">
              <w:rPr>
                <w:rFonts w:ascii="ＭＳ 明朝" w:hAnsi="ＭＳ 明朝" w:hint="eastAsia"/>
                <w:b w:val="0"/>
                <w:color w:val="auto"/>
              </w:rPr>
              <w:t>だが</w:t>
            </w:r>
            <w:r w:rsidRPr="00C43EAB">
              <w:rPr>
                <w:rFonts w:ascii="ＭＳ 明朝" w:hAnsi="ＭＳ 明朝" w:hint="eastAsia"/>
                <w:b w:val="0"/>
                <w:color w:val="auto"/>
              </w:rPr>
              <w:t>、府内全域と比べて高額であると</w:t>
            </w:r>
            <w:r w:rsidR="00F435AA" w:rsidRPr="00C43EAB">
              <w:rPr>
                <w:rFonts w:ascii="ＭＳ 明朝" w:hAnsi="ＭＳ 明朝" w:hint="eastAsia"/>
                <w:b w:val="0"/>
                <w:color w:val="auto"/>
              </w:rPr>
              <w:t>い</w:t>
            </w:r>
            <w:r w:rsidRPr="00C43EAB">
              <w:rPr>
                <w:rFonts w:ascii="ＭＳ 明朝" w:hAnsi="ＭＳ 明朝" w:hint="eastAsia"/>
                <w:b w:val="0"/>
                <w:color w:val="auto"/>
              </w:rPr>
              <w:t>わざるを得ない。集客を目的としないのであれば、かかる高額の賃料が必要となる場所に施設を設置する必要性はなく、実際、平成</w:t>
            </w:r>
            <w:r w:rsidRPr="00C43EAB">
              <w:rPr>
                <w:rFonts w:ascii="ＭＳ 明朝" w:hAnsi="ＭＳ 明朝"/>
                <w:b w:val="0"/>
                <w:color w:val="auto"/>
              </w:rPr>
              <w:t>20</w:t>
            </w:r>
            <w:r w:rsidRPr="00C43EAB">
              <w:rPr>
                <w:rFonts w:ascii="ＭＳ 明朝" w:hAnsi="ＭＳ 明朝" w:hint="eastAsia"/>
                <w:b w:val="0"/>
                <w:color w:val="auto"/>
              </w:rPr>
              <w:t>年前後より、本施設の移転案として、通天閣（運営主体：通天閣株式会社）が検討されてきたという経過がある。</w:t>
            </w:r>
          </w:p>
          <w:p w14:paraId="762D38AD" w14:textId="17B937C9" w:rsidR="006208FC" w:rsidRPr="00C43EAB" w:rsidRDefault="006208FC" w:rsidP="006208FC">
            <w:pPr>
              <w:ind w:left="216" w:hangingChars="100" w:hanging="216"/>
              <w:rPr>
                <w:rFonts w:ascii="ＭＳ 明朝" w:hAnsi="ＭＳ 明朝"/>
                <w:b w:val="0"/>
                <w:bCs w:val="0"/>
                <w:color w:val="auto"/>
              </w:rPr>
            </w:pPr>
            <w:r w:rsidRPr="00C43EAB">
              <w:rPr>
                <w:rFonts w:ascii="ＭＳ 明朝" w:hAnsi="ＭＳ 明朝" w:hint="eastAsia"/>
                <w:b w:val="0"/>
                <w:color w:val="auto"/>
              </w:rPr>
              <w:t>３　本施設が現に果たしている役割</w:t>
            </w:r>
            <w:r w:rsidR="00091A87" w:rsidRPr="00C43EAB">
              <w:rPr>
                <w:rFonts w:ascii="ＭＳ 明朝" w:hAnsi="ＭＳ 明朝" w:hint="eastAsia"/>
                <w:b w:val="0"/>
                <w:color w:val="auto"/>
              </w:rPr>
              <w:t>から</w:t>
            </w:r>
            <w:r w:rsidRPr="00C43EAB">
              <w:rPr>
                <w:rFonts w:ascii="ＭＳ 明朝" w:hAnsi="ＭＳ 明朝" w:hint="eastAsia"/>
                <w:b w:val="0"/>
                <w:color w:val="auto"/>
              </w:rPr>
              <w:t>すれば、現時点での本施設の利用者数は平成</w:t>
            </w:r>
            <w:r w:rsidRPr="00C43EAB">
              <w:rPr>
                <w:rFonts w:ascii="ＭＳ 明朝" w:hAnsi="ＭＳ 明朝"/>
                <w:b w:val="0"/>
                <w:color w:val="auto"/>
              </w:rPr>
              <w:t>25</w:t>
            </w:r>
            <w:r w:rsidRPr="00C43EAB">
              <w:rPr>
                <w:rFonts w:ascii="ＭＳ 明朝" w:hAnsi="ＭＳ 明朝" w:hint="eastAsia"/>
                <w:b w:val="0"/>
                <w:color w:val="auto"/>
              </w:rPr>
              <w:t>年</w:t>
            </w:r>
            <w:r w:rsidRPr="00C43EAB">
              <w:rPr>
                <w:rFonts w:ascii="ＭＳ 明朝" w:hAnsi="ＭＳ 明朝"/>
                <w:b w:val="0"/>
                <w:color w:val="auto"/>
              </w:rPr>
              <w:t>3月に展示室が廃止されたこと等、施設の縮小の影響により、平成23</w:t>
            </w:r>
            <w:r w:rsidRPr="00C43EAB">
              <w:rPr>
                <w:rFonts w:ascii="ＭＳ 明朝" w:hAnsi="ＭＳ 明朝" w:hint="eastAsia"/>
                <w:b w:val="0"/>
                <w:color w:val="auto"/>
              </w:rPr>
              <w:t>年度には</w:t>
            </w:r>
            <w:r w:rsidRPr="00C43EAB">
              <w:rPr>
                <w:rFonts w:ascii="ＭＳ 明朝" w:hAnsi="ＭＳ 明朝"/>
                <w:b w:val="0"/>
                <w:color w:val="auto"/>
              </w:rPr>
              <w:t>18万6478人であったところ、平成28年度には1万4888人にまで大幅に減少しているのであるから、平成20年前後に移転が議論されていた当時よりも、一層、府民サービスという</w:t>
            </w:r>
            <w:r w:rsidRPr="00C43EAB">
              <w:rPr>
                <w:rFonts w:ascii="ＭＳ 明朝" w:hAnsi="ＭＳ 明朝" w:hint="eastAsia"/>
                <w:b w:val="0"/>
                <w:color w:val="auto"/>
              </w:rPr>
              <w:t>点において低下しているものと</w:t>
            </w:r>
            <w:r w:rsidR="00F435AA" w:rsidRPr="00C43EAB">
              <w:rPr>
                <w:rFonts w:ascii="ＭＳ 明朝" w:hAnsi="ＭＳ 明朝"/>
                <w:b w:val="0"/>
                <w:color w:val="auto"/>
              </w:rPr>
              <w:br/>
            </w:r>
            <w:r w:rsidRPr="00C43EAB">
              <w:rPr>
                <w:rFonts w:ascii="ＭＳ 明朝" w:hAnsi="ＭＳ 明朝" w:hint="eastAsia"/>
                <w:b w:val="0"/>
                <w:color w:val="auto"/>
              </w:rPr>
              <w:t>わざるを得ない。</w:t>
            </w:r>
          </w:p>
          <w:p w14:paraId="3FE43BC2" w14:textId="02B8BAFB" w:rsidR="006208FC" w:rsidRPr="00C43EAB" w:rsidRDefault="006208FC" w:rsidP="006208FC">
            <w:pPr>
              <w:ind w:left="216" w:hangingChars="100" w:hanging="216"/>
              <w:rPr>
                <w:rFonts w:ascii="ＭＳ 明朝" w:hAnsi="ＭＳ 明朝"/>
                <w:b w:val="0"/>
                <w:bCs w:val="0"/>
                <w:color w:val="auto"/>
              </w:rPr>
            </w:pPr>
            <w:r w:rsidRPr="00C43EAB">
              <w:rPr>
                <w:rFonts w:ascii="ＭＳ 明朝" w:hAnsi="ＭＳ 明朝" w:hint="eastAsia"/>
                <w:b w:val="0"/>
                <w:color w:val="auto"/>
              </w:rPr>
              <w:t>４　本施設は現時点において府の直営であり、指定管理制度が導入されていないが、直営施設であっても、公の施設として運営されている以上、施設に投下される府の資金と、施設目的の実現の程度がバランスの取れたものになっているのか、効率的な運営がなされているのかについて検討される必要がある。そして、本施設維持のための府費負担が平成</w:t>
            </w:r>
            <w:r w:rsidRPr="00C43EAB">
              <w:rPr>
                <w:rFonts w:ascii="ＭＳ 明朝" w:hAnsi="ＭＳ 明朝"/>
                <w:b w:val="0"/>
                <w:color w:val="auto"/>
              </w:rPr>
              <w:t>28年度で賃料も含めて46,</w:t>
            </w:r>
            <w:r w:rsidR="00091A87" w:rsidRPr="00C43EAB">
              <w:rPr>
                <w:rFonts w:ascii="ＭＳ 明朝" w:hAnsi="ＭＳ 明朝"/>
                <w:b w:val="0"/>
                <w:color w:val="auto"/>
              </w:rPr>
              <w:t>166</w:t>
            </w:r>
            <w:r w:rsidRPr="00C43EAB">
              <w:rPr>
                <w:rFonts w:ascii="ＭＳ 明朝" w:hAnsi="ＭＳ 明朝"/>
                <w:b w:val="0"/>
                <w:color w:val="auto"/>
              </w:rPr>
              <w:t>千円に上っていることに鑑みると、資料整理を主とする現在の施設が、公の施設として効率的</w:t>
            </w:r>
            <w:r w:rsidR="004F021C" w:rsidRPr="00C43EAB">
              <w:rPr>
                <w:rFonts w:ascii="ＭＳ 明朝" w:hAnsi="ＭＳ 明朝" w:hint="eastAsia"/>
                <w:b w:val="0"/>
                <w:color w:val="auto"/>
              </w:rPr>
              <w:t>に</w:t>
            </w:r>
            <w:r w:rsidRPr="00C43EAB">
              <w:rPr>
                <w:rFonts w:ascii="ＭＳ 明朝" w:hAnsi="ＭＳ 明朝"/>
                <w:b w:val="0"/>
                <w:color w:val="auto"/>
              </w:rPr>
              <w:t>運営されているのか</w:t>
            </w:r>
            <w:r w:rsidR="004F021C" w:rsidRPr="00C43EAB">
              <w:rPr>
                <w:rFonts w:ascii="ＭＳ 明朝" w:hAnsi="ＭＳ 明朝" w:hint="eastAsia"/>
                <w:b w:val="0"/>
                <w:color w:val="auto"/>
              </w:rPr>
              <w:t>という点</w:t>
            </w:r>
            <w:r w:rsidRPr="00C43EAB">
              <w:rPr>
                <w:rFonts w:ascii="ＭＳ 明朝" w:hAnsi="ＭＳ 明朝"/>
                <w:b w:val="0"/>
                <w:color w:val="auto"/>
              </w:rPr>
              <w:t>に</w:t>
            </w:r>
            <w:r w:rsidR="004F021C" w:rsidRPr="00C43EAB">
              <w:rPr>
                <w:rFonts w:ascii="ＭＳ 明朝" w:hAnsi="ＭＳ 明朝" w:hint="eastAsia"/>
                <w:b w:val="0"/>
                <w:color w:val="auto"/>
              </w:rPr>
              <w:t>関し</w:t>
            </w:r>
            <w:r w:rsidRPr="00C43EAB">
              <w:rPr>
                <w:rFonts w:ascii="ＭＳ 明朝" w:hAnsi="ＭＳ 明朝"/>
                <w:b w:val="0"/>
                <w:color w:val="auto"/>
              </w:rPr>
              <w:t>、監査人として疑義を呈さざるを得ない。</w:t>
            </w:r>
          </w:p>
          <w:p w14:paraId="31D56582" w14:textId="02EB33F9" w:rsidR="006208FC" w:rsidRPr="00C43EAB" w:rsidRDefault="006208FC" w:rsidP="006208FC">
            <w:pPr>
              <w:ind w:left="216" w:hangingChars="100" w:hanging="216"/>
              <w:rPr>
                <w:rFonts w:ascii="ＭＳ 明朝" w:hAnsi="ＭＳ 明朝"/>
                <w:b w:val="0"/>
                <w:color w:val="auto"/>
              </w:rPr>
            </w:pPr>
            <w:r w:rsidRPr="00C43EAB">
              <w:rPr>
                <w:rFonts w:ascii="ＭＳ 明朝" w:hAnsi="ＭＳ 明朝" w:hint="eastAsia"/>
                <w:b w:val="0"/>
                <w:color w:val="auto"/>
              </w:rPr>
              <w:t>５　この点所管課は、平成</w:t>
            </w:r>
            <w:r w:rsidRPr="00C43EAB">
              <w:rPr>
                <w:rFonts w:ascii="ＭＳ 明朝" w:hAnsi="ＭＳ 明朝"/>
                <w:b w:val="0"/>
                <w:color w:val="auto"/>
              </w:rPr>
              <w:t>29年夏以降、本施設の在り方について、上方演芸に関する資料収集のみならず、より多くの人々が、上方演芸に触れ、楽しみ、その魅力を知ることができる施設に</w:t>
            </w:r>
            <w:r w:rsidR="00091A87" w:rsidRPr="00C43EAB">
              <w:rPr>
                <w:rFonts w:ascii="ＭＳ 明朝" w:hAnsi="ＭＳ 明朝" w:hint="eastAsia"/>
                <w:b w:val="0"/>
                <w:color w:val="auto"/>
              </w:rPr>
              <w:t>改修</w:t>
            </w:r>
            <w:r w:rsidRPr="00C43EAB">
              <w:rPr>
                <w:rFonts w:ascii="ＭＳ 明朝" w:hAnsi="ＭＳ 明朝"/>
                <w:b w:val="0"/>
                <w:color w:val="auto"/>
              </w:rPr>
              <w:t>し、体験型施設としても位置付け直すという改革案を示している。本施設でこれまで収集された資料の価値及び数量、本施設の設置場所である難波駅周辺でのインバウンド需要の増加傾向からすれば、十分に検討に値する改革案であると</w:t>
            </w:r>
            <w:r w:rsidR="008E0024" w:rsidRPr="00C43EAB">
              <w:rPr>
                <w:rFonts w:ascii="ＭＳ 明朝" w:hAnsi="ＭＳ 明朝"/>
                <w:b w:val="0"/>
                <w:color w:val="auto"/>
              </w:rPr>
              <w:t>いえる</w:t>
            </w:r>
            <w:r w:rsidRPr="00C43EAB">
              <w:rPr>
                <w:rFonts w:ascii="ＭＳ 明朝" w:hAnsi="ＭＳ 明朝"/>
                <w:b w:val="0"/>
                <w:color w:val="auto"/>
              </w:rPr>
              <w:t>。ただ、資料展示など新たな取り組みを行うためには、賃借部分についての改修工事も必要となり、そのための予算措置も必要となってくるところである。所管課としては引き続き本施設の在り方についての改革案をしっかりと検討しながら、公の施設としての効率的な運用の実現を図る必要がある。</w:t>
            </w:r>
          </w:p>
        </w:tc>
      </w:tr>
    </w:tbl>
    <w:p w14:paraId="4EFCE7C2" w14:textId="77777777" w:rsidR="006208FC" w:rsidRPr="00C43EAB" w:rsidRDefault="006208FC" w:rsidP="006208FC">
      <w:pPr>
        <w:widowControl/>
        <w:jc w:val="left"/>
        <w:rPr>
          <w:rFonts w:ascii="ＭＳ 明朝" w:hAnsi="ＭＳ 明朝"/>
        </w:rPr>
      </w:pPr>
    </w:p>
    <w:p w14:paraId="5753DD02" w14:textId="3E028692" w:rsidR="006208FC" w:rsidRPr="00C43EAB" w:rsidRDefault="006208FC" w:rsidP="006208FC">
      <w:pPr>
        <w:rPr>
          <w:rFonts w:ascii="ＭＳ 明朝" w:hAnsi="ＭＳ 明朝"/>
        </w:rPr>
      </w:pPr>
      <w:r w:rsidRPr="00C43EAB">
        <w:rPr>
          <w:rFonts w:ascii="ＭＳ 明朝" w:hAnsi="ＭＳ 明朝" w:hint="eastAsia"/>
        </w:rPr>
        <w:t>【意見</w:t>
      </w:r>
      <w:r w:rsidR="00936FE3" w:rsidRPr="00C43EAB">
        <w:rPr>
          <w:rFonts w:ascii="ＭＳ 明朝" w:hAnsi="ＭＳ 明朝" w:hint="eastAsia"/>
        </w:rPr>
        <w:t>71</w:t>
      </w:r>
      <w:r w:rsidRPr="00C43EAB">
        <w:rPr>
          <w:rFonts w:ascii="ＭＳ 明朝" w:hAnsi="ＭＳ 明朝" w:hint="eastAsia"/>
        </w:rPr>
        <w:t>】施設の成果指標</w:t>
      </w:r>
    </w:p>
    <w:tbl>
      <w:tblPr>
        <w:tblStyle w:val="62"/>
        <w:tblW w:w="9067" w:type="dxa"/>
        <w:tblLook w:val="0480" w:firstRow="0" w:lastRow="0" w:firstColumn="1" w:lastColumn="0" w:noHBand="0" w:noVBand="1"/>
      </w:tblPr>
      <w:tblGrid>
        <w:gridCol w:w="9067"/>
      </w:tblGrid>
      <w:tr w:rsidR="001275E7" w:rsidRPr="00C43EAB" w14:paraId="43F5D829" w14:textId="77777777" w:rsidTr="006208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tcPr>
          <w:p w14:paraId="47528645" w14:textId="2445A16D" w:rsidR="001275E7" w:rsidRPr="00C43EAB" w:rsidRDefault="001275E7" w:rsidP="001275E7">
            <w:pPr>
              <w:jc w:val="center"/>
              <w:rPr>
                <w:rFonts w:ascii="ＭＳ 明朝" w:hAnsi="ＭＳ 明朝"/>
                <w:b w:val="0"/>
                <w:color w:val="auto"/>
              </w:rPr>
            </w:pPr>
            <w:r w:rsidRPr="00C43EAB">
              <w:rPr>
                <w:rFonts w:ascii="ＭＳ 明朝" w:hAnsi="ＭＳ 明朝" w:hint="eastAsia"/>
                <w:b w:val="0"/>
                <w:kern w:val="0"/>
              </w:rPr>
              <w:t>対　象　施　設</w:t>
            </w:r>
          </w:p>
        </w:tc>
      </w:tr>
      <w:tr w:rsidR="00FC1216" w:rsidRPr="00C43EAB" w14:paraId="49C89EDF" w14:textId="77777777" w:rsidTr="006208FC">
        <w:tc>
          <w:tcPr>
            <w:cnfStyle w:val="001000000000" w:firstRow="0" w:lastRow="0" w:firstColumn="1" w:lastColumn="0" w:oddVBand="0" w:evenVBand="0" w:oddHBand="0" w:evenHBand="0" w:firstRowFirstColumn="0" w:firstRowLastColumn="0" w:lastRowFirstColumn="0" w:lastRowLastColumn="0"/>
            <w:tcW w:w="9067" w:type="dxa"/>
          </w:tcPr>
          <w:p w14:paraId="49728798" w14:textId="77777777" w:rsidR="006208FC" w:rsidRPr="00C43EAB" w:rsidRDefault="006208FC" w:rsidP="006208FC">
            <w:pPr>
              <w:jc w:val="center"/>
              <w:rPr>
                <w:rFonts w:ascii="ＭＳ 明朝" w:hAnsi="ＭＳ 明朝"/>
                <w:b w:val="0"/>
                <w:bCs w:val="0"/>
                <w:color w:val="auto"/>
              </w:rPr>
            </w:pPr>
            <w:r w:rsidRPr="00C43EAB">
              <w:rPr>
                <w:rFonts w:ascii="ＭＳ 明朝" w:hAnsi="ＭＳ 明朝" w:hint="eastAsia"/>
                <w:b w:val="0"/>
                <w:color w:val="auto"/>
              </w:rPr>
              <w:t>上方演芸資料館（ワッハ上方）</w:t>
            </w:r>
          </w:p>
        </w:tc>
      </w:tr>
      <w:tr w:rsidR="00FC1216" w:rsidRPr="00C43EAB" w14:paraId="4532EAE5" w14:textId="77777777" w:rsidTr="006208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tcPr>
          <w:p w14:paraId="3083A3E2" w14:textId="1E4EA985" w:rsidR="006208FC" w:rsidRPr="00C43EAB" w:rsidRDefault="006208FC" w:rsidP="006208FC">
            <w:pPr>
              <w:jc w:val="center"/>
              <w:rPr>
                <w:rFonts w:ascii="ＭＳ 明朝" w:hAnsi="ＭＳ 明朝"/>
                <w:b w:val="0"/>
                <w:color w:val="auto"/>
              </w:rPr>
            </w:pPr>
            <w:r w:rsidRPr="00C43EAB">
              <w:rPr>
                <w:rFonts w:ascii="ＭＳ 明朝" w:hAnsi="ＭＳ 明朝" w:hint="eastAsia"/>
                <w:b w:val="0"/>
                <w:color w:val="auto"/>
              </w:rPr>
              <w:t>意見</w:t>
            </w:r>
            <w:r w:rsidR="00936FE3" w:rsidRPr="00C43EAB">
              <w:rPr>
                <w:rFonts w:ascii="ＭＳ 明朝" w:hAnsi="ＭＳ 明朝" w:hint="eastAsia"/>
                <w:b w:val="0"/>
                <w:color w:val="auto"/>
              </w:rPr>
              <w:t>71</w:t>
            </w:r>
          </w:p>
        </w:tc>
      </w:tr>
      <w:tr w:rsidR="00FC1216" w:rsidRPr="00C43EAB" w14:paraId="7D2EBEFF" w14:textId="77777777" w:rsidTr="006208FC">
        <w:tc>
          <w:tcPr>
            <w:cnfStyle w:val="001000000000" w:firstRow="0" w:lastRow="0" w:firstColumn="1" w:lastColumn="0" w:oddVBand="0" w:evenVBand="0" w:oddHBand="0" w:evenHBand="0" w:firstRowFirstColumn="0" w:firstRowLastColumn="0" w:lastRowFirstColumn="0" w:lastRowLastColumn="0"/>
            <w:tcW w:w="9067" w:type="dxa"/>
          </w:tcPr>
          <w:p w14:paraId="4D6A2C35" w14:textId="77777777" w:rsidR="006208FC" w:rsidRPr="00C43EAB" w:rsidRDefault="006208FC" w:rsidP="006208FC">
            <w:pPr>
              <w:ind w:firstLineChars="100" w:firstLine="216"/>
              <w:rPr>
                <w:rFonts w:ascii="ＭＳ 明朝" w:hAnsi="ＭＳ 明朝"/>
                <w:b w:val="0"/>
                <w:color w:val="auto"/>
              </w:rPr>
            </w:pPr>
            <w:r w:rsidRPr="00C43EAB">
              <w:rPr>
                <w:rFonts w:ascii="ＭＳ 明朝" w:hAnsi="ＭＳ 明朝" w:hint="eastAsia"/>
                <w:b w:val="0"/>
                <w:color w:val="auto"/>
              </w:rPr>
              <w:t>大阪府は、本施設の主目的である資料・情報の蓄積と継承について、当該資料がいかに府民サービスに供されるのかという利用の視点も踏まえながら、実効的な評価指標を定めるべきである。</w:t>
            </w:r>
          </w:p>
        </w:tc>
      </w:tr>
      <w:tr w:rsidR="00FC1216" w:rsidRPr="00C43EAB" w14:paraId="25BEEAAE" w14:textId="77777777" w:rsidTr="006208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tcPr>
          <w:p w14:paraId="0562435D" w14:textId="77777777" w:rsidR="006208FC" w:rsidRPr="00C43EAB" w:rsidRDefault="006208FC" w:rsidP="006208FC">
            <w:pPr>
              <w:jc w:val="center"/>
              <w:rPr>
                <w:rFonts w:ascii="ＭＳ 明朝" w:hAnsi="ＭＳ 明朝"/>
                <w:b w:val="0"/>
                <w:color w:val="auto"/>
              </w:rPr>
            </w:pPr>
            <w:r w:rsidRPr="00C43EAB">
              <w:rPr>
                <w:rFonts w:ascii="ＭＳ 明朝" w:hAnsi="ＭＳ 明朝" w:hint="eastAsia"/>
                <w:b w:val="0"/>
                <w:color w:val="auto"/>
                <w:kern w:val="0"/>
              </w:rPr>
              <w:t>事実関係及び理由</w:t>
            </w:r>
          </w:p>
        </w:tc>
      </w:tr>
      <w:tr w:rsidR="00FC1216" w:rsidRPr="00C43EAB" w14:paraId="58667C7E" w14:textId="77777777" w:rsidTr="006208FC">
        <w:trPr>
          <w:trHeight w:val="90"/>
        </w:trPr>
        <w:tc>
          <w:tcPr>
            <w:cnfStyle w:val="001000000000" w:firstRow="0" w:lastRow="0" w:firstColumn="1" w:lastColumn="0" w:oddVBand="0" w:evenVBand="0" w:oddHBand="0" w:evenHBand="0" w:firstRowFirstColumn="0" w:firstRowLastColumn="0" w:lastRowFirstColumn="0" w:lastRowLastColumn="0"/>
            <w:tcW w:w="9067" w:type="dxa"/>
          </w:tcPr>
          <w:p w14:paraId="283DC8EA" w14:textId="77777777" w:rsidR="006208FC" w:rsidRPr="00C43EAB" w:rsidRDefault="006208FC" w:rsidP="006208FC">
            <w:pPr>
              <w:ind w:left="216" w:hangingChars="100" w:hanging="216"/>
              <w:rPr>
                <w:rFonts w:ascii="ＭＳ 明朝" w:hAnsi="ＭＳ 明朝"/>
                <w:b w:val="0"/>
                <w:color w:val="auto"/>
              </w:rPr>
            </w:pPr>
            <w:r w:rsidRPr="00C43EAB">
              <w:rPr>
                <w:rFonts w:ascii="ＭＳ 明朝" w:hAnsi="ＭＳ 明朝" w:hint="eastAsia"/>
                <w:b w:val="0"/>
                <w:color w:val="auto"/>
              </w:rPr>
              <w:t>１　上述した</w:t>
            </w:r>
            <w:r w:rsidRPr="00C43EAB">
              <w:rPr>
                <w:rFonts w:ascii="ＭＳ 明朝" w:hAnsi="ＭＳ 明朝"/>
                <w:b w:val="0"/>
                <w:color w:val="auto"/>
              </w:rPr>
              <w:t>2014年（平成26年）7月に開催された大阪府市文化振興会議アーツカウンシル部会において、本施設の目的は資料・情報の蓄積と継承であり、施設の保持や集客を増やすことは最終目的でないと提言された。したがって、現時点において本施設の入館者数の目標は設定されていない。</w:t>
            </w:r>
          </w:p>
          <w:p w14:paraId="65517938" w14:textId="77777777" w:rsidR="006208FC" w:rsidRPr="00C43EAB" w:rsidRDefault="006208FC" w:rsidP="006208FC">
            <w:pPr>
              <w:ind w:left="216" w:hangingChars="100" w:hanging="216"/>
              <w:rPr>
                <w:rFonts w:ascii="ＭＳ 明朝" w:hAnsi="ＭＳ 明朝"/>
                <w:b w:val="0"/>
                <w:bCs w:val="0"/>
                <w:color w:val="auto"/>
              </w:rPr>
            </w:pPr>
            <w:r w:rsidRPr="00C43EAB">
              <w:rPr>
                <w:rFonts w:ascii="ＭＳ 明朝" w:hAnsi="ＭＳ 明朝" w:hint="eastAsia"/>
                <w:b w:val="0"/>
                <w:color w:val="auto"/>
              </w:rPr>
              <w:t>２　しかしながら、施設の運用においては成果指標が必要であり、本施設の場合、上方演芸の保存及び振興を図ることを主目的としているのであるから、最終的に収集した資料をどのように活用していくのかを考慮しながら、何らかの指標を定める必要がある。</w:t>
            </w:r>
          </w:p>
          <w:p w14:paraId="01A44CBD" w14:textId="26F25BF7" w:rsidR="006208FC" w:rsidRPr="00C43EAB" w:rsidRDefault="006208FC" w:rsidP="006208FC">
            <w:pPr>
              <w:ind w:left="216" w:hangingChars="100" w:hanging="216"/>
              <w:rPr>
                <w:rFonts w:ascii="ＭＳ 明朝" w:hAnsi="ＭＳ 明朝"/>
                <w:b w:val="0"/>
                <w:bCs w:val="0"/>
                <w:color w:val="auto"/>
              </w:rPr>
            </w:pPr>
            <w:r w:rsidRPr="00C43EAB">
              <w:rPr>
                <w:rFonts w:ascii="ＭＳ 明朝" w:hAnsi="ＭＳ 明朝" w:hint="eastAsia"/>
                <w:b w:val="0"/>
                <w:color w:val="auto"/>
              </w:rPr>
              <w:t>３　この点所管課としては、</w:t>
            </w:r>
            <w:r w:rsidR="00091A87" w:rsidRPr="00C43EAB">
              <w:rPr>
                <w:rFonts w:ascii="ＭＳ 明朝" w:hAnsi="ＭＳ 明朝" w:hint="eastAsia"/>
                <w:b w:val="0"/>
                <w:color w:val="auto"/>
              </w:rPr>
              <w:t>登録</w:t>
            </w:r>
            <w:r w:rsidRPr="00C43EAB">
              <w:rPr>
                <w:rFonts w:ascii="ＭＳ 明朝" w:hAnsi="ＭＳ 明朝" w:hint="eastAsia"/>
                <w:b w:val="0"/>
                <w:color w:val="auto"/>
              </w:rPr>
              <w:t>資料の分類作業について、平成</w:t>
            </w:r>
            <w:r w:rsidRPr="00C43EAB">
              <w:rPr>
                <w:rFonts w:ascii="ＭＳ 明朝" w:hAnsi="ＭＳ 明朝"/>
                <w:b w:val="0"/>
                <w:color w:val="auto"/>
              </w:rPr>
              <w:t>27年度から平成29年度にか</w:t>
            </w:r>
            <w:r w:rsidRPr="00C43EAB">
              <w:rPr>
                <w:rFonts w:ascii="ＭＳ 明朝" w:hAnsi="ＭＳ 明朝" w:hint="eastAsia"/>
                <w:b w:val="0"/>
                <w:color w:val="auto"/>
              </w:rPr>
              <w:t>けて約</w:t>
            </w:r>
            <w:r w:rsidRPr="00C43EAB">
              <w:rPr>
                <w:rFonts w:ascii="ＭＳ 明朝" w:hAnsi="ＭＳ 明朝"/>
                <w:b w:val="0"/>
                <w:color w:val="auto"/>
              </w:rPr>
              <w:t>5.3</w:t>
            </w:r>
            <w:r w:rsidRPr="00C43EAB">
              <w:rPr>
                <w:rFonts w:ascii="ＭＳ 明朝" w:hAnsi="ＭＳ 明朝" w:hint="eastAsia"/>
                <w:b w:val="0"/>
                <w:color w:val="auto"/>
              </w:rPr>
              <w:t>万点の</w:t>
            </w:r>
            <w:r w:rsidR="00091A87" w:rsidRPr="00C43EAB">
              <w:rPr>
                <w:rFonts w:ascii="ＭＳ 明朝" w:hAnsi="ＭＳ 明朝" w:hint="eastAsia"/>
                <w:b w:val="0"/>
                <w:color w:val="auto"/>
              </w:rPr>
              <w:t>登録</w:t>
            </w:r>
            <w:r w:rsidRPr="00C43EAB">
              <w:rPr>
                <w:rFonts w:ascii="ＭＳ 明朝" w:hAnsi="ＭＳ 明朝" w:hint="eastAsia"/>
                <w:b w:val="0"/>
                <w:color w:val="auto"/>
              </w:rPr>
              <w:t>資料の分類作業を行うという数値目標を設定し、平成</w:t>
            </w:r>
            <w:r w:rsidRPr="00C43EAB">
              <w:rPr>
                <w:rFonts w:ascii="ＭＳ 明朝" w:hAnsi="ＭＳ 明朝"/>
                <w:b w:val="0"/>
                <w:color w:val="auto"/>
              </w:rPr>
              <w:t>29年10月現在において当該目標値について76.4％達成しているとのことである。また、資料の収集は一定程度完了しており、今後は資料の収集ではなくむしろ資料の整理と活用が施設としての課題となるとのことであった。しかるに、資料の分類作業が完了した場合に、当該資料がどのように活用され、府民のサービスに供されるのかについての将来像が見えないために、資料の分類作業についての数値目標が、施設目的の実現という観点からの実効的な指標となっていない。</w:t>
            </w:r>
          </w:p>
          <w:p w14:paraId="172097A6" w14:textId="77777777" w:rsidR="006208FC" w:rsidRPr="00C43EAB" w:rsidRDefault="006208FC" w:rsidP="006208FC">
            <w:pPr>
              <w:ind w:left="216" w:hangingChars="100" w:hanging="216"/>
              <w:rPr>
                <w:rFonts w:ascii="ＭＳ 明朝" w:hAnsi="ＭＳ 明朝"/>
                <w:b w:val="0"/>
                <w:color w:val="auto"/>
              </w:rPr>
            </w:pPr>
            <w:r w:rsidRPr="00C43EAB">
              <w:rPr>
                <w:rFonts w:ascii="ＭＳ 明朝" w:hAnsi="ＭＳ 明朝" w:hint="eastAsia"/>
                <w:b w:val="0"/>
                <w:color w:val="auto"/>
              </w:rPr>
              <w:t>４　したがって、所管課としては、本施設内に保存されている資料について、単に分類作業の数値目的を定めるのみならず、年間の展示スケジュールなど資料の活用計画や、何点についてデジタル化して閲覧に供するのか等、資料の活用の観点からより実効的な評価指標を定めるべきである。</w:t>
            </w:r>
          </w:p>
        </w:tc>
      </w:tr>
    </w:tbl>
    <w:p w14:paraId="4058E8C4" w14:textId="77777777" w:rsidR="006208FC" w:rsidRPr="00C43EAB" w:rsidRDefault="006208FC" w:rsidP="006208FC">
      <w:pPr>
        <w:rPr>
          <w:rFonts w:ascii="ＭＳ 明朝" w:hAnsi="ＭＳ 明朝"/>
        </w:rPr>
      </w:pPr>
    </w:p>
    <w:p w14:paraId="2DE67894" w14:textId="4ACA1268" w:rsidR="006208FC" w:rsidRPr="00C43EAB" w:rsidRDefault="006208FC" w:rsidP="006208FC">
      <w:pPr>
        <w:rPr>
          <w:rFonts w:ascii="ＭＳ 明朝" w:hAnsi="ＭＳ 明朝"/>
        </w:rPr>
      </w:pPr>
      <w:r w:rsidRPr="00C43EAB">
        <w:rPr>
          <w:rFonts w:ascii="ＭＳ 明朝" w:hAnsi="ＭＳ 明朝" w:hint="eastAsia"/>
        </w:rPr>
        <w:t>【意見</w:t>
      </w:r>
      <w:r w:rsidR="00936FE3" w:rsidRPr="00C43EAB">
        <w:rPr>
          <w:rFonts w:ascii="ＭＳ 明朝" w:hAnsi="ＭＳ 明朝" w:hint="eastAsia"/>
        </w:rPr>
        <w:t>72</w:t>
      </w:r>
      <w:r w:rsidRPr="00C43EAB">
        <w:rPr>
          <w:rFonts w:ascii="ＭＳ 明朝" w:hAnsi="ＭＳ 明朝" w:hint="eastAsia"/>
        </w:rPr>
        <w:t>】事業計画書の作成</w:t>
      </w:r>
    </w:p>
    <w:tbl>
      <w:tblPr>
        <w:tblStyle w:val="62"/>
        <w:tblW w:w="9067" w:type="dxa"/>
        <w:tblLook w:val="0480" w:firstRow="0" w:lastRow="0" w:firstColumn="1" w:lastColumn="0" w:noHBand="0" w:noVBand="1"/>
      </w:tblPr>
      <w:tblGrid>
        <w:gridCol w:w="9067"/>
      </w:tblGrid>
      <w:tr w:rsidR="001275E7" w:rsidRPr="00C43EAB" w14:paraId="5E353FDD" w14:textId="77777777" w:rsidTr="006208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tcPr>
          <w:p w14:paraId="7DAC8347" w14:textId="028EDE51" w:rsidR="001275E7" w:rsidRPr="00C43EAB" w:rsidRDefault="001275E7" w:rsidP="001275E7">
            <w:pPr>
              <w:jc w:val="center"/>
              <w:rPr>
                <w:rFonts w:ascii="ＭＳ 明朝" w:hAnsi="ＭＳ 明朝"/>
                <w:b w:val="0"/>
                <w:color w:val="auto"/>
              </w:rPr>
            </w:pPr>
            <w:r w:rsidRPr="00C43EAB">
              <w:rPr>
                <w:rFonts w:ascii="ＭＳ 明朝" w:hAnsi="ＭＳ 明朝" w:hint="eastAsia"/>
                <w:b w:val="0"/>
                <w:kern w:val="0"/>
              </w:rPr>
              <w:t>対　象　施　設</w:t>
            </w:r>
          </w:p>
        </w:tc>
      </w:tr>
      <w:tr w:rsidR="00FC1216" w:rsidRPr="00C43EAB" w14:paraId="195004FC" w14:textId="77777777" w:rsidTr="006208FC">
        <w:tc>
          <w:tcPr>
            <w:cnfStyle w:val="001000000000" w:firstRow="0" w:lastRow="0" w:firstColumn="1" w:lastColumn="0" w:oddVBand="0" w:evenVBand="0" w:oddHBand="0" w:evenHBand="0" w:firstRowFirstColumn="0" w:firstRowLastColumn="0" w:lastRowFirstColumn="0" w:lastRowLastColumn="0"/>
            <w:tcW w:w="9067" w:type="dxa"/>
          </w:tcPr>
          <w:p w14:paraId="3BDFF1E7" w14:textId="77777777" w:rsidR="006208FC" w:rsidRPr="00C43EAB" w:rsidRDefault="006208FC" w:rsidP="006208FC">
            <w:pPr>
              <w:jc w:val="center"/>
              <w:rPr>
                <w:rFonts w:ascii="ＭＳ 明朝" w:hAnsi="ＭＳ 明朝"/>
                <w:b w:val="0"/>
                <w:bCs w:val="0"/>
                <w:color w:val="auto"/>
              </w:rPr>
            </w:pPr>
            <w:r w:rsidRPr="00C43EAB">
              <w:rPr>
                <w:rFonts w:ascii="ＭＳ 明朝" w:hAnsi="ＭＳ 明朝" w:hint="eastAsia"/>
                <w:b w:val="0"/>
                <w:color w:val="auto"/>
              </w:rPr>
              <w:t>上方演芸資料館（ワッハ上方）</w:t>
            </w:r>
          </w:p>
        </w:tc>
      </w:tr>
      <w:tr w:rsidR="00FC1216" w:rsidRPr="00C43EAB" w14:paraId="6ABCC0DD" w14:textId="77777777" w:rsidTr="006208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tcPr>
          <w:p w14:paraId="2DDBF7C3" w14:textId="3DF384FF" w:rsidR="006208FC" w:rsidRPr="00C43EAB" w:rsidRDefault="006208FC" w:rsidP="006208FC">
            <w:pPr>
              <w:jc w:val="center"/>
              <w:rPr>
                <w:rFonts w:ascii="ＭＳ 明朝" w:hAnsi="ＭＳ 明朝"/>
                <w:b w:val="0"/>
                <w:color w:val="auto"/>
              </w:rPr>
            </w:pPr>
            <w:r w:rsidRPr="00C43EAB">
              <w:rPr>
                <w:rFonts w:ascii="ＭＳ 明朝" w:hAnsi="ＭＳ 明朝" w:hint="eastAsia"/>
                <w:b w:val="0"/>
                <w:color w:val="auto"/>
              </w:rPr>
              <w:t>意見</w:t>
            </w:r>
            <w:r w:rsidR="00936FE3" w:rsidRPr="00C43EAB">
              <w:rPr>
                <w:rFonts w:ascii="ＭＳ 明朝" w:hAnsi="ＭＳ 明朝" w:hint="eastAsia"/>
                <w:b w:val="0"/>
                <w:color w:val="auto"/>
              </w:rPr>
              <w:t>72</w:t>
            </w:r>
          </w:p>
        </w:tc>
      </w:tr>
      <w:tr w:rsidR="00FC1216" w:rsidRPr="00C43EAB" w14:paraId="39B4C530" w14:textId="77777777" w:rsidTr="006208FC">
        <w:tc>
          <w:tcPr>
            <w:cnfStyle w:val="001000000000" w:firstRow="0" w:lastRow="0" w:firstColumn="1" w:lastColumn="0" w:oddVBand="0" w:evenVBand="0" w:oddHBand="0" w:evenHBand="0" w:firstRowFirstColumn="0" w:firstRowLastColumn="0" w:lastRowFirstColumn="0" w:lastRowLastColumn="0"/>
            <w:tcW w:w="9067" w:type="dxa"/>
          </w:tcPr>
          <w:p w14:paraId="663FD3FF" w14:textId="77777777" w:rsidR="006208FC" w:rsidRPr="00C43EAB" w:rsidRDefault="006208FC" w:rsidP="006208FC">
            <w:pPr>
              <w:ind w:firstLineChars="100" w:firstLine="216"/>
              <w:rPr>
                <w:rFonts w:ascii="ＭＳ 明朝" w:hAnsi="ＭＳ 明朝"/>
                <w:b w:val="0"/>
                <w:color w:val="auto"/>
              </w:rPr>
            </w:pPr>
            <w:r w:rsidRPr="00C43EAB">
              <w:rPr>
                <w:rFonts w:ascii="ＭＳ 明朝" w:hAnsi="ＭＳ 明朝" w:hint="eastAsia"/>
                <w:b w:val="0"/>
                <w:color w:val="auto"/>
              </w:rPr>
              <w:t>大阪府は、直営施設であっても毎事業年度において事業計画書を作成することを検討すべきである。</w:t>
            </w:r>
          </w:p>
        </w:tc>
      </w:tr>
      <w:tr w:rsidR="00FC1216" w:rsidRPr="00C43EAB" w14:paraId="2A895FA8" w14:textId="77777777" w:rsidTr="006208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tcPr>
          <w:p w14:paraId="66FD9D53" w14:textId="77777777" w:rsidR="006208FC" w:rsidRPr="00C43EAB" w:rsidRDefault="006208FC" w:rsidP="006208FC">
            <w:pPr>
              <w:jc w:val="center"/>
              <w:rPr>
                <w:rFonts w:ascii="ＭＳ 明朝" w:hAnsi="ＭＳ 明朝"/>
                <w:b w:val="0"/>
                <w:color w:val="auto"/>
              </w:rPr>
            </w:pPr>
            <w:r w:rsidRPr="00C43EAB">
              <w:rPr>
                <w:rFonts w:ascii="ＭＳ 明朝" w:hAnsi="ＭＳ 明朝" w:hint="eastAsia"/>
                <w:b w:val="0"/>
                <w:color w:val="auto"/>
                <w:kern w:val="0"/>
              </w:rPr>
              <w:t>事実関係及び理由</w:t>
            </w:r>
          </w:p>
        </w:tc>
      </w:tr>
      <w:tr w:rsidR="00FC1216" w:rsidRPr="00C43EAB" w14:paraId="2324C038" w14:textId="77777777" w:rsidTr="006208FC">
        <w:trPr>
          <w:trHeight w:val="90"/>
        </w:trPr>
        <w:tc>
          <w:tcPr>
            <w:cnfStyle w:val="001000000000" w:firstRow="0" w:lastRow="0" w:firstColumn="1" w:lastColumn="0" w:oddVBand="0" w:evenVBand="0" w:oddHBand="0" w:evenHBand="0" w:firstRowFirstColumn="0" w:firstRowLastColumn="0" w:lastRowFirstColumn="0" w:lastRowLastColumn="0"/>
            <w:tcW w:w="9067" w:type="dxa"/>
          </w:tcPr>
          <w:p w14:paraId="73277616" w14:textId="77777777" w:rsidR="006208FC" w:rsidRPr="00C43EAB" w:rsidRDefault="006208FC" w:rsidP="00A61CCF">
            <w:pPr>
              <w:ind w:left="203" w:hangingChars="94" w:hanging="203"/>
              <w:rPr>
                <w:rFonts w:ascii="ＭＳ 明朝" w:hAnsi="ＭＳ 明朝"/>
                <w:b w:val="0"/>
                <w:color w:val="auto"/>
              </w:rPr>
            </w:pPr>
            <w:r w:rsidRPr="00C43EAB">
              <w:rPr>
                <w:rFonts w:ascii="ＭＳ 明朝" w:hAnsi="ＭＳ 明朝" w:hint="eastAsia"/>
                <w:b w:val="0"/>
                <w:color w:val="auto"/>
              </w:rPr>
              <w:t>１　本施設において事業計画書は存在しない。本施設に限らず、大阪府の直営の施設においては、毎事業年度における事業計画書の作成は義務付けられていない。</w:t>
            </w:r>
          </w:p>
          <w:p w14:paraId="4BEA23D3" w14:textId="77777777" w:rsidR="006208FC" w:rsidRPr="00C43EAB" w:rsidRDefault="006208FC" w:rsidP="006208FC">
            <w:pPr>
              <w:ind w:left="216" w:hangingChars="100" w:hanging="216"/>
              <w:rPr>
                <w:rFonts w:ascii="ＭＳ 明朝" w:hAnsi="ＭＳ 明朝"/>
                <w:b w:val="0"/>
                <w:color w:val="auto"/>
              </w:rPr>
            </w:pPr>
            <w:r w:rsidRPr="00C43EAB">
              <w:rPr>
                <w:rFonts w:ascii="ＭＳ 明朝" w:hAnsi="ＭＳ 明朝" w:hint="eastAsia"/>
                <w:b w:val="0"/>
                <w:color w:val="auto"/>
              </w:rPr>
              <w:t>２　しかるに、直営施設であっても、公の施設である以上、その効率的な運営のためには毎事業年度において事業計画書を作成し、年度の終了時に事業計画書の内容がどの程度実現できているのかチェックし、翌年以降の運営につなげることは、施設の効率的な運用という観点から有効であると思われる。</w:t>
            </w:r>
          </w:p>
          <w:p w14:paraId="706D3CFA" w14:textId="77777777" w:rsidR="006208FC" w:rsidRPr="00C43EAB" w:rsidRDefault="006208FC" w:rsidP="006208FC">
            <w:pPr>
              <w:ind w:left="216" w:hangingChars="100" w:hanging="216"/>
              <w:rPr>
                <w:rFonts w:ascii="ＭＳ 明朝" w:hAnsi="ＭＳ 明朝"/>
                <w:b w:val="0"/>
                <w:bCs w:val="0"/>
                <w:color w:val="auto"/>
              </w:rPr>
            </w:pPr>
            <w:r w:rsidRPr="00C43EAB">
              <w:rPr>
                <w:rFonts w:ascii="ＭＳ 明朝" w:hAnsi="ＭＳ 明朝" w:hint="eastAsia"/>
                <w:b w:val="0"/>
                <w:color w:val="auto"/>
              </w:rPr>
              <w:t>３　この点大阪府においては、部局ごとに「部局運営方針」が定められており、府民部文化部のテーマ別個票（平成</w:t>
            </w:r>
            <w:r w:rsidRPr="00C43EAB">
              <w:rPr>
                <w:rFonts w:ascii="ＭＳ 明朝" w:hAnsi="ＭＳ 明朝"/>
                <w:b w:val="0"/>
                <w:color w:val="auto"/>
              </w:rPr>
              <w:t>29年度）（「テーマ１　多彩な都市の魅力があふれ、楽しく快適に過ごせる大阪」に関するもの）には、次のような記載がある。</w:t>
            </w:r>
          </w:p>
          <w:p w14:paraId="29C92F2B" w14:textId="77777777" w:rsidR="006208FC" w:rsidRPr="00C43EAB" w:rsidRDefault="006208FC" w:rsidP="006208FC">
            <w:pPr>
              <w:ind w:leftChars="100" w:left="216" w:firstLineChars="100" w:firstLine="216"/>
              <w:rPr>
                <w:rFonts w:ascii="ＭＳ 明朝" w:hAnsi="ＭＳ 明朝"/>
                <w:b w:val="0"/>
                <w:bCs w:val="0"/>
                <w:color w:val="auto"/>
              </w:rPr>
            </w:pPr>
            <w:r w:rsidRPr="00C43EAB">
              <w:rPr>
                <w:rFonts w:ascii="ＭＳ 明朝" w:hAnsi="ＭＳ 明朝" w:hint="eastAsia"/>
                <w:b w:val="0"/>
                <w:color w:val="auto"/>
              </w:rPr>
              <w:t>・上方演芸資料館「ワッハ上方」の運営による上方演芸の振興</w:t>
            </w:r>
          </w:p>
          <w:p w14:paraId="26235146" w14:textId="77777777" w:rsidR="006208FC" w:rsidRPr="00C43EAB" w:rsidRDefault="006208FC" w:rsidP="006208FC">
            <w:pPr>
              <w:ind w:leftChars="200" w:left="540" w:hangingChars="50" w:hanging="108"/>
              <w:rPr>
                <w:rFonts w:ascii="ＭＳ 明朝" w:hAnsi="ＭＳ 明朝"/>
                <w:b w:val="0"/>
                <w:bCs w:val="0"/>
                <w:color w:val="auto"/>
              </w:rPr>
            </w:pPr>
            <w:r w:rsidRPr="00C43EAB">
              <w:rPr>
                <w:rFonts w:ascii="ＭＳ 明朝" w:hAnsi="ＭＳ 明朝" w:hint="eastAsia"/>
                <w:b w:val="0"/>
                <w:color w:val="auto"/>
              </w:rPr>
              <w:t>「大阪府立上方演芸資料館資料活用検討委員会」の下、資料整理を実施するとともに、展示事業を実施する。資料館のあり方について検討を進め、取りまとめる。</w:t>
            </w:r>
          </w:p>
          <w:p w14:paraId="33F1BD4D" w14:textId="77777777" w:rsidR="006208FC" w:rsidRPr="00C43EAB" w:rsidRDefault="006208FC" w:rsidP="006208FC">
            <w:pPr>
              <w:ind w:leftChars="100" w:left="216" w:firstLineChars="50" w:firstLine="108"/>
              <w:rPr>
                <w:rFonts w:ascii="ＭＳ 明朝" w:hAnsi="ＭＳ 明朝"/>
                <w:b w:val="0"/>
                <w:bCs w:val="0"/>
                <w:color w:val="auto"/>
              </w:rPr>
            </w:pPr>
            <w:r w:rsidRPr="00C43EAB">
              <w:rPr>
                <w:rFonts w:ascii="ＭＳ 明朝" w:hAnsi="ＭＳ 明朝" w:hint="eastAsia"/>
                <w:b w:val="0"/>
                <w:color w:val="auto"/>
              </w:rPr>
              <w:t>（スケジュール）</w:t>
            </w:r>
          </w:p>
          <w:p w14:paraId="5BF808C4" w14:textId="77777777" w:rsidR="006208FC" w:rsidRPr="00C43EAB" w:rsidRDefault="006208FC" w:rsidP="006208FC">
            <w:pPr>
              <w:ind w:leftChars="100" w:left="216" w:firstLineChars="150" w:firstLine="324"/>
              <w:rPr>
                <w:rFonts w:ascii="ＭＳ 明朝" w:hAnsi="ＭＳ 明朝"/>
                <w:b w:val="0"/>
                <w:bCs w:val="0"/>
                <w:color w:val="auto"/>
              </w:rPr>
            </w:pPr>
            <w:r w:rsidRPr="00C43EAB">
              <w:rPr>
                <w:rFonts w:ascii="ＭＳ 明朝" w:hAnsi="ＭＳ 明朝"/>
                <w:b w:val="0"/>
                <w:color w:val="auto"/>
              </w:rPr>
              <w:t xml:space="preserve">27～29年度　約6万点の資料の分類作業　</w:t>
            </w:r>
          </w:p>
          <w:p w14:paraId="55752038" w14:textId="77777777" w:rsidR="006208FC" w:rsidRPr="00C43EAB" w:rsidRDefault="006208FC" w:rsidP="006208FC">
            <w:pPr>
              <w:ind w:leftChars="100" w:left="216" w:firstLineChars="150" w:firstLine="324"/>
              <w:rPr>
                <w:rFonts w:ascii="ＭＳ 明朝" w:hAnsi="ＭＳ 明朝"/>
                <w:b w:val="0"/>
                <w:bCs w:val="0"/>
                <w:color w:val="auto"/>
              </w:rPr>
            </w:pPr>
            <w:r w:rsidRPr="00C43EAB">
              <w:rPr>
                <w:rFonts w:ascii="ＭＳ 明朝" w:hAnsi="ＭＳ 明朝"/>
                <w:b w:val="0"/>
                <w:color w:val="auto"/>
              </w:rPr>
              <w:t>29年9月～30年2月　館外展示</w:t>
            </w:r>
          </w:p>
          <w:p w14:paraId="0961D618" w14:textId="77777777" w:rsidR="006208FC" w:rsidRPr="00C43EAB" w:rsidRDefault="006208FC" w:rsidP="006208FC">
            <w:pPr>
              <w:ind w:leftChars="100" w:left="216" w:firstLineChars="150" w:firstLine="324"/>
              <w:rPr>
                <w:rFonts w:ascii="ＭＳ 明朝" w:hAnsi="ＭＳ 明朝"/>
                <w:b w:val="0"/>
                <w:bCs w:val="0"/>
                <w:color w:val="auto"/>
              </w:rPr>
            </w:pPr>
            <w:r w:rsidRPr="00C43EAB">
              <w:rPr>
                <w:rFonts w:ascii="ＭＳ 明朝" w:hAnsi="ＭＳ 明朝" w:hint="eastAsia"/>
                <w:b w:val="0"/>
                <w:color w:val="auto"/>
              </w:rPr>
              <w:t>※資料館のあり方については、</w:t>
            </w:r>
            <w:r w:rsidRPr="00C43EAB">
              <w:rPr>
                <w:rFonts w:ascii="ＭＳ 明朝" w:hAnsi="ＭＳ 明朝"/>
                <w:b w:val="0"/>
                <w:color w:val="auto"/>
              </w:rPr>
              <w:t>9月を目途に取りまとめる。</w:t>
            </w:r>
          </w:p>
          <w:p w14:paraId="095F10B8" w14:textId="4241EDA0" w:rsidR="006208FC" w:rsidRPr="00C43EAB" w:rsidRDefault="006208FC" w:rsidP="006208FC">
            <w:pPr>
              <w:ind w:left="216" w:hangingChars="100" w:hanging="216"/>
              <w:rPr>
                <w:rFonts w:ascii="ＭＳ 明朝" w:hAnsi="ＭＳ 明朝"/>
                <w:b w:val="0"/>
                <w:bCs w:val="0"/>
                <w:color w:val="auto"/>
              </w:rPr>
            </w:pPr>
            <w:r w:rsidRPr="00C43EAB">
              <w:rPr>
                <w:rFonts w:ascii="ＭＳ 明朝" w:hAnsi="ＭＳ 明朝" w:hint="eastAsia"/>
                <w:b w:val="0"/>
                <w:color w:val="auto"/>
              </w:rPr>
              <w:t>４　しかるに、指定管理にかかる公の施設において事業計画書の作成が要求されているのは、指定管理者と所管課との間で事業についての統一的な認識を図るということのほかに、事業年度終了時に当該事業年度の実績と事業計画書とを照らし合わせることにより、ＰＤＣＡのサイクルを効果的に行うという点にある。とすれば、事業計画書の内容は、事業年度における具体的な業務と照合ができるように、ある程度詳細かつ具体的に記載することが望ましい。</w:t>
            </w:r>
          </w:p>
          <w:p w14:paraId="1F110696" w14:textId="77777777" w:rsidR="006208FC" w:rsidRPr="00C43EAB" w:rsidRDefault="006208FC" w:rsidP="006208FC">
            <w:pPr>
              <w:ind w:left="216" w:hangingChars="100" w:hanging="216"/>
              <w:rPr>
                <w:rFonts w:ascii="ＭＳ 明朝" w:hAnsi="ＭＳ 明朝"/>
                <w:b w:val="0"/>
                <w:bCs w:val="0"/>
                <w:color w:val="auto"/>
              </w:rPr>
            </w:pPr>
            <w:r w:rsidRPr="00C43EAB">
              <w:rPr>
                <w:rFonts w:ascii="ＭＳ 明朝" w:hAnsi="ＭＳ 明朝" w:hint="eastAsia"/>
                <w:b w:val="0"/>
                <w:color w:val="auto"/>
              </w:rPr>
              <w:t>５　本施設について、直営の施設であるために事業計画書がこれまで作成されていなかったこと自体は特にとがめられるものではないが、今後より一層充実した、かつ効率的な運営を実現するためにも、具体的な内容を伴った事業計画書の作成を検討すべきである。この点、所管課として次年度以降の施設運営の在り方についてこれまでと異なる運営を検討しているのであれば、なおさら事業計画書作成の必要性は高くなるものと思われる。</w:t>
            </w:r>
          </w:p>
          <w:p w14:paraId="6B36749E" w14:textId="7645EC70" w:rsidR="006208FC" w:rsidRPr="00C43EAB" w:rsidRDefault="006208FC" w:rsidP="006208FC">
            <w:pPr>
              <w:ind w:left="216" w:hangingChars="100" w:hanging="216"/>
              <w:rPr>
                <w:rFonts w:ascii="ＭＳ 明朝" w:hAnsi="ＭＳ 明朝"/>
                <w:b w:val="0"/>
                <w:color w:val="auto"/>
              </w:rPr>
            </w:pPr>
            <w:r w:rsidRPr="00C43EAB">
              <w:rPr>
                <w:rFonts w:ascii="ＭＳ 明朝" w:hAnsi="ＭＳ 明朝" w:hint="eastAsia"/>
                <w:b w:val="0"/>
                <w:color w:val="auto"/>
              </w:rPr>
              <w:t>６　なお、本施設においては平成</w:t>
            </w:r>
            <w:r w:rsidR="0062352C" w:rsidRPr="00C43EAB">
              <w:rPr>
                <w:rFonts w:ascii="ＭＳ 明朝" w:hAnsi="ＭＳ 明朝" w:hint="eastAsia"/>
                <w:b w:val="0"/>
                <w:color w:val="auto"/>
              </w:rPr>
              <w:t>27</w:t>
            </w:r>
            <w:r w:rsidRPr="00C43EAB">
              <w:rPr>
                <w:rFonts w:ascii="ＭＳ 明朝" w:hAnsi="ＭＳ 明朝" w:hint="eastAsia"/>
                <w:b w:val="0"/>
                <w:color w:val="auto"/>
              </w:rPr>
              <w:t>年度まで事業報告書も作成されていなかったが、平成</w:t>
            </w:r>
            <w:r w:rsidRPr="00C43EAB">
              <w:rPr>
                <w:rFonts w:ascii="ＭＳ 明朝" w:hAnsi="ＭＳ 明朝"/>
                <w:b w:val="0"/>
                <w:color w:val="auto"/>
              </w:rPr>
              <w:t>29年3月付で「平成28年度年報」が作成されており、内容からすると事業報告書に該当するものであるかと思われる。今後当該年報の作成を定着させることが望まれる。</w:t>
            </w:r>
          </w:p>
        </w:tc>
      </w:tr>
    </w:tbl>
    <w:p w14:paraId="53EEF0B2" w14:textId="77777777" w:rsidR="006208FC" w:rsidRPr="00C43EAB" w:rsidRDefault="006208FC" w:rsidP="006208FC">
      <w:pPr>
        <w:rPr>
          <w:rFonts w:ascii="ＭＳ 明朝" w:hAnsi="ＭＳ 明朝"/>
        </w:rPr>
      </w:pPr>
    </w:p>
    <w:p w14:paraId="57D1D417" w14:textId="3AB1C224" w:rsidR="006208FC" w:rsidRPr="00C43EAB" w:rsidRDefault="00884205" w:rsidP="004D2613">
      <w:pPr>
        <w:pStyle w:val="3"/>
      </w:pPr>
      <w:bookmarkStart w:id="93" w:name="_Toc501977504"/>
      <w:r w:rsidRPr="00C43EAB">
        <w:br w:type="page"/>
      </w:r>
      <w:r w:rsidR="004D2613" w:rsidRPr="00C43EAB">
        <w:rPr>
          <w:rFonts w:hint="eastAsia"/>
        </w:rPr>
        <w:t xml:space="preserve">　</w:t>
      </w:r>
      <w:r w:rsidR="004D2613" w:rsidRPr="00C43EAB">
        <w:rPr>
          <w:rFonts w:hint="eastAsia"/>
        </w:rPr>
        <w:t xml:space="preserve"> </w:t>
      </w:r>
      <w:bookmarkStart w:id="94" w:name="_Toc505074303"/>
      <w:r w:rsidR="004D2613" w:rsidRPr="00C43EAB">
        <w:rPr>
          <w:rFonts w:hint="eastAsia"/>
        </w:rPr>
        <w:t>(12)</w:t>
      </w:r>
      <w:r w:rsidR="004D2613" w:rsidRPr="00C43EAB">
        <w:rPr>
          <w:rFonts w:hint="eastAsia"/>
        </w:rPr>
        <w:t xml:space="preserve">　江之子島文化芸術創造センター</w:t>
      </w:r>
      <w:bookmarkEnd w:id="93"/>
      <w:bookmarkEnd w:id="94"/>
    </w:p>
    <w:p w14:paraId="27C25F1B" w14:textId="1A9368F1" w:rsidR="006208FC" w:rsidRPr="00C43EAB" w:rsidRDefault="00884205" w:rsidP="006208FC">
      <w:pPr>
        <w:rPr>
          <w:rFonts w:ascii="ＭＳ 明朝" w:hAnsi="ＭＳ 明朝"/>
        </w:rPr>
      </w:pPr>
      <w:r w:rsidRPr="00C43EAB">
        <w:rPr>
          <w:rFonts w:ascii="ＭＳ 明朝" w:hAnsi="ＭＳ 明朝" w:hint="eastAsia"/>
        </w:rPr>
        <w:t>【施設の概要】</w:t>
      </w:r>
    </w:p>
    <w:tbl>
      <w:tblPr>
        <w:tblStyle w:val="a8"/>
        <w:tblW w:w="9067" w:type="dxa"/>
        <w:tblLook w:val="04A0" w:firstRow="1" w:lastRow="0" w:firstColumn="1" w:lastColumn="0" w:noHBand="0" w:noVBand="1"/>
      </w:tblPr>
      <w:tblGrid>
        <w:gridCol w:w="1555"/>
        <w:gridCol w:w="7512"/>
      </w:tblGrid>
      <w:tr w:rsidR="00FC1216" w:rsidRPr="00C43EAB" w14:paraId="6D2834ED" w14:textId="77777777" w:rsidTr="006208FC">
        <w:tc>
          <w:tcPr>
            <w:tcW w:w="1555" w:type="dxa"/>
          </w:tcPr>
          <w:p w14:paraId="66C76619" w14:textId="77777777" w:rsidR="006208FC" w:rsidRPr="00C43EAB" w:rsidRDefault="006208FC" w:rsidP="006208FC">
            <w:pPr>
              <w:rPr>
                <w:rFonts w:ascii="ＭＳ 明朝" w:hAnsi="ＭＳ 明朝"/>
                <w:sz w:val="20"/>
                <w:szCs w:val="20"/>
              </w:rPr>
            </w:pPr>
            <w:r w:rsidRPr="00C43EAB">
              <w:rPr>
                <w:rFonts w:ascii="ＭＳ 明朝" w:hAnsi="ＭＳ 明朝" w:hint="eastAsia"/>
                <w:sz w:val="20"/>
                <w:szCs w:val="20"/>
              </w:rPr>
              <w:t>施設名</w:t>
            </w:r>
          </w:p>
        </w:tc>
        <w:tc>
          <w:tcPr>
            <w:tcW w:w="7512" w:type="dxa"/>
          </w:tcPr>
          <w:p w14:paraId="0AA4BE61" w14:textId="77777777" w:rsidR="006208FC" w:rsidRPr="00C43EAB" w:rsidRDefault="006208FC" w:rsidP="006208FC">
            <w:pPr>
              <w:rPr>
                <w:rFonts w:ascii="ＭＳ 明朝" w:hAnsi="ＭＳ 明朝"/>
                <w:sz w:val="20"/>
                <w:szCs w:val="20"/>
              </w:rPr>
            </w:pPr>
            <w:r w:rsidRPr="00C43EAB">
              <w:rPr>
                <w:rFonts w:ascii="ＭＳ 明朝" w:hAnsi="ＭＳ 明朝" w:hint="eastAsia"/>
                <w:sz w:val="20"/>
                <w:szCs w:val="20"/>
              </w:rPr>
              <w:t>江之子島文化芸術創造センター（</w:t>
            </w:r>
            <w:r w:rsidRPr="00C43EAB">
              <w:rPr>
                <w:rFonts w:ascii="ＭＳ 明朝" w:hAnsi="ＭＳ 明朝"/>
                <w:sz w:val="20"/>
                <w:szCs w:val="20"/>
              </w:rPr>
              <w:t>enoco）</w:t>
            </w:r>
          </w:p>
        </w:tc>
      </w:tr>
      <w:tr w:rsidR="00FC1216" w:rsidRPr="00C43EAB" w14:paraId="1E169B9C" w14:textId="77777777" w:rsidTr="006208FC">
        <w:tc>
          <w:tcPr>
            <w:tcW w:w="1555" w:type="dxa"/>
          </w:tcPr>
          <w:p w14:paraId="3A834FF3" w14:textId="77777777" w:rsidR="006208FC" w:rsidRPr="00C43EAB" w:rsidRDefault="006208FC" w:rsidP="006208FC">
            <w:pPr>
              <w:rPr>
                <w:rFonts w:ascii="ＭＳ 明朝" w:hAnsi="ＭＳ 明朝"/>
                <w:sz w:val="20"/>
                <w:szCs w:val="20"/>
              </w:rPr>
            </w:pPr>
            <w:r w:rsidRPr="00C43EAB">
              <w:rPr>
                <w:rFonts w:ascii="ＭＳ 明朝" w:hAnsi="ＭＳ 明朝" w:hint="eastAsia"/>
                <w:sz w:val="20"/>
                <w:szCs w:val="20"/>
              </w:rPr>
              <w:t>所管課</w:t>
            </w:r>
          </w:p>
        </w:tc>
        <w:tc>
          <w:tcPr>
            <w:tcW w:w="7512" w:type="dxa"/>
          </w:tcPr>
          <w:p w14:paraId="5A9EEDD3" w14:textId="77777777" w:rsidR="006208FC" w:rsidRPr="00C43EAB" w:rsidRDefault="006208FC" w:rsidP="006208FC">
            <w:pPr>
              <w:rPr>
                <w:rFonts w:ascii="ＭＳ 明朝" w:hAnsi="ＭＳ 明朝"/>
                <w:sz w:val="20"/>
                <w:szCs w:val="20"/>
              </w:rPr>
            </w:pPr>
            <w:r w:rsidRPr="00C43EAB">
              <w:rPr>
                <w:rFonts w:ascii="ＭＳ 明朝" w:hAnsi="ＭＳ 明朝" w:hint="eastAsia"/>
                <w:sz w:val="20"/>
                <w:szCs w:val="20"/>
              </w:rPr>
              <w:t>府民文化部　文化・スポーツ室　文化　文化創造グループ</w:t>
            </w:r>
          </w:p>
        </w:tc>
      </w:tr>
      <w:tr w:rsidR="00F75139" w:rsidRPr="00C43EAB" w14:paraId="76DE7C69" w14:textId="77777777" w:rsidTr="006208FC">
        <w:tc>
          <w:tcPr>
            <w:tcW w:w="1555" w:type="dxa"/>
          </w:tcPr>
          <w:p w14:paraId="536D56A6" w14:textId="738C724E" w:rsidR="00F75139" w:rsidRPr="00C43EAB" w:rsidRDefault="00F75139" w:rsidP="006208FC">
            <w:pPr>
              <w:rPr>
                <w:rFonts w:ascii="ＭＳ 明朝" w:hAnsi="ＭＳ 明朝"/>
                <w:sz w:val="20"/>
                <w:szCs w:val="20"/>
              </w:rPr>
            </w:pPr>
            <w:r w:rsidRPr="00C43EAB">
              <w:rPr>
                <w:rFonts w:ascii="ＭＳ 明朝" w:hAnsi="ＭＳ 明朝" w:hint="eastAsia"/>
                <w:sz w:val="20"/>
                <w:szCs w:val="20"/>
              </w:rPr>
              <w:t>条例・規則</w:t>
            </w:r>
            <w:r w:rsidR="00BB46F8" w:rsidRPr="00C43EAB">
              <w:rPr>
                <w:rFonts w:ascii="ＭＳ 明朝" w:hAnsi="ＭＳ 明朝" w:hint="eastAsia"/>
                <w:sz w:val="20"/>
                <w:szCs w:val="20"/>
              </w:rPr>
              <w:t>等</w:t>
            </w:r>
          </w:p>
        </w:tc>
        <w:tc>
          <w:tcPr>
            <w:tcW w:w="7512" w:type="dxa"/>
          </w:tcPr>
          <w:p w14:paraId="038D69BB" w14:textId="77777777" w:rsidR="00F75139" w:rsidRPr="00C43EAB" w:rsidRDefault="00F75139" w:rsidP="006208FC">
            <w:pPr>
              <w:rPr>
                <w:rFonts w:ascii="ＭＳ 明朝" w:hAnsi="ＭＳ 明朝"/>
                <w:sz w:val="20"/>
                <w:szCs w:val="20"/>
              </w:rPr>
            </w:pPr>
            <w:r w:rsidRPr="00C43EAB">
              <w:rPr>
                <w:rFonts w:ascii="ＭＳ 明朝" w:hAnsi="ＭＳ 明朝" w:hint="eastAsia"/>
                <w:sz w:val="20"/>
                <w:szCs w:val="20"/>
              </w:rPr>
              <w:t>大阪府立江之子島文化芸術創造センター条例</w:t>
            </w:r>
          </w:p>
          <w:p w14:paraId="24A20675" w14:textId="2DD3CE7C" w:rsidR="00F75139" w:rsidRPr="00C43EAB" w:rsidRDefault="00F75139" w:rsidP="006208FC">
            <w:pPr>
              <w:rPr>
                <w:rFonts w:ascii="ＭＳ 明朝" w:hAnsi="ＭＳ 明朝"/>
                <w:sz w:val="20"/>
                <w:szCs w:val="20"/>
              </w:rPr>
            </w:pPr>
            <w:r w:rsidRPr="00C43EAB">
              <w:rPr>
                <w:rFonts w:ascii="ＭＳ 明朝" w:hAnsi="ＭＳ 明朝" w:hint="eastAsia"/>
                <w:sz w:val="20"/>
                <w:szCs w:val="20"/>
              </w:rPr>
              <w:t>大阪府立江之子島文化芸術創造センター条例施行規則</w:t>
            </w:r>
          </w:p>
        </w:tc>
      </w:tr>
      <w:tr w:rsidR="00FC1216" w:rsidRPr="00C43EAB" w14:paraId="1E60CE70" w14:textId="77777777" w:rsidTr="006208FC">
        <w:tc>
          <w:tcPr>
            <w:tcW w:w="1555" w:type="dxa"/>
          </w:tcPr>
          <w:p w14:paraId="645C6EFC" w14:textId="77777777" w:rsidR="006208FC" w:rsidRPr="00C43EAB" w:rsidRDefault="006208FC" w:rsidP="006208FC">
            <w:pPr>
              <w:rPr>
                <w:rFonts w:ascii="ＭＳ 明朝" w:hAnsi="ＭＳ 明朝"/>
                <w:sz w:val="20"/>
                <w:szCs w:val="20"/>
              </w:rPr>
            </w:pPr>
            <w:r w:rsidRPr="00C43EAB">
              <w:rPr>
                <w:rFonts w:ascii="ＭＳ 明朝" w:hAnsi="ＭＳ 明朝" w:hint="eastAsia"/>
                <w:sz w:val="20"/>
                <w:szCs w:val="20"/>
              </w:rPr>
              <w:t>設置目的（条例による）</w:t>
            </w:r>
          </w:p>
        </w:tc>
        <w:tc>
          <w:tcPr>
            <w:tcW w:w="7512" w:type="dxa"/>
          </w:tcPr>
          <w:p w14:paraId="491AA60B" w14:textId="77777777" w:rsidR="006208FC" w:rsidRPr="00C43EAB" w:rsidRDefault="006208FC" w:rsidP="006208FC">
            <w:pPr>
              <w:rPr>
                <w:rFonts w:ascii="ＭＳ 明朝" w:hAnsi="ＭＳ 明朝"/>
                <w:sz w:val="20"/>
                <w:szCs w:val="20"/>
              </w:rPr>
            </w:pPr>
            <w:r w:rsidRPr="00C43EAB">
              <w:rPr>
                <w:rFonts w:ascii="ＭＳ 明朝" w:hAnsi="ＭＳ 明朝" w:hint="eastAsia"/>
                <w:sz w:val="20"/>
                <w:szCs w:val="20"/>
              </w:rPr>
              <w:t>文化芸術の創造及び振興を図り、もって大阪の都市の魅力の向上に資する。</w:t>
            </w:r>
          </w:p>
        </w:tc>
      </w:tr>
      <w:tr w:rsidR="00FC1216" w:rsidRPr="00C43EAB" w14:paraId="58A4F267" w14:textId="77777777" w:rsidTr="006208FC">
        <w:tc>
          <w:tcPr>
            <w:tcW w:w="1555" w:type="dxa"/>
          </w:tcPr>
          <w:p w14:paraId="02DC5B62" w14:textId="77777777" w:rsidR="006208FC" w:rsidRPr="00C43EAB" w:rsidRDefault="006208FC" w:rsidP="006208FC">
            <w:pPr>
              <w:rPr>
                <w:rFonts w:ascii="ＭＳ 明朝" w:hAnsi="ＭＳ 明朝"/>
                <w:sz w:val="20"/>
                <w:szCs w:val="20"/>
              </w:rPr>
            </w:pPr>
            <w:r w:rsidRPr="00C43EAB">
              <w:rPr>
                <w:rFonts w:ascii="ＭＳ 明朝" w:hAnsi="ＭＳ 明朝" w:hint="eastAsia"/>
                <w:sz w:val="20"/>
                <w:szCs w:val="20"/>
              </w:rPr>
              <w:t>開設年月日</w:t>
            </w:r>
          </w:p>
        </w:tc>
        <w:tc>
          <w:tcPr>
            <w:tcW w:w="7512" w:type="dxa"/>
          </w:tcPr>
          <w:p w14:paraId="5AAA7705" w14:textId="77777777" w:rsidR="006208FC" w:rsidRPr="00C43EAB" w:rsidRDefault="006208FC" w:rsidP="006208FC">
            <w:pPr>
              <w:rPr>
                <w:rFonts w:ascii="ＭＳ 明朝" w:hAnsi="ＭＳ 明朝"/>
                <w:sz w:val="20"/>
                <w:szCs w:val="20"/>
              </w:rPr>
            </w:pPr>
            <w:r w:rsidRPr="00C43EAB">
              <w:rPr>
                <w:rFonts w:ascii="ＭＳ 明朝" w:hAnsi="ＭＳ 明朝" w:hint="eastAsia"/>
                <w:sz w:val="20"/>
                <w:szCs w:val="20"/>
              </w:rPr>
              <w:t>平成</w:t>
            </w:r>
            <w:r w:rsidRPr="00C43EAB">
              <w:rPr>
                <w:rFonts w:ascii="ＭＳ 明朝" w:hAnsi="ＭＳ 明朝"/>
                <w:sz w:val="20"/>
                <w:szCs w:val="20"/>
              </w:rPr>
              <w:t>24年4月1日</w:t>
            </w:r>
          </w:p>
        </w:tc>
      </w:tr>
      <w:tr w:rsidR="00FC1216" w:rsidRPr="00C43EAB" w14:paraId="59C9FFD0" w14:textId="77777777" w:rsidTr="006208FC">
        <w:tc>
          <w:tcPr>
            <w:tcW w:w="1555" w:type="dxa"/>
          </w:tcPr>
          <w:p w14:paraId="4AF4465D" w14:textId="77777777" w:rsidR="006208FC" w:rsidRPr="00C43EAB" w:rsidRDefault="006208FC" w:rsidP="006208FC">
            <w:pPr>
              <w:rPr>
                <w:rFonts w:ascii="ＭＳ 明朝" w:hAnsi="ＭＳ 明朝"/>
                <w:sz w:val="20"/>
                <w:szCs w:val="20"/>
              </w:rPr>
            </w:pPr>
            <w:r w:rsidRPr="00C43EAB">
              <w:rPr>
                <w:rFonts w:ascii="ＭＳ 明朝" w:hAnsi="ＭＳ 明朝" w:hint="eastAsia"/>
                <w:sz w:val="20"/>
                <w:szCs w:val="20"/>
              </w:rPr>
              <w:t>所在地</w:t>
            </w:r>
          </w:p>
        </w:tc>
        <w:tc>
          <w:tcPr>
            <w:tcW w:w="7512" w:type="dxa"/>
          </w:tcPr>
          <w:p w14:paraId="183C3BAC" w14:textId="77777777" w:rsidR="006208FC" w:rsidRPr="00C43EAB" w:rsidRDefault="006208FC" w:rsidP="006208FC">
            <w:pPr>
              <w:rPr>
                <w:rFonts w:ascii="ＭＳ 明朝" w:hAnsi="ＭＳ 明朝"/>
                <w:sz w:val="20"/>
                <w:szCs w:val="20"/>
              </w:rPr>
            </w:pPr>
            <w:r w:rsidRPr="00C43EAB">
              <w:rPr>
                <w:rFonts w:ascii="ＭＳ 明朝" w:hAnsi="ＭＳ 明朝" w:hint="eastAsia"/>
                <w:sz w:val="20"/>
                <w:szCs w:val="20"/>
              </w:rPr>
              <w:t>〒</w:t>
            </w:r>
            <w:r w:rsidRPr="00C43EAB">
              <w:rPr>
                <w:rFonts w:ascii="ＭＳ 明朝" w:hAnsi="ＭＳ 明朝"/>
                <w:sz w:val="20"/>
                <w:szCs w:val="20"/>
              </w:rPr>
              <w:t>550-0006　大阪市西区江之子島２－１－３４</w:t>
            </w:r>
          </w:p>
        </w:tc>
      </w:tr>
      <w:tr w:rsidR="00FC1216" w:rsidRPr="00C43EAB" w14:paraId="4DCC8640" w14:textId="77777777" w:rsidTr="006208FC">
        <w:tc>
          <w:tcPr>
            <w:tcW w:w="1555" w:type="dxa"/>
          </w:tcPr>
          <w:p w14:paraId="3567AF98" w14:textId="77777777" w:rsidR="006208FC" w:rsidRPr="00C43EAB" w:rsidRDefault="006208FC" w:rsidP="006208FC">
            <w:pPr>
              <w:rPr>
                <w:rFonts w:ascii="ＭＳ 明朝" w:hAnsi="ＭＳ 明朝"/>
                <w:sz w:val="20"/>
                <w:szCs w:val="20"/>
              </w:rPr>
            </w:pPr>
            <w:r w:rsidRPr="00C43EAB">
              <w:rPr>
                <w:rFonts w:ascii="ＭＳ 明朝" w:hAnsi="ＭＳ 明朝" w:hint="eastAsia"/>
                <w:sz w:val="20"/>
                <w:szCs w:val="20"/>
              </w:rPr>
              <w:t>敷地面積</w:t>
            </w:r>
          </w:p>
        </w:tc>
        <w:tc>
          <w:tcPr>
            <w:tcW w:w="7512" w:type="dxa"/>
          </w:tcPr>
          <w:p w14:paraId="65C83CAC" w14:textId="77777777" w:rsidR="006208FC" w:rsidRPr="00C43EAB" w:rsidRDefault="006208FC" w:rsidP="006208FC">
            <w:pPr>
              <w:rPr>
                <w:rFonts w:ascii="ＭＳ 明朝" w:hAnsi="ＭＳ 明朝"/>
                <w:sz w:val="20"/>
                <w:szCs w:val="20"/>
              </w:rPr>
            </w:pPr>
            <w:r w:rsidRPr="00C43EAB">
              <w:rPr>
                <w:rFonts w:ascii="ＭＳ 明朝" w:hAnsi="ＭＳ 明朝"/>
                <w:sz w:val="20"/>
                <w:szCs w:val="20"/>
              </w:rPr>
              <w:t>1,866㎡（大阪府）</w:t>
            </w:r>
          </w:p>
        </w:tc>
      </w:tr>
      <w:tr w:rsidR="00FC1216" w:rsidRPr="00C43EAB" w14:paraId="31599761" w14:textId="77777777" w:rsidTr="006208FC">
        <w:tc>
          <w:tcPr>
            <w:tcW w:w="1555" w:type="dxa"/>
          </w:tcPr>
          <w:p w14:paraId="3A471114" w14:textId="77777777" w:rsidR="006208FC" w:rsidRPr="00C43EAB" w:rsidRDefault="006208FC" w:rsidP="006208FC">
            <w:pPr>
              <w:rPr>
                <w:rFonts w:ascii="ＭＳ 明朝" w:hAnsi="ＭＳ 明朝"/>
                <w:sz w:val="20"/>
                <w:szCs w:val="20"/>
              </w:rPr>
            </w:pPr>
            <w:r w:rsidRPr="00C43EAB">
              <w:rPr>
                <w:rFonts w:ascii="ＭＳ 明朝" w:hAnsi="ＭＳ 明朝" w:hint="eastAsia"/>
                <w:sz w:val="20"/>
                <w:szCs w:val="20"/>
              </w:rPr>
              <w:t>建物構造</w:t>
            </w:r>
          </w:p>
        </w:tc>
        <w:tc>
          <w:tcPr>
            <w:tcW w:w="7512" w:type="dxa"/>
          </w:tcPr>
          <w:p w14:paraId="5366FF36" w14:textId="77777777" w:rsidR="006208FC" w:rsidRPr="00C43EAB" w:rsidRDefault="006208FC" w:rsidP="006208FC">
            <w:pPr>
              <w:rPr>
                <w:rFonts w:ascii="ＭＳ 明朝" w:hAnsi="ＭＳ 明朝"/>
                <w:sz w:val="20"/>
                <w:szCs w:val="20"/>
              </w:rPr>
            </w:pPr>
            <w:r w:rsidRPr="00C43EAB">
              <w:rPr>
                <w:rFonts w:ascii="ＭＳ 明朝" w:hAnsi="ＭＳ 明朝" w:hint="eastAsia"/>
                <w:sz w:val="20"/>
                <w:szCs w:val="20"/>
              </w:rPr>
              <w:t>地上</w:t>
            </w:r>
            <w:r w:rsidRPr="00C43EAB">
              <w:rPr>
                <w:rFonts w:ascii="ＭＳ 明朝" w:hAnsi="ＭＳ 明朝"/>
                <w:sz w:val="20"/>
                <w:szCs w:val="20"/>
              </w:rPr>
              <w:t>4階、地下1階（鉄骨鉄筋コンクリート造）（増築部　鉄骨造　地上4階）</w:t>
            </w:r>
          </w:p>
        </w:tc>
      </w:tr>
      <w:tr w:rsidR="00FC1216" w:rsidRPr="00C43EAB" w14:paraId="21F7C1CC" w14:textId="77777777" w:rsidTr="006208FC">
        <w:tc>
          <w:tcPr>
            <w:tcW w:w="1555" w:type="dxa"/>
          </w:tcPr>
          <w:p w14:paraId="55113922" w14:textId="77777777" w:rsidR="006208FC" w:rsidRPr="00C43EAB" w:rsidRDefault="006208FC" w:rsidP="006208FC">
            <w:pPr>
              <w:rPr>
                <w:rFonts w:ascii="ＭＳ 明朝" w:hAnsi="ＭＳ 明朝"/>
                <w:sz w:val="20"/>
                <w:szCs w:val="20"/>
              </w:rPr>
            </w:pPr>
            <w:r w:rsidRPr="00C43EAB">
              <w:rPr>
                <w:rFonts w:ascii="ＭＳ 明朝" w:hAnsi="ＭＳ 明朝" w:hint="eastAsia"/>
                <w:sz w:val="20"/>
                <w:szCs w:val="20"/>
              </w:rPr>
              <w:t>延床面積</w:t>
            </w:r>
          </w:p>
        </w:tc>
        <w:tc>
          <w:tcPr>
            <w:tcW w:w="7512" w:type="dxa"/>
          </w:tcPr>
          <w:p w14:paraId="10C99F7A" w14:textId="77777777" w:rsidR="006208FC" w:rsidRPr="00C43EAB" w:rsidRDefault="006208FC" w:rsidP="006208FC">
            <w:pPr>
              <w:rPr>
                <w:rFonts w:ascii="ＭＳ 明朝" w:hAnsi="ＭＳ 明朝"/>
                <w:sz w:val="20"/>
                <w:szCs w:val="20"/>
              </w:rPr>
            </w:pPr>
            <w:r w:rsidRPr="00C43EAB">
              <w:rPr>
                <w:rFonts w:ascii="ＭＳ 明朝" w:hAnsi="ＭＳ 明朝"/>
                <w:sz w:val="20"/>
                <w:szCs w:val="20"/>
              </w:rPr>
              <w:t>2,943㎡（大阪府）</w:t>
            </w:r>
          </w:p>
        </w:tc>
      </w:tr>
      <w:tr w:rsidR="00FC1216" w:rsidRPr="00C43EAB" w14:paraId="6323DDB1" w14:textId="77777777" w:rsidTr="006208FC">
        <w:tc>
          <w:tcPr>
            <w:tcW w:w="1555" w:type="dxa"/>
          </w:tcPr>
          <w:p w14:paraId="38D2649C" w14:textId="77777777" w:rsidR="006208FC" w:rsidRPr="00C43EAB" w:rsidRDefault="006208FC" w:rsidP="006208FC">
            <w:pPr>
              <w:rPr>
                <w:rFonts w:ascii="ＭＳ 明朝" w:hAnsi="ＭＳ 明朝"/>
                <w:sz w:val="20"/>
                <w:szCs w:val="20"/>
              </w:rPr>
            </w:pPr>
            <w:r w:rsidRPr="00C43EAB">
              <w:rPr>
                <w:rFonts w:ascii="ＭＳ 明朝" w:hAnsi="ＭＳ 明朝" w:hint="eastAsia"/>
                <w:sz w:val="20"/>
                <w:szCs w:val="20"/>
              </w:rPr>
              <w:t>主な施設</w:t>
            </w:r>
          </w:p>
        </w:tc>
        <w:tc>
          <w:tcPr>
            <w:tcW w:w="7512" w:type="dxa"/>
          </w:tcPr>
          <w:p w14:paraId="7A6A82AB" w14:textId="77777777" w:rsidR="006208FC" w:rsidRPr="00C43EAB" w:rsidRDefault="006208FC" w:rsidP="006208FC">
            <w:pPr>
              <w:rPr>
                <w:rFonts w:ascii="ＭＳ 明朝" w:hAnsi="ＭＳ 明朝"/>
                <w:sz w:val="20"/>
                <w:szCs w:val="20"/>
              </w:rPr>
            </w:pPr>
            <w:r w:rsidRPr="00C43EAB">
              <w:rPr>
                <w:rFonts w:ascii="ＭＳ 明朝" w:hAnsi="ＭＳ 明朝" w:hint="eastAsia"/>
                <w:sz w:val="20"/>
                <w:szCs w:val="20"/>
              </w:rPr>
              <w:t>地下</w:t>
            </w:r>
            <w:r w:rsidRPr="00C43EAB">
              <w:rPr>
                <w:rFonts w:ascii="ＭＳ 明朝" w:hAnsi="ＭＳ 明朝"/>
                <w:sz w:val="20"/>
                <w:szCs w:val="20"/>
              </w:rPr>
              <w:t>1階：多目的ルーム2室（115.8㎡）1階：多目的ルーム1室（158.2㎡）2階：多目的ルーム6室（282.7㎡）3階：保管庫4階：多目的ルーム3室（361.6㎡）等</w:t>
            </w:r>
          </w:p>
        </w:tc>
      </w:tr>
      <w:tr w:rsidR="00FC1216" w:rsidRPr="00C43EAB" w14:paraId="3344707F" w14:textId="77777777" w:rsidTr="006208FC">
        <w:tc>
          <w:tcPr>
            <w:tcW w:w="1555" w:type="dxa"/>
          </w:tcPr>
          <w:p w14:paraId="71FCCE00" w14:textId="77777777" w:rsidR="006208FC" w:rsidRPr="00C43EAB" w:rsidRDefault="006208FC" w:rsidP="006208FC">
            <w:pPr>
              <w:rPr>
                <w:rFonts w:ascii="ＭＳ 明朝" w:hAnsi="ＭＳ 明朝"/>
                <w:sz w:val="20"/>
                <w:szCs w:val="20"/>
              </w:rPr>
            </w:pPr>
            <w:r w:rsidRPr="00C43EAB">
              <w:rPr>
                <w:rFonts w:ascii="ＭＳ 明朝" w:hAnsi="ＭＳ 明朝" w:hint="eastAsia"/>
                <w:sz w:val="20"/>
                <w:szCs w:val="20"/>
              </w:rPr>
              <w:t>建設費</w:t>
            </w:r>
          </w:p>
        </w:tc>
        <w:tc>
          <w:tcPr>
            <w:tcW w:w="7512" w:type="dxa"/>
          </w:tcPr>
          <w:p w14:paraId="0A77DC20" w14:textId="77777777" w:rsidR="006208FC" w:rsidRPr="00C43EAB" w:rsidRDefault="006208FC" w:rsidP="006208FC">
            <w:pPr>
              <w:rPr>
                <w:rFonts w:ascii="ＭＳ 明朝" w:hAnsi="ＭＳ 明朝"/>
                <w:sz w:val="20"/>
                <w:szCs w:val="20"/>
              </w:rPr>
            </w:pPr>
            <w:r w:rsidRPr="00C43EAB">
              <w:rPr>
                <w:rFonts w:ascii="ＭＳ 明朝" w:hAnsi="ＭＳ 明朝" w:hint="eastAsia"/>
                <w:sz w:val="20"/>
                <w:szCs w:val="20"/>
              </w:rPr>
              <w:t>不明（</w:t>
            </w:r>
            <w:r w:rsidRPr="00C43EAB">
              <w:rPr>
                <w:rFonts w:ascii="ＭＳ 明朝" w:hAnsi="ＭＳ 明朝"/>
                <w:sz w:val="20"/>
                <w:szCs w:val="20"/>
              </w:rPr>
              <w:t>1938年建築）</w:t>
            </w:r>
          </w:p>
        </w:tc>
      </w:tr>
      <w:tr w:rsidR="00FC1216" w:rsidRPr="00C43EAB" w14:paraId="54C90556" w14:textId="77777777" w:rsidTr="006208FC">
        <w:tc>
          <w:tcPr>
            <w:tcW w:w="1555" w:type="dxa"/>
          </w:tcPr>
          <w:p w14:paraId="639C8CCE" w14:textId="77777777" w:rsidR="006208FC" w:rsidRPr="00C43EAB" w:rsidRDefault="006208FC" w:rsidP="006208FC">
            <w:pPr>
              <w:rPr>
                <w:rFonts w:ascii="ＭＳ 明朝" w:hAnsi="ＭＳ 明朝"/>
                <w:sz w:val="20"/>
                <w:szCs w:val="20"/>
              </w:rPr>
            </w:pPr>
            <w:r w:rsidRPr="00C43EAB">
              <w:rPr>
                <w:rFonts w:ascii="ＭＳ 明朝" w:hAnsi="ＭＳ 明朝" w:hint="eastAsia"/>
                <w:sz w:val="20"/>
                <w:szCs w:val="20"/>
              </w:rPr>
              <w:t>運営形態</w:t>
            </w:r>
          </w:p>
        </w:tc>
        <w:tc>
          <w:tcPr>
            <w:tcW w:w="7512" w:type="dxa"/>
          </w:tcPr>
          <w:p w14:paraId="07D29E6B" w14:textId="77777777" w:rsidR="006208FC" w:rsidRPr="00C43EAB" w:rsidRDefault="006208FC" w:rsidP="006208FC">
            <w:pPr>
              <w:rPr>
                <w:rFonts w:ascii="ＭＳ 明朝" w:hAnsi="ＭＳ 明朝"/>
                <w:sz w:val="20"/>
                <w:szCs w:val="20"/>
              </w:rPr>
            </w:pPr>
            <w:r w:rsidRPr="00C43EAB">
              <w:rPr>
                <w:rFonts w:ascii="ＭＳ 明朝" w:hAnsi="ＭＳ 明朝" w:hint="eastAsia"/>
                <w:sz w:val="20"/>
                <w:szCs w:val="20"/>
              </w:rPr>
              <w:t>指定管理者による管理</w:t>
            </w:r>
          </w:p>
          <w:p w14:paraId="361431B5" w14:textId="77777777" w:rsidR="006208FC" w:rsidRPr="00C43EAB" w:rsidRDefault="006208FC" w:rsidP="006208FC">
            <w:pPr>
              <w:rPr>
                <w:rFonts w:ascii="ＭＳ 明朝" w:hAnsi="ＭＳ 明朝"/>
                <w:sz w:val="20"/>
                <w:szCs w:val="20"/>
              </w:rPr>
            </w:pPr>
            <w:r w:rsidRPr="00C43EAB">
              <w:rPr>
                <w:rFonts w:ascii="ＭＳ 明朝" w:hAnsi="ＭＳ 明朝" w:hint="eastAsia"/>
                <w:sz w:val="20"/>
                <w:szCs w:val="20"/>
              </w:rPr>
              <w:t>【Ｈ</w:t>
            </w:r>
            <w:r w:rsidRPr="00C43EAB">
              <w:rPr>
                <w:rFonts w:ascii="ＭＳ 明朝" w:hAnsi="ＭＳ 明朝"/>
                <w:sz w:val="20"/>
                <w:szCs w:val="20"/>
              </w:rPr>
              <w:t>28指定管理者】長谷工コミュニティ・Ｅ－ＤＥＳＩＧＮプラットフォームグループ（指定期間H24.4.1～H29.3.31）</w:t>
            </w:r>
          </w:p>
          <w:p w14:paraId="3FC3C77E" w14:textId="77777777" w:rsidR="006208FC" w:rsidRPr="00C43EAB" w:rsidRDefault="006208FC" w:rsidP="006208FC">
            <w:pPr>
              <w:rPr>
                <w:rFonts w:ascii="ＭＳ 明朝" w:hAnsi="ＭＳ 明朝"/>
                <w:sz w:val="20"/>
                <w:szCs w:val="20"/>
              </w:rPr>
            </w:pPr>
            <w:r w:rsidRPr="00C43EAB">
              <w:rPr>
                <w:rFonts w:ascii="ＭＳ 明朝" w:hAnsi="ＭＳ 明朝" w:hint="eastAsia"/>
                <w:sz w:val="20"/>
                <w:szCs w:val="20"/>
              </w:rPr>
              <w:t>【Ｈ</w:t>
            </w:r>
            <w:r w:rsidRPr="00C43EAB">
              <w:rPr>
                <w:rFonts w:ascii="ＭＳ 明朝" w:hAnsi="ＭＳ 明朝"/>
                <w:sz w:val="20"/>
                <w:szCs w:val="20"/>
              </w:rPr>
              <w:t>29指定管理者】同上（指定期間H29.4.1～H34.3.31）</w:t>
            </w:r>
          </w:p>
        </w:tc>
      </w:tr>
      <w:tr w:rsidR="00FC1216" w:rsidRPr="00C43EAB" w14:paraId="229AB139" w14:textId="77777777" w:rsidTr="006208FC">
        <w:tc>
          <w:tcPr>
            <w:tcW w:w="1555" w:type="dxa"/>
          </w:tcPr>
          <w:p w14:paraId="3EDEA8E8" w14:textId="77777777" w:rsidR="006208FC" w:rsidRPr="00C43EAB" w:rsidRDefault="006208FC" w:rsidP="006208FC">
            <w:pPr>
              <w:rPr>
                <w:rFonts w:ascii="ＭＳ 明朝" w:hAnsi="ＭＳ 明朝"/>
                <w:sz w:val="20"/>
                <w:szCs w:val="20"/>
              </w:rPr>
            </w:pPr>
            <w:r w:rsidRPr="00C43EAB">
              <w:rPr>
                <w:rFonts w:ascii="ＭＳ 明朝" w:hAnsi="ＭＳ 明朝" w:hint="eastAsia"/>
                <w:sz w:val="20"/>
                <w:szCs w:val="20"/>
              </w:rPr>
              <w:t>利用者数</w:t>
            </w:r>
          </w:p>
        </w:tc>
        <w:tc>
          <w:tcPr>
            <w:tcW w:w="7512" w:type="dxa"/>
          </w:tcPr>
          <w:p w14:paraId="7F029F00" w14:textId="7CD16544" w:rsidR="006208FC" w:rsidRPr="00C43EAB" w:rsidRDefault="000C37DC" w:rsidP="006208FC">
            <w:pPr>
              <w:rPr>
                <w:rFonts w:ascii="ＭＳ 明朝" w:hAnsi="ＭＳ 明朝"/>
                <w:sz w:val="20"/>
                <w:szCs w:val="20"/>
              </w:rPr>
            </w:pPr>
            <w:r w:rsidRPr="00C43EAB">
              <w:rPr>
                <w:rFonts w:ascii="ＭＳ 明朝" w:hAnsi="ＭＳ 明朝" w:hint="eastAsia"/>
                <w:sz w:val="20"/>
                <w:szCs w:val="20"/>
              </w:rPr>
              <w:t>平成</w:t>
            </w:r>
            <w:r w:rsidR="006208FC" w:rsidRPr="00C43EAB">
              <w:rPr>
                <w:rFonts w:ascii="ＭＳ 明朝" w:hAnsi="ＭＳ 明朝"/>
                <w:sz w:val="20"/>
                <w:szCs w:val="20"/>
              </w:rPr>
              <w:t xml:space="preserve">27年度：126,153人　</w:t>
            </w:r>
            <w:r w:rsidRPr="00C43EAB">
              <w:rPr>
                <w:rFonts w:ascii="ＭＳ 明朝" w:hAnsi="ＭＳ 明朝" w:hint="eastAsia"/>
                <w:sz w:val="20"/>
                <w:szCs w:val="20"/>
              </w:rPr>
              <w:t>平成</w:t>
            </w:r>
            <w:r w:rsidR="006208FC" w:rsidRPr="00C43EAB">
              <w:rPr>
                <w:rFonts w:ascii="ＭＳ 明朝" w:hAnsi="ＭＳ 明朝"/>
                <w:sz w:val="20"/>
                <w:szCs w:val="20"/>
              </w:rPr>
              <w:t>28年度：133,875</w:t>
            </w:r>
            <w:r w:rsidR="006208FC" w:rsidRPr="00C43EAB">
              <w:rPr>
                <w:rFonts w:ascii="ＭＳ 明朝" w:hAnsi="ＭＳ 明朝" w:hint="eastAsia"/>
                <w:sz w:val="20"/>
                <w:szCs w:val="20"/>
              </w:rPr>
              <w:t>人</w:t>
            </w:r>
          </w:p>
        </w:tc>
      </w:tr>
      <w:tr w:rsidR="00FC1216" w:rsidRPr="00C43EAB" w14:paraId="164AE4D8" w14:textId="77777777" w:rsidTr="006208FC">
        <w:tc>
          <w:tcPr>
            <w:tcW w:w="1555" w:type="dxa"/>
          </w:tcPr>
          <w:p w14:paraId="238D92AD" w14:textId="77777777" w:rsidR="006208FC" w:rsidRPr="00C43EAB" w:rsidRDefault="006208FC" w:rsidP="006208FC">
            <w:pPr>
              <w:rPr>
                <w:rFonts w:ascii="ＭＳ 明朝" w:hAnsi="ＭＳ 明朝"/>
                <w:sz w:val="20"/>
                <w:szCs w:val="20"/>
              </w:rPr>
            </w:pPr>
            <w:r w:rsidRPr="00C43EAB">
              <w:rPr>
                <w:rFonts w:ascii="ＭＳ 明朝" w:hAnsi="ＭＳ 明朝" w:hint="eastAsia"/>
                <w:sz w:val="20"/>
                <w:szCs w:val="20"/>
              </w:rPr>
              <w:t>料金体系</w:t>
            </w:r>
          </w:p>
        </w:tc>
        <w:tc>
          <w:tcPr>
            <w:tcW w:w="7512" w:type="dxa"/>
          </w:tcPr>
          <w:p w14:paraId="0940CED1" w14:textId="77777777" w:rsidR="006208FC" w:rsidRPr="00C43EAB" w:rsidRDefault="006208FC" w:rsidP="006208FC">
            <w:pPr>
              <w:rPr>
                <w:rFonts w:ascii="ＭＳ 明朝" w:hAnsi="ＭＳ 明朝"/>
                <w:sz w:val="20"/>
                <w:szCs w:val="20"/>
              </w:rPr>
            </w:pPr>
            <w:r w:rsidRPr="00C43EAB">
              <w:rPr>
                <w:rFonts w:ascii="ＭＳ 明朝" w:hAnsi="ＭＳ 明朝" w:hint="eastAsia"/>
                <w:sz w:val="20"/>
                <w:szCs w:val="20"/>
              </w:rPr>
              <w:t>利用料金制（平成</w:t>
            </w:r>
            <w:r w:rsidRPr="00C43EAB">
              <w:rPr>
                <w:rFonts w:ascii="ＭＳ 明朝" w:hAnsi="ＭＳ 明朝"/>
                <w:sz w:val="20"/>
                <w:szCs w:val="20"/>
              </w:rPr>
              <w:t>24年4月1日より）</w:t>
            </w:r>
          </w:p>
        </w:tc>
      </w:tr>
      <w:tr w:rsidR="00FC1216" w:rsidRPr="00C43EAB" w14:paraId="7D41DF47" w14:textId="77777777" w:rsidTr="006208FC">
        <w:tc>
          <w:tcPr>
            <w:tcW w:w="1555" w:type="dxa"/>
          </w:tcPr>
          <w:p w14:paraId="5239FFCB" w14:textId="77777777" w:rsidR="006208FC" w:rsidRPr="00C43EAB" w:rsidRDefault="006208FC" w:rsidP="006208FC">
            <w:pPr>
              <w:rPr>
                <w:rFonts w:ascii="ＭＳ 明朝" w:hAnsi="ＭＳ 明朝"/>
                <w:sz w:val="20"/>
                <w:szCs w:val="20"/>
              </w:rPr>
            </w:pPr>
            <w:r w:rsidRPr="00C43EAB">
              <w:rPr>
                <w:rFonts w:ascii="ＭＳ 明朝" w:hAnsi="ＭＳ 明朝" w:hint="eastAsia"/>
                <w:sz w:val="20"/>
                <w:szCs w:val="20"/>
              </w:rPr>
              <w:t>府費負担（予算）</w:t>
            </w:r>
          </w:p>
        </w:tc>
        <w:tc>
          <w:tcPr>
            <w:tcW w:w="7512" w:type="dxa"/>
          </w:tcPr>
          <w:p w14:paraId="1616F9F9" w14:textId="77777777" w:rsidR="006208FC" w:rsidRPr="00C43EAB" w:rsidRDefault="006208FC" w:rsidP="006208FC">
            <w:pPr>
              <w:rPr>
                <w:rFonts w:ascii="ＭＳ 明朝" w:hAnsi="ＭＳ 明朝"/>
                <w:sz w:val="20"/>
                <w:szCs w:val="20"/>
              </w:rPr>
            </w:pPr>
            <w:r w:rsidRPr="00C43EAB">
              <w:rPr>
                <w:rFonts w:ascii="ＭＳ 明朝" w:hAnsi="ＭＳ 明朝" w:hint="eastAsia"/>
                <w:sz w:val="20"/>
                <w:szCs w:val="20"/>
              </w:rPr>
              <w:t>平成</w:t>
            </w:r>
            <w:r w:rsidRPr="00C43EAB">
              <w:rPr>
                <w:rFonts w:ascii="ＭＳ 明朝" w:hAnsi="ＭＳ 明朝"/>
                <w:sz w:val="20"/>
                <w:szCs w:val="20"/>
              </w:rPr>
              <w:t>28年度　77,627千円</w:t>
            </w:r>
          </w:p>
          <w:p w14:paraId="0A80762A" w14:textId="77777777" w:rsidR="006208FC" w:rsidRPr="00C43EAB" w:rsidRDefault="006208FC" w:rsidP="006208FC">
            <w:pPr>
              <w:ind w:firstLineChars="100" w:firstLine="196"/>
              <w:rPr>
                <w:rFonts w:ascii="ＭＳ 明朝" w:hAnsi="ＭＳ 明朝"/>
                <w:sz w:val="20"/>
                <w:szCs w:val="20"/>
              </w:rPr>
            </w:pPr>
          </w:p>
        </w:tc>
      </w:tr>
      <w:tr w:rsidR="00FC1216" w:rsidRPr="00C43EAB" w14:paraId="565791FE" w14:textId="77777777" w:rsidTr="006208FC">
        <w:tc>
          <w:tcPr>
            <w:tcW w:w="1555" w:type="dxa"/>
          </w:tcPr>
          <w:p w14:paraId="631FA592" w14:textId="77777777" w:rsidR="006208FC" w:rsidRPr="00C43EAB" w:rsidRDefault="006208FC" w:rsidP="006208FC">
            <w:pPr>
              <w:rPr>
                <w:rFonts w:ascii="ＭＳ 明朝" w:hAnsi="ＭＳ 明朝"/>
                <w:sz w:val="20"/>
                <w:szCs w:val="20"/>
              </w:rPr>
            </w:pPr>
            <w:r w:rsidRPr="00C43EAB">
              <w:rPr>
                <w:rFonts w:ascii="ＭＳ 明朝" w:hAnsi="ＭＳ 明朝" w:hint="eastAsia"/>
                <w:sz w:val="20"/>
                <w:szCs w:val="20"/>
              </w:rPr>
              <w:t>指定管理者の収支（平成</w:t>
            </w:r>
            <w:r w:rsidRPr="00C43EAB">
              <w:rPr>
                <w:rFonts w:ascii="ＭＳ 明朝" w:hAnsi="ＭＳ 明朝"/>
                <w:sz w:val="20"/>
                <w:szCs w:val="20"/>
              </w:rPr>
              <w:t>28年度決算）</w:t>
            </w:r>
          </w:p>
        </w:tc>
        <w:tc>
          <w:tcPr>
            <w:tcW w:w="7512" w:type="dxa"/>
          </w:tcPr>
          <w:tbl>
            <w:tblPr>
              <w:tblpPr w:leftFromText="142" w:rightFromText="142" w:horzAnchor="margin" w:tblpXSpec="center" w:tblpY="255"/>
              <w:tblOverlap w:val="never"/>
              <w:tblW w:w="62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946"/>
              <w:gridCol w:w="1080"/>
              <w:gridCol w:w="1369"/>
              <w:gridCol w:w="884"/>
              <w:gridCol w:w="1080"/>
            </w:tblGrid>
            <w:tr w:rsidR="00FC1216" w:rsidRPr="00C43EAB" w14:paraId="410ABBBA" w14:textId="77777777" w:rsidTr="005014A1">
              <w:trPr>
                <w:trHeight w:val="285"/>
              </w:trPr>
              <w:tc>
                <w:tcPr>
                  <w:tcW w:w="1946" w:type="dxa"/>
                  <w:tcBorders>
                    <w:top w:val="nil"/>
                    <w:left w:val="nil"/>
                    <w:bottom w:val="single" w:sz="4" w:space="0" w:color="auto"/>
                    <w:right w:val="nil"/>
                  </w:tcBorders>
                  <w:shd w:val="clear" w:color="auto" w:fill="auto"/>
                  <w:noWrap/>
                  <w:vAlign w:val="center"/>
                  <w:hideMark/>
                </w:tcPr>
                <w:p w14:paraId="501FB8C4" w14:textId="77777777" w:rsidR="006208FC" w:rsidRPr="00C43EAB" w:rsidRDefault="006208FC" w:rsidP="006208FC">
                  <w:pPr>
                    <w:widowControl/>
                    <w:jc w:val="left"/>
                    <w:rPr>
                      <w:rFonts w:ascii="ＭＳ 明朝" w:hAnsi="ＭＳ 明朝" w:cs="ＭＳ Ｐゴシック"/>
                      <w:kern w:val="0"/>
                      <w:sz w:val="20"/>
                      <w:szCs w:val="20"/>
                    </w:rPr>
                  </w:pPr>
                </w:p>
              </w:tc>
              <w:tc>
                <w:tcPr>
                  <w:tcW w:w="1080" w:type="dxa"/>
                  <w:tcBorders>
                    <w:top w:val="nil"/>
                    <w:left w:val="nil"/>
                    <w:bottom w:val="single" w:sz="4" w:space="0" w:color="auto"/>
                    <w:right w:val="nil"/>
                  </w:tcBorders>
                  <w:shd w:val="clear" w:color="auto" w:fill="auto"/>
                  <w:noWrap/>
                  <w:vAlign w:val="center"/>
                  <w:hideMark/>
                </w:tcPr>
                <w:p w14:paraId="6C00122A" w14:textId="77777777" w:rsidR="006208FC" w:rsidRPr="00C43EAB" w:rsidRDefault="006208FC" w:rsidP="006208FC">
                  <w:pPr>
                    <w:widowControl/>
                    <w:jc w:val="left"/>
                    <w:rPr>
                      <w:rFonts w:ascii="ＭＳ 明朝" w:hAnsi="ＭＳ 明朝" w:cs="ＭＳ Ｐゴシック"/>
                      <w:kern w:val="0"/>
                      <w:sz w:val="20"/>
                      <w:szCs w:val="20"/>
                    </w:rPr>
                  </w:pPr>
                </w:p>
              </w:tc>
              <w:tc>
                <w:tcPr>
                  <w:tcW w:w="1369" w:type="dxa"/>
                  <w:tcBorders>
                    <w:top w:val="nil"/>
                    <w:left w:val="nil"/>
                    <w:bottom w:val="single" w:sz="4" w:space="0" w:color="auto"/>
                    <w:right w:val="nil"/>
                  </w:tcBorders>
                  <w:shd w:val="clear" w:color="auto" w:fill="auto"/>
                  <w:noWrap/>
                  <w:vAlign w:val="center"/>
                  <w:hideMark/>
                </w:tcPr>
                <w:p w14:paraId="59C5C2BA" w14:textId="77777777" w:rsidR="006208FC" w:rsidRPr="00C43EAB" w:rsidRDefault="006208FC" w:rsidP="006208FC">
                  <w:pPr>
                    <w:widowControl/>
                    <w:jc w:val="left"/>
                    <w:rPr>
                      <w:rFonts w:ascii="ＭＳ 明朝" w:hAnsi="ＭＳ 明朝" w:cs="ＭＳ Ｐゴシック"/>
                      <w:kern w:val="0"/>
                      <w:sz w:val="20"/>
                      <w:szCs w:val="20"/>
                    </w:rPr>
                  </w:pPr>
                </w:p>
              </w:tc>
              <w:tc>
                <w:tcPr>
                  <w:tcW w:w="1871" w:type="dxa"/>
                  <w:gridSpan w:val="2"/>
                  <w:tcBorders>
                    <w:top w:val="nil"/>
                    <w:left w:val="nil"/>
                    <w:bottom w:val="single" w:sz="4" w:space="0" w:color="auto"/>
                    <w:right w:val="nil"/>
                  </w:tcBorders>
                  <w:shd w:val="clear" w:color="auto" w:fill="auto"/>
                  <w:noWrap/>
                  <w:vAlign w:val="center"/>
                  <w:hideMark/>
                </w:tcPr>
                <w:p w14:paraId="12CC41F3" w14:textId="77777777" w:rsidR="006208FC" w:rsidRPr="00C43EAB" w:rsidRDefault="006208FC" w:rsidP="006208FC">
                  <w:pPr>
                    <w:widowControl/>
                    <w:jc w:val="right"/>
                    <w:rPr>
                      <w:rFonts w:ascii="ＭＳ 明朝" w:hAnsi="ＭＳ 明朝" w:cs="ＭＳ Ｐゴシック"/>
                      <w:kern w:val="0"/>
                      <w:sz w:val="20"/>
                      <w:szCs w:val="20"/>
                    </w:rPr>
                  </w:pPr>
                  <w:r w:rsidRPr="00C43EAB">
                    <w:rPr>
                      <w:rFonts w:ascii="ＭＳ 明朝" w:hAnsi="ＭＳ 明朝" w:cs="ＭＳ Ｐゴシック" w:hint="eastAsia"/>
                      <w:kern w:val="0"/>
                      <w:sz w:val="20"/>
                      <w:szCs w:val="20"/>
                    </w:rPr>
                    <w:t>（単位：千円）</w:t>
                  </w:r>
                </w:p>
              </w:tc>
            </w:tr>
            <w:tr w:rsidR="00FC1216" w:rsidRPr="00C43EAB" w14:paraId="4FEED71A" w14:textId="77777777" w:rsidTr="005014A1">
              <w:trPr>
                <w:trHeight w:val="285"/>
              </w:trPr>
              <w:tc>
                <w:tcPr>
                  <w:tcW w:w="1946" w:type="dxa"/>
                  <w:tcBorders>
                    <w:top w:val="single" w:sz="4" w:space="0" w:color="auto"/>
                  </w:tcBorders>
                  <w:shd w:val="clear" w:color="auto" w:fill="auto"/>
                  <w:noWrap/>
                  <w:vAlign w:val="center"/>
                  <w:hideMark/>
                </w:tcPr>
                <w:p w14:paraId="53D0AE1A" w14:textId="77777777" w:rsidR="006208FC" w:rsidRPr="00C43EAB" w:rsidRDefault="006208FC" w:rsidP="006208FC">
                  <w:pPr>
                    <w:widowControl/>
                    <w:ind w:firstLineChars="300" w:firstLine="588"/>
                    <w:jc w:val="left"/>
                    <w:rPr>
                      <w:rFonts w:ascii="ＭＳ 明朝" w:hAnsi="ＭＳ 明朝" w:cs="ＭＳ Ｐゴシック"/>
                      <w:kern w:val="0"/>
                      <w:sz w:val="20"/>
                      <w:szCs w:val="20"/>
                    </w:rPr>
                  </w:pPr>
                  <w:r w:rsidRPr="00C43EAB">
                    <w:rPr>
                      <w:rFonts w:ascii="ＭＳ 明朝" w:hAnsi="ＭＳ 明朝" w:cs="ＭＳ Ｐゴシック" w:hint="eastAsia"/>
                      <w:kern w:val="0"/>
                      <w:sz w:val="20"/>
                      <w:szCs w:val="20"/>
                    </w:rPr>
                    <w:t>収入</w:t>
                  </w:r>
                </w:p>
              </w:tc>
              <w:tc>
                <w:tcPr>
                  <w:tcW w:w="1080" w:type="dxa"/>
                  <w:tcBorders>
                    <w:top w:val="single" w:sz="4" w:space="0" w:color="auto"/>
                  </w:tcBorders>
                  <w:shd w:val="clear" w:color="auto" w:fill="auto"/>
                  <w:noWrap/>
                  <w:vAlign w:val="center"/>
                  <w:hideMark/>
                </w:tcPr>
                <w:p w14:paraId="07B40BFE" w14:textId="77777777" w:rsidR="006208FC" w:rsidRPr="00C43EAB" w:rsidRDefault="006208FC" w:rsidP="006208FC">
                  <w:pPr>
                    <w:widowControl/>
                    <w:jc w:val="center"/>
                    <w:rPr>
                      <w:rFonts w:ascii="ＭＳ 明朝" w:hAnsi="ＭＳ 明朝" w:cs="ＭＳ Ｐゴシック"/>
                      <w:kern w:val="0"/>
                      <w:sz w:val="20"/>
                      <w:szCs w:val="20"/>
                    </w:rPr>
                  </w:pPr>
                  <w:r w:rsidRPr="00C43EAB">
                    <w:rPr>
                      <w:rFonts w:ascii="ＭＳ 明朝" w:hAnsi="ＭＳ 明朝" w:cs="ＭＳ Ｐゴシック" w:hint="eastAsia"/>
                      <w:kern w:val="0"/>
                      <w:sz w:val="20"/>
                      <w:szCs w:val="20"/>
                    </w:rPr>
                    <w:t>金額</w:t>
                  </w:r>
                </w:p>
              </w:tc>
              <w:tc>
                <w:tcPr>
                  <w:tcW w:w="1369" w:type="dxa"/>
                  <w:tcBorders>
                    <w:top w:val="single" w:sz="4" w:space="0" w:color="auto"/>
                  </w:tcBorders>
                  <w:shd w:val="clear" w:color="auto" w:fill="auto"/>
                  <w:noWrap/>
                  <w:vAlign w:val="center"/>
                  <w:hideMark/>
                </w:tcPr>
                <w:p w14:paraId="213CBC02" w14:textId="77777777" w:rsidR="006208FC" w:rsidRPr="00C43EAB" w:rsidRDefault="006208FC" w:rsidP="006208FC">
                  <w:pPr>
                    <w:widowControl/>
                    <w:jc w:val="center"/>
                    <w:rPr>
                      <w:rFonts w:ascii="ＭＳ 明朝" w:hAnsi="ＭＳ 明朝" w:cs="ＭＳ Ｐゴシック"/>
                      <w:kern w:val="0"/>
                      <w:sz w:val="20"/>
                      <w:szCs w:val="20"/>
                    </w:rPr>
                  </w:pPr>
                  <w:r w:rsidRPr="00C43EAB">
                    <w:rPr>
                      <w:rFonts w:ascii="ＭＳ 明朝" w:hAnsi="ＭＳ 明朝" w:cs="ＭＳ Ｐゴシック" w:hint="eastAsia"/>
                      <w:kern w:val="0"/>
                      <w:sz w:val="20"/>
                      <w:szCs w:val="20"/>
                    </w:rPr>
                    <w:t>支出</w:t>
                  </w:r>
                </w:p>
              </w:tc>
              <w:tc>
                <w:tcPr>
                  <w:tcW w:w="791" w:type="dxa"/>
                  <w:tcBorders>
                    <w:top w:val="single" w:sz="4" w:space="0" w:color="auto"/>
                  </w:tcBorders>
                  <w:shd w:val="clear" w:color="auto" w:fill="auto"/>
                  <w:noWrap/>
                  <w:vAlign w:val="center"/>
                  <w:hideMark/>
                </w:tcPr>
                <w:p w14:paraId="32055D10" w14:textId="77777777" w:rsidR="006208FC" w:rsidRPr="00C43EAB" w:rsidRDefault="006208FC" w:rsidP="006208FC">
                  <w:pPr>
                    <w:widowControl/>
                    <w:jc w:val="center"/>
                    <w:rPr>
                      <w:rFonts w:ascii="ＭＳ 明朝" w:hAnsi="ＭＳ 明朝" w:cs="ＭＳ Ｐゴシック"/>
                      <w:kern w:val="0"/>
                      <w:sz w:val="20"/>
                      <w:szCs w:val="20"/>
                    </w:rPr>
                  </w:pPr>
                  <w:r w:rsidRPr="00C43EAB">
                    <w:rPr>
                      <w:rFonts w:ascii="ＭＳ 明朝" w:hAnsi="ＭＳ 明朝" w:cs="ＭＳ Ｐゴシック" w:hint="eastAsia"/>
                      <w:kern w:val="0"/>
                      <w:sz w:val="20"/>
                      <w:szCs w:val="20"/>
                    </w:rPr>
                    <w:t>金額</w:t>
                  </w:r>
                </w:p>
              </w:tc>
              <w:tc>
                <w:tcPr>
                  <w:tcW w:w="1080" w:type="dxa"/>
                  <w:tcBorders>
                    <w:top w:val="single" w:sz="4" w:space="0" w:color="auto"/>
                  </w:tcBorders>
                  <w:shd w:val="clear" w:color="auto" w:fill="auto"/>
                  <w:noWrap/>
                  <w:vAlign w:val="center"/>
                  <w:hideMark/>
                </w:tcPr>
                <w:p w14:paraId="12CFFB78" w14:textId="77777777" w:rsidR="006208FC" w:rsidRPr="00C43EAB" w:rsidRDefault="006208FC" w:rsidP="006208FC">
                  <w:pPr>
                    <w:widowControl/>
                    <w:jc w:val="center"/>
                    <w:rPr>
                      <w:rFonts w:ascii="ＭＳ 明朝" w:hAnsi="ＭＳ 明朝" w:cs="ＭＳ Ｐゴシック"/>
                      <w:kern w:val="0"/>
                      <w:sz w:val="20"/>
                      <w:szCs w:val="20"/>
                    </w:rPr>
                  </w:pPr>
                  <w:r w:rsidRPr="00C43EAB">
                    <w:rPr>
                      <w:rFonts w:ascii="ＭＳ 明朝" w:hAnsi="ＭＳ 明朝" w:cs="ＭＳ Ｐゴシック" w:hint="eastAsia"/>
                      <w:kern w:val="0"/>
                      <w:sz w:val="20"/>
                      <w:szCs w:val="20"/>
                    </w:rPr>
                    <w:t>収支</w:t>
                  </w:r>
                </w:p>
              </w:tc>
            </w:tr>
            <w:tr w:rsidR="00FC1216" w:rsidRPr="00C43EAB" w14:paraId="7DABF387" w14:textId="77777777" w:rsidTr="005014A1">
              <w:trPr>
                <w:trHeight w:val="285"/>
              </w:trPr>
              <w:tc>
                <w:tcPr>
                  <w:tcW w:w="1946" w:type="dxa"/>
                  <w:shd w:val="clear" w:color="auto" w:fill="auto"/>
                  <w:noWrap/>
                  <w:vAlign w:val="center"/>
                  <w:hideMark/>
                </w:tcPr>
                <w:p w14:paraId="18BED63E" w14:textId="77777777" w:rsidR="006208FC" w:rsidRPr="00C43EAB" w:rsidRDefault="006208FC" w:rsidP="006208FC">
                  <w:pPr>
                    <w:widowControl/>
                    <w:jc w:val="left"/>
                    <w:rPr>
                      <w:rFonts w:ascii="ＭＳ 明朝" w:hAnsi="ＭＳ 明朝" w:cs="ＭＳ Ｐゴシック"/>
                      <w:kern w:val="0"/>
                      <w:sz w:val="20"/>
                      <w:szCs w:val="20"/>
                    </w:rPr>
                  </w:pPr>
                  <w:r w:rsidRPr="00C43EAB">
                    <w:rPr>
                      <w:rFonts w:ascii="ＭＳ 明朝" w:hAnsi="ＭＳ 明朝" w:cs="ＭＳ Ｐゴシック" w:hint="eastAsia"/>
                      <w:kern w:val="0"/>
                      <w:sz w:val="20"/>
                      <w:szCs w:val="20"/>
                    </w:rPr>
                    <w:t>施設使用料</w:t>
                  </w:r>
                </w:p>
              </w:tc>
              <w:tc>
                <w:tcPr>
                  <w:tcW w:w="1080" w:type="dxa"/>
                  <w:shd w:val="clear" w:color="auto" w:fill="auto"/>
                  <w:noWrap/>
                  <w:vAlign w:val="center"/>
                  <w:hideMark/>
                </w:tcPr>
                <w:p w14:paraId="6C2DBB2C" w14:textId="77777777" w:rsidR="006208FC" w:rsidRPr="00C43EAB" w:rsidRDefault="006208FC" w:rsidP="006208FC">
                  <w:pPr>
                    <w:widowControl/>
                    <w:jc w:val="right"/>
                    <w:rPr>
                      <w:rFonts w:ascii="ＭＳ 明朝" w:hAnsi="ＭＳ 明朝" w:cs="ＭＳ Ｐゴシック"/>
                      <w:kern w:val="0"/>
                      <w:sz w:val="20"/>
                      <w:szCs w:val="20"/>
                    </w:rPr>
                  </w:pPr>
                  <w:r w:rsidRPr="00C43EAB">
                    <w:rPr>
                      <w:rFonts w:ascii="ＭＳ 明朝" w:hAnsi="ＭＳ 明朝" w:cs="ＭＳ Ｐゴシック"/>
                      <w:kern w:val="0"/>
                      <w:sz w:val="20"/>
                      <w:szCs w:val="20"/>
                    </w:rPr>
                    <w:t>17,525</w:t>
                  </w:r>
                </w:p>
              </w:tc>
              <w:tc>
                <w:tcPr>
                  <w:tcW w:w="1369" w:type="dxa"/>
                  <w:shd w:val="clear" w:color="auto" w:fill="auto"/>
                  <w:noWrap/>
                  <w:vAlign w:val="center"/>
                  <w:hideMark/>
                </w:tcPr>
                <w:p w14:paraId="31727F18" w14:textId="77777777" w:rsidR="006208FC" w:rsidRPr="00C43EAB" w:rsidRDefault="006208FC" w:rsidP="006208FC">
                  <w:pPr>
                    <w:widowControl/>
                    <w:jc w:val="left"/>
                    <w:rPr>
                      <w:rFonts w:ascii="ＭＳ 明朝" w:hAnsi="ＭＳ 明朝" w:cs="ＭＳ Ｐゴシック"/>
                      <w:kern w:val="0"/>
                      <w:sz w:val="20"/>
                      <w:szCs w:val="20"/>
                    </w:rPr>
                  </w:pPr>
                  <w:r w:rsidRPr="00C43EAB">
                    <w:rPr>
                      <w:rFonts w:ascii="ＭＳ 明朝" w:hAnsi="ＭＳ 明朝" w:cs="ＭＳ Ｐゴシック" w:hint="eastAsia"/>
                      <w:kern w:val="0"/>
                      <w:sz w:val="20"/>
                      <w:szCs w:val="20"/>
                    </w:rPr>
                    <w:t>施設維持費</w:t>
                  </w:r>
                </w:p>
              </w:tc>
              <w:tc>
                <w:tcPr>
                  <w:tcW w:w="791" w:type="dxa"/>
                  <w:shd w:val="clear" w:color="auto" w:fill="auto"/>
                  <w:noWrap/>
                  <w:vAlign w:val="center"/>
                  <w:hideMark/>
                </w:tcPr>
                <w:p w14:paraId="10829C28" w14:textId="77777777" w:rsidR="006208FC" w:rsidRPr="00C43EAB" w:rsidRDefault="006208FC" w:rsidP="006208FC">
                  <w:pPr>
                    <w:widowControl/>
                    <w:jc w:val="left"/>
                    <w:rPr>
                      <w:rFonts w:ascii="ＭＳ 明朝" w:hAnsi="ＭＳ 明朝" w:cs="ＭＳ Ｐゴシック"/>
                      <w:kern w:val="0"/>
                      <w:sz w:val="20"/>
                      <w:szCs w:val="20"/>
                    </w:rPr>
                  </w:pPr>
                  <w:r w:rsidRPr="00C43EAB">
                    <w:rPr>
                      <w:rFonts w:ascii="ＭＳ 明朝" w:hAnsi="ＭＳ 明朝" w:cs="ＭＳ Ｐゴシック"/>
                      <w:kern w:val="0"/>
                      <w:sz w:val="20"/>
                      <w:szCs w:val="20"/>
                    </w:rPr>
                    <w:t>30,851</w:t>
                  </w:r>
                </w:p>
              </w:tc>
              <w:tc>
                <w:tcPr>
                  <w:tcW w:w="1080" w:type="dxa"/>
                  <w:shd w:val="clear" w:color="auto" w:fill="auto"/>
                  <w:noWrap/>
                  <w:vAlign w:val="center"/>
                  <w:hideMark/>
                </w:tcPr>
                <w:p w14:paraId="7DAD553D" w14:textId="77777777" w:rsidR="006208FC" w:rsidRPr="00C43EAB" w:rsidRDefault="006208FC" w:rsidP="006208FC">
                  <w:pPr>
                    <w:widowControl/>
                    <w:jc w:val="left"/>
                    <w:rPr>
                      <w:rFonts w:ascii="ＭＳ 明朝" w:hAnsi="ＭＳ 明朝" w:cs="ＭＳ Ｐゴシック"/>
                      <w:kern w:val="0"/>
                      <w:sz w:val="20"/>
                      <w:szCs w:val="20"/>
                    </w:rPr>
                  </w:pPr>
                  <w:r w:rsidRPr="00C43EAB">
                    <w:rPr>
                      <w:rFonts w:ascii="ＭＳ 明朝" w:hAnsi="ＭＳ 明朝" w:cs="ＭＳ Ｐゴシック" w:hint="eastAsia"/>
                      <w:kern w:val="0"/>
                      <w:sz w:val="20"/>
                      <w:szCs w:val="20"/>
                    </w:rPr>
                    <w:t xml:space="preserve">　</w:t>
                  </w:r>
                </w:p>
              </w:tc>
            </w:tr>
            <w:tr w:rsidR="00FC1216" w:rsidRPr="00C43EAB" w14:paraId="7D0893D7" w14:textId="77777777" w:rsidTr="005014A1">
              <w:trPr>
                <w:trHeight w:val="285"/>
              </w:trPr>
              <w:tc>
                <w:tcPr>
                  <w:tcW w:w="1946" w:type="dxa"/>
                  <w:shd w:val="clear" w:color="auto" w:fill="auto"/>
                  <w:noWrap/>
                  <w:vAlign w:val="center"/>
                  <w:hideMark/>
                </w:tcPr>
                <w:p w14:paraId="48AA7150" w14:textId="77777777" w:rsidR="006208FC" w:rsidRPr="00C43EAB" w:rsidRDefault="006208FC" w:rsidP="006208FC">
                  <w:pPr>
                    <w:widowControl/>
                    <w:jc w:val="left"/>
                    <w:rPr>
                      <w:rFonts w:ascii="ＭＳ 明朝" w:hAnsi="ＭＳ 明朝" w:cs="ＭＳ Ｐゴシック"/>
                      <w:kern w:val="0"/>
                      <w:sz w:val="20"/>
                      <w:szCs w:val="20"/>
                    </w:rPr>
                  </w:pPr>
                  <w:r w:rsidRPr="00C43EAB">
                    <w:rPr>
                      <w:rFonts w:ascii="ＭＳ 明朝" w:hAnsi="ＭＳ 明朝" w:cs="ＭＳ Ｐゴシック" w:hint="eastAsia"/>
                      <w:kern w:val="0"/>
                      <w:sz w:val="20"/>
                      <w:szCs w:val="20"/>
                    </w:rPr>
                    <w:t>管理運営委託料</w:t>
                  </w:r>
                </w:p>
              </w:tc>
              <w:tc>
                <w:tcPr>
                  <w:tcW w:w="1080" w:type="dxa"/>
                  <w:shd w:val="clear" w:color="auto" w:fill="auto"/>
                  <w:noWrap/>
                  <w:vAlign w:val="center"/>
                  <w:hideMark/>
                </w:tcPr>
                <w:p w14:paraId="4DC9D9DC" w14:textId="77777777" w:rsidR="006208FC" w:rsidRPr="00C43EAB" w:rsidRDefault="006208FC" w:rsidP="006208FC">
                  <w:pPr>
                    <w:widowControl/>
                    <w:jc w:val="right"/>
                    <w:rPr>
                      <w:rFonts w:ascii="ＭＳ 明朝" w:hAnsi="ＭＳ 明朝" w:cs="ＭＳ Ｐゴシック"/>
                      <w:kern w:val="0"/>
                      <w:sz w:val="20"/>
                      <w:szCs w:val="20"/>
                    </w:rPr>
                  </w:pPr>
                  <w:r w:rsidRPr="00C43EAB">
                    <w:rPr>
                      <w:rFonts w:ascii="ＭＳ 明朝" w:hAnsi="ＭＳ 明朝" w:cs="ＭＳ Ｐゴシック"/>
                      <w:kern w:val="0"/>
                      <w:sz w:val="20"/>
                      <w:szCs w:val="20"/>
                    </w:rPr>
                    <w:t>67,371</w:t>
                  </w:r>
                </w:p>
              </w:tc>
              <w:tc>
                <w:tcPr>
                  <w:tcW w:w="1369" w:type="dxa"/>
                  <w:shd w:val="clear" w:color="auto" w:fill="auto"/>
                  <w:noWrap/>
                  <w:vAlign w:val="center"/>
                  <w:hideMark/>
                </w:tcPr>
                <w:p w14:paraId="53B7B7EB" w14:textId="77777777" w:rsidR="006208FC" w:rsidRPr="00C43EAB" w:rsidRDefault="006208FC" w:rsidP="006208FC">
                  <w:pPr>
                    <w:widowControl/>
                    <w:jc w:val="left"/>
                    <w:rPr>
                      <w:rFonts w:ascii="ＭＳ 明朝" w:hAnsi="ＭＳ 明朝" w:cs="ＭＳ Ｐゴシック"/>
                      <w:kern w:val="0"/>
                      <w:sz w:val="20"/>
                      <w:szCs w:val="20"/>
                    </w:rPr>
                  </w:pPr>
                  <w:r w:rsidRPr="00C43EAB">
                    <w:rPr>
                      <w:rFonts w:ascii="ＭＳ 明朝" w:hAnsi="ＭＳ 明朝" w:cs="ＭＳ Ｐゴシック" w:hint="eastAsia"/>
                      <w:kern w:val="0"/>
                      <w:sz w:val="20"/>
                      <w:szCs w:val="20"/>
                    </w:rPr>
                    <w:t>人件費</w:t>
                  </w:r>
                </w:p>
              </w:tc>
              <w:tc>
                <w:tcPr>
                  <w:tcW w:w="791" w:type="dxa"/>
                  <w:shd w:val="clear" w:color="auto" w:fill="auto"/>
                  <w:noWrap/>
                  <w:vAlign w:val="center"/>
                  <w:hideMark/>
                </w:tcPr>
                <w:p w14:paraId="4A179AE5" w14:textId="77777777" w:rsidR="006208FC" w:rsidRPr="00C43EAB" w:rsidRDefault="006208FC" w:rsidP="006208FC">
                  <w:pPr>
                    <w:widowControl/>
                    <w:jc w:val="left"/>
                    <w:rPr>
                      <w:rFonts w:ascii="ＭＳ 明朝" w:hAnsi="ＭＳ 明朝" w:cs="ＭＳ Ｐゴシック"/>
                      <w:kern w:val="0"/>
                      <w:sz w:val="20"/>
                      <w:szCs w:val="20"/>
                    </w:rPr>
                  </w:pPr>
                  <w:r w:rsidRPr="00C43EAB">
                    <w:rPr>
                      <w:rFonts w:ascii="ＭＳ 明朝" w:hAnsi="ＭＳ 明朝" w:cs="ＭＳ Ｐゴシック"/>
                      <w:kern w:val="0"/>
                      <w:sz w:val="20"/>
                      <w:szCs w:val="20"/>
                    </w:rPr>
                    <w:t>37,913</w:t>
                  </w:r>
                </w:p>
              </w:tc>
              <w:tc>
                <w:tcPr>
                  <w:tcW w:w="1080" w:type="dxa"/>
                  <w:shd w:val="clear" w:color="auto" w:fill="auto"/>
                  <w:noWrap/>
                  <w:vAlign w:val="center"/>
                  <w:hideMark/>
                </w:tcPr>
                <w:p w14:paraId="069E2BF2" w14:textId="77777777" w:rsidR="006208FC" w:rsidRPr="00C43EAB" w:rsidRDefault="006208FC" w:rsidP="006208FC">
                  <w:pPr>
                    <w:widowControl/>
                    <w:jc w:val="left"/>
                    <w:rPr>
                      <w:rFonts w:ascii="ＭＳ 明朝" w:hAnsi="ＭＳ 明朝" w:cs="ＭＳ Ｐゴシック"/>
                      <w:kern w:val="0"/>
                      <w:sz w:val="20"/>
                      <w:szCs w:val="20"/>
                    </w:rPr>
                  </w:pPr>
                  <w:r w:rsidRPr="00C43EAB">
                    <w:rPr>
                      <w:rFonts w:ascii="ＭＳ 明朝" w:hAnsi="ＭＳ 明朝" w:cs="ＭＳ Ｐゴシック" w:hint="eastAsia"/>
                      <w:kern w:val="0"/>
                      <w:sz w:val="20"/>
                      <w:szCs w:val="20"/>
                    </w:rPr>
                    <w:t xml:space="preserve">　</w:t>
                  </w:r>
                </w:p>
              </w:tc>
            </w:tr>
            <w:tr w:rsidR="00FC1216" w:rsidRPr="00C43EAB" w14:paraId="550D72C2" w14:textId="77777777" w:rsidTr="005014A1">
              <w:trPr>
                <w:trHeight w:val="430"/>
              </w:trPr>
              <w:tc>
                <w:tcPr>
                  <w:tcW w:w="1946" w:type="dxa"/>
                  <w:shd w:val="clear" w:color="auto" w:fill="auto"/>
                  <w:noWrap/>
                  <w:vAlign w:val="center"/>
                  <w:hideMark/>
                </w:tcPr>
                <w:p w14:paraId="4D1C9066" w14:textId="77777777" w:rsidR="006208FC" w:rsidRPr="00C43EAB" w:rsidRDefault="006208FC" w:rsidP="006208FC">
                  <w:pPr>
                    <w:widowControl/>
                    <w:jc w:val="left"/>
                    <w:rPr>
                      <w:rFonts w:ascii="ＭＳ 明朝" w:hAnsi="ＭＳ 明朝" w:cs="ＭＳ Ｐゴシック"/>
                      <w:kern w:val="0"/>
                      <w:sz w:val="20"/>
                      <w:szCs w:val="20"/>
                    </w:rPr>
                  </w:pPr>
                  <w:r w:rsidRPr="00C43EAB">
                    <w:rPr>
                      <w:rFonts w:ascii="ＭＳ 明朝" w:hAnsi="ＭＳ 明朝" w:cs="ＭＳ Ｐゴシック" w:hint="eastAsia"/>
                      <w:kern w:val="0"/>
                      <w:sz w:val="20"/>
                      <w:szCs w:val="20"/>
                    </w:rPr>
                    <w:t>補助金・委託料</w:t>
                  </w:r>
                </w:p>
              </w:tc>
              <w:tc>
                <w:tcPr>
                  <w:tcW w:w="1080" w:type="dxa"/>
                  <w:shd w:val="clear" w:color="auto" w:fill="auto"/>
                  <w:noWrap/>
                  <w:vAlign w:val="center"/>
                  <w:hideMark/>
                </w:tcPr>
                <w:p w14:paraId="5BDC651B" w14:textId="77777777" w:rsidR="006208FC" w:rsidRPr="00C43EAB" w:rsidRDefault="006208FC" w:rsidP="006208FC">
                  <w:pPr>
                    <w:widowControl/>
                    <w:jc w:val="right"/>
                    <w:rPr>
                      <w:rFonts w:ascii="ＭＳ 明朝" w:hAnsi="ＭＳ 明朝" w:cs="ＭＳ Ｐゴシック"/>
                      <w:kern w:val="0"/>
                      <w:sz w:val="20"/>
                      <w:szCs w:val="20"/>
                    </w:rPr>
                  </w:pPr>
                  <w:r w:rsidRPr="00C43EAB">
                    <w:rPr>
                      <w:rFonts w:ascii="ＭＳ 明朝" w:hAnsi="ＭＳ 明朝" w:cs="ＭＳ Ｐゴシック"/>
                      <w:kern w:val="0"/>
                      <w:sz w:val="20"/>
                      <w:szCs w:val="20"/>
                    </w:rPr>
                    <w:t>10,240</w:t>
                  </w:r>
                </w:p>
              </w:tc>
              <w:tc>
                <w:tcPr>
                  <w:tcW w:w="1369" w:type="dxa"/>
                  <w:shd w:val="clear" w:color="auto" w:fill="auto"/>
                  <w:noWrap/>
                  <w:vAlign w:val="center"/>
                  <w:hideMark/>
                </w:tcPr>
                <w:p w14:paraId="311FA4A9" w14:textId="77777777" w:rsidR="006208FC" w:rsidRPr="00C43EAB" w:rsidRDefault="006208FC" w:rsidP="006208FC">
                  <w:pPr>
                    <w:widowControl/>
                    <w:jc w:val="left"/>
                    <w:rPr>
                      <w:rFonts w:ascii="ＭＳ 明朝" w:hAnsi="ＭＳ 明朝" w:cs="ＭＳ Ｐゴシック"/>
                      <w:kern w:val="0"/>
                      <w:sz w:val="20"/>
                      <w:szCs w:val="20"/>
                    </w:rPr>
                  </w:pPr>
                  <w:r w:rsidRPr="00C43EAB">
                    <w:rPr>
                      <w:rFonts w:ascii="ＭＳ 明朝" w:hAnsi="ＭＳ 明朝" w:cs="ＭＳ Ｐゴシック" w:hint="eastAsia"/>
                      <w:kern w:val="0"/>
                      <w:sz w:val="20"/>
                      <w:szCs w:val="20"/>
                    </w:rPr>
                    <w:t>事業費</w:t>
                  </w:r>
                </w:p>
              </w:tc>
              <w:tc>
                <w:tcPr>
                  <w:tcW w:w="791" w:type="dxa"/>
                  <w:shd w:val="clear" w:color="auto" w:fill="auto"/>
                  <w:noWrap/>
                  <w:vAlign w:val="center"/>
                  <w:hideMark/>
                </w:tcPr>
                <w:p w14:paraId="25FCB7CB" w14:textId="77777777" w:rsidR="006208FC" w:rsidRPr="00C43EAB" w:rsidRDefault="006208FC" w:rsidP="006208FC">
                  <w:pPr>
                    <w:widowControl/>
                    <w:jc w:val="left"/>
                    <w:rPr>
                      <w:rFonts w:ascii="ＭＳ 明朝" w:hAnsi="ＭＳ 明朝" w:cs="ＭＳ Ｐゴシック"/>
                      <w:kern w:val="0"/>
                      <w:sz w:val="20"/>
                      <w:szCs w:val="20"/>
                    </w:rPr>
                  </w:pPr>
                  <w:r w:rsidRPr="00C43EAB">
                    <w:rPr>
                      <w:rFonts w:ascii="ＭＳ 明朝" w:hAnsi="ＭＳ 明朝" w:cs="ＭＳ Ｐゴシック"/>
                      <w:kern w:val="0"/>
                      <w:sz w:val="20"/>
                      <w:szCs w:val="20"/>
                    </w:rPr>
                    <w:t>28,980</w:t>
                  </w:r>
                </w:p>
              </w:tc>
              <w:tc>
                <w:tcPr>
                  <w:tcW w:w="1080" w:type="dxa"/>
                  <w:shd w:val="clear" w:color="auto" w:fill="auto"/>
                  <w:noWrap/>
                  <w:vAlign w:val="center"/>
                  <w:hideMark/>
                </w:tcPr>
                <w:p w14:paraId="6B23BCC3" w14:textId="77777777" w:rsidR="006208FC" w:rsidRPr="00C43EAB" w:rsidRDefault="006208FC" w:rsidP="006208FC">
                  <w:pPr>
                    <w:widowControl/>
                    <w:jc w:val="left"/>
                    <w:rPr>
                      <w:rFonts w:ascii="ＭＳ 明朝" w:hAnsi="ＭＳ 明朝" w:cs="ＭＳ Ｐゴシック"/>
                      <w:kern w:val="0"/>
                      <w:sz w:val="20"/>
                      <w:szCs w:val="20"/>
                    </w:rPr>
                  </w:pPr>
                  <w:r w:rsidRPr="00C43EAB">
                    <w:rPr>
                      <w:rFonts w:ascii="ＭＳ 明朝" w:hAnsi="ＭＳ 明朝" w:cs="ＭＳ Ｐゴシック" w:hint="eastAsia"/>
                      <w:kern w:val="0"/>
                      <w:sz w:val="20"/>
                      <w:szCs w:val="20"/>
                    </w:rPr>
                    <w:t xml:space="preserve">　</w:t>
                  </w:r>
                </w:p>
              </w:tc>
            </w:tr>
            <w:tr w:rsidR="00FC1216" w:rsidRPr="00C43EAB" w14:paraId="46731DD6" w14:textId="77777777" w:rsidTr="005014A1">
              <w:trPr>
                <w:trHeight w:val="285"/>
              </w:trPr>
              <w:tc>
                <w:tcPr>
                  <w:tcW w:w="1946" w:type="dxa"/>
                  <w:shd w:val="clear" w:color="auto" w:fill="auto"/>
                  <w:noWrap/>
                  <w:vAlign w:val="center"/>
                  <w:hideMark/>
                </w:tcPr>
                <w:p w14:paraId="7FF8684B" w14:textId="77777777" w:rsidR="006208FC" w:rsidRPr="00C43EAB" w:rsidRDefault="006208FC" w:rsidP="006208FC">
                  <w:pPr>
                    <w:widowControl/>
                    <w:jc w:val="left"/>
                    <w:rPr>
                      <w:rFonts w:ascii="ＭＳ 明朝" w:hAnsi="ＭＳ 明朝" w:cs="ＭＳ Ｐゴシック"/>
                      <w:kern w:val="0"/>
                      <w:sz w:val="20"/>
                      <w:szCs w:val="20"/>
                    </w:rPr>
                  </w:pPr>
                  <w:r w:rsidRPr="00C43EAB">
                    <w:rPr>
                      <w:rFonts w:ascii="ＭＳ 明朝" w:hAnsi="ＭＳ 明朝" w:cs="ＭＳ Ｐゴシック" w:hint="eastAsia"/>
                      <w:kern w:val="0"/>
                      <w:sz w:val="20"/>
                      <w:szCs w:val="20"/>
                    </w:rPr>
                    <w:t>自主事業収入</w:t>
                  </w:r>
                </w:p>
              </w:tc>
              <w:tc>
                <w:tcPr>
                  <w:tcW w:w="1080" w:type="dxa"/>
                  <w:shd w:val="clear" w:color="auto" w:fill="auto"/>
                  <w:noWrap/>
                  <w:vAlign w:val="center"/>
                  <w:hideMark/>
                </w:tcPr>
                <w:p w14:paraId="77C6140E" w14:textId="77777777" w:rsidR="006208FC" w:rsidRPr="00C43EAB" w:rsidRDefault="006208FC" w:rsidP="006208FC">
                  <w:pPr>
                    <w:widowControl/>
                    <w:jc w:val="right"/>
                    <w:rPr>
                      <w:rFonts w:ascii="ＭＳ 明朝" w:hAnsi="ＭＳ 明朝" w:cs="ＭＳ Ｐゴシック"/>
                      <w:kern w:val="0"/>
                      <w:sz w:val="20"/>
                      <w:szCs w:val="20"/>
                    </w:rPr>
                  </w:pPr>
                  <w:r w:rsidRPr="00C43EAB">
                    <w:rPr>
                      <w:rFonts w:ascii="ＭＳ 明朝" w:hAnsi="ＭＳ 明朝" w:cs="ＭＳ Ｐゴシック"/>
                      <w:kern w:val="0"/>
                      <w:sz w:val="20"/>
                      <w:szCs w:val="20"/>
                    </w:rPr>
                    <w:t>17,281</w:t>
                  </w:r>
                </w:p>
              </w:tc>
              <w:tc>
                <w:tcPr>
                  <w:tcW w:w="1369" w:type="dxa"/>
                  <w:shd w:val="clear" w:color="auto" w:fill="auto"/>
                  <w:noWrap/>
                  <w:vAlign w:val="center"/>
                  <w:hideMark/>
                </w:tcPr>
                <w:p w14:paraId="04FC6562" w14:textId="77777777" w:rsidR="006208FC" w:rsidRPr="00C43EAB" w:rsidRDefault="006208FC" w:rsidP="006208FC">
                  <w:pPr>
                    <w:widowControl/>
                    <w:jc w:val="left"/>
                    <w:rPr>
                      <w:rFonts w:ascii="ＭＳ 明朝" w:hAnsi="ＭＳ 明朝" w:cs="ＭＳ Ｐゴシック"/>
                      <w:kern w:val="0"/>
                      <w:sz w:val="20"/>
                      <w:szCs w:val="20"/>
                    </w:rPr>
                  </w:pPr>
                  <w:r w:rsidRPr="00C43EAB">
                    <w:rPr>
                      <w:rFonts w:ascii="ＭＳ 明朝" w:hAnsi="ＭＳ 明朝" w:cs="ＭＳ Ｐゴシック" w:hint="eastAsia"/>
                      <w:kern w:val="0"/>
                      <w:sz w:val="20"/>
                      <w:szCs w:val="20"/>
                    </w:rPr>
                    <w:t>委託料</w:t>
                  </w:r>
                </w:p>
              </w:tc>
              <w:tc>
                <w:tcPr>
                  <w:tcW w:w="791" w:type="dxa"/>
                  <w:shd w:val="clear" w:color="auto" w:fill="auto"/>
                  <w:noWrap/>
                  <w:vAlign w:val="center"/>
                  <w:hideMark/>
                </w:tcPr>
                <w:p w14:paraId="61CA23A9" w14:textId="77777777" w:rsidR="006208FC" w:rsidRPr="00C43EAB" w:rsidRDefault="006208FC" w:rsidP="006208FC">
                  <w:pPr>
                    <w:widowControl/>
                    <w:jc w:val="left"/>
                    <w:rPr>
                      <w:rFonts w:ascii="ＭＳ 明朝" w:hAnsi="ＭＳ 明朝" w:cs="ＭＳ Ｐゴシック"/>
                      <w:kern w:val="0"/>
                      <w:sz w:val="20"/>
                      <w:szCs w:val="20"/>
                    </w:rPr>
                  </w:pPr>
                  <w:r w:rsidRPr="00C43EAB">
                    <w:rPr>
                      <w:rFonts w:ascii="ＭＳ 明朝" w:hAnsi="ＭＳ 明朝" w:cs="ＭＳ Ｐゴシック"/>
                      <w:kern w:val="0"/>
                      <w:sz w:val="20"/>
                      <w:szCs w:val="20"/>
                    </w:rPr>
                    <w:t>10,240</w:t>
                  </w:r>
                </w:p>
              </w:tc>
              <w:tc>
                <w:tcPr>
                  <w:tcW w:w="1080" w:type="dxa"/>
                  <w:shd w:val="clear" w:color="auto" w:fill="auto"/>
                  <w:noWrap/>
                  <w:vAlign w:val="center"/>
                  <w:hideMark/>
                </w:tcPr>
                <w:p w14:paraId="22C6FA0A" w14:textId="77777777" w:rsidR="006208FC" w:rsidRPr="00C43EAB" w:rsidRDefault="006208FC" w:rsidP="006208FC">
                  <w:pPr>
                    <w:widowControl/>
                    <w:jc w:val="left"/>
                    <w:rPr>
                      <w:rFonts w:ascii="ＭＳ 明朝" w:hAnsi="ＭＳ 明朝" w:cs="ＭＳ Ｐゴシック"/>
                      <w:kern w:val="0"/>
                      <w:sz w:val="20"/>
                      <w:szCs w:val="20"/>
                    </w:rPr>
                  </w:pPr>
                  <w:r w:rsidRPr="00C43EAB">
                    <w:rPr>
                      <w:rFonts w:ascii="ＭＳ 明朝" w:hAnsi="ＭＳ 明朝" w:cs="ＭＳ Ｐゴシック" w:hint="eastAsia"/>
                      <w:kern w:val="0"/>
                      <w:sz w:val="20"/>
                      <w:szCs w:val="20"/>
                    </w:rPr>
                    <w:t xml:space="preserve">　</w:t>
                  </w:r>
                </w:p>
              </w:tc>
            </w:tr>
            <w:tr w:rsidR="00FC1216" w:rsidRPr="00C43EAB" w14:paraId="2180FAF4" w14:textId="77777777" w:rsidTr="005014A1">
              <w:trPr>
                <w:trHeight w:val="285"/>
              </w:trPr>
              <w:tc>
                <w:tcPr>
                  <w:tcW w:w="1946" w:type="dxa"/>
                  <w:shd w:val="clear" w:color="auto" w:fill="auto"/>
                  <w:noWrap/>
                  <w:vAlign w:val="center"/>
                  <w:hideMark/>
                </w:tcPr>
                <w:p w14:paraId="494C6A2A" w14:textId="77777777" w:rsidR="006208FC" w:rsidRPr="00C43EAB" w:rsidRDefault="006208FC" w:rsidP="006208FC">
                  <w:pPr>
                    <w:widowControl/>
                    <w:jc w:val="left"/>
                    <w:rPr>
                      <w:rFonts w:ascii="ＭＳ 明朝" w:hAnsi="ＭＳ 明朝" w:cs="ＭＳ Ｐゴシック"/>
                      <w:kern w:val="0"/>
                      <w:sz w:val="20"/>
                      <w:szCs w:val="20"/>
                    </w:rPr>
                  </w:pPr>
                  <w:r w:rsidRPr="00C43EAB">
                    <w:rPr>
                      <w:rFonts w:ascii="ＭＳ 明朝" w:hAnsi="ＭＳ 明朝" w:cs="ＭＳ Ｐゴシック" w:hint="eastAsia"/>
                      <w:kern w:val="0"/>
                      <w:sz w:val="20"/>
                      <w:szCs w:val="20"/>
                    </w:rPr>
                    <w:t>その他</w:t>
                  </w:r>
                </w:p>
              </w:tc>
              <w:tc>
                <w:tcPr>
                  <w:tcW w:w="1080" w:type="dxa"/>
                  <w:shd w:val="clear" w:color="auto" w:fill="auto"/>
                  <w:noWrap/>
                  <w:vAlign w:val="center"/>
                  <w:hideMark/>
                </w:tcPr>
                <w:p w14:paraId="1391BBC8" w14:textId="77777777" w:rsidR="006208FC" w:rsidRPr="00C43EAB" w:rsidRDefault="006208FC" w:rsidP="006208FC">
                  <w:pPr>
                    <w:widowControl/>
                    <w:jc w:val="right"/>
                    <w:rPr>
                      <w:rFonts w:ascii="ＭＳ 明朝" w:hAnsi="ＭＳ 明朝" w:cs="ＭＳ Ｐゴシック"/>
                      <w:kern w:val="0"/>
                      <w:sz w:val="20"/>
                      <w:szCs w:val="20"/>
                    </w:rPr>
                  </w:pPr>
                  <w:r w:rsidRPr="00C43EAB">
                    <w:rPr>
                      <w:rFonts w:ascii="ＭＳ 明朝" w:hAnsi="ＭＳ 明朝" w:cs="ＭＳ Ｐゴシック"/>
                      <w:kern w:val="0"/>
                      <w:sz w:val="20"/>
                      <w:szCs w:val="20"/>
                    </w:rPr>
                    <w:t>525</w:t>
                  </w:r>
                </w:p>
              </w:tc>
              <w:tc>
                <w:tcPr>
                  <w:tcW w:w="1369" w:type="dxa"/>
                  <w:shd w:val="clear" w:color="auto" w:fill="auto"/>
                  <w:noWrap/>
                  <w:vAlign w:val="center"/>
                  <w:hideMark/>
                </w:tcPr>
                <w:p w14:paraId="58DD980F" w14:textId="77777777" w:rsidR="006208FC" w:rsidRPr="00C43EAB" w:rsidRDefault="006208FC" w:rsidP="006208FC">
                  <w:pPr>
                    <w:widowControl/>
                    <w:jc w:val="left"/>
                    <w:rPr>
                      <w:rFonts w:ascii="ＭＳ 明朝" w:hAnsi="ＭＳ 明朝" w:cs="ＭＳ Ｐゴシック"/>
                      <w:kern w:val="0"/>
                      <w:sz w:val="20"/>
                      <w:szCs w:val="20"/>
                    </w:rPr>
                  </w:pPr>
                  <w:r w:rsidRPr="00C43EAB">
                    <w:rPr>
                      <w:rFonts w:ascii="ＭＳ 明朝" w:hAnsi="ＭＳ 明朝" w:cs="ＭＳ Ｐゴシック" w:hint="eastAsia"/>
                      <w:kern w:val="0"/>
                      <w:sz w:val="20"/>
                      <w:szCs w:val="20"/>
                    </w:rPr>
                    <w:t>その他</w:t>
                  </w:r>
                </w:p>
              </w:tc>
              <w:tc>
                <w:tcPr>
                  <w:tcW w:w="791" w:type="dxa"/>
                  <w:shd w:val="clear" w:color="auto" w:fill="auto"/>
                  <w:noWrap/>
                  <w:vAlign w:val="center"/>
                  <w:hideMark/>
                </w:tcPr>
                <w:p w14:paraId="481F5E53" w14:textId="77777777" w:rsidR="006208FC" w:rsidRPr="00C43EAB" w:rsidRDefault="006208FC" w:rsidP="006208FC">
                  <w:pPr>
                    <w:widowControl/>
                    <w:ind w:firstLineChars="50" w:firstLine="98"/>
                    <w:jc w:val="left"/>
                    <w:rPr>
                      <w:rFonts w:ascii="ＭＳ 明朝" w:hAnsi="ＭＳ 明朝" w:cs="ＭＳ Ｐゴシック"/>
                      <w:kern w:val="0"/>
                      <w:sz w:val="20"/>
                      <w:szCs w:val="20"/>
                    </w:rPr>
                  </w:pPr>
                  <w:r w:rsidRPr="00C43EAB">
                    <w:rPr>
                      <w:rFonts w:ascii="ＭＳ 明朝" w:hAnsi="ＭＳ 明朝" w:cs="ＭＳ Ｐゴシック"/>
                      <w:kern w:val="0"/>
                      <w:sz w:val="20"/>
                      <w:szCs w:val="20"/>
                    </w:rPr>
                    <w:t>6,463</w:t>
                  </w:r>
                </w:p>
              </w:tc>
              <w:tc>
                <w:tcPr>
                  <w:tcW w:w="1080" w:type="dxa"/>
                  <w:shd w:val="clear" w:color="auto" w:fill="auto"/>
                  <w:noWrap/>
                  <w:vAlign w:val="center"/>
                  <w:hideMark/>
                </w:tcPr>
                <w:p w14:paraId="76727F0D" w14:textId="77777777" w:rsidR="006208FC" w:rsidRPr="00C43EAB" w:rsidRDefault="006208FC" w:rsidP="006208FC">
                  <w:pPr>
                    <w:widowControl/>
                    <w:jc w:val="left"/>
                    <w:rPr>
                      <w:rFonts w:ascii="ＭＳ 明朝" w:hAnsi="ＭＳ 明朝" w:cs="ＭＳ Ｐゴシック"/>
                      <w:kern w:val="0"/>
                      <w:sz w:val="20"/>
                      <w:szCs w:val="20"/>
                    </w:rPr>
                  </w:pPr>
                  <w:r w:rsidRPr="00C43EAB">
                    <w:rPr>
                      <w:rFonts w:ascii="ＭＳ 明朝" w:hAnsi="ＭＳ 明朝" w:cs="ＭＳ Ｐゴシック" w:hint="eastAsia"/>
                      <w:kern w:val="0"/>
                      <w:sz w:val="20"/>
                      <w:szCs w:val="20"/>
                    </w:rPr>
                    <w:t xml:space="preserve">　</w:t>
                  </w:r>
                </w:p>
              </w:tc>
            </w:tr>
            <w:tr w:rsidR="00FC1216" w:rsidRPr="00C43EAB" w14:paraId="4D306819" w14:textId="77777777" w:rsidTr="005014A1">
              <w:trPr>
                <w:trHeight w:val="285"/>
              </w:trPr>
              <w:tc>
                <w:tcPr>
                  <w:tcW w:w="1946" w:type="dxa"/>
                  <w:shd w:val="clear" w:color="auto" w:fill="auto"/>
                  <w:noWrap/>
                  <w:vAlign w:val="center"/>
                  <w:hideMark/>
                </w:tcPr>
                <w:p w14:paraId="6C282566" w14:textId="77777777" w:rsidR="006208FC" w:rsidRPr="00C43EAB" w:rsidRDefault="006208FC" w:rsidP="006208FC">
                  <w:pPr>
                    <w:widowControl/>
                    <w:jc w:val="left"/>
                    <w:rPr>
                      <w:rFonts w:ascii="ＭＳ 明朝" w:hAnsi="ＭＳ 明朝" w:cs="ＭＳ Ｐゴシック"/>
                      <w:kern w:val="0"/>
                      <w:sz w:val="20"/>
                      <w:szCs w:val="20"/>
                    </w:rPr>
                  </w:pPr>
                  <w:r w:rsidRPr="00C43EAB">
                    <w:rPr>
                      <w:rFonts w:ascii="ＭＳ 明朝" w:hAnsi="ＭＳ 明朝" w:cs="ＭＳ Ｐゴシック" w:hint="eastAsia"/>
                      <w:kern w:val="0"/>
                      <w:sz w:val="20"/>
                      <w:szCs w:val="20"/>
                    </w:rPr>
                    <w:t>合計</w:t>
                  </w:r>
                </w:p>
              </w:tc>
              <w:tc>
                <w:tcPr>
                  <w:tcW w:w="1080" w:type="dxa"/>
                  <w:shd w:val="clear" w:color="auto" w:fill="auto"/>
                  <w:noWrap/>
                  <w:vAlign w:val="center"/>
                  <w:hideMark/>
                </w:tcPr>
                <w:p w14:paraId="5B2FB430" w14:textId="77777777" w:rsidR="006208FC" w:rsidRPr="00C43EAB" w:rsidRDefault="006208FC" w:rsidP="006208FC">
                  <w:pPr>
                    <w:widowControl/>
                    <w:jc w:val="right"/>
                    <w:rPr>
                      <w:rFonts w:ascii="ＭＳ 明朝" w:hAnsi="ＭＳ 明朝" w:cs="ＭＳ Ｐゴシック"/>
                      <w:kern w:val="0"/>
                      <w:sz w:val="20"/>
                      <w:szCs w:val="20"/>
                    </w:rPr>
                  </w:pPr>
                  <w:r w:rsidRPr="00C43EAB">
                    <w:rPr>
                      <w:rFonts w:ascii="ＭＳ 明朝" w:hAnsi="ＭＳ 明朝" w:cs="ＭＳ Ｐゴシック"/>
                      <w:kern w:val="0"/>
                      <w:sz w:val="20"/>
                      <w:szCs w:val="20"/>
                    </w:rPr>
                    <w:t>112,942</w:t>
                  </w:r>
                </w:p>
              </w:tc>
              <w:tc>
                <w:tcPr>
                  <w:tcW w:w="1369" w:type="dxa"/>
                  <w:shd w:val="clear" w:color="auto" w:fill="auto"/>
                  <w:noWrap/>
                  <w:vAlign w:val="center"/>
                  <w:hideMark/>
                </w:tcPr>
                <w:p w14:paraId="50207246" w14:textId="77777777" w:rsidR="006208FC" w:rsidRPr="00C43EAB" w:rsidRDefault="006208FC" w:rsidP="006208FC">
                  <w:pPr>
                    <w:widowControl/>
                    <w:jc w:val="left"/>
                    <w:rPr>
                      <w:rFonts w:ascii="ＭＳ 明朝" w:hAnsi="ＭＳ 明朝" w:cs="ＭＳ Ｐゴシック"/>
                      <w:kern w:val="0"/>
                      <w:sz w:val="20"/>
                      <w:szCs w:val="20"/>
                    </w:rPr>
                  </w:pPr>
                  <w:r w:rsidRPr="00C43EAB">
                    <w:rPr>
                      <w:rFonts w:ascii="ＭＳ 明朝" w:hAnsi="ＭＳ 明朝" w:cs="ＭＳ Ｐゴシック" w:hint="eastAsia"/>
                      <w:kern w:val="0"/>
                      <w:sz w:val="20"/>
                      <w:szCs w:val="20"/>
                    </w:rPr>
                    <w:t xml:space="preserve">　</w:t>
                  </w:r>
                </w:p>
              </w:tc>
              <w:tc>
                <w:tcPr>
                  <w:tcW w:w="791" w:type="dxa"/>
                  <w:shd w:val="clear" w:color="auto" w:fill="auto"/>
                  <w:noWrap/>
                  <w:vAlign w:val="center"/>
                  <w:hideMark/>
                </w:tcPr>
                <w:p w14:paraId="07CCC34C" w14:textId="77777777" w:rsidR="006208FC" w:rsidRPr="00C43EAB" w:rsidRDefault="006208FC" w:rsidP="006208FC">
                  <w:pPr>
                    <w:widowControl/>
                    <w:jc w:val="right"/>
                    <w:rPr>
                      <w:rFonts w:ascii="ＭＳ 明朝" w:hAnsi="ＭＳ 明朝" w:cs="ＭＳ Ｐゴシック"/>
                      <w:kern w:val="0"/>
                      <w:sz w:val="20"/>
                      <w:szCs w:val="20"/>
                    </w:rPr>
                  </w:pPr>
                  <w:r w:rsidRPr="00C43EAB">
                    <w:rPr>
                      <w:rFonts w:ascii="ＭＳ 明朝" w:hAnsi="ＭＳ 明朝" w:cs="ＭＳ Ｐゴシック"/>
                      <w:kern w:val="0"/>
                      <w:sz w:val="20"/>
                      <w:szCs w:val="20"/>
                    </w:rPr>
                    <w:t>114,447</w:t>
                  </w:r>
                </w:p>
              </w:tc>
              <w:tc>
                <w:tcPr>
                  <w:tcW w:w="1080" w:type="dxa"/>
                  <w:shd w:val="clear" w:color="auto" w:fill="auto"/>
                  <w:noWrap/>
                  <w:vAlign w:val="center"/>
                  <w:hideMark/>
                </w:tcPr>
                <w:p w14:paraId="556CE23F" w14:textId="77777777" w:rsidR="006208FC" w:rsidRPr="00C43EAB" w:rsidRDefault="006208FC" w:rsidP="006208FC">
                  <w:pPr>
                    <w:widowControl/>
                    <w:jc w:val="right"/>
                    <w:rPr>
                      <w:rFonts w:ascii="ＭＳ 明朝" w:hAnsi="ＭＳ 明朝" w:cs="ＭＳ Ｐゴシック"/>
                      <w:kern w:val="0"/>
                      <w:sz w:val="20"/>
                      <w:szCs w:val="20"/>
                    </w:rPr>
                  </w:pPr>
                  <w:r w:rsidRPr="00C43EAB">
                    <w:rPr>
                      <w:rFonts w:ascii="ＭＳ 明朝" w:hAnsi="ＭＳ 明朝" w:cs="ＭＳ Ｐゴシック" w:hint="eastAsia"/>
                      <w:kern w:val="0"/>
                      <w:sz w:val="20"/>
                      <w:szCs w:val="20"/>
                    </w:rPr>
                    <w:t>▲</w:t>
                  </w:r>
                  <w:r w:rsidRPr="00C43EAB">
                    <w:rPr>
                      <w:rFonts w:ascii="ＭＳ 明朝" w:hAnsi="ＭＳ 明朝" w:cs="ＭＳ Ｐゴシック"/>
                      <w:kern w:val="0"/>
                      <w:sz w:val="20"/>
                      <w:szCs w:val="20"/>
                    </w:rPr>
                    <w:t>1,505</w:t>
                  </w:r>
                </w:p>
              </w:tc>
            </w:tr>
          </w:tbl>
          <w:p w14:paraId="55165F6C" w14:textId="77777777" w:rsidR="006208FC" w:rsidRPr="00C43EAB" w:rsidRDefault="006208FC" w:rsidP="006208FC">
            <w:pPr>
              <w:rPr>
                <w:rFonts w:ascii="ＭＳ 明朝" w:hAnsi="ＭＳ 明朝"/>
                <w:sz w:val="20"/>
                <w:szCs w:val="20"/>
              </w:rPr>
            </w:pPr>
          </w:p>
        </w:tc>
      </w:tr>
      <w:tr w:rsidR="00FC1216" w:rsidRPr="00C43EAB" w14:paraId="76BF3C33" w14:textId="77777777" w:rsidTr="006208FC">
        <w:tc>
          <w:tcPr>
            <w:tcW w:w="1555" w:type="dxa"/>
          </w:tcPr>
          <w:p w14:paraId="78889C5B" w14:textId="77777777" w:rsidR="006208FC" w:rsidRPr="00C43EAB" w:rsidRDefault="006208FC" w:rsidP="006208FC">
            <w:pPr>
              <w:rPr>
                <w:rFonts w:ascii="ＭＳ 明朝" w:hAnsi="ＭＳ 明朝"/>
                <w:sz w:val="20"/>
                <w:szCs w:val="20"/>
              </w:rPr>
            </w:pPr>
            <w:r w:rsidRPr="00C43EAB">
              <w:rPr>
                <w:rFonts w:ascii="ＭＳ 明朝" w:hAnsi="ＭＳ 明朝" w:hint="eastAsia"/>
                <w:sz w:val="20"/>
                <w:szCs w:val="20"/>
              </w:rPr>
              <w:t>施設の特徴</w:t>
            </w:r>
          </w:p>
        </w:tc>
        <w:tc>
          <w:tcPr>
            <w:tcW w:w="7512" w:type="dxa"/>
          </w:tcPr>
          <w:p w14:paraId="2BE33C28" w14:textId="77777777" w:rsidR="006208FC" w:rsidRPr="00C43EAB" w:rsidRDefault="006208FC" w:rsidP="006208FC">
            <w:pPr>
              <w:ind w:firstLineChars="100" w:firstLine="196"/>
              <w:rPr>
                <w:rFonts w:ascii="ＭＳ 明朝" w:hAnsi="ＭＳ 明朝"/>
                <w:sz w:val="20"/>
                <w:szCs w:val="20"/>
              </w:rPr>
            </w:pPr>
            <w:r w:rsidRPr="00C43EAB">
              <w:rPr>
                <w:rFonts w:ascii="ＭＳ 明朝" w:hAnsi="ＭＳ 明朝" w:hint="eastAsia"/>
                <w:sz w:val="20"/>
                <w:szCs w:val="20"/>
              </w:rPr>
              <w:t>本施設は、文化芸術の創造及び振興を図り、大阪の都市の魅力の向上に資することを目的として設置された。芸術作品の展示・制作・作品販売に適した展示室やワークショップ、レッスン、講演会、トークイベント等の実施に適した多目的ルーム、スタジオルームの貸室等を行っている。また、大阪府が別途業務委託を行っているプラットフォーム形成支援事業として、地域の活性化や街の魅力発信、公共空間の賑わい作りなど、行政だけでは解決の難しい社会課題に対して、アーティストやデザイナー、建築家の参画を得ながら、行政と府民が一緒に課題解決に取り組むためのサポート活動も行っている。</w:t>
            </w:r>
          </w:p>
          <w:p w14:paraId="47878FFD" w14:textId="77777777" w:rsidR="006208FC" w:rsidRPr="00C43EAB" w:rsidRDefault="006208FC" w:rsidP="006208FC">
            <w:pPr>
              <w:ind w:firstLineChars="100" w:firstLine="196"/>
              <w:rPr>
                <w:rFonts w:ascii="ＭＳ 明朝" w:hAnsi="ＭＳ 明朝"/>
                <w:sz w:val="20"/>
                <w:szCs w:val="20"/>
              </w:rPr>
            </w:pPr>
            <w:r w:rsidRPr="00C43EAB">
              <w:rPr>
                <w:rFonts w:ascii="ＭＳ 明朝" w:hAnsi="ＭＳ 明朝" w:hint="eastAsia"/>
                <w:sz w:val="20"/>
                <w:szCs w:val="20"/>
              </w:rPr>
              <w:t>そのほかにも「えのこ</w:t>
            </w:r>
            <w:r w:rsidRPr="00C43EAB">
              <w:rPr>
                <w:rFonts w:ascii="ＭＳ 明朝" w:hAnsi="ＭＳ 明朝"/>
                <w:sz w:val="20"/>
                <w:szCs w:val="20"/>
              </w:rPr>
              <w:t>deマルシェ」と銘打った青空市に、出店者を募集し、子どものための手づくりワークショップ、子ども向けの遊戯（ゲーム）屋台、手作りパンの直販等を行っており、近隣の住民が多数参加している状況がうかがえた。そのような機会に来館した府民が、入場料無料のアートギャラリーにも足を運ぶなどの好循環が生まれており、府民がより身近に芸術作品に接する場を提供しているという点でも充実した施設運営がなされている。</w:t>
            </w:r>
          </w:p>
          <w:p w14:paraId="36ABC55C" w14:textId="67C0663C" w:rsidR="006208FC" w:rsidRPr="00C43EAB" w:rsidRDefault="006208FC" w:rsidP="006208FC">
            <w:pPr>
              <w:ind w:firstLineChars="100" w:firstLine="196"/>
              <w:rPr>
                <w:rFonts w:ascii="ＭＳ 明朝" w:hAnsi="ＭＳ 明朝"/>
                <w:sz w:val="20"/>
                <w:szCs w:val="20"/>
              </w:rPr>
            </w:pPr>
            <w:r w:rsidRPr="00C43EAB">
              <w:rPr>
                <w:rFonts w:ascii="ＭＳ 明朝" w:hAnsi="ＭＳ 明朝" w:hint="eastAsia"/>
                <w:sz w:val="20"/>
                <w:szCs w:val="20"/>
              </w:rPr>
              <w:t>全体的に単なる貸館事業ではなく、地域の振興、文化芸術の創造に資するために府民の利用を広く促す創意工夫がなされている。施設の目的を十分に達成しようという所管課の熱意と、限られた予算の中で管理業務を遂行している指定管理者のノウハウ、力量が上手く結合され、指定管理者制度の長所を生かした施設運営が行われていると</w:t>
            </w:r>
            <w:r w:rsidR="008E0024" w:rsidRPr="00C43EAB">
              <w:rPr>
                <w:rFonts w:ascii="ＭＳ 明朝" w:hAnsi="ＭＳ 明朝" w:hint="eastAsia"/>
                <w:sz w:val="20"/>
                <w:szCs w:val="20"/>
              </w:rPr>
              <w:t>いえる</w:t>
            </w:r>
            <w:r w:rsidRPr="00C43EAB">
              <w:rPr>
                <w:rFonts w:ascii="ＭＳ 明朝" w:hAnsi="ＭＳ 明朝" w:hint="eastAsia"/>
                <w:sz w:val="20"/>
                <w:szCs w:val="20"/>
              </w:rPr>
              <w:t>。</w:t>
            </w:r>
          </w:p>
        </w:tc>
      </w:tr>
    </w:tbl>
    <w:p w14:paraId="2175724E" w14:textId="77777777" w:rsidR="006208FC" w:rsidRPr="00C43EAB" w:rsidRDefault="006208FC" w:rsidP="006208FC">
      <w:pPr>
        <w:jc w:val="right"/>
        <w:rPr>
          <w:rFonts w:ascii="ＭＳ 明朝" w:hAnsi="ＭＳ 明朝"/>
          <w:sz w:val="20"/>
          <w:szCs w:val="20"/>
        </w:rPr>
      </w:pPr>
      <w:r w:rsidRPr="00C43EAB">
        <w:rPr>
          <w:rFonts w:ascii="ＭＳ 明朝" w:hAnsi="ＭＳ 明朝" w:hint="eastAsia"/>
        </w:rPr>
        <w:t xml:space="preserve">　　　　　　</w:t>
      </w:r>
      <w:r w:rsidRPr="00C43EAB">
        <w:rPr>
          <w:rFonts w:ascii="ＭＳ 明朝" w:hAnsi="ＭＳ 明朝" w:hint="eastAsia"/>
          <w:sz w:val="20"/>
          <w:szCs w:val="20"/>
        </w:rPr>
        <w:t>＊基本情報及び大阪府からの提供資料などをもとに監査人において作成</w:t>
      </w:r>
    </w:p>
    <w:p w14:paraId="2DF2662B" w14:textId="77777777" w:rsidR="006208FC" w:rsidRPr="00C43EAB" w:rsidRDefault="006208FC" w:rsidP="006208FC">
      <w:pPr>
        <w:widowControl/>
        <w:jc w:val="left"/>
        <w:rPr>
          <w:rFonts w:ascii="ＭＳ 明朝" w:hAnsi="ＭＳ 明朝"/>
        </w:rPr>
      </w:pPr>
    </w:p>
    <w:p w14:paraId="47464C6C" w14:textId="6E0A10A5" w:rsidR="006208FC" w:rsidRPr="00C43EAB" w:rsidRDefault="006208FC" w:rsidP="006208FC">
      <w:pPr>
        <w:widowControl/>
        <w:jc w:val="left"/>
        <w:rPr>
          <w:rFonts w:ascii="ＭＳ 明朝" w:hAnsi="ＭＳ 明朝"/>
        </w:rPr>
      </w:pPr>
      <w:r w:rsidRPr="00C43EAB">
        <w:rPr>
          <w:rFonts w:ascii="ＭＳ 明朝" w:hAnsi="ＭＳ 明朝" w:hint="eastAsia"/>
        </w:rPr>
        <w:t>【意見</w:t>
      </w:r>
      <w:r w:rsidR="00936FE3" w:rsidRPr="00C43EAB">
        <w:rPr>
          <w:rFonts w:ascii="ＭＳ 明朝" w:hAnsi="ＭＳ 明朝" w:hint="eastAsia"/>
        </w:rPr>
        <w:t>73</w:t>
      </w:r>
      <w:r w:rsidRPr="00C43EAB">
        <w:rPr>
          <w:rFonts w:ascii="ＭＳ 明朝" w:hAnsi="ＭＳ 明朝" w:hint="eastAsia"/>
        </w:rPr>
        <w:t>】自主事業と委託事業の区分</w:t>
      </w:r>
    </w:p>
    <w:tbl>
      <w:tblPr>
        <w:tblStyle w:val="62"/>
        <w:tblW w:w="9067" w:type="dxa"/>
        <w:tblLook w:val="0480" w:firstRow="0" w:lastRow="0" w:firstColumn="1" w:lastColumn="0" w:noHBand="0" w:noVBand="1"/>
      </w:tblPr>
      <w:tblGrid>
        <w:gridCol w:w="9067"/>
      </w:tblGrid>
      <w:tr w:rsidR="001275E7" w:rsidRPr="00C43EAB" w14:paraId="554AEF8C" w14:textId="77777777" w:rsidTr="006208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tcPr>
          <w:p w14:paraId="6EEEAC0A" w14:textId="54058B9A" w:rsidR="001275E7" w:rsidRPr="00C43EAB" w:rsidRDefault="001275E7" w:rsidP="001275E7">
            <w:pPr>
              <w:jc w:val="center"/>
              <w:rPr>
                <w:rFonts w:ascii="ＭＳ 明朝" w:hAnsi="ＭＳ 明朝"/>
                <w:b w:val="0"/>
                <w:color w:val="auto"/>
              </w:rPr>
            </w:pPr>
            <w:r w:rsidRPr="00C43EAB">
              <w:rPr>
                <w:rFonts w:ascii="ＭＳ 明朝" w:hAnsi="ＭＳ 明朝" w:hint="eastAsia"/>
                <w:b w:val="0"/>
                <w:kern w:val="0"/>
              </w:rPr>
              <w:t>対　象　施　設</w:t>
            </w:r>
          </w:p>
        </w:tc>
      </w:tr>
      <w:tr w:rsidR="00FC1216" w:rsidRPr="00C43EAB" w14:paraId="17324FB4" w14:textId="77777777" w:rsidTr="006208FC">
        <w:tc>
          <w:tcPr>
            <w:cnfStyle w:val="001000000000" w:firstRow="0" w:lastRow="0" w:firstColumn="1" w:lastColumn="0" w:oddVBand="0" w:evenVBand="0" w:oddHBand="0" w:evenHBand="0" w:firstRowFirstColumn="0" w:firstRowLastColumn="0" w:lastRowFirstColumn="0" w:lastRowLastColumn="0"/>
            <w:tcW w:w="9067" w:type="dxa"/>
          </w:tcPr>
          <w:p w14:paraId="36D4A7B3" w14:textId="77777777" w:rsidR="006208FC" w:rsidRPr="00C43EAB" w:rsidRDefault="006208FC" w:rsidP="006208FC">
            <w:pPr>
              <w:jc w:val="center"/>
              <w:rPr>
                <w:rFonts w:ascii="ＭＳ 明朝" w:hAnsi="ＭＳ 明朝"/>
                <w:b w:val="0"/>
                <w:bCs w:val="0"/>
                <w:color w:val="auto"/>
              </w:rPr>
            </w:pPr>
            <w:r w:rsidRPr="00C43EAB">
              <w:rPr>
                <w:rFonts w:ascii="ＭＳ 明朝" w:hAnsi="ＭＳ 明朝" w:hint="eastAsia"/>
                <w:b w:val="0"/>
                <w:color w:val="auto"/>
                <w:szCs w:val="24"/>
              </w:rPr>
              <w:t>江之子島文化芸術創造センター（</w:t>
            </w:r>
            <w:r w:rsidRPr="00C43EAB">
              <w:rPr>
                <w:rFonts w:ascii="ＭＳ 明朝" w:hAnsi="ＭＳ 明朝"/>
                <w:b w:val="0"/>
                <w:color w:val="auto"/>
                <w:szCs w:val="24"/>
              </w:rPr>
              <w:t>enoco）</w:t>
            </w:r>
          </w:p>
        </w:tc>
      </w:tr>
      <w:tr w:rsidR="00FC1216" w:rsidRPr="00C43EAB" w14:paraId="27E15A19" w14:textId="77777777" w:rsidTr="006208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tcPr>
          <w:p w14:paraId="00285F6C" w14:textId="73C97F4A" w:rsidR="006208FC" w:rsidRPr="00C43EAB" w:rsidRDefault="006208FC" w:rsidP="006208FC">
            <w:pPr>
              <w:jc w:val="center"/>
              <w:rPr>
                <w:rFonts w:ascii="ＭＳ 明朝" w:hAnsi="ＭＳ 明朝"/>
                <w:b w:val="0"/>
                <w:color w:val="auto"/>
              </w:rPr>
            </w:pPr>
            <w:r w:rsidRPr="00C43EAB">
              <w:rPr>
                <w:rFonts w:ascii="ＭＳ 明朝" w:hAnsi="ＭＳ 明朝"/>
                <w:b w:val="0"/>
                <w:color w:val="auto"/>
              </w:rPr>
              <w:t>意見</w:t>
            </w:r>
            <w:r w:rsidR="00936FE3" w:rsidRPr="00C43EAB">
              <w:rPr>
                <w:rFonts w:ascii="ＭＳ 明朝" w:hAnsi="ＭＳ 明朝" w:hint="eastAsia"/>
                <w:b w:val="0"/>
                <w:color w:val="auto"/>
              </w:rPr>
              <w:t>73</w:t>
            </w:r>
          </w:p>
        </w:tc>
      </w:tr>
      <w:tr w:rsidR="00FC1216" w:rsidRPr="00C43EAB" w14:paraId="3A0CB81B" w14:textId="77777777" w:rsidTr="006208FC">
        <w:tc>
          <w:tcPr>
            <w:cnfStyle w:val="001000000000" w:firstRow="0" w:lastRow="0" w:firstColumn="1" w:lastColumn="0" w:oddVBand="0" w:evenVBand="0" w:oddHBand="0" w:evenHBand="0" w:firstRowFirstColumn="0" w:firstRowLastColumn="0" w:lastRowFirstColumn="0" w:lastRowLastColumn="0"/>
            <w:tcW w:w="9067" w:type="dxa"/>
          </w:tcPr>
          <w:p w14:paraId="0B4A3CD7" w14:textId="14252CC0" w:rsidR="006208FC" w:rsidRPr="00C43EAB" w:rsidRDefault="006208FC" w:rsidP="00AB2DF1">
            <w:pPr>
              <w:ind w:firstLineChars="100" w:firstLine="216"/>
              <w:rPr>
                <w:rFonts w:ascii="ＭＳ 明朝" w:hAnsi="ＭＳ 明朝"/>
                <w:b w:val="0"/>
                <w:bCs w:val="0"/>
                <w:color w:val="auto"/>
              </w:rPr>
            </w:pPr>
            <w:r w:rsidRPr="00C43EAB">
              <w:rPr>
                <w:rFonts w:ascii="ＭＳ 明朝" w:hAnsi="ＭＳ 明朝" w:hint="eastAsia"/>
                <w:b w:val="0"/>
                <w:color w:val="auto"/>
              </w:rPr>
              <w:t>大阪府は、</w:t>
            </w:r>
            <w:r w:rsidR="00936FE3" w:rsidRPr="00C43EAB">
              <w:rPr>
                <w:rFonts w:ascii="ＭＳ 明朝" w:hAnsi="ＭＳ 明朝" w:hint="eastAsia"/>
                <w:b w:val="0"/>
                <w:color w:val="auto"/>
              </w:rPr>
              <w:t>次回の指定管理者募集時には、</w:t>
            </w:r>
            <w:r w:rsidRPr="00C43EAB">
              <w:rPr>
                <w:rFonts w:ascii="ＭＳ 明朝" w:hAnsi="ＭＳ 明朝" w:hint="eastAsia"/>
                <w:b w:val="0"/>
                <w:color w:val="auto"/>
              </w:rPr>
              <w:t>自主事業に該当するか否かの明確な基準を募集要項において明示すべきである。</w:t>
            </w:r>
          </w:p>
        </w:tc>
      </w:tr>
      <w:tr w:rsidR="00FC1216" w:rsidRPr="00C43EAB" w14:paraId="32719719" w14:textId="77777777" w:rsidTr="006208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tcPr>
          <w:p w14:paraId="14FFBFE6" w14:textId="77777777" w:rsidR="006208FC" w:rsidRPr="00C43EAB" w:rsidRDefault="006208FC" w:rsidP="006208FC">
            <w:pPr>
              <w:jc w:val="center"/>
              <w:rPr>
                <w:rFonts w:ascii="ＭＳ 明朝" w:hAnsi="ＭＳ 明朝"/>
                <w:b w:val="0"/>
                <w:color w:val="auto"/>
              </w:rPr>
            </w:pPr>
            <w:r w:rsidRPr="00C43EAB">
              <w:rPr>
                <w:rFonts w:ascii="ＭＳ 明朝" w:hAnsi="ＭＳ 明朝" w:hint="eastAsia"/>
                <w:b w:val="0"/>
                <w:color w:val="auto"/>
                <w:kern w:val="0"/>
              </w:rPr>
              <w:t>事実関係及び理由</w:t>
            </w:r>
          </w:p>
        </w:tc>
      </w:tr>
      <w:tr w:rsidR="00FC1216" w:rsidRPr="00C43EAB" w14:paraId="4E7E07C2" w14:textId="77777777" w:rsidTr="006208FC">
        <w:trPr>
          <w:trHeight w:val="90"/>
        </w:trPr>
        <w:tc>
          <w:tcPr>
            <w:cnfStyle w:val="001000000000" w:firstRow="0" w:lastRow="0" w:firstColumn="1" w:lastColumn="0" w:oddVBand="0" w:evenVBand="0" w:oddHBand="0" w:evenHBand="0" w:firstRowFirstColumn="0" w:firstRowLastColumn="0" w:lastRowFirstColumn="0" w:lastRowLastColumn="0"/>
            <w:tcW w:w="9067" w:type="dxa"/>
          </w:tcPr>
          <w:p w14:paraId="4ABE6AEE" w14:textId="713286C2" w:rsidR="006208FC" w:rsidRPr="00C43EAB" w:rsidRDefault="006208FC" w:rsidP="006208FC">
            <w:pPr>
              <w:ind w:left="216" w:hangingChars="100" w:hanging="216"/>
              <w:rPr>
                <w:rFonts w:ascii="ＭＳ 明朝" w:hAnsi="ＭＳ 明朝"/>
                <w:b w:val="0"/>
                <w:bCs w:val="0"/>
                <w:color w:val="auto"/>
              </w:rPr>
            </w:pPr>
            <w:r w:rsidRPr="00C43EAB">
              <w:rPr>
                <w:rFonts w:ascii="ＭＳ 明朝" w:hAnsi="ＭＳ 明朝" w:hint="eastAsia"/>
                <w:b w:val="0"/>
                <w:color w:val="auto"/>
              </w:rPr>
              <w:t>１　本施設の募集要項（平成</w:t>
            </w:r>
            <w:r w:rsidRPr="00C43EAB">
              <w:rPr>
                <w:rFonts w:ascii="ＭＳ 明朝" w:hAnsi="ＭＳ 明朝"/>
                <w:b w:val="0"/>
                <w:color w:val="auto"/>
              </w:rPr>
              <w:t>28年9月1日付）7頁では、「③自主事業の実施」として「センターの設置目的等を損なわない範囲で、委託事業に加え、自主事業をすることができ</w:t>
            </w:r>
            <w:r w:rsidRPr="00C43EAB">
              <w:rPr>
                <w:rFonts w:ascii="ＭＳ 明朝" w:hAnsi="ＭＳ 明朝" w:hint="eastAsia"/>
                <w:b w:val="0"/>
                <w:color w:val="auto"/>
              </w:rPr>
              <w:t>ます。センターが新たな利用者層を獲得し、より多様な人たちの交流・活動の場として、広く府民に認知され、発展していくよう、民間のノウハウを活用した施設の利活用や広報活動等、具体的な事業を積極的に提案してください」と記載されている。そして、平成</w:t>
            </w:r>
            <w:r w:rsidR="007C2BB7" w:rsidRPr="00C43EAB">
              <w:rPr>
                <w:rFonts w:ascii="ＭＳ 明朝" w:hAnsi="ＭＳ 明朝" w:hint="eastAsia"/>
                <w:b w:val="0"/>
                <w:color w:val="auto"/>
              </w:rPr>
              <w:t>28</w:t>
            </w:r>
            <w:r w:rsidRPr="00C43EAB">
              <w:rPr>
                <w:rFonts w:ascii="ＭＳ 明朝" w:hAnsi="ＭＳ 明朝" w:hint="eastAsia"/>
                <w:b w:val="0"/>
                <w:color w:val="auto"/>
              </w:rPr>
              <w:t>年度の自主事業としては、「安威川ダムにおける官民協働の体制づくり支援」「大阪府高速鉄道駅リニューアルに関する監修業務」「ハートフルアグリ農福連携支援事業」「大学活性化事業」「国際がんセンターアート展示プロジェクト」「市民居場所づくりのためのアートプログラムの実施業務」が行われている。</w:t>
            </w:r>
          </w:p>
          <w:p w14:paraId="061905EE" w14:textId="1AF53566" w:rsidR="006208FC" w:rsidRPr="00C43EAB" w:rsidRDefault="006208FC" w:rsidP="006208FC">
            <w:pPr>
              <w:ind w:left="216" w:hangingChars="100" w:hanging="216"/>
              <w:rPr>
                <w:rFonts w:ascii="ＭＳ 明朝" w:hAnsi="ＭＳ 明朝"/>
                <w:b w:val="0"/>
                <w:color w:val="auto"/>
              </w:rPr>
            </w:pPr>
            <w:r w:rsidRPr="00C43EAB">
              <w:rPr>
                <w:rFonts w:ascii="ＭＳ 明朝" w:hAnsi="ＭＳ 明朝" w:hint="eastAsia"/>
                <w:b w:val="0"/>
                <w:color w:val="auto"/>
              </w:rPr>
              <w:t xml:space="preserve">　　一方、指定管理業務とは別途に大阪府が指定管理者と同一事業体に対して業務委託を行っているプラットフォーム形成支援事業は、「単独の部局だけでは対応が難しい複合的な行政課題に対して、住民、専門家、企業、大学、行政など多様な立場の組織や人が集まり、対等な立場で交流・対話を行い、アートやデザイン（コミュニティデザイン含む）を手法として、共に課題の検討や事業推進する体制の支援」（プラットフォーム形成支援業務契約書添付の業務仕様書）とされており、平成</w:t>
            </w:r>
            <w:r w:rsidR="007C2BB7" w:rsidRPr="00C43EAB">
              <w:rPr>
                <w:rFonts w:ascii="ＭＳ 明朝" w:hAnsi="ＭＳ 明朝" w:hint="eastAsia"/>
                <w:b w:val="0"/>
                <w:color w:val="auto"/>
              </w:rPr>
              <w:t>28</w:t>
            </w:r>
            <w:r w:rsidRPr="00C43EAB">
              <w:rPr>
                <w:rFonts w:ascii="ＭＳ 明朝" w:hAnsi="ＭＳ 明朝" w:hint="eastAsia"/>
                <w:b w:val="0"/>
                <w:color w:val="auto"/>
              </w:rPr>
              <w:t>年度は「カンヴァススキームの市町村展開わがまちカンヴァス」と「阪南スカイタウンまちづくり支援事業」が実施され、平成</w:t>
            </w:r>
            <w:r w:rsidR="007C2BB7" w:rsidRPr="00C43EAB">
              <w:rPr>
                <w:rFonts w:ascii="ＭＳ 明朝" w:hAnsi="ＭＳ 明朝" w:hint="eastAsia"/>
                <w:b w:val="0"/>
                <w:color w:val="auto"/>
              </w:rPr>
              <w:t>29</w:t>
            </w:r>
            <w:r w:rsidRPr="00C43EAB">
              <w:rPr>
                <w:rFonts w:ascii="ＭＳ 明朝" w:hAnsi="ＭＳ 明朝" w:hint="eastAsia"/>
                <w:b w:val="0"/>
                <w:color w:val="auto"/>
              </w:rPr>
              <w:t>年度も同内容で継続が予定されている。これら本施設における「自主事業」と「プラットフォーム形成支援事業」の区別は、定義上必ずしも明確ではない。平成</w:t>
            </w:r>
            <w:r w:rsidR="007C2BB7" w:rsidRPr="00C43EAB">
              <w:rPr>
                <w:rFonts w:ascii="ＭＳ 明朝" w:hAnsi="ＭＳ 明朝" w:hint="eastAsia"/>
                <w:b w:val="0"/>
                <w:color w:val="auto"/>
              </w:rPr>
              <w:t>29</w:t>
            </w:r>
            <w:r w:rsidRPr="00C43EAB">
              <w:rPr>
                <w:rFonts w:ascii="ＭＳ 明朝" w:hAnsi="ＭＳ 明朝" w:hint="eastAsia"/>
                <w:b w:val="0"/>
                <w:color w:val="auto"/>
              </w:rPr>
              <w:t>年度の事業計画</w:t>
            </w:r>
            <w:r w:rsidR="007C2BB7" w:rsidRPr="00C43EAB">
              <w:rPr>
                <w:rFonts w:ascii="ＭＳ 明朝" w:hAnsi="ＭＳ 明朝" w:hint="eastAsia"/>
                <w:b w:val="0"/>
                <w:color w:val="auto"/>
              </w:rPr>
              <w:t>7</w:t>
            </w:r>
            <w:r w:rsidRPr="00C43EAB">
              <w:rPr>
                <w:rFonts w:ascii="ＭＳ 明朝" w:hAnsi="ＭＳ 明朝" w:hint="eastAsia"/>
                <w:b w:val="0"/>
                <w:color w:val="auto"/>
              </w:rPr>
              <w:t>頁においても、「（７）自主事業の実施」として「プラットフォーム形成支援事業との緊密な連携を図って</w:t>
            </w:r>
            <w:r w:rsidRPr="00C43EAB">
              <w:rPr>
                <w:rFonts w:ascii="ＭＳ 明朝" w:hAnsi="ＭＳ 明朝"/>
                <w:b w:val="0"/>
                <w:color w:val="auto"/>
              </w:rPr>
              <w:t>enoco</w:t>
            </w:r>
            <w:r w:rsidRPr="00C43EAB">
              <w:rPr>
                <w:rFonts w:ascii="ＭＳ 明朝" w:hAnsi="ＭＳ 明朝" w:hint="eastAsia"/>
                <w:b w:val="0"/>
                <w:color w:val="auto"/>
              </w:rPr>
              <w:t>のリソースを活用するとともに、大学間連携の推進など、社会課題解決事業に積極的に取り組む」「プラットフォーム形成支援事業や</w:t>
            </w:r>
            <w:r w:rsidRPr="00C43EAB">
              <w:rPr>
                <w:rFonts w:ascii="ＭＳ 明朝" w:hAnsi="ＭＳ 明朝"/>
                <w:b w:val="0"/>
                <w:color w:val="auto"/>
              </w:rPr>
              <w:t>enoco</w:t>
            </w:r>
            <w:r w:rsidRPr="00C43EAB">
              <w:rPr>
                <w:rFonts w:ascii="ＭＳ 明朝" w:hAnsi="ＭＳ 明朝" w:hint="eastAsia"/>
                <w:b w:val="0"/>
                <w:color w:val="auto"/>
              </w:rPr>
              <w:t>独自の社会課題解決事業の実施については、</w:t>
            </w:r>
            <w:r w:rsidRPr="00C43EAB">
              <w:rPr>
                <w:rFonts w:ascii="ＭＳ 明朝" w:hAnsi="ＭＳ 明朝"/>
                <w:b w:val="0"/>
                <w:color w:val="auto"/>
              </w:rPr>
              <w:t>enoco</w:t>
            </w:r>
            <w:r w:rsidRPr="00C43EAB">
              <w:rPr>
                <w:rFonts w:ascii="ＭＳ 明朝" w:hAnsi="ＭＳ 明朝" w:hint="eastAsia"/>
                <w:b w:val="0"/>
                <w:color w:val="auto"/>
              </w:rPr>
              <w:t>内に大阪府を含めた</w:t>
            </w:r>
            <w:r w:rsidRPr="00C43EAB">
              <w:rPr>
                <w:rFonts w:ascii="ＭＳ 明朝" w:hAnsi="ＭＳ 明朝"/>
                <w:b w:val="0"/>
                <w:color w:val="auto"/>
              </w:rPr>
              <w:t>PF</w:t>
            </w:r>
            <w:r w:rsidRPr="00C43EAB">
              <w:rPr>
                <w:rFonts w:ascii="ＭＳ 明朝" w:hAnsi="ＭＳ 明朝" w:hint="eastAsia"/>
                <w:b w:val="0"/>
                <w:color w:val="auto"/>
              </w:rPr>
              <w:t>協議会を設置し、</w:t>
            </w:r>
            <w:r w:rsidRPr="00C43EAB">
              <w:rPr>
                <w:rFonts w:ascii="ＭＳ 明朝" w:hAnsi="ＭＳ 明朝"/>
                <w:b w:val="0"/>
                <w:color w:val="auto"/>
              </w:rPr>
              <w:t>enoco</w:t>
            </w:r>
            <w:r w:rsidRPr="00C43EAB">
              <w:rPr>
                <w:rFonts w:ascii="ＭＳ 明朝" w:hAnsi="ＭＳ 明朝" w:hint="eastAsia"/>
                <w:b w:val="0"/>
                <w:color w:val="auto"/>
              </w:rPr>
              <w:t>の運営方針に合致することを確認した上で取り組む」等の記載があり、自主事業とプラットフォーム形成支援事業の近接性がうかがえる。</w:t>
            </w:r>
          </w:p>
          <w:p w14:paraId="09052A4B" w14:textId="77777777" w:rsidR="006208FC" w:rsidRPr="00C43EAB" w:rsidRDefault="006208FC" w:rsidP="006208FC">
            <w:pPr>
              <w:ind w:left="216" w:hangingChars="100" w:hanging="216"/>
              <w:rPr>
                <w:rFonts w:ascii="ＭＳ 明朝" w:hAnsi="ＭＳ 明朝"/>
                <w:b w:val="0"/>
                <w:color w:val="auto"/>
              </w:rPr>
            </w:pPr>
            <w:r w:rsidRPr="00C43EAB">
              <w:rPr>
                <w:rFonts w:ascii="ＭＳ 明朝" w:hAnsi="ＭＳ 明朝" w:hint="eastAsia"/>
                <w:b w:val="0"/>
                <w:color w:val="auto"/>
              </w:rPr>
              <w:t>２　本施設に関する管理運営業務契約書（</w:t>
            </w:r>
            <w:r w:rsidRPr="00C43EAB">
              <w:rPr>
                <w:rFonts w:ascii="ＭＳ 明朝" w:hAnsi="ＭＳ 明朝"/>
                <w:b w:val="0"/>
                <w:color w:val="auto"/>
              </w:rPr>
              <w:t>H29.4.3</w:t>
            </w:r>
            <w:r w:rsidRPr="00C43EAB">
              <w:rPr>
                <w:rFonts w:ascii="ＭＳ 明朝" w:hAnsi="ＭＳ 明朝" w:hint="eastAsia"/>
                <w:b w:val="0"/>
                <w:color w:val="auto"/>
              </w:rPr>
              <w:t>締結のもの）</w:t>
            </w:r>
            <w:r w:rsidRPr="00C43EAB">
              <w:rPr>
                <w:rFonts w:ascii="ＭＳ 明朝" w:hAnsi="ＭＳ 明朝"/>
                <w:b w:val="0"/>
                <w:color w:val="auto"/>
              </w:rPr>
              <w:t>9条では、「乙は、第3条第2項に規定された事業年度の収支実績において、総収入額が総支出額を上回った場合は、決算の収支状況における2分の1相当額を、甲へ納付する」とされており、ここにいう総収入額には、現時点でプラットフォーム形成支援事業が指定管理業務から外されている関係で、自主事業収入は入るがプラットフォーム形成支援事業は除かれている。</w:t>
            </w:r>
          </w:p>
          <w:p w14:paraId="263446E1" w14:textId="77777777" w:rsidR="006208FC" w:rsidRPr="00C43EAB" w:rsidRDefault="006208FC" w:rsidP="006208FC">
            <w:pPr>
              <w:ind w:left="216" w:hangingChars="100" w:hanging="216"/>
              <w:rPr>
                <w:rFonts w:ascii="ＭＳ 明朝" w:hAnsi="ＭＳ 明朝"/>
                <w:b w:val="0"/>
                <w:color w:val="auto"/>
              </w:rPr>
            </w:pPr>
            <w:r w:rsidRPr="00C43EAB">
              <w:rPr>
                <w:rFonts w:ascii="ＭＳ 明朝" w:hAnsi="ＭＳ 明朝" w:hint="eastAsia"/>
                <w:b w:val="0"/>
                <w:color w:val="auto"/>
              </w:rPr>
              <w:t>３　しかるに、本施設の場合、上述したように指定管理業務に関する自主事業と、プラットフォーム形成支援事業との区分は明確でないため、自主事業とプラットフォーム形成支援事業との区分を誤った場合、指定管理者に年間の利益が発生していた場合の府への納付金の額が異なってくることになる。この点所管課としては、施設を使う事業のみを自主事業として扱うとしているが、プラットフォーム形成支援事業についても会議等で本施設を使用することはあるのであり、厳密にいえば、施設を使用することによって直接的に収益が発生するもののみを自主事業であると定義すべきように思われる。</w:t>
            </w:r>
          </w:p>
          <w:p w14:paraId="334739B8" w14:textId="59193F0D" w:rsidR="006208FC" w:rsidRPr="00C43EAB" w:rsidRDefault="006208FC" w:rsidP="00725810">
            <w:pPr>
              <w:ind w:left="216" w:hangingChars="100" w:hanging="216"/>
              <w:rPr>
                <w:rFonts w:ascii="ＭＳ 明朝" w:hAnsi="ＭＳ 明朝"/>
                <w:b w:val="0"/>
                <w:color w:val="auto"/>
              </w:rPr>
            </w:pPr>
            <w:r w:rsidRPr="00C43EAB">
              <w:rPr>
                <w:rFonts w:ascii="ＭＳ 明朝" w:hAnsi="ＭＳ 明朝" w:hint="eastAsia"/>
                <w:b w:val="0"/>
                <w:color w:val="auto"/>
              </w:rPr>
              <w:t>４　したがって、所管課としては、指定管理者に対し、自主事業の定義について指定管理者との間で混乱が生じないように、例えば本施設を用いて直接的に収益が発生するもののみを自主事業と定義する等、次回の指定管理者募集時には募集要項において</w:t>
            </w:r>
            <w:r w:rsidR="00702250" w:rsidRPr="00C43EAB">
              <w:rPr>
                <w:rFonts w:ascii="ＭＳ 明朝" w:hAnsi="ＭＳ 明朝" w:hint="eastAsia"/>
                <w:b w:val="0"/>
                <w:color w:val="auto"/>
              </w:rPr>
              <w:t>明確な基準を</w:t>
            </w:r>
            <w:r w:rsidRPr="00C43EAB">
              <w:rPr>
                <w:rFonts w:ascii="ＭＳ 明朝" w:hAnsi="ＭＳ 明朝" w:hint="eastAsia"/>
                <w:b w:val="0"/>
                <w:color w:val="auto"/>
              </w:rPr>
              <w:t>示すべきと思われる。なお、所管課においては、本年度から指定管理者との間で、個別の事業が自主事業に該当するか否かを検討する会合を開催しているとのことであり、その点は自主事業との区分を明確にする作業の一環として評価できる。</w:t>
            </w:r>
          </w:p>
        </w:tc>
      </w:tr>
    </w:tbl>
    <w:p w14:paraId="53FC74FE" w14:textId="77777777" w:rsidR="006208FC" w:rsidRPr="00C43EAB" w:rsidRDefault="006208FC" w:rsidP="006208FC">
      <w:pPr>
        <w:widowControl/>
        <w:jc w:val="left"/>
        <w:rPr>
          <w:rFonts w:ascii="ＭＳ 明朝" w:hAnsi="ＭＳ 明朝"/>
        </w:rPr>
      </w:pPr>
    </w:p>
    <w:p w14:paraId="3057B874" w14:textId="77777777" w:rsidR="00702250" w:rsidRPr="00C43EAB" w:rsidRDefault="00702250" w:rsidP="006208FC">
      <w:pPr>
        <w:widowControl/>
        <w:jc w:val="left"/>
        <w:rPr>
          <w:rFonts w:ascii="ＭＳ 明朝" w:hAnsi="ＭＳ 明朝"/>
        </w:rPr>
      </w:pPr>
    </w:p>
    <w:p w14:paraId="1721141C" w14:textId="3894C12C" w:rsidR="006208FC" w:rsidRPr="00C43EAB" w:rsidRDefault="006208FC" w:rsidP="006208FC">
      <w:pPr>
        <w:widowControl/>
        <w:jc w:val="left"/>
        <w:rPr>
          <w:rFonts w:ascii="ＭＳ 明朝" w:hAnsi="ＭＳ 明朝"/>
        </w:rPr>
      </w:pPr>
      <w:r w:rsidRPr="00C43EAB">
        <w:rPr>
          <w:rFonts w:ascii="ＭＳ 明朝" w:hAnsi="ＭＳ 明朝" w:hint="eastAsia"/>
        </w:rPr>
        <w:t>【</w:t>
      </w:r>
      <w:r w:rsidR="008C0B2C" w:rsidRPr="00C43EAB">
        <w:rPr>
          <w:rFonts w:ascii="ＭＳ 明朝" w:hAnsi="ＭＳ 明朝"/>
        </w:rPr>
        <w:t>監査の</w:t>
      </w:r>
      <w:r w:rsidR="008C0B2C" w:rsidRPr="00C43EAB">
        <w:rPr>
          <w:rFonts w:ascii="ＭＳ 明朝" w:hAnsi="ＭＳ 明朝" w:hint="eastAsia"/>
        </w:rPr>
        <w:t>結果</w:t>
      </w:r>
      <w:r w:rsidR="00936FE3" w:rsidRPr="00C43EAB">
        <w:rPr>
          <w:rFonts w:ascii="ＭＳ 明朝" w:hAnsi="ＭＳ 明朝" w:hint="eastAsia"/>
        </w:rPr>
        <w:t>66</w:t>
      </w:r>
      <w:r w:rsidRPr="00C43EAB">
        <w:rPr>
          <w:rFonts w:ascii="ＭＳ 明朝" w:hAnsi="ＭＳ 明朝" w:hint="eastAsia"/>
        </w:rPr>
        <w:t>】共同</w:t>
      </w:r>
      <w:r w:rsidR="00644706" w:rsidRPr="00C43EAB">
        <w:rPr>
          <w:rFonts w:ascii="ＭＳ 明朝" w:hAnsi="ＭＳ 明朝" w:hint="eastAsia"/>
        </w:rPr>
        <w:t>事業体</w:t>
      </w:r>
      <w:r w:rsidRPr="00C43EAB">
        <w:rPr>
          <w:rFonts w:ascii="ＭＳ 明朝" w:hAnsi="ＭＳ 明朝" w:hint="eastAsia"/>
        </w:rPr>
        <w:t>の</w:t>
      </w:r>
      <w:r w:rsidR="00C31E47" w:rsidRPr="00C43EAB">
        <w:rPr>
          <w:rFonts w:ascii="ＭＳ 明朝" w:hAnsi="ＭＳ 明朝" w:hint="eastAsia"/>
        </w:rPr>
        <w:t>収支</w:t>
      </w:r>
    </w:p>
    <w:tbl>
      <w:tblPr>
        <w:tblStyle w:val="62"/>
        <w:tblW w:w="9067" w:type="dxa"/>
        <w:tblLook w:val="0480" w:firstRow="0" w:lastRow="0" w:firstColumn="1" w:lastColumn="0" w:noHBand="0" w:noVBand="1"/>
      </w:tblPr>
      <w:tblGrid>
        <w:gridCol w:w="9067"/>
      </w:tblGrid>
      <w:tr w:rsidR="001275E7" w:rsidRPr="00C43EAB" w14:paraId="74D821E5" w14:textId="77777777" w:rsidTr="006208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tcPr>
          <w:p w14:paraId="6B0D35DC" w14:textId="0F42E93F" w:rsidR="001275E7" w:rsidRPr="00C43EAB" w:rsidRDefault="001275E7" w:rsidP="001275E7">
            <w:pPr>
              <w:jc w:val="center"/>
              <w:rPr>
                <w:rFonts w:ascii="ＭＳ 明朝" w:hAnsi="ＭＳ 明朝"/>
                <w:b w:val="0"/>
                <w:color w:val="auto"/>
              </w:rPr>
            </w:pPr>
            <w:r w:rsidRPr="00C43EAB">
              <w:rPr>
                <w:rFonts w:ascii="ＭＳ 明朝" w:hAnsi="ＭＳ 明朝" w:hint="eastAsia"/>
                <w:b w:val="0"/>
                <w:kern w:val="0"/>
              </w:rPr>
              <w:t>対　象　施　設</w:t>
            </w:r>
          </w:p>
        </w:tc>
      </w:tr>
      <w:tr w:rsidR="00FC1216" w:rsidRPr="00C43EAB" w14:paraId="6B64ACD6" w14:textId="77777777" w:rsidTr="006208FC">
        <w:tc>
          <w:tcPr>
            <w:cnfStyle w:val="001000000000" w:firstRow="0" w:lastRow="0" w:firstColumn="1" w:lastColumn="0" w:oddVBand="0" w:evenVBand="0" w:oddHBand="0" w:evenHBand="0" w:firstRowFirstColumn="0" w:firstRowLastColumn="0" w:lastRowFirstColumn="0" w:lastRowLastColumn="0"/>
            <w:tcW w:w="9067" w:type="dxa"/>
          </w:tcPr>
          <w:p w14:paraId="22993A77" w14:textId="77777777" w:rsidR="006208FC" w:rsidRPr="00C43EAB" w:rsidRDefault="006208FC" w:rsidP="006208FC">
            <w:pPr>
              <w:jc w:val="center"/>
              <w:rPr>
                <w:rFonts w:ascii="ＭＳ 明朝" w:hAnsi="ＭＳ 明朝"/>
                <w:b w:val="0"/>
                <w:bCs w:val="0"/>
                <w:color w:val="auto"/>
              </w:rPr>
            </w:pPr>
            <w:r w:rsidRPr="00C43EAB">
              <w:rPr>
                <w:rFonts w:ascii="ＭＳ 明朝" w:hAnsi="ＭＳ 明朝" w:hint="eastAsia"/>
                <w:b w:val="0"/>
                <w:color w:val="auto"/>
              </w:rPr>
              <w:t>江之子島文化芸術創造センター（</w:t>
            </w:r>
            <w:r w:rsidRPr="00C43EAB">
              <w:rPr>
                <w:rFonts w:ascii="ＭＳ 明朝" w:hAnsi="ＭＳ 明朝"/>
                <w:b w:val="0"/>
                <w:color w:val="auto"/>
              </w:rPr>
              <w:t>enoco）</w:t>
            </w:r>
          </w:p>
        </w:tc>
      </w:tr>
      <w:tr w:rsidR="00FC1216" w:rsidRPr="00C43EAB" w14:paraId="22A4BF88" w14:textId="77777777" w:rsidTr="006208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tcPr>
          <w:p w14:paraId="10478422" w14:textId="14FAC911" w:rsidR="006208FC" w:rsidRPr="00C43EAB" w:rsidRDefault="008C0B2C" w:rsidP="006208FC">
            <w:pPr>
              <w:jc w:val="center"/>
              <w:rPr>
                <w:rFonts w:ascii="ＭＳ 明朝" w:hAnsi="ＭＳ 明朝"/>
                <w:b w:val="0"/>
                <w:color w:val="auto"/>
              </w:rPr>
            </w:pPr>
            <w:r w:rsidRPr="00C43EAB">
              <w:rPr>
                <w:rFonts w:ascii="ＭＳ 明朝" w:hAnsi="ＭＳ 明朝"/>
                <w:b w:val="0"/>
                <w:color w:val="auto"/>
              </w:rPr>
              <w:t>監査の</w:t>
            </w:r>
            <w:r w:rsidRPr="00C43EAB">
              <w:rPr>
                <w:rFonts w:ascii="ＭＳ 明朝" w:hAnsi="ＭＳ 明朝" w:hint="eastAsia"/>
                <w:b w:val="0"/>
                <w:color w:val="auto"/>
              </w:rPr>
              <w:t>結果</w:t>
            </w:r>
            <w:r w:rsidR="00936FE3" w:rsidRPr="00C43EAB">
              <w:rPr>
                <w:rFonts w:ascii="ＭＳ 明朝" w:hAnsi="ＭＳ 明朝" w:hint="eastAsia"/>
                <w:b w:val="0"/>
                <w:color w:val="auto"/>
              </w:rPr>
              <w:t>66</w:t>
            </w:r>
          </w:p>
        </w:tc>
      </w:tr>
      <w:tr w:rsidR="00FC1216" w:rsidRPr="00C43EAB" w14:paraId="34E106C4" w14:textId="77777777" w:rsidTr="006208FC">
        <w:tc>
          <w:tcPr>
            <w:cnfStyle w:val="001000000000" w:firstRow="0" w:lastRow="0" w:firstColumn="1" w:lastColumn="0" w:oddVBand="0" w:evenVBand="0" w:oddHBand="0" w:evenHBand="0" w:firstRowFirstColumn="0" w:firstRowLastColumn="0" w:lastRowFirstColumn="0" w:lastRowLastColumn="0"/>
            <w:tcW w:w="9067" w:type="dxa"/>
          </w:tcPr>
          <w:p w14:paraId="25547A35" w14:textId="49AFA855" w:rsidR="006208FC" w:rsidRPr="00C43EAB" w:rsidRDefault="006208FC" w:rsidP="00AB2DF1">
            <w:pPr>
              <w:ind w:firstLineChars="100" w:firstLine="216"/>
              <w:rPr>
                <w:rFonts w:ascii="ＭＳ 明朝" w:hAnsi="ＭＳ 明朝"/>
                <w:b w:val="0"/>
                <w:color w:val="auto"/>
              </w:rPr>
            </w:pPr>
            <w:r w:rsidRPr="00C43EAB">
              <w:rPr>
                <w:rFonts w:ascii="ＭＳ 明朝" w:hAnsi="ＭＳ 明朝" w:hint="eastAsia"/>
                <w:b w:val="0"/>
                <w:color w:val="auto"/>
              </w:rPr>
              <w:t>大阪府は、指定管理者が共同</w:t>
            </w:r>
            <w:r w:rsidR="00644706" w:rsidRPr="00C43EAB">
              <w:rPr>
                <w:rFonts w:ascii="ＭＳ 明朝" w:hAnsi="ＭＳ 明朝" w:hint="eastAsia"/>
                <w:b w:val="0"/>
                <w:color w:val="auto"/>
              </w:rPr>
              <w:t>事業体</w:t>
            </w:r>
            <w:r w:rsidRPr="00C43EAB">
              <w:rPr>
                <w:rFonts w:ascii="ＭＳ 明朝" w:hAnsi="ＭＳ 明朝" w:hint="eastAsia"/>
                <w:b w:val="0"/>
                <w:color w:val="auto"/>
              </w:rPr>
              <w:t>である場合、共同</w:t>
            </w:r>
            <w:r w:rsidR="00644706" w:rsidRPr="00C43EAB">
              <w:rPr>
                <w:rFonts w:ascii="ＭＳ 明朝" w:hAnsi="ＭＳ 明朝" w:hint="eastAsia"/>
                <w:b w:val="0"/>
                <w:color w:val="auto"/>
              </w:rPr>
              <w:t>事業体</w:t>
            </w:r>
            <w:r w:rsidRPr="00C43EAB">
              <w:rPr>
                <w:rFonts w:ascii="ＭＳ 明朝" w:hAnsi="ＭＳ 明朝" w:hint="eastAsia"/>
                <w:b w:val="0"/>
                <w:color w:val="auto"/>
              </w:rPr>
              <w:t>の構成員ごと</w:t>
            </w:r>
            <w:r w:rsidR="00936FE3" w:rsidRPr="00C43EAB">
              <w:rPr>
                <w:rFonts w:ascii="ＭＳ 明朝" w:hAnsi="ＭＳ 明朝" w:hint="eastAsia"/>
                <w:b w:val="0"/>
                <w:color w:val="auto"/>
              </w:rPr>
              <w:t>の収支を合算した共同事業体としての収支を報告させるべきである。</w:t>
            </w:r>
          </w:p>
        </w:tc>
      </w:tr>
      <w:tr w:rsidR="00FC1216" w:rsidRPr="00C43EAB" w14:paraId="5BFFD94C" w14:textId="77777777" w:rsidTr="006208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tcPr>
          <w:p w14:paraId="37CD59EE" w14:textId="77777777" w:rsidR="006208FC" w:rsidRPr="00C43EAB" w:rsidRDefault="006208FC" w:rsidP="006208FC">
            <w:pPr>
              <w:jc w:val="center"/>
              <w:rPr>
                <w:rFonts w:ascii="ＭＳ 明朝" w:hAnsi="ＭＳ 明朝"/>
                <w:b w:val="0"/>
                <w:color w:val="auto"/>
              </w:rPr>
            </w:pPr>
            <w:r w:rsidRPr="00C43EAB">
              <w:rPr>
                <w:rFonts w:ascii="ＭＳ 明朝" w:hAnsi="ＭＳ 明朝" w:hint="eastAsia"/>
                <w:b w:val="0"/>
                <w:color w:val="auto"/>
                <w:kern w:val="0"/>
              </w:rPr>
              <w:t>事実関係及び理由</w:t>
            </w:r>
          </w:p>
        </w:tc>
      </w:tr>
      <w:tr w:rsidR="00FC1216" w:rsidRPr="00C43EAB" w14:paraId="46E10FCB" w14:textId="77777777" w:rsidTr="006208FC">
        <w:trPr>
          <w:trHeight w:val="90"/>
        </w:trPr>
        <w:tc>
          <w:tcPr>
            <w:cnfStyle w:val="001000000000" w:firstRow="0" w:lastRow="0" w:firstColumn="1" w:lastColumn="0" w:oddVBand="0" w:evenVBand="0" w:oddHBand="0" w:evenHBand="0" w:firstRowFirstColumn="0" w:firstRowLastColumn="0" w:lastRowFirstColumn="0" w:lastRowLastColumn="0"/>
            <w:tcW w:w="9067" w:type="dxa"/>
          </w:tcPr>
          <w:p w14:paraId="014030A6" w14:textId="27268C6B" w:rsidR="006208FC" w:rsidRPr="00C43EAB" w:rsidRDefault="006208FC" w:rsidP="006208FC">
            <w:pPr>
              <w:ind w:left="216" w:hangingChars="100" w:hanging="216"/>
              <w:rPr>
                <w:rFonts w:ascii="ＭＳ 明朝" w:hAnsi="ＭＳ 明朝"/>
                <w:b w:val="0"/>
                <w:color w:val="auto"/>
              </w:rPr>
            </w:pPr>
            <w:r w:rsidRPr="00C43EAB">
              <w:rPr>
                <w:rFonts w:ascii="ＭＳ 明朝" w:hAnsi="ＭＳ 明朝" w:hint="eastAsia"/>
                <w:b w:val="0"/>
                <w:color w:val="auto"/>
              </w:rPr>
              <w:t>１　本施設の指定管理者は、株式会社長谷工コミュニティと株式会社Ｅ－ＤＥＳＩＧＮの共同</w:t>
            </w:r>
            <w:r w:rsidR="00702250" w:rsidRPr="00C43EAB">
              <w:rPr>
                <w:rFonts w:ascii="ＭＳ 明朝" w:hAnsi="ＭＳ 明朝" w:hint="eastAsia"/>
                <w:b w:val="0"/>
                <w:color w:val="auto"/>
              </w:rPr>
              <w:t>事業</w:t>
            </w:r>
            <w:r w:rsidRPr="00C43EAB">
              <w:rPr>
                <w:rFonts w:ascii="ＭＳ 明朝" w:hAnsi="ＭＳ 明朝" w:hint="eastAsia"/>
                <w:b w:val="0"/>
                <w:color w:val="auto"/>
              </w:rPr>
              <w:t>体であり、代表者は長谷工コミュニティである。</w:t>
            </w:r>
          </w:p>
          <w:p w14:paraId="16970355" w14:textId="77777777" w:rsidR="006208FC" w:rsidRPr="00C43EAB" w:rsidRDefault="006208FC" w:rsidP="006208FC">
            <w:pPr>
              <w:ind w:leftChars="100" w:left="216" w:firstLineChars="100" w:firstLine="216"/>
              <w:rPr>
                <w:rFonts w:ascii="ＭＳ 明朝" w:hAnsi="ＭＳ 明朝"/>
                <w:b w:val="0"/>
                <w:color w:val="auto"/>
              </w:rPr>
            </w:pPr>
            <w:r w:rsidRPr="00C43EAB">
              <w:rPr>
                <w:rFonts w:ascii="ＭＳ 明朝" w:hAnsi="ＭＳ 明朝" w:hint="eastAsia"/>
                <w:b w:val="0"/>
                <w:color w:val="auto"/>
              </w:rPr>
              <w:t>本施設の四半期報告における収支報告はあくまで代表者である長谷工コミュニティの収支であり、Ｅ－ＤＥＳＩＧＮの取り分は、「主催・共催事業費」として長谷工コミュニティからの支出項目で挙げられている。そして、Ｅ－ＤＥＳＩＧＮが受け取る「主催・共催事業費」は、人件費と一般管理費を積み上げて算出していることがうかがえる（平成</w:t>
            </w:r>
            <w:r w:rsidRPr="00C43EAB">
              <w:rPr>
                <w:rFonts w:ascii="ＭＳ 明朝" w:hAnsi="ＭＳ 明朝"/>
                <w:b w:val="0"/>
                <w:color w:val="auto"/>
              </w:rPr>
              <w:t>29年9月19日作成の「見積書」）。</w:t>
            </w:r>
          </w:p>
          <w:p w14:paraId="3A67A21B" w14:textId="30F6F840" w:rsidR="006208FC" w:rsidRPr="00C43EAB" w:rsidRDefault="006208FC" w:rsidP="006208FC">
            <w:pPr>
              <w:ind w:left="216" w:hangingChars="100" w:hanging="216"/>
              <w:rPr>
                <w:rFonts w:ascii="ＭＳ 明朝" w:hAnsi="ＭＳ 明朝"/>
                <w:b w:val="0"/>
                <w:color w:val="auto"/>
              </w:rPr>
            </w:pPr>
            <w:r w:rsidRPr="00C43EAB">
              <w:rPr>
                <w:rFonts w:ascii="ＭＳ 明朝" w:hAnsi="ＭＳ 明朝" w:hint="eastAsia"/>
                <w:b w:val="0"/>
                <w:color w:val="auto"/>
              </w:rPr>
              <w:t>２　管理運営業務委託契約書</w:t>
            </w:r>
            <w:r w:rsidRPr="00C43EAB">
              <w:rPr>
                <w:rFonts w:ascii="ＭＳ 明朝" w:hAnsi="ＭＳ 明朝"/>
                <w:b w:val="0"/>
                <w:color w:val="auto"/>
              </w:rPr>
              <w:t>9条では「乙は、第3条第2項に規定された事業年度の収支実績において、総収入額が総支出額を上回った場合は、決算の収支状況における2分の1相当額を、甲へ納付することとする」と規定されており、指定管理者の総支出額は</w:t>
            </w:r>
            <w:r w:rsidR="00702250" w:rsidRPr="00C43EAB">
              <w:rPr>
                <w:rFonts w:ascii="ＭＳ 明朝" w:hAnsi="ＭＳ 明朝" w:hint="eastAsia"/>
                <w:b w:val="0"/>
                <w:color w:val="auto"/>
              </w:rPr>
              <w:t>大阪</w:t>
            </w:r>
            <w:r w:rsidRPr="00C43EAB">
              <w:rPr>
                <w:rFonts w:ascii="ＭＳ 明朝" w:hAnsi="ＭＳ 明朝"/>
                <w:b w:val="0"/>
                <w:color w:val="auto"/>
              </w:rPr>
              <w:t>府への納付金の額に影響する。そして、条項上、総支出額を算出するにあたり指定管理者の利益を計上することは予定されていない（総収入額から総支出額を控除した残額が指定管理者の利益ということになる）。</w:t>
            </w:r>
          </w:p>
          <w:p w14:paraId="34C2BD10" w14:textId="3E739531" w:rsidR="006208FC" w:rsidRPr="00C43EAB" w:rsidRDefault="006208FC" w:rsidP="006208FC">
            <w:pPr>
              <w:ind w:left="216" w:hangingChars="100" w:hanging="216"/>
              <w:rPr>
                <w:rFonts w:ascii="ＭＳ 明朝" w:hAnsi="ＭＳ 明朝"/>
                <w:b w:val="0"/>
                <w:bCs w:val="0"/>
                <w:color w:val="auto"/>
              </w:rPr>
            </w:pPr>
            <w:r w:rsidRPr="00C43EAB">
              <w:rPr>
                <w:rFonts w:ascii="ＭＳ 明朝" w:hAnsi="ＭＳ 明朝" w:hint="eastAsia"/>
                <w:b w:val="0"/>
                <w:color w:val="auto"/>
              </w:rPr>
              <w:t>３　しかるに、本件でＥ－ＤＥＳＩＧＮが長谷工コミュニティから受領する上記「主催・共催事業費」にはＥ－ＤＥＳＩＧＮの利益が計上されており（それ以外にＥ－ＤＥＳＩＧＮは利益を受領していない）、上記契約書第</w:t>
            </w:r>
            <w:r w:rsidRPr="00C43EAB">
              <w:rPr>
                <w:rFonts w:ascii="ＭＳ 明朝" w:hAnsi="ＭＳ 明朝"/>
                <w:b w:val="0"/>
                <w:color w:val="auto"/>
              </w:rPr>
              <w:t>9条との関係で問題があると</w:t>
            </w:r>
            <w:r w:rsidR="00F435AA" w:rsidRPr="00C43EAB">
              <w:rPr>
                <w:rFonts w:ascii="ＭＳ 明朝" w:hAnsi="ＭＳ 明朝"/>
                <w:b w:val="0"/>
                <w:color w:val="auto"/>
              </w:rPr>
              <w:t>い</w:t>
            </w:r>
            <w:r w:rsidRPr="00C43EAB">
              <w:rPr>
                <w:rFonts w:ascii="ＭＳ 明朝" w:hAnsi="ＭＳ 明朝"/>
                <w:b w:val="0"/>
                <w:color w:val="auto"/>
              </w:rPr>
              <w:t>わざるを得ない。</w:t>
            </w:r>
          </w:p>
          <w:p w14:paraId="2DDBE97A" w14:textId="2EEB453E" w:rsidR="006208FC" w:rsidRPr="00C43EAB" w:rsidRDefault="006208FC" w:rsidP="006208FC">
            <w:pPr>
              <w:ind w:left="216" w:hangingChars="100" w:hanging="216"/>
              <w:rPr>
                <w:rFonts w:ascii="ＭＳ 明朝" w:hAnsi="ＭＳ 明朝"/>
                <w:b w:val="0"/>
                <w:bCs w:val="0"/>
                <w:color w:val="auto"/>
              </w:rPr>
            </w:pPr>
            <w:r w:rsidRPr="00C43EAB">
              <w:rPr>
                <w:rFonts w:ascii="ＭＳ 明朝" w:hAnsi="ＭＳ 明朝" w:hint="eastAsia"/>
                <w:b w:val="0"/>
                <w:color w:val="auto"/>
              </w:rPr>
              <w:t>４　そもそも、Ｅ－ＤＥＳＩＧＮ自体、指定管理者</w:t>
            </w:r>
            <w:r w:rsidR="00702250" w:rsidRPr="00C43EAB">
              <w:rPr>
                <w:rFonts w:ascii="ＭＳ 明朝" w:hAnsi="ＭＳ 明朝" w:hint="eastAsia"/>
                <w:b w:val="0"/>
                <w:color w:val="auto"/>
              </w:rPr>
              <w:t>の構成員</w:t>
            </w:r>
            <w:r w:rsidRPr="00C43EAB">
              <w:rPr>
                <w:rFonts w:ascii="ＭＳ 明朝" w:hAnsi="ＭＳ 明朝" w:hint="eastAsia"/>
                <w:b w:val="0"/>
                <w:color w:val="auto"/>
              </w:rPr>
              <w:t>に該当するものであり、「主催・共催事業費」として受領した金額（長谷工コミュニティから受領しているが、もとは大阪府からの管理運営委託料である）については、その使途と収支を明らかにすべきであり、長谷工コミュニティの収支報告の中に「主催・共催事業費」という形で埋没させてしまうことは妥当ではない。そして、Ｅ－ＤＥＳＩＧＮの収支を明らかにした後に初めて、上述した契約書第９条にいう「総収入額」及び「総支出額」が明らかになり、</w:t>
            </w:r>
            <w:r w:rsidR="00702250" w:rsidRPr="00C43EAB">
              <w:rPr>
                <w:rFonts w:ascii="ＭＳ 明朝" w:hAnsi="ＭＳ 明朝" w:hint="eastAsia"/>
                <w:b w:val="0"/>
                <w:color w:val="auto"/>
              </w:rPr>
              <w:t>大阪</w:t>
            </w:r>
            <w:r w:rsidRPr="00C43EAB">
              <w:rPr>
                <w:rFonts w:ascii="ＭＳ 明朝" w:hAnsi="ＭＳ 明朝" w:hint="eastAsia"/>
                <w:b w:val="0"/>
                <w:color w:val="auto"/>
              </w:rPr>
              <w:t>府への納付金の額が決定される。</w:t>
            </w:r>
          </w:p>
          <w:p w14:paraId="6898BEEA" w14:textId="3C4C0A5E" w:rsidR="006208FC" w:rsidRPr="00C43EAB" w:rsidRDefault="006208FC" w:rsidP="00644706">
            <w:pPr>
              <w:ind w:left="216" w:hangingChars="100" w:hanging="216"/>
              <w:rPr>
                <w:rFonts w:ascii="ＭＳ 明朝" w:hAnsi="ＭＳ 明朝"/>
                <w:b w:val="0"/>
                <w:color w:val="auto"/>
              </w:rPr>
            </w:pPr>
            <w:r w:rsidRPr="00C43EAB">
              <w:rPr>
                <w:rFonts w:ascii="ＭＳ 明朝" w:hAnsi="ＭＳ 明朝" w:hint="eastAsia"/>
                <w:b w:val="0"/>
                <w:color w:val="auto"/>
              </w:rPr>
              <w:t>５　したがって、所管課としては、指定管理者が共同</w:t>
            </w:r>
            <w:r w:rsidR="00644706" w:rsidRPr="00C43EAB">
              <w:rPr>
                <w:rFonts w:ascii="ＭＳ 明朝" w:hAnsi="ＭＳ 明朝" w:hint="eastAsia"/>
                <w:b w:val="0"/>
                <w:color w:val="auto"/>
              </w:rPr>
              <w:t>事業体</w:t>
            </w:r>
            <w:r w:rsidRPr="00C43EAB">
              <w:rPr>
                <w:rFonts w:ascii="ＭＳ 明朝" w:hAnsi="ＭＳ 明朝" w:hint="eastAsia"/>
                <w:b w:val="0"/>
                <w:color w:val="auto"/>
              </w:rPr>
              <w:t>である場合、</w:t>
            </w:r>
            <w:r w:rsidR="00702250" w:rsidRPr="00C43EAB">
              <w:rPr>
                <w:rFonts w:ascii="ＭＳ 明朝" w:hAnsi="ＭＳ 明朝" w:hint="eastAsia"/>
                <w:b w:val="0"/>
                <w:color w:val="auto"/>
              </w:rPr>
              <w:t>共同事業体の構成員ごとの収支を合算した共同事業体としての収支を報告させるべきである。</w:t>
            </w:r>
          </w:p>
        </w:tc>
      </w:tr>
    </w:tbl>
    <w:p w14:paraId="4FF11CB1" w14:textId="77777777" w:rsidR="00FC1216" w:rsidRPr="00C43EAB" w:rsidRDefault="00FC1216" w:rsidP="006208FC">
      <w:pPr>
        <w:widowControl/>
        <w:jc w:val="left"/>
        <w:rPr>
          <w:rFonts w:ascii="ＭＳ 明朝" w:hAnsi="ＭＳ 明朝"/>
        </w:rPr>
      </w:pPr>
    </w:p>
    <w:p w14:paraId="75B3DB94" w14:textId="4C3691EA" w:rsidR="006208FC" w:rsidRPr="00C43EAB" w:rsidRDefault="006208FC" w:rsidP="006208FC">
      <w:pPr>
        <w:widowControl/>
        <w:jc w:val="left"/>
        <w:rPr>
          <w:rFonts w:ascii="ＭＳ 明朝" w:hAnsi="ＭＳ 明朝"/>
        </w:rPr>
      </w:pPr>
      <w:r w:rsidRPr="00C43EAB">
        <w:rPr>
          <w:rFonts w:ascii="ＭＳ 明朝" w:hAnsi="ＭＳ 明朝" w:hint="eastAsia"/>
        </w:rPr>
        <w:t>【意見</w:t>
      </w:r>
      <w:r w:rsidR="00936FE3" w:rsidRPr="00C43EAB">
        <w:rPr>
          <w:rFonts w:ascii="ＭＳ 明朝" w:hAnsi="ＭＳ 明朝" w:hint="eastAsia"/>
        </w:rPr>
        <w:t>74</w:t>
      </w:r>
      <w:r w:rsidRPr="00C43EAB">
        <w:rPr>
          <w:rFonts w:ascii="ＭＳ 明朝" w:hAnsi="ＭＳ 明朝" w:hint="eastAsia"/>
        </w:rPr>
        <w:t>】共同</w:t>
      </w:r>
      <w:r w:rsidR="00401CE8" w:rsidRPr="00C43EAB">
        <w:rPr>
          <w:rFonts w:ascii="ＭＳ 明朝" w:hAnsi="ＭＳ 明朝" w:hint="eastAsia"/>
        </w:rPr>
        <w:t>事業体</w:t>
      </w:r>
      <w:r w:rsidRPr="00C43EAB">
        <w:rPr>
          <w:rFonts w:ascii="ＭＳ 明朝" w:hAnsi="ＭＳ 明朝" w:hint="eastAsia"/>
        </w:rPr>
        <w:t>の預金名義</w:t>
      </w:r>
    </w:p>
    <w:tbl>
      <w:tblPr>
        <w:tblStyle w:val="62"/>
        <w:tblW w:w="9067" w:type="dxa"/>
        <w:tblLook w:val="0480" w:firstRow="0" w:lastRow="0" w:firstColumn="1" w:lastColumn="0" w:noHBand="0" w:noVBand="1"/>
      </w:tblPr>
      <w:tblGrid>
        <w:gridCol w:w="9067"/>
      </w:tblGrid>
      <w:tr w:rsidR="001275E7" w:rsidRPr="00C43EAB" w14:paraId="45F23A42" w14:textId="77777777" w:rsidTr="006208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tcPr>
          <w:p w14:paraId="0FFBB242" w14:textId="64F18BA0" w:rsidR="001275E7" w:rsidRPr="00C43EAB" w:rsidRDefault="001275E7" w:rsidP="001275E7">
            <w:pPr>
              <w:jc w:val="center"/>
              <w:rPr>
                <w:rFonts w:ascii="ＭＳ 明朝" w:hAnsi="ＭＳ 明朝"/>
                <w:b w:val="0"/>
                <w:color w:val="auto"/>
              </w:rPr>
            </w:pPr>
            <w:r w:rsidRPr="00C43EAB">
              <w:rPr>
                <w:rFonts w:ascii="ＭＳ 明朝" w:hAnsi="ＭＳ 明朝" w:hint="eastAsia"/>
                <w:b w:val="0"/>
                <w:kern w:val="0"/>
              </w:rPr>
              <w:t>対　象　施　設</w:t>
            </w:r>
          </w:p>
        </w:tc>
      </w:tr>
      <w:tr w:rsidR="00FC1216" w:rsidRPr="00C43EAB" w14:paraId="5A80DF72" w14:textId="77777777" w:rsidTr="006208FC">
        <w:tc>
          <w:tcPr>
            <w:cnfStyle w:val="001000000000" w:firstRow="0" w:lastRow="0" w:firstColumn="1" w:lastColumn="0" w:oddVBand="0" w:evenVBand="0" w:oddHBand="0" w:evenHBand="0" w:firstRowFirstColumn="0" w:firstRowLastColumn="0" w:lastRowFirstColumn="0" w:lastRowLastColumn="0"/>
            <w:tcW w:w="9067" w:type="dxa"/>
          </w:tcPr>
          <w:p w14:paraId="78B1DD3A" w14:textId="77777777" w:rsidR="006208FC" w:rsidRPr="00C43EAB" w:rsidRDefault="006208FC" w:rsidP="006208FC">
            <w:pPr>
              <w:jc w:val="center"/>
              <w:rPr>
                <w:rFonts w:ascii="ＭＳ 明朝" w:hAnsi="ＭＳ 明朝"/>
                <w:b w:val="0"/>
                <w:bCs w:val="0"/>
                <w:color w:val="auto"/>
              </w:rPr>
            </w:pPr>
            <w:r w:rsidRPr="00C43EAB">
              <w:rPr>
                <w:rFonts w:ascii="ＭＳ 明朝" w:hAnsi="ＭＳ 明朝" w:hint="eastAsia"/>
                <w:b w:val="0"/>
                <w:color w:val="auto"/>
              </w:rPr>
              <w:t>江之子島文化芸術創造センター（</w:t>
            </w:r>
            <w:r w:rsidRPr="00C43EAB">
              <w:rPr>
                <w:rFonts w:ascii="ＭＳ 明朝" w:hAnsi="ＭＳ 明朝"/>
                <w:b w:val="0"/>
                <w:color w:val="auto"/>
              </w:rPr>
              <w:t>enoco）</w:t>
            </w:r>
          </w:p>
        </w:tc>
      </w:tr>
      <w:tr w:rsidR="00FC1216" w:rsidRPr="00C43EAB" w14:paraId="7FA386D8" w14:textId="77777777" w:rsidTr="006208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tcPr>
          <w:p w14:paraId="1D090F7A" w14:textId="21866D57" w:rsidR="006208FC" w:rsidRPr="00C43EAB" w:rsidRDefault="006208FC" w:rsidP="006208FC">
            <w:pPr>
              <w:jc w:val="center"/>
              <w:rPr>
                <w:rFonts w:ascii="ＭＳ 明朝" w:hAnsi="ＭＳ 明朝"/>
                <w:b w:val="0"/>
                <w:color w:val="auto"/>
              </w:rPr>
            </w:pPr>
            <w:r w:rsidRPr="00C43EAB">
              <w:rPr>
                <w:rFonts w:ascii="ＭＳ 明朝" w:hAnsi="ＭＳ 明朝" w:hint="eastAsia"/>
                <w:b w:val="0"/>
                <w:color w:val="auto"/>
              </w:rPr>
              <w:t>意見</w:t>
            </w:r>
            <w:r w:rsidR="00936FE3" w:rsidRPr="00C43EAB">
              <w:rPr>
                <w:rFonts w:ascii="ＭＳ 明朝" w:hAnsi="ＭＳ 明朝" w:hint="eastAsia"/>
                <w:b w:val="0"/>
                <w:color w:val="auto"/>
              </w:rPr>
              <w:t>74</w:t>
            </w:r>
          </w:p>
        </w:tc>
      </w:tr>
      <w:tr w:rsidR="00FC1216" w:rsidRPr="00C43EAB" w14:paraId="2271EE07" w14:textId="77777777" w:rsidTr="006208FC">
        <w:tc>
          <w:tcPr>
            <w:cnfStyle w:val="001000000000" w:firstRow="0" w:lastRow="0" w:firstColumn="1" w:lastColumn="0" w:oddVBand="0" w:evenVBand="0" w:oddHBand="0" w:evenHBand="0" w:firstRowFirstColumn="0" w:firstRowLastColumn="0" w:lastRowFirstColumn="0" w:lastRowLastColumn="0"/>
            <w:tcW w:w="9067" w:type="dxa"/>
          </w:tcPr>
          <w:p w14:paraId="3F791045" w14:textId="3D1D71E1" w:rsidR="006208FC" w:rsidRPr="00C43EAB" w:rsidRDefault="006208FC" w:rsidP="00AB2DF1">
            <w:pPr>
              <w:ind w:firstLineChars="100" w:firstLine="216"/>
              <w:rPr>
                <w:rFonts w:ascii="ＭＳ 明朝" w:hAnsi="ＭＳ 明朝"/>
                <w:b w:val="0"/>
                <w:color w:val="auto"/>
              </w:rPr>
            </w:pPr>
            <w:r w:rsidRPr="00C43EAB">
              <w:rPr>
                <w:rFonts w:ascii="ＭＳ 明朝" w:hAnsi="ＭＳ 明朝" w:hint="eastAsia"/>
                <w:b w:val="0"/>
                <w:color w:val="auto"/>
              </w:rPr>
              <w:t>指定管理者は、指定管理業務に関する収支を明確にするため、グループの名称</w:t>
            </w:r>
            <w:r w:rsidR="00401CE8" w:rsidRPr="00C43EAB">
              <w:rPr>
                <w:rFonts w:ascii="ＭＳ 明朝" w:hAnsi="ＭＳ 明朝" w:hint="eastAsia"/>
                <w:b w:val="0"/>
                <w:color w:val="auto"/>
              </w:rPr>
              <w:t>に代表者名</w:t>
            </w:r>
            <w:r w:rsidRPr="00C43EAB">
              <w:rPr>
                <w:rFonts w:ascii="ＭＳ 明朝" w:hAnsi="ＭＳ 明朝" w:hint="eastAsia"/>
                <w:b w:val="0"/>
                <w:color w:val="auto"/>
              </w:rPr>
              <w:t>を冠した別口預金口座を作成すべきである。</w:t>
            </w:r>
          </w:p>
        </w:tc>
      </w:tr>
      <w:tr w:rsidR="00FC1216" w:rsidRPr="00C43EAB" w14:paraId="33CA4E96" w14:textId="77777777" w:rsidTr="006208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tcPr>
          <w:p w14:paraId="07C5368C" w14:textId="77777777" w:rsidR="006208FC" w:rsidRPr="00C43EAB" w:rsidRDefault="006208FC" w:rsidP="006208FC">
            <w:pPr>
              <w:jc w:val="center"/>
              <w:rPr>
                <w:rFonts w:ascii="ＭＳ 明朝" w:hAnsi="ＭＳ 明朝"/>
                <w:b w:val="0"/>
                <w:color w:val="auto"/>
              </w:rPr>
            </w:pPr>
            <w:r w:rsidRPr="00C43EAB">
              <w:rPr>
                <w:rFonts w:ascii="ＭＳ 明朝" w:hAnsi="ＭＳ 明朝" w:hint="eastAsia"/>
                <w:b w:val="0"/>
                <w:color w:val="auto"/>
                <w:kern w:val="0"/>
              </w:rPr>
              <w:t>事実関係及び理由</w:t>
            </w:r>
          </w:p>
        </w:tc>
      </w:tr>
      <w:tr w:rsidR="00FC1216" w:rsidRPr="00C43EAB" w14:paraId="3903317B" w14:textId="77777777" w:rsidTr="006208FC">
        <w:trPr>
          <w:trHeight w:val="90"/>
        </w:trPr>
        <w:tc>
          <w:tcPr>
            <w:cnfStyle w:val="001000000000" w:firstRow="0" w:lastRow="0" w:firstColumn="1" w:lastColumn="0" w:oddVBand="0" w:evenVBand="0" w:oddHBand="0" w:evenHBand="0" w:firstRowFirstColumn="0" w:firstRowLastColumn="0" w:lastRowFirstColumn="0" w:lastRowLastColumn="0"/>
            <w:tcW w:w="9067" w:type="dxa"/>
          </w:tcPr>
          <w:p w14:paraId="73358D08" w14:textId="2025E2C4" w:rsidR="006208FC" w:rsidRPr="00C43EAB" w:rsidRDefault="006208FC" w:rsidP="006208FC">
            <w:pPr>
              <w:ind w:left="216" w:hangingChars="100" w:hanging="216"/>
              <w:rPr>
                <w:rFonts w:ascii="ＭＳ 明朝" w:hAnsi="ＭＳ 明朝"/>
                <w:b w:val="0"/>
                <w:color w:val="auto"/>
              </w:rPr>
            </w:pPr>
            <w:r w:rsidRPr="00C43EAB">
              <w:rPr>
                <w:rFonts w:ascii="ＭＳ 明朝" w:hAnsi="ＭＳ 明朝" w:hint="eastAsia"/>
                <w:b w:val="0"/>
                <w:color w:val="auto"/>
              </w:rPr>
              <w:t>１　指定管理者の各構成員間で協定されたグループ協定書</w:t>
            </w:r>
            <w:r w:rsidR="00401CE8" w:rsidRPr="00C43EAB">
              <w:rPr>
                <w:rFonts w:ascii="ＭＳ 明朝" w:hAnsi="ＭＳ 明朝" w:hint="eastAsia"/>
                <w:b w:val="0"/>
                <w:color w:val="auto"/>
              </w:rPr>
              <w:t>第</w:t>
            </w:r>
            <w:r w:rsidR="00401CE8" w:rsidRPr="00C43EAB">
              <w:rPr>
                <w:rFonts w:ascii="ＭＳ 明朝" w:hAnsi="ＭＳ 明朝"/>
                <w:b w:val="0"/>
                <w:color w:val="auto"/>
              </w:rPr>
              <w:t>10</w:t>
            </w:r>
            <w:r w:rsidRPr="00C43EAB">
              <w:rPr>
                <w:rFonts w:ascii="ＭＳ 明朝" w:hAnsi="ＭＳ 明朝" w:hint="eastAsia"/>
                <w:b w:val="0"/>
                <w:color w:val="auto"/>
              </w:rPr>
              <w:t>条では、「グループの名称を冠した代表者名義の別口預金口座によって取引するものとする」とあるが、本施設において、実際には「株式会社長谷工コミュニティ代表取締役社長某」名義で作成されている。</w:t>
            </w:r>
          </w:p>
          <w:p w14:paraId="6870631D" w14:textId="7BBE3583" w:rsidR="006208FC" w:rsidRPr="00C43EAB" w:rsidRDefault="006208FC" w:rsidP="006208FC">
            <w:pPr>
              <w:ind w:left="216" w:hangingChars="100" w:hanging="216"/>
              <w:rPr>
                <w:rFonts w:ascii="ＭＳ 明朝" w:hAnsi="ＭＳ 明朝"/>
                <w:b w:val="0"/>
                <w:color w:val="auto"/>
              </w:rPr>
            </w:pPr>
            <w:r w:rsidRPr="00C43EAB">
              <w:rPr>
                <w:rFonts w:ascii="ＭＳ 明朝" w:hAnsi="ＭＳ 明朝" w:hint="eastAsia"/>
                <w:b w:val="0"/>
                <w:color w:val="auto"/>
              </w:rPr>
              <w:t>２　グループ協定書は</w:t>
            </w:r>
            <w:r w:rsidR="00702250" w:rsidRPr="00C43EAB">
              <w:rPr>
                <w:rFonts w:ascii="ＭＳ 明朝" w:hAnsi="ＭＳ 明朝" w:hint="eastAsia"/>
                <w:b w:val="0"/>
                <w:color w:val="auto"/>
              </w:rPr>
              <w:t>大阪</w:t>
            </w:r>
            <w:r w:rsidRPr="00C43EAB">
              <w:rPr>
                <w:rFonts w:ascii="ＭＳ 明朝" w:hAnsi="ＭＳ 明朝" w:hint="eastAsia"/>
                <w:b w:val="0"/>
                <w:color w:val="auto"/>
              </w:rPr>
              <w:t>府に対して効力を有するものではなく、グループ協定書</w:t>
            </w:r>
            <w:r w:rsidR="00401CE8" w:rsidRPr="00C43EAB">
              <w:rPr>
                <w:rFonts w:ascii="ＭＳ 明朝" w:hAnsi="ＭＳ 明朝" w:hint="eastAsia"/>
                <w:b w:val="0"/>
                <w:color w:val="auto"/>
              </w:rPr>
              <w:t>第</w:t>
            </w:r>
            <w:r w:rsidR="00401CE8" w:rsidRPr="00C43EAB">
              <w:rPr>
                <w:rFonts w:ascii="ＭＳ 明朝" w:hAnsi="ＭＳ 明朝"/>
                <w:b w:val="0"/>
                <w:color w:val="auto"/>
              </w:rPr>
              <w:t>10</w:t>
            </w:r>
            <w:r w:rsidRPr="00C43EAB">
              <w:rPr>
                <w:rFonts w:ascii="ＭＳ 明朝" w:hAnsi="ＭＳ 明朝" w:hint="eastAsia"/>
                <w:b w:val="0"/>
                <w:color w:val="auto"/>
              </w:rPr>
              <w:t>条記載のとおりの別口預金口座によって取引がなされていないからと</w:t>
            </w:r>
            <w:r w:rsidR="00F435AA" w:rsidRPr="00C43EAB">
              <w:rPr>
                <w:rFonts w:ascii="ＭＳ 明朝" w:hAnsi="ＭＳ 明朝" w:hint="eastAsia"/>
                <w:b w:val="0"/>
                <w:color w:val="auto"/>
              </w:rPr>
              <w:t>い</w:t>
            </w:r>
            <w:r w:rsidRPr="00C43EAB">
              <w:rPr>
                <w:rFonts w:ascii="ＭＳ 明朝" w:hAnsi="ＭＳ 明朝" w:hint="eastAsia"/>
                <w:b w:val="0"/>
                <w:color w:val="auto"/>
              </w:rPr>
              <w:t>って、</w:t>
            </w:r>
            <w:r w:rsidR="00702250" w:rsidRPr="00C43EAB">
              <w:rPr>
                <w:rFonts w:ascii="ＭＳ 明朝" w:hAnsi="ＭＳ 明朝" w:hint="eastAsia"/>
                <w:b w:val="0"/>
                <w:color w:val="auto"/>
              </w:rPr>
              <w:t>大阪</w:t>
            </w:r>
            <w:r w:rsidRPr="00C43EAB">
              <w:rPr>
                <w:rFonts w:ascii="ＭＳ 明朝" w:hAnsi="ＭＳ 明朝" w:hint="eastAsia"/>
                <w:b w:val="0"/>
                <w:color w:val="auto"/>
              </w:rPr>
              <w:t>府に対する債務不履行とはならない。</w:t>
            </w:r>
          </w:p>
          <w:p w14:paraId="3A974F70" w14:textId="6D2119CC" w:rsidR="006208FC" w:rsidRPr="00C43EAB" w:rsidRDefault="006208FC" w:rsidP="006208FC">
            <w:pPr>
              <w:ind w:left="216" w:hangingChars="100" w:hanging="216"/>
              <w:rPr>
                <w:rFonts w:ascii="ＭＳ 明朝" w:hAnsi="ＭＳ 明朝"/>
                <w:b w:val="0"/>
                <w:color w:val="auto"/>
              </w:rPr>
            </w:pPr>
            <w:r w:rsidRPr="00C43EAB">
              <w:rPr>
                <w:rFonts w:ascii="ＭＳ 明朝" w:hAnsi="ＭＳ 明朝" w:hint="eastAsia"/>
                <w:b w:val="0"/>
                <w:color w:val="auto"/>
              </w:rPr>
              <w:t>３　しかしながら、指定管理業務を行うにおいては、当該指定管理者が自身の業務と指定管理業務を分けて収支管理をすることが原則である。また、指定管理者が共同</w:t>
            </w:r>
            <w:r w:rsidR="00401CE8" w:rsidRPr="00C43EAB">
              <w:rPr>
                <w:rFonts w:ascii="ＭＳ 明朝" w:hAnsi="ＭＳ 明朝" w:hint="eastAsia"/>
                <w:b w:val="0"/>
                <w:color w:val="auto"/>
              </w:rPr>
              <w:t>事業体</w:t>
            </w:r>
            <w:r w:rsidRPr="00C43EAB">
              <w:rPr>
                <w:rFonts w:ascii="ＭＳ 明朝" w:hAnsi="ＭＳ 明朝" w:hint="eastAsia"/>
                <w:b w:val="0"/>
                <w:color w:val="auto"/>
              </w:rPr>
              <w:t>の場合は、指定管理者代表者の固有の財産の口座と指定管理者グループの財産の口座が区分されていることが分かるように『長谷工コミュニティ・</w:t>
            </w:r>
            <w:r w:rsidRPr="00C43EAB">
              <w:rPr>
                <w:rFonts w:ascii="ＭＳ 明朝" w:hAnsi="ＭＳ 明朝"/>
                <w:b w:val="0"/>
                <w:color w:val="auto"/>
              </w:rPr>
              <w:t>E-DESIGNプラットフォームグループ代表株式会社長谷工コミュニティ</w:t>
            </w:r>
            <w:r w:rsidR="00401CE8" w:rsidRPr="00C43EAB">
              <w:rPr>
                <w:rFonts w:ascii="ＭＳ 明朝" w:hAnsi="ＭＳ 明朝" w:hint="eastAsia"/>
                <w:b w:val="0"/>
                <w:color w:val="auto"/>
              </w:rPr>
              <w:t>（</w:t>
            </w:r>
            <w:r w:rsidRPr="00C43EAB">
              <w:rPr>
                <w:rFonts w:ascii="ＭＳ 明朝" w:hAnsi="ＭＳ 明朝"/>
                <w:b w:val="0"/>
                <w:color w:val="auto"/>
              </w:rPr>
              <w:t>代表取締役社長某</w:t>
            </w:r>
            <w:r w:rsidR="00401CE8" w:rsidRPr="00C43EAB">
              <w:rPr>
                <w:rFonts w:ascii="ＭＳ 明朝" w:hAnsi="ＭＳ 明朝" w:hint="eastAsia"/>
                <w:b w:val="0"/>
                <w:color w:val="auto"/>
              </w:rPr>
              <w:t>）</w:t>
            </w:r>
            <w:r w:rsidRPr="00C43EAB">
              <w:rPr>
                <w:rFonts w:ascii="ＭＳ 明朝" w:hAnsi="ＭＳ 明朝"/>
                <w:b w:val="0"/>
                <w:color w:val="auto"/>
              </w:rPr>
              <w:t>』に口座名を変えるべきである。区分されていることが明確でないと、指定管理者代表者の債権者が指定管理者グループの財産に対して差押え</w:t>
            </w:r>
            <w:r w:rsidR="00725810" w:rsidRPr="00C43EAB">
              <w:rPr>
                <w:rFonts w:ascii="ＭＳ 明朝" w:hAnsi="ＭＳ 明朝" w:hint="eastAsia"/>
                <w:b w:val="0"/>
                <w:color w:val="auto"/>
              </w:rPr>
              <w:t>をす</w:t>
            </w:r>
            <w:r w:rsidRPr="00C43EAB">
              <w:rPr>
                <w:rFonts w:ascii="ＭＳ 明朝" w:hAnsi="ＭＳ 明朝"/>
                <w:b w:val="0"/>
                <w:color w:val="auto"/>
              </w:rPr>
              <w:t>ることも可能になってしまうので、なおさら指定管理者が自身の業務と指定管理業務を分けて収支の管理をすることが重要となってくる。</w:t>
            </w:r>
          </w:p>
          <w:p w14:paraId="026A09B6" w14:textId="378A4D78" w:rsidR="006208FC" w:rsidRPr="00C43EAB" w:rsidRDefault="006208FC">
            <w:pPr>
              <w:ind w:left="216" w:hangingChars="100" w:hanging="216"/>
              <w:rPr>
                <w:rFonts w:ascii="ＭＳ 明朝" w:hAnsi="ＭＳ 明朝"/>
                <w:b w:val="0"/>
                <w:bCs w:val="0"/>
                <w:color w:val="auto"/>
              </w:rPr>
            </w:pPr>
            <w:r w:rsidRPr="00C43EAB">
              <w:rPr>
                <w:rFonts w:ascii="ＭＳ 明朝" w:hAnsi="ＭＳ 明朝" w:hint="eastAsia"/>
                <w:b w:val="0"/>
                <w:color w:val="auto"/>
              </w:rPr>
              <w:t>４　したがって、指定管理者は、指定管理業務に関する収支を明確にするため、グループの名称</w:t>
            </w:r>
            <w:r w:rsidR="00401CE8" w:rsidRPr="00C43EAB">
              <w:rPr>
                <w:rFonts w:ascii="ＭＳ 明朝" w:hAnsi="ＭＳ 明朝" w:hint="eastAsia"/>
                <w:b w:val="0"/>
                <w:color w:val="auto"/>
              </w:rPr>
              <w:t>に代表者名</w:t>
            </w:r>
            <w:r w:rsidRPr="00C43EAB">
              <w:rPr>
                <w:rFonts w:ascii="ＭＳ 明朝" w:hAnsi="ＭＳ 明朝" w:hint="eastAsia"/>
                <w:b w:val="0"/>
                <w:color w:val="auto"/>
              </w:rPr>
              <w:t>を冠した別口預金口座を作成するべきである。</w:t>
            </w:r>
          </w:p>
        </w:tc>
      </w:tr>
    </w:tbl>
    <w:p w14:paraId="4A8E1586" w14:textId="77777777" w:rsidR="006208FC" w:rsidRPr="00C43EAB" w:rsidRDefault="006208FC" w:rsidP="006208FC">
      <w:pPr>
        <w:widowControl/>
        <w:jc w:val="left"/>
        <w:rPr>
          <w:rFonts w:ascii="ＭＳ 明朝" w:hAnsi="ＭＳ 明朝"/>
        </w:rPr>
      </w:pPr>
    </w:p>
    <w:p w14:paraId="47DC9E5B" w14:textId="29E78D3D" w:rsidR="006208FC" w:rsidRPr="00C43EAB" w:rsidRDefault="006208FC" w:rsidP="006208FC">
      <w:pPr>
        <w:widowControl/>
        <w:jc w:val="left"/>
        <w:rPr>
          <w:rFonts w:ascii="ＭＳ 明朝" w:hAnsi="ＭＳ 明朝"/>
        </w:rPr>
      </w:pPr>
      <w:r w:rsidRPr="00C43EAB">
        <w:rPr>
          <w:rFonts w:ascii="ＭＳ 明朝" w:hAnsi="ＭＳ 明朝" w:hint="eastAsia"/>
        </w:rPr>
        <w:t>【意見</w:t>
      </w:r>
      <w:r w:rsidR="00936FE3" w:rsidRPr="00C43EAB">
        <w:rPr>
          <w:rFonts w:ascii="ＭＳ 明朝" w:hAnsi="ＭＳ 明朝" w:hint="eastAsia"/>
        </w:rPr>
        <w:t>75</w:t>
      </w:r>
      <w:r w:rsidRPr="00C43EAB">
        <w:rPr>
          <w:rFonts w:ascii="ＭＳ 明朝" w:hAnsi="ＭＳ 明朝" w:hint="eastAsia"/>
        </w:rPr>
        <w:t>】</w:t>
      </w:r>
      <w:r w:rsidR="002C273B" w:rsidRPr="00C43EAB">
        <w:rPr>
          <w:rFonts w:ascii="ＭＳ 明朝" w:hAnsi="ＭＳ 明朝" w:hint="eastAsia"/>
        </w:rPr>
        <w:t>一</w:t>
      </w:r>
      <w:r w:rsidRPr="00C43EAB">
        <w:rPr>
          <w:rFonts w:ascii="ＭＳ 明朝" w:hAnsi="ＭＳ 明朝" w:hint="eastAsia"/>
        </w:rPr>
        <w:t>者応募</w:t>
      </w:r>
    </w:p>
    <w:tbl>
      <w:tblPr>
        <w:tblStyle w:val="GridTable6Colorful1"/>
        <w:tblW w:w="9067" w:type="dxa"/>
        <w:tblLook w:val="0480" w:firstRow="0" w:lastRow="0" w:firstColumn="1" w:lastColumn="0" w:noHBand="0" w:noVBand="1"/>
      </w:tblPr>
      <w:tblGrid>
        <w:gridCol w:w="9067"/>
      </w:tblGrid>
      <w:tr w:rsidR="001275E7" w:rsidRPr="00C43EAB" w14:paraId="0FA753A7" w14:textId="77777777" w:rsidTr="006208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tcPr>
          <w:p w14:paraId="75B3D961" w14:textId="4037E89B" w:rsidR="001275E7" w:rsidRPr="00C43EAB" w:rsidRDefault="001275E7" w:rsidP="001275E7">
            <w:pPr>
              <w:jc w:val="center"/>
              <w:rPr>
                <w:rFonts w:ascii="ＭＳ 明朝" w:hAnsi="ＭＳ 明朝"/>
                <w:b w:val="0"/>
                <w:color w:val="auto"/>
              </w:rPr>
            </w:pPr>
            <w:r w:rsidRPr="00C43EAB">
              <w:rPr>
                <w:rFonts w:ascii="ＭＳ 明朝" w:hAnsi="ＭＳ 明朝" w:hint="eastAsia"/>
                <w:b w:val="0"/>
                <w:kern w:val="0"/>
              </w:rPr>
              <w:t>対　象　施　設</w:t>
            </w:r>
          </w:p>
        </w:tc>
      </w:tr>
      <w:tr w:rsidR="00FC1216" w:rsidRPr="00C43EAB" w14:paraId="54AD7036" w14:textId="77777777" w:rsidTr="006208FC">
        <w:tc>
          <w:tcPr>
            <w:cnfStyle w:val="001000000000" w:firstRow="0" w:lastRow="0" w:firstColumn="1" w:lastColumn="0" w:oddVBand="0" w:evenVBand="0" w:oddHBand="0" w:evenHBand="0" w:firstRowFirstColumn="0" w:firstRowLastColumn="0" w:lastRowFirstColumn="0" w:lastRowLastColumn="0"/>
            <w:tcW w:w="9067" w:type="dxa"/>
          </w:tcPr>
          <w:p w14:paraId="2140F96C" w14:textId="77777777" w:rsidR="006208FC" w:rsidRPr="00C43EAB" w:rsidRDefault="006208FC" w:rsidP="006208FC">
            <w:pPr>
              <w:jc w:val="center"/>
              <w:rPr>
                <w:rFonts w:ascii="ＭＳ 明朝" w:hAnsi="ＭＳ 明朝"/>
                <w:b w:val="0"/>
                <w:bCs w:val="0"/>
                <w:color w:val="auto"/>
              </w:rPr>
            </w:pPr>
            <w:r w:rsidRPr="00C43EAB">
              <w:rPr>
                <w:rFonts w:ascii="ＭＳ 明朝" w:hAnsi="ＭＳ 明朝" w:hint="eastAsia"/>
                <w:b w:val="0"/>
                <w:color w:val="auto"/>
              </w:rPr>
              <w:t>江之子島文化芸術創造センター（</w:t>
            </w:r>
            <w:r w:rsidRPr="00C43EAB">
              <w:rPr>
                <w:rFonts w:ascii="ＭＳ 明朝" w:hAnsi="ＭＳ 明朝"/>
                <w:b w:val="0"/>
                <w:color w:val="auto"/>
              </w:rPr>
              <w:t>enoco）</w:t>
            </w:r>
          </w:p>
        </w:tc>
      </w:tr>
      <w:tr w:rsidR="00FC1216" w:rsidRPr="00C43EAB" w14:paraId="266B0B05" w14:textId="77777777" w:rsidTr="006208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tcPr>
          <w:p w14:paraId="1CB6A880" w14:textId="3BE3637E" w:rsidR="006208FC" w:rsidRPr="00C43EAB" w:rsidRDefault="006208FC" w:rsidP="006208FC">
            <w:pPr>
              <w:jc w:val="center"/>
              <w:rPr>
                <w:rFonts w:ascii="ＭＳ 明朝" w:hAnsi="ＭＳ 明朝"/>
                <w:b w:val="0"/>
                <w:color w:val="auto"/>
              </w:rPr>
            </w:pPr>
            <w:r w:rsidRPr="00C43EAB">
              <w:rPr>
                <w:rFonts w:ascii="ＭＳ 明朝" w:hAnsi="ＭＳ 明朝"/>
                <w:b w:val="0"/>
                <w:color w:val="auto"/>
              </w:rPr>
              <w:t>意見</w:t>
            </w:r>
            <w:r w:rsidR="00936FE3" w:rsidRPr="00C43EAB">
              <w:rPr>
                <w:rFonts w:ascii="ＭＳ 明朝" w:hAnsi="ＭＳ 明朝" w:hint="eastAsia"/>
                <w:b w:val="0"/>
                <w:color w:val="auto"/>
              </w:rPr>
              <w:t>75</w:t>
            </w:r>
          </w:p>
        </w:tc>
      </w:tr>
      <w:tr w:rsidR="00FC1216" w:rsidRPr="00C43EAB" w14:paraId="59563DF2" w14:textId="77777777" w:rsidTr="006208FC">
        <w:tc>
          <w:tcPr>
            <w:cnfStyle w:val="001000000000" w:firstRow="0" w:lastRow="0" w:firstColumn="1" w:lastColumn="0" w:oddVBand="0" w:evenVBand="0" w:oddHBand="0" w:evenHBand="0" w:firstRowFirstColumn="0" w:firstRowLastColumn="0" w:lastRowFirstColumn="0" w:lastRowLastColumn="0"/>
            <w:tcW w:w="9067" w:type="dxa"/>
          </w:tcPr>
          <w:p w14:paraId="73929475" w14:textId="30584609" w:rsidR="006208FC" w:rsidRPr="00C43EAB" w:rsidRDefault="000B0D61" w:rsidP="00AB2DF1">
            <w:pPr>
              <w:ind w:firstLineChars="100" w:firstLine="216"/>
              <w:rPr>
                <w:rFonts w:ascii="ＭＳ 明朝" w:hAnsi="ＭＳ 明朝"/>
                <w:b w:val="0"/>
                <w:color w:val="auto"/>
              </w:rPr>
            </w:pPr>
            <w:r w:rsidRPr="00C43EAB">
              <w:rPr>
                <w:rFonts w:ascii="ＭＳ 明朝" w:hAnsi="ＭＳ 明朝" w:hint="eastAsia"/>
                <w:b w:val="0"/>
                <w:color w:val="auto"/>
              </w:rPr>
              <w:t>大阪府</w:t>
            </w:r>
            <w:r w:rsidR="006208FC" w:rsidRPr="00C43EAB">
              <w:rPr>
                <w:rFonts w:ascii="ＭＳ 明朝" w:hAnsi="ＭＳ 明朝" w:hint="eastAsia"/>
                <w:b w:val="0"/>
                <w:color w:val="auto"/>
              </w:rPr>
              <w:t>は、指定管理者の</w:t>
            </w:r>
            <w:r w:rsidR="00936FE3" w:rsidRPr="00C43EAB">
              <w:rPr>
                <w:rFonts w:ascii="ＭＳ 明朝" w:hAnsi="ＭＳ 明朝" w:hint="eastAsia"/>
                <w:b w:val="0"/>
                <w:color w:val="auto"/>
              </w:rPr>
              <w:t>公募の際、</w:t>
            </w:r>
            <w:r w:rsidR="006208FC" w:rsidRPr="00C43EAB">
              <w:rPr>
                <w:rFonts w:ascii="ＭＳ 明朝" w:hAnsi="ＭＳ 明朝" w:hint="eastAsia"/>
                <w:b w:val="0"/>
                <w:color w:val="auto"/>
              </w:rPr>
              <w:t>一者</w:t>
            </w:r>
            <w:r w:rsidR="00702134" w:rsidRPr="00C43EAB">
              <w:rPr>
                <w:rFonts w:ascii="ＭＳ 明朝" w:hAnsi="ＭＳ 明朝" w:hint="eastAsia"/>
                <w:b w:val="0"/>
                <w:color w:val="auto"/>
              </w:rPr>
              <w:t>応募</w:t>
            </w:r>
            <w:r w:rsidR="006208FC" w:rsidRPr="00C43EAB">
              <w:rPr>
                <w:rFonts w:ascii="ＭＳ 明朝" w:hAnsi="ＭＳ 明朝" w:hint="eastAsia"/>
                <w:b w:val="0"/>
                <w:color w:val="auto"/>
              </w:rPr>
              <w:t>にとどまった点について、その原因分析を行い、適切な募集</w:t>
            </w:r>
            <w:r w:rsidR="00702134" w:rsidRPr="00C43EAB">
              <w:rPr>
                <w:rFonts w:ascii="ＭＳ 明朝" w:hAnsi="ＭＳ 明朝" w:hint="eastAsia"/>
                <w:b w:val="0"/>
                <w:color w:val="auto"/>
              </w:rPr>
              <w:t>の条件</w:t>
            </w:r>
            <w:r w:rsidR="006208FC" w:rsidRPr="00C43EAB">
              <w:rPr>
                <w:rFonts w:ascii="ＭＳ 明朝" w:hAnsi="ＭＳ 明朝" w:hint="eastAsia"/>
                <w:b w:val="0"/>
                <w:color w:val="auto"/>
              </w:rPr>
              <w:t>を検討した上で、募集要項に反映させるべきである。</w:t>
            </w:r>
          </w:p>
        </w:tc>
      </w:tr>
      <w:tr w:rsidR="00FC1216" w:rsidRPr="00C43EAB" w14:paraId="1919AB45" w14:textId="77777777" w:rsidTr="006208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tcPr>
          <w:p w14:paraId="5C93470D" w14:textId="77777777" w:rsidR="006208FC" w:rsidRPr="00C43EAB" w:rsidRDefault="006208FC" w:rsidP="006208FC">
            <w:pPr>
              <w:jc w:val="center"/>
              <w:rPr>
                <w:rFonts w:ascii="ＭＳ 明朝" w:hAnsi="ＭＳ 明朝"/>
                <w:b w:val="0"/>
                <w:color w:val="auto"/>
              </w:rPr>
            </w:pPr>
            <w:r w:rsidRPr="00C43EAB">
              <w:rPr>
                <w:rFonts w:ascii="ＭＳ 明朝" w:hAnsi="ＭＳ 明朝" w:hint="eastAsia"/>
                <w:b w:val="0"/>
                <w:color w:val="auto"/>
                <w:kern w:val="0"/>
              </w:rPr>
              <w:t>事実関係及び理由</w:t>
            </w:r>
          </w:p>
        </w:tc>
      </w:tr>
      <w:tr w:rsidR="00FC1216" w:rsidRPr="00C43EAB" w14:paraId="5A993E01" w14:textId="77777777" w:rsidTr="006208FC">
        <w:trPr>
          <w:trHeight w:val="90"/>
        </w:trPr>
        <w:tc>
          <w:tcPr>
            <w:cnfStyle w:val="001000000000" w:firstRow="0" w:lastRow="0" w:firstColumn="1" w:lastColumn="0" w:oddVBand="0" w:evenVBand="0" w:oddHBand="0" w:evenHBand="0" w:firstRowFirstColumn="0" w:firstRowLastColumn="0" w:lastRowFirstColumn="0" w:lastRowLastColumn="0"/>
            <w:tcW w:w="9067" w:type="dxa"/>
          </w:tcPr>
          <w:p w14:paraId="08CC3EFA" w14:textId="389C3FA0" w:rsidR="006208FC" w:rsidRPr="00C43EAB" w:rsidRDefault="006208FC" w:rsidP="006208FC">
            <w:pPr>
              <w:ind w:left="216" w:hangingChars="100" w:hanging="216"/>
              <w:rPr>
                <w:rFonts w:ascii="ＭＳ 明朝" w:hAnsi="ＭＳ 明朝"/>
                <w:b w:val="0"/>
                <w:bCs w:val="0"/>
                <w:color w:val="auto"/>
              </w:rPr>
            </w:pPr>
            <w:r w:rsidRPr="00C43EAB">
              <w:rPr>
                <w:rFonts w:ascii="ＭＳ 明朝" w:hAnsi="ＭＳ 明朝" w:hint="eastAsia"/>
                <w:b w:val="0"/>
                <w:color w:val="auto"/>
              </w:rPr>
              <w:t>１　本施設の管理に関しては、平成</w:t>
            </w:r>
            <w:r w:rsidRPr="00C43EAB">
              <w:rPr>
                <w:rFonts w:ascii="ＭＳ 明朝" w:hAnsi="ＭＳ 明朝"/>
                <w:b w:val="0"/>
                <w:color w:val="auto"/>
              </w:rPr>
              <w:t>24年（開設時）の入札では現指定管理者グループも含めて4グループが入札したが、平成29年の入札では、説明会には2グループが参加したものの、応札したのは現指定管理者グループの</w:t>
            </w:r>
            <w:r w:rsidR="00C37F73" w:rsidRPr="00C43EAB">
              <w:rPr>
                <w:rFonts w:ascii="ＭＳ 明朝" w:hAnsi="ＭＳ 明朝" w:hint="eastAsia"/>
                <w:b w:val="0"/>
                <w:color w:val="auto"/>
              </w:rPr>
              <w:t>1</w:t>
            </w:r>
            <w:r w:rsidR="00725810" w:rsidRPr="00C43EAB">
              <w:rPr>
                <w:rFonts w:ascii="ＭＳ 明朝" w:hAnsi="ＭＳ 明朝" w:hint="eastAsia"/>
                <w:b w:val="0"/>
                <w:color w:val="auto"/>
              </w:rPr>
              <w:t>者</w:t>
            </w:r>
            <w:r w:rsidRPr="00C43EAB">
              <w:rPr>
                <w:rFonts w:ascii="ＭＳ 明朝" w:hAnsi="ＭＳ 明朝"/>
                <w:b w:val="0"/>
                <w:color w:val="auto"/>
              </w:rPr>
              <w:t>にとどまった。</w:t>
            </w:r>
          </w:p>
          <w:p w14:paraId="1E98A62F" w14:textId="77777777" w:rsidR="006208FC" w:rsidRPr="00C43EAB" w:rsidRDefault="006208FC" w:rsidP="006208FC">
            <w:pPr>
              <w:ind w:left="216" w:hangingChars="100" w:hanging="216"/>
              <w:rPr>
                <w:rFonts w:ascii="ＭＳ 明朝" w:hAnsi="ＭＳ 明朝"/>
                <w:b w:val="0"/>
                <w:color w:val="auto"/>
              </w:rPr>
            </w:pPr>
            <w:r w:rsidRPr="00C43EAB">
              <w:rPr>
                <w:rFonts w:ascii="ＭＳ 明朝" w:hAnsi="ＭＳ 明朝" w:hint="eastAsia"/>
                <w:b w:val="0"/>
                <w:color w:val="auto"/>
              </w:rPr>
              <w:t xml:space="preserve">　　この点所管課において、入札しなかった企業に対してその理由を問い合わせたところ、募集要項で定められた管理委託料が低廉に過ぎ、採算を下回っているので応札できなかったとの回答を得たとのことである。</w:t>
            </w:r>
          </w:p>
          <w:p w14:paraId="612C16BD" w14:textId="77777777" w:rsidR="006208FC" w:rsidRPr="00C43EAB" w:rsidRDefault="006208FC" w:rsidP="006208FC">
            <w:pPr>
              <w:ind w:left="216" w:hangingChars="100" w:hanging="216"/>
              <w:rPr>
                <w:rFonts w:ascii="ＭＳ 明朝" w:hAnsi="ＭＳ 明朝"/>
                <w:b w:val="0"/>
                <w:bCs w:val="0"/>
                <w:color w:val="auto"/>
              </w:rPr>
            </w:pPr>
            <w:r w:rsidRPr="00C43EAB">
              <w:rPr>
                <w:rFonts w:ascii="ＭＳ 明朝" w:hAnsi="ＭＳ 明朝" w:hint="eastAsia"/>
                <w:b w:val="0"/>
                <w:color w:val="auto"/>
              </w:rPr>
              <w:t>２　本施設の募集要項において、平成</w:t>
            </w:r>
            <w:r w:rsidRPr="00C43EAB">
              <w:rPr>
                <w:rFonts w:ascii="ＭＳ 明朝" w:hAnsi="ＭＳ 明朝"/>
                <w:b w:val="0"/>
                <w:color w:val="auto"/>
              </w:rPr>
              <w:t>29年度の管理委託料の上限は年額63,021千円と規定されているが、平成28年以前の3年間における管理運営委託料は年額67,371千円であり、前年までの金額より4,000</w:t>
            </w:r>
            <w:r w:rsidRPr="00C43EAB">
              <w:rPr>
                <w:rFonts w:ascii="ＭＳ 明朝" w:hAnsi="ＭＳ 明朝" w:hint="eastAsia"/>
                <w:b w:val="0"/>
                <w:color w:val="auto"/>
              </w:rPr>
              <w:t>千円下回る金額での募集がなされていたことになる。募集要項における管理委託料が前年より減額された理由は、平成</w:t>
            </w:r>
            <w:r w:rsidRPr="00C43EAB">
              <w:rPr>
                <w:rFonts w:ascii="ＭＳ 明朝" w:hAnsi="ＭＳ 明朝"/>
                <w:b w:val="0"/>
                <w:color w:val="auto"/>
              </w:rPr>
              <w:t>28年度以前の指定管理者の収支状況を反映したものであるが、平成27年度の決算においては指定管理者の収支はプラス3,384</w:t>
            </w:r>
            <w:r w:rsidRPr="00C43EAB">
              <w:rPr>
                <w:rFonts w:ascii="ＭＳ 明朝" w:hAnsi="ＭＳ 明朝" w:hint="eastAsia"/>
                <w:b w:val="0"/>
                <w:color w:val="auto"/>
              </w:rPr>
              <w:t>千円であり、平成</w:t>
            </w:r>
            <w:r w:rsidRPr="00C43EAB">
              <w:rPr>
                <w:rFonts w:ascii="ＭＳ 明朝" w:hAnsi="ＭＳ 明朝"/>
                <w:b w:val="0"/>
                <w:color w:val="auto"/>
              </w:rPr>
              <w:t>28年度の決算においては1,500</w:t>
            </w:r>
            <w:r w:rsidRPr="00C43EAB">
              <w:rPr>
                <w:rFonts w:ascii="ＭＳ 明朝" w:hAnsi="ＭＳ 明朝" w:hint="eastAsia"/>
                <w:b w:val="0"/>
                <w:color w:val="auto"/>
              </w:rPr>
              <w:t>千円の赤字となっている。かかる状況で更に管理委託料が</w:t>
            </w:r>
            <w:r w:rsidRPr="00C43EAB">
              <w:rPr>
                <w:rFonts w:ascii="ＭＳ 明朝" w:hAnsi="ＭＳ 明朝"/>
                <w:b w:val="0"/>
                <w:color w:val="auto"/>
              </w:rPr>
              <w:t>4,000</w:t>
            </w:r>
            <w:r w:rsidRPr="00C43EAB">
              <w:rPr>
                <w:rFonts w:ascii="ＭＳ 明朝" w:hAnsi="ＭＳ 明朝" w:hint="eastAsia"/>
                <w:b w:val="0"/>
                <w:color w:val="auto"/>
              </w:rPr>
              <w:t>千円減額されるのであれば、応募の段階で候補者が二の足を踏むようになるのも仕方ないことと思われる。</w:t>
            </w:r>
          </w:p>
          <w:p w14:paraId="73713D4E" w14:textId="3DEBAFA2" w:rsidR="006208FC" w:rsidRPr="00C43EAB" w:rsidRDefault="006208FC" w:rsidP="006208FC">
            <w:pPr>
              <w:ind w:left="216" w:hangingChars="100" w:hanging="216"/>
              <w:rPr>
                <w:rFonts w:ascii="ＭＳ 明朝" w:hAnsi="ＭＳ 明朝"/>
                <w:b w:val="0"/>
                <w:bCs w:val="0"/>
                <w:color w:val="auto"/>
              </w:rPr>
            </w:pPr>
            <w:r w:rsidRPr="00C43EAB">
              <w:rPr>
                <w:rFonts w:ascii="ＭＳ 明朝" w:hAnsi="ＭＳ 明朝" w:hint="eastAsia"/>
                <w:b w:val="0"/>
                <w:color w:val="auto"/>
              </w:rPr>
              <w:t>３　指定管理制度のもと</w:t>
            </w:r>
            <w:r w:rsidR="00725810" w:rsidRPr="00C43EAB">
              <w:rPr>
                <w:rFonts w:ascii="ＭＳ 明朝" w:hAnsi="ＭＳ 明朝" w:hint="eastAsia"/>
                <w:b w:val="0"/>
                <w:color w:val="auto"/>
              </w:rPr>
              <w:t>大阪</w:t>
            </w:r>
            <w:r w:rsidRPr="00C43EAB">
              <w:rPr>
                <w:rFonts w:ascii="ＭＳ 明朝" w:hAnsi="ＭＳ 明朝" w:hint="eastAsia"/>
                <w:b w:val="0"/>
                <w:color w:val="auto"/>
              </w:rPr>
              <w:t>府の経費を節減することの重要性は理解できるが、本施設のように指定管理者募集時の参考価格を前年までの実績を基に更に削減して決定するのでは、新たに指定管理</w:t>
            </w:r>
            <w:r w:rsidR="00725810" w:rsidRPr="00C43EAB">
              <w:rPr>
                <w:rFonts w:ascii="ＭＳ 明朝" w:hAnsi="ＭＳ 明朝" w:hint="eastAsia"/>
                <w:b w:val="0"/>
                <w:color w:val="auto"/>
              </w:rPr>
              <w:t>者として</w:t>
            </w:r>
            <w:r w:rsidRPr="00C43EAB">
              <w:rPr>
                <w:rFonts w:ascii="ＭＳ 明朝" w:hAnsi="ＭＳ 明朝" w:hint="eastAsia"/>
                <w:b w:val="0"/>
                <w:color w:val="auto"/>
              </w:rPr>
              <w:t>参入しようとする企業を限定してしまうほか、経費節減努力により収支を</w:t>
            </w:r>
            <w:r w:rsidR="00725810" w:rsidRPr="00C43EAB">
              <w:rPr>
                <w:rFonts w:ascii="ＭＳ 明朝" w:hAnsi="ＭＳ 明朝" w:hint="eastAsia"/>
                <w:b w:val="0"/>
                <w:color w:val="auto"/>
              </w:rPr>
              <w:t>改善し</w:t>
            </w:r>
            <w:r w:rsidRPr="00C43EAB">
              <w:rPr>
                <w:rFonts w:ascii="ＭＳ 明朝" w:hAnsi="ＭＳ 明朝" w:hint="eastAsia"/>
                <w:b w:val="0"/>
                <w:color w:val="auto"/>
              </w:rPr>
              <w:t>ようとしている現指定管理者にとっても次回の募集時に応募しようというインセンティブを</w:t>
            </w:r>
            <w:r w:rsidR="00725810" w:rsidRPr="00C43EAB">
              <w:rPr>
                <w:rFonts w:ascii="ＭＳ 明朝" w:hAnsi="ＭＳ 明朝" w:hint="eastAsia"/>
                <w:b w:val="0"/>
                <w:color w:val="auto"/>
              </w:rPr>
              <w:t>低下させる</w:t>
            </w:r>
            <w:r w:rsidRPr="00C43EAB">
              <w:rPr>
                <w:rFonts w:ascii="ＭＳ 明朝" w:hAnsi="ＭＳ 明朝" w:hint="eastAsia"/>
                <w:b w:val="0"/>
                <w:color w:val="auto"/>
              </w:rPr>
              <w:t>ことにつながり、結局は指定管理者の候補者を広く募るという指定管理</w:t>
            </w:r>
            <w:r w:rsidR="00725810" w:rsidRPr="00C43EAB">
              <w:rPr>
                <w:rFonts w:ascii="ＭＳ 明朝" w:hAnsi="ＭＳ 明朝" w:hint="eastAsia"/>
                <w:b w:val="0"/>
                <w:color w:val="auto"/>
              </w:rPr>
              <w:t>者</w:t>
            </w:r>
            <w:r w:rsidRPr="00C43EAB">
              <w:rPr>
                <w:rFonts w:ascii="ＭＳ 明朝" w:hAnsi="ＭＳ 明朝" w:hint="eastAsia"/>
                <w:b w:val="0"/>
                <w:color w:val="auto"/>
              </w:rPr>
              <w:t>制度の趣旨を没却する結果となりかねない。</w:t>
            </w:r>
          </w:p>
          <w:p w14:paraId="5A49C1B6" w14:textId="2ACE5186" w:rsidR="006208FC" w:rsidRPr="00C43EAB" w:rsidRDefault="006208FC" w:rsidP="006208FC">
            <w:pPr>
              <w:ind w:left="216" w:hangingChars="100" w:hanging="216"/>
              <w:rPr>
                <w:rFonts w:ascii="ＭＳ 明朝" w:hAnsi="ＭＳ 明朝"/>
                <w:b w:val="0"/>
                <w:color w:val="auto"/>
              </w:rPr>
            </w:pPr>
            <w:r w:rsidRPr="00C43EAB">
              <w:rPr>
                <w:rFonts w:ascii="ＭＳ 明朝" w:hAnsi="ＭＳ 明朝" w:hint="eastAsia"/>
                <w:b w:val="0"/>
                <w:color w:val="auto"/>
              </w:rPr>
              <w:t>４　本施設の募集要項では、「管理に係る経費の節減に関する方策」の項目について、行政経営課の定める準則例では原則</w:t>
            </w:r>
            <w:r w:rsidRPr="00C43EAB">
              <w:rPr>
                <w:rFonts w:ascii="ＭＳ 明朝" w:hAnsi="ＭＳ 明朝"/>
                <w:b w:val="0"/>
                <w:color w:val="auto"/>
              </w:rPr>
              <w:t>50点と配点されているところ、30点の配点となっていることなど、価格面だけではなく応募者の創意工夫がより反映されるように、所管課が努力していることは認められる。かかる状況の中で、所管課としては、</w:t>
            </w:r>
            <w:r w:rsidR="00725810" w:rsidRPr="00C43EAB">
              <w:rPr>
                <w:rFonts w:ascii="ＭＳ 明朝" w:hAnsi="ＭＳ 明朝" w:hint="eastAsia"/>
                <w:b w:val="0"/>
                <w:color w:val="auto"/>
              </w:rPr>
              <w:t>大阪</w:t>
            </w:r>
            <w:r w:rsidRPr="00C43EAB">
              <w:rPr>
                <w:rFonts w:ascii="ＭＳ 明朝" w:hAnsi="ＭＳ 明朝"/>
                <w:b w:val="0"/>
                <w:color w:val="auto"/>
              </w:rPr>
              <w:t>府の経費を節減する必要があるとしても、一者応募にならないように適切な管理委託料について更に検討するとともに、①現地説明会参加企業で応募しなかった企業へのヒアリング、②類似施設で指定管理を行っている担当課や自治体へのヒアリング、③受託可能性のある企業へのヒアリング等を実施することにより、管理委託料以外の要因で、応募のインセンテ</w:t>
            </w:r>
            <w:r w:rsidRPr="00C43EAB">
              <w:rPr>
                <w:rFonts w:ascii="ＭＳ 明朝" w:hAnsi="ＭＳ 明朝" w:hint="eastAsia"/>
                <w:b w:val="0"/>
                <w:color w:val="auto"/>
              </w:rPr>
              <w:t>ィブを妨げる事情がないかどうか、また管理委託料</w:t>
            </w:r>
            <w:r w:rsidR="00725810" w:rsidRPr="00C43EAB">
              <w:rPr>
                <w:rFonts w:ascii="ＭＳ 明朝" w:hAnsi="ＭＳ 明朝" w:hint="eastAsia"/>
                <w:b w:val="0"/>
                <w:color w:val="auto"/>
              </w:rPr>
              <w:t>を削減しつつ</w:t>
            </w:r>
            <w:r w:rsidRPr="00C43EAB">
              <w:rPr>
                <w:rFonts w:ascii="ＭＳ 明朝" w:hAnsi="ＭＳ 明朝" w:hint="eastAsia"/>
                <w:b w:val="0"/>
                <w:color w:val="auto"/>
              </w:rPr>
              <w:t>も応募のインセンティブを向上させるような募集条件がないかどうか継続的に検討する必要がある。</w:t>
            </w:r>
          </w:p>
        </w:tc>
      </w:tr>
    </w:tbl>
    <w:p w14:paraId="43EC92DE" w14:textId="77777777" w:rsidR="006208FC" w:rsidRPr="00C43EAB" w:rsidRDefault="006208FC" w:rsidP="006208FC">
      <w:pPr>
        <w:rPr>
          <w:rFonts w:ascii="ＭＳ 明朝" w:hAnsi="ＭＳ 明朝"/>
        </w:rPr>
      </w:pPr>
    </w:p>
    <w:p w14:paraId="65CB14B4" w14:textId="35279B25" w:rsidR="006208FC" w:rsidRPr="00C43EAB" w:rsidRDefault="006208FC" w:rsidP="006208FC">
      <w:pPr>
        <w:rPr>
          <w:rFonts w:ascii="ＭＳ 明朝" w:hAnsi="ＭＳ 明朝"/>
        </w:rPr>
      </w:pPr>
      <w:r w:rsidRPr="00C43EAB">
        <w:rPr>
          <w:rFonts w:ascii="ＭＳ 明朝" w:hAnsi="ＭＳ 明朝" w:hint="eastAsia"/>
        </w:rPr>
        <w:t>【</w:t>
      </w:r>
      <w:r w:rsidR="008C0B2C" w:rsidRPr="00C43EAB">
        <w:rPr>
          <w:rFonts w:ascii="ＭＳ 明朝" w:hAnsi="ＭＳ 明朝"/>
        </w:rPr>
        <w:t>監査の</w:t>
      </w:r>
      <w:r w:rsidR="008C0B2C" w:rsidRPr="00C43EAB">
        <w:rPr>
          <w:rFonts w:ascii="ＭＳ 明朝" w:hAnsi="ＭＳ 明朝" w:hint="eastAsia"/>
        </w:rPr>
        <w:t>結果</w:t>
      </w:r>
      <w:r w:rsidR="00702134" w:rsidRPr="00C43EAB">
        <w:rPr>
          <w:rFonts w:ascii="ＭＳ 明朝" w:hAnsi="ＭＳ 明朝" w:hint="eastAsia"/>
        </w:rPr>
        <w:t>67</w:t>
      </w:r>
      <w:r w:rsidRPr="00C43EAB">
        <w:rPr>
          <w:rFonts w:ascii="ＭＳ 明朝" w:hAnsi="ＭＳ 明朝" w:hint="eastAsia"/>
        </w:rPr>
        <w:t>】事業計画書の提出時期</w:t>
      </w:r>
    </w:p>
    <w:tbl>
      <w:tblPr>
        <w:tblStyle w:val="GridTable6Colorful3"/>
        <w:tblW w:w="9067" w:type="dxa"/>
        <w:tblLook w:val="0480" w:firstRow="0" w:lastRow="0" w:firstColumn="1" w:lastColumn="0" w:noHBand="0" w:noVBand="1"/>
      </w:tblPr>
      <w:tblGrid>
        <w:gridCol w:w="9067"/>
      </w:tblGrid>
      <w:tr w:rsidR="001275E7" w:rsidRPr="00C43EAB" w14:paraId="2CE16CE3" w14:textId="77777777" w:rsidTr="006208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tcPr>
          <w:p w14:paraId="3AE6373A" w14:textId="4ACA7A23" w:rsidR="001275E7" w:rsidRPr="00C43EAB" w:rsidRDefault="001275E7" w:rsidP="001275E7">
            <w:pPr>
              <w:jc w:val="center"/>
              <w:rPr>
                <w:rFonts w:ascii="ＭＳ 明朝" w:hAnsi="ＭＳ 明朝"/>
                <w:b w:val="0"/>
                <w:color w:val="auto"/>
              </w:rPr>
            </w:pPr>
            <w:r w:rsidRPr="00C43EAB">
              <w:rPr>
                <w:rFonts w:ascii="ＭＳ 明朝" w:hAnsi="ＭＳ 明朝" w:hint="eastAsia"/>
                <w:b w:val="0"/>
                <w:kern w:val="0"/>
              </w:rPr>
              <w:t>対　象　施　設</w:t>
            </w:r>
          </w:p>
        </w:tc>
      </w:tr>
      <w:tr w:rsidR="00FC1216" w:rsidRPr="00C43EAB" w14:paraId="28BC8E56" w14:textId="77777777" w:rsidTr="006208FC">
        <w:tc>
          <w:tcPr>
            <w:cnfStyle w:val="001000000000" w:firstRow="0" w:lastRow="0" w:firstColumn="1" w:lastColumn="0" w:oddVBand="0" w:evenVBand="0" w:oddHBand="0" w:evenHBand="0" w:firstRowFirstColumn="0" w:firstRowLastColumn="0" w:lastRowFirstColumn="0" w:lastRowLastColumn="0"/>
            <w:tcW w:w="9067" w:type="dxa"/>
          </w:tcPr>
          <w:p w14:paraId="5F1AF882" w14:textId="77777777" w:rsidR="006208FC" w:rsidRPr="00C43EAB" w:rsidRDefault="006208FC" w:rsidP="006208FC">
            <w:pPr>
              <w:jc w:val="center"/>
              <w:rPr>
                <w:rFonts w:ascii="ＭＳ 明朝" w:hAnsi="ＭＳ 明朝"/>
                <w:b w:val="0"/>
                <w:bCs w:val="0"/>
                <w:color w:val="auto"/>
              </w:rPr>
            </w:pPr>
            <w:r w:rsidRPr="00C43EAB">
              <w:rPr>
                <w:rFonts w:ascii="ＭＳ 明朝" w:hAnsi="ＭＳ 明朝" w:hint="eastAsia"/>
                <w:b w:val="0"/>
                <w:color w:val="auto"/>
              </w:rPr>
              <w:t>江之子島文化芸術創造センター（</w:t>
            </w:r>
            <w:r w:rsidRPr="00C43EAB">
              <w:rPr>
                <w:rFonts w:ascii="ＭＳ 明朝" w:hAnsi="ＭＳ 明朝"/>
                <w:b w:val="0"/>
                <w:color w:val="auto"/>
              </w:rPr>
              <w:t>enoco）</w:t>
            </w:r>
          </w:p>
        </w:tc>
      </w:tr>
      <w:tr w:rsidR="00FC1216" w:rsidRPr="00C43EAB" w14:paraId="651A63AD" w14:textId="77777777" w:rsidTr="006208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tcPr>
          <w:p w14:paraId="64AD3D6D" w14:textId="54BC7498" w:rsidR="006208FC" w:rsidRPr="00C43EAB" w:rsidRDefault="008C0B2C" w:rsidP="006208FC">
            <w:pPr>
              <w:jc w:val="center"/>
              <w:rPr>
                <w:rFonts w:ascii="ＭＳ 明朝" w:hAnsi="ＭＳ 明朝"/>
                <w:b w:val="0"/>
                <w:color w:val="auto"/>
              </w:rPr>
            </w:pPr>
            <w:r w:rsidRPr="00C43EAB">
              <w:rPr>
                <w:rFonts w:ascii="ＭＳ 明朝" w:hAnsi="ＭＳ 明朝"/>
                <w:b w:val="0"/>
                <w:color w:val="auto"/>
              </w:rPr>
              <w:t>監査の</w:t>
            </w:r>
            <w:r w:rsidRPr="00C43EAB">
              <w:rPr>
                <w:rFonts w:ascii="ＭＳ 明朝" w:hAnsi="ＭＳ 明朝" w:hint="eastAsia"/>
                <w:b w:val="0"/>
                <w:color w:val="auto"/>
              </w:rPr>
              <w:t>結果</w:t>
            </w:r>
            <w:r w:rsidR="00702134" w:rsidRPr="00C43EAB">
              <w:rPr>
                <w:rFonts w:ascii="ＭＳ 明朝" w:hAnsi="ＭＳ 明朝" w:hint="eastAsia"/>
                <w:b w:val="0"/>
                <w:color w:val="auto"/>
              </w:rPr>
              <w:t>67</w:t>
            </w:r>
          </w:p>
        </w:tc>
      </w:tr>
      <w:tr w:rsidR="00FC1216" w:rsidRPr="00C43EAB" w14:paraId="73A0B868" w14:textId="77777777" w:rsidTr="006208FC">
        <w:tc>
          <w:tcPr>
            <w:cnfStyle w:val="001000000000" w:firstRow="0" w:lastRow="0" w:firstColumn="1" w:lastColumn="0" w:oddVBand="0" w:evenVBand="0" w:oddHBand="0" w:evenHBand="0" w:firstRowFirstColumn="0" w:firstRowLastColumn="0" w:lastRowFirstColumn="0" w:lastRowLastColumn="0"/>
            <w:tcW w:w="9067" w:type="dxa"/>
          </w:tcPr>
          <w:p w14:paraId="406EBEF6" w14:textId="5CD1C9ED" w:rsidR="006208FC" w:rsidRPr="00C43EAB" w:rsidRDefault="006208FC" w:rsidP="00AB2DF1">
            <w:pPr>
              <w:ind w:firstLineChars="100" w:firstLine="216"/>
              <w:rPr>
                <w:rFonts w:ascii="ＭＳ 明朝" w:hAnsi="ＭＳ 明朝"/>
                <w:b w:val="0"/>
                <w:color w:val="auto"/>
              </w:rPr>
            </w:pPr>
            <w:r w:rsidRPr="00C43EAB">
              <w:rPr>
                <w:rFonts w:ascii="ＭＳ 明朝" w:hAnsi="ＭＳ 明朝" w:hint="eastAsia"/>
                <w:b w:val="0"/>
                <w:color w:val="auto"/>
              </w:rPr>
              <w:t>指定管理者は、管理運営業務契約書において定められた期間内に事業計画書を提出すべきである。</w:t>
            </w:r>
          </w:p>
        </w:tc>
      </w:tr>
      <w:tr w:rsidR="00FC1216" w:rsidRPr="00C43EAB" w14:paraId="6CA9C3A2" w14:textId="77777777" w:rsidTr="006208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tcPr>
          <w:p w14:paraId="77CF7433" w14:textId="77777777" w:rsidR="006208FC" w:rsidRPr="00C43EAB" w:rsidRDefault="006208FC" w:rsidP="006208FC">
            <w:pPr>
              <w:jc w:val="center"/>
              <w:rPr>
                <w:rFonts w:ascii="ＭＳ 明朝" w:hAnsi="ＭＳ 明朝"/>
                <w:b w:val="0"/>
                <w:color w:val="auto"/>
              </w:rPr>
            </w:pPr>
            <w:r w:rsidRPr="00C43EAB">
              <w:rPr>
                <w:rFonts w:ascii="ＭＳ 明朝" w:hAnsi="ＭＳ 明朝" w:hint="eastAsia"/>
                <w:b w:val="0"/>
                <w:color w:val="auto"/>
                <w:kern w:val="0"/>
              </w:rPr>
              <w:t>事実関係及び理由</w:t>
            </w:r>
          </w:p>
        </w:tc>
      </w:tr>
      <w:tr w:rsidR="00FC1216" w:rsidRPr="00C43EAB" w14:paraId="3887A261" w14:textId="77777777" w:rsidTr="006208FC">
        <w:trPr>
          <w:trHeight w:val="90"/>
        </w:trPr>
        <w:tc>
          <w:tcPr>
            <w:cnfStyle w:val="001000000000" w:firstRow="0" w:lastRow="0" w:firstColumn="1" w:lastColumn="0" w:oddVBand="0" w:evenVBand="0" w:oddHBand="0" w:evenHBand="0" w:firstRowFirstColumn="0" w:firstRowLastColumn="0" w:lastRowFirstColumn="0" w:lastRowLastColumn="0"/>
            <w:tcW w:w="9067" w:type="dxa"/>
          </w:tcPr>
          <w:p w14:paraId="47C30879" w14:textId="77777777" w:rsidR="006208FC" w:rsidRPr="00C43EAB" w:rsidRDefault="006208FC" w:rsidP="006208FC">
            <w:pPr>
              <w:ind w:left="216" w:hangingChars="100" w:hanging="216"/>
              <w:rPr>
                <w:rFonts w:ascii="ＭＳ 明朝" w:hAnsi="ＭＳ 明朝"/>
                <w:b w:val="0"/>
                <w:bCs w:val="0"/>
                <w:color w:val="auto"/>
              </w:rPr>
            </w:pPr>
            <w:r w:rsidRPr="00C43EAB">
              <w:rPr>
                <w:rFonts w:ascii="ＭＳ 明朝" w:hAnsi="ＭＳ 明朝" w:hint="eastAsia"/>
                <w:b w:val="0"/>
                <w:color w:val="auto"/>
              </w:rPr>
              <w:t>１　事業計画書の提出時期について、平成</w:t>
            </w:r>
            <w:r w:rsidRPr="00C43EAB">
              <w:rPr>
                <w:rFonts w:ascii="ＭＳ 明朝" w:hAnsi="ＭＳ 明朝"/>
                <w:b w:val="0"/>
                <w:color w:val="auto"/>
              </w:rPr>
              <w:t>24年4月2日に締結された管理運営業務契約書第6条では次のように定められている（平成29年締結の契約書も同様）。</w:t>
            </w:r>
          </w:p>
          <w:p w14:paraId="2028F615" w14:textId="77777777" w:rsidR="006208FC" w:rsidRPr="00C43EAB" w:rsidRDefault="006208FC" w:rsidP="006208FC">
            <w:pPr>
              <w:ind w:left="432" w:hangingChars="200" w:hanging="432"/>
              <w:rPr>
                <w:rFonts w:ascii="ＭＳ 明朝" w:hAnsi="ＭＳ 明朝"/>
                <w:b w:val="0"/>
                <w:color w:val="auto"/>
              </w:rPr>
            </w:pPr>
            <w:r w:rsidRPr="00C43EAB">
              <w:rPr>
                <w:rFonts w:ascii="ＭＳ 明朝" w:hAnsi="ＭＳ 明朝" w:hint="eastAsia"/>
                <w:b w:val="0"/>
                <w:color w:val="auto"/>
              </w:rPr>
              <w:t xml:space="preserve">　「第</w:t>
            </w:r>
            <w:r w:rsidRPr="00C43EAB">
              <w:rPr>
                <w:rFonts w:ascii="ＭＳ 明朝" w:hAnsi="ＭＳ 明朝"/>
                <w:b w:val="0"/>
                <w:color w:val="auto"/>
              </w:rPr>
              <w:t>6条　乙は、毎年度の事業開始前に、次に掲げる内容を記載した事業計画書を甲に提出しなければならない。</w:t>
            </w:r>
          </w:p>
          <w:p w14:paraId="5E753B39" w14:textId="1FC5FE33" w:rsidR="006208FC" w:rsidRPr="00C43EAB" w:rsidRDefault="006208FC" w:rsidP="006208FC">
            <w:pPr>
              <w:ind w:left="216" w:hangingChars="100" w:hanging="216"/>
              <w:rPr>
                <w:rFonts w:ascii="ＭＳ 明朝" w:hAnsi="ＭＳ 明朝"/>
                <w:b w:val="0"/>
                <w:color w:val="auto"/>
              </w:rPr>
            </w:pPr>
            <w:r w:rsidRPr="00C43EAB">
              <w:rPr>
                <w:rFonts w:ascii="ＭＳ 明朝" w:hAnsi="ＭＳ 明朝" w:hint="eastAsia"/>
                <w:b w:val="0"/>
                <w:color w:val="auto"/>
              </w:rPr>
              <w:t xml:space="preserve">　　　</w:t>
            </w:r>
            <w:r w:rsidR="00A730AA" w:rsidRPr="00C43EAB">
              <w:rPr>
                <w:rFonts w:ascii="ＭＳ 明朝" w:hAnsi="ＭＳ 明朝"/>
                <w:b w:val="0"/>
                <w:color w:val="auto"/>
              </w:rPr>
              <w:t xml:space="preserve">(1) </w:t>
            </w:r>
            <w:r w:rsidRPr="00C43EAB">
              <w:rPr>
                <w:rFonts w:ascii="ＭＳ 明朝" w:hAnsi="ＭＳ 明朝" w:hint="eastAsia"/>
                <w:b w:val="0"/>
                <w:color w:val="auto"/>
              </w:rPr>
              <w:t>管理運営の体制</w:t>
            </w:r>
          </w:p>
          <w:p w14:paraId="526DF15E" w14:textId="09B5B708" w:rsidR="006208FC" w:rsidRPr="00C43EAB" w:rsidRDefault="006208FC" w:rsidP="006208FC">
            <w:pPr>
              <w:ind w:left="216" w:hangingChars="100" w:hanging="216"/>
              <w:rPr>
                <w:rFonts w:ascii="ＭＳ 明朝" w:hAnsi="ＭＳ 明朝"/>
                <w:b w:val="0"/>
                <w:color w:val="auto"/>
              </w:rPr>
            </w:pPr>
            <w:r w:rsidRPr="00C43EAB">
              <w:rPr>
                <w:rFonts w:ascii="ＭＳ 明朝" w:hAnsi="ＭＳ 明朝" w:hint="eastAsia"/>
                <w:b w:val="0"/>
                <w:color w:val="auto"/>
              </w:rPr>
              <w:t xml:space="preserve">　　　</w:t>
            </w:r>
            <w:r w:rsidR="00A730AA" w:rsidRPr="00C43EAB">
              <w:rPr>
                <w:rFonts w:ascii="ＭＳ 明朝" w:hAnsi="ＭＳ 明朝"/>
                <w:b w:val="0"/>
                <w:color w:val="auto"/>
              </w:rPr>
              <w:t xml:space="preserve">(2) </w:t>
            </w:r>
            <w:r w:rsidRPr="00C43EAB">
              <w:rPr>
                <w:rFonts w:ascii="ＭＳ 明朝" w:hAnsi="ＭＳ 明朝" w:hint="eastAsia"/>
                <w:b w:val="0"/>
                <w:color w:val="auto"/>
              </w:rPr>
              <w:t>事業の概要及び実施する時期</w:t>
            </w:r>
          </w:p>
          <w:p w14:paraId="5ED1800F" w14:textId="1B3B72D8" w:rsidR="006208FC" w:rsidRPr="00C43EAB" w:rsidRDefault="006208FC" w:rsidP="006208FC">
            <w:pPr>
              <w:ind w:left="216" w:hangingChars="100" w:hanging="216"/>
              <w:rPr>
                <w:rFonts w:ascii="ＭＳ 明朝" w:hAnsi="ＭＳ 明朝"/>
                <w:b w:val="0"/>
                <w:color w:val="auto"/>
              </w:rPr>
            </w:pPr>
            <w:r w:rsidRPr="00C43EAB">
              <w:rPr>
                <w:rFonts w:ascii="ＭＳ 明朝" w:hAnsi="ＭＳ 明朝" w:hint="eastAsia"/>
                <w:b w:val="0"/>
                <w:color w:val="auto"/>
              </w:rPr>
              <w:t xml:space="preserve">　　　</w:t>
            </w:r>
            <w:r w:rsidR="00A730AA" w:rsidRPr="00C43EAB">
              <w:rPr>
                <w:rFonts w:ascii="ＭＳ 明朝" w:hAnsi="ＭＳ 明朝"/>
                <w:b w:val="0"/>
                <w:color w:val="auto"/>
              </w:rPr>
              <w:t xml:space="preserve">(3) </w:t>
            </w:r>
            <w:r w:rsidRPr="00C43EAB">
              <w:rPr>
                <w:rFonts w:ascii="ＭＳ 明朝" w:hAnsi="ＭＳ 明朝" w:hint="eastAsia"/>
                <w:b w:val="0"/>
                <w:color w:val="auto"/>
              </w:rPr>
              <w:t>管理運営に要する経費の総額及び内訳</w:t>
            </w:r>
          </w:p>
          <w:p w14:paraId="262AA248" w14:textId="52B18024" w:rsidR="006208FC" w:rsidRPr="00C43EAB" w:rsidRDefault="006208FC" w:rsidP="006208FC">
            <w:pPr>
              <w:ind w:left="216" w:hangingChars="100" w:hanging="216"/>
              <w:rPr>
                <w:rFonts w:ascii="ＭＳ 明朝" w:hAnsi="ＭＳ 明朝"/>
                <w:b w:val="0"/>
                <w:bCs w:val="0"/>
                <w:color w:val="auto"/>
              </w:rPr>
            </w:pPr>
            <w:r w:rsidRPr="00C43EAB">
              <w:rPr>
                <w:rFonts w:ascii="ＭＳ 明朝" w:hAnsi="ＭＳ 明朝" w:hint="eastAsia"/>
                <w:b w:val="0"/>
                <w:color w:val="auto"/>
              </w:rPr>
              <w:t xml:space="preserve">　　　</w:t>
            </w:r>
            <w:r w:rsidR="00A730AA" w:rsidRPr="00C43EAB">
              <w:rPr>
                <w:rFonts w:ascii="ＭＳ 明朝" w:hAnsi="ＭＳ 明朝"/>
                <w:b w:val="0"/>
                <w:color w:val="auto"/>
              </w:rPr>
              <w:t xml:space="preserve">(4) </w:t>
            </w:r>
            <w:r w:rsidRPr="00C43EAB">
              <w:rPr>
                <w:rFonts w:ascii="ＭＳ 明朝" w:hAnsi="ＭＳ 明朝" w:hint="eastAsia"/>
                <w:b w:val="0"/>
                <w:color w:val="auto"/>
              </w:rPr>
              <w:t>その他甲が必要と認める事項」</w:t>
            </w:r>
          </w:p>
          <w:p w14:paraId="4CA06E09" w14:textId="77777777" w:rsidR="006208FC" w:rsidRPr="00C43EAB" w:rsidRDefault="006208FC" w:rsidP="006208FC">
            <w:pPr>
              <w:ind w:left="216" w:hangingChars="100" w:hanging="216"/>
              <w:rPr>
                <w:rFonts w:ascii="ＭＳ 明朝" w:hAnsi="ＭＳ 明朝"/>
                <w:b w:val="0"/>
                <w:color w:val="auto"/>
              </w:rPr>
            </w:pPr>
            <w:r w:rsidRPr="00C43EAB">
              <w:rPr>
                <w:rFonts w:ascii="ＭＳ 明朝" w:hAnsi="ＭＳ 明朝" w:hint="eastAsia"/>
                <w:b w:val="0"/>
                <w:color w:val="auto"/>
              </w:rPr>
              <w:t>２　しかるに、平成</w:t>
            </w:r>
            <w:r w:rsidRPr="00C43EAB">
              <w:rPr>
                <w:rFonts w:ascii="ＭＳ 明朝" w:hAnsi="ＭＳ 明朝"/>
                <w:b w:val="0"/>
                <w:color w:val="auto"/>
              </w:rPr>
              <w:t>28年度の事業計画書は平成28年7月6日に提出されている。</w:t>
            </w:r>
          </w:p>
          <w:p w14:paraId="41AA2CDB" w14:textId="4323E590" w:rsidR="006208FC" w:rsidRPr="00C43EAB" w:rsidRDefault="006208FC" w:rsidP="006208FC">
            <w:pPr>
              <w:ind w:left="216" w:hangingChars="100" w:hanging="216"/>
              <w:rPr>
                <w:rFonts w:ascii="ＭＳ 明朝" w:hAnsi="ＭＳ 明朝"/>
                <w:b w:val="0"/>
                <w:color w:val="auto"/>
              </w:rPr>
            </w:pPr>
            <w:r w:rsidRPr="00C43EAB">
              <w:rPr>
                <w:rFonts w:ascii="ＭＳ 明朝" w:hAnsi="ＭＳ 明朝" w:hint="eastAsia"/>
                <w:b w:val="0"/>
                <w:color w:val="auto"/>
              </w:rPr>
              <w:t>３　指定管理者は、管理運営業務契約書で定められた期限</w:t>
            </w:r>
            <w:r w:rsidR="00725810" w:rsidRPr="00C43EAB">
              <w:rPr>
                <w:rFonts w:ascii="ＭＳ 明朝" w:hAnsi="ＭＳ 明朝" w:hint="eastAsia"/>
                <w:b w:val="0"/>
                <w:color w:val="auto"/>
              </w:rPr>
              <w:t>まで</w:t>
            </w:r>
            <w:r w:rsidRPr="00C43EAB">
              <w:rPr>
                <w:rFonts w:ascii="ＭＳ 明朝" w:hAnsi="ＭＳ 明朝" w:hint="eastAsia"/>
                <w:b w:val="0"/>
                <w:color w:val="auto"/>
              </w:rPr>
              <w:t>に事業計画書を提出すべきである。</w:t>
            </w:r>
          </w:p>
        </w:tc>
      </w:tr>
    </w:tbl>
    <w:p w14:paraId="466D2E64" w14:textId="77777777" w:rsidR="006208FC" w:rsidRPr="00C43EAB" w:rsidRDefault="006208FC" w:rsidP="006208FC">
      <w:pPr>
        <w:rPr>
          <w:rFonts w:ascii="ＭＳ 明朝" w:hAnsi="ＭＳ 明朝"/>
        </w:rPr>
      </w:pPr>
    </w:p>
    <w:p w14:paraId="65999349" w14:textId="773C79B6" w:rsidR="006208FC" w:rsidRPr="00C43EAB" w:rsidRDefault="006208FC" w:rsidP="006208FC">
      <w:pPr>
        <w:widowControl/>
        <w:jc w:val="left"/>
        <w:rPr>
          <w:rFonts w:ascii="ＭＳ 明朝" w:hAnsi="ＭＳ 明朝"/>
        </w:rPr>
      </w:pPr>
      <w:r w:rsidRPr="00C43EAB">
        <w:rPr>
          <w:rFonts w:ascii="ＭＳ 明朝" w:hAnsi="ＭＳ 明朝" w:hint="eastAsia"/>
        </w:rPr>
        <w:t>【</w:t>
      </w:r>
      <w:r w:rsidR="008C0B2C" w:rsidRPr="00C43EAB">
        <w:rPr>
          <w:rFonts w:ascii="ＭＳ 明朝" w:hAnsi="ＭＳ 明朝"/>
        </w:rPr>
        <w:t>監査の</w:t>
      </w:r>
      <w:r w:rsidR="008C0B2C" w:rsidRPr="00C43EAB">
        <w:rPr>
          <w:rFonts w:ascii="ＭＳ 明朝" w:hAnsi="ＭＳ 明朝" w:hint="eastAsia"/>
        </w:rPr>
        <w:t>結果</w:t>
      </w:r>
      <w:r w:rsidR="00702134" w:rsidRPr="00C43EAB">
        <w:rPr>
          <w:rFonts w:ascii="ＭＳ 明朝" w:hAnsi="ＭＳ 明朝" w:hint="eastAsia"/>
        </w:rPr>
        <w:t>68</w:t>
      </w:r>
      <w:r w:rsidRPr="00C43EAB">
        <w:rPr>
          <w:rFonts w:ascii="ＭＳ 明朝" w:hAnsi="ＭＳ 明朝" w:hint="eastAsia"/>
        </w:rPr>
        <w:t>】利用料金の減免</w:t>
      </w:r>
    </w:p>
    <w:tbl>
      <w:tblPr>
        <w:tblStyle w:val="GridTable6Colorful4"/>
        <w:tblW w:w="9067" w:type="dxa"/>
        <w:tblLook w:val="0480" w:firstRow="0" w:lastRow="0" w:firstColumn="1" w:lastColumn="0" w:noHBand="0" w:noVBand="1"/>
      </w:tblPr>
      <w:tblGrid>
        <w:gridCol w:w="9067"/>
      </w:tblGrid>
      <w:tr w:rsidR="001275E7" w:rsidRPr="00C43EAB" w14:paraId="4F15A53F" w14:textId="77777777" w:rsidTr="006208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tcPr>
          <w:p w14:paraId="4FB43302" w14:textId="7DF72A38" w:rsidR="001275E7" w:rsidRPr="00C43EAB" w:rsidRDefault="001275E7" w:rsidP="001275E7">
            <w:pPr>
              <w:jc w:val="center"/>
              <w:rPr>
                <w:rFonts w:ascii="ＭＳ 明朝" w:hAnsi="ＭＳ 明朝"/>
                <w:b w:val="0"/>
                <w:color w:val="auto"/>
              </w:rPr>
            </w:pPr>
            <w:r w:rsidRPr="00C43EAB">
              <w:rPr>
                <w:rFonts w:ascii="ＭＳ 明朝" w:hAnsi="ＭＳ 明朝" w:hint="eastAsia"/>
                <w:b w:val="0"/>
                <w:kern w:val="0"/>
              </w:rPr>
              <w:t>対　象　施　設</w:t>
            </w:r>
          </w:p>
        </w:tc>
      </w:tr>
      <w:tr w:rsidR="00FC1216" w:rsidRPr="00C43EAB" w14:paraId="72A4F6DB" w14:textId="77777777" w:rsidTr="006208FC">
        <w:tc>
          <w:tcPr>
            <w:cnfStyle w:val="001000000000" w:firstRow="0" w:lastRow="0" w:firstColumn="1" w:lastColumn="0" w:oddVBand="0" w:evenVBand="0" w:oddHBand="0" w:evenHBand="0" w:firstRowFirstColumn="0" w:firstRowLastColumn="0" w:lastRowFirstColumn="0" w:lastRowLastColumn="0"/>
            <w:tcW w:w="9067" w:type="dxa"/>
          </w:tcPr>
          <w:p w14:paraId="0C7153B5" w14:textId="77777777" w:rsidR="006208FC" w:rsidRPr="00C43EAB" w:rsidRDefault="006208FC" w:rsidP="006208FC">
            <w:pPr>
              <w:jc w:val="center"/>
              <w:rPr>
                <w:rFonts w:ascii="ＭＳ 明朝" w:hAnsi="ＭＳ 明朝"/>
                <w:b w:val="0"/>
                <w:bCs w:val="0"/>
                <w:color w:val="auto"/>
              </w:rPr>
            </w:pPr>
            <w:r w:rsidRPr="00C43EAB">
              <w:rPr>
                <w:rFonts w:ascii="ＭＳ 明朝" w:hAnsi="ＭＳ 明朝" w:hint="eastAsia"/>
                <w:b w:val="0"/>
                <w:color w:val="auto"/>
              </w:rPr>
              <w:t>江之子島文化芸術創造センター（</w:t>
            </w:r>
            <w:r w:rsidRPr="00C43EAB">
              <w:rPr>
                <w:rFonts w:ascii="ＭＳ 明朝" w:hAnsi="ＭＳ 明朝"/>
                <w:b w:val="0"/>
                <w:color w:val="auto"/>
              </w:rPr>
              <w:t>enoco）</w:t>
            </w:r>
          </w:p>
        </w:tc>
      </w:tr>
      <w:tr w:rsidR="00FC1216" w:rsidRPr="00C43EAB" w14:paraId="1CBEF732" w14:textId="77777777" w:rsidTr="006208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tcPr>
          <w:p w14:paraId="3D9F20ED" w14:textId="0E1BA7AC" w:rsidR="006208FC" w:rsidRPr="00C43EAB" w:rsidRDefault="008C0B2C" w:rsidP="006208FC">
            <w:pPr>
              <w:jc w:val="center"/>
              <w:rPr>
                <w:rFonts w:ascii="ＭＳ 明朝" w:hAnsi="ＭＳ 明朝"/>
                <w:b w:val="0"/>
                <w:color w:val="auto"/>
              </w:rPr>
            </w:pPr>
            <w:r w:rsidRPr="00C43EAB">
              <w:rPr>
                <w:rFonts w:ascii="ＭＳ 明朝" w:hAnsi="ＭＳ 明朝"/>
                <w:b w:val="0"/>
                <w:color w:val="auto"/>
              </w:rPr>
              <w:t>監査の</w:t>
            </w:r>
            <w:r w:rsidRPr="00C43EAB">
              <w:rPr>
                <w:rFonts w:ascii="ＭＳ 明朝" w:hAnsi="ＭＳ 明朝" w:hint="eastAsia"/>
                <w:b w:val="0"/>
                <w:color w:val="auto"/>
              </w:rPr>
              <w:t>結果</w:t>
            </w:r>
            <w:r w:rsidR="00702134" w:rsidRPr="00C43EAB">
              <w:rPr>
                <w:rFonts w:ascii="ＭＳ 明朝" w:hAnsi="ＭＳ 明朝" w:hint="eastAsia"/>
                <w:b w:val="0"/>
                <w:color w:val="auto"/>
              </w:rPr>
              <w:t>68</w:t>
            </w:r>
          </w:p>
        </w:tc>
      </w:tr>
      <w:tr w:rsidR="00FC1216" w:rsidRPr="00C43EAB" w14:paraId="4A92E427" w14:textId="77777777" w:rsidTr="006208FC">
        <w:tc>
          <w:tcPr>
            <w:cnfStyle w:val="001000000000" w:firstRow="0" w:lastRow="0" w:firstColumn="1" w:lastColumn="0" w:oddVBand="0" w:evenVBand="0" w:oddHBand="0" w:evenHBand="0" w:firstRowFirstColumn="0" w:firstRowLastColumn="0" w:lastRowFirstColumn="0" w:lastRowLastColumn="0"/>
            <w:tcW w:w="9067" w:type="dxa"/>
          </w:tcPr>
          <w:p w14:paraId="651DFD7F" w14:textId="77777777" w:rsidR="006208FC" w:rsidRPr="00C43EAB" w:rsidRDefault="006208FC" w:rsidP="006208FC">
            <w:pPr>
              <w:ind w:firstLineChars="100" w:firstLine="216"/>
              <w:rPr>
                <w:rFonts w:ascii="ＭＳ 明朝" w:hAnsi="ＭＳ 明朝"/>
                <w:b w:val="0"/>
                <w:color w:val="auto"/>
              </w:rPr>
            </w:pPr>
            <w:r w:rsidRPr="00C43EAB">
              <w:rPr>
                <w:rFonts w:ascii="ＭＳ 明朝" w:hAnsi="ＭＳ 明朝" w:hint="eastAsia"/>
                <w:b w:val="0"/>
                <w:color w:val="auto"/>
              </w:rPr>
              <w:t>指定管理者は、利用料金の減免基準をホームページ等で公開すべきである。</w:t>
            </w:r>
          </w:p>
        </w:tc>
      </w:tr>
      <w:tr w:rsidR="00FC1216" w:rsidRPr="00C43EAB" w14:paraId="51E1786D" w14:textId="77777777" w:rsidTr="006208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tcPr>
          <w:p w14:paraId="00477F0B" w14:textId="77777777" w:rsidR="006208FC" w:rsidRPr="00C43EAB" w:rsidRDefault="006208FC" w:rsidP="006208FC">
            <w:pPr>
              <w:jc w:val="center"/>
              <w:rPr>
                <w:rFonts w:ascii="ＭＳ 明朝" w:hAnsi="ＭＳ 明朝"/>
                <w:b w:val="0"/>
                <w:color w:val="auto"/>
              </w:rPr>
            </w:pPr>
            <w:r w:rsidRPr="00C43EAB">
              <w:rPr>
                <w:rFonts w:ascii="ＭＳ 明朝" w:hAnsi="ＭＳ 明朝" w:hint="eastAsia"/>
                <w:b w:val="0"/>
                <w:color w:val="auto"/>
                <w:kern w:val="0"/>
              </w:rPr>
              <w:t>事実関係及び理由</w:t>
            </w:r>
          </w:p>
        </w:tc>
      </w:tr>
      <w:tr w:rsidR="00FC1216" w:rsidRPr="00C43EAB" w14:paraId="46E8C93F" w14:textId="77777777" w:rsidTr="006208FC">
        <w:trPr>
          <w:trHeight w:val="90"/>
        </w:trPr>
        <w:tc>
          <w:tcPr>
            <w:cnfStyle w:val="001000000000" w:firstRow="0" w:lastRow="0" w:firstColumn="1" w:lastColumn="0" w:oddVBand="0" w:evenVBand="0" w:oddHBand="0" w:evenHBand="0" w:firstRowFirstColumn="0" w:firstRowLastColumn="0" w:lastRowFirstColumn="0" w:lastRowLastColumn="0"/>
            <w:tcW w:w="9067" w:type="dxa"/>
          </w:tcPr>
          <w:p w14:paraId="51D5C69D" w14:textId="77777777" w:rsidR="006208FC" w:rsidRPr="00C43EAB" w:rsidRDefault="006208FC" w:rsidP="006208FC">
            <w:pPr>
              <w:ind w:left="216" w:hangingChars="100" w:hanging="216"/>
              <w:rPr>
                <w:rFonts w:ascii="ＭＳ 明朝" w:hAnsi="ＭＳ 明朝"/>
                <w:b w:val="0"/>
                <w:color w:val="auto"/>
              </w:rPr>
            </w:pPr>
            <w:r w:rsidRPr="00C43EAB">
              <w:rPr>
                <w:rFonts w:ascii="ＭＳ 明朝" w:hAnsi="ＭＳ 明朝" w:hint="eastAsia"/>
                <w:b w:val="0"/>
                <w:color w:val="auto"/>
              </w:rPr>
              <w:t>１　本施設の利用料金の減免については、大阪府立江之子島文化芸術創造センター条例施行規則第</w:t>
            </w:r>
            <w:r w:rsidRPr="00C43EAB">
              <w:rPr>
                <w:rFonts w:ascii="ＭＳ 明朝" w:hAnsi="ＭＳ 明朝"/>
                <w:b w:val="0"/>
                <w:color w:val="auto"/>
              </w:rPr>
              <w:t>11条において、次のとおり定められている。</w:t>
            </w:r>
          </w:p>
          <w:p w14:paraId="1131552C" w14:textId="77777777" w:rsidR="006208FC" w:rsidRPr="00C43EAB" w:rsidRDefault="006208FC" w:rsidP="006208FC">
            <w:pPr>
              <w:ind w:leftChars="100" w:left="736" w:hangingChars="241" w:hanging="520"/>
              <w:rPr>
                <w:rFonts w:ascii="ＭＳ 明朝" w:hAnsi="ＭＳ 明朝"/>
                <w:b w:val="0"/>
                <w:color w:val="auto"/>
              </w:rPr>
            </w:pPr>
            <w:r w:rsidRPr="00C43EAB">
              <w:rPr>
                <w:rFonts w:ascii="ＭＳ 明朝" w:hAnsi="ＭＳ 明朝" w:hint="eastAsia"/>
                <w:b w:val="0"/>
                <w:color w:val="auto"/>
              </w:rPr>
              <w:t>第</w:t>
            </w:r>
            <w:r w:rsidRPr="00C43EAB">
              <w:rPr>
                <w:rFonts w:ascii="ＭＳ 明朝" w:hAnsi="ＭＳ 明朝"/>
                <w:b w:val="0"/>
                <w:color w:val="auto"/>
              </w:rPr>
              <w:t>11条　条例第十二条第六項の知事が定める基準は、次の各号のいずれかに該当する場合に、利用料金を減額し、又は免除することができることとする。</w:t>
            </w:r>
          </w:p>
          <w:p w14:paraId="2C9D2E2F" w14:textId="55FC38BD" w:rsidR="006208FC" w:rsidRPr="00C43EAB" w:rsidRDefault="006208FC" w:rsidP="006208FC">
            <w:pPr>
              <w:ind w:leftChars="300" w:left="864" w:hangingChars="100" w:hanging="216"/>
              <w:rPr>
                <w:rFonts w:ascii="ＭＳ 明朝" w:hAnsi="ＭＳ 明朝"/>
                <w:b w:val="0"/>
                <w:color w:val="auto"/>
              </w:rPr>
            </w:pPr>
            <w:r w:rsidRPr="00C43EAB">
              <w:rPr>
                <w:rFonts w:ascii="ＭＳ 明朝" w:hAnsi="ＭＳ 明朝" w:hint="eastAsia"/>
                <w:b w:val="0"/>
                <w:color w:val="auto"/>
              </w:rPr>
              <w:t>一　天災その他緊急事態の発生により、避難し、又は待機する場所として、国又は地方公共団体がセンターを利用する場合で指定管理者が適当と認めるとき。</w:t>
            </w:r>
          </w:p>
          <w:p w14:paraId="25019991" w14:textId="77777777" w:rsidR="006208FC" w:rsidRPr="00C43EAB" w:rsidRDefault="006208FC" w:rsidP="006208FC">
            <w:pPr>
              <w:ind w:leftChars="300" w:left="864" w:hangingChars="100" w:hanging="216"/>
              <w:rPr>
                <w:rFonts w:ascii="ＭＳ 明朝" w:hAnsi="ＭＳ 明朝"/>
                <w:b w:val="0"/>
                <w:color w:val="auto"/>
              </w:rPr>
            </w:pPr>
            <w:r w:rsidRPr="00C43EAB">
              <w:rPr>
                <w:rFonts w:ascii="ＭＳ 明朝" w:hAnsi="ＭＳ 明朝" w:hint="eastAsia"/>
                <w:b w:val="0"/>
                <w:color w:val="auto"/>
              </w:rPr>
              <w:t>二　前号に掲げるもののほか、条例第三条第一項の規定により利用の承認を受けたもの（以下「利用者」という。）の間の均衡を失しない範囲内において指定管理者が適当と認めるとき。</w:t>
            </w:r>
          </w:p>
          <w:p w14:paraId="496D1702" w14:textId="77777777" w:rsidR="006208FC" w:rsidRPr="00C43EAB" w:rsidRDefault="006208FC" w:rsidP="006208FC">
            <w:pPr>
              <w:ind w:left="171" w:hangingChars="79" w:hanging="171"/>
              <w:rPr>
                <w:rFonts w:ascii="ＭＳ 明朝" w:hAnsi="ＭＳ 明朝"/>
                <w:b w:val="0"/>
                <w:color w:val="auto"/>
              </w:rPr>
            </w:pPr>
            <w:r w:rsidRPr="00C43EAB">
              <w:rPr>
                <w:rFonts w:ascii="ＭＳ 明朝" w:hAnsi="ＭＳ 明朝" w:hint="eastAsia"/>
                <w:b w:val="0"/>
                <w:color w:val="auto"/>
              </w:rPr>
              <w:t>２　上記条例施行規則第</w:t>
            </w:r>
            <w:r w:rsidRPr="00C43EAB">
              <w:rPr>
                <w:rFonts w:ascii="ＭＳ 明朝" w:hAnsi="ＭＳ 明朝"/>
                <w:b w:val="0"/>
                <w:color w:val="auto"/>
              </w:rPr>
              <w:t>11条2号の「均衡を失しない範囲内において指定管理者が適当と認めるとき」との文言を受け、指定管理者は本施設の利用料金につき、内部的に減免規定（共催・協働事業における減免や、長期貸しの会議等の減免）を定めている。そして、利用者から減免申立てがなされるたびに、内部の減免規定にしたがって減免を実施している。</w:t>
            </w:r>
          </w:p>
          <w:p w14:paraId="79187E91" w14:textId="77777777" w:rsidR="006208FC" w:rsidRPr="00C43EAB" w:rsidRDefault="006208FC" w:rsidP="006208FC">
            <w:pPr>
              <w:ind w:left="216" w:hangingChars="100" w:hanging="216"/>
              <w:rPr>
                <w:rFonts w:ascii="ＭＳ 明朝" w:hAnsi="ＭＳ 明朝"/>
                <w:b w:val="0"/>
                <w:color w:val="auto"/>
              </w:rPr>
            </w:pPr>
            <w:r w:rsidRPr="00C43EAB">
              <w:rPr>
                <w:rFonts w:ascii="ＭＳ 明朝" w:hAnsi="ＭＳ 明朝" w:hint="eastAsia"/>
                <w:b w:val="0"/>
                <w:color w:val="auto"/>
              </w:rPr>
              <w:t>３　しかし、利用料金の減免規定は、外部に公開されている料金一覧表等において記載されておらず、公表されていない。この点、指定管理者は、減免規定を公開した場合、減免申請が多くなる可能性があるため、公表していないと説明している。</w:t>
            </w:r>
          </w:p>
          <w:p w14:paraId="3BBC6E85" w14:textId="2B80E9FE" w:rsidR="006208FC" w:rsidRPr="00C43EAB" w:rsidRDefault="006208FC" w:rsidP="006208FC">
            <w:pPr>
              <w:ind w:left="216" w:hangingChars="100" w:hanging="216"/>
              <w:rPr>
                <w:rFonts w:ascii="ＭＳ 明朝" w:hAnsi="ＭＳ 明朝"/>
                <w:b w:val="0"/>
                <w:color w:val="auto"/>
              </w:rPr>
            </w:pPr>
            <w:r w:rsidRPr="00C43EAB">
              <w:rPr>
                <w:rFonts w:ascii="ＭＳ 明朝" w:hAnsi="ＭＳ 明朝" w:hint="eastAsia"/>
                <w:b w:val="0"/>
                <w:color w:val="auto"/>
              </w:rPr>
              <w:t>４　しかし、減免規定の存在を知る者だけが減免を受けられることは不公平であり、妥当でない。公の施設において利用者</w:t>
            </w:r>
            <w:r w:rsidR="00725810" w:rsidRPr="00C43EAB">
              <w:rPr>
                <w:rFonts w:ascii="ＭＳ 明朝" w:hAnsi="ＭＳ 明朝" w:hint="eastAsia"/>
                <w:b w:val="0"/>
                <w:color w:val="auto"/>
              </w:rPr>
              <w:t>間</w:t>
            </w:r>
            <w:r w:rsidRPr="00C43EAB">
              <w:rPr>
                <w:rFonts w:ascii="ＭＳ 明朝" w:hAnsi="ＭＳ 明朝" w:hint="eastAsia"/>
                <w:b w:val="0"/>
                <w:color w:val="auto"/>
              </w:rPr>
              <w:t>の公平</w:t>
            </w:r>
            <w:r w:rsidR="00725810" w:rsidRPr="00C43EAB">
              <w:rPr>
                <w:rFonts w:ascii="ＭＳ 明朝" w:hAnsi="ＭＳ 明朝" w:hint="eastAsia"/>
                <w:b w:val="0"/>
                <w:color w:val="auto"/>
              </w:rPr>
              <w:t>を図ること</w:t>
            </w:r>
            <w:r w:rsidRPr="00C43EAB">
              <w:rPr>
                <w:rFonts w:ascii="ＭＳ 明朝" w:hAnsi="ＭＳ 明朝" w:hint="eastAsia"/>
                <w:b w:val="0"/>
                <w:color w:val="auto"/>
              </w:rPr>
              <w:t>は</w:t>
            </w:r>
            <w:r w:rsidR="00725810" w:rsidRPr="00C43EAB">
              <w:rPr>
                <w:rFonts w:ascii="ＭＳ 明朝" w:hAnsi="ＭＳ 明朝" w:hint="eastAsia"/>
                <w:b w:val="0"/>
                <w:color w:val="auto"/>
              </w:rPr>
              <w:t>極めて</w:t>
            </w:r>
            <w:r w:rsidRPr="00C43EAB">
              <w:rPr>
                <w:rFonts w:ascii="ＭＳ 明朝" w:hAnsi="ＭＳ 明朝" w:hint="eastAsia"/>
                <w:b w:val="0"/>
                <w:color w:val="auto"/>
              </w:rPr>
              <w:t>重要であり、減免の基準はホームページ等により公開すべきである。</w:t>
            </w:r>
          </w:p>
        </w:tc>
      </w:tr>
    </w:tbl>
    <w:p w14:paraId="32E1E73D" w14:textId="77777777" w:rsidR="00725810" w:rsidRPr="00C43EAB" w:rsidRDefault="00725810" w:rsidP="006208FC">
      <w:pPr>
        <w:widowControl/>
        <w:jc w:val="left"/>
        <w:rPr>
          <w:rFonts w:ascii="ＭＳ 明朝" w:hAnsi="ＭＳ 明朝"/>
        </w:rPr>
      </w:pPr>
    </w:p>
    <w:p w14:paraId="022EEB4D" w14:textId="77777777" w:rsidR="003713E0" w:rsidRPr="00C43EAB" w:rsidRDefault="003713E0" w:rsidP="006208FC">
      <w:pPr>
        <w:widowControl/>
        <w:jc w:val="left"/>
        <w:rPr>
          <w:rFonts w:ascii="ＭＳ 明朝" w:hAnsi="ＭＳ 明朝"/>
        </w:rPr>
      </w:pPr>
    </w:p>
    <w:p w14:paraId="5D05AA4F" w14:textId="77777777" w:rsidR="003713E0" w:rsidRPr="00C43EAB" w:rsidRDefault="003713E0" w:rsidP="006208FC">
      <w:pPr>
        <w:widowControl/>
        <w:jc w:val="left"/>
        <w:rPr>
          <w:rFonts w:ascii="ＭＳ 明朝" w:hAnsi="ＭＳ 明朝"/>
        </w:rPr>
      </w:pPr>
    </w:p>
    <w:p w14:paraId="3D638187" w14:textId="77777777" w:rsidR="003713E0" w:rsidRPr="00C43EAB" w:rsidRDefault="003713E0" w:rsidP="006208FC">
      <w:pPr>
        <w:widowControl/>
        <w:jc w:val="left"/>
        <w:rPr>
          <w:rFonts w:ascii="ＭＳ 明朝" w:hAnsi="ＭＳ 明朝"/>
        </w:rPr>
      </w:pPr>
    </w:p>
    <w:p w14:paraId="2D6CE6F2" w14:textId="77777777" w:rsidR="003713E0" w:rsidRPr="00C43EAB" w:rsidRDefault="003713E0" w:rsidP="006208FC">
      <w:pPr>
        <w:widowControl/>
        <w:jc w:val="left"/>
        <w:rPr>
          <w:rFonts w:ascii="ＭＳ 明朝" w:hAnsi="ＭＳ 明朝"/>
        </w:rPr>
      </w:pPr>
    </w:p>
    <w:p w14:paraId="45E48FA8" w14:textId="77777777" w:rsidR="003713E0" w:rsidRPr="00C43EAB" w:rsidRDefault="003713E0" w:rsidP="006208FC">
      <w:pPr>
        <w:widowControl/>
        <w:jc w:val="left"/>
        <w:rPr>
          <w:rFonts w:ascii="ＭＳ 明朝" w:hAnsi="ＭＳ 明朝"/>
        </w:rPr>
      </w:pPr>
    </w:p>
    <w:p w14:paraId="6C67ED48" w14:textId="77777777" w:rsidR="003713E0" w:rsidRPr="00C43EAB" w:rsidRDefault="003713E0" w:rsidP="006208FC">
      <w:pPr>
        <w:widowControl/>
        <w:jc w:val="left"/>
        <w:rPr>
          <w:rFonts w:ascii="ＭＳ 明朝" w:hAnsi="ＭＳ 明朝"/>
        </w:rPr>
      </w:pPr>
    </w:p>
    <w:p w14:paraId="6A06C768" w14:textId="77777777" w:rsidR="003713E0" w:rsidRPr="00C43EAB" w:rsidRDefault="003713E0" w:rsidP="006208FC">
      <w:pPr>
        <w:widowControl/>
        <w:jc w:val="left"/>
        <w:rPr>
          <w:rFonts w:ascii="ＭＳ 明朝" w:hAnsi="ＭＳ 明朝"/>
        </w:rPr>
      </w:pPr>
    </w:p>
    <w:p w14:paraId="105E9078" w14:textId="4819A0E6" w:rsidR="006208FC" w:rsidRPr="00C43EAB" w:rsidRDefault="006208FC" w:rsidP="006208FC">
      <w:pPr>
        <w:widowControl/>
        <w:jc w:val="left"/>
        <w:rPr>
          <w:rFonts w:ascii="ＭＳ 明朝" w:hAnsi="ＭＳ 明朝"/>
        </w:rPr>
      </w:pPr>
      <w:r w:rsidRPr="00C43EAB">
        <w:rPr>
          <w:rFonts w:ascii="ＭＳ 明朝" w:hAnsi="ＭＳ 明朝" w:hint="eastAsia"/>
        </w:rPr>
        <w:t>【意見</w:t>
      </w:r>
      <w:r w:rsidR="00702134" w:rsidRPr="00C43EAB">
        <w:rPr>
          <w:rFonts w:ascii="ＭＳ 明朝" w:hAnsi="ＭＳ 明朝" w:hint="eastAsia"/>
        </w:rPr>
        <w:t>76</w:t>
      </w:r>
      <w:r w:rsidRPr="00C43EAB">
        <w:rPr>
          <w:rFonts w:ascii="ＭＳ 明朝" w:hAnsi="ＭＳ 明朝" w:hint="eastAsia"/>
        </w:rPr>
        <w:t>】現金管理</w:t>
      </w:r>
    </w:p>
    <w:tbl>
      <w:tblPr>
        <w:tblStyle w:val="GridTable6Colorful5"/>
        <w:tblW w:w="9067" w:type="dxa"/>
        <w:tblLook w:val="0480" w:firstRow="0" w:lastRow="0" w:firstColumn="1" w:lastColumn="0" w:noHBand="0" w:noVBand="1"/>
      </w:tblPr>
      <w:tblGrid>
        <w:gridCol w:w="9067"/>
      </w:tblGrid>
      <w:tr w:rsidR="001275E7" w:rsidRPr="00C43EAB" w14:paraId="1F0E7815" w14:textId="77777777" w:rsidTr="006208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tcPr>
          <w:p w14:paraId="16D907D7" w14:textId="666ED9EF" w:rsidR="001275E7" w:rsidRPr="00C43EAB" w:rsidRDefault="001275E7" w:rsidP="001275E7">
            <w:pPr>
              <w:jc w:val="center"/>
              <w:rPr>
                <w:rFonts w:ascii="ＭＳ 明朝" w:hAnsi="ＭＳ 明朝"/>
                <w:b w:val="0"/>
                <w:color w:val="auto"/>
              </w:rPr>
            </w:pPr>
            <w:r w:rsidRPr="00C43EAB">
              <w:rPr>
                <w:rFonts w:ascii="ＭＳ 明朝" w:hAnsi="ＭＳ 明朝" w:hint="eastAsia"/>
                <w:b w:val="0"/>
                <w:kern w:val="0"/>
              </w:rPr>
              <w:t>対　象　施　設</w:t>
            </w:r>
          </w:p>
        </w:tc>
      </w:tr>
      <w:tr w:rsidR="00FC1216" w:rsidRPr="00C43EAB" w14:paraId="6566EEAC" w14:textId="77777777" w:rsidTr="006208FC">
        <w:tc>
          <w:tcPr>
            <w:cnfStyle w:val="001000000000" w:firstRow="0" w:lastRow="0" w:firstColumn="1" w:lastColumn="0" w:oddVBand="0" w:evenVBand="0" w:oddHBand="0" w:evenHBand="0" w:firstRowFirstColumn="0" w:firstRowLastColumn="0" w:lastRowFirstColumn="0" w:lastRowLastColumn="0"/>
            <w:tcW w:w="9067" w:type="dxa"/>
          </w:tcPr>
          <w:p w14:paraId="09218138" w14:textId="77777777" w:rsidR="006208FC" w:rsidRPr="00C43EAB" w:rsidRDefault="006208FC" w:rsidP="006208FC">
            <w:pPr>
              <w:jc w:val="center"/>
              <w:rPr>
                <w:rFonts w:ascii="ＭＳ 明朝" w:hAnsi="ＭＳ 明朝"/>
                <w:b w:val="0"/>
                <w:bCs w:val="0"/>
                <w:color w:val="auto"/>
              </w:rPr>
            </w:pPr>
            <w:r w:rsidRPr="00C43EAB">
              <w:rPr>
                <w:rFonts w:ascii="ＭＳ 明朝" w:hAnsi="ＭＳ 明朝" w:hint="eastAsia"/>
                <w:b w:val="0"/>
                <w:color w:val="auto"/>
              </w:rPr>
              <w:t>江之子島文化芸術創造センター（</w:t>
            </w:r>
            <w:r w:rsidRPr="00C43EAB">
              <w:rPr>
                <w:rFonts w:ascii="ＭＳ 明朝" w:hAnsi="ＭＳ 明朝"/>
                <w:b w:val="0"/>
                <w:color w:val="auto"/>
              </w:rPr>
              <w:t>enoco）</w:t>
            </w:r>
          </w:p>
        </w:tc>
      </w:tr>
      <w:tr w:rsidR="00FC1216" w:rsidRPr="00C43EAB" w14:paraId="6689E4B8" w14:textId="77777777" w:rsidTr="006208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tcPr>
          <w:p w14:paraId="38DF3891" w14:textId="45AB8EF3" w:rsidR="006208FC" w:rsidRPr="00C43EAB" w:rsidRDefault="006208FC" w:rsidP="006208FC">
            <w:pPr>
              <w:jc w:val="center"/>
              <w:rPr>
                <w:rFonts w:ascii="ＭＳ 明朝" w:hAnsi="ＭＳ 明朝"/>
                <w:b w:val="0"/>
                <w:color w:val="auto"/>
              </w:rPr>
            </w:pPr>
            <w:r w:rsidRPr="00C43EAB">
              <w:rPr>
                <w:rFonts w:ascii="ＭＳ 明朝" w:hAnsi="ＭＳ 明朝"/>
                <w:b w:val="0"/>
                <w:color w:val="auto"/>
              </w:rPr>
              <w:t>意見</w:t>
            </w:r>
            <w:r w:rsidR="00702134" w:rsidRPr="00C43EAB">
              <w:rPr>
                <w:rFonts w:ascii="ＭＳ 明朝" w:hAnsi="ＭＳ 明朝" w:hint="eastAsia"/>
                <w:b w:val="0"/>
                <w:color w:val="auto"/>
              </w:rPr>
              <w:t>76</w:t>
            </w:r>
          </w:p>
        </w:tc>
      </w:tr>
      <w:tr w:rsidR="00FC1216" w:rsidRPr="00C43EAB" w14:paraId="699DAFE2" w14:textId="77777777" w:rsidTr="006208FC">
        <w:tc>
          <w:tcPr>
            <w:cnfStyle w:val="001000000000" w:firstRow="0" w:lastRow="0" w:firstColumn="1" w:lastColumn="0" w:oddVBand="0" w:evenVBand="0" w:oddHBand="0" w:evenHBand="0" w:firstRowFirstColumn="0" w:firstRowLastColumn="0" w:lastRowFirstColumn="0" w:lastRowLastColumn="0"/>
            <w:tcW w:w="9067" w:type="dxa"/>
          </w:tcPr>
          <w:p w14:paraId="53186313" w14:textId="6197D40C" w:rsidR="006208FC" w:rsidRPr="00C43EAB" w:rsidRDefault="006208FC" w:rsidP="006208FC">
            <w:pPr>
              <w:ind w:firstLineChars="100" w:firstLine="216"/>
              <w:rPr>
                <w:rFonts w:ascii="ＭＳ 明朝" w:hAnsi="ＭＳ 明朝"/>
                <w:b w:val="0"/>
                <w:color w:val="auto"/>
              </w:rPr>
            </w:pPr>
            <w:r w:rsidRPr="00C43EAB">
              <w:rPr>
                <w:rFonts w:ascii="ＭＳ 明朝" w:hAnsi="ＭＳ 明朝" w:hint="eastAsia"/>
                <w:b w:val="0"/>
                <w:color w:val="auto"/>
              </w:rPr>
              <w:t>指定管理者は、本施設において保管する現金の上限を定めるべきである。</w:t>
            </w:r>
          </w:p>
        </w:tc>
      </w:tr>
      <w:tr w:rsidR="00FC1216" w:rsidRPr="00C43EAB" w14:paraId="56400416" w14:textId="77777777" w:rsidTr="006208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tcPr>
          <w:p w14:paraId="61716517" w14:textId="77777777" w:rsidR="006208FC" w:rsidRPr="00C43EAB" w:rsidRDefault="006208FC" w:rsidP="006208FC">
            <w:pPr>
              <w:jc w:val="center"/>
              <w:rPr>
                <w:rFonts w:ascii="ＭＳ 明朝" w:hAnsi="ＭＳ 明朝"/>
                <w:b w:val="0"/>
                <w:color w:val="auto"/>
              </w:rPr>
            </w:pPr>
            <w:r w:rsidRPr="00C43EAB">
              <w:rPr>
                <w:rFonts w:ascii="ＭＳ 明朝" w:hAnsi="ＭＳ 明朝" w:hint="eastAsia"/>
                <w:b w:val="0"/>
                <w:color w:val="auto"/>
                <w:kern w:val="0"/>
              </w:rPr>
              <w:t>事実関係及び理由</w:t>
            </w:r>
          </w:p>
        </w:tc>
      </w:tr>
      <w:tr w:rsidR="00FC1216" w:rsidRPr="00C43EAB" w14:paraId="1A816857" w14:textId="77777777" w:rsidTr="006208FC">
        <w:trPr>
          <w:trHeight w:val="90"/>
        </w:trPr>
        <w:tc>
          <w:tcPr>
            <w:cnfStyle w:val="001000000000" w:firstRow="0" w:lastRow="0" w:firstColumn="1" w:lastColumn="0" w:oddVBand="0" w:evenVBand="0" w:oddHBand="0" w:evenHBand="0" w:firstRowFirstColumn="0" w:firstRowLastColumn="0" w:lastRowFirstColumn="0" w:lastRowLastColumn="0"/>
            <w:tcW w:w="9067" w:type="dxa"/>
          </w:tcPr>
          <w:p w14:paraId="70E9ACEF" w14:textId="18AEAD0C" w:rsidR="006208FC" w:rsidRPr="00C43EAB" w:rsidRDefault="006208FC" w:rsidP="00593CAB">
            <w:pPr>
              <w:ind w:left="216" w:hangingChars="100" w:hanging="216"/>
              <w:rPr>
                <w:rFonts w:ascii="ＭＳ 明朝" w:hAnsi="ＭＳ 明朝"/>
                <w:b w:val="0"/>
                <w:color w:val="auto"/>
              </w:rPr>
            </w:pPr>
            <w:r w:rsidRPr="00C43EAB">
              <w:rPr>
                <w:rFonts w:ascii="ＭＳ 明朝" w:hAnsi="ＭＳ 明朝" w:hint="eastAsia"/>
                <w:b w:val="0"/>
                <w:color w:val="auto"/>
              </w:rPr>
              <w:t>１　本施設において、指定管理者は現場で現金</w:t>
            </w:r>
            <w:r w:rsidRPr="00C43EAB">
              <w:rPr>
                <w:rFonts w:ascii="ＭＳ 明朝" w:hAnsi="ＭＳ 明朝"/>
                <w:b w:val="0"/>
                <w:color w:val="auto"/>
              </w:rPr>
              <w:t>50万円程度を保管していた。当該現金は出納帳で管理され、金額は出納帳の内容と合致しており、現金取り扱い規定も存在している。貸室の料金は現金で受領することが多く、その現金を保管しているとのことであり、月に2回銀行に預</w:t>
            </w:r>
            <w:r w:rsidR="00593CAB" w:rsidRPr="00C43EAB">
              <w:rPr>
                <w:rFonts w:ascii="ＭＳ 明朝" w:hAnsi="ＭＳ 明朝" w:hint="eastAsia"/>
                <w:b w:val="0"/>
                <w:color w:val="auto"/>
              </w:rPr>
              <w:t>け入れ</w:t>
            </w:r>
            <w:r w:rsidRPr="00C43EAB">
              <w:rPr>
                <w:rFonts w:ascii="ＭＳ 明朝" w:hAnsi="ＭＳ 明朝"/>
                <w:b w:val="0"/>
                <w:color w:val="auto"/>
              </w:rPr>
              <w:t>に行くという運用がなされている。</w:t>
            </w:r>
          </w:p>
          <w:p w14:paraId="3ADF104F" w14:textId="6FEB4E4D" w:rsidR="006208FC" w:rsidRPr="00C43EAB" w:rsidRDefault="006208FC">
            <w:pPr>
              <w:ind w:left="216" w:hangingChars="100" w:hanging="216"/>
              <w:rPr>
                <w:rFonts w:ascii="ＭＳ 明朝" w:hAnsi="ＭＳ 明朝"/>
                <w:b w:val="0"/>
                <w:color w:val="auto"/>
              </w:rPr>
            </w:pPr>
            <w:r w:rsidRPr="00C43EAB">
              <w:rPr>
                <w:rFonts w:ascii="ＭＳ 明朝" w:hAnsi="ＭＳ 明朝" w:hint="eastAsia"/>
                <w:b w:val="0"/>
                <w:color w:val="auto"/>
              </w:rPr>
              <w:t>２　しかるに、現場における</w:t>
            </w:r>
            <w:r w:rsidRPr="00C43EAB">
              <w:rPr>
                <w:rFonts w:ascii="ＭＳ 明朝" w:hAnsi="ＭＳ 明朝"/>
                <w:b w:val="0"/>
                <w:color w:val="auto"/>
              </w:rPr>
              <w:t>50万円の現金保管は、本施設の規模からみて多額に過ぎ、事故を誘発するおそれもある。指定管理者は、実際に現場で使用する可能性のある現金額について検討した上で、現場において保管できる現金額の上限を設け、上限を超えた場合には適宜銀行に預</w:t>
            </w:r>
            <w:r w:rsidR="00593CAB" w:rsidRPr="00C43EAB">
              <w:rPr>
                <w:rFonts w:ascii="ＭＳ 明朝" w:hAnsi="ＭＳ 明朝" w:hint="eastAsia"/>
                <w:b w:val="0"/>
                <w:color w:val="auto"/>
              </w:rPr>
              <w:t>け入れる</w:t>
            </w:r>
            <w:r w:rsidRPr="00C43EAB">
              <w:rPr>
                <w:rFonts w:ascii="ＭＳ 明朝" w:hAnsi="ＭＳ 明朝"/>
                <w:b w:val="0"/>
                <w:color w:val="auto"/>
              </w:rPr>
              <w:t>という運用を</w:t>
            </w:r>
            <w:r w:rsidR="00593CAB" w:rsidRPr="00C43EAB">
              <w:rPr>
                <w:rFonts w:ascii="ＭＳ 明朝" w:hAnsi="ＭＳ 明朝" w:hint="eastAsia"/>
                <w:b w:val="0"/>
                <w:color w:val="auto"/>
              </w:rPr>
              <w:t>す</w:t>
            </w:r>
            <w:r w:rsidRPr="00C43EAB">
              <w:rPr>
                <w:rFonts w:ascii="ＭＳ 明朝" w:hAnsi="ＭＳ 明朝"/>
                <w:b w:val="0"/>
                <w:color w:val="auto"/>
              </w:rPr>
              <w:t>べきである。</w:t>
            </w:r>
          </w:p>
        </w:tc>
      </w:tr>
    </w:tbl>
    <w:p w14:paraId="718C8993" w14:textId="77777777" w:rsidR="006208FC" w:rsidRPr="00C43EAB" w:rsidRDefault="006208FC" w:rsidP="006208FC">
      <w:pPr>
        <w:widowControl/>
        <w:jc w:val="left"/>
        <w:rPr>
          <w:rFonts w:ascii="ＭＳ 明朝" w:hAnsi="ＭＳ 明朝"/>
        </w:rPr>
      </w:pPr>
    </w:p>
    <w:p w14:paraId="42DDF196" w14:textId="77777777" w:rsidR="00A730AA" w:rsidRPr="00C43EAB" w:rsidRDefault="00A730AA">
      <w:pPr>
        <w:widowControl/>
        <w:jc w:val="left"/>
        <w:rPr>
          <w:rFonts w:ascii="ＭＳ 明朝" w:hAnsi="ＭＳ 明朝" w:cstheme="majorBidi"/>
          <w:szCs w:val="22"/>
        </w:rPr>
      </w:pPr>
      <w:bookmarkStart w:id="95" w:name="_Toc501977505"/>
      <w:r w:rsidRPr="00C43EAB">
        <w:rPr>
          <w:rFonts w:ascii="ＭＳ 明朝" w:hAnsi="ＭＳ 明朝"/>
        </w:rPr>
        <w:br w:type="page"/>
      </w:r>
    </w:p>
    <w:p w14:paraId="1725C3B9" w14:textId="3127CDBB" w:rsidR="006208FC" w:rsidRPr="00C43EAB" w:rsidRDefault="00A730AA" w:rsidP="006F0F45">
      <w:pPr>
        <w:pStyle w:val="3"/>
      </w:pPr>
      <w:r w:rsidRPr="00C43EAB">
        <w:rPr>
          <w:rFonts w:hint="eastAsia"/>
        </w:rPr>
        <w:t xml:space="preserve">　</w:t>
      </w:r>
      <w:r w:rsidRPr="00C43EAB">
        <w:t xml:space="preserve"> </w:t>
      </w:r>
      <w:bookmarkStart w:id="96" w:name="_Toc505074304"/>
      <w:r w:rsidRPr="00C43EAB">
        <w:t>(13)</w:t>
      </w:r>
      <w:r w:rsidRPr="00C43EAB">
        <w:t xml:space="preserve">　</w:t>
      </w:r>
      <w:r w:rsidR="006208FC" w:rsidRPr="00C43EAB">
        <w:t>労働センター</w:t>
      </w:r>
      <w:bookmarkEnd w:id="95"/>
      <w:bookmarkEnd w:id="96"/>
    </w:p>
    <w:p w14:paraId="1ED25418" w14:textId="06B59C78" w:rsidR="006208FC" w:rsidRPr="00C43EAB" w:rsidRDefault="00A730AA" w:rsidP="006208FC">
      <w:pPr>
        <w:rPr>
          <w:rFonts w:ascii="ＭＳ 明朝" w:hAnsi="ＭＳ 明朝"/>
          <w:szCs w:val="22"/>
        </w:rPr>
      </w:pPr>
      <w:r w:rsidRPr="00C43EAB">
        <w:rPr>
          <w:rFonts w:ascii="ＭＳ 明朝" w:hAnsi="ＭＳ 明朝" w:hint="eastAsia"/>
          <w:szCs w:val="22"/>
        </w:rPr>
        <w:t>【施設の概要】</w:t>
      </w:r>
    </w:p>
    <w:tbl>
      <w:tblPr>
        <w:tblStyle w:val="a8"/>
        <w:tblW w:w="9065" w:type="dxa"/>
        <w:tblLook w:val="04A0" w:firstRow="1" w:lastRow="0" w:firstColumn="1" w:lastColumn="0" w:noHBand="0" w:noVBand="1"/>
      </w:tblPr>
      <w:tblGrid>
        <w:gridCol w:w="1951"/>
        <w:gridCol w:w="7114"/>
      </w:tblGrid>
      <w:tr w:rsidR="00FC1216" w:rsidRPr="00C43EAB" w14:paraId="04AEE26E" w14:textId="77777777" w:rsidTr="00FC1216">
        <w:tc>
          <w:tcPr>
            <w:tcW w:w="1951" w:type="dxa"/>
          </w:tcPr>
          <w:p w14:paraId="05F0E5ED" w14:textId="77777777" w:rsidR="006208FC" w:rsidRPr="00C43EAB" w:rsidRDefault="006208FC" w:rsidP="006208FC">
            <w:pPr>
              <w:rPr>
                <w:rFonts w:ascii="ＭＳ 明朝" w:hAnsi="ＭＳ 明朝"/>
                <w:sz w:val="20"/>
                <w:szCs w:val="20"/>
              </w:rPr>
            </w:pPr>
            <w:r w:rsidRPr="00C43EAB">
              <w:rPr>
                <w:rFonts w:ascii="ＭＳ 明朝" w:hAnsi="ＭＳ 明朝" w:hint="eastAsia"/>
                <w:sz w:val="20"/>
                <w:szCs w:val="20"/>
              </w:rPr>
              <w:t>施設名</w:t>
            </w:r>
          </w:p>
        </w:tc>
        <w:tc>
          <w:tcPr>
            <w:tcW w:w="7114" w:type="dxa"/>
          </w:tcPr>
          <w:p w14:paraId="05B17A56" w14:textId="332C19C7" w:rsidR="006208FC" w:rsidRPr="00C43EAB" w:rsidRDefault="006208FC" w:rsidP="006208FC">
            <w:pPr>
              <w:rPr>
                <w:rFonts w:ascii="ＭＳ 明朝" w:hAnsi="ＭＳ 明朝"/>
                <w:sz w:val="20"/>
                <w:szCs w:val="20"/>
              </w:rPr>
            </w:pPr>
            <w:r w:rsidRPr="00C43EAB">
              <w:rPr>
                <w:rFonts w:ascii="ＭＳ 明朝" w:hAnsi="ＭＳ 明朝"/>
                <w:sz w:val="20"/>
                <w:szCs w:val="20"/>
              </w:rPr>
              <w:t>労働センター</w:t>
            </w:r>
            <w:r w:rsidRPr="00C43EAB">
              <w:rPr>
                <w:rFonts w:ascii="ＭＳ 明朝" w:hAnsi="ＭＳ 明朝" w:hint="eastAsia"/>
                <w:sz w:val="20"/>
                <w:szCs w:val="20"/>
              </w:rPr>
              <w:t xml:space="preserve">　（エル・おおさか）</w:t>
            </w:r>
          </w:p>
        </w:tc>
      </w:tr>
      <w:tr w:rsidR="00FC1216" w:rsidRPr="00C43EAB" w14:paraId="6E053629" w14:textId="77777777" w:rsidTr="00FC1216">
        <w:tc>
          <w:tcPr>
            <w:tcW w:w="1951" w:type="dxa"/>
          </w:tcPr>
          <w:p w14:paraId="44313761" w14:textId="77777777" w:rsidR="006208FC" w:rsidRPr="00C43EAB" w:rsidRDefault="006208FC" w:rsidP="006208FC">
            <w:pPr>
              <w:rPr>
                <w:rFonts w:ascii="ＭＳ 明朝" w:hAnsi="ＭＳ 明朝"/>
                <w:sz w:val="20"/>
                <w:szCs w:val="20"/>
              </w:rPr>
            </w:pPr>
            <w:r w:rsidRPr="00C43EAB">
              <w:rPr>
                <w:rFonts w:ascii="ＭＳ 明朝" w:hAnsi="ＭＳ 明朝" w:hint="eastAsia"/>
                <w:sz w:val="20"/>
                <w:szCs w:val="20"/>
              </w:rPr>
              <w:t>所管課</w:t>
            </w:r>
          </w:p>
        </w:tc>
        <w:tc>
          <w:tcPr>
            <w:tcW w:w="7114" w:type="dxa"/>
          </w:tcPr>
          <w:p w14:paraId="2F265E87" w14:textId="77777777" w:rsidR="006208FC" w:rsidRPr="00C43EAB" w:rsidRDefault="006208FC" w:rsidP="006208FC">
            <w:pPr>
              <w:rPr>
                <w:rFonts w:ascii="ＭＳ 明朝" w:hAnsi="ＭＳ 明朝"/>
                <w:sz w:val="20"/>
                <w:szCs w:val="20"/>
              </w:rPr>
            </w:pPr>
            <w:r w:rsidRPr="00C43EAB">
              <w:rPr>
                <w:rFonts w:ascii="ＭＳ 明朝" w:hAnsi="ＭＳ 明朝" w:hint="eastAsia"/>
                <w:sz w:val="20"/>
                <w:szCs w:val="20"/>
              </w:rPr>
              <w:t>商工労働部　雇用推進室　労政課　労政・労働福祉グループ</w:t>
            </w:r>
            <w:r w:rsidRPr="00C43EAB">
              <w:rPr>
                <w:rFonts w:ascii="ＭＳ 明朝" w:hAnsi="ＭＳ 明朝"/>
                <w:sz w:val="20"/>
                <w:szCs w:val="20"/>
              </w:rPr>
              <w:tab/>
            </w:r>
          </w:p>
        </w:tc>
      </w:tr>
      <w:tr w:rsidR="00FC1216" w:rsidRPr="00C43EAB" w14:paraId="573BB8D9" w14:textId="77777777" w:rsidTr="00FC1216">
        <w:tc>
          <w:tcPr>
            <w:tcW w:w="1951" w:type="dxa"/>
          </w:tcPr>
          <w:p w14:paraId="58FBA9EB" w14:textId="610D848F" w:rsidR="006208FC" w:rsidRPr="00C43EAB" w:rsidRDefault="006208FC" w:rsidP="006208FC">
            <w:pPr>
              <w:rPr>
                <w:rFonts w:ascii="ＭＳ 明朝" w:hAnsi="ＭＳ 明朝"/>
                <w:sz w:val="20"/>
                <w:szCs w:val="20"/>
              </w:rPr>
            </w:pPr>
            <w:r w:rsidRPr="00C43EAB">
              <w:rPr>
                <w:rFonts w:ascii="ＭＳ 明朝" w:hAnsi="ＭＳ 明朝" w:hint="eastAsia"/>
                <w:sz w:val="20"/>
                <w:szCs w:val="20"/>
              </w:rPr>
              <w:t>条例・規則</w:t>
            </w:r>
            <w:r w:rsidR="00BB46F8" w:rsidRPr="00C43EAB">
              <w:rPr>
                <w:rFonts w:ascii="ＭＳ 明朝" w:hAnsi="ＭＳ 明朝" w:hint="eastAsia"/>
                <w:sz w:val="20"/>
                <w:szCs w:val="20"/>
              </w:rPr>
              <w:t>等</w:t>
            </w:r>
          </w:p>
        </w:tc>
        <w:tc>
          <w:tcPr>
            <w:tcW w:w="7114" w:type="dxa"/>
          </w:tcPr>
          <w:p w14:paraId="62C9151C" w14:textId="3DE5BCDD" w:rsidR="006208FC" w:rsidRPr="00C43EAB" w:rsidRDefault="006208FC" w:rsidP="006208FC">
            <w:pPr>
              <w:rPr>
                <w:rFonts w:ascii="ＭＳ 明朝" w:hAnsi="ＭＳ 明朝"/>
                <w:sz w:val="20"/>
                <w:szCs w:val="20"/>
              </w:rPr>
            </w:pPr>
            <w:r w:rsidRPr="00C43EAB">
              <w:rPr>
                <w:rFonts w:ascii="ＭＳ 明朝" w:hAnsi="ＭＳ 明朝"/>
                <w:sz w:val="20"/>
                <w:szCs w:val="20"/>
              </w:rPr>
              <w:t>大阪府立労働センター</w:t>
            </w:r>
            <w:r w:rsidRPr="00C43EAB">
              <w:rPr>
                <w:rFonts w:ascii="ＭＳ 明朝" w:hAnsi="ＭＳ 明朝" w:hint="eastAsia"/>
                <w:sz w:val="20"/>
                <w:szCs w:val="20"/>
              </w:rPr>
              <w:t>条例</w:t>
            </w:r>
            <w:r w:rsidR="009D2228" w:rsidRPr="00C43EAB">
              <w:rPr>
                <w:rFonts w:ascii="ＭＳ 明朝" w:hAnsi="ＭＳ 明朝" w:hint="eastAsia"/>
                <w:sz w:val="20"/>
                <w:szCs w:val="20"/>
              </w:rPr>
              <w:t>、</w:t>
            </w:r>
            <w:r w:rsidRPr="00C43EAB">
              <w:rPr>
                <w:rFonts w:ascii="ＭＳ 明朝" w:hAnsi="ＭＳ 明朝"/>
                <w:sz w:val="20"/>
                <w:szCs w:val="20"/>
              </w:rPr>
              <w:t>大阪府立労働センター</w:t>
            </w:r>
            <w:r w:rsidRPr="00C43EAB">
              <w:rPr>
                <w:rFonts w:ascii="ＭＳ 明朝" w:hAnsi="ＭＳ 明朝" w:hint="eastAsia"/>
                <w:sz w:val="20"/>
                <w:szCs w:val="20"/>
              </w:rPr>
              <w:t>条例施行規則</w:t>
            </w:r>
          </w:p>
        </w:tc>
      </w:tr>
      <w:tr w:rsidR="00FC1216" w:rsidRPr="00C43EAB" w14:paraId="701474B1" w14:textId="77777777" w:rsidTr="00FC1216">
        <w:tc>
          <w:tcPr>
            <w:tcW w:w="1951" w:type="dxa"/>
          </w:tcPr>
          <w:p w14:paraId="292F4954" w14:textId="77777777" w:rsidR="006208FC" w:rsidRPr="00C43EAB" w:rsidRDefault="006208FC" w:rsidP="006208FC">
            <w:pPr>
              <w:rPr>
                <w:rFonts w:ascii="ＭＳ 明朝" w:hAnsi="ＭＳ 明朝"/>
                <w:sz w:val="20"/>
                <w:szCs w:val="20"/>
              </w:rPr>
            </w:pPr>
            <w:r w:rsidRPr="00C43EAB">
              <w:rPr>
                <w:rFonts w:ascii="ＭＳ 明朝" w:hAnsi="ＭＳ 明朝" w:hint="eastAsia"/>
                <w:sz w:val="20"/>
                <w:szCs w:val="20"/>
              </w:rPr>
              <w:t>設置目的</w:t>
            </w:r>
          </w:p>
        </w:tc>
        <w:tc>
          <w:tcPr>
            <w:tcW w:w="7114" w:type="dxa"/>
          </w:tcPr>
          <w:p w14:paraId="161CF5F5" w14:textId="77777777" w:rsidR="006208FC" w:rsidRPr="00C43EAB" w:rsidRDefault="006208FC" w:rsidP="006208FC">
            <w:pPr>
              <w:rPr>
                <w:rFonts w:ascii="ＭＳ 明朝" w:hAnsi="ＭＳ 明朝"/>
                <w:sz w:val="20"/>
                <w:szCs w:val="20"/>
              </w:rPr>
            </w:pPr>
            <w:r w:rsidRPr="00C43EAB">
              <w:rPr>
                <w:rFonts w:ascii="ＭＳ 明朝" w:hAnsi="ＭＳ 明朝" w:hint="eastAsia"/>
                <w:sz w:val="20"/>
                <w:szCs w:val="20"/>
              </w:rPr>
              <w:t>労働組合の健全な発展並びに労働者の教養の向上及び福祉の増進に資する集会、催物等の場を提供する。</w:t>
            </w:r>
          </w:p>
        </w:tc>
      </w:tr>
      <w:tr w:rsidR="00FC1216" w:rsidRPr="00C43EAB" w14:paraId="343A3F92" w14:textId="77777777" w:rsidTr="00FC1216">
        <w:tc>
          <w:tcPr>
            <w:tcW w:w="1951" w:type="dxa"/>
          </w:tcPr>
          <w:p w14:paraId="5BCDAF72" w14:textId="77777777" w:rsidR="006208FC" w:rsidRPr="00C43EAB" w:rsidRDefault="006208FC" w:rsidP="006208FC">
            <w:pPr>
              <w:rPr>
                <w:rFonts w:ascii="ＭＳ 明朝" w:hAnsi="ＭＳ 明朝"/>
                <w:sz w:val="20"/>
                <w:szCs w:val="20"/>
              </w:rPr>
            </w:pPr>
            <w:r w:rsidRPr="00C43EAB">
              <w:rPr>
                <w:rFonts w:ascii="ＭＳ 明朝" w:hAnsi="ＭＳ 明朝" w:hint="eastAsia"/>
                <w:sz w:val="20"/>
                <w:szCs w:val="20"/>
              </w:rPr>
              <w:t>開設年月日</w:t>
            </w:r>
          </w:p>
          <w:p w14:paraId="7CD0A012" w14:textId="77777777" w:rsidR="006208FC" w:rsidRPr="00C43EAB" w:rsidRDefault="006208FC" w:rsidP="006208FC">
            <w:pPr>
              <w:rPr>
                <w:rFonts w:ascii="ＭＳ 明朝" w:hAnsi="ＭＳ 明朝"/>
                <w:sz w:val="20"/>
                <w:szCs w:val="20"/>
              </w:rPr>
            </w:pPr>
          </w:p>
        </w:tc>
        <w:tc>
          <w:tcPr>
            <w:tcW w:w="7114" w:type="dxa"/>
          </w:tcPr>
          <w:p w14:paraId="6A99D5D0" w14:textId="77777777" w:rsidR="006208FC" w:rsidRPr="00C43EAB" w:rsidRDefault="006208FC" w:rsidP="006208FC">
            <w:pPr>
              <w:rPr>
                <w:rFonts w:ascii="ＭＳ 明朝" w:hAnsi="ＭＳ 明朝"/>
                <w:sz w:val="20"/>
                <w:szCs w:val="20"/>
              </w:rPr>
            </w:pPr>
            <w:r w:rsidRPr="00C43EAB">
              <w:rPr>
                <w:rFonts w:ascii="ＭＳ 明朝" w:hAnsi="ＭＳ 明朝" w:hint="eastAsia"/>
                <w:sz w:val="20"/>
                <w:szCs w:val="20"/>
              </w:rPr>
              <w:t>昭和</w:t>
            </w:r>
            <w:r w:rsidRPr="00C43EAB">
              <w:rPr>
                <w:rFonts w:ascii="ＭＳ 明朝" w:hAnsi="ＭＳ 明朝"/>
                <w:sz w:val="20"/>
                <w:szCs w:val="20"/>
              </w:rPr>
              <w:t>53年10月1日（Ｈ28.4現在経過年数　37年）</w:t>
            </w:r>
          </w:p>
          <w:p w14:paraId="2AAC6F65" w14:textId="77777777" w:rsidR="006208FC" w:rsidRPr="00C43EAB" w:rsidRDefault="006208FC" w:rsidP="006208FC">
            <w:pPr>
              <w:rPr>
                <w:rFonts w:ascii="ＭＳ 明朝" w:hAnsi="ＭＳ 明朝"/>
                <w:sz w:val="20"/>
                <w:szCs w:val="20"/>
              </w:rPr>
            </w:pPr>
            <w:r w:rsidRPr="00C43EAB">
              <w:rPr>
                <w:rFonts w:ascii="ＭＳ 明朝" w:hAnsi="ＭＳ 明朝" w:hint="eastAsia"/>
                <w:sz w:val="20"/>
                <w:szCs w:val="20"/>
              </w:rPr>
              <w:t>南館：平成元年</w:t>
            </w:r>
            <w:r w:rsidRPr="00C43EAB">
              <w:rPr>
                <w:rFonts w:ascii="ＭＳ 明朝" w:hAnsi="ＭＳ 明朝"/>
                <w:sz w:val="20"/>
                <w:szCs w:val="20"/>
              </w:rPr>
              <w:t>4月1日（Ｈ28.4現在経過年数　27年）</w:t>
            </w:r>
          </w:p>
        </w:tc>
      </w:tr>
      <w:tr w:rsidR="00FC1216" w:rsidRPr="00C43EAB" w14:paraId="6319CAD6" w14:textId="77777777" w:rsidTr="00FC1216">
        <w:tc>
          <w:tcPr>
            <w:tcW w:w="1951" w:type="dxa"/>
          </w:tcPr>
          <w:p w14:paraId="39A5A1A0" w14:textId="77777777" w:rsidR="006208FC" w:rsidRPr="00C43EAB" w:rsidRDefault="006208FC" w:rsidP="006208FC">
            <w:pPr>
              <w:rPr>
                <w:rFonts w:ascii="ＭＳ 明朝" w:hAnsi="ＭＳ 明朝"/>
                <w:sz w:val="20"/>
                <w:szCs w:val="20"/>
              </w:rPr>
            </w:pPr>
            <w:r w:rsidRPr="00C43EAB">
              <w:rPr>
                <w:rFonts w:ascii="ＭＳ 明朝" w:hAnsi="ＭＳ 明朝" w:hint="eastAsia"/>
                <w:sz w:val="20"/>
                <w:szCs w:val="20"/>
              </w:rPr>
              <w:t>所在地</w:t>
            </w:r>
          </w:p>
          <w:p w14:paraId="22364BF2" w14:textId="77777777" w:rsidR="006208FC" w:rsidRPr="00C43EAB" w:rsidRDefault="006208FC" w:rsidP="006208FC">
            <w:pPr>
              <w:rPr>
                <w:rFonts w:ascii="ＭＳ 明朝" w:hAnsi="ＭＳ 明朝"/>
                <w:sz w:val="20"/>
                <w:szCs w:val="20"/>
              </w:rPr>
            </w:pPr>
          </w:p>
        </w:tc>
        <w:tc>
          <w:tcPr>
            <w:tcW w:w="7114" w:type="dxa"/>
          </w:tcPr>
          <w:p w14:paraId="180C4E12" w14:textId="77777777" w:rsidR="006208FC" w:rsidRPr="00C43EAB" w:rsidRDefault="006208FC" w:rsidP="006208FC">
            <w:pPr>
              <w:rPr>
                <w:rFonts w:ascii="ＭＳ 明朝" w:hAnsi="ＭＳ 明朝"/>
                <w:sz w:val="20"/>
                <w:szCs w:val="20"/>
              </w:rPr>
            </w:pPr>
            <w:r w:rsidRPr="00C43EAB">
              <w:rPr>
                <w:rFonts w:ascii="ＭＳ 明朝" w:hAnsi="ＭＳ 明朝" w:hint="eastAsia"/>
                <w:sz w:val="20"/>
                <w:szCs w:val="20"/>
              </w:rPr>
              <w:t>大阪市中央区北浜東</w:t>
            </w:r>
            <w:r w:rsidRPr="00C43EAB">
              <w:rPr>
                <w:rFonts w:ascii="ＭＳ 明朝" w:hAnsi="ＭＳ 明朝"/>
                <w:sz w:val="20"/>
                <w:szCs w:val="20"/>
              </w:rPr>
              <w:t>3番14号</w:t>
            </w:r>
          </w:p>
          <w:p w14:paraId="2B1BC322" w14:textId="77777777" w:rsidR="006208FC" w:rsidRPr="00C43EAB" w:rsidRDefault="006208FC" w:rsidP="006208FC">
            <w:pPr>
              <w:rPr>
                <w:rFonts w:ascii="ＭＳ 明朝" w:hAnsi="ＭＳ 明朝"/>
                <w:sz w:val="20"/>
                <w:szCs w:val="20"/>
              </w:rPr>
            </w:pPr>
            <w:r w:rsidRPr="00C43EAB">
              <w:rPr>
                <w:rFonts w:ascii="ＭＳ 明朝" w:hAnsi="ＭＳ 明朝" w:hint="eastAsia"/>
                <w:sz w:val="20"/>
                <w:szCs w:val="20"/>
              </w:rPr>
              <w:t>南館：大阪市中央区石町</w:t>
            </w:r>
            <w:r w:rsidRPr="00C43EAB">
              <w:rPr>
                <w:rFonts w:ascii="ＭＳ 明朝" w:hAnsi="ＭＳ 明朝"/>
                <w:sz w:val="20"/>
                <w:szCs w:val="20"/>
              </w:rPr>
              <w:t>2丁目5番3号</w:t>
            </w:r>
          </w:p>
        </w:tc>
      </w:tr>
      <w:tr w:rsidR="00FC1216" w:rsidRPr="00C43EAB" w14:paraId="50C9A8B1" w14:textId="77777777" w:rsidTr="00FC1216">
        <w:tc>
          <w:tcPr>
            <w:tcW w:w="1951" w:type="dxa"/>
          </w:tcPr>
          <w:p w14:paraId="6F876BA0" w14:textId="77777777" w:rsidR="006208FC" w:rsidRPr="00C43EAB" w:rsidRDefault="006208FC" w:rsidP="006208FC">
            <w:pPr>
              <w:rPr>
                <w:rFonts w:ascii="ＭＳ 明朝" w:hAnsi="ＭＳ 明朝"/>
                <w:sz w:val="20"/>
                <w:szCs w:val="20"/>
              </w:rPr>
            </w:pPr>
            <w:r w:rsidRPr="00C43EAB">
              <w:rPr>
                <w:rFonts w:ascii="ＭＳ 明朝" w:hAnsi="ＭＳ 明朝" w:hint="eastAsia"/>
                <w:sz w:val="20"/>
                <w:szCs w:val="20"/>
              </w:rPr>
              <w:t>敷地面積</w:t>
            </w:r>
          </w:p>
        </w:tc>
        <w:tc>
          <w:tcPr>
            <w:tcW w:w="7114" w:type="dxa"/>
          </w:tcPr>
          <w:p w14:paraId="3938CAF1" w14:textId="77777777" w:rsidR="006208FC" w:rsidRPr="00C43EAB" w:rsidRDefault="006208FC" w:rsidP="006208FC">
            <w:pPr>
              <w:rPr>
                <w:rFonts w:ascii="ＭＳ 明朝" w:hAnsi="ＭＳ 明朝"/>
                <w:sz w:val="20"/>
                <w:szCs w:val="20"/>
              </w:rPr>
            </w:pPr>
            <w:r w:rsidRPr="00C43EAB">
              <w:rPr>
                <w:rFonts w:ascii="ＭＳ 明朝" w:hAnsi="ＭＳ 明朝"/>
                <w:sz w:val="20"/>
                <w:szCs w:val="20"/>
              </w:rPr>
              <w:t>2,902㎡　（大阪府）</w:t>
            </w:r>
          </w:p>
          <w:p w14:paraId="52CE5618" w14:textId="77777777" w:rsidR="006208FC" w:rsidRPr="00C43EAB" w:rsidRDefault="006208FC" w:rsidP="006208FC">
            <w:pPr>
              <w:rPr>
                <w:rFonts w:ascii="ＭＳ 明朝" w:hAnsi="ＭＳ 明朝"/>
                <w:sz w:val="20"/>
                <w:szCs w:val="20"/>
              </w:rPr>
            </w:pPr>
            <w:r w:rsidRPr="00C43EAB">
              <w:rPr>
                <w:rFonts w:ascii="ＭＳ 明朝" w:hAnsi="ＭＳ 明朝" w:hint="eastAsia"/>
                <w:sz w:val="20"/>
                <w:szCs w:val="20"/>
              </w:rPr>
              <w:t>（府が賃借している南館は含まない。）</w:t>
            </w:r>
          </w:p>
        </w:tc>
      </w:tr>
      <w:tr w:rsidR="00FC1216" w:rsidRPr="00C43EAB" w14:paraId="6400DC15" w14:textId="77777777" w:rsidTr="00FC1216">
        <w:tc>
          <w:tcPr>
            <w:tcW w:w="1951" w:type="dxa"/>
          </w:tcPr>
          <w:p w14:paraId="63595D33" w14:textId="77777777" w:rsidR="006208FC" w:rsidRPr="00C43EAB" w:rsidRDefault="006208FC" w:rsidP="006208FC">
            <w:pPr>
              <w:rPr>
                <w:rFonts w:ascii="ＭＳ 明朝" w:hAnsi="ＭＳ 明朝"/>
                <w:sz w:val="20"/>
                <w:szCs w:val="20"/>
              </w:rPr>
            </w:pPr>
            <w:r w:rsidRPr="00C43EAB">
              <w:rPr>
                <w:rFonts w:ascii="ＭＳ 明朝" w:hAnsi="ＭＳ 明朝" w:hint="eastAsia"/>
                <w:sz w:val="20"/>
                <w:szCs w:val="20"/>
              </w:rPr>
              <w:t>建物構造</w:t>
            </w:r>
          </w:p>
        </w:tc>
        <w:tc>
          <w:tcPr>
            <w:tcW w:w="7114" w:type="dxa"/>
          </w:tcPr>
          <w:p w14:paraId="765951A1" w14:textId="77777777" w:rsidR="006208FC" w:rsidRPr="00C43EAB" w:rsidRDefault="006208FC" w:rsidP="006208FC">
            <w:pPr>
              <w:rPr>
                <w:rFonts w:ascii="ＭＳ 明朝" w:hAnsi="ＭＳ 明朝"/>
                <w:sz w:val="20"/>
                <w:szCs w:val="20"/>
              </w:rPr>
            </w:pPr>
            <w:r w:rsidRPr="00C43EAB">
              <w:rPr>
                <w:rFonts w:ascii="ＭＳ 明朝" w:hAnsi="ＭＳ 明朝" w:hint="eastAsia"/>
                <w:sz w:val="20"/>
                <w:szCs w:val="20"/>
              </w:rPr>
              <w:t>地上</w:t>
            </w:r>
            <w:r w:rsidRPr="00C43EAB">
              <w:rPr>
                <w:rFonts w:ascii="ＭＳ 明朝" w:hAnsi="ＭＳ 明朝"/>
                <w:sz w:val="20"/>
                <w:szCs w:val="20"/>
              </w:rPr>
              <w:t>11階・地下3階（鉄骨鉄筋ｺﾝｸﾘｰﾄ造）の地上1～3階、5～7階、</w:t>
            </w:r>
          </w:p>
          <w:p w14:paraId="5B9D811A" w14:textId="77777777" w:rsidR="006208FC" w:rsidRPr="00C43EAB" w:rsidRDefault="006208FC" w:rsidP="006208FC">
            <w:pPr>
              <w:rPr>
                <w:rFonts w:ascii="ＭＳ 明朝" w:hAnsi="ＭＳ 明朝"/>
                <w:sz w:val="20"/>
                <w:szCs w:val="20"/>
              </w:rPr>
            </w:pPr>
            <w:r w:rsidRPr="00C43EAB">
              <w:rPr>
                <w:rFonts w:ascii="ＭＳ 明朝" w:hAnsi="ＭＳ 明朝"/>
                <w:sz w:val="20"/>
                <w:szCs w:val="20"/>
              </w:rPr>
              <w:t>9階・ギャラリー、10階、地下1～3階部分</w:t>
            </w:r>
          </w:p>
          <w:p w14:paraId="446EA6C6" w14:textId="77777777" w:rsidR="006208FC" w:rsidRPr="00C43EAB" w:rsidRDefault="006208FC" w:rsidP="006208FC">
            <w:pPr>
              <w:rPr>
                <w:rFonts w:ascii="ＭＳ 明朝" w:hAnsi="ＭＳ 明朝"/>
                <w:sz w:val="20"/>
                <w:szCs w:val="20"/>
              </w:rPr>
            </w:pPr>
            <w:r w:rsidRPr="00C43EAB">
              <w:rPr>
                <w:rFonts w:ascii="ＭＳ 明朝" w:hAnsi="ＭＳ 明朝" w:hint="eastAsia"/>
                <w:sz w:val="20"/>
                <w:szCs w:val="20"/>
              </w:rPr>
              <w:t>南館：地上</w:t>
            </w:r>
            <w:r w:rsidRPr="00C43EAB">
              <w:rPr>
                <w:rFonts w:ascii="ＭＳ 明朝" w:hAnsi="ＭＳ 明朝"/>
                <w:sz w:val="20"/>
                <w:szCs w:val="20"/>
              </w:rPr>
              <w:t>12階・地下1階・搭屋1階（鉄骨鉄筋ｺﾝｸﾘｰﾄ造）の地上5・7・10階部分</w:t>
            </w:r>
          </w:p>
        </w:tc>
      </w:tr>
      <w:tr w:rsidR="00FC1216" w:rsidRPr="00C43EAB" w14:paraId="4D12D77D" w14:textId="77777777" w:rsidTr="00FC1216">
        <w:tc>
          <w:tcPr>
            <w:tcW w:w="1951" w:type="dxa"/>
          </w:tcPr>
          <w:p w14:paraId="10080FE3" w14:textId="77777777" w:rsidR="006208FC" w:rsidRPr="00C43EAB" w:rsidRDefault="006208FC" w:rsidP="006208FC">
            <w:pPr>
              <w:rPr>
                <w:rFonts w:ascii="ＭＳ 明朝" w:hAnsi="ＭＳ 明朝"/>
                <w:sz w:val="20"/>
                <w:szCs w:val="20"/>
              </w:rPr>
            </w:pPr>
            <w:r w:rsidRPr="00C43EAB">
              <w:rPr>
                <w:rFonts w:ascii="ＭＳ 明朝" w:hAnsi="ＭＳ 明朝" w:hint="eastAsia"/>
                <w:sz w:val="20"/>
                <w:szCs w:val="20"/>
              </w:rPr>
              <w:t>延床面積</w:t>
            </w:r>
          </w:p>
        </w:tc>
        <w:tc>
          <w:tcPr>
            <w:tcW w:w="7114" w:type="dxa"/>
          </w:tcPr>
          <w:p w14:paraId="20562D6A" w14:textId="77777777" w:rsidR="006208FC" w:rsidRPr="00C43EAB" w:rsidRDefault="006208FC" w:rsidP="006208FC">
            <w:pPr>
              <w:tabs>
                <w:tab w:val="left" w:pos="1170"/>
              </w:tabs>
              <w:rPr>
                <w:rFonts w:ascii="ＭＳ 明朝" w:hAnsi="ＭＳ 明朝"/>
                <w:sz w:val="20"/>
                <w:szCs w:val="20"/>
              </w:rPr>
            </w:pPr>
            <w:r w:rsidRPr="00C43EAB">
              <w:rPr>
                <w:rFonts w:ascii="ＭＳ 明朝" w:hAnsi="ＭＳ 明朝"/>
                <w:sz w:val="20"/>
                <w:szCs w:val="20"/>
              </w:rPr>
              <w:t>15,885㎡　（大阪府）</w:t>
            </w:r>
          </w:p>
          <w:p w14:paraId="25190CF5" w14:textId="77777777" w:rsidR="006208FC" w:rsidRPr="00C43EAB" w:rsidRDefault="006208FC" w:rsidP="006208FC">
            <w:pPr>
              <w:tabs>
                <w:tab w:val="left" w:pos="1170"/>
              </w:tabs>
              <w:rPr>
                <w:rFonts w:ascii="ＭＳ 明朝" w:hAnsi="ＭＳ 明朝"/>
                <w:sz w:val="20"/>
                <w:szCs w:val="20"/>
              </w:rPr>
            </w:pPr>
            <w:r w:rsidRPr="00C43EAB">
              <w:rPr>
                <w:rFonts w:ascii="ＭＳ 明朝" w:hAnsi="ＭＳ 明朝" w:hint="eastAsia"/>
                <w:sz w:val="20"/>
                <w:szCs w:val="20"/>
              </w:rPr>
              <w:t>南館：</w:t>
            </w:r>
            <w:r w:rsidRPr="00C43EAB">
              <w:rPr>
                <w:rFonts w:ascii="ＭＳ 明朝" w:hAnsi="ＭＳ 明朝"/>
                <w:sz w:val="20"/>
                <w:szCs w:val="20"/>
              </w:rPr>
              <w:t>1,320㎡（大阪労働協会）</w:t>
            </w:r>
          </w:p>
        </w:tc>
      </w:tr>
      <w:tr w:rsidR="00FC1216" w:rsidRPr="00C43EAB" w14:paraId="4514FB42" w14:textId="77777777" w:rsidTr="00FC1216">
        <w:tc>
          <w:tcPr>
            <w:tcW w:w="1951" w:type="dxa"/>
          </w:tcPr>
          <w:p w14:paraId="66E1B0FF" w14:textId="77777777" w:rsidR="006208FC" w:rsidRPr="00C43EAB" w:rsidRDefault="006208FC" w:rsidP="006208FC">
            <w:pPr>
              <w:rPr>
                <w:rFonts w:ascii="ＭＳ 明朝" w:hAnsi="ＭＳ 明朝"/>
                <w:sz w:val="20"/>
                <w:szCs w:val="20"/>
              </w:rPr>
            </w:pPr>
            <w:r w:rsidRPr="00C43EAB">
              <w:rPr>
                <w:rFonts w:ascii="ＭＳ 明朝" w:hAnsi="ＭＳ 明朝" w:hint="eastAsia"/>
                <w:sz w:val="20"/>
                <w:szCs w:val="20"/>
              </w:rPr>
              <w:t>主な施設</w:t>
            </w:r>
          </w:p>
          <w:p w14:paraId="7B5017A0" w14:textId="77777777" w:rsidR="006208FC" w:rsidRPr="00C43EAB" w:rsidRDefault="006208FC" w:rsidP="006208FC">
            <w:pPr>
              <w:rPr>
                <w:rFonts w:ascii="ＭＳ 明朝" w:hAnsi="ＭＳ 明朝"/>
                <w:sz w:val="20"/>
                <w:szCs w:val="20"/>
              </w:rPr>
            </w:pPr>
          </w:p>
          <w:p w14:paraId="4AA75208" w14:textId="77777777" w:rsidR="006208FC" w:rsidRPr="00C43EAB" w:rsidRDefault="006208FC" w:rsidP="006208FC">
            <w:pPr>
              <w:rPr>
                <w:rFonts w:ascii="ＭＳ 明朝" w:hAnsi="ＭＳ 明朝"/>
                <w:sz w:val="20"/>
                <w:szCs w:val="20"/>
              </w:rPr>
            </w:pPr>
          </w:p>
        </w:tc>
        <w:tc>
          <w:tcPr>
            <w:tcW w:w="7114" w:type="dxa"/>
          </w:tcPr>
          <w:p w14:paraId="1002CEF5" w14:textId="77777777" w:rsidR="006208FC" w:rsidRPr="00C43EAB" w:rsidRDefault="006208FC" w:rsidP="006208FC">
            <w:pPr>
              <w:rPr>
                <w:rFonts w:ascii="ＭＳ 明朝" w:hAnsi="ＭＳ 明朝"/>
                <w:sz w:val="20"/>
                <w:szCs w:val="20"/>
              </w:rPr>
            </w:pPr>
            <w:r w:rsidRPr="00C43EAB">
              <w:rPr>
                <w:rFonts w:ascii="ＭＳ 明朝" w:hAnsi="ＭＳ 明朝" w:hint="eastAsia"/>
                <w:sz w:val="20"/>
                <w:szCs w:val="20"/>
              </w:rPr>
              <w:t>大ホール　（</w:t>
            </w:r>
            <w:r w:rsidRPr="00C43EAB">
              <w:rPr>
                <w:rFonts w:ascii="ＭＳ 明朝" w:hAnsi="ＭＳ 明朝"/>
                <w:sz w:val="20"/>
                <w:szCs w:val="20"/>
              </w:rPr>
              <w:t>801名・１）、南ホール（216名・１）</w:t>
            </w:r>
          </w:p>
          <w:p w14:paraId="56CA3C82" w14:textId="77777777" w:rsidR="006208FC" w:rsidRPr="00C43EAB" w:rsidRDefault="006208FC" w:rsidP="006208FC">
            <w:pPr>
              <w:rPr>
                <w:rFonts w:ascii="ＭＳ 明朝" w:hAnsi="ＭＳ 明朝"/>
                <w:sz w:val="20"/>
                <w:szCs w:val="20"/>
              </w:rPr>
            </w:pPr>
            <w:r w:rsidRPr="00C43EAB">
              <w:rPr>
                <w:rFonts w:ascii="ＭＳ 明朝" w:hAnsi="ＭＳ 明朝" w:hint="eastAsia"/>
                <w:sz w:val="20"/>
                <w:szCs w:val="20"/>
              </w:rPr>
              <w:t>会議室（</w:t>
            </w:r>
            <w:r w:rsidRPr="00C43EAB">
              <w:rPr>
                <w:rFonts w:ascii="ＭＳ 明朝" w:hAnsi="ＭＳ 明朝"/>
                <w:sz w:val="20"/>
                <w:szCs w:val="20"/>
              </w:rPr>
              <w:t>200名～18名：計17）、視聴覚室（108名・1）、</w:t>
            </w:r>
          </w:p>
          <w:p w14:paraId="27802736" w14:textId="77777777" w:rsidR="006208FC" w:rsidRPr="00C43EAB" w:rsidRDefault="006208FC" w:rsidP="006208FC">
            <w:pPr>
              <w:rPr>
                <w:rFonts w:ascii="ＭＳ 明朝" w:hAnsi="ＭＳ 明朝"/>
                <w:sz w:val="20"/>
                <w:szCs w:val="20"/>
              </w:rPr>
            </w:pPr>
            <w:r w:rsidRPr="00C43EAB">
              <w:rPr>
                <w:rFonts w:ascii="ＭＳ 明朝" w:hAnsi="ＭＳ 明朝" w:hint="eastAsia"/>
                <w:sz w:val="20"/>
                <w:szCs w:val="20"/>
              </w:rPr>
              <w:t>研修室（</w:t>
            </w:r>
            <w:r w:rsidRPr="00C43EAB">
              <w:rPr>
                <w:rFonts w:ascii="ＭＳ 明朝" w:hAnsi="ＭＳ 明朝"/>
                <w:sz w:val="20"/>
                <w:szCs w:val="20"/>
              </w:rPr>
              <w:t>72名～21名：計5）、講師控室（4名・4）、</w:t>
            </w:r>
          </w:p>
          <w:p w14:paraId="7A6D103D" w14:textId="77777777" w:rsidR="006208FC" w:rsidRPr="00C43EAB" w:rsidRDefault="006208FC" w:rsidP="006208FC">
            <w:pPr>
              <w:rPr>
                <w:rFonts w:ascii="ＭＳ 明朝" w:hAnsi="ＭＳ 明朝"/>
                <w:sz w:val="20"/>
                <w:szCs w:val="20"/>
              </w:rPr>
            </w:pPr>
            <w:r w:rsidRPr="00C43EAB">
              <w:rPr>
                <w:rFonts w:ascii="ＭＳ 明朝" w:hAnsi="ＭＳ 明朝" w:hint="eastAsia"/>
                <w:sz w:val="20"/>
                <w:szCs w:val="20"/>
              </w:rPr>
              <w:t>講習室（</w:t>
            </w:r>
            <w:r w:rsidRPr="00C43EAB">
              <w:rPr>
                <w:rFonts w:ascii="ＭＳ 明朝" w:hAnsi="ＭＳ 明朝"/>
                <w:sz w:val="20"/>
                <w:szCs w:val="20"/>
              </w:rPr>
              <w:t>75名～30名：計8）、駐車場（66台）　　等</w:t>
            </w:r>
          </w:p>
        </w:tc>
      </w:tr>
      <w:tr w:rsidR="00FC1216" w:rsidRPr="00C43EAB" w14:paraId="70D8E5F6" w14:textId="77777777" w:rsidTr="00FC1216">
        <w:tc>
          <w:tcPr>
            <w:tcW w:w="1951" w:type="dxa"/>
          </w:tcPr>
          <w:p w14:paraId="50F7D9A2" w14:textId="77777777" w:rsidR="006208FC" w:rsidRPr="00C43EAB" w:rsidRDefault="006208FC" w:rsidP="006208FC">
            <w:pPr>
              <w:rPr>
                <w:rFonts w:ascii="ＭＳ 明朝" w:hAnsi="ＭＳ 明朝"/>
                <w:sz w:val="20"/>
                <w:szCs w:val="20"/>
              </w:rPr>
            </w:pPr>
            <w:r w:rsidRPr="00C43EAB">
              <w:rPr>
                <w:rFonts w:ascii="ＭＳ 明朝" w:hAnsi="ＭＳ 明朝" w:hint="eastAsia"/>
                <w:sz w:val="20"/>
                <w:szCs w:val="20"/>
              </w:rPr>
              <w:t>建設費</w:t>
            </w:r>
          </w:p>
        </w:tc>
        <w:tc>
          <w:tcPr>
            <w:tcW w:w="7114" w:type="dxa"/>
          </w:tcPr>
          <w:p w14:paraId="4F6500B4" w14:textId="77777777" w:rsidR="006208FC" w:rsidRPr="00C43EAB" w:rsidRDefault="006208FC" w:rsidP="006208FC">
            <w:pPr>
              <w:rPr>
                <w:rFonts w:ascii="ＭＳ 明朝" w:hAnsi="ＭＳ 明朝"/>
                <w:sz w:val="20"/>
                <w:szCs w:val="20"/>
              </w:rPr>
            </w:pPr>
            <w:r w:rsidRPr="00C43EAB">
              <w:rPr>
                <w:rFonts w:ascii="ＭＳ 明朝" w:hAnsi="ＭＳ 明朝"/>
                <w:sz w:val="20"/>
                <w:szCs w:val="20"/>
              </w:rPr>
              <w:t>52億7200万円</w:t>
            </w:r>
          </w:p>
        </w:tc>
      </w:tr>
      <w:tr w:rsidR="00FC1216" w:rsidRPr="00C43EAB" w14:paraId="6950356D" w14:textId="77777777" w:rsidTr="00FC1216">
        <w:tc>
          <w:tcPr>
            <w:tcW w:w="1951" w:type="dxa"/>
          </w:tcPr>
          <w:p w14:paraId="4BFAEFC6" w14:textId="77777777" w:rsidR="006208FC" w:rsidRPr="00C43EAB" w:rsidRDefault="006208FC" w:rsidP="006208FC">
            <w:pPr>
              <w:rPr>
                <w:rFonts w:ascii="ＭＳ 明朝" w:hAnsi="ＭＳ 明朝"/>
                <w:sz w:val="20"/>
                <w:szCs w:val="20"/>
              </w:rPr>
            </w:pPr>
            <w:r w:rsidRPr="00C43EAB">
              <w:rPr>
                <w:rFonts w:ascii="ＭＳ 明朝" w:hAnsi="ＭＳ 明朝" w:hint="eastAsia"/>
                <w:sz w:val="20"/>
                <w:szCs w:val="20"/>
              </w:rPr>
              <w:t>管理運営形態</w:t>
            </w:r>
          </w:p>
        </w:tc>
        <w:tc>
          <w:tcPr>
            <w:tcW w:w="7114" w:type="dxa"/>
          </w:tcPr>
          <w:p w14:paraId="74CD5DDC" w14:textId="77777777" w:rsidR="006208FC" w:rsidRPr="00C43EAB" w:rsidRDefault="006208FC" w:rsidP="006208FC">
            <w:pPr>
              <w:rPr>
                <w:rFonts w:ascii="ＭＳ 明朝" w:hAnsi="ＭＳ 明朝"/>
                <w:sz w:val="20"/>
                <w:szCs w:val="20"/>
              </w:rPr>
            </w:pPr>
            <w:r w:rsidRPr="00C43EAB">
              <w:rPr>
                <w:rFonts w:ascii="ＭＳ 明朝" w:hAnsi="ＭＳ 明朝" w:hint="eastAsia"/>
                <w:sz w:val="20"/>
                <w:szCs w:val="20"/>
              </w:rPr>
              <w:t>指定管理者による管理</w:t>
            </w:r>
          </w:p>
          <w:p w14:paraId="0596C673" w14:textId="77777777" w:rsidR="006208FC" w:rsidRPr="00C43EAB" w:rsidRDefault="006208FC" w:rsidP="006208FC">
            <w:pPr>
              <w:rPr>
                <w:rFonts w:ascii="ＭＳ 明朝" w:hAnsi="ＭＳ 明朝"/>
                <w:sz w:val="20"/>
                <w:szCs w:val="20"/>
              </w:rPr>
            </w:pPr>
            <w:r w:rsidRPr="00C43EAB">
              <w:rPr>
                <w:rFonts w:ascii="ＭＳ 明朝" w:hAnsi="ＭＳ 明朝" w:hint="eastAsia"/>
                <w:sz w:val="20"/>
                <w:szCs w:val="20"/>
              </w:rPr>
              <w:t>（指定管理期間：</w:t>
            </w:r>
            <w:r w:rsidRPr="00C43EAB">
              <w:rPr>
                <w:rFonts w:ascii="ＭＳ 明朝" w:hAnsi="ＭＳ 明朝"/>
                <w:sz w:val="20"/>
                <w:szCs w:val="20"/>
              </w:rPr>
              <w:t>H18.7</w:t>
            </w:r>
            <w:r w:rsidRPr="00C43EAB">
              <w:rPr>
                <w:rFonts w:ascii="ＭＳ 明朝" w:hAnsi="ＭＳ 明朝" w:hint="eastAsia"/>
                <w:sz w:val="20"/>
                <w:szCs w:val="20"/>
              </w:rPr>
              <w:t>〜</w:t>
            </w:r>
            <w:r w:rsidRPr="00C43EAB">
              <w:rPr>
                <w:rFonts w:ascii="ＭＳ 明朝" w:hAnsi="ＭＳ 明朝"/>
                <w:sz w:val="20"/>
                <w:szCs w:val="20"/>
              </w:rPr>
              <w:t>H23.3）共同事業体エル・プラン</w:t>
            </w:r>
          </w:p>
          <w:p w14:paraId="0447D145" w14:textId="77777777" w:rsidR="006208FC" w:rsidRPr="00C43EAB" w:rsidRDefault="006208FC" w:rsidP="006208FC">
            <w:pPr>
              <w:ind w:firstLineChars="700" w:firstLine="1372"/>
              <w:rPr>
                <w:rFonts w:ascii="ＭＳ 明朝" w:hAnsi="ＭＳ 明朝"/>
                <w:sz w:val="20"/>
                <w:szCs w:val="20"/>
              </w:rPr>
            </w:pPr>
            <w:r w:rsidRPr="00C43EAB">
              <w:rPr>
                <w:rFonts w:ascii="ＭＳ 明朝" w:hAnsi="ＭＳ 明朝" w:hint="eastAsia"/>
                <w:sz w:val="20"/>
                <w:szCs w:val="20"/>
              </w:rPr>
              <w:t>（構成員：</w:t>
            </w:r>
            <w:r w:rsidRPr="00C43EAB">
              <w:rPr>
                <w:rFonts w:ascii="ＭＳ 明朝" w:hAnsi="ＭＳ 明朝"/>
                <w:sz w:val="20"/>
                <w:szCs w:val="20"/>
              </w:rPr>
              <w:t>(一財)大阪労働協会、大林</w:t>
            </w:r>
            <w:r w:rsidRPr="00C43EAB">
              <w:rPr>
                <w:rFonts w:ascii="ＭＳ 明朝" w:hAnsi="ＭＳ 明朝" w:hint="eastAsia"/>
                <w:sz w:val="20"/>
                <w:szCs w:val="20"/>
              </w:rPr>
              <w:t>ﾌｧｼﾘﾃｨｰｽﾞ</w:t>
            </w:r>
            <w:r w:rsidRPr="00C43EAB">
              <w:rPr>
                <w:rFonts w:ascii="ＭＳ 明朝" w:hAnsi="ＭＳ 明朝"/>
                <w:sz w:val="20"/>
                <w:szCs w:val="20"/>
              </w:rPr>
              <w:t>(株)）</w:t>
            </w:r>
          </w:p>
          <w:p w14:paraId="5233ECFA" w14:textId="77777777" w:rsidR="006208FC" w:rsidRPr="00C43EAB" w:rsidRDefault="006208FC" w:rsidP="006208FC">
            <w:pPr>
              <w:rPr>
                <w:rFonts w:ascii="ＭＳ 明朝" w:hAnsi="ＭＳ 明朝"/>
                <w:sz w:val="20"/>
                <w:szCs w:val="20"/>
              </w:rPr>
            </w:pPr>
            <w:r w:rsidRPr="00C43EAB">
              <w:rPr>
                <w:rFonts w:ascii="ＭＳ 明朝" w:hAnsi="ＭＳ 明朝" w:hint="eastAsia"/>
                <w:sz w:val="20"/>
                <w:szCs w:val="20"/>
              </w:rPr>
              <w:t>（指定管理期間：</w:t>
            </w:r>
            <w:r w:rsidRPr="00C43EAB">
              <w:rPr>
                <w:rFonts w:ascii="ＭＳ 明朝" w:hAnsi="ＭＳ 明朝"/>
                <w:sz w:val="20"/>
                <w:szCs w:val="20"/>
              </w:rPr>
              <w:t>H23.4</w:t>
            </w:r>
            <w:r w:rsidRPr="00C43EAB">
              <w:rPr>
                <w:rFonts w:ascii="ＭＳ 明朝" w:hAnsi="ＭＳ 明朝" w:hint="eastAsia"/>
                <w:sz w:val="20"/>
                <w:szCs w:val="20"/>
              </w:rPr>
              <w:t>〜</w:t>
            </w:r>
            <w:r w:rsidRPr="00C43EAB">
              <w:rPr>
                <w:rFonts w:ascii="ＭＳ 明朝" w:hAnsi="ＭＳ 明朝"/>
                <w:sz w:val="20"/>
                <w:szCs w:val="20"/>
              </w:rPr>
              <w:t xml:space="preserve">H26.3）同上　　　　　　　　　</w:t>
            </w:r>
          </w:p>
          <w:p w14:paraId="2D171368" w14:textId="77777777" w:rsidR="006208FC" w:rsidRPr="00C43EAB" w:rsidRDefault="006208FC" w:rsidP="006208FC">
            <w:pPr>
              <w:rPr>
                <w:rFonts w:ascii="ＭＳ 明朝" w:hAnsi="ＭＳ 明朝"/>
                <w:sz w:val="20"/>
                <w:szCs w:val="20"/>
              </w:rPr>
            </w:pPr>
            <w:r w:rsidRPr="00C43EAB">
              <w:rPr>
                <w:rFonts w:ascii="ＭＳ 明朝" w:hAnsi="ＭＳ 明朝" w:hint="eastAsia"/>
                <w:sz w:val="20"/>
                <w:szCs w:val="20"/>
              </w:rPr>
              <w:t>（指定管理期間：</w:t>
            </w:r>
            <w:r w:rsidRPr="00C43EAB">
              <w:rPr>
                <w:rFonts w:ascii="ＭＳ 明朝" w:hAnsi="ＭＳ 明朝"/>
                <w:sz w:val="20"/>
                <w:szCs w:val="20"/>
              </w:rPr>
              <w:t>H26.4～H31.3）同上</w:t>
            </w:r>
          </w:p>
        </w:tc>
      </w:tr>
      <w:tr w:rsidR="00FC1216" w:rsidRPr="00C43EAB" w14:paraId="29E48A59" w14:textId="77777777" w:rsidTr="00FC1216">
        <w:tc>
          <w:tcPr>
            <w:tcW w:w="1951" w:type="dxa"/>
          </w:tcPr>
          <w:p w14:paraId="451E7CBA" w14:textId="77777777" w:rsidR="006208FC" w:rsidRPr="00C43EAB" w:rsidRDefault="006208FC" w:rsidP="006208FC">
            <w:pPr>
              <w:rPr>
                <w:rFonts w:ascii="ＭＳ 明朝" w:hAnsi="ＭＳ 明朝"/>
                <w:sz w:val="20"/>
                <w:szCs w:val="20"/>
              </w:rPr>
            </w:pPr>
            <w:r w:rsidRPr="00C43EAB">
              <w:rPr>
                <w:rFonts w:ascii="ＭＳ 明朝" w:hAnsi="ＭＳ 明朝" w:hint="eastAsia"/>
                <w:sz w:val="20"/>
                <w:szCs w:val="20"/>
              </w:rPr>
              <w:t>利用者数</w:t>
            </w:r>
          </w:p>
        </w:tc>
        <w:tc>
          <w:tcPr>
            <w:tcW w:w="7114" w:type="dxa"/>
          </w:tcPr>
          <w:p w14:paraId="3DA3B526" w14:textId="6E902F71" w:rsidR="006208FC" w:rsidRPr="00C43EAB" w:rsidRDefault="006208FC" w:rsidP="006208FC">
            <w:pPr>
              <w:rPr>
                <w:rFonts w:ascii="ＭＳ 明朝" w:hAnsi="ＭＳ 明朝"/>
                <w:sz w:val="20"/>
                <w:szCs w:val="20"/>
              </w:rPr>
            </w:pPr>
            <w:r w:rsidRPr="00C43EAB">
              <w:rPr>
                <w:rFonts w:ascii="ＭＳ 明朝" w:hAnsi="ＭＳ 明朝" w:hint="eastAsia"/>
                <w:sz w:val="20"/>
                <w:szCs w:val="20"/>
              </w:rPr>
              <w:t>平成</w:t>
            </w:r>
            <w:r w:rsidRPr="00C43EAB">
              <w:rPr>
                <w:rFonts w:ascii="ＭＳ 明朝" w:hAnsi="ＭＳ 明朝"/>
                <w:sz w:val="20"/>
                <w:szCs w:val="20"/>
              </w:rPr>
              <w:t>23</w:t>
            </w:r>
            <w:r w:rsidR="003037E9" w:rsidRPr="00C43EAB">
              <w:rPr>
                <w:rFonts w:ascii="ＭＳ 明朝" w:hAnsi="ＭＳ 明朝"/>
                <w:sz w:val="20"/>
                <w:szCs w:val="20"/>
              </w:rPr>
              <w:t>年度</w:t>
            </w:r>
            <w:r w:rsidR="003037E9" w:rsidRPr="00C43EAB">
              <w:rPr>
                <w:rFonts w:ascii="ＭＳ 明朝" w:hAnsi="ＭＳ 明朝" w:hint="eastAsia"/>
                <w:sz w:val="20"/>
                <w:szCs w:val="20"/>
              </w:rPr>
              <w:t>：</w:t>
            </w:r>
            <w:r w:rsidRPr="00C43EAB">
              <w:rPr>
                <w:rFonts w:ascii="ＭＳ 明朝" w:hAnsi="ＭＳ 明朝"/>
                <w:sz w:val="20"/>
                <w:szCs w:val="20"/>
              </w:rPr>
              <w:t>841,105人</w:t>
            </w:r>
          </w:p>
          <w:p w14:paraId="4C695AE1" w14:textId="4E51CFC4" w:rsidR="006208FC" w:rsidRPr="00C43EAB" w:rsidRDefault="006208FC" w:rsidP="006208FC">
            <w:pPr>
              <w:rPr>
                <w:rFonts w:ascii="ＭＳ 明朝" w:hAnsi="ＭＳ 明朝"/>
                <w:sz w:val="20"/>
                <w:szCs w:val="20"/>
              </w:rPr>
            </w:pPr>
            <w:r w:rsidRPr="00C43EAB">
              <w:rPr>
                <w:rFonts w:ascii="ＭＳ 明朝" w:hAnsi="ＭＳ 明朝" w:hint="eastAsia"/>
                <w:sz w:val="20"/>
                <w:szCs w:val="20"/>
              </w:rPr>
              <w:t>平成</w:t>
            </w:r>
            <w:r w:rsidRPr="00C43EAB">
              <w:rPr>
                <w:rFonts w:ascii="ＭＳ 明朝" w:hAnsi="ＭＳ 明朝"/>
                <w:sz w:val="20"/>
                <w:szCs w:val="20"/>
              </w:rPr>
              <w:t>24</w:t>
            </w:r>
            <w:r w:rsidR="003037E9" w:rsidRPr="00C43EAB">
              <w:rPr>
                <w:rFonts w:ascii="ＭＳ 明朝" w:hAnsi="ＭＳ 明朝"/>
                <w:sz w:val="20"/>
                <w:szCs w:val="20"/>
              </w:rPr>
              <w:t>年度</w:t>
            </w:r>
            <w:r w:rsidR="003037E9" w:rsidRPr="00C43EAB">
              <w:rPr>
                <w:rFonts w:ascii="ＭＳ 明朝" w:hAnsi="ＭＳ 明朝" w:hint="eastAsia"/>
                <w:sz w:val="20"/>
                <w:szCs w:val="20"/>
              </w:rPr>
              <w:t>：</w:t>
            </w:r>
            <w:r w:rsidRPr="00C43EAB">
              <w:rPr>
                <w:rFonts w:ascii="ＭＳ 明朝" w:hAnsi="ＭＳ 明朝"/>
                <w:sz w:val="20"/>
                <w:szCs w:val="20"/>
              </w:rPr>
              <w:t>839,328人</w:t>
            </w:r>
          </w:p>
          <w:p w14:paraId="00D04F0C" w14:textId="5695D8FD" w:rsidR="006208FC" w:rsidRPr="00C43EAB" w:rsidRDefault="006208FC" w:rsidP="006208FC">
            <w:pPr>
              <w:rPr>
                <w:rFonts w:ascii="ＭＳ 明朝" w:hAnsi="ＭＳ 明朝"/>
                <w:sz w:val="20"/>
                <w:szCs w:val="20"/>
              </w:rPr>
            </w:pPr>
            <w:r w:rsidRPr="00C43EAB">
              <w:rPr>
                <w:rFonts w:ascii="ＭＳ 明朝" w:hAnsi="ＭＳ 明朝" w:hint="eastAsia"/>
                <w:sz w:val="20"/>
                <w:szCs w:val="20"/>
              </w:rPr>
              <w:t>平成</w:t>
            </w:r>
            <w:r w:rsidRPr="00C43EAB">
              <w:rPr>
                <w:rFonts w:ascii="ＭＳ 明朝" w:hAnsi="ＭＳ 明朝"/>
                <w:sz w:val="20"/>
                <w:szCs w:val="20"/>
              </w:rPr>
              <w:t>25</w:t>
            </w:r>
            <w:r w:rsidR="003037E9" w:rsidRPr="00C43EAB">
              <w:rPr>
                <w:rFonts w:ascii="ＭＳ 明朝" w:hAnsi="ＭＳ 明朝"/>
                <w:sz w:val="20"/>
                <w:szCs w:val="20"/>
              </w:rPr>
              <w:t>年度</w:t>
            </w:r>
            <w:r w:rsidR="003037E9" w:rsidRPr="00C43EAB">
              <w:rPr>
                <w:rFonts w:ascii="ＭＳ 明朝" w:hAnsi="ＭＳ 明朝" w:hint="eastAsia"/>
                <w:sz w:val="20"/>
                <w:szCs w:val="20"/>
              </w:rPr>
              <w:t>：</w:t>
            </w:r>
            <w:r w:rsidRPr="00C43EAB">
              <w:rPr>
                <w:rFonts w:ascii="ＭＳ 明朝" w:hAnsi="ＭＳ 明朝"/>
                <w:sz w:val="20"/>
                <w:szCs w:val="20"/>
              </w:rPr>
              <w:t>896,291人</w:t>
            </w:r>
          </w:p>
          <w:p w14:paraId="527522A6" w14:textId="2C56FE32" w:rsidR="006208FC" w:rsidRPr="00C43EAB" w:rsidRDefault="006208FC" w:rsidP="006208FC">
            <w:pPr>
              <w:rPr>
                <w:rFonts w:ascii="ＭＳ 明朝" w:hAnsi="ＭＳ 明朝"/>
                <w:sz w:val="20"/>
                <w:szCs w:val="20"/>
              </w:rPr>
            </w:pPr>
            <w:r w:rsidRPr="00C43EAB">
              <w:rPr>
                <w:rFonts w:ascii="ＭＳ 明朝" w:hAnsi="ＭＳ 明朝" w:hint="eastAsia"/>
                <w:sz w:val="20"/>
                <w:szCs w:val="20"/>
              </w:rPr>
              <w:t>平成</w:t>
            </w:r>
            <w:r w:rsidRPr="00C43EAB">
              <w:rPr>
                <w:rFonts w:ascii="ＭＳ 明朝" w:hAnsi="ＭＳ 明朝"/>
                <w:sz w:val="20"/>
                <w:szCs w:val="20"/>
              </w:rPr>
              <w:t>26</w:t>
            </w:r>
            <w:r w:rsidR="003037E9" w:rsidRPr="00C43EAB">
              <w:rPr>
                <w:rFonts w:ascii="ＭＳ 明朝" w:hAnsi="ＭＳ 明朝"/>
                <w:sz w:val="20"/>
                <w:szCs w:val="20"/>
              </w:rPr>
              <w:t>年度</w:t>
            </w:r>
            <w:r w:rsidR="003037E9" w:rsidRPr="00C43EAB">
              <w:rPr>
                <w:rFonts w:ascii="ＭＳ 明朝" w:hAnsi="ＭＳ 明朝" w:hint="eastAsia"/>
                <w:sz w:val="20"/>
                <w:szCs w:val="20"/>
              </w:rPr>
              <w:t>：</w:t>
            </w:r>
            <w:r w:rsidRPr="00C43EAB">
              <w:rPr>
                <w:rFonts w:ascii="ＭＳ 明朝" w:hAnsi="ＭＳ 明朝"/>
                <w:sz w:val="20"/>
                <w:szCs w:val="20"/>
              </w:rPr>
              <w:t>885,792人</w:t>
            </w:r>
          </w:p>
          <w:p w14:paraId="72BF2959" w14:textId="7994C7DB" w:rsidR="006208FC" w:rsidRPr="00C43EAB" w:rsidRDefault="006208FC" w:rsidP="006208FC">
            <w:pPr>
              <w:rPr>
                <w:rFonts w:ascii="ＭＳ 明朝" w:hAnsi="ＭＳ 明朝"/>
                <w:sz w:val="20"/>
                <w:szCs w:val="20"/>
              </w:rPr>
            </w:pPr>
            <w:r w:rsidRPr="00C43EAB">
              <w:rPr>
                <w:rFonts w:ascii="ＭＳ 明朝" w:hAnsi="ＭＳ 明朝" w:hint="eastAsia"/>
                <w:sz w:val="20"/>
                <w:szCs w:val="20"/>
              </w:rPr>
              <w:t>平成</w:t>
            </w:r>
            <w:r w:rsidRPr="00C43EAB">
              <w:rPr>
                <w:rFonts w:ascii="ＭＳ 明朝" w:hAnsi="ＭＳ 明朝"/>
                <w:sz w:val="20"/>
                <w:szCs w:val="20"/>
              </w:rPr>
              <w:t>27</w:t>
            </w:r>
            <w:r w:rsidR="003037E9" w:rsidRPr="00C43EAB">
              <w:rPr>
                <w:rFonts w:ascii="ＭＳ 明朝" w:hAnsi="ＭＳ 明朝"/>
                <w:sz w:val="20"/>
                <w:szCs w:val="20"/>
              </w:rPr>
              <w:t>年度</w:t>
            </w:r>
            <w:r w:rsidR="003037E9" w:rsidRPr="00C43EAB">
              <w:rPr>
                <w:rFonts w:ascii="ＭＳ 明朝" w:hAnsi="ＭＳ 明朝" w:hint="eastAsia"/>
                <w:sz w:val="20"/>
                <w:szCs w:val="20"/>
              </w:rPr>
              <w:t>：</w:t>
            </w:r>
            <w:r w:rsidRPr="00C43EAB">
              <w:rPr>
                <w:rFonts w:ascii="ＭＳ 明朝" w:hAnsi="ＭＳ 明朝"/>
                <w:sz w:val="20"/>
                <w:szCs w:val="20"/>
              </w:rPr>
              <w:t>791,941人（耐震改修工事のため、エル・シアターは</w:t>
            </w:r>
          </w:p>
          <w:p w14:paraId="2AA227FB" w14:textId="77777777" w:rsidR="006208FC" w:rsidRPr="00C43EAB" w:rsidRDefault="006208FC" w:rsidP="006208FC">
            <w:pPr>
              <w:ind w:firstLineChars="1200" w:firstLine="2351"/>
              <w:rPr>
                <w:rFonts w:ascii="ＭＳ 明朝" w:hAnsi="ＭＳ 明朝"/>
                <w:sz w:val="20"/>
                <w:szCs w:val="20"/>
              </w:rPr>
            </w:pPr>
            <w:r w:rsidRPr="00C43EAB">
              <w:rPr>
                <w:rFonts w:ascii="ＭＳ 明朝" w:hAnsi="ＭＳ 明朝" w:hint="eastAsia"/>
                <w:sz w:val="20"/>
                <w:szCs w:val="20"/>
              </w:rPr>
              <w:t>平成</w:t>
            </w:r>
            <w:r w:rsidRPr="00C43EAB">
              <w:rPr>
                <w:rFonts w:ascii="ＭＳ 明朝" w:hAnsi="ＭＳ 明朝"/>
                <w:sz w:val="20"/>
                <w:szCs w:val="20"/>
              </w:rPr>
              <w:t>27年10月から平成28年3月まで閉鎖。）</w:t>
            </w:r>
          </w:p>
        </w:tc>
      </w:tr>
      <w:tr w:rsidR="00FC1216" w:rsidRPr="00C43EAB" w14:paraId="06F815A6" w14:textId="77777777" w:rsidTr="00FC1216">
        <w:tc>
          <w:tcPr>
            <w:tcW w:w="1951" w:type="dxa"/>
          </w:tcPr>
          <w:p w14:paraId="3F9C3AB8" w14:textId="77777777" w:rsidR="006208FC" w:rsidRPr="00C43EAB" w:rsidRDefault="006208FC" w:rsidP="006208FC">
            <w:pPr>
              <w:rPr>
                <w:rFonts w:ascii="ＭＳ 明朝" w:hAnsi="ＭＳ 明朝"/>
                <w:sz w:val="20"/>
                <w:szCs w:val="20"/>
              </w:rPr>
            </w:pPr>
            <w:r w:rsidRPr="00C43EAB">
              <w:rPr>
                <w:rFonts w:ascii="ＭＳ 明朝" w:hAnsi="ＭＳ 明朝" w:hint="eastAsia"/>
                <w:sz w:val="20"/>
                <w:szCs w:val="20"/>
              </w:rPr>
              <w:t>料金体系</w:t>
            </w:r>
          </w:p>
        </w:tc>
        <w:tc>
          <w:tcPr>
            <w:tcW w:w="7114" w:type="dxa"/>
          </w:tcPr>
          <w:p w14:paraId="67857C22" w14:textId="77777777" w:rsidR="006208FC" w:rsidRPr="00C43EAB" w:rsidRDefault="006208FC" w:rsidP="006208FC">
            <w:pPr>
              <w:rPr>
                <w:rFonts w:ascii="ＭＳ 明朝" w:hAnsi="ＭＳ 明朝"/>
                <w:sz w:val="20"/>
                <w:szCs w:val="20"/>
              </w:rPr>
            </w:pPr>
            <w:r w:rsidRPr="00C43EAB">
              <w:rPr>
                <w:rFonts w:ascii="ＭＳ 明朝" w:hAnsi="ＭＳ 明朝" w:hint="eastAsia"/>
                <w:sz w:val="20"/>
                <w:szCs w:val="20"/>
              </w:rPr>
              <w:t>利用料金制</w:t>
            </w:r>
          </w:p>
        </w:tc>
      </w:tr>
      <w:tr w:rsidR="00FC1216" w:rsidRPr="00C43EAB" w14:paraId="295D9DF1" w14:textId="77777777" w:rsidTr="00FC1216">
        <w:tc>
          <w:tcPr>
            <w:tcW w:w="1951" w:type="dxa"/>
          </w:tcPr>
          <w:p w14:paraId="766326FE" w14:textId="77777777" w:rsidR="006208FC" w:rsidRPr="00C43EAB" w:rsidRDefault="006208FC" w:rsidP="006208FC">
            <w:pPr>
              <w:rPr>
                <w:rFonts w:ascii="ＭＳ 明朝" w:hAnsi="ＭＳ 明朝"/>
                <w:sz w:val="20"/>
                <w:szCs w:val="20"/>
              </w:rPr>
            </w:pPr>
            <w:r w:rsidRPr="00C43EAB">
              <w:rPr>
                <w:rFonts w:ascii="ＭＳ 明朝" w:hAnsi="ＭＳ 明朝" w:hint="eastAsia"/>
                <w:sz w:val="20"/>
                <w:szCs w:val="20"/>
              </w:rPr>
              <w:t>府費負担（予算）</w:t>
            </w:r>
          </w:p>
        </w:tc>
        <w:tc>
          <w:tcPr>
            <w:tcW w:w="7114" w:type="dxa"/>
          </w:tcPr>
          <w:p w14:paraId="54DBC620" w14:textId="77777777" w:rsidR="006208FC" w:rsidRPr="00C43EAB" w:rsidRDefault="006208FC" w:rsidP="006208FC">
            <w:pPr>
              <w:rPr>
                <w:rFonts w:ascii="ＭＳ 明朝" w:hAnsi="ＭＳ 明朝"/>
                <w:sz w:val="20"/>
                <w:szCs w:val="20"/>
              </w:rPr>
            </w:pPr>
            <w:r w:rsidRPr="00C43EAB">
              <w:rPr>
                <w:rFonts w:ascii="ＭＳ 明朝" w:hAnsi="ＭＳ 明朝" w:hint="eastAsia"/>
                <w:sz w:val="20"/>
                <w:szCs w:val="20"/>
              </w:rPr>
              <w:t>平成</w:t>
            </w:r>
            <w:r w:rsidRPr="00C43EAB">
              <w:rPr>
                <w:rFonts w:ascii="ＭＳ 明朝" w:hAnsi="ＭＳ 明朝"/>
                <w:sz w:val="20"/>
                <w:szCs w:val="20"/>
              </w:rPr>
              <w:t>28年度予算</w:t>
            </w:r>
            <w:r w:rsidRPr="00C43EAB">
              <w:rPr>
                <w:rFonts w:ascii="ＭＳ 明朝" w:hAnsi="ＭＳ 明朝"/>
                <w:sz w:val="20"/>
                <w:szCs w:val="20"/>
              </w:rPr>
              <w:tab/>
            </w:r>
            <w:r w:rsidRPr="00C43EAB">
              <w:rPr>
                <w:rFonts w:ascii="ＭＳ 明朝" w:hAnsi="ＭＳ 明朝" w:hint="eastAsia"/>
                <w:sz w:val="20"/>
                <w:szCs w:val="20"/>
              </w:rPr>
              <w:t>府の負担はなく、</w:t>
            </w:r>
            <w:r w:rsidRPr="00C43EAB">
              <w:rPr>
                <w:rFonts w:ascii="ＭＳ 明朝" w:hAnsi="ＭＳ 明朝"/>
                <w:sz w:val="20"/>
                <w:szCs w:val="20"/>
              </w:rPr>
              <w:t>6,637</w:t>
            </w:r>
            <w:r w:rsidRPr="00C43EAB">
              <w:rPr>
                <w:rFonts w:ascii="ＭＳ 明朝" w:hAnsi="ＭＳ 明朝" w:hint="eastAsia"/>
                <w:sz w:val="20"/>
                <w:szCs w:val="20"/>
              </w:rPr>
              <w:t>千円の歳入超過</w:t>
            </w:r>
          </w:p>
          <w:p w14:paraId="0E4C8A2D" w14:textId="77777777" w:rsidR="006208FC" w:rsidRPr="00C43EAB" w:rsidRDefault="006208FC" w:rsidP="006208FC">
            <w:pPr>
              <w:rPr>
                <w:rFonts w:ascii="ＭＳ 明朝" w:hAnsi="ＭＳ 明朝"/>
                <w:sz w:val="20"/>
                <w:szCs w:val="20"/>
              </w:rPr>
            </w:pPr>
          </w:p>
        </w:tc>
      </w:tr>
      <w:tr w:rsidR="00FC1216" w:rsidRPr="00C43EAB" w14:paraId="31E12F4D" w14:textId="77777777" w:rsidTr="00FC1216">
        <w:tc>
          <w:tcPr>
            <w:tcW w:w="1951" w:type="dxa"/>
          </w:tcPr>
          <w:p w14:paraId="0780E5DE" w14:textId="77777777" w:rsidR="006208FC" w:rsidRPr="00C43EAB" w:rsidRDefault="006208FC" w:rsidP="006208FC">
            <w:pPr>
              <w:rPr>
                <w:rFonts w:ascii="ＭＳ 明朝" w:hAnsi="ＭＳ 明朝"/>
                <w:sz w:val="20"/>
                <w:szCs w:val="20"/>
              </w:rPr>
            </w:pPr>
            <w:r w:rsidRPr="00C43EAB">
              <w:rPr>
                <w:rFonts w:ascii="ＭＳ 明朝" w:hAnsi="ＭＳ 明朝" w:hint="eastAsia"/>
                <w:sz w:val="20"/>
                <w:szCs w:val="20"/>
              </w:rPr>
              <w:t>指定管理者の収支（平成</w:t>
            </w:r>
            <w:r w:rsidRPr="00C43EAB">
              <w:rPr>
                <w:rFonts w:ascii="ＭＳ 明朝" w:hAnsi="ＭＳ 明朝"/>
                <w:sz w:val="20"/>
                <w:szCs w:val="20"/>
              </w:rPr>
              <w:t>28</w:t>
            </w:r>
            <w:r w:rsidRPr="00C43EAB">
              <w:rPr>
                <w:rFonts w:ascii="ＭＳ 明朝" w:hAnsi="ＭＳ 明朝" w:hint="eastAsia"/>
                <w:sz w:val="20"/>
                <w:szCs w:val="20"/>
              </w:rPr>
              <w:t>年度決算）</w:t>
            </w:r>
          </w:p>
          <w:p w14:paraId="76FF3BC7" w14:textId="77777777" w:rsidR="006208FC" w:rsidRPr="00C43EAB" w:rsidRDefault="006208FC" w:rsidP="006208FC">
            <w:pPr>
              <w:rPr>
                <w:rFonts w:ascii="ＭＳ 明朝" w:hAnsi="ＭＳ 明朝"/>
                <w:sz w:val="20"/>
                <w:szCs w:val="20"/>
              </w:rPr>
            </w:pPr>
          </w:p>
        </w:tc>
        <w:tc>
          <w:tcPr>
            <w:tcW w:w="7114" w:type="dxa"/>
          </w:tcPr>
          <w:p w14:paraId="38A54218" w14:textId="77777777" w:rsidR="006208FC" w:rsidRPr="00C43EAB" w:rsidRDefault="006208FC" w:rsidP="006208FC">
            <w:pPr>
              <w:jc w:val="right"/>
              <w:rPr>
                <w:rFonts w:ascii="ＭＳ 明朝" w:hAnsi="ＭＳ 明朝"/>
                <w:sz w:val="20"/>
                <w:szCs w:val="20"/>
              </w:rPr>
            </w:pPr>
            <w:r w:rsidRPr="00C43EAB">
              <w:rPr>
                <w:rFonts w:ascii="ＭＳ 明朝" w:hAnsi="ＭＳ 明朝" w:hint="eastAsia"/>
                <w:sz w:val="20"/>
                <w:szCs w:val="20"/>
              </w:rPr>
              <w:t>（単位：千円）</w:t>
            </w:r>
          </w:p>
          <w:tbl>
            <w:tblPr>
              <w:tblStyle w:val="a8"/>
              <w:tblW w:w="0" w:type="auto"/>
              <w:tblLook w:val="04A0" w:firstRow="1" w:lastRow="0" w:firstColumn="1" w:lastColumn="0" w:noHBand="0" w:noVBand="1"/>
            </w:tblPr>
            <w:tblGrid>
              <w:gridCol w:w="1536"/>
              <w:gridCol w:w="1093"/>
              <w:gridCol w:w="1593"/>
              <w:gridCol w:w="1134"/>
              <w:gridCol w:w="1019"/>
            </w:tblGrid>
            <w:tr w:rsidR="00FC1216" w:rsidRPr="00C43EAB" w14:paraId="5534E1DD" w14:textId="77777777" w:rsidTr="006208FC">
              <w:trPr>
                <w:trHeight w:val="399"/>
              </w:trPr>
              <w:tc>
                <w:tcPr>
                  <w:tcW w:w="1536" w:type="dxa"/>
                  <w:tcBorders>
                    <w:top w:val="single" w:sz="4" w:space="0" w:color="auto"/>
                    <w:left w:val="single" w:sz="4" w:space="0" w:color="auto"/>
                    <w:bottom w:val="single" w:sz="4" w:space="0" w:color="auto"/>
                    <w:right w:val="single" w:sz="4" w:space="0" w:color="auto"/>
                  </w:tcBorders>
                  <w:hideMark/>
                </w:tcPr>
                <w:p w14:paraId="36E575DA" w14:textId="77777777" w:rsidR="006208FC" w:rsidRPr="00C43EAB" w:rsidRDefault="006208FC" w:rsidP="006208FC">
                  <w:pPr>
                    <w:jc w:val="center"/>
                    <w:rPr>
                      <w:rFonts w:ascii="ＭＳ 明朝" w:hAnsi="ＭＳ 明朝"/>
                      <w:sz w:val="18"/>
                      <w:szCs w:val="18"/>
                    </w:rPr>
                  </w:pPr>
                  <w:r w:rsidRPr="00C43EAB">
                    <w:rPr>
                      <w:rFonts w:ascii="ＭＳ 明朝" w:hAnsi="ＭＳ 明朝" w:hint="eastAsia"/>
                      <w:sz w:val="18"/>
                      <w:szCs w:val="18"/>
                    </w:rPr>
                    <w:t>収入</w:t>
                  </w:r>
                </w:p>
              </w:tc>
              <w:tc>
                <w:tcPr>
                  <w:tcW w:w="1093" w:type="dxa"/>
                  <w:tcBorders>
                    <w:top w:val="single" w:sz="4" w:space="0" w:color="auto"/>
                    <w:left w:val="single" w:sz="4" w:space="0" w:color="auto"/>
                    <w:bottom w:val="single" w:sz="4" w:space="0" w:color="auto"/>
                    <w:right w:val="single" w:sz="4" w:space="0" w:color="auto"/>
                  </w:tcBorders>
                  <w:hideMark/>
                </w:tcPr>
                <w:p w14:paraId="1BE6EB96" w14:textId="77777777" w:rsidR="006208FC" w:rsidRPr="00C43EAB" w:rsidRDefault="006208FC" w:rsidP="006208FC">
                  <w:pPr>
                    <w:jc w:val="center"/>
                    <w:rPr>
                      <w:rFonts w:ascii="ＭＳ 明朝" w:hAnsi="ＭＳ 明朝"/>
                      <w:sz w:val="18"/>
                      <w:szCs w:val="18"/>
                    </w:rPr>
                  </w:pPr>
                  <w:r w:rsidRPr="00C43EAB">
                    <w:rPr>
                      <w:rFonts w:ascii="ＭＳ 明朝" w:hAnsi="ＭＳ 明朝" w:hint="eastAsia"/>
                      <w:sz w:val="18"/>
                      <w:szCs w:val="18"/>
                    </w:rPr>
                    <w:t>金額</w:t>
                  </w:r>
                </w:p>
              </w:tc>
              <w:tc>
                <w:tcPr>
                  <w:tcW w:w="1593" w:type="dxa"/>
                  <w:tcBorders>
                    <w:top w:val="single" w:sz="4" w:space="0" w:color="auto"/>
                    <w:left w:val="single" w:sz="4" w:space="0" w:color="auto"/>
                    <w:bottom w:val="single" w:sz="4" w:space="0" w:color="auto"/>
                    <w:right w:val="single" w:sz="4" w:space="0" w:color="auto"/>
                  </w:tcBorders>
                  <w:hideMark/>
                </w:tcPr>
                <w:p w14:paraId="04E8A699" w14:textId="77777777" w:rsidR="006208FC" w:rsidRPr="00C43EAB" w:rsidRDefault="006208FC" w:rsidP="006208FC">
                  <w:pPr>
                    <w:jc w:val="center"/>
                    <w:rPr>
                      <w:rFonts w:ascii="ＭＳ 明朝" w:hAnsi="ＭＳ 明朝"/>
                      <w:sz w:val="18"/>
                      <w:szCs w:val="18"/>
                    </w:rPr>
                  </w:pPr>
                  <w:r w:rsidRPr="00C43EAB">
                    <w:rPr>
                      <w:rFonts w:ascii="ＭＳ 明朝" w:hAnsi="ＭＳ 明朝" w:hint="eastAsia"/>
                      <w:sz w:val="18"/>
                      <w:szCs w:val="18"/>
                    </w:rPr>
                    <w:t>支出</w:t>
                  </w:r>
                </w:p>
              </w:tc>
              <w:tc>
                <w:tcPr>
                  <w:tcW w:w="1134" w:type="dxa"/>
                  <w:tcBorders>
                    <w:top w:val="single" w:sz="4" w:space="0" w:color="auto"/>
                    <w:left w:val="single" w:sz="4" w:space="0" w:color="auto"/>
                    <w:bottom w:val="single" w:sz="4" w:space="0" w:color="auto"/>
                    <w:right w:val="single" w:sz="4" w:space="0" w:color="auto"/>
                  </w:tcBorders>
                  <w:hideMark/>
                </w:tcPr>
                <w:p w14:paraId="6C4BEB89" w14:textId="77777777" w:rsidR="006208FC" w:rsidRPr="00C43EAB" w:rsidRDefault="006208FC" w:rsidP="006208FC">
                  <w:pPr>
                    <w:jc w:val="center"/>
                    <w:rPr>
                      <w:rFonts w:ascii="ＭＳ 明朝" w:hAnsi="ＭＳ 明朝"/>
                      <w:sz w:val="18"/>
                      <w:szCs w:val="18"/>
                    </w:rPr>
                  </w:pPr>
                  <w:r w:rsidRPr="00C43EAB">
                    <w:rPr>
                      <w:rFonts w:ascii="ＭＳ 明朝" w:hAnsi="ＭＳ 明朝" w:hint="eastAsia"/>
                      <w:sz w:val="18"/>
                      <w:szCs w:val="18"/>
                    </w:rPr>
                    <w:t>金額</w:t>
                  </w:r>
                </w:p>
              </w:tc>
              <w:tc>
                <w:tcPr>
                  <w:tcW w:w="1019" w:type="dxa"/>
                  <w:tcBorders>
                    <w:top w:val="single" w:sz="4" w:space="0" w:color="auto"/>
                    <w:left w:val="single" w:sz="4" w:space="0" w:color="auto"/>
                    <w:bottom w:val="single" w:sz="4" w:space="0" w:color="auto"/>
                    <w:right w:val="single" w:sz="4" w:space="0" w:color="auto"/>
                  </w:tcBorders>
                  <w:hideMark/>
                </w:tcPr>
                <w:p w14:paraId="3797CA33" w14:textId="77777777" w:rsidR="006208FC" w:rsidRPr="00C43EAB" w:rsidRDefault="006208FC" w:rsidP="006208FC">
                  <w:pPr>
                    <w:jc w:val="center"/>
                    <w:rPr>
                      <w:rFonts w:ascii="ＭＳ 明朝" w:hAnsi="ＭＳ 明朝"/>
                      <w:sz w:val="18"/>
                      <w:szCs w:val="18"/>
                    </w:rPr>
                  </w:pPr>
                  <w:r w:rsidRPr="00C43EAB">
                    <w:rPr>
                      <w:rFonts w:ascii="ＭＳ 明朝" w:hAnsi="ＭＳ 明朝" w:hint="eastAsia"/>
                      <w:sz w:val="18"/>
                      <w:szCs w:val="18"/>
                    </w:rPr>
                    <w:t>収支</w:t>
                  </w:r>
                </w:p>
              </w:tc>
            </w:tr>
            <w:tr w:rsidR="00FC1216" w:rsidRPr="00C43EAB" w14:paraId="0ABE5485" w14:textId="77777777" w:rsidTr="006208FC">
              <w:trPr>
                <w:trHeight w:val="399"/>
              </w:trPr>
              <w:tc>
                <w:tcPr>
                  <w:tcW w:w="1536" w:type="dxa"/>
                  <w:tcBorders>
                    <w:top w:val="single" w:sz="4" w:space="0" w:color="auto"/>
                    <w:left w:val="single" w:sz="4" w:space="0" w:color="auto"/>
                    <w:bottom w:val="single" w:sz="4" w:space="0" w:color="auto"/>
                    <w:right w:val="single" w:sz="4" w:space="0" w:color="auto"/>
                  </w:tcBorders>
                  <w:hideMark/>
                </w:tcPr>
                <w:p w14:paraId="68C9C53B" w14:textId="77777777" w:rsidR="006208FC" w:rsidRPr="00C43EAB" w:rsidRDefault="006208FC" w:rsidP="006208FC">
                  <w:pPr>
                    <w:jc w:val="center"/>
                    <w:rPr>
                      <w:rFonts w:ascii="ＭＳ 明朝" w:hAnsi="ＭＳ 明朝"/>
                      <w:sz w:val="18"/>
                      <w:szCs w:val="18"/>
                    </w:rPr>
                  </w:pPr>
                  <w:r w:rsidRPr="00C43EAB">
                    <w:rPr>
                      <w:rFonts w:ascii="ＭＳ 明朝" w:hAnsi="ＭＳ 明朝" w:hint="eastAsia"/>
                      <w:sz w:val="18"/>
                      <w:szCs w:val="18"/>
                    </w:rPr>
                    <w:t>施設使用料</w:t>
                  </w:r>
                </w:p>
              </w:tc>
              <w:tc>
                <w:tcPr>
                  <w:tcW w:w="1093" w:type="dxa"/>
                  <w:tcBorders>
                    <w:top w:val="single" w:sz="4" w:space="0" w:color="auto"/>
                    <w:left w:val="single" w:sz="4" w:space="0" w:color="auto"/>
                    <w:bottom w:val="single" w:sz="4" w:space="0" w:color="auto"/>
                    <w:right w:val="single" w:sz="4" w:space="0" w:color="auto"/>
                  </w:tcBorders>
                  <w:hideMark/>
                </w:tcPr>
                <w:p w14:paraId="1FA0627E" w14:textId="77777777" w:rsidR="006208FC" w:rsidRPr="00C43EAB" w:rsidRDefault="006208FC" w:rsidP="006208FC">
                  <w:pPr>
                    <w:jc w:val="right"/>
                    <w:rPr>
                      <w:rFonts w:ascii="ＭＳ 明朝" w:hAnsi="ＭＳ 明朝"/>
                      <w:sz w:val="18"/>
                      <w:szCs w:val="18"/>
                    </w:rPr>
                  </w:pPr>
                  <w:r w:rsidRPr="00C43EAB">
                    <w:rPr>
                      <w:rFonts w:ascii="ＭＳ 明朝" w:hAnsi="ＭＳ 明朝"/>
                      <w:sz w:val="20"/>
                      <w:szCs w:val="20"/>
                    </w:rPr>
                    <w:t>291,580</w:t>
                  </w:r>
                </w:p>
              </w:tc>
              <w:tc>
                <w:tcPr>
                  <w:tcW w:w="1593" w:type="dxa"/>
                  <w:tcBorders>
                    <w:top w:val="single" w:sz="4" w:space="0" w:color="auto"/>
                    <w:left w:val="single" w:sz="4" w:space="0" w:color="auto"/>
                    <w:bottom w:val="single" w:sz="4" w:space="0" w:color="auto"/>
                    <w:right w:val="single" w:sz="4" w:space="0" w:color="auto"/>
                  </w:tcBorders>
                  <w:hideMark/>
                </w:tcPr>
                <w:p w14:paraId="66EF517D" w14:textId="77777777" w:rsidR="006208FC" w:rsidRPr="00C43EAB" w:rsidRDefault="006208FC" w:rsidP="006208FC">
                  <w:pPr>
                    <w:jc w:val="center"/>
                    <w:rPr>
                      <w:rFonts w:ascii="ＭＳ 明朝" w:hAnsi="ＭＳ 明朝"/>
                      <w:sz w:val="18"/>
                      <w:szCs w:val="18"/>
                    </w:rPr>
                  </w:pPr>
                  <w:r w:rsidRPr="00C43EAB">
                    <w:rPr>
                      <w:rFonts w:ascii="ＭＳ 明朝" w:hAnsi="ＭＳ 明朝" w:hint="eastAsia"/>
                      <w:sz w:val="18"/>
                      <w:szCs w:val="18"/>
                    </w:rPr>
                    <w:t>施設管理事業費</w:t>
                  </w:r>
                </w:p>
              </w:tc>
              <w:tc>
                <w:tcPr>
                  <w:tcW w:w="1134" w:type="dxa"/>
                  <w:tcBorders>
                    <w:top w:val="single" w:sz="4" w:space="0" w:color="auto"/>
                    <w:left w:val="single" w:sz="4" w:space="0" w:color="auto"/>
                    <w:bottom w:val="single" w:sz="4" w:space="0" w:color="auto"/>
                    <w:right w:val="single" w:sz="4" w:space="0" w:color="auto"/>
                  </w:tcBorders>
                  <w:hideMark/>
                </w:tcPr>
                <w:p w14:paraId="061620D3" w14:textId="77777777" w:rsidR="006208FC" w:rsidRPr="00C43EAB" w:rsidRDefault="006208FC" w:rsidP="006208FC">
                  <w:pPr>
                    <w:jc w:val="right"/>
                    <w:rPr>
                      <w:rFonts w:ascii="ＭＳ 明朝" w:hAnsi="ＭＳ 明朝"/>
                      <w:sz w:val="18"/>
                      <w:szCs w:val="18"/>
                    </w:rPr>
                  </w:pPr>
                  <w:r w:rsidRPr="00C43EAB">
                    <w:rPr>
                      <w:rFonts w:ascii="ＭＳ 明朝" w:hAnsi="ＭＳ 明朝"/>
                      <w:sz w:val="18"/>
                      <w:szCs w:val="18"/>
                    </w:rPr>
                    <w:t>324,561</w:t>
                  </w:r>
                </w:p>
              </w:tc>
              <w:tc>
                <w:tcPr>
                  <w:tcW w:w="1019" w:type="dxa"/>
                  <w:tcBorders>
                    <w:top w:val="single" w:sz="4" w:space="0" w:color="auto"/>
                    <w:left w:val="single" w:sz="4" w:space="0" w:color="auto"/>
                    <w:bottom w:val="single" w:sz="4" w:space="0" w:color="auto"/>
                    <w:right w:val="single" w:sz="4" w:space="0" w:color="auto"/>
                  </w:tcBorders>
                </w:tcPr>
                <w:p w14:paraId="19F5EE29" w14:textId="77777777" w:rsidR="006208FC" w:rsidRPr="00C43EAB" w:rsidRDefault="006208FC" w:rsidP="006208FC">
                  <w:pPr>
                    <w:jc w:val="right"/>
                    <w:rPr>
                      <w:rFonts w:ascii="ＭＳ 明朝" w:hAnsi="ＭＳ 明朝"/>
                      <w:sz w:val="18"/>
                      <w:szCs w:val="18"/>
                    </w:rPr>
                  </w:pPr>
                </w:p>
              </w:tc>
            </w:tr>
            <w:tr w:rsidR="00FC1216" w:rsidRPr="00C43EAB" w14:paraId="0CA3401F" w14:textId="77777777" w:rsidTr="006208FC">
              <w:trPr>
                <w:trHeight w:val="413"/>
              </w:trPr>
              <w:tc>
                <w:tcPr>
                  <w:tcW w:w="1536" w:type="dxa"/>
                  <w:tcBorders>
                    <w:top w:val="single" w:sz="4" w:space="0" w:color="auto"/>
                    <w:left w:val="single" w:sz="4" w:space="0" w:color="auto"/>
                    <w:bottom w:val="single" w:sz="4" w:space="0" w:color="auto"/>
                    <w:right w:val="single" w:sz="4" w:space="0" w:color="auto"/>
                  </w:tcBorders>
                </w:tcPr>
                <w:p w14:paraId="42BD1994" w14:textId="77777777" w:rsidR="006208FC" w:rsidRPr="00C43EAB" w:rsidRDefault="006208FC" w:rsidP="006208FC">
                  <w:pPr>
                    <w:jc w:val="center"/>
                    <w:rPr>
                      <w:rFonts w:ascii="ＭＳ 明朝" w:hAnsi="ＭＳ 明朝"/>
                      <w:sz w:val="18"/>
                      <w:szCs w:val="18"/>
                    </w:rPr>
                  </w:pPr>
                  <w:r w:rsidRPr="00C43EAB">
                    <w:rPr>
                      <w:rFonts w:ascii="ＭＳ 明朝" w:hAnsi="ＭＳ 明朝" w:hint="eastAsia"/>
                      <w:sz w:val="20"/>
                      <w:szCs w:val="20"/>
                    </w:rPr>
                    <w:t>自主事業収入</w:t>
                  </w:r>
                </w:p>
              </w:tc>
              <w:tc>
                <w:tcPr>
                  <w:tcW w:w="1093" w:type="dxa"/>
                  <w:tcBorders>
                    <w:top w:val="single" w:sz="4" w:space="0" w:color="auto"/>
                    <w:left w:val="single" w:sz="4" w:space="0" w:color="auto"/>
                    <w:bottom w:val="single" w:sz="4" w:space="0" w:color="auto"/>
                    <w:right w:val="single" w:sz="4" w:space="0" w:color="auto"/>
                  </w:tcBorders>
                </w:tcPr>
                <w:p w14:paraId="6B8B237F" w14:textId="77777777" w:rsidR="006208FC" w:rsidRPr="00C43EAB" w:rsidRDefault="006208FC" w:rsidP="006208FC">
                  <w:pPr>
                    <w:jc w:val="right"/>
                    <w:rPr>
                      <w:rFonts w:ascii="ＭＳ 明朝" w:hAnsi="ＭＳ 明朝"/>
                      <w:sz w:val="18"/>
                      <w:szCs w:val="18"/>
                    </w:rPr>
                  </w:pPr>
                  <w:r w:rsidRPr="00C43EAB">
                    <w:rPr>
                      <w:rFonts w:ascii="ＭＳ 明朝" w:hAnsi="ＭＳ 明朝"/>
                      <w:sz w:val="20"/>
                      <w:szCs w:val="20"/>
                    </w:rPr>
                    <w:t>888</w:t>
                  </w:r>
                </w:p>
              </w:tc>
              <w:tc>
                <w:tcPr>
                  <w:tcW w:w="1593" w:type="dxa"/>
                  <w:tcBorders>
                    <w:top w:val="single" w:sz="4" w:space="0" w:color="auto"/>
                    <w:left w:val="single" w:sz="4" w:space="0" w:color="auto"/>
                    <w:bottom w:val="single" w:sz="4" w:space="0" w:color="auto"/>
                    <w:right w:val="single" w:sz="4" w:space="0" w:color="auto"/>
                  </w:tcBorders>
                  <w:hideMark/>
                </w:tcPr>
                <w:p w14:paraId="53DDAC15" w14:textId="77777777" w:rsidR="006208FC" w:rsidRPr="00C43EAB" w:rsidRDefault="006208FC" w:rsidP="006208FC">
                  <w:pPr>
                    <w:jc w:val="center"/>
                    <w:rPr>
                      <w:rFonts w:ascii="ＭＳ 明朝" w:hAnsi="ＭＳ 明朝"/>
                      <w:sz w:val="18"/>
                      <w:szCs w:val="18"/>
                    </w:rPr>
                  </w:pPr>
                  <w:r w:rsidRPr="00C43EAB">
                    <w:rPr>
                      <w:rFonts w:ascii="ＭＳ 明朝" w:hAnsi="ＭＳ 明朝" w:hint="eastAsia"/>
                      <w:sz w:val="18"/>
                      <w:szCs w:val="18"/>
                    </w:rPr>
                    <w:t>自主事業費</w:t>
                  </w:r>
                </w:p>
              </w:tc>
              <w:tc>
                <w:tcPr>
                  <w:tcW w:w="1134" w:type="dxa"/>
                  <w:tcBorders>
                    <w:top w:val="single" w:sz="4" w:space="0" w:color="auto"/>
                    <w:left w:val="single" w:sz="4" w:space="0" w:color="auto"/>
                    <w:bottom w:val="single" w:sz="4" w:space="0" w:color="auto"/>
                    <w:right w:val="single" w:sz="4" w:space="0" w:color="auto"/>
                  </w:tcBorders>
                  <w:hideMark/>
                </w:tcPr>
                <w:p w14:paraId="7A1F7FA9" w14:textId="77777777" w:rsidR="006208FC" w:rsidRPr="00C43EAB" w:rsidRDefault="006208FC" w:rsidP="006208FC">
                  <w:pPr>
                    <w:jc w:val="right"/>
                    <w:rPr>
                      <w:rFonts w:ascii="ＭＳ 明朝" w:hAnsi="ＭＳ 明朝"/>
                      <w:sz w:val="18"/>
                      <w:szCs w:val="18"/>
                    </w:rPr>
                  </w:pPr>
                  <w:r w:rsidRPr="00C43EAB">
                    <w:rPr>
                      <w:rFonts w:ascii="ＭＳ 明朝" w:hAnsi="ＭＳ 明朝"/>
                      <w:sz w:val="18"/>
                      <w:szCs w:val="18"/>
                    </w:rPr>
                    <w:t>6,732</w:t>
                  </w:r>
                </w:p>
              </w:tc>
              <w:tc>
                <w:tcPr>
                  <w:tcW w:w="1019" w:type="dxa"/>
                  <w:tcBorders>
                    <w:top w:val="single" w:sz="4" w:space="0" w:color="auto"/>
                    <w:left w:val="single" w:sz="4" w:space="0" w:color="auto"/>
                    <w:bottom w:val="single" w:sz="4" w:space="0" w:color="auto"/>
                    <w:right w:val="single" w:sz="4" w:space="0" w:color="auto"/>
                  </w:tcBorders>
                </w:tcPr>
                <w:p w14:paraId="25717506" w14:textId="77777777" w:rsidR="006208FC" w:rsidRPr="00C43EAB" w:rsidRDefault="006208FC" w:rsidP="006208FC">
                  <w:pPr>
                    <w:jc w:val="right"/>
                    <w:rPr>
                      <w:rFonts w:ascii="ＭＳ 明朝" w:hAnsi="ＭＳ 明朝"/>
                      <w:sz w:val="18"/>
                      <w:szCs w:val="18"/>
                    </w:rPr>
                  </w:pPr>
                </w:p>
              </w:tc>
            </w:tr>
            <w:tr w:rsidR="00FC1216" w:rsidRPr="00C43EAB" w14:paraId="0E84C029" w14:textId="77777777" w:rsidTr="006208FC">
              <w:trPr>
                <w:trHeight w:val="400"/>
              </w:trPr>
              <w:tc>
                <w:tcPr>
                  <w:tcW w:w="1536" w:type="dxa"/>
                  <w:tcBorders>
                    <w:top w:val="single" w:sz="4" w:space="0" w:color="auto"/>
                    <w:left w:val="single" w:sz="4" w:space="0" w:color="auto"/>
                    <w:bottom w:val="single" w:sz="4" w:space="0" w:color="auto"/>
                    <w:right w:val="single" w:sz="4" w:space="0" w:color="auto"/>
                  </w:tcBorders>
                </w:tcPr>
                <w:p w14:paraId="6DDFB00A" w14:textId="77777777" w:rsidR="006208FC" w:rsidRPr="00C43EAB" w:rsidRDefault="006208FC" w:rsidP="006208FC">
                  <w:pPr>
                    <w:jc w:val="center"/>
                    <w:rPr>
                      <w:rFonts w:ascii="ＭＳ 明朝" w:hAnsi="ＭＳ 明朝"/>
                      <w:sz w:val="18"/>
                      <w:szCs w:val="18"/>
                    </w:rPr>
                  </w:pPr>
                  <w:r w:rsidRPr="00C43EAB">
                    <w:rPr>
                      <w:rFonts w:ascii="ＭＳ 明朝" w:hAnsi="ＭＳ 明朝" w:hint="eastAsia"/>
                      <w:sz w:val="20"/>
                      <w:szCs w:val="20"/>
                    </w:rPr>
                    <w:t>その他</w:t>
                  </w:r>
                </w:p>
              </w:tc>
              <w:tc>
                <w:tcPr>
                  <w:tcW w:w="1093" w:type="dxa"/>
                  <w:tcBorders>
                    <w:top w:val="single" w:sz="4" w:space="0" w:color="auto"/>
                    <w:left w:val="single" w:sz="4" w:space="0" w:color="auto"/>
                    <w:bottom w:val="single" w:sz="4" w:space="0" w:color="auto"/>
                    <w:right w:val="single" w:sz="4" w:space="0" w:color="auto"/>
                  </w:tcBorders>
                </w:tcPr>
                <w:p w14:paraId="3971541D" w14:textId="77777777" w:rsidR="006208FC" w:rsidRPr="00C43EAB" w:rsidRDefault="006208FC" w:rsidP="006208FC">
                  <w:pPr>
                    <w:jc w:val="right"/>
                    <w:rPr>
                      <w:rFonts w:ascii="ＭＳ 明朝" w:hAnsi="ＭＳ 明朝"/>
                      <w:sz w:val="18"/>
                      <w:szCs w:val="18"/>
                    </w:rPr>
                  </w:pPr>
                  <w:r w:rsidRPr="00C43EAB">
                    <w:rPr>
                      <w:rFonts w:ascii="ＭＳ 明朝" w:hAnsi="ＭＳ 明朝"/>
                      <w:sz w:val="20"/>
                      <w:szCs w:val="20"/>
                    </w:rPr>
                    <w:t>58,120</w:t>
                  </w:r>
                </w:p>
              </w:tc>
              <w:tc>
                <w:tcPr>
                  <w:tcW w:w="1593" w:type="dxa"/>
                  <w:tcBorders>
                    <w:top w:val="single" w:sz="4" w:space="0" w:color="auto"/>
                    <w:left w:val="single" w:sz="4" w:space="0" w:color="auto"/>
                    <w:bottom w:val="single" w:sz="4" w:space="0" w:color="auto"/>
                    <w:right w:val="single" w:sz="4" w:space="0" w:color="auto"/>
                  </w:tcBorders>
                  <w:hideMark/>
                </w:tcPr>
                <w:p w14:paraId="4BB4A657" w14:textId="77777777" w:rsidR="006208FC" w:rsidRPr="00C43EAB" w:rsidRDefault="006208FC" w:rsidP="006208FC">
                  <w:pPr>
                    <w:jc w:val="center"/>
                    <w:rPr>
                      <w:rFonts w:ascii="ＭＳ 明朝" w:hAnsi="ＭＳ 明朝"/>
                      <w:sz w:val="18"/>
                      <w:szCs w:val="18"/>
                    </w:rPr>
                  </w:pPr>
                  <w:r w:rsidRPr="00C43EAB">
                    <w:rPr>
                      <w:rFonts w:ascii="ＭＳ 明朝" w:hAnsi="ＭＳ 明朝" w:hint="eastAsia"/>
                      <w:sz w:val="18"/>
                      <w:szCs w:val="18"/>
                    </w:rPr>
                    <w:t>その他</w:t>
                  </w:r>
                </w:p>
              </w:tc>
              <w:tc>
                <w:tcPr>
                  <w:tcW w:w="1134" w:type="dxa"/>
                  <w:tcBorders>
                    <w:top w:val="single" w:sz="4" w:space="0" w:color="auto"/>
                    <w:left w:val="single" w:sz="4" w:space="0" w:color="auto"/>
                    <w:bottom w:val="single" w:sz="4" w:space="0" w:color="auto"/>
                    <w:right w:val="single" w:sz="4" w:space="0" w:color="auto"/>
                  </w:tcBorders>
                  <w:hideMark/>
                </w:tcPr>
                <w:p w14:paraId="6C5E2E38" w14:textId="77777777" w:rsidR="006208FC" w:rsidRPr="00C43EAB" w:rsidRDefault="006208FC" w:rsidP="006208FC">
                  <w:pPr>
                    <w:jc w:val="right"/>
                    <w:rPr>
                      <w:rFonts w:ascii="ＭＳ 明朝" w:hAnsi="ＭＳ 明朝"/>
                      <w:sz w:val="18"/>
                      <w:szCs w:val="18"/>
                    </w:rPr>
                  </w:pPr>
                  <w:r w:rsidRPr="00C43EAB">
                    <w:rPr>
                      <w:rFonts w:ascii="ＭＳ 明朝" w:hAnsi="ＭＳ 明朝"/>
                      <w:sz w:val="18"/>
                      <w:szCs w:val="18"/>
                    </w:rPr>
                    <w:t>19,295</w:t>
                  </w:r>
                </w:p>
              </w:tc>
              <w:tc>
                <w:tcPr>
                  <w:tcW w:w="1019" w:type="dxa"/>
                  <w:tcBorders>
                    <w:top w:val="single" w:sz="4" w:space="0" w:color="auto"/>
                    <w:left w:val="single" w:sz="4" w:space="0" w:color="auto"/>
                    <w:bottom w:val="single" w:sz="4" w:space="0" w:color="auto"/>
                    <w:right w:val="single" w:sz="4" w:space="0" w:color="auto"/>
                  </w:tcBorders>
                </w:tcPr>
                <w:p w14:paraId="742019A5" w14:textId="77777777" w:rsidR="006208FC" w:rsidRPr="00C43EAB" w:rsidRDefault="006208FC" w:rsidP="006208FC">
                  <w:pPr>
                    <w:jc w:val="right"/>
                    <w:rPr>
                      <w:rFonts w:ascii="ＭＳ 明朝" w:hAnsi="ＭＳ 明朝"/>
                      <w:sz w:val="18"/>
                      <w:szCs w:val="18"/>
                    </w:rPr>
                  </w:pPr>
                </w:p>
              </w:tc>
            </w:tr>
            <w:tr w:rsidR="00FC1216" w:rsidRPr="00C43EAB" w14:paraId="398276E0" w14:textId="77777777" w:rsidTr="006208FC">
              <w:tc>
                <w:tcPr>
                  <w:tcW w:w="1536" w:type="dxa"/>
                  <w:tcBorders>
                    <w:top w:val="single" w:sz="4" w:space="0" w:color="auto"/>
                    <w:left w:val="single" w:sz="4" w:space="0" w:color="auto"/>
                    <w:bottom w:val="single" w:sz="4" w:space="0" w:color="auto"/>
                    <w:right w:val="single" w:sz="4" w:space="0" w:color="auto"/>
                  </w:tcBorders>
                  <w:hideMark/>
                </w:tcPr>
                <w:p w14:paraId="15CCAA0E" w14:textId="77777777" w:rsidR="006208FC" w:rsidRPr="00C43EAB" w:rsidRDefault="006208FC" w:rsidP="006208FC">
                  <w:pPr>
                    <w:jc w:val="center"/>
                    <w:rPr>
                      <w:rFonts w:ascii="ＭＳ 明朝" w:hAnsi="ＭＳ 明朝"/>
                      <w:sz w:val="18"/>
                      <w:szCs w:val="18"/>
                    </w:rPr>
                  </w:pPr>
                  <w:r w:rsidRPr="00C43EAB">
                    <w:rPr>
                      <w:rFonts w:ascii="ＭＳ 明朝" w:hAnsi="ＭＳ 明朝" w:hint="eastAsia"/>
                      <w:sz w:val="18"/>
                      <w:szCs w:val="18"/>
                    </w:rPr>
                    <w:t>合計</w:t>
                  </w:r>
                </w:p>
              </w:tc>
              <w:tc>
                <w:tcPr>
                  <w:tcW w:w="1093" w:type="dxa"/>
                  <w:tcBorders>
                    <w:top w:val="single" w:sz="4" w:space="0" w:color="auto"/>
                    <w:left w:val="single" w:sz="4" w:space="0" w:color="auto"/>
                    <w:bottom w:val="single" w:sz="4" w:space="0" w:color="auto"/>
                    <w:right w:val="single" w:sz="4" w:space="0" w:color="auto"/>
                  </w:tcBorders>
                  <w:hideMark/>
                </w:tcPr>
                <w:p w14:paraId="67A4A7A9" w14:textId="77777777" w:rsidR="006208FC" w:rsidRPr="00C43EAB" w:rsidRDefault="006208FC" w:rsidP="006208FC">
                  <w:pPr>
                    <w:jc w:val="right"/>
                    <w:rPr>
                      <w:rFonts w:ascii="ＭＳ 明朝" w:hAnsi="ＭＳ 明朝"/>
                      <w:sz w:val="18"/>
                      <w:szCs w:val="18"/>
                    </w:rPr>
                  </w:pPr>
                  <w:r w:rsidRPr="00C43EAB">
                    <w:rPr>
                      <w:rFonts w:ascii="ＭＳ 明朝" w:hAnsi="ＭＳ 明朝"/>
                      <w:sz w:val="20"/>
                      <w:szCs w:val="20"/>
                    </w:rPr>
                    <w:t>350,588</w:t>
                  </w:r>
                </w:p>
              </w:tc>
              <w:tc>
                <w:tcPr>
                  <w:tcW w:w="1593" w:type="dxa"/>
                  <w:tcBorders>
                    <w:top w:val="single" w:sz="4" w:space="0" w:color="auto"/>
                    <w:left w:val="single" w:sz="4" w:space="0" w:color="auto"/>
                    <w:bottom w:val="single" w:sz="4" w:space="0" w:color="auto"/>
                    <w:right w:val="single" w:sz="4" w:space="0" w:color="auto"/>
                  </w:tcBorders>
                  <w:hideMark/>
                </w:tcPr>
                <w:p w14:paraId="32C0F0A9" w14:textId="77777777" w:rsidR="006208FC" w:rsidRPr="00C43EAB" w:rsidRDefault="006208FC" w:rsidP="006208FC">
                  <w:pPr>
                    <w:jc w:val="center"/>
                    <w:rPr>
                      <w:rFonts w:ascii="ＭＳ 明朝" w:hAnsi="ＭＳ 明朝"/>
                      <w:sz w:val="18"/>
                      <w:szCs w:val="18"/>
                    </w:rPr>
                  </w:pPr>
                  <w:r w:rsidRPr="00C43EAB">
                    <w:rPr>
                      <w:rFonts w:ascii="ＭＳ 明朝" w:hAnsi="ＭＳ 明朝" w:hint="eastAsia"/>
                      <w:sz w:val="18"/>
                      <w:szCs w:val="18"/>
                    </w:rPr>
                    <w:t>合計</w:t>
                  </w:r>
                </w:p>
              </w:tc>
              <w:tc>
                <w:tcPr>
                  <w:tcW w:w="1134" w:type="dxa"/>
                  <w:tcBorders>
                    <w:top w:val="single" w:sz="4" w:space="0" w:color="auto"/>
                    <w:left w:val="single" w:sz="4" w:space="0" w:color="auto"/>
                    <w:bottom w:val="single" w:sz="4" w:space="0" w:color="auto"/>
                    <w:right w:val="single" w:sz="4" w:space="0" w:color="auto"/>
                  </w:tcBorders>
                  <w:hideMark/>
                </w:tcPr>
                <w:p w14:paraId="2EDD5D4F" w14:textId="77777777" w:rsidR="006208FC" w:rsidRPr="00C43EAB" w:rsidRDefault="006208FC" w:rsidP="006208FC">
                  <w:pPr>
                    <w:jc w:val="right"/>
                    <w:rPr>
                      <w:rFonts w:ascii="ＭＳ 明朝" w:hAnsi="ＭＳ 明朝"/>
                      <w:sz w:val="18"/>
                      <w:szCs w:val="18"/>
                    </w:rPr>
                  </w:pPr>
                  <w:r w:rsidRPr="00C43EAB">
                    <w:rPr>
                      <w:rFonts w:ascii="ＭＳ 明朝" w:hAnsi="ＭＳ 明朝"/>
                      <w:sz w:val="20"/>
                      <w:szCs w:val="20"/>
                    </w:rPr>
                    <w:t>350,588</w:t>
                  </w:r>
                </w:p>
              </w:tc>
              <w:tc>
                <w:tcPr>
                  <w:tcW w:w="1019" w:type="dxa"/>
                  <w:tcBorders>
                    <w:top w:val="single" w:sz="4" w:space="0" w:color="auto"/>
                    <w:left w:val="single" w:sz="4" w:space="0" w:color="auto"/>
                    <w:bottom w:val="single" w:sz="4" w:space="0" w:color="auto"/>
                    <w:right w:val="single" w:sz="4" w:space="0" w:color="auto"/>
                  </w:tcBorders>
                  <w:hideMark/>
                </w:tcPr>
                <w:p w14:paraId="7D517856" w14:textId="77777777" w:rsidR="006208FC" w:rsidRPr="00C43EAB" w:rsidRDefault="006208FC" w:rsidP="006208FC">
                  <w:pPr>
                    <w:jc w:val="right"/>
                    <w:rPr>
                      <w:rFonts w:ascii="ＭＳ 明朝" w:hAnsi="ＭＳ 明朝"/>
                      <w:sz w:val="18"/>
                      <w:szCs w:val="18"/>
                    </w:rPr>
                  </w:pPr>
                  <w:r w:rsidRPr="00C43EAB">
                    <w:rPr>
                      <w:rFonts w:ascii="ＭＳ 明朝" w:hAnsi="ＭＳ 明朝"/>
                      <w:sz w:val="18"/>
                      <w:szCs w:val="18"/>
                    </w:rPr>
                    <w:t>0</w:t>
                  </w:r>
                </w:p>
              </w:tc>
            </w:tr>
            <w:tr w:rsidR="00FC1216" w:rsidRPr="00C43EAB" w14:paraId="04F272C6" w14:textId="77777777" w:rsidTr="006208FC">
              <w:tc>
                <w:tcPr>
                  <w:tcW w:w="1536" w:type="dxa"/>
                  <w:tcBorders>
                    <w:top w:val="single" w:sz="4" w:space="0" w:color="auto"/>
                    <w:left w:val="single" w:sz="4" w:space="0" w:color="auto"/>
                    <w:bottom w:val="single" w:sz="4" w:space="0" w:color="auto"/>
                    <w:right w:val="single" w:sz="4" w:space="0" w:color="auto"/>
                  </w:tcBorders>
                </w:tcPr>
                <w:p w14:paraId="5D173E20" w14:textId="77777777" w:rsidR="006208FC" w:rsidRPr="00C43EAB" w:rsidRDefault="006208FC" w:rsidP="006208FC">
                  <w:pPr>
                    <w:jc w:val="center"/>
                    <w:rPr>
                      <w:rFonts w:ascii="ＭＳ 明朝" w:hAnsi="ＭＳ 明朝"/>
                      <w:sz w:val="18"/>
                      <w:szCs w:val="18"/>
                    </w:rPr>
                  </w:pPr>
                </w:p>
              </w:tc>
              <w:tc>
                <w:tcPr>
                  <w:tcW w:w="1093" w:type="dxa"/>
                  <w:tcBorders>
                    <w:top w:val="single" w:sz="4" w:space="0" w:color="auto"/>
                    <w:left w:val="single" w:sz="4" w:space="0" w:color="auto"/>
                    <w:bottom w:val="single" w:sz="4" w:space="0" w:color="auto"/>
                    <w:right w:val="single" w:sz="4" w:space="0" w:color="auto"/>
                  </w:tcBorders>
                </w:tcPr>
                <w:p w14:paraId="5FB727CA" w14:textId="77777777" w:rsidR="006208FC" w:rsidRPr="00C43EAB" w:rsidRDefault="006208FC" w:rsidP="006208FC">
                  <w:pPr>
                    <w:jc w:val="right"/>
                    <w:rPr>
                      <w:rFonts w:ascii="ＭＳ 明朝" w:hAnsi="ＭＳ 明朝"/>
                      <w:sz w:val="20"/>
                      <w:szCs w:val="20"/>
                    </w:rPr>
                  </w:pPr>
                </w:p>
              </w:tc>
              <w:tc>
                <w:tcPr>
                  <w:tcW w:w="1593" w:type="dxa"/>
                  <w:tcBorders>
                    <w:top w:val="single" w:sz="4" w:space="0" w:color="auto"/>
                    <w:left w:val="single" w:sz="4" w:space="0" w:color="auto"/>
                    <w:bottom w:val="single" w:sz="4" w:space="0" w:color="auto"/>
                    <w:right w:val="single" w:sz="4" w:space="0" w:color="auto"/>
                  </w:tcBorders>
                </w:tcPr>
                <w:p w14:paraId="107E6C3E" w14:textId="77777777" w:rsidR="006208FC" w:rsidRPr="00C43EAB" w:rsidRDefault="006208FC" w:rsidP="006208FC">
                  <w:pPr>
                    <w:jc w:val="center"/>
                    <w:rPr>
                      <w:rFonts w:ascii="ＭＳ 明朝" w:hAnsi="ＭＳ 明朝"/>
                      <w:sz w:val="18"/>
                      <w:szCs w:val="18"/>
                    </w:rPr>
                  </w:pPr>
                </w:p>
              </w:tc>
              <w:tc>
                <w:tcPr>
                  <w:tcW w:w="1134" w:type="dxa"/>
                  <w:tcBorders>
                    <w:top w:val="single" w:sz="4" w:space="0" w:color="auto"/>
                    <w:left w:val="single" w:sz="4" w:space="0" w:color="auto"/>
                    <w:bottom w:val="single" w:sz="4" w:space="0" w:color="auto"/>
                    <w:right w:val="single" w:sz="4" w:space="0" w:color="auto"/>
                  </w:tcBorders>
                </w:tcPr>
                <w:p w14:paraId="5D0B43AA" w14:textId="77777777" w:rsidR="006208FC" w:rsidRPr="00C43EAB" w:rsidRDefault="006208FC" w:rsidP="006208FC">
                  <w:pPr>
                    <w:jc w:val="right"/>
                    <w:rPr>
                      <w:rFonts w:ascii="ＭＳ 明朝" w:hAnsi="ＭＳ 明朝"/>
                      <w:sz w:val="20"/>
                      <w:szCs w:val="20"/>
                    </w:rPr>
                  </w:pPr>
                </w:p>
              </w:tc>
              <w:tc>
                <w:tcPr>
                  <w:tcW w:w="1019" w:type="dxa"/>
                  <w:tcBorders>
                    <w:top w:val="single" w:sz="4" w:space="0" w:color="auto"/>
                    <w:left w:val="single" w:sz="4" w:space="0" w:color="auto"/>
                    <w:bottom w:val="single" w:sz="4" w:space="0" w:color="auto"/>
                    <w:right w:val="single" w:sz="4" w:space="0" w:color="auto"/>
                  </w:tcBorders>
                </w:tcPr>
                <w:p w14:paraId="142FB2FE" w14:textId="77777777" w:rsidR="006208FC" w:rsidRPr="00C43EAB" w:rsidRDefault="006208FC" w:rsidP="006208FC">
                  <w:pPr>
                    <w:jc w:val="right"/>
                    <w:rPr>
                      <w:rFonts w:ascii="ＭＳ 明朝" w:hAnsi="ＭＳ 明朝"/>
                      <w:sz w:val="18"/>
                      <w:szCs w:val="18"/>
                    </w:rPr>
                  </w:pPr>
                </w:p>
              </w:tc>
            </w:tr>
          </w:tbl>
          <w:p w14:paraId="6429C7C1" w14:textId="77777777" w:rsidR="006208FC" w:rsidRPr="00C43EAB" w:rsidRDefault="006208FC" w:rsidP="006208FC">
            <w:pPr>
              <w:tabs>
                <w:tab w:val="left" w:pos="1770"/>
              </w:tabs>
              <w:rPr>
                <w:rFonts w:ascii="ＭＳ 明朝" w:hAnsi="ＭＳ 明朝"/>
                <w:sz w:val="20"/>
                <w:szCs w:val="20"/>
              </w:rPr>
            </w:pPr>
          </w:p>
        </w:tc>
      </w:tr>
      <w:tr w:rsidR="00FC1216" w:rsidRPr="00C43EAB" w14:paraId="2EAFDA00" w14:textId="77777777" w:rsidTr="00FC1216">
        <w:tc>
          <w:tcPr>
            <w:tcW w:w="1951" w:type="dxa"/>
          </w:tcPr>
          <w:p w14:paraId="26E05DF0" w14:textId="77777777" w:rsidR="006208FC" w:rsidRPr="00C43EAB" w:rsidRDefault="006208FC" w:rsidP="006208FC">
            <w:pPr>
              <w:rPr>
                <w:rFonts w:ascii="ＭＳ 明朝" w:hAnsi="ＭＳ 明朝"/>
                <w:sz w:val="20"/>
                <w:szCs w:val="20"/>
              </w:rPr>
            </w:pPr>
            <w:r w:rsidRPr="00C43EAB">
              <w:rPr>
                <w:rFonts w:ascii="ＭＳ 明朝" w:hAnsi="ＭＳ 明朝" w:hint="eastAsia"/>
                <w:sz w:val="20"/>
                <w:szCs w:val="20"/>
              </w:rPr>
              <w:t>施設の特徴</w:t>
            </w:r>
          </w:p>
          <w:p w14:paraId="0880862D" w14:textId="77777777" w:rsidR="006208FC" w:rsidRPr="00C43EAB" w:rsidRDefault="006208FC" w:rsidP="006208FC">
            <w:pPr>
              <w:rPr>
                <w:rFonts w:ascii="ＭＳ 明朝" w:hAnsi="ＭＳ 明朝"/>
                <w:sz w:val="20"/>
                <w:szCs w:val="20"/>
              </w:rPr>
            </w:pPr>
          </w:p>
          <w:p w14:paraId="45A8127C" w14:textId="77777777" w:rsidR="006208FC" w:rsidRPr="00C43EAB" w:rsidRDefault="006208FC" w:rsidP="006208FC">
            <w:pPr>
              <w:rPr>
                <w:rFonts w:ascii="ＭＳ 明朝" w:hAnsi="ＭＳ 明朝"/>
                <w:sz w:val="20"/>
                <w:szCs w:val="20"/>
              </w:rPr>
            </w:pPr>
          </w:p>
        </w:tc>
        <w:tc>
          <w:tcPr>
            <w:tcW w:w="7114" w:type="dxa"/>
          </w:tcPr>
          <w:p w14:paraId="5BDA0A58" w14:textId="318B2E65" w:rsidR="006208FC" w:rsidRPr="00C43EAB" w:rsidRDefault="006208FC" w:rsidP="006208FC">
            <w:pPr>
              <w:rPr>
                <w:rFonts w:ascii="ＭＳ 明朝" w:hAnsi="ＭＳ 明朝"/>
                <w:sz w:val="20"/>
                <w:szCs w:val="20"/>
              </w:rPr>
            </w:pPr>
            <w:r w:rsidRPr="00C43EAB">
              <w:rPr>
                <w:rFonts w:ascii="ＭＳ 明朝" w:hAnsi="ＭＳ 明朝" w:hint="eastAsia"/>
                <w:sz w:val="20"/>
                <w:szCs w:val="20"/>
              </w:rPr>
              <w:t xml:space="preserve">　</w:t>
            </w:r>
            <w:r w:rsidRPr="00C43EAB">
              <w:rPr>
                <w:rFonts w:ascii="ＭＳ 明朝" w:hAnsi="ＭＳ 明朝"/>
                <w:sz w:val="20"/>
                <w:szCs w:val="20"/>
              </w:rPr>
              <w:t>労働センター</w:t>
            </w:r>
            <w:r w:rsidRPr="00C43EAB">
              <w:rPr>
                <w:rFonts w:ascii="ＭＳ 明朝" w:hAnsi="ＭＳ 明朝" w:hint="eastAsia"/>
                <w:sz w:val="20"/>
                <w:szCs w:val="20"/>
              </w:rPr>
              <w:t>（エル・おおさか）は、貸し会議室・シアター</w:t>
            </w:r>
            <w:r w:rsidRPr="00C43EAB">
              <w:rPr>
                <w:rFonts w:ascii="ＭＳ 明朝" w:hAnsi="ＭＳ 明朝"/>
                <w:sz w:val="20"/>
                <w:szCs w:val="20"/>
              </w:rPr>
              <w:t>(ホール)・ギャラリー・宴会場などを利用できる施設で、各種講座やイベント・文化事業も開催している。</w:t>
            </w:r>
          </w:p>
          <w:p w14:paraId="56CBB001" w14:textId="77777777" w:rsidR="006208FC" w:rsidRPr="00C43EAB" w:rsidRDefault="006208FC" w:rsidP="006208FC">
            <w:pPr>
              <w:rPr>
                <w:rFonts w:ascii="ＭＳ 明朝" w:hAnsi="ＭＳ 明朝"/>
                <w:sz w:val="20"/>
                <w:szCs w:val="20"/>
              </w:rPr>
            </w:pPr>
            <w:r w:rsidRPr="00C43EAB">
              <w:rPr>
                <w:rFonts w:ascii="ＭＳ 明朝" w:hAnsi="ＭＳ 明朝" w:hint="eastAsia"/>
                <w:sz w:val="20"/>
                <w:szCs w:val="20"/>
              </w:rPr>
              <w:t xml:space="preserve">　本施設は、大阪府の所有する本館と指定管理者の構成員である一般財団法人大阪労働協会が所有する南館とからなる。南館の一部（５、７、</w:t>
            </w:r>
            <w:r w:rsidRPr="00C43EAB">
              <w:rPr>
                <w:rFonts w:ascii="ＭＳ 明朝" w:hAnsi="ＭＳ 明朝"/>
                <w:sz w:val="20"/>
                <w:szCs w:val="20"/>
              </w:rPr>
              <w:t>10階）は、大阪府が賃借している。</w:t>
            </w:r>
          </w:p>
          <w:p w14:paraId="5F2BEEA1" w14:textId="77777777" w:rsidR="006208FC" w:rsidRPr="00C43EAB" w:rsidRDefault="006208FC" w:rsidP="006208FC">
            <w:pPr>
              <w:rPr>
                <w:rFonts w:ascii="ＭＳ 明朝" w:hAnsi="ＭＳ 明朝"/>
                <w:sz w:val="20"/>
                <w:szCs w:val="20"/>
              </w:rPr>
            </w:pPr>
            <w:r w:rsidRPr="00C43EAB">
              <w:rPr>
                <w:rFonts w:ascii="ＭＳ 明朝" w:hAnsi="ＭＳ 明朝" w:hint="eastAsia"/>
                <w:sz w:val="20"/>
                <w:szCs w:val="20"/>
              </w:rPr>
              <w:t xml:space="preserve">　南館は、大阪府から大阪労働協会に対する協力依頼に基づき、同協会が有する府からの借地権</w:t>
            </w:r>
            <w:r w:rsidRPr="00C43EAB">
              <w:rPr>
                <w:rFonts w:ascii="ＭＳ 明朝" w:hAnsi="ＭＳ 明朝"/>
                <w:sz w:val="20"/>
                <w:szCs w:val="20"/>
              </w:rPr>
              <w:t xml:space="preserve">(信託財産)を活用して、土地信託方式により、建設された。大阪府の意向の反映した建物の仕様、大阪府が使用する部分などの基本的な事項は、府の意向を反映させている。 </w:t>
            </w:r>
          </w:p>
          <w:p w14:paraId="336E6F48" w14:textId="0AAE430C" w:rsidR="006208FC" w:rsidRPr="00C43EAB" w:rsidRDefault="006208FC" w:rsidP="006208FC">
            <w:pPr>
              <w:rPr>
                <w:rFonts w:ascii="ＭＳ 明朝" w:hAnsi="ＭＳ 明朝"/>
                <w:sz w:val="20"/>
                <w:szCs w:val="20"/>
              </w:rPr>
            </w:pPr>
            <w:r w:rsidRPr="00C43EAB">
              <w:rPr>
                <w:rFonts w:ascii="ＭＳ 明朝" w:hAnsi="ＭＳ 明朝" w:hint="eastAsia"/>
                <w:sz w:val="20"/>
                <w:szCs w:val="20"/>
              </w:rPr>
              <w:t xml:space="preserve">　信託期間は、昭和</w:t>
            </w:r>
            <w:r w:rsidRPr="00C43EAB">
              <w:rPr>
                <w:rFonts w:ascii="ＭＳ 明朝" w:hAnsi="ＭＳ 明朝"/>
                <w:sz w:val="20"/>
                <w:szCs w:val="20"/>
              </w:rPr>
              <w:t>62年4月から平成26年3月までの27年間であり、平成元年 4 月にオープンし、平成26年4月に信託契約の終了により、金融機関から同協会に南館の所有権が移転している</w:t>
            </w:r>
            <w:r w:rsidRPr="00C43EAB">
              <w:rPr>
                <w:rFonts w:ascii="ＭＳ 明朝" w:hAnsi="ＭＳ 明朝" w:hint="eastAsia"/>
                <w:sz w:val="20"/>
                <w:szCs w:val="20"/>
              </w:rPr>
              <w:t>。</w:t>
            </w:r>
          </w:p>
        </w:tc>
      </w:tr>
    </w:tbl>
    <w:p w14:paraId="2B4AF85C" w14:textId="021CC868" w:rsidR="006208FC" w:rsidRPr="00C43EAB" w:rsidRDefault="00414844" w:rsidP="00414844">
      <w:pPr>
        <w:jc w:val="right"/>
        <w:rPr>
          <w:rFonts w:ascii="ＭＳ 明朝" w:hAnsi="ＭＳ 明朝"/>
          <w:sz w:val="20"/>
          <w:szCs w:val="20"/>
        </w:rPr>
      </w:pPr>
      <w:r w:rsidRPr="00C43EAB">
        <w:rPr>
          <w:rFonts w:ascii="ＭＳ 明朝" w:hAnsi="ＭＳ 明朝" w:hint="eastAsia"/>
          <w:sz w:val="20"/>
          <w:szCs w:val="20"/>
        </w:rPr>
        <w:t>＊基本情報及び大阪府からの提供資料などをもとに監査人において作成</w:t>
      </w:r>
    </w:p>
    <w:p w14:paraId="2540E293" w14:textId="77777777" w:rsidR="00414844" w:rsidRPr="00C43EAB" w:rsidRDefault="00414844" w:rsidP="006208FC">
      <w:pPr>
        <w:rPr>
          <w:rFonts w:ascii="ＭＳ 明朝" w:hAnsi="ＭＳ 明朝"/>
          <w:sz w:val="20"/>
          <w:szCs w:val="20"/>
        </w:rPr>
      </w:pPr>
    </w:p>
    <w:p w14:paraId="4464081C" w14:textId="437FB6CD" w:rsidR="006208FC" w:rsidRPr="00C43EAB" w:rsidRDefault="006208FC" w:rsidP="005014A1">
      <w:pPr>
        <w:widowControl/>
        <w:jc w:val="left"/>
        <w:rPr>
          <w:rFonts w:ascii="ＭＳ 明朝" w:hAnsi="ＭＳ 明朝"/>
        </w:rPr>
      </w:pPr>
      <w:r w:rsidRPr="00C43EAB">
        <w:rPr>
          <w:rFonts w:ascii="ＭＳ 明朝" w:hAnsi="ＭＳ 明朝" w:hint="eastAsia"/>
        </w:rPr>
        <w:t>【意見</w:t>
      </w:r>
      <w:r w:rsidR="00702134" w:rsidRPr="00C43EAB">
        <w:rPr>
          <w:rFonts w:ascii="ＭＳ 明朝" w:hAnsi="ＭＳ 明朝" w:hint="eastAsia"/>
        </w:rPr>
        <w:t>77</w:t>
      </w:r>
      <w:r w:rsidRPr="00C43EAB">
        <w:rPr>
          <w:rFonts w:ascii="ＭＳ 明朝" w:hAnsi="ＭＳ 明朝" w:hint="eastAsia"/>
        </w:rPr>
        <w:t>】</w:t>
      </w:r>
      <w:r w:rsidR="00EE3BD4" w:rsidRPr="00C43EAB">
        <w:rPr>
          <w:rFonts w:ascii="ＭＳ 明朝" w:hAnsi="ＭＳ 明朝" w:hint="eastAsia"/>
        </w:rPr>
        <w:t>公募における不適切な対応等</w:t>
      </w:r>
    </w:p>
    <w:tbl>
      <w:tblPr>
        <w:tblStyle w:val="GridTable6Colorful"/>
        <w:tblW w:w="9067" w:type="dxa"/>
        <w:tblLook w:val="0480" w:firstRow="0" w:lastRow="0" w:firstColumn="1" w:lastColumn="0" w:noHBand="0" w:noVBand="1"/>
      </w:tblPr>
      <w:tblGrid>
        <w:gridCol w:w="9067"/>
      </w:tblGrid>
      <w:tr w:rsidR="001275E7" w:rsidRPr="00C43EAB" w14:paraId="7D649E27" w14:textId="77777777" w:rsidTr="006208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tcPr>
          <w:p w14:paraId="4C97FA28" w14:textId="1594B5B6" w:rsidR="001275E7" w:rsidRPr="00C43EAB" w:rsidRDefault="001275E7" w:rsidP="001275E7">
            <w:pPr>
              <w:jc w:val="center"/>
              <w:rPr>
                <w:rFonts w:ascii="ＭＳ 明朝" w:hAnsi="ＭＳ 明朝"/>
                <w:b w:val="0"/>
                <w:color w:val="auto"/>
              </w:rPr>
            </w:pPr>
            <w:r w:rsidRPr="00C43EAB">
              <w:rPr>
                <w:rFonts w:ascii="ＭＳ 明朝" w:hAnsi="ＭＳ 明朝" w:hint="eastAsia"/>
                <w:b w:val="0"/>
                <w:kern w:val="0"/>
              </w:rPr>
              <w:t>対　象　施　設</w:t>
            </w:r>
          </w:p>
        </w:tc>
      </w:tr>
      <w:tr w:rsidR="00FC1216" w:rsidRPr="00C43EAB" w14:paraId="5CB2085C" w14:textId="77777777" w:rsidTr="006208FC">
        <w:tc>
          <w:tcPr>
            <w:cnfStyle w:val="001000000000" w:firstRow="0" w:lastRow="0" w:firstColumn="1" w:lastColumn="0" w:oddVBand="0" w:evenVBand="0" w:oddHBand="0" w:evenHBand="0" w:firstRowFirstColumn="0" w:firstRowLastColumn="0" w:lastRowFirstColumn="0" w:lastRowLastColumn="0"/>
            <w:tcW w:w="9067" w:type="dxa"/>
          </w:tcPr>
          <w:p w14:paraId="18144544" w14:textId="050BB56D" w:rsidR="006208FC" w:rsidRPr="00C43EAB" w:rsidRDefault="006208FC" w:rsidP="006208FC">
            <w:pPr>
              <w:jc w:val="center"/>
              <w:rPr>
                <w:rFonts w:ascii="ＭＳ 明朝" w:hAnsi="ＭＳ 明朝"/>
                <w:b w:val="0"/>
                <w:color w:val="auto"/>
              </w:rPr>
            </w:pPr>
            <w:r w:rsidRPr="00C43EAB">
              <w:rPr>
                <w:rFonts w:ascii="ＭＳ 明朝" w:hAnsi="ＭＳ 明朝"/>
                <w:b w:val="0"/>
                <w:color w:val="auto"/>
              </w:rPr>
              <w:t>労働センター</w:t>
            </w:r>
          </w:p>
        </w:tc>
      </w:tr>
      <w:tr w:rsidR="00FC1216" w:rsidRPr="00C43EAB" w14:paraId="194CE801" w14:textId="77777777" w:rsidTr="006208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tcPr>
          <w:p w14:paraId="34F79647" w14:textId="2D3BD3D1" w:rsidR="006208FC" w:rsidRPr="00C43EAB" w:rsidRDefault="006208FC" w:rsidP="006208FC">
            <w:pPr>
              <w:jc w:val="center"/>
              <w:rPr>
                <w:rFonts w:ascii="ＭＳ 明朝" w:hAnsi="ＭＳ 明朝"/>
                <w:b w:val="0"/>
                <w:color w:val="auto"/>
              </w:rPr>
            </w:pPr>
            <w:r w:rsidRPr="00C43EAB">
              <w:rPr>
                <w:rFonts w:ascii="ＭＳ 明朝" w:hAnsi="ＭＳ 明朝" w:hint="eastAsia"/>
                <w:b w:val="0"/>
                <w:color w:val="auto"/>
              </w:rPr>
              <w:t>意見</w:t>
            </w:r>
            <w:r w:rsidR="00702134" w:rsidRPr="00C43EAB">
              <w:rPr>
                <w:rFonts w:ascii="ＭＳ 明朝" w:hAnsi="ＭＳ 明朝" w:hint="eastAsia"/>
                <w:b w:val="0"/>
                <w:color w:val="auto"/>
              </w:rPr>
              <w:t>77</w:t>
            </w:r>
          </w:p>
        </w:tc>
      </w:tr>
      <w:tr w:rsidR="00FC1216" w:rsidRPr="00C43EAB" w14:paraId="17B0A0A4" w14:textId="77777777" w:rsidTr="006208FC">
        <w:tc>
          <w:tcPr>
            <w:cnfStyle w:val="001000000000" w:firstRow="0" w:lastRow="0" w:firstColumn="1" w:lastColumn="0" w:oddVBand="0" w:evenVBand="0" w:oddHBand="0" w:evenHBand="0" w:firstRowFirstColumn="0" w:firstRowLastColumn="0" w:lastRowFirstColumn="0" w:lastRowLastColumn="0"/>
            <w:tcW w:w="9067" w:type="dxa"/>
          </w:tcPr>
          <w:p w14:paraId="4D89F8A6" w14:textId="3C4A4556" w:rsidR="0031690A" w:rsidRPr="00C43EAB" w:rsidRDefault="006208FC" w:rsidP="006208FC">
            <w:pPr>
              <w:ind w:firstLineChars="100" w:firstLine="216"/>
              <w:rPr>
                <w:rFonts w:ascii="ＭＳ 明朝" w:hAnsi="ＭＳ 明朝"/>
                <w:b w:val="0"/>
                <w:color w:val="auto"/>
              </w:rPr>
            </w:pPr>
            <w:r w:rsidRPr="00C43EAB">
              <w:rPr>
                <w:rFonts w:ascii="ＭＳ 明朝" w:hAnsi="ＭＳ 明朝" w:hint="eastAsia"/>
                <w:b w:val="0"/>
                <w:color w:val="auto"/>
              </w:rPr>
              <w:t>平成</w:t>
            </w:r>
            <w:r w:rsidRPr="00C43EAB">
              <w:rPr>
                <w:rFonts w:ascii="ＭＳ 明朝" w:hAnsi="ＭＳ 明朝"/>
                <w:b w:val="0"/>
                <w:color w:val="auto"/>
              </w:rPr>
              <w:t>25年9月の指定管理者</w:t>
            </w:r>
            <w:r w:rsidR="00702134" w:rsidRPr="00C43EAB">
              <w:rPr>
                <w:rFonts w:ascii="ＭＳ 明朝" w:hAnsi="ＭＳ 明朝"/>
                <w:b w:val="0"/>
                <w:color w:val="auto"/>
              </w:rPr>
              <w:t>公募</w:t>
            </w:r>
            <w:r w:rsidRPr="00C43EAB">
              <w:rPr>
                <w:rFonts w:ascii="ＭＳ 明朝" w:hAnsi="ＭＳ 明朝"/>
                <w:b w:val="0"/>
                <w:color w:val="auto"/>
              </w:rPr>
              <w:t>時の募集要項において、本施設の貸会議室内の机・椅子等（会議用物品）を新たな指定管理者が用意する</w:t>
            </w:r>
            <w:r w:rsidR="00702134" w:rsidRPr="00C43EAB">
              <w:rPr>
                <w:rFonts w:ascii="ＭＳ 明朝" w:hAnsi="ＭＳ 明朝"/>
                <w:b w:val="0"/>
                <w:color w:val="auto"/>
              </w:rPr>
              <w:t>必要がある旨</w:t>
            </w:r>
            <w:r w:rsidRPr="00C43EAB">
              <w:rPr>
                <w:rFonts w:ascii="ＭＳ 明朝" w:hAnsi="ＭＳ 明朝"/>
                <w:b w:val="0"/>
                <w:color w:val="auto"/>
              </w:rPr>
              <w:t>が記載されているが、これは施設内の会議用物品の所有権が指定管理者にあることに起因するものである。この結果、当時の指定管理者を除く応募者は</w:t>
            </w:r>
            <w:r w:rsidR="005070C5" w:rsidRPr="00C43EAB">
              <w:rPr>
                <w:rFonts w:ascii="ＭＳ 明朝" w:hAnsi="ＭＳ 明朝"/>
                <w:b w:val="0"/>
                <w:color w:val="auto"/>
              </w:rPr>
              <w:t>、</w:t>
            </w:r>
            <w:r w:rsidRPr="00C43EAB">
              <w:rPr>
                <w:rFonts w:ascii="ＭＳ 明朝" w:hAnsi="ＭＳ 明朝"/>
                <w:b w:val="0"/>
                <w:color w:val="auto"/>
              </w:rPr>
              <w:t>別途会議用物品につき多額</w:t>
            </w:r>
            <w:r w:rsidR="00702134" w:rsidRPr="00C43EAB">
              <w:rPr>
                <w:rFonts w:ascii="ＭＳ 明朝" w:hAnsi="ＭＳ 明朝"/>
                <w:b w:val="0"/>
                <w:color w:val="auto"/>
              </w:rPr>
              <w:t>の</w:t>
            </w:r>
            <w:r w:rsidRPr="00C43EAB">
              <w:rPr>
                <w:rFonts w:ascii="ＭＳ 明朝" w:hAnsi="ＭＳ 明朝"/>
                <w:b w:val="0"/>
                <w:color w:val="auto"/>
              </w:rPr>
              <w:t>購入費用を負担すること</w:t>
            </w:r>
            <w:r w:rsidR="00702134" w:rsidRPr="00C43EAB">
              <w:rPr>
                <w:rFonts w:ascii="ＭＳ 明朝" w:hAnsi="ＭＳ 明朝"/>
                <w:b w:val="0"/>
                <w:color w:val="auto"/>
              </w:rPr>
              <w:t>となる。</w:t>
            </w:r>
            <w:r w:rsidRPr="00C43EAB">
              <w:rPr>
                <w:rFonts w:ascii="ＭＳ 明朝" w:hAnsi="ＭＳ 明朝"/>
                <w:b w:val="0"/>
                <w:color w:val="auto"/>
              </w:rPr>
              <w:t>この募集条件は、他の応募予定者にとっては</w:t>
            </w:r>
            <w:r w:rsidR="00702134" w:rsidRPr="00C43EAB">
              <w:rPr>
                <w:rFonts w:ascii="ＭＳ 明朝" w:hAnsi="ＭＳ 明朝"/>
                <w:b w:val="0"/>
                <w:color w:val="auto"/>
              </w:rPr>
              <w:t>当時の</w:t>
            </w:r>
            <w:r w:rsidRPr="00C43EAB">
              <w:rPr>
                <w:rFonts w:ascii="ＭＳ 明朝" w:hAnsi="ＭＳ 明朝"/>
                <w:b w:val="0"/>
                <w:color w:val="auto"/>
              </w:rPr>
              <w:t>指定管理者より不利な条件であったといえる。</w:t>
            </w:r>
          </w:p>
          <w:p w14:paraId="366D2968" w14:textId="0891EFE2" w:rsidR="006208FC" w:rsidRPr="00C43EAB" w:rsidRDefault="00EE3BD4" w:rsidP="006208FC">
            <w:pPr>
              <w:ind w:firstLineChars="100" w:firstLine="216"/>
              <w:rPr>
                <w:rFonts w:ascii="ＭＳ 明朝" w:hAnsi="ＭＳ 明朝"/>
                <w:b w:val="0"/>
                <w:bCs w:val="0"/>
                <w:color w:val="auto"/>
              </w:rPr>
            </w:pPr>
            <w:r w:rsidRPr="00C43EAB">
              <w:rPr>
                <w:rFonts w:ascii="ＭＳ 明朝" w:hAnsi="ＭＳ 明朝" w:hint="eastAsia"/>
                <w:b w:val="0"/>
                <w:color w:val="auto"/>
              </w:rPr>
              <w:t>また、応募</w:t>
            </w:r>
            <w:r w:rsidR="0031690A" w:rsidRPr="00C43EAB">
              <w:rPr>
                <w:rFonts w:ascii="ＭＳ 明朝" w:hAnsi="ＭＳ 明朝" w:hint="eastAsia"/>
                <w:b w:val="0"/>
                <w:color w:val="auto"/>
              </w:rPr>
              <w:t>を</w:t>
            </w:r>
            <w:r w:rsidRPr="00C43EAB">
              <w:rPr>
                <w:rFonts w:ascii="ＭＳ 明朝" w:hAnsi="ＭＳ 明朝" w:hint="eastAsia"/>
                <w:b w:val="0"/>
                <w:color w:val="auto"/>
              </w:rPr>
              <w:t>検討</w:t>
            </w:r>
            <w:r w:rsidR="0031690A" w:rsidRPr="00C43EAB">
              <w:rPr>
                <w:rFonts w:ascii="ＭＳ 明朝" w:hAnsi="ＭＳ 明朝" w:hint="eastAsia"/>
                <w:b w:val="0"/>
                <w:color w:val="auto"/>
              </w:rPr>
              <w:t>している</w:t>
            </w:r>
            <w:r w:rsidRPr="00C43EAB">
              <w:rPr>
                <w:rFonts w:ascii="ＭＳ 明朝" w:hAnsi="ＭＳ 明朝" w:hint="eastAsia"/>
                <w:b w:val="0"/>
                <w:color w:val="auto"/>
              </w:rPr>
              <w:t>者から質問のあった貸会議室に必須である机・椅子類の種類及び数量等について</w:t>
            </w:r>
            <w:r w:rsidR="0031690A" w:rsidRPr="00C43EAB">
              <w:rPr>
                <w:rFonts w:ascii="ＭＳ 明朝" w:hAnsi="ＭＳ 明朝" w:hint="eastAsia"/>
                <w:b w:val="0"/>
                <w:color w:val="auto"/>
              </w:rPr>
              <w:t>大阪府が</w:t>
            </w:r>
            <w:r w:rsidRPr="00C43EAB">
              <w:rPr>
                <w:rFonts w:ascii="ＭＳ 明朝" w:hAnsi="ＭＳ 明朝" w:hint="eastAsia"/>
                <w:b w:val="0"/>
                <w:color w:val="auto"/>
              </w:rPr>
              <w:t>実質的に開示しなかったのは、不適切な対応であったと</w:t>
            </w:r>
            <w:r w:rsidR="00F435AA" w:rsidRPr="00C43EAB">
              <w:rPr>
                <w:rFonts w:ascii="ＭＳ 明朝" w:hAnsi="ＭＳ 明朝" w:hint="eastAsia"/>
                <w:b w:val="0"/>
                <w:color w:val="auto"/>
              </w:rPr>
              <w:t>い</w:t>
            </w:r>
            <w:r w:rsidRPr="00C43EAB">
              <w:rPr>
                <w:rFonts w:ascii="ＭＳ 明朝" w:hAnsi="ＭＳ 明朝" w:hint="eastAsia"/>
                <w:b w:val="0"/>
                <w:color w:val="auto"/>
              </w:rPr>
              <w:t>わざるを得ない。</w:t>
            </w:r>
          </w:p>
          <w:p w14:paraId="14DA59B8" w14:textId="6E641559" w:rsidR="006208FC" w:rsidRPr="00C43EAB" w:rsidRDefault="006208FC" w:rsidP="006208FC">
            <w:pPr>
              <w:ind w:firstLineChars="100" w:firstLine="216"/>
              <w:rPr>
                <w:rFonts w:ascii="ＭＳ 明朝" w:hAnsi="ＭＳ 明朝"/>
                <w:b w:val="0"/>
                <w:color w:val="auto"/>
              </w:rPr>
            </w:pPr>
            <w:r w:rsidRPr="00C43EAB">
              <w:rPr>
                <w:rFonts w:ascii="ＭＳ 明朝" w:hAnsi="ＭＳ 明朝" w:hint="eastAsia"/>
                <w:b w:val="0"/>
                <w:color w:val="auto"/>
              </w:rPr>
              <w:t>今後、大阪府では、上記の点を含め、不公平な公募条件にならないように留意するとともに、応募検討者からの質問には不公平が生じないよう真摯に対応す</w:t>
            </w:r>
            <w:r w:rsidR="0031690A" w:rsidRPr="00C43EAB">
              <w:rPr>
                <w:rFonts w:ascii="ＭＳ 明朝" w:hAnsi="ＭＳ 明朝" w:hint="eastAsia"/>
                <w:b w:val="0"/>
                <w:color w:val="auto"/>
              </w:rPr>
              <w:t>べきである</w:t>
            </w:r>
            <w:r w:rsidRPr="00C43EAB">
              <w:rPr>
                <w:rFonts w:ascii="ＭＳ 明朝" w:hAnsi="ＭＳ 明朝" w:hint="eastAsia"/>
                <w:b w:val="0"/>
                <w:color w:val="auto"/>
              </w:rPr>
              <w:t>。</w:t>
            </w:r>
          </w:p>
        </w:tc>
      </w:tr>
      <w:tr w:rsidR="00FC1216" w:rsidRPr="00C43EAB" w14:paraId="63DF687E" w14:textId="77777777" w:rsidTr="006208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tcPr>
          <w:p w14:paraId="6E0F8147" w14:textId="77777777" w:rsidR="006208FC" w:rsidRPr="00C43EAB" w:rsidRDefault="006208FC" w:rsidP="006208FC">
            <w:pPr>
              <w:jc w:val="center"/>
              <w:rPr>
                <w:rFonts w:ascii="ＭＳ 明朝" w:hAnsi="ＭＳ 明朝"/>
                <w:b w:val="0"/>
                <w:color w:val="auto"/>
              </w:rPr>
            </w:pPr>
            <w:r w:rsidRPr="00C43EAB">
              <w:rPr>
                <w:rFonts w:ascii="ＭＳ 明朝" w:hAnsi="ＭＳ 明朝" w:hint="eastAsia"/>
                <w:b w:val="0"/>
                <w:color w:val="auto"/>
                <w:kern w:val="0"/>
              </w:rPr>
              <w:t>事実関係及び理由</w:t>
            </w:r>
          </w:p>
        </w:tc>
      </w:tr>
      <w:tr w:rsidR="00FC1216" w:rsidRPr="00C43EAB" w14:paraId="15DD4B7D" w14:textId="77777777" w:rsidTr="006208FC">
        <w:tc>
          <w:tcPr>
            <w:cnfStyle w:val="001000000000" w:firstRow="0" w:lastRow="0" w:firstColumn="1" w:lastColumn="0" w:oddVBand="0" w:evenVBand="0" w:oddHBand="0" w:evenHBand="0" w:firstRowFirstColumn="0" w:firstRowLastColumn="0" w:lastRowFirstColumn="0" w:lastRowLastColumn="0"/>
            <w:tcW w:w="9067" w:type="dxa"/>
          </w:tcPr>
          <w:p w14:paraId="0CB8929A" w14:textId="6E8A21C9" w:rsidR="006208FC" w:rsidRPr="00C43EAB" w:rsidRDefault="006208FC" w:rsidP="006208FC">
            <w:pPr>
              <w:ind w:left="216" w:hangingChars="100" w:hanging="216"/>
              <w:rPr>
                <w:rFonts w:ascii="ＭＳ 明朝" w:hAnsi="ＭＳ 明朝"/>
                <w:b w:val="0"/>
                <w:color w:val="auto"/>
              </w:rPr>
            </w:pPr>
            <w:r w:rsidRPr="00C43EAB">
              <w:rPr>
                <w:rFonts w:ascii="ＭＳ 明朝" w:hAnsi="ＭＳ 明朝" w:hint="eastAsia"/>
                <w:b w:val="0"/>
                <w:color w:val="auto"/>
              </w:rPr>
              <w:t>１　本施設は、延床面積</w:t>
            </w:r>
            <w:r w:rsidRPr="00C43EAB">
              <w:rPr>
                <w:rFonts w:ascii="ＭＳ 明朝" w:hAnsi="ＭＳ 明朝"/>
                <w:b w:val="0"/>
                <w:color w:val="auto"/>
              </w:rPr>
              <w:t>15,885平米（大・中ホール２、会議室17、視聴覚室1、研修室5、講習室8）の大規模な貸室施設となっている。</w:t>
            </w:r>
          </w:p>
          <w:p w14:paraId="1FDCD5D8" w14:textId="77777777" w:rsidR="006208FC" w:rsidRPr="00C43EAB" w:rsidRDefault="006208FC" w:rsidP="006208FC">
            <w:pPr>
              <w:ind w:leftChars="100" w:left="216" w:firstLineChars="100" w:firstLine="216"/>
              <w:rPr>
                <w:rFonts w:ascii="ＭＳ 明朝" w:hAnsi="ＭＳ 明朝"/>
                <w:b w:val="0"/>
                <w:color w:val="auto"/>
              </w:rPr>
            </w:pPr>
            <w:r w:rsidRPr="00C43EAB">
              <w:rPr>
                <w:rFonts w:ascii="ＭＳ 明朝" w:hAnsi="ＭＳ 明朝" w:hint="eastAsia"/>
                <w:b w:val="0"/>
                <w:color w:val="auto"/>
              </w:rPr>
              <w:t>本施設に指定管理者制度が導入された時点（平成</w:t>
            </w:r>
            <w:r w:rsidRPr="00C43EAB">
              <w:rPr>
                <w:rFonts w:ascii="ＭＳ 明朝" w:hAnsi="ＭＳ 明朝"/>
                <w:b w:val="0"/>
                <w:color w:val="auto"/>
              </w:rPr>
              <w:t>18年7月）では、施設の運営に必要とされる貸し会議室内の机・椅子等の物品（会議用物品）は大阪府の所有であったが、その後、老朽化したため、指定管理者の負担で会議用物品を入れ替えている。大阪府は指定管理者の負担で購入した物品の所有権は指定管理者にあるとしていることから、本施設の貸し会議室内の机・椅子等の物品（会議用物品）の所有権は指定管理者にあると解される。</w:t>
            </w:r>
          </w:p>
          <w:p w14:paraId="76048646" w14:textId="16BD1DD5" w:rsidR="006208FC" w:rsidRPr="00C43EAB" w:rsidRDefault="006208FC" w:rsidP="006208FC">
            <w:pPr>
              <w:ind w:left="216" w:hangingChars="100" w:hanging="216"/>
              <w:rPr>
                <w:rFonts w:ascii="ＭＳ 明朝" w:hAnsi="ＭＳ 明朝"/>
                <w:b w:val="0"/>
                <w:color w:val="auto"/>
              </w:rPr>
            </w:pPr>
            <w:r w:rsidRPr="00C43EAB">
              <w:rPr>
                <w:rFonts w:ascii="ＭＳ 明朝" w:hAnsi="ＭＳ 明朝" w:hint="eastAsia"/>
                <w:b w:val="0"/>
                <w:color w:val="auto"/>
              </w:rPr>
              <w:t>２　指定管理者募集要項（平成</w:t>
            </w:r>
            <w:r w:rsidRPr="00C43EAB">
              <w:rPr>
                <w:rFonts w:ascii="ＭＳ 明朝" w:hAnsi="ＭＳ 明朝"/>
                <w:b w:val="0"/>
                <w:color w:val="auto"/>
              </w:rPr>
              <w:t>25年9月）においては、「３．業務の範囲及び内容において、貸会議室内の机・椅子類、及びホワイトボード、オーバーヘッドプロジェクター、スクリーン、マイク、ＤＶＤプレイヤー等の会議用貸与備品は指定管理者で用意戴きます。」としている。募集時点において本施設にある会議用物品の所有権を有する当時の指定管理者を除き、別途会議用物品の購入費用を負担することとなり、現指定管理者が相対的に有利</w:t>
            </w:r>
            <w:r w:rsidR="00593CAB" w:rsidRPr="00C43EAB">
              <w:rPr>
                <w:rFonts w:ascii="ＭＳ 明朝" w:hAnsi="ＭＳ 明朝" w:hint="eastAsia"/>
                <w:b w:val="0"/>
                <w:color w:val="auto"/>
              </w:rPr>
              <w:t>となる</w:t>
            </w:r>
            <w:r w:rsidRPr="00C43EAB">
              <w:rPr>
                <w:rFonts w:ascii="ＭＳ 明朝" w:hAnsi="ＭＳ 明朝"/>
                <w:b w:val="0"/>
                <w:color w:val="auto"/>
              </w:rPr>
              <w:t>募集条件</w:t>
            </w:r>
            <w:r w:rsidR="00593CAB" w:rsidRPr="00C43EAB">
              <w:rPr>
                <w:rFonts w:ascii="ＭＳ 明朝" w:hAnsi="ＭＳ 明朝" w:hint="eastAsia"/>
                <w:b w:val="0"/>
                <w:color w:val="auto"/>
              </w:rPr>
              <w:t>であっ</w:t>
            </w:r>
            <w:r w:rsidRPr="00C43EAB">
              <w:rPr>
                <w:rFonts w:ascii="ＭＳ 明朝" w:hAnsi="ＭＳ 明朝"/>
                <w:b w:val="0"/>
                <w:color w:val="auto"/>
              </w:rPr>
              <w:t>た。</w:t>
            </w:r>
          </w:p>
          <w:p w14:paraId="26A01E39" w14:textId="77777777" w:rsidR="006208FC" w:rsidRPr="00C43EAB" w:rsidRDefault="006208FC" w:rsidP="006208FC">
            <w:pPr>
              <w:ind w:leftChars="100" w:left="216" w:firstLineChars="100" w:firstLine="216"/>
              <w:rPr>
                <w:rFonts w:ascii="ＭＳ 明朝" w:hAnsi="ＭＳ 明朝"/>
                <w:b w:val="0"/>
                <w:bCs w:val="0"/>
                <w:color w:val="auto"/>
              </w:rPr>
            </w:pPr>
            <w:r w:rsidRPr="00C43EAB">
              <w:rPr>
                <w:rFonts w:ascii="ＭＳ 明朝" w:hAnsi="ＭＳ 明朝" w:hint="eastAsia"/>
                <w:b w:val="0"/>
                <w:color w:val="auto"/>
              </w:rPr>
              <w:t>さらに平成</w:t>
            </w:r>
            <w:r w:rsidRPr="00C43EAB">
              <w:rPr>
                <w:rFonts w:ascii="ＭＳ 明朝" w:hAnsi="ＭＳ 明朝"/>
                <w:b w:val="0"/>
                <w:color w:val="auto"/>
              </w:rPr>
              <w:t>25年9月の指定管理者募集の応募検討者から、「貸会議室内の机・椅子類、及びホワイトボード、オーバーヘッドプロジェクター、スクリーン、マイク、ＤＶＤプレイヤー等の会議用貸与備品は指定管理者で用意するとありますが、具体的な品目と数量をお教えください。」との質問に対して、「貸会議室内の机・椅子類については、条例では各部屋の定数までは規定しておりませんが、既に予約をしている利用者は現在の指定管理者が公表している定員に応じた数量が設置されていることを前提に申し込まれているものと考えられますので、予約可能な先１年間現状定員（説明会で提供済み）に応じた数量をご準備ください。」と回答している。つまり、応募者が必要な品目・数量を推定することを求めている。</w:t>
            </w:r>
          </w:p>
          <w:p w14:paraId="798E9177" w14:textId="4F4D4E29" w:rsidR="006208FC" w:rsidRPr="00C43EAB" w:rsidRDefault="006208FC" w:rsidP="00593CAB">
            <w:pPr>
              <w:ind w:leftChars="100" w:left="216" w:firstLineChars="100" w:firstLine="216"/>
              <w:rPr>
                <w:rFonts w:ascii="ＭＳ 明朝" w:hAnsi="ＭＳ 明朝"/>
                <w:b w:val="0"/>
                <w:bCs w:val="0"/>
                <w:color w:val="auto"/>
              </w:rPr>
            </w:pPr>
            <w:r w:rsidRPr="00C43EAB">
              <w:rPr>
                <w:rFonts w:ascii="ＭＳ 明朝" w:hAnsi="ＭＳ 明朝" w:hint="eastAsia"/>
                <w:b w:val="0"/>
                <w:color w:val="auto"/>
              </w:rPr>
              <w:t>所管課に対して平成</w:t>
            </w:r>
            <w:r w:rsidRPr="00C43EAB">
              <w:rPr>
                <w:rFonts w:ascii="ＭＳ 明朝" w:hAnsi="ＭＳ 明朝"/>
                <w:b w:val="0"/>
                <w:color w:val="auto"/>
              </w:rPr>
              <w:t>25年9月時点</w:t>
            </w:r>
            <w:r w:rsidR="00593CAB" w:rsidRPr="00C43EAB">
              <w:rPr>
                <w:rFonts w:ascii="ＭＳ 明朝" w:hAnsi="ＭＳ 明朝" w:hint="eastAsia"/>
                <w:b w:val="0"/>
                <w:color w:val="auto"/>
              </w:rPr>
              <w:t>で</w:t>
            </w:r>
            <w:r w:rsidR="004E28C9" w:rsidRPr="00C43EAB">
              <w:rPr>
                <w:rFonts w:ascii="ＭＳ 明朝" w:hAnsi="ＭＳ 明朝"/>
                <w:b w:val="0"/>
                <w:color w:val="auto"/>
              </w:rPr>
              <w:t>準備すべき</w:t>
            </w:r>
            <w:r w:rsidRPr="00C43EAB">
              <w:rPr>
                <w:rFonts w:ascii="ＭＳ 明朝" w:hAnsi="ＭＳ 明朝"/>
                <w:b w:val="0"/>
                <w:color w:val="auto"/>
              </w:rPr>
              <w:t>机・椅子類の種類</w:t>
            </w:r>
            <w:r w:rsidR="00593CAB" w:rsidRPr="00C43EAB">
              <w:rPr>
                <w:rFonts w:ascii="ＭＳ 明朝" w:hAnsi="ＭＳ 明朝" w:hint="eastAsia"/>
                <w:b w:val="0"/>
                <w:color w:val="auto"/>
              </w:rPr>
              <w:t>、台数</w:t>
            </w:r>
            <w:r w:rsidRPr="00C43EAB">
              <w:rPr>
                <w:rFonts w:ascii="ＭＳ 明朝" w:hAnsi="ＭＳ 明朝"/>
                <w:b w:val="0"/>
                <w:color w:val="auto"/>
              </w:rPr>
              <w:t>及び調達にかかる費用について質問したところ、以下の回答があった。また、「調達に要する費用は積算していない。」とのことであった。</w:t>
            </w:r>
          </w:p>
          <w:tbl>
            <w:tblPr>
              <w:tblStyle w:val="a8"/>
              <w:tblW w:w="0" w:type="auto"/>
              <w:tblInd w:w="420" w:type="dxa"/>
              <w:tblLook w:val="04A0" w:firstRow="1" w:lastRow="0" w:firstColumn="1" w:lastColumn="0" w:noHBand="0" w:noVBand="1"/>
            </w:tblPr>
            <w:tblGrid>
              <w:gridCol w:w="3857"/>
              <w:gridCol w:w="3374"/>
              <w:gridCol w:w="878"/>
            </w:tblGrid>
            <w:tr w:rsidR="00FC1216" w:rsidRPr="00C43EAB" w14:paraId="3997B655" w14:textId="77777777" w:rsidTr="00A61CCF">
              <w:tc>
                <w:tcPr>
                  <w:tcW w:w="3857" w:type="dxa"/>
                </w:tcPr>
                <w:p w14:paraId="6D6F84E7" w14:textId="77777777" w:rsidR="006208FC" w:rsidRPr="00C43EAB" w:rsidRDefault="006208FC" w:rsidP="006208FC">
                  <w:pPr>
                    <w:jc w:val="center"/>
                    <w:rPr>
                      <w:rFonts w:ascii="ＭＳ 明朝" w:hAnsi="ＭＳ 明朝"/>
                      <w:bCs/>
                    </w:rPr>
                  </w:pPr>
                  <w:r w:rsidRPr="00C43EAB">
                    <w:rPr>
                      <w:rFonts w:ascii="ＭＳ 明朝" w:hAnsi="ＭＳ 明朝" w:hint="eastAsia"/>
                      <w:bCs/>
                      <w:szCs w:val="24"/>
                    </w:rPr>
                    <w:t>品名</w:t>
                  </w:r>
                </w:p>
              </w:tc>
              <w:tc>
                <w:tcPr>
                  <w:tcW w:w="3374" w:type="dxa"/>
                </w:tcPr>
                <w:p w14:paraId="6A4A89BA" w14:textId="77777777" w:rsidR="006208FC" w:rsidRPr="00C43EAB" w:rsidRDefault="006208FC" w:rsidP="006208FC">
                  <w:pPr>
                    <w:jc w:val="center"/>
                    <w:rPr>
                      <w:rFonts w:ascii="ＭＳ 明朝" w:hAnsi="ＭＳ 明朝"/>
                      <w:bCs/>
                    </w:rPr>
                  </w:pPr>
                  <w:r w:rsidRPr="00C43EAB">
                    <w:rPr>
                      <w:rFonts w:ascii="ＭＳ 明朝" w:hAnsi="ＭＳ 明朝" w:hint="eastAsia"/>
                      <w:bCs/>
                      <w:szCs w:val="24"/>
                    </w:rPr>
                    <w:t>仕様</w:t>
                  </w:r>
                </w:p>
              </w:tc>
              <w:tc>
                <w:tcPr>
                  <w:tcW w:w="878" w:type="dxa"/>
                </w:tcPr>
                <w:p w14:paraId="48928F7E" w14:textId="77777777" w:rsidR="006208FC" w:rsidRPr="00C43EAB" w:rsidRDefault="006208FC" w:rsidP="006208FC">
                  <w:pPr>
                    <w:jc w:val="center"/>
                    <w:rPr>
                      <w:rFonts w:ascii="ＭＳ 明朝" w:hAnsi="ＭＳ 明朝"/>
                      <w:bCs/>
                    </w:rPr>
                  </w:pPr>
                  <w:r w:rsidRPr="00C43EAB">
                    <w:rPr>
                      <w:rFonts w:ascii="ＭＳ 明朝" w:hAnsi="ＭＳ 明朝" w:hint="eastAsia"/>
                      <w:bCs/>
                      <w:szCs w:val="24"/>
                    </w:rPr>
                    <w:t>台数</w:t>
                  </w:r>
                </w:p>
              </w:tc>
            </w:tr>
            <w:tr w:rsidR="00FC1216" w:rsidRPr="00C43EAB" w14:paraId="3141AEE2" w14:textId="77777777" w:rsidTr="00A61CCF">
              <w:tc>
                <w:tcPr>
                  <w:tcW w:w="3857" w:type="dxa"/>
                </w:tcPr>
                <w:p w14:paraId="0C3AA164" w14:textId="77777777" w:rsidR="006208FC" w:rsidRPr="00C43EAB" w:rsidRDefault="006208FC" w:rsidP="006208FC">
                  <w:pPr>
                    <w:rPr>
                      <w:rFonts w:ascii="ＭＳ 明朝" w:hAnsi="ＭＳ 明朝"/>
                      <w:bCs/>
                    </w:rPr>
                  </w:pPr>
                  <w:r w:rsidRPr="00C43EAB">
                    <w:rPr>
                      <w:rFonts w:ascii="ＭＳ 明朝" w:hAnsi="ＭＳ 明朝" w:hint="eastAsia"/>
                      <w:bCs/>
                      <w:szCs w:val="24"/>
                    </w:rPr>
                    <w:t>机（貸会議室用）</w:t>
                  </w:r>
                </w:p>
              </w:tc>
              <w:tc>
                <w:tcPr>
                  <w:tcW w:w="3374" w:type="dxa"/>
                </w:tcPr>
                <w:p w14:paraId="404E29E2" w14:textId="77777777" w:rsidR="006208FC" w:rsidRPr="00C43EAB" w:rsidRDefault="006208FC" w:rsidP="006208FC">
                  <w:pPr>
                    <w:rPr>
                      <w:rFonts w:ascii="ＭＳ 明朝" w:hAnsi="ＭＳ 明朝"/>
                      <w:bCs/>
                    </w:rPr>
                  </w:pPr>
                </w:p>
              </w:tc>
              <w:tc>
                <w:tcPr>
                  <w:tcW w:w="878" w:type="dxa"/>
                </w:tcPr>
                <w:p w14:paraId="11A9918E" w14:textId="77777777" w:rsidR="006208FC" w:rsidRPr="00C43EAB" w:rsidRDefault="006208FC" w:rsidP="006208FC">
                  <w:pPr>
                    <w:jc w:val="right"/>
                    <w:rPr>
                      <w:rFonts w:ascii="ＭＳ 明朝" w:hAnsi="ＭＳ 明朝"/>
                      <w:bCs/>
                    </w:rPr>
                  </w:pPr>
                  <w:r w:rsidRPr="00C43EAB">
                    <w:rPr>
                      <w:rFonts w:ascii="ＭＳ 明朝" w:hAnsi="ＭＳ 明朝"/>
                      <w:bCs/>
                      <w:szCs w:val="24"/>
                    </w:rPr>
                    <w:t>505</w:t>
                  </w:r>
                </w:p>
              </w:tc>
            </w:tr>
            <w:tr w:rsidR="00FC1216" w:rsidRPr="00C43EAB" w14:paraId="26B98257" w14:textId="77777777" w:rsidTr="00A61CCF">
              <w:tc>
                <w:tcPr>
                  <w:tcW w:w="3857" w:type="dxa"/>
                </w:tcPr>
                <w:p w14:paraId="3FDED3B7" w14:textId="77777777" w:rsidR="006208FC" w:rsidRPr="00C43EAB" w:rsidRDefault="006208FC" w:rsidP="006208FC">
                  <w:pPr>
                    <w:rPr>
                      <w:rFonts w:ascii="ＭＳ 明朝" w:hAnsi="ＭＳ 明朝"/>
                      <w:bCs/>
                    </w:rPr>
                  </w:pPr>
                  <w:r w:rsidRPr="00C43EAB">
                    <w:rPr>
                      <w:rFonts w:ascii="ＭＳ 明朝" w:hAnsi="ＭＳ 明朝" w:hint="eastAsia"/>
                      <w:bCs/>
                      <w:szCs w:val="24"/>
                    </w:rPr>
                    <w:t>椅子（貸会議室用）</w:t>
                  </w:r>
                </w:p>
              </w:tc>
              <w:tc>
                <w:tcPr>
                  <w:tcW w:w="3374" w:type="dxa"/>
                </w:tcPr>
                <w:p w14:paraId="626CF57C" w14:textId="77777777" w:rsidR="006208FC" w:rsidRPr="00C43EAB" w:rsidRDefault="006208FC" w:rsidP="006208FC">
                  <w:pPr>
                    <w:rPr>
                      <w:rFonts w:ascii="ＭＳ 明朝" w:hAnsi="ＭＳ 明朝"/>
                      <w:bCs/>
                    </w:rPr>
                  </w:pPr>
                </w:p>
              </w:tc>
              <w:tc>
                <w:tcPr>
                  <w:tcW w:w="878" w:type="dxa"/>
                </w:tcPr>
                <w:p w14:paraId="0912865E" w14:textId="77777777" w:rsidR="006208FC" w:rsidRPr="00C43EAB" w:rsidRDefault="006208FC" w:rsidP="006208FC">
                  <w:pPr>
                    <w:jc w:val="right"/>
                    <w:rPr>
                      <w:rFonts w:ascii="ＭＳ 明朝" w:hAnsi="ＭＳ 明朝"/>
                      <w:bCs/>
                    </w:rPr>
                  </w:pPr>
                  <w:r w:rsidRPr="00C43EAB">
                    <w:rPr>
                      <w:rFonts w:ascii="ＭＳ 明朝" w:hAnsi="ＭＳ 明朝"/>
                      <w:bCs/>
                      <w:szCs w:val="24"/>
                    </w:rPr>
                    <w:t>1,847</w:t>
                  </w:r>
                </w:p>
              </w:tc>
            </w:tr>
            <w:tr w:rsidR="00FC1216" w:rsidRPr="00C43EAB" w14:paraId="54B8A617" w14:textId="77777777" w:rsidTr="00A61CCF">
              <w:tc>
                <w:tcPr>
                  <w:tcW w:w="3857" w:type="dxa"/>
                </w:tcPr>
                <w:p w14:paraId="35CA144E" w14:textId="77777777" w:rsidR="006208FC" w:rsidRPr="00C43EAB" w:rsidRDefault="006208FC" w:rsidP="006208FC">
                  <w:pPr>
                    <w:rPr>
                      <w:rFonts w:ascii="ＭＳ 明朝" w:hAnsi="ＭＳ 明朝"/>
                      <w:bCs/>
                    </w:rPr>
                  </w:pPr>
                  <w:r w:rsidRPr="00C43EAB">
                    <w:rPr>
                      <w:rFonts w:ascii="ＭＳ 明朝" w:hAnsi="ＭＳ 明朝" w:hint="eastAsia"/>
                      <w:bCs/>
                      <w:szCs w:val="24"/>
                    </w:rPr>
                    <w:t>机（エル・シアター）</w:t>
                  </w:r>
                </w:p>
              </w:tc>
              <w:tc>
                <w:tcPr>
                  <w:tcW w:w="3374" w:type="dxa"/>
                </w:tcPr>
                <w:p w14:paraId="2479BFDE" w14:textId="77777777" w:rsidR="006208FC" w:rsidRPr="00C43EAB" w:rsidRDefault="006208FC" w:rsidP="006208FC">
                  <w:pPr>
                    <w:rPr>
                      <w:rFonts w:ascii="ＭＳ 明朝" w:hAnsi="ＭＳ 明朝"/>
                      <w:bCs/>
                    </w:rPr>
                  </w:pPr>
                </w:p>
              </w:tc>
              <w:tc>
                <w:tcPr>
                  <w:tcW w:w="878" w:type="dxa"/>
                </w:tcPr>
                <w:p w14:paraId="6DC25EB8" w14:textId="77777777" w:rsidR="006208FC" w:rsidRPr="00C43EAB" w:rsidRDefault="006208FC" w:rsidP="006208FC">
                  <w:pPr>
                    <w:jc w:val="right"/>
                    <w:rPr>
                      <w:rFonts w:ascii="ＭＳ 明朝" w:hAnsi="ＭＳ 明朝"/>
                      <w:bCs/>
                    </w:rPr>
                  </w:pPr>
                  <w:r w:rsidRPr="00C43EAB">
                    <w:rPr>
                      <w:rFonts w:ascii="ＭＳ 明朝" w:hAnsi="ＭＳ 明朝"/>
                      <w:bCs/>
                      <w:szCs w:val="24"/>
                    </w:rPr>
                    <w:t>30</w:t>
                  </w:r>
                </w:p>
              </w:tc>
            </w:tr>
            <w:tr w:rsidR="00FC1216" w:rsidRPr="00C43EAB" w14:paraId="5EBAFD8B" w14:textId="77777777" w:rsidTr="00A61CCF">
              <w:tc>
                <w:tcPr>
                  <w:tcW w:w="3857" w:type="dxa"/>
                </w:tcPr>
                <w:p w14:paraId="4AC893E6" w14:textId="77777777" w:rsidR="006208FC" w:rsidRPr="00C43EAB" w:rsidRDefault="006208FC" w:rsidP="006208FC">
                  <w:pPr>
                    <w:rPr>
                      <w:rFonts w:ascii="ＭＳ 明朝" w:hAnsi="ＭＳ 明朝"/>
                      <w:bCs/>
                    </w:rPr>
                  </w:pPr>
                  <w:r w:rsidRPr="00C43EAB">
                    <w:rPr>
                      <w:rFonts w:ascii="ＭＳ 明朝" w:hAnsi="ＭＳ 明朝" w:hint="eastAsia"/>
                      <w:bCs/>
                      <w:szCs w:val="24"/>
                    </w:rPr>
                    <w:t>パイプ椅子（エル・シアター）</w:t>
                  </w:r>
                </w:p>
              </w:tc>
              <w:tc>
                <w:tcPr>
                  <w:tcW w:w="3374" w:type="dxa"/>
                </w:tcPr>
                <w:p w14:paraId="0BDECCB4" w14:textId="77777777" w:rsidR="006208FC" w:rsidRPr="00C43EAB" w:rsidRDefault="006208FC" w:rsidP="006208FC">
                  <w:pPr>
                    <w:rPr>
                      <w:rFonts w:ascii="ＭＳ 明朝" w:hAnsi="ＭＳ 明朝"/>
                      <w:bCs/>
                    </w:rPr>
                  </w:pPr>
                </w:p>
              </w:tc>
              <w:tc>
                <w:tcPr>
                  <w:tcW w:w="878" w:type="dxa"/>
                </w:tcPr>
                <w:p w14:paraId="7D5FC950" w14:textId="77777777" w:rsidR="006208FC" w:rsidRPr="00C43EAB" w:rsidRDefault="006208FC" w:rsidP="006208FC">
                  <w:pPr>
                    <w:jc w:val="right"/>
                    <w:rPr>
                      <w:rFonts w:ascii="ＭＳ 明朝" w:hAnsi="ＭＳ 明朝"/>
                      <w:bCs/>
                    </w:rPr>
                  </w:pPr>
                  <w:r w:rsidRPr="00C43EAB">
                    <w:rPr>
                      <w:rFonts w:ascii="ＭＳ 明朝" w:hAnsi="ＭＳ 明朝"/>
                      <w:bCs/>
                      <w:szCs w:val="24"/>
                    </w:rPr>
                    <w:t>110</w:t>
                  </w:r>
                </w:p>
              </w:tc>
            </w:tr>
            <w:tr w:rsidR="00FC1216" w:rsidRPr="00C43EAB" w14:paraId="5DD583F7" w14:textId="77777777" w:rsidTr="00A61CCF">
              <w:tc>
                <w:tcPr>
                  <w:tcW w:w="3857" w:type="dxa"/>
                </w:tcPr>
                <w:p w14:paraId="469DA486" w14:textId="77777777" w:rsidR="006208FC" w:rsidRPr="00C43EAB" w:rsidRDefault="006208FC" w:rsidP="006208FC">
                  <w:pPr>
                    <w:rPr>
                      <w:rFonts w:ascii="ＭＳ 明朝" w:hAnsi="ＭＳ 明朝"/>
                      <w:bCs/>
                    </w:rPr>
                  </w:pPr>
                  <w:r w:rsidRPr="00C43EAB">
                    <w:rPr>
                      <w:rFonts w:ascii="ＭＳ 明朝" w:hAnsi="ＭＳ 明朝" w:hint="eastAsia"/>
                      <w:bCs/>
                      <w:szCs w:val="24"/>
                    </w:rPr>
                    <w:t>会議机（宴会場）</w:t>
                  </w:r>
                </w:p>
              </w:tc>
              <w:tc>
                <w:tcPr>
                  <w:tcW w:w="3374" w:type="dxa"/>
                </w:tcPr>
                <w:p w14:paraId="28BD7928" w14:textId="77777777" w:rsidR="006208FC" w:rsidRPr="00C43EAB" w:rsidRDefault="006208FC" w:rsidP="006208FC">
                  <w:pPr>
                    <w:rPr>
                      <w:rFonts w:ascii="ＭＳ 明朝" w:hAnsi="ＭＳ 明朝"/>
                      <w:bCs/>
                    </w:rPr>
                  </w:pPr>
                </w:p>
              </w:tc>
              <w:tc>
                <w:tcPr>
                  <w:tcW w:w="878" w:type="dxa"/>
                </w:tcPr>
                <w:p w14:paraId="07DDAA28" w14:textId="77777777" w:rsidR="006208FC" w:rsidRPr="00C43EAB" w:rsidRDefault="006208FC" w:rsidP="006208FC">
                  <w:pPr>
                    <w:jc w:val="right"/>
                    <w:rPr>
                      <w:rFonts w:ascii="ＭＳ 明朝" w:hAnsi="ＭＳ 明朝"/>
                      <w:bCs/>
                    </w:rPr>
                  </w:pPr>
                  <w:r w:rsidRPr="00C43EAB">
                    <w:rPr>
                      <w:rFonts w:ascii="ＭＳ 明朝" w:hAnsi="ＭＳ 明朝"/>
                      <w:bCs/>
                      <w:szCs w:val="24"/>
                    </w:rPr>
                    <w:t>89</w:t>
                  </w:r>
                </w:p>
              </w:tc>
            </w:tr>
            <w:tr w:rsidR="00FC1216" w:rsidRPr="00C43EAB" w14:paraId="52580400" w14:textId="77777777" w:rsidTr="00A61CCF">
              <w:tc>
                <w:tcPr>
                  <w:tcW w:w="3857" w:type="dxa"/>
                </w:tcPr>
                <w:p w14:paraId="633486DA" w14:textId="77777777" w:rsidR="006208FC" w:rsidRPr="00C43EAB" w:rsidRDefault="006208FC" w:rsidP="006208FC">
                  <w:pPr>
                    <w:rPr>
                      <w:rFonts w:ascii="ＭＳ 明朝" w:hAnsi="ＭＳ 明朝"/>
                      <w:bCs/>
                    </w:rPr>
                  </w:pPr>
                  <w:r w:rsidRPr="00C43EAB">
                    <w:rPr>
                      <w:rFonts w:ascii="ＭＳ 明朝" w:hAnsi="ＭＳ 明朝" w:hint="eastAsia"/>
                      <w:bCs/>
                      <w:szCs w:val="24"/>
                    </w:rPr>
                    <w:t>円テーブル（宴会場）</w:t>
                  </w:r>
                </w:p>
              </w:tc>
              <w:tc>
                <w:tcPr>
                  <w:tcW w:w="3374" w:type="dxa"/>
                </w:tcPr>
                <w:p w14:paraId="71263727" w14:textId="77777777" w:rsidR="006208FC" w:rsidRPr="00C43EAB" w:rsidRDefault="006208FC" w:rsidP="006208FC">
                  <w:pPr>
                    <w:rPr>
                      <w:rFonts w:ascii="ＭＳ 明朝" w:hAnsi="ＭＳ 明朝"/>
                      <w:bCs/>
                    </w:rPr>
                  </w:pPr>
                </w:p>
              </w:tc>
              <w:tc>
                <w:tcPr>
                  <w:tcW w:w="878" w:type="dxa"/>
                </w:tcPr>
                <w:p w14:paraId="621ECAD4" w14:textId="77777777" w:rsidR="006208FC" w:rsidRPr="00C43EAB" w:rsidRDefault="006208FC" w:rsidP="006208FC">
                  <w:pPr>
                    <w:jc w:val="right"/>
                    <w:rPr>
                      <w:rFonts w:ascii="ＭＳ 明朝" w:hAnsi="ＭＳ 明朝"/>
                      <w:bCs/>
                    </w:rPr>
                  </w:pPr>
                  <w:r w:rsidRPr="00C43EAB">
                    <w:rPr>
                      <w:rFonts w:ascii="ＭＳ 明朝" w:hAnsi="ＭＳ 明朝"/>
                      <w:bCs/>
                      <w:szCs w:val="24"/>
                    </w:rPr>
                    <w:t>15</w:t>
                  </w:r>
                </w:p>
              </w:tc>
            </w:tr>
            <w:tr w:rsidR="00FC1216" w:rsidRPr="00C43EAB" w14:paraId="69C87423" w14:textId="77777777" w:rsidTr="00A61CCF">
              <w:tc>
                <w:tcPr>
                  <w:tcW w:w="3857" w:type="dxa"/>
                </w:tcPr>
                <w:p w14:paraId="159E5DCD" w14:textId="77777777" w:rsidR="006208FC" w:rsidRPr="00C43EAB" w:rsidRDefault="006208FC" w:rsidP="006208FC">
                  <w:pPr>
                    <w:rPr>
                      <w:rFonts w:ascii="ＭＳ 明朝" w:hAnsi="ＭＳ 明朝"/>
                      <w:bCs/>
                    </w:rPr>
                  </w:pPr>
                  <w:r w:rsidRPr="00C43EAB">
                    <w:rPr>
                      <w:rFonts w:ascii="ＭＳ 明朝" w:hAnsi="ＭＳ 明朝" w:hint="eastAsia"/>
                      <w:bCs/>
                      <w:szCs w:val="24"/>
                    </w:rPr>
                    <w:t>パーティ用机（宴会場）</w:t>
                  </w:r>
                </w:p>
              </w:tc>
              <w:tc>
                <w:tcPr>
                  <w:tcW w:w="3374" w:type="dxa"/>
                </w:tcPr>
                <w:p w14:paraId="7781473A" w14:textId="77777777" w:rsidR="006208FC" w:rsidRPr="00C43EAB" w:rsidRDefault="006208FC" w:rsidP="006208FC">
                  <w:pPr>
                    <w:rPr>
                      <w:rFonts w:ascii="ＭＳ 明朝" w:hAnsi="ＭＳ 明朝"/>
                      <w:bCs/>
                    </w:rPr>
                  </w:pPr>
                </w:p>
              </w:tc>
              <w:tc>
                <w:tcPr>
                  <w:tcW w:w="878" w:type="dxa"/>
                </w:tcPr>
                <w:p w14:paraId="35968065" w14:textId="77777777" w:rsidR="006208FC" w:rsidRPr="00C43EAB" w:rsidRDefault="006208FC" w:rsidP="006208FC">
                  <w:pPr>
                    <w:jc w:val="right"/>
                    <w:rPr>
                      <w:rFonts w:ascii="ＭＳ 明朝" w:hAnsi="ＭＳ 明朝"/>
                      <w:bCs/>
                    </w:rPr>
                  </w:pPr>
                  <w:r w:rsidRPr="00C43EAB">
                    <w:rPr>
                      <w:rFonts w:ascii="ＭＳ 明朝" w:hAnsi="ＭＳ 明朝"/>
                      <w:bCs/>
                      <w:szCs w:val="24"/>
                    </w:rPr>
                    <w:t>23</w:t>
                  </w:r>
                </w:p>
              </w:tc>
            </w:tr>
            <w:tr w:rsidR="00FC1216" w:rsidRPr="00C43EAB" w14:paraId="55BE7867" w14:textId="77777777" w:rsidTr="00A61CCF">
              <w:tc>
                <w:tcPr>
                  <w:tcW w:w="3857" w:type="dxa"/>
                </w:tcPr>
                <w:p w14:paraId="4A1C4D90" w14:textId="77777777" w:rsidR="006208FC" w:rsidRPr="00C43EAB" w:rsidRDefault="006208FC" w:rsidP="006208FC">
                  <w:pPr>
                    <w:rPr>
                      <w:rFonts w:ascii="ＭＳ 明朝" w:hAnsi="ＭＳ 明朝"/>
                      <w:bCs/>
                    </w:rPr>
                  </w:pPr>
                  <w:r w:rsidRPr="00C43EAB">
                    <w:rPr>
                      <w:rFonts w:ascii="ＭＳ 明朝" w:hAnsi="ＭＳ 明朝" w:hint="eastAsia"/>
                      <w:bCs/>
                      <w:szCs w:val="24"/>
                    </w:rPr>
                    <w:t>椅子（宴会用）</w:t>
                  </w:r>
                </w:p>
              </w:tc>
              <w:tc>
                <w:tcPr>
                  <w:tcW w:w="3374" w:type="dxa"/>
                </w:tcPr>
                <w:p w14:paraId="3AD867E7" w14:textId="77777777" w:rsidR="006208FC" w:rsidRPr="00C43EAB" w:rsidRDefault="006208FC" w:rsidP="006208FC">
                  <w:pPr>
                    <w:rPr>
                      <w:rFonts w:ascii="ＭＳ 明朝" w:hAnsi="ＭＳ 明朝"/>
                      <w:bCs/>
                    </w:rPr>
                  </w:pPr>
                </w:p>
              </w:tc>
              <w:tc>
                <w:tcPr>
                  <w:tcW w:w="878" w:type="dxa"/>
                </w:tcPr>
                <w:p w14:paraId="1B16D38D" w14:textId="77777777" w:rsidR="006208FC" w:rsidRPr="00C43EAB" w:rsidRDefault="006208FC" w:rsidP="006208FC">
                  <w:pPr>
                    <w:jc w:val="right"/>
                    <w:rPr>
                      <w:rFonts w:ascii="ＭＳ 明朝" w:hAnsi="ＭＳ 明朝"/>
                      <w:bCs/>
                    </w:rPr>
                  </w:pPr>
                  <w:r w:rsidRPr="00C43EAB">
                    <w:rPr>
                      <w:rFonts w:ascii="ＭＳ 明朝" w:hAnsi="ＭＳ 明朝"/>
                      <w:bCs/>
                      <w:szCs w:val="24"/>
                    </w:rPr>
                    <w:t>205</w:t>
                  </w:r>
                </w:p>
              </w:tc>
            </w:tr>
            <w:tr w:rsidR="00FC1216" w:rsidRPr="00C43EAB" w14:paraId="38D74C99" w14:textId="77777777" w:rsidTr="00A61CCF">
              <w:tc>
                <w:tcPr>
                  <w:tcW w:w="3857" w:type="dxa"/>
                </w:tcPr>
                <w:p w14:paraId="071DD965" w14:textId="77777777" w:rsidR="006208FC" w:rsidRPr="00C43EAB" w:rsidRDefault="006208FC" w:rsidP="006208FC">
                  <w:pPr>
                    <w:rPr>
                      <w:rFonts w:ascii="ＭＳ 明朝" w:hAnsi="ＭＳ 明朝"/>
                      <w:bCs/>
                    </w:rPr>
                  </w:pPr>
                  <w:r w:rsidRPr="00C43EAB">
                    <w:rPr>
                      <w:rFonts w:ascii="ＭＳ 明朝" w:hAnsi="ＭＳ 明朝" w:hint="eastAsia"/>
                      <w:bCs/>
                      <w:szCs w:val="24"/>
                    </w:rPr>
                    <w:t>机（ギャラリー）</w:t>
                  </w:r>
                </w:p>
              </w:tc>
              <w:tc>
                <w:tcPr>
                  <w:tcW w:w="3374" w:type="dxa"/>
                </w:tcPr>
                <w:p w14:paraId="1F29A03B" w14:textId="77777777" w:rsidR="006208FC" w:rsidRPr="00C43EAB" w:rsidRDefault="006208FC" w:rsidP="006208FC">
                  <w:pPr>
                    <w:rPr>
                      <w:rFonts w:ascii="ＭＳ 明朝" w:hAnsi="ＭＳ 明朝"/>
                      <w:bCs/>
                    </w:rPr>
                  </w:pPr>
                </w:p>
              </w:tc>
              <w:tc>
                <w:tcPr>
                  <w:tcW w:w="878" w:type="dxa"/>
                </w:tcPr>
                <w:p w14:paraId="1AF4B52D" w14:textId="77777777" w:rsidR="006208FC" w:rsidRPr="00C43EAB" w:rsidRDefault="006208FC" w:rsidP="006208FC">
                  <w:pPr>
                    <w:jc w:val="right"/>
                    <w:rPr>
                      <w:rFonts w:ascii="ＭＳ 明朝" w:hAnsi="ＭＳ 明朝"/>
                      <w:bCs/>
                    </w:rPr>
                  </w:pPr>
                  <w:r w:rsidRPr="00C43EAB">
                    <w:rPr>
                      <w:rFonts w:ascii="ＭＳ 明朝" w:hAnsi="ＭＳ 明朝"/>
                      <w:bCs/>
                      <w:szCs w:val="24"/>
                    </w:rPr>
                    <w:t>14</w:t>
                  </w:r>
                </w:p>
              </w:tc>
            </w:tr>
            <w:tr w:rsidR="00FC1216" w:rsidRPr="00C43EAB" w14:paraId="117918E6" w14:textId="77777777" w:rsidTr="00A61CCF">
              <w:tc>
                <w:tcPr>
                  <w:tcW w:w="3857" w:type="dxa"/>
                </w:tcPr>
                <w:p w14:paraId="36A26DD6" w14:textId="77777777" w:rsidR="006208FC" w:rsidRPr="00C43EAB" w:rsidRDefault="006208FC" w:rsidP="006208FC">
                  <w:pPr>
                    <w:rPr>
                      <w:rFonts w:ascii="ＭＳ 明朝" w:hAnsi="ＭＳ 明朝"/>
                      <w:bCs/>
                    </w:rPr>
                  </w:pPr>
                  <w:r w:rsidRPr="00C43EAB">
                    <w:rPr>
                      <w:rFonts w:ascii="ＭＳ 明朝" w:hAnsi="ＭＳ 明朝" w:hint="eastAsia"/>
                      <w:bCs/>
                      <w:szCs w:val="24"/>
                    </w:rPr>
                    <w:t>パイプ椅子（ギャラリー）</w:t>
                  </w:r>
                </w:p>
              </w:tc>
              <w:tc>
                <w:tcPr>
                  <w:tcW w:w="3374" w:type="dxa"/>
                </w:tcPr>
                <w:p w14:paraId="105C85EF" w14:textId="77777777" w:rsidR="006208FC" w:rsidRPr="00C43EAB" w:rsidRDefault="006208FC" w:rsidP="006208FC">
                  <w:pPr>
                    <w:rPr>
                      <w:rFonts w:ascii="ＭＳ 明朝" w:hAnsi="ＭＳ 明朝"/>
                      <w:bCs/>
                    </w:rPr>
                  </w:pPr>
                </w:p>
              </w:tc>
              <w:tc>
                <w:tcPr>
                  <w:tcW w:w="878" w:type="dxa"/>
                </w:tcPr>
                <w:p w14:paraId="488AD779" w14:textId="77777777" w:rsidR="006208FC" w:rsidRPr="00C43EAB" w:rsidRDefault="006208FC" w:rsidP="006208FC">
                  <w:pPr>
                    <w:jc w:val="right"/>
                    <w:rPr>
                      <w:rFonts w:ascii="ＭＳ 明朝" w:hAnsi="ＭＳ 明朝"/>
                      <w:bCs/>
                    </w:rPr>
                  </w:pPr>
                  <w:r w:rsidRPr="00C43EAB">
                    <w:rPr>
                      <w:rFonts w:ascii="ＭＳ 明朝" w:hAnsi="ＭＳ 明朝"/>
                      <w:bCs/>
                      <w:szCs w:val="24"/>
                    </w:rPr>
                    <w:t>10</w:t>
                  </w:r>
                </w:p>
              </w:tc>
            </w:tr>
            <w:tr w:rsidR="00FC1216" w:rsidRPr="00C43EAB" w14:paraId="35766D73" w14:textId="77777777" w:rsidTr="00A61CCF">
              <w:tc>
                <w:tcPr>
                  <w:tcW w:w="3857" w:type="dxa"/>
                </w:tcPr>
                <w:p w14:paraId="6DBCDE28" w14:textId="77777777" w:rsidR="006208FC" w:rsidRPr="00C43EAB" w:rsidRDefault="006208FC" w:rsidP="006208FC">
                  <w:pPr>
                    <w:rPr>
                      <w:rFonts w:ascii="ＭＳ 明朝" w:hAnsi="ＭＳ 明朝"/>
                      <w:bCs/>
                    </w:rPr>
                  </w:pPr>
                  <w:r w:rsidRPr="00C43EAB">
                    <w:rPr>
                      <w:rFonts w:ascii="ＭＳ 明朝" w:hAnsi="ＭＳ 明朝" w:hint="eastAsia"/>
                      <w:bCs/>
                      <w:szCs w:val="24"/>
                    </w:rPr>
                    <w:t>机（予備）</w:t>
                  </w:r>
                </w:p>
              </w:tc>
              <w:tc>
                <w:tcPr>
                  <w:tcW w:w="3374" w:type="dxa"/>
                </w:tcPr>
                <w:p w14:paraId="01A3A3FD" w14:textId="77777777" w:rsidR="006208FC" w:rsidRPr="00C43EAB" w:rsidRDefault="006208FC" w:rsidP="006208FC">
                  <w:pPr>
                    <w:rPr>
                      <w:rFonts w:ascii="ＭＳ 明朝" w:hAnsi="ＭＳ 明朝"/>
                      <w:bCs/>
                    </w:rPr>
                  </w:pPr>
                </w:p>
              </w:tc>
              <w:tc>
                <w:tcPr>
                  <w:tcW w:w="878" w:type="dxa"/>
                </w:tcPr>
                <w:p w14:paraId="7DD6D355" w14:textId="77777777" w:rsidR="006208FC" w:rsidRPr="00C43EAB" w:rsidRDefault="006208FC" w:rsidP="006208FC">
                  <w:pPr>
                    <w:jc w:val="right"/>
                    <w:rPr>
                      <w:rFonts w:ascii="ＭＳ 明朝" w:hAnsi="ＭＳ 明朝"/>
                      <w:bCs/>
                    </w:rPr>
                  </w:pPr>
                  <w:r w:rsidRPr="00C43EAB">
                    <w:rPr>
                      <w:rFonts w:ascii="ＭＳ 明朝" w:hAnsi="ＭＳ 明朝"/>
                      <w:bCs/>
                      <w:szCs w:val="24"/>
                    </w:rPr>
                    <w:t>20</w:t>
                  </w:r>
                </w:p>
              </w:tc>
            </w:tr>
            <w:tr w:rsidR="00FC1216" w:rsidRPr="00C43EAB" w14:paraId="25D1DF32" w14:textId="77777777" w:rsidTr="00A61CCF">
              <w:tc>
                <w:tcPr>
                  <w:tcW w:w="3857" w:type="dxa"/>
                </w:tcPr>
                <w:p w14:paraId="1B51A6AD" w14:textId="77777777" w:rsidR="006208FC" w:rsidRPr="00C43EAB" w:rsidRDefault="006208FC" w:rsidP="006208FC">
                  <w:pPr>
                    <w:rPr>
                      <w:rFonts w:ascii="ＭＳ 明朝" w:hAnsi="ＭＳ 明朝"/>
                      <w:bCs/>
                    </w:rPr>
                  </w:pPr>
                  <w:r w:rsidRPr="00C43EAB">
                    <w:rPr>
                      <w:rFonts w:ascii="ＭＳ 明朝" w:hAnsi="ＭＳ 明朝" w:hint="eastAsia"/>
                      <w:bCs/>
                      <w:szCs w:val="24"/>
                    </w:rPr>
                    <w:t>椅子（予備）</w:t>
                  </w:r>
                </w:p>
              </w:tc>
              <w:tc>
                <w:tcPr>
                  <w:tcW w:w="3374" w:type="dxa"/>
                </w:tcPr>
                <w:p w14:paraId="267402C8" w14:textId="77777777" w:rsidR="006208FC" w:rsidRPr="00C43EAB" w:rsidRDefault="006208FC" w:rsidP="006208FC">
                  <w:pPr>
                    <w:rPr>
                      <w:rFonts w:ascii="ＭＳ 明朝" w:hAnsi="ＭＳ 明朝"/>
                      <w:bCs/>
                    </w:rPr>
                  </w:pPr>
                </w:p>
              </w:tc>
              <w:tc>
                <w:tcPr>
                  <w:tcW w:w="878" w:type="dxa"/>
                </w:tcPr>
                <w:p w14:paraId="4B9B7485" w14:textId="77777777" w:rsidR="006208FC" w:rsidRPr="00C43EAB" w:rsidRDefault="006208FC" w:rsidP="006208FC">
                  <w:pPr>
                    <w:jc w:val="right"/>
                    <w:rPr>
                      <w:rFonts w:ascii="ＭＳ 明朝" w:hAnsi="ＭＳ 明朝"/>
                      <w:bCs/>
                    </w:rPr>
                  </w:pPr>
                  <w:r w:rsidRPr="00C43EAB">
                    <w:rPr>
                      <w:rFonts w:ascii="ＭＳ 明朝" w:hAnsi="ＭＳ 明朝"/>
                      <w:bCs/>
                      <w:szCs w:val="24"/>
                    </w:rPr>
                    <w:t>30</w:t>
                  </w:r>
                </w:p>
              </w:tc>
            </w:tr>
            <w:tr w:rsidR="00FC1216" w:rsidRPr="00C43EAB" w14:paraId="5508A897" w14:textId="77777777" w:rsidTr="00A61CCF">
              <w:tc>
                <w:tcPr>
                  <w:tcW w:w="3857" w:type="dxa"/>
                </w:tcPr>
                <w:p w14:paraId="7F6C4293" w14:textId="77777777" w:rsidR="006208FC" w:rsidRPr="00C43EAB" w:rsidRDefault="006208FC" w:rsidP="006208FC">
                  <w:pPr>
                    <w:rPr>
                      <w:rFonts w:ascii="ＭＳ 明朝" w:hAnsi="ＭＳ 明朝"/>
                      <w:bCs/>
                    </w:rPr>
                  </w:pPr>
                  <w:r w:rsidRPr="00C43EAB">
                    <w:rPr>
                      <w:rFonts w:ascii="ＭＳ 明朝" w:hAnsi="ＭＳ 明朝" w:hint="eastAsia"/>
                      <w:bCs/>
                      <w:szCs w:val="24"/>
                    </w:rPr>
                    <w:t>液晶プロジェクター　中</w:t>
                  </w:r>
                </w:p>
              </w:tc>
              <w:tc>
                <w:tcPr>
                  <w:tcW w:w="3374" w:type="dxa"/>
                </w:tcPr>
                <w:p w14:paraId="7742F131" w14:textId="77777777" w:rsidR="006208FC" w:rsidRPr="00C43EAB" w:rsidRDefault="006208FC" w:rsidP="006208FC">
                  <w:pPr>
                    <w:rPr>
                      <w:rFonts w:ascii="ＭＳ 明朝" w:hAnsi="ＭＳ 明朝"/>
                      <w:bCs/>
                    </w:rPr>
                  </w:pPr>
                  <w:r w:rsidRPr="00C43EAB">
                    <w:rPr>
                      <w:rFonts w:ascii="ＭＳ 明朝" w:hAnsi="ＭＳ 明朝"/>
                      <w:bCs/>
                      <w:szCs w:val="24"/>
                    </w:rPr>
                    <w:t>3,000ルーメン　中・大会議室用</w:t>
                  </w:r>
                </w:p>
              </w:tc>
              <w:tc>
                <w:tcPr>
                  <w:tcW w:w="878" w:type="dxa"/>
                </w:tcPr>
                <w:p w14:paraId="5E2BE54D" w14:textId="77777777" w:rsidR="006208FC" w:rsidRPr="00C43EAB" w:rsidRDefault="006208FC" w:rsidP="006208FC">
                  <w:pPr>
                    <w:jc w:val="right"/>
                    <w:rPr>
                      <w:rFonts w:ascii="ＭＳ 明朝" w:hAnsi="ＭＳ 明朝"/>
                      <w:bCs/>
                    </w:rPr>
                  </w:pPr>
                  <w:r w:rsidRPr="00C43EAB">
                    <w:rPr>
                      <w:rFonts w:ascii="ＭＳ 明朝" w:hAnsi="ＭＳ 明朝"/>
                      <w:bCs/>
                      <w:szCs w:val="24"/>
                    </w:rPr>
                    <w:t>2</w:t>
                  </w:r>
                </w:p>
              </w:tc>
            </w:tr>
            <w:tr w:rsidR="00FC1216" w:rsidRPr="00C43EAB" w14:paraId="581395ED" w14:textId="77777777" w:rsidTr="00A61CCF">
              <w:tc>
                <w:tcPr>
                  <w:tcW w:w="3857" w:type="dxa"/>
                </w:tcPr>
                <w:p w14:paraId="48389F18" w14:textId="77777777" w:rsidR="006208FC" w:rsidRPr="00C43EAB" w:rsidRDefault="006208FC" w:rsidP="006208FC">
                  <w:pPr>
                    <w:rPr>
                      <w:rFonts w:ascii="ＭＳ 明朝" w:hAnsi="ＭＳ 明朝"/>
                      <w:bCs/>
                    </w:rPr>
                  </w:pPr>
                  <w:r w:rsidRPr="00C43EAB">
                    <w:rPr>
                      <w:rFonts w:ascii="ＭＳ 明朝" w:hAnsi="ＭＳ 明朝" w:hint="eastAsia"/>
                      <w:bCs/>
                      <w:szCs w:val="24"/>
                    </w:rPr>
                    <w:t>液晶プロジェクター　小</w:t>
                  </w:r>
                </w:p>
              </w:tc>
              <w:tc>
                <w:tcPr>
                  <w:tcW w:w="3374" w:type="dxa"/>
                </w:tcPr>
                <w:p w14:paraId="3F3C2752" w14:textId="77777777" w:rsidR="006208FC" w:rsidRPr="00C43EAB" w:rsidRDefault="006208FC" w:rsidP="006208FC">
                  <w:pPr>
                    <w:rPr>
                      <w:rFonts w:ascii="ＭＳ 明朝" w:hAnsi="ＭＳ 明朝"/>
                      <w:bCs/>
                    </w:rPr>
                  </w:pPr>
                  <w:r w:rsidRPr="00C43EAB">
                    <w:rPr>
                      <w:rFonts w:ascii="ＭＳ 明朝" w:hAnsi="ＭＳ 明朝"/>
                      <w:bCs/>
                      <w:szCs w:val="24"/>
                    </w:rPr>
                    <w:t>2,600ルーメン　小会議室用</w:t>
                  </w:r>
                </w:p>
              </w:tc>
              <w:tc>
                <w:tcPr>
                  <w:tcW w:w="878" w:type="dxa"/>
                </w:tcPr>
                <w:p w14:paraId="01BD5932" w14:textId="77777777" w:rsidR="006208FC" w:rsidRPr="00C43EAB" w:rsidRDefault="006208FC" w:rsidP="006208FC">
                  <w:pPr>
                    <w:jc w:val="right"/>
                    <w:rPr>
                      <w:rFonts w:ascii="ＭＳ 明朝" w:hAnsi="ＭＳ 明朝"/>
                      <w:bCs/>
                    </w:rPr>
                  </w:pPr>
                  <w:r w:rsidRPr="00C43EAB">
                    <w:rPr>
                      <w:rFonts w:ascii="ＭＳ 明朝" w:hAnsi="ＭＳ 明朝"/>
                      <w:bCs/>
                      <w:szCs w:val="24"/>
                    </w:rPr>
                    <w:t>3</w:t>
                  </w:r>
                </w:p>
              </w:tc>
            </w:tr>
            <w:tr w:rsidR="00FC1216" w:rsidRPr="00C43EAB" w14:paraId="708DE94C" w14:textId="77777777" w:rsidTr="00A61CCF">
              <w:tc>
                <w:tcPr>
                  <w:tcW w:w="3857" w:type="dxa"/>
                </w:tcPr>
                <w:p w14:paraId="026B78E0" w14:textId="77777777" w:rsidR="006208FC" w:rsidRPr="00C43EAB" w:rsidRDefault="006208FC" w:rsidP="006208FC">
                  <w:pPr>
                    <w:rPr>
                      <w:rFonts w:ascii="ＭＳ 明朝" w:hAnsi="ＭＳ 明朝"/>
                      <w:bCs/>
                    </w:rPr>
                  </w:pPr>
                  <w:r w:rsidRPr="00C43EAB">
                    <w:rPr>
                      <w:rFonts w:ascii="ＭＳ 明朝" w:hAnsi="ＭＳ 明朝" w:hint="eastAsia"/>
                      <w:bCs/>
                      <w:szCs w:val="24"/>
                    </w:rPr>
                    <w:t>液晶プロジェクター　大・南ホール</w:t>
                  </w:r>
                </w:p>
              </w:tc>
              <w:tc>
                <w:tcPr>
                  <w:tcW w:w="3374" w:type="dxa"/>
                </w:tcPr>
                <w:p w14:paraId="7008D056" w14:textId="77777777" w:rsidR="006208FC" w:rsidRPr="00C43EAB" w:rsidRDefault="006208FC" w:rsidP="006208FC">
                  <w:pPr>
                    <w:rPr>
                      <w:rFonts w:ascii="ＭＳ 明朝" w:hAnsi="ＭＳ 明朝"/>
                      <w:bCs/>
                    </w:rPr>
                  </w:pPr>
                  <w:r w:rsidRPr="00C43EAB">
                    <w:rPr>
                      <w:rFonts w:ascii="ＭＳ 明朝" w:hAnsi="ＭＳ 明朝"/>
                      <w:bCs/>
                      <w:szCs w:val="24"/>
                    </w:rPr>
                    <w:t>3,200ルーメン　南ホール用</w:t>
                  </w:r>
                </w:p>
              </w:tc>
              <w:tc>
                <w:tcPr>
                  <w:tcW w:w="878" w:type="dxa"/>
                </w:tcPr>
                <w:p w14:paraId="1D2D5E78" w14:textId="77777777" w:rsidR="006208FC" w:rsidRPr="00C43EAB" w:rsidRDefault="006208FC" w:rsidP="006208FC">
                  <w:pPr>
                    <w:jc w:val="right"/>
                    <w:rPr>
                      <w:rFonts w:ascii="ＭＳ 明朝" w:hAnsi="ＭＳ 明朝"/>
                      <w:bCs/>
                    </w:rPr>
                  </w:pPr>
                  <w:r w:rsidRPr="00C43EAB">
                    <w:rPr>
                      <w:rFonts w:ascii="ＭＳ 明朝" w:hAnsi="ＭＳ 明朝"/>
                      <w:bCs/>
                      <w:szCs w:val="24"/>
                    </w:rPr>
                    <w:t>1</w:t>
                  </w:r>
                </w:p>
              </w:tc>
            </w:tr>
            <w:tr w:rsidR="00FC1216" w:rsidRPr="00C43EAB" w14:paraId="6DBCA605" w14:textId="77777777" w:rsidTr="00A61CCF">
              <w:tc>
                <w:tcPr>
                  <w:tcW w:w="3857" w:type="dxa"/>
                </w:tcPr>
                <w:p w14:paraId="0F3C024C" w14:textId="77777777" w:rsidR="006208FC" w:rsidRPr="00C43EAB" w:rsidRDefault="006208FC" w:rsidP="006208FC">
                  <w:pPr>
                    <w:rPr>
                      <w:rFonts w:ascii="ＭＳ 明朝" w:hAnsi="ＭＳ 明朝"/>
                      <w:bCs/>
                    </w:rPr>
                  </w:pPr>
                  <w:r w:rsidRPr="00C43EAB">
                    <w:rPr>
                      <w:rFonts w:ascii="ＭＳ 明朝" w:hAnsi="ＭＳ 明朝" w:hint="eastAsia"/>
                      <w:bCs/>
                      <w:szCs w:val="24"/>
                    </w:rPr>
                    <w:t>テレビデオ</w:t>
                  </w:r>
                </w:p>
              </w:tc>
              <w:tc>
                <w:tcPr>
                  <w:tcW w:w="3374" w:type="dxa"/>
                </w:tcPr>
                <w:p w14:paraId="0C30D07D" w14:textId="77777777" w:rsidR="006208FC" w:rsidRPr="00C43EAB" w:rsidRDefault="006208FC" w:rsidP="006208FC">
                  <w:pPr>
                    <w:rPr>
                      <w:rFonts w:ascii="ＭＳ 明朝" w:hAnsi="ＭＳ 明朝"/>
                      <w:bCs/>
                    </w:rPr>
                  </w:pPr>
                </w:p>
              </w:tc>
              <w:tc>
                <w:tcPr>
                  <w:tcW w:w="878" w:type="dxa"/>
                </w:tcPr>
                <w:p w14:paraId="47BB0BB3" w14:textId="77777777" w:rsidR="006208FC" w:rsidRPr="00C43EAB" w:rsidRDefault="006208FC" w:rsidP="006208FC">
                  <w:pPr>
                    <w:jc w:val="right"/>
                    <w:rPr>
                      <w:rFonts w:ascii="ＭＳ 明朝" w:hAnsi="ＭＳ 明朝"/>
                      <w:bCs/>
                    </w:rPr>
                  </w:pPr>
                  <w:r w:rsidRPr="00C43EAB">
                    <w:rPr>
                      <w:rFonts w:ascii="ＭＳ 明朝" w:hAnsi="ＭＳ 明朝"/>
                      <w:bCs/>
                      <w:szCs w:val="24"/>
                    </w:rPr>
                    <w:t>2</w:t>
                  </w:r>
                </w:p>
              </w:tc>
            </w:tr>
            <w:tr w:rsidR="00FC1216" w:rsidRPr="00C43EAB" w14:paraId="56443207" w14:textId="77777777" w:rsidTr="00A61CCF">
              <w:tc>
                <w:tcPr>
                  <w:tcW w:w="3857" w:type="dxa"/>
                </w:tcPr>
                <w:p w14:paraId="7939FF68" w14:textId="77777777" w:rsidR="006208FC" w:rsidRPr="00C43EAB" w:rsidRDefault="006208FC" w:rsidP="006208FC">
                  <w:pPr>
                    <w:rPr>
                      <w:rFonts w:ascii="ＭＳ 明朝" w:hAnsi="ＭＳ 明朝"/>
                      <w:bCs/>
                    </w:rPr>
                  </w:pPr>
                  <w:r w:rsidRPr="00C43EAB">
                    <w:rPr>
                      <w:rFonts w:ascii="ＭＳ 明朝" w:hAnsi="ＭＳ 明朝"/>
                      <w:bCs/>
                      <w:szCs w:val="24"/>
                    </w:rPr>
                    <w:t>DVD/VHSデッキ</w:t>
                  </w:r>
                </w:p>
              </w:tc>
              <w:tc>
                <w:tcPr>
                  <w:tcW w:w="3374" w:type="dxa"/>
                </w:tcPr>
                <w:p w14:paraId="410820B5" w14:textId="77777777" w:rsidR="006208FC" w:rsidRPr="00C43EAB" w:rsidRDefault="006208FC" w:rsidP="006208FC">
                  <w:pPr>
                    <w:rPr>
                      <w:rFonts w:ascii="ＭＳ 明朝" w:hAnsi="ＭＳ 明朝"/>
                      <w:bCs/>
                    </w:rPr>
                  </w:pPr>
                </w:p>
              </w:tc>
              <w:tc>
                <w:tcPr>
                  <w:tcW w:w="878" w:type="dxa"/>
                </w:tcPr>
                <w:p w14:paraId="6FDB9731" w14:textId="77777777" w:rsidR="006208FC" w:rsidRPr="00C43EAB" w:rsidRDefault="006208FC" w:rsidP="006208FC">
                  <w:pPr>
                    <w:jc w:val="right"/>
                    <w:rPr>
                      <w:rFonts w:ascii="ＭＳ 明朝" w:hAnsi="ＭＳ 明朝"/>
                      <w:bCs/>
                    </w:rPr>
                  </w:pPr>
                </w:p>
              </w:tc>
            </w:tr>
            <w:tr w:rsidR="00FC1216" w:rsidRPr="00C43EAB" w14:paraId="27950A20" w14:textId="77777777" w:rsidTr="00A61CCF">
              <w:tc>
                <w:tcPr>
                  <w:tcW w:w="3857" w:type="dxa"/>
                </w:tcPr>
                <w:p w14:paraId="114020DF" w14:textId="77777777" w:rsidR="006208FC" w:rsidRPr="00C43EAB" w:rsidRDefault="006208FC" w:rsidP="006208FC">
                  <w:pPr>
                    <w:rPr>
                      <w:rFonts w:ascii="ＭＳ 明朝" w:hAnsi="ＭＳ 明朝"/>
                      <w:bCs/>
                    </w:rPr>
                  </w:pPr>
                  <w:r w:rsidRPr="00C43EAB">
                    <w:rPr>
                      <w:rFonts w:ascii="ＭＳ 明朝" w:hAnsi="ＭＳ 明朝"/>
                      <w:bCs/>
                      <w:szCs w:val="24"/>
                    </w:rPr>
                    <w:t>OHP（オーバーヘッドプロジェクター）</w:t>
                  </w:r>
                </w:p>
              </w:tc>
              <w:tc>
                <w:tcPr>
                  <w:tcW w:w="3374" w:type="dxa"/>
                </w:tcPr>
                <w:p w14:paraId="6439B4D2" w14:textId="77777777" w:rsidR="006208FC" w:rsidRPr="00C43EAB" w:rsidRDefault="006208FC" w:rsidP="006208FC">
                  <w:pPr>
                    <w:rPr>
                      <w:rFonts w:ascii="ＭＳ 明朝" w:hAnsi="ＭＳ 明朝"/>
                      <w:bCs/>
                    </w:rPr>
                  </w:pPr>
                  <w:r w:rsidRPr="00C43EAB">
                    <w:rPr>
                      <w:rFonts w:ascii="ＭＳ 明朝" w:hAnsi="ＭＳ 明朝"/>
                      <w:bCs/>
                      <w:szCs w:val="24"/>
                    </w:rPr>
                    <w:t xml:space="preserve">650W </w:t>
                  </w:r>
                </w:p>
              </w:tc>
              <w:tc>
                <w:tcPr>
                  <w:tcW w:w="878" w:type="dxa"/>
                </w:tcPr>
                <w:p w14:paraId="14DAC3C5" w14:textId="77777777" w:rsidR="006208FC" w:rsidRPr="00C43EAB" w:rsidRDefault="006208FC" w:rsidP="006208FC">
                  <w:pPr>
                    <w:jc w:val="right"/>
                    <w:rPr>
                      <w:rFonts w:ascii="ＭＳ 明朝" w:hAnsi="ＭＳ 明朝"/>
                      <w:bCs/>
                    </w:rPr>
                  </w:pPr>
                  <w:r w:rsidRPr="00C43EAB">
                    <w:rPr>
                      <w:rFonts w:ascii="ＭＳ 明朝" w:hAnsi="ＭＳ 明朝"/>
                      <w:bCs/>
                      <w:szCs w:val="24"/>
                    </w:rPr>
                    <w:t>2</w:t>
                  </w:r>
                </w:p>
              </w:tc>
            </w:tr>
            <w:tr w:rsidR="00FC1216" w:rsidRPr="00C43EAB" w14:paraId="6DB85E86" w14:textId="77777777" w:rsidTr="00A61CCF">
              <w:tc>
                <w:tcPr>
                  <w:tcW w:w="3857" w:type="dxa"/>
                </w:tcPr>
                <w:p w14:paraId="1BB231E3" w14:textId="77777777" w:rsidR="006208FC" w:rsidRPr="00C43EAB" w:rsidRDefault="006208FC" w:rsidP="006208FC">
                  <w:pPr>
                    <w:rPr>
                      <w:rFonts w:ascii="ＭＳ 明朝" w:hAnsi="ＭＳ 明朝"/>
                      <w:bCs/>
                    </w:rPr>
                  </w:pPr>
                  <w:r w:rsidRPr="00C43EAB">
                    <w:rPr>
                      <w:rFonts w:ascii="ＭＳ 明朝" w:hAnsi="ＭＳ 明朝"/>
                      <w:bCs/>
                      <w:szCs w:val="24"/>
                    </w:rPr>
                    <w:t>35mm</w:t>
                  </w:r>
                  <w:r w:rsidRPr="00C43EAB">
                    <w:rPr>
                      <w:rFonts w:ascii="ＭＳ 明朝" w:hAnsi="ＭＳ 明朝" w:hint="eastAsia"/>
                      <w:bCs/>
                      <w:szCs w:val="24"/>
                    </w:rPr>
                    <w:t>スライドプロジェクター</w:t>
                  </w:r>
                </w:p>
              </w:tc>
              <w:tc>
                <w:tcPr>
                  <w:tcW w:w="3374" w:type="dxa"/>
                </w:tcPr>
                <w:p w14:paraId="1E309727" w14:textId="77777777" w:rsidR="006208FC" w:rsidRPr="00C43EAB" w:rsidRDefault="006208FC" w:rsidP="006208FC">
                  <w:pPr>
                    <w:rPr>
                      <w:rFonts w:ascii="ＭＳ 明朝" w:hAnsi="ＭＳ 明朝"/>
                      <w:bCs/>
                    </w:rPr>
                  </w:pPr>
                </w:p>
              </w:tc>
              <w:tc>
                <w:tcPr>
                  <w:tcW w:w="878" w:type="dxa"/>
                </w:tcPr>
                <w:p w14:paraId="492363CC" w14:textId="77777777" w:rsidR="006208FC" w:rsidRPr="00C43EAB" w:rsidRDefault="006208FC" w:rsidP="006208FC">
                  <w:pPr>
                    <w:jc w:val="right"/>
                    <w:rPr>
                      <w:rFonts w:ascii="ＭＳ 明朝" w:hAnsi="ＭＳ 明朝"/>
                      <w:bCs/>
                    </w:rPr>
                  </w:pPr>
                  <w:r w:rsidRPr="00C43EAB">
                    <w:rPr>
                      <w:rFonts w:ascii="ＭＳ 明朝" w:hAnsi="ＭＳ 明朝"/>
                      <w:bCs/>
                      <w:szCs w:val="24"/>
                    </w:rPr>
                    <w:t>1</w:t>
                  </w:r>
                </w:p>
              </w:tc>
            </w:tr>
            <w:tr w:rsidR="00FC1216" w:rsidRPr="00C43EAB" w14:paraId="219EE8B2" w14:textId="77777777" w:rsidTr="00A61CCF">
              <w:tc>
                <w:tcPr>
                  <w:tcW w:w="3857" w:type="dxa"/>
                </w:tcPr>
                <w:p w14:paraId="550F3D94" w14:textId="77777777" w:rsidR="006208FC" w:rsidRPr="00C43EAB" w:rsidRDefault="006208FC" w:rsidP="006208FC">
                  <w:pPr>
                    <w:rPr>
                      <w:rFonts w:ascii="ＭＳ 明朝" w:hAnsi="ＭＳ 明朝"/>
                      <w:bCs/>
                    </w:rPr>
                  </w:pPr>
                  <w:r w:rsidRPr="00C43EAB">
                    <w:rPr>
                      <w:rFonts w:ascii="ＭＳ 明朝" w:hAnsi="ＭＳ 明朝" w:hint="eastAsia"/>
                      <w:bCs/>
                      <w:szCs w:val="24"/>
                    </w:rPr>
                    <w:t>スクリーン大</w:t>
                  </w:r>
                </w:p>
              </w:tc>
              <w:tc>
                <w:tcPr>
                  <w:tcW w:w="3374" w:type="dxa"/>
                </w:tcPr>
                <w:p w14:paraId="44BA3D31" w14:textId="77777777" w:rsidR="006208FC" w:rsidRPr="00C43EAB" w:rsidRDefault="006208FC" w:rsidP="006208FC">
                  <w:pPr>
                    <w:rPr>
                      <w:rFonts w:ascii="ＭＳ 明朝" w:hAnsi="ＭＳ 明朝"/>
                      <w:bCs/>
                    </w:rPr>
                  </w:pPr>
                  <w:r w:rsidRPr="00C43EAB">
                    <w:rPr>
                      <w:rFonts w:ascii="ＭＳ 明朝" w:hAnsi="ＭＳ 明朝"/>
                      <w:bCs/>
                      <w:szCs w:val="24"/>
                    </w:rPr>
                    <w:t>100インチ（1,990×1,490）</w:t>
                  </w:r>
                </w:p>
                <w:p w14:paraId="37CA6641" w14:textId="77777777" w:rsidR="006208FC" w:rsidRPr="00C43EAB" w:rsidRDefault="006208FC" w:rsidP="006208FC">
                  <w:pPr>
                    <w:rPr>
                      <w:rFonts w:ascii="ＭＳ 明朝" w:hAnsi="ＭＳ 明朝"/>
                      <w:bCs/>
                    </w:rPr>
                  </w:pPr>
                  <w:r w:rsidRPr="00C43EAB">
                    <w:rPr>
                      <w:rFonts w:ascii="ＭＳ 明朝" w:hAnsi="ＭＳ 明朝" w:hint="eastAsia"/>
                      <w:bCs/>
                      <w:szCs w:val="24"/>
                    </w:rPr>
                    <w:t>中・大会議室用</w:t>
                  </w:r>
                </w:p>
              </w:tc>
              <w:tc>
                <w:tcPr>
                  <w:tcW w:w="878" w:type="dxa"/>
                </w:tcPr>
                <w:p w14:paraId="6AC1A334" w14:textId="77777777" w:rsidR="006208FC" w:rsidRPr="00C43EAB" w:rsidRDefault="006208FC" w:rsidP="006208FC">
                  <w:pPr>
                    <w:jc w:val="right"/>
                    <w:rPr>
                      <w:rFonts w:ascii="ＭＳ 明朝" w:hAnsi="ＭＳ 明朝"/>
                      <w:bCs/>
                    </w:rPr>
                  </w:pPr>
                  <w:r w:rsidRPr="00C43EAB">
                    <w:rPr>
                      <w:rFonts w:ascii="ＭＳ 明朝" w:hAnsi="ＭＳ 明朝"/>
                      <w:bCs/>
                      <w:szCs w:val="24"/>
                    </w:rPr>
                    <w:t>12</w:t>
                  </w:r>
                </w:p>
              </w:tc>
            </w:tr>
            <w:tr w:rsidR="00FC1216" w:rsidRPr="00C43EAB" w14:paraId="67FFEBF0" w14:textId="77777777" w:rsidTr="00A61CCF">
              <w:tc>
                <w:tcPr>
                  <w:tcW w:w="3857" w:type="dxa"/>
                </w:tcPr>
                <w:p w14:paraId="6851B03B" w14:textId="77777777" w:rsidR="006208FC" w:rsidRPr="00C43EAB" w:rsidRDefault="006208FC" w:rsidP="006208FC">
                  <w:pPr>
                    <w:rPr>
                      <w:rFonts w:ascii="ＭＳ 明朝" w:hAnsi="ＭＳ 明朝"/>
                      <w:bCs/>
                    </w:rPr>
                  </w:pPr>
                  <w:r w:rsidRPr="00C43EAB">
                    <w:rPr>
                      <w:rFonts w:ascii="ＭＳ 明朝" w:hAnsi="ＭＳ 明朝" w:hint="eastAsia"/>
                      <w:bCs/>
                      <w:szCs w:val="24"/>
                    </w:rPr>
                    <w:t>スクリーン小</w:t>
                  </w:r>
                </w:p>
              </w:tc>
              <w:tc>
                <w:tcPr>
                  <w:tcW w:w="3374" w:type="dxa"/>
                </w:tcPr>
                <w:p w14:paraId="20E2B0C9" w14:textId="77777777" w:rsidR="006208FC" w:rsidRPr="00C43EAB" w:rsidRDefault="006208FC" w:rsidP="006208FC">
                  <w:pPr>
                    <w:rPr>
                      <w:rFonts w:ascii="ＭＳ 明朝" w:hAnsi="ＭＳ 明朝"/>
                      <w:bCs/>
                    </w:rPr>
                  </w:pPr>
                  <w:r w:rsidRPr="00C43EAB">
                    <w:rPr>
                      <w:rFonts w:ascii="ＭＳ 明朝" w:hAnsi="ＭＳ 明朝"/>
                      <w:bCs/>
                      <w:szCs w:val="24"/>
                    </w:rPr>
                    <w:t>80インチ（1,620×1,220）</w:t>
                  </w:r>
                </w:p>
                <w:p w14:paraId="33A4D155" w14:textId="77777777" w:rsidR="006208FC" w:rsidRPr="00C43EAB" w:rsidRDefault="006208FC" w:rsidP="006208FC">
                  <w:pPr>
                    <w:rPr>
                      <w:rFonts w:ascii="ＭＳ 明朝" w:hAnsi="ＭＳ 明朝"/>
                      <w:bCs/>
                    </w:rPr>
                  </w:pPr>
                  <w:r w:rsidRPr="00C43EAB">
                    <w:rPr>
                      <w:rFonts w:ascii="ＭＳ 明朝" w:hAnsi="ＭＳ 明朝" w:hint="eastAsia"/>
                      <w:bCs/>
                      <w:szCs w:val="24"/>
                    </w:rPr>
                    <w:t>小会議室用</w:t>
                  </w:r>
                </w:p>
              </w:tc>
              <w:tc>
                <w:tcPr>
                  <w:tcW w:w="878" w:type="dxa"/>
                </w:tcPr>
                <w:p w14:paraId="54FF7A33" w14:textId="77777777" w:rsidR="006208FC" w:rsidRPr="00C43EAB" w:rsidRDefault="006208FC" w:rsidP="006208FC">
                  <w:pPr>
                    <w:jc w:val="right"/>
                    <w:rPr>
                      <w:rFonts w:ascii="ＭＳ 明朝" w:hAnsi="ＭＳ 明朝"/>
                      <w:bCs/>
                    </w:rPr>
                  </w:pPr>
                  <w:r w:rsidRPr="00C43EAB">
                    <w:rPr>
                      <w:rFonts w:ascii="ＭＳ 明朝" w:hAnsi="ＭＳ 明朝"/>
                      <w:bCs/>
                      <w:szCs w:val="24"/>
                    </w:rPr>
                    <w:t>11</w:t>
                  </w:r>
                </w:p>
              </w:tc>
            </w:tr>
            <w:tr w:rsidR="00FC1216" w:rsidRPr="00C43EAB" w14:paraId="06F8D53C" w14:textId="77777777" w:rsidTr="00A61CCF">
              <w:tc>
                <w:tcPr>
                  <w:tcW w:w="3857" w:type="dxa"/>
                </w:tcPr>
                <w:p w14:paraId="600B483A" w14:textId="77777777" w:rsidR="006208FC" w:rsidRPr="00C43EAB" w:rsidRDefault="006208FC" w:rsidP="006208FC">
                  <w:pPr>
                    <w:rPr>
                      <w:rFonts w:ascii="ＭＳ 明朝" w:hAnsi="ＭＳ 明朝"/>
                      <w:bCs/>
                    </w:rPr>
                  </w:pPr>
                  <w:r w:rsidRPr="00C43EAB">
                    <w:rPr>
                      <w:rFonts w:ascii="ＭＳ 明朝" w:hAnsi="ＭＳ 明朝"/>
                      <w:bCs/>
                      <w:szCs w:val="24"/>
                    </w:rPr>
                    <w:t>ICレコーダー（大）</w:t>
                  </w:r>
                </w:p>
              </w:tc>
              <w:tc>
                <w:tcPr>
                  <w:tcW w:w="3374" w:type="dxa"/>
                </w:tcPr>
                <w:p w14:paraId="2BDEC472" w14:textId="77777777" w:rsidR="006208FC" w:rsidRPr="00C43EAB" w:rsidRDefault="006208FC" w:rsidP="006208FC">
                  <w:pPr>
                    <w:rPr>
                      <w:rFonts w:ascii="ＭＳ 明朝" w:hAnsi="ＭＳ 明朝"/>
                      <w:bCs/>
                    </w:rPr>
                  </w:pPr>
                  <w:r w:rsidRPr="00C43EAB">
                    <w:rPr>
                      <w:rFonts w:ascii="ＭＳ 明朝" w:hAnsi="ＭＳ 明朝" w:hint="eastAsia"/>
                      <w:bCs/>
                      <w:szCs w:val="24"/>
                    </w:rPr>
                    <w:t>プチ・エル用</w:t>
                  </w:r>
                </w:p>
              </w:tc>
              <w:tc>
                <w:tcPr>
                  <w:tcW w:w="878" w:type="dxa"/>
                </w:tcPr>
                <w:p w14:paraId="1C23080E" w14:textId="77777777" w:rsidR="006208FC" w:rsidRPr="00C43EAB" w:rsidRDefault="006208FC" w:rsidP="006208FC">
                  <w:pPr>
                    <w:jc w:val="right"/>
                    <w:rPr>
                      <w:rFonts w:ascii="ＭＳ 明朝" w:hAnsi="ＭＳ 明朝"/>
                      <w:bCs/>
                    </w:rPr>
                  </w:pPr>
                  <w:r w:rsidRPr="00C43EAB">
                    <w:rPr>
                      <w:rFonts w:ascii="ＭＳ 明朝" w:hAnsi="ＭＳ 明朝"/>
                      <w:bCs/>
                      <w:szCs w:val="24"/>
                    </w:rPr>
                    <w:t>1</w:t>
                  </w:r>
                </w:p>
              </w:tc>
            </w:tr>
            <w:tr w:rsidR="00FC1216" w:rsidRPr="00C43EAB" w14:paraId="05F47525" w14:textId="77777777" w:rsidTr="00A61CCF">
              <w:tc>
                <w:tcPr>
                  <w:tcW w:w="3857" w:type="dxa"/>
                </w:tcPr>
                <w:p w14:paraId="1319119A" w14:textId="77777777" w:rsidR="006208FC" w:rsidRPr="00C43EAB" w:rsidRDefault="006208FC" w:rsidP="006208FC">
                  <w:pPr>
                    <w:rPr>
                      <w:rFonts w:ascii="ＭＳ 明朝" w:hAnsi="ＭＳ 明朝"/>
                      <w:bCs/>
                    </w:rPr>
                  </w:pPr>
                  <w:r w:rsidRPr="00C43EAB">
                    <w:rPr>
                      <w:rFonts w:ascii="ＭＳ 明朝" w:hAnsi="ＭＳ 明朝"/>
                      <w:bCs/>
                      <w:szCs w:val="24"/>
                    </w:rPr>
                    <w:t>ICレコーダー（小）</w:t>
                  </w:r>
                </w:p>
              </w:tc>
              <w:tc>
                <w:tcPr>
                  <w:tcW w:w="3374" w:type="dxa"/>
                </w:tcPr>
                <w:p w14:paraId="43C4FA44" w14:textId="77777777" w:rsidR="006208FC" w:rsidRPr="00C43EAB" w:rsidRDefault="006208FC" w:rsidP="006208FC">
                  <w:pPr>
                    <w:rPr>
                      <w:rFonts w:ascii="ＭＳ 明朝" w:hAnsi="ＭＳ 明朝"/>
                      <w:bCs/>
                    </w:rPr>
                  </w:pPr>
                  <w:r w:rsidRPr="00C43EAB">
                    <w:rPr>
                      <w:rFonts w:ascii="ＭＳ 明朝" w:hAnsi="ＭＳ 明朝" w:hint="eastAsia"/>
                      <w:bCs/>
                      <w:szCs w:val="24"/>
                    </w:rPr>
                    <w:t>会議室用</w:t>
                  </w:r>
                </w:p>
              </w:tc>
              <w:tc>
                <w:tcPr>
                  <w:tcW w:w="878" w:type="dxa"/>
                </w:tcPr>
                <w:p w14:paraId="76C1DAD1" w14:textId="77777777" w:rsidR="006208FC" w:rsidRPr="00C43EAB" w:rsidRDefault="006208FC" w:rsidP="006208FC">
                  <w:pPr>
                    <w:jc w:val="right"/>
                    <w:rPr>
                      <w:rFonts w:ascii="ＭＳ 明朝" w:hAnsi="ＭＳ 明朝"/>
                      <w:bCs/>
                    </w:rPr>
                  </w:pPr>
                  <w:r w:rsidRPr="00C43EAB">
                    <w:rPr>
                      <w:rFonts w:ascii="ＭＳ 明朝" w:hAnsi="ＭＳ 明朝"/>
                      <w:bCs/>
                      <w:szCs w:val="24"/>
                    </w:rPr>
                    <w:t>2</w:t>
                  </w:r>
                </w:p>
              </w:tc>
            </w:tr>
            <w:tr w:rsidR="00FC1216" w:rsidRPr="00C43EAB" w14:paraId="17ED15A4" w14:textId="77777777" w:rsidTr="00A61CCF">
              <w:tc>
                <w:tcPr>
                  <w:tcW w:w="3857" w:type="dxa"/>
                </w:tcPr>
                <w:p w14:paraId="0E3ED19B" w14:textId="77777777" w:rsidR="006208FC" w:rsidRPr="00C43EAB" w:rsidRDefault="006208FC" w:rsidP="006208FC">
                  <w:pPr>
                    <w:rPr>
                      <w:rFonts w:ascii="ＭＳ 明朝" w:hAnsi="ＭＳ 明朝"/>
                      <w:bCs/>
                    </w:rPr>
                  </w:pPr>
                  <w:r w:rsidRPr="00C43EAB">
                    <w:rPr>
                      <w:rFonts w:ascii="ＭＳ 明朝" w:hAnsi="ＭＳ 明朝" w:hint="eastAsia"/>
                      <w:bCs/>
                      <w:szCs w:val="24"/>
                    </w:rPr>
                    <w:t>ポータブルマイク</w:t>
                  </w:r>
                </w:p>
              </w:tc>
              <w:tc>
                <w:tcPr>
                  <w:tcW w:w="3374" w:type="dxa"/>
                </w:tcPr>
                <w:p w14:paraId="1AFBCD86" w14:textId="77777777" w:rsidR="006208FC" w:rsidRPr="00C43EAB" w:rsidRDefault="006208FC" w:rsidP="006208FC">
                  <w:pPr>
                    <w:rPr>
                      <w:rFonts w:ascii="ＭＳ 明朝" w:hAnsi="ＭＳ 明朝"/>
                      <w:bCs/>
                    </w:rPr>
                  </w:pPr>
                  <w:r w:rsidRPr="00C43EAB">
                    <w:rPr>
                      <w:rFonts w:ascii="ＭＳ 明朝" w:hAnsi="ＭＳ 明朝" w:hint="eastAsia"/>
                      <w:bCs/>
                      <w:szCs w:val="24"/>
                    </w:rPr>
                    <w:t>出力</w:t>
                  </w:r>
                  <w:r w:rsidRPr="00C43EAB">
                    <w:rPr>
                      <w:rFonts w:ascii="ＭＳ 明朝" w:hAnsi="ＭＳ 明朝"/>
                      <w:bCs/>
                      <w:szCs w:val="24"/>
                    </w:rPr>
                    <w:t>20W　ワイヤレスマイク×2</w:t>
                  </w:r>
                </w:p>
                <w:p w14:paraId="49085995" w14:textId="77777777" w:rsidR="006208FC" w:rsidRPr="00C43EAB" w:rsidRDefault="006208FC" w:rsidP="006208FC">
                  <w:pPr>
                    <w:rPr>
                      <w:rFonts w:ascii="ＭＳ 明朝" w:hAnsi="ＭＳ 明朝"/>
                      <w:bCs/>
                    </w:rPr>
                  </w:pPr>
                  <w:r w:rsidRPr="00C43EAB">
                    <w:rPr>
                      <w:rFonts w:ascii="ＭＳ 明朝" w:hAnsi="ＭＳ 明朝" w:hint="eastAsia"/>
                      <w:bCs/>
                      <w:szCs w:val="24"/>
                    </w:rPr>
                    <w:t>有線マイク×１</w:t>
                  </w:r>
                </w:p>
              </w:tc>
              <w:tc>
                <w:tcPr>
                  <w:tcW w:w="878" w:type="dxa"/>
                </w:tcPr>
                <w:p w14:paraId="6061830B" w14:textId="77777777" w:rsidR="006208FC" w:rsidRPr="00C43EAB" w:rsidRDefault="006208FC" w:rsidP="006208FC">
                  <w:pPr>
                    <w:jc w:val="right"/>
                    <w:rPr>
                      <w:rFonts w:ascii="ＭＳ 明朝" w:hAnsi="ＭＳ 明朝"/>
                      <w:bCs/>
                    </w:rPr>
                  </w:pPr>
                  <w:r w:rsidRPr="00C43EAB">
                    <w:rPr>
                      <w:rFonts w:ascii="ＭＳ 明朝" w:hAnsi="ＭＳ 明朝"/>
                      <w:bCs/>
                      <w:szCs w:val="24"/>
                    </w:rPr>
                    <w:t>3</w:t>
                  </w:r>
                </w:p>
              </w:tc>
            </w:tr>
            <w:tr w:rsidR="00FC1216" w:rsidRPr="00C43EAB" w14:paraId="78C97773" w14:textId="77777777" w:rsidTr="00A61CCF">
              <w:tc>
                <w:tcPr>
                  <w:tcW w:w="3857" w:type="dxa"/>
                </w:tcPr>
                <w:p w14:paraId="7D63E37B" w14:textId="77777777" w:rsidR="006208FC" w:rsidRPr="00C43EAB" w:rsidRDefault="006208FC" w:rsidP="006208FC">
                  <w:pPr>
                    <w:rPr>
                      <w:rFonts w:ascii="ＭＳ 明朝" w:hAnsi="ＭＳ 明朝"/>
                      <w:bCs/>
                    </w:rPr>
                  </w:pPr>
                  <w:r w:rsidRPr="00C43EAB">
                    <w:rPr>
                      <w:rFonts w:ascii="ＭＳ 明朝" w:hAnsi="ＭＳ 明朝"/>
                      <w:bCs/>
                      <w:szCs w:val="24"/>
                    </w:rPr>
                    <w:t>CD/MDラジカセ</w:t>
                  </w:r>
                </w:p>
              </w:tc>
              <w:tc>
                <w:tcPr>
                  <w:tcW w:w="3374" w:type="dxa"/>
                </w:tcPr>
                <w:p w14:paraId="7C1ADAA5" w14:textId="77777777" w:rsidR="006208FC" w:rsidRPr="00C43EAB" w:rsidRDefault="006208FC" w:rsidP="006208FC">
                  <w:pPr>
                    <w:rPr>
                      <w:rFonts w:ascii="ＭＳ 明朝" w:hAnsi="ＭＳ 明朝"/>
                      <w:bCs/>
                    </w:rPr>
                  </w:pPr>
                  <w:r w:rsidRPr="00C43EAB">
                    <w:rPr>
                      <w:rFonts w:ascii="ＭＳ 明朝" w:hAnsi="ＭＳ 明朝"/>
                      <w:bCs/>
                      <w:szCs w:val="24"/>
                    </w:rPr>
                    <w:t>CD</w:t>
                  </w:r>
                  <w:r w:rsidRPr="00C43EAB">
                    <w:rPr>
                      <w:rFonts w:ascii="ＭＳ 明朝" w:hAnsi="ＭＳ 明朝" w:hint="eastAsia"/>
                      <w:bCs/>
                      <w:szCs w:val="24"/>
                    </w:rPr>
                    <w:t>・</w:t>
                  </w:r>
                  <w:r w:rsidRPr="00C43EAB">
                    <w:rPr>
                      <w:rFonts w:ascii="ＭＳ 明朝" w:hAnsi="ＭＳ 明朝"/>
                      <w:bCs/>
                      <w:szCs w:val="24"/>
                    </w:rPr>
                    <w:t>MD利用可能</w:t>
                  </w:r>
                </w:p>
              </w:tc>
              <w:tc>
                <w:tcPr>
                  <w:tcW w:w="878" w:type="dxa"/>
                </w:tcPr>
                <w:p w14:paraId="2D42DA9D" w14:textId="77777777" w:rsidR="006208FC" w:rsidRPr="00C43EAB" w:rsidRDefault="006208FC" w:rsidP="006208FC">
                  <w:pPr>
                    <w:jc w:val="right"/>
                    <w:rPr>
                      <w:rFonts w:ascii="ＭＳ 明朝" w:hAnsi="ＭＳ 明朝"/>
                      <w:bCs/>
                    </w:rPr>
                  </w:pPr>
                  <w:r w:rsidRPr="00C43EAB">
                    <w:rPr>
                      <w:rFonts w:ascii="ＭＳ 明朝" w:hAnsi="ＭＳ 明朝"/>
                      <w:bCs/>
                      <w:szCs w:val="24"/>
                    </w:rPr>
                    <w:t>2</w:t>
                  </w:r>
                </w:p>
              </w:tc>
            </w:tr>
            <w:tr w:rsidR="00FC1216" w:rsidRPr="00C43EAB" w14:paraId="29096E86" w14:textId="77777777" w:rsidTr="00A61CCF">
              <w:tc>
                <w:tcPr>
                  <w:tcW w:w="3857" w:type="dxa"/>
                </w:tcPr>
                <w:p w14:paraId="63F85C61" w14:textId="77777777" w:rsidR="006208FC" w:rsidRPr="00C43EAB" w:rsidRDefault="006208FC" w:rsidP="006208FC">
                  <w:pPr>
                    <w:rPr>
                      <w:rFonts w:ascii="ＭＳ 明朝" w:hAnsi="ＭＳ 明朝"/>
                      <w:bCs/>
                    </w:rPr>
                  </w:pPr>
                  <w:r w:rsidRPr="00C43EAB">
                    <w:rPr>
                      <w:rFonts w:ascii="ＭＳ 明朝" w:hAnsi="ＭＳ 明朝" w:hint="eastAsia"/>
                      <w:bCs/>
                      <w:szCs w:val="24"/>
                    </w:rPr>
                    <w:t>ホワイトボード</w:t>
                  </w:r>
                </w:p>
              </w:tc>
              <w:tc>
                <w:tcPr>
                  <w:tcW w:w="3374" w:type="dxa"/>
                </w:tcPr>
                <w:p w14:paraId="49FCDAC4" w14:textId="77777777" w:rsidR="006208FC" w:rsidRPr="00C43EAB" w:rsidRDefault="006208FC" w:rsidP="006208FC">
                  <w:pPr>
                    <w:rPr>
                      <w:rFonts w:ascii="ＭＳ 明朝" w:hAnsi="ＭＳ 明朝"/>
                      <w:bCs/>
                    </w:rPr>
                  </w:pPr>
                  <w:r w:rsidRPr="00C43EAB">
                    <w:rPr>
                      <w:rFonts w:ascii="ＭＳ 明朝" w:hAnsi="ＭＳ 明朝" w:hint="eastAsia"/>
                      <w:bCs/>
                      <w:szCs w:val="24"/>
                    </w:rPr>
                    <w:t>会議室追加用</w:t>
                  </w:r>
                </w:p>
              </w:tc>
              <w:tc>
                <w:tcPr>
                  <w:tcW w:w="878" w:type="dxa"/>
                </w:tcPr>
                <w:p w14:paraId="04616FC4" w14:textId="77777777" w:rsidR="006208FC" w:rsidRPr="00C43EAB" w:rsidRDefault="006208FC" w:rsidP="006208FC">
                  <w:pPr>
                    <w:jc w:val="right"/>
                    <w:rPr>
                      <w:rFonts w:ascii="ＭＳ 明朝" w:hAnsi="ＭＳ 明朝"/>
                      <w:bCs/>
                    </w:rPr>
                  </w:pPr>
                  <w:r w:rsidRPr="00C43EAB">
                    <w:rPr>
                      <w:rFonts w:ascii="ＭＳ 明朝" w:hAnsi="ＭＳ 明朝"/>
                      <w:bCs/>
                      <w:szCs w:val="24"/>
                    </w:rPr>
                    <w:t>23</w:t>
                  </w:r>
                </w:p>
              </w:tc>
            </w:tr>
            <w:tr w:rsidR="00FC1216" w:rsidRPr="00C43EAB" w14:paraId="53CC994B" w14:textId="77777777" w:rsidTr="00A61CCF">
              <w:tc>
                <w:tcPr>
                  <w:tcW w:w="3857" w:type="dxa"/>
                </w:tcPr>
                <w:p w14:paraId="69E1C69F" w14:textId="77777777" w:rsidR="006208FC" w:rsidRPr="00C43EAB" w:rsidRDefault="006208FC" w:rsidP="006208FC">
                  <w:pPr>
                    <w:rPr>
                      <w:rFonts w:ascii="ＭＳ 明朝" w:hAnsi="ＭＳ 明朝"/>
                      <w:bCs/>
                    </w:rPr>
                  </w:pPr>
                  <w:r w:rsidRPr="00C43EAB">
                    <w:rPr>
                      <w:rFonts w:ascii="ＭＳ 明朝" w:hAnsi="ＭＳ 明朝" w:hint="eastAsia"/>
                      <w:bCs/>
                      <w:szCs w:val="24"/>
                    </w:rPr>
                    <w:t>テーブルクロス</w:t>
                  </w:r>
                </w:p>
              </w:tc>
              <w:tc>
                <w:tcPr>
                  <w:tcW w:w="3374" w:type="dxa"/>
                </w:tcPr>
                <w:p w14:paraId="158DA798" w14:textId="77777777" w:rsidR="006208FC" w:rsidRPr="00C43EAB" w:rsidRDefault="006208FC" w:rsidP="006208FC">
                  <w:pPr>
                    <w:rPr>
                      <w:rFonts w:ascii="ＭＳ 明朝" w:hAnsi="ＭＳ 明朝"/>
                      <w:bCs/>
                    </w:rPr>
                  </w:pPr>
                  <w:r w:rsidRPr="00C43EAB">
                    <w:rPr>
                      <w:rFonts w:ascii="ＭＳ 明朝" w:hAnsi="ＭＳ 明朝"/>
                      <w:bCs/>
                      <w:szCs w:val="24"/>
                    </w:rPr>
                    <w:t>1,400×3,000</w:t>
                  </w:r>
                </w:p>
              </w:tc>
              <w:tc>
                <w:tcPr>
                  <w:tcW w:w="878" w:type="dxa"/>
                </w:tcPr>
                <w:p w14:paraId="76631FEC" w14:textId="77777777" w:rsidR="006208FC" w:rsidRPr="00C43EAB" w:rsidRDefault="006208FC" w:rsidP="006208FC">
                  <w:pPr>
                    <w:jc w:val="right"/>
                    <w:rPr>
                      <w:rFonts w:ascii="ＭＳ 明朝" w:hAnsi="ＭＳ 明朝"/>
                      <w:bCs/>
                    </w:rPr>
                  </w:pPr>
                  <w:r w:rsidRPr="00C43EAB">
                    <w:rPr>
                      <w:rFonts w:ascii="ＭＳ 明朝" w:hAnsi="ＭＳ 明朝"/>
                      <w:bCs/>
                      <w:szCs w:val="24"/>
                    </w:rPr>
                    <w:t>20</w:t>
                  </w:r>
                </w:p>
              </w:tc>
            </w:tr>
            <w:tr w:rsidR="00FC1216" w:rsidRPr="00C43EAB" w14:paraId="545AC333" w14:textId="77777777" w:rsidTr="00A61CCF">
              <w:tc>
                <w:tcPr>
                  <w:tcW w:w="3857" w:type="dxa"/>
                </w:tcPr>
                <w:p w14:paraId="6B21B620" w14:textId="77777777" w:rsidR="006208FC" w:rsidRPr="00C43EAB" w:rsidRDefault="006208FC" w:rsidP="006208FC">
                  <w:pPr>
                    <w:rPr>
                      <w:rFonts w:ascii="ＭＳ 明朝" w:hAnsi="ＭＳ 明朝"/>
                      <w:bCs/>
                    </w:rPr>
                  </w:pPr>
                  <w:r w:rsidRPr="00C43EAB">
                    <w:rPr>
                      <w:rFonts w:ascii="ＭＳ 明朝" w:hAnsi="ＭＳ 明朝" w:hint="eastAsia"/>
                      <w:bCs/>
                      <w:szCs w:val="24"/>
                    </w:rPr>
                    <w:t>パネル</w:t>
                  </w:r>
                </w:p>
              </w:tc>
              <w:tc>
                <w:tcPr>
                  <w:tcW w:w="3374" w:type="dxa"/>
                </w:tcPr>
                <w:p w14:paraId="0754C857" w14:textId="77777777" w:rsidR="006208FC" w:rsidRPr="00C43EAB" w:rsidRDefault="006208FC" w:rsidP="006208FC">
                  <w:pPr>
                    <w:rPr>
                      <w:rFonts w:ascii="ＭＳ 明朝" w:hAnsi="ＭＳ 明朝"/>
                      <w:bCs/>
                    </w:rPr>
                  </w:pPr>
                </w:p>
              </w:tc>
              <w:tc>
                <w:tcPr>
                  <w:tcW w:w="878" w:type="dxa"/>
                </w:tcPr>
                <w:p w14:paraId="5A96557F" w14:textId="77777777" w:rsidR="006208FC" w:rsidRPr="00C43EAB" w:rsidRDefault="006208FC" w:rsidP="006208FC">
                  <w:pPr>
                    <w:jc w:val="right"/>
                    <w:rPr>
                      <w:rFonts w:ascii="ＭＳ 明朝" w:hAnsi="ＭＳ 明朝"/>
                      <w:bCs/>
                    </w:rPr>
                  </w:pPr>
                  <w:r w:rsidRPr="00C43EAB">
                    <w:rPr>
                      <w:rFonts w:ascii="ＭＳ 明朝" w:hAnsi="ＭＳ 明朝"/>
                      <w:bCs/>
                      <w:szCs w:val="24"/>
                    </w:rPr>
                    <w:t>18</w:t>
                  </w:r>
                </w:p>
              </w:tc>
            </w:tr>
            <w:tr w:rsidR="00FC1216" w:rsidRPr="00C43EAB" w14:paraId="630298E8" w14:textId="77777777" w:rsidTr="00A61CCF">
              <w:tc>
                <w:tcPr>
                  <w:tcW w:w="3857" w:type="dxa"/>
                </w:tcPr>
                <w:p w14:paraId="38FF621B" w14:textId="77777777" w:rsidR="006208FC" w:rsidRPr="00C43EAB" w:rsidRDefault="006208FC" w:rsidP="006208FC">
                  <w:pPr>
                    <w:rPr>
                      <w:rFonts w:ascii="ＭＳ 明朝" w:hAnsi="ＭＳ 明朝"/>
                      <w:bCs/>
                    </w:rPr>
                  </w:pPr>
                  <w:r w:rsidRPr="00C43EAB">
                    <w:rPr>
                      <w:rFonts w:ascii="ＭＳ 明朝" w:hAnsi="ＭＳ 明朝" w:hint="eastAsia"/>
                      <w:bCs/>
                      <w:szCs w:val="24"/>
                    </w:rPr>
                    <w:t>指示棒</w:t>
                  </w:r>
                </w:p>
              </w:tc>
              <w:tc>
                <w:tcPr>
                  <w:tcW w:w="3374" w:type="dxa"/>
                </w:tcPr>
                <w:p w14:paraId="386372D6" w14:textId="77777777" w:rsidR="006208FC" w:rsidRPr="00C43EAB" w:rsidRDefault="006208FC" w:rsidP="006208FC">
                  <w:pPr>
                    <w:rPr>
                      <w:rFonts w:ascii="ＭＳ 明朝" w:hAnsi="ＭＳ 明朝"/>
                      <w:bCs/>
                    </w:rPr>
                  </w:pPr>
                  <w:r w:rsidRPr="00C43EAB">
                    <w:rPr>
                      <w:rFonts w:ascii="ＭＳ 明朝" w:hAnsi="ＭＳ 明朝" w:hint="eastAsia"/>
                      <w:bCs/>
                      <w:szCs w:val="24"/>
                    </w:rPr>
                    <w:t>伸縮式</w:t>
                  </w:r>
                </w:p>
              </w:tc>
              <w:tc>
                <w:tcPr>
                  <w:tcW w:w="878" w:type="dxa"/>
                </w:tcPr>
                <w:p w14:paraId="5A394B17" w14:textId="77777777" w:rsidR="006208FC" w:rsidRPr="00C43EAB" w:rsidRDefault="006208FC" w:rsidP="006208FC">
                  <w:pPr>
                    <w:jc w:val="right"/>
                    <w:rPr>
                      <w:rFonts w:ascii="ＭＳ 明朝" w:hAnsi="ＭＳ 明朝"/>
                      <w:bCs/>
                    </w:rPr>
                  </w:pPr>
                  <w:r w:rsidRPr="00C43EAB">
                    <w:rPr>
                      <w:rFonts w:ascii="ＭＳ 明朝" w:hAnsi="ＭＳ 明朝"/>
                      <w:bCs/>
                      <w:szCs w:val="24"/>
                    </w:rPr>
                    <w:t>5</w:t>
                  </w:r>
                </w:p>
              </w:tc>
            </w:tr>
            <w:tr w:rsidR="00FC1216" w:rsidRPr="00C43EAB" w14:paraId="67A3050B" w14:textId="77777777" w:rsidTr="00A61CCF">
              <w:tc>
                <w:tcPr>
                  <w:tcW w:w="3857" w:type="dxa"/>
                </w:tcPr>
                <w:p w14:paraId="75B0D72B" w14:textId="77777777" w:rsidR="006208FC" w:rsidRPr="00C43EAB" w:rsidRDefault="006208FC" w:rsidP="006208FC">
                  <w:pPr>
                    <w:rPr>
                      <w:rFonts w:ascii="ＭＳ 明朝" w:hAnsi="ＭＳ 明朝"/>
                      <w:bCs/>
                    </w:rPr>
                  </w:pPr>
                  <w:r w:rsidRPr="00C43EAB">
                    <w:rPr>
                      <w:rFonts w:ascii="ＭＳ 明朝" w:hAnsi="ＭＳ 明朝" w:hint="eastAsia"/>
                      <w:bCs/>
                      <w:szCs w:val="24"/>
                    </w:rPr>
                    <w:t>電源延長ケーブル</w:t>
                  </w:r>
                </w:p>
              </w:tc>
              <w:tc>
                <w:tcPr>
                  <w:tcW w:w="3374" w:type="dxa"/>
                </w:tcPr>
                <w:p w14:paraId="1C3B7320" w14:textId="77777777" w:rsidR="006208FC" w:rsidRPr="00C43EAB" w:rsidRDefault="006208FC" w:rsidP="006208FC">
                  <w:pPr>
                    <w:rPr>
                      <w:rFonts w:ascii="ＭＳ 明朝" w:hAnsi="ＭＳ 明朝"/>
                      <w:bCs/>
                    </w:rPr>
                  </w:pPr>
                  <w:r w:rsidRPr="00C43EAB">
                    <w:rPr>
                      <w:rFonts w:ascii="ＭＳ 明朝" w:hAnsi="ＭＳ 明朝"/>
                      <w:bCs/>
                      <w:szCs w:val="24"/>
                    </w:rPr>
                    <w:t>3m</w:t>
                  </w:r>
                  <w:r w:rsidRPr="00C43EAB">
                    <w:rPr>
                      <w:rFonts w:ascii="ＭＳ 明朝" w:hAnsi="ＭＳ 明朝" w:hint="eastAsia"/>
                      <w:bCs/>
                      <w:szCs w:val="24"/>
                    </w:rPr>
                    <w:t>～</w:t>
                  </w:r>
                  <w:r w:rsidRPr="00C43EAB">
                    <w:rPr>
                      <w:rFonts w:ascii="ＭＳ 明朝" w:hAnsi="ＭＳ 明朝"/>
                      <w:bCs/>
                      <w:szCs w:val="24"/>
                    </w:rPr>
                    <w:t>10m</w:t>
                  </w:r>
                </w:p>
              </w:tc>
              <w:tc>
                <w:tcPr>
                  <w:tcW w:w="878" w:type="dxa"/>
                </w:tcPr>
                <w:p w14:paraId="2FBC58AF" w14:textId="77777777" w:rsidR="006208FC" w:rsidRPr="00C43EAB" w:rsidRDefault="006208FC" w:rsidP="006208FC">
                  <w:pPr>
                    <w:jc w:val="right"/>
                    <w:rPr>
                      <w:rFonts w:ascii="ＭＳ 明朝" w:hAnsi="ＭＳ 明朝"/>
                      <w:bCs/>
                    </w:rPr>
                  </w:pPr>
                  <w:r w:rsidRPr="00C43EAB">
                    <w:rPr>
                      <w:rFonts w:ascii="ＭＳ 明朝" w:hAnsi="ＭＳ 明朝"/>
                      <w:bCs/>
                      <w:szCs w:val="24"/>
                    </w:rPr>
                    <w:t>12</w:t>
                  </w:r>
                </w:p>
              </w:tc>
            </w:tr>
            <w:tr w:rsidR="00FC1216" w:rsidRPr="00C43EAB" w14:paraId="34E0C3E0" w14:textId="77777777" w:rsidTr="00A61CCF">
              <w:tc>
                <w:tcPr>
                  <w:tcW w:w="3857" w:type="dxa"/>
                </w:tcPr>
                <w:p w14:paraId="74055E2B" w14:textId="77777777" w:rsidR="006208FC" w:rsidRPr="00C43EAB" w:rsidRDefault="006208FC" w:rsidP="006208FC">
                  <w:pPr>
                    <w:rPr>
                      <w:rFonts w:ascii="ＭＳ 明朝" w:hAnsi="ＭＳ 明朝"/>
                      <w:bCs/>
                    </w:rPr>
                  </w:pPr>
                  <w:r w:rsidRPr="00C43EAB">
                    <w:rPr>
                      <w:rFonts w:ascii="ＭＳ 明朝" w:hAnsi="ＭＳ 明朝"/>
                      <w:bCs/>
                      <w:szCs w:val="24"/>
                    </w:rPr>
                    <w:t>LANケーブル（本館7階会議室のみ）</w:t>
                  </w:r>
                </w:p>
              </w:tc>
              <w:tc>
                <w:tcPr>
                  <w:tcW w:w="3374" w:type="dxa"/>
                </w:tcPr>
                <w:p w14:paraId="0CFA9C66" w14:textId="77777777" w:rsidR="006208FC" w:rsidRPr="00C43EAB" w:rsidRDefault="006208FC" w:rsidP="006208FC">
                  <w:pPr>
                    <w:rPr>
                      <w:rFonts w:ascii="ＭＳ 明朝" w:hAnsi="ＭＳ 明朝"/>
                      <w:bCs/>
                    </w:rPr>
                  </w:pPr>
                  <w:r w:rsidRPr="00C43EAB">
                    <w:rPr>
                      <w:rFonts w:ascii="ＭＳ 明朝" w:hAnsi="ＭＳ 明朝"/>
                      <w:bCs/>
                      <w:szCs w:val="24"/>
                    </w:rPr>
                    <w:t>5m</w:t>
                  </w:r>
                </w:p>
              </w:tc>
              <w:tc>
                <w:tcPr>
                  <w:tcW w:w="878" w:type="dxa"/>
                </w:tcPr>
                <w:p w14:paraId="054EA370" w14:textId="77777777" w:rsidR="006208FC" w:rsidRPr="00C43EAB" w:rsidRDefault="006208FC" w:rsidP="006208FC">
                  <w:pPr>
                    <w:jc w:val="right"/>
                    <w:rPr>
                      <w:rFonts w:ascii="ＭＳ 明朝" w:hAnsi="ＭＳ 明朝"/>
                      <w:bCs/>
                    </w:rPr>
                  </w:pPr>
                  <w:r w:rsidRPr="00C43EAB">
                    <w:rPr>
                      <w:rFonts w:ascii="ＭＳ 明朝" w:hAnsi="ＭＳ 明朝"/>
                      <w:bCs/>
                      <w:szCs w:val="24"/>
                    </w:rPr>
                    <w:t>6</w:t>
                  </w:r>
                </w:p>
              </w:tc>
            </w:tr>
          </w:tbl>
          <w:p w14:paraId="2DC72717" w14:textId="77777777" w:rsidR="006208FC" w:rsidRPr="00C43EAB" w:rsidRDefault="006208FC" w:rsidP="006208FC">
            <w:pPr>
              <w:ind w:leftChars="100" w:left="216" w:firstLineChars="100" w:firstLine="216"/>
              <w:rPr>
                <w:rFonts w:ascii="ＭＳ 明朝" w:hAnsi="ＭＳ 明朝"/>
                <w:b w:val="0"/>
                <w:bCs w:val="0"/>
                <w:color w:val="auto"/>
              </w:rPr>
            </w:pPr>
          </w:p>
          <w:p w14:paraId="4C337878" w14:textId="5125EC6F" w:rsidR="006208FC" w:rsidRPr="00C43EAB" w:rsidRDefault="006208FC" w:rsidP="006208FC">
            <w:pPr>
              <w:ind w:leftChars="100" w:left="216" w:firstLineChars="100" w:firstLine="216"/>
              <w:rPr>
                <w:rFonts w:ascii="ＭＳ 明朝" w:hAnsi="ＭＳ 明朝"/>
                <w:b w:val="0"/>
                <w:bCs w:val="0"/>
                <w:color w:val="auto"/>
              </w:rPr>
            </w:pPr>
            <w:r w:rsidRPr="00C43EAB">
              <w:rPr>
                <w:rFonts w:ascii="ＭＳ 明朝" w:hAnsi="ＭＳ 明朝" w:hint="eastAsia"/>
                <w:b w:val="0"/>
                <w:color w:val="auto"/>
              </w:rPr>
              <w:t>応募者にとっては、会議用物品の購入という費用負担に加えて、その品目、数量を自分で算定し、メーカー等に見積</w:t>
            </w:r>
            <w:r w:rsidR="00593CAB" w:rsidRPr="00C43EAB">
              <w:rPr>
                <w:rFonts w:ascii="ＭＳ 明朝" w:hAnsi="ＭＳ 明朝" w:hint="eastAsia"/>
                <w:b w:val="0"/>
                <w:color w:val="auto"/>
              </w:rPr>
              <w:t>り</w:t>
            </w:r>
            <w:r w:rsidRPr="00C43EAB">
              <w:rPr>
                <w:rFonts w:ascii="ＭＳ 明朝" w:hAnsi="ＭＳ 明朝" w:hint="eastAsia"/>
                <w:b w:val="0"/>
                <w:color w:val="auto"/>
              </w:rPr>
              <w:t>を依頼し、事業採算を予想・検討し、応募するか</w:t>
            </w:r>
            <w:r w:rsidR="00593CAB" w:rsidRPr="00C43EAB">
              <w:rPr>
                <w:rFonts w:ascii="ＭＳ 明朝" w:hAnsi="ＭＳ 明朝" w:hint="eastAsia"/>
                <w:b w:val="0"/>
                <w:color w:val="auto"/>
              </w:rPr>
              <w:t>否か</w:t>
            </w:r>
            <w:r w:rsidRPr="00C43EAB">
              <w:rPr>
                <w:rFonts w:ascii="ＭＳ 明朝" w:hAnsi="ＭＳ 明朝" w:hint="eastAsia"/>
                <w:b w:val="0"/>
                <w:color w:val="auto"/>
              </w:rPr>
              <w:t>の意思決定を限られた時間で行うという、新規参入者にとってハードルが高いものとなっ</w:t>
            </w:r>
            <w:r w:rsidR="000468A3" w:rsidRPr="00C43EAB">
              <w:rPr>
                <w:rFonts w:ascii="ＭＳ 明朝" w:hAnsi="ＭＳ 明朝" w:hint="eastAsia"/>
                <w:b w:val="0"/>
                <w:color w:val="auto"/>
              </w:rPr>
              <w:t>た</w:t>
            </w:r>
            <w:r w:rsidRPr="00C43EAB">
              <w:rPr>
                <w:rFonts w:ascii="ＭＳ 明朝" w:hAnsi="ＭＳ 明朝" w:hint="eastAsia"/>
                <w:b w:val="0"/>
                <w:color w:val="auto"/>
              </w:rPr>
              <w:t>。応募を検討した団体は</w:t>
            </w:r>
            <w:r w:rsidRPr="00C43EAB">
              <w:rPr>
                <w:rFonts w:ascii="ＭＳ 明朝" w:hAnsi="ＭＳ 明朝"/>
                <w:b w:val="0"/>
                <w:color w:val="auto"/>
              </w:rPr>
              <w:t>10団体以上あったとのことであるが、結局、平成25年9月の指定管理者の公募に応じたのは、現指定管理者のみとなっ</w:t>
            </w:r>
            <w:r w:rsidR="000468A3" w:rsidRPr="00C43EAB">
              <w:rPr>
                <w:rFonts w:ascii="ＭＳ 明朝" w:hAnsi="ＭＳ 明朝" w:hint="eastAsia"/>
                <w:b w:val="0"/>
                <w:color w:val="auto"/>
              </w:rPr>
              <w:t>た</w:t>
            </w:r>
            <w:r w:rsidRPr="00C43EAB">
              <w:rPr>
                <w:rFonts w:ascii="ＭＳ 明朝" w:hAnsi="ＭＳ 明朝"/>
                <w:b w:val="0"/>
                <w:color w:val="auto"/>
              </w:rPr>
              <w:t>。</w:t>
            </w:r>
          </w:p>
          <w:p w14:paraId="6DA168A3" w14:textId="6C2B3119" w:rsidR="006208FC" w:rsidRPr="00C43EAB" w:rsidRDefault="006208FC" w:rsidP="006208FC">
            <w:pPr>
              <w:ind w:leftChars="100" w:left="216" w:firstLineChars="100" w:firstLine="216"/>
              <w:rPr>
                <w:rFonts w:ascii="ＭＳ 明朝" w:hAnsi="ＭＳ 明朝"/>
                <w:b w:val="0"/>
                <w:color w:val="auto"/>
              </w:rPr>
            </w:pPr>
            <w:r w:rsidRPr="00C43EAB">
              <w:rPr>
                <w:rFonts w:ascii="ＭＳ 明朝" w:hAnsi="ＭＳ 明朝" w:hint="eastAsia"/>
                <w:b w:val="0"/>
                <w:color w:val="auto"/>
              </w:rPr>
              <w:t>大阪府</w:t>
            </w:r>
            <w:r w:rsidR="000468A3" w:rsidRPr="00C43EAB">
              <w:rPr>
                <w:rFonts w:ascii="ＭＳ 明朝" w:hAnsi="ＭＳ 明朝" w:hint="eastAsia"/>
                <w:b w:val="0"/>
                <w:color w:val="auto"/>
              </w:rPr>
              <w:t>が</w:t>
            </w:r>
            <w:r w:rsidR="004E28C9" w:rsidRPr="00C43EAB">
              <w:rPr>
                <w:rFonts w:ascii="ＭＳ 明朝" w:hAnsi="ＭＳ 明朝" w:hint="eastAsia"/>
                <w:b w:val="0"/>
                <w:color w:val="auto"/>
              </w:rPr>
              <w:t>応募検討者から</w:t>
            </w:r>
            <w:r w:rsidRPr="00C43EAB">
              <w:rPr>
                <w:rFonts w:ascii="ＭＳ 明朝" w:hAnsi="ＭＳ 明朝" w:hint="eastAsia"/>
                <w:b w:val="0"/>
                <w:color w:val="auto"/>
              </w:rPr>
              <w:t>質問のあった貸会議室にとって必須である机・椅子類の種類及び数量等について実質的に開示しなかったのは、不適切な対応であったと</w:t>
            </w:r>
            <w:r w:rsidR="00F435AA" w:rsidRPr="00C43EAB">
              <w:rPr>
                <w:rFonts w:ascii="ＭＳ 明朝" w:hAnsi="ＭＳ 明朝" w:hint="eastAsia"/>
                <w:b w:val="0"/>
                <w:color w:val="auto"/>
              </w:rPr>
              <w:t>い</w:t>
            </w:r>
            <w:r w:rsidRPr="00C43EAB">
              <w:rPr>
                <w:rFonts w:ascii="ＭＳ 明朝" w:hAnsi="ＭＳ 明朝" w:hint="eastAsia"/>
                <w:b w:val="0"/>
                <w:color w:val="auto"/>
              </w:rPr>
              <w:t>わざるを得ない。</w:t>
            </w:r>
          </w:p>
          <w:p w14:paraId="0CDA2C01" w14:textId="4964A34F" w:rsidR="000468A3" w:rsidRPr="00C43EAB" w:rsidRDefault="006208FC" w:rsidP="000468A3">
            <w:pPr>
              <w:ind w:left="216" w:hangingChars="100" w:hanging="216"/>
              <w:rPr>
                <w:rFonts w:ascii="ＭＳ 明朝" w:hAnsi="ＭＳ 明朝"/>
                <w:b w:val="0"/>
                <w:color w:val="auto"/>
              </w:rPr>
            </w:pPr>
            <w:r w:rsidRPr="00C43EAB">
              <w:rPr>
                <w:rFonts w:ascii="ＭＳ 明朝" w:hAnsi="ＭＳ 明朝" w:hint="eastAsia"/>
                <w:b w:val="0"/>
                <w:color w:val="auto"/>
              </w:rPr>
              <w:t>３　地方自治体が指定管理者等の公募を行う場合は、透明性と公平性が求められており、特定の団体が有利にならないように十分な配慮をする必要があるが、平成</w:t>
            </w:r>
            <w:r w:rsidRPr="00C43EAB">
              <w:rPr>
                <w:rFonts w:ascii="ＭＳ 明朝" w:hAnsi="ＭＳ 明朝"/>
                <w:b w:val="0"/>
                <w:color w:val="auto"/>
              </w:rPr>
              <w:t>25年度の指定管理者の公募は公平性に疑義があったと</w:t>
            </w:r>
            <w:r w:rsidR="00F435AA" w:rsidRPr="00C43EAB">
              <w:rPr>
                <w:rFonts w:ascii="ＭＳ 明朝" w:hAnsi="ＭＳ 明朝"/>
                <w:b w:val="0"/>
                <w:color w:val="auto"/>
              </w:rPr>
              <w:t>い</w:t>
            </w:r>
            <w:r w:rsidRPr="00C43EAB">
              <w:rPr>
                <w:rFonts w:ascii="ＭＳ 明朝" w:hAnsi="ＭＳ 明朝"/>
                <w:b w:val="0"/>
                <w:color w:val="auto"/>
              </w:rPr>
              <w:t>わざるを得ない。</w:t>
            </w:r>
          </w:p>
          <w:p w14:paraId="64381545" w14:textId="04D54648" w:rsidR="006208FC" w:rsidRPr="00C43EAB" w:rsidRDefault="000468A3" w:rsidP="00A61CCF">
            <w:pPr>
              <w:ind w:leftChars="100" w:left="216" w:firstLineChars="100" w:firstLine="216"/>
              <w:rPr>
                <w:rFonts w:ascii="ＭＳ 明朝" w:hAnsi="ＭＳ 明朝"/>
                <w:b w:val="0"/>
                <w:color w:val="auto"/>
              </w:rPr>
            </w:pPr>
            <w:r w:rsidRPr="00C43EAB">
              <w:rPr>
                <w:rFonts w:ascii="ＭＳ 明朝" w:hAnsi="ＭＳ 明朝" w:hint="eastAsia"/>
                <w:b w:val="0"/>
                <w:color w:val="auto"/>
              </w:rPr>
              <w:t>大阪府は、今後の公募に際しては、透明性、公平性が確保された公募条件を設定すべきである。また、応募検討者からの質問については、真摯に対応すべきである。</w:t>
            </w:r>
          </w:p>
          <w:p w14:paraId="2B41C989" w14:textId="704A3AAE" w:rsidR="006208FC" w:rsidRPr="00C43EAB" w:rsidRDefault="006208FC" w:rsidP="000468A3">
            <w:pPr>
              <w:ind w:leftChars="100" w:left="216" w:firstLineChars="100" w:firstLine="216"/>
              <w:rPr>
                <w:rFonts w:ascii="ＭＳ 明朝" w:hAnsi="ＭＳ 明朝"/>
                <w:b w:val="0"/>
                <w:color w:val="auto"/>
              </w:rPr>
            </w:pPr>
            <w:r w:rsidRPr="00C43EAB">
              <w:rPr>
                <w:rFonts w:ascii="ＭＳ 明朝" w:hAnsi="ＭＳ 明朝" w:hint="eastAsia"/>
                <w:b w:val="0"/>
                <w:color w:val="auto"/>
              </w:rPr>
              <w:t>なお、平成</w:t>
            </w:r>
            <w:r w:rsidRPr="00C43EAB">
              <w:rPr>
                <w:rFonts w:ascii="ＭＳ 明朝" w:hAnsi="ＭＳ 明朝"/>
                <w:b w:val="0"/>
                <w:color w:val="auto"/>
              </w:rPr>
              <w:t>25年9月の同指定管理者募集要項においては、「指定管理期間中に設置された、貸会議室内の机・椅子類の会議用備付備品は指定管理期間終了に際して所有権放棄の上、現状有姿で存置して戴きます。」との記載があり、平成30年度末</w:t>
            </w:r>
            <w:r w:rsidR="000468A3" w:rsidRPr="00C43EAB">
              <w:rPr>
                <w:rFonts w:ascii="ＭＳ 明朝" w:hAnsi="ＭＳ 明朝" w:hint="eastAsia"/>
                <w:b w:val="0"/>
                <w:color w:val="auto"/>
              </w:rPr>
              <w:t>に</w:t>
            </w:r>
            <w:r w:rsidRPr="00C43EAB">
              <w:rPr>
                <w:rFonts w:ascii="ＭＳ 明朝" w:hAnsi="ＭＳ 明朝"/>
                <w:b w:val="0"/>
                <w:color w:val="auto"/>
              </w:rPr>
              <w:t>指定管理</w:t>
            </w:r>
            <w:r w:rsidR="000468A3" w:rsidRPr="00C43EAB">
              <w:rPr>
                <w:rFonts w:ascii="ＭＳ 明朝" w:hAnsi="ＭＳ 明朝" w:hint="eastAsia"/>
                <w:b w:val="0"/>
                <w:color w:val="auto"/>
              </w:rPr>
              <w:t>期間が</w:t>
            </w:r>
            <w:r w:rsidRPr="00C43EAB">
              <w:rPr>
                <w:rFonts w:ascii="ＭＳ 明朝" w:hAnsi="ＭＳ 明朝"/>
                <w:b w:val="0"/>
                <w:color w:val="auto"/>
              </w:rPr>
              <w:t>終了する時点では、貸会議室内の机・椅子類の会議用備付備品は、指定管理者が所有権を放棄し、大阪府のものとなり、その点に関しては不公正な公募条件は改善されている</w:t>
            </w:r>
            <w:r w:rsidR="000468A3" w:rsidRPr="00C43EAB">
              <w:rPr>
                <w:rFonts w:ascii="ＭＳ 明朝" w:hAnsi="ＭＳ 明朝" w:hint="eastAsia"/>
                <w:b w:val="0"/>
                <w:color w:val="auto"/>
              </w:rPr>
              <w:t>。</w:t>
            </w:r>
          </w:p>
        </w:tc>
      </w:tr>
    </w:tbl>
    <w:p w14:paraId="203D8CF1" w14:textId="77777777" w:rsidR="006208FC" w:rsidRPr="00C43EAB" w:rsidRDefault="006208FC" w:rsidP="006208FC">
      <w:pPr>
        <w:widowControl/>
        <w:jc w:val="left"/>
        <w:rPr>
          <w:rFonts w:ascii="ＭＳ 明朝" w:hAnsi="ＭＳ 明朝"/>
          <w:sz w:val="20"/>
          <w:szCs w:val="20"/>
        </w:rPr>
      </w:pPr>
    </w:p>
    <w:p w14:paraId="7454B33E" w14:textId="6ABA2154" w:rsidR="006208FC" w:rsidRPr="00C43EAB" w:rsidRDefault="006208FC" w:rsidP="006208FC">
      <w:pPr>
        <w:rPr>
          <w:rFonts w:ascii="ＭＳ 明朝" w:hAnsi="ＭＳ 明朝"/>
        </w:rPr>
      </w:pPr>
      <w:r w:rsidRPr="00C43EAB">
        <w:rPr>
          <w:rFonts w:ascii="ＭＳ 明朝" w:hAnsi="ＭＳ 明朝" w:hint="eastAsia"/>
        </w:rPr>
        <w:t>【意見</w:t>
      </w:r>
      <w:r w:rsidR="0031690A" w:rsidRPr="00C43EAB">
        <w:rPr>
          <w:rFonts w:ascii="ＭＳ 明朝" w:hAnsi="ＭＳ 明朝" w:hint="eastAsia"/>
        </w:rPr>
        <w:t>78</w:t>
      </w:r>
      <w:r w:rsidRPr="00C43EAB">
        <w:rPr>
          <w:rFonts w:ascii="ＭＳ 明朝" w:hAnsi="ＭＳ 明朝" w:hint="eastAsia"/>
        </w:rPr>
        <w:t>】</w:t>
      </w:r>
      <w:r w:rsidR="00C31E47" w:rsidRPr="00C43EAB">
        <w:rPr>
          <w:rFonts w:ascii="ＭＳ 明朝" w:hAnsi="ＭＳ 明朝" w:hint="eastAsia"/>
        </w:rPr>
        <w:t>施設の維持補修に関する</w:t>
      </w:r>
      <w:r w:rsidRPr="00C43EAB">
        <w:rPr>
          <w:rFonts w:ascii="ＭＳ 明朝" w:hAnsi="ＭＳ 明朝" w:hint="eastAsia"/>
        </w:rPr>
        <w:t>リスク</w:t>
      </w:r>
      <w:r w:rsidR="00C31E47" w:rsidRPr="00C43EAB">
        <w:rPr>
          <w:rFonts w:ascii="ＭＳ 明朝" w:hAnsi="ＭＳ 明朝" w:hint="eastAsia"/>
        </w:rPr>
        <w:t>分担</w:t>
      </w:r>
    </w:p>
    <w:tbl>
      <w:tblPr>
        <w:tblStyle w:val="GridTable6Colorful"/>
        <w:tblW w:w="9067" w:type="dxa"/>
        <w:tblLook w:val="0480" w:firstRow="0" w:lastRow="0" w:firstColumn="1" w:lastColumn="0" w:noHBand="0" w:noVBand="1"/>
      </w:tblPr>
      <w:tblGrid>
        <w:gridCol w:w="9067"/>
      </w:tblGrid>
      <w:tr w:rsidR="001275E7" w:rsidRPr="00C43EAB" w14:paraId="2C1BE75F" w14:textId="77777777" w:rsidTr="006208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tcPr>
          <w:p w14:paraId="706D4C7A" w14:textId="019D7C58" w:rsidR="001275E7" w:rsidRPr="00C43EAB" w:rsidRDefault="001275E7" w:rsidP="001275E7">
            <w:pPr>
              <w:jc w:val="center"/>
              <w:rPr>
                <w:rFonts w:ascii="ＭＳ 明朝" w:hAnsi="ＭＳ 明朝"/>
                <w:b w:val="0"/>
                <w:color w:val="auto"/>
                <w:kern w:val="0"/>
              </w:rPr>
            </w:pPr>
            <w:r w:rsidRPr="00C43EAB">
              <w:rPr>
                <w:rFonts w:ascii="ＭＳ 明朝" w:hAnsi="ＭＳ 明朝" w:hint="eastAsia"/>
                <w:b w:val="0"/>
                <w:kern w:val="0"/>
              </w:rPr>
              <w:t>対　象　施　設</w:t>
            </w:r>
          </w:p>
        </w:tc>
      </w:tr>
      <w:tr w:rsidR="00FC1216" w:rsidRPr="00C43EAB" w14:paraId="0BE27FCE" w14:textId="77777777" w:rsidTr="006208FC">
        <w:tc>
          <w:tcPr>
            <w:cnfStyle w:val="001000000000" w:firstRow="0" w:lastRow="0" w:firstColumn="1" w:lastColumn="0" w:oddVBand="0" w:evenVBand="0" w:oddHBand="0" w:evenHBand="0" w:firstRowFirstColumn="0" w:firstRowLastColumn="0" w:lastRowFirstColumn="0" w:lastRowLastColumn="0"/>
            <w:tcW w:w="9067" w:type="dxa"/>
          </w:tcPr>
          <w:p w14:paraId="4587F583" w14:textId="11B7F3DE" w:rsidR="006208FC" w:rsidRPr="00C43EAB" w:rsidRDefault="006208FC" w:rsidP="006208FC">
            <w:pPr>
              <w:jc w:val="center"/>
              <w:rPr>
                <w:rFonts w:ascii="ＭＳ 明朝" w:hAnsi="ＭＳ 明朝"/>
                <w:b w:val="0"/>
                <w:color w:val="auto"/>
              </w:rPr>
            </w:pPr>
            <w:r w:rsidRPr="00C43EAB">
              <w:rPr>
                <w:rFonts w:ascii="ＭＳ 明朝" w:hAnsi="ＭＳ 明朝"/>
                <w:b w:val="0"/>
                <w:color w:val="auto"/>
              </w:rPr>
              <w:t>労働センター</w:t>
            </w:r>
          </w:p>
        </w:tc>
      </w:tr>
      <w:tr w:rsidR="00FC1216" w:rsidRPr="00C43EAB" w14:paraId="3EF81252" w14:textId="77777777" w:rsidTr="006208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tcPr>
          <w:p w14:paraId="0B4DB3D1" w14:textId="59135275" w:rsidR="006208FC" w:rsidRPr="00C43EAB" w:rsidRDefault="006208FC" w:rsidP="006208FC">
            <w:pPr>
              <w:jc w:val="center"/>
              <w:rPr>
                <w:rFonts w:ascii="ＭＳ 明朝" w:hAnsi="ＭＳ 明朝"/>
                <w:b w:val="0"/>
                <w:color w:val="auto"/>
              </w:rPr>
            </w:pPr>
            <w:r w:rsidRPr="00C43EAB">
              <w:rPr>
                <w:rFonts w:ascii="ＭＳ 明朝" w:hAnsi="ＭＳ 明朝" w:hint="eastAsia"/>
                <w:b w:val="0"/>
                <w:color w:val="auto"/>
              </w:rPr>
              <w:t>意見</w:t>
            </w:r>
            <w:r w:rsidR="0031690A" w:rsidRPr="00C43EAB">
              <w:rPr>
                <w:rFonts w:ascii="ＭＳ 明朝" w:hAnsi="ＭＳ 明朝" w:hint="eastAsia"/>
                <w:b w:val="0"/>
                <w:color w:val="auto"/>
              </w:rPr>
              <w:t>78</w:t>
            </w:r>
          </w:p>
        </w:tc>
      </w:tr>
      <w:tr w:rsidR="00FC1216" w:rsidRPr="00C43EAB" w14:paraId="3352021C" w14:textId="77777777" w:rsidTr="006208FC">
        <w:tc>
          <w:tcPr>
            <w:cnfStyle w:val="001000000000" w:firstRow="0" w:lastRow="0" w:firstColumn="1" w:lastColumn="0" w:oddVBand="0" w:evenVBand="0" w:oddHBand="0" w:evenHBand="0" w:firstRowFirstColumn="0" w:firstRowLastColumn="0" w:lastRowFirstColumn="0" w:lastRowLastColumn="0"/>
            <w:tcW w:w="9067" w:type="dxa"/>
          </w:tcPr>
          <w:p w14:paraId="4DE3B2DF" w14:textId="591BB0E6" w:rsidR="006208FC" w:rsidRPr="00C43EAB" w:rsidRDefault="006208FC" w:rsidP="00AB2DF1">
            <w:pPr>
              <w:ind w:firstLineChars="100" w:firstLine="216"/>
              <w:rPr>
                <w:rFonts w:ascii="ＭＳ 明朝" w:hAnsi="ＭＳ 明朝"/>
                <w:b w:val="0"/>
                <w:color w:val="auto"/>
              </w:rPr>
            </w:pPr>
            <w:r w:rsidRPr="00C43EAB">
              <w:rPr>
                <w:rFonts w:ascii="ＭＳ 明朝" w:hAnsi="ＭＳ 明朝" w:hint="eastAsia"/>
                <w:b w:val="0"/>
                <w:color w:val="auto"/>
                <w:kern w:val="0"/>
              </w:rPr>
              <w:t>大阪府は、本施設の施設・設備・外構の経年劣化による維持補修について、大阪府の負担と指定管理者の負担の区分について合理的な基準を検討</w:t>
            </w:r>
            <w:r w:rsidR="0031690A" w:rsidRPr="00C43EAB">
              <w:rPr>
                <w:rFonts w:ascii="ＭＳ 明朝" w:hAnsi="ＭＳ 明朝" w:hint="eastAsia"/>
                <w:b w:val="0"/>
                <w:color w:val="auto"/>
                <w:kern w:val="0"/>
              </w:rPr>
              <w:t>すべきである</w:t>
            </w:r>
            <w:r w:rsidRPr="00C43EAB">
              <w:rPr>
                <w:rFonts w:ascii="ＭＳ 明朝" w:hAnsi="ＭＳ 明朝" w:hint="eastAsia"/>
                <w:b w:val="0"/>
                <w:color w:val="auto"/>
                <w:kern w:val="0"/>
              </w:rPr>
              <w:t>。</w:t>
            </w:r>
          </w:p>
        </w:tc>
      </w:tr>
      <w:tr w:rsidR="00FC1216" w:rsidRPr="00C43EAB" w14:paraId="49D655F0" w14:textId="77777777" w:rsidTr="006208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tcPr>
          <w:p w14:paraId="6C27B1A1" w14:textId="77777777" w:rsidR="006208FC" w:rsidRPr="00C43EAB" w:rsidRDefault="006208FC" w:rsidP="006208FC">
            <w:pPr>
              <w:jc w:val="center"/>
              <w:rPr>
                <w:rFonts w:ascii="ＭＳ 明朝" w:hAnsi="ＭＳ 明朝"/>
                <w:b w:val="0"/>
                <w:color w:val="auto"/>
              </w:rPr>
            </w:pPr>
            <w:r w:rsidRPr="00C43EAB">
              <w:rPr>
                <w:rFonts w:ascii="ＭＳ 明朝" w:hAnsi="ＭＳ 明朝" w:hint="eastAsia"/>
                <w:b w:val="0"/>
                <w:color w:val="auto"/>
                <w:kern w:val="0"/>
              </w:rPr>
              <w:t>事実関係及び理由</w:t>
            </w:r>
          </w:p>
        </w:tc>
      </w:tr>
      <w:tr w:rsidR="00FC1216" w:rsidRPr="00C43EAB" w14:paraId="6B5F1AA6" w14:textId="77777777" w:rsidTr="006208FC">
        <w:tc>
          <w:tcPr>
            <w:cnfStyle w:val="001000000000" w:firstRow="0" w:lastRow="0" w:firstColumn="1" w:lastColumn="0" w:oddVBand="0" w:evenVBand="0" w:oddHBand="0" w:evenHBand="0" w:firstRowFirstColumn="0" w:firstRowLastColumn="0" w:lastRowFirstColumn="0" w:lastRowLastColumn="0"/>
            <w:tcW w:w="9067" w:type="dxa"/>
          </w:tcPr>
          <w:p w14:paraId="3EABBA1F" w14:textId="77777777" w:rsidR="006208FC" w:rsidRPr="00C43EAB" w:rsidRDefault="006208FC" w:rsidP="00A61CCF">
            <w:pPr>
              <w:widowControl/>
              <w:ind w:left="216" w:rightChars="-51" w:right="-110" w:hangingChars="100" w:hanging="216"/>
              <w:jc w:val="left"/>
              <w:rPr>
                <w:rFonts w:ascii="ＭＳ 明朝" w:hAnsi="ＭＳ 明朝"/>
                <w:b w:val="0"/>
                <w:color w:val="auto"/>
              </w:rPr>
            </w:pPr>
            <w:r w:rsidRPr="00C43EAB">
              <w:rPr>
                <w:rFonts w:ascii="ＭＳ 明朝" w:hAnsi="ＭＳ 明朝" w:hint="eastAsia"/>
                <w:b w:val="0"/>
                <w:color w:val="auto"/>
              </w:rPr>
              <w:t>１　本施設は、昭和</w:t>
            </w:r>
            <w:r w:rsidRPr="00C43EAB">
              <w:rPr>
                <w:rFonts w:ascii="ＭＳ 明朝" w:hAnsi="ＭＳ 明朝"/>
                <w:b w:val="0"/>
                <w:color w:val="auto"/>
              </w:rPr>
              <w:t>53年10月に開設され、40年近くが経過しており、老朽化が進んでいる。今後、修繕費の負担も大きくなると思われる。</w:t>
            </w:r>
          </w:p>
          <w:p w14:paraId="5D0FFA3F" w14:textId="77777777" w:rsidR="006208FC" w:rsidRPr="00C43EAB" w:rsidRDefault="006208FC" w:rsidP="006208FC">
            <w:pPr>
              <w:ind w:left="216" w:hangingChars="100" w:hanging="216"/>
              <w:rPr>
                <w:rFonts w:ascii="ＭＳ 明朝" w:hAnsi="ＭＳ 明朝"/>
                <w:b w:val="0"/>
                <w:color w:val="auto"/>
              </w:rPr>
            </w:pPr>
            <w:r w:rsidRPr="00C43EAB">
              <w:rPr>
                <w:rFonts w:ascii="ＭＳ 明朝" w:hAnsi="ＭＳ 明朝" w:hint="eastAsia"/>
                <w:b w:val="0"/>
                <w:color w:val="auto"/>
              </w:rPr>
              <w:t xml:space="preserve">　　現時点においても施設の老朽化に伴い緊急修繕工事が増加しており、指定管理者は、施設の緊急修繕費として年間</w:t>
            </w:r>
            <w:r w:rsidRPr="00C43EAB">
              <w:rPr>
                <w:rFonts w:ascii="ＭＳ 明朝" w:hAnsi="ＭＳ 明朝"/>
                <w:b w:val="0"/>
                <w:color w:val="auto"/>
              </w:rPr>
              <w:t>100万円の予算措置をしているが、平成27年度の緊急修繕工事は約392万円、平成28年度の緊急修繕工事は約212万円となっており、指定管理者にとって当初予想していた以上の費用負担が発生している。</w:t>
            </w:r>
          </w:p>
          <w:p w14:paraId="49002B90" w14:textId="77777777" w:rsidR="006208FC" w:rsidRPr="00C43EAB" w:rsidRDefault="006208FC" w:rsidP="006208FC">
            <w:pPr>
              <w:ind w:left="216" w:hangingChars="100" w:hanging="216"/>
              <w:rPr>
                <w:rFonts w:ascii="ＭＳ 明朝" w:hAnsi="ＭＳ 明朝"/>
                <w:b w:val="0"/>
                <w:color w:val="auto"/>
              </w:rPr>
            </w:pPr>
            <w:r w:rsidRPr="00C43EAB">
              <w:rPr>
                <w:rFonts w:ascii="ＭＳ 明朝" w:hAnsi="ＭＳ 明朝" w:hint="eastAsia"/>
                <w:b w:val="0"/>
                <w:color w:val="auto"/>
              </w:rPr>
              <w:t>２　管理運営業務契約書添付のリスク分担表において、施設・設備・外構の維持補修に関するリスク分担（費用分担）が次のように定められている。行政経営課が定める準則例</w:t>
            </w:r>
            <w:r w:rsidRPr="00C43EAB">
              <w:rPr>
                <w:rFonts w:ascii="ＭＳ 明朝" w:hAnsi="ＭＳ 明朝"/>
                <w:b w:val="0"/>
                <w:color w:val="auto"/>
              </w:rPr>
              <w:t>11も同様である。</w:t>
            </w:r>
          </w:p>
          <w:p w14:paraId="269403A3" w14:textId="77777777" w:rsidR="006208FC" w:rsidRPr="00C43EAB" w:rsidRDefault="006208FC" w:rsidP="006208FC">
            <w:pPr>
              <w:ind w:leftChars="100" w:left="216"/>
              <w:rPr>
                <w:rFonts w:ascii="ＭＳ 明朝" w:hAnsi="ＭＳ 明朝"/>
                <w:b w:val="0"/>
                <w:color w:val="auto"/>
              </w:rPr>
            </w:pPr>
            <w:r w:rsidRPr="00C43EAB">
              <w:rPr>
                <w:rFonts w:ascii="ＭＳ 明朝" w:hAnsi="ＭＳ 明朝" w:hint="eastAsia"/>
                <w:b w:val="0"/>
                <w:color w:val="auto"/>
              </w:rPr>
              <w:t>【大阪府が負担するもの】</w:t>
            </w:r>
          </w:p>
          <w:p w14:paraId="175C5344" w14:textId="77777777" w:rsidR="006208FC" w:rsidRPr="00C43EAB" w:rsidRDefault="006208FC" w:rsidP="006208FC">
            <w:pPr>
              <w:ind w:leftChars="100" w:left="216" w:firstLineChars="200" w:firstLine="432"/>
              <w:rPr>
                <w:rFonts w:ascii="ＭＳ 明朝" w:hAnsi="ＭＳ 明朝"/>
                <w:b w:val="0"/>
                <w:color w:val="auto"/>
              </w:rPr>
            </w:pPr>
            <w:r w:rsidRPr="00C43EAB">
              <w:rPr>
                <w:rFonts w:ascii="ＭＳ 明朝" w:hAnsi="ＭＳ 明朝" w:hint="eastAsia"/>
                <w:b w:val="0"/>
                <w:color w:val="auto"/>
              </w:rPr>
              <w:t>・大阪府の発意による維持補修</w:t>
            </w:r>
          </w:p>
          <w:p w14:paraId="4BF32361" w14:textId="77777777" w:rsidR="006208FC" w:rsidRPr="00C43EAB" w:rsidRDefault="006208FC" w:rsidP="006208FC">
            <w:pPr>
              <w:ind w:leftChars="100" w:left="216" w:firstLineChars="200" w:firstLine="432"/>
              <w:rPr>
                <w:rFonts w:ascii="ＭＳ 明朝" w:hAnsi="ＭＳ 明朝"/>
                <w:b w:val="0"/>
                <w:color w:val="auto"/>
              </w:rPr>
            </w:pPr>
            <w:r w:rsidRPr="00C43EAB">
              <w:rPr>
                <w:rFonts w:ascii="ＭＳ 明朝" w:hAnsi="ＭＳ 明朝" w:hint="eastAsia"/>
                <w:b w:val="0"/>
                <w:color w:val="auto"/>
              </w:rPr>
              <w:t>・経年劣化による維持補修</w:t>
            </w:r>
          </w:p>
          <w:p w14:paraId="49A12B9C" w14:textId="77777777" w:rsidR="006208FC" w:rsidRPr="00C43EAB" w:rsidRDefault="006208FC" w:rsidP="006208FC">
            <w:pPr>
              <w:ind w:leftChars="100" w:left="216" w:firstLineChars="200" w:firstLine="432"/>
              <w:rPr>
                <w:rFonts w:ascii="ＭＳ 明朝" w:hAnsi="ＭＳ 明朝"/>
                <w:b w:val="0"/>
                <w:color w:val="auto"/>
              </w:rPr>
            </w:pPr>
            <w:r w:rsidRPr="00C43EAB">
              <w:rPr>
                <w:rFonts w:ascii="ＭＳ 明朝" w:hAnsi="ＭＳ 明朝" w:hint="eastAsia"/>
                <w:b w:val="0"/>
                <w:color w:val="auto"/>
              </w:rPr>
              <w:t>・事故・火災による維持補修</w:t>
            </w:r>
          </w:p>
          <w:p w14:paraId="4712E4AD" w14:textId="77777777" w:rsidR="006208FC" w:rsidRPr="00C43EAB" w:rsidRDefault="006208FC" w:rsidP="006208FC">
            <w:pPr>
              <w:ind w:leftChars="100" w:left="216" w:firstLineChars="200" w:firstLine="432"/>
              <w:rPr>
                <w:rFonts w:ascii="ＭＳ 明朝" w:hAnsi="ＭＳ 明朝"/>
                <w:b w:val="0"/>
                <w:color w:val="auto"/>
              </w:rPr>
            </w:pPr>
            <w:r w:rsidRPr="00C43EAB">
              <w:rPr>
                <w:rFonts w:ascii="ＭＳ 明朝" w:hAnsi="ＭＳ 明朝" w:hint="eastAsia"/>
                <w:b w:val="0"/>
                <w:color w:val="auto"/>
              </w:rPr>
              <w:t>・法令改正により必要となった施設躯体の維持補修</w:t>
            </w:r>
          </w:p>
          <w:p w14:paraId="3ADB94FE" w14:textId="77777777" w:rsidR="006208FC" w:rsidRPr="00C43EAB" w:rsidRDefault="006208FC" w:rsidP="006208FC">
            <w:pPr>
              <w:ind w:firstLineChars="100" w:firstLine="216"/>
              <w:rPr>
                <w:rFonts w:ascii="ＭＳ 明朝" w:hAnsi="ＭＳ 明朝"/>
                <w:b w:val="0"/>
                <w:color w:val="auto"/>
              </w:rPr>
            </w:pPr>
            <w:r w:rsidRPr="00C43EAB">
              <w:rPr>
                <w:rFonts w:ascii="ＭＳ 明朝" w:hAnsi="ＭＳ 明朝" w:hint="eastAsia"/>
                <w:b w:val="0"/>
                <w:color w:val="auto"/>
              </w:rPr>
              <w:t>【指定管理者が負担するもの】</w:t>
            </w:r>
          </w:p>
          <w:p w14:paraId="14EFAD71" w14:textId="77777777" w:rsidR="006208FC" w:rsidRPr="00C43EAB" w:rsidRDefault="006208FC" w:rsidP="006208FC">
            <w:pPr>
              <w:ind w:firstLineChars="300" w:firstLine="648"/>
              <w:rPr>
                <w:rFonts w:ascii="ＭＳ 明朝" w:hAnsi="ＭＳ 明朝"/>
                <w:b w:val="0"/>
                <w:color w:val="auto"/>
              </w:rPr>
            </w:pPr>
            <w:r w:rsidRPr="00C43EAB">
              <w:rPr>
                <w:rFonts w:ascii="ＭＳ 明朝" w:hAnsi="ＭＳ 明朝" w:hint="eastAsia"/>
                <w:b w:val="0"/>
                <w:color w:val="auto"/>
              </w:rPr>
              <w:t>・指定管理者の発意による維持補修</w:t>
            </w:r>
          </w:p>
          <w:p w14:paraId="49DD815F" w14:textId="77777777" w:rsidR="006208FC" w:rsidRPr="00C43EAB" w:rsidRDefault="006208FC" w:rsidP="006208FC">
            <w:pPr>
              <w:ind w:firstLineChars="300" w:firstLine="648"/>
              <w:rPr>
                <w:rFonts w:ascii="ＭＳ 明朝" w:hAnsi="ＭＳ 明朝"/>
                <w:b w:val="0"/>
                <w:color w:val="auto"/>
              </w:rPr>
            </w:pPr>
            <w:r w:rsidRPr="00C43EAB">
              <w:rPr>
                <w:rFonts w:ascii="ＭＳ 明朝" w:hAnsi="ＭＳ 明朝" w:hint="eastAsia"/>
                <w:b w:val="0"/>
                <w:color w:val="auto"/>
              </w:rPr>
              <w:t>・保守点検（法定点検及び日常の維持補修を含む）</w:t>
            </w:r>
          </w:p>
          <w:p w14:paraId="51B8F1A0" w14:textId="77777777" w:rsidR="006208FC" w:rsidRPr="00C43EAB" w:rsidRDefault="006208FC" w:rsidP="006208FC">
            <w:pPr>
              <w:ind w:leftChars="100" w:left="216" w:firstLineChars="200" w:firstLine="432"/>
              <w:rPr>
                <w:rFonts w:ascii="ＭＳ 明朝" w:hAnsi="ＭＳ 明朝"/>
                <w:b w:val="0"/>
                <w:color w:val="auto"/>
              </w:rPr>
            </w:pPr>
            <w:r w:rsidRPr="00C43EAB">
              <w:rPr>
                <w:rFonts w:ascii="ＭＳ 明朝" w:hAnsi="ＭＳ 明朝" w:hint="eastAsia"/>
                <w:b w:val="0"/>
                <w:color w:val="auto"/>
              </w:rPr>
              <w:t>・経年劣化による維持補修（管理上緊急を要するもの）</w:t>
            </w:r>
          </w:p>
          <w:p w14:paraId="3F1A7858" w14:textId="77777777" w:rsidR="006208FC" w:rsidRPr="00C43EAB" w:rsidRDefault="006208FC" w:rsidP="006208FC">
            <w:pPr>
              <w:ind w:firstLineChars="100" w:firstLine="216"/>
              <w:rPr>
                <w:rFonts w:ascii="ＭＳ 明朝" w:hAnsi="ＭＳ 明朝"/>
                <w:b w:val="0"/>
                <w:color w:val="auto"/>
              </w:rPr>
            </w:pPr>
            <w:r w:rsidRPr="00C43EAB">
              <w:rPr>
                <w:rFonts w:ascii="ＭＳ 明朝" w:hAnsi="ＭＳ 明朝" w:hint="eastAsia"/>
                <w:b w:val="0"/>
                <w:color w:val="auto"/>
              </w:rPr>
              <w:t>【大阪府と指定管理者の協議事項】</w:t>
            </w:r>
          </w:p>
          <w:p w14:paraId="75878D0D" w14:textId="165E59D3" w:rsidR="006208FC" w:rsidRPr="00C43EAB" w:rsidRDefault="006208FC" w:rsidP="006208FC">
            <w:pPr>
              <w:ind w:firstLineChars="300" w:firstLine="648"/>
              <w:rPr>
                <w:rFonts w:ascii="ＭＳ 明朝" w:hAnsi="ＭＳ 明朝"/>
                <w:b w:val="0"/>
                <w:color w:val="auto"/>
              </w:rPr>
            </w:pPr>
            <w:r w:rsidRPr="00C43EAB">
              <w:rPr>
                <w:rFonts w:ascii="ＭＳ 明朝" w:hAnsi="ＭＳ 明朝" w:hint="eastAsia"/>
                <w:b w:val="0"/>
                <w:color w:val="auto"/>
              </w:rPr>
              <w:t>・天災その他不可抗力による施設躯体・外構の維持補修</w:t>
            </w:r>
          </w:p>
          <w:p w14:paraId="6C3B17B1" w14:textId="1AC97DC0" w:rsidR="006208FC" w:rsidRPr="00C43EAB" w:rsidRDefault="006208FC" w:rsidP="006208FC">
            <w:pPr>
              <w:ind w:left="216" w:hangingChars="100" w:hanging="216"/>
              <w:rPr>
                <w:rFonts w:ascii="ＭＳ 明朝" w:hAnsi="ＭＳ 明朝"/>
                <w:b w:val="0"/>
                <w:color w:val="auto"/>
              </w:rPr>
            </w:pPr>
            <w:r w:rsidRPr="00C43EAB">
              <w:rPr>
                <w:rFonts w:ascii="ＭＳ 明朝" w:hAnsi="ＭＳ 明朝" w:hint="eastAsia"/>
                <w:b w:val="0"/>
                <w:color w:val="auto"/>
              </w:rPr>
              <w:t>３　上記のリスク分担は、施設</w:t>
            </w:r>
            <w:r w:rsidR="00575971" w:rsidRPr="00C43EAB">
              <w:rPr>
                <w:rFonts w:ascii="ＭＳ 明朝" w:hAnsi="ＭＳ 明朝" w:hint="eastAsia"/>
                <w:b w:val="0"/>
                <w:color w:val="auto"/>
              </w:rPr>
              <w:t>・</w:t>
            </w:r>
            <w:r w:rsidRPr="00C43EAB">
              <w:rPr>
                <w:rFonts w:ascii="ＭＳ 明朝" w:hAnsi="ＭＳ 明朝" w:hint="eastAsia"/>
                <w:b w:val="0"/>
                <w:color w:val="auto"/>
              </w:rPr>
              <w:t>設備・外構は大阪府の所有であることから、基本的にはその維持補修は大阪府が費用負担すべきものであることを前提に、日常的な保守点検、維持補修及び指定管理者が施設の効用を考慮して自ら行う維持補修は、日常的に施設を管理する指定管理者の負担としたものである</w:t>
            </w:r>
            <w:r w:rsidR="000468A3" w:rsidRPr="00C43EAB">
              <w:rPr>
                <w:rFonts w:ascii="ＭＳ 明朝" w:hAnsi="ＭＳ 明朝" w:hint="eastAsia"/>
                <w:b w:val="0"/>
                <w:color w:val="auto"/>
              </w:rPr>
              <w:t>と</w:t>
            </w:r>
            <w:r w:rsidRPr="00C43EAB">
              <w:rPr>
                <w:rFonts w:ascii="ＭＳ 明朝" w:hAnsi="ＭＳ 明朝" w:hint="eastAsia"/>
                <w:b w:val="0"/>
                <w:color w:val="auto"/>
              </w:rPr>
              <w:t>考えられる。</w:t>
            </w:r>
          </w:p>
          <w:p w14:paraId="3208D7C3" w14:textId="1679CEE7" w:rsidR="006208FC" w:rsidRPr="00C43EAB" w:rsidRDefault="006208FC" w:rsidP="006208FC">
            <w:pPr>
              <w:ind w:left="216" w:hangingChars="100" w:hanging="216"/>
              <w:rPr>
                <w:rFonts w:ascii="ＭＳ 明朝" w:hAnsi="ＭＳ 明朝"/>
                <w:b w:val="0"/>
                <w:strike/>
                <w:color w:val="auto"/>
              </w:rPr>
            </w:pPr>
            <w:r w:rsidRPr="00C43EAB">
              <w:rPr>
                <w:rFonts w:ascii="ＭＳ 明朝" w:hAnsi="ＭＳ 明朝" w:hint="eastAsia"/>
                <w:b w:val="0"/>
                <w:color w:val="auto"/>
              </w:rPr>
              <w:t xml:space="preserve">　　経年劣化による維持補修のうち「管理上緊急を要するもの」につき、指定管理者の負担としたのも、日常的に管理を行う指定管理者が補修を行うことが相当であるとの考え</w:t>
            </w:r>
            <w:r w:rsidR="000468A3" w:rsidRPr="00C43EAB">
              <w:rPr>
                <w:rFonts w:ascii="ＭＳ 明朝" w:hAnsi="ＭＳ 明朝" w:hint="eastAsia"/>
                <w:b w:val="0"/>
                <w:color w:val="auto"/>
              </w:rPr>
              <w:t>方</w:t>
            </w:r>
            <w:r w:rsidRPr="00C43EAB">
              <w:rPr>
                <w:rFonts w:ascii="ＭＳ 明朝" w:hAnsi="ＭＳ 明朝" w:hint="eastAsia"/>
                <w:b w:val="0"/>
                <w:color w:val="auto"/>
              </w:rPr>
              <w:t>に基づくものと推測される。しかし、日常的な保守点検、維持補修については、その費用は多額に及ぶことはなく、指定管理者にとっても予測可能なものであるが、経年劣化による維持補修で「管理上緊急を要するもの」については、その補修費が多額に及ぶことも想定され、それを指定管理者に負担させるとすれば、施設の管理者である指定管理者にとって過大な負担となり、収支の予測がつかないことになりかねない。指定管理者に予測困難な費用負担を強い</w:t>
            </w:r>
            <w:r w:rsidR="004E28C9" w:rsidRPr="00C43EAB">
              <w:rPr>
                <w:rFonts w:ascii="ＭＳ 明朝" w:hAnsi="ＭＳ 明朝" w:hint="eastAsia"/>
                <w:b w:val="0"/>
                <w:color w:val="auto"/>
              </w:rPr>
              <w:t>る</w:t>
            </w:r>
            <w:r w:rsidRPr="00C43EAB">
              <w:rPr>
                <w:rFonts w:ascii="ＭＳ 明朝" w:hAnsi="ＭＳ 明朝" w:hint="eastAsia"/>
                <w:b w:val="0"/>
                <w:color w:val="auto"/>
              </w:rPr>
              <w:t>ことは合理的ではない。特に、本施設が老朽化していることを考えれば、経年劣化によるもので管理上緊急を要する補修は、現実</w:t>
            </w:r>
            <w:r w:rsidR="000468A3" w:rsidRPr="00C43EAB">
              <w:rPr>
                <w:rFonts w:ascii="ＭＳ 明朝" w:hAnsi="ＭＳ 明朝" w:hint="eastAsia"/>
                <w:b w:val="0"/>
                <w:color w:val="auto"/>
              </w:rPr>
              <w:t>に</w:t>
            </w:r>
            <w:r w:rsidRPr="00C43EAB">
              <w:rPr>
                <w:rFonts w:ascii="ＭＳ 明朝" w:hAnsi="ＭＳ 明朝" w:hint="eastAsia"/>
                <w:b w:val="0"/>
                <w:color w:val="auto"/>
              </w:rPr>
              <w:t>起こり得るものである。</w:t>
            </w:r>
          </w:p>
          <w:p w14:paraId="71C9F23E" w14:textId="1483DF03" w:rsidR="006208FC" w:rsidRPr="00C43EAB" w:rsidRDefault="006208FC" w:rsidP="00A61CCF">
            <w:pPr>
              <w:ind w:left="216" w:hangingChars="100" w:hanging="216"/>
              <w:rPr>
                <w:rFonts w:ascii="ＭＳ 明朝" w:hAnsi="ＭＳ 明朝"/>
                <w:b w:val="0"/>
                <w:color w:val="auto"/>
              </w:rPr>
            </w:pPr>
            <w:r w:rsidRPr="00C43EAB">
              <w:rPr>
                <w:rFonts w:ascii="ＭＳ 明朝" w:hAnsi="ＭＳ 明朝" w:hint="eastAsia"/>
                <w:b w:val="0"/>
                <w:color w:val="auto"/>
              </w:rPr>
              <w:t xml:space="preserve">４　</w:t>
            </w:r>
            <w:r w:rsidR="00575971" w:rsidRPr="00C43EAB">
              <w:rPr>
                <w:rFonts w:ascii="ＭＳ 明朝" w:hAnsi="ＭＳ 明朝" w:hint="eastAsia"/>
                <w:b w:val="0"/>
                <w:color w:val="auto"/>
              </w:rPr>
              <w:t>そもそも施設・設備・外構の経年劣化については、施設所有者である大阪府が負担することが原則であり、その一部分を指定管理者に負担（リスク分担）させるのであれば、過剰なリスク分担が指定管理者による公共サービスの円滑な提供を妨げることのないように留意しなければならない。そして、リスクを適切にコントロールできる者がリスクを負担するという観点から、リスクの顕在化をより小さな費用で防ぎ得る対応能力や、リスクが顕在化する恐れが高い場合に追加的支出を極力小さくし得る対応能力をいずれが有しているのかを検討し、実際のリスク分担を慎重</w:t>
            </w:r>
            <w:r w:rsidR="000468A3" w:rsidRPr="00C43EAB">
              <w:rPr>
                <w:rFonts w:ascii="ＭＳ 明朝" w:hAnsi="ＭＳ 明朝" w:hint="eastAsia"/>
                <w:b w:val="0"/>
                <w:color w:val="auto"/>
              </w:rPr>
              <w:t>かつ合理的</w:t>
            </w:r>
            <w:r w:rsidR="00575971" w:rsidRPr="00C43EAB">
              <w:rPr>
                <w:rFonts w:ascii="ＭＳ 明朝" w:hAnsi="ＭＳ 明朝" w:hint="eastAsia"/>
                <w:b w:val="0"/>
                <w:color w:val="auto"/>
              </w:rPr>
              <w:t>に決定すべきである。</w:t>
            </w:r>
          </w:p>
        </w:tc>
      </w:tr>
    </w:tbl>
    <w:p w14:paraId="12E02613" w14:textId="77777777" w:rsidR="005014A1" w:rsidRPr="00C43EAB" w:rsidRDefault="005014A1" w:rsidP="005014A1">
      <w:pPr>
        <w:widowControl/>
        <w:jc w:val="left"/>
        <w:rPr>
          <w:rFonts w:ascii="ＭＳ 明朝" w:hAnsi="ＭＳ 明朝"/>
          <w:sz w:val="20"/>
          <w:szCs w:val="20"/>
        </w:rPr>
      </w:pPr>
    </w:p>
    <w:p w14:paraId="7E9332E7" w14:textId="220F2D77" w:rsidR="006208FC" w:rsidRPr="00C43EAB" w:rsidRDefault="006208FC" w:rsidP="005014A1">
      <w:pPr>
        <w:widowControl/>
        <w:jc w:val="left"/>
        <w:rPr>
          <w:rFonts w:ascii="ＭＳ 明朝" w:hAnsi="ＭＳ 明朝"/>
          <w:sz w:val="20"/>
          <w:szCs w:val="20"/>
        </w:rPr>
      </w:pPr>
      <w:r w:rsidRPr="00C43EAB">
        <w:rPr>
          <w:rFonts w:ascii="ＭＳ 明朝" w:hAnsi="ＭＳ 明朝" w:hint="eastAsia"/>
        </w:rPr>
        <w:t>【意見</w:t>
      </w:r>
      <w:r w:rsidR="0031690A" w:rsidRPr="00C43EAB">
        <w:rPr>
          <w:rFonts w:ascii="ＭＳ 明朝" w:hAnsi="ＭＳ 明朝" w:hint="eastAsia"/>
        </w:rPr>
        <w:t>79</w:t>
      </w:r>
      <w:r w:rsidRPr="00C43EAB">
        <w:rPr>
          <w:rFonts w:ascii="ＭＳ 明朝" w:hAnsi="ＭＳ 明朝" w:hint="eastAsia"/>
        </w:rPr>
        <w:t>】中長期修繕計画</w:t>
      </w:r>
    </w:p>
    <w:tbl>
      <w:tblPr>
        <w:tblStyle w:val="GridTable6Colorful"/>
        <w:tblW w:w="9067" w:type="dxa"/>
        <w:tblLook w:val="0480" w:firstRow="0" w:lastRow="0" w:firstColumn="1" w:lastColumn="0" w:noHBand="0" w:noVBand="1"/>
      </w:tblPr>
      <w:tblGrid>
        <w:gridCol w:w="9067"/>
      </w:tblGrid>
      <w:tr w:rsidR="001275E7" w:rsidRPr="00C43EAB" w14:paraId="6A732661" w14:textId="77777777" w:rsidTr="006208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tcPr>
          <w:p w14:paraId="7014D66E" w14:textId="3B4FEAA0" w:rsidR="001275E7" w:rsidRPr="00C43EAB" w:rsidRDefault="001275E7" w:rsidP="001275E7">
            <w:pPr>
              <w:jc w:val="center"/>
              <w:rPr>
                <w:rFonts w:ascii="ＭＳ 明朝" w:hAnsi="ＭＳ 明朝"/>
                <w:b w:val="0"/>
                <w:color w:val="auto"/>
              </w:rPr>
            </w:pPr>
            <w:r w:rsidRPr="00C43EAB">
              <w:rPr>
                <w:rFonts w:ascii="ＭＳ 明朝" w:hAnsi="ＭＳ 明朝" w:hint="eastAsia"/>
                <w:b w:val="0"/>
                <w:kern w:val="0"/>
              </w:rPr>
              <w:t>対　象　施　設</w:t>
            </w:r>
          </w:p>
        </w:tc>
      </w:tr>
      <w:tr w:rsidR="00FC1216" w:rsidRPr="00C43EAB" w14:paraId="7AF9E695" w14:textId="77777777" w:rsidTr="006208FC">
        <w:tc>
          <w:tcPr>
            <w:cnfStyle w:val="001000000000" w:firstRow="0" w:lastRow="0" w:firstColumn="1" w:lastColumn="0" w:oddVBand="0" w:evenVBand="0" w:oddHBand="0" w:evenHBand="0" w:firstRowFirstColumn="0" w:firstRowLastColumn="0" w:lastRowFirstColumn="0" w:lastRowLastColumn="0"/>
            <w:tcW w:w="9067" w:type="dxa"/>
          </w:tcPr>
          <w:p w14:paraId="5E945125" w14:textId="03E8BF0A" w:rsidR="006208FC" w:rsidRPr="00C43EAB" w:rsidRDefault="006208FC" w:rsidP="006208FC">
            <w:pPr>
              <w:jc w:val="center"/>
              <w:rPr>
                <w:rFonts w:ascii="ＭＳ 明朝" w:hAnsi="ＭＳ 明朝"/>
                <w:b w:val="0"/>
                <w:color w:val="auto"/>
              </w:rPr>
            </w:pPr>
            <w:r w:rsidRPr="00C43EAB">
              <w:rPr>
                <w:rFonts w:ascii="ＭＳ 明朝" w:hAnsi="ＭＳ 明朝"/>
                <w:b w:val="0"/>
                <w:color w:val="auto"/>
              </w:rPr>
              <w:t>労働センター</w:t>
            </w:r>
          </w:p>
        </w:tc>
      </w:tr>
      <w:tr w:rsidR="00FC1216" w:rsidRPr="00C43EAB" w14:paraId="5C7BE7D9" w14:textId="77777777" w:rsidTr="006208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tcPr>
          <w:p w14:paraId="600FE2C7" w14:textId="12F59DFB" w:rsidR="006208FC" w:rsidRPr="00C43EAB" w:rsidRDefault="006208FC" w:rsidP="006208FC">
            <w:pPr>
              <w:jc w:val="center"/>
              <w:rPr>
                <w:rFonts w:ascii="ＭＳ 明朝" w:hAnsi="ＭＳ 明朝"/>
                <w:b w:val="0"/>
                <w:color w:val="auto"/>
              </w:rPr>
            </w:pPr>
            <w:r w:rsidRPr="00C43EAB">
              <w:rPr>
                <w:rFonts w:ascii="ＭＳ 明朝" w:hAnsi="ＭＳ 明朝" w:hint="eastAsia"/>
                <w:b w:val="0"/>
                <w:color w:val="auto"/>
              </w:rPr>
              <w:t>意見</w:t>
            </w:r>
            <w:r w:rsidR="0031690A" w:rsidRPr="00C43EAB">
              <w:rPr>
                <w:rFonts w:ascii="ＭＳ 明朝" w:hAnsi="ＭＳ 明朝" w:hint="eastAsia"/>
                <w:b w:val="0"/>
                <w:color w:val="auto"/>
              </w:rPr>
              <w:t>79</w:t>
            </w:r>
          </w:p>
        </w:tc>
      </w:tr>
      <w:tr w:rsidR="00FC1216" w:rsidRPr="00C43EAB" w14:paraId="296E5A5F" w14:textId="77777777" w:rsidTr="006208FC">
        <w:tc>
          <w:tcPr>
            <w:cnfStyle w:val="001000000000" w:firstRow="0" w:lastRow="0" w:firstColumn="1" w:lastColumn="0" w:oddVBand="0" w:evenVBand="0" w:oddHBand="0" w:evenHBand="0" w:firstRowFirstColumn="0" w:firstRowLastColumn="0" w:lastRowFirstColumn="0" w:lastRowLastColumn="0"/>
            <w:tcW w:w="9067" w:type="dxa"/>
          </w:tcPr>
          <w:p w14:paraId="187A5DD4" w14:textId="4E3F8361" w:rsidR="006208FC" w:rsidRPr="00C43EAB" w:rsidRDefault="006208FC" w:rsidP="006208FC">
            <w:pPr>
              <w:widowControl/>
              <w:jc w:val="left"/>
              <w:rPr>
                <w:rFonts w:ascii="ＭＳ 明朝" w:hAnsi="ＭＳ 明朝"/>
                <w:b w:val="0"/>
                <w:color w:val="auto"/>
              </w:rPr>
            </w:pPr>
            <w:r w:rsidRPr="00C43EAB">
              <w:rPr>
                <w:rFonts w:ascii="ＭＳ 明朝" w:hAnsi="ＭＳ 明朝" w:hint="eastAsia"/>
                <w:b w:val="0"/>
                <w:color w:val="auto"/>
                <w:kern w:val="0"/>
              </w:rPr>
              <w:t xml:space="preserve">　大阪府は、指定管理者の協力</w:t>
            </w:r>
            <w:r w:rsidR="000468A3" w:rsidRPr="00C43EAB">
              <w:rPr>
                <w:rFonts w:ascii="ＭＳ 明朝" w:hAnsi="ＭＳ 明朝" w:hint="eastAsia"/>
                <w:b w:val="0"/>
                <w:color w:val="auto"/>
                <w:kern w:val="0"/>
              </w:rPr>
              <w:t>を</w:t>
            </w:r>
            <w:r w:rsidRPr="00C43EAB">
              <w:rPr>
                <w:rFonts w:ascii="ＭＳ 明朝" w:hAnsi="ＭＳ 明朝" w:hint="eastAsia"/>
                <w:b w:val="0"/>
                <w:color w:val="auto"/>
                <w:kern w:val="0"/>
              </w:rPr>
              <w:t>得て、本施設について、中長期の修繕計画を検討</w:t>
            </w:r>
            <w:r w:rsidR="0031690A" w:rsidRPr="00C43EAB">
              <w:rPr>
                <w:rFonts w:ascii="ＭＳ 明朝" w:hAnsi="ＭＳ 明朝" w:hint="eastAsia"/>
                <w:b w:val="0"/>
                <w:color w:val="auto"/>
                <w:kern w:val="0"/>
              </w:rPr>
              <w:t>すべきである</w:t>
            </w:r>
            <w:r w:rsidRPr="00C43EAB">
              <w:rPr>
                <w:rFonts w:ascii="ＭＳ 明朝" w:hAnsi="ＭＳ 明朝" w:hint="eastAsia"/>
                <w:b w:val="0"/>
                <w:color w:val="auto"/>
                <w:kern w:val="0"/>
              </w:rPr>
              <w:t>。</w:t>
            </w:r>
          </w:p>
        </w:tc>
      </w:tr>
      <w:tr w:rsidR="00FC1216" w:rsidRPr="00C43EAB" w14:paraId="1A135282" w14:textId="77777777" w:rsidTr="006208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tcPr>
          <w:p w14:paraId="098DA583" w14:textId="77777777" w:rsidR="006208FC" w:rsidRPr="00C43EAB" w:rsidRDefault="006208FC" w:rsidP="006208FC">
            <w:pPr>
              <w:jc w:val="center"/>
              <w:rPr>
                <w:rFonts w:ascii="ＭＳ 明朝" w:hAnsi="ＭＳ 明朝"/>
                <w:b w:val="0"/>
                <w:color w:val="auto"/>
              </w:rPr>
            </w:pPr>
            <w:r w:rsidRPr="00C43EAB">
              <w:rPr>
                <w:rFonts w:ascii="ＭＳ 明朝" w:hAnsi="ＭＳ 明朝" w:hint="eastAsia"/>
                <w:b w:val="0"/>
                <w:color w:val="auto"/>
              </w:rPr>
              <w:t>事実関係及び理由</w:t>
            </w:r>
          </w:p>
        </w:tc>
      </w:tr>
      <w:tr w:rsidR="00FC1216" w:rsidRPr="00C43EAB" w14:paraId="5A2FE0B3" w14:textId="77777777" w:rsidTr="006208FC">
        <w:tc>
          <w:tcPr>
            <w:cnfStyle w:val="001000000000" w:firstRow="0" w:lastRow="0" w:firstColumn="1" w:lastColumn="0" w:oddVBand="0" w:evenVBand="0" w:oddHBand="0" w:evenHBand="0" w:firstRowFirstColumn="0" w:firstRowLastColumn="0" w:lastRowFirstColumn="0" w:lastRowLastColumn="0"/>
            <w:tcW w:w="9067" w:type="dxa"/>
          </w:tcPr>
          <w:p w14:paraId="7250F660" w14:textId="77777777" w:rsidR="006208FC" w:rsidRPr="00C43EAB" w:rsidRDefault="006208FC" w:rsidP="00A61CCF">
            <w:pPr>
              <w:widowControl/>
              <w:ind w:left="216" w:rightChars="-51" w:right="-110" w:hangingChars="100" w:hanging="216"/>
              <w:jc w:val="left"/>
              <w:rPr>
                <w:rFonts w:ascii="ＭＳ 明朝" w:hAnsi="ＭＳ 明朝"/>
                <w:b w:val="0"/>
                <w:color w:val="auto"/>
              </w:rPr>
            </w:pPr>
            <w:r w:rsidRPr="00C43EAB">
              <w:rPr>
                <w:rFonts w:ascii="ＭＳ 明朝" w:hAnsi="ＭＳ 明朝" w:hint="eastAsia"/>
                <w:b w:val="0"/>
                <w:color w:val="auto"/>
              </w:rPr>
              <w:t>１　本施設は、昭和</w:t>
            </w:r>
            <w:r w:rsidRPr="00C43EAB">
              <w:rPr>
                <w:rFonts w:ascii="ＭＳ 明朝" w:hAnsi="ＭＳ 明朝"/>
                <w:b w:val="0"/>
                <w:color w:val="auto"/>
              </w:rPr>
              <w:t>53年10月に開設され、40年近くが経過している。その間、大規模改修などは実施されていない。大阪府の財政状況を考えると、既存の施設の延命化が重要となるが、建築後40年近くが経過しているにもかかわらず、所管課では当該年度ごとに修繕が必要な箇所については指定管理者と協議の上リストアップしてはいるものの、中長期的な修繕計画を策定していない。例えば本施設におけるエレベーターについて不具合が発生することがあり、場合によっては貸会議室の運営に影響が出る可能性があるにもかかわらず、エレベーターの抜本的な修繕計画は存在しない。電気関係、配管関係についても、所管課としては不安を感じているが、修繕計画が存在しない状況である。</w:t>
            </w:r>
          </w:p>
          <w:p w14:paraId="2708C713" w14:textId="759FEF96" w:rsidR="006208FC" w:rsidRPr="00C43EAB" w:rsidRDefault="006208FC" w:rsidP="006208FC">
            <w:pPr>
              <w:ind w:left="216" w:rightChars="-49" w:right="-106" w:hangingChars="100" w:hanging="216"/>
              <w:jc w:val="left"/>
              <w:rPr>
                <w:rFonts w:ascii="ＭＳ 明朝" w:hAnsi="ＭＳ 明朝"/>
                <w:b w:val="0"/>
                <w:color w:val="auto"/>
              </w:rPr>
            </w:pPr>
            <w:r w:rsidRPr="00C43EAB">
              <w:rPr>
                <w:rFonts w:ascii="ＭＳ 明朝" w:hAnsi="ＭＳ 明朝" w:hint="eastAsia"/>
                <w:b w:val="0"/>
                <w:color w:val="auto"/>
              </w:rPr>
              <w:t>２　大阪府は平成</w:t>
            </w:r>
            <w:r w:rsidRPr="00C43EAB">
              <w:rPr>
                <w:rFonts w:ascii="ＭＳ 明朝" w:hAnsi="ＭＳ 明朝"/>
                <w:b w:val="0"/>
                <w:color w:val="auto"/>
              </w:rPr>
              <w:t>27年11月、「大阪府ファシリティマネジメント基本方針」（大阪府公共施設等総合管理計画）を策定し、大阪府の有する全ての公共施設等を対象として、施設の長寿命化や総量最適化・有効利用に向けた全庁的な取組みを始めている。その</w:t>
            </w:r>
            <w:r w:rsidR="000468A3" w:rsidRPr="00C43EAB">
              <w:rPr>
                <w:rFonts w:ascii="ＭＳ 明朝" w:hAnsi="ＭＳ 明朝" w:hint="eastAsia"/>
                <w:b w:val="0"/>
                <w:color w:val="auto"/>
              </w:rPr>
              <w:t>中</w:t>
            </w:r>
            <w:r w:rsidRPr="00C43EAB">
              <w:rPr>
                <w:rFonts w:ascii="ＭＳ 明朝" w:hAnsi="ＭＳ 明朝"/>
                <w:b w:val="0"/>
                <w:color w:val="auto"/>
              </w:rPr>
              <w:t>で、所管課は、施設の利用実績、点検・劣化調査結果を踏まえた、中長期保全計画・修繕実施計画を策定すべき立場とされている（上記方針36頁（体制イメージ））。</w:t>
            </w:r>
          </w:p>
          <w:p w14:paraId="16C9E3AB" w14:textId="6EA4914C" w:rsidR="006208FC" w:rsidRPr="00C43EAB" w:rsidRDefault="006208FC" w:rsidP="00A61CCF">
            <w:pPr>
              <w:widowControl/>
              <w:ind w:left="216" w:rightChars="-51" w:right="-110" w:hangingChars="100" w:hanging="216"/>
              <w:jc w:val="left"/>
              <w:rPr>
                <w:rFonts w:ascii="ＭＳ 明朝" w:hAnsi="ＭＳ 明朝"/>
                <w:b w:val="0"/>
                <w:color w:val="auto"/>
              </w:rPr>
            </w:pPr>
            <w:r w:rsidRPr="00C43EAB">
              <w:rPr>
                <w:rFonts w:ascii="ＭＳ 明朝" w:hAnsi="ＭＳ 明朝" w:hint="eastAsia"/>
                <w:b w:val="0"/>
                <w:color w:val="auto"/>
                <w:kern w:val="0"/>
              </w:rPr>
              <w:t>３　施設の計画的な修繕を検討するに際しては、厳しい財政状況や単年度の予算制度という制約があるが、施設につき最も情報を有しているのは所管課と指定管理者であ</w:t>
            </w:r>
            <w:r w:rsidR="000468A3" w:rsidRPr="00C43EAB">
              <w:rPr>
                <w:rFonts w:ascii="ＭＳ 明朝" w:hAnsi="ＭＳ 明朝" w:hint="eastAsia"/>
                <w:b w:val="0"/>
                <w:color w:val="auto"/>
                <w:kern w:val="0"/>
              </w:rPr>
              <w:t>るから</w:t>
            </w:r>
            <w:r w:rsidRPr="00C43EAB">
              <w:rPr>
                <w:rFonts w:ascii="ＭＳ 明朝" w:hAnsi="ＭＳ 明朝" w:hint="eastAsia"/>
                <w:b w:val="0"/>
                <w:color w:val="auto"/>
                <w:kern w:val="0"/>
              </w:rPr>
              <w:t>、所管課は指定管理者の協力</w:t>
            </w:r>
            <w:r w:rsidR="000468A3" w:rsidRPr="00C43EAB">
              <w:rPr>
                <w:rFonts w:ascii="ＭＳ 明朝" w:hAnsi="ＭＳ 明朝" w:hint="eastAsia"/>
                <w:b w:val="0"/>
                <w:color w:val="auto"/>
                <w:kern w:val="0"/>
              </w:rPr>
              <w:t>を</w:t>
            </w:r>
            <w:r w:rsidRPr="00C43EAB">
              <w:rPr>
                <w:rFonts w:ascii="ＭＳ 明朝" w:hAnsi="ＭＳ 明朝" w:hint="eastAsia"/>
                <w:b w:val="0"/>
                <w:color w:val="auto"/>
                <w:kern w:val="0"/>
              </w:rPr>
              <w:t>得て積極的に施設・設備の情報を収集し、将来的な補修の必要性や優先順位を検討す</w:t>
            </w:r>
            <w:r w:rsidR="001F1FC7" w:rsidRPr="00C43EAB">
              <w:rPr>
                <w:rFonts w:ascii="ＭＳ 明朝" w:hAnsi="ＭＳ 明朝" w:hint="eastAsia"/>
                <w:b w:val="0"/>
                <w:color w:val="auto"/>
                <w:kern w:val="0"/>
              </w:rPr>
              <w:t>べき</w:t>
            </w:r>
            <w:r w:rsidRPr="00C43EAB">
              <w:rPr>
                <w:rFonts w:ascii="ＭＳ 明朝" w:hAnsi="ＭＳ 明朝" w:hint="eastAsia"/>
                <w:b w:val="0"/>
                <w:color w:val="auto"/>
                <w:kern w:val="0"/>
              </w:rPr>
              <w:t>である。</w:t>
            </w:r>
          </w:p>
        </w:tc>
      </w:tr>
    </w:tbl>
    <w:p w14:paraId="79CC1B19" w14:textId="77777777" w:rsidR="006208FC" w:rsidRPr="00C43EAB" w:rsidRDefault="006208FC" w:rsidP="006208FC">
      <w:pPr>
        <w:tabs>
          <w:tab w:val="left" w:pos="1005"/>
        </w:tabs>
        <w:rPr>
          <w:rFonts w:ascii="ＭＳ 明朝" w:hAnsi="ＭＳ 明朝"/>
        </w:rPr>
      </w:pPr>
    </w:p>
    <w:p w14:paraId="51808EC0" w14:textId="3A66F2C4" w:rsidR="006208FC" w:rsidRPr="00C43EAB" w:rsidRDefault="006208FC" w:rsidP="005014A1">
      <w:pPr>
        <w:widowControl/>
        <w:jc w:val="left"/>
        <w:rPr>
          <w:rFonts w:ascii="ＭＳ 明朝" w:hAnsi="ＭＳ 明朝"/>
        </w:rPr>
      </w:pPr>
      <w:r w:rsidRPr="00C43EAB">
        <w:rPr>
          <w:rFonts w:ascii="ＭＳ 明朝" w:hAnsi="ＭＳ 明朝" w:hint="eastAsia"/>
        </w:rPr>
        <w:t>【</w:t>
      </w:r>
      <w:r w:rsidR="008C0B2C" w:rsidRPr="00C43EAB">
        <w:rPr>
          <w:rFonts w:ascii="ＭＳ 明朝" w:hAnsi="ＭＳ 明朝"/>
        </w:rPr>
        <w:t>監査の</w:t>
      </w:r>
      <w:r w:rsidR="008C0B2C" w:rsidRPr="00C43EAB">
        <w:rPr>
          <w:rFonts w:ascii="ＭＳ 明朝" w:hAnsi="ＭＳ 明朝" w:hint="eastAsia"/>
        </w:rPr>
        <w:t>結果</w:t>
      </w:r>
      <w:r w:rsidR="0031690A" w:rsidRPr="00C43EAB">
        <w:rPr>
          <w:rFonts w:ascii="ＭＳ 明朝" w:hAnsi="ＭＳ 明朝" w:hint="eastAsia"/>
        </w:rPr>
        <w:t>69</w:t>
      </w:r>
      <w:r w:rsidRPr="00C43EAB">
        <w:rPr>
          <w:rFonts w:ascii="ＭＳ 明朝" w:hAnsi="ＭＳ 明朝" w:hint="eastAsia"/>
        </w:rPr>
        <w:t>】共同</w:t>
      </w:r>
      <w:r w:rsidR="00644706" w:rsidRPr="00C43EAB">
        <w:rPr>
          <w:rFonts w:ascii="ＭＳ 明朝" w:hAnsi="ＭＳ 明朝" w:hint="eastAsia"/>
        </w:rPr>
        <w:t>事業体</w:t>
      </w:r>
      <w:r w:rsidRPr="00C43EAB">
        <w:rPr>
          <w:rFonts w:ascii="ＭＳ 明朝" w:hAnsi="ＭＳ 明朝" w:hint="eastAsia"/>
        </w:rPr>
        <w:t>における収支の開示</w:t>
      </w:r>
    </w:p>
    <w:tbl>
      <w:tblPr>
        <w:tblStyle w:val="GridTable6Colorful"/>
        <w:tblW w:w="9067" w:type="dxa"/>
        <w:tblLook w:val="0480" w:firstRow="0" w:lastRow="0" w:firstColumn="1" w:lastColumn="0" w:noHBand="0" w:noVBand="1"/>
      </w:tblPr>
      <w:tblGrid>
        <w:gridCol w:w="9067"/>
      </w:tblGrid>
      <w:tr w:rsidR="00FC1216" w:rsidRPr="00C43EAB" w14:paraId="02481503" w14:textId="77777777" w:rsidTr="006208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tcPr>
          <w:p w14:paraId="4BF14746" w14:textId="79BB5C69" w:rsidR="006208FC" w:rsidRPr="00C43EAB" w:rsidRDefault="006208FC" w:rsidP="006208FC">
            <w:pPr>
              <w:jc w:val="center"/>
              <w:rPr>
                <w:rFonts w:ascii="ＭＳ 明朝" w:hAnsi="ＭＳ 明朝"/>
                <w:b w:val="0"/>
                <w:color w:val="auto"/>
              </w:rPr>
            </w:pPr>
            <w:r w:rsidRPr="00C43EAB">
              <w:rPr>
                <w:rFonts w:ascii="ＭＳ 明朝" w:hAnsi="ＭＳ 明朝" w:hint="eastAsia"/>
                <w:b w:val="0"/>
                <w:color w:val="auto"/>
              </w:rPr>
              <w:t>対　象　施　設</w:t>
            </w:r>
          </w:p>
        </w:tc>
      </w:tr>
      <w:tr w:rsidR="00FC1216" w:rsidRPr="00C43EAB" w14:paraId="0D902F68" w14:textId="77777777" w:rsidTr="006208FC">
        <w:tc>
          <w:tcPr>
            <w:cnfStyle w:val="001000000000" w:firstRow="0" w:lastRow="0" w:firstColumn="1" w:lastColumn="0" w:oddVBand="0" w:evenVBand="0" w:oddHBand="0" w:evenHBand="0" w:firstRowFirstColumn="0" w:firstRowLastColumn="0" w:lastRowFirstColumn="0" w:lastRowLastColumn="0"/>
            <w:tcW w:w="9067" w:type="dxa"/>
          </w:tcPr>
          <w:p w14:paraId="225AB9A2" w14:textId="1A7C213F" w:rsidR="006208FC" w:rsidRPr="00C43EAB" w:rsidRDefault="006208FC" w:rsidP="006208FC">
            <w:pPr>
              <w:jc w:val="center"/>
              <w:rPr>
                <w:rFonts w:ascii="ＭＳ 明朝" w:hAnsi="ＭＳ 明朝"/>
                <w:b w:val="0"/>
                <w:color w:val="auto"/>
              </w:rPr>
            </w:pPr>
            <w:r w:rsidRPr="00C43EAB">
              <w:rPr>
                <w:rFonts w:ascii="ＭＳ 明朝" w:hAnsi="ＭＳ 明朝"/>
                <w:b w:val="0"/>
                <w:color w:val="auto"/>
              </w:rPr>
              <w:t>労働センター</w:t>
            </w:r>
          </w:p>
        </w:tc>
      </w:tr>
      <w:tr w:rsidR="00FC1216" w:rsidRPr="00C43EAB" w14:paraId="545F9C03" w14:textId="77777777" w:rsidTr="006208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tcPr>
          <w:p w14:paraId="6F77720F" w14:textId="271431C6" w:rsidR="006208FC" w:rsidRPr="00C43EAB" w:rsidRDefault="008C0B2C" w:rsidP="006208FC">
            <w:pPr>
              <w:jc w:val="center"/>
              <w:rPr>
                <w:rFonts w:ascii="ＭＳ 明朝" w:hAnsi="ＭＳ 明朝"/>
                <w:b w:val="0"/>
                <w:color w:val="auto"/>
              </w:rPr>
            </w:pPr>
            <w:r w:rsidRPr="00C43EAB">
              <w:rPr>
                <w:rFonts w:ascii="ＭＳ 明朝" w:hAnsi="ＭＳ 明朝"/>
                <w:b w:val="0"/>
                <w:color w:val="auto"/>
              </w:rPr>
              <w:t>監査の</w:t>
            </w:r>
            <w:r w:rsidRPr="00C43EAB">
              <w:rPr>
                <w:rFonts w:ascii="ＭＳ 明朝" w:hAnsi="ＭＳ 明朝" w:hint="eastAsia"/>
                <w:b w:val="0"/>
                <w:color w:val="auto"/>
              </w:rPr>
              <w:t>結果</w:t>
            </w:r>
            <w:r w:rsidR="0031690A" w:rsidRPr="00C43EAB">
              <w:rPr>
                <w:rFonts w:ascii="ＭＳ 明朝" w:hAnsi="ＭＳ 明朝" w:hint="eastAsia"/>
                <w:b w:val="0"/>
                <w:color w:val="auto"/>
              </w:rPr>
              <w:t>69</w:t>
            </w:r>
          </w:p>
        </w:tc>
      </w:tr>
      <w:tr w:rsidR="00FC1216" w:rsidRPr="00C43EAB" w14:paraId="25BDA3C4" w14:textId="77777777" w:rsidTr="006208FC">
        <w:tc>
          <w:tcPr>
            <w:cnfStyle w:val="001000000000" w:firstRow="0" w:lastRow="0" w:firstColumn="1" w:lastColumn="0" w:oddVBand="0" w:evenVBand="0" w:oddHBand="0" w:evenHBand="0" w:firstRowFirstColumn="0" w:firstRowLastColumn="0" w:lastRowFirstColumn="0" w:lastRowLastColumn="0"/>
            <w:tcW w:w="9067" w:type="dxa"/>
          </w:tcPr>
          <w:p w14:paraId="72F114F3" w14:textId="14F9472E" w:rsidR="006208FC" w:rsidRPr="00C43EAB" w:rsidRDefault="006208FC" w:rsidP="00644706">
            <w:pPr>
              <w:ind w:firstLineChars="100" w:firstLine="216"/>
              <w:rPr>
                <w:rFonts w:ascii="ＭＳ 明朝" w:hAnsi="ＭＳ 明朝"/>
                <w:b w:val="0"/>
                <w:color w:val="auto"/>
              </w:rPr>
            </w:pPr>
            <w:r w:rsidRPr="00C43EAB">
              <w:rPr>
                <w:rFonts w:ascii="ＭＳ 明朝" w:hAnsi="ＭＳ 明朝" w:hint="eastAsia"/>
                <w:b w:val="0"/>
                <w:color w:val="auto"/>
              </w:rPr>
              <w:t>指定管理者は、大阪府に対し、各構成団体の収支を合算した共同</w:t>
            </w:r>
            <w:r w:rsidR="00644706" w:rsidRPr="00C43EAB">
              <w:rPr>
                <w:rFonts w:ascii="ＭＳ 明朝" w:hAnsi="ＭＳ 明朝" w:hint="eastAsia"/>
                <w:b w:val="0"/>
                <w:color w:val="auto"/>
              </w:rPr>
              <w:t>事業体</w:t>
            </w:r>
            <w:r w:rsidRPr="00C43EAB">
              <w:rPr>
                <w:rFonts w:ascii="ＭＳ 明朝" w:hAnsi="ＭＳ 明朝" w:hint="eastAsia"/>
                <w:b w:val="0"/>
                <w:color w:val="auto"/>
              </w:rPr>
              <w:t>としての収支を報告すべきである。</w:t>
            </w:r>
          </w:p>
        </w:tc>
      </w:tr>
      <w:tr w:rsidR="00FC1216" w:rsidRPr="00C43EAB" w14:paraId="7D033414" w14:textId="77777777" w:rsidTr="006208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tcPr>
          <w:p w14:paraId="774068D9" w14:textId="77777777" w:rsidR="006208FC" w:rsidRPr="00C43EAB" w:rsidRDefault="006208FC" w:rsidP="006208FC">
            <w:pPr>
              <w:jc w:val="center"/>
              <w:rPr>
                <w:rFonts w:ascii="ＭＳ 明朝" w:hAnsi="ＭＳ 明朝"/>
                <w:b w:val="0"/>
                <w:color w:val="auto"/>
              </w:rPr>
            </w:pPr>
            <w:r w:rsidRPr="00C43EAB">
              <w:rPr>
                <w:rFonts w:ascii="ＭＳ 明朝" w:hAnsi="ＭＳ 明朝" w:hint="eastAsia"/>
                <w:b w:val="0"/>
                <w:color w:val="auto"/>
                <w:kern w:val="0"/>
              </w:rPr>
              <w:t>事実関係及び理由</w:t>
            </w:r>
          </w:p>
        </w:tc>
      </w:tr>
      <w:tr w:rsidR="00FC1216" w:rsidRPr="00C43EAB" w14:paraId="574E9656" w14:textId="77777777" w:rsidTr="006208FC">
        <w:tc>
          <w:tcPr>
            <w:cnfStyle w:val="001000000000" w:firstRow="0" w:lastRow="0" w:firstColumn="1" w:lastColumn="0" w:oddVBand="0" w:evenVBand="0" w:oddHBand="0" w:evenHBand="0" w:firstRowFirstColumn="0" w:firstRowLastColumn="0" w:lastRowFirstColumn="0" w:lastRowLastColumn="0"/>
            <w:tcW w:w="9067" w:type="dxa"/>
          </w:tcPr>
          <w:p w14:paraId="7EF1EF27" w14:textId="77777777" w:rsidR="006208FC" w:rsidRPr="00C43EAB" w:rsidRDefault="006208FC" w:rsidP="006208FC">
            <w:pPr>
              <w:ind w:left="216" w:hangingChars="100" w:hanging="216"/>
              <w:rPr>
                <w:rFonts w:ascii="ＭＳ 明朝" w:hAnsi="ＭＳ 明朝"/>
                <w:b w:val="0"/>
                <w:color w:val="auto"/>
              </w:rPr>
            </w:pPr>
            <w:r w:rsidRPr="00C43EAB">
              <w:rPr>
                <w:rFonts w:ascii="ＭＳ 明朝" w:hAnsi="ＭＳ 明朝" w:hint="eastAsia"/>
                <w:b w:val="0"/>
                <w:color w:val="auto"/>
              </w:rPr>
              <w:t>１　指定管理者は、一般財団法人大阪労働協会と大林ファシリティーズ株式会社で構成される「共同事業体エル・プラン」である。大阪労働協会が代表者で、大林ファシリティーズが主として施設・設備等の維持管理を担当している。</w:t>
            </w:r>
          </w:p>
          <w:p w14:paraId="2270B02B" w14:textId="4E7C8466" w:rsidR="006208FC" w:rsidRPr="00C43EAB" w:rsidRDefault="006208FC" w:rsidP="006208FC">
            <w:pPr>
              <w:ind w:left="216" w:hangingChars="100" w:hanging="216"/>
              <w:rPr>
                <w:rFonts w:ascii="ＭＳ 明朝" w:hAnsi="ＭＳ 明朝"/>
                <w:b w:val="0"/>
                <w:color w:val="auto"/>
              </w:rPr>
            </w:pPr>
            <w:r w:rsidRPr="00C43EAB">
              <w:rPr>
                <w:rFonts w:ascii="ＭＳ 明朝" w:hAnsi="ＭＳ 明朝" w:hint="eastAsia"/>
                <w:b w:val="0"/>
                <w:color w:val="auto"/>
              </w:rPr>
              <w:t>２　指定管理者が大阪府に提出した平成</w:t>
            </w:r>
            <w:r w:rsidRPr="00C43EAB">
              <w:rPr>
                <w:rFonts w:ascii="ＭＳ 明朝" w:hAnsi="ＭＳ 明朝"/>
                <w:b w:val="0"/>
                <w:color w:val="auto"/>
              </w:rPr>
              <w:t>28年度事業報告書の収支報告書では、大阪労働協会から大林ファシリティーズに対し、</w:t>
            </w:r>
            <w:r w:rsidRPr="00C43EAB">
              <w:rPr>
                <w:rFonts w:ascii="ＭＳ 明朝" w:hAnsi="ＭＳ 明朝" w:hint="eastAsia"/>
                <w:b w:val="0"/>
                <w:color w:val="auto"/>
              </w:rPr>
              <w:t>一</w:t>
            </w:r>
            <w:r w:rsidRPr="00C43EAB">
              <w:rPr>
                <w:rFonts w:ascii="ＭＳ 明朝" w:hAnsi="ＭＳ 明朝"/>
                <w:b w:val="0"/>
                <w:color w:val="auto"/>
              </w:rPr>
              <w:t>再委託先のように委託料が支出されている。大林ファシリティーズは、受領した委託料から、再委託先に対し委託料を支出し、また担当者の人件費などに充当していると思われる。しかし、収支報告書ではその詳細は不明であり、所管課もその内容を把握していない。</w:t>
            </w:r>
          </w:p>
          <w:p w14:paraId="582324FB" w14:textId="4CC64222" w:rsidR="006208FC" w:rsidRPr="00C43EAB" w:rsidRDefault="006208FC" w:rsidP="006208FC">
            <w:pPr>
              <w:ind w:left="216" w:hangingChars="100" w:hanging="216"/>
              <w:rPr>
                <w:rFonts w:ascii="ＭＳ 明朝" w:hAnsi="ＭＳ 明朝"/>
                <w:b w:val="0"/>
                <w:color w:val="auto"/>
              </w:rPr>
            </w:pPr>
            <w:r w:rsidRPr="00C43EAB">
              <w:rPr>
                <w:rFonts w:ascii="ＭＳ 明朝" w:hAnsi="ＭＳ 明朝" w:hint="eastAsia"/>
                <w:b w:val="0"/>
                <w:color w:val="auto"/>
              </w:rPr>
              <w:t>３　しかし、大林ファシリティーズは、指定管理者である共同</w:t>
            </w:r>
            <w:r w:rsidR="00644706" w:rsidRPr="00C43EAB">
              <w:rPr>
                <w:rFonts w:ascii="ＭＳ 明朝" w:hAnsi="ＭＳ 明朝" w:hint="eastAsia"/>
                <w:b w:val="0"/>
                <w:color w:val="auto"/>
              </w:rPr>
              <w:t>事業体</w:t>
            </w:r>
            <w:r w:rsidRPr="00C43EAB">
              <w:rPr>
                <w:rFonts w:ascii="ＭＳ 明朝" w:hAnsi="ＭＳ 明朝" w:hint="eastAsia"/>
                <w:b w:val="0"/>
                <w:color w:val="auto"/>
              </w:rPr>
              <w:t>の構成員であり、再委託先ではない。大阪府は、指定管理者の収支内容を正確に把握し、指定管理業務が適正に実施されているか</w:t>
            </w:r>
            <w:r w:rsidR="001F1FC7" w:rsidRPr="00C43EAB">
              <w:rPr>
                <w:rFonts w:ascii="ＭＳ 明朝" w:hAnsi="ＭＳ 明朝" w:hint="eastAsia"/>
                <w:b w:val="0"/>
                <w:color w:val="auto"/>
              </w:rPr>
              <w:t>否かを</w:t>
            </w:r>
            <w:r w:rsidRPr="00C43EAB">
              <w:rPr>
                <w:rFonts w:ascii="ＭＳ 明朝" w:hAnsi="ＭＳ 明朝" w:hint="eastAsia"/>
                <w:b w:val="0"/>
                <w:color w:val="auto"/>
              </w:rPr>
              <w:t>確認する必要がある。指定管理者は、共同</w:t>
            </w:r>
            <w:r w:rsidR="00644706" w:rsidRPr="00C43EAB">
              <w:rPr>
                <w:rFonts w:ascii="ＭＳ 明朝" w:hAnsi="ＭＳ 明朝" w:hint="eastAsia"/>
                <w:b w:val="0"/>
                <w:color w:val="auto"/>
              </w:rPr>
              <w:t>事業体</w:t>
            </w:r>
            <w:r w:rsidRPr="00C43EAB">
              <w:rPr>
                <w:rFonts w:ascii="ＭＳ 明朝" w:hAnsi="ＭＳ 明朝" w:hint="eastAsia"/>
                <w:b w:val="0"/>
                <w:color w:val="auto"/>
              </w:rPr>
              <w:t>としての収支を収支報告書に記載すべきである。すなわち、大林ファシリティーズが再委託先に支払った委託料や同社が支払った人件費は、いずれも共同</w:t>
            </w:r>
            <w:r w:rsidR="001F1FC7" w:rsidRPr="00C43EAB">
              <w:rPr>
                <w:rFonts w:ascii="ＭＳ 明朝" w:hAnsi="ＭＳ 明朝" w:hint="eastAsia"/>
                <w:b w:val="0"/>
                <w:color w:val="auto"/>
              </w:rPr>
              <w:t>事業</w:t>
            </w:r>
            <w:r w:rsidRPr="00C43EAB">
              <w:rPr>
                <w:rFonts w:ascii="ＭＳ 明朝" w:hAnsi="ＭＳ 明朝" w:hint="eastAsia"/>
                <w:b w:val="0"/>
                <w:color w:val="auto"/>
              </w:rPr>
              <w:t>体の支出として収支報告書に記載すべきである。</w:t>
            </w:r>
          </w:p>
        </w:tc>
      </w:tr>
    </w:tbl>
    <w:p w14:paraId="7CEA4352" w14:textId="48DD663A" w:rsidR="006208FC" w:rsidRPr="00C43EAB" w:rsidRDefault="006208FC" w:rsidP="006208FC">
      <w:pPr>
        <w:tabs>
          <w:tab w:val="left" w:pos="1005"/>
        </w:tabs>
        <w:rPr>
          <w:rFonts w:ascii="ＭＳ 明朝" w:hAnsi="ＭＳ 明朝"/>
        </w:rPr>
      </w:pPr>
    </w:p>
    <w:p w14:paraId="70A79622" w14:textId="77777777" w:rsidR="001F1FC7" w:rsidRPr="00C43EAB" w:rsidRDefault="001F1FC7" w:rsidP="006208FC">
      <w:pPr>
        <w:tabs>
          <w:tab w:val="left" w:pos="1005"/>
        </w:tabs>
        <w:rPr>
          <w:rFonts w:ascii="ＭＳ 明朝" w:hAnsi="ＭＳ 明朝"/>
        </w:rPr>
      </w:pPr>
    </w:p>
    <w:p w14:paraId="42259813" w14:textId="6CE3FDF2" w:rsidR="006208FC" w:rsidRPr="00C43EAB" w:rsidRDefault="006208FC" w:rsidP="006208FC">
      <w:pPr>
        <w:rPr>
          <w:rFonts w:ascii="ＭＳ 明朝" w:hAnsi="ＭＳ 明朝"/>
        </w:rPr>
      </w:pPr>
      <w:r w:rsidRPr="00C43EAB">
        <w:rPr>
          <w:rFonts w:ascii="ＭＳ 明朝" w:hAnsi="ＭＳ 明朝" w:hint="eastAsia"/>
        </w:rPr>
        <w:t>【</w:t>
      </w:r>
      <w:r w:rsidR="00960AD1" w:rsidRPr="00C43EAB">
        <w:rPr>
          <w:rFonts w:ascii="ＭＳ 明朝" w:hAnsi="ＭＳ 明朝" w:hint="eastAsia"/>
        </w:rPr>
        <w:t>意見</w:t>
      </w:r>
      <w:r w:rsidR="0031690A" w:rsidRPr="00C43EAB">
        <w:rPr>
          <w:rFonts w:ascii="ＭＳ 明朝" w:hAnsi="ＭＳ 明朝" w:hint="eastAsia"/>
        </w:rPr>
        <w:t>80</w:t>
      </w:r>
      <w:r w:rsidRPr="00C43EAB">
        <w:rPr>
          <w:rFonts w:ascii="ＭＳ 明朝" w:hAnsi="ＭＳ 明朝" w:hint="eastAsia"/>
        </w:rPr>
        <w:t>】選定</w:t>
      </w:r>
      <w:r w:rsidR="001C0606" w:rsidRPr="00C43EAB">
        <w:rPr>
          <w:rFonts w:ascii="ＭＳ 明朝" w:hAnsi="ＭＳ 明朝" w:hint="eastAsia"/>
        </w:rPr>
        <w:t>時</w:t>
      </w:r>
      <w:r w:rsidRPr="00C43EAB">
        <w:rPr>
          <w:rFonts w:ascii="ＭＳ 明朝" w:hAnsi="ＭＳ 明朝" w:hint="eastAsia"/>
        </w:rPr>
        <w:t>の審査基準</w:t>
      </w:r>
      <w:r w:rsidR="001C0606" w:rsidRPr="00C43EAB">
        <w:rPr>
          <w:rFonts w:ascii="ＭＳ 明朝" w:hAnsi="ＭＳ 明朝" w:hint="eastAsia"/>
        </w:rPr>
        <w:t>における価格点</w:t>
      </w:r>
    </w:p>
    <w:tbl>
      <w:tblPr>
        <w:tblStyle w:val="GridTable6Colorful"/>
        <w:tblW w:w="9067" w:type="dxa"/>
        <w:tblLook w:val="0480" w:firstRow="0" w:lastRow="0" w:firstColumn="1" w:lastColumn="0" w:noHBand="0" w:noVBand="1"/>
      </w:tblPr>
      <w:tblGrid>
        <w:gridCol w:w="9067"/>
      </w:tblGrid>
      <w:tr w:rsidR="00FC1216" w:rsidRPr="00C43EAB" w14:paraId="5E024150" w14:textId="77777777" w:rsidTr="006208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tcPr>
          <w:p w14:paraId="3747F156" w14:textId="53FC3971" w:rsidR="006208FC" w:rsidRPr="00C43EAB" w:rsidRDefault="006208FC" w:rsidP="006208FC">
            <w:pPr>
              <w:jc w:val="center"/>
              <w:rPr>
                <w:rFonts w:ascii="ＭＳ 明朝" w:hAnsi="ＭＳ 明朝"/>
                <w:b w:val="0"/>
                <w:color w:val="auto"/>
              </w:rPr>
            </w:pPr>
            <w:r w:rsidRPr="00C43EAB">
              <w:rPr>
                <w:rFonts w:ascii="ＭＳ 明朝" w:hAnsi="ＭＳ 明朝" w:hint="eastAsia"/>
                <w:b w:val="0"/>
                <w:color w:val="auto"/>
              </w:rPr>
              <w:t>対　象　施　設</w:t>
            </w:r>
          </w:p>
        </w:tc>
      </w:tr>
      <w:tr w:rsidR="00FC1216" w:rsidRPr="00C43EAB" w14:paraId="1ECED328" w14:textId="77777777" w:rsidTr="006208FC">
        <w:tc>
          <w:tcPr>
            <w:cnfStyle w:val="001000000000" w:firstRow="0" w:lastRow="0" w:firstColumn="1" w:lastColumn="0" w:oddVBand="0" w:evenVBand="0" w:oddHBand="0" w:evenHBand="0" w:firstRowFirstColumn="0" w:firstRowLastColumn="0" w:lastRowFirstColumn="0" w:lastRowLastColumn="0"/>
            <w:tcW w:w="9067" w:type="dxa"/>
          </w:tcPr>
          <w:p w14:paraId="1790886F" w14:textId="019226D4" w:rsidR="006208FC" w:rsidRPr="00C43EAB" w:rsidRDefault="006208FC" w:rsidP="006208FC">
            <w:pPr>
              <w:jc w:val="center"/>
              <w:rPr>
                <w:rFonts w:ascii="ＭＳ 明朝" w:hAnsi="ＭＳ 明朝"/>
                <w:b w:val="0"/>
                <w:color w:val="auto"/>
              </w:rPr>
            </w:pPr>
            <w:r w:rsidRPr="00C43EAB">
              <w:rPr>
                <w:rFonts w:ascii="ＭＳ 明朝" w:hAnsi="ＭＳ 明朝"/>
                <w:b w:val="0"/>
                <w:color w:val="auto"/>
              </w:rPr>
              <w:t>労働センター</w:t>
            </w:r>
          </w:p>
        </w:tc>
      </w:tr>
      <w:tr w:rsidR="00FC1216" w:rsidRPr="00C43EAB" w14:paraId="099ECEAC" w14:textId="77777777" w:rsidTr="006208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tcPr>
          <w:p w14:paraId="7F876E48" w14:textId="5EE83482" w:rsidR="006208FC" w:rsidRPr="00C43EAB" w:rsidRDefault="00960AD1" w:rsidP="006208FC">
            <w:pPr>
              <w:jc w:val="center"/>
              <w:rPr>
                <w:rFonts w:ascii="ＭＳ 明朝" w:hAnsi="ＭＳ 明朝"/>
                <w:b w:val="0"/>
                <w:color w:val="auto"/>
              </w:rPr>
            </w:pPr>
            <w:r w:rsidRPr="00C43EAB">
              <w:rPr>
                <w:rFonts w:ascii="ＭＳ 明朝" w:hAnsi="ＭＳ 明朝" w:hint="eastAsia"/>
                <w:b w:val="0"/>
                <w:color w:val="auto"/>
              </w:rPr>
              <w:t>意見</w:t>
            </w:r>
            <w:r w:rsidR="0031690A" w:rsidRPr="00C43EAB">
              <w:rPr>
                <w:rFonts w:ascii="ＭＳ 明朝" w:hAnsi="ＭＳ 明朝" w:hint="eastAsia"/>
                <w:b w:val="0"/>
                <w:color w:val="auto"/>
              </w:rPr>
              <w:t>80</w:t>
            </w:r>
          </w:p>
        </w:tc>
      </w:tr>
      <w:tr w:rsidR="00FC1216" w:rsidRPr="00C43EAB" w14:paraId="2EB041F8" w14:textId="77777777" w:rsidTr="006208FC">
        <w:tc>
          <w:tcPr>
            <w:cnfStyle w:val="001000000000" w:firstRow="0" w:lastRow="0" w:firstColumn="1" w:lastColumn="0" w:oddVBand="0" w:evenVBand="0" w:oddHBand="0" w:evenHBand="0" w:firstRowFirstColumn="0" w:firstRowLastColumn="0" w:lastRowFirstColumn="0" w:lastRowLastColumn="0"/>
            <w:tcW w:w="9067" w:type="dxa"/>
          </w:tcPr>
          <w:p w14:paraId="2C6B628B" w14:textId="023DB183" w:rsidR="006208FC" w:rsidRPr="00C43EAB" w:rsidRDefault="006208FC" w:rsidP="00AB2DF1">
            <w:pPr>
              <w:ind w:firstLineChars="100" w:firstLine="216"/>
              <w:rPr>
                <w:rFonts w:ascii="ＭＳ 明朝" w:hAnsi="ＭＳ 明朝"/>
                <w:b w:val="0"/>
                <w:color w:val="auto"/>
              </w:rPr>
            </w:pPr>
            <w:r w:rsidRPr="00C43EAB">
              <w:rPr>
                <w:rFonts w:ascii="ＭＳ 明朝" w:hAnsi="ＭＳ 明朝" w:hint="eastAsia"/>
                <w:b w:val="0"/>
                <w:color w:val="auto"/>
              </w:rPr>
              <w:t>大阪府は、募集要項における納付金</w:t>
            </w:r>
            <w:r w:rsidR="0031690A" w:rsidRPr="00C43EAB">
              <w:rPr>
                <w:rFonts w:ascii="ＭＳ 明朝" w:hAnsi="ＭＳ 明朝" w:hint="eastAsia"/>
                <w:b w:val="0"/>
                <w:color w:val="auto"/>
              </w:rPr>
              <w:t>に関する</w:t>
            </w:r>
            <w:r w:rsidRPr="00C43EAB">
              <w:rPr>
                <w:rFonts w:ascii="ＭＳ 明朝" w:hAnsi="ＭＳ 明朝" w:hint="eastAsia"/>
                <w:b w:val="0"/>
                <w:color w:val="auto"/>
              </w:rPr>
              <w:t>価格点</w:t>
            </w:r>
            <w:r w:rsidR="0031690A" w:rsidRPr="00C43EAB">
              <w:rPr>
                <w:rFonts w:ascii="ＭＳ 明朝" w:hAnsi="ＭＳ 明朝" w:hint="eastAsia"/>
                <w:b w:val="0"/>
                <w:color w:val="auto"/>
              </w:rPr>
              <w:t>の</w:t>
            </w:r>
            <w:r w:rsidRPr="00C43EAB">
              <w:rPr>
                <w:rFonts w:ascii="ＭＳ 明朝" w:hAnsi="ＭＳ 明朝" w:hint="eastAsia"/>
                <w:b w:val="0"/>
                <w:color w:val="auto"/>
              </w:rPr>
              <w:t>算出方法について、上限額を設けず、提案価格とより連動した価格点</w:t>
            </w:r>
            <w:r w:rsidR="0031690A" w:rsidRPr="00C43EAB">
              <w:rPr>
                <w:rFonts w:ascii="ＭＳ 明朝" w:hAnsi="ＭＳ 明朝" w:hint="eastAsia"/>
                <w:b w:val="0"/>
                <w:color w:val="auto"/>
              </w:rPr>
              <w:t>を算出す</w:t>
            </w:r>
            <w:r w:rsidRPr="00C43EAB">
              <w:rPr>
                <w:rFonts w:ascii="ＭＳ 明朝" w:hAnsi="ＭＳ 明朝" w:hint="eastAsia"/>
                <w:b w:val="0"/>
                <w:color w:val="auto"/>
              </w:rPr>
              <w:t>るような審査基準を検討すべきである。</w:t>
            </w:r>
          </w:p>
        </w:tc>
      </w:tr>
      <w:tr w:rsidR="00FC1216" w:rsidRPr="00C43EAB" w14:paraId="2C6DADB1" w14:textId="77777777" w:rsidTr="006208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tcPr>
          <w:p w14:paraId="3ADF87E8" w14:textId="77777777" w:rsidR="006208FC" w:rsidRPr="00C43EAB" w:rsidRDefault="006208FC" w:rsidP="006208FC">
            <w:pPr>
              <w:jc w:val="center"/>
              <w:rPr>
                <w:rFonts w:ascii="ＭＳ 明朝" w:hAnsi="ＭＳ 明朝"/>
                <w:b w:val="0"/>
                <w:color w:val="auto"/>
              </w:rPr>
            </w:pPr>
            <w:r w:rsidRPr="00C43EAB">
              <w:rPr>
                <w:rFonts w:ascii="ＭＳ 明朝" w:hAnsi="ＭＳ 明朝" w:hint="eastAsia"/>
                <w:b w:val="0"/>
                <w:color w:val="auto"/>
                <w:kern w:val="0"/>
              </w:rPr>
              <w:t>事実関係及び理由</w:t>
            </w:r>
          </w:p>
        </w:tc>
      </w:tr>
      <w:tr w:rsidR="00FC1216" w:rsidRPr="00C43EAB" w14:paraId="42CE4A8E" w14:textId="77777777" w:rsidTr="006208FC">
        <w:tc>
          <w:tcPr>
            <w:cnfStyle w:val="001000000000" w:firstRow="0" w:lastRow="0" w:firstColumn="1" w:lastColumn="0" w:oddVBand="0" w:evenVBand="0" w:oddHBand="0" w:evenHBand="0" w:firstRowFirstColumn="0" w:firstRowLastColumn="0" w:lastRowFirstColumn="0" w:lastRowLastColumn="0"/>
            <w:tcW w:w="9067" w:type="dxa"/>
          </w:tcPr>
          <w:p w14:paraId="06AD340C" w14:textId="79C7E741" w:rsidR="006208FC" w:rsidRPr="00C43EAB" w:rsidRDefault="006208FC" w:rsidP="006208FC">
            <w:pPr>
              <w:ind w:left="216" w:hangingChars="100" w:hanging="216"/>
              <w:rPr>
                <w:rFonts w:ascii="ＭＳ 明朝" w:hAnsi="ＭＳ 明朝"/>
                <w:b w:val="0"/>
                <w:color w:val="auto"/>
              </w:rPr>
            </w:pPr>
            <w:r w:rsidRPr="00C43EAB">
              <w:rPr>
                <w:rFonts w:ascii="ＭＳ 明朝" w:hAnsi="ＭＳ 明朝" w:hint="eastAsia"/>
                <w:b w:val="0"/>
                <w:color w:val="auto"/>
              </w:rPr>
              <w:t>１　本施設における募集要項</w:t>
            </w:r>
            <w:r w:rsidRPr="00C43EAB">
              <w:rPr>
                <w:rFonts w:ascii="ＭＳ 明朝" w:hAnsi="ＭＳ 明朝"/>
                <w:b w:val="0"/>
                <w:color w:val="auto"/>
              </w:rPr>
              <w:t>15頁では、指定</w:t>
            </w:r>
            <w:r w:rsidR="004E28C9" w:rsidRPr="00C43EAB">
              <w:rPr>
                <w:rFonts w:ascii="ＭＳ 明朝" w:hAnsi="ＭＳ 明朝"/>
                <w:b w:val="0"/>
                <w:color w:val="auto"/>
              </w:rPr>
              <w:t>管理者選定の際の審査基準として、「施設の管理運営にかかる納付金</w:t>
            </w:r>
            <w:r w:rsidR="004E28C9" w:rsidRPr="00C43EAB">
              <w:rPr>
                <w:rFonts w:ascii="ＭＳ 明朝" w:hAnsi="ＭＳ 明朝" w:hint="eastAsia"/>
                <w:b w:val="0"/>
                <w:color w:val="auto"/>
              </w:rPr>
              <w:t>等</w:t>
            </w:r>
            <w:r w:rsidRPr="00C43EAB">
              <w:rPr>
                <w:rFonts w:ascii="ＭＳ 明朝" w:hAnsi="ＭＳ 明朝"/>
                <w:b w:val="0"/>
                <w:color w:val="auto"/>
              </w:rPr>
              <w:t>の内容」に50点が配点されている。そして、納付金の価格点算定の方法として、次のような記載がなされている。</w:t>
            </w:r>
          </w:p>
          <w:p w14:paraId="3DB2748B" w14:textId="77777777" w:rsidR="006208FC" w:rsidRPr="00C43EAB" w:rsidRDefault="006208FC" w:rsidP="006208FC">
            <w:pPr>
              <w:ind w:left="216" w:hangingChars="100" w:hanging="216"/>
              <w:rPr>
                <w:rFonts w:ascii="ＭＳ 明朝" w:hAnsi="ＭＳ 明朝"/>
                <w:b w:val="0"/>
                <w:color w:val="auto"/>
              </w:rPr>
            </w:pPr>
            <w:r w:rsidRPr="00C43EAB">
              <w:rPr>
                <w:rFonts w:ascii="ＭＳ 明朝" w:hAnsi="ＭＳ 明朝" w:hint="eastAsia"/>
                <w:b w:val="0"/>
                <w:color w:val="auto"/>
              </w:rPr>
              <w:t xml:space="preserve">　「</w:t>
            </w:r>
            <w:r w:rsidRPr="00C43EAB">
              <w:rPr>
                <w:rFonts w:ascii="ＭＳ 明朝" w:hAnsi="ＭＳ 明朝"/>
                <w:b w:val="0"/>
                <w:color w:val="auto"/>
              </w:rPr>
              <w:t xml:space="preserve">(2) 納付金(年間)の提案価格(50点)　〔年度により額が異なる場合は、その平均額〕現指定管理者の納付金(48,500千円)から、業務から削減される施設(食堂、喫茶コーナー、自動販売機、多目的室)の収入相当額(平成24年度実績21,348千円)を減算した27,152千円を最低条件(1点)とし、100千円ごとに1点加算する。 </w:t>
            </w:r>
          </w:p>
          <w:p w14:paraId="022DDD94" w14:textId="77777777" w:rsidR="006208FC" w:rsidRPr="00C43EAB" w:rsidRDefault="006208FC" w:rsidP="006208FC">
            <w:pPr>
              <w:ind w:left="216" w:hangingChars="100" w:hanging="216"/>
              <w:rPr>
                <w:rFonts w:ascii="ＭＳ 明朝" w:hAnsi="ＭＳ 明朝"/>
                <w:b w:val="0"/>
                <w:color w:val="auto"/>
              </w:rPr>
            </w:pPr>
            <w:r w:rsidRPr="00C43EAB">
              <w:rPr>
                <w:rFonts w:ascii="ＭＳ 明朝" w:hAnsi="ＭＳ 明朝" w:hint="eastAsia"/>
                <w:b w:val="0"/>
                <w:color w:val="auto"/>
              </w:rPr>
              <w:t xml:space="preserve">　〔</w:t>
            </w:r>
            <w:r w:rsidRPr="00C43EAB">
              <w:rPr>
                <w:rFonts w:ascii="ＭＳ 明朝" w:hAnsi="ＭＳ 明朝"/>
                <w:b w:val="0"/>
                <w:color w:val="auto"/>
              </w:rPr>
              <w:t>27,152千円(1点) ～ 32,052千円(50点)〕」</w:t>
            </w:r>
          </w:p>
          <w:p w14:paraId="349A2B84" w14:textId="13CFA79D" w:rsidR="006208FC" w:rsidRPr="00C43EAB" w:rsidRDefault="006208FC" w:rsidP="006208FC">
            <w:pPr>
              <w:ind w:left="216" w:hangingChars="100" w:hanging="216"/>
              <w:rPr>
                <w:rFonts w:ascii="ＭＳ 明朝" w:hAnsi="ＭＳ 明朝"/>
                <w:b w:val="0"/>
                <w:color w:val="auto"/>
              </w:rPr>
            </w:pPr>
            <w:r w:rsidRPr="00C43EAB">
              <w:rPr>
                <w:rFonts w:ascii="ＭＳ 明朝" w:hAnsi="ＭＳ 明朝" w:hint="eastAsia"/>
                <w:b w:val="0"/>
                <w:color w:val="auto"/>
              </w:rPr>
              <w:t>２　かかる算定方法に従えば、納付金の上限が</w:t>
            </w:r>
            <w:r w:rsidRPr="00C43EAB">
              <w:rPr>
                <w:rFonts w:ascii="ＭＳ 明朝" w:hAnsi="ＭＳ 明朝"/>
                <w:b w:val="0"/>
                <w:color w:val="auto"/>
              </w:rPr>
              <w:t>32,052千円とされているため、上限である32,052千円を提案すれば自動的に50点が配点されることになり、価格点においてそれ以上の競争がなされないことになる。価格点についての競争の余地が少なくなる結果、その他の評価項目であるサービスの向上や利用者増加のための具体的手法が審査基準の中で大きな比重を占めることになり、必然的にノウハウと経験を有する現指定管理者に有利な</w:t>
            </w:r>
            <w:r w:rsidR="001F1FC7" w:rsidRPr="00C43EAB">
              <w:rPr>
                <w:rFonts w:ascii="ＭＳ 明朝" w:hAnsi="ＭＳ 明朝" w:hint="eastAsia"/>
                <w:b w:val="0"/>
                <w:color w:val="auto"/>
              </w:rPr>
              <w:t>審査基準</w:t>
            </w:r>
            <w:r w:rsidRPr="00C43EAB">
              <w:rPr>
                <w:rFonts w:ascii="ＭＳ 明朝" w:hAnsi="ＭＳ 明朝"/>
                <w:b w:val="0"/>
                <w:color w:val="auto"/>
              </w:rPr>
              <w:t>となっている。</w:t>
            </w:r>
          </w:p>
          <w:p w14:paraId="19843C00" w14:textId="40053DD4" w:rsidR="006208FC" w:rsidRPr="00C43EAB" w:rsidRDefault="006208FC" w:rsidP="006208FC">
            <w:pPr>
              <w:ind w:left="216" w:hangingChars="100" w:hanging="216"/>
              <w:rPr>
                <w:rFonts w:ascii="ＭＳ 明朝" w:hAnsi="ＭＳ 明朝"/>
                <w:b w:val="0"/>
                <w:color w:val="auto"/>
              </w:rPr>
            </w:pPr>
            <w:r w:rsidRPr="00C43EAB">
              <w:rPr>
                <w:rFonts w:ascii="ＭＳ 明朝" w:hAnsi="ＭＳ 明朝" w:hint="eastAsia"/>
                <w:b w:val="0"/>
                <w:color w:val="auto"/>
              </w:rPr>
              <w:t>３　本施設においてサービス向上や利用者増加のための手法に関するノウハウが重要であることは否定できないが、広く民間の活力を利用して公の施設の管理運営を行い、同時に</w:t>
            </w:r>
            <w:r w:rsidR="001F1FC7" w:rsidRPr="00C43EAB">
              <w:rPr>
                <w:rFonts w:ascii="ＭＳ 明朝" w:hAnsi="ＭＳ 明朝" w:hint="eastAsia"/>
                <w:b w:val="0"/>
                <w:color w:val="auto"/>
              </w:rPr>
              <w:t>大阪</w:t>
            </w:r>
            <w:r w:rsidR="00F97873" w:rsidRPr="00C43EAB">
              <w:rPr>
                <w:rFonts w:ascii="ＭＳ 明朝" w:hAnsi="ＭＳ 明朝" w:hint="eastAsia"/>
                <w:b w:val="0"/>
                <w:color w:val="auto"/>
              </w:rPr>
              <w:t>府の財政</w:t>
            </w:r>
            <w:r w:rsidRPr="00C43EAB">
              <w:rPr>
                <w:rFonts w:ascii="ＭＳ 明朝" w:hAnsi="ＭＳ 明朝" w:hint="eastAsia"/>
                <w:b w:val="0"/>
                <w:color w:val="auto"/>
              </w:rPr>
              <w:t>的負担も軽くするという指定管理</w:t>
            </w:r>
            <w:r w:rsidR="001F1FC7" w:rsidRPr="00C43EAB">
              <w:rPr>
                <w:rFonts w:ascii="ＭＳ 明朝" w:hAnsi="ＭＳ 明朝" w:hint="eastAsia"/>
                <w:b w:val="0"/>
                <w:color w:val="auto"/>
              </w:rPr>
              <w:t>者</w:t>
            </w:r>
            <w:r w:rsidRPr="00C43EAB">
              <w:rPr>
                <w:rFonts w:ascii="ＭＳ 明朝" w:hAnsi="ＭＳ 明朝" w:hint="eastAsia"/>
                <w:b w:val="0"/>
                <w:color w:val="auto"/>
              </w:rPr>
              <w:t>制度の趣旨からすれば、価格面での競争の余地が少なく、現指定管理者に特に有利な審査基準が定められていることは適切ではないと思われる。</w:t>
            </w:r>
          </w:p>
          <w:p w14:paraId="00FE9CB4" w14:textId="629BB350" w:rsidR="006208FC" w:rsidRPr="00C43EAB" w:rsidRDefault="006208FC" w:rsidP="006208FC">
            <w:pPr>
              <w:ind w:left="216" w:hangingChars="100" w:hanging="216"/>
              <w:rPr>
                <w:rFonts w:ascii="ＭＳ 明朝" w:hAnsi="ＭＳ 明朝"/>
                <w:b w:val="0"/>
                <w:color w:val="auto"/>
              </w:rPr>
            </w:pPr>
            <w:r w:rsidRPr="00C43EAB">
              <w:rPr>
                <w:rFonts w:ascii="ＭＳ 明朝" w:hAnsi="ＭＳ 明朝" w:hint="eastAsia"/>
                <w:b w:val="0"/>
                <w:color w:val="auto"/>
              </w:rPr>
              <w:t>４　そもそも大阪府の財政的側面からすれば、募集要項において納付金の額に上限を設ける必要はないはずである。そして、入札者のうち、最高額を入れた</w:t>
            </w:r>
            <w:r w:rsidR="001F1FC7" w:rsidRPr="00C43EAB">
              <w:rPr>
                <w:rFonts w:ascii="ＭＳ 明朝" w:hAnsi="ＭＳ 明朝" w:hint="eastAsia"/>
                <w:b w:val="0"/>
                <w:color w:val="auto"/>
              </w:rPr>
              <w:t>者</w:t>
            </w:r>
            <w:r w:rsidRPr="00C43EAB">
              <w:rPr>
                <w:rFonts w:ascii="ＭＳ 明朝" w:hAnsi="ＭＳ 明朝" w:hint="eastAsia"/>
                <w:b w:val="0"/>
                <w:color w:val="auto"/>
              </w:rPr>
              <w:t>に</w:t>
            </w:r>
            <w:r w:rsidRPr="00C43EAB">
              <w:rPr>
                <w:rFonts w:ascii="ＭＳ 明朝" w:hAnsi="ＭＳ 明朝"/>
                <w:b w:val="0"/>
                <w:color w:val="auto"/>
              </w:rPr>
              <w:t>50点を付し、その他の金額を入れた</w:t>
            </w:r>
            <w:r w:rsidR="001F1FC7" w:rsidRPr="00C43EAB">
              <w:rPr>
                <w:rFonts w:ascii="ＭＳ 明朝" w:hAnsi="ＭＳ 明朝" w:hint="eastAsia"/>
                <w:b w:val="0"/>
                <w:color w:val="auto"/>
              </w:rPr>
              <w:t>者</w:t>
            </w:r>
            <w:r w:rsidRPr="00C43EAB">
              <w:rPr>
                <w:rFonts w:ascii="ＭＳ 明朝" w:hAnsi="ＭＳ 明朝"/>
                <w:b w:val="0"/>
                <w:color w:val="auto"/>
              </w:rPr>
              <w:t>には</w:t>
            </w:r>
            <w:r w:rsidR="001F1FC7" w:rsidRPr="00C43EAB">
              <w:rPr>
                <w:rFonts w:ascii="ＭＳ 明朝" w:hAnsi="ＭＳ 明朝" w:hint="eastAsia"/>
                <w:b w:val="0"/>
                <w:color w:val="auto"/>
              </w:rPr>
              <w:t>適切な算定基準に従って</w:t>
            </w:r>
            <w:r w:rsidRPr="00C43EAB">
              <w:rPr>
                <w:rFonts w:ascii="ＭＳ 明朝" w:hAnsi="ＭＳ 明朝"/>
                <w:b w:val="0"/>
                <w:color w:val="auto"/>
              </w:rPr>
              <w:t>点数を</w:t>
            </w:r>
            <w:r w:rsidR="001F1FC7" w:rsidRPr="00C43EAB">
              <w:rPr>
                <w:rFonts w:ascii="ＭＳ 明朝" w:hAnsi="ＭＳ 明朝" w:hint="eastAsia"/>
                <w:b w:val="0"/>
                <w:color w:val="auto"/>
              </w:rPr>
              <w:t>配分する</w:t>
            </w:r>
            <w:r w:rsidRPr="00C43EAB">
              <w:rPr>
                <w:rFonts w:ascii="ＭＳ 明朝" w:hAnsi="ＭＳ 明朝"/>
                <w:b w:val="0"/>
                <w:color w:val="auto"/>
              </w:rPr>
              <w:t>ことが適切である。この点、</w:t>
            </w:r>
            <w:r w:rsidR="001F1FC7" w:rsidRPr="00C43EAB">
              <w:rPr>
                <w:rFonts w:ascii="ＭＳ 明朝" w:hAnsi="ＭＳ 明朝" w:hint="eastAsia"/>
                <w:b w:val="0"/>
                <w:color w:val="auto"/>
              </w:rPr>
              <w:t>大阪府は、</w:t>
            </w:r>
            <w:r w:rsidRPr="00C43EAB">
              <w:rPr>
                <w:rFonts w:ascii="ＭＳ 明朝" w:hAnsi="ＭＳ 明朝"/>
                <w:b w:val="0"/>
                <w:color w:val="auto"/>
              </w:rPr>
              <w:t>審査基準の内容を再検討すべきである。</w:t>
            </w:r>
          </w:p>
        </w:tc>
      </w:tr>
    </w:tbl>
    <w:p w14:paraId="51C9CFD2" w14:textId="2F158EAF" w:rsidR="001F1FC7" w:rsidRPr="00C43EAB" w:rsidRDefault="001F1FC7" w:rsidP="006208FC">
      <w:pPr>
        <w:rPr>
          <w:rFonts w:ascii="ＭＳ 明朝" w:hAnsi="ＭＳ 明朝"/>
        </w:rPr>
      </w:pPr>
    </w:p>
    <w:p w14:paraId="690F9F5F" w14:textId="1761EA83" w:rsidR="001F1FC7" w:rsidRPr="00C43EAB" w:rsidRDefault="001F1FC7" w:rsidP="006208FC">
      <w:pPr>
        <w:rPr>
          <w:rFonts w:ascii="ＭＳ 明朝" w:hAnsi="ＭＳ 明朝"/>
        </w:rPr>
      </w:pPr>
    </w:p>
    <w:p w14:paraId="226E65C1" w14:textId="00425F81" w:rsidR="001F1FC7" w:rsidRPr="00C43EAB" w:rsidRDefault="001F1FC7" w:rsidP="006208FC">
      <w:pPr>
        <w:rPr>
          <w:rFonts w:ascii="ＭＳ 明朝" w:hAnsi="ＭＳ 明朝"/>
        </w:rPr>
      </w:pPr>
    </w:p>
    <w:p w14:paraId="0D5688CB" w14:textId="4BCA9EAD" w:rsidR="001F1FC7" w:rsidRPr="00C43EAB" w:rsidRDefault="001F1FC7" w:rsidP="006208FC">
      <w:pPr>
        <w:rPr>
          <w:rFonts w:ascii="ＭＳ 明朝" w:hAnsi="ＭＳ 明朝"/>
        </w:rPr>
      </w:pPr>
    </w:p>
    <w:p w14:paraId="37362D47" w14:textId="3473D090" w:rsidR="001F1FC7" w:rsidRPr="00C43EAB" w:rsidRDefault="001F1FC7" w:rsidP="006208FC">
      <w:pPr>
        <w:rPr>
          <w:rFonts w:ascii="ＭＳ 明朝" w:hAnsi="ＭＳ 明朝"/>
        </w:rPr>
      </w:pPr>
    </w:p>
    <w:p w14:paraId="5A1500FF" w14:textId="77777777" w:rsidR="001F1FC7" w:rsidRPr="00C43EAB" w:rsidRDefault="001F1FC7" w:rsidP="006208FC">
      <w:pPr>
        <w:rPr>
          <w:rFonts w:ascii="ＭＳ 明朝" w:hAnsi="ＭＳ 明朝"/>
        </w:rPr>
      </w:pPr>
    </w:p>
    <w:p w14:paraId="7E8D4386" w14:textId="0A3B0013" w:rsidR="006208FC" w:rsidRPr="00C43EAB" w:rsidRDefault="006208FC" w:rsidP="006208FC">
      <w:pPr>
        <w:rPr>
          <w:rFonts w:ascii="ＭＳ 明朝" w:hAnsi="ＭＳ 明朝"/>
        </w:rPr>
      </w:pPr>
      <w:r w:rsidRPr="00C43EAB">
        <w:rPr>
          <w:rFonts w:ascii="ＭＳ 明朝" w:hAnsi="ＭＳ 明朝" w:hint="eastAsia"/>
        </w:rPr>
        <w:t>【意見</w:t>
      </w:r>
      <w:r w:rsidR="0031690A" w:rsidRPr="00C43EAB">
        <w:rPr>
          <w:rFonts w:ascii="ＭＳ 明朝" w:hAnsi="ＭＳ 明朝" w:hint="eastAsia"/>
        </w:rPr>
        <w:t>81</w:t>
      </w:r>
      <w:r w:rsidRPr="00C43EAB">
        <w:rPr>
          <w:rFonts w:ascii="ＭＳ 明朝" w:hAnsi="ＭＳ 明朝" w:hint="eastAsia"/>
        </w:rPr>
        <w:t>】再委託の承認時の契約金額の確認</w:t>
      </w:r>
    </w:p>
    <w:tbl>
      <w:tblPr>
        <w:tblStyle w:val="GridTable6Colorful"/>
        <w:tblW w:w="9067" w:type="dxa"/>
        <w:tblLook w:val="0480" w:firstRow="0" w:lastRow="0" w:firstColumn="1" w:lastColumn="0" w:noHBand="0" w:noVBand="1"/>
      </w:tblPr>
      <w:tblGrid>
        <w:gridCol w:w="9067"/>
      </w:tblGrid>
      <w:tr w:rsidR="00FC1216" w:rsidRPr="00C43EAB" w14:paraId="0163A7AF" w14:textId="77777777" w:rsidTr="006208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tcPr>
          <w:p w14:paraId="0C645D80" w14:textId="74D009A1" w:rsidR="006208FC" w:rsidRPr="00C43EAB" w:rsidRDefault="006208FC" w:rsidP="006208FC">
            <w:pPr>
              <w:jc w:val="center"/>
              <w:rPr>
                <w:rFonts w:ascii="ＭＳ 明朝" w:hAnsi="ＭＳ 明朝"/>
                <w:b w:val="0"/>
                <w:color w:val="auto"/>
              </w:rPr>
            </w:pPr>
            <w:r w:rsidRPr="00C43EAB">
              <w:rPr>
                <w:rFonts w:ascii="ＭＳ 明朝" w:hAnsi="ＭＳ 明朝" w:hint="eastAsia"/>
                <w:b w:val="0"/>
                <w:color w:val="auto"/>
              </w:rPr>
              <w:t>対　象　施　設</w:t>
            </w:r>
          </w:p>
        </w:tc>
      </w:tr>
      <w:tr w:rsidR="00FC1216" w:rsidRPr="00C43EAB" w14:paraId="00BC29FB" w14:textId="77777777" w:rsidTr="006208FC">
        <w:tc>
          <w:tcPr>
            <w:cnfStyle w:val="001000000000" w:firstRow="0" w:lastRow="0" w:firstColumn="1" w:lastColumn="0" w:oddVBand="0" w:evenVBand="0" w:oddHBand="0" w:evenHBand="0" w:firstRowFirstColumn="0" w:firstRowLastColumn="0" w:lastRowFirstColumn="0" w:lastRowLastColumn="0"/>
            <w:tcW w:w="9067" w:type="dxa"/>
          </w:tcPr>
          <w:p w14:paraId="6724902E" w14:textId="147E7D9F" w:rsidR="006208FC" w:rsidRPr="00C43EAB" w:rsidRDefault="006208FC" w:rsidP="006208FC">
            <w:pPr>
              <w:jc w:val="center"/>
              <w:rPr>
                <w:rFonts w:ascii="ＭＳ 明朝" w:hAnsi="ＭＳ 明朝"/>
                <w:b w:val="0"/>
                <w:color w:val="auto"/>
              </w:rPr>
            </w:pPr>
            <w:r w:rsidRPr="00C43EAB">
              <w:rPr>
                <w:rFonts w:ascii="ＭＳ 明朝" w:hAnsi="ＭＳ 明朝"/>
                <w:b w:val="0"/>
                <w:color w:val="auto"/>
              </w:rPr>
              <w:t>労働センター</w:t>
            </w:r>
          </w:p>
        </w:tc>
      </w:tr>
      <w:tr w:rsidR="00FC1216" w:rsidRPr="00C43EAB" w14:paraId="06D042C8" w14:textId="77777777" w:rsidTr="006208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tcPr>
          <w:p w14:paraId="4DA32506" w14:textId="53A5F063" w:rsidR="006208FC" w:rsidRPr="00C43EAB" w:rsidRDefault="006208FC" w:rsidP="006208FC">
            <w:pPr>
              <w:jc w:val="center"/>
              <w:rPr>
                <w:rFonts w:ascii="ＭＳ 明朝" w:hAnsi="ＭＳ 明朝"/>
                <w:b w:val="0"/>
                <w:color w:val="auto"/>
              </w:rPr>
            </w:pPr>
            <w:r w:rsidRPr="00C43EAB">
              <w:rPr>
                <w:rFonts w:ascii="ＭＳ 明朝" w:hAnsi="ＭＳ 明朝" w:hint="eastAsia"/>
                <w:b w:val="0"/>
                <w:color w:val="auto"/>
              </w:rPr>
              <w:t>意見</w:t>
            </w:r>
            <w:r w:rsidR="0031690A" w:rsidRPr="00C43EAB">
              <w:rPr>
                <w:rFonts w:ascii="ＭＳ 明朝" w:hAnsi="ＭＳ 明朝" w:hint="eastAsia"/>
                <w:b w:val="0"/>
                <w:color w:val="auto"/>
              </w:rPr>
              <w:t>81</w:t>
            </w:r>
          </w:p>
        </w:tc>
      </w:tr>
      <w:tr w:rsidR="00FC1216" w:rsidRPr="00C43EAB" w14:paraId="281E8F1A" w14:textId="77777777" w:rsidTr="006208FC">
        <w:tc>
          <w:tcPr>
            <w:cnfStyle w:val="001000000000" w:firstRow="0" w:lastRow="0" w:firstColumn="1" w:lastColumn="0" w:oddVBand="0" w:evenVBand="0" w:oddHBand="0" w:evenHBand="0" w:firstRowFirstColumn="0" w:firstRowLastColumn="0" w:lastRowFirstColumn="0" w:lastRowLastColumn="0"/>
            <w:tcW w:w="9067" w:type="dxa"/>
          </w:tcPr>
          <w:p w14:paraId="7E9EAB4C" w14:textId="508B098D" w:rsidR="006208FC" w:rsidRPr="00C43EAB" w:rsidRDefault="006208FC" w:rsidP="0031690A">
            <w:pPr>
              <w:rPr>
                <w:rFonts w:ascii="ＭＳ 明朝" w:hAnsi="ＭＳ 明朝"/>
                <w:b w:val="0"/>
                <w:color w:val="auto"/>
              </w:rPr>
            </w:pPr>
            <w:r w:rsidRPr="00C43EAB">
              <w:rPr>
                <w:rFonts w:ascii="ＭＳ 明朝" w:hAnsi="ＭＳ 明朝" w:hint="eastAsia"/>
                <w:b w:val="0"/>
                <w:color w:val="auto"/>
              </w:rPr>
              <w:t xml:space="preserve">　大阪府は、指定管理者による再委託を承認するか否かを判断するに際し、</w:t>
            </w:r>
            <w:r w:rsidR="0031690A" w:rsidRPr="00C43EAB">
              <w:rPr>
                <w:rFonts w:ascii="ＭＳ 明朝" w:hAnsi="ＭＳ 明朝" w:hint="eastAsia"/>
                <w:b w:val="0"/>
                <w:color w:val="auto"/>
              </w:rPr>
              <w:t>委託</w:t>
            </w:r>
            <w:r w:rsidRPr="00C43EAB">
              <w:rPr>
                <w:rFonts w:ascii="ＭＳ 明朝" w:hAnsi="ＭＳ 明朝" w:hint="eastAsia"/>
                <w:b w:val="0"/>
                <w:color w:val="auto"/>
              </w:rPr>
              <w:t>業務及び</w:t>
            </w:r>
            <w:r w:rsidR="0031690A" w:rsidRPr="00C43EAB">
              <w:rPr>
                <w:rFonts w:ascii="ＭＳ 明朝" w:hAnsi="ＭＳ 明朝" w:hint="eastAsia"/>
                <w:b w:val="0"/>
                <w:color w:val="auto"/>
              </w:rPr>
              <w:t>再委託先の属性</w:t>
            </w:r>
            <w:r w:rsidRPr="00C43EAB">
              <w:rPr>
                <w:rFonts w:ascii="ＭＳ 明朝" w:hAnsi="ＭＳ 明朝" w:hint="eastAsia"/>
                <w:b w:val="0"/>
                <w:color w:val="auto"/>
              </w:rPr>
              <w:t>のみならず、契約内容及び契約金額も確認</w:t>
            </w:r>
            <w:r w:rsidR="0031690A" w:rsidRPr="00C43EAB">
              <w:rPr>
                <w:rFonts w:ascii="ＭＳ 明朝" w:hAnsi="ＭＳ 明朝" w:hint="eastAsia"/>
                <w:b w:val="0"/>
                <w:color w:val="auto"/>
              </w:rPr>
              <w:t>すべきである</w:t>
            </w:r>
            <w:r w:rsidRPr="00C43EAB">
              <w:rPr>
                <w:rFonts w:ascii="ＭＳ 明朝" w:hAnsi="ＭＳ 明朝" w:hint="eastAsia"/>
                <w:b w:val="0"/>
                <w:color w:val="auto"/>
              </w:rPr>
              <w:t>。</w:t>
            </w:r>
          </w:p>
        </w:tc>
      </w:tr>
      <w:tr w:rsidR="00FC1216" w:rsidRPr="00C43EAB" w14:paraId="2AAB8821" w14:textId="77777777" w:rsidTr="006208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tcPr>
          <w:p w14:paraId="3764A21A" w14:textId="7991BF65" w:rsidR="006208FC" w:rsidRPr="00C43EAB" w:rsidRDefault="006208FC" w:rsidP="006208FC">
            <w:pPr>
              <w:jc w:val="center"/>
              <w:rPr>
                <w:rFonts w:ascii="ＭＳ 明朝" w:hAnsi="ＭＳ 明朝"/>
                <w:b w:val="0"/>
                <w:color w:val="auto"/>
              </w:rPr>
            </w:pPr>
            <w:r w:rsidRPr="00C43EAB">
              <w:rPr>
                <w:rFonts w:ascii="ＭＳ 明朝" w:hAnsi="ＭＳ 明朝" w:hint="eastAsia"/>
                <w:b w:val="0"/>
                <w:color w:val="auto"/>
                <w:kern w:val="0"/>
              </w:rPr>
              <w:t>事実関係</w:t>
            </w:r>
            <w:r w:rsidR="00A94F1D" w:rsidRPr="00C43EAB">
              <w:rPr>
                <w:rFonts w:ascii="ＭＳ 明朝" w:hAnsi="ＭＳ 明朝" w:hint="eastAsia"/>
                <w:b w:val="0"/>
                <w:color w:val="auto"/>
                <w:kern w:val="0"/>
              </w:rPr>
              <w:t>及び理由</w:t>
            </w:r>
          </w:p>
        </w:tc>
      </w:tr>
      <w:tr w:rsidR="00FC1216" w:rsidRPr="00C43EAB" w14:paraId="7ECB9800" w14:textId="77777777" w:rsidTr="006208FC">
        <w:tc>
          <w:tcPr>
            <w:cnfStyle w:val="001000000000" w:firstRow="0" w:lastRow="0" w:firstColumn="1" w:lastColumn="0" w:oddVBand="0" w:evenVBand="0" w:oddHBand="0" w:evenHBand="0" w:firstRowFirstColumn="0" w:firstRowLastColumn="0" w:lastRowFirstColumn="0" w:lastRowLastColumn="0"/>
            <w:tcW w:w="9067" w:type="dxa"/>
          </w:tcPr>
          <w:p w14:paraId="119214CF" w14:textId="77777777" w:rsidR="006208FC" w:rsidRPr="00C43EAB" w:rsidRDefault="006208FC" w:rsidP="006208FC">
            <w:pPr>
              <w:ind w:left="216" w:hangingChars="100" w:hanging="216"/>
              <w:rPr>
                <w:rFonts w:ascii="ＭＳ 明朝" w:hAnsi="ＭＳ 明朝"/>
                <w:b w:val="0"/>
                <w:color w:val="auto"/>
              </w:rPr>
            </w:pPr>
            <w:r w:rsidRPr="00C43EAB">
              <w:rPr>
                <w:rFonts w:ascii="ＭＳ 明朝" w:hAnsi="ＭＳ 明朝" w:hint="eastAsia"/>
                <w:b w:val="0"/>
                <w:color w:val="auto"/>
              </w:rPr>
              <w:t>１　管理運営業務基本協定書第</w:t>
            </w:r>
            <w:r w:rsidRPr="00C43EAB">
              <w:rPr>
                <w:rFonts w:ascii="ＭＳ 明朝" w:hAnsi="ＭＳ 明朝"/>
                <w:b w:val="0"/>
                <w:color w:val="auto"/>
              </w:rPr>
              <w:t>22条第１項では、指定管理者から第三者への委託に関して「乙は、管理運営業務を他に委託し、又は請け負わせてはならない。ただし、あらかじめ甲の書面による承諾を得た場合は、この限りではない。」とされており、事前に再委託の妥当性をチェックできるようになっている。</w:t>
            </w:r>
          </w:p>
          <w:p w14:paraId="2C35133B" w14:textId="3E3A1F9D" w:rsidR="006208FC" w:rsidRPr="00C43EAB" w:rsidRDefault="006208FC" w:rsidP="006208FC">
            <w:pPr>
              <w:ind w:left="216" w:hangingChars="100" w:hanging="216"/>
              <w:rPr>
                <w:rFonts w:ascii="ＭＳ 明朝" w:hAnsi="ＭＳ 明朝"/>
                <w:b w:val="0"/>
                <w:bCs w:val="0"/>
                <w:color w:val="auto"/>
              </w:rPr>
            </w:pPr>
            <w:r w:rsidRPr="00C43EAB">
              <w:rPr>
                <w:rFonts w:ascii="ＭＳ 明朝" w:hAnsi="ＭＳ 明朝" w:hint="eastAsia"/>
                <w:b w:val="0"/>
                <w:color w:val="auto"/>
              </w:rPr>
              <w:t>２　しかしながら、所管課は、再委託の内容について、指定管理者から提出された委託内容と委託先を記載した一覧表のみをもって承諾を行っており、契約内容及び委託金額を把握していなかった。</w:t>
            </w:r>
          </w:p>
          <w:p w14:paraId="0B2F8399" w14:textId="4441B398" w:rsidR="006208FC" w:rsidRPr="00C43EAB" w:rsidRDefault="006208FC" w:rsidP="006208FC">
            <w:pPr>
              <w:ind w:left="216" w:hangingChars="100" w:hanging="216"/>
              <w:rPr>
                <w:rFonts w:ascii="ＭＳ 明朝" w:hAnsi="ＭＳ 明朝"/>
                <w:b w:val="0"/>
                <w:color w:val="auto"/>
              </w:rPr>
            </w:pPr>
            <w:r w:rsidRPr="00C43EAB">
              <w:rPr>
                <w:rFonts w:ascii="ＭＳ 明朝" w:hAnsi="ＭＳ 明朝" w:hint="eastAsia"/>
                <w:b w:val="0"/>
                <w:color w:val="auto"/>
              </w:rPr>
              <w:t>３　指定管理者の選定にあたっては、指定管理者</w:t>
            </w:r>
            <w:r w:rsidR="001F1FC7" w:rsidRPr="00C43EAB">
              <w:rPr>
                <w:rFonts w:ascii="ＭＳ 明朝" w:hAnsi="ＭＳ 明朝" w:hint="eastAsia"/>
                <w:b w:val="0"/>
                <w:color w:val="auto"/>
              </w:rPr>
              <w:t>又はそ</w:t>
            </w:r>
            <w:r w:rsidRPr="00C43EAB">
              <w:rPr>
                <w:rFonts w:ascii="ＭＳ 明朝" w:hAnsi="ＭＳ 明朝" w:hint="eastAsia"/>
                <w:b w:val="0"/>
                <w:color w:val="auto"/>
              </w:rPr>
              <w:t>の構成員が</w:t>
            </w:r>
            <w:r w:rsidR="001F1FC7" w:rsidRPr="00C43EAB">
              <w:rPr>
                <w:rFonts w:ascii="ＭＳ 明朝" w:hAnsi="ＭＳ 明朝" w:hint="eastAsia"/>
                <w:b w:val="0"/>
                <w:color w:val="auto"/>
              </w:rPr>
              <w:t>自ら</w:t>
            </w:r>
            <w:r w:rsidRPr="00C43EAB">
              <w:rPr>
                <w:rFonts w:ascii="ＭＳ 明朝" w:hAnsi="ＭＳ 明朝" w:hint="eastAsia"/>
                <w:b w:val="0"/>
                <w:color w:val="auto"/>
              </w:rPr>
              <w:t>施設管理業務を実施することを前提に審査がなされていることから、</w:t>
            </w:r>
            <w:r w:rsidR="001F1FC7" w:rsidRPr="00C43EAB">
              <w:rPr>
                <w:rFonts w:ascii="ＭＳ 明朝" w:hAnsi="ＭＳ 明朝" w:hint="eastAsia"/>
                <w:b w:val="0"/>
                <w:color w:val="auto"/>
              </w:rPr>
              <w:t>再委託契約の内容は</w:t>
            </w:r>
            <w:r w:rsidRPr="00C43EAB">
              <w:rPr>
                <w:rFonts w:ascii="ＭＳ 明朝" w:hAnsi="ＭＳ 明朝" w:hint="eastAsia"/>
                <w:b w:val="0"/>
                <w:color w:val="auto"/>
              </w:rPr>
              <w:t>指定管理者が自ら実施するのと同等</w:t>
            </w:r>
            <w:r w:rsidR="001F1FC7" w:rsidRPr="00C43EAB">
              <w:rPr>
                <w:rFonts w:ascii="ＭＳ 明朝" w:hAnsi="ＭＳ 明朝" w:hint="eastAsia"/>
                <w:b w:val="0"/>
                <w:color w:val="auto"/>
              </w:rPr>
              <w:t>のもの</w:t>
            </w:r>
            <w:r w:rsidRPr="00C43EAB">
              <w:rPr>
                <w:rFonts w:ascii="ＭＳ 明朝" w:hAnsi="ＭＳ 明朝" w:hint="eastAsia"/>
                <w:b w:val="0"/>
                <w:color w:val="auto"/>
              </w:rPr>
              <w:t>であることが必須の条件であり、契約金額はその業務量の目安となることから、業務の大きな割合が再委託されることがないように留意する必要がある。</w:t>
            </w:r>
          </w:p>
          <w:p w14:paraId="38D82ACC" w14:textId="77777777" w:rsidR="006208FC" w:rsidRPr="00C43EAB" w:rsidRDefault="006208FC" w:rsidP="006208FC">
            <w:pPr>
              <w:ind w:left="216" w:hangingChars="100" w:hanging="216"/>
              <w:rPr>
                <w:rFonts w:ascii="ＭＳ 明朝" w:hAnsi="ＭＳ 明朝"/>
                <w:b w:val="0"/>
                <w:color w:val="auto"/>
              </w:rPr>
            </w:pPr>
            <w:r w:rsidRPr="00C43EAB">
              <w:rPr>
                <w:rFonts w:ascii="ＭＳ 明朝" w:hAnsi="ＭＳ 明朝" w:hint="eastAsia"/>
                <w:b w:val="0"/>
                <w:color w:val="auto"/>
              </w:rPr>
              <w:t>４　そのためには、どの位の業務がどのような条件で再委託されているかを、事業費に占める委託金額の割合を含めて把握する必要がある。また、契約内容及び再委託の金額を確認しておくことは、今後の施設運営方針等を定める上でも非常に有益である。</w:t>
            </w:r>
          </w:p>
          <w:p w14:paraId="787D6D00" w14:textId="2793A6DC" w:rsidR="006208FC" w:rsidRPr="00C43EAB" w:rsidRDefault="006208FC" w:rsidP="00C0137B">
            <w:pPr>
              <w:ind w:left="216" w:hangingChars="100" w:hanging="216"/>
              <w:rPr>
                <w:rFonts w:ascii="ＭＳ 明朝" w:hAnsi="ＭＳ 明朝"/>
                <w:b w:val="0"/>
                <w:color w:val="auto"/>
              </w:rPr>
            </w:pPr>
            <w:r w:rsidRPr="00C43EAB">
              <w:rPr>
                <w:rFonts w:ascii="ＭＳ 明朝" w:hAnsi="ＭＳ 明朝" w:hint="eastAsia"/>
                <w:b w:val="0"/>
                <w:color w:val="auto"/>
              </w:rPr>
              <w:t>５　したがって、所管課は、指定管理者と再委託先との間の再委託契約については、業務及び契約相手のみならず、契約内容及び契約金額も確認</w:t>
            </w:r>
            <w:r w:rsidR="001F1FC7" w:rsidRPr="00C43EAB">
              <w:rPr>
                <w:rFonts w:ascii="ＭＳ 明朝" w:hAnsi="ＭＳ 明朝" w:hint="eastAsia"/>
                <w:b w:val="0"/>
                <w:color w:val="auto"/>
              </w:rPr>
              <w:t>すべきである</w:t>
            </w:r>
            <w:r w:rsidRPr="00C43EAB">
              <w:rPr>
                <w:rFonts w:ascii="ＭＳ 明朝" w:hAnsi="ＭＳ 明朝" w:hint="eastAsia"/>
                <w:b w:val="0"/>
                <w:color w:val="auto"/>
              </w:rPr>
              <w:t>。</w:t>
            </w:r>
          </w:p>
        </w:tc>
      </w:tr>
    </w:tbl>
    <w:p w14:paraId="639333B4" w14:textId="77777777" w:rsidR="006208FC" w:rsidRPr="00C43EAB" w:rsidRDefault="006208FC" w:rsidP="006208FC">
      <w:pPr>
        <w:tabs>
          <w:tab w:val="left" w:pos="1005"/>
        </w:tabs>
        <w:rPr>
          <w:rFonts w:ascii="ＭＳ 明朝" w:hAnsi="ＭＳ 明朝"/>
          <w:sz w:val="20"/>
          <w:szCs w:val="20"/>
        </w:rPr>
      </w:pPr>
    </w:p>
    <w:p w14:paraId="2355EF3D" w14:textId="77777777" w:rsidR="004510B8" w:rsidRPr="00C43EAB" w:rsidRDefault="004510B8">
      <w:pPr>
        <w:widowControl/>
        <w:jc w:val="left"/>
        <w:rPr>
          <w:rFonts w:ascii="ＭＳ 明朝" w:hAnsi="ＭＳ 明朝" w:cstheme="majorBidi"/>
          <w:szCs w:val="22"/>
        </w:rPr>
      </w:pPr>
      <w:bookmarkStart w:id="97" w:name="_Toc501977506"/>
      <w:r w:rsidRPr="00C43EAB">
        <w:rPr>
          <w:rFonts w:ascii="ＭＳ 明朝" w:hAnsi="ＭＳ 明朝"/>
        </w:rPr>
        <w:br w:type="page"/>
      </w:r>
    </w:p>
    <w:p w14:paraId="1CFA2198" w14:textId="66751B30" w:rsidR="006208FC" w:rsidRPr="00C43EAB" w:rsidRDefault="004510B8" w:rsidP="006F0F45">
      <w:pPr>
        <w:pStyle w:val="3"/>
      </w:pPr>
      <w:r w:rsidRPr="00C43EAB">
        <w:rPr>
          <w:rFonts w:hint="eastAsia"/>
        </w:rPr>
        <w:t xml:space="preserve">　</w:t>
      </w:r>
      <w:r w:rsidRPr="00C43EAB">
        <w:t xml:space="preserve"> </w:t>
      </w:r>
      <w:bookmarkStart w:id="98" w:name="_Toc505074305"/>
      <w:r w:rsidRPr="00C43EAB">
        <w:t>(14)</w:t>
      </w:r>
      <w:r w:rsidRPr="00C43EAB">
        <w:t xml:space="preserve">　</w:t>
      </w:r>
      <w:r w:rsidR="006208FC" w:rsidRPr="00C43EAB">
        <w:rPr>
          <w:rFonts w:hint="eastAsia"/>
        </w:rPr>
        <w:t>北大阪高等職業技術専門校</w:t>
      </w:r>
      <w:bookmarkStart w:id="99" w:name="_Hlk496805797"/>
      <w:bookmarkEnd w:id="97"/>
      <w:bookmarkEnd w:id="98"/>
    </w:p>
    <w:p w14:paraId="77AF45B9" w14:textId="7A1DED42" w:rsidR="004510B8" w:rsidRPr="00C43EAB" w:rsidRDefault="004510B8">
      <w:pPr>
        <w:rPr>
          <w:rFonts w:ascii="ＭＳ 明朝" w:hAnsi="ＭＳ 明朝"/>
          <w:szCs w:val="22"/>
        </w:rPr>
      </w:pPr>
      <w:r w:rsidRPr="00C43EAB">
        <w:rPr>
          <w:rFonts w:ascii="ＭＳ 明朝" w:hAnsi="ＭＳ 明朝" w:hint="eastAsia"/>
          <w:szCs w:val="22"/>
        </w:rPr>
        <w:t>【施設の概要】</w:t>
      </w:r>
    </w:p>
    <w:tbl>
      <w:tblPr>
        <w:tblStyle w:val="a8"/>
        <w:tblW w:w="9065" w:type="dxa"/>
        <w:tblLook w:val="04A0" w:firstRow="1" w:lastRow="0" w:firstColumn="1" w:lastColumn="0" w:noHBand="0" w:noVBand="1"/>
      </w:tblPr>
      <w:tblGrid>
        <w:gridCol w:w="1912"/>
        <w:gridCol w:w="7153"/>
      </w:tblGrid>
      <w:tr w:rsidR="00FC1216" w:rsidRPr="00C43EAB" w14:paraId="598415B5" w14:textId="77777777" w:rsidTr="00FC1216">
        <w:tc>
          <w:tcPr>
            <w:tcW w:w="1912" w:type="dxa"/>
          </w:tcPr>
          <w:p w14:paraId="42E77645" w14:textId="77777777" w:rsidR="006208FC" w:rsidRPr="00C43EAB" w:rsidRDefault="006208FC" w:rsidP="006208FC">
            <w:pPr>
              <w:rPr>
                <w:rFonts w:ascii="ＭＳ 明朝" w:hAnsi="ＭＳ 明朝"/>
                <w:sz w:val="20"/>
                <w:szCs w:val="20"/>
              </w:rPr>
            </w:pPr>
            <w:r w:rsidRPr="00C43EAB">
              <w:rPr>
                <w:rFonts w:ascii="ＭＳ 明朝" w:hAnsi="ＭＳ 明朝" w:hint="eastAsia"/>
                <w:sz w:val="20"/>
                <w:szCs w:val="20"/>
              </w:rPr>
              <w:t>施設名</w:t>
            </w:r>
          </w:p>
        </w:tc>
        <w:tc>
          <w:tcPr>
            <w:tcW w:w="7153" w:type="dxa"/>
          </w:tcPr>
          <w:p w14:paraId="44B11BCB" w14:textId="35A0F567" w:rsidR="006208FC" w:rsidRPr="00C43EAB" w:rsidRDefault="006208FC" w:rsidP="006208FC">
            <w:pPr>
              <w:rPr>
                <w:rFonts w:ascii="ＭＳ 明朝" w:hAnsi="ＭＳ 明朝"/>
                <w:sz w:val="20"/>
                <w:szCs w:val="20"/>
              </w:rPr>
            </w:pPr>
            <w:r w:rsidRPr="00C43EAB">
              <w:rPr>
                <w:rFonts w:ascii="ＭＳ 明朝" w:hAnsi="ＭＳ 明朝" w:hint="eastAsia"/>
                <w:sz w:val="20"/>
                <w:szCs w:val="20"/>
              </w:rPr>
              <w:t>北大阪高等職業技術専門校</w:t>
            </w:r>
          </w:p>
        </w:tc>
      </w:tr>
      <w:tr w:rsidR="00FC1216" w:rsidRPr="00C43EAB" w14:paraId="76F18591" w14:textId="77777777" w:rsidTr="00FC1216">
        <w:tc>
          <w:tcPr>
            <w:tcW w:w="1912" w:type="dxa"/>
          </w:tcPr>
          <w:p w14:paraId="3B41AE3A" w14:textId="77777777" w:rsidR="006208FC" w:rsidRPr="00C43EAB" w:rsidRDefault="006208FC" w:rsidP="006208FC">
            <w:pPr>
              <w:rPr>
                <w:rFonts w:ascii="ＭＳ 明朝" w:hAnsi="ＭＳ 明朝"/>
                <w:sz w:val="20"/>
                <w:szCs w:val="20"/>
              </w:rPr>
            </w:pPr>
            <w:r w:rsidRPr="00C43EAB">
              <w:rPr>
                <w:rFonts w:ascii="ＭＳ 明朝" w:hAnsi="ＭＳ 明朝" w:hint="eastAsia"/>
                <w:sz w:val="20"/>
                <w:szCs w:val="20"/>
              </w:rPr>
              <w:t>所管課</w:t>
            </w:r>
          </w:p>
        </w:tc>
        <w:tc>
          <w:tcPr>
            <w:tcW w:w="7153" w:type="dxa"/>
          </w:tcPr>
          <w:p w14:paraId="61C5A901" w14:textId="77777777" w:rsidR="006208FC" w:rsidRPr="00C43EAB" w:rsidRDefault="006208FC" w:rsidP="006208FC">
            <w:pPr>
              <w:rPr>
                <w:rFonts w:ascii="ＭＳ 明朝" w:hAnsi="ＭＳ 明朝"/>
                <w:sz w:val="20"/>
                <w:szCs w:val="20"/>
              </w:rPr>
            </w:pPr>
            <w:r w:rsidRPr="00C43EAB">
              <w:rPr>
                <w:rFonts w:ascii="ＭＳ 明朝" w:hAnsi="ＭＳ 明朝" w:hint="eastAsia"/>
                <w:sz w:val="20"/>
                <w:szCs w:val="20"/>
              </w:rPr>
              <w:t>商工労働部　雇用推進室　人材育成課　技術専門校グループ</w:t>
            </w:r>
          </w:p>
        </w:tc>
      </w:tr>
      <w:tr w:rsidR="00FC1216" w:rsidRPr="00C43EAB" w14:paraId="71AA5E21" w14:textId="77777777" w:rsidTr="00FC1216">
        <w:tc>
          <w:tcPr>
            <w:tcW w:w="1912" w:type="dxa"/>
          </w:tcPr>
          <w:p w14:paraId="2A9E15B2" w14:textId="3390C0A1" w:rsidR="006208FC" w:rsidRPr="00C43EAB" w:rsidRDefault="006208FC" w:rsidP="006208FC">
            <w:pPr>
              <w:rPr>
                <w:rFonts w:ascii="ＭＳ 明朝" w:hAnsi="ＭＳ 明朝"/>
                <w:sz w:val="20"/>
                <w:szCs w:val="20"/>
              </w:rPr>
            </w:pPr>
            <w:r w:rsidRPr="00C43EAB">
              <w:rPr>
                <w:rFonts w:ascii="ＭＳ 明朝" w:hAnsi="ＭＳ 明朝" w:hint="eastAsia"/>
                <w:sz w:val="20"/>
                <w:szCs w:val="20"/>
              </w:rPr>
              <w:t>条例・規則</w:t>
            </w:r>
            <w:r w:rsidR="00BB46F8" w:rsidRPr="00C43EAB">
              <w:rPr>
                <w:rFonts w:ascii="ＭＳ 明朝" w:hAnsi="ＭＳ 明朝" w:hint="eastAsia"/>
                <w:sz w:val="20"/>
                <w:szCs w:val="20"/>
              </w:rPr>
              <w:t>等</w:t>
            </w:r>
          </w:p>
        </w:tc>
        <w:tc>
          <w:tcPr>
            <w:tcW w:w="7153" w:type="dxa"/>
          </w:tcPr>
          <w:p w14:paraId="0DB3179F" w14:textId="77777777" w:rsidR="006208FC" w:rsidRPr="00C43EAB" w:rsidRDefault="006208FC" w:rsidP="006208FC">
            <w:pPr>
              <w:rPr>
                <w:rFonts w:ascii="ＭＳ 明朝" w:hAnsi="ＭＳ 明朝"/>
                <w:sz w:val="20"/>
                <w:szCs w:val="20"/>
              </w:rPr>
            </w:pPr>
            <w:r w:rsidRPr="00C43EAB">
              <w:rPr>
                <w:rFonts w:ascii="ＭＳ 明朝" w:hAnsi="ＭＳ 明朝" w:hint="eastAsia"/>
                <w:sz w:val="20"/>
                <w:szCs w:val="20"/>
              </w:rPr>
              <w:t>大阪府立高等職業技術専門校条例</w:t>
            </w:r>
          </w:p>
          <w:p w14:paraId="2A9DECF4" w14:textId="77777777" w:rsidR="006208FC" w:rsidRPr="00C43EAB" w:rsidRDefault="006208FC" w:rsidP="006208FC">
            <w:pPr>
              <w:rPr>
                <w:rFonts w:ascii="ＭＳ 明朝" w:hAnsi="ＭＳ 明朝"/>
                <w:sz w:val="20"/>
                <w:szCs w:val="20"/>
              </w:rPr>
            </w:pPr>
            <w:r w:rsidRPr="00C43EAB">
              <w:rPr>
                <w:rFonts w:ascii="ＭＳ 明朝" w:hAnsi="ＭＳ 明朝" w:hint="eastAsia"/>
                <w:sz w:val="20"/>
                <w:szCs w:val="20"/>
              </w:rPr>
              <w:t>大阪府立高等職業技術専門校規則</w:t>
            </w:r>
          </w:p>
          <w:p w14:paraId="07981D58" w14:textId="77777777" w:rsidR="006208FC" w:rsidRPr="00C43EAB" w:rsidRDefault="006208FC" w:rsidP="006208FC">
            <w:pPr>
              <w:rPr>
                <w:rFonts w:ascii="ＭＳ 明朝" w:hAnsi="ＭＳ 明朝"/>
                <w:sz w:val="20"/>
                <w:szCs w:val="20"/>
              </w:rPr>
            </w:pPr>
            <w:r w:rsidRPr="00C43EAB">
              <w:rPr>
                <w:rFonts w:ascii="ＭＳ 明朝" w:hAnsi="ＭＳ 明朝" w:hint="eastAsia"/>
                <w:sz w:val="20"/>
                <w:szCs w:val="20"/>
              </w:rPr>
              <w:t>大阪府立高等職業技術専門校処務規程</w:t>
            </w:r>
          </w:p>
        </w:tc>
      </w:tr>
      <w:tr w:rsidR="00FC1216" w:rsidRPr="00C43EAB" w14:paraId="774372F7" w14:textId="77777777" w:rsidTr="00FC1216">
        <w:tc>
          <w:tcPr>
            <w:tcW w:w="1912" w:type="dxa"/>
          </w:tcPr>
          <w:p w14:paraId="2FEA1BCA" w14:textId="77777777" w:rsidR="006208FC" w:rsidRPr="00C43EAB" w:rsidRDefault="006208FC" w:rsidP="006208FC">
            <w:pPr>
              <w:rPr>
                <w:rFonts w:ascii="ＭＳ 明朝" w:hAnsi="ＭＳ 明朝"/>
                <w:sz w:val="20"/>
                <w:szCs w:val="20"/>
              </w:rPr>
            </w:pPr>
            <w:r w:rsidRPr="00C43EAB">
              <w:rPr>
                <w:rFonts w:ascii="ＭＳ 明朝" w:hAnsi="ＭＳ 明朝" w:hint="eastAsia"/>
                <w:sz w:val="20"/>
                <w:szCs w:val="20"/>
              </w:rPr>
              <w:t>設置目的</w:t>
            </w:r>
          </w:p>
        </w:tc>
        <w:tc>
          <w:tcPr>
            <w:tcW w:w="7153" w:type="dxa"/>
          </w:tcPr>
          <w:p w14:paraId="4338DB57" w14:textId="77777777" w:rsidR="006208FC" w:rsidRPr="00C43EAB" w:rsidRDefault="006208FC" w:rsidP="006208FC">
            <w:pPr>
              <w:rPr>
                <w:rFonts w:ascii="ＭＳ 明朝" w:hAnsi="ＭＳ 明朝"/>
                <w:sz w:val="20"/>
                <w:szCs w:val="20"/>
              </w:rPr>
            </w:pPr>
            <w:r w:rsidRPr="00C43EAB">
              <w:rPr>
                <w:rFonts w:ascii="ＭＳ 明朝" w:hAnsi="ＭＳ 明朝" w:hint="eastAsia"/>
                <w:sz w:val="20"/>
                <w:szCs w:val="20"/>
              </w:rPr>
              <w:t>職業能力開発促進法に基づき、府が設置した公共職業能力開発施設で、求職中の方、転職しようとする方に、職業に必要な知識・技能を身につけていただき、職業の安定を図るため、総合的な職業能力の開発・向上を目的とする。</w:t>
            </w:r>
          </w:p>
        </w:tc>
      </w:tr>
      <w:tr w:rsidR="00FC1216" w:rsidRPr="00C43EAB" w14:paraId="1EF69932" w14:textId="77777777" w:rsidTr="00FC1216">
        <w:tc>
          <w:tcPr>
            <w:tcW w:w="1912" w:type="dxa"/>
          </w:tcPr>
          <w:p w14:paraId="719E702E" w14:textId="77777777" w:rsidR="006208FC" w:rsidRPr="00C43EAB" w:rsidRDefault="006208FC" w:rsidP="006208FC">
            <w:pPr>
              <w:rPr>
                <w:rFonts w:ascii="ＭＳ 明朝" w:hAnsi="ＭＳ 明朝"/>
                <w:sz w:val="20"/>
                <w:szCs w:val="20"/>
              </w:rPr>
            </w:pPr>
            <w:r w:rsidRPr="00C43EAB">
              <w:rPr>
                <w:rFonts w:ascii="ＭＳ 明朝" w:hAnsi="ＭＳ 明朝" w:hint="eastAsia"/>
                <w:sz w:val="20"/>
                <w:szCs w:val="20"/>
              </w:rPr>
              <w:t>開設年月日</w:t>
            </w:r>
          </w:p>
        </w:tc>
        <w:tc>
          <w:tcPr>
            <w:tcW w:w="7153" w:type="dxa"/>
          </w:tcPr>
          <w:p w14:paraId="664277B0" w14:textId="77777777" w:rsidR="006208FC" w:rsidRPr="00C43EAB" w:rsidRDefault="006208FC" w:rsidP="006208FC">
            <w:pPr>
              <w:rPr>
                <w:rFonts w:ascii="ＭＳ 明朝" w:hAnsi="ＭＳ 明朝"/>
                <w:sz w:val="20"/>
                <w:szCs w:val="20"/>
              </w:rPr>
            </w:pPr>
            <w:r w:rsidRPr="00C43EAB">
              <w:rPr>
                <w:rFonts w:ascii="ＭＳ 明朝" w:hAnsi="ＭＳ 明朝" w:hint="eastAsia"/>
                <w:sz w:val="20"/>
                <w:szCs w:val="20"/>
              </w:rPr>
              <w:t>平成</w:t>
            </w:r>
            <w:r w:rsidRPr="00C43EAB">
              <w:rPr>
                <w:rFonts w:ascii="ＭＳ 明朝" w:hAnsi="ＭＳ 明朝"/>
                <w:sz w:val="20"/>
                <w:szCs w:val="20"/>
              </w:rPr>
              <w:t xml:space="preserve">25年4月　</w:t>
            </w:r>
          </w:p>
        </w:tc>
      </w:tr>
      <w:tr w:rsidR="00FC1216" w:rsidRPr="00C43EAB" w14:paraId="531E3E1B" w14:textId="77777777" w:rsidTr="00FC1216">
        <w:tc>
          <w:tcPr>
            <w:tcW w:w="1912" w:type="dxa"/>
          </w:tcPr>
          <w:p w14:paraId="755FC91C" w14:textId="77777777" w:rsidR="006208FC" w:rsidRPr="00C43EAB" w:rsidRDefault="006208FC" w:rsidP="006208FC">
            <w:pPr>
              <w:rPr>
                <w:rFonts w:ascii="ＭＳ 明朝" w:hAnsi="ＭＳ 明朝"/>
                <w:sz w:val="20"/>
                <w:szCs w:val="20"/>
              </w:rPr>
            </w:pPr>
            <w:r w:rsidRPr="00C43EAB">
              <w:rPr>
                <w:rFonts w:ascii="ＭＳ 明朝" w:hAnsi="ＭＳ 明朝" w:hint="eastAsia"/>
                <w:sz w:val="20"/>
                <w:szCs w:val="20"/>
              </w:rPr>
              <w:t>所在地</w:t>
            </w:r>
          </w:p>
        </w:tc>
        <w:tc>
          <w:tcPr>
            <w:tcW w:w="7153" w:type="dxa"/>
          </w:tcPr>
          <w:p w14:paraId="76B32EFB" w14:textId="77777777" w:rsidR="006208FC" w:rsidRPr="00C43EAB" w:rsidRDefault="006208FC" w:rsidP="006208FC">
            <w:pPr>
              <w:rPr>
                <w:rFonts w:ascii="ＭＳ 明朝" w:hAnsi="ＭＳ 明朝"/>
                <w:sz w:val="20"/>
                <w:szCs w:val="20"/>
              </w:rPr>
            </w:pPr>
            <w:r w:rsidRPr="00C43EAB">
              <w:rPr>
                <w:rFonts w:ascii="ＭＳ 明朝" w:hAnsi="ＭＳ 明朝" w:hint="eastAsia"/>
                <w:sz w:val="20"/>
                <w:szCs w:val="20"/>
              </w:rPr>
              <w:t>枚方市津田山手</w:t>
            </w:r>
            <w:r w:rsidRPr="00C43EAB">
              <w:rPr>
                <w:rFonts w:ascii="ＭＳ 明朝" w:hAnsi="ＭＳ 明朝"/>
                <w:sz w:val="20"/>
                <w:szCs w:val="20"/>
              </w:rPr>
              <w:t>2丁目11-40</w:t>
            </w:r>
          </w:p>
        </w:tc>
      </w:tr>
      <w:tr w:rsidR="00FC1216" w:rsidRPr="00C43EAB" w14:paraId="4B20A4D7" w14:textId="77777777" w:rsidTr="00FC1216">
        <w:tc>
          <w:tcPr>
            <w:tcW w:w="1912" w:type="dxa"/>
          </w:tcPr>
          <w:p w14:paraId="4A417371" w14:textId="77777777" w:rsidR="006208FC" w:rsidRPr="00C43EAB" w:rsidRDefault="006208FC" w:rsidP="006208FC">
            <w:pPr>
              <w:rPr>
                <w:rFonts w:ascii="ＭＳ 明朝" w:hAnsi="ＭＳ 明朝"/>
                <w:sz w:val="20"/>
                <w:szCs w:val="20"/>
              </w:rPr>
            </w:pPr>
            <w:r w:rsidRPr="00C43EAB">
              <w:rPr>
                <w:rFonts w:ascii="ＭＳ 明朝" w:hAnsi="ＭＳ 明朝" w:hint="eastAsia"/>
                <w:sz w:val="20"/>
                <w:szCs w:val="20"/>
              </w:rPr>
              <w:t>敷地面積</w:t>
            </w:r>
          </w:p>
        </w:tc>
        <w:tc>
          <w:tcPr>
            <w:tcW w:w="7153" w:type="dxa"/>
          </w:tcPr>
          <w:p w14:paraId="4BF68387" w14:textId="77777777" w:rsidR="006208FC" w:rsidRPr="00C43EAB" w:rsidRDefault="006208FC" w:rsidP="006208FC">
            <w:pPr>
              <w:rPr>
                <w:rFonts w:ascii="ＭＳ 明朝" w:hAnsi="ＭＳ 明朝"/>
                <w:sz w:val="20"/>
                <w:szCs w:val="20"/>
              </w:rPr>
            </w:pPr>
            <w:r w:rsidRPr="00C43EAB">
              <w:rPr>
                <w:rFonts w:ascii="ＭＳ 明朝" w:hAnsi="ＭＳ 明朝"/>
                <w:sz w:val="20"/>
                <w:szCs w:val="20"/>
              </w:rPr>
              <w:t>14,040㎡（大阪府所有）</w:t>
            </w:r>
          </w:p>
        </w:tc>
      </w:tr>
      <w:tr w:rsidR="00FC1216" w:rsidRPr="00C43EAB" w14:paraId="6159B3F4" w14:textId="77777777" w:rsidTr="00FC1216">
        <w:tc>
          <w:tcPr>
            <w:tcW w:w="1912" w:type="dxa"/>
          </w:tcPr>
          <w:p w14:paraId="3E609AEE" w14:textId="77777777" w:rsidR="006208FC" w:rsidRPr="00C43EAB" w:rsidRDefault="006208FC" w:rsidP="006208FC">
            <w:pPr>
              <w:rPr>
                <w:rFonts w:ascii="ＭＳ 明朝" w:hAnsi="ＭＳ 明朝"/>
                <w:sz w:val="20"/>
                <w:szCs w:val="20"/>
              </w:rPr>
            </w:pPr>
            <w:r w:rsidRPr="00C43EAB">
              <w:rPr>
                <w:rFonts w:ascii="ＭＳ 明朝" w:hAnsi="ＭＳ 明朝" w:hint="eastAsia"/>
                <w:sz w:val="20"/>
                <w:szCs w:val="20"/>
              </w:rPr>
              <w:t>建物構造</w:t>
            </w:r>
          </w:p>
        </w:tc>
        <w:tc>
          <w:tcPr>
            <w:tcW w:w="7153" w:type="dxa"/>
          </w:tcPr>
          <w:p w14:paraId="1B247999" w14:textId="77777777" w:rsidR="006208FC" w:rsidRPr="00C43EAB" w:rsidRDefault="006208FC" w:rsidP="006208FC">
            <w:pPr>
              <w:rPr>
                <w:rFonts w:ascii="ＭＳ 明朝" w:hAnsi="ＭＳ 明朝"/>
                <w:sz w:val="20"/>
                <w:szCs w:val="20"/>
              </w:rPr>
            </w:pPr>
            <w:r w:rsidRPr="00C43EAB">
              <w:rPr>
                <w:rFonts w:ascii="ＭＳ 明朝" w:hAnsi="ＭＳ 明朝" w:hint="eastAsia"/>
                <w:sz w:val="20"/>
                <w:szCs w:val="20"/>
              </w:rPr>
              <w:t>（北棟）鉄筋コンクリート造</w:t>
            </w:r>
            <w:r w:rsidRPr="00C43EAB">
              <w:rPr>
                <w:rFonts w:ascii="ＭＳ 明朝" w:hAnsi="ＭＳ 明朝"/>
                <w:sz w:val="20"/>
                <w:szCs w:val="20"/>
              </w:rPr>
              <w:t>4階建、（南棟）鉄骨造2階建</w:t>
            </w:r>
          </w:p>
        </w:tc>
      </w:tr>
      <w:tr w:rsidR="00FC1216" w:rsidRPr="00C43EAB" w14:paraId="4076E2CC" w14:textId="77777777" w:rsidTr="00FC1216">
        <w:tc>
          <w:tcPr>
            <w:tcW w:w="1912" w:type="dxa"/>
          </w:tcPr>
          <w:p w14:paraId="49597B85" w14:textId="77777777" w:rsidR="006208FC" w:rsidRPr="00C43EAB" w:rsidRDefault="006208FC" w:rsidP="006208FC">
            <w:pPr>
              <w:rPr>
                <w:rFonts w:ascii="ＭＳ 明朝" w:hAnsi="ＭＳ 明朝"/>
                <w:sz w:val="20"/>
                <w:szCs w:val="20"/>
              </w:rPr>
            </w:pPr>
            <w:r w:rsidRPr="00C43EAB">
              <w:rPr>
                <w:rFonts w:ascii="ＭＳ 明朝" w:hAnsi="ＭＳ 明朝" w:hint="eastAsia"/>
                <w:sz w:val="20"/>
                <w:szCs w:val="20"/>
              </w:rPr>
              <w:t>延床面積</w:t>
            </w:r>
          </w:p>
        </w:tc>
        <w:tc>
          <w:tcPr>
            <w:tcW w:w="7153" w:type="dxa"/>
          </w:tcPr>
          <w:p w14:paraId="08E47C08" w14:textId="77777777" w:rsidR="006208FC" w:rsidRPr="00C43EAB" w:rsidRDefault="006208FC" w:rsidP="006208FC">
            <w:pPr>
              <w:tabs>
                <w:tab w:val="left" w:pos="1170"/>
              </w:tabs>
              <w:rPr>
                <w:rFonts w:ascii="ＭＳ 明朝" w:hAnsi="ＭＳ 明朝"/>
                <w:sz w:val="20"/>
                <w:szCs w:val="20"/>
              </w:rPr>
            </w:pPr>
            <w:r w:rsidRPr="00C43EAB">
              <w:rPr>
                <w:rFonts w:ascii="ＭＳ 明朝" w:hAnsi="ＭＳ 明朝"/>
                <w:sz w:val="20"/>
                <w:szCs w:val="20"/>
              </w:rPr>
              <w:t>10,369㎡（大阪府所有）</w:t>
            </w:r>
          </w:p>
        </w:tc>
      </w:tr>
      <w:tr w:rsidR="00FC1216" w:rsidRPr="00C43EAB" w14:paraId="36A15D57" w14:textId="77777777" w:rsidTr="00FC1216">
        <w:tc>
          <w:tcPr>
            <w:tcW w:w="1912" w:type="dxa"/>
          </w:tcPr>
          <w:p w14:paraId="2BE7862D" w14:textId="77777777" w:rsidR="006208FC" w:rsidRPr="00C43EAB" w:rsidRDefault="006208FC" w:rsidP="006208FC">
            <w:pPr>
              <w:rPr>
                <w:rFonts w:ascii="ＭＳ 明朝" w:hAnsi="ＭＳ 明朝"/>
                <w:sz w:val="20"/>
                <w:szCs w:val="20"/>
              </w:rPr>
            </w:pPr>
            <w:r w:rsidRPr="00C43EAB">
              <w:rPr>
                <w:rFonts w:ascii="ＭＳ 明朝" w:hAnsi="ＭＳ 明朝" w:hint="eastAsia"/>
                <w:sz w:val="20"/>
                <w:szCs w:val="20"/>
              </w:rPr>
              <w:t>主な施設</w:t>
            </w:r>
          </w:p>
        </w:tc>
        <w:tc>
          <w:tcPr>
            <w:tcW w:w="7153" w:type="dxa"/>
          </w:tcPr>
          <w:p w14:paraId="6C132C8F" w14:textId="77777777" w:rsidR="006208FC" w:rsidRPr="00C43EAB" w:rsidRDefault="006208FC" w:rsidP="006208FC">
            <w:pPr>
              <w:rPr>
                <w:rFonts w:ascii="ＭＳ 明朝" w:hAnsi="ＭＳ 明朝"/>
                <w:sz w:val="20"/>
                <w:szCs w:val="20"/>
              </w:rPr>
            </w:pPr>
            <w:r w:rsidRPr="00C43EAB">
              <w:rPr>
                <w:rFonts w:ascii="ＭＳ 明朝" w:hAnsi="ＭＳ 明朝" w:hint="eastAsia"/>
                <w:sz w:val="20"/>
                <w:szCs w:val="20"/>
              </w:rPr>
              <w:t>事務室、実習場、教室、人材開発センター等</w:t>
            </w:r>
          </w:p>
        </w:tc>
      </w:tr>
      <w:tr w:rsidR="00FC1216" w:rsidRPr="00C43EAB" w14:paraId="206E33B1" w14:textId="77777777" w:rsidTr="00FC1216">
        <w:tc>
          <w:tcPr>
            <w:tcW w:w="1912" w:type="dxa"/>
          </w:tcPr>
          <w:p w14:paraId="6786A1F4" w14:textId="77777777" w:rsidR="006208FC" w:rsidRPr="00C43EAB" w:rsidRDefault="006208FC" w:rsidP="006208FC">
            <w:pPr>
              <w:rPr>
                <w:rFonts w:ascii="ＭＳ 明朝" w:hAnsi="ＭＳ 明朝"/>
                <w:sz w:val="20"/>
                <w:szCs w:val="20"/>
              </w:rPr>
            </w:pPr>
            <w:r w:rsidRPr="00C43EAB">
              <w:rPr>
                <w:rFonts w:ascii="ＭＳ 明朝" w:hAnsi="ＭＳ 明朝" w:hint="eastAsia"/>
                <w:sz w:val="20"/>
                <w:szCs w:val="20"/>
              </w:rPr>
              <w:t>建設費</w:t>
            </w:r>
          </w:p>
        </w:tc>
        <w:tc>
          <w:tcPr>
            <w:tcW w:w="7153" w:type="dxa"/>
          </w:tcPr>
          <w:p w14:paraId="32FFF531" w14:textId="77777777" w:rsidR="006208FC" w:rsidRPr="00C43EAB" w:rsidRDefault="006208FC" w:rsidP="006208FC">
            <w:pPr>
              <w:rPr>
                <w:rFonts w:ascii="ＭＳ 明朝" w:hAnsi="ＭＳ 明朝"/>
                <w:sz w:val="20"/>
                <w:szCs w:val="20"/>
              </w:rPr>
            </w:pPr>
            <w:r w:rsidRPr="00C43EAB">
              <w:rPr>
                <w:rFonts w:ascii="ＭＳ 明朝" w:hAnsi="ＭＳ 明朝"/>
                <w:sz w:val="20"/>
                <w:szCs w:val="20"/>
              </w:rPr>
              <w:t>21億7919万円</w:t>
            </w:r>
          </w:p>
        </w:tc>
      </w:tr>
      <w:tr w:rsidR="00FC1216" w:rsidRPr="00C43EAB" w14:paraId="2B3CBBA5" w14:textId="77777777" w:rsidTr="00FC1216">
        <w:tc>
          <w:tcPr>
            <w:tcW w:w="1912" w:type="dxa"/>
          </w:tcPr>
          <w:p w14:paraId="3EC1CD71" w14:textId="77777777" w:rsidR="006208FC" w:rsidRPr="00C43EAB" w:rsidRDefault="006208FC" w:rsidP="006208FC">
            <w:pPr>
              <w:rPr>
                <w:rFonts w:ascii="ＭＳ 明朝" w:hAnsi="ＭＳ 明朝"/>
                <w:sz w:val="20"/>
                <w:szCs w:val="20"/>
              </w:rPr>
            </w:pPr>
            <w:r w:rsidRPr="00C43EAB">
              <w:rPr>
                <w:rFonts w:ascii="ＭＳ 明朝" w:hAnsi="ＭＳ 明朝" w:hint="eastAsia"/>
                <w:sz w:val="20"/>
                <w:szCs w:val="20"/>
              </w:rPr>
              <w:t>管理運営形態</w:t>
            </w:r>
          </w:p>
        </w:tc>
        <w:tc>
          <w:tcPr>
            <w:tcW w:w="7153" w:type="dxa"/>
          </w:tcPr>
          <w:p w14:paraId="2BF32E1C" w14:textId="77777777" w:rsidR="006208FC" w:rsidRPr="00C43EAB" w:rsidRDefault="006208FC" w:rsidP="006208FC">
            <w:pPr>
              <w:rPr>
                <w:rFonts w:ascii="ＭＳ 明朝" w:hAnsi="ＭＳ 明朝"/>
                <w:sz w:val="20"/>
                <w:szCs w:val="20"/>
              </w:rPr>
            </w:pPr>
            <w:r w:rsidRPr="00C43EAB">
              <w:rPr>
                <w:rFonts w:ascii="ＭＳ 明朝" w:hAnsi="ＭＳ 明朝" w:hint="eastAsia"/>
                <w:sz w:val="20"/>
                <w:szCs w:val="20"/>
              </w:rPr>
              <w:t>直営</w:t>
            </w:r>
          </w:p>
        </w:tc>
      </w:tr>
      <w:tr w:rsidR="00FC1216" w:rsidRPr="00C43EAB" w14:paraId="140F9D6A" w14:textId="77777777" w:rsidTr="00FC1216">
        <w:tc>
          <w:tcPr>
            <w:tcW w:w="1912" w:type="dxa"/>
          </w:tcPr>
          <w:p w14:paraId="53F769C1" w14:textId="77777777" w:rsidR="006208FC" w:rsidRPr="00C43EAB" w:rsidRDefault="006208FC" w:rsidP="006208FC">
            <w:pPr>
              <w:rPr>
                <w:rFonts w:ascii="ＭＳ 明朝" w:hAnsi="ＭＳ 明朝"/>
                <w:sz w:val="20"/>
                <w:szCs w:val="20"/>
              </w:rPr>
            </w:pPr>
            <w:r w:rsidRPr="00C43EAB">
              <w:rPr>
                <w:rFonts w:ascii="ＭＳ 明朝" w:hAnsi="ＭＳ 明朝" w:hint="eastAsia"/>
                <w:sz w:val="20"/>
                <w:szCs w:val="20"/>
              </w:rPr>
              <w:t>入校者数</w:t>
            </w:r>
          </w:p>
        </w:tc>
        <w:tc>
          <w:tcPr>
            <w:tcW w:w="7153" w:type="dxa"/>
          </w:tcPr>
          <w:p w14:paraId="1A11BC6D" w14:textId="7C91DED4" w:rsidR="006208FC" w:rsidRPr="00C43EAB" w:rsidRDefault="006208FC" w:rsidP="006208FC">
            <w:pPr>
              <w:rPr>
                <w:rFonts w:ascii="ＭＳ 明朝" w:hAnsi="ＭＳ 明朝"/>
                <w:sz w:val="20"/>
                <w:szCs w:val="20"/>
              </w:rPr>
            </w:pPr>
            <w:r w:rsidRPr="00C43EAB">
              <w:rPr>
                <w:rFonts w:ascii="ＭＳ 明朝" w:hAnsi="ＭＳ 明朝" w:hint="eastAsia"/>
                <w:sz w:val="20"/>
                <w:szCs w:val="20"/>
              </w:rPr>
              <w:t>平成</w:t>
            </w:r>
            <w:r w:rsidRPr="00C43EAB">
              <w:rPr>
                <w:rFonts w:ascii="ＭＳ 明朝" w:hAnsi="ＭＳ 明朝"/>
                <w:sz w:val="20"/>
                <w:szCs w:val="20"/>
              </w:rPr>
              <w:t>25</w:t>
            </w:r>
            <w:r w:rsidR="003037E9" w:rsidRPr="00C43EAB">
              <w:rPr>
                <w:rFonts w:ascii="ＭＳ 明朝" w:hAnsi="ＭＳ 明朝"/>
                <w:sz w:val="20"/>
                <w:szCs w:val="20"/>
              </w:rPr>
              <w:t>年度</w:t>
            </w:r>
            <w:r w:rsidR="003037E9" w:rsidRPr="00C43EAB">
              <w:rPr>
                <w:rFonts w:ascii="ＭＳ 明朝" w:hAnsi="ＭＳ 明朝" w:hint="eastAsia"/>
                <w:sz w:val="20"/>
                <w:szCs w:val="20"/>
              </w:rPr>
              <w:t>：</w:t>
            </w:r>
            <w:r w:rsidRPr="00C43EAB">
              <w:rPr>
                <w:rFonts w:ascii="ＭＳ 明朝" w:hAnsi="ＭＳ 明朝"/>
                <w:sz w:val="20"/>
                <w:szCs w:val="20"/>
              </w:rPr>
              <w:t>152</w:t>
            </w:r>
            <w:r w:rsidRPr="00C43EAB">
              <w:rPr>
                <w:rFonts w:ascii="ＭＳ 明朝" w:hAnsi="ＭＳ 明朝" w:hint="eastAsia"/>
                <w:sz w:val="20"/>
                <w:szCs w:val="20"/>
              </w:rPr>
              <w:t>人</w:t>
            </w:r>
            <w:r w:rsidR="00FC1216" w:rsidRPr="00C43EAB">
              <w:rPr>
                <w:rFonts w:ascii="ＭＳ 明朝" w:hAnsi="ＭＳ 明朝" w:hint="eastAsia"/>
                <w:sz w:val="20"/>
                <w:szCs w:val="20"/>
              </w:rPr>
              <w:t xml:space="preserve">　　</w:t>
            </w:r>
            <w:r w:rsidRPr="00C43EAB">
              <w:rPr>
                <w:rFonts w:ascii="ＭＳ 明朝" w:hAnsi="ＭＳ 明朝" w:hint="eastAsia"/>
                <w:sz w:val="20"/>
                <w:szCs w:val="20"/>
              </w:rPr>
              <w:t>平成</w:t>
            </w:r>
            <w:r w:rsidRPr="00C43EAB">
              <w:rPr>
                <w:rFonts w:ascii="ＭＳ 明朝" w:hAnsi="ＭＳ 明朝"/>
                <w:sz w:val="20"/>
                <w:szCs w:val="20"/>
              </w:rPr>
              <w:t>26</w:t>
            </w:r>
            <w:r w:rsidR="003037E9" w:rsidRPr="00C43EAB">
              <w:rPr>
                <w:rFonts w:ascii="ＭＳ 明朝" w:hAnsi="ＭＳ 明朝"/>
                <w:sz w:val="20"/>
                <w:szCs w:val="20"/>
              </w:rPr>
              <w:t>年度</w:t>
            </w:r>
            <w:r w:rsidR="003037E9" w:rsidRPr="00C43EAB">
              <w:rPr>
                <w:rFonts w:ascii="ＭＳ 明朝" w:hAnsi="ＭＳ 明朝" w:hint="eastAsia"/>
                <w:sz w:val="20"/>
                <w:szCs w:val="20"/>
              </w:rPr>
              <w:t>：</w:t>
            </w:r>
            <w:r w:rsidRPr="00C43EAB">
              <w:rPr>
                <w:rFonts w:ascii="ＭＳ 明朝" w:hAnsi="ＭＳ 明朝"/>
                <w:sz w:val="20"/>
                <w:szCs w:val="20"/>
              </w:rPr>
              <w:t>126人</w:t>
            </w:r>
          </w:p>
          <w:p w14:paraId="1A2B8EBD" w14:textId="0EF65848" w:rsidR="006208FC" w:rsidRPr="00C43EAB" w:rsidRDefault="006208FC" w:rsidP="006208FC">
            <w:pPr>
              <w:rPr>
                <w:rFonts w:ascii="ＭＳ 明朝" w:hAnsi="ＭＳ 明朝"/>
                <w:sz w:val="20"/>
                <w:szCs w:val="20"/>
              </w:rPr>
            </w:pPr>
            <w:r w:rsidRPr="00C43EAB">
              <w:rPr>
                <w:rFonts w:ascii="ＭＳ 明朝" w:hAnsi="ＭＳ 明朝" w:hint="eastAsia"/>
                <w:sz w:val="20"/>
                <w:szCs w:val="20"/>
              </w:rPr>
              <w:t>平成</w:t>
            </w:r>
            <w:r w:rsidRPr="00C43EAB">
              <w:rPr>
                <w:rFonts w:ascii="ＭＳ 明朝" w:hAnsi="ＭＳ 明朝"/>
                <w:sz w:val="20"/>
                <w:szCs w:val="20"/>
              </w:rPr>
              <w:t>27</w:t>
            </w:r>
            <w:r w:rsidR="003037E9" w:rsidRPr="00C43EAB">
              <w:rPr>
                <w:rFonts w:ascii="ＭＳ 明朝" w:hAnsi="ＭＳ 明朝"/>
                <w:sz w:val="20"/>
                <w:szCs w:val="20"/>
              </w:rPr>
              <w:t>年度</w:t>
            </w:r>
            <w:r w:rsidR="003037E9" w:rsidRPr="00C43EAB">
              <w:rPr>
                <w:rFonts w:ascii="ＭＳ 明朝" w:hAnsi="ＭＳ 明朝" w:hint="eastAsia"/>
                <w:sz w:val="20"/>
                <w:szCs w:val="20"/>
              </w:rPr>
              <w:t>：</w:t>
            </w:r>
            <w:r w:rsidRPr="00C43EAB">
              <w:rPr>
                <w:rFonts w:ascii="ＭＳ 明朝" w:hAnsi="ＭＳ 明朝"/>
                <w:sz w:val="20"/>
                <w:szCs w:val="20"/>
              </w:rPr>
              <w:t>173</w:t>
            </w:r>
            <w:r w:rsidRPr="00C43EAB">
              <w:rPr>
                <w:rFonts w:ascii="ＭＳ 明朝" w:hAnsi="ＭＳ 明朝" w:hint="eastAsia"/>
                <w:sz w:val="20"/>
                <w:szCs w:val="20"/>
              </w:rPr>
              <w:t>人</w:t>
            </w:r>
            <w:r w:rsidR="00FC1216" w:rsidRPr="00C43EAB">
              <w:rPr>
                <w:rFonts w:ascii="ＭＳ 明朝" w:hAnsi="ＭＳ 明朝" w:hint="eastAsia"/>
                <w:sz w:val="20"/>
                <w:szCs w:val="20"/>
              </w:rPr>
              <w:t xml:space="preserve">　　</w:t>
            </w:r>
            <w:r w:rsidRPr="00C43EAB">
              <w:rPr>
                <w:rFonts w:ascii="ＭＳ 明朝" w:hAnsi="ＭＳ 明朝" w:hint="eastAsia"/>
                <w:sz w:val="20"/>
                <w:szCs w:val="20"/>
              </w:rPr>
              <w:t>平成</w:t>
            </w:r>
            <w:r w:rsidRPr="00C43EAB">
              <w:rPr>
                <w:rFonts w:ascii="ＭＳ 明朝" w:hAnsi="ＭＳ 明朝"/>
                <w:sz w:val="20"/>
                <w:szCs w:val="20"/>
              </w:rPr>
              <w:t>28</w:t>
            </w:r>
            <w:r w:rsidR="003037E9" w:rsidRPr="00C43EAB">
              <w:rPr>
                <w:rFonts w:ascii="ＭＳ 明朝" w:hAnsi="ＭＳ 明朝"/>
                <w:sz w:val="20"/>
                <w:szCs w:val="20"/>
              </w:rPr>
              <w:t>年度</w:t>
            </w:r>
            <w:r w:rsidR="003037E9" w:rsidRPr="00C43EAB">
              <w:rPr>
                <w:rFonts w:ascii="ＭＳ 明朝" w:hAnsi="ＭＳ 明朝" w:hint="eastAsia"/>
                <w:sz w:val="20"/>
                <w:szCs w:val="20"/>
              </w:rPr>
              <w:t>：</w:t>
            </w:r>
            <w:r w:rsidRPr="00C43EAB">
              <w:rPr>
                <w:rFonts w:ascii="ＭＳ 明朝" w:hAnsi="ＭＳ 明朝"/>
                <w:sz w:val="20"/>
                <w:szCs w:val="20"/>
              </w:rPr>
              <w:t>141人</w:t>
            </w:r>
          </w:p>
        </w:tc>
      </w:tr>
      <w:tr w:rsidR="00FC1216" w:rsidRPr="00C43EAB" w14:paraId="7960F3BA" w14:textId="77777777" w:rsidTr="00FC1216">
        <w:tc>
          <w:tcPr>
            <w:tcW w:w="1912" w:type="dxa"/>
          </w:tcPr>
          <w:p w14:paraId="36169A30" w14:textId="77777777" w:rsidR="006208FC" w:rsidRPr="00C43EAB" w:rsidRDefault="006208FC" w:rsidP="006208FC">
            <w:pPr>
              <w:rPr>
                <w:rFonts w:ascii="ＭＳ 明朝" w:hAnsi="ＭＳ 明朝"/>
                <w:sz w:val="20"/>
                <w:szCs w:val="20"/>
              </w:rPr>
            </w:pPr>
            <w:r w:rsidRPr="00C43EAB">
              <w:rPr>
                <w:rFonts w:ascii="ＭＳ 明朝" w:hAnsi="ＭＳ 明朝" w:hint="eastAsia"/>
                <w:sz w:val="20"/>
                <w:szCs w:val="20"/>
              </w:rPr>
              <w:t>府費負担</w:t>
            </w:r>
          </w:p>
        </w:tc>
        <w:tc>
          <w:tcPr>
            <w:tcW w:w="7153" w:type="dxa"/>
          </w:tcPr>
          <w:p w14:paraId="1C260380" w14:textId="77777777" w:rsidR="006208FC" w:rsidRPr="00C43EAB" w:rsidRDefault="006208FC" w:rsidP="006208FC">
            <w:pPr>
              <w:rPr>
                <w:rFonts w:ascii="ＭＳ 明朝" w:hAnsi="ＭＳ 明朝"/>
                <w:sz w:val="20"/>
                <w:szCs w:val="20"/>
              </w:rPr>
            </w:pPr>
            <w:r w:rsidRPr="00C43EAB">
              <w:rPr>
                <w:rFonts w:ascii="ＭＳ 明朝" w:hAnsi="ＭＳ 明朝" w:hint="eastAsia"/>
                <w:sz w:val="20"/>
                <w:szCs w:val="20"/>
              </w:rPr>
              <w:t>平成</w:t>
            </w:r>
            <w:r w:rsidRPr="00C43EAB">
              <w:rPr>
                <w:rFonts w:ascii="ＭＳ 明朝" w:hAnsi="ＭＳ 明朝"/>
                <w:sz w:val="20"/>
                <w:szCs w:val="20"/>
              </w:rPr>
              <w:t>28年度決算　1億2545万円</w:t>
            </w:r>
          </w:p>
        </w:tc>
      </w:tr>
      <w:tr w:rsidR="00FC1216" w:rsidRPr="00C43EAB" w14:paraId="33302DE6" w14:textId="77777777" w:rsidTr="00FC1216">
        <w:tc>
          <w:tcPr>
            <w:tcW w:w="1912" w:type="dxa"/>
          </w:tcPr>
          <w:p w14:paraId="1773298C" w14:textId="77777777" w:rsidR="006208FC" w:rsidRPr="00C43EAB" w:rsidRDefault="006208FC" w:rsidP="006208FC">
            <w:pPr>
              <w:rPr>
                <w:rFonts w:ascii="ＭＳ 明朝" w:hAnsi="ＭＳ 明朝"/>
                <w:sz w:val="20"/>
                <w:szCs w:val="20"/>
              </w:rPr>
            </w:pPr>
            <w:r w:rsidRPr="00C43EAB">
              <w:rPr>
                <w:rFonts w:ascii="ＭＳ 明朝" w:hAnsi="ＭＳ 明朝" w:hint="eastAsia"/>
                <w:sz w:val="20"/>
                <w:szCs w:val="20"/>
              </w:rPr>
              <w:t>施設の特徴</w:t>
            </w:r>
          </w:p>
          <w:p w14:paraId="380DA6D1" w14:textId="77777777" w:rsidR="006208FC" w:rsidRPr="00C43EAB" w:rsidRDefault="006208FC" w:rsidP="006208FC">
            <w:pPr>
              <w:rPr>
                <w:rFonts w:ascii="ＭＳ 明朝" w:hAnsi="ＭＳ 明朝"/>
                <w:sz w:val="20"/>
                <w:szCs w:val="20"/>
              </w:rPr>
            </w:pPr>
          </w:p>
          <w:p w14:paraId="7EC57A49" w14:textId="77777777" w:rsidR="006208FC" w:rsidRPr="00C43EAB" w:rsidRDefault="006208FC" w:rsidP="006208FC">
            <w:pPr>
              <w:rPr>
                <w:rFonts w:ascii="ＭＳ 明朝" w:hAnsi="ＭＳ 明朝"/>
                <w:sz w:val="20"/>
                <w:szCs w:val="20"/>
              </w:rPr>
            </w:pPr>
          </w:p>
        </w:tc>
        <w:tc>
          <w:tcPr>
            <w:tcW w:w="7153" w:type="dxa"/>
          </w:tcPr>
          <w:p w14:paraId="78F144F7" w14:textId="77777777" w:rsidR="006208FC" w:rsidRPr="00C43EAB" w:rsidRDefault="006208FC" w:rsidP="006208FC">
            <w:pPr>
              <w:ind w:firstLineChars="100" w:firstLine="196"/>
              <w:rPr>
                <w:rFonts w:ascii="ＭＳ 明朝" w:hAnsi="ＭＳ 明朝"/>
                <w:sz w:val="20"/>
                <w:szCs w:val="20"/>
              </w:rPr>
            </w:pPr>
            <w:r w:rsidRPr="00C43EAB">
              <w:rPr>
                <w:rFonts w:ascii="ＭＳ 明朝" w:hAnsi="ＭＳ 明朝" w:hint="eastAsia"/>
                <w:sz w:val="20"/>
                <w:szCs w:val="20"/>
              </w:rPr>
              <w:t>北大阪高等職業技術専門校は、研究開発型企業</w:t>
            </w:r>
            <w:r w:rsidRPr="00C43EAB">
              <w:rPr>
                <w:rFonts w:ascii="ＭＳ 明朝" w:hAnsi="ＭＳ 明朝"/>
                <w:sz w:val="20"/>
                <w:szCs w:val="20"/>
              </w:rPr>
              <w:t>21社が集積した津田サイエンスヒルズに立地し、地域の企業、大学と連携したものづくり(機械系、制御系)や建築の分野の訓練を行っている。</w:t>
            </w:r>
          </w:p>
          <w:p w14:paraId="5AEFC113" w14:textId="100E60E0" w:rsidR="006208FC" w:rsidRPr="00C43EAB" w:rsidRDefault="006208FC" w:rsidP="006208FC">
            <w:pPr>
              <w:ind w:firstLineChars="100" w:firstLine="196"/>
              <w:rPr>
                <w:rFonts w:ascii="ＭＳ 明朝" w:hAnsi="ＭＳ 明朝"/>
                <w:sz w:val="20"/>
                <w:szCs w:val="20"/>
              </w:rPr>
            </w:pPr>
            <w:r w:rsidRPr="00C43EAB">
              <w:rPr>
                <w:rFonts w:ascii="ＭＳ 明朝" w:hAnsi="ＭＳ 明朝" w:hint="eastAsia"/>
                <w:sz w:val="20"/>
                <w:szCs w:val="20"/>
              </w:rPr>
              <w:t>大阪府に</w:t>
            </w:r>
            <w:r w:rsidRPr="00C43EAB">
              <w:rPr>
                <w:rFonts w:ascii="ＭＳ 明朝" w:hAnsi="ＭＳ 明朝"/>
                <w:sz w:val="20"/>
                <w:szCs w:val="20"/>
              </w:rPr>
              <w:t>5校存在する高等職業技術専門校の一つであり、当施設は東大阪校、南大阪校と並んで大阪</w:t>
            </w:r>
            <w:r w:rsidR="001F1FC7" w:rsidRPr="00C43EAB">
              <w:rPr>
                <w:rFonts w:ascii="ＭＳ 明朝" w:hAnsi="ＭＳ 明朝" w:hint="eastAsia"/>
                <w:sz w:val="20"/>
                <w:szCs w:val="20"/>
              </w:rPr>
              <w:t>の</w:t>
            </w:r>
            <w:r w:rsidRPr="00C43EAB">
              <w:rPr>
                <w:rFonts w:ascii="ＭＳ 明朝" w:hAnsi="ＭＳ 明朝"/>
                <w:sz w:val="20"/>
                <w:szCs w:val="20"/>
              </w:rPr>
              <w:t>産業を支える産業人材育成拠点機能を行う施設として位置づけられている。ものづくりを行っていく人材を企業に継続的に供給することを目的としており、通常のデスクワーク中心の委託訓練施設ではできないような大規模な機械系、制御系を受け持ち、卒業生には大阪の企業の生産力をあげることが期待されている。</w:t>
            </w:r>
          </w:p>
          <w:p w14:paraId="3ACECDCB" w14:textId="039ACDB0" w:rsidR="006208FC" w:rsidRPr="00C43EAB" w:rsidRDefault="006208FC" w:rsidP="006208FC">
            <w:pPr>
              <w:ind w:firstLineChars="100" w:firstLine="196"/>
              <w:rPr>
                <w:rFonts w:ascii="ＭＳ 明朝" w:hAnsi="ＭＳ 明朝"/>
                <w:sz w:val="20"/>
                <w:szCs w:val="20"/>
              </w:rPr>
            </w:pPr>
            <w:r w:rsidRPr="00C43EAB">
              <w:rPr>
                <w:rFonts w:ascii="ＭＳ 明朝" w:hAnsi="ＭＳ 明朝" w:hint="eastAsia"/>
                <w:sz w:val="20"/>
                <w:szCs w:val="20"/>
              </w:rPr>
              <w:t>訓練科目としては、金属加工の技能・技術・知識の習得を目的とする「ものづくり基盤技術科」、機械加工の技能・技術の習得を目的とする「ものづくり加工技術科」、自動制御の技能・技術の習得を目的とする「産業ロボットシステム科」、組み込み制御の技能・技術の習得を目的とする「組込みシステム科」、建</w:t>
            </w:r>
            <w:r w:rsidR="00E565C0" w:rsidRPr="00C43EAB">
              <w:rPr>
                <w:rFonts w:ascii="ＭＳ 明朝" w:hAnsi="ＭＳ 明朝" w:hint="eastAsia"/>
                <w:sz w:val="20"/>
                <w:szCs w:val="20"/>
              </w:rPr>
              <w:t>築</w:t>
            </w:r>
            <w:r w:rsidRPr="00C43EAB">
              <w:rPr>
                <w:rFonts w:ascii="ＭＳ 明朝" w:hAnsi="ＭＳ 明朝" w:hint="eastAsia"/>
                <w:sz w:val="20"/>
                <w:szCs w:val="20"/>
              </w:rPr>
              <w:t>設計・施工管理の技能・技術の習得を目的とする「</w:t>
            </w:r>
            <w:r w:rsidR="00E565C0" w:rsidRPr="00C43EAB">
              <w:rPr>
                <w:rFonts w:ascii="ＭＳ 明朝" w:hAnsi="ＭＳ 明朝" w:hint="eastAsia"/>
                <w:sz w:val="20"/>
                <w:szCs w:val="20"/>
              </w:rPr>
              <w:t>建築</w:t>
            </w:r>
            <w:r w:rsidRPr="00C43EAB">
              <w:rPr>
                <w:rFonts w:ascii="ＭＳ 明朝" w:hAnsi="ＭＳ 明朝" w:hint="eastAsia"/>
                <w:sz w:val="20"/>
                <w:szCs w:val="20"/>
              </w:rPr>
              <w:t>設計科」、住宅設備の技術・技能の習得を目的とする「住宅設備科」、インテリアや木工の技能・技術の習得を目的とする「インテリア木工科」、知的障がいのある方を対象とした「ワークトレーニング科」があり、非常に幅広い技術分野の訓練を行っている。なお、上述した各科の定員は、ワークトレーニング科のみ</w:t>
            </w:r>
            <w:r w:rsidRPr="00C43EAB">
              <w:rPr>
                <w:rFonts w:ascii="ＭＳ 明朝" w:hAnsi="ＭＳ 明朝"/>
                <w:sz w:val="20"/>
                <w:szCs w:val="20"/>
              </w:rPr>
              <w:t>20名、その他の７科は各30名である。</w:t>
            </w:r>
          </w:p>
          <w:p w14:paraId="2AB9C10F" w14:textId="77777777" w:rsidR="006208FC" w:rsidRPr="00C43EAB" w:rsidRDefault="006208FC" w:rsidP="006208FC">
            <w:pPr>
              <w:ind w:firstLineChars="100" w:firstLine="196"/>
              <w:rPr>
                <w:rFonts w:ascii="ＭＳ 明朝" w:hAnsi="ＭＳ 明朝"/>
                <w:sz w:val="20"/>
                <w:szCs w:val="20"/>
              </w:rPr>
            </w:pPr>
            <w:r w:rsidRPr="00C43EAB">
              <w:rPr>
                <w:rFonts w:ascii="ＭＳ 明朝" w:hAnsi="ＭＳ 明朝" w:hint="eastAsia"/>
                <w:sz w:val="20"/>
                <w:szCs w:val="20"/>
              </w:rPr>
              <w:t>駅からバスで通わねばならない不便な立地であるが、ソーラーパネル設置作業や配管作業の訓練を行うための実物大の家の模型が施設内にあるなど、建物の規模を生かした実践的な職業訓練が行われている。</w:t>
            </w:r>
          </w:p>
        </w:tc>
      </w:tr>
    </w:tbl>
    <w:bookmarkEnd w:id="99"/>
    <w:p w14:paraId="5A5D950A" w14:textId="5E5A1CFA" w:rsidR="006208FC" w:rsidRPr="00C43EAB" w:rsidRDefault="00414844" w:rsidP="00414844">
      <w:pPr>
        <w:jc w:val="right"/>
        <w:rPr>
          <w:rFonts w:ascii="ＭＳ 明朝" w:hAnsi="ＭＳ 明朝"/>
          <w:sz w:val="20"/>
          <w:szCs w:val="20"/>
        </w:rPr>
      </w:pPr>
      <w:r w:rsidRPr="00C43EAB">
        <w:rPr>
          <w:rFonts w:ascii="ＭＳ 明朝" w:hAnsi="ＭＳ 明朝" w:hint="eastAsia"/>
          <w:sz w:val="20"/>
          <w:szCs w:val="20"/>
        </w:rPr>
        <w:t>＊基本情報及び大阪府からの提供資料などをもとに監査人において作成</w:t>
      </w:r>
    </w:p>
    <w:p w14:paraId="4540DC00" w14:textId="77777777" w:rsidR="00414844" w:rsidRPr="00C43EAB" w:rsidRDefault="00414844" w:rsidP="006208FC">
      <w:pPr>
        <w:rPr>
          <w:rFonts w:ascii="ＭＳ 明朝" w:hAnsi="ＭＳ 明朝"/>
          <w:sz w:val="20"/>
          <w:szCs w:val="20"/>
        </w:rPr>
      </w:pPr>
    </w:p>
    <w:p w14:paraId="211CE27C" w14:textId="77777777" w:rsidR="003713E0" w:rsidRPr="00C43EAB" w:rsidRDefault="003713E0" w:rsidP="006208FC">
      <w:pPr>
        <w:rPr>
          <w:rFonts w:ascii="ＭＳ 明朝" w:hAnsi="ＭＳ 明朝"/>
          <w:sz w:val="20"/>
          <w:szCs w:val="20"/>
        </w:rPr>
      </w:pPr>
    </w:p>
    <w:p w14:paraId="486A2DC9" w14:textId="55B532E8" w:rsidR="006208FC" w:rsidRPr="00C43EAB" w:rsidRDefault="006208FC" w:rsidP="005014A1">
      <w:pPr>
        <w:widowControl/>
        <w:jc w:val="left"/>
        <w:rPr>
          <w:rFonts w:ascii="ＭＳ 明朝" w:hAnsi="ＭＳ 明朝"/>
        </w:rPr>
      </w:pPr>
      <w:r w:rsidRPr="00C43EAB">
        <w:rPr>
          <w:rFonts w:ascii="ＭＳ 明朝" w:hAnsi="ＭＳ 明朝" w:hint="eastAsia"/>
        </w:rPr>
        <w:t>【意見</w:t>
      </w:r>
      <w:r w:rsidR="0031690A" w:rsidRPr="00C43EAB">
        <w:rPr>
          <w:rFonts w:ascii="ＭＳ 明朝" w:hAnsi="ＭＳ 明朝" w:hint="eastAsia"/>
        </w:rPr>
        <w:t>82</w:t>
      </w:r>
      <w:r w:rsidRPr="00C43EAB">
        <w:rPr>
          <w:rFonts w:ascii="ＭＳ 明朝" w:hAnsi="ＭＳ 明朝" w:hint="eastAsia"/>
        </w:rPr>
        <w:t>】</w:t>
      </w:r>
      <w:r w:rsidR="001C0606" w:rsidRPr="00C43EAB">
        <w:rPr>
          <w:rFonts w:ascii="ＭＳ 明朝" w:hAnsi="ＭＳ 明朝" w:hint="eastAsia"/>
        </w:rPr>
        <w:t>基本情報</w:t>
      </w:r>
      <w:r w:rsidR="005070C5" w:rsidRPr="00C43EAB">
        <w:rPr>
          <w:rFonts w:ascii="ＭＳ 明朝" w:hAnsi="ＭＳ 明朝" w:hint="eastAsia"/>
        </w:rPr>
        <w:t>の</w:t>
      </w:r>
      <w:r w:rsidR="001C0606" w:rsidRPr="00C43EAB">
        <w:rPr>
          <w:rFonts w:ascii="ＭＳ 明朝" w:hAnsi="ＭＳ 明朝" w:hint="eastAsia"/>
        </w:rPr>
        <w:t>内容</w:t>
      </w:r>
    </w:p>
    <w:tbl>
      <w:tblPr>
        <w:tblStyle w:val="61"/>
        <w:tblW w:w="9067" w:type="dxa"/>
        <w:tblLook w:val="0480" w:firstRow="0" w:lastRow="0" w:firstColumn="1" w:lastColumn="0" w:noHBand="0" w:noVBand="1"/>
      </w:tblPr>
      <w:tblGrid>
        <w:gridCol w:w="9067"/>
      </w:tblGrid>
      <w:tr w:rsidR="00FC1216" w:rsidRPr="00C43EAB" w14:paraId="2B02642D" w14:textId="77777777" w:rsidTr="006208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tcPr>
          <w:p w14:paraId="2C6B49FE" w14:textId="64283909" w:rsidR="006208FC" w:rsidRPr="00C43EAB" w:rsidRDefault="006208FC" w:rsidP="006208FC">
            <w:pPr>
              <w:jc w:val="center"/>
              <w:rPr>
                <w:rFonts w:ascii="ＭＳ 明朝" w:hAnsi="ＭＳ 明朝"/>
                <w:b w:val="0"/>
                <w:color w:val="auto"/>
              </w:rPr>
            </w:pPr>
            <w:r w:rsidRPr="00C43EAB">
              <w:rPr>
                <w:rFonts w:ascii="ＭＳ 明朝" w:hAnsi="ＭＳ 明朝" w:hint="eastAsia"/>
                <w:b w:val="0"/>
                <w:color w:val="auto"/>
                <w:kern w:val="0"/>
              </w:rPr>
              <w:t>対　象　施　設</w:t>
            </w:r>
          </w:p>
        </w:tc>
      </w:tr>
      <w:tr w:rsidR="00FC1216" w:rsidRPr="00C43EAB" w14:paraId="7A40CF9A" w14:textId="77777777" w:rsidTr="006208FC">
        <w:tc>
          <w:tcPr>
            <w:cnfStyle w:val="001000000000" w:firstRow="0" w:lastRow="0" w:firstColumn="1" w:lastColumn="0" w:oddVBand="0" w:evenVBand="0" w:oddHBand="0" w:evenHBand="0" w:firstRowFirstColumn="0" w:firstRowLastColumn="0" w:lastRowFirstColumn="0" w:lastRowLastColumn="0"/>
            <w:tcW w:w="9067" w:type="dxa"/>
          </w:tcPr>
          <w:p w14:paraId="15C9D017" w14:textId="236ED10A" w:rsidR="006208FC" w:rsidRPr="00C43EAB" w:rsidRDefault="006208FC" w:rsidP="006208FC">
            <w:pPr>
              <w:jc w:val="center"/>
              <w:rPr>
                <w:rFonts w:ascii="ＭＳ 明朝" w:hAnsi="ＭＳ 明朝"/>
                <w:b w:val="0"/>
                <w:color w:val="auto"/>
              </w:rPr>
            </w:pPr>
            <w:r w:rsidRPr="00C43EAB">
              <w:rPr>
                <w:rFonts w:ascii="ＭＳ 明朝" w:hAnsi="ＭＳ 明朝" w:hint="eastAsia"/>
                <w:b w:val="0"/>
                <w:color w:val="auto"/>
              </w:rPr>
              <w:t>北大阪高等職業技術専門校</w:t>
            </w:r>
          </w:p>
        </w:tc>
      </w:tr>
      <w:tr w:rsidR="00FC1216" w:rsidRPr="00C43EAB" w14:paraId="1A6ADCA7" w14:textId="77777777" w:rsidTr="006208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tcPr>
          <w:p w14:paraId="23695191" w14:textId="6D562F8B" w:rsidR="006208FC" w:rsidRPr="00C43EAB" w:rsidRDefault="00C31E47" w:rsidP="00C31E47">
            <w:pPr>
              <w:jc w:val="center"/>
              <w:rPr>
                <w:rFonts w:ascii="ＭＳ 明朝" w:hAnsi="ＭＳ 明朝"/>
                <w:b w:val="0"/>
                <w:color w:val="auto"/>
              </w:rPr>
            </w:pPr>
            <w:r w:rsidRPr="00C43EAB">
              <w:rPr>
                <w:rFonts w:ascii="ＭＳ 明朝" w:hAnsi="ＭＳ 明朝" w:hint="eastAsia"/>
                <w:b w:val="0"/>
                <w:color w:val="auto"/>
              </w:rPr>
              <w:t>意見</w:t>
            </w:r>
            <w:r w:rsidR="0031690A" w:rsidRPr="00C43EAB">
              <w:rPr>
                <w:rFonts w:ascii="ＭＳ 明朝" w:hAnsi="ＭＳ 明朝" w:hint="eastAsia"/>
                <w:b w:val="0"/>
                <w:color w:val="auto"/>
              </w:rPr>
              <w:t>82</w:t>
            </w:r>
          </w:p>
        </w:tc>
      </w:tr>
      <w:tr w:rsidR="00FC1216" w:rsidRPr="00C43EAB" w14:paraId="5A1FAF4F" w14:textId="77777777" w:rsidTr="006208FC">
        <w:tc>
          <w:tcPr>
            <w:cnfStyle w:val="001000000000" w:firstRow="0" w:lastRow="0" w:firstColumn="1" w:lastColumn="0" w:oddVBand="0" w:evenVBand="0" w:oddHBand="0" w:evenHBand="0" w:firstRowFirstColumn="0" w:firstRowLastColumn="0" w:lastRowFirstColumn="0" w:lastRowLastColumn="0"/>
            <w:tcW w:w="9067" w:type="dxa"/>
          </w:tcPr>
          <w:p w14:paraId="109FB642" w14:textId="181FD907" w:rsidR="006208FC" w:rsidRPr="00C43EAB" w:rsidRDefault="006208FC" w:rsidP="00AB2DF1">
            <w:pPr>
              <w:ind w:firstLineChars="100" w:firstLine="216"/>
              <w:rPr>
                <w:rFonts w:ascii="ＭＳ 明朝" w:hAnsi="ＭＳ 明朝"/>
                <w:b w:val="0"/>
                <w:strike/>
                <w:color w:val="auto"/>
              </w:rPr>
            </w:pPr>
            <w:r w:rsidRPr="00C43EAB">
              <w:rPr>
                <w:rFonts w:ascii="ＭＳ 明朝" w:hAnsi="ＭＳ 明朝" w:hint="eastAsia"/>
                <w:b w:val="0"/>
                <w:color w:val="auto"/>
              </w:rPr>
              <w:t>大阪府は、</w:t>
            </w:r>
            <w:r w:rsidR="00B66950" w:rsidRPr="00C43EAB">
              <w:rPr>
                <w:rFonts w:ascii="ＭＳ 明朝" w:hAnsi="ＭＳ 明朝" w:hint="eastAsia"/>
                <w:b w:val="0"/>
                <w:color w:val="auto"/>
              </w:rPr>
              <w:t>可能な限り</w:t>
            </w:r>
            <w:r w:rsidR="0031690A" w:rsidRPr="00C43EAB">
              <w:rPr>
                <w:rFonts w:ascii="ＭＳ 明朝" w:hAnsi="ＭＳ 明朝" w:hint="eastAsia"/>
                <w:b w:val="0"/>
                <w:color w:val="auto"/>
              </w:rPr>
              <w:t>、</w:t>
            </w:r>
            <w:r w:rsidRPr="00C43EAB">
              <w:rPr>
                <w:rFonts w:ascii="ＭＳ 明朝" w:hAnsi="ＭＳ 明朝" w:hint="eastAsia"/>
                <w:b w:val="0"/>
                <w:color w:val="auto"/>
              </w:rPr>
              <w:t>高等職業技術専門校の</w:t>
            </w:r>
            <w:r w:rsidR="00BE21F7" w:rsidRPr="00C43EAB">
              <w:rPr>
                <w:rFonts w:ascii="ＭＳ 明朝" w:hAnsi="ＭＳ 明朝"/>
                <w:b w:val="0"/>
                <w:color w:val="auto"/>
              </w:rPr>
              <w:t>各校</w:t>
            </w:r>
            <w:r w:rsidRPr="00C43EAB">
              <w:rPr>
                <w:rFonts w:ascii="ＭＳ 明朝" w:hAnsi="ＭＳ 明朝"/>
                <w:b w:val="0"/>
                <w:color w:val="auto"/>
              </w:rPr>
              <w:t>の</w:t>
            </w:r>
            <w:r w:rsidR="00A702BF" w:rsidRPr="00C43EAB">
              <w:rPr>
                <w:rFonts w:ascii="ＭＳ 明朝" w:hAnsi="ＭＳ 明朝" w:hint="eastAsia"/>
                <w:b w:val="0"/>
                <w:color w:val="auto"/>
              </w:rPr>
              <w:t>情報</w:t>
            </w:r>
            <w:r w:rsidRPr="00C43EAB">
              <w:rPr>
                <w:rFonts w:ascii="ＭＳ 明朝" w:hAnsi="ＭＳ 明朝"/>
                <w:b w:val="0"/>
                <w:color w:val="auto"/>
              </w:rPr>
              <w:t>を開示すべきである。</w:t>
            </w:r>
          </w:p>
        </w:tc>
      </w:tr>
      <w:tr w:rsidR="00FC1216" w:rsidRPr="00C43EAB" w14:paraId="54AEBDEB" w14:textId="77777777" w:rsidTr="006208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tcPr>
          <w:p w14:paraId="0C953F6C" w14:textId="77777777" w:rsidR="006208FC" w:rsidRPr="00C43EAB" w:rsidRDefault="006208FC" w:rsidP="006208FC">
            <w:pPr>
              <w:jc w:val="center"/>
              <w:rPr>
                <w:rFonts w:ascii="ＭＳ 明朝" w:hAnsi="ＭＳ 明朝"/>
                <w:b w:val="0"/>
                <w:color w:val="auto"/>
              </w:rPr>
            </w:pPr>
            <w:r w:rsidRPr="00C43EAB">
              <w:rPr>
                <w:rFonts w:ascii="ＭＳ 明朝" w:hAnsi="ＭＳ 明朝" w:hint="eastAsia"/>
                <w:b w:val="0"/>
                <w:color w:val="auto"/>
                <w:kern w:val="0"/>
              </w:rPr>
              <w:t>事実関係及び理由</w:t>
            </w:r>
          </w:p>
        </w:tc>
      </w:tr>
      <w:tr w:rsidR="00FC1216" w:rsidRPr="00C43EAB" w14:paraId="04F873EA" w14:textId="77777777" w:rsidTr="006208FC">
        <w:tc>
          <w:tcPr>
            <w:cnfStyle w:val="001000000000" w:firstRow="0" w:lastRow="0" w:firstColumn="1" w:lastColumn="0" w:oddVBand="0" w:evenVBand="0" w:oddHBand="0" w:evenHBand="0" w:firstRowFirstColumn="0" w:firstRowLastColumn="0" w:lastRowFirstColumn="0" w:lastRowLastColumn="0"/>
            <w:tcW w:w="9067" w:type="dxa"/>
          </w:tcPr>
          <w:p w14:paraId="4EB8B63D" w14:textId="4ED0B0B4" w:rsidR="006208FC" w:rsidRPr="00C43EAB" w:rsidRDefault="006208FC" w:rsidP="006208FC">
            <w:pPr>
              <w:ind w:firstLineChars="100" w:firstLine="216"/>
              <w:rPr>
                <w:rFonts w:ascii="ＭＳ 明朝" w:hAnsi="ＭＳ 明朝"/>
                <w:b w:val="0"/>
                <w:color w:val="auto"/>
              </w:rPr>
            </w:pPr>
            <w:r w:rsidRPr="00C43EAB">
              <w:rPr>
                <w:rFonts w:ascii="ＭＳ 明朝" w:hAnsi="ＭＳ 明朝" w:hint="eastAsia"/>
                <w:b w:val="0"/>
                <w:color w:val="auto"/>
              </w:rPr>
              <w:t>現在、大阪府の高等職業技術専門校は、夕陽丘校、北大阪校、東大阪</w:t>
            </w:r>
            <w:r w:rsidR="00B66950" w:rsidRPr="00C43EAB">
              <w:rPr>
                <w:rFonts w:ascii="ＭＳ 明朝" w:hAnsi="ＭＳ 明朝" w:hint="eastAsia"/>
                <w:b w:val="0"/>
                <w:color w:val="auto"/>
              </w:rPr>
              <w:t>校</w:t>
            </w:r>
            <w:r w:rsidRPr="00C43EAB">
              <w:rPr>
                <w:rFonts w:ascii="ＭＳ 明朝" w:hAnsi="ＭＳ 明朝" w:hint="eastAsia"/>
                <w:b w:val="0"/>
                <w:color w:val="auto"/>
              </w:rPr>
              <w:t>、芦原</w:t>
            </w:r>
            <w:r w:rsidR="00B66950" w:rsidRPr="00C43EAB">
              <w:rPr>
                <w:rFonts w:ascii="ＭＳ 明朝" w:hAnsi="ＭＳ 明朝" w:hint="eastAsia"/>
                <w:b w:val="0"/>
                <w:color w:val="auto"/>
              </w:rPr>
              <w:t>校</w:t>
            </w:r>
            <w:r w:rsidRPr="00C43EAB">
              <w:rPr>
                <w:rFonts w:ascii="ＭＳ 明朝" w:hAnsi="ＭＳ 明朝" w:hint="eastAsia"/>
                <w:b w:val="0"/>
                <w:color w:val="auto"/>
              </w:rPr>
              <w:t>、南大阪</w:t>
            </w:r>
            <w:r w:rsidR="00B66950" w:rsidRPr="00C43EAB">
              <w:rPr>
                <w:rFonts w:ascii="ＭＳ 明朝" w:hAnsi="ＭＳ 明朝" w:hint="eastAsia"/>
                <w:b w:val="0"/>
                <w:color w:val="auto"/>
              </w:rPr>
              <w:t>校</w:t>
            </w:r>
            <w:r w:rsidRPr="00C43EAB">
              <w:rPr>
                <w:rFonts w:ascii="ＭＳ 明朝" w:hAnsi="ＭＳ 明朝" w:hint="eastAsia"/>
                <w:b w:val="0"/>
                <w:color w:val="auto"/>
              </w:rPr>
              <w:t>の</w:t>
            </w:r>
            <w:r w:rsidRPr="00C43EAB">
              <w:rPr>
                <w:rFonts w:ascii="ＭＳ 明朝" w:hAnsi="ＭＳ 明朝"/>
                <w:b w:val="0"/>
                <w:color w:val="auto"/>
              </w:rPr>
              <w:t>5校である。夕陽丘校は指定管理者制度が採用されているが、他の4校は直営である。基本情報においては、</w:t>
            </w:r>
            <w:r w:rsidR="00B66950" w:rsidRPr="00C43EAB">
              <w:rPr>
                <w:rFonts w:ascii="ＭＳ 明朝" w:hAnsi="ＭＳ 明朝" w:hint="eastAsia"/>
                <w:b w:val="0"/>
                <w:color w:val="auto"/>
              </w:rPr>
              <w:t>利用者数及び施設運営</w:t>
            </w:r>
            <w:r w:rsidR="00E565C0" w:rsidRPr="00C43EAB">
              <w:rPr>
                <w:rFonts w:ascii="ＭＳ 明朝" w:hAnsi="ＭＳ 明朝" w:hint="eastAsia"/>
                <w:b w:val="0"/>
              </w:rPr>
              <w:t>に</w:t>
            </w:r>
            <w:r w:rsidR="00B66950" w:rsidRPr="00C43EAB">
              <w:rPr>
                <w:rFonts w:ascii="ＭＳ 明朝" w:hAnsi="ＭＳ 明朝" w:hint="eastAsia"/>
                <w:b w:val="0"/>
                <w:color w:val="auto"/>
              </w:rPr>
              <w:t>関する指標並びに大阪府の決算（貸借対照表、行政コスト計算書）は</w:t>
            </w:r>
            <w:r w:rsidR="00B66950" w:rsidRPr="00C43EAB">
              <w:rPr>
                <w:rFonts w:ascii="ＭＳ 明朝" w:hAnsi="ＭＳ 明朝"/>
                <w:b w:val="0"/>
                <w:color w:val="auto"/>
              </w:rPr>
              <w:t>5校合算で記載され、大阪府の予算は直営施設4校を合算で記載されている</w:t>
            </w:r>
            <w:r w:rsidRPr="00C43EAB">
              <w:rPr>
                <w:rFonts w:ascii="ＭＳ 明朝" w:hAnsi="ＭＳ 明朝"/>
                <w:b w:val="0"/>
                <w:color w:val="auto"/>
              </w:rPr>
              <w:t>。</w:t>
            </w:r>
          </w:p>
          <w:p w14:paraId="1F342225" w14:textId="5B29F6AB" w:rsidR="006208FC" w:rsidRPr="00C43EAB" w:rsidRDefault="006208FC" w:rsidP="006208FC">
            <w:pPr>
              <w:ind w:firstLineChars="100" w:firstLine="216"/>
              <w:rPr>
                <w:rFonts w:ascii="ＭＳ 明朝" w:hAnsi="ＭＳ 明朝"/>
                <w:b w:val="0"/>
                <w:color w:val="auto"/>
              </w:rPr>
            </w:pPr>
            <w:r w:rsidRPr="00C43EAB">
              <w:rPr>
                <w:rFonts w:ascii="ＭＳ 明朝" w:hAnsi="ＭＳ 明朝" w:hint="eastAsia"/>
                <w:b w:val="0"/>
                <w:color w:val="auto"/>
              </w:rPr>
              <w:t>公の施設のあり方を検討するに際しては、各施設ごとの</w:t>
            </w:r>
            <w:r w:rsidR="00B66950" w:rsidRPr="00C43EAB">
              <w:rPr>
                <w:rFonts w:ascii="ＭＳ 明朝" w:hAnsi="ＭＳ 明朝" w:hint="eastAsia"/>
                <w:b w:val="0"/>
                <w:color w:val="auto"/>
              </w:rPr>
              <w:t>情報及び</w:t>
            </w:r>
            <w:r w:rsidRPr="00C43EAB">
              <w:rPr>
                <w:rFonts w:ascii="ＭＳ 明朝" w:hAnsi="ＭＳ 明朝" w:hint="eastAsia"/>
                <w:b w:val="0"/>
                <w:color w:val="auto"/>
              </w:rPr>
              <w:t>収支状況が必要である。基本情報は府民に対し、情報を開示することを目的としているが、</w:t>
            </w:r>
            <w:r w:rsidRPr="00C43EAB">
              <w:rPr>
                <w:rFonts w:ascii="ＭＳ 明朝" w:hAnsi="ＭＳ 明朝"/>
                <w:b w:val="0"/>
                <w:color w:val="auto"/>
              </w:rPr>
              <w:t>4校合算では各施設の</w:t>
            </w:r>
            <w:r w:rsidR="00B66950" w:rsidRPr="00C43EAB">
              <w:rPr>
                <w:rFonts w:ascii="ＭＳ 明朝" w:hAnsi="ＭＳ 明朝" w:hint="eastAsia"/>
                <w:b w:val="0"/>
                <w:color w:val="auto"/>
              </w:rPr>
              <w:t>抱える課題や</w:t>
            </w:r>
            <w:r w:rsidRPr="00C43EAB">
              <w:rPr>
                <w:rFonts w:ascii="ＭＳ 明朝" w:hAnsi="ＭＳ 明朝"/>
                <w:b w:val="0"/>
                <w:color w:val="auto"/>
              </w:rPr>
              <w:t>収支状況</w:t>
            </w:r>
            <w:r w:rsidR="00B66950" w:rsidRPr="00C43EAB">
              <w:rPr>
                <w:rFonts w:ascii="ＭＳ 明朝" w:hAnsi="ＭＳ 明朝" w:hint="eastAsia"/>
                <w:b w:val="0"/>
                <w:color w:val="auto"/>
              </w:rPr>
              <w:t>等</w:t>
            </w:r>
            <w:r w:rsidRPr="00C43EAB">
              <w:rPr>
                <w:rFonts w:ascii="ＭＳ 明朝" w:hAnsi="ＭＳ 明朝"/>
                <w:b w:val="0"/>
                <w:color w:val="auto"/>
              </w:rPr>
              <w:t>が把握できず、情報開示としては不十分である。</w:t>
            </w:r>
          </w:p>
          <w:p w14:paraId="2E0EB312" w14:textId="6823E76C" w:rsidR="006208FC" w:rsidRPr="00C43EAB" w:rsidRDefault="006208FC" w:rsidP="006208FC">
            <w:pPr>
              <w:ind w:firstLineChars="100" w:firstLine="216"/>
              <w:jc w:val="left"/>
              <w:rPr>
                <w:rFonts w:ascii="ＭＳ 明朝" w:hAnsi="ＭＳ 明朝"/>
                <w:b w:val="0"/>
                <w:color w:val="auto"/>
              </w:rPr>
            </w:pPr>
            <w:r w:rsidRPr="00C43EAB">
              <w:rPr>
                <w:rFonts w:ascii="ＭＳ 明朝" w:hAnsi="ＭＳ 明朝" w:hint="eastAsia"/>
                <w:b w:val="0"/>
                <w:color w:val="auto"/>
              </w:rPr>
              <w:t>所管課は、</w:t>
            </w:r>
            <w:r w:rsidR="00B66950" w:rsidRPr="00C43EAB">
              <w:rPr>
                <w:rFonts w:ascii="ＭＳ 明朝" w:hAnsi="ＭＳ 明朝" w:hint="eastAsia"/>
                <w:b w:val="0"/>
                <w:color w:val="auto"/>
              </w:rPr>
              <w:t>基本情報の目的に</w:t>
            </w:r>
            <w:r w:rsidR="00E565C0" w:rsidRPr="00C43EAB">
              <w:rPr>
                <w:rFonts w:ascii="ＭＳ 明朝" w:hAnsi="ＭＳ 明朝" w:hint="eastAsia"/>
                <w:b w:val="0"/>
              </w:rPr>
              <w:t>沿</w:t>
            </w:r>
            <w:r w:rsidR="00B66950" w:rsidRPr="00C43EAB">
              <w:rPr>
                <w:rFonts w:ascii="ＭＳ 明朝" w:hAnsi="ＭＳ 明朝" w:hint="eastAsia"/>
                <w:b w:val="0"/>
                <w:color w:val="auto"/>
              </w:rPr>
              <w:t>うように、可能な限り</w:t>
            </w:r>
            <w:r w:rsidR="00BE21F7" w:rsidRPr="00C43EAB">
              <w:rPr>
                <w:rFonts w:ascii="ＭＳ 明朝" w:hAnsi="ＭＳ 明朝" w:hint="eastAsia"/>
                <w:b w:val="0"/>
                <w:color w:val="auto"/>
              </w:rPr>
              <w:t>各校</w:t>
            </w:r>
            <w:r w:rsidRPr="00C43EAB">
              <w:rPr>
                <w:rFonts w:ascii="ＭＳ 明朝" w:hAnsi="ＭＳ 明朝" w:hint="eastAsia"/>
                <w:b w:val="0"/>
                <w:color w:val="auto"/>
              </w:rPr>
              <w:t>の</w:t>
            </w:r>
            <w:r w:rsidR="00B66950" w:rsidRPr="00C43EAB">
              <w:rPr>
                <w:rFonts w:ascii="ＭＳ 明朝" w:hAnsi="ＭＳ 明朝" w:hint="eastAsia"/>
                <w:b w:val="0"/>
                <w:color w:val="auto"/>
              </w:rPr>
              <w:t>情報</w:t>
            </w:r>
            <w:r w:rsidRPr="00C43EAB">
              <w:rPr>
                <w:rFonts w:ascii="ＭＳ 明朝" w:hAnsi="ＭＳ 明朝" w:hint="eastAsia"/>
                <w:b w:val="0"/>
                <w:color w:val="auto"/>
              </w:rPr>
              <w:t>を開示すべきである。</w:t>
            </w:r>
          </w:p>
        </w:tc>
      </w:tr>
    </w:tbl>
    <w:p w14:paraId="4A83783A" w14:textId="7C0C10B4" w:rsidR="006208FC" w:rsidRPr="00C43EAB" w:rsidRDefault="006208FC" w:rsidP="006208FC">
      <w:pPr>
        <w:widowControl/>
        <w:jc w:val="left"/>
        <w:rPr>
          <w:rFonts w:ascii="ＭＳ 明朝" w:hAnsi="ＭＳ 明朝"/>
          <w:sz w:val="20"/>
          <w:szCs w:val="20"/>
        </w:rPr>
      </w:pPr>
    </w:p>
    <w:p w14:paraId="2209268A" w14:textId="77777777" w:rsidR="00D51FFB" w:rsidRPr="00C43EAB" w:rsidRDefault="00D51FFB" w:rsidP="005014A1">
      <w:pPr>
        <w:widowControl/>
        <w:jc w:val="left"/>
        <w:rPr>
          <w:rFonts w:ascii="ＭＳ 明朝" w:hAnsi="ＭＳ 明朝"/>
        </w:rPr>
      </w:pPr>
    </w:p>
    <w:p w14:paraId="6C2972A1" w14:textId="77777777" w:rsidR="003713E0" w:rsidRPr="00C43EAB" w:rsidRDefault="003713E0" w:rsidP="005014A1">
      <w:pPr>
        <w:widowControl/>
        <w:jc w:val="left"/>
        <w:rPr>
          <w:rFonts w:ascii="ＭＳ 明朝" w:hAnsi="ＭＳ 明朝"/>
        </w:rPr>
      </w:pPr>
    </w:p>
    <w:p w14:paraId="0D1F848D" w14:textId="77777777" w:rsidR="003713E0" w:rsidRPr="00C43EAB" w:rsidRDefault="003713E0" w:rsidP="005014A1">
      <w:pPr>
        <w:widowControl/>
        <w:jc w:val="left"/>
        <w:rPr>
          <w:rFonts w:ascii="ＭＳ 明朝" w:hAnsi="ＭＳ 明朝"/>
        </w:rPr>
      </w:pPr>
    </w:p>
    <w:p w14:paraId="0D2CC4A8" w14:textId="77777777" w:rsidR="003713E0" w:rsidRPr="00C43EAB" w:rsidRDefault="003713E0" w:rsidP="005014A1">
      <w:pPr>
        <w:widowControl/>
        <w:jc w:val="left"/>
        <w:rPr>
          <w:rFonts w:ascii="ＭＳ 明朝" w:hAnsi="ＭＳ 明朝"/>
        </w:rPr>
      </w:pPr>
    </w:p>
    <w:p w14:paraId="098113B0" w14:textId="77777777" w:rsidR="003713E0" w:rsidRPr="00C43EAB" w:rsidRDefault="003713E0" w:rsidP="005014A1">
      <w:pPr>
        <w:widowControl/>
        <w:jc w:val="left"/>
        <w:rPr>
          <w:rFonts w:ascii="ＭＳ 明朝" w:hAnsi="ＭＳ 明朝"/>
        </w:rPr>
      </w:pPr>
    </w:p>
    <w:p w14:paraId="37DCF252" w14:textId="77777777" w:rsidR="003713E0" w:rsidRPr="00C43EAB" w:rsidRDefault="003713E0" w:rsidP="005014A1">
      <w:pPr>
        <w:widowControl/>
        <w:jc w:val="left"/>
        <w:rPr>
          <w:rFonts w:ascii="ＭＳ 明朝" w:hAnsi="ＭＳ 明朝"/>
        </w:rPr>
      </w:pPr>
    </w:p>
    <w:p w14:paraId="32491426" w14:textId="77777777" w:rsidR="003713E0" w:rsidRPr="00C43EAB" w:rsidRDefault="003713E0" w:rsidP="005014A1">
      <w:pPr>
        <w:widowControl/>
        <w:jc w:val="left"/>
        <w:rPr>
          <w:rFonts w:ascii="ＭＳ 明朝" w:hAnsi="ＭＳ 明朝"/>
        </w:rPr>
      </w:pPr>
    </w:p>
    <w:p w14:paraId="3896BFE9" w14:textId="6092B8E8" w:rsidR="003713E0" w:rsidRPr="00C43EAB" w:rsidRDefault="003713E0" w:rsidP="005014A1">
      <w:pPr>
        <w:widowControl/>
        <w:jc w:val="left"/>
        <w:rPr>
          <w:rFonts w:ascii="ＭＳ 明朝" w:hAnsi="ＭＳ 明朝"/>
        </w:rPr>
      </w:pPr>
    </w:p>
    <w:p w14:paraId="77CC98BC" w14:textId="77777777" w:rsidR="00225126" w:rsidRPr="00C43EAB" w:rsidRDefault="00225126" w:rsidP="005014A1">
      <w:pPr>
        <w:widowControl/>
        <w:jc w:val="left"/>
        <w:rPr>
          <w:rFonts w:ascii="ＭＳ 明朝" w:hAnsi="ＭＳ 明朝"/>
        </w:rPr>
      </w:pPr>
    </w:p>
    <w:p w14:paraId="0A4D19C6" w14:textId="77777777" w:rsidR="003713E0" w:rsidRPr="00C43EAB" w:rsidRDefault="003713E0" w:rsidP="005014A1">
      <w:pPr>
        <w:widowControl/>
        <w:jc w:val="left"/>
        <w:rPr>
          <w:rFonts w:ascii="ＭＳ 明朝" w:hAnsi="ＭＳ 明朝"/>
        </w:rPr>
      </w:pPr>
    </w:p>
    <w:p w14:paraId="4C3D3CAD" w14:textId="01B5A457" w:rsidR="006208FC" w:rsidRPr="00C43EAB" w:rsidRDefault="006208FC" w:rsidP="005014A1">
      <w:pPr>
        <w:widowControl/>
        <w:jc w:val="left"/>
        <w:rPr>
          <w:rFonts w:ascii="ＭＳ 明朝" w:hAnsi="ＭＳ 明朝"/>
        </w:rPr>
      </w:pPr>
      <w:r w:rsidRPr="00C43EAB">
        <w:rPr>
          <w:rFonts w:ascii="ＭＳ 明朝" w:hAnsi="ＭＳ 明朝" w:hint="eastAsia"/>
        </w:rPr>
        <w:t>【意見</w:t>
      </w:r>
      <w:r w:rsidR="009E52B4" w:rsidRPr="00C43EAB">
        <w:rPr>
          <w:rFonts w:ascii="ＭＳ 明朝" w:hAnsi="ＭＳ 明朝" w:hint="eastAsia"/>
        </w:rPr>
        <w:t>83</w:t>
      </w:r>
      <w:r w:rsidRPr="00C43EAB">
        <w:rPr>
          <w:rFonts w:ascii="ＭＳ 明朝" w:hAnsi="ＭＳ 明朝" w:hint="eastAsia"/>
        </w:rPr>
        <w:t>】定員の充足</w:t>
      </w:r>
      <w:r w:rsidR="00273F44" w:rsidRPr="00C43EAB">
        <w:rPr>
          <w:rFonts w:ascii="ＭＳ 明朝" w:hAnsi="ＭＳ 明朝" w:hint="eastAsia"/>
        </w:rPr>
        <w:t>等</w:t>
      </w:r>
    </w:p>
    <w:tbl>
      <w:tblPr>
        <w:tblStyle w:val="61"/>
        <w:tblW w:w="9067" w:type="dxa"/>
        <w:tblLook w:val="0480" w:firstRow="0" w:lastRow="0" w:firstColumn="1" w:lastColumn="0" w:noHBand="0" w:noVBand="1"/>
      </w:tblPr>
      <w:tblGrid>
        <w:gridCol w:w="9067"/>
      </w:tblGrid>
      <w:tr w:rsidR="00FC1216" w:rsidRPr="00C43EAB" w14:paraId="11BE9C0F" w14:textId="77777777" w:rsidTr="006208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tcPr>
          <w:p w14:paraId="644DA4F8" w14:textId="16144E08" w:rsidR="006208FC" w:rsidRPr="00C43EAB" w:rsidRDefault="006208FC" w:rsidP="006208FC">
            <w:pPr>
              <w:jc w:val="center"/>
              <w:rPr>
                <w:rFonts w:ascii="ＭＳ 明朝" w:hAnsi="ＭＳ 明朝"/>
                <w:b w:val="0"/>
                <w:color w:val="auto"/>
              </w:rPr>
            </w:pPr>
            <w:r w:rsidRPr="00C43EAB">
              <w:rPr>
                <w:rFonts w:ascii="ＭＳ 明朝" w:hAnsi="ＭＳ 明朝" w:hint="eastAsia"/>
                <w:b w:val="0"/>
                <w:color w:val="auto"/>
                <w:kern w:val="0"/>
              </w:rPr>
              <w:t>対　象　施　設</w:t>
            </w:r>
          </w:p>
        </w:tc>
      </w:tr>
      <w:tr w:rsidR="00FC1216" w:rsidRPr="00C43EAB" w14:paraId="32170A84" w14:textId="77777777" w:rsidTr="006208FC">
        <w:tc>
          <w:tcPr>
            <w:cnfStyle w:val="001000000000" w:firstRow="0" w:lastRow="0" w:firstColumn="1" w:lastColumn="0" w:oddVBand="0" w:evenVBand="0" w:oddHBand="0" w:evenHBand="0" w:firstRowFirstColumn="0" w:firstRowLastColumn="0" w:lastRowFirstColumn="0" w:lastRowLastColumn="0"/>
            <w:tcW w:w="9067" w:type="dxa"/>
          </w:tcPr>
          <w:p w14:paraId="58759662" w14:textId="306E45EB" w:rsidR="006208FC" w:rsidRPr="00C43EAB" w:rsidRDefault="006208FC" w:rsidP="006208FC">
            <w:pPr>
              <w:jc w:val="center"/>
              <w:rPr>
                <w:rFonts w:ascii="ＭＳ 明朝" w:hAnsi="ＭＳ 明朝"/>
                <w:b w:val="0"/>
                <w:color w:val="auto"/>
              </w:rPr>
            </w:pPr>
            <w:r w:rsidRPr="00C43EAB">
              <w:rPr>
                <w:rFonts w:ascii="ＭＳ 明朝" w:hAnsi="ＭＳ 明朝" w:hint="eastAsia"/>
                <w:b w:val="0"/>
                <w:color w:val="auto"/>
              </w:rPr>
              <w:t>北大阪高等職業技術専門校</w:t>
            </w:r>
          </w:p>
        </w:tc>
      </w:tr>
      <w:tr w:rsidR="00FC1216" w:rsidRPr="00C43EAB" w14:paraId="15FDC71E" w14:textId="77777777" w:rsidTr="006208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tcPr>
          <w:p w14:paraId="38FB266C" w14:textId="117D1793" w:rsidR="006208FC" w:rsidRPr="00C43EAB" w:rsidRDefault="006208FC" w:rsidP="006208FC">
            <w:pPr>
              <w:jc w:val="center"/>
              <w:rPr>
                <w:rFonts w:ascii="ＭＳ 明朝" w:hAnsi="ＭＳ 明朝"/>
                <w:b w:val="0"/>
                <w:color w:val="auto"/>
              </w:rPr>
            </w:pPr>
            <w:r w:rsidRPr="00C43EAB">
              <w:rPr>
                <w:rFonts w:ascii="ＭＳ 明朝" w:hAnsi="ＭＳ 明朝" w:hint="eastAsia"/>
                <w:b w:val="0"/>
                <w:color w:val="auto"/>
              </w:rPr>
              <w:t>意見</w:t>
            </w:r>
            <w:r w:rsidR="009E52B4" w:rsidRPr="00C43EAB">
              <w:rPr>
                <w:rFonts w:ascii="ＭＳ 明朝" w:hAnsi="ＭＳ 明朝" w:hint="eastAsia"/>
                <w:b w:val="0"/>
                <w:color w:val="auto"/>
              </w:rPr>
              <w:t>83</w:t>
            </w:r>
          </w:p>
        </w:tc>
      </w:tr>
      <w:tr w:rsidR="00FC1216" w:rsidRPr="00C43EAB" w14:paraId="17825715" w14:textId="77777777" w:rsidTr="006208FC">
        <w:tc>
          <w:tcPr>
            <w:cnfStyle w:val="001000000000" w:firstRow="0" w:lastRow="0" w:firstColumn="1" w:lastColumn="0" w:oddVBand="0" w:evenVBand="0" w:oddHBand="0" w:evenHBand="0" w:firstRowFirstColumn="0" w:firstRowLastColumn="0" w:lastRowFirstColumn="0" w:lastRowLastColumn="0"/>
            <w:tcW w:w="9067" w:type="dxa"/>
          </w:tcPr>
          <w:p w14:paraId="43CC811F" w14:textId="60040318" w:rsidR="00273F44" w:rsidRPr="00C43EAB" w:rsidRDefault="006208FC" w:rsidP="00273F44">
            <w:pPr>
              <w:ind w:firstLineChars="100" w:firstLine="216"/>
              <w:rPr>
                <w:rFonts w:ascii="ＭＳ 明朝" w:hAnsi="ＭＳ 明朝"/>
                <w:b w:val="0"/>
                <w:bCs w:val="0"/>
                <w:color w:val="auto"/>
              </w:rPr>
            </w:pPr>
            <w:r w:rsidRPr="00C43EAB">
              <w:rPr>
                <w:rFonts w:ascii="ＭＳ 明朝" w:hAnsi="ＭＳ 明朝" w:hint="eastAsia"/>
                <w:b w:val="0"/>
                <w:color w:val="auto"/>
              </w:rPr>
              <w:t>本施設は、職業訓練校として様々な有用な設備を有しているが、定員を充足していない訓練科目が存在している。施設の性質上、入校者の募集方法には様々な制約があるもの</w:t>
            </w:r>
            <w:r w:rsidR="00E565C0" w:rsidRPr="00C43EAB">
              <w:rPr>
                <w:rFonts w:ascii="ＭＳ 明朝" w:hAnsi="ＭＳ 明朝" w:hint="eastAsia"/>
                <w:b w:val="0"/>
                <w:color w:val="auto"/>
              </w:rPr>
              <w:t>の</w:t>
            </w:r>
            <w:r w:rsidRPr="00C43EAB">
              <w:rPr>
                <w:rFonts w:ascii="ＭＳ 明朝" w:hAnsi="ＭＳ 明朝" w:hint="eastAsia"/>
                <w:b w:val="0"/>
                <w:color w:val="auto"/>
              </w:rPr>
              <w:t>、すべての訓練科目で定員を充足するよう、積極的な施策を検討する必要がある。</w:t>
            </w:r>
            <w:r w:rsidR="00273F44" w:rsidRPr="00C43EAB">
              <w:rPr>
                <w:rFonts w:ascii="ＭＳ 明朝" w:hAnsi="ＭＳ 明朝" w:hint="eastAsia"/>
                <w:b w:val="0"/>
                <w:color w:val="auto"/>
              </w:rPr>
              <w:t>短期のテクノ講座</w:t>
            </w:r>
            <w:r w:rsidR="009E52B4" w:rsidRPr="00C43EAB">
              <w:rPr>
                <w:rFonts w:ascii="ＭＳ 明朝" w:hAnsi="ＭＳ 明朝" w:hint="eastAsia"/>
                <w:b w:val="0"/>
                <w:color w:val="auto"/>
              </w:rPr>
              <w:t>に</w:t>
            </w:r>
            <w:r w:rsidR="00273F44" w:rsidRPr="00C43EAB">
              <w:rPr>
                <w:rFonts w:ascii="ＭＳ 明朝" w:hAnsi="ＭＳ 明朝" w:hint="eastAsia"/>
                <w:b w:val="0"/>
                <w:color w:val="auto"/>
              </w:rPr>
              <w:t>ついても、企業ニーズを踏まえた講座内容を検討する等内容の充実を図り、より多くの人々に受講してもら</w:t>
            </w:r>
            <w:r w:rsidR="007E06DC" w:rsidRPr="00C43EAB">
              <w:rPr>
                <w:rFonts w:ascii="ＭＳ 明朝" w:hAnsi="ＭＳ 明朝" w:hint="eastAsia"/>
                <w:b w:val="0"/>
                <w:color w:val="auto"/>
              </w:rPr>
              <w:t>える</w:t>
            </w:r>
            <w:r w:rsidR="00273F44" w:rsidRPr="00C43EAB">
              <w:rPr>
                <w:rFonts w:ascii="ＭＳ 明朝" w:hAnsi="ＭＳ 明朝" w:hint="eastAsia"/>
                <w:b w:val="0"/>
                <w:color w:val="auto"/>
              </w:rPr>
              <w:t>ように積極的にＰＲ</w:t>
            </w:r>
            <w:r w:rsidR="009E52B4" w:rsidRPr="00C43EAB">
              <w:rPr>
                <w:rFonts w:ascii="ＭＳ 明朝" w:hAnsi="ＭＳ 明朝" w:hint="eastAsia"/>
                <w:b w:val="0"/>
                <w:color w:val="auto"/>
              </w:rPr>
              <w:t>すべきで</w:t>
            </w:r>
            <w:r w:rsidR="00273F44" w:rsidRPr="00C43EAB">
              <w:rPr>
                <w:rFonts w:ascii="ＭＳ 明朝" w:hAnsi="ＭＳ 明朝" w:hint="eastAsia"/>
                <w:b w:val="0"/>
                <w:color w:val="auto"/>
              </w:rPr>
              <w:t>ある。</w:t>
            </w:r>
          </w:p>
        </w:tc>
      </w:tr>
      <w:tr w:rsidR="00FC1216" w:rsidRPr="00C43EAB" w14:paraId="6626589D" w14:textId="77777777" w:rsidTr="006208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tcPr>
          <w:p w14:paraId="7E538BC7" w14:textId="77777777" w:rsidR="006208FC" w:rsidRPr="00C43EAB" w:rsidRDefault="006208FC" w:rsidP="006208FC">
            <w:pPr>
              <w:jc w:val="center"/>
              <w:rPr>
                <w:rFonts w:ascii="ＭＳ 明朝" w:hAnsi="ＭＳ 明朝"/>
                <w:b w:val="0"/>
                <w:color w:val="auto"/>
              </w:rPr>
            </w:pPr>
            <w:r w:rsidRPr="00C43EAB">
              <w:rPr>
                <w:rFonts w:ascii="ＭＳ 明朝" w:hAnsi="ＭＳ 明朝" w:hint="eastAsia"/>
                <w:b w:val="0"/>
                <w:color w:val="auto"/>
                <w:kern w:val="0"/>
              </w:rPr>
              <w:t>事実関係及び理由</w:t>
            </w:r>
          </w:p>
        </w:tc>
      </w:tr>
      <w:tr w:rsidR="00FC1216" w:rsidRPr="00C43EAB" w14:paraId="57A6CDEF" w14:textId="77777777" w:rsidTr="006208FC">
        <w:tc>
          <w:tcPr>
            <w:cnfStyle w:val="001000000000" w:firstRow="0" w:lastRow="0" w:firstColumn="1" w:lastColumn="0" w:oddVBand="0" w:evenVBand="0" w:oddHBand="0" w:evenHBand="0" w:firstRowFirstColumn="0" w:firstRowLastColumn="0" w:lastRowFirstColumn="0" w:lastRowLastColumn="0"/>
            <w:tcW w:w="9067" w:type="dxa"/>
          </w:tcPr>
          <w:p w14:paraId="68225AAC" w14:textId="14F7964C" w:rsidR="006208FC" w:rsidRPr="00C43EAB" w:rsidRDefault="006208FC" w:rsidP="006208FC">
            <w:pPr>
              <w:ind w:left="300" w:hangingChars="139" w:hanging="300"/>
              <w:rPr>
                <w:rFonts w:ascii="ＭＳ 明朝" w:hAnsi="ＭＳ 明朝"/>
                <w:b w:val="0"/>
                <w:color w:val="auto"/>
              </w:rPr>
            </w:pPr>
            <w:r w:rsidRPr="00C43EAB">
              <w:rPr>
                <w:rFonts w:ascii="ＭＳ 明朝" w:hAnsi="ＭＳ 明朝" w:hint="eastAsia"/>
                <w:b w:val="0"/>
                <w:color w:val="auto"/>
              </w:rPr>
              <w:t xml:space="preserve">１　</w:t>
            </w:r>
            <w:r w:rsidR="007E06DC" w:rsidRPr="00C43EAB">
              <w:rPr>
                <w:rFonts w:ascii="ＭＳ 明朝" w:hAnsi="ＭＳ 明朝" w:hint="eastAsia"/>
                <w:b w:val="0"/>
                <w:color w:val="auto"/>
              </w:rPr>
              <w:t>「</w:t>
            </w:r>
            <w:r w:rsidRPr="00C43EAB">
              <w:rPr>
                <w:rFonts w:ascii="ＭＳ 明朝" w:hAnsi="ＭＳ 明朝" w:hint="eastAsia"/>
                <w:b w:val="0"/>
                <w:color w:val="auto"/>
              </w:rPr>
              <w:t>施設の特徴</w:t>
            </w:r>
            <w:r w:rsidR="007E06DC" w:rsidRPr="00C43EAB">
              <w:rPr>
                <w:rFonts w:ascii="ＭＳ 明朝" w:hAnsi="ＭＳ 明朝" w:hint="eastAsia"/>
                <w:b w:val="0"/>
                <w:color w:val="auto"/>
              </w:rPr>
              <w:t>」</w:t>
            </w:r>
            <w:r w:rsidRPr="00C43EAB">
              <w:rPr>
                <w:rFonts w:ascii="ＭＳ 明朝" w:hAnsi="ＭＳ 明朝" w:hint="eastAsia"/>
                <w:b w:val="0"/>
                <w:color w:val="auto"/>
              </w:rPr>
              <w:t>に記載したように、本施設ではその規模と設備を生かした充実した職業訓練が実施されている。一方で、例えば平成</w:t>
            </w:r>
            <w:r w:rsidRPr="00C43EAB">
              <w:rPr>
                <w:rFonts w:ascii="ＭＳ 明朝" w:hAnsi="ＭＳ 明朝"/>
                <w:b w:val="0"/>
                <w:color w:val="auto"/>
              </w:rPr>
              <w:t>27年度の事務事業概要書に記載されている生徒応募・受験・入校状況によれば、建</w:t>
            </w:r>
            <w:r w:rsidR="00E565C0" w:rsidRPr="00C43EAB">
              <w:rPr>
                <w:rFonts w:ascii="ＭＳ 明朝" w:hAnsi="ＭＳ 明朝" w:hint="eastAsia"/>
                <w:b w:val="0"/>
              </w:rPr>
              <w:t>築</w:t>
            </w:r>
            <w:r w:rsidRPr="00C43EAB">
              <w:rPr>
                <w:rFonts w:ascii="ＭＳ 明朝" w:hAnsi="ＭＳ 明朝"/>
                <w:b w:val="0"/>
                <w:color w:val="auto"/>
              </w:rPr>
              <w:t>設計科とインテリア木工科を除けば、応募者が定員に満たないという状況になっている。</w:t>
            </w:r>
          </w:p>
          <w:p w14:paraId="08FD57F2" w14:textId="532F81C8" w:rsidR="006208FC" w:rsidRPr="00C43EAB" w:rsidRDefault="006208FC" w:rsidP="006208FC">
            <w:pPr>
              <w:ind w:left="300" w:hangingChars="139" w:hanging="300"/>
              <w:rPr>
                <w:rFonts w:ascii="ＭＳ 明朝" w:hAnsi="ＭＳ 明朝"/>
                <w:b w:val="0"/>
                <w:color w:val="auto"/>
              </w:rPr>
            </w:pPr>
            <w:r w:rsidRPr="00C43EAB">
              <w:rPr>
                <w:rFonts w:ascii="ＭＳ 明朝" w:hAnsi="ＭＳ 明朝" w:hint="eastAsia"/>
                <w:b w:val="0"/>
                <w:color w:val="auto"/>
              </w:rPr>
              <w:t>２　この点所管課は、入校時期の多様化（</w:t>
            </w:r>
            <w:r w:rsidRPr="00C43EAB">
              <w:rPr>
                <w:rFonts w:ascii="ＭＳ 明朝" w:hAnsi="ＭＳ 明朝"/>
                <w:b w:val="0"/>
                <w:color w:val="auto"/>
              </w:rPr>
              <w:t>4月、7月、10月）、市政だよりでの広報、</w:t>
            </w:r>
            <w:r w:rsidR="00787454" w:rsidRPr="00C43EAB">
              <w:rPr>
                <w:rFonts w:ascii="ＭＳ 明朝" w:hAnsi="ＭＳ 明朝" w:hint="eastAsia"/>
                <w:b w:val="0"/>
                <w:color w:val="auto"/>
              </w:rPr>
              <w:t>本施設見学会の年間30</w:t>
            </w:r>
            <w:r w:rsidR="00553B67" w:rsidRPr="00C43EAB">
              <w:rPr>
                <w:rFonts w:ascii="ＭＳ 明朝" w:hAnsi="ＭＳ 明朝" w:hint="eastAsia"/>
                <w:b w:val="0"/>
                <w:color w:val="auto"/>
              </w:rPr>
              <w:t>回以上に及ぶ実施、</w:t>
            </w:r>
            <w:r w:rsidRPr="00C43EAB">
              <w:rPr>
                <w:rFonts w:ascii="ＭＳ 明朝" w:hAnsi="ＭＳ 明朝"/>
                <w:b w:val="0"/>
                <w:color w:val="auto"/>
              </w:rPr>
              <w:t>ティッシュペーパーの配布、駅貼りポスターに加え、広報対象のエリアを京都や兵庫方面のハローワークに広げることにより応募者の増加を図っているとのことである。</w:t>
            </w:r>
          </w:p>
          <w:p w14:paraId="22BA92ED" w14:textId="77777777" w:rsidR="00E565C0" w:rsidRPr="00C43EAB" w:rsidRDefault="006208FC" w:rsidP="006208FC">
            <w:pPr>
              <w:ind w:left="300" w:hangingChars="139" w:hanging="300"/>
              <w:rPr>
                <w:rFonts w:ascii="ＭＳ 明朝" w:hAnsi="ＭＳ 明朝"/>
                <w:b w:val="0"/>
                <w:bCs w:val="0"/>
                <w:color w:val="auto"/>
              </w:rPr>
            </w:pPr>
            <w:r w:rsidRPr="00C43EAB">
              <w:rPr>
                <w:rFonts w:ascii="ＭＳ 明朝" w:hAnsi="ＭＳ 明朝" w:hint="eastAsia"/>
                <w:b w:val="0"/>
                <w:color w:val="auto"/>
              </w:rPr>
              <w:t xml:space="preserve">３　</w:t>
            </w:r>
            <w:r w:rsidR="00553B67" w:rsidRPr="00C43EAB">
              <w:rPr>
                <w:rFonts w:ascii="ＭＳ 明朝" w:hAnsi="ＭＳ 明朝" w:hint="eastAsia"/>
                <w:b w:val="0"/>
                <w:color w:val="auto"/>
              </w:rPr>
              <w:t>一方で、入校に向けた願書の配付・受付等については、ハローワークを訪問し、キャリアカウンセリング等を経た上でないと入校できない仕組みとなっており、求職者にとっては煩雑な一面もある。</w:t>
            </w:r>
          </w:p>
          <w:p w14:paraId="440F7CD7" w14:textId="34317291" w:rsidR="006208FC" w:rsidRPr="00C43EAB" w:rsidRDefault="006208FC" w:rsidP="006208FC">
            <w:pPr>
              <w:ind w:left="300" w:hangingChars="139" w:hanging="300"/>
              <w:rPr>
                <w:rFonts w:ascii="ＭＳ 明朝" w:hAnsi="ＭＳ 明朝"/>
                <w:b w:val="0"/>
                <w:color w:val="auto"/>
              </w:rPr>
            </w:pPr>
            <w:r w:rsidRPr="00C43EAB">
              <w:rPr>
                <w:rFonts w:ascii="ＭＳ 明朝" w:hAnsi="ＭＳ 明朝" w:hint="eastAsia"/>
                <w:b w:val="0"/>
                <w:color w:val="auto"/>
              </w:rPr>
              <w:t>４　本施設は、就職困難者の就職支援</w:t>
            </w:r>
            <w:r w:rsidR="007E06DC" w:rsidRPr="00C43EAB">
              <w:rPr>
                <w:rFonts w:ascii="ＭＳ 明朝" w:hAnsi="ＭＳ 明朝" w:hint="eastAsia"/>
                <w:b w:val="0"/>
                <w:color w:val="auto"/>
              </w:rPr>
              <w:t>を主目的としているが</w:t>
            </w:r>
            <w:r w:rsidRPr="00C43EAB">
              <w:rPr>
                <w:rFonts w:ascii="ＭＳ 明朝" w:hAnsi="ＭＳ 明朝" w:hint="eastAsia"/>
                <w:b w:val="0"/>
                <w:color w:val="auto"/>
              </w:rPr>
              <w:t>、大阪の企業のものづくり力を高め、産業育成を図る</w:t>
            </w:r>
            <w:r w:rsidR="007E06DC" w:rsidRPr="00C43EAB">
              <w:rPr>
                <w:rFonts w:ascii="ＭＳ 明朝" w:hAnsi="ＭＳ 明朝" w:hint="eastAsia"/>
                <w:b w:val="0"/>
                <w:color w:val="auto"/>
              </w:rPr>
              <w:t>という</w:t>
            </w:r>
            <w:r w:rsidRPr="00C43EAB">
              <w:rPr>
                <w:rFonts w:ascii="ＭＳ 明朝" w:hAnsi="ＭＳ 明朝" w:hint="eastAsia"/>
                <w:b w:val="0"/>
                <w:color w:val="auto"/>
              </w:rPr>
              <w:t>副次的な目的も有している。</w:t>
            </w:r>
          </w:p>
          <w:p w14:paraId="21352E6E" w14:textId="1EF60A0C" w:rsidR="006208FC" w:rsidRPr="00C43EAB" w:rsidRDefault="006208FC" w:rsidP="006208FC">
            <w:pPr>
              <w:ind w:left="300" w:hangingChars="139" w:hanging="300"/>
              <w:rPr>
                <w:rFonts w:ascii="ＭＳ 明朝" w:hAnsi="ＭＳ 明朝"/>
                <w:b w:val="0"/>
                <w:bCs w:val="0"/>
                <w:color w:val="auto"/>
              </w:rPr>
            </w:pPr>
            <w:r w:rsidRPr="00C43EAB">
              <w:rPr>
                <w:rFonts w:ascii="ＭＳ 明朝" w:hAnsi="ＭＳ 明朝" w:hint="eastAsia"/>
                <w:b w:val="0"/>
                <w:color w:val="auto"/>
              </w:rPr>
              <w:t>５　現在の特に若い世代はハローワークを通じて仕事を探すだけではなく、インターネットを</w:t>
            </w:r>
            <w:r w:rsidR="007E06DC" w:rsidRPr="00C43EAB">
              <w:rPr>
                <w:rFonts w:ascii="ＭＳ 明朝" w:hAnsi="ＭＳ 明朝" w:hint="eastAsia"/>
                <w:b w:val="0"/>
                <w:color w:val="auto"/>
              </w:rPr>
              <w:t>通じて</w:t>
            </w:r>
            <w:r w:rsidRPr="00C43EAB">
              <w:rPr>
                <w:rFonts w:ascii="ＭＳ 明朝" w:hAnsi="ＭＳ 明朝" w:hint="eastAsia"/>
                <w:b w:val="0"/>
                <w:color w:val="auto"/>
              </w:rPr>
              <w:t>自ら求職活動をする者も多いはずである。そのような求職者に対して訴求力のある媒体で宣伝活動をする必要は高いと思われ、少なくともホームページを見</w:t>
            </w:r>
            <w:r w:rsidRPr="00C43EAB">
              <w:rPr>
                <w:rFonts w:ascii="ＭＳ 明朝" w:hAnsi="ＭＳ 明朝" w:hint="eastAsia"/>
                <w:b w:val="0"/>
              </w:rPr>
              <w:t>て</w:t>
            </w:r>
            <w:r w:rsidR="00E565C0" w:rsidRPr="00C43EAB">
              <w:rPr>
                <w:rFonts w:ascii="ＭＳ 明朝" w:hAnsi="ＭＳ 明朝" w:hint="eastAsia"/>
                <w:b w:val="0"/>
                <w:color w:val="auto"/>
              </w:rPr>
              <w:t>、</w:t>
            </w:r>
            <w:r w:rsidRPr="00C43EAB">
              <w:rPr>
                <w:rFonts w:ascii="ＭＳ 明朝" w:hAnsi="ＭＳ 明朝" w:hint="eastAsia"/>
                <w:b w:val="0"/>
                <w:color w:val="auto"/>
              </w:rPr>
              <w:t>ものづくりに興味をもったという人材を</w:t>
            </w:r>
            <w:r w:rsidR="00273F44" w:rsidRPr="00C43EAB">
              <w:rPr>
                <w:rFonts w:ascii="ＭＳ 明朝" w:hAnsi="ＭＳ 明朝" w:hint="eastAsia"/>
                <w:b w:val="0"/>
                <w:color w:val="auto"/>
              </w:rPr>
              <w:t>ハローワーク</w:t>
            </w:r>
            <w:r w:rsidRPr="00C43EAB">
              <w:rPr>
                <w:rFonts w:ascii="ＭＳ 明朝" w:hAnsi="ＭＳ 明朝" w:hint="eastAsia"/>
                <w:b w:val="0"/>
                <w:color w:val="auto"/>
              </w:rPr>
              <w:t>に誘導し、入校させることは、定員割れを起こしている</w:t>
            </w:r>
            <w:r w:rsidR="007E06DC" w:rsidRPr="00C43EAB">
              <w:rPr>
                <w:rFonts w:ascii="ＭＳ 明朝" w:hAnsi="ＭＳ 明朝" w:hint="eastAsia"/>
                <w:b w:val="0"/>
                <w:color w:val="auto"/>
              </w:rPr>
              <w:t>本</w:t>
            </w:r>
            <w:r w:rsidRPr="00C43EAB">
              <w:rPr>
                <w:rFonts w:ascii="ＭＳ 明朝" w:hAnsi="ＭＳ 明朝" w:hint="eastAsia"/>
                <w:b w:val="0"/>
                <w:color w:val="auto"/>
              </w:rPr>
              <w:t>施設の現況から考えても、十分に検討されるべきである。</w:t>
            </w:r>
          </w:p>
          <w:p w14:paraId="10430223" w14:textId="5FEC2A60" w:rsidR="006208FC" w:rsidRPr="00C43EAB" w:rsidRDefault="006208FC" w:rsidP="006208FC">
            <w:pPr>
              <w:ind w:left="300" w:hangingChars="139" w:hanging="300"/>
              <w:rPr>
                <w:rFonts w:ascii="ＭＳ 明朝" w:hAnsi="ＭＳ 明朝"/>
                <w:b w:val="0"/>
                <w:bCs w:val="0"/>
                <w:color w:val="auto"/>
              </w:rPr>
            </w:pPr>
            <w:r w:rsidRPr="00C43EAB">
              <w:rPr>
                <w:rFonts w:ascii="ＭＳ 明朝" w:hAnsi="ＭＳ 明朝" w:hint="eastAsia"/>
                <w:b w:val="0"/>
                <w:color w:val="auto"/>
              </w:rPr>
              <w:t>６　北大阪校においては、現在、職業についておられる方を対象に、職業に関して新しい知識やより高度な技能の習得と資格取得を支援するために、短期のテクノ講座という職業訓練を実施している。</w:t>
            </w:r>
          </w:p>
          <w:p w14:paraId="75B5B9D3" w14:textId="022291AD" w:rsidR="00273F44" w:rsidRPr="00C43EAB" w:rsidRDefault="006208FC" w:rsidP="00273F44">
            <w:pPr>
              <w:ind w:left="300" w:hangingChars="139" w:hanging="300"/>
              <w:rPr>
                <w:rFonts w:ascii="ＭＳ 明朝" w:hAnsi="ＭＳ 明朝"/>
                <w:b w:val="0"/>
                <w:color w:val="auto"/>
              </w:rPr>
            </w:pPr>
            <w:r w:rsidRPr="00C43EAB">
              <w:rPr>
                <w:rFonts w:ascii="ＭＳ 明朝" w:hAnsi="ＭＳ 明朝" w:hint="eastAsia"/>
                <w:b w:val="0"/>
                <w:color w:val="auto"/>
              </w:rPr>
              <w:t>７　本施設は、職業訓練校として様々な有用な設備を有しているが、定員を充足していない訓練科目が存在している。施設の性質上、入校者の募集方法には様々な制約があるもの、すべての訓練科目</w:t>
            </w:r>
            <w:r w:rsidR="007E06DC" w:rsidRPr="00C43EAB">
              <w:rPr>
                <w:rFonts w:ascii="ＭＳ 明朝" w:hAnsi="ＭＳ 明朝" w:hint="eastAsia"/>
                <w:b w:val="0"/>
                <w:color w:val="auto"/>
              </w:rPr>
              <w:t>が</w:t>
            </w:r>
            <w:r w:rsidRPr="00C43EAB">
              <w:rPr>
                <w:rFonts w:ascii="ＭＳ 明朝" w:hAnsi="ＭＳ 明朝" w:hint="eastAsia"/>
                <w:b w:val="0"/>
                <w:color w:val="auto"/>
              </w:rPr>
              <w:t>定員を充足するよう、積極的な施策を検討する必要がある。</w:t>
            </w:r>
            <w:r w:rsidR="00273F44" w:rsidRPr="00C43EAB">
              <w:rPr>
                <w:rFonts w:ascii="ＭＳ 明朝" w:hAnsi="ＭＳ 明朝" w:hint="eastAsia"/>
                <w:b w:val="0"/>
                <w:color w:val="auto"/>
              </w:rPr>
              <w:t>短期のテクノ講座</w:t>
            </w:r>
            <w:r w:rsidR="00E565C0" w:rsidRPr="00C43EAB">
              <w:rPr>
                <w:rFonts w:ascii="ＭＳ 明朝" w:hAnsi="ＭＳ 明朝" w:hint="eastAsia"/>
                <w:b w:val="0"/>
              </w:rPr>
              <w:t>に</w:t>
            </w:r>
            <w:r w:rsidR="00273F44" w:rsidRPr="00C43EAB">
              <w:rPr>
                <w:rFonts w:ascii="ＭＳ 明朝" w:hAnsi="ＭＳ 明朝" w:hint="eastAsia"/>
                <w:b w:val="0"/>
                <w:color w:val="auto"/>
              </w:rPr>
              <w:t>ついても、企業ニーズを踏まえた講座内容を検討する等内容の充実を図り、より多くの人々に受講してもらうように積極的にＰＲしていく必要がある。</w:t>
            </w:r>
          </w:p>
        </w:tc>
      </w:tr>
    </w:tbl>
    <w:p w14:paraId="797C6C4F" w14:textId="033B4370" w:rsidR="006208FC" w:rsidRPr="00C43EAB" w:rsidRDefault="004510B8" w:rsidP="006F0F45">
      <w:pPr>
        <w:pStyle w:val="3"/>
      </w:pPr>
      <w:bookmarkStart w:id="100" w:name="_Toc501977507"/>
      <w:r w:rsidRPr="00C43EAB">
        <w:rPr>
          <w:rFonts w:hint="eastAsia"/>
        </w:rPr>
        <w:t xml:space="preserve">　</w:t>
      </w:r>
      <w:r w:rsidRPr="00C43EAB">
        <w:t xml:space="preserve"> </w:t>
      </w:r>
      <w:bookmarkStart w:id="101" w:name="_Toc505074306"/>
      <w:r w:rsidRPr="00C43EAB">
        <w:t>(15)</w:t>
      </w:r>
      <w:r w:rsidRPr="00C43EAB">
        <w:t xml:space="preserve">　</w:t>
      </w:r>
      <w:r w:rsidR="006208FC" w:rsidRPr="00C43EAB">
        <w:rPr>
          <w:rFonts w:hint="eastAsia"/>
        </w:rPr>
        <w:t>夕陽丘高等職業技術専門校</w:t>
      </w:r>
      <w:bookmarkEnd w:id="100"/>
      <w:bookmarkEnd w:id="101"/>
    </w:p>
    <w:p w14:paraId="35541C1E" w14:textId="3113F805" w:rsidR="006208FC" w:rsidRPr="00C43EAB" w:rsidRDefault="004510B8" w:rsidP="006208FC">
      <w:pPr>
        <w:rPr>
          <w:rFonts w:ascii="ＭＳ 明朝" w:hAnsi="ＭＳ 明朝"/>
          <w:szCs w:val="22"/>
        </w:rPr>
      </w:pPr>
      <w:r w:rsidRPr="00C43EAB">
        <w:rPr>
          <w:rFonts w:ascii="ＭＳ 明朝" w:hAnsi="ＭＳ 明朝" w:hint="eastAsia"/>
          <w:szCs w:val="22"/>
        </w:rPr>
        <w:t>【施設の概要】</w:t>
      </w:r>
    </w:p>
    <w:tbl>
      <w:tblPr>
        <w:tblStyle w:val="a8"/>
        <w:tblW w:w="9065" w:type="dxa"/>
        <w:tblLook w:val="04A0" w:firstRow="1" w:lastRow="0" w:firstColumn="1" w:lastColumn="0" w:noHBand="0" w:noVBand="1"/>
      </w:tblPr>
      <w:tblGrid>
        <w:gridCol w:w="1912"/>
        <w:gridCol w:w="7153"/>
      </w:tblGrid>
      <w:tr w:rsidR="00FC1216" w:rsidRPr="00C43EAB" w14:paraId="6A326EFB" w14:textId="77777777" w:rsidTr="00FC1216">
        <w:tc>
          <w:tcPr>
            <w:tcW w:w="1912" w:type="dxa"/>
          </w:tcPr>
          <w:p w14:paraId="76C789D4" w14:textId="77777777" w:rsidR="006208FC" w:rsidRPr="00C43EAB" w:rsidRDefault="006208FC" w:rsidP="006208FC">
            <w:pPr>
              <w:rPr>
                <w:rFonts w:ascii="ＭＳ 明朝" w:hAnsi="ＭＳ 明朝"/>
                <w:sz w:val="20"/>
                <w:szCs w:val="20"/>
              </w:rPr>
            </w:pPr>
            <w:r w:rsidRPr="00C43EAB">
              <w:rPr>
                <w:rFonts w:ascii="ＭＳ 明朝" w:hAnsi="ＭＳ 明朝" w:hint="eastAsia"/>
                <w:sz w:val="20"/>
                <w:szCs w:val="20"/>
              </w:rPr>
              <w:t>施設名</w:t>
            </w:r>
          </w:p>
        </w:tc>
        <w:tc>
          <w:tcPr>
            <w:tcW w:w="7153" w:type="dxa"/>
          </w:tcPr>
          <w:p w14:paraId="5FFF8F89" w14:textId="13F85454" w:rsidR="006208FC" w:rsidRPr="00C43EAB" w:rsidRDefault="006208FC" w:rsidP="006208FC">
            <w:pPr>
              <w:widowControl/>
              <w:jc w:val="left"/>
              <w:rPr>
                <w:rFonts w:ascii="ＭＳ 明朝" w:hAnsi="ＭＳ 明朝" w:cs="Times New Roman"/>
                <w:kern w:val="0"/>
                <w:sz w:val="20"/>
                <w:szCs w:val="20"/>
              </w:rPr>
            </w:pPr>
            <w:r w:rsidRPr="00C43EAB">
              <w:rPr>
                <w:rFonts w:ascii="ＭＳ 明朝" w:hAnsi="ＭＳ 明朝" w:cs="Times New Roman" w:hint="eastAsia"/>
                <w:kern w:val="0"/>
                <w:sz w:val="20"/>
                <w:szCs w:val="20"/>
                <w:shd w:val="clear" w:color="auto" w:fill="FFFFFF"/>
              </w:rPr>
              <w:t>夕陽丘高等職業技術専門校</w:t>
            </w:r>
          </w:p>
        </w:tc>
      </w:tr>
      <w:tr w:rsidR="00FC1216" w:rsidRPr="00C43EAB" w14:paraId="50C50A05" w14:textId="77777777" w:rsidTr="00FC1216">
        <w:tc>
          <w:tcPr>
            <w:tcW w:w="1912" w:type="dxa"/>
          </w:tcPr>
          <w:p w14:paraId="2BD888D3" w14:textId="77777777" w:rsidR="006208FC" w:rsidRPr="00C43EAB" w:rsidRDefault="006208FC" w:rsidP="006208FC">
            <w:pPr>
              <w:rPr>
                <w:rFonts w:ascii="ＭＳ 明朝" w:hAnsi="ＭＳ 明朝"/>
                <w:sz w:val="20"/>
                <w:szCs w:val="20"/>
              </w:rPr>
            </w:pPr>
            <w:r w:rsidRPr="00C43EAB">
              <w:rPr>
                <w:rFonts w:ascii="ＭＳ 明朝" w:hAnsi="ＭＳ 明朝" w:hint="eastAsia"/>
                <w:sz w:val="20"/>
                <w:szCs w:val="20"/>
              </w:rPr>
              <w:t>所管課</w:t>
            </w:r>
          </w:p>
        </w:tc>
        <w:tc>
          <w:tcPr>
            <w:tcW w:w="7153" w:type="dxa"/>
          </w:tcPr>
          <w:p w14:paraId="2D05C0E0" w14:textId="77777777" w:rsidR="006208FC" w:rsidRPr="00C43EAB" w:rsidRDefault="006208FC" w:rsidP="006208FC">
            <w:pPr>
              <w:rPr>
                <w:rFonts w:ascii="ＭＳ 明朝" w:hAnsi="ＭＳ 明朝"/>
                <w:sz w:val="20"/>
                <w:szCs w:val="20"/>
              </w:rPr>
            </w:pPr>
            <w:r w:rsidRPr="00C43EAB">
              <w:rPr>
                <w:rFonts w:ascii="ＭＳ 明朝" w:hAnsi="ＭＳ 明朝" w:hint="eastAsia"/>
                <w:sz w:val="20"/>
                <w:szCs w:val="20"/>
              </w:rPr>
              <w:t>商工労働部　雇用推進室　人材育成課　技術専門校グループ</w:t>
            </w:r>
          </w:p>
        </w:tc>
      </w:tr>
      <w:tr w:rsidR="00FC1216" w:rsidRPr="00C43EAB" w14:paraId="7D0D935E" w14:textId="77777777" w:rsidTr="00FC1216">
        <w:tc>
          <w:tcPr>
            <w:tcW w:w="1912" w:type="dxa"/>
          </w:tcPr>
          <w:p w14:paraId="321E47F2" w14:textId="6B20BF25" w:rsidR="006208FC" w:rsidRPr="00C43EAB" w:rsidRDefault="006208FC" w:rsidP="006208FC">
            <w:pPr>
              <w:rPr>
                <w:rFonts w:ascii="ＭＳ 明朝" w:hAnsi="ＭＳ 明朝"/>
                <w:sz w:val="20"/>
                <w:szCs w:val="20"/>
              </w:rPr>
            </w:pPr>
            <w:r w:rsidRPr="00C43EAB">
              <w:rPr>
                <w:rFonts w:ascii="ＭＳ 明朝" w:hAnsi="ＭＳ 明朝" w:hint="eastAsia"/>
                <w:sz w:val="20"/>
                <w:szCs w:val="20"/>
              </w:rPr>
              <w:t>条例・規則</w:t>
            </w:r>
            <w:r w:rsidR="00BB46F8" w:rsidRPr="00C43EAB">
              <w:rPr>
                <w:rFonts w:ascii="ＭＳ 明朝" w:hAnsi="ＭＳ 明朝" w:hint="eastAsia"/>
                <w:sz w:val="20"/>
                <w:szCs w:val="20"/>
              </w:rPr>
              <w:t>等</w:t>
            </w:r>
          </w:p>
        </w:tc>
        <w:tc>
          <w:tcPr>
            <w:tcW w:w="7153" w:type="dxa"/>
          </w:tcPr>
          <w:p w14:paraId="4EBAD87E" w14:textId="77777777" w:rsidR="006208FC" w:rsidRPr="00C43EAB" w:rsidRDefault="006208FC" w:rsidP="006208FC">
            <w:pPr>
              <w:rPr>
                <w:rFonts w:ascii="ＭＳ 明朝" w:hAnsi="ＭＳ 明朝"/>
                <w:sz w:val="20"/>
                <w:szCs w:val="20"/>
              </w:rPr>
            </w:pPr>
            <w:r w:rsidRPr="00C43EAB">
              <w:rPr>
                <w:rFonts w:ascii="ＭＳ 明朝" w:hAnsi="ＭＳ 明朝" w:hint="eastAsia"/>
                <w:sz w:val="20"/>
                <w:szCs w:val="20"/>
              </w:rPr>
              <w:t>大阪府立高等職業技術専門校条例</w:t>
            </w:r>
          </w:p>
          <w:p w14:paraId="711041D9" w14:textId="77777777" w:rsidR="006208FC" w:rsidRPr="00C43EAB" w:rsidRDefault="006208FC" w:rsidP="006208FC">
            <w:pPr>
              <w:rPr>
                <w:rFonts w:ascii="ＭＳ 明朝" w:hAnsi="ＭＳ 明朝"/>
                <w:sz w:val="20"/>
                <w:szCs w:val="20"/>
              </w:rPr>
            </w:pPr>
            <w:r w:rsidRPr="00C43EAB">
              <w:rPr>
                <w:rFonts w:ascii="ＭＳ 明朝" w:hAnsi="ＭＳ 明朝" w:hint="eastAsia"/>
                <w:sz w:val="20"/>
                <w:szCs w:val="20"/>
              </w:rPr>
              <w:t>大阪府立高等職業技術専門校規則</w:t>
            </w:r>
          </w:p>
          <w:p w14:paraId="17BB0723" w14:textId="77777777" w:rsidR="006208FC" w:rsidRPr="00C43EAB" w:rsidRDefault="006208FC" w:rsidP="006208FC">
            <w:pPr>
              <w:rPr>
                <w:rFonts w:ascii="ＭＳ 明朝" w:hAnsi="ＭＳ 明朝"/>
                <w:sz w:val="20"/>
                <w:szCs w:val="20"/>
              </w:rPr>
            </w:pPr>
            <w:r w:rsidRPr="00C43EAB">
              <w:rPr>
                <w:rFonts w:ascii="ＭＳ 明朝" w:hAnsi="ＭＳ 明朝" w:hint="eastAsia"/>
                <w:sz w:val="20"/>
                <w:szCs w:val="20"/>
              </w:rPr>
              <w:t>大阪府立高等職業技術専門校処務規程</w:t>
            </w:r>
          </w:p>
        </w:tc>
      </w:tr>
      <w:tr w:rsidR="00FC1216" w:rsidRPr="00C43EAB" w14:paraId="1CE47152" w14:textId="77777777" w:rsidTr="00FC1216">
        <w:tc>
          <w:tcPr>
            <w:tcW w:w="1912" w:type="dxa"/>
          </w:tcPr>
          <w:p w14:paraId="0CDB6C32" w14:textId="77777777" w:rsidR="006208FC" w:rsidRPr="00C43EAB" w:rsidRDefault="006208FC" w:rsidP="006208FC">
            <w:pPr>
              <w:rPr>
                <w:rFonts w:ascii="ＭＳ 明朝" w:hAnsi="ＭＳ 明朝"/>
                <w:sz w:val="20"/>
                <w:szCs w:val="20"/>
              </w:rPr>
            </w:pPr>
            <w:r w:rsidRPr="00C43EAB">
              <w:rPr>
                <w:rFonts w:ascii="ＭＳ 明朝" w:hAnsi="ＭＳ 明朝" w:hint="eastAsia"/>
                <w:sz w:val="20"/>
                <w:szCs w:val="20"/>
              </w:rPr>
              <w:t>設置目的</w:t>
            </w:r>
          </w:p>
        </w:tc>
        <w:tc>
          <w:tcPr>
            <w:tcW w:w="7153" w:type="dxa"/>
          </w:tcPr>
          <w:p w14:paraId="58D27522" w14:textId="77777777" w:rsidR="006208FC" w:rsidRPr="00C43EAB" w:rsidRDefault="006208FC" w:rsidP="006208FC">
            <w:pPr>
              <w:rPr>
                <w:rFonts w:ascii="ＭＳ 明朝" w:hAnsi="ＭＳ 明朝"/>
                <w:sz w:val="20"/>
                <w:szCs w:val="20"/>
              </w:rPr>
            </w:pPr>
            <w:r w:rsidRPr="00C43EAB">
              <w:rPr>
                <w:rFonts w:ascii="ＭＳ 明朝" w:hAnsi="ＭＳ 明朝" w:hint="eastAsia"/>
                <w:sz w:val="20"/>
                <w:szCs w:val="20"/>
              </w:rPr>
              <w:t>職業能力開発促進法に基づき、府が設置した公共職業能力開発施設で、求職中の方、転職しようとする方に、職業に必要な知識・技能を身につけていただき、職業の安定を図るため、総合的な職業能力の開発・向上を目的とする。</w:t>
            </w:r>
          </w:p>
        </w:tc>
      </w:tr>
      <w:tr w:rsidR="00FC1216" w:rsidRPr="00C43EAB" w14:paraId="0F368502" w14:textId="77777777" w:rsidTr="00FC1216">
        <w:tc>
          <w:tcPr>
            <w:tcW w:w="1912" w:type="dxa"/>
          </w:tcPr>
          <w:p w14:paraId="02DC13B6" w14:textId="77777777" w:rsidR="006208FC" w:rsidRPr="00C43EAB" w:rsidRDefault="006208FC" w:rsidP="006208FC">
            <w:pPr>
              <w:rPr>
                <w:rFonts w:ascii="ＭＳ 明朝" w:hAnsi="ＭＳ 明朝"/>
                <w:sz w:val="20"/>
                <w:szCs w:val="20"/>
              </w:rPr>
            </w:pPr>
            <w:r w:rsidRPr="00C43EAB">
              <w:rPr>
                <w:rFonts w:ascii="ＭＳ 明朝" w:hAnsi="ＭＳ 明朝" w:hint="eastAsia"/>
                <w:sz w:val="20"/>
                <w:szCs w:val="20"/>
              </w:rPr>
              <w:t>開設年月日</w:t>
            </w:r>
          </w:p>
          <w:p w14:paraId="4FECD414" w14:textId="77777777" w:rsidR="006208FC" w:rsidRPr="00C43EAB" w:rsidRDefault="006208FC" w:rsidP="006208FC">
            <w:pPr>
              <w:rPr>
                <w:rFonts w:ascii="ＭＳ 明朝" w:hAnsi="ＭＳ 明朝"/>
                <w:sz w:val="20"/>
                <w:szCs w:val="20"/>
              </w:rPr>
            </w:pPr>
          </w:p>
        </w:tc>
        <w:tc>
          <w:tcPr>
            <w:tcW w:w="7153" w:type="dxa"/>
          </w:tcPr>
          <w:p w14:paraId="4B90EE7D" w14:textId="77777777" w:rsidR="006208FC" w:rsidRPr="00C43EAB" w:rsidRDefault="006208FC" w:rsidP="006208FC">
            <w:pPr>
              <w:rPr>
                <w:rFonts w:ascii="ＭＳ 明朝" w:hAnsi="ＭＳ 明朝"/>
                <w:sz w:val="20"/>
                <w:szCs w:val="20"/>
              </w:rPr>
            </w:pPr>
            <w:r w:rsidRPr="00C43EAB">
              <w:rPr>
                <w:rFonts w:ascii="ＭＳ 明朝" w:hAnsi="ＭＳ 明朝" w:hint="eastAsia"/>
                <w:sz w:val="20"/>
                <w:szCs w:val="20"/>
              </w:rPr>
              <w:t>昭和</w:t>
            </w:r>
            <w:r w:rsidRPr="00C43EAB">
              <w:rPr>
                <w:rFonts w:ascii="ＭＳ 明朝" w:hAnsi="ＭＳ 明朝"/>
                <w:sz w:val="20"/>
                <w:szCs w:val="20"/>
              </w:rPr>
              <w:t>24年4月　（Ｈ28.4現在経過年数　67年）</w:t>
            </w:r>
          </w:p>
          <w:p w14:paraId="121A1F7C" w14:textId="77777777" w:rsidR="006208FC" w:rsidRPr="00C43EAB" w:rsidRDefault="006208FC" w:rsidP="006208FC">
            <w:pPr>
              <w:rPr>
                <w:rFonts w:ascii="ＭＳ 明朝" w:hAnsi="ＭＳ 明朝"/>
                <w:sz w:val="20"/>
                <w:szCs w:val="20"/>
              </w:rPr>
            </w:pPr>
            <w:r w:rsidRPr="00C43EAB">
              <w:rPr>
                <w:rFonts w:ascii="ＭＳ 明朝" w:hAnsi="ＭＳ 明朝" w:hint="eastAsia"/>
                <w:sz w:val="20"/>
                <w:szCs w:val="20"/>
              </w:rPr>
              <w:t>（改築：平成</w:t>
            </w:r>
            <w:r w:rsidRPr="00C43EAB">
              <w:rPr>
                <w:rFonts w:ascii="ＭＳ 明朝" w:hAnsi="ＭＳ 明朝"/>
                <w:sz w:val="20"/>
                <w:szCs w:val="20"/>
              </w:rPr>
              <w:t>12年度）</w:t>
            </w:r>
          </w:p>
        </w:tc>
      </w:tr>
      <w:tr w:rsidR="00FC1216" w:rsidRPr="00C43EAB" w14:paraId="67C16393" w14:textId="77777777" w:rsidTr="00FC1216">
        <w:tc>
          <w:tcPr>
            <w:tcW w:w="1912" w:type="dxa"/>
          </w:tcPr>
          <w:p w14:paraId="3999509B" w14:textId="77777777" w:rsidR="006208FC" w:rsidRPr="00C43EAB" w:rsidRDefault="006208FC" w:rsidP="006208FC">
            <w:pPr>
              <w:rPr>
                <w:rFonts w:ascii="ＭＳ 明朝" w:hAnsi="ＭＳ 明朝"/>
                <w:sz w:val="20"/>
                <w:szCs w:val="20"/>
              </w:rPr>
            </w:pPr>
            <w:r w:rsidRPr="00C43EAB">
              <w:rPr>
                <w:rFonts w:ascii="ＭＳ 明朝" w:hAnsi="ＭＳ 明朝" w:hint="eastAsia"/>
                <w:sz w:val="20"/>
                <w:szCs w:val="20"/>
              </w:rPr>
              <w:t>所在地</w:t>
            </w:r>
          </w:p>
        </w:tc>
        <w:tc>
          <w:tcPr>
            <w:tcW w:w="7153" w:type="dxa"/>
          </w:tcPr>
          <w:p w14:paraId="49B60A99" w14:textId="77777777" w:rsidR="006208FC" w:rsidRPr="00C43EAB" w:rsidRDefault="006208FC" w:rsidP="006208FC">
            <w:pPr>
              <w:rPr>
                <w:rFonts w:ascii="ＭＳ 明朝" w:hAnsi="ＭＳ 明朝"/>
                <w:sz w:val="20"/>
                <w:szCs w:val="20"/>
              </w:rPr>
            </w:pPr>
            <w:r w:rsidRPr="00C43EAB">
              <w:rPr>
                <w:rFonts w:ascii="ＭＳ 明朝" w:hAnsi="ＭＳ 明朝" w:hint="eastAsia"/>
                <w:sz w:val="20"/>
                <w:szCs w:val="20"/>
              </w:rPr>
              <w:t>大阪市天王寺区上汐</w:t>
            </w:r>
            <w:r w:rsidRPr="00C43EAB">
              <w:rPr>
                <w:rFonts w:ascii="ＭＳ 明朝" w:hAnsi="ＭＳ 明朝"/>
                <w:sz w:val="20"/>
                <w:szCs w:val="20"/>
              </w:rPr>
              <w:t>4丁目4-1</w:t>
            </w:r>
          </w:p>
        </w:tc>
      </w:tr>
      <w:tr w:rsidR="00FC1216" w:rsidRPr="00C43EAB" w14:paraId="6A143AE5" w14:textId="77777777" w:rsidTr="00FC1216">
        <w:tc>
          <w:tcPr>
            <w:tcW w:w="1912" w:type="dxa"/>
          </w:tcPr>
          <w:p w14:paraId="0115EFFF" w14:textId="77777777" w:rsidR="006208FC" w:rsidRPr="00C43EAB" w:rsidRDefault="006208FC" w:rsidP="006208FC">
            <w:pPr>
              <w:rPr>
                <w:rFonts w:ascii="ＭＳ 明朝" w:hAnsi="ＭＳ 明朝"/>
                <w:sz w:val="20"/>
                <w:szCs w:val="20"/>
              </w:rPr>
            </w:pPr>
            <w:r w:rsidRPr="00C43EAB">
              <w:rPr>
                <w:rFonts w:ascii="ＭＳ 明朝" w:hAnsi="ＭＳ 明朝" w:hint="eastAsia"/>
                <w:sz w:val="20"/>
                <w:szCs w:val="20"/>
              </w:rPr>
              <w:t>敷地面積</w:t>
            </w:r>
          </w:p>
        </w:tc>
        <w:tc>
          <w:tcPr>
            <w:tcW w:w="7153" w:type="dxa"/>
          </w:tcPr>
          <w:p w14:paraId="41A4CB33" w14:textId="77777777" w:rsidR="006208FC" w:rsidRPr="00C43EAB" w:rsidRDefault="006208FC" w:rsidP="006208FC">
            <w:pPr>
              <w:rPr>
                <w:rFonts w:ascii="ＭＳ 明朝" w:hAnsi="ＭＳ 明朝"/>
                <w:sz w:val="20"/>
                <w:szCs w:val="20"/>
              </w:rPr>
            </w:pPr>
            <w:r w:rsidRPr="00C43EAB">
              <w:rPr>
                <w:rFonts w:ascii="ＭＳ 明朝" w:hAnsi="ＭＳ 明朝"/>
                <w:sz w:val="20"/>
                <w:szCs w:val="20"/>
              </w:rPr>
              <w:t>1,750㎡（大阪府所有）</w:t>
            </w:r>
          </w:p>
        </w:tc>
      </w:tr>
      <w:tr w:rsidR="00FC1216" w:rsidRPr="00C43EAB" w14:paraId="303CD104" w14:textId="77777777" w:rsidTr="00FC1216">
        <w:tc>
          <w:tcPr>
            <w:tcW w:w="1912" w:type="dxa"/>
          </w:tcPr>
          <w:p w14:paraId="2524408E" w14:textId="77777777" w:rsidR="006208FC" w:rsidRPr="00C43EAB" w:rsidRDefault="006208FC" w:rsidP="006208FC">
            <w:pPr>
              <w:rPr>
                <w:rFonts w:ascii="ＭＳ 明朝" w:hAnsi="ＭＳ 明朝"/>
                <w:sz w:val="20"/>
                <w:szCs w:val="20"/>
              </w:rPr>
            </w:pPr>
            <w:r w:rsidRPr="00C43EAB">
              <w:rPr>
                <w:rFonts w:ascii="ＭＳ 明朝" w:hAnsi="ＭＳ 明朝" w:hint="eastAsia"/>
                <w:sz w:val="20"/>
                <w:szCs w:val="20"/>
              </w:rPr>
              <w:t>建物構造</w:t>
            </w:r>
          </w:p>
        </w:tc>
        <w:tc>
          <w:tcPr>
            <w:tcW w:w="7153" w:type="dxa"/>
          </w:tcPr>
          <w:p w14:paraId="7ACD477F" w14:textId="77777777" w:rsidR="006208FC" w:rsidRPr="00C43EAB" w:rsidRDefault="006208FC" w:rsidP="006208FC">
            <w:pPr>
              <w:tabs>
                <w:tab w:val="left" w:pos="1095"/>
              </w:tabs>
              <w:rPr>
                <w:rFonts w:ascii="ＭＳ 明朝" w:hAnsi="ＭＳ 明朝"/>
                <w:sz w:val="20"/>
                <w:szCs w:val="20"/>
              </w:rPr>
            </w:pPr>
            <w:r w:rsidRPr="00C43EAB">
              <w:rPr>
                <w:rFonts w:ascii="ＭＳ 明朝" w:hAnsi="ＭＳ 明朝" w:hint="eastAsia"/>
                <w:sz w:val="20"/>
                <w:szCs w:val="20"/>
              </w:rPr>
              <w:t>（本館）鉄筋コンクリート造地上</w:t>
            </w:r>
            <w:r w:rsidRPr="00C43EAB">
              <w:rPr>
                <w:rFonts w:ascii="ＭＳ 明朝" w:hAnsi="ＭＳ 明朝"/>
                <w:sz w:val="20"/>
                <w:szCs w:val="20"/>
              </w:rPr>
              <w:t>7階地下１階建ほか</w:t>
            </w:r>
          </w:p>
        </w:tc>
      </w:tr>
      <w:tr w:rsidR="00FC1216" w:rsidRPr="00C43EAB" w14:paraId="2AF09E04" w14:textId="77777777" w:rsidTr="00FC1216">
        <w:tc>
          <w:tcPr>
            <w:tcW w:w="1912" w:type="dxa"/>
          </w:tcPr>
          <w:p w14:paraId="282B664A" w14:textId="77777777" w:rsidR="006208FC" w:rsidRPr="00C43EAB" w:rsidRDefault="006208FC" w:rsidP="006208FC">
            <w:pPr>
              <w:rPr>
                <w:rFonts w:ascii="ＭＳ 明朝" w:hAnsi="ＭＳ 明朝"/>
                <w:sz w:val="20"/>
                <w:szCs w:val="20"/>
              </w:rPr>
            </w:pPr>
            <w:r w:rsidRPr="00C43EAB">
              <w:rPr>
                <w:rFonts w:ascii="ＭＳ 明朝" w:hAnsi="ＭＳ 明朝" w:hint="eastAsia"/>
                <w:sz w:val="20"/>
                <w:szCs w:val="20"/>
              </w:rPr>
              <w:t>延床面積</w:t>
            </w:r>
          </w:p>
        </w:tc>
        <w:tc>
          <w:tcPr>
            <w:tcW w:w="7153" w:type="dxa"/>
          </w:tcPr>
          <w:p w14:paraId="23FFE493" w14:textId="77777777" w:rsidR="006208FC" w:rsidRPr="00C43EAB" w:rsidRDefault="006208FC" w:rsidP="006208FC">
            <w:pPr>
              <w:tabs>
                <w:tab w:val="left" w:pos="1170"/>
              </w:tabs>
              <w:rPr>
                <w:rFonts w:ascii="ＭＳ 明朝" w:hAnsi="ＭＳ 明朝"/>
                <w:sz w:val="20"/>
                <w:szCs w:val="20"/>
              </w:rPr>
            </w:pPr>
            <w:r w:rsidRPr="00C43EAB">
              <w:rPr>
                <w:rFonts w:ascii="ＭＳ 明朝" w:hAnsi="ＭＳ 明朝"/>
                <w:sz w:val="20"/>
                <w:szCs w:val="20"/>
              </w:rPr>
              <w:t>5,805㎡（大阪府所有）</w:t>
            </w:r>
          </w:p>
        </w:tc>
      </w:tr>
      <w:tr w:rsidR="00FC1216" w:rsidRPr="00C43EAB" w14:paraId="062A1708" w14:textId="77777777" w:rsidTr="00FC1216">
        <w:tc>
          <w:tcPr>
            <w:tcW w:w="1912" w:type="dxa"/>
          </w:tcPr>
          <w:p w14:paraId="6BEAC549" w14:textId="77777777" w:rsidR="006208FC" w:rsidRPr="00C43EAB" w:rsidRDefault="006208FC" w:rsidP="006208FC">
            <w:pPr>
              <w:rPr>
                <w:rFonts w:ascii="ＭＳ 明朝" w:hAnsi="ＭＳ 明朝"/>
                <w:sz w:val="20"/>
                <w:szCs w:val="20"/>
              </w:rPr>
            </w:pPr>
            <w:r w:rsidRPr="00C43EAB">
              <w:rPr>
                <w:rFonts w:ascii="ＭＳ 明朝" w:hAnsi="ＭＳ 明朝" w:hint="eastAsia"/>
                <w:sz w:val="20"/>
                <w:szCs w:val="20"/>
              </w:rPr>
              <w:t>主な施設</w:t>
            </w:r>
          </w:p>
        </w:tc>
        <w:tc>
          <w:tcPr>
            <w:tcW w:w="7153" w:type="dxa"/>
          </w:tcPr>
          <w:p w14:paraId="289F6673" w14:textId="77777777" w:rsidR="006208FC" w:rsidRPr="00C43EAB" w:rsidRDefault="006208FC" w:rsidP="006208FC">
            <w:pPr>
              <w:rPr>
                <w:rFonts w:ascii="ＭＳ 明朝" w:hAnsi="ＭＳ 明朝"/>
                <w:sz w:val="20"/>
                <w:szCs w:val="20"/>
              </w:rPr>
            </w:pPr>
            <w:r w:rsidRPr="00C43EAB">
              <w:rPr>
                <w:rFonts w:ascii="ＭＳ 明朝" w:hAnsi="ＭＳ 明朝" w:hint="eastAsia"/>
                <w:sz w:val="20"/>
                <w:szCs w:val="20"/>
              </w:rPr>
              <w:t>職員室、実習室、視聴覚室、講堂（体育館）ほか</w:t>
            </w:r>
          </w:p>
        </w:tc>
      </w:tr>
      <w:tr w:rsidR="00FC1216" w:rsidRPr="00C43EAB" w14:paraId="79F8BB9E" w14:textId="77777777" w:rsidTr="00FC1216">
        <w:tc>
          <w:tcPr>
            <w:tcW w:w="1912" w:type="dxa"/>
          </w:tcPr>
          <w:p w14:paraId="17C24BCD" w14:textId="77777777" w:rsidR="006208FC" w:rsidRPr="00C43EAB" w:rsidRDefault="006208FC" w:rsidP="006208FC">
            <w:pPr>
              <w:rPr>
                <w:rFonts w:ascii="ＭＳ 明朝" w:hAnsi="ＭＳ 明朝"/>
                <w:sz w:val="20"/>
                <w:szCs w:val="20"/>
              </w:rPr>
            </w:pPr>
            <w:r w:rsidRPr="00C43EAB">
              <w:rPr>
                <w:rFonts w:ascii="ＭＳ 明朝" w:hAnsi="ＭＳ 明朝" w:hint="eastAsia"/>
                <w:sz w:val="20"/>
                <w:szCs w:val="20"/>
              </w:rPr>
              <w:t>建設費</w:t>
            </w:r>
          </w:p>
        </w:tc>
        <w:tc>
          <w:tcPr>
            <w:tcW w:w="7153" w:type="dxa"/>
          </w:tcPr>
          <w:p w14:paraId="13E2AC4D" w14:textId="77777777" w:rsidR="006208FC" w:rsidRPr="00C43EAB" w:rsidRDefault="006208FC" w:rsidP="006208FC">
            <w:pPr>
              <w:rPr>
                <w:rFonts w:ascii="ＭＳ 明朝" w:hAnsi="ＭＳ 明朝"/>
                <w:sz w:val="20"/>
                <w:szCs w:val="20"/>
              </w:rPr>
            </w:pPr>
            <w:r w:rsidRPr="00C43EAB">
              <w:rPr>
                <w:rFonts w:ascii="ＭＳ 明朝" w:hAnsi="ＭＳ 明朝" w:hint="eastAsia"/>
                <w:sz w:val="20"/>
                <w:szCs w:val="20"/>
              </w:rPr>
              <w:t>総額</w:t>
            </w:r>
            <w:r w:rsidRPr="00C43EAB">
              <w:rPr>
                <w:rFonts w:ascii="ＭＳ 明朝" w:hAnsi="ＭＳ 明朝"/>
                <w:sz w:val="20"/>
                <w:szCs w:val="20"/>
              </w:rPr>
              <w:t>16億3456万円</w:t>
            </w:r>
          </w:p>
        </w:tc>
      </w:tr>
      <w:tr w:rsidR="00FC1216" w:rsidRPr="00C43EAB" w14:paraId="255FCA2E" w14:textId="77777777" w:rsidTr="00FC1216">
        <w:tc>
          <w:tcPr>
            <w:tcW w:w="1912" w:type="dxa"/>
          </w:tcPr>
          <w:p w14:paraId="56429EB3" w14:textId="77777777" w:rsidR="006208FC" w:rsidRPr="00C43EAB" w:rsidRDefault="006208FC" w:rsidP="006208FC">
            <w:pPr>
              <w:rPr>
                <w:rFonts w:ascii="ＭＳ 明朝" w:hAnsi="ＭＳ 明朝"/>
                <w:sz w:val="20"/>
                <w:szCs w:val="20"/>
              </w:rPr>
            </w:pPr>
            <w:r w:rsidRPr="00C43EAB">
              <w:rPr>
                <w:rFonts w:ascii="ＭＳ 明朝" w:hAnsi="ＭＳ 明朝" w:hint="eastAsia"/>
                <w:sz w:val="20"/>
                <w:szCs w:val="20"/>
              </w:rPr>
              <w:t>管理運営形態</w:t>
            </w:r>
          </w:p>
        </w:tc>
        <w:tc>
          <w:tcPr>
            <w:tcW w:w="7153" w:type="dxa"/>
          </w:tcPr>
          <w:p w14:paraId="54CF0E12" w14:textId="77777777" w:rsidR="006208FC" w:rsidRPr="00C43EAB" w:rsidRDefault="006208FC" w:rsidP="006208FC">
            <w:pPr>
              <w:rPr>
                <w:rFonts w:ascii="ＭＳ 明朝" w:hAnsi="ＭＳ 明朝"/>
                <w:sz w:val="20"/>
                <w:szCs w:val="20"/>
              </w:rPr>
            </w:pPr>
            <w:r w:rsidRPr="00C43EAB">
              <w:rPr>
                <w:rFonts w:ascii="ＭＳ 明朝" w:hAnsi="ＭＳ 明朝" w:hint="eastAsia"/>
                <w:sz w:val="20"/>
                <w:szCs w:val="20"/>
              </w:rPr>
              <w:t>【指定管理者】　株式会社　東京リーガルマインド</w:t>
            </w:r>
          </w:p>
          <w:p w14:paraId="265BA899" w14:textId="77777777" w:rsidR="006208FC" w:rsidRPr="00C43EAB" w:rsidRDefault="006208FC" w:rsidP="006208FC">
            <w:pPr>
              <w:ind w:firstLineChars="400" w:firstLine="784"/>
              <w:rPr>
                <w:rFonts w:ascii="ＭＳ 明朝" w:hAnsi="ＭＳ 明朝"/>
                <w:sz w:val="20"/>
                <w:szCs w:val="20"/>
              </w:rPr>
            </w:pPr>
            <w:r w:rsidRPr="00C43EAB">
              <w:rPr>
                <w:rFonts w:ascii="ＭＳ 明朝" w:hAnsi="ＭＳ 明朝" w:hint="eastAsia"/>
                <w:sz w:val="20"/>
                <w:szCs w:val="20"/>
              </w:rPr>
              <w:t xml:space="preserve">　　　　　（指定管理期間　</w:t>
            </w:r>
            <w:r w:rsidRPr="00C43EAB">
              <w:rPr>
                <w:rFonts w:ascii="ＭＳ 明朝" w:hAnsi="ＭＳ 明朝"/>
                <w:sz w:val="20"/>
                <w:szCs w:val="20"/>
              </w:rPr>
              <w:t>H25.10.1～H30.3.31）</w:t>
            </w:r>
          </w:p>
        </w:tc>
      </w:tr>
      <w:tr w:rsidR="00FC1216" w:rsidRPr="00C43EAB" w14:paraId="0A3EBA85" w14:textId="77777777" w:rsidTr="00FC1216">
        <w:tc>
          <w:tcPr>
            <w:tcW w:w="1912" w:type="dxa"/>
          </w:tcPr>
          <w:p w14:paraId="66DBFCF5" w14:textId="77777777" w:rsidR="006208FC" w:rsidRPr="00C43EAB" w:rsidRDefault="006208FC" w:rsidP="006208FC">
            <w:pPr>
              <w:rPr>
                <w:rFonts w:ascii="ＭＳ 明朝" w:hAnsi="ＭＳ 明朝"/>
                <w:sz w:val="20"/>
                <w:szCs w:val="20"/>
              </w:rPr>
            </w:pPr>
            <w:r w:rsidRPr="00C43EAB">
              <w:rPr>
                <w:rFonts w:ascii="ＭＳ 明朝" w:hAnsi="ＭＳ 明朝" w:hint="eastAsia"/>
                <w:sz w:val="20"/>
                <w:szCs w:val="20"/>
              </w:rPr>
              <w:t>入校者</w:t>
            </w:r>
          </w:p>
        </w:tc>
        <w:tc>
          <w:tcPr>
            <w:tcW w:w="7153" w:type="dxa"/>
          </w:tcPr>
          <w:p w14:paraId="20843054" w14:textId="3CF98B11" w:rsidR="006208FC" w:rsidRPr="00C43EAB" w:rsidRDefault="006208FC" w:rsidP="006208FC">
            <w:pPr>
              <w:rPr>
                <w:rFonts w:ascii="ＭＳ 明朝" w:hAnsi="ＭＳ 明朝"/>
                <w:sz w:val="20"/>
                <w:szCs w:val="20"/>
              </w:rPr>
            </w:pPr>
            <w:r w:rsidRPr="00C43EAB">
              <w:rPr>
                <w:rFonts w:ascii="ＭＳ 明朝" w:hAnsi="ＭＳ 明朝" w:hint="eastAsia"/>
                <w:sz w:val="20"/>
                <w:szCs w:val="20"/>
              </w:rPr>
              <w:t>平成</w:t>
            </w:r>
            <w:r w:rsidRPr="00C43EAB">
              <w:rPr>
                <w:rFonts w:ascii="ＭＳ 明朝" w:hAnsi="ＭＳ 明朝"/>
                <w:sz w:val="20"/>
                <w:szCs w:val="20"/>
              </w:rPr>
              <w:t>28年度</w:t>
            </w:r>
            <w:r w:rsidR="003037E9" w:rsidRPr="00C43EAB">
              <w:rPr>
                <w:rFonts w:ascii="ＭＳ 明朝" w:hAnsi="ＭＳ 明朝" w:hint="eastAsia"/>
                <w:sz w:val="20"/>
                <w:szCs w:val="20"/>
              </w:rPr>
              <w:t>：</w:t>
            </w:r>
            <w:r w:rsidRPr="00C43EAB">
              <w:rPr>
                <w:rFonts w:ascii="ＭＳ 明朝" w:hAnsi="ＭＳ 明朝"/>
                <w:sz w:val="20"/>
                <w:szCs w:val="20"/>
              </w:rPr>
              <w:t>325人</w:t>
            </w:r>
          </w:p>
        </w:tc>
      </w:tr>
      <w:tr w:rsidR="00FC1216" w:rsidRPr="00C43EAB" w14:paraId="56257EFB" w14:textId="77777777" w:rsidTr="00FC1216">
        <w:tc>
          <w:tcPr>
            <w:tcW w:w="1912" w:type="dxa"/>
          </w:tcPr>
          <w:p w14:paraId="2386360B" w14:textId="77777777" w:rsidR="006208FC" w:rsidRPr="00C43EAB" w:rsidRDefault="006208FC" w:rsidP="006208FC">
            <w:pPr>
              <w:rPr>
                <w:rFonts w:ascii="ＭＳ 明朝" w:hAnsi="ＭＳ 明朝"/>
                <w:sz w:val="20"/>
                <w:szCs w:val="20"/>
              </w:rPr>
            </w:pPr>
            <w:r w:rsidRPr="00C43EAB">
              <w:rPr>
                <w:rFonts w:ascii="ＭＳ 明朝" w:hAnsi="ＭＳ 明朝" w:hint="eastAsia"/>
                <w:sz w:val="20"/>
                <w:szCs w:val="20"/>
              </w:rPr>
              <w:t>料金体系</w:t>
            </w:r>
          </w:p>
        </w:tc>
        <w:tc>
          <w:tcPr>
            <w:tcW w:w="7153" w:type="dxa"/>
          </w:tcPr>
          <w:p w14:paraId="6ED40089" w14:textId="77777777" w:rsidR="006208FC" w:rsidRPr="00C43EAB" w:rsidRDefault="006208FC" w:rsidP="006208FC">
            <w:pPr>
              <w:rPr>
                <w:rFonts w:ascii="ＭＳ 明朝" w:hAnsi="ＭＳ 明朝"/>
                <w:sz w:val="20"/>
                <w:szCs w:val="20"/>
              </w:rPr>
            </w:pPr>
            <w:r w:rsidRPr="00C43EAB">
              <w:rPr>
                <w:rFonts w:ascii="ＭＳ 明朝" w:hAnsi="ＭＳ 明朝" w:hint="eastAsia"/>
                <w:sz w:val="20"/>
                <w:szCs w:val="20"/>
              </w:rPr>
              <w:t>料金は徴収していない</w:t>
            </w:r>
          </w:p>
        </w:tc>
      </w:tr>
      <w:tr w:rsidR="00FC1216" w:rsidRPr="00C43EAB" w14:paraId="77DF3D2B" w14:textId="77777777" w:rsidTr="00FC1216">
        <w:tc>
          <w:tcPr>
            <w:tcW w:w="1912" w:type="dxa"/>
          </w:tcPr>
          <w:p w14:paraId="77853CB8" w14:textId="77777777" w:rsidR="006208FC" w:rsidRPr="00C43EAB" w:rsidRDefault="006208FC" w:rsidP="006208FC">
            <w:pPr>
              <w:rPr>
                <w:rFonts w:ascii="ＭＳ 明朝" w:hAnsi="ＭＳ 明朝"/>
                <w:sz w:val="20"/>
                <w:szCs w:val="20"/>
              </w:rPr>
            </w:pPr>
            <w:r w:rsidRPr="00C43EAB">
              <w:rPr>
                <w:rFonts w:ascii="ＭＳ 明朝" w:hAnsi="ＭＳ 明朝" w:hint="eastAsia"/>
                <w:sz w:val="20"/>
                <w:szCs w:val="20"/>
              </w:rPr>
              <w:t>府費負担</w:t>
            </w:r>
          </w:p>
        </w:tc>
        <w:tc>
          <w:tcPr>
            <w:tcW w:w="7153" w:type="dxa"/>
          </w:tcPr>
          <w:p w14:paraId="4D77615E" w14:textId="77777777" w:rsidR="006208FC" w:rsidRPr="00C43EAB" w:rsidRDefault="006208FC" w:rsidP="006208FC">
            <w:pPr>
              <w:rPr>
                <w:rFonts w:ascii="ＭＳ 明朝" w:hAnsi="ＭＳ 明朝"/>
                <w:sz w:val="20"/>
                <w:szCs w:val="20"/>
              </w:rPr>
            </w:pPr>
            <w:r w:rsidRPr="00C43EAB">
              <w:rPr>
                <w:rFonts w:ascii="ＭＳ 明朝" w:hAnsi="ＭＳ 明朝" w:hint="eastAsia"/>
                <w:sz w:val="20"/>
                <w:szCs w:val="20"/>
              </w:rPr>
              <w:t>平成</w:t>
            </w:r>
            <w:r w:rsidRPr="00C43EAB">
              <w:rPr>
                <w:rFonts w:ascii="ＭＳ 明朝" w:hAnsi="ＭＳ 明朝"/>
                <w:sz w:val="20"/>
                <w:szCs w:val="20"/>
              </w:rPr>
              <w:t>28年度　1億3777万円</w:t>
            </w:r>
          </w:p>
        </w:tc>
      </w:tr>
      <w:tr w:rsidR="00FC1216" w:rsidRPr="00C43EAB" w14:paraId="2ED35FE0" w14:textId="77777777" w:rsidTr="00A61CCF">
        <w:trPr>
          <w:trHeight w:val="2548"/>
        </w:trPr>
        <w:tc>
          <w:tcPr>
            <w:tcW w:w="1912" w:type="dxa"/>
          </w:tcPr>
          <w:p w14:paraId="4A3A9BA6" w14:textId="77777777" w:rsidR="00D63DE5" w:rsidRPr="00C43EAB" w:rsidRDefault="00D63DE5" w:rsidP="00D63DE5">
            <w:pPr>
              <w:rPr>
                <w:rFonts w:ascii="ＭＳ 明朝" w:hAnsi="ＭＳ 明朝"/>
                <w:sz w:val="20"/>
                <w:szCs w:val="20"/>
              </w:rPr>
            </w:pPr>
            <w:r w:rsidRPr="00C43EAB">
              <w:rPr>
                <w:rFonts w:ascii="ＭＳ 明朝" w:hAnsi="ＭＳ 明朝" w:hint="eastAsia"/>
                <w:sz w:val="20"/>
                <w:szCs w:val="20"/>
              </w:rPr>
              <w:t>指定管理者の収支（平成</w:t>
            </w:r>
            <w:r w:rsidRPr="00C43EAB">
              <w:rPr>
                <w:rFonts w:ascii="ＭＳ 明朝" w:hAnsi="ＭＳ 明朝"/>
                <w:sz w:val="20"/>
                <w:szCs w:val="20"/>
              </w:rPr>
              <w:t>28</w:t>
            </w:r>
            <w:r w:rsidRPr="00C43EAB">
              <w:rPr>
                <w:rFonts w:ascii="ＭＳ 明朝" w:hAnsi="ＭＳ 明朝" w:hint="eastAsia"/>
                <w:sz w:val="20"/>
                <w:szCs w:val="20"/>
              </w:rPr>
              <w:t>年度決算）</w:t>
            </w:r>
          </w:p>
          <w:p w14:paraId="4572010D" w14:textId="77777777" w:rsidR="00D63DE5" w:rsidRPr="00C43EAB" w:rsidRDefault="00D63DE5" w:rsidP="00D63DE5">
            <w:pPr>
              <w:rPr>
                <w:rFonts w:ascii="ＭＳ 明朝" w:hAnsi="ＭＳ 明朝"/>
                <w:sz w:val="20"/>
                <w:szCs w:val="20"/>
              </w:rPr>
            </w:pPr>
          </w:p>
        </w:tc>
        <w:tc>
          <w:tcPr>
            <w:tcW w:w="7153" w:type="dxa"/>
          </w:tcPr>
          <w:tbl>
            <w:tblPr>
              <w:tblStyle w:val="a8"/>
              <w:tblpPr w:leftFromText="142" w:rightFromText="142" w:horzAnchor="margin" w:tblpY="530"/>
              <w:tblOverlap w:val="never"/>
              <w:tblW w:w="0" w:type="auto"/>
              <w:tblLook w:val="04A0" w:firstRow="1" w:lastRow="0" w:firstColumn="1" w:lastColumn="0" w:noHBand="0" w:noVBand="1"/>
            </w:tblPr>
            <w:tblGrid>
              <w:gridCol w:w="1696"/>
              <w:gridCol w:w="1134"/>
              <w:gridCol w:w="1418"/>
              <w:gridCol w:w="992"/>
              <w:gridCol w:w="1116"/>
            </w:tblGrid>
            <w:tr w:rsidR="00FC1216" w:rsidRPr="00C43EAB" w14:paraId="515A3B07" w14:textId="77777777" w:rsidTr="000F022F">
              <w:tc>
                <w:tcPr>
                  <w:tcW w:w="1696" w:type="dxa"/>
                </w:tcPr>
                <w:p w14:paraId="31981012" w14:textId="77777777" w:rsidR="00D63DE5" w:rsidRPr="00C43EAB" w:rsidRDefault="00D63DE5" w:rsidP="00D63DE5">
                  <w:pPr>
                    <w:tabs>
                      <w:tab w:val="left" w:pos="1770"/>
                    </w:tabs>
                    <w:jc w:val="center"/>
                    <w:rPr>
                      <w:rFonts w:ascii="ＭＳ 明朝" w:hAnsi="ＭＳ 明朝"/>
                      <w:sz w:val="20"/>
                      <w:szCs w:val="20"/>
                    </w:rPr>
                  </w:pPr>
                  <w:r w:rsidRPr="00C43EAB">
                    <w:rPr>
                      <w:rFonts w:ascii="ＭＳ 明朝" w:hAnsi="ＭＳ 明朝" w:hint="eastAsia"/>
                      <w:sz w:val="20"/>
                      <w:szCs w:val="20"/>
                    </w:rPr>
                    <w:t>収入</w:t>
                  </w:r>
                </w:p>
              </w:tc>
              <w:tc>
                <w:tcPr>
                  <w:tcW w:w="1134" w:type="dxa"/>
                </w:tcPr>
                <w:p w14:paraId="31AD60E0" w14:textId="77777777" w:rsidR="00D63DE5" w:rsidRPr="00C43EAB" w:rsidRDefault="00D63DE5" w:rsidP="00D63DE5">
                  <w:pPr>
                    <w:tabs>
                      <w:tab w:val="left" w:pos="1770"/>
                    </w:tabs>
                    <w:jc w:val="center"/>
                    <w:rPr>
                      <w:rFonts w:ascii="ＭＳ 明朝" w:hAnsi="ＭＳ 明朝"/>
                      <w:sz w:val="20"/>
                      <w:szCs w:val="20"/>
                    </w:rPr>
                  </w:pPr>
                  <w:r w:rsidRPr="00C43EAB">
                    <w:rPr>
                      <w:rFonts w:ascii="ＭＳ 明朝" w:hAnsi="ＭＳ 明朝" w:hint="eastAsia"/>
                      <w:sz w:val="20"/>
                      <w:szCs w:val="20"/>
                    </w:rPr>
                    <w:t>金額</w:t>
                  </w:r>
                </w:p>
              </w:tc>
              <w:tc>
                <w:tcPr>
                  <w:tcW w:w="1418" w:type="dxa"/>
                </w:tcPr>
                <w:p w14:paraId="636A3F26" w14:textId="77777777" w:rsidR="00D63DE5" w:rsidRPr="00C43EAB" w:rsidRDefault="00D63DE5">
                  <w:pPr>
                    <w:tabs>
                      <w:tab w:val="left" w:pos="1770"/>
                    </w:tabs>
                    <w:jc w:val="center"/>
                    <w:rPr>
                      <w:rFonts w:ascii="ＭＳ 明朝" w:hAnsi="ＭＳ 明朝"/>
                      <w:sz w:val="20"/>
                      <w:szCs w:val="20"/>
                    </w:rPr>
                  </w:pPr>
                  <w:r w:rsidRPr="00C43EAB">
                    <w:rPr>
                      <w:rFonts w:ascii="ＭＳ 明朝" w:hAnsi="ＭＳ 明朝" w:hint="eastAsia"/>
                      <w:sz w:val="20"/>
                      <w:szCs w:val="20"/>
                    </w:rPr>
                    <w:t>支出</w:t>
                  </w:r>
                </w:p>
              </w:tc>
              <w:tc>
                <w:tcPr>
                  <w:tcW w:w="992" w:type="dxa"/>
                </w:tcPr>
                <w:p w14:paraId="7E058378" w14:textId="77777777" w:rsidR="00D63DE5" w:rsidRPr="00C43EAB" w:rsidRDefault="00D63DE5" w:rsidP="00D63DE5">
                  <w:pPr>
                    <w:tabs>
                      <w:tab w:val="left" w:pos="1770"/>
                    </w:tabs>
                    <w:jc w:val="center"/>
                    <w:rPr>
                      <w:rFonts w:ascii="ＭＳ 明朝" w:hAnsi="ＭＳ 明朝"/>
                      <w:sz w:val="20"/>
                      <w:szCs w:val="20"/>
                    </w:rPr>
                  </w:pPr>
                  <w:r w:rsidRPr="00C43EAB">
                    <w:rPr>
                      <w:rFonts w:ascii="ＭＳ 明朝" w:hAnsi="ＭＳ 明朝" w:hint="eastAsia"/>
                      <w:sz w:val="20"/>
                      <w:szCs w:val="20"/>
                    </w:rPr>
                    <w:t>金額</w:t>
                  </w:r>
                </w:p>
              </w:tc>
              <w:tc>
                <w:tcPr>
                  <w:tcW w:w="1116" w:type="dxa"/>
                </w:tcPr>
                <w:p w14:paraId="34919DA9" w14:textId="77777777" w:rsidR="00D63DE5" w:rsidRPr="00C43EAB" w:rsidRDefault="00D63DE5" w:rsidP="00D63DE5">
                  <w:pPr>
                    <w:tabs>
                      <w:tab w:val="left" w:pos="1770"/>
                    </w:tabs>
                    <w:jc w:val="center"/>
                    <w:rPr>
                      <w:rFonts w:ascii="ＭＳ 明朝" w:hAnsi="ＭＳ 明朝"/>
                      <w:sz w:val="20"/>
                      <w:szCs w:val="20"/>
                    </w:rPr>
                  </w:pPr>
                  <w:r w:rsidRPr="00C43EAB">
                    <w:rPr>
                      <w:rFonts w:ascii="ＭＳ 明朝" w:hAnsi="ＭＳ 明朝" w:hint="eastAsia"/>
                      <w:sz w:val="20"/>
                      <w:szCs w:val="20"/>
                    </w:rPr>
                    <w:t>収支</w:t>
                  </w:r>
                </w:p>
              </w:tc>
            </w:tr>
            <w:tr w:rsidR="00FC1216" w:rsidRPr="00C43EAB" w14:paraId="2C0F1DFE" w14:textId="77777777" w:rsidTr="000F022F">
              <w:tc>
                <w:tcPr>
                  <w:tcW w:w="1696" w:type="dxa"/>
                </w:tcPr>
                <w:p w14:paraId="0D976532" w14:textId="77777777" w:rsidR="00D63DE5" w:rsidRPr="00C43EAB" w:rsidRDefault="00D63DE5" w:rsidP="00D63DE5">
                  <w:pPr>
                    <w:tabs>
                      <w:tab w:val="left" w:pos="1770"/>
                    </w:tabs>
                    <w:jc w:val="left"/>
                    <w:rPr>
                      <w:rFonts w:ascii="ＭＳ 明朝" w:hAnsi="ＭＳ 明朝"/>
                      <w:sz w:val="20"/>
                      <w:szCs w:val="20"/>
                    </w:rPr>
                  </w:pPr>
                  <w:r w:rsidRPr="00C43EAB">
                    <w:rPr>
                      <w:rFonts w:ascii="ＭＳ 明朝" w:hAnsi="ＭＳ 明朝" w:hint="eastAsia"/>
                      <w:sz w:val="20"/>
                      <w:szCs w:val="20"/>
                    </w:rPr>
                    <w:t>管理運営委託料</w:t>
                  </w:r>
                </w:p>
              </w:tc>
              <w:tc>
                <w:tcPr>
                  <w:tcW w:w="1134" w:type="dxa"/>
                </w:tcPr>
                <w:p w14:paraId="0411E6FD" w14:textId="77777777" w:rsidR="00D63DE5" w:rsidRPr="00C43EAB" w:rsidRDefault="00D63DE5" w:rsidP="00D63DE5">
                  <w:pPr>
                    <w:tabs>
                      <w:tab w:val="left" w:pos="1770"/>
                    </w:tabs>
                    <w:jc w:val="right"/>
                    <w:rPr>
                      <w:rFonts w:ascii="ＭＳ 明朝" w:hAnsi="ＭＳ 明朝"/>
                      <w:sz w:val="20"/>
                      <w:szCs w:val="20"/>
                    </w:rPr>
                  </w:pPr>
                  <w:r w:rsidRPr="00C43EAB">
                    <w:rPr>
                      <w:rFonts w:ascii="ＭＳ 明朝" w:hAnsi="ＭＳ 明朝"/>
                      <w:sz w:val="20"/>
                      <w:szCs w:val="20"/>
                    </w:rPr>
                    <w:t>137,771</w:t>
                  </w:r>
                </w:p>
              </w:tc>
              <w:tc>
                <w:tcPr>
                  <w:tcW w:w="1418" w:type="dxa"/>
                </w:tcPr>
                <w:p w14:paraId="3DD737C0" w14:textId="77777777" w:rsidR="00D63DE5" w:rsidRPr="00C43EAB" w:rsidRDefault="00D63DE5" w:rsidP="00FC1216">
                  <w:pPr>
                    <w:tabs>
                      <w:tab w:val="left" w:pos="1770"/>
                    </w:tabs>
                    <w:jc w:val="center"/>
                    <w:rPr>
                      <w:rFonts w:ascii="ＭＳ 明朝" w:hAnsi="ＭＳ 明朝"/>
                      <w:sz w:val="20"/>
                      <w:szCs w:val="20"/>
                    </w:rPr>
                  </w:pPr>
                  <w:r w:rsidRPr="00C43EAB">
                    <w:rPr>
                      <w:rFonts w:ascii="ＭＳ 明朝" w:hAnsi="ＭＳ 明朝" w:hint="eastAsia"/>
                      <w:sz w:val="20"/>
                      <w:szCs w:val="20"/>
                    </w:rPr>
                    <w:t>人件費</w:t>
                  </w:r>
                </w:p>
              </w:tc>
              <w:tc>
                <w:tcPr>
                  <w:tcW w:w="992" w:type="dxa"/>
                </w:tcPr>
                <w:p w14:paraId="0482914D" w14:textId="77777777" w:rsidR="00D63DE5" w:rsidRPr="00C43EAB" w:rsidRDefault="00D63DE5" w:rsidP="00D63DE5">
                  <w:pPr>
                    <w:tabs>
                      <w:tab w:val="left" w:pos="1770"/>
                    </w:tabs>
                    <w:jc w:val="right"/>
                    <w:rPr>
                      <w:rFonts w:ascii="ＭＳ 明朝" w:hAnsi="ＭＳ 明朝"/>
                      <w:sz w:val="20"/>
                      <w:szCs w:val="20"/>
                    </w:rPr>
                  </w:pPr>
                  <w:r w:rsidRPr="00C43EAB">
                    <w:rPr>
                      <w:rFonts w:ascii="ＭＳ 明朝" w:hAnsi="ＭＳ 明朝"/>
                      <w:sz w:val="20"/>
                      <w:szCs w:val="20"/>
                    </w:rPr>
                    <w:t>102,180</w:t>
                  </w:r>
                </w:p>
              </w:tc>
              <w:tc>
                <w:tcPr>
                  <w:tcW w:w="1116" w:type="dxa"/>
                </w:tcPr>
                <w:p w14:paraId="200CF491" w14:textId="77777777" w:rsidR="00D63DE5" w:rsidRPr="00C43EAB" w:rsidRDefault="00D63DE5" w:rsidP="00D63DE5">
                  <w:pPr>
                    <w:tabs>
                      <w:tab w:val="left" w:pos="1770"/>
                    </w:tabs>
                    <w:rPr>
                      <w:rFonts w:ascii="ＭＳ 明朝" w:hAnsi="ＭＳ 明朝"/>
                      <w:sz w:val="20"/>
                      <w:szCs w:val="20"/>
                    </w:rPr>
                  </w:pPr>
                </w:p>
              </w:tc>
            </w:tr>
            <w:tr w:rsidR="00FC1216" w:rsidRPr="00C43EAB" w14:paraId="0DA9EA3E" w14:textId="77777777" w:rsidTr="000F022F">
              <w:tc>
                <w:tcPr>
                  <w:tcW w:w="1696" w:type="dxa"/>
                </w:tcPr>
                <w:p w14:paraId="5AFE5F68" w14:textId="77777777" w:rsidR="00D63DE5" w:rsidRPr="00C43EAB" w:rsidRDefault="00D63DE5" w:rsidP="00D63DE5">
                  <w:pPr>
                    <w:tabs>
                      <w:tab w:val="left" w:pos="1770"/>
                    </w:tabs>
                    <w:jc w:val="left"/>
                    <w:rPr>
                      <w:rFonts w:ascii="ＭＳ 明朝" w:hAnsi="ＭＳ 明朝"/>
                      <w:sz w:val="20"/>
                      <w:szCs w:val="20"/>
                    </w:rPr>
                  </w:pPr>
                  <w:r w:rsidRPr="00C43EAB">
                    <w:rPr>
                      <w:rFonts w:ascii="ＭＳ 明朝" w:hAnsi="ＭＳ 明朝" w:hint="eastAsia"/>
                      <w:sz w:val="20"/>
                      <w:szCs w:val="20"/>
                    </w:rPr>
                    <w:t>自主事業収入</w:t>
                  </w:r>
                </w:p>
              </w:tc>
              <w:tc>
                <w:tcPr>
                  <w:tcW w:w="1134" w:type="dxa"/>
                </w:tcPr>
                <w:p w14:paraId="6B9EF338" w14:textId="77777777" w:rsidR="00D63DE5" w:rsidRPr="00C43EAB" w:rsidRDefault="00D63DE5" w:rsidP="00D63DE5">
                  <w:pPr>
                    <w:tabs>
                      <w:tab w:val="left" w:pos="1770"/>
                    </w:tabs>
                    <w:jc w:val="right"/>
                    <w:rPr>
                      <w:rFonts w:ascii="ＭＳ 明朝" w:hAnsi="ＭＳ 明朝"/>
                      <w:sz w:val="20"/>
                      <w:szCs w:val="20"/>
                    </w:rPr>
                  </w:pPr>
                  <w:r w:rsidRPr="00C43EAB">
                    <w:rPr>
                      <w:rFonts w:ascii="ＭＳ 明朝" w:hAnsi="ＭＳ 明朝"/>
                      <w:sz w:val="20"/>
                      <w:szCs w:val="20"/>
                    </w:rPr>
                    <w:t>373</w:t>
                  </w:r>
                </w:p>
              </w:tc>
              <w:tc>
                <w:tcPr>
                  <w:tcW w:w="1418" w:type="dxa"/>
                </w:tcPr>
                <w:p w14:paraId="4BE58E66" w14:textId="77777777" w:rsidR="00D63DE5" w:rsidRPr="00C43EAB" w:rsidRDefault="00D63DE5" w:rsidP="00FC1216">
                  <w:pPr>
                    <w:tabs>
                      <w:tab w:val="left" w:pos="1770"/>
                    </w:tabs>
                    <w:jc w:val="center"/>
                    <w:rPr>
                      <w:rFonts w:ascii="ＭＳ 明朝" w:hAnsi="ＭＳ 明朝"/>
                      <w:sz w:val="20"/>
                      <w:szCs w:val="20"/>
                    </w:rPr>
                  </w:pPr>
                  <w:r w:rsidRPr="00C43EAB">
                    <w:rPr>
                      <w:rFonts w:ascii="ＭＳ 明朝" w:hAnsi="ＭＳ 明朝" w:hint="eastAsia"/>
                      <w:sz w:val="20"/>
                      <w:szCs w:val="20"/>
                    </w:rPr>
                    <w:t>委託料</w:t>
                  </w:r>
                </w:p>
              </w:tc>
              <w:tc>
                <w:tcPr>
                  <w:tcW w:w="992" w:type="dxa"/>
                </w:tcPr>
                <w:p w14:paraId="4094BDFD" w14:textId="77777777" w:rsidR="00D63DE5" w:rsidRPr="00C43EAB" w:rsidRDefault="00D63DE5" w:rsidP="00D63DE5">
                  <w:pPr>
                    <w:tabs>
                      <w:tab w:val="left" w:pos="1770"/>
                    </w:tabs>
                    <w:jc w:val="right"/>
                    <w:rPr>
                      <w:rFonts w:ascii="ＭＳ 明朝" w:hAnsi="ＭＳ 明朝"/>
                      <w:sz w:val="20"/>
                      <w:szCs w:val="20"/>
                    </w:rPr>
                  </w:pPr>
                  <w:r w:rsidRPr="00C43EAB">
                    <w:rPr>
                      <w:rFonts w:ascii="ＭＳ 明朝" w:hAnsi="ＭＳ 明朝"/>
                      <w:sz w:val="20"/>
                      <w:szCs w:val="20"/>
                    </w:rPr>
                    <w:t>11,016</w:t>
                  </w:r>
                </w:p>
              </w:tc>
              <w:tc>
                <w:tcPr>
                  <w:tcW w:w="1116" w:type="dxa"/>
                </w:tcPr>
                <w:p w14:paraId="25497212" w14:textId="77777777" w:rsidR="00D63DE5" w:rsidRPr="00C43EAB" w:rsidRDefault="00D63DE5" w:rsidP="00D63DE5">
                  <w:pPr>
                    <w:tabs>
                      <w:tab w:val="left" w:pos="1770"/>
                    </w:tabs>
                    <w:rPr>
                      <w:rFonts w:ascii="ＭＳ 明朝" w:hAnsi="ＭＳ 明朝"/>
                      <w:sz w:val="20"/>
                      <w:szCs w:val="20"/>
                    </w:rPr>
                  </w:pPr>
                </w:p>
              </w:tc>
            </w:tr>
            <w:tr w:rsidR="00FC1216" w:rsidRPr="00C43EAB" w14:paraId="5F6B227A" w14:textId="77777777" w:rsidTr="000F022F">
              <w:tc>
                <w:tcPr>
                  <w:tcW w:w="1696" w:type="dxa"/>
                </w:tcPr>
                <w:p w14:paraId="4A8C0DDC" w14:textId="77777777" w:rsidR="00D63DE5" w:rsidRPr="00C43EAB" w:rsidRDefault="00D63DE5" w:rsidP="00D63DE5">
                  <w:pPr>
                    <w:tabs>
                      <w:tab w:val="left" w:pos="1770"/>
                    </w:tabs>
                    <w:jc w:val="left"/>
                    <w:rPr>
                      <w:rFonts w:ascii="ＭＳ 明朝" w:hAnsi="ＭＳ 明朝"/>
                      <w:sz w:val="20"/>
                      <w:szCs w:val="20"/>
                    </w:rPr>
                  </w:pPr>
                  <w:r w:rsidRPr="00C43EAB">
                    <w:rPr>
                      <w:rFonts w:ascii="ＭＳ 明朝" w:hAnsi="ＭＳ 明朝" w:hint="eastAsia"/>
                      <w:sz w:val="20"/>
                      <w:szCs w:val="20"/>
                    </w:rPr>
                    <w:t>その他</w:t>
                  </w:r>
                </w:p>
              </w:tc>
              <w:tc>
                <w:tcPr>
                  <w:tcW w:w="1134" w:type="dxa"/>
                </w:tcPr>
                <w:p w14:paraId="79FC99BE" w14:textId="77777777" w:rsidR="00D63DE5" w:rsidRPr="00C43EAB" w:rsidRDefault="00D63DE5" w:rsidP="00D63DE5">
                  <w:pPr>
                    <w:tabs>
                      <w:tab w:val="left" w:pos="1770"/>
                    </w:tabs>
                    <w:jc w:val="right"/>
                    <w:rPr>
                      <w:rFonts w:ascii="ＭＳ 明朝" w:hAnsi="ＭＳ 明朝"/>
                      <w:sz w:val="20"/>
                      <w:szCs w:val="20"/>
                    </w:rPr>
                  </w:pPr>
                  <w:r w:rsidRPr="00C43EAB">
                    <w:rPr>
                      <w:rFonts w:ascii="ＭＳ 明朝" w:hAnsi="ＭＳ 明朝"/>
                      <w:sz w:val="20"/>
                      <w:szCs w:val="20"/>
                    </w:rPr>
                    <w:t>8,871</w:t>
                  </w:r>
                </w:p>
              </w:tc>
              <w:tc>
                <w:tcPr>
                  <w:tcW w:w="1418" w:type="dxa"/>
                </w:tcPr>
                <w:p w14:paraId="6AA312A5" w14:textId="77777777" w:rsidR="00D63DE5" w:rsidRPr="00C43EAB" w:rsidRDefault="00D63DE5" w:rsidP="00FC1216">
                  <w:pPr>
                    <w:tabs>
                      <w:tab w:val="left" w:pos="1770"/>
                    </w:tabs>
                    <w:jc w:val="center"/>
                    <w:rPr>
                      <w:rFonts w:ascii="ＭＳ 明朝" w:hAnsi="ＭＳ 明朝"/>
                      <w:sz w:val="20"/>
                      <w:szCs w:val="20"/>
                    </w:rPr>
                  </w:pPr>
                  <w:r w:rsidRPr="00C43EAB">
                    <w:rPr>
                      <w:rFonts w:ascii="ＭＳ 明朝" w:hAnsi="ＭＳ 明朝" w:hint="eastAsia"/>
                      <w:sz w:val="20"/>
                      <w:szCs w:val="20"/>
                    </w:rPr>
                    <w:t>その他</w:t>
                  </w:r>
                </w:p>
              </w:tc>
              <w:tc>
                <w:tcPr>
                  <w:tcW w:w="992" w:type="dxa"/>
                </w:tcPr>
                <w:p w14:paraId="0D0F3144" w14:textId="77777777" w:rsidR="00D63DE5" w:rsidRPr="00C43EAB" w:rsidRDefault="00D63DE5" w:rsidP="00D63DE5">
                  <w:pPr>
                    <w:tabs>
                      <w:tab w:val="left" w:pos="1770"/>
                    </w:tabs>
                    <w:jc w:val="right"/>
                    <w:rPr>
                      <w:rFonts w:ascii="ＭＳ 明朝" w:hAnsi="ＭＳ 明朝"/>
                      <w:sz w:val="20"/>
                      <w:szCs w:val="20"/>
                    </w:rPr>
                  </w:pPr>
                  <w:r w:rsidRPr="00C43EAB">
                    <w:rPr>
                      <w:rFonts w:ascii="ＭＳ 明朝" w:hAnsi="ＭＳ 明朝"/>
                      <w:sz w:val="20"/>
                      <w:szCs w:val="20"/>
                    </w:rPr>
                    <w:t>15,670</w:t>
                  </w:r>
                </w:p>
              </w:tc>
              <w:tc>
                <w:tcPr>
                  <w:tcW w:w="1116" w:type="dxa"/>
                </w:tcPr>
                <w:p w14:paraId="1AE1B1B5" w14:textId="77777777" w:rsidR="00D63DE5" w:rsidRPr="00C43EAB" w:rsidRDefault="00D63DE5" w:rsidP="00D63DE5">
                  <w:pPr>
                    <w:tabs>
                      <w:tab w:val="left" w:pos="1770"/>
                    </w:tabs>
                    <w:rPr>
                      <w:rFonts w:ascii="ＭＳ 明朝" w:hAnsi="ＭＳ 明朝"/>
                      <w:sz w:val="20"/>
                      <w:szCs w:val="20"/>
                    </w:rPr>
                  </w:pPr>
                </w:p>
              </w:tc>
            </w:tr>
            <w:tr w:rsidR="00FC1216" w:rsidRPr="00C43EAB" w14:paraId="131B766D" w14:textId="77777777" w:rsidTr="000F022F">
              <w:tc>
                <w:tcPr>
                  <w:tcW w:w="1696" w:type="dxa"/>
                </w:tcPr>
                <w:p w14:paraId="2C16853A" w14:textId="77777777" w:rsidR="00D63DE5" w:rsidRPr="00C43EAB" w:rsidRDefault="00D63DE5" w:rsidP="00D63DE5">
                  <w:pPr>
                    <w:tabs>
                      <w:tab w:val="left" w:pos="1770"/>
                    </w:tabs>
                    <w:jc w:val="center"/>
                    <w:rPr>
                      <w:rFonts w:ascii="ＭＳ 明朝" w:hAnsi="ＭＳ 明朝"/>
                      <w:sz w:val="20"/>
                      <w:szCs w:val="20"/>
                    </w:rPr>
                  </w:pPr>
                  <w:r w:rsidRPr="00C43EAB">
                    <w:rPr>
                      <w:rFonts w:ascii="ＭＳ 明朝" w:hAnsi="ＭＳ 明朝" w:hint="eastAsia"/>
                      <w:sz w:val="20"/>
                      <w:szCs w:val="20"/>
                    </w:rPr>
                    <w:t>合計</w:t>
                  </w:r>
                </w:p>
              </w:tc>
              <w:tc>
                <w:tcPr>
                  <w:tcW w:w="1134" w:type="dxa"/>
                </w:tcPr>
                <w:p w14:paraId="7701D2EA" w14:textId="77777777" w:rsidR="00D63DE5" w:rsidRPr="00C43EAB" w:rsidRDefault="00D63DE5" w:rsidP="00D63DE5">
                  <w:pPr>
                    <w:tabs>
                      <w:tab w:val="left" w:pos="1770"/>
                    </w:tabs>
                    <w:jc w:val="right"/>
                    <w:rPr>
                      <w:rFonts w:ascii="ＭＳ 明朝" w:hAnsi="ＭＳ 明朝"/>
                      <w:sz w:val="20"/>
                      <w:szCs w:val="20"/>
                    </w:rPr>
                  </w:pPr>
                  <w:r w:rsidRPr="00C43EAB">
                    <w:rPr>
                      <w:rFonts w:ascii="ＭＳ 明朝" w:hAnsi="ＭＳ 明朝"/>
                      <w:sz w:val="20"/>
                      <w:szCs w:val="20"/>
                    </w:rPr>
                    <w:t>147,015</w:t>
                  </w:r>
                </w:p>
              </w:tc>
              <w:tc>
                <w:tcPr>
                  <w:tcW w:w="1418" w:type="dxa"/>
                </w:tcPr>
                <w:p w14:paraId="1C055AD7" w14:textId="77777777" w:rsidR="00D63DE5" w:rsidRPr="00C43EAB" w:rsidRDefault="00D63DE5">
                  <w:pPr>
                    <w:tabs>
                      <w:tab w:val="left" w:pos="1770"/>
                    </w:tabs>
                    <w:jc w:val="center"/>
                    <w:rPr>
                      <w:rFonts w:ascii="ＭＳ 明朝" w:hAnsi="ＭＳ 明朝"/>
                      <w:sz w:val="20"/>
                      <w:szCs w:val="20"/>
                    </w:rPr>
                  </w:pPr>
                  <w:r w:rsidRPr="00C43EAB">
                    <w:rPr>
                      <w:rFonts w:ascii="ＭＳ 明朝" w:hAnsi="ＭＳ 明朝" w:hint="eastAsia"/>
                      <w:sz w:val="20"/>
                      <w:szCs w:val="20"/>
                    </w:rPr>
                    <w:t>合計</w:t>
                  </w:r>
                </w:p>
              </w:tc>
              <w:tc>
                <w:tcPr>
                  <w:tcW w:w="992" w:type="dxa"/>
                </w:tcPr>
                <w:p w14:paraId="147A9917" w14:textId="77777777" w:rsidR="00D63DE5" w:rsidRPr="00C43EAB" w:rsidRDefault="00D63DE5" w:rsidP="00D63DE5">
                  <w:pPr>
                    <w:tabs>
                      <w:tab w:val="left" w:pos="1770"/>
                    </w:tabs>
                    <w:jc w:val="right"/>
                    <w:rPr>
                      <w:rFonts w:ascii="ＭＳ 明朝" w:hAnsi="ＭＳ 明朝"/>
                      <w:sz w:val="20"/>
                      <w:szCs w:val="20"/>
                    </w:rPr>
                  </w:pPr>
                  <w:r w:rsidRPr="00C43EAB">
                    <w:rPr>
                      <w:rFonts w:ascii="ＭＳ 明朝" w:hAnsi="ＭＳ 明朝"/>
                      <w:sz w:val="20"/>
                      <w:szCs w:val="20"/>
                    </w:rPr>
                    <w:t>128,866</w:t>
                  </w:r>
                </w:p>
              </w:tc>
              <w:tc>
                <w:tcPr>
                  <w:tcW w:w="1116" w:type="dxa"/>
                </w:tcPr>
                <w:p w14:paraId="3E4FB690" w14:textId="77777777" w:rsidR="00D63DE5" w:rsidRPr="00C43EAB" w:rsidRDefault="00D63DE5" w:rsidP="00D63DE5">
                  <w:pPr>
                    <w:tabs>
                      <w:tab w:val="left" w:pos="1770"/>
                    </w:tabs>
                    <w:jc w:val="right"/>
                    <w:rPr>
                      <w:rFonts w:ascii="ＭＳ 明朝" w:hAnsi="ＭＳ 明朝"/>
                      <w:sz w:val="20"/>
                      <w:szCs w:val="20"/>
                    </w:rPr>
                  </w:pPr>
                  <w:r w:rsidRPr="00C43EAB">
                    <w:rPr>
                      <w:rFonts w:ascii="ＭＳ 明朝" w:hAnsi="ＭＳ 明朝"/>
                      <w:sz w:val="20"/>
                      <w:szCs w:val="20"/>
                    </w:rPr>
                    <w:t>18,149</w:t>
                  </w:r>
                </w:p>
              </w:tc>
            </w:tr>
          </w:tbl>
          <w:p w14:paraId="1F9AEB59" w14:textId="77777777" w:rsidR="00D63DE5" w:rsidRPr="00C43EAB" w:rsidRDefault="00D63DE5" w:rsidP="00D63DE5">
            <w:pPr>
              <w:tabs>
                <w:tab w:val="left" w:pos="1770"/>
              </w:tabs>
              <w:jc w:val="right"/>
              <w:rPr>
                <w:rFonts w:ascii="ＭＳ 明朝" w:hAnsi="ＭＳ 明朝"/>
                <w:sz w:val="20"/>
                <w:szCs w:val="20"/>
              </w:rPr>
            </w:pPr>
            <w:r w:rsidRPr="00C43EAB">
              <w:rPr>
                <w:rFonts w:ascii="ＭＳ 明朝" w:hAnsi="ＭＳ 明朝" w:hint="eastAsia"/>
                <w:sz w:val="20"/>
                <w:szCs w:val="20"/>
              </w:rPr>
              <w:t>（単位：千円）</w:t>
            </w:r>
          </w:p>
          <w:p w14:paraId="223037A4" w14:textId="58053F41" w:rsidR="00D63DE5" w:rsidRPr="00C43EAB" w:rsidRDefault="00D63DE5" w:rsidP="00D63DE5">
            <w:pPr>
              <w:tabs>
                <w:tab w:val="left" w:pos="1770"/>
              </w:tabs>
              <w:rPr>
                <w:rFonts w:ascii="ＭＳ 明朝" w:hAnsi="ＭＳ 明朝"/>
                <w:sz w:val="20"/>
                <w:szCs w:val="20"/>
              </w:rPr>
            </w:pPr>
          </w:p>
        </w:tc>
      </w:tr>
      <w:tr w:rsidR="00FC1216" w:rsidRPr="00C43EAB" w14:paraId="7254A5AB" w14:textId="77777777" w:rsidTr="00FC1216">
        <w:tc>
          <w:tcPr>
            <w:tcW w:w="1912" w:type="dxa"/>
          </w:tcPr>
          <w:p w14:paraId="7E11F148" w14:textId="77777777" w:rsidR="00D63DE5" w:rsidRPr="00C43EAB" w:rsidRDefault="00D63DE5" w:rsidP="00D63DE5">
            <w:pPr>
              <w:rPr>
                <w:rFonts w:ascii="ＭＳ 明朝" w:hAnsi="ＭＳ 明朝"/>
                <w:sz w:val="20"/>
                <w:szCs w:val="20"/>
              </w:rPr>
            </w:pPr>
            <w:r w:rsidRPr="00C43EAB">
              <w:rPr>
                <w:rFonts w:ascii="ＭＳ 明朝" w:hAnsi="ＭＳ 明朝" w:hint="eastAsia"/>
                <w:sz w:val="20"/>
                <w:szCs w:val="20"/>
              </w:rPr>
              <w:t>施設の特徴</w:t>
            </w:r>
          </w:p>
          <w:p w14:paraId="1162605A" w14:textId="77777777" w:rsidR="00D63DE5" w:rsidRPr="00C43EAB" w:rsidRDefault="00D63DE5" w:rsidP="00D63DE5">
            <w:pPr>
              <w:rPr>
                <w:rFonts w:ascii="ＭＳ 明朝" w:hAnsi="ＭＳ 明朝"/>
                <w:sz w:val="20"/>
                <w:szCs w:val="20"/>
              </w:rPr>
            </w:pPr>
          </w:p>
          <w:p w14:paraId="061726A7" w14:textId="77777777" w:rsidR="00D63DE5" w:rsidRPr="00C43EAB" w:rsidRDefault="00D63DE5" w:rsidP="00D63DE5">
            <w:pPr>
              <w:rPr>
                <w:rFonts w:ascii="ＭＳ 明朝" w:hAnsi="ＭＳ 明朝"/>
                <w:sz w:val="20"/>
                <w:szCs w:val="20"/>
              </w:rPr>
            </w:pPr>
          </w:p>
        </w:tc>
        <w:tc>
          <w:tcPr>
            <w:tcW w:w="7153" w:type="dxa"/>
          </w:tcPr>
          <w:p w14:paraId="413292DC" w14:textId="77777777" w:rsidR="00D63DE5" w:rsidRPr="00C43EAB" w:rsidRDefault="00D63DE5" w:rsidP="00D63DE5">
            <w:pPr>
              <w:rPr>
                <w:rFonts w:ascii="ＭＳ 明朝" w:hAnsi="ＭＳ 明朝"/>
                <w:sz w:val="20"/>
                <w:szCs w:val="20"/>
              </w:rPr>
            </w:pPr>
            <w:r w:rsidRPr="00C43EAB">
              <w:rPr>
                <w:rFonts w:ascii="ＭＳ 明朝" w:hAnsi="ＭＳ 明朝" w:hint="eastAsia"/>
                <w:sz w:val="20"/>
                <w:szCs w:val="20"/>
              </w:rPr>
              <w:t xml:space="preserve">　大阪市中心部の文教地区に立地しており、パソコンを活用したオフィス事務系科目と企画・提案営業系科目を中心とした離転職者向け職業訓練科目を設置している。</w:t>
            </w:r>
          </w:p>
          <w:p w14:paraId="4C38D29F" w14:textId="77777777" w:rsidR="00D63DE5" w:rsidRPr="00C43EAB" w:rsidRDefault="00D63DE5" w:rsidP="00D63DE5">
            <w:pPr>
              <w:rPr>
                <w:rFonts w:ascii="ＭＳ 明朝" w:hAnsi="ＭＳ 明朝"/>
                <w:sz w:val="20"/>
                <w:szCs w:val="20"/>
              </w:rPr>
            </w:pPr>
            <w:r w:rsidRPr="00C43EAB">
              <w:rPr>
                <w:rFonts w:ascii="ＭＳ 明朝" w:hAnsi="ＭＳ 明朝" w:hint="eastAsia"/>
                <w:sz w:val="20"/>
                <w:szCs w:val="20"/>
              </w:rPr>
              <w:t xml:space="preserve">　職業能力開発促進法第</w:t>
            </w:r>
            <w:r w:rsidRPr="00C43EAB">
              <w:rPr>
                <w:rFonts w:ascii="ＭＳ 明朝" w:hAnsi="ＭＳ 明朝"/>
                <w:sz w:val="20"/>
                <w:szCs w:val="20"/>
              </w:rPr>
              <w:t>16条により設置された公共職業能力開発施設であり、職業に必要な労働者の職業能力の開発及び向上により、労働者の職業の安定と地位の向上を図り、経済社会の発展に寄与することを目的としている。</w:t>
            </w:r>
          </w:p>
          <w:p w14:paraId="3AF4E94A" w14:textId="38C7C9DF" w:rsidR="00D63DE5" w:rsidRPr="00C43EAB" w:rsidRDefault="00D63DE5" w:rsidP="00D63DE5">
            <w:pPr>
              <w:rPr>
                <w:rFonts w:ascii="ＭＳ 明朝" w:hAnsi="ＭＳ 明朝"/>
                <w:sz w:val="20"/>
                <w:szCs w:val="20"/>
              </w:rPr>
            </w:pPr>
            <w:r w:rsidRPr="00C43EAB">
              <w:rPr>
                <w:rFonts w:ascii="ＭＳ 明朝" w:hAnsi="ＭＳ 明朝" w:hint="eastAsia"/>
                <w:sz w:val="20"/>
                <w:szCs w:val="20"/>
              </w:rPr>
              <w:t xml:space="preserve">　</w:t>
            </w:r>
            <w:r w:rsidR="007E06DC" w:rsidRPr="00C43EAB">
              <w:rPr>
                <w:rFonts w:ascii="ＭＳ 明朝" w:hAnsi="ＭＳ 明朝" w:hint="eastAsia"/>
                <w:sz w:val="20"/>
                <w:szCs w:val="20"/>
              </w:rPr>
              <w:t>本</w:t>
            </w:r>
            <w:r w:rsidRPr="00C43EAB">
              <w:rPr>
                <w:rFonts w:ascii="ＭＳ 明朝" w:hAnsi="ＭＳ 明朝" w:hint="eastAsia"/>
                <w:sz w:val="20"/>
                <w:szCs w:val="20"/>
              </w:rPr>
              <w:t>施設は大阪府が設置する</w:t>
            </w:r>
            <w:r w:rsidRPr="00C43EAB">
              <w:rPr>
                <w:rFonts w:ascii="ＭＳ 明朝" w:hAnsi="ＭＳ 明朝"/>
                <w:sz w:val="20"/>
                <w:szCs w:val="20"/>
              </w:rPr>
              <w:t>5校の高等職業技術専門校のうちの一つであり、芦原校と並んで、雇用のセーフティネット機能として、人材育成、支援を行う施設と位置づけられている。当施設では、母子家庭の母、40歳以上の中高年齢者、39歳以下の若年無業者といった就職困難層である離職者が、無償でさまざまな職業訓練や支援を受けている。</w:t>
            </w:r>
          </w:p>
          <w:p w14:paraId="60A69951" w14:textId="018667C6" w:rsidR="00D63DE5" w:rsidRPr="00C43EAB" w:rsidRDefault="00D63DE5" w:rsidP="00D63DE5">
            <w:pPr>
              <w:rPr>
                <w:rFonts w:ascii="ＭＳ 明朝" w:hAnsi="ＭＳ 明朝"/>
                <w:sz w:val="20"/>
                <w:szCs w:val="20"/>
              </w:rPr>
            </w:pPr>
            <w:r w:rsidRPr="00C43EAB">
              <w:rPr>
                <w:rFonts w:ascii="ＭＳ 明朝" w:hAnsi="ＭＳ 明朝" w:hint="eastAsia"/>
                <w:sz w:val="20"/>
                <w:szCs w:val="20"/>
              </w:rPr>
              <w:t xml:space="preserve">　昭和</w:t>
            </w:r>
            <w:r w:rsidRPr="00C43EAB">
              <w:rPr>
                <w:rFonts w:ascii="ＭＳ 明朝" w:hAnsi="ＭＳ 明朝"/>
                <w:sz w:val="20"/>
                <w:szCs w:val="20"/>
              </w:rPr>
              <w:t>24年4月に開設された後、平成25年10月、民間ノウハウの活用により職業訓練の質や就職率の向上を図るため、従来の大阪府直営から指定管理者制度に移行した。指定管理期間は平成25年10月1日から平成30年3月31日までであり、その後は</w:t>
            </w:r>
            <w:r w:rsidR="007E06DC" w:rsidRPr="00C43EAB">
              <w:rPr>
                <w:rFonts w:ascii="ＭＳ 明朝" w:hAnsi="ＭＳ 明朝" w:hint="eastAsia"/>
                <w:sz w:val="20"/>
                <w:szCs w:val="20"/>
              </w:rPr>
              <w:t>本</w:t>
            </w:r>
            <w:r w:rsidRPr="00C43EAB">
              <w:rPr>
                <w:rFonts w:ascii="ＭＳ 明朝" w:hAnsi="ＭＳ 明朝"/>
                <w:sz w:val="20"/>
                <w:szCs w:val="20"/>
              </w:rPr>
              <w:t>施設で行っている事務系の職業訓練については</w:t>
            </w:r>
            <w:r w:rsidR="008A7419" w:rsidRPr="00C43EAB">
              <w:rPr>
                <w:rFonts w:ascii="ＭＳ 明朝" w:hAnsi="ＭＳ 明朝" w:hint="eastAsia"/>
                <w:sz w:val="20"/>
                <w:szCs w:val="20"/>
              </w:rPr>
              <w:t>民間教育訓練機関の委託訓練の中で対応</w:t>
            </w:r>
            <w:r w:rsidR="007E06DC" w:rsidRPr="00C43EAB">
              <w:rPr>
                <w:rFonts w:ascii="ＭＳ 明朝" w:hAnsi="ＭＳ 明朝" w:hint="eastAsia"/>
                <w:sz w:val="20"/>
                <w:szCs w:val="20"/>
              </w:rPr>
              <w:t>す</w:t>
            </w:r>
            <w:r w:rsidR="008A7419" w:rsidRPr="00C43EAB">
              <w:rPr>
                <w:rFonts w:ascii="ＭＳ 明朝" w:hAnsi="ＭＳ 明朝" w:hint="eastAsia"/>
                <w:sz w:val="20"/>
                <w:szCs w:val="20"/>
              </w:rPr>
              <w:t>る</w:t>
            </w:r>
            <w:r w:rsidR="00F534DA" w:rsidRPr="00C43EAB">
              <w:rPr>
                <w:rFonts w:ascii="ＭＳ 明朝" w:hAnsi="ＭＳ 明朝" w:hint="eastAsia"/>
                <w:sz w:val="20"/>
                <w:szCs w:val="20"/>
              </w:rPr>
              <w:t>という方針が決まって</w:t>
            </w:r>
            <w:r w:rsidRPr="00C43EAB">
              <w:rPr>
                <w:rFonts w:ascii="ＭＳ 明朝" w:hAnsi="ＭＳ 明朝"/>
                <w:sz w:val="20"/>
                <w:szCs w:val="20"/>
              </w:rPr>
              <w:t>いる。</w:t>
            </w:r>
          </w:p>
        </w:tc>
      </w:tr>
    </w:tbl>
    <w:p w14:paraId="6FF14FF2" w14:textId="203B1645" w:rsidR="005014A1" w:rsidRPr="00C43EAB" w:rsidRDefault="00414844" w:rsidP="00414844">
      <w:pPr>
        <w:widowControl/>
        <w:jc w:val="right"/>
        <w:rPr>
          <w:rFonts w:ascii="ＭＳ 明朝" w:hAnsi="ＭＳ 明朝"/>
          <w:sz w:val="20"/>
          <w:szCs w:val="20"/>
        </w:rPr>
      </w:pPr>
      <w:r w:rsidRPr="00C43EAB">
        <w:rPr>
          <w:rFonts w:ascii="ＭＳ 明朝" w:hAnsi="ＭＳ 明朝" w:hint="eastAsia"/>
          <w:sz w:val="20"/>
          <w:szCs w:val="20"/>
        </w:rPr>
        <w:t>＊基本情報及び大阪府からの提供資料などをもとに監査人において作成</w:t>
      </w:r>
    </w:p>
    <w:p w14:paraId="421691DD" w14:textId="77777777" w:rsidR="00414844" w:rsidRPr="00C43EAB" w:rsidRDefault="00414844" w:rsidP="005014A1">
      <w:pPr>
        <w:widowControl/>
        <w:jc w:val="left"/>
        <w:rPr>
          <w:rFonts w:ascii="ＭＳ 明朝" w:hAnsi="ＭＳ 明朝"/>
          <w:sz w:val="20"/>
          <w:szCs w:val="20"/>
        </w:rPr>
      </w:pPr>
    </w:p>
    <w:p w14:paraId="385D3B51" w14:textId="1C47D14D" w:rsidR="006208FC" w:rsidRPr="00C43EAB" w:rsidRDefault="006208FC" w:rsidP="005014A1">
      <w:pPr>
        <w:widowControl/>
        <w:jc w:val="left"/>
        <w:rPr>
          <w:rFonts w:ascii="ＭＳ 明朝" w:hAnsi="ＭＳ 明朝"/>
          <w:sz w:val="20"/>
          <w:szCs w:val="20"/>
        </w:rPr>
      </w:pPr>
      <w:r w:rsidRPr="00C43EAB">
        <w:rPr>
          <w:rFonts w:ascii="ＭＳ 明朝" w:hAnsi="ＭＳ 明朝" w:hint="eastAsia"/>
        </w:rPr>
        <w:t>【</w:t>
      </w:r>
      <w:r w:rsidR="008C0B2C" w:rsidRPr="00C43EAB">
        <w:rPr>
          <w:rFonts w:ascii="ＭＳ 明朝" w:hAnsi="ＭＳ 明朝"/>
        </w:rPr>
        <w:t>監査の</w:t>
      </w:r>
      <w:r w:rsidR="008C0B2C" w:rsidRPr="00C43EAB">
        <w:rPr>
          <w:rFonts w:ascii="ＭＳ 明朝" w:hAnsi="ＭＳ 明朝" w:hint="eastAsia"/>
        </w:rPr>
        <w:t>結果</w:t>
      </w:r>
      <w:r w:rsidR="00AB2DF1" w:rsidRPr="00C43EAB">
        <w:rPr>
          <w:rFonts w:ascii="ＭＳ 明朝" w:hAnsi="ＭＳ 明朝" w:hint="eastAsia"/>
        </w:rPr>
        <w:t>70</w:t>
      </w:r>
      <w:r w:rsidRPr="00C43EAB">
        <w:rPr>
          <w:rFonts w:ascii="ＭＳ 明朝" w:hAnsi="ＭＳ 明朝" w:hint="eastAsia"/>
        </w:rPr>
        <w:t>】収支報告書の誤り</w:t>
      </w:r>
    </w:p>
    <w:tbl>
      <w:tblPr>
        <w:tblStyle w:val="61"/>
        <w:tblW w:w="9067" w:type="dxa"/>
        <w:tblLook w:val="0480" w:firstRow="0" w:lastRow="0" w:firstColumn="1" w:lastColumn="0" w:noHBand="0" w:noVBand="1"/>
      </w:tblPr>
      <w:tblGrid>
        <w:gridCol w:w="9067"/>
      </w:tblGrid>
      <w:tr w:rsidR="001275E7" w:rsidRPr="00C43EAB" w14:paraId="420B4EEE" w14:textId="77777777" w:rsidTr="006208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tcPr>
          <w:p w14:paraId="6BB962AC" w14:textId="378759F9" w:rsidR="001275E7" w:rsidRPr="00C43EAB" w:rsidRDefault="001275E7" w:rsidP="001275E7">
            <w:pPr>
              <w:jc w:val="center"/>
              <w:rPr>
                <w:rFonts w:ascii="ＭＳ 明朝" w:hAnsi="ＭＳ 明朝"/>
                <w:b w:val="0"/>
                <w:color w:val="auto"/>
              </w:rPr>
            </w:pPr>
            <w:r w:rsidRPr="00C43EAB">
              <w:rPr>
                <w:rFonts w:ascii="ＭＳ 明朝" w:hAnsi="ＭＳ 明朝" w:hint="eastAsia"/>
                <w:b w:val="0"/>
                <w:kern w:val="0"/>
              </w:rPr>
              <w:t>対　象　施　設</w:t>
            </w:r>
          </w:p>
        </w:tc>
      </w:tr>
      <w:tr w:rsidR="00FC1216" w:rsidRPr="00C43EAB" w14:paraId="134B1EB8" w14:textId="77777777" w:rsidTr="006208FC">
        <w:tc>
          <w:tcPr>
            <w:cnfStyle w:val="001000000000" w:firstRow="0" w:lastRow="0" w:firstColumn="1" w:lastColumn="0" w:oddVBand="0" w:evenVBand="0" w:oddHBand="0" w:evenHBand="0" w:firstRowFirstColumn="0" w:firstRowLastColumn="0" w:lastRowFirstColumn="0" w:lastRowLastColumn="0"/>
            <w:tcW w:w="9067" w:type="dxa"/>
          </w:tcPr>
          <w:p w14:paraId="46DFD069" w14:textId="5E937E6F" w:rsidR="006208FC" w:rsidRPr="00C43EAB" w:rsidRDefault="006208FC" w:rsidP="006208FC">
            <w:pPr>
              <w:jc w:val="center"/>
              <w:rPr>
                <w:rFonts w:ascii="ＭＳ 明朝" w:hAnsi="ＭＳ 明朝"/>
                <w:b w:val="0"/>
                <w:color w:val="auto"/>
              </w:rPr>
            </w:pPr>
            <w:r w:rsidRPr="00C43EAB">
              <w:rPr>
                <w:rFonts w:ascii="ＭＳ 明朝" w:hAnsi="ＭＳ 明朝" w:hint="eastAsia"/>
                <w:b w:val="0"/>
                <w:color w:val="auto"/>
              </w:rPr>
              <w:t>夕陽丘高等職業技術専門校</w:t>
            </w:r>
          </w:p>
        </w:tc>
      </w:tr>
      <w:tr w:rsidR="00FC1216" w:rsidRPr="00C43EAB" w14:paraId="71364C56" w14:textId="77777777" w:rsidTr="006208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tcPr>
          <w:p w14:paraId="43E632C3" w14:textId="5B6649BB" w:rsidR="006208FC" w:rsidRPr="00C43EAB" w:rsidRDefault="008C0B2C" w:rsidP="006208FC">
            <w:pPr>
              <w:jc w:val="center"/>
              <w:rPr>
                <w:rFonts w:ascii="ＭＳ 明朝" w:hAnsi="ＭＳ 明朝"/>
                <w:b w:val="0"/>
                <w:color w:val="auto"/>
              </w:rPr>
            </w:pPr>
            <w:r w:rsidRPr="00C43EAB">
              <w:rPr>
                <w:rFonts w:ascii="ＭＳ 明朝" w:hAnsi="ＭＳ 明朝"/>
                <w:b w:val="0"/>
                <w:color w:val="auto"/>
              </w:rPr>
              <w:t>監査の</w:t>
            </w:r>
            <w:r w:rsidRPr="00C43EAB">
              <w:rPr>
                <w:rFonts w:ascii="ＭＳ 明朝" w:hAnsi="ＭＳ 明朝" w:hint="eastAsia"/>
                <w:b w:val="0"/>
                <w:color w:val="auto"/>
              </w:rPr>
              <w:t>結果</w:t>
            </w:r>
            <w:r w:rsidR="00AB2DF1" w:rsidRPr="00C43EAB">
              <w:rPr>
                <w:rFonts w:ascii="ＭＳ 明朝" w:hAnsi="ＭＳ 明朝" w:hint="eastAsia"/>
                <w:b w:val="0"/>
                <w:color w:val="auto"/>
              </w:rPr>
              <w:t>70</w:t>
            </w:r>
          </w:p>
        </w:tc>
      </w:tr>
      <w:tr w:rsidR="00FC1216" w:rsidRPr="00C43EAB" w14:paraId="77851AB6" w14:textId="77777777" w:rsidTr="006208FC">
        <w:tc>
          <w:tcPr>
            <w:cnfStyle w:val="001000000000" w:firstRow="0" w:lastRow="0" w:firstColumn="1" w:lastColumn="0" w:oddVBand="0" w:evenVBand="0" w:oddHBand="0" w:evenHBand="0" w:firstRowFirstColumn="0" w:firstRowLastColumn="0" w:lastRowFirstColumn="0" w:lastRowLastColumn="0"/>
            <w:tcW w:w="9067" w:type="dxa"/>
          </w:tcPr>
          <w:p w14:paraId="4B1B75DA" w14:textId="491548CF" w:rsidR="006208FC" w:rsidRPr="00C43EAB" w:rsidRDefault="006208FC" w:rsidP="00AB2DF1">
            <w:pPr>
              <w:ind w:firstLineChars="100" w:firstLine="216"/>
              <w:rPr>
                <w:rFonts w:ascii="ＭＳ 明朝" w:hAnsi="ＭＳ 明朝"/>
                <w:b w:val="0"/>
                <w:color w:val="auto"/>
              </w:rPr>
            </w:pPr>
            <w:r w:rsidRPr="00C43EAB">
              <w:rPr>
                <w:rFonts w:ascii="ＭＳ 明朝" w:hAnsi="ＭＳ 明朝"/>
                <w:b w:val="0"/>
                <w:color w:val="auto"/>
              </w:rPr>
              <w:t>指定管理者は、大阪府に提出する</w:t>
            </w:r>
            <w:r w:rsidR="002C273B" w:rsidRPr="00C43EAB">
              <w:rPr>
                <w:rFonts w:ascii="ＭＳ 明朝" w:hAnsi="ＭＳ 明朝" w:hint="eastAsia"/>
                <w:b w:val="0"/>
                <w:color w:val="auto"/>
              </w:rPr>
              <w:t>収支</w:t>
            </w:r>
            <w:r w:rsidRPr="00C43EAB">
              <w:rPr>
                <w:rFonts w:ascii="ＭＳ 明朝" w:hAnsi="ＭＳ 明朝"/>
                <w:b w:val="0"/>
                <w:color w:val="auto"/>
              </w:rPr>
              <w:t>報告書につき、十分確認の上、誤りのない</w:t>
            </w:r>
            <w:r w:rsidR="00AB2DF1" w:rsidRPr="00C43EAB">
              <w:rPr>
                <w:rFonts w:ascii="ＭＳ 明朝" w:hAnsi="ＭＳ 明朝"/>
                <w:b w:val="0"/>
                <w:color w:val="auto"/>
              </w:rPr>
              <w:t>ものを</w:t>
            </w:r>
            <w:r w:rsidRPr="00C43EAB">
              <w:rPr>
                <w:rFonts w:ascii="ＭＳ 明朝" w:hAnsi="ＭＳ 明朝"/>
                <w:b w:val="0"/>
                <w:color w:val="auto"/>
              </w:rPr>
              <w:t>提出す</w:t>
            </w:r>
            <w:r w:rsidR="00AB2DF1" w:rsidRPr="00C43EAB">
              <w:rPr>
                <w:rFonts w:ascii="ＭＳ 明朝" w:hAnsi="ＭＳ 明朝"/>
                <w:b w:val="0"/>
                <w:color w:val="auto"/>
              </w:rPr>
              <w:t>べきである</w:t>
            </w:r>
            <w:r w:rsidRPr="00C43EAB">
              <w:rPr>
                <w:rFonts w:ascii="ＭＳ 明朝" w:hAnsi="ＭＳ 明朝"/>
                <w:b w:val="0"/>
                <w:color w:val="auto"/>
              </w:rPr>
              <w:t>。</w:t>
            </w:r>
          </w:p>
        </w:tc>
      </w:tr>
      <w:tr w:rsidR="00FC1216" w:rsidRPr="00C43EAB" w14:paraId="745C18E9" w14:textId="77777777" w:rsidTr="006208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tcPr>
          <w:p w14:paraId="485EB53F" w14:textId="77777777" w:rsidR="006208FC" w:rsidRPr="00C43EAB" w:rsidRDefault="006208FC" w:rsidP="006208FC">
            <w:pPr>
              <w:jc w:val="center"/>
              <w:rPr>
                <w:rFonts w:ascii="ＭＳ 明朝" w:hAnsi="ＭＳ 明朝"/>
                <w:b w:val="0"/>
                <w:color w:val="auto"/>
              </w:rPr>
            </w:pPr>
            <w:r w:rsidRPr="00C43EAB">
              <w:rPr>
                <w:rFonts w:ascii="ＭＳ 明朝" w:hAnsi="ＭＳ 明朝" w:hint="eastAsia"/>
                <w:b w:val="0"/>
                <w:color w:val="auto"/>
                <w:kern w:val="0"/>
              </w:rPr>
              <w:t>事実関係及び理由</w:t>
            </w:r>
          </w:p>
        </w:tc>
      </w:tr>
      <w:tr w:rsidR="00FC1216" w:rsidRPr="00C43EAB" w14:paraId="2BEDA9AA" w14:textId="77777777" w:rsidTr="006208FC">
        <w:tc>
          <w:tcPr>
            <w:cnfStyle w:val="001000000000" w:firstRow="0" w:lastRow="0" w:firstColumn="1" w:lastColumn="0" w:oddVBand="0" w:evenVBand="0" w:oddHBand="0" w:evenHBand="0" w:firstRowFirstColumn="0" w:firstRowLastColumn="0" w:lastRowFirstColumn="0" w:lastRowLastColumn="0"/>
            <w:tcW w:w="9067" w:type="dxa"/>
          </w:tcPr>
          <w:p w14:paraId="0C34997C" w14:textId="77777777" w:rsidR="006208FC" w:rsidRPr="00C43EAB" w:rsidRDefault="006208FC" w:rsidP="006208FC">
            <w:pPr>
              <w:ind w:firstLineChars="100" w:firstLine="216"/>
              <w:rPr>
                <w:rFonts w:ascii="ＭＳ 明朝" w:hAnsi="ＭＳ 明朝"/>
                <w:b w:val="0"/>
                <w:color w:val="auto"/>
              </w:rPr>
            </w:pPr>
            <w:r w:rsidRPr="00C43EAB">
              <w:rPr>
                <w:rFonts w:ascii="ＭＳ 明朝" w:hAnsi="ＭＳ 明朝" w:hint="eastAsia"/>
                <w:b w:val="0"/>
                <w:color w:val="auto"/>
              </w:rPr>
              <w:t>指定管理者が大阪府に提出した平成</w:t>
            </w:r>
            <w:r w:rsidRPr="00C43EAB">
              <w:rPr>
                <w:rFonts w:ascii="ＭＳ 明朝" w:hAnsi="ＭＳ 明朝"/>
                <w:b w:val="0"/>
                <w:color w:val="auto"/>
              </w:rPr>
              <w:t>28年度の収支報告書について、その正確性および妥当性を検討するために、報告書の元資料である合計残高試算表および帳簿の提出を求め、一部の取引を抽出し、証憑を求めたところ、印刷費について4,238円過小計上していた。</w:t>
            </w:r>
          </w:p>
          <w:p w14:paraId="58F0E0D1" w14:textId="77777777" w:rsidR="006208FC" w:rsidRPr="00C43EAB" w:rsidRDefault="006208FC" w:rsidP="006208FC">
            <w:pPr>
              <w:rPr>
                <w:rFonts w:ascii="ＭＳ 明朝" w:hAnsi="ＭＳ 明朝"/>
                <w:b w:val="0"/>
                <w:color w:val="auto"/>
              </w:rPr>
            </w:pPr>
            <w:r w:rsidRPr="00C43EAB">
              <w:rPr>
                <w:rFonts w:ascii="ＭＳ 明朝" w:hAnsi="ＭＳ 明朝" w:hint="eastAsia"/>
                <w:b w:val="0"/>
                <w:color w:val="auto"/>
              </w:rPr>
              <w:t xml:space="preserve">　指定管理者は、大阪府に提出する報告書につき、誤りがないことを十分に確認したうえで、提出する必要がある。</w:t>
            </w:r>
          </w:p>
        </w:tc>
      </w:tr>
    </w:tbl>
    <w:p w14:paraId="1FAEF1F2" w14:textId="77777777" w:rsidR="006208FC" w:rsidRPr="00C43EAB" w:rsidRDefault="006208FC" w:rsidP="006208FC">
      <w:pPr>
        <w:rPr>
          <w:rFonts w:ascii="ＭＳ 明朝" w:hAnsi="ＭＳ 明朝"/>
        </w:rPr>
      </w:pPr>
    </w:p>
    <w:p w14:paraId="15849121" w14:textId="5096FB0D" w:rsidR="006208FC" w:rsidRPr="00C43EAB" w:rsidRDefault="006208FC" w:rsidP="006208FC">
      <w:pPr>
        <w:rPr>
          <w:rFonts w:ascii="ＭＳ 明朝" w:hAnsi="ＭＳ 明朝"/>
        </w:rPr>
      </w:pPr>
      <w:r w:rsidRPr="00C43EAB">
        <w:rPr>
          <w:rFonts w:ascii="ＭＳ 明朝" w:hAnsi="ＭＳ 明朝" w:hint="eastAsia"/>
        </w:rPr>
        <w:t>【意見</w:t>
      </w:r>
      <w:r w:rsidR="00AB2DF1" w:rsidRPr="00C43EAB">
        <w:rPr>
          <w:rFonts w:ascii="ＭＳ 明朝" w:hAnsi="ＭＳ 明朝" w:hint="eastAsia"/>
        </w:rPr>
        <w:t>84</w:t>
      </w:r>
      <w:r w:rsidRPr="00C43EAB">
        <w:rPr>
          <w:rFonts w:ascii="ＭＳ 明朝" w:hAnsi="ＭＳ 明朝" w:hint="eastAsia"/>
        </w:rPr>
        <w:t>】</w:t>
      </w:r>
      <w:r w:rsidR="00A94F1D" w:rsidRPr="00C43EAB">
        <w:rPr>
          <w:rFonts w:ascii="ＭＳ 明朝" w:hAnsi="ＭＳ 明朝" w:hint="eastAsia"/>
        </w:rPr>
        <w:t>10</w:t>
      </w:r>
      <w:r w:rsidRPr="00C43EAB">
        <w:rPr>
          <w:rFonts w:ascii="ＭＳ 明朝" w:hAnsi="ＭＳ 明朝" w:hint="eastAsia"/>
        </w:rPr>
        <w:t>万円未満の物品の現物確認</w:t>
      </w:r>
    </w:p>
    <w:tbl>
      <w:tblPr>
        <w:tblStyle w:val="61"/>
        <w:tblW w:w="9067" w:type="dxa"/>
        <w:tblLook w:val="0480" w:firstRow="0" w:lastRow="0" w:firstColumn="1" w:lastColumn="0" w:noHBand="0" w:noVBand="1"/>
      </w:tblPr>
      <w:tblGrid>
        <w:gridCol w:w="9067"/>
      </w:tblGrid>
      <w:tr w:rsidR="001275E7" w:rsidRPr="00C43EAB" w14:paraId="05FCA4CE" w14:textId="77777777" w:rsidTr="006208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tcPr>
          <w:p w14:paraId="19C06C04" w14:textId="230F4739" w:rsidR="001275E7" w:rsidRPr="00C43EAB" w:rsidRDefault="001275E7" w:rsidP="001275E7">
            <w:pPr>
              <w:jc w:val="center"/>
              <w:rPr>
                <w:rFonts w:ascii="ＭＳ 明朝" w:hAnsi="ＭＳ 明朝"/>
                <w:b w:val="0"/>
                <w:color w:val="auto"/>
              </w:rPr>
            </w:pPr>
            <w:r w:rsidRPr="00C43EAB">
              <w:rPr>
                <w:rFonts w:ascii="ＭＳ 明朝" w:hAnsi="ＭＳ 明朝" w:hint="eastAsia"/>
                <w:b w:val="0"/>
                <w:kern w:val="0"/>
              </w:rPr>
              <w:t>対　象　施　設</w:t>
            </w:r>
          </w:p>
        </w:tc>
      </w:tr>
      <w:tr w:rsidR="00FC1216" w:rsidRPr="00C43EAB" w14:paraId="0817A512" w14:textId="77777777" w:rsidTr="006208FC">
        <w:tc>
          <w:tcPr>
            <w:cnfStyle w:val="001000000000" w:firstRow="0" w:lastRow="0" w:firstColumn="1" w:lastColumn="0" w:oddVBand="0" w:evenVBand="0" w:oddHBand="0" w:evenHBand="0" w:firstRowFirstColumn="0" w:firstRowLastColumn="0" w:lastRowFirstColumn="0" w:lastRowLastColumn="0"/>
            <w:tcW w:w="9067" w:type="dxa"/>
          </w:tcPr>
          <w:p w14:paraId="484B3406" w14:textId="1C2C0E5B" w:rsidR="006208FC" w:rsidRPr="00C43EAB" w:rsidRDefault="006208FC" w:rsidP="006208FC">
            <w:pPr>
              <w:jc w:val="center"/>
              <w:rPr>
                <w:rFonts w:ascii="ＭＳ 明朝" w:hAnsi="ＭＳ 明朝"/>
                <w:b w:val="0"/>
                <w:color w:val="auto"/>
              </w:rPr>
            </w:pPr>
            <w:r w:rsidRPr="00C43EAB">
              <w:rPr>
                <w:rFonts w:ascii="ＭＳ 明朝" w:hAnsi="ＭＳ 明朝" w:hint="eastAsia"/>
                <w:b w:val="0"/>
                <w:color w:val="auto"/>
              </w:rPr>
              <w:t>夕陽丘高等職業技術専門校</w:t>
            </w:r>
          </w:p>
        </w:tc>
      </w:tr>
      <w:tr w:rsidR="00FC1216" w:rsidRPr="00C43EAB" w14:paraId="2510D045" w14:textId="77777777" w:rsidTr="006208FC">
        <w:trPr>
          <w:cnfStyle w:val="000000100000" w:firstRow="0" w:lastRow="0" w:firstColumn="0" w:lastColumn="0" w:oddVBand="0" w:evenVBand="0" w:oddHBand="1"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9067" w:type="dxa"/>
          </w:tcPr>
          <w:p w14:paraId="0E2463AE" w14:textId="612F78D2" w:rsidR="006208FC" w:rsidRPr="00C43EAB" w:rsidRDefault="006208FC" w:rsidP="006208FC">
            <w:pPr>
              <w:jc w:val="center"/>
              <w:rPr>
                <w:rFonts w:ascii="ＭＳ 明朝" w:hAnsi="ＭＳ 明朝"/>
                <w:b w:val="0"/>
                <w:color w:val="auto"/>
              </w:rPr>
            </w:pPr>
            <w:r w:rsidRPr="00C43EAB">
              <w:rPr>
                <w:rFonts w:ascii="ＭＳ 明朝" w:hAnsi="ＭＳ 明朝" w:hint="eastAsia"/>
                <w:b w:val="0"/>
                <w:color w:val="auto"/>
              </w:rPr>
              <w:t>意見</w:t>
            </w:r>
            <w:r w:rsidR="00AB2DF1" w:rsidRPr="00C43EAB">
              <w:rPr>
                <w:rFonts w:ascii="ＭＳ 明朝" w:hAnsi="ＭＳ 明朝" w:hint="eastAsia"/>
                <w:b w:val="0"/>
                <w:color w:val="auto"/>
              </w:rPr>
              <w:t>84</w:t>
            </w:r>
          </w:p>
        </w:tc>
      </w:tr>
      <w:tr w:rsidR="00FC1216" w:rsidRPr="00C43EAB" w14:paraId="168B00F3" w14:textId="77777777" w:rsidTr="006208FC">
        <w:tc>
          <w:tcPr>
            <w:cnfStyle w:val="001000000000" w:firstRow="0" w:lastRow="0" w:firstColumn="1" w:lastColumn="0" w:oddVBand="0" w:evenVBand="0" w:oddHBand="0" w:evenHBand="0" w:firstRowFirstColumn="0" w:firstRowLastColumn="0" w:lastRowFirstColumn="0" w:lastRowLastColumn="0"/>
            <w:tcW w:w="9067" w:type="dxa"/>
          </w:tcPr>
          <w:p w14:paraId="1112BA8A" w14:textId="753B003B" w:rsidR="006208FC" w:rsidRPr="00C43EAB" w:rsidRDefault="006208FC">
            <w:pPr>
              <w:ind w:firstLineChars="100" w:firstLine="216"/>
              <w:rPr>
                <w:rFonts w:ascii="ＭＳ 明朝" w:hAnsi="ＭＳ 明朝"/>
                <w:b w:val="0"/>
                <w:strike/>
                <w:color w:val="auto"/>
              </w:rPr>
            </w:pPr>
            <w:r w:rsidRPr="00C43EAB">
              <w:rPr>
                <w:rFonts w:ascii="ＭＳ 明朝" w:hAnsi="ＭＳ 明朝" w:hint="eastAsia"/>
                <w:b w:val="0"/>
                <w:color w:val="auto"/>
              </w:rPr>
              <w:t>指定管理者は、</w:t>
            </w:r>
            <w:r w:rsidRPr="00C43EAB">
              <w:rPr>
                <w:rFonts w:ascii="ＭＳ 明朝" w:hAnsi="ＭＳ 明朝"/>
                <w:b w:val="0"/>
                <w:color w:val="auto"/>
              </w:rPr>
              <w:t>10万円未満の物品（消耗品）であっても、施設において必要とされ、使用する物品</w:t>
            </w:r>
            <w:r w:rsidR="00AB2DF1" w:rsidRPr="00C43EAB">
              <w:rPr>
                <w:rFonts w:ascii="ＭＳ 明朝" w:hAnsi="ＭＳ 明朝"/>
                <w:b w:val="0"/>
                <w:color w:val="auto"/>
              </w:rPr>
              <w:t>について</w:t>
            </w:r>
            <w:r w:rsidRPr="00C43EAB">
              <w:rPr>
                <w:rFonts w:ascii="ＭＳ 明朝" w:hAnsi="ＭＳ 明朝"/>
                <w:b w:val="0"/>
                <w:color w:val="auto"/>
              </w:rPr>
              <w:t>は、定期的に現物確認を実施</w:t>
            </w:r>
            <w:r w:rsidR="00AB2DF1" w:rsidRPr="00C43EAB">
              <w:rPr>
                <w:rFonts w:ascii="ＭＳ 明朝" w:hAnsi="ＭＳ 明朝"/>
                <w:b w:val="0"/>
                <w:color w:val="auto"/>
              </w:rPr>
              <w:t>すべきである</w:t>
            </w:r>
            <w:r w:rsidRPr="00C43EAB">
              <w:rPr>
                <w:rFonts w:ascii="ＭＳ 明朝" w:hAnsi="ＭＳ 明朝"/>
                <w:b w:val="0"/>
                <w:color w:val="auto"/>
              </w:rPr>
              <w:t>。</w:t>
            </w:r>
          </w:p>
        </w:tc>
      </w:tr>
      <w:tr w:rsidR="00FC1216" w:rsidRPr="00C43EAB" w14:paraId="19219EE6" w14:textId="77777777" w:rsidTr="006208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tcPr>
          <w:p w14:paraId="6DB02252" w14:textId="77777777" w:rsidR="006208FC" w:rsidRPr="00C43EAB" w:rsidRDefault="006208FC" w:rsidP="006208FC">
            <w:pPr>
              <w:jc w:val="center"/>
              <w:rPr>
                <w:rFonts w:ascii="ＭＳ 明朝" w:hAnsi="ＭＳ 明朝"/>
                <w:b w:val="0"/>
                <w:color w:val="auto"/>
              </w:rPr>
            </w:pPr>
            <w:r w:rsidRPr="00C43EAB">
              <w:rPr>
                <w:rFonts w:ascii="ＭＳ 明朝" w:hAnsi="ＭＳ 明朝" w:hint="eastAsia"/>
                <w:b w:val="0"/>
                <w:color w:val="auto"/>
                <w:kern w:val="0"/>
              </w:rPr>
              <w:t>事実関係及び理由</w:t>
            </w:r>
          </w:p>
        </w:tc>
      </w:tr>
      <w:tr w:rsidR="00FC1216" w:rsidRPr="00C43EAB" w14:paraId="3C4EFBAA" w14:textId="77777777" w:rsidTr="006208FC">
        <w:tc>
          <w:tcPr>
            <w:cnfStyle w:val="001000000000" w:firstRow="0" w:lastRow="0" w:firstColumn="1" w:lastColumn="0" w:oddVBand="0" w:evenVBand="0" w:oddHBand="0" w:evenHBand="0" w:firstRowFirstColumn="0" w:firstRowLastColumn="0" w:lastRowFirstColumn="0" w:lastRowLastColumn="0"/>
            <w:tcW w:w="9067" w:type="dxa"/>
          </w:tcPr>
          <w:p w14:paraId="39D9A1D1" w14:textId="59FE2543" w:rsidR="006208FC" w:rsidRPr="00C43EAB" w:rsidRDefault="006208FC" w:rsidP="006208FC">
            <w:pPr>
              <w:ind w:left="300" w:hangingChars="139" w:hanging="300"/>
              <w:rPr>
                <w:rFonts w:ascii="ＭＳ 明朝" w:hAnsi="ＭＳ 明朝"/>
                <w:b w:val="0"/>
                <w:color w:val="auto"/>
              </w:rPr>
            </w:pPr>
            <w:r w:rsidRPr="00C43EAB">
              <w:rPr>
                <w:rFonts w:ascii="ＭＳ 明朝" w:hAnsi="ＭＳ 明朝" w:hint="eastAsia"/>
                <w:b w:val="0"/>
                <w:color w:val="auto"/>
              </w:rPr>
              <w:t>１　夕陽丘校に指定管理者制度が導入された際に、貸付備品一覧表（取得価格</w:t>
            </w:r>
            <w:r w:rsidRPr="00C43EAB">
              <w:rPr>
                <w:rFonts w:ascii="ＭＳ 明朝" w:hAnsi="ＭＳ 明朝"/>
                <w:b w:val="0"/>
                <w:color w:val="auto"/>
              </w:rPr>
              <w:t>10万円以上の備品を記載）と引継用物品一覧（取得価格10万円未満の消耗品を記載）が作成されている。指定管理者は、貸付備品一覧表に記載の備品については、定期的に現物確認</w:t>
            </w:r>
            <w:r w:rsidRPr="00C43EAB">
              <w:rPr>
                <w:rFonts w:ascii="ＭＳ 明朝" w:hAnsi="ＭＳ 明朝" w:hint="eastAsia"/>
                <w:b w:val="0"/>
                <w:color w:val="auto"/>
              </w:rPr>
              <w:t>を実施しているが、引継用物品リストにある</w:t>
            </w:r>
            <w:r w:rsidRPr="00C43EAB">
              <w:rPr>
                <w:rFonts w:ascii="ＭＳ 明朝" w:hAnsi="ＭＳ 明朝"/>
                <w:b w:val="0"/>
                <w:color w:val="auto"/>
              </w:rPr>
              <w:t>10万円未満の物品については、現物確認が実施されていない。</w:t>
            </w:r>
          </w:p>
          <w:p w14:paraId="6D21949B" w14:textId="7384BF82" w:rsidR="006208FC" w:rsidRPr="00C43EAB" w:rsidRDefault="006208FC" w:rsidP="00A61CCF">
            <w:pPr>
              <w:ind w:left="203" w:hangingChars="94" w:hanging="203"/>
              <w:rPr>
                <w:rFonts w:ascii="ＭＳ 明朝" w:hAnsi="ＭＳ 明朝"/>
                <w:b w:val="0"/>
                <w:color w:val="auto"/>
              </w:rPr>
            </w:pPr>
            <w:r w:rsidRPr="00C43EAB">
              <w:rPr>
                <w:rFonts w:ascii="ＭＳ 明朝" w:hAnsi="ＭＳ 明朝" w:hint="eastAsia"/>
                <w:b w:val="0"/>
                <w:color w:val="auto"/>
              </w:rPr>
              <w:t xml:space="preserve">２　</w:t>
            </w:r>
            <w:r w:rsidRPr="00C43EAB">
              <w:rPr>
                <w:rFonts w:ascii="ＭＳ 明朝" w:hAnsi="ＭＳ 明朝"/>
                <w:b w:val="0"/>
                <w:color w:val="auto"/>
              </w:rPr>
              <w:t>10万円未満の物品であっても、</w:t>
            </w:r>
            <w:r w:rsidR="00F534DA" w:rsidRPr="00C43EAB">
              <w:rPr>
                <w:rFonts w:ascii="ＭＳ 明朝" w:hAnsi="ＭＳ 明朝" w:hint="eastAsia"/>
                <w:b w:val="0"/>
                <w:color w:val="auto"/>
              </w:rPr>
              <w:t>大</w:t>
            </w:r>
            <w:r w:rsidRPr="00C43EAB">
              <w:rPr>
                <w:rFonts w:ascii="ＭＳ 明朝" w:hAnsi="ＭＳ 明朝"/>
                <w:b w:val="0"/>
                <w:color w:val="auto"/>
              </w:rPr>
              <w:t>阪府から貸与を受けたものであり、指定管理期間の満了時に</w:t>
            </w:r>
            <w:r w:rsidR="00F534DA" w:rsidRPr="00C43EAB">
              <w:rPr>
                <w:rFonts w:ascii="ＭＳ 明朝" w:hAnsi="ＭＳ 明朝" w:hint="eastAsia"/>
                <w:b w:val="0"/>
                <w:color w:val="auto"/>
              </w:rPr>
              <w:t>は</w:t>
            </w:r>
            <w:r w:rsidRPr="00C43EAB">
              <w:rPr>
                <w:rFonts w:ascii="ＭＳ 明朝" w:hAnsi="ＭＳ 明朝"/>
                <w:b w:val="0"/>
                <w:color w:val="auto"/>
              </w:rPr>
              <w:t>別の指定管理者に引き継ぐことも予想されるため、指定管理者は、定期的に現物確認を行うべきである。</w:t>
            </w:r>
          </w:p>
        </w:tc>
      </w:tr>
    </w:tbl>
    <w:p w14:paraId="157A0E59" w14:textId="77777777" w:rsidR="006208FC" w:rsidRPr="00C43EAB" w:rsidRDefault="006208FC" w:rsidP="006208FC">
      <w:pPr>
        <w:tabs>
          <w:tab w:val="left" w:pos="1005"/>
        </w:tabs>
        <w:rPr>
          <w:rFonts w:ascii="ＭＳ 明朝" w:hAnsi="ＭＳ 明朝"/>
        </w:rPr>
      </w:pPr>
    </w:p>
    <w:p w14:paraId="068524D5" w14:textId="7963E201" w:rsidR="006208FC" w:rsidRPr="00C43EAB" w:rsidRDefault="006208FC" w:rsidP="006208FC">
      <w:pPr>
        <w:rPr>
          <w:rFonts w:ascii="ＭＳ 明朝" w:hAnsi="ＭＳ 明朝"/>
        </w:rPr>
      </w:pPr>
      <w:r w:rsidRPr="00C43EAB">
        <w:rPr>
          <w:rFonts w:ascii="ＭＳ 明朝" w:hAnsi="ＭＳ 明朝" w:hint="eastAsia"/>
        </w:rPr>
        <w:t>【意見</w:t>
      </w:r>
      <w:r w:rsidR="00AB2DF1" w:rsidRPr="00C43EAB">
        <w:rPr>
          <w:rFonts w:ascii="ＭＳ 明朝" w:hAnsi="ＭＳ 明朝" w:hint="eastAsia"/>
        </w:rPr>
        <w:t>85</w:t>
      </w:r>
      <w:r w:rsidRPr="00C43EAB">
        <w:rPr>
          <w:rFonts w:ascii="ＭＳ 明朝" w:hAnsi="ＭＳ 明朝" w:hint="eastAsia"/>
        </w:rPr>
        <w:t>】指定管理制度の終了</w:t>
      </w:r>
    </w:p>
    <w:tbl>
      <w:tblPr>
        <w:tblStyle w:val="61"/>
        <w:tblW w:w="9067" w:type="dxa"/>
        <w:tblLook w:val="0480" w:firstRow="0" w:lastRow="0" w:firstColumn="1" w:lastColumn="0" w:noHBand="0" w:noVBand="1"/>
      </w:tblPr>
      <w:tblGrid>
        <w:gridCol w:w="9067"/>
      </w:tblGrid>
      <w:tr w:rsidR="001275E7" w:rsidRPr="00C43EAB" w14:paraId="5FB51013" w14:textId="77777777" w:rsidTr="006208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3CE2B135" w14:textId="07E23242" w:rsidR="001275E7" w:rsidRPr="00C43EAB" w:rsidRDefault="001275E7" w:rsidP="001275E7">
            <w:pPr>
              <w:jc w:val="center"/>
              <w:rPr>
                <w:rFonts w:ascii="ＭＳ 明朝" w:hAnsi="ＭＳ 明朝"/>
                <w:b w:val="0"/>
                <w:color w:val="auto"/>
                <w:kern w:val="0"/>
              </w:rPr>
            </w:pPr>
            <w:r w:rsidRPr="00C43EAB">
              <w:rPr>
                <w:rFonts w:ascii="ＭＳ 明朝" w:hAnsi="ＭＳ 明朝" w:hint="eastAsia"/>
                <w:b w:val="0"/>
                <w:kern w:val="0"/>
              </w:rPr>
              <w:t>対　象　施　設</w:t>
            </w:r>
          </w:p>
        </w:tc>
      </w:tr>
      <w:tr w:rsidR="00FC1216" w:rsidRPr="00C43EAB" w14:paraId="0847ED6C" w14:textId="77777777" w:rsidTr="006208FC">
        <w:tc>
          <w:tcPr>
            <w:cnfStyle w:val="001000000000" w:firstRow="0" w:lastRow="0" w:firstColumn="1" w:lastColumn="0" w:oddVBand="0" w:evenVBand="0" w:oddHBand="0" w:evenHBand="0" w:firstRowFirstColumn="0" w:firstRowLastColumn="0" w:lastRowFirstColumn="0" w:lastRowLastColumn="0"/>
            <w:tcW w:w="9067"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4036903B" w14:textId="0BAEC50D" w:rsidR="006208FC" w:rsidRPr="00C43EAB" w:rsidRDefault="006208FC" w:rsidP="006208FC">
            <w:pPr>
              <w:jc w:val="center"/>
              <w:rPr>
                <w:rFonts w:ascii="ＭＳ 明朝" w:hAnsi="ＭＳ 明朝"/>
                <w:b w:val="0"/>
                <w:color w:val="auto"/>
              </w:rPr>
            </w:pPr>
            <w:r w:rsidRPr="00C43EAB">
              <w:rPr>
                <w:rFonts w:ascii="ＭＳ 明朝" w:hAnsi="ＭＳ 明朝" w:hint="eastAsia"/>
                <w:b w:val="0"/>
                <w:color w:val="auto"/>
              </w:rPr>
              <w:t>夕陽丘高等職業技術専門校</w:t>
            </w:r>
          </w:p>
        </w:tc>
      </w:tr>
      <w:tr w:rsidR="00FC1216" w:rsidRPr="00C43EAB" w14:paraId="29A49DD0" w14:textId="77777777" w:rsidTr="006208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4A6BEE5F" w14:textId="4ACA4A9B" w:rsidR="006208FC" w:rsidRPr="00C43EAB" w:rsidRDefault="006208FC" w:rsidP="006208FC">
            <w:pPr>
              <w:jc w:val="center"/>
              <w:rPr>
                <w:rFonts w:ascii="ＭＳ 明朝" w:hAnsi="ＭＳ 明朝"/>
                <w:b w:val="0"/>
                <w:color w:val="auto"/>
              </w:rPr>
            </w:pPr>
            <w:r w:rsidRPr="00C43EAB">
              <w:rPr>
                <w:rFonts w:ascii="ＭＳ 明朝" w:hAnsi="ＭＳ 明朝" w:hint="eastAsia"/>
                <w:b w:val="0"/>
                <w:color w:val="auto"/>
              </w:rPr>
              <w:t xml:space="preserve">　　意見</w:t>
            </w:r>
            <w:r w:rsidR="00AB2DF1" w:rsidRPr="00C43EAB">
              <w:rPr>
                <w:rFonts w:ascii="ＭＳ 明朝" w:hAnsi="ＭＳ 明朝" w:hint="eastAsia"/>
                <w:b w:val="0"/>
                <w:color w:val="auto"/>
              </w:rPr>
              <w:t>85</w:t>
            </w:r>
          </w:p>
        </w:tc>
      </w:tr>
      <w:tr w:rsidR="00FC1216" w:rsidRPr="00C43EAB" w14:paraId="1AAD489B" w14:textId="77777777" w:rsidTr="006208FC">
        <w:tc>
          <w:tcPr>
            <w:cnfStyle w:val="001000000000" w:firstRow="0" w:lastRow="0" w:firstColumn="1" w:lastColumn="0" w:oddVBand="0" w:evenVBand="0" w:oddHBand="0" w:evenHBand="0" w:firstRowFirstColumn="0" w:firstRowLastColumn="0" w:lastRowFirstColumn="0" w:lastRowLastColumn="0"/>
            <w:tcW w:w="9067"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5AE19210" w14:textId="007E4C1E" w:rsidR="006208FC" w:rsidRPr="00C43EAB" w:rsidRDefault="005014A1" w:rsidP="00AB2DF1">
            <w:pPr>
              <w:rPr>
                <w:rFonts w:ascii="ＭＳ 明朝" w:hAnsi="ＭＳ 明朝"/>
                <w:b w:val="0"/>
                <w:bCs w:val="0"/>
                <w:color w:val="auto"/>
              </w:rPr>
            </w:pPr>
            <w:r w:rsidRPr="00C43EAB">
              <w:rPr>
                <w:rFonts w:ascii="ＭＳ 明朝" w:hAnsi="ＭＳ 明朝" w:hint="eastAsia"/>
                <w:b w:val="0"/>
                <w:color w:val="auto"/>
              </w:rPr>
              <w:t xml:space="preserve">　</w:t>
            </w:r>
            <w:r w:rsidR="006208FC" w:rsidRPr="00C43EAB">
              <w:rPr>
                <w:rFonts w:ascii="ＭＳ 明朝" w:hAnsi="ＭＳ 明朝" w:hint="eastAsia"/>
                <w:b w:val="0"/>
                <w:color w:val="auto"/>
              </w:rPr>
              <w:t>本施設において、指定管理</w:t>
            </w:r>
            <w:r w:rsidR="00553B67" w:rsidRPr="00C43EAB">
              <w:rPr>
                <w:rFonts w:ascii="ＭＳ 明朝" w:hAnsi="ＭＳ 明朝" w:hint="eastAsia"/>
                <w:b w:val="0"/>
                <w:color w:val="auto"/>
              </w:rPr>
              <w:t>者</w:t>
            </w:r>
            <w:r w:rsidR="006208FC" w:rsidRPr="00C43EAB">
              <w:rPr>
                <w:rFonts w:ascii="ＭＳ 明朝" w:hAnsi="ＭＳ 明朝" w:hint="eastAsia"/>
                <w:b w:val="0"/>
                <w:color w:val="auto"/>
              </w:rPr>
              <w:t>制度を</w:t>
            </w:r>
            <w:r w:rsidR="00AB2DF1" w:rsidRPr="00C43EAB">
              <w:rPr>
                <w:rFonts w:ascii="ＭＳ 明朝" w:hAnsi="ＭＳ 明朝" w:hint="eastAsia"/>
                <w:b w:val="0"/>
                <w:color w:val="auto"/>
              </w:rPr>
              <w:t>採用して</w:t>
            </w:r>
            <w:r w:rsidR="006208FC" w:rsidRPr="00C43EAB">
              <w:rPr>
                <w:rFonts w:ascii="ＭＳ 明朝" w:hAnsi="ＭＳ 明朝" w:hint="eastAsia"/>
                <w:b w:val="0"/>
                <w:color w:val="auto"/>
              </w:rPr>
              <w:t>実施されていた事務系の訓練科目については、平成</w:t>
            </w:r>
            <w:r w:rsidR="006208FC" w:rsidRPr="00C43EAB">
              <w:rPr>
                <w:rFonts w:ascii="ＭＳ 明朝" w:hAnsi="ＭＳ 明朝"/>
                <w:b w:val="0"/>
                <w:color w:val="auto"/>
              </w:rPr>
              <w:t>30年4月以降、</w:t>
            </w:r>
            <w:r w:rsidR="008A7419" w:rsidRPr="00C43EAB">
              <w:rPr>
                <w:rFonts w:ascii="ＭＳ 明朝" w:hAnsi="ＭＳ 明朝" w:hint="eastAsia"/>
                <w:b w:val="0"/>
              </w:rPr>
              <w:t>民間教育訓練機関の委託訓練の中で対応する</w:t>
            </w:r>
            <w:r w:rsidR="006208FC" w:rsidRPr="00C43EAB">
              <w:rPr>
                <w:rFonts w:ascii="ＭＳ 明朝" w:hAnsi="ＭＳ 明朝"/>
                <w:b w:val="0"/>
                <w:color w:val="auto"/>
              </w:rPr>
              <w:t>という方針が決定している。指定管理者制度の終了にあたっては、5年間の指定管理期間の総括として、指定管理者制度のメリット・デメリットを分析するとともに、そこで得たノウハウを今後の</w:t>
            </w:r>
            <w:r w:rsidR="005070C5" w:rsidRPr="00C43EAB">
              <w:rPr>
                <w:rFonts w:ascii="ＭＳ 明朝" w:hAnsi="ＭＳ 明朝"/>
                <w:b w:val="0"/>
                <w:color w:val="auto"/>
              </w:rPr>
              <w:t>大阪</w:t>
            </w:r>
            <w:r w:rsidR="006208FC" w:rsidRPr="00C43EAB">
              <w:rPr>
                <w:rFonts w:ascii="ＭＳ 明朝" w:hAnsi="ＭＳ 明朝"/>
                <w:b w:val="0"/>
                <w:color w:val="auto"/>
              </w:rPr>
              <w:t>府の直営校を含めた施策に活かす</w:t>
            </w:r>
            <w:r w:rsidR="00AB2DF1" w:rsidRPr="00C43EAB">
              <w:rPr>
                <w:rFonts w:ascii="ＭＳ 明朝" w:hAnsi="ＭＳ 明朝"/>
                <w:b w:val="0"/>
                <w:color w:val="auto"/>
              </w:rPr>
              <w:t>べき</w:t>
            </w:r>
            <w:r w:rsidR="006208FC" w:rsidRPr="00C43EAB">
              <w:rPr>
                <w:rFonts w:ascii="ＭＳ 明朝" w:hAnsi="ＭＳ 明朝"/>
                <w:b w:val="0"/>
                <w:color w:val="auto"/>
              </w:rPr>
              <w:t>である</w:t>
            </w:r>
            <w:r w:rsidR="006208FC" w:rsidRPr="00C43EAB">
              <w:rPr>
                <w:rFonts w:ascii="ＭＳ 明朝" w:hAnsi="ＭＳ 明朝" w:hint="eastAsia"/>
                <w:b w:val="0"/>
                <w:color w:val="auto"/>
              </w:rPr>
              <w:t>。</w:t>
            </w:r>
          </w:p>
        </w:tc>
      </w:tr>
      <w:tr w:rsidR="00FC1216" w:rsidRPr="00C43EAB" w14:paraId="6602E186" w14:textId="77777777" w:rsidTr="006208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04C71F28" w14:textId="77777777" w:rsidR="006208FC" w:rsidRPr="00C43EAB" w:rsidRDefault="006208FC" w:rsidP="006208FC">
            <w:pPr>
              <w:jc w:val="center"/>
              <w:rPr>
                <w:rFonts w:ascii="ＭＳ 明朝" w:hAnsi="ＭＳ 明朝"/>
                <w:b w:val="0"/>
                <w:color w:val="auto"/>
                <w:kern w:val="0"/>
              </w:rPr>
            </w:pPr>
            <w:r w:rsidRPr="00C43EAB">
              <w:rPr>
                <w:rFonts w:ascii="ＭＳ 明朝" w:hAnsi="ＭＳ 明朝" w:hint="eastAsia"/>
                <w:b w:val="0"/>
                <w:color w:val="auto"/>
                <w:kern w:val="0"/>
              </w:rPr>
              <w:t>事実関係及び理由</w:t>
            </w:r>
          </w:p>
        </w:tc>
      </w:tr>
      <w:tr w:rsidR="00FC1216" w:rsidRPr="00C43EAB" w14:paraId="38B7535D" w14:textId="77777777" w:rsidTr="006208FC">
        <w:tc>
          <w:tcPr>
            <w:cnfStyle w:val="001000000000" w:firstRow="0" w:lastRow="0" w:firstColumn="1" w:lastColumn="0" w:oddVBand="0" w:evenVBand="0" w:oddHBand="0" w:evenHBand="0" w:firstRowFirstColumn="0" w:firstRowLastColumn="0" w:lastRowFirstColumn="0" w:lastRowLastColumn="0"/>
            <w:tcW w:w="9067"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1792C107" w14:textId="0342748D" w:rsidR="006208FC" w:rsidRPr="00C43EAB" w:rsidRDefault="00787454" w:rsidP="006208FC">
            <w:pPr>
              <w:ind w:left="300" w:hangingChars="139" w:hanging="300"/>
              <w:rPr>
                <w:rFonts w:ascii="ＭＳ 明朝" w:hAnsi="ＭＳ 明朝"/>
                <w:b w:val="0"/>
                <w:color w:val="auto"/>
              </w:rPr>
            </w:pPr>
            <w:r w:rsidRPr="00C43EAB">
              <w:rPr>
                <w:rFonts w:ascii="ＭＳ 明朝" w:hAnsi="ＭＳ 明朝" w:hint="eastAsia"/>
                <w:b w:val="0"/>
                <w:color w:val="auto"/>
              </w:rPr>
              <w:t>１　本施設は、大阪府に存在する5</w:t>
            </w:r>
            <w:r w:rsidR="006208FC" w:rsidRPr="00C43EAB">
              <w:rPr>
                <w:rFonts w:ascii="ＭＳ 明朝" w:hAnsi="ＭＳ 明朝" w:hint="eastAsia"/>
                <w:b w:val="0"/>
                <w:color w:val="auto"/>
              </w:rPr>
              <w:t>校の高等職業技術専門校のうち、唯一指定管理</w:t>
            </w:r>
            <w:r w:rsidR="00553B67" w:rsidRPr="00C43EAB">
              <w:rPr>
                <w:rFonts w:ascii="ＭＳ 明朝" w:hAnsi="ＭＳ 明朝" w:hint="eastAsia"/>
                <w:b w:val="0"/>
                <w:color w:val="auto"/>
              </w:rPr>
              <w:t>者</w:t>
            </w:r>
            <w:r w:rsidR="006208FC" w:rsidRPr="00C43EAB">
              <w:rPr>
                <w:rFonts w:ascii="ＭＳ 明朝" w:hAnsi="ＭＳ 明朝" w:hint="eastAsia"/>
                <w:b w:val="0"/>
                <w:color w:val="auto"/>
              </w:rPr>
              <w:t>制度が導入されている施設である。本施設以外の</w:t>
            </w:r>
            <w:r w:rsidRPr="00C43EAB">
              <w:rPr>
                <w:rFonts w:ascii="ＭＳ 明朝" w:hAnsi="ＭＳ 明朝" w:hint="eastAsia"/>
                <w:b w:val="0"/>
                <w:color w:val="auto"/>
              </w:rPr>
              <w:t>4</w:t>
            </w:r>
            <w:r w:rsidR="006208FC" w:rsidRPr="00C43EAB">
              <w:rPr>
                <w:rFonts w:ascii="ＭＳ 明朝" w:hAnsi="ＭＳ 明朝" w:hint="eastAsia"/>
                <w:b w:val="0"/>
                <w:color w:val="auto"/>
              </w:rPr>
              <w:t>校は大阪府の直営であり、大阪府以外でも、職業能力開発校（職業能力開発促進法）はすべて都道府県の直営によるものである。これは、職業能力開発校の設置目的である労働者の職業の安定と地位の向上、経済社会の発展に寄与するという</w:t>
            </w:r>
            <w:r w:rsidRPr="00C43EAB">
              <w:rPr>
                <w:rFonts w:ascii="ＭＳ 明朝" w:hAnsi="ＭＳ 明朝" w:hint="eastAsia"/>
                <w:b w:val="0"/>
                <w:color w:val="auto"/>
              </w:rPr>
              <w:t>ことが</w:t>
            </w:r>
            <w:r w:rsidR="006208FC" w:rsidRPr="00C43EAB">
              <w:rPr>
                <w:rFonts w:ascii="ＭＳ 明朝" w:hAnsi="ＭＳ 明朝" w:hint="eastAsia"/>
                <w:b w:val="0"/>
                <w:color w:val="auto"/>
              </w:rPr>
              <w:t>極めて公共的な性質のものであり、経済合理性のみで運営することは適切ではないとの判断によるものであった。</w:t>
            </w:r>
          </w:p>
          <w:p w14:paraId="7403D9DE" w14:textId="0F2BE51D" w:rsidR="006208FC" w:rsidRPr="00C43EAB" w:rsidRDefault="006208FC" w:rsidP="006208FC">
            <w:pPr>
              <w:ind w:left="300" w:hangingChars="139" w:hanging="300"/>
              <w:rPr>
                <w:rFonts w:ascii="ＭＳ 明朝" w:hAnsi="ＭＳ 明朝"/>
                <w:b w:val="0"/>
                <w:color w:val="auto"/>
              </w:rPr>
            </w:pPr>
            <w:r w:rsidRPr="00C43EAB">
              <w:rPr>
                <w:rFonts w:ascii="ＭＳ 明朝" w:hAnsi="ＭＳ 明朝" w:hint="eastAsia"/>
                <w:b w:val="0"/>
                <w:color w:val="auto"/>
              </w:rPr>
              <w:t>２　しかるに、平成</w:t>
            </w:r>
            <w:r w:rsidRPr="00C43EAB">
              <w:rPr>
                <w:rFonts w:ascii="ＭＳ 明朝" w:hAnsi="ＭＳ 明朝"/>
                <w:b w:val="0"/>
                <w:color w:val="auto"/>
              </w:rPr>
              <w:t>22年4月28日付厚生労働省通知では、「都道府県が職業能力開発促進法の規定に基づき設置した公共職業能力開発施設について、当該都道府県以外の者が管理運営することができることとする」「都道府県が公共職業能力開発施設の管理運営を当該都道府県以外の者に行わせるにあたっては地方自治法第244条の2第3項に規定に</w:t>
            </w:r>
            <w:r w:rsidRPr="00C43EAB">
              <w:rPr>
                <w:rFonts w:ascii="ＭＳ 明朝" w:hAnsi="ＭＳ 明朝" w:hint="eastAsia"/>
                <w:b w:val="0"/>
                <w:color w:val="auto"/>
              </w:rPr>
              <w:t>基づく指定管理</w:t>
            </w:r>
            <w:r w:rsidR="00553B67" w:rsidRPr="00C43EAB">
              <w:rPr>
                <w:rFonts w:ascii="ＭＳ 明朝" w:hAnsi="ＭＳ 明朝" w:hint="eastAsia"/>
                <w:b w:val="0"/>
                <w:color w:val="auto"/>
              </w:rPr>
              <w:t>者</w:t>
            </w:r>
            <w:r w:rsidRPr="00C43EAB">
              <w:rPr>
                <w:rFonts w:ascii="ＭＳ 明朝" w:hAnsi="ＭＳ 明朝" w:hint="eastAsia"/>
                <w:b w:val="0"/>
                <w:color w:val="auto"/>
              </w:rPr>
              <w:t>制度によることとなる」とされた。当該通知を受け、大阪府では府立高等職業技術専門校の運営形態の見直しについて議論され、その結果、就業困難者向けの事務系の職業訓練に特化していた夕陽丘校（当施設）のみについて、指定管理者制度が導入されるに至った。</w:t>
            </w:r>
          </w:p>
          <w:p w14:paraId="52CA1FEB" w14:textId="05E87494" w:rsidR="006208FC" w:rsidRPr="00C43EAB" w:rsidRDefault="006208FC" w:rsidP="006208FC">
            <w:pPr>
              <w:ind w:left="300" w:hangingChars="139" w:hanging="300"/>
              <w:rPr>
                <w:rFonts w:ascii="ＭＳ 明朝" w:hAnsi="ＭＳ 明朝"/>
                <w:b w:val="0"/>
                <w:color w:val="auto"/>
              </w:rPr>
            </w:pPr>
            <w:r w:rsidRPr="00C43EAB">
              <w:rPr>
                <w:rFonts w:ascii="ＭＳ 明朝" w:hAnsi="ＭＳ 明朝" w:hint="eastAsia"/>
                <w:b w:val="0"/>
                <w:color w:val="auto"/>
              </w:rPr>
              <w:t>３　当施設</w:t>
            </w:r>
            <w:r w:rsidR="00553B67" w:rsidRPr="00C43EAB">
              <w:rPr>
                <w:rFonts w:ascii="ＭＳ 明朝" w:hAnsi="ＭＳ 明朝" w:hint="eastAsia"/>
                <w:b w:val="0"/>
                <w:color w:val="auto"/>
              </w:rPr>
              <w:t>に</w:t>
            </w:r>
            <w:r w:rsidRPr="00C43EAB">
              <w:rPr>
                <w:rFonts w:ascii="ＭＳ 明朝" w:hAnsi="ＭＳ 明朝" w:hint="eastAsia"/>
                <w:b w:val="0"/>
                <w:color w:val="auto"/>
              </w:rPr>
              <w:t>指定管理者制度を導入するにあたっては、以下のリスクが存在すると指摘されていた。</w:t>
            </w:r>
          </w:p>
          <w:p w14:paraId="2F376765" w14:textId="77777777" w:rsidR="006208FC" w:rsidRPr="00C43EAB" w:rsidRDefault="006208FC" w:rsidP="006208FC">
            <w:pPr>
              <w:ind w:firstLineChars="100" w:firstLine="216"/>
              <w:rPr>
                <w:rFonts w:ascii="ＭＳ 明朝" w:hAnsi="ＭＳ 明朝"/>
                <w:b w:val="0"/>
                <w:color w:val="auto"/>
              </w:rPr>
            </w:pPr>
            <w:r w:rsidRPr="00C43EAB">
              <w:rPr>
                <w:rFonts w:ascii="ＭＳ 明朝" w:hAnsi="ＭＳ 明朝" w:hint="eastAsia"/>
                <w:b w:val="0"/>
                <w:color w:val="auto"/>
              </w:rPr>
              <w:t xml:space="preserve">　①就職率の低下を招くおそれがある。</w:t>
            </w:r>
          </w:p>
          <w:p w14:paraId="7B864C2E" w14:textId="77777777" w:rsidR="006208FC" w:rsidRPr="00C43EAB" w:rsidRDefault="006208FC" w:rsidP="006208FC">
            <w:pPr>
              <w:ind w:firstLineChars="100" w:firstLine="216"/>
              <w:rPr>
                <w:rFonts w:ascii="ＭＳ 明朝" w:hAnsi="ＭＳ 明朝"/>
                <w:b w:val="0"/>
                <w:color w:val="auto"/>
              </w:rPr>
            </w:pPr>
            <w:r w:rsidRPr="00C43EAB">
              <w:rPr>
                <w:rFonts w:ascii="ＭＳ 明朝" w:hAnsi="ＭＳ 明朝" w:hint="eastAsia"/>
                <w:b w:val="0"/>
                <w:color w:val="auto"/>
              </w:rPr>
              <w:t xml:space="preserve">　②職業訓練以外の生活指導等のサービスが低下する恐れがある。</w:t>
            </w:r>
          </w:p>
          <w:p w14:paraId="6A256D48" w14:textId="77777777" w:rsidR="006208FC" w:rsidRPr="00C43EAB" w:rsidRDefault="006208FC" w:rsidP="006208FC">
            <w:pPr>
              <w:ind w:leftChars="105" w:left="588" w:hangingChars="167" w:hanging="361"/>
              <w:rPr>
                <w:rFonts w:ascii="ＭＳ 明朝" w:hAnsi="ＭＳ 明朝"/>
                <w:b w:val="0"/>
                <w:color w:val="auto"/>
              </w:rPr>
            </w:pPr>
            <w:r w:rsidRPr="00C43EAB">
              <w:rPr>
                <w:rFonts w:ascii="ＭＳ 明朝" w:hAnsi="ＭＳ 明朝" w:hint="eastAsia"/>
                <w:b w:val="0"/>
                <w:color w:val="auto"/>
              </w:rPr>
              <w:t xml:space="preserve">　③補講が十分に行われないなど訓練の質が低下する恐れ、時宜に応じた訓練内容の見直しが行われない恐れがある。</w:t>
            </w:r>
          </w:p>
          <w:p w14:paraId="38DE44A4" w14:textId="77777777" w:rsidR="006208FC" w:rsidRPr="00C43EAB" w:rsidRDefault="006208FC" w:rsidP="006208FC">
            <w:pPr>
              <w:ind w:leftChars="105" w:left="588" w:hangingChars="167" w:hanging="361"/>
              <w:rPr>
                <w:rFonts w:ascii="ＭＳ 明朝" w:hAnsi="ＭＳ 明朝"/>
                <w:b w:val="0"/>
                <w:color w:val="auto"/>
              </w:rPr>
            </w:pPr>
            <w:r w:rsidRPr="00C43EAB">
              <w:rPr>
                <w:rFonts w:ascii="ＭＳ 明朝" w:hAnsi="ＭＳ 明朝" w:hint="eastAsia"/>
                <w:b w:val="0"/>
                <w:color w:val="auto"/>
              </w:rPr>
              <w:t xml:space="preserve">　④指定管理者の指定を見直す必要が生じても、他事業者へ容易に変更することは困難（指定期間は通常</w:t>
            </w:r>
            <w:r w:rsidRPr="00C43EAB">
              <w:rPr>
                <w:rFonts w:ascii="ＭＳ 明朝" w:hAnsi="ＭＳ 明朝"/>
                <w:b w:val="0"/>
                <w:color w:val="auto"/>
              </w:rPr>
              <w:t>3年～5年程度。管理スパンが広いため、新たな事業者も十分な準備期間が必要。</w:t>
            </w:r>
          </w:p>
          <w:p w14:paraId="41FC071E" w14:textId="77777777" w:rsidR="006208FC" w:rsidRPr="00C43EAB" w:rsidRDefault="006208FC" w:rsidP="006208FC">
            <w:pPr>
              <w:ind w:left="300" w:hangingChars="139" w:hanging="300"/>
              <w:rPr>
                <w:rFonts w:ascii="ＭＳ 明朝" w:hAnsi="ＭＳ 明朝"/>
                <w:b w:val="0"/>
                <w:color w:val="auto"/>
              </w:rPr>
            </w:pPr>
            <w:r w:rsidRPr="00C43EAB">
              <w:rPr>
                <w:rFonts w:ascii="ＭＳ 明朝" w:hAnsi="ＭＳ 明朝" w:hint="eastAsia"/>
                <w:b w:val="0"/>
                <w:color w:val="auto"/>
              </w:rPr>
              <w:t>４　上記の考えられるリスクについて、大阪府ではそれぞれ次のような対応方針が検討され、本施設への指定管理制度の導入が決定された。</w:t>
            </w:r>
          </w:p>
          <w:p w14:paraId="7CA9E4EF" w14:textId="77777777" w:rsidR="006208FC" w:rsidRPr="00C43EAB" w:rsidRDefault="006208FC" w:rsidP="006208FC">
            <w:pPr>
              <w:ind w:leftChars="105" w:left="588" w:hangingChars="167" w:hanging="361"/>
              <w:rPr>
                <w:rFonts w:ascii="ＭＳ 明朝" w:hAnsi="ＭＳ 明朝"/>
                <w:b w:val="0"/>
                <w:color w:val="auto"/>
              </w:rPr>
            </w:pPr>
            <w:r w:rsidRPr="00C43EAB">
              <w:rPr>
                <w:rFonts w:ascii="ＭＳ 明朝" w:hAnsi="ＭＳ 明朝" w:hint="eastAsia"/>
                <w:b w:val="0"/>
                <w:color w:val="auto"/>
              </w:rPr>
              <w:t xml:space="preserve">　①就職率低下のリスクに対しては、インセンティブ（ペナルティ）として指定管理料の増減等の導入を検討する。また、一定の資格取得率の確保の協定事項化を検討する。</w:t>
            </w:r>
          </w:p>
          <w:p w14:paraId="1CC09944" w14:textId="77777777" w:rsidR="006208FC" w:rsidRPr="00C43EAB" w:rsidRDefault="006208FC" w:rsidP="006208FC">
            <w:pPr>
              <w:ind w:leftChars="105" w:left="588" w:hangingChars="167" w:hanging="361"/>
              <w:rPr>
                <w:rFonts w:ascii="ＭＳ 明朝" w:hAnsi="ＭＳ 明朝"/>
                <w:b w:val="0"/>
                <w:color w:val="auto"/>
              </w:rPr>
            </w:pPr>
            <w:r w:rsidRPr="00C43EAB">
              <w:rPr>
                <w:rFonts w:ascii="ＭＳ 明朝" w:hAnsi="ＭＳ 明朝" w:hint="eastAsia"/>
                <w:b w:val="0"/>
                <w:color w:val="auto"/>
              </w:rPr>
              <w:t xml:space="preserve">　②生活指導等のサービス低下のリスクに対しては、相談対応マニュアルの作成の協定事項化、一定の退校率によるペナルティを検討する。</w:t>
            </w:r>
          </w:p>
          <w:p w14:paraId="23C483AC" w14:textId="77777777" w:rsidR="006208FC" w:rsidRPr="00C43EAB" w:rsidRDefault="006208FC" w:rsidP="006208FC">
            <w:pPr>
              <w:ind w:leftChars="105" w:left="588" w:hangingChars="167" w:hanging="361"/>
              <w:rPr>
                <w:rFonts w:ascii="ＭＳ 明朝" w:hAnsi="ＭＳ 明朝"/>
                <w:b w:val="0"/>
                <w:color w:val="auto"/>
              </w:rPr>
            </w:pPr>
            <w:r w:rsidRPr="00C43EAB">
              <w:rPr>
                <w:rFonts w:ascii="ＭＳ 明朝" w:hAnsi="ＭＳ 明朝" w:hint="eastAsia"/>
                <w:b w:val="0"/>
                <w:color w:val="auto"/>
              </w:rPr>
              <w:t xml:space="preserve">　③十分な補講が行われないリスクに対しては、一定の修了率の確保の協定事項化を検討する。</w:t>
            </w:r>
          </w:p>
          <w:p w14:paraId="44FC1947" w14:textId="77777777" w:rsidR="006208FC" w:rsidRPr="00C43EAB" w:rsidRDefault="006208FC" w:rsidP="006208FC">
            <w:pPr>
              <w:ind w:leftChars="105" w:left="588" w:hangingChars="167" w:hanging="361"/>
              <w:rPr>
                <w:rFonts w:ascii="ＭＳ 明朝" w:hAnsi="ＭＳ 明朝"/>
                <w:b w:val="0"/>
                <w:color w:val="auto"/>
              </w:rPr>
            </w:pPr>
            <w:r w:rsidRPr="00C43EAB">
              <w:rPr>
                <w:rFonts w:ascii="ＭＳ 明朝" w:hAnsi="ＭＳ 明朝" w:hint="eastAsia"/>
                <w:b w:val="0"/>
                <w:color w:val="auto"/>
              </w:rPr>
              <w:t xml:space="preserve">　④その他、訓練の質の維持、時宜に応じた訓練内容の見直しのため、第三者の評価によるチェックを実施し、また受講者アンケートを実施する。</w:t>
            </w:r>
          </w:p>
          <w:p w14:paraId="166290B0" w14:textId="77777777" w:rsidR="006208FC" w:rsidRPr="00C43EAB" w:rsidRDefault="006208FC" w:rsidP="006208FC">
            <w:pPr>
              <w:ind w:left="300" w:hangingChars="139" w:hanging="300"/>
              <w:rPr>
                <w:rFonts w:ascii="ＭＳ 明朝" w:hAnsi="ＭＳ 明朝"/>
                <w:b w:val="0"/>
                <w:color w:val="auto"/>
              </w:rPr>
            </w:pPr>
            <w:r w:rsidRPr="00C43EAB">
              <w:rPr>
                <w:rFonts w:ascii="ＭＳ 明朝" w:hAnsi="ＭＳ 明朝" w:hint="eastAsia"/>
                <w:b w:val="0"/>
                <w:color w:val="auto"/>
              </w:rPr>
              <w:t>５　上記対応方針に基づき、現指定管理者については、所管課が適宜指定管理者と運営方針について協議するほか、管理運営業務委託契約書第</w:t>
            </w:r>
            <w:r w:rsidRPr="00C43EAB">
              <w:rPr>
                <w:rFonts w:ascii="ＭＳ 明朝" w:hAnsi="ＭＳ 明朝"/>
                <w:b w:val="0"/>
                <w:color w:val="auto"/>
              </w:rPr>
              <w:t>6条第4項第2文において、「各期の修了者の就職率（修了3か月後）が60％以上を達成できなかった場合は、就職率向上のための改善計画も併せて作成し、提出しなければならない」とされる一方、第8条第5項では「甲乙協議の上別途締結する協定書に定めるところにより、甲は乙の就職実績に応じて成功報酬を支払う」とインセンティブが付されている。そして、実際に平成28年度4月生の3か月後就職率は91.5％、利用者満足度は28年4月生において86.2％、10月生において90.2％と概ね高い実績をあげている。</w:t>
            </w:r>
          </w:p>
          <w:p w14:paraId="5E5565E2" w14:textId="4D2D7DF8" w:rsidR="006208FC" w:rsidRPr="00C43EAB" w:rsidRDefault="006208FC" w:rsidP="006208FC">
            <w:pPr>
              <w:ind w:left="300" w:hangingChars="139" w:hanging="300"/>
              <w:rPr>
                <w:rFonts w:ascii="ＭＳ 明朝" w:hAnsi="ＭＳ 明朝"/>
                <w:b w:val="0"/>
                <w:bCs w:val="0"/>
                <w:color w:val="auto"/>
              </w:rPr>
            </w:pPr>
            <w:r w:rsidRPr="00C43EAB">
              <w:rPr>
                <w:rFonts w:ascii="ＭＳ 明朝" w:hAnsi="ＭＳ 明朝" w:hint="eastAsia"/>
                <w:b w:val="0"/>
                <w:color w:val="auto"/>
              </w:rPr>
              <w:t>６　以上のような実績がある</w:t>
            </w:r>
            <w:r w:rsidR="00553B67" w:rsidRPr="00C43EAB">
              <w:rPr>
                <w:rFonts w:ascii="ＭＳ 明朝" w:hAnsi="ＭＳ 明朝" w:hint="eastAsia"/>
                <w:b w:val="0"/>
                <w:color w:val="auto"/>
              </w:rPr>
              <w:t>一方</w:t>
            </w:r>
            <w:r w:rsidRPr="00C43EAB">
              <w:rPr>
                <w:rFonts w:ascii="ＭＳ 明朝" w:hAnsi="ＭＳ 明朝" w:hint="eastAsia"/>
                <w:b w:val="0"/>
                <w:color w:val="auto"/>
              </w:rPr>
              <w:t>、</w:t>
            </w:r>
            <w:r w:rsidR="008A7419" w:rsidRPr="00C43EAB">
              <w:rPr>
                <w:rFonts w:ascii="ＭＳ 明朝" w:hAnsi="ＭＳ 明朝" w:hint="eastAsia"/>
                <w:b w:val="0"/>
                <w:color w:val="auto"/>
              </w:rPr>
              <w:t>指定管理期間が満了する平成</w:t>
            </w:r>
            <w:r w:rsidR="008A7419" w:rsidRPr="00C43EAB">
              <w:rPr>
                <w:rFonts w:ascii="ＭＳ 明朝" w:hAnsi="ＭＳ 明朝"/>
                <w:b w:val="0"/>
                <w:color w:val="auto"/>
              </w:rPr>
              <w:t>29年度末をもって同校における訓練は終了し、平成30年度からは、民間教育訓練機関の委託訓練の中で対応するという</w:t>
            </w:r>
            <w:r w:rsidRPr="00C43EAB">
              <w:rPr>
                <w:rFonts w:ascii="ＭＳ 明朝" w:hAnsi="ＭＳ 明朝"/>
                <w:b w:val="0"/>
                <w:color w:val="auto"/>
              </w:rPr>
              <w:t>方針が決</w:t>
            </w:r>
            <w:r w:rsidRPr="00C43EAB">
              <w:rPr>
                <w:rFonts w:ascii="ＭＳ 明朝" w:hAnsi="ＭＳ 明朝" w:hint="eastAsia"/>
                <w:b w:val="0"/>
                <w:color w:val="auto"/>
              </w:rPr>
              <w:t>定されている。</w:t>
            </w:r>
          </w:p>
          <w:p w14:paraId="666E837E" w14:textId="109DC8C8" w:rsidR="006208FC" w:rsidRPr="00C43EAB" w:rsidRDefault="006208FC" w:rsidP="005014A1">
            <w:pPr>
              <w:ind w:left="300" w:hangingChars="139" w:hanging="300"/>
              <w:rPr>
                <w:rFonts w:ascii="ＭＳ 明朝" w:hAnsi="ＭＳ 明朝"/>
                <w:b w:val="0"/>
                <w:bCs w:val="0"/>
                <w:color w:val="auto"/>
              </w:rPr>
            </w:pPr>
            <w:r w:rsidRPr="00C43EAB">
              <w:rPr>
                <w:rFonts w:ascii="ＭＳ 明朝" w:hAnsi="ＭＳ 明朝" w:hint="eastAsia"/>
                <w:b w:val="0"/>
                <w:color w:val="auto"/>
              </w:rPr>
              <w:t>７　指定管理者制度の終了にあたっては、</w:t>
            </w:r>
            <w:r w:rsidRPr="00C43EAB">
              <w:rPr>
                <w:rFonts w:ascii="ＭＳ 明朝" w:hAnsi="ＭＳ 明朝"/>
                <w:b w:val="0"/>
                <w:color w:val="auto"/>
              </w:rPr>
              <w:t>5年間の指定管理制度期間の総括として、指定管理者制度のメリット・デメリットを分析するとともに、そこで得たノウハウを今後の</w:t>
            </w:r>
            <w:r w:rsidR="00930603" w:rsidRPr="00C43EAB">
              <w:rPr>
                <w:rFonts w:ascii="ＭＳ 明朝" w:hAnsi="ＭＳ 明朝" w:hint="eastAsia"/>
                <w:b w:val="0"/>
                <w:color w:val="auto"/>
              </w:rPr>
              <w:t>大阪</w:t>
            </w:r>
            <w:r w:rsidRPr="00C43EAB">
              <w:rPr>
                <w:rFonts w:ascii="ＭＳ 明朝" w:hAnsi="ＭＳ 明朝"/>
                <w:b w:val="0"/>
                <w:color w:val="auto"/>
              </w:rPr>
              <w:t>府の直営校を含めた施策に活かすことが必要である</w:t>
            </w:r>
            <w:r w:rsidRPr="00C43EAB">
              <w:rPr>
                <w:rFonts w:ascii="ＭＳ 明朝" w:hAnsi="ＭＳ 明朝" w:hint="eastAsia"/>
                <w:b w:val="0"/>
                <w:color w:val="auto"/>
              </w:rPr>
              <w:t>。</w:t>
            </w:r>
          </w:p>
        </w:tc>
      </w:tr>
    </w:tbl>
    <w:p w14:paraId="38A5760D" w14:textId="77777777" w:rsidR="006208FC" w:rsidRPr="00C43EAB" w:rsidRDefault="006208FC" w:rsidP="006208FC">
      <w:pPr>
        <w:widowControl/>
        <w:jc w:val="left"/>
        <w:rPr>
          <w:rFonts w:ascii="ＭＳ 明朝" w:hAnsi="ＭＳ 明朝"/>
        </w:rPr>
      </w:pPr>
    </w:p>
    <w:p w14:paraId="10C9EE3E" w14:textId="77777777" w:rsidR="004510B8" w:rsidRPr="00C43EAB" w:rsidRDefault="004510B8">
      <w:pPr>
        <w:widowControl/>
        <w:jc w:val="left"/>
        <w:rPr>
          <w:rFonts w:ascii="ＭＳ 明朝" w:hAnsi="ＭＳ 明朝" w:cstheme="majorBidi"/>
          <w:szCs w:val="22"/>
        </w:rPr>
      </w:pPr>
      <w:bookmarkStart w:id="102" w:name="_Toc501977508"/>
      <w:r w:rsidRPr="00C43EAB">
        <w:rPr>
          <w:rFonts w:ascii="ＭＳ 明朝" w:hAnsi="ＭＳ 明朝"/>
        </w:rPr>
        <w:br w:type="page"/>
      </w:r>
    </w:p>
    <w:p w14:paraId="013C7BD7" w14:textId="1EB7EB48" w:rsidR="006208FC" w:rsidRPr="00C43EAB" w:rsidRDefault="004510B8" w:rsidP="006F0F45">
      <w:pPr>
        <w:pStyle w:val="3"/>
      </w:pPr>
      <w:r w:rsidRPr="00C43EAB">
        <w:rPr>
          <w:rFonts w:hint="eastAsia"/>
        </w:rPr>
        <w:t xml:space="preserve">　</w:t>
      </w:r>
      <w:r w:rsidRPr="00C43EAB">
        <w:t xml:space="preserve"> </w:t>
      </w:r>
      <w:bookmarkStart w:id="103" w:name="_Toc505074307"/>
      <w:r w:rsidRPr="00C43EAB">
        <w:t>(16)</w:t>
      </w:r>
      <w:r w:rsidRPr="00C43EAB">
        <w:t xml:space="preserve">　</w:t>
      </w:r>
      <w:r w:rsidR="006208FC" w:rsidRPr="00C43EAB">
        <w:rPr>
          <w:rFonts w:hint="eastAsia"/>
        </w:rPr>
        <w:t>障がい者交流促進センター</w:t>
      </w:r>
      <w:bookmarkEnd w:id="102"/>
      <w:bookmarkEnd w:id="103"/>
    </w:p>
    <w:p w14:paraId="20F477A1" w14:textId="4EEE55E9" w:rsidR="004510B8" w:rsidRPr="00C43EAB" w:rsidRDefault="004510B8" w:rsidP="00FC1216">
      <w:pPr>
        <w:rPr>
          <w:rFonts w:ascii="ＭＳ 明朝" w:hAnsi="ＭＳ 明朝"/>
          <w:szCs w:val="22"/>
        </w:rPr>
      </w:pPr>
      <w:r w:rsidRPr="00C43EAB">
        <w:rPr>
          <w:rFonts w:ascii="ＭＳ 明朝" w:hAnsi="ＭＳ 明朝" w:hint="eastAsia"/>
          <w:szCs w:val="22"/>
        </w:rPr>
        <w:t>【施設の概要】</w:t>
      </w:r>
    </w:p>
    <w:tbl>
      <w:tblPr>
        <w:tblStyle w:val="a8"/>
        <w:tblW w:w="9067" w:type="dxa"/>
        <w:tblLook w:val="04A0" w:firstRow="1" w:lastRow="0" w:firstColumn="1" w:lastColumn="0" w:noHBand="0" w:noVBand="1"/>
      </w:tblPr>
      <w:tblGrid>
        <w:gridCol w:w="1555"/>
        <w:gridCol w:w="7512"/>
      </w:tblGrid>
      <w:tr w:rsidR="00FC1216" w:rsidRPr="00C43EAB" w14:paraId="0CD89572" w14:textId="77777777" w:rsidTr="006208FC">
        <w:tc>
          <w:tcPr>
            <w:tcW w:w="1555" w:type="dxa"/>
          </w:tcPr>
          <w:p w14:paraId="08679DF5" w14:textId="77777777" w:rsidR="006208FC" w:rsidRPr="00C43EAB" w:rsidRDefault="006208FC" w:rsidP="006208FC">
            <w:pPr>
              <w:rPr>
                <w:rFonts w:ascii="ＭＳ 明朝" w:hAnsi="ＭＳ 明朝"/>
                <w:sz w:val="20"/>
                <w:szCs w:val="20"/>
              </w:rPr>
            </w:pPr>
            <w:r w:rsidRPr="00C43EAB">
              <w:rPr>
                <w:rFonts w:ascii="ＭＳ 明朝" w:hAnsi="ＭＳ 明朝" w:hint="eastAsia"/>
                <w:sz w:val="20"/>
                <w:szCs w:val="20"/>
              </w:rPr>
              <w:t>施設名</w:t>
            </w:r>
          </w:p>
        </w:tc>
        <w:tc>
          <w:tcPr>
            <w:tcW w:w="7512" w:type="dxa"/>
          </w:tcPr>
          <w:p w14:paraId="0A2371FC" w14:textId="77777777" w:rsidR="006208FC" w:rsidRPr="00C43EAB" w:rsidRDefault="006208FC" w:rsidP="006208FC">
            <w:pPr>
              <w:rPr>
                <w:rFonts w:ascii="ＭＳ 明朝" w:hAnsi="ＭＳ 明朝"/>
                <w:sz w:val="20"/>
                <w:szCs w:val="20"/>
              </w:rPr>
            </w:pPr>
            <w:r w:rsidRPr="00C43EAB">
              <w:rPr>
                <w:rFonts w:ascii="ＭＳ 明朝" w:hAnsi="ＭＳ 明朝" w:hint="eastAsia"/>
                <w:sz w:val="20"/>
                <w:szCs w:val="20"/>
              </w:rPr>
              <w:t>障がい者交流促進センター（愛称　ファインプラザ大阪）</w:t>
            </w:r>
          </w:p>
        </w:tc>
      </w:tr>
      <w:tr w:rsidR="00FC1216" w:rsidRPr="00C43EAB" w14:paraId="154D56E7" w14:textId="77777777" w:rsidTr="006208FC">
        <w:tc>
          <w:tcPr>
            <w:tcW w:w="1555" w:type="dxa"/>
          </w:tcPr>
          <w:p w14:paraId="6BE9FDC8" w14:textId="77777777" w:rsidR="006208FC" w:rsidRPr="00C43EAB" w:rsidRDefault="006208FC" w:rsidP="006208FC">
            <w:pPr>
              <w:rPr>
                <w:rFonts w:ascii="ＭＳ 明朝" w:hAnsi="ＭＳ 明朝"/>
                <w:sz w:val="20"/>
                <w:szCs w:val="20"/>
              </w:rPr>
            </w:pPr>
            <w:r w:rsidRPr="00C43EAB">
              <w:rPr>
                <w:rFonts w:ascii="ＭＳ 明朝" w:hAnsi="ＭＳ 明朝" w:hint="eastAsia"/>
                <w:sz w:val="20"/>
                <w:szCs w:val="20"/>
              </w:rPr>
              <w:t>所管課</w:t>
            </w:r>
          </w:p>
        </w:tc>
        <w:tc>
          <w:tcPr>
            <w:tcW w:w="7512" w:type="dxa"/>
          </w:tcPr>
          <w:p w14:paraId="0AB9CF2B" w14:textId="77777777" w:rsidR="006208FC" w:rsidRPr="00C43EAB" w:rsidRDefault="006208FC" w:rsidP="006208FC">
            <w:pPr>
              <w:rPr>
                <w:rFonts w:ascii="ＭＳ 明朝" w:hAnsi="ＭＳ 明朝"/>
                <w:sz w:val="20"/>
                <w:szCs w:val="20"/>
              </w:rPr>
            </w:pPr>
            <w:r w:rsidRPr="00C43EAB">
              <w:rPr>
                <w:rFonts w:ascii="ＭＳ 明朝" w:hAnsi="ＭＳ 明朝" w:hint="eastAsia"/>
                <w:sz w:val="20"/>
                <w:szCs w:val="20"/>
              </w:rPr>
              <w:t>福祉部障害福祉室自立支援課社会参加支援グループ</w:t>
            </w:r>
          </w:p>
        </w:tc>
      </w:tr>
      <w:tr w:rsidR="00FC1216" w:rsidRPr="00C43EAB" w14:paraId="415978D8" w14:textId="77777777" w:rsidTr="006208FC">
        <w:tc>
          <w:tcPr>
            <w:tcW w:w="1555" w:type="dxa"/>
          </w:tcPr>
          <w:p w14:paraId="530B8AD2" w14:textId="0272C4AC" w:rsidR="006208FC" w:rsidRPr="00C43EAB" w:rsidRDefault="006208FC" w:rsidP="006208FC">
            <w:pPr>
              <w:rPr>
                <w:rFonts w:ascii="ＭＳ 明朝" w:hAnsi="ＭＳ 明朝"/>
                <w:sz w:val="20"/>
                <w:szCs w:val="20"/>
              </w:rPr>
            </w:pPr>
            <w:r w:rsidRPr="00C43EAB">
              <w:rPr>
                <w:rFonts w:ascii="ＭＳ 明朝" w:hAnsi="ＭＳ 明朝" w:hint="eastAsia"/>
                <w:sz w:val="20"/>
                <w:szCs w:val="20"/>
              </w:rPr>
              <w:t>条例・規則</w:t>
            </w:r>
            <w:r w:rsidR="00BB46F8" w:rsidRPr="00C43EAB">
              <w:rPr>
                <w:rFonts w:ascii="ＭＳ 明朝" w:hAnsi="ＭＳ 明朝" w:hint="eastAsia"/>
                <w:sz w:val="20"/>
                <w:szCs w:val="20"/>
              </w:rPr>
              <w:t>等</w:t>
            </w:r>
          </w:p>
        </w:tc>
        <w:tc>
          <w:tcPr>
            <w:tcW w:w="7512" w:type="dxa"/>
          </w:tcPr>
          <w:p w14:paraId="7CD98F40" w14:textId="083AC8E8" w:rsidR="006208FC" w:rsidRPr="00C43EAB" w:rsidRDefault="006208FC" w:rsidP="006208FC">
            <w:pPr>
              <w:rPr>
                <w:rFonts w:ascii="ＭＳ 明朝" w:hAnsi="ＭＳ 明朝"/>
                <w:sz w:val="20"/>
                <w:szCs w:val="20"/>
              </w:rPr>
            </w:pPr>
            <w:r w:rsidRPr="00C43EAB">
              <w:rPr>
                <w:rFonts w:ascii="ＭＳ 明朝" w:hAnsi="ＭＳ 明朝" w:hint="eastAsia"/>
                <w:sz w:val="20"/>
                <w:szCs w:val="20"/>
              </w:rPr>
              <w:t>大阪府社会施設設置条例</w:t>
            </w:r>
            <w:r w:rsidR="00930603" w:rsidRPr="00C43EAB">
              <w:rPr>
                <w:rFonts w:ascii="ＭＳ 明朝" w:hAnsi="ＭＳ 明朝" w:hint="eastAsia"/>
                <w:sz w:val="20"/>
                <w:szCs w:val="20"/>
              </w:rPr>
              <w:t>、</w:t>
            </w:r>
            <w:r w:rsidRPr="00C43EAB">
              <w:rPr>
                <w:rFonts w:ascii="ＭＳ 明朝" w:hAnsi="ＭＳ 明朝" w:hint="eastAsia"/>
                <w:sz w:val="20"/>
                <w:szCs w:val="20"/>
              </w:rPr>
              <w:t>大阪府障害者交流促進センター管理規則</w:t>
            </w:r>
          </w:p>
        </w:tc>
      </w:tr>
      <w:tr w:rsidR="00FC1216" w:rsidRPr="00C43EAB" w14:paraId="17A5F038" w14:textId="77777777" w:rsidTr="006208FC">
        <w:tc>
          <w:tcPr>
            <w:tcW w:w="1555" w:type="dxa"/>
          </w:tcPr>
          <w:p w14:paraId="207DD435" w14:textId="77777777" w:rsidR="006208FC" w:rsidRPr="00C43EAB" w:rsidRDefault="006208FC" w:rsidP="006208FC">
            <w:pPr>
              <w:rPr>
                <w:rFonts w:ascii="ＭＳ 明朝" w:hAnsi="ＭＳ 明朝"/>
                <w:sz w:val="20"/>
                <w:szCs w:val="20"/>
              </w:rPr>
            </w:pPr>
            <w:r w:rsidRPr="00C43EAB">
              <w:rPr>
                <w:rFonts w:ascii="ＭＳ 明朝" w:hAnsi="ＭＳ 明朝" w:hint="eastAsia"/>
                <w:sz w:val="20"/>
                <w:szCs w:val="20"/>
              </w:rPr>
              <w:t>設置目的（所管課の回答）</w:t>
            </w:r>
          </w:p>
        </w:tc>
        <w:tc>
          <w:tcPr>
            <w:tcW w:w="7512" w:type="dxa"/>
          </w:tcPr>
          <w:p w14:paraId="1642B1A6" w14:textId="77777777" w:rsidR="006208FC" w:rsidRPr="00C43EAB" w:rsidRDefault="006208FC" w:rsidP="006208FC">
            <w:pPr>
              <w:rPr>
                <w:rFonts w:ascii="ＭＳ 明朝" w:hAnsi="ＭＳ 明朝"/>
                <w:sz w:val="20"/>
                <w:szCs w:val="20"/>
              </w:rPr>
            </w:pPr>
            <w:r w:rsidRPr="00C43EAB">
              <w:rPr>
                <w:rFonts w:ascii="ＭＳ 明朝" w:hAnsi="ＭＳ 明朝" w:hint="eastAsia"/>
                <w:sz w:val="20"/>
                <w:szCs w:val="20"/>
              </w:rPr>
              <w:t>大阪府における障がい者スポーツの中核拠点として、専門性の高い指導員の養成等のほか、府内の各地域における障がい者スポーツに係る活動等を幅広く支援するなど、府内の障がい者スポーツの振興を図る。</w:t>
            </w:r>
          </w:p>
        </w:tc>
      </w:tr>
      <w:tr w:rsidR="00FC1216" w:rsidRPr="00C43EAB" w14:paraId="30476947" w14:textId="77777777" w:rsidTr="006208FC">
        <w:tc>
          <w:tcPr>
            <w:tcW w:w="1555" w:type="dxa"/>
          </w:tcPr>
          <w:p w14:paraId="53FD4FB0" w14:textId="77777777" w:rsidR="006208FC" w:rsidRPr="00C43EAB" w:rsidRDefault="006208FC" w:rsidP="006208FC">
            <w:pPr>
              <w:rPr>
                <w:rFonts w:ascii="ＭＳ 明朝" w:hAnsi="ＭＳ 明朝"/>
                <w:sz w:val="20"/>
                <w:szCs w:val="20"/>
              </w:rPr>
            </w:pPr>
            <w:r w:rsidRPr="00C43EAB">
              <w:rPr>
                <w:rFonts w:ascii="ＭＳ 明朝" w:hAnsi="ＭＳ 明朝" w:hint="eastAsia"/>
                <w:sz w:val="20"/>
                <w:szCs w:val="20"/>
              </w:rPr>
              <w:t>開設年月日</w:t>
            </w:r>
          </w:p>
        </w:tc>
        <w:tc>
          <w:tcPr>
            <w:tcW w:w="7512" w:type="dxa"/>
          </w:tcPr>
          <w:p w14:paraId="37E6E762" w14:textId="77777777" w:rsidR="006208FC" w:rsidRPr="00C43EAB" w:rsidRDefault="006208FC" w:rsidP="006208FC">
            <w:pPr>
              <w:rPr>
                <w:rFonts w:ascii="ＭＳ 明朝" w:hAnsi="ＭＳ 明朝"/>
                <w:sz w:val="20"/>
                <w:szCs w:val="20"/>
              </w:rPr>
            </w:pPr>
            <w:r w:rsidRPr="00C43EAB">
              <w:rPr>
                <w:rFonts w:ascii="ＭＳ 明朝" w:hAnsi="ＭＳ 明朝" w:hint="eastAsia"/>
                <w:sz w:val="20"/>
                <w:szCs w:val="20"/>
              </w:rPr>
              <w:t>昭和</w:t>
            </w:r>
            <w:r w:rsidRPr="00C43EAB">
              <w:rPr>
                <w:rFonts w:ascii="ＭＳ 明朝" w:hAnsi="ＭＳ 明朝"/>
                <w:sz w:val="20"/>
                <w:szCs w:val="20"/>
              </w:rPr>
              <w:t>61年4月1日（大規模修繕：未実施）</w:t>
            </w:r>
          </w:p>
        </w:tc>
      </w:tr>
      <w:tr w:rsidR="00FC1216" w:rsidRPr="00C43EAB" w14:paraId="74431B98" w14:textId="77777777" w:rsidTr="006208FC">
        <w:tc>
          <w:tcPr>
            <w:tcW w:w="1555" w:type="dxa"/>
          </w:tcPr>
          <w:p w14:paraId="3E9E97FE" w14:textId="77777777" w:rsidR="006208FC" w:rsidRPr="00C43EAB" w:rsidRDefault="006208FC" w:rsidP="006208FC">
            <w:pPr>
              <w:rPr>
                <w:rFonts w:ascii="ＭＳ 明朝" w:hAnsi="ＭＳ 明朝"/>
                <w:sz w:val="20"/>
                <w:szCs w:val="20"/>
              </w:rPr>
            </w:pPr>
            <w:r w:rsidRPr="00C43EAB">
              <w:rPr>
                <w:rFonts w:ascii="ＭＳ 明朝" w:hAnsi="ＭＳ 明朝" w:hint="eastAsia"/>
                <w:sz w:val="20"/>
                <w:szCs w:val="20"/>
              </w:rPr>
              <w:t>所在地</w:t>
            </w:r>
          </w:p>
        </w:tc>
        <w:tc>
          <w:tcPr>
            <w:tcW w:w="7512" w:type="dxa"/>
          </w:tcPr>
          <w:p w14:paraId="6539C4E3" w14:textId="77777777" w:rsidR="006208FC" w:rsidRPr="00C43EAB" w:rsidRDefault="006208FC" w:rsidP="006208FC">
            <w:pPr>
              <w:rPr>
                <w:rFonts w:ascii="ＭＳ 明朝" w:hAnsi="ＭＳ 明朝"/>
                <w:sz w:val="20"/>
                <w:szCs w:val="20"/>
              </w:rPr>
            </w:pPr>
            <w:r w:rsidRPr="00C43EAB">
              <w:rPr>
                <w:rFonts w:ascii="ＭＳ 明朝" w:hAnsi="ＭＳ 明朝" w:hint="eastAsia"/>
                <w:sz w:val="20"/>
                <w:szCs w:val="20"/>
              </w:rPr>
              <w:t>堺市堺区城山台</w:t>
            </w:r>
            <w:r w:rsidRPr="00C43EAB">
              <w:rPr>
                <w:rFonts w:ascii="ＭＳ 明朝" w:hAnsi="ＭＳ 明朝"/>
                <w:sz w:val="20"/>
                <w:szCs w:val="20"/>
              </w:rPr>
              <w:t>5丁1番2号</w:t>
            </w:r>
          </w:p>
        </w:tc>
      </w:tr>
      <w:tr w:rsidR="00FC1216" w:rsidRPr="00C43EAB" w14:paraId="59102002" w14:textId="77777777" w:rsidTr="006208FC">
        <w:tc>
          <w:tcPr>
            <w:tcW w:w="1555" w:type="dxa"/>
          </w:tcPr>
          <w:p w14:paraId="4D867BF9" w14:textId="77777777" w:rsidR="006208FC" w:rsidRPr="00C43EAB" w:rsidRDefault="006208FC" w:rsidP="006208FC">
            <w:pPr>
              <w:rPr>
                <w:rFonts w:ascii="ＭＳ 明朝" w:hAnsi="ＭＳ 明朝"/>
                <w:sz w:val="20"/>
                <w:szCs w:val="20"/>
              </w:rPr>
            </w:pPr>
            <w:r w:rsidRPr="00C43EAB">
              <w:rPr>
                <w:rFonts w:ascii="ＭＳ 明朝" w:hAnsi="ＭＳ 明朝" w:hint="eastAsia"/>
                <w:sz w:val="20"/>
                <w:szCs w:val="20"/>
              </w:rPr>
              <w:t>敷地面積</w:t>
            </w:r>
          </w:p>
        </w:tc>
        <w:tc>
          <w:tcPr>
            <w:tcW w:w="7512" w:type="dxa"/>
          </w:tcPr>
          <w:p w14:paraId="3B4ECCB5" w14:textId="77777777" w:rsidR="006208FC" w:rsidRPr="00C43EAB" w:rsidRDefault="006208FC" w:rsidP="006208FC">
            <w:pPr>
              <w:rPr>
                <w:rFonts w:ascii="ＭＳ 明朝" w:hAnsi="ＭＳ 明朝"/>
                <w:sz w:val="20"/>
                <w:szCs w:val="20"/>
              </w:rPr>
            </w:pPr>
            <w:r w:rsidRPr="00C43EAB">
              <w:rPr>
                <w:rFonts w:ascii="ＭＳ 明朝" w:hAnsi="ＭＳ 明朝"/>
                <w:sz w:val="20"/>
                <w:szCs w:val="20"/>
              </w:rPr>
              <w:t>36,280.55㎡（大阪府所有）</w:t>
            </w:r>
          </w:p>
        </w:tc>
      </w:tr>
      <w:tr w:rsidR="00FC1216" w:rsidRPr="00C43EAB" w14:paraId="5B13F3C1" w14:textId="77777777" w:rsidTr="006208FC">
        <w:tc>
          <w:tcPr>
            <w:tcW w:w="1555" w:type="dxa"/>
          </w:tcPr>
          <w:p w14:paraId="5AA8C7EA" w14:textId="77777777" w:rsidR="006208FC" w:rsidRPr="00C43EAB" w:rsidRDefault="006208FC" w:rsidP="006208FC">
            <w:pPr>
              <w:rPr>
                <w:rFonts w:ascii="ＭＳ 明朝" w:hAnsi="ＭＳ 明朝"/>
                <w:sz w:val="20"/>
                <w:szCs w:val="20"/>
              </w:rPr>
            </w:pPr>
            <w:r w:rsidRPr="00C43EAB">
              <w:rPr>
                <w:rFonts w:ascii="ＭＳ 明朝" w:hAnsi="ＭＳ 明朝" w:hint="eastAsia"/>
                <w:sz w:val="20"/>
                <w:szCs w:val="20"/>
              </w:rPr>
              <w:t>建物構造</w:t>
            </w:r>
          </w:p>
        </w:tc>
        <w:tc>
          <w:tcPr>
            <w:tcW w:w="7512" w:type="dxa"/>
          </w:tcPr>
          <w:p w14:paraId="180A3806" w14:textId="77777777" w:rsidR="006208FC" w:rsidRPr="00C43EAB" w:rsidRDefault="006208FC" w:rsidP="006208FC">
            <w:pPr>
              <w:rPr>
                <w:rFonts w:ascii="ＭＳ 明朝" w:hAnsi="ＭＳ 明朝"/>
                <w:sz w:val="20"/>
                <w:szCs w:val="20"/>
              </w:rPr>
            </w:pPr>
            <w:r w:rsidRPr="00C43EAB">
              <w:rPr>
                <w:rFonts w:ascii="ＭＳ 明朝" w:hAnsi="ＭＳ 明朝" w:hint="eastAsia"/>
                <w:sz w:val="20"/>
                <w:szCs w:val="20"/>
              </w:rPr>
              <w:t>地上</w:t>
            </w:r>
            <w:r w:rsidRPr="00C43EAB">
              <w:rPr>
                <w:rFonts w:ascii="ＭＳ 明朝" w:hAnsi="ＭＳ 明朝"/>
                <w:sz w:val="20"/>
                <w:szCs w:val="20"/>
              </w:rPr>
              <w:t>3階建（鉄骨鉄筋コンクリート造）</w:t>
            </w:r>
          </w:p>
        </w:tc>
      </w:tr>
      <w:tr w:rsidR="00FC1216" w:rsidRPr="00C43EAB" w14:paraId="1C2CF990" w14:textId="77777777" w:rsidTr="006208FC">
        <w:tc>
          <w:tcPr>
            <w:tcW w:w="1555" w:type="dxa"/>
          </w:tcPr>
          <w:p w14:paraId="277B0815" w14:textId="77777777" w:rsidR="006208FC" w:rsidRPr="00C43EAB" w:rsidRDefault="006208FC" w:rsidP="006208FC">
            <w:pPr>
              <w:rPr>
                <w:rFonts w:ascii="ＭＳ 明朝" w:hAnsi="ＭＳ 明朝"/>
                <w:sz w:val="20"/>
                <w:szCs w:val="20"/>
              </w:rPr>
            </w:pPr>
            <w:r w:rsidRPr="00C43EAB">
              <w:rPr>
                <w:rFonts w:ascii="ＭＳ 明朝" w:hAnsi="ＭＳ 明朝" w:hint="eastAsia"/>
                <w:sz w:val="20"/>
                <w:szCs w:val="20"/>
              </w:rPr>
              <w:t>延床面積</w:t>
            </w:r>
          </w:p>
        </w:tc>
        <w:tc>
          <w:tcPr>
            <w:tcW w:w="7512" w:type="dxa"/>
          </w:tcPr>
          <w:p w14:paraId="35F1E6B8" w14:textId="77777777" w:rsidR="006208FC" w:rsidRPr="00C43EAB" w:rsidRDefault="006208FC" w:rsidP="006208FC">
            <w:pPr>
              <w:rPr>
                <w:rFonts w:ascii="ＭＳ 明朝" w:hAnsi="ＭＳ 明朝"/>
                <w:sz w:val="20"/>
                <w:szCs w:val="20"/>
              </w:rPr>
            </w:pPr>
            <w:r w:rsidRPr="00C43EAB">
              <w:rPr>
                <w:rFonts w:ascii="ＭＳ 明朝" w:hAnsi="ＭＳ 明朝"/>
                <w:sz w:val="20"/>
                <w:szCs w:val="20"/>
              </w:rPr>
              <w:t>8,080.03㎡（大阪府所有）</w:t>
            </w:r>
          </w:p>
        </w:tc>
      </w:tr>
      <w:tr w:rsidR="00FC1216" w:rsidRPr="00C43EAB" w14:paraId="27AB25FA" w14:textId="77777777" w:rsidTr="006208FC">
        <w:tc>
          <w:tcPr>
            <w:tcW w:w="1555" w:type="dxa"/>
          </w:tcPr>
          <w:p w14:paraId="046EBF31" w14:textId="77777777" w:rsidR="006208FC" w:rsidRPr="00C43EAB" w:rsidRDefault="006208FC" w:rsidP="006208FC">
            <w:pPr>
              <w:rPr>
                <w:rFonts w:ascii="ＭＳ 明朝" w:hAnsi="ＭＳ 明朝"/>
                <w:sz w:val="20"/>
                <w:szCs w:val="20"/>
              </w:rPr>
            </w:pPr>
            <w:r w:rsidRPr="00C43EAB">
              <w:rPr>
                <w:rFonts w:ascii="ＭＳ 明朝" w:hAnsi="ＭＳ 明朝" w:hint="eastAsia"/>
                <w:sz w:val="20"/>
                <w:szCs w:val="20"/>
              </w:rPr>
              <w:t>主な施設</w:t>
            </w:r>
          </w:p>
        </w:tc>
        <w:tc>
          <w:tcPr>
            <w:tcW w:w="7512" w:type="dxa"/>
          </w:tcPr>
          <w:p w14:paraId="27A95EEB" w14:textId="77777777" w:rsidR="006208FC" w:rsidRPr="00C43EAB" w:rsidRDefault="006208FC" w:rsidP="006208FC">
            <w:pPr>
              <w:rPr>
                <w:rFonts w:ascii="ＭＳ 明朝" w:hAnsi="ＭＳ 明朝"/>
                <w:sz w:val="20"/>
                <w:szCs w:val="20"/>
              </w:rPr>
            </w:pPr>
            <w:r w:rsidRPr="00C43EAB">
              <w:rPr>
                <w:rFonts w:ascii="ＭＳ 明朝" w:hAnsi="ＭＳ 明朝" w:hint="eastAsia"/>
                <w:sz w:val="20"/>
                <w:szCs w:val="20"/>
              </w:rPr>
              <w:t>温水ﾌﾟｰﾙ（</w:t>
            </w:r>
            <w:r w:rsidRPr="00C43EAB">
              <w:rPr>
                <w:rFonts w:ascii="ＭＳ 明朝" w:hAnsi="ＭＳ 明朝"/>
                <w:sz w:val="20"/>
                <w:szCs w:val="20"/>
              </w:rPr>
              <w:t>25ｍ×11m、5</w:t>
            </w:r>
            <w:r w:rsidRPr="00C43EAB">
              <w:rPr>
                <w:rFonts w:ascii="ＭＳ 明朝" w:hAnsi="ＭＳ 明朝" w:hint="eastAsia"/>
                <w:sz w:val="20"/>
                <w:szCs w:val="20"/>
              </w:rPr>
              <w:t>ｺｰｽ、ｽﾛｰﾌﾟ付）、多目的広場（</w:t>
            </w:r>
            <w:r w:rsidRPr="00C43EAB">
              <w:rPr>
                <w:rFonts w:ascii="ＭＳ 明朝" w:hAnsi="ＭＳ 明朝"/>
                <w:sz w:val="20"/>
                <w:szCs w:val="20"/>
              </w:rPr>
              <w:t>13,000㎡）、体育館（821㎡）、</w:t>
            </w:r>
            <w:r w:rsidRPr="00C43EAB">
              <w:rPr>
                <w:rFonts w:ascii="ＭＳ 明朝" w:hAnsi="ＭＳ 明朝" w:hint="eastAsia"/>
                <w:sz w:val="20"/>
                <w:szCs w:val="20"/>
              </w:rPr>
              <w:t>ﾄﾚｰﾆﾝｸﾞ室（</w:t>
            </w:r>
            <w:r w:rsidRPr="00C43EAB">
              <w:rPr>
                <w:rFonts w:ascii="ＭＳ 明朝" w:hAnsi="ＭＳ 明朝"/>
                <w:sz w:val="20"/>
                <w:szCs w:val="20"/>
              </w:rPr>
              <w:t>278㎡）、ｱｰﾁｪﾘｰ場（30ｍ×5立）、ｻｳﾝﾄﾞﾃｰﾌﾞﾙﾃﾆｽ室、会議室（収容人員　第1：24名、第2：24名、第3：22名）、研修室（収容人員　第1：40名、第2：60名、第3：56名、第4：45目）、大</w:t>
            </w:r>
            <w:r w:rsidRPr="00C43EAB">
              <w:rPr>
                <w:rFonts w:ascii="ＭＳ 明朝" w:hAnsi="ＭＳ 明朝" w:hint="eastAsia"/>
                <w:sz w:val="20"/>
                <w:szCs w:val="20"/>
              </w:rPr>
              <w:t>ﾎｰﾙ（収容人員　椅子席</w:t>
            </w:r>
            <w:r w:rsidRPr="00C43EAB">
              <w:rPr>
                <w:rFonts w:ascii="ＭＳ 明朝" w:hAnsi="ＭＳ 明朝"/>
                <w:sz w:val="20"/>
                <w:szCs w:val="20"/>
              </w:rPr>
              <w:t>210席）、和室（第１：12畳、第2：12畳、第3：18畳）など</w:t>
            </w:r>
          </w:p>
        </w:tc>
      </w:tr>
      <w:tr w:rsidR="00FC1216" w:rsidRPr="00C43EAB" w14:paraId="72997117" w14:textId="77777777" w:rsidTr="006208FC">
        <w:tc>
          <w:tcPr>
            <w:tcW w:w="1555" w:type="dxa"/>
          </w:tcPr>
          <w:p w14:paraId="6BDCC208" w14:textId="77777777" w:rsidR="006208FC" w:rsidRPr="00C43EAB" w:rsidRDefault="006208FC" w:rsidP="006208FC">
            <w:pPr>
              <w:rPr>
                <w:rFonts w:ascii="ＭＳ 明朝" w:hAnsi="ＭＳ 明朝"/>
                <w:sz w:val="20"/>
                <w:szCs w:val="20"/>
              </w:rPr>
            </w:pPr>
            <w:r w:rsidRPr="00C43EAB">
              <w:rPr>
                <w:rFonts w:ascii="ＭＳ 明朝" w:hAnsi="ＭＳ 明朝" w:hint="eastAsia"/>
                <w:sz w:val="20"/>
                <w:szCs w:val="20"/>
              </w:rPr>
              <w:t>建設費</w:t>
            </w:r>
          </w:p>
        </w:tc>
        <w:tc>
          <w:tcPr>
            <w:tcW w:w="7512" w:type="dxa"/>
          </w:tcPr>
          <w:p w14:paraId="0F0CA16C" w14:textId="77777777" w:rsidR="006208FC" w:rsidRPr="00C43EAB" w:rsidRDefault="006208FC" w:rsidP="006208FC">
            <w:pPr>
              <w:rPr>
                <w:rFonts w:ascii="ＭＳ 明朝" w:hAnsi="ＭＳ 明朝"/>
                <w:sz w:val="20"/>
                <w:szCs w:val="20"/>
              </w:rPr>
            </w:pPr>
            <w:r w:rsidRPr="00C43EAB">
              <w:rPr>
                <w:rFonts w:ascii="ＭＳ 明朝" w:hAnsi="ＭＳ 明朝"/>
                <w:sz w:val="20"/>
                <w:szCs w:val="20"/>
              </w:rPr>
              <w:t>36.60億円</w:t>
            </w:r>
          </w:p>
        </w:tc>
      </w:tr>
      <w:tr w:rsidR="00FC1216" w:rsidRPr="00C43EAB" w14:paraId="5125D5E6" w14:textId="77777777" w:rsidTr="006208FC">
        <w:tc>
          <w:tcPr>
            <w:tcW w:w="1555" w:type="dxa"/>
          </w:tcPr>
          <w:p w14:paraId="03947CCA" w14:textId="77777777" w:rsidR="006208FC" w:rsidRPr="00C43EAB" w:rsidRDefault="006208FC" w:rsidP="006208FC">
            <w:pPr>
              <w:rPr>
                <w:rFonts w:ascii="ＭＳ 明朝" w:hAnsi="ＭＳ 明朝"/>
                <w:sz w:val="20"/>
                <w:szCs w:val="20"/>
              </w:rPr>
            </w:pPr>
            <w:r w:rsidRPr="00C43EAB">
              <w:rPr>
                <w:rFonts w:ascii="ＭＳ 明朝" w:hAnsi="ＭＳ 明朝" w:hint="eastAsia"/>
                <w:sz w:val="20"/>
                <w:szCs w:val="20"/>
              </w:rPr>
              <w:t>運営形態</w:t>
            </w:r>
          </w:p>
        </w:tc>
        <w:tc>
          <w:tcPr>
            <w:tcW w:w="7512" w:type="dxa"/>
          </w:tcPr>
          <w:p w14:paraId="7284078E" w14:textId="77777777" w:rsidR="006208FC" w:rsidRPr="00C43EAB" w:rsidRDefault="006208FC" w:rsidP="006208FC">
            <w:pPr>
              <w:rPr>
                <w:rFonts w:ascii="ＭＳ 明朝" w:hAnsi="ＭＳ 明朝"/>
                <w:sz w:val="20"/>
                <w:szCs w:val="20"/>
              </w:rPr>
            </w:pPr>
            <w:r w:rsidRPr="00C43EAB">
              <w:rPr>
                <w:rFonts w:ascii="ＭＳ 明朝" w:hAnsi="ＭＳ 明朝" w:hint="eastAsia"/>
                <w:sz w:val="20"/>
                <w:szCs w:val="20"/>
              </w:rPr>
              <w:t>（</w:t>
            </w:r>
            <w:r w:rsidRPr="00C43EAB">
              <w:rPr>
                <w:rFonts w:ascii="ＭＳ 明朝" w:hAnsi="ＭＳ 明朝"/>
                <w:sz w:val="20"/>
                <w:szCs w:val="20"/>
              </w:rPr>
              <w:t>S61.4～H3.3）財団法人大阪府総合福祉センター（管理委託）</w:t>
            </w:r>
          </w:p>
          <w:p w14:paraId="4E22B8F0" w14:textId="77777777" w:rsidR="006208FC" w:rsidRPr="00C43EAB" w:rsidRDefault="006208FC" w:rsidP="006208FC">
            <w:pPr>
              <w:rPr>
                <w:rFonts w:ascii="ＭＳ 明朝" w:hAnsi="ＭＳ 明朝"/>
                <w:sz w:val="20"/>
                <w:szCs w:val="20"/>
              </w:rPr>
            </w:pPr>
            <w:r w:rsidRPr="00C43EAB">
              <w:rPr>
                <w:rFonts w:ascii="ＭＳ 明朝" w:hAnsi="ＭＳ 明朝" w:hint="eastAsia"/>
                <w:sz w:val="20"/>
                <w:szCs w:val="20"/>
              </w:rPr>
              <w:t>（</w:t>
            </w:r>
            <w:r w:rsidRPr="00C43EAB">
              <w:rPr>
                <w:rFonts w:ascii="ＭＳ 明朝" w:hAnsi="ＭＳ 明朝"/>
                <w:sz w:val="20"/>
                <w:szCs w:val="20"/>
              </w:rPr>
              <w:t>H3.4～H18.3）財団法人大阪府地域福祉事業財団（管理委託）</w:t>
            </w:r>
          </w:p>
          <w:p w14:paraId="251DADD3" w14:textId="77777777" w:rsidR="006208FC" w:rsidRPr="00C43EAB" w:rsidRDefault="006208FC" w:rsidP="006208FC">
            <w:pPr>
              <w:rPr>
                <w:rFonts w:ascii="ＭＳ 明朝" w:hAnsi="ＭＳ 明朝"/>
                <w:sz w:val="20"/>
                <w:szCs w:val="20"/>
              </w:rPr>
            </w:pPr>
            <w:r w:rsidRPr="00C43EAB">
              <w:rPr>
                <w:rFonts w:ascii="ＭＳ 明朝" w:hAnsi="ＭＳ 明朝" w:hint="eastAsia"/>
                <w:sz w:val="20"/>
                <w:szCs w:val="20"/>
              </w:rPr>
              <w:t>（</w:t>
            </w:r>
            <w:r w:rsidRPr="00C43EAB">
              <w:rPr>
                <w:rFonts w:ascii="ＭＳ 明朝" w:hAnsi="ＭＳ 明朝"/>
                <w:sz w:val="20"/>
                <w:szCs w:val="20"/>
              </w:rPr>
              <w:t>H18.4～H21.3）財団法人大阪府地域福祉事業財団（指定管理）</w:t>
            </w:r>
          </w:p>
          <w:p w14:paraId="7EA23AEF" w14:textId="77777777" w:rsidR="006208FC" w:rsidRPr="00C43EAB" w:rsidRDefault="006208FC" w:rsidP="006208FC">
            <w:pPr>
              <w:rPr>
                <w:rFonts w:ascii="ＭＳ 明朝" w:hAnsi="ＭＳ 明朝"/>
                <w:sz w:val="20"/>
                <w:szCs w:val="20"/>
              </w:rPr>
            </w:pPr>
            <w:r w:rsidRPr="00C43EAB">
              <w:rPr>
                <w:rFonts w:ascii="ＭＳ 明朝" w:hAnsi="ＭＳ 明朝" w:hint="eastAsia"/>
                <w:sz w:val="20"/>
                <w:szCs w:val="20"/>
              </w:rPr>
              <w:t>（</w:t>
            </w:r>
            <w:r w:rsidRPr="00C43EAB">
              <w:rPr>
                <w:rFonts w:ascii="ＭＳ 明朝" w:hAnsi="ＭＳ 明朝"/>
                <w:sz w:val="20"/>
                <w:szCs w:val="20"/>
              </w:rPr>
              <w:t>H21.4～H25.3）大阪府（直営）</w:t>
            </w:r>
          </w:p>
          <w:p w14:paraId="30BBE760" w14:textId="77777777" w:rsidR="006208FC" w:rsidRPr="00C43EAB" w:rsidRDefault="006208FC" w:rsidP="006208FC">
            <w:pPr>
              <w:rPr>
                <w:rFonts w:ascii="ＭＳ 明朝" w:hAnsi="ＭＳ 明朝"/>
                <w:sz w:val="20"/>
                <w:szCs w:val="20"/>
              </w:rPr>
            </w:pPr>
            <w:r w:rsidRPr="00C43EAB">
              <w:rPr>
                <w:rFonts w:ascii="ＭＳ 明朝" w:hAnsi="ＭＳ 明朝" w:hint="eastAsia"/>
                <w:sz w:val="20"/>
                <w:szCs w:val="20"/>
              </w:rPr>
              <w:t>（</w:t>
            </w:r>
            <w:r w:rsidRPr="00C43EAB">
              <w:rPr>
                <w:rFonts w:ascii="ＭＳ 明朝" w:hAnsi="ＭＳ 明朝"/>
                <w:sz w:val="20"/>
                <w:szCs w:val="20"/>
              </w:rPr>
              <w:t>H25.4～H31.3）ファインプラザ大阪運営事業共同体（指定管理）</w:t>
            </w:r>
          </w:p>
          <w:p w14:paraId="33A80DCA" w14:textId="77777777" w:rsidR="006208FC" w:rsidRPr="00C43EAB" w:rsidRDefault="006208FC" w:rsidP="006208FC">
            <w:pPr>
              <w:ind w:leftChars="100" w:left="412" w:hangingChars="100" w:hanging="196"/>
              <w:rPr>
                <w:rFonts w:ascii="ＭＳ 明朝" w:hAnsi="ＭＳ 明朝"/>
                <w:sz w:val="20"/>
                <w:szCs w:val="20"/>
              </w:rPr>
            </w:pPr>
            <w:r w:rsidRPr="00C43EAB">
              <w:rPr>
                <w:rFonts w:ascii="ＭＳ 明朝" w:hAnsi="ＭＳ 明朝" w:hint="eastAsia"/>
                <w:sz w:val="20"/>
                <w:szCs w:val="20"/>
              </w:rPr>
              <w:t>（構成員は、社会福祉法人大阪障がい者自立支援協会、公益財団法人フィットネス</w:t>
            </w:r>
            <w:r w:rsidRPr="00C43EAB">
              <w:rPr>
                <w:rFonts w:ascii="ＭＳ 明朝" w:hAnsi="ＭＳ 明朝"/>
                <w:sz w:val="20"/>
                <w:szCs w:val="20"/>
              </w:rPr>
              <w:t>21事業団の2者）</w:t>
            </w:r>
          </w:p>
        </w:tc>
      </w:tr>
      <w:tr w:rsidR="00FC1216" w:rsidRPr="00C43EAB" w14:paraId="7994466D" w14:textId="77777777" w:rsidTr="006208FC">
        <w:tc>
          <w:tcPr>
            <w:tcW w:w="1555" w:type="dxa"/>
          </w:tcPr>
          <w:p w14:paraId="338BB864" w14:textId="77777777" w:rsidR="006208FC" w:rsidRPr="00C43EAB" w:rsidRDefault="006208FC" w:rsidP="006208FC">
            <w:pPr>
              <w:rPr>
                <w:rFonts w:ascii="ＭＳ 明朝" w:hAnsi="ＭＳ 明朝"/>
                <w:sz w:val="20"/>
                <w:szCs w:val="20"/>
              </w:rPr>
            </w:pPr>
            <w:r w:rsidRPr="00C43EAB">
              <w:rPr>
                <w:rFonts w:ascii="ＭＳ 明朝" w:hAnsi="ＭＳ 明朝" w:hint="eastAsia"/>
                <w:sz w:val="20"/>
                <w:szCs w:val="20"/>
              </w:rPr>
              <w:t>利用者数</w:t>
            </w:r>
          </w:p>
        </w:tc>
        <w:tc>
          <w:tcPr>
            <w:tcW w:w="7512" w:type="dxa"/>
          </w:tcPr>
          <w:p w14:paraId="122D9405" w14:textId="2D0A16A1" w:rsidR="006208FC" w:rsidRPr="00C43EAB" w:rsidRDefault="000C37DC" w:rsidP="006208FC">
            <w:pPr>
              <w:rPr>
                <w:rFonts w:ascii="ＭＳ 明朝" w:hAnsi="ＭＳ 明朝"/>
                <w:sz w:val="20"/>
                <w:szCs w:val="20"/>
              </w:rPr>
            </w:pPr>
            <w:r w:rsidRPr="00C43EAB">
              <w:rPr>
                <w:rFonts w:ascii="ＭＳ 明朝" w:hAnsi="ＭＳ 明朝" w:hint="eastAsia"/>
                <w:sz w:val="20"/>
                <w:szCs w:val="20"/>
              </w:rPr>
              <w:t>平成</w:t>
            </w:r>
            <w:r w:rsidR="006208FC" w:rsidRPr="00C43EAB">
              <w:rPr>
                <w:rFonts w:ascii="ＭＳ 明朝" w:hAnsi="ＭＳ 明朝"/>
                <w:sz w:val="20"/>
                <w:szCs w:val="20"/>
              </w:rPr>
              <w:t xml:space="preserve">27年度：183,271人　</w:t>
            </w:r>
            <w:r w:rsidRPr="00C43EAB">
              <w:rPr>
                <w:rFonts w:ascii="ＭＳ 明朝" w:hAnsi="ＭＳ 明朝" w:hint="eastAsia"/>
                <w:sz w:val="20"/>
                <w:szCs w:val="20"/>
              </w:rPr>
              <w:t>平成</w:t>
            </w:r>
            <w:r w:rsidR="006208FC" w:rsidRPr="00C43EAB">
              <w:rPr>
                <w:rFonts w:ascii="ＭＳ 明朝" w:hAnsi="ＭＳ 明朝"/>
                <w:sz w:val="20"/>
                <w:szCs w:val="20"/>
              </w:rPr>
              <w:t>28年度：211,983</w:t>
            </w:r>
            <w:r w:rsidR="006208FC" w:rsidRPr="00C43EAB">
              <w:rPr>
                <w:rFonts w:ascii="ＭＳ 明朝" w:hAnsi="ＭＳ 明朝" w:hint="eastAsia"/>
                <w:sz w:val="20"/>
                <w:szCs w:val="20"/>
              </w:rPr>
              <w:t>人</w:t>
            </w:r>
          </w:p>
        </w:tc>
      </w:tr>
      <w:tr w:rsidR="00FC1216" w:rsidRPr="00C43EAB" w14:paraId="324D3106" w14:textId="77777777" w:rsidTr="006208FC">
        <w:tc>
          <w:tcPr>
            <w:tcW w:w="1555" w:type="dxa"/>
          </w:tcPr>
          <w:p w14:paraId="485EAFCB" w14:textId="77777777" w:rsidR="006208FC" w:rsidRPr="00C43EAB" w:rsidRDefault="006208FC" w:rsidP="006208FC">
            <w:pPr>
              <w:rPr>
                <w:rFonts w:ascii="ＭＳ 明朝" w:hAnsi="ＭＳ 明朝"/>
                <w:sz w:val="20"/>
                <w:szCs w:val="20"/>
              </w:rPr>
            </w:pPr>
            <w:r w:rsidRPr="00C43EAB">
              <w:rPr>
                <w:rFonts w:ascii="ＭＳ 明朝" w:hAnsi="ＭＳ 明朝" w:hint="eastAsia"/>
                <w:sz w:val="20"/>
                <w:szCs w:val="20"/>
              </w:rPr>
              <w:t>料金体系</w:t>
            </w:r>
          </w:p>
        </w:tc>
        <w:tc>
          <w:tcPr>
            <w:tcW w:w="7512" w:type="dxa"/>
          </w:tcPr>
          <w:p w14:paraId="738AE3AC" w14:textId="77777777" w:rsidR="006208FC" w:rsidRPr="00C43EAB" w:rsidRDefault="006208FC" w:rsidP="006208FC">
            <w:pPr>
              <w:rPr>
                <w:rFonts w:ascii="ＭＳ 明朝" w:hAnsi="ＭＳ 明朝"/>
                <w:sz w:val="20"/>
                <w:szCs w:val="20"/>
              </w:rPr>
            </w:pPr>
            <w:r w:rsidRPr="00C43EAB">
              <w:rPr>
                <w:rFonts w:ascii="ＭＳ 明朝" w:hAnsi="ＭＳ 明朝" w:hint="eastAsia"/>
                <w:sz w:val="20"/>
                <w:szCs w:val="20"/>
              </w:rPr>
              <w:t>利用者区分による使用料（利用料金制未導入）</w:t>
            </w:r>
          </w:p>
        </w:tc>
      </w:tr>
      <w:tr w:rsidR="00FC1216" w:rsidRPr="00C43EAB" w14:paraId="799FEE6D" w14:textId="77777777" w:rsidTr="006208FC">
        <w:tc>
          <w:tcPr>
            <w:tcW w:w="1555" w:type="dxa"/>
          </w:tcPr>
          <w:p w14:paraId="565E909D" w14:textId="77777777" w:rsidR="006208FC" w:rsidRPr="00C43EAB" w:rsidRDefault="006208FC" w:rsidP="006208FC">
            <w:pPr>
              <w:rPr>
                <w:rFonts w:ascii="ＭＳ 明朝" w:hAnsi="ＭＳ 明朝"/>
                <w:sz w:val="20"/>
                <w:szCs w:val="20"/>
              </w:rPr>
            </w:pPr>
            <w:r w:rsidRPr="00C43EAB">
              <w:rPr>
                <w:rFonts w:ascii="ＭＳ 明朝" w:hAnsi="ＭＳ 明朝" w:hint="eastAsia"/>
                <w:sz w:val="20"/>
                <w:szCs w:val="20"/>
              </w:rPr>
              <w:t>府費負担（予算）</w:t>
            </w:r>
          </w:p>
        </w:tc>
        <w:tc>
          <w:tcPr>
            <w:tcW w:w="7512" w:type="dxa"/>
          </w:tcPr>
          <w:p w14:paraId="04DEC449" w14:textId="77777777" w:rsidR="006208FC" w:rsidRPr="00C43EAB" w:rsidRDefault="006208FC" w:rsidP="006208FC">
            <w:pPr>
              <w:rPr>
                <w:rFonts w:ascii="ＭＳ 明朝" w:hAnsi="ＭＳ 明朝"/>
                <w:sz w:val="20"/>
                <w:szCs w:val="20"/>
              </w:rPr>
            </w:pPr>
            <w:r w:rsidRPr="00C43EAB">
              <w:rPr>
                <w:rFonts w:ascii="ＭＳ 明朝" w:hAnsi="ＭＳ 明朝" w:hint="eastAsia"/>
                <w:sz w:val="20"/>
                <w:szCs w:val="20"/>
              </w:rPr>
              <w:t>平成</w:t>
            </w:r>
            <w:r w:rsidRPr="00C43EAB">
              <w:rPr>
                <w:rFonts w:ascii="ＭＳ 明朝" w:hAnsi="ＭＳ 明朝"/>
                <w:sz w:val="20"/>
                <w:szCs w:val="20"/>
              </w:rPr>
              <w:t>28年度　223,302千円</w:t>
            </w:r>
          </w:p>
          <w:p w14:paraId="711CD18C" w14:textId="77777777" w:rsidR="006208FC" w:rsidRPr="00C43EAB" w:rsidRDefault="006208FC" w:rsidP="006208FC">
            <w:pPr>
              <w:ind w:firstLineChars="100" w:firstLine="196"/>
              <w:rPr>
                <w:rFonts w:ascii="ＭＳ 明朝" w:hAnsi="ＭＳ 明朝"/>
                <w:sz w:val="20"/>
                <w:szCs w:val="20"/>
              </w:rPr>
            </w:pPr>
            <w:r w:rsidRPr="00C43EAB">
              <w:rPr>
                <w:rFonts w:ascii="ＭＳ 明朝" w:hAnsi="ＭＳ 明朝" w:hint="eastAsia"/>
                <w:sz w:val="20"/>
                <w:szCs w:val="20"/>
              </w:rPr>
              <w:t>（大阪府は、別途、修繕費として</w:t>
            </w:r>
            <w:r w:rsidRPr="00C43EAB">
              <w:rPr>
                <w:rFonts w:ascii="ＭＳ 明朝" w:hAnsi="ＭＳ 明朝"/>
                <w:sz w:val="20"/>
                <w:szCs w:val="20"/>
              </w:rPr>
              <w:t>10,000千円を負担）</w:t>
            </w:r>
          </w:p>
        </w:tc>
      </w:tr>
      <w:tr w:rsidR="00FC1216" w:rsidRPr="00C43EAB" w14:paraId="2FE1C116" w14:textId="77777777" w:rsidTr="006208FC">
        <w:tc>
          <w:tcPr>
            <w:tcW w:w="1555" w:type="dxa"/>
          </w:tcPr>
          <w:p w14:paraId="078AD47F" w14:textId="77777777" w:rsidR="006208FC" w:rsidRPr="00C43EAB" w:rsidRDefault="006208FC" w:rsidP="006208FC">
            <w:pPr>
              <w:rPr>
                <w:rFonts w:ascii="ＭＳ 明朝" w:hAnsi="ＭＳ 明朝"/>
                <w:sz w:val="20"/>
                <w:szCs w:val="20"/>
              </w:rPr>
            </w:pPr>
            <w:r w:rsidRPr="00C43EAB">
              <w:rPr>
                <w:rFonts w:ascii="ＭＳ 明朝" w:hAnsi="ＭＳ 明朝" w:hint="eastAsia"/>
                <w:sz w:val="20"/>
                <w:szCs w:val="20"/>
              </w:rPr>
              <w:t>指定管理者の収支（平成</w:t>
            </w:r>
            <w:r w:rsidRPr="00C43EAB">
              <w:rPr>
                <w:rFonts w:ascii="ＭＳ 明朝" w:hAnsi="ＭＳ 明朝"/>
                <w:sz w:val="20"/>
                <w:szCs w:val="20"/>
              </w:rPr>
              <w:t>28年度決算）</w:t>
            </w:r>
          </w:p>
        </w:tc>
        <w:tc>
          <w:tcPr>
            <w:tcW w:w="7512" w:type="dxa"/>
          </w:tcPr>
          <w:p w14:paraId="7406BA37" w14:textId="77777777" w:rsidR="006208FC" w:rsidRPr="00C43EAB" w:rsidRDefault="006208FC" w:rsidP="006208FC">
            <w:pPr>
              <w:jc w:val="right"/>
              <w:rPr>
                <w:rFonts w:ascii="ＭＳ 明朝" w:hAnsi="ＭＳ 明朝"/>
                <w:sz w:val="18"/>
                <w:szCs w:val="18"/>
              </w:rPr>
            </w:pPr>
            <w:r w:rsidRPr="00C43EAB">
              <w:rPr>
                <w:rFonts w:ascii="ＭＳ 明朝" w:hAnsi="ＭＳ 明朝" w:hint="eastAsia"/>
                <w:sz w:val="18"/>
                <w:szCs w:val="18"/>
              </w:rPr>
              <w:t>（単位：千円）</w:t>
            </w:r>
          </w:p>
          <w:tbl>
            <w:tblPr>
              <w:tblStyle w:val="a8"/>
              <w:tblW w:w="0" w:type="auto"/>
              <w:tblLook w:val="04A0" w:firstRow="1" w:lastRow="0" w:firstColumn="1" w:lastColumn="0" w:noHBand="0" w:noVBand="1"/>
            </w:tblPr>
            <w:tblGrid>
              <w:gridCol w:w="1727"/>
              <w:gridCol w:w="1131"/>
              <w:gridCol w:w="1429"/>
              <w:gridCol w:w="1429"/>
              <w:gridCol w:w="1429"/>
            </w:tblGrid>
            <w:tr w:rsidR="00FC1216" w:rsidRPr="00C43EAB" w14:paraId="70B4C5F9" w14:textId="77777777" w:rsidTr="006208FC">
              <w:tc>
                <w:tcPr>
                  <w:tcW w:w="1727" w:type="dxa"/>
                </w:tcPr>
                <w:p w14:paraId="4122C505" w14:textId="77777777" w:rsidR="006208FC" w:rsidRPr="00C43EAB" w:rsidRDefault="006208FC" w:rsidP="006208FC">
                  <w:pPr>
                    <w:jc w:val="center"/>
                    <w:rPr>
                      <w:rFonts w:ascii="ＭＳ 明朝" w:hAnsi="ＭＳ 明朝"/>
                      <w:sz w:val="18"/>
                      <w:szCs w:val="18"/>
                    </w:rPr>
                  </w:pPr>
                  <w:r w:rsidRPr="00C43EAB">
                    <w:rPr>
                      <w:rFonts w:ascii="ＭＳ 明朝" w:hAnsi="ＭＳ 明朝" w:hint="eastAsia"/>
                      <w:sz w:val="18"/>
                      <w:szCs w:val="18"/>
                    </w:rPr>
                    <w:t>収入</w:t>
                  </w:r>
                </w:p>
              </w:tc>
              <w:tc>
                <w:tcPr>
                  <w:tcW w:w="1131" w:type="dxa"/>
                </w:tcPr>
                <w:p w14:paraId="6DED202A" w14:textId="77777777" w:rsidR="006208FC" w:rsidRPr="00C43EAB" w:rsidRDefault="006208FC" w:rsidP="006208FC">
                  <w:pPr>
                    <w:jc w:val="center"/>
                    <w:rPr>
                      <w:rFonts w:ascii="ＭＳ 明朝" w:hAnsi="ＭＳ 明朝"/>
                      <w:sz w:val="18"/>
                      <w:szCs w:val="18"/>
                    </w:rPr>
                  </w:pPr>
                  <w:r w:rsidRPr="00C43EAB">
                    <w:rPr>
                      <w:rFonts w:ascii="ＭＳ 明朝" w:hAnsi="ＭＳ 明朝" w:hint="eastAsia"/>
                      <w:sz w:val="18"/>
                      <w:szCs w:val="18"/>
                    </w:rPr>
                    <w:t>金額</w:t>
                  </w:r>
                </w:p>
              </w:tc>
              <w:tc>
                <w:tcPr>
                  <w:tcW w:w="1429" w:type="dxa"/>
                </w:tcPr>
                <w:p w14:paraId="3CF7D2CF" w14:textId="77777777" w:rsidR="006208FC" w:rsidRPr="00C43EAB" w:rsidRDefault="006208FC" w:rsidP="006208FC">
                  <w:pPr>
                    <w:jc w:val="center"/>
                    <w:rPr>
                      <w:rFonts w:ascii="ＭＳ 明朝" w:hAnsi="ＭＳ 明朝"/>
                      <w:sz w:val="18"/>
                      <w:szCs w:val="18"/>
                    </w:rPr>
                  </w:pPr>
                  <w:r w:rsidRPr="00C43EAB">
                    <w:rPr>
                      <w:rFonts w:ascii="ＭＳ 明朝" w:hAnsi="ＭＳ 明朝" w:hint="eastAsia"/>
                      <w:sz w:val="18"/>
                      <w:szCs w:val="18"/>
                    </w:rPr>
                    <w:t>支出</w:t>
                  </w:r>
                </w:p>
              </w:tc>
              <w:tc>
                <w:tcPr>
                  <w:tcW w:w="1429" w:type="dxa"/>
                </w:tcPr>
                <w:p w14:paraId="0A5F2A3E" w14:textId="77777777" w:rsidR="006208FC" w:rsidRPr="00C43EAB" w:rsidRDefault="006208FC" w:rsidP="006208FC">
                  <w:pPr>
                    <w:jc w:val="center"/>
                    <w:rPr>
                      <w:rFonts w:ascii="ＭＳ 明朝" w:hAnsi="ＭＳ 明朝"/>
                      <w:sz w:val="18"/>
                      <w:szCs w:val="18"/>
                    </w:rPr>
                  </w:pPr>
                  <w:r w:rsidRPr="00C43EAB">
                    <w:rPr>
                      <w:rFonts w:ascii="ＭＳ 明朝" w:hAnsi="ＭＳ 明朝" w:hint="eastAsia"/>
                      <w:sz w:val="18"/>
                      <w:szCs w:val="18"/>
                    </w:rPr>
                    <w:t>金額</w:t>
                  </w:r>
                </w:p>
              </w:tc>
              <w:tc>
                <w:tcPr>
                  <w:tcW w:w="1429" w:type="dxa"/>
                </w:tcPr>
                <w:p w14:paraId="7FE4343B" w14:textId="77777777" w:rsidR="006208FC" w:rsidRPr="00C43EAB" w:rsidRDefault="006208FC" w:rsidP="006208FC">
                  <w:pPr>
                    <w:jc w:val="center"/>
                    <w:rPr>
                      <w:rFonts w:ascii="ＭＳ 明朝" w:hAnsi="ＭＳ 明朝"/>
                      <w:sz w:val="18"/>
                      <w:szCs w:val="18"/>
                    </w:rPr>
                  </w:pPr>
                  <w:r w:rsidRPr="00C43EAB">
                    <w:rPr>
                      <w:rFonts w:ascii="ＭＳ 明朝" w:hAnsi="ＭＳ 明朝" w:hint="eastAsia"/>
                      <w:sz w:val="18"/>
                      <w:szCs w:val="18"/>
                    </w:rPr>
                    <w:t>収支</w:t>
                  </w:r>
                </w:p>
              </w:tc>
            </w:tr>
            <w:tr w:rsidR="00FC1216" w:rsidRPr="00C43EAB" w14:paraId="0DD37AE8" w14:textId="77777777" w:rsidTr="006208FC">
              <w:tc>
                <w:tcPr>
                  <w:tcW w:w="1727" w:type="dxa"/>
                </w:tcPr>
                <w:p w14:paraId="621BDC1D" w14:textId="77777777" w:rsidR="006208FC" w:rsidRPr="00C43EAB" w:rsidRDefault="006208FC" w:rsidP="006208FC">
                  <w:pPr>
                    <w:jc w:val="center"/>
                    <w:rPr>
                      <w:rFonts w:ascii="ＭＳ 明朝" w:hAnsi="ＭＳ 明朝"/>
                      <w:sz w:val="18"/>
                      <w:szCs w:val="18"/>
                    </w:rPr>
                  </w:pPr>
                  <w:r w:rsidRPr="00C43EAB">
                    <w:rPr>
                      <w:rFonts w:ascii="ＭＳ 明朝" w:hAnsi="ＭＳ 明朝" w:hint="eastAsia"/>
                      <w:sz w:val="18"/>
                      <w:szCs w:val="18"/>
                    </w:rPr>
                    <w:t>委託料</w:t>
                  </w:r>
                </w:p>
              </w:tc>
              <w:tc>
                <w:tcPr>
                  <w:tcW w:w="1131" w:type="dxa"/>
                </w:tcPr>
                <w:p w14:paraId="61D82BB6" w14:textId="77777777" w:rsidR="006208FC" w:rsidRPr="00C43EAB" w:rsidRDefault="006208FC" w:rsidP="006208FC">
                  <w:pPr>
                    <w:jc w:val="right"/>
                    <w:rPr>
                      <w:rFonts w:ascii="ＭＳ 明朝" w:hAnsi="ＭＳ 明朝"/>
                      <w:sz w:val="18"/>
                      <w:szCs w:val="18"/>
                    </w:rPr>
                  </w:pPr>
                  <w:r w:rsidRPr="00C43EAB">
                    <w:rPr>
                      <w:rFonts w:ascii="ＭＳ 明朝" w:hAnsi="ＭＳ 明朝"/>
                      <w:sz w:val="18"/>
                      <w:szCs w:val="18"/>
                    </w:rPr>
                    <w:t>232,889</w:t>
                  </w:r>
                </w:p>
              </w:tc>
              <w:tc>
                <w:tcPr>
                  <w:tcW w:w="1429" w:type="dxa"/>
                </w:tcPr>
                <w:p w14:paraId="3D11C387" w14:textId="77777777" w:rsidR="006208FC" w:rsidRPr="00C43EAB" w:rsidRDefault="006208FC" w:rsidP="006208FC">
                  <w:pPr>
                    <w:jc w:val="center"/>
                    <w:rPr>
                      <w:rFonts w:ascii="ＭＳ 明朝" w:hAnsi="ＭＳ 明朝"/>
                      <w:sz w:val="18"/>
                      <w:szCs w:val="18"/>
                    </w:rPr>
                  </w:pPr>
                  <w:r w:rsidRPr="00C43EAB">
                    <w:rPr>
                      <w:rFonts w:ascii="ＭＳ 明朝" w:hAnsi="ＭＳ 明朝" w:hint="eastAsia"/>
                      <w:sz w:val="18"/>
                      <w:szCs w:val="18"/>
                    </w:rPr>
                    <w:t>委託事業費</w:t>
                  </w:r>
                </w:p>
              </w:tc>
              <w:tc>
                <w:tcPr>
                  <w:tcW w:w="1429" w:type="dxa"/>
                </w:tcPr>
                <w:p w14:paraId="6D86E6C9" w14:textId="77777777" w:rsidR="006208FC" w:rsidRPr="00C43EAB" w:rsidRDefault="006208FC" w:rsidP="006208FC">
                  <w:pPr>
                    <w:jc w:val="right"/>
                    <w:rPr>
                      <w:rFonts w:ascii="ＭＳ 明朝" w:hAnsi="ＭＳ 明朝"/>
                      <w:sz w:val="18"/>
                      <w:szCs w:val="18"/>
                    </w:rPr>
                  </w:pPr>
                  <w:r w:rsidRPr="00C43EAB">
                    <w:rPr>
                      <w:rFonts w:ascii="ＭＳ 明朝" w:hAnsi="ＭＳ 明朝"/>
                      <w:sz w:val="18"/>
                      <w:szCs w:val="18"/>
                    </w:rPr>
                    <w:t>232,946</w:t>
                  </w:r>
                </w:p>
              </w:tc>
              <w:tc>
                <w:tcPr>
                  <w:tcW w:w="1429" w:type="dxa"/>
                </w:tcPr>
                <w:p w14:paraId="6B509791" w14:textId="77777777" w:rsidR="006208FC" w:rsidRPr="00C43EAB" w:rsidRDefault="006208FC" w:rsidP="006208FC">
                  <w:pPr>
                    <w:rPr>
                      <w:rFonts w:ascii="ＭＳ 明朝" w:hAnsi="ＭＳ 明朝"/>
                      <w:sz w:val="18"/>
                      <w:szCs w:val="18"/>
                    </w:rPr>
                  </w:pPr>
                </w:p>
              </w:tc>
            </w:tr>
            <w:tr w:rsidR="00FC1216" w:rsidRPr="00C43EAB" w14:paraId="4C608685" w14:textId="77777777" w:rsidTr="006208FC">
              <w:tc>
                <w:tcPr>
                  <w:tcW w:w="1727" w:type="dxa"/>
                </w:tcPr>
                <w:p w14:paraId="051ED90C" w14:textId="77777777" w:rsidR="006208FC" w:rsidRPr="00C43EAB" w:rsidRDefault="006208FC" w:rsidP="006208FC">
                  <w:pPr>
                    <w:jc w:val="center"/>
                    <w:rPr>
                      <w:rFonts w:ascii="ＭＳ 明朝" w:hAnsi="ＭＳ 明朝"/>
                      <w:sz w:val="18"/>
                      <w:szCs w:val="18"/>
                    </w:rPr>
                  </w:pPr>
                  <w:r w:rsidRPr="00C43EAB">
                    <w:rPr>
                      <w:rFonts w:ascii="ＭＳ 明朝" w:hAnsi="ＭＳ 明朝" w:hint="eastAsia"/>
                      <w:sz w:val="18"/>
                      <w:szCs w:val="18"/>
                    </w:rPr>
                    <w:t>自主事業収入</w:t>
                  </w:r>
                </w:p>
              </w:tc>
              <w:tc>
                <w:tcPr>
                  <w:tcW w:w="1131" w:type="dxa"/>
                </w:tcPr>
                <w:p w14:paraId="0B794EC5" w14:textId="77777777" w:rsidR="006208FC" w:rsidRPr="00C43EAB" w:rsidRDefault="006208FC" w:rsidP="006208FC">
                  <w:pPr>
                    <w:jc w:val="right"/>
                    <w:rPr>
                      <w:rFonts w:ascii="ＭＳ 明朝" w:hAnsi="ＭＳ 明朝"/>
                      <w:sz w:val="18"/>
                      <w:szCs w:val="18"/>
                    </w:rPr>
                  </w:pPr>
                  <w:r w:rsidRPr="00C43EAB">
                    <w:rPr>
                      <w:rFonts w:ascii="ＭＳ 明朝" w:hAnsi="ＭＳ 明朝"/>
                      <w:sz w:val="18"/>
                      <w:szCs w:val="18"/>
                    </w:rPr>
                    <w:t>1,031</w:t>
                  </w:r>
                </w:p>
              </w:tc>
              <w:tc>
                <w:tcPr>
                  <w:tcW w:w="1429" w:type="dxa"/>
                </w:tcPr>
                <w:p w14:paraId="47CF91E4" w14:textId="77777777" w:rsidR="006208FC" w:rsidRPr="00C43EAB" w:rsidRDefault="006208FC" w:rsidP="006208FC">
                  <w:pPr>
                    <w:jc w:val="center"/>
                    <w:rPr>
                      <w:rFonts w:ascii="ＭＳ 明朝" w:hAnsi="ＭＳ 明朝"/>
                      <w:sz w:val="18"/>
                      <w:szCs w:val="18"/>
                    </w:rPr>
                  </w:pPr>
                  <w:r w:rsidRPr="00C43EAB">
                    <w:rPr>
                      <w:rFonts w:ascii="ＭＳ 明朝" w:hAnsi="ＭＳ 明朝" w:hint="eastAsia"/>
                      <w:sz w:val="18"/>
                      <w:szCs w:val="18"/>
                    </w:rPr>
                    <w:t>自主事業費</w:t>
                  </w:r>
                </w:p>
              </w:tc>
              <w:tc>
                <w:tcPr>
                  <w:tcW w:w="1429" w:type="dxa"/>
                </w:tcPr>
                <w:p w14:paraId="011CA5C2" w14:textId="77777777" w:rsidR="006208FC" w:rsidRPr="00C43EAB" w:rsidRDefault="006208FC" w:rsidP="006208FC">
                  <w:pPr>
                    <w:jc w:val="right"/>
                    <w:rPr>
                      <w:rFonts w:ascii="ＭＳ 明朝" w:hAnsi="ＭＳ 明朝"/>
                      <w:sz w:val="18"/>
                      <w:szCs w:val="18"/>
                    </w:rPr>
                  </w:pPr>
                  <w:r w:rsidRPr="00C43EAB">
                    <w:rPr>
                      <w:rFonts w:ascii="ＭＳ 明朝" w:hAnsi="ＭＳ 明朝"/>
                      <w:sz w:val="18"/>
                      <w:szCs w:val="18"/>
                    </w:rPr>
                    <w:t>1,031</w:t>
                  </w:r>
                </w:p>
              </w:tc>
              <w:tc>
                <w:tcPr>
                  <w:tcW w:w="1429" w:type="dxa"/>
                </w:tcPr>
                <w:p w14:paraId="430FB35B" w14:textId="77777777" w:rsidR="006208FC" w:rsidRPr="00C43EAB" w:rsidRDefault="006208FC" w:rsidP="006208FC">
                  <w:pPr>
                    <w:rPr>
                      <w:rFonts w:ascii="ＭＳ 明朝" w:hAnsi="ＭＳ 明朝"/>
                      <w:sz w:val="18"/>
                      <w:szCs w:val="18"/>
                    </w:rPr>
                  </w:pPr>
                </w:p>
              </w:tc>
            </w:tr>
            <w:tr w:rsidR="00FC1216" w:rsidRPr="00C43EAB" w14:paraId="73DD0BCC" w14:textId="77777777" w:rsidTr="006208FC">
              <w:tc>
                <w:tcPr>
                  <w:tcW w:w="1727" w:type="dxa"/>
                </w:tcPr>
                <w:p w14:paraId="2E15872A" w14:textId="77777777" w:rsidR="006208FC" w:rsidRPr="00C43EAB" w:rsidRDefault="006208FC" w:rsidP="006208FC">
                  <w:pPr>
                    <w:jc w:val="center"/>
                    <w:rPr>
                      <w:rFonts w:ascii="ＭＳ 明朝" w:hAnsi="ＭＳ 明朝"/>
                      <w:sz w:val="18"/>
                      <w:szCs w:val="18"/>
                    </w:rPr>
                  </w:pPr>
                  <w:r w:rsidRPr="00C43EAB">
                    <w:rPr>
                      <w:rFonts w:ascii="ＭＳ 明朝" w:hAnsi="ＭＳ 明朝" w:hint="eastAsia"/>
                      <w:sz w:val="18"/>
                      <w:szCs w:val="18"/>
                    </w:rPr>
                    <w:t>その他</w:t>
                  </w:r>
                </w:p>
              </w:tc>
              <w:tc>
                <w:tcPr>
                  <w:tcW w:w="1131" w:type="dxa"/>
                </w:tcPr>
                <w:p w14:paraId="0AEF30DA" w14:textId="77777777" w:rsidR="006208FC" w:rsidRPr="00C43EAB" w:rsidRDefault="006208FC" w:rsidP="006208FC">
                  <w:pPr>
                    <w:jc w:val="right"/>
                    <w:rPr>
                      <w:rFonts w:ascii="ＭＳ 明朝" w:hAnsi="ＭＳ 明朝"/>
                      <w:sz w:val="18"/>
                      <w:szCs w:val="18"/>
                    </w:rPr>
                  </w:pPr>
                  <w:r w:rsidRPr="00C43EAB">
                    <w:rPr>
                      <w:rFonts w:ascii="ＭＳ 明朝" w:hAnsi="ＭＳ 明朝"/>
                      <w:sz w:val="18"/>
                      <w:szCs w:val="18"/>
                    </w:rPr>
                    <w:t>57</w:t>
                  </w:r>
                </w:p>
              </w:tc>
              <w:tc>
                <w:tcPr>
                  <w:tcW w:w="1429" w:type="dxa"/>
                </w:tcPr>
                <w:p w14:paraId="1531BF77" w14:textId="77777777" w:rsidR="006208FC" w:rsidRPr="00C43EAB" w:rsidRDefault="006208FC" w:rsidP="006208FC">
                  <w:pPr>
                    <w:jc w:val="right"/>
                    <w:rPr>
                      <w:rFonts w:ascii="ＭＳ 明朝" w:hAnsi="ＭＳ 明朝"/>
                      <w:sz w:val="18"/>
                      <w:szCs w:val="18"/>
                    </w:rPr>
                  </w:pPr>
                </w:p>
              </w:tc>
              <w:tc>
                <w:tcPr>
                  <w:tcW w:w="1429" w:type="dxa"/>
                </w:tcPr>
                <w:p w14:paraId="308AE869" w14:textId="77777777" w:rsidR="006208FC" w:rsidRPr="00C43EAB" w:rsidRDefault="006208FC" w:rsidP="006208FC">
                  <w:pPr>
                    <w:rPr>
                      <w:rFonts w:ascii="ＭＳ 明朝" w:hAnsi="ＭＳ 明朝"/>
                      <w:sz w:val="18"/>
                      <w:szCs w:val="18"/>
                    </w:rPr>
                  </w:pPr>
                </w:p>
              </w:tc>
              <w:tc>
                <w:tcPr>
                  <w:tcW w:w="1429" w:type="dxa"/>
                </w:tcPr>
                <w:p w14:paraId="5C02D61D" w14:textId="77777777" w:rsidR="006208FC" w:rsidRPr="00C43EAB" w:rsidRDefault="006208FC" w:rsidP="006208FC">
                  <w:pPr>
                    <w:rPr>
                      <w:rFonts w:ascii="ＭＳ 明朝" w:hAnsi="ＭＳ 明朝"/>
                      <w:sz w:val="18"/>
                      <w:szCs w:val="18"/>
                    </w:rPr>
                  </w:pPr>
                </w:p>
              </w:tc>
            </w:tr>
            <w:tr w:rsidR="00FC1216" w:rsidRPr="00C43EAB" w14:paraId="17B03697" w14:textId="77777777" w:rsidTr="006208FC">
              <w:tc>
                <w:tcPr>
                  <w:tcW w:w="1727" w:type="dxa"/>
                </w:tcPr>
                <w:p w14:paraId="021A7538" w14:textId="77777777" w:rsidR="006208FC" w:rsidRPr="00C43EAB" w:rsidRDefault="006208FC" w:rsidP="006208FC">
                  <w:pPr>
                    <w:jc w:val="center"/>
                    <w:rPr>
                      <w:rFonts w:ascii="ＭＳ 明朝" w:hAnsi="ＭＳ 明朝"/>
                      <w:sz w:val="18"/>
                      <w:szCs w:val="18"/>
                    </w:rPr>
                  </w:pPr>
                  <w:r w:rsidRPr="00C43EAB">
                    <w:rPr>
                      <w:rFonts w:ascii="ＭＳ 明朝" w:hAnsi="ＭＳ 明朝" w:hint="eastAsia"/>
                      <w:sz w:val="18"/>
                      <w:szCs w:val="18"/>
                    </w:rPr>
                    <w:t>合計</w:t>
                  </w:r>
                </w:p>
              </w:tc>
              <w:tc>
                <w:tcPr>
                  <w:tcW w:w="1131" w:type="dxa"/>
                </w:tcPr>
                <w:p w14:paraId="4C0F8C3B" w14:textId="77777777" w:rsidR="006208FC" w:rsidRPr="00C43EAB" w:rsidRDefault="006208FC" w:rsidP="006208FC">
                  <w:pPr>
                    <w:jc w:val="right"/>
                    <w:rPr>
                      <w:rFonts w:ascii="ＭＳ 明朝" w:hAnsi="ＭＳ 明朝"/>
                      <w:sz w:val="18"/>
                      <w:szCs w:val="18"/>
                    </w:rPr>
                  </w:pPr>
                  <w:r w:rsidRPr="00C43EAB">
                    <w:rPr>
                      <w:rFonts w:ascii="ＭＳ 明朝" w:hAnsi="ＭＳ 明朝"/>
                      <w:sz w:val="18"/>
                      <w:szCs w:val="18"/>
                    </w:rPr>
                    <w:t>233,978</w:t>
                  </w:r>
                </w:p>
              </w:tc>
              <w:tc>
                <w:tcPr>
                  <w:tcW w:w="1429" w:type="dxa"/>
                </w:tcPr>
                <w:p w14:paraId="0B8397B2" w14:textId="77777777" w:rsidR="006208FC" w:rsidRPr="00C43EAB" w:rsidRDefault="006208FC" w:rsidP="006208FC">
                  <w:pPr>
                    <w:jc w:val="center"/>
                    <w:rPr>
                      <w:rFonts w:ascii="ＭＳ 明朝" w:hAnsi="ＭＳ 明朝"/>
                      <w:sz w:val="18"/>
                      <w:szCs w:val="18"/>
                    </w:rPr>
                  </w:pPr>
                  <w:r w:rsidRPr="00C43EAB">
                    <w:rPr>
                      <w:rFonts w:ascii="ＭＳ 明朝" w:hAnsi="ＭＳ 明朝" w:hint="eastAsia"/>
                      <w:sz w:val="18"/>
                      <w:szCs w:val="18"/>
                    </w:rPr>
                    <w:t>合計</w:t>
                  </w:r>
                </w:p>
              </w:tc>
              <w:tc>
                <w:tcPr>
                  <w:tcW w:w="1429" w:type="dxa"/>
                </w:tcPr>
                <w:p w14:paraId="525F2D21" w14:textId="77777777" w:rsidR="006208FC" w:rsidRPr="00C43EAB" w:rsidRDefault="006208FC" w:rsidP="006208FC">
                  <w:pPr>
                    <w:jc w:val="right"/>
                    <w:rPr>
                      <w:rFonts w:ascii="ＭＳ 明朝" w:hAnsi="ＭＳ 明朝"/>
                      <w:sz w:val="18"/>
                      <w:szCs w:val="18"/>
                    </w:rPr>
                  </w:pPr>
                  <w:r w:rsidRPr="00C43EAB">
                    <w:rPr>
                      <w:rFonts w:ascii="ＭＳ 明朝" w:hAnsi="ＭＳ 明朝"/>
                      <w:sz w:val="18"/>
                      <w:szCs w:val="18"/>
                    </w:rPr>
                    <w:t>233,978</w:t>
                  </w:r>
                </w:p>
              </w:tc>
              <w:tc>
                <w:tcPr>
                  <w:tcW w:w="1429" w:type="dxa"/>
                </w:tcPr>
                <w:p w14:paraId="28531DF0" w14:textId="77777777" w:rsidR="006208FC" w:rsidRPr="00C43EAB" w:rsidRDefault="006208FC" w:rsidP="006208FC">
                  <w:pPr>
                    <w:jc w:val="right"/>
                    <w:rPr>
                      <w:rFonts w:ascii="ＭＳ 明朝" w:hAnsi="ＭＳ 明朝"/>
                      <w:sz w:val="18"/>
                      <w:szCs w:val="18"/>
                    </w:rPr>
                  </w:pPr>
                  <w:r w:rsidRPr="00C43EAB">
                    <w:rPr>
                      <w:rFonts w:ascii="ＭＳ 明朝" w:hAnsi="ＭＳ 明朝"/>
                      <w:sz w:val="18"/>
                      <w:szCs w:val="18"/>
                    </w:rPr>
                    <w:t>0</w:t>
                  </w:r>
                </w:p>
              </w:tc>
            </w:tr>
          </w:tbl>
          <w:p w14:paraId="5E2AED62" w14:textId="77777777" w:rsidR="006208FC" w:rsidRPr="00C43EAB" w:rsidRDefault="006208FC" w:rsidP="006208FC">
            <w:pPr>
              <w:rPr>
                <w:rFonts w:ascii="ＭＳ 明朝" w:hAnsi="ＭＳ 明朝"/>
                <w:sz w:val="20"/>
                <w:szCs w:val="20"/>
              </w:rPr>
            </w:pPr>
            <w:r w:rsidRPr="00C43EAB">
              <w:rPr>
                <w:rFonts w:ascii="ＭＳ 明朝" w:hAnsi="ＭＳ 明朝" w:hint="eastAsia"/>
                <w:sz w:val="20"/>
                <w:szCs w:val="20"/>
              </w:rPr>
              <w:t>※委託料は精算後の金額を計上（毎年、委託料は概算払い後に年度末に精算を行っている。平成</w:t>
            </w:r>
            <w:r w:rsidRPr="00C43EAB">
              <w:rPr>
                <w:rFonts w:ascii="ＭＳ 明朝" w:hAnsi="ＭＳ 明朝"/>
                <w:sz w:val="20"/>
                <w:szCs w:val="20"/>
              </w:rPr>
              <w:t>28年度、概算払額は233,913千円、精算による指定管理者の返還額は1,024千円）。</w:t>
            </w:r>
          </w:p>
        </w:tc>
      </w:tr>
      <w:tr w:rsidR="00FC1216" w:rsidRPr="00C43EAB" w14:paraId="0024BC5B" w14:textId="77777777" w:rsidTr="006208FC">
        <w:tc>
          <w:tcPr>
            <w:tcW w:w="1555" w:type="dxa"/>
          </w:tcPr>
          <w:p w14:paraId="02B945D5" w14:textId="77777777" w:rsidR="006208FC" w:rsidRPr="00C43EAB" w:rsidRDefault="006208FC" w:rsidP="006208FC">
            <w:pPr>
              <w:rPr>
                <w:rFonts w:ascii="ＭＳ 明朝" w:hAnsi="ＭＳ 明朝"/>
                <w:sz w:val="20"/>
                <w:szCs w:val="20"/>
              </w:rPr>
            </w:pPr>
            <w:r w:rsidRPr="00C43EAB">
              <w:rPr>
                <w:rFonts w:ascii="ＭＳ 明朝" w:hAnsi="ＭＳ 明朝" w:hint="eastAsia"/>
                <w:sz w:val="20"/>
                <w:szCs w:val="20"/>
              </w:rPr>
              <w:t>施設の特徴</w:t>
            </w:r>
          </w:p>
        </w:tc>
        <w:tc>
          <w:tcPr>
            <w:tcW w:w="7512" w:type="dxa"/>
          </w:tcPr>
          <w:p w14:paraId="18B8B1E1" w14:textId="77777777" w:rsidR="006208FC" w:rsidRPr="00C43EAB" w:rsidRDefault="006208FC" w:rsidP="00A61CCF">
            <w:pPr>
              <w:ind w:firstLineChars="50" w:firstLine="98"/>
              <w:rPr>
                <w:rFonts w:ascii="ＭＳ 明朝" w:hAnsi="ＭＳ 明朝"/>
                <w:sz w:val="20"/>
                <w:szCs w:val="20"/>
              </w:rPr>
            </w:pPr>
            <w:r w:rsidRPr="00C43EAB">
              <w:rPr>
                <w:rFonts w:ascii="ＭＳ 明朝" w:hAnsi="ＭＳ 明朝" w:hint="eastAsia"/>
                <w:sz w:val="20"/>
                <w:szCs w:val="20"/>
              </w:rPr>
              <w:t>大阪府社会福祉施設設置条例に基づき設置されており、身体障害者福祉法上、身体障害者福祉センター</w:t>
            </w:r>
            <w:r w:rsidRPr="00C43EAB">
              <w:rPr>
                <w:rFonts w:ascii="ＭＳ 明朝" w:hAnsi="ＭＳ 明朝"/>
                <w:sz w:val="20"/>
                <w:szCs w:val="20"/>
              </w:rPr>
              <w:t>A型施設である。</w:t>
            </w:r>
          </w:p>
          <w:p w14:paraId="008CD2BF" w14:textId="77777777" w:rsidR="006208FC" w:rsidRPr="00C43EAB" w:rsidRDefault="006208FC" w:rsidP="006208FC">
            <w:pPr>
              <w:rPr>
                <w:rFonts w:ascii="ＭＳ 明朝" w:hAnsi="ＭＳ 明朝"/>
                <w:sz w:val="20"/>
                <w:szCs w:val="20"/>
              </w:rPr>
            </w:pPr>
            <w:r w:rsidRPr="00C43EAB">
              <w:rPr>
                <w:rFonts w:ascii="ＭＳ 明朝" w:hAnsi="ＭＳ 明朝" w:hint="eastAsia"/>
                <w:sz w:val="20"/>
                <w:szCs w:val="20"/>
              </w:rPr>
              <w:t>※身体障害者福祉センターとは、無料又は低額な料金で、身体障害者に関する各種の相談に応じ、身体障害者に対し、機能訓練、教養の向上、社会との交流の促進及びレクリエーションのために必要な便宜を総合的に供与する施設。</w:t>
            </w:r>
          </w:p>
          <w:p w14:paraId="357D90E0" w14:textId="77777777" w:rsidR="006208FC" w:rsidRPr="00C43EAB" w:rsidRDefault="006208FC" w:rsidP="006208FC">
            <w:pPr>
              <w:rPr>
                <w:rFonts w:ascii="ＭＳ 明朝" w:hAnsi="ＭＳ 明朝"/>
                <w:sz w:val="20"/>
                <w:szCs w:val="20"/>
              </w:rPr>
            </w:pPr>
            <w:r w:rsidRPr="00C43EAB">
              <w:rPr>
                <w:rFonts w:ascii="ＭＳ 明朝" w:hAnsi="ＭＳ 明朝"/>
                <w:sz w:val="20"/>
                <w:szCs w:val="20"/>
              </w:rPr>
              <w:t>A型：身体障害者の福祉の増進を図る事業を総合的に行う。</w:t>
            </w:r>
          </w:p>
          <w:p w14:paraId="2D2BB0A7" w14:textId="77777777" w:rsidR="006208FC" w:rsidRPr="00C43EAB" w:rsidRDefault="006208FC" w:rsidP="006208FC">
            <w:pPr>
              <w:rPr>
                <w:rFonts w:ascii="ＭＳ 明朝" w:hAnsi="ＭＳ 明朝"/>
                <w:sz w:val="20"/>
                <w:szCs w:val="20"/>
              </w:rPr>
            </w:pPr>
            <w:r w:rsidRPr="00C43EAB">
              <w:rPr>
                <w:rFonts w:ascii="ＭＳ 明朝" w:hAnsi="ＭＳ 明朝"/>
                <w:sz w:val="20"/>
                <w:szCs w:val="20"/>
              </w:rPr>
              <w:t>B型：身体障害者が自立した日常生活及び社会生活を営むために必要な事業を行う。</w:t>
            </w:r>
          </w:p>
        </w:tc>
      </w:tr>
    </w:tbl>
    <w:p w14:paraId="1C5A9FB1" w14:textId="77777777" w:rsidR="006208FC" w:rsidRPr="00C43EAB" w:rsidRDefault="006208FC" w:rsidP="006208FC">
      <w:pPr>
        <w:jc w:val="right"/>
        <w:rPr>
          <w:rFonts w:ascii="ＭＳ 明朝" w:hAnsi="ＭＳ 明朝"/>
          <w:sz w:val="20"/>
          <w:szCs w:val="20"/>
        </w:rPr>
      </w:pPr>
      <w:r w:rsidRPr="00C43EAB">
        <w:rPr>
          <w:rFonts w:ascii="ＭＳ 明朝" w:hAnsi="ＭＳ 明朝" w:hint="eastAsia"/>
          <w:sz w:val="21"/>
        </w:rPr>
        <w:t xml:space="preserve">　　　　　　</w:t>
      </w:r>
      <w:r w:rsidRPr="00C43EAB">
        <w:rPr>
          <w:rFonts w:ascii="ＭＳ 明朝" w:hAnsi="ＭＳ 明朝" w:hint="eastAsia"/>
          <w:sz w:val="20"/>
          <w:szCs w:val="20"/>
        </w:rPr>
        <w:t>＊基本情報及び大阪府からの提供資料などをもとに監査人において作成</w:t>
      </w:r>
    </w:p>
    <w:p w14:paraId="5BACF85B" w14:textId="77777777" w:rsidR="006208FC" w:rsidRPr="00C43EAB" w:rsidRDefault="006208FC" w:rsidP="006208FC">
      <w:pPr>
        <w:widowControl/>
        <w:jc w:val="left"/>
        <w:rPr>
          <w:rFonts w:ascii="ＭＳ 明朝" w:hAnsi="ＭＳ 明朝"/>
        </w:rPr>
      </w:pPr>
    </w:p>
    <w:p w14:paraId="15C0A5FC" w14:textId="523A33FD" w:rsidR="006208FC" w:rsidRPr="00C43EAB" w:rsidRDefault="006208FC" w:rsidP="006208FC">
      <w:pPr>
        <w:rPr>
          <w:rFonts w:ascii="ＭＳ 明朝" w:hAnsi="ＭＳ 明朝"/>
          <w:szCs w:val="22"/>
        </w:rPr>
      </w:pPr>
      <w:r w:rsidRPr="00C43EAB">
        <w:rPr>
          <w:rFonts w:ascii="ＭＳ 明朝" w:hAnsi="ＭＳ 明朝" w:hint="eastAsia"/>
          <w:szCs w:val="22"/>
        </w:rPr>
        <w:t>【意見</w:t>
      </w:r>
      <w:r w:rsidR="00AB2DF1" w:rsidRPr="00C43EAB">
        <w:rPr>
          <w:rFonts w:ascii="ＭＳ 明朝" w:hAnsi="ＭＳ 明朝" w:hint="eastAsia"/>
          <w:szCs w:val="22"/>
        </w:rPr>
        <w:t>86</w:t>
      </w:r>
      <w:r w:rsidRPr="00C43EAB">
        <w:rPr>
          <w:rFonts w:ascii="ＭＳ 明朝" w:hAnsi="ＭＳ 明朝" w:hint="eastAsia"/>
          <w:szCs w:val="22"/>
        </w:rPr>
        <w:t>】中長期の修繕計画</w:t>
      </w:r>
    </w:p>
    <w:tbl>
      <w:tblPr>
        <w:tblStyle w:val="61"/>
        <w:tblW w:w="9067" w:type="dxa"/>
        <w:tblLook w:val="0480" w:firstRow="0" w:lastRow="0" w:firstColumn="1" w:lastColumn="0" w:noHBand="0" w:noVBand="1"/>
      </w:tblPr>
      <w:tblGrid>
        <w:gridCol w:w="9067"/>
      </w:tblGrid>
      <w:tr w:rsidR="00FC1216" w:rsidRPr="00C43EAB" w14:paraId="64479287" w14:textId="77777777" w:rsidTr="006208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tcPr>
          <w:p w14:paraId="1AAC6FBE" w14:textId="4EABC2F6" w:rsidR="006208FC" w:rsidRPr="00C43EAB" w:rsidRDefault="006208FC" w:rsidP="006208FC">
            <w:pPr>
              <w:jc w:val="center"/>
              <w:rPr>
                <w:rFonts w:ascii="ＭＳ 明朝" w:hAnsi="ＭＳ 明朝"/>
                <w:b w:val="0"/>
                <w:color w:val="auto"/>
                <w:kern w:val="0"/>
              </w:rPr>
            </w:pPr>
            <w:bookmarkStart w:id="104" w:name="_Hlk497985018"/>
            <w:r w:rsidRPr="00C43EAB">
              <w:rPr>
                <w:rFonts w:ascii="ＭＳ 明朝" w:hAnsi="ＭＳ 明朝" w:hint="eastAsia"/>
                <w:b w:val="0"/>
                <w:color w:val="auto"/>
                <w:kern w:val="0"/>
              </w:rPr>
              <w:t>対　象　施　設</w:t>
            </w:r>
          </w:p>
        </w:tc>
      </w:tr>
      <w:tr w:rsidR="00FC1216" w:rsidRPr="00C43EAB" w14:paraId="6576389A" w14:textId="77777777" w:rsidTr="006208FC">
        <w:tc>
          <w:tcPr>
            <w:cnfStyle w:val="001000000000" w:firstRow="0" w:lastRow="0" w:firstColumn="1" w:lastColumn="0" w:oddVBand="0" w:evenVBand="0" w:oddHBand="0" w:evenHBand="0" w:firstRowFirstColumn="0" w:firstRowLastColumn="0" w:lastRowFirstColumn="0" w:lastRowLastColumn="0"/>
            <w:tcW w:w="9067" w:type="dxa"/>
          </w:tcPr>
          <w:p w14:paraId="28CD4253" w14:textId="1720D87C" w:rsidR="006208FC" w:rsidRPr="00C43EAB" w:rsidRDefault="006208FC" w:rsidP="006208FC">
            <w:pPr>
              <w:jc w:val="center"/>
              <w:rPr>
                <w:rFonts w:ascii="ＭＳ 明朝" w:hAnsi="ＭＳ 明朝"/>
                <w:b w:val="0"/>
                <w:color w:val="auto"/>
                <w:kern w:val="0"/>
              </w:rPr>
            </w:pPr>
            <w:r w:rsidRPr="00C43EAB">
              <w:rPr>
                <w:rFonts w:ascii="ＭＳ 明朝" w:hAnsi="ＭＳ 明朝" w:hint="eastAsia"/>
                <w:b w:val="0"/>
                <w:color w:val="auto"/>
                <w:kern w:val="0"/>
              </w:rPr>
              <w:t>障がい者交流促進センター</w:t>
            </w:r>
          </w:p>
        </w:tc>
      </w:tr>
      <w:bookmarkEnd w:id="104"/>
      <w:tr w:rsidR="00FC1216" w:rsidRPr="00C43EAB" w14:paraId="069595ED" w14:textId="77777777" w:rsidTr="006208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tcPr>
          <w:p w14:paraId="03664C9B" w14:textId="1DE94FBC" w:rsidR="006208FC" w:rsidRPr="00C43EAB" w:rsidRDefault="006208FC" w:rsidP="006208FC">
            <w:pPr>
              <w:jc w:val="center"/>
              <w:rPr>
                <w:rFonts w:ascii="ＭＳ 明朝" w:hAnsi="ＭＳ 明朝"/>
                <w:b w:val="0"/>
                <w:color w:val="auto"/>
              </w:rPr>
            </w:pPr>
            <w:r w:rsidRPr="00C43EAB">
              <w:rPr>
                <w:rFonts w:ascii="ＭＳ 明朝" w:hAnsi="ＭＳ 明朝" w:hint="eastAsia"/>
                <w:b w:val="0"/>
                <w:color w:val="auto"/>
              </w:rPr>
              <w:t>意見</w:t>
            </w:r>
            <w:r w:rsidR="00AB2DF1" w:rsidRPr="00C43EAB">
              <w:rPr>
                <w:rFonts w:ascii="ＭＳ 明朝" w:hAnsi="ＭＳ 明朝" w:hint="eastAsia"/>
                <w:b w:val="0"/>
                <w:color w:val="auto"/>
              </w:rPr>
              <w:t>86</w:t>
            </w:r>
          </w:p>
        </w:tc>
      </w:tr>
      <w:tr w:rsidR="00FC1216" w:rsidRPr="00C43EAB" w14:paraId="6A7D22FA" w14:textId="77777777" w:rsidTr="006208FC">
        <w:tc>
          <w:tcPr>
            <w:cnfStyle w:val="001000000000" w:firstRow="0" w:lastRow="0" w:firstColumn="1" w:lastColumn="0" w:oddVBand="0" w:evenVBand="0" w:oddHBand="0" w:evenHBand="0" w:firstRowFirstColumn="0" w:firstRowLastColumn="0" w:lastRowFirstColumn="0" w:lastRowLastColumn="0"/>
            <w:tcW w:w="9067" w:type="dxa"/>
          </w:tcPr>
          <w:p w14:paraId="33A560BE" w14:textId="77777777" w:rsidR="006208FC" w:rsidRPr="00C43EAB" w:rsidRDefault="006208FC" w:rsidP="006208FC">
            <w:pPr>
              <w:ind w:firstLineChars="100" w:firstLine="216"/>
              <w:rPr>
                <w:rFonts w:ascii="ＭＳ 明朝" w:hAnsi="ＭＳ 明朝"/>
                <w:b w:val="0"/>
                <w:color w:val="auto"/>
              </w:rPr>
            </w:pPr>
            <w:r w:rsidRPr="00C43EAB">
              <w:rPr>
                <w:rFonts w:ascii="ＭＳ 明朝" w:hAnsi="ＭＳ 明朝" w:hint="eastAsia"/>
                <w:b w:val="0"/>
                <w:color w:val="auto"/>
              </w:rPr>
              <w:t>大阪府は、本施設の中長期の修繕計画を策定すべきである。</w:t>
            </w:r>
          </w:p>
        </w:tc>
      </w:tr>
      <w:tr w:rsidR="00FC1216" w:rsidRPr="00C43EAB" w14:paraId="5241F492" w14:textId="77777777" w:rsidTr="006208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tcPr>
          <w:p w14:paraId="5DB3B55F" w14:textId="77777777" w:rsidR="006208FC" w:rsidRPr="00C43EAB" w:rsidRDefault="006208FC" w:rsidP="006208FC">
            <w:pPr>
              <w:jc w:val="center"/>
              <w:rPr>
                <w:rFonts w:ascii="ＭＳ 明朝" w:hAnsi="ＭＳ 明朝"/>
                <w:b w:val="0"/>
                <w:color w:val="auto"/>
              </w:rPr>
            </w:pPr>
            <w:r w:rsidRPr="00C43EAB">
              <w:rPr>
                <w:rFonts w:ascii="ＭＳ 明朝" w:hAnsi="ＭＳ 明朝" w:hint="eastAsia"/>
                <w:b w:val="0"/>
                <w:color w:val="auto"/>
                <w:kern w:val="0"/>
              </w:rPr>
              <w:t>事実関係及び理由</w:t>
            </w:r>
          </w:p>
        </w:tc>
      </w:tr>
      <w:tr w:rsidR="00FC1216" w:rsidRPr="00C43EAB" w14:paraId="2638E7EB" w14:textId="77777777" w:rsidTr="006208FC">
        <w:tc>
          <w:tcPr>
            <w:cnfStyle w:val="001000000000" w:firstRow="0" w:lastRow="0" w:firstColumn="1" w:lastColumn="0" w:oddVBand="0" w:evenVBand="0" w:oddHBand="0" w:evenHBand="0" w:firstRowFirstColumn="0" w:firstRowLastColumn="0" w:lastRowFirstColumn="0" w:lastRowLastColumn="0"/>
            <w:tcW w:w="9067" w:type="dxa"/>
          </w:tcPr>
          <w:p w14:paraId="475076EE" w14:textId="1AA4A0C9" w:rsidR="006208FC" w:rsidRPr="00C43EAB" w:rsidRDefault="006208FC" w:rsidP="006208FC">
            <w:pPr>
              <w:ind w:left="216" w:rightChars="-49" w:right="-106" w:hangingChars="100" w:hanging="216"/>
              <w:jc w:val="left"/>
              <w:rPr>
                <w:rFonts w:ascii="ＭＳ 明朝" w:hAnsi="ＭＳ 明朝"/>
                <w:b w:val="0"/>
                <w:color w:val="auto"/>
              </w:rPr>
            </w:pPr>
            <w:r w:rsidRPr="00C43EAB">
              <w:rPr>
                <w:rFonts w:ascii="ＭＳ 明朝" w:hAnsi="ＭＳ 明朝" w:hint="eastAsia"/>
                <w:b w:val="0"/>
                <w:color w:val="auto"/>
              </w:rPr>
              <w:t>１　本施設は昭和</w:t>
            </w:r>
            <w:r w:rsidRPr="00C43EAB">
              <w:rPr>
                <w:rFonts w:ascii="ＭＳ 明朝" w:hAnsi="ＭＳ 明朝"/>
                <w:b w:val="0"/>
                <w:color w:val="auto"/>
              </w:rPr>
              <w:t>63年に建築され、経過年数は30年を超えているものの、大規模修繕は実施されておらず、施設の老朽化</w:t>
            </w:r>
            <w:r w:rsidR="00BB46F8" w:rsidRPr="00C43EAB">
              <w:rPr>
                <w:rFonts w:ascii="ＭＳ 明朝" w:hAnsi="ＭＳ 明朝" w:hint="eastAsia"/>
                <w:b w:val="0"/>
                <w:color w:val="auto"/>
              </w:rPr>
              <w:t>が</w:t>
            </w:r>
            <w:r w:rsidRPr="00C43EAB">
              <w:rPr>
                <w:rFonts w:ascii="ＭＳ 明朝" w:hAnsi="ＭＳ 明朝"/>
                <w:b w:val="0"/>
                <w:color w:val="auto"/>
              </w:rPr>
              <w:t>進んでいる。</w:t>
            </w:r>
          </w:p>
          <w:p w14:paraId="74EF65E5" w14:textId="77777777" w:rsidR="006208FC" w:rsidRPr="00C43EAB" w:rsidRDefault="006208FC" w:rsidP="006208FC">
            <w:pPr>
              <w:ind w:leftChars="100" w:left="216" w:rightChars="-49" w:right="-106" w:firstLineChars="100" w:firstLine="216"/>
              <w:jc w:val="left"/>
              <w:rPr>
                <w:rFonts w:ascii="ＭＳ 明朝" w:hAnsi="ＭＳ 明朝"/>
                <w:b w:val="0"/>
                <w:color w:val="auto"/>
              </w:rPr>
            </w:pPr>
            <w:r w:rsidRPr="00C43EAB">
              <w:rPr>
                <w:rFonts w:ascii="ＭＳ 明朝" w:hAnsi="ＭＳ 明朝" w:hint="eastAsia"/>
                <w:b w:val="0"/>
                <w:color w:val="auto"/>
              </w:rPr>
              <w:t>募集段階での指定管理者の収支計画では、例えば平成</w:t>
            </w:r>
            <w:r w:rsidRPr="00C43EAB">
              <w:rPr>
                <w:rFonts w:ascii="ＭＳ 明朝" w:hAnsi="ＭＳ 明朝"/>
                <w:b w:val="0"/>
                <w:color w:val="auto"/>
              </w:rPr>
              <w:t>27年度、平成28年度の修繕費の予算額は618千円であったが、修繕費の決算額は平成27年度が6,502千円、平成28年度が7,488千円</w:t>
            </w:r>
            <w:r w:rsidRPr="00C43EAB">
              <w:rPr>
                <w:rFonts w:ascii="ＭＳ 明朝" w:hAnsi="ＭＳ 明朝" w:hint="eastAsia"/>
                <w:b w:val="0"/>
                <w:color w:val="auto"/>
              </w:rPr>
              <w:t>（ただし、大阪府が一部負担）と推移しており、いずれも予算額を上回っている。</w:t>
            </w:r>
          </w:p>
          <w:p w14:paraId="1F24EF70" w14:textId="77777777" w:rsidR="006208FC" w:rsidRPr="00C43EAB" w:rsidRDefault="006208FC" w:rsidP="006208FC">
            <w:pPr>
              <w:ind w:leftChars="100" w:left="216" w:rightChars="-49" w:right="-106" w:firstLineChars="100" w:firstLine="216"/>
              <w:jc w:val="left"/>
              <w:rPr>
                <w:rFonts w:ascii="ＭＳ 明朝" w:hAnsi="ＭＳ 明朝"/>
                <w:b w:val="0"/>
                <w:color w:val="auto"/>
              </w:rPr>
            </w:pPr>
            <w:r w:rsidRPr="00C43EAB">
              <w:rPr>
                <w:rFonts w:ascii="ＭＳ 明朝" w:hAnsi="ＭＳ 明朝" w:hint="eastAsia"/>
                <w:b w:val="0"/>
                <w:color w:val="auto"/>
              </w:rPr>
              <w:t>大阪府と指定管理者とのリスク分担表では「施設・設備・外構の経年劣化による維持補修」は例外なく大阪府が負担することとなっているが、現実には、大阪府の財政上の制約から、施設等の経年劣化に起因すると思われるような維持補修に関する部分についても一部、指定管理者が負担せざるを得ない状況となっている。</w:t>
            </w:r>
          </w:p>
          <w:p w14:paraId="67026F3B" w14:textId="77777777" w:rsidR="006208FC" w:rsidRPr="00C43EAB" w:rsidRDefault="006208FC" w:rsidP="006208FC">
            <w:pPr>
              <w:ind w:left="216" w:rightChars="-49" w:right="-106" w:hangingChars="100" w:hanging="216"/>
              <w:jc w:val="left"/>
              <w:rPr>
                <w:rFonts w:ascii="ＭＳ 明朝" w:hAnsi="ＭＳ 明朝"/>
                <w:b w:val="0"/>
                <w:color w:val="auto"/>
              </w:rPr>
            </w:pPr>
            <w:r w:rsidRPr="00C43EAB">
              <w:rPr>
                <w:rFonts w:ascii="ＭＳ 明朝" w:hAnsi="ＭＳ 明朝" w:hint="eastAsia"/>
                <w:b w:val="0"/>
                <w:color w:val="auto"/>
              </w:rPr>
              <w:t xml:space="preserve">　　平成</w:t>
            </w:r>
            <w:r w:rsidRPr="00C43EAB">
              <w:rPr>
                <w:rFonts w:ascii="ＭＳ 明朝" w:hAnsi="ＭＳ 明朝"/>
                <w:b w:val="0"/>
                <w:color w:val="auto"/>
              </w:rPr>
              <w:t>28年度、建築基準法第12条第2項の規定による定期点検調査（平成28年12月19日実施）においても、外壁仕上げの劣化及び損傷、天井の劣化及び損傷、特定天井の天井材の劣化及び損傷が要是正箇所として指摘されている。</w:t>
            </w:r>
          </w:p>
          <w:p w14:paraId="63721894" w14:textId="77777777" w:rsidR="006208FC" w:rsidRPr="00C43EAB" w:rsidRDefault="006208FC" w:rsidP="006208FC">
            <w:pPr>
              <w:ind w:left="216" w:rightChars="-49" w:right="-106" w:hangingChars="100" w:hanging="216"/>
              <w:jc w:val="left"/>
              <w:rPr>
                <w:rFonts w:ascii="ＭＳ 明朝" w:hAnsi="ＭＳ 明朝"/>
                <w:b w:val="0"/>
                <w:color w:val="auto"/>
              </w:rPr>
            </w:pPr>
            <w:r w:rsidRPr="00C43EAB">
              <w:rPr>
                <w:rFonts w:ascii="ＭＳ 明朝" w:hAnsi="ＭＳ 明朝" w:hint="eastAsia"/>
                <w:b w:val="0"/>
                <w:color w:val="auto"/>
              </w:rPr>
              <w:t>２　大阪府は、当面の施設整備計画（改修計画）として、①プール西側屋根の雨漏りの補修（平成</w:t>
            </w:r>
            <w:r w:rsidRPr="00C43EAB">
              <w:rPr>
                <w:rFonts w:ascii="ＭＳ 明朝" w:hAnsi="ＭＳ 明朝"/>
                <w:b w:val="0"/>
                <w:color w:val="auto"/>
              </w:rPr>
              <w:t>31年度～平成34年度計画）、②和室前トップライト上壁面の外壁改修（平成29年度～平成34年度計画）、③外壁シーリング建具廻りシール補修（平成29年度～平成34年度計画）、④給水設備受水槽水漏れ補修（平成31年度～平成34年度計画）を定めているが、施設全体の劣化度を踏まえた中長期的な補修計画策定には至っていない。</w:t>
            </w:r>
          </w:p>
          <w:p w14:paraId="2B25C00E" w14:textId="77777777" w:rsidR="006208FC" w:rsidRPr="00C43EAB" w:rsidRDefault="006208FC" w:rsidP="006208FC">
            <w:pPr>
              <w:ind w:left="216" w:rightChars="-49" w:right="-106" w:hangingChars="100" w:hanging="216"/>
              <w:jc w:val="left"/>
              <w:rPr>
                <w:rFonts w:ascii="ＭＳ 明朝" w:hAnsi="ＭＳ 明朝"/>
                <w:b w:val="0"/>
                <w:color w:val="auto"/>
              </w:rPr>
            </w:pPr>
            <w:r w:rsidRPr="00C43EAB">
              <w:rPr>
                <w:rFonts w:ascii="ＭＳ 明朝" w:hAnsi="ＭＳ 明朝" w:hint="eastAsia"/>
                <w:b w:val="0"/>
                <w:color w:val="auto"/>
              </w:rPr>
              <w:t>３　大阪府は平成</w:t>
            </w:r>
            <w:r w:rsidRPr="00C43EAB">
              <w:rPr>
                <w:rFonts w:ascii="ＭＳ 明朝" w:hAnsi="ＭＳ 明朝"/>
                <w:b w:val="0"/>
                <w:color w:val="auto"/>
              </w:rPr>
              <w:t>27年11月、「大阪府ファシリティマネジメント基本方針」（大阪府公共施設等総合管理計画）を策定し、大阪府の有する全ての公共施設等を対象として、施設の長寿命化や総量最適化・有効利用に向けた全庁的な取組みを始めている。所管課は、施設の利用実績、点検・劣化調査結果を踏まえた、中長期保全計画・修繕実施計画を策定すべき立場にある（上記方針36頁（体制イメージ））。</w:t>
            </w:r>
          </w:p>
          <w:p w14:paraId="6245AE34" w14:textId="77777777" w:rsidR="006208FC" w:rsidRPr="00C43EAB" w:rsidRDefault="006208FC" w:rsidP="006208FC">
            <w:pPr>
              <w:ind w:left="216" w:rightChars="-49" w:right="-106" w:hangingChars="100" w:hanging="216"/>
              <w:jc w:val="left"/>
              <w:rPr>
                <w:rFonts w:ascii="ＭＳ 明朝" w:hAnsi="ＭＳ 明朝"/>
                <w:b w:val="0"/>
                <w:color w:val="auto"/>
              </w:rPr>
            </w:pPr>
            <w:r w:rsidRPr="00C43EAB">
              <w:rPr>
                <w:rFonts w:ascii="ＭＳ 明朝" w:hAnsi="ＭＳ 明朝" w:hint="eastAsia"/>
                <w:b w:val="0"/>
                <w:color w:val="auto"/>
              </w:rPr>
              <w:t>４　施設等の経年劣化に伴う維持補修費用を指定管理者に負担させることは、指定管理者の予期せぬ収支の悪化、ひいては担い手の数の減少につながり得るものであることは上述のとおりであり、ファシリティマネジメント推進のためにも、日常点検等による情報集約のもと、所管課が責任をもって、中長期的な補修計画を策定する必要がある。</w:t>
            </w:r>
          </w:p>
        </w:tc>
      </w:tr>
    </w:tbl>
    <w:p w14:paraId="7025F2D7" w14:textId="77777777" w:rsidR="006208FC" w:rsidRPr="00C43EAB" w:rsidRDefault="006208FC" w:rsidP="006208FC">
      <w:pPr>
        <w:rPr>
          <w:rFonts w:ascii="ＭＳ 明朝" w:hAnsi="ＭＳ 明朝"/>
        </w:rPr>
      </w:pPr>
    </w:p>
    <w:p w14:paraId="7AE22574" w14:textId="38B90F6B" w:rsidR="006208FC" w:rsidRPr="00C43EAB" w:rsidRDefault="006208FC" w:rsidP="006208FC">
      <w:pPr>
        <w:rPr>
          <w:rFonts w:ascii="ＭＳ 明朝" w:hAnsi="ＭＳ 明朝"/>
          <w:szCs w:val="22"/>
        </w:rPr>
      </w:pPr>
      <w:r w:rsidRPr="00C43EAB">
        <w:rPr>
          <w:rFonts w:ascii="ＭＳ 明朝" w:hAnsi="ＭＳ 明朝" w:hint="eastAsia"/>
          <w:szCs w:val="22"/>
        </w:rPr>
        <w:t>【意見</w:t>
      </w:r>
      <w:r w:rsidR="00AB2DF1" w:rsidRPr="00C43EAB">
        <w:rPr>
          <w:rFonts w:ascii="ＭＳ 明朝" w:hAnsi="ＭＳ 明朝" w:hint="eastAsia"/>
          <w:szCs w:val="22"/>
        </w:rPr>
        <w:t>87</w:t>
      </w:r>
      <w:r w:rsidRPr="00C43EAB">
        <w:rPr>
          <w:rFonts w:ascii="ＭＳ 明朝" w:hAnsi="ＭＳ 明朝" w:hint="eastAsia"/>
          <w:szCs w:val="22"/>
        </w:rPr>
        <w:t>】中長期的な運営方針</w:t>
      </w:r>
    </w:p>
    <w:tbl>
      <w:tblPr>
        <w:tblStyle w:val="61"/>
        <w:tblW w:w="9067" w:type="dxa"/>
        <w:tblLook w:val="0480" w:firstRow="0" w:lastRow="0" w:firstColumn="1" w:lastColumn="0" w:noHBand="0" w:noVBand="1"/>
      </w:tblPr>
      <w:tblGrid>
        <w:gridCol w:w="9067"/>
      </w:tblGrid>
      <w:tr w:rsidR="00FC1216" w:rsidRPr="00C43EAB" w14:paraId="00370F42" w14:textId="77777777" w:rsidTr="006208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tcPr>
          <w:p w14:paraId="50C3BD03" w14:textId="7DC80FAC" w:rsidR="006208FC" w:rsidRPr="00C43EAB" w:rsidRDefault="006208FC" w:rsidP="006208FC">
            <w:pPr>
              <w:jc w:val="center"/>
              <w:rPr>
                <w:rFonts w:ascii="ＭＳ 明朝" w:hAnsi="ＭＳ 明朝"/>
                <w:b w:val="0"/>
                <w:color w:val="auto"/>
                <w:kern w:val="0"/>
              </w:rPr>
            </w:pPr>
            <w:r w:rsidRPr="00C43EAB">
              <w:rPr>
                <w:rFonts w:ascii="ＭＳ 明朝" w:hAnsi="ＭＳ 明朝" w:hint="eastAsia"/>
                <w:b w:val="0"/>
                <w:color w:val="auto"/>
                <w:kern w:val="0"/>
              </w:rPr>
              <w:t>対　象　施　設</w:t>
            </w:r>
          </w:p>
        </w:tc>
      </w:tr>
      <w:tr w:rsidR="00FC1216" w:rsidRPr="00C43EAB" w14:paraId="501629C9" w14:textId="77777777" w:rsidTr="006208FC">
        <w:tc>
          <w:tcPr>
            <w:cnfStyle w:val="001000000000" w:firstRow="0" w:lastRow="0" w:firstColumn="1" w:lastColumn="0" w:oddVBand="0" w:evenVBand="0" w:oddHBand="0" w:evenHBand="0" w:firstRowFirstColumn="0" w:firstRowLastColumn="0" w:lastRowFirstColumn="0" w:lastRowLastColumn="0"/>
            <w:tcW w:w="9067" w:type="dxa"/>
          </w:tcPr>
          <w:p w14:paraId="5B51116B" w14:textId="345A3C14" w:rsidR="006208FC" w:rsidRPr="00C43EAB" w:rsidRDefault="006208FC" w:rsidP="006208FC">
            <w:pPr>
              <w:jc w:val="center"/>
              <w:rPr>
                <w:rFonts w:ascii="ＭＳ 明朝" w:hAnsi="ＭＳ 明朝"/>
                <w:b w:val="0"/>
                <w:color w:val="auto"/>
                <w:kern w:val="0"/>
              </w:rPr>
            </w:pPr>
            <w:r w:rsidRPr="00C43EAB">
              <w:rPr>
                <w:rFonts w:ascii="ＭＳ 明朝" w:hAnsi="ＭＳ 明朝" w:hint="eastAsia"/>
                <w:b w:val="0"/>
                <w:color w:val="auto"/>
                <w:kern w:val="0"/>
              </w:rPr>
              <w:t>障がい者交流促進センター</w:t>
            </w:r>
          </w:p>
        </w:tc>
      </w:tr>
      <w:tr w:rsidR="00FC1216" w:rsidRPr="00C43EAB" w14:paraId="316A19E5" w14:textId="77777777" w:rsidTr="006208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tcPr>
          <w:p w14:paraId="7D4DEC2B" w14:textId="2E9151E4" w:rsidR="006208FC" w:rsidRPr="00C43EAB" w:rsidRDefault="006208FC" w:rsidP="006208FC">
            <w:pPr>
              <w:jc w:val="center"/>
              <w:rPr>
                <w:rFonts w:ascii="ＭＳ 明朝" w:hAnsi="ＭＳ 明朝"/>
                <w:b w:val="0"/>
                <w:color w:val="auto"/>
              </w:rPr>
            </w:pPr>
            <w:r w:rsidRPr="00C43EAB">
              <w:rPr>
                <w:rFonts w:ascii="ＭＳ 明朝" w:hAnsi="ＭＳ 明朝" w:hint="eastAsia"/>
                <w:b w:val="0"/>
                <w:color w:val="auto"/>
              </w:rPr>
              <w:t>意見</w:t>
            </w:r>
            <w:r w:rsidR="00AB2DF1" w:rsidRPr="00C43EAB">
              <w:rPr>
                <w:rFonts w:ascii="ＭＳ 明朝" w:hAnsi="ＭＳ 明朝" w:hint="eastAsia"/>
                <w:b w:val="0"/>
                <w:color w:val="auto"/>
              </w:rPr>
              <w:t>87</w:t>
            </w:r>
          </w:p>
        </w:tc>
      </w:tr>
      <w:tr w:rsidR="00FC1216" w:rsidRPr="00C43EAB" w14:paraId="404D277F" w14:textId="77777777" w:rsidTr="006208FC">
        <w:tc>
          <w:tcPr>
            <w:cnfStyle w:val="001000000000" w:firstRow="0" w:lastRow="0" w:firstColumn="1" w:lastColumn="0" w:oddVBand="0" w:evenVBand="0" w:oddHBand="0" w:evenHBand="0" w:firstRowFirstColumn="0" w:firstRowLastColumn="0" w:lastRowFirstColumn="0" w:lastRowLastColumn="0"/>
            <w:tcW w:w="9067" w:type="dxa"/>
          </w:tcPr>
          <w:p w14:paraId="4E702BCD" w14:textId="77777777" w:rsidR="006208FC" w:rsidRPr="00C43EAB" w:rsidRDefault="006208FC" w:rsidP="006208FC">
            <w:pPr>
              <w:ind w:firstLineChars="100" w:firstLine="216"/>
              <w:rPr>
                <w:rFonts w:ascii="ＭＳ 明朝" w:hAnsi="ＭＳ 明朝"/>
                <w:b w:val="0"/>
                <w:color w:val="auto"/>
              </w:rPr>
            </w:pPr>
            <w:r w:rsidRPr="00C43EAB">
              <w:rPr>
                <w:rFonts w:ascii="ＭＳ 明朝" w:hAnsi="ＭＳ 明朝" w:hint="eastAsia"/>
                <w:b w:val="0"/>
                <w:color w:val="auto"/>
              </w:rPr>
              <w:t>大阪府は、本施設の目的及び中長期の運営方針を明確にすべきである。</w:t>
            </w:r>
          </w:p>
        </w:tc>
      </w:tr>
      <w:tr w:rsidR="00FC1216" w:rsidRPr="00C43EAB" w14:paraId="3C802503" w14:textId="77777777" w:rsidTr="006208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tcPr>
          <w:p w14:paraId="6AF10CAC" w14:textId="77777777" w:rsidR="006208FC" w:rsidRPr="00C43EAB" w:rsidRDefault="006208FC" w:rsidP="006208FC">
            <w:pPr>
              <w:jc w:val="center"/>
              <w:rPr>
                <w:rFonts w:ascii="ＭＳ 明朝" w:hAnsi="ＭＳ 明朝"/>
                <w:b w:val="0"/>
                <w:color w:val="auto"/>
              </w:rPr>
            </w:pPr>
            <w:r w:rsidRPr="00C43EAB">
              <w:rPr>
                <w:rFonts w:ascii="ＭＳ 明朝" w:hAnsi="ＭＳ 明朝" w:hint="eastAsia"/>
                <w:b w:val="0"/>
                <w:color w:val="auto"/>
                <w:kern w:val="0"/>
              </w:rPr>
              <w:t>事実関係及び理由</w:t>
            </w:r>
          </w:p>
        </w:tc>
      </w:tr>
      <w:tr w:rsidR="00FC1216" w:rsidRPr="00C43EAB" w14:paraId="7036C6C4" w14:textId="77777777" w:rsidTr="006208FC">
        <w:tc>
          <w:tcPr>
            <w:cnfStyle w:val="001000000000" w:firstRow="0" w:lastRow="0" w:firstColumn="1" w:lastColumn="0" w:oddVBand="0" w:evenVBand="0" w:oddHBand="0" w:evenHBand="0" w:firstRowFirstColumn="0" w:firstRowLastColumn="0" w:lastRowFirstColumn="0" w:lastRowLastColumn="0"/>
            <w:tcW w:w="9067" w:type="dxa"/>
          </w:tcPr>
          <w:p w14:paraId="1B18A7C1" w14:textId="77777777" w:rsidR="006208FC" w:rsidRPr="00C43EAB" w:rsidRDefault="006208FC" w:rsidP="006208FC">
            <w:pPr>
              <w:ind w:left="216" w:right="-108" w:hangingChars="100" w:hanging="216"/>
              <w:jc w:val="left"/>
              <w:rPr>
                <w:rFonts w:ascii="ＭＳ 明朝" w:hAnsi="ＭＳ 明朝"/>
                <w:b w:val="0"/>
                <w:color w:val="auto"/>
              </w:rPr>
            </w:pPr>
            <w:r w:rsidRPr="00C43EAB">
              <w:rPr>
                <w:rFonts w:ascii="ＭＳ 明朝" w:hAnsi="ＭＳ 明朝" w:hint="eastAsia"/>
                <w:b w:val="0"/>
                <w:color w:val="auto"/>
              </w:rPr>
              <w:t>１　基本情報（平成</w:t>
            </w:r>
            <w:r w:rsidRPr="00C43EAB">
              <w:rPr>
                <w:rFonts w:ascii="ＭＳ 明朝" w:hAnsi="ＭＳ 明朝"/>
                <w:b w:val="0"/>
                <w:color w:val="auto"/>
              </w:rPr>
              <w:t>28年3月時点）記載の本施設の設置目的は、「</w:t>
            </w:r>
            <w:r w:rsidRPr="00C43EAB">
              <w:rPr>
                <w:rFonts w:ascii="ＭＳ 明朝" w:hAnsi="ＭＳ 明朝" w:hint="eastAsia"/>
                <w:b w:val="0"/>
                <w:color w:val="auto"/>
              </w:rPr>
              <w:t>障がい者の社会参加を促進するとともに、市町村、障がい者団体、スポーツ団体等と連携を図りながら、広く健常者との交流を深めることにより市民福祉の向上に資する。」であった。</w:t>
            </w:r>
          </w:p>
          <w:p w14:paraId="1BE84B6A" w14:textId="77777777" w:rsidR="006208FC" w:rsidRPr="00C43EAB" w:rsidRDefault="006208FC" w:rsidP="006208FC">
            <w:pPr>
              <w:ind w:leftChars="100" w:left="216" w:right="-108" w:firstLineChars="100" w:firstLine="216"/>
              <w:jc w:val="left"/>
              <w:rPr>
                <w:rFonts w:ascii="ＭＳ 明朝" w:hAnsi="ＭＳ 明朝"/>
                <w:b w:val="0"/>
                <w:color w:val="auto"/>
              </w:rPr>
            </w:pPr>
            <w:r w:rsidRPr="00C43EAB">
              <w:rPr>
                <w:rFonts w:ascii="ＭＳ 明朝" w:hAnsi="ＭＳ 明朝" w:hint="eastAsia"/>
                <w:b w:val="0"/>
                <w:color w:val="auto"/>
              </w:rPr>
              <w:t>また、平成</w:t>
            </w:r>
            <w:r w:rsidRPr="00C43EAB">
              <w:rPr>
                <w:rFonts w:ascii="ＭＳ 明朝" w:hAnsi="ＭＳ 明朝"/>
                <w:b w:val="0"/>
                <w:color w:val="auto"/>
              </w:rPr>
              <w:t>24年8月の指定管理者募集要項では、本施設の目的を、「</w:t>
            </w:r>
            <w:r w:rsidRPr="00C43EAB">
              <w:rPr>
                <w:rFonts w:ascii="ＭＳ 明朝" w:hAnsi="ＭＳ 明朝" w:hint="eastAsia"/>
                <w:b w:val="0"/>
                <w:color w:val="auto"/>
              </w:rPr>
              <w:t>障がい者にとってスポーツが生活の質を高める活動であると同時に、心身の機能・体力を維持・増進し、生涯にわたって楽しく健康的な生活を営む上での活力となり、障がい者の社会参加の促進につながることから、幅広くスポーツの振興事業等を通じてスポーツとの出会いと交流の場づくり」としていた。そして、指定管理者は、「関係法令等を遵守し、関係施設・機関との連携を図りながら、専門性の高い職員の指導の下、障がいのあるなしに関わらず利用者の誰もが『安心してスポーツを楽しむことができる。』施設として、最小限の経費で最大の効果が上がる運営を基本方針とします。」としている。</w:t>
            </w:r>
          </w:p>
          <w:p w14:paraId="39A1F31B" w14:textId="77777777" w:rsidR="006208FC" w:rsidRPr="00C43EAB" w:rsidRDefault="006208FC" w:rsidP="006208FC">
            <w:pPr>
              <w:ind w:leftChars="100" w:left="216" w:right="-108" w:firstLineChars="100" w:firstLine="216"/>
              <w:jc w:val="left"/>
              <w:rPr>
                <w:rFonts w:ascii="ＭＳ 明朝" w:hAnsi="ＭＳ 明朝"/>
                <w:b w:val="0"/>
                <w:color w:val="auto"/>
              </w:rPr>
            </w:pPr>
            <w:r w:rsidRPr="00C43EAB">
              <w:rPr>
                <w:rFonts w:ascii="ＭＳ 明朝" w:hAnsi="ＭＳ 明朝" w:hint="eastAsia"/>
                <w:b w:val="0"/>
                <w:color w:val="auto"/>
              </w:rPr>
              <w:t>このように本施設は、障がい者の社会参加促進を掲げる一方で、障がいの有無に関わらず広く府民を受け入れることを想定した運営方針となっている。</w:t>
            </w:r>
          </w:p>
          <w:p w14:paraId="14F8253C" w14:textId="77777777" w:rsidR="006208FC" w:rsidRPr="00C43EAB" w:rsidRDefault="006208FC" w:rsidP="006208FC">
            <w:pPr>
              <w:ind w:left="216" w:right="-108" w:hangingChars="100" w:hanging="216"/>
              <w:jc w:val="left"/>
              <w:rPr>
                <w:rFonts w:ascii="ＭＳ 明朝" w:hAnsi="ＭＳ 明朝"/>
                <w:b w:val="0"/>
                <w:color w:val="auto"/>
              </w:rPr>
            </w:pPr>
            <w:r w:rsidRPr="00C43EAB">
              <w:rPr>
                <w:rFonts w:ascii="ＭＳ 明朝" w:hAnsi="ＭＳ 明朝" w:hint="eastAsia"/>
                <w:b w:val="0"/>
                <w:color w:val="auto"/>
              </w:rPr>
              <w:t>２　しかし、施設利用者数については横ばい状況が続いている（年間</w:t>
            </w:r>
            <w:r w:rsidRPr="00C43EAB">
              <w:rPr>
                <w:rFonts w:ascii="ＭＳ 明朝" w:hAnsi="ＭＳ 明朝"/>
                <w:b w:val="0"/>
                <w:color w:val="auto"/>
              </w:rPr>
              <w:t>20万人前後を推移）。本施設周辺には、</w:t>
            </w:r>
            <w:r w:rsidRPr="00C43EAB">
              <w:rPr>
                <w:rFonts w:ascii="ＭＳ 明朝" w:hAnsi="ＭＳ 明朝" w:hint="eastAsia"/>
                <w:b w:val="0"/>
                <w:color w:val="auto"/>
              </w:rPr>
              <w:t>トレーニング室やプール、体育館等を備えた施設として、堺市立鴨谷体育館やコナミスポーツクラブ等の類似施設がある。本施設は泉北高速鉄道光明池駅から離れており、シャトルバスの運行の対応を行っているものの、他の類似施設に比して利便性に劣ること、また、他の施設と比較して設備・器械類での特徴を示せていないことから、今後、本施設利用者全体の大幅な増加を期待することは困難な状況にある。</w:t>
            </w:r>
          </w:p>
          <w:p w14:paraId="0EB91AC8" w14:textId="77777777" w:rsidR="006208FC" w:rsidRPr="00C43EAB" w:rsidRDefault="006208FC" w:rsidP="006208FC">
            <w:pPr>
              <w:ind w:left="216" w:right="-108" w:hangingChars="100" w:hanging="216"/>
              <w:jc w:val="left"/>
              <w:rPr>
                <w:rFonts w:ascii="ＭＳ 明朝" w:hAnsi="ＭＳ 明朝"/>
                <w:b w:val="0"/>
                <w:color w:val="auto"/>
              </w:rPr>
            </w:pPr>
            <w:r w:rsidRPr="00C43EAB">
              <w:rPr>
                <w:rFonts w:ascii="ＭＳ 明朝" w:hAnsi="ＭＳ 明朝" w:hint="eastAsia"/>
                <w:b w:val="0"/>
                <w:color w:val="auto"/>
              </w:rPr>
              <w:t>３　一方、本施設は、大阪府障がい者スポーツ協会等の団体と連携のもと、各種障がい者スポーツ大会の開催や、指導員養成に力を入れているとのことである。所管課へのヒアリングでは、本施設の目的は、「大阪府における障がい者スポーツの中核拠点施設として、専門性の高い指導員の育成等のほか、府内の各地域における障がい者スポーツに係る活動を幅広く支援するなど、府内の障がい者スポーツの振興を図る」ことであるとの説明があり、基本情報の設置目的が修正された。</w:t>
            </w:r>
          </w:p>
          <w:p w14:paraId="6E453608" w14:textId="3AFB1E59" w:rsidR="006208FC" w:rsidRPr="00C43EAB" w:rsidRDefault="006208FC" w:rsidP="006208FC">
            <w:pPr>
              <w:ind w:leftChars="100" w:left="216" w:right="-108" w:firstLineChars="100" w:firstLine="216"/>
              <w:jc w:val="left"/>
              <w:rPr>
                <w:rFonts w:ascii="ＭＳ 明朝" w:hAnsi="ＭＳ 明朝"/>
                <w:b w:val="0"/>
                <w:color w:val="auto"/>
              </w:rPr>
            </w:pPr>
            <w:r w:rsidRPr="00C43EAB">
              <w:rPr>
                <w:rFonts w:ascii="ＭＳ 明朝" w:hAnsi="ＭＳ 明朝" w:hint="eastAsia"/>
                <w:b w:val="0"/>
                <w:color w:val="auto"/>
              </w:rPr>
              <w:t>今後、本施設の目的及び運営方針を、募集</w:t>
            </w:r>
            <w:r w:rsidR="00BB46F8" w:rsidRPr="00C43EAB">
              <w:rPr>
                <w:rFonts w:ascii="ＭＳ 明朝" w:hAnsi="ＭＳ 明朝" w:hint="eastAsia"/>
                <w:b w:val="0"/>
                <w:color w:val="auto"/>
              </w:rPr>
              <w:t>要項</w:t>
            </w:r>
            <w:r w:rsidRPr="00C43EAB">
              <w:rPr>
                <w:rFonts w:ascii="ＭＳ 明朝" w:hAnsi="ＭＳ 明朝" w:hint="eastAsia"/>
                <w:b w:val="0"/>
                <w:color w:val="auto"/>
              </w:rPr>
              <w:t>上も明確に標榜し、施設利用者数の増加だけではなく、中核拠点施設としての役割についての具体的方針を明確にすべきである。</w:t>
            </w:r>
          </w:p>
        </w:tc>
      </w:tr>
    </w:tbl>
    <w:p w14:paraId="007442C5" w14:textId="77777777" w:rsidR="006208FC" w:rsidRPr="00C43EAB" w:rsidRDefault="006208FC" w:rsidP="006208FC">
      <w:pPr>
        <w:rPr>
          <w:rFonts w:ascii="ＭＳ 明朝" w:hAnsi="ＭＳ 明朝"/>
        </w:rPr>
      </w:pPr>
    </w:p>
    <w:p w14:paraId="073232E5" w14:textId="4EC81DD0" w:rsidR="006208FC" w:rsidRPr="00C43EAB" w:rsidRDefault="006208FC" w:rsidP="006208FC">
      <w:pPr>
        <w:rPr>
          <w:rFonts w:ascii="ＭＳ 明朝" w:hAnsi="ＭＳ 明朝"/>
          <w:szCs w:val="22"/>
        </w:rPr>
      </w:pPr>
      <w:r w:rsidRPr="00C43EAB">
        <w:rPr>
          <w:rFonts w:ascii="ＭＳ 明朝" w:hAnsi="ＭＳ 明朝" w:hint="eastAsia"/>
          <w:szCs w:val="22"/>
        </w:rPr>
        <w:t>【意見</w:t>
      </w:r>
      <w:r w:rsidR="00F231A2" w:rsidRPr="00C43EAB">
        <w:rPr>
          <w:rFonts w:ascii="ＭＳ 明朝" w:hAnsi="ＭＳ 明朝" w:hint="eastAsia"/>
          <w:szCs w:val="22"/>
        </w:rPr>
        <w:t>88</w:t>
      </w:r>
      <w:r w:rsidRPr="00C43EAB">
        <w:rPr>
          <w:rFonts w:ascii="ＭＳ 明朝" w:hAnsi="ＭＳ 明朝" w:hint="eastAsia"/>
          <w:szCs w:val="22"/>
        </w:rPr>
        <w:t>】施設目的に即した目標設定</w:t>
      </w:r>
    </w:p>
    <w:tbl>
      <w:tblPr>
        <w:tblStyle w:val="61"/>
        <w:tblW w:w="9067" w:type="dxa"/>
        <w:tblLook w:val="0480" w:firstRow="0" w:lastRow="0" w:firstColumn="1" w:lastColumn="0" w:noHBand="0" w:noVBand="1"/>
      </w:tblPr>
      <w:tblGrid>
        <w:gridCol w:w="9067"/>
      </w:tblGrid>
      <w:tr w:rsidR="00FC1216" w:rsidRPr="00C43EAB" w14:paraId="7B95F73A" w14:textId="77777777" w:rsidTr="006208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tcPr>
          <w:p w14:paraId="2BD73EEE" w14:textId="636CBA58" w:rsidR="006208FC" w:rsidRPr="00C43EAB" w:rsidRDefault="006208FC" w:rsidP="006208FC">
            <w:pPr>
              <w:jc w:val="center"/>
              <w:rPr>
                <w:rFonts w:ascii="ＭＳ 明朝" w:hAnsi="ＭＳ 明朝"/>
                <w:b w:val="0"/>
                <w:color w:val="auto"/>
                <w:kern w:val="0"/>
              </w:rPr>
            </w:pPr>
            <w:r w:rsidRPr="00C43EAB">
              <w:rPr>
                <w:rFonts w:ascii="ＭＳ 明朝" w:hAnsi="ＭＳ 明朝" w:hint="eastAsia"/>
                <w:b w:val="0"/>
                <w:color w:val="auto"/>
                <w:kern w:val="0"/>
              </w:rPr>
              <w:t>対　象　施　設</w:t>
            </w:r>
          </w:p>
        </w:tc>
      </w:tr>
      <w:tr w:rsidR="00FC1216" w:rsidRPr="00C43EAB" w14:paraId="33B03732" w14:textId="77777777" w:rsidTr="006208FC">
        <w:tc>
          <w:tcPr>
            <w:cnfStyle w:val="001000000000" w:firstRow="0" w:lastRow="0" w:firstColumn="1" w:lastColumn="0" w:oddVBand="0" w:evenVBand="0" w:oddHBand="0" w:evenHBand="0" w:firstRowFirstColumn="0" w:firstRowLastColumn="0" w:lastRowFirstColumn="0" w:lastRowLastColumn="0"/>
            <w:tcW w:w="9067" w:type="dxa"/>
          </w:tcPr>
          <w:p w14:paraId="433A6E8F" w14:textId="3D118A84" w:rsidR="006208FC" w:rsidRPr="00C43EAB" w:rsidRDefault="006208FC" w:rsidP="006208FC">
            <w:pPr>
              <w:jc w:val="center"/>
              <w:rPr>
                <w:rFonts w:ascii="ＭＳ 明朝" w:hAnsi="ＭＳ 明朝"/>
                <w:b w:val="0"/>
                <w:color w:val="auto"/>
                <w:kern w:val="0"/>
              </w:rPr>
            </w:pPr>
            <w:r w:rsidRPr="00C43EAB">
              <w:rPr>
                <w:rFonts w:ascii="ＭＳ 明朝" w:hAnsi="ＭＳ 明朝" w:hint="eastAsia"/>
                <w:b w:val="0"/>
                <w:color w:val="auto"/>
                <w:kern w:val="0"/>
              </w:rPr>
              <w:t>障がい者交流促進センター</w:t>
            </w:r>
          </w:p>
        </w:tc>
      </w:tr>
      <w:tr w:rsidR="00FC1216" w:rsidRPr="00C43EAB" w14:paraId="2C54CC19" w14:textId="77777777" w:rsidTr="006208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tcPr>
          <w:p w14:paraId="0A424B70" w14:textId="6E2C9A76" w:rsidR="006208FC" w:rsidRPr="00C43EAB" w:rsidRDefault="006208FC" w:rsidP="006208FC">
            <w:pPr>
              <w:jc w:val="center"/>
              <w:rPr>
                <w:rFonts w:ascii="ＭＳ 明朝" w:hAnsi="ＭＳ 明朝"/>
                <w:b w:val="0"/>
                <w:color w:val="auto"/>
              </w:rPr>
            </w:pPr>
            <w:r w:rsidRPr="00C43EAB">
              <w:rPr>
                <w:rFonts w:ascii="ＭＳ 明朝" w:hAnsi="ＭＳ 明朝" w:hint="eastAsia"/>
                <w:b w:val="0"/>
                <w:color w:val="auto"/>
              </w:rPr>
              <w:t>意見</w:t>
            </w:r>
            <w:r w:rsidR="00F231A2" w:rsidRPr="00C43EAB">
              <w:rPr>
                <w:rFonts w:ascii="ＭＳ 明朝" w:hAnsi="ＭＳ 明朝" w:hint="eastAsia"/>
                <w:b w:val="0"/>
                <w:color w:val="auto"/>
              </w:rPr>
              <w:t>88</w:t>
            </w:r>
          </w:p>
        </w:tc>
      </w:tr>
      <w:tr w:rsidR="00FC1216" w:rsidRPr="00C43EAB" w14:paraId="0308FE25" w14:textId="77777777" w:rsidTr="006208FC">
        <w:tc>
          <w:tcPr>
            <w:cnfStyle w:val="001000000000" w:firstRow="0" w:lastRow="0" w:firstColumn="1" w:lastColumn="0" w:oddVBand="0" w:evenVBand="0" w:oddHBand="0" w:evenHBand="0" w:firstRowFirstColumn="0" w:firstRowLastColumn="0" w:lastRowFirstColumn="0" w:lastRowLastColumn="0"/>
            <w:tcW w:w="9067" w:type="dxa"/>
          </w:tcPr>
          <w:p w14:paraId="4C26AEB4" w14:textId="402EA245" w:rsidR="006208FC" w:rsidRPr="00C43EAB" w:rsidRDefault="006208FC" w:rsidP="006208FC">
            <w:pPr>
              <w:ind w:firstLineChars="100" w:firstLine="216"/>
              <w:rPr>
                <w:rFonts w:ascii="ＭＳ 明朝" w:hAnsi="ＭＳ 明朝"/>
                <w:b w:val="0"/>
                <w:color w:val="auto"/>
              </w:rPr>
            </w:pPr>
            <w:r w:rsidRPr="00C43EAB">
              <w:rPr>
                <w:rFonts w:ascii="ＭＳ 明朝" w:hAnsi="ＭＳ 明朝" w:hint="eastAsia"/>
                <w:b w:val="0"/>
                <w:color w:val="auto"/>
              </w:rPr>
              <w:t>大阪府は、本施設の現在の目的・意義に即して</w:t>
            </w:r>
            <w:r w:rsidR="005070C5" w:rsidRPr="00C43EAB">
              <w:rPr>
                <w:rFonts w:ascii="ＭＳ 明朝" w:hAnsi="ＭＳ 明朝" w:hint="eastAsia"/>
                <w:b w:val="0"/>
                <w:color w:val="auto"/>
              </w:rPr>
              <w:t>、</w:t>
            </w:r>
            <w:r w:rsidRPr="00C43EAB">
              <w:rPr>
                <w:rFonts w:ascii="ＭＳ 明朝" w:hAnsi="ＭＳ 明朝" w:hint="eastAsia"/>
                <w:b w:val="0"/>
                <w:color w:val="auto"/>
              </w:rPr>
              <w:t>施設の効果を測る適切な指標を設定すべきである。</w:t>
            </w:r>
          </w:p>
        </w:tc>
      </w:tr>
      <w:tr w:rsidR="00FC1216" w:rsidRPr="00C43EAB" w14:paraId="2D0D2362" w14:textId="77777777" w:rsidTr="006208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tcPr>
          <w:p w14:paraId="0B0A8140" w14:textId="77777777" w:rsidR="006208FC" w:rsidRPr="00C43EAB" w:rsidRDefault="006208FC" w:rsidP="006208FC">
            <w:pPr>
              <w:jc w:val="center"/>
              <w:rPr>
                <w:rFonts w:ascii="ＭＳ 明朝" w:hAnsi="ＭＳ 明朝"/>
                <w:b w:val="0"/>
                <w:color w:val="auto"/>
              </w:rPr>
            </w:pPr>
            <w:r w:rsidRPr="00C43EAB">
              <w:rPr>
                <w:rFonts w:ascii="ＭＳ 明朝" w:hAnsi="ＭＳ 明朝" w:hint="eastAsia"/>
                <w:b w:val="0"/>
                <w:color w:val="auto"/>
                <w:kern w:val="0"/>
              </w:rPr>
              <w:t>事実関係及び理由</w:t>
            </w:r>
          </w:p>
        </w:tc>
      </w:tr>
      <w:tr w:rsidR="00FC1216" w:rsidRPr="00C43EAB" w14:paraId="0AAD8798" w14:textId="77777777" w:rsidTr="006208FC">
        <w:tc>
          <w:tcPr>
            <w:cnfStyle w:val="001000000000" w:firstRow="0" w:lastRow="0" w:firstColumn="1" w:lastColumn="0" w:oddVBand="0" w:evenVBand="0" w:oddHBand="0" w:evenHBand="0" w:firstRowFirstColumn="0" w:firstRowLastColumn="0" w:lastRowFirstColumn="0" w:lastRowLastColumn="0"/>
            <w:tcW w:w="9067" w:type="dxa"/>
          </w:tcPr>
          <w:p w14:paraId="6C133ABC" w14:textId="77777777" w:rsidR="006208FC" w:rsidRPr="00C43EAB" w:rsidRDefault="006208FC" w:rsidP="006208FC">
            <w:pPr>
              <w:ind w:left="216" w:hangingChars="100" w:hanging="216"/>
              <w:rPr>
                <w:rFonts w:ascii="ＭＳ 明朝" w:hAnsi="ＭＳ 明朝"/>
                <w:b w:val="0"/>
                <w:color w:val="auto"/>
              </w:rPr>
            </w:pPr>
            <w:r w:rsidRPr="00C43EAB">
              <w:rPr>
                <w:rFonts w:ascii="ＭＳ 明朝" w:hAnsi="ＭＳ 明朝" w:hint="eastAsia"/>
                <w:b w:val="0"/>
                <w:color w:val="auto"/>
              </w:rPr>
              <w:t>１　本施設は大阪府社会福祉施設設置条例に基づき設置された施設であり、同条例第</w:t>
            </w:r>
            <w:r w:rsidRPr="00C43EAB">
              <w:rPr>
                <w:rFonts w:ascii="ＭＳ 明朝" w:hAnsi="ＭＳ 明朝"/>
                <w:b w:val="0"/>
                <w:color w:val="auto"/>
              </w:rPr>
              <w:t>1条にて、本施設は身体障害者福祉センターとして分類されている。身体障害者福祉法31条において、身体障害者福祉センターは、「無料又は低額な料金で、身体障害者に関する各種の相談に応じ、身体障害者に対し、機能訓練、教養の向上、社会との交流の促進及びレクリエーションのための便宜を総合的に供与する施設」と位置づけられている。</w:t>
            </w:r>
          </w:p>
          <w:p w14:paraId="38C12E94" w14:textId="77777777" w:rsidR="006208FC" w:rsidRPr="00C43EAB" w:rsidRDefault="006208FC" w:rsidP="006208FC">
            <w:pPr>
              <w:ind w:left="216" w:hangingChars="100" w:hanging="216"/>
              <w:rPr>
                <w:rFonts w:ascii="ＭＳ 明朝" w:hAnsi="ＭＳ 明朝"/>
                <w:b w:val="0"/>
                <w:color w:val="auto"/>
              </w:rPr>
            </w:pPr>
            <w:r w:rsidRPr="00C43EAB">
              <w:rPr>
                <w:rFonts w:ascii="ＭＳ 明朝" w:hAnsi="ＭＳ 明朝" w:hint="eastAsia"/>
                <w:b w:val="0"/>
                <w:color w:val="auto"/>
              </w:rPr>
              <w:t>２　そして、法令上求められている上記機能をさらに具体化する形で、これまで、本施設の目的は、公の施設基本情報では「障がい者の社会参加を促進するとともに、市町村、障がい者団体、スポーツ団体等と連携を図りながら、広く健常者との交流を深めることにより市民福祉の向上に資する。」とされ、障がい者のみならず広く施設利用を促進することも求められた。</w:t>
            </w:r>
          </w:p>
          <w:p w14:paraId="6624B1C4" w14:textId="41CDDE16" w:rsidR="006208FC" w:rsidRPr="00C43EAB" w:rsidRDefault="006208FC" w:rsidP="006208FC">
            <w:pPr>
              <w:ind w:left="216" w:hangingChars="100" w:hanging="216"/>
              <w:rPr>
                <w:rFonts w:ascii="ＭＳ 明朝" w:hAnsi="ＭＳ 明朝"/>
                <w:b w:val="0"/>
                <w:color w:val="auto"/>
              </w:rPr>
            </w:pPr>
            <w:r w:rsidRPr="00C43EAB">
              <w:rPr>
                <w:rFonts w:ascii="ＭＳ 明朝" w:hAnsi="ＭＳ 明朝" w:hint="eastAsia"/>
                <w:b w:val="0"/>
                <w:color w:val="auto"/>
              </w:rPr>
              <w:t>３　もっとも意見</w:t>
            </w:r>
            <w:r w:rsidR="000B7657" w:rsidRPr="00C43EAB">
              <w:rPr>
                <w:rFonts w:ascii="ＭＳ 明朝" w:hAnsi="ＭＳ 明朝" w:hint="eastAsia"/>
                <w:b w:val="0"/>
                <w:color w:val="auto"/>
              </w:rPr>
              <w:t>87</w:t>
            </w:r>
            <w:r w:rsidRPr="00C43EAB">
              <w:rPr>
                <w:rFonts w:ascii="ＭＳ 明朝" w:hAnsi="ＭＳ 明朝" w:hint="eastAsia"/>
                <w:b w:val="0"/>
                <w:color w:val="auto"/>
              </w:rPr>
              <w:t>において述べたとおり、本施設は、障がい者スポーツの中核拠点施設機能を期待されており、専門性の高い指導員の育成その他障がい者スポーツ活動支援を通じて、府内の障がい者スポーツの振興を図っているとのことであり、このような実情を踏まえ、上記基本情報についても、この度の外部監査</w:t>
            </w:r>
            <w:r w:rsidR="00A410BF" w:rsidRPr="00C43EAB">
              <w:rPr>
                <w:rFonts w:ascii="ＭＳ 明朝" w:hAnsi="ＭＳ 明朝" w:hint="eastAsia"/>
                <w:b w:val="0"/>
                <w:color w:val="auto"/>
              </w:rPr>
              <w:t>手続</w:t>
            </w:r>
            <w:r w:rsidRPr="00C43EAB">
              <w:rPr>
                <w:rFonts w:ascii="ＭＳ 明朝" w:hAnsi="ＭＳ 明朝" w:hint="eastAsia"/>
                <w:b w:val="0"/>
                <w:color w:val="auto"/>
              </w:rPr>
              <w:t>を通じて、修正することとなった。</w:t>
            </w:r>
          </w:p>
          <w:p w14:paraId="28C4896A" w14:textId="77777777" w:rsidR="006208FC" w:rsidRPr="00C43EAB" w:rsidRDefault="006208FC" w:rsidP="006208FC">
            <w:pPr>
              <w:ind w:left="216" w:hangingChars="100" w:hanging="216"/>
              <w:rPr>
                <w:rFonts w:ascii="ＭＳ 明朝" w:hAnsi="ＭＳ 明朝"/>
                <w:b w:val="0"/>
                <w:color w:val="auto"/>
              </w:rPr>
            </w:pPr>
            <w:r w:rsidRPr="00C43EAB">
              <w:rPr>
                <w:rFonts w:ascii="ＭＳ 明朝" w:hAnsi="ＭＳ 明朝" w:hint="eastAsia"/>
                <w:b w:val="0"/>
                <w:color w:val="auto"/>
              </w:rPr>
              <w:t>４　これまで、基本情報において施設運営に関する指標は、「障がい者の利用率＝障がい者利用者数÷利用者総数」を用いており、これまで</w:t>
            </w:r>
            <w:r w:rsidRPr="00C43EAB">
              <w:rPr>
                <w:rFonts w:ascii="ＭＳ 明朝" w:hAnsi="ＭＳ 明朝"/>
                <w:b w:val="0"/>
                <w:color w:val="auto"/>
              </w:rPr>
              <w:t>60～70％台を推移している。しかし、上記のとおり、基本情報における本施設の目的の記載を修正した経緯を踏まえると、その施設運営に関する指標も、その目的・機能により適合した形で設定するべきである。</w:t>
            </w:r>
          </w:p>
          <w:p w14:paraId="16D87FDA" w14:textId="77777777" w:rsidR="006208FC" w:rsidRPr="00C43EAB" w:rsidRDefault="006208FC" w:rsidP="006208FC">
            <w:pPr>
              <w:ind w:leftChars="100" w:left="216" w:firstLineChars="100" w:firstLine="216"/>
              <w:rPr>
                <w:rFonts w:ascii="ＭＳ 明朝" w:hAnsi="ＭＳ 明朝"/>
                <w:b w:val="0"/>
                <w:color w:val="auto"/>
              </w:rPr>
            </w:pPr>
            <w:r w:rsidRPr="00C43EAB">
              <w:rPr>
                <w:rFonts w:ascii="ＭＳ 明朝" w:hAnsi="ＭＳ 明朝" w:hint="eastAsia"/>
                <w:b w:val="0"/>
                <w:color w:val="auto"/>
              </w:rPr>
              <w:t>例えば、指定管理者が調整して開催するスポーツ大会数とそれへ参加者・参加団体数、本施設において実施した指導員育成事業数、参加指導者数等、本施設の目的・機能を測るうえで適切な指標を設定すべきである。</w:t>
            </w:r>
          </w:p>
        </w:tc>
      </w:tr>
    </w:tbl>
    <w:p w14:paraId="73DA0648" w14:textId="11CDD281" w:rsidR="006208FC" w:rsidRPr="00C43EAB" w:rsidRDefault="006208FC" w:rsidP="006208FC">
      <w:pPr>
        <w:rPr>
          <w:rFonts w:ascii="ＭＳ 明朝" w:hAnsi="ＭＳ 明朝"/>
          <w:szCs w:val="22"/>
        </w:rPr>
      </w:pPr>
      <w:r w:rsidRPr="00C43EAB">
        <w:rPr>
          <w:rFonts w:ascii="ＭＳ 明朝" w:hAnsi="ＭＳ 明朝" w:hint="eastAsia"/>
          <w:szCs w:val="22"/>
        </w:rPr>
        <w:t>【</w:t>
      </w:r>
      <w:r w:rsidR="008C0B2C" w:rsidRPr="00C43EAB">
        <w:rPr>
          <w:rFonts w:ascii="ＭＳ 明朝" w:hAnsi="ＭＳ 明朝"/>
          <w:szCs w:val="22"/>
        </w:rPr>
        <w:t>監査の</w:t>
      </w:r>
      <w:r w:rsidR="008C0B2C" w:rsidRPr="00C43EAB">
        <w:rPr>
          <w:rFonts w:ascii="ＭＳ 明朝" w:hAnsi="ＭＳ 明朝" w:hint="eastAsia"/>
          <w:szCs w:val="22"/>
        </w:rPr>
        <w:t>結果</w:t>
      </w:r>
      <w:r w:rsidR="00F231A2" w:rsidRPr="00C43EAB">
        <w:rPr>
          <w:rFonts w:ascii="ＭＳ 明朝" w:hAnsi="ＭＳ 明朝" w:hint="eastAsia"/>
          <w:szCs w:val="22"/>
        </w:rPr>
        <w:t>71</w:t>
      </w:r>
      <w:r w:rsidRPr="00C43EAB">
        <w:rPr>
          <w:rFonts w:ascii="ＭＳ 明朝" w:hAnsi="ＭＳ 明朝" w:hint="eastAsia"/>
          <w:szCs w:val="22"/>
        </w:rPr>
        <w:t>】公の施設</w:t>
      </w:r>
      <w:r w:rsidR="000B7657" w:rsidRPr="00C43EAB">
        <w:rPr>
          <w:rFonts w:ascii="ＭＳ 明朝" w:hAnsi="ＭＳ 明朝" w:hint="eastAsia"/>
          <w:szCs w:val="22"/>
        </w:rPr>
        <w:t>の</w:t>
      </w:r>
      <w:r w:rsidRPr="00C43EAB">
        <w:rPr>
          <w:rFonts w:ascii="ＭＳ 明朝" w:hAnsi="ＭＳ 明朝" w:hint="eastAsia"/>
          <w:szCs w:val="22"/>
        </w:rPr>
        <w:t>基本情報変更にあたっての協議</w:t>
      </w:r>
    </w:p>
    <w:tbl>
      <w:tblPr>
        <w:tblStyle w:val="61"/>
        <w:tblW w:w="9067" w:type="dxa"/>
        <w:tblLook w:val="0480" w:firstRow="0" w:lastRow="0" w:firstColumn="1" w:lastColumn="0" w:noHBand="0" w:noVBand="1"/>
      </w:tblPr>
      <w:tblGrid>
        <w:gridCol w:w="9067"/>
      </w:tblGrid>
      <w:tr w:rsidR="00FC1216" w:rsidRPr="00C43EAB" w14:paraId="5E49D658" w14:textId="77777777" w:rsidTr="006208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tcPr>
          <w:p w14:paraId="0E2FE3FB" w14:textId="3067ADF9" w:rsidR="006208FC" w:rsidRPr="00C43EAB" w:rsidRDefault="006208FC" w:rsidP="006208FC">
            <w:pPr>
              <w:jc w:val="center"/>
              <w:rPr>
                <w:rFonts w:ascii="ＭＳ 明朝" w:hAnsi="ＭＳ 明朝"/>
                <w:b w:val="0"/>
                <w:color w:val="auto"/>
                <w:kern w:val="0"/>
              </w:rPr>
            </w:pPr>
            <w:r w:rsidRPr="00C43EAB">
              <w:rPr>
                <w:rFonts w:ascii="ＭＳ 明朝" w:hAnsi="ＭＳ 明朝" w:hint="eastAsia"/>
                <w:b w:val="0"/>
                <w:color w:val="auto"/>
                <w:kern w:val="0"/>
              </w:rPr>
              <w:t>対　象　施　設</w:t>
            </w:r>
          </w:p>
        </w:tc>
      </w:tr>
      <w:tr w:rsidR="00FC1216" w:rsidRPr="00C43EAB" w14:paraId="082A2824" w14:textId="77777777" w:rsidTr="006208FC">
        <w:tc>
          <w:tcPr>
            <w:cnfStyle w:val="001000000000" w:firstRow="0" w:lastRow="0" w:firstColumn="1" w:lastColumn="0" w:oddVBand="0" w:evenVBand="0" w:oddHBand="0" w:evenHBand="0" w:firstRowFirstColumn="0" w:firstRowLastColumn="0" w:lastRowFirstColumn="0" w:lastRowLastColumn="0"/>
            <w:tcW w:w="9067" w:type="dxa"/>
          </w:tcPr>
          <w:p w14:paraId="51B0D6B8" w14:textId="7701E295" w:rsidR="006208FC" w:rsidRPr="00C43EAB" w:rsidRDefault="006208FC" w:rsidP="006208FC">
            <w:pPr>
              <w:jc w:val="center"/>
              <w:rPr>
                <w:rFonts w:ascii="ＭＳ 明朝" w:hAnsi="ＭＳ 明朝"/>
                <w:b w:val="0"/>
                <w:color w:val="auto"/>
                <w:kern w:val="0"/>
              </w:rPr>
            </w:pPr>
            <w:r w:rsidRPr="00C43EAB">
              <w:rPr>
                <w:rFonts w:ascii="ＭＳ 明朝" w:hAnsi="ＭＳ 明朝" w:hint="eastAsia"/>
                <w:b w:val="0"/>
                <w:color w:val="auto"/>
                <w:kern w:val="0"/>
              </w:rPr>
              <w:t>障がい者交流促進センター</w:t>
            </w:r>
          </w:p>
        </w:tc>
      </w:tr>
      <w:tr w:rsidR="00FC1216" w:rsidRPr="00C43EAB" w14:paraId="7EAA32FD" w14:textId="77777777" w:rsidTr="006208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tcPr>
          <w:p w14:paraId="545291A4" w14:textId="2011508B" w:rsidR="006208FC" w:rsidRPr="00C43EAB" w:rsidRDefault="008C0B2C" w:rsidP="006208FC">
            <w:pPr>
              <w:jc w:val="center"/>
              <w:rPr>
                <w:rFonts w:ascii="ＭＳ 明朝" w:hAnsi="ＭＳ 明朝"/>
                <w:b w:val="0"/>
                <w:color w:val="auto"/>
              </w:rPr>
            </w:pPr>
            <w:r w:rsidRPr="00C43EAB">
              <w:rPr>
                <w:rFonts w:ascii="ＭＳ 明朝" w:hAnsi="ＭＳ 明朝"/>
                <w:b w:val="0"/>
                <w:color w:val="auto"/>
              </w:rPr>
              <w:t>監査の</w:t>
            </w:r>
            <w:r w:rsidRPr="00C43EAB">
              <w:rPr>
                <w:rFonts w:ascii="ＭＳ 明朝" w:hAnsi="ＭＳ 明朝" w:hint="eastAsia"/>
                <w:b w:val="0"/>
                <w:color w:val="auto"/>
              </w:rPr>
              <w:t>結果</w:t>
            </w:r>
            <w:r w:rsidR="00F231A2" w:rsidRPr="00C43EAB">
              <w:rPr>
                <w:rFonts w:ascii="ＭＳ 明朝" w:hAnsi="ＭＳ 明朝" w:hint="eastAsia"/>
                <w:b w:val="0"/>
                <w:color w:val="auto"/>
              </w:rPr>
              <w:t>71</w:t>
            </w:r>
          </w:p>
        </w:tc>
      </w:tr>
      <w:tr w:rsidR="00FC1216" w:rsidRPr="00C43EAB" w14:paraId="75F0F62C" w14:textId="77777777" w:rsidTr="006208FC">
        <w:tc>
          <w:tcPr>
            <w:cnfStyle w:val="001000000000" w:firstRow="0" w:lastRow="0" w:firstColumn="1" w:lastColumn="0" w:oddVBand="0" w:evenVBand="0" w:oddHBand="0" w:evenHBand="0" w:firstRowFirstColumn="0" w:firstRowLastColumn="0" w:lastRowFirstColumn="0" w:lastRowLastColumn="0"/>
            <w:tcW w:w="9067" w:type="dxa"/>
          </w:tcPr>
          <w:p w14:paraId="6273221F" w14:textId="188780CF" w:rsidR="006208FC" w:rsidRPr="00C43EAB" w:rsidRDefault="006208FC">
            <w:pPr>
              <w:ind w:firstLineChars="100" w:firstLine="216"/>
              <w:rPr>
                <w:rFonts w:ascii="ＭＳ 明朝" w:hAnsi="ＭＳ 明朝"/>
                <w:b w:val="0"/>
                <w:color w:val="auto"/>
              </w:rPr>
            </w:pPr>
            <w:r w:rsidRPr="00C43EAB">
              <w:rPr>
                <w:rFonts w:ascii="ＭＳ 明朝" w:hAnsi="ＭＳ 明朝" w:hint="eastAsia"/>
                <w:b w:val="0"/>
                <w:color w:val="auto"/>
              </w:rPr>
              <w:t>大阪府は、公の施設の基本情報の記載について、施設の目的や実情が適切に反映されているか否かを常に適切に把握し、修正の必要がある場合は、所管課</w:t>
            </w:r>
            <w:r w:rsidR="00F231A2" w:rsidRPr="00C43EAB">
              <w:rPr>
                <w:rFonts w:ascii="ＭＳ 明朝" w:hAnsi="ＭＳ 明朝" w:hint="eastAsia"/>
                <w:b w:val="0"/>
                <w:color w:val="auto"/>
              </w:rPr>
              <w:t>と</w:t>
            </w:r>
            <w:r w:rsidRPr="00C43EAB">
              <w:rPr>
                <w:rFonts w:ascii="ＭＳ 明朝" w:hAnsi="ＭＳ 明朝" w:hint="eastAsia"/>
                <w:b w:val="0"/>
                <w:color w:val="auto"/>
              </w:rPr>
              <w:t>行政経営課</w:t>
            </w:r>
            <w:r w:rsidR="00F231A2" w:rsidRPr="00C43EAB">
              <w:rPr>
                <w:rFonts w:ascii="ＭＳ 明朝" w:hAnsi="ＭＳ 明朝" w:hint="eastAsia"/>
                <w:b w:val="0"/>
                <w:color w:val="auto"/>
              </w:rPr>
              <w:t>の間</w:t>
            </w:r>
            <w:r w:rsidRPr="00C43EAB">
              <w:rPr>
                <w:rFonts w:ascii="ＭＳ 明朝" w:hAnsi="ＭＳ 明朝" w:hint="eastAsia"/>
                <w:b w:val="0"/>
                <w:color w:val="auto"/>
              </w:rPr>
              <w:t>で十分に協議を行ったうえで</w:t>
            </w:r>
            <w:r w:rsidR="006C4B90" w:rsidRPr="00C43EAB">
              <w:rPr>
                <w:rFonts w:ascii="ＭＳ 明朝" w:hAnsi="ＭＳ 明朝" w:hint="eastAsia"/>
                <w:b w:val="0"/>
                <w:color w:val="auto"/>
              </w:rPr>
              <w:t>修正</w:t>
            </w:r>
            <w:r w:rsidRPr="00C43EAB">
              <w:rPr>
                <w:rFonts w:ascii="ＭＳ 明朝" w:hAnsi="ＭＳ 明朝" w:hint="eastAsia"/>
                <w:b w:val="0"/>
                <w:color w:val="auto"/>
              </w:rPr>
              <w:t>すべきである。</w:t>
            </w:r>
          </w:p>
        </w:tc>
      </w:tr>
      <w:tr w:rsidR="00FC1216" w:rsidRPr="00C43EAB" w14:paraId="5F55B203" w14:textId="77777777" w:rsidTr="006208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tcPr>
          <w:p w14:paraId="3820D9F1" w14:textId="77777777" w:rsidR="006208FC" w:rsidRPr="00C43EAB" w:rsidRDefault="006208FC" w:rsidP="006208FC">
            <w:pPr>
              <w:jc w:val="center"/>
              <w:rPr>
                <w:rFonts w:ascii="ＭＳ 明朝" w:hAnsi="ＭＳ 明朝"/>
                <w:b w:val="0"/>
                <w:color w:val="auto"/>
              </w:rPr>
            </w:pPr>
            <w:r w:rsidRPr="00C43EAB">
              <w:rPr>
                <w:rFonts w:ascii="ＭＳ 明朝" w:hAnsi="ＭＳ 明朝" w:hint="eastAsia"/>
                <w:b w:val="0"/>
                <w:color w:val="auto"/>
                <w:kern w:val="0"/>
              </w:rPr>
              <w:t>事実関係及び理由</w:t>
            </w:r>
          </w:p>
        </w:tc>
      </w:tr>
      <w:tr w:rsidR="00FC1216" w:rsidRPr="00C43EAB" w14:paraId="58061241" w14:textId="77777777" w:rsidTr="006208FC">
        <w:tc>
          <w:tcPr>
            <w:cnfStyle w:val="001000000000" w:firstRow="0" w:lastRow="0" w:firstColumn="1" w:lastColumn="0" w:oddVBand="0" w:evenVBand="0" w:oddHBand="0" w:evenHBand="0" w:firstRowFirstColumn="0" w:firstRowLastColumn="0" w:lastRowFirstColumn="0" w:lastRowLastColumn="0"/>
            <w:tcW w:w="9067" w:type="dxa"/>
          </w:tcPr>
          <w:p w14:paraId="759B1785" w14:textId="21654A6F" w:rsidR="006208FC" w:rsidRPr="00C43EAB" w:rsidRDefault="006208FC" w:rsidP="006208FC">
            <w:pPr>
              <w:ind w:left="216" w:hangingChars="100" w:hanging="216"/>
              <w:rPr>
                <w:rFonts w:ascii="ＭＳ 明朝" w:hAnsi="ＭＳ 明朝"/>
                <w:b w:val="0"/>
                <w:color w:val="auto"/>
              </w:rPr>
            </w:pPr>
            <w:r w:rsidRPr="00C43EAB">
              <w:rPr>
                <w:rFonts w:ascii="ＭＳ 明朝" w:hAnsi="ＭＳ 明朝" w:hint="eastAsia"/>
                <w:b w:val="0"/>
                <w:color w:val="auto"/>
              </w:rPr>
              <w:t>１　意見</w:t>
            </w:r>
            <w:r w:rsidR="00D6367E" w:rsidRPr="00C43EAB">
              <w:rPr>
                <w:rFonts w:ascii="ＭＳ 明朝" w:hAnsi="ＭＳ 明朝" w:hint="eastAsia"/>
                <w:b w:val="0"/>
                <w:color w:val="auto"/>
              </w:rPr>
              <w:t>87</w:t>
            </w:r>
            <w:r w:rsidRPr="00C43EAB">
              <w:rPr>
                <w:rFonts w:ascii="ＭＳ 明朝" w:hAnsi="ＭＳ 明朝" w:hint="eastAsia"/>
                <w:b w:val="0"/>
                <w:color w:val="auto"/>
              </w:rPr>
              <w:t>のとおり、本監査開始時には、基本情報上の施設目的は、「障がい者の社会参加を促進するとともに、市町村、障がい者団体、スポーツ団体等と連携を図りながら、広く健常者との交流を深めることにより市民福祉の向上に資する。」であったが、その後、所管課のヒアリングにより、「大阪府における障がい者スポーツの中核拠点施設として、専門性の高い指導員の育成等のほか、府内の各地域における障がい者スポーツに係る活動を幅広く支援するなど、府内の障がい者スポーツの振興を図る」と修正された。</w:t>
            </w:r>
          </w:p>
          <w:p w14:paraId="59E241E0" w14:textId="77777777" w:rsidR="006208FC" w:rsidRPr="00C43EAB" w:rsidRDefault="006208FC" w:rsidP="006208FC">
            <w:pPr>
              <w:ind w:left="216" w:hangingChars="100" w:hanging="216"/>
              <w:rPr>
                <w:rFonts w:ascii="ＭＳ 明朝" w:hAnsi="ＭＳ 明朝"/>
                <w:b w:val="0"/>
                <w:color w:val="auto"/>
              </w:rPr>
            </w:pPr>
            <w:r w:rsidRPr="00C43EAB">
              <w:rPr>
                <w:rFonts w:ascii="ＭＳ 明朝" w:hAnsi="ＭＳ 明朝" w:hint="eastAsia"/>
                <w:b w:val="0"/>
                <w:color w:val="auto"/>
              </w:rPr>
              <w:t>２　他方、行政経営課は、公の施設に関し、その管理運営マニュアル等を定めるとともに、基本情報の集約を実施する等、横断的に、大阪府の有する施設の管理について、所管課と協議、情報共有すべき立場にある。したがって、基本情報の記載について、施設の目的や実情が適切に反映されているか否かを、常に適切に把握し、修正の必要がある場合は、施設所管課と行政経営課とで十分に協議を行った上で、修正を行うべきである。</w:t>
            </w:r>
          </w:p>
        </w:tc>
      </w:tr>
    </w:tbl>
    <w:p w14:paraId="7BF72652" w14:textId="77777777" w:rsidR="006208FC" w:rsidRPr="00C43EAB" w:rsidRDefault="006208FC" w:rsidP="006208FC">
      <w:pPr>
        <w:rPr>
          <w:rFonts w:ascii="ＭＳ 明朝" w:hAnsi="ＭＳ 明朝"/>
        </w:rPr>
      </w:pPr>
    </w:p>
    <w:p w14:paraId="53860868" w14:textId="45E557DF" w:rsidR="006208FC" w:rsidRPr="00C43EAB" w:rsidRDefault="006208FC" w:rsidP="006208FC">
      <w:pPr>
        <w:rPr>
          <w:rFonts w:ascii="ＭＳ 明朝" w:hAnsi="ＭＳ 明朝"/>
          <w:szCs w:val="22"/>
        </w:rPr>
      </w:pPr>
      <w:r w:rsidRPr="00C43EAB">
        <w:rPr>
          <w:rFonts w:ascii="ＭＳ 明朝" w:hAnsi="ＭＳ 明朝" w:hint="eastAsia"/>
          <w:szCs w:val="22"/>
        </w:rPr>
        <w:t>【意見</w:t>
      </w:r>
      <w:r w:rsidR="00F231A2" w:rsidRPr="00C43EAB">
        <w:rPr>
          <w:rFonts w:ascii="ＭＳ 明朝" w:hAnsi="ＭＳ 明朝" w:hint="eastAsia"/>
          <w:szCs w:val="22"/>
        </w:rPr>
        <w:t>89</w:t>
      </w:r>
      <w:r w:rsidRPr="00C43EAB">
        <w:rPr>
          <w:rFonts w:ascii="ＭＳ 明朝" w:hAnsi="ＭＳ 明朝" w:hint="eastAsia"/>
          <w:szCs w:val="22"/>
        </w:rPr>
        <w:t>】事業計画における数値目標</w:t>
      </w:r>
    </w:p>
    <w:tbl>
      <w:tblPr>
        <w:tblStyle w:val="61"/>
        <w:tblW w:w="9067" w:type="dxa"/>
        <w:tblLook w:val="0480" w:firstRow="0" w:lastRow="0" w:firstColumn="1" w:lastColumn="0" w:noHBand="0" w:noVBand="1"/>
      </w:tblPr>
      <w:tblGrid>
        <w:gridCol w:w="9067"/>
      </w:tblGrid>
      <w:tr w:rsidR="00FC1216" w:rsidRPr="00C43EAB" w14:paraId="2D22BFEB" w14:textId="77777777" w:rsidTr="006208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tcPr>
          <w:p w14:paraId="57FD57EB" w14:textId="5082FA68" w:rsidR="006208FC" w:rsidRPr="00C43EAB" w:rsidRDefault="006208FC" w:rsidP="006208FC">
            <w:pPr>
              <w:jc w:val="center"/>
              <w:rPr>
                <w:rFonts w:ascii="ＭＳ 明朝" w:hAnsi="ＭＳ 明朝"/>
                <w:b w:val="0"/>
                <w:color w:val="auto"/>
                <w:kern w:val="0"/>
              </w:rPr>
            </w:pPr>
            <w:r w:rsidRPr="00C43EAB">
              <w:rPr>
                <w:rFonts w:ascii="ＭＳ 明朝" w:hAnsi="ＭＳ 明朝" w:hint="eastAsia"/>
                <w:b w:val="0"/>
                <w:color w:val="auto"/>
                <w:kern w:val="0"/>
              </w:rPr>
              <w:t>対　象　施　設</w:t>
            </w:r>
          </w:p>
        </w:tc>
      </w:tr>
      <w:tr w:rsidR="00FC1216" w:rsidRPr="00C43EAB" w14:paraId="33D26A85" w14:textId="77777777" w:rsidTr="006208FC">
        <w:tc>
          <w:tcPr>
            <w:cnfStyle w:val="001000000000" w:firstRow="0" w:lastRow="0" w:firstColumn="1" w:lastColumn="0" w:oddVBand="0" w:evenVBand="0" w:oddHBand="0" w:evenHBand="0" w:firstRowFirstColumn="0" w:firstRowLastColumn="0" w:lastRowFirstColumn="0" w:lastRowLastColumn="0"/>
            <w:tcW w:w="9067" w:type="dxa"/>
          </w:tcPr>
          <w:p w14:paraId="29296347" w14:textId="3385E77B" w:rsidR="006208FC" w:rsidRPr="00C43EAB" w:rsidRDefault="006208FC" w:rsidP="006208FC">
            <w:pPr>
              <w:jc w:val="center"/>
              <w:rPr>
                <w:rFonts w:ascii="ＭＳ 明朝" w:hAnsi="ＭＳ 明朝"/>
                <w:b w:val="0"/>
                <w:color w:val="auto"/>
                <w:kern w:val="0"/>
              </w:rPr>
            </w:pPr>
            <w:r w:rsidRPr="00C43EAB">
              <w:rPr>
                <w:rFonts w:ascii="ＭＳ 明朝" w:hAnsi="ＭＳ 明朝" w:hint="eastAsia"/>
                <w:b w:val="0"/>
                <w:color w:val="auto"/>
                <w:kern w:val="0"/>
              </w:rPr>
              <w:t>障がい者交流促進センター</w:t>
            </w:r>
          </w:p>
        </w:tc>
      </w:tr>
      <w:tr w:rsidR="00FC1216" w:rsidRPr="00C43EAB" w14:paraId="6DE9E2D4" w14:textId="77777777" w:rsidTr="006208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tcPr>
          <w:p w14:paraId="2A4D2DFC" w14:textId="0A68CDCC" w:rsidR="006208FC" w:rsidRPr="00C43EAB" w:rsidRDefault="006208FC" w:rsidP="006208FC">
            <w:pPr>
              <w:jc w:val="center"/>
              <w:rPr>
                <w:rFonts w:ascii="ＭＳ 明朝" w:hAnsi="ＭＳ 明朝"/>
                <w:b w:val="0"/>
                <w:color w:val="auto"/>
              </w:rPr>
            </w:pPr>
            <w:r w:rsidRPr="00C43EAB">
              <w:rPr>
                <w:rFonts w:ascii="ＭＳ 明朝" w:hAnsi="ＭＳ 明朝" w:hint="eastAsia"/>
                <w:b w:val="0"/>
                <w:color w:val="auto"/>
              </w:rPr>
              <w:t>意見</w:t>
            </w:r>
            <w:r w:rsidR="00F231A2" w:rsidRPr="00C43EAB">
              <w:rPr>
                <w:rFonts w:ascii="ＭＳ 明朝" w:hAnsi="ＭＳ 明朝" w:hint="eastAsia"/>
                <w:b w:val="0"/>
                <w:color w:val="auto"/>
              </w:rPr>
              <w:t>89</w:t>
            </w:r>
          </w:p>
        </w:tc>
      </w:tr>
      <w:tr w:rsidR="00FC1216" w:rsidRPr="00C43EAB" w14:paraId="1F0A7E7C" w14:textId="77777777" w:rsidTr="006208FC">
        <w:tc>
          <w:tcPr>
            <w:cnfStyle w:val="001000000000" w:firstRow="0" w:lastRow="0" w:firstColumn="1" w:lastColumn="0" w:oddVBand="0" w:evenVBand="0" w:oddHBand="0" w:evenHBand="0" w:firstRowFirstColumn="0" w:firstRowLastColumn="0" w:lastRowFirstColumn="0" w:lastRowLastColumn="0"/>
            <w:tcW w:w="9067" w:type="dxa"/>
          </w:tcPr>
          <w:p w14:paraId="40AFC764" w14:textId="6E194243" w:rsidR="006208FC" w:rsidRPr="00C43EAB" w:rsidRDefault="006C4B90" w:rsidP="00A61CCF">
            <w:pPr>
              <w:ind w:left="203" w:hangingChars="94" w:hanging="203"/>
              <w:rPr>
                <w:rFonts w:ascii="ＭＳ 明朝" w:hAnsi="ＭＳ 明朝"/>
                <w:b w:val="0"/>
                <w:color w:val="auto"/>
              </w:rPr>
            </w:pPr>
            <w:r w:rsidRPr="00C43EAB">
              <w:rPr>
                <w:rFonts w:ascii="ＭＳ 明朝" w:hAnsi="ＭＳ 明朝" w:hint="eastAsia"/>
                <w:b w:val="0"/>
                <w:color w:val="auto"/>
              </w:rPr>
              <w:t xml:space="preserve">１　</w:t>
            </w:r>
            <w:r w:rsidR="006208FC" w:rsidRPr="00C43EAB">
              <w:rPr>
                <w:rFonts w:ascii="ＭＳ 明朝" w:hAnsi="ＭＳ 明朝" w:hint="eastAsia"/>
                <w:b w:val="0"/>
                <w:color w:val="auto"/>
              </w:rPr>
              <w:t>大阪府は、指定管理者に対し、年度ごとの事業計画</w:t>
            </w:r>
            <w:r w:rsidRPr="00C43EAB">
              <w:rPr>
                <w:rFonts w:ascii="ＭＳ 明朝" w:hAnsi="ＭＳ 明朝" w:hint="eastAsia"/>
                <w:b w:val="0"/>
                <w:color w:val="auto"/>
              </w:rPr>
              <w:t>において</w:t>
            </w:r>
            <w:r w:rsidR="006208FC" w:rsidRPr="00C43EAB">
              <w:rPr>
                <w:rFonts w:ascii="ＭＳ 明朝" w:hAnsi="ＭＳ 明朝" w:hint="eastAsia"/>
                <w:b w:val="0"/>
                <w:color w:val="auto"/>
              </w:rPr>
              <w:t>数値目標を設定させる等により、年度ごとの評価をより分か</w:t>
            </w:r>
            <w:r w:rsidRPr="00C43EAB">
              <w:rPr>
                <w:rFonts w:ascii="ＭＳ 明朝" w:hAnsi="ＭＳ 明朝" w:hint="eastAsia"/>
                <w:b w:val="0"/>
                <w:color w:val="auto"/>
              </w:rPr>
              <w:t>り易く</w:t>
            </w:r>
            <w:r w:rsidR="006208FC" w:rsidRPr="00C43EAB">
              <w:rPr>
                <w:rFonts w:ascii="ＭＳ 明朝" w:hAnsi="ＭＳ 明朝" w:hint="eastAsia"/>
                <w:b w:val="0"/>
                <w:color w:val="auto"/>
              </w:rPr>
              <w:t>すべきである。</w:t>
            </w:r>
          </w:p>
          <w:p w14:paraId="32812238" w14:textId="2E19A8A2" w:rsidR="006208FC" w:rsidRPr="00C43EAB" w:rsidRDefault="006C4B90" w:rsidP="006C4B90">
            <w:pPr>
              <w:rPr>
                <w:rFonts w:ascii="ＭＳ 明朝" w:hAnsi="ＭＳ 明朝"/>
                <w:b w:val="0"/>
                <w:color w:val="auto"/>
              </w:rPr>
            </w:pPr>
            <w:r w:rsidRPr="00C43EAB">
              <w:rPr>
                <w:rFonts w:ascii="ＭＳ 明朝" w:hAnsi="ＭＳ 明朝" w:hint="eastAsia"/>
                <w:b w:val="0"/>
                <w:color w:val="auto"/>
              </w:rPr>
              <w:t xml:space="preserve">２　</w:t>
            </w:r>
            <w:r w:rsidR="006208FC" w:rsidRPr="00C43EAB">
              <w:rPr>
                <w:rFonts w:ascii="ＭＳ 明朝" w:hAnsi="ＭＳ 明朝" w:hint="eastAsia"/>
                <w:b w:val="0"/>
                <w:color w:val="auto"/>
              </w:rPr>
              <w:t>指定管理者は、事業計画において具体的な数値目標を設定すべきである。</w:t>
            </w:r>
          </w:p>
        </w:tc>
      </w:tr>
      <w:tr w:rsidR="00FC1216" w:rsidRPr="00C43EAB" w14:paraId="3D39DC47" w14:textId="77777777" w:rsidTr="006208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tcPr>
          <w:p w14:paraId="70A3211A" w14:textId="77777777" w:rsidR="006208FC" w:rsidRPr="00C43EAB" w:rsidRDefault="006208FC" w:rsidP="006208FC">
            <w:pPr>
              <w:jc w:val="center"/>
              <w:rPr>
                <w:rFonts w:ascii="ＭＳ 明朝" w:hAnsi="ＭＳ 明朝"/>
                <w:b w:val="0"/>
                <w:color w:val="auto"/>
              </w:rPr>
            </w:pPr>
            <w:r w:rsidRPr="00C43EAB">
              <w:rPr>
                <w:rFonts w:ascii="ＭＳ 明朝" w:hAnsi="ＭＳ 明朝" w:hint="eastAsia"/>
                <w:b w:val="0"/>
                <w:color w:val="auto"/>
              </w:rPr>
              <w:t xml:space="preserve">　事実関係及び理由</w:t>
            </w:r>
          </w:p>
        </w:tc>
      </w:tr>
      <w:tr w:rsidR="00FC1216" w:rsidRPr="00C43EAB" w14:paraId="71BE0000" w14:textId="77777777" w:rsidTr="006208FC">
        <w:tc>
          <w:tcPr>
            <w:cnfStyle w:val="001000000000" w:firstRow="0" w:lastRow="0" w:firstColumn="1" w:lastColumn="0" w:oddVBand="0" w:evenVBand="0" w:oddHBand="0" w:evenHBand="0" w:firstRowFirstColumn="0" w:firstRowLastColumn="0" w:lastRowFirstColumn="0" w:lastRowLastColumn="0"/>
            <w:tcW w:w="9067" w:type="dxa"/>
          </w:tcPr>
          <w:p w14:paraId="6FC4771E" w14:textId="77777777" w:rsidR="006208FC" w:rsidRPr="00C43EAB" w:rsidRDefault="006208FC" w:rsidP="006208FC">
            <w:pPr>
              <w:ind w:left="216" w:right="-109" w:hangingChars="100" w:hanging="216"/>
              <w:jc w:val="left"/>
              <w:rPr>
                <w:rFonts w:ascii="ＭＳ 明朝" w:hAnsi="ＭＳ 明朝"/>
                <w:b w:val="0"/>
                <w:color w:val="auto"/>
              </w:rPr>
            </w:pPr>
            <w:r w:rsidRPr="00C43EAB">
              <w:rPr>
                <w:rFonts w:ascii="ＭＳ 明朝" w:hAnsi="ＭＳ 明朝" w:hint="eastAsia"/>
                <w:b w:val="0"/>
                <w:color w:val="auto"/>
              </w:rPr>
              <w:t>１　指定管理者は毎年度事業計画を策定しているが、その内容は、①競技スポーツ事業、②選手育成・発掘事業、③スポーツ振興事業、④相談事業、⑤自主事業、に大別され、それぞれの事業における大会や練習プログラム等の開催期日・期間、曜日、回数等の詳細が列挙されている。もっとも、当該年度に実施する各事業のうち、指定管理者が当該年度においてどの事業に特に力を入れようとしているのかは読み取ることはできず、これまでの実績を踏まえて目標とする予定される開催数や参加者数も明らかではない。例えば、平成</w:t>
            </w:r>
            <w:r w:rsidRPr="00C43EAB">
              <w:rPr>
                <w:rFonts w:ascii="ＭＳ 明朝" w:hAnsi="ＭＳ 明朝"/>
                <w:b w:val="0"/>
                <w:color w:val="auto"/>
              </w:rPr>
              <w:t>28年度に開催された本施設運営協議会においても、</w:t>
            </w:r>
            <w:r w:rsidRPr="00C43EAB">
              <w:rPr>
                <w:rFonts w:ascii="ＭＳ 明朝" w:hAnsi="ＭＳ 明朝" w:hint="eastAsia"/>
                <w:b w:val="0"/>
                <w:color w:val="auto"/>
              </w:rPr>
              <w:t>障がい者団体から、平成</w:t>
            </w:r>
            <w:r w:rsidRPr="00C43EAB">
              <w:rPr>
                <w:rFonts w:ascii="ＭＳ 明朝" w:hAnsi="ＭＳ 明朝"/>
                <w:b w:val="0"/>
                <w:color w:val="auto"/>
              </w:rPr>
              <w:t>29年度の事業計画について、特に今年度にやっていく事業の柱、方向性について教えてほしい、との声もあった。</w:t>
            </w:r>
          </w:p>
          <w:p w14:paraId="5F1AA63E" w14:textId="77777777" w:rsidR="006208FC" w:rsidRPr="00C43EAB" w:rsidRDefault="006208FC" w:rsidP="006208FC">
            <w:pPr>
              <w:ind w:left="216" w:right="-109" w:hangingChars="100" w:hanging="216"/>
              <w:jc w:val="left"/>
              <w:rPr>
                <w:rFonts w:ascii="ＭＳ 明朝" w:hAnsi="ＭＳ 明朝"/>
                <w:b w:val="0"/>
                <w:color w:val="auto"/>
              </w:rPr>
            </w:pPr>
            <w:r w:rsidRPr="00C43EAB">
              <w:rPr>
                <w:rFonts w:ascii="ＭＳ 明朝" w:hAnsi="ＭＳ 明朝" w:hint="eastAsia"/>
                <w:b w:val="0"/>
                <w:color w:val="auto"/>
              </w:rPr>
              <w:t>２　他方で、指定管理者は事業実施状況報告を提出しており、上記①～⑤の分類に沿う形で、実施した事業の内容、開催数、参加者数を報告しているが、事業ごとに延開催数や延参加者数の総数が記載されているにとどまり、当初計画に照らして、その達成度は判断できない。</w:t>
            </w:r>
          </w:p>
          <w:p w14:paraId="1C688B8A" w14:textId="77777777" w:rsidR="006208FC" w:rsidRPr="00C43EAB" w:rsidRDefault="006208FC" w:rsidP="006208FC">
            <w:pPr>
              <w:ind w:left="216" w:right="-109" w:hangingChars="100" w:hanging="216"/>
              <w:jc w:val="left"/>
              <w:rPr>
                <w:rFonts w:ascii="ＭＳ 明朝" w:hAnsi="ＭＳ 明朝"/>
                <w:b w:val="0"/>
                <w:color w:val="auto"/>
              </w:rPr>
            </w:pPr>
            <w:r w:rsidRPr="00C43EAB">
              <w:rPr>
                <w:rFonts w:ascii="ＭＳ 明朝" w:hAnsi="ＭＳ 明朝" w:hint="eastAsia"/>
                <w:b w:val="0"/>
                <w:color w:val="auto"/>
              </w:rPr>
              <w:t>３　事業計画については、大会や練習プログラム等の予定開催数や予定参加者数を明記するなど当該年度における目標をより明確にするとともに、報告においては実際の開催数や参加者数を明記するなど、その達成度合いをより測定しやすい形とするべきである。</w:t>
            </w:r>
          </w:p>
        </w:tc>
      </w:tr>
    </w:tbl>
    <w:p w14:paraId="2112FC29" w14:textId="77777777" w:rsidR="006208FC" w:rsidRPr="00C43EAB" w:rsidRDefault="006208FC" w:rsidP="006208FC">
      <w:pPr>
        <w:rPr>
          <w:rFonts w:ascii="ＭＳ 明朝" w:hAnsi="ＭＳ 明朝"/>
        </w:rPr>
      </w:pPr>
    </w:p>
    <w:p w14:paraId="7060639E" w14:textId="71ABBF08" w:rsidR="006208FC" w:rsidRPr="00C43EAB" w:rsidRDefault="006208FC" w:rsidP="006208FC">
      <w:pPr>
        <w:rPr>
          <w:rFonts w:ascii="ＭＳ 明朝" w:hAnsi="ＭＳ 明朝"/>
          <w:szCs w:val="22"/>
        </w:rPr>
      </w:pPr>
      <w:r w:rsidRPr="00C43EAB">
        <w:rPr>
          <w:rFonts w:ascii="ＭＳ 明朝" w:hAnsi="ＭＳ 明朝" w:hint="eastAsia"/>
          <w:szCs w:val="22"/>
        </w:rPr>
        <w:t>【</w:t>
      </w:r>
      <w:r w:rsidR="008C0B2C" w:rsidRPr="00C43EAB">
        <w:rPr>
          <w:rFonts w:ascii="ＭＳ 明朝" w:hAnsi="ＭＳ 明朝"/>
          <w:szCs w:val="22"/>
        </w:rPr>
        <w:t>監査の</w:t>
      </w:r>
      <w:r w:rsidR="008C0B2C" w:rsidRPr="00C43EAB">
        <w:rPr>
          <w:rFonts w:ascii="ＭＳ 明朝" w:hAnsi="ＭＳ 明朝" w:hint="eastAsia"/>
          <w:szCs w:val="22"/>
        </w:rPr>
        <w:t>結果</w:t>
      </w:r>
      <w:r w:rsidR="00F231A2" w:rsidRPr="00C43EAB">
        <w:rPr>
          <w:rFonts w:ascii="ＭＳ 明朝" w:hAnsi="ＭＳ 明朝" w:hint="eastAsia"/>
          <w:szCs w:val="22"/>
        </w:rPr>
        <w:t>72</w:t>
      </w:r>
      <w:r w:rsidRPr="00C43EAB">
        <w:rPr>
          <w:rFonts w:ascii="ＭＳ 明朝" w:hAnsi="ＭＳ 明朝" w:hint="eastAsia"/>
          <w:szCs w:val="22"/>
        </w:rPr>
        <w:t>】募集要項と契約書の齟齬（再委託）</w:t>
      </w:r>
    </w:p>
    <w:tbl>
      <w:tblPr>
        <w:tblStyle w:val="61"/>
        <w:tblW w:w="9067" w:type="dxa"/>
        <w:tblLook w:val="0480" w:firstRow="0" w:lastRow="0" w:firstColumn="1" w:lastColumn="0" w:noHBand="0" w:noVBand="1"/>
      </w:tblPr>
      <w:tblGrid>
        <w:gridCol w:w="9067"/>
      </w:tblGrid>
      <w:tr w:rsidR="00FC1216" w:rsidRPr="00C43EAB" w14:paraId="2ABE5B8F" w14:textId="77777777" w:rsidTr="006208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tcPr>
          <w:p w14:paraId="3CDAA37A" w14:textId="258554F7" w:rsidR="006208FC" w:rsidRPr="00C43EAB" w:rsidRDefault="006208FC" w:rsidP="006208FC">
            <w:pPr>
              <w:jc w:val="center"/>
              <w:rPr>
                <w:rFonts w:ascii="ＭＳ 明朝" w:hAnsi="ＭＳ 明朝"/>
                <w:b w:val="0"/>
                <w:color w:val="auto"/>
                <w:kern w:val="0"/>
              </w:rPr>
            </w:pPr>
            <w:r w:rsidRPr="00C43EAB">
              <w:rPr>
                <w:rFonts w:ascii="ＭＳ 明朝" w:hAnsi="ＭＳ 明朝" w:hint="eastAsia"/>
                <w:b w:val="0"/>
                <w:color w:val="auto"/>
                <w:kern w:val="0"/>
              </w:rPr>
              <w:t>対　象　施　設</w:t>
            </w:r>
          </w:p>
        </w:tc>
      </w:tr>
      <w:tr w:rsidR="00FC1216" w:rsidRPr="00C43EAB" w14:paraId="08800F92" w14:textId="77777777" w:rsidTr="006208FC">
        <w:tc>
          <w:tcPr>
            <w:cnfStyle w:val="001000000000" w:firstRow="0" w:lastRow="0" w:firstColumn="1" w:lastColumn="0" w:oddVBand="0" w:evenVBand="0" w:oddHBand="0" w:evenHBand="0" w:firstRowFirstColumn="0" w:firstRowLastColumn="0" w:lastRowFirstColumn="0" w:lastRowLastColumn="0"/>
            <w:tcW w:w="9067" w:type="dxa"/>
          </w:tcPr>
          <w:p w14:paraId="63CB476D" w14:textId="66A578D0" w:rsidR="006208FC" w:rsidRPr="00C43EAB" w:rsidRDefault="006208FC" w:rsidP="006208FC">
            <w:pPr>
              <w:jc w:val="center"/>
              <w:rPr>
                <w:rFonts w:ascii="ＭＳ 明朝" w:hAnsi="ＭＳ 明朝"/>
                <w:b w:val="0"/>
                <w:color w:val="auto"/>
                <w:kern w:val="0"/>
              </w:rPr>
            </w:pPr>
            <w:r w:rsidRPr="00C43EAB">
              <w:rPr>
                <w:rFonts w:ascii="ＭＳ 明朝" w:hAnsi="ＭＳ 明朝" w:hint="eastAsia"/>
                <w:b w:val="0"/>
                <w:color w:val="auto"/>
                <w:kern w:val="0"/>
              </w:rPr>
              <w:t>障がい者交流促進センター</w:t>
            </w:r>
          </w:p>
        </w:tc>
      </w:tr>
      <w:tr w:rsidR="00FC1216" w:rsidRPr="00C43EAB" w14:paraId="015583FC" w14:textId="77777777" w:rsidTr="006208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tcPr>
          <w:p w14:paraId="33E207E4" w14:textId="64CC9163" w:rsidR="006208FC" w:rsidRPr="00C43EAB" w:rsidRDefault="008C0B2C" w:rsidP="006208FC">
            <w:pPr>
              <w:jc w:val="center"/>
              <w:rPr>
                <w:rFonts w:ascii="ＭＳ 明朝" w:hAnsi="ＭＳ 明朝"/>
                <w:b w:val="0"/>
                <w:color w:val="auto"/>
              </w:rPr>
            </w:pPr>
            <w:r w:rsidRPr="00C43EAB">
              <w:rPr>
                <w:rFonts w:ascii="ＭＳ 明朝" w:hAnsi="ＭＳ 明朝"/>
                <w:b w:val="0"/>
                <w:color w:val="auto"/>
              </w:rPr>
              <w:t>監査の</w:t>
            </w:r>
            <w:r w:rsidRPr="00C43EAB">
              <w:rPr>
                <w:rFonts w:ascii="ＭＳ 明朝" w:hAnsi="ＭＳ 明朝" w:hint="eastAsia"/>
                <w:b w:val="0"/>
                <w:color w:val="auto"/>
              </w:rPr>
              <w:t>結果</w:t>
            </w:r>
            <w:r w:rsidR="00F231A2" w:rsidRPr="00C43EAB">
              <w:rPr>
                <w:rFonts w:ascii="ＭＳ 明朝" w:hAnsi="ＭＳ 明朝" w:hint="eastAsia"/>
                <w:b w:val="0"/>
                <w:color w:val="auto"/>
              </w:rPr>
              <w:t>72</w:t>
            </w:r>
          </w:p>
        </w:tc>
      </w:tr>
      <w:tr w:rsidR="00FC1216" w:rsidRPr="00C43EAB" w14:paraId="61C01231" w14:textId="77777777" w:rsidTr="006208FC">
        <w:tc>
          <w:tcPr>
            <w:cnfStyle w:val="001000000000" w:firstRow="0" w:lastRow="0" w:firstColumn="1" w:lastColumn="0" w:oddVBand="0" w:evenVBand="0" w:oddHBand="0" w:evenHBand="0" w:firstRowFirstColumn="0" w:firstRowLastColumn="0" w:lastRowFirstColumn="0" w:lastRowLastColumn="0"/>
            <w:tcW w:w="9067" w:type="dxa"/>
          </w:tcPr>
          <w:p w14:paraId="48B4F8F8" w14:textId="77777777" w:rsidR="006208FC" w:rsidRPr="00C43EAB" w:rsidRDefault="006208FC" w:rsidP="006208FC">
            <w:pPr>
              <w:ind w:firstLineChars="100" w:firstLine="216"/>
              <w:rPr>
                <w:rFonts w:ascii="ＭＳ 明朝" w:hAnsi="ＭＳ 明朝"/>
                <w:b w:val="0"/>
                <w:color w:val="auto"/>
              </w:rPr>
            </w:pPr>
            <w:r w:rsidRPr="00C43EAB">
              <w:rPr>
                <w:rFonts w:ascii="ＭＳ 明朝" w:hAnsi="ＭＳ 明朝" w:hint="eastAsia"/>
                <w:b w:val="0"/>
                <w:color w:val="auto"/>
              </w:rPr>
              <w:t>大阪府は、指定管理者の募集要項と委託契約書の再委託についての記載の齟齬を正すべきである。</w:t>
            </w:r>
          </w:p>
        </w:tc>
      </w:tr>
      <w:tr w:rsidR="00FC1216" w:rsidRPr="00C43EAB" w14:paraId="6E90F4F3" w14:textId="77777777" w:rsidTr="006208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tcPr>
          <w:p w14:paraId="2086CDC6" w14:textId="77777777" w:rsidR="006208FC" w:rsidRPr="00C43EAB" w:rsidRDefault="006208FC" w:rsidP="006208FC">
            <w:pPr>
              <w:jc w:val="center"/>
              <w:rPr>
                <w:rFonts w:ascii="ＭＳ 明朝" w:hAnsi="ＭＳ 明朝"/>
                <w:b w:val="0"/>
                <w:color w:val="auto"/>
              </w:rPr>
            </w:pPr>
            <w:r w:rsidRPr="00C43EAB">
              <w:rPr>
                <w:rFonts w:ascii="ＭＳ 明朝" w:hAnsi="ＭＳ 明朝" w:hint="eastAsia"/>
                <w:b w:val="0"/>
                <w:color w:val="auto"/>
                <w:kern w:val="0"/>
              </w:rPr>
              <w:t>事実関係及び理由</w:t>
            </w:r>
          </w:p>
        </w:tc>
      </w:tr>
      <w:tr w:rsidR="00FC1216" w:rsidRPr="00C43EAB" w14:paraId="16FCBD97" w14:textId="77777777" w:rsidTr="006208FC">
        <w:tc>
          <w:tcPr>
            <w:cnfStyle w:val="001000000000" w:firstRow="0" w:lastRow="0" w:firstColumn="1" w:lastColumn="0" w:oddVBand="0" w:evenVBand="0" w:oddHBand="0" w:evenHBand="0" w:firstRowFirstColumn="0" w:firstRowLastColumn="0" w:lastRowFirstColumn="0" w:lastRowLastColumn="0"/>
            <w:tcW w:w="9067" w:type="dxa"/>
          </w:tcPr>
          <w:p w14:paraId="4A120E2E" w14:textId="77777777" w:rsidR="006208FC" w:rsidRPr="00C43EAB" w:rsidRDefault="006208FC" w:rsidP="006208FC">
            <w:pPr>
              <w:ind w:left="216" w:right="-109" w:hangingChars="100" w:hanging="216"/>
              <w:jc w:val="left"/>
              <w:rPr>
                <w:rFonts w:ascii="ＭＳ 明朝" w:hAnsi="ＭＳ 明朝"/>
                <w:b w:val="0"/>
                <w:color w:val="auto"/>
              </w:rPr>
            </w:pPr>
            <w:r w:rsidRPr="00C43EAB">
              <w:rPr>
                <w:rFonts w:ascii="ＭＳ 明朝" w:hAnsi="ＭＳ 明朝" w:hint="eastAsia"/>
                <w:b w:val="0"/>
                <w:color w:val="auto"/>
              </w:rPr>
              <w:t>１　指定管理者の募集要項のなかで、再委託について「業務内容の全部または主要な部分を、第三者に対して、委託し、または請け負わせることはできません。」と記載している（</w:t>
            </w:r>
            <w:r w:rsidRPr="00C43EAB">
              <w:rPr>
                <w:rFonts w:ascii="ＭＳ 明朝" w:hAnsi="ＭＳ 明朝"/>
                <w:b w:val="0"/>
                <w:color w:val="auto"/>
              </w:rPr>
              <w:t>4頁(5)の項）。</w:t>
            </w:r>
          </w:p>
          <w:p w14:paraId="31B6D6F3" w14:textId="77777777" w:rsidR="006208FC" w:rsidRPr="00C43EAB" w:rsidRDefault="006208FC" w:rsidP="006208FC">
            <w:pPr>
              <w:ind w:left="216" w:right="-109" w:hangingChars="100" w:hanging="216"/>
              <w:jc w:val="left"/>
              <w:rPr>
                <w:rFonts w:ascii="ＭＳ 明朝" w:hAnsi="ＭＳ 明朝"/>
                <w:b w:val="0"/>
                <w:color w:val="auto"/>
              </w:rPr>
            </w:pPr>
            <w:r w:rsidRPr="00C43EAB">
              <w:rPr>
                <w:rFonts w:ascii="ＭＳ 明朝" w:hAnsi="ＭＳ 明朝" w:hint="eastAsia"/>
                <w:b w:val="0"/>
                <w:color w:val="auto"/>
              </w:rPr>
              <w:t>２　他方、大阪府立障害者交流促進センターの運営管理業務並びに使用料徴収事務及び既納使用料の還付に関する委託契約書第</w:t>
            </w:r>
            <w:r w:rsidRPr="00C43EAB">
              <w:rPr>
                <w:rFonts w:ascii="ＭＳ 明朝" w:hAnsi="ＭＳ 明朝"/>
                <w:b w:val="0"/>
                <w:color w:val="auto"/>
              </w:rPr>
              <w:t>21条は、以下の定めとなっている。</w:t>
            </w:r>
          </w:p>
          <w:p w14:paraId="4E60F2C1" w14:textId="77777777" w:rsidR="006208FC" w:rsidRPr="00C43EAB" w:rsidRDefault="006208FC" w:rsidP="006208FC">
            <w:pPr>
              <w:ind w:leftChars="100" w:left="432" w:right="-109" w:hangingChars="100" w:hanging="216"/>
              <w:jc w:val="left"/>
              <w:rPr>
                <w:rFonts w:ascii="ＭＳ 明朝" w:hAnsi="ＭＳ 明朝"/>
                <w:b w:val="0"/>
                <w:color w:val="auto"/>
              </w:rPr>
            </w:pPr>
            <w:r w:rsidRPr="00C43EAB">
              <w:rPr>
                <w:rFonts w:ascii="ＭＳ 明朝" w:hAnsi="ＭＳ 明朝" w:hint="eastAsia"/>
                <w:b w:val="0"/>
                <w:color w:val="auto"/>
              </w:rPr>
              <w:t>第</w:t>
            </w:r>
            <w:r w:rsidRPr="00C43EAB">
              <w:rPr>
                <w:rFonts w:ascii="ＭＳ 明朝" w:hAnsi="ＭＳ 明朝"/>
                <w:b w:val="0"/>
                <w:color w:val="auto"/>
              </w:rPr>
              <w:t>21条　乙は、管理運営業務等を他に委託し、又は請け負わせてはならない。ただし、あらかじめ甲の書面による承諾を得た場合は、この限りでない。</w:t>
            </w:r>
          </w:p>
          <w:p w14:paraId="784DC514" w14:textId="77777777" w:rsidR="006208FC" w:rsidRPr="00C43EAB" w:rsidRDefault="006208FC" w:rsidP="006208FC">
            <w:pPr>
              <w:ind w:leftChars="100" w:left="432" w:right="-109" w:hangingChars="100" w:hanging="216"/>
              <w:jc w:val="left"/>
              <w:rPr>
                <w:rFonts w:ascii="ＭＳ 明朝" w:hAnsi="ＭＳ 明朝"/>
                <w:b w:val="0"/>
                <w:color w:val="auto"/>
              </w:rPr>
            </w:pPr>
            <w:r w:rsidRPr="00C43EAB">
              <w:rPr>
                <w:rFonts w:ascii="ＭＳ 明朝" w:hAnsi="ＭＳ 明朝"/>
                <w:b w:val="0"/>
                <w:color w:val="auto"/>
              </w:rPr>
              <w:t>2　乙が前項ただし書の規定により、業務の一部を第三者に委任し、又は請け負わせるときは、次のとおりとする。</w:t>
            </w:r>
          </w:p>
          <w:p w14:paraId="5A8E90D7" w14:textId="77777777" w:rsidR="006208FC" w:rsidRPr="00C43EAB" w:rsidRDefault="006208FC" w:rsidP="006208FC">
            <w:pPr>
              <w:ind w:right="-109" w:firstLineChars="100" w:firstLine="216"/>
              <w:jc w:val="left"/>
              <w:rPr>
                <w:rFonts w:ascii="ＭＳ 明朝" w:hAnsi="ＭＳ 明朝"/>
                <w:b w:val="0"/>
                <w:color w:val="auto"/>
              </w:rPr>
            </w:pPr>
            <w:r w:rsidRPr="00C43EAB">
              <w:rPr>
                <w:rFonts w:ascii="ＭＳ 明朝" w:hAnsi="ＭＳ 明朝" w:hint="eastAsia"/>
                <w:b w:val="0"/>
                <w:color w:val="auto"/>
              </w:rPr>
              <w:t xml:space="preserve">　　（以下</w:t>
            </w:r>
            <w:r w:rsidRPr="00C43EAB">
              <w:rPr>
                <w:rFonts w:ascii="ＭＳ 明朝" w:hAnsi="ＭＳ 明朝"/>
                <w:b w:val="0"/>
                <w:color w:val="auto"/>
              </w:rPr>
              <w:t>(1)、(2)省略）</w:t>
            </w:r>
          </w:p>
          <w:p w14:paraId="2A577C9F" w14:textId="77777777" w:rsidR="006208FC" w:rsidRPr="00C43EAB" w:rsidRDefault="006208FC" w:rsidP="006208FC">
            <w:pPr>
              <w:ind w:left="216" w:right="-109" w:hangingChars="100" w:hanging="216"/>
              <w:jc w:val="left"/>
              <w:rPr>
                <w:rFonts w:ascii="ＭＳ 明朝" w:hAnsi="ＭＳ 明朝"/>
                <w:b w:val="0"/>
                <w:color w:val="auto"/>
              </w:rPr>
            </w:pPr>
            <w:r w:rsidRPr="00C43EAB">
              <w:rPr>
                <w:rFonts w:ascii="ＭＳ 明朝" w:hAnsi="ＭＳ 明朝" w:hint="eastAsia"/>
                <w:b w:val="0"/>
                <w:color w:val="auto"/>
              </w:rPr>
              <w:t>３　上記募集要項及び委託契約の記載を照らし合わせたとき、①業務の全部又は主要な部分についての再委託はそもそも許容されないのか、②業務の全部又は主要な部分であってもあらかじめ大阪府の事前の承諾があれば認められるのか、が判然としない。</w:t>
            </w:r>
          </w:p>
          <w:p w14:paraId="7954A48B" w14:textId="16F269FE" w:rsidR="006208FC" w:rsidRPr="00C43EAB" w:rsidRDefault="006208FC" w:rsidP="006208FC">
            <w:pPr>
              <w:ind w:left="216" w:right="-109" w:hangingChars="100" w:hanging="216"/>
              <w:jc w:val="left"/>
              <w:rPr>
                <w:rFonts w:ascii="ＭＳ 明朝" w:hAnsi="ＭＳ 明朝"/>
                <w:b w:val="0"/>
                <w:color w:val="auto"/>
              </w:rPr>
            </w:pPr>
            <w:r w:rsidRPr="00C43EAB">
              <w:rPr>
                <w:rFonts w:ascii="ＭＳ 明朝" w:hAnsi="ＭＳ 明朝" w:hint="eastAsia"/>
                <w:b w:val="0"/>
                <w:color w:val="auto"/>
              </w:rPr>
              <w:t>４　一方で、募集要項は、事前に指定申請者に対して、委託契約の内容を示すものであり、指定申請者は、募集要項を見て、指定申請を行う。募集要項上、「主要な部分」の再委託が一切認められないと理解し、応募</w:t>
            </w:r>
            <w:r w:rsidR="00D6367E" w:rsidRPr="00C43EAB">
              <w:rPr>
                <w:rFonts w:ascii="ＭＳ 明朝" w:hAnsi="ＭＳ 明朝" w:hint="eastAsia"/>
                <w:b w:val="0"/>
                <w:color w:val="auto"/>
              </w:rPr>
              <w:t>を検討した</w:t>
            </w:r>
            <w:r w:rsidRPr="00C43EAB">
              <w:rPr>
                <w:rFonts w:ascii="ＭＳ 明朝" w:hAnsi="ＭＳ 明朝" w:hint="eastAsia"/>
                <w:b w:val="0"/>
                <w:color w:val="auto"/>
              </w:rPr>
              <w:t>者が、業務遂行が困難であると判断し、指定申請を見送るという事態も想定される。契約締結段階になって、大阪府の承諾があれば主要な管理運営業務を再委託できると</w:t>
            </w:r>
            <w:r w:rsidR="00D6367E" w:rsidRPr="00C43EAB">
              <w:rPr>
                <w:rFonts w:ascii="ＭＳ 明朝" w:hAnsi="ＭＳ 明朝" w:hint="eastAsia"/>
                <w:b w:val="0"/>
                <w:color w:val="auto"/>
              </w:rPr>
              <w:t>する</w:t>
            </w:r>
            <w:r w:rsidRPr="00C43EAB">
              <w:rPr>
                <w:rFonts w:ascii="ＭＳ 明朝" w:hAnsi="ＭＳ 明朝" w:hint="eastAsia"/>
                <w:b w:val="0"/>
                <w:color w:val="auto"/>
              </w:rPr>
              <w:t>ことは公平性を欠く。</w:t>
            </w:r>
          </w:p>
          <w:p w14:paraId="3F395EF5" w14:textId="5F5FC857" w:rsidR="006208FC" w:rsidRPr="00C43EAB" w:rsidRDefault="006208FC" w:rsidP="006208FC">
            <w:pPr>
              <w:ind w:left="216" w:right="-109" w:hangingChars="100" w:hanging="216"/>
              <w:jc w:val="left"/>
              <w:rPr>
                <w:rFonts w:ascii="ＭＳ 明朝" w:hAnsi="ＭＳ 明朝"/>
                <w:b w:val="0"/>
                <w:color w:val="auto"/>
              </w:rPr>
            </w:pPr>
            <w:r w:rsidRPr="00C43EAB">
              <w:rPr>
                <w:rFonts w:ascii="ＭＳ 明朝" w:hAnsi="ＭＳ 明朝" w:hint="eastAsia"/>
                <w:b w:val="0"/>
                <w:color w:val="auto"/>
              </w:rPr>
              <w:t>５　このように再委託に関する規定が整合的ではなく、主要な部分の委託について、事前承諾があれば許容するのであれば、その点を募集要項上明記し、齟齬を解消すべきである。</w:t>
            </w:r>
          </w:p>
        </w:tc>
      </w:tr>
    </w:tbl>
    <w:p w14:paraId="5D26CEA0" w14:textId="6CD905BE" w:rsidR="006208FC" w:rsidRPr="00C43EAB" w:rsidRDefault="006208FC" w:rsidP="006208FC">
      <w:pPr>
        <w:rPr>
          <w:rFonts w:ascii="ＭＳ 明朝" w:hAnsi="ＭＳ 明朝"/>
          <w:szCs w:val="22"/>
        </w:rPr>
      </w:pPr>
      <w:r w:rsidRPr="00C43EAB">
        <w:rPr>
          <w:rFonts w:ascii="ＭＳ 明朝" w:hAnsi="ＭＳ 明朝" w:hint="eastAsia"/>
          <w:szCs w:val="22"/>
        </w:rPr>
        <w:t>【意見</w:t>
      </w:r>
      <w:r w:rsidR="00F231A2" w:rsidRPr="00C43EAB">
        <w:rPr>
          <w:rFonts w:ascii="ＭＳ 明朝" w:hAnsi="ＭＳ 明朝" w:hint="eastAsia"/>
          <w:szCs w:val="22"/>
        </w:rPr>
        <w:t>90</w:t>
      </w:r>
      <w:r w:rsidRPr="00C43EAB">
        <w:rPr>
          <w:rFonts w:ascii="ＭＳ 明朝" w:hAnsi="ＭＳ 明朝" w:hint="eastAsia"/>
          <w:szCs w:val="22"/>
        </w:rPr>
        <w:t>】一者応募（審査基準見直し・指定管理期間の長期化）</w:t>
      </w:r>
    </w:p>
    <w:tbl>
      <w:tblPr>
        <w:tblStyle w:val="61"/>
        <w:tblW w:w="9067" w:type="dxa"/>
        <w:tblLook w:val="0480" w:firstRow="0" w:lastRow="0" w:firstColumn="1" w:lastColumn="0" w:noHBand="0" w:noVBand="1"/>
      </w:tblPr>
      <w:tblGrid>
        <w:gridCol w:w="9067"/>
      </w:tblGrid>
      <w:tr w:rsidR="00FC1216" w:rsidRPr="00C43EAB" w14:paraId="6DC5141F" w14:textId="77777777" w:rsidTr="006208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tcPr>
          <w:p w14:paraId="34D1C025" w14:textId="5391A33B" w:rsidR="006208FC" w:rsidRPr="00C43EAB" w:rsidRDefault="006208FC" w:rsidP="006208FC">
            <w:pPr>
              <w:jc w:val="center"/>
              <w:rPr>
                <w:rFonts w:ascii="ＭＳ 明朝" w:hAnsi="ＭＳ 明朝"/>
                <w:b w:val="0"/>
                <w:color w:val="auto"/>
                <w:kern w:val="0"/>
              </w:rPr>
            </w:pPr>
            <w:r w:rsidRPr="00C43EAB">
              <w:rPr>
                <w:rFonts w:ascii="ＭＳ 明朝" w:hAnsi="ＭＳ 明朝" w:hint="eastAsia"/>
                <w:b w:val="0"/>
                <w:color w:val="auto"/>
                <w:kern w:val="0"/>
              </w:rPr>
              <w:t>対　象　施　設</w:t>
            </w:r>
          </w:p>
        </w:tc>
      </w:tr>
      <w:tr w:rsidR="00FC1216" w:rsidRPr="00C43EAB" w14:paraId="25E04185" w14:textId="77777777" w:rsidTr="006208FC">
        <w:tc>
          <w:tcPr>
            <w:cnfStyle w:val="001000000000" w:firstRow="0" w:lastRow="0" w:firstColumn="1" w:lastColumn="0" w:oddVBand="0" w:evenVBand="0" w:oddHBand="0" w:evenHBand="0" w:firstRowFirstColumn="0" w:firstRowLastColumn="0" w:lastRowFirstColumn="0" w:lastRowLastColumn="0"/>
            <w:tcW w:w="9067" w:type="dxa"/>
          </w:tcPr>
          <w:p w14:paraId="3CA1CA72" w14:textId="6C2408DE" w:rsidR="006208FC" w:rsidRPr="00C43EAB" w:rsidRDefault="006208FC" w:rsidP="006208FC">
            <w:pPr>
              <w:jc w:val="center"/>
              <w:rPr>
                <w:rFonts w:ascii="ＭＳ 明朝" w:hAnsi="ＭＳ 明朝"/>
                <w:b w:val="0"/>
                <w:color w:val="auto"/>
                <w:kern w:val="0"/>
              </w:rPr>
            </w:pPr>
            <w:r w:rsidRPr="00C43EAB">
              <w:rPr>
                <w:rFonts w:ascii="ＭＳ 明朝" w:hAnsi="ＭＳ 明朝" w:hint="eastAsia"/>
                <w:b w:val="0"/>
                <w:color w:val="auto"/>
                <w:kern w:val="0"/>
              </w:rPr>
              <w:t>障がい者交流促進センター</w:t>
            </w:r>
          </w:p>
        </w:tc>
      </w:tr>
      <w:tr w:rsidR="00FC1216" w:rsidRPr="00C43EAB" w14:paraId="1DAD78DF" w14:textId="77777777" w:rsidTr="006208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tcPr>
          <w:p w14:paraId="273E5772" w14:textId="5CBE4D5F" w:rsidR="006208FC" w:rsidRPr="00C43EAB" w:rsidRDefault="006208FC" w:rsidP="006208FC">
            <w:pPr>
              <w:jc w:val="center"/>
              <w:rPr>
                <w:rFonts w:ascii="ＭＳ 明朝" w:hAnsi="ＭＳ 明朝"/>
                <w:b w:val="0"/>
                <w:color w:val="auto"/>
              </w:rPr>
            </w:pPr>
            <w:r w:rsidRPr="00C43EAB">
              <w:rPr>
                <w:rFonts w:ascii="ＭＳ 明朝" w:hAnsi="ＭＳ 明朝" w:hint="eastAsia"/>
                <w:b w:val="0"/>
                <w:color w:val="auto"/>
              </w:rPr>
              <w:t>意見</w:t>
            </w:r>
            <w:r w:rsidR="00F231A2" w:rsidRPr="00C43EAB">
              <w:rPr>
                <w:rFonts w:ascii="ＭＳ 明朝" w:hAnsi="ＭＳ 明朝" w:hint="eastAsia"/>
                <w:b w:val="0"/>
                <w:color w:val="auto"/>
              </w:rPr>
              <w:t>90</w:t>
            </w:r>
          </w:p>
        </w:tc>
      </w:tr>
      <w:tr w:rsidR="00FC1216" w:rsidRPr="00C43EAB" w14:paraId="3DD72047" w14:textId="77777777" w:rsidTr="006208FC">
        <w:tc>
          <w:tcPr>
            <w:cnfStyle w:val="001000000000" w:firstRow="0" w:lastRow="0" w:firstColumn="1" w:lastColumn="0" w:oddVBand="0" w:evenVBand="0" w:oddHBand="0" w:evenHBand="0" w:firstRowFirstColumn="0" w:firstRowLastColumn="0" w:lastRowFirstColumn="0" w:lastRowLastColumn="0"/>
            <w:tcW w:w="9067" w:type="dxa"/>
          </w:tcPr>
          <w:p w14:paraId="2302CF4A" w14:textId="69E43A5E" w:rsidR="006208FC" w:rsidRPr="00C43EAB" w:rsidRDefault="006208FC" w:rsidP="006208FC">
            <w:pPr>
              <w:ind w:firstLineChars="100" w:firstLine="216"/>
              <w:rPr>
                <w:rFonts w:ascii="ＭＳ 明朝" w:hAnsi="ＭＳ 明朝"/>
                <w:b w:val="0"/>
                <w:color w:val="auto"/>
              </w:rPr>
            </w:pPr>
            <w:r w:rsidRPr="00C43EAB">
              <w:rPr>
                <w:rFonts w:ascii="ＭＳ 明朝" w:hAnsi="ＭＳ 明朝" w:hint="eastAsia"/>
                <w:b w:val="0"/>
                <w:color w:val="auto"/>
              </w:rPr>
              <w:t>大阪府は</w:t>
            </w:r>
            <w:r w:rsidR="00BC52B9" w:rsidRPr="00C43EAB">
              <w:rPr>
                <w:rFonts w:ascii="ＭＳ 明朝" w:hAnsi="ＭＳ 明朝" w:hint="eastAsia"/>
                <w:b w:val="0"/>
                <w:color w:val="auto"/>
              </w:rPr>
              <w:t>、</w:t>
            </w:r>
            <w:r w:rsidRPr="00C43EAB">
              <w:rPr>
                <w:rFonts w:ascii="ＭＳ 明朝" w:hAnsi="ＭＳ 明朝" w:hint="eastAsia"/>
                <w:b w:val="0"/>
                <w:color w:val="auto"/>
              </w:rPr>
              <w:t>指定管理者の募集段階で、一者</w:t>
            </w:r>
            <w:r w:rsidR="00F231A2" w:rsidRPr="00C43EAB">
              <w:rPr>
                <w:rFonts w:ascii="ＭＳ 明朝" w:hAnsi="ＭＳ 明朝" w:hint="eastAsia"/>
                <w:b w:val="0"/>
                <w:color w:val="auto"/>
              </w:rPr>
              <w:t>応募</w:t>
            </w:r>
            <w:r w:rsidRPr="00C43EAB">
              <w:rPr>
                <w:rFonts w:ascii="ＭＳ 明朝" w:hAnsi="ＭＳ 明朝" w:hint="eastAsia"/>
                <w:b w:val="0"/>
                <w:color w:val="auto"/>
              </w:rPr>
              <w:t>にとどまった点について、その原因分析等を行うとともに、価格点以外の要素をより評価する方向での審査基準の見直しや指定管理期間をより長期に設定すること等も検討すべきである。</w:t>
            </w:r>
          </w:p>
        </w:tc>
      </w:tr>
      <w:tr w:rsidR="00FC1216" w:rsidRPr="00C43EAB" w14:paraId="2C7F2729" w14:textId="77777777" w:rsidTr="006208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tcPr>
          <w:p w14:paraId="00FE07D5" w14:textId="77777777" w:rsidR="006208FC" w:rsidRPr="00C43EAB" w:rsidRDefault="006208FC" w:rsidP="006208FC">
            <w:pPr>
              <w:jc w:val="center"/>
              <w:rPr>
                <w:rFonts w:ascii="ＭＳ 明朝" w:hAnsi="ＭＳ 明朝"/>
                <w:b w:val="0"/>
                <w:color w:val="auto"/>
              </w:rPr>
            </w:pPr>
            <w:r w:rsidRPr="00C43EAB">
              <w:rPr>
                <w:rFonts w:ascii="ＭＳ 明朝" w:hAnsi="ＭＳ 明朝" w:hint="eastAsia"/>
                <w:b w:val="0"/>
                <w:color w:val="auto"/>
                <w:kern w:val="0"/>
              </w:rPr>
              <w:t>事実関係及び理由</w:t>
            </w:r>
          </w:p>
        </w:tc>
      </w:tr>
      <w:tr w:rsidR="00FC1216" w:rsidRPr="00C43EAB" w14:paraId="458BC206" w14:textId="77777777" w:rsidTr="006208FC">
        <w:tc>
          <w:tcPr>
            <w:cnfStyle w:val="001000000000" w:firstRow="0" w:lastRow="0" w:firstColumn="1" w:lastColumn="0" w:oddVBand="0" w:evenVBand="0" w:oddHBand="0" w:evenHBand="0" w:firstRowFirstColumn="0" w:firstRowLastColumn="0" w:lastRowFirstColumn="0" w:lastRowLastColumn="0"/>
            <w:tcW w:w="9067" w:type="dxa"/>
          </w:tcPr>
          <w:p w14:paraId="250E0CE4" w14:textId="2598C5DE" w:rsidR="006208FC" w:rsidRPr="00C43EAB" w:rsidRDefault="006208FC" w:rsidP="006208FC">
            <w:pPr>
              <w:ind w:left="216" w:hangingChars="100" w:hanging="216"/>
              <w:jc w:val="left"/>
              <w:rPr>
                <w:rFonts w:ascii="ＭＳ 明朝" w:hAnsi="ＭＳ 明朝"/>
                <w:b w:val="0"/>
                <w:color w:val="auto"/>
              </w:rPr>
            </w:pPr>
            <w:r w:rsidRPr="00C43EAB">
              <w:rPr>
                <w:rFonts w:ascii="ＭＳ 明朝" w:hAnsi="ＭＳ 明朝" w:hint="eastAsia"/>
                <w:b w:val="0"/>
                <w:color w:val="auto"/>
              </w:rPr>
              <w:t>１　平成</w:t>
            </w:r>
            <w:r w:rsidRPr="00C43EAB">
              <w:rPr>
                <w:rFonts w:ascii="ＭＳ 明朝" w:hAnsi="ＭＳ 明朝"/>
                <w:b w:val="0"/>
                <w:color w:val="auto"/>
              </w:rPr>
              <w:t>24年に実施された指定管理者の募集では、現地説明会に参加した団体は3</w:t>
            </w:r>
            <w:r w:rsidR="00C37F73" w:rsidRPr="00C43EAB">
              <w:rPr>
                <w:rFonts w:ascii="ＭＳ 明朝" w:hAnsi="ＭＳ 明朝"/>
                <w:b w:val="0"/>
                <w:color w:val="auto"/>
              </w:rPr>
              <w:t>団体であったが、申請団体数は本指定管理者</w:t>
            </w:r>
            <w:r w:rsidR="00C37F73" w:rsidRPr="00C43EAB">
              <w:rPr>
                <w:rFonts w:ascii="ＭＳ 明朝" w:hAnsi="ＭＳ 明朝" w:hint="eastAsia"/>
                <w:b w:val="0"/>
                <w:color w:val="auto"/>
              </w:rPr>
              <w:t>1</w:t>
            </w:r>
            <w:r w:rsidRPr="00C43EAB">
              <w:rPr>
                <w:rFonts w:ascii="ＭＳ 明朝" w:hAnsi="ＭＳ 明朝"/>
                <w:b w:val="0"/>
                <w:color w:val="auto"/>
              </w:rPr>
              <w:t>者であった。</w:t>
            </w:r>
          </w:p>
          <w:p w14:paraId="27114043" w14:textId="77777777" w:rsidR="006208FC" w:rsidRPr="00C43EAB" w:rsidRDefault="006208FC" w:rsidP="00A61CCF">
            <w:pPr>
              <w:ind w:left="216" w:rightChars="-51" w:right="-110" w:hangingChars="100" w:hanging="216"/>
              <w:jc w:val="left"/>
              <w:rPr>
                <w:rFonts w:ascii="ＭＳ 明朝" w:hAnsi="ＭＳ 明朝"/>
                <w:b w:val="0"/>
                <w:color w:val="auto"/>
              </w:rPr>
            </w:pPr>
            <w:r w:rsidRPr="00C43EAB">
              <w:rPr>
                <w:rFonts w:ascii="ＭＳ 明朝" w:hAnsi="ＭＳ 明朝" w:hint="eastAsia"/>
                <w:b w:val="0"/>
                <w:color w:val="auto"/>
              </w:rPr>
              <w:t>２　その考えられる要因は、参考価格の積算が厳しいという予算上の制約のほか、</w:t>
            </w:r>
            <w:r w:rsidRPr="00C43EAB">
              <w:rPr>
                <w:rFonts w:ascii="ＭＳ 明朝" w:hAnsi="ＭＳ 明朝"/>
                <w:b w:val="0"/>
                <w:color w:val="auto"/>
              </w:rPr>
              <w:t>5年間に限定されるなかで</w:t>
            </w:r>
            <w:r w:rsidRPr="00C43EAB">
              <w:rPr>
                <w:rFonts w:ascii="ＭＳ 明朝" w:hAnsi="ＭＳ 明朝" w:hint="eastAsia"/>
                <w:b w:val="0"/>
                <w:color w:val="auto"/>
              </w:rPr>
              <w:t>障がい者スポーツに関する専門的な人員を確保しなければならないという本施設特有の事情が挙げられる。そのほか、現地説明会へ参加したものの、申請に至らなかった他団体には、その理由をさらにヒアリングし、今後に活かすことが求められる。</w:t>
            </w:r>
          </w:p>
          <w:p w14:paraId="5BDB19BA" w14:textId="77777777" w:rsidR="006208FC" w:rsidRPr="00C43EAB" w:rsidRDefault="006208FC" w:rsidP="00A61CCF">
            <w:pPr>
              <w:ind w:left="216" w:rightChars="-51" w:right="-110" w:hangingChars="100" w:hanging="216"/>
              <w:jc w:val="left"/>
              <w:rPr>
                <w:rFonts w:ascii="ＭＳ 明朝" w:hAnsi="ＭＳ 明朝"/>
                <w:b w:val="0"/>
                <w:color w:val="auto"/>
              </w:rPr>
            </w:pPr>
            <w:r w:rsidRPr="00C43EAB">
              <w:rPr>
                <w:rFonts w:ascii="ＭＳ 明朝" w:hAnsi="ＭＳ 明朝" w:hint="eastAsia"/>
                <w:b w:val="0"/>
                <w:color w:val="auto"/>
              </w:rPr>
              <w:t>３　かつての試算では、直営と指定管理の場合のコスト比較として、指定管理業務を導入することにより、総事業費の</w:t>
            </w:r>
            <w:r w:rsidRPr="00C43EAB">
              <w:rPr>
                <w:rFonts w:ascii="ＭＳ 明朝" w:hAnsi="ＭＳ 明朝"/>
                <w:b w:val="0"/>
                <w:color w:val="auto"/>
              </w:rPr>
              <w:t>43,913千円節減とあり、実際、指定管理者制度導入により、直営時の総事業費277,610千円に対し、指定管理者制度導入後の府費負担額は、例えば平成27年度決算額が220,880千円、平成28年度決算額が233,978千円と推移しており、相当程度</w:t>
            </w:r>
            <w:r w:rsidRPr="00C43EAB">
              <w:rPr>
                <w:rFonts w:ascii="ＭＳ 明朝" w:hAnsi="ＭＳ 明朝" w:hint="eastAsia"/>
                <w:b w:val="0"/>
                <w:color w:val="auto"/>
              </w:rPr>
              <w:t>のコスト削減は実現している。特に、人件費の大幅な削減が実現している。</w:t>
            </w:r>
          </w:p>
          <w:p w14:paraId="7F76CC6C" w14:textId="77777777" w:rsidR="006208FC" w:rsidRPr="00C43EAB" w:rsidRDefault="006208FC" w:rsidP="006208FC">
            <w:pPr>
              <w:ind w:leftChars="100" w:left="216" w:firstLineChars="100" w:firstLine="216"/>
              <w:jc w:val="left"/>
              <w:rPr>
                <w:rFonts w:ascii="ＭＳ 明朝" w:hAnsi="ＭＳ 明朝"/>
                <w:b w:val="0"/>
                <w:color w:val="auto"/>
              </w:rPr>
            </w:pPr>
            <w:r w:rsidRPr="00C43EAB">
              <w:rPr>
                <w:rFonts w:ascii="ＭＳ 明朝" w:hAnsi="ＭＳ 明朝" w:hint="eastAsia"/>
                <w:b w:val="0"/>
                <w:color w:val="auto"/>
              </w:rPr>
              <w:t>一方で、更なる経費節減については、指定管理者は電気料金の節減を検討していると説明するものの、その節減の余地は少なくなっている。</w:t>
            </w:r>
          </w:p>
          <w:p w14:paraId="0B8D3749" w14:textId="258916D5" w:rsidR="006208FC" w:rsidRPr="00C43EAB" w:rsidRDefault="006208FC" w:rsidP="00A61CCF">
            <w:pPr>
              <w:ind w:leftChars="100" w:left="216" w:rightChars="-51" w:right="-110" w:firstLineChars="100" w:firstLine="216"/>
              <w:jc w:val="left"/>
              <w:rPr>
                <w:rFonts w:ascii="ＭＳ 明朝" w:hAnsi="ＭＳ 明朝"/>
                <w:b w:val="0"/>
                <w:color w:val="auto"/>
              </w:rPr>
            </w:pPr>
            <w:r w:rsidRPr="00C43EAB">
              <w:rPr>
                <w:rFonts w:ascii="ＭＳ 明朝" w:hAnsi="ＭＳ 明朝" w:hint="eastAsia"/>
                <w:b w:val="0"/>
                <w:color w:val="auto"/>
              </w:rPr>
              <w:t>現状、指定管理者による年度収支報告には、管理運営に関連する間接経費が一切計上されていないこと、指定管理者による修繕費の負担が計画以上に生じていること（前掲）等を踏まえれば、価格面での更なる競争性確保は限界に達していると</w:t>
            </w:r>
            <w:r w:rsidR="00F435AA" w:rsidRPr="00C43EAB">
              <w:rPr>
                <w:rFonts w:ascii="ＭＳ 明朝" w:hAnsi="ＭＳ 明朝" w:hint="eastAsia"/>
                <w:b w:val="0"/>
                <w:color w:val="auto"/>
              </w:rPr>
              <w:t>い</w:t>
            </w:r>
            <w:r w:rsidRPr="00C43EAB">
              <w:rPr>
                <w:rFonts w:ascii="ＭＳ 明朝" w:hAnsi="ＭＳ 明朝" w:hint="eastAsia"/>
                <w:b w:val="0"/>
                <w:color w:val="auto"/>
              </w:rPr>
              <w:t>わざるを得ない。</w:t>
            </w:r>
          </w:p>
          <w:p w14:paraId="438E9C4C" w14:textId="77777777" w:rsidR="006208FC" w:rsidRPr="00C43EAB" w:rsidRDefault="006208FC" w:rsidP="00A61CCF">
            <w:pPr>
              <w:ind w:left="216" w:rightChars="-51" w:right="-110" w:hangingChars="100" w:hanging="216"/>
              <w:jc w:val="left"/>
              <w:rPr>
                <w:rFonts w:ascii="ＭＳ 明朝" w:hAnsi="ＭＳ 明朝"/>
                <w:b w:val="0"/>
                <w:color w:val="auto"/>
              </w:rPr>
            </w:pPr>
            <w:r w:rsidRPr="00C43EAB">
              <w:rPr>
                <w:rFonts w:ascii="ＭＳ 明朝" w:hAnsi="ＭＳ 明朝" w:hint="eastAsia"/>
                <w:b w:val="0"/>
                <w:color w:val="auto"/>
              </w:rPr>
              <w:t>４　本施設は、一般のスポーツ施設とは異なり、法律上、社会福祉施設として、身体障害者福祉センターの機能を担い、その業務内容の専門的知見、利用者が安心・安全に利用できる体制が求められる。このような福祉的要素の強い本施設の特徴からして、更なるコスト削減競争をさせることは相当でない。また、上記経緯を踏まえれば、他に応募する事業者が現れるとは考えにくく、そもそも担い手がなくなる危惧もある。</w:t>
            </w:r>
          </w:p>
          <w:p w14:paraId="510EF2F7" w14:textId="77777777" w:rsidR="006208FC" w:rsidRPr="00C43EAB" w:rsidRDefault="006208FC" w:rsidP="00A61CCF">
            <w:pPr>
              <w:ind w:leftChars="100" w:left="216" w:rightChars="-51" w:right="-110" w:firstLineChars="100" w:firstLine="216"/>
              <w:jc w:val="left"/>
              <w:rPr>
                <w:rFonts w:ascii="ＭＳ 明朝" w:hAnsi="ＭＳ 明朝"/>
                <w:b w:val="0"/>
                <w:color w:val="auto"/>
              </w:rPr>
            </w:pPr>
            <w:r w:rsidRPr="00C43EAB">
              <w:rPr>
                <w:rFonts w:ascii="ＭＳ 明朝" w:hAnsi="ＭＳ 明朝" w:hint="eastAsia"/>
                <w:b w:val="0"/>
                <w:color w:val="auto"/>
              </w:rPr>
              <w:t>今後の応募においては、コスト削減のみならず、その他の要素（身体障害者福祉センターＡ型の機能及び平等利用が確保されるよう適切な管理を行うための方策、施設の効用を最大限発揮するための方策、適切な管理業務の遂行を図ることができる能力及び財政基盤に関する事項等）をより評価するような審査基準の見直しや、指定管理期間の更なる長期化をも検討すべきである。</w:t>
            </w:r>
          </w:p>
        </w:tc>
      </w:tr>
    </w:tbl>
    <w:p w14:paraId="1D9F4749" w14:textId="7FC56704" w:rsidR="006208FC" w:rsidRPr="00C43EAB" w:rsidRDefault="006208FC" w:rsidP="006208FC">
      <w:pPr>
        <w:rPr>
          <w:rFonts w:ascii="ＭＳ 明朝" w:hAnsi="ＭＳ 明朝"/>
        </w:rPr>
      </w:pPr>
    </w:p>
    <w:p w14:paraId="530E1224" w14:textId="77777777" w:rsidR="00F86846" w:rsidRPr="00C43EAB" w:rsidRDefault="00F86846" w:rsidP="006208FC">
      <w:pPr>
        <w:rPr>
          <w:rFonts w:ascii="ＭＳ 明朝" w:hAnsi="ＭＳ 明朝"/>
        </w:rPr>
      </w:pPr>
    </w:p>
    <w:p w14:paraId="027E6C9A" w14:textId="2E7B9124" w:rsidR="006208FC" w:rsidRPr="00C43EAB" w:rsidRDefault="006208FC" w:rsidP="006208FC">
      <w:pPr>
        <w:widowControl/>
        <w:jc w:val="left"/>
        <w:rPr>
          <w:rFonts w:ascii="ＭＳ 明朝" w:hAnsi="ＭＳ 明朝"/>
          <w:szCs w:val="22"/>
        </w:rPr>
      </w:pPr>
      <w:r w:rsidRPr="00C43EAB">
        <w:rPr>
          <w:rFonts w:ascii="ＭＳ 明朝" w:hAnsi="ＭＳ 明朝" w:hint="eastAsia"/>
          <w:szCs w:val="22"/>
        </w:rPr>
        <w:t>【</w:t>
      </w:r>
      <w:r w:rsidR="008C0B2C" w:rsidRPr="00C43EAB">
        <w:rPr>
          <w:rFonts w:ascii="ＭＳ 明朝" w:hAnsi="ＭＳ 明朝"/>
          <w:szCs w:val="22"/>
        </w:rPr>
        <w:t>監査の</w:t>
      </w:r>
      <w:r w:rsidR="008C0B2C" w:rsidRPr="00C43EAB">
        <w:rPr>
          <w:rFonts w:ascii="ＭＳ 明朝" w:hAnsi="ＭＳ 明朝" w:hint="eastAsia"/>
          <w:szCs w:val="22"/>
        </w:rPr>
        <w:t>結果</w:t>
      </w:r>
      <w:r w:rsidR="00F231A2" w:rsidRPr="00C43EAB">
        <w:rPr>
          <w:rFonts w:ascii="ＭＳ 明朝" w:hAnsi="ＭＳ 明朝" w:hint="eastAsia"/>
          <w:szCs w:val="22"/>
        </w:rPr>
        <w:t>73</w:t>
      </w:r>
      <w:r w:rsidRPr="00C43EAB">
        <w:rPr>
          <w:rFonts w:ascii="ＭＳ 明朝" w:hAnsi="ＭＳ 明朝" w:hint="eastAsia"/>
          <w:szCs w:val="22"/>
        </w:rPr>
        <w:t>】管理運営委託料の返金精算処理</w:t>
      </w:r>
      <w:r w:rsidRPr="00C43EAB">
        <w:rPr>
          <w:rFonts w:ascii="ＭＳ 明朝" w:hAnsi="ＭＳ 明朝"/>
          <w:szCs w:val="22"/>
        </w:rPr>
        <w:tab/>
      </w:r>
    </w:p>
    <w:tbl>
      <w:tblPr>
        <w:tblStyle w:val="61"/>
        <w:tblW w:w="9067" w:type="dxa"/>
        <w:tblLook w:val="0480" w:firstRow="0" w:lastRow="0" w:firstColumn="1" w:lastColumn="0" w:noHBand="0" w:noVBand="1"/>
      </w:tblPr>
      <w:tblGrid>
        <w:gridCol w:w="9067"/>
      </w:tblGrid>
      <w:tr w:rsidR="00FC1216" w:rsidRPr="00C43EAB" w14:paraId="257FB997" w14:textId="77777777" w:rsidTr="006208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tcPr>
          <w:p w14:paraId="47190272" w14:textId="7B4C0A1E" w:rsidR="006208FC" w:rsidRPr="00C43EAB" w:rsidRDefault="006208FC" w:rsidP="006208FC">
            <w:pPr>
              <w:jc w:val="center"/>
              <w:rPr>
                <w:rFonts w:ascii="ＭＳ 明朝" w:hAnsi="ＭＳ 明朝"/>
                <w:b w:val="0"/>
                <w:color w:val="auto"/>
                <w:kern w:val="0"/>
              </w:rPr>
            </w:pPr>
            <w:r w:rsidRPr="00C43EAB">
              <w:rPr>
                <w:rFonts w:ascii="ＭＳ 明朝" w:hAnsi="ＭＳ 明朝" w:hint="eastAsia"/>
                <w:b w:val="0"/>
                <w:color w:val="auto"/>
                <w:kern w:val="0"/>
              </w:rPr>
              <w:t>対　象　施　設</w:t>
            </w:r>
          </w:p>
        </w:tc>
      </w:tr>
      <w:tr w:rsidR="00FC1216" w:rsidRPr="00C43EAB" w14:paraId="7EED125E" w14:textId="77777777" w:rsidTr="006208FC">
        <w:tc>
          <w:tcPr>
            <w:cnfStyle w:val="001000000000" w:firstRow="0" w:lastRow="0" w:firstColumn="1" w:lastColumn="0" w:oddVBand="0" w:evenVBand="0" w:oddHBand="0" w:evenHBand="0" w:firstRowFirstColumn="0" w:firstRowLastColumn="0" w:lastRowFirstColumn="0" w:lastRowLastColumn="0"/>
            <w:tcW w:w="9067" w:type="dxa"/>
          </w:tcPr>
          <w:p w14:paraId="2FFFAF19" w14:textId="4F8E2C76" w:rsidR="006208FC" w:rsidRPr="00C43EAB" w:rsidRDefault="006208FC" w:rsidP="006208FC">
            <w:pPr>
              <w:jc w:val="center"/>
              <w:rPr>
                <w:rFonts w:ascii="ＭＳ 明朝" w:hAnsi="ＭＳ 明朝"/>
                <w:b w:val="0"/>
                <w:color w:val="auto"/>
                <w:kern w:val="0"/>
              </w:rPr>
            </w:pPr>
            <w:r w:rsidRPr="00C43EAB">
              <w:rPr>
                <w:rFonts w:ascii="ＭＳ 明朝" w:hAnsi="ＭＳ 明朝" w:hint="eastAsia"/>
                <w:b w:val="0"/>
                <w:color w:val="auto"/>
                <w:kern w:val="0"/>
              </w:rPr>
              <w:t>障がい者交流促進センター</w:t>
            </w:r>
          </w:p>
        </w:tc>
      </w:tr>
      <w:tr w:rsidR="00FC1216" w:rsidRPr="00C43EAB" w14:paraId="14C23888" w14:textId="77777777" w:rsidTr="006208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tcPr>
          <w:p w14:paraId="67E69A81" w14:textId="557BE3C0" w:rsidR="006208FC" w:rsidRPr="00C43EAB" w:rsidRDefault="008C0B2C" w:rsidP="006208FC">
            <w:pPr>
              <w:jc w:val="center"/>
              <w:rPr>
                <w:rFonts w:ascii="ＭＳ 明朝" w:hAnsi="ＭＳ 明朝"/>
                <w:b w:val="0"/>
                <w:color w:val="auto"/>
              </w:rPr>
            </w:pPr>
            <w:r w:rsidRPr="00C43EAB">
              <w:rPr>
                <w:rFonts w:ascii="ＭＳ 明朝" w:hAnsi="ＭＳ 明朝"/>
                <w:b w:val="0"/>
                <w:color w:val="auto"/>
              </w:rPr>
              <w:t>監査の</w:t>
            </w:r>
            <w:r w:rsidRPr="00C43EAB">
              <w:rPr>
                <w:rFonts w:ascii="ＭＳ 明朝" w:hAnsi="ＭＳ 明朝" w:hint="eastAsia"/>
                <w:b w:val="0"/>
                <w:color w:val="auto"/>
              </w:rPr>
              <w:t>結果</w:t>
            </w:r>
            <w:r w:rsidR="00F231A2" w:rsidRPr="00C43EAB">
              <w:rPr>
                <w:rFonts w:ascii="ＭＳ 明朝" w:hAnsi="ＭＳ 明朝" w:hint="eastAsia"/>
                <w:b w:val="0"/>
                <w:color w:val="auto"/>
              </w:rPr>
              <w:t>73</w:t>
            </w:r>
          </w:p>
        </w:tc>
      </w:tr>
      <w:tr w:rsidR="00FC1216" w:rsidRPr="00C43EAB" w14:paraId="5A28A76E" w14:textId="77777777" w:rsidTr="006208FC">
        <w:tc>
          <w:tcPr>
            <w:cnfStyle w:val="001000000000" w:firstRow="0" w:lastRow="0" w:firstColumn="1" w:lastColumn="0" w:oddVBand="0" w:evenVBand="0" w:oddHBand="0" w:evenHBand="0" w:firstRowFirstColumn="0" w:firstRowLastColumn="0" w:lastRowFirstColumn="0" w:lastRowLastColumn="0"/>
            <w:tcW w:w="9067" w:type="dxa"/>
          </w:tcPr>
          <w:p w14:paraId="79FF81EF" w14:textId="77777777" w:rsidR="006208FC" w:rsidRPr="00C43EAB" w:rsidRDefault="006208FC" w:rsidP="006208FC">
            <w:pPr>
              <w:ind w:firstLineChars="100" w:firstLine="216"/>
              <w:rPr>
                <w:rFonts w:ascii="ＭＳ 明朝" w:hAnsi="ＭＳ 明朝"/>
                <w:b w:val="0"/>
                <w:color w:val="auto"/>
              </w:rPr>
            </w:pPr>
            <w:r w:rsidRPr="00C43EAB">
              <w:rPr>
                <w:rFonts w:ascii="ＭＳ 明朝" w:hAnsi="ＭＳ 明朝" w:hint="eastAsia"/>
                <w:b w:val="0"/>
                <w:color w:val="auto"/>
              </w:rPr>
              <w:t>大阪府は、指定管理者の経費削減に向けたインセンティブが損なわれないよう、返金精算処理のルールをより具体的に定めるべきである。</w:t>
            </w:r>
          </w:p>
        </w:tc>
      </w:tr>
      <w:tr w:rsidR="00FC1216" w:rsidRPr="00C43EAB" w14:paraId="3A47D4DD" w14:textId="77777777" w:rsidTr="006208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tcPr>
          <w:p w14:paraId="64AC1FAB" w14:textId="77777777" w:rsidR="006208FC" w:rsidRPr="00C43EAB" w:rsidRDefault="006208FC" w:rsidP="006208FC">
            <w:pPr>
              <w:jc w:val="center"/>
              <w:rPr>
                <w:rFonts w:ascii="ＭＳ 明朝" w:hAnsi="ＭＳ 明朝"/>
                <w:b w:val="0"/>
                <w:color w:val="auto"/>
              </w:rPr>
            </w:pPr>
            <w:r w:rsidRPr="00C43EAB">
              <w:rPr>
                <w:rFonts w:ascii="ＭＳ 明朝" w:hAnsi="ＭＳ 明朝" w:hint="eastAsia"/>
                <w:b w:val="0"/>
                <w:color w:val="auto"/>
                <w:kern w:val="0"/>
              </w:rPr>
              <w:t>事実関係及び理由</w:t>
            </w:r>
          </w:p>
        </w:tc>
      </w:tr>
      <w:tr w:rsidR="00FC1216" w:rsidRPr="00C43EAB" w14:paraId="2EADF1ED" w14:textId="77777777" w:rsidTr="006208FC">
        <w:tc>
          <w:tcPr>
            <w:cnfStyle w:val="001000000000" w:firstRow="0" w:lastRow="0" w:firstColumn="1" w:lastColumn="0" w:oddVBand="0" w:evenVBand="0" w:oddHBand="0" w:evenHBand="0" w:firstRowFirstColumn="0" w:firstRowLastColumn="0" w:lastRowFirstColumn="0" w:lastRowLastColumn="0"/>
            <w:tcW w:w="9067" w:type="dxa"/>
          </w:tcPr>
          <w:p w14:paraId="4D798710" w14:textId="0CDD1625" w:rsidR="00F86846" w:rsidRPr="00C43EAB" w:rsidRDefault="006208FC" w:rsidP="00A61CCF">
            <w:pPr>
              <w:ind w:left="216" w:rightChars="-51" w:right="-110" w:hangingChars="100" w:hanging="216"/>
              <w:jc w:val="left"/>
              <w:rPr>
                <w:rFonts w:ascii="ＭＳ 明朝" w:hAnsi="ＭＳ 明朝"/>
                <w:b w:val="0"/>
                <w:color w:val="auto"/>
              </w:rPr>
            </w:pPr>
            <w:r w:rsidRPr="00C43EAB">
              <w:rPr>
                <w:rFonts w:ascii="ＭＳ 明朝" w:hAnsi="ＭＳ 明朝" w:hint="eastAsia"/>
                <w:b w:val="0"/>
                <w:color w:val="auto"/>
              </w:rPr>
              <w:t>１　所管課は、毎年度末において、指定管理者との間で、概算払いされた管理運営委託料のうち不要となった費用の返金精算処理を行っている。毎年度提出する事業計画に記載されている事業の支出規模が計画を下回った場合等、不要とみなされた費用を返金させているものであり、平成</w:t>
            </w:r>
            <w:r w:rsidRPr="00C43EAB">
              <w:rPr>
                <w:rFonts w:ascii="ＭＳ 明朝" w:hAnsi="ＭＳ 明朝"/>
                <w:b w:val="0"/>
                <w:color w:val="auto"/>
              </w:rPr>
              <w:t>28年度は、指定管理者が支出予定であった</w:t>
            </w:r>
            <w:r w:rsidRPr="00C43EAB">
              <w:rPr>
                <w:rFonts w:ascii="ＭＳ 明朝" w:hAnsi="ＭＳ 明朝" w:hint="eastAsia"/>
                <w:b w:val="0"/>
                <w:color w:val="auto"/>
              </w:rPr>
              <w:t>大阪府障がい者スポーツ大会開催事業委託料の減額分、全国障がい者スポーツ大会派遣業務委託料の減額分、他方で、消火設備の補修工事で指定管理者が支出を要したもの等の精算を行っており、結果、指定管理者が大阪府に対し、金</w:t>
            </w:r>
            <w:r w:rsidRPr="00C43EAB">
              <w:rPr>
                <w:rFonts w:ascii="ＭＳ 明朝" w:hAnsi="ＭＳ 明朝"/>
                <w:b w:val="0"/>
                <w:color w:val="auto"/>
              </w:rPr>
              <w:t>1,024,070円を返還している。</w:t>
            </w:r>
          </w:p>
          <w:p w14:paraId="7BA0BD7F" w14:textId="18A7314E" w:rsidR="00F86846" w:rsidRPr="00C43EAB" w:rsidRDefault="006208FC" w:rsidP="00A61CCF">
            <w:pPr>
              <w:ind w:left="216" w:rightChars="-51" w:right="-110" w:hangingChars="100" w:hanging="216"/>
              <w:jc w:val="left"/>
              <w:rPr>
                <w:rFonts w:ascii="ＭＳ 明朝" w:hAnsi="ＭＳ 明朝"/>
                <w:b w:val="0"/>
                <w:color w:val="auto"/>
              </w:rPr>
            </w:pPr>
            <w:r w:rsidRPr="00C43EAB">
              <w:rPr>
                <w:rFonts w:ascii="ＭＳ 明朝" w:hAnsi="ＭＳ 明朝" w:hint="eastAsia"/>
                <w:b w:val="0"/>
                <w:color w:val="auto"/>
              </w:rPr>
              <w:t>２　返金精算処理については、大阪府と指定管理者との間の管理運営業務並びに使用料徴収事務及び既納使用料の還付に関する委託契約書第</w:t>
            </w:r>
            <w:r w:rsidRPr="00C43EAB">
              <w:rPr>
                <w:rFonts w:ascii="ＭＳ 明朝" w:hAnsi="ＭＳ 明朝"/>
                <w:b w:val="0"/>
                <w:color w:val="auto"/>
              </w:rPr>
              <w:t>9条第3項において、「乙は、第7条に定める検査の結果、剰余金が生じたときは甲に速やかに返還するものとする。」と記載されてい</w:t>
            </w:r>
            <w:r w:rsidRPr="00C43EAB">
              <w:rPr>
                <w:rFonts w:ascii="ＭＳ 明朝" w:hAnsi="ＭＳ 明朝" w:hint="eastAsia"/>
                <w:b w:val="0"/>
                <w:color w:val="auto"/>
              </w:rPr>
              <w:t>る。募集要項は、「管理運営に必要な経費の支払いは、事業計画書において提示のあった金額に基づき、年度ごとに予算額の範囲内で指定管理者と協議のうえ支払います。」「また、不用となった費用については、毎年度末に精算します。」とし（募集要項</w:t>
            </w:r>
            <w:r w:rsidRPr="00C43EAB">
              <w:rPr>
                <w:rFonts w:ascii="ＭＳ 明朝" w:hAnsi="ＭＳ 明朝"/>
                <w:b w:val="0"/>
                <w:color w:val="auto"/>
              </w:rPr>
              <w:t>9頁）、委託料を返金する精算を想定している。その具体的な運用は、所管課と指定管理者との協議によっている。</w:t>
            </w:r>
          </w:p>
          <w:p w14:paraId="76DB0613" w14:textId="611B4916" w:rsidR="00F86846" w:rsidRPr="00C43EAB" w:rsidRDefault="006208FC" w:rsidP="00A61CCF">
            <w:pPr>
              <w:ind w:left="216" w:rightChars="-51" w:right="-110" w:hangingChars="100" w:hanging="216"/>
              <w:jc w:val="left"/>
              <w:rPr>
                <w:rFonts w:ascii="ＭＳ 明朝" w:hAnsi="ＭＳ 明朝"/>
                <w:b w:val="0"/>
                <w:color w:val="auto"/>
              </w:rPr>
            </w:pPr>
            <w:r w:rsidRPr="00C43EAB">
              <w:rPr>
                <w:rFonts w:ascii="ＭＳ 明朝" w:hAnsi="ＭＳ 明朝" w:hint="eastAsia"/>
                <w:b w:val="0"/>
                <w:color w:val="auto"/>
              </w:rPr>
              <w:t>３　上記のとおり、事業計画記載の事業に要する費用のうち、不要とみなされたものについて返金処理を行うことは、上記定めからすれば必要な処理であり、また、施設の補修費用について指定管理者が負担した金額を精算することも合理的である。</w:t>
            </w:r>
          </w:p>
          <w:p w14:paraId="4ADF4BBD" w14:textId="6ECFC355" w:rsidR="00F86846" w:rsidRPr="00C43EAB" w:rsidRDefault="006208FC" w:rsidP="00A61CCF">
            <w:pPr>
              <w:ind w:leftChars="100" w:left="216" w:rightChars="-51" w:right="-110" w:firstLineChars="100" w:firstLine="216"/>
              <w:jc w:val="left"/>
              <w:rPr>
                <w:rFonts w:ascii="ＭＳ 明朝" w:hAnsi="ＭＳ 明朝"/>
                <w:b w:val="0"/>
                <w:color w:val="auto"/>
              </w:rPr>
            </w:pPr>
            <w:r w:rsidRPr="00C43EAB">
              <w:rPr>
                <w:rFonts w:ascii="ＭＳ 明朝" w:hAnsi="ＭＳ 明朝" w:hint="eastAsia"/>
                <w:b w:val="0"/>
                <w:color w:val="auto"/>
              </w:rPr>
              <w:t>しかし、例えば、指定管理者が光熱水費の削減努力を行い、当初予定よりも削減が実現した場合には、契約書の定めを形式的に当てはめれば、削減分は返金対象となるとも読める。このような場合においても返金精算が必要となれば、指定管理者が経費節減に努め、節減額を施設運営に必要な支出に充てようとするインセンティブは損なわれることとなり、民間のノウハウ等を活用する指定管理者制度を導入する意義も大きく減殺されてしまうことが危惧されるため、そのような経営努力により削減した経費を返金させる処理は望ましくない。</w:t>
            </w:r>
          </w:p>
          <w:p w14:paraId="2E819CD8" w14:textId="21DD3170" w:rsidR="00F86846" w:rsidRPr="00C43EAB" w:rsidRDefault="006208FC" w:rsidP="00A61CCF">
            <w:pPr>
              <w:ind w:leftChars="100" w:left="216" w:rightChars="-51" w:right="-110" w:firstLineChars="100" w:firstLine="216"/>
              <w:jc w:val="left"/>
              <w:rPr>
                <w:rFonts w:ascii="ＭＳ 明朝" w:hAnsi="ＭＳ 明朝"/>
                <w:b w:val="0"/>
                <w:color w:val="auto"/>
              </w:rPr>
            </w:pPr>
            <w:r w:rsidRPr="00C43EAB">
              <w:rPr>
                <w:rFonts w:ascii="ＭＳ 明朝" w:hAnsi="ＭＳ 明朝" w:hint="eastAsia"/>
                <w:b w:val="0"/>
                <w:color w:val="auto"/>
              </w:rPr>
              <w:t>また、平成</w:t>
            </w:r>
            <w:r w:rsidRPr="00C43EAB">
              <w:rPr>
                <w:rFonts w:ascii="ＭＳ 明朝" w:hAnsi="ＭＳ 明朝"/>
                <w:b w:val="0"/>
                <w:color w:val="auto"/>
              </w:rPr>
              <w:t>28年度の事業実施状況報告においては、当初計画に基づいて実施した事業だけではなく、</w:t>
            </w:r>
            <w:r w:rsidRPr="00C43EAB">
              <w:rPr>
                <w:rFonts w:ascii="ＭＳ 明朝" w:hAnsi="ＭＳ 明朝" w:hint="eastAsia"/>
                <w:b w:val="0"/>
                <w:color w:val="auto"/>
              </w:rPr>
              <w:t>指定管理業務として、追加で障がい者親子ボーリング大会、大阪府障がい者サッカー教室などが実施され、これらの事業に要した費用は、必ずしも全てが精算対象とはなっていないようである。</w:t>
            </w:r>
          </w:p>
          <w:p w14:paraId="3905CD9E" w14:textId="77777777" w:rsidR="006208FC" w:rsidRPr="00C43EAB" w:rsidRDefault="006208FC" w:rsidP="00A61CCF">
            <w:pPr>
              <w:ind w:leftChars="-4" w:left="218" w:rightChars="-51" w:right="-110" w:hangingChars="105" w:hanging="227"/>
              <w:jc w:val="left"/>
              <w:rPr>
                <w:rFonts w:ascii="ＭＳ 明朝" w:hAnsi="ＭＳ 明朝"/>
                <w:b w:val="0"/>
                <w:color w:val="auto"/>
              </w:rPr>
            </w:pPr>
            <w:r w:rsidRPr="00C43EAB">
              <w:rPr>
                <w:rFonts w:ascii="ＭＳ 明朝" w:hAnsi="ＭＳ 明朝" w:hint="eastAsia"/>
                <w:b w:val="0"/>
                <w:color w:val="auto"/>
              </w:rPr>
              <w:t>４　指定管理者がより効率的・効果的な管理運営を行うためのノウハウをより発揮するためにも、委託料の支払及び精算は、指定管理者のインセンティブを損なわないよう配慮すべきである。例えば、委託料については、指定管理者が自らの努力で支出を削減したような場合は返金対象から除外し運営上必要な他の経費への支出に充てることを認めるなど、返金精算の考え方、対象となる内容を具体化し、契約書上も明記すべきである。</w:t>
            </w:r>
          </w:p>
        </w:tc>
      </w:tr>
    </w:tbl>
    <w:p w14:paraId="6226EE88" w14:textId="77777777" w:rsidR="006208FC" w:rsidRPr="00C43EAB" w:rsidRDefault="006208FC" w:rsidP="006208FC">
      <w:pPr>
        <w:rPr>
          <w:rFonts w:ascii="ＭＳ 明朝" w:hAnsi="ＭＳ 明朝"/>
        </w:rPr>
      </w:pPr>
    </w:p>
    <w:p w14:paraId="0A99C4A8" w14:textId="3DBE4BF0" w:rsidR="006208FC" w:rsidRPr="00C43EAB" w:rsidRDefault="006208FC" w:rsidP="006208FC">
      <w:pPr>
        <w:rPr>
          <w:rFonts w:ascii="ＭＳ 明朝" w:hAnsi="ＭＳ 明朝"/>
          <w:szCs w:val="22"/>
        </w:rPr>
      </w:pPr>
      <w:r w:rsidRPr="00C43EAB">
        <w:rPr>
          <w:rFonts w:ascii="ＭＳ 明朝" w:hAnsi="ＭＳ 明朝" w:hint="eastAsia"/>
          <w:szCs w:val="22"/>
        </w:rPr>
        <w:t>【</w:t>
      </w:r>
      <w:r w:rsidR="008C0B2C" w:rsidRPr="00C43EAB">
        <w:rPr>
          <w:rFonts w:ascii="ＭＳ 明朝" w:hAnsi="ＭＳ 明朝"/>
          <w:szCs w:val="22"/>
        </w:rPr>
        <w:t>監査の</w:t>
      </w:r>
      <w:r w:rsidR="008C0B2C" w:rsidRPr="00C43EAB">
        <w:rPr>
          <w:rFonts w:ascii="ＭＳ 明朝" w:hAnsi="ＭＳ 明朝" w:hint="eastAsia"/>
          <w:szCs w:val="22"/>
        </w:rPr>
        <w:t>結果</w:t>
      </w:r>
      <w:r w:rsidR="00F231A2" w:rsidRPr="00C43EAB">
        <w:rPr>
          <w:rFonts w:ascii="ＭＳ 明朝" w:hAnsi="ＭＳ 明朝" w:hint="eastAsia"/>
          <w:szCs w:val="22"/>
        </w:rPr>
        <w:t>74</w:t>
      </w:r>
      <w:r w:rsidRPr="00C43EAB">
        <w:rPr>
          <w:rFonts w:ascii="ＭＳ 明朝" w:hAnsi="ＭＳ 明朝" w:hint="eastAsia"/>
          <w:szCs w:val="22"/>
        </w:rPr>
        <w:t>】施設賠償責任保険契約</w:t>
      </w:r>
    </w:p>
    <w:tbl>
      <w:tblPr>
        <w:tblStyle w:val="61"/>
        <w:tblW w:w="9067" w:type="dxa"/>
        <w:tblLook w:val="0480" w:firstRow="0" w:lastRow="0" w:firstColumn="1" w:lastColumn="0" w:noHBand="0" w:noVBand="1"/>
      </w:tblPr>
      <w:tblGrid>
        <w:gridCol w:w="9067"/>
      </w:tblGrid>
      <w:tr w:rsidR="00FC1216" w:rsidRPr="00C43EAB" w14:paraId="2A9A5C06" w14:textId="77777777" w:rsidTr="006208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tcPr>
          <w:p w14:paraId="481A0E10" w14:textId="0F69DFDC" w:rsidR="006208FC" w:rsidRPr="00C43EAB" w:rsidRDefault="006208FC" w:rsidP="006208FC">
            <w:pPr>
              <w:jc w:val="center"/>
              <w:rPr>
                <w:rFonts w:ascii="ＭＳ 明朝" w:hAnsi="ＭＳ 明朝"/>
                <w:b w:val="0"/>
                <w:color w:val="auto"/>
                <w:kern w:val="0"/>
              </w:rPr>
            </w:pPr>
            <w:r w:rsidRPr="00C43EAB">
              <w:rPr>
                <w:rFonts w:ascii="ＭＳ 明朝" w:hAnsi="ＭＳ 明朝" w:hint="eastAsia"/>
                <w:b w:val="0"/>
                <w:color w:val="auto"/>
                <w:kern w:val="0"/>
              </w:rPr>
              <w:t>対　象　施　設</w:t>
            </w:r>
          </w:p>
        </w:tc>
      </w:tr>
      <w:tr w:rsidR="00FC1216" w:rsidRPr="00C43EAB" w14:paraId="023840B5" w14:textId="77777777" w:rsidTr="006208FC">
        <w:tc>
          <w:tcPr>
            <w:cnfStyle w:val="001000000000" w:firstRow="0" w:lastRow="0" w:firstColumn="1" w:lastColumn="0" w:oddVBand="0" w:evenVBand="0" w:oddHBand="0" w:evenHBand="0" w:firstRowFirstColumn="0" w:firstRowLastColumn="0" w:lastRowFirstColumn="0" w:lastRowLastColumn="0"/>
            <w:tcW w:w="9067" w:type="dxa"/>
          </w:tcPr>
          <w:p w14:paraId="7EC90E58" w14:textId="1EE5CBCD" w:rsidR="006208FC" w:rsidRPr="00C43EAB" w:rsidRDefault="006208FC" w:rsidP="006208FC">
            <w:pPr>
              <w:jc w:val="center"/>
              <w:rPr>
                <w:rFonts w:ascii="ＭＳ 明朝" w:hAnsi="ＭＳ 明朝"/>
                <w:b w:val="0"/>
                <w:color w:val="auto"/>
                <w:kern w:val="0"/>
              </w:rPr>
            </w:pPr>
            <w:r w:rsidRPr="00C43EAB">
              <w:rPr>
                <w:rFonts w:ascii="ＭＳ 明朝" w:hAnsi="ＭＳ 明朝" w:hint="eastAsia"/>
                <w:b w:val="0"/>
                <w:color w:val="auto"/>
                <w:kern w:val="0"/>
              </w:rPr>
              <w:t>障がい者交流促進センター</w:t>
            </w:r>
          </w:p>
        </w:tc>
      </w:tr>
      <w:tr w:rsidR="00FC1216" w:rsidRPr="00C43EAB" w14:paraId="6497AF25" w14:textId="77777777" w:rsidTr="006208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tcPr>
          <w:p w14:paraId="4317013F" w14:textId="4873FD25" w:rsidR="006208FC" w:rsidRPr="00C43EAB" w:rsidRDefault="008C0B2C" w:rsidP="006208FC">
            <w:pPr>
              <w:jc w:val="center"/>
              <w:rPr>
                <w:rFonts w:ascii="ＭＳ 明朝" w:hAnsi="ＭＳ 明朝"/>
                <w:b w:val="0"/>
                <w:color w:val="auto"/>
              </w:rPr>
            </w:pPr>
            <w:r w:rsidRPr="00C43EAB">
              <w:rPr>
                <w:rFonts w:ascii="ＭＳ 明朝" w:hAnsi="ＭＳ 明朝"/>
                <w:b w:val="0"/>
                <w:color w:val="auto"/>
              </w:rPr>
              <w:t>監査の</w:t>
            </w:r>
            <w:r w:rsidRPr="00C43EAB">
              <w:rPr>
                <w:rFonts w:ascii="ＭＳ 明朝" w:hAnsi="ＭＳ 明朝" w:hint="eastAsia"/>
                <w:b w:val="0"/>
                <w:color w:val="auto"/>
              </w:rPr>
              <w:t>結果</w:t>
            </w:r>
            <w:r w:rsidR="00F231A2" w:rsidRPr="00C43EAB">
              <w:rPr>
                <w:rFonts w:ascii="ＭＳ 明朝" w:hAnsi="ＭＳ 明朝" w:hint="eastAsia"/>
                <w:b w:val="0"/>
                <w:color w:val="auto"/>
              </w:rPr>
              <w:t>74</w:t>
            </w:r>
          </w:p>
        </w:tc>
      </w:tr>
      <w:tr w:rsidR="00FC1216" w:rsidRPr="00C43EAB" w14:paraId="362EFB63" w14:textId="77777777" w:rsidTr="006208FC">
        <w:tc>
          <w:tcPr>
            <w:cnfStyle w:val="001000000000" w:firstRow="0" w:lastRow="0" w:firstColumn="1" w:lastColumn="0" w:oddVBand="0" w:evenVBand="0" w:oddHBand="0" w:evenHBand="0" w:firstRowFirstColumn="0" w:firstRowLastColumn="0" w:lastRowFirstColumn="0" w:lastRowLastColumn="0"/>
            <w:tcW w:w="9067" w:type="dxa"/>
          </w:tcPr>
          <w:p w14:paraId="2A270672" w14:textId="77777777" w:rsidR="006208FC" w:rsidRPr="00C43EAB" w:rsidRDefault="006208FC" w:rsidP="006208FC">
            <w:pPr>
              <w:ind w:firstLineChars="100" w:firstLine="216"/>
              <w:rPr>
                <w:rFonts w:ascii="ＭＳ 明朝" w:hAnsi="ＭＳ 明朝"/>
                <w:b w:val="0"/>
                <w:color w:val="auto"/>
              </w:rPr>
            </w:pPr>
            <w:r w:rsidRPr="00C43EAB">
              <w:rPr>
                <w:rFonts w:ascii="ＭＳ 明朝" w:hAnsi="ＭＳ 明朝" w:hint="eastAsia"/>
                <w:b w:val="0"/>
                <w:color w:val="auto"/>
              </w:rPr>
              <w:t>大阪府は、委託契約において指定管理者に施設賠償責任保険の加入を義務づけるとともに、指定管理者が加入する施設賠償責任保険契約については、大阪府を被保険者に追加すること、及び、指定管理業務開始にあたって、その保険証券の写しを提出することを義務づけるべきである。</w:t>
            </w:r>
          </w:p>
        </w:tc>
      </w:tr>
      <w:tr w:rsidR="00FC1216" w:rsidRPr="00C43EAB" w14:paraId="0D978B55" w14:textId="77777777" w:rsidTr="006208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tcPr>
          <w:p w14:paraId="436ED2BE" w14:textId="77777777" w:rsidR="006208FC" w:rsidRPr="00C43EAB" w:rsidRDefault="006208FC" w:rsidP="006208FC">
            <w:pPr>
              <w:jc w:val="center"/>
              <w:rPr>
                <w:rFonts w:ascii="ＭＳ 明朝" w:hAnsi="ＭＳ 明朝"/>
                <w:b w:val="0"/>
                <w:color w:val="auto"/>
              </w:rPr>
            </w:pPr>
            <w:r w:rsidRPr="00C43EAB">
              <w:rPr>
                <w:rFonts w:ascii="ＭＳ 明朝" w:hAnsi="ＭＳ 明朝" w:hint="eastAsia"/>
                <w:b w:val="0"/>
                <w:color w:val="auto"/>
                <w:kern w:val="0"/>
              </w:rPr>
              <w:t>事実関係及び理由</w:t>
            </w:r>
          </w:p>
        </w:tc>
      </w:tr>
      <w:tr w:rsidR="00FC1216" w:rsidRPr="00C43EAB" w14:paraId="7E3414FA" w14:textId="77777777" w:rsidTr="006208FC">
        <w:tc>
          <w:tcPr>
            <w:cnfStyle w:val="001000000000" w:firstRow="0" w:lastRow="0" w:firstColumn="1" w:lastColumn="0" w:oddVBand="0" w:evenVBand="0" w:oddHBand="0" w:evenHBand="0" w:firstRowFirstColumn="0" w:firstRowLastColumn="0" w:lastRowFirstColumn="0" w:lastRowLastColumn="0"/>
            <w:tcW w:w="9067" w:type="dxa"/>
          </w:tcPr>
          <w:p w14:paraId="09C8FA39" w14:textId="2180FCD8" w:rsidR="006208FC" w:rsidRPr="00C43EAB" w:rsidRDefault="006208FC" w:rsidP="00A61CCF">
            <w:pPr>
              <w:ind w:rightChars="-51" w:right="-110"/>
              <w:jc w:val="left"/>
              <w:rPr>
                <w:rFonts w:ascii="ＭＳ 明朝" w:hAnsi="ＭＳ 明朝"/>
                <w:b w:val="0"/>
                <w:color w:val="auto"/>
              </w:rPr>
            </w:pPr>
            <w:r w:rsidRPr="00C43EAB">
              <w:rPr>
                <w:rFonts w:ascii="ＭＳ 明朝" w:hAnsi="ＭＳ 明朝" w:hint="eastAsia"/>
                <w:b w:val="0"/>
                <w:color w:val="auto"/>
              </w:rPr>
              <w:t xml:space="preserve">　本監査</w:t>
            </w:r>
            <w:r w:rsidR="00F86846" w:rsidRPr="00C43EAB">
              <w:rPr>
                <w:rFonts w:ascii="ＭＳ 明朝" w:hAnsi="ＭＳ 明朝" w:hint="eastAsia"/>
                <w:b w:val="0"/>
                <w:color w:val="auto"/>
              </w:rPr>
              <w:t>手続</w:t>
            </w:r>
            <w:r w:rsidRPr="00C43EAB">
              <w:rPr>
                <w:rFonts w:ascii="ＭＳ 明朝" w:hAnsi="ＭＳ 明朝" w:hint="eastAsia"/>
                <w:b w:val="0"/>
                <w:color w:val="auto"/>
              </w:rPr>
              <w:t>において、指定管理者が各種施設賠償責任保険に加入していることを保険証券の写しとともに確認したが、大阪府と指定管理者間の委託契約上、及び、募集要項上も、指定管理者に施設賠償責任保険への加入に加え、大阪府を被保険者に追加すること、保険証券の写しの提出を義務づけるべきである。</w:t>
            </w:r>
            <w:r w:rsidRPr="00C43EAB">
              <w:rPr>
                <w:rFonts w:ascii="ＭＳ 明朝" w:hAnsi="ＭＳ 明朝"/>
                <w:b w:val="0"/>
                <w:color w:val="auto"/>
              </w:rPr>
              <w:t xml:space="preserve"> </w:t>
            </w:r>
          </w:p>
        </w:tc>
      </w:tr>
    </w:tbl>
    <w:p w14:paraId="2F15A478" w14:textId="77777777" w:rsidR="006208FC" w:rsidRPr="00C43EAB" w:rsidRDefault="006208FC" w:rsidP="006208FC">
      <w:pPr>
        <w:rPr>
          <w:rFonts w:ascii="ＭＳ 明朝" w:hAnsi="ＭＳ 明朝"/>
        </w:rPr>
      </w:pPr>
    </w:p>
    <w:p w14:paraId="6C536DED" w14:textId="24C34ECF" w:rsidR="006208FC" w:rsidRPr="00C43EAB" w:rsidRDefault="006208FC" w:rsidP="006208FC">
      <w:pPr>
        <w:rPr>
          <w:rFonts w:ascii="ＭＳ 明朝" w:hAnsi="ＭＳ 明朝"/>
          <w:szCs w:val="22"/>
        </w:rPr>
      </w:pPr>
      <w:r w:rsidRPr="00C43EAB">
        <w:rPr>
          <w:rFonts w:ascii="ＭＳ 明朝" w:hAnsi="ＭＳ 明朝" w:hint="eastAsia"/>
          <w:szCs w:val="22"/>
        </w:rPr>
        <w:t>【意見</w:t>
      </w:r>
      <w:r w:rsidR="00F231A2" w:rsidRPr="00C43EAB">
        <w:rPr>
          <w:rFonts w:ascii="ＭＳ 明朝" w:hAnsi="ＭＳ 明朝" w:hint="eastAsia"/>
          <w:szCs w:val="22"/>
        </w:rPr>
        <w:t>91</w:t>
      </w:r>
      <w:r w:rsidRPr="00C43EAB">
        <w:rPr>
          <w:rFonts w:ascii="ＭＳ 明朝" w:hAnsi="ＭＳ 明朝" w:hint="eastAsia"/>
          <w:szCs w:val="22"/>
        </w:rPr>
        <w:t>】協議録等の作成保存</w:t>
      </w:r>
    </w:p>
    <w:tbl>
      <w:tblPr>
        <w:tblStyle w:val="61"/>
        <w:tblW w:w="9067" w:type="dxa"/>
        <w:tblLook w:val="0480" w:firstRow="0" w:lastRow="0" w:firstColumn="1" w:lastColumn="0" w:noHBand="0" w:noVBand="1"/>
      </w:tblPr>
      <w:tblGrid>
        <w:gridCol w:w="9067"/>
      </w:tblGrid>
      <w:tr w:rsidR="00FC1216" w:rsidRPr="00C43EAB" w14:paraId="257B199E" w14:textId="77777777" w:rsidTr="006208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tcPr>
          <w:p w14:paraId="57AD113C" w14:textId="7BFCF745" w:rsidR="006208FC" w:rsidRPr="00C43EAB" w:rsidRDefault="006208FC" w:rsidP="006208FC">
            <w:pPr>
              <w:jc w:val="center"/>
              <w:rPr>
                <w:rFonts w:ascii="ＭＳ 明朝" w:hAnsi="ＭＳ 明朝"/>
                <w:b w:val="0"/>
                <w:color w:val="auto"/>
                <w:kern w:val="0"/>
              </w:rPr>
            </w:pPr>
            <w:r w:rsidRPr="00C43EAB">
              <w:rPr>
                <w:rFonts w:ascii="ＭＳ 明朝" w:hAnsi="ＭＳ 明朝" w:hint="eastAsia"/>
                <w:b w:val="0"/>
                <w:color w:val="auto"/>
                <w:kern w:val="0"/>
              </w:rPr>
              <w:t>対　象　施　設</w:t>
            </w:r>
          </w:p>
        </w:tc>
      </w:tr>
      <w:tr w:rsidR="00FC1216" w:rsidRPr="00C43EAB" w14:paraId="5778593D" w14:textId="77777777" w:rsidTr="006208FC">
        <w:tc>
          <w:tcPr>
            <w:cnfStyle w:val="001000000000" w:firstRow="0" w:lastRow="0" w:firstColumn="1" w:lastColumn="0" w:oddVBand="0" w:evenVBand="0" w:oddHBand="0" w:evenHBand="0" w:firstRowFirstColumn="0" w:firstRowLastColumn="0" w:lastRowFirstColumn="0" w:lastRowLastColumn="0"/>
            <w:tcW w:w="9067" w:type="dxa"/>
          </w:tcPr>
          <w:p w14:paraId="7E928EAC" w14:textId="6092C001" w:rsidR="006208FC" w:rsidRPr="00C43EAB" w:rsidRDefault="006208FC" w:rsidP="006208FC">
            <w:pPr>
              <w:jc w:val="center"/>
              <w:rPr>
                <w:rFonts w:ascii="ＭＳ 明朝" w:hAnsi="ＭＳ 明朝"/>
                <w:b w:val="0"/>
                <w:color w:val="auto"/>
                <w:kern w:val="0"/>
              </w:rPr>
            </w:pPr>
            <w:r w:rsidRPr="00C43EAB">
              <w:rPr>
                <w:rFonts w:ascii="ＭＳ 明朝" w:hAnsi="ＭＳ 明朝" w:hint="eastAsia"/>
                <w:b w:val="0"/>
                <w:color w:val="auto"/>
                <w:kern w:val="0"/>
              </w:rPr>
              <w:t>障がい者交流促進センター</w:t>
            </w:r>
          </w:p>
        </w:tc>
      </w:tr>
      <w:tr w:rsidR="00FC1216" w:rsidRPr="00C43EAB" w14:paraId="266F1BF7" w14:textId="77777777" w:rsidTr="006208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tcPr>
          <w:p w14:paraId="3F0463A2" w14:textId="73B310EC" w:rsidR="006208FC" w:rsidRPr="00C43EAB" w:rsidRDefault="006208FC" w:rsidP="006208FC">
            <w:pPr>
              <w:jc w:val="center"/>
              <w:rPr>
                <w:rFonts w:ascii="ＭＳ 明朝" w:hAnsi="ＭＳ 明朝"/>
                <w:b w:val="0"/>
                <w:color w:val="auto"/>
              </w:rPr>
            </w:pPr>
            <w:r w:rsidRPr="00C43EAB">
              <w:rPr>
                <w:rFonts w:ascii="ＭＳ 明朝" w:hAnsi="ＭＳ 明朝" w:hint="eastAsia"/>
                <w:b w:val="0"/>
                <w:color w:val="auto"/>
              </w:rPr>
              <w:t>意見</w:t>
            </w:r>
            <w:r w:rsidR="00F231A2" w:rsidRPr="00C43EAB">
              <w:rPr>
                <w:rFonts w:ascii="ＭＳ 明朝" w:hAnsi="ＭＳ 明朝" w:hint="eastAsia"/>
                <w:b w:val="0"/>
                <w:color w:val="auto"/>
              </w:rPr>
              <w:t>91</w:t>
            </w:r>
          </w:p>
        </w:tc>
      </w:tr>
      <w:tr w:rsidR="00FC1216" w:rsidRPr="00C43EAB" w14:paraId="3748679D" w14:textId="77777777" w:rsidTr="006208FC">
        <w:tc>
          <w:tcPr>
            <w:cnfStyle w:val="001000000000" w:firstRow="0" w:lastRow="0" w:firstColumn="1" w:lastColumn="0" w:oddVBand="0" w:evenVBand="0" w:oddHBand="0" w:evenHBand="0" w:firstRowFirstColumn="0" w:firstRowLastColumn="0" w:lastRowFirstColumn="0" w:lastRowLastColumn="0"/>
            <w:tcW w:w="9067" w:type="dxa"/>
          </w:tcPr>
          <w:p w14:paraId="0F908B9B" w14:textId="77777777" w:rsidR="006208FC" w:rsidRPr="00C43EAB" w:rsidRDefault="006208FC" w:rsidP="006208FC">
            <w:pPr>
              <w:ind w:firstLineChars="100" w:firstLine="216"/>
              <w:rPr>
                <w:rFonts w:ascii="ＭＳ 明朝" w:hAnsi="ＭＳ 明朝"/>
                <w:b w:val="0"/>
                <w:color w:val="auto"/>
              </w:rPr>
            </w:pPr>
            <w:r w:rsidRPr="00C43EAB">
              <w:rPr>
                <w:rFonts w:ascii="ＭＳ 明朝" w:hAnsi="ＭＳ 明朝" w:hint="eastAsia"/>
                <w:b w:val="0"/>
                <w:color w:val="auto"/>
              </w:rPr>
              <w:t>大阪府と</w:t>
            </w:r>
            <w:r w:rsidRPr="00C43EAB">
              <w:rPr>
                <w:rFonts w:ascii="ＭＳ 明朝" w:hAnsi="ＭＳ 明朝"/>
                <w:b w:val="0"/>
                <w:color w:val="auto"/>
              </w:rPr>
              <w:t>指定管理者</w:t>
            </w:r>
            <w:r w:rsidRPr="00C43EAB">
              <w:rPr>
                <w:rFonts w:ascii="ＭＳ 明朝" w:hAnsi="ＭＳ 明朝" w:hint="eastAsia"/>
                <w:b w:val="0"/>
                <w:color w:val="auto"/>
              </w:rPr>
              <w:t>は、毎年実施している運営協議会、その他管理運営に関する協議等について、議事録その他記録の作成保存を徹底すべきである。</w:t>
            </w:r>
          </w:p>
        </w:tc>
      </w:tr>
      <w:tr w:rsidR="00FC1216" w:rsidRPr="00C43EAB" w14:paraId="13FED13D" w14:textId="77777777" w:rsidTr="006208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tcPr>
          <w:p w14:paraId="6FBBD59D" w14:textId="77777777" w:rsidR="006208FC" w:rsidRPr="00C43EAB" w:rsidRDefault="006208FC" w:rsidP="006208FC">
            <w:pPr>
              <w:jc w:val="center"/>
              <w:rPr>
                <w:rFonts w:ascii="ＭＳ 明朝" w:hAnsi="ＭＳ 明朝"/>
                <w:b w:val="0"/>
                <w:color w:val="auto"/>
              </w:rPr>
            </w:pPr>
            <w:r w:rsidRPr="00C43EAB">
              <w:rPr>
                <w:rFonts w:ascii="ＭＳ 明朝" w:hAnsi="ＭＳ 明朝" w:hint="eastAsia"/>
                <w:b w:val="0"/>
                <w:color w:val="auto"/>
                <w:kern w:val="0"/>
              </w:rPr>
              <w:t>事実関係及び理由</w:t>
            </w:r>
          </w:p>
        </w:tc>
      </w:tr>
      <w:tr w:rsidR="00FC1216" w:rsidRPr="00C43EAB" w14:paraId="547E40AD" w14:textId="77777777" w:rsidTr="006208FC">
        <w:tc>
          <w:tcPr>
            <w:cnfStyle w:val="001000000000" w:firstRow="0" w:lastRow="0" w:firstColumn="1" w:lastColumn="0" w:oddVBand="0" w:evenVBand="0" w:oddHBand="0" w:evenHBand="0" w:firstRowFirstColumn="0" w:firstRowLastColumn="0" w:lastRowFirstColumn="0" w:lastRowLastColumn="0"/>
            <w:tcW w:w="9067" w:type="dxa"/>
          </w:tcPr>
          <w:p w14:paraId="31ADC589" w14:textId="77777777" w:rsidR="006208FC" w:rsidRPr="00C43EAB" w:rsidRDefault="006208FC" w:rsidP="006208FC">
            <w:pPr>
              <w:ind w:left="216" w:right="-109" w:hangingChars="100" w:hanging="216"/>
              <w:jc w:val="left"/>
              <w:rPr>
                <w:rFonts w:ascii="ＭＳ 明朝" w:hAnsi="ＭＳ 明朝"/>
                <w:b w:val="0"/>
                <w:color w:val="auto"/>
              </w:rPr>
            </w:pPr>
            <w:r w:rsidRPr="00C43EAB">
              <w:rPr>
                <w:rFonts w:ascii="ＭＳ 明朝" w:hAnsi="ＭＳ 明朝" w:hint="eastAsia"/>
                <w:b w:val="0"/>
                <w:color w:val="auto"/>
              </w:rPr>
              <w:t>１　本施設においては、毎年、所管課及び指定管理者に加え、障がい者団体、学識経験者が出席する形で、「大阪府障がい者交流促進センター運営協議会」を開催している。</w:t>
            </w:r>
          </w:p>
          <w:p w14:paraId="727FF155" w14:textId="77777777" w:rsidR="006208FC" w:rsidRPr="00C43EAB" w:rsidRDefault="006208FC" w:rsidP="006208FC">
            <w:pPr>
              <w:ind w:leftChars="100" w:left="216" w:right="-109" w:firstLineChars="100" w:firstLine="216"/>
              <w:jc w:val="left"/>
              <w:rPr>
                <w:rFonts w:ascii="ＭＳ 明朝" w:hAnsi="ＭＳ 明朝"/>
                <w:b w:val="0"/>
                <w:color w:val="auto"/>
              </w:rPr>
            </w:pPr>
            <w:r w:rsidRPr="00C43EAB">
              <w:rPr>
                <w:rFonts w:ascii="ＭＳ 明朝" w:hAnsi="ＭＳ 明朝" w:hint="eastAsia"/>
                <w:b w:val="0"/>
                <w:color w:val="auto"/>
              </w:rPr>
              <w:t>平成</w:t>
            </w:r>
            <w:r w:rsidRPr="00C43EAB">
              <w:rPr>
                <w:rFonts w:ascii="ＭＳ 明朝" w:hAnsi="ＭＳ 明朝"/>
                <w:b w:val="0"/>
                <w:color w:val="auto"/>
              </w:rPr>
              <w:t>28年度は、平成29年3月7日に開催され、</w:t>
            </w:r>
            <w:r w:rsidRPr="00C43EAB">
              <w:rPr>
                <w:rFonts w:ascii="ＭＳ 明朝" w:hAnsi="ＭＳ 明朝" w:hint="eastAsia"/>
                <w:b w:val="0"/>
                <w:color w:val="auto"/>
              </w:rPr>
              <w:t>障がい者団体</w:t>
            </w:r>
            <w:r w:rsidRPr="00C43EAB">
              <w:rPr>
                <w:rFonts w:ascii="ＭＳ 明朝" w:hAnsi="ＭＳ 明朝"/>
                <w:b w:val="0"/>
                <w:color w:val="auto"/>
              </w:rPr>
              <w:t>6団体の各代表者や学識経験者1名が出席し、利用者数の報告や、平成28年度事業の実施状況、平成29年度の事業計画案、利用者アンケート調査結果等が議題とされている。</w:t>
            </w:r>
          </w:p>
          <w:p w14:paraId="315A3E8B" w14:textId="379D10A4" w:rsidR="006208FC" w:rsidRPr="00C43EAB" w:rsidRDefault="006208FC" w:rsidP="00A61CCF">
            <w:pPr>
              <w:ind w:leftChars="100" w:left="216" w:right="-112" w:firstLineChars="100" w:firstLine="216"/>
              <w:jc w:val="left"/>
              <w:rPr>
                <w:rFonts w:ascii="ＭＳ 明朝" w:hAnsi="ＭＳ 明朝"/>
                <w:b w:val="0"/>
                <w:color w:val="auto"/>
              </w:rPr>
            </w:pPr>
            <w:r w:rsidRPr="00C43EAB">
              <w:rPr>
                <w:rFonts w:ascii="ＭＳ 明朝" w:hAnsi="ＭＳ 明朝" w:hint="eastAsia"/>
                <w:b w:val="0"/>
                <w:color w:val="auto"/>
              </w:rPr>
              <w:t>しかし、本運営協議会の議事録は元々作成されていない。本監査では、たまたま録音データが残っていた</w:t>
            </w:r>
            <w:r w:rsidR="00F86846" w:rsidRPr="00C43EAB">
              <w:rPr>
                <w:rFonts w:ascii="ＭＳ 明朝" w:hAnsi="ＭＳ 明朝" w:hint="eastAsia"/>
                <w:b w:val="0"/>
                <w:color w:val="auto"/>
              </w:rPr>
              <w:t>ため</w:t>
            </w:r>
            <w:r w:rsidRPr="00C43EAB">
              <w:rPr>
                <w:rFonts w:ascii="ＭＳ 明朝" w:hAnsi="ＭＳ 明朝" w:hint="eastAsia"/>
                <w:b w:val="0"/>
                <w:color w:val="auto"/>
              </w:rPr>
              <w:t>、同テータをもとに議事内容を取りまとめたものが提出された。</w:t>
            </w:r>
          </w:p>
          <w:p w14:paraId="6E1E2D4A" w14:textId="77777777" w:rsidR="006208FC" w:rsidRPr="00C43EAB" w:rsidRDefault="006208FC" w:rsidP="006208FC">
            <w:pPr>
              <w:ind w:left="216" w:right="-109" w:hangingChars="100" w:hanging="216"/>
              <w:jc w:val="left"/>
              <w:rPr>
                <w:rFonts w:ascii="ＭＳ 明朝" w:hAnsi="ＭＳ 明朝"/>
                <w:b w:val="0"/>
                <w:color w:val="auto"/>
              </w:rPr>
            </w:pPr>
            <w:r w:rsidRPr="00C43EAB">
              <w:rPr>
                <w:rFonts w:ascii="ＭＳ 明朝" w:hAnsi="ＭＳ 明朝" w:hint="eastAsia"/>
                <w:b w:val="0"/>
                <w:color w:val="auto"/>
              </w:rPr>
              <w:t>２　関連団体も参加した本施設にかかる運営協議会は、本施設の運営管理においては貴重な場である。また、所管課においても、運営協議会で、どのような議論がなされたかについて、その情報を共有し集積しておくことが重要である。</w:t>
            </w:r>
          </w:p>
          <w:p w14:paraId="16BC6513" w14:textId="77777777" w:rsidR="006208FC" w:rsidRPr="00C43EAB" w:rsidRDefault="006208FC" w:rsidP="006208FC">
            <w:pPr>
              <w:ind w:left="216" w:right="-109" w:hangingChars="100" w:hanging="216"/>
              <w:jc w:val="left"/>
              <w:rPr>
                <w:rFonts w:ascii="ＭＳ 明朝" w:hAnsi="ＭＳ 明朝"/>
                <w:b w:val="0"/>
                <w:color w:val="auto"/>
              </w:rPr>
            </w:pPr>
            <w:r w:rsidRPr="00C43EAB">
              <w:rPr>
                <w:rFonts w:ascii="ＭＳ 明朝" w:hAnsi="ＭＳ 明朝" w:hint="eastAsia"/>
                <w:b w:val="0"/>
                <w:color w:val="auto"/>
              </w:rPr>
              <w:t>３　今後の運営協議会、その他、運営管理に関する会議については、議事録等の作成・保存を徹底すべきである。</w:t>
            </w:r>
          </w:p>
        </w:tc>
      </w:tr>
    </w:tbl>
    <w:p w14:paraId="0A83FE39" w14:textId="77777777" w:rsidR="006208FC" w:rsidRPr="00C43EAB" w:rsidRDefault="006208FC" w:rsidP="006208FC">
      <w:pPr>
        <w:rPr>
          <w:rFonts w:ascii="ＭＳ 明朝" w:hAnsi="ＭＳ 明朝"/>
        </w:rPr>
      </w:pPr>
    </w:p>
    <w:p w14:paraId="04BC8E3A" w14:textId="1F94346E" w:rsidR="006208FC" w:rsidRPr="00C43EAB" w:rsidRDefault="006208FC" w:rsidP="006208FC">
      <w:pPr>
        <w:rPr>
          <w:rFonts w:ascii="ＭＳ 明朝" w:hAnsi="ＭＳ 明朝"/>
          <w:szCs w:val="22"/>
        </w:rPr>
      </w:pPr>
      <w:r w:rsidRPr="00C43EAB">
        <w:rPr>
          <w:rFonts w:ascii="ＭＳ 明朝" w:hAnsi="ＭＳ 明朝" w:hint="eastAsia"/>
          <w:szCs w:val="22"/>
        </w:rPr>
        <w:t>【意見</w:t>
      </w:r>
      <w:r w:rsidR="00F231A2" w:rsidRPr="00C43EAB">
        <w:rPr>
          <w:rFonts w:ascii="ＭＳ 明朝" w:hAnsi="ＭＳ 明朝" w:hint="eastAsia"/>
          <w:szCs w:val="22"/>
        </w:rPr>
        <w:t>92</w:t>
      </w:r>
      <w:r w:rsidRPr="00C43EAB">
        <w:rPr>
          <w:rFonts w:ascii="ＭＳ 明朝" w:hAnsi="ＭＳ 明朝" w:hint="eastAsia"/>
          <w:szCs w:val="22"/>
        </w:rPr>
        <w:t>】本部経費</w:t>
      </w:r>
    </w:p>
    <w:tbl>
      <w:tblPr>
        <w:tblStyle w:val="61"/>
        <w:tblW w:w="9067" w:type="dxa"/>
        <w:tblLook w:val="0480" w:firstRow="0" w:lastRow="0" w:firstColumn="1" w:lastColumn="0" w:noHBand="0" w:noVBand="1"/>
      </w:tblPr>
      <w:tblGrid>
        <w:gridCol w:w="9067"/>
      </w:tblGrid>
      <w:tr w:rsidR="00FC1216" w:rsidRPr="00C43EAB" w14:paraId="7E5B761F" w14:textId="77777777" w:rsidTr="006208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tcPr>
          <w:p w14:paraId="50A8FF6A" w14:textId="591D0A7F" w:rsidR="006208FC" w:rsidRPr="00C43EAB" w:rsidRDefault="006208FC" w:rsidP="006208FC">
            <w:pPr>
              <w:jc w:val="center"/>
              <w:rPr>
                <w:rFonts w:ascii="ＭＳ 明朝" w:hAnsi="ＭＳ 明朝"/>
                <w:b w:val="0"/>
                <w:color w:val="auto"/>
                <w:kern w:val="0"/>
              </w:rPr>
            </w:pPr>
            <w:r w:rsidRPr="00C43EAB">
              <w:rPr>
                <w:rFonts w:ascii="ＭＳ 明朝" w:hAnsi="ＭＳ 明朝" w:hint="eastAsia"/>
                <w:b w:val="0"/>
                <w:color w:val="auto"/>
                <w:kern w:val="0"/>
              </w:rPr>
              <w:t>対　象　施　設</w:t>
            </w:r>
          </w:p>
        </w:tc>
      </w:tr>
      <w:tr w:rsidR="00FC1216" w:rsidRPr="00C43EAB" w14:paraId="54FBDDAA" w14:textId="77777777" w:rsidTr="006208FC">
        <w:tc>
          <w:tcPr>
            <w:cnfStyle w:val="001000000000" w:firstRow="0" w:lastRow="0" w:firstColumn="1" w:lastColumn="0" w:oddVBand="0" w:evenVBand="0" w:oddHBand="0" w:evenHBand="0" w:firstRowFirstColumn="0" w:firstRowLastColumn="0" w:lastRowFirstColumn="0" w:lastRowLastColumn="0"/>
            <w:tcW w:w="9067" w:type="dxa"/>
          </w:tcPr>
          <w:p w14:paraId="15CF83B1" w14:textId="2AEFF2E8" w:rsidR="006208FC" w:rsidRPr="00C43EAB" w:rsidRDefault="006208FC" w:rsidP="006208FC">
            <w:pPr>
              <w:jc w:val="center"/>
              <w:rPr>
                <w:rFonts w:ascii="ＭＳ 明朝" w:hAnsi="ＭＳ 明朝"/>
                <w:b w:val="0"/>
                <w:color w:val="auto"/>
                <w:kern w:val="0"/>
              </w:rPr>
            </w:pPr>
            <w:r w:rsidRPr="00C43EAB">
              <w:rPr>
                <w:rFonts w:ascii="ＭＳ 明朝" w:hAnsi="ＭＳ 明朝" w:hint="eastAsia"/>
                <w:b w:val="0"/>
                <w:color w:val="auto"/>
                <w:kern w:val="0"/>
              </w:rPr>
              <w:t>障がい者交流促進センター</w:t>
            </w:r>
          </w:p>
        </w:tc>
      </w:tr>
      <w:tr w:rsidR="00FC1216" w:rsidRPr="00C43EAB" w14:paraId="37768951" w14:textId="77777777" w:rsidTr="006208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tcPr>
          <w:p w14:paraId="5D739DB8" w14:textId="13AC1311" w:rsidR="006208FC" w:rsidRPr="00C43EAB" w:rsidRDefault="006208FC" w:rsidP="006208FC">
            <w:pPr>
              <w:jc w:val="center"/>
              <w:rPr>
                <w:rFonts w:ascii="ＭＳ 明朝" w:hAnsi="ＭＳ 明朝"/>
                <w:b w:val="0"/>
                <w:color w:val="auto"/>
              </w:rPr>
            </w:pPr>
            <w:r w:rsidRPr="00C43EAB">
              <w:rPr>
                <w:rFonts w:ascii="ＭＳ 明朝" w:hAnsi="ＭＳ 明朝" w:hint="eastAsia"/>
                <w:b w:val="0"/>
                <w:color w:val="auto"/>
              </w:rPr>
              <w:t>意見</w:t>
            </w:r>
            <w:r w:rsidR="00F231A2" w:rsidRPr="00C43EAB">
              <w:rPr>
                <w:rFonts w:ascii="ＭＳ 明朝" w:hAnsi="ＭＳ 明朝" w:hint="eastAsia"/>
                <w:b w:val="0"/>
                <w:color w:val="auto"/>
              </w:rPr>
              <w:t>92</w:t>
            </w:r>
          </w:p>
        </w:tc>
      </w:tr>
      <w:tr w:rsidR="00FC1216" w:rsidRPr="00C43EAB" w14:paraId="6B5A85A1" w14:textId="77777777" w:rsidTr="006208FC">
        <w:tc>
          <w:tcPr>
            <w:cnfStyle w:val="001000000000" w:firstRow="0" w:lastRow="0" w:firstColumn="1" w:lastColumn="0" w:oddVBand="0" w:evenVBand="0" w:oddHBand="0" w:evenHBand="0" w:firstRowFirstColumn="0" w:firstRowLastColumn="0" w:lastRowFirstColumn="0" w:lastRowLastColumn="0"/>
            <w:tcW w:w="9067" w:type="dxa"/>
          </w:tcPr>
          <w:p w14:paraId="597EAA5D" w14:textId="74348A8E" w:rsidR="006208FC" w:rsidRPr="00C43EAB" w:rsidRDefault="006208FC" w:rsidP="006208FC">
            <w:pPr>
              <w:ind w:firstLineChars="100" w:firstLine="216"/>
              <w:rPr>
                <w:rFonts w:ascii="ＭＳ 明朝" w:hAnsi="ＭＳ 明朝"/>
                <w:b w:val="0"/>
                <w:color w:val="auto"/>
              </w:rPr>
            </w:pPr>
            <w:r w:rsidRPr="00C43EAB">
              <w:rPr>
                <w:rFonts w:ascii="ＭＳ 明朝" w:hAnsi="ＭＳ 明朝" w:hint="eastAsia"/>
                <w:b w:val="0"/>
                <w:color w:val="auto"/>
              </w:rPr>
              <w:t>大阪府は、毎年度、指定管理者が提出する収支報告等において、本部経費が計上されているか否か</w:t>
            </w:r>
            <w:r w:rsidR="006C4B90" w:rsidRPr="00C43EAB">
              <w:rPr>
                <w:rFonts w:ascii="ＭＳ 明朝" w:hAnsi="ＭＳ 明朝" w:hint="eastAsia"/>
                <w:b w:val="0"/>
                <w:color w:val="auto"/>
              </w:rPr>
              <w:t>を</w:t>
            </w:r>
            <w:r w:rsidR="00BB0A8C" w:rsidRPr="00C43EAB">
              <w:rPr>
                <w:rFonts w:ascii="ＭＳ 明朝" w:hAnsi="ＭＳ 明朝" w:hint="eastAsia"/>
                <w:b w:val="0"/>
                <w:color w:val="auto"/>
              </w:rPr>
              <w:t>明記するよう求めるとともに、計上されている場合、</w:t>
            </w:r>
            <w:r w:rsidRPr="00C43EAB">
              <w:rPr>
                <w:rFonts w:ascii="ＭＳ 明朝" w:hAnsi="ＭＳ 明朝" w:hint="eastAsia"/>
                <w:b w:val="0"/>
                <w:color w:val="auto"/>
              </w:rPr>
              <w:t>その計算方法、考え方についても報告を求めるべきである。</w:t>
            </w:r>
          </w:p>
        </w:tc>
      </w:tr>
      <w:tr w:rsidR="00FC1216" w:rsidRPr="00C43EAB" w14:paraId="4F603665" w14:textId="77777777" w:rsidTr="006208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tcPr>
          <w:p w14:paraId="0AC55526" w14:textId="77777777" w:rsidR="006208FC" w:rsidRPr="00C43EAB" w:rsidRDefault="006208FC" w:rsidP="006208FC">
            <w:pPr>
              <w:jc w:val="center"/>
              <w:rPr>
                <w:rFonts w:ascii="ＭＳ 明朝" w:hAnsi="ＭＳ 明朝"/>
                <w:b w:val="0"/>
                <w:color w:val="auto"/>
              </w:rPr>
            </w:pPr>
            <w:r w:rsidRPr="00C43EAB">
              <w:rPr>
                <w:rFonts w:ascii="ＭＳ 明朝" w:hAnsi="ＭＳ 明朝" w:hint="eastAsia"/>
                <w:b w:val="0"/>
                <w:color w:val="auto"/>
                <w:kern w:val="0"/>
              </w:rPr>
              <w:t>事実関係及び理由</w:t>
            </w:r>
          </w:p>
        </w:tc>
      </w:tr>
      <w:tr w:rsidR="00FC1216" w:rsidRPr="00C43EAB" w14:paraId="5A024D40" w14:textId="77777777" w:rsidTr="006208FC">
        <w:tc>
          <w:tcPr>
            <w:cnfStyle w:val="001000000000" w:firstRow="0" w:lastRow="0" w:firstColumn="1" w:lastColumn="0" w:oddVBand="0" w:evenVBand="0" w:oddHBand="0" w:evenHBand="0" w:firstRowFirstColumn="0" w:firstRowLastColumn="0" w:lastRowFirstColumn="0" w:lastRowLastColumn="0"/>
            <w:tcW w:w="9067" w:type="dxa"/>
          </w:tcPr>
          <w:p w14:paraId="6D88276F" w14:textId="4B642201" w:rsidR="00F86846" w:rsidRPr="00C43EAB" w:rsidRDefault="006208FC" w:rsidP="00A61CCF">
            <w:pPr>
              <w:ind w:left="216" w:rightChars="-51" w:right="-110" w:hangingChars="100" w:hanging="216"/>
              <w:jc w:val="left"/>
              <w:rPr>
                <w:rFonts w:ascii="ＭＳ 明朝" w:hAnsi="ＭＳ 明朝"/>
                <w:b w:val="0"/>
                <w:color w:val="auto"/>
              </w:rPr>
            </w:pPr>
            <w:r w:rsidRPr="00C43EAB">
              <w:rPr>
                <w:rFonts w:ascii="ＭＳ 明朝" w:hAnsi="ＭＳ 明朝" w:hint="eastAsia"/>
                <w:b w:val="0"/>
                <w:color w:val="auto"/>
              </w:rPr>
              <w:t>１　指定管理者は、毎年度、所管課に対し、決算報告書を提出し、指定管理業務について収支内容を報告しているが、報告書類上、計上されている経費が全て直接経費なのか、一部、本部経費（間接経費）が含まれているかが判然としない。</w:t>
            </w:r>
          </w:p>
          <w:p w14:paraId="41B73296" w14:textId="77777777" w:rsidR="006208FC" w:rsidRPr="00C43EAB" w:rsidRDefault="006208FC" w:rsidP="00A61CCF">
            <w:pPr>
              <w:ind w:leftChars="100" w:left="216" w:rightChars="-51" w:right="-110" w:firstLineChars="100" w:firstLine="216"/>
              <w:jc w:val="left"/>
              <w:rPr>
                <w:rFonts w:ascii="ＭＳ 明朝" w:hAnsi="ＭＳ 明朝"/>
                <w:b w:val="0"/>
                <w:color w:val="auto"/>
              </w:rPr>
            </w:pPr>
            <w:r w:rsidRPr="00C43EAB">
              <w:rPr>
                <w:rFonts w:ascii="ＭＳ 明朝" w:hAnsi="ＭＳ 明朝" w:hint="eastAsia"/>
                <w:b w:val="0"/>
                <w:color w:val="auto"/>
              </w:rPr>
              <w:t>指定管理者へのヒアリングにおいては、所管課への収支報告においては本部経費（間接経費）は計上していないとの説明があった。</w:t>
            </w:r>
          </w:p>
          <w:p w14:paraId="2C1C7005" w14:textId="5B796E5B" w:rsidR="006208FC" w:rsidRPr="00C43EAB" w:rsidRDefault="006208FC" w:rsidP="00A61CCF">
            <w:pPr>
              <w:ind w:left="216" w:rightChars="-51" w:right="-110" w:hangingChars="100" w:hanging="216"/>
              <w:jc w:val="left"/>
              <w:rPr>
                <w:rFonts w:ascii="ＭＳ 明朝" w:hAnsi="ＭＳ 明朝"/>
                <w:b w:val="0"/>
                <w:color w:val="auto"/>
              </w:rPr>
            </w:pPr>
            <w:r w:rsidRPr="00C43EAB">
              <w:rPr>
                <w:rFonts w:ascii="ＭＳ 明朝" w:hAnsi="ＭＳ 明朝" w:hint="eastAsia"/>
                <w:b w:val="0"/>
                <w:color w:val="auto"/>
              </w:rPr>
              <w:t>２　本部経費（間接経費）を計上するかどうかは、指定管理者の判断に委ねられるべきところではあるが、所管課が、指定管理者の収支実態を正確に把握するためにも、指定管理</w:t>
            </w:r>
            <w:r w:rsidR="00F86846" w:rsidRPr="00C43EAB">
              <w:rPr>
                <w:rFonts w:ascii="ＭＳ 明朝" w:hAnsi="ＭＳ 明朝" w:hint="eastAsia"/>
                <w:b w:val="0"/>
                <w:color w:val="auto"/>
              </w:rPr>
              <w:t>者</w:t>
            </w:r>
            <w:r w:rsidRPr="00C43EAB">
              <w:rPr>
                <w:rFonts w:ascii="ＭＳ 明朝" w:hAnsi="ＭＳ 明朝" w:hint="eastAsia"/>
                <w:b w:val="0"/>
                <w:color w:val="auto"/>
              </w:rPr>
              <w:t>に対し、本部経費が含まれているか否かを明記するよう求めるとともに、本部経費を計上している場合には、その計算方法、考え方について報告を求めるべきである。</w:t>
            </w:r>
          </w:p>
        </w:tc>
      </w:tr>
    </w:tbl>
    <w:p w14:paraId="3B3D84AD" w14:textId="77777777" w:rsidR="00FC1216" w:rsidRPr="00C43EAB" w:rsidRDefault="00FC1216" w:rsidP="006208FC">
      <w:pPr>
        <w:rPr>
          <w:rFonts w:ascii="ＭＳ 明朝" w:hAnsi="ＭＳ 明朝"/>
        </w:rPr>
      </w:pPr>
    </w:p>
    <w:p w14:paraId="1B8D4489" w14:textId="5C8B8BC6" w:rsidR="006208FC" w:rsidRPr="00C43EAB" w:rsidRDefault="006208FC" w:rsidP="006208FC">
      <w:pPr>
        <w:rPr>
          <w:rFonts w:ascii="ＭＳ 明朝" w:hAnsi="ＭＳ 明朝"/>
          <w:szCs w:val="22"/>
        </w:rPr>
      </w:pPr>
      <w:r w:rsidRPr="00C43EAB">
        <w:rPr>
          <w:rFonts w:ascii="ＭＳ 明朝" w:hAnsi="ＭＳ 明朝" w:hint="eastAsia"/>
          <w:szCs w:val="22"/>
        </w:rPr>
        <w:t>【</w:t>
      </w:r>
      <w:r w:rsidR="008C0B2C" w:rsidRPr="00C43EAB">
        <w:rPr>
          <w:rFonts w:ascii="ＭＳ 明朝" w:hAnsi="ＭＳ 明朝"/>
          <w:szCs w:val="22"/>
        </w:rPr>
        <w:t>監査の</w:t>
      </w:r>
      <w:r w:rsidR="008C0B2C" w:rsidRPr="00C43EAB">
        <w:rPr>
          <w:rFonts w:ascii="ＭＳ 明朝" w:hAnsi="ＭＳ 明朝" w:hint="eastAsia"/>
          <w:szCs w:val="22"/>
        </w:rPr>
        <w:t>結果</w:t>
      </w:r>
      <w:r w:rsidR="00F231A2" w:rsidRPr="00C43EAB">
        <w:rPr>
          <w:rFonts w:ascii="ＭＳ 明朝" w:hAnsi="ＭＳ 明朝" w:hint="eastAsia"/>
          <w:szCs w:val="22"/>
        </w:rPr>
        <w:t>75</w:t>
      </w:r>
      <w:r w:rsidRPr="00C43EAB">
        <w:rPr>
          <w:rFonts w:ascii="ＭＳ 明朝" w:hAnsi="ＭＳ 明朝" w:hint="eastAsia"/>
          <w:szCs w:val="22"/>
        </w:rPr>
        <w:t>】物品管理</w:t>
      </w:r>
    </w:p>
    <w:tbl>
      <w:tblPr>
        <w:tblStyle w:val="61"/>
        <w:tblW w:w="9067" w:type="dxa"/>
        <w:tblLook w:val="0480" w:firstRow="0" w:lastRow="0" w:firstColumn="1" w:lastColumn="0" w:noHBand="0" w:noVBand="1"/>
      </w:tblPr>
      <w:tblGrid>
        <w:gridCol w:w="9067"/>
      </w:tblGrid>
      <w:tr w:rsidR="00FC1216" w:rsidRPr="00C43EAB" w14:paraId="0EFD6A92" w14:textId="77777777" w:rsidTr="006208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tcPr>
          <w:p w14:paraId="158AF59E" w14:textId="19A0BA04" w:rsidR="006208FC" w:rsidRPr="00C43EAB" w:rsidRDefault="006208FC" w:rsidP="006208FC">
            <w:pPr>
              <w:jc w:val="center"/>
              <w:rPr>
                <w:rFonts w:ascii="ＭＳ 明朝" w:hAnsi="ＭＳ 明朝"/>
                <w:b w:val="0"/>
                <w:color w:val="auto"/>
                <w:kern w:val="0"/>
              </w:rPr>
            </w:pPr>
            <w:r w:rsidRPr="00C43EAB">
              <w:rPr>
                <w:rFonts w:ascii="ＭＳ 明朝" w:hAnsi="ＭＳ 明朝" w:hint="eastAsia"/>
                <w:b w:val="0"/>
                <w:color w:val="auto"/>
                <w:kern w:val="0"/>
              </w:rPr>
              <w:t>対　象　施　設</w:t>
            </w:r>
          </w:p>
        </w:tc>
      </w:tr>
      <w:tr w:rsidR="00FC1216" w:rsidRPr="00C43EAB" w14:paraId="0A10C112" w14:textId="77777777" w:rsidTr="006208FC">
        <w:tc>
          <w:tcPr>
            <w:cnfStyle w:val="001000000000" w:firstRow="0" w:lastRow="0" w:firstColumn="1" w:lastColumn="0" w:oddVBand="0" w:evenVBand="0" w:oddHBand="0" w:evenHBand="0" w:firstRowFirstColumn="0" w:firstRowLastColumn="0" w:lastRowFirstColumn="0" w:lastRowLastColumn="0"/>
            <w:tcW w:w="9067" w:type="dxa"/>
          </w:tcPr>
          <w:p w14:paraId="2AEE110C" w14:textId="46334929" w:rsidR="006208FC" w:rsidRPr="00C43EAB" w:rsidRDefault="006208FC" w:rsidP="006208FC">
            <w:pPr>
              <w:jc w:val="center"/>
              <w:rPr>
                <w:rFonts w:ascii="ＭＳ 明朝" w:hAnsi="ＭＳ 明朝"/>
                <w:b w:val="0"/>
                <w:color w:val="auto"/>
                <w:kern w:val="0"/>
              </w:rPr>
            </w:pPr>
            <w:r w:rsidRPr="00C43EAB">
              <w:rPr>
                <w:rFonts w:ascii="ＭＳ 明朝" w:hAnsi="ＭＳ 明朝" w:hint="eastAsia"/>
                <w:b w:val="0"/>
                <w:color w:val="auto"/>
                <w:kern w:val="0"/>
              </w:rPr>
              <w:t>障がい者交流促進センター</w:t>
            </w:r>
          </w:p>
        </w:tc>
      </w:tr>
      <w:tr w:rsidR="00FC1216" w:rsidRPr="00C43EAB" w14:paraId="7C73ED5F" w14:textId="77777777" w:rsidTr="006208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tcPr>
          <w:p w14:paraId="3FCB7C7F" w14:textId="707E084A" w:rsidR="006208FC" w:rsidRPr="00C43EAB" w:rsidRDefault="008C0B2C" w:rsidP="006208FC">
            <w:pPr>
              <w:jc w:val="center"/>
              <w:rPr>
                <w:rFonts w:ascii="ＭＳ 明朝" w:hAnsi="ＭＳ 明朝"/>
                <w:b w:val="0"/>
                <w:color w:val="auto"/>
              </w:rPr>
            </w:pPr>
            <w:r w:rsidRPr="00C43EAB">
              <w:rPr>
                <w:rFonts w:ascii="ＭＳ 明朝" w:hAnsi="ＭＳ 明朝"/>
                <w:b w:val="0"/>
                <w:color w:val="auto"/>
              </w:rPr>
              <w:t>監査の</w:t>
            </w:r>
            <w:r w:rsidRPr="00C43EAB">
              <w:rPr>
                <w:rFonts w:ascii="ＭＳ 明朝" w:hAnsi="ＭＳ 明朝" w:hint="eastAsia"/>
                <w:b w:val="0"/>
                <w:color w:val="auto"/>
              </w:rPr>
              <w:t>結果</w:t>
            </w:r>
            <w:r w:rsidR="00F231A2" w:rsidRPr="00C43EAB">
              <w:rPr>
                <w:rFonts w:ascii="ＭＳ 明朝" w:hAnsi="ＭＳ 明朝" w:hint="eastAsia"/>
                <w:b w:val="0"/>
                <w:color w:val="auto"/>
              </w:rPr>
              <w:t>75</w:t>
            </w:r>
          </w:p>
        </w:tc>
      </w:tr>
      <w:tr w:rsidR="00FC1216" w:rsidRPr="00C43EAB" w14:paraId="190D6F9B" w14:textId="77777777" w:rsidTr="006208FC">
        <w:tc>
          <w:tcPr>
            <w:cnfStyle w:val="001000000000" w:firstRow="0" w:lastRow="0" w:firstColumn="1" w:lastColumn="0" w:oddVBand="0" w:evenVBand="0" w:oddHBand="0" w:evenHBand="0" w:firstRowFirstColumn="0" w:firstRowLastColumn="0" w:lastRowFirstColumn="0" w:lastRowLastColumn="0"/>
            <w:tcW w:w="9067" w:type="dxa"/>
          </w:tcPr>
          <w:p w14:paraId="06666288" w14:textId="77777777" w:rsidR="006208FC" w:rsidRPr="00C43EAB" w:rsidRDefault="006208FC" w:rsidP="006208FC">
            <w:pPr>
              <w:rPr>
                <w:rFonts w:ascii="ＭＳ 明朝" w:hAnsi="ＭＳ 明朝"/>
                <w:b w:val="0"/>
                <w:color w:val="auto"/>
              </w:rPr>
            </w:pPr>
            <w:r w:rsidRPr="00C43EAB">
              <w:rPr>
                <w:rFonts w:ascii="ＭＳ 明朝" w:hAnsi="ＭＳ 明朝" w:hint="eastAsia"/>
                <w:b w:val="0"/>
                <w:color w:val="auto"/>
              </w:rPr>
              <w:t>１　大阪府は、大阪府所有の貸与物品の一覧表作成を徹底すべきである。</w:t>
            </w:r>
          </w:p>
          <w:p w14:paraId="20DEA931" w14:textId="77777777" w:rsidR="006208FC" w:rsidRPr="00C43EAB" w:rsidRDefault="006208FC" w:rsidP="006208FC">
            <w:pPr>
              <w:ind w:left="216" w:hangingChars="100" w:hanging="216"/>
              <w:rPr>
                <w:rFonts w:ascii="ＭＳ 明朝" w:hAnsi="ＭＳ 明朝"/>
                <w:b w:val="0"/>
                <w:color w:val="auto"/>
              </w:rPr>
            </w:pPr>
            <w:r w:rsidRPr="00C43EAB">
              <w:rPr>
                <w:rFonts w:ascii="ＭＳ 明朝" w:hAnsi="ＭＳ 明朝" w:hint="eastAsia"/>
                <w:b w:val="0"/>
                <w:color w:val="auto"/>
              </w:rPr>
              <w:t>２　大阪府は、指定管理者が購入した備品等について、指定管理期間終了後の取扱いについても委託契約書上明記すべきである。</w:t>
            </w:r>
          </w:p>
        </w:tc>
      </w:tr>
      <w:tr w:rsidR="00FC1216" w:rsidRPr="00C43EAB" w14:paraId="34C5669B" w14:textId="77777777" w:rsidTr="006208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tcPr>
          <w:p w14:paraId="337F46A1" w14:textId="77777777" w:rsidR="006208FC" w:rsidRPr="00C43EAB" w:rsidRDefault="006208FC" w:rsidP="006208FC">
            <w:pPr>
              <w:jc w:val="center"/>
              <w:rPr>
                <w:rFonts w:ascii="ＭＳ 明朝" w:hAnsi="ＭＳ 明朝"/>
                <w:b w:val="0"/>
                <w:color w:val="auto"/>
              </w:rPr>
            </w:pPr>
            <w:r w:rsidRPr="00C43EAB">
              <w:rPr>
                <w:rFonts w:ascii="ＭＳ 明朝" w:hAnsi="ＭＳ 明朝" w:hint="eastAsia"/>
                <w:b w:val="0"/>
                <w:color w:val="auto"/>
                <w:kern w:val="0"/>
              </w:rPr>
              <w:t>事実関係及び理由</w:t>
            </w:r>
          </w:p>
        </w:tc>
      </w:tr>
      <w:tr w:rsidR="00FC1216" w:rsidRPr="00C43EAB" w14:paraId="6284325E" w14:textId="77777777" w:rsidTr="006208FC">
        <w:tc>
          <w:tcPr>
            <w:cnfStyle w:val="001000000000" w:firstRow="0" w:lastRow="0" w:firstColumn="1" w:lastColumn="0" w:oddVBand="0" w:evenVBand="0" w:oddHBand="0" w:evenHBand="0" w:firstRowFirstColumn="0" w:firstRowLastColumn="0" w:lastRowFirstColumn="0" w:lastRowLastColumn="0"/>
            <w:tcW w:w="9067" w:type="dxa"/>
          </w:tcPr>
          <w:p w14:paraId="13FE132A" w14:textId="21CAAE1D" w:rsidR="006208FC" w:rsidRPr="00C43EAB" w:rsidRDefault="006208FC" w:rsidP="00A61CCF">
            <w:pPr>
              <w:ind w:left="216" w:rightChars="-51" w:right="-110" w:hangingChars="100" w:hanging="216"/>
              <w:jc w:val="left"/>
              <w:rPr>
                <w:rFonts w:ascii="ＭＳ 明朝" w:hAnsi="ＭＳ 明朝"/>
                <w:b w:val="0"/>
                <w:color w:val="auto"/>
              </w:rPr>
            </w:pPr>
            <w:r w:rsidRPr="00C43EAB">
              <w:rPr>
                <w:rFonts w:ascii="ＭＳ 明朝" w:hAnsi="ＭＳ 明朝" w:hint="eastAsia"/>
                <w:b w:val="0"/>
                <w:color w:val="auto"/>
              </w:rPr>
              <w:t>１　本施設</w:t>
            </w:r>
            <w:r w:rsidR="00F86846" w:rsidRPr="00C43EAB">
              <w:rPr>
                <w:rFonts w:ascii="ＭＳ 明朝" w:hAnsi="ＭＳ 明朝" w:hint="eastAsia"/>
                <w:b w:val="0"/>
                <w:color w:val="auto"/>
              </w:rPr>
              <w:t>の</w:t>
            </w:r>
            <w:r w:rsidRPr="00C43EAB">
              <w:rPr>
                <w:rFonts w:ascii="ＭＳ 明朝" w:hAnsi="ＭＳ 明朝" w:hint="eastAsia"/>
                <w:b w:val="0"/>
                <w:color w:val="auto"/>
              </w:rPr>
              <w:t>「大阪府立障害者交流促進センター管理運営業務並びに使用料徴収事務及び既納使用料の還付に関する委託契約書」（以下「委託契約書」という。）に</w:t>
            </w:r>
            <w:r w:rsidR="00F86846" w:rsidRPr="00C43EAB">
              <w:rPr>
                <w:rFonts w:ascii="ＭＳ 明朝" w:hAnsi="ＭＳ 明朝" w:hint="eastAsia"/>
                <w:b w:val="0"/>
                <w:color w:val="auto"/>
              </w:rPr>
              <w:t>は</w:t>
            </w:r>
            <w:r w:rsidRPr="00C43EAB">
              <w:rPr>
                <w:rFonts w:ascii="ＭＳ 明朝" w:hAnsi="ＭＳ 明朝" w:hint="eastAsia"/>
                <w:b w:val="0"/>
                <w:color w:val="auto"/>
              </w:rPr>
              <w:t>貸与物品一覧表</w:t>
            </w:r>
            <w:r w:rsidR="00F86846" w:rsidRPr="00C43EAB">
              <w:rPr>
                <w:rFonts w:ascii="ＭＳ 明朝" w:hAnsi="ＭＳ 明朝" w:hint="eastAsia"/>
                <w:b w:val="0"/>
                <w:color w:val="auto"/>
              </w:rPr>
              <w:t>が</w:t>
            </w:r>
            <w:r w:rsidRPr="00C43EAB">
              <w:rPr>
                <w:rFonts w:ascii="ＭＳ 明朝" w:hAnsi="ＭＳ 明朝" w:hint="eastAsia"/>
                <w:b w:val="0"/>
                <w:color w:val="auto"/>
              </w:rPr>
              <w:t>添付</w:t>
            </w:r>
            <w:r w:rsidR="00F86846" w:rsidRPr="00C43EAB">
              <w:rPr>
                <w:rFonts w:ascii="ＭＳ 明朝" w:hAnsi="ＭＳ 明朝" w:hint="eastAsia"/>
                <w:b w:val="0"/>
                <w:color w:val="auto"/>
              </w:rPr>
              <w:t>され</w:t>
            </w:r>
            <w:r w:rsidRPr="00C43EAB">
              <w:rPr>
                <w:rFonts w:ascii="ＭＳ 明朝" w:hAnsi="ＭＳ 明朝" w:hint="eastAsia"/>
                <w:b w:val="0"/>
                <w:color w:val="auto"/>
              </w:rPr>
              <w:t>、品目名称、商品名、規格、当初受入年月日、保管場所名称</w:t>
            </w:r>
            <w:r w:rsidR="00F86846" w:rsidRPr="00C43EAB">
              <w:rPr>
                <w:rFonts w:ascii="ＭＳ 明朝" w:hAnsi="ＭＳ 明朝" w:hint="eastAsia"/>
                <w:b w:val="0"/>
                <w:color w:val="auto"/>
              </w:rPr>
              <w:t>が</w:t>
            </w:r>
            <w:r w:rsidRPr="00C43EAB">
              <w:rPr>
                <w:rFonts w:ascii="ＭＳ 明朝" w:hAnsi="ＭＳ 明朝" w:hint="eastAsia"/>
                <w:b w:val="0"/>
                <w:color w:val="auto"/>
              </w:rPr>
              <w:t>記載</w:t>
            </w:r>
            <w:r w:rsidR="00F86846" w:rsidRPr="00C43EAB">
              <w:rPr>
                <w:rFonts w:ascii="ＭＳ 明朝" w:hAnsi="ＭＳ 明朝" w:hint="eastAsia"/>
                <w:b w:val="0"/>
                <w:color w:val="auto"/>
              </w:rPr>
              <w:t>され</w:t>
            </w:r>
            <w:r w:rsidRPr="00C43EAB">
              <w:rPr>
                <w:rFonts w:ascii="ＭＳ 明朝" w:hAnsi="ＭＳ 明朝" w:hint="eastAsia"/>
                <w:b w:val="0"/>
                <w:color w:val="auto"/>
              </w:rPr>
              <w:t>ている（</w:t>
            </w:r>
            <w:r w:rsidRPr="00C43EAB">
              <w:rPr>
                <w:rFonts w:ascii="ＭＳ 明朝" w:hAnsi="ＭＳ 明朝"/>
                <w:b w:val="0"/>
                <w:color w:val="auto"/>
              </w:rPr>
              <w:t>243点）。</w:t>
            </w:r>
            <w:r w:rsidR="00F86846" w:rsidRPr="00C43EAB">
              <w:rPr>
                <w:rFonts w:ascii="ＭＳ 明朝" w:hAnsi="ＭＳ 明朝" w:hint="eastAsia"/>
                <w:b w:val="0"/>
                <w:color w:val="auto"/>
              </w:rPr>
              <w:t>また</w:t>
            </w:r>
            <w:r w:rsidRPr="00C43EAB">
              <w:rPr>
                <w:rFonts w:ascii="ＭＳ 明朝" w:hAnsi="ＭＳ 明朝"/>
                <w:b w:val="0"/>
                <w:color w:val="auto"/>
              </w:rPr>
              <w:t>、スポーツ部門（58点）、管理部門（26点）の貸与物品一覧表も添付されている。</w:t>
            </w:r>
            <w:r w:rsidR="00F86846" w:rsidRPr="00C43EAB">
              <w:rPr>
                <w:rFonts w:ascii="ＭＳ 明朝" w:hAnsi="ＭＳ 明朝" w:hint="eastAsia"/>
                <w:b w:val="0"/>
                <w:color w:val="auto"/>
              </w:rPr>
              <w:t>所</w:t>
            </w:r>
            <w:r w:rsidRPr="00C43EAB">
              <w:rPr>
                <w:rFonts w:ascii="ＭＳ 明朝" w:hAnsi="ＭＳ 明朝"/>
                <w:b w:val="0"/>
                <w:color w:val="auto"/>
              </w:rPr>
              <w:t>管課及び指定管理者の説明によれば、貸与物品一覧表は、大阪府が備品（購入金額が10万円以上のもの）として取り扱うものが列挙されており、10万円未満の物品については、一覧表は作成されていない。また、貸与物品一覧表には、物品番号の記載もなく、物品の特定も容易ではない。</w:t>
            </w:r>
          </w:p>
          <w:p w14:paraId="1531F758" w14:textId="77777777" w:rsidR="006208FC" w:rsidRPr="00C43EAB" w:rsidRDefault="006208FC" w:rsidP="00A61CCF">
            <w:pPr>
              <w:ind w:left="216" w:rightChars="-51" w:right="-110" w:hangingChars="100" w:hanging="216"/>
              <w:jc w:val="left"/>
              <w:rPr>
                <w:rFonts w:ascii="ＭＳ 明朝" w:hAnsi="ＭＳ 明朝"/>
                <w:b w:val="0"/>
                <w:color w:val="auto"/>
              </w:rPr>
            </w:pPr>
            <w:r w:rsidRPr="00C43EAB">
              <w:rPr>
                <w:rFonts w:ascii="ＭＳ 明朝" w:hAnsi="ＭＳ 明朝" w:hint="eastAsia"/>
                <w:b w:val="0"/>
                <w:color w:val="auto"/>
              </w:rPr>
              <w:t>２　委託契約書添付の貸与物品一覧表とは別に、「障がい福祉室＿管理備品一覧」（以下「管理備品一覧」という。）という一覧表が存在し、委託契約書添付の貸与物品一覧表に記載されている項目に加え、一連番号、所属、物品番号、品種名称が記載され、実際の管理は、委託契約書添付の貸与物品一覧表ではなく、管理備品一覧をもとに、備品管理を行っているとのことであった（一連番号は</w:t>
            </w:r>
            <w:r w:rsidRPr="00C43EAB">
              <w:rPr>
                <w:rFonts w:ascii="ＭＳ 明朝" w:hAnsi="ＭＳ 明朝"/>
                <w:b w:val="0"/>
                <w:color w:val="auto"/>
              </w:rPr>
              <w:t>108～352の合計245項目）。</w:t>
            </w:r>
          </w:p>
          <w:p w14:paraId="38EAB094" w14:textId="77777777" w:rsidR="006208FC" w:rsidRPr="00C43EAB" w:rsidRDefault="006208FC" w:rsidP="00A61CCF">
            <w:pPr>
              <w:ind w:left="216" w:rightChars="-51" w:right="-110" w:hangingChars="100" w:hanging="216"/>
              <w:jc w:val="left"/>
              <w:rPr>
                <w:rFonts w:ascii="ＭＳ 明朝" w:hAnsi="ＭＳ 明朝"/>
                <w:b w:val="0"/>
                <w:color w:val="auto"/>
              </w:rPr>
            </w:pPr>
            <w:r w:rsidRPr="00C43EAB">
              <w:rPr>
                <w:rFonts w:ascii="ＭＳ 明朝" w:hAnsi="ＭＳ 明朝" w:hint="eastAsia"/>
                <w:b w:val="0"/>
                <w:color w:val="auto"/>
              </w:rPr>
              <w:t>３　委託契約書添付の貸与物品一覧表は、管理備品一覧と比較して、物品の掲載順序が異なり、項目数も異なることから、委託契約書添付の貸与物品一覧表は実際の物品管理において機能していない。したがって、委託契約書に添付する一覧表は、管理備品一覧を用いることが効率的である。</w:t>
            </w:r>
          </w:p>
          <w:p w14:paraId="1E84EDCB" w14:textId="77777777" w:rsidR="006208FC" w:rsidRPr="00C43EAB" w:rsidRDefault="006208FC" w:rsidP="00A61CCF">
            <w:pPr>
              <w:ind w:left="216" w:rightChars="-51" w:right="-110" w:hangingChars="100" w:hanging="216"/>
              <w:jc w:val="left"/>
              <w:rPr>
                <w:rFonts w:ascii="ＭＳ 明朝" w:hAnsi="ＭＳ 明朝"/>
                <w:b w:val="0"/>
                <w:color w:val="auto"/>
              </w:rPr>
            </w:pPr>
            <w:r w:rsidRPr="00C43EAB">
              <w:rPr>
                <w:rFonts w:ascii="ＭＳ 明朝" w:hAnsi="ＭＳ 明朝" w:hint="eastAsia"/>
                <w:b w:val="0"/>
                <w:color w:val="auto"/>
              </w:rPr>
              <w:t>４　もっとも、管理備品一覧において管理されているのは、備品のみであり、</w:t>
            </w:r>
            <w:r w:rsidRPr="00C43EAB">
              <w:rPr>
                <w:rFonts w:ascii="ＭＳ 明朝" w:hAnsi="ＭＳ 明朝"/>
                <w:b w:val="0"/>
                <w:color w:val="auto"/>
              </w:rPr>
              <w:t>10万円未満の</w:t>
            </w:r>
            <w:r w:rsidRPr="00C43EAB">
              <w:rPr>
                <w:rFonts w:ascii="ＭＳ 明朝" w:hAnsi="ＭＳ 明朝" w:hint="eastAsia"/>
                <w:b w:val="0"/>
                <w:color w:val="auto"/>
              </w:rPr>
              <w:t>物品は掲載されていない。</w:t>
            </w:r>
          </w:p>
          <w:p w14:paraId="6CA337EB" w14:textId="77777777" w:rsidR="006208FC" w:rsidRPr="00C43EAB" w:rsidRDefault="006208FC" w:rsidP="00A61CCF">
            <w:pPr>
              <w:ind w:leftChars="100" w:left="216" w:rightChars="-51" w:right="-110" w:firstLineChars="100" w:firstLine="216"/>
              <w:jc w:val="left"/>
              <w:rPr>
                <w:rFonts w:ascii="ＭＳ 明朝" w:hAnsi="ＭＳ 明朝"/>
                <w:b w:val="0"/>
                <w:color w:val="auto"/>
              </w:rPr>
            </w:pPr>
            <w:r w:rsidRPr="00C43EAB">
              <w:rPr>
                <w:rFonts w:ascii="ＭＳ 明朝" w:hAnsi="ＭＳ 明朝" w:hint="eastAsia"/>
                <w:b w:val="0"/>
                <w:color w:val="auto"/>
              </w:rPr>
              <w:t>本来、大阪府が貸与している物品については、備品であるか否かを問わず、所管課は一覧表にて特定のうえ、貸与すべきである。</w:t>
            </w:r>
          </w:p>
          <w:p w14:paraId="4CA534E5" w14:textId="77777777" w:rsidR="006208FC" w:rsidRPr="00C43EAB" w:rsidRDefault="006208FC" w:rsidP="00A61CCF">
            <w:pPr>
              <w:ind w:leftChars="100" w:left="216" w:rightChars="-51" w:right="-110" w:firstLineChars="100" w:firstLine="216"/>
              <w:jc w:val="left"/>
              <w:rPr>
                <w:rFonts w:ascii="ＭＳ 明朝" w:hAnsi="ＭＳ 明朝"/>
                <w:b w:val="0"/>
                <w:color w:val="auto"/>
              </w:rPr>
            </w:pPr>
            <w:r w:rsidRPr="00C43EAB">
              <w:rPr>
                <w:rFonts w:ascii="ＭＳ 明朝" w:hAnsi="ＭＳ 明朝" w:hint="eastAsia"/>
                <w:b w:val="0"/>
                <w:color w:val="auto"/>
              </w:rPr>
              <w:t>なお、委託契約書第</w:t>
            </w:r>
            <w:r w:rsidRPr="00C43EAB">
              <w:rPr>
                <w:rFonts w:ascii="ＭＳ 明朝" w:hAnsi="ＭＳ 明朝"/>
                <w:b w:val="0"/>
                <w:color w:val="auto"/>
              </w:rPr>
              <w:t>10条（備品等の費用負担）第3項は、「甲は、前項に定めるほか、管理運営業務を遂行するために別記に示す備品等を乙に無償貸与するものとする。」、第4項は、「乙は、前項の貸与物品を常に善良なる管理者の注意をもって管理しなければならない。」としており、「備品等」「物品」という記載からしても、一覧表を作成する対象は必ずしも備品に限定されていない。</w:t>
            </w:r>
          </w:p>
          <w:p w14:paraId="78EB1F36" w14:textId="1F51065F" w:rsidR="006208FC" w:rsidRPr="00C43EAB" w:rsidRDefault="006208FC" w:rsidP="00A61CCF">
            <w:pPr>
              <w:ind w:leftChars="100" w:left="216" w:rightChars="-101" w:right="-218" w:firstLineChars="100" w:firstLine="216"/>
              <w:jc w:val="left"/>
              <w:rPr>
                <w:rFonts w:ascii="ＭＳ 明朝" w:hAnsi="ＭＳ 明朝"/>
                <w:b w:val="0"/>
                <w:color w:val="auto"/>
              </w:rPr>
            </w:pPr>
            <w:r w:rsidRPr="00C43EAB">
              <w:rPr>
                <w:rFonts w:ascii="ＭＳ 明朝" w:hAnsi="ＭＳ 明朝" w:hint="eastAsia"/>
                <w:b w:val="0"/>
                <w:color w:val="auto"/>
              </w:rPr>
              <w:t>したがって、取得価格が</w:t>
            </w:r>
            <w:r w:rsidRPr="00C43EAB">
              <w:rPr>
                <w:rFonts w:ascii="ＭＳ 明朝" w:hAnsi="ＭＳ 明朝"/>
                <w:b w:val="0"/>
                <w:color w:val="auto"/>
              </w:rPr>
              <w:t>10万円</w:t>
            </w:r>
            <w:r w:rsidR="00D51CBD" w:rsidRPr="00C43EAB">
              <w:rPr>
                <w:rFonts w:ascii="ＭＳ 明朝" w:hAnsi="ＭＳ 明朝"/>
                <w:b w:val="0"/>
                <w:color w:val="auto"/>
              </w:rPr>
              <w:t>未満</w:t>
            </w:r>
            <w:r w:rsidRPr="00C43EAB">
              <w:rPr>
                <w:rFonts w:ascii="ＭＳ 明朝" w:hAnsi="ＭＳ 明朝"/>
                <w:b w:val="0"/>
                <w:color w:val="auto"/>
              </w:rPr>
              <w:t>の物品についても、所管課は一覧表を作成のうえ、貸与物品の管理が行えるようにすべきである。</w:t>
            </w:r>
          </w:p>
          <w:p w14:paraId="6F195BA4" w14:textId="77777777" w:rsidR="006208FC" w:rsidRPr="00C43EAB" w:rsidRDefault="006208FC" w:rsidP="00A61CCF">
            <w:pPr>
              <w:ind w:left="216" w:rightChars="-51" w:right="-110" w:hangingChars="100" w:hanging="216"/>
              <w:jc w:val="left"/>
              <w:rPr>
                <w:rFonts w:ascii="ＭＳ 明朝" w:hAnsi="ＭＳ 明朝"/>
                <w:b w:val="0"/>
                <w:color w:val="auto"/>
              </w:rPr>
            </w:pPr>
            <w:r w:rsidRPr="00C43EAB">
              <w:rPr>
                <w:rFonts w:ascii="ＭＳ 明朝" w:hAnsi="ＭＳ 明朝" w:hint="eastAsia"/>
                <w:b w:val="0"/>
                <w:color w:val="auto"/>
              </w:rPr>
              <w:t>５　なお、指定管理者は、指定管理者の負担のもと購入した備品等は、大阪府の所有にあるかのような説明を行っていた。本来、指定管理者が購入した備品等は指定管理者の所有である。委託契約書上も、指定管理者が購入した備品等が大阪府に所有権が移転するとの記載もない。</w:t>
            </w:r>
          </w:p>
          <w:p w14:paraId="3ADD9AB0" w14:textId="77777777" w:rsidR="006208FC" w:rsidRPr="00C43EAB" w:rsidRDefault="006208FC" w:rsidP="00A61CCF">
            <w:pPr>
              <w:ind w:leftChars="100" w:left="216" w:rightChars="-51" w:right="-110" w:firstLineChars="100" w:firstLine="216"/>
              <w:jc w:val="left"/>
              <w:rPr>
                <w:rFonts w:ascii="ＭＳ 明朝" w:hAnsi="ＭＳ 明朝"/>
                <w:b w:val="0"/>
                <w:color w:val="auto"/>
              </w:rPr>
            </w:pPr>
            <w:r w:rsidRPr="00C43EAB">
              <w:rPr>
                <w:rFonts w:ascii="ＭＳ 明朝" w:hAnsi="ＭＳ 明朝" w:hint="eastAsia"/>
                <w:b w:val="0"/>
                <w:color w:val="auto"/>
              </w:rPr>
              <w:t>もっとも、指定管理者が購入した備品等は、本施設外で使用したり、又は売却可能性のある備品等は少ないと思われる。それゆえ、指定管理者が上記のような説明をした可能性が考えられるが、指定管理期間終了時の備品等の取扱い（必要物品は、大阪府が無償で譲り受けるのか、買い受けるのか等）についてルールを明確にする必要がある。</w:t>
            </w:r>
          </w:p>
        </w:tc>
      </w:tr>
    </w:tbl>
    <w:p w14:paraId="3E52427A" w14:textId="6FBBC769" w:rsidR="009E07DB" w:rsidRPr="00C43EAB" w:rsidRDefault="009E07DB" w:rsidP="006208FC">
      <w:pPr>
        <w:widowControl/>
        <w:jc w:val="left"/>
        <w:rPr>
          <w:rFonts w:ascii="ＭＳ 明朝" w:hAnsi="ＭＳ 明朝"/>
        </w:rPr>
      </w:pPr>
    </w:p>
    <w:p w14:paraId="389A3D80" w14:textId="77865EDB" w:rsidR="006208FC" w:rsidRPr="00C43EAB" w:rsidRDefault="006208FC" w:rsidP="006208FC">
      <w:pPr>
        <w:rPr>
          <w:rFonts w:ascii="ＭＳ 明朝" w:hAnsi="ＭＳ 明朝"/>
          <w:szCs w:val="22"/>
        </w:rPr>
      </w:pPr>
      <w:r w:rsidRPr="00C43EAB">
        <w:rPr>
          <w:rFonts w:ascii="ＭＳ 明朝" w:hAnsi="ＭＳ 明朝" w:hint="eastAsia"/>
          <w:szCs w:val="22"/>
        </w:rPr>
        <w:t>【意見</w:t>
      </w:r>
      <w:r w:rsidR="00F231A2" w:rsidRPr="00C43EAB">
        <w:rPr>
          <w:rFonts w:ascii="ＭＳ 明朝" w:hAnsi="ＭＳ 明朝" w:hint="eastAsia"/>
          <w:szCs w:val="22"/>
        </w:rPr>
        <w:t>93</w:t>
      </w:r>
      <w:r w:rsidRPr="00C43EAB">
        <w:rPr>
          <w:rFonts w:ascii="ＭＳ 明朝" w:hAnsi="ＭＳ 明朝" w:hint="eastAsia"/>
          <w:szCs w:val="22"/>
        </w:rPr>
        <w:t>】人権研修の実施</w:t>
      </w:r>
    </w:p>
    <w:tbl>
      <w:tblPr>
        <w:tblStyle w:val="61"/>
        <w:tblW w:w="9067" w:type="dxa"/>
        <w:tblLook w:val="0480" w:firstRow="0" w:lastRow="0" w:firstColumn="1" w:lastColumn="0" w:noHBand="0" w:noVBand="1"/>
      </w:tblPr>
      <w:tblGrid>
        <w:gridCol w:w="9067"/>
      </w:tblGrid>
      <w:tr w:rsidR="00FC1216" w:rsidRPr="00C43EAB" w14:paraId="078325A3" w14:textId="77777777" w:rsidTr="006208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tcPr>
          <w:p w14:paraId="10362055" w14:textId="77777777" w:rsidR="006208FC" w:rsidRPr="00C43EAB" w:rsidRDefault="006208FC" w:rsidP="006208FC">
            <w:pPr>
              <w:jc w:val="center"/>
              <w:rPr>
                <w:rFonts w:ascii="ＭＳ 明朝" w:hAnsi="ＭＳ 明朝"/>
                <w:b w:val="0"/>
                <w:color w:val="auto"/>
                <w:kern w:val="0"/>
              </w:rPr>
            </w:pPr>
            <w:r w:rsidRPr="00C43EAB">
              <w:rPr>
                <w:rFonts w:ascii="ＭＳ 明朝" w:hAnsi="ＭＳ 明朝" w:hint="eastAsia"/>
                <w:b w:val="0"/>
                <w:color w:val="auto"/>
                <w:kern w:val="0"/>
              </w:rPr>
              <w:t>対　象　施　設</w:t>
            </w:r>
          </w:p>
        </w:tc>
      </w:tr>
      <w:tr w:rsidR="00FC1216" w:rsidRPr="00C43EAB" w14:paraId="4FD20C45" w14:textId="77777777" w:rsidTr="006208FC">
        <w:tc>
          <w:tcPr>
            <w:cnfStyle w:val="001000000000" w:firstRow="0" w:lastRow="0" w:firstColumn="1" w:lastColumn="0" w:oddVBand="0" w:evenVBand="0" w:oddHBand="0" w:evenHBand="0" w:firstRowFirstColumn="0" w:firstRowLastColumn="0" w:lastRowFirstColumn="0" w:lastRowLastColumn="0"/>
            <w:tcW w:w="9067" w:type="dxa"/>
          </w:tcPr>
          <w:p w14:paraId="4D47A000" w14:textId="4B73BAB9" w:rsidR="006208FC" w:rsidRPr="00C43EAB" w:rsidRDefault="006208FC" w:rsidP="006208FC">
            <w:pPr>
              <w:jc w:val="center"/>
              <w:rPr>
                <w:rFonts w:ascii="ＭＳ 明朝" w:hAnsi="ＭＳ 明朝"/>
                <w:b w:val="0"/>
                <w:color w:val="auto"/>
                <w:kern w:val="0"/>
              </w:rPr>
            </w:pPr>
            <w:r w:rsidRPr="00C43EAB">
              <w:rPr>
                <w:rFonts w:ascii="ＭＳ 明朝" w:hAnsi="ＭＳ 明朝" w:hint="eastAsia"/>
                <w:b w:val="0"/>
                <w:color w:val="auto"/>
                <w:kern w:val="0"/>
              </w:rPr>
              <w:t>障がい者交流促進センター</w:t>
            </w:r>
          </w:p>
        </w:tc>
      </w:tr>
      <w:tr w:rsidR="00FC1216" w:rsidRPr="00C43EAB" w14:paraId="193832CA" w14:textId="77777777" w:rsidTr="006208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tcPr>
          <w:p w14:paraId="482D9EF7" w14:textId="78F1ECF8" w:rsidR="006208FC" w:rsidRPr="00C43EAB" w:rsidRDefault="006208FC" w:rsidP="006208FC">
            <w:pPr>
              <w:jc w:val="center"/>
              <w:rPr>
                <w:rFonts w:ascii="ＭＳ 明朝" w:hAnsi="ＭＳ 明朝"/>
                <w:b w:val="0"/>
                <w:color w:val="auto"/>
              </w:rPr>
            </w:pPr>
            <w:r w:rsidRPr="00C43EAB">
              <w:rPr>
                <w:rFonts w:ascii="ＭＳ 明朝" w:hAnsi="ＭＳ 明朝" w:hint="eastAsia"/>
                <w:b w:val="0"/>
                <w:color w:val="auto"/>
              </w:rPr>
              <w:t>意見</w:t>
            </w:r>
            <w:r w:rsidR="00F231A2" w:rsidRPr="00C43EAB">
              <w:rPr>
                <w:rFonts w:ascii="ＭＳ 明朝" w:hAnsi="ＭＳ 明朝" w:hint="eastAsia"/>
                <w:b w:val="0"/>
                <w:color w:val="auto"/>
              </w:rPr>
              <w:t>93</w:t>
            </w:r>
          </w:p>
        </w:tc>
      </w:tr>
      <w:tr w:rsidR="00FC1216" w:rsidRPr="00C43EAB" w14:paraId="7335BCFF" w14:textId="77777777" w:rsidTr="006208FC">
        <w:tc>
          <w:tcPr>
            <w:cnfStyle w:val="001000000000" w:firstRow="0" w:lastRow="0" w:firstColumn="1" w:lastColumn="0" w:oddVBand="0" w:evenVBand="0" w:oddHBand="0" w:evenHBand="0" w:firstRowFirstColumn="0" w:firstRowLastColumn="0" w:lastRowFirstColumn="0" w:lastRowLastColumn="0"/>
            <w:tcW w:w="9067" w:type="dxa"/>
          </w:tcPr>
          <w:p w14:paraId="1C0126AF" w14:textId="77777777" w:rsidR="006208FC" w:rsidRPr="00C43EAB" w:rsidRDefault="006208FC" w:rsidP="006208FC">
            <w:pPr>
              <w:ind w:firstLineChars="100" w:firstLine="216"/>
              <w:rPr>
                <w:rFonts w:ascii="ＭＳ 明朝" w:hAnsi="ＭＳ 明朝"/>
                <w:b w:val="0"/>
                <w:color w:val="auto"/>
              </w:rPr>
            </w:pPr>
            <w:r w:rsidRPr="00C43EAB">
              <w:rPr>
                <w:rFonts w:ascii="ＭＳ 明朝" w:hAnsi="ＭＳ 明朝" w:hint="eastAsia"/>
                <w:b w:val="0"/>
                <w:color w:val="auto"/>
              </w:rPr>
              <w:t>指定管理者は、本施設の運営管理に携わる職員に広く人権研修を実施すべきである。</w:t>
            </w:r>
          </w:p>
        </w:tc>
      </w:tr>
      <w:tr w:rsidR="00FC1216" w:rsidRPr="00C43EAB" w14:paraId="78F6C43C" w14:textId="77777777" w:rsidTr="006208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tcPr>
          <w:p w14:paraId="6FA07008" w14:textId="77777777" w:rsidR="006208FC" w:rsidRPr="00C43EAB" w:rsidRDefault="006208FC" w:rsidP="006208FC">
            <w:pPr>
              <w:jc w:val="center"/>
              <w:rPr>
                <w:rFonts w:ascii="ＭＳ 明朝" w:hAnsi="ＭＳ 明朝"/>
                <w:b w:val="0"/>
                <w:color w:val="auto"/>
              </w:rPr>
            </w:pPr>
            <w:r w:rsidRPr="00C43EAB">
              <w:rPr>
                <w:rFonts w:ascii="ＭＳ 明朝" w:hAnsi="ＭＳ 明朝" w:hint="eastAsia"/>
                <w:b w:val="0"/>
                <w:color w:val="auto"/>
                <w:kern w:val="0"/>
              </w:rPr>
              <w:t>事実関係及び理由</w:t>
            </w:r>
          </w:p>
        </w:tc>
      </w:tr>
      <w:tr w:rsidR="00FC1216" w:rsidRPr="00C43EAB" w14:paraId="2716400C" w14:textId="77777777" w:rsidTr="006208FC">
        <w:tc>
          <w:tcPr>
            <w:cnfStyle w:val="001000000000" w:firstRow="0" w:lastRow="0" w:firstColumn="1" w:lastColumn="0" w:oddVBand="0" w:evenVBand="0" w:oddHBand="0" w:evenHBand="0" w:firstRowFirstColumn="0" w:firstRowLastColumn="0" w:lastRowFirstColumn="0" w:lastRowLastColumn="0"/>
            <w:tcW w:w="9067" w:type="dxa"/>
          </w:tcPr>
          <w:p w14:paraId="2DD33034" w14:textId="77777777" w:rsidR="006208FC" w:rsidRPr="00C43EAB" w:rsidRDefault="006208FC" w:rsidP="00A61CCF">
            <w:pPr>
              <w:ind w:left="216" w:rightChars="-51" w:right="-110" w:hangingChars="100" w:hanging="216"/>
              <w:jc w:val="left"/>
              <w:rPr>
                <w:rFonts w:ascii="ＭＳ 明朝" w:hAnsi="ＭＳ 明朝"/>
                <w:b w:val="0"/>
                <w:color w:val="auto"/>
              </w:rPr>
            </w:pPr>
            <w:r w:rsidRPr="00C43EAB">
              <w:rPr>
                <w:rFonts w:ascii="ＭＳ 明朝" w:hAnsi="ＭＳ 明朝" w:hint="eastAsia"/>
                <w:b w:val="0"/>
                <w:color w:val="auto"/>
              </w:rPr>
              <w:t>１　「大阪府立障害者交流促進センター管理運営業務並びに使用料徴収事務及び既納使用料の還付に関する委託契約書」（以下「委託契約書」という。）は人権研修について以下のように定める。</w:t>
            </w:r>
          </w:p>
          <w:p w14:paraId="19ECFEDA" w14:textId="77777777" w:rsidR="006208FC" w:rsidRPr="00C43EAB" w:rsidRDefault="006208FC" w:rsidP="006208FC">
            <w:pPr>
              <w:ind w:left="648" w:right="32" w:hangingChars="300" w:hanging="648"/>
              <w:jc w:val="left"/>
              <w:rPr>
                <w:rFonts w:ascii="ＭＳ 明朝" w:hAnsi="ＭＳ 明朝"/>
                <w:b w:val="0"/>
                <w:color w:val="auto"/>
              </w:rPr>
            </w:pPr>
            <w:r w:rsidRPr="00C43EAB">
              <w:rPr>
                <w:rFonts w:ascii="ＭＳ 明朝" w:hAnsi="ＭＳ 明朝" w:hint="eastAsia"/>
                <w:b w:val="0"/>
                <w:color w:val="auto"/>
              </w:rPr>
              <w:t xml:space="preserve">　「第</w:t>
            </w:r>
            <w:r w:rsidRPr="00C43EAB">
              <w:rPr>
                <w:rFonts w:ascii="ＭＳ 明朝" w:hAnsi="ＭＳ 明朝"/>
                <w:b w:val="0"/>
                <w:color w:val="auto"/>
              </w:rPr>
              <w:t>16条　乙は、業務に従事する者が人権について正しい認識をもって業務を遂行できるよう、人権研修を行うものとする。」</w:t>
            </w:r>
          </w:p>
          <w:p w14:paraId="33F9C15F" w14:textId="573B3E1C" w:rsidR="006208FC" w:rsidRPr="00C43EAB" w:rsidRDefault="006208FC" w:rsidP="00A61CCF">
            <w:pPr>
              <w:ind w:left="216" w:rightChars="-51" w:right="-110" w:hangingChars="100" w:hanging="216"/>
              <w:jc w:val="left"/>
              <w:rPr>
                <w:rFonts w:ascii="ＭＳ 明朝" w:hAnsi="ＭＳ 明朝"/>
                <w:b w:val="0"/>
                <w:color w:val="auto"/>
              </w:rPr>
            </w:pPr>
            <w:r w:rsidRPr="00C43EAB">
              <w:rPr>
                <w:rFonts w:ascii="ＭＳ 明朝" w:hAnsi="ＭＳ 明朝" w:hint="eastAsia"/>
                <w:b w:val="0"/>
                <w:color w:val="auto"/>
              </w:rPr>
              <w:t>２　平成</w:t>
            </w:r>
            <w:r w:rsidRPr="00C43EAB">
              <w:rPr>
                <w:rFonts w:ascii="ＭＳ 明朝" w:hAnsi="ＭＳ 明朝"/>
                <w:b w:val="0"/>
                <w:color w:val="auto"/>
              </w:rPr>
              <w:t>28年度、指定管理者は「サイバー犯罪と人権侵害」（4名）、「障害者差別解消法について」（3名）に関する外部研修を実施したとのことである。指定管理者の説明によれば、受講するのは管理職クラスの職員に限られており、本施設現場スタッフが幅広く人権研修を受講してい</w:t>
            </w:r>
            <w:r w:rsidR="008B0BD3" w:rsidRPr="00C43EAB">
              <w:rPr>
                <w:rFonts w:ascii="ＭＳ 明朝" w:hAnsi="ＭＳ 明朝" w:hint="eastAsia"/>
                <w:b w:val="0"/>
                <w:color w:val="auto"/>
              </w:rPr>
              <w:t>るわけでは</w:t>
            </w:r>
            <w:r w:rsidRPr="00C43EAB">
              <w:rPr>
                <w:rFonts w:ascii="ＭＳ 明朝" w:hAnsi="ＭＳ 明朝" w:hint="eastAsia"/>
                <w:b w:val="0"/>
                <w:color w:val="auto"/>
              </w:rPr>
              <w:t>な</w:t>
            </w:r>
            <w:r w:rsidRPr="00C43EAB">
              <w:rPr>
                <w:rFonts w:ascii="ＭＳ 明朝" w:hAnsi="ＭＳ 明朝"/>
                <w:b w:val="0"/>
                <w:color w:val="auto"/>
              </w:rPr>
              <w:t>い、との説明であった。</w:t>
            </w:r>
          </w:p>
          <w:p w14:paraId="0F7C1AA1" w14:textId="77777777" w:rsidR="006208FC" w:rsidRPr="00C43EAB" w:rsidRDefault="006208FC" w:rsidP="00A61CCF">
            <w:pPr>
              <w:ind w:left="216" w:rightChars="-51" w:right="-110" w:hangingChars="100" w:hanging="216"/>
              <w:jc w:val="left"/>
              <w:rPr>
                <w:rFonts w:ascii="ＭＳ 明朝" w:hAnsi="ＭＳ 明朝"/>
                <w:b w:val="0"/>
                <w:color w:val="auto"/>
              </w:rPr>
            </w:pPr>
            <w:r w:rsidRPr="00C43EAB">
              <w:rPr>
                <w:rFonts w:ascii="ＭＳ 明朝" w:hAnsi="ＭＳ 明朝" w:hint="eastAsia"/>
                <w:b w:val="0"/>
                <w:color w:val="auto"/>
              </w:rPr>
              <w:t>３　委託契約書は、業務に従事する者全員が外部研修を受講することまでを求めるものではないが、本施設は障がい者が多数来場する施設であり、人権に対する意識は極めて重要である。指定管理者は、内部のミーティング等の場を活用するなど、本施設にて業務に従事する者が広く人権に対し認識をもてるよう内部の研修を実施するべきである。</w:t>
            </w:r>
          </w:p>
        </w:tc>
      </w:tr>
    </w:tbl>
    <w:p w14:paraId="1BA3D09F" w14:textId="77777777" w:rsidR="006208FC" w:rsidRPr="00C43EAB" w:rsidRDefault="006208FC" w:rsidP="006208FC">
      <w:pPr>
        <w:rPr>
          <w:rFonts w:ascii="ＭＳ 明朝" w:hAnsi="ＭＳ 明朝"/>
        </w:rPr>
      </w:pPr>
    </w:p>
    <w:p w14:paraId="76872971" w14:textId="118B7EBB" w:rsidR="006208FC" w:rsidRPr="00C43EAB" w:rsidRDefault="006208FC" w:rsidP="006208FC">
      <w:pPr>
        <w:rPr>
          <w:rFonts w:ascii="ＭＳ 明朝" w:hAnsi="ＭＳ 明朝"/>
          <w:szCs w:val="22"/>
        </w:rPr>
      </w:pPr>
      <w:r w:rsidRPr="00C43EAB">
        <w:rPr>
          <w:rFonts w:ascii="ＭＳ 明朝" w:hAnsi="ＭＳ 明朝" w:hint="eastAsia"/>
          <w:szCs w:val="22"/>
        </w:rPr>
        <w:t>【</w:t>
      </w:r>
      <w:r w:rsidR="008C0B2C" w:rsidRPr="00C43EAB">
        <w:rPr>
          <w:rFonts w:ascii="ＭＳ 明朝" w:hAnsi="ＭＳ 明朝"/>
          <w:szCs w:val="22"/>
        </w:rPr>
        <w:t>監査の</w:t>
      </w:r>
      <w:r w:rsidR="008C0B2C" w:rsidRPr="00C43EAB">
        <w:rPr>
          <w:rFonts w:ascii="ＭＳ 明朝" w:hAnsi="ＭＳ 明朝" w:hint="eastAsia"/>
          <w:szCs w:val="22"/>
        </w:rPr>
        <w:t>結果</w:t>
      </w:r>
      <w:r w:rsidR="00F231A2" w:rsidRPr="00C43EAB">
        <w:rPr>
          <w:rFonts w:ascii="ＭＳ 明朝" w:hAnsi="ＭＳ 明朝" w:hint="eastAsia"/>
          <w:szCs w:val="22"/>
        </w:rPr>
        <w:t>76</w:t>
      </w:r>
      <w:r w:rsidRPr="00C43EAB">
        <w:rPr>
          <w:rFonts w:ascii="ＭＳ 明朝" w:hAnsi="ＭＳ 明朝" w:hint="eastAsia"/>
          <w:szCs w:val="22"/>
        </w:rPr>
        <w:t>】使用料減免</w:t>
      </w:r>
      <w:r w:rsidR="009E07DB" w:rsidRPr="00C43EAB">
        <w:rPr>
          <w:rFonts w:ascii="ＭＳ 明朝" w:hAnsi="ＭＳ 明朝" w:hint="eastAsia"/>
          <w:szCs w:val="22"/>
        </w:rPr>
        <w:t>手続</w:t>
      </w:r>
    </w:p>
    <w:tbl>
      <w:tblPr>
        <w:tblStyle w:val="61"/>
        <w:tblW w:w="9067" w:type="dxa"/>
        <w:tblLook w:val="0480" w:firstRow="0" w:lastRow="0" w:firstColumn="1" w:lastColumn="0" w:noHBand="0" w:noVBand="1"/>
      </w:tblPr>
      <w:tblGrid>
        <w:gridCol w:w="9067"/>
      </w:tblGrid>
      <w:tr w:rsidR="00FC1216" w:rsidRPr="00C43EAB" w14:paraId="56675846" w14:textId="77777777" w:rsidTr="006208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tcPr>
          <w:p w14:paraId="3A4DD168" w14:textId="0E813368" w:rsidR="006208FC" w:rsidRPr="00C43EAB" w:rsidRDefault="006208FC" w:rsidP="006208FC">
            <w:pPr>
              <w:jc w:val="center"/>
              <w:rPr>
                <w:rFonts w:ascii="ＭＳ 明朝" w:hAnsi="ＭＳ 明朝"/>
                <w:b w:val="0"/>
                <w:color w:val="auto"/>
                <w:kern w:val="0"/>
              </w:rPr>
            </w:pPr>
            <w:r w:rsidRPr="00C43EAB">
              <w:rPr>
                <w:rFonts w:ascii="ＭＳ 明朝" w:hAnsi="ＭＳ 明朝" w:hint="eastAsia"/>
                <w:b w:val="0"/>
                <w:color w:val="auto"/>
                <w:kern w:val="0"/>
              </w:rPr>
              <w:t>対　象　施　設</w:t>
            </w:r>
          </w:p>
        </w:tc>
      </w:tr>
      <w:tr w:rsidR="00FC1216" w:rsidRPr="00C43EAB" w14:paraId="360AAB0E" w14:textId="77777777" w:rsidTr="006208FC">
        <w:tc>
          <w:tcPr>
            <w:cnfStyle w:val="001000000000" w:firstRow="0" w:lastRow="0" w:firstColumn="1" w:lastColumn="0" w:oddVBand="0" w:evenVBand="0" w:oddHBand="0" w:evenHBand="0" w:firstRowFirstColumn="0" w:firstRowLastColumn="0" w:lastRowFirstColumn="0" w:lastRowLastColumn="0"/>
            <w:tcW w:w="9067" w:type="dxa"/>
          </w:tcPr>
          <w:p w14:paraId="55B258EF" w14:textId="340AFCFB" w:rsidR="006208FC" w:rsidRPr="00C43EAB" w:rsidRDefault="006208FC" w:rsidP="006208FC">
            <w:pPr>
              <w:jc w:val="center"/>
              <w:rPr>
                <w:rFonts w:ascii="ＭＳ 明朝" w:hAnsi="ＭＳ 明朝"/>
                <w:b w:val="0"/>
                <w:color w:val="auto"/>
                <w:kern w:val="0"/>
              </w:rPr>
            </w:pPr>
            <w:r w:rsidRPr="00C43EAB">
              <w:rPr>
                <w:rFonts w:ascii="ＭＳ 明朝" w:hAnsi="ＭＳ 明朝" w:hint="eastAsia"/>
                <w:b w:val="0"/>
                <w:color w:val="auto"/>
                <w:kern w:val="0"/>
              </w:rPr>
              <w:t>障がい者交流促進センター</w:t>
            </w:r>
          </w:p>
        </w:tc>
      </w:tr>
      <w:tr w:rsidR="00FC1216" w:rsidRPr="00C43EAB" w14:paraId="0BEA1A1C" w14:textId="77777777" w:rsidTr="006208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tcPr>
          <w:p w14:paraId="525116F2" w14:textId="2F897778" w:rsidR="006208FC" w:rsidRPr="00C43EAB" w:rsidRDefault="008C0B2C" w:rsidP="006208FC">
            <w:pPr>
              <w:jc w:val="center"/>
              <w:rPr>
                <w:rFonts w:ascii="ＭＳ 明朝" w:hAnsi="ＭＳ 明朝"/>
                <w:b w:val="0"/>
                <w:color w:val="auto"/>
              </w:rPr>
            </w:pPr>
            <w:r w:rsidRPr="00C43EAB">
              <w:rPr>
                <w:rFonts w:ascii="ＭＳ 明朝" w:hAnsi="ＭＳ 明朝"/>
                <w:b w:val="0"/>
                <w:color w:val="auto"/>
              </w:rPr>
              <w:t>監査の</w:t>
            </w:r>
            <w:r w:rsidRPr="00C43EAB">
              <w:rPr>
                <w:rFonts w:ascii="ＭＳ 明朝" w:hAnsi="ＭＳ 明朝" w:hint="eastAsia"/>
                <w:b w:val="0"/>
                <w:color w:val="auto"/>
              </w:rPr>
              <w:t>結果</w:t>
            </w:r>
            <w:r w:rsidR="00F231A2" w:rsidRPr="00C43EAB">
              <w:rPr>
                <w:rFonts w:ascii="ＭＳ 明朝" w:hAnsi="ＭＳ 明朝" w:hint="eastAsia"/>
                <w:b w:val="0"/>
                <w:color w:val="auto"/>
              </w:rPr>
              <w:t>76</w:t>
            </w:r>
          </w:p>
        </w:tc>
      </w:tr>
      <w:tr w:rsidR="00FC1216" w:rsidRPr="00C43EAB" w14:paraId="1AF2A9E9" w14:textId="77777777" w:rsidTr="006208FC">
        <w:tc>
          <w:tcPr>
            <w:cnfStyle w:val="001000000000" w:firstRow="0" w:lastRow="0" w:firstColumn="1" w:lastColumn="0" w:oddVBand="0" w:evenVBand="0" w:oddHBand="0" w:evenHBand="0" w:firstRowFirstColumn="0" w:firstRowLastColumn="0" w:lastRowFirstColumn="0" w:lastRowLastColumn="0"/>
            <w:tcW w:w="9067" w:type="dxa"/>
          </w:tcPr>
          <w:p w14:paraId="2EF84FA2" w14:textId="7CDF654E" w:rsidR="006208FC" w:rsidRPr="00C43EAB" w:rsidRDefault="006208FC" w:rsidP="006208FC">
            <w:pPr>
              <w:ind w:left="216" w:hangingChars="100" w:hanging="216"/>
              <w:rPr>
                <w:rFonts w:ascii="ＭＳ 明朝" w:hAnsi="ＭＳ 明朝"/>
                <w:b w:val="0"/>
                <w:color w:val="auto"/>
              </w:rPr>
            </w:pPr>
            <w:r w:rsidRPr="00C43EAB">
              <w:rPr>
                <w:rFonts w:ascii="ＭＳ 明朝" w:hAnsi="ＭＳ 明朝" w:hint="eastAsia"/>
                <w:b w:val="0"/>
                <w:color w:val="auto"/>
              </w:rPr>
              <w:t>１　大阪府及び指定管理者は、大阪府立障がい者交流促進センター使用料徴収等事務取扱要領に則っ</w:t>
            </w:r>
            <w:r w:rsidR="009E07DB" w:rsidRPr="00C43EAB">
              <w:rPr>
                <w:rFonts w:ascii="ＭＳ 明朝" w:hAnsi="ＭＳ 明朝" w:hint="eastAsia"/>
                <w:b w:val="0"/>
                <w:color w:val="auto"/>
              </w:rPr>
              <w:t>て</w:t>
            </w:r>
            <w:r w:rsidRPr="00C43EAB">
              <w:rPr>
                <w:rFonts w:ascii="ＭＳ 明朝" w:hAnsi="ＭＳ 明朝" w:hint="eastAsia"/>
                <w:b w:val="0"/>
                <w:color w:val="auto"/>
              </w:rPr>
              <w:t>使用料減免</w:t>
            </w:r>
            <w:r w:rsidR="009E07DB" w:rsidRPr="00C43EAB">
              <w:rPr>
                <w:rFonts w:ascii="ＭＳ 明朝" w:hAnsi="ＭＳ 明朝" w:hint="eastAsia"/>
                <w:b w:val="0"/>
                <w:color w:val="auto"/>
              </w:rPr>
              <w:t>手続</w:t>
            </w:r>
            <w:r w:rsidRPr="00C43EAB">
              <w:rPr>
                <w:rFonts w:ascii="ＭＳ 明朝" w:hAnsi="ＭＳ 明朝" w:hint="eastAsia"/>
                <w:b w:val="0"/>
                <w:color w:val="auto"/>
              </w:rPr>
              <w:t>を</w:t>
            </w:r>
            <w:r w:rsidR="009E07DB" w:rsidRPr="00C43EAB">
              <w:rPr>
                <w:rFonts w:ascii="ＭＳ 明朝" w:hAnsi="ＭＳ 明朝" w:hint="eastAsia"/>
                <w:b w:val="0"/>
                <w:color w:val="auto"/>
              </w:rPr>
              <w:t>す</w:t>
            </w:r>
            <w:r w:rsidRPr="00C43EAB">
              <w:rPr>
                <w:rFonts w:ascii="ＭＳ 明朝" w:hAnsi="ＭＳ 明朝" w:hint="eastAsia"/>
                <w:b w:val="0"/>
                <w:color w:val="auto"/>
              </w:rPr>
              <w:t>べきである。</w:t>
            </w:r>
          </w:p>
          <w:p w14:paraId="0713BAD1" w14:textId="77777777" w:rsidR="006208FC" w:rsidRPr="00C43EAB" w:rsidRDefault="006208FC" w:rsidP="006208FC">
            <w:pPr>
              <w:ind w:left="216" w:hangingChars="100" w:hanging="216"/>
              <w:rPr>
                <w:rFonts w:ascii="ＭＳ 明朝" w:hAnsi="ＭＳ 明朝"/>
                <w:b w:val="0"/>
                <w:color w:val="auto"/>
              </w:rPr>
            </w:pPr>
            <w:r w:rsidRPr="00C43EAB">
              <w:rPr>
                <w:rFonts w:ascii="ＭＳ 明朝" w:hAnsi="ＭＳ 明朝" w:hint="eastAsia"/>
                <w:b w:val="0"/>
                <w:color w:val="auto"/>
              </w:rPr>
              <w:t>２　同要領が、本施設の運用実態にそぐわない場合には、より効率的な要領に改めるか、利用料金制の導入も検討すべきである。</w:t>
            </w:r>
          </w:p>
        </w:tc>
      </w:tr>
      <w:tr w:rsidR="00FC1216" w:rsidRPr="00C43EAB" w14:paraId="76DDA2BC" w14:textId="77777777" w:rsidTr="006208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tcPr>
          <w:p w14:paraId="6A6D1C25" w14:textId="77777777" w:rsidR="006208FC" w:rsidRPr="00C43EAB" w:rsidRDefault="006208FC" w:rsidP="006208FC">
            <w:pPr>
              <w:jc w:val="center"/>
              <w:rPr>
                <w:rFonts w:ascii="ＭＳ 明朝" w:hAnsi="ＭＳ 明朝"/>
                <w:b w:val="0"/>
                <w:color w:val="auto"/>
              </w:rPr>
            </w:pPr>
            <w:r w:rsidRPr="00C43EAB">
              <w:rPr>
                <w:rFonts w:ascii="ＭＳ 明朝" w:hAnsi="ＭＳ 明朝" w:hint="eastAsia"/>
                <w:b w:val="0"/>
                <w:color w:val="auto"/>
                <w:kern w:val="0"/>
              </w:rPr>
              <w:t>事実関係及び理由</w:t>
            </w:r>
          </w:p>
        </w:tc>
      </w:tr>
      <w:tr w:rsidR="00FC1216" w:rsidRPr="00C43EAB" w14:paraId="5F0460D8" w14:textId="77777777" w:rsidTr="006208FC">
        <w:tc>
          <w:tcPr>
            <w:cnfStyle w:val="001000000000" w:firstRow="0" w:lastRow="0" w:firstColumn="1" w:lastColumn="0" w:oddVBand="0" w:evenVBand="0" w:oddHBand="0" w:evenHBand="0" w:firstRowFirstColumn="0" w:firstRowLastColumn="0" w:lastRowFirstColumn="0" w:lastRowLastColumn="0"/>
            <w:tcW w:w="9067" w:type="dxa"/>
          </w:tcPr>
          <w:p w14:paraId="2FB90AB2" w14:textId="6EBB3920" w:rsidR="006208FC" w:rsidRPr="00C43EAB" w:rsidRDefault="006208FC" w:rsidP="00A61CCF">
            <w:pPr>
              <w:ind w:left="216" w:rightChars="-51" w:right="-110" w:hangingChars="100" w:hanging="216"/>
              <w:jc w:val="left"/>
              <w:rPr>
                <w:rFonts w:ascii="ＭＳ 明朝" w:hAnsi="ＭＳ 明朝"/>
                <w:b w:val="0"/>
                <w:color w:val="auto"/>
              </w:rPr>
            </w:pPr>
            <w:r w:rsidRPr="00C43EAB">
              <w:rPr>
                <w:rFonts w:ascii="ＭＳ 明朝" w:hAnsi="ＭＳ 明朝" w:hint="eastAsia"/>
                <w:b w:val="0"/>
                <w:color w:val="auto"/>
              </w:rPr>
              <w:t>１　大阪府と指定管理者との間では、「大阪府立障がい者交流促進センター管理規則」（以下「規則」という。）に基づき、「大阪府立障がい者交流促進センター使用料徴収等事務取扱要領」（以下「本要領」という。）を定め、使用料徴収事務や減免</w:t>
            </w:r>
            <w:r w:rsidR="009E07DB" w:rsidRPr="00C43EAB">
              <w:rPr>
                <w:rFonts w:ascii="ＭＳ 明朝" w:hAnsi="ＭＳ 明朝" w:hint="eastAsia"/>
                <w:b w:val="0"/>
                <w:color w:val="auto"/>
              </w:rPr>
              <w:t>手続</w:t>
            </w:r>
            <w:r w:rsidRPr="00C43EAB">
              <w:rPr>
                <w:rFonts w:ascii="ＭＳ 明朝" w:hAnsi="ＭＳ 明朝" w:hint="eastAsia"/>
                <w:b w:val="0"/>
                <w:color w:val="auto"/>
              </w:rPr>
              <w:t>の詳細を定めている。</w:t>
            </w:r>
          </w:p>
          <w:p w14:paraId="68DC2701" w14:textId="182DF84C" w:rsidR="006208FC" w:rsidRPr="00C43EAB" w:rsidRDefault="006208FC" w:rsidP="006208FC">
            <w:pPr>
              <w:ind w:leftChars="100" w:left="216" w:right="32" w:firstLineChars="100" w:firstLine="216"/>
              <w:jc w:val="left"/>
              <w:rPr>
                <w:rFonts w:ascii="ＭＳ 明朝" w:hAnsi="ＭＳ 明朝"/>
                <w:b w:val="0"/>
                <w:color w:val="auto"/>
              </w:rPr>
            </w:pPr>
            <w:r w:rsidRPr="00C43EAB">
              <w:rPr>
                <w:rFonts w:ascii="ＭＳ 明朝" w:hAnsi="ＭＳ 明朝" w:hint="eastAsia"/>
                <w:b w:val="0"/>
                <w:color w:val="auto"/>
              </w:rPr>
              <w:t>本施設は、障がい者団体等の利用が多く、使用料の減免</w:t>
            </w:r>
            <w:r w:rsidR="00A410BF" w:rsidRPr="00C43EAB">
              <w:rPr>
                <w:rFonts w:ascii="ＭＳ 明朝" w:hAnsi="ＭＳ 明朝" w:hint="eastAsia"/>
                <w:b w:val="0"/>
                <w:color w:val="auto"/>
              </w:rPr>
              <w:t>手続</w:t>
            </w:r>
            <w:r w:rsidRPr="00C43EAB">
              <w:rPr>
                <w:rFonts w:ascii="ＭＳ 明朝" w:hAnsi="ＭＳ 明朝" w:hint="eastAsia"/>
                <w:b w:val="0"/>
                <w:color w:val="auto"/>
              </w:rPr>
              <w:t>が日頃多く行われているが（平成</w:t>
            </w:r>
            <w:r w:rsidRPr="00C43EAB">
              <w:rPr>
                <w:rFonts w:ascii="ＭＳ 明朝" w:hAnsi="ＭＳ 明朝"/>
                <w:b w:val="0"/>
                <w:color w:val="auto"/>
              </w:rPr>
              <w:t>28年度の免除総額は金60,864千円）、本要領は、その</w:t>
            </w:r>
            <w:r w:rsidR="00A410BF" w:rsidRPr="00C43EAB">
              <w:rPr>
                <w:rFonts w:ascii="ＭＳ 明朝" w:hAnsi="ＭＳ 明朝"/>
                <w:b w:val="0"/>
                <w:color w:val="auto"/>
              </w:rPr>
              <w:t>手続</w:t>
            </w:r>
            <w:r w:rsidRPr="00C43EAB">
              <w:rPr>
                <w:rFonts w:ascii="ＭＳ 明朝" w:hAnsi="ＭＳ 明朝"/>
                <w:b w:val="0"/>
                <w:color w:val="auto"/>
              </w:rPr>
              <w:t>を以下のとおり定める。</w:t>
            </w:r>
          </w:p>
          <w:p w14:paraId="60D1311F" w14:textId="0ACFF39A" w:rsidR="006208FC" w:rsidRPr="00C43EAB" w:rsidRDefault="006208FC" w:rsidP="006208FC">
            <w:pPr>
              <w:ind w:left="648" w:right="32" w:hangingChars="300" w:hanging="648"/>
              <w:jc w:val="left"/>
              <w:rPr>
                <w:rFonts w:ascii="ＭＳ 明朝" w:hAnsi="ＭＳ 明朝"/>
                <w:b w:val="0"/>
                <w:color w:val="auto"/>
              </w:rPr>
            </w:pPr>
            <w:r w:rsidRPr="00C43EAB">
              <w:rPr>
                <w:rFonts w:ascii="ＭＳ 明朝" w:hAnsi="ＭＳ 明朝" w:hint="eastAsia"/>
                <w:b w:val="0"/>
                <w:color w:val="auto"/>
              </w:rPr>
              <w:t xml:space="preserve">　「第</w:t>
            </w:r>
            <w:r w:rsidRPr="00C43EAB">
              <w:rPr>
                <w:rFonts w:ascii="ＭＳ 明朝" w:hAnsi="ＭＳ 明朝"/>
                <w:b w:val="0"/>
                <w:color w:val="auto"/>
              </w:rPr>
              <w:t>10　指定管理者は、利用申込者から規則第7条の定めるところにより、使用料の減免の申し出を受けたときは、次の手続きを行うものとする。</w:t>
            </w:r>
          </w:p>
          <w:p w14:paraId="54565158" w14:textId="77777777" w:rsidR="006208FC" w:rsidRPr="00C43EAB" w:rsidRDefault="006208FC" w:rsidP="006208FC">
            <w:pPr>
              <w:ind w:right="32"/>
              <w:jc w:val="left"/>
              <w:rPr>
                <w:rFonts w:ascii="ＭＳ 明朝" w:hAnsi="ＭＳ 明朝"/>
                <w:b w:val="0"/>
                <w:color w:val="auto"/>
              </w:rPr>
            </w:pPr>
            <w:r w:rsidRPr="00C43EAB">
              <w:rPr>
                <w:rFonts w:ascii="ＭＳ 明朝" w:hAnsi="ＭＳ 明朝" w:hint="eastAsia"/>
                <w:b w:val="0"/>
                <w:color w:val="auto"/>
              </w:rPr>
              <w:t xml:space="preserve">　　　</w:t>
            </w:r>
            <w:r w:rsidRPr="00C43EAB">
              <w:rPr>
                <w:rFonts w:ascii="ＭＳ 明朝" w:hAnsi="ＭＳ 明朝"/>
                <w:b w:val="0"/>
                <w:color w:val="auto"/>
              </w:rPr>
              <w:t>(1)利用証所持者の場合</w:t>
            </w:r>
          </w:p>
          <w:p w14:paraId="0E7B8A11" w14:textId="77777777" w:rsidR="006208FC" w:rsidRPr="00C43EAB" w:rsidRDefault="006208FC" w:rsidP="006208FC">
            <w:pPr>
              <w:ind w:left="1080" w:right="32" w:hangingChars="500" w:hanging="1080"/>
              <w:jc w:val="left"/>
              <w:rPr>
                <w:rFonts w:ascii="ＭＳ 明朝" w:hAnsi="ＭＳ 明朝"/>
                <w:b w:val="0"/>
                <w:color w:val="auto"/>
              </w:rPr>
            </w:pPr>
            <w:r w:rsidRPr="00C43EAB">
              <w:rPr>
                <w:rFonts w:ascii="ＭＳ 明朝" w:hAnsi="ＭＳ 明朝" w:hint="eastAsia"/>
                <w:b w:val="0"/>
                <w:color w:val="auto"/>
              </w:rPr>
              <w:t xml:space="preserve">　　　　　使用料減額（免除）申請書（様式第</w:t>
            </w:r>
            <w:r w:rsidRPr="00C43EAB">
              <w:rPr>
                <w:rFonts w:ascii="ＭＳ 明朝" w:hAnsi="ＭＳ 明朝"/>
                <w:b w:val="0"/>
                <w:color w:val="auto"/>
              </w:rPr>
              <w:t>11号）を徴し、委託者に当該申請書を送付する。</w:t>
            </w:r>
          </w:p>
          <w:p w14:paraId="346C73A3" w14:textId="77777777" w:rsidR="006208FC" w:rsidRPr="00C43EAB" w:rsidRDefault="006208FC" w:rsidP="006208FC">
            <w:pPr>
              <w:ind w:right="32" w:firstLineChars="300" w:firstLine="648"/>
              <w:jc w:val="left"/>
              <w:rPr>
                <w:rFonts w:ascii="ＭＳ 明朝" w:hAnsi="ＭＳ 明朝"/>
                <w:b w:val="0"/>
                <w:color w:val="auto"/>
              </w:rPr>
            </w:pPr>
            <w:r w:rsidRPr="00C43EAB">
              <w:rPr>
                <w:rFonts w:ascii="ＭＳ 明朝" w:hAnsi="ＭＳ 明朝"/>
                <w:b w:val="0"/>
                <w:color w:val="auto"/>
              </w:rPr>
              <w:t>(2)その他の利用者の場合</w:t>
            </w:r>
          </w:p>
          <w:p w14:paraId="3F9CF64D" w14:textId="77777777" w:rsidR="006208FC" w:rsidRPr="00C43EAB" w:rsidRDefault="006208FC" w:rsidP="006208FC">
            <w:pPr>
              <w:ind w:right="32" w:firstLineChars="400" w:firstLine="864"/>
              <w:jc w:val="left"/>
              <w:rPr>
                <w:rFonts w:ascii="ＭＳ 明朝" w:hAnsi="ＭＳ 明朝"/>
                <w:b w:val="0"/>
                <w:color w:val="auto"/>
              </w:rPr>
            </w:pPr>
            <w:r w:rsidRPr="00C43EAB">
              <w:rPr>
                <w:rFonts w:ascii="ＭＳ 明朝" w:hAnsi="ＭＳ 明朝" w:hint="eastAsia"/>
                <w:b w:val="0"/>
                <w:color w:val="auto"/>
              </w:rPr>
              <w:t>ア　使用料減額（免除）申請書の委託者への送付</w:t>
            </w:r>
          </w:p>
          <w:p w14:paraId="03A1C9C2" w14:textId="77777777" w:rsidR="006208FC" w:rsidRPr="00C43EAB" w:rsidRDefault="006208FC" w:rsidP="006208FC">
            <w:pPr>
              <w:ind w:leftChars="500" w:left="1080" w:right="32" w:firstLineChars="100" w:firstLine="216"/>
              <w:jc w:val="left"/>
              <w:rPr>
                <w:rFonts w:ascii="ＭＳ 明朝" w:hAnsi="ＭＳ 明朝"/>
                <w:b w:val="0"/>
                <w:color w:val="auto"/>
              </w:rPr>
            </w:pPr>
            <w:r w:rsidRPr="00C43EAB">
              <w:rPr>
                <w:rFonts w:ascii="ＭＳ 明朝" w:hAnsi="ＭＳ 明朝" w:hint="eastAsia"/>
                <w:b w:val="0"/>
                <w:color w:val="auto"/>
              </w:rPr>
              <w:t>使用料減額（免除）申請書（様式第</w:t>
            </w:r>
            <w:r w:rsidRPr="00C43EAB">
              <w:rPr>
                <w:rFonts w:ascii="ＭＳ 明朝" w:hAnsi="ＭＳ 明朝"/>
                <w:b w:val="0"/>
                <w:color w:val="auto"/>
              </w:rPr>
              <w:t>12号）を徴し、委託者に当該申請書を送付する。</w:t>
            </w:r>
          </w:p>
          <w:p w14:paraId="70C5CC86" w14:textId="77777777" w:rsidR="006208FC" w:rsidRPr="00C43EAB" w:rsidRDefault="006208FC" w:rsidP="006208FC">
            <w:pPr>
              <w:ind w:right="32" w:firstLineChars="400" w:firstLine="864"/>
              <w:jc w:val="left"/>
              <w:rPr>
                <w:rFonts w:ascii="ＭＳ 明朝" w:hAnsi="ＭＳ 明朝"/>
                <w:b w:val="0"/>
                <w:color w:val="auto"/>
              </w:rPr>
            </w:pPr>
            <w:r w:rsidRPr="00C43EAB">
              <w:rPr>
                <w:rFonts w:ascii="ＭＳ 明朝" w:hAnsi="ＭＳ 明朝" w:hint="eastAsia"/>
                <w:b w:val="0"/>
                <w:color w:val="auto"/>
              </w:rPr>
              <w:t>イ　使用料減額（免除）申請書受付簿への記載</w:t>
            </w:r>
          </w:p>
          <w:p w14:paraId="6F442198" w14:textId="77777777" w:rsidR="006208FC" w:rsidRPr="00C43EAB" w:rsidRDefault="006208FC" w:rsidP="006208FC">
            <w:pPr>
              <w:ind w:right="32" w:firstLineChars="100" w:firstLine="216"/>
              <w:jc w:val="left"/>
              <w:rPr>
                <w:rFonts w:ascii="ＭＳ 明朝" w:hAnsi="ＭＳ 明朝"/>
                <w:b w:val="0"/>
                <w:color w:val="auto"/>
              </w:rPr>
            </w:pPr>
            <w:r w:rsidRPr="00C43EAB">
              <w:rPr>
                <w:rFonts w:ascii="ＭＳ 明朝" w:hAnsi="ＭＳ 明朝" w:hint="eastAsia"/>
                <w:b w:val="0"/>
                <w:color w:val="auto"/>
              </w:rPr>
              <w:t xml:space="preserve">　　　　　使用料減額（免除）申請書（様式第</w:t>
            </w:r>
            <w:r w:rsidRPr="00C43EAB">
              <w:rPr>
                <w:rFonts w:ascii="ＭＳ 明朝" w:hAnsi="ＭＳ 明朝"/>
                <w:b w:val="0"/>
                <w:color w:val="auto"/>
              </w:rPr>
              <w:t>13号）に記載する。</w:t>
            </w:r>
          </w:p>
          <w:p w14:paraId="23C9BA3C" w14:textId="77777777" w:rsidR="006208FC" w:rsidRPr="00C43EAB" w:rsidRDefault="006208FC" w:rsidP="006208FC">
            <w:pPr>
              <w:ind w:right="32" w:firstLineChars="400" w:firstLine="864"/>
              <w:jc w:val="left"/>
              <w:rPr>
                <w:rFonts w:ascii="ＭＳ 明朝" w:hAnsi="ＭＳ 明朝"/>
                <w:b w:val="0"/>
                <w:color w:val="auto"/>
              </w:rPr>
            </w:pPr>
            <w:r w:rsidRPr="00C43EAB">
              <w:rPr>
                <w:rFonts w:ascii="ＭＳ 明朝" w:hAnsi="ＭＳ 明朝" w:hint="eastAsia"/>
                <w:b w:val="0"/>
                <w:color w:val="auto"/>
              </w:rPr>
              <w:t>ウ　申請者への通知</w:t>
            </w:r>
          </w:p>
          <w:p w14:paraId="0CFA4693" w14:textId="77777777" w:rsidR="006208FC" w:rsidRPr="00C43EAB" w:rsidRDefault="006208FC" w:rsidP="006208FC">
            <w:pPr>
              <w:ind w:leftChars="100" w:left="1080" w:right="32" w:hangingChars="400" w:hanging="864"/>
              <w:jc w:val="left"/>
              <w:rPr>
                <w:rFonts w:ascii="ＭＳ 明朝" w:hAnsi="ＭＳ 明朝"/>
                <w:b w:val="0"/>
                <w:color w:val="auto"/>
              </w:rPr>
            </w:pPr>
            <w:r w:rsidRPr="00C43EAB">
              <w:rPr>
                <w:rFonts w:ascii="ＭＳ 明朝" w:hAnsi="ＭＳ 明朝" w:hint="eastAsia"/>
                <w:b w:val="0"/>
                <w:color w:val="auto"/>
              </w:rPr>
              <w:t xml:space="preserve">　　　　　使用料減額（免除）申請書を委託者へ送付したとき、遅滞なく申請者に対し、当該申請が不承認の場合のみ、大阪府から指定管理者を通じ、通知がある旨を連絡する。」</w:t>
            </w:r>
          </w:p>
          <w:p w14:paraId="176EFFE9" w14:textId="7AB4ED4C" w:rsidR="009E07DB" w:rsidRPr="00C43EAB" w:rsidRDefault="006208FC" w:rsidP="00A61CCF">
            <w:pPr>
              <w:ind w:left="216" w:rightChars="-51" w:right="-110" w:hangingChars="100" w:hanging="216"/>
              <w:jc w:val="left"/>
              <w:rPr>
                <w:rFonts w:ascii="ＭＳ 明朝" w:hAnsi="ＭＳ 明朝"/>
                <w:b w:val="0"/>
                <w:color w:val="auto"/>
              </w:rPr>
            </w:pPr>
            <w:r w:rsidRPr="00C43EAB">
              <w:rPr>
                <w:rFonts w:ascii="ＭＳ 明朝" w:hAnsi="ＭＳ 明朝" w:hint="eastAsia"/>
                <w:b w:val="0"/>
                <w:color w:val="auto"/>
              </w:rPr>
              <w:t>２　障がい者団体等による利用の場合には、上記要領の特に</w:t>
            </w:r>
            <w:r w:rsidRPr="00C43EAB">
              <w:rPr>
                <w:rFonts w:ascii="ＭＳ 明朝" w:hAnsi="ＭＳ 明朝"/>
                <w:b w:val="0"/>
                <w:color w:val="auto"/>
              </w:rPr>
              <w:t>(2)その他の利用者の場合に基づく</w:t>
            </w:r>
            <w:r w:rsidR="00A410BF" w:rsidRPr="00C43EAB">
              <w:rPr>
                <w:rFonts w:ascii="ＭＳ 明朝" w:hAnsi="ＭＳ 明朝"/>
                <w:b w:val="0"/>
                <w:color w:val="auto"/>
              </w:rPr>
              <w:t>手続</w:t>
            </w:r>
            <w:r w:rsidRPr="00C43EAB">
              <w:rPr>
                <w:rFonts w:ascii="ＭＳ 明朝" w:hAnsi="ＭＳ 明朝"/>
                <w:b w:val="0"/>
                <w:color w:val="auto"/>
              </w:rPr>
              <w:t>が必要となるが、実際の運用としては、使用料減額（免除）申請書を指定管理者の職員が受領し、それを所管課に送付することはない。</w:t>
            </w:r>
          </w:p>
          <w:p w14:paraId="4D524006" w14:textId="20CCA15B" w:rsidR="006208FC" w:rsidRPr="00C43EAB" w:rsidRDefault="006208FC" w:rsidP="00A61CCF">
            <w:pPr>
              <w:ind w:leftChars="100" w:left="216" w:rightChars="-51" w:right="-110" w:firstLineChars="100" w:firstLine="216"/>
              <w:jc w:val="left"/>
              <w:rPr>
                <w:rFonts w:ascii="ＭＳ 明朝" w:hAnsi="ＭＳ 明朝"/>
                <w:b w:val="0"/>
                <w:color w:val="auto"/>
              </w:rPr>
            </w:pPr>
            <w:r w:rsidRPr="00C43EAB">
              <w:rPr>
                <w:rFonts w:ascii="ＭＳ 明朝" w:hAnsi="ＭＳ 明朝" w:hint="eastAsia"/>
                <w:b w:val="0"/>
                <w:color w:val="auto"/>
              </w:rPr>
              <w:t>実態は、大阪府立障害者交流促進センター管理規則（以下「管理規則」という。）第</w:t>
            </w:r>
            <w:r w:rsidRPr="00C43EAB">
              <w:rPr>
                <w:rFonts w:ascii="ＭＳ 明朝" w:hAnsi="ＭＳ 明朝"/>
                <w:b w:val="0"/>
                <w:color w:val="auto"/>
              </w:rPr>
              <w:t>7条（減免）規定を具体化した「使用料減免対象取扱要領」に基づき、減額（免除）要件の該当性を指定管理者の職員が判断している。減額（免除）申請の都度、使用料減額（免除）申請書を所管課に送付することはなく、また、事後的に、まとめて使用料減額（免除）申請書を所</w:t>
            </w:r>
            <w:r w:rsidR="00FC1216" w:rsidRPr="00C43EAB">
              <w:rPr>
                <w:rFonts w:ascii="ＭＳ 明朝" w:hAnsi="ＭＳ 明朝"/>
                <w:b w:val="0"/>
                <w:color w:val="auto"/>
              </w:rPr>
              <w:t>管課に送付することもない。それゆえ、所管課が、事前にも事後にも</w:t>
            </w:r>
            <w:r w:rsidRPr="00C43EAB">
              <w:rPr>
                <w:rFonts w:ascii="ＭＳ 明朝" w:hAnsi="ＭＳ 明朝"/>
                <w:b w:val="0"/>
                <w:color w:val="auto"/>
              </w:rPr>
              <w:t>申請内容を判断し、使用料減額（免除）決定を行う運用とはなっていない。</w:t>
            </w:r>
          </w:p>
          <w:p w14:paraId="676F04F6" w14:textId="77777777" w:rsidR="006208FC" w:rsidRPr="00C43EAB" w:rsidRDefault="006208FC" w:rsidP="006208FC">
            <w:pPr>
              <w:ind w:right="32"/>
              <w:jc w:val="left"/>
              <w:rPr>
                <w:rFonts w:ascii="ＭＳ 明朝" w:hAnsi="ＭＳ 明朝"/>
                <w:b w:val="0"/>
                <w:color w:val="auto"/>
              </w:rPr>
            </w:pPr>
            <w:r w:rsidRPr="00C43EAB">
              <w:rPr>
                <w:rFonts w:ascii="ＭＳ 明朝" w:hAnsi="ＭＳ 明朝" w:hint="eastAsia"/>
                <w:b w:val="0"/>
                <w:color w:val="auto"/>
              </w:rPr>
              <w:t>３　規則第</w:t>
            </w:r>
            <w:r w:rsidRPr="00C43EAB">
              <w:rPr>
                <w:rFonts w:ascii="ＭＳ 明朝" w:hAnsi="ＭＳ 明朝"/>
                <w:b w:val="0"/>
                <w:color w:val="auto"/>
              </w:rPr>
              <w:t>7条は以下のとおり定める。</w:t>
            </w:r>
          </w:p>
          <w:p w14:paraId="291E48F4" w14:textId="77777777" w:rsidR="006208FC" w:rsidRPr="00C43EAB" w:rsidRDefault="006208FC" w:rsidP="006208FC">
            <w:pPr>
              <w:ind w:leftChars="100" w:left="432" w:right="32" w:hangingChars="100" w:hanging="216"/>
              <w:jc w:val="left"/>
              <w:rPr>
                <w:rFonts w:ascii="ＭＳ 明朝" w:hAnsi="ＭＳ 明朝"/>
                <w:b w:val="0"/>
                <w:color w:val="auto"/>
              </w:rPr>
            </w:pPr>
            <w:r w:rsidRPr="00C43EAB">
              <w:rPr>
                <w:rFonts w:ascii="ＭＳ 明朝" w:hAnsi="ＭＳ 明朝" w:hint="eastAsia"/>
                <w:b w:val="0"/>
                <w:color w:val="auto"/>
              </w:rPr>
              <w:t>第七条　条例第七条に規定する特別の理由があると認めるときは、次に掲げるもの</w:t>
            </w:r>
            <w:r w:rsidRPr="00C43EAB">
              <w:rPr>
                <w:rFonts w:ascii="ＭＳ 明朝" w:hAnsi="ＭＳ 明朝"/>
                <w:b w:val="0"/>
                <w:color w:val="auto"/>
              </w:rPr>
              <w:t>(第六号から第八号までに掲げるものにあっては、障害者の福祉の増進を目的として利用する場合に限る。)が</w:t>
            </w:r>
            <w:r w:rsidRPr="00C43EAB">
              <w:rPr>
                <w:rFonts w:ascii="ＭＳ 明朝" w:hAnsi="ＭＳ 明朝" w:hint="eastAsia"/>
                <w:b w:val="0"/>
                <w:color w:val="auto"/>
              </w:rPr>
              <w:t>利用するときとする。この場合において、減額し、又は免除する額は、別表の上欄に掲げる利用の区分に応じ、それぞれ同表の下欄に定める額とする。</w:t>
            </w:r>
          </w:p>
          <w:p w14:paraId="09E18E96" w14:textId="77777777" w:rsidR="006208FC" w:rsidRPr="00C43EAB" w:rsidRDefault="006208FC" w:rsidP="006208FC">
            <w:pPr>
              <w:ind w:leftChars="100" w:left="432" w:right="32" w:hangingChars="100" w:hanging="216"/>
              <w:jc w:val="left"/>
              <w:rPr>
                <w:rFonts w:ascii="ＭＳ 明朝" w:hAnsi="ＭＳ 明朝"/>
                <w:b w:val="0"/>
                <w:color w:val="auto"/>
              </w:rPr>
            </w:pPr>
            <w:r w:rsidRPr="00C43EAB">
              <w:rPr>
                <w:rFonts w:ascii="ＭＳ 明朝" w:hAnsi="ＭＳ 明朝" w:hint="eastAsia"/>
                <w:b w:val="0"/>
                <w:color w:val="auto"/>
              </w:rPr>
              <w:t>一　身体障害者福祉法</w:t>
            </w:r>
            <w:r w:rsidRPr="00C43EAB">
              <w:rPr>
                <w:rFonts w:ascii="ＭＳ 明朝" w:hAnsi="ＭＳ 明朝"/>
                <w:b w:val="0"/>
                <w:color w:val="auto"/>
              </w:rPr>
              <w:t>(昭和二十四年法律第二百八十三号)第十五条第四項の規定による身体障害者手帳の交付を受けている者</w:t>
            </w:r>
          </w:p>
          <w:p w14:paraId="2D27D115" w14:textId="77777777" w:rsidR="006208FC" w:rsidRPr="00C43EAB" w:rsidRDefault="006208FC" w:rsidP="006208FC">
            <w:pPr>
              <w:ind w:leftChars="100" w:left="432" w:right="32" w:hangingChars="100" w:hanging="216"/>
              <w:jc w:val="left"/>
              <w:rPr>
                <w:rFonts w:ascii="ＭＳ 明朝" w:hAnsi="ＭＳ 明朝"/>
                <w:b w:val="0"/>
                <w:color w:val="auto"/>
              </w:rPr>
            </w:pPr>
            <w:r w:rsidRPr="00C43EAB">
              <w:rPr>
                <w:rFonts w:ascii="ＭＳ 明朝" w:hAnsi="ＭＳ 明朝" w:hint="eastAsia"/>
                <w:b w:val="0"/>
                <w:color w:val="auto"/>
              </w:rPr>
              <w:t>二　精神保健及び精神障害者福祉に関する法律</w:t>
            </w:r>
            <w:r w:rsidRPr="00C43EAB">
              <w:rPr>
                <w:rFonts w:ascii="ＭＳ 明朝" w:hAnsi="ＭＳ 明朝"/>
                <w:b w:val="0"/>
                <w:color w:val="auto"/>
              </w:rPr>
              <w:t>(昭和二十五年法律第百二十三号)第四十五条第二項の規定による精神障害者保健福祉手帳の交付を受けている者</w:t>
            </w:r>
          </w:p>
          <w:p w14:paraId="6B8CDC22" w14:textId="77777777" w:rsidR="006208FC" w:rsidRPr="00C43EAB" w:rsidRDefault="006208FC" w:rsidP="006208FC">
            <w:pPr>
              <w:ind w:right="32" w:firstLineChars="100" w:firstLine="216"/>
              <w:jc w:val="left"/>
              <w:rPr>
                <w:rFonts w:ascii="ＭＳ 明朝" w:hAnsi="ＭＳ 明朝"/>
                <w:b w:val="0"/>
                <w:color w:val="auto"/>
              </w:rPr>
            </w:pPr>
            <w:r w:rsidRPr="00C43EAB">
              <w:rPr>
                <w:rFonts w:ascii="ＭＳ 明朝" w:hAnsi="ＭＳ 明朝" w:hint="eastAsia"/>
                <w:b w:val="0"/>
                <w:color w:val="auto"/>
              </w:rPr>
              <w:t>三　知的障害があると判定されて療育手帳の交付を受けている者</w:t>
            </w:r>
          </w:p>
          <w:p w14:paraId="15E5E576" w14:textId="77777777" w:rsidR="006208FC" w:rsidRPr="00C43EAB" w:rsidRDefault="006208FC" w:rsidP="006208FC">
            <w:pPr>
              <w:ind w:right="32" w:firstLineChars="100" w:firstLine="216"/>
              <w:jc w:val="left"/>
              <w:rPr>
                <w:rFonts w:ascii="ＭＳ 明朝" w:hAnsi="ＭＳ 明朝"/>
                <w:b w:val="0"/>
                <w:color w:val="auto"/>
              </w:rPr>
            </w:pPr>
            <w:r w:rsidRPr="00C43EAB">
              <w:rPr>
                <w:rFonts w:ascii="ＭＳ 明朝" w:hAnsi="ＭＳ 明朝" w:hint="eastAsia"/>
                <w:b w:val="0"/>
                <w:color w:val="auto"/>
              </w:rPr>
              <w:t>四　前三号に掲げる者に準ずる者であって知事が特に認めるもの</w:t>
            </w:r>
          </w:p>
          <w:p w14:paraId="2FA0A2EE" w14:textId="77777777" w:rsidR="006208FC" w:rsidRPr="00C43EAB" w:rsidRDefault="006208FC" w:rsidP="006208FC">
            <w:pPr>
              <w:ind w:right="32" w:firstLineChars="100" w:firstLine="216"/>
              <w:jc w:val="left"/>
              <w:rPr>
                <w:rFonts w:ascii="ＭＳ 明朝" w:hAnsi="ＭＳ 明朝"/>
                <w:b w:val="0"/>
                <w:color w:val="auto"/>
              </w:rPr>
            </w:pPr>
            <w:r w:rsidRPr="00C43EAB">
              <w:rPr>
                <w:rFonts w:ascii="ＭＳ 明朝" w:hAnsi="ＭＳ 明朝" w:hint="eastAsia"/>
                <w:b w:val="0"/>
                <w:color w:val="auto"/>
              </w:rPr>
              <w:t>五　前各号に掲げる者を介護する者</w:t>
            </w:r>
            <w:r w:rsidRPr="00C43EAB">
              <w:rPr>
                <w:rFonts w:ascii="ＭＳ 明朝" w:hAnsi="ＭＳ 明朝"/>
                <w:b w:val="0"/>
                <w:color w:val="auto"/>
              </w:rPr>
              <w:t>(これらの号に掲げる者一人につき一人に限る。)</w:t>
            </w:r>
          </w:p>
          <w:p w14:paraId="40974DBE" w14:textId="77777777" w:rsidR="006208FC" w:rsidRPr="00C43EAB" w:rsidRDefault="006208FC" w:rsidP="006208FC">
            <w:pPr>
              <w:ind w:leftChars="100" w:left="432" w:right="32" w:hangingChars="100" w:hanging="216"/>
              <w:jc w:val="left"/>
              <w:rPr>
                <w:rFonts w:ascii="ＭＳ 明朝" w:hAnsi="ＭＳ 明朝"/>
                <w:b w:val="0"/>
                <w:color w:val="auto"/>
              </w:rPr>
            </w:pPr>
            <w:r w:rsidRPr="00C43EAB">
              <w:rPr>
                <w:rFonts w:ascii="ＭＳ 明朝" w:hAnsi="ＭＳ 明朝" w:hint="eastAsia"/>
                <w:b w:val="0"/>
                <w:color w:val="auto"/>
              </w:rPr>
              <w:t>六　社会福祉法</w:t>
            </w:r>
            <w:r w:rsidRPr="00C43EAB">
              <w:rPr>
                <w:rFonts w:ascii="ＭＳ 明朝" w:hAnsi="ＭＳ 明朝"/>
                <w:b w:val="0"/>
                <w:color w:val="auto"/>
              </w:rPr>
              <w:t>(昭和二十六年法律第四十五号)第二条第一項に規定する社会福祉事業のうち障害者の福祉の増進を目的とする事業を経営する団体</w:t>
            </w:r>
          </w:p>
          <w:p w14:paraId="078E3E3B" w14:textId="77777777" w:rsidR="006208FC" w:rsidRPr="00C43EAB" w:rsidRDefault="006208FC" w:rsidP="006208FC">
            <w:pPr>
              <w:ind w:right="32" w:firstLineChars="100" w:firstLine="216"/>
              <w:jc w:val="left"/>
              <w:rPr>
                <w:rFonts w:ascii="ＭＳ 明朝" w:hAnsi="ＭＳ 明朝"/>
                <w:b w:val="0"/>
                <w:color w:val="auto"/>
              </w:rPr>
            </w:pPr>
            <w:r w:rsidRPr="00C43EAB">
              <w:rPr>
                <w:rFonts w:ascii="ＭＳ 明朝" w:hAnsi="ＭＳ 明朝" w:hint="eastAsia"/>
                <w:b w:val="0"/>
                <w:color w:val="auto"/>
              </w:rPr>
              <w:t>七　学校教育法</w:t>
            </w:r>
            <w:r w:rsidRPr="00C43EAB">
              <w:rPr>
                <w:rFonts w:ascii="ＭＳ 明朝" w:hAnsi="ＭＳ 明朝"/>
                <w:b w:val="0"/>
                <w:color w:val="auto"/>
              </w:rPr>
              <w:t>(昭和二十二年法律第二十六号)第七十二条に規定する特別支援学校</w:t>
            </w:r>
          </w:p>
          <w:p w14:paraId="76F6067E" w14:textId="77777777" w:rsidR="006208FC" w:rsidRPr="00C43EAB" w:rsidRDefault="006208FC" w:rsidP="006208FC">
            <w:pPr>
              <w:ind w:right="32" w:firstLineChars="100" w:firstLine="216"/>
              <w:jc w:val="left"/>
              <w:rPr>
                <w:rFonts w:ascii="ＭＳ 明朝" w:hAnsi="ＭＳ 明朝"/>
                <w:b w:val="0"/>
                <w:color w:val="auto"/>
              </w:rPr>
            </w:pPr>
            <w:r w:rsidRPr="00C43EAB">
              <w:rPr>
                <w:rFonts w:ascii="ＭＳ 明朝" w:hAnsi="ＭＳ 明朝" w:hint="eastAsia"/>
                <w:b w:val="0"/>
                <w:color w:val="auto"/>
              </w:rPr>
              <w:t>八　前二号に掲げるものに準ずる団体であって知事が特に認めるもの</w:t>
            </w:r>
          </w:p>
          <w:p w14:paraId="5763FE4B" w14:textId="77777777" w:rsidR="006208FC" w:rsidRPr="00C43EAB" w:rsidRDefault="006208FC" w:rsidP="006208FC">
            <w:pPr>
              <w:ind w:leftChars="100" w:left="432" w:right="32" w:hangingChars="100" w:hanging="216"/>
              <w:jc w:val="left"/>
              <w:rPr>
                <w:rFonts w:ascii="ＭＳ 明朝" w:hAnsi="ＭＳ 明朝"/>
                <w:b w:val="0"/>
                <w:color w:val="auto"/>
              </w:rPr>
            </w:pPr>
            <w:r w:rsidRPr="00C43EAB">
              <w:rPr>
                <w:rFonts w:ascii="ＭＳ 明朝" w:hAnsi="ＭＳ 明朝" w:hint="eastAsia"/>
                <w:b w:val="0"/>
                <w:color w:val="auto"/>
              </w:rPr>
              <w:t>九　第一号から第四号までに掲げる者のスポーツ活動、文化活動等を支援するためにセンターを利用する者</w:t>
            </w:r>
            <w:r w:rsidRPr="00C43EAB">
              <w:rPr>
                <w:rFonts w:ascii="ＭＳ 明朝" w:hAnsi="ＭＳ 明朝"/>
                <w:b w:val="0"/>
                <w:color w:val="auto"/>
              </w:rPr>
              <w:t>(第五号に掲げる者を除く。)</w:t>
            </w:r>
          </w:p>
          <w:p w14:paraId="321F5A17" w14:textId="77777777" w:rsidR="006208FC" w:rsidRPr="00C43EAB" w:rsidRDefault="006208FC" w:rsidP="006208FC">
            <w:pPr>
              <w:ind w:leftChars="100" w:left="432" w:right="32" w:hangingChars="100" w:hanging="216"/>
              <w:jc w:val="left"/>
              <w:rPr>
                <w:rFonts w:ascii="ＭＳ 明朝" w:hAnsi="ＭＳ 明朝"/>
                <w:b w:val="0"/>
                <w:color w:val="auto"/>
              </w:rPr>
            </w:pPr>
            <w:r w:rsidRPr="00C43EAB">
              <w:rPr>
                <w:rFonts w:ascii="ＭＳ 明朝" w:hAnsi="ＭＳ 明朝" w:hint="eastAsia"/>
                <w:b w:val="0"/>
                <w:color w:val="auto"/>
              </w:rPr>
              <w:t>十　第一号から第四号までに掲げる者のスポーツ活動、文化活動等を支援する者の養成を目的としてセンターが開催する研修等に参加する者</w:t>
            </w:r>
          </w:p>
          <w:p w14:paraId="77CFEBD5" w14:textId="77777777" w:rsidR="006208FC" w:rsidRPr="00C43EAB" w:rsidRDefault="006208FC" w:rsidP="00A61CCF">
            <w:pPr>
              <w:ind w:left="216" w:rightChars="-51" w:right="-110" w:hangingChars="100" w:hanging="216"/>
              <w:jc w:val="left"/>
              <w:rPr>
                <w:rFonts w:ascii="ＭＳ 明朝" w:hAnsi="ＭＳ 明朝"/>
                <w:b w:val="0"/>
                <w:color w:val="auto"/>
              </w:rPr>
            </w:pPr>
            <w:r w:rsidRPr="00C43EAB">
              <w:rPr>
                <w:rFonts w:ascii="ＭＳ 明朝" w:hAnsi="ＭＳ 明朝" w:hint="eastAsia"/>
                <w:b w:val="0"/>
                <w:color w:val="auto"/>
              </w:rPr>
              <w:t>４　管理規則第</w:t>
            </w:r>
            <w:r w:rsidRPr="00C43EAB">
              <w:rPr>
                <w:rFonts w:ascii="ＭＳ 明朝" w:hAnsi="ＭＳ 明朝"/>
                <w:b w:val="0"/>
                <w:color w:val="auto"/>
              </w:rPr>
              <w:t>7条第1号～第4号、第6号～第8号については、「使用料減免対象取扱要領」において、その確認方法も明記しているが、第9号及び第10号については、同取扱要領は触れていない。また、同取扱要領では、例えば第8号団体については、①障害者福祉の増進を目的とした事業を経営する社会福祉法人、財団法人、社団法人等公益法人、②障</w:t>
            </w:r>
            <w:r w:rsidRPr="00C43EAB">
              <w:rPr>
                <w:rFonts w:ascii="ＭＳ 明朝" w:hAnsi="ＭＳ 明朝" w:hint="eastAsia"/>
                <w:b w:val="0"/>
                <w:color w:val="auto"/>
              </w:rPr>
              <w:t>害者福祉の増進を目的とした事業を経営し公的補助を受けている団体、③上記以外の団体であって障害者がその構成員の半数以上占めているもの（精神障害者地域作業訓練所を含む）が、例示されているものの、例えば、「障害者福祉の増進を目的とした事業」の該当性など、その要件判断の解釈に幅が生じうることも想定される。</w:t>
            </w:r>
          </w:p>
          <w:p w14:paraId="7E975584" w14:textId="50E07C60" w:rsidR="006208FC" w:rsidRPr="00C43EAB" w:rsidRDefault="006208FC" w:rsidP="00A61CCF">
            <w:pPr>
              <w:ind w:left="216" w:rightChars="-51" w:right="-110" w:hangingChars="100" w:hanging="216"/>
              <w:jc w:val="left"/>
              <w:rPr>
                <w:rFonts w:ascii="ＭＳ 明朝" w:hAnsi="ＭＳ 明朝"/>
                <w:b w:val="0"/>
                <w:color w:val="auto"/>
              </w:rPr>
            </w:pPr>
            <w:r w:rsidRPr="00C43EAB">
              <w:rPr>
                <w:rFonts w:ascii="ＭＳ 明朝" w:hAnsi="ＭＳ 明朝" w:hint="eastAsia"/>
                <w:b w:val="0"/>
                <w:color w:val="auto"/>
              </w:rPr>
              <w:t>５　使用料の減額（免除）</w:t>
            </w:r>
            <w:r w:rsidR="00A410BF" w:rsidRPr="00C43EAB">
              <w:rPr>
                <w:rFonts w:ascii="ＭＳ 明朝" w:hAnsi="ＭＳ 明朝" w:hint="eastAsia"/>
                <w:b w:val="0"/>
                <w:color w:val="auto"/>
              </w:rPr>
              <w:t>手続</w:t>
            </w:r>
            <w:r w:rsidRPr="00C43EAB">
              <w:rPr>
                <w:rFonts w:ascii="ＭＳ 明朝" w:hAnsi="ＭＳ 明朝" w:hint="eastAsia"/>
                <w:b w:val="0"/>
                <w:color w:val="auto"/>
              </w:rPr>
              <w:t>は、公権力の行使に該当するものであり、本来、民間事業者に委託することは許容されないとする理解が一般的であり、上記使用料徴収等事務取扱要領が、使用料減額（免除）については所管課が判断することを想定しているのは、上記理解からである。したがって、現在の使用料減額（免除）の運用は、右要領に反するものであって、直ちに是正されるべきである。</w:t>
            </w:r>
          </w:p>
          <w:p w14:paraId="0EB8B4FF" w14:textId="77777777" w:rsidR="006208FC" w:rsidRPr="00C43EAB" w:rsidRDefault="006208FC" w:rsidP="00A61CCF">
            <w:pPr>
              <w:ind w:leftChars="100" w:left="216" w:rightChars="-51" w:right="-110" w:firstLineChars="100" w:firstLine="216"/>
              <w:jc w:val="left"/>
              <w:rPr>
                <w:rFonts w:ascii="ＭＳ 明朝" w:hAnsi="ＭＳ 明朝"/>
                <w:b w:val="0"/>
                <w:color w:val="auto"/>
              </w:rPr>
            </w:pPr>
            <w:r w:rsidRPr="00C43EAB">
              <w:rPr>
                <w:rFonts w:ascii="ＭＳ 明朝" w:hAnsi="ＭＳ 明朝" w:hint="eastAsia"/>
                <w:b w:val="0"/>
                <w:color w:val="auto"/>
              </w:rPr>
              <w:t>もっとも、本施設の約</w:t>
            </w:r>
            <w:r w:rsidRPr="00C43EAB">
              <w:rPr>
                <w:rFonts w:ascii="ＭＳ 明朝" w:hAnsi="ＭＳ 明朝"/>
                <w:b w:val="0"/>
                <w:color w:val="auto"/>
              </w:rPr>
              <w:t>7割程度が</w:t>
            </w:r>
            <w:r w:rsidRPr="00C43EAB">
              <w:rPr>
                <w:rFonts w:ascii="ＭＳ 明朝" w:hAnsi="ＭＳ 明朝" w:hint="eastAsia"/>
                <w:b w:val="0"/>
                <w:color w:val="auto"/>
              </w:rPr>
              <w:t>障がい者団体等の利用であって、減額（免除）申請の都度、所管課に申請書を送付するということは現実的では無く、非効率な面がある。例えば、月単位で、指定管理者が減額（免除）申請書を所管課に送付し、所管課が包括的に減額（免除）決定を出す、というような形で要領を改める、あるいは利用料金制を導入し、指定管理者における減免判断を可能とする等の対応が考えられる。</w:t>
            </w:r>
          </w:p>
        </w:tc>
      </w:tr>
    </w:tbl>
    <w:p w14:paraId="17187B5D" w14:textId="16E25F56" w:rsidR="006208FC" w:rsidRPr="00C43EAB" w:rsidRDefault="00EB0F00" w:rsidP="006F0F45">
      <w:pPr>
        <w:pStyle w:val="3"/>
      </w:pPr>
      <w:bookmarkStart w:id="105" w:name="_Toc501977509"/>
      <w:r w:rsidRPr="00C43EAB">
        <w:br w:type="page"/>
      </w:r>
      <w:r w:rsidRPr="00C43EAB">
        <w:rPr>
          <w:rFonts w:hint="eastAsia"/>
          <w:shd w:val="clear" w:color="auto" w:fill="FFFFFF"/>
        </w:rPr>
        <w:t xml:space="preserve">　</w:t>
      </w:r>
      <w:r w:rsidRPr="00C43EAB">
        <w:rPr>
          <w:shd w:val="clear" w:color="auto" w:fill="FFFFFF"/>
        </w:rPr>
        <w:t xml:space="preserve"> </w:t>
      </w:r>
      <w:bookmarkStart w:id="106" w:name="_Toc505074308"/>
      <w:r w:rsidRPr="00C43EAB">
        <w:rPr>
          <w:shd w:val="clear" w:color="auto" w:fill="FFFFFF"/>
        </w:rPr>
        <w:t>(17)</w:t>
      </w:r>
      <w:r w:rsidRPr="00C43EAB">
        <w:rPr>
          <w:shd w:val="clear" w:color="auto" w:fill="FFFFFF"/>
        </w:rPr>
        <w:t xml:space="preserve">　</w:t>
      </w:r>
      <w:r w:rsidR="006208FC" w:rsidRPr="00C43EAB">
        <w:rPr>
          <w:rFonts w:hint="eastAsia"/>
          <w:shd w:val="clear" w:color="auto" w:fill="FFFFFF"/>
        </w:rPr>
        <w:t>青少年海洋センター</w:t>
      </w:r>
      <w:r w:rsidR="00473049" w:rsidRPr="00C43EAB">
        <w:rPr>
          <w:rFonts w:hint="eastAsia"/>
          <w:shd w:val="clear" w:color="auto" w:fill="FFFFFF"/>
        </w:rPr>
        <w:t>・</w:t>
      </w:r>
      <w:r w:rsidR="006208FC" w:rsidRPr="00C43EAB">
        <w:rPr>
          <w:rFonts w:hint="eastAsia"/>
          <w:shd w:val="clear" w:color="auto" w:fill="FFFFFF"/>
        </w:rPr>
        <w:t>ファミリー棟</w:t>
      </w:r>
      <w:bookmarkEnd w:id="105"/>
      <w:bookmarkEnd w:id="106"/>
    </w:p>
    <w:p w14:paraId="78CA1321" w14:textId="4E0140E0" w:rsidR="00EB0F00" w:rsidRPr="00C43EAB" w:rsidRDefault="00EB0F00" w:rsidP="00FC1216">
      <w:pPr>
        <w:rPr>
          <w:rFonts w:ascii="ＭＳ 明朝" w:hAnsi="ＭＳ 明朝"/>
          <w:szCs w:val="22"/>
        </w:rPr>
      </w:pPr>
      <w:r w:rsidRPr="00C43EAB">
        <w:rPr>
          <w:rFonts w:ascii="ＭＳ 明朝" w:hAnsi="ＭＳ 明朝" w:hint="eastAsia"/>
          <w:szCs w:val="22"/>
        </w:rPr>
        <w:t>【施設の概要】</w:t>
      </w:r>
    </w:p>
    <w:tbl>
      <w:tblPr>
        <w:tblStyle w:val="a8"/>
        <w:tblW w:w="9067" w:type="dxa"/>
        <w:tblLook w:val="04A0" w:firstRow="1" w:lastRow="0" w:firstColumn="1" w:lastColumn="0" w:noHBand="0" w:noVBand="1"/>
      </w:tblPr>
      <w:tblGrid>
        <w:gridCol w:w="1555"/>
        <w:gridCol w:w="7512"/>
      </w:tblGrid>
      <w:tr w:rsidR="00FC1216" w:rsidRPr="00C43EAB" w14:paraId="7C62E2A1" w14:textId="77777777" w:rsidTr="006208FC">
        <w:tc>
          <w:tcPr>
            <w:tcW w:w="1555" w:type="dxa"/>
          </w:tcPr>
          <w:p w14:paraId="21414F6A" w14:textId="77777777" w:rsidR="006208FC" w:rsidRPr="00C43EAB" w:rsidRDefault="006208FC" w:rsidP="006208FC">
            <w:pPr>
              <w:rPr>
                <w:rFonts w:ascii="ＭＳ 明朝" w:hAnsi="ＭＳ 明朝"/>
                <w:sz w:val="20"/>
                <w:szCs w:val="20"/>
              </w:rPr>
            </w:pPr>
            <w:r w:rsidRPr="00C43EAB">
              <w:rPr>
                <w:rFonts w:ascii="ＭＳ 明朝" w:hAnsi="ＭＳ 明朝" w:hint="eastAsia"/>
                <w:sz w:val="20"/>
                <w:szCs w:val="20"/>
              </w:rPr>
              <w:t>施設名</w:t>
            </w:r>
          </w:p>
        </w:tc>
        <w:tc>
          <w:tcPr>
            <w:tcW w:w="7512" w:type="dxa"/>
          </w:tcPr>
          <w:p w14:paraId="61906AED" w14:textId="74D5A4C8" w:rsidR="006208FC" w:rsidRPr="00C43EAB" w:rsidRDefault="006208FC" w:rsidP="006208FC">
            <w:pPr>
              <w:rPr>
                <w:rFonts w:ascii="ＭＳ 明朝" w:hAnsi="ＭＳ 明朝"/>
                <w:sz w:val="20"/>
                <w:szCs w:val="20"/>
              </w:rPr>
            </w:pPr>
            <w:r w:rsidRPr="00C43EAB">
              <w:rPr>
                <w:rFonts w:ascii="ＭＳ 明朝" w:hAnsi="ＭＳ 明朝" w:hint="eastAsia"/>
                <w:sz w:val="20"/>
                <w:szCs w:val="20"/>
              </w:rPr>
              <w:t>青少年海洋センター</w:t>
            </w:r>
            <w:r w:rsidR="00473049" w:rsidRPr="00C43EAB">
              <w:rPr>
                <w:rFonts w:ascii="ＭＳ 明朝" w:hAnsi="ＭＳ 明朝" w:hint="eastAsia"/>
                <w:sz w:val="20"/>
                <w:szCs w:val="20"/>
              </w:rPr>
              <w:t>・</w:t>
            </w:r>
            <w:r w:rsidRPr="00C43EAB">
              <w:rPr>
                <w:rFonts w:ascii="ＭＳ 明朝" w:hAnsi="ＭＳ 明朝" w:hint="eastAsia"/>
                <w:sz w:val="20"/>
                <w:szCs w:val="20"/>
              </w:rPr>
              <w:t>ファミリー棟（マリンロッジ海風館）</w:t>
            </w:r>
          </w:p>
        </w:tc>
      </w:tr>
      <w:tr w:rsidR="00FC1216" w:rsidRPr="00C43EAB" w14:paraId="4CA02267" w14:textId="77777777" w:rsidTr="006208FC">
        <w:tc>
          <w:tcPr>
            <w:tcW w:w="1555" w:type="dxa"/>
          </w:tcPr>
          <w:p w14:paraId="789D4733" w14:textId="77777777" w:rsidR="006208FC" w:rsidRPr="00C43EAB" w:rsidRDefault="006208FC" w:rsidP="006208FC">
            <w:pPr>
              <w:rPr>
                <w:rFonts w:ascii="ＭＳ 明朝" w:hAnsi="ＭＳ 明朝"/>
                <w:sz w:val="20"/>
                <w:szCs w:val="20"/>
              </w:rPr>
            </w:pPr>
            <w:r w:rsidRPr="00C43EAB">
              <w:rPr>
                <w:rFonts w:ascii="ＭＳ 明朝" w:hAnsi="ＭＳ 明朝" w:hint="eastAsia"/>
                <w:sz w:val="20"/>
                <w:szCs w:val="20"/>
              </w:rPr>
              <w:t>所管課</w:t>
            </w:r>
          </w:p>
        </w:tc>
        <w:tc>
          <w:tcPr>
            <w:tcW w:w="7512" w:type="dxa"/>
          </w:tcPr>
          <w:p w14:paraId="44C17486" w14:textId="77777777" w:rsidR="006208FC" w:rsidRPr="00C43EAB" w:rsidRDefault="006208FC" w:rsidP="006208FC">
            <w:pPr>
              <w:rPr>
                <w:rFonts w:ascii="ＭＳ 明朝" w:hAnsi="ＭＳ 明朝"/>
                <w:sz w:val="20"/>
                <w:szCs w:val="20"/>
              </w:rPr>
            </w:pPr>
            <w:r w:rsidRPr="00C43EAB">
              <w:rPr>
                <w:rFonts w:ascii="ＭＳ 明朝" w:hAnsi="ＭＳ 明朝" w:hint="eastAsia"/>
                <w:sz w:val="20"/>
                <w:szCs w:val="20"/>
              </w:rPr>
              <w:t>政策企画部青少年・地域安全室青少年課健全育成グループ</w:t>
            </w:r>
          </w:p>
        </w:tc>
      </w:tr>
      <w:tr w:rsidR="00FC1216" w:rsidRPr="00C43EAB" w14:paraId="1E96EB30" w14:textId="77777777" w:rsidTr="006208FC">
        <w:tc>
          <w:tcPr>
            <w:tcW w:w="1555" w:type="dxa"/>
          </w:tcPr>
          <w:p w14:paraId="3654AE92" w14:textId="7C9592DA" w:rsidR="006208FC" w:rsidRPr="00C43EAB" w:rsidRDefault="006208FC" w:rsidP="006208FC">
            <w:pPr>
              <w:rPr>
                <w:rFonts w:ascii="ＭＳ 明朝" w:hAnsi="ＭＳ 明朝"/>
                <w:sz w:val="20"/>
                <w:szCs w:val="20"/>
              </w:rPr>
            </w:pPr>
            <w:r w:rsidRPr="00C43EAB">
              <w:rPr>
                <w:rFonts w:ascii="ＭＳ 明朝" w:hAnsi="ＭＳ 明朝" w:hint="eastAsia"/>
                <w:sz w:val="20"/>
                <w:szCs w:val="20"/>
              </w:rPr>
              <w:t>条例・規則</w:t>
            </w:r>
            <w:r w:rsidR="00BB46F8" w:rsidRPr="00C43EAB">
              <w:rPr>
                <w:rFonts w:ascii="ＭＳ 明朝" w:hAnsi="ＭＳ 明朝" w:hint="eastAsia"/>
                <w:sz w:val="20"/>
                <w:szCs w:val="20"/>
              </w:rPr>
              <w:t>等</w:t>
            </w:r>
          </w:p>
        </w:tc>
        <w:tc>
          <w:tcPr>
            <w:tcW w:w="7512" w:type="dxa"/>
          </w:tcPr>
          <w:p w14:paraId="69B9F91E" w14:textId="77777777" w:rsidR="006208FC" w:rsidRPr="00C43EAB" w:rsidRDefault="006208FC" w:rsidP="006208FC">
            <w:pPr>
              <w:rPr>
                <w:rFonts w:ascii="ＭＳ 明朝" w:hAnsi="ＭＳ 明朝"/>
                <w:sz w:val="20"/>
                <w:szCs w:val="20"/>
              </w:rPr>
            </w:pPr>
            <w:r w:rsidRPr="00C43EAB">
              <w:rPr>
                <w:rFonts w:ascii="ＭＳ 明朝" w:hAnsi="ＭＳ 明朝" w:hint="eastAsia"/>
                <w:sz w:val="20"/>
                <w:szCs w:val="20"/>
              </w:rPr>
              <w:t>大阪府立青少年海洋センター条例、大阪府立青少年海洋センター条例施行規則</w:t>
            </w:r>
          </w:p>
        </w:tc>
      </w:tr>
      <w:tr w:rsidR="00FC1216" w:rsidRPr="00C43EAB" w14:paraId="3EC907FB" w14:textId="77777777" w:rsidTr="006208FC">
        <w:tc>
          <w:tcPr>
            <w:tcW w:w="1555" w:type="dxa"/>
          </w:tcPr>
          <w:p w14:paraId="1EC94A82" w14:textId="77777777" w:rsidR="006208FC" w:rsidRPr="00C43EAB" w:rsidRDefault="006208FC" w:rsidP="006208FC">
            <w:pPr>
              <w:rPr>
                <w:rFonts w:ascii="ＭＳ 明朝" w:hAnsi="ＭＳ 明朝"/>
                <w:sz w:val="20"/>
                <w:szCs w:val="20"/>
              </w:rPr>
            </w:pPr>
            <w:r w:rsidRPr="00C43EAB">
              <w:rPr>
                <w:rFonts w:ascii="ＭＳ 明朝" w:hAnsi="ＭＳ 明朝" w:hint="eastAsia"/>
                <w:sz w:val="20"/>
                <w:szCs w:val="20"/>
              </w:rPr>
              <w:t>設置目的</w:t>
            </w:r>
          </w:p>
        </w:tc>
        <w:tc>
          <w:tcPr>
            <w:tcW w:w="7512" w:type="dxa"/>
          </w:tcPr>
          <w:p w14:paraId="2B3C2E4D" w14:textId="77777777" w:rsidR="006208FC" w:rsidRPr="00C43EAB" w:rsidRDefault="006208FC" w:rsidP="006208FC">
            <w:pPr>
              <w:rPr>
                <w:rFonts w:ascii="ＭＳ 明朝" w:hAnsi="ＭＳ 明朝"/>
                <w:sz w:val="20"/>
                <w:szCs w:val="20"/>
              </w:rPr>
            </w:pPr>
            <w:r w:rsidRPr="00C43EAB">
              <w:rPr>
                <w:rFonts w:ascii="ＭＳ 明朝" w:hAnsi="ＭＳ 明朝" w:hint="eastAsia"/>
                <w:sz w:val="20"/>
                <w:szCs w:val="20"/>
              </w:rPr>
              <w:t>青少年に自然と親しむ健康で文化的なレクリエーション活動の場を提供し、もって青少年の健全な育成を図る。</w:t>
            </w:r>
          </w:p>
        </w:tc>
      </w:tr>
      <w:tr w:rsidR="00FC1216" w:rsidRPr="00C43EAB" w14:paraId="445CD7B0" w14:textId="77777777" w:rsidTr="006208FC">
        <w:tc>
          <w:tcPr>
            <w:tcW w:w="1555" w:type="dxa"/>
          </w:tcPr>
          <w:p w14:paraId="4143F104" w14:textId="77777777" w:rsidR="006208FC" w:rsidRPr="00C43EAB" w:rsidRDefault="006208FC" w:rsidP="006208FC">
            <w:pPr>
              <w:rPr>
                <w:rFonts w:ascii="ＭＳ 明朝" w:hAnsi="ＭＳ 明朝"/>
                <w:sz w:val="20"/>
                <w:szCs w:val="20"/>
              </w:rPr>
            </w:pPr>
            <w:r w:rsidRPr="00C43EAB">
              <w:rPr>
                <w:rFonts w:ascii="ＭＳ 明朝" w:hAnsi="ＭＳ 明朝" w:hint="eastAsia"/>
                <w:sz w:val="20"/>
                <w:szCs w:val="20"/>
              </w:rPr>
              <w:t>開設年月日</w:t>
            </w:r>
          </w:p>
        </w:tc>
        <w:tc>
          <w:tcPr>
            <w:tcW w:w="7512" w:type="dxa"/>
          </w:tcPr>
          <w:p w14:paraId="6681EF35" w14:textId="77777777" w:rsidR="006208FC" w:rsidRPr="00C43EAB" w:rsidRDefault="006208FC" w:rsidP="006208FC">
            <w:pPr>
              <w:rPr>
                <w:rFonts w:ascii="ＭＳ 明朝" w:hAnsi="ＭＳ 明朝"/>
                <w:sz w:val="20"/>
                <w:szCs w:val="20"/>
              </w:rPr>
            </w:pPr>
            <w:r w:rsidRPr="00C43EAB">
              <w:rPr>
                <w:rFonts w:ascii="ＭＳ 明朝" w:hAnsi="ＭＳ 明朝" w:hint="eastAsia"/>
                <w:sz w:val="20"/>
                <w:szCs w:val="20"/>
              </w:rPr>
              <w:t>【青少年海洋センター】昭和</w:t>
            </w:r>
            <w:r w:rsidRPr="00C43EAB">
              <w:rPr>
                <w:rFonts w:ascii="ＭＳ 明朝" w:hAnsi="ＭＳ 明朝"/>
                <w:sz w:val="20"/>
                <w:szCs w:val="20"/>
              </w:rPr>
              <w:t>50年7月20日</w:t>
            </w:r>
          </w:p>
          <w:p w14:paraId="21C2AC68" w14:textId="77777777" w:rsidR="006208FC" w:rsidRPr="00C43EAB" w:rsidRDefault="006208FC" w:rsidP="006208FC">
            <w:pPr>
              <w:rPr>
                <w:rFonts w:ascii="ＭＳ 明朝" w:hAnsi="ＭＳ 明朝"/>
                <w:sz w:val="20"/>
                <w:szCs w:val="20"/>
              </w:rPr>
            </w:pPr>
            <w:r w:rsidRPr="00C43EAB">
              <w:rPr>
                <w:rFonts w:ascii="ＭＳ 明朝" w:hAnsi="ＭＳ 明朝" w:hint="eastAsia"/>
                <w:sz w:val="20"/>
                <w:szCs w:val="20"/>
              </w:rPr>
              <w:t>【ファミリー棟】平成</w:t>
            </w:r>
            <w:r w:rsidRPr="00C43EAB">
              <w:rPr>
                <w:rFonts w:ascii="ＭＳ 明朝" w:hAnsi="ＭＳ 明朝"/>
                <w:sz w:val="20"/>
                <w:szCs w:val="20"/>
              </w:rPr>
              <w:t>6年7月23日</w:t>
            </w:r>
          </w:p>
        </w:tc>
      </w:tr>
      <w:tr w:rsidR="00FC1216" w:rsidRPr="00C43EAB" w14:paraId="7ED3B7C4" w14:textId="77777777" w:rsidTr="006208FC">
        <w:tc>
          <w:tcPr>
            <w:tcW w:w="1555" w:type="dxa"/>
          </w:tcPr>
          <w:p w14:paraId="38CB66D6" w14:textId="77777777" w:rsidR="006208FC" w:rsidRPr="00C43EAB" w:rsidRDefault="006208FC" w:rsidP="006208FC">
            <w:pPr>
              <w:rPr>
                <w:rFonts w:ascii="ＭＳ 明朝" w:hAnsi="ＭＳ 明朝"/>
                <w:sz w:val="20"/>
                <w:szCs w:val="20"/>
              </w:rPr>
            </w:pPr>
            <w:r w:rsidRPr="00C43EAB">
              <w:rPr>
                <w:rFonts w:ascii="ＭＳ 明朝" w:hAnsi="ＭＳ 明朝" w:hint="eastAsia"/>
                <w:sz w:val="20"/>
                <w:szCs w:val="20"/>
              </w:rPr>
              <w:t>所在地</w:t>
            </w:r>
          </w:p>
        </w:tc>
        <w:tc>
          <w:tcPr>
            <w:tcW w:w="7512" w:type="dxa"/>
          </w:tcPr>
          <w:p w14:paraId="6E34E8CB" w14:textId="77777777" w:rsidR="006208FC" w:rsidRPr="00C43EAB" w:rsidRDefault="006208FC" w:rsidP="006208FC">
            <w:pPr>
              <w:rPr>
                <w:rFonts w:ascii="ＭＳ 明朝" w:hAnsi="ＭＳ 明朝"/>
                <w:sz w:val="20"/>
                <w:szCs w:val="20"/>
              </w:rPr>
            </w:pPr>
            <w:r w:rsidRPr="00C43EAB">
              <w:rPr>
                <w:rFonts w:ascii="ＭＳ 明朝" w:hAnsi="ＭＳ 明朝" w:hint="eastAsia"/>
                <w:sz w:val="20"/>
                <w:szCs w:val="20"/>
              </w:rPr>
              <w:t>泉南郡岬町淡輪</w:t>
            </w:r>
            <w:r w:rsidRPr="00C43EAB">
              <w:rPr>
                <w:rFonts w:ascii="ＭＳ 明朝" w:hAnsi="ＭＳ 明朝"/>
                <w:sz w:val="20"/>
                <w:szCs w:val="20"/>
              </w:rPr>
              <w:t>6190番地</w:t>
            </w:r>
          </w:p>
        </w:tc>
      </w:tr>
      <w:tr w:rsidR="00FC1216" w:rsidRPr="00C43EAB" w14:paraId="5F5AEF33" w14:textId="77777777" w:rsidTr="006208FC">
        <w:tc>
          <w:tcPr>
            <w:tcW w:w="1555" w:type="dxa"/>
          </w:tcPr>
          <w:p w14:paraId="1B3DDC82" w14:textId="77777777" w:rsidR="006208FC" w:rsidRPr="00C43EAB" w:rsidRDefault="006208FC" w:rsidP="006208FC">
            <w:pPr>
              <w:rPr>
                <w:rFonts w:ascii="ＭＳ 明朝" w:hAnsi="ＭＳ 明朝"/>
                <w:sz w:val="20"/>
                <w:szCs w:val="20"/>
              </w:rPr>
            </w:pPr>
            <w:r w:rsidRPr="00C43EAB">
              <w:rPr>
                <w:rFonts w:ascii="ＭＳ 明朝" w:hAnsi="ＭＳ 明朝" w:hint="eastAsia"/>
                <w:sz w:val="20"/>
                <w:szCs w:val="20"/>
              </w:rPr>
              <w:t>敷地面積</w:t>
            </w:r>
          </w:p>
        </w:tc>
        <w:tc>
          <w:tcPr>
            <w:tcW w:w="7512" w:type="dxa"/>
          </w:tcPr>
          <w:p w14:paraId="2F4115E9" w14:textId="77777777" w:rsidR="006208FC" w:rsidRPr="00C43EAB" w:rsidRDefault="006208FC" w:rsidP="006208FC">
            <w:pPr>
              <w:rPr>
                <w:rFonts w:ascii="ＭＳ 明朝" w:hAnsi="ＭＳ 明朝"/>
                <w:sz w:val="20"/>
                <w:szCs w:val="20"/>
              </w:rPr>
            </w:pPr>
            <w:r w:rsidRPr="00C43EAB">
              <w:rPr>
                <w:rFonts w:ascii="ＭＳ 明朝" w:hAnsi="ＭＳ 明朝" w:hint="eastAsia"/>
                <w:sz w:val="20"/>
                <w:szCs w:val="20"/>
              </w:rPr>
              <w:t>【青少年海洋センター】</w:t>
            </w:r>
            <w:r w:rsidRPr="00C43EAB">
              <w:rPr>
                <w:rFonts w:ascii="ＭＳ 明朝" w:hAnsi="ＭＳ 明朝"/>
                <w:sz w:val="20"/>
                <w:szCs w:val="20"/>
              </w:rPr>
              <w:t>79,806㎡（大阪府所有）</w:t>
            </w:r>
          </w:p>
          <w:p w14:paraId="6EF24556" w14:textId="77777777" w:rsidR="006208FC" w:rsidRPr="00C43EAB" w:rsidRDefault="006208FC" w:rsidP="006208FC">
            <w:pPr>
              <w:rPr>
                <w:rFonts w:ascii="ＭＳ 明朝" w:hAnsi="ＭＳ 明朝"/>
                <w:sz w:val="20"/>
                <w:szCs w:val="20"/>
              </w:rPr>
            </w:pPr>
            <w:r w:rsidRPr="00C43EAB">
              <w:rPr>
                <w:rFonts w:ascii="ＭＳ 明朝" w:hAnsi="ＭＳ 明朝" w:hint="eastAsia"/>
                <w:sz w:val="20"/>
                <w:szCs w:val="20"/>
              </w:rPr>
              <w:t>【ファミリー棟】</w:t>
            </w:r>
            <w:r w:rsidRPr="00C43EAB">
              <w:rPr>
                <w:rFonts w:ascii="ＭＳ 明朝" w:hAnsi="ＭＳ 明朝"/>
                <w:sz w:val="20"/>
                <w:szCs w:val="20"/>
              </w:rPr>
              <w:t>17,581㎡（大阪府所有）</w:t>
            </w:r>
          </w:p>
        </w:tc>
      </w:tr>
      <w:tr w:rsidR="00FC1216" w:rsidRPr="00C43EAB" w14:paraId="3C812A24" w14:textId="77777777" w:rsidTr="006208FC">
        <w:tc>
          <w:tcPr>
            <w:tcW w:w="1555" w:type="dxa"/>
          </w:tcPr>
          <w:p w14:paraId="3E975437" w14:textId="77777777" w:rsidR="006208FC" w:rsidRPr="00C43EAB" w:rsidRDefault="006208FC" w:rsidP="006208FC">
            <w:pPr>
              <w:rPr>
                <w:rFonts w:ascii="ＭＳ 明朝" w:hAnsi="ＭＳ 明朝"/>
                <w:sz w:val="20"/>
                <w:szCs w:val="20"/>
              </w:rPr>
            </w:pPr>
            <w:r w:rsidRPr="00C43EAB">
              <w:rPr>
                <w:rFonts w:ascii="ＭＳ 明朝" w:hAnsi="ＭＳ 明朝" w:hint="eastAsia"/>
                <w:sz w:val="20"/>
                <w:szCs w:val="20"/>
              </w:rPr>
              <w:t>建物構造</w:t>
            </w:r>
          </w:p>
        </w:tc>
        <w:tc>
          <w:tcPr>
            <w:tcW w:w="7512" w:type="dxa"/>
          </w:tcPr>
          <w:p w14:paraId="4E868FE8" w14:textId="77777777" w:rsidR="006208FC" w:rsidRPr="00C43EAB" w:rsidRDefault="006208FC" w:rsidP="006208FC">
            <w:pPr>
              <w:rPr>
                <w:rFonts w:ascii="ＭＳ 明朝" w:hAnsi="ＭＳ 明朝"/>
                <w:sz w:val="20"/>
                <w:szCs w:val="20"/>
              </w:rPr>
            </w:pPr>
            <w:r w:rsidRPr="00C43EAB">
              <w:rPr>
                <w:rFonts w:ascii="ＭＳ 明朝" w:hAnsi="ＭＳ 明朝" w:hint="eastAsia"/>
                <w:sz w:val="20"/>
                <w:szCs w:val="20"/>
              </w:rPr>
              <w:t>【青少年海洋センター】宿泊管理棟：地上</w:t>
            </w:r>
            <w:r w:rsidRPr="00C43EAB">
              <w:rPr>
                <w:rFonts w:ascii="ＭＳ 明朝" w:hAnsi="ＭＳ 明朝"/>
                <w:sz w:val="20"/>
                <w:szCs w:val="20"/>
              </w:rPr>
              <w:t>5階、地下1階（鉄筋ｺﾝｸﾘｰﾄ造）、体育館：</w:t>
            </w:r>
            <w:r w:rsidRPr="00C43EAB">
              <w:rPr>
                <w:rFonts w:ascii="ＭＳ 明朝" w:hAnsi="ＭＳ 明朝" w:hint="eastAsia"/>
                <w:sz w:val="20"/>
                <w:szCs w:val="20"/>
              </w:rPr>
              <w:t>平屋建（鉄筋ｺﾝｸﾘｰﾄ造）、集会展示棟：地上</w:t>
            </w:r>
            <w:r w:rsidRPr="00C43EAB">
              <w:rPr>
                <w:rFonts w:ascii="ＭＳ 明朝" w:hAnsi="ＭＳ 明朝"/>
                <w:sz w:val="20"/>
                <w:szCs w:val="20"/>
              </w:rPr>
              <w:t>3階建（外壁耐候性鋼材造）</w:t>
            </w:r>
          </w:p>
          <w:p w14:paraId="1B4B8D87" w14:textId="77777777" w:rsidR="006208FC" w:rsidRPr="00C43EAB" w:rsidRDefault="006208FC" w:rsidP="006208FC">
            <w:pPr>
              <w:rPr>
                <w:rFonts w:ascii="ＭＳ 明朝" w:hAnsi="ＭＳ 明朝"/>
                <w:sz w:val="20"/>
                <w:szCs w:val="20"/>
              </w:rPr>
            </w:pPr>
            <w:r w:rsidRPr="00C43EAB">
              <w:rPr>
                <w:rFonts w:ascii="ＭＳ 明朝" w:hAnsi="ＭＳ 明朝" w:hint="eastAsia"/>
                <w:sz w:val="20"/>
                <w:szCs w:val="20"/>
              </w:rPr>
              <w:t>【ファミリー棟】地上</w:t>
            </w:r>
            <w:r w:rsidRPr="00C43EAB">
              <w:rPr>
                <w:rFonts w:ascii="ＭＳ 明朝" w:hAnsi="ＭＳ 明朝"/>
                <w:sz w:val="20"/>
                <w:szCs w:val="20"/>
              </w:rPr>
              <w:t>4階・地下1階（鉄筋ｺﾝｸﾘｰﾄ造）</w:t>
            </w:r>
          </w:p>
        </w:tc>
      </w:tr>
      <w:tr w:rsidR="00FC1216" w:rsidRPr="00C43EAB" w14:paraId="0FC98733" w14:textId="77777777" w:rsidTr="006208FC">
        <w:tc>
          <w:tcPr>
            <w:tcW w:w="1555" w:type="dxa"/>
          </w:tcPr>
          <w:p w14:paraId="423A8676" w14:textId="77777777" w:rsidR="006208FC" w:rsidRPr="00C43EAB" w:rsidRDefault="006208FC" w:rsidP="006208FC">
            <w:pPr>
              <w:rPr>
                <w:rFonts w:ascii="ＭＳ 明朝" w:hAnsi="ＭＳ 明朝"/>
                <w:sz w:val="20"/>
                <w:szCs w:val="20"/>
              </w:rPr>
            </w:pPr>
            <w:r w:rsidRPr="00C43EAB">
              <w:rPr>
                <w:rFonts w:ascii="ＭＳ 明朝" w:hAnsi="ＭＳ 明朝" w:hint="eastAsia"/>
                <w:sz w:val="20"/>
                <w:szCs w:val="20"/>
              </w:rPr>
              <w:t>延床面積</w:t>
            </w:r>
          </w:p>
        </w:tc>
        <w:tc>
          <w:tcPr>
            <w:tcW w:w="7512" w:type="dxa"/>
          </w:tcPr>
          <w:p w14:paraId="5A453F79" w14:textId="77777777" w:rsidR="006208FC" w:rsidRPr="00C43EAB" w:rsidRDefault="006208FC" w:rsidP="006208FC">
            <w:pPr>
              <w:rPr>
                <w:rFonts w:ascii="ＭＳ 明朝" w:hAnsi="ＭＳ 明朝"/>
                <w:sz w:val="20"/>
                <w:szCs w:val="20"/>
              </w:rPr>
            </w:pPr>
            <w:r w:rsidRPr="00C43EAB">
              <w:rPr>
                <w:rFonts w:ascii="ＭＳ 明朝" w:hAnsi="ＭＳ 明朝" w:hint="eastAsia"/>
                <w:sz w:val="20"/>
                <w:szCs w:val="20"/>
              </w:rPr>
              <w:t>【青少年海洋センター】</w:t>
            </w:r>
            <w:r w:rsidRPr="00C43EAB">
              <w:rPr>
                <w:rFonts w:ascii="ＭＳ 明朝" w:hAnsi="ＭＳ 明朝"/>
                <w:sz w:val="20"/>
                <w:szCs w:val="20"/>
              </w:rPr>
              <w:t>13,819㎡</w:t>
            </w:r>
          </w:p>
          <w:p w14:paraId="2DA0E04C" w14:textId="77777777" w:rsidR="006208FC" w:rsidRPr="00C43EAB" w:rsidRDefault="006208FC" w:rsidP="006208FC">
            <w:pPr>
              <w:rPr>
                <w:rFonts w:ascii="ＭＳ 明朝" w:hAnsi="ＭＳ 明朝"/>
                <w:sz w:val="20"/>
                <w:szCs w:val="20"/>
              </w:rPr>
            </w:pPr>
            <w:r w:rsidRPr="00C43EAB">
              <w:rPr>
                <w:rFonts w:ascii="ＭＳ 明朝" w:hAnsi="ＭＳ 明朝" w:hint="eastAsia"/>
                <w:sz w:val="20"/>
                <w:szCs w:val="20"/>
              </w:rPr>
              <w:t>【ファミリー棟】</w:t>
            </w:r>
            <w:r w:rsidRPr="00C43EAB">
              <w:rPr>
                <w:rFonts w:ascii="ＭＳ 明朝" w:hAnsi="ＭＳ 明朝"/>
                <w:sz w:val="20"/>
                <w:szCs w:val="20"/>
              </w:rPr>
              <w:t>3,537.2㎡</w:t>
            </w:r>
          </w:p>
        </w:tc>
      </w:tr>
      <w:tr w:rsidR="00FC1216" w:rsidRPr="00C43EAB" w14:paraId="43298D68" w14:textId="77777777" w:rsidTr="006208FC">
        <w:tc>
          <w:tcPr>
            <w:tcW w:w="1555" w:type="dxa"/>
          </w:tcPr>
          <w:p w14:paraId="41545CDC" w14:textId="77777777" w:rsidR="006208FC" w:rsidRPr="00C43EAB" w:rsidRDefault="006208FC" w:rsidP="006208FC">
            <w:pPr>
              <w:rPr>
                <w:rFonts w:ascii="ＭＳ 明朝" w:hAnsi="ＭＳ 明朝"/>
                <w:sz w:val="20"/>
                <w:szCs w:val="20"/>
              </w:rPr>
            </w:pPr>
            <w:r w:rsidRPr="00C43EAB">
              <w:rPr>
                <w:rFonts w:ascii="ＭＳ 明朝" w:hAnsi="ＭＳ 明朝" w:hint="eastAsia"/>
                <w:sz w:val="20"/>
                <w:szCs w:val="20"/>
              </w:rPr>
              <w:t>主な施設</w:t>
            </w:r>
          </w:p>
        </w:tc>
        <w:tc>
          <w:tcPr>
            <w:tcW w:w="7512" w:type="dxa"/>
          </w:tcPr>
          <w:p w14:paraId="5C7B39A3" w14:textId="77777777" w:rsidR="006208FC" w:rsidRPr="00C43EAB" w:rsidRDefault="006208FC" w:rsidP="006208FC">
            <w:pPr>
              <w:rPr>
                <w:rFonts w:ascii="ＭＳ 明朝" w:hAnsi="ＭＳ 明朝"/>
                <w:sz w:val="20"/>
                <w:szCs w:val="20"/>
              </w:rPr>
            </w:pPr>
            <w:r w:rsidRPr="00C43EAB">
              <w:rPr>
                <w:rFonts w:ascii="ＭＳ 明朝" w:hAnsi="ＭＳ 明朝" w:hint="eastAsia"/>
                <w:sz w:val="20"/>
                <w:szCs w:val="20"/>
              </w:rPr>
              <w:t>【青少年海洋センター】宿泊室：</w:t>
            </w:r>
            <w:r w:rsidRPr="00C43EAB">
              <w:rPr>
                <w:rFonts w:ascii="ＭＳ 明朝" w:hAnsi="ＭＳ 明朝"/>
                <w:sz w:val="20"/>
                <w:szCs w:val="20"/>
              </w:rPr>
              <w:t>36室（8人用）、6室（4人用）、食堂、ｽﾀｯﾌﾙｰﾑ、体育館：812㎡、集会展示棟：集会室6、展示室、資料室ほか、駐車場（20台）</w:t>
            </w:r>
          </w:p>
          <w:p w14:paraId="7E5F1A9F" w14:textId="77777777" w:rsidR="006208FC" w:rsidRPr="00C43EAB" w:rsidRDefault="006208FC" w:rsidP="006208FC">
            <w:pPr>
              <w:rPr>
                <w:rFonts w:ascii="ＭＳ 明朝" w:hAnsi="ＭＳ 明朝"/>
                <w:sz w:val="20"/>
                <w:szCs w:val="20"/>
              </w:rPr>
            </w:pPr>
            <w:r w:rsidRPr="00C43EAB">
              <w:rPr>
                <w:rFonts w:ascii="ＭＳ 明朝" w:hAnsi="ＭＳ 明朝" w:hint="eastAsia"/>
                <w:sz w:val="20"/>
                <w:szCs w:val="20"/>
              </w:rPr>
              <w:t>【ファミリー棟】宿泊室：</w:t>
            </w:r>
            <w:r w:rsidRPr="00C43EAB">
              <w:rPr>
                <w:rFonts w:ascii="ＭＳ 明朝" w:hAnsi="ＭＳ 明朝"/>
                <w:sz w:val="20"/>
                <w:szCs w:val="20"/>
              </w:rPr>
              <w:t>2室（8人）・2室（5人）・12室（4人）・2室（2人）・2室（1人）</w:t>
            </w:r>
          </w:p>
          <w:p w14:paraId="218D41FF" w14:textId="77777777" w:rsidR="006208FC" w:rsidRPr="00C43EAB" w:rsidRDefault="006208FC" w:rsidP="006208FC">
            <w:pPr>
              <w:rPr>
                <w:rFonts w:ascii="ＭＳ 明朝" w:hAnsi="ＭＳ 明朝"/>
                <w:sz w:val="20"/>
                <w:szCs w:val="20"/>
              </w:rPr>
            </w:pPr>
            <w:r w:rsidRPr="00C43EAB">
              <w:rPr>
                <w:rFonts w:ascii="ＭＳ 明朝" w:hAnsi="ＭＳ 明朝" w:hint="eastAsia"/>
                <w:sz w:val="20"/>
                <w:szCs w:val="20"/>
              </w:rPr>
              <w:t>附帯施設：広間、ｸﾞﾙｰﾌﾟﾜｰｸﾙｰﾑ、多目的ﾙｰﾑ、展望風呂他、ﾃﾆｽｺｰﾄ</w:t>
            </w:r>
            <w:r w:rsidRPr="00C43EAB">
              <w:rPr>
                <w:rFonts w:ascii="ＭＳ 明朝" w:hAnsi="ＭＳ 明朝"/>
                <w:sz w:val="20"/>
                <w:szCs w:val="20"/>
              </w:rPr>
              <w:t>2面、駐車場（52台）</w:t>
            </w:r>
          </w:p>
        </w:tc>
      </w:tr>
      <w:tr w:rsidR="00FC1216" w:rsidRPr="00C43EAB" w14:paraId="017EF360" w14:textId="77777777" w:rsidTr="006208FC">
        <w:tc>
          <w:tcPr>
            <w:tcW w:w="1555" w:type="dxa"/>
          </w:tcPr>
          <w:p w14:paraId="2C22AA58" w14:textId="77777777" w:rsidR="006208FC" w:rsidRPr="00C43EAB" w:rsidRDefault="006208FC" w:rsidP="006208FC">
            <w:pPr>
              <w:rPr>
                <w:rFonts w:ascii="ＭＳ 明朝" w:hAnsi="ＭＳ 明朝"/>
                <w:sz w:val="20"/>
                <w:szCs w:val="20"/>
              </w:rPr>
            </w:pPr>
            <w:r w:rsidRPr="00C43EAB">
              <w:rPr>
                <w:rFonts w:ascii="ＭＳ 明朝" w:hAnsi="ＭＳ 明朝" w:hint="eastAsia"/>
                <w:sz w:val="20"/>
                <w:szCs w:val="20"/>
              </w:rPr>
              <w:t>建設費</w:t>
            </w:r>
          </w:p>
        </w:tc>
        <w:tc>
          <w:tcPr>
            <w:tcW w:w="7512" w:type="dxa"/>
          </w:tcPr>
          <w:p w14:paraId="48EDCA75" w14:textId="77777777" w:rsidR="006208FC" w:rsidRPr="00C43EAB" w:rsidRDefault="006208FC" w:rsidP="006208FC">
            <w:pPr>
              <w:rPr>
                <w:rFonts w:ascii="ＭＳ 明朝" w:hAnsi="ＭＳ 明朝"/>
                <w:sz w:val="20"/>
                <w:szCs w:val="20"/>
              </w:rPr>
            </w:pPr>
            <w:r w:rsidRPr="00C43EAB">
              <w:rPr>
                <w:rFonts w:ascii="ＭＳ 明朝" w:hAnsi="ＭＳ 明朝" w:hint="eastAsia"/>
                <w:sz w:val="20"/>
                <w:szCs w:val="20"/>
              </w:rPr>
              <w:t>【青少年海洋センター】</w:t>
            </w:r>
            <w:r w:rsidRPr="00C43EAB">
              <w:rPr>
                <w:rFonts w:ascii="ＭＳ 明朝" w:hAnsi="ＭＳ 明朝"/>
                <w:sz w:val="20"/>
                <w:szCs w:val="20"/>
              </w:rPr>
              <w:t>23.81億円</w:t>
            </w:r>
          </w:p>
          <w:p w14:paraId="657CD832" w14:textId="77777777" w:rsidR="006208FC" w:rsidRPr="00C43EAB" w:rsidRDefault="006208FC" w:rsidP="006208FC">
            <w:pPr>
              <w:rPr>
                <w:rFonts w:ascii="ＭＳ 明朝" w:hAnsi="ＭＳ 明朝"/>
                <w:sz w:val="20"/>
                <w:szCs w:val="20"/>
              </w:rPr>
            </w:pPr>
            <w:r w:rsidRPr="00C43EAB">
              <w:rPr>
                <w:rFonts w:ascii="ＭＳ 明朝" w:hAnsi="ＭＳ 明朝" w:hint="eastAsia"/>
                <w:sz w:val="20"/>
                <w:szCs w:val="20"/>
              </w:rPr>
              <w:t>【ファミリー棟】</w:t>
            </w:r>
            <w:r w:rsidRPr="00C43EAB">
              <w:rPr>
                <w:rFonts w:ascii="ＭＳ 明朝" w:hAnsi="ＭＳ 明朝"/>
                <w:sz w:val="20"/>
                <w:szCs w:val="20"/>
              </w:rPr>
              <w:t>23.65億円</w:t>
            </w:r>
          </w:p>
        </w:tc>
      </w:tr>
      <w:tr w:rsidR="00FC1216" w:rsidRPr="00C43EAB" w14:paraId="05563344" w14:textId="77777777" w:rsidTr="006208FC">
        <w:tc>
          <w:tcPr>
            <w:tcW w:w="1555" w:type="dxa"/>
          </w:tcPr>
          <w:p w14:paraId="7E4B4AFD" w14:textId="77777777" w:rsidR="006208FC" w:rsidRPr="00C43EAB" w:rsidRDefault="006208FC" w:rsidP="006208FC">
            <w:pPr>
              <w:rPr>
                <w:rFonts w:ascii="ＭＳ 明朝" w:hAnsi="ＭＳ 明朝"/>
                <w:sz w:val="20"/>
                <w:szCs w:val="20"/>
              </w:rPr>
            </w:pPr>
            <w:r w:rsidRPr="00C43EAB">
              <w:rPr>
                <w:rFonts w:ascii="ＭＳ 明朝" w:hAnsi="ＭＳ 明朝" w:hint="eastAsia"/>
                <w:sz w:val="20"/>
                <w:szCs w:val="20"/>
              </w:rPr>
              <w:t>運営形態</w:t>
            </w:r>
          </w:p>
        </w:tc>
        <w:tc>
          <w:tcPr>
            <w:tcW w:w="7512" w:type="dxa"/>
          </w:tcPr>
          <w:p w14:paraId="2988D70E" w14:textId="77777777" w:rsidR="006208FC" w:rsidRPr="00C43EAB" w:rsidRDefault="006208FC" w:rsidP="006208FC">
            <w:pPr>
              <w:rPr>
                <w:rFonts w:ascii="ＭＳ 明朝" w:hAnsi="ＭＳ 明朝"/>
                <w:sz w:val="20"/>
                <w:szCs w:val="20"/>
              </w:rPr>
            </w:pPr>
            <w:r w:rsidRPr="00C43EAB">
              <w:rPr>
                <w:rFonts w:ascii="ＭＳ 明朝" w:hAnsi="ＭＳ 明朝" w:hint="eastAsia"/>
                <w:sz w:val="20"/>
                <w:szCs w:val="20"/>
              </w:rPr>
              <w:t>指定管理者による管理</w:t>
            </w:r>
          </w:p>
          <w:p w14:paraId="01AEFEF2" w14:textId="77777777" w:rsidR="006208FC" w:rsidRPr="00C43EAB" w:rsidRDefault="006208FC" w:rsidP="006208FC">
            <w:pPr>
              <w:rPr>
                <w:rFonts w:ascii="ＭＳ 明朝" w:hAnsi="ＭＳ 明朝"/>
                <w:sz w:val="20"/>
                <w:szCs w:val="20"/>
              </w:rPr>
            </w:pPr>
            <w:r w:rsidRPr="00C43EAB">
              <w:rPr>
                <w:rFonts w:ascii="ＭＳ 明朝" w:hAnsi="ＭＳ 明朝" w:hint="eastAsia"/>
                <w:sz w:val="20"/>
                <w:szCs w:val="20"/>
              </w:rPr>
              <w:t>【青少年海洋センター】</w:t>
            </w:r>
          </w:p>
          <w:p w14:paraId="317728A3" w14:textId="77777777" w:rsidR="006208FC" w:rsidRPr="00C43EAB" w:rsidRDefault="006208FC" w:rsidP="006208FC">
            <w:pPr>
              <w:rPr>
                <w:rFonts w:ascii="ＭＳ 明朝" w:hAnsi="ＭＳ 明朝"/>
                <w:sz w:val="20"/>
                <w:szCs w:val="20"/>
              </w:rPr>
            </w:pPr>
            <w:r w:rsidRPr="00C43EAB">
              <w:rPr>
                <w:rFonts w:ascii="ＭＳ 明朝" w:hAnsi="ＭＳ 明朝"/>
                <w:sz w:val="20"/>
                <w:szCs w:val="20"/>
              </w:rPr>
              <w:t>（H18.4～H23.3）NPO法人NAC、ﾅﾝﾌﾞﾌｰﾄﾞｻｰﾋﾞｽ㈱、㈱BSC・ｲﾝﾀｰﾅｼｮﾅﾙ</w:t>
            </w:r>
          </w:p>
          <w:p w14:paraId="435EBAD3" w14:textId="77777777" w:rsidR="006208FC" w:rsidRPr="00C43EAB" w:rsidRDefault="006208FC" w:rsidP="006208FC">
            <w:pPr>
              <w:rPr>
                <w:rFonts w:ascii="ＭＳ 明朝" w:hAnsi="ＭＳ 明朝"/>
                <w:sz w:val="20"/>
                <w:szCs w:val="20"/>
              </w:rPr>
            </w:pPr>
            <w:r w:rsidRPr="00C43EAB">
              <w:rPr>
                <w:rFonts w:ascii="ＭＳ 明朝" w:hAnsi="ＭＳ 明朝" w:hint="eastAsia"/>
                <w:sz w:val="20"/>
                <w:szCs w:val="20"/>
              </w:rPr>
              <w:t>【ファミリー棟】</w:t>
            </w:r>
          </w:p>
          <w:p w14:paraId="243217AE" w14:textId="77777777" w:rsidR="006208FC" w:rsidRPr="00C43EAB" w:rsidRDefault="006208FC" w:rsidP="006208FC">
            <w:pPr>
              <w:rPr>
                <w:rFonts w:ascii="ＭＳ 明朝" w:hAnsi="ＭＳ 明朝"/>
                <w:sz w:val="20"/>
                <w:szCs w:val="20"/>
              </w:rPr>
            </w:pPr>
            <w:r w:rsidRPr="00C43EAB">
              <w:rPr>
                <w:rFonts w:ascii="ＭＳ 明朝" w:hAnsi="ＭＳ 明朝"/>
                <w:sz w:val="20"/>
                <w:szCs w:val="20"/>
              </w:rPr>
              <w:t>（H17.4～H21.9）</w:t>
            </w:r>
            <w:r w:rsidRPr="00C43EAB">
              <w:rPr>
                <w:rFonts w:ascii="ＭＳ 明朝" w:hAnsi="ＭＳ 明朝" w:hint="eastAsia"/>
                <w:sz w:val="20"/>
                <w:szCs w:val="20"/>
              </w:rPr>
              <w:t>㈲ﾌｼﾞｺｰﾎﾟﾚｰｼｮﾝ</w:t>
            </w:r>
          </w:p>
          <w:p w14:paraId="30C33EAF" w14:textId="77777777" w:rsidR="006208FC" w:rsidRPr="00C43EAB" w:rsidRDefault="006208FC" w:rsidP="006208FC">
            <w:pPr>
              <w:rPr>
                <w:rFonts w:ascii="ＭＳ 明朝" w:hAnsi="ＭＳ 明朝"/>
                <w:sz w:val="20"/>
                <w:szCs w:val="20"/>
              </w:rPr>
            </w:pPr>
            <w:r w:rsidRPr="00C43EAB">
              <w:rPr>
                <w:rFonts w:ascii="ＭＳ 明朝" w:hAnsi="ＭＳ 明朝"/>
                <w:sz w:val="20"/>
                <w:szCs w:val="20"/>
              </w:rPr>
              <w:t>（H21.10～H23.3）</w:t>
            </w:r>
            <w:r w:rsidRPr="00C43EAB">
              <w:rPr>
                <w:rFonts w:ascii="ＭＳ 明朝" w:hAnsi="ＭＳ 明朝" w:hint="eastAsia"/>
                <w:sz w:val="20"/>
                <w:szCs w:val="20"/>
              </w:rPr>
              <w:t>ﾅﾝﾌﾞﾌｰﾄﾞｻｰﾋﾞｽ㈱</w:t>
            </w:r>
          </w:p>
          <w:p w14:paraId="4D489C8F" w14:textId="77777777" w:rsidR="006208FC" w:rsidRPr="00C43EAB" w:rsidRDefault="006208FC" w:rsidP="006208FC">
            <w:pPr>
              <w:rPr>
                <w:rFonts w:ascii="ＭＳ 明朝" w:hAnsi="ＭＳ 明朝"/>
                <w:sz w:val="20"/>
                <w:szCs w:val="20"/>
              </w:rPr>
            </w:pPr>
            <w:r w:rsidRPr="00C43EAB">
              <w:rPr>
                <w:rFonts w:ascii="ＭＳ 明朝" w:hAnsi="ＭＳ 明朝" w:hint="eastAsia"/>
                <w:sz w:val="20"/>
                <w:szCs w:val="20"/>
              </w:rPr>
              <w:t>【一体管理】</w:t>
            </w:r>
          </w:p>
          <w:p w14:paraId="75AB03BF" w14:textId="77777777" w:rsidR="006208FC" w:rsidRPr="00C43EAB" w:rsidRDefault="006208FC" w:rsidP="006208FC">
            <w:pPr>
              <w:rPr>
                <w:rFonts w:ascii="ＭＳ 明朝" w:hAnsi="ＭＳ 明朝"/>
                <w:sz w:val="20"/>
                <w:szCs w:val="20"/>
              </w:rPr>
            </w:pPr>
            <w:r w:rsidRPr="00C43EAB">
              <w:rPr>
                <w:rFonts w:ascii="ＭＳ 明朝" w:hAnsi="ＭＳ 明朝" w:hint="eastAsia"/>
                <w:sz w:val="20"/>
                <w:szCs w:val="20"/>
              </w:rPr>
              <w:t>（</w:t>
            </w:r>
            <w:r w:rsidRPr="00C43EAB">
              <w:rPr>
                <w:rFonts w:ascii="ＭＳ 明朝" w:hAnsi="ＭＳ 明朝"/>
                <w:sz w:val="20"/>
                <w:szCs w:val="20"/>
              </w:rPr>
              <w:t>H23.4～H28.3）NPO法人NAC、</w:t>
            </w:r>
            <w:r w:rsidRPr="00C43EAB">
              <w:rPr>
                <w:rFonts w:ascii="ＭＳ 明朝" w:hAnsi="ＭＳ 明朝" w:hint="eastAsia"/>
                <w:sz w:val="20"/>
                <w:szCs w:val="20"/>
              </w:rPr>
              <w:t>ﾅﾝﾌﾞﾌｰﾄﾞｻｰﾋﾞｽ㈱、㈱</w:t>
            </w:r>
            <w:r w:rsidRPr="00C43EAB">
              <w:rPr>
                <w:rFonts w:ascii="ＭＳ 明朝" w:hAnsi="ＭＳ 明朝"/>
                <w:sz w:val="20"/>
                <w:szCs w:val="20"/>
              </w:rPr>
              <w:t>BSC・ｲﾝﾀｰﾅｼｮﾅﾙ</w:t>
            </w:r>
          </w:p>
          <w:p w14:paraId="3CBBA282" w14:textId="77777777" w:rsidR="006208FC" w:rsidRPr="00C43EAB" w:rsidRDefault="006208FC" w:rsidP="006208FC">
            <w:pPr>
              <w:rPr>
                <w:rFonts w:ascii="ＭＳ 明朝" w:hAnsi="ＭＳ 明朝"/>
                <w:sz w:val="20"/>
                <w:szCs w:val="20"/>
              </w:rPr>
            </w:pPr>
            <w:r w:rsidRPr="00C43EAB">
              <w:rPr>
                <w:rFonts w:ascii="ＭＳ 明朝" w:hAnsi="ＭＳ 明朝"/>
                <w:sz w:val="20"/>
                <w:szCs w:val="20"/>
              </w:rPr>
              <w:t>（H28.4～H33.3）NPO法人NAC、</w:t>
            </w:r>
            <w:r w:rsidRPr="00C43EAB">
              <w:rPr>
                <w:rFonts w:ascii="ＭＳ 明朝" w:hAnsi="ＭＳ 明朝" w:hint="eastAsia"/>
                <w:sz w:val="20"/>
                <w:szCs w:val="20"/>
              </w:rPr>
              <w:t>ﾅﾝﾌﾞﾌｰﾄﾞｻｰﾋﾞｽ㈱、㈱</w:t>
            </w:r>
            <w:r w:rsidRPr="00C43EAB">
              <w:rPr>
                <w:rFonts w:ascii="ＭＳ 明朝" w:hAnsi="ＭＳ 明朝"/>
                <w:sz w:val="20"/>
                <w:szCs w:val="20"/>
              </w:rPr>
              <w:t>BSC・ｲﾝﾀｰﾅｼｮﾅﾙ</w:t>
            </w:r>
          </w:p>
        </w:tc>
      </w:tr>
      <w:tr w:rsidR="00FC1216" w:rsidRPr="00C43EAB" w14:paraId="1E6FAF3E" w14:textId="77777777" w:rsidTr="006208FC">
        <w:tc>
          <w:tcPr>
            <w:tcW w:w="1555" w:type="dxa"/>
          </w:tcPr>
          <w:p w14:paraId="56F9699B" w14:textId="77777777" w:rsidR="006208FC" w:rsidRPr="00C43EAB" w:rsidRDefault="006208FC" w:rsidP="006208FC">
            <w:pPr>
              <w:rPr>
                <w:rFonts w:ascii="ＭＳ 明朝" w:hAnsi="ＭＳ 明朝"/>
                <w:sz w:val="20"/>
                <w:szCs w:val="20"/>
              </w:rPr>
            </w:pPr>
            <w:r w:rsidRPr="00C43EAB">
              <w:rPr>
                <w:rFonts w:ascii="ＭＳ 明朝" w:hAnsi="ＭＳ 明朝" w:hint="eastAsia"/>
                <w:sz w:val="20"/>
                <w:szCs w:val="20"/>
              </w:rPr>
              <w:t>利用者数</w:t>
            </w:r>
          </w:p>
        </w:tc>
        <w:tc>
          <w:tcPr>
            <w:tcW w:w="7512" w:type="dxa"/>
          </w:tcPr>
          <w:p w14:paraId="39553819" w14:textId="655C512D" w:rsidR="006208FC" w:rsidRPr="00C43EAB" w:rsidRDefault="006208FC" w:rsidP="006208FC">
            <w:pPr>
              <w:rPr>
                <w:rFonts w:ascii="ＭＳ 明朝" w:hAnsi="ＭＳ 明朝"/>
                <w:sz w:val="20"/>
                <w:szCs w:val="20"/>
              </w:rPr>
            </w:pPr>
            <w:r w:rsidRPr="00C43EAB">
              <w:rPr>
                <w:rFonts w:ascii="ＭＳ 明朝" w:hAnsi="ＭＳ 明朝" w:hint="eastAsia"/>
                <w:sz w:val="20"/>
                <w:szCs w:val="20"/>
              </w:rPr>
              <w:t>【青少年海洋センター】</w:t>
            </w:r>
            <w:r w:rsidR="00626F49" w:rsidRPr="00C43EAB">
              <w:rPr>
                <w:rFonts w:ascii="ＭＳ 明朝" w:hAnsi="ＭＳ 明朝" w:hint="eastAsia"/>
                <w:sz w:val="20"/>
                <w:szCs w:val="20"/>
              </w:rPr>
              <w:t>平成</w:t>
            </w:r>
            <w:r w:rsidRPr="00C43EAB">
              <w:rPr>
                <w:rFonts w:ascii="ＭＳ 明朝" w:hAnsi="ＭＳ 明朝"/>
                <w:sz w:val="20"/>
                <w:szCs w:val="20"/>
              </w:rPr>
              <w:t xml:space="preserve">27年度：67,594人　</w:t>
            </w:r>
            <w:r w:rsidR="00626F49" w:rsidRPr="00C43EAB">
              <w:rPr>
                <w:rFonts w:ascii="ＭＳ 明朝" w:hAnsi="ＭＳ 明朝" w:hint="eastAsia"/>
                <w:sz w:val="20"/>
                <w:szCs w:val="20"/>
              </w:rPr>
              <w:t>平成</w:t>
            </w:r>
            <w:r w:rsidRPr="00C43EAB">
              <w:rPr>
                <w:rFonts w:ascii="ＭＳ 明朝" w:hAnsi="ＭＳ 明朝"/>
                <w:sz w:val="20"/>
                <w:szCs w:val="20"/>
              </w:rPr>
              <w:t>28年度：66,916人</w:t>
            </w:r>
          </w:p>
          <w:p w14:paraId="1555FA4A" w14:textId="159AEBE7" w:rsidR="006208FC" w:rsidRPr="00C43EAB" w:rsidRDefault="006208FC" w:rsidP="006208FC">
            <w:pPr>
              <w:rPr>
                <w:rFonts w:ascii="ＭＳ 明朝" w:hAnsi="ＭＳ 明朝"/>
                <w:sz w:val="20"/>
                <w:szCs w:val="20"/>
              </w:rPr>
            </w:pPr>
            <w:r w:rsidRPr="00C43EAB">
              <w:rPr>
                <w:rFonts w:ascii="ＭＳ 明朝" w:hAnsi="ＭＳ 明朝" w:hint="eastAsia"/>
                <w:sz w:val="20"/>
                <w:szCs w:val="20"/>
              </w:rPr>
              <w:t>【ファミリー棟】（宿泊利用者数）</w:t>
            </w:r>
            <w:r w:rsidR="00626F49" w:rsidRPr="00C43EAB">
              <w:rPr>
                <w:rFonts w:ascii="ＭＳ 明朝" w:hAnsi="ＭＳ 明朝" w:hint="eastAsia"/>
                <w:sz w:val="20"/>
                <w:szCs w:val="20"/>
              </w:rPr>
              <w:t>平成</w:t>
            </w:r>
            <w:r w:rsidRPr="00C43EAB">
              <w:rPr>
                <w:rFonts w:ascii="ＭＳ 明朝" w:hAnsi="ＭＳ 明朝"/>
                <w:sz w:val="20"/>
                <w:szCs w:val="20"/>
              </w:rPr>
              <w:t>27年度：8,653人　平成28年度：6,229人</w:t>
            </w:r>
          </w:p>
        </w:tc>
      </w:tr>
      <w:tr w:rsidR="00FC1216" w:rsidRPr="00C43EAB" w14:paraId="0F761C7F" w14:textId="77777777" w:rsidTr="006208FC">
        <w:tc>
          <w:tcPr>
            <w:tcW w:w="1555" w:type="dxa"/>
          </w:tcPr>
          <w:p w14:paraId="3DA2A681" w14:textId="77777777" w:rsidR="006208FC" w:rsidRPr="00C43EAB" w:rsidRDefault="006208FC" w:rsidP="006208FC">
            <w:pPr>
              <w:rPr>
                <w:rFonts w:ascii="ＭＳ 明朝" w:hAnsi="ＭＳ 明朝"/>
                <w:sz w:val="20"/>
                <w:szCs w:val="20"/>
              </w:rPr>
            </w:pPr>
            <w:r w:rsidRPr="00C43EAB">
              <w:rPr>
                <w:rFonts w:ascii="ＭＳ 明朝" w:hAnsi="ＭＳ 明朝" w:hint="eastAsia"/>
                <w:sz w:val="20"/>
                <w:szCs w:val="20"/>
              </w:rPr>
              <w:t>料金体系</w:t>
            </w:r>
          </w:p>
        </w:tc>
        <w:tc>
          <w:tcPr>
            <w:tcW w:w="7512" w:type="dxa"/>
          </w:tcPr>
          <w:p w14:paraId="23DA798F" w14:textId="77777777" w:rsidR="006208FC" w:rsidRPr="00C43EAB" w:rsidRDefault="006208FC" w:rsidP="006208FC">
            <w:pPr>
              <w:rPr>
                <w:rFonts w:ascii="ＭＳ 明朝" w:hAnsi="ＭＳ 明朝"/>
                <w:sz w:val="20"/>
                <w:szCs w:val="20"/>
              </w:rPr>
            </w:pPr>
            <w:r w:rsidRPr="00C43EAB">
              <w:rPr>
                <w:rFonts w:ascii="ＭＳ 明朝" w:hAnsi="ＭＳ 明朝" w:hint="eastAsia"/>
                <w:sz w:val="20"/>
                <w:szCs w:val="20"/>
              </w:rPr>
              <w:t>利用料金制</w:t>
            </w:r>
          </w:p>
        </w:tc>
      </w:tr>
      <w:tr w:rsidR="00FC1216" w:rsidRPr="00C43EAB" w14:paraId="3997EF56" w14:textId="77777777" w:rsidTr="006208FC">
        <w:tc>
          <w:tcPr>
            <w:tcW w:w="1555" w:type="dxa"/>
          </w:tcPr>
          <w:p w14:paraId="412FFACB" w14:textId="77777777" w:rsidR="006208FC" w:rsidRPr="00C43EAB" w:rsidRDefault="006208FC" w:rsidP="006208FC">
            <w:pPr>
              <w:rPr>
                <w:rFonts w:ascii="ＭＳ 明朝" w:hAnsi="ＭＳ 明朝"/>
                <w:sz w:val="20"/>
                <w:szCs w:val="20"/>
              </w:rPr>
            </w:pPr>
            <w:r w:rsidRPr="00C43EAB">
              <w:rPr>
                <w:rFonts w:ascii="ＭＳ 明朝" w:hAnsi="ＭＳ 明朝" w:hint="eastAsia"/>
                <w:sz w:val="20"/>
                <w:szCs w:val="20"/>
              </w:rPr>
              <w:t>府費負担（予算）</w:t>
            </w:r>
          </w:p>
        </w:tc>
        <w:tc>
          <w:tcPr>
            <w:tcW w:w="7512" w:type="dxa"/>
          </w:tcPr>
          <w:p w14:paraId="68B52299" w14:textId="77777777" w:rsidR="006208FC" w:rsidRPr="00C43EAB" w:rsidRDefault="006208FC" w:rsidP="006208FC">
            <w:pPr>
              <w:rPr>
                <w:rFonts w:ascii="ＭＳ 明朝" w:hAnsi="ＭＳ 明朝"/>
                <w:sz w:val="20"/>
                <w:szCs w:val="20"/>
              </w:rPr>
            </w:pPr>
            <w:r w:rsidRPr="00C43EAB">
              <w:rPr>
                <w:rFonts w:ascii="ＭＳ 明朝" w:hAnsi="ＭＳ 明朝" w:hint="eastAsia"/>
                <w:sz w:val="20"/>
                <w:szCs w:val="20"/>
              </w:rPr>
              <w:t>【青少年海洋センター】平成</w:t>
            </w:r>
            <w:r w:rsidRPr="00C43EAB">
              <w:rPr>
                <w:rFonts w:ascii="ＭＳ 明朝" w:hAnsi="ＭＳ 明朝"/>
                <w:sz w:val="20"/>
                <w:szCs w:val="20"/>
              </w:rPr>
              <w:t>28年度　96,224千円</w:t>
            </w:r>
          </w:p>
          <w:p w14:paraId="07FD3428" w14:textId="77777777" w:rsidR="006208FC" w:rsidRPr="00C43EAB" w:rsidRDefault="006208FC" w:rsidP="006208FC">
            <w:pPr>
              <w:ind w:firstLineChars="100" w:firstLine="196"/>
              <w:rPr>
                <w:rFonts w:ascii="ＭＳ 明朝" w:hAnsi="ＭＳ 明朝"/>
                <w:sz w:val="20"/>
                <w:szCs w:val="20"/>
              </w:rPr>
            </w:pPr>
            <w:r w:rsidRPr="00C43EAB">
              <w:rPr>
                <w:rFonts w:ascii="ＭＳ 明朝" w:hAnsi="ＭＳ 明朝" w:hint="eastAsia"/>
                <w:sz w:val="20"/>
                <w:szCs w:val="20"/>
              </w:rPr>
              <w:t>（大阪府は、別途、修繕費として</w:t>
            </w:r>
            <w:r w:rsidRPr="00C43EAB">
              <w:rPr>
                <w:rFonts w:ascii="ＭＳ 明朝" w:hAnsi="ＭＳ 明朝"/>
                <w:sz w:val="20"/>
                <w:szCs w:val="20"/>
              </w:rPr>
              <w:t>25,268千円を負担）</w:t>
            </w:r>
          </w:p>
          <w:p w14:paraId="17C69D94" w14:textId="77777777" w:rsidR="006208FC" w:rsidRPr="00C43EAB" w:rsidRDefault="006208FC" w:rsidP="006208FC">
            <w:pPr>
              <w:rPr>
                <w:rFonts w:ascii="ＭＳ 明朝" w:hAnsi="ＭＳ 明朝"/>
                <w:sz w:val="20"/>
                <w:szCs w:val="20"/>
              </w:rPr>
            </w:pPr>
            <w:r w:rsidRPr="00C43EAB">
              <w:rPr>
                <w:rFonts w:ascii="ＭＳ 明朝" w:hAnsi="ＭＳ 明朝" w:hint="eastAsia"/>
                <w:sz w:val="20"/>
                <w:szCs w:val="20"/>
              </w:rPr>
              <w:t>【ファミリー棟】平成</w:t>
            </w:r>
            <w:r w:rsidRPr="00C43EAB">
              <w:rPr>
                <w:rFonts w:ascii="ＭＳ 明朝" w:hAnsi="ＭＳ 明朝"/>
                <w:sz w:val="20"/>
                <w:szCs w:val="20"/>
              </w:rPr>
              <w:t>28年度　-238千円</w:t>
            </w:r>
          </w:p>
        </w:tc>
      </w:tr>
      <w:tr w:rsidR="00FC1216" w:rsidRPr="00C43EAB" w14:paraId="328C4005" w14:textId="77777777" w:rsidTr="006208FC">
        <w:tc>
          <w:tcPr>
            <w:tcW w:w="1555" w:type="dxa"/>
          </w:tcPr>
          <w:p w14:paraId="14C59567" w14:textId="77777777" w:rsidR="006208FC" w:rsidRPr="00C43EAB" w:rsidRDefault="006208FC" w:rsidP="006208FC">
            <w:pPr>
              <w:rPr>
                <w:rFonts w:ascii="ＭＳ 明朝" w:hAnsi="ＭＳ 明朝"/>
                <w:sz w:val="20"/>
                <w:szCs w:val="20"/>
              </w:rPr>
            </w:pPr>
            <w:r w:rsidRPr="00C43EAB">
              <w:rPr>
                <w:rFonts w:ascii="ＭＳ 明朝" w:hAnsi="ＭＳ 明朝" w:hint="eastAsia"/>
                <w:sz w:val="20"/>
                <w:szCs w:val="20"/>
              </w:rPr>
              <w:t>指定管理者の収支（平成</w:t>
            </w:r>
            <w:r w:rsidRPr="00C43EAB">
              <w:rPr>
                <w:rFonts w:ascii="ＭＳ 明朝" w:hAnsi="ＭＳ 明朝"/>
                <w:sz w:val="20"/>
                <w:szCs w:val="20"/>
              </w:rPr>
              <w:t>28年度決算）</w:t>
            </w:r>
          </w:p>
        </w:tc>
        <w:tc>
          <w:tcPr>
            <w:tcW w:w="7512" w:type="dxa"/>
          </w:tcPr>
          <w:p w14:paraId="7B015E1E" w14:textId="759CA747" w:rsidR="006208FC" w:rsidRPr="00C43EAB" w:rsidRDefault="006208FC" w:rsidP="006208FC">
            <w:pPr>
              <w:jc w:val="left"/>
              <w:rPr>
                <w:rFonts w:ascii="ＭＳ 明朝" w:hAnsi="ＭＳ 明朝"/>
                <w:sz w:val="18"/>
                <w:szCs w:val="18"/>
              </w:rPr>
            </w:pPr>
            <w:r w:rsidRPr="00C43EAB">
              <w:rPr>
                <w:rFonts w:ascii="ＭＳ 明朝" w:hAnsi="ＭＳ 明朝" w:hint="eastAsia"/>
                <w:sz w:val="20"/>
                <w:szCs w:val="18"/>
              </w:rPr>
              <w:t>【青少年海洋センター】</w:t>
            </w:r>
            <w:r w:rsidR="00A27866" w:rsidRPr="00C43EAB">
              <w:rPr>
                <w:rFonts w:ascii="ＭＳ 明朝" w:hAnsi="ＭＳ 明朝" w:hint="eastAsia"/>
                <w:sz w:val="20"/>
                <w:szCs w:val="18"/>
              </w:rPr>
              <w:t xml:space="preserve">　　　　　　　　　　　 </w:t>
            </w:r>
            <w:r w:rsidRPr="00C43EAB">
              <w:rPr>
                <w:rFonts w:ascii="ＭＳ 明朝" w:hAnsi="ＭＳ 明朝" w:hint="eastAsia"/>
                <w:sz w:val="18"/>
                <w:szCs w:val="18"/>
              </w:rPr>
              <w:t>（単位：千円）※千円未満切り捨て</w:t>
            </w:r>
          </w:p>
          <w:tbl>
            <w:tblPr>
              <w:tblStyle w:val="a8"/>
              <w:tblW w:w="0" w:type="auto"/>
              <w:tblLook w:val="04A0" w:firstRow="1" w:lastRow="0" w:firstColumn="1" w:lastColumn="0" w:noHBand="0" w:noVBand="1"/>
            </w:tblPr>
            <w:tblGrid>
              <w:gridCol w:w="1727"/>
              <w:gridCol w:w="1131"/>
              <w:gridCol w:w="1429"/>
              <w:gridCol w:w="1429"/>
              <w:gridCol w:w="1429"/>
            </w:tblGrid>
            <w:tr w:rsidR="00FC1216" w:rsidRPr="00C43EAB" w14:paraId="41C67F9D" w14:textId="77777777" w:rsidTr="006208FC">
              <w:tc>
                <w:tcPr>
                  <w:tcW w:w="1727" w:type="dxa"/>
                </w:tcPr>
                <w:p w14:paraId="7E848C98" w14:textId="77777777" w:rsidR="006208FC" w:rsidRPr="00C43EAB" w:rsidRDefault="006208FC" w:rsidP="006208FC">
                  <w:pPr>
                    <w:jc w:val="center"/>
                    <w:rPr>
                      <w:rFonts w:ascii="ＭＳ 明朝" w:hAnsi="ＭＳ 明朝"/>
                      <w:sz w:val="18"/>
                      <w:szCs w:val="18"/>
                    </w:rPr>
                  </w:pPr>
                  <w:r w:rsidRPr="00C43EAB">
                    <w:rPr>
                      <w:rFonts w:ascii="ＭＳ 明朝" w:hAnsi="ＭＳ 明朝" w:hint="eastAsia"/>
                      <w:sz w:val="18"/>
                      <w:szCs w:val="18"/>
                    </w:rPr>
                    <w:t>収入</w:t>
                  </w:r>
                </w:p>
              </w:tc>
              <w:tc>
                <w:tcPr>
                  <w:tcW w:w="1131" w:type="dxa"/>
                </w:tcPr>
                <w:p w14:paraId="3E12B268" w14:textId="77777777" w:rsidR="006208FC" w:rsidRPr="00C43EAB" w:rsidRDefault="006208FC" w:rsidP="006208FC">
                  <w:pPr>
                    <w:jc w:val="center"/>
                    <w:rPr>
                      <w:rFonts w:ascii="ＭＳ 明朝" w:hAnsi="ＭＳ 明朝"/>
                      <w:sz w:val="18"/>
                      <w:szCs w:val="18"/>
                    </w:rPr>
                  </w:pPr>
                  <w:r w:rsidRPr="00C43EAB">
                    <w:rPr>
                      <w:rFonts w:ascii="ＭＳ 明朝" w:hAnsi="ＭＳ 明朝" w:hint="eastAsia"/>
                      <w:sz w:val="18"/>
                      <w:szCs w:val="18"/>
                    </w:rPr>
                    <w:t>金額</w:t>
                  </w:r>
                </w:p>
              </w:tc>
              <w:tc>
                <w:tcPr>
                  <w:tcW w:w="1429" w:type="dxa"/>
                </w:tcPr>
                <w:p w14:paraId="6E531E1D" w14:textId="77777777" w:rsidR="006208FC" w:rsidRPr="00C43EAB" w:rsidRDefault="006208FC" w:rsidP="006208FC">
                  <w:pPr>
                    <w:jc w:val="center"/>
                    <w:rPr>
                      <w:rFonts w:ascii="ＭＳ 明朝" w:hAnsi="ＭＳ 明朝"/>
                      <w:sz w:val="18"/>
                      <w:szCs w:val="18"/>
                    </w:rPr>
                  </w:pPr>
                  <w:r w:rsidRPr="00C43EAB">
                    <w:rPr>
                      <w:rFonts w:ascii="ＭＳ 明朝" w:hAnsi="ＭＳ 明朝" w:hint="eastAsia"/>
                      <w:sz w:val="18"/>
                      <w:szCs w:val="18"/>
                    </w:rPr>
                    <w:t>支出</w:t>
                  </w:r>
                </w:p>
              </w:tc>
              <w:tc>
                <w:tcPr>
                  <w:tcW w:w="1429" w:type="dxa"/>
                </w:tcPr>
                <w:p w14:paraId="05B732AE" w14:textId="77777777" w:rsidR="006208FC" w:rsidRPr="00C43EAB" w:rsidRDefault="006208FC" w:rsidP="006208FC">
                  <w:pPr>
                    <w:jc w:val="center"/>
                    <w:rPr>
                      <w:rFonts w:ascii="ＭＳ 明朝" w:hAnsi="ＭＳ 明朝"/>
                      <w:sz w:val="18"/>
                      <w:szCs w:val="18"/>
                    </w:rPr>
                  </w:pPr>
                  <w:r w:rsidRPr="00C43EAB">
                    <w:rPr>
                      <w:rFonts w:ascii="ＭＳ 明朝" w:hAnsi="ＭＳ 明朝" w:hint="eastAsia"/>
                      <w:sz w:val="18"/>
                      <w:szCs w:val="18"/>
                    </w:rPr>
                    <w:t>金額</w:t>
                  </w:r>
                </w:p>
              </w:tc>
              <w:tc>
                <w:tcPr>
                  <w:tcW w:w="1429" w:type="dxa"/>
                </w:tcPr>
                <w:p w14:paraId="601FDF4D" w14:textId="77777777" w:rsidR="006208FC" w:rsidRPr="00C43EAB" w:rsidRDefault="006208FC" w:rsidP="006208FC">
                  <w:pPr>
                    <w:jc w:val="center"/>
                    <w:rPr>
                      <w:rFonts w:ascii="ＭＳ 明朝" w:hAnsi="ＭＳ 明朝"/>
                      <w:sz w:val="18"/>
                      <w:szCs w:val="18"/>
                    </w:rPr>
                  </w:pPr>
                  <w:r w:rsidRPr="00C43EAB">
                    <w:rPr>
                      <w:rFonts w:ascii="ＭＳ 明朝" w:hAnsi="ＭＳ 明朝" w:hint="eastAsia"/>
                      <w:sz w:val="18"/>
                      <w:szCs w:val="18"/>
                    </w:rPr>
                    <w:t>収支</w:t>
                  </w:r>
                </w:p>
              </w:tc>
            </w:tr>
            <w:tr w:rsidR="00FC1216" w:rsidRPr="00C43EAB" w14:paraId="19A085C3" w14:textId="77777777" w:rsidTr="006208FC">
              <w:tc>
                <w:tcPr>
                  <w:tcW w:w="1727" w:type="dxa"/>
                </w:tcPr>
                <w:p w14:paraId="771A806D" w14:textId="77777777" w:rsidR="006208FC" w:rsidRPr="00C43EAB" w:rsidRDefault="006208FC" w:rsidP="006208FC">
                  <w:pPr>
                    <w:jc w:val="center"/>
                    <w:rPr>
                      <w:rFonts w:ascii="ＭＳ 明朝" w:hAnsi="ＭＳ 明朝"/>
                      <w:sz w:val="18"/>
                      <w:szCs w:val="18"/>
                    </w:rPr>
                  </w:pPr>
                  <w:r w:rsidRPr="00C43EAB">
                    <w:rPr>
                      <w:rFonts w:ascii="ＭＳ 明朝" w:hAnsi="ＭＳ 明朝" w:hint="eastAsia"/>
                      <w:sz w:val="18"/>
                      <w:szCs w:val="18"/>
                    </w:rPr>
                    <w:t>施設使用料</w:t>
                  </w:r>
                </w:p>
              </w:tc>
              <w:tc>
                <w:tcPr>
                  <w:tcW w:w="1131" w:type="dxa"/>
                </w:tcPr>
                <w:p w14:paraId="4EBDBFFF" w14:textId="77777777" w:rsidR="006208FC" w:rsidRPr="00C43EAB" w:rsidRDefault="006208FC" w:rsidP="006208FC">
                  <w:pPr>
                    <w:jc w:val="right"/>
                    <w:rPr>
                      <w:rFonts w:ascii="ＭＳ 明朝" w:hAnsi="ＭＳ 明朝"/>
                      <w:sz w:val="18"/>
                      <w:szCs w:val="18"/>
                    </w:rPr>
                  </w:pPr>
                  <w:r w:rsidRPr="00C43EAB">
                    <w:rPr>
                      <w:rFonts w:ascii="ＭＳ 明朝" w:hAnsi="ＭＳ 明朝"/>
                      <w:sz w:val="18"/>
                      <w:szCs w:val="18"/>
                    </w:rPr>
                    <w:t>102,408</w:t>
                  </w:r>
                </w:p>
              </w:tc>
              <w:tc>
                <w:tcPr>
                  <w:tcW w:w="1429" w:type="dxa"/>
                </w:tcPr>
                <w:p w14:paraId="607B70C7" w14:textId="77777777" w:rsidR="006208FC" w:rsidRPr="00C43EAB" w:rsidRDefault="006208FC" w:rsidP="006208FC">
                  <w:pPr>
                    <w:jc w:val="center"/>
                    <w:rPr>
                      <w:rFonts w:ascii="ＭＳ 明朝" w:hAnsi="ＭＳ 明朝"/>
                      <w:sz w:val="18"/>
                      <w:szCs w:val="18"/>
                    </w:rPr>
                  </w:pPr>
                  <w:r w:rsidRPr="00C43EAB">
                    <w:rPr>
                      <w:rFonts w:ascii="ＭＳ 明朝" w:hAnsi="ＭＳ 明朝" w:hint="eastAsia"/>
                      <w:sz w:val="18"/>
                      <w:szCs w:val="18"/>
                    </w:rPr>
                    <w:t>施設維持費</w:t>
                  </w:r>
                </w:p>
              </w:tc>
              <w:tc>
                <w:tcPr>
                  <w:tcW w:w="1429" w:type="dxa"/>
                </w:tcPr>
                <w:p w14:paraId="7AA265A5" w14:textId="6C227CB0" w:rsidR="006208FC" w:rsidRPr="00C43EAB" w:rsidRDefault="00A60603" w:rsidP="006208FC">
                  <w:pPr>
                    <w:jc w:val="right"/>
                    <w:rPr>
                      <w:rFonts w:ascii="ＭＳ 明朝" w:hAnsi="ＭＳ 明朝"/>
                      <w:sz w:val="18"/>
                      <w:szCs w:val="18"/>
                    </w:rPr>
                  </w:pPr>
                  <w:r w:rsidRPr="00C43EAB">
                    <w:rPr>
                      <w:rFonts w:ascii="ＭＳ 明朝" w:hAnsi="ＭＳ 明朝"/>
                      <w:sz w:val="18"/>
                      <w:szCs w:val="18"/>
                    </w:rPr>
                    <w:t>73,413</w:t>
                  </w:r>
                </w:p>
              </w:tc>
              <w:tc>
                <w:tcPr>
                  <w:tcW w:w="1429" w:type="dxa"/>
                </w:tcPr>
                <w:p w14:paraId="43226599" w14:textId="77777777" w:rsidR="006208FC" w:rsidRPr="00C43EAB" w:rsidRDefault="006208FC" w:rsidP="006208FC">
                  <w:pPr>
                    <w:rPr>
                      <w:rFonts w:ascii="ＭＳ 明朝" w:hAnsi="ＭＳ 明朝"/>
                      <w:sz w:val="18"/>
                      <w:szCs w:val="18"/>
                    </w:rPr>
                  </w:pPr>
                </w:p>
              </w:tc>
            </w:tr>
            <w:tr w:rsidR="00FC1216" w:rsidRPr="00C43EAB" w14:paraId="42E02649" w14:textId="77777777" w:rsidTr="006208FC">
              <w:tc>
                <w:tcPr>
                  <w:tcW w:w="1727" w:type="dxa"/>
                </w:tcPr>
                <w:p w14:paraId="3E3841E3" w14:textId="77777777" w:rsidR="006208FC" w:rsidRPr="00C43EAB" w:rsidRDefault="006208FC" w:rsidP="006208FC">
                  <w:pPr>
                    <w:jc w:val="center"/>
                    <w:rPr>
                      <w:rFonts w:ascii="ＭＳ 明朝" w:hAnsi="ＭＳ 明朝"/>
                      <w:sz w:val="18"/>
                      <w:szCs w:val="18"/>
                    </w:rPr>
                  </w:pPr>
                  <w:r w:rsidRPr="00C43EAB">
                    <w:rPr>
                      <w:rFonts w:ascii="ＭＳ 明朝" w:hAnsi="ＭＳ 明朝" w:hint="eastAsia"/>
                      <w:sz w:val="18"/>
                      <w:szCs w:val="18"/>
                    </w:rPr>
                    <w:t>管理運営委託料</w:t>
                  </w:r>
                </w:p>
              </w:tc>
              <w:tc>
                <w:tcPr>
                  <w:tcW w:w="1131" w:type="dxa"/>
                </w:tcPr>
                <w:p w14:paraId="0F447636" w14:textId="77777777" w:rsidR="006208FC" w:rsidRPr="00C43EAB" w:rsidRDefault="006208FC" w:rsidP="006208FC">
                  <w:pPr>
                    <w:jc w:val="right"/>
                    <w:rPr>
                      <w:rFonts w:ascii="ＭＳ 明朝" w:hAnsi="ＭＳ 明朝"/>
                      <w:sz w:val="18"/>
                      <w:szCs w:val="18"/>
                    </w:rPr>
                  </w:pPr>
                  <w:r w:rsidRPr="00C43EAB">
                    <w:rPr>
                      <w:rFonts w:ascii="ＭＳ 明朝" w:hAnsi="ＭＳ 明朝"/>
                      <w:sz w:val="18"/>
                      <w:szCs w:val="18"/>
                    </w:rPr>
                    <w:t>103,877</w:t>
                  </w:r>
                </w:p>
              </w:tc>
              <w:tc>
                <w:tcPr>
                  <w:tcW w:w="1429" w:type="dxa"/>
                </w:tcPr>
                <w:p w14:paraId="5077B9CD" w14:textId="77777777" w:rsidR="006208FC" w:rsidRPr="00C43EAB" w:rsidRDefault="006208FC" w:rsidP="006208FC">
                  <w:pPr>
                    <w:jc w:val="center"/>
                    <w:rPr>
                      <w:rFonts w:ascii="ＭＳ 明朝" w:hAnsi="ＭＳ 明朝"/>
                      <w:sz w:val="18"/>
                      <w:szCs w:val="18"/>
                    </w:rPr>
                  </w:pPr>
                  <w:r w:rsidRPr="00C43EAB">
                    <w:rPr>
                      <w:rFonts w:ascii="ＭＳ 明朝" w:hAnsi="ＭＳ 明朝" w:hint="eastAsia"/>
                      <w:sz w:val="18"/>
                      <w:szCs w:val="18"/>
                    </w:rPr>
                    <w:t>人件費</w:t>
                  </w:r>
                </w:p>
              </w:tc>
              <w:tc>
                <w:tcPr>
                  <w:tcW w:w="1429" w:type="dxa"/>
                </w:tcPr>
                <w:p w14:paraId="1C1FD28E" w14:textId="58CCC584" w:rsidR="006208FC" w:rsidRPr="00C43EAB" w:rsidRDefault="00A60603" w:rsidP="006208FC">
                  <w:pPr>
                    <w:jc w:val="right"/>
                    <w:rPr>
                      <w:rFonts w:ascii="ＭＳ 明朝" w:hAnsi="ＭＳ 明朝"/>
                      <w:sz w:val="18"/>
                      <w:szCs w:val="18"/>
                    </w:rPr>
                  </w:pPr>
                  <w:r w:rsidRPr="00C43EAB">
                    <w:rPr>
                      <w:rFonts w:ascii="ＭＳ 明朝" w:hAnsi="ＭＳ 明朝"/>
                      <w:sz w:val="18"/>
                      <w:szCs w:val="18"/>
                    </w:rPr>
                    <w:t>141,710</w:t>
                  </w:r>
                </w:p>
              </w:tc>
              <w:tc>
                <w:tcPr>
                  <w:tcW w:w="1429" w:type="dxa"/>
                </w:tcPr>
                <w:p w14:paraId="0BDD4657" w14:textId="77777777" w:rsidR="006208FC" w:rsidRPr="00C43EAB" w:rsidRDefault="006208FC" w:rsidP="006208FC">
                  <w:pPr>
                    <w:rPr>
                      <w:rFonts w:ascii="ＭＳ 明朝" w:hAnsi="ＭＳ 明朝"/>
                      <w:sz w:val="18"/>
                      <w:szCs w:val="18"/>
                    </w:rPr>
                  </w:pPr>
                </w:p>
              </w:tc>
            </w:tr>
            <w:tr w:rsidR="00FC1216" w:rsidRPr="00C43EAB" w14:paraId="2F742348" w14:textId="77777777" w:rsidTr="006208FC">
              <w:tc>
                <w:tcPr>
                  <w:tcW w:w="1727" w:type="dxa"/>
                </w:tcPr>
                <w:p w14:paraId="2C299E94" w14:textId="77777777" w:rsidR="006208FC" w:rsidRPr="00C43EAB" w:rsidRDefault="006208FC" w:rsidP="006208FC">
                  <w:pPr>
                    <w:jc w:val="center"/>
                    <w:rPr>
                      <w:rFonts w:ascii="ＭＳ 明朝" w:hAnsi="ＭＳ 明朝"/>
                      <w:sz w:val="18"/>
                      <w:szCs w:val="18"/>
                    </w:rPr>
                  </w:pPr>
                  <w:r w:rsidRPr="00C43EAB">
                    <w:rPr>
                      <w:rFonts w:ascii="ＭＳ 明朝" w:hAnsi="ＭＳ 明朝" w:hint="eastAsia"/>
                      <w:sz w:val="18"/>
                      <w:szCs w:val="18"/>
                    </w:rPr>
                    <w:t>食堂利用料</w:t>
                  </w:r>
                </w:p>
              </w:tc>
              <w:tc>
                <w:tcPr>
                  <w:tcW w:w="1131" w:type="dxa"/>
                </w:tcPr>
                <w:p w14:paraId="53B5685C" w14:textId="77777777" w:rsidR="006208FC" w:rsidRPr="00C43EAB" w:rsidRDefault="006208FC" w:rsidP="006208FC">
                  <w:pPr>
                    <w:jc w:val="right"/>
                    <w:rPr>
                      <w:rFonts w:ascii="ＭＳ 明朝" w:hAnsi="ＭＳ 明朝"/>
                      <w:sz w:val="18"/>
                      <w:szCs w:val="18"/>
                    </w:rPr>
                  </w:pPr>
                  <w:r w:rsidRPr="00C43EAB">
                    <w:rPr>
                      <w:rFonts w:ascii="ＭＳ 明朝" w:hAnsi="ＭＳ 明朝"/>
                      <w:sz w:val="18"/>
                      <w:szCs w:val="18"/>
                    </w:rPr>
                    <w:t>63,941</w:t>
                  </w:r>
                </w:p>
              </w:tc>
              <w:tc>
                <w:tcPr>
                  <w:tcW w:w="1429" w:type="dxa"/>
                </w:tcPr>
                <w:p w14:paraId="71716E08" w14:textId="77777777" w:rsidR="006208FC" w:rsidRPr="00C43EAB" w:rsidRDefault="006208FC" w:rsidP="006208FC">
                  <w:pPr>
                    <w:jc w:val="center"/>
                    <w:rPr>
                      <w:rFonts w:ascii="ＭＳ 明朝" w:hAnsi="ＭＳ 明朝"/>
                      <w:sz w:val="18"/>
                      <w:szCs w:val="18"/>
                    </w:rPr>
                  </w:pPr>
                  <w:r w:rsidRPr="00C43EAB">
                    <w:rPr>
                      <w:rFonts w:ascii="ＭＳ 明朝" w:hAnsi="ＭＳ 明朝" w:hint="eastAsia"/>
                      <w:sz w:val="18"/>
                      <w:szCs w:val="18"/>
                    </w:rPr>
                    <w:t>その他</w:t>
                  </w:r>
                </w:p>
              </w:tc>
              <w:tc>
                <w:tcPr>
                  <w:tcW w:w="1429" w:type="dxa"/>
                </w:tcPr>
                <w:p w14:paraId="2797163A" w14:textId="01FC3A94" w:rsidR="006208FC" w:rsidRPr="00C43EAB" w:rsidRDefault="00A60603" w:rsidP="00FC1216">
                  <w:pPr>
                    <w:jc w:val="right"/>
                    <w:rPr>
                      <w:rFonts w:ascii="ＭＳ 明朝" w:hAnsi="ＭＳ 明朝"/>
                      <w:sz w:val="18"/>
                      <w:szCs w:val="18"/>
                    </w:rPr>
                  </w:pPr>
                  <w:r w:rsidRPr="00C43EAB">
                    <w:rPr>
                      <w:rFonts w:ascii="ＭＳ 明朝" w:hAnsi="ＭＳ 明朝"/>
                      <w:sz w:val="18"/>
                      <w:szCs w:val="18"/>
                    </w:rPr>
                    <w:t>68,228</w:t>
                  </w:r>
                </w:p>
              </w:tc>
              <w:tc>
                <w:tcPr>
                  <w:tcW w:w="1429" w:type="dxa"/>
                </w:tcPr>
                <w:p w14:paraId="6A3C8982" w14:textId="77777777" w:rsidR="006208FC" w:rsidRPr="00C43EAB" w:rsidRDefault="006208FC" w:rsidP="006208FC">
                  <w:pPr>
                    <w:rPr>
                      <w:rFonts w:ascii="ＭＳ 明朝" w:hAnsi="ＭＳ 明朝"/>
                      <w:sz w:val="18"/>
                      <w:szCs w:val="18"/>
                    </w:rPr>
                  </w:pPr>
                </w:p>
              </w:tc>
            </w:tr>
            <w:tr w:rsidR="00FC1216" w:rsidRPr="00C43EAB" w14:paraId="5D24B6E7" w14:textId="77777777" w:rsidTr="006208FC">
              <w:tc>
                <w:tcPr>
                  <w:tcW w:w="1727" w:type="dxa"/>
                </w:tcPr>
                <w:p w14:paraId="157A5FF2" w14:textId="77777777" w:rsidR="006208FC" w:rsidRPr="00C43EAB" w:rsidRDefault="006208FC" w:rsidP="006208FC">
                  <w:pPr>
                    <w:jc w:val="center"/>
                    <w:rPr>
                      <w:rFonts w:ascii="ＭＳ 明朝" w:hAnsi="ＭＳ 明朝"/>
                      <w:sz w:val="18"/>
                      <w:szCs w:val="18"/>
                    </w:rPr>
                  </w:pPr>
                  <w:r w:rsidRPr="00C43EAB">
                    <w:rPr>
                      <w:rFonts w:ascii="ＭＳ 明朝" w:hAnsi="ＭＳ 明朝" w:hint="eastAsia"/>
                      <w:sz w:val="18"/>
                      <w:szCs w:val="18"/>
                    </w:rPr>
                    <w:t>自主事業収入</w:t>
                  </w:r>
                </w:p>
              </w:tc>
              <w:tc>
                <w:tcPr>
                  <w:tcW w:w="1131" w:type="dxa"/>
                </w:tcPr>
                <w:p w14:paraId="12BF71C7" w14:textId="77777777" w:rsidR="006208FC" w:rsidRPr="00C43EAB" w:rsidRDefault="006208FC" w:rsidP="006208FC">
                  <w:pPr>
                    <w:jc w:val="right"/>
                    <w:rPr>
                      <w:rFonts w:ascii="ＭＳ 明朝" w:hAnsi="ＭＳ 明朝"/>
                      <w:sz w:val="18"/>
                      <w:szCs w:val="18"/>
                    </w:rPr>
                  </w:pPr>
                  <w:r w:rsidRPr="00C43EAB">
                    <w:rPr>
                      <w:rFonts w:ascii="ＭＳ 明朝" w:hAnsi="ＭＳ 明朝"/>
                      <w:sz w:val="18"/>
                      <w:szCs w:val="18"/>
                    </w:rPr>
                    <w:t>9,466</w:t>
                  </w:r>
                </w:p>
              </w:tc>
              <w:tc>
                <w:tcPr>
                  <w:tcW w:w="1429" w:type="dxa"/>
                </w:tcPr>
                <w:p w14:paraId="557C8EDF" w14:textId="77777777" w:rsidR="006208FC" w:rsidRPr="00C43EAB" w:rsidRDefault="006208FC" w:rsidP="006208FC">
                  <w:pPr>
                    <w:jc w:val="right"/>
                    <w:rPr>
                      <w:rFonts w:ascii="ＭＳ 明朝" w:hAnsi="ＭＳ 明朝"/>
                      <w:sz w:val="18"/>
                      <w:szCs w:val="18"/>
                    </w:rPr>
                  </w:pPr>
                </w:p>
              </w:tc>
              <w:tc>
                <w:tcPr>
                  <w:tcW w:w="1429" w:type="dxa"/>
                </w:tcPr>
                <w:p w14:paraId="2681E7F7" w14:textId="77777777" w:rsidR="006208FC" w:rsidRPr="00C43EAB" w:rsidRDefault="006208FC" w:rsidP="006208FC">
                  <w:pPr>
                    <w:rPr>
                      <w:rFonts w:ascii="ＭＳ 明朝" w:hAnsi="ＭＳ 明朝"/>
                      <w:sz w:val="18"/>
                      <w:szCs w:val="18"/>
                    </w:rPr>
                  </w:pPr>
                </w:p>
              </w:tc>
              <w:tc>
                <w:tcPr>
                  <w:tcW w:w="1429" w:type="dxa"/>
                </w:tcPr>
                <w:p w14:paraId="60ACB83C" w14:textId="77777777" w:rsidR="006208FC" w:rsidRPr="00C43EAB" w:rsidRDefault="006208FC" w:rsidP="006208FC">
                  <w:pPr>
                    <w:rPr>
                      <w:rFonts w:ascii="ＭＳ 明朝" w:hAnsi="ＭＳ 明朝"/>
                      <w:sz w:val="18"/>
                      <w:szCs w:val="18"/>
                    </w:rPr>
                  </w:pPr>
                </w:p>
              </w:tc>
            </w:tr>
            <w:tr w:rsidR="00FC1216" w:rsidRPr="00C43EAB" w14:paraId="59A86E38" w14:textId="77777777" w:rsidTr="006208FC">
              <w:tc>
                <w:tcPr>
                  <w:tcW w:w="1727" w:type="dxa"/>
                </w:tcPr>
                <w:p w14:paraId="6489A557" w14:textId="77777777" w:rsidR="006208FC" w:rsidRPr="00C43EAB" w:rsidRDefault="006208FC" w:rsidP="006208FC">
                  <w:pPr>
                    <w:jc w:val="center"/>
                    <w:rPr>
                      <w:rFonts w:ascii="ＭＳ 明朝" w:hAnsi="ＭＳ 明朝"/>
                      <w:sz w:val="18"/>
                      <w:szCs w:val="18"/>
                    </w:rPr>
                  </w:pPr>
                  <w:r w:rsidRPr="00C43EAB">
                    <w:rPr>
                      <w:rFonts w:ascii="ＭＳ 明朝" w:hAnsi="ＭＳ 明朝" w:hint="eastAsia"/>
                      <w:sz w:val="18"/>
                      <w:szCs w:val="18"/>
                    </w:rPr>
                    <w:t>その他</w:t>
                  </w:r>
                </w:p>
              </w:tc>
              <w:tc>
                <w:tcPr>
                  <w:tcW w:w="1131" w:type="dxa"/>
                </w:tcPr>
                <w:p w14:paraId="0F98EA40" w14:textId="77777777" w:rsidR="006208FC" w:rsidRPr="00C43EAB" w:rsidRDefault="006208FC" w:rsidP="006208FC">
                  <w:pPr>
                    <w:jc w:val="right"/>
                    <w:rPr>
                      <w:rFonts w:ascii="ＭＳ 明朝" w:hAnsi="ＭＳ 明朝"/>
                      <w:sz w:val="18"/>
                      <w:szCs w:val="18"/>
                    </w:rPr>
                  </w:pPr>
                  <w:r w:rsidRPr="00C43EAB">
                    <w:rPr>
                      <w:rFonts w:ascii="ＭＳ 明朝" w:hAnsi="ＭＳ 明朝"/>
                      <w:sz w:val="18"/>
                      <w:szCs w:val="18"/>
                    </w:rPr>
                    <w:t>4,933</w:t>
                  </w:r>
                </w:p>
              </w:tc>
              <w:tc>
                <w:tcPr>
                  <w:tcW w:w="1429" w:type="dxa"/>
                </w:tcPr>
                <w:p w14:paraId="785F6573" w14:textId="77777777" w:rsidR="006208FC" w:rsidRPr="00C43EAB" w:rsidRDefault="006208FC" w:rsidP="006208FC">
                  <w:pPr>
                    <w:jc w:val="right"/>
                    <w:rPr>
                      <w:rFonts w:ascii="ＭＳ 明朝" w:hAnsi="ＭＳ 明朝"/>
                      <w:sz w:val="18"/>
                      <w:szCs w:val="18"/>
                    </w:rPr>
                  </w:pPr>
                </w:p>
              </w:tc>
              <w:tc>
                <w:tcPr>
                  <w:tcW w:w="1429" w:type="dxa"/>
                </w:tcPr>
                <w:p w14:paraId="7EC3E290" w14:textId="77777777" w:rsidR="006208FC" w:rsidRPr="00C43EAB" w:rsidRDefault="006208FC" w:rsidP="006208FC">
                  <w:pPr>
                    <w:rPr>
                      <w:rFonts w:ascii="ＭＳ 明朝" w:hAnsi="ＭＳ 明朝"/>
                      <w:sz w:val="18"/>
                      <w:szCs w:val="18"/>
                    </w:rPr>
                  </w:pPr>
                </w:p>
              </w:tc>
              <w:tc>
                <w:tcPr>
                  <w:tcW w:w="1429" w:type="dxa"/>
                </w:tcPr>
                <w:p w14:paraId="3BD79CD5" w14:textId="77777777" w:rsidR="006208FC" w:rsidRPr="00C43EAB" w:rsidRDefault="006208FC" w:rsidP="006208FC">
                  <w:pPr>
                    <w:rPr>
                      <w:rFonts w:ascii="ＭＳ 明朝" w:hAnsi="ＭＳ 明朝"/>
                      <w:sz w:val="18"/>
                      <w:szCs w:val="18"/>
                    </w:rPr>
                  </w:pPr>
                </w:p>
              </w:tc>
            </w:tr>
            <w:tr w:rsidR="00FC1216" w:rsidRPr="00C43EAB" w14:paraId="001D908A" w14:textId="77777777" w:rsidTr="006208FC">
              <w:tc>
                <w:tcPr>
                  <w:tcW w:w="1727" w:type="dxa"/>
                </w:tcPr>
                <w:p w14:paraId="2D994831" w14:textId="77777777" w:rsidR="006208FC" w:rsidRPr="00C43EAB" w:rsidRDefault="006208FC" w:rsidP="006208FC">
                  <w:pPr>
                    <w:jc w:val="center"/>
                    <w:rPr>
                      <w:rFonts w:ascii="ＭＳ 明朝" w:hAnsi="ＭＳ 明朝"/>
                      <w:sz w:val="18"/>
                      <w:szCs w:val="18"/>
                    </w:rPr>
                  </w:pPr>
                  <w:r w:rsidRPr="00C43EAB">
                    <w:rPr>
                      <w:rFonts w:ascii="ＭＳ 明朝" w:hAnsi="ＭＳ 明朝" w:hint="eastAsia"/>
                      <w:sz w:val="18"/>
                      <w:szCs w:val="18"/>
                    </w:rPr>
                    <w:t>合計</w:t>
                  </w:r>
                </w:p>
              </w:tc>
              <w:tc>
                <w:tcPr>
                  <w:tcW w:w="1131" w:type="dxa"/>
                </w:tcPr>
                <w:p w14:paraId="6C733E37" w14:textId="77777777" w:rsidR="006208FC" w:rsidRPr="00C43EAB" w:rsidRDefault="006208FC" w:rsidP="006208FC">
                  <w:pPr>
                    <w:jc w:val="right"/>
                    <w:rPr>
                      <w:rFonts w:ascii="ＭＳ 明朝" w:hAnsi="ＭＳ 明朝"/>
                      <w:sz w:val="18"/>
                      <w:szCs w:val="18"/>
                    </w:rPr>
                  </w:pPr>
                  <w:r w:rsidRPr="00C43EAB">
                    <w:rPr>
                      <w:rFonts w:ascii="ＭＳ 明朝" w:hAnsi="ＭＳ 明朝"/>
                      <w:sz w:val="18"/>
                      <w:szCs w:val="18"/>
                    </w:rPr>
                    <w:t>284,625</w:t>
                  </w:r>
                </w:p>
              </w:tc>
              <w:tc>
                <w:tcPr>
                  <w:tcW w:w="1429" w:type="dxa"/>
                </w:tcPr>
                <w:p w14:paraId="1C26A996" w14:textId="77777777" w:rsidR="006208FC" w:rsidRPr="00C43EAB" w:rsidRDefault="006208FC" w:rsidP="006208FC">
                  <w:pPr>
                    <w:jc w:val="center"/>
                    <w:rPr>
                      <w:rFonts w:ascii="ＭＳ 明朝" w:hAnsi="ＭＳ 明朝"/>
                      <w:sz w:val="18"/>
                      <w:szCs w:val="18"/>
                    </w:rPr>
                  </w:pPr>
                  <w:r w:rsidRPr="00C43EAB">
                    <w:rPr>
                      <w:rFonts w:ascii="ＭＳ 明朝" w:hAnsi="ＭＳ 明朝" w:hint="eastAsia"/>
                      <w:sz w:val="18"/>
                      <w:szCs w:val="18"/>
                    </w:rPr>
                    <w:t>合計</w:t>
                  </w:r>
                </w:p>
              </w:tc>
              <w:tc>
                <w:tcPr>
                  <w:tcW w:w="1429" w:type="dxa"/>
                </w:tcPr>
                <w:p w14:paraId="12449EA9" w14:textId="77777777" w:rsidR="006208FC" w:rsidRPr="00C43EAB" w:rsidRDefault="006208FC" w:rsidP="006208FC">
                  <w:pPr>
                    <w:jc w:val="right"/>
                    <w:rPr>
                      <w:rFonts w:ascii="ＭＳ 明朝" w:hAnsi="ＭＳ 明朝"/>
                      <w:sz w:val="18"/>
                      <w:szCs w:val="18"/>
                    </w:rPr>
                  </w:pPr>
                  <w:r w:rsidRPr="00C43EAB">
                    <w:rPr>
                      <w:rFonts w:ascii="ＭＳ 明朝" w:hAnsi="ＭＳ 明朝"/>
                      <w:sz w:val="18"/>
                      <w:szCs w:val="18"/>
                    </w:rPr>
                    <w:t>283,351</w:t>
                  </w:r>
                </w:p>
              </w:tc>
              <w:tc>
                <w:tcPr>
                  <w:tcW w:w="1429" w:type="dxa"/>
                </w:tcPr>
                <w:p w14:paraId="6D877197" w14:textId="77777777" w:rsidR="006208FC" w:rsidRPr="00C43EAB" w:rsidRDefault="006208FC" w:rsidP="006208FC">
                  <w:pPr>
                    <w:jc w:val="right"/>
                    <w:rPr>
                      <w:rFonts w:ascii="ＭＳ 明朝" w:hAnsi="ＭＳ 明朝"/>
                      <w:sz w:val="18"/>
                      <w:szCs w:val="18"/>
                    </w:rPr>
                  </w:pPr>
                  <w:r w:rsidRPr="00C43EAB">
                    <w:rPr>
                      <w:rFonts w:ascii="ＭＳ 明朝" w:hAnsi="ＭＳ 明朝"/>
                      <w:sz w:val="18"/>
                      <w:szCs w:val="18"/>
                    </w:rPr>
                    <w:t>1,274</w:t>
                  </w:r>
                </w:p>
              </w:tc>
            </w:tr>
          </w:tbl>
          <w:p w14:paraId="093EBA27" w14:textId="2F65CA31" w:rsidR="006208FC" w:rsidRPr="00C43EAB" w:rsidRDefault="006208FC" w:rsidP="006208FC">
            <w:pPr>
              <w:rPr>
                <w:rFonts w:ascii="ＭＳ 明朝" w:hAnsi="ＭＳ 明朝"/>
                <w:sz w:val="18"/>
                <w:szCs w:val="18"/>
              </w:rPr>
            </w:pPr>
            <w:r w:rsidRPr="00C43EAB">
              <w:rPr>
                <w:rFonts w:ascii="ＭＳ 明朝" w:hAnsi="ＭＳ 明朝" w:hint="eastAsia"/>
                <w:sz w:val="20"/>
                <w:szCs w:val="20"/>
              </w:rPr>
              <w:t>【ファミリー棟】</w:t>
            </w:r>
            <w:r w:rsidR="00A27866" w:rsidRPr="00C43EAB">
              <w:rPr>
                <w:rFonts w:ascii="ＭＳ 明朝" w:hAnsi="ＭＳ 明朝" w:hint="eastAsia"/>
                <w:sz w:val="20"/>
                <w:szCs w:val="20"/>
              </w:rPr>
              <w:t xml:space="preserve">　　　　　　　　　　　　　　 </w:t>
            </w:r>
            <w:r w:rsidRPr="00C43EAB">
              <w:rPr>
                <w:rFonts w:ascii="ＭＳ 明朝" w:hAnsi="ＭＳ 明朝" w:hint="eastAsia"/>
                <w:sz w:val="18"/>
                <w:szCs w:val="18"/>
              </w:rPr>
              <w:t>（単位：千円）※千円未満切り捨て</w:t>
            </w:r>
          </w:p>
          <w:tbl>
            <w:tblPr>
              <w:tblStyle w:val="a8"/>
              <w:tblW w:w="0" w:type="auto"/>
              <w:tblLook w:val="04A0" w:firstRow="1" w:lastRow="0" w:firstColumn="1" w:lastColumn="0" w:noHBand="0" w:noVBand="1"/>
            </w:tblPr>
            <w:tblGrid>
              <w:gridCol w:w="1727"/>
              <w:gridCol w:w="1131"/>
              <w:gridCol w:w="1429"/>
              <w:gridCol w:w="1469"/>
              <w:gridCol w:w="1418"/>
            </w:tblGrid>
            <w:tr w:rsidR="00FC1216" w:rsidRPr="00C43EAB" w14:paraId="0F1B7FF1" w14:textId="77777777" w:rsidTr="00EB0F00">
              <w:tc>
                <w:tcPr>
                  <w:tcW w:w="1727" w:type="dxa"/>
                </w:tcPr>
                <w:p w14:paraId="4678309A" w14:textId="77777777" w:rsidR="006208FC" w:rsidRPr="00C43EAB" w:rsidRDefault="006208FC" w:rsidP="006208FC">
                  <w:pPr>
                    <w:jc w:val="center"/>
                    <w:rPr>
                      <w:rFonts w:ascii="ＭＳ 明朝" w:hAnsi="ＭＳ 明朝"/>
                      <w:sz w:val="18"/>
                      <w:szCs w:val="18"/>
                    </w:rPr>
                  </w:pPr>
                  <w:r w:rsidRPr="00C43EAB">
                    <w:rPr>
                      <w:rFonts w:ascii="ＭＳ 明朝" w:hAnsi="ＭＳ 明朝" w:hint="eastAsia"/>
                      <w:sz w:val="18"/>
                      <w:szCs w:val="18"/>
                    </w:rPr>
                    <w:t>収入</w:t>
                  </w:r>
                </w:p>
              </w:tc>
              <w:tc>
                <w:tcPr>
                  <w:tcW w:w="1131" w:type="dxa"/>
                </w:tcPr>
                <w:p w14:paraId="0BED6246" w14:textId="77777777" w:rsidR="006208FC" w:rsidRPr="00C43EAB" w:rsidRDefault="006208FC" w:rsidP="006208FC">
                  <w:pPr>
                    <w:jc w:val="center"/>
                    <w:rPr>
                      <w:rFonts w:ascii="ＭＳ 明朝" w:hAnsi="ＭＳ 明朝"/>
                      <w:sz w:val="18"/>
                      <w:szCs w:val="18"/>
                    </w:rPr>
                  </w:pPr>
                  <w:r w:rsidRPr="00C43EAB">
                    <w:rPr>
                      <w:rFonts w:ascii="ＭＳ 明朝" w:hAnsi="ＭＳ 明朝" w:hint="eastAsia"/>
                      <w:sz w:val="18"/>
                      <w:szCs w:val="18"/>
                    </w:rPr>
                    <w:t>金額</w:t>
                  </w:r>
                </w:p>
              </w:tc>
              <w:tc>
                <w:tcPr>
                  <w:tcW w:w="1429" w:type="dxa"/>
                </w:tcPr>
                <w:p w14:paraId="2CDFD5EC" w14:textId="77777777" w:rsidR="006208FC" w:rsidRPr="00C43EAB" w:rsidRDefault="006208FC" w:rsidP="006208FC">
                  <w:pPr>
                    <w:jc w:val="center"/>
                    <w:rPr>
                      <w:rFonts w:ascii="ＭＳ 明朝" w:hAnsi="ＭＳ 明朝"/>
                      <w:sz w:val="18"/>
                      <w:szCs w:val="18"/>
                    </w:rPr>
                  </w:pPr>
                  <w:r w:rsidRPr="00C43EAB">
                    <w:rPr>
                      <w:rFonts w:ascii="ＭＳ 明朝" w:hAnsi="ＭＳ 明朝" w:hint="eastAsia"/>
                      <w:sz w:val="18"/>
                      <w:szCs w:val="18"/>
                    </w:rPr>
                    <w:t>支出</w:t>
                  </w:r>
                </w:p>
              </w:tc>
              <w:tc>
                <w:tcPr>
                  <w:tcW w:w="1469" w:type="dxa"/>
                </w:tcPr>
                <w:p w14:paraId="221E84F2" w14:textId="77777777" w:rsidR="006208FC" w:rsidRPr="00C43EAB" w:rsidRDefault="006208FC" w:rsidP="006208FC">
                  <w:pPr>
                    <w:jc w:val="center"/>
                    <w:rPr>
                      <w:rFonts w:ascii="ＭＳ 明朝" w:hAnsi="ＭＳ 明朝"/>
                      <w:sz w:val="18"/>
                      <w:szCs w:val="18"/>
                    </w:rPr>
                  </w:pPr>
                  <w:r w:rsidRPr="00C43EAB">
                    <w:rPr>
                      <w:rFonts w:ascii="ＭＳ 明朝" w:hAnsi="ＭＳ 明朝" w:hint="eastAsia"/>
                      <w:sz w:val="18"/>
                      <w:szCs w:val="18"/>
                    </w:rPr>
                    <w:t>金額</w:t>
                  </w:r>
                </w:p>
              </w:tc>
              <w:tc>
                <w:tcPr>
                  <w:tcW w:w="1418" w:type="dxa"/>
                </w:tcPr>
                <w:p w14:paraId="07DEF2F6" w14:textId="77777777" w:rsidR="006208FC" w:rsidRPr="00C43EAB" w:rsidRDefault="006208FC" w:rsidP="006208FC">
                  <w:pPr>
                    <w:jc w:val="center"/>
                    <w:rPr>
                      <w:rFonts w:ascii="ＭＳ 明朝" w:hAnsi="ＭＳ 明朝"/>
                      <w:sz w:val="18"/>
                      <w:szCs w:val="18"/>
                    </w:rPr>
                  </w:pPr>
                  <w:r w:rsidRPr="00C43EAB">
                    <w:rPr>
                      <w:rFonts w:ascii="ＭＳ 明朝" w:hAnsi="ＭＳ 明朝" w:hint="eastAsia"/>
                      <w:sz w:val="18"/>
                      <w:szCs w:val="18"/>
                    </w:rPr>
                    <w:t>収支</w:t>
                  </w:r>
                </w:p>
              </w:tc>
            </w:tr>
            <w:tr w:rsidR="00FC1216" w:rsidRPr="00C43EAB" w14:paraId="1D0C91D8" w14:textId="77777777" w:rsidTr="00EB0F00">
              <w:tc>
                <w:tcPr>
                  <w:tcW w:w="1727" w:type="dxa"/>
                </w:tcPr>
                <w:p w14:paraId="2D07F959" w14:textId="77777777" w:rsidR="006208FC" w:rsidRPr="00C43EAB" w:rsidRDefault="006208FC" w:rsidP="006208FC">
                  <w:pPr>
                    <w:jc w:val="center"/>
                    <w:rPr>
                      <w:rFonts w:ascii="ＭＳ 明朝" w:hAnsi="ＭＳ 明朝"/>
                      <w:sz w:val="18"/>
                      <w:szCs w:val="18"/>
                    </w:rPr>
                  </w:pPr>
                  <w:r w:rsidRPr="00C43EAB">
                    <w:rPr>
                      <w:rFonts w:ascii="ＭＳ 明朝" w:hAnsi="ＭＳ 明朝" w:hint="eastAsia"/>
                      <w:sz w:val="18"/>
                      <w:szCs w:val="18"/>
                    </w:rPr>
                    <w:t>施設使用料</w:t>
                  </w:r>
                </w:p>
              </w:tc>
              <w:tc>
                <w:tcPr>
                  <w:tcW w:w="1131" w:type="dxa"/>
                </w:tcPr>
                <w:p w14:paraId="25F59909" w14:textId="77777777" w:rsidR="006208FC" w:rsidRPr="00C43EAB" w:rsidRDefault="006208FC" w:rsidP="006208FC">
                  <w:pPr>
                    <w:jc w:val="right"/>
                    <w:rPr>
                      <w:rFonts w:ascii="ＭＳ 明朝" w:hAnsi="ＭＳ 明朝"/>
                      <w:sz w:val="18"/>
                      <w:szCs w:val="18"/>
                    </w:rPr>
                  </w:pPr>
                  <w:r w:rsidRPr="00C43EAB">
                    <w:rPr>
                      <w:rFonts w:ascii="ＭＳ 明朝" w:hAnsi="ＭＳ 明朝"/>
                      <w:sz w:val="18"/>
                      <w:szCs w:val="18"/>
                    </w:rPr>
                    <w:t>28,767</w:t>
                  </w:r>
                </w:p>
              </w:tc>
              <w:tc>
                <w:tcPr>
                  <w:tcW w:w="1429" w:type="dxa"/>
                </w:tcPr>
                <w:p w14:paraId="59FCAF9B" w14:textId="77777777" w:rsidR="006208FC" w:rsidRPr="00C43EAB" w:rsidRDefault="006208FC" w:rsidP="006208FC">
                  <w:pPr>
                    <w:jc w:val="center"/>
                    <w:rPr>
                      <w:rFonts w:ascii="ＭＳ 明朝" w:hAnsi="ＭＳ 明朝"/>
                      <w:sz w:val="18"/>
                      <w:szCs w:val="18"/>
                    </w:rPr>
                  </w:pPr>
                  <w:r w:rsidRPr="00C43EAB">
                    <w:rPr>
                      <w:rFonts w:ascii="ＭＳ 明朝" w:hAnsi="ＭＳ 明朝" w:hint="eastAsia"/>
                      <w:sz w:val="18"/>
                      <w:szCs w:val="18"/>
                    </w:rPr>
                    <w:t>施設維持費</w:t>
                  </w:r>
                </w:p>
              </w:tc>
              <w:tc>
                <w:tcPr>
                  <w:tcW w:w="1469" w:type="dxa"/>
                </w:tcPr>
                <w:p w14:paraId="4DE9B622" w14:textId="0857E41A" w:rsidR="006208FC" w:rsidRPr="00C43EAB" w:rsidRDefault="00A60603" w:rsidP="006208FC">
                  <w:pPr>
                    <w:jc w:val="right"/>
                    <w:rPr>
                      <w:rFonts w:ascii="ＭＳ 明朝" w:hAnsi="ＭＳ 明朝"/>
                      <w:sz w:val="18"/>
                      <w:szCs w:val="18"/>
                    </w:rPr>
                  </w:pPr>
                  <w:r w:rsidRPr="00C43EAB">
                    <w:rPr>
                      <w:rFonts w:ascii="ＭＳ 明朝" w:hAnsi="ＭＳ 明朝"/>
                      <w:sz w:val="18"/>
                      <w:szCs w:val="18"/>
                    </w:rPr>
                    <w:t>23,316</w:t>
                  </w:r>
                </w:p>
              </w:tc>
              <w:tc>
                <w:tcPr>
                  <w:tcW w:w="1418" w:type="dxa"/>
                </w:tcPr>
                <w:p w14:paraId="19FD149D" w14:textId="77777777" w:rsidR="006208FC" w:rsidRPr="00C43EAB" w:rsidRDefault="006208FC" w:rsidP="006208FC">
                  <w:pPr>
                    <w:rPr>
                      <w:rFonts w:ascii="ＭＳ 明朝" w:hAnsi="ＭＳ 明朝"/>
                      <w:sz w:val="18"/>
                      <w:szCs w:val="18"/>
                    </w:rPr>
                  </w:pPr>
                </w:p>
              </w:tc>
            </w:tr>
            <w:tr w:rsidR="00FC1216" w:rsidRPr="00C43EAB" w14:paraId="2E5B4EAC" w14:textId="77777777" w:rsidTr="00EB0F00">
              <w:tc>
                <w:tcPr>
                  <w:tcW w:w="1727" w:type="dxa"/>
                </w:tcPr>
                <w:p w14:paraId="0643D7E6" w14:textId="77777777" w:rsidR="006208FC" w:rsidRPr="00C43EAB" w:rsidRDefault="006208FC" w:rsidP="006208FC">
                  <w:pPr>
                    <w:jc w:val="center"/>
                    <w:rPr>
                      <w:rFonts w:ascii="ＭＳ 明朝" w:hAnsi="ＭＳ 明朝"/>
                      <w:sz w:val="18"/>
                      <w:szCs w:val="18"/>
                    </w:rPr>
                  </w:pPr>
                  <w:r w:rsidRPr="00C43EAB">
                    <w:rPr>
                      <w:rFonts w:ascii="ＭＳ 明朝" w:hAnsi="ＭＳ 明朝" w:hint="eastAsia"/>
                      <w:sz w:val="18"/>
                      <w:szCs w:val="18"/>
                    </w:rPr>
                    <w:t>自主事業収入</w:t>
                  </w:r>
                </w:p>
              </w:tc>
              <w:tc>
                <w:tcPr>
                  <w:tcW w:w="1131" w:type="dxa"/>
                </w:tcPr>
                <w:p w14:paraId="73BE5084" w14:textId="77777777" w:rsidR="006208FC" w:rsidRPr="00C43EAB" w:rsidRDefault="006208FC" w:rsidP="006208FC">
                  <w:pPr>
                    <w:jc w:val="right"/>
                    <w:rPr>
                      <w:rFonts w:ascii="ＭＳ 明朝" w:hAnsi="ＭＳ 明朝"/>
                      <w:sz w:val="18"/>
                      <w:szCs w:val="18"/>
                    </w:rPr>
                  </w:pPr>
                  <w:r w:rsidRPr="00C43EAB">
                    <w:rPr>
                      <w:rFonts w:ascii="ＭＳ 明朝" w:hAnsi="ＭＳ 明朝"/>
                      <w:sz w:val="18"/>
                      <w:szCs w:val="18"/>
                    </w:rPr>
                    <w:t>38,297</w:t>
                  </w:r>
                </w:p>
              </w:tc>
              <w:tc>
                <w:tcPr>
                  <w:tcW w:w="1429" w:type="dxa"/>
                </w:tcPr>
                <w:p w14:paraId="6723E078" w14:textId="77777777" w:rsidR="006208FC" w:rsidRPr="00C43EAB" w:rsidRDefault="006208FC" w:rsidP="006208FC">
                  <w:pPr>
                    <w:jc w:val="center"/>
                    <w:rPr>
                      <w:rFonts w:ascii="ＭＳ 明朝" w:hAnsi="ＭＳ 明朝"/>
                      <w:sz w:val="18"/>
                      <w:szCs w:val="18"/>
                    </w:rPr>
                  </w:pPr>
                  <w:r w:rsidRPr="00C43EAB">
                    <w:rPr>
                      <w:rFonts w:ascii="ＭＳ 明朝" w:hAnsi="ＭＳ 明朝" w:hint="eastAsia"/>
                      <w:sz w:val="18"/>
                      <w:szCs w:val="18"/>
                    </w:rPr>
                    <w:t>人件費</w:t>
                  </w:r>
                </w:p>
              </w:tc>
              <w:tc>
                <w:tcPr>
                  <w:tcW w:w="1469" w:type="dxa"/>
                </w:tcPr>
                <w:p w14:paraId="666759FF" w14:textId="539FAE6C" w:rsidR="006208FC" w:rsidRPr="00C43EAB" w:rsidRDefault="00A60603" w:rsidP="006208FC">
                  <w:pPr>
                    <w:jc w:val="right"/>
                    <w:rPr>
                      <w:rFonts w:ascii="ＭＳ 明朝" w:hAnsi="ＭＳ 明朝"/>
                      <w:sz w:val="18"/>
                      <w:szCs w:val="18"/>
                    </w:rPr>
                  </w:pPr>
                  <w:r w:rsidRPr="00C43EAB">
                    <w:rPr>
                      <w:rFonts w:ascii="ＭＳ 明朝" w:hAnsi="ＭＳ 明朝"/>
                      <w:sz w:val="18"/>
                      <w:szCs w:val="18"/>
                    </w:rPr>
                    <w:t>34,527</w:t>
                  </w:r>
                </w:p>
              </w:tc>
              <w:tc>
                <w:tcPr>
                  <w:tcW w:w="1418" w:type="dxa"/>
                </w:tcPr>
                <w:p w14:paraId="25F475E3" w14:textId="77777777" w:rsidR="006208FC" w:rsidRPr="00C43EAB" w:rsidRDefault="006208FC" w:rsidP="006208FC">
                  <w:pPr>
                    <w:rPr>
                      <w:rFonts w:ascii="ＭＳ 明朝" w:hAnsi="ＭＳ 明朝"/>
                      <w:sz w:val="18"/>
                      <w:szCs w:val="18"/>
                    </w:rPr>
                  </w:pPr>
                </w:p>
              </w:tc>
            </w:tr>
            <w:tr w:rsidR="00FC1216" w:rsidRPr="00C43EAB" w14:paraId="63082484" w14:textId="77777777" w:rsidTr="00EB0F00">
              <w:tc>
                <w:tcPr>
                  <w:tcW w:w="1727" w:type="dxa"/>
                </w:tcPr>
                <w:p w14:paraId="7FE5E1B7" w14:textId="77777777" w:rsidR="006208FC" w:rsidRPr="00C43EAB" w:rsidRDefault="006208FC" w:rsidP="006208FC">
                  <w:pPr>
                    <w:jc w:val="center"/>
                    <w:rPr>
                      <w:rFonts w:ascii="ＭＳ 明朝" w:hAnsi="ＭＳ 明朝"/>
                      <w:sz w:val="18"/>
                      <w:szCs w:val="18"/>
                    </w:rPr>
                  </w:pPr>
                  <w:r w:rsidRPr="00C43EAB">
                    <w:rPr>
                      <w:rFonts w:ascii="ＭＳ 明朝" w:hAnsi="ＭＳ 明朝" w:hint="eastAsia"/>
                      <w:sz w:val="18"/>
                      <w:szCs w:val="18"/>
                    </w:rPr>
                    <w:t>その他</w:t>
                  </w:r>
                </w:p>
              </w:tc>
              <w:tc>
                <w:tcPr>
                  <w:tcW w:w="1131" w:type="dxa"/>
                </w:tcPr>
                <w:p w14:paraId="31112364" w14:textId="77777777" w:rsidR="006208FC" w:rsidRPr="00C43EAB" w:rsidRDefault="006208FC" w:rsidP="006208FC">
                  <w:pPr>
                    <w:jc w:val="right"/>
                    <w:rPr>
                      <w:rFonts w:ascii="ＭＳ 明朝" w:hAnsi="ＭＳ 明朝"/>
                      <w:sz w:val="18"/>
                      <w:szCs w:val="18"/>
                    </w:rPr>
                  </w:pPr>
                  <w:r w:rsidRPr="00C43EAB">
                    <w:rPr>
                      <w:rFonts w:ascii="ＭＳ 明朝" w:hAnsi="ＭＳ 明朝"/>
                      <w:sz w:val="18"/>
                      <w:szCs w:val="18"/>
                    </w:rPr>
                    <w:t>1,011</w:t>
                  </w:r>
                </w:p>
              </w:tc>
              <w:tc>
                <w:tcPr>
                  <w:tcW w:w="1429" w:type="dxa"/>
                </w:tcPr>
                <w:p w14:paraId="79877B2E" w14:textId="77777777" w:rsidR="006208FC" w:rsidRPr="00C43EAB" w:rsidRDefault="006208FC" w:rsidP="006208FC">
                  <w:pPr>
                    <w:jc w:val="center"/>
                    <w:rPr>
                      <w:rFonts w:ascii="ＭＳ 明朝" w:hAnsi="ＭＳ 明朝"/>
                      <w:sz w:val="18"/>
                      <w:szCs w:val="18"/>
                    </w:rPr>
                  </w:pPr>
                  <w:r w:rsidRPr="00C43EAB">
                    <w:rPr>
                      <w:rFonts w:ascii="ＭＳ 明朝" w:hAnsi="ＭＳ 明朝" w:hint="eastAsia"/>
                      <w:sz w:val="18"/>
                      <w:szCs w:val="18"/>
                    </w:rPr>
                    <w:t>その他</w:t>
                  </w:r>
                </w:p>
              </w:tc>
              <w:tc>
                <w:tcPr>
                  <w:tcW w:w="1469" w:type="dxa"/>
                </w:tcPr>
                <w:p w14:paraId="5D8D9B54" w14:textId="68F33C0E" w:rsidR="006208FC" w:rsidRPr="00C43EAB" w:rsidRDefault="00A60603" w:rsidP="00FC1216">
                  <w:pPr>
                    <w:jc w:val="right"/>
                    <w:rPr>
                      <w:rFonts w:ascii="ＭＳ 明朝" w:hAnsi="ＭＳ 明朝"/>
                      <w:sz w:val="18"/>
                      <w:szCs w:val="18"/>
                    </w:rPr>
                  </w:pPr>
                  <w:r w:rsidRPr="00C43EAB">
                    <w:rPr>
                      <w:rFonts w:ascii="ＭＳ 明朝" w:hAnsi="ＭＳ 明朝"/>
                      <w:sz w:val="18"/>
                      <w:szCs w:val="18"/>
                    </w:rPr>
                    <w:t>26,523</w:t>
                  </w:r>
                </w:p>
              </w:tc>
              <w:tc>
                <w:tcPr>
                  <w:tcW w:w="1418" w:type="dxa"/>
                </w:tcPr>
                <w:p w14:paraId="1C8CDD07" w14:textId="77777777" w:rsidR="006208FC" w:rsidRPr="00C43EAB" w:rsidRDefault="006208FC" w:rsidP="006208FC">
                  <w:pPr>
                    <w:rPr>
                      <w:rFonts w:ascii="ＭＳ 明朝" w:hAnsi="ＭＳ 明朝"/>
                      <w:sz w:val="18"/>
                      <w:szCs w:val="18"/>
                    </w:rPr>
                  </w:pPr>
                </w:p>
              </w:tc>
            </w:tr>
            <w:tr w:rsidR="00FC1216" w:rsidRPr="00C43EAB" w14:paraId="6B91BC2E" w14:textId="77777777" w:rsidTr="00EB0F00">
              <w:tc>
                <w:tcPr>
                  <w:tcW w:w="1727" w:type="dxa"/>
                </w:tcPr>
                <w:p w14:paraId="4A6DC706" w14:textId="77777777" w:rsidR="006208FC" w:rsidRPr="00C43EAB" w:rsidRDefault="006208FC" w:rsidP="006208FC">
                  <w:pPr>
                    <w:jc w:val="center"/>
                    <w:rPr>
                      <w:rFonts w:ascii="ＭＳ 明朝" w:hAnsi="ＭＳ 明朝"/>
                      <w:sz w:val="18"/>
                      <w:szCs w:val="18"/>
                    </w:rPr>
                  </w:pPr>
                  <w:r w:rsidRPr="00C43EAB">
                    <w:rPr>
                      <w:rFonts w:ascii="ＭＳ 明朝" w:hAnsi="ＭＳ 明朝" w:hint="eastAsia"/>
                      <w:sz w:val="18"/>
                      <w:szCs w:val="18"/>
                    </w:rPr>
                    <w:t>合計</w:t>
                  </w:r>
                </w:p>
              </w:tc>
              <w:tc>
                <w:tcPr>
                  <w:tcW w:w="1131" w:type="dxa"/>
                </w:tcPr>
                <w:p w14:paraId="707920AC" w14:textId="77777777" w:rsidR="006208FC" w:rsidRPr="00C43EAB" w:rsidRDefault="006208FC" w:rsidP="006208FC">
                  <w:pPr>
                    <w:jc w:val="right"/>
                    <w:rPr>
                      <w:rFonts w:ascii="ＭＳ 明朝" w:hAnsi="ＭＳ 明朝"/>
                      <w:sz w:val="18"/>
                      <w:szCs w:val="18"/>
                    </w:rPr>
                  </w:pPr>
                  <w:r w:rsidRPr="00C43EAB">
                    <w:rPr>
                      <w:rFonts w:ascii="ＭＳ 明朝" w:hAnsi="ＭＳ 明朝"/>
                      <w:sz w:val="18"/>
                      <w:szCs w:val="18"/>
                    </w:rPr>
                    <w:t>68,077</w:t>
                  </w:r>
                </w:p>
              </w:tc>
              <w:tc>
                <w:tcPr>
                  <w:tcW w:w="1429" w:type="dxa"/>
                </w:tcPr>
                <w:p w14:paraId="71E74B1C" w14:textId="77777777" w:rsidR="006208FC" w:rsidRPr="00C43EAB" w:rsidRDefault="006208FC" w:rsidP="006208FC">
                  <w:pPr>
                    <w:jc w:val="center"/>
                    <w:rPr>
                      <w:rFonts w:ascii="ＭＳ 明朝" w:hAnsi="ＭＳ 明朝"/>
                      <w:sz w:val="18"/>
                      <w:szCs w:val="18"/>
                    </w:rPr>
                  </w:pPr>
                  <w:r w:rsidRPr="00C43EAB">
                    <w:rPr>
                      <w:rFonts w:ascii="ＭＳ 明朝" w:hAnsi="ＭＳ 明朝" w:hint="eastAsia"/>
                      <w:sz w:val="18"/>
                      <w:szCs w:val="18"/>
                    </w:rPr>
                    <w:t>合計</w:t>
                  </w:r>
                </w:p>
              </w:tc>
              <w:tc>
                <w:tcPr>
                  <w:tcW w:w="1469" w:type="dxa"/>
                </w:tcPr>
                <w:p w14:paraId="51396F47" w14:textId="77777777" w:rsidR="006208FC" w:rsidRPr="00C43EAB" w:rsidRDefault="006208FC" w:rsidP="006208FC">
                  <w:pPr>
                    <w:jc w:val="right"/>
                    <w:rPr>
                      <w:rFonts w:ascii="ＭＳ 明朝" w:hAnsi="ＭＳ 明朝"/>
                      <w:sz w:val="18"/>
                      <w:szCs w:val="18"/>
                    </w:rPr>
                  </w:pPr>
                  <w:r w:rsidRPr="00C43EAB">
                    <w:rPr>
                      <w:rFonts w:ascii="ＭＳ 明朝" w:hAnsi="ＭＳ 明朝"/>
                      <w:sz w:val="18"/>
                      <w:szCs w:val="18"/>
                    </w:rPr>
                    <w:t>84,366</w:t>
                  </w:r>
                </w:p>
              </w:tc>
              <w:tc>
                <w:tcPr>
                  <w:tcW w:w="1418" w:type="dxa"/>
                </w:tcPr>
                <w:p w14:paraId="236EC53F" w14:textId="77777777" w:rsidR="006208FC" w:rsidRPr="00C43EAB" w:rsidRDefault="006208FC" w:rsidP="006208FC">
                  <w:pPr>
                    <w:jc w:val="right"/>
                    <w:rPr>
                      <w:rFonts w:ascii="ＭＳ 明朝" w:hAnsi="ＭＳ 明朝"/>
                      <w:sz w:val="18"/>
                      <w:szCs w:val="18"/>
                    </w:rPr>
                  </w:pPr>
                  <w:r w:rsidRPr="00C43EAB">
                    <w:rPr>
                      <w:rFonts w:ascii="ＭＳ 明朝" w:hAnsi="ＭＳ 明朝"/>
                      <w:sz w:val="18"/>
                      <w:szCs w:val="18"/>
                    </w:rPr>
                    <w:t>-16,289</w:t>
                  </w:r>
                </w:p>
              </w:tc>
            </w:tr>
          </w:tbl>
          <w:p w14:paraId="50ED16B0" w14:textId="77777777" w:rsidR="006208FC" w:rsidRPr="00C43EAB" w:rsidRDefault="006208FC" w:rsidP="006208FC">
            <w:pPr>
              <w:rPr>
                <w:rFonts w:ascii="ＭＳ 明朝" w:hAnsi="ＭＳ 明朝"/>
                <w:sz w:val="20"/>
                <w:szCs w:val="20"/>
              </w:rPr>
            </w:pPr>
          </w:p>
        </w:tc>
      </w:tr>
      <w:tr w:rsidR="00FC1216" w:rsidRPr="00C43EAB" w14:paraId="2CBB73E7" w14:textId="77777777" w:rsidTr="006208FC">
        <w:tc>
          <w:tcPr>
            <w:tcW w:w="1555" w:type="dxa"/>
          </w:tcPr>
          <w:p w14:paraId="4980D0BD" w14:textId="77777777" w:rsidR="006208FC" w:rsidRPr="00C43EAB" w:rsidRDefault="006208FC" w:rsidP="006208FC">
            <w:pPr>
              <w:rPr>
                <w:rFonts w:ascii="ＭＳ 明朝" w:hAnsi="ＭＳ 明朝"/>
                <w:sz w:val="20"/>
                <w:szCs w:val="20"/>
              </w:rPr>
            </w:pPr>
            <w:r w:rsidRPr="00C43EAB">
              <w:rPr>
                <w:rFonts w:ascii="ＭＳ 明朝" w:hAnsi="ＭＳ 明朝" w:hint="eastAsia"/>
                <w:sz w:val="20"/>
                <w:szCs w:val="20"/>
              </w:rPr>
              <w:t>施設の特徴</w:t>
            </w:r>
          </w:p>
        </w:tc>
        <w:tc>
          <w:tcPr>
            <w:tcW w:w="7512" w:type="dxa"/>
          </w:tcPr>
          <w:p w14:paraId="2521609C" w14:textId="4F10591F" w:rsidR="009E07DB" w:rsidRPr="00C43EAB" w:rsidRDefault="006208FC" w:rsidP="00A61CCF">
            <w:pPr>
              <w:ind w:firstLineChars="100" w:firstLine="196"/>
              <w:rPr>
                <w:rFonts w:ascii="ＭＳ 明朝" w:hAnsi="ＭＳ 明朝"/>
                <w:sz w:val="20"/>
                <w:szCs w:val="20"/>
              </w:rPr>
            </w:pPr>
            <w:r w:rsidRPr="00C43EAB">
              <w:rPr>
                <w:rFonts w:ascii="ＭＳ 明朝" w:hAnsi="ＭＳ 明朝" w:hint="eastAsia"/>
                <w:sz w:val="20"/>
                <w:szCs w:val="20"/>
              </w:rPr>
              <w:t>南海本線淡輪駅から徒歩約</w:t>
            </w:r>
            <w:r w:rsidRPr="00C43EAB">
              <w:rPr>
                <w:rFonts w:ascii="ＭＳ 明朝" w:hAnsi="ＭＳ 明朝"/>
                <w:sz w:val="20"/>
                <w:szCs w:val="20"/>
              </w:rPr>
              <w:t>10分に位置している。淡輪海岸に隣接し、近くには大阪府営せんなん里海公園や淡輪ヨットハーバーなどがある。</w:t>
            </w:r>
          </w:p>
          <w:p w14:paraId="164D40CB" w14:textId="77777777" w:rsidR="006208FC" w:rsidRPr="00C43EAB" w:rsidRDefault="006208FC" w:rsidP="00A61CCF">
            <w:pPr>
              <w:ind w:firstLineChars="100" w:firstLine="196"/>
              <w:rPr>
                <w:rFonts w:ascii="ＭＳ 明朝" w:hAnsi="ＭＳ 明朝"/>
                <w:sz w:val="20"/>
                <w:szCs w:val="20"/>
              </w:rPr>
            </w:pPr>
            <w:r w:rsidRPr="00C43EAB">
              <w:rPr>
                <w:rFonts w:ascii="ＭＳ 明朝" w:hAnsi="ＭＳ 明朝" w:hint="eastAsia"/>
                <w:sz w:val="20"/>
                <w:szCs w:val="20"/>
              </w:rPr>
              <w:t>青少年海洋センター内の体育館や集いの広場がある区域は全体が大型の船舶を模した形となっており、宿泊棟の各宿泊室は「カンリン丸」や「サンタマリア」等の船舶の名称をつけられている。また、ファミリー棟も大型客船の形をイメージしている。利用者が海洋自然活動に慣れ親しめるような工夫が各所に施されている。</w:t>
            </w:r>
          </w:p>
        </w:tc>
      </w:tr>
    </w:tbl>
    <w:p w14:paraId="2E5A3BB0" w14:textId="77777777" w:rsidR="006208FC" w:rsidRPr="00C43EAB" w:rsidRDefault="006208FC" w:rsidP="00414844">
      <w:pPr>
        <w:jc w:val="right"/>
        <w:rPr>
          <w:rFonts w:ascii="ＭＳ 明朝" w:hAnsi="ＭＳ 明朝"/>
          <w:sz w:val="20"/>
          <w:szCs w:val="20"/>
        </w:rPr>
      </w:pPr>
      <w:r w:rsidRPr="00C43EAB">
        <w:rPr>
          <w:rFonts w:ascii="ＭＳ 明朝" w:hAnsi="ＭＳ 明朝" w:hint="eastAsia"/>
          <w:sz w:val="21"/>
        </w:rPr>
        <w:t xml:space="preserve">　　　　　　</w:t>
      </w:r>
      <w:r w:rsidRPr="00C43EAB">
        <w:rPr>
          <w:rFonts w:ascii="ＭＳ 明朝" w:hAnsi="ＭＳ 明朝" w:hint="eastAsia"/>
          <w:sz w:val="20"/>
          <w:szCs w:val="20"/>
        </w:rPr>
        <w:t>＊基本情報及び大阪府からの提供資料などをもとに監査人において作成</w:t>
      </w:r>
    </w:p>
    <w:p w14:paraId="56B08F73" w14:textId="77777777" w:rsidR="006208FC" w:rsidRPr="00C43EAB" w:rsidRDefault="006208FC" w:rsidP="006208FC">
      <w:pPr>
        <w:rPr>
          <w:rFonts w:ascii="ＭＳ 明朝" w:hAnsi="ＭＳ 明朝"/>
        </w:rPr>
      </w:pPr>
    </w:p>
    <w:p w14:paraId="4E7C17AD" w14:textId="4137E9D5" w:rsidR="006208FC" w:rsidRPr="00C43EAB" w:rsidRDefault="006208FC" w:rsidP="006208FC">
      <w:pPr>
        <w:widowControl/>
        <w:jc w:val="left"/>
        <w:rPr>
          <w:rFonts w:ascii="ＭＳ 明朝" w:hAnsi="ＭＳ 明朝"/>
          <w:szCs w:val="22"/>
        </w:rPr>
      </w:pPr>
      <w:r w:rsidRPr="00C43EAB">
        <w:rPr>
          <w:rFonts w:ascii="ＭＳ 明朝" w:hAnsi="ＭＳ 明朝" w:hint="eastAsia"/>
          <w:szCs w:val="22"/>
        </w:rPr>
        <w:t>【意見</w:t>
      </w:r>
      <w:r w:rsidR="00F231A2" w:rsidRPr="00C43EAB">
        <w:rPr>
          <w:rFonts w:ascii="ＭＳ 明朝" w:hAnsi="ＭＳ 明朝" w:hint="eastAsia"/>
          <w:szCs w:val="22"/>
        </w:rPr>
        <w:t>94</w:t>
      </w:r>
      <w:r w:rsidRPr="00C43EAB">
        <w:rPr>
          <w:rFonts w:ascii="ＭＳ 明朝" w:hAnsi="ＭＳ 明朝" w:hint="eastAsia"/>
          <w:szCs w:val="22"/>
        </w:rPr>
        <w:t>】中長期の修繕計画</w:t>
      </w:r>
    </w:p>
    <w:tbl>
      <w:tblPr>
        <w:tblStyle w:val="GridTable6Colorful"/>
        <w:tblW w:w="9067" w:type="dxa"/>
        <w:tblLook w:val="0480" w:firstRow="0" w:lastRow="0" w:firstColumn="1" w:lastColumn="0" w:noHBand="0" w:noVBand="1"/>
      </w:tblPr>
      <w:tblGrid>
        <w:gridCol w:w="9067"/>
      </w:tblGrid>
      <w:tr w:rsidR="00FC1216" w:rsidRPr="00C43EAB" w14:paraId="20BF1AF4" w14:textId="77777777" w:rsidTr="006208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tcPr>
          <w:p w14:paraId="09A52D14" w14:textId="03092A69" w:rsidR="006208FC" w:rsidRPr="00C43EAB" w:rsidRDefault="006208FC" w:rsidP="006208FC">
            <w:pPr>
              <w:jc w:val="center"/>
              <w:rPr>
                <w:rFonts w:ascii="ＭＳ 明朝" w:hAnsi="ＭＳ 明朝"/>
                <w:b w:val="0"/>
                <w:color w:val="auto"/>
                <w:kern w:val="0"/>
              </w:rPr>
            </w:pPr>
            <w:r w:rsidRPr="00C43EAB">
              <w:rPr>
                <w:rFonts w:ascii="ＭＳ 明朝" w:hAnsi="ＭＳ 明朝" w:hint="eastAsia"/>
                <w:b w:val="0"/>
                <w:color w:val="auto"/>
                <w:kern w:val="0"/>
              </w:rPr>
              <w:t>対　象　施　設</w:t>
            </w:r>
          </w:p>
        </w:tc>
      </w:tr>
      <w:tr w:rsidR="00FC1216" w:rsidRPr="00C43EAB" w14:paraId="021802DD" w14:textId="77777777" w:rsidTr="006208FC">
        <w:tc>
          <w:tcPr>
            <w:cnfStyle w:val="001000000000" w:firstRow="0" w:lastRow="0" w:firstColumn="1" w:lastColumn="0" w:oddVBand="0" w:evenVBand="0" w:oddHBand="0" w:evenHBand="0" w:firstRowFirstColumn="0" w:firstRowLastColumn="0" w:lastRowFirstColumn="0" w:lastRowLastColumn="0"/>
            <w:tcW w:w="9067" w:type="dxa"/>
          </w:tcPr>
          <w:p w14:paraId="5E79CF71" w14:textId="3A507784" w:rsidR="006208FC" w:rsidRPr="00C43EAB" w:rsidRDefault="006208FC" w:rsidP="006208FC">
            <w:pPr>
              <w:jc w:val="center"/>
              <w:rPr>
                <w:rFonts w:ascii="ＭＳ 明朝" w:hAnsi="ＭＳ 明朝"/>
                <w:b w:val="0"/>
                <w:color w:val="auto"/>
                <w:kern w:val="0"/>
              </w:rPr>
            </w:pPr>
            <w:r w:rsidRPr="00C43EAB">
              <w:rPr>
                <w:rFonts w:ascii="ＭＳ 明朝" w:hAnsi="ＭＳ 明朝" w:hint="eastAsia"/>
                <w:b w:val="0"/>
                <w:color w:val="auto"/>
                <w:kern w:val="0"/>
              </w:rPr>
              <w:t>青少年海洋センター</w:t>
            </w:r>
            <w:r w:rsidR="00473049" w:rsidRPr="00C43EAB">
              <w:rPr>
                <w:rFonts w:ascii="ＭＳ 明朝" w:hAnsi="ＭＳ 明朝" w:hint="eastAsia"/>
                <w:b w:val="0"/>
                <w:color w:val="auto"/>
                <w:kern w:val="0"/>
              </w:rPr>
              <w:t>・</w:t>
            </w:r>
            <w:r w:rsidRPr="00C43EAB">
              <w:rPr>
                <w:rFonts w:ascii="ＭＳ 明朝" w:hAnsi="ＭＳ 明朝" w:hint="eastAsia"/>
                <w:b w:val="0"/>
                <w:color w:val="auto"/>
                <w:kern w:val="0"/>
              </w:rPr>
              <w:t>ファミリー棟</w:t>
            </w:r>
          </w:p>
        </w:tc>
      </w:tr>
      <w:tr w:rsidR="00FC1216" w:rsidRPr="00C43EAB" w14:paraId="22511EBA" w14:textId="77777777" w:rsidTr="006208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tcPr>
          <w:p w14:paraId="6E327F78" w14:textId="1912559E" w:rsidR="006208FC" w:rsidRPr="00C43EAB" w:rsidRDefault="006208FC" w:rsidP="006208FC">
            <w:pPr>
              <w:jc w:val="center"/>
              <w:rPr>
                <w:rFonts w:ascii="ＭＳ 明朝" w:hAnsi="ＭＳ 明朝"/>
                <w:b w:val="0"/>
                <w:color w:val="auto"/>
              </w:rPr>
            </w:pPr>
            <w:r w:rsidRPr="00C43EAB">
              <w:rPr>
                <w:rFonts w:ascii="ＭＳ 明朝" w:hAnsi="ＭＳ 明朝" w:hint="eastAsia"/>
                <w:b w:val="0"/>
                <w:color w:val="auto"/>
              </w:rPr>
              <w:t>意見</w:t>
            </w:r>
            <w:r w:rsidR="00F231A2" w:rsidRPr="00C43EAB">
              <w:rPr>
                <w:rFonts w:ascii="ＭＳ 明朝" w:hAnsi="ＭＳ 明朝" w:hint="eastAsia"/>
                <w:b w:val="0"/>
                <w:color w:val="auto"/>
              </w:rPr>
              <w:t>94</w:t>
            </w:r>
          </w:p>
        </w:tc>
      </w:tr>
      <w:tr w:rsidR="00FC1216" w:rsidRPr="00C43EAB" w14:paraId="36A54553" w14:textId="77777777" w:rsidTr="006208FC">
        <w:tc>
          <w:tcPr>
            <w:cnfStyle w:val="001000000000" w:firstRow="0" w:lastRow="0" w:firstColumn="1" w:lastColumn="0" w:oddVBand="0" w:evenVBand="0" w:oddHBand="0" w:evenHBand="0" w:firstRowFirstColumn="0" w:firstRowLastColumn="0" w:lastRowFirstColumn="0" w:lastRowLastColumn="0"/>
            <w:tcW w:w="9067" w:type="dxa"/>
          </w:tcPr>
          <w:p w14:paraId="1D1480FE" w14:textId="77777777" w:rsidR="006208FC" w:rsidRPr="00C43EAB" w:rsidRDefault="006208FC" w:rsidP="006208FC">
            <w:pPr>
              <w:ind w:firstLineChars="100" w:firstLine="216"/>
              <w:rPr>
                <w:rFonts w:ascii="ＭＳ 明朝" w:hAnsi="ＭＳ 明朝"/>
                <w:b w:val="0"/>
                <w:color w:val="auto"/>
              </w:rPr>
            </w:pPr>
            <w:r w:rsidRPr="00C43EAB">
              <w:rPr>
                <w:rFonts w:ascii="ＭＳ 明朝" w:hAnsi="ＭＳ 明朝" w:hint="eastAsia"/>
                <w:b w:val="0"/>
                <w:color w:val="auto"/>
              </w:rPr>
              <w:t>大阪府は、本施設の中長期の修繕計画を策定すべきである。</w:t>
            </w:r>
          </w:p>
        </w:tc>
      </w:tr>
      <w:tr w:rsidR="00FC1216" w:rsidRPr="00C43EAB" w14:paraId="18A22E55" w14:textId="77777777" w:rsidTr="006208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tcPr>
          <w:p w14:paraId="7D614BB4" w14:textId="77777777" w:rsidR="006208FC" w:rsidRPr="00C43EAB" w:rsidRDefault="006208FC" w:rsidP="006208FC">
            <w:pPr>
              <w:jc w:val="center"/>
              <w:rPr>
                <w:rFonts w:ascii="ＭＳ 明朝" w:hAnsi="ＭＳ 明朝"/>
                <w:b w:val="0"/>
                <w:color w:val="auto"/>
              </w:rPr>
            </w:pPr>
            <w:r w:rsidRPr="00C43EAB">
              <w:rPr>
                <w:rFonts w:ascii="ＭＳ 明朝" w:hAnsi="ＭＳ 明朝" w:hint="eastAsia"/>
                <w:b w:val="0"/>
                <w:color w:val="auto"/>
                <w:kern w:val="0"/>
              </w:rPr>
              <w:t>事実関係及び理由</w:t>
            </w:r>
          </w:p>
        </w:tc>
      </w:tr>
      <w:tr w:rsidR="00FC1216" w:rsidRPr="00C43EAB" w14:paraId="6D10FB8F" w14:textId="77777777" w:rsidTr="006208FC">
        <w:tc>
          <w:tcPr>
            <w:cnfStyle w:val="001000000000" w:firstRow="0" w:lastRow="0" w:firstColumn="1" w:lastColumn="0" w:oddVBand="0" w:evenVBand="0" w:oddHBand="0" w:evenHBand="0" w:firstRowFirstColumn="0" w:firstRowLastColumn="0" w:lastRowFirstColumn="0" w:lastRowLastColumn="0"/>
            <w:tcW w:w="9067" w:type="dxa"/>
          </w:tcPr>
          <w:p w14:paraId="20D822C3" w14:textId="11C5EB1A" w:rsidR="006208FC" w:rsidRPr="00C43EAB" w:rsidRDefault="006208FC" w:rsidP="006208FC">
            <w:pPr>
              <w:ind w:left="216" w:rightChars="-49" w:right="-106" w:hangingChars="100" w:hanging="216"/>
              <w:jc w:val="left"/>
              <w:rPr>
                <w:rFonts w:ascii="ＭＳ 明朝" w:hAnsi="ＭＳ 明朝"/>
                <w:b w:val="0"/>
                <w:color w:val="auto"/>
              </w:rPr>
            </w:pPr>
            <w:r w:rsidRPr="00C43EAB">
              <w:rPr>
                <w:rFonts w:ascii="ＭＳ 明朝" w:hAnsi="ＭＳ 明朝" w:hint="eastAsia"/>
                <w:b w:val="0"/>
                <w:color w:val="auto"/>
              </w:rPr>
              <w:t>１　青少年海洋センター（以下「海洋</w:t>
            </w:r>
            <w:r w:rsidRPr="00C43EAB">
              <w:rPr>
                <w:rFonts w:ascii="ＭＳ 明朝" w:hAnsi="ＭＳ 明朝"/>
                <w:b w:val="0"/>
                <w:color w:val="auto"/>
              </w:rPr>
              <w:t>C</w:t>
            </w:r>
            <w:r w:rsidRPr="00C43EAB">
              <w:rPr>
                <w:rFonts w:ascii="ＭＳ 明朝" w:hAnsi="ＭＳ 明朝" w:hint="eastAsia"/>
                <w:b w:val="0"/>
                <w:color w:val="auto"/>
              </w:rPr>
              <w:t>」という。）は昭和</w:t>
            </w:r>
            <w:r w:rsidRPr="00C43EAB">
              <w:rPr>
                <w:rFonts w:ascii="ＭＳ 明朝" w:hAnsi="ＭＳ 明朝"/>
                <w:b w:val="0"/>
                <w:color w:val="auto"/>
              </w:rPr>
              <w:t>50年築、ファミリー棟（マリンロッジ海風館）は平成6年築であるが、これまで大規模修繕は実施されておらず、特に海洋Cの施設老朽化が進んでいる。</w:t>
            </w:r>
          </w:p>
          <w:p w14:paraId="1EBA48F1" w14:textId="77777777" w:rsidR="006208FC" w:rsidRPr="00C43EAB" w:rsidRDefault="006208FC" w:rsidP="006208FC">
            <w:pPr>
              <w:ind w:leftChars="100" w:left="216" w:rightChars="-49" w:right="-106" w:firstLineChars="100" w:firstLine="216"/>
              <w:jc w:val="left"/>
              <w:rPr>
                <w:rFonts w:ascii="ＭＳ 明朝" w:hAnsi="ＭＳ 明朝"/>
                <w:b w:val="0"/>
                <w:color w:val="auto"/>
              </w:rPr>
            </w:pPr>
            <w:r w:rsidRPr="00C43EAB">
              <w:rPr>
                <w:rFonts w:ascii="ＭＳ 明朝" w:hAnsi="ＭＳ 明朝" w:hint="eastAsia"/>
                <w:b w:val="0"/>
                <w:color w:val="auto"/>
              </w:rPr>
              <w:t>海洋</w:t>
            </w:r>
            <w:r w:rsidRPr="00C43EAB">
              <w:rPr>
                <w:rFonts w:ascii="ＭＳ 明朝" w:hAnsi="ＭＳ 明朝"/>
                <w:b w:val="0"/>
                <w:color w:val="auto"/>
              </w:rPr>
              <w:t>Cにおける指定管理者の支出のうち、基本修繕費が平成26年度7,890千円、平成27年度5,198千円、平成28年度9,231千円であり、平成28年度は計画7,000千円を大幅に上回る状況にある。また、大阪府の補修費・舟艇更新費支出（予算）は平成26年度41,809千円、平成27年度15,702千円、平成28年度25,268千円と高く推移している。</w:t>
            </w:r>
          </w:p>
          <w:p w14:paraId="6B8CFE92" w14:textId="65AD91B8" w:rsidR="006208FC" w:rsidRPr="00C43EAB" w:rsidRDefault="006208FC" w:rsidP="006208FC">
            <w:pPr>
              <w:ind w:left="216" w:rightChars="-49" w:right="-106" w:hangingChars="100" w:hanging="216"/>
              <w:jc w:val="left"/>
              <w:rPr>
                <w:rFonts w:ascii="ＭＳ 明朝" w:hAnsi="ＭＳ 明朝"/>
                <w:b w:val="0"/>
                <w:color w:val="auto"/>
              </w:rPr>
            </w:pPr>
            <w:r w:rsidRPr="00C43EAB">
              <w:rPr>
                <w:rFonts w:ascii="ＭＳ 明朝" w:hAnsi="ＭＳ 明朝" w:hint="eastAsia"/>
                <w:b w:val="0"/>
                <w:color w:val="auto"/>
              </w:rPr>
              <w:t>２　大阪府と指定管理者とのリスク分担では「施設・設備・外構の経年劣化に</w:t>
            </w:r>
            <w:r w:rsidR="00C254A8" w:rsidRPr="00C43EAB">
              <w:rPr>
                <w:rFonts w:ascii="ＭＳ 明朝" w:hAnsi="ＭＳ 明朝" w:hint="eastAsia"/>
                <w:b w:val="0"/>
                <w:color w:val="auto"/>
              </w:rPr>
              <w:t>よる</w:t>
            </w:r>
            <w:r w:rsidRPr="00C43EAB">
              <w:rPr>
                <w:rFonts w:ascii="ＭＳ 明朝" w:hAnsi="ＭＳ 明朝" w:hint="eastAsia"/>
                <w:b w:val="0"/>
                <w:color w:val="auto"/>
              </w:rPr>
              <w:t>維持補修（建物所有者の発意による維持補修を含む）」は大阪府の負担となっているが、「施設・設備・外構の経年劣化による維持補修（管理上緊急を要するもの）」は指定管理者の負担となっている。</w:t>
            </w:r>
          </w:p>
          <w:p w14:paraId="1B0F09A6" w14:textId="3041D5F8" w:rsidR="006208FC" w:rsidRPr="00C43EAB" w:rsidRDefault="006208FC" w:rsidP="006208FC">
            <w:pPr>
              <w:ind w:leftChars="100" w:left="216" w:rightChars="-49" w:right="-106" w:firstLineChars="100" w:firstLine="216"/>
              <w:jc w:val="left"/>
              <w:rPr>
                <w:rFonts w:ascii="ＭＳ 明朝" w:hAnsi="ＭＳ 明朝"/>
                <w:b w:val="0"/>
                <w:color w:val="auto"/>
              </w:rPr>
            </w:pPr>
            <w:r w:rsidRPr="00C43EAB">
              <w:rPr>
                <w:rFonts w:ascii="ＭＳ 明朝" w:hAnsi="ＭＳ 明朝" w:hint="eastAsia"/>
                <w:b w:val="0"/>
                <w:color w:val="auto"/>
              </w:rPr>
              <w:t>本来、建物の経年劣化については所有者である大阪府がその補修費用を負担するべきであるものの、そのうち「管理上緊急を要するもの」の場合は指定管理者が負担するとなれば、例えば、大阪府の財政上の制約から、経年劣化の補修対応が適時になされなかったことにより、緊急に補修対応が必要という形となれば原則、指定管理者が負担することとなるが、そのような事態は必ずしも合理的とは</w:t>
            </w:r>
            <w:r w:rsidR="00F435AA" w:rsidRPr="00C43EAB">
              <w:rPr>
                <w:rFonts w:ascii="ＭＳ 明朝" w:hAnsi="ＭＳ 明朝" w:hint="eastAsia"/>
                <w:b w:val="0"/>
                <w:color w:val="auto"/>
              </w:rPr>
              <w:t>いえない</w:t>
            </w:r>
            <w:r w:rsidRPr="00C43EAB">
              <w:rPr>
                <w:rFonts w:ascii="ＭＳ 明朝" w:hAnsi="ＭＳ 明朝" w:hint="eastAsia"/>
                <w:b w:val="0"/>
                <w:color w:val="auto"/>
              </w:rPr>
              <w:t>。また、指定管理者にとってみれば、管理期間において必要となる補修費用が予測不能となり、収支悪化を招く一要因ともなる。</w:t>
            </w:r>
          </w:p>
          <w:p w14:paraId="2AF1DA48" w14:textId="77777777" w:rsidR="006208FC" w:rsidRPr="00C43EAB" w:rsidRDefault="006208FC" w:rsidP="006208FC">
            <w:pPr>
              <w:ind w:left="216" w:rightChars="-49" w:right="-106" w:hangingChars="100" w:hanging="216"/>
              <w:jc w:val="left"/>
              <w:rPr>
                <w:rFonts w:ascii="ＭＳ 明朝" w:hAnsi="ＭＳ 明朝"/>
                <w:b w:val="0"/>
                <w:color w:val="auto"/>
              </w:rPr>
            </w:pPr>
            <w:r w:rsidRPr="00C43EAB">
              <w:rPr>
                <w:rFonts w:ascii="ＭＳ 明朝" w:hAnsi="ＭＳ 明朝" w:hint="eastAsia"/>
                <w:b w:val="0"/>
                <w:color w:val="auto"/>
              </w:rPr>
              <w:t>３　所管課は、「海洋センター施設整備計画（</w:t>
            </w:r>
            <w:r w:rsidRPr="00C43EAB">
              <w:rPr>
                <w:rFonts w:ascii="ＭＳ 明朝" w:hAnsi="ＭＳ 明朝"/>
                <w:b w:val="0"/>
                <w:color w:val="auto"/>
              </w:rPr>
              <w:t>H29-34）」を策定しているものの、補修が必要であるものの予算が付かなかったものや、補修年度が後ろ倒しとなった補修項目も複数ある等、今後、指定管理者が、緊急対応として補修費用を負担しなければならない事態が十分想定される。</w:t>
            </w:r>
          </w:p>
          <w:p w14:paraId="1B4FBFBE" w14:textId="48356A9F" w:rsidR="006208FC" w:rsidRPr="00C43EAB" w:rsidRDefault="006208FC" w:rsidP="006208FC">
            <w:pPr>
              <w:ind w:left="216" w:rightChars="-49" w:right="-106" w:hangingChars="100" w:hanging="216"/>
              <w:jc w:val="left"/>
              <w:rPr>
                <w:rFonts w:ascii="ＭＳ 明朝" w:hAnsi="ＭＳ 明朝"/>
                <w:b w:val="0"/>
                <w:color w:val="auto"/>
              </w:rPr>
            </w:pPr>
            <w:r w:rsidRPr="00C43EAB">
              <w:rPr>
                <w:rFonts w:ascii="ＭＳ 明朝" w:hAnsi="ＭＳ 明朝" w:hint="eastAsia"/>
                <w:b w:val="0"/>
                <w:color w:val="auto"/>
              </w:rPr>
              <w:t>４　大阪府は平成</w:t>
            </w:r>
            <w:r w:rsidRPr="00C43EAB">
              <w:rPr>
                <w:rFonts w:ascii="ＭＳ 明朝" w:hAnsi="ＭＳ 明朝"/>
                <w:b w:val="0"/>
                <w:color w:val="auto"/>
              </w:rPr>
              <w:t>27年11月、「大阪府ファシリティマネジメント基本方針」（大阪府公共施設等総合管理計画）を策定し、大阪府の有する全ての公共施設等を対象として、施設の長寿命化や総量最適化・有効利用に向けた全庁的な取組みを始めている。そのなかで、所管課は、施設の利用実績、点検・劣化</w:t>
            </w:r>
            <w:r w:rsidR="004E28C9" w:rsidRPr="00C43EAB">
              <w:rPr>
                <w:rFonts w:ascii="ＭＳ 明朝" w:hAnsi="ＭＳ 明朝" w:hint="eastAsia"/>
                <w:b w:val="0"/>
                <w:color w:val="auto"/>
              </w:rPr>
              <w:t>度</w:t>
            </w:r>
            <w:r w:rsidRPr="00C43EAB">
              <w:rPr>
                <w:rFonts w:ascii="ＭＳ 明朝" w:hAnsi="ＭＳ 明朝"/>
                <w:b w:val="0"/>
                <w:color w:val="auto"/>
              </w:rPr>
              <w:t>調査結果を踏まえた、中長期保全計画・修繕実施計画を策定すべき立場とされている（上記方針36頁（体制イメージ））。</w:t>
            </w:r>
          </w:p>
          <w:p w14:paraId="5D7BAFB8" w14:textId="77777777" w:rsidR="006208FC" w:rsidRPr="00C43EAB" w:rsidRDefault="006208FC" w:rsidP="006208FC">
            <w:pPr>
              <w:ind w:left="216" w:rightChars="-49" w:right="-106" w:hangingChars="100" w:hanging="216"/>
              <w:jc w:val="left"/>
              <w:rPr>
                <w:rFonts w:ascii="ＭＳ 明朝" w:hAnsi="ＭＳ 明朝"/>
                <w:b w:val="0"/>
                <w:color w:val="auto"/>
              </w:rPr>
            </w:pPr>
            <w:r w:rsidRPr="00C43EAB">
              <w:rPr>
                <w:rFonts w:ascii="ＭＳ 明朝" w:hAnsi="ＭＳ 明朝" w:hint="eastAsia"/>
                <w:b w:val="0"/>
                <w:color w:val="auto"/>
              </w:rPr>
              <w:t>５　施設の老朽化に伴う維持補修費用を指定管理者に負担させることは、指定管理者の予期せぬ収支の悪化、ひいては担い手の数の減少につながり得るものであることは上述のとおりであり、ファシリティマネジメント推進のためにも、日常点検等による情報集約のもと、所管課が責任をもって、中長期的な補修計画を策定する必要がある。</w:t>
            </w:r>
          </w:p>
        </w:tc>
      </w:tr>
    </w:tbl>
    <w:p w14:paraId="3F8F955C" w14:textId="77777777" w:rsidR="006208FC" w:rsidRPr="00C43EAB" w:rsidRDefault="006208FC" w:rsidP="006208FC">
      <w:pPr>
        <w:rPr>
          <w:rFonts w:ascii="ＭＳ 明朝" w:hAnsi="ＭＳ 明朝"/>
        </w:rPr>
      </w:pPr>
    </w:p>
    <w:p w14:paraId="24BA7A7C" w14:textId="77777777" w:rsidR="00BC502D" w:rsidRPr="00C43EAB" w:rsidRDefault="00BC502D" w:rsidP="006208FC">
      <w:pPr>
        <w:rPr>
          <w:rFonts w:ascii="ＭＳ 明朝" w:hAnsi="ＭＳ 明朝"/>
        </w:rPr>
      </w:pPr>
    </w:p>
    <w:p w14:paraId="20F99ECC" w14:textId="77777777" w:rsidR="00BC502D" w:rsidRPr="00C43EAB" w:rsidRDefault="00BC502D" w:rsidP="006208FC">
      <w:pPr>
        <w:rPr>
          <w:rFonts w:ascii="ＭＳ 明朝" w:hAnsi="ＭＳ 明朝"/>
        </w:rPr>
      </w:pPr>
    </w:p>
    <w:p w14:paraId="0261C05E" w14:textId="6F6B3B94" w:rsidR="006208FC" w:rsidRPr="00C43EAB" w:rsidRDefault="006208FC" w:rsidP="006208FC">
      <w:pPr>
        <w:rPr>
          <w:rFonts w:ascii="ＭＳ 明朝" w:hAnsi="ＭＳ 明朝"/>
          <w:szCs w:val="22"/>
        </w:rPr>
      </w:pPr>
      <w:r w:rsidRPr="00C43EAB">
        <w:rPr>
          <w:rFonts w:ascii="ＭＳ 明朝" w:hAnsi="ＭＳ 明朝" w:hint="eastAsia"/>
          <w:szCs w:val="22"/>
        </w:rPr>
        <w:t>【意見</w:t>
      </w:r>
      <w:r w:rsidR="00F231A2" w:rsidRPr="00C43EAB">
        <w:rPr>
          <w:rFonts w:ascii="ＭＳ 明朝" w:hAnsi="ＭＳ 明朝" w:hint="eastAsia"/>
          <w:szCs w:val="22"/>
        </w:rPr>
        <w:t>95</w:t>
      </w:r>
      <w:r w:rsidRPr="00C43EAB">
        <w:rPr>
          <w:rFonts w:ascii="ＭＳ 明朝" w:hAnsi="ＭＳ 明朝" w:hint="eastAsia"/>
          <w:szCs w:val="22"/>
        </w:rPr>
        <w:t>】ファミリー棟の今後のあり方</w:t>
      </w:r>
    </w:p>
    <w:tbl>
      <w:tblPr>
        <w:tblStyle w:val="GridTable6Colorful"/>
        <w:tblW w:w="9067" w:type="dxa"/>
        <w:tblLook w:val="0480" w:firstRow="0" w:lastRow="0" w:firstColumn="1" w:lastColumn="0" w:noHBand="0" w:noVBand="1"/>
      </w:tblPr>
      <w:tblGrid>
        <w:gridCol w:w="9067"/>
      </w:tblGrid>
      <w:tr w:rsidR="00FC1216" w:rsidRPr="00C43EAB" w14:paraId="392C9A2B" w14:textId="77777777" w:rsidTr="006208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tcPr>
          <w:p w14:paraId="7B1D96BC" w14:textId="677B7B25" w:rsidR="006208FC" w:rsidRPr="00C43EAB" w:rsidRDefault="006208FC" w:rsidP="006208FC">
            <w:pPr>
              <w:jc w:val="center"/>
              <w:rPr>
                <w:rFonts w:ascii="ＭＳ 明朝" w:hAnsi="ＭＳ 明朝"/>
                <w:b w:val="0"/>
                <w:color w:val="auto"/>
                <w:kern w:val="0"/>
              </w:rPr>
            </w:pPr>
            <w:r w:rsidRPr="00C43EAB">
              <w:rPr>
                <w:rFonts w:ascii="ＭＳ 明朝" w:hAnsi="ＭＳ 明朝" w:hint="eastAsia"/>
                <w:b w:val="0"/>
                <w:color w:val="auto"/>
                <w:kern w:val="0"/>
              </w:rPr>
              <w:t>対　象　施　設</w:t>
            </w:r>
          </w:p>
        </w:tc>
      </w:tr>
      <w:tr w:rsidR="00FC1216" w:rsidRPr="00C43EAB" w14:paraId="04C33783" w14:textId="77777777" w:rsidTr="006208FC">
        <w:tc>
          <w:tcPr>
            <w:cnfStyle w:val="001000000000" w:firstRow="0" w:lastRow="0" w:firstColumn="1" w:lastColumn="0" w:oddVBand="0" w:evenVBand="0" w:oddHBand="0" w:evenHBand="0" w:firstRowFirstColumn="0" w:firstRowLastColumn="0" w:lastRowFirstColumn="0" w:lastRowLastColumn="0"/>
            <w:tcW w:w="9067" w:type="dxa"/>
          </w:tcPr>
          <w:p w14:paraId="7F23355D" w14:textId="34635DF6" w:rsidR="006208FC" w:rsidRPr="00C43EAB" w:rsidRDefault="006208FC" w:rsidP="006208FC">
            <w:pPr>
              <w:jc w:val="center"/>
              <w:rPr>
                <w:rFonts w:ascii="ＭＳ 明朝" w:hAnsi="ＭＳ 明朝"/>
                <w:b w:val="0"/>
                <w:color w:val="auto"/>
                <w:kern w:val="0"/>
              </w:rPr>
            </w:pPr>
            <w:r w:rsidRPr="00C43EAB">
              <w:rPr>
                <w:rFonts w:ascii="ＭＳ 明朝" w:hAnsi="ＭＳ 明朝" w:hint="eastAsia"/>
                <w:b w:val="0"/>
                <w:color w:val="auto"/>
                <w:kern w:val="0"/>
              </w:rPr>
              <w:t>青少年海洋センター</w:t>
            </w:r>
            <w:r w:rsidR="00473049" w:rsidRPr="00C43EAB">
              <w:rPr>
                <w:rFonts w:ascii="ＭＳ 明朝" w:hAnsi="ＭＳ 明朝" w:hint="eastAsia"/>
                <w:b w:val="0"/>
                <w:color w:val="auto"/>
                <w:kern w:val="0"/>
              </w:rPr>
              <w:t>・</w:t>
            </w:r>
            <w:r w:rsidRPr="00C43EAB">
              <w:rPr>
                <w:rFonts w:ascii="ＭＳ 明朝" w:hAnsi="ＭＳ 明朝" w:hint="eastAsia"/>
                <w:b w:val="0"/>
                <w:color w:val="auto"/>
                <w:kern w:val="0"/>
              </w:rPr>
              <w:t>ファミリー棟</w:t>
            </w:r>
          </w:p>
        </w:tc>
      </w:tr>
      <w:tr w:rsidR="00FC1216" w:rsidRPr="00C43EAB" w14:paraId="25F788C0" w14:textId="77777777" w:rsidTr="006208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tcPr>
          <w:p w14:paraId="5035407B" w14:textId="7FD98AE8" w:rsidR="006208FC" w:rsidRPr="00C43EAB" w:rsidRDefault="006208FC" w:rsidP="006208FC">
            <w:pPr>
              <w:jc w:val="center"/>
              <w:rPr>
                <w:rFonts w:ascii="ＭＳ 明朝" w:hAnsi="ＭＳ 明朝"/>
                <w:b w:val="0"/>
                <w:color w:val="auto"/>
              </w:rPr>
            </w:pPr>
            <w:r w:rsidRPr="00C43EAB">
              <w:rPr>
                <w:rFonts w:ascii="ＭＳ 明朝" w:hAnsi="ＭＳ 明朝" w:hint="eastAsia"/>
                <w:b w:val="0"/>
                <w:color w:val="auto"/>
              </w:rPr>
              <w:t>意見</w:t>
            </w:r>
            <w:r w:rsidR="00F231A2" w:rsidRPr="00C43EAB">
              <w:rPr>
                <w:rFonts w:ascii="ＭＳ 明朝" w:hAnsi="ＭＳ 明朝" w:hint="eastAsia"/>
                <w:b w:val="0"/>
                <w:color w:val="auto"/>
              </w:rPr>
              <w:t>95</w:t>
            </w:r>
          </w:p>
        </w:tc>
      </w:tr>
      <w:tr w:rsidR="00FC1216" w:rsidRPr="00C43EAB" w14:paraId="29C6E9C2" w14:textId="77777777" w:rsidTr="006208FC">
        <w:tc>
          <w:tcPr>
            <w:cnfStyle w:val="001000000000" w:firstRow="0" w:lastRow="0" w:firstColumn="1" w:lastColumn="0" w:oddVBand="0" w:evenVBand="0" w:oddHBand="0" w:evenHBand="0" w:firstRowFirstColumn="0" w:firstRowLastColumn="0" w:lastRowFirstColumn="0" w:lastRowLastColumn="0"/>
            <w:tcW w:w="9067" w:type="dxa"/>
          </w:tcPr>
          <w:p w14:paraId="2445EDF7" w14:textId="57B2E715" w:rsidR="006208FC" w:rsidRPr="00C43EAB" w:rsidRDefault="006208FC" w:rsidP="00F231A2">
            <w:pPr>
              <w:rPr>
                <w:rFonts w:ascii="ＭＳ 明朝" w:hAnsi="ＭＳ 明朝"/>
                <w:b w:val="0"/>
                <w:color w:val="auto"/>
              </w:rPr>
            </w:pPr>
            <w:r w:rsidRPr="00C43EAB">
              <w:rPr>
                <w:rFonts w:ascii="ＭＳ 明朝" w:hAnsi="ＭＳ 明朝" w:hint="eastAsia"/>
                <w:b w:val="0"/>
                <w:color w:val="auto"/>
              </w:rPr>
              <w:t xml:space="preserve">　大阪府は、特にファミリー棟の今後のあり方を踏まえて、本施設の中長期の運営方針を策定すべきである。</w:t>
            </w:r>
          </w:p>
        </w:tc>
      </w:tr>
      <w:tr w:rsidR="00FC1216" w:rsidRPr="00C43EAB" w14:paraId="2EFB3434" w14:textId="77777777" w:rsidTr="006208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tcPr>
          <w:p w14:paraId="4F0286D3" w14:textId="77777777" w:rsidR="006208FC" w:rsidRPr="00C43EAB" w:rsidRDefault="006208FC" w:rsidP="006208FC">
            <w:pPr>
              <w:jc w:val="center"/>
              <w:rPr>
                <w:rFonts w:ascii="ＭＳ 明朝" w:hAnsi="ＭＳ 明朝"/>
                <w:b w:val="0"/>
                <w:color w:val="auto"/>
              </w:rPr>
            </w:pPr>
            <w:r w:rsidRPr="00C43EAB">
              <w:rPr>
                <w:rFonts w:ascii="ＭＳ 明朝" w:hAnsi="ＭＳ 明朝" w:hint="eastAsia"/>
                <w:b w:val="0"/>
                <w:color w:val="auto"/>
                <w:kern w:val="0"/>
              </w:rPr>
              <w:t>事実関係及び理由</w:t>
            </w:r>
          </w:p>
        </w:tc>
      </w:tr>
      <w:tr w:rsidR="00FC1216" w:rsidRPr="00C43EAB" w14:paraId="0B661ECE" w14:textId="77777777" w:rsidTr="006208FC">
        <w:tc>
          <w:tcPr>
            <w:cnfStyle w:val="001000000000" w:firstRow="0" w:lastRow="0" w:firstColumn="1" w:lastColumn="0" w:oddVBand="0" w:evenVBand="0" w:oddHBand="0" w:evenHBand="0" w:firstRowFirstColumn="0" w:firstRowLastColumn="0" w:lastRowFirstColumn="0" w:lastRowLastColumn="0"/>
            <w:tcW w:w="9067" w:type="dxa"/>
          </w:tcPr>
          <w:p w14:paraId="760E89C7" w14:textId="5AC1D9C4" w:rsidR="006208FC" w:rsidRPr="00C43EAB" w:rsidRDefault="006208FC" w:rsidP="006208FC">
            <w:pPr>
              <w:ind w:left="216" w:right="-108" w:hangingChars="100" w:hanging="216"/>
              <w:jc w:val="left"/>
              <w:rPr>
                <w:rFonts w:ascii="ＭＳ 明朝" w:hAnsi="ＭＳ 明朝"/>
                <w:b w:val="0"/>
                <w:color w:val="auto"/>
              </w:rPr>
            </w:pPr>
            <w:r w:rsidRPr="00C43EAB">
              <w:rPr>
                <w:rFonts w:ascii="ＭＳ 明朝" w:hAnsi="ＭＳ 明朝" w:hint="eastAsia"/>
                <w:b w:val="0"/>
                <w:color w:val="auto"/>
              </w:rPr>
              <w:t>１　ファミリー棟（海風館）の利用者減少は喫緊の課題である。ファミリー棟の収支は指定管理者制度を導入した平成</w:t>
            </w:r>
            <w:r w:rsidRPr="00C43EAB">
              <w:rPr>
                <w:rFonts w:ascii="ＭＳ 明朝" w:hAnsi="ＭＳ 明朝"/>
                <w:b w:val="0"/>
                <w:color w:val="auto"/>
              </w:rPr>
              <w:t>1</w:t>
            </w:r>
            <w:r w:rsidR="008E7B27" w:rsidRPr="00C43EAB">
              <w:rPr>
                <w:rFonts w:ascii="ＭＳ 明朝" w:hAnsi="ＭＳ 明朝" w:hint="eastAsia"/>
                <w:b w:val="0"/>
                <w:color w:val="auto"/>
              </w:rPr>
              <w:t>7</w:t>
            </w:r>
            <w:r w:rsidRPr="00C43EAB">
              <w:rPr>
                <w:rFonts w:ascii="ＭＳ 明朝" w:hAnsi="ＭＳ 明朝"/>
                <w:b w:val="0"/>
                <w:color w:val="auto"/>
              </w:rPr>
              <w:t>年度以降、単年度の収支が黒字であったのは平成19年度のみであり、その他の年度は赤字が継続している。</w:t>
            </w:r>
          </w:p>
          <w:p w14:paraId="26C87DCC" w14:textId="77777777" w:rsidR="006208FC" w:rsidRPr="00C43EAB" w:rsidRDefault="006208FC" w:rsidP="006208FC">
            <w:pPr>
              <w:ind w:leftChars="100" w:left="216" w:right="-108" w:firstLineChars="100" w:firstLine="216"/>
              <w:jc w:val="left"/>
              <w:rPr>
                <w:rFonts w:ascii="ＭＳ 明朝" w:hAnsi="ＭＳ 明朝"/>
                <w:b w:val="0"/>
                <w:color w:val="auto"/>
              </w:rPr>
            </w:pPr>
            <w:r w:rsidRPr="00C43EAB">
              <w:rPr>
                <w:rFonts w:ascii="ＭＳ 明朝" w:hAnsi="ＭＳ 明朝" w:hint="eastAsia"/>
                <w:b w:val="0"/>
                <w:color w:val="auto"/>
              </w:rPr>
              <w:t>平成</w:t>
            </w:r>
            <w:r w:rsidRPr="00C43EAB">
              <w:rPr>
                <w:rFonts w:ascii="ＭＳ 明朝" w:hAnsi="ＭＳ 明朝"/>
                <w:b w:val="0"/>
                <w:color w:val="auto"/>
              </w:rPr>
              <w:t>28年度からの指定管理事業計画（指定管理者作成）においても、「海風館の運営は、非常に厳しい状況にあり、5年間で通算収支状況が0になることを目標に運営に取り組む」として、納付金は0円との提案をしている。</w:t>
            </w:r>
          </w:p>
          <w:p w14:paraId="748EC12A" w14:textId="77777777" w:rsidR="006208FC" w:rsidRPr="00C43EAB" w:rsidRDefault="006208FC" w:rsidP="006208FC">
            <w:pPr>
              <w:ind w:leftChars="100" w:left="216" w:right="-108" w:firstLineChars="100" w:firstLine="216"/>
              <w:jc w:val="left"/>
              <w:rPr>
                <w:rFonts w:ascii="ＭＳ 明朝" w:hAnsi="ＭＳ 明朝"/>
                <w:b w:val="0"/>
                <w:color w:val="auto"/>
              </w:rPr>
            </w:pPr>
            <w:r w:rsidRPr="00C43EAB">
              <w:rPr>
                <w:rFonts w:ascii="ＭＳ 明朝" w:hAnsi="ＭＳ 明朝" w:hint="eastAsia"/>
                <w:b w:val="0"/>
                <w:color w:val="auto"/>
              </w:rPr>
              <w:t>その具体的方策として、平成</w:t>
            </w:r>
            <w:r w:rsidRPr="00C43EAB">
              <w:rPr>
                <w:rFonts w:ascii="ＭＳ 明朝" w:hAnsi="ＭＳ 明朝"/>
                <w:b w:val="0"/>
                <w:color w:val="auto"/>
              </w:rPr>
              <w:t>23年度～平成26年度の平均収入額88,762千円（消費税8％含む）の毎年5％強の収入増額を図るとして、宿泊利用者数の目標値として、5年間の平均利用者数を12,500人（宿泊者数8,000人・日帰り者数4,500人、年間最大目標利用者数13,700人）を掲げ、その目標達成のため、指定管理者は海洋Cとの一体的な運営のほか、旅行会社を通じた学校や企業等の団体利用の誘致や外国人旅行者の利用促進等を掲げている。</w:t>
            </w:r>
          </w:p>
          <w:p w14:paraId="23956218" w14:textId="77777777" w:rsidR="006208FC" w:rsidRPr="00C43EAB" w:rsidRDefault="006208FC" w:rsidP="006208FC">
            <w:pPr>
              <w:ind w:leftChars="100" w:left="216" w:right="-108"/>
              <w:jc w:val="left"/>
              <w:rPr>
                <w:rFonts w:ascii="ＭＳ 明朝" w:hAnsi="ＭＳ 明朝"/>
                <w:b w:val="0"/>
                <w:color w:val="auto"/>
              </w:rPr>
            </w:pPr>
            <w:r w:rsidRPr="00C43EAB">
              <w:rPr>
                <w:rFonts w:ascii="ＭＳ 明朝" w:hAnsi="ＭＳ 明朝" w:hint="eastAsia"/>
                <w:b w:val="0"/>
                <w:color w:val="auto"/>
              </w:rPr>
              <w:t xml:space="preserve">　平成</w:t>
            </w:r>
            <w:r w:rsidRPr="00C43EAB">
              <w:rPr>
                <w:rFonts w:ascii="ＭＳ 明朝" w:hAnsi="ＭＳ 明朝"/>
                <w:b w:val="0"/>
                <w:color w:val="auto"/>
              </w:rPr>
              <w:t>27年に開催された選定委員会においても、「提案されている海洋センターファミリー棟（海風館）の利用促進に向けて、海洋センターとの一体的な運営や地元岬町との連携などを着実に進められたい。」との意見が述べられている。</w:t>
            </w:r>
          </w:p>
          <w:p w14:paraId="34E0F3AF" w14:textId="77777777" w:rsidR="006208FC" w:rsidRPr="00C43EAB" w:rsidRDefault="006208FC" w:rsidP="006208FC">
            <w:pPr>
              <w:ind w:left="216" w:right="-108" w:hangingChars="100" w:hanging="216"/>
              <w:jc w:val="left"/>
              <w:rPr>
                <w:rFonts w:ascii="ＭＳ 明朝" w:hAnsi="ＭＳ 明朝"/>
                <w:b w:val="0"/>
                <w:color w:val="auto"/>
              </w:rPr>
            </w:pPr>
            <w:r w:rsidRPr="00C43EAB">
              <w:rPr>
                <w:rFonts w:ascii="ＭＳ 明朝" w:hAnsi="ＭＳ 明朝" w:hint="eastAsia"/>
                <w:b w:val="0"/>
                <w:color w:val="auto"/>
              </w:rPr>
              <w:t>２　しかし、平成</w:t>
            </w:r>
            <w:r w:rsidRPr="00C43EAB">
              <w:rPr>
                <w:rFonts w:ascii="ＭＳ 明朝" w:hAnsi="ＭＳ 明朝"/>
                <w:b w:val="0"/>
                <w:color w:val="auto"/>
              </w:rPr>
              <w:t>28年度のファミリー棟の総収入額は68,077千円（消費税含む）にとどまり、上記過去平均収入額88,762千円の約23％減収となっている。そして、ファミリー棟の施設総損益は-16,289千円となっており、提案段階での収支計画上の損失7,384千円を大幅</w:t>
            </w:r>
            <w:r w:rsidRPr="00C43EAB">
              <w:rPr>
                <w:rFonts w:ascii="ＭＳ 明朝" w:hAnsi="ＭＳ 明朝" w:hint="eastAsia"/>
                <w:b w:val="0"/>
                <w:color w:val="auto"/>
              </w:rPr>
              <w:t>に上回っている状況にある。</w:t>
            </w:r>
          </w:p>
          <w:p w14:paraId="34F1468F" w14:textId="77777777" w:rsidR="006208FC" w:rsidRPr="00C43EAB" w:rsidRDefault="006208FC" w:rsidP="006208FC">
            <w:pPr>
              <w:ind w:leftChars="100" w:left="216" w:right="-108" w:firstLineChars="100" w:firstLine="216"/>
              <w:jc w:val="left"/>
              <w:rPr>
                <w:rFonts w:ascii="ＭＳ 明朝" w:hAnsi="ＭＳ 明朝"/>
                <w:b w:val="0"/>
                <w:color w:val="auto"/>
              </w:rPr>
            </w:pPr>
            <w:r w:rsidRPr="00C43EAB">
              <w:rPr>
                <w:rFonts w:ascii="ＭＳ 明朝" w:hAnsi="ＭＳ 明朝" w:hint="eastAsia"/>
                <w:b w:val="0"/>
                <w:color w:val="auto"/>
              </w:rPr>
              <w:t>平成</w:t>
            </w:r>
            <w:r w:rsidRPr="00C43EAB">
              <w:rPr>
                <w:rFonts w:ascii="ＭＳ 明朝" w:hAnsi="ＭＳ 明朝"/>
                <w:b w:val="0"/>
                <w:color w:val="auto"/>
              </w:rPr>
              <w:t>28年度に開催された指定管理者評価委員会では、事業継続そのものを危ぶむ意見も出ている。</w:t>
            </w:r>
          </w:p>
          <w:p w14:paraId="272CA874" w14:textId="77777777" w:rsidR="006208FC" w:rsidRPr="00C43EAB" w:rsidRDefault="006208FC" w:rsidP="006208FC">
            <w:pPr>
              <w:ind w:left="216" w:right="-108" w:hangingChars="100" w:hanging="216"/>
              <w:jc w:val="left"/>
              <w:rPr>
                <w:rFonts w:ascii="ＭＳ 明朝" w:hAnsi="ＭＳ 明朝"/>
                <w:b w:val="0"/>
                <w:color w:val="auto"/>
              </w:rPr>
            </w:pPr>
            <w:r w:rsidRPr="00C43EAB">
              <w:rPr>
                <w:rFonts w:ascii="ＭＳ 明朝" w:hAnsi="ＭＳ 明朝" w:hint="eastAsia"/>
                <w:b w:val="0"/>
                <w:color w:val="auto"/>
              </w:rPr>
              <w:t>３　このようにファミリー棟は利用者数が伸びないなかで厳しい運営状況が続いており、公の施設として、大阪府が今後も維持する必要性があるかを検討すべき時期にあると思われる。</w:t>
            </w:r>
          </w:p>
          <w:p w14:paraId="77472F12" w14:textId="4DF47203" w:rsidR="006208FC" w:rsidRPr="00C43EAB" w:rsidRDefault="006208FC" w:rsidP="006208FC">
            <w:pPr>
              <w:ind w:leftChars="100" w:left="216" w:right="-108" w:firstLineChars="100" w:firstLine="216"/>
              <w:jc w:val="left"/>
              <w:rPr>
                <w:rFonts w:ascii="ＭＳ 明朝" w:hAnsi="ＭＳ 明朝"/>
                <w:b w:val="0"/>
                <w:color w:val="auto"/>
              </w:rPr>
            </w:pPr>
            <w:r w:rsidRPr="00C43EAB">
              <w:rPr>
                <w:rFonts w:ascii="ＭＳ 明朝" w:hAnsi="ＭＳ 明朝" w:hint="eastAsia"/>
                <w:b w:val="0"/>
                <w:color w:val="auto"/>
              </w:rPr>
              <w:t>海洋</w:t>
            </w:r>
            <w:r w:rsidRPr="00C43EAB">
              <w:rPr>
                <w:rFonts w:ascii="ＭＳ 明朝" w:hAnsi="ＭＳ 明朝"/>
                <w:b w:val="0"/>
                <w:color w:val="auto"/>
              </w:rPr>
              <w:t>C及びファミリー棟は、青少年に自然と親しむ健康で文化的なレクリエーション活動の場を提供し、もって青少年の健全な育成を図ることを目的として設置された施設であるが、ファミリー棟は宿泊機能が中心であり、自然と親しむレクリエーション活動の場は、施設や設備面からも、海洋Cが中心を担っていると</w:t>
            </w:r>
            <w:r w:rsidR="008E0024" w:rsidRPr="00C43EAB">
              <w:rPr>
                <w:rFonts w:ascii="ＭＳ 明朝" w:hAnsi="ＭＳ 明朝"/>
                <w:b w:val="0"/>
                <w:color w:val="auto"/>
              </w:rPr>
              <w:t>いえる</w:t>
            </w:r>
            <w:r w:rsidRPr="00C43EAB">
              <w:rPr>
                <w:rFonts w:ascii="ＭＳ 明朝" w:hAnsi="ＭＳ 明朝"/>
                <w:b w:val="0"/>
                <w:color w:val="auto"/>
              </w:rPr>
              <w:t>。</w:t>
            </w:r>
          </w:p>
          <w:p w14:paraId="00E5C9F1" w14:textId="0557F3C3" w:rsidR="006208FC" w:rsidRPr="00C43EAB" w:rsidRDefault="006208FC" w:rsidP="006208FC">
            <w:pPr>
              <w:ind w:leftChars="100" w:left="216" w:right="-108" w:firstLineChars="100" w:firstLine="216"/>
              <w:jc w:val="left"/>
              <w:rPr>
                <w:rFonts w:ascii="ＭＳ 明朝" w:hAnsi="ＭＳ 明朝"/>
                <w:b w:val="0"/>
                <w:color w:val="auto"/>
              </w:rPr>
            </w:pPr>
            <w:r w:rsidRPr="00C43EAB">
              <w:rPr>
                <w:rFonts w:ascii="ＭＳ 明朝" w:hAnsi="ＭＳ 明朝" w:hint="eastAsia"/>
                <w:b w:val="0"/>
                <w:color w:val="auto"/>
              </w:rPr>
              <w:t>社会福祉施設のように、厳しい運営状況においても存続させる必要性の高い施設とは異なり、宿泊施設においてはその採算性も無視しえない。海洋</w:t>
            </w:r>
            <w:r w:rsidRPr="00C43EAB">
              <w:rPr>
                <w:rFonts w:ascii="ＭＳ 明朝" w:hAnsi="ＭＳ 明朝"/>
                <w:b w:val="0"/>
                <w:color w:val="auto"/>
              </w:rPr>
              <w:t>C内にも宿泊施設があることも踏まえれば、ファミリー棟</w:t>
            </w:r>
            <w:r w:rsidR="008B0BD3" w:rsidRPr="00C43EAB">
              <w:rPr>
                <w:rFonts w:ascii="ＭＳ 明朝" w:hAnsi="ＭＳ 明朝" w:hint="eastAsia"/>
                <w:b w:val="0"/>
                <w:color w:val="auto"/>
              </w:rPr>
              <w:t>を</w:t>
            </w:r>
            <w:r w:rsidRPr="00C43EAB">
              <w:rPr>
                <w:rFonts w:ascii="ＭＳ 明朝" w:hAnsi="ＭＳ 明朝"/>
                <w:b w:val="0"/>
                <w:color w:val="auto"/>
              </w:rPr>
              <w:t>存続させる意義は低下していると思われる。</w:t>
            </w:r>
          </w:p>
          <w:p w14:paraId="0A80D488" w14:textId="77777777" w:rsidR="006208FC" w:rsidRPr="00C43EAB" w:rsidRDefault="006208FC" w:rsidP="006208FC">
            <w:pPr>
              <w:ind w:leftChars="100" w:left="216" w:right="-108" w:firstLineChars="100" w:firstLine="216"/>
              <w:jc w:val="left"/>
              <w:rPr>
                <w:rFonts w:ascii="ＭＳ 明朝" w:hAnsi="ＭＳ 明朝"/>
                <w:b w:val="0"/>
                <w:color w:val="auto"/>
              </w:rPr>
            </w:pPr>
            <w:r w:rsidRPr="00C43EAB">
              <w:rPr>
                <w:rFonts w:ascii="ＭＳ 明朝" w:hAnsi="ＭＳ 明朝" w:hint="eastAsia"/>
                <w:b w:val="0"/>
                <w:color w:val="auto"/>
              </w:rPr>
              <w:t>今後、ファミリー棟の廃止、民間譲渡も含めたゼロベースの検討を実施のうえ、ファミリー棟の中長期的運営方針を策定すべきである。</w:t>
            </w:r>
          </w:p>
        </w:tc>
      </w:tr>
    </w:tbl>
    <w:p w14:paraId="2A4EF60A" w14:textId="77777777" w:rsidR="00FC1216" w:rsidRPr="00C43EAB" w:rsidRDefault="00FC1216" w:rsidP="006208FC">
      <w:pPr>
        <w:widowControl/>
        <w:jc w:val="left"/>
        <w:rPr>
          <w:rFonts w:ascii="ＭＳ 明朝" w:hAnsi="ＭＳ 明朝"/>
        </w:rPr>
      </w:pPr>
    </w:p>
    <w:p w14:paraId="234DB0FB" w14:textId="77777777" w:rsidR="00BC502D" w:rsidRPr="00C43EAB" w:rsidRDefault="00BC502D" w:rsidP="006208FC">
      <w:pPr>
        <w:widowControl/>
        <w:jc w:val="left"/>
        <w:rPr>
          <w:rFonts w:ascii="ＭＳ 明朝" w:hAnsi="ＭＳ 明朝"/>
        </w:rPr>
      </w:pPr>
    </w:p>
    <w:p w14:paraId="768B61D9" w14:textId="77777777" w:rsidR="00BC502D" w:rsidRPr="00C43EAB" w:rsidRDefault="00BC502D" w:rsidP="006208FC">
      <w:pPr>
        <w:widowControl/>
        <w:jc w:val="left"/>
        <w:rPr>
          <w:rFonts w:ascii="ＭＳ 明朝" w:hAnsi="ＭＳ 明朝"/>
        </w:rPr>
      </w:pPr>
    </w:p>
    <w:p w14:paraId="2D6ED9D5" w14:textId="1A2F3F3B" w:rsidR="006208FC" w:rsidRPr="00C43EAB" w:rsidRDefault="006208FC" w:rsidP="006208FC">
      <w:pPr>
        <w:widowControl/>
        <w:jc w:val="left"/>
        <w:rPr>
          <w:rFonts w:ascii="ＭＳ 明朝" w:hAnsi="ＭＳ 明朝"/>
          <w:szCs w:val="22"/>
        </w:rPr>
      </w:pPr>
      <w:r w:rsidRPr="00C43EAB">
        <w:rPr>
          <w:rFonts w:ascii="ＭＳ 明朝" w:hAnsi="ＭＳ 明朝" w:hint="eastAsia"/>
          <w:szCs w:val="22"/>
        </w:rPr>
        <w:t>【意見</w:t>
      </w:r>
      <w:r w:rsidR="00F231A2" w:rsidRPr="00C43EAB">
        <w:rPr>
          <w:rFonts w:ascii="ＭＳ 明朝" w:hAnsi="ＭＳ 明朝" w:hint="eastAsia"/>
          <w:szCs w:val="22"/>
        </w:rPr>
        <w:t>96</w:t>
      </w:r>
      <w:r w:rsidRPr="00C43EAB">
        <w:rPr>
          <w:rFonts w:ascii="ＭＳ 明朝" w:hAnsi="ＭＳ 明朝" w:hint="eastAsia"/>
          <w:szCs w:val="22"/>
        </w:rPr>
        <w:t>】事業計画における数値目標</w:t>
      </w:r>
    </w:p>
    <w:tbl>
      <w:tblPr>
        <w:tblStyle w:val="GridTable6Colorful"/>
        <w:tblW w:w="9067" w:type="dxa"/>
        <w:tblLook w:val="0480" w:firstRow="0" w:lastRow="0" w:firstColumn="1" w:lastColumn="0" w:noHBand="0" w:noVBand="1"/>
      </w:tblPr>
      <w:tblGrid>
        <w:gridCol w:w="9067"/>
      </w:tblGrid>
      <w:tr w:rsidR="00FC1216" w:rsidRPr="00C43EAB" w14:paraId="05D4AA8D" w14:textId="77777777" w:rsidTr="006208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tcPr>
          <w:p w14:paraId="10A78637" w14:textId="56EA3AD5" w:rsidR="006208FC" w:rsidRPr="00C43EAB" w:rsidRDefault="006208FC" w:rsidP="006208FC">
            <w:pPr>
              <w:jc w:val="center"/>
              <w:rPr>
                <w:rFonts w:ascii="ＭＳ 明朝" w:hAnsi="ＭＳ 明朝"/>
                <w:b w:val="0"/>
                <w:color w:val="auto"/>
                <w:kern w:val="0"/>
              </w:rPr>
            </w:pPr>
            <w:r w:rsidRPr="00C43EAB">
              <w:rPr>
                <w:rFonts w:ascii="ＭＳ 明朝" w:hAnsi="ＭＳ 明朝" w:hint="eastAsia"/>
                <w:b w:val="0"/>
                <w:color w:val="auto"/>
                <w:kern w:val="0"/>
              </w:rPr>
              <w:t>対　象　施　設</w:t>
            </w:r>
          </w:p>
        </w:tc>
      </w:tr>
      <w:tr w:rsidR="00FC1216" w:rsidRPr="00C43EAB" w14:paraId="657F588E" w14:textId="77777777" w:rsidTr="006208FC">
        <w:tc>
          <w:tcPr>
            <w:cnfStyle w:val="001000000000" w:firstRow="0" w:lastRow="0" w:firstColumn="1" w:lastColumn="0" w:oddVBand="0" w:evenVBand="0" w:oddHBand="0" w:evenHBand="0" w:firstRowFirstColumn="0" w:firstRowLastColumn="0" w:lastRowFirstColumn="0" w:lastRowLastColumn="0"/>
            <w:tcW w:w="9067" w:type="dxa"/>
          </w:tcPr>
          <w:p w14:paraId="4A9F8A09" w14:textId="75C2E380" w:rsidR="006208FC" w:rsidRPr="00C43EAB" w:rsidRDefault="006208FC" w:rsidP="006208FC">
            <w:pPr>
              <w:jc w:val="center"/>
              <w:rPr>
                <w:rFonts w:ascii="ＭＳ 明朝" w:hAnsi="ＭＳ 明朝"/>
                <w:b w:val="0"/>
                <w:color w:val="auto"/>
                <w:kern w:val="0"/>
              </w:rPr>
            </w:pPr>
            <w:r w:rsidRPr="00C43EAB">
              <w:rPr>
                <w:rFonts w:ascii="ＭＳ 明朝" w:hAnsi="ＭＳ 明朝" w:hint="eastAsia"/>
                <w:b w:val="0"/>
                <w:color w:val="auto"/>
                <w:kern w:val="0"/>
              </w:rPr>
              <w:t>青少年海洋センター</w:t>
            </w:r>
            <w:r w:rsidR="00473049" w:rsidRPr="00C43EAB">
              <w:rPr>
                <w:rFonts w:ascii="ＭＳ 明朝" w:hAnsi="ＭＳ 明朝" w:hint="eastAsia"/>
                <w:b w:val="0"/>
                <w:color w:val="auto"/>
                <w:kern w:val="0"/>
              </w:rPr>
              <w:t>・</w:t>
            </w:r>
            <w:r w:rsidRPr="00C43EAB">
              <w:rPr>
                <w:rFonts w:ascii="ＭＳ 明朝" w:hAnsi="ＭＳ 明朝" w:hint="eastAsia"/>
                <w:b w:val="0"/>
                <w:color w:val="auto"/>
                <w:kern w:val="0"/>
              </w:rPr>
              <w:t>ファミリー棟</w:t>
            </w:r>
          </w:p>
        </w:tc>
      </w:tr>
      <w:tr w:rsidR="00FC1216" w:rsidRPr="00C43EAB" w14:paraId="652F12D4" w14:textId="77777777" w:rsidTr="006208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tcPr>
          <w:p w14:paraId="61751EE5" w14:textId="21998789" w:rsidR="006208FC" w:rsidRPr="00C43EAB" w:rsidRDefault="006208FC" w:rsidP="006208FC">
            <w:pPr>
              <w:jc w:val="center"/>
              <w:rPr>
                <w:rFonts w:ascii="ＭＳ 明朝" w:hAnsi="ＭＳ 明朝"/>
                <w:b w:val="0"/>
                <w:color w:val="auto"/>
              </w:rPr>
            </w:pPr>
            <w:r w:rsidRPr="00C43EAB">
              <w:rPr>
                <w:rFonts w:ascii="ＭＳ 明朝" w:hAnsi="ＭＳ 明朝" w:hint="eastAsia"/>
                <w:b w:val="0"/>
                <w:color w:val="auto"/>
              </w:rPr>
              <w:t>意見</w:t>
            </w:r>
            <w:r w:rsidR="00F231A2" w:rsidRPr="00C43EAB">
              <w:rPr>
                <w:rFonts w:ascii="ＭＳ 明朝" w:hAnsi="ＭＳ 明朝" w:hint="eastAsia"/>
                <w:b w:val="0"/>
                <w:color w:val="auto"/>
              </w:rPr>
              <w:t>96</w:t>
            </w:r>
          </w:p>
        </w:tc>
      </w:tr>
      <w:tr w:rsidR="00FC1216" w:rsidRPr="00C43EAB" w14:paraId="3AEDC188" w14:textId="77777777" w:rsidTr="006208FC">
        <w:tc>
          <w:tcPr>
            <w:cnfStyle w:val="001000000000" w:firstRow="0" w:lastRow="0" w:firstColumn="1" w:lastColumn="0" w:oddVBand="0" w:evenVBand="0" w:oddHBand="0" w:evenHBand="0" w:firstRowFirstColumn="0" w:firstRowLastColumn="0" w:lastRowFirstColumn="0" w:lastRowLastColumn="0"/>
            <w:tcW w:w="9067" w:type="dxa"/>
          </w:tcPr>
          <w:p w14:paraId="59F22E79" w14:textId="19F16917" w:rsidR="006208FC" w:rsidRPr="00C43EAB" w:rsidRDefault="006208FC" w:rsidP="006208FC">
            <w:pPr>
              <w:ind w:firstLineChars="100" w:firstLine="216"/>
              <w:rPr>
                <w:rFonts w:ascii="ＭＳ 明朝" w:hAnsi="ＭＳ 明朝"/>
                <w:b w:val="0"/>
                <w:color w:val="auto"/>
              </w:rPr>
            </w:pPr>
            <w:r w:rsidRPr="00C43EAB">
              <w:rPr>
                <w:rFonts w:ascii="ＭＳ 明朝" w:hAnsi="ＭＳ 明朝" w:hint="eastAsia"/>
                <w:b w:val="0"/>
                <w:color w:val="auto"/>
              </w:rPr>
              <w:t>指定管理者は、事業計画において当該年度に重点的に取り組む目標を明確に</w:t>
            </w:r>
            <w:r w:rsidR="00F231A2" w:rsidRPr="00C43EAB">
              <w:rPr>
                <w:rFonts w:ascii="ＭＳ 明朝" w:hAnsi="ＭＳ 明朝" w:hint="eastAsia"/>
                <w:b w:val="0"/>
                <w:color w:val="auto"/>
              </w:rPr>
              <w:t>すべきである</w:t>
            </w:r>
            <w:r w:rsidRPr="00C43EAB">
              <w:rPr>
                <w:rFonts w:ascii="ＭＳ 明朝" w:hAnsi="ＭＳ 明朝" w:hint="eastAsia"/>
                <w:b w:val="0"/>
                <w:color w:val="auto"/>
              </w:rPr>
              <w:t>。</w:t>
            </w:r>
          </w:p>
        </w:tc>
      </w:tr>
      <w:tr w:rsidR="00FC1216" w:rsidRPr="00C43EAB" w14:paraId="2FAF9F16" w14:textId="77777777" w:rsidTr="006208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tcPr>
          <w:p w14:paraId="4E26559F" w14:textId="77777777" w:rsidR="006208FC" w:rsidRPr="00C43EAB" w:rsidRDefault="006208FC" w:rsidP="006208FC">
            <w:pPr>
              <w:jc w:val="center"/>
              <w:rPr>
                <w:rFonts w:ascii="ＭＳ 明朝" w:hAnsi="ＭＳ 明朝"/>
                <w:b w:val="0"/>
                <w:color w:val="auto"/>
              </w:rPr>
            </w:pPr>
            <w:r w:rsidRPr="00C43EAB">
              <w:rPr>
                <w:rFonts w:ascii="ＭＳ 明朝" w:hAnsi="ＭＳ 明朝" w:hint="eastAsia"/>
                <w:b w:val="0"/>
                <w:color w:val="auto"/>
                <w:kern w:val="0"/>
              </w:rPr>
              <w:t>事実関係及び理由</w:t>
            </w:r>
          </w:p>
        </w:tc>
      </w:tr>
      <w:tr w:rsidR="00FC1216" w:rsidRPr="00C43EAB" w14:paraId="7383A579" w14:textId="77777777" w:rsidTr="006208FC">
        <w:tc>
          <w:tcPr>
            <w:cnfStyle w:val="001000000000" w:firstRow="0" w:lastRow="0" w:firstColumn="1" w:lastColumn="0" w:oddVBand="0" w:evenVBand="0" w:oddHBand="0" w:evenHBand="0" w:firstRowFirstColumn="0" w:firstRowLastColumn="0" w:lastRowFirstColumn="0" w:lastRowLastColumn="0"/>
            <w:tcW w:w="9067" w:type="dxa"/>
          </w:tcPr>
          <w:p w14:paraId="7F76DF29" w14:textId="77777777" w:rsidR="006208FC" w:rsidRPr="00C43EAB" w:rsidRDefault="006208FC" w:rsidP="006208FC">
            <w:pPr>
              <w:ind w:left="216" w:right="-109" w:hangingChars="100" w:hanging="216"/>
              <w:jc w:val="left"/>
              <w:rPr>
                <w:rFonts w:ascii="ＭＳ 明朝" w:hAnsi="ＭＳ 明朝"/>
                <w:b w:val="0"/>
                <w:color w:val="auto"/>
              </w:rPr>
            </w:pPr>
            <w:r w:rsidRPr="00C43EAB">
              <w:rPr>
                <w:rFonts w:ascii="ＭＳ 明朝" w:hAnsi="ＭＳ 明朝" w:hint="eastAsia"/>
                <w:b w:val="0"/>
                <w:color w:val="auto"/>
              </w:rPr>
              <w:t>１　指定管理者は毎年度事業計画を策定している。例えば、平成</w:t>
            </w:r>
            <w:r w:rsidRPr="00C43EAB">
              <w:rPr>
                <w:rFonts w:ascii="ＭＳ 明朝" w:hAnsi="ＭＳ 明朝"/>
                <w:b w:val="0"/>
                <w:color w:val="auto"/>
              </w:rPr>
              <w:t>28年度事業計画書は、39頁にも及ぶものであり、「１．施設管理運営の基本方針」「２．平等な利用を図るための取り組み」「３．利用者の増加を図るための取り組み」「４．サービス向上を図るための取り組み」「５．管理運営業務の取り組み」「６．自主事業の取り組み」「７．施設・設備の改修・整備の取り組み」「８．海洋センター及び海風館の管理運営経費」「９．その他管理に際して必要な取り組み」「１０．府や町が実施する事業等への協力」「１１．府民・NPOとの共同の取り組み」「１２．環境問題への取組みについて」「１３．海洋センター運営基本体制」「１４．職員の指導育成方針、研修体制」と内容は多岐にわたる。</w:t>
            </w:r>
          </w:p>
          <w:p w14:paraId="0E5C35BD" w14:textId="77777777" w:rsidR="006208FC" w:rsidRPr="00C43EAB" w:rsidRDefault="006208FC" w:rsidP="006208FC">
            <w:pPr>
              <w:ind w:left="216" w:right="-109" w:hangingChars="100" w:hanging="216"/>
              <w:jc w:val="left"/>
              <w:rPr>
                <w:rFonts w:ascii="ＭＳ 明朝" w:hAnsi="ＭＳ 明朝"/>
                <w:b w:val="0"/>
                <w:color w:val="auto"/>
              </w:rPr>
            </w:pPr>
            <w:r w:rsidRPr="00C43EAB">
              <w:rPr>
                <w:rFonts w:ascii="ＭＳ 明朝" w:hAnsi="ＭＳ 明朝" w:hint="eastAsia"/>
                <w:b w:val="0"/>
                <w:color w:val="auto"/>
              </w:rPr>
              <w:t>２　他方で、平成</w:t>
            </w:r>
            <w:r w:rsidRPr="00C43EAB">
              <w:rPr>
                <w:rFonts w:ascii="ＭＳ 明朝" w:hAnsi="ＭＳ 明朝"/>
                <w:b w:val="0"/>
                <w:color w:val="auto"/>
              </w:rPr>
              <w:t>29年度事業計画書も、同一頁数、同一項目であり、その内容は前年度をほぼ踏襲するものであって、メリハリがなく、当該年度において具体的に達成しようとする目標が分かりにくいものとなっている。それゆえ、当該年度の評価も容易ではない。</w:t>
            </w:r>
          </w:p>
          <w:p w14:paraId="0286414C" w14:textId="197768EE" w:rsidR="006208FC" w:rsidRPr="00C43EAB" w:rsidRDefault="006208FC" w:rsidP="006208FC">
            <w:pPr>
              <w:ind w:left="216" w:right="-109" w:hangingChars="100" w:hanging="216"/>
              <w:jc w:val="left"/>
              <w:rPr>
                <w:rFonts w:ascii="ＭＳ 明朝" w:hAnsi="ＭＳ 明朝"/>
                <w:b w:val="0"/>
                <w:color w:val="auto"/>
              </w:rPr>
            </w:pPr>
            <w:r w:rsidRPr="00C43EAB">
              <w:rPr>
                <w:rFonts w:ascii="ＭＳ 明朝" w:hAnsi="ＭＳ 明朝" w:hint="eastAsia"/>
                <w:b w:val="0"/>
                <w:color w:val="auto"/>
              </w:rPr>
              <w:t xml:space="preserve">３　</w:t>
            </w:r>
            <w:r w:rsidR="008B0BD3" w:rsidRPr="00C43EAB">
              <w:rPr>
                <w:rFonts w:ascii="ＭＳ 明朝" w:hAnsi="ＭＳ 明朝" w:hint="eastAsia"/>
                <w:b w:val="0"/>
                <w:color w:val="auto"/>
              </w:rPr>
              <w:t>指定管理者は、毎年度の事業計画において、</w:t>
            </w:r>
            <w:r w:rsidRPr="00C43EAB">
              <w:rPr>
                <w:rFonts w:ascii="ＭＳ 明朝" w:hAnsi="ＭＳ 明朝" w:hint="eastAsia"/>
                <w:b w:val="0"/>
                <w:color w:val="auto"/>
              </w:rPr>
              <w:t>指定管理期間</w:t>
            </w:r>
            <w:r w:rsidRPr="00C43EAB">
              <w:rPr>
                <w:rFonts w:ascii="ＭＳ 明朝" w:hAnsi="ＭＳ 明朝"/>
                <w:b w:val="0"/>
                <w:color w:val="auto"/>
              </w:rPr>
              <w:t>5年間を通じて設定する目標とは別に、計画策定年度において、特に重点的に取り組むべき課題を明確にしたり、施設利用者全体数以外の達成目標を示したり（例え</w:t>
            </w:r>
            <w:r w:rsidRPr="00C43EAB">
              <w:rPr>
                <w:rFonts w:ascii="ＭＳ 明朝" w:hAnsi="ＭＳ 明朝" w:hint="eastAsia"/>
                <w:b w:val="0"/>
                <w:color w:val="auto"/>
              </w:rPr>
              <w:t>ば、海洋</w:t>
            </w:r>
            <w:r w:rsidRPr="00C43EAB">
              <w:rPr>
                <w:rFonts w:ascii="ＭＳ 明朝" w:hAnsi="ＭＳ 明朝"/>
                <w:b w:val="0"/>
                <w:color w:val="auto"/>
              </w:rPr>
              <w:t>C主催事業の参加人数の目標値）する等、当該年度の目標をより明確にされたい。</w:t>
            </w:r>
          </w:p>
        </w:tc>
      </w:tr>
    </w:tbl>
    <w:p w14:paraId="1C6FFAE3" w14:textId="77777777" w:rsidR="006208FC" w:rsidRPr="00C43EAB" w:rsidRDefault="006208FC" w:rsidP="006208FC">
      <w:pPr>
        <w:rPr>
          <w:rFonts w:ascii="ＭＳ 明朝" w:hAnsi="ＭＳ 明朝"/>
        </w:rPr>
      </w:pPr>
    </w:p>
    <w:p w14:paraId="0EF89E79" w14:textId="5D59546C" w:rsidR="006208FC" w:rsidRPr="00C43EAB" w:rsidRDefault="006208FC" w:rsidP="006208FC">
      <w:pPr>
        <w:widowControl/>
        <w:jc w:val="left"/>
        <w:rPr>
          <w:rFonts w:ascii="ＭＳ 明朝" w:hAnsi="ＭＳ 明朝"/>
          <w:szCs w:val="22"/>
        </w:rPr>
      </w:pPr>
      <w:r w:rsidRPr="00C43EAB">
        <w:rPr>
          <w:rFonts w:ascii="ＭＳ 明朝" w:hAnsi="ＭＳ 明朝" w:hint="eastAsia"/>
          <w:szCs w:val="22"/>
        </w:rPr>
        <w:t>【</w:t>
      </w:r>
      <w:r w:rsidR="008C0B2C" w:rsidRPr="00C43EAB">
        <w:rPr>
          <w:rFonts w:ascii="ＭＳ 明朝" w:hAnsi="ＭＳ 明朝"/>
          <w:szCs w:val="22"/>
        </w:rPr>
        <w:t>監査の</w:t>
      </w:r>
      <w:r w:rsidR="008C0B2C" w:rsidRPr="00C43EAB">
        <w:rPr>
          <w:rFonts w:ascii="ＭＳ 明朝" w:hAnsi="ＭＳ 明朝" w:hint="eastAsia"/>
          <w:szCs w:val="22"/>
        </w:rPr>
        <w:t>結果</w:t>
      </w:r>
      <w:r w:rsidR="00F231A2" w:rsidRPr="00C43EAB">
        <w:rPr>
          <w:rFonts w:ascii="ＭＳ 明朝" w:hAnsi="ＭＳ 明朝" w:hint="eastAsia"/>
          <w:szCs w:val="22"/>
        </w:rPr>
        <w:t>77</w:t>
      </w:r>
      <w:r w:rsidRPr="00C43EAB">
        <w:rPr>
          <w:rFonts w:ascii="ＭＳ 明朝" w:hAnsi="ＭＳ 明朝" w:hint="eastAsia"/>
          <w:szCs w:val="22"/>
        </w:rPr>
        <w:t>】共同事業体における契約書（当事者欄）</w:t>
      </w:r>
    </w:p>
    <w:tbl>
      <w:tblPr>
        <w:tblStyle w:val="GridTable6Colorful"/>
        <w:tblW w:w="9067" w:type="dxa"/>
        <w:tblLook w:val="0480" w:firstRow="0" w:lastRow="0" w:firstColumn="1" w:lastColumn="0" w:noHBand="0" w:noVBand="1"/>
      </w:tblPr>
      <w:tblGrid>
        <w:gridCol w:w="9067"/>
      </w:tblGrid>
      <w:tr w:rsidR="00FC1216" w:rsidRPr="00C43EAB" w14:paraId="3BFC1E24" w14:textId="77777777" w:rsidTr="006208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tcPr>
          <w:p w14:paraId="72E450C9" w14:textId="3B1933B7" w:rsidR="006208FC" w:rsidRPr="00C43EAB" w:rsidRDefault="006208FC" w:rsidP="006208FC">
            <w:pPr>
              <w:jc w:val="center"/>
              <w:rPr>
                <w:rFonts w:ascii="ＭＳ 明朝" w:hAnsi="ＭＳ 明朝"/>
                <w:b w:val="0"/>
                <w:color w:val="auto"/>
                <w:kern w:val="0"/>
              </w:rPr>
            </w:pPr>
            <w:r w:rsidRPr="00C43EAB">
              <w:rPr>
                <w:rFonts w:ascii="ＭＳ 明朝" w:hAnsi="ＭＳ 明朝" w:hint="eastAsia"/>
                <w:b w:val="0"/>
                <w:color w:val="auto"/>
                <w:kern w:val="0"/>
              </w:rPr>
              <w:t>対</w:t>
            </w:r>
            <w:r w:rsidR="009E07DB" w:rsidRPr="00C43EAB">
              <w:rPr>
                <w:rFonts w:ascii="ＭＳ 明朝" w:hAnsi="ＭＳ 明朝" w:hint="eastAsia"/>
                <w:b w:val="0"/>
                <w:color w:val="auto"/>
                <w:kern w:val="0"/>
              </w:rPr>
              <w:t xml:space="preserve">　</w:t>
            </w:r>
            <w:r w:rsidRPr="00C43EAB">
              <w:rPr>
                <w:rFonts w:ascii="ＭＳ 明朝" w:hAnsi="ＭＳ 明朝" w:hint="eastAsia"/>
                <w:b w:val="0"/>
                <w:color w:val="auto"/>
                <w:kern w:val="0"/>
              </w:rPr>
              <w:t>象</w:t>
            </w:r>
            <w:r w:rsidR="009E07DB" w:rsidRPr="00C43EAB">
              <w:rPr>
                <w:rFonts w:ascii="ＭＳ 明朝" w:hAnsi="ＭＳ 明朝" w:hint="eastAsia"/>
                <w:b w:val="0"/>
                <w:color w:val="auto"/>
                <w:kern w:val="0"/>
              </w:rPr>
              <w:t xml:space="preserve">　</w:t>
            </w:r>
            <w:r w:rsidRPr="00C43EAB">
              <w:rPr>
                <w:rFonts w:ascii="ＭＳ 明朝" w:hAnsi="ＭＳ 明朝" w:hint="eastAsia"/>
                <w:b w:val="0"/>
                <w:color w:val="auto"/>
                <w:kern w:val="0"/>
              </w:rPr>
              <w:t>施</w:t>
            </w:r>
            <w:r w:rsidR="009E07DB" w:rsidRPr="00C43EAB">
              <w:rPr>
                <w:rFonts w:ascii="ＭＳ 明朝" w:hAnsi="ＭＳ 明朝" w:hint="eastAsia"/>
                <w:b w:val="0"/>
                <w:color w:val="auto"/>
                <w:kern w:val="0"/>
              </w:rPr>
              <w:t xml:space="preserve">　</w:t>
            </w:r>
            <w:r w:rsidRPr="00C43EAB">
              <w:rPr>
                <w:rFonts w:ascii="ＭＳ 明朝" w:hAnsi="ＭＳ 明朝" w:hint="eastAsia"/>
                <w:b w:val="0"/>
                <w:color w:val="auto"/>
                <w:kern w:val="0"/>
              </w:rPr>
              <w:t>設</w:t>
            </w:r>
          </w:p>
        </w:tc>
      </w:tr>
      <w:tr w:rsidR="00FC1216" w:rsidRPr="00C43EAB" w14:paraId="3F86466D" w14:textId="77777777" w:rsidTr="006208FC">
        <w:tc>
          <w:tcPr>
            <w:cnfStyle w:val="001000000000" w:firstRow="0" w:lastRow="0" w:firstColumn="1" w:lastColumn="0" w:oddVBand="0" w:evenVBand="0" w:oddHBand="0" w:evenHBand="0" w:firstRowFirstColumn="0" w:firstRowLastColumn="0" w:lastRowFirstColumn="0" w:lastRowLastColumn="0"/>
            <w:tcW w:w="9067" w:type="dxa"/>
          </w:tcPr>
          <w:p w14:paraId="521D0CF0" w14:textId="617CC324" w:rsidR="006208FC" w:rsidRPr="00C43EAB" w:rsidRDefault="006208FC" w:rsidP="006208FC">
            <w:pPr>
              <w:jc w:val="center"/>
              <w:rPr>
                <w:rFonts w:ascii="ＭＳ 明朝" w:hAnsi="ＭＳ 明朝"/>
                <w:b w:val="0"/>
                <w:color w:val="auto"/>
                <w:kern w:val="0"/>
              </w:rPr>
            </w:pPr>
            <w:r w:rsidRPr="00C43EAB">
              <w:rPr>
                <w:rFonts w:ascii="ＭＳ 明朝" w:hAnsi="ＭＳ 明朝" w:hint="eastAsia"/>
                <w:b w:val="0"/>
                <w:color w:val="auto"/>
                <w:kern w:val="0"/>
              </w:rPr>
              <w:t>青少年海洋センター</w:t>
            </w:r>
            <w:r w:rsidR="00473049" w:rsidRPr="00C43EAB">
              <w:rPr>
                <w:rFonts w:ascii="ＭＳ 明朝" w:hAnsi="ＭＳ 明朝" w:hint="eastAsia"/>
                <w:b w:val="0"/>
                <w:color w:val="auto"/>
                <w:kern w:val="0"/>
              </w:rPr>
              <w:t>・</w:t>
            </w:r>
            <w:r w:rsidRPr="00C43EAB">
              <w:rPr>
                <w:rFonts w:ascii="ＭＳ 明朝" w:hAnsi="ＭＳ 明朝" w:hint="eastAsia"/>
                <w:b w:val="0"/>
                <w:color w:val="auto"/>
                <w:kern w:val="0"/>
              </w:rPr>
              <w:t>ファミリー棟</w:t>
            </w:r>
          </w:p>
        </w:tc>
      </w:tr>
      <w:tr w:rsidR="00FC1216" w:rsidRPr="00C43EAB" w14:paraId="07E34B4F" w14:textId="77777777" w:rsidTr="006208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tcPr>
          <w:p w14:paraId="1D48AB60" w14:textId="50E1C8D3" w:rsidR="006208FC" w:rsidRPr="00C43EAB" w:rsidRDefault="008C0B2C" w:rsidP="006208FC">
            <w:pPr>
              <w:jc w:val="center"/>
              <w:rPr>
                <w:rFonts w:ascii="ＭＳ 明朝" w:hAnsi="ＭＳ 明朝"/>
                <w:b w:val="0"/>
                <w:color w:val="auto"/>
              </w:rPr>
            </w:pPr>
            <w:r w:rsidRPr="00C43EAB">
              <w:rPr>
                <w:rFonts w:ascii="ＭＳ 明朝" w:hAnsi="ＭＳ 明朝"/>
                <w:b w:val="0"/>
                <w:color w:val="auto"/>
              </w:rPr>
              <w:t>監査の</w:t>
            </w:r>
            <w:r w:rsidRPr="00C43EAB">
              <w:rPr>
                <w:rFonts w:ascii="ＭＳ 明朝" w:hAnsi="ＭＳ 明朝" w:hint="eastAsia"/>
                <w:b w:val="0"/>
                <w:color w:val="auto"/>
              </w:rPr>
              <w:t>結果</w:t>
            </w:r>
            <w:r w:rsidR="00F231A2" w:rsidRPr="00C43EAB">
              <w:rPr>
                <w:rFonts w:ascii="ＭＳ 明朝" w:hAnsi="ＭＳ 明朝" w:hint="eastAsia"/>
                <w:b w:val="0"/>
                <w:color w:val="auto"/>
              </w:rPr>
              <w:t>77</w:t>
            </w:r>
          </w:p>
        </w:tc>
      </w:tr>
      <w:tr w:rsidR="00FC1216" w:rsidRPr="00C43EAB" w14:paraId="0C5A1481" w14:textId="77777777" w:rsidTr="006208FC">
        <w:tc>
          <w:tcPr>
            <w:cnfStyle w:val="001000000000" w:firstRow="0" w:lastRow="0" w:firstColumn="1" w:lastColumn="0" w:oddVBand="0" w:evenVBand="0" w:oddHBand="0" w:evenHBand="0" w:firstRowFirstColumn="0" w:firstRowLastColumn="0" w:lastRowFirstColumn="0" w:lastRowLastColumn="0"/>
            <w:tcW w:w="9067" w:type="dxa"/>
          </w:tcPr>
          <w:p w14:paraId="35CCC97A" w14:textId="00E21C3A" w:rsidR="006208FC" w:rsidRPr="00C43EAB" w:rsidRDefault="006208FC" w:rsidP="00F231A2">
            <w:pPr>
              <w:rPr>
                <w:rFonts w:ascii="ＭＳ 明朝" w:hAnsi="ＭＳ 明朝"/>
                <w:b w:val="0"/>
                <w:color w:val="auto"/>
              </w:rPr>
            </w:pPr>
            <w:r w:rsidRPr="00C43EAB">
              <w:rPr>
                <w:rFonts w:ascii="ＭＳ 明朝" w:hAnsi="ＭＳ 明朝" w:hint="eastAsia"/>
                <w:b w:val="0"/>
                <w:color w:val="auto"/>
              </w:rPr>
              <w:t xml:space="preserve">　大阪府は、大阪府立青少年海洋センター管理運営業務契約書の受託者（乙）欄には、共同事業体名及び代表法人の表示を求めるべきである。</w:t>
            </w:r>
          </w:p>
        </w:tc>
      </w:tr>
      <w:tr w:rsidR="00FC1216" w:rsidRPr="00C43EAB" w14:paraId="59A0924A" w14:textId="77777777" w:rsidTr="006208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tcPr>
          <w:p w14:paraId="76D161C4" w14:textId="77777777" w:rsidR="006208FC" w:rsidRPr="00C43EAB" w:rsidRDefault="006208FC" w:rsidP="006208FC">
            <w:pPr>
              <w:jc w:val="center"/>
              <w:rPr>
                <w:rFonts w:ascii="ＭＳ 明朝" w:hAnsi="ＭＳ 明朝"/>
                <w:b w:val="0"/>
                <w:color w:val="auto"/>
              </w:rPr>
            </w:pPr>
            <w:r w:rsidRPr="00C43EAB">
              <w:rPr>
                <w:rFonts w:ascii="ＭＳ 明朝" w:hAnsi="ＭＳ 明朝" w:hint="eastAsia"/>
                <w:b w:val="0"/>
                <w:color w:val="auto"/>
                <w:kern w:val="0"/>
              </w:rPr>
              <w:t>事実関係及び理由</w:t>
            </w:r>
          </w:p>
        </w:tc>
      </w:tr>
      <w:tr w:rsidR="00FC1216" w:rsidRPr="00C43EAB" w14:paraId="1CFB3E43" w14:textId="77777777" w:rsidTr="006208FC">
        <w:tc>
          <w:tcPr>
            <w:cnfStyle w:val="001000000000" w:firstRow="0" w:lastRow="0" w:firstColumn="1" w:lastColumn="0" w:oddVBand="0" w:evenVBand="0" w:oddHBand="0" w:evenHBand="0" w:firstRowFirstColumn="0" w:firstRowLastColumn="0" w:lastRowFirstColumn="0" w:lastRowLastColumn="0"/>
            <w:tcW w:w="9067" w:type="dxa"/>
          </w:tcPr>
          <w:p w14:paraId="001904EB" w14:textId="7D617AD0" w:rsidR="006208FC" w:rsidRPr="00C43EAB" w:rsidRDefault="006208FC" w:rsidP="00A61CCF">
            <w:pPr>
              <w:ind w:left="216" w:rightChars="-51" w:right="-110" w:hangingChars="100" w:hanging="216"/>
              <w:jc w:val="left"/>
              <w:rPr>
                <w:rFonts w:ascii="ＭＳ 明朝" w:hAnsi="ＭＳ 明朝"/>
                <w:b w:val="0"/>
                <w:color w:val="auto"/>
              </w:rPr>
            </w:pPr>
            <w:r w:rsidRPr="00C43EAB">
              <w:rPr>
                <w:rFonts w:ascii="ＭＳ 明朝" w:hAnsi="ＭＳ 明朝" w:hint="eastAsia"/>
                <w:b w:val="0"/>
                <w:color w:val="auto"/>
              </w:rPr>
              <w:t>１　本施設は共同事業体が指定管理者としての指定を受け、管理運営主体となっているが、大阪府の指定管理者制度運用マニュアルに沿い、「大阪府立青少年海洋センター管理運営業務契約書」（以下「委託契約書」という。）の当事者欄の受託者（乙）欄には、共同事業体の一構成員（代表企業）である「ナンブフードサービス株式会社」の記名及び同社の押印があるのみで、共同</w:t>
            </w:r>
            <w:r w:rsidR="00644706" w:rsidRPr="00C43EAB">
              <w:rPr>
                <w:rFonts w:ascii="ＭＳ 明朝" w:hAnsi="ＭＳ 明朝" w:hint="eastAsia"/>
                <w:b w:val="0"/>
                <w:color w:val="auto"/>
              </w:rPr>
              <w:t>事業体</w:t>
            </w:r>
            <w:r w:rsidRPr="00C43EAB">
              <w:rPr>
                <w:rFonts w:ascii="ＭＳ 明朝" w:hAnsi="ＭＳ 明朝" w:hint="eastAsia"/>
                <w:b w:val="0"/>
                <w:color w:val="auto"/>
              </w:rPr>
              <w:t>名及び代表者である旨の表記は一切ない。このような表記では、共同</w:t>
            </w:r>
            <w:r w:rsidR="00644706" w:rsidRPr="00C43EAB">
              <w:rPr>
                <w:rFonts w:ascii="ＭＳ 明朝" w:hAnsi="ＭＳ 明朝" w:hint="eastAsia"/>
                <w:b w:val="0"/>
                <w:color w:val="auto"/>
              </w:rPr>
              <w:t>事業体</w:t>
            </w:r>
            <w:r w:rsidRPr="00C43EAB">
              <w:rPr>
                <w:rFonts w:ascii="ＭＳ 明朝" w:hAnsi="ＭＳ 明朝" w:hint="eastAsia"/>
                <w:b w:val="0"/>
                <w:color w:val="auto"/>
              </w:rPr>
              <w:t>が当事者として契約したと認められない可能性もないとはいえず、適切ではない。</w:t>
            </w:r>
          </w:p>
          <w:p w14:paraId="5ADE4B4A" w14:textId="77777777" w:rsidR="006208FC" w:rsidRPr="00C43EAB" w:rsidRDefault="006208FC" w:rsidP="006208FC">
            <w:pPr>
              <w:ind w:left="216" w:right="35" w:hangingChars="100" w:hanging="216"/>
              <w:jc w:val="left"/>
              <w:rPr>
                <w:rFonts w:ascii="ＭＳ 明朝" w:hAnsi="ＭＳ 明朝"/>
                <w:b w:val="0"/>
                <w:color w:val="auto"/>
              </w:rPr>
            </w:pPr>
            <w:r w:rsidRPr="00C43EAB">
              <w:rPr>
                <w:rFonts w:ascii="ＭＳ 明朝" w:hAnsi="ＭＳ 明朝" w:hint="eastAsia"/>
                <w:b w:val="0"/>
                <w:color w:val="auto"/>
              </w:rPr>
              <w:t>２　受託者欄の表示は、共同事業体の代表法人がナンブフードサービス株式会社であることを明示し、また共同事業体構成員</w:t>
            </w:r>
            <w:r w:rsidRPr="00C43EAB">
              <w:rPr>
                <w:rFonts w:ascii="ＭＳ 明朝" w:hAnsi="ＭＳ 明朝"/>
                <w:b w:val="0"/>
                <w:color w:val="auto"/>
              </w:rPr>
              <w:t>3者が契約書上も明らかになるよう、例えば、「</w:t>
            </w:r>
            <w:bookmarkStart w:id="107" w:name="_Hlk498589696"/>
            <w:r w:rsidRPr="00C43EAB">
              <w:rPr>
                <w:rFonts w:ascii="ＭＳ 明朝" w:hAnsi="ＭＳ 明朝"/>
                <w:b w:val="0"/>
                <w:color w:val="auto"/>
              </w:rPr>
              <w:t>NPO法人NAC、</w:t>
            </w:r>
            <w:r w:rsidRPr="00C43EAB">
              <w:rPr>
                <w:rFonts w:ascii="ＭＳ 明朝" w:hAnsi="ＭＳ 明朝" w:hint="eastAsia"/>
                <w:b w:val="0"/>
                <w:color w:val="auto"/>
              </w:rPr>
              <w:t>ナンブフードサービス株式会社、株式会社</w:t>
            </w:r>
            <w:r w:rsidRPr="00C43EAB">
              <w:rPr>
                <w:rFonts w:ascii="ＭＳ 明朝" w:hAnsi="ＭＳ 明朝"/>
                <w:b w:val="0"/>
                <w:color w:val="auto"/>
              </w:rPr>
              <w:t>BSC・</w:t>
            </w:r>
            <w:r w:rsidRPr="00C43EAB">
              <w:rPr>
                <w:rFonts w:ascii="ＭＳ 明朝" w:hAnsi="ＭＳ 明朝" w:hint="eastAsia"/>
                <w:b w:val="0"/>
                <w:color w:val="auto"/>
              </w:rPr>
              <w:t>インターナショナル　共同事業体　代表法人ナンブフードサービス株式会社</w:t>
            </w:r>
            <w:bookmarkEnd w:id="107"/>
            <w:r w:rsidRPr="00C43EAB">
              <w:rPr>
                <w:rFonts w:ascii="ＭＳ 明朝" w:hAnsi="ＭＳ 明朝" w:hint="eastAsia"/>
                <w:b w:val="0"/>
                <w:color w:val="auto"/>
              </w:rPr>
              <w:t>」と記載させるべきである。</w:t>
            </w:r>
          </w:p>
        </w:tc>
      </w:tr>
    </w:tbl>
    <w:p w14:paraId="6D90526D" w14:textId="77777777" w:rsidR="006208FC" w:rsidRPr="00C43EAB" w:rsidRDefault="006208FC" w:rsidP="006208FC">
      <w:pPr>
        <w:rPr>
          <w:rFonts w:ascii="ＭＳ 明朝" w:hAnsi="ＭＳ 明朝"/>
        </w:rPr>
      </w:pPr>
    </w:p>
    <w:p w14:paraId="54B70161" w14:textId="1FB1820A" w:rsidR="006208FC" w:rsidRPr="00C43EAB" w:rsidRDefault="006208FC" w:rsidP="006208FC">
      <w:pPr>
        <w:rPr>
          <w:rFonts w:ascii="ＭＳ 明朝" w:hAnsi="ＭＳ 明朝"/>
          <w:szCs w:val="22"/>
        </w:rPr>
      </w:pPr>
      <w:r w:rsidRPr="00C43EAB">
        <w:rPr>
          <w:rFonts w:ascii="ＭＳ 明朝" w:hAnsi="ＭＳ 明朝" w:hint="eastAsia"/>
          <w:szCs w:val="22"/>
        </w:rPr>
        <w:t>【意見</w:t>
      </w:r>
      <w:r w:rsidR="00F231A2" w:rsidRPr="00C43EAB">
        <w:rPr>
          <w:rFonts w:ascii="ＭＳ 明朝" w:hAnsi="ＭＳ 明朝" w:hint="eastAsia"/>
          <w:szCs w:val="22"/>
        </w:rPr>
        <w:t>97</w:t>
      </w:r>
      <w:r w:rsidRPr="00C43EAB">
        <w:rPr>
          <w:rFonts w:ascii="ＭＳ 明朝" w:hAnsi="ＭＳ 明朝" w:hint="eastAsia"/>
          <w:szCs w:val="22"/>
        </w:rPr>
        <w:t>】一者応募</w:t>
      </w:r>
    </w:p>
    <w:tbl>
      <w:tblPr>
        <w:tblStyle w:val="GridTable6Colorful"/>
        <w:tblW w:w="9067" w:type="dxa"/>
        <w:tblLook w:val="0480" w:firstRow="0" w:lastRow="0" w:firstColumn="1" w:lastColumn="0" w:noHBand="0" w:noVBand="1"/>
      </w:tblPr>
      <w:tblGrid>
        <w:gridCol w:w="9067"/>
      </w:tblGrid>
      <w:tr w:rsidR="00FC1216" w:rsidRPr="00C43EAB" w14:paraId="6360CE17" w14:textId="77777777" w:rsidTr="006208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tcPr>
          <w:p w14:paraId="0BBCC1BB" w14:textId="320FF8B3" w:rsidR="006208FC" w:rsidRPr="00C43EAB" w:rsidRDefault="006208FC" w:rsidP="006208FC">
            <w:pPr>
              <w:jc w:val="center"/>
              <w:rPr>
                <w:rFonts w:ascii="ＭＳ 明朝" w:hAnsi="ＭＳ 明朝"/>
                <w:b w:val="0"/>
                <w:color w:val="auto"/>
                <w:kern w:val="0"/>
              </w:rPr>
            </w:pPr>
            <w:r w:rsidRPr="00C43EAB">
              <w:rPr>
                <w:rFonts w:ascii="ＭＳ 明朝" w:hAnsi="ＭＳ 明朝" w:hint="eastAsia"/>
                <w:b w:val="0"/>
                <w:color w:val="auto"/>
                <w:kern w:val="0"/>
              </w:rPr>
              <w:t>対　象　施　設</w:t>
            </w:r>
          </w:p>
        </w:tc>
      </w:tr>
      <w:tr w:rsidR="00FC1216" w:rsidRPr="00C43EAB" w14:paraId="0FF78074" w14:textId="77777777" w:rsidTr="006208FC">
        <w:tc>
          <w:tcPr>
            <w:cnfStyle w:val="001000000000" w:firstRow="0" w:lastRow="0" w:firstColumn="1" w:lastColumn="0" w:oddVBand="0" w:evenVBand="0" w:oddHBand="0" w:evenHBand="0" w:firstRowFirstColumn="0" w:firstRowLastColumn="0" w:lastRowFirstColumn="0" w:lastRowLastColumn="0"/>
            <w:tcW w:w="9067" w:type="dxa"/>
          </w:tcPr>
          <w:p w14:paraId="13CF3A2D" w14:textId="41245BD9" w:rsidR="006208FC" w:rsidRPr="00C43EAB" w:rsidRDefault="006208FC" w:rsidP="006208FC">
            <w:pPr>
              <w:jc w:val="center"/>
              <w:rPr>
                <w:rFonts w:ascii="ＭＳ 明朝" w:hAnsi="ＭＳ 明朝"/>
                <w:b w:val="0"/>
                <w:color w:val="auto"/>
                <w:kern w:val="0"/>
              </w:rPr>
            </w:pPr>
            <w:r w:rsidRPr="00C43EAB">
              <w:rPr>
                <w:rFonts w:ascii="ＭＳ 明朝" w:hAnsi="ＭＳ 明朝" w:hint="eastAsia"/>
                <w:b w:val="0"/>
                <w:color w:val="auto"/>
                <w:kern w:val="0"/>
              </w:rPr>
              <w:t>青少年海洋センター</w:t>
            </w:r>
            <w:r w:rsidR="00473049" w:rsidRPr="00C43EAB">
              <w:rPr>
                <w:rFonts w:ascii="ＭＳ 明朝" w:hAnsi="ＭＳ 明朝" w:hint="eastAsia"/>
                <w:b w:val="0"/>
                <w:color w:val="auto"/>
                <w:kern w:val="0"/>
              </w:rPr>
              <w:t>・</w:t>
            </w:r>
            <w:r w:rsidRPr="00C43EAB">
              <w:rPr>
                <w:rFonts w:ascii="ＭＳ 明朝" w:hAnsi="ＭＳ 明朝" w:hint="eastAsia"/>
                <w:b w:val="0"/>
                <w:color w:val="auto"/>
                <w:kern w:val="0"/>
              </w:rPr>
              <w:t>ファミリー棟</w:t>
            </w:r>
          </w:p>
        </w:tc>
      </w:tr>
      <w:tr w:rsidR="00FC1216" w:rsidRPr="00C43EAB" w14:paraId="328A3777" w14:textId="77777777" w:rsidTr="006208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tcPr>
          <w:p w14:paraId="2507AD25" w14:textId="77D67E0A" w:rsidR="006208FC" w:rsidRPr="00C43EAB" w:rsidRDefault="006208FC" w:rsidP="006208FC">
            <w:pPr>
              <w:jc w:val="center"/>
              <w:rPr>
                <w:rFonts w:ascii="ＭＳ 明朝" w:hAnsi="ＭＳ 明朝"/>
                <w:b w:val="0"/>
                <w:color w:val="auto"/>
              </w:rPr>
            </w:pPr>
            <w:r w:rsidRPr="00C43EAB">
              <w:rPr>
                <w:rFonts w:ascii="ＭＳ 明朝" w:hAnsi="ＭＳ 明朝" w:hint="eastAsia"/>
                <w:b w:val="0"/>
                <w:color w:val="auto"/>
              </w:rPr>
              <w:t>意見</w:t>
            </w:r>
            <w:r w:rsidR="00F231A2" w:rsidRPr="00C43EAB">
              <w:rPr>
                <w:rFonts w:ascii="ＭＳ 明朝" w:hAnsi="ＭＳ 明朝" w:hint="eastAsia"/>
                <w:b w:val="0"/>
                <w:color w:val="auto"/>
              </w:rPr>
              <w:t>97</w:t>
            </w:r>
          </w:p>
        </w:tc>
      </w:tr>
      <w:tr w:rsidR="00FC1216" w:rsidRPr="00C43EAB" w14:paraId="410AF75B" w14:textId="77777777" w:rsidTr="006208FC">
        <w:tc>
          <w:tcPr>
            <w:cnfStyle w:val="001000000000" w:firstRow="0" w:lastRow="0" w:firstColumn="1" w:lastColumn="0" w:oddVBand="0" w:evenVBand="0" w:oddHBand="0" w:evenHBand="0" w:firstRowFirstColumn="0" w:firstRowLastColumn="0" w:lastRowFirstColumn="0" w:lastRowLastColumn="0"/>
            <w:tcW w:w="9067" w:type="dxa"/>
          </w:tcPr>
          <w:p w14:paraId="7B7E8D98" w14:textId="5F19BA51" w:rsidR="006208FC" w:rsidRPr="00C43EAB" w:rsidRDefault="006208FC" w:rsidP="00575EAF">
            <w:pPr>
              <w:ind w:firstLineChars="100" w:firstLine="216"/>
              <w:rPr>
                <w:rFonts w:ascii="ＭＳ 明朝" w:hAnsi="ＭＳ 明朝"/>
                <w:b w:val="0"/>
                <w:color w:val="auto"/>
              </w:rPr>
            </w:pPr>
            <w:r w:rsidRPr="00C43EAB">
              <w:rPr>
                <w:rFonts w:ascii="ＭＳ 明朝" w:hAnsi="ＭＳ 明朝" w:hint="eastAsia"/>
                <w:b w:val="0"/>
                <w:color w:val="auto"/>
              </w:rPr>
              <w:t>大阪府は</w:t>
            </w:r>
            <w:r w:rsidR="00BC52B9" w:rsidRPr="00C43EAB">
              <w:rPr>
                <w:rFonts w:ascii="ＭＳ 明朝" w:hAnsi="ＭＳ 明朝" w:hint="eastAsia"/>
                <w:b w:val="0"/>
                <w:color w:val="auto"/>
              </w:rPr>
              <w:t>、</w:t>
            </w:r>
            <w:r w:rsidRPr="00C43EAB">
              <w:rPr>
                <w:rFonts w:ascii="ＭＳ 明朝" w:hAnsi="ＭＳ 明朝" w:hint="eastAsia"/>
                <w:b w:val="0"/>
                <w:color w:val="auto"/>
              </w:rPr>
              <w:t>指定管理者の募集段階で、一者応募にとどまった点について、その原因分析等を踏まえ、競争性を確保できる応募のあり方を検討すべきである。</w:t>
            </w:r>
          </w:p>
        </w:tc>
      </w:tr>
      <w:tr w:rsidR="00FC1216" w:rsidRPr="00C43EAB" w14:paraId="541950A4" w14:textId="77777777" w:rsidTr="006208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tcPr>
          <w:p w14:paraId="5CC030B4" w14:textId="77777777" w:rsidR="006208FC" w:rsidRPr="00C43EAB" w:rsidRDefault="006208FC" w:rsidP="006208FC">
            <w:pPr>
              <w:jc w:val="center"/>
              <w:rPr>
                <w:rFonts w:ascii="ＭＳ 明朝" w:hAnsi="ＭＳ 明朝"/>
                <w:b w:val="0"/>
                <w:color w:val="auto"/>
              </w:rPr>
            </w:pPr>
            <w:r w:rsidRPr="00C43EAB">
              <w:rPr>
                <w:rFonts w:ascii="ＭＳ 明朝" w:hAnsi="ＭＳ 明朝" w:hint="eastAsia"/>
                <w:b w:val="0"/>
                <w:color w:val="auto"/>
                <w:kern w:val="0"/>
              </w:rPr>
              <w:t>事実関係及び理由</w:t>
            </w:r>
          </w:p>
        </w:tc>
      </w:tr>
      <w:tr w:rsidR="00FC1216" w:rsidRPr="00C43EAB" w14:paraId="12BC2EC1" w14:textId="77777777" w:rsidTr="006208FC">
        <w:tc>
          <w:tcPr>
            <w:cnfStyle w:val="001000000000" w:firstRow="0" w:lastRow="0" w:firstColumn="1" w:lastColumn="0" w:oddVBand="0" w:evenVBand="0" w:oddHBand="0" w:evenHBand="0" w:firstRowFirstColumn="0" w:firstRowLastColumn="0" w:lastRowFirstColumn="0" w:lastRowLastColumn="0"/>
            <w:tcW w:w="9067" w:type="dxa"/>
          </w:tcPr>
          <w:p w14:paraId="6A3788F4" w14:textId="37576E70" w:rsidR="006208FC" w:rsidRPr="00C43EAB" w:rsidRDefault="006208FC" w:rsidP="00A61CCF">
            <w:pPr>
              <w:ind w:left="216" w:rightChars="-51" w:right="-110" w:hangingChars="100" w:hanging="216"/>
              <w:jc w:val="left"/>
              <w:rPr>
                <w:rFonts w:ascii="ＭＳ 明朝" w:hAnsi="ＭＳ 明朝"/>
                <w:b w:val="0"/>
                <w:color w:val="auto"/>
              </w:rPr>
            </w:pPr>
            <w:r w:rsidRPr="00C43EAB">
              <w:rPr>
                <w:rFonts w:ascii="ＭＳ 明朝" w:hAnsi="ＭＳ 明朝" w:hint="eastAsia"/>
                <w:b w:val="0"/>
                <w:color w:val="auto"/>
              </w:rPr>
              <w:t>１　平成</w:t>
            </w:r>
            <w:r w:rsidRPr="00C43EAB">
              <w:rPr>
                <w:rFonts w:ascii="ＭＳ 明朝" w:hAnsi="ＭＳ 明朝"/>
                <w:b w:val="0"/>
                <w:color w:val="auto"/>
              </w:rPr>
              <w:t>27年に実施され</w:t>
            </w:r>
            <w:r w:rsidR="00C37F73" w:rsidRPr="00C43EAB">
              <w:rPr>
                <w:rFonts w:ascii="ＭＳ 明朝" w:hAnsi="ＭＳ 明朝"/>
                <w:b w:val="0"/>
                <w:color w:val="auto"/>
              </w:rPr>
              <w:t>た指定管理者の募集では、現地説明会に参加した団体、申請団体数は</w:t>
            </w:r>
            <w:r w:rsidR="00C37F73" w:rsidRPr="00C43EAB">
              <w:rPr>
                <w:rFonts w:ascii="ＭＳ 明朝" w:hAnsi="ＭＳ 明朝" w:hint="eastAsia"/>
                <w:b w:val="0"/>
                <w:color w:val="auto"/>
              </w:rPr>
              <w:t>現在の</w:t>
            </w:r>
            <w:r w:rsidRPr="00C43EAB">
              <w:rPr>
                <w:rFonts w:ascii="ＭＳ 明朝" w:hAnsi="ＭＳ 明朝"/>
                <w:b w:val="0"/>
                <w:color w:val="auto"/>
              </w:rPr>
              <w:t>指定管理者1者であった。平成22年に実施された前指定管理者募集においては、現地説明会参加者が2者、申請者が1者であり、指定管理者募集における競争性が十分に発揮されているとは</w:t>
            </w:r>
            <w:r w:rsidR="00F435AA" w:rsidRPr="00C43EAB">
              <w:rPr>
                <w:rFonts w:ascii="ＭＳ 明朝" w:hAnsi="ＭＳ 明朝"/>
                <w:b w:val="0"/>
                <w:color w:val="auto"/>
              </w:rPr>
              <w:t>い</w:t>
            </w:r>
            <w:r w:rsidRPr="00C43EAB">
              <w:rPr>
                <w:rFonts w:ascii="ＭＳ 明朝" w:hAnsi="ＭＳ 明朝"/>
                <w:b w:val="0"/>
                <w:color w:val="auto"/>
              </w:rPr>
              <w:t>いがたい。</w:t>
            </w:r>
          </w:p>
          <w:p w14:paraId="6F8DEFA0" w14:textId="77777777" w:rsidR="006208FC" w:rsidRPr="00C43EAB" w:rsidRDefault="006208FC" w:rsidP="00A61CCF">
            <w:pPr>
              <w:ind w:left="216" w:rightChars="-51" w:right="-110" w:hangingChars="100" w:hanging="216"/>
              <w:jc w:val="left"/>
              <w:rPr>
                <w:rFonts w:ascii="ＭＳ 明朝" w:hAnsi="ＭＳ 明朝"/>
                <w:b w:val="0"/>
                <w:color w:val="auto"/>
              </w:rPr>
            </w:pPr>
            <w:r w:rsidRPr="00C43EAB">
              <w:rPr>
                <w:rFonts w:ascii="ＭＳ 明朝" w:hAnsi="ＭＳ 明朝" w:hint="eastAsia"/>
                <w:b w:val="0"/>
                <w:color w:val="auto"/>
              </w:rPr>
              <w:t>２　その要因について、所管課は、かつて現地説明会へ参加したものの、申請に至らなかった他団体には、その理由をさらにヒアリングしているが、その他、他の受託可能団体の調査等の情報収集のうえ、今後に活かす必要がある。</w:t>
            </w:r>
          </w:p>
          <w:p w14:paraId="332EB80C" w14:textId="2D66D3E0" w:rsidR="006208FC" w:rsidRPr="00C43EAB" w:rsidRDefault="006208FC" w:rsidP="00A61CCF">
            <w:pPr>
              <w:ind w:left="216" w:rightChars="-51" w:right="-110" w:hangingChars="100" w:hanging="216"/>
              <w:jc w:val="left"/>
              <w:rPr>
                <w:rFonts w:ascii="ＭＳ 明朝" w:hAnsi="ＭＳ 明朝"/>
                <w:b w:val="0"/>
                <w:color w:val="auto"/>
              </w:rPr>
            </w:pPr>
            <w:r w:rsidRPr="00C43EAB">
              <w:rPr>
                <w:rFonts w:ascii="ＭＳ 明朝" w:hAnsi="ＭＳ 明朝" w:hint="eastAsia"/>
                <w:b w:val="0"/>
                <w:color w:val="auto"/>
              </w:rPr>
              <w:t>３　なお、ファミリー棟における指定管理者の収支は、平成</w:t>
            </w:r>
            <w:r w:rsidR="008E7B27" w:rsidRPr="00C43EAB">
              <w:rPr>
                <w:rFonts w:ascii="ＭＳ 明朝" w:hAnsi="ＭＳ 明朝" w:hint="eastAsia"/>
                <w:b w:val="0"/>
                <w:color w:val="auto"/>
              </w:rPr>
              <w:t>17年度</w:t>
            </w:r>
            <w:r w:rsidRPr="00C43EAB">
              <w:rPr>
                <w:rFonts w:ascii="ＭＳ 明朝" w:hAnsi="ＭＳ 明朝"/>
                <w:b w:val="0"/>
                <w:color w:val="auto"/>
              </w:rPr>
              <w:t>の指定管理者制度導入以降、平成19年度を除いて赤字で推移している。</w:t>
            </w:r>
          </w:p>
          <w:p w14:paraId="225785FE" w14:textId="67CAA7D2" w:rsidR="006208FC" w:rsidRPr="00C43EAB" w:rsidRDefault="006208FC" w:rsidP="00A61CCF">
            <w:pPr>
              <w:ind w:leftChars="100" w:left="216" w:rightChars="-51" w:right="-110" w:firstLineChars="100" w:firstLine="216"/>
              <w:jc w:val="left"/>
              <w:rPr>
                <w:rFonts w:ascii="ＭＳ 明朝" w:hAnsi="ＭＳ 明朝"/>
                <w:b w:val="0"/>
                <w:color w:val="auto"/>
              </w:rPr>
            </w:pPr>
            <w:r w:rsidRPr="00C43EAB">
              <w:rPr>
                <w:rFonts w:ascii="ＭＳ 明朝" w:hAnsi="ＭＳ 明朝" w:hint="eastAsia"/>
                <w:b w:val="0"/>
                <w:color w:val="auto"/>
              </w:rPr>
              <w:t>ファミリー棟の宿泊利用者の</w:t>
            </w:r>
            <w:r w:rsidR="00FC46D4" w:rsidRPr="00C43EAB">
              <w:rPr>
                <w:rFonts w:ascii="ＭＳ 明朝" w:hAnsi="ＭＳ 明朝" w:hint="eastAsia"/>
                <w:b w:val="0"/>
                <w:color w:val="auto"/>
              </w:rPr>
              <w:t>減少</w:t>
            </w:r>
            <w:r w:rsidRPr="00C43EAB">
              <w:rPr>
                <w:rFonts w:ascii="ＭＳ 明朝" w:hAnsi="ＭＳ 明朝" w:hint="eastAsia"/>
                <w:b w:val="0"/>
                <w:color w:val="auto"/>
              </w:rPr>
              <w:t>、収入</w:t>
            </w:r>
            <w:r w:rsidR="00FC46D4" w:rsidRPr="00C43EAB">
              <w:rPr>
                <w:rFonts w:ascii="ＭＳ 明朝" w:hAnsi="ＭＳ 明朝" w:hint="eastAsia"/>
                <w:b w:val="0"/>
                <w:color w:val="auto"/>
              </w:rPr>
              <w:t>減</w:t>
            </w:r>
            <w:r w:rsidRPr="00C43EAB">
              <w:rPr>
                <w:rFonts w:ascii="ＭＳ 明朝" w:hAnsi="ＭＳ 明朝" w:hint="eastAsia"/>
                <w:b w:val="0"/>
                <w:color w:val="auto"/>
              </w:rPr>
              <w:t>の打開策が見いだせていないなか、ファミリー棟の管理運営業務が重荷になっている可能性も考えられる。意見</w:t>
            </w:r>
            <w:r w:rsidR="00FC46D4" w:rsidRPr="00C43EAB">
              <w:rPr>
                <w:rFonts w:ascii="ＭＳ 明朝" w:hAnsi="ＭＳ 明朝" w:hint="eastAsia"/>
                <w:b w:val="0"/>
                <w:color w:val="auto"/>
              </w:rPr>
              <w:t>95</w:t>
            </w:r>
            <w:r w:rsidRPr="00C43EAB">
              <w:rPr>
                <w:rFonts w:ascii="ＭＳ 明朝" w:hAnsi="ＭＳ 明朝" w:hint="eastAsia"/>
                <w:b w:val="0"/>
                <w:color w:val="auto"/>
              </w:rPr>
              <w:t>のとおり、ファミリー棟の存続意義を再検証し、そのうえで応募のあり方も引き続き検討する必要がある。</w:t>
            </w:r>
          </w:p>
        </w:tc>
      </w:tr>
    </w:tbl>
    <w:p w14:paraId="585A4E8B" w14:textId="77777777" w:rsidR="006208FC" w:rsidRPr="00C43EAB" w:rsidRDefault="006208FC" w:rsidP="006208FC">
      <w:pPr>
        <w:widowControl/>
        <w:jc w:val="left"/>
        <w:rPr>
          <w:rFonts w:ascii="ＭＳ 明朝" w:hAnsi="ＭＳ 明朝"/>
        </w:rPr>
      </w:pPr>
    </w:p>
    <w:p w14:paraId="1B841FB0" w14:textId="649502AC" w:rsidR="006208FC" w:rsidRPr="00C43EAB" w:rsidRDefault="006208FC" w:rsidP="006208FC">
      <w:pPr>
        <w:widowControl/>
        <w:jc w:val="left"/>
        <w:rPr>
          <w:rFonts w:ascii="ＭＳ 明朝" w:hAnsi="ＭＳ 明朝"/>
          <w:szCs w:val="22"/>
        </w:rPr>
      </w:pPr>
      <w:r w:rsidRPr="00C43EAB">
        <w:rPr>
          <w:rFonts w:ascii="ＭＳ 明朝" w:hAnsi="ＭＳ 明朝" w:hint="eastAsia"/>
          <w:szCs w:val="22"/>
        </w:rPr>
        <w:t>【</w:t>
      </w:r>
      <w:r w:rsidR="008C0B2C" w:rsidRPr="00C43EAB">
        <w:rPr>
          <w:rFonts w:ascii="ＭＳ 明朝" w:hAnsi="ＭＳ 明朝"/>
          <w:szCs w:val="22"/>
        </w:rPr>
        <w:t>監査の</w:t>
      </w:r>
      <w:r w:rsidR="008C0B2C" w:rsidRPr="00C43EAB">
        <w:rPr>
          <w:rFonts w:ascii="ＭＳ 明朝" w:hAnsi="ＭＳ 明朝" w:hint="eastAsia"/>
          <w:szCs w:val="22"/>
        </w:rPr>
        <w:t>結果</w:t>
      </w:r>
      <w:r w:rsidR="00575EAF" w:rsidRPr="00C43EAB">
        <w:rPr>
          <w:rFonts w:ascii="ＭＳ 明朝" w:hAnsi="ＭＳ 明朝" w:hint="eastAsia"/>
          <w:szCs w:val="22"/>
        </w:rPr>
        <w:t>78</w:t>
      </w:r>
      <w:r w:rsidRPr="00C43EAB">
        <w:rPr>
          <w:rFonts w:ascii="ＭＳ 明朝" w:hAnsi="ＭＳ 明朝" w:hint="eastAsia"/>
          <w:szCs w:val="22"/>
        </w:rPr>
        <w:t>】施設賠償責任保険加入の義務付け</w:t>
      </w:r>
    </w:p>
    <w:tbl>
      <w:tblPr>
        <w:tblStyle w:val="GridTable6Colorful"/>
        <w:tblW w:w="9067" w:type="dxa"/>
        <w:tblLook w:val="0480" w:firstRow="0" w:lastRow="0" w:firstColumn="1" w:lastColumn="0" w:noHBand="0" w:noVBand="1"/>
      </w:tblPr>
      <w:tblGrid>
        <w:gridCol w:w="9067"/>
      </w:tblGrid>
      <w:tr w:rsidR="00FC1216" w:rsidRPr="00C43EAB" w14:paraId="0C3E6C7E" w14:textId="77777777" w:rsidTr="006208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tcPr>
          <w:p w14:paraId="36C059B6" w14:textId="77777777" w:rsidR="006208FC" w:rsidRPr="00C43EAB" w:rsidRDefault="006208FC" w:rsidP="006208FC">
            <w:pPr>
              <w:jc w:val="center"/>
              <w:rPr>
                <w:rFonts w:ascii="ＭＳ 明朝" w:hAnsi="ＭＳ 明朝"/>
                <w:b w:val="0"/>
                <w:color w:val="auto"/>
                <w:kern w:val="0"/>
              </w:rPr>
            </w:pPr>
            <w:r w:rsidRPr="00C43EAB">
              <w:rPr>
                <w:rFonts w:ascii="ＭＳ 明朝" w:hAnsi="ＭＳ 明朝" w:hint="eastAsia"/>
                <w:b w:val="0"/>
                <w:color w:val="auto"/>
                <w:kern w:val="0"/>
              </w:rPr>
              <w:t>対　象　施　設</w:t>
            </w:r>
          </w:p>
        </w:tc>
      </w:tr>
      <w:tr w:rsidR="00FC1216" w:rsidRPr="00C43EAB" w14:paraId="6DED8497" w14:textId="77777777" w:rsidTr="006208FC">
        <w:tc>
          <w:tcPr>
            <w:cnfStyle w:val="001000000000" w:firstRow="0" w:lastRow="0" w:firstColumn="1" w:lastColumn="0" w:oddVBand="0" w:evenVBand="0" w:oddHBand="0" w:evenHBand="0" w:firstRowFirstColumn="0" w:firstRowLastColumn="0" w:lastRowFirstColumn="0" w:lastRowLastColumn="0"/>
            <w:tcW w:w="9067" w:type="dxa"/>
          </w:tcPr>
          <w:p w14:paraId="51D4DB4A" w14:textId="74BE5D8F" w:rsidR="006208FC" w:rsidRPr="00C43EAB" w:rsidRDefault="006208FC" w:rsidP="006208FC">
            <w:pPr>
              <w:jc w:val="center"/>
              <w:rPr>
                <w:rFonts w:ascii="ＭＳ 明朝" w:hAnsi="ＭＳ 明朝"/>
                <w:b w:val="0"/>
                <w:color w:val="auto"/>
                <w:kern w:val="0"/>
              </w:rPr>
            </w:pPr>
            <w:r w:rsidRPr="00C43EAB">
              <w:rPr>
                <w:rFonts w:ascii="ＭＳ 明朝" w:hAnsi="ＭＳ 明朝" w:hint="eastAsia"/>
                <w:b w:val="0"/>
                <w:color w:val="auto"/>
                <w:kern w:val="0"/>
              </w:rPr>
              <w:t>青少年海洋センター</w:t>
            </w:r>
            <w:r w:rsidR="00473049" w:rsidRPr="00C43EAB">
              <w:rPr>
                <w:rFonts w:ascii="ＭＳ 明朝" w:hAnsi="ＭＳ 明朝" w:hint="eastAsia"/>
                <w:b w:val="0"/>
                <w:color w:val="auto"/>
                <w:kern w:val="0"/>
              </w:rPr>
              <w:t>・</w:t>
            </w:r>
            <w:r w:rsidRPr="00C43EAB">
              <w:rPr>
                <w:rFonts w:ascii="ＭＳ 明朝" w:hAnsi="ＭＳ 明朝" w:hint="eastAsia"/>
                <w:b w:val="0"/>
                <w:color w:val="auto"/>
                <w:kern w:val="0"/>
              </w:rPr>
              <w:t>ファミリー棟</w:t>
            </w:r>
          </w:p>
        </w:tc>
      </w:tr>
      <w:tr w:rsidR="00FC1216" w:rsidRPr="00C43EAB" w14:paraId="64814D18" w14:textId="77777777" w:rsidTr="006208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tcPr>
          <w:p w14:paraId="4C048579" w14:textId="43946317" w:rsidR="006208FC" w:rsidRPr="00C43EAB" w:rsidRDefault="008C0B2C" w:rsidP="006208FC">
            <w:pPr>
              <w:jc w:val="center"/>
              <w:rPr>
                <w:rFonts w:ascii="ＭＳ 明朝" w:hAnsi="ＭＳ 明朝"/>
                <w:b w:val="0"/>
                <w:color w:val="auto"/>
              </w:rPr>
            </w:pPr>
            <w:r w:rsidRPr="00C43EAB">
              <w:rPr>
                <w:rFonts w:ascii="ＭＳ 明朝" w:hAnsi="ＭＳ 明朝"/>
                <w:b w:val="0"/>
                <w:color w:val="auto"/>
              </w:rPr>
              <w:t>監査の</w:t>
            </w:r>
            <w:r w:rsidRPr="00C43EAB">
              <w:rPr>
                <w:rFonts w:ascii="ＭＳ 明朝" w:hAnsi="ＭＳ 明朝" w:hint="eastAsia"/>
                <w:b w:val="0"/>
                <w:color w:val="auto"/>
              </w:rPr>
              <w:t>結果</w:t>
            </w:r>
            <w:r w:rsidR="00575EAF" w:rsidRPr="00C43EAB">
              <w:rPr>
                <w:rFonts w:ascii="ＭＳ 明朝" w:hAnsi="ＭＳ 明朝" w:hint="eastAsia"/>
                <w:b w:val="0"/>
                <w:color w:val="auto"/>
              </w:rPr>
              <w:t>78</w:t>
            </w:r>
          </w:p>
        </w:tc>
      </w:tr>
      <w:tr w:rsidR="00FC1216" w:rsidRPr="00C43EAB" w14:paraId="365A1C9C" w14:textId="77777777" w:rsidTr="006208FC">
        <w:tc>
          <w:tcPr>
            <w:cnfStyle w:val="001000000000" w:firstRow="0" w:lastRow="0" w:firstColumn="1" w:lastColumn="0" w:oddVBand="0" w:evenVBand="0" w:oddHBand="0" w:evenHBand="0" w:firstRowFirstColumn="0" w:firstRowLastColumn="0" w:lastRowFirstColumn="0" w:lastRowLastColumn="0"/>
            <w:tcW w:w="9067" w:type="dxa"/>
          </w:tcPr>
          <w:p w14:paraId="4F777F43" w14:textId="77777777" w:rsidR="006208FC" w:rsidRPr="00C43EAB" w:rsidRDefault="006208FC" w:rsidP="006208FC">
            <w:pPr>
              <w:ind w:firstLineChars="100" w:firstLine="216"/>
              <w:rPr>
                <w:rFonts w:ascii="ＭＳ 明朝" w:hAnsi="ＭＳ 明朝"/>
                <w:b w:val="0"/>
                <w:color w:val="auto"/>
              </w:rPr>
            </w:pPr>
            <w:r w:rsidRPr="00C43EAB">
              <w:rPr>
                <w:rFonts w:ascii="ＭＳ 明朝" w:hAnsi="ＭＳ 明朝" w:hint="eastAsia"/>
                <w:b w:val="0"/>
                <w:color w:val="auto"/>
              </w:rPr>
              <w:t>大阪府は、委託契約において指定管理者に施設賠償責任保険の加入及び大阪府を被保険者とすることを義務づけるとともに、指定管理者が加入する施設賠償責任保険契約については、指定管理業務開始にあたって、その保険証券の写しを徴求するべきである。</w:t>
            </w:r>
          </w:p>
        </w:tc>
      </w:tr>
      <w:tr w:rsidR="00FC1216" w:rsidRPr="00C43EAB" w14:paraId="6DCD72B8" w14:textId="77777777" w:rsidTr="006208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tcPr>
          <w:p w14:paraId="3A085C65" w14:textId="77777777" w:rsidR="006208FC" w:rsidRPr="00C43EAB" w:rsidRDefault="006208FC" w:rsidP="00A61CCF">
            <w:pPr>
              <w:ind w:rightChars="-51" w:right="-110"/>
              <w:jc w:val="center"/>
              <w:rPr>
                <w:rFonts w:ascii="ＭＳ 明朝" w:hAnsi="ＭＳ 明朝"/>
                <w:b w:val="0"/>
                <w:color w:val="auto"/>
              </w:rPr>
            </w:pPr>
            <w:r w:rsidRPr="00C43EAB">
              <w:rPr>
                <w:rFonts w:ascii="ＭＳ 明朝" w:hAnsi="ＭＳ 明朝" w:hint="eastAsia"/>
                <w:b w:val="0"/>
                <w:color w:val="auto"/>
                <w:kern w:val="0"/>
              </w:rPr>
              <w:t>事実関係及び理由</w:t>
            </w:r>
          </w:p>
        </w:tc>
      </w:tr>
      <w:tr w:rsidR="00FC1216" w:rsidRPr="00C43EAB" w14:paraId="3D82E1A6" w14:textId="77777777" w:rsidTr="006208FC">
        <w:tc>
          <w:tcPr>
            <w:cnfStyle w:val="001000000000" w:firstRow="0" w:lastRow="0" w:firstColumn="1" w:lastColumn="0" w:oddVBand="0" w:evenVBand="0" w:oddHBand="0" w:evenHBand="0" w:firstRowFirstColumn="0" w:firstRowLastColumn="0" w:lastRowFirstColumn="0" w:lastRowLastColumn="0"/>
            <w:tcW w:w="9067" w:type="dxa"/>
          </w:tcPr>
          <w:p w14:paraId="7DB6E97D" w14:textId="2EAA44B2" w:rsidR="006208FC" w:rsidRPr="00C43EAB" w:rsidRDefault="006208FC" w:rsidP="00A61CCF">
            <w:pPr>
              <w:ind w:rightChars="-101" w:right="-218"/>
              <w:jc w:val="left"/>
              <w:rPr>
                <w:rFonts w:ascii="ＭＳ 明朝" w:hAnsi="ＭＳ 明朝"/>
                <w:b w:val="0"/>
                <w:color w:val="auto"/>
              </w:rPr>
            </w:pPr>
            <w:r w:rsidRPr="00C43EAB">
              <w:rPr>
                <w:rFonts w:ascii="ＭＳ 明朝" w:hAnsi="ＭＳ 明朝" w:hint="eastAsia"/>
                <w:b w:val="0"/>
                <w:color w:val="auto"/>
              </w:rPr>
              <w:t xml:space="preserve">　本監査において、指定管理者が各種施設賠償責任保険に加入していることを保険証券の写しとともに確認した</w:t>
            </w:r>
            <w:r w:rsidR="00FC46D4" w:rsidRPr="00C43EAB">
              <w:rPr>
                <w:rFonts w:ascii="ＭＳ 明朝" w:hAnsi="ＭＳ 明朝" w:hint="eastAsia"/>
                <w:b w:val="0"/>
                <w:color w:val="auto"/>
              </w:rPr>
              <w:t>。</w:t>
            </w:r>
            <w:r w:rsidRPr="00C43EAB">
              <w:rPr>
                <w:rFonts w:ascii="ＭＳ 明朝" w:hAnsi="ＭＳ 明朝" w:hint="eastAsia"/>
                <w:b w:val="0"/>
                <w:color w:val="auto"/>
              </w:rPr>
              <w:t>大阪府と指定管理者間の管理運営業務契約書及び募集</w:t>
            </w:r>
            <w:r w:rsidR="008E7B27" w:rsidRPr="00C43EAB">
              <w:rPr>
                <w:rFonts w:ascii="ＭＳ 明朝" w:hAnsi="ＭＳ 明朝" w:hint="eastAsia"/>
                <w:b w:val="0"/>
                <w:color w:val="auto"/>
              </w:rPr>
              <w:t>要項</w:t>
            </w:r>
            <w:r w:rsidRPr="00C43EAB">
              <w:rPr>
                <w:rFonts w:ascii="ＭＳ 明朝" w:hAnsi="ＭＳ 明朝" w:hint="eastAsia"/>
                <w:b w:val="0"/>
                <w:color w:val="auto"/>
              </w:rPr>
              <w:t>では、指定管理者制度運用マニュアルに沿って整備されているが、施設賠償責任保険への加入を義務付ける定めがない。また、大阪府は追加被保険者とはなっておらず、大阪府の損害賠償リスクへの対応が十分ではない。</w:t>
            </w:r>
          </w:p>
          <w:p w14:paraId="6D2848EF" w14:textId="77777777" w:rsidR="006208FC" w:rsidRPr="00C43EAB" w:rsidRDefault="006208FC" w:rsidP="006208FC">
            <w:pPr>
              <w:ind w:right="35" w:firstLineChars="100" w:firstLine="216"/>
              <w:jc w:val="left"/>
              <w:rPr>
                <w:rFonts w:ascii="ＭＳ 明朝" w:hAnsi="ＭＳ 明朝"/>
                <w:b w:val="0"/>
                <w:color w:val="auto"/>
              </w:rPr>
            </w:pPr>
            <w:r w:rsidRPr="00C43EAB">
              <w:rPr>
                <w:rFonts w:ascii="ＭＳ 明朝" w:hAnsi="ＭＳ 明朝" w:hint="eastAsia"/>
                <w:b w:val="0"/>
                <w:color w:val="auto"/>
              </w:rPr>
              <w:t>管理運営業務契約書及び募集要項において、指定管理者に保険への加入及び大阪府を被保険者に加えることを義務づけ、管理業務開始時に、指定管理者に対し、保険証券の写しの提出を求めるべきである。</w:t>
            </w:r>
          </w:p>
        </w:tc>
      </w:tr>
    </w:tbl>
    <w:p w14:paraId="61177BA3" w14:textId="77777777" w:rsidR="006208FC" w:rsidRPr="00C43EAB" w:rsidRDefault="006208FC" w:rsidP="006208FC">
      <w:pPr>
        <w:widowControl/>
        <w:jc w:val="left"/>
        <w:rPr>
          <w:rFonts w:ascii="ＭＳ 明朝" w:hAnsi="ＭＳ 明朝"/>
        </w:rPr>
      </w:pPr>
    </w:p>
    <w:p w14:paraId="5CEF105A" w14:textId="551A2440" w:rsidR="006208FC" w:rsidRPr="00C43EAB" w:rsidRDefault="006208FC" w:rsidP="006208FC">
      <w:pPr>
        <w:rPr>
          <w:rFonts w:ascii="ＭＳ 明朝" w:hAnsi="ＭＳ 明朝"/>
          <w:szCs w:val="22"/>
        </w:rPr>
      </w:pPr>
      <w:r w:rsidRPr="00C43EAB">
        <w:rPr>
          <w:rFonts w:ascii="ＭＳ 明朝" w:hAnsi="ＭＳ 明朝" w:hint="eastAsia"/>
          <w:szCs w:val="22"/>
        </w:rPr>
        <w:t>【意見</w:t>
      </w:r>
      <w:r w:rsidR="00575EAF" w:rsidRPr="00C43EAB">
        <w:rPr>
          <w:rFonts w:ascii="ＭＳ 明朝" w:hAnsi="ＭＳ 明朝" w:hint="eastAsia"/>
          <w:szCs w:val="22"/>
        </w:rPr>
        <w:t>98</w:t>
      </w:r>
      <w:r w:rsidRPr="00C43EAB">
        <w:rPr>
          <w:rFonts w:ascii="ＭＳ 明朝" w:hAnsi="ＭＳ 明朝" w:hint="eastAsia"/>
          <w:szCs w:val="22"/>
        </w:rPr>
        <w:t>】協議録等の作成保存</w:t>
      </w:r>
    </w:p>
    <w:tbl>
      <w:tblPr>
        <w:tblStyle w:val="GridTable6Colorful"/>
        <w:tblW w:w="9067" w:type="dxa"/>
        <w:tblLook w:val="0480" w:firstRow="0" w:lastRow="0" w:firstColumn="1" w:lastColumn="0" w:noHBand="0" w:noVBand="1"/>
      </w:tblPr>
      <w:tblGrid>
        <w:gridCol w:w="9067"/>
      </w:tblGrid>
      <w:tr w:rsidR="00FC1216" w:rsidRPr="00C43EAB" w14:paraId="4619437D" w14:textId="77777777" w:rsidTr="006208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tcPr>
          <w:p w14:paraId="5A533B5D" w14:textId="77777777" w:rsidR="006208FC" w:rsidRPr="00C43EAB" w:rsidRDefault="006208FC" w:rsidP="006208FC">
            <w:pPr>
              <w:jc w:val="center"/>
              <w:rPr>
                <w:rFonts w:ascii="ＭＳ 明朝" w:hAnsi="ＭＳ 明朝"/>
                <w:b w:val="0"/>
                <w:color w:val="auto"/>
              </w:rPr>
            </w:pPr>
            <w:r w:rsidRPr="00C43EAB">
              <w:rPr>
                <w:rFonts w:ascii="ＭＳ 明朝" w:hAnsi="ＭＳ 明朝" w:hint="eastAsia"/>
                <w:b w:val="0"/>
                <w:color w:val="auto"/>
              </w:rPr>
              <w:t>対　象　施　設</w:t>
            </w:r>
          </w:p>
        </w:tc>
      </w:tr>
      <w:tr w:rsidR="00FC1216" w:rsidRPr="00C43EAB" w14:paraId="53B21CA5" w14:textId="77777777" w:rsidTr="006208FC">
        <w:tc>
          <w:tcPr>
            <w:cnfStyle w:val="001000000000" w:firstRow="0" w:lastRow="0" w:firstColumn="1" w:lastColumn="0" w:oddVBand="0" w:evenVBand="0" w:oddHBand="0" w:evenHBand="0" w:firstRowFirstColumn="0" w:firstRowLastColumn="0" w:lastRowFirstColumn="0" w:lastRowLastColumn="0"/>
            <w:tcW w:w="9067" w:type="dxa"/>
          </w:tcPr>
          <w:p w14:paraId="523EF10B" w14:textId="7464EC07" w:rsidR="006208FC" w:rsidRPr="00C43EAB" w:rsidRDefault="006208FC" w:rsidP="006208FC">
            <w:pPr>
              <w:jc w:val="center"/>
              <w:rPr>
                <w:rFonts w:ascii="ＭＳ 明朝" w:hAnsi="ＭＳ 明朝"/>
                <w:b w:val="0"/>
                <w:color w:val="auto"/>
              </w:rPr>
            </w:pPr>
            <w:r w:rsidRPr="00C43EAB">
              <w:rPr>
                <w:rFonts w:ascii="ＭＳ 明朝" w:hAnsi="ＭＳ 明朝" w:hint="eastAsia"/>
                <w:b w:val="0"/>
                <w:color w:val="auto"/>
              </w:rPr>
              <w:t>青少年海洋センター</w:t>
            </w:r>
            <w:r w:rsidR="00473049" w:rsidRPr="00C43EAB">
              <w:rPr>
                <w:rFonts w:ascii="ＭＳ 明朝" w:hAnsi="ＭＳ 明朝" w:hint="eastAsia"/>
                <w:b w:val="0"/>
                <w:color w:val="auto"/>
              </w:rPr>
              <w:t>・</w:t>
            </w:r>
            <w:r w:rsidRPr="00C43EAB">
              <w:rPr>
                <w:rFonts w:ascii="ＭＳ 明朝" w:hAnsi="ＭＳ 明朝" w:hint="eastAsia"/>
                <w:b w:val="0"/>
                <w:color w:val="auto"/>
              </w:rPr>
              <w:t>ファミリー棟</w:t>
            </w:r>
          </w:p>
        </w:tc>
      </w:tr>
      <w:tr w:rsidR="00FC1216" w:rsidRPr="00C43EAB" w14:paraId="25CDE5D4" w14:textId="77777777" w:rsidTr="006208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tcPr>
          <w:p w14:paraId="7301C420" w14:textId="66ED7EF1" w:rsidR="006208FC" w:rsidRPr="00C43EAB" w:rsidRDefault="006208FC" w:rsidP="006208FC">
            <w:pPr>
              <w:jc w:val="center"/>
              <w:rPr>
                <w:rFonts w:ascii="ＭＳ 明朝" w:hAnsi="ＭＳ 明朝"/>
                <w:b w:val="0"/>
                <w:color w:val="auto"/>
              </w:rPr>
            </w:pPr>
            <w:r w:rsidRPr="00C43EAB">
              <w:rPr>
                <w:rFonts w:ascii="ＭＳ 明朝" w:hAnsi="ＭＳ 明朝" w:hint="eastAsia"/>
                <w:b w:val="0"/>
                <w:color w:val="auto"/>
              </w:rPr>
              <w:t>意見</w:t>
            </w:r>
            <w:r w:rsidR="00575EAF" w:rsidRPr="00C43EAB">
              <w:rPr>
                <w:rFonts w:ascii="ＭＳ 明朝" w:hAnsi="ＭＳ 明朝" w:hint="eastAsia"/>
                <w:b w:val="0"/>
                <w:color w:val="auto"/>
              </w:rPr>
              <w:t>98</w:t>
            </w:r>
          </w:p>
        </w:tc>
      </w:tr>
      <w:tr w:rsidR="00FC1216" w:rsidRPr="00C43EAB" w14:paraId="242C6645" w14:textId="77777777" w:rsidTr="006208FC">
        <w:tc>
          <w:tcPr>
            <w:cnfStyle w:val="001000000000" w:firstRow="0" w:lastRow="0" w:firstColumn="1" w:lastColumn="0" w:oddVBand="0" w:evenVBand="0" w:oddHBand="0" w:evenHBand="0" w:firstRowFirstColumn="0" w:firstRowLastColumn="0" w:lastRowFirstColumn="0" w:lastRowLastColumn="0"/>
            <w:tcW w:w="9067" w:type="dxa"/>
          </w:tcPr>
          <w:p w14:paraId="66F6C690" w14:textId="77777777" w:rsidR="006208FC" w:rsidRPr="00C43EAB" w:rsidRDefault="006208FC" w:rsidP="006208FC">
            <w:pPr>
              <w:ind w:firstLineChars="100" w:firstLine="216"/>
              <w:rPr>
                <w:rFonts w:ascii="ＭＳ 明朝" w:hAnsi="ＭＳ 明朝"/>
                <w:b w:val="0"/>
                <w:color w:val="auto"/>
              </w:rPr>
            </w:pPr>
            <w:r w:rsidRPr="00C43EAB">
              <w:rPr>
                <w:rFonts w:ascii="ＭＳ 明朝" w:hAnsi="ＭＳ 明朝" w:hint="eastAsia"/>
                <w:b w:val="0"/>
                <w:color w:val="auto"/>
              </w:rPr>
              <w:t>大阪府と</w:t>
            </w:r>
            <w:r w:rsidRPr="00C43EAB">
              <w:rPr>
                <w:rFonts w:ascii="ＭＳ 明朝" w:hAnsi="ＭＳ 明朝"/>
                <w:b w:val="0"/>
                <w:color w:val="auto"/>
              </w:rPr>
              <w:t>指定管理者</w:t>
            </w:r>
            <w:r w:rsidRPr="00C43EAB">
              <w:rPr>
                <w:rFonts w:ascii="ＭＳ 明朝" w:hAnsi="ＭＳ 明朝" w:hint="eastAsia"/>
                <w:b w:val="0"/>
                <w:color w:val="auto"/>
              </w:rPr>
              <w:t>は、施設の運営管理に関する協議を行う際には、議事録その他記録の作成・保存を徹底するべきである。</w:t>
            </w:r>
          </w:p>
        </w:tc>
      </w:tr>
      <w:tr w:rsidR="00FC1216" w:rsidRPr="00C43EAB" w14:paraId="27EC89BC" w14:textId="77777777" w:rsidTr="006208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tcPr>
          <w:p w14:paraId="565C2461" w14:textId="77777777" w:rsidR="006208FC" w:rsidRPr="00C43EAB" w:rsidRDefault="006208FC" w:rsidP="006208FC">
            <w:pPr>
              <w:jc w:val="center"/>
              <w:rPr>
                <w:rFonts w:ascii="ＭＳ 明朝" w:hAnsi="ＭＳ 明朝"/>
                <w:b w:val="0"/>
                <w:color w:val="auto"/>
              </w:rPr>
            </w:pPr>
            <w:r w:rsidRPr="00C43EAB">
              <w:rPr>
                <w:rFonts w:ascii="ＭＳ 明朝" w:hAnsi="ＭＳ 明朝" w:hint="eastAsia"/>
                <w:b w:val="0"/>
                <w:color w:val="auto"/>
                <w:kern w:val="0"/>
              </w:rPr>
              <w:t>事実関係及び理由</w:t>
            </w:r>
          </w:p>
        </w:tc>
      </w:tr>
      <w:tr w:rsidR="00FC1216" w:rsidRPr="00C43EAB" w14:paraId="2589317B" w14:textId="77777777" w:rsidTr="006208FC">
        <w:tc>
          <w:tcPr>
            <w:cnfStyle w:val="001000000000" w:firstRow="0" w:lastRow="0" w:firstColumn="1" w:lastColumn="0" w:oddVBand="0" w:evenVBand="0" w:oddHBand="0" w:evenHBand="0" w:firstRowFirstColumn="0" w:firstRowLastColumn="0" w:lastRowFirstColumn="0" w:lastRowLastColumn="0"/>
            <w:tcW w:w="9067" w:type="dxa"/>
          </w:tcPr>
          <w:p w14:paraId="386CCBBC" w14:textId="6FA53B5D" w:rsidR="006208FC" w:rsidRPr="00C43EAB" w:rsidRDefault="006208FC" w:rsidP="006208FC">
            <w:pPr>
              <w:ind w:left="216" w:right="-109" w:hangingChars="100" w:hanging="216"/>
              <w:jc w:val="left"/>
              <w:rPr>
                <w:rFonts w:ascii="ＭＳ 明朝" w:hAnsi="ＭＳ 明朝"/>
                <w:b w:val="0"/>
                <w:color w:val="auto"/>
              </w:rPr>
            </w:pPr>
            <w:r w:rsidRPr="00C43EAB">
              <w:rPr>
                <w:rFonts w:ascii="ＭＳ 明朝" w:hAnsi="ＭＳ 明朝" w:hint="eastAsia"/>
                <w:b w:val="0"/>
                <w:color w:val="auto"/>
              </w:rPr>
              <w:t>１　所管課と指定管理者は、適時メールのやり取り</w:t>
            </w:r>
            <w:r w:rsidR="00FC46D4" w:rsidRPr="00C43EAB">
              <w:rPr>
                <w:rFonts w:ascii="ＭＳ 明朝" w:hAnsi="ＭＳ 明朝" w:hint="eastAsia"/>
                <w:b w:val="0"/>
                <w:color w:val="auto"/>
              </w:rPr>
              <w:t>をする</w:t>
            </w:r>
            <w:r w:rsidRPr="00C43EAB">
              <w:rPr>
                <w:rFonts w:ascii="ＭＳ 明朝" w:hAnsi="ＭＳ 明朝" w:hint="eastAsia"/>
                <w:b w:val="0"/>
                <w:color w:val="auto"/>
              </w:rPr>
              <w:t>ほか、日常的に、現地や電話での協議</w:t>
            </w:r>
            <w:r w:rsidR="00FC46D4" w:rsidRPr="00C43EAB">
              <w:rPr>
                <w:rFonts w:ascii="ＭＳ 明朝" w:hAnsi="ＭＳ 明朝" w:hint="eastAsia"/>
                <w:b w:val="0"/>
                <w:color w:val="auto"/>
              </w:rPr>
              <w:t>をしている</w:t>
            </w:r>
            <w:r w:rsidRPr="00C43EAB">
              <w:rPr>
                <w:rFonts w:ascii="ＭＳ 明朝" w:hAnsi="ＭＳ 明朝" w:hint="eastAsia"/>
                <w:b w:val="0"/>
                <w:color w:val="auto"/>
              </w:rPr>
              <w:t>とのことであるが、それらの協議内容</w:t>
            </w:r>
            <w:r w:rsidR="00FC46D4" w:rsidRPr="00C43EAB">
              <w:rPr>
                <w:rFonts w:ascii="ＭＳ 明朝" w:hAnsi="ＭＳ 明朝" w:hint="eastAsia"/>
                <w:b w:val="0"/>
                <w:color w:val="auto"/>
              </w:rPr>
              <w:t>の</w:t>
            </w:r>
            <w:r w:rsidRPr="00C43EAB">
              <w:rPr>
                <w:rFonts w:ascii="ＭＳ 明朝" w:hAnsi="ＭＳ 明朝" w:hint="eastAsia"/>
                <w:b w:val="0"/>
                <w:color w:val="auto"/>
              </w:rPr>
              <w:t>記録化については、必ずしも明確なルールはない。</w:t>
            </w:r>
          </w:p>
          <w:p w14:paraId="40D0CE5A" w14:textId="77777777" w:rsidR="006208FC" w:rsidRPr="00C43EAB" w:rsidRDefault="006208FC" w:rsidP="006208FC">
            <w:pPr>
              <w:ind w:left="216" w:right="-109" w:hangingChars="100" w:hanging="216"/>
              <w:jc w:val="left"/>
              <w:rPr>
                <w:rFonts w:ascii="ＭＳ 明朝" w:hAnsi="ＭＳ 明朝"/>
                <w:b w:val="0"/>
                <w:color w:val="auto"/>
              </w:rPr>
            </w:pPr>
            <w:r w:rsidRPr="00C43EAB">
              <w:rPr>
                <w:rFonts w:ascii="ＭＳ 明朝" w:hAnsi="ＭＳ 明朝" w:hint="eastAsia"/>
                <w:b w:val="0"/>
                <w:color w:val="auto"/>
              </w:rPr>
              <w:t>２　所管課におけるノウハウの蓄積や、担当者の変更に備えた円滑な業務引継等のためにも、施設の運営管理に関する協議等に関わる重要なやり取りについては、議事録や電話協議録等の作成・保存を徹底すべきである。</w:t>
            </w:r>
          </w:p>
        </w:tc>
      </w:tr>
    </w:tbl>
    <w:p w14:paraId="1B3C0CE9" w14:textId="77777777" w:rsidR="006208FC" w:rsidRPr="00C43EAB" w:rsidRDefault="006208FC" w:rsidP="006208FC">
      <w:pPr>
        <w:rPr>
          <w:rFonts w:ascii="ＭＳ 明朝" w:hAnsi="ＭＳ 明朝"/>
        </w:rPr>
      </w:pPr>
    </w:p>
    <w:p w14:paraId="69C7F639" w14:textId="30E360B6" w:rsidR="006208FC" w:rsidRPr="00C43EAB" w:rsidRDefault="006208FC" w:rsidP="006208FC">
      <w:pPr>
        <w:rPr>
          <w:rFonts w:ascii="ＭＳ 明朝" w:hAnsi="ＭＳ 明朝"/>
          <w:szCs w:val="22"/>
        </w:rPr>
      </w:pPr>
      <w:r w:rsidRPr="00C43EAB">
        <w:rPr>
          <w:rFonts w:ascii="ＭＳ 明朝" w:hAnsi="ＭＳ 明朝" w:hint="eastAsia"/>
          <w:szCs w:val="22"/>
        </w:rPr>
        <w:t>【意見</w:t>
      </w:r>
      <w:r w:rsidR="00575EAF" w:rsidRPr="00C43EAB">
        <w:rPr>
          <w:rFonts w:ascii="ＭＳ 明朝" w:hAnsi="ＭＳ 明朝" w:hint="eastAsia"/>
          <w:szCs w:val="22"/>
        </w:rPr>
        <w:t>99</w:t>
      </w:r>
      <w:r w:rsidRPr="00C43EAB">
        <w:rPr>
          <w:rFonts w:ascii="ＭＳ 明朝" w:hAnsi="ＭＳ 明朝" w:hint="eastAsia"/>
          <w:szCs w:val="22"/>
        </w:rPr>
        <w:t>】本部経費</w:t>
      </w:r>
    </w:p>
    <w:tbl>
      <w:tblPr>
        <w:tblStyle w:val="GridTable6Colorful"/>
        <w:tblW w:w="9067" w:type="dxa"/>
        <w:tblLook w:val="0480" w:firstRow="0" w:lastRow="0" w:firstColumn="1" w:lastColumn="0" w:noHBand="0" w:noVBand="1"/>
      </w:tblPr>
      <w:tblGrid>
        <w:gridCol w:w="9067"/>
      </w:tblGrid>
      <w:tr w:rsidR="00FC1216" w:rsidRPr="00C43EAB" w14:paraId="59544FE6" w14:textId="77777777" w:rsidTr="006208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tcPr>
          <w:p w14:paraId="373DCFA9" w14:textId="77777777" w:rsidR="006208FC" w:rsidRPr="00C43EAB" w:rsidRDefault="006208FC" w:rsidP="006208FC">
            <w:pPr>
              <w:jc w:val="center"/>
              <w:rPr>
                <w:rFonts w:ascii="ＭＳ 明朝" w:hAnsi="ＭＳ 明朝"/>
                <w:b w:val="0"/>
                <w:color w:val="auto"/>
                <w:kern w:val="0"/>
              </w:rPr>
            </w:pPr>
            <w:r w:rsidRPr="00C43EAB">
              <w:rPr>
                <w:rFonts w:ascii="ＭＳ 明朝" w:hAnsi="ＭＳ 明朝" w:hint="eastAsia"/>
                <w:b w:val="0"/>
                <w:color w:val="auto"/>
                <w:kern w:val="0"/>
              </w:rPr>
              <w:t>対　象　施　設</w:t>
            </w:r>
          </w:p>
        </w:tc>
      </w:tr>
      <w:tr w:rsidR="00FC1216" w:rsidRPr="00C43EAB" w14:paraId="54EE3BD1" w14:textId="77777777" w:rsidTr="006208FC">
        <w:tc>
          <w:tcPr>
            <w:cnfStyle w:val="001000000000" w:firstRow="0" w:lastRow="0" w:firstColumn="1" w:lastColumn="0" w:oddVBand="0" w:evenVBand="0" w:oddHBand="0" w:evenHBand="0" w:firstRowFirstColumn="0" w:firstRowLastColumn="0" w:lastRowFirstColumn="0" w:lastRowLastColumn="0"/>
            <w:tcW w:w="9067" w:type="dxa"/>
          </w:tcPr>
          <w:p w14:paraId="128A0BAA" w14:textId="5C5C15B7" w:rsidR="006208FC" w:rsidRPr="00C43EAB" w:rsidRDefault="006208FC" w:rsidP="006208FC">
            <w:pPr>
              <w:jc w:val="center"/>
              <w:rPr>
                <w:rFonts w:ascii="ＭＳ 明朝" w:hAnsi="ＭＳ 明朝"/>
                <w:b w:val="0"/>
                <w:color w:val="auto"/>
                <w:kern w:val="0"/>
              </w:rPr>
            </w:pPr>
            <w:r w:rsidRPr="00C43EAB">
              <w:rPr>
                <w:rFonts w:ascii="ＭＳ 明朝" w:hAnsi="ＭＳ 明朝" w:hint="eastAsia"/>
                <w:b w:val="0"/>
                <w:color w:val="auto"/>
                <w:kern w:val="0"/>
              </w:rPr>
              <w:t>青少年海洋センター</w:t>
            </w:r>
            <w:r w:rsidR="00473049" w:rsidRPr="00C43EAB">
              <w:rPr>
                <w:rFonts w:ascii="ＭＳ 明朝" w:hAnsi="ＭＳ 明朝" w:hint="eastAsia"/>
                <w:b w:val="0"/>
                <w:color w:val="auto"/>
                <w:kern w:val="0"/>
              </w:rPr>
              <w:t>・</w:t>
            </w:r>
            <w:r w:rsidRPr="00C43EAB">
              <w:rPr>
                <w:rFonts w:ascii="ＭＳ 明朝" w:hAnsi="ＭＳ 明朝" w:hint="eastAsia"/>
                <w:b w:val="0"/>
                <w:color w:val="auto"/>
                <w:kern w:val="0"/>
              </w:rPr>
              <w:t>ファミリー棟</w:t>
            </w:r>
          </w:p>
        </w:tc>
      </w:tr>
      <w:tr w:rsidR="00FC1216" w:rsidRPr="00C43EAB" w14:paraId="21779D3E" w14:textId="77777777" w:rsidTr="006208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tcPr>
          <w:p w14:paraId="5279B091" w14:textId="1E01FEC2" w:rsidR="006208FC" w:rsidRPr="00C43EAB" w:rsidRDefault="006208FC" w:rsidP="006208FC">
            <w:pPr>
              <w:jc w:val="center"/>
              <w:rPr>
                <w:rFonts w:ascii="ＭＳ 明朝" w:hAnsi="ＭＳ 明朝"/>
                <w:b w:val="0"/>
                <w:color w:val="auto"/>
              </w:rPr>
            </w:pPr>
            <w:r w:rsidRPr="00C43EAB">
              <w:rPr>
                <w:rFonts w:ascii="ＭＳ 明朝" w:hAnsi="ＭＳ 明朝" w:hint="eastAsia"/>
                <w:b w:val="0"/>
                <w:color w:val="auto"/>
              </w:rPr>
              <w:t>意見</w:t>
            </w:r>
            <w:r w:rsidR="00575EAF" w:rsidRPr="00C43EAB">
              <w:rPr>
                <w:rFonts w:ascii="ＭＳ 明朝" w:hAnsi="ＭＳ 明朝" w:hint="eastAsia"/>
                <w:b w:val="0"/>
                <w:color w:val="auto"/>
              </w:rPr>
              <w:t>99</w:t>
            </w:r>
          </w:p>
        </w:tc>
      </w:tr>
      <w:tr w:rsidR="00FC1216" w:rsidRPr="00C43EAB" w14:paraId="72C18C6E" w14:textId="77777777" w:rsidTr="006208FC">
        <w:tc>
          <w:tcPr>
            <w:cnfStyle w:val="001000000000" w:firstRow="0" w:lastRow="0" w:firstColumn="1" w:lastColumn="0" w:oddVBand="0" w:evenVBand="0" w:oddHBand="0" w:evenHBand="0" w:firstRowFirstColumn="0" w:firstRowLastColumn="0" w:lastRowFirstColumn="0" w:lastRowLastColumn="0"/>
            <w:tcW w:w="9067" w:type="dxa"/>
          </w:tcPr>
          <w:p w14:paraId="04D822F4" w14:textId="1831483F" w:rsidR="006208FC" w:rsidRPr="00C43EAB" w:rsidRDefault="006208FC" w:rsidP="006208FC">
            <w:pPr>
              <w:ind w:firstLineChars="100" w:firstLine="216"/>
              <w:rPr>
                <w:rFonts w:ascii="ＭＳ 明朝" w:hAnsi="ＭＳ 明朝"/>
                <w:b w:val="0"/>
                <w:color w:val="auto"/>
              </w:rPr>
            </w:pPr>
            <w:r w:rsidRPr="00C43EAB">
              <w:rPr>
                <w:rFonts w:ascii="ＭＳ 明朝" w:hAnsi="ＭＳ 明朝" w:hint="eastAsia"/>
                <w:b w:val="0"/>
                <w:color w:val="auto"/>
              </w:rPr>
              <w:t>大阪府は、毎年度、指定管理者が提出する収支報告書等において、本部経費が計上されているか否か</w:t>
            </w:r>
            <w:r w:rsidR="006C4B90" w:rsidRPr="00C43EAB">
              <w:rPr>
                <w:rFonts w:ascii="ＭＳ 明朝" w:hAnsi="ＭＳ 明朝" w:hint="eastAsia"/>
                <w:b w:val="0"/>
                <w:color w:val="auto"/>
              </w:rPr>
              <w:t>を</w:t>
            </w:r>
            <w:r w:rsidR="00BB0A8C" w:rsidRPr="00C43EAB">
              <w:rPr>
                <w:rFonts w:ascii="ＭＳ 明朝" w:hAnsi="ＭＳ 明朝" w:hint="eastAsia"/>
                <w:b w:val="0"/>
                <w:color w:val="auto"/>
              </w:rPr>
              <w:t>明記するよう求めるとともに、計上されている場合、</w:t>
            </w:r>
            <w:r w:rsidRPr="00C43EAB">
              <w:rPr>
                <w:rFonts w:ascii="ＭＳ 明朝" w:hAnsi="ＭＳ 明朝" w:hint="eastAsia"/>
                <w:b w:val="0"/>
                <w:color w:val="auto"/>
              </w:rPr>
              <w:t>その計算方法、考え方についても収支報告書等において明記させるべきである。</w:t>
            </w:r>
          </w:p>
        </w:tc>
      </w:tr>
      <w:tr w:rsidR="00FC1216" w:rsidRPr="00C43EAB" w14:paraId="470E3A62" w14:textId="77777777" w:rsidTr="006208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tcPr>
          <w:p w14:paraId="06355518" w14:textId="77777777" w:rsidR="006208FC" w:rsidRPr="00C43EAB" w:rsidRDefault="006208FC" w:rsidP="006208FC">
            <w:pPr>
              <w:jc w:val="center"/>
              <w:rPr>
                <w:rFonts w:ascii="ＭＳ 明朝" w:hAnsi="ＭＳ 明朝"/>
                <w:b w:val="0"/>
                <w:color w:val="auto"/>
              </w:rPr>
            </w:pPr>
            <w:r w:rsidRPr="00C43EAB">
              <w:rPr>
                <w:rFonts w:ascii="ＭＳ 明朝" w:hAnsi="ＭＳ 明朝" w:hint="eastAsia"/>
                <w:b w:val="0"/>
                <w:color w:val="auto"/>
                <w:kern w:val="0"/>
              </w:rPr>
              <w:t>事実関係及び理由</w:t>
            </w:r>
          </w:p>
        </w:tc>
      </w:tr>
      <w:tr w:rsidR="00FC1216" w:rsidRPr="00C43EAB" w14:paraId="54EA6376" w14:textId="77777777" w:rsidTr="006208FC">
        <w:tc>
          <w:tcPr>
            <w:cnfStyle w:val="001000000000" w:firstRow="0" w:lastRow="0" w:firstColumn="1" w:lastColumn="0" w:oddVBand="0" w:evenVBand="0" w:oddHBand="0" w:evenHBand="0" w:firstRowFirstColumn="0" w:firstRowLastColumn="0" w:lastRowFirstColumn="0" w:lastRowLastColumn="0"/>
            <w:tcW w:w="9067" w:type="dxa"/>
          </w:tcPr>
          <w:p w14:paraId="07E29214" w14:textId="77777777" w:rsidR="006208FC" w:rsidRPr="00C43EAB" w:rsidRDefault="006208FC" w:rsidP="00A61CCF">
            <w:pPr>
              <w:ind w:left="216" w:rightChars="-51" w:right="-110" w:hangingChars="100" w:hanging="216"/>
              <w:jc w:val="left"/>
              <w:rPr>
                <w:rFonts w:ascii="ＭＳ 明朝" w:hAnsi="ＭＳ 明朝"/>
                <w:b w:val="0"/>
                <w:color w:val="auto"/>
              </w:rPr>
            </w:pPr>
            <w:r w:rsidRPr="00C43EAB">
              <w:rPr>
                <w:rFonts w:ascii="ＭＳ 明朝" w:hAnsi="ＭＳ 明朝" w:hint="eastAsia"/>
                <w:b w:val="0"/>
                <w:color w:val="auto"/>
              </w:rPr>
              <w:t>１　指定管理者は、毎年度、所管課に対し、決算報告書を提出し、指定管理業務について収支内容を報告しているが、報告書類上、計上されている経費が全て直接経費なのか、一部、本部経費（間接経費）が含まれているかが判然としない。</w:t>
            </w:r>
          </w:p>
          <w:p w14:paraId="1A0ABFE4" w14:textId="77777777" w:rsidR="006208FC" w:rsidRPr="00C43EAB" w:rsidRDefault="006208FC" w:rsidP="00A61CCF">
            <w:pPr>
              <w:ind w:leftChars="100" w:left="216" w:rightChars="-51" w:right="-110" w:firstLineChars="100" w:firstLine="216"/>
              <w:jc w:val="left"/>
              <w:rPr>
                <w:rFonts w:ascii="ＭＳ 明朝" w:hAnsi="ＭＳ 明朝"/>
                <w:b w:val="0"/>
                <w:color w:val="auto"/>
              </w:rPr>
            </w:pPr>
            <w:r w:rsidRPr="00C43EAB">
              <w:rPr>
                <w:rFonts w:ascii="ＭＳ 明朝" w:hAnsi="ＭＳ 明朝" w:hint="eastAsia"/>
                <w:b w:val="0"/>
                <w:color w:val="auto"/>
              </w:rPr>
              <w:t>指定管理者へのヒアリングにおいては、本部経費を一定の計算式にて計上しているとの説明があった。</w:t>
            </w:r>
          </w:p>
          <w:p w14:paraId="29705144" w14:textId="77777777" w:rsidR="006208FC" w:rsidRPr="00C43EAB" w:rsidRDefault="006208FC" w:rsidP="00A61CCF">
            <w:pPr>
              <w:ind w:left="216" w:rightChars="-51" w:right="-110" w:hangingChars="100" w:hanging="216"/>
              <w:jc w:val="left"/>
              <w:rPr>
                <w:rFonts w:ascii="ＭＳ 明朝" w:hAnsi="ＭＳ 明朝"/>
                <w:b w:val="0"/>
                <w:color w:val="auto"/>
              </w:rPr>
            </w:pPr>
            <w:r w:rsidRPr="00C43EAB">
              <w:rPr>
                <w:rFonts w:ascii="ＭＳ 明朝" w:hAnsi="ＭＳ 明朝" w:hint="eastAsia"/>
                <w:b w:val="0"/>
                <w:color w:val="auto"/>
              </w:rPr>
              <w:t>２　本部経費（間接経費）を計上するかどうかは、指定管理者の判断に委ねられるべきところではあるが、所管課は、指定管理者の収支実態を正確に把握するため、指定管理者に対し、収支報告に本部経費が含まれているか否かを明記するよう求めるとともに、本部経費を計上している場合には、その計算方法、考え方について収支報告の際に明記させるべきである。</w:t>
            </w:r>
          </w:p>
        </w:tc>
      </w:tr>
    </w:tbl>
    <w:p w14:paraId="5C35CBC6" w14:textId="77777777" w:rsidR="00BC502D" w:rsidRPr="00C43EAB" w:rsidRDefault="00BC502D" w:rsidP="006208FC">
      <w:pPr>
        <w:rPr>
          <w:rFonts w:ascii="ＭＳ 明朝" w:hAnsi="ＭＳ 明朝"/>
          <w:szCs w:val="22"/>
        </w:rPr>
      </w:pPr>
    </w:p>
    <w:p w14:paraId="122C2D51" w14:textId="4D972DBF" w:rsidR="006208FC" w:rsidRPr="00C43EAB" w:rsidRDefault="006208FC" w:rsidP="006208FC">
      <w:pPr>
        <w:rPr>
          <w:rFonts w:ascii="ＭＳ 明朝" w:hAnsi="ＭＳ 明朝"/>
          <w:szCs w:val="22"/>
        </w:rPr>
      </w:pPr>
      <w:r w:rsidRPr="00C43EAB">
        <w:rPr>
          <w:rFonts w:ascii="ＭＳ 明朝" w:hAnsi="ＭＳ 明朝" w:hint="eastAsia"/>
          <w:szCs w:val="22"/>
        </w:rPr>
        <w:t>【意見</w:t>
      </w:r>
      <w:r w:rsidR="00575EAF" w:rsidRPr="00C43EAB">
        <w:rPr>
          <w:rFonts w:ascii="ＭＳ 明朝" w:hAnsi="ＭＳ 明朝" w:hint="eastAsia"/>
          <w:szCs w:val="22"/>
        </w:rPr>
        <w:t>100</w:t>
      </w:r>
      <w:r w:rsidRPr="00C43EAB">
        <w:rPr>
          <w:rFonts w:ascii="ＭＳ 明朝" w:hAnsi="ＭＳ 明朝" w:hint="eastAsia"/>
          <w:szCs w:val="22"/>
        </w:rPr>
        <w:t>】備品管理</w:t>
      </w:r>
    </w:p>
    <w:tbl>
      <w:tblPr>
        <w:tblStyle w:val="GridTable6Colorful"/>
        <w:tblW w:w="9067" w:type="dxa"/>
        <w:tblLook w:val="0480" w:firstRow="0" w:lastRow="0" w:firstColumn="1" w:lastColumn="0" w:noHBand="0" w:noVBand="1"/>
      </w:tblPr>
      <w:tblGrid>
        <w:gridCol w:w="9067"/>
      </w:tblGrid>
      <w:tr w:rsidR="00FC1216" w:rsidRPr="00C43EAB" w14:paraId="18575D4A" w14:textId="77777777" w:rsidTr="006208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tcPr>
          <w:p w14:paraId="43D332F9" w14:textId="77777777" w:rsidR="006208FC" w:rsidRPr="00C43EAB" w:rsidRDefault="006208FC" w:rsidP="006208FC">
            <w:pPr>
              <w:jc w:val="center"/>
              <w:rPr>
                <w:rFonts w:ascii="ＭＳ 明朝" w:hAnsi="ＭＳ 明朝"/>
                <w:b w:val="0"/>
                <w:color w:val="auto"/>
                <w:kern w:val="0"/>
              </w:rPr>
            </w:pPr>
            <w:r w:rsidRPr="00C43EAB">
              <w:rPr>
                <w:rFonts w:ascii="ＭＳ 明朝" w:hAnsi="ＭＳ 明朝" w:hint="eastAsia"/>
                <w:b w:val="0"/>
                <w:color w:val="auto"/>
                <w:kern w:val="0"/>
              </w:rPr>
              <w:t>対　象　施　設</w:t>
            </w:r>
          </w:p>
        </w:tc>
      </w:tr>
      <w:tr w:rsidR="00FC1216" w:rsidRPr="00C43EAB" w14:paraId="7D577B6C" w14:textId="77777777" w:rsidTr="006208FC">
        <w:tc>
          <w:tcPr>
            <w:cnfStyle w:val="001000000000" w:firstRow="0" w:lastRow="0" w:firstColumn="1" w:lastColumn="0" w:oddVBand="0" w:evenVBand="0" w:oddHBand="0" w:evenHBand="0" w:firstRowFirstColumn="0" w:firstRowLastColumn="0" w:lastRowFirstColumn="0" w:lastRowLastColumn="0"/>
            <w:tcW w:w="9067" w:type="dxa"/>
          </w:tcPr>
          <w:p w14:paraId="6AA2A9C3" w14:textId="4823CB60" w:rsidR="006208FC" w:rsidRPr="00C43EAB" w:rsidRDefault="006208FC" w:rsidP="006208FC">
            <w:pPr>
              <w:jc w:val="center"/>
              <w:rPr>
                <w:rFonts w:ascii="ＭＳ 明朝" w:hAnsi="ＭＳ 明朝"/>
                <w:b w:val="0"/>
                <w:color w:val="auto"/>
                <w:kern w:val="0"/>
              </w:rPr>
            </w:pPr>
            <w:r w:rsidRPr="00C43EAB">
              <w:rPr>
                <w:rFonts w:ascii="ＭＳ 明朝" w:hAnsi="ＭＳ 明朝" w:hint="eastAsia"/>
                <w:b w:val="0"/>
                <w:color w:val="auto"/>
                <w:kern w:val="0"/>
              </w:rPr>
              <w:t>青少年海洋センター</w:t>
            </w:r>
            <w:r w:rsidR="00473049" w:rsidRPr="00C43EAB">
              <w:rPr>
                <w:rFonts w:ascii="ＭＳ 明朝" w:hAnsi="ＭＳ 明朝" w:hint="eastAsia"/>
                <w:b w:val="0"/>
                <w:color w:val="auto"/>
                <w:kern w:val="0"/>
              </w:rPr>
              <w:t>・</w:t>
            </w:r>
            <w:r w:rsidRPr="00C43EAB">
              <w:rPr>
                <w:rFonts w:ascii="ＭＳ 明朝" w:hAnsi="ＭＳ 明朝" w:hint="eastAsia"/>
                <w:b w:val="0"/>
                <w:color w:val="auto"/>
                <w:kern w:val="0"/>
              </w:rPr>
              <w:t>ファミリー棟</w:t>
            </w:r>
          </w:p>
        </w:tc>
      </w:tr>
      <w:tr w:rsidR="00FC1216" w:rsidRPr="00C43EAB" w14:paraId="0D6FA907" w14:textId="77777777" w:rsidTr="006208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tcPr>
          <w:p w14:paraId="2026D96B" w14:textId="3BC2C6FD" w:rsidR="006208FC" w:rsidRPr="00C43EAB" w:rsidRDefault="006208FC" w:rsidP="006208FC">
            <w:pPr>
              <w:jc w:val="center"/>
              <w:rPr>
                <w:rFonts w:ascii="ＭＳ 明朝" w:hAnsi="ＭＳ 明朝"/>
                <w:b w:val="0"/>
                <w:color w:val="auto"/>
              </w:rPr>
            </w:pPr>
            <w:r w:rsidRPr="00C43EAB">
              <w:rPr>
                <w:rFonts w:ascii="ＭＳ 明朝" w:hAnsi="ＭＳ 明朝" w:hint="eastAsia"/>
                <w:b w:val="0"/>
                <w:color w:val="auto"/>
              </w:rPr>
              <w:t>意見</w:t>
            </w:r>
            <w:r w:rsidR="00575EAF" w:rsidRPr="00C43EAB">
              <w:rPr>
                <w:rFonts w:ascii="ＭＳ 明朝" w:hAnsi="ＭＳ 明朝" w:hint="eastAsia"/>
                <w:b w:val="0"/>
                <w:color w:val="auto"/>
              </w:rPr>
              <w:t>100</w:t>
            </w:r>
          </w:p>
        </w:tc>
      </w:tr>
      <w:tr w:rsidR="00FC1216" w:rsidRPr="00C43EAB" w14:paraId="0E0E1635" w14:textId="77777777" w:rsidTr="006208FC">
        <w:tc>
          <w:tcPr>
            <w:cnfStyle w:val="001000000000" w:firstRow="0" w:lastRow="0" w:firstColumn="1" w:lastColumn="0" w:oddVBand="0" w:evenVBand="0" w:oddHBand="0" w:evenHBand="0" w:firstRowFirstColumn="0" w:firstRowLastColumn="0" w:lastRowFirstColumn="0" w:lastRowLastColumn="0"/>
            <w:tcW w:w="9067" w:type="dxa"/>
          </w:tcPr>
          <w:p w14:paraId="0FB42C24" w14:textId="59D87EDB" w:rsidR="006208FC" w:rsidRPr="00C43EAB" w:rsidRDefault="006208FC" w:rsidP="006208FC">
            <w:pPr>
              <w:rPr>
                <w:rFonts w:ascii="ＭＳ 明朝" w:hAnsi="ＭＳ 明朝"/>
                <w:b w:val="0"/>
                <w:color w:val="auto"/>
              </w:rPr>
            </w:pPr>
            <w:r w:rsidRPr="00C43EAB">
              <w:rPr>
                <w:rFonts w:ascii="ＭＳ 明朝" w:hAnsi="ＭＳ 明朝" w:hint="eastAsia"/>
                <w:b w:val="0"/>
                <w:color w:val="auto"/>
              </w:rPr>
              <w:t xml:space="preserve">　大阪府は、施設内にある府貸与備品の</w:t>
            </w:r>
            <w:r w:rsidR="004E1471" w:rsidRPr="00C43EAB">
              <w:rPr>
                <w:rFonts w:ascii="ＭＳ 明朝" w:hAnsi="ＭＳ 明朝" w:hint="eastAsia"/>
                <w:b w:val="0"/>
                <w:color w:val="auto"/>
              </w:rPr>
              <w:t>備品ラベル</w:t>
            </w:r>
            <w:r w:rsidRPr="00C43EAB">
              <w:rPr>
                <w:rFonts w:ascii="ＭＳ 明朝" w:hAnsi="ＭＳ 明朝" w:hint="eastAsia"/>
                <w:b w:val="0"/>
                <w:color w:val="auto"/>
              </w:rPr>
              <w:t>を契約書添付の貸与備品一覧と照合しやすいよう現在の備品番号や所管課を反映した新たな</w:t>
            </w:r>
            <w:r w:rsidR="004E1471" w:rsidRPr="00C43EAB">
              <w:rPr>
                <w:rFonts w:ascii="ＭＳ 明朝" w:hAnsi="ＭＳ 明朝" w:hint="eastAsia"/>
                <w:b w:val="0"/>
                <w:color w:val="auto"/>
              </w:rPr>
              <w:t>備品ラベル</w:t>
            </w:r>
            <w:r w:rsidRPr="00C43EAB">
              <w:rPr>
                <w:rFonts w:ascii="ＭＳ 明朝" w:hAnsi="ＭＳ 明朝" w:hint="eastAsia"/>
                <w:b w:val="0"/>
                <w:color w:val="auto"/>
              </w:rPr>
              <w:t>を貼付しなおすとともに、備品のみならず大阪府の貸与する物品の一覧表を作成すべきである。</w:t>
            </w:r>
          </w:p>
        </w:tc>
      </w:tr>
      <w:tr w:rsidR="00FC1216" w:rsidRPr="00C43EAB" w14:paraId="5A0E9FF6" w14:textId="77777777" w:rsidTr="006208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tcPr>
          <w:p w14:paraId="4D769A6A" w14:textId="77777777" w:rsidR="006208FC" w:rsidRPr="00C43EAB" w:rsidRDefault="006208FC" w:rsidP="006208FC">
            <w:pPr>
              <w:jc w:val="center"/>
              <w:rPr>
                <w:rFonts w:ascii="ＭＳ 明朝" w:hAnsi="ＭＳ 明朝"/>
                <w:b w:val="0"/>
                <w:color w:val="auto"/>
              </w:rPr>
            </w:pPr>
            <w:r w:rsidRPr="00C43EAB">
              <w:rPr>
                <w:rFonts w:ascii="ＭＳ 明朝" w:hAnsi="ＭＳ 明朝" w:hint="eastAsia"/>
                <w:b w:val="0"/>
                <w:color w:val="auto"/>
                <w:kern w:val="0"/>
              </w:rPr>
              <w:t>事実関係及び理由</w:t>
            </w:r>
          </w:p>
        </w:tc>
      </w:tr>
      <w:tr w:rsidR="00FC1216" w:rsidRPr="00C43EAB" w14:paraId="55A3CD48" w14:textId="77777777" w:rsidTr="006208FC">
        <w:tc>
          <w:tcPr>
            <w:cnfStyle w:val="001000000000" w:firstRow="0" w:lastRow="0" w:firstColumn="1" w:lastColumn="0" w:oddVBand="0" w:evenVBand="0" w:oddHBand="0" w:evenHBand="0" w:firstRowFirstColumn="0" w:firstRowLastColumn="0" w:lastRowFirstColumn="0" w:lastRowLastColumn="0"/>
            <w:tcW w:w="9067" w:type="dxa"/>
          </w:tcPr>
          <w:p w14:paraId="7E1B76D5" w14:textId="77777777" w:rsidR="006208FC" w:rsidRPr="00C43EAB" w:rsidRDefault="006208FC" w:rsidP="00A61CCF">
            <w:pPr>
              <w:ind w:left="216" w:rightChars="-51" w:right="-110" w:hangingChars="100" w:hanging="216"/>
              <w:jc w:val="left"/>
              <w:rPr>
                <w:rFonts w:ascii="ＭＳ 明朝" w:hAnsi="ＭＳ 明朝"/>
                <w:b w:val="0"/>
                <w:color w:val="auto"/>
              </w:rPr>
            </w:pPr>
            <w:r w:rsidRPr="00C43EAB">
              <w:rPr>
                <w:rFonts w:ascii="ＭＳ 明朝" w:hAnsi="ＭＳ 明朝" w:hint="eastAsia"/>
                <w:b w:val="0"/>
                <w:color w:val="auto"/>
              </w:rPr>
              <w:t>１　大阪府青少年海洋センター管理運営業務契約書（以下「委託契約書」という。）には、貸与備品一覧表が添付されており、同一覧表に基づき大阪府の貸与する物品を管理しているところ、施設の往査において、貸与備品一覧表の物品番号に即したシールが貼付されていない状況が確認された。</w:t>
            </w:r>
          </w:p>
          <w:p w14:paraId="7EAABABE" w14:textId="32644155" w:rsidR="006208FC" w:rsidRPr="00C43EAB" w:rsidRDefault="006208FC" w:rsidP="00A61CCF">
            <w:pPr>
              <w:ind w:left="216" w:rightChars="-51" w:right="-110" w:hangingChars="100" w:hanging="216"/>
              <w:jc w:val="left"/>
              <w:rPr>
                <w:rFonts w:ascii="ＭＳ 明朝" w:hAnsi="ＭＳ 明朝"/>
                <w:b w:val="0"/>
                <w:color w:val="auto"/>
              </w:rPr>
            </w:pPr>
            <w:r w:rsidRPr="00C43EAB">
              <w:rPr>
                <w:rFonts w:ascii="ＭＳ 明朝" w:hAnsi="ＭＳ 明朝" w:hint="eastAsia"/>
                <w:b w:val="0"/>
                <w:color w:val="auto"/>
              </w:rPr>
              <w:t xml:space="preserve">　　かつての古い管理シールが貼付されているもの（台帳の通し番号と異なる）（冷蔵庫</w:t>
            </w:r>
            <w:r w:rsidR="00BC52B9" w:rsidRPr="00C43EAB">
              <w:rPr>
                <w:rFonts w:ascii="ＭＳ 明朝" w:hAnsi="ＭＳ 明朝" w:hint="eastAsia"/>
                <w:b w:val="0"/>
                <w:color w:val="auto"/>
              </w:rPr>
              <w:t>、</w:t>
            </w:r>
            <w:r w:rsidRPr="00C43EAB">
              <w:rPr>
                <w:rFonts w:ascii="ＭＳ 明朝" w:hAnsi="ＭＳ 明朝" w:hint="eastAsia"/>
                <w:b w:val="0"/>
                <w:color w:val="auto"/>
              </w:rPr>
              <w:t>厨房機械</w:t>
            </w:r>
            <w:r w:rsidR="00BC52B9" w:rsidRPr="00C43EAB">
              <w:rPr>
                <w:rFonts w:ascii="ＭＳ 明朝" w:hAnsi="ＭＳ 明朝" w:hint="eastAsia"/>
                <w:b w:val="0"/>
                <w:color w:val="auto"/>
              </w:rPr>
              <w:t>、</w:t>
            </w:r>
            <w:r w:rsidRPr="00C43EAB">
              <w:rPr>
                <w:rFonts w:ascii="ＭＳ 明朝" w:hAnsi="ＭＳ 明朝" w:hint="eastAsia"/>
                <w:b w:val="0"/>
                <w:color w:val="auto"/>
              </w:rPr>
              <w:t>チェア</w:t>
            </w:r>
            <w:r w:rsidR="00BC52B9" w:rsidRPr="00C43EAB">
              <w:rPr>
                <w:rFonts w:ascii="ＭＳ 明朝" w:hAnsi="ＭＳ 明朝" w:hint="eastAsia"/>
                <w:b w:val="0"/>
                <w:color w:val="auto"/>
              </w:rPr>
              <w:t>、</w:t>
            </w:r>
            <w:r w:rsidRPr="00C43EAB">
              <w:rPr>
                <w:rFonts w:ascii="ＭＳ 明朝" w:hAnsi="ＭＳ 明朝" w:hint="eastAsia"/>
                <w:b w:val="0"/>
                <w:color w:val="auto"/>
              </w:rPr>
              <w:t>テーブル</w:t>
            </w:r>
            <w:r w:rsidR="00BC52B9" w:rsidRPr="00C43EAB">
              <w:rPr>
                <w:rFonts w:ascii="ＭＳ 明朝" w:hAnsi="ＭＳ 明朝" w:hint="eastAsia"/>
                <w:b w:val="0"/>
                <w:color w:val="auto"/>
              </w:rPr>
              <w:t>、</w:t>
            </w:r>
            <w:r w:rsidRPr="00C43EAB">
              <w:rPr>
                <w:rFonts w:ascii="ＭＳ 明朝" w:hAnsi="ＭＳ 明朝" w:hint="eastAsia"/>
                <w:b w:val="0"/>
                <w:color w:val="auto"/>
              </w:rPr>
              <w:t>イス</w:t>
            </w:r>
            <w:r w:rsidR="00BC52B9" w:rsidRPr="00C43EAB">
              <w:rPr>
                <w:rFonts w:ascii="ＭＳ 明朝" w:hAnsi="ＭＳ 明朝" w:hint="eastAsia"/>
                <w:b w:val="0"/>
                <w:color w:val="auto"/>
              </w:rPr>
              <w:t>、</w:t>
            </w:r>
            <w:r w:rsidRPr="00C43EAB">
              <w:rPr>
                <w:rFonts w:ascii="ＭＳ 明朝" w:hAnsi="ＭＳ 明朝" w:hint="eastAsia"/>
                <w:b w:val="0"/>
                <w:color w:val="auto"/>
              </w:rPr>
              <w:t>テレビ</w:t>
            </w:r>
            <w:r w:rsidR="00BC52B9" w:rsidRPr="00C43EAB">
              <w:rPr>
                <w:rFonts w:ascii="ＭＳ 明朝" w:hAnsi="ＭＳ 明朝" w:hint="eastAsia"/>
                <w:b w:val="0"/>
                <w:color w:val="auto"/>
              </w:rPr>
              <w:t>、</w:t>
            </w:r>
            <w:r w:rsidRPr="00C43EAB">
              <w:rPr>
                <w:rFonts w:ascii="ＭＳ 明朝" w:hAnsi="ＭＳ 明朝" w:hint="eastAsia"/>
                <w:b w:val="0"/>
                <w:color w:val="auto"/>
              </w:rPr>
              <w:t>ベッド</w:t>
            </w:r>
            <w:r w:rsidR="00BC52B9" w:rsidRPr="00C43EAB">
              <w:rPr>
                <w:rFonts w:ascii="ＭＳ 明朝" w:hAnsi="ＭＳ 明朝" w:hint="eastAsia"/>
                <w:b w:val="0"/>
                <w:color w:val="auto"/>
              </w:rPr>
              <w:t>、</w:t>
            </w:r>
            <w:r w:rsidRPr="00C43EAB">
              <w:rPr>
                <w:rFonts w:ascii="ＭＳ 明朝" w:hAnsi="ＭＳ 明朝" w:hint="eastAsia"/>
                <w:b w:val="0"/>
                <w:color w:val="auto"/>
              </w:rPr>
              <w:t>望遠鏡</w:t>
            </w:r>
            <w:r w:rsidR="00BC52B9" w:rsidRPr="00C43EAB">
              <w:rPr>
                <w:rFonts w:ascii="ＭＳ 明朝" w:hAnsi="ＭＳ 明朝" w:hint="eastAsia"/>
                <w:b w:val="0"/>
                <w:color w:val="auto"/>
              </w:rPr>
              <w:t>、</w:t>
            </w:r>
            <w:r w:rsidRPr="00C43EAB">
              <w:rPr>
                <w:rFonts w:ascii="ＭＳ 明朝" w:hAnsi="ＭＳ 明朝" w:hint="eastAsia"/>
                <w:b w:val="0"/>
                <w:color w:val="auto"/>
              </w:rPr>
              <w:t>ヨット、ピアノ等。）や、貸与備品一覧表掲載の物品であるものの、シールが一切貼付されていないもの（ヨット運搬車</w:t>
            </w:r>
            <w:r w:rsidR="00BC52B9" w:rsidRPr="00C43EAB">
              <w:rPr>
                <w:rFonts w:ascii="ＭＳ 明朝" w:hAnsi="ＭＳ 明朝" w:hint="eastAsia"/>
                <w:b w:val="0"/>
                <w:color w:val="auto"/>
              </w:rPr>
              <w:t>、</w:t>
            </w:r>
            <w:r w:rsidRPr="00C43EAB">
              <w:rPr>
                <w:rFonts w:ascii="ＭＳ 明朝" w:hAnsi="ＭＳ 明朝" w:hint="eastAsia"/>
                <w:b w:val="0"/>
                <w:color w:val="auto"/>
              </w:rPr>
              <w:t>製氷機</w:t>
            </w:r>
            <w:r w:rsidR="00BC52B9" w:rsidRPr="00C43EAB">
              <w:rPr>
                <w:rFonts w:ascii="ＭＳ 明朝" w:hAnsi="ＭＳ 明朝" w:hint="eastAsia"/>
                <w:b w:val="0"/>
                <w:color w:val="auto"/>
              </w:rPr>
              <w:t>、</w:t>
            </w:r>
            <w:r w:rsidRPr="00C43EAB">
              <w:rPr>
                <w:rFonts w:ascii="ＭＳ 明朝" w:hAnsi="ＭＳ 明朝" w:hint="eastAsia"/>
                <w:b w:val="0"/>
                <w:color w:val="auto"/>
              </w:rPr>
              <w:t>高圧洗浄機等）があった。</w:t>
            </w:r>
          </w:p>
          <w:p w14:paraId="76CB047B" w14:textId="77777777" w:rsidR="006208FC" w:rsidRPr="00C43EAB" w:rsidRDefault="006208FC" w:rsidP="006208FC">
            <w:pPr>
              <w:ind w:left="216" w:right="35" w:hangingChars="100" w:hanging="216"/>
              <w:jc w:val="left"/>
              <w:rPr>
                <w:rFonts w:ascii="ＭＳ 明朝" w:hAnsi="ＭＳ 明朝"/>
                <w:b w:val="0"/>
                <w:color w:val="auto"/>
              </w:rPr>
            </w:pPr>
            <w:r w:rsidRPr="00C43EAB">
              <w:rPr>
                <w:rFonts w:ascii="ＭＳ 明朝" w:hAnsi="ＭＳ 明朝" w:hint="eastAsia"/>
                <w:b w:val="0"/>
                <w:color w:val="auto"/>
              </w:rPr>
              <w:t xml:space="preserve">　　貸与備品一覧表に基づく管理シールの貼付は漏れなく行うべきである。</w:t>
            </w:r>
          </w:p>
          <w:p w14:paraId="6577CD74" w14:textId="2B319B6F" w:rsidR="006208FC" w:rsidRPr="00C43EAB" w:rsidRDefault="006208FC" w:rsidP="00A61CCF">
            <w:pPr>
              <w:ind w:leftChars="16" w:left="251" w:rightChars="-51" w:right="-110" w:hangingChars="100" w:hanging="216"/>
              <w:jc w:val="left"/>
              <w:rPr>
                <w:rFonts w:ascii="ＭＳ 明朝" w:hAnsi="ＭＳ 明朝"/>
                <w:b w:val="0"/>
                <w:color w:val="auto"/>
              </w:rPr>
            </w:pPr>
            <w:r w:rsidRPr="00C43EAB">
              <w:rPr>
                <w:rFonts w:ascii="ＭＳ 明朝" w:hAnsi="ＭＳ 明朝" w:hint="eastAsia"/>
                <w:b w:val="0"/>
                <w:color w:val="auto"/>
              </w:rPr>
              <w:t>２　また、貸与備品一覧表には記載がなく</w:t>
            </w:r>
            <w:r w:rsidR="00BC52B9" w:rsidRPr="00C43EAB">
              <w:rPr>
                <w:rFonts w:ascii="ＭＳ 明朝" w:hAnsi="ＭＳ 明朝" w:hint="eastAsia"/>
                <w:b w:val="0"/>
                <w:color w:val="auto"/>
              </w:rPr>
              <w:t>、</w:t>
            </w:r>
            <w:r w:rsidRPr="00C43EAB">
              <w:rPr>
                <w:rFonts w:ascii="ＭＳ 明朝" w:hAnsi="ＭＳ 明朝" w:hint="eastAsia"/>
                <w:b w:val="0"/>
                <w:color w:val="auto"/>
              </w:rPr>
              <w:t>かつ</w:t>
            </w:r>
            <w:r w:rsidR="00BC52B9" w:rsidRPr="00C43EAB">
              <w:rPr>
                <w:rFonts w:ascii="ＭＳ 明朝" w:hAnsi="ＭＳ 明朝" w:hint="eastAsia"/>
                <w:b w:val="0"/>
                <w:color w:val="auto"/>
              </w:rPr>
              <w:t>、</w:t>
            </w:r>
            <w:r w:rsidRPr="00C43EAB">
              <w:rPr>
                <w:rFonts w:ascii="ＭＳ 明朝" w:hAnsi="ＭＳ 明朝" w:hint="eastAsia"/>
                <w:b w:val="0"/>
                <w:color w:val="auto"/>
              </w:rPr>
              <w:t>シールの貼付もなく</w:t>
            </w:r>
            <w:r w:rsidR="00BC52B9" w:rsidRPr="00C43EAB">
              <w:rPr>
                <w:rFonts w:ascii="ＭＳ 明朝" w:hAnsi="ＭＳ 明朝" w:hint="eastAsia"/>
                <w:b w:val="0"/>
                <w:color w:val="auto"/>
              </w:rPr>
              <w:t>、</w:t>
            </w:r>
            <w:r w:rsidRPr="00C43EAB">
              <w:rPr>
                <w:rFonts w:ascii="ＭＳ 明朝" w:hAnsi="ＭＳ 明朝" w:hint="eastAsia"/>
                <w:b w:val="0"/>
                <w:color w:val="auto"/>
              </w:rPr>
              <w:t>外形上</w:t>
            </w:r>
            <w:r w:rsidR="00BC52B9" w:rsidRPr="00C43EAB">
              <w:rPr>
                <w:rFonts w:ascii="ＭＳ 明朝" w:hAnsi="ＭＳ 明朝" w:hint="eastAsia"/>
                <w:b w:val="0"/>
                <w:color w:val="auto"/>
              </w:rPr>
              <w:t>、</w:t>
            </w:r>
            <w:r w:rsidR="00FC46D4" w:rsidRPr="00C43EAB">
              <w:rPr>
                <w:rFonts w:ascii="ＭＳ 明朝" w:hAnsi="ＭＳ 明朝" w:hint="eastAsia"/>
                <w:b w:val="0"/>
                <w:color w:val="auto"/>
              </w:rPr>
              <w:t>大阪</w:t>
            </w:r>
            <w:r w:rsidRPr="00C43EAB">
              <w:rPr>
                <w:rFonts w:ascii="ＭＳ 明朝" w:hAnsi="ＭＳ 明朝" w:hint="eastAsia"/>
                <w:b w:val="0"/>
                <w:color w:val="auto"/>
              </w:rPr>
              <w:t>府の物品と指定管理者所有の物品の区別が判然としないものがあった（海洋</w:t>
            </w:r>
            <w:r w:rsidRPr="00C43EAB">
              <w:rPr>
                <w:rFonts w:ascii="ＭＳ 明朝" w:hAnsi="ＭＳ 明朝"/>
                <w:b w:val="0"/>
                <w:color w:val="auto"/>
              </w:rPr>
              <w:t>C内の貝殻の展示品</w:t>
            </w:r>
            <w:r w:rsidR="00BC52B9" w:rsidRPr="00C43EAB">
              <w:rPr>
                <w:rFonts w:ascii="ＭＳ 明朝" w:hAnsi="ＭＳ 明朝"/>
                <w:b w:val="0"/>
                <w:color w:val="auto"/>
              </w:rPr>
              <w:t>、</w:t>
            </w:r>
            <w:r w:rsidRPr="00C43EAB">
              <w:rPr>
                <w:rFonts w:ascii="ＭＳ 明朝" w:hAnsi="ＭＳ 明朝"/>
                <w:b w:val="0"/>
                <w:color w:val="auto"/>
              </w:rPr>
              <w:t>長椅子</w:t>
            </w:r>
            <w:r w:rsidR="00BC52B9" w:rsidRPr="00C43EAB">
              <w:rPr>
                <w:rFonts w:ascii="ＭＳ 明朝" w:hAnsi="ＭＳ 明朝"/>
                <w:b w:val="0"/>
                <w:color w:val="auto"/>
              </w:rPr>
              <w:t>、</w:t>
            </w:r>
            <w:r w:rsidRPr="00C43EAB">
              <w:rPr>
                <w:rFonts w:ascii="ＭＳ 明朝" w:hAnsi="ＭＳ 明朝"/>
                <w:b w:val="0"/>
                <w:color w:val="auto"/>
              </w:rPr>
              <w:t>ファミリー棟内の厨房内ウォーマー</w:t>
            </w:r>
            <w:r w:rsidR="00BC52B9" w:rsidRPr="00C43EAB">
              <w:rPr>
                <w:rFonts w:ascii="ＭＳ 明朝" w:hAnsi="ＭＳ 明朝"/>
                <w:b w:val="0"/>
                <w:color w:val="auto"/>
              </w:rPr>
              <w:t>、</w:t>
            </w:r>
            <w:r w:rsidRPr="00C43EAB">
              <w:rPr>
                <w:rFonts w:ascii="ＭＳ 明朝" w:hAnsi="ＭＳ 明朝"/>
                <w:b w:val="0"/>
                <w:color w:val="auto"/>
              </w:rPr>
              <w:t>受付台</w:t>
            </w:r>
            <w:r w:rsidR="00BC52B9" w:rsidRPr="00C43EAB">
              <w:rPr>
                <w:rFonts w:ascii="ＭＳ 明朝" w:hAnsi="ＭＳ 明朝"/>
                <w:b w:val="0"/>
                <w:color w:val="auto"/>
              </w:rPr>
              <w:t>、</w:t>
            </w:r>
            <w:r w:rsidRPr="00C43EAB">
              <w:rPr>
                <w:rFonts w:ascii="ＭＳ 明朝" w:hAnsi="ＭＳ 明朝"/>
                <w:b w:val="0"/>
                <w:color w:val="auto"/>
              </w:rPr>
              <w:t>座敷テーブル等）。</w:t>
            </w:r>
          </w:p>
          <w:p w14:paraId="4011D533" w14:textId="77777777" w:rsidR="006208FC" w:rsidRPr="00C43EAB" w:rsidRDefault="006208FC" w:rsidP="00A61CCF">
            <w:pPr>
              <w:ind w:left="216" w:rightChars="-51" w:right="-110" w:hangingChars="100" w:hanging="216"/>
              <w:jc w:val="left"/>
              <w:rPr>
                <w:rFonts w:ascii="ＭＳ 明朝" w:hAnsi="ＭＳ 明朝"/>
                <w:b w:val="0"/>
                <w:color w:val="auto"/>
              </w:rPr>
            </w:pPr>
            <w:r w:rsidRPr="00C43EAB">
              <w:rPr>
                <w:rFonts w:ascii="ＭＳ 明朝" w:hAnsi="ＭＳ 明朝" w:hint="eastAsia"/>
                <w:b w:val="0"/>
                <w:color w:val="auto"/>
              </w:rPr>
              <w:t>３　加えて、貸与備品一覧表に掲載されているのは、備品のみであり、</w:t>
            </w:r>
            <w:r w:rsidRPr="00C43EAB">
              <w:rPr>
                <w:rFonts w:ascii="ＭＳ 明朝" w:hAnsi="ＭＳ 明朝"/>
                <w:b w:val="0"/>
                <w:color w:val="auto"/>
              </w:rPr>
              <w:t>10万円未満の物品は掲載されていない。</w:t>
            </w:r>
          </w:p>
          <w:p w14:paraId="072CDB40" w14:textId="77777777" w:rsidR="006208FC" w:rsidRPr="00C43EAB" w:rsidRDefault="006208FC" w:rsidP="00A61CCF">
            <w:pPr>
              <w:ind w:leftChars="100" w:left="216" w:rightChars="-51" w:right="-110" w:firstLineChars="100" w:firstLine="216"/>
              <w:jc w:val="left"/>
              <w:rPr>
                <w:rFonts w:ascii="ＭＳ 明朝" w:hAnsi="ＭＳ 明朝"/>
                <w:b w:val="0"/>
                <w:color w:val="auto"/>
              </w:rPr>
            </w:pPr>
            <w:r w:rsidRPr="00C43EAB">
              <w:rPr>
                <w:rFonts w:ascii="ＭＳ 明朝" w:hAnsi="ＭＳ 明朝" w:hint="eastAsia"/>
                <w:b w:val="0"/>
                <w:color w:val="auto"/>
              </w:rPr>
              <w:t>本来、大阪府が貸与している物品については、備品であるか否かを問わず、所管課は一覧表にて特定のうえ、貸与すべきである。</w:t>
            </w:r>
          </w:p>
          <w:p w14:paraId="5EE3D1EE" w14:textId="77777777" w:rsidR="006208FC" w:rsidRPr="00C43EAB" w:rsidRDefault="006208FC" w:rsidP="00A61CCF">
            <w:pPr>
              <w:ind w:leftChars="100" w:left="216" w:rightChars="-51" w:right="-110" w:firstLineChars="100" w:firstLine="216"/>
              <w:jc w:val="left"/>
              <w:rPr>
                <w:rFonts w:ascii="ＭＳ 明朝" w:hAnsi="ＭＳ 明朝"/>
                <w:b w:val="0"/>
                <w:color w:val="auto"/>
              </w:rPr>
            </w:pPr>
            <w:r w:rsidRPr="00C43EAB">
              <w:rPr>
                <w:rFonts w:ascii="ＭＳ 明朝" w:hAnsi="ＭＳ 明朝" w:hint="eastAsia"/>
                <w:b w:val="0"/>
                <w:color w:val="auto"/>
              </w:rPr>
              <w:t>なお、委託契約書第</w:t>
            </w:r>
            <w:r w:rsidRPr="00C43EAB">
              <w:rPr>
                <w:rFonts w:ascii="ＭＳ 明朝" w:hAnsi="ＭＳ 明朝"/>
                <w:b w:val="0"/>
                <w:color w:val="auto"/>
              </w:rPr>
              <w:t>10条（備品等の費用負担）第3項は、「甲は、…管理運営業務を遂行するために別記に示す備品等を乙に無償貸与するものとする。」、第4項は、「乙は、前項の貸与物品を常に善良なる管理者の注意をもって管理し」としており、「備品等」「物品」という記載からしても、一覧表を作成する対象は必ずしも備品に限定されていない。</w:t>
            </w:r>
          </w:p>
          <w:p w14:paraId="64F993B1" w14:textId="3A58A024" w:rsidR="006208FC" w:rsidRPr="00C43EAB" w:rsidRDefault="006208FC" w:rsidP="00A61CCF">
            <w:pPr>
              <w:ind w:leftChars="100" w:left="216" w:rightChars="-51" w:right="-110" w:firstLineChars="100" w:firstLine="216"/>
              <w:jc w:val="left"/>
              <w:rPr>
                <w:rFonts w:ascii="ＭＳ 明朝" w:hAnsi="ＭＳ 明朝"/>
                <w:b w:val="0"/>
                <w:color w:val="auto"/>
              </w:rPr>
            </w:pPr>
            <w:r w:rsidRPr="00C43EAB">
              <w:rPr>
                <w:rFonts w:ascii="ＭＳ 明朝" w:hAnsi="ＭＳ 明朝" w:hint="eastAsia"/>
                <w:b w:val="0"/>
                <w:color w:val="auto"/>
              </w:rPr>
              <w:t>したがって</w:t>
            </w:r>
            <w:r w:rsidR="00FC46D4" w:rsidRPr="00C43EAB">
              <w:rPr>
                <w:rFonts w:ascii="ＭＳ 明朝" w:hAnsi="ＭＳ 明朝" w:hint="eastAsia"/>
                <w:b w:val="0"/>
                <w:color w:val="auto"/>
              </w:rPr>
              <w:t>、</w:t>
            </w:r>
            <w:r w:rsidRPr="00C43EAB">
              <w:rPr>
                <w:rFonts w:ascii="ＭＳ 明朝" w:hAnsi="ＭＳ 明朝" w:hint="eastAsia"/>
                <w:b w:val="0"/>
                <w:color w:val="auto"/>
              </w:rPr>
              <w:t>取得価格が</w:t>
            </w:r>
            <w:r w:rsidRPr="00C43EAB">
              <w:rPr>
                <w:rFonts w:ascii="ＭＳ 明朝" w:hAnsi="ＭＳ 明朝"/>
                <w:b w:val="0"/>
                <w:color w:val="auto"/>
              </w:rPr>
              <w:t>10万円</w:t>
            </w:r>
            <w:r w:rsidR="008E7B27" w:rsidRPr="00C43EAB">
              <w:rPr>
                <w:rFonts w:ascii="ＭＳ 明朝" w:hAnsi="ＭＳ 明朝" w:hint="eastAsia"/>
                <w:b w:val="0"/>
                <w:color w:val="auto"/>
              </w:rPr>
              <w:t>未満</w:t>
            </w:r>
            <w:r w:rsidRPr="00C43EAB">
              <w:rPr>
                <w:rFonts w:ascii="ＭＳ 明朝" w:hAnsi="ＭＳ 明朝"/>
                <w:b w:val="0"/>
                <w:color w:val="auto"/>
              </w:rPr>
              <w:t>の物品についても、所管課は一覧表を作成のうえ、貸与物品の管理が行えるようにすべきである。</w:t>
            </w:r>
          </w:p>
        </w:tc>
      </w:tr>
    </w:tbl>
    <w:p w14:paraId="6FE7E674" w14:textId="65CCB480" w:rsidR="00FC46D4" w:rsidRPr="00C43EAB" w:rsidRDefault="00FC46D4" w:rsidP="006208FC">
      <w:pPr>
        <w:rPr>
          <w:rFonts w:ascii="ＭＳ 明朝" w:hAnsi="ＭＳ 明朝"/>
          <w:szCs w:val="22"/>
        </w:rPr>
      </w:pPr>
    </w:p>
    <w:p w14:paraId="79357C5F" w14:textId="5BBDBDA6" w:rsidR="00FC46D4" w:rsidRPr="00C43EAB" w:rsidRDefault="00FC46D4" w:rsidP="006208FC">
      <w:pPr>
        <w:rPr>
          <w:rFonts w:ascii="ＭＳ 明朝" w:hAnsi="ＭＳ 明朝"/>
          <w:szCs w:val="22"/>
        </w:rPr>
      </w:pPr>
    </w:p>
    <w:p w14:paraId="17DB672D" w14:textId="750462CF" w:rsidR="006208FC" w:rsidRPr="00C43EAB" w:rsidRDefault="006208FC" w:rsidP="006208FC">
      <w:pPr>
        <w:rPr>
          <w:rFonts w:ascii="ＭＳ 明朝" w:hAnsi="ＭＳ 明朝"/>
          <w:szCs w:val="22"/>
        </w:rPr>
      </w:pPr>
      <w:r w:rsidRPr="00C43EAB">
        <w:rPr>
          <w:rFonts w:ascii="ＭＳ 明朝" w:hAnsi="ＭＳ 明朝" w:hint="eastAsia"/>
          <w:szCs w:val="22"/>
        </w:rPr>
        <w:t>【</w:t>
      </w:r>
      <w:r w:rsidR="008C0B2C" w:rsidRPr="00C43EAB">
        <w:rPr>
          <w:rFonts w:ascii="ＭＳ 明朝" w:hAnsi="ＭＳ 明朝"/>
          <w:szCs w:val="22"/>
        </w:rPr>
        <w:t>監査の</w:t>
      </w:r>
      <w:r w:rsidR="008C0B2C" w:rsidRPr="00C43EAB">
        <w:rPr>
          <w:rFonts w:ascii="ＭＳ 明朝" w:hAnsi="ＭＳ 明朝" w:hint="eastAsia"/>
          <w:szCs w:val="22"/>
        </w:rPr>
        <w:t>結果</w:t>
      </w:r>
      <w:r w:rsidR="00575EAF" w:rsidRPr="00C43EAB">
        <w:rPr>
          <w:rFonts w:ascii="ＭＳ 明朝" w:hAnsi="ＭＳ 明朝" w:hint="eastAsia"/>
          <w:szCs w:val="22"/>
        </w:rPr>
        <w:t>79</w:t>
      </w:r>
      <w:r w:rsidRPr="00C43EAB">
        <w:rPr>
          <w:rFonts w:ascii="ＭＳ 明朝" w:hAnsi="ＭＳ 明朝" w:hint="eastAsia"/>
          <w:szCs w:val="22"/>
        </w:rPr>
        <w:t>】現金管理</w:t>
      </w:r>
    </w:p>
    <w:tbl>
      <w:tblPr>
        <w:tblStyle w:val="GridTable6Colorful"/>
        <w:tblW w:w="9067" w:type="dxa"/>
        <w:tblLook w:val="0480" w:firstRow="0" w:lastRow="0" w:firstColumn="1" w:lastColumn="0" w:noHBand="0" w:noVBand="1"/>
      </w:tblPr>
      <w:tblGrid>
        <w:gridCol w:w="9067"/>
      </w:tblGrid>
      <w:tr w:rsidR="00FC1216" w:rsidRPr="00C43EAB" w14:paraId="662E5B58" w14:textId="77777777" w:rsidTr="006208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tcPr>
          <w:p w14:paraId="5711EFEE" w14:textId="77777777" w:rsidR="006208FC" w:rsidRPr="00C43EAB" w:rsidRDefault="006208FC" w:rsidP="006208FC">
            <w:pPr>
              <w:jc w:val="center"/>
              <w:rPr>
                <w:rFonts w:ascii="ＭＳ 明朝" w:hAnsi="ＭＳ 明朝"/>
                <w:b w:val="0"/>
                <w:color w:val="auto"/>
                <w:kern w:val="0"/>
              </w:rPr>
            </w:pPr>
            <w:r w:rsidRPr="00C43EAB">
              <w:rPr>
                <w:rFonts w:ascii="ＭＳ 明朝" w:hAnsi="ＭＳ 明朝" w:hint="eastAsia"/>
                <w:b w:val="0"/>
                <w:color w:val="auto"/>
                <w:kern w:val="0"/>
              </w:rPr>
              <w:t>対　象　施　設</w:t>
            </w:r>
          </w:p>
        </w:tc>
      </w:tr>
      <w:tr w:rsidR="00FC1216" w:rsidRPr="00C43EAB" w14:paraId="2CF8476E" w14:textId="77777777" w:rsidTr="006208FC">
        <w:tc>
          <w:tcPr>
            <w:cnfStyle w:val="001000000000" w:firstRow="0" w:lastRow="0" w:firstColumn="1" w:lastColumn="0" w:oddVBand="0" w:evenVBand="0" w:oddHBand="0" w:evenHBand="0" w:firstRowFirstColumn="0" w:firstRowLastColumn="0" w:lastRowFirstColumn="0" w:lastRowLastColumn="0"/>
            <w:tcW w:w="9067" w:type="dxa"/>
          </w:tcPr>
          <w:p w14:paraId="1B732FAA" w14:textId="0AC6E3FF" w:rsidR="006208FC" w:rsidRPr="00C43EAB" w:rsidRDefault="006208FC" w:rsidP="006208FC">
            <w:pPr>
              <w:jc w:val="center"/>
              <w:rPr>
                <w:rFonts w:ascii="ＭＳ 明朝" w:hAnsi="ＭＳ 明朝"/>
                <w:b w:val="0"/>
                <w:color w:val="auto"/>
                <w:kern w:val="0"/>
              </w:rPr>
            </w:pPr>
            <w:r w:rsidRPr="00C43EAB">
              <w:rPr>
                <w:rFonts w:ascii="ＭＳ 明朝" w:hAnsi="ＭＳ 明朝" w:hint="eastAsia"/>
                <w:b w:val="0"/>
                <w:color w:val="auto"/>
                <w:kern w:val="0"/>
              </w:rPr>
              <w:t>青少年海洋センター</w:t>
            </w:r>
            <w:r w:rsidR="00473049" w:rsidRPr="00C43EAB">
              <w:rPr>
                <w:rFonts w:ascii="ＭＳ 明朝" w:hAnsi="ＭＳ 明朝" w:hint="eastAsia"/>
                <w:b w:val="0"/>
                <w:color w:val="auto"/>
                <w:kern w:val="0"/>
              </w:rPr>
              <w:t>・</w:t>
            </w:r>
            <w:r w:rsidRPr="00C43EAB">
              <w:rPr>
                <w:rFonts w:ascii="ＭＳ 明朝" w:hAnsi="ＭＳ 明朝" w:hint="eastAsia"/>
                <w:b w:val="0"/>
                <w:color w:val="auto"/>
                <w:kern w:val="0"/>
              </w:rPr>
              <w:t>ファミリー棟</w:t>
            </w:r>
          </w:p>
        </w:tc>
      </w:tr>
      <w:tr w:rsidR="00FC1216" w:rsidRPr="00C43EAB" w14:paraId="5F56FD7C" w14:textId="77777777" w:rsidTr="006208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tcPr>
          <w:p w14:paraId="4BD9030E" w14:textId="444FA851" w:rsidR="006208FC" w:rsidRPr="00C43EAB" w:rsidRDefault="008C0B2C" w:rsidP="006208FC">
            <w:pPr>
              <w:jc w:val="center"/>
              <w:rPr>
                <w:rFonts w:ascii="ＭＳ 明朝" w:hAnsi="ＭＳ 明朝"/>
                <w:b w:val="0"/>
                <w:color w:val="auto"/>
              </w:rPr>
            </w:pPr>
            <w:r w:rsidRPr="00C43EAB">
              <w:rPr>
                <w:rFonts w:ascii="ＭＳ 明朝" w:hAnsi="ＭＳ 明朝"/>
                <w:b w:val="0"/>
                <w:color w:val="auto"/>
              </w:rPr>
              <w:t>監査の</w:t>
            </w:r>
            <w:r w:rsidRPr="00C43EAB">
              <w:rPr>
                <w:rFonts w:ascii="ＭＳ 明朝" w:hAnsi="ＭＳ 明朝" w:hint="eastAsia"/>
                <w:b w:val="0"/>
                <w:color w:val="auto"/>
              </w:rPr>
              <w:t>結果</w:t>
            </w:r>
            <w:r w:rsidR="00575EAF" w:rsidRPr="00C43EAB">
              <w:rPr>
                <w:rFonts w:ascii="ＭＳ 明朝" w:hAnsi="ＭＳ 明朝" w:hint="eastAsia"/>
                <w:b w:val="0"/>
                <w:color w:val="auto"/>
              </w:rPr>
              <w:t>79</w:t>
            </w:r>
          </w:p>
        </w:tc>
      </w:tr>
      <w:tr w:rsidR="00FC1216" w:rsidRPr="00C43EAB" w14:paraId="597C9392" w14:textId="77777777" w:rsidTr="006208FC">
        <w:tc>
          <w:tcPr>
            <w:cnfStyle w:val="001000000000" w:firstRow="0" w:lastRow="0" w:firstColumn="1" w:lastColumn="0" w:oddVBand="0" w:evenVBand="0" w:oddHBand="0" w:evenHBand="0" w:firstRowFirstColumn="0" w:firstRowLastColumn="0" w:lastRowFirstColumn="0" w:lastRowLastColumn="0"/>
            <w:tcW w:w="9067" w:type="dxa"/>
          </w:tcPr>
          <w:p w14:paraId="2747703D" w14:textId="77777777" w:rsidR="006208FC" w:rsidRPr="00C43EAB" w:rsidRDefault="006208FC" w:rsidP="006208FC">
            <w:pPr>
              <w:ind w:left="216" w:hangingChars="100" w:hanging="216"/>
              <w:rPr>
                <w:rFonts w:ascii="ＭＳ 明朝" w:hAnsi="ＭＳ 明朝"/>
                <w:b w:val="0"/>
                <w:color w:val="auto"/>
              </w:rPr>
            </w:pPr>
            <w:r w:rsidRPr="00C43EAB">
              <w:rPr>
                <w:rFonts w:ascii="ＭＳ 明朝" w:hAnsi="ＭＳ 明朝" w:hint="eastAsia"/>
                <w:b w:val="0"/>
                <w:color w:val="auto"/>
              </w:rPr>
              <w:t>１　指定管理者は、利用料金収入とつり銭用（両替用）現金とを明確に区別して管理するべきである。</w:t>
            </w:r>
          </w:p>
          <w:p w14:paraId="7AA9A71A" w14:textId="77777777" w:rsidR="006208FC" w:rsidRPr="00C43EAB" w:rsidRDefault="006208FC" w:rsidP="006208FC">
            <w:pPr>
              <w:ind w:left="216" w:hangingChars="100" w:hanging="216"/>
              <w:rPr>
                <w:rFonts w:ascii="ＭＳ 明朝" w:hAnsi="ＭＳ 明朝"/>
                <w:b w:val="0"/>
                <w:color w:val="auto"/>
              </w:rPr>
            </w:pPr>
            <w:r w:rsidRPr="00C43EAB">
              <w:rPr>
                <w:rFonts w:ascii="ＭＳ 明朝" w:hAnsi="ＭＳ 明朝" w:hint="eastAsia"/>
                <w:b w:val="0"/>
                <w:color w:val="auto"/>
              </w:rPr>
              <w:t>２　指定管理者は、金庫内管理現金額が一定額以上の高額になった場合には金融機関への預入処理を速やかに実施する等、その管理方法を見直すべきである。</w:t>
            </w:r>
          </w:p>
        </w:tc>
      </w:tr>
      <w:tr w:rsidR="00FC1216" w:rsidRPr="00C43EAB" w14:paraId="06068EB1" w14:textId="77777777" w:rsidTr="006208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tcPr>
          <w:p w14:paraId="1B361D16" w14:textId="77777777" w:rsidR="006208FC" w:rsidRPr="00C43EAB" w:rsidRDefault="006208FC" w:rsidP="006208FC">
            <w:pPr>
              <w:jc w:val="center"/>
              <w:rPr>
                <w:rFonts w:ascii="ＭＳ 明朝" w:hAnsi="ＭＳ 明朝"/>
                <w:b w:val="0"/>
                <w:color w:val="auto"/>
              </w:rPr>
            </w:pPr>
            <w:r w:rsidRPr="00C43EAB">
              <w:rPr>
                <w:rFonts w:ascii="ＭＳ 明朝" w:hAnsi="ＭＳ 明朝" w:hint="eastAsia"/>
                <w:b w:val="0"/>
                <w:color w:val="auto"/>
                <w:kern w:val="0"/>
              </w:rPr>
              <w:t>事実関係及び理由</w:t>
            </w:r>
          </w:p>
        </w:tc>
      </w:tr>
      <w:tr w:rsidR="00FC1216" w:rsidRPr="00C43EAB" w14:paraId="7F6A28C8" w14:textId="77777777" w:rsidTr="006208FC">
        <w:tc>
          <w:tcPr>
            <w:cnfStyle w:val="001000000000" w:firstRow="0" w:lastRow="0" w:firstColumn="1" w:lastColumn="0" w:oddVBand="0" w:evenVBand="0" w:oddHBand="0" w:evenHBand="0" w:firstRowFirstColumn="0" w:firstRowLastColumn="0" w:lastRowFirstColumn="0" w:lastRowLastColumn="0"/>
            <w:tcW w:w="9067" w:type="dxa"/>
          </w:tcPr>
          <w:p w14:paraId="449CCA88" w14:textId="74A1B879" w:rsidR="006208FC" w:rsidRPr="00C43EAB" w:rsidRDefault="006208FC" w:rsidP="00A61CCF">
            <w:pPr>
              <w:ind w:left="216" w:rightChars="-101" w:right="-218" w:hangingChars="100" w:hanging="216"/>
              <w:jc w:val="left"/>
              <w:rPr>
                <w:rFonts w:ascii="ＭＳ 明朝" w:hAnsi="ＭＳ 明朝"/>
                <w:b w:val="0"/>
                <w:color w:val="auto"/>
              </w:rPr>
            </w:pPr>
            <w:r w:rsidRPr="00C43EAB">
              <w:rPr>
                <w:rFonts w:ascii="ＭＳ 明朝" w:hAnsi="ＭＳ 明朝" w:hint="eastAsia"/>
                <w:b w:val="0"/>
                <w:color w:val="auto"/>
              </w:rPr>
              <w:t>１　施設利用料等の収入の扱いについては、指定管理者は業務手順書を策定し、それに則り取り扱っている。業務手順書によれば、受付で入金のあった場合の処理として手提げ金庫への入金の際の金額確認・日別入金票への転記、１日分のまとめと収入伝票の発行、また収入伝票の決裁の一連の</w:t>
            </w:r>
            <w:r w:rsidR="00A410BF" w:rsidRPr="00C43EAB">
              <w:rPr>
                <w:rFonts w:ascii="ＭＳ 明朝" w:hAnsi="ＭＳ 明朝" w:hint="eastAsia"/>
                <w:b w:val="0"/>
                <w:color w:val="auto"/>
              </w:rPr>
              <w:t>手続</w:t>
            </w:r>
            <w:r w:rsidRPr="00C43EAB">
              <w:rPr>
                <w:rFonts w:ascii="ＭＳ 明朝" w:hAnsi="ＭＳ 明朝" w:hint="eastAsia"/>
                <w:b w:val="0"/>
                <w:color w:val="auto"/>
              </w:rPr>
              <w:t>を行う。そして、金融機関担当者が、毎週月曜日に集金に来る際に、</w:t>
            </w:r>
            <w:r w:rsidRPr="00C43EAB">
              <w:rPr>
                <w:rFonts w:ascii="ＭＳ 明朝" w:hAnsi="ＭＳ 明朝"/>
                <w:b w:val="0"/>
                <w:color w:val="auto"/>
              </w:rPr>
              <w:t>1週間分の収入金の預入処理を行う。</w:t>
            </w:r>
          </w:p>
          <w:p w14:paraId="4E12A004" w14:textId="77777777" w:rsidR="006208FC" w:rsidRPr="00C43EAB" w:rsidRDefault="006208FC" w:rsidP="00A61CCF">
            <w:pPr>
              <w:ind w:left="216" w:rightChars="-51" w:right="-110" w:hangingChars="100" w:hanging="216"/>
              <w:jc w:val="left"/>
              <w:rPr>
                <w:rFonts w:ascii="ＭＳ 明朝" w:hAnsi="ＭＳ 明朝"/>
                <w:b w:val="0"/>
                <w:color w:val="auto"/>
              </w:rPr>
            </w:pPr>
            <w:r w:rsidRPr="00C43EAB">
              <w:rPr>
                <w:rFonts w:ascii="ＭＳ 明朝" w:hAnsi="ＭＳ 明朝" w:hint="eastAsia"/>
                <w:b w:val="0"/>
                <w:color w:val="auto"/>
              </w:rPr>
              <w:t>２　業務手順書では、施設利用料を受領した場合には、「現金と利用申込書の額面をチェックし、手提げ金庫に入金する」と定められており、実際、利用料金を受領した際、金額が記載された利用申込書の控えと共に、封筒に入れて金庫に保管されていた。</w:t>
            </w:r>
          </w:p>
          <w:p w14:paraId="3B91A6C6" w14:textId="77777777" w:rsidR="006208FC" w:rsidRPr="00C43EAB" w:rsidRDefault="006208FC" w:rsidP="00A61CCF">
            <w:pPr>
              <w:ind w:leftChars="100" w:left="216" w:rightChars="-51" w:right="-110" w:firstLineChars="100" w:firstLine="216"/>
              <w:jc w:val="left"/>
              <w:rPr>
                <w:rFonts w:ascii="ＭＳ 明朝" w:hAnsi="ＭＳ 明朝"/>
                <w:b w:val="0"/>
                <w:color w:val="auto"/>
              </w:rPr>
            </w:pPr>
            <w:r w:rsidRPr="00C43EAB">
              <w:rPr>
                <w:rFonts w:ascii="ＭＳ 明朝" w:hAnsi="ＭＳ 明朝" w:hint="eastAsia"/>
                <w:b w:val="0"/>
                <w:color w:val="auto"/>
              </w:rPr>
              <w:t>ただし、海洋</w:t>
            </w:r>
            <w:r w:rsidRPr="00C43EAB">
              <w:rPr>
                <w:rFonts w:ascii="ＭＳ 明朝" w:hAnsi="ＭＳ 明朝"/>
                <w:b w:val="0"/>
                <w:color w:val="auto"/>
              </w:rPr>
              <w:t>Cにおいては、釣り銭が生じる場合でも、利用者から受け取った金額そのものを保管し、釣り銭は別途釣り銭袋（両替用）から出金され、金庫内の保管金額と利用申込書に記載された金額と一致しない形となっていた。</w:t>
            </w:r>
          </w:p>
          <w:p w14:paraId="5DB7D44B" w14:textId="77777777" w:rsidR="006208FC" w:rsidRPr="00C43EAB" w:rsidRDefault="006208FC" w:rsidP="00A61CCF">
            <w:pPr>
              <w:ind w:leftChars="100" w:left="216" w:rightChars="-51" w:right="-110" w:firstLineChars="100" w:firstLine="216"/>
              <w:jc w:val="left"/>
              <w:rPr>
                <w:rFonts w:ascii="ＭＳ 明朝" w:hAnsi="ＭＳ 明朝"/>
                <w:b w:val="0"/>
                <w:color w:val="auto"/>
              </w:rPr>
            </w:pPr>
            <w:r w:rsidRPr="00C43EAB">
              <w:rPr>
                <w:rFonts w:ascii="ＭＳ 明朝" w:hAnsi="ＭＳ 明朝" w:hint="eastAsia"/>
                <w:b w:val="0"/>
                <w:color w:val="auto"/>
              </w:rPr>
              <w:t>往査の際、サンプルとして２つの封筒の中身を確認したが、いずれも釣り銭が反映されていないため、金庫内現金と、利用申込書と金額は一致しなかった。本来、釣銭用（両替用）現金と利用料金とは区別して管理すべきである。</w:t>
            </w:r>
          </w:p>
          <w:p w14:paraId="70581D55" w14:textId="77777777" w:rsidR="006208FC" w:rsidRPr="00C43EAB" w:rsidRDefault="006208FC" w:rsidP="00A61CCF">
            <w:pPr>
              <w:ind w:left="216" w:rightChars="-51" w:right="-110" w:hangingChars="100" w:hanging="216"/>
              <w:jc w:val="left"/>
              <w:rPr>
                <w:rFonts w:ascii="ＭＳ 明朝" w:hAnsi="ＭＳ 明朝"/>
                <w:b w:val="0"/>
                <w:color w:val="auto"/>
              </w:rPr>
            </w:pPr>
            <w:r w:rsidRPr="00C43EAB">
              <w:rPr>
                <w:rFonts w:ascii="ＭＳ 明朝" w:hAnsi="ＭＳ 明朝" w:hint="eastAsia"/>
                <w:b w:val="0"/>
                <w:color w:val="auto"/>
              </w:rPr>
              <w:t>３　また、収受した現金は、金融機関担当者が集金に来訪するまでの間は施設内の金庫で保管することとなるが、収入状況によっては、金庫内の保管金額が高額に及ぶこともあるとのことである。高額の現金を金庫内で管理することは極力避け、一定額以上の保管の場合には金融機関へ適宜預け入れる等のルールを定め、対応すべきである。</w:t>
            </w:r>
          </w:p>
        </w:tc>
      </w:tr>
    </w:tbl>
    <w:p w14:paraId="26AB77DE" w14:textId="77777777" w:rsidR="006208FC" w:rsidRPr="00C43EAB" w:rsidRDefault="006208FC" w:rsidP="006208FC">
      <w:pPr>
        <w:rPr>
          <w:rFonts w:ascii="ＭＳ 明朝" w:hAnsi="ＭＳ 明朝"/>
        </w:rPr>
      </w:pPr>
    </w:p>
    <w:p w14:paraId="16D75435" w14:textId="77777777" w:rsidR="00BC502D" w:rsidRPr="00C43EAB" w:rsidRDefault="00BC502D" w:rsidP="006208FC">
      <w:pPr>
        <w:rPr>
          <w:rFonts w:ascii="ＭＳ 明朝" w:hAnsi="ＭＳ 明朝"/>
        </w:rPr>
      </w:pPr>
    </w:p>
    <w:p w14:paraId="5DC63098" w14:textId="77777777" w:rsidR="00BC502D" w:rsidRPr="00C43EAB" w:rsidRDefault="00BC502D" w:rsidP="006208FC">
      <w:pPr>
        <w:rPr>
          <w:rFonts w:ascii="ＭＳ 明朝" w:hAnsi="ＭＳ 明朝"/>
        </w:rPr>
      </w:pPr>
    </w:p>
    <w:p w14:paraId="1B225931" w14:textId="7B2EEC85" w:rsidR="006208FC" w:rsidRPr="00C43EAB" w:rsidRDefault="006208FC" w:rsidP="006208FC">
      <w:pPr>
        <w:rPr>
          <w:rFonts w:ascii="ＭＳ 明朝" w:hAnsi="ＭＳ 明朝"/>
          <w:szCs w:val="22"/>
        </w:rPr>
      </w:pPr>
      <w:r w:rsidRPr="00C43EAB">
        <w:rPr>
          <w:rFonts w:ascii="ＭＳ 明朝" w:hAnsi="ＭＳ 明朝" w:hint="eastAsia"/>
          <w:szCs w:val="22"/>
        </w:rPr>
        <w:t>【</w:t>
      </w:r>
      <w:r w:rsidR="008C0B2C" w:rsidRPr="00C43EAB">
        <w:rPr>
          <w:rFonts w:ascii="ＭＳ 明朝" w:hAnsi="ＭＳ 明朝"/>
          <w:szCs w:val="22"/>
        </w:rPr>
        <w:t>監査の</w:t>
      </w:r>
      <w:r w:rsidR="008C0B2C" w:rsidRPr="00C43EAB">
        <w:rPr>
          <w:rFonts w:ascii="ＭＳ 明朝" w:hAnsi="ＭＳ 明朝" w:hint="eastAsia"/>
          <w:szCs w:val="22"/>
        </w:rPr>
        <w:t>結果</w:t>
      </w:r>
      <w:r w:rsidR="00575EAF" w:rsidRPr="00C43EAB">
        <w:rPr>
          <w:rFonts w:ascii="ＭＳ 明朝" w:hAnsi="ＭＳ 明朝" w:hint="eastAsia"/>
          <w:szCs w:val="22"/>
        </w:rPr>
        <w:t>80</w:t>
      </w:r>
      <w:r w:rsidRPr="00C43EAB">
        <w:rPr>
          <w:rFonts w:ascii="ＭＳ 明朝" w:hAnsi="ＭＳ 明朝" w:hint="eastAsia"/>
          <w:szCs w:val="22"/>
        </w:rPr>
        <w:t>】在庫管理</w:t>
      </w:r>
    </w:p>
    <w:tbl>
      <w:tblPr>
        <w:tblStyle w:val="GridTable6Colorful"/>
        <w:tblW w:w="9067" w:type="dxa"/>
        <w:tblLook w:val="0480" w:firstRow="0" w:lastRow="0" w:firstColumn="1" w:lastColumn="0" w:noHBand="0" w:noVBand="1"/>
      </w:tblPr>
      <w:tblGrid>
        <w:gridCol w:w="9067"/>
      </w:tblGrid>
      <w:tr w:rsidR="00FC1216" w:rsidRPr="00C43EAB" w14:paraId="7C077174" w14:textId="77777777" w:rsidTr="006208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tcPr>
          <w:p w14:paraId="0FC4629A" w14:textId="77777777" w:rsidR="006208FC" w:rsidRPr="00C43EAB" w:rsidRDefault="006208FC" w:rsidP="006208FC">
            <w:pPr>
              <w:jc w:val="center"/>
              <w:rPr>
                <w:rFonts w:ascii="ＭＳ 明朝" w:hAnsi="ＭＳ 明朝"/>
                <w:b w:val="0"/>
                <w:color w:val="auto"/>
                <w:kern w:val="0"/>
              </w:rPr>
            </w:pPr>
            <w:r w:rsidRPr="00C43EAB">
              <w:rPr>
                <w:rFonts w:ascii="ＭＳ 明朝" w:hAnsi="ＭＳ 明朝" w:hint="eastAsia"/>
                <w:b w:val="0"/>
                <w:color w:val="auto"/>
                <w:kern w:val="0"/>
              </w:rPr>
              <w:t>対　象　施　設</w:t>
            </w:r>
          </w:p>
        </w:tc>
      </w:tr>
      <w:tr w:rsidR="00FC1216" w:rsidRPr="00C43EAB" w14:paraId="24FD4B46" w14:textId="77777777" w:rsidTr="006208FC">
        <w:tc>
          <w:tcPr>
            <w:cnfStyle w:val="001000000000" w:firstRow="0" w:lastRow="0" w:firstColumn="1" w:lastColumn="0" w:oddVBand="0" w:evenVBand="0" w:oddHBand="0" w:evenHBand="0" w:firstRowFirstColumn="0" w:firstRowLastColumn="0" w:lastRowFirstColumn="0" w:lastRowLastColumn="0"/>
            <w:tcW w:w="9067" w:type="dxa"/>
          </w:tcPr>
          <w:p w14:paraId="4498623B" w14:textId="143BE48C" w:rsidR="006208FC" w:rsidRPr="00C43EAB" w:rsidRDefault="006208FC" w:rsidP="006208FC">
            <w:pPr>
              <w:jc w:val="center"/>
              <w:rPr>
                <w:rFonts w:ascii="ＭＳ 明朝" w:hAnsi="ＭＳ 明朝"/>
                <w:b w:val="0"/>
                <w:color w:val="auto"/>
                <w:kern w:val="0"/>
              </w:rPr>
            </w:pPr>
            <w:r w:rsidRPr="00C43EAB">
              <w:rPr>
                <w:rFonts w:ascii="ＭＳ 明朝" w:hAnsi="ＭＳ 明朝" w:hint="eastAsia"/>
                <w:b w:val="0"/>
                <w:color w:val="auto"/>
                <w:kern w:val="0"/>
              </w:rPr>
              <w:t>青少年海洋センター</w:t>
            </w:r>
            <w:r w:rsidR="00473049" w:rsidRPr="00C43EAB">
              <w:rPr>
                <w:rFonts w:ascii="ＭＳ 明朝" w:hAnsi="ＭＳ 明朝" w:hint="eastAsia"/>
                <w:b w:val="0"/>
                <w:color w:val="auto"/>
                <w:kern w:val="0"/>
              </w:rPr>
              <w:t>・</w:t>
            </w:r>
            <w:r w:rsidRPr="00C43EAB">
              <w:rPr>
                <w:rFonts w:ascii="ＭＳ 明朝" w:hAnsi="ＭＳ 明朝" w:hint="eastAsia"/>
                <w:b w:val="0"/>
                <w:color w:val="auto"/>
                <w:kern w:val="0"/>
              </w:rPr>
              <w:t>ファミリー棟</w:t>
            </w:r>
          </w:p>
        </w:tc>
      </w:tr>
      <w:tr w:rsidR="00FC1216" w:rsidRPr="00C43EAB" w14:paraId="688154D5" w14:textId="77777777" w:rsidTr="006208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tcPr>
          <w:p w14:paraId="243D8E1B" w14:textId="5234A02E" w:rsidR="006208FC" w:rsidRPr="00C43EAB" w:rsidRDefault="008C0B2C" w:rsidP="006208FC">
            <w:pPr>
              <w:jc w:val="center"/>
              <w:rPr>
                <w:rFonts w:ascii="ＭＳ 明朝" w:hAnsi="ＭＳ 明朝"/>
                <w:b w:val="0"/>
                <w:color w:val="auto"/>
              </w:rPr>
            </w:pPr>
            <w:r w:rsidRPr="00C43EAB">
              <w:rPr>
                <w:rFonts w:ascii="ＭＳ 明朝" w:hAnsi="ＭＳ 明朝"/>
                <w:b w:val="0"/>
                <w:color w:val="auto"/>
              </w:rPr>
              <w:t>監査の</w:t>
            </w:r>
            <w:r w:rsidRPr="00C43EAB">
              <w:rPr>
                <w:rFonts w:ascii="ＭＳ 明朝" w:hAnsi="ＭＳ 明朝" w:hint="eastAsia"/>
                <w:b w:val="0"/>
                <w:color w:val="auto"/>
              </w:rPr>
              <w:t>結果</w:t>
            </w:r>
            <w:r w:rsidR="00575EAF" w:rsidRPr="00C43EAB">
              <w:rPr>
                <w:rFonts w:ascii="ＭＳ 明朝" w:hAnsi="ＭＳ 明朝" w:hint="eastAsia"/>
                <w:b w:val="0"/>
                <w:color w:val="auto"/>
              </w:rPr>
              <w:t>80</w:t>
            </w:r>
          </w:p>
        </w:tc>
      </w:tr>
      <w:tr w:rsidR="00FC1216" w:rsidRPr="00C43EAB" w14:paraId="5827ECD8" w14:textId="77777777" w:rsidTr="006208FC">
        <w:tc>
          <w:tcPr>
            <w:cnfStyle w:val="001000000000" w:firstRow="0" w:lastRow="0" w:firstColumn="1" w:lastColumn="0" w:oddVBand="0" w:evenVBand="0" w:oddHBand="0" w:evenHBand="0" w:firstRowFirstColumn="0" w:firstRowLastColumn="0" w:lastRowFirstColumn="0" w:lastRowLastColumn="0"/>
            <w:tcW w:w="9067" w:type="dxa"/>
          </w:tcPr>
          <w:p w14:paraId="44A063F8" w14:textId="77777777" w:rsidR="006208FC" w:rsidRPr="00C43EAB" w:rsidRDefault="006208FC" w:rsidP="006208FC">
            <w:pPr>
              <w:rPr>
                <w:rFonts w:ascii="ＭＳ 明朝" w:hAnsi="ＭＳ 明朝"/>
                <w:b w:val="0"/>
                <w:color w:val="auto"/>
              </w:rPr>
            </w:pPr>
            <w:r w:rsidRPr="00C43EAB">
              <w:rPr>
                <w:rFonts w:ascii="ＭＳ 明朝" w:hAnsi="ＭＳ 明朝" w:hint="eastAsia"/>
                <w:b w:val="0"/>
                <w:color w:val="auto"/>
              </w:rPr>
              <w:t xml:space="preserve">　指定管理者は、海洋センター内で実施している物品販売について、棚卸しを実施するなど、在庫管理を適切に行うべきである。</w:t>
            </w:r>
          </w:p>
        </w:tc>
      </w:tr>
      <w:tr w:rsidR="00FC1216" w:rsidRPr="00C43EAB" w14:paraId="79164214" w14:textId="77777777" w:rsidTr="006208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tcPr>
          <w:p w14:paraId="0EB60CD0" w14:textId="77777777" w:rsidR="006208FC" w:rsidRPr="00C43EAB" w:rsidRDefault="006208FC" w:rsidP="006208FC">
            <w:pPr>
              <w:jc w:val="center"/>
              <w:rPr>
                <w:rFonts w:ascii="ＭＳ 明朝" w:hAnsi="ＭＳ 明朝"/>
                <w:b w:val="0"/>
                <w:color w:val="auto"/>
              </w:rPr>
            </w:pPr>
            <w:r w:rsidRPr="00C43EAB">
              <w:rPr>
                <w:rFonts w:ascii="ＭＳ 明朝" w:hAnsi="ＭＳ 明朝" w:hint="eastAsia"/>
                <w:b w:val="0"/>
                <w:color w:val="auto"/>
                <w:kern w:val="0"/>
              </w:rPr>
              <w:t>事実関係及び理由</w:t>
            </w:r>
          </w:p>
        </w:tc>
      </w:tr>
      <w:tr w:rsidR="00FC1216" w:rsidRPr="00C43EAB" w14:paraId="68FFA5DA" w14:textId="77777777" w:rsidTr="006208FC">
        <w:tc>
          <w:tcPr>
            <w:cnfStyle w:val="001000000000" w:firstRow="0" w:lastRow="0" w:firstColumn="1" w:lastColumn="0" w:oddVBand="0" w:evenVBand="0" w:oddHBand="0" w:evenHBand="0" w:firstRowFirstColumn="0" w:firstRowLastColumn="0" w:lastRowFirstColumn="0" w:lastRowLastColumn="0"/>
            <w:tcW w:w="9067" w:type="dxa"/>
          </w:tcPr>
          <w:p w14:paraId="65F1F425" w14:textId="77777777" w:rsidR="006208FC" w:rsidRPr="00C43EAB" w:rsidRDefault="006208FC" w:rsidP="00A61CCF">
            <w:pPr>
              <w:ind w:rightChars="-51" w:right="-110"/>
              <w:jc w:val="left"/>
              <w:rPr>
                <w:rFonts w:ascii="ＭＳ 明朝" w:hAnsi="ＭＳ 明朝"/>
                <w:b w:val="0"/>
                <w:color w:val="auto"/>
              </w:rPr>
            </w:pPr>
            <w:r w:rsidRPr="00C43EAB">
              <w:rPr>
                <w:rFonts w:ascii="ＭＳ 明朝" w:hAnsi="ＭＳ 明朝" w:hint="eastAsia"/>
                <w:b w:val="0"/>
                <w:color w:val="auto"/>
              </w:rPr>
              <w:t xml:space="preserve">　指定管理者は、海洋</w:t>
            </w:r>
            <w:r w:rsidRPr="00C43EAB">
              <w:rPr>
                <w:rFonts w:ascii="ＭＳ 明朝" w:hAnsi="ＭＳ 明朝"/>
                <w:b w:val="0"/>
                <w:color w:val="auto"/>
              </w:rPr>
              <w:t>C内で、歯ブラシセットやシャンプー等、利用者向けの物品販売を行っており、一定数の在庫を保管している。しかし、各物品については棚卸しを実施しておらず、指定管理者は在庫状況について把握ができていなかった。</w:t>
            </w:r>
          </w:p>
          <w:p w14:paraId="0E302B73" w14:textId="77777777" w:rsidR="006208FC" w:rsidRPr="00C43EAB" w:rsidRDefault="006208FC" w:rsidP="006208FC">
            <w:pPr>
              <w:ind w:right="35"/>
              <w:jc w:val="left"/>
              <w:rPr>
                <w:rFonts w:ascii="ＭＳ 明朝" w:hAnsi="ＭＳ 明朝"/>
                <w:b w:val="0"/>
                <w:bCs w:val="0"/>
                <w:color w:val="auto"/>
              </w:rPr>
            </w:pPr>
            <w:r w:rsidRPr="00C43EAB">
              <w:rPr>
                <w:rFonts w:ascii="ＭＳ 明朝" w:hAnsi="ＭＳ 明朝" w:hint="eastAsia"/>
                <w:b w:val="0"/>
                <w:color w:val="auto"/>
              </w:rPr>
              <w:t xml:space="preserve">　棚卸等の在庫管理を行うべきである。</w:t>
            </w:r>
          </w:p>
        </w:tc>
      </w:tr>
    </w:tbl>
    <w:p w14:paraId="17433207" w14:textId="77777777" w:rsidR="00BC502D" w:rsidRPr="00C43EAB" w:rsidRDefault="00BC502D" w:rsidP="006208FC">
      <w:pPr>
        <w:rPr>
          <w:rFonts w:ascii="ＭＳ 明朝" w:hAnsi="ＭＳ 明朝"/>
          <w:szCs w:val="22"/>
        </w:rPr>
      </w:pPr>
      <w:bookmarkStart w:id="108" w:name="_Hlk498590941"/>
    </w:p>
    <w:p w14:paraId="0AA48679" w14:textId="47F1D3E9" w:rsidR="006208FC" w:rsidRPr="00C43EAB" w:rsidRDefault="006208FC" w:rsidP="006208FC">
      <w:pPr>
        <w:rPr>
          <w:rFonts w:ascii="ＭＳ 明朝" w:hAnsi="ＭＳ 明朝"/>
          <w:szCs w:val="22"/>
        </w:rPr>
      </w:pPr>
      <w:r w:rsidRPr="00C43EAB">
        <w:rPr>
          <w:rFonts w:ascii="ＭＳ 明朝" w:hAnsi="ＭＳ 明朝" w:hint="eastAsia"/>
          <w:szCs w:val="22"/>
        </w:rPr>
        <w:t>【</w:t>
      </w:r>
      <w:r w:rsidR="008C0B2C" w:rsidRPr="00C43EAB">
        <w:rPr>
          <w:rFonts w:ascii="ＭＳ 明朝" w:hAnsi="ＭＳ 明朝"/>
          <w:szCs w:val="22"/>
        </w:rPr>
        <w:t>監査の</w:t>
      </w:r>
      <w:r w:rsidR="008C0B2C" w:rsidRPr="00C43EAB">
        <w:rPr>
          <w:rFonts w:ascii="ＭＳ 明朝" w:hAnsi="ＭＳ 明朝" w:hint="eastAsia"/>
          <w:szCs w:val="22"/>
        </w:rPr>
        <w:t>結果</w:t>
      </w:r>
      <w:r w:rsidR="00575EAF" w:rsidRPr="00C43EAB">
        <w:rPr>
          <w:rFonts w:ascii="ＭＳ 明朝" w:hAnsi="ＭＳ 明朝" w:hint="eastAsia"/>
          <w:szCs w:val="22"/>
        </w:rPr>
        <w:t>81</w:t>
      </w:r>
      <w:r w:rsidRPr="00C43EAB">
        <w:rPr>
          <w:rFonts w:ascii="ＭＳ 明朝" w:hAnsi="ＭＳ 明朝" w:hint="eastAsia"/>
          <w:szCs w:val="22"/>
        </w:rPr>
        <w:t>】収入管理事務の徹底（領収印の漏れ）</w:t>
      </w:r>
    </w:p>
    <w:tbl>
      <w:tblPr>
        <w:tblStyle w:val="GridTable6Colorful"/>
        <w:tblW w:w="9067" w:type="dxa"/>
        <w:tblLook w:val="0480" w:firstRow="0" w:lastRow="0" w:firstColumn="1" w:lastColumn="0" w:noHBand="0" w:noVBand="1"/>
      </w:tblPr>
      <w:tblGrid>
        <w:gridCol w:w="9067"/>
      </w:tblGrid>
      <w:tr w:rsidR="00FC1216" w:rsidRPr="00C43EAB" w14:paraId="53BC99FF" w14:textId="77777777" w:rsidTr="006208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tcPr>
          <w:p w14:paraId="64C77ABD" w14:textId="77777777" w:rsidR="006208FC" w:rsidRPr="00C43EAB" w:rsidRDefault="006208FC" w:rsidP="006208FC">
            <w:pPr>
              <w:jc w:val="center"/>
              <w:rPr>
                <w:rFonts w:ascii="ＭＳ 明朝" w:hAnsi="ＭＳ 明朝"/>
                <w:b w:val="0"/>
                <w:color w:val="auto"/>
                <w:kern w:val="0"/>
              </w:rPr>
            </w:pPr>
            <w:r w:rsidRPr="00C43EAB">
              <w:rPr>
                <w:rFonts w:ascii="ＭＳ 明朝" w:hAnsi="ＭＳ 明朝" w:hint="eastAsia"/>
                <w:b w:val="0"/>
                <w:color w:val="auto"/>
                <w:kern w:val="0"/>
              </w:rPr>
              <w:t>対　象　施　設</w:t>
            </w:r>
          </w:p>
        </w:tc>
      </w:tr>
      <w:tr w:rsidR="00FC1216" w:rsidRPr="00C43EAB" w14:paraId="36AA2D40" w14:textId="77777777" w:rsidTr="006208FC">
        <w:tc>
          <w:tcPr>
            <w:cnfStyle w:val="001000000000" w:firstRow="0" w:lastRow="0" w:firstColumn="1" w:lastColumn="0" w:oddVBand="0" w:evenVBand="0" w:oddHBand="0" w:evenHBand="0" w:firstRowFirstColumn="0" w:firstRowLastColumn="0" w:lastRowFirstColumn="0" w:lastRowLastColumn="0"/>
            <w:tcW w:w="9067" w:type="dxa"/>
          </w:tcPr>
          <w:p w14:paraId="056CB6B7" w14:textId="477FB44C" w:rsidR="006208FC" w:rsidRPr="00C43EAB" w:rsidRDefault="006208FC" w:rsidP="006208FC">
            <w:pPr>
              <w:jc w:val="center"/>
              <w:rPr>
                <w:rFonts w:ascii="ＭＳ 明朝" w:hAnsi="ＭＳ 明朝"/>
                <w:b w:val="0"/>
                <w:color w:val="auto"/>
                <w:kern w:val="0"/>
              </w:rPr>
            </w:pPr>
            <w:r w:rsidRPr="00C43EAB">
              <w:rPr>
                <w:rFonts w:ascii="ＭＳ 明朝" w:hAnsi="ＭＳ 明朝" w:hint="eastAsia"/>
                <w:b w:val="0"/>
                <w:color w:val="auto"/>
                <w:kern w:val="0"/>
              </w:rPr>
              <w:t>青少年海洋センター</w:t>
            </w:r>
            <w:r w:rsidR="00473049" w:rsidRPr="00C43EAB">
              <w:rPr>
                <w:rFonts w:ascii="ＭＳ 明朝" w:hAnsi="ＭＳ 明朝" w:hint="eastAsia"/>
                <w:b w:val="0"/>
                <w:color w:val="auto"/>
                <w:kern w:val="0"/>
              </w:rPr>
              <w:t>・</w:t>
            </w:r>
            <w:r w:rsidRPr="00C43EAB">
              <w:rPr>
                <w:rFonts w:ascii="ＭＳ 明朝" w:hAnsi="ＭＳ 明朝" w:hint="eastAsia"/>
                <w:b w:val="0"/>
                <w:color w:val="auto"/>
                <w:kern w:val="0"/>
              </w:rPr>
              <w:t>ファミリー棟</w:t>
            </w:r>
          </w:p>
        </w:tc>
      </w:tr>
      <w:tr w:rsidR="00FC1216" w:rsidRPr="00C43EAB" w14:paraId="64B1D59E" w14:textId="77777777" w:rsidTr="006208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tcPr>
          <w:p w14:paraId="3996AE84" w14:textId="235B6B43" w:rsidR="006208FC" w:rsidRPr="00C43EAB" w:rsidRDefault="008C0B2C" w:rsidP="006208FC">
            <w:pPr>
              <w:jc w:val="center"/>
              <w:rPr>
                <w:rFonts w:ascii="ＭＳ 明朝" w:hAnsi="ＭＳ 明朝"/>
                <w:b w:val="0"/>
                <w:color w:val="auto"/>
              </w:rPr>
            </w:pPr>
            <w:r w:rsidRPr="00C43EAB">
              <w:rPr>
                <w:rFonts w:ascii="ＭＳ 明朝" w:hAnsi="ＭＳ 明朝"/>
                <w:b w:val="0"/>
                <w:color w:val="auto"/>
              </w:rPr>
              <w:t>監査の</w:t>
            </w:r>
            <w:r w:rsidRPr="00C43EAB">
              <w:rPr>
                <w:rFonts w:ascii="ＭＳ 明朝" w:hAnsi="ＭＳ 明朝" w:hint="eastAsia"/>
                <w:b w:val="0"/>
                <w:color w:val="auto"/>
              </w:rPr>
              <w:t>結果</w:t>
            </w:r>
            <w:r w:rsidR="00575EAF" w:rsidRPr="00C43EAB">
              <w:rPr>
                <w:rFonts w:ascii="ＭＳ 明朝" w:hAnsi="ＭＳ 明朝" w:hint="eastAsia"/>
                <w:b w:val="0"/>
                <w:color w:val="auto"/>
              </w:rPr>
              <w:t>81</w:t>
            </w:r>
          </w:p>
        </w:tc>
      </w:tr>
      <w:tr w:rsidR="00FC1216" w:rsidRPr="00C43EAB" w14:paraId="2B42DB6F" w14:textId="77777777" w:rsidTr="006208FC">
        <w:tc>
          <w:tcPr>
            <w:cnfStyle w:val="001000000000" w:firstRow="0" w:lastRow="0" w:firstColumn="1" w:lastColumn="0" w:oddVBand="0" w:evenVBand="0" w:oddHBand="0" w:evenHBand="0" w:firstRowFirstColumn="0" w:firstRowLastColumn="0" w:lastRowFirstColumn="0" w:lastRowLastColumn="0"/>
            <w:tcW w:w="9067" w:type="dxa"/>
          </w:tcPr>
          <w:p w14:paraId="155CFC2C" w14:textId="77777777" w:rsidR="006208FC" w:rsidRPr="00C43EAB" w:rsidRDefault="006208FC" w:rsidP="006208FC">
            <w:pPr>
              <w:rPr>
                <w:rFonts w:ascii="ＭＳ 明朝" w:hAnsi="ＭＳ 明朝"/>
                <w:b w:val="0"/>
                <w:color w:val="auto"/>
              </w:rPr>
            </w:pPr>
            <w:r w:rsidRPr="00C43EAB">
              <w:rPr>
                <w:rFonts w:ascii="ＭＳ 明朝" w:hAnsi="ＭＳ 明朝" w:hint="eastAsia"/>
                <w:b w:val="0"/>
                <w:color w:val="auto"/>
              </w:rPr>
              <w:t xml:space="preserve">　指定管理者は、利用料金収入の収受の際の領収印漏れのないよう領収事務を徹底すべきである。</w:t>
            </w:r>
          </w:p>
        </w:tc>
      </w:tr>
      <w:tr w:rsidR="00FC1216" w:rsidRPr="00C43EAB" w14:paraId="09FFC2BB" w14:textId="77777777" w:rsidTr="006208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tcPr>
          <w:p w14:paraId="3EE8F4AF" w14:textId="77777777" w:rsidR="006208FC" w:rsidRPr="00C43EAB" w:rsidRDefault="006208FC" w:rsidP="006208FC">
            <w:pPr>
              <w:jc w:val="center"/>
              <w:rPr>
                <w:rFonts w:ascii="ＭＳ 明朝" w:hAnsi="ＭＳ 明朝"/>
                <w:b w:val="0"/>
                <w:color w:val="auto"/>
              </w:rPr>
            </w:pPr>
            <w:r w:rsidRPr="00C43EAB">
              <w:rPr>
                <w:rFonts w:ascii="ＭＳ 明朝" w:hAnsi="ＭＳ 明朝" w:hint="eastAsia"/>
                <w:b w:val="0"/>
                <w:color w:val="auto"/>
                <w:kern w:val="0"/>
              </w:rPr>
              <w:t>事実関係及び理由</w:t>
            </w:r>
          </w:p>
        </w:tc>
      </w:tr>
      <w:tr w:rsidR="00FC1216" w:rsidRPr="00C43EAB" w14:paraId="65D7EF49" w14:textId="77777777" w:rsidTr="006208FC">
        <w:tc>
          <w:tcPr>
            <w:cnfStyle w:val="001000000000" w:firstRow="0" w:lastRow="0" w:firstColumn="1" w:lastColumn="0" w:oddVBand="0" w:evenVBand="0" w:oddHBand="0" w:evenHBand="0" w:firstRowFirstColumn="0" w:firstRowLastColumn="0" w:lastRowFirstColumn="0" w:lastRowLastColumn="0"/>
            <w:tcW w:w="9067" w:type="dxa"/>
          </w:tcPr>
          <w:p w14:paraId="33DE3BA7" w14:textId="69A73F8F" w:rsidR="006208FC" w:rsidRPr="00C43EAB" w:rsidRDefault="006208FC" w:rsidP="00A61CCF">
            <w:pPr>
              <w:ind w:rightChars="-51" w:right="-110"/>
              <w:jc w:val="left"/>
              <w:rPr>
                <w:rFonts w:ascii="ＭＳ 明朝" w:hAnsi="ＭＳ 明朝"/>
                <w:b w:val="0"/>
                <w:color w:val="auto"/>
              </w:rPr>
            </w:pPr>
            <w:r w:rsidRPr="00C43EAB">
              <w:rPr>
                <w:rFonts w:ascii="ＭＳ 明朝" w:hAnsi="ＭＳ 明朝" w:hint="eastAsia"/>
                <w:b w:val="0"/>
                <w:color w:val="auto"/>
              </w:rPr>
              <w:t xml:space="preserve">　指定管理者に対する往査において、利用料金収入の事務</w:t>
            </w:r>
            <w:r w:rsidR="00A410BF" w:rsidRPr="00C43EAB">
              <w:rPr>
                <w:rFonts w:ascii="ＭＳ 明朝" w:hAnsi="ＭＳ 明朝" w:hint="eastAsia"/>
                <w:b w:val="0"/>
                <w:color w:val="auto"/>
              </w:rPr>
              <w:t>手続</w:t>
            </w:r>
            <w:r w:rsidRPr="00C43EAB">
              <w:rPr>
                <w:rFonts w:ascii="ＭＳ 明朝" w:hAnsi="ＭＳ 明朝" w:hint="eastAsia"/>
                <w:b w:val="0"/>
                <w:color w:val="auto"/>
              </w:rPr>
              <w:t>に関し、領収関係書類のサンプル調査を実施したところ、領収印漏れの処理が</w:t>
            </w:r>
            <w:r w:rsidRPr="00C43EAB">
              <w:rPr>
                <w:rFonts w:ascii="ＭＳ 明朝" w:hAnsi="ＭＳ 明朝"/>
                <w:b w:val="0"/>
                <w:color w:val="auto"/>
              </w:rPr>
              <w:t>1件検出された。</w:t>
            </w:r>
          </w:p>
          <w:p w14:paraId="6FA34697" w14:textId="7FD36CD2" w:rsidR="006208FC" w:rsidRPr="00C43EAB" w:rsidRDefault="006208FC" w:rsidP="006208FC">
            <w:pPr>
              <w:ind w:right="35" w:firstLineChars="100" w:firstLine="216"/>
              <w:jc w:val="left"/>
              <w:rPr>
                <w:rFonts w:ascii="ＭＳ 明朝" w:hAnsi="ＭＳ 明朝"/>
                <w:b w:val="0"/>
                <w:bCs w:val="0"/>
                <w:color w:val="auto"/>
              </w:rPr>
            </w:pPr>
            <w:r w:rsidRPr="00C43EAB">
              <w:rPr>
                <w:rFonts w:ascii="ＭＳ 明朝" w:hAnsi="ＭＳ 明朝" w:hint="eastAsia"/>
                <w:b w:val="0"/>
                <w:color w:val="auto"/>
              </w:rPr>
              <w:t>ファミリー棟における連泊利用客について、後納扱いで、後日、現金受領していたにも関わらず、領収印が漏れていたものであるが、領収</w:t>
            </w:r>
            <w:r w:rsidR="00A410BF" w:rsidRPr="00C43EAB">
              <w:rPr>
                <w:rFonts w:ascii="ＭＳ 明朝" w:hAnsi="ＭＳ 明朝" w:hint="eastAsia"/>
                <w:b w:val="0"/>
                <w:color w:val="auto"/>
              </w:rPr>
              <w:t>手続</w:t>
            </w:r>
            <w:r w:rsidRPr="00C43EAB">
              <w:rPr>
                <w:rFonts w:ascii="ＭＳ 明朝" w:hAnsi="ＭＳ 明朝" w:hint="eastAsia"/>
                <w:b w:val="0"/>
                <w:color w:val="auto"/>
              </w:rPr>
              <w:t>に脱漏がないよう徹底されたい。</w:t>
            </w:r>
          </w:p>
        </w:tc>
      </w:tr>
      <w:bookmarkEnd w:id="108"/>
    </w:tbl>
    <w:p w14:paraId="2803BB08" w14:textId="77777777" w:rsidR="006208FC" w:rsidRPr="00C43EAB" w:rsidRDefault="006208FC" w:rsidP="006208FC">
      <w:pPr>
        <w:rPr>
          <w:rFonts w:ascii="ＭＳ 明朝" w:hAnsi="ＭＳ 明朝"/>
        </w:rPr>
      </w:pPr>
    </w:p>
    <w:p w14:paraId="322AF0E2" w14:textId="548895C7" w:rsidR="006208FC" w:rsidRPr="00C43EAB" w:rsidRDefault="006208FC" w:rsidP="006208FC">
      <w:pPr>
        <w:rPr>
          <w:rFonts w:ascii="ＭＳ 明朝" w:hAnsi="ＭＳ 明朝"/>
          <w:szCs w:val="22"/>
        </w:rPr>
      </w:pPr>
      <w:r w:rsidRPr="00C43EAB">
        <w:rPr>
          <w:rFonts w:ascii="ＭＳ 明朝" w:hAnsi="ＭＳ 明朝" w:hint="eastAsia"/>
          <w:szCs w:val="22"/>
        </w:rPr>
        <w:t>【</w:t>
      </w:r>
      <w:r w:rsidR="008C0B2C" w:rsidRPr="00C43EAB">
        <w:rPr>
          <w:rFonts w:ascii="ＭＳ 明朝" w:hAnsi="ＭＳ 明朝"/>
          <w:szCs w:val="22"/>
        </w:rPr>
        <w:t>監査の</w:t>
      </w:r>
      <w:r w:rsidR="008C0B2C" w:rsidRPr="00C43EAB">
        <w:rPr>
          <w:rFonts w:ascii="ＭＳ 明朝" w:hAnsi="ＭＳ 明朝" w:hint="eastAsia"/>
          <w:szCs w:val="22"/>
        </w:rPr>
        <w:t>結果</w:t>
      </w:r>
      <w:r w:rsidR="00575EAF" w:rsidRPr="00C43EAB">
        <w:rPr>
          <w:rFonts w:ascii="ＭＳ 明朝" w:hAnsi="ＭＳ 明朝" w:hint="eastAsia"/>
          <w:szCs w:val="22"/>
        </w:rPr>
        <w:t>82</w:t>
      </w:r>
      <w:r w:rsidRPr="00C43EAB">
        <w:rPr>
          <w:rFonts w:ascii="ＭＳ 明朝" w:hAnsi="ＭＳ 明朝" w:hint="eastAsia"/>
          <w:szCs w:val="22"/>
        </w:rPr>
        <w:t>】自動販売機収入の計上</w:t>
      </w:r>
    </w:p>
    <w:tbl>
      <w:tblPr>
        <w:tblStyle w:val="GridTable6Colorful"/>
        <w:tblW w:w="9067" w:type="dxa"/>
        <w:tblLook w:val="0480" w:firstRow="0" w:lastRow="0" w:firstColumn="1" w:lastColumn="0" w:noHBand="0" w:noVBand="1"/>
      </w:tblPr>
      <w:tblGrid>
        <w:gridCol w:w="9067"/>
      </w:tblGrid>
      <w:tr w:rsidR="00FC1216" w:rsidRPr="00C43EAB" w14:paraId="0E0F3EB2" w14:textId="77777777" w:rsidTr="006208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tcPr>
          <w:p w14:paraId="3467D2D0" w14:textId="77777777" w:rsidR="006208FC" w:rsidRPr="00C43EAB" w:rsidRDefault="006208FC" w:rsidP="006208FC">
            <w:pPr>
              <w:jc w:val="center"/>
              <w:rPr>
                <w:rFonts w:ascii="ＭＳ 明朝" w:hAnsi="ＭＳ 明朝"/>
                <w:b w:val="0"/>
                <w:color w:val="auto"/>
                <w:kern w:val="0"/>
              </w:rPr>
            </w:pPr>
            <w:r w:rsidRPr="00C43EAB">
              <w:rPr>
                <w:rFonts w:ascii="ＭＳ 明朝" w:hAnsi="ＭＳ 明朝" w:hint="eastAsia"/>
                <w:b w:val="0"/>
                <w:color w:val="auto"/>
                <w:kern w:val="0"/>
              </w:rPr>
              <w:t>対　象　施　設</w:t>
            </w:r>
          </w:p>
        </w:tc>
      </w:tr>
      <w:tr w:rsidR="00FC1216" w:rsidRPr="00C43EAB" w14:paraId="5EFBB220" w14:textId="77777777" w:rsidTr="006208FC">
        <w:tc>
          <w:tcPr>
            <w:cnfStyle w:val="001000000000" w:firstRow="0" w:lastRow="0" w:firstColumn="1" w:lastColumn="0" w:oddVBand="0" w:evenVBand="0" w:oddHBand="0" w:evenHBand="0" w:firstRowFirstColumn="0" w:firstRowLastColumn="0" w:lastRowFirstColumn="0" w:lastRowLastColumn="0"/>
            <w:tcW w:w="9067" w:type="dxa"/>
          </w:tcPr>
          <w:p w14:paraId="79E4F0ED" w14:textId="1CE143F4" w:rsidR="006208FC" w:rsidRPr="00C43EAB" w:rsidRDefault="006208FC" w:rsidP="006208FC">
            <w:pPr>
              <w:jc w:val="center"/>
              <w:rPr>
                <w:rFonts w:ascii="ＭＳ 明朝" w:hAnsi="ＭＳ 明朝"/>
                <w:b w:val="0"/>
                <w:color w:val="auto"/>
                <w:kern w:val="0"/>
              </w:rPr>
            </w:pPr>
            <w:r w:rsidRPr="00C43EAB">
              <w:rPr>
                <w:rFonts w:ascii="ＭＳ 明朝" w:hAnsi="ＭＳ 明朝" w:hint="eastAsia"/>
                <w:b w:val="0"/>
                <w:color w:val="auto"/>
                <w:kern w:val="0"/>
              </w:rPr>
              <w:t>青少年海洋センター</w:t>
            </w:r>
            <w:r w:rsidR="00473049" w:rsidRPr="00C43EAB">
              <w:rPr>
                <w:rFonts w:ascii="ＭＳ 明朝" w:hAnsi="ＭＳ 明朝" w:hint="eastAsia"/>
                <w:b w:val="0"/>
                <w:color w:val="auto"/>
                <w:kern w:val="0"/>
              </w:rPr>
              <w:t>・</w:t>
            </w:r>
            <w:r w:rsidRPr="00C43EAB">
              <w:rPr>
                <w:rFonts w:ascii="ＭＳ 明朝" w:hAnsi="ＭＳ 明朝" w:hint="eastAsia"/>
                <w:b w:val="0"/>
                <w:color w:val="auto"/>
                <w:kern w:val="0"/>
              </w:rPr>
              <w:t>ファミリー棟</w:t>
            </w:r>
          </w:p>
        </w:tc>
      </w:tr>
      <w:tr w:rsidR="00FC1216" w:rsidRPr="00C43EAB" w14:paraId="4610B73E" w14:textId="77777777" w:rsidTr="006208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tcPr>
          <w:p w14:paraId="78ED638B" w14:textId="16E6C4E5" w:rsidR="006208FC" w:rsidRPr="00C43EAB" w:rsidRDefault="008C0B2C" w:rsidP="006208FC">
            <w:pPr>
              <w:jc w:val="center"/>
              <w:rPr>
                <w:rFonts w:ascii="ＭＳ 明朝" w:hAnsi="ＭＳ 明朝"/>
                <w:b w:val="0"/>
                <w:color w:val="auto"/>
              </w:rPr>
            </w:pPr>
            <w:r w:rsidRPr="00C43EAB">
              <w:rPr>
                <w:rFonts w:ascii="ＭＳ 明朝" w:hAnsi="ＭＳ 明朝"/>
                <w:b w:val="0"/>
                <w:color w:val="auto"/>
              </w:rPr>
              <w:t>監査の</w:t>
            </w:r>
            <w:r w:rsidRPr="00C43EAB">
              <w:rPr>
                <w:rFonts w:ascii="ＭＳ 明朝" w:hAnsi="ＭＳ 明朝" w:hint="eastAsia"/>
                <w:b w:val="0"/>
                <w:color w:val="auto"/>
              </w:rPr>
              <w:t>結果</w:t>
            </w:r>
            <w:r w:rsidR="00575EAF" w:rsidRPr="00C43EAB">
              <w:rPr>
                <w:rFonts w:ascii="ＭＳ 明朝" w:hAnsi="ＭＳ 明朝" w:hint="eastAsia"/>
                <w:b w:val="0"/>
                <w:color w:val="auto"/>
              </w:rPr>
              <w:t>82</w:t>
            </w:r>
          </w:p>
        </w:tc>
      </w:tr>
      <w:tr w:rsidR="00FC1216" w:rsidRPr="00C43EAB" w14:paraId="1FE37702" w14:textId="77777777" w:rsidTr="006208FC">
        <w:tc>
          <w:tcPr>
            <w:cnfStyle w:val="001000000000" w:firstRow="0" w:lastRow="0" w:firstColumn="1" w:lastColumn="0" w:oddVBand="0" w:evenVBand="0" w:oddHBand="0" w:evenHBand="0" w:firstRowFirstColumn="0" w:firstRowLastColumn="0" w:lastRowFirstColumn="0" w:lastRowLastColumn="0"/>
            <w:tcW w:w="9067" w:type="dxa"/>
          </w:tcPr>
          <w:p w14:paraId="0A52A729" w14:textId="77777777" w:rsidR="006208FC" w:rsidRPr="00C43EAB" w:rsidRDefault="006208FC" w:rsidP="006208FC">
            <w:pPr>
              <w:rPr>
                <w:rFonts w:ascii="ＭＳ 明朝" w:hAnsi="ＭＳ 明朝"/>
                <w:b w:val="0"/>
                <w:color w:val="auto"/>
              </w:rPr>
            </w:pPr>
            <w:r w:rsidRPr="00C43EAB">
              <w:rPr>
                <w:rFonts w:ascii="ＭＳ 明朝" w:hAnsi="ＭＳ 明朝" w:hint="eastAsia"/>
                <w:b w:val="0"/>
                <w:color w:val="auto"/>
              </w:rPr>
              <w:t xml:space="preserve">　指定管理者は、大阪府に提出する収支報告において、自動販売機による収入を全て計上すべきである。</w:t>
            </w:r>
          </w:p>
        </w:tc>
      </w:tr>
      <w:tr w:rsidR="00FC1216" w:rsidRPr="00C43EAB" w14:paraId="22F29582" w14:textId="77777777" w:rsidTr="006208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tcPr>
          <w:p w14:paraId="74595A85" w14:textId="77777777" w:rsidR="006208FC" w:rsidRPr="00C43EAB" w:rsidRDefault="006208FC" w:rsidP="006208FC">
            <w:pPr>
              <w:jc w:val="center"/>
              <w:rPr>
                <w:rFonts w:ascii="ＭＳ 明朝" w:hAnsi="ＭＳ 明朝"/>
                <w:b w:val="0"/>
                <w:color w:val="auto"/>
              </w:rPr>
            </w:pPr>
            <w:r w:rsidRPr="00C43EAB">
              <w:rPr>
                <w:rFonts w:ascii="ＭＳ 明朝" w:hAnsi="ＭＳ 明朝" w:hint="eastAsia"/>
                <w:b w:val="0"/>
                <w:color w:val="auto"/>
                <w:kern w:val="0"/>
              </w:rPr>
              <w:t>事実関係及び理由</w:t>
            </w:r>
          </w:p>
        </w:tc>
      </w:tr>
      <w:tr w:rsidR="00FC1216" w:rsidRPr="00C43EAB" w14:paraId="43C3331D" w14:textId="77777777" w:rsidTr="006208FC">
        <w:tc>
          <w:tcPr>
            <w:cnfStyle w:val="001000000000" w:firstRow="0" w:lastRow="0" w:firstColumn="1" w:lastColumn="0" w:oddVBand="0" w:evenVBand="0" w:oddHBand="0" w:evenHBand="0" w:firstRowFirstColumn="0" w:firstRowLastColumn="0" w:lastRowFirstColumn="0" w:lastRowLastColumn="0"/>
            <w:tcW w:w="9067" w:type="dxa"/>
          </w:tcPr>
          <w:p w14:paraId="4F5E5300" w14:textId="77777777" w:rsidR="006208FC" w:rsidRPr="00C43EAB" w:rsidRDefault="006208FC" w:rsidP="00A61CCF">
            <w:pPr>
              <w:ind w:left="216" w:rightChars="-51" w:right="-110" w:hangingChars="100" w:hanging="216"/>
              <w:jc w:val="left"/>
              <w:rPr>
                <w:rFonts w:ascii="ＭＳ 明朝" w:hAnsi="ＭＳ 明朝"/>
                <w:b w:val="0"/>
                <w:color w:val="auto"/>
              </w:rPr>
            </w:pPr>
            <w:r w:rsidRPr="00C43EAB">
              <w:rPr>
                <w:rFonts w:ascii="ＭＳ 明朝" w:hAnsi="ＭＳ 明朝" w:hint="eastAsia"/>
                <w:b w:val="0"/>
                <w:color w:val="auto"/>
              </w:rPr>
              <w:t>１　海洋</w:t>
            </w:r>
            <w:r w:rsidRPr="00C43EAB">
              <w:rPr>
                <w:rFonts w:ascii="ＭＳ 明朝" w:hAnsi="ＭＳ 明朝"/>
                <w:b w:val="0"/>
                <w:color w:val="auto"/>
              </w:rPr>
              <w:t>C内の食堂スペースに、清涼飲料水の自動販売機4台及び酒類の自動販売機1台の合計5台が設置されていた。</w:t>
            </w:r>
            <w:r w:rsidRPr="00C43EAB">
              <w:rPr>
                <w:rFonts w:ascii="ＭＳ 明朝" w:hAnsi="ＭＳ 明朝" w:hint="eastAsia"/>
                <w:b w:val="0"/>
                <w:color w:val="auto"/>
              </w:rPr>
              <w:t>これらの自動販売機は、所管課が、平成</w:t>
            </w:r>
            <w:r w:rsidRPr="00C43EAB">
              <w:rPr>
                <w:rFonts w:ascii="ＭＳ 明朝" w:hAnsi="ＭＳ 明朝"/>
                <w:b w:val="0"/>
                <w:color w:val="auto"/>
              </w:rPr>
              <w:t>16年に管財課（現在の財産活用課）との協議により、海洋Cの設置目的に含まれるとして、目的外使用許可すべき場合に当たらないものとして分類し、設置されたものとのことである。</w:t>
            </w:r>
          </w:p>
          <w:p w14:paraId="70A2F85F" w14:textId="77777777" w:rsidR="006208FC" w:rsidRPr="00C43EAB" w:rsidRDefault="006208FC" w:rsidP="00A61CCF">
            <w:pPr>
              <w:ind w:left="216" w:rightChars="-51" w:right="-110" w:hangingChars="100" w:hanging="216"/>
              <w:jc w:val="left"/>
              <w:rPr>
                <w:rFonts w:ascii="ＭＳ 明朝" w:hAnsi="ＭＳ 明朝"/>
                <w:b w:val="0"/>
                <w:bCs w:val="0"/>
                <w:color w:val="auto"/>
              </w:rPr>
            </w:pPr>
            <w:r w:rsidRPr="00C43EAB">
              <w:rPr>
                <w:rFonts w:ascii="ＭＳ 明朝" w:hAnsi="ＭＳ 明朝" w:hint="eastAsia"/>
                <w:b w:val="0"/>
                <w:color w:val="auto"/>
              </w:rPr>
              <w:t>２　大阪府の海洋</w:t>
            </w:r>
            <w:r w:rsidRPr="00C43EAB">
              <w:rPr>
                <w:rFonts w:ascii="ＭＳ 明朝" w:hAnsi="ＭＳ 明朝"/>
                <w:b w:val="0"/>
                <w:color w:val="auto"/>
              </w:rPr>
              <w:t>Cの収支報告において、海洋Cの自動販売機収入は「その他」項目で計上されているとのことであるが、平成28年度の収支報告において、清涼飲料水の自動販売機4台分の収入の一部が計上されていなかった。</w:t>
            </w:r>
          </w:p>
          <w:p w14:paraId="371F3864" w14:textId="77777777" w:rsidR="006208FC" w:rsidRPr="00C43EAB" w:rsidRDefault="006208FC" w:rsidP="00A61CCF">
            <w:pPr>
              <w:ind w:left="216" w:rightChars="-51" w:right="-110" w:hangingChars="100" w:hanging="216"/>
              <w:jc w:val="left"/>
              <w:rPr>
                <w:rFonts w:ascii="ＭＳ 明朝" w:hAnsi="ＭＳ 明朝"/>
                <w:b w:val="0"/>
                <w:color w:val="auto"/>
              </w:rPr>
            </w:pPr>
            <w:r w:rsidRPr="00C43EAB">
              <w:rPr>
                <w:rFonts w:ascii="ＭＳ 明朝" w:hAnsi="ＭＳ 明朝" w:hint="eastAsia"/>
                <w:b w:val="0"/>
                <w:color w:val="auto"/>
              </w:rPr>
              <w:t xml:space="preserve">　　大阪府が指定管理者の収支を正確に把握できるよう、指定管理者は、今後、自動販売機全ての収支を計上すべきである。</w:t>
            </w:r>
          </w:p>
        </w:tc>
      </w:tr>
    </w:tbl>
    <w:p w14:paraId="328CB0C2" w14:textId="77777777" w:rsidR="006208FC" w:rsidRPr="00C43EAB" w:rsidRDefault="006208FC" w:rsidP="006208FC">
      <w:pPr>
        <w:rPr>
          <w:rFonts w:ascii="ＭＳ 明朝" w:hAnsi="ＭＳ 明朝"/>
        </w:rPr>
      </w:pPr>
    </w:p>
    <w:p w14:paraId="0A54A076" w14:textId="77777777" w:rsidR="00554CC5" w:rsidRPr="00C43EAB" w:rsidRDefault="00554CC5">
      <w:pPr>
        <w:widowControl/>
        <w:jc w:val="left"/>
        <w:rPr>
          <w:rFonts w:ascii="ＭＳ 明朝" w:hAnsi="ＭＳ 明朝" w:cstheme="majorBidi"/>
          <w:szCs w:val="22"/>
        </w:rPr>
      </w:pPr>
      <w:bookmarkStart w:id="109" w:name="_Toc501977510"/>
      <w:r w:rsidRPr="00C43EAB">
        <w:rPr>
          <w:rFonts w:ascii="ＭＳ 明朝" w:hAnsi="ＭＳ 明朝"/>
        </w:rPr>
        <w:br w:type="page"/>
      </w:r>
    </w:p>
    <w:p w14:paraId="3BD348CC" w14:textId="770105FE" w:rsidR="006208FC" w:rsidRPr="00C43EAB" w:rsidRDefault="00554CC5" w:rsidP="006F0F45">
      <w:pPr>
        <w:pStyle w:val="3"/>
      </w:pPr>
      <w:r w:rsidRPr="00C43EAB">
        <w:rPr>
          <w:rFonts w:hint="eastAsia"/>
        </w:rPr>
        <w:t xml:space="preserve">　</w:t>
      </w:r>
      <w:r w:rsidRPr="00C43EAB">
        <w:t xml:space="preserve"> </w:t>
      </w:r>
      <w:bookmarkStart w:id="110" w:name="_Toc505074309"/>
      <w:r w:rsidRPr="00C43EAB">
        <w:t>(18)</w:t>
      </w:r>
      <w:r w:rsidRPr="00C43EAB">
        <w:t xml:space="preserve">　</w:t>
      </w:r>
      <w:r w:rsidR="006208FC" w:rsidRPr="00C43EAB">
        <w:t>花の文化園</w:t>
      </w:r>
      <w:bookmarkEnd w:id="109"/>
      <w:bookmarkEnd w:id="110"/>
    </w:p>
    <w:p w14:paraId="7D4FD27D" w14:textId="2809CD7A" w:rsidR="00554CC5" w:rsidRPr="00C43EAB" w:rsidRDefault="00554CC5" w:rsidP="00FC1216">
      <w:pPr>
        <w:rPr>
          <w:rFonts w:ascii="ＭＳ 明朝" w:hAnsi="ＭＳ 明朝"/>
          <w:szCs w:val="22"/>
        </w:rPr>
      </w:pPr>
      <w:r w:rsidRPr="00C43EAB">
        <w:rPr>
          <w:rFonts w:ascii="ＭＳ 明朝" w:hAnsi="ＭＳ 明朝" w:hint="eastAsia"/>
          <w:szCs w:val="22"/>
        </w:rPr>
        <w:t>【施設の概要】</w:t>
      </w:r>
    </w:p>
    <w:tbl>
      <w:tblPr>
        <w:tblStyle w:val="a8"/>
        <w:tblW w:w="9120" w:type="dxa"/>
        <w:tblLook w:val="04A0" w:firstRow="1" w:lastRow="0" w:firstColumn="1" w:lastColumn="0" w:noHBand="0" w:noVBand="1"/>
      </w:tblPr>
      <w:tblGrid>
        <w:gridCol w:w="1791"/>
        <w:gridCol w:w="7329"/>
      </w:tblGrid>
      <w:tr w:rsidR="00FC1216" w:rsidRPr="00C43EAB" w14:paraId="3FB2304B" w14:textId="77777777" w:rsidTr="006208FC">
        <w:tc>
          <w:tcPr>
            <w:tcW w:w="1791" w:type="dxa"/>
          </w:tcPr>
          <w:p w14:paraId="339C9227" w14:textId="77777777" w:rsidR="006208FC" w:rsidRPr="00C43EAB" w:rsidRDefault="006208FC" w:rsidP="006208FC">
            <w:pPr>
              <w:rPr>
                <w:rFonts w:ascii="ＭＳ 明朝" w:hAnsi="ＭＳ 明朝"/>
                <w:sz w:val="20"/>
                <w:szCs w:val="20"/>
              </w:rPr>
            </w:pPr>
            <w:r w:rsidRPr="00C43EAB">
              <w:rPr>
                <w:rFonts w:ascii="ＭＳ 明朝" w:hAnsi="ＭＳ 明朝" w:hint="eastAsia"/>
                <w:sz w:val="20"/>
                <w:szCs w:val="20"/>
              </w:rPr>
              <w:t>施設名</w:t>
            </w:r>
          </w:p>
        </w:tc>
        <w:tc>
          <w:tcPr>
            <w:tcW w:w="7329" w:type="dxa"/>
          </w:tcPr>
          <w:p w14:paraId="189FA60E" w14:textId="77777777" w:rsidR="006208FC" w:rsidRPr="00C43EAB" w:rsidRDefault="006208FC" w:rsidP="006208FC">
            <w:pPr>
              <w:rPr>
                <w:rFonts w:ascii="ＭＳ 明朝" w:hAnsi="ＭＳ 明朝"/>
                <w:sz w:val="20"/>
                <w:szCs w:val="20"/>
              </w:rPr>
            </w:pPr>
            <w:r w:rsidRPr="00C43EAB">
              <w:rPr>
                <w:rFonts w:ascii="ＭＳ 明朝" w:hAnsi="ＭＳ 明朝"/>
                <w:sz w:val="20"/>
                <w:szCs w:val="20"/>
              </w:rPr>
              <w:t>花の文化園</w:t>
            </w:r>
          </w:p>
        </w:tc>
      </w:tr>
      <w:tr w:rsidR="00FC1216" w:rsidRPr="00C43EAB" w14:paraId="1A8B1B38" w14:textId="77777777" w:rsidTr="006208FC">
        <w:tc>
          <w:tcPr>
            <w:tcW w:w="1791" w:type="dxa"/>
          </w:tcPr>
          <w:p w14:paraId="31F3727B" w14:textId="77777777" w:rsidR="006208FC" w:rsidRPr="00C43EAB" w:rsidRDefault="006208FC" w:rsidP="006208FC">
            <w:pPr>
              <w:rPr>
                <w:rFonts w:ascii="ＭＳ 明朝" w:hAnsi="ＭＳ 明朝"/>
                <w:sz w:val="20"/>
                <w:szCs w:val="20"/>
              </w:rPr>
            </w:pPr>
            <w:r w:rsidRPr="00C43EAB">
              <w:rPr>
                <w:rFonts w:ascii="ＭＳ 明朝" w:hAnsi="ＭＳ 明朝" w:hint="eastAsia"/>
                <w:sz w:val="20"/>
                <w:szCs w:val="20"/>
              </w:rPr>
              <w:t>所管課</w:t>
            </w:r>
          </w:p>
        </w:tc>
        <w:tc>
          <w:tcPr>
            <w:tcW w:w="7329" w:type="dxa"/>
          </w:tcPr>
          <w:p w14:paraId="637BAC3A" w14:textId="77777777" w:rsidR="006208FC" w:rsidRPr="00C43EAB" w:rsidRDefault="006208FC" w:rsidP="006208FC">
            <w:pPr>
              <w:rPr>
                <w:rFonts w:ascii="ＭＳ 明朝" w:hAnsi="ＭＳ 明朝"/>
                <w:sz w:val="20"/>
                <w:szCs w:val="20"/>
              </w:rPr>
            </w:pPr>
            <w:r w:rsidRPr="00C43EAB">
              <w:rPr>
                <w:rFonts w:ascii="ＭＳ 明朝" w:hAnsi="ＭＳ 明朝" w:hint="eastAsia"/>
                <w:sz w:val="20"/>
                <w:szCs w:val="20"/>
              </w:rPr>
              <w:t>環境農林水産部　農政室　推進課　地産地消推進グループ</w:t>
            </w:r>
          </w:p>
        </w:tc>
      </w:tr>
      <w:tr w:rsidR="00FC1216" w:rsidRPr="00C43EAB" w14:paraId="141E4D1B" w14:textId="77777777" w:rsidTr="006208FC">
        <w:tc>
          <w:tcPr>
            <w:tcW w:w="1791" w:type="dxa"/>
          </w:tcPr>
          <w:p w14:paraId="659FE744" w14:textId="77777777" w:rsidR="006208FC" w:rsidRPr="00C43EAB" w:rsidRDefault="006208FC" w:rsidP="006208FC">
            <w:pPr>
              <w:rPr>
                <w:rFonts w:ascii="ＭＳ 明朝" w:hAnsi="ＭＳ 明朝"/>
                <w:sz w:val="20"/>
                <w:szCs w:val="20"/>
              </w:rPr>
            </w:pPr>
            <w:r w:rsidRPr="00C43EAB">
              <w:rPr>
                <w:rFonts w:ascii="ＭＳ 明朝" w:hAnsi="ＭＳ 明朝" w:hint="eastAsia"/>
                <w:sz w:val="20"/>
                <w:szCs w:val="20"/>
              </w:rPr>
              <w:t>条例・施行規則</w:t>
            </w:r>
          </w:p>
        </w:tc>
        <w:tc>
          <w:tcPr>
            <w:tcW w:w="7329" w:type="dxa"/>
          </w:tcPr>
          <w:p w14:paraId="4278172F" w14:textId="2E1C3140" w:rsidR="006208FC" w:rsidRPr="00C43EAB" w:rsidRDefault="006208FC" w:rsidP="006208FC">
            <w:pPr>
              <w:rPr>
                <w:rFonts w:ascii="ＭＳ 明朝" w:hAnsi="ＭＳ 明朝"/>
                <w:sz w:val="20"/>
                <w:szCs w:val="20"/>
              </w:rPr>
            </w:pPr>
            <w:r w:rsidRPr="00C43EAB">
              <w:rPr>
                <w:rFonts w:ascii="ＭＳ 明朝" w:hAnsi="ＭＳ 明朝"/>
                <w:sz w:val="20"/>
                <w:szCs w:val="20"/>
              </w:rPr>
              <w:t>大阪府立花の文化園条例</w:t>
            </w:r>
            <w:r w:rsidR="00F664F2" w:rsidRPr="00C43EAB">
              <w:rPr>
                <w:rFonts w:ascii="ＭＳ 明朝" w:hAnsi="ＭＳ 明朝" w:hint="eastAsia"/>
                <w:sz w:val="20"/>
                <w:szCs w:val="20"/>
              </w:rPr>
              <w:t>、</w:t>
            </w:r>
            <w:r w:rsidRPr="00C43EAB">
              <w:rPr>
                <w:rFonts w:ascii="ＭＳ 明朝" w:hAnsi="ＭＳ 明朝"/>
                <w:sz w:val="20"/>
                <w:szCs w:val="20"/>
              </w:rPr>
              <w:t>大阪府立花の文化園条例施行規則</w:t>
            </w:r>
          </w:p>
        </w:tc>
      </w:tr>
      <w:tr w:rsidR="00FC1216" w:rsidRPr="00C43EAB" w14:paraId="47086EDB" w14:textId="77777777" w:rsidTr="006208FC">
        <w:tc>
          <w:tcPr>
            <w:tcW w:w="1791" w:type="dxa"/>
          </w:tcPr>
          <w:p w14:paraId="6980AEEB" w14:textId="77777777" w:rsidR="006208FC" w:rsidRPr="00C43EAB" w:rsidRDefault="006208FC" w:rsidP="006208FC">
            <w:pPr>
              <w:rPr>
                <w:rFonts w:ascii="ＭＳ 明朝" w:hAnsi="ＭＳ 明朝"/>
                <w:sz w:val="20"/>
                <w:szCs w:val="20"/>
              </w:rPr>
            </w:pPr>
            <w:r w:rsidRPr="00C43EAB">
              <w:rPr>
                <w:rFonts w:ascii="ＭＳ 明朝" w:hAnsi="ＭＳ 明朝" w:hint="eastAsia"/>
                <w:sz w:val="20"/>
                <w:szCs w:val="20"/>
              </w:rPr>
              <w:t>設置目的</w:t>
            </w:r>
          </w:p>
        </w:tc>
        <w:tc>
          <w:tcPr>
            <w:tcW w:w="7329" w:type="dxa"/>
          </w:tcPr>
          <w:p w14:paraId="08C34A5C" w14:textId="77777777" w:rsidR="006208FC" w:rsidRPr="00C43EAB" w:rsidRDefault="006208FC" w:rsidP="006208FC">
            <w:pPr>
              <w:rPr>
                <w:rFonts w:ascii="ＭＳ 明朝" w:hAnsi="ＭＳ 明朝"/>
                <w:sz w:val="20"/>
                <w:szCs w:val="20"/>
              </w:rPr>
            </w:pPr>
            <w:r w:rsidRPr="00C43EAB">
              <w:rPr>
                <w:rFonts w:ascii="ＭＳ 明朝" w:hAnsi="ＭＳ 明朝" w:hint="eastAsia"/>
                <w:sz w:val="20"/>
                <w:szCs w:val="20"/>
              </w:rPr>
              <w:t>花きに学び、花きに憩う場を府民に提供し、もって府民の花きに関する理解に資すること。</w:t>
            </w:r>
          </w:p>
        </w:tc>
      </w:tr>
      <w:tr w:rsidR="00FC1216" w:rsidRPr="00C43EAB" w14:paraId="018B8149" w14:textId="77777777" w:rsidTr="006208FC">
        <w:tc>
          <w:tcPr>
            <w:tcW w:w="1791" w:type="dxa"/>
          </w:tcPr>
          <w:p w14:paraId="2991B3AF" w14:textId="77777777" w:rsidR="006208FC" w:rsidRPr="00C43EAB" w:rsidRDefault="006208FC" w:rsidP="006208FC">
            <w:pPr>
              <w:rPr>
                <w:rFonts w:ascii="ＭＳ 明朝" w:hAnsi="ＭＳ 明朝"/>
                <w:sz w:val="20"/>
                <w:szCs w:val="20"/>
              </w:rPr>
            </w:pPr>
            <w:r w:rsidRPr="00C43EAB">
              <w:rPr>
                <w:rFonts w:ascii="ＭＳ 明朝" w:hAnsi="ＭＳ 明朝" w:hint="eastAsia"/>
                <w:sz w:val="20"/>
                <w:szCs w:val="20"/>
              </w:rPr>
              <w:t>開設年月日</w:t>
            </w:r>
          </w:p>
        </w:tc>
        <w:tc>
          <w:tcPr>
            <w:tcW w:w="7329" w:type="dxa"/>
          </w:tcPr>
          <w:p w14:paraId="55A6F82C" w14:textId="77777777" w:rsidR="006208FC" w:rsidRPr="00C43EAB" w:rsidRDefault="006208FC" w:rsidP="006208FC">
            <w:pPr>
              <w:rPr>
                <w:rFonts w:ascii="ＭＳ 明朝" w:hAnsi="ＭＳ 明朝"/>
                <w:sz w:val="20"/>
                <w:szCs w:val="20"/>
              </w:rPr>
            </w:pPr>
            <w:r w:rsidRPr="00C43EAB">
              <w:rPr>
                <w:rFonts w:ascii="ＭＳ 明朝" w:hAnsi="ＭＳ 明朝" w:hint="eastAsia"/>
                <w:sz w:val="20"/>
                <w:szCs w:val="20"/>
              </w:rPr>
              <w:t>平成</w:t>
            </w:r>
            <w:r w:rsidRPr="00C43EAB">
              <w:rPr>
                <w:rFonts w:ascii="ＭＳ 明朝" w:hAnsi="ＭＳ 明朝"/>
                <w:sz w:val="20"/>
                <w:szCs w:val="20"/>
              </w:rPr>
              <w:t>2</w:t>
            </w:r>
            <w:r w:rsidRPr="00C43EAB">
              <w:rPr>
                <w:rFonts w:ascii="ＭＳ 明朝" w:hAnsi="ＭＳ 明朝" w:hint="eastAsia"/>
                <w:sz w:val="20"/>
                <w:szCs w:val="20"/>
              </w:rPr>
              <w:t>年</w:t>
            </w:r>
            <w:r w:rsidRPr="00C43EAB">
              <w:rPr>
                <w:rFonts w:ascii="ＭＳ 明朝" w:hAnsi="ＭＳ 明朝"/>
                <w:sz w:val="20"/>
                <w:szCs w:val="20"/>
              </w:rPr>
              <w:t>9月25日</w:t>
            </w:r>
          </w:p>
        </w:tc>
      </w:tr>
      <w:tr w:rsidR="00FC1216" w:rsidRPr="00C43EAB" w14:paraId="66811911" w14:textId="77777777" w:rsidTr="006208FC">
        <w:tc>
          <w:tcPr>
            <w:tcW w:w="1791" w:type="dxa"/>
          </w:tcPr>
          <w:p w14:paraId="5FEB8411" w14:textId="77777777" w:rsidR="006208FC" w:rsidRPr="00C43EAB" w:rsidRDefault="006208FC" w:rsidP="006208FC">
            <w:pPr>
              <w:rPr>
                <w:rFonts w:ascii="ＭＳ 明朝" w:hAnsi="ＭＳ 明朝"/>
                <w:sz w:val="20"/>
                <w:szCs w:val="20"/>
              </w:rPr>
            </w:pPr>
            <w:r w:rsidRPr="00C43EAB">
              <w:rPr>
                <w:rFonts w:ascii="ＭＳ 明朝" w:hAnsi="ＭＳ 明朝" w:hint="eastAsia"/>
                <w:sz w:val="20"/>
                <w:szCs w:val="20"/>
              </w:rPr>
              <w:t>所在地</w:t>
            </w:r>
          </w:p>
        </w:tc>
        <w:tc>
          <w:tcPr>
            <w:tcW w:w="7329" w:type="dxa"/>
          </w:tcPr>
          <w:p w14:paraId="69366301" w14:textId="77777777" w:rsidR="006208FC" w:rsidRPr="00C43EAB" w:rsidRDefault="006208FC" w:rsidP="006208FC">
            <w:pPr>
              <w:rPr>
                <w:rFonts w:ascii="ＭＳ 明朝" w:hAnsi="ＭＳ 明朝"/>
                <w:sz w:val="20"/>
                <w:szCs w:val="20"/>
              </w:rPr>
            </w:pPr>
            <w:r w:rsidRPr="00C43EAB">
              <w:rPr>
                <w:rFonts w:ascii="ＭＳ 明朝" w:hAnsi="ＭＳ 明朝" w:hint="eastAsia"/>
                <w:sz w:val="20"/>
                <w:szCs w:val="20"/>
              </w:rPr>
              <w:t>〒</w:t>
            </w:r>
            <w:r w:rsidRPr="00C43EAB">
              <w:rPr>
                <w:rFonts w:ascii="ＭＳ 明朝" w:hAnsi="ＭＳ 明朝"/>
                <w:sz w:val="20"/>
                <w:szCs w:val="20"/>
              </w:rPr>
              <w:t xml:space="preserve">586-0036　河内長野市高向2292-1　</w:t>
            </w:r>
          </w:p>
        </w:tc>
      </w:tr>
      <w:tr w:rsidR="00FC1216" w:rsidRPr="00C43EAB" w14:paraId="1A6C4B45" w14:textId="77777777" w:rsidTr="006208FC">
        <w:tc>
          <w:tcPr>
            <w:tcW w:w="1791" w:type="dxa"/>
          </w:tcPr>
          <w:p w14:paraId="01AB9D1C" w14:textId="77777777" w:rsidR="006208FC" w:rsidRPr="00C43EAB" w:rsidRDefault="006208FC" w:rsidP="006208FC">
            <w:pPr>
              <w:rPr>
                <w:rFonts w:ascii="ＭＳ 明朝" w:hAnsi="ＭＳ 明朝"/>
                <w:sz w:val="20"/>
                <w:szCs w:val="20"/>
              </w:rPr>
            </w:pPr>
            <w:r w:rsidRPr="00C43EAB">
              <w:rPr>
                <w:rFonts w:ascii="ＭＳ 明朝" w:hAnsi="ＭＳ 明朝" w:hint="eastAsia"/>
                <w:sz w:val="20"/>
                <w:szCs w:val="20"/>
              </w:rPr>
              <w:t>敷地面積</w:t>
            </w:r>
          </w:p>
        </w:tc>
        <w:tc>
          <w:tcPr>
            <w:tcW w:w="7329" w:type="dxa"/>
          </w:tcPr>
          <w:p w14:paraId="2FB6FF48" w14:textId="77777777" w:rsidR="006208FC" w:rsidRPr="00C43EAB" w:rsidRDefault="006208FC" w:rsidP="006208FC">
            <w:pPr>
              <w:rPr>
                <w:rFonts w:ascii="ＭＳ 明朝" w:hAnsi="ＭＳ 明朝"/>
                <w:sz w:val="20"/>
                <w:szCs w:val="20"/>
              </w:rPr>
            </w:pPr>
            <w:r w:rsidRPr="00C43EAB">
              <w:rPr>
                <w:rFonts w:ascii="ＭＳ 明朝" w:hAnsi="ＭＳ 明朝"/>
                <w:sz w:val="20"/>
                <w:szCs w:val="20"/>
              </w:rPr>
              <w:t>98,468㎡（大阪府76,121㎡、河内長野市22,347㎡）</w:t>
            </w:r>
          </w:p>
        </w:tc>
      </w:tr>
      <w:tr w:rsidR="00FC1216" w:rsidRPr="00C43EAB" w14:paraId="645DAE92" w14:textId="77777777" w:rsidTr="006208FC">
        <w:tc>
          <w:tcPr>
            <w:tcW w:w="1791" w:type="dxa"/>
          </w:tcPr>
          <w:p w14:paraId="479065F1" w14:textId="77777777" w:rsidR="006208FC" w:rsidRPr="00C43EAB" w:rsidRDefault="006208FC" w:rsidP="006208FC">
            <w:pPr>
              <w:rPr>
                <w:rFonts w:ascii="ＭＳ 明朝" w:hAnsi="ＭＳ 明朝"/>
                <w:sz w:val="20"/>
                <w:szCs w:val="20"/>
              </w:rPr>
            </w:pPr>
            <w:r w:rsidRPr="00C43EAB">
              <w:rPr>
                <w:rFonts w:ascii="ＭＳ 明朝" w:hAnsi="ＭＳ 明朝" w:hint="eastAsia"/>
                <w:sz w:val="20"/>
                <w:szCs w:val="20"/>
              </w:rPr>
              <w:t>建物構造</w:t>
            </w:r>
          </w:p>
        </w:tc>
        <w:tc>
          <w:tcPr>
            <w:tcW w:w="7329" w:type="dxa"/>
          </w:tcPr>
          <w:p w14:paraId="20DE1C9F" w14:textId="77777777" w:rsidR="00A27866" w:rsidRPr="00C43EAB" w:rsidRDefault="006208FC" w:rsidP="006208FC">
            <w:pPr>
              <w:rPr>
                <w:rFonts w:ascii="ＭＳ 明朝" w:hAnsi="ＭＳ 明朝"/>
                <w:sz w:val="20"/>
                <w:szCs w:val="20"/>
              </w:rPr>
            </w:pPr>
            <w:r w:rsidRPr="00C43EAB">
              <w:rPr>
                <w:rFonts w:ascii="ＭＳ 明朝" w:hAnsi="ＭＳ 明朝" w:hint="eastAsia"/>
                <w:sz w:val="20"/>
                <w:szCs w:val="20"/>
              </w:rPr>
              <w:t>大温室（地上</w:t>
            </w:r>
            <w:r w:rsidRPr="00C43EAB">
              <w:rPr>
                <w:rFonts w:ascii="ＭＳ 明朝" w:hAnsi="ＭＳ 明朝"/>
                <w:sz w:val="20"/>
                <w:szCs w:val="20"/>
              </w:rPr>
              <w:t>2階・鉄骨鉄筋コンクリート造）、センター棟（地上2階・鉄筋コンクリート造）、イベントホール（地上1階・鉄筋コンクリート造）、花の工房（地上1階・木造、一部鉄筋コンクリート造）、エントランスゲート（地上1階・鉄筋コンクリート造）、休憩舎２カ所（地上１階・木造）、</w:t>
            </w:r>
            <w:r w:rsidRPr="00C43EAB">
              <w:rPr>
                <w:rFonts w:ascii="ＭＳ 明朝" w:hAnsi="ＭＳ 明朝" w:hint="eastAsia"/>
                <w:sz w:val="20"/>
                <w:szCs w:val="20"/>
              </w:rPr>
              <w:t>車庫棟（地上</w:t>
            </w:r>
            <w:r w:rsidRPr="00C43EAB">
              <w:rPr>
                <w:rFonts w:ascii="ＭＳ 明朝" w:hAnsi="ＭＳ 明朝"/>
                <w:sz w:val="20"/>
                <w:szCs w:val="20"/>
              </w:rPr>
              <w:t>2階・鉄骨造）、汚水処理場（地上1階・鉄筋コンクリート造）、レストラン（地上1階・鉄筋コンクリート造）、倉庫（地上1階・鉄筋コンクリート造）、売店（地上1階・鉄筋コンクリート造）、多目的活動拠点施設（地上1階・木造）</w:t>
            </w:r>
            <w:r w:rsidRPr="00C43EAB">
              <w:rPr>
                <w:rFonts w:ascii="ＭＳ 明朝" w:hAnsi="ＭＳ 明朝" w:hint="eastAsia"/>
                <w:sz w:val="20"/>
                <w:szCs w:val="20"/>
              </w:rPr>
              <w:t>、太陽光発電施設</w:t>
            </w:r>
            <w:r w:rsidRPr="00C43EAB">
              <w:rPr>
                <w:rFonts w:ascii="ＭＳ 明朝" w:hAnsi="ＭＳ 明朝"/>
                <w:sz w:val="20"/>
                <w:szCs w:val="20"/>
              </w:rPr>
              <w:t xml:space="preserve">        </w:t>
            </w:r>
          </w:p>
          <w:p w14:paraId="09A39A28" w14:textId="449846BA" w:rsidR="006208FC" w:rsidRPr="00C43EAB" w:rsidRDefault="006208FC" w:rsidP="006208FC">
            <w:pPr>
              <w:rPr>
                <w:rFonts w:ascii="ＭＳ 明朝" w:hAnsi="ＭＳ 明朝"/>
                <w:sz w:val="20"/>
                <w:szCs w:val="20"/>
              </w:rPr>
            </w:pPr>
            <w:r w:rsidRPr="00C43EAB">
              <w:rPr>
                <w:rFonts w:ascii="ＭＳ 明朝" w:hAnsi="ＭＳ 明朝"/>
                <w:sz w:val="20"/>
                <w:szCs w:val="20"/>
              </w:rPr>
              <w:t xml:space="preserve"> </w:t>
            </w:r>
            <w:r w:rsidRPr="00C43EAB">
              <w:rPr>
                <w:rFonts w:ascii="ＭＳ 明朝" w:hAnsi="ＭＳ 明朝" w:hint="eastAsia"/>
                <w:sz w:val="20"/>
                <w:szCs w:val="20"/>
              </w:rPr>
              <w:t>＊主要なもののみを記入</w:t>
            </w:r>
          </w:p>
        </w:tc>
      </w:tr>
      <w:tr w:rsidR="00FC1216" w:rsidRPr="00C43EAB" w14:paraId="0AD12C62" w14:textId="77777777" w:rsidTr="006208FC">
        <w:tc>
          <w:tcPr>
            <w:tcW w:w="1791" w:type="dxa"/>
          </w:tcPr>
          <w:p w14:paraId="78FF0029" w14:textId="77777777" w:rsidR="006208FC" w:rsidRPr="00C43EAB" w:rsidRDefault="006208FC" w:rsidP="006208FC">
            <w:pPr>
              <w:rPr>
                <w:rFonts w:ascii="ＭＳ 明朝" w:hAnsi="ＭＳ 明朝"/>
                <w:sz w:val="20"/>
                <w:szCs w:val="20"/>
              </w:rPr>
            </w:pPr>
            <w:r w:rsidRPr="00C43EAB">
              <w:rPr>
                <w:rFonts w:ascii="ＭＳ 明朝" w:hAnsi="ＭＳ 明朝" w:hint="eastAsia"/>
                <w:sz w:val="20"/>
                <w:szCs w:val="20"/>
              </w:rPr>
              <w:t>延床面積</w:t>
            </w:r>
          </w:p>
        </w:tc>
        <w:tc>
          <w:tcPr>
            <w:tcW w:w="7329" w:type="dxa"/>
          </w:tcPr>
          <w:p w14:paraId="69B61F07" w14:textId="77777777" w:rsidR="006208FC" w:rsidRPr="00C43EAB" w:rsidRDefault="006208FC" w:rsidP="006208FC">
            <w:pPr>
              <w:rPr>
                <w:rFonts w:ascii="ＭＳ 明朝" w:hAnsi="ＭＳ 明朝"/>
                <w:sz w:val="20"/>
                <w:szCs w:val="20"/>
              </w:rPr>
            </w:pPr>
            <w:r w:rsidRPr="00C43EAB">
              <w:rPr>
                <w:rFonts w:ascii="ＭＳ 明朝" w:hAnsi="ＭＳ 明朝"/>
                <w:sz w:val="20"/>
                <w:szCs w:val="20"/>
              </w:rPr>
              <w:t>5,734㎡（大阪府）</w:t>
            </w:r>
          </w:p>
        </w:tc>
      </w:tr>
      <w:tr w:rsidR="00FC1216" w:rsidRPr="00C43EAB" w14:paraId="331F2C77" w14:textId="77777777" w:rsidTr="006208FC">
        <w:tc>
          <w:tcPr>
            <w:tcW w:w="1791" w:type="dxa"/>
          </w:tcPr>
          <w:p w14:paraId="15A0611A" w14:textId="77777777" w:rsidR="006208FC" w:rsidRPr="00C43EAB" w:rsidRDefault="006208FC" w:rsidP="006208FC">
            <w:pPr>
              <w:rPr>
                <w:rFonts w:ascii="ＭＳ 明朝" w:hAnsi="ＭＳ 明朝"/>
                <w:sz w:val="20"/>
                <w:szCs w:val="20"/>
              </w:rPr>
            </w:pPr>
            <w:r w:rsidRPr="00C43EAB">
              <w:rPr>
                <w:rFonts w:ascii="ＭＳ 明朝" w:hAnsi="ＭＳ 明朝" w:hint="eastAsia"/>
                <w:sz w:val="20"/>
                <w:szCs w:val="20"/>
              </w:rPr>
              <w:t>主な施設</w:t>
            </w:r>
          </w:p>
        </w:tc>
        <w:tc>
          <w:tcPr>
            <w:tcW w:w="7329" w:type="dxa"/>
          </w:tcPr>
          <w:p w14:paraId="44B9F072" w14:textId="77777777" w:rsidR="006208FC" w:rsidRPr="00C43EAB" w:rsidRDefault="006208FC" w:rsidP="006208FC">
            <w:pPr>
              <w:rPr>
                <w:rFonts w:ascii="ＭＳ 明朝" w:hAnsi="ＭＳ 明朝"/>
                <w:sz w:val="20"/>
                <w:szCs w:val="20"/>
              </w:rPr>
            </w:pPr>
            <w:r w:rsidRPr="00C43EAB">
              <w:rPr>
                <w:rFonts w:ascii="ＭＳ 明朝" w:hAnsi="ＭＳ 明朝"/>
                <w:sz w:val="20"/>
                <w:szCs w:val="20"/>
              </w:rPr>
              <w:t>大温室（2059㎡）、センター棟（756㎡）、多目的活動拠点施設（60㎡）</w:t>
            </w:r>
          </w:p>
          <w:p w14:paraId="2C4A22A0" w14:textId="77777777" w:rsidR="006208FC" w:rsidRPr="00C43EAB" w:rsidRDefault="006208FC" w:rsidP="006208FC">
            <w:pPr>
              <w:rPr>
                <w:rFonts w:ascii="ＭＳ 明朝" w:hAnsi="ＭＳ 明朝"/>
                <w:sz w:val="20"/>
                <w:szCs w:val="20"/>
              </w:rPr>
            </w:pPr>
            <w:r w:rsidRPr="00C43EAB">
              <w:rPr>
                <w:rFonts w:ascii="ＭＳ 明朝" w:hAnsi="ＭＳ 明朝"/>
                <w:sz w:val="20"/>
                <w:szCs w:val="20"/>
              </w:rPr>
              <w:t>イベントホール（216㎡）、花の工房（357㎡）、太陽光発電施設、エントランスゲート（182㎡）、レストラン（210㎡）</w:t>
            </w:r>
          </w:p>
        </w:tc>
      </w:tr>
      <w:tr w:rsidR="00FC1216" w:rsidRPr="00C43EAB" w14:paraId="6650D55E" w14:textId="77777777" w:rsidTr="006208FC">
        <w:tc>
          <w:tcPr>
            <w:tcW w:w="1791" w:type="dxa"/>
          </w:tcPr>
          <w:p w14:paraId="4DF9B0FD" w14:textId="77777777" w:rsidR="006208FC" w:rsidRPr="00C43EAB" w:rsidRDefault="006208FC" w:rsidP="006208FC">
            <w:pPr>
              <w:rPr>
                <w:rFonts w:ascii="ＭＳ 明朝" w:hAnsi="ＭＳ 明朝"/>
                <w:sz w:val="20"/>
                <w:szCs w:val="20"/>
              </w:rPr>
            </w:pPr>
            <w:r w:rsidRPr="00C43EAB">
              <w:rPr>
                <w:rFonts w:ascii="ＭＳ 明朝" w:hAnsi="ＭＳ 明朝" w:hint="eastAsia"/>
                <w:sz w:val="20"/>
                <w:szCs w:val="20"/>
              </w:rPr>
              <w:t>建設費</w:t>
            </w:r>
          </w:p>
        </w:tc>
        <w:tc>
          <w:tcPr>
            <w:tcW w:w="7329" w:type="dxa"/>
          </w:tcPr>
          <w:p w14:paraId="7F07B8FE" w14:textId="77777777" w:rsidR="006208FC" w:rsidRPr="00C43EAB" w:rsidRDefault="006208FC" w:rsidP="006208FC">
            <w:pPr>
              <w:rPr>
                <w:rFonts w:ascii="ＭＳ 明朝" w:hAnsi="ＭＳ 明朝"/>
                <w:sz w:val="20"/>
                <w:szCs w:val="20"/>
              </w:rPr>
            </w:pPr>
            <w:r w:rsidRPr="00C43EAB">
              <w:rPr>
                <w:rFonts w:ascii="ＭＳ 明朝" w:hAnsi="ＭＳ 明朝"/>
                <w:sz w:val="20"/>
                <w:szCs w:val="20"/>
              </w:rPr>
              <w:t>33.00億円</w:t>
            </w:r>
          </w:p>
        </w:tc>
      </w:tr>
      <w:tr w:rsidR="00FC1216" w:rsidRPr="00C43EAB" w14:paraId="4C5374C6" w14:textId="77777777" w:rsidTr="006208FC">
        <w:tc>
          <w:tcPr>
            <w:tcW w:w="1791" w:type="dxa"/>
          </w:tcPr>
          <w:p w14:paraId="461662F8" w14:textId="77777777" w:rsidR="006208FC" w:rsidRPr="00C43EAB" w:rsidRDefault="006208FC" w:rsidP="006208FC">
            <w:pPr>
              <w:rPr>
                <w:rFonts w:ascii="ＭＳ 明朝" w:hAnsi="ＭＳ 明朝"/>
                <w:sz w:val="20"/>
                <w:szCs w:val="20"/>
              </w:rPr>
            </w:pPr>
            <w:r w:rsidRPr="00C43EAB">
              <w:rPr>
                <w:rFonts w:ascii="ＭＳ 明朝" w:hAnsi="ＭＳ 明朝" w:hint="eastAsia"/>
                <w:sz w:val="20"/>
                <w:szCs w:val="20"/>
              </w:rPr>
              <w:t>管理運営形態</w:t>
            </w:r>
          </w:p>
        </w:tc>
        <w:tc>
          <w:tcPr>
            <w:tcW w:w="7329" w:type="dxa"/>
          </w:tcPr>
          <w:p w14:paraId="63DFAC8B" w14:textId="77777777" w:rsidR="006208FC" w:rsidRPr="00C43EAB" w:rsidRDefault="006208FC" w:rsidP="006208FC">
            <w:pPr>
              <w:rPr>
                <w:rFonts w:ascii="ＭＳ 明朝" w:hAnsi="ＭＳ 明朝"/>
                <w:sz w:val="20"/>
                <w:szCs w:val="20"/>
              </w:rPr>
            </w:pPr>
            <w:r w:rsidRPr="00C43EAB">
              <w:rPr>
                <w:rFonts w:ascii="ＭＳ 明朝" w:hAnsi="ＭＳ 明朝" w:hint="eastAsia"/>
                <w:sz w:val="20"/>
                <w:szCs w:val="20"/>
              </w:rPr>
              <w:t>指定管理者による管理</w:t>
            </w:r>
          </w:p>
          <w:p w14:paraId="16EB3248" w14:textId="77777777" w:rsidR="006208FC" w:rsidRPr="00C43EAB" w:rsidRDefault="006208FC" w:rsidP="006208FC">
            <w:pPr>
              <w:rPr>
                <w:rFonts w:ascii="ＭＳ 明朝" w:hAnsi="ＭＳ 明朝"/>
                <w:sz w:val="20"/>
                <w:szCs w:val="20"/>
              </w:rPr>
            </w:pPr>
            <w:r w:rsidRPr="00C43EAB">
              <w:rPr>
                <w:rFonts w:ascii="ＭＳ 明朝" w:hAnsi="ＭＳ 明朝" w:hint="eastAsia"/>
                <w:sz w:val="20"/>
                <w:szCs w:val="20"/>
              </w:rPr>
              <w:t>（</w:t>
            </w:r>
            <w:r w:rsidRPr="00C43EAB">
              <w:rPr>
                <w:rFonts w:ascii="ＭＳ 明朝" w:hAnsi="ＭＳ 明朝"/>
                <w:sz w:val="20"/>
                <w:szCs w:val="20"/>
              </w:rPr>
              <w:t>H18.4</w:t>
            </w:r>
            <w:r w:rsidRPr="00C43EAB">
              <w:rPr>
                <w:rFonts w:ascii="ＭＳ 明朝" w:hAnsi="ＭＳ 明朝" w:hint="eastAsia"/>
                <w:sz w:val="20"/>
                <w:szCs w:val="20"/>
              </w:rPr>
              <w:t>〜</w:t>
            </w:r>
            <w:r w:rsidRPr="00C43EAB">
              <w:rPr>
                <w:rFonts w:ascii="ＭＳ 明朝" w:hAnsi="ＭＳ 明朝"/>
                <w:sz w:val="20"/>
                <w:szCs w:val="20"/>
              </w:rPr>
              <w:t>H23.3）大阪府みどり公社</w:t>
            </w:r>
          </w:p>
          <w:p w14:paraId="57F4A934" w14:textId="77777777" w:rsidR="006208FC" w:rsidRPr="00C43EAB" w:rsidRDefault="006208FC" w:rsidP="006208FC">
            <w:pPr>
              <w:ind w:left="1509" w:hangingChars="770" w:hanging="1509"/>
              <w:rPr>
                <w:rFonts w:ascii="ＭＳ 明朝" w:hAnsi="ＭＳ 明朝"/>
                <w:sz w:val="20"/>
                <w:szCs w:val="20"/>
              </w:rPr>
            </w:pPr>
            <w:r w:rsidRPr="00C43EAB">
              <w:rPr>
                <w:rFonts w:ascii="ＭＳ 明朝" w:hAnsi="ＭＳ 明朝" w:hint="eastAsia"/>
                <w:sz w:val="20"/>
                <w:szCs w:val="20"/>
              </w:rPr>
              <w:t>（</w:t>
            </w:r>
            <w:r w:rsidRPr="00C43EAB">
              <w:rPr>
                <w:rFonts w:ascii="ＭＳ 明朝" w:hAnsi="ＭＳ 明朝"/>
                <w:sz w:val="20"/>
                <w:szCs w:val="20"/>
              </w:rPr>
              <w:t>H23.4</w:t>
            </w:r>
            <w:r w:rsidRPr="00C43EAB">
              <w:rPr>
                <w:rFonts w:ascii="ＭＳ 明朝" w:hAnsi="ＭＳ 明朝" w:hint="eastAsia"/>
                <w:sz w:val="20"/>
                <w:szCs w:val="20"/>
              </w:rPr>
              <w:t>〜</w:t>
            </w:r>
            <w:r w:rsidRPr="00C43EAB">
              <w:rPr>
                <w:rFonts w:ascii="ＭＳ 明朝" w:hAnsi="ＭＳ 明朝"/>
                <w:sz w:val="20"/>
                <w:szCs w:val="20"/>
              </w:rPr>
              <w:t>H28.3）花の文化園共同事業体（一般社団法人大阪府みどり公社、NPO法人フルル花と福祉の地域ネット）</w:t>
            </w:r>
          </w:p>
          <w:p w14:paraId="600C20CE" w14:textId="77777777" w:rsidR="006208FC" w:rsidRPr="00C43EAB" w:rsidRDefault="006208FC" w:rsidP="006208FC">
            <w:pPr>
              <w:ind w:left="1509" w:hangingChars="770" w:hanging="1509"/>
              <w:rPr>
                <w:rFonts w:ascii="ＭＳ 明朝" w:hAnsi="ＭＳ 明朝"/>
                <w:sz w:val="20"/>
                <w:szCs w:val="20"/>
              </w:rPr>
            </w:pPr>
            <w:r w:rsidRPr="00C43EAB">
              <w:rPr>
                <w:rFonts w:ascii="ＭＳ 明朝" w:hAnsi="ＭＳ 明朝" w:hint="eastAsia"/>
                <w:sz w:val="20"/>
                <w:szCs w:val="20"/>
              </w:rPr>
              <w:t>（</w:t>
            </w:r>
            <w:r w:rsidRPr="00C43EAB">
              <w:rPr>
                <w:rFonts w:ascii="ＭＳ 明朝" w:hAnsi="ＭＳ 明朝"/>
                <w:sz w:val="20"/>
                <w:szCs w:val="20"/>
              </w:rPr>
              <w:t>H28.4</w:t>
            </w:r>
            <w:r w:rsidRPr="00C43EAB">
              <w:rPr>
                <w:rFonts w:ascii="ＭＳ 明朝" w:hAnsi="ＭＳ 明朝" w:hint="eastAsia"/>
                <w:sz w:val="20"/>
                <w:szCs w:val="20"/>
              </w:rPr>
              <w:t>〜</w:t>
            </w:r>
            <w:r w:rsidRPr="00C43EAB">
              <w:rPr>
                <w:rFonts w:ascii="ＭＳ 明朝" w:hAnsi="ＭＳ 明朝"/>
                <w:sz w:val="20"/>
                <w:szCs w:val="20"/>
              </w:rPr>
              <w:t>H33.3）住友林業緑化・E-DESIGN共同企業体（住友林業緑化株式会社、</w:t>
            </w:r>
            <w:r w:rsidRPr="00C43EAB">
              <w:rPr>
                <w:rFonts w:ascii="ＭＳ 明朝" w:hAnsi="ＭＳ 明朝" w:hint="eastAsia"/>
                <w:sz w:val="20"/>
                <w:szCs w:val="20"/>
              </w:rPr>
              <w:t>株式会社</w:t>
            </w:r>
            <w:r w:rsidRPr="00C43EAB">
              <w:rPr>
                <w:rFonts w:ascii="ＭＳ 明朝" w:hAnsi="ＭＳ 明朝"/>
                <w:sz w:val="20"/>
                <w:szCs w:val="20"/>
              </w:rPr>
              <w:t>E-DESIGN）</w:t>
            </w:r>
          </w:p>
        </w:tc>
      </w:tr>
      <w:tr w:rsidR="00FC1216" w:rsidRPr="00C43EAB" w14:paraId="78759B03" w14:textId="77777777" w:rsidTr="006208FC">
        <w:tc>
          <w:tcPr>
            <w:tcW w:w="1791" w:type="dxa"/>
          </w:tcPr>
          <w:p w14:paraId="38B3A606" w14:textId="77777777" w:rsidR="006208FC" w:rsidRPr="00C43EAB" w:rsidRDefault="006208FC" w:rsidP="006208FC">
            <w:pPr>
              <w:rPr>
                <w:rFonts w:ascii="ＭＳ 明朝" w:hAnsi="ＭＳ 明朝"/>
                <w:sz w:val="20"/>
                <w:szCs w:val="20"/>
              </w:rPr>
            </w:pPr>
            <w:r w:rsidRPr="00C43EAB">
              <w:rPr>
                <w:rFonts w:ascii="ＭＳ 明朝" w:hAnsi="ＭＳ 明朝" w:hint="eastAsia"/>
                <w:sz w:val="20"/>
                <w:szCs w:val="20"/>
              </w:rPr>
              <w:t>利用者数</w:t>
            </w:r>
          </w:p>
        </w:tc>
        <w:tc>
          <w:tcPr>
            <w:tcW w:w="7329" w:type="dxa"/>
          </w:tcPr>
          <w:p w14:paraId="5EF502B4" w14:textId="77777777" w:rsidR="006208FC" w:rsidRPr="00C43EAB" w:rsidRDefault="006208FC" w:rsidP="006208FC">
            <w:pPr>
              <w:rPr>
                <w:rFonts w:ascii="ＭＳ 明朝" w:hAnsi="ＭＳ 明朝"/>
                <w:sz w:val="20"/>
                <w:szCs w:val="20"/>
              </w:rPr>
            </w:pPr>
            <w:r w:rsidRPr="00C43EAB">
              <w:rPr>
                <w:rFonts w:ascii="ＭＳ 明朝" w:hAnsi="ＭＳ 明朝" w:hint="eastAsia"/>
                <w:sz w:val="20"/>
                <w:szCs w:val="20"/>
              </w:rPr>
              <w:t>平成</w:t>
            </w:r>
            <w:r w:rsidRPr="00C43EAB">
              <w:rPr>
                <w:rFonts w:ascii="ＭＳ 明朝" w:hAnsi="ＭＳ 明朝"/>
                <w:sz w:val="20"/>
                <w:szCs w:val="20"/>
              </w:rPr>
              <w:t>27年度：141,347人，平成28年度：99,723人</w:t>
            </w:r>
          </w:p>
        </w:tc>
      </w:tr>
      <w:tr w:rsidR="00FC1216" w:rsidRPr="00C43EAB" w14:paraId="114F7ACE" w14:textId="77777777" w:rsidTr="006208FC">
        <w:tc>
          <w:tcPr>
            <w:tcW w:w="1791" w:type="dxa"/>
          </w:tcPr>
          <w:p w14:paraId="52C8CA4F" w14:textId="77777777" w:rsidR="006208FC" w:rsidRPr="00C43EAB" w:rsidRDefault="006208FC" w:rsidP="006208FC">
            <w:pPr>
              <w:rPr>
                <w:rFonts w:ascii="ＭＳ 明朝" w:hAnsi="ＭＳ 明朝"/>
                <w:sz w:val="20"/>
                <w:szCs w:val="20"/>
              </w:rPr>
            </w:pPr>
            <w:r w:rsidRPr="00C43EAB">
              <w:rPr>
                <w:rFonts w:ascii="ＭＳ 明朝" w:hAnsi="ＭＳ 明朝" w:hint="eastAsia"/>
                <w:sz w:val="20"/>
                <w:szCs w:val="20"/>
              </w:rPr>
              <w:t>料金体系</w:t>
            </w:r>
          </w:p>
        </w:tc>
        <w:tc>
          <w:tcPr>
            <w:tcW w:w="7329" w:type="dxa"/>
          </w:tcPr>
          <w:p w14:paraId="7C061B3A" w14:textId="77777777" w:rsidR="006208FC" w:rsidRPr="00C43EAB" w:rsidRDefault="006208FC" w:rsidP="006208FC">
            <w:pPr>
              <w:rPr>
                <w:rFonts w:ascii="ＭＳ 明朝" w:hAnsi="ＭＳ 明朝"/>
                <w:sz w:val="20"/>
                <w:szCs w:val="20"/>
              </w:rPr>
            </w:pPr>
            <w:r w:rsidRPr="00C43EAB">
              <w:rPr>
                <w:rFonts w:ascii="ＭＳ 明朝" w:hAnsi="ＭＳ 明朝" w:hint="eastAsia"/>
                <w:sz w:val="20"/>
                <w:szCs w:val="20"/>
              </w:rPr>
              <w:t>利用料金制（平成</w:t>
            </w:r>
            <w:r w:rsidRPr="00C43EAB">
              <w:rPr>
                <w:rFonts w:ascii="ＭＳ 明朝" w:hAnsi="ＭＳ 明朝"/>
                <w:sz w:val="20"/>
                <w:szCs w:val="20"/>
              </w:rPr>
              <w:t>11年4月1日より）</w:t>
            </w:r>
          </w:p>
        </w:tc>
      </w:tr>
      <w:tr w:rsidR="00FC1216" w:rsidRPr="00C43EAB" w14:paraId="23D5B861" w14:textId="77777777" w:rsidTr="006208FC">
        <w:tc>
          <w:tcPr>
            <w:tcW w:w="1791" w:type="dxa"/>
          </w:tcPr>
          <w:p w14:paraId="3126F8B2" w14:textId="77777777" w:rsidR="006208FC" w:rsidRPr="00C43EAB" w:rsidRDefault="006208FC" w:rsidP="006208FC">
            <w:pPr>
              <w:rPr>
                <w:rFonts w:ascii="ＭＳ 明朝" w:hAnsi="ＭＳ 明朝"/>
                <w:sz w:val="20"/>
                <w:szCs w:val="20"/>
              </w:rPr>
            </w:pPr>
            <w:r w:rsidRPr="00C43EAB">
              <w:rPr>
                <w:rFonts w:ascii="ＭＳ 明朝" w:hAnsi="ＭＳ 明朝" w:hint="eastAsia"/>
                <w:sz w:val="20"/>
                <w:szCs w:val="20"/>
              </w:rPr>
              <w:t>府費負担</w:t>
            </w:r>
          </w:p>
          <w:p w14:paraId="3F1F7F8F" w14:textId="77777777" w:rsidR="006208FC" w:rsidRPr="00C43EAB" w:rsidRDefault="006208FC" w:rsidP="006208FC">
            <w:pPr>
              <w:rPr>
                <w:rFonts w:ascii="ＭＳ 明朝" w:hAnsi="ＭＳ 明朝"/>
                <w:sz w:val="20"/>
                <w:szCs w:val="20"/>
              </w:rPr>
            </w:pPr>
            <w:r w:rsidRPr="00C43EAB">
              <w:rPr>
                <w:rFonts w:ascii="ＭＳ 明朝" w:hAnsi="ＭＳ 明朝" w:hint="eastAsia"/>
                <w:sz w:val="20"/>
                <w:szCs w:val="20"/>
              </w:rPr>
              <w:t>（予算）</w:t>
            </w:r>
          </w:p>
        </w:tc>
        <w:tc>
          <w:tcPr>
            <w:tcW w:w="7329" w:type="dxa"/>
          </w:tcPr>
          <w:p w14:paraId="366D61F3" w14:textId="77777777" w:rsidR="006208FC" w:rsidRPr="00C43EAB" w:rsidRDefault="006208FC" w:rsidP="006208FC">
            <w:pPr>
              <w:rPr>
                <w:rFonts w:ascii="ＭＳ 明朝" w:hAnsi="ＭＳ 明朝"/>
                <w:sz w:val="20"/>
                <w:szCs w:val="20"/>
              </w:rPr>
            </w:pPr>
            <w:r w:rsidRPr="00C43EAB">
              <w:rPr>
                <w:rFonts w:ascii="ＭＳ 明朝" w:hAnsi="ＭＳ 明朝" w:hint="eastAsia"/>
                <w:sz w:val="20"/>
                <w:szCs w:val="20"/>
              </w:rPr>
              <w:t>平成</w:t>
            </w:r>
            <w:r w:rsidRPr="00C43EAB">
              <w:rPr>
                <w:rFonts w:ascii="ＭＳ 明朝" w:hAnsi="ＭＳ 明朝"/>
                <w:sz w:val="20"/>
                <w:szCs w:val="20"/>
              </w:rPr>
              <w:t>28年度　一般財源額108,000千円</w:t>
            </w:r>
          </w:p>
          <w:p w14:paraId="1D536851" w14:textId="77777777" w:rsidR="006208FC" w:rsidRPr="00C43EAB" w:rsidRDefault="006208FC" w:rsidP="006208FC">
            <w:pPr>
              <w:rPr>
                <w:rFonts w:ascii="ＭＳ 明朝" w:hAnsi="ＭＳ 明朝"/>
                <w:sz w:val="20"/>
                <w:szCs w:val="20"/>
              </w:rPr>
            </w:pPr>
            <w:r w:rsidRPr="00C43EAB">
              <w:rPr>
                <w:rFonts w:ascii="ＭＳ 明朝" w:hAnsi="ＭＳ 明朝" w:hint="eastAsia"/>
                <w:sz w:val="20"/>
                <w:szCs w:val="20"/>
              </w:rPr>
              <w:t>（大阪府は、別途、修繕費として</w:t>
            </w:r>
            <w:r w:rsidRPr="00C43EAB">
              <w:rPr>
                <w:rFonts w:ascii="ＭＳ 明朝" w:hAnsi="ＭＳ 明朝"/>
                <w:sz w:val="20"/>
                <w:szCs w:val="20"/>
              </w:rPr>
              <w:t>15,977千円を負担）</w:t>
            </w:r>
          </w:p>
        </w:tc>
      </w:tr>
      <w:tr w:rsidR="00FC1216" w:rsidRPr="00C43EAB" w14:paraId="13C41127" w14:textId="77777777" w:rsidTr="006208FC">
        <w:trPr>
          <w:trHeight w:val="2826"/>
        </w:trPr>
        <w:tc>
          <w:tcPr>
            <w:tcW w:w="1791" w:type="dxa"/>
          </w:tcPr>
          <w:p w14:paraId="590F299E" w14:textId="77777777" w:rsidR="006208FC" w:rsidRPr="00C43EAB" w:rsidRDefault="006208FC" w:rsidP="006208FC">
            <w:pPr>
              <w:rPr>
                <w:rFonts w:ascii="ＭＳ 明朝" w:hAnsi="ＭＳ 明朝"/>
                <w:sz w:val="20"/>
                <w:szCs w:val="20"/>
              </w:rPr>
            </w:pPr>
            <w:r w:rsidRPr="00C43EAB">
              <w:rPr>
                <w:rFonts w:ascii="ＭＳ 明朝" w:hAnsi="ＭＳ 明朝" w:hint="eastAsia"/>
                <w:sz w:val="20"/>
                <w:szCs w:val="20"/>
              </w:rPr>
              <w:t>指定管理者の収支（平成</w:t>
            </w:r>
            <w:r w:rsidRPr="00C43EAB">
              <w:rPr>
                <w:rFonts w:ascii="ＭＳ 明朝" w:hAnsi="ＭＳ 明朝"/>
                <w:sz w:val="20"/>
                <w:szCs w:val="20"/>
              </w:rPr>
              <w:t>28年度決算）</w:t>
            </w:r>
          </w:p>
        </w:tc>
        <w:tc>
          <w:tcPr>
            <w:tcW w:w="7329" w:type="dxa"/>
          </w:tcPr>
          <w:p w14:paraId="35BC7E12" w14:textId="77777777" w:rsidR="006208FC" w:rsidRPr="00C43EAB" w:rsidRDefault="006208FC" w:rsidP="006208FC">
            <w:pPr>
              <w:jc w:val="right"/>
              <w:rPr>
                <w:rFonts w:ascii="ＭＳ 明朝" w:hAnsi="ＭＳ 明朝"/>
                <w:sz w:val="20"/>
                <w:szCs w:val="20"/>
              </w:rPr>
            </w:pPr>
            <w:r w:rsidRPr="00C43EAB">
              <w:rPr>
                <w:rFonts w:ascii="ＭＳ 明朝" w:hAnsi="ＭＳ 明朝"/>
                <w:sz w:val="20"/>
                <w:szCs w:val="20"/>
              </w:rPr>
              <w:t>（単位：千円）</w:t>
            </w:r>
          </w:p>
          <w:tbl>
            <w:tblPr>
              <w:tblStyle w:val="a8"/>
              <w:tblW w:w="0" w:type="auto"/>
              <w:tblLook w:val="04A0" w:firstRow="1" w:lastRow="0" w:firstColumn="1" w:lastColumn="0" w:noHBand="0" w:noVBand="1"/>
            </w:tblPr>
            <w:tblGrid>
              <w:gridCol w:w="1635"/>
              <w:gridCol w:w="1205"/>
              <w:gridCol w:w="1421"/>
              <w:gridCol w:w="1421"/>
              <w:gridCol w:w="1421"/>
            </w:tblGrid>
            <w:tr w:rsidR="00FC1216" w:rsidRPr="00C43EAB" w14:paraId="4826CEF7" w14:textId="77777777" w:rsidTr="006208FC">
              <w:tc>
                <w:tcPr>
                  <w:tcW w:w="1635" w:type="dxa"/>
                </w:tcPr>
                <w:p w14:paraId="1B3D530E" w14:textId="77777777" w:rsidR="006208FC" w:rsidRPr="00C43EAB" w:rsidRDefault="006208FC" w:rsidP="006208FC">
                  <w:pPr>
                    <w:jc w:val="center"/>
                    <w:rPr>
                      <w:rFonts w:ascii="ＭＳ 明朝" w:hAnsi="ＭＳ 明朝"/>
                      <w:sz w:val="20"/>
                      <w:szCs w:val="20"/>
                    </w:rPr>
                  </w:pPr>
                  <w:r w:rsidRPr="00C43EAB">
                    <w:rPr>
                      <w:rFonts w:ascii="ＭＳ 明朝" w:hAnsi="ＭＳ 明朝" w:hint="eastAsia"/>
                      <w:sz w:val="20"/>
                      <w:szCs w:val="20"/>
                    </w:rPr>
                    <w:t>収入</w:t>
                  </w:r>
                </w:p>
              </w:tc>
              <w:tc>
                <w:tcPr>
                  <w:tcW w:w="1205" w:type="dxa"/>
                </w:tcPr>
                <w:p w14:paraId="1AA803C0" w14:textId="77777777" w:rsidR="006208FC" w:rsidRPr="00C43EAB" w:rsidRDefault="006208FC" w:rsidP="006208FC">
                  <w:pPr>
                    <w:jc w:val="center"/>
                    <w:rPr>
                      <w:rFonts w:ascii="ＭＳ 明朝" w:hAnsi="ＭＳ 明朝"/>
                      <w:sz w:val="20"/>
                      <w:szCs w:val="20"/>
                    </w:rPr>
                  </w:pPr>
                  <w:r w:rsidRPr="00C43EAB">
                    <w:rPr>
                      <w:rFonts w:ascii="ＭＳ 明朝" w:hAnsi="ＭＳ 明朝" w:hint="eastAsia"/>
                      <w:sz w:val="20"/>
                      <w:szCs w:val="20"/>
                    </w:rPr>
                    <w:t>金額</w:t>
                  </w:r>
                </w:p>
              </w:tc>
              <w:tc>
                <w:tcPr>
                  <w:tcW w:w="1421" w:type="dxa"/>
                </w:tcPr>
                <w:p w14:paraId="3AA4910D" w14:textId="77777777" w:rsidR="006208FC" w:rsidRPr="00C43EAB" w:rsidRDefault="006208FC" w:rsidP="006208FC">
                  <w:pPr>
                    <w:jc w:val="center"/>
                    <w:rPr>
                      <w:rFonts w:ascii="ＭＳ 明朝" w:hAnsi="ＭＳ 明朝"/>
                      <w:sz w:val="20"/>
                      <w:szCs w:val="20"/>
                    </w:rPr>
                  </w:pPr>
                  <w:r w:rsidRPr="00C43EAB">
                    <w:rPr>
                      <w:rFonts w:ascii="ＭＳ 明朝" w:hAnsi="ＭＳ 明朝" w:hint="eastAsia"/>
                      <w:sz w:val="20"/>
                      <w:szCs w:val="20"/>
                    </w:rPr>
                    <w:t>支出</w:t>
                  </w:r>
                </w:p>
              </w:tc>
              <w:tc>
                <w:tcPr>
                  <w:tcW w:w="1421" w:type="dxa"/>
                </w:tcPr>
                <w:p w14:paraId="565D7152" w14:textId="77777777" w:rsidR="006208FC" w:rsidRPr="00C43EAB" w:rsidRDefault="006208FC" w:rsidP="006208FC">
                  <w:pPr>
                    <w:jc w:val="center"/>
                    <w:rPr>
                      <w:rFonts w:ascii="ＭＳ 明朝" w:hAnsi="ＭＳ 明朝"/>
                      <w:sz w:val="20"/>
                      <w:szCs w:val="20"/>
                    </w:rPr>
                  </w:pPr>
                  <w:r w:rsidRPr="00C43EAB">
                    <w:rPr>
                      <w:rFonts w:ascii="ＭＳ 明朝" w:hAnsi="ＭＳ 明朝" w:hint="eastAsia"/>
                      <w:sz w:val="20"/>
                      <w:szCs w:val="20"/>
                    </w:rPr>
                    <w:t>金額</w:t>
                  </w:r>
                </w:p>
              </w:tc>
              <w:tc>
                <w:tcPr>
                  <w:tcW w:w="1421" w:type="dxa"/>
                </w:tcPr>
                <w:p w14:paraId="59D12935" w14:textId="77777777" w:rsidR="006208FC" w:rsidRPr="00C43EAB" w:rsidRDefault="006208FC" w:rsidP="006208FC">
                  <w:pPr>
                    <w:jc w:val="center"/>
                    <w:rPr>
                      <w:rFonts w:ascii="ＭＳ 明朝" w:hAnsi="ＭＳ 明朝"/>
                      <w:sz w:val="20"/>
                      <w:szCs w:val="20"/>
                    </w:rPr>
                  </w:pPr>
                  <w:r w:rsidRPr="00C43EAB">
                    <w:rPr>
                      <w:rFonts w:ascii="ＭＳ 明朝" w:hAnsi="ＭＳ 明朝" w:hint="eastAsia"/>
                      <w:sz w:val="20"/>
                      <w:szCs w:val="20"/>
                    </w:rPr>
                    <w:t>収支</w:t>
                  </w:r>
                </w:p>
              </w:tc>
            </w:tr>
            <w:tr w:rsidR="00FC1216" w:rsidRPr="00C43EAB" w14:paraId="588AFA39" w14:textId="77777777" w:rsidTr="006208FC">
              <w:tc>
                <w:tcPr>
                  <w:tcW w:w="1635" w:type="dxa"/>
                </w:tcPr>
                <w:p w14:paraId="13DEA51D" w14:textId="77777777" w:rsidR="006208FC" w:rsidRPr="00C43EAB" w:rsidRDefault="006208FC" w:rsidP="006208FC">
                  <w:pPr>
                    <w:jc w:val="center"/>
                    <w:rPr>
                      <w:rFonts w:ascii="ＭＳ 明朝" w:hAnsi="ＭＳ 明朝"/>
                      <w:sz w:val="20"/>
                      <w:szCs w:val="20"/>
                    </w:rPr>
                  </w:pPr>
                  <w:r w:rsidRPr="00C43EAB">
                    <w:rPr>
                      <w:rFonts w:ascii="ＭＳ 明朝" w:hAnsi="ＭＳ 明朝" w:hint="eastAsia"/>
                      <w:sz w:val="20"/>
                      <w:szCs w:val="20"/>
                    </w:rPr>
                    <w:t>施設使用料</w:t>
                  </w:r>
                </w:p>
              </w:tc>
              <w:tc>
                <w:tcPr>
                  <w:tcW w:w="1205" w:type="dxa"/>
                </w:tcPr>
                <w:p w14:paraId="5F70F2AB" w14:textId="77777777" w:rsidR="006208FC" w:rsidRPr="00C43EAB" w:rsidRDefault="006208FC" w:rsidP="006208FC">
                  <w:pPr>
                    <w:jc w:val="right"/>
                    <w:rPr>
                      <w:rFonts w:ascii="ＭＳ 明朝" w:hAnsi="ＭＳ 明朝"/>
                      <w:sz w:val="20"/>
                      <w:szCs w:val="20"/>
                    </w:rPr>
                  </w:pPr>
                  <w:r w:rsidRPr="00C43EAB">
                    <w:rPr>
                      <w:rFonts w:ascii="ＭＳ 明朝" w:hAnsi="ＭＳ 明朝"/>
                      <w:sz w:val="20"/>
                      <w:szCs w:val="20"/>
                    </w:rPr>
                    <w:t>30,000</w:t>
                  </w:r>
                </w:p>
              </w:tc>
              <w:tc>
                <w:tcPr>
                  <w:tcW w:w="1421" w:type="dxa"/>
                </w:tcPr>
                <w:p w14:paraId="0B1A7F9D" w14:textId="77777777" w:rsidR="006208FC" w:rsidRPr="00C43EAB" w:rsidRDefault="006208FC" w:rsidP="006208FC">
                  <w:pPr>
                    <w:jc w:val="center"/>
                    <w:rPr>
                      <w:rFonts w:ascii="ＭＳ 明朝" w:hAnsi="ＭＳ 明朝"/>
                      <w:sz w:val="20"/>
                      <w:szCs w:val="20"/>
                    </w:rPr>
                  </w:pPr>
                  <w:r w:rsidRPr="00C43EAB">
                    <w:rPr>
                      <w:rFonts w:ascii="ＭＳ 明朝" w:hAnsi="ＭＳ 明朝" w:hint="eastAsia"/>
                      <w:sz w:val="20"/>
                      <w:szCs w:val="20"/>
                    </w:rPr>
                    <w:t>施設維持費</w:t>
                  </w:r>
                </w:p>
              </w:tc>
              <w:tc>
                <w:tcPr>
                  <w:tcW w:w="1421" w:type="dxa"/>
                </w:tcPr>
                <w:p w14:paraId="129E5652" w14:textId="77777777" w:rsidR="006208FC" w:rsidRPr="00C43EAB" w:rsidRDefault="006208FC" w:rsidP="006208FC">
                  <w:pPr>
                    <w:jc w:val="right"/>
                    <w:rPr>
                      <w:rFonts w:ascii="ＭＳ 明朝" w:hAnsi="ＭＳ 明朝"/>
                      <w:sz w:val="20"/>
                      <w:szCs w:val="20"/>
                    </w:rPr>
                  </w:pPr>
                  <w:r w:rsidRPr="00C43EAB">
                    <w:rPr>
                      <w:rFonts w:ascii="ＭＳ 明朝" w:hAnsi="ＭＳ 明朝"/>
                      <w:sz w:val="20"/>
                      <w:szCs w:val="20"/>
                    </w:rPr>
                    <w:t>10,000</w:t>
                  </w:r>
                </w:p>
              </w:tc>
              <w:tc>
                <w:tcPr>
                  <w:tcW w:w="1421" w:type="dxa"/>
                </w:tcPr>
                <w:p w14:paraId="5F6248AD" w14:textId="77777777" w:rsidR="006208FC" w:rsidRPr="00C43EAB" w:rsidRDefault="006208FC" w:rsidP="006208FC">
                  <w:pPr>
                    <w:jc w:val="right"/>
                    <w:rPr>
                      <w:rFonts w:ascii="ＭＳ 明朝" w:hAnsi="ＭＳ 明朝"/>
                      <w:sz w:val="20"/>
                      <w:szCs w:val="20"/>
                    </w:rPr>
                  </w:pPr>
                </w:p>
              </w:tc>
            </w:tr>
            <w:tr w:rsidR="00FC1216" w:rsidRPr="00C43EAB" w14:paraId="7F3EEF37" w14:textId="77777777" w:rsidTr="006208FC">
              <w:tc>
                <w:tcPr>
                  <w:tcW w:w="1635" w:type="dxa"/>
                </w:tcPr>
                <w:p w14:paraId="66AE53B1" w14:textId="77777777" w:rsidR="006208FC" w:rsidRPr="00C43EAB" w:rsidRDefault="006208FC" w:rsidP="006208FC">
                  <w:pPr>
                    <w:jc w:val="center"/>
                    <w:rPr>
                      <w:rFonts w:ascii="ＭＳ 明朝" w:hAnsi="ＭＳ 明朝"/>
                      <w:sz w:val="20"/>
                      <w:szCs w:val="20"/>
                    </w:rPr>
                  </w:pPr>
                  <w:r w:rsidRPr="00C43EAB">
                    <w:rPr>
                      <w:rFonts w:ascii="ＭＳ 明朝" w:hAnsi="ＭＳ 明朝" w:hint="eastAsia"/>
                      <w:sz w:val="20"/>
                      <w:szCs w:val="20"/>
                    </w:rPr>
                    <w:t>管理運営委託料</w:t>
                  </w:r>
                </w:p>
              </w:tc>
              <w:tc>
                <w:tcPr>
                  <w:tcW w:w="1205" w:type="dxa"/>
                </w:tcPr>
                <w:p w14:paraId="48CD9839" w14:textId="77777777" w:rsidR="006208FC" w:rsidRPr="00C43EAB" w:rsidRDefault="006208FC" w:rsidP="006208FC">
                  <w:pPr>
                    <w:jc w:val="right"/>
                    <w:rPr>
                      <w:rFonts w:ascii="ＭＳ 明朝" w:hAnsi="ＭＳ 明朝"/>
                      <w:sz w:val="20"/>
                      <w:szCs w:val="20"/>
                    </w:rPr>
                  </w:pPr>
                  <w:r w:rsidRPr="00C43EAB">
                    <w:rPr>
                      <w:rFonts w:ascii="ＭＳ 明朝" w:hAnsi="ＭＳ 明朝"/>
                      <w:sz w:val="20"/>
                      <w:szCs w:val="20"/>
                    </w:rPr>
                    <w:t>108,000</w:t>
                  </w:r>
                </w:p>
              </w:tc>
              <w:tc>
                <w:tcPr>
                  <w:tcW w:w="1421" w:type="dxa"/>
                </w:tcPr>
                <w:p w14:paraId="1255A444" w14:textId="77777777" w:rsidR="006208FC" w:rsidRPr="00C43EAB" w:rsidRDefault="006208FC" w:rsidP="006208FC">
                  <w:pPr>
                    <w:jc w:val="center"/>
                    <w:rPr>
                      <w:rFonts w:ascii="ＭＳ 明朝" w:hAnsi="ＭＳ 明朝"/>
                      <w:sz w:val="20"/>
                      <w:szCs w:val="20"/>
                    </w:rPr>
                  </w:pPr>
                  <w:r w:rsidRPr="00C43EAB">
                    <w:rPr>
                      <w:rFonts w:ascii="ＭＳ 明朝" w:hAnsi="ＭＳ 明朝" w:hint="eastAsia"/>
                      <w:sz w:val="20"/>
                      <w:szCs w:val="20"/>
                    </w:rPr>
                    <w:t>人件費</w:t>
                  </w:r>
                </w:p>
              </w:tc>
              <w:tc>
                <w:tcPr>
                  <w:tcW w:w="1421" w:type="dxa"/>
                </w:tcPr>
                <w:p w14:paraId="7A8B8B35" w14:textId="77777777" w:rsidR="006208FC" w:rsidRPr="00C43EAB" w:rsidRDefault="006208FC" w:rsidP="006208FC">
                  <w:pPr>
                    <w:jc w:val="right"/>
                    <w:rPr>
                      <w:rFonts w:ascii="ＭＳ 明朝" w:hAnsi="ＭＳ 明朝"/>
                      <w:sz w:val="20"/>
                      <w:szCs w:val="20"/>
                    </w:rPr>
                  </w:pPr>
                  <w:r w:rsidRPr="00C43EAB">
                    <w:rPr>
                      <w:rFonts w:ascii="ＭＳ 明朝" w:hAnsi="ＭＳ 明朝"/>
                      <w:sz w:val="20"/>
                      <w:szCs w:val="20"/>
                    </w:rPr>
                    <w:t>90,000</w:t>
                  </w:r>
                </w:p>
              </w:tc>
              <w:tc>
                <w:tcPr>
                  <w:tcW w:w="1421" w:type="dxa"/>
                </w:tcPr>
                <w:p w14:paraId="56686D88" w14:textId="77777777" w:rsidR="006208FC" w:rsidRPr="00C43EAB" w:rsidRDefault="006208FC" w:rsidP="006208FC">
                  <w:pPr>
                    <w:jc w:val="right"/>
                    <w:rPr>
                      <w:rFonts w:ascii="ＭＳ 明朝" w:hAnsi="ＭＳ 明朝"/>
                      <w:sz w:val="20"/>
                      <w:szCs w:val="20"/>
                    </w:rPr>
                  </w:pPr>
                </w:p>
              </w:tc>
            </w:tr>
            <w:tr w:rsidR="00FC1216" w:rsidRPr="00C43EAB" w14:paraId="4096B89D" w14:textId="77777777" w:rsidTr="006208FC">
              <w:tc>
                <w:tcPr>
                  <w:tcW w:w="1635" w:type="dxa"/>
                </w:tcPr>
                <w:p w14:paraId="2C6C1801" w14:textId="77777777" w:rsidR="006208FC" w:rsidRPr="00C43EAB" w:rsidRDefault="006208FC" w:rsidP="006208FC">
                  <w:pPr>
                    <w:jc w:val="center"/>
                    <w:rPr>
                      <w:rFonts w:ascii="ＭＳ 明朝" w:hAnsi="ＭＳ 明朝"/>
                      <w:sz w:val="20"/>
                      <w:szCs w:val="20"/>
                    </w:rPr>
                  </w:pPr>
                  <w:r w:rsidRPr="00C43EAB">
                    <w:rPr>
                      <w:rFonts w:ascii="ＭＳ 明朝" w:hAnsi="ＭＳ 明朝" w:hint="eastAsia"/>
                      <w:sz w:val="20"/>
                      <w:szCs w:val="20"/>
                    </w:rPr>
                    <w:t>その他</w:t>
                  </w:r>
                </w:p>
              </w:tc>
              <w:tc>
                <w:tcPr>
                  <w:tcW w:w="1205" w:type="dxa"/>
                </w:tcPr>
                <w:p w14:paraId="49E19E21" w14:textId="77777777" w:rsidR="006208FC" w:rsidRPr="00C43EAB" w:rsidRDefault="006208FC" w:rsidP="006208FC">
                  <w:pPr>
                    <w:jc w:val="right"/>
                    <w:rPr>
                      <w:rFonts w:ascii="ＭＳ 明朝" w:hAnsi="ＭＳ 明朝"/>
                      <w:sz w:val="20"/>
                      <w:szCs w:val="20"/>
                    </w:rPr>
                  </w:pPr>
                  <w:r w:rsidRPr="00C43EAB">
                    <w:rPr>
                      <w:rFonts w:ascii="ＭＳ 明朝" w:hAnsi="ＭＳ 明朝"/>
                      <w:sz w:val="20"/>
                      <w:szCs w:val="20"/>
                    </w:rPr>
                    <w:t>32,000</w:t>
                  </w:r>
                </w:p>
              </w:tc>
              <w:tc>
                <w:tcPr>
                  <w:tcW w:w="1421" w:type="dxa"/>
                </w:tcPr>
                <w:p w14:paraId="6F7C2191" w14:textId="77777777" w:rsidR="006208FC" w:rsidRPr="00C43EAB" w:rsidRDefault="006208FC" w:rsidP="006208FC">
                  <w:pPr>
                    <w:jc w:val="center"/>
                    <w:rPr>
                      <w:rFonts w:ascii="ＭＳ 明朝" w:hAnsi="ＭＳ 明朝"/>
                      <w:sz w:val="20"/>
                      <w:szCs w:val="20"/>
                    </w:rPr>
                  </w:pPr>
                  <w:r w:rsidRPr="00C43EAB">
                    <w:rPr>
                      <w:rFonts w:ascii="ＭＳ 明朝" w:hAnsi="ＭＳ 明朝" w:hint="eastAsia"/>
                      <w:sz w:val="20"/>
                      <w:szCs w:val="20"/>
                    </w:rPr>
                    <w:t>事業費</w:t>
                  </w:r>
                </w:p>
              </w:tc>
              <w:tc>
                <w:tcPr>
                  <w:tcW w:w="1421" w:type="dxa"/>
                </w:tcPr>
                <w:p w14:paraId="08209FC1" w14:textId="77777777" w:rsidR="006208FC" w:rsidRPr="00C43EAB" w:rsidRDefault="006208FC" w:rsidP="006208FC">
                  <w:pPr>
                    <w:jc w:val="right"/>
                    <w:rPr>
                      <w:rFonts w:ascii="ＭＳ 明朝" w:hAnsi="ＭＳ 明朝"/>
                      <w:sz w:val="20"/>
                      <w:szCs w:val="20"/>
                    </w:rPr>
                  </w:pPr>
                  <w:r w:rsidRPr="00C43EAB">
                    <w:rPr>
                      <w:rFonts w:ascii="ＭＳ 明朝" w:hAnsi="ＭＳ 明朝"/>
                      <w:sz w:val="20"/>
                      <w:szCs w:val="20"/>
                    </w:rPr>
                    <w:t>68,000</w:t>
                  </w:r>
                </w:p>
              </w:tc>
              <w:tc>
                <w:tcPr>
                  <w:tcW w:w="1421" w:type="dxa"/>
                </w:tcPr>
                <w:p w14:paraId="669D6E20" w14:textId="77777777" w:rsidR="006208FC" w:rsidRPr="00C43EAB" w:rsidRDefault="006208FC" w:rsidP="006208FC">
                  <w:pPr>
                    <w:jc w:val="right"/>
                    <w:rPr>
                      <w:rFonts w:ascii="ＭＳ 明朝" w:hAnsi="ＭＳ 明朝"/>
                      <w:sz w:val="20"/>
                      <w:szCs w:val="20"/>
                    </w:rPr>
                  </w:pPr>
                </w:p>
              </w:tc>
            </w:tr>
            <w:tr w:rsidR="00FC1216" w:rsidRPr="00C43EAB" w14:paraId="7ED24318" w14:textId="77777777" w:rsidTr="006208FC">
              <w:tc>
                <w:tcPr>
                  <w:tcW w:w="1635" w:type="dxa"/>
                </w:tcPr>
                <w:p w14:paraId="71352398" w14:textId="77777777" w:rsidR="006208FC" w:rsidRPr="00C43EAB" w:rsidRDefault="006208FC" w:rsidP="006208FC">
                  <w:pPr>
                    <w:jc w:val="center"/>
                    <w:rPr>
                      <w:rFonts w:ascii="ＭＳ 明朝" w:hAnsi="ＭＳ 明朝"/>
                      <w:sz w:val="20"/>
                      <w:szCs w:val="20"/>
                    </w:rPr>
                  </w:pPr>
                </w:p>
              </w:tc>
              <w:tc>
                <w:tcPr>
                  <w:tcW w:w="1205" w:type="dxa"/>
                </w:tcPr>
                <w:p w14:paraId="1EA35FC7" w14:textId="77777777" w:rsidR="006208FC" w:rsidRPr="00C43EAB" w:rsidRDefault="006208FC" w:rsidP="006208FC">
                  <w:pPr>
                    <w:jc w:val="right"/>
                    <w:rPr>
                      <w:rFonts w:ascii="ＭＳ 明朝" w:hAnsi="ＭＳ 明朝"/>
                      <w:sz w:val="20"/>
                      <w:szCs w:val="20"/>
                    </w:rPr>
                  </w:pPr>
                </w:p>
              </w:tc>
              <w:tc>
                <w:tcPr>
                  <w:tcW w:w="1421" w:type="dxa"/>
                </w:tcPr>
                <w:p w14:paraId="7C9E1BF2" w14:textId="77777777" w:rsidR="006208FC" w:rsidRPr="00C43EAB" w:rsidRDefault="006208FC" w:rsidP="006208FC">
                  <w:pPr>
                    <w:jc w:val="center"/>
                    <w:rPr>
                      <w:rFonts w:ascii="ＭＳ 明朝" w:hAnsi="ＭＳ 明朝"/>
                      <w:sz w:val="20"/>
                      <w:szCs w:val="20"/>
                    </w:rPr>
                  </w:pPr>
                  <w:r w:rsidRPr="00C43EAB">
                    <w:rPr>
                      <w:rFonts w:ascii="ＭＳ 明朝" w:hAnsi="ＭＳ 明朝" w:hint="eastAsia"/>
                      <w:sz w:val="20"/>
                      <w:szCs w:val="20"/>
                    </w:rPr>
                    <w:t>その他</w:t>
                  </w:r>
                </w:p>
              </w:tc>
              <w:tc>
                <w:tcPr>
                  <w:tcW w:w="1421" w:type="dxa"/>
                </w:tcPr>
                <w:p w14:paraId="58A31E21" w14:textId="77777777" w:rsidR="006208FC" w:rsidRPr="00C43EAB" w:rsidRDefault="006208FC" w:rsidP="006208FC">
                  <w:pPr>
                    <w:jc w:val="right"/>
                    <w:rPr>
                      <w:rFonts w:ascii="ＭＳ 明朝" w:hAnsi="ＭＳ 明朝"/>
                      <w:sz w:val="20"/>
                      <w:szCs w:val="20"/>
                    </w:rPr>
                  </w:pPr>
                  <w:r w:rsidRPr="00C43EAB">
                    <w:rPr>
                      <w:rFonts w:ascii="ＭＳ 明朝" w:hAnsi="ＭＳ 明朝"/>
                      <w:sz w:val="20"/>
                      <w:szCs w:val="20"/>
                    </w:rPr>
                    <w:t>2,000</w:t>
                  </w:r>
                </w:p>
              </w:tc>
              <w:tc>
                <w:tcPr>
                  <w:tcW w:w="1421" w:type="dxa"/>
                </w:tcPr>
                <w:p w14:paraId="04C7C4B7" w14:textId="77777777" w:rsidR="006208FC" w:rsidRPr="00C43EAB" w:rsidRDefault="006208FC" w:rsidP="006208FC">
                  <w:pPr>
                    <w:jc w:val="right"/>
                    <w:rPr>
                      <w:rFonts w:ascii="ＭＳ 明朝" w:hAnsi="ＭＳ 明朝"/>
                      <w:sz w:val="20"/>
                      <w:szCs w:val="20"/>
                    </w:rPr>
                  </w:pPr>
                </w:p>
              </w:tc>
            </w:tr>
            <w:tr w:rsidR="00FC1216" w:rsidRPr="00C43EAB" w14:paraId="26413FCA" w14:textId="77777777" w:rsidTr="006208FC">
              <w:tc>
                <w:tcPr>
                  <w:tcW w:w="1635" w:type="dxa"/>
                </w:tcPr>
                <w:p w14:paraId="6364ECC6" w14:textId="77777777" w:rsidR="006208FC" w:rsidRPr="00C43EAB" w:rsidRDefault="006208FC" w:rsidP="006208FC">
                  <w:pPr>
                    <w:jc w:val="center"/>
                    <w:rPr>
                      <w:rFonts w:ascii="ＭＳ 明朝" w:hAnsi="ＭＳ 明朝"/>
                      <w:sz w:val="20"/>
                      <w:szCs w:val="20"/>
                    </w:rPr>
                  </w:pPr>
                  <w:r w:rsidRPr="00C43EAB">
                    <w:rPr>
                      <w:rFonts w:ascii="ＭＳ 明朝" w:hAnsi="ＭＳ 明朝" w:hint="eastAsia"/>
                      <w:sz w:val="20"/>
                      <w:szCs w:val="20"/>
                    </w:rPr>
                    <w:t>合計</w:t>
                  </w:r>
                </w:p>
              </w:tc>
              <w:tc>
                <w:tcPr>
                  <w:tcW w:w="1205" w:type="dxa"/>
                </w:tcPr>
                <w:p w14:paraId="31DC47EA" w14:textId="77777777" w:rsidR="006208FC" w:rsidRPr="00C43EAB" w:rsidRDefault="006208FC" w:rsidP="006208FC">
                  <w:pPr>
                    <w:jc w:val="right"/>
                    <w:rPr>
                      <w:rFonts w:ascii="ＭＳ 明朝" w:hAnsi="ＭＳ 明朝"/>
                      <w:sz w:val="20"/>
                      <w:szCs w:val="20"/>
                    </w:rPr>
                  </w:pPr>
                  <w:r w:rsidRPr="00C43EAB">
                    <w:rPr>
                      <w:rFonts w:ascii="ＭＳ 明朝" w:hAnsi="ＭＳ 明朝"/>
                      <w:sz w:val="20"/>
                      <w:szCs w:val="20"/>
                    </w:rPr>
                    <w:t>170,000</w:t>
                  </w:r>
                </w:p>
              </w:tc>
              <w:tc>
                <w:tcPr>
                  <w:tcW w:w="1421" w:type="dxa"/>
                </w:tcPr>
                <w:p w14:paraId="6ABFA9A2" w14:textId="77777777" w:rsidR="006208FC" w:rsidRPr="00C43EAB" w:rsidRDefault="006208FC" w:rsidP="006208FC">
                  <w:pPr>
                    <w:jc w:val="center"/>
                    <w:rPr>
                      <w:rFonts w:ascii="ＭＳ 明朝" w:hAnsi="ＭＳ 明朝"/>
                      <w:sz w:val="20"/>
                      <w:szCs w:val="20"/>
                    </w:rPr>
                  </w:pPr>
                  <w:r w:rsidRPr="00C43EAB">
                    <w:rPr>
                      <w:rFonts w:ascii="ＭＳ 明朝" w:hAnsi="ＭＳ 明朝" w:hint="eastAsia"/>
                      <w:sz w:val="20"/>
                      <w:szCs w:val="20"/>
                    </w:rPr>
                    <w:t>合計</w:t>
                  </w:r>
                </w:p>
              </w:tc>
              <w:tc>
                <w:tcPr>
                  <w:tcW w:w="1421" w:type="dxa"/>
                </w:tcPr>
                <w:p w14:paraId="55DB8C95" w14:textId="77777777" w:rsidR="006208FC" w:rsidRPr="00C43EAB" w:rsidRDefault="006208FC" w:rsidP="006208FC">
                  <w:pPr>
                    <w:jc w:val="right"/>
                    <w:rPr>
                      <w:rFonts w:ascii="ＭＳ 明朝" w:hAnsi="ＭＳ 明朝"/>
                      <w:sz w:val="20"/>
                      <w:szCs w:val="20"/>
                    </w:rPr>
                  </w:pPr>
                  <w:r w:rsidRPr="00C43EAB">
                    <w:rPr>
                      <w:rFonts w:ascii="ＭＳ 明朝" w:hAnsi="ＭＳ 明朝"/>
                      <w:sz w:val="20"/>
                      <w:szCs w:val="20"/>
                    </w:rPr>
                    <w:t>170,000</w:t>
                  </w:r>
                </w:p>
              </w:tc>
              <w:tc>
                <w:tcPr>
                  <w:tcW w:w="1421" w:type="dxa"/>
                </w:tcPr>
                <w:p w14:paraId="62AD1D13" w14:textId="77777777" w:rsidR="006208FC" w:rsidRPr="00C43EAB" w:rsidRDefault="006208FC" w:rsidP="006208FC">
                  <w:pPr>
                    <w:jc w:val="right"/>
                    <w:rPr>
                      <w:rFonts w:ascii="ＭＳ 明朝" w:hAnsi="ＭＳ 明朝"/>
                      <w:sz w:val="20"/>
                      <w:szCs w:val="20"/>
                    </w:rPr>
                  </w:pPr>
                  <w:r w:rsidRPr="00C43EAB">
                    <w:rPr>
                      <w:rFonts w:ascii="ＭＳ 明朝" w:hAnsi="ＭＳ 明朝"/>
                      <w:sz w:val="20"/>
                      <w:szCs w:val="20"/>
                    </w:rPr>
                    <w:t>0</w:t>
                  </w:r>
                </w:p>
              </w:tc>
            </w:tr>
          </w:tbl>
          <w:p w14:paraId="3038F2B7" w14:textId="77777777" w:rsidR="006208FC" w:rsidRPr="00C43EAB" w:rsidRDefault="006208FC" w:rsidP="006208FC">
            <w:pPr>
              <w:rPr>
                <w:rFonts w:ascii="ＭＳ 明朝" w:hAnsi="ＭＳ 明朝"/>
                <w:sz w:val="20"/>
                <w:szCs w:val="20"/>
              </w:rPr>
            </w:pPr>
          </w:p>
        </w:tc>
      </w:tr>
      <w:tr w:rsidR="00FC1216" w:rsidRPr="00C43EAB" w14:paraId="5578721F" w14:textId="77777777" w:rsidTr="006208FC">
        <w:trPr>
          <w:trHeight w:val="3544"/>
        </w:trPr>
        <w:tc>
          <w:tcPr>
            <w:tcW w:w="1791" w:type="dxa"/>
          </w:tcPr>
          <w:p w14:paraId="63D2C142" w14:textId="77777777" w:rsidR="006208FC" w:rsidRPr="00C43EAB" w:rsidRDefault="006208FC" w:rsidP="006208FC">
            <w:pPr>
              <w:rPr>
                <w:rFonts w:ascii="ＭＳ 明朝" w:hAnsi="ＭＳ 明朝"/>
                <w:sz w:val="20"/>
                <w:szCs w:val="20"/>
              </w:rPr>
            </w:pPr>
            <w:r w:rsidRPr="00C43EAB">
              <w:rPr>
                <w:rFonts w:ascii="ＭＳ 明朝" w:hAnsi="ＭＳ 明朝" w:hint="eastAsia"/>
                <w:sz w:val="20"/>
                <w:szCs w:val="20"/>
              </w:rPr>
              <w:t>施設の特徴</w:t>
            </w:r>
          </w:p>
        </w:tc>
        <w:tc>
          <w:tcPr>
            <w:tcW w:w="7329" w:type="dxa"/>
          </w:tcPr>
          <w:p w14:paraId="274CF4BE" w14:textId="77777777" w:rsidR="006208FC" w:rsidRPr="00C43EAB" w:rsidRDefault="006208FC" w:rsidP="006208FC">
            <w:pPr>
              <w:rPr>
                <w:rFonts w:ascii="ＭＳ 明朝" w:hAnsi="ＭＳ 明朝"/>
                <w:sz w:val="20"/>
                <w:szCs w:val="20"/>
              </w:rPr>
            </w:pPr>
            <w:r w:rsidRPr="00C43EAB">
              <w:rPr>
                <w:rFonts w:ascii="ＭＳ 明朝" w:hAnsi="ＭＳ 明朝" w:hint="eastAsia"/>
                <w:sz w:val="20"/>
                <w:szCs w:val="20"/>
              </w:rPr>
              <w:t xml:space="preserve">　河内長野駅からバスで約</w:t>
            </w:r>
            <w:r w:rsidRPr="00C43EAB">
              <w:rPr>
                <w:rFonts w:ascii="ＭＳ 明朝" w:hAnsi="ＭＳ 明朝"/>
                <w:sz w:val="20"/>
                <w:szCs w:val="20"/>
              </w:rPr>
              <w:t>10分の地点に「道の駅・奥河内</w:t>
            </w:r>
            <w:r w:rsidRPr="00C43EAB">
              <w:rPr>
                <w:rFonts w:ascii="ＭＳ 明朝" w:hAnsi="ＭＳ 明朝" w:hint="eastAsia"/>
                <w:sz w:val="20"/>
                <w:szCs w:val="20"/>
              </w:rPr>
              <w:t>くろまろの郷」があり</w:t>
            </w:r>
            <w:r w:rsidRPr="00C43EAB">
              <w:rPr>
                <w:rFonts w:ascii="ＭＳ 明朝" w:hAnsi="ＭＳ 明朝"/>
                <w:sz w:val="20"/>
                <w:szCs w:val="20"/>
              </w:rPr>
              <w:t>、</w:t>
            </w:r>
            <w:r w:rsidRPr="00C43EAB">
              <w:rPr>
                <w:rFonts w:ascii="ＭＳ 明朝" w:hAnsi="ＭＳ 明朝" w:hint="eastAsia"/>
                <w:sz w:val="20"/>
                <w:szCs w:val="20"/>
              </w:rPr>
              <w:t>花の文化園は</w:t>
            </w:r>
            <w:r w:rsidRPr="00C43EAB">
              <w:rPr>
                <w:rFonts w:ascii="ＭＳ 明朝" w:hAnsi="ＭＳ 明朝"/>
                <w:sz w:val="20"/>
                <w:szCs w:val="20"/>
              </w:rPr>
              <w:t>、</w:t>
            </w:r>
            <w:r w:rsidRPr="00C43EAB">
              <w:rPr>
                <w:rFonts w:ascii="ＭＳ 明朝" w:hAnsi="ＭＳ 明朝" w:hint="eastAsia"/>
                <w:sz w:val="20"/>
                <w:szCs w:val="20"/>
              </w:rPr>
              <w:t>そこから徒歩約</w:t>
            </w:r>
            <w:r w:rsidRPr="00C43EAB">
              <w:rPr>
                <w:rFonts w:ascii="ＭＳ 明朝" w:hAnsi="ＭＳ 明朝"/>
                <w:sz w:val="20"/>
                <w:szCs w:val="20"/>
              </w:rPr>
              <w:t>10分の地点に位置している。両施設は連携しているため、</w:t>
            </w:r>
            <w:r w:rsidRPr="00C43EAB">
              <w:rPr>
                <w:rFonts w:ascii="ＭＳ 明朝" w:hAnsi="ＭＳ 明朝" w:hint="eastAsia"/>
                <w:sz w:val="20"/>
                <w:szCs w:val="20"/>
              </w:rPr>
              <w:t>花の文化園の利用者は</w:t>
            </w:r>
            <w:r w:rsidRPr="00C43EAB">
              <w:rPr>
                <w:rFonts w:ascii="ＭＳ 明朝" w:hAnsi="ＭＳ 明朝"/>
                <w:sz w:val="20"/>
                <w:szCs w:val="20"/>
              </w:rPr>
              <w:t>、</w:t>
            </w:r>
            <w:r w:rsidRPr="00C43EAB">
              <w:rPr>
                <w:rFonts w:ascii="ＭＳ 明朝" w:hAnsi="ＭＳ 明朝" w:hint="eastAsia"/>
                <w:sz w:val="20"/>
                <w:szCs w:val="20"/>
              </w:rPr>
              <w:t>道の駅の無料駐車場を利用することが可能である。近年</w:t>
            </w:r>
            <w:r w:rsidRPr="00C43EAB">
              <w:rPr>
                <w:rFonts w:ascii="ＭＳ 明朝" w:hAnsi="ＭＳ 明朝"/>
                <w:sz w:val="20"/>
                <w:szCs w:val="20"/>
              </w:rPr>
              <w:t>、</w:t>
            </w:r>
            <w:r w:rsidRPr="00C43EAB">
              <w:rPr>
                <w:rFonts w:ascii="ＭＳ 明朝" w:hAnsi="ＭＳ 明朝" w:hint="eastAsia"/>
                <w:sz w:val="20"/>
                <w:szCs w:val="20"/>
              </w:rPr>
              <w:t>道の駅はたいへん人気を博しており</w:t>
            </w:r>
            <w:r w:rsidRPr="00C43EAB">
              <w:rPr>
                <w:rFonts w:ascii="ＭＳ 明朝" w:hAnsi="ＭＳ 明朝"/>
                <w:sz w:val="20"/>
                <w:szCs w:val="20"/>
              </w:rPr>
              <w:t>、</w:t>
            </w:r>
            <w:r w:rsidRPr="00C43EAB">
              <w:rPr>
                <w:rFonts w:ascii="ＭＳ 明朝" w:hAnsi="ＭＳ 明朝" w:hint="eastAsia"/>
                <w:sz w:val="20"/>
                <w:szCs w:val="20"/>
              </w:rPr>
              <w:t>花の文化園とセットで訪れる利用者が多いのではないかと推測される。</w:t>
            </w:r>
          </w:p>
          <w:p w14:paraId="4E55E8DA" w14:textId="77777777" w:rsidR="006208FC" w:rsidRPr="00C43EAB" w:rsidRDefault="006208FC" w:rsidP="006208FC">
            <w:pPr>
              <w:rPr>
                <w:rFonts w:ascii="ＭＳ 明朝" w:hAnsi="ＭＳ 明朝"/>
                <w:sz w:val="20"/>
                <w:szCs w:val="20"/>
              </w:rPr>
            </w:pPr>
            <w:r w:rsidRPr="00C43EAB">
              <w:rPr>
                <w:rFonts w:ascii="ＭＳ 明朝" w:hAnsi="ＭＳ 明朝" w:hint="eastAsia"/>
                <w:sz w:val="20"/>
                <w:szCs w:val="20"/>
              </w:rPr>
              <w:t xml:space="preserve">　花の文化園の敷地は約</w:t>
            </w:r>
            <w:r w:rsidRPr="00C43EAB">
              <w:rPr>
                <w:rFonts w:ascii="ＭＳ 明朝" w:hAnsi="ＭＳ 明朝"/>
                <w:sz w:val="20"/>
                <w:szCs w:val="20"/>
              </w:rPr>
              <w:t>10万㎡と広大であり、</w:t>
            </w:r>
            <w:r w:rsidRPr="00C43EAB">
              <w:rPr>
                <w:rFonts w:ascii="ＭＳ 明朝" w:hAnsi="ＭＳ 明朝" w:hint="eastAsia"/>
                <w:sz w:val="20"/>
                <w:szCs w:val="20"/>
              </w:rPr>
              <w:t>季節ごとに咲き乱れる美しい花と大小さまざまな樹木が栽培されている。その配置や周辺の歩道の整備など</w:t>
            </w:r>
            <w:r w:rsidRPr="00C43EAB">
              <w:rPr>
                <w:rFonts w:ascii="ＭＳ 明朝" w:hAnsi="ＭＳ 明朝"/>
                <w:sz w:val="20"/>
                <w:szCs w:val="20"/>
              </w:rPr>
              <w:t>、</w:t>
            </w:r>
            <w:r w:rsidRPr="00C43EAB">
              <w:rPr>
                <w:rFonts w:ascii="ＭＳ 明朝" w:hAnsi="ＭＳ 明朝" w:hint="eastAsia"/>
                <w:sz w:val="20"/>
                <w:szCs w:val="20"/>
              </w:rPr>
              <w:t>展示方法には工夫が凝らされている。園内の売店では花や樹木の種苗を購入することも可能である。レストランも設置されており</w:t>
            </w:r>
            <w:r w:rsidRPr="00C43EAB">
              <w:rPr>
                <w:rFonts w:ascii="ＭＳ 明朝" w:hAnsi="ＭＳ 明朝"/>
                <w:sz w:val="20"/>
                <w:szCs w:val="20"/>
              </w:rPr>
              <w:t>、</w:t>
            </w:r>
            <w:r w:rsidRPr="00C43EAB">
              <w:rPr>
                <w:rFonts w:ascii="ＭＳ 明朝" w:hAnsi="ＭＳ 明朝" w:hint="eastAsia"/>
                <w:sz w:val="20"/>
                <w:szCs w:val="20"/>
              </w:rPr>
              <w:t>年間を通じて幅広い年齢層に親しまれている施設である。</w:t>
            </w:r>
          </w:p>
          <w:p w14:paraId="50D2C624" w14:textId="77777777" w:rsidR="006208FC" w:rsidRPr="00C43EAB" w:rsidRDefault="006208FC" w:rsidP="006208FC">
            <w:pPr>
              <w:rPr>
                <w:rFonts w:ascii="ＭＳ 明朝" w:hAnsi="ＭＳ 明朝"/>
                <w:sz w:val="20"/>
                <w:szCs w:val="20"/>
              </w:rPr>
            </w:pPr>
            <w:r w:rsidRPr="00C43EAB">
              <w:rPr>
                <w:rFonts w:ascii="ＭＳ 明朝" w:hAnsi="ＭＳ 明朝" w:hint="eastAsia"/>
                <w:sz w:val="20"/>
                <w:szCs w:val="20"/>
              </w:rPr>
              <w:t xml:space="preserve">　園内の土地については</w:t>
            </w:r>
            <w:r w:rsidRPr="00C43EAB">
              <w:rPr>
                <w:rFonts w:ascii="ＭＳ 明朝" w:hAnsi="ＭＳ 明朝"/>
                <w:sz w:val="20"/>
                <w:szCs w:val="20"/>
              </w:rPr>
              <w:t>、</w:t>
            </w:r>
            <w:r w:rsidRPr="00C43EAB">
              <w:rPr>
                <w:rFonts w:ascii="ＭＳ 明朝" w:hAnsi="ＭＳ 明朝" w:hint="eastAsia"/>
                <w:sz w:val="20"/>
                <w:szCs w:val="20"/>
              </w:rPr>
              <w:t>範囲を指定して借りることが可能であるため</w:t>
            </w:r>
            <w:r w:rsidRPr="00C43EAB">
              <w:rPr>
                <w:rFonts w:ascii="ＭＳ 明朝" w:hAnsi="ＭＳ 明朝"/>
                <w:sz w:val="20"/>
                <w:szCs w:val="20"/>
              </w:rPr>
              <w:t>、</w:t>
            </w:r>
            <w:r w:rsidRPr="00C43EAB">
              <w:rPr>
                <w:rFonts w:ascii="ＭＳ 明朝" w:hAnsi="ＭＳ 明朝" w:hint="eastAsia"/>
                <w:sz w:val="20"/>
                <w:szCs w:val="20"/>
              </w:rPr>
              <w:t>例えば</w:t>
            </w:r>
            <w:r w:rsidRPr="00C43EAB">
              <w:rPr>
                <w:rFonts w:ascii="ＭＳ 明朝" w:hAnsi="ＭＳ 明朝"/>
                <w:sz w:val="20"/>
                <w:szCs w:val="20"/>
              </w:rPr>
              <w:t>、</w:t>
            </w:r>
            <w:r w:rsidRPr="00C43EAB">
              <w:rPr>
                <w:rFonts w:ascii="ＭＳ 明朝" w:hAnsi="ＭＳ 明朝" w:hint="eastAsia"/>
                <w:sz w:val="20"/>
                <w:szCs w:val="20"/>
              </w:rPr>
              <w:t>団体で花を鑑賞するために</w:t>
            </w:r>
            <w:r w:rsidRPr="00C43EAB">
              <w:rPr>
                <w:rFonts w:ascii="ＭＳ 明朝" w:hAnsi="ＭＳ 明朝"/>
                <w:sz w:val="20"/>
                <w:szCs w:val="20"/>
              </w:rPr>
              <w:t>、</w:t>
            </w:r>
            <w:r w:rsidRPr="00C43EAB">
              <w:rPr>
                <w:rFonts w:ascii="ＭＳ 明朝" w:hAnsi="ＭＳ 明朝" w:hint="eastAsia"/>
                <w:sz w:val="20"/>
                <w:szCs w:val="20"/>
              </w:rPr>
              <w:t>本施設の土地の一角を借り切るといった利用が可能である。この他</w:t>
            </w:r>
            <w:r w:rsidRPr="00C43EAB">
              <w:rPr>
                <w:rFonts w:ascii="ＭＳ 明朝" w:hAnsi="ＭＳ 明朝"/>
                <w:sz w:val="20"/>
                <w:szCs w:val="20"/>
              </w:rPr>
              <w:t>、</w:t>
            </w:r>
            <w:r w:rsidRPr="00C43EAB">
              <w:rPr>
                <w:rFonts w:ascii="ＭＳ 明朝" w:hAnsi="ＭＳ 明朝" w:hint="eastAsia"/>
                <w:sz w:val="20"/>
                <w:szCs w:val="20"/>
              </w:rPr>
              <w:t>園芸室</w:t>
            </w:r>
            <w:r w:rsidRPr="00C43EAB">
              <w:rPr>
                <w:rFonts w:ascii="ＭＳ 明朝" w:hAnsi="ＭＳ 明朝"/>
                <w:sz w:val="20"/>
                <w:szCs w:val="20"/>
              </w:rPr>
              <w:t>、</w:t>
            </w:r>
            <w:r w:rsidRPr="00C43EAB">
              <w:rPr>
                <w:rFonts w:ascii="ＭＳ 明朝" w:hAnsi="ＭＳ 明朝" w:hint="eastAsia"/>
                <w:sz w:val="20"/>
                <w:szCs w:val="20"/>
              </w:rPr>
              <w:t>工芸室</w:t>
            </w:r>
            <w:r w:rsidRPr="00C43EAB">
              <w:rPr>
                <w:rFonts w:ascii="ＭＳ 明朝" w:hAnsi="ＭＳ 明朝"/>
                <w:sz w:val="20"/>
                <w:szCs w:val="20"/>
              </w:rPr>
              <w:t>、</w:t>
            </w:r>
            <w:r w:rsidRPr="00C43EAB">
              <w:rPr>
                <w:rFonts w:ascii="ＭＳ 明朝" w:hAnsi="ＭＳ 明朝" w:hint="eastAsia"/>
                <w:sz w:val="20"/>
                <w:szCs w:val="20"/>
              </w:rPr>
              <w:t>調理室</w:t>
            </w:r>
            <w:r w:rsidRPr="00C43EAB">
              <w:rPr>
                <w:rFonts w:ascii="ＭＳ 明朝" w:hAnsi="ＭＳ 明朝"/>
                <w:sz w:val="20"/>
                <w:szCs w:val="20"/>
              </w:rPr>
              <w:t>、</w:t>
            </w:r>
            <w:r w:rsidRPr="00C43EAB">
              <w:rPr>
                <w:rFonts w:ascii="ＭＳ 明朝" w:hAnsi="ＭＳ 明朝" w:hint="eastAsia"/>
                <w:sz w:val="20"/>
                <w:szCs w:val="20"/>
              </w:rPr>
              <w:t>研修室及びイベントホール等についても</w:t>
            </w:r>
            <w:r w:rsidRPr="00C43EAB">
              <w:rPr>
                <w:rFonts w:ascii="ＭＳ 明朝" w:hAnsi="ＭＳ 明朝"/>
                <w:sz w:val="20"/>
                <w:szCs w:val="20"/>
              </w:rPr>
              <w:t>、</w:t>
            </w:r>
            <w:r w:rsidRPr="00C43EAB">
              <w:rPr>
                <w:rFonts w:ascii="ＭＳ 明朝" w:hAnsi="ＭＳ 明朝" w:hint="eastAsia"/>
                <w:sz w:val="20"/>
                <w:szCs w:val="20"/>
              </w:rPr>
              <w:t>施設の貸出しがなされている。</w:t>
            </w:r>
          </w:p>
          <w:p w14:paraId="41082FD7" w14:textId="485D056C" w:rsidR="006208FC" w:rsidRPr="00C43EAB" w:rsidRDefault="006208FC" w:rsidP="006208FC">
            <w:pPr>
              <w:rPr>
                <w:rFonts w:ascii="ＭＳ 明朝" w:hAnsi="ＭＳ 明朝"/>
                <w:sz w:val="20"/>
                <w:szCs w:val="20"/>
              </w:rPr>
            </w:pPr>
            <w:r w:rsidRPr="00C43EAB">
              <w:rPr>
                <w:rFonts w:ascii="ＭＳ 明朝" w:hAnsi="ＭＳ 明朝" w:hint="eastAsia"/>
                <w:sz w:val="20"/>
                <w:szCs w:val="20"/>
              </w:rPr>
              <w:t xml:space="preserve">　本施設については、指定管理者制度が導入された平成</w:t>
            </w:r>
            <w:r w:rsidRPr="00C43EAB">
              <w:rPr>
                <w:rFonts w:ascii="ＭＳ 明朝" w:hAnsi="ＭＳ 明朝"/>
                <w:sz w:val="20"/>
                <w:szCs w:val="20"/>
              </w:rPr>
              <w:t>18年度から平成27年度まで、</w:t>
            </w:r>
            <w:r w:rsidRPr="00C43EAB">
              <w:rPr>
                <w:rFonts w:ascii="ＭＳ 明朝" w:hAnsi="ＭＳ 明朝" w:hint="eastAsia"/>
                <w:sz w:val="20"/>
                <w:szCs w:val="20"/>
              </w:rPr>
              <w:t>一般社団法人大阪府みどり公社又は同法人を中心とする共同事業体が指定管理者として管理運営業務を行ってきたが</w:t>
            </w:r>
            <w:r w:rsidRPr="00C43EAB">
              <w:rPr>
                <w:rFonts w:ascii="ＭＳ 明朝" w:hAnsi="ＭＳ 明朝"/>
                <w:sz w:val="20"/>
                <w:szCs w:val="20"/>
              </w:rPr>
              <w:t>、</w:t>
            </w:r>
            <w:r w:rsidRPr="00C43EAB">
              <w:rPr>
                <w:rFonts w:ascii="ＭＳ 明朝" w:hAnsi="ＭＳ 明朝" w:hint="eastAsia"/>
                <w:sz w:val="20"/>
                <w:szCs w:val="20"/>
              </w:rPr>
              <w:t>平成</w:t>
            </w:r>
            <w:r w:rsidRPr="00C43EAB">
              <w:rPr>
                <w:rFonts w:ascii="ＭＳ 明朝" w:hAnsi="ＭＳ 明朝"/>
                <w:sz w:val="20"/>
                <w:szCs w:val="20"/>
              </w:rPr>
              <w:t>27年度に実施された公募の際は、</w:t>
            </w:r>
            <w:r w:rsidRPr="00C43EAB">
              <w:rPr>
                <w:rFonts w:ascii="ＭＳ 明朝" w:hAnsi="ＭＳ 明朝" w:hint="eastAsia"/>
                <w:sz w:val="20"/>
                <w:szCs w:val="20"/>
              </w:rPr>
              <w:t>現在の指定管理者がわずかに従前の指定管理者を上回る評価を受け</w:t>
            </w:r>
            <w:r w:rsidRPr="00C43EAB">
              <w:rPr>
                <w:rFonts w:ascii="ＭＳ 明朝" w:hAnsi="ＭＳ 明朝"/>
                <w:sz w:val="20"/>
                <w:szCs w:val="20"/>
              </w:rPr>
              <w:t>、</w:t>
            </w:r>
            <w:r w:rsidR="002F2CC5" w:rsidRPr="00C43EAB">
              <w:rPr>
                <w:rFonts w:ascii="ＭＳ 明朝" w:hAnsi="ＭＳ 明朝" w:hint="eastAsia"/>
                <w:sz w:val="20"/>
                <w:szCs w:val="20"/>
              </w:rPr>
              <w:t>新たな指定管理者として</w:t>
            </w:r>
            <w:r w:rsidRPr="00C43EAB">
              <w:rPr>
                <w:rFonts w:ascii="ＭＳ 明朝" w:hAnsi="ＭＳ 明朝" w:hint="eastAsia"/>
                <w:sz w:val="20"/>
                <w:szCs w:val="20"/>
              </w:rPr>
              <w:t>選定された。このように競争原理が機能し</w:t>
            </w:r>
            <w:r w:rsidRPr="00C43EAB">
              <w:rPr>
                <w:rFonts w:ascii="ＭＳ 明朝" w:hAnsi="ＭＳ 明朝"/>
                <w:sz w:val="20"/>
                <w:szCs w:val="20"/>
              </w:rPr>
              <w:t>、</w:t>
            </w:r>
            <w:r w:rsidRPr="00C43EAB">
              <w:rPr>
                <w:rFonts w:ascii="ＭＳ 明朝" w:hAnsi="ＭＳ 明朝" w:hint="eastAsia"/>
                <w:sz w:val="20"/>
                <w:szCs w:val="20"/>
              </w:rPr>
              <w:t>指定管理者が交替した施設は</w:t>
            </w:r>
            <w:r w:rsidRPr="00C43EAB">
              <w:rPr>
                <w:rFonts w:ascii="ＭＳ 明朝" w:hAnsi="ＭＳ 明朝"/>
                <w:sz w:val="20"/>
                <w:szCs w:val="20"/>
              </w:rPr>
              <w:t>、</w:t>
            </w:r>
            <w:r w:rsidRPr="00C43EAB">
              <w:rPr>
                <w:rFonts w:ascii="ＭＳ 明朝" w:hAnsi="ＭＳ 明朝" w:hint="eastAsia"/>
                <w:sz w:val="20"/>
                <w:szCs w:val="20"/>
              </w:rPr>
              <w:t>大阪府においては必ずしも多くないので</w:t>
            </w:r>
            <w:r w:rsidRPr="00C43EAB">
              <w:rPr>
                <w:rFonts w:ascii="ＭＳ 明朝" w:hAnsi="ＭＳ 明朝"/>
                <w:sz w:val="20"/>
                <w:szCs w:val="20"/>
              </w:rPr>
              <w:t>、</w:t>
            </w:r>
            <w:r w:rsidRPr="00C43EAB">
              <w:rPr>
                <w:rFonts w:ascii="ＭＳ 明朝" w:hAnsi="ＭＳ 明朝" w:hint="eastAsia"/>
                <w:sz w:val="20"/>
                <w:szCs w:val="20"/>
              </w:rPr>
              <w:t>その点でも注目に値する。</w:t>
            </w:r>
          </w:p>
          <w:p w14:paraId="72201FFF" w14:textId="77777777" w:rsidR="006208FC" w:rsidRPr="00C43EAB" w:rsidRDefault="006208FC" w:rsidP="006208FC">
            <w:pPr>
              <w:rPr>
                <w:rFonts w:ascii="ＭＳ 明朝" w:hAnsi="ＭＳ 明朝"/>
                <w:sz w:val="20"/>
                <w:szCs w:val="20"/>
              </w:rPr>
            </w:pPr>
            <w:r w:rsidRPr="00C43EAB">
              <w:rPr>
                <w:rFonts w:ascii="ＭＳ 明朝" w:hAnsi="ＭＳ 明朝" w:hint="eastAsia"/>
                <w:sz w:val="20"/>
                <w:szCs w:val="20"/>
              </w:rPr>
              <w:t xml:space="preserve">　監査人及び同補助者らは</w:t>
            </w:r>
            <w:r w:rsidRPr="00C43EAB">
              <w:rPr>
                <w:rFonts w:ascii="ＭＳ 明朝" w:hAnsi="ＭＳ 明朝"/>
                <w:sz w:val="20"/>
                <w:szCs w:val="20"/>
              </w:rPr>
              <w:t>、</w:t>
            </w:r>
            <w:r w:rsidRPr="00C43EAB">
              <w:rPr>
                <w:rFonts w:ascii="ＭＳ 明朝" w:hAnsi="ＭＳ 明朝" w:hint="eastAsia"/>
                <w:sz w:val="20"/>
                <w:szCs w:val="20"/>
              </w:rPr>
              <w:t>本年度の監査において</w:t>
            </w:r>
            <w:r w:rsidRPr="00C43EAB">
              <w:rPr>
                <w:rFonts w:ascii="ＭＳ 明朝" w:hAnsi="ＭＳ 明朝"/>
                <w:sz w:val="20"/>
                <w:szCs w:val="20"/>
              </w:rPr>
              <w:t>、</w:t>
            </w:r>
            <w:r w:rsidRPr="00C43EAB">
              <w:rPr>
                <w:rFonts w:ascii="ＭＳ 明朝" w:hAnsi="ＭＳ 明朝" w:hint="eastAsia"/>
                <w:sz w:val="20"/>
                <w:szCs w:val="20"/>
              </w:rPr>
              <w:t>多くの大阪府の公の施設に関する監査手続を実施したが</w:t>
            </w:r>
            <w:r w:rsidRPr="00C43EAB">
              <w:rPr>
                <w:rFonts w:ascii="ＭＳ 明朝" w:hAnsi="ＭＳ 明朝"/>
                <w:sz w:val="20"/>
                <w:szCs w:val="20"/>
              </w:rPr>
              <w:t>、</w:t>
            </w:r>
            <w:r w:rsidRPr="00C43EAB">
              <w:rPr>
                <w:rFonts w:ascii="ＭＳ 明朝" w:hAnsi="ＭＳ 明朝" w:hint="eastAsia"/>
                <w:sz w:val="20"/>
                <w:szCs w:val="20"/>
              </w:rPr>
              <w:t>本施設は</w:t>
            </w:r>
            <w:r w:rsidRPr="00C43EAB">
              <w:rPr>
                <w:rFonts w:ascii="ＭＳ 明朝" w:hAnsi="ＭＳ 明朝"/>
                <w:sz w:val="20"/>
                <w:szCs w:val="20"/>
              </w:rPr>
              <w:t>、</w:t>
            </w:r>
            <w:r w:rsidRPr="00C43EAB">
              <w:rPr>
                <w:rFonts w:ascii="ＭＳ 明朝" w:hAnsi="ＭＳ 明朝" w:hint="eastAsia"/>
                <w:sz w:val="20"/>
                <w:szCs w:val="20"/>
              </w:rPr>
              <w:t>大阪府の担当者による監督が比較的行き届いており</w:t>
            </w:r>
            <w:r w:rsidRPr="00C43EAB">
              <w:rPr>
                <w:rFonts w:ascii="ＭＳ 明朝" w:hAnsi="ＭＳ 明朝"/>
                <w:sz w:val="20"/>
                <w:szCs w:val="20"/>
              </w:rPr>
              <w:t>、</w:t>
            </w:r>
            <w:r w:rsidRPr="00C43EAB">
              <w:rPr>
                <w:rFonts w:ascii="ＭＳ 明朝" w:hAnsi="ＭＳ 明朝" w:hint="eastAsia"/>
                <w:sz w:val="20"/>
                <w:szCs w:val="20"/>
              </w:rPr>
              <w:t>かつ</w:t>
            </w:r>
            <w:r w:rsidRPr="00C43EAB">
              <w:rPr>
                <w:rFonts w:ascii="ＭＳ 明朝" w:hAnsi="ＭＳ 明朝"/>
                <w:sz w:val="20"/>
                <w:szCs w:val="20"/>
              </w:rPr>
              <w:t>、</w:t>
            </w:r>
            <w:r w:rsidRPr="00C43EAB">
              <w:rPr>
                <w:rFonts w:ascii="ＭＳ 明朝" w:hAnsi="ＭＳ 明朝" w:hint="eastAsia"/>
                <w:sz w:val="20"/>
                <w:szCs w:val="20"/>
              </w:rPr>
              <w:t>指定管理者も民間ならではのノウハウを活用して施設の価値を高めようという意欲に溢れており</w:t>
            </w:r>
            <w:r w:rsidRPr="00C43EAB">
              <w:rPr>
                <w:rFonts w:ascii="ＭＳ 明朝" w:hAnsi="ＭＳ 明朝"/>
                <w:sz w:val="20"/>
                <w:szCs w:val="20"/>
              </w:rPr>
              <w:t>、</w:t>
            </w:r>
            <w:r w:rsidRPr="00C43EAB">
              <w:rPr>
                <w:rFonts w:ascii="ＭＳ 明朝" w:hAnsi="ＭＳ 明朝" w:hint="eastAsia"/>
                <w:sz w:val="20"/>
                <w:szCs w:val="20"/>
              </w:rPr>
              <w:t>好印象を持った。</w:t>
            </w:r>
          </w:p>
        </w:tc>
      </w:tr>
    </w:tbl>
    <w:p w14:paraId="4848B45C" w14:textId="0A9A369A" w:rsidR="005014A1" w:rsidRPr="00C43EAB" w:rsidRDefault="006208FC" w:rsidP="00A61CCF">
      <w:pPr>
        <w:jc w:val="right"/>
        <w:rPr>
          <w:rFonts w:ascii="ＭＳ 明朝" w:hAnsi="ＭＳ 明朝"/>
        </w:rPr>
      </w:pPr>
      <w:r w:rsidRPr="00C43EAB">
        <w:rPr>
          <w:rFonts w:ascii="ＭＳ 明朝" w:hAnsi="ＭＳ 明朝" w:hint="eastAsia"/>
          <w:sz w:val="20"/>
          <w:szCs w:val="20"/>
        </w:rPr>
        <w:t xml:space="preserve">　　　　　　＊基本情報及び大阪府からの提供資料などをもとに監査人において作成</w:t>
      </w:r>
    </w:p>
    <w:p w14:paraId="3241A8DD" w14:textId="77777777" w:rsidR="00FC1216" w:rsidRPr="00C43EAB" w:rsidRDefault="00FC1216" w:rsidP="006208FC">
      <w:pPr>
        <w:rPr>
          <w:rFonts w:ascii="ＭＳ 明朝" w:hAnsi="ＭＳ 明朝"/>
        </w:rPr>
      </w:pPr>
    </w:p>
    <w:p w14:paraId="07E30539" w14:textId="77777777" w:rsidR="00BC502D" w:rsidRPr="00C43EAB" w:rsidRDefault="00BC502D" w:rsidP="006208FC">
      <w:pPr>
        <w:rPr>
          <w:rFonts w:ascii="ＭＳ 明朝" w:hAnsi="ＭＳ 明朝"/>
        </w:rPr>
      </w:pPr>
    </w:p>
    <w:p w14:paraId="2B4C048B" w14:textId="77777777" w:rsidR="00BC502D" w:rsidRPr="00C43EAB" w:rsidRDefault="00BC502D" w:rsidP="006208FC">
      <w:pPr>
        <w:rPr>
          <w:rFonts w:ascii="ＭＳ 明朝" w:hAnsi="ＭＳ 明朝"/>
        </w:rPr>
      </w:pPr>
    </w:p>
    <w:p w14:paraId="1E57221D" w14:textId="77777777" w:rsidR="00BC502D" w:rsidRPr="00C43EAB" w:rsidRDefault="00BC502D" w:rsidP="006208FC">
      <w:pPr>
        <w:rPr>
          <w:rFonts w:ascii="ＭＳ 明朝" w:hAnsi="ＭＳ 明朝"/>
        </w:rPr>
      </w:pPr>
    </w:p>
    <w:p w14:paraId="1F7456F2" w14:textId="592D56F5" w:rsidR="006208FC" w:rsidRPr="00C43EAB" w:rsidRDefault="006208FC" w:rsidP="006208FC">
      <w:pPr>
        <w:rPr>
          <w:rFonts w:ascii="ＭＳ 明朝" w:hAnsi="ＭＳ 明朝"/>
        </w:rPr>
      </w:pPr>
      <w:r w:rsidRPr="00C43EAB">
        <w:rPr>
          <w:rFonts w:ascii="ＭＳ 明朝" w:hAnsi="ＭＳ 明朝" w:hint="eastAsia"/>
        </w:rPr>
        <w:t>【意見</w:t>
      </w:r>
      <w:r w:rsidR="00575EAF" w:rsidRPr="00C43EAB">
        <w:rPr>
          <w:rFonts w:ascii="ＭＳ 明朝" w:hAnsi="ＭＳ 明朝" w:hint="eastAsia"/>
        </w:rPr>
        <w:t>101</w:t>
      </w:r>
      <w:r w:rsidRPr="00C43EAB">
        <w:rPr>
          <w:rFonts w:ascii="ＭＳ 明朝" w:hAnsi="ＭＳ 明朝" w:hint="eastAsia"/>
        </w:rPr>
        <w:t>】中長期の維持管理計画</w:t>
      </w:r>
    </w:p>
    <w:tbl>
      <w:tblPr>
        <w:tblStyle w:val="GridTable6Colorful"/>
        <w:tblW w:w="9067" w:type="dxa"/>
        <w:tblLook w:val="0480" w:firstRow="0" w:lastRow="0" w:firstColumn="1" w:lastColumn="0" w:noHBand="0" w:noVBand="1"/>
      </w:tblPr>
      <w:tblGrid>
        <w:gridCol w:w="9067"/>
      </w:tblGrid>
      <w:tr w:rsidR="00FC1216" w:rsidRPr="00C43EAB" w14:paraId="045EA139" w14:textId="77777777" w:rsidTr="006208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tcPr>
          <w:p w14:paraId="4D384FEA" w14:textId="02D815C7" w:rsidR="006208FC" w:rsidRPr="00C43EAB" w:rsidRDefault="002F2CC5" w:rsidP="002F2CC5">
            <w:pPr>
              <w:jc w:val="center"/>
              <w:rPr>
                <w:rFonts w:ascii="ＭＳ 明朝" w:hAnsi="ＭＳ 明朝"/>
                <w:b w:val="0"/>
                <w:color w:val="auto"/>
              </w:rPr>
            </w:pPr>
            <w:r w:rsidRPr="00C43EAB">
              <w:rPr>
                <w:rFonts w:ascii="ＭＳ 明朝" w:hAnsi="ＭＳ 明朝" w:hint="eastAsia"/>
                <w:b w:val="0"/>
                <w:color w:val="auto"/>
                <w:kern w:val="0"/>
              </w:rPr>
              <w:t>対　象　施　設</w:t>
            </w:r>
          </w:p>
        </w:tc>
      </w:tr>
      <w:tr w:rsidR="00FC1216" w:rsidRPr="00C43EAB" w14:paraId="02EF4E56" w14:textId="77777777" w:rsidTr="006208FC">
        <w:tc>
          <w:tcPr>
            <w:cnfStyle w:val="001000000000" w:firstRow="0" w:lastRow="0" w:firstColumn="1" w:lastColumn="0" w:oddVBand="0" w:evenVBand="0" w:oddHBand="0" w:evenHBand="0" w:firstRowFirstColumn="0" w:firstRowLastColumn="0" w:lastRowFirstColumn="0" w:lastRowLastColumn="0"/>
            <w:tcW w:w="9067" w:type="dxa"/>
          </w:tcPr>
          <w:p w14:paraId="3D5BB9AF" w14:textId="77777777" w:rsidR="006208FC" w:rsidRPr="00C43EAB" w:rsidRDefault="006208FC" w:rsidP="006208FC">
            <w:pPr>
              <w:jc w:val="center"/>
              <w:rPr>
                <w:rFonts w:ascii="ＭＳ 明朝" w:hAnsi="ＭＳ 明朝"/>
                <w:b w:val="0"/>
                <w:bCs w:val="0"/>
                <w:color w:val="auto"/>
              </w:rPr>
            </w:pPr>
            <w:r w:rsidRPr="00C43EAB">
              <w:rPr>
                <w:rFonts w:ascii="ＭＳ 明朝" w:hAnsi="ＭＳ 明朝"/>
                <w:b w:val="0"/>
                <w:color w:val="auto"/>
              </w:rPr>
              <w:t>花の文化園</w:t>
            </w:r>
          </w:p>
        </w:tc>
      </w:tr>
      <w:tr w:rsidR="00FC1216" w:rsidRPr="00C43EAB" w14:paraId="6CFB5776" w14:textId="77777777" w:rsidTr="006208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tcPr>
          <w:p w14:paraId="319CF1F7" w14:textId="36C81F94" w:rsidR="006208FC" w:rsidRPr="00C43EAB" w:rsidRDefault="006208FC" w:rsidP="006208FC">
            <w:pPr>
              <w:jc w:val="center"/>
              <w:rPr>
                <w:rFonts w:ascii="ＭＳ 明朝" w:hAnsi="ＭＳ 明朝"/>
                <w:b w:val="0"/>
                <w:color w:val="auto"/>
              </w:rPr>
            </w:pPr>
            <w:r w:rsidRPr="00C43EAB">
              <w:rPr>
                <w:rFonts w:ascii="ＭＳ 明朝" w:hAnsi="ＭＳ 明朝"/>
                <w:b w:val="0"/>
                <w:color w:val="auto"/>
              </w:rPr>
              <w:t>意見</w:t>
            </w:r>
            <w:r w:rsidR="00575EAF" w:rsidRPr="00C43EAB">
              <w:rPr>
                <w:rFonts w:ascii="ＭＳ 明朝" w:hAnsi="ＭＳ 明朝"/>
                <w:b w:val="0"/>
                <w:color w:val="auto"/>
              </w:rPr>
              <w:t>101</w:t>
            </w:r>
          </w:p>
        </w:tc>
      </w:tr>
      <w:tr w:rsidR="00FC1216" w:rsidRPr="00C43EAB" w14:paraId="0D2601D6" w14:textId="77777777" w:rsidTr="006208FC">
        <w:tc>
          <w:tcPr>
            <w:cnfStyle w:val="001000000000" w:firstRow="0" w:lastRow="0" w:firstColumn="1" w:lastColumn="0" w:oddVBand="0" w:evenVBand="0" w:oddHBand="0" w:evenHBand="0" w:firstRowFirstColumn="0" w:firstRowLastColumn="0" w:lastRowFirstColumn="0" w:lastRowLastColumn="0"/>
            <w:tcW w:w="9067" w:type="dxa"/>
          </w:tcPr>
          <w:p w14:paraId="01574CB2" w14:textId="77777777" w:rsidR="006208FC" w:rsidRPr="00C43EAB" w:rsidRDefault="006208FC" w:rsidP="006208FC">
            <w:pPr>
              <w:rPr>
                <w:rFonts w:ascii="ＭＳ 明朝" w:hAnsi="ＭＳ 明朝"/>
                <w:b w:val="0"/>
                <w:bCs w:val="0"/>
                <w:color w:val="auto"/>
              </w:rPr>
            </w:pPr>
            <w:r w:rsidRPr="00C43EAB">
              <w:rPr>
                <w:rFonts w:ascii="ＭＳ 明朝" w:hAnsi="ＭＳ 明朝" w:hint="eastAsia"/>
                <w:b w:val="0"/>
                <w:color w:val="auto"/>
              </w:rPr>
              <w:t xml:space="preserve">　大阪府は</w:t>
            </w:r>
            <w:r w:rsidRPr="00C43EAB">
              <w:rPr>
                <w:rFonts w:ascii="ＭＳ 明朝" w:hAnsi="ＭＳ 明朝"/>
                <w:b w:val="0"/>
                <w:color w:val="auto"/>
              </w:rPr>
              <w:t>、</w:t>
            </w:r>
            <w:r w:rsidRPr="00C43EAB">
              <w:rPr>
                <w:rFonts w:ascii="ＭＳ 明朝" w:hAnsi="ＭＳ 明朝" w:hint="eastAsia"/>
                <w:b w:val="0"/>
                <w:color w:val="auto"/>
              </w:rPr>
              <w:t>施設・設備の中長期的な維持管理に関する計画を早期に策定すべきである。</w:t>
            </w:r>
          </w:p>
        </w:tc>
      </w:tr>
      <w:tr w:rsidR="00FC1216" w:rsidRPr="00C43EAB" w14:paraId="43919455" w14:textId="77777777" w:rsidTr="006208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tcPr>
          <w:p w14:paraId="062138ED" w14:textId="77777777" w:rsidR="006208FC" w:rsidRPr="00C43EAB" w:rsidRDefault="006208FC" w:rsidP="006208FC">
            <w:pPr>
              <w:jc w:val="center"/>
              <w:rPr>
                <w:rFonts w:ascii="ＭＳ 明朝" w:hAnsi="ＭＳ 明朝"/>
                <w:b w:val="0"/>
                <w:color w:val="auto"/>
              </w:rPr>
            </w:pPr>
            <w:r w:rsidRPr="00C43EAB">
              <w:rPr>
                <w:rFonts w:ascii="ＭＳ 明朝" w:hAnsi="ＭＳ 明朝"/>
                <w:b w:val="0"/>
                <w:color w:val="auto"/>
                <w:kern w:val="0"/>
              </w:rPr>
              <w:t>事実関係</w:t>
            </w:r>
            <w:r w:rsidRPr="00C43EAB">
              <w:rPr>
                <w:rFonts w:ascii="ＭＳ 明朝" w:hAnsi="ＭＳ 明朝" w:hint="eastAsia"/>
                <w:b w:val="0"/>
                <w:color w:val="auto"/>
                <w:kern w:val="0"/>
              </w:rPr>
              <w:t>及び理由</w:t>
            </w:r>
          </w:p>
        </w:tc>
      </w:tr>
      <w:tr w:rsidR="00FC1216" w:rsidRPr="00C43EAB" w14:paraId="4C90E1B2" w14:textId="77777777" w:rsidTr="006208FC">
        <w:tc>
          <w:tcPr>
            <w:cnfStyle w:val="001000000000" w:firstRow="0" w:lastRow="0" w:firstColumn="1" w:lastColumn="0" w:oddVBand="0" w:evenVBand="0" w:oddHBand="0" w:evenHBand="0" w:firstRowFirstColumn="0" w:firstRowLastColumn="0" w:lastRowFirstColumn="0" w:lastRowLastColumn="0"/>
            <w:tcW w:w="9067" w:type="dxa"/>
          </w:tcPr>
          <w:p w14:paraId="42F453DD" w14:textId="77777777" w:rsidR="006208FC" w:rsidRPr="00C43EAB" w:rsidRDefault="006208FC" w:rsidP="00A61CCF">
            <w:pPr>
              <w:ind w:rightChars="-51" w:right="-110"/>
              <w:jc w:val="left"/>
              <w:rPr>
                <w:rFonts w:ascii="ＭＳ 明朝" w:hAnsi="ＭＳ 明朝"/>
                <w:b w:val="0"/>
                <w:color w:val="auto"/>
              </w:rPr>
            </w:pPr>
            <w:r w:rsidRPr="00C43EAB">
              <w:rPr>
                <w:rFonts w:ascii="ＭＳ 明朝" w:hAnsi="ＭＳ 明朝" w:hint="eastAsia"/>
                <w:b w:val="0"/>
                <w:color w:val="auto"/>
              </w:rPr>
              <w:t xml:space="preserve">　大阪府環境農林水産部は</w:t>
            </w:r>
            <w:r w:rsidRPr="00C43EAB">
              <w:rPr>
                <w:rFonts w:ascii="ＭＳ 明朝" w:hAnsi="ＭＳ 明朝"/>
                <w:b w:val="0"/>
                <w:color w:val="auto"/>
              </w:rPr>
              <w:t>、</w:t>
            </w:r>
            <w:r w:rsidRPr="00C43EAB">
              <w:rPr>
                <w:rFonts w:ascii="ＭＳ 明朝" w:hAnsi="ＭＳ 明朝" w:hint="eastAsia"/>
                <w:b w:val="0"/>
                <w:color w:val="auto"/>
              </w:rPr>
              <w:t>平成</w:t>
            </w:r>
            <w:r w:rsidRPr="00C43EAB">
              <w:rPr>
                <w:rFonts w:ascii="ＭＳ 明朝" w:hAnsi="ＭＳ 明朝"/>
                <w:b w:val="0"/>
                <w:color w:val="auto"/>
              </w:rPr>
              <w:t>27年11月に大阪府が策定した大阪府ファシリティマネジメント基本方針に基づき、</w:t>
            </w:r>
            <w:r w:rsidRPr="00C43EAB">
              <w:rPr>
                <w:rFonts w:ascii="ＭＳ 明朝" w:hAnsi="ＭＳ 明朝" w:hint="eastAsia"/>
                <w:b w:val="0"/>
                <w:color w:val="auto"/>
              </w:rPr>
              <w:t>平成</w:t>
            </w:r>
            <w:r w:rsidRPr="00C43EAB">
              <w:rPr>
                <w:rFonts w:ascii="ＭＳ 明朝" w:hAnsi="ＭＳ 明朝"/>
                <w:b w:val="0"/>
                <w:color w:val="auto"/>
              </w:rPr>
              <w:t>29年4月、</w:t>
            </w:r>
            <w:r w:rsidRPr="00C43EAB">
              <w:rPr>
                <w:rFonts w:ascii="ＭＳ 明朝" w:hAnsi="ＭＳ 明朝" w:hint="eastAsia"/>
                <w:b w:val="0"/>
                <w:color w:val="auto"/>
              </w:rPr>
              <w:t>大阪府環境農林水産施設長寿命化計画を策定した。同計画には</w:t>
            </w:r>
            <w:r w:rsidRPr="00C43EAB">
              <w:rPr>
                <w:rFonts w:ascii="ＭＳ 明朝" w:hAnsi="ＭＳ 明朝"/>
                <w:b w:val="0"/>
                <w:color w:val="auto"/>
              </w:rPr>
              <w:t>、</w:t>
            </w:r>
            <w:r w:rsidRPr="00C43EAB">
              <w:rPr>
                <w:rFonts w:ascii="ＭＳ 明朝" w:hAnsi="ＭＳ 明朝" w:hint="eastAsia"/>
                <w:b w:val="0"/>
                <w:color w:val="auto"/>
              </w:rPr>
              <w:t>大阪府立花の文化園長寿命化計画と題する本施設の長寿命化のための計画が含まれている。しかしながら</w:t>
            </w:r>
            <w:r w:rsidRPr="00C43EAB">
              <w:rPr>
                <w:rFonts w:ascii="ＭＳ 明朝" w:hAnsi="ＭＳ 明朝"/>
                <w:b w:val="0"/>
                <w:color w:val="auto"/>
              </w:rPr>
              <w:t>、</w:t>
            </w:r>
            <w:r w:rsidRPr="00C43EAB">
              <w:rPr>
                <w:rFonts w:ascii="ＭＳ 明朝" w:hAnsi="ＭＳ 明朝" w:hint="eastAsia"/>
                <w:b w:val="0"/>
                <w:color w:val="auto"/>
              </w:rPr>
              <w:t>その内容は未だ抽象的な内容にとどまっており</w:t>
            </w:r>
            <w:r w:rsidRPr="00C43EAB">
              <w:rPr>
                <w:rFonts w:ascii="ＭＳ 明朝" w:hAnsi="ＭＳ 明朝"/>
                <w:b w:val="0"/>
                <w:color w:val="auto"/>
              </w:rPr>
              <w:t>、</w:t>
            </w:r>
            <w:r w:rsidRPr="00C43EAB">
              <w:rPr>
                <w:rFonts w:ascii="ＭＳ 明朝" w:hAnsi="ＭＳ 明朝" w:hint="eastAsia"/>
                <w:b w:val="0"/>
                <w:color w:val="auto"/>
              </w:rPr>
              <w:t>中長期的な維持管理に関する具体的計画とはなっていない。</w:t>
            </w:r>
          </w:p>
          <w:p w14:paraId="32421250" w14:textId="367031A8" w:rsidR="006208FC" w:rsidRPr="00C43EAB" w:rsidRDefault="006208FC" w:rsidP="00A61CCF">
            <w:pPr>
              <w:ind w:rightChars="-51" w:right="-110"/>
              <w:jc w:val="left"/>
              <w:rPr>
                <w:rFonts w:ascii="ＭＳ 明朝" w:hAnsi="ＭＳ 明朝"/>
                <w:b w:val="0"/>
                <w:color w:val="auto"/>
              </w:rPr>
            </w:pPr>
            <w:r w:rsidRPr="00C43EAB">
              <w:rPr>
                <w:rFonts w:ascii="ＭＳ 明朝" w:hAnsi="ＭＳ 明朝" w:hint="eastAsia"/>
                <w:b w:val="0"/>
                <w:color w:val="auto"/>
              </w:rPr>
              <w:t xml:space="preserve">　大阪府の担当者によれば</w:t>
            </w:r>
            <w:r w:rsidRPr="00C43EAB">
              <w:rPr>
                <w:rFonts w:ascii="ＭＳ 明朝" w:hAnsi="ＭＳ 明朝"/>
                <w:b w:val="0"/>
                <w:color w:val="auto"/>
              </w:rPr>
              <w:t>、</w:t>
            </w:r>
            <w:r w:rsidRPr="00C43EAB">
              <w:rPr>
                <w:rFonts w:ascii="ＭＳ 明朝" w:hAnsi="ＭＳ 明朝" w:hint="eastAsia"/>
                <w:b w:val="0"/>
                <w:color w:val="auto"/>
              </w:rPr>
              <w:t>これまでに設備等に不具合が生じた場合</w:t>
            </w:r>
            <w:r w:rsidRPr="00C43EAB">
              <w:rPr>
                <w:rFonts w:ascii="ＭＳ 明朝" w:hAnsi="ＭＳ 明朝"/>
                <w:b w:val="0"/>
                <w:color w:val="auto"/>
              </w:rPr>
              <w:t>、</w:t>
            </w:r>
            <w:r w:rsidRPr="00C43EAB">
              <w:rPr>
                <w:rFonts w:ascii="ＭＳ 明朝" w:hAnsi="ＭＳ 明朝" w:hint="eastAsia"/>
                <w:b w:val="0"/>
                <w:color w:val="auto"/>
              </w:rPr>
              <w:t>大阪府の予算面における制約から</w:t>
            </w:r>
            <w:r w:rsidRPr="00C43EAB">
              <w:rPr>
                <w:rFonts w:ascii="ＭＳ 明朝" w:hAnsi="ＭＳ 明朝"/>
                <w:b w:val="0"/>
                <w:color w:val="auto"/>
              </w:rPr>
              <w:t>、</w:t>
            </w:r>
            <w:r w:rsidRPr="00C43EAB">
              <w:rPr>
                <w:rFonts w:ascii="ＭＳ 明朝" w:hAnsi="ＭＳ 明朝" w:hint="eastAsia"/>
                <w:b w:val="0"/>
                <w:color w:val="auto"/>
              </w:rPr>
              <w:t>予算の範囲内で修繕等を実施するというやや場当たり的ともいえる対応をせざるを得なかったとのことである。例えば</w:t>
            </w:r>
            <w:r w:rsidRPr="00C43EAB">
              <w:rPr>
                <w:rFonts w:ascii="ＭＳ 明朝" w:hAnsi="ＭＳ 明朝"/>
                <w:b w:val="0"/>
                <w:color w:val="auto"/>
              </w:rPr>
              <w:t>、</w:t>
            </w:r>
            <w:r w:rsidRPr="00C43EAB">
              <w:rPr>
                <w:rFonts w:ascii="ＭＳ 明朝" w:hAnsi="ＭＳ 明朝" w:hint="eastAsia"/>
                <w:b w:val="0"/>
                <w:color w:val="auto"/>
              </w:rPr>
              <w:t>平成</w:t>
            </w:r>
            <w:r w:rsidRPr="00C43EAB">
              <w:rPr>
                <w:rFonts w:ascii="ＭＳ 明朝" w:hAnsi="ＭＳ 明朝"/>
                <w:b w:val="0"/>
                <w:color w:val="auto"/>
              </w:rPr>
              <w:t>27年夏に空調設備の故障が生じた際は、</w:t>
            </w:r>
            <w:r w:rsidRPr="00C43EAB">
              <w:rPr>
                <w:rFonts w:ascii="ＭＳ 明朝" w:hAnsi="ＭＳ 明朝" w:hint="eastAsia"/>
                <w:b w:val="0"/>
                <w:color w:val="auto"/>
              </w:rPr>
              <w:t>当該年度内に修理することができず</w:t>
            </w:r>
            <w:r w:rsidRPr="00C43EAB">
              <w:rPr>
                <w:rFonts w:ascii="ＭＳ 明朝" w:hAnsi="ＭＳ 明朝"/>
                <w:b w:val="0"/>
                <w:color w:val="auto"/>
              </w:rPr>
              <w:t>、</w:t>
            </w:r>
            <w:r w:rsidRPr="00C43EAB">
              <w:rPr>
                <w:rFonts w:ascii="ＭＳ 明朝" w:hAnsi="ＭＳ 明朝" w:hint="eastAsia"/>
                <w:b w:val="0"/>
                <w:color w:val="auto"/>
              </w:rPr>
              <w:t>翌年度になってようやく修理が完了している。</w:t>
            </w:r>
          </w:p>
          <w:p w14:paraId="2BC5566A" w14:textId="77777777" w:rsidR="006208FC" w:rsidRPr="00C43EAB" w:rsidRDefault="006208FC" w:rsidP="00A61CCF">
            <w:pPr>
              <w:ind w:rightChars="-101" w:right="-218"/>
              <w:jc w:val="left"/>
              <w:rPr>
                <w:rFonts w:ascii="ＭＳ 明朝" w:hAnsi="ＭＳ 明朝"/>
                <w:b w:val="0"/>
                <w:color w:val="auto"/>
              </w:rPr>
            </w:pPr>
            <w:r w:rsidRPr="00C43EAB">
              <w:rPr>
                <w:rFonts w:ascii="ＭＳ 明朝" w:hAnsi="ＭＳ 明朝" w:hint="eastAsia"/>
                <w:b w:val="0"/>
                <w:color w:val="auto"/>
              </w:rPr>
              <w:t xml:space="preserve">　現在は</w:t>
            </w:r>
            <w:r w:rsidRPr="00C43EAB">
              <w:rPr>
                <w:rFonts w:ascii="ＭＳ 明朝" w:hAnsi="ＭＳ 明朝"/>
                <w:b w:val="0"/>
                <w:color w:val="auto"/>
              </w:rPr>
              <w:t>、</w:t>
            </w:r>
            <w:r w:rsidRPr="00C43EAB">
              <w:rPr>
                <w:rFonts w:ascii="ＭＳ 明朝" w:hAnsi="ＭＳ 明朝" w:hint="eastAsia"/>
                <w:b w:val="0"/>
                <w:color w:val="auto"/>
              </w:rPr>
              <w:t>大阪府ファシリティマネジメント基本方針及びこれを受けた大阪府環境農林水産施設長寿命化計画に基づき</w:t>
            </w:r>
            <w:r w:rsidRPr="00C43EAB">
              <w:rPr>
                <w:rFonts w:ascii="ＭＳ 明朝" w:hAnsi="ＭＳ 明朝"/>
                <w:b w:val="0"/>
                <w:color w:val="auto"/>
              </w:rPr>
              <w:t>、</w:t>
            </w:r>
            <w:r w:rsidRPr="00C43EAB">
              <w:rPr>
                <w:rFonts w:ascii="ＭＳ 明朝" w:hAnsi="ＭＳ 明朝" w:hint="eastAsia"/>
                <w:b w:val="0"/>
                <w:color w:val="auto"/>
              </w:rPr>
              <w:t>施設の維持管理に関する中長期的な計画が策定されつつあるとのことであるが</w:t>
            </w:r>
            <w:r w:rsidRPr="00C43EAB">
              <w:rPr>
                <w:rFonts w:ascii="ＭＳ 明朝" w:hAnsi="ＭＳ 明朝"/>
                <w:b w:val="0"/>
                <w:color w:val="auto"/>
              </w:rPr>
              <w:t>、</w:t>
            </w:r>
            <w:r w:rsidRPr="00C43EAB">
              <w:rPr>
                <w:rFonts w:ascii="ＭＳ 明朝" w:hAnsi="ＭＳ 明朝" w:hint="eastAsia"/>
                <w:b w:val="0"/>
                <w:color w:val="auto"/>
              </w:rPr>
              <w:t>経済効率性を確保しつつ施設を長期的に維持するためにも</w:t>
            </w:r>
            <w:r w:rsidRPr="00C43EAB">
              <w:rPr>
                <w:rFonts w:ascii="ＭＳ 明朝" w:hAnsi="ＭＳ 明朝"/>
                <w:b w:val="0"/>
                <w:color w:val="auto"/>
              </w:rPr>
              <w:t>、</w:t>
            </w:r>
            <w:r w:rsidRPr="00C43EAB">
              <w:rPr>
                <w:rFonts w:ascii="ＭＳ 明朝" w:hAnsi="ＭＳ 明朝" w:hint="eastAsia"/>
                <w:b w:val="0"/>
                <w:color w:val="auto"/>
              </w:rPr>
              <w:t>早期に中長期的な維持管理に関する具体的計画が策定されることが望ましい。</w:t>
            </w:r>
          </w:p>
        </w:tc>
      </w:tr>
    </w:tbl>
    <w:p w14:paraId="6D2F448D" w14:textId="77777777" w:rsidR="006208FC" w:rsidRPr="00C43EAB" w:rsidRDefault="006208FC" w:rsidP="006208FC">
      <w:pPr>
        <w:rPr>
          <w:rFonts w:ascii="ＭＳ 明朝" w:hAnsi="ＭＳ 明朝"/>
        </w:rPr>
      </w:pPr>
      <w:r w:rsidRPr="00C43EAB">
        <w:rPr>
          <w:rFonts w:ascii="ＭＳ 明朝" w:hAnsi="ＭＳ 明朝"/>
        </w:rPr>
        <w:tab/>
      </w:r>
      <w:r w:rsidRPr="00C43EAB">
        <w:rPr>
          <w:rFonts w:ascii="ＭＳ 明朝" w:hAnsi="ＭＳ 明朝"/>
        </w:rPr>
        <w:tab/>
      </w:r>
    </w:p>
    <w:p w14:paraId="4965BBB9" w14:textId="092DD00D" w:rsidR="006208FC" w:rsidRPr="00C43EAB" w:rsidRDefault="006208FC" w:rsidP="006208FC">
      <w:pPr>
        <w:rPr>
          <w:rFonts w:ascii="ＭＳ 明朝" w:hAnsi="ＭＳ 明朝"/>
        </w:rPr>
      </w:pPr>
      <w:r w:rsidRPr="00C43EAB">
        <w:rPr>
          <w:rFonts w:ascii="ＭＳ 明朝" w:hAnsi="ＭＳ 明朝" w:hint="eastAsia"/>
        </w:rPr>
        <w:t>【監査の結果</w:t>
      </w:r>
      <w:r w:rsidR="00575EAF" w:rsidRPr="00C43EAB">
        <w:rPr>
          <w:rFonts w:ascii="ＭＳ 明朝" w:hAnsi="ＭＳ 明朝" w:hint="eastAsia"/>
        </w:rPr>
        <w:t>83</w:t>
      </w:r>
      <w:r w:rsidRPr="00C43EAB">
        <w:rPr>
          <w:rFonts w:ascii="ＭＳ 明朝" w:hAnsi="ＭＳ 明朝" w:hint="eastAsia"/>
        </w:rPr>
        <w:t>】共同事業体との契約</w:t>
      </w:r>
      <w:r w:rsidRPr="00C43EAB">
        <w:rPr>
          <w:rFonts w:ascii="ＭＳ 明朝" w:hAnsi="ＭＳ 明朝"/>
        </w:rPr>
        <w:tab/>
      </w:r>
    </w:p>
    <w:tbl>
      <w:tblPr>
        <w:tblStyle w:val="GridTable6Colorful"/>
        <w:tblW w:w="9067" w:type="dxa"/>
        <w:tblLook w:val="0480" w:firstRow="0" w:lastRow="0" w:firstColumn="1" w:lastColumn="0" w:noHBand="0" w:noVBand="1"/>
      </w:tblPr>
      <w:tblGrid>
        <w:gridCol w:w="9067"/>
      </w:tblGrid>
      <w:tr w:rsidR="002F2CC5" w:rsidRPr="00C43EAB" w14:paraId="4255B7F5" w14:textId="77777777" w:rsidTr="006208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tcPr>
          <w:p w14:paraId="5EDF94A0" w14:textId="5695718A" w:rsidR="002F2CC5" w:rsidRPr="00C43EAB" w:rsidRDefault="002F2CC5" w:rsidP="002F2CC5">
            <w:pPr>
              <w:jc w:val="center"/>
              <w:rPr>
                <w:rFonts w:ascii="ＭＳ 明朝" w:hAnsi="ＭＳ 明朝"/>
                <w:b w:val="0"/>
                <w:color w:val="auto"/>
              </w:rPr>
            </w:pPr>
            <w:r w:rsidRPr="00C43EAB">
              <w:rPr>
                <w:rFonts w:ascii="ＭＳ 明朝" w:hAnsi="ＭＳ 明朝" w:hint="eastAsia"/>
                <w:b w:val="0"/>
                <w:color w:val="auto"/>
                <w:kern w:val="0"/>
              </w:rPr>
              <w:t>対　象　施　設</w:t>
            </w:r>
          </w:p>
        </w:tc>
      </w:tr>
      <w:tr w:rsidR="00FC1216" w:rsidRPr="00C43EAB" w14:paraId="3FF5D81F" w14:textId="77777777" w:rsidTr="006208FC">
        <w:tc>
          <w:tcPr>
            <w:cnfStyle w:val="001000000000" w:firstRow="0" w:lastRow="0" w:firstColumn="1" w:lastColumn="0" w:oddVBand="0" w:evenVBand="0" w:oddHBand="0" w:evenHBand="0" w:firstRowFirstColumn="0" w:firstRowLastColumn="0" w:lastRowFirstColumn="0" w:lastRowLastColumn="0"/>
            <w:tcW w:w="9067" w:type="dxa"/>
          </w:tcPr>
          <w:p w14:paraId="6D7F192D" w14:textId="77777777" w:rsidR="006208FC" w:rsidRPr="00C43EAB" w:rsidRDefault="006208FC" w:rsidP="006208FC">
            <w:pPr>
              <w:jc w:val="center"/>
              <w:rPr>
                <w:rFonts w:ascii="ＭＳ 明朝" w:hAnsi="ＭＳ 明朝"/>
                <w:b w:val="0"/>
                <w:bCs w:val="0"/>
                <w:color w:val="auto"/>
              </w:rPr>
            </w:pPr>
            <w:r w:rsidRPr="00C43EAB">
              <w:rPr>
                <w:rFonts w:ascii="ＭＳ 明朝" w:hAnsi="ＭＳ 明朝"/>
                <w:b w:val="0"/>
                <w:color w:val="auto"/>
              </w:rPr>
              <w:t>花の文化園</w:t>
            </w:r>
          </w:p>
        </w:tc>
      </w:tr>
      <w:tr w:rsidR="00FC1216" w:rsidRPr="00C43EAB" w14:paraId="6900FAE9" w14:textId="77777777" w:rsidTr="006208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tcPr>
          <w:p w14:paraId="5570F201" w14:textId="105218F1" w:rsidR="006208FC" w:rsidRPr="00C43EAB" w:rsidRDefault="006208FC" w:rsidP="006208FC">
            <w:pPr>
              <w:jc w:val="center"/>
              <w:rPr>
                <w:rFonts w:ascii="ＭＳ 明朝" w:hAnsi="ＭＳ 明朝"/>
                <w:b w:val="0"/>
                <w:color w:val="auto"/>
              </w:rPr>
            </w:pPr>
            <w:r w:rsidRPr="00C43EAB">
              <w:rPr>
                <w:rFonts w:ascii="ＭＳ 明朝" w:hAnsi="ＭＳ 明朝" w:hint="eastAsia"/>
                <w:b w:val="0"/>
                <w:color w:val="auto"/>
              </w:rPr>
              <w:t>監査の結果</w:t>
            </w:r>
            <w:r w:rsidR="00575EAF" w:rsidRPr="00C43EAB">
              <w:rPr>
                <w:rFonts w:ascii="ＭＳ 明朝" w:hAnsi="ＭＳ 明朝"/>
                <w:b w:val="0"/>
                <w:color w:val="auto"/>
              </w:rPr>
              <w:t>83</w:t>
            </w:r>
          </w:p>
        </w:tc>
      </w:tr>
      <w:tr w:rsidR="00FC1216" w:rsidRPr="00C43EAB" w14:paraId="3EEA0A70" w14:textId="77777777" w:rsidTr="006208FC">
        <w:tc>
          <w:tcPr>
            <w:cnfStyle w:val="001000000000" w:firstRow="0" w:lastRow="0" w:firstColumn="1" w:lastColumn="0" w:oddVBand="0" w:evenVBand="0" w:oddHBand="0" w:evenHBand="0" w:firstRowFirstColumn="0" w:firstRowLastColumn="0" w:lastRowFirstColumn="0" w:lastRowLastColumn="0"/>
            <w:tcW w:w="9067" w:type="dxa"/>
          </w:tcPr>
          <w:p w14:paraId="65A6A1B9" w14:textId="28A659D3" w:rsidR="006208FC" w:rsidRPr="00C43EAB" w:rsidRDefault="006208FC" w:rsidP="006208FC">
            <w:pPr>
              <w:ind w:left="283" w:hangingChars="131" w:hanging="283"/>
              <w:rPr>
                <w:rFonts w:ascii="ＭＳ 明朝" w:hAnsi="ＭＳ 明朝"/>
                <w:b w:val="0"/>
                <w:color w:val="auto"/>
              </w:rPr>
            </w:pPr>
            <w:r w:rsidRPr="00C43EAB">
              <w:rPr>
                <w:rFonts w:ascii="ＭＳ 明朝" w:hAnsi="ＭＳ 明朝" w:hint="eastAsia"/>
                <w:b w:val="0"/>
                <w:color w:val="auto"/>
              </w:rPr>
              <w:t>１</w:t>
            </w:r>
            <w:r w:rsidR="002D6A15" w:rsidRPr="00C43EAB">
              <w:rPr>
                <w:rFonts w:ascii="ＭＳ 明朝" w:hAnsi="ＭＳ 明朝" w:hint="eastAsia"/>
                <w:b w:val="0"/>
                <w:color w:val="auto"/>
              </w:rPr>
              <w:t xml:space="preserve">　</w:t>
            </w:r>
            <w:r w:rsidR="00575EAF" w:rsidRPr="00C43EAB">
              <w:rPr>
                <w:rFonts w:ascii="ＭＳ 明朝" w:hAnsi="ＭＳ 明朝" w:hint="eastAsia"/>
                <w:b w:val="0"/>
                <w:color w:val="auto"/>
              </w:rPr>
              <w:t>大阪府及び指定管理者は、</w:t>
            </w:r>
            <w:r w:rsidRPr="00C43EAB">
              <w:rPr>
                <w:rFonts w:ascii="ＭＳ 明朝" w:hAnsi="ＭＳ 明朝" w:hint="eastAsia"/>
                <w:b w:val="0"/>
                <w:color w:val="auto"/>
              </w:rPr>
              <w:t>管理運営業務契約書に共同事業体の全構成員名を明記すべきである。</w:t>
            </w:r>
          </w:p>
          <w:p w14:paraId="72804BD4" w14:textId="7478C6FC" w:rsidR="006208FC" w:rsidRPr="00C43EAB" w:rsidRDefault="006208FC" w:rsidP="002D6A15">
            <w:pPr>
              <w:ind w:left="283" w:hangingChars="131" w:hanging="283"/>
              <w:rPr>
                <w:rFonts w:ascii="ＭＳ 明朝" w:hAnsi="ＭＳ 明朝"/>
                <w:b w:val="0"/>
                <w:color w:val="auto"/>
              </w:rPr>
            </w:pPr>
            <w:r w:rsidRPr="00C43EAB">
              <w:rPr>
                <w:rFonts w:ascii="ＭＳ 明朝" w:hAnsi="ＭＳ 明朝" w:hint="eastAsia"/>
                <w:b w:val="0"/>
                <w:color w:val="auto"/>
              </w:rPr>
              <w:t>２</w:t>
            </w:r>
            <w:r w:rsidR="002D6A15" w:rsidRPr="00C43EAB">
              <w:rPr>
                <w:rFonts w:ascii="ＭＳ 明朝" w:hAnsi="ＭＳ 明朝" w:hint="eastAsia"/>
                <w:b w:val="0"/>
                <w:color w:val="auto"/>
              </w:rPr>
              <w:t xml:space="preserve">　</w:t>
            </w:r>
            <w:r w:rsidRPr="00C43EAB">
              <w:rPr>
                <w:rFonts w:ascii="ＭＳ 明朝" w:hAnsi="ＭＳ 明朝" w:hint="eastAsia"/>
                <w:b w:val="0"/>
                <w:color w:val="auto"/>
              </w:rPr>
              <w:t>大阪府は</w:t>
            </w:r>
            <w:r w:rsidRPr="00C43EAB">
              <w:rPr>
                <w:rFonts w:ascii="ＭＳ 明朝" w:hAnsi="ＭＳ 明朝"/>
                <w:b w:val="0"/>
                <w:color w:val="auto"/>
              </w:rPr>
              <w:t>、</w:t>
            </w:r>
            <w:r w:rsidRPr="00C43EAB">
              <w:rPr>
                <w:rFonts w:ascii="ＭＳ 明朝" w:hAnsi="ＭＳ 明朝" w:hint="eastAsia"/>
                <w:b w:val="0"/>
                <w:color w:val="auto"/>
              </w:rPr>
              <w:t>速やかに指定管理者と協議の上</w:t>
            </w:r>
            <w:r w:rsidRPr="00C43EAB">
              <w:rPr>
                <w:rFonts w:ascii="ＭＳ 明朝" w:hAnsi="ＭＳ 明朝"/>
                <w:b w:val="0"/>
                <w:color w:val="auto"/>
              </w:rPr>
              <w:t>、</w:t>
            </w:r>
            <w:r w:rsidRPr="00C43EAB">
              <w:rPr>
                <w:rFonts w:ascii="ＭＳ 明朝" w:hAnsi="ＭＳ 明朝" w:hint="eastAsia"/>
                <w:b w:val="0"/>
                <w:color w:val="auto"/>
              </w:rPr>
              <w:t>指定管理者の構成員が大阪府に対し</w:t>
            </w:r>
            <w:r w:rsidRPr="00C43EAB">
              <w:rPr>
                <w:rFonts w:ascii="ＭＳ 明朝" w:hAnsi="ＭＳ 明朝"/>
                <w:b w:val="0"/>
                <w:color w:val="auto"/>
              </w:rPr>
              <w:t>、</w:t>
            </w:r>
            <w:r w:rsidRPr="00C43EAB">
              <w:rPr>
                <w:rFonts w:ascii="ＭＳ 明朝" w:hAnsi="ＭＳ 明朝" w:hint="eastAsia"/>
                <w:b w:val="0"/>
                <w:color w:val="auto"/>
              </w:rPr>
              <w:t>連帯して責任を負う旨の書面による合意をするよう努めるべきである。</w:t>
            </w:r>
          </w:p>
        </w:tc>
      </w:tr>
      <w:tr w:rsidR="00FC1216" w:rsidRPr="00C43EAB" w14:paraId="7F514981" w14:textId="77777777" w:rsidTr="006208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tcPr>
          <w:p w14:paraId="339F3F6F" w14:textId="77777777" w:rsidR="006208FC" w:rsidRPr="00C43EAB" w:rsidRDefault="006208FC" w:rsidP="006208FC">
            <w:pPr>
              <w:jc w:val="center"/>
              <w:rPr>
                <w:rFonts w:ascii="ＭＳ 明朝" w:hAnsi="ＭＳ 明朝"/>
                <w:b w:val="0"/>
                <w:color w:val="auto"/>
              </w:rPr>
            </w:pPr>
            <w:r w:rsidRPr="00C43EAB">
              <w:rPr>
                <w:rFonts w:ascii="ＭＳ 明朝" w:hAnsi="ＭＳ 明朝" w:hint="eastAsia"/>
                <w:b w:val="0"/>
                <w:color w:val="auto"/>
                <w:kern w:val="0"/>
              </w:rPr>
              <w:t>事実関係及び理由</w:t>
            </w:r>
          </w:p>
        </w:tc>
      </w:tr>
      <w:tr w:rsidR="00FC1216" w:rsidRPr="00C43EAB" w14:paraId="494FD559" w14:textId="77777777" w:rsidTr="006208FC">
        <w:trPr>
          <w:trHeight w:val="90"/>
        </w:trPr>
        <w:tc>
          <w:tcPr>
            <w:cnfStyle w:val="001000000000" w:firstRow="0" w:lastRow="0" w:firstColumn="1" w:lastColumn="0" w:oddVBand="0" w:evenVBand="0" w:oddHBand="0" w:evenHBand="0" w:firstRowFirstColumn="0" w:firstRowLastColumn="0" w:lastRowFirstColumn="0" w:lastRowLastColumn="0"/>
            <w:tcW w:w="9067" w:type="dxa"/>
          </w:tcPr>
          <w:p w14:paraId="6C7DE54D" w14:textId="5876AA08" w:rsidR="006208FC" w:rsidRPr="00C43EAB" w:rsidRDefault="006208FC" w:rsidP="00A61CCF">
            <w:pPr>
              <w:ind w:left="283" w:rightChars="-51" w:right="-110" w:hangingChars="131" w:hanging="283"/>
              <w:jc w:val="left"/>
              <w:rPr>
                <w:rFonts w:ascii="ＭＳ 明朝" w:hAnsi="ＭＳ 明朝"/>
                <w:b w:val="0"/>
                <w:color w:val="auto"/>
              </w:rPr>
            </w:pPr>
            <w:r w:rsidRPr="00C43EAB">
              <w:rPr>
                <w:rFonts w:ascii="ＭＳ 明朝" w:hAnsi="ＭＳ 明朝" w:hint="eastAsia"/>
                <w:b w:val="0"/>
                <w:color w:val="auto"/>
              </w:rPr>
              <w:t>１　管理運営業務契約書には</w:t>
            </w:r>
            <w:r w:rsidRPr="00C43EAB">
              <w:rPr>
                <w:rFonts w:ascii="ＭＳ 明朝" w:hAnsi="ＭＳ 明朝"/>
                <w:b w:val="0"/>
                <w:color w:val="auto"/>
              </w:rPr>
              <w:t>、</w:t>
            </w:r>
            <w:r w:rsidRPr="00C43EAB">
              <w:rPr>
                <w:rFonts w:ascii="ＭＳ 明朝" w:hAnsi="ＭＳ 明朝" w:hint="eastAsia"/>
                <w:b w:val="0"/>
                <w:color w:val="auto"/>
              </w:rPr>
              <w:t>共同事業体の名称（住友林業緑化・</w:t>
            </w:r>
            <w:r w:rsidRPr="00C43EAB">
              <w:rPr>
                <w:rFonts w:ascii="ＭＳ 明朝" w:hAnsi="ＭＳ 明朝"/>
                <w:b w:val="0"/>
                <w:color w:val="auto"/>
              </w:rPr>
              <w:t>E-DESIGN共同企業体）と代表者名（住友林業緑化株式会社）が記載されているにとどまり、</w:t>
            </w:r>
            <w:r w:rsidRPr="00C43EAB">
              <w:rPr>
                <w:rFonts w:ascii="ＭＳ 明朝" w:hAnsi="ＭＳ 明朝" w:hint="eastAsia"/>
                <w:b w:val="0"/>
                <w:color w:val="auto"/>
              </w:rPr>
              <w:t>共同</w:t>
            </w:r>
            <w:r w:rsidR="008F13FD" w:rsidRPr="00C43EAB">
              <w:rPr>
                <w:rFonts w:ascii="ＭＳ 明朝" w:hAnsi="ＭＳ 明朝" w:hint="eastAsia"/>
                <w:b w:val="0"/>
                <w:color w:val="auto"/>
              </w:rPr>
              <w:t>事業体</w:t>
            </w:r>
            <w:r w:rsidRPr="00C43EAB">
              <w:rPr>
                <w:rFonts w:ascii="ＭＳ 明朝" w:hAnsi="ＭＳ 明朝" w:hint="eastAsia"/>
                <w:b w:val="0"/>
                <w:color w:val="auto"/>
              </w:rPr>
              <w:t>の構成員の名称までは記載されていない。このため</w:t>
            </w:r>
            <w:r w:rsidRPr="00C43EAB">
              <w:rPr>
                <w:rFonts w:ascii="ＭＳ 明朝" w:hAnsi="ＭＳ 明朝"/>
                <w:b w:val="0"/>
                <w:color w:val="auto"/>
              </w:rPr>
              <w:t>、</w:t>
            </w:r>
            <w:r w:rsidRPr="00C43EAB">
              <w:rPr>
                <w:rFonts w:ascii="ＭＳ 明朝" w:hAnsi="ＭＳ 明朝" w:hint="eastAsia"/>
                <w:b w:val="0"/>
                <w:color w:val="auto"/>
              </w:rPr>
              <w:t>管理運営業務契約書を見ただけでは、指定管理者の構成員を確認することができない。</w:t>
            </w:r>
          </w:p>
          <w:p w14:paraId="34D2BC86" w14:textId="77777777" w:rsidR="006208FC" w:rsidRPr="00C43EAB" w:rsidRDefault="006208FC" w:rsidP="006208FC">
            <w:pPr>
              <w:ind w:left="283" w:hangingChars="131" w:hanging="283"/>
              <w:jc w:val="left"/>
              <w:rPr>
                <w:rFonts w:ascii="ＭＳ 明朝" w:hAnsi="ＭＳ 明朝"/>
                <w:b w:val="0"/>
                <w:color w:val="auto"/>
              </w:rPr>
            </w:pPr>
            <w:r w:rsidRPr="00C43EAB">
              <w:rPr>
                <w:rFonts w:ascii="ＭＳ 明朝" w:hAnsi="ＭＳ 明朝" w:hint="eastAsia"/>
                <w:b w:val="0"/>
                <w:color w:val="auto"/>
              </w:rPr>
              <w:t xml:space="preserve">　　しかし</w:t>
            </w:r>
            <w:r w:rsidRPr="00C43EAB">
              <w:rPr>
                <w:rFonts w:ascii="ＭＳ 明朝" w:hAnsi="ＭＳ 明朝"/>
                <w:b w:val="0"/>
                <w:color w:val="auto"/>
              </w:rPr>
              <w:t>、</w:t>
            </w:r>
            <w:r w:rsidRPr="00C43EAB">
              <w:rPr>
                <w:rFonts w:ascii="ＭＳ 明朝" w:hAnsi="ＭＳ 明朝" w:hint="eastAsia"/>
                <w:b w:val="0"/>
                <w:color w:val="auto"/>
              </w:rPr>
              <w:t>契約書は指定管理業務の根幹をなす重要な書類であるから</w:t>
            </w:r>
            <w:r w:rsidRPr="00C43EAB">
              <w:rPr>
                <w:rFonts w:ascii="ＭＳ 明朝" w:hAnsi="ＭＳ 明朝"/>
                <w:b w:val="0"/>
                <w:color w:val="auto"/>
              </w:rPr>
              <w:t>、</w:t>
            </w:r>
            <w:r w:rsidRPr="00C43EAB">
              <w:rPr>
                <w:rFonts w:ascii="ＭＳ 明朝" w:hAnsi="ＭＳ 明朝" w:hint="eastAsia"/>
                <w:b w:val="0"/>
                <w:color w:val="auto"/>
              </w:rPr>
              <w:t>構成員名を明記すべきである。</w:t>
            </w:r>
          </w:p>
          <w:p w14:paraId="6126B3EF" w14:textId="38938A3A" w:rsidR="002F2CC5" w:rsidRPr="00C43EAB" w:rsidRDefault="006208FC" w:rsidP="00A61CCF">
            <w:pPr>
              <w:ind w:left="283" w:rightChars="-51" w:right="-110" w:hangingChars="131" w:hanging="283"/>
              <w:jc w:val="left"/>
              <w:rPr>
                <w:rFonts w:ascii="ＭＳ 明朝" w:hAnsi="ＭＳ 明朝"/>
                <w:b w:val="0"/>
                <w:color w:val="auto"/>
              </w:rPr>
            </w:pPr>
            <w:r w:rsidRPr="00C43EAB">
              <w:rPr>
                <w:rFonts w:ascii="ＭＳ 明朝" w:hAnsi="ＭＳ 明朝" w:hint="eastAsia"/>
                <w:b w:val="0"/>
                <w:color w:val="auto"/>
              </w:rPr>
              <w:t>２　指定管理者の構成員間で締結された平成</w:t>
            </w:r>
            <w:r w:rsidRPr="00C43EAB">
              <w:rPr>
                <w:rFonts w:ascii="ＭＳ 明朝" w:hAnsi="ＭＳ 明朝"/>
                <w:b w:val="0"/>
                <w:color w:val="auto"/>
              </w:rPr>
              <w:t>27年10月20日付住友林業緑化・E-DESIGN共同企業体協定書第10条には、</w:t>
            </w:r>
            <w:r w:rsidRPr="00C43EAB">
              <w:rPr>
                <w:rFonts w:ascii="ＭＳ 明朝" w:hAnsi="ＭＳ 明朝" w:hint="eastAsia"/>
                <w:b w:val="0"/>
                <w:color w:val="auto"/>
              </w:rPr>
              <w:t>構成員が大阪府に対して連帯責任を負う旨の定めがあるが</w:t>
            </w:r>
            <w:r w:rsidRPr="00C43EAB">
              <w:rPr>
                <w:rFonts w:ascii="ＭＳ 明朝" w:hAnsi="ＭＳ 明朝"/>
                <w:b w:val="0"/>
                <w:color w:val="auto"/>
              </w:rPr>
              <w:t>、</w:t>
            </w:r>
            <w:r w:rsidRPr="00C43EAB">
              <w:rPr>
                <w:rFonts w:ascii="ＭＳ 明朝" w:hAnsi="ＭＳ 明朝" w:hint="eastAsia"/>
                <w:b w:val="0"/>
                <w:color w:val="auto"/>
              </w:rPr>
              <w:t>管理運営業務契約書には</w:t>
            </w:r>
            <w:r w:rsidRPr="00C43EAB">
              <w:rPr>
                <w:rFonts w:ascii="ＭＳ 明朝" w:hAnsi="ＭＳ 明朝"/>
                <w:b w:val="0"/>
                <w:color w:val="auto"/>
              </w:rPr>
              <w:t>、</w:t>
            </w:r>
            <w:r w:rsidRPr="00C43EAB">
              <w:rPr>
                <w:rFonts w:ascii="ＭＳ 明朝" w:hAnsi="ＭＳ 明朝" w:hint="eastAsia"/>
                <w:b w:val="0"/>
                <w:color w:val="auto"/>
              </w:rPr>
              <w:t>共同事業体の構成員が</w:t>
            </w:r>
            <w:r w:rsidRPr="00C43EAB">
              <w:rPr>
                <w:rFonts w:ascii="ＭＳ 明朝" w:hAnsi="ＭＳ 明朝"/>
                <w:b w:val="0"/>
                <w:color w:val="auto"/>
              </w:rPr>
              <w:t>、</w:t>
            </w:r>
            <w:r w:rsidRPr="00C43EAB">
              <w:rPr>
                <w:rFonts w:ascii="ＭＳ 明朝" w:hAnsi="ＭＳ 明朝" w:hint="eastAsia"/>
                <w:b w:val="0"/>
                <w:color w:val="auto"/>
              </w:rPr>
              <w:t>大阪府に対し</w:t>
            </w:r>
            <w:r w:rsidRPr="00C43EAB">
              <w:rPr>
                <w:rFonts w:ascii="ＭＳ 明朝" w:hAnsi="ＭＳ 明朝"/>
                <w:b w:val="0"/>
                <w:color w:val="auto"/>
              </w:rPr>
              <w:t>、</w:t>
            </w:r>
            <w:r w:rsidRPr="00C43EAB">
              <w:rPr>
                <w:rFonts w:ascii="ＭＳ 明朝" w:hAnsi="ＭＳ 明朝" w:hint="eastAsia"/>
                <w:b w:val="0"/>
                <w:color w:val="auto"/>
              </w:rPr>
              <w:t>連帯責任を負う旨の規定が存在しない。</w:t>
            </w:r>
          </w:p>
          <w:p w14:paraId="7C962A78" w14:textId="7174EC9E" w:rsidR="002F2CC5" w:rsidRPr="00C43EAB" w:rsidRDefault="009B3D2E" w:rsidP="00A61CCF">
            <w:pPr>
              <w:ind w:leftChars="100" w:left="216" w:rightChars="-51" w:right="-110" w:firstLineChars="100" w:firstLine="216"/>
              <w:jc w:val="left"/>
              <w:rPr>
                <w:rFonts w:ascii="ＭＳ 明朝" w:hAnsi="ＭＳ 明朝"/>
                <w:b w:val="0"/>
                <w:color w:val="auto"/>
              </w:rPr>
            </w:pPr>
            <w:r w:rsidRPr="00C43EAB">
              <w:rPr>
                <w:rFonts w:ascii="ＭＳ 明朝" w:hAnsi="ＭＳ 明朝" w:hint="eastAsia"/>
                <w:b w:val="0"/>
                <w:color w:val="auto"/>
              </w:rPr>
              <w:t>商法第</w:t>
            </w:r>
            <w:r w:rsidRPr="00C43EAB">
              <w:rPr>
                <w:rFonts w:ascii="ＭＳ 明朝" w:hAnsi="ＭＳ 明朝"/>
                <w:b w:val="0"/>
                <w:color w:val="auto"/>
              </w:rPr>
              <w:t>511条第1項の規定により</w:t>
            </w:r>
            <w:r w:rsidRPr="00C43EAB">
              <w:rPr>
                <w:rFonts w:ascii="ＭＳ 明朝" w:hAnsi="ＭＳ 明朝" w:hint="eastAsia"/>
                <w:b w:val="0"/>
                <w:color w:val="auto"/>
              </w:rPr>
              <w:t>、共同事業体の構成員が連帯責任を負うと解釈できる余地はあるものの、大阪府と指定管理者との間で明確に合意しておくことが望ましい。</w:t>
            </w:r>
          </w:p>
          <w:p w14:paraId="3869AE48" w14:textId="2DA663FC" w:rsidR="006208FC" w:rsidRPr="00C43EAB" w:rsidRDefault="006208FC" w:rsidP="00A61CCF">
            <w:pPr>
              <w:ind w:leftChars="100" w:left="216" w:rightChars="-51" w:right="-110" w:firstLineChars="100" w:firstLine="216"/>
              <w:jc w:val="left"/>
              <w:rPr>
                <w:rFonts w:ascii="ＭＳ 明朝" w:hAnsi="ＭＳ 明朝"/>
                <w:b w:val="0"/>
                <w:color w:val="auto"/>
              </w:rPr>
            </w:pPr>
            <w:r w:rsidRPr="00C43EAB">
              <w:rPr>
                <w:rFonts w:ascii="ＭＳ 明朝" w:hAnsi="ＭＳ 明朝" w:hint="eastAsia"/>
                <w:b w:val="0"/>
                <w:color w:val="auto"/>
              </w:rPr>
              <w:t>よって</w:t>
            </w:r>
            <w:r w:rsidRPr="00C43EAB">
              <w:rPr>
                <w:rFonts w:ascii="ＭＳ 明朝" w:hAnsi="ＭＳ 明朝"/>
                <w:b w:val="0"/>
                <w:color w:val="auto"/>
              </w:rPr>
              <w:t>、</w:t>
            </w:r>
            <w:r w:rsidRPr="00C43EAB">
              <w:rPr>
                <w:rFonts w:ascii="ＭＳ 明朝" w:hAnsi="ＭＳ 明朝" w:hint="eastAsia"/>
                <w:b w:val="0"/>
                <w:color w:val="auto"/>
              </w:rPr>
              <w:t>募集要項及び管理運営業務契約書において</w:t>
            </w:r>
            <w:r w:rsidRPr="00C43EAB">
              <w:rPr>
                <w:rFonts w:ascii="ＭＳ 明朝" w:hAnsi="ＭＳ 明朝"/>
                <w:b w:val="0"/>
                <w:color w:val="auto"/>
              </w:rPr>
              <w:t>、</w:t>
            </w:r>
            <w:r w:rsidRPr="00C43EAB">
              <w:rPr>
                <w:rFonts w:ascii="ＭＳ 明朝" w:hAnsi="ＭＳ 明朝" w:hint="eastAsia"/>
                <w:b w:val="0"/>
                <w:color w:val="auto"/>
              </w:rPr>
              <w:t>共同事業体の構成員が</w:t>
            </w:r>
            <w:r w:rsidRPr="00C43EAB">
              <w:rPr>
                <w:rFonts w:ascii="ＭＳ 明朝" w:hAnsi="ＭＳ 明朝"/>
                <w:b w:val="0"/>
                <w:color w:val="auto"/>
              </w:rPr>
              <w:t>、</w:t>
            </w:r>
            <w:r w:rsidRPr="00C43EAB">
              <w:rPr>
                <w:rFonts w:ascii="ＭＳ 明朝" w:hAnsi="ＭＳ 明朝" w:hint="eastAsia"/>
                <w:b w:val="0"/>
                <w:color w:val="auto"/>
              </w:rPr>
              <w:t>大阪府に対し</w:t>
            </w:r>
            <w:r w:rsidRPr="00C43EAB">
              <w:rPr>
                <w:rFonts w:ascii="ＭＳ 明朝" w:hAnsi="ＭＳ 明朝"/>
                <w:b w:val="0"/>
                <w:color w:val="auto"/>
              </w:rPr>
              <w:t>、</w:t>
            </w:r>
            <w:r w:rsidRPr="00C43EAB">
              <w:rPr>
                <w:rFonts w:ascii="ＭＳ 明朝" w:hAnsi="ＭＳ 明朝" w:hint="eastAsia"/>
                <w:b w:val="0"/>
                <w:color w:val="auto"/>
              </w:rPr>
              <w:t>連帯責任を負う旨の条項を設けるべきである。</w:t>
            </w:r>
          </w:p>
        </w:tc>
      </w:tr>
    </w:tbl>
    <w:p w14:paraId="16B8A554" w14:textId="77777777" w:rsidR="006208FC" w:rsidRPr="00C43EAB" w:rsidRDefault="006208FC" w:rsidP="006208FC">
      <w:pPr>
        <w:rPr>
          <w:rFonts w:ascii="ＭＳ 明朝" w:hAnsi="ＭＳ 明朝"/>
        </w:rPr>
      </w:pPr>
    </w:p>
    <w:p w14:paraId="44AB53DE" w14:textId="63567451" w:rsidR="006208FC" w:rsidRPr="00C43EAB" w:rsidRDefault="006208FC" w:rsidP="006208FC">
      <w:pPr>
        <w:rPr>
          <w:rFonts w:ascii="ＭＳ 明朝" w:hAnsi="ＭＳ 明朝"/>
        </w:rPr>
      </w:pPr>
      <w:r w:rsidRPr="00C43EAB">
        <w:rPr>
          <w:rFonts w:ascii="ＭＳ 明朝" w:hAnsi="ＭＳ 明朝" w:hint="eastAsia"/>
        </w:rPr>
        <w:t>【監査の結果</w:t>
      </w:r>
      <w:r w:rsidR="00575EAF" w:rsidRPr="00C43EAB">
        <w:rPr>
          <w:rFonts w:ascii="ＭＳ 明朝" w:hAnsi="ＭＳ 明朝" w:hint="eastAsia"/>
        </w:rPr>
        <w:t>84</w:t>
      </w:r>
      <w:r w:rsidRPr="00C43EAB">
        <w:rPr>
          <w:rFonts w:ascii="ＭＳ 明朝" w:hAnsi="ＭＳ 明朝" w:hint="eastAsia"/>
        </w:rPr>
        <w:t>】</w:t>
      </w:r>
      <w:r w:rsidR="00CC54B3" w:rsidRPr="00C43EAB">
        <w:rPr>
          <w:rFonts w:ascii="ＭＳ 明朝" w:hAnsi="ＭＳ 明朝" w:hint="eastAsia"/>
        </w:rPr>
        <w:t>売店及びレストランの収支の帰属</w:t>
      </w:r>
    </w:p>
    <w:tbl>
      <w:tblPr>
        <w:tblStyle w:val="GridTable6Colorful"/>
        <w:tblW w:w="9067" w:type="dxa"/>
        <w:tblLook w:val="0480" w:firstRow="0" w:lastRow="0" w:firstColumn="1" w:lastColumn="0" w:noHBand="0" w:noVBand="1"/>
      </w:tblPr>
      <w:tblGrid>
        <w:gridCol w:w="9067"/>
      </w:tblGrid>
      <w:tr w:rsidR="002F2CC5" w:rsidRPr="00C43EAB" w14:paraId="27A6B801" w14:textId="77777777" w:rsidTr="006208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tcPr>
          <w:p w14:paraId="7BBD4901" w14:textId="07801C67" w:rsidR="002F2CC5" w:rsidRPr="00C43EAB" w:rsidRDefault="002F2CC5" w:rsidP="00A61CCF">
            <w:pPr>
              <w:ind w:rightChars="-51" w:right="-110"/>
              <w:jc w:val="center"/>
              <w:rPr>
                <w:rFonts w:ascii="ＭＳ 明朝" w:hAnsi="ＭＳ 明朝"/>
                <w:b w:val="0"/>
                <w:color w:val="auto"/>
              </w:rPr>
            </w:pPr>
            <w:r w:rsidRPr="00C43EAB">
              <w:rPr>
                <w:rFonts w:ascii="ＭＳ 明朝" w:hAnsi="ＭＳ 明朝" w:hint="eastAsia"/>
                <w:b w:val="0"/>
                <w:color w:val="auto"/>
                <w:kern w:val="0"/>
              </w:rPr>
              <w:t>対　象　施　設</w:t>
            </w:r>
          </w:p>
        </w:tc>
      </w:tr>
      <w:tr w:rsidR="00FC1216" w:rsidRPr="00C43EAB" w14:paraId="5C35D871" w14:textId="77777777" w:rsidTr="006208FC">
        <w:tc>
          <w:tcPr>
            <w:cnfStyle w:val="001000000000" w:firstRow="0" w:lastRow="0" w:firstColumn="1" w:lastColumn="0" w:oddVBand="0" w:evenVBand="0" w:oddHBand="0" w:evenHBand="0" w:firstRowFirstColumn="0" w:firstRowLastColumn="0" w:lastRowFirstColumn="0" w:lastRowLastColumn="0"/>
            <w:tcW w:w="9067" w:type="dxa"/>
          </w:tcPr>
          <w:p w14:paraId="41EDD5F4" w14:textId="77777777" w:rsidR="006208FC" w:rsidRPr="00C43EAB" w:rsidRDefault="006208FC" w:rsidP="006208FC">
            <w:pPr>
              <w:jc w:val="center"/>
              <w:rPr>
                <w:rFonts w:ascii="ＭＳ 明朝" w:hAnsi="ＭＳ 明朝"/>
                <w:b w:val="0"/>
                <w:bCs w:val="0"/>
                <w:color w:val="auto"/>
              </w:rPr>
            </w:pPr>
            <w:r w:rsidRPr="00C43EAB">
              <w:rPr>
                <w:rFonts w:ascii="ＭＳ 明朝" w:hAnsi="ＭＳ 明朝"/>
                <w:b w:val="0"/>
                <w:color w:val="auto"/>
              </w:rPr>
              <w:t>花の文化園</w:t>
            </w:r>
          </w:p>
        </w:tc>
      </w:tr>
      <w:tr w:rsidR="00FC1216" w:rsidRPr="00C43EAB" w14:paraId="30A5AE89" w14:textId="77777777" w:rsidTr="006208FC">
        <w:trPr>
          <w:cnfStyle w:val="000000100000" w:firstRow="0" w:lastRow="0" w:firstColumn="0" w:lastColumn="0" w:oddVBand="0" w:evenVBand="0" w:oddHBand="1"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9067" w:type="dxa"/>
          </w:tcPr>
          <w:p w14:paraId="18BD48FC" w14:textId="58CE62C0" w:rsidR="006208FC" w:rsidRPr="00C43EAB" w:rsidRDefault="006208FC" w:rsidP="006208FC">
            <w:pPr>
              <w:jc w:val="center"/>
              <w:rPr>
                <w:rFonts w:ascii="ＭＳ 明朝" w:hAnsi="ＭＳ 明朝"/>
                <w:b w:val="0"/>
                <w:color w:val="auto"/>
              </w:rPr>
            </w:pPr>
            <w:r w:rsidRPr="00C43EAB">
              <w:rPr>
                <w:rFonts w:ascii="ＭＳ 明朝" w:hAnsi="ＭＳ 明朝" w:hint="eastAsia"/>
                <w:b w:val="0"/>
                <w:color w:val="auto"/>
              </w:rPr>
              <w:t>監査の結果</w:t>
            </w:r>
            <w:r w:rsidR="00575EAF" w:rsidRPr="00C43EAB">
              <w:rPr>
                <w:rFonts w:ascii="ＭＳ 明朝" w:hAnsi="ＭＳ 明朝"/>
                <w:b w:val="0"/>
                <w:color w:val="auto"/>
              </w:rPr>
              <w:t>84</w:t>
            </w:r>
          </w:p>
        </w:tc>
      </w:tr>
      <w:tr w:rsidR="00FC1216" w:rsidRPr="00C43EAB" w14:paraId="324CE0B1" w14:textId="77777777" w:rsidTr="006208FC">
        <w:tc>
          <w:tcPr>
            <w:cnfStyle w:val="001000000000" w:firstRow="0" w:lastRow="0" w:firstColumn="1" w:lastColumn="0" w:oddVBand="0" w:evenVBand="0" w:oddHBand="0" w:evenHBand="0" w:firstRowFirstColumn="0" w:firstRowLastColumn="0" w:lastRowFirstColumn="0" w:lastRowLastColumn="0"/>
            <w:tcW w:w="9067" w:type="dxa"/>
          </w:tcPr>
          <w:p w14:paraId="3CAF75F4" w14:textId="043DC89E" w:rsidR="006208FC" w:rsidRPr="00C43EAB" w:rsidRDefault="00CC54B3" w:rsidP="00FC1216">
            <w:pPr>
              <w:rPr>
                <w:rFonts w:ascii="ＭＳ 明朝" w:hAnsi="ＭＳ 明朝"/>
                <w:b w:val="0"/>
                <w:bCs w:val="0"/>
                <w:color w:val="auto"/>
              </w:rPr>
            </w:pPr>
            <w:r w:rsidRPr="00C43EAB">
              <w:rPr>
                <w:rFonts w:ascii="ＭＳ 明朝" w:hAnsi="ＭＳ 明朝" w:hint="eastAsia"/>
                <w:b w:val="0"/>
                <w:color w:val="auto"/>
              </w:rPr>
              <w:t xml:space="preserve">　</w:t>
            </w:r>
            <w:r w:rsidR="006208FC" w:rsidRPr="00C43EAB">
              <w:rPr>
                <w:rFonts w:ascii="ＭＳ 明朝" w:hAnsi="ＭＳ 明朝" w:hint="eastAsia"/>
                <w:b w:val="0"/>
                <w:color w:val="auto"/>
              </w:rPr>
              <w:t>大阪府は</w:t>
            </w:r>
            <w:r w:rsidR="006208FC" w:rsidRPr="00C43EAB">
              <w:rPr>
                <w:rFonts w:ascii="ＭＳ 明朝" w:hAnsi="ＭＳ 明朝"/>
                <w:b w:val="0"/>
                <w:color w:val="auto"/>
              </w:rPr>
              <w:t>、</w:t>
            </w:r>
            <w:r w:rsidR="006208FC" w:rsidRPr="00C43EAB">
              <w:rPr>
                <w:rFonts w:ascii="ＭＳ 明朝" w:hAnsi="ＭＳ 明朝" w:hint="eastAsia"/>
                <w:b w:val="0"/>
                <w:color w:val="auto"/>
              </w:rPr>
              <w:t>速やかに指定管理者と協議を行い</w:t>
            </w:r>
            <w:r w:rsidR="006208FC" w:rsidRPr="00C43EAB">
              <w:rPr>
                <w:rFonts w:ascii="ＭＳ 明朝" w:hAnsi="ＭＳ 明朝"/>
                <w:b w:val="0"/>
                <w:color w:val="auto"/>
              </w:rPr>
              <w:t>、</w:t>
            </w:r>
            <w:r w:rsidR="006208FC" w:rsidRPr="00C43EAB">
              <w:rPr>
                <w:rFonts w:ascii="ＭＳ 明朝" w:hAnsi="ＭＳ 明朝" w:hint="eastAsia"/>
                <w:b w:val="0"/>
                <w:color w:val="auto"/>
              </w:rPr>
              <w:t>指定管理者に売店及びレストランの収支を帰属させることの根拠を明確にしておくべきである。</w:t>
            </w:r>
          </w:p>
        </w:tc>
      </w:tr>
      <w:tr w:rsidR="00FC1216" w:rsidRPr="00C43EAB" w14:paraId="2E3CAF32" w14:textId="77777777" w:rsidTr="006208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tcPr>
          <w:p w14:paraId="4A54B1FA" w14:textId="77777777" w:rsidR="006208FC" w:rsidRPr="00C43EAB" w:rsidRDefault="006208FC" w:rsidP="006208FC">
            <w:pPr>
              <w:jc w:val="center"/>
              <w:rPr>
                <w:rFonts w:ascii="ＭＳ 明朝" w:hAnsi="ＭＳ 明朝"/>
                <w:b w:val="0"/>
                <w:color w:val="auto"/>
              </w:rPr>
            </w:pPr>
            <w:r w:rsidRPr="00C43EAB">
              <w:rPr>
                <w:rFonts w:ascii="ＭＳ 明朝" w:hAnsi="ＭＳ 明朝" w:hint="eastAsia"/>
                <w:b w:val="0"/>
                <w:color w:val="auto"/>
                <w:kern w:val="0"/>
              </w:rPr>
              <w:t>事実関係及び理由</w:t>
            </w:r>
          </w:p>
        </w:tc>
      </w:tr>
      <w:tr w:rsidR="00FC1216" w:rsidRPr="00C43EAB" w14:paraId="6E992EA4" w14:textId="77777777" w:rsidTr="006208FC">
        <w:trPr>
          <w:trHeight w:val="90"/>
        </w:trPr>
        <w:tc>
          <w:tcPr>
            <w:cnfStyle w:val="001000000000" w:firstRow="0" w:lastRow="0" w:firstColumn="1" w:lastColumn="0" w:oddVBand="0" w:evenVBand="0" w:oddHBand="0" w:evenHBand="0" w:firstRowFirstColumn="0" w:firstRowLastColumn="0" w:lastRowFirstColumn="0" w:lastRowLastColumn="0"/>
            <w:tcW w:w="9067" w:type="dxa"/>
          </w:tcPr>
          <w:p w14:paraId="0FC1031F" w14:textId="58270FFC" w:rsidR="00CC54B3" w:rsidRPr="00C43EAB" w:rsidRDefault="00CC54B3" w:rsidP="00FC1216">
            <w:pPr>
              <w:jc w:val="left"/>
              <w:rPr>
                <w:rFonts w:ascii="ＭＳ 明朝" w:hAnsi="ＭＳ 明朝"/>
                <w:b w:val="0"/>
                <w:color w:val="auto"/>
              </w:rPr>
            </w:pPr>
            <w:r w:rsidRPr="00C43EAB">
              <w:rPr>
                <w:rFonts w:ascii="ＭＳ 明朝" w:hAnsi="ＭＳ 明朝" w:hint="eastAsia"/>
                <w:b w:val="0"/>
                <w:color w:val="auto"/>
              </w:rPr>
              <w:t xml:space="preserve">　</w:t>
            </w:r>
            <w:r w:rsidR="006208FC" w:rsidRPr="00C43EAB">
              <w:rPr>
                <w:rFonts w:ascii="ＭＳ 明朝" w:hAnsi="ＭＳ 明朝" w:hint="eastAsia"/>
                <w:b w:val="0"/>
                <w:color w:val="auto"/>
              </w:rPr>
              <w:t>大阪府立花の文化園条例においては</w:t>
            </w:r>
            <w:r w:rsidR="006208FC" w:rsidRPr="00C43EAB">
              <w:rPr>
                <w:rFonts w:ascii="ＭＳ 明朝" w:hAnsi="ＭＳ 明朝"/>
                <w:b w:val="0"/>
                <w:color w:val="auto"/>
              </w:rPr>
              <w:t>、</w:t>
            </w:r>
            <w:r w:rsidR="006208FC" w:rsidRPr="00C43EAB">
              <w:rPr>
                <w:rFonts w:ascii="ＭＳ 明朝" w:hAnsi="ＭＳ 明朝" w:hint="eastAsia"/>
                <w:b w:val="0"/>
                <w:color w:val="auto"/>
              </w:rPr>
              <w:t>入園料や各施設の室料等が定められており</w:t>
            </w:r>
            <w:r w:rsidR="006208FC" w:rsidRPr="00C43EAB">
              <w:rPr>
                <w:rFonts w:ascii="ＭＳ 明朝" w:hAnsi="ＭＳ 明朝"/>
                <w:b w:val="0"/>
                <w:color w:val="auto"/>
              </w:rPr>
              <w:t>、</w:t>
            </w:r>
            <w:r w:rsidR="006208FC" w:rsidRPr="00C43EAB">
              <w:rPr>
                <w:rFonts w:ascii="ＭＳ 明朝" w:hAnsi="ＭＳ 明朝" w:hint="eastAsia"/>
                <w:b w:val="0"/>
                <w:color w:val="auto"/>
              </w:rPr>
              <w:t>利用料金制が採用されたことによって、指定管理は、これらの料金を収受している。</w:t>
            </w:r>
          </w:p>
          <w:p w14:paraId="21E04DF3" w14:textId="3D25DC2A" w:rsidR="00CC54B3" w:rsidRPr="00C43EAB" w:rsidRDefault="00CC54B3" w:rsidP="00A61CCF">
            <w:pPr>
              <w:ind w:rightChars="-101" w:right="-218"/>
              <w:jc w:val="left"/>
              <w:rPr>
                <w:rFonts w:ascii="ＭＳ 明朝" w:hAnsi="ＭＳ 明朝"/>
                <w:b w:val="0"/>
                <w:color w:val="auto"/>
              </w:rPr>
            </w:pPr>
            <w:r w:rsidRPr="00C43EAB">
              <w:rPr>
                <w:rFonts w:ascii="ＭＳ 明朝" w:hAnsi="ＭＳ 明朝" w:hint="eastAsia"/>
                <w:b w:val="0"/>
                <w:color w:val="auto"/>
              </w:rPr>
              <w:t xml:space="preserve">　</w:t>
            </w:r>
            <w:r w:rsidR="006208FC" w:rsidRPr="00C43EAB">
              <w:rPr>
                <w:rFonts w:ascii="ＭＳ 明朝" w:hAnsi="ＭＳ 明朝" w:hint="eastAsia"/>
                <w:b w:val="0"/>
                <w:color w:val="auto"/>
              </w:rPr>
              <w:t>しかし</w:t>
            </w:r>
            <w:r w:rsidR="006208FC" w:rsidRPr="00C43EAB">
              <w:rPr>
                <w:rFonts w:ascii="ＭＳ 明朝" w:hAnsi="ＭＳ 明朝"/>
                <w:b w:val="0"/>
                <w:color w:val="auto"/>
              </w:rPr>
              <w:t>、</w:t>
            </w:r>
            <w:r w:rsidR="006208FC" w:rsidRPr="00C43EAB">
              <w:rPr>
                <w:rFonts w:ascii="ＭＳ 明朝" w:hAnsi="ＭＳ 明朝" w:hint="eastAsia"/>
                <w:b w:val="0"/>
                <w:color w:val="auto"/>
              </w:rPr>
              <w:t>現在</w:t>
            </w:r>
            <w:r w:rsidR="006208FC" w:rsidRPr="00C43EAB">
              <w:rPr>
                <w:rFonts w:ascii="ＭＳ 明朝" w:hAnsi="ＭＳ 明朝"/>
                <w:b w:val="0"/>
                <w:color w:val="auto"/>
              </w:rPr>
              <w:t>、</w:t>
            </w:r>
            <w:r w:rsidR="006208FC" w:rsidRPr="00C43EAB">
              <w:rPr>
                <w:rFonts w:ascii="ＭＳ 明朝" w:hAnsi="ＭＳ 明朝" w:hint="eastAsia"/>
                <w:b w:val="0"/>
                <w:color w:val="auto"/>
              </w:rPr>
              <w:t>指定管理者が収受している園内の売店及びレストランの収入については</w:t>
            </w:r>
            <w:r w:rsidR="006208FC" w:rsidRPr="00C43EAB">
              <w:rPr>
                <w:rFonts w:ascii="ＭＳ 明朝" w:hAnsi="ＭＳ 明朝"/>
                <w:b w:val="0"/>
                <w:color w:val="auto"/>
              </w:rPr>
              <w:t>、</w:t>
            </w:r>
            <w:r w:rsidR="006208FC" w:rsidRPr="00C43EAB">
              <w:rPr>
                <w:rFonts w:ascii="ＭＳ 明朝" w:hAnsi="ＭＳ 明朝" w:hint="eastAsia"/>
                <w:b w:val="0"/>
                <w:color w:val="auto"/>
              </w:rPr>
              <w:t>同条例で利用料金が定められていない。売店及びレストランの収支が指定管理者に帰属することについて</w:t>
            </w:r>
            <w:r w:rsidR="006208FC" w:rsidRPr="00C43EAB">
              <w:rPr>
                <w:rFonts w:ascii="ＭＳ 明朝" w:hAnsi="ＭＳ 明朝"/>
                <w:b w:val="0"/>
                <w:color w:val="auto"/>
              </w:rPr>
              <w:t>、</w:t>
            </w:r>
            <w:r w:rsidR="006208FC" w:rsidRPr="00C43EAB">
              <w:rPr>
                <w:rFonts w:ascii="ＭＳ 明朝" w:hAnsi="ＭＳ 明朝" w:hint="eastAsia"/>
                <w:b w:val="0"/>
                <w:color w:val="auto"/>
              </w:rPr>
              <w:t>大阪府と指定管理者の認識は一致しているが</w:t>
            </w:r>
            <w:r w:rsidR="006208FC" w:rsidRPr="00C43EAB">
              <w:rPr>
                <w:rFonts w:ascii="ＭＳ 明朝" w:hAnsi="ＭＳ 明朝"/>
                <w:b w:val="0"/>
                <w:color w:val="auto"/>
              </w:rPr>
              <w:t>、</w:t>
            </w:r>
            <w:r w:rsidR="006208FC" w:rsidRPr="00C43EAB">
              <w:rPr>
                <w:rFonts w:ascii="ＭＳ 明朝" w:hAnsi="ＭＳ 明朝" w:hint="eastAsia"/>
                <w:b w:val="0"/>
                <w:color w:val="auto"/>
              </w:rPr>
              <w:t>利用料金制の枠内では説明がつかない。</w:t>
            </w:r>
          </w:p>
          <w:p w14:paraId="33E4E104" w14:textId="707C0781" w:rsidR="006208FC" w:rsidRPr="00C43EAB" w:rsidRDefault="00CC54B3" w:rsidP="00A61CCF">
            <w:pPr>
              <w:ind w:rightChars="-51" w:right="-110"/>
              <w:jc w:val="left"/>
              <w:rPr>
                <w:rFonts w:ascii="ＭＳ 明朝" w:hAnsi="ＭＳ 明朝"/>
                <w:b w:val="0"/>
                <w:color w:val="auto"/>
              </w:rPr>
            </w:pPr>
            <w:r w:rsidRPr="00C43EAB">
              <w:rPr>
                <w:rFonts w:ascii="ＭＳ 明朝" w:hAnsi="ＭＳ 明朝" w:hint="eastAsia"/>
                <w:b w:val="0"/>
                <w:color w:val="auto"/>
              </w:rPr>
              <w:t xml:space="preserve">　</w:t>
            </w:r>
            <w:r w:rsidR="006208FC" w:rsidRPr="00C43EAB">
              <w:rPr>
                <w:rFonts w:ascii="ＭＳ 明朝" w:hAnsi="ＭＳ 明朝" w:hint="eastAsia"/>
                <w:b w:val="0"/>
                <w:color w:val="auto"/>
              </w:rPr>
              <w:t>したがって</w:t>
            </w:r>
            <w:r w:rsidR="006208FC" w:rsidRPr="00C43EAB">
              <w:rPr>
                <w:rFonts w:ascii="ＭＳ 明朝" w:hAnsi="ＭＳ 明朝"/>
                <w:b w:val="0"/>
                <w:color w:val="auto"/>
              </w:rPr>
              <w:t>、</w:t>
            </w:r>
            <w:r w:rsidR="006208FC" w:rsidRPr="00C43EAB">
              <w:rPr>
                <w:rFonts w:ascii="ＭＳ 明朝" w:hAnsi="ＭＳ 明朝" w:hint="eastAsia"/>
                <w:b w:val="0"/>
                <w:color w:val="auto"/>
              </w:rPr>
              <w:t>指定管理者に売店及びレストランの収支を帰属させるためには、利用料金制の採用とは別の根拠（合意等）が必要であると思われる。</w:t>
            </w:r>
            <w:r w:rsidR="006208FC" w:rsidRPr="00C43EAB">
              <w:rPr>
                <w:rFonts w:ascii="ＭＳ 明朝" w:hAnsi="ＭＳ 明朝"/>
                <w:b w:val="0"/>
                <w:color w:val="auto"/>
              </w:rPr>
              <w:tab/>
            </w:r>
          </w:p>
        </w:tc>
      </w:tr>
    </w:tbl>
    <w:p w14:paraId="059F41C4" w14:textId="77777777" w:rsidR="006208FC" w:rsidRPr="00C43EAB" w:rsidRDefault="006208FC" w:rsidP="006208FC">
      <w:pPr>
        <w:rPr>
          <w:rFonts w:ascii="ＭＳ 明朝" w:hAnsi="ＭＳ 明朝"/>
        </w:rPr>
      </w:pPr>
    </w:p>
    <w:p w14:paraId="49AABD2A" w14:textId="00AF3699" w:rsidR="006208FC" w:rsidRPr="00C43EAB" w:rsidRDefault="006208FC" w:rsidP="004D2613">
      <w:bookmarkStart w:id="111" w:name="_Toc502094034"/>
      <w:bookmarkStart w:id="112" w:name="_Toc501977511"/>
      <w:r w:rsidRPr="00C43EAB">
        <w:rPr>
          <w:rFonts w:hint="eastAsia"/>
        </w:rPr>
        <w:t>【意見</w:t>
      </w:r>
      <w:r w:rsidR="00575EAF" w:rsidRPr="00C43EAB">
        <w:rPr>
          <w:rFonts w:hint="eastAsia"/>
        </w:rPr>
        <w:t>102</w:t>
      </w:r>
      <w:r w:rsidRPr="00C43EAB">
        <w:rPr>
          <w:rFonts w:hint="eastAsia"/>
        </w:rPr>
        <w:t>】</w:t>
      </w:r>
      <w:r w:rsidR="001C0606" w:rsidRPr="00C43EAB">
        <w:rPr>
          <w:rFonts w:hint="eastAsia"/>
        </w:rPr>
        <w:t>参考価格（</w:t>
      </w:r>
      <w:r w:rsidRPr="00C43EAB">
        <w:rPr>
          <w:rFonts w:hint="eastAsia"/>
        </w:rPr>
        <w:t>指定管理料の算定根拠</w:t>
      </w:r>
      <w:r w:rsidR="001C0606" w:rsidRPr="00C43EAB">
        <w:rPr>
          <w:rFonts w:hint="eastAsia"/>
        </w:rPr>
        <w:t>）</w:t>
      </w:r>
      <w:bookmarkEnd w:id="111"/>
      <w:bookmarkEnd w:id="112"/>
    </w:p>
    <w:tbl>
      <w:tblPr>
        <w:tblStyle w:val="GridTable6Colorful"/>
        <w:tblW w:w="9067" w:type="dxa"/>
        <w:tblLook w:val="0480" w:firstRow="0" w:lastRow="0" w:firstColumn="1" w:lastColumn="0" w:noHBand="0" w:noVBand="1"/>
      </w:tblPr>
      <w:tblGrid>
        <w:gridCol w:w="9067"/>
      </w:tblGrid>
      <w:tr w:rsidR="002F2CC5" w:rsidRPr="00C43EAB" w14:paraId="32E066D0" w14:textId="77777777" w:rsidTr="006208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tcPr>
          <w:p w14:paraId="3627E09B" w14:textId="348F8287" w:rsidR="002F2CC5" w:rsidRPr="00C43EAB" w:rsidRDefault="002F2CC5" w:rsidP="002F2CC5">
            <w:pPr>
              <w:jc w:val="center"/>
              <w:rPr>
                <w:rFonts w:ascii="ＭＳ 明朝" w:hAnsi="ＭＳ 明朝"/>
                <w:b w:val="0"/>
                <w:color w:val="auto"/>
              </w:rPr>
            </w:pPr>
            <w:r w:rsidRPr="00C43EAB">
              <w:rPr>
                <w:rFonts w:ascii="ＭＳ 明朝" w:hAnsi="ＭＳ 明朝" w:hint="eastAsia"/>
                <w:b w:val="0"/>
                <w:color w:val="auto"/>
                <w:kern w:val="0"/>
              </w:rPr>
              <w:t>対　象　施　設</w:t>
            </w:r>
          </w:p>
        </w:tc>
      </w:tr>
      <w:tr w:rsidR="00FC1216" w:rsidRPr="00C43EAB" w14:paraId="37342C2C" w14:textId="77777777" w:rsidTr="006208FC">
        <w:tc>
          <w:tcPr>
            <w:cnfStyle w:val="001000000000" w:firstRow="0" w:lastRow="0" w:firstColumn="1" w:lastColumn="0" w:oddVBand="0" w:evenVBand="0" w:oddHBand="0" w:evenHBand="0" w:firstRowFirstColumn="0" w:firstRowLastColumn="0" w:lastRowFirstColumn="0" w:lastRowLastColumn="0"/>
            <w:tcW w:w="9067" w:type="dxa"/>
          </w:tcPr>
          <w:p w14:paraId="65D4FE7F" w14:textId="77777777" w:rsidR="006208FC" w:rsidRPr="00C43EAB" w:rsidRDefault="006208FC" w:rsidP="006208FC">
            <w:pPr>
              <w:jc w:val="center"/>
              <w:rPr>
                <w:rFonts w:ascii="ＭＳ 明朝" w:hAnsi="ＭＳ 明朝"/>
                <w:b w:val="0"/>
                <w:bCs w:val="0"/>
                <w:color w:val="auto"/>
              </w:rPr>
            </w:pPr>
            <w:r w:rsidRPr="00C43EAB">
              <w:rPr>
                <w:rFonts w:ascii="ＭＳ 明朝" w:hAnsi="ＭＳ 明朝"/>
                <w:b w:val="0"/>
                <w:color w:val="auto"/>
              </w:rPr>
              <w:t>花の文化園</w:t>
            </w:r>
          </w:p>
        </w:tc>
      </w:tr>
      <w:tr w:rsidR="00FC1216" w:rsidRPr="00C43EAB" w14:paraId="0438AC0B" w14:textId="77777777" w:rsidTr="006208FC">
        <w:trPr>
          <w:cnfStyle w:val="000000100000" w:firstRow="0" w:lastRow="0" w:firstColumn="0" w:lastColumn="0" w:oddVBand="0" w:evenVBand="0" w:oddHBand="1"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9067" w:type="dxa"/>
          </w:tcPr>
          <w:p w14:paraId="678F6C3F" w14:textId="008F5089" w:rsidR="006208FC" w:rsidRPr="00C43EAB" w:rsidRDefault="006208FC" w:rsidP="006208FC">
            <w:pPr>
              <w:jc w:val="center"/>
              <w:rPr>
                <w:rFonts w:ascii="ＭＳ 明朝" w:hAnsi="ＭＳ 明朝"/>
                <w:b w:val="0"/>
                <w:color w:val="auto"/>
              </w:rPr>
            </w:pPr>
            <w:r w:rsidRPr="00C43EAB">
              <w:rPr>
                <w:rFonts w:ascii="ＭＳ 明朝" w:hAnsi="ＭＳ 明朝" w:hint="eastAsia"/>
                <w:b w:val="0"/>
                <w:color w:val="auto"/>
              </w:rPr>
              <w:t>意見</w:t>
            </w:r>
            <w:r w:rsidR="00575EAF" w:rsidRPr="00C43EAB">
              <w:rPr>
                <w:rFonts w:ascii="ＭＳ 明朝" w:hAnsi="ＭＳ 明朝" w:hint="eastAsia"/>
                <w:b w:val="0"/>
                <w:color w:val="auto"/>
              </w:rPr>
              <w:t>102</w:t>
            </w:r>
          </w:p>
        </w:tc>
      </w:tr>
      <w:tr w:rsidR="00FC1216" w:rsidRPr="00C43EAB" w14:paraId="0D6DA477" w14:textId="77777777" w:rsidTr="006208FC">
        <w:tc>
          <w:tcPr>
            <w:cnfStyle w:val="001000000000" w:firstRow="0" w:lastRow="0" w:firstColumn="1" w:lastColumn="0" w:oddVBand="0" w:evenVBand="0" w:oddHBand="0" w:evenHBand="0" w:firstRowFirstColumn="0" w:firstRowLastColumn="0" w:lastRowFirstColumn="0" w:lastRowLastColumn="0"/>
            <w:tcW w:w="9067" w:type="dxa"/>
          </w:tcPr>
          <w:p w14:paraId="0D2CDED7" w14:textId="77777777" w:rsidR="006208FC" w:rsidRPr="00C43EAB" w:rsidRDefault="006208FC" w:rsidP="006208FC">
            <w:pPr>
              <w:rPr>
                <w:rFonts w:ascii="ＭＳ 明朝" w:hAnsi="ＭＳ 明朝"/>
                <w:b w:val="0"/>
                <w:bCs w:val="0"/>
                <w:color w:val="auto"/>
              </w:rPr>
            </w:pPr>
            <w:r w:rsidRPr="00C43EAB">
              <w:rPr>
                <w:rFonts w:ascii="ＭＳ 明朝" w:hAnsi="ＭＳ 明朝" w:hint="eastAsia"/>
                <w:b w:val="0"/>
                <w:color w:val="auto"/>
              </w:rPr>
              <w:t xml:space="preserve">　大阪府は</w:t>
            </w:r>
            <w:r w:rsidRPr="00C43EAB">
              <w:rPr>
                <w:rFonts w:ascii="ＭＳ 明朝" w:hAnsi="ＭＳ 明朝"/>
                <w:b w:val="0"/>
                <w:color w:val="auto"/>
              </w:rPr>
              <w:t>、</w:t>
            </w:r>
            <w:r w:rsidRPr="00C43EAB">
              <w:rPr>
                <w:rFonts w:ascii="ＭＳ 明朝" w:hAnsi="ＭＳ 明朝" w:hint="eastAsia"/>
                <w:b w:val="0"/>
                <w:color w:val="auto"/>
              </w:rPr>
              <w:t>過去の実績値のみを考慮するのではなく</w:t>
            </w:r>
            <w:r w:rsidRPr="00C43EAB">
              <w:rPr>
                <w:rFonts w:ascii="ＭＳ 明朝" w:hAnsi="ＭＳ 明朝"/>
                <w:b w:val="0"/>
                <w:color w:val="auto"/>
              </w:rPr>
              <w:t>、</w:t>
            </w:r>
            <w:r w:rsidRPr="00C43EAB">
              <w:rPr>
                <w:rFonts w:ascii="ＭＳ 明朝" w:hAnsi="ＭＳ 明朝" w:hint="eastAsia"/>
                <w:b w:val="0"/>
                <w:color w:val="auto"/>
              </w:rPr>
              <w:t>独自に他の要素も勘案した上</w:t>
            </w:r>
            <w:r w:rsidRPr="00C43EAB">
              <w:rPr>
                <w:rFonts w:ascii="ＭＳ 明朝" w:hAnsi="ＭＳ 明朝"/>
                <w:b w:val="0"/>
                <w:color w:val="auto"/>
              </w:rPr>
              <w:t>、</w:t>
            </w:r>
            <w:r w:rsidRPr="00C43EAB">
              <w:rPr>
                <w:rFonts w:ascii="ＭＳ 明朝" w:hAnsi="ＭＳ 明朝" w:hint="eastAsia"/>
                <w:b w:val="0"/>
                <w:color w:val="auto"/>
              </w:rPr>
              <w:t>総合的な見地から参考価格を算定すべきである。</w:t>
            </w:r>
            <w:r w:rsidRPr="00C43EAB">
              <w:rPr>
                <w:rFonts w:ascii="ＭＳ 明朝" w:hAnsi="ＭＳ 明朝"/>
                <w:b w:val="0"/>
                <w:color w:val="auto"/>
              </w:rPr>
              <w:tab/>
            </w:r>
            <w:r w:rsidRPr="00C43EAB">
              <w:rPr>
                <w:rFonts w:ascii="ＭＳ 明朝" w:hAnsi="ＭＳ 明朝"/>
                <w:b w:val="0"/>
                <w:color w:val="auto"/>
              </w:rPr>
              <w:tab/>
            </w:r>
          </w:p>
        </w:tc>
      </w:tr>
      <w:tr w:rsidR="00FC1216" w:rsidRPr="00C43EAB" w14:paraId="59D2184F" w14:textId="77777777" w:rsidTr="006208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tcPr>
          <w:p w14:paraId="424B3236" w14:textId="77777777" w:rsidR="006208FC" w:rsidRPr="00C43EAB" w:rsidRDefault="006208FC" w:rsidP="006208FC">
            <w:pPr>
              <w:jc w:val="center"/>
              <w:rPr>
                <w:rFonts w:ascii="ＭＳ 明朝" w:hAnsi="ＭＳ 明朝"/>
                <w:b w:val="0"/>
                <w:color w:val="auto"/>
              </w:rPr>
            </w:pPr>
            <w:r w:rsidRPr="00C43EAB">
              <w:rPr>
                <w:rFonts w:ascii="ＭＳ 明朝" w:hAnsi="ＭＳ 明朝" w:hint="eastAsia"/>
                <w:b w:val="0"/>
                <w:color w:val="auto"/>
                <w:kern w:val="0"/>
              </w:rPr>
              <w:t>事実関係及び理由</w:t>
            </w:r>
          </w:p>
        </w:tc>
      </w:tr>
      <w:tr w:rsidR="00FC1216" w:rsidRPr="00C43EAB" w14:paraId="3D0EBC24" w14:textId="77777777" w:rsidTr="006208FC">
        <w:trPr>
          <w:trHeight w:val="90"/>
        </w:trPr>
        <w:tc>
          <w:tcPr>
            <w:cnfStyle w:val="001000000000" w:firstRow="0" w:lastRow="0" w:firstColumn="1" w:lastColumn="0" w:oddVBand="0" w:evenVBand="0" w:oddHBand="0" w:evenHBand="0" w:firstRowFirstColumn="0" w:firstRowLastColumn="0" w:lastRowFirstColumn="0" w:lastRowLastColumn="0"/>
            <w:tcW w:w="9067" w:type="dxa"/>
          </w:tcPr>
          <w:p w14:paraId="0F1EC126" w14:textId="151142EE" w:rsidR="002F2CC5" w:rsidRPr="00C43EAB" w:rsidRDefault="006208FC" w:rsidP="00A61CCF">
            <w:pPr>
              <w:ind w:left="283" w:rightChars="-51" w:right="-110" w:hangingChars="131" w:hanging="283"/>
              <w:jc w:val="left"/>
              <w:rPr>
                <w:rFonts w:ascii="ＭＳ 明朝" w:hAnsi="ＭＳ 明朝"/>
                <w:b w:val="0"/>
                <w:color w:val="auto"/>
              </w:rPr>
            </w:pPr>
            <w:r w:rsidRPr="00C43EAB">
              <w:rPr>
                <w:rFonts w:ascii="ＭＳ 明朝" w:hAnsi="ＭＳ 明朝" w:hint="eastAsia"/>
                <w:b w:val="0"/>
                <w:color w:val="auto"/>
              </w:rPr>
              <w:t>１　大阪府の担当者によると</w:t>
            </w:r>
            <w:r w:rsidRPr="00C43EAB">
              <w:rPr>
                <w:rFonts w:ascii="ＭＳ 明朝" w:hAnsi="ＭＳ 明朝"/>
                <w:b w:val="0"/>
                <w:color w:val="auto"/>
              </w:rPr>
              <w:t>、</w:t>
            </w:r>
            <w:r w:rsidRPr="00C43EAB">
              <w:rPr>
                <w:rFonts w:ascii="ＭＳ 明朝" w:hAnsi="ＭＳ 明朝" w:hint="eastAsia"/>
                <w:b w:val="0"/>
                <w:color w:val="auto"/>
              </w:rPr>
              <w:t>平成</w:t>
            </w:r>
            <w:r w:rsidRPr="00C43EAB">
              <w:rPr>
                <w:rFonts w:ascii="ＭＳ 明朝" w:hAnsi="ＭＳ 明朝"/>
                <w:b w:val="0"/>
                <w:color w:val="auto"/>
              </w:rPr>
              <w:t>27年度に実施された公募の際の参考価格について、</w:t>
            </w:r>
            <w:r w:rsidRPr="00C43EAB">
              <w:rPr>
                <w:rFonts w:ascii="ＭＳ 明朝" w:hAnsi="ＭＳ 明朝" w:hint="eastAsia"/>
                <w:b w:val="0"/>
                <w:color w:val="auto"/>
              </w:rPr>
              <w:t>光熱水費については</w:t>
            </w:r>
            <w:r w:rsidRPr="00C43EAB">
              <w:rPr>
                <w:rFonts w:ascii="ＭＳ 明朝" w:hAnsi="ＭＳ 明朝"/>
                <w:b w:val="0"/>
                <w:color w:val="auto"/>
              </w:rPr>
              <w:t>、</w:t>
            </w:r>
            <w:r w:rsidRPr="00C43EAB">
              <w:rPr>
                <w:rFonts w:ascii="ＭＳ 明朝" w:hAnsi="ＭＳ 明朝" w:hint="eastAsia"/>
                <w:b w:val="0"/>
                <w:color w:val="auto"/>
              </w:rPr>
              <w:t>過去</w:t>
            </w:r>
            <w:r w:rsidRPr="00C43EAB">
              <w:rPr>
                <w:rFonts w:ascii="ＭＳ 明朝" w:hAnsi="ＭＳ 明朝"/>
                <w:b w:val="0"/>
                <w:color w:val="auto"/>
              </w:rPr>
              <w:t>5年度分の平均値を用いて算定した金額を使用し、</w:t>
            </w:r>
            <w:r w:rsidRPr="00C43EAB">
              <w:rPr>
                <w:rFonts w:ascii="ＭＳ 明朝" w:hAnsi="ＭＳ 明朝" w:hint="eastAsia"/>
                <w:b w:val="0"/>
                <w:color w:val="auto"/>
              </w:rPr>
              <w:t>その他の費用については</w:t>
            </w:r>
            <w:r w:rsidRPr="00C43EAB">
              <w:rPr>
                <w:rFonts w:ascii="ＭＳ 明朝" w:hAnsi="ＭＳ 明朝"/>
                <w:b w:val="0"/>
                <w:color w:val="auto"/>
              </w:rPr>
              <w:t>、</w:t>
            </w:r>
            <w:r w:rsidRPr="00C43EAB">
              <w:rPr>
                <w:rFonts w:ascii="ＭＳ 明朝" w:hAnsi="ＭＳ 明朝" w:hint="eastAsia"/>
                <w:b w:val="0"/>
                <w:color w:val="auto"/>
              </w:rPr>
              <w:t>平成</w:t>
            </w:r>
            <w:r w:rsidRPr="00C43EAB">
              <w:rPr>
                <w:rFonts w:ascii="ＭＳ 明朝" w:hAnsi="ＭＳ 明朝"/>
                <w:b w:val="0"/>
                <w:color w:val="auto"/>
              </w:rPr>
              <w:t>26年度の実績に基づき算定した金額を使用して決定したとのことである。光熱水費については、</w:t>
            </w:r>
            <w:r w:rsidRPr="00C43EAB">
              <w:rPr>
                <w:rFonts w:ascii="ＭＳ 明朝" w:hAnsi="ＭＳ 明朝" w:hint="eastAsia"/>
                <w:b w:val="0"/>
                <w:color w:val="auto"/>
              </w:rPr>
              <w:t>天候の影響等により</w:t>
            </w:r>
            <w:r w:rsidRPr="00C43EAB">
              <w:rPr>
                <w:rFonts w:ascii="ＭＳ 明朝" w:hAnsi="ＭＳ 明朝"/>
                <w:b w:val="0"/>
                <w:color w:val="auto"/>
              </w:rPr>
              <w:t>、</w:t>
            </w:r>
            <w:r w:rsidRPr="00C43EAB">
              <w:rPr>
                <w:rFonts w:ascii="ＭＳ 明朝" w:hAnsi="ＭＳ 明朝" w:hint="eastAsia"/>
                <w:b w:val="0"/>
                <w:color w:val="auto"/>
              </w:rPr>
              <w:t>年度によるばらつきがあるため</w:t>
            </w:r>
            <w:r w:rsidRPr="00C43EAB">
              <w:rPr>
                <w:rFonts w:ascii="ＭＳ 明朝" w:hAnsi="ＭＳ 明朝"/>
                <w:b w:val="0"/>
                <w:color w:val="auto"/>
              </w:rPr>
              <w:t>、</w:t>
            </w:r>
            <w:r w:rsidRPr="00C43EAB">
              <w:rPr>
                <w:rFonts w:ascii="ＭＳ 明朝" w:hAnsi="ＭＳ 明朝" w:hint="eastAsia"/>
                <w:b w:val="0"/>
                <w:color w:val="auto"/>
              </w:rPr>
              <w:t>過去</w:t>
            </w:r>
            <w:r w:rsidRPr="00C43EAB">
              <w:rPr>
                <w:rFonts w:ascii="ＭＳ 明朝" w:hAnsi="ＭＳ 明朝"/>
                <w:b w:val="0"/>
                <w:color w:val="auto"/>
              </w:rPr>
              <w:t>5年度分の平均値を採用し、</w:t>
            </w:r>
            <w:r w:rsidRPr="00C43EAB">
              <w:rPr>
                <w:rFonts w:ascii="ＭＳ 明朝" w:hAnsi="ＭＳ 明朝" w:hint="eastAsia"/>
                <w:b w:val="0"/>
                <w:color w:val="auto"/>
              </w:rPr>
              <w:t>その他の費用については</w:t>
            </w:r>
            <w:r w:rsidRPr="00C43EAB">
              <w:rPr>
                <w:rFonts w:ascii="ＭＳ 明朝" w:hAnsi="ＭＳ 明朝"/>
                <w:b w:val="0"/>
                <w:color w:val="auto"/>
              </w:rPr>
              <w:t>、</w:t>
            </w:r>
            <w:r w:rsidRPr="00C43EAB">
              <w:rPr>
                <w:rFonts w:ascii="ＭＳ 明朝" w:hAnsi="ＭＳ 明朝" w:hint="eastAsia"/>
                <w:b w:val="0"/>
                <w:color w:val="auto"/>
              </w:rPr>
              <w:t>単価の変動があるため</w:t>
            </w:r>
            <w:r w:rsidRPr="00C43EAB">
              <w:rPr>
                <w:rFonts w:ascii="ＭＳ 明朝" w:hAnsi="ＭＳ 明朝"/>
                <w:b w:val="0"/>
                <w:color w:val="auto"/>
              </w:rPr>
              <w:t>、</w:t>
            </w:r>
            <w:r w:rsidRPr="00C43EAB">
              <w:rPr>
                <w:rFonts w:ascii="ＭＳ 明朝" w:hAnsi="ＭＳ 明朝" w:hint="eastAsia"/>
                <w:b w:val="0"/>
                <w:color w:val="auto"/>
              </w:rPr>
              <w:t>直近の数値を使用したとのことである。このような算定方法自体は合理的なものであると思われる。</w:t>
            </w:r>
          </w:p>
          <w:p w14:paraId="27CF1D55" w14:textId="52416FEA" w:rsidR="006208FC" w:rsidRPr="00C43EAB" w:rsidRDefault="006208FC" w:rsidP="00A61CCF">
            <w:pPr>
              <w:ind w:leftChars="100" w:left="216" w:rightChars="-51" w:right="-110" w:firstLineChars="100" w:firstLine="216"/>
              <w:jc w:val="left"/>
              <w:rPr>
                <w:rFonts w:ascii="ＭＳ 明朝" w:hAnsi="ＭＳ 明朝"/>
                <w:b w:val="0"/>
                <w:color w:val="auto"/>
              </w:rPr>
            </w:pPr>
            <w:r w:rsidRPr="00C43EAB">
              <w:rPr>
                <w:rFonts w:ascii="ＭＳ 明朝" w:hAnsi="ＭＳ 明朝" w:hint="eastAsia"/>
                <w:b w:val="0"/>
                <w:color w:val="auto"/>
              </w:rPr>
              <w:t>現に</w:t>
            </w:r>
            <w:r w:rsidRPr="00C43EAB">
              <w:rPr>
                <w:rFonts w:ascii="ＭＳ 明朝" w:hAnsi="ＭＳ 明朝"/>
                <w:b w:val="0"/>
                <w:color w:val="auto"/>
              </w:rPr>
              <w:t>、</w:t>
            </w:r>
            <w:r w:rsidRPr="00C43EAB">
              <w:rPr>
                <w:rFonts w:ascii="ＭＳ 明朝" w:hAnsi="ＭＳ 明朝" w:hint="eastAsia"/>
                <w:b w:val="0"/>
                <w:color w:val="auto"/>
              </w:rPr>
              <w:t>直近の公募時においては</w:t>
            </w:r>
            <w:r w:rsidRPr="00C43EAB">
              <w:rPr>
                <w:rFonts w:ascii="ＭＳ 明朝" w:hAnsi="ＭＳ 明朝"/>
                <w:b w:val="0"/>
                <w:color w:val="auto"/>
              </w:rPr>
              <w:t>、</w:t>
            </w:r>
            <w:r w:rsidRPr="00C43EAB">
              <w:rPr>
                <w:rFonts w:ascii="ＭＳ 明朝" w:hAnsi="ＭＳ 明朝" w:hint="eastAsia"/>
                <w:b w:val="0"/>
                <w:color w:val="auto"/>
              </w:rPr>
              <w:t>現在の指定管理者と次点者との間で提案価格が拮抗し</w:t>
            </w:r>
            <w:r w:rsidRPr="00C43EAB">
              <w:rPr>
                <w:rFonts w:ascii="ＭＳ 明朝" w:hAnsi="ＭＳ 明朝"/>
                <w:b w:val="0"/>
                <w:color w:val="auto"/>
              </w:rPr>
              <w:t>、</w:t>
            </w:r>
            <w:r w:rsidRPr="00C43EAB">
              <w:rPr>
                <w:rFonts w:ascii="ＭＳ 明朝" w:hAnsi="ＭＳ 明朝" w:hint="eastAsia"/>
                <w:b w:val="0"/>
                <w:color w:val="auto"/>
              </w:rPr>
              <w:t>結果として参考価格の設定が有効なものとして機能したことが推測される。</w:t>
            </w:r>
          </w:p>
          <w:p w14:paraId="4FA50472" w14:textId="77777777" w:rsidR="006208FC" w:rsidRPr="00C43EAB" w:rsidRDefault="006208FC" w:rsidP="006208FC">
            <w:pPr>
              <w:ind w:left="283" w:hangingChars="131" w:hanging="283"/>
              <w:jc w:val="left"/>
              <w:rPr>
                <w:rFonts w:ascii="ＭＳ 明朝" w:hAnsi="ＭＳ 明朝"/>
                <w:b w:val="0"/>
                <w:color w:val="auto"/>
              </w:rPr>
            </w:pPr>
            <w:r w:rsidRPr="00C43EAB">
              <w:rPr>
                <w:rFonts w:ascii="ＭＳ 明朝" w:hAnsi="ＭＳ 明朝" w:hint="eastAsia"/>
                <w:b w:val="0"/>
                <w:color w:val="auto"/>
              </w:rPr>
              <w:t>２　しかしながら</w:t>
            </w:r>
            <w:r w:rsidRPr="00C43EAB">
              <w:rPr>
                <w:rFonts w:ascii="ＭＳ 明朝" w:hAnsi="ＭＳ 明朝"/>
                <w:b w:val="0"/>
                <w:color w:val="auto"/>
              </w:rPr>
              <w:t>、</w:t>
            </w:r>
            <w:r w:rsidRPr="00C43EAB">
              <w:rPr>
                <w:rFonts w:ascii="ＭＳ 明朝" w:hAnsi="ＭＳ 明朝" w:hint="eastAsia"/>
                <w:b w:val="0"/>
                <w:color w:val="auto"/>
              </w:rPr>
              <w:t>過去の実績のみに基づいて参考価格を算定することとした場合</w:t>
            </w:r>
            <w:r w:rsidRPr="00C43EAB">
              <w:rPr>
                <w:rFonts w:ascii="ＭＳ 明朝" w:hAnsi="ＭＳ 明朝"/>
                <w:b w:val="0"/>
                <w:color w:val="auto"/>
              </w:rPr>
              <w:t>、</w:t>
            </w:r>
            <w:r w:rsidRPr="00C43EAB">
              <w:rPr>
                <w:rFonts w:ascii="ＭＳ 明朝" w:hAnsi="ＭＳ 明朝" w:hint="eastAsia"/>
                <w:b w:val="0"/>
                <w:color w:val="auto"/>
              </w:rPr>
              <w:t>指定管理者が努力して収支を改善した場合</w:t>
            </w:r>
            <w:r w:rsidRPr="00C43EAB">
              <w:rPr>
                <w:rFonts w:ascii="ＭＳ 明朝" w:hAnsi="ＭＳ 明朝"/>
                <w:b w:val="0"/>
                <w:color w:val="auto"/>
              </w:rPr>
              <w:t>、</w:t>
            </w:r>
            <w:r w:rsidRPr="00C43EAB">
              <w:rPr>
                <w:rFonts w:ascii="ＭＳ 明朝" w:hAnsi="ＭＳ 明朝" w:hint="eastAsia"/>
                <w:b w:val="0"/>
                <w:color w:val="auto"/>
              </w:rPr>
              <w:t>それが実績値となってしまい</w:t>
            </w:r>
            <w:r w:rsidRPr="00C43EAB">
              <w:rPr>
                <w:rFonts w:ascii="ＭＳ 明朝" w:hAnsi="ＭＳ 明朝"/>
                <w:b w:val="0"/>
                <w:color w:val="auto"/>
              </w:rPr>
              <w:t>、</w:t>
            </w:r>
            <w:r w:rsidRPr="00C43EAB">
              <w:rPr>
                <w:rFonts w:ascii="ＭＳ 明朝" w:hAnsi="ＭＳ 明朝" w:hint="eastAsia"/>
                <w:b w:val="0"/>
                <w:color w:val="auto"/>
              </w:rPr>
              <w:t>次の公募の際の参考価格を引き下げることになるから</w:t>
            </w:r>
            <w:r w:rsidRPr="00C43EAB">
              <w:rPr>
                <w:rFonts w:ascii="ＭＳ 明朝" w:hAnsi="ＭＳ 明朝"/>
                <w:b w:val="0"/>
                <w:color w:val="auto"/>
              </w:rPr>
              <w:t>、</w:t>
            </w:r>
            <w:r w:rsidRPr="00C43EAB">
              <w:rPr>
                <w:rFonts w:ascii="ＭＳ 明朝" w:hAnsi="ＭＳ 明朝" w:hint="eastAsia"/>
                <w:b w:val="0"/>
                <w:color w:val="auto"/>
              </w:rPr>
              <w:t>収支改善のためのモチベーションを低下させると共に</w:t>
            </w:r>
            <w:r w:rsidRPr="00C43EAB">
              <w:rPr>
                <w:rFonts w:ascii="ＭＳ 明朝" w:hAnsi="ＭＳ 明朝"/>
                <w:b w:val="0"/>
                <w:color w:val="auto"/>
              </w:rPr>
              <w:t>、</w:t>
            </w:r>
            <w:r w:rsidRPr="00C43EAB">
              <w:rPr>
                <w:rFonts w:ascii="ＭＳ 明朝" w:hAnsi="ＭＳ 明朝" w:hint="eastAsia"/>
                <w:b w:val="0"/>
                <w:color w:val="auto"/>
              </w:rPr>
              <w:t>現在の指定管理者の次回も応募しようというモチベーションを低下させるおそれがある。</w:t>
            </w:r>
          </w:p>
          <w:p w14:paraId="08A85698" w14:textId="77777777" w:rsidR="006208FC" w:rsidRPr="00C43EAB" w:rsidRDefault="006208FC" w:rsidP="00A61CCF">
            <w:pPr>
              <w:ind w:left="283" w:rightChars="-101" w:right="-218" w:hangingChars="131" w:hanging="283"/>
              <w:jc w:val="left"/>
              <w:rPr>
                <w:rFonts w:ascii="ＭＳ 明朝" w:hAnsi="ＭＳ 明朝"/>
                <w:b w:val="0"/>
                <w:color w:val="auto"/>
              </w:rPr>
            </w:pPr>
            <w:r w:rsidRPr="00C43EAB">
              <w:rPr>
                <w:rFonts w:ascii="ＭＳ 明朝" w:hAnsi="ＭＳ 明朝" w:hint="eastAsia"/>
                <w:b w:val="0"/>
                <w:color w:val="auto"/>
              </w:rPr>
              <w:t>３　したがって</w:t>
            </w:r>
            <w:r w:rsidRPr="00C43EAB">
              <w:rPr>
                <w:rFonts w:ascii="ＭＳ 明朝" w:hAnsi="ＭＳ 明朝"/>
                <w:b w:val="0"/>
                <w:color w:val="auto"/>
              </w:rPr>
              <w:t>、</w:t>
            </w:r>
            <w:r w:rsidRPr="00C43EAB">
              <w:rPr>
                <w:rFonts w:ascii="ＭＳ 明朝" w:hAnsi="ＭＳ 明朝" w:hint="eastAsia"/>
                <w:b w:val="0"/>
                <w:color w:val="auto"/>
              </w:rPr>
              <w:t>大阪府は</w:t>
            </w:r>
            <w:r w:rsidRPr="00C43EAB">
              <w:rPr>
                <w:rFonts w:ascii="ＭＳ 明朝" w:hAnsi="ＭＳ 明朝"/>
                <w:b w:val="0"/>
                <w:color w:val="auto"/>
              </w:rPr>
              <w:t>、</w:t>
            </w:r>
            <w:r w:rsidRPr="00C43EAB">
              <w:rPr>
                <w:rFonts w:ascii="ＭＳ 明朝" w:hAnsi="ＭＳ 明朝" w:hint="eastAsia"/>
                <w:b w:val="0"/>
                <w:color w:val="auto"/>
              </w:rPr>
              <w:t>過去の実績値を重視するのは当然のこととしても</w:t>
            </w:r>
            <w:r w:rsidRPr="00C43EAB">
              <w:rPr>
                <w:rFonts w:ascii="ＭＳ 明朝" w:hAnsi="ＭＳ 明朝"/>
                <w:b w:val="0"/>
                <w:color w:val="auto"/>
              </w:rPr>
              <w:t>、</w:t>
            </w:r>
            <w:r w:rsidRPr="00C43EAB">
              <w:rPr>
                <w:rFonts w:ascii="ＭＳ 明朝" w:hAnsi="ＭＳ 明朝" w:hint="eastAsia"/>
                <w:b w:val="0"/>
                <w:color w:val="auto"/>
              </w:rPr>
              <w:t>それだけを考慮するのではなく</w:t>
            </w:r>
            <w:r w:rsidRPr="00C43EAB">
              <w:rPr>
                <w:rFonts w:ascii="ＭＳ 明朝" w:hAnsi="ＭＳ 明朝"/>
                <w:b w:val="0"/>
                <w:color w:val="auto"/>
              </w:rPr>
              <w:t>、</w:t>
            </w:r>
            <w:r w:rsidRPr="00C43EAB">
              <w:rPr>
                <w:rFonts w:ascii="ＭＳ 明朝" w:hAnsi="ＭＳ 明朝" w:hint="eastAsia"/>
                <w:b w:val="0"/>
                <w:color w:val="auto"/>
              </w:rPr>
              <w:t>本来あるべき支出額や指定管理者が確保すべき利益など他の要素も勘案した上</w:t>
            </w:r>
            <w:r w:rsidRPr="00C43EAB">
              <w:rPr>
                <w:rFonts w:ascii="ＭＳ 明朝" w:hAnsi="ＭＳ 明朝"/>
                <w:b w:val="0"/>
                <w:color w:val="auto"/>
              </w:rPr>
              <w:t>、</w:t>
            </w:r>
            <w:r w:rsidRPr="00C43EAB">
              <w:rPr>
                <w:rFonts w:ascii="ＭＳ 明朝" w:hAnsi="ＭＳ 明朝" w:hint="eastAsia"/>
                <w:b w:val="0"/>
                <w:color w:val="auto"/>
              </w:rPr>
              <w:t>参考価格を決定すべきである。</w:t>
            </w:r>
          </w:p>
        </w:tc>
      </w:tr>
    </w:tbl>
    <w:p w14:paraId="79549062" w14:textId="77777777" w:rsidR="006208FC" w:rsidRPr="00C43EAB" w:rsidRDefault="006208FC" w:rsidP="006208FC">
      <w:pPr>
        <w:rPr>
          <w:rFonts w:ascii="ＭＳ 明朝" w:hAnsi="ＭＳ 明朝"/>
        </w:rPr>
      </w:pPr>
    </w:p>
    <w:p w14:paraId="3C34019A" w14:textId="336F45FA" w:rsidR="006208FC" w:rsidRPr="00C43EAB" w:rsidRDefault="006208FC" w:rsidP="006208FC">
      <w:pPr>
        <w:rPr>
          <w:rFonts w:ascii="ＭＳ 明朝" w:hAnsi="ＭＳ 明朝"/>
        </w:rPr>
      </w:pPr>
      <w:r w:rsidRPr="00C43EAB">
        <w:rPr>
          <w:rFonts w:ascii="ＭＳ 明朝" w:hAnsi="ＭＳ 明朝" w:hint="eastAsia"/>
        </w:rPr>
        <w:t>【監査の結果</w:t>
      </w:r>
      <w:r w:rsidR="00575EAF" w:rsidRPr="00C43EAB">
        <w:rPr>
          <w:rFonts w:ascii="ＭＳ 明朝" w:hAnsi="ＭＳ 明朝" w:hint="eastAsia"/>
        </w:rPr>
        <w:t>85</w:t>
      </w:r>
      <w:r w:rsidRPr="00C43EAB">
        <w:rPr>
          <w:rFonts w:ascii="ＭＳ 明朝" w:hAnsi="ＭＳ 明朝" w:hint="eastAsia"/>
        </w:rPr>
        <w:t>】事業計画書の提出時期</w:t>
      </w:r>
    </w:p>
    <w:tbl>
      <w:tblPr>
        <w:tblStyle w:val="GridTable6Colorful"/>
        <w:tblW w:w="9067" w:type="dxa"/>
        <w:tblLook w:val="0480" w:firstRow="0" w:lastRow="0" w:firstColumn="1" w:lastColumn="0" w:noHBand="0" w:noVBand="1"/>
      </w:tblPr>
      <w:tblGrid>
        <w:gridCol w:w="9067"/>
      </w:tblGrid>
      <w:tr w:rsidR="002F2CC5" w:rsidRPr="00C43EAB" w14:paraId="35D248DD" w14:textId="77777777" w:rsidTr="006208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tcPr>
          <w:p w14:paraId="322E507B" w14:textId="7792C274" w:rsidR="002F2CC5" w:rsidRPr="00C43EAB" w:rsidRDefault="002F2CC5" w:rsidP="002F2CC5">
            <w:pPr>
              <w:jc w:val="center"/>
              <w:rPr>
                <w:rFonts w:ascii="ＭＳ 明朝" w:hAnsi="ＭＳ 明朝"/>
                <w:b w:val="0"/>
                <w:color w:val="auto"/>
              </w:rPr>
            </w:pPr>
            <w:r w:rsidRPr="00C43EAB">
              <w:rPr>
                <w:rFonts w:ascii="ＭＳ 明朝" w:hAnsi="ＭＳ 明朝" w:hint="eastAsia"/>
                <w:b w:val="0"/>
                <w:color w:val="auto"/>
                <w:kern w:val="0"/>
              </w:rPr>
              <w:t>対　象　施　設</w:t>
            </w:r>
          </w:p>
        </w:tc>
      </w:tr>
      <w:tr w:rsidR="00FC1216" w:rsidRPr="00C43EAB" w14:paraId="05D488F1" w14:textId="77777777" w:rsidTr="006208FC">
        <w:tc>
          <w:tcPr>
            <w:cnfStyle w:val="001000000000" w:firstRow="0" w:lastRow="0" w:firstColumn="1" w:lastColumn="0" w:oddVBand="0" w:evenVBand="0" w:oddHBand="0" w:evenHBand="0" w:firstRowFirstColumn="0" w:firstRowLastColumn="0" w:lastRowFirstColumn="0" w:lastRowLastColumn="0"/>
            <w:tcW w:w="9067" w:type="dxa"/>
          </w:tcPr>
          <w:p w14:paraId="5F421961" w14:textId="77777777" w:rsidR="006208FC" w:rsidRPr="00C43EAB" w:rsidRDefault="006208FC" w:rsidP="006208FC">
            <w:pPr>
              <w:jc w:val="center"/>
              <w:rPr>
                <w:rFonts w:ascii="ＭＳ 明朝" w:hAnsi="ＭＳ 明朝"/>
                <w:b w:val="0"/>
                <w:bCs w:val="0"/>
                <w:color w:val="auto"/>
              </w:rPr>
            </w:pPr>
            <w:r w:rsidRPr="00C43EAB">
              <w:rPr>
                <w:rFonts w:ascii="ＭＳ 明朝" w:hAnsi="ＭＳ 明朝"/>
                <w:b w:val="0"/>
                <w:color w:val="auto"/>
              </w:rPr>
              <w:t>花の文化園</w:t>
            </w:r>
          </w:p>
        </w:tc>
      </w:tr>
      <w:tr w:rsidR="00FC1216" w:rsidRPr="00C43EAB" w14:paraId="2D1CA9FA" w14:textId="77777777" w:rsidTr="006208FC">
        <w:trPr>
          <w:cnfStyle w:val="000000100000" w:firstRow="0" w:lastRow="0" w:firstColumn="0" w:lastColumn="0" w:oddVBand="0" w:evenVBand="0" w:oddHBand="1"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9067" w:type="dxa"/>
          </w:tcPr>
          <w:p w14:paraId="45962BD7" w14:textId="543AC1E4" w:rsidR="006208FC" w:rsidRPr="00C43EAB" w:rsidRDefault="006208FC" w:rsidP="006208FC">
            <w:pPr>
              <w:jc w:val="center"/>
              <w:rPr>
                <w:rFonts w:ascii="ＭＳ 明朝" w:hAnsi="ＭＳ 明朝"/>
                <w:b w:val="0"/>
                <w:color w:val="auto"/>
              </w:rPr>
            </w:pPr>
            <w:r w:rsidRPr="00C43EAB">
              <w:rPr>
                <w:rFonts w:ascii="ＭＳ 明朝" w:hAnsi="ＭＳ 明朝" w:hint="eastAsia"/>
                <w:b w:val="0"/>
                <w:color w:val="auto"/>
              </w:rPr>
              <w:t>監査の結果</w:t>
            </w:r>
            <w:r w:rsidR="00575EAF" w:rsidRPr="00C43EAB">
              <w:rPr>
                <w:rFonts w:ascii="ＭＳ 明朝" w:hAnsi="ＭＳ 明朝"/>
                <w:b w:val="0"/>
                <w:color w:val="auto"/>
              </w:rPr>
              <w:t>85</w:t>
            </w:r>
          </w:p>
        </w:tc>
      </w:tr>
      <w:tr w:rsidR="00FC1216" w:rsidRPr="00C43EAB" w14:paraId="1EF7AD0D" w14:textId="77777777" w:rsidTr="006208FC">
        <w:tc>
          <w:tcPr>
            <w:cnfStyle w:val="001000000000" w:firstRow="0" w:lastRow="0" w:firstColumn="1" w:lastColumn="0" w:oddVBand="0" w:evenVBand="0" w:oddHBand="0" w:evenHBand="0" w:firstRowFirstColumn="0" w:firstRowLastColumn="0" w:lastRowFirstColumn="0" w:lastRowLastColumn="0"/>
            <w:tcW w:w="9067" w:type="dxa"/>
          </w:tcPr>
          <w:p w14:paraId="3FB1B19D" w14:textId="77777777" w:rsidR="006208FC" w:rsidRPr="00C43EAB" w:rsidRDefault="006208FC" w:rsidP="006208FC">
            <w:pPr>
              <w:rPr>
                <w:rFonts w:ascii="ＭＳ 明朝" w:hAnsi="ＭＳ 明朝"/>
                <w:b w:val="0"/>
                <w:color w:val="auto"/>
              </w:rPr>
            </w:pPr>
            <w:r w:rsidRPr="00C43EAB">
              <w:rPr>
                <w:rFonts w:ascii="ＭＳ 明朝" w:hAnsi="ＭＳ 明朝" w:hint="eastAsia"/>
                <w:b w:val="0"/>
                <w:color w:val="auto"/>
              </w:rPr>
              <w:t xml:space="preserve">　指定管理者は</w:t>
            </w:r>
            <w:r w:rsidRPr="00C43EAB">
              <w:rPr>
                <w:rFonts w:ascii="ＭＳ 明朝" w:hAnsi="ＭＳ 明朝"/>
                <w:b w:val="0"/>
                <w:color w:val="auto"/>
              </w:rPr>
              <w:t>、</w:t>
            </w:r>
            <w:r w:rsidRPr="00C43EAB">
              <w:rPr>
                <w:rFonts w:ascii="ＭＳ 明朝" w:hAnsi="ＭＳ 明朝" w:hint="eastAsia"/>
                <w:b w:val="0"/>
                <w:color w:val="auto"/>
              </w:rPr>
              <w:t>今後、事業計画書の提出期限を遵守すべきである。</w:t>
            </w:r>
          </w:p>
        </w:tc>
      </w:tr>
      <w:tr w:rsidR="00FC1216" w:rsidRPr="00C43EAB" w14:paraId="5EC3E4F3" w14:textId="77777777" w:rsidTr="006208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tcPr>
          <w:p w14:paraId="1EB69D79" w14:textId="77777777" w:rsidR="006208FC" w:rsidRPr="00C43EAB" w:rsidRDefault="006208FC" w:rsidP="006208FC">
            <w:pPr>
              <w:jc w:val="center"/>
              <w:rPr>
                <w:rFonts w:ascii="ＭＳ 明朝" w:hAnsi="ＭＳ 明朝"/>
                <w:b w:val="0"/>
                <w:color w:val="auto"/>
              </w:rPr>
            </w:pPr>
            <w:r w:rsidRPr="00C43EAB">
              <w:rPr>
                <w:rFonts w:ascii="ＭＳ 明朝" w:hAnsi="ＭＳ 明朝" w:hint="eastAsia"/>
                <w:b w:val="0"/>
                <w:color w:val="auto"/>
                <w:kern w:val="0"/>
              </w:rPr>
              <w:t>事実関係及び理由</w:t>
            </w:r>
          </w:p>
        </w:tc>
      </w:tr>
      <w:tr w:rsidR="00FC1216" w:rsidRPr="00C43EAB" w14:paraId="7AC4C17E" w14:textId="77777777" w:rsidTr="006208FC">
        <w:trPr>
          <w:trHeight w:val="2478"/>
        </w:trPr>
        <w:tc>
          <w:tcPr>
            <w:cnfStyle w:val="001000000000" w:firstRow="0" w:lastRow="0" w:firstColumn="1" w:lastColumn="0" w:oddVBand="0" w:evenVBand="0" w:oddHBand="0" w:evenHBand="0" w:firstRowFirstColumn="0" w:firstRowLastColumn="0" w:lastRowFirstColumn="0" w:lastRowLastColumn="0"/>
            <w:tcW w:w="9067" w:type="dxa"/>
          </w:tcPr>
          <w:p w14:paraId="1C332EBF" w14:textId="77777777" w:rsidR="006208FC" w:rsidRPr="00C43EAB" w:rsidRDefault="006208FC" w:rsidP="00A61CCF">
            <w:pPr>
              <w:ind w:rightChars="-51" w:right="-110"/>
              <w:jc w:val="left"/>
              <w:rPr>
                <w:rFonts w:ascii="ＭＳ 明朝" w:hAnsi="ＭＳ 明朝"/>
                <w:b w:val="0"/>
                <w:color w:val="auto"/>
              </w:rPr>
            </w:pPr>
            <w:r w:rsidRPr="00C43EAB">
              <w:rPr>
                <w:rFonts w:ascii="ＭＳ 明朝" w:hAnsi="ＭＳ 明朝" w:hint="eastAsia"/>
                <w:b w:val="0"/>
                <w:color w:val="auto"/>
              </w:rPr>
              <w:t xml:space="preserve">　管理運営業務契約書第</w:t>
            </w:r>
            <w:r w:rsidRPr="00C43EAB">
              <w:rPr>
                <w:rFonts w:ascii="ＭＳ 明朝" w:hAnsi="ＭＳ 明朝"/>
                <w:b w:val="0"/>
                <w:color w:val="auto"/>
              </w:rPr>
              <w:t>6条第1項において、</w:t>
            </w:r>
            <w:r w:rsidRPr="00C43EAB">
              <w:rPr>
                <w:rFonts w:ascii="ＭＳ 明朝" w:hAnsi="ＭＳ 明朝" w:hint="eastAsia"/>
                <w:b w:val="0"/>
                <w:color w:val="auto"/>
              </w:rPr>
              <w:t>指定管理者は</w:t>
            </w:r>
            <w:r w:rsidRPr="00C43EAB">
              <w:rPr>
                <w:rFonts w:ascii="ＭＳ 明朝" w:hAnsi="ＭＳ 明朝"/>
                <w:b w:val="0"/>
                <w:color w:val="auto"/>
              </w:rPr>
              <w:t>、</w:t>
            </w:r>
            <w:r w:rsidRPr="00C43EAB">
              <w:rPr>
                <w:rFonts w:ascii="ＭＳ 明朝" w:hAnsi="ＭＳ 明朝" w:hint="eastAsia"/>
                <w:b w:val="0"/>
                <w:color w:val="auto"/>
              </w:rPr>
              <w:t>大阪府に対し</w:t>
            </w:r>
            <w:r w:rsidRPr="00C43EAB">
              <w:rPr>
                <w:rFonts w:ascii="ＭＳ 明朝" w:hAnsi="ＭＳ 明朝"/>
                <w:b w:val="0"/>
                <w:color w:val="auto"/>
              </w:rPr>
              <w:t>、</w:t>
            </w:r>
            <w:r w:rsidRPr="00C43EAB">
              <w:rPr>
                <w:rFonts w:ascii="ＭＳ 明朝" w:hAnsi="ＭＳ 明朝" w:hint="eastAsia"/>
                <w:b w:val="0"/>
                <w:color w:val="auto"/>
              </w:rPr>
              <w:t>毎年度開始前までに事業計画書を提出することとされている。しかしながら</w:t>
            </w:r>
            <w:r w:rsidRPr="00C43EAB">
              <w:rPr>
                <w:rFonts w:ascii="ＭＳ 明朝" w:hAnsi="ＭＳ 明朝"/>
                <w:b w:val="0"/>
                <w:color w:val="auto"/>
              </w:rPr>
              <w:t>、</w:t>
            </w:r>
            <w:r w:rsidRPr="00C43EAB">
              <w:rPr>
                <w:rFonts w:ascii="ＭＳ 明朝" w:hAnsi="ＭＳ 明朝" w:hint="eastAsia"/>
                <w:b w:val="0"/>
                <w:color w:val="auto"/>
              </w:rPr>
              <w:t>指定管理者が平成</w:t>
            </w:r>
            <w:r w:rsidRPr="00C43EAB">
              <w:rPr>
                <w:rFonts w:ascii="ＭＳ 明朝" w:hAnsi="ＭＳ 明朝"/>
                <w:b w:val="0"/>
                <w:color w:val="auto"/>
              </w:rPr>
              <w:t>28年度の事業計画書を提出したのは、</w:t>
            </w:r>
            <w:r w:rsidRPr="00C43EAB">
              <w:rPr>
                <w:rFonts w:ascii="ＭＳ 明朝" w:hAnsi="ＭＳ 明朝" w:hint="eastAsia"/>
                <w:b w:val="0"/>
                <w:color w:val="auto"/>
              </w:rPr>
              <w:t>同年</w:t>
            </w:r>
            <w:r w:rsidRPr="00C43EAB">
              <w:rPr>
                <w:rFonts w:ascii="ＭＳ 明朝" w:hAnsi="ＭＳ 明朝"/>
                <w:b w:val="0"/>
                <w:color w:val="auto"/>
              </w:rPr>
              <w:t>6月16日であった。</w:t>
            </w:r>
          </w:p>
          <w:p w14:paraId="72952183" w14:textId="77777777" w:rsidR="006208FC" w:rsidRPr="00C43EAB" w:rsidRDefault="006208FC" w:rsidP="006208FC">
            <w:pPr>
              <w:jc w:val="left"/>
              <w:rPr>
                <w:rFonts w:ascii="ＭＳ 明朝" w:hAnsi="ＭＳ 明朝"/>
                <w:b w:val="0"/>
                <w:color w:val="auto"/>
              </w:rPr>
            </w:pPr>
            <w:r w:rsidRPr="00C43EAB">
              <w:rPr>
                <w:rFonts w:ascii="ＭＳ 明朝" w:hAnsi="ＭＳ 明朝" w:hint="eastAsia"/>
                <w:b w:val="0"/>
                <w:color w:val="auto"/>
              </w:rPr>
              <w:t xml:space="preserve">　実質的にも、毎年度</w:t>
            </w:r>
            <w:r w:rsidRPr="00C43EAB">
              <w:rPr>
                <w:rFonts w:ascii="ＭＳ 明朝" w:hAnsi="ＭＳ 明朝"/>
                <w:b w:val="0"/>
                <w:color w:val="auto"/>
              </w:rPr>
              <w:t>4月には当該年度の事業が開始されるので、</w:t>
            </w:r>
            <w:r w:rsidRPr="00C43EAB">
              <w:rPr>
                <w:rFonts w:ascii="ＭＳ 明朝" w:hAnsi="ＭＳ 明朝" w:hint="eastAsia"/>
                <w:b w:val="0"/>
                <w:color w:val="auto"/>
              </w:rPr>
              <w:t>年度当初から計画的な管理運営を行うためには、指定管理者は</w:t>
            </w:r>
            <w:r w:rsidRPr="00C43EAB">
              <w:rPr>
                <w:rFonts w:ascii="ＭＳ 明朝" w:hAnsi="ＭＳ 明朝"/>
                <w:b w:val="0"/>
                <w:color w:val="auto"/>
              </w:rPr>
              <w:t>、</w:t>
            </w:r>
            <w:r w:rsidRPr="00C43EAB">
              <w:rPr>
                <w:rFonts w:ascii="ＭＳ 明朝" w:hAnsi="ＭＳ 明朝" w:hint="eastAsia"/>
                <w:b w:val="0"/>
                <w:color w:val="auto"/>
              </w:rPr>
              <w:t>それ以前に事業計画書を作成しておかなければならない。</w:t>
            </w:r>
          </w:p>
          <w:p w14:paraId="5E338D68" w14:textId="77777777" w:rsidR="006208FC" w:rsidRPr="00C43EAB" w:rsidRDefault="006208FC" w:rsidP="006208FC">
            <w:pPr>
              <w:jc w:val="left"/>
              <w:rPr>
                <w:rFonts w:ascii="ＭＳ 明朝" w:hAnsi="ＭＳ 明朝"/>
                <w:b w:val="0"/>
                <w:color w:val="auto"/>
              </w:rPr>
            </w:pPr>
            <w:r w:rsidRPr="00C43EAB">
              <w:rPr>
                <w:rFonts w:ascii="ＭＳ 明朝" w:hAnsi="ＭＳ 明朝" w:hint="eastAsia"/>
                <w:b w:val="0"/>
                <w:color w:val="auto"/>
              </w:rPr>
              <w:t xml:space="preserve">　よって、指定管理者は、今後、事業計画書の提出期限を遵守すべきである。</w:t>
            </w:r>
          </w:p>
        </w:tc>
      </w:tr>
    </w:tbl>
    <w:p w14:paraId="6940027F" w14:textId="77777777" w:rsidR="006208FC" w:rsidRPr="00C43EAB" w:rsidRDefault="006208FC" w:rsidP="006208FC">
      <w:pPr>
        <w:rPr>
          <w:rFonts w:ascii="ＭＳ 明朝" w:hAnsi="ＭＳ 明朝"/>
        </w:rPr>
      </w:pPr>
    </w:p>
    <w:p w14:paraId="57ACA890" w14:textId="6D2D3B71" w:rsidR="006208FC" w:rsidRPr="00C43EAB" w:rsidRDefault="006208FC" w:rsidP="006208FC">
      <w:pPr>
        <w:rPr>
          <w:rFonts w:ascii="ＭＳ 明朝" w:hAnsi="ＭＳ 明朝"/>
        </w:rPr>
      </w:pPr>
      <w:r w:rsidRPr="00C43EAB">
        <w:rPr>
          <w:rFonts w:ascii="ＭＳ 明朝" w:hAnsi="ＭＳ 明朝" w:hint="eastAsia"/>
        </w:rPr>
        <w:t>【意見</w:t>
      </w:r>
      <w:r w:rsidR="00575EAF" w:rsidRPr="00C43EAB">
        <w:rPr>
          <w:rFonts w:ascii="ＭＳ 明朝" w:hAnsi="ＭＳ 明朝" w:hint="eastAsia"/>
        </w:rPr>
        <w:t>103</w:t>
      </w:r>
      <w:r w:rsidRPr="00C43EAB">
        <w:rPr>
          <w:rFonts w:ascii="ＭＳ 明朝" w:hAnsi="ＭＳ 明朝" w:hint="eastAsia"/>
        </w:rPr>
        <w:t>】会議室などの利用促進</w:t>
      </w:r>
    </w:p>
    <w:tbl>
      <w:tblPr>
        <w:tblStyle w:val="GridTable6Colorful"/>
        <w:tblW w:w="9067" w:type="dxa"/>
        <w:tblLook w:val="0480" w:firstRow="0" w:lastRow="0" w:firstColumn="1" w:lastColumn="0" w:noHBand="0" w:noVBand="1"/>
      </w:tblPr>
      <w:tblGrid>
        <w:gridCol w:w="9067"/>
      </w:tblGrid>
      <w:tr w:rsidR="002F2CC5" w:rsidRPr="00C43EAB" w14:paraId="3B3E13CB" w14:textId="77777777" w:rsidTr="006208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tcPr>
          <w:p w14:paraId="15CB81C5" w14:textId="045285AD" w:rsidR="002F2CC5" w:rsidRPr="00C43EAB" w:rsidRDefault="002F2CC5" w:rsidP="002F2CC5">
            <w:pPr>
              <w:jc w:val="center"/>
              <w:rPr>
                <w:rFonts w:ascii="ＭＳ 明朝" w:hAnsi="ＭＳ 明朝"/>
                <w:b w:val="0"/>
                <w:color w:val="auto"/>
              </w:rPr>
            </w:pPr>
            <w:r w:rsidRPr="00C43EAB">
              <w:rPr>
                <w:rFonts w:ascii="ＭＳ 明朝" w:hAnsi="ＭＳ 明朝" w:hint="eastAsia"/>
                <w:b w:val="0"/>
                <w:color w:val="auto"/>
                <w:kern w:val="0"/>
              </w:rPr>
              <w:t>対　象　施　設</w:t>
            </w:r>
          </w:p>
        </w:tc>
      </w:tr>
      <w:tr w:rsidR="00FC1216" w:rsidRPr="00C43EAB" w14:paraId="6CCE91CA" w14:textId="77777777" w:rsidTr="006208FC">
        <w:tc>
          <w:tcPr>
            <w:cnfStyle w:val="001000000000" w:firstRow="0" w:lastRow="0" w:firstColumn="1" w:lastColumn="0" w:oddVBand="0" w:evenVBand="0" w:oddHBand="0" w:evenHBand="0" w:firstRowFirstColumn="0" w:firstRowLastColumn="0" w:lastRowFirstColumn="0" w:lastRowLastColumn="0"/>
            <w:tcW w:w="9067" w:type="dxa"/>
          </w:tcPr>
          <w:p w14:paraId="578A398C" w14:textId="77777777" w:rsidR="006208FC" w:rsidRPr="00C43EAB" w:rsidRDefault="006208FC" w:rsidP="006208FC">
            <w:pPr>
              <w:jc w:val="center"/>
              <w:rPr>
                <w:rFonts w:ascii="ＭＳ 明朝" w:hAnsi="ＭＳ 明朝"/>
                <w:b w:val="0"/>
                <w:bCs w:val="0"/>
                <w:color w:val="auto"/>
              </w:rPr>
            </w:pPr>
            <w:r w:rsidRPr="00C43EAB">
              <w:rPr>
                <w:rFonts w:ascii="ＭＳ 明朝" w:hAnsi="ＭＳ 明朝"/>
                <w:b w:val="0"/>
                <w:color w:val="auto"/>
              </w:rPr>
              <w:t>花の文化園</w:t>
            </w:r>
          </w:p>
        </w:tc>
      </w:tr>
      <w:tr w:rsidR="00FC1216" w:rsidRPr="00C43EAB" w14:paraId="00E97DC3" w14:textId="77777777" w:rsidTr="006208FC">
        <w:trPr>
          <w:cnfStyle w:val="000000100000" w:firstRow="0" w:lastRow="0" w:firstColumn="0" w:lastColumn="0" w:oddVBand="0" w:evenVBand="0" w:oddHBand="1"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9067" w:type="dxa"/>
          </w:tcPr>
          <w:p w14:paraId="4BBBDBBB" w14:textId="6CDF0181" w:rsidR="006208FC" w:rsidRPr="00C43EAB" w:rsidRDefault="006208FC" w:rsidP="006208FC">
            <w:pPr>
              <w:jc w:val="center"/>
              <w:rPr>
                <w:rFonts w:ascii="ＭＳ 明朝" w:hAnsi="ＭＳ 明朝"/>
                <w:b w:val="0"/>
                <w:color w:val="auto"/>
              </w:rPr>
            </w:pPr>
            <w:r w:rsidRPr="00C43EAB">
              <w:rPr>
                <w:rFonts w:ascii="ＭＳ 明朝" w:hAnsi="ＭＳ 明朝" w:hint="eastAsia"/>
                <w:b w:val="0"/>
                <w:color w:val="auto"/>
              </w:rPr>
              <w:t>意</w:t>
            </w:r>
            <w:r w:rsidRPr="00C43EAB">
              <w:rPr>
                <w:rFonts w:ascii="ＭＳ 明朝" w:hAnsi="ＭＳ 明朝"/>
                <w:b w:val="0"/>
                <w:color w:val="auto"/>
              </w:rPr>
              <w:t>見</w:t>
            </w:r>
            <w:r w:rsidR="00575EAF" w:rsidRPr="00C43EAB">
              <w:rPr>
                <w:rFonts w:ascii="ＭＳ 明朝" w:hAnsi="ＭＳ 明朝"/>
                <w:b w:val="0"/>
                <w:color w:val="auto"/>
              </w:rPr>
              <w:t>103</w:t>
            </w:r>
          </w:p>
        </w:tc>
      </w:tr>
      <w:tr w:rsidR="00FC1216" w:rsidRPr="00C43EAB" w14:paraId="0EA16E79" w14:textId="77777777" w:rsidTr="006208FC">
        <w:tc>
          <w:tcPr>
            <w:cnfStyle w:val="001000000000" w:firstRow="0" w:lastRow="0" w:firstColumn="1" w:lastColumn="0" w:oddVBand="0" w:evenVBand="0" w:oddHBand="0" w:evenHBand="0" w:firstRowFirstColumn="0" w:firstRowLastColumn="0" w:lastRowFirstColumn="0" w:lastRowLastColumn="0"/>
            <w:tcW w:w="9067" w:type="dxa"/>
          </w:tcPr>
          <w:p w14:paraId="188A59BD" w14:textId="77777777" w:rsidR="006208FC" w:rsidRPr="00C43EAB" w:rsidRDefault="006208FC" w:rsidP="006208FC">
            <w:pPr>
              <w:rPr>
                <w:rFonts w:ascii="ＭＳ 明朝" w:hAnsi="ＭＳ 明朝"/>
                <w:b w:val="0"/>
                <w:color w:val="auto"/>
              </w:rPr>
            </w:pPr>
            <w:r w:rsidRPr="00C43EAB">
              <w:rPr>
                <w:rFonts w:ascii="ＭＳ 明朝" w:hAnsi="ＭＳ 明朝" w:hint="eastAsia"/>
                <w:b w:val="0"/>
                <w:color w:val="auto"/>
              </w:rPr>
              <w:t xml:space="preserve">　指定管理者は</w:t>
            </w:r>
            <w:r w:rsidRPr="00C43EAB">
              <w:rPr>
                <w:rFonts w:ascii="ＭＳ 明朝" w:hAnsi="ＭＳ 明朝"/>
                <w:b w:val="0"/>
                <w:color w:val="auto"/>
              </w:rPr>
              <w:t>、</w:t>
            </w:r>
            <w:r w:rsidRPr="00C43EAB">
              <w:rPr>
                <w:rFonts w:ascii="ＭＳ 明朝" w:hAnsi="ＭＳ 明朝" w:hint="eastAsia"/>
                <w:b w:val="0"/>
                <w:color w:val="auto"/>
              </w:rPr>
              <w:t>ホームページ（特にトップページ）において</w:t>
            </w:r>
            <w:r w:rsidRPr="00C43EAB">
              <w:rPr>
                <w:rFonts w:ascii="ＭＳ 明朝" w:hAnsi="ＭＳ 明朝"/>
                <w:b w:val="0"/>
                <w:color w:val="auto"/>
              </w:rPr>
              <w:t>、</w:t>
            </w:r>
            <w:r w:rsidRPr="00C43EAB">
              <w:rPr>
                <w:rFonts w:ascii="ＭＳ 明朝" w:hAnsi="ＭＳ 明朝" w:hint="eastAsia"/>
                <w:b w:val="0"/>
                <w:color w:val="auto"/>
              </w:rPr>
              <w:t>施設の貸出しを行っていることをよりわかりやすく表示するなど、より効果的な利用促進策を講ずるべきである。</w:t>
            </w:r>
          </w:p>
        </w:tc>
      </w:tr>
      <w:tr w:rsidR="00FC1216" w:rsidRPr="00C43EAB" w14:paraId="459AE64B" w14:textId="77777777" w:rsidTr="006208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tcPr>
          <w:p w14:paraId="6217C985" w14:textId="77777777" w:rsidR="006208FC" w:rsidRPr="00C43EAB" w:rsidRDefault="006208FC" w:rsidP="006208FC">
            <w:pPr>
              <w:jc w:val="center"/>
              <w:rPr>
                <w:rFonts w:ascii="ＭＳ 明朝" w:hAnsi="ＭＳ 明朝"/>
                <w:b w:val="0"/>
                <w:color w:val="auto"/>
              </w:rPr>
            </w:pPr>
            <w:r w:rsidRPr="00C43EAB">
              <w:rPr>
                <w:rFonts w:ascii="ＭＳ 明朝" w:hAnsi="ＭＳ 明朝" w:hint="eastAsia"/>
                <w:b w:val="0"/>
                <w:color w:val="auto"/>
                <w:kern w:val="0"/>
              </w:rPr>
              <w:t>事実関係及び理由</w:t>
            </w:r>
          </w:p>
        </w:tc>
      </w:tr>
      <w:tr w:rsidR="00FC1216" w:rsidRPr="00C43EAB" w14:paraId="26B14CC1" w14:textId="77777777" w:rsidTr="006208FC">
        <w:trPr>
          <w:trHeight w:val="90"/>
        </w:trPr>
        <w:tc>
          <w:tcPr>
            <w:cnfStyle w:val="001000000000" w:firstRow="0" w:lastRow="0" w:firstColumn="1" w:lastColumn="0" w:oddVBand="0" w:evenVBand="0" w:oddHBand="0" w:evenHBand="0" w:firstRowFirstColumn="0" w:firstRowLastColumn="0" w:lastRowFirstColumn="0" w:lastRowLastColumn="0"/>
            <w:tcW w:w="9067" w:type="dxa"/>
          </w:tcPr>
          <w:p w14:paraId="6281ADDA" w14:textId="77777777" w:rsidR="006208FC" w:rsidRPr="00C43EAB" w:rsidRDefault="006208FC" w:rsidP="006208FC">
            <w:pPr>
              <w:rPr>
                <w:rFonts w:ascii="ＭＳ 明朝" w:hAnsi="ＭＳ 明朝"/>
                <w:b w:val="0"/>
                <w:color w:val="auto"/>
              </w:rPr>
            </w:pPr>
            <w:r w:rsidRPr="00C43EAB">
              <w:rPr>
                <w:rFonts w:ascii="ＭＳ 明朝" w:hAnsi="ＭＳ 明朝" w:hint="eastAsia"/>
                <w:b w:val="0"/>
                <w:color w:val="auto"/>
              </w:rPr>
              <w:t xml:space="preserve">　本施設内の土地</w:t>
            </w:r>
            <w:r w:rsidRPr="00C43EAB">
              <w:rPr>
                <w:rFonts w:ascii="ＭＳ 明朝" w:hAnsi="ＭＳ 明朝"/>
                <w:b w:val="0"/>
                <w:color w:val="auto"/>
              </w:rPr>
              <w:t>、</w:t>
            </w:r>
            <w:r w:rsidRPr="00C43EAB">
              <w:rPr>
                <w:rFonts w:ascii="ＭＳ 明朝" w:hAnsi="ＭＳ 明朝" w:hint="eastAsia"/>
                <w:b w:val="0"/>
                <w:color w:val="auto"/>
              </w:rPr>
              <w:t>イベントホール</w:t>
            </w:r>
            <w:r w:rsidRPr="00C43EAB">
              <w:rPr>
                <w:rFonts w:ascii="ＭＳ 明朝" w:hAnsi="ＭＳ 明朝"/>
                <w:b w:val="0"/>
                <w:color w:val="auto"/>
              </w:rPr>
              <w:t>、</w:t>
            </w:r>
            <w:r w:rsidRPr="00C43EAB">
              <w:rPr>
                <w:rFonts w:ascii="ＭＳ 明朝" w:hAnsi="ＭＳ 明朝" w:hint="eastAsia"/>
                <w:b w:val="0"/>
                <w:color w:val="auto"/>
              </w:rPr>
              <w:t>研修室</w:t>
            </w:r>
            <w:r w:rsidRPr="00C43EAB">
              <w:rPr>
                <w:rFonts w:ascii="ＭＳ 明朝" w:hAnsi="ＭＳ 明朝"/>
                <w:b w:val="0"/>
                <w:color w:val="auto"/>
              </w:rPr>
              <w:t>、</w:t>
            </w:r>
            <w:r w:rsidRPr="00C43EAB">
              <w:rPr>
                <w:rFonts w:ascii="ＭＳ 明朝" w:hAnsi="ＭＳ 明朝" w:hint="eastAsia"/>
                <w:b w:val="0"/>
                <w:color w:val="auto"/>
              </w:rPr>
              <w:t>園芸室</w:t>
            </w:r>
            <w:r w:rsidRPr="00C43EAB">
              <w:rPr>
                <w:rFonts w:ascii="ＭＳ 明朝" w:hAnsi="ＭＳ 明朝"/>
                <w:b w:val="0"/>
                <w:color w:val="auto"/>
              </w:rPr>
              <w:t>、</w:t>
            </w:r>
            <w:r w:rsidRPr="00C43EAB">
              <w:rPr>
                <w:rFonts w:ascii="ＭＳ 明朝" w:hAnsi="ＭＳ 明朝" w:hint="eastAsia"/>
                <w:b w:val="0"/>
                <w:color w:val="auto"/>
              </w:rPr>
              <w:t>工芸室及び調理室等の施設については貸出しが可能であるが</w:t>
            </w:r>
            <w:r w:rsidRPr="00C43EAB">
              <w:rPr>
                <w:rFonts w:ascii="ＭＳ 明朝" w:hAnsi="ＭＳ 明朝"/>
                <w:b w:val="0"/>
                <w:color w:val="auto"/>
              </w:rPr>
              <w:t>、</w:t>
            </w:r>
            <w:r w:rsidRPr="00C43EAB">
              <w:rPr>
                <w:rFonts w:ascii="ＭＳ 明朝" w:hAnsi="ＭＳ 明朝" w:hint="eastAsia"/>
                <w:b w:val="0"/>
                <w:color w:val="auto"/>
              </w:rPr>
              <w:t>必ずしも利用頻度が高いとはいえない。</w:t>
            </w:r>
          </w:p>
          <w:p w14:paraId="23F75F89" w14:textId="77777777" w:rsidR="006208FC" w:rsidRPr="00C43EAB" w:rsidRDefault="006208FC" w:rsidP="006208FC">
            <w:pPr>
              <w:rPr>
                <w:rFonts w:ascii="ＭＳ 明朝" w:hAnsi="ＭＳ 明朝"/>
                <w:b w:val="0"/>
                <w:color w:val="auto"/>
              </w:rPr>
            </w:pPr>
            <w:r w:rsidRPr="00C43EAB">
              <w:rPr>
                <w:rFonts w:ascii="ＭＳ 明朝" w:hAnsi="ＭＳ 明朝" w:hint="eastAsia"/>
                <w:b w:val="0"/>
                <w:color w:val="auto"/>
              </w:rPr>
              <w:t xml:space="preserve">　ホームページを経由して施設の貸出しの予約をすることが可能であるが</w:t>
            </w:r>
            <w:r w:rsidRPr="00C43EAB">
              <w:rPr>
                <w:rFonts w:ascii="ＭＳ 明朝" w:hAnsi="ＭＳ 明朝"/>
                <w:b w:val="0"/>
                <w:color w:val="auto"/>
              </w:rPr>
              <w:t>、</w:t>
            </w:r>
            <w:r w:rsidRPr="00C43EAB">
              <w:rPr>
                <w:rFonts w:ascii="ＭＳ 明朝" w:hAnsi="ＭＳ 明朝" w:hint="eastAsia"/>
                <w:b w:val="0"/>
                <w:color w:val="auto"/>
              </w:rPr>
              <w:t>トップページにおいては、当該部分は画面の上の端の方に表示され</w:t>
            </w:r>
            <w:r w:rsidRPr="00C43EAB">
              <w:rPr>
                <w:rFonts w:ascii="ＭＳ 明朝" w:hAnsi="ＭＳ 明朝"/>
                <w:b w:val="0"/>
                <w:color w:val="auto"/>
              </w:rPr>
              <w:t>、</w:t>
            </w:r>
            <w:r w:rsidRPr="00C43EAB">
              <w:rPr>
                <w:rFonts w:ascii="ＭＳ 明朝" w:hAnsi="ＭＳ 明朝" w:hint="eastAsia"/>
                <w:b w:val="0"/>
                <w:color w:val="auto"/>
              </w:rPr>
              <w:t>文字が小さく</w:t>
            </w:r>
            <w:r w:rsidRPr="00C43EAB">
              <w:rPr>
                <w:rFonts w:ascii="ＭＳ 明朝" w:hAnsi="ＭＳ 明朝"/>
                <w:b w:val="0"/>
                <w:color w:val="auto"/>
              </w:rPr>
              <w:t>、</w:t>
            </w:r>
            <w:r w:rsidRPr="00C43EAB">
              <w:rPr>
                <w:rFonts w:ascii="ＭＳ 明朝" w:hAnsi="ＭＳ 明朝" w:hint="eastAsia"/>
                <w:b w:val="0"/>
                <w:color w:val="auto"/>
              </w:rPr>
              <w:t>背景に埋もれているような印象があるため</w:t>
            </w:r>
            <w:r w:rsidRPr="00C43EAB">
              <w:rPr>
                <w:rFonts w:ascii="ＭＳ 明朝" w:hAnsi="ＭＳ 明朝"/>
                <w:b w:val="0"/>
                <w:color w:val="auto"/>
              </w:rPr>
              <w:t>、</w:t>
            </w:r>
            <w:r w:rsidRPr="00C43EAB">
              <w:rPr>
                <w:rFonts w:ascii="ＭＳ 明朝" w:hAnsi="ＭＳ 明朝" w:hint="eastAsia"/>
                <w:b w:val="0"/>
                <w:color w:val="auto"/>
              </w:rPr>
              <w:t>目立ちにくく</w:t>
            </w:r>
            <w:r w:rsidRPr="00C43EAB">
              <w:rPr>
                <w:rFonts w:ascii="ＭＳ 明朝" w:hAnsi="ＭＳ 明朝"/>
                <w:b w:val="0"/>
                <w:color w:val="auto"/>
              </w:rPr>
              <w:t>、</w:t>
            </w:r>
            <w:r w:rsidRPr="00C43EAB">
              <w:rPr>
                <w:rFonts w:ascii="ＭＳ 明朝" w:hAnsi="ＭＳ 明朝" w:hint="eastAsia"/>
                <w:b w:val="0"/>
                <w:color w:val="auto"/>
              </w:rPr>
              <w:t>アクセスし辛い面があるのではないかと推測される。</w:t>
            </w:r>
          </w:p>
          <w:p w14:paraId="6418CE5A" w14:textId="77777777" w:rsidR="006208FC" w:rsidRPr="00C43EAB" w:rsidRDefault="006208FC" w:rsidP="006208FC">
            <w:pPr>
              <w:rPr>
                <w:rFonts w:ascii="ＭＳ 明朝" w:hAnsi="ＭＳ 明朝"/>
                <w:b w:val="0"/>
                <w:color w:val="auto"/>
              </w:rPr>
            </w:pPr>
            <w:r w:rsidRPr="00C43EAB">
              <w:rPr>
                <w:rFonts w:ascii="ＭＳ 明朝" w:hAnsi="ＭＳ 明朝" w:hint="eastAsia"/>
                <w:b w:val="0"/>
                <w:color w:val="auto"/>
              </w:rPr>
              <w:t xml:space="preserve">　このため</w:t>
            </w:r>
            <w:r w:rsidRPr="00C43EAB">
              <w:rPr>
                <w:rFonts w:ascii="ＭＳ 明朝" w:hAnsi="ＭＳ 明朝"/>
                <w:b w:val="0"/>
                <w:color w:val="auto"/>
              </w:rPr>
              <w:t>、</w:t>
            </w:r>
            <w:r w:rsidRPr="00C43EAB">
              <w:rPr>
                <w:rFonts w:ascii="ＭＳ 明朝" w:hAnsi="ＭＳ 明朝" w:hint="eastAsia"/>
                <w:b w:val="0"/>
                <w:color w:val="auto"/>
              </w:rPr>
              <w:t>指定管理者は</w:t>
            </w:r>
            <w:r w:rsidRPr="00C43EAB">
              <w:rPr>
                <w:rFonts w:ascii="ＭＳ 明朝" w:hAnsi="ＭＳ 明朝"/>
                <w:b w:val="0"/>
                <w:color w:val="auto"/>
              </w:rPr>
              <w:t>、</w:t>
            </w:r>
            <w:r w:rsidRPr="00C43EAB">
              <w:rPr>
                <w:rFonts w:ascii="ＭＳ 明朝" w:hAnsi="ＭＳ 明朝" w:hint="eastAsia"/>
                <w:b w:val="0"/>
                <w:color w:val="auto"/>
              </w:rPr>
              <w:t>施設の貸出しを行っていることを</w:t>
            </w:r>
            <w:r w:rsidRPr="00C43EAB">
              <w:rPr>
                <w:rFonts w:ascii="ＭＳ 明朝" w:hAnsi="ＭＳ 明朝"/>
                <w:b w:val="0"/>
                <w:color w:val="auto"/>
              </w:rPr>
              <w:t>、</w:t>
            </w:r>
            <w:r w:rsidRPr="00C43EAB">
              <w:rPr>
                <w:rFonts w:ascii="ＭＳ 明朝" w:hAnsi="ＭＳ 明朝" w:hint="eastAsia"/>
                <w:b w:val="0"/>
                <w:color w:val="auto"/>
              </w:rPr>
              <w:t>よりわかりやすく認識できるようホームページでの表示の方法を改善すべきである。この他、指定管理者は、より効果的な利用促進策について検討し、実施すべきである。</w:t>
            </w:r>
          </w:p>
        </w:tc>
      </w:tr>
    </w:tbl>
    <w:p w14:paraId="264E866D" w14:textId="1AE63756" w:rsidR="006208FC" w:rsidRPr="00C43EAB" w:rsidRDefault="006208FC" w:rsidP="006208FC">
      <w:pPr>
        <w:rPr>
          <w:rFonts w:ascii="ＭＳ 明朝" w:hAnsi="ＭＳ 明朝"/>
        </w:rPr>
      </w:pPr>
      <w:r w:rsidRPr="00C43EAB">
        <w:rPr>
          <w:rFonts w:ascii="ＭＳ 明朝" w:hAnsi="ＭＳ 明朝"/>
        </w:rPr>
        <w:tab/>
      </w:r>
    </w:p>
    <w:p w14:paraId="2D87D98B" w14:textId="4249B2E4" w:rsidR="006208FC" w:rsidRPr="00C43EAB" w:rsidRDefault="006208FC" w:rsidP="006208FC">
      <w:pPr>
        <w:rPr>
          <w:rFonts w:ascii="ＭＳ 明朝" w:hAnsi="ＭＳ 明朝"/>
        </w:rPr>
      </w:pPr>
      <w:r w:rsidRPr="00C43EAB">
        <w:rPr>
          <w:rFonts w:ascii="ＭＳ 明朝" w:hAnsi="ＭＳ 明朝" w:hint="eastAsia"/>
        </w:rPr>
        <w:t>【意見</w:t>
      </w:r>
      <w:r w:rsidR="00575EAF" w:rsidRPr="00C43EAB">
        <w:rPr>
          <w:rFonts w:ascii="ＭＳ 明朝" w:hAnsi="ＭＳ 明朝" w:hint="eastAsia"/>
        </w:rPr>
        <w:t>104</w:t>
      </w:r>
      <w:r w:rsidRPr="00C43EAB">
        <w:rPr>
          <w:rFonts w:ascii="ＭＳ 明朝" w:hAnsi="ＭＳ 明朝" w:hint="eastAsia"/>
        </w:rPr>
        <w:t>】再委託の承認</w:t>
      </w:r>
    </w:p>
    <w:tbl>
      <w:tblPr>
        <w:tblStyle w:val="GridTable6Colorful"/>
        <w:tblW w:w="9067" w:type="dxa"/>
        <w:tblLook w:val="0480" w:firstRow="0" w:lastRow="0" w:firstColumn="1" w:lastColumn="0" w:noHBand="0" w:noVBand="1"/>
      </w:tblPr>
      <w:tblGrid>
        <w:gridCol w:w="9067"/>
      </w:tblGrid>
      <w:tr w:rsidR="002F2CC5" w:rsidRPr="00C43EAB" w14:paraId="643F977F" w14:textId="77777777" w:rsidTr="006208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tcPr>
          <w:p w14:paraId="4FB16A15" w14:textId="36E335C3" w:rsidR="002F2CC5" w:rsidRPr="00C43EAB" w:rsidRDefault="002F2CC5" w:rsidP="002F2CC5">
            <w:pPr>
              <w:jc w:val="center"/>
              <w:rPr>
                <w:rFonts w:ascii="ＭＳ 明朝" w:hAnsi="ＭＳ 明朝"/>
                <w:b w:val="0"/>
                <w:color w:val="auto"/>
              </w:rPr>
            </w:pPr>
            <w:r w:rsidRPr="00C43EAB">
              <w:rPr>
                <w:rFonts w:ascii="ＭＳ 明朝" w:hAnsi="ＭＳ 明朝" w:hint="eastAsia"/>
                <w:b w:val="0"/>
                <w:color w:val="auto"/>
                <w:kern w:val="0"/>
              </w:rPr>
              <w:t>対　象　施　設</w:t>
            </w:r>
          </w:p>
        </w:tc>
      </w:tr>
      <w:tr w:rsidR="00FC1216" w:rsidRPr="00C43EAB" w14:paraId="03AC67F4" w14:textId="77777777" w:rsidTr="006208FC">
        <w:tc>
          <w:tcPr>
            <w:cnfStyle w:val="001000000000" w:firstRow="0" w:lastRow="0" w:firstColumn="1" w:lastColumn="0" w:oddVBand="0" w:evenVBand="0" w:oddHBand="0" w:evenHBand="0" w:firstRowFirstColumn="0" w:firstRowLastColumn="0" w:lastRowFirstColumn="0" w:lastRowLastColumn="0"/>
            <w:tcW w:w="9067" w:type="dxa"/>
          </w:tcPr>
          <w:p w14:paraId="76A3C43E" w14:textId="77777777" w:rsidR="006208FC" w:rsidRPr="00C43EAB" w:rsidRDefault="006208FC" w:rsidP="006208FC">
            <w:pPr>
              <w:jc w:val="center"/>
              <w:rPr>
                <w:rFonts w:ascii="ＭＳ 明朝" w:hAnsi="ＭＳ 明朝"/>
                <w:b w:val="0"/>
                <w:bCs w:val="0"/>
                <w:color w:val="auto"/>
              </w:rPr>
            </w:pPr>
            <w:r w:rsidRPr="00C43EAB">
              <w:rPr>
                <w:rFonts w:ascii="ＭＳ 明朝" w:hAnsi="ＭＳ 明朝"/>
                <w:b w:val="0"/>
                <w:color w:val="auto"/>
              </w:rPr>
              <w:t>花の文化園</w:t>
            </w:r>
          </w:p>
        </w:tc>
      </w:tr>
      <w:tr w:rsidR="00FC1216" w:rsidRPr="00C43EAB" w14:paraId="4CFE8006" w14:textId="77777777" w:rsidTr="006208FC">
        <w:trPr>
          <w:cnfStyle w:val="000000100000" w:firstRow="0" w:lastRow="0" w:firstColumn="0" w:lastColumn="0" w:oddVBand="0" w:evenVBand="0" w:oddHBand="1"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9067" w:type="dxa"/>
          </w:tcPr>
          <w:p w14:paraId="081C9EA3" w14:textId="1745670B" w:rsidR="006208FC" w:rsidRPr="00C43EAB" w:rsidRDefault="006208FC" w:rsidP="006208FC">
            <w:pPr>
              <w:jc w:val="center"/>
              <w:rPr>
                <w:rFonts w:ascii="ＭＳ 明朝" w:hAnsi="ＭＳ 明朝"/>
                <w:b w:val="0"/>
                <w:color w:val="auto"/>
              </w:rPr>
            </w:pPr>
            <w:r w:rsidRPr="00C43EAB">
              <w:rPr>
                <w:rFonts w:ascii="ＭＳ 明朝" w:hAnsi="ＭＳ 明朝"/>
                <w:b w:val="0"/>
                <w:color w:val="auto"/>
              </w:rPr>
              <w:t>意見</w:t>
            </w:r>
            <w:r w:rsidR="00575EAF" w:rsidRPr="00C43EAB">
              <w:rPr>
                <w:rFonts w:ascii="ＭＳ 明朝" w:hAnsi="ＭＳ 明朝"/>
                <w:b w:val="0"/>
                <w:color w:val="auto"/>
              </w:rPr>
              <w:t>104</w:t>
            </w:r>
          </w:p>
        </w:tc>
      </w:tr>
      <w:tr w:rsidR="00FC1216" w:rsidRPr="00C43EAB" w14:paraId="5ABB4302" w14:textId="77777777" w:rsidTr="006208FC">
        <w:tc>
          <w:tcPr>
            <w:cnfStyle w:val="001000000000" w:firstRow="0" w:lastRow="0" w:firstColumn="1" w:lastColumn="0" w:oddVBand="0" w:evenVBand="0" w:oddHBand="0" w:evenHBand="0" w:firstRowFirstColumn="0" w:firstRowLastColumn="0" w:lastRowFirstColumn="0" w:lastRowLastColumn="0"/>
            <w:tcW w:w="9067" w:type="dxa"/>
          </w:tcPr>
          <w:p w14:paraId="5A82317B" w14:textId="77777777" w:rsidR="006208FC" w:rsidRPr="00C43EAB" w:rsidRDefault="006208FC" w:rsidP="006208FC">
            <w:pPr>
              <w:ind w:left="283" w:hangingChars="131" w:hanging="283"/>
              <w:rPr>
                <w:rFonts w:ascii="ＭＳ 明朝" w:hAnsi="ＭＳ 明朝"/>
                <w:b w:val="0"/>
                <w:color w:val="auto"/>
              </w:rPr>
            </w:pPr>
            <w:r w:rsidRPr="00C43EAB">
              <w:rPr>
                <w:rFonts w:ascii="ＭＳ 明朝" w:hAnsi="ＭＳ 明朝" w:hint="eastAsia"/>
                <w:b w:val="0"/>
                <w:color w:val="auto"/>
              </w:rPr>
              <w:t>１　大阪府は</w:t>
            </w:r>
            <w:r w:rsidRPr="00C43EAB">
              <w:rPr>
                <w:rFonts w:ascii="ＭＳ 明朝" w:hAnsi="ＭＳ 明朝"/>
                <w:b w:val="0"/>
                <w:color w:val="auto"/>
              </w:rPr>
              <w:t>、</w:t>
            </w:r>
            <w:r w:rsidRPr="00C43EAB">
              <w:rPr>
                <w:rFonts w:ascii="ＭＳ 明朝" w:hAnsi="ＭＳ 明朝" w:hint="eastAsia"/>
                <w:b w:val="0"/>
                <w:color w:val="auto"/>
              </w:rPr>
              <w:t>再委託を承諾するか否かを検討するに際し</w:t>
            </w:r>
            <w:r w:rsidRPr="00C43EAB">
              <w:rPr>
                <w:rFonts w:ascii="ＭＳ 明朝" w:hAnsi="ＭＳ 明朝"/>
                <w:b w:val="0"/>
                <w:color w:val="auto"/>
              </w:rPr>
              <w:t>、</w:t>
            </w:r>
            <w:r w:rsidRPr="00C43EAB">
              <w:rPr>
                <w:rFonts w:ascii="ＭＳ 明朝" w:hAnsi="ＭＳ 明朝" w:hint="eastAsia"/>
                <w:b w:val="0"/>
                <w:color w:val="auto"/>
              </w:rPr>
              <w:t>指定管理者より</w:t>
            </w:r>
            <w:r w:rsidRPr="00C43EAB">
              <w:rPr>
                <w:rFonts w:ascii="ＭＳ 明朝" w:hAnsi="ＭＳ 明朝"/>
                <w:b w:val="0"/>
                <w:color w:val="auto"/>
              </w:rPr>
              <w:t>、</w:t>
            </w:r>
            <w:r w:rsidRPr="00C43EAB">
              <w:rPr>
                <w:rFonts w:ascii="ＭＳ 明朝" w:hAnsi="ＭＳ 明朝" w:hint="eastAsia"/>
                <w:b w:val="0"/>
                <w:color w:val="auto"/>
              </w:rPr>
              <w:t>事前に契約書案を提出させ</w:t>
            </w:r>
            <w:r w:rsidRPr="00C43EAB">
              <w:rPr>
                <w:rFonts w:ascii="ＭＳ 明朝" w:hAnsi="ＭＳ 明朝"/>
                <w:b w:val="0"/>
                <w:color w:val="auto"/>
              </w:rPr>
              <w:t>、</w:t>
            </w:r>
            <w:r w:rsidRPr="00C43EAB">
              <w:rPr>
                <w:rFonts w:ascii="ＭＳ 明朝" w:hAnsi="ＭＳ 明朝" w:hint="eastAsia"/>
                <w:b w:val="0"/>
                <w:color w:val="auto"/>
              </w:rPr>
              <w:t>再委託の対象となる業務の範囲</w:t>
            </w:r>
            <w:r w:rsidRPr="00C43EAB">
              <w:rPr>
                <w:rFonts w:ascii="ＭＳ 明朝" w:hAnsi="ＭＳ 明朝"/>
                <w:b w:val="0"/>
                <w:color w:val="auto"/>
              </w:rPr>
              <w:t>、</w:t>
            </w:r>
            <w:r w:rsidRPr="00C43EAB">
              <w:rPr>
                <w:rFonts w:ascii="ＭＳ 明朝" w:hAnsi="ＭＳ 明朝" w:hint="eastAsia"/>
                <w:b w:val="0"/>
                <w:color w:val="auto"/>
              </w:rPr>
              <w:t>再々委託の可否</w:t>
            </w:r>
            <w:r w:rsidRPr="00C43EAB">
              <w:rPr>
                <w:rFonts w:ascii="ＭＳ 明朝" w:hAnsi="ＭＳ 明朝"/>
                <w:b w:val="0"/>
                <w:color w:val="auto"/>
              </w:rPr>
              <w:t>、</w:t>
            </w:r>
            <w:r w:rsidRPr="00C43EAB">
              <w:rPr>
                <w:rFonts w:ascii="ＭＳ 明朝" w:hAnsi="ＭＳ 明朝" w:hint="eastAsia"/>
                <w:b w:val="0"/>
                <w:color w:val="auto"/>
              </w:rPr>
              <w:t>営業秘密や個人情報の取扱い</w:t>
            </w:r>
            <w:r w:rsidRPr="00C43EAB">
              <w:rPr>
                <w:rFonts w:ascii="ＭＳ 明朝" w:hAnsi="ＭＳ 明朝"/>
                <w:b w:val="0"/>
                <w:color w:val="auto"/>
              </w:rPr>
              <w:t>、</w:t>
            </w:r>
            <w:r w:rsidRPr="00C43EAB">
              <w:rPr>
                <w:rFonts w:ascii="ＭＳ 明朝" w:hAnsi="ＭＳ 明朝" w:hint="eastAsia"/>
                <w:b w:val="0"/>
                <w:color w:val="auto"/>
              </w:rPr>
              <w:t>指定管理者による再委託先に対する監督体制は十分であるかといった要素を含めて総合的に判断すべきである。</w:t>
            </w:r>
          </w:p>
          <w:p w14:paraId="4FB12A94" w14:textId="77777777" w:rsidR="006208FC" w:rsidRPr="00C43EAB" w:rsidRDefault="006208FC" w:rsidP="006208FC">
            <w:pPr>
              <w:ind w:left="283" w:hangingChars="131" w:hanging="283"/>
              <w:rPr>
                <w:rFonts w:ascii="ＭＳ 明朝" w:hAnsi="ＭＳ 明朝"/>
                <w:b w:val="0"/>
                <w:color w:val="auto"/>
              </w:rPr>
            </w:pPr>
            <w:r w:rsidRPr="00C43EAB">
              <w:rPr>
                <w:rFonts w:ascii="ＭＳ 明朝" w:hAnsi="ＭＳ 明朝" w:hint="eastAsia"/>
                <w:b w:val="0"/>
                <w:color w:val="auto"/>
              </w:rPr>
              <w:t>２　また</w:t>
            </w:r>
            <w:r w:rsidRPr="00C43EAB">
              <w:rPr>
                <w:rFonts w:ascii="ＭＳ 明朝" w:hAnsi="ＭＳ 明朝"/>
                <w:b w:val="0"/>
                <w:color w:val="auto"/>
              </w:rPr>
              <w:t>、</w:t>
            </w:r>
            <w:r w:rsidRPr="00C43EAB">
              <w:rPr>
                <w:rFonts w:ascii="ＭＳ 明朝" w:hAnsi="ＭＳ 明朝" w:hint="eastAsia"/>
                <w:b w:val="0"/>
                <w:color w:val="auto"/>
              </w:rPr>
              <w:t>大阪府は</w:t>
            </w:r>
            <w:r w:rsidRPr="00C43EAB">
              <w:rPr>
                <w:rFonts w:ascii="ＭＳ 明朝" w:hAnsi="ＭＳ 明朝"/>
                <w:b w:val="0"/>
                <w:color w:val="auto"/>
              </w:rPr>
              <w:t>、</w:t>
            </w:r>
            <w:r w:rsidRPr="00C43EAB">
              <w:rPr>
                <w:rFonts w:ascii="ＭＳ 明朝" w:hAnsi="ＭＳ 明朝" w:hint="eastAsia"/>
                <w:b w:val="0"/>
                <w:color w:val="auto"/>
              </w:rPr>
              <w:t>再委託を承認した後</w:t>
            </w:r>
            <w:r w:rsidRPr="00C43EAB">
              <w:rPr>
                <w:rFonts w:ascii="ＭＳ 明朝" w:hAnsi="ＭＳ 明朝"/>
                <w:b w:val="0"/>
                <w:color w:val="auto"/>
              </w:rPr>
              <w:t>、</w:t>
            </w:r>
            <w:r w:rsidRPr="00C43EAB">
              <w:rPr>
                <w:rFonts w:ascii="ＭＳ 明朝" w:hAnsi="ＭＳ 明朝" w:hint="eastAsia"/>
                <w:b w:val="0"/>
                <w:color w:val="auto"/>
              </w:rPr>
              <w:t>承認したとおりに再委託がなされているか否かを確認するため</w:t>
            </w:r>
            <w:r w:rsidRPr="00C43EAB">
              <w:rPr>
                <w:rFonts w:ascii="ＭＳ 明朝" w:hAnsi="ＭＳ 明朝"/>
                <w:b w:val="0"/>
                <w:color w:val="auto"/>
              </w:rPr>
              <w:t>、</w:t>
            </w:r>
            <w:r w:rsidRPr="00C43EAB">
              <w:rPr>
                <w:rFonts w:ascii="ＭＳ 明朝" w:hAnsi="ＭＳ 明朝" w:hint="eastAsia"/>
                <w:b w:val="0"/>
                <w:color w:val="auto"/>
              </w:rPr>
              <w:t>指定管理者が再委託先と締結した契約書の写しを提出させるべきである。</w:t>
            </w:r>
          </w:p>
        </w:tc>
      </w:tr>
      <w:tr w:rsidR="00FC1216" w:rsidRPr="00C43EAB" w14:paraId="61A96031" w14:textId="77777777" w:rsidTr="006208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tcPr>
          <w:p w14:paraId="5D069C5C" w14:textId="77777777" w:rsidR="006208FC" w:rsidRPr="00C43EAB" w:rsidRDefault="006208FC" w:rsidP="006208FC">
            <w:pPr>
              <w:jc w:val="center"/>
              <w:rPr>
                <w:rFonts w:ascii="ＭＳ 明朝" w:hAnsi="ＭＳ 明朝"/>
                <w:b w:val="0"/>
                <w:color w:val="auto"/>
              </w:rPr>
            </w:pPr>
            <w:r w:rsidRPr="00C43EAB">
              <w:rPr>
                <w:rFonts w:ascii="ＭＳ 明朝" w:hAnsi="ＭＳ 明朝" w:hint="eastAsia"/>
                <w:b w:val="0"/>
                <w:color w:val="auto"/>
                <w:kern w:val="0"/>
              </w:rPr>
              <w:t>事実関係及び理由</w:t>
            </w:r>
          </w:p>
        </w:tc>
      </w:tr>
      <w:tr w:rsidR="00FC1216" w:rsidRPr="00C43EAB" w14:paraId="6A209AE3" w14:textId="77777777" w:rsidTr="002F2CC5">
        <w:trPr>
          <w:trHeight w:val="773"/>
        </w:trPr>
        <w:tc>
          <w:tcPr>
            <w:cnfStyle w:val="001000000000" w:firstRow="0" w:lastRow="0" w:firstColumn="1" w:lastColumn="0" w:oddVBand="0" w:evenVBand="0" w:oddHBand="0" w:evenHBand="0" w:firstRowFirstColumn="0" w:firstRowLastColumn="0" w:lastRowFirstColumn="0" w:lastRowLastColumn="0"/>
            <w:tcW w:w="9067" w:type="dxa"/>
          </w:tcPr>
          <w:p w14:paraId="39DC31C9" w14:textId="77777777" w:rsidR="006208FC" w:rsidRPr="00C43EAB" w:rsidRDefault="006208FC" w:rsidP="00A61CCF">
            <w:pPr>
              <w:ind w:rightChars="-51" w:right="-110"/>
              <w:jc w:val="left"/>
              <w:rPr>
                <w:rFonts w:ascii="ＭＳ 明朝" w:hAnsi="ＭＳ 明朝"/>
                <w:b w:val="0"/>
                <w:color w:val="auto"/>
              </w:rPr>
            </w:pPr>
            <w:r w:rsidRPr="00C43EAB">
              <w:rPr>
                <w:rFonts w:ascii="ＭＳ 明朝" w:hAnsi="ＭＳ 明朝" w:hint="eastAsia"/>
                <w:b w:val="0"/>
                <w:color w:val="auto"/>
              </w:rPr>
              <w:t xml:space="preserve">　管理運営業務契約書第</w:t>
            </w:r>
            <w:r w:rsidRPr="00C43EAB">
              <w:rPr>
                <w:rFonts w:ascii="ＭＳ 明朝" w:hAnsi="ＭＳ 明朝"/>
                <w:b w:val="0"/>
                <w:color w:val="auto"/>
              </w:rPr>
              <w:t>20条第1項において、</w:t>
            </w:r>
            <w:r w:rsidRPr="00C43EAB">
              <w:rPr>
                <w:rFonts w:ascii="ＭＳ 明朝" w:hAnsi="ＭＳ 明朝" w:hint="eastAsia"/>
                <w:b w:val="0"/>
                <w:color w:val="auto"/>
              </w:rPr>
              <w:t>指定管理者による管理運営業務の再委託は</w:t>
            </w:r>
            <w:r w:rsidRPr="00C43EAB">
              <w:rPr>
                <w:rFonts w:ascii="ＭＳ 明朝" w:hAnsi="ＭＳ 明朝"/>
                <w:b w:val="0"/>
                <w:color w:val="auto"/>
              </w:rPr>
              <w:t>、</w:t>
            </w:r>
            <w:r w:rsidRPr="00C43EAB">
              <w:rPr>
                <w:rFonts w:ascii="ＭＳ 明朝" w:hAnsi="ＭＳ 明朝" w:hint="eastAsia"/>
                <w:b w:val="0"/>
                <w:color w:val="auto"/>
              </w:rPr>
              <w:t>大阪府の書面による承諾があった場合を除き</w:t>
            </w:r>
            <w:r w:rsidRPr="00C43EAB">
              <w:rPr>
                <w:rFonts w:ascii="ＭＳ 明朝" w:hAnsi="ＭＳ 明朝"/>
                <w:b w:val="0"/>
                <w:color w:val="auto"/>
              </w:rPr>
              <w:t>、</w:t>
            </w:r>
            <w:r w:rsidRPr="00C43EAB">
              <w:rPr>
                <w:rFonts w:ascii="ＭＳ 明朝" w:hAnsi="ＭＳ 明朝" w:hint="eastAsia"/>
                <w:b w:val="0"/>
                <w:color w:val="auto"/>
              </w:rPr>
              <w:t>禁止されている。</w:t>
            </w:r>
          </w:p>
          <w:p w14:paraId="5AA6E220" w14:textId="5C8ED973" w:rsidR="002F2CC5" w:rsidRPr="00C43EAB" w:rsidRDefault="006208FC" w:rsidP="00A61CCF">
            <w:pPr>
              <w:ind w:rightChars="-51" w:right="-110"/>
              <w:jc w:val="left"/>
              <w:rPr>
                <w:rFonts w:ascii="ＭＳ 明朝" w:hAnsi="ＭＳ 明朝"/>
                <w:b w:val="0"/>
                <w:color w:val="auto"/>
              </w:rPr>
            </w:pPr>
            <w:r w:rsidRPr="00C43EAB">
              <w:rPr>
                <w:rFonts w:ascii="ＭＳ 明朝" w:hAnsi="ＭＳ 明朝" w:hint="eastAsia"/>
                <w:b w:val="0"/>
                <w:color w:val="auto"/>
              </w:rPr>
              <w:t xml:space="preserve">　本施設においては</w:t>
            </w:r>
            <w:r w:rsidRPr="00C43EAB">
              <w:rPr>
                <w:rFonts w:ascii="ＭＳ 明朝" w:hAnsi="ＭＳ 明朝"/>
                <w:b w:val="0"/>
                <w:color w:val="auto"/>
              </w:rPr>
              <w:t>、</w:t>
            </w:r>
            <w:r w:rsidRPr="00C43EAB">
              <w:rPr>
                <w:rFonts w:ascii="ＭＳ 明朝" w:hAnsi="ＭＳ 明朝" w:hint="eastAsia"/>
                <w:b w:val="0"/>
                <w:color w:val="auto"/>
              </w:rPr>
              <w:t>指定管理者から</w:t>
            </w:r>
            <w:r w:rsidRPr="00C43EAB">
              <w:rPr>
                <w:rFonts w:ascii="ＭＳ 明朝" w:hAnsi="ＭＳ 明朝"/>
                <w:b w:val="0"/>
                <w:color w:val="auto"/>
              </w:rPr>
              <w:t>、</w:t>
            </w:r>
            <w:r w:rsidRPr="00C43EAB">
              <w:rPr>
                <w:rFonts w:ascii="ＭＳ 明朝" w:hAnsi="ＭＳ 明朝" w:hint="eastAsia"/>
                <w:b w:val="0"/>
                <w:color w:val="auto"/>
              </w:rPr>
              <w:t>設備の保守管理等を中心とする各種業務に関し</w:t>
            </w:r>
            <w:r w:rsidRPr="00C43EAB">
              <w:rPr>
                <w:rFonts w:ascii="ＭＳ 明朝" w:hAnsi="ＭＳ 明朝"/>
                <w:b w:val="0"/>
                <w:color w:val="auto"/>
              </w:rPr>
              <w:t>、</w:t>
            </w:r>
            <w:r w:rsidRPr="00C43EAB">
              <w:rPr>
                <w:rFonts w:ascii="ＭＳ 明朝" w:hAnsi="ＭＳ 明朝" w:hint="eastAsia"/>
                <w:b w:val="0"/>
                <w:color w:val="auto"/>
              </w:rPr>
              <w:t>再委託の承諾を求める旨の申請がなされ</w:t>
            </w:r>
            <w:r w:rsidRPr="00C43EAB">
              <w:rPr>
                <w:rFonts w:ascii="ＭＳ 明朝" w:hAnsi="ＭＳ 明朝"/>
                <w:b w:val="0"/>
                <w:color w:val="auto"/>
              </w:rPr>
              <w:t>、</w:t>
            </w:r>
            <w:r w:rsidRPr="00C43EAB">
              <w:rPr>
                <w:rFonts w:ascii="ＭＳ 明朝" w:hAnsi="ＭＳ 明朝" w:hint="eastAsia"/>
                <w:b w:val="0"/>
                <w:color w:val="auto"/>
              </w:rPr>
              <w:t>大阪府は書面による承諾をしているので</w:t>
            </w:r>
            <w:r w:rsidRPr="00C43EAB">
              <w:rPr>
                <w:rFonts w:ascii="ＭＳ 明朝" w:hAnsi="ＭＳ 明朝"/>
                <w:b w:val="0"/>
                <w:color w:val="auto"/>
              </w:rPr>
              <w:t>、</w:t>
            </w:r>
            <w:r w:rsidRPr="00C43EAB">
              <w:rPr>
                <w:rFonts w:ascii="ＭＳ 明朝" w:hAnsi="ＭＳ 明朝" w:hint="eastAsia"/>
                <w:b w:val="0"/>
                <w:color w:val="auto"/>
              </w:rPr>
              <w:t>手続的には問題はない。ただし、再委託の承認をする際</w:t>
            </w:r>
            <w:r w:rsidRPr="00C43EAB">
              <w:rPr>
                <w:rFonts w:ascii="ＭＳ 明朝" w:hAnsi="ＭＳ 明朝"/>
                <w:b w:val="0"/>
                <w:color w:val="auto"/>
              </w:rPr>
              <w:t>、</w:t>
            </w:r>
            <w:r w:rsidRPr="00C43EAB">
              <w:rPr>
                <w:rFonts w:ascii="ＭＳ 明朝" w:hAnsi="ＭＳ 明朝" w:hint="eastAsia"/>
                <w:b w:val="0"/>
                <w:color w:val="auto"/>
              </w:rPr>
              <w:t>大阪府においては</w:t>
            </w:r>
            <w:r w:rsidRPr="00C43EAB">
              <w:rPr>
                <w:rFonts w:ascii="ＭＳ 明朝" w:hAnsi="ＭＳ 明朝"/>
                <w:b w:val="0"/>
                <w:color w:val="auto"/>
              </w:rPr>
              <w:t>、</w:t>
            </w:r>
            <w:r w:rsidRPr="00C43EAB">
              <w:rPr>
                <w:rFonts w:ascii="ＭＳ 明朝" w:hAnsi="ＭＳ 明朝" w:hint="eastAsia"/>
                <w:b w:val="0"/>
                <w:color w:val="auto"/>
              </w:rPr>
              <w:t>主として再委託先の属性を確認するにとどめており</w:t>
            </w:r>
            <w:r w:rsidRPr="00C43EAB">
              <w:rPr>
                <w:rFonts w:ascii="ＭＳ 明朝" w:hAnsi="ＭＳ 明朝"/>
                <w:b w:val="0"/>
                <w:color w:val="auto"/>
              </w:rPr>
              <w:t>、</w:t>
            </w:r>
            <w:r w:rsidRPr="00C43EAB">
              <w:rPr>
                <w:rFonts w:ascii="ＭＳ 明朝" w:hAnsi="ＭＳ 明朝" w:hint="eastAsia"/>
                <w:b w:val="0"/>
                <w:color w:val="auto"/>
              </w:rPr>
              <w:t>再委託先との契約書案の内容の確認までは行っていないとのことである。</w:t>
            </w:r>
          </w:p>
          <w:p w14:paraId="65FFEDBB" w14:textId="7944F643" w:rsidR="006208FC" w:rsidRPr="00C43EAB" w:rsidRDefault="006208FC" w:rsidP="00A61CCF">
            <w:pPr>
              <w:ind w:rightChars="-51" w:right="-110" w:firstLineChars="100" w:firstLine="216"/>
              <w:jc w:val="left"/>
              <w:rPr>
                <w:rFonts w:ascii="ＭＳ 明朝" w:hAnsi="ＭＳ 明朝"/>
                <w:b w:val="0"/>
                <w:color w:val="auto"/>
              </w:rPr>
            </w:pPr>
            <w:r w:rsidRPr="00C43EAB">
              <w:rPr>
                <w:rFonts w:ascii="ＭＳ 明朝" w:hAnsi="ＭＳ 明朝" w:hint="eastAsia"/>
                <w:b w:val="0"/>
                <w:color w:val="auto"/>
              </w:rPr>
              <w:t>しかし</w:t>
            </w:r>
            <w:r w:rsidRPr="00C43EAB">
              <w:rPr>
                <w:rFonts w:ascii="ＭＳ 明朝" w:hAnsi="ＭＳ 明朝"/>
                <w:b w:val="0"/>
                <w:color w:val="auto"/>
              </w:rPr>
              <w:t>、</w:t>
            </w:r>
            <w:r w:rsidRPr="00C43EAB">
              <w:rPr>
                <w:rFonts w:ascii="ＭＳ 明朝" w:hAnsi="ＭＳ 明朝" w:hint="eastAsia"/>
                <w:b w:val="0"/>
                <w:color w:val="auto"/>
              </w:rPr>
              <w:t>あまりに広範な再委託がなされると</w:t>
            </w:r>
            <w:r w:rsidRPr="00C43EAB">
              <w:rPr>
                <w:rFonts w:ascii="ＭＳ 明朝" w:hAnsi="ＭＳ 明朝"/>
                <w:b w:val="0"/>
                <w:color w:val="auto"/>
              </w:rPr>
              <w:t>、</w:t>
            </w:r>
            <w:r w:rsidRPr="00C43EAB">
              <w:rPr>
                <w:rFonts w:ascii="ＭＳ 明朝" w:hAnsi="ＭＳ 明朝" w:hint="eastAsia"/>
                <w:b w:val="0"/>
                <w:color w:val="auto"/>
              </w:rPr>
              <w:t>指定管理者を選定して管理運営を委ねた趣旨が没却され</w:t>
            </w:r>
            <w:r w:rsidR="002F2CC5" w:rsidRPr="00C43EAB">
              <w:rPr>
                <w:rFonts w:ascii="ＭＳ 明朝" w:hAnsi="ＭＳ 明朝" w:hint="eastAsia"/>
                <w:b w:val="0"/>
                <w:color w:val="auto"/>
              </w:rPr>
              <w:t>てしまう</w:t>
            </w:r>
            <w:r w:rsidRPr="00C43EAB">
              <w:rPr>
                <w:rFonts w:ascii="ＭＳ 明朝" w:hAnsi="ＭＳ 明朝" w:hint="eastAsia"/>
                <w:b w:val="0"/>
                <w:color w:val="auto"/>
              </w:rPr>
              <w:t>。また</w:t>
            </w:r>
            <w:r w:rsidRPr="00C43EAB">
              <w:rPr>
                <w:rFonts w:ascii="ＭＳ 明朝" w:hAnsi="ＭＳ 明朝"/>
                <w:b w:val="0"/>
                <w:color w:val="auto"/>
              </w:rPr>
              <w:t>、</w:t>
            </w:r>
            <w:r w:rsidR="002F2CC5" w:rsidRPr="00C43EAB">
              <w:rPr>
                <w:rFonts w:ascii="ＭＳ 明朝" w:hAnsi="ＭＳ 明朝" w:hint="eastAsia"/>
                <w:b w:val="0"/>
                <w:color w:val="auto"/>
              </w:rPr>
              <w:t>再委託に関する</w:t>
            </w:r>
            <w:r w:rsidRPr="00C43EAB">
              <w:rPr>
                <w:rFonts w:ascii="ＭＳ 明朝" w:hAnsi="ＭＳ 明朝" w:hint="eastAsia"/>
                <w:b w:val="0"/>
                <w:color w:val="auto"/>
              </w:rPr>
              <w:t>契約内容に不合理な点があれば</w:t>
            </w:r>
            <w:r w:rsidRPr="00C43EAB">
              <w:rPr>
                <w:rFonts w:ascii="ＭＳ 明朝" w:hAnsi="ＭＳ 明朝"/>
                <w:b w:val="0"/>
                <w:color w:val="auto"/>
              </w:rPr>
              <w:t>、</w:t>
            </w:r>
            <w:r w:rsidRPr="00C43EAB">
              <w:rPr>
                <w:rFonts w:ascii="ＭＳ 明朝" w:hAnsi="ＭＳ 明朝" w:hint="eastAsia"/>
                <w:b w:val="0"/>
                <w:color w:val="auto"/>
              </w:rPr>
              <w:t>その後の施設の管理運営業務に悪影響が生じる可能性もある。他方</w:t>
            </w:r>
            <w:r w:rsidRPr="00C43EAB">
              <w:rPr>
                <w:rFonts w:ascii="ＭＳ 明朝" w:hAnsi="ＭＳ 明朝"/>
                <w:b w:val="0"/>
                <w:color w:val="auto"/>
              </w:rPr>
              <w:t>、</w:t>
            </w:r>
            <w:r w:rsidRPr="00C43EAB">
              <w:rPr>
                <w:rFonts w:ascii="ＭＳ 明朝" w:hAnsi="ＭＳ 明朝" w:hint="eastAsia"/>
                <w:b w:val="0"/>
                <w:color w:val="auto"/>
              </w:rPr>
              <w:t>大阪府が再委託契約の内容や条件等を把握しておくことは</w:t>
            </w:r>
            <w:r w:rsidRPr="00C43EAB">
              <w:rPr>
                <w:rFonts w:ascii="ＭＳ 明朝" w:hAnsi="ＭＳ 明朝"/>
                <w:b w:val="0"/>
                <w:color w:val="auto"/>
              </w:rPr>
              <w:t>、</w:t>
            </w:r>
            <w:r w:rsidRPr="00C43EAB">
              <w:rPr>
                <w:rFonts w:ascii="ＭＳ 明朝" w:hAnsi="ＭＳ 明朝" w:hint="eastAsia"/>
                <w:b w:val="0"/>
                <w:color w:val="auto"/>
              </w:rPr>
              <w:t>今後の施設の管理運営のあり方を検討する上で有益であると思われる。</w:t>
            </w:r>
          </w:p>
          <w:p w14:paraId="26501ACB" w14:textId="77777777" w:rsidR="006208FC" w:rsidRPr="00C43EAB" w:rsidRDefault="006208FC" w:rsidP="00A61CCF">
            <w:pPr>
              <w:ind w:rightChars="-51" w:right="-110"/>
              <w:jc w:val="left"/>
              <w:rPr>
                <w:rFonts w:ascii="ＭＳ 明朝" w:hAnsi="ＭＳ 明朝"/>
                <w:b w:val="0"/>
                <w:color w:val="auto"/>
              </w:rPr>
            </w:pPr>
            <w:r w:rsidRPr="00C43EAB">
              <w:rPr>
                <w:rFonts w:ascii="ＭＳ 明朝" w:hAnsi="ＭＳ 明朝" w:hint="eastAsia"/>
                <w:b w:val="0"/>
                <w:color w:val="auto"/>
              </w:rPr>
              <w:t xml:space="preserve">　よって、大阪府は、再委託を承認するか否かを判断する際、再委託に関する契約書案の提出を求めるべきである。また、再委託契約締結後には、確認のため、契約書の写しの提出を受けるべきである。</w:t>
            </w:r>
          </w:p>
        </w:tc>
      </w:tr>
    </w:tbl>
    <w:p w14:paraId="5E54F6B7" w14:textId="15547D4F" w:rsidR="00554CC5" w:rsidRPr="00C43EAB" w:rsidRDefault="00554CC5" w:rsidP="00A61CCF">
      <w:pPr>
        <w:pStyle w:val="3"/>
        <w:ind w:left="709" w:hanging="709"/>
        <w:jc w:val="distribute"/>
        <w:rPr>
          <w:rFonts w:ascii="ＭＳ 明朝" w:hAnsi="ＭＳ 明朝" w:cstheme="majorBidi"/>
          <w:szCs w:val="22"/>
        </w:rPr>
      </w:pPr>
      <w:bookmarkStart w:id="113" w:name="_Toc501977512"/>
      <w:r w:rsidRPr="00C43EAB">
        <w:rPr>
          <w:rFonts w:ascii="ＭＳ 明朝" w:hAnsi="ＭＳ 明朝"/>
        </w:rPr>
        <w:br w:type="page"/>
      </w:r>
      <w:r w:rsidRPr="00C43EAB">
        <w:rPr>
          <w:rFonts w:hint="eastAsia"/>
        </w:rPr>
        <w:t xml:space="preserve">　</w:t>
      </w:r>
      <w:r w:rsidRPr="00C43EAB">
        <w:t xml:space="preserve"> </w:t>
      </w:r>
      <w:bookmarkStart w:id="114" w:name="_Toc505074310"/>
      <w:r w:rsidRPr="00C43EAB">
        <w:t>(19)</w:t>
      </w:r>
      <w:r w:rsidR="00FC1216" w:rsidRPr="00C43EAB">
        <w:rPr>
          <w:rFonts w:hint="eastAsia"/>
        </w:rPr>
        <w:t xml:space="preserve">　</w:t>
      </w:r>
      <w:r w:rsidR="006208FC" w:rsidRPr="00C43EAB">
        <w:rPr>
          <w:rFonts w:hint="eastAsia"/>
        </w:rPr>
        <w:t>大阪府民の森（北河内地区）（くろんど園地、ほしだ園地、緑の文化園むろいけ園</w:t>
      </w:r>
      <w:r w:rsidR="006208FC" w:rsidRPr="00C43EAB">
        <w:rPr>
          <w:rFonts w:ascii="ＭＳ 明朝" w:hAnsi="ＭＳ 明朝" w:cstheme="majorBidi" w:hint="eastAsia"/>
          <w:szCs w:val="22"/>
          <w:shd w:val="clear" w:color="auto" w:fill="FFFFFF"/>
        </w:rPr>
        <w:t>地）</w:t>
      </w:r>
      <w:bookmarkEnd w:id="113"/>
      <w:bookmarkEnd w:id="114"/>
    </w:p>
    <w:p w14:paraId="1FF61275" w14:textId="4A6B6D30" w:rsidR="006208FC" w:rsidRPr="00C43EAB" w:rsidRDefault="00554CC5" w:rsidP="004D2613">
      <w:bookmarkStart w:id="115" w:name="_Toc502094036"/>
      <w:r w:rsidRPr="00C43EAB">
        <w:rPr>
          <w:rFonts w:hint="eastAsia"/>
        </w:rPr>
        <w:t>【施設の概要】</w:t>
      </w:r>
      <w:bookmarkEnd w:id="115"/>
    </w:p>
    <w:tbl>
      <w:tblPr>
        <w:tblStyle w:val="a8"/>
        <w:tblW w:w="9067" w:type="dxa"/>
        <w:tblLook w:val="04A0" w:firstRow="1" w:lastRow="0" w:firstColumn="1" w:lastColumn="0" w:noHBand="0" w:noVBand="1"/>
      </w:tblPr>
      <w:tblGrid>
        <w:gridCol w:w="1555"/>
        <w:gridCol w:w="7512"/>
      </w:tblGrid>
      <w:tr w:rsidR="00FC1216" w:rsidRPr="00C43EAB" w14:paraId="543A10E9" w14:textId="77777777" w:rsidTr="006208FC">
        <w:tc>
          <w:tcPr>
            <w:tcW w:w="1555" w:type="dxa"/>
          </w:tcPr>
          <w:p w14:paraId="3E2EE064" w14:textId="77777777" w:rsidR="006208FC" w:rsidRPr="00C43EAB" w:rsidRDefault="006208FC" w:rsidP="006208FC">
            <w:pPr>
              <w:rPr>
                <w:rFonts w:ascii="ＭＳ 明朝" w:hAnsi="ＭＳ 明朝"/>
                <w:sz w:val="20"/>
                <w:szCs w:val="20"/>
              </w:rPr>
            </w:pPr>
            <w:r w:rsidRPr="00C43EAB">
              <w:rPr>
                <w:rFonts w:ascii="ＭＳ 明朝" w:hAnsi="ＭＳ 明朝" w:hint="eastAsia"/>
                <w:sz w:val="20"/>
                <w:szCs w:val="20"/>
              </w:rPr>
              <w:t>施設名</w:t>
            </w:r>
          </w:p>
        </w:tc>
        <w:tc>
          <w:tcPr>
            <w:tcW w:w="7512" w:type="dxa"/>
          </w:tcPr>
          <w:p w14:paraId="27634245" w14:textId="77777777" w:rsidR="006208FC" w:rsidRPr="00C43EAB" w:rsidRDefault="006208FC" w:rsidP="006208FC">
            <w:pPr>
              <w:rPr>
                <w:rFonts w:ascii="ＭＳ 明朝" w:hAnsi="ＭＳ 明朝"/>
                <w:sz w:val="20"/>
                <w:szCs w:val="20"/>
              </w:rPr>
            </w:pPr>
            <w:r w:rsidRPr="00C43EAB">
              <w:rPr>
                <w:rFonts w:ascii="ＭＳ 明朝" w:hAnsi="ＭＳ 明朝" w:hint="eastAsia"/>
                <w:sz w:val="20"/>
                <w:szCs w:val="20"/>
              </w:rPr>
              <w:t>大阪府民の森（北河内地区）</w:t>
            </w:r>
          </w:p>
          <w:p w14:paraId="25F21C72" w14:textId="77777777" w:rsidR="006208FC" w:rsidRPr="00C43EAB" w:rsidRDefault="006208FC" w:rsidP="006208FC">
            <w:pPr>
              <w:rPr>
                <w:rFonts w:ascii="ＭＳ 明朝" w:hAnsi="ＭＳ 明朝"/>
                <w:sz w:val="20"/>
                <w:szCs w:val="20"/>
              </w:rPr>
            </w:pPr>
            <w:r w:rsidRPr="00C43EAB">
              <w:rPr>
                <w:rFonts w:ascii="ＭＳ 明朝" w:hAnsi="ＭＳ 明朝" w:hint="eastAsia"/>
                <w:sz w:val="20"/>
                <w:szCs w:val="20"/>
              </w:rPr>
              <w:t>（くろんど園地、ほしだ園地、緑の文化園むろいけ園地）</w:t>
            </w:r>
          </w:p>
        </w:tc>
      </w:tr>
      <w:tr w:rsidR="00FC1216" w:rsidRPr="00C43EAB" w14:paraId="1C0A4FE4" w14:textId="77777777" w:rsidTr="006208FC">
        <w:tc>
          <w:tcPr>
            <w:tcW w:w="1555" w:type="dxa"/>
          </w:tcPr>
          <w:p w14:paraId="52A7B022" w14:textId="77777777" w:rsidR="006208FC" w:rsidRPr="00C43EAB" w:rsidRDefault="006208FC" w:rsidP="006208FC">
            <w:pPr>
              <w:rPr>
                <w:rFonts w:ascii="ＭＳ 明朝" w:hAnsi="ＭＳ 明朝"/>
                <w:sz w:val="20"/>
                <w:szCs w:val="20"/>
              </w:rPr>
            </w:pPr>
            <w:r w:rsidRPr="00C43EAB">
              <w:rPr>
                <w:rFonts w:ascii="ＭＳ 明朝" w:hAnsi="ＭＳ 明朝" w:hint="eastAsia"/>
                <w:sz w:val="20"/>
                <w:szCs w:val="20"/>
              </w:rPr>
              <w:t>所管課</w:t>
            </w:r>
          </w:p>
        </w:tc>
        <w:tc>
          <w:tcPr>
            <w:tcW w:w="7512" w:type="dxa"/>
          </w:tcPr>
          <w:p w14:paraId="061CDB00" w14:textId="77777777" w:rsidR="006208FC" w:rsidRPr="00C43EAB" w:rsidRDefault="006208FC" w:rsidP="006208FC">
            <w:pPr>
              <w:rPr>
                <w:rFonts w:ascii="ＭＳ 明朝" w:hAnsi="ＭＳ 明朝"/>
                <w:sz w:val="20"/>
                <w:szCs w:val="20"/>
              </w:rPr>
            </w:pPr>
            <w:r w:rsidRPr="00C43EAB">
              <w:rPr>
                <w:rFonts w:ascii="ＭＳ 明朝" w:hAnsi="ＭＳ 明朝" w:hint="eastAsia"/>
                <w:sz w:val="20"/>
                <w:szCs w:val="20"/>
              </w:rPr>
              <w:t>環境農林水産部みどり推進室みどり企画課総務・自然環境グループ</w:t>
            </w:r>
          </w:p>
        </w:tc>
      </w:tr>
      <w:tr w:rsidR="00FC1216" w:rsidRPr="00C43EAB" w14:paraId="3739EC47" w14:textId="77777777" w:rsidTr="006208FC">
        <w:tc>
          <w:tcPr>
            <w:tcW w:w="1555" w:type="dxa"/>
          </w:tcPr>
          <w:p w14:paraId="52A79CD8" w14:textId="12E58B93" w:rsidR="006208FC" w:rsidRPr="00C43EAB" w:rsidRDefault="006208FC" w:rsidP="006208FC">
            <w:pPr>
              <w:rPr>
                <w:rFonts w:ascii="ＭＳ 明朝" w:hAnsi="ＭＳ 明朝"/>
                <w:sz w:val="20"/>
                <w:szCs w:val="20"/>
              </w:rPr>
            </w:pPr>
            <w:r w:rsidRPr="00C43EAB">
              <w:rPr>
                <w:rFonts w:ascii="ＭＳ 明朝" w:hAnsi="ＭＳ 明朝" w:hint="eastAsia"/>
                <w:sz w:val="20"/>
                <w:szCs w:val="20"/>
              </w:rPr>
              <w:t>条例・規則</w:t>
            </w:r>
            <w:r w:rsidR="00BB46F8" w:rsidRPr="00C43EAB">
              <w:rPr>
                <w:rFonts w:ascii="ＭＳ 明朝" w:hAnsi="ＭＳ 明朝" w:hint="eastAsia"/>
                <w:sz w:val="20"/>
                <w:szCs w:val="20"/>
              </w:rPr>
              <w:t>等</w:t>
            </w:r>
          </w:p>
        </w:tc>
        <w:tc>
          <w:tcPr>
            <w:tcW w:w="7512" w:type="dxa"/>
          </w:tcPr>
          <w:p w14:paraId="0338DB18" w14:textId="034DDE32" w:rsidR="006208FC" w:rsidRPr="00C43EAB" w:rsidRDefault="006208FC" w:rsidP="006208FC">
            <w:pPr>
              <w:rPr>
                <w:rFonts w:ascii="ＭＳ 明朝" w:hAnsi="ＭＳ 明朝"/>
                <w:sz w:val="20"/>
                <w:szCs w:val="20"/>
              </w:rPr>
            </w:pPr>
            <w:r w:rsidRPr="00C43EAB">
              <w:rPr>
                <w:rFonts w:ascii="ＭＳ 明朝" w:hAnsi="ＭＳ 明朝" w:hint="eastAsia"/>
                <w:sz w:val="20"/>
                <w:szCs w:val="20"/>
              </w:rPr>
              <w:t>大阪府民の森条例</w:t>
            </w:r>
            <w:r w:rsidR="00F664F2" w:rsidRPr="00C43EAB">
              <w:rPr>
                <w:rFonts w:ascii="ＭＳ 明朝" w:hAnsi="ＭＳ 明朝" w:hint="eastAsia"/>
                <w:sz w:val="20"/>
                <w:szCs w:val="20"/>
              </w:rPr>
              <w:t>、</w:t>
            </w:r>
            <w:r w:rsidRPr="00C43EAB">
              <w:rPr>
                <w:rFonts w:ascii="ＭＳ 明朝" w:hAnsi="ＭＳ 明朝" w:hint="eastAsia"/>
                <w:sz w:val="20"/>
                <w:szCs w:val="20"/>
              </w:rPr>
              <w:t>大阪府民の森条例施行規則</w:t>
            </w:r>
          </w:p>
        </w:tc>
      </w:tr>
      <w:tr w:rsidR="00FC1216" w:rsidRPr="00C43EAB" w14:paraId="132D7A1C" w14:textId="77777777" w:rsidTr="006208FC">
        <w:tc>
          <w:tcPr>
            <w:tcW w:w="1555" w:type="dxa"/>
          </w:tcPr>
          <w:p w14:paraId="442A415A" w14:textId="77777777" w:rsidR="006208FC" w:rsidRPr="00C43EAB" w:rsidRDefault="006208FC" w:rsidP="006208FC">
            <w:pPr>
              <w:rPr>
                <w:rFonts w:ascii="ＭＳ 明朝" w:hAnsi="ＭＳ 明朝"/>
                <w:sz w:val="20"/>
                <w:szCs w:val="20"/>
              </w:rPr>
            </w:pPr>
            <w:r w:rsidRPr="00C43EAB">
              <w:rPr>
                <w:rFonts w:ascii="ＭＳ 明朝" w:hAnsi="ＭＳ 明朝" w:hint="eastAsia"/>
                <w:sz w:val="20"/>
                <w:szCs w:val="20"/>
              </w:rPr>
              <w:t>設置目的</w:t>
            </w:r>
          </w:p>
        </w:tc>
        <w:tc>
          <w:tcPr>
            <w:tcW w:w="7512" w:type="dxa"/>
          </w:tcPr>
          <w:p w14:paraId="2419F735" w14:textId="77777777" w:rsidR="006208FC" w:rsidRPr="00C43EAB" w:rsidRDefault="006208FC" w:rsidP="006208FC">
            <w:pPr>
              <w:rPr>
                <w:rFonts w:ascii="ＭＳ 明朝" w:hAnsi="ＭＳ 明朝"/>
                <w:sz w:val="20"/>
                <w:szCs w:val="20"/>
              </w:rPr>
            </w:pPr>
            <w:r w:rsidRPr="00C43EAB">
              <w:rPr>
                <w:rFonts w:ascii="ＭＳ 明朝" w:hAnsi="ＭＳ 明朝" w:hint="eastAsia"/>
                <w:sz w:val="20"/>
                <w:szCs w:val="20"/>
              </w:rPr>
              <w:t>府民に自然の風景地と親しむ場を提供し、もって府民の健康で文化的な生活の質の確保に資する。</w:t>
            </w:r>
          </w:p>
        </w:tc>
      </w:tr>
      <w:tr w:rsidR="00FC1216" w:rsidRPr="00C43EAB" w14:paraId="5CE979A0" w14:textId="77777777" w:rsidTr="006208FC">
        <w:tc>
          <w:tcPr>
            <w:tcW w:w="1555" w:type="dxa"/>
          </w:tcPr>
          <w:p w14:paraId="52B22D15" w14:textId="77777777" w:rsidR="006208FC" w:rsidRPr="00C43EAB" w:rsidRDefault="006208FC" w:rsidP="006208FC">
            <w:pPr>
              <w:rPr>
                <w:rFonts w:ascii="ＭＳ 明朝" w:hAnsi="ＭＳ 明朝"/>
                <w:sz w:val="20"/>
                <w:szCs w:val="20"/>
              </w:rPr>
            </w:pPr>
            <w:r w:rsidRPr="00C43EAB">
              <w:rPr>
                <w:rFonts w:ascii="ＭＳ 明朝" w:hAnsi="ＭＳ 明朝" w:hint="eastAsia"/>
                <w:sz w:val="20"/>
                <w:szCs w:val="20"/>
              </w:rPr>
              <w:t>開設年</w:t>
            </w:r>
          </w:p>
        </w:tc>
        <w:tc>
          <w:tcPr>
            <w:tcW w:w="7512" w:type="dxa"/>
          </w:tcPr>
          <w:p w14:paraId="18785F37" w14:textId="77777777" w:rsidR="006208FC" w:rsidRPr="00C43EAB" w:rsidRDefault="006208FC" w:rsidP="006208FC">
            <w:pPr>
              <w:rPr>
                <w:rFonts w:ascii="ＭＳ 明朝" w:hAnsi="ＭＳ 明朝"/>
                <w:sz w:val="20"/>
                <w:szCs w:val="20"/>
              </w:rPr>
            </w:pPr>
            <w:r w:rsidRPr="00C43EAB">
              <w:rPr>
                <w:rFonts w:ascii="ＭＳ 明朝" w:hAnsi="ＭＳ 明朝" w:hint="eastAsia"/>
                <w:sz w:val="20"/>
                <w:szCs w:val="20"/>
              </w:rPr>
              <w:t>【くろんど園地】昭和</w:t>
            </w:r>
            <w:r w:rsidRPr="00C43EAB">
              <w:rPr>
                <w:rFonts w:ascii="ＭＳ 明朝" w:hAnsi="ＭＳ 明朝"/>
                <w:sz w:val="20"/>
                <w:szCs w:val="20"/>
              </w:rPr>
              <w:t>53年、【ほしだ園地】昭和55年、【緑の文化園</w:t>
            </w:r>
            <w:r w:rsidRPr="00C43EAB">
              <w:rPr>
                <w:rFonts w:ascii="ＭＳ 明朝" w:hAnsi="ＭＳ 明朝" w:hint="eastAsia"/>
                <w:sz w:val="20"/>
                <w:szCs w:val="20"/>
              </w:rPr>
              <w:t>むろいけ園地】平成</w:t>
            </w:r>
            <w:r w:rsidRPr="00C43EAB">
              <w:rPr>
                <w:rFonts w:ascii="ＭＳ 明朝" w:hAnsi="ＭＳ 明朝"/>
                <w:sz w:val="20"/>
                <w:szCs w:val="20"/>
              </w:rPr>
              <w:t>3年</w:t>
            </w:r>
          </w:p>
        </w:tc>
      </w:tr>
      <w:tr w:rsidR="00FC1216" w:rsidRPr="00C43EAB" w14:paraId="3318B9DE" w14:textId="77777777" w:rsidTr="006208FC">
        <w:tc>
          <w:tcPr>
            <w:tcW w:w="1555" w:type="dxa"/>
          </w:tcPr>
          <w:p w14:paraId="03EBD542" w14:textId="77777777" w:rsidR="006208FC" w:rsidRPr="00C43EAB" w:rsidRDefault="006208FC" w:rsidP="006208FC">
            <w:pPr>
              <w:rPr>
                <w:rFonts w:ascii="ＭＳ 明朝" w:hAnsi="ＭＳ 明朝"/>
                <w:sz w:val="20"/>
                <w:szCs w:val="20"/>
              </w:rPr>
            </w:pPr>
            <w:r w:rsidRPr="00C43EAB">
              <w:rPr>
                <w:rFonts w:ascii="ＭＳ 明朝" w:hAnsi="ＭＳ 明朝" w:hint="eastAsia"/>
                <w:sz w:val="20"/>
                <w:szCs w:val="20"/>
              </w:rPr>
              <w:t>所在地</w:t>
            </w:r>
          </w:p>
        </w:tc>
        <w:tc>
          <w:tcPr>
            <w:tcW w:w="7512" w:type="dxa"/>
          </w:tcPr>
          <w:p w14:paraId="0960E832" w14:textId="77777777" w:rsidR="006208FC" w:rsidRPr="00C43EAB" w:rsidRDefault="006208FC" w:rsidP="006208FC">
            <w:pPr>
              <w:rPr>
                <w:rFonts w:ascii="ＭＳ 明朝" w:hAnsi="ＭＳ 明朝"/>
                <w:sz w:val="20"/>
                <w:szCs w:val="20"/>
              </w:rPr>
            </w:pPr>
            <w:r w:rsidRPr="00C43EAB">
              <w:rPr>
                <w:rFonts w:ascii="ＭＳ 明朝" w:hAnsi="ＭＳ 明朝" w:hint="eastAsia"/>
                <w:sz w:val="20"/>
                <w:szCs w:val="20"/>
              </w:rPr>
              <w:t>【くろんど園地】交野市大字私部及び大字傍示地内</w:t>
            </w:r>
          </w:p>
          <w:p w14:paraId="65B887E0" w14:textId="77777777" w:rsidR="006208FC" w:rsidRPr="00C43EAB" w:rsidRDefault="006208FC" w:rsidP="006208FC">
            <w:pPr>
              <w:rPr>
                <w:rFonts w:ascii="ＭＳ 明朝" w:hAnsi="ＭＳ 明朝"/>
                <w:sz w:val="20"/>
                <w:szCs w:val="20"/>
              </w:rPr>
            </w:pPr>
            <w:r w:rsidRPr="00C43EAB">
              <w:rPr>
                <w:rFonts w:ascii="ＭＳ 明朝" w:hAnsi="ＭＳ 明朝" w:hint="eastAsia"/>
                <w:sz w:val="20"/>
                <w:szCs w:val="20"/>
              </w:rPr>
              <w:t>【ほしだ園地】交野市大字星田地内</w:t>
            </w:r>
          </w:p>
          <w:p w14:paraId="734181AD" w14:textId="4002E8FA" w:rsidR="006208FC" w:rsidRPr="00C43EAB" w:rsidRDefault="006208FC" w:rsidP="006208FC">
            <w:pPr>
              <w:rPr>
                <w:rFonts w:ascii="ＭＳ 明朝" w:hAnsi="ＭＳ 明朝"/>
                <w:sz w:val="20"/>
                <w:szCs w:val="20"/>
              </w:rPr>
            </w:pPr>
            <w:r w:rsidRPr="00C43EAB">
              <w:rPr>
                <w:rFonts w:ascii="ＭＳ 明朝" w:hAnsi="ＭＳ 明朝" w:hint="eastAsia"/>
                <w:sz w:val="20"/>
                <w:szCs w:val="20"/>
              </w:rPr>
              <w:t>【緑の文化園むろいけ園地】</w:t>
            </w:r>
            <w:r w:rsidR="00D51CBD" w:rsidRPr="00C43EAB">
              <w:rPr>
                <w:rFonts w:ascii="ＭＳ 明朝" w:hAnsi="ＭＳ 明朝" w:hint="eastAsia"/>
                <w:sz w:val="20"/>
                <w:szCs w:val="20"/>
              </w:rPr>
              <w:t>四條畷</w:t>
            </w:r>
            <w:r w:rsidRPr="00C43EAB">
              <w:rPr>
                <w:rFonts w:ascii="ＭＳ 明朝" w:hAnsi="ＭＳ 明朝" w:hint="eastAsia"/>
                <w:sz w:val="20"/>
                <w:szCs w:val="20"/>
              </w:rPr>
              <w:t>市大字逢坂、大字清滝及び大字南野地内</w:t>
            </w:r>
          </w:p>
        </w:tc>
      </w:tr>
      <w:tr w:rsidR="00FC1216" w:rsidRPr="00C43EAB" w14:paraId="71DEF29D" w14:textId="77777777" w:rsidTr="006208FC">
        <w:tc>
          <w:tcPr>
            <w:tcW w:w="1555" w:type="dxa"/>
          </w:tcPr>
          <w:p w14:paraId="569F4267" w14:textId="77777777" w:rsidR="006208FC" w:rsidRPr="00C43EAB" w:rsidRDefault="006208FC" w:rsidP="006208FC">
            <w:pPr>
              <w:rPr>
                <w:rFonts w:ascii="ＭＳ 明朝" w:hAnsi="ＭＳ 明朝"/>
                <w:sz w:val="20"/>
                <w:szCs w:val="20"/>
              </w:rPr>
            </w:pPr>
            <w:r w:rsidRPr="00C43EAB">
              <w:rPr>
                <w:rFonts w:ascii="ＭＳ 明朝" w:hAnsi="ＭＳ 明朝" w:hint="eastAsia"/>
                <w:sz w:val="20"/>
                <w:szCs w:val="20"/>
              </w:rPr>
              <w:t>敷地面積</w:t>
            </w:r>
          </w:p>
        </w:tc>
        <w:tc>
          <w:tcPr>
            <w:tcW w:w="7512" w:type="dxa"/>
          </w:tcPr>
          <w:p w14:paraId="36C35192" w14:textId="77777777" w:rsidR="006208FC" w:rsidRPr="00C43EAB" w:rsidRDefault="006208FC" w:rsidP="006208FC">
            <w:pPr>
              <w:rPr>
                <w:rFonts w:ascii="ＭＳ 明朝" w:hAnsi="ＭＳ 明朝"/>
                <w:sz w:val="20"/>
                <w:szCs w:val="20"/>
              </w:rPr>
            </w:pPr>
            <w:r w:rsidRPr="00C43EAB">
              <w:rPr>
                <w:rFonts w:ascii="ＭＳ 明朝" w:hAnsi="ＭＳ 明朝" w:hint="eastAsia"/>
                <w:sz w:val="20"/>
                <w:szCs w:val="20"/>
              </w:rPr>
              <w:t>【くろんど園地】</w:t>
            </w:r>
            <w:r w:rsidRPr="00C43EAB">
              <w:rPr>
                <w:rFonts w:ascii="ＭＳ 明朝" w:hAnsi="ＭＳ 明朝"/>
                <w:sz w:val="20"/>
                <w:szCs w:val="20"/>
              </w:rPr>
              <w:t>105ha（大阪府所有）</w:t>
            </w:r>
          </w:p>
          <w:p w14:paraId="7E1D13F2" w14:textId="77777777" w:rsidR="006208FC" w:rsidRPr="00C43EAB" w:rsidRDefault="006208FC" w:rsidP="006208FC">
            <w:pPr>
              <w:rPr>
                <w:rFonts w:ascii="ＭＳ 明朝" w:hAnsi="ＭＳ 明朝"/>
                <w:sz w:val="20"/>
                <w:szCs w:val="20"/>
              </w:rPr>
            </w:pPr>
            <w:r w:rsidRPr="00C43EAB">
              <w:rPr>
                <w:rFonts w:ascii="ＭＳ 明朝" w:hAnsi="ＭＳ 明朝" w:hint="eastAsia"/>
                <w:sz w:val="20"/>
                <w:szCs w:val="20"/>
              </w:rPr>
              <w:t>【ほしだ園地】</w:t>
            </w:r>
            <w:r w:rsidRPr="00C43EAB">
              <w:rPr>
                <w:rFonts w:ascii="ＭＳ 明朝" w:hAnsi="ＭＳ 明朝"/>
                <w:sz w:val="20"/>
                <w:szCs w:val="20"/>
              </w:rPr>
              <w:t>105ha（大阪府所有）</w:t>
            </w:r>
          </w:p>
          <w:p w14:paraId="3C9316D0" w14:textId="77777777" w:rsidR="006208FC" w:rsidRPr="00C43EAB" w:rsidRDefault="006208FC" w:rsidP="006208FC">
            <w:pPr>
              <w:rPr>
                <w:rFonts w:ascii="ＭＳ 明朝" w:hAnsi="ＭＳ 明朝"/>
                <w:sz w:val="20"/>
                <w:szCs w:val="20"/>
              </w:rPr>
            </w:pPr>
            <w:r w:rsidRPr="00C43EAB">
              <w:rPr>
                <w:rFonts w:ascii="ＭＳ 明朝" w:hAnsi="ＭＳ 明朝" w:hint="eastAsia"/>
                <w:sz w:val="20"/>
                <w:szCs w:val="20"/>
              </w:rPr>
              <w:t>【緑の文化園むろいけ園地】</w:t>
            </w:r>
            <w:r w:rsidRPr="00C43EAB">
              <w:rPr>
                <w:rFonts w:ascii="ＭＳ 明朝" w:hAnsi="ＭＳ 明朝"/>
                <w:sz w:val="20"/>
                <w:szCs w:val="20"/>
              </w:rPr>
              <w:t>49ha（大阪府所有）</w:t>
            </w:r>
          </w:p>
        </w:tc>
      </w:tr>
      <w:tr w:rsidR="00FC1216" w:rsidRPr="00C43EAB" w14:paraId="33779477" w14:textId="77777777" w:rsidTr="006208FC">
        <w:tc>
          <w:tcPr>
            <w:tcW w:w="1555" w:type="dxa"/>
          </w:tcPr>
          <w:p w14:paraId="110E7510" w14:textId="77777777" w:rsidR="006208FC" w:rsidRPr="00C43EAB" w:rsidRDefault="006208FC" w:rsidP="006208FC">
            <w:pPr>
              <w:rPr>
                <w:rFonts w:ascii="ＭＳ 明朝" w:hAnsi="ＭＳ 明朝"/>
                <w:sz w:val="20"/>
                <w:szCs w:val="20"/>
              </w:rPr>
            </w:pPr>
            <w:r w:rsidRPr="00C43EAB">
              <w:rPr>
                <w:rFonts w:ascii="ＭＳ 明朝" w:hAnsi="ＭＳ 明朝" w:hint="eastAsia"/>
                <w:sz w:val="20"/>
                <w:szCs w:val="20"/>
              </w:rPr>
              <w:t>建物構造</w:t>
            </w:r>
          </w:p>
        </w:tc>
        <w:tc>
          <w:tcPr>
            <w:tcW w:w="7512" w:type="dxa"/>
          </w:tcPr>
          <w:p w14:paraId="72AD9C62" w14:textId="77777777" w:rsidR="006208FC" w:rsidRPr="00C43EAB" w:rsidRDefault="006208FC" w:rsidP="006208FC">
            <w:pPr>
              <w:rPr>
                <w:rFonts w:ascii="ＭＳ 明朝" w:hAnsi="ＭＳ 明朝"/>
                <w:sz w:val="20"/>
                <w:szCs w:val="20"/>
              </w:rPr>
            </w:pPr>
            <w:r w:rsidRPr="00C43EAB">
              <w:rPr>
                <w:rFonts w:ascii="ＭＳ 明朝" w:hAnsi="ＭＳ 明朝" w:hint="eastAsia"/>
                <w:sz w:val="20"/>
                <w:szCs w:val="20"/>
              </w:rPr>
              <w:t>【くろんど園地】ｷｬﾝﾌﾟ場管理棟</w:t>
            </w:r>
            <w:r w:rsidRPr="00C43EAB">
              <w:rPr>
                <w:rFonts w:ascii="ＭＳ 明朝" w:hAnsi="ＭＳ 明朝"/>
                <w:sz w:val="20"/>
                <w:szCs w:val="20"/>
              </w:rPr>
              <w:t>121㎡（木造2階）、休憩所（ﾛｸﾞﾊｳｽ）89㎡（木造1階）等</w:t>
            </w:r>
          </w:p>
          <w:p w14:paraId="095556F0" w14:textId="77777777" w:rsidR="006208FC" w:rsidRPr="00C43EAB" w:rsidRDefault="006208FC" w:rsidP="006208FC">
            <w:pPr>
              <w:rPr>
                <w:rFonts w:ascii="ＭＳ 明朝" w:hAnsi="ＭＳ 明朝"/>
                <w:sz w:val="20"/>
                <w:szCs w:val="20"/>
              </w:rPr>
            </w:pPr>
            <w:r w:rsidRPr="00C43EAB">
              <w:rPr>
                <w:rFonts w:ascii="ＭＳ 明朝" w:hAnsi="ＭＳ 明朝" w:hint="eastAsia"/>
                <w:sz w:val="20"/>
                <w:szCs w:val="20"/>
              </w:rPr>
              <w:t>【ほしだ園地】ﾋﾟﾄﾝの小屋</w:t>
            </w:r>
            <w:r w:rsidRPr="00C43EAB">
              <w:rPr>
                <w:rFonts w:ascii="ＭＳ 明朝" w:hAnsi="ＭＳ 明朝"/>
                <w:sz w:val="20"/>
                <w:szCs w:val="20"/>
              </w:rPr>
              <w:t>172㎡（鉄筋ｺﾝｸﾘｰﾄ造1階）等</w:t>
            </w:r>
          </w:p>
          <w:p w14:paraId="29F4E811" w14:textId="77777777" w:rsidR="006208FC" w:rsidRPr="00C43EAB" w:rsidRDefault="006208FC" w:rsidP="006208FC">
            <w:pPr>
              <w:rPr>
                <w:rFonts w:ascii="ＭＳ 明朝" w:hAnsi="ＭＳ 明朝"/>
                <w:sz w:val="20"/>
                <w:szCs w:val="20"/>
              </w:rPr>
            </w:pPr>
            <w:r w:rsidRPr="00C43EAB">
              <w:rPr>
                <w:rFonts w:ascii="ＭＳ 明朝" w:hAnsi="ＭＳ 明朝" w:hint="eastAsia"/>
                <w:sz w:val="20"/>
                <w:szCs w:val="20"/>
              </w:rPr>
              <w:t>【緑の文化園むろいけ園地】森の工作館</w:t>
            </w:r>
            <w:r w:rsidRPr="00C43EAB">
              <w:rPr>
                <w:rFonts w:ascii="ＭＳ 明朝" w:hAnsi="ＭＳ 明朝"/>
                <w:sz w:val="20"/>
                <w:szCs w:val="20"/>
              </w:rPr>
              <w:t>306㎡（木造1）、園地案内所80㎡（木造1階）等</w:t>
            </w:r>
          </w:p>
        </w:tc>
      </w:tr>
      <w:tr w:rsidR="00FC1216" w:rsidRPr="00C43EAB" w14:paraId="4173DF9D" w14:textId="77777777" w:rsidTr="006208FC">
        <w:tc>
          <w:tcPr>
            <w:tcW w:w="1555" w:type="dxa"/>
          </w:tcPr>
          <w:p w14:paraId="0D876D3A" w14:textId="77777777" w:rsidR="006208FC" w:rsidRPr="00C43EAB" w:rsidRDefault="006208FC" w:rsidP="006208FC">
            <w:pPr>
              <w:rPr>
                <w:rFonts w:ascii="ＭＳ 明朝" w:hAnsi="ＭＳ 明朝"/>
                <w:sz w:val="20"/>
                <w:szCs w:val="20"/>
              </w:rPr>
            </w:pPr>
            <w:r w:rsidRPr="00C43EAB">
              <w:rPr>
                <w:rFonts w:ascii="ＭＳ 明朝" w:hAnsi="ＭＳ 明朝" w:hint="eastAsia"/>
                <w:sz w:val="20"/>
                <w:szCs w:val="20"/>
              </w:rPr>
              <w:t>延床面積</w:t>
            </w:r>
          </w:p>
        </w:tc>
        <w:tc>
          <w:tcPr>
            <w:tcW w:w="7512" w:type="dxa"/>
          </w:tcPr>
          <w:p w14:paraId="1F76154D" w14:textId="77777777" w:rsidR="006208FC" w:rsidRPr="00C43EAB" w:rsidRDefault="006208FC" w:rsidP="006208FC">
            <w:pPr>
              <w:rPr>
                <w:rFonts w:ascii="ＭＳ 明朝" w:hAnsi="ＭＳ 明朝"/>
                <w:sz w:val="20"/>
                <w:szCs w:val="20"/>
              </w:rPr>
            </w:pPr>
            <w:r w:rsidRPr="00C43EAB">
              <w:rPr>
                <w:rFonts w:ascii="ＭＳ 明朝" w:hAnsi="ＭＳ 明朝" w:hint="eastAsia"/>
                <w:sz w:val="20"/>
                <w:szCs w:val="20"/>
              </w:rPr>
              <w:t>【くろんど園地】</w:t>
            </w:r>
            <w:r w:rsidRPr="00C43EAB">
              <w:rPr>
                <w:rFonts w:ascii="ＭＳ 明朝" w:hAnsi="ＭＳ 明朝"/>
                <w:sz w:val="20"/>
                <w:szCs w:val="20"/>
              </w:rPr>
              <w:t>500㎡</w:t>
            </w:r>
          </w:p>
          <w:p w14:paraId="101BEC8A" w14:textId="77777777" w:rsidR="006208FC" w:rsidRPr="00C43EAB" w:rsidRDefault="006208FC" w:rsidP="006208FC">
            <w:pPr>
              <w:rPr>
                <w:rFonts w:ascii="ＭＳ 明朝" w:hAnsi="ＭＳ 明朝"/>
                <w:sz w:val="20"/>
                <w:szCs w:val="20"/>
              </w:rPr>
            </w:pPr>
            <w:r w:rsidRPr="00C43EAB">
              <w:rPr>
                <w:rFonts w:ascii="ＭＳ 明朝" w:hAnsi="ＭＳ 明朝" w:hint="eastAsia"/>
                <w:sz w:val="20"/>
                <w:szCs w:val="20"/>
              </w:rPr>
              <w:t>【ほしだ園地】</w:t>
            </w:r>
            <w:r w:rsidRPr="00C43EAB">
              <w:rPr>
                <w:rFonts w:ascii="ＭＳ 明朝" w:hAnsi="ＭＳ 明朝"/>
                <w:sz w:val="20"/>
                <w:szCs w:val="20"/>
              </w:rPr>
              <w:t>278㎡</w:t>
            </w:r>
          </w:p>
          <w:p w14:paraId="1A4E1B23" w14:textId="77777777" w:rsidR="006208FC" w:rsidRPr="00C43EAB" w:rsidRDefault="006208FC" w:rsidP="006208FC">
            <w:pPr>
              <w:rPr>
                <w:rFonts w:ascii="ＭＳ 明朝" w:hAnsi="ＭＳ 明朝"/>
                <w:sz w:val="20"/>
                <w:szCs w:val="20"/>
              </w:rPr>
            </w:pPr>
            <w:r w:rsidRPr="00C43EAB">
              <w:rPr>
                <w:rFonts w:ascii="ＭＳ 明朝" w:hAnsi="ＭＳ 明朝" w:hint="eastAsia"/>
                <w:sz w:val="20"/>
                <w:szCs w:val="20"/>
              </w:rPr>
              <w:t>【緑の文化園むろいけ園地】</w:t>
            </w:r>
            <w:r w:rsidRPr="00C43EAB">
              <w:rPr>
                <w:rFonts w:ascii="ＭＳ 明朝" w:hAnsi="ＭＳ 明朝"/>
                <w:sz w:val="20"/>
                <w:szCs w:val="20"/>
              </w:rPr>
              <w:t>654㎡</w:t>
            </w:r>
          </w:p>
        </w:tc>
      </w:tr>
      <w:tr w:rsidR="00FC1216" w:rsidRPr="00C43EAB" w14:paraId="09E1E763" w14:textId="77777777" w:rsidTr="006208FC">
        <w:tc>
          <w:tcPr>
            <w:tcW w:w="1555" w:type="dxa"/>
          </w:tcPr>
          <w:p w14:paraId="155651F8" w14:textId="77777777" w:rsidR="006208FC" w:rsidRPr="00C43EAB" w:rsidRDefault="006208FC" w:rsidP="006208FC">
            <w:pPr>
              <w:rPr>
                <w:rFonts w:ascii="ＭＳ 明朝" w:hAnsi="ＭＳ 明朝"/>
                <w:sz w:val="20"/>
                <w:szCs w:val="20"/>
              </w:rPr>
            </w:pPr>
            <w:r w:rsidRPr="00C43EAB">
              <w:rPr>
                <w:rFonts w:ascii="ＭＳ 明朝" w:hAnsi="ＭＳ 明朝" w:hint="eastAsia"/>
                <w:sz w:val="20"/>
                <w:szCs w:val="20"/>
              </w:rPr>
              <w:t>主な施設</w:t>
            </w:r>
          </w:p>
        </w:tc>
        <w:tc>
          <w:tcPr>
            <w:tcW w:w="7512" w:type="dxa"/>
          </w:tcPr>
          <w:p w14:paraId="2B9358F5" w14:textId="77777777" w:rsidR="006208FC" w:rsidRPr="00C43EAB" w:rsidRDefault="006208FC" w:rsidP="006208FC">
            <w:pPr>
              <w:rPr>
                <w:rFonts w:ascii="ＭＳ 明朝" w:hAnsi="ＭＳ 明朝"/>
                <w:sz w:val="20"/>
                <w:szCs w:val="20"/>
              </w:rPr>
            </w:pPr>
            <w:r w:rsidRPr="00C43EAB">
              <w:rPr>
                <w:rFonts w:ascii="ＭＳ 明朝" w:hAnsi="ＭＳ 明朝" w:hint="eastAsia"/>
                <w:sz w:val="20"/>
                <w:szCs w:val="20"/>
              </w:rPr>
              <w:t>【くろんど園地】ｷｬﾝﾌﾟ場、ｷｬﾝﾌﾟ場管理棟、木製ｱｽﾚﾁｯｸ遊具、駐車場等</w:t>
            </w:r>
          </w:p>
          <w:p w14:paraId="4EC87BE1" w14:textId="77777777" w:rsidR="006208FC" w:rsidRPr="00C43EAB" w:rsidRDefault="006208FC" w:rsidP="006208FC">
            <w:pPr>
              <w:rPr>
                <w:rFonts w:ascii="ＭＳ 明朝" w:hAnsi="ＭＳ 明朝"/>
                <w:sz w:val="20"/>
                <w:szCs w:val="20"/>
              </w:rPr>
            </w:pPr>
            <w:r w:rsidRPr="00C43EAB">
              <w:rPr>
                <w:rFonts w:ascii="ＭＳ 明朝" w:hAnsi="ＭＳ 明朝" w:hint="eastAsia"/>
                <w:sz w:val="20"/>
                <w:szCs w:val="20"/>
              </w:rPr>
              <w:t>【ほしだ園地】ﾋﾟﾄﾝの小屋、競技用登はん壁、吊り橋、森林鉄道風歩道橋、駐車場等</w:t>
            </w:r>
          </w:p>
          <w:p w14:paraId="7C454E83" w14:textId="77777777" w:rsidR="006208FC" w:rsidRPr="00C43EAB" w:rsidRDefault="006208FC" w:rsidP="006208FC">
            <w:pPr>
              <w:rPr>
                <w:rFonts w:ascii="ＭＳ 明朝" w:hAnsi="ＭＳ 明朝"/>
                <w:sz w:val="20"/>
                <w:szCs w:val="20"/>
              </w:rPr>
            </w:pPr>
            <w:r w:rsidRPr="00C43EAB">
              <w:rPr>
                <w:rFonts w:ascii="ＭＳ 明朝" w:hAnsi="ＭＳ 明朝" w:hint="eastAsia"/>
                <w:sz w:val="20"/>
                <w:szCs w:val="20"/>
              </w:rPr>
              <w:t>【緑の文化園むろいけ園地】水辺自然園、森の工作館、湿生花園、森の宝島等</w:t>
            </w:r>
          </w:p>
        </w:tc>
      </w:tr>
      <w:tr w:rsidR="00FC1216" w:rsidRPr="00C43EAB" w14:paraId="7F360E28" w14:textId="77777777" w:rsidTr="006208FC">
        <w:tc>
          <w:tcPr>
            <w:tcW w:w="1555" w:type="dxa"/>
          </w:tcPr>
          <w:p w14:paraId="3A7674BE" w14:textId="77777777" w:rsidR="006208FC" w:rsidRPr="00C43EAB" w:rsidRDefault="006208FC" w:rsidP="006208FC">
            <w:pPr>
              <w:rPr>
                <w:rFonts w:ascii="ＭＳ 明朝" w:hAnsi="ＭＳ 明朝"/>
                <w:sz w:val="20"/>
                <w:szCs w:val="20"/>
              </w:rPr>
            </w:pPr>
            <w:r w:rsidRPr="00C43EAB">
              <w:rPr>
                <w:rFonts w:ascii="ＭＳ 明朝" w:hAnsi="ＭＳ 明朝" w:hint="eastAsia"/>
                <w:sz w:val="20"/>
                <w:szCs w:val="20"/>
              </w:rPr>
              <w:t>建設費</w:t>
            </w:r>
          </w:p>
        </w:tc>
        <w:tc>
          <w:tcPr>
            <w:tcW w:w="7512" w:type="dxa"/>
          </w:tcPr>
          <w:p w14:paraId="6D696434" w14:textId="77777777" w:rsidR="006208FC" w:rsidRPr="00C43EAB" w:rsidRDefault="006208FC" w:rsidP="006208FC">
            <w:pPr>
              <w:rPr>
                <w:rFonts w:ascii="ＭＳ 明朝" w:hAnsi="ＭＳ 明朝"/>
                <w:sz w:val="20"/>
                <w:szCs w:val="20"/>
              </w:rPr>
            </w:pPr>
            <w:r w:rsidRPr="00C43EAB">
              <w:rPr>
                <w:rFonts w:ascii="ＭＳ 明朝" w:hAnsi="ＭＳ 明朝"/>
                <w:sz w:val="20"/>
                <w:szCs w:val="20"/>
              </w:rPr>
              <w:t>51億円</w:t>
            </w:r>
          </w:p>
        </w:tc>
      </w:tr>
      <w:tr w:rsidR="00FC1216" w:rsidRPr="00C43EAB" w14:paraId="7F8D08F4" w14:textId="77777777" w:rsidTr="006208FC">
        <w:tc>
          <w:tcPr>
            <w:tcW w:w="1555" w:type="dxa"/>
          </w:tcPr>
          <w:p w14:paraId="57CA0AB1" w14:textId="77777777" w:rsidR="006208FC" w:rsidRPr="00C43EAB" w:rsidRDefault="006208FC" w:rsidP="006208FC">
            <w:pPr>
              <w:rPr>
                <w:rFonts w:ascii="ＭＳ 明朝" w:hAnsi="ＭＳ 明朝"/>
                <w:sz w:val="20"/>
                <w:szCs w:val="20"/>
              </w:rPr>
            </w:pPr>
            <w:r w:rsidRPr="00C43EAB">
              <w:rPr>
                <w:rFonts w:ascii="ＭＳ 明朝" w:hAnsi="ＭＳ 明朝" w:hint="eastAsia"/>
                <w:sz w:val="20"/>
                <w:szCs w:val="20"/>
              </w:rPr>
              <w:t>運営形態</w:t>
            </w:r>
          </w:p>
        </w:tc>
        <w:tc>
          <w:tcPr>
            <w:tcW w:w="7512" w:type="dxa"/>
          </w:tcPr>
          <w:p w14:paraId="7D09135F" w14:textId="77777777" w:rsidR="006208FC" w:rsidRPr="00C43EAB" w:rsidRDefault="006208FC" w:rsidP="006208FC">
            <w:pPr>
              <w:rPr>
                <w:rFonts w:ascii="ＭＳ 明朝" w:hAnsi="ＭＳ 明朝"/>
                <w:sz w:val="20"/>
                <w:szCs w:val="20"/>
              </w:rPr>
            </w:pPr>
            <w:r w:rsidRPr="00C43EAB">
              <w:rPr>
                <w:rFonts w:ascii="ＭＳ 明朝" w:hAnsi="ＭＳ 明朝" w:hint="eastAsia"/>
                <w:sz w:val="20"/>
                <w:szCs w:val="20"/>
              </w:rPr>
              <w:t>指定管理者による管理</w:t>
            </w:r>
          </w:p>
          <w:p w14:paraId="60391301" w14:textId="77777777" w:rsidR="006208FC" w:rsidRPr="00C43EAB" w:rsidRDefault="006208FC" w:rsidP="006208FC">
            <w:pPr>
              <w:rPr>
                <w:rFonts w:ascii="ＭＳ 明朝" w:hAnsi="ＭＳ 明朝"/>
                <w:sz w:val="20"/>
                <w:szCs w:val="20"/>
              </w:rPr>
            </w:pPr>
            <w:r w:rsidRPr="00C43EAB">
              <w:rPr>
                <w:rFonts w:ascii="ＭＳ 明朝" w:hAnsi="ＭＳ 明朝" w:hint="eastAsia"/>
                <w:sz w:val="20"/>
                <w:szCs w:val="20"/>
              </w:rPr>
              <w:t>（</w:t>
            </w:r>
            <w:r w:rsidRPr="00C43EAB">
              <w:rPr>
                <w:rFonts w:ascii="ＭＳ 明朝" w:hAnsi="ＭＳ 明朝"/>
                <w:sz w:val="20"/>
                <w:szCs w:val="20"/>
              </w:rPr>
              <w:t xml:space="preserve">H18.4～H23.3） </w:t>
            </w:r>
            <w:r w:rsidRPr="00C43EAB">
              <w:rPr>
                <w:rFonts w:ascii="ＭＳ 明朝" w:hAnsi="ＭＳ 明朝" w:hint="eastAsia"/>
                <w:sz w:val="20"/>
                <w:szCs w:val="20"/>
              </w:rPr>
              <w:t>財団法人大阪府みどり公社</w:t>
            </w:r>
          </w:p>
          <w:p w14:paraId="089AF1FF" w14:textId="77777777" w:rsidR="006208FC" w:rsidRPr="00C43EAB" w:rsidRDefault="006208FC" w:rsidP="006208FC">
            <w:pPr>
              <w:ind w:left="1372" w:hangingChars="700" w:hanging="1372"/>
              <w:rPr>
                <w:rFonts w:ascii="ＭＳ 明朝" w:hAnsi="ＭＳ 明朝"/>
                <w:sz w:val="20"/>
                <w:szCs w:val="20"/>
              </w:rPr>
            </w:pPr>
            <w:r w:rsidRPr="00C43EAB">
              <w:rPr>
                <w:rFonts w:ascii="ＭＳ 明朝" w:hAnsi="ＭＳ 明朝" w:hint="eastAsia"/>
                <w:sz w:val="20"/>
                <w:szCs w:val="20"/>
              </w:rPr>
              <w:t>（</w:t>
            </w:r>
            <w:r w:rsidRPr="00C43EAB">
              <w:rPr>
                <w:rFonts w:ascii="ＭＳ 明朝" w:hAnsi="ＭＳ 明朝"/>
                <w:sz w:val="20"/>
                <w:szCs w:val="20"/>
              </w:rPr>
              <w:t>H23.4～H28.3）府民の森北河内地区管理共同事業体（</w:t>
            </w:r>
            <w:r w:rsidRPr="00C43EAB">
              <w:rPr>
                <w:rFonts w:ascii="ＭＳ 明朝" w:hAnsi="ＭＳ 明朝" w:hint="eastAsia"/>
                <w:sz w:val="20"/>
                <w:szCs w:val="20"/>
              </w:rPr>
              <w:t>財団法人大阪府みどり公社、大阪府森林組合、特定非営利活動法人里山サロン）</w:t>
            </w:r>
            <w:r w:rsidRPr="00C43EAB">
              <w:rPr>
                <w:rFonts w:ascii="ＭＳ 明朝" w:hAnsi="ＭＳ 明朝"/>
                <w:sz w:val="20"/>
                <w:szCs w:val="20"/>
              </w:rPr>
              <w:t xml:space="preserve"> </w:t>
            </w:r>
          </w:p>
          <w:p w14:paraId="3B4274F1" w14:textId="77777777" w:rsidR="006208FC" w:rsidRPr="00C43EAB" w:rsidRDefault="006208FC" w:rsidP="006208FC">
            <w:pPr>
              <w:ind w:left="1372" w:hangingChars="700" w:hanging="1372"/>
              <w:rPr>
                <w:rFonts w:ascii="ＭＳ 明朝" w:hAnsi="ＭＳ 明朝"/>
                <w:sz w:val="20"/>
                <w:szCs w:val="20"/>
              </w:rPr>
            </w:pPr>
            <w:r w:rsidRPr="00C43EAB">
              <w:rPr>
                <w:rFonts w:ascii="ＭＳ 明朝" w:hAnsi="ＭＳ 明朝" w:hint="eastAsia"/>
                <w:sz w:val="20"/>
                <w:szCs w:val="20"/>
              </w:rPr>
              <w:t>（</w:t>
            </w:r>
            <w:r w:rsidRPr="00C43EAB">
              <w:rPr>
                <w:rFonts w:ascii="ＭＳ 明朝" w:hAnsi="ＭＳ 明朝"/>
                <w:sz w:val="20"/>
                <w:szCs w:val="20"/>
              </w:rPr>
              <w:t>H28.4～H34.3）府民の森北河内地区管理共同事業体（一般財団法人大阪府みどり公社、大阪府森林組合、特定非営利活動法人里山サロン）</w:t>
            </w:r>
          </w:p>
        </w:tc>
      </w:tr>
      <w:tr w:rsidR="00FC1216" w:rsidRPr="00C43EAB" w14:paraId="296BD2AD" w14:textId="77777777" w:rsidTr="006208FC">
        <w:tc>
          <w:tcPr>
            <w:tcW w:w="1555" w:type="dxa"/>
          </w:tcPr>
          <w:p w14:paraId="609D7CD0" w14:textId="77777777" w:rsidR="006208FC" w:rsidRPr="00C43EAB" w:rsidRDefault="006208FC" w:rsidP="006208FC">
            <w:pPr>
              <w:rPr>
                <w:rFonts w:ascii="ＭＳ 明朝" w:hAnsi="ＭＳ 明朝"/>
                <w:sz w:val="20"/>
                <w:szCs w:val="20"/>
              </w:rPr>
            </w:pPr>
            <w:r w:rsidRPr="00C43EAB">
              <w:rPr>
                <w:rFonts w:ascii="ＭＳ 明朝" w:hAnsi="ＭＳ 明朝" w:hint="eastAsia"/>
                <w:sz w:val="20"/>
                <w:szCs w:val="20"/>
              </w:rPr>
              <w:t>利用者数</w:t>
            </w:r>
          </w:p>
        </w:tc>
        <w:tc>
          <w:tcPr>
            <w:tcW w:w="7512" w:type="dxa"/>
          </w:tcPr>
          <w:p w14:paraId="7468E5E0" w14:textId="77777777" w:rsidR="00626F49" w:rsidRPr="00C43EAB" w:rsidRDefault="006208FC" w:rsidP="006208FC">
            <w:pPr>
              <w:rPr>
                <w:rFonts w:ascii="ＭＳ 明朝" w:hAnsi="ＭＳ 明朝"/>
                <w:sz w:val="20"/>
                <w:szCs w:val="20"/>
              </w:rPr>
            </w:pPr>
            <w:r w:rsidRPr="00C43EAB">
              <w:rPr>
                <w:rFonts w:ascii="ＭＳ 明朝" w:hAnsi="ＭＳ 明朝" w:hint="eastAsia"/>
                <w:sz w:val="20"/>
                <w:szCs w:val="20"/>
              </w:rPr>
              <w:t>（</w:t>
            </w:r>
            <w:r w:rsidRPr="00C43EAB">
              <w:rPr>
                <w:rFonts w:ascii="ＭＳ 明朝" w:hAnsi="ＭＳ 明朝"/>
                <w:sz w:val="20"/>
                <w:szCs w:val="20"/>
              </w:rPr>
              <w:t>3園地分）</w:t>
            </w:r>
            <w:r w:rsidR="00626F49" w:rsidRPr="00C43EAB">
              <w:rPr>
                <w:rFonts w:ascii="ＭＳ 明朝" w:hAnsi="ＭＳ 明朝" w:hint="eastAsia"/>
                <w:sz w:val="20"/>
                <w:szCs w:val="20"/>
              </w:rPr>
              <w:t>平成</w:t>
            </w:r>
            <w:r w:rsidRPr="00C43EAB">
              <w:rPr>
                <w:rFonts w:ascii="ＭＳ 明朝" w:hAnsi="ＭＳ 明朝"/>
                <w:sz w:val="20"/>
                <w:szCs w:val="20"/>
              </w:rPr>
              <w:t>27年度：1,195,682人</w:t>
            </w:r>
          </w:p>
          <w:p w14:paraId="14CA214A" w14:textId="4CE2CCC9" w:rsidR="006208FC" w:rsidRPr="00C43EAB" w:rsidRDefault="00626F49" w:rsidP="00FC1216">
            <w:pPr>
              <w:ind w:firstLineChars="600" w:firstLine="1176"/>
              <w:rPr>
                <w:rFonts w:ascii="ＭＳ 明朝" w:hAnsi="ＭＳ 明朝"/>
                <w:sz w:val="20"/>
                <w:szCs w:val="20"/>
              </w:rPr>
            </w:pPr>
            <w:r w:rsidRPr="00C43EAB">
              <w:rPr>
                <w:rFonts w:ascii="ＭＳ 明朝" w:hAnsi="ＭＳ 明朝" w:hint="eastAsia"/>
                <w:sz w:val="20"/>
                <w:szCs w:val="20"/>
              </w:rPr>
              <w:t>平成</w:t>
            </w:r>
            <w:r w:rsidR="006208FC" w:rsidRPr="00C43EAB">
              <w:rPr>
                <w:rFonts w:ascii="ＭＳ 明朝" w:hAnsi="ＭＳ 明朝"/>
                <w:sz w:val="20"/>
                <w:szCs w:val="20"/>
              </w:rPr>
              <w:t>28年度1,147,546人（いずれも推計）</w:t>
            </w:r>
          </w:p>
        </w:tc>
      </w:tr>
      <w:tr w:rsidR="00FC1216" w:rsidRPr="00C43EAB" w14:paraId="6BDF4F03" w14:textId="77777777" w:rsidTr="006208FC">
        <w:tc>
          <w:tcPr>
            <w:tcW w:w="1555" w:type="dxa"/>
          </w:tcPr>
          <w:p w14:paraId="287DF291" w14:textId="77777777" w:rsidR="006208FC" w:rsidRPr="00C43EAB" w:rsidRDefault="006208FC" w:rsidP="006208FC">
            <w:pPr>
              <w:rPr>
                <w:rFonts w:ascii="ＭＳ 明朝" w:hAnsi="ＭＳ 明朝"/>
                <w:sz w:val="20"/>
                <w:szCs w:val="20"/>
              </w:rPr>
            </w:pPr>
            <w:r w:rsidRPr="00C43EAB">
              <w:rPr>
                <w:rFonts w:ascii="ＭＳ 明朝" w:hAnsi="ＭＳ 明朝" w:hint="eastAsia"/>
                <w:sz w:val="20"/>
                <w:szCs w:val="20"/>
              </w:rPr>
              <w:t>料金体系</w:t>
            </w:r>
          </w:p>
        </w:tc>
        <w:tc>
          <w:tcPr>
            <w:tcW w:w="7512" w:type="dxa"/>
          </w:tcPr>
          <w:p w14:paraId="02CF759A" w14:textId="77777777" w:rsidR="006208FC" w:rsidRPr="00C43EAB" w:rsidRDefault="006208FC" w:rsidP="006208FC">
            <w:pPr>
              <w:rPr>
                <w:rFonts w:ascii="ＭＳ 明朝" w:hAnsi="ＭＳ 明朝"/>
                <w:sz w:val="20"/>
                <w:szCs w:val="20"/>
              </w:rPr>
            </w:pPr>
            <w:r w:rsidRPr="00C43EAB">
              <w:rPr>
                <w:rFonts w:ascii="ＭＳ 明朝" w:hAnsi="ＭＳ 明朝" w:hint="eastAsia"/>
                <w:sz w:val="20"/>
                <w:szCs w:val="20"/>
              </w:rPr>
              <w:t>利用料金制</w:t>
            </w:r>
          </w:p>
        </w:tc>
      </w:tr>
      <w:tr w:rsidR="00FC1216" w:rsidRPr="00C43EAB" w14:paraId="48D2EFCC" w14:textId="77777777" w:rsidTr="006208FC">
        <w:tc>
          <w:tcPr>
            <w:tcW w:w="1555" w:type="dxa"/>
          </w:tcPr>
          <w:p w14:paraId="70E71D86" w14:textId="77777777" w:rsidR="006208FC" w:rsidRPr="00C43EAB" w:rsidRDefault="006208FC" w:rsidP="006208FC">
            <w:pPr>
              <w:rPr>
                <w:rFonts w:ascii="ＭＳ 明朝" w:hAnsi="ＭＳ 明朝"/>
                <w:sz w:val="20"/>
                <w:szCs w:val="20"/>
              </w:rPr>
            </w:pPr>
            <w:r w:rsidRPr="00C43EAB">
              <w:rPr>
                <w:rFonts w:ascii="ＭＳ 明朝" w:hAnsi="ＭＳ 明朝" w:hint="eastAsia"/>
                <w:sz w:val="20"/>
                <w:szCs w:val="20"/>
              </w:rPr>
              <w:t>府費負担（予算）</w:t>
            </w:r>
          </w:p>
        </w:tc>
        <w:tc>
          <w:tcPr>
            <w:tcW w:w="7512" w:type="dxa"/>
          </w:tcPr>
          <w:p w14:paraId="6D64A320" w14:textId="77777777" w:rsidR="006208FC" w:rsidRPr="00C43EAB" w:rsidRDefault="006208FC" w:rsidP="006208FC">
            <w:pPr>
              <w:rPr>
                <w:rFonts w:ascii="ＭＳ 明朝" w:hAnsi="ＭＳ 明朝"/>
                <w:sz w:val="20"/>
                <w:szCs w:val="20"/>
              </w:rPr>
            </w:pPr>
            <w:r w:rsidRPr="00C43EAB">
              <w:rPr>
                <w:rFonts w:ascii="ＭＳ 明朝" w:hAnsi="ＭＳ 明朝" w:hint="eastAsia"/>
                <w:sz w:val="20"/>
                <w:szCs w:val="20"/>
              </w:rPr>
              <w:t>平成</w:t>
            </w:r>
            <w:r w:rsidRPr="00C43EAB">
              <w:rPr>
                <w:rFonts w:ascii="ＭＳ 明朝" w:hAnsi="ＭＳ 明朝"/>
                <w:sz w:val="20"/>
                <w:szCs w:val="20"/>
              </w:rPr>
              <w:t>28年度　89,506千円</w:t>
            </w:r>
          </w:p>
        </w:tc>
      </w:tr>
      <w:tr w:rsidR="00FC1216" w:rsidRPr="00C43EAB" w14:paraId="3D700674" w14:textId="77777777" w:rsidTr="006208FC">
        <w:tc>
          <w:tcPr>
            <w:tcW w:w="1555" w:type="dxa"/>
          </w:tcPr>
          <w:p w14:paraId="5F46319C" w14:textId="77777777" w:rsidR="006208FC" w:rsidRPr="00C43EAB" w:rsidRDefault="006208FC" w:rsidP="006208FC">
            <w:pPr>
              <w:rPr>
                <w:rFonts w:ascii="ＭＳ 明朝" w:hAnsi="ＭＳ 明朝"/>
                <w:sz w:val="20"/>
                <w:szCs w:val="20"/>
              </w:rPr>
            </w:pPr>
            <w:r w:rsidRPr="00C43EAB">
              <w:rPr>
                <w:rFonts w:ascii="ＭＳ 明朝" w:hAnsi="ＭＳ 明朝" w:hint="eastAsia"/>
                <w:sz w:val="20"/>
                <w:szCs w:val="20"/>
              </w:rPr>
              <w:t>指定管理者の収支（平成</w:t>
            </w:r>
            <w:r w:rsidRPr="00C43EAB">
              <w:rPr>
                <w:rFonts w:ascii="ＭＳ 明朝" w:hAnsi="ＭＳ 明朝"/>
                <w:sz w:val="20"/>
                <w:szCs w:val="20"/>
              </w:rPr>
              <w:t>28年度決算）</w:t>
            </w:r>
          </w:p>
        </w:tc>
        <w:tc>
          <w:tcPr>
            <w:tcW w:w="7512" w:type="dxa"/>
          </w:tcPr>
          <w:p w14:paraId="22EA18F9" w14:textId="77777777" w:rsidR="006208FC" w:rsidRPr="00C43EAB" w:rsidRDefault="006208FC" w:rsidP="006208FC">
            <w:pPr>
              <w:jc w:val="right"/>
              <w:rPr>
                <w:rFonts w:ascii="ＭＳ 明朝" w:hAnsi="ＭＳ 明朝"/>
                <w:sz w:val="18"/>
                <w:szCs w:val="18"/>
              </w:rPr>
            </w:pPr>
            <w:r w:rsidRPr="00C43EAB">
              <w:rPr>
                <w:rFonts w:ascii="ＭＳ 明朝" w:hAnsi="ＭＳ 明朝" w:hint="eastAsia"/>
                <w:sz w:val="18"/>
                <w:szCs w:val="18"/>
              </w:rPr>
              <w:t>（単位：千円）</w:t>
            </w:r>
          </w:p>
          <w:tbl>
            <w:tblPr>
              <w:tblStyle w:val="a8"/>
              <w:tblW w:w="0" w:type="auto"/>
              <w:tblLook w:val="04A0" w:firstRow="1" w:lastRow="0" w:firstColumn="1" w:lastColumn="0" w:noHBand="0" w:noVBand="1"/>
            </w:tblPr>
            <w:tblGrid>
              <w:gridCol w:w="1727"/>
              <w:gridCol w:w="1131"/>
              <w:gridCol w:w="1429"/>
              <w:gridCol w:w="1429"/>
              <w:gridCol w:w="1429"/>
            </w:tblGrid>
            <w:tr w:rsidR="00FC1216" w:rsidRPr="00C43EAB" w14:paraId="0BBA1808" w14:textId="77777777" w:rsidTr="006208FC">
              <w:tc>
                <w:tcPr>
                  <w:tcW w:w="1727" w:type="dxa"/>
                </w:tcPr>
                <w:p w14:paraId="09CCC022" w14:textId="77777777" w:rsidR="006208FC" w:rsidRPr="00C43EAB" w:rsidRDefault="006208FC" w:rsidP="006208FC">
                  <w:pPr>
                    <w:jc w:val="center"/>
                    <w:rPr>
                      <w:rFonts w:ascii="ＭＳ 明朝" w:hAnsi="ＭＳ 明朝"/>
                      <w:sz w:val="18"/>
                      <w:szCs w:val="18"/>
                    </w:rPr>
                  </w:pPr>
                  <w:r w:rsidRPr="00C43EAB">
                    <w:rPr>
                      <w:rFonts w:ascii="ＭＳ 明朝" w:hAnsi="ＭＳ 明朝" w:hint="eastAsia"/>
                      <w:sz w:val="18"/>
                      <w:szCs w:val="18"/>
                    </w:rPr>
                    <w:t>収入</w:t>
                  </w:r>
                </w:p>
              </w:tc>
              <w:tc>
                <w:tcPr>
                  <w:tcW w:w="1131" w:type="dxa"/>
                </w:tcPr>
                <w:p w14:paraId="0EF38A42" w14:textId="77777777" w:rsidR="006208FC" w:rsidRPr="00C43EAB" w:rsidRDefault="006208FC" w:rsidP="006208FC">
                  <w:pPr>
                    <w:jc w:val="center"/>
                    <w:rPr>
                      <w:rFonts w:ascii="ＭＳ 明朝" w:hAnsi="ＭＳ 明朝"/>
                      <w:sz w:val="18"/>
                      <w:szCs w:val="18"/>
                    </w:rPr>
                  </w:pPr>
                  <w:r w:rsidRPr="00C43EAB">
                    <w:rPr>
                      <w:rFonts w:ascii="ＭＳ 明朝" w:hAnsi="ＭＳ 明朝" w:hint="eastAsia"/>
                      <w:sz w:val="18"/>
                      <w:szCs w:val="18"/>
                    </w:rPr>
                    <w:t>金額</w:t>
                  </w:r>
                </w:p>
              </w:tc>
              <w:tc>
                <w:tcPr>
                  <w:tcW w:w="1429" w:type="dxa"/>
                </w:tcPr>
                <w:p w14:paraId="300BB868" w14:textId="77777777" w:rsidR="006208FC" w:rsidRPr="00C43EAB" w:rsidRDefault="006208FC" w:rsidP="006208FC">
                  <w:pPr>
                    <w:jc w:val="center"/>
                    <w:rPr>
                      <w:rFonts w:ascii="ＭＳ 明朝" w:hAnsi="ＭＳ 明朝"/>
                      <w:sz w:val="18"/>
                      <w:szCs w:val="18"/>
                    </w:rPr>
                  </w:pPr>
                  <w:r w:rsidRPr="00C43EAB">
                    <w:rPr>
                      <w:rFonts w:ascii="ＭＳ 明朝" w:hAnsi="ＭＳ 明朝" w:hint="eastAsia"/>
                      <w:sz w:val="18"/>
                      <w:szCs w:val="18"/>
                    </w:rPr>
                    <w:t>支出</w:t>
                  </w:r>
                </w:p>
              </w:tc>
              <w:tc>
                <w:tcPr>
                  <w:tcW w:w="1429" w:type="dxa"/>
                </w:tcPr>
                <w:p w14:paraId="4CAE2A9F" w14:textId="77777777" w:rsidR="006208FC" w:rsidRPr="00C43EAB" w:rsidRDefault="006208FC" w:rsidP="006208FC">
                  <w:pPr>
                    <w:jc w:val="center"/>
                    <w:rPr>
                      <w:rFonts w:ascii="ＭＳ 明朝" w:hAnsi="ＭＳ 明朝"/>
                      <w:sz w:val="18"/>
                      <w:szCs w:val="18"/>
                    </w:rPr>
                  </w:pPr>
                  <w:r w:rsidRPr="00C43EAB">
                    <w:rPr>
                      <w:rFonts w:ascii="ＭＳ 明朝" w:hAnsi="ＭＳ 明朝" w:hint="eastAsia"/>
                      <w:sz w:val="18"/>
                      <w:szCs w:val="18"/>
                    </w:rPr>
                    <w:t>金額</w:t>
                  </w:r>
                </w:p>
              </w:tc>
              <w:tc>
                <w:tcPr>
                  <w:tcW w:w="1429" w:type="dxa"/>
                </w:tcPr>
                <w:p w14:paraId="50A6027B" w14:textId="77777777" w:rsidR="006208FC" w:rsidRPr="00C43EAB" w:rsidRDefault="006208FC" w:rsidP="006208FC">
                  <w:pPr>
                    <w:jc w:val="center"/>
                    <w:rPr>
                      <w:rFonts w:ascii="ＭＳ 明朝" w:hAnsi="ＭＳ 明朝"/>
                      <w:sz w:val="18"/>
                      <w:szCs w:val="18"/>
                    </w:rPr>
                  </w:pPr>
                  <w:r w:rsidRPr="00C43EAB">
                    <w:rPr>
                      <w:rFonts w:ascii="ＭＳ 明朝" w:hAnsi="ＭＳ 明朝" w:hint="eastAsia"/>
                      <w:sz w:val="18"/>
                      <w:szCs w:val="18"/>
                    </w:rPr>
                    <w:t>収支</w:t>
                  </w:r>
                </w:p>
              </w:tc>
            </w:tr>
            <w:tr w:rsidR="00FC1216" w:rsidRPr="00C43EAB" w14:paraId="7534DD6B" w14:textId="77777777" w:rsidTr="006208FC">
              <w:tc>
                <w:tcPr>
                  <w:tcW w:w="1727" w:type="dxa"/>
                </w:tcPr>
                <w:p w14:paraId="7D389B3B" w14:textId="77777777" w:rsidR="006208FC" w:rsidRPr="00C43EAB" w:rsidRDefault="006208FC" w:rsidP="006208FC">
                  <w:pPr>
                    <w:jc w:val="center"/>
                    <w:rPr>
                      <w:rFonts w:ascii="ＭＳ 明朝" w:hAnsi="ＭＳ 明朝"/>
                      <w:sz w:val="18"/>
                      <w:szCs w:val="18"/>
                    </w:rPr>
                  </w:pPr>
                  <w:r w:rsidRPr="00C43EAB">
                    <w:rPr>
                      <w:rFonts w:ascii="ＭＳ 明朝" w:hAnsi="ＭＳ 明朝" w:hint="eastAsia"/>
                      <w:sz w:val="18"/>
                      <w:szCs w:val="18"/>
                    </w:rPr>
                    <w:t>施設使用料</w:t>
                  </w:r>
                </w:p>
              </w:tc>
              <w:tc>
                <w:tcPr>
                  <w:tcW w:w="1131" w:type="dxa"/>
                </w:tcPr>
                <w:p w14:paraId="7FA82CB4" w14:textId="77777777" w:rsidR="006208FC" w:rsidRPr="00C43EAB" w:rsidRDefault="006208FC" w:rsidP="006208FC">
                  <w:pPr>
                    <w:jc w:val="right"/>
                    <w:rPr>
                      <w:rFonts w:ascii="ＭＳ 明朝" w:hAnsi="ＭＳ 明朝"/>
                      <w:sz w:val="18"/>
                      <w:szCs w:val="18"/>
                    </w:rPr>
                  </w:pPr>
                  <w:r w:rsidRPr="00C43EAB">
                    <w:rPr>
                      <w:rFonts w:ascii="ＭＳ 明朝" w:hAnsi="ＭＳ 明朝"/>
                      <w:sz w:val="18"/>
                      <w:szCs w:val="18"/>
                    </w:rPr>
                    <w:t>15,311</w:t>
                  </w:r>
                </w:p>
              </w:tc>
              <w:tc>
                <w:tcPr>
                  <w:tcW w:w="1429" w:type="dxa"/>
                </w:tcPr>
                <w:p w14:paraId="71C7E269" w14:textId="77777777" w:rsidR="006208FC" w:rsidRPr="00C43EAB" w:rsidRDefault="006208FC" w:rsidP="006208FC">
                  <w:pPr>
                    <w:jc w:val="center"/>
                    <w:rPr>
                      <w:rFonts w:ascii="ＭＳ 明朝" w:hAnsi="ＭＳ 明朝"/>
                      <w:sz w:val="18"/>
                      <w:szCs w:val="18"/>
                    </w:rPr>
                  </w:pPr>
                  <w:r w:rsidRPr="00C43EAB">
                    <w:rPr>
                      <w:rFonts w:ascii="ＭＳ 明朝" w:hAnsi="ＭＳ 明朝" w:hint="eastAsia"/>
                      <w:sz w:val="18"/>
                      <w:szCs w:val="18"/>
                    </w:rPr>
                    <w:t>施設維持費</w:t>
                  </w:r>
                </w:p>
              </w:tc>
              <w:tc>
                <w:tcPr>
                  <w:tcW w:w="1429" w:type="dxa"/>
                </w:tcPr>
                <w:p w14:paraId="1C45BB13" w14:textId="77777777" w:rsidR="006208FC" w:rsidRPr="00C43EAB" w:rsidRDefault="006208FC" w:rsidP="006208FC">
                  <w:pPr>
                    <w:jc w:val="right"/>
                    <w:rPr>
                      <w:rFonts w:ascii="ＭＳ 明朝" w:hAnsi="ＭＳ 明朝"/>
                      <w:sz w:val="18"/>
                      <w:szCs w:val="18"/>
                    </w:rPr>
                  </w:pPr>
                  <w:r w:rsidRPr="00C43EAB">
                    <w:rPr>
                      <w:rFonts w:ascii="ＭＳ 明朝" w:hAnsi="ＭＳ 明朝"/>
                      <w:sz w:val="18"/>
                      <w:szCs w:val="18"/>
                    </w:rPr>
                    <w:t>46,264</w:t>
                  </w:r>
                </w:p>
              </w:tc>
              <w:tc>
                <w:tcPr>
                  <w:tcW w:w="1429" w:type="dxa"/>
                </w:tcPr>
                <w:p w14:paraId="3A269527" w14:textId="77777777" w:rsidR="006208FC" w:rsidRPr="00C43EAB" w:rsidRDefault="006208FC" w:rsidP="006208FC">
                  <w:pPr>
                    <w:rPr>
                      <w:rFonts w:ascii="ＭＳ 明朝" w:hAnsi="ＭＳ 明朝"/>
                      <w:sz w:val="18"/>
                      <w:szCs w:val="18"/>
                    </w:rPr>
                  </w:pPr>
                </w:p>
              </w:tc>
            </w:tr>
            <w:tr w:rsidR="00FC1216" w:rsidRPr="00C43EAB" w14:paraId="1C5C7048" w14:textId="77777777" w:rsidTr="006208FC">
              <w:tc>
                <w:tcPr>
                  <w:tcW w:w="1727" w:type="dxa"/>
                </w:tcPr>
                <w:p w14:paraId="081F536D" w14:textId="77777777" w:rsidR="006208FC" w:rsidRPr="00C43EAB" w:rsidRDefault="006208FC" w:rsidP="006208FC">
                  <w:pPr>
                    <w:jc w:val="center"/>
                    <w:rPr>
                      <w:rFonts w:ascii="ＭＳ 明朝" w:hAnsi="ＭＳ 明朝"/>
                      <w:sz w:val="18"/>
                      <w:szCs w:val="18"/>
                    </w:rPr>
                  </w:pPr>
                  <w:r w:rsidRPr="00C43EAB">
                    <w:rPr>
                      <w:rFonts w:ascii="ＭＳ 明朝" w:hAnsi="ＭＳ 明朝" w:hint="eastAsia"/>
                      <w:sz w:val="18"/>
                      <w:szCs w:val="18"/>
                    </w:rPr>
                    <w:t>管理運営委託料</w:t>
                  </w:r>
                </w:p>
              </w:tc>
              <w:tc>
                <w:tcPr>
                  <w:tcW w:w="1131" w:type="dxa"/>
                </w:tcPr>
                <w:p w14:paraId="34D03252" w14:textId="77777777" w:rsidR="006208FC" w:rsidRPr="00C43EAB" w:rsidRDefault="006208FC" w:rsidP="006208FC">
                  <w:pPr>
                    <w:jc w:val="right"/>
                    <w:rPr>
                      <w:rFonts w:ascii="ＭＳ 明朝" w:hAnsi="ＭＳ 明朝"/>
                      <w:sz w:val="18"/>
                      <w:szCs w:val="18"/>
                    </w:rPr>
                  </w:pPr>
                  <w:r w:rsidRPr="00C43EAB">
                    <w:rPr>
                      <w:rFonts w:ascii="ＭＳ 明朝" w:hAnsi="ＭＳ 明朝"/>
                      <w:sz w:val="18"/>
                      <w:szCs w:val="18"/>
                    </w:rPr>
                    <w:t>94,312</w:t>
                  </w:r>
                </w:p>
              </w:tc>
              <w:tc>
                <w:tcPr>
                  <w:tcW w:w="1429" w:type="dxa"/>
                </w:tcPr>
                <w:p w14:paraId="322756B2" w14:textId="77777777" w:rsidR="006208FC" w:rsidRPr="00C43EAB" w:rsidRDefault="006208FC" w:rsidP="006208FC">
                  <w:pPr>
                    <w:jc w:val="center"/>
                    <w:rPr>
                      <w:rFonts w:ascii="ＭＳ 明朝" w:hAnsi="ＭＳ 明朝"/>
                      <w:sz w:val="18"/>
                      <w:szCs w:val="18"/>
                    </w:rPr>
                  </w:pPr>
                  <w:r w:rsidRPr="00C43EAB">
                    <w:rPr>
                      <w:rFonts w:ascii="ＭＳ 明朝" w:hAnsi="ＭＳ 明朝" w:hint="eastAsia"/>
                      <w:sz w:val="18"/>
                      <w:szCs w:val="18"/>
                    </w:rPr>
                    <w:t>人件費</w:t>
                  </w:r>
                </w:p>
              </w:tc>
              <w:tc>
                <w:tcPr>
                  <w:tcW w:w="1429" w:type="dxa"/>
                </w:tcPr>
                <w:p w14:paraId="2A35BB83" w14:textId="77777777" w:rsidR="006208FC" w:rsidRPr="00C43EAB" w:rsidRDefault="006208FC" w:rsidP="006208FC">
                  <w:pPr>
                    <w:jc w:val="right"/>
                    <w:rPr>
                      <w:rFonts w:ascii="ＭＳ 明朝" w:hAnsi="ＭＳ 明朝"/>
                      <w:sz w:val="18"/>
                      <w:szCs w:val="18"/>
                    </w:rPr>
                  </w:pPr>
                  <w:r w:rsidRPr="00C43EAB">
                    <w:rPr>
                      <w:rFonts w:ascii="ＭＳ 明朝" w:hAnsi="ＭＳ 明朝"/>
                      <w:sz w:val="18"/>
                      <w:szCs w:val="18"/>
                    </w:rPr>
                    <w:t>48,276</w:t>
                  </w:r>
                </w:p>
              </w:tc>
              <w:tc>
                <w:tcPr>
                  <w:tcW w:w="1429" w:type="dxa"/>
                </w:tcPr>
                <w:p w14:paraId="6A676A0D" w14:textId="77777777" w:rsidR="006208FC" w:rsidRPr="00C43EAB" w:rsidRDefault="006208FC" w:rsidP="006208FC">
                  <w:pPr>
                    <w:rPr>
                      <w:rFonts w:ascii="ＭＳ 明朝" w:hAnsi="ＭＳ 明朝"/>
                      <w:sz w:val="18"/>
                      <w:szCs w:val="18"/>
                    </w:rPr>
                  </w:pPr>
                </w:p>
              </w:tc>
            </w:tr>
            <w:tr w:rsidR="00FC1216" w:rsidRPr="00C43EAB" w14:paraId="5BF579D0" w14:textId="77777777" w:rsidTr="006208FC">
              <w:tc>
                <w:tcPr>
                  <w:tcW w:w="1727" w:type="dxa"/>
                </w:tcPr>
                <w:p w14:paraId="214C41CA" w14:textId="77777777" w:rsidR="006208FC" w:rsidRPr="00C43EAB" w:rsidRDefault="006208FC" w:rsidP="006208FC">
                  <w:pPr>
                    <w:jc w:val="center"/>
                    <w:rPr>
                      <w:rFonts w:ascii="ＭＳ 明朝" w:hAnsi="ＭＳ 明朝"/>
                      <w:sz w:val="18"/>
                      <w:szCs w:val="18"/>
                    </w:rPr>
                  </w:pPr>
                  <w:r w:rsidRPr="00C43EAB">
                    <w:rPr>
                      <w:rFonts w:ascii="ＭＳ 明朝" w:hAnsi="ＭＳ 明朝" w:hint="eastAsia"/>
                      <w:sz w:val="18"/>
                      <w:szCs w:val="18"/>
                    </w:rPr>
                    <w:t>自主事業収入</w:t>
                  </w:r>
                </w:p>
              </w:tc>
              <w:tc>
                <w:tcPr>
                  <w:tcW w:w="1131" w:type="dxa"/>
                </w:tcPr>
                <w:p w14:paraId="0584AEBD" w14:textId="77777777" w:rsidR="006208FC" w:rsidRPr="00C43EAB" w:rsidRDefault="006208FC" w:rsidP="006208FC">
                  <w:pPr>
                    <w:jc w:val="right"/>
                    <w:rPr>
                      <w:rFonts w:ascii="ＭＳ 明朝" w:hAnsi="ＭＳ 明朝"/>
                      <w:sz w:val="18"/>
                      <w:szCs w:val="18"/>
                    </w:rPr>
                  </w:pPr>
                  <w:r w:rsidRPr="00C43EAB">
                    <w:rPr>
                      <w:rFonts w:ascii="ＭＳ 明朝" w:hAnsi="ＭＳ 明朝"/>
                      <w:sz w:val="18"/>
                      <w:szCs w:val="18"/>
                    </w:rPr>
                    <w:t>5,513</w:t>
                  </w:r>
                </w:p>
              </w:tc>
              <w:tc>
                <w:tcPr>
                  <w:tcW w:w="1429" w:type="dxa"/>
                </w:tcPr>
                <w:p w14:paraId="4E303FA8" w14:textId="77777777" w:rsidR="006208FC" w:rsidRPr="00C43EAB" w:rsidRDefault="006208FC" w:rsidP="006208FC">
                  <w:pPr>
                    <w:jc w:val="center"/>
                    <w:rPr>
                      <w:rFonts w:ascii="ＭＳ 明朝" w:hAnsi="ＭＳ 明朝"/>
                      <w:sz w:val="18"/>
                      <w:szCs w:val="18"/>
                    </w:rPr>
                  </w:pPr>
                  <w:r w:rsidRPr="00C43EAB">
                    <w:rPr>
                      <w:rFonts w:ascii="ＭＳ 明朝" w:hAnsi="ＭＳ 明朝" w:hint="eastAsia"/>
                      <w:sz w:val="18"/>
                      <w:szCs w:val="18"/>
                    </w:rPr>
                    <w:t>その他</w:t>
                  </w:r>
                </w:p>
              </w:tc>
              <w:tc>
                <w:tcPr>
                  <w:tcW w:w="1429" w:type="dxa"/>
                </w:tcPr>
                <w:p w14:paraId="2C06F64F" w14:textId="77777777" w:rsidR="006208FC" w:rsidRPr="00C43EAB" w:rsidRDefault="006208FC" w:rsidP="006208FC">
                  <w:pPr>
                    <w:jc w:val="right"/>
                    <w:rPr>
                      <w:rFonts w:ascii="ＭＳ 明朝" w:hAnsi="ＭＳ 明朝"/>
                      <w:sz w:val="18"/>
                      <w:szCs w:val="18"/>
                    </w:rPr>
                  </w:pPr>
                  <w:r w:rsidRPr="00C43EAB">
                    <w:rPr>
                      <w:rFonts w:ascii="ＭＳ 明朝" w:hAnsi="ＭＳ 明朝"/>
                      <w:sz w:val="18"/>
                      <w:szCs w:val="18"/>
                    </w:rPr>
                    <w:t>21,866</w:t>
                  </w:r>
                </w:p>
              </w:tc>
              <w:tc>
                <w:tcPr>
                  <w:tcW w:w="1429" w:type="dxa"/>
                </w:tcPr>
                <w:p w14:paraId="22240C38" w14:textId="77777777" w:rsidR="006208FC" w:rsidRPr="00C43EAB" w:rsidRDefault="006208FC" w:rsidP="006208FC">
                  <w:pPr>
                    <w:rPr>
                      <w:rFonts w:ascii="ＭＳ 明朝" w:hAnsi="ＭＳ 明朝"/>
                      <w:sz w:val="18"/>
                      <w:szCs w:val="18"/>
                    </w:rPr>
                  </w:pPr>
                </w:p>
              </w:tc>
            </w:tr>
            <w:tr w:rsidR="00FC1216" w:rsidRPr="00C43EAB" w14:paraId="12C85451" w14:textId="77777777" w:rsidTr="006208FC">
              <w:tc>
                <w:tcPr>
                  <w:tcW w:w="1727" w:type="dxa"/>
                </w:tcPr>
                <w:p w14:paraId="734F069D" w14:textId="77777777" w:rsidR="006208FC" w:rsidRPr="00C43EAB" w:rsidRDefault="006208FC" w:rsidP="006208FC">
                  <w:pPr>
                    <w:jc w:val="center"/>
                    <w:rPr>
                      <w:rFonts w:ascii="ＭＳ 明朝" w:hAnsi="ＭＳ 明朝"/>
                      <w:sz w:val="18"/>
                      <w:szCs w:val="18"/>
                    </w:rPr>
                  </w:pPr>
                  <w:r w:rsidRPr="00C43EAB">
                    <w:rPr>
                      <w:rFonts w:ascii="ＭＳ 明朝" w:hAnsi="ＭＳ 明朝" w:hint="eastAsia"/>
                      <w:sz w:val="18"/>
                      <w:szCs w:val="18"/>
                    </w:rPr>
                    <w:t>その他</w:t>
                  </w:r>
                </w:p>
              </w:tc>
              <w:tc>
                <w:tcPr>
                  <w:tcW w:w="1131" w:type="dxa"/>
                </w:tcPr>
                <w:p w14:paraId="39BD9E03" w14:textId="77777777" w:rsidR="006208FC" w:rsidRPr="00C43EAB" w:rsidRDefault="006208FC" w:rsidP="006208FC">
                  <w:pPr>
                    <w:jc w:val="right"/>
                    <w:rPr>
                      <w:rFonts w:ascii="ＭＳ 明朝" w:hAnsi="ＭＳ 明朝"/>
                      <w:sz w:val="18"/>
                      <w:szCs w:val="18"/>
                    </w:rPr>
                  </w:pPr>
                  <w:r w:rsidRPr="00C43EAB">
                    <w:rPr>
                      <w:rFonts w:ascii="ＭＳ 明朝" w:hAnsi="ＭＳ 明朝"/>
                      <w:sz w:val="18"/>
                      <w:szCs w:val="18"/>
                    </w:rPr>
                    <w:t>1,270</w:t>
                  </w:r>
                </w:p>
              </w:tc>
              <w:tc>
                <w:tcPr>
                  <w:tcW w:w="1429" w:type="dxa"/>
                </w:tcPr>
                <w:p w14:paraId="3A639F00" w14:textId="77777777" w:rsidR="006208FC" w:rsidRPr="00C43EAB" w:rsidRDefault="006208FC" w:rsidP="006208FC">
                  <w:pPr>
                    <w:jc w:val="right"/>
                    <w:rPr>
                      <w:rFonts w:ascii="ＭＳ 明朝" w:hAnsi="ＭＳ 明朝"/>
                      <w:sz w:val="18"/>
                      <w:szCs w:val="18"/>
                    </w:rPr>
                  </w:pPr>
                </w:p>
              </w:tc>
              <w:tc>
                <w:tcPr>
                  <w:tcW w:w="1429" w:type="dxa"/>
                </w:tcPr>
                <w:p w14:paraId="1AD78889" w14:textId="77777777" w:rsidR="006208FC" w:rsidRPr="00C43EAB" w:rsidRDefault="006208FC" w:rsidP="006208FC">
                  <w:pPr>
                    <w:rPr>
                      <w:rFonts w:ascii="ＭＳ 明朝" w:hAnsi="ＭＳ 明朝"/>
                      <w:sz w:val="18"/>
                      <w:szCs w:val="18"/>
                    </w:rPr>
                  </w:pPr>
                </w:p>
              </w:tc>
              <w:tc>
                <w:tcPr>
                  <w:tcW w:w="1429" w:type="dxa"/>
                </w:tcPr>
                <w:p w14:paraId="599DB8D3" w14:textId="77777777" w:rsidR="006208FC" w:rsidRPr="00C43EAB" w:rsidRDefault="006208FC" w:rsidP="006208FC">
                  <w:pPr>
                    <w:rPr>
                      <w:rFonts w:ascii="ＭＳ 明朝" w:hAnsi="ＭＳ 明朝"/>
                      <w:sz w:val="18"/>
                      <w:szCs w:val="18"/>
                    </w:rPr>
                  </w:pPr>
                </w:p>
              </w:tc>
            </w:tr>
            <w:tr w:rsidR="00FC1216" w:rsidRPr="00C43EAB" w14:paraId="6FA7F677" w14:textId="77777777" w:rsidTr="006208FC">
              <w:tc>
                <w:tcPr>
                  <w:tcW w:w="1727" w:type="dxa"/>
                </w:tcPr>
                <w:p w14:paraId="2A575CDA" w14:textId="77777777" w:rsidR="006208FC" w:rsidRPr="00C43EAB" w:rsidRDefault="006208FC" w:rsidP="006208FC">
                  <w:pPr>
                    <w:jc w:val="center"/>
                    <w:rPr>
                      <w:rFonts w:ascii="ＭＳ 明朝" w:hAnsi="ＭＳ 明朝"/>
                      <w:sz w:val="18"/>
                      <w:szCs w:val="18"/>
                    </w:rPr>
                  </w:pPr>
                  <w:r w:rsidRPr="00C43EAB">
                    <w:rPr>
                      <w:rFonts w:ascii="ＭＳ 明朝" w:hAnsi="ＭＳ 明朝" w:hint="eastAsia"/>
                      <w:sz w:val="18"/>
                      <w:szCs w:val="18"/>
                    </w:rPr>
                    <w:t>合計</w:t>
                  </w:r>
                </w:p>
              </w:tc>
              <w:tc>
                <w:tcPr>
                  <w:tcW w:w="1131" w:type="dxa"/>
                </w:tcPr>
                <w:p w14:paraId="7491DE39" w14:textId="77777777" w:rsidR="006208FC" w:rsidRPr="00C43EAB" w:rsidRDefault="006208FC" w:rsidP="006208FC">
                  <w:pPr>
                    <w:jc w:val="right"/>
                    <w:rPr>
                      <w:rFonts w:ascii="ＭＳ 明朝" w:hAnsi="ＭＳ 明朝"/>
                      <w:sz w:val="18"/>
                      <w:szCs w:val="18"/>
                    </w:rPr>
                  </w:pPr>
                  <w:r w:rsidRPr="00C43EAB">
                    <w:rPr>
                      <w:rFonts w:ascii="ＭＳ 明朝" w:hAnsi="ＭＳ 明朝"/>
                      <w:sz w:val="18"/>
                      <w:szCs w:val="18"/>
                    </w:rPr>
                    <w:t>116,406</w:t>
                  </w:r>
                </w:p>
              </w:tc>
              <w:tc>
                <w:tcPr>
                  <w:tcW w:w="1429" w:type="dxa"/>
                </w:tcPr>
                <w:p w14:paraId="1B073868" w14:textId="77777777" w:rsidR="006208FC" w:rsidRPr="00C43EAB" w:rsidRDefault="006208FC" w:rsidP="006208FC">
                  <w:pPr>
                    <w:jc w:val="center"/>
                    <w:rPr>
                      <w:rFonts w:ascii="ＭＳ 明朝" w:hAnsi="ＭＳ 明朝"/>
                      <w:sz w:val="18"/>
                      <w:szCs w:val="18"/>
                    </w:rPr>
                  </w:pPr>
                  <w:r w:rsidRPr="00C43EAB">
                    <w:rPr>
                      <w:rFonts w:ascii="ＭＳ 明朝" w:hAnsi="ＭＳ 明朝" w:hint="eastAsia"/>
                      <w:sz w:val="18"/>
                      <w:szCs w:val="18"/>
                    </w:rPr>
                    <w:t>合計</w:t>
                  </w:r>
                </w:p>
              </w:tc>
              <w:tc>
                <w:tcPr>
                  <w:tcW w:w="1429" w:type="dxa"/>
                </w:tcPr>
                <w:p w14:paraId="7F0B9F75" w14:textId="77777777" w:rsidR="006208FC" w:rsidRPr="00C43EAB" w:rsidRDefault="006208FC" w:rsidP="006208FC">
                  <w:pPr>
                    <w:jc w:val="right"/>
                    <w:rPr>
                      <w:rFonts w:ascii="ＭＳ 明朝" w:hAnsi="ＭＳ 明朝"/>
                      <w:sz w:val="18"/>
                      <w:szCs w:val="18"/>
                    </w:rPr>
                  </w:pPr>
                  <w:r w:rsidRPr="00C43EAB">
                    <w:rPr>
                      <w:rFonts w:ascii="ＭＳ 明朝" w:hAnsi="ＭＳ 明朝"/>
                      <w:sz w:val="18"/>
                      <w:szCs w:val="18"/>
                    </w:rPr>
                    <w:t>116,406</w:t>
                  </w:r>
                </w:p>
              </w:tc>
              <w:tc>
                <w:tcPr>
                  <w:tcW w:w="1429" w:type="dxa"/>
                </w:tcPr>
                <w:p w14:paraId="7BF135C0" w14:textId="77777777" w:rsidR="006208FC" w:rsidRPr="00C43EAB" w:rsidRDefault="006208FC" w:rsidP="006208FC">
                  <w:pPr>
                    <w:jc w:val="right"/>
                    <w:rPr>
                      <w:rFonts w:ascii="ＭＳ 明朝" w:hAnsi="ＭＳ 明朝"/>
                      <w:sz w:val="18"/>
                      <w:szCs w:val="18"/>
                    </w:rPr>
                  </w:pPr>
                  <w:r w:rsidRPr="00C43EAB">
                    <w:rPr>
                      <w:rFonts w:ascii="ＭＳ 明朝" w:hAnsi="ＭＳ 明朝"/>
                      <w:sz w:val="18"/>
                      <w:szCs w:val="18"/>
                    </w:rPr>
                    <w:t>0</w:t>
                  </w:r>
                </w:p>
              </w:tc>
            </w:tr>
          </w:tbl>
          <w:p w14:paraId="19A72CD7" w14:textId="77777777" w:rsidR="006208FC" w:rsidRPr="00C43EAB" w:rsidRDefault="006208FC" w:rsidP="006208FC">
            <w:pPr>
              <w:rPr>
                <w:rFonts w:ascii="ＭＳ 明朝" w:hAnsi="ＭＳ 明朝"/>
                <w:sz w:val="20"/>
                <w:szCs w:val="20"/>
              </w:rPr>
            </w:pPr>
          </w:p>
        </w:tc>
      </w:tr>
      <w:tr w:rsidR="00FC1216" w:rsidRPr="00C43EAB" w14:paraId="2CE07367" w14:textId="77777777" w:rsidTr="006208FC">
        <w:tc>
          <w:tcPr>
            <w:tcW w:w="1555" w:type="dxa"/>
          </w:tcPr>
          <w:p w14:paraId="0DB45B86" w14:textId="77777777" w:rsidR="006208FC" w:rsidRPr="00C43EAB" w:rsidRDefault="006208FC" w:rsidP="006208FC">
            <w:pPr>
              <w:rPr>
                <w:rFonts w:ascii="ＭＳ 明朝" w:hAnsi="ＭＳ 明朝"/>
                <w:sz w:val="20"/>
                <w:szCs w:val="20"/>
              </w:rPr>
            </w:pPr>
            <w:r w:rsidRPr="00C43EAB">
              <w:rPr>
                <w:rFonts w:ascii="ＭＳ 明朝" w:hAnsi="ＭＳ 明朝" w:hint="eastAsia"/>
                <w:sz w:val="20"/>
                <w:szCs w:val="20"/>
              </w:rPr>
              <w:t>施設の特徴</w:t>
            </w:r>
          </w:p>
        </w:tc>
        <w:tc>
          <w:tcPr>
            <w:tcW w:w="7512" w:type="dxa"/>
          </w:tcPr>
          <w:p w14:paraId="43590228" w14:textId="77777777" w:rsidR="006D39EA" w:rsidRPr="00C43EAB" w:rsidRDefault="006208FC" w:rsidP="006D39EA">
            <w:pPr>
              <w:ind w:firstLineChars="100" w:firstLine="196"/>
              <w:rPr>
                <w:rFonts w:ascii="ＭＳ 明朝" w:hAnsi="ＭＳ 明朝"/>
                <w:sz w:val="20"/>
                <w:szCs w:val="20"/>
              </w:rPr>
            </w:pPr>
            <w:r w:rsidRPr="00C43EAB">
              <w:rPr>
                <w:rFonts w:ascii="ＭＳ 明朝" w:hAnsi="ＭＳ 明朝" w:hint="eastAsia"/>
                <w:sz w:val="20"/>
                <w:szCs w:val="20"/>
              </w:rPr>
              <w:t>大阪府民の森は、府政</w:t>
            </w:r>
            <w:r w:rsidRPr="00C43EAB">
              <w:rPr>
                <w:rFonts w:ascii="ＭＳ 明朝" w:hAnsi="ＭＳ 明朝"/>
                <w:sz w:val="20"/>
                <w:szCs w:val="20"/>
              </w:rPr>
              <w:t>100周年記念事業として設置された北河内地区（くろんど園地ほか2園地）、中河内地区（くさか園地ほか3園地）、</w:t>
            </w:r>
            <w:r w:rsidRPr="00C43EAB">
              <w:rPr>
                <w:rFonts w:ascii="ＭＳ 明朝" w:hAnsi="ＭＳ 明朝" w:hint="eastAsia"/>
                <w:sz w:val="20"/>
                <w:szCs w:val="20"/>
              </w:rPr>
              <w:t>南河内地区（ちはや園地）と、環境教育施設として設置されたほりご園地の合計</w:t>
            </w:r>
            <w:r w:rsidRPr="00C43EAB">
              <w:rPr>
                <w:rFonts w:ascii="ＭＳ 明朝" w:hAnsi="ＭＳ 明朝"/>
                <w:sz w:val="20"/>
                <w:szCs w:val="20"/>
              </w:rPr>
              <w:t>9園地からなる自然公園施設である。</w:t>
            </w:r>
          </w:p>
          <w:p w14:paraId="12D9DABD" w14:textId="77777777" w:rsidR="006D39EA" w:rsidRPr="00C43EAB" w:rsidRDefault="006208FC" w:rsidP="006D39EA">
            <w:pPr>
              <w:ind w:firstLineChars="100" w:firstLine="196"/>
              <w:rPr>
                <w:rFonts w:ascii="ＭＳ 明朝" w:hAnsi="ＭＳ 明朝"/>
                <w:sz w:val="20"/>
                <w:szCs w:val="20"/>
              </w:rPr>
            </w:pPr>
            <w:r w:rsidRPr="00C43EAB">
              <w:rPr>
                <w:rFonts w:ascii="ＭＳ 明朝" w:hAnsi="ＭＳ 明朝" w:hint="eastAsia"/>
                <w:sz w:val="20"/>
                <w:szCs w:val="20"/>
              </w:rPr>
              <w:t>北河内地区の</w:t>
            </w:r>
            <w:r w:rsidRPr="00C43EAB">
              <w:rPr>
                <w:rFonts w:ascii="ＭＳ 明朝" w:hAnsi="ＭＳ 明朝"/>
                <w:sz w:val="20"/>
                <w:szCs w:val="20"/>
              </w:rPr>
              <w:t>3園地は、</w:t>
            </w:r>
            <w:r w:rsidRPr="00C43EAB">
              <w:rPr>
                <w:rFonts w:ascii="ＭＳ 明朝" w:hAnsi="ＭＳ 明朝" w:hint="eastAsia"/>
                <w:sz w:val="20"/>
                <w:szCs w:val="20"/>
              </w:rPr>
              <w:t>くろんど園地は京阪私市駅、ほしだ園地は</w:t>
            </w:r>
            <w:r w:rsidRPr="00C43EAB">
              <w:rPr>
                <w:rFonts w:ascii="ＭＳ 明朝" w:hAnsi="ＭＳ 明朝"/>
                <w:sz w:val="20"/>
                <w:szCs w:val="20"/>
              </w:rPr>
              <w:t>JR星田駅、むろいけ園地はJR四条畷駅からそれぞれアクセス可能であり、ほしだ園地及び</w:t>
            </w:r>
            <w:r w:rsidRPr="00C43EAB">
              <w:rPr>
                <w:rFonts w:ascii="ＭＳ 明朝" w:hAnsi="ＭＳ 明朝" w:hint="eastAsia"/>
                <w:sz w:val="20"/>
                <w:szCs w:val="20"/>
              </w:rPr>
              <w:t>くろんど園地は駐車場があるため車でのアクセスも可能である。ほしだ園地の吊橋「星のぶらんこ」は人気スポットであり、また、クライミングウォール施設では平成</w:t>
            </w:r>
            <w:r w:rsidRPr="00C43EAB">
              <w:rPr>
                <w:rFonts w:ascii="ＭＳ 明朝" w:hAnsi="ＭＳ 明朝"/>
                <w:sz w:val="20"/>
                <w:szCs w:val="20"/>
              </w:rPr>
              <w:t>28年度には講習会4回、クライミングフェスティバル1回が開催されるなど、</w:t>
            </w:r>
            <w:r w:rsidRPr="00C43EAB">
              <w:rPr>
                <w:rFonts w:ascii="ＭＳ 明朝" w:hAnsi="ＭＳ 明朝" w:hint="eastAsia"/>
                <w:sz w:val="20"/>
                <w:szCs w:val="20"/>
              </w:rPr>
              <w:t>クライミングウォールの幅広い利用促進のためのイベントが開催されている。</w:t>
            </w:r>
          </w:p>
          <w:p w14:paraId="2ED7EE5F" w14:textId="4C0910E4" w:rsidR="006208FC" w:rsidRPr="00C43EAB" w:rsidRDefault="006208FC" w:rsidP="006D39EA">
            <w:pPr>
              <w:ind w:firstLineChars="100" w:firstLine="196"/>
              <w:rPr>
                <w:rFonts w:ascii="ＭＳ 明朝" w:hAnsi="ＭＳ 明朝"/>
                <w:sz w:val="20"/>
                <w:szCs w:val="20"/>
              </w:rPr>
            </w:pPr>
            <w:r w:rsidRPr="00C43EAB">
              <w:rPr>
                <w:rFonts w:ascii="ＭＳ 明朝" w:hAnsi="ＭＳ 明朝" w:hint="eastAsia"/>
                <w:sz w:val="20"/>
                <w:szCs w:val="20"/>
              </w:rPr>
              <w:t>敷地が広大であるため、植林や自然道等の日常の巡回、点検を効率的に実施することは容易ではないところ、指定管理者は、巡回・点検コースを明記するなど、その他細かな日報を作成しており、指定管理者の工夫を感じた。</w:t>
            </w:r>
          </w:p>
        </w:tc>
      </w:tr>
    </w:tbl>
    <w:p w14:paraId="39B7F56F" w14:textId="77777777" w:rsidR="006208FC" w:rsidRPr="00C43EAB" w:rsidRDefault="006208FC" w:rsidP="00414844">
      <w:pPr>
        <w:jc w:val="right"/>
        <w:rPr>
          <w:rFonts w:ascii="ＭＳ 明朝" w:hAnsi="ＭＳ 明朝"/>
          <w:sz w:val="20"/>
          <w:szCs w:val="20"/>
        </w:rPr>
      </w:pPr>
      <w:r w:rsidRPr="00C43EAB">
        <w:rPr>
          <w:rFonts w:ascii="ＭＳ 明朝" w:hAnsi="ＭＳ 明朝" w:hint="eastAsia"/>
          <w:sz w:val="21"/>
        </w:rPr>
        <w:t xml:space="preserve">　　　　　　</w:t>
      </w:r>
      <w:r w:rsidRPr="00C43EAB">
        <w:rPr>
          <w:rFonts w:ascii="ＭＳ 明朝" w:hAnsi="ＭＳ 明朝" w:hint="eastAsia"/>
          <w:sz w:val="20"/>
          <w:szCs w:val="20"/>
        </w:rPr>
        <w:t>＊基本情報及び大阪府からの提供資料などをもとに監査人において作成</w:t>
      </w:r>
    </w:p>
    <w:p w14:paraId="614F73F2" w14:textId="77777777" w:rsidR="006208FC" w:rsidRPr="00C43EAB" w:rsidRDefault="006208FC" w:rsidP="006208FC">
      <w:pPr>
        <w:widowControl/>
        <w:jc w:val="left"/>
        <w:rPr>
          <w:rFonts w:ascii="ＭＳ 明朝" w:hAnsi="ＭＳ 明朝"/>
        </w:rPr>
      </w:pPr>
    </w:p>
    <w:p w14:paraId="401FF5D6" w14:textId="5D51C3EF" w:rsidR="006208FC" w:rsidRPr="00C43EAB" w:rsidRDefault="006208FC" w:rsidP="006208FC">
      <w:pPr>
        <w:widowControl/>
        <w:jc w:val="left"/>
        <w:rPr>
          <w:rFonts w:ascii="ＭＳ 明朝" w:hAnsi="ＭＳ 明朝"/>
          <w:szCs w:val="22"/>
        </w:rPr>
      </w:pPr>
      <w:r w:rsidRPr="00C43EAB">
        <w:rPr>
          <w:rFonts w:ascii="ＭＳ 明朝" w:hAnsi="ＭＳ 明朝" w:hint="eastAsia"/>
          <w:szCs w:val="22"/>
        </w:rPr>
        <w:t>【意見</w:t>
      </w:r>
      <w:r w:rsidR="00575EAF" w:rsidRPr="00C43EAB">
        <w:rPr>
          <w:rFonts w:ascii="ＭＳ 明朝" w:hAnsi="ＭＳ 明朝" w:hint="eastAsia"/>
          <w:szCs w:val="22"/>
        </w:rPr>
        <w:t>105</w:t>
      </w:r>
      <w:r w:rsidRPr="00C43EAB">
        <w:rPr>
          <w:rFonts w:ascii="ＭＳ 明朝" w:hAnsi="ＭＳ 明朝" w:hint="eastAsia"/>
          <w:szCs w:val="22"/>
        </w:rPr>
        <w:t>】事業計画における数値目標</w:t>
      </w:r>
    </w:p>
    <w:tbl>
      <w:tblPr>
        <w:tblStyle w:val="GridTable6Colorful"/>
        <w:tblW w:w="9067" w:type="dxa"/>
        <w:tblLook w:val="0480" w:firstRow="0" w:lastRow="0" w:firstColumn="1" w:lastColumn="0" w:noHBand="0" w:noVBand="1"/>
      </w:tblPr>
      <w:tblGrid>
        <w:gridCol w:w="9067"/>
      </w:tblGrid>
      <w:tr w:rsidR="00FC1216" w:rsidRPr="00C43EAB" w14:paraId="6276F47A" w14:textId="77777777" w:rsidTr="006208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tcPr>
          <w:p w14:paraId="2526F44D" w14:textId="77777777" w:rsidR="006208FC" w:rsidRPr="00C43EAB" w:rsidRDefault="006208FC" w:rsidP="006208FC">
            <w:pPr>
              <w:jc w:val="center"/>
              <w:rPr>
                <w:rFonts w:ascii="ＭＳ 明朝" w:hAnsi="ＭＳ 明朝"/>
                <w:b w:val="0"/>
                <w:color w:val="auto"/>
                <w:kern w:val="0"/>
              </w:rPr>
            </w:pPr>
            <w:bookmarkStart w:id="116" w:name="_Hlk497930853"/>
            <w:r w:rsidRPr="00C43EAB">
              <w:rPr>
                <w:rFonts w:ascii="ＭＳ 明朝" w:hAnsi="ＭＳ 明朝" w:hint="eastAsia"/>
                <w:b w:val="0"/>
                <w:color w:val="auto"/>
                <w:kern w:val="0"/>
              </w:rPr>
              <w:t>対　象　施　設</w:t>
            </w:r>
          </w:p>
        </w:tc>
      </w:tr>
      <w:tr w:rsidR="00FC1216" w:rsidRPr="00C43EAB" w14:paraId="47478765" w14:textId="77777777" w:rsidTr="006208FC">
        <w:tc>
          <w:tcPr>
            <w:cnfStyle w:val="001000000000" w:firstRow="0" w:lastRow="0" w:firstColumn="1" w:lastColumn="0" w:oddVBand="0" w:evenVBand="0" w:oddHBand="0" w:evenHBand="0" w:firstRowFirstColumn="0" w:firstRowLastColumn="0" w:lastRowFirstColumn="0" w:lastRowLastColumn="0"/>
            <w:tcW w:w="9067" w:type="dxa"/>
          </w:tcPr>
          <w:p w14:paraId="088DE99B" w14:textId="77777777" w:rsidR="006208FC" w:rsidRPr="00C43EAB" w:rsidRDefault="006208FC" w:rsidP="006208FC">
            <w:pPr>
              <w:jc w:val="center"/>
              <w:rPr>
                <w:rFonts w:ascii="ＭＳ 明朝" w:hAnsi="ＭＳ 明朝"/>
                <w:b w:val="0"/>
                <w:color w:val="auto"/>
                <w:kern w:val="0"/>
              </w:rPr>
            </w:pPr>
            <w:r w:rsidRPr="00C43EAB">
              <w:rPr>
                <w:rFonts w:ascii="ＭＳ 明朝" w:hAnsi="ＭＳ 明朝" w:hint="eastAsia"/>
                <w:b w:val="0"/>
                <w:color w:val="auto"/>
                <w:kern w:val="0"/>
              </w:rPr>
              <w:t>大阪府民の森（北河内地区）</w:t>
            </w:r>
          </w:p>
        </w:tc>
      </w:tr>
      <w:bookmarkEnd w:id="116"/>
      <w:tr w:rsidR="00FC1216" w:rsidRPr="00C43EAB" w14:paraId="1B8D5250" w14:textId="77777777" w:rsidTr="006208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tcPr>
          <w:p w14:paraId="1E220E5A" w14:textId="24D68244" w:rsidR="006208FC" w:rsidRPr="00C43EAB" w:rsidRDefault="006208FC" w:rsidP="006208FC">
            <w:pPr>
              <w:jc w:val="center"/>
              <w:rPr>
                <w:rFonts w:ascii="ＭＳ 明朝" w:hAnsi="ＭＳ 明朝"/>
                <w:b w:val="0"/>
                <w:color w:val="auto"/>
              </w:rPr>
            </w:pPr>
            <w:r w:rsidRPr="00C43EAB">
              <w:rPr>
                <w:rFonts w:ascii="ＭＳ 明朝" w:hAnsi="ＭＳ 明朝" w:hint="eastAsia"/>
                <w:b w:val="0"/>
                <w:color w:val="auto"/>
              </w:rPr>
              <w:t>意見</w:t>
            </w:r>
            <w:r w:rsidR="00575EAF" w:rsidRPr="00C43EAB">
              <w:rPr>
                <w:rFonts w:ascii="ＭＳ 明朝" w:hAnsi="ＭＳ 明朝" w:hint="eastAsia"/>
                <w:b w:val="0"/>
                <w:color w:val="auto"/>
              </w:rPr>
              <w:t>105</w:t>
            </w:r>
          </w:p>
        </w:tc>
      </w:tr>
      <w:tr w:rsidR="00FC1216" w:rsidRPr="00C43EAB" w14:paraId="3B50BB4F" w14:textId="77777777" w:rsidTr="006208FC">
        <w:tc>
          <w:tcPr>
            <w:cnfStyle w:val="001000000000" w:firstRow="0" w:lastRow="0" w:firstColumn="1" w:lastColumn="0" w:oddVBand="0" w:evenVBand="0" w:oddHBand="0" w:evenHBand="0" w:firstRowFirstColumn="0" w:firstRowLastColumn="0" w:lastRowFirstColumn="0" w:lastRowLastColumn="0"/>
            <w:tcW w:w="9067" w:type="dxa"/>
          </w:tcPr>
          <w:p w14:paraId="179B82B5" w14:textId="77777777" w:rsidR="006208FC" w:rsidRPr="00C43EAB" w:rsidRDefault="006208FC" w:rsidP="006208FC">
            <w:pPr>
              <w:ind w:left="216" w:hangingChars="100" w:hanging="216"/>
              <w:rPr>
                <w:rFonts w:ascii="ＭＳ 明朝" w:hAnsi="ＭＳ 明朝"/>
                <w:b w:val="0"/>
                <w:color w:val="auto"/>
              </w:rPr>
            </w:pPr>
            <w:r w:rsidRPr="00C43EAB">
              <w:rPr>
                <w:rFonts w:ascii="ＭＳ 明朝" w:hAnsi="ＭＳ 明朝" w:hint="eastAsia"/>
                <w:b w:val="0"/>
                <w:color w:val="auto"/>
              </w:rPr>
              <w:t>１　大阪府は、指定管理者に対し、年度ごとの事業計画において数値目標を設定させる等により、年度ごとの評価をより分かり易くすべきである。</w:t>
            </w:r>
          </w:p>
          <w:p w14:paraId="43F223B5" w14:textId="77777777" w:rsidR="006208FC" w:rsidRPr="00C43EAB" w:rsidRDefault="006208FC" w:rsidP="006208FC">
            <w:pPr>
              <w:rPr>
                <w:rFonts w:ascii="ＭＳ 明朝" w:hAnsi="ＭＳ 明朝"/>
                <w:b w:val="0"/>
                <w:color w:val="auto"/>
              </w:rPr>
            </w:pPr>
            <w:r w:rsidRPr="00C43EAB">
              <w:rPr>
                <w:rFonts w:ascii="ＭＳ 明朝" w:hAnsi="ＭＳ 明朝" w:hint="eastAsia"/>
                <w:b w:val="0"/>
                <w:color w:val="auto"/>
              </w:rPr>
              <w:t>２　指定管理者は、事業計画において具体的な数値目標を設定すべきである。</w:t>
            </w:r>
          </w:p>
        </w:tc>
      </w:tr>
      <w:tr w:rsidR="00FC1216" w:rsidRPr="00C43EAB" w14:paraId="4D4C9295" w14:textId="77777777" w:rsidTr="006208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tcPr>
          <w:p w14:paraId="232E9666" w14:textId="77777777" w:rsidR="006208FC" w:rsidRPr="00C43EAB" w:rsidRDefault="006208FC" w:rsidP="006208FC">
            <w:pPr>
              <w:jc w:val="center"/>
              <w:rPr>
                <w:rFonts w:ascii="ＭＳ 明朝" w:hAnsi="ＭＳ 明朝"/>
                <w:b w:val="0"/>
                <w:color w:val="auto"/>
              </w:rPr>
            </w:pPr>
            <w:r w:rsidRPr="00C43EAB">
              <w:rPr>
                <w:rFonts w:ascii="ＭＳ 明朝" w:hAnsi="ＭＳ 明朝" w:hint="eastAsia"/>
                <w:b w:val="0"/>
                <w:color w:val="auto"/>
                <w:kern w:val="0"/>
              </w:rPr>
              <w:t>事実関係及び理由</w:t>
            </w:r>
          </w:p>
        </w:tc>
      </w:tr>
      <w:tr w:rsidR="00FC1216" w:rsidRPr="00C43EAB" w14:paraId="3986711C" w14:textId="77777777" w:rsidTr="006208FC">
        <w:tc>
          <w:tcPr>
            <w:cnfStyle w:val="001000000000" w:firstRow="0" w:lastRow="0" w:firstColumn="1" w:lastColumn="0" w:oddVBand="0" w:evenVBand="0" w:oddHBand="0" w:evenHBand="0" w:firstRowFirstColumn="0" w:firstRowLastColumn="0" w:lastRowFirstColumn="0" w:lastRowLastColumn="0"/>
            <w:tcW w:w="9067" w:type="dxa"/>
          </w:tcPr>
          <w:p w14:paraId="0DA03B91" w14:textId="77777777" w:rsidR="006208FC" w:rsidRPr="00C43EAB" w:rsidRDefault="006208FC" w:rsidP="006208FC">
            <w:pPr>
              <w:ind w:left="216" w:right="-109" w:hangingChars="100" w:hanging="216"/>
              <w:jc w:val="left"/>
              <w:rPr>
                <w:rFonts w:ascii="ＭＳ 明朝" w:hAnsi="ＭＳ 明朝"/>
                <w:b w:val="0"/>
                <w:color w:val="auto"/>
              </w:rPr>
            </w:pPr>
            <w:r w:rsidRPr="00C43EAB">
              <w:rPr>
                <w:rFonts w:ascii="ＭＳ 明朝" w:hAnsi="ＭＳ 明朝" w:hint="eastAsia"/>
                <w:b w:val="0"/>
                <w:color w:val="auto"/>
              </w:rPr>
              <w:t>１　指定管理者は毎年度事業計画を策定している。平成</w:t>
            </w:r>
            <w:r w:rsidRPr="00C43EAB">
              <w:rPr>
                <w:rFonts w:ascii="ＭＳ 明朝" w:hAnsi="ＭＳ 明朝"/>
                <w:b w:val="0"/>
                <w:color w:val="auto"/>
              </w:rPr>
              <w:t>28年度事業計画においては、園地管理の年間計画のほか、各種イベントの行事計画等が定められている。</w:t>
            </w:r>
          </w:p>
          <w:p w14:paraId="5719F08F" w14:textId="77777777" w:rsidR="006208FC" w:rsidRPr="00C43EAB" w:rsidRDefault="006208FC" w:rsidP="006208FC">
            <w:pPr>
              <w:ind w:left="216" w:right="-109" w:hangingChars="100" w:hanging="216"/>
              <w:jc w:val="left"/>
              <w:rPr>
                <w:rFonts w:ascii="ＭＳ 明朝" w:hAnsi="ＭＳ 明朝"/>
                <w:b w:val="0"/>
                <w:color w:val="auto"/>
              </w:rPr>
            </w:pPr>
            <w:r w:rsidRPr="00C43EAB">
              <w:rPr>
                <w:rFonts w:ascii="ＭＳ 明朝" w:hAnsi="ＭＳ 明朝" w:hint="eastAsia"/>
                <w:b w:val="0"/>
                <w:color w:val="auto"/>
              </w:rPr>
              <w:t>２　一方、平成</w:t>
            </w:r>
            <w:r w:rsidRPr="00C43EAB">
              <w:rPr>
                <w:rFonts w:ascii="ＭＳ 明朝" w:hAnsi="ＭＳ 明朝"/>
                <w:b w:val="0"/>
                <w:color w:val="auto"/>
              </w:rPr>
              <w:t>28年度事業実績報告書においては、実施した園地管理の内容のほか、開催した各種イベントの開催日の一覧が報告されている。また、利用者数に関しても、園地ごとの来園者数、施設利用人員等の数字が掲載されており、おおよその事業の全体像が分かるものとなっている。</w:t>
            </w:r>
          </w:p>
          <w:p w14:paraId="192E7159" w14:textId="77777777" w:rsidR="006208FC" w:rsidRPr="00C43EAB" w:rsidRDefault="006208FC" w:rsidP="006208FC">
            <w:pPr>
              <w:ind w:left="216" w:right="-109" w:hangingChars="100" w:hanging="216"/>
              <w:jc w:val="left"/>
              <w:rPr>
                <w:rFonts w:ascii="ＭＳ 明朝" w:hAnsi="ＭＳ 明朝"/>
                <w:b w:val="0"/>
                <w:color w:val="auto"/>
              </w:rPr>
            </w:pPr>
            <w:r w:rsidRPr="00C43EAB">
              <w:rPr>
                <w:rFonts w:ascii="ＭＳ 明朝" w:hAnsi="ＭＳ 明朝" w:hint="eastAsia"/>
                <w:b w:val="0"/>
                <w:color w:val="auto"/>
              </w:rPr>
              <w:t>３　毎年度実施されている各種イベントについては、頻繁に開催されているものの、事業計画書には目標とする参加予定人数は記載されず、事業報告書にも参加人数は記載されていないため、そのイベントの規模や事業の目標達成度を把握することはできない。</w:t>
            </w:r>
          </w:p>
          <w:p w14:paraId="25BF1D2E" w14:textId="77777777" w:rsidR="006208FC" w:rsidRPr="00C43EAB" w:rsidRDefault="006208FC" w:rsidP="006208FC">
            <w:pPr>
              <w:ind w:leftChars="100" w:left="216" w:right="-109" w:firstLineChars="100" w:firstLine="216"/>
              <w:jc w:val="left"/>
              <w:rPr>
                <w:rFonts w:ascii="ＭＳ 明朝" w:hAnsi="ＭＳ 明朝"/>
                <w:b w:val="0"/>
                <w:color w:val="auto"/>
              </w:rPr>
            </w:pPr>
            <w:r w:rsidRPr="00C43EAB">
              <w:rPr>
                <w:rFonts w:ascii="ＭＳ 明朝" w:hAnsi="ＭＳ 明朝" w:hint="eastAsia"/>
                <w:b w:val="0"/>
                <w:color w:val="auto"/>
              </w:rPr>
              <w:t>今後は、事業計画書において各種イベントの目標数値を設定し、事業報告書においては参加人数を記載することにより、指定管理業務の成果をより府民に見える形にし、年度ごとの評価をより分かり易くすべきである。</w:t>
            </w:r>
          </w:p>
          <w:p w14:paraId="2FCF29E1" w14:textId="77777777" w:rsidR="006208FC" w:rsidRPr="00C43EAB" w:rsidRDefault="006208FC" w:rsidP="006208FC">
            <w:pPr>
              <w:ind w:left="216" w:right="-109" w:hangingChars="100" w:hanging="216"/>
              <w:jc w:val="left"/>
              <w:rPr>
                <w:rFonts w:ascii="ＭＳ 明朝" w:hAnsi="ＭＳ 明朝"/>
                <w:b w:val="0"/>
                <w:color w:val="auto"/>
              </w:rPr>
            </w:pPr>
            <w:r w:rsidRPr="00C43EAB">
              <w:rPr>
                <w:rFonts w:ascii="ＭＳ 明朝" w:hAnsi="ＭＳ 明朝" w:hint="eastAsia"/>
                <w:b w:val="0"/>
                <w:color w:val="auto"/>
              </w:rPr>
              <w:t>４　なお、公の施設基本情報では、利用者数（来園者数）の推移が掲載されているが、そもそも広大な敷地内への来園者数は把握が容易ではない。現在、来園者数のカウントは、基本的に駐車場利用台数から現地職員が推計する手法をとっており、あくまでも推測値にとどまるものである。したがって、利用者数の目標数値を設定することには性質上限界がある。</w:t>
            </w:r>
          </w:p>
        </w:tc>
      </w:tr>
    </w:tbl>
    <w:p w14:paraId="75AE06E0" w14:textId="77777777" w:rsidR="006208FC" w:rsidRPr="00C43EAB" w:rsidRDefault="006208FC" w:rsidP="006208FC">
      <w:pPr>
        <w:widowControl/>
        <w:jc w:val="left"/>
        <w:rPr>
          <w:rFonts w:ascii="ＭＳ 明朝" w:hAnsi="ＭＳ 明朝"/>
        </w:rPr>
      </w:pPr>
    </w:p>
    <w:p w14:paraId="304AB90F" w14:textId="54503E66" w:rsidR="006208FC" w:rsidRPr="00C43EAB" w:rsidRDefault="006208FC" w:rsidP="006208FC">
      <w:pPr>
        <w:widowControl/>
        <w:jc w:val="left"/>
        <w:rPr>
          <w:rFonts w:ascii="ＭＳ 明朝" w:hAnsi="ＭＳ 明朝"/>
          <w:szCs w:val="22"/>
        </w:rPr>
      </w:pPr>
      <w:bookmarkStart w:id="117" w:name="_Hlk497219574"/>
      <w:r w:rsidRPr="00C43EAB">
        <w:rPr>
          <w:rFonts w:ascii="ＭＳ 明朝" w:hAnsi="ＭＳ 明朝" w:hint="eastAsia"/>
          <w:szCs w:val="22"/>
        </w:rPr>
        <w:t>【意見</w:t>
      </w:r>
      <w:r w:rsidR="00575EAF" w:rsidRPr="00C43EAB">
        <w:rPr>
          <w:rFonts w:ascii="ＭＳ 明朝" w:hAnsi="ＭＳ 明朝" w:hint="eastAsia"/>
          <w:szCs w:val="22"/>
        </w:rPr>
        <w:t>106</w:t>
      </w:r>
      <w:r w:rsidRPr="00C43EAB">
        <w:rPr>
          <w:rFonts w:ascii="ＭＳ 明朝" w:hAnsi="ＭＳ 明朝" w:hint="eastAsia"/>
          <w:szCs w:val="22"/>
        </w:rPr>
        <w:t>】一者応募・継続受託</w:t>
      </w:r>
    </w:p>
    <w:tbl>
      <w:tblPr>
        <w:tblStyle w:val="GridTable6Colorful"/>
        <w:tblW w:w="9067" w:type="dxa"/>
        <w:tblLook w:val="0480" w:firstRow="0" w:lastRow="0" w:firstColumn="1" w:lastColumn="0" w:noHBand="0" w:noVBand="1"/>
      </w:tblPr>
      <w:tblGrid>
        <w:gridCol w:w="9067"/>
      </w:tblGrid>
      <w:tr w:rsidR="00FC1216" w:rsidRPr="00C43EAB" w14:paraId="49733F97" w14:textId="77777777" w:rsidTr="006208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tcPr>
          <w:p w14:paraId="3DAA4DB0" w14:textId="77777777" w:rsidR="006208FC" w:rsidRPr="00C43EAB" w:rsidRDefault="006208FC" w:rsidP="006208FC">
            <w:pPr>
              <w:jc w:val="center"/>
              <w:rPr>
                <w:rFonts w:ascii="ＭＳ 明朝" w:hAnsi="ＭＳ 明朝"/>
                <w:b w:val="0"/>
                <w:color w:val="auto"/>
                <w:kern w:val="0"/>
              </w:rPr>
            </w:pPr>
            <w:r w:rsidRPr="00C43EAB">
              <w:rPr>
                <w:rFonts w:ascii="ＭＳ 明朝" w:hAnsi="ＭＳ 明朝" w:hint="eastAsia"/>
                <w:b w:val="0"/>
                <w:color w:val="auto"/>
                <w:kern w:val="0"/>
              </w:rPr>
              <w:t>対　象　施　設</w:t>
            </w:r>
          </w:p>
        </w:tc>
      </w:tr>
      <w:tr w:rsidR="00FC1216" w:rsidRPr="00C43EAB" w14:paraId="7C46116C" w14:textId="77777777" w:rsidTr="006208FC">
        <w:tc>
          <w:tcPr>
            <w:cnfStyle w:val="001000000000" w:firstRow="0" w:lastRow="0" w:firstColumn="1" w:lastColumn="0" w:oddVBand="0" w:evenVBand="0" w:oddHBand="0" w:evenHBand="0" w:firstRowFirstColumn="0" w:firstRowLastColumn="0" w:lastRowFirstColumn="0" w:lastRowLastColumn="0"/>
            <w:tcW w:w="9067" w:type="dxa"/>
          </w:tcPr>
          <w:p w14:paraId="655B57D9" w14:textId="77777777" w:rsidR="006208FC" w:rsidRPr="00C43EAB" w:rsidRDefault="006208FC" w:rsidP="006208FC">
            <w:pPr>
              <w:jc w:val="center"/>
              <w:rPr>
                <w:rFonts w:ascii="ＭＳ 明朝" w:hAnsi="ＭＳ 明朝"/>
                <w:b w:val="0"/>
                <w:color w:val="auto"/>
                <w:kern w:val="0"/>
              </w:rPr>
            </w:pPr>
            <w:r w:rsidRPr="00C43EAB">
              <w:rPr>
                <w:rFonts w:ascii="ＭＳ 明朝" w:hAnsi="ＭＳ 明朝" w:hint="eastAsia"/>
                <w:b w:val="0"/>
                <w:color w:val="auto"/>
                <w:kern w:val="0"/>
              </w:rPr>
              <w:t>大阪府民の森（北河内地区）</w:t>
            </w:r>
          </w:p>
        </w:tc>
      </w:tr>
      <w:tr w:rsidR="00FC1216" w:rsidRPr="00C43EAB" w14:paraId="429EB056" w14:textId="77777777" w:rsidTr="006208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tcPr>
          <w:p w14:paraId="27174429" w14:textId="2576A4C6" w:rsidR="006208FC" w:rsidRPr="00C43EAB" w:rsidRDefault="006208FC" w:rsidP="006208FC">
            <w:pPr>
              <w:jc w:val="center"/>
              <w:rPr>
                <w:rFonts w:ascii="ＭＳ 明朝" w:hAnsi="ＭＳ 明朝"/>
                <w:b w:val="0"/>
                <w:color w:val="auto"/>
              </w:rPr>
            </w:pPr>
            <w:r w:rsidRPr="00C43EAB">
              <w:rPr>
                <w:rFonts w:ascii="ＭＳ 明朝" w:hAnsi="ＭＳ 明朝" w:hint="eastAsia"/>
                <w:b w:val="0"/>
                <w:color w:val="auto"/>
              </w:rPr>
              <w:t>意見</w:t>
            </w:r>
            <w:r w:rsidR="00575EAF" w:rsidRPr="00C43EAB">
              <w:rPr>
                <w:rFonts w:ascii="ＭＳ 明朝" w:hAnsi="ＭＳ 明朝" w:hint="eastAsia"/>
                <w:b w:val="0"/>
                <w:color w:val="auto"/>
              </w:rPr>
              <w:t>106</w:t>
            </w:r>
          </w:p>
        </w:tc>
      </w:tr>
      <w:tr w:rsidR="00FC1216" w:rsidRPr="00C43EAB" w14:paraId="0BDA71FC" w14:textId="77777777" w:rsidTr="006208FC">
        <w:tc>
          <w:tcPr>
            <w:cnfStyle w:val="001000000000" w:firstRow="0" w:lastRow="0" w:firstColumn="1" w:lastColumn="0" w:oddVBand="0" w:evenVBand="0" w:oddHBand="0" w:evenHBand="0" w:firstRowFirstColumn="0" w:firstRowLastColumn="0" w:lastRowFirstColumn="0" w:lastRowLastColumn="0"/>
            <w:tcW w:w="9067" w:type="dxa"/>
          </w:tcPr>
          <w:p w14:paraId="5CDFAC1B" w14:textId="539C11FA" w:rsidR="006208FC" w:rsidRPr="00C43EAB" w:rsidRDefault="006208FC" w:rsidP="00575EAF">
            <w:pPr>
              <w:ind w:firstLineChars="100" w:firstLine="216"/>
              <w:rPr>
                <w:rFonts w:ascii="ＭＳ 明朝" w:hAnsi="ＭＳ 明朝"/>
                <w:b w:val="0"/>
                <w:color w:val="auto"/>
              </w:rPr>
            </w:pPr>
            <w:r w:rsidRPr="00C43EAB">
              <w:rPr>
                <w:rFonts w:ascii="ＭＳ 明朝" w:hAnsi="ＭＳ 明朝" w:hint="eastAsia"/>
                <w:b w:val="0"/>
                <w:color w:val="auto"/>
              </w:rPr>
              <w:t>大阪府は、指定管理者の募集段階で、一者応募にとどまった点について、その原因分析等を行い、参考価格設定に活かすとともに、価格点の見直しも検討すべきである。</w:t>
            </w:r>
          </w:p>
        </w:tc>
      </w:tr>
      <w:tr w:rsidR="00FC1216" w:rsidRPr="00C43EAB" w14:paraId="5F32F25F" w14:textId="77777777" w:rsidTr="006208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tcPr>
          <w:p w14:paraId="565392C8" w14:textId="77777777" w:rsidR="006208FC" w:rsidRPr="00C43EAB" w:rsidRDefault="006208FC" w:rsidP="006208FC">
            <w:pPr>
              <w:jc w:val="center"/>
              <w:rPr>
                <w:rFonts w:ascii="ＭＳ 明朝" w:hAnsi="ＭＳ 明朝"/>
                <w:b w:val="0"/>
                <w:color w:val="auto"/>
              </w:rPr>
            </w:pPr>
            <w:r w:rsidRPr="00C43EAB">
              <w:rPr>
                <w:rFonts w:ascii="ＭＳ 明朝" w:hAnsi="ＭＳ 明朝" w:hint="eastAsia"/>
                <w:b w:val="0"/>
                <w:color w:val="auto"/>
                <w:kern w:val="0"/>
              </w:rPr>
              <w:t>事実関係及び理由</w:t>
            </w:r>
          </w:p>
        </w:tc>
      </w:tr>
      <w:tr w:rsidR="00FC1216" w:rsidRPr="00C43EAB" w14:paraId="0F88B260" w14:textId="77777777" w:rsidTr="006208FC">
        <w:tc>
          <w:tcPr>
            <w:cnfStyle w:val="001000000000" w:firstRow="0" w:lastRow="0" w:firstColumn="1" w:lastColumn="0" w:oddVBand="0" w:evenVBand="0" w:oddHBand="0" w:evenHBand="0" w:firstRowFirstColumn="0" w:firstRowLastColumn="0" w:lastRowFirstColumn="0" w:lastRowLastColumn="0"/>
            <w:tcW w:w="9067" w:type="dxa"/>
          </w:tcPr>
          <w:p w14:paraId="4089200C" w14:textId="256A79B1" w:rsidR="006208FC" w:rsidRPr="00C43EAB" w:rsidRDefault="006208FC" w:rsidP="00A61CCF">
            <w:pPr>
              <w:ind w:left="216" w:rightChars="-51" w:right="-110" w:hangingChars="100" w:hanging="216"/>
              <w:jc w:val="left"/>
              <w:rPr>
                <w:rFonts w:ascii="ＭＳ 明朝" w:hAnsi="ＭＳ 明朝"/>
                <w:b w:val="0"/>
                <w:color w:val="auto"/>
              </w:rPr>
            </w:pPr>
            <w:r w:rsidRPr="00C43EAB">
              <w:rPr>
                <w:rFonts w:ascii="ＭＳ 明朝" w:hAnsi="ＭＳ 明朝" w:hint="eastAsia"/>
                <w:b w:val="0"/>
                <w:color w:val="auto"/>
              </w:rPr>
              <w:t>１　本施設は平成</w:t>
            </w:r>
            <w:r w:rsidRPr="00C43EAB">
              <w:rPr>
                <w:rFonts w:ascii="ＭＳ 明朝" w:hAnsi="ＭＳ 明朝"/>
                <w:b w:val="0"/>
                <w:color w:val="auto"/>
              </w:rPr>
              <w:t>18年度以降指定管理者制度を導入しているが、導入以降、一貫して、一般財団法人大阪府みどり公社が単独又は共同事業体</w:t>
            </w:r>
            <w:r w:rsidR="007F60BA" w:rsidRPr="00C43EAB">
              <w:rPr>
                <w:rFonts w:ascii="ＭＳ 明朝" w:hAnsi="ＭＳ 明朝" w:hint="eastAsia"/>
                <w:b w:val="0"/>
                <w:color w:val="auto"/>
              </w:rPr>
              <w:t>の構成員</w:t>
            </w:r>
            <w:r w:rsidRPr="00C43EAB">
              <w:rPr>
                <w:rFonts w:ascii="ＭＳ 明朝" w:hAnsi="ＭＳ 明朝"/>
                <w:b w:val="0"/>
                <w:color w:val="auto"/>
              </w:rPr>
              <w:t>として指定管理</w:t>
            </w:r>
            <w:r w:rsidR="007F60BA" w:rsidRPr="00C43EAB">
              <w:rPr>
                <w:rFonts w:ascii="ＭＳ 明朝" w:hAnsi="ＭＳ 明朝" w:hint="eastAsia"/>
                <w:b w:val="0"/>
                <w:color w:val="auto"/>
              </w:rPr>
              <w:t>者としての</w:t>
            </w:r>
            <w:r w:rsidRPr="00C43EAB">
              <w:rPr>
                <w:rFonts w:ascii="ＭＳ 明朝" w:hAnsi="ＭＳ 明朝"/>
                <w:b w:val="0"/>
                <w:color w:val="auto"/>
              </w:rPr>
              <w:t>指定を受けている。もともとは、本施設開設当初から、一般財団法人大阪府みどり公社の前身団体である財団法人大阪府緑化・環境協会が管理委託により管理しており、指定管理者</w:t>
            </w:r>
            <w:r w:rsidR="007F60BA" w:rsidRPr="00C43EAB">
              <w:rPr>
                <w:rFonts w:ascii="ＭＳ 明朝" w:hAnsi="ＭＳ 明朝" w:hint="eastAsia"/>
                <w:b w:val="0"/>
                <w:color w:val="auto"/>
              </w:rPr>
              <w:t>制度の</w:t>
            </w:r>
            <w:r w:rsidRPr="00C43EAB">
              <w:rPr>
                <w:rFonts w:ascii="ＭＳ 明朝" w:hAnsi="ＭＳ 明朝"/>
                <w:b w:val="0"/>
                <w:color w:val="auto"/>
              </w:rPr>
              <w:t>導入前後</w:t>
            </w:r>
            <w:r w:rsidR="007F60BA" w:rsidRPr="00C43EAB">
              <w:rPr>
                <w:rFonts w:ascii="ＭＳ 明朝" w:hAnsi="ＭＳ 明朝" w:hint="eastAsia"/>
                <w:b w:val="0"/>
                <w:color w:val="auto"/>
              </w:rPr>
              <w:t>を</w:t>
            </w:r>
            <w:r w:rsidRPr="00C43EAB">
              <w:rPr>
                <w:rFonts w:ascii="ＭＳ 明朝" w:hAnsi="ＭＳ 明朝"/>
                <w:b w:val="0"/>
                <w:color w:val="auto"/>
              </w:rPr>
              <w:t>含めて、同一事業者が継続して管理している。</w:t>
            </w:r>
          </w:p>
          <w:p w14:paraId="679F37A9" w14:textId="00CB34ED" w:rsidR="006208FC" w:rsidRPr="00C43EAB" w:rsidRDefault="006208FC" w:rsidP="00A61CCF">
            <w:pPr>
              <w:ind w:left="216" w:rightChars="-51" w:right="-110" w:hangingChars="100" w:hanging="216"/>
              <w:jc w:val="left"/>
              <w:rPr>
                <w:rFonts w:ascii="ＭＳ 明朝" w:hAnsi="ＭＳ 明朝"/>
                <w:b w:val="0"/>
                <w:color w:val="auto"/>
              </w:rPr>
            </w:pPr>
            <w:r w:rsidRPr="00C43EAB">
              <w:rPr>
                <w:rFonts w:ascii="ＭＳ 明朝" w:hAnsi="ＭＳ 明朝" w:hint="eastAsia"/>
                <w:b w:val="0"/>
                <w:color w:val="auto"/>
              </w:rPr>
              <w:t xml:space="preserve">　　指定管理者制度</w:t>
            </w:r>
            <w:r w:rsidR="007F60BA" w:rsidRPr="00C43EAB">
              <w:rPr>
                <w:rFonts w:ascii="ＭＳ 明朝" w:hAnsi="ＭＳ 明朝" w:hint="eastAsia"/>
                <w:b w:val="0"/>
                <w:color w:val="auto"/>
              </w:rPr>
              <w:t>の</w:t>
            </w:r>
            <w:r w:rsidRPr="00C43EAB">
              <w:rPr>
                <w:rFonts w:ascii="ＭＳ 明朝" w:hAnsi="ＭＳ 明朝" w:hint="eastAsia"/>
                <w:b w:val="0"/>
                <w:color w:val="auto"/>
              </w:rPr>
              <w:t>導入</w:t>
            </w:r>
            <w:r w:rsidR="007F60BA" w:rsidRPr="00C43EAB">
              <w:rPr>
                <w:rFonts w:ascii="ＭＳ 明朝" w:hAnsi="ＭＳ 明朝" w:hint="eastAsia"/>
                <w:b w:val="0"/>
                <w:color w:val="auto"/>
              </w:rPr>
              <w:t>が決まって</w:t>
            </w:r>
            <w:r w:rsidRPr="00C43EAB">
              <w:rPr>
                <w:rFonts w:ascii="ＭＳ 明朝" w:hAnsi="ＭＳ 明朝" w:hint="eastAsia"/>
                <w:b w:val="0"/>
                <w:color w:val="auto"/>
              </w:rPr>
              <w:t>以降、平成</w:t>
            </w:r>
            <w:r w:rsidRPr="00C43EAB">
              <w:rPr>
                <w:rFonts w:ascii="ＭＳ 明朝" w:hAnsi="ＭＳ 明朝"/>
                <w:b w:val="0"/>
                <w:color w:val="auto"/>
              </w:rPr>
              <w:t>17年に実施した現地説明会への参加者は13者、応募者は5者、平成22年に実施した現地説明会参加者は7者、応募者は1者、平成27年に実施した現地説明会参加者は2者（ただし、現共同事業体の構成員である一般財団法人みどり公社及び大阪府森林組合）、応募者は1者、となっており、直近の指定管理者</w:t>
            </w:r>
            <w:r w:rsidR="007F60BA" w:rsidRPr="00C43EAB">
              <w:rPr>
                <w:rFonts w:ascii="ＭＳ 明朝" w:hAnsi="ＭＳ 明朝" w:hint="eastAsia"/>
                <w:b w:val="0"/>
                <w:color w:val="auto"/>
              </w:rPr>
              <w:t>の公募</w:t>
            </w:r>
            <w:r w:rsidRPr="00C43EAB">
              <w:rPr>
                <w:rFonts w:ascii="ＭＳ 明朝" w:hAnsi="ＭＳ 明朝"/>
                <w:b w:val="0"/>
                <w:color w:val="auto"/>
              </w:rPr>
              <w:t>においては、競争性が十分に働いていない状況がうかがえ、事実上、指定管理者が固定化している。</w:t>
            </w:r>
          </w:p>
          <w:p w14:paraId="62273D49" w14:textId="0EBA0F5D" w:rsidR="006208FC" w:rsidRPr="00C43EAB" w:rsidRDefault="006208FC" w:rsidP="00A61CCF">
            <w:pPr>
              <w:ind w:left="216" w:rightChars="-51" w:right="-110" w:hangingChars="100" w:hanging="216"/>
              <w:jc w:val="left"/>
              <w:rPr>
                <w:rFonts w:ascii="ＭＳ 明朝" w:hAnsi="ＭＳ 明朝"/>
                <w:b w:val="0"/>
                <w:color w:val="auto"/>
              </w:rPr>
            </w:pPr>
            <w:r w:rsidRPr="00C43EAB">
              <w:rPr>
                <w:rFonts w:ascii="ＭＳ 明朝" w:hAnsi="ＭＳ 明朝" w:hint="eastAsia"/>
                <w:b w:val="0"/>
                <w:color w:val="auto"/>
              </w:rPr>
              <w:t>２　一者応募の理由については一概に特定できないが、所管課によれば、指定管理業務の委託料の参考価格が低下し、応募する魅力がなくなっている可能性や、審査基準に関し、（価格点：品質点）の割合が、平成</w:t>
            </w:r>
            <w:r w:rsidRPr="00C43EAB">
              <w:rPr>
                <w:rFonts w:ascii="ＭＳ 明朝" w:hAnsi="ＭＳ 明朝"/>
                <w:b w:val="0"/>
                <w:color w:val="auto"/>
              </w:rPr>
              <w:t>17年が（25：75）、平成22年が（50：50）、H27年は（60：40）と、年々価格点重視の傾向</w:t>
            </w:r>
            <w:r w:rsidR="007F60BA" w:rsidRPr="00C43EAB">
              <w:rPr>
                <w:rFonts w:ascii="ＭＳ 明朝" w:hAnsi="ＭＳ 明朝" w:hint="eastAsia"/>
                <w:b w:val="0"/>
                <w:color w:val="auto"/>
              </w:rPr>
              <w:t>が強まり</w:t>
            </w:r>
            <w:r w:rsidRPr="00C43EAB">
              <w:rPr>
                <w:rFonts w:ascii="ＭＳ 明朝" w:hAnsi="ＭＳ 明朝"/>
                <w:b w:val="0"/>
                <w:color w:val="auto"/>
              </w:rPr>
              <w:t>、新規参入を断念する要因になっている可能性があるとの説明であった。</w:t>
            </w:r>
          </w:p>
          <w:p w14:paraId="16671322" w14:textId="77777777" w:rsidR="006208FC" w:rsidRPr="00C43EAB" w:rsidRDefault="006208FC" w:rsidP="00A61CCF">
            <w:pPr>
              <w:ind w:left="216" w:rightChars="-51" w:right="-110" w:hangingChars="100" w:hanging="216"/>
              <w:jc w:val="left"/>
              <w:rPr>
                <w:rFonts w:ascii="ＭＳ 明朝" w:hAnsi="ＭＳ 明朝"/>
                <w:b w:val="0"/>
                <w:color w:val="auto"/>
              </w:rPr>
            </w:pPr>
            <w:r w:rsidRPr="00C43EAB">
              <w:rPr>
                <w:rFonts w:ascii="ＭＳ 明朝" w:hAnsi="ＭＳ 明朝" w:hint="eastAsia"/>
                <w:b w:val="0"/>
                <w:color w:val="auto"/>
              </w:rPr>
              <w:t>３　参入事業者にとって、魅力ある応募条件、審査基準となっているかを改めて検討する必要がある。</w:t>
            </w:r>
          </w:p>
          <w:p w14:paraId="0B55AB43" w14:textId="12EC1D29" w:rsidR="006208FC" w:rsidRPr="00C43EAB" w:rsidRDefault="006208FC" w:rsidP="00A61CCF">
            <w:pPr>
              <w:ind w:leftChars="100" w:left="216" w:rightChars="-51" w:right="-110" w:firstLineChars="100" w:firstLine="216"/>
              <w:jc w:val="left"/>
              <w:rPr>
                <w:rFonts w:ascii="ＭＳ 明朝" w:hAnsi="ＭＳ 明朝"/>
                <w:b w:val="0"/>
                <w:color w:val="auto"/>
              </w:rPr>
            </w:pPr>
            <w:r w:rsidRPr="00C43EAB">
              <w:rPr>
                <w:rFonts w:ascii="ＭＳ 明朝" w:hAnsi="ＭＳ 明朝" w:hint="eastAsia"/>
                <w:b w:val="0"/>
                <w:color w:val="auto"/>
              </w:rPr>
              <w:t>本施設の場合、平成</w:t>
            </w:r>
            <w:r w:rsidRPr="00C43EAB">
              <w:rPr>
                <w:rFonts w:ascii="ＭＳ 明朝" w:hAnsi="ＭＳ 明朝"/>
                <w:b w:val="0"/>
                <w:color w:val="auto"/>
              </w:rPr>
              <w:t>28年</w:t>
            </w:r>
            <w:r w:rsidR="007F60BA" w:rsidRPr="00C43EAB">
              <w:rPr>
                <w:rFonts w:ascii="ＭＳ 明朝" w:hAnsi="ＭＳ 明朝" w:hint="eastAsia"/>
                <w:b w:val="0"/>
                <w:color w:val="auto"/>
              </w:rPr>
              <w:t>4</w:t>
            </w:r>
            <w:r w:rsidRPr="00C43EAB">
              <w:rPr>
                <w:rFonts w:ascii="ＭＳ 明朝" w:hAnsi="ＭＳ 明朝"/>
                <w:b w:val="0"/>
                <w:color w:val="auto"/>
              </w:rPr>
              <w:t>月からの指定管理期間の参考価格は、平成26年度の収支実績を踏まえて設定しているとのことであり、基本的には指定管理者の努力によりコスト削減した結果が考慮されるため、年々参考価格が低下することになり、それにより、応募する側にとっての魅力低下にもつながる。したがって、所管課は、過去の収支実績を踏まえた参考価格を設定するとしても、現在の指定管理者の収支状況に照らし、課題がないかを改めて検証することも求められる。</w:t>
            </w:r>
          </w:p>
          <w:p w14:paraId="7097EDBF" w14:textId="0727599E" w:rsidR="006208FC" w:rsidRPr="00C43EAB" w:rsidRDefault="006208FC" w:rsidP="00A61CCF">
            <w:pPr>
              <w:ind w:leftChars="100" w:left="216" w:rightChars="-51" w:right="-110" w:firstLineChars="100" w:firstLine="216"/>
              <w:jc w:val="left"/>
              <w:rPr>
                <w:rFonts w:ascii="ＭＳ 明朝" w:hAnsi="ＭＳ 明朝"/>
                <w:b w:val="0"/>
                <w:color w:val="auto"/>
              </w:rPr>
            </w:pPr>
            <w:r w:rsidRPr="00C43EAB">
              <w:rPr>
                <w:rFonts w:ascii="ＭＳ 明朝" w:hAnsi="ＭＳ 明朝" w:hint="eastAsia"/>
                <w:b w:val="0"/>
                <w:color w:val="auto"/>
              </w:rPr>
              <w:t>また、行政経営課の策定する「公の施設の指定管理者制度に係る運用マニュアル」上は、審査基準における価格点は</w:t>
            </w:r>
            <w:r w:rsidRPr="00C43EAB">
              <w:rPr>
                <w:rFonts w:ascii="ＭＳ 明朝" w:hAnsi="ＭＳ 明朝"/>
                <w:b w:val="0"/>
                <w:color w:val="auto"/>
              </w:rPr>
              <w:t>50点を原則としているなか、本施設</w:t>
            </w:r>
            <w:r w:rsidR="007F60BA" w:rsidRPr="00C43EAB">
              <w:rPr>
                <w:rFonts w:ascii="ＭＳ 明朝" w:hAnsi="ＭＳ 明朝" w:hint="eastAsia"/>
                <w:b w:val="0"/>
                <w:color w:val="auto"/>
              </w:rPr>
              <w:t>について、</w:t>
            </w:r>
            <w:r w:rsidRPr="00C43EAB">
              <w:rPr>
                <w:rFonts w:ascii="ＭＳ 明朝" w:hAnsi="ＭＳ 明朝"/>
                <w:b w:val="0"/>
                <w:color w:val="auto"/>
              </w:rPr>
              <w:t>あえて60点として価格点をより重視する積極的理由は見出し難い。平成27年10月に開催された指定管理者選定委員会においても、「選定基準の内容および配点が、管理運営経費の削減に偏っている」と明確に指摘されているところである。価格点の見直しも含め、今後、魅力ある応募条件を検証し、競争性を実現できるような工夫を行うべきである。</w:t>
            </w:r>
          </w:p>
        </w:tc>
      </w:tr>
      <w:bookmarkEnd w:id="117"/>
    </w:tbl>
    <w:p w14:paraId="0A2FB544" w14:textId="77777777" w:rsidR="006208FC" w:rsidRPr="00C43EAB" w:rsidRDefault="006208FC" w:rsidP="006208FC">
      <w:pPr>
        <w:rPr>
          <w:rFonts w:ascii="ＭＳ 明朝" w:hAnsi="ＭＳ 明朝"/>
        </w:rPr>
      </w:pPr>
    </w:p>
    <w:p w14:paraId="6349A181" w14:textId="6500F3AD" w:rsidR="006208FC" w:rsidRPr="00C43EAB" w:rsidRDefault="006208FC" w:rsidP="006208FC">
      <w:pPr>
        <w:widowControl/>
        <w:jc w:val="left"/>
        <w:rPr>
          <w:rFonts w:ascii="ＭＳ 明朝" w:hAnsi="ＭＳ 明朝"/>
          <w:szCs w:val="22"/>
        </w:rPr>
      </w:pPr>
      <w:r w:rsidRPr="00C43EAB">
        <w:rPr>
          <w:rFonts w:ascii="ＭＳ 明朝" w:hAnsi="ＭＳ 明朝" w:hint="eastAsia"/>
          <w:szCs w:val="22"/>
        </w:rPr>
        <w:t>【意見</w:t>
      </w:r>
      <w:r w:rsidR="00575EAF" w:rsidRPr="00C43EAB">
        <w:rPr>
          <w:rFonts w:ascii="ＭＳ 明朝" w:hAnsi="ＭＳ 明朝" w:hint="eastAsia"/>
          <w:szCs w:val="22"/>
        </w:rPr>
        <w:t>107</w:t>
      </w:r>
      <w:r w:rsidRPr="00C43EAB">
        <w:rPr>
          <w:rFonts w:ascii="ＭＳ 明朝" w:hAnsi="ＭＳ 明朝" w:hint="eastAsia"/>
          <w:szCs w:val="22"/>
        </w:rPr>
        <w:t>】収支報告と本部経費</w:t>
      </w:r>
    </w:p>
    <w:tbl>
      <w:tblPr>
        <w:tblStyle w:val="GridTable6Colorful"/>
        <w:tblW w:w="9067" w:type="dxa"/>
        <w:tblLook w:val="0480" w:firstRow="0" w:lastRow="0" w:firstColumn="1" w:lastColumn="0" w:noHBand="0" w:noVBand="1"/>
      </w:tblPr>
      <w:tblGrid>
        <w:gridCol w:w="9067"/>
      </w:tblGrid>
      <w:tr w:rsidR="00FC1216" w:rsidRPr="00C43EAB" w14:paraId="3171EF5A" w14:textId="77777777" w:rsidTr="006208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tcPr>
          <w:p w14:paraId="1AC5CDB9" w14:textId="77777777" w:rsidR="006208FC" w:rsidRPr="00C43EAB" w:rsidRDefault="006208FC" w:rsidP="006208FC">
            <w:pPr>
              <w:jc w:val="center"/>
              <w:rPr>
                <w:rFonts w:ascii="ＭＳ 明朝" w:hAnsi="ＭＳ 明朝"/>
                <w:b w:val="0"/>
                <w:color w:val="auto"/>
                <w:kern w:val="0"/>
              </w:rPr>
            </w:pPr>
            <w:r w:rsidRPr="00C43EAB">
              <w:rPr>
                <w:rFonts w:ascii="ＭＳ 明朝" w:hAnsi="ＭＳ 明朝" w:hint="eastAsia"/>
                <w:b w:val="0"/>
                <w:color w:val="auto"/>
                <w:kern w:val="0"/>
              </w:rPr>
              <w:t>対　象　施　設</w:t>
            </w:r>
          </w:p>
        </w:tc>
      </w:tr>
      <w:tr w:rsidR="00FC1216" w:rsidRPr="00C43EAB" w14:paraId="18E0722D" w14:textId="77777777" w:rsidTr="006208FC">
        <w:tc>
          <w:tcPr>
            <w:cnfStyle w:val="001000000000" w:firstRow="0" w:lastRow="0" w:firstColumn="1" w:lastColumn="0" w:oddVBand="0" w:evenVBand="0" w:oddHBand="0" w:evenHBand="0" w:firstRowFirstColumn="0" w:firstRowLastColumn="0" w:lastRowFirstColumn="0" w:lastRowLastColumn="0"/>
            <w:tcW w:w="9067" w:type="dxa"/>
          </w:tcPr>
          <w:p w14:paraId="7AF80B8F" w14:textId="77777777" w:rsidR="006208FC" w:rsidRPr="00C43EAB" w:rsidRDefault="006208FC" w:rsidP="006208FC">
            <w:pPr>
              <w:jc w:val="center"/>
              <w:rPr>
                <w:rFonts w:ascii="ＭＳ 明朝" w:hAnsi="ＭＳ 明朝"/>
                <w:b w:val="0"/>
                <w:color w:val="auto"/>
                <w:kern w:val="0"/>
              </w:rPr>
            </w:pPr>
            <w:r w:rsidRPr="00C43EAB">
              <w:rPr>
                <w:rFonts w:ascii="ＭＳ 明朝" w:hAnsi="ＭＳ 明朝" w:hint="eastAsia"/>
                <w:b w:val="0"/>
                <w:color w:val="auto"/>
                <w:kern w:val="0"/>
              </w:rPr>
              <w:t>大阪府民の森（北河内地区）</w:t>
            </w:r>
          </w:p>
        </w:tc>
      </w:tr>
      <w:tr w:rsidR="00FC1216" w:rsidRPr="00C43EAB" w14:paraId="1E2C81EA" w14:textId="77777777" w:rsidTr="006208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tcPr>
          <w:p w14:paraId="7588DA52" w14:textId="709120F1" w:rsidR="006208FC" w:rsidRPr="00C43EAB" w:rsidRDefault="006208FC" w:rsidP="006208FC">
            <w:pPr>
              <w:jc w:val="center"/>
              <w:rPr>
                <w:rFonts w:ascii="ＭＳ 明朝" w:hAnsi="ＭＳ 明朝"/>
                <w:b w:val="0"/>
                <w:color w:val="auto"/>
              </w:rPr>
            </w:pPr>
            <w:r w:rsidRPr="00C43EAB">
              <w:rPr>
                <w:rFonts w:ascii="ＭＳ 明朝" w:hAnsi="ＭＳ 明朝" w:hint="eastAsia"/>
                <w:b w:val="0"/>
                <w:color w:val="auto"/>
              </w:rPr>
              <w:t>意見</w:t>
            </w:r>
            <w:r w:rsidR="00575EAF" w:rsidRPr="00C43EAB">
              <w:rPr>
                <w:rFonts w:ascii="ＭＳ 明朝" w:hAnsi="ＭＳ 明朝" w:hint="eastAsia"/>
                <w:b w:val="0"/>
                <w:color w:val="auto"/>
              </w:rPr>
              <w:t>107</w:t>
            </w:r>
          </w:p>
        </w:tc>
      </w:tr>
      <w:tr w:rsidR="00FC1216" w:rsidRPr="00C43EAB" w14:paraId="295DAB5D" w14:textId="77777777" w:rsidTr="006208FC">
        <w:tc>
          <w:tcPr>
            <w:cnfStyle w:val="001000000000" w:firstRow="0" w:lastRow="0" w:firstColumn="1" w:lastColumn="0" w:oddVBand="0" w:evenVBand="0" w:oddHBand="0" w:evenHBand="0" w:firstRowFirstColumn="0" w:firstRowLastColumn="0" w:lastRowFirstColumn="0" w:lastRowLastColumn="0"/>
            <w:tcW w:w="9067" w:type="dxa"/>
          </w:tcPr>
          <w:p w14:paraId="2C80A6E1" w14:textId="77777777" w:rsidR="006208FC" w:rsidRPr="00C43EAB" w:rsidRDefault="006208FC" w:rsidP="006208FC">
            <w:pPr>
              <w:ind w:left="216" w:hangingChars="100" w:hanging="216"/>
              <w:rPr>
                <w:rFonts w:ascii="ＭＳ 明朝" w:hAnsi="ＭＳ 明朝"/>
                <w:b w:val="0"/>
                <w:color w:val="auto"/>
              </w:rPr>
            </w:pPr>
            <w:r w:rsidRPr="00C43EAB">
              <w:rPr>
                <w:rFonts w:ascii="ＭＳ 明朝" w:hAnsi="ＭＳ 明朝" w:hint="eastAsia"/>
                <w:b w:val="0"/>
                <w:color w:val="auto"/>
              </w:rPr>
              <w:t>１　指定管理者は、指定管理者の収支報告のうち「一般管理費・諸経費」として計上されている金額については、収支差額を計上するのではなく、指定管理事業に関して直接支出した費用あるいは本部経費等の間接経費として算出した金額を計上すべきである。</w:t>
            </w:r>
          </w:p>
          <w:p w14:paraId="5E8EDA68" w14:textId="091A0184" w:rsidR="006208FC" w:rsidRPr="00C43EAB" w:rsidRDefault="006208FC" w:rsidP="006208FC">
            <w:pPr>
              <w:ind w:left="216" w:hangingChars="100" w:hanging="216"/>
              <w:rPr>
                <w:rFonts w:ascii="ＭＳ 明朝" w:hAnsi="ＭＳ 明朝"/>
                <w:b w:val="0"/>
                <w:color w:val="auto"/>
              </w:rPr>
            </w:pPr>
            <w:r w:rsidRPr="00C43EAB">
              <w:rPr>
                <w:rFonts w:ascii="ＭＳ 明朝" w:hAnsi="ＭＳ 明朝" w:hint="eastAsia"/>
                <w:b w:val="0"/>
                <w:color w:val="auto"/>
              </w:rPr>
              <w:t>２　指定管理者は、本部経費等の間接経費を計上する場合は、その計算方法及び考え方を収支報告において明記すべきである。</w:t>
            </w:r>
          </w:p>
        </w:tc>
      </w:tr>
      <w:tr w:rsidR="00FC1216" w:rsidRPr="00C43EAB" w14:paraId="210D9B81" w14:textId="77777777" w:rsidTr="006208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tcPr>
          <w:p w14:paraId="0983D1A0" w14:textId="77777777" w:rsidR="006208FC" w:rsidRPr="00C43EAB" w:rsidRDefault="006208FC" w:rsidP="006208FC">
            <w:pPr>
              <w:jc w:val="center"/>
              <w:rPr>
                <w:rFonts w:ascii="ＭＳ 明朝" w:hAnsi="ＭＳ 明朝"/>
                <w:b w:val="0"/>
                <w:color w:val="auto"/>
              </w:rPr>
            </w:pPr>
            <w:r w:rsidRPr="00C43EAB">
              <w:rPr>
                <w:rFonts w:ascii="ＭＳ 明朝" w:hAnsi="ＭＳ 明朝" w:hint="eastAsia"/>
                <w:b w:val="0"/>
                <w:color w:val="auto"/>
                <w:kern w:val="0"/>
              </w:rPr>
              <w:t>事実関係及び理由</w:t>
            </w:r>
          </w:p>
        </w:tc>
      </w:tr>
      <w:tr w:rsidR="00FC1216" w:rsidRPr="00C43EAB" w14:paraId="42BF434A" w14:textId="77777777" w:rsidTr="006208FC">
        <w:tc>
          <w:tcPr>
            <w:cnfStyle w:val="001000000000" w:firstRow="0" w:lastRow="0" w:firstColumn="1" w:lastColumn="0" w:oddVBand="0" w:evenVBand="0" w:oddHBand="0" w:evenHBand="0" w:firstRowFirstColumn="0" w:firstRowLastColumn="0" w:lastRowFirstColumn="0" w:lastRowLastColumn="0"/>
            <w:tcW w:w="9067" w:type="dxa"/>
          </w:tcPr>
          <w:p w14:paraId="22135611" w14:textId="77777777" w:rsidR="006208FC" w:rsidRPr="00C43EAB" w:rsidRDefault="006208FC" w:rsidP="006208FC">
            <w:pPr>
              <w:ind w:left="216" w:hangingChars="100" w:hanging="216"/>
              <w:jc w:val="left"/>
              <w:rPr>
                <w:rFonts w:ascii="ＭＳ 明朝" w:hAnsi="ＭＳ 明朝"/>
                <w:b w:val="0"/>
                <w:color w:val="auto"/>
              </w:rPr>
            </w:pPr>
            <w:r w:rsidRPr="00C43EAB">
              <w:rPr>
                <w:rFonts w:ascii="ＭＳ 明朝" w:hAnsi="ＭＳ 明朝" w:hint="eastAsia"/>
                <w:b w:val="0"/>
                <w:color w:val="auto"/>
              </w:rPr>
              <w:t>１　本施設の指定管理者の収支報告は、毎年、収入と支出が均衡している。</w:t>
            </w:r>
          </w:p>
          <w:p w14:paraId="5AD99879" w14:textId="0AA9A960" w:rsidR="006208FC" w:rsidRPr="00C43EAB" w:rsidRDefault="006208FC" w:rsidP="00A61CCF">
            <w:pPr>
              <w:ind w:leftChars="100" w:left="216" w:rightChars="-51" w:right="-110" w:firstLineChars="100" w:firstLine="216"/>
              <w:jc w:val="left"/>
              <w:rPr>
                <w:rFonts w:ascii="ＭＳ 明朝" w:hAnsi="ＭＳ 明朝"/>
                <w:b w:val="0"/>
                <w:color w:val="auto"/>
              </w:rPr>
            </w:pPr>
            <w:r w:rsidRPr="00C43EAB">
              <w:rPr>
                <w:rFonts w:ascii="ＭＳ 明朝" w:hAnsi="ＭＳ 明朝" w:hint="eastAsia"/>
                <w:b w:val="0"/>
                <w:color w:val="auto"/>
              </w:rPr>
              <w:t>平成</w:t>
            </w:r>
            <w:r w:rsidRPr="00C43EAB">
              <w:rPr>
                <w:rFonts w:ascii="ＭＳ 明朝" w:hAnsi="ＭＳ 明朝"/>
                <w:b w:val="0"/>
                <w:color w:val="auto"/>
              </w:rPr>
              <w:t>28年度の収支は、支出計116,405千円、収入</w:t>
            </w:r>
            <w:r w:rsidR="006C4B90" w:rsidRPr="00C43EAB">
              <w:rPr>
                <w:rFonts w:ascii="ＭＳ 明朝" w:hAnsi="ＭＳ 明朝" w:hint="eastAsia"/>
                <w:b w:val="0"/>
                <w:color w:val="auto"/>
              </w:rPr>
              <w:t>計</w:t>
            </w:r>
            <w:r w:rsidRPr="00C43EAB">
              <w:rPr>
                <w:rFonts w:ascii="ＭＳ 明朝" w:hAnsi="ＭＳ 明朝"/>
                <w:b w:val="0"/>
                <w:color w:val="auto"/>
              </w:rPr>
              <w:t>116,405千円であり、同一金額である。支出の内訳は、①園地管理費、②園地運営費、③一般管理費・諸経費、④自主事業支出、⑤その他に大別されるが、③一般管理費・諸経費は、収入合計額から①②④⑤の支出合計額を控除した差額</w:t>
            </w:r>
            <w:r w:rsidR="00AE6BFC" w:rsidRPr="00C43EAB">
              <w:rPr>
                <w:rFonts w:ascii="ＭＳ 明朝" w:hAnsi="ＭＳ 明朝" w:hint="eastAsia"/>
                <w:b w:val="0"/>
                <w:color w:val="auto"/>
              </w:rPr>
              <w:t>の</w:t>
            </w:r>
            <w:r w:rsidRPr="00C43EAB">
              <w:rPr>
                <w:rFonts w:ascii="ＭＳ 明朝" w:hAnsi="ＭＳ 明朝"/>
                <w:b w:val="0"/>
                <w:color w:val="auto"/>
              </w:rPr>
              <w:t>17,766千円が計上されており、それゆえ収支が均衡することとなっている。なお、過去の一般管理費・諸経費は、平成24年度15,898千円、平成25年度12,222千円、平成26年度10,215千円、平成27年度13,067千円と推移している。</w:t>
            </w:r>
          </w:p>
          <w:p w14:paraId="68BB530A" w14:textId="77777777" w:rsidR="006208FC" w:rsidRPr="00C43EAB" w:rsidRDefault="006208FC" w:rsidP="00A61CCF">
            <w:pPr>
              <w:ind w:leftChars="100" w:left="216" w:rightChars="-51" w:right="-110"/>
              <w:jc w:val="left"/>
              <w:rPr>
                <w:rFonts w:ascii="ＭＳ 明朝" w:hAnsi="ＭＳ 明朝"/>
                <w:b w:val="0"/>
                <w:color w:val="auto"/>
              </w:rPr>
            </w:pPr>
            <w:r w:rsidRPr="00C43EAB">
              <w:rPr>
                <w:rFonts w:ascii="ＭＳ 明朝" w:hAnsi="ＭＳ 明朝" w:hint="eastAsia"/>
                <w:b w:val="0"/>
                <w:color w:val="auto"/>
              </w:rPr>
              <w:t xml:space="preserve">　この一般管理費・諸経費は、実際の支出額を基礎に計上されたものではないため、毎年、指定管理者が黒字である可能性もあれば、直接経費や本部経費等の間接経費を計上すれば赤字となっている可能性もあり、そのいずれかであるかは収支報告書上は判断がつかない。</w:t>
            </w:r>
          </w:p>
          <w:p w14:paraId="756D94D9" w14:textId="77777777" w:rsidR="006208FC" w:rsidRPr="00C43EAB" w:rsidRDefault="006208FC" w:rsidP="00A61CCF">
            <w:pPr>
              <w:ind w:left="216" w:rightChars="-51" w:right="-110" w:hangingChars="100" w:hanging="216"/>
              <w:jc w:val="left"/>
              <w:rPr>
                <w:rFonts w:ascii="ＭＳ 明朝" w:hAnsi="ＭＳ 明朝"/>
                <w:b w:val="0"/>
                <w:color w:val="auto"/>
              </w:rPr>
            </w:pPr>
            <w:r w:rsidRPr="00C43EAB">
              <w:rPr>
                <w:rFonts w:ascii="ＭＳ 明朝" w:hAnsi="ＭＳ 明朝" w:hint="eastAsia"/>
                <w:b w:val="0"/>
                <w:color w:val="auto"/>
              </w:rPr>
              <w:t>２　今後の参考価格の検討等のためにも、所管課が指定管理者の運営状況をより正確に把握することは極めて重要である。したがって、指定管理者は、収支報告における一般管理費・諸経費について、総収入額から他の支出を控除した残額を計上する方法を改め、実際に発生している費用を計上すべきである。</w:t>
            </w:r>
          </w:p>
          <w:p w14:paraId="07F45075" w14:textId="77777777" w:rsidR="006208FC" w:rsidRPr="00C43EAB" w:rsidRDefault="006208FC" w:rsidP="00A61CCF">
            <w:pPr>
              <w:ind w:left="216" w:rightChars="-51" w:right="-110" w:hangingChars="100" w:hanging="216"/>
              <w:jc w:val="left"/>
              <w:rPr>
                <w:rFonts w:ascii="ＭＳ 明朝" w:hAnsi="ＭＳ 明朝"/>
                <w:b w:val="0"/>
                <w:color w:val="auto"/>
              </w:rPr>
            </w:pPr>
            <w:r w:rsidRPr="00C43EAB">
              <w:rPr>
                <w:rFonts w:ascii="ＭＳ 明朝" w:hAnsi="ＭＳ 明朝" w:hint="eastAsia"/>
                <w:b w:val="0"/>
                <w:color w:val="auto"/>
              </w:rPr>
              <w:t>３　また、指定管理者が本部経費等の間接経費を計上する場合は、その計算方法及び考え方について収支報告上明記すべきである。</w:t>
            </w:r>
          </w:p>
        </w:tc>
      </w:tr>
    </w:tbl>
    <w:p w14:paraId="3E853CDC" w14:textId="77777777" w:rsidR="006208FC" w:rsidRPr="00C43EAB" w:rsidRDefault="006208FC" w:rsidP="006208FC">
      <w:pPr>
        <w:widowControl/>
        <w:jc w:val="left"/>
        <w:rPr>
          <w:rFonts w:ascii="ＭＳ 明朝" w:hAnsi="ＭＳ 明朝"/>
        </w:rPr>
      </w:pPr>
    </w:p>
    <w:p w14:paraId="187C88A2" w14:textId="33636405" w:rsidR="006208FC" w:rsidRPr="00C43EAB" w:rsidRDefault="006208FC" w:rsidP="006208FC">
      <w:pPr>
        <w:widowControl/>
        <w:jc w:val="left"/>
        <w:rPr>
          <w:rFonts w:ascii="ＭＳ 明朝" w:hAnsi="ＭＳ 明朝"/>
          <w:szCs w:val="22"/>
        </w:rPr>
      </w:pPr>
      <w:r w:rsidRPr="00C43EAB">
        <w:rPr>
          <w:rFonts w:ascii="ＭＳ 明朝" w:hAnsi="ＭＳ 明朝" w:hint="eastAsia"/>
          <w:szCs w:val="22"/>
        </w:rPr>
        <w:t>【意見</w:t>
      </w:r>
      <w:r w:rsidR="00575EAF" w:rsidRPr="00C43EAB">
        <w:rPr>
          <w:rFonts w:ascii="ＭＳ 明朝" w:hAnsi="ＭＳ 明朝" w:hint="eastAsia"/>
          <w:szCs w:val="22"/>
        </w:rPr>
        <w:t>108</w:t>
      </w:r>
      <w:r w:rsidRPr="00C43EAB">
        <w:rPr>
          <w:rFonts w:ascii="ＭＳ 明朝" w:hAnsi="ＭＳ 明朝" w:hint="eastAsia"/>
          <w:szCs w:val="22"/>
        </w:rPr>
        <w:t>】再委託</w:t>
      </w:r>
    </w:p>
    <w:tbl>
      <w:tblPr>
        <w:tblStyle w:val="GridTable6Colorful"/>
        <w:tblW w:w="9067" w:type="dxa"/>
        <w:tblLook w:val="0480" w:firstRow="0" w:lastRow="0" w:firstColumn="1" w:lastColumn="0" w:noHBand="0" w:noVBand="1"/>
      </w:tblPr>
      <w:tblGrid>
        <w:gridCol w:w="9067"/>
      </w:tblGrid>
      <w:tr w:rsidR="00FC1216" w:rsidRPr="00C43EAB" w14:paraId="1A11BCD1" w14:textId="77777777" w:rsidTr="006208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tcPr>
          <w:p w14:paraId="7C9277FA" w14:textId="77777777" w:rsidR="006208FC" w:rsidRPr="00C43EAB" w:rsidRDefault="006208FC" w:rsidP="006208FC">
            <w:pPr>
              <w:jc w:val="center"/>
              <w:rPr>
                <w:rFonts w:ascii="ＭＳ 明朝" w:hAnsi="ＭＳ 明朝"/>
                <w:b w:val="0"/>
                <w:color w:val="auto"/>
                <w:kern w:val="0"/>
              </w:rPr>
            </w:pPr>
            <w:r w:rsidRPr="00C43EAB">
              <w:rPr>
                <w:rFonts w:ascii="ＭＳ 明朝" w:hAnsi="ＭＳ 明朝" w:hint="eastAsia"/>
                <w:b w:val="0"/>
                <w:color w:val="auto"/>
                <w:kern w:val="0"/>
              </w:rPr>
              <w:t>対　象　施　設</w:t>
            </w:r>
          </w:p>
        </w:tc>
      </w:tr>
      <w:tr w:rsidR="00FC1216" w:rsidRPr="00C43EAB" w14:paraId="564031B6" w14:textId="77777777" w:rsidTr="006208FC">
        <w:tc>
          <w:tcPr>
            <w:cnfStyle w:val="001000000000" w:firstRow="0" w:lastRow="0" w:firstColumn="1" w:lastColumn="0" w:oddVBand="0" w:evenVBand="0" w:oddHBand="0" w:evenHBand="0" w:firstRowFirstColumn="0" w:firstRowLastColumn="0" w:lastRowFirstColumn="0" w:lastRowLastColumn="0"/>
            <w:tcW w:w="9067" w:type="dxa"/>
          </w:tcPr>
          <w:p w14:paraId="35854F4E" w14:textId="77777777" w:rsidR="006208FC" w:rsidRPr="00C43EAB" w:rsidRDefault="006208FC" w:rsidP="006208FC">
            <w:pPr>
              <w:jc w:val="center"/>
              <w:rPr>
                <w:rFonts w:ascii="ＭＳ 明朝" w:hAnsi="ＭＳ 明朝"/>
                <w:b w:val="0"/>
                <w:color w:val="auto"/>
                <w:kern w:val="0"/>
              </w:rPr>
            </w:pPr>
            <w:r w:rsidRPr="00C43EAB">
              <w:rPr>
                <w:rFonts w:ascii="ＭＳ 明朝" w:hAnsi="ＭＳ 明朝" w:hint="eastAsia"/>
                <w:b w:val="0"/>
                <w:color w:val="auto"/>
                <w:kern w:val="0"/>
              </w:rPr>
              <w:t>大阪府民の森（北河内地区）</w:t>
            </w:r>
          </w:p>
        </w:tc>
      </w:tr>
      <w:tr w:rsidR="00FC1216" w:rsidRPr="00C43EAB" w14:paraId="18EC84F0" w14:textId="77777777" w:rsidTr="006208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tcPr>
          <w:p w14:paraId="77BFECCE" w14:textId="0700EB1D" w:rsidR="006208FC" w:rsidRPr="00C43EAB" w:rsidRDefault="006208FC" w:rsidP="006208FC">
            <w:pPr>
              <w:jc w:val="center"/>
              <w:rPr>
                <w:rFonts w:ascii="ＭＳ 明朝" w:hAnsi="ＭＳ 明朝"/>
                <w:b w:val="0"/>
                <w:color w:val="auto"/>
              </w:rPr>
            </w:pPr>
            <w:r w:rsidRPr="00C43EAB">
              <w:rPr>
                <w:rFonts w:ascii="ＭＳ 明朝" w:hAnsi="ＭＳ 明朝" w:hint="eastAsia"/>
                <w:b w:val="0"/>
                <w:color w:val="auto"/>
              </w:rPr>
              <w:t>意見</w:t>
            </w:r>
            <w:r w:rsidR="00575EAF" w:rsidRPr="00C43EAB">
              <w:rPr>
                <w:rFonts w:ascii="ＭＳ 明朝" w:hAnsi="ＭＳ 明朝" w:hint="eastAsia"/>
                <w:b w:val="0"/>
                <w:color w:val="auto"/>
              </w:rPr>
              <w:t>108</w:t>
            </w:r>
          </w:p>
        </w:tc>
      </w:tr>
      <w:tr w:rsidR="00FC1216" w:rsidRPr="00C43EAB" w14:paraId="6162A3FA" w14:textId="77777777" w:rsidTr="006208FC">
        <w:tc>
          <w:tcPr>
            <w:cnfStyle w:val="001000000000" w:firstRow="0" w:lastRow="0" w:firstColumn="1" w:lastColumn="0" w:oddVBand="0" w:evenVBand="0" w:oddHBand="0" w:evenHBand="0" w:firstRowFirstColumn="0" w:firstRowLastColumn="0" w:lastRowFirstColumn="0" w:lastRowLastColumn="0"/>
            <w:tcW w:w="9067" w:type="dxa"/>
          </w:tcPr>
          <w:p w14:paraId="44B4A675" w14:textId="77777777" w:rsidR="006208FC" w:rsidRPr="00C43EAB" w:rsidRDefault="006208FC" w:rsidP="006208FC">
            <w:pPr>
              <w:rPr>
                <w:rFonts w:ascii="ＭＳ 明朝" w:hAnsi="ＭＳ 明朝"/>
                <w:b w:val="0"/>
                <w:color w:val="auto"/>
              </w:rPr>
            </w:pPr>
            <w:r w:rsidRPr="00C43EAB">
              <w:rPr>
                <w:rFonts w:ascii="ＭＳ 明朝" w:hAnsi="ＭＳ 明朝" w:hint="eastAsia"/>
                <w:b w:val="0"/>
                <w:color w:val="auto"/>
              </w:rPr>
              <w:t xml:space="preserve">　大阪府は、「大阪府民の森（北河内地区）管理運営業務契約書」あるいは募集要項において、大阪府の事前の書面承諾が必要な再委託の範囲について、基準を明確にすべきである。</w:t>
            </w:r>
          </w:p>
        </w:tc>
      </w:tr>
      <w:tr w:rsidR="00FC1216" w:rsidRPr="00C43EAB" w14:paraId="5EC7BA02" w14:textId="77777777" w:rsidTr="006208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tcPr>
          <w:p w14:paraId="2039A6FB" w14:textId="77777777" w:rsidR="006208FC" w:rsidRPr="00C43EAB" w:rsidRDefault="006208FC" w:rsidP="006208FC">
            <w:pPr>
              <w:jc w:val="center"/>
              <w:rPr>
                <w:rFonts w:ascii="ＭＳ 明朝" w:hAnsi="ＭＳ 明朝"/>
                <w:b w:val="0"/>
                <w:color w:val="auto"/>
              </w:rPr>
            </w:pPr>
            <w:r w:rsidRPr="00C43EAB">
              <w:rPr>
                <w:rFonts w:ascii="ＭＳ 明朝" w:hAnsi="ＭＳ 明朝" w:hint="eastAsia"/>
                <w:b w:val="0"/>
                <w:color w:val="auto"/>
                <w:kern w:val="0"/>
              </w:rPr>
              <w:t>事実関係及び理由</w:t>
            </w:r>
          </w:p>
        </w:tc>
      </w:tr>
      <w:tr w:rsidR="00FC1216" w:rsidRPr="00C43EAB" w14:paraId="349DCF21" w14:textId="77777777" w:rsidTr="006208FC">
        <w:tc>
          <w:tcPr>
            <w:cnfStyle w:val="001000000000" w:firstRow="0" w:lastRow="0" w:firstColumn="1" w:lastColumn="0" w:oddVBand="0" w:evenVBand="0" w:oddHBand="0" w:evenHBand="0" w:firstRowFirstColumn="0" w:firstRowLastColumn="0" w:lastRowFirstColumn="0" w:lastRowLastColumn="0"/>
            <w:tcW w:w="9067" w:type="dxa"/>
          </w:tcPr>
          <w:p w14:paraId="2F37BBDD" w14:textId="77777777" w:rsidR="006208FC" w:rsidRPr="00C43EAB" w:rsidRDefault="006208FC" w:rsidP="00A61CCF">
            <w:pPr>
              <w:ind w:left="216" w:rightChars="-51" w:right="-110" w:hangingChars="100" w:hanging="216"/>
              <w:jc w:val="left"/>
              <w:rPr>
                <w:rFonts w:ascii="ＭＳ 明朝" w:hAnsi="ＭＳ 明朝"/>
                <w:b w:val="0"/>
                <w:color w:val="auto"/>
              </w:rPr>
            </w:pPr>
            <w:r w:rsidRPr="00C43EAB">
              <w:rPr>
                <w:rFonts w:ascii="ＭＳ 明朝" w:hAnsi="ＭＳ 明朝" w:hint="eastAsia"/>
                <w:b w:val="0"/>
                <w:color w:val="auto"/>
              </w:rPr>
              <w:t>１　指定管理者の再委託について、「大阪府民の森（北河内地区）管理運営業務契約書」（以下「委託契約書」という。）第</w:t>
            </w:r>
            <w:r w:rsidRPr="00C43EAB">
              <w:rPr>
                <w:rFonts w:ascii="ＭＳ 明朝" w:hAnsi="ＭＳ 明朝"/>
                <w:b w:val="0"/>
                <w:color w:val="auto"/>
              </w:rPr>
              <w:t>22条は次のように定める。</w:t>
            </w:r>
          </w:p>
          <w:p w14:paraId="082EDEA9" w14:textId="77777777" w:rsidR="006208FC" w:rsidRPr="00C43EAB" w:rsidRDefault="006208FC" w:rsidP="006208FC">
            <w:pPr>
              <w:ind w:left="432" w:right="35" w:hangingChars="200" w:hanging="432"/>
              <w:jc w:val="left"/>
              <w:rPr>
                <w:rFonts w:ascii="ＭＳ 明朝" w:hAnsi="ＭＳ 明朝"/>
                <w:b w:val="0"/>
                <w:color w:val="auto"/>
              </w:rPr>
            </w:pPr>
            <w:r w:rsidRPr="00C43EAB">
              <w:rPr>
                <w:rFonts w:ascii="ＭＳ 明朝" w:hAnsi="ＭＳ 明朝" w:hint="eastAsia"/>
                <w:b w:val="0"/>
                <w:color w:val="auto"/>
              </w:rPr>
              <w:t xml:space="preserve">　第</w:t>
            </w:r>
            <w:r w:rsidRPr="00C43EAB">
              <w:rPr>
                <w:rFonts w:ascii="ＭＳ 明朝" w:hAnsi="ＭＳ 明朝"/>
                <w:b w:val="0"/>
                <w:color w:val="auto"/>
              </w:rPr>
              <w:t>22条　乙は、指定管理業務の全部又は主要な部分を第三者に委任し、又は請け負わせてはならない。ただし、あらかじめ甲の書面による承諾を得て管理運営業務の主要な部分を第三者に委任し、又は請け負わせる場合は、この限りではない。</w:t>
            </w:r>
          </w:p>
          <w:p w14:paraId="0920B6EA" w14:textId="77777777" w:rsidR="006208FC" w:rsidRPr="00C43EAB" w:rsidRDefault="006208FC" w:rsidP="00A61CCF">
            <w:pPr>
              <w:ind w:left="216" w:rightChars="-51" w:right="-110" w:hangingChars="100" w:hanging="216"/>
              <w:jc w:val="left"/>
              <w:rPr>
                <w:rFonts w:ascii="ＭＳ 明朝" w:hAnsi="ＭＳ 明朝"/>
                <w:b w:val="0"/>
                <w:color w:val="auto"/>
              </w:rPr>
            </w:pPr>
            <w:r w:rsidRPr="00C43EAB">
              <w:rPr>
                <w:rFonts w:ascii="ＭＳ 明朝" w:hAnsi="ＭＳ 明朝" w:hint="eastAsia"/>
                <w:b w:val="0"/>
                <w:color w:val="auto"/>
              </w:rPr>
              <w:t>２　平成</w:t>
            </w:r>
            <w:r w:rsidRPr="00C43EAB">
              <w:rPr>
                <w:rFonts w:ascii="ＭＳ 明朝" w:hAnsi="ＭＳ 明朝"/>
                <w:b w:val="0"/>
                <w:color w:val="auto"/>
              </w:rPr>
              <w:t>28年度において、本施設に関する再委託契約は12件あり、そのうち、大阪府の事前承諾を得ているのは、①ほしだ園地</w:t>
            </w:r>
            <w:r w:rsidRPr="00C43EAB">
              <w:rPr>
                <w:rFonts w:ascii="ＭＳ 明朝" w:hAnsi="ＭＳ 明朝" w:hint="eastAsia"/>
                <w:b w:val="0"/>
                <w:color w:val="auto"/>
              </w:rPr>
              <w:t>ｸﾗｲﾐﾝｸﾞｳｫｰﾙ施設利用講習会等企画運営業務（委託先：大阪府山岳連盟、委託金額</w:t>
            </w:r>
            <w:r w:rsidRPr="00C43EAB">
              <w:rPr>
                <w:rFonts w:ascii="ＭＳ 明朝" w:hAnsi="ＭＳ 明朝"/>
                <w:b w:val="0"/>
                <w:color w:val="auto"/>
              </w:rPr>
              <w:t>378,000円）、②自然ふれあい活動推進業務（委託先：NPO法人日本パークレンジャー協会、委託金額216,000円）の2契約であった。</w:t>
            </w:r>
          </w:p>
          <w:p w14:paraId="4715E75B" w14:textId="78021D7F" w:rsidR="006208FC" w:rsidRPr="00C43EAB" w:rsidRDefault="006208FC" w:rsidP="00A61CCF">
            <w:pPr>
              <w:ind w:left="216" w:rightChars="-51" w:right="-110" w:hangingChars="100" w:hanging="216"/>
              <w:jc w:val="left"/>
              <w:rPr>
                <w:rFonts w:ascii="ＭＳ 明朝" w:hAnsi="ＭＳ 明朝"/>
                <w:b w:val="0"/>
                <w:color w:val="auto"/>
              </w:rPr>
            </w:pPr>
            <w:r w:rsidRPr="00C43EAB">
              <w:rPr>
                <w:rFonts w:ascii="ＭＳ 明朝" w:hAnsi="ＭＳ 明朝" w:hint="eastAsia"/>
                <w:b w:val="0"/>
                <w:color w:val="auto"/>
              </w:rPr>
              <w:t xml:space="preserve">　　一方、他の再委託契約には、ほしだ駐車場管理運営業務として</w:t>
            </w:r>
            <w:r w:rsidRPr="00C43EAB">
              <w:rPr>
                <w:rFonts w:ascii="ＭＳ 明朝" w:hAnsi="ＭＳ 明朝"/>
                <w:b w:val="0"/>
                <w:color w:val="auto"/>
              </w:rPr>
              <w:t>3契約が締結されてい</w:t>
            </w:r>
            <w:r w:rsidRPr="00C43EAB">
              <w:rPr>
                <w:rFonts w:ascii="ＭＳ 明朝" w:hAnsi="ＭＳ 明朝" w:hint="eastAsia"/>
                <w:b w:val="0"/>
                <w:color w:val="auto"/>
              </w:rPr>
              <w:t>る。</w:t>
            </w:r>
            <w:r w:rsidRPr="00C43EAB">
              <w:rPr>
                <w:rFonts w:ascii="ＭＳ 明朝" w:hAnsi="ＭＳ 明朝"/>
                <w:b w:val="0"/>
                <w:color w:val="auto"/>
              </w:rPr>
              <w:t>3契約は、平成28年4月から6月（委託金額1,318,680円）、同年7月から9月（委託金額619,380円）、同年10月から平成29年3月（委託金額1,753,380円）の3期間に分けて締結されているものであり、いずれの契約も同一委託先（アマノマネージメントサービス株式会社）</w:t>
            </w:r>
            <w:r w:rsidR="007F60BA" w:rsidRPr="00C43EAB">
              <w:rPr>
                <w:rFonts w:ascii="ＭＳ 明朝" w:hAnsi="ＭＳ 明朝" w:hint="eastAsia"/>
                <w:b w:val="0"/>
                <w:color w:val="auto"/>
              </w:rPr>
              <w:t>との間のもの</w:t>
            </w:r>
            <w:r w:rsidRPr="00C43EAB">
              <w:rPr>
                <w:rFonts w:ascii="ＭＳ 明朝" w:hAnsi="ＭＳ 明朝"/>
                <w:b w:val="0"/>
                <w:color w:val="auto"/>
              </w:rPr>
              <w:t>である。委託内容は利用料金の回収業務も含み、年間の合計委託金額が3,691,440円に上り他の委託契約と比較しても高額なものであることからすれば、上記委託契約</w:t>
            </w:r>
            <w:r w:rsidR="00AE6BFC" w:rsidRPr="00C43EAB">
              <w:rPr>
                <w:rFonts w:ascii="ＭＳ 明朝" w:hAnsi="ＭＳ 明朝" w:hint="eastAsia"/>
                <w:b w:val="0"/>
                <w:color w:val="auto"/>
              </w:rPr>
              <w:t>書</w:t>
            </w:r>
            <w:r w:rsidRPr="00C43EAB">
              <w:rPr>
                <w:rFonts w:ascii="ＭＳ 明朝" w:hAnsi="ＭＳ 明朝"/>
                <w:b w:val="0"/>
                <w:color w:val="auto"/>
              </w:rPr>
              <w:t>上の「主要な部分」の再委託に該当するようにも考えられるが、実務上は、所管課は「主要な部分」に該当しないとの判断のもと、委託契約第22条による大阪府の承諾を</w:t>
            </w:r>
            <w:r w:rsidR="00AE6BFC" w:rsidRPr="00C43EAB">
              <w:rPr>
                <w:rFonts w:ascii="ＭＳ 明朝" w:hAnsi="ＭＳ 明朝" w:hint="eastAsia"/>
                <w:b w:val="0"/>
                <w:color w:val="auto"/>
              </w:rPr>
              <w:t>経て</w:t>
            </w:r>
            <w:r w:rsidRPr="00C43EAB">
              <w:rPr>
                <w:rFonts w:ascii="ＭＳ 明朝" w:hAnsi="ＭＳ 明朝"/>
                <w:b w:val="0"/>
                <w:color w:val="auto"/>
              </w:rPr>
              <w:t>おらず、「主要な部分」の内容やその判断基準は判然としない。</w:t>
            </w:r>
          </w:p>
          <w:p w14:paraId="2E595850" w14:textId="77777777" w:rsidR="006208FC" w:rsidRPr="00C43EAB" w:rsidRDefault="006208FC" w:rsidP="006208FC">
            <w:pPr>
              <w:ind w:left="216" w:right="35" w:hangingChars="100" w:hanging="216"/>
              <w:jc w:val="left"/>
              <w:rPr>
                <w:rFonts w:ascii="ＭＳ 明朝" w:hAnsi="ＭＳ 明朝"/>
                <w:b w:val="0"/>
                <w:color w:val="auto"/>
              </w:rPr>
            </w:pPr>
            <w:r w:rsidRPr="00C43EAB">
              <w:rPr>
                <w:rFonts w:ascii="ＭＳ 明朝" w:hAnsi="ＭＳ 明朝" w:hint="eastAsia"/>
                <w:b w:val="0"/>
                <w:color w:val="auto"/>
              </w:rPr>
              <w:t>３　所管課は、行政経営課とも協議のうえ、委託契約書あるいは募集要項において、「主要な部分」の基準を明確にすべきである。</w:t>
            </w:r>
          </w:p>
        </w:tc>
      </w:tr>
    </w:tbl>
    <w:p w14:paraId="53A8C8EB" w14:textId="043278FE" w:rsidR="006208FC" w:rsidRPr="00C43EAB" w:rsidRDefault="006208FC" w:rsidP="006208FC">
      <w:pPr>
        <w:rPr>
          <w:rFonts w:ascii="ＭＳ 明朝" w:hAnsi="ＭＳ 明朝"/>
          <w:szCs w:val="22"/>
        </w:rPr>
      </w:pPr>
      <w:r w:rsidRPr="00C43EAB">
        <w:rPr>
          <w:rFonts w:ascii="ＭＳ 明朝" w:hAnsi="ＭＳ 明朝" w:hint="eastAsia"/>
          <w:szCs w:val="22"/>
        </w:rPr>
        <w:t>【</w:t>
      </w:r>
      <w:r w:rsidR="008C0B2C" w:rsidRPr="00C43EAB">
        <w:rPr>
          <w:rFonts w:ascii="ＭＳ 明朝" w:hAnsi="ＭＳ 明朝"/>
          <w:szCs w:val="22"/>
        </w:rPr>
        <w:t>監査の</w:t>
      </w:r>
      <w:r w:rsidR="008C0B2C" w:rsidRPr="00C43EAB">
        <w:rPr>
          <w:rFonts w:ascii="ＭＳ 明朝" w:hAnsi="ＭＳ 明朝" w:hint="eastAsia"/>
          <w:szCs w:val="22"/>
        </w:rPr>
        <w:t>結果</w:t>
      </w:r>
      <w:r w:rsidR="00575EAF" w:rsidRPr="00C43EAB">
        <w:rPr>
          <w:rFonts w:ascii="ＭＳ 明朝" w:hAnsi="ＭＳ 明朝" w:hint="eastAsia"/>
          <w:szCs w:val="22"/>
        </w:rPr>
        <w:t>86</w:t>
      </w:r>
      <w:r w:rsidRPr="00C43EAB">
        <w:rPr>
          <w:rFonts w:ascii="ＭＳ 明朝" w:hAnsi="ＭＳ 明朝" w:hint="eastAsia"/>
          <w:szCs w:val="22"/>
        </w:rPr>
        <w:t>】施設賠償責任保険への加入義務</w:t>
      </w:r>
    </w:p>
    <w:tbl>
      <w:tblPr>
        <w:tblStyle w:val="GridTable6Colorful"/>
        <w:tblW w:w="9067" w:type="dxa"/>
        <w:tblLook w:val="0480" w:firstRow="0" w:lastRow="0" w:firstColumn="1" w:lastColumn="0" w:noHBand="0" w:noVBand="1"/>
      </w:tblPr>
      <w:tblGrid>
        <w:gridCol w:w="9067"/>
      </w:tblGrid>
      <w:tr w:rsidR="00FC1216" w:rsidRPr="00C43EAB" w14:paraId="1FABB066" w14:textId="77777777" w:rsidTr="006208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tcPr>
          <w:p w14:paraId="0D30AEB9" w14:textId="77777777" w:rsidR="006208FC" w:rsidRPr="00C43EAB" w:rsidRDefault="006208FC" w:rsidP="006208FC">
            <w:pPr>
              <w:jc w:val="center"/>
              <w:rPr>
                <w:rFonts w:ascii="ＭＳ 明朝" w:hAnsi="ＭＳ 明朝"/>
                <w:b w:val="0"/>
                <w:color w:val="auto"/>
                <w:kern w:val="0"/>
              </w:rPr>
            </w:pPr>
            <w:r w:rsidRPr="00C43EAB">
              <w:rPr>
                <w:rFonts w:ascii="ＭＳ 明朝" w:hAnsi="ＭＳ 明朝" w:hint="eastAsia"/>
                <w:b w:val="0"/>
                <w:color w:val="auto"/>
                <w:kern w:val="0"/>
              </w:rPr>
              <w:t>対　象　施　設</w:t>
            </w:r>
          </w:p>
        </w:tc>
      </w:tr>
      <w:tr w:rsidR="00FC1216" w:rsidRPr="00C43EAB" w14:paraId="0A992D45" w14:textId="77777777" w:rsidTr="006208FC">
        <w:tc>
          <w:tcPr>
            <w:cnfStyle w:val="001000000000" w:firstRow="0" w:lastRow="0" w:firstColumn="1" w:lastColumn="0" w:oddVBand="0" w:evenVBand="0" w:oddHBand="0" w:evenHBand="0" w:firstRowFirstColumn="0" w:firstRowLastColumn="0" w:lastRowFirstColumn="0" w:lastRowLastColumn="0"/>
            <w:tcW w:w="9067" w:type="dxa"/>
          </w:tcPr>
          <w:p w14:paraId="189AED95" w14:textId="77777777" w:rsidR="006208FC" w:rsidRPr="00C43EAB" w:rsidRDefault="006208FC" w:rsidP="006208FC">
            <w:pPr>
              <w:jc w:val="center"/>
              <w:rPr>
                <w:rFonts w:ascii="ＭＳ 明朝" w:hAnsi="ＭＳ 明朝"/>
                <w:b w:val="0"/>
                <w:color w:val="auto"/>
                <w:kern w:val="0"/>
              </w:rPr>
            </w:pPr>
            <w:r w:rsidRPr="00C43EAB">
              <w:rPr>
                <w:rFonts w:ascii="ＭＳ 明朝" w:hAnsi="ＭＳ 明朝" w:hint="eastAsia"/>
                <w:b w:val="0"/>
                <w:color w:val="auto"/>
                <w:kern w:val="0"/>
              </w:rPr>
              <w:t>大阪府民の森（北河内地区）</w:t>
            </w:r>
          </w:p>
        </w:tc>
      </w:tr>
      <w:tr w:rsidR="00FC1216" w:rsidRPr="00C43EAB" w14:paraId="5C427D18" w14:textId="77777777" w:rsidTr="006208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tcPr>
          <w:p w14:paraId="316A7620" w14:textId="1F585276" w:rsidR="006208FC" w:rsidRPr="00C43EAB" w:rsidRDefault="008C0B2C" w:rsidP="006208FC">
            <w:pPr>
              <w:jc w:val="center"/>
              <w:rPr>
                <w:rFonts w:ascii="ＭＳ 明朝" w:hAnsi="ＭＳ 明朝"/>
                <w:b w:val="0"/>
                <w:color w:val="auto"/>
              </w:rPr>
            </w:pPr>
            <w:r w:rsidRPr="00C43EAB">
              <w:rPr>
                <w:rFonts w:ascii="ＭＳ 明朝" w:hAnsi="ＭＳ 明朝"/>
                <w:b w:val="0"/>
                <w:color w:val="auto"/>
              </w:rPr>
              <w:t>監査の</w:t>
            </w:r>
            <w:r w:rsidRPr="00C43EAB">
              <w:rPr>
                <w:rFonts w:ascii="ＭＳ 明朝" w:hAnsi="ＭＳ 明朝" w:hint="eastAsia"/>
                <w:b w:val="0"/>
                <w:color w:val="auto"/>
              </w:rPr>
              <w:t>結果</w:t>
            </w:r>
            <w:r w:rsidR="00575EAF" w:rsidRPr="00C43EAB">
              <w:rPr>
                <w:rFonts w:ascii="ＭＳ 明朝" w:hAnsi="ＭＳ 明朝" w:hint="eastAsia"/>
                <w:b w:val="0"/>
                <w:color w:val="auto"/>
              </w:rPr>
              <w:t>86</w:t>
            </w:r>
          </w:p>
        </w:tc>
      </w:tr>
      <w:tr w:rsidR="00FC1216" w:rsidRPr="00C43EAB" w14:paraId="2C84779A" w14:textId="77777777" w:rsidTr="006208FC">
        <w:tc>
          <w:tcPr>
            <w:cnfStyle w:val="001000000000" w:firstRow="0" w:lastRow="0" w:firstColumn="1" w:lastColumn="0" w:oddVBand="0" w:evenVBand="0" w:oddHBand="0" w:evenHBand="0" w:firstRowFirstColumn="0" w:firstRowLastColumn="0" w:lastRowFirstColumn="0" w:lastRowLastColumn="0"/>
            <w:tcW w:w="9067" w:type="dxa"/>
          </w:tcPr>
          <w:p w14:paraId="7DC5E8E4" w14:textId="3D55B19B" w:rsidR="006208FC" w:rsidRPr="00C43EAB" w:rsidRDefault="006208FC" w:rsidP="006208FC">
            <w:pPr>
              <w:ind w:firstLineChars="100" w:firstLine="216"/>
              <w:rPr>
                <w:rFonts w:ascii="ＭＳ 明朝" w:hAnsi="ＭＳ 明朝"/>
                <w:b w:val="0"/>
                <w:color w:val="auto"/>
              </w:rPr>
            </w:pPr>
            <w:r w:rsidRPr="00C43EAB">
              <w:rPr>
                <w:rFonts w:ascii="ＭＳ 明朝" w:hAnsi="ＭＳ 明朝" w:hint="eastAsia"/>
                <w:b w:val="0"/>
                <w:color w:val="auto"/>
              </w:rPr>
              <w:t>大阪府は、委託契約において指定管理者に施設賠償責任保険の加入及び大阪府を被保険者とすることを義務づけるとともに、現在、指定管理者が加入する施設賠償責任保険契約については、大阪府を追加被保険者として追加する</w:t>
            </w:r>
            <w:r w:rsidR="00DF4C0A" w:rsidRPr="00C43EAB">
              <w:rPr>
                <w:rFonts w:ascii="ＭＳ 明朝" w:hAnsi="ＭＳ 明朝" w:hint="eastAsia"/>
                <w:b w:val="0"/>
                <w:color w:val="auto"/>
              </w:rPr>
              <w:t>よう求める</w:t>
            </w:r>
            <w:r w:rsidRPr="00C43EAB">
              <w:rPr>
                <w:rFonts w:ascii="ＭＳ 明朝" w:hAnsi="ＭＳ 明朝" w:hint="eastAsia"/>
                <w:b w:val="0"/>
                <w:color w:val="auto"/>
              </w:rPr>
              <w:t>べきである。</w:t>
            </w:r>
          </w:p>
        </w:tc>
      </w:tr>
      <w:tr w:rsidR="00FC1216" w:rsidRPr="00C43EAB" w14:paraId="547F017C" w14:textId="77777777" w:rsidTr="006208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tcPr>
          <w:p w14:paraId="70ED23B0" w14:textId="77777777" w:rsidR="006208FC" w:rsidRPr="00C43EAB" w:rsidRDefault="006208FC" w:rsidP="006208FC">
            <w:pPr>
              <w:jc w:val="center"/>
              <w:rPr>
                <w:rFonts w:ascii="ＭＳ 明朝" w:hAnsi="ＭＳ 明朝"/>
                <w:b w:val="0"/>
                <w:color w:val="auto"/>
              </w:rPr>
            </w:pPr>
            <w:r w:rsidRPr="00C43EAB">
              <w:rPr>
                <w:rFonts w:ascii="ＭＳ 明朝" w:hAnsi="ＭＳ 明朝" w:hint="eastAsia"/>
                <w:b w:val="0"/>
                <w:color w:val="auto"/>
                <w:kern w:val="0"/>
              </w:rPr>
              <w:t>事実関係及び理由</w:t>
            </w:r>
          </w:p>
        </w:tc>
      </w:tr>
      <w:tr w:rsidR="00FC1216" w:rsidRPr="00C43EAB" w14:paraId="2CCF187D" w14:textId="77777777" w:rsidTr="006208FC">
        <w:tc>
          <w:tcPr>
            <w:cnfStyle w:val="001000000000" w:firstRow="0" w:lastRow="0" w:firstColumn="1" w:lastColumn="0" w:oddVBand="0" w:evenVBand="0" w:oddHBand="0" w:evenHBand="0" w:firstRowFirstColumn="0" w:firstRowLastColumn="0" w:lastRowFirstColumn="0" w:lastRowLastColumn="0"/>
            <w:tcW w:w="9067" w:type="dxa"/>
          </w:tcPr>
          <w:p w14:paraId="2768D747" w14:textId="77777777" w:rsidR="006208FC" w:rsidRPr="00C43EAB" w:rsidRDefault="006208FC" w:rsidP="006208FC">
            <w:pPr>
              <w:ind w:left="216" w:right="35" w:hangingChars="100" w:hanging="216"/>
              <w:jc w:val="left"/>
              <w:rPr>
                <w:rFonts w:ascii="ＭＳ 明朝" w:hAnsi="ＭＳ 明朝"/>
                <w:b w:val="0"/>
                <w:color w:val="auto"/>
              </w:rPr>
            </w:pPr>
            <w:r w:rsidRPr="00C43EAB">
              <w:rPr>
                <w:rFonts w:ascii="ＭＳ 明朝" w:hAnsi="ＭＳ 明朝" w:hint="eastAsia"/>
                <w:b w:val="0"/>
                <w:color w:val="auto"/>
              </w:rPr>
              <w:t>１　大阪府民の森（北河内地区）管理運営業務契約書（以下「委託契約書」という。）においては、リスク分担表別紙において、「管理上の瑕疵による事故等に対応するため、指定管理者はリスクに応じた保険への加入を義務付けます。」と欄外に付記されている。</w:t>
            </w:r>
          </w:p>
          <w:p w14:paraId="7C17817A" w14:textId="77777777" w:rsidR="006208FC" w:rsidRPr="00C43EAB" w:rsidRDefault="006208FC" w:rsidP="00A61CCF">
            <w:pPr>
              <w:ind w:left="216" w:rightChars="-51" w:right="-110" w:hangingChars="100" w:hanging="216"/>
              <w:jc w:val="left"/>
              <w:rPr>
                <w:rFonts w:ascii="ＭＳ 明朝" w:hAnsi="ＭＳ 明朝"/>
                <w:b w:val="0"/>
                <w:color w:val="auto"/>
              </w:rPr>
            </w:pPr>
            <w:r w:rsidRPr="00C43EAB">
              <w:rPr>
                <w:rFonts w:ascii="ＭＳ 明朝" w:hAnsi="ＭＳ 明朝" w:hint="eastAsia"/>
                <w:b w:val="0"/>
                <w:color w:val="auto"/>
              </w:rPr>
              <w:t>２　損害賠償のリスクへの損害保険対応は、委託契約書の条項として施設賠償責任保険契約への加入義務を明記するとともに、また、大阪府の損害賠償リスクへの対応としても、大阪府を追加被保険者とするよう義務づける規定を設けるべきである。</w:t>
            </w:r>
          </w:p>
        </w:tc>
      </w:tr>
    </w:tbl>
    <w:p w14:paraId="1FEB2DEE" w14:textId="77777777" w:rsidR="006208FC" w:rsidRPr="00C43EAB" w:rsidRDefault="006208FC" w:rsidP="006208FC">
      <w:pPr>
        <w:rPr>
          <w:rFonts w:ascii="ＭＳ 明朝" w:hAnsi="ＭＳ 明朝"/>
        </w:rPr>
      </w:pPr>
    </w:p>
    <w:p w14:paraId="1C4DD7FC" w14:textId="1A603676" w:rsidR="006208FC" w:rsidRPr="00C43EAB" w:rsidRDefault="006208FC" w:rsidP="006208FC">
      <w:pPr>
        <w:rPr>
          <w:rFonts w:ascii="ＭＳ 明朝" w:hAnsi="ＭＳ 明朝"/>
          <w:szCs w:val="22"/>
        </w:rPr>
      </w:pPr>
      <w:r w:rsidRPr="00C43EAB">
        <w:rPr>
          <w:rFonts w:ascii="ＭＳ 明朝" w:hAnsi="ＭＳ 明朝" w:hint="eastAsia"/>
          <w:szCs w:val="22"/>
        </w:rPr>
        <w:t>【意見</w:t>
      </w:r>
      <w:r w:rsidR="00575EAF" w:rsidRPr="00C43EAB">
        <w:rPr>
          <w:rFonts w:ascii="ＭＳ 明朝" w:hAnsi="ＭＳ 明朝" w:hint="eastAsia"/>
          <w:szCs w:val="22"/>
        </w:rPr>
        <w:t>109</w:t>
      </w:r>
      <w:r w:rsidRPr="00C43EAB">
        <w:rPr>
          <w:rFonts w:ascii="ＭＳ 明朝" w:hAnsi="ＭＳ 明朝" w:hint="eastAsia"/>
          <w:szCs w:val="22"/>
        </w:rPr>
        <w:t>】物品管理</w:t>
      </w:r>
    </w:p>
    <w:tbl>
      <w:tblPr>
        <w:tblStyle w:val="GridTable6Colorful"/>
        <w:tblW w:w="9067" w:type="dxa"/>
        <w:tblLook w:val="0480" w:firstRow="0" w:lastRow="0" w:firstColumn="1" w:lastColumn="0" w:noHBand="0" w:noVBand="1"/>
      </w:tblPr>
      <w:tblGrid>
        <w:gridCol w:w="9067"/>
      </w:tblGrid>
      <w:tr w:rsidR="00FC1216" w:rsidRPr="00C43EAB" w14:paraId="1344C919" w14:textId="77777777" w:rsidTr="006208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tcPr>
          <w:p w14:paraId="71638DD3" w14:textId="77777777" w:rsidR="006208FC" w:rsidRPr="00C43EAB" w:rsidRDefault="006208FC" w:rsidP="006208FC">
            <w:pPr>
              <w:jc w:val="center"/>
              <w:rPr>
                <w:rFonts w:ascii="ＭＳ 明朝" w:hAnsi="ＭＳ 明朝"/>
                <w:b w:val="0"/>
                <w:color w:val="auto"/>
                <w:kern w:val="0"/>
              </w:rPr>
            </w:pPr>
            <w:r w:rsidRPr="00C43EAB">
              <w:rPr>
                <w:rFonts w:ascii="ＭＳ 明朝" w:hAnsi="ＭＳ 明朝" w:hint="eastAsia"/>
                <w:b w:val="0"/>
                <w:color w:val="auto"/>
                <w:kern w:val="0"/>
              </w:rPr>
              <w:t>対　象　施　設</w:t>
            </w:r>
          </w:p>
        </w:tc>
      </w:tr>
      <w:tr w:rsidR="00FC1216" w:rsidRPr="00C43EAB" w14:paraId="4179FA1B" w14:textId="77777777" w:rsidTr="006208FC">
        <w:tc>
          <w:tcPr>
            <w:cnfStyle w:val="001000000000" w:firstRow="0" w:lastRow="0" w:firstColumn="1" w:lastColumn="0" w:oddVBand="0" w:evenVBand="0" w:oddHBand="0" w:evenHBand="0" w:firstRowFirstColumn="0" w:firstRowLastColumn="0" w:lastRowFirstColumn="0" w:lastRowLastColumn="0"/>
            <w:tcW w:w="9067" w:type="dxa"/>
          </w:tcPr>
          <w:p w14:paraId="50E377DB" w14:textId="77777777" w:rsidR="006208FC" w:rsidRPr="00C43EAB" w:rsidRDefault="006208FC" w:rsidP="006208FC">
            <w:pPr>
              <w:jc w:val="center"/>
              <w:rPr>
                <w:rFonts w:ascii="ＭＳ 明朝" w:hAnsi="ＭＳ 明朝"/>
                <w:b w:val="0"/>
                <w:color w:val="auto"/>
                <w:kern w:val="0"/>
              </w:rPr>
            </w:pPr>
            <w:r w:rsidRPr="00C43EAB">
              <w:rPr>
                <w:rFonts w:ascii="ＭＳ 明朝" w:hAnsi="ＭＳ 明朝" w:hint="eastAsia"/>
                <w:b w:val="0"/>
                <w:color w:val="auto"/>
                <w:kern w:val="0"/>
              </w:rPr>
              <w:t>大阪府民の森（北河内地区）</w:t>
            </w:r>
          </w:p>
        </w:tc>
      </w:tr>
      <w:tr w:rsidR="00FC1216" w:rsidRPr="00C43EAB" w14:paraId="6C148A34" w14:textId="77777777" w:rsidTr="006208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tcPr>
          <w:p w14:paraId="7F7CA6B6" w14:textId="78160C2E" w:rsidR="006208FC" w:rsidRPr="00C43EAB" w:rsidRDefault="006208FC" w:rsidP="006208FC">
            <w:pPr>
              <w:jc w:val="center"/>
              <w:rPr>
                <w:rFonts w:ascii="ＭＳ 明朝" w:hAnsi="ＭＳ 明朝"/>
                <w:b w:val="0"/>
                <w:color w:val="auto"/>
              </w:rPr>
            </w:pPr>
            <w:r w:rsidRPr="00C43EAB">
              <w:rPr>
                <w:rFonts w:ascii="ＭＳ 明朝" w:hAnsi="ＭＳ 明朝" w:hint="eastAsia"/>
                <w:b w:val="0"/>
                <w:color w:val="auto"/>
              </w:rPr>
              <w:t>意見</w:t>
            </w:r>
            <w:r w:rsidR="00575EAF" w:rsidRPr="00C43EAB">
              <w:rPr>
                <w:rFonts w:ascii="ＭＳ 明朝" w:hAnsi="ＭＳ 明朝" w:hint="eastAsia"/>
                <w:b w:val="0"/>
                <w:color w:val="auto"/>
              </w:rPr>
              <w:t>109</w:t>
            </w:r>
          </w:p>
        </w:tc>
      </w:tr>
      <w:tr w:rsidR="00FC1216" w:rsidRPr="00C43EAB" w14:paraId="7F89B417" w14:textId="77777777" w:rsidTr="006208FC">
        <w:tc>
          <w:tcPr>
            <w:cnfStyle w:val="001000000000" w:firstRow="0" w:lastRow="0" w:firstColumn="1" w:lastColumn="0" w:oddVBand="0" w:evenVBand="0" w:oddHBand="0" w:evenHBand="0" w:firstRowFirstColumn="0" w:firstRowLastColumn="0" w:lastRowFirstColumn="0" w:lastRowLastColumn="0"/>
            <w:tcW w:w="9067" w:type="dxa"/>
          </w:tcPr>
          <w:p w14:paraId="6B06D0EB" w14:textId="77777777" w:rsidR="006208FC" w:rsidRPr="00C43EAB" w:rsidRDefault="006208FC" w:rsidP="006208FC">
            <w:pPr>
              <w:rPr>
                <w:rFonts w:ascii="ＭＳ 明朝" w:hAnsi="ＭＳ 明朝"/>
                <w:b w:val="0"/>
                <w:color w:val="auto"/>
              </w:rPr>
            </w:pPr>
            <w:r w:rsidRPr="00C43EAB">
              <w:rPr>
                <w:rFonts w:ascii="ＭＳ 明朝" w:hAnsi="ＭＳ 明朝" w:hint="eastAsia"/>
                <w:b w:val="0"/>
                <w:color w:val="auto"/>
              </w:rPr>
              <w:t xml:space="preserve">　大阪府は、大阪府所有の貸与物品を特定するとともに、指定管理者購入の物品類について、一覧表を作成のうえ、貸与物品の管理が行えるようにすべきである。</w:t>
            </w:r>
          </w:p>
        </w:tc>
      </w:tr>
      <w:tr w:rsidR="00FC1216" w:rsidRPr="00C43EAB" w14:paraId="77861AA9" w14:textId="77777777" w:rsidTr="006208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tcPr>
          <w:p w14:paraId="60CEC5C6" w14:textId="77777777" w:rsidR="006208FC" w:rsidRPr="00C43EAB" w:rsidRDefault="006208FC" w:rsidP="006208FC">
            <w:pPr>
              <w:jc w:val="center"/>
              <w:rPr>
                <w:rFonts w:ascii="ＭＳ 明朝" w:hAnsi="ＭＳ 明朝"/>
                <w:b w:val="0"/>
                <w:color w:val="auto"/>
              </w:rPr>
            </w:pPr>
            <w:r w:rsidRPr="00C43EAB">
              <w:rPr>
                <w:rFonts w:ascii="ＭＳ 明朝" w:hAnsi="ＭＳ 明朝" w:hint="eastAsia"/>
                <w:b w:val="0"/>
                <w:color w:val="auto"/>
                <w:kern w:val="0"/>
              </w:rPr>
              <w:t>事実関係及び理由</w:t>
            </w:r>
          </w:p>
        </w:tc>
      </w:tr>
      <w:tr w:rsidR="00FC1216" w:rsidRPr="00C43EAB" w14:paraId="25C256D1" w14:textId="77777777" w:rsidTr="006208FC">
        <w:tc>
          <w:tcPr>
            <w:cnfStyle w:val="001000000000" w:firstRow="0" w:lastRow="0" w:firstColumn="1" w:lastColumn="0" w:oddVBand="0" w:evenVBand="0" w:oddHBand="0" w:evenHBand="0" w:firstRowFirstColumn="0" w:firstRowLastColumn="0" w:lastRowFirstColumn="0" w:lastRowLastColumn="0"/>
            <w:tcW w:w="9067" w:type="dxa"/>
          </w:tcPr>
          <w:p w14:paraId="6EB9CE83" w14:textId="77777777" w:rsidR="006208FC" w:rsidRPr="00C43EAB" w:rsidRDefault="006208FC" w:rsidP="00A61CCF">
            <w:pPr>
              <w:ind w:left="216" w:rightChars="-51" w:right="-110" w:hangingChars="100" w:hanging="216"/>
              <w:jc w:val="left"/>
              <w:rPr>
                <w:rFonts w:ascii="ＭＳ 明朝" w:hAnsi="ＭＳ 明朝"/>
                <w:b w:val="0"/>
                <w:bCs w:val="0"/>
                <w:color w:val="auto"/>
              </w:rPr>
            </w:pPr>
            <w:r w:rsidRPr="00C43EAB">
              <w:rPr>
                <w:rFonts w:ascii="ＭＳ 明朝" w:hAnsi="ＭＳ 明朝" w:hint="eastAsia"/>
                <w:b w:val="0"/>
                <w:color w:val="auto"/>
              </w:rPr>
              <w:t>１　本施設に関する「大阪府民の森（北河内地区）管理運営業務契約書」（以下「委託契約書」という。）には貸与備品一覧が添付され、品名、備品番号、形状、写真、数量など</w:t>
            </w:r>
            <w:r w:rsidRPr="00C43EAB">
              <w:rPr>
                <w:rFonts w:ascii="ＭＳ 明朝" w:hAnsi="ＭＳ 明朝"/>
                <w:b w:val="0"/>
                <w:color w:val="auto"/>
              </w:rPr>
              <w:t>9項目が明記されており、備品管理において特段問題点は見受けられない。</w:t>
            </w:r>
          </w:p>
          <w:p w14:paraId="69346103" w14:textId="77777777" w:rsidR="006208FC" w:rsidRPr="00C43EAB" w:rsidRDefault="006208FC" w:rsidP="00A61CCF">
            <w:pPr>
              <w:ind w:left="216" w:rightChars="-51" w:right="-110" w:hangingChars="100" w:hanging="216"/>
              <w:jc w:val="left"/>
              <w:rPr>
                <w:rFonts w:ascii="ＭＳ 明朝" w:hAnsi="ＭＳ 明朝"/>
                <w:b w:val="0"/>
                <w:color w:val="auto"/>
              </w:rPr>
            </w:pPr>
            <w:r w:rsidRPr="00C43EAB">
              <w:rPr>
                <w:rFonts w:ascii="ＭＳ 明朝" w:hAnsi="ＭＳ 明朝" w:hint="eastAsia"/>
                <w:b w:val="0"/>
                <w:color w:val="auto"/>
              </w:rPr>
              <w:t>２　しかしながら、貸与備品一覧には、</w:t>
            </w:r>
            <w:r w:rsidRPr="00C43EAB">
              <w:rPr>
                <w:rFonts w:ascii="ＭＳ 明朝" w:hAnsi="ＭＳ 明朝"/>
                <w:b w:val="0"/>
                <w:color w:val="auto"/>
              </w:rPr>
              <w:t>10万円未満の物品は掲載されていない。指定管理者は10万円未満の物品でも大阪府から貸与されてものである限り、適正に管理すべきであり、その前提として、所管課及び指定管理者間で貸与物品につき共通の認識を持つべきであるから、所管課は、備品以外の物品についても、一覧表にて特定すべきである。</w:t>
            </w:r>
          </w:p>
          <w:p w14:paraId="197A9FD0" w14:textId="77777777" w:rsidR="006208FC" w:rsidRPr="00C43EAB" w:rsidRDefault="006208FC" w:rsidP="00A61CCF">
            <w:pPr>
              <w:ind w:leftChars="100" w:left="216" w:rightChars="-51" w:right="-110" w:firstLineChars="100" w:firstLine="216"/>
              <w:jc w:val="left"/>
              <w:rPr>
                <w:rFonts w:ascii="ＭＳ 明朝" w:hAnsi="ＭＳ 明朝"/>
                <w:b w:val="0"/>
                <w:color w:val="auto"/>
              </w:rPr>
            </w:pPr>
            <w:r w:rsidRPr="00C43EAB">
              <w:rPr>
                <w:rFonts w:ascii="ＭＳ 明朝" w:hAnsi="ＭＳ 明朝" w:hint="eastAsia"/>
                <w:b w:val="0"/>
                <w:color w:val="auto"/>
              </w:rPr>
              <w:t>なお、委託契約書第</w:t>
            </w:r>
            <w:r w:rsidRPr="00C43EAB">
              <w:rPr>
                <w:rFonts w:ascii="ＭＳ 明朝" w:hAnsi="ＭＳ 明朝"/>
                <w:b w:val="0"/>
                <w:color w:val="auto"/>
              </w:rPr>
              <w:t>11条（備品等の費用負担）第3項は、「甲は、…管理運営業務を遂行するために別記に示す備品等を乙に無償貸与するものとする。」、第4項は、「乙は、前項の貸与物品を常に善良なる管理者の注意をもって管理」しなければならないとしており、「備品等」「物品」という記載からしても、一覧表を作成する対象は必ずしも備品に限定されていない。</w:t>
            </w:r>
          </w:p>
          <w:p w14:paraId="10519B5F" w14:textId="667924B1" w:rsidR="006208FC" w:rsidRPr="00C43EAB" w:rsidRDefault="006208FC" w:rsidP="00A61CCF">
            <w:pPr>
              <w:ind w:leftChars="100" w:left="216" w:rightChars="-51" w:right="-110" w:firstLineChars="100" w:firstLine="216"/>
              <w:jc w:val="left"/>
              <w:rPr>
                <w:rFonts w:ascii="ＭＳ 明朝" w:hAnsi="ＭＳ 明朝"/>
                <w:b w:val="0"/>
                <w:color w:val="auto"/>
              </w:rPr>
            </w:pPr>
            <w:r w:rsidRPr="00C43EAB">
              <w:rPr>
                <w:rFonts w:ascii="ＭＳ 明朝" w:hAnsi="ＭＳ 明朝" w:hint="eastAsia"/>
                <w:b w:val="0"/>
                <w:color w:val="auto"/>
              </w:rPr>
              <w:t>したがって、取得価格が</w:t>
            </w:r>
            <w:r w:rsidRPr="00C43EAB">
              <w:rPr>
                <w:rFonts w:ascii="ＭＳ 明朝" w:hAnsi="ＭＳ 明朝"/>
                <w:b w:val="0"/>
                <w:color w:val="auto"/>
              </w:rPr>
              <w:t>10万円</w:t>
            </w:r>
            <w:r w:rsidR="006C4B90" w:rsidRPr="00C43EAB">
              <w:rPr>
                <w:rFonts w:ascii="ＭＳ 明朝" w:hAnsi="ＭＳ 明朝" w:hint="eastAsia"/>
                <w:b w:val="0"/>
                <w:color w:val="auto"/>
              </w:rPr>
              <w:t>未満</w:t>
            </w:r>
            <w:r w:rsidRPr="00C43EAB">
              <w:rPr>
                <w:rFonts w:ascii="ＭＳ 明朝" w:hAnsi="ＭＳ 明朝"/>
                <w:b w:val="0"/>
                <w:color w:val="auto"/>
              </w:rPr>
              <w:t>の物品（例</w:t>
            </w:r>
            <w:r w:rsidR="00AE6BFC" w:rsidRPr="00C43EAB">
              <w:rPr>
                <w:rFonts w:ascii="ＭＳ 明朝" w:hAnsi="ＭＳ 明朝" w:hint="eastAsia"/>
                <w:b w:val="0"/>
                <w:color w:val="auto"/>
              </w:rPr>
              <w:t>：</w:t>
            </w:r>
            <w:r w:rsidRPr="00C43EAB">
              <w:rPr>
                <w:rFonts w:ascii="ＭＳ 明朝" w:hAnsi="ＭＳ 明朝"/>
                <w:b w:val="0"/>
                <w:color w:val="auto"/>
              </w:rPr>
              <w:t>クライミングウォールのホールド）についても、所管課は一覧表を作成</w:t>
            </w:r>
            <w:r w:rsidR="00AE6BFC" w:rsidRPr="00C43EAB">
              <w:rPr>
                <w:rFonts w:ascii="ＭＳ 明朝" w:hAnsi="ＭＳ 明朝" w:hint="eastAsia"/>
                <w:b w:val="0"/>
                <w:color w:val="auto"/>
              </w:rPr>
              <w:t>し</w:t>
            </w:r>
            <w:r w:rsidRPr="00C43EAB">
              <w:rPr>
                <w:rFonts w:ascii="ＭＳ 明朝" w:hAnsi="ＭＳ 明朝"/>
                <w:b w:val="0"/>
                <w:color w:val="auto"/>
              </w:rPr>
              <w:t>、貸与物品の管理が行えるようにすべきである。</w:t>
            </w:r>
          </w:p>
        </w:tc>
      </w:tr>
    </w:tbl>
    <w:p w14:paraId="4F1353C0" w14:textId="50817D5B" w:rsidR="006208FC" w:rsidRPr="00C43EAB" w:rsidRDefault="006208FC" w:rsidP="006208FC">
      <w:pPr>
        <w:rPr>
          <w:rFonts w:ascii="ＭＳ 明朝" w:hAnsi="ＭＳ 明朝"/>
          <w:szCs w:val="22"/>
        </w:rPr>
      </w:pPr>
      <w:r w:rsidRPr="00C43EAB">
        <w:rPr>
          <w:rFonts w:ascii="ＭＳ 明朝" w:hAnsi="ＭＳ 明朝" w:hint="eastAsia"/>
          <w:szCs w:val="22"/>
        </w:rPr>
        <w:t>【意見</w:t>
      </w:r>
      <w:r w:rsidR="00575EAF" w:rsidRPr="00C43EAB">
        <w:rPr>
          <w:rFonts w:ascii="ＭＳ 明朝" w:hAnsi="ＭＳ 明朝" w:hint="eastAsia"/>
          <w:szCs w:val="22"/>
        </w:rPr>
        <w:t>110</w:t>
      </w:r>
      <w:r w:rsidRPr="00C43EAB">
        <w:rPr>
          <w:rFonts w:ascii="ＭＳ 明朝" w:hAnsi="ＭＳ 明朝" w:hint="eastAsia"/>
          <w:szCs w:val="22"/>
        </w:rPr>
        <w:t>】駐車サービス券の管理</w:t>
      </w:r>
    </w:p>
    <w:tbl>
      <w:tblPr>
        <w:tblStyle w:val="GridTable6Colorful"/>
        <w:tblW w:w="9067" w:type="dxa"/>
        <w:tblLook w:val="0480" w:firstRow="0" w:lastRow="0" w:firstColumn="1" w:lastColumn="0" w:noHBand="0" w:noVBand="1"/>
      </w:tblPr>
      <w:tblGrid>
        <w:gridCol w:w="9067"/>
      </w:tblGrid>
      <w:tr w:rsidR="00FC1216" w:rsidRPr="00C43EAB" w14:paraId="6D2D0D96" w14:textId="77777777" w:rsidTr="006208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tcPr>
          <w:p w14:paraId="3380BF06" w14:textId="77777777" w:rsidR="006208FC" w:rsidRPr="00C43EAB" w:rsidRDefault="006208FC" w:rsidP="006208FC">
            <w:pPr>
              <w:jc w:val="center"/>
              <w:rPr>
                <w:rFonts w:ascii="ＭＳ 明朝" w:hAnsi="ＭＳ 明朝"/>
                <w:b w:val="0"/>
                <w:color w:val="auto"/>
                <w:kern w:val="0"/>
              </w:rPr>
            </w:pPr>
            <w:r w:rsidRPr="00C43EAB">
              <w:rPr>
                <w:rFonts w:ascii="ＭＳ 明朝" w:hAnsi="ＭＳ 明朝" w:hint="eastAsia"/>
                <w:b w:val="0"/>
                <w:color w:val="auto"/>
                <w:kern w:val="0"/>
              </w:rPr>
              <w:t>対　象　施　設</w:t>
            </w:r>
          </w:p>
        </w:tc>
      </w:tr>
      <w:tr w:rsidR="00FC1216" w:rsidRPr="00C43EAB" w14:paraId="68307011" w14:textId="77777777" w:rsidTr="006208FC">
        <w:tc>
          <w:tcPr>
            <w:cnfStyle w:val="001000000000" w:firstRow="0" w:lastRow="0" w:firstColumn="1" w:lastColumn="0" w:oddVBand="0" w:evenVBand="0" w:oddHBand="0" w:evenHBand="0" w:firstRowFirstColumn="0" w:firstRowLastColumn="0" w:lastRowFirstColumn="0" w:lastRowLastColumn="0"/>
            <w:tcW w:w="9067" w:type="dxa"/>
          </w:tcPr>
          <w:p w14:paraId="746F2D79" w14:textId="77777777" w:rsidR="006208FC" w:rsidRPr="00C43EAB" w:rsidRDefault="006208FC" w:rsidP="006208FC">
            <w:pPr>
              <w:jc w:val="center"/>
              <w:rPr>
                <w:rFonts w:ascii="ＭＳ 明朝" w:hAnsi="ＭＳ 明朝"/>
                <w:b w:val="0"/>
                <w:color w:val="auto"/>
                <w:kern w:val="0"/>
              </w:rPr>
            </w:pPr>
            <w:r w:rsidRPr="00C43EAB">
              <w:rPr>
                <w:rFonts w:ascii="ＭＳ 明朝" w:hAnsi="ＭＳ 明朝" w:hint="eastAsia"/>
                <w:b w:val="0"/>
                <w:color w:val="auto"/>
                <w:kern w:val="0"/>
              </w:rPr>
              <w:t>大阪府民の森（北河内地区）</w:t>
            </w:r>
          </w:p>
        </w:tc>
      </w:tr>
      <w:tr w:rsidR="00FC1216" w:rsidRPr="00C43EAB" w14:paraId="5EB72D1E" w14:textId="77777777" w:rsidTr="006208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tcPr>
          <w:p w14:paraId="254838C9" w14:textId="12B2F64F" w:rsidR="006208FC" w:rsidRPr="00C43EAB" w:rsidRDefault="006208FC" w:rsidP="006208FC">
            <w:pPr>
              <w:jc w:val="center"/>
              <w:rPr>
                <w:rFonts w:ascii="ＭＳ 明朝" w:hAnsi="ＭＳ 明朝"/>
                <w:b w:val="0"/>
                <w:color w:val="auto"/>
              </w:rPr>
            </w:pPr>
            <w:r w:rsidRPr="00C43EAB">
              <w:rPr>
                <w:rFonts w:ascii="ＭＳ 明朝" w:hAnsi="ＭＳ 明朝" w:hint="eastAsia"/>
                <w:b w:val="0"/>
                <w:color w:val="auto"/>
              </w:rPr>
              <w:t>意見</w:t>
            </w:r>
            <w:r w:rsidR="00575EAF" w:rsidRPr="00C43EAB">
              <w:rPr>
                <w:rFonts w:ascii="ＭＳ 明朝" w:hAnsi="ＭＳ 明朝" w:hint="eastAsia"/>
                <w:b w:val="0"/>
                <w:color w:val="auto"/>
              </w:rPr>
              <w:t>110</w:t>
            </w:r>
          </w:p>
        </w:tc>
      </w:tr>
      <w:tr w:rsidR="00FC1216" w:rsidRPr="00C43EAB" w14:paraId="316627C3" w14:textId="77777777" w:rsidTr="006208FC">
        <w:tc>
          <w:tcPr>
            <w:cnfStyle w:val="001000000000" w:firstRow="0" w:lastRow="0" w:firstColumn="1" w:lastColumn="0" w:oddVBand="0" w:evenVBand="0" w:oddHBand="0" w:evenHBand="0" w:firstRowFirstColumn="0" w:firstRowLastColumn="0" w:lastRowFirstColumn="0" w:lastRowLastColumn="0"/>
            <w:tcW w:w="9067" w:type="dxa"/>
          </w:tcPr>
          <w:p w14:paraId="344AB748" w14:textId="77777777" w:rsidR="006208FC" w:rsidRPr="00C43EAB" w:rsidRDefault="006208FC" w:rsidP="006208FC">
            <w:pPr>
              <w:rPr>
                <w:rFonts w:ascii="ＭＳ 明朝" w:hAnsi="ＭＳ 明朝"/>
                <w:b w:val="0"/>
                <w:color w:val="auto"/>
              </w:rPr>
            </w:pPr>
            <w:r w:rsidRPr="00C43EAB">
              <w:rPr>
                <w:rFonts w:ascii="ＭＳ 明朝" w:hAnsi="ＭＳ 明朝" w:hint="eastAsia"/>
                <w:b w:val="0"/>
                <w:color w:val="auto"/>
              </w:rPr>
              <w:t xml:space="preserve">　指定管理者は、駐車サービス券の管理については、残数把握が正確にできるよう管理台帳を作成すべきである。</w:t>
            </w:r>
          </w:p>
        </w:tc>
      </w:tr>
      <w:tr w:rsidR="00FC1216" w:rsidRPr="00C43EAB" w14:paraId="05548B4D" w14:textId="77777777" w:rsidTr="006208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tcPr>
          <w:p w14:paraId="37103F2E" w14:textId="77777777" w:rsidR="006208FC" w:rsidRPr="00C43EAB" w:rsidRDefault="006208FC" w:rsidP="006208FC">
            <w:pPr>
              <w:jc w:val="center"/>
              <w:rPr>
                <w:rFonts w:ascii="ＭＳ 明朝" w:hAnsi="ＭＳ 明朝"/>
                <w:b w:val="0"/>
                <w:color w:val="auto"/>
              </w:rPr>
            </w:pPr>
            <w:r w:rsidRPr="00C43EAB">
              <w:rPr>
                <w:rFonts w:ascii="ＭＳ 明朝" w:hAnsi="ＭＳ 明朝" w:hint="eastAsia"/>
                <w:b w:val="0"/>
                <w:color w:val="auto"/>
                <w:kern w:val="0"/>
              </w:rPr>
              <w:t>事実関係及び理由</w:t>
            </w:r>
          </w:p>
        </w:tc>
      </w:tr>
      <w:tr w:rsidR="00FC1216" w:rsidRPr="00C43EAB" w14:paraId="7EB87F21" w14:textId="77777777" w:rsidTr="006208FC">
        <w:tc>
          <w:tcPr>
            <w:cnfStyle w:val="001000000000" w:firstRow="0" w:lastRow="0" w:firstColumn="1" w:lastColumn="0" w:oddVBand="0" w:evenVBand="0" w:oddHBand="0" w:evenHBand="0" w:firstRowFirstColumn="0" w:firstRowLastColumn="0" w:lastRowFirstColumn="0" w:lastRowLastColumn="0"/>
            <w:tcW w:w="9067" w:type="dxa"/>
          </w:tcPr>
          <w:p w14:paraId="1770B64F" w14:textId="77777777" w:rsidR="006208FC" w:rsidRPr="00C43EAB" w:rsidRDefault="006208FC" w:rsidP="00A61CCF">
            <w:pPr>
              <w:ind w:left="216" w:rightChars="-51" w:right="-110" w:hangingChars="100" w:hanging="216"/>
              <w:jc w:val="left"/>
              <w:rPr>
                <w:rFonts w:ascii="ＭＳ 明朝" w:hAnsi="ＭＳ 明朝"/>
                <w:b w:val="0"/>
                <w:color w:val="auto"/>
              </w:rPr>
            </w:pPr>
            <w:r w:rsidRPr="00C43EAB">
              <w:rPr>
                <w:rFonts w:ascii="ＭＳ 明朝" w:hAnsi="ＭＳ 明朝" w:hint="eastAsia"/>
                <w:b w:val="0"/>
                <w:color w:val="auto"/>
              </w:rPr>
              <w:t>１　指定管理者は、ほしだ園地駐車場について駐車サービス券を発行しており、同券をほしだ園地事務所内金庫にて保管している。駐車場サービス券には連番が振られており、</w:t>
            </w:r>
            <w:r w:rsidRPr="00C43EAB">
              <w:rPr>
                <w:rFonts w:ascii="ＭＳ 明朝" w:hAnsi="ＭＳ 明朝"/>
                <w:b w:val="0"/>
                <w:color w:val="auto"/>
              </w:rPr>
              <w:t>1番から500番までをレジ管理分、500番から1,000番までを園地出入業者分として、保管、適宜発行している。</w:t>
            </w:r>
          </w:p>
          <w:p w14:paraId="5A0EA40D" w14:textId="77777777" w:rsidR="006208FC" w:rsidRPr="00C43EAB" w:rsidRDefault="006208FC" w:rsidP="00A61CCF">
            <w:pPr>
              <w:ind w:left="216" w:rightChars="-51" w:right="-110" w:hangingChars="100" w:hanging="216"/>
              <w:jc w:val="left"/>
              <w:rPr>
                <w:rFonts w:ascii="ＭＳ 明朝" w:hAnsi="ＭＳ 明朝"/>
                <w:b w:val="0"/>
                <w:color w:val="auto"/>
              </w:rPr>
            </w:pPr>
            <w:r w:rsidRPr="00C43EAB">
              <w:rPr>
                <w:rFonts w:ascii="ＭＳ 明朝" w:hAnsi="ＭＳ 明朝" w:hint="eastAsia"/>
                <w:b w:val="0"/>
                <w:color w:val="auto"/>
              </w:rPr>
              <w:t>２　もっとも発行の際には番号順に発行するとは限らないとのことであり、残枚数の把握が直ちにはできない状況にあった。金庫内に保管されるべき駐車サービス券枚数との照合が随時行うことが困難であることから、残枚数の随時把握が可能となるよう台帳による管理を行うべきである。</w:t>
            </w:r>
          </w:p>
        </w:tc>
      </w:tr>
    </w:tbl>
    <w:p w14:paraId="3458DF67" w14:textId="77777777" w:rsidR="00554CC5" w:rsidRPr="00C43EAB" w:rsidRDefault="00554CC5"/>
    <w:p w14:paraId="61682603" w14:textId="507F546C" w:rsidR="00554CC5" w:rsidRPr="00C43EAB" w:rsidRDefault="00554CC5">
      <w:pPr>
        <w:widowControl/>
        <w:jc w:val="left"/>
        <w:rPr>
          <w:rFonts w:ascii="ＭＳ 明朝" w:hAnsi="ＭＳ 明朝" w:cstheme="majorBidi"/>
          <w:szCs w:val="22"/>
        </w:rPr>
      </w:pPr>
      <w:r w:rsidRPr="00C43EAB">
        <w:rPr>
          <w:rFonts w:ascii="ＭＳ 明朝" w:hAnsi="ＭＳ 明朝"/>
        </w:rPr>
        <w:br w:type="page"/>
      </w:r>
    </w:p>
    <w:p w14:paraId="3BAB5D15" w14:textId="40638EAE" w:rsidR="00090872" w:rsidRPr="00C43EAB" w:rsidRDefault="00090872" w:rsidP="000C0127">
      <w:pPr>
        <w:pStyle w:val="2"/>
      </w:pPr>
      <w:bookmarkStart w:id="118" w:name="_Toc501977513"/>
      <w:bookmarkStart w:id="119" w:name="_Toc505074311"/>
      <w:r w:rsidRPr="00C43EAB">
        <w:rPr>
          <w:rFonts w:hint="eastAsia"/>
        </w:rPr>
        <w:t>各施設に共通した課題についての結果・意見</w:t>
      </w:r>
      <w:bookmarkEnd w:id="118"/>
      <w:bookmarkEnd w:id="119"/>
    </w:p>
    <w:p w14:paraId="5294C937" w14:textId="77777777" w:rsidR="00FA1FAF" w:rsidRPr="00C43EAB" w:rsidRDefault="00FA1FAF" w:rsidP="006208FC">
      <w:pPr>
        <w:rPr>
          <w:rFonts w:ascii="ＭＳ 明朝" w:hAnsi="ＭＳ 明朝"/>
          <w:szCs w:val="22"/>
        </w:rPr>
      </w:pPr>
    </w:p>
    <w:p w14:paraId="31773383" w14:textId="57E742BC" w:rsidR="006208FC" w:rsidRPr="00C43EAB" w:rsidRDefault="006208FC" w:rsidP="006208FC">
      <w:pPr>
        <w:rPr>
          <w:rFonts w:ascii="ＭＳ 明朝" w:hAnsi="ＭＳ 明朝"/>
          <w:szCs w:val="22"/>
        </w:rPr>
      </w:pPr>
      <w:r w:rsidRPr="00C43EAB">
        <w:rPr>
          <w:rFonts w:ascii="ＭＳ 明朝" w:hAnsi="ＭＳ 明朝" w:hint="eastAsia"/>
          <w:szCs w:val="22"/>
        </w:rPr>
        <w:t>【意見</w:t>
      </w:r>
      <w:r w:rsidR="00575EAF" w:rsidRPr="00C43EAB">
        <w:rPr>
          <w:rFonts w:ascii="ＭＳ 明朝" w:hAnsi="ＭＳ 明朝" w:hint="eastAsia"/>
          <w:szCs w:val="22"/>
        </w:rPr>
        <w:t>111</w:t>
      </w:r>
      <w:r w:rsidR="00BE21F7" w:rsidRPr="00C43EAB">
        <w:rPr>
          <w:rFonts w:ascii="ＭＳ 明朝" w:hAnsi="ＭＳ 明朝" w:hint="eastAsia"/>
          <w:szCs w:val="22"/>
        </w:rPr>
        <w:t>】</w:t>
      </w:r>
      <w:r w:rsidRPr="00C43EAB">
        <w:rPr>
          <w:rFonts w:ascii="ＭＳ 明朝" w:hAnsi="ＭＳ 明朝" w:hint="eastAsia"/>
          <w:szCs w:val="22"/>
        </w:rPr>
        <w:t>基本情報の更新及び内容</w:t>
      </w:r>
    </w:p>
    <w:tbl>
      <w:tblPr>
        <w:tblStyle w:val="61"/>
        <w:tblW w:w="9064" w:type="dxa"/>
        <w:tblLook w:val="0480" w:firstRow="0" w:lastRow="0" w:firstColumn="1" w:lastColumn="0" w:noHBand="0" w:noVBand="1"/>
      </w:tblPr>
      <w:tblGrid>
        <w:gridCol w:w="9064"/>
      </w:tblGrid>
      <w:tr w:rsidR="00FC1216" w:rsidRPr="00C43EAB" w14:paraId="0EE00165" w14:textId="77777777" w:rsidTr="00FC12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Borders>
              <w:bottom w:val="single" w:sz="4" w:space="0" w:color="666666" w:themeColor="text1" w:themeTint="99"/>
            </w:tcBorders>
          </w:tcPr>
          <w:p w14:paraId="085A64F7" w14:textId="52D851DF" w:rsidR="00C0137B" w:rsidRPr="00C43EAB" w:rsidRDefault="00C0137B" w:rsidP="006208FC">
            <w:pPr>
              <w:jc w:val="center"/>
              <w:rPr>
                <w:rFonts w:ascii="ＭＳ 明朝" w:hAnsi="ＭＳ 明朝"/>
                <w:b w:val="0"/>
                <w:color w:val="auto"/>
              </w:rPr>
            </w:pPr>
            <w:r w:rsidRPr="00C43EAB">
              <w:rPr>
                <w:rFonts w:ascii="ＭＳ 明朝" w:hAnsi="ＭＳ 明朝" w:hint="eastAsia"/>
                <w:b w:val="0"/>
                <w:color w:val="auto"/>
              </w:rPr>
              <w:t>対</w:t>
            </w:r>
            <w:r w:rsidR="00FA1FAF" w:rsidRPr="00C43EAB">
              <w:rPr>
                <w:rFonts w:ascii="ＭＳ 明朝" w:hAnsi="ＭＳ 明朝" w:hint="eastAsia"/>
                <w:b w:val="0"/>
                <w:color w:val="auto"/>
              </w:rPr>
              <w:t xml:space="preserve">　</w:t>
            </w:r>
            <w:r w:rsidRPr="00C43EAB">
              <w:rPr>
                <w:rFonts w:ascii="ＭＳ 明朝" w:hAnsi="ＭＳ 明朝" w:hint="eastAsia"/>
                <w:b w:val="0"/>
                <w:color w:val="auto"/>
              </w:rPr>
              <w:t>象</w:t>
            </w:r>
            <w:r w:rsidR="00FA1FAF" w:rsidRPr="00C43EAB">
              <w:rPr>
                <w:rFonts w:ascii="ＭＳ 明朝" w:hAnsi="ＭＳ 明朝" w:hint="eastAsia"/>
                <w:b w:val="0"/>
                <w:color w:val="auto"/>
              </w:rPr>
              <w:t xml:space="preserve">　</w:t>
            </w:r>
            <w:r w:rsidRPr="00C43EAB">
              <w:rPr>
                <w:rFonts w:ascii="ＭＳ 明朝" w:hAnsi="ＭＳ 明朝" w:hint="eastAsia"/>
                <w:b w:val="0"/>
                <w:color w:val="auto"/>
              </w:rPr>
              <w:t>施</w:t>
            </w:r>
            <w:r w:rsidR="00FA1FAF" w:rsidRPr="00C43EAB">
              <w:rPr>
                <w:rFonts w:ascii="ＭＳ 明朝" w:hAnsi="ＭＳ 明朝" w:hint="eastAsia"/>
                <w:b w:val="0"/>
                <w:color w:val="auto"/>
              </w:rPr>
              <w:t xml:space="preserve">　</w:t>
            </w:r>
            <w:r w:rsidRPr="00C43EAB">
              <w:rPr>
                <w:rFonts w:ascii="ＭＳ 明朝" w:hAnsi="ＭＳ 明朝" w:hint="eastAsia"/>
                <w:b w:val="0"/>
                <w:color w:val="auto"/>
              </w:rPr>
              <w:t>設</w:t>
            </w:r>
          </w:p>
        </w:tc>
      </w:tr>
      <w:tr w:rsidR="00FC1216" w:rsidRPr="00C43EAB" w14:paraId="76DEBC8C" w14:textId="77777777" w:rsidTr="005014A1">
        <w:tc>
          <w:tcPr>
            <w:cnfStyle w:val="001000000000" w:firstRow="0" w:lastRow="0" w:firstColumn="1" w:lastColumn="0" w:oddVBand="0" w:evenVBand="0" w:oddHBand="0" w:evenHBand="0" w:firstRowFirstColumn="0" w:firstRowLastColumn="0" w:lastRowFirstColumn="0" w:lastRowLastColumn="0"/>
            <w:tcW w:w="9064" w:type="dxa"/>
          </w:tcPr>
          <w:p w14:paraId="18866509" w14:textId="327559FC" w:rsidR="00C0137B" w:rsidRPr="00C43EAB" w:rsidRDefault="00874A5C" w:rsidP="006208FC">
            <w:pPr>
              <w:jc w:val="center"/>
              <w:rPr>
                <w:rFonts w:ascii="ＭＳ 明朝" w:hAnsi="ＭＳ 明朝"/>
                <w:b w:val="0"/>
                <w:color w:val="auto"/>
              </w:rPr>
            </w:pPr>
            <w:r w:rsidRPr="00C43EAB">
              <w:rPr>
                <w:rFonts w:ascii="ＭＳ 明朝" w:hAnsi="ＭＳ 明朝" w:hint="eastAsia"/>
                <w:b w:val="0"/>
                <w:color w:val="auto"/>
              </w:rPr>
              <w:t>施設</w:t>
            </w:r>
            <w:r w:rsidR="00C05149" w:rsidRPr="00C43EAB">
              <w:rPr>
                <w:rFonts w:ascii="ＭＳ 明朝" w:hAnsi="ＭＳ 明朝"/>
                <w:b w:val="0"/>
                <w:color w:val="auto"/>
              </w:rPr>
              <w:t>全般</w:t>
            </w:r>
          </w:p>
        </w:tc>
      </w:tr>
      <w:tr w:rsidR="00FC1216" w:rsidRPr="00C43EAB" w14:paraId="2D4D1D6B" w14:textId="77777777" w:rsidTr="005014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4" w:type="dxa"/>
          </w:tcPr>
          <w:p w14:paraId="45000859" w14:textId="72DC7283" w:rsidR="006208FC" w:rsidRPr="00C43EAB" w:rsidRDefault="006208FC" w:rsidP="006208FC">
            <w:pPr>
              <w:jc w:val="center"/>
              <w:rPr>
                <w:rFonts w:ascii="ＭＳ 明朝" w:hAnsi="ＭＳ 明朝"/>
                <w:b w:val="0"/>
                <w:color w:val="auto"/>
              </w:rPr>
            </w:pPr>
            <w:r w:rsidRPr="00C43EAB">
              <w:rPr>
                <w:rFonts w:ascii="ＭＳ 明朝" w:hAnsi="ＭＳ 明朝" w:hint="eastAsia"/>
                <w:b w:val="0"/>
                <w:color w:val="auto"/>
              </w:rPr>
              <w:t>意見</w:t>
            </w:r>
            <w:r w:rsidR="00575EAF" w:rsidRPr="00C43EAB">
              <w:rPr>
                <w:rFonts w:ascii="ＭＳ 明朝" w:hAnsi="ＭＳ 明朝" w:hint="eastAsia"/>
                <w:b w:val="0"/>
                <w:color w:val="auto"/>
              </w:rPr>
              <w:t>111</w:t>
            </w:r>
          </w:p>
        </w:tc>
      </w:tr>
      <w:tr w:rsidR="00FC1216" w:rsidRPr="00C43EAB" w14:paraId="2C79B974" w14:textId="77777777" w:rsidTr="005014A1">
        <w:tc>
          <w:tcPr>
            <w:cnfStyle w:val="001000000000" w:firstRow="0" w:lastRow="0" w:firstColumn="1" w:lastColumn="0" w:oddVBand="0" w:evenVBand="0" w:oddHBand="0" w:evenHBand="0" w:firstRowFirstColumn="0" w:firstRowLastColumn="0" w:lastRowFirstColumn="0" w:lastRowLastColumn="0"/>
            <w:tcW w:w="9064" w:type="dxa"/>
          </w:tcPr>
          <w:p w14:paraId="026E589C" w14:textId="77777777" w:rsidR="006208FC" w:rsidRPr="00C43EAB" w:rsidRDefault="006208FC" w:rsidP="006208FC">
            <w:pPr>
              <w:ind w:left="216" w:hangingChars="100" w:hanging="216"/>
              <w:rPr>
                <w:rFonts w:ascii="ＭＳ 明朝" w:hAnsi="ＭＳ 明朝"/>
                <w:b w:val="0"/>
                <w:bCs w:val="0"/>
                <w:color w:val="auto"/>
              </w:rPr>
            </w:pPr>
            <w:r w:rsidRPr="00C43EAB">
              <w:rPr>
                <w:rFonts w:ascii="ＭＳ 明朝" w:hAnsi="ＭＳ 明朝" w:hint="eastAsia"/>
                <w:b w:val="0"/>
                <w:color w:val="auto"/>
              </w:rPr>
              <w:t>１　大阪府は、基本情報に記載されている内容につき、速やかに最新の情報を把握し、その内容に更新すべきである。</w:t>
            </w:r>
          </w:p>
          <w:p w14:paraId="5E49F7C4" w14:textId="77777777" w:rsidR="006208FC" w:rsidRPr="00C43EAB" w:rsidRDefault="006208FC" w:rsidP="006208FC">
            <w:pPr>
              <w:ind w:left="216" w:hangingChars="100" w:hanging="216"/>
              <w:rPr>
                <w:rFonts w:ascii="ＭＳ 明朝" w:hAnsi="ＭＳ 明朝"/>
                <w:b w:val="0"/>
                <w:bCs w:val="0"/>
                <w:color w:val="auto"/>
              </w:rPr>
            </w:pPr>
            <w:r w:rsidRPr="00C43EAB">
              <w:rPr>
                <w:rFonts w:ascii="ＭＳ 明朝" w:hAnsi="ＭＳ 明朝" w:hint="eastAsia"/>
                <w:b w:val="0"/>
                <w:color w:val="auto"/>
              </w:rPr>
              <w:t>２　大阪府は、できる範囲内で基本情報の内容をチェックし、正確な情報の開示に努めるべきである。</w:t>
            </w:r>
          </w:p>
          <w:p w14:paraId="56B302A8" w14:textId="0E220580" w:rsidR="006208FC" w:rsidRPr="00C43EAB" w:rsidRDefault="006208FC" w:rsidP="006208FC">
            <w:pPr>
              <w:ind w:left="216" w:hangingChars="100" w:hanging="216"/>
              <w:rPr>
                <w:rFonts w:ascii="ＭＳ 明朝" w:hAnsi="ＭＳ 明朝"/>
                <w:b w:val="0"/>
                <w:color w:val="auto"/>
              </w:rPr>
            </w:pPr>
            <w:r w:rsidRPr="00C43EAB">
              <w:rPr>
                <w:rFonts w:ascii="ＭＳ 明朝" w:hAnsi="ＭＳ 明朝" w:hint="eastAsia"/>
                <w:b w:val="0"/>
                <w:color w:val="auto"/>
              </w:rPr>
              <w:t xml:space="preserve">３　</w:t>
            </w:r>
            <w:r w:rsidR="00575EAF" w:rsidRPr="00C43EAB">
              <w:rPr>
                <w:rFonts w:ascii="ＭＳ 明朝" w:hAnsi="ＭＳ 明朝" w:hint="eastAsia"/>
                <w:b w:val="0"/>
                <w:color w:val="auto"/>
              </w:rPr>
              <w:t>大阪府</w:t>
            </w:r>
            <w:r w:rsidRPr="00C43EAB">
              <w:rPr>
                <w:rFonts w:ascii="ＭＳ 明朝" w:hAnsi="ＭＳ 明朝" w:hint="eastAsia"/>
                <w:b w:val="0"/>
                <w:color w:val="auto"/>
              </w:rPr>
              <w:t>は、基本情報につき、可能な限り個々の公の施設の情報を記載するようにすべきである。</w:t>
            </w:r>
          </w:p>
        </w:tc>
      </w:tr>
      <w:tr w:rsidR="00FC1216" w:rsidRPr="00C43EAB" w14:paraId="40F7ABCA" w14:textId="77777777" w:rsidTr="005014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4" w:type="dxa"/>
          </w:tcPr>
          <w:p w14:paraId="54CC697C" w14:textId="77777777" w:rsidR="006208FC" w:rsidRPr="00C43EAB" w:rsidRDefault="006208FC" w:rsidP="006208FC">
            <w:pPr>
              <w:jc w:val="center"/>
              <w:rPr>
                <w:rFonts w:ascii="ＭＳ 明朝" w:hAnsi="ＭＳ 明朝"/>
                <w:b w:val="0"/>
                <w:color w:val="auto"/>
              </w:rPr>
            </w:pPr>
            <w:r w:rsidRPr="00C43EAB">
              <w:rPr>
                <w:rFonts w:ascii="ＭＳ 明朝" w:hAnsi="ＭＳ 明朝" w:hint="eastAsia"/>
                <w:b w:val="0"/>
                <w:color w:val="auto"/>
              </w:rPr>
              <w:t>事実関係及び理由</w:t>
            </w:r>
          </w:p>
        </w:tc>
      </w:tr>
      <w:tr w:rsidR="00FC1216" w:rsidRPr="00C43EAB" w14:paraId="5C8F34D3" w14:textId="77777777" w:rsidTr="005014A1">
        <w:tc>
          <w:tcPr>
            <w:cnfStyle w:val="001000000000" w:firstRow="0" w:lastRow="0" w:firstColumn="1" w:lastColumn="0" w:oddVBand="0" w:evenVBand="0" w:oddHBand="0" w:evenHBand="0" w:firstRowFirstColumn="0" w:firstRowLastColumn="0" w:lastRowFirstColumn="0" w:lastRowLastColumn="0"/>
            <w:tcW w:w="9064" w:type="dxa"/>
          </w:tcPr>
          <w:p w14:paraId="788633E1" w14:textId="77777777" w:rsidR="006208FC" w:rsidRPr="00C43EAB" w:rsidRDefault="006208FC" w:rsidP="006208FC">
            <w:pPr>
              <w:ind w:left="216" w:hangingChars="100" w:hanging="216"/>
              <w:rPr>
                <w:rFonts w:ascii="ＭＳ 明朝" w:hAnsi="ＭＳ 明朝"/>
                <w:b w:val="0"/>
                <w:bCs w:val="0"/>
                <w:color w:val="auto"/>
              </w:rPr>
            </w:pPr>
            <w:r w:rsidRPr="00C43EAB">
              <w:rPr>
                <w:rFonts w:ascii="ＭＳ 明朝" w:hAnsi="ＭＳ 明朝" w:hint="eastAsia"/>
                <w:b w:val="0"/>
                <w:color w:val="auto"/>
              </w:rPr>
              <w:t>１　公の施設の基本情報は、府民に対して公の施設の活動や財務、収支の情報をホームページにおいて開示することにより、施設の必要性や有効性を検討するための材料を提供することを目的とするものである、基本情報では、公の施設ごとに以下の情報が掲載されている。</w:t>
            </w:r>
          </w:p>
          <w:p w14:paraId="4F81343A" w14:textId="77777777" w:rsidR="006208FC" w:rsidRPr="00C43EAB" w:rsidRDefault="006208FC" w:rsidP="006208FC">
            <w:pPr>
              <w:ind w:leftChars="100" w:left="216" w:firstLineChars="100" w:firstLine="216"/>
              <w:rPr>
                <w:rFonts w:ascii="ＭＳ 明朝" w:hAnsi="ＭＳ 明朝"/>
                <w:b w:val="0"/>
                <w:bCs w:val="0"/>
                <w:color w:val="auto"/>
              </w:rPr>
            </w:pPr>
            <w:r w:rsidRPr="00C43EAB">
              <w:rPr>
                <w:rFonts w:ascii="ＭＳ 明朝" w:hAnsi="ＭＳ 明朝" w:hint="eastAsia"/>
                <w:b w:val="0"/>
                <w:color w:val="auto"/>
              </w:rPr>
              <w:t>【基本情報の記載内容】</w:t>
            </w:r>
          </w:p>
          <w:p w14:paraId="2ABD67B8" w14:textId="77777777" w:rsidR="006208FC" w:rsidRPr="00C43EAB" w:rsidRDefault="006208FC" w:rsidP="006208FC">
            <w:pPr>
              <w:ind w:leftChars="100" w:left="216" w:firstLineChars="100" w:firstLine="216"/>
              <w:rPr>
                <w:rFonts w:ascii="ＭＳ 明朝" w:hAnsi="ＭＳ 明朝"/>
                <w:b w:val="0"/>
                <w:bCs w:val="0"/>
                <w:color w:val="auto"/>
              </w:rPr>
            </w:pPr>
            <w:r w:rsidRPr="00C43EAB">
              <w:rPr>
                <w:rFonts w:ascii="ＭＳ 明朝" w:hAnsi="ＭＳ 明朝" w:hint="eastAsia"/>
                <w:b w:val="0"/>
                <w:color w:val="auto"/>
              </w:rPr>
              <w:t xml:space="preserve">　　１　施設の概要</w:t>
            </w:r>
          </w:p>
          <w:p w14:paraId="3F40BEBB" w14:textId="77777777" w:rsidR="006208FC" w:rsidRPr="00C43EAB" w:rsidRDefault="006208FC" w:rsidP="006208FC">
            <w:pPr>
              <w:ind w:leftChars="100" w:left="216" w:firstLineChars="300" w:firstLine="648"/>
              <w:rPr>
                <w:rFonts w:ascii="ＭＳ 明朝" w:hAnsi="ＭＳ 明朝"/>
                <w:b w:val="0"/>
                <w:bCs w:val="0"/>
                <w:color w:val="auto"/>
              </w:rPr>
            </w:pPr>
            <w:r w:rsidRPr="00C43EAB">
              <w:rPr>
                <w:rFonts w:ascii="ＭＳ 明朝" w:hAnsi="ＭＳ 明朝" w:hint="eastAsia"/>
                <w:b w:val="0"/>
                <w:color w:val="auto"/>
              </w:rPr>
              <w:t>２　料金体系</w:t>
            </w:r>
          </w:p>
          <w:p w14:paraId="31E1F150" w14:textId="77777777" w:rsidR="006208FC" w:rsidRPr="00C43EAB" w:rsidRDefault="006208FC" w:rsidP="006208FC">
            <w:pPr>
              <w:ind w:leftChars="100" w:left="216" w:firstLineChars="300" w:firstLine="648"/>
              <w:rPr>
                <w:rFonts w:ascii="ＭＳ 明朝" w:hAnsi="ＭＳ 明朝"/>
                <w:b w:val="0"/>
                <w:bCs w:val="0"/>
                <w:color w:val="auto"/>
              </w:rPr>
            </w:pPr>
            <w:r w:rsidRPr="00C43EAB">
              <w:rPr>
                <w:rFonts w:ascii="ＭＳ 明朝" w:hAnsi="ＭＳ 明朝" w:hint="eastAsia"/>
                <w:b w:val="0"/>
                <w:color w:val="auto"/>
              </w:rPr>
              <w:t>３　施設運営に係る収支</w:t>
            </w:r>
          </w:p>
          <w:p w14:paraId="43F35AAF" w14:textId="77777777" w:rsidR="006208FC" w:rsidRPr="00C43EAB" w:rsidRDefault="006208FC" w:rsidP="006208FC">
            <w:pPr>
              <w:ind w:leftChars="100" w:left="216" w:firstLineChars="400" w:firstLine="864"/>
              <w:rPr>
                <w:rFonts w:ascii="ＭＳ 明朝" w:hAnsi="ＭＳ 明朝"/>
                <w:b w:val="0"/>
                <w:bCs w:val="0"/>
                <w:color w:val="auto"/>
              </w:rPr>
            </w:pPr>
            <w:r w:rsidRPr="00C43EAB">
              <w:rPr>
                <w:rFonts w:ascii="ＭＳ 明朝" w:hAnsi="ＭＳ 明朝" w:hint="eastAsia"/>
                <w:b w:val="0"/>
                <w:color w:val="auto"/>
              </w:rPr>
              <w:t>・大阪府の予算</w:t>
            </w:r>
          </w:p>
          <w:p w14:paraId="69EAD67F" w14:textId="77777777" w:rsidR="006208FC" w:rsidRPr="00C43EAB" w:rsidRDefault="006208FC" w:rsidP="006208FC">
            <w:pPr>
              <w:ind w:leftChars="100" w:left="216" w:firstLineChars="400" w:firstLine="864"/>
              <w:rPr>
                <w:rFonts w:ascii="ＭＳ 明朝" w:hAnsi="ＭＳ 明朝"/>
                <w:b w:val="0"/>
                <w:bCs w:val="0"/>
                <w:color w:val="auto"/>
              </w:rPr>
            </w:pPr>
            <w:r w:rsidRPr="00C43EAB">
              <w:rPr>
                <w:rFonts w:ascii="ＭＳ 明朝" w:hAnsi="ＭＳ 明朝" w:hint="eastAsia"/>
                <w:b w:val="0"/>
                <w:color w:val="auto"/>
              </w:rPr>
              <w:t>・大阪府の決算</w:t>
            </w:r>
          </w:p>
          <w:p w14:paraId="7133A7B1" w14:textId="77777777" w:rsidR="006208FC" w:rsidRPr="00C43EAB" w:rsidRDefault="006208FC" w:rsidP="006208FC">
            <w:pPr>
              <w:ind w:leftChars="100" w:left="216" w:firstLineChars="600" w:firstLine="1296"/>
              <w:rPr>
                <w:rFonts w:ascii="ＭＳ 明朝" w:hAnsi="ＭＳ 明朝"/>
                <w:b w:val="0"/>
                <w:bCs w:val="0"/>
                <w:color w:val="auto"/>
              </w:rPr>
            </w:pPr>
            <w:r w:rsidRPr="00C43EAB">
              <w:rPr>
                <w:rFonts w:ascii="ＭＳ 明朝" w:hAnsi="ＭＳ 明朝" w:hint="eastAsia"/>
                <w:b w:val="0"/>
                <w:color w:val="auto"/>
              </w:rPr>
              <w:t>貸借対照表、行政コスト計算書</w:t>
            </w:r>
          </w:p>
          <w:p w14:paraId="65B51E2B" w14:textId="77777777" w:rsidR="006208FC" w:rsidRPr="00C43EAB" w:rsidRDefault="006208FC" w:rsidP="006208FC">
            <w:pPr>
              <w:ind w:leftChars="100" w:left="216" w:firstLineChars="400" w:firstLine="864"/>
              <w:rPr>
                <w:rFonts w:ascii="ＭＳ 明朝" w:hAnsi="ＭＳ 明朝"/>
                <w:b w:val="0"/>
                <w:bCs w:val="0"/>
                <w:color w:val="auto"/>
              </w:rPr>
            </w:pPr>
            <w:r w:rsidRPr="00C43EAB">
              <w:rPr>
                <w:rFonts w:ascii="ＭＳ 明朝" w:hAnsi="ＭＳ 明朝" w:hint="eastAsia"/>
                <w:b w:val="0"/>
                <w:color w:val="auto"/>
              </w:rPr>
              <w:t>・施設の管理運営を受託等している法人の収支</w:t>
            </w:r>
          </w:p>
          <w:p w14:paraId="705354F9" w14:textId="77777777" w:rsidR="006208FC" w:rsidRPr="00C43EAB" w:rsidRDefault="006208FC" w:rsidP="006208FC">
            <w:pPr>
              <w:ind w:leftChars="100" w:left="216" w:firstLineChars="300" w:firstLine="648"/>
              <w:rPr>
                <w:rFonts w:ascii="ＭＳ 明朝" w:hAnsi="ＭＳ 明朝"/>
                <w:b w:val="0"/>
                <w:bCs w:val="0"/>
                <w:color w:val="auto"/>
              </w:rPr>
            </w:pPr>
            <w:r w:rsidRPr="00C43EAB">
              <w:rPr>
                <w:rFonts w:ascii="ＭＳ 明朝" w:hAnsi="ＭＳ 明朝" w:hint="eastAsia"/>
                <w:b w:val="0"/>
                <w:color w:val="auto"/>
              </w:rPr>
              <w:t>４　主な代替・類似施設</w:t>
            </w:r>
          </w:p>
          <w:p w14:paraId="47EFD03D" w14:textId="77777777" w:rsidR="006208FC" w:rsidRPr="00C43EAB" w:rsidRDefault="006208FC" w:rsidP="006208FC">
            <w:pPr>
              <w:ind w:leftChars="100" w:left="216" w:firstLineChars="300" w:firstLine="648"/>
              <w:rPr>
                <w:rFonts w:ascii="ＭＳ 明朝" w:hAnsi="ＭＳ 明朝"/>
                <w:b w:val="0"/>
                <w:bCs w:val="0"/>
                <w:color w:val="auto"/>
              </w:rPr>
            </w:pPr>
            <w:r w:rsidRPr="00C43EAB">
              <w:rPr>
                <w:rFonts w:ascii="ＭＳ 明朝" w:hAnsi="ＭＳ 明朝" w:hint="eastAsia"/>
                <w:b w:val="0"/>
                <w:color w:val="auto"/>
              </w:rPr>
              <w:t>５　利用者の満足度調査</w:t>
            </w:r>
          </w:p>
          <w:p w14:paraId="561490B2" w14:textId="77777777" w:rsidR="006208FC" w:rsidRPr="00C43EAB" w:rsidRDefault="006208FC" w:rsidP="006208FC">
            <w:pPr>
              <w:ind w:leftChars="100" w:left="216" w:firstLineChars="100" w:firstLine="216"/>
              <w:rPr>
                <w:rFonts w:ascii="ＭＳ 明朝" w:hAnsi="ＭＳ 明朝"/>
                <w:b w:val="0"/>
                <w:bCs w:val="0"/>
                <w:color w:val="auto"/>
              </w:rPr>
            </w:pPr>
            <w:r w:rsidRPr="00C43EAB">
              <w:rPr>
                <w:rFonts w:ascii="ＭＳ 明朝" w:hAnsi="ＭＳ 明朝" w:hint="eastAsia"/>
                <w:b w:val="0"/>
                <w:color w:val="auto"/>
              </w:rPr>
              <w:t>しかし、基本情報の目的に照らして、以下のような問題点があった。</w:t>
            </w:r>
          </w:p>
          <w:p w14:paraId="6DFFE303" w14:textId="77777777" w:rsidR="006208FC" w:rsidRPr="00C43EAB" w:rsidRDefault="006208FC" w:rsidP="006208FC">
            <w:pPr>
              <w:ind w:left="216" w:hangingChars="100" w:hanging="216"/>
              <w:rPr>
                <w:rFonts w:ascii="ＭＳ 明朝" w:hAnsi="ＭＳ 明朝"/>
                <w:b w:val="0"/>
                <w:bCs w:val="0"/>
                <w:color w:val="auto"/>
              </w:rPr>
            </w:pPr>
            <w:r w:rsidRPr="00C43EAB">
              <w:rPr>
                <w:rFonts w:ascii="ＭＳ 明朝" w:hAnsi="ＭＳ 明朝" w:hint="eastAsia"/>
                <w:b w:val="0"/>
                <w:color w:val="auto"/>
              </w:rPr>
              <w:t>２　開示情報の速やかな更新</w:t>
            </w:r>
          </w:p>
          <w:p w14:paraId="0CB4EEF1" w14:textId="77777777" w:rsidR="006208FC" w:rsidRPr="00C43EAB" w:rsidRDefault="006208FC" w:rsidP="006208FC">
            <w:pPr>
              <w:ind w:left="216" w:hangingChars="100" w:hanging="216"/>
              <w:rPr>
                <w:rFonts w:ascii="ＭＳ 明朝" w:hAnsi="ＭＳ 明朝"/>
                <w:b w:val="0"/>
                <w:bCs w:val="0"/>
                <w:color w:val="auto"/>
              </w:rPr>
            </w:pPr>
            <w:r w:rsidRPr="00C43EAB">
              <w:rPr>
                <w:rFonts w:ascii="ＭＳ 明朝" w:hAnsi="ＭＳ 明朝" w:hint="eastAsia"/>
                <w:b w:val="0"/>
                <w:color w:val="auto"/>
              </w:rPr>
              <w:t xml:space="preserve">　　監査人が大阪府の公の施設の最新の情報を得るために、平成</w:t>
            </w:r>
            <w:r w:rsidRPr="00C43EAB">
              <w:rPr>
                <w:rFonts w:ascii="ＭＳ 明朝" w:hAnsi="ＭＳ 明朝"/>
                <w:b w:val="0"/>
                <w:color w:val="auto"/>
              </w:rPr>
              <w:t>29年5月、大阪府のホームページ上の「</w:t>
            </w:r>
            <w:r w:rsidRPr="00C43EAB">
              <w:rPr>
                <w:rFonts w:ascii="ＭＳ 明朝" w:hAnsi="ＭＳ 明朝" w:hint="eastAsia"/>
                <w:b w:val="0"/>
                <w:color w:val="auto"/>
              </w:rPr>
              <w:t>平成</w:t>
            </w:r>
            <w:r w:rsidRPr="00C43EAB">
              <w:rPr>
                <w:rFonts w:ascii="ＭＳ 明朝" w:hAnsi="ＭＳ 明朝"/>
                <w:b w:val="0"/>
                <w:color w:val="auto"/>
              </w:rPr>
              <w:t>27年度公の施設の基本情報及び各施設の点検結果等一覧」を閲覧したところ、当該ページの更新日は平成28年11月14日と記載され、各施設の「公の施設基本情報」の作成日は平成28年3月末と記載されていた。</w:t>
            </w:r>
          </w:p>
          <w:p w14:paraId="143F48FA" w14:textId="1A9484F4" w:rsidR="006208FC" w:rsidRPr="00C43EAB" w:rsidRDefault="006208FC" w:rsidP="006208FC">
            <w:pPr>
              <w:ind w:leftChars="100" w:left="216" w:firstLineChars="100" w:firstLine="216"/>
              <w:rPr>
                <w:rFonts w:ascii="ＭＳ 明朝" w:hAnsi="ＭＳ 明朝"/>
                <w:b w:val="0"/>
                <w:bCs w:val="0"/>
                <w:color w:val="auto"/>
              </w:rPr>
            </w:pPr>
            <w:r w:rsidRPr="00C43EAB">
              <w:rPr>
                <w:rFonts w:ascii="ＭＳ 明朝" w:hAnsi="ＭＳ 明朝" w:hint="eastAsia"/>
                <w:b w:val="0"/>
                <w:color w:val="auto"/>
              </w:rPr>
              <w:t>しかし、「公の施設基本情報」のなかの、「利用者数」「施設運営に関する指標」「大阪府の決算」「施設の運営管理を受託等している法人の収支」は、いずれも平成</w:t>
            </w:r>
            <w:r w:rsidRPr="00C43EAB">
              <w:rPr>
                <w:rFonts w:ascii="ＭＳ 明朝" w:hAnsi="ＭＳ 明朝"/>
                <w:b w:val="0"/>
                <w:color w:val="auto"/>
              </w:rPr>
              <w:t>26年度までの記載にとどまり、平成27年度は記載されていなかった。</w:t>
            </w:r>
          </w:p>
          <w:p w14:paraId="5ADF65DA" w14:textId="77777777" w:rsidR="006208FC" w:rsidRPr="00C43EAB" w:rsidRDefault="006208FC" w:rsidP="006208FC">
            <w:pPr>
              <w:ind w:leftChars="100" w:left="216" w:firstLineChars="100" w:firstLine="216"/>
              <w:rPr>
                <w:rFonts w:ascii="ＭＳ 明朝" w:hAnsi="ＭＳ 明朝"/>
                <w:b w:val="0"/>
                <w:bCs w:val="0"/>
                <w:color w:val="auto"/>
              </w:rPr>
            </w:pPr>
            <w:r w:rsidRPr="00C43EAB">
              <w:rPr>
                <w:rFonts w:ascii="ＭＳ 明朝" w:hAnsi="ＭＳ 明朝" w:hint="eastAsia"/>
                <w:b w:val="0"/>
                <w:color w:val="auto"/>
              </w:rPr>
              <w:t>「利用者数」「施設運営に関する指標」「施設の運営管理を受託等している法人の収支」については、当該施設に指定管理者制度が導入されていれば、毎年</w:t>
            </w:r>
            <w:r w:rsidRPr="00C43EAB">
              <w:rPr>
                <w:rFonts w:ascii="ＭＳ 明朝" w:hAnsi="ＭＳ 明朝"/>
                <w:b w:val="0"/>
                <w:color w:val="auto"/>
              </w:rPr>
              <w:t>4月末又は6月末までには指定管理者が事業報告書により各所管課に報告しており、7月以後であれば、情報の更新が可能である。また、「大阪府の決算」については毎年11月頃までには確定しており、12月以後であれば情報の更新は可能である。しかるに、現行の基本情報では、平成29年度に入っても、なお平成27年度の情報が開示されておらず、情報開示としては遅きに失する。</w:t>
            </w:r>
          </w:p>
          <w:p w14:paraId="47533D87" w14:textId="77777777" w:rsidR="006208FC" w:rsidRPr="00C43EAB" w:rsidRDefault="006208FC" w:rsidP="006208FC">
            <w:pPr>
              <w:ind w:leftChars="100" w:left="216" w:firstLineChars="100" w:firstLine="216"/>
              <w:rPr>
                <w:rFonts w:ascii="ＭＳ 明朝" w:hAnsi="ＭＳ 明朝"/>
                <w:b w:val="0"/>
                <w:bCs w:val="0"/>
                <w:color w:val="auto"/>
              </w:rPr>
            </w:pPr>
            <w:r w:rsidRPr="00C43EAB">
              <w:rPr>
                <w:rFonts w:ascii="ＭＳ 明朝" w:hAnsi="ＭＳ 明朝" w:hint="eastAsia"/>
                <w:b w:val="0"/>
                <w:color w:val="auto"/>
              </w:rPr>
              <w:t>行政経営課は、基本情報に記載されている内容につき、速やかに最新の情報を把握し、更新すべきである。</w:t>
            </w:r>
          </w:p>
          <w:p w14:paraId="5F6C3C02" w14:textId="77777777" w:rsidR="006208FC" w:rsidRPr="00C43EAB" w:rsidRDefault="006208FC" w:rsidP="006208FC">
            <w:pPr>
              <w:ind w:left="216" w:hangingChars="100" w:hanging="216"/>
              <w:rPr>
                <w:rFonts w:ascii="ＭＳ 明朝" w:hAnsi="ＭＳ 明朝"/>
                <w:b w:val="0"/>
                <w:bCs w:val="0"/>
                <w:color w:val="auto"/>
              </w:rPr>
            </w:pPr>
            <w:r w:rsidRPr="00C43EAB">
              <w:rPr>
                <w:rFonts w:ascii="ＭＳ 明朝" w:hAnsi="ＭＳ 明朝" w:hint="eastAsia"/>
                <w:b w:val="0"/>
                <w:color w:val="auto"/>
              </w:rPr>
              <w:t>３　開示内容の正確性の確保</w:t>
            </w:r>
          </w:p>
          <w:p w14:paraId="5646FC01" w14:textId="77777777" w:rsidR="006208FC" w:rsidRPr="00C43EAB" w:rsidRDefault="006208FC" w:rsidP="006208FC">
            <w:pPr>
              <w:ind w:left="216" w:hangingChars="100" w:hanging="216"/>
              <w:rPr>
                <w:rFonts w:ascii="ＭＳ 明朝" w:hAnsi="ＭＳ 明朝"/>
                <w:b w:val="0"/>
                <w:color w:val="auto"/>
              </w:rPr>
            </w:pPr>
            <w:r w:rsidRPr="00C43EAB">
              <w:rPr>
                <w:rFonts w:ascii="ＭＳ 明朝" w:hAnsi="ＭＳ 明朝" w:hint="eastAsia"/>
                <w:b w:val="0"/>
                <w:color w:val="auto"/>
              </w:rPr>
              <w:t xml:space="preserve">　　基本情報は、行政経営課が所管課からの情報を集約して、ホームページに掲載している。行政経営課では、「公の施設基本情報作成要領」を作成して、所管課に配布し、情報の正確性と統一性の確保に努めている。</w:t>
            </w:r>
          </w:p>
          <w:p w14:paraId="7C3EA60D" w14:textId="6EEE81C3" w:rsidR="006208FC" w:rsidRPr="00C43EAB" w:rsidRDefault="006208FC" w:rsidP="006208FC">
            <w:pPr>
              <w:ind w:left="216" w:hangingChars="100" w:hanging="216"/>
              <w:rPr>
                <w:rFonts w:ascii="ＭＳ 明朝" w:hAnsi="ＭＳ 明朝"/>
                <w:b w:val="0"/>
                <w:bCs w:val="0"/>
                <w:color w:val="auto"/>
              </w:rPr>
            </w:pPr>
            <w:r w:rsidRPr="00C43EAB">
              <w:rPr>
                <w:rFonts w:ascii="ＭＳ 明朝" w:hAnsi="ＭＳ 明朝" w:hint="eastAsia"/>
                <w:b w:val="0"/>
                <w:color w:val="auto"/>
              </w:rPr>
              <w:t xml:space="preserve">　　しかし、本監査において、指定管理者の年間の収入と支出が一致している施設が複数あった（近つ飛鳥、ドーンセンター、</w:t>
            </w:r>
            <w:r w:rsidR="005B3D6A" w:rsidRPr="00C43EAB">
              <w:rPr>
                <w:rFonts w:ascii="ＭＳ 明朝" w:hAnsi="ＭＳ 明朝" w:hint="eastAsia"/>
                <w:b w:val="0"/>
                <w:color w:val="auto"/>
              </w:rPr>
              <w:t>府営駐車場</w:t>
            </w:r>
            <w:r w:rsidRPr="00C43EAB">
              <w:rPr>
                <w:rFonts w:ascii="ＭＳ 明朝" w:hAnsi="ＭＳ 明朝" w:hint="eastAsia"/>
                <w:b w:val="0"/>
                <w:color w:val="auto"/>
              </w:rPr>
              <w:t>）。指定管理者の</w:t>
            </w:r>
            <w:r w:rsidRPr="00C43EAB">
              <w:rPr>
                <w:rFonts w:ascii="ＭＳ 明朝" w:hAnsi="ＭＳ 明朝"/>
                <w:b w:val="0"/>
                <w:color w:val="auto"/>
              </w:rPr>
              <w:t>1</w:t>
            </w:r>
            <w:r w:rsidR="00787454" w:rsidRPr="00C43EAB">
              <w:rPr>
                <w:rFonts w:ascii="ＭＳ 明朝" w:hAnsi="ＭＳ 明朝"/>
                <w:b w:val="0"/>
                <w:color w:val="auto"/>
              </w:rPr>
              <w:t>年間の収入額と</w:t>
            </w:r>
            <w:r w:rsidR="00787454" w:rsidRPr="00C43EAB">
              <w:rPr>
                <w:rFonts w:ascii="ＭＳ 明朝" w:hAnsi="ＭＳ 明朝" w:hint="eastAsia"/>
                <w:b w:val="0"/>
                <w:color w:val="auto"/>
              </w:rPr>
              <w:t>支出</w:t>
            </w:r>
            <w:r w:rsidRPr="00C43EAB">
              <w:rPr>
                <w:rFonts w:ascii="ＭＳ 明朝" w:hAnsi="ＭＳ 明朝"/>
                <w:b w:val="0"/>
                <w:color w:val="auto"/>
              </w:rPr>
              <w:t>額が一致することは通常は考えられず、一見して不自然な決算となっていた。指定管理者に確認したところ、いずれも当該施設での指定管理者の収支は赤字であったが、指定管理者</w:t>
            </w:r>
            <w:r w:rsidR="003A0843" w:rsidRPr="00C43EAB">
              <w:rPr>
                <w:rFonts w:ascii="ＭＳ 明朝" w:hAnsi="ＭＳ 明朝" w:hint="eastAsia"/>
                <w:b w:val="0"/>
                <w:color w:val="auto"/>
              </w:rPr>
              <w:t>又はその構成員が</w:t>
            </w:r>
            <w:r w:rsidRPr="00C43EAB">
              <w:rPr>
                <w:rFonts w:ascii="ＭＳ 明朝" w:hAnsi="ＭＳ 明朝"/>
                <w:b w:val="0"/>
                <w:color w:val="auto"/>
              </w:rPr>
              <w:t>赤字額を補填して、収支を一致させたとのことであった。基本情報は、大阪府の収支だけではなく、指定管理者の収支も開示することにより、公の施設のあり方を検討する材料を府民に提供するものであり、収支は正確に開示されなければならない。</w:t>
            </w:r>
          </w:p>
          <w:p w14:paraId="0A752BF3" w14:textId="77777777" w:rsidR="006208FC" w:rsidRPr="00C43EAB" w:rsidRDefault="006208FC" w:rsidP="006208FC">
            <w:pPr>
              <w:ind w:left="216" w:hangingChars="100" w:hanging="216"/>
              <w:rPr>
                <w:rFonts w:ascii="ＭＳ 明朝" w:hAnsi="ＭＳ 明朝"/>
                <w:b w:val="0"/>
                <w:color w:val="auto"/>
              </w:rPr>
            </w:pPr>
            <w:r w:rsidRPr="00C43EAB">
              <w:rPr>
                <w:rFonts w:ascii="ＭＳ 明朝" w:hAnsi="ＭＳ 明朝" w:hint="eastAsia"/>
                <w:b w:val="0"/>
                <w:color w:val="auto"/>
              </w:rPr>
              <w:t xml:space="preserve">　　行政経営課では、所管課が指定管理者から受領した決算については正しいものであるとの前提で掲載しているとのことであるが、一見して不自然な数値についてはその内容を確認し、開示内容の正確性を期すべきである。</w:t>
            </w:r>
          </w:p>
          <w:p w14:paraId="4C23BA0E" w14:textId="77777777" w:rsidR="006208FC" w:rsidRPr="00C43EAB" w:rsidRDefault="006208FC" w:rsidP="006208FC">
            <w:pPr>
              <w:ind w:left="216" w:hangingChars="100" w:hanging="216"/>
              <w:rPr>
                <w:rFonts w:ascii="ＭＳ 明朝" w:hAnsi="ＭＳ 明朝"/>
                <w:b w:val="0"/>
                <w:bCs w:val="0"/>
                <w:color w:val="auto"/>
              </w:rPr>
            </w:pPr>
            <w:r w:rsidRPr="00C43EAB">
              <w:rPr>
                <w:rFonts w:ascii="ＭＳ 明朝" w:hAnsi="ＭＳ 明朝" w:hint="eastAsia"/>
                <w:b w:val="0"/>
                <w:color w:val="auto"/>
              </w:rPr>
              <w:t>４　施設ごとの情報開示</w:t>
            </w:r>
          </w:p>
          <w:p w14:paraId="11A58E72" w14:textId="77777777" w:rsidR="006208FC" w:rsidRPr="00C43EAB" w:rsidRDefault="006208FC" w:rsidP="006208FC">
            <w:pPr>
              <w:ind w:leftChars="100" w:left="216" w:firstLineChars="100" w:firstLine="216"/>
              <w:rPr>
                <w:rFonts w:ascii="ＭＳ 明朝" w:hAnsi="ＭＳ 明朝"/>
                <w:b w:val="0"/>
                <w:bCs w:val="0"/>
                <w:color w:val="auto"/>
              </w:rPr>
            </w:pPr>
            <w:r w:rsidRPr="00C43EAB">
              <w:rPr>
                <w:rFonts w:ascii="ＭＳ 明朝" w:hAnsi="ＭＳ 明朝" w:hint="eastAsia"/>
                <w:b w:val="0"/>
                <w:color w:val="auto"/>
              </w:rPr>
              <w:t>基本情報には、施設ごとの情報が記載されているが、以下のとおり施設ごとの情報が記載されていない施設がある。</w:t>
            </w:r>
          </w:p>
          <w:p w14:paraId="17565959" w14:textId="77777777" w:rsidR="006208FC" w:rsidRPr="00C43EAB" w:rsidRDefault="006208FC" w:rsidP="006208FC">
            <w:pPr>
              <w:ind w:leftChars="100" w:left="216" w:firstLineChars="100" w:firstLine="216"/>
              <w:rPr>
                <w:rFonts w:ascii="ＭＳ 明朝" w:hAnsi="ＭＳ 明朝"/>
                <w:b w:val="0"/>
                <w:bCs w:val="0"/>
                <w:color w:val="auto"/>
              </w:rPr>
            </w:pPr>
            <w:r w:rsidRPr="00C43EAB">
              <w:rPr>
                <w:rFonts w:ascii="ＭＳ 明朝" w:hAnsi="ＭＳ 明朝" w:hint="eastAsia"/>
                <w:b w:val="0"/>
                <w:color w:val="auto"/>
              </w:rPr>
              <w:t>【服部緑地】</w:t>
            </w:r>
          </w:p>
          <w:p w14:paraId="66AE6C11" w14:textId="77777777" w:rsidR="006208FC" w:rsidRPr="00C43EAB" w:rsidRDefault="006208FC" w:rsidP="006208FC">
            <w:pPr>
              <w:ind w:leftChars="400" w:left="864" w:firstLineChars="100" w:firstLine="216"/>
              <w:rPr>
                <w:rFonts w:ascii="ＭＳ 明朝" w:hAnsi="ＭＳ 明朝"/>
                <w:b w:val="0"/>
                <w:bCs w:val="0"/>
                <w:color w:val="auto"/>
              </w:rPr>
            </w:pPr>
            <w:r w:rsidRPr="00C43EAB">
              <w:rPr>
                <w:rFonts w:ascii="ＭＳ 明朝" w:hAnsi="ＭＳ 明朝" w:hint="eastAsia"/>
                <w:b w:val="0"/>
                <w:color w:val="auto"/>
              </w:rPr>
              <w:t>大阪府の予算、大阪府の決算（貸借対照表、行政コスト計算書）につき、公園ごとの数値を把握していないとの理由で、大阪府が保有する</w:t>
            </w:r>
            <w:r w:rsidRPr="00C43EAB">
              <w:rPr>
                <w:rFonts w:ascii="ＭＳ 明朝" w:hAnsi="ＭＳ 明朝"/>
                <w:b w:val="0"/>
                <w:color w:val="auto"/>
              </w:rPr>
              <w:t>19公園分の総額を記載。</w:t>
            </w:r>
          </w:p>
          <w:p w14:paraId="4C74C5FB" w14:textId="77777777" w:rsidR="006208FC" w:rsidRPr="00C43EAB" w:rsidRDefault="006208FC" w:rsidP="006208FC">
            <w:pPr>
              <w:rPr>
                <w:rFonts w:ascii="ＭＳ 明朝" w:hAnsi="ＭＳ 明朝"/>
                <w:b w:val="0"/>
                <w:bCs w:val="0"/>
                <w:color w:val="auto"/>
              </w:rPr>
            </w:pPr>
            <w:r w:rsidRPr="00C43EAB">
              <w:rPr>
                <w:rFonts w:ascii="ＭＳ 明朝" w:hAnsi="ＭＳ 明朝" w:hint="eastAsia"/>
                <w:b w:val="0"/>
                <w:color w:val="auto"/>
              </w:rPr>
              <w:t xml:space="preserve">　　【堺泉北港の緑地】</w:t>
            </w:r>
          </w:p>
          <w:p w14:paraId="36DC070D" w14:textId="77777777" w:rsidR="006208FC" w:rsidRPr="00C43EAB" w:rsidRDefault="006208FC" w:rsidP="006208FC">
            <w:pPr>
              <w:ind w:leftChars="400" w:left="864" w:firstLineChars="100" w:firstLine="216"/>
              <w:rPr>
                <w:rFonts w:ascii="ＭＳ 明朝" w:hAnsi="ＭＳ 明朝"/>
                <w:b w:val="0"/>
                <w:bCs w:val="0"/>
                <w:color w:val="auto"/>
              </w:rPr>
            </w:pPr>
            <w:r w:rsidRPr="00C43EAB">
              <w:rPr>
                <w:rFonts w:ascii="ＭＳ 明朝" w:hAnsi="ＭＳ 明朝" w:hint="eastAsia"/>
                <w:b w:val="0"/>
                <w:color w:val="auto"/>
              </w:rPr>
              <w:t>大阪府の予算、大阪府の決算（貸借対照表、行政コスト計算書）につき、堺泉北港の緑地のみの数値を把握していないとの理由で、大阪府の予算については数値の記載がなく、大阪府の決算（貸借対照表、行政コスト計算書）については、港湾事業の総額を記載。</w:t>
            </w:r>
          </w:p>
          <w:p w14:paraId="32074189" w14:textId="77777777" w:rsidR="006208FC" w:rsidRPr="00C43EAB" w:rsidRDefault="006208FC" w:rsidP="006208FC">
            <w:pPr>
              <w:ind w:leftChars="100" w:left="216" w:firstLineChars="100" w:firstLine="216"/>
              <w:rPr>
                <w:rFonts w:ascii="ＭＳ 明朝" w:hAnsi="ＭＳ 明朝"/>
                <w:b w:val="0"/>
                <w:bCs w:val="0"/>
                <w:color w:val="auto"/>
              </w:rPr>
            </w:pPr>
            <w:r w:rsidRPr="00C43EAB">
              <w:rPr>
                <w:rFonts w:ascii="ＭＳ 明朝" w:hAnsi="ＭＳ 明朝" w:hint="eastAsia"/>
                <w:b w:val="0"/>
                <w:color w:val="auto"/>
              </w:rPr>
              <w:t>【大阪府民の森】（くろんど園地、ほしだ園地、緑の文化圏むろいけ園地）</w:t>
            </w:r>
          </w:p>
          <w:p w14:paraId="5B69E701" w14:textId="77777777" w:rsidR="006208FC" w:rsidRPr="00C43EAB" w:rsidRDefault="006208FC" w:rsidP="006208FC">
            <w:pPr>
              <w:ind w:leftChars="400" w:left="864" w:firstLineChars="100" w:firstLine="216"/>
              <w:rPr>
                <w:rFonts w:ascii="ＭＳ 明朝" w:hAnsi="ＭＳ 明朝"/>
                <w:b w:val="0"/>
                <w:bCs w:val="0"/>
                <w:color w:val="auto"/>
              </w:rPr>
            </w:pPr>
            <w:r w:rsidRPr="00C43EAB">
              <w:rPr>
                <w:rFonts w:ascii="ＭＳ 明朝" w:hAnsi="ＭＳ 明朝" w:hint="eastAsia"/>
                <w:b w:val="0"/>
                <w:color w:val="auto"/>
              </w:rPr>
              <w:t>大阪府の決算（貸借対照表、行政コスト計算書）につき、園地ごとの数値を把握していないとの理由で、</w:t>
            </w:r>
            <w:r w:rsidRPr="00C43EAB">
              <w:rPr>
                <w:rFonts w:ascii="ＭＳ 明朝" w:hAnsi="ＭＳ 明朝"/>
                <w:b w:val="0"/>
                <w:color w:val="auto"/>
              </w:rPr>
              <w:t>9園地分の総額を記載。</w:t>
            </w:r>
          </w:p>
          <w:p w14:paraId="08D00116" w14:textId="77777777" w:rsidR="006208FC" w:rsidRPr="00C43EAB" w:rsidRDefault="006208FC" w:rsidP="006208FC">
            <w:pPr>
              <w:ind w:leftChars="100" w:left="216" w:firstLineChars="100" w:firstLine="216"/>
              <w:rPr>
                <w:rFonts w:ascii="ＭＳ 明朝" w:hAnsi="ＭＳ 明朝"/>
                <w:b w:val="0"/>
                <w:bCs w:val="0"/>
                <w:color w:val="auto"/>
              </w:rPr>
            </w:pPr>
            <w:r w:rsidRPr="00C43EAB">
              <w:rPr>
                <w:rFonts w:ascii="ＭＳ 明朝" w:hAnsi="ＭＳ 明朝" w:hint="eastAsia"/>
                <w:b w:val="0"/>
                <w:color w:val="auto"/>
              </w:rPr>
              <w:t>【高等職業技術専門校】</w:t>
            </w:r>
          </w:p>
          <w:p w14:paraId="2EC655CD" w14:textId="77777777" w:rsidR="006208FC" w:rsidRPr="00C43EAB" w:rsidRDefault="006208FC" w:rsidP="006208FC">
            <w:pPr>
              <w:ind w:leftChars="400" w:left="864" w:firstLineChars="100" w:firstLine="216"/>
              <w:rPr>
                <w:rFonts w:ascii="ＭＳ 明朝" w:hAnsi="ＭＳ 明朝"/>
                <w:b w:val="0"/>
                <w:bCs w:val="0"/>
                <w:color w:val="auto"/>
              </w:rPr>
            </w:pPr>
            <w:r w:rsidRPr="00C43EAB">
              <w:rPr>
                <w:rFonts w:ascii="ＭＳ 明朝" w:hAnsi="ＭＳ 明朝"/>
                <w:b w:val="0"/>
                <w:color w:val="auto"/>
              </w:rPr>
              <w:t>5校（直営：北大阪校、芦原校、東大阪校、南大阪校、指定管理者制度：夕陽丘校）あるが、利用者数及び施設運営の関する指標並びに大阪府の決算（貸借対照表、行政コスト計算書）は5校合算で記載され、大阪府の予算は直営施設4校を合算で記載。</w:t>
            </w:r>
          </w:p>
          <w:p w14:paraId="09D664C7" w14:textId="12C395F1" w:rsidR="006208FC" w:rsidRPr="00C43EAB" w:rsidRDefault="006208FC" w:rsidP="006208FC">
            <w:pPr>
              <w:rPr>
                <w:rFonts w:ascii="ＭＳ 明朝" w:hAnsi="ＭＳ 明朝"/>
                <w:b w:val="0"/>
                <w:color w:val="auto"/>
              </w:rPr>
            </w:pPr>
            <w:r w:rsidRPr="00C43EAB">
              <w:rPr>
                <w:rFonts w:ascii="ＭＳ 明朝" w:hAnsi="ＭＳ 明朝" w:hint="eastAsia"/>
                <w:b w:val="0"/>
                <w:color w:val="auto"/>
              </w:rPr>
              <w:t xml:space="preserve">　　【</w:t>
            </w:r>
            <w:r w:rsidR="005B3D6A" w:rsidRPr="00C43EAB">
              <w:rPr>
                <w:rFonts w:ascii="ＭＳ 明朝" w:hAnsi="ＭＳ 明朝" w:hint="eastAsia"/>
                <w:b w:val="0"/>
                <w:color w:val="auto"/>
              </w:rPr>
              <w:t>府営駐車場</w:t>
            </w:r>
            <w:r w:rsidRPr="00C43EAB">
              <w:rPr>
                <w:rFonts w:ascii="ＭＳ 明朝" w:hAnsi="ＭＳ 明朝" w:hint="eastAsia"/>
                <w:b w:val="0"/>
                <w:color w:val="auto"/>
              </w:rPr>
              <w:t>】</w:t>
            </w:r>
          </w:p>
          <w:p w14:paraId="00E4EED4" w14:textId="77777777" w:rsidR="006208FC" w:rsidRPr="00C43EAB" w:rsidRDefault="006208FC" w:rsidP="006208FC">
            <w:pPr>
              <w:ind w:left="864" w:hangingChars="400" w:hanging="864"/>
              <w:rPr>
                <w:rFonts w:ascii="ＭＳ 明朝" w:hAnsi="ＭＳ 明朝"/>
                <w:b w:val="0"/>
                <w:color w:val="auto"/>
              </w:rPr>
            </w:pPr>
            <w:r w:rsidRPr="00C43EAB">
              <w:rPr>
                <w:rFonts w:ascii="ＭＳ 明朝" w:hAnsi="ＭＳ 明朝" w:hint="eastAsia"/>
                <w:b w:val="0"/>
                <w:color w:val="auto"/>
              </w:rPr>
              <w:t xml:space="preserve">　　　　　江坂、新石切、茨木の</w:t>
            </w:r>
            <w:r w:rsidRPr="00C43EAB">
              <w:rPr>
                <w:rFonts w:ascii="ＭＳ 明朝" w:hAnsi="ＭＳ 明朝"/>
                <w:b w:val="0"/>
                <w:color w:val="auto"/>
              </w:rPr>
              <w:t>3つの駐車場につき、大阪府の予算、決算（貸借対照表、行政コスト計算書）、施設の管理運営を受託等している法人の収支を合算で記載。</w:t>
            </w:r>
          </w:p>
          <w:p w14:paraId="69AAE7E5" w14:textId="25A1CF51" w:rsidR="006208FC" w:rsidRPr="00C43EAB" w:rsidRDefault="006208FC" w:rsidP="006208FC">
            <w:pPr>
              <w:ind w:left="216" w:hangingChars="100" w:hanging="216"/>
              <w:rPr>
                <w:rFonts w:ascii="ＭＳ 明朝" w:hAnsi="ＭＳ 明朝"/>
                <w:b w:val="0"/>
                <w:bCs w:val="0"/>
                <w:color w:val="auto"/>
              </w:rPr>
            </w:pPr>
            <w:r w:rsidRPr="00C43EAB">
              <w:rPr>
                <w:rFonts w:ascii="ＭＳ 明朝" w:hAnsi="ＭＳ 明朝" w:hint="eastAsia"/>
                <w:b w:val="0"/>
                <w:color w:val="auto"/>
              </w:rPr>
              <w:t xml:space="preserve">　　基本情報は、府民に施設の情報を提供することにより、その施設のあり方を検討する材料を提供するものである。しかるに、情報が他の施設と合算で提供されれば、施設ごとの必要性や有効性は検討できない。上記のような合算での情報開示では、情報開示としての目的を果たしていない。行政経営課は、基本情報の目的に</w:t>
            </w:r>
            <w:r w:rsidR="003A0843" w:rsidRPr="00C43EAB">
              <w:rPr>
                <w:rFonts w:ascii="ＭＳ 明朝" w:hAnsi="ＭＳ 明朝" w:hint="eastAsia"/>
                <w:b w:val="0"/>
                <w:color w:val="auto"/>
              </w:rPr>
              <w:t>沿う</w:t>
            </w:r>
            <w:r w:rsidRPr="00C43EAB">
              <w:rPr>
                <w:rFonts w:ascii="ＭＳ 明朝" w:hAnsi="ＭＳ 明朝" w:hint="eastAsia"/>
                <w:b w:val="0"/>
                <w:color w:val="auto"/>
              </w:rPr>
              <w:t>ように、可能な限り施設の個別の情報を開示すべきである。</w:t>
            </w:r>
          </w:p>
        </w:tc>
      </w:tr>
    </w:tbl>
    <w:p w14:paraId="7CEA78E3" w14:textId="77777777" w:rsidR="006208FC" w:rsidRPr="00C43EAB" w:rsidRDefault="006208FC" w:rsidP="006208FC">
      <w:pPr>
        <w:rPr>
          <w:rFonts w:ascii="ＭＳ 明朝" w:hAnsi="ＭＳ 明朝"/>
          <w:szCs w:val="22"/>
        </w:rPr>
      </w:pPr>
    </w:p>
    <w:p w14:paraId="687FE9AB" w14:textId="4B9B276C" w:rsidR="006208FC" w:rsidRPr="00C43EAB" w:rsidRDefault="006208FC" w:rsidP="006208FC">
      <w:pPr>
        <w:rPr>
          <w:rFonts w:ascii="ＭＳ 明朝" w:hAnsi="ＭＳ 明朝"/>
          <w:szCs w:val="22"/>
        </w:rPr>
      </w:pPr>
      <w:r w:rsidRPr="00C43EAB">
        <w:rPr>
          <w:rFonts w:ascii="ＭＳ 明朝" w:hAnsi="ＭＳ 明朝" w:hint="eastAsia"/>
          <w:szCs w:val="22"/>
        </w:rPr>
        <w:t>【意見</w:t>
      </w:r>
      <w:r w:rsidR="00575EAF" w:rsidRPr="00C43EAB">
        <w:rPr>
          <w:rFonts w:ascii="ＭＳ 明朝" w:hAnsi="ＭＳ 明朝" w:hint="eastAsia"/>
          <w:szCs w:val="22"/>
        </w:rPr>
        <w:t>112</w:t>
      </w:r>
      <w:r w:rsidRPr="00C43EAB">
        <w:rPr>
          <w:rFonts w:ascii="ＭＳ 明朝" w:hAnsi="ＭＳ 明朝" w:hint="eastAsia"/>
          <w:szCs w:val="22"/>
        </w:rPr>
        <w:t>】施設のホームページのあり方</w:t>
      </w:r>
    </w:p>
    <w:tbl>
      <w:tblPr>
        <w:tblStyle w:val="GridTable6Colorful"/>
        <w:tblW w:w="9067" w:type="dxa"/>
        <w:tblLook w:val="0480" w:firstRow="0" w:lastRow="0" w:firstColumn="1" w:lastColumn="0" w:noHBand="0" w:noVBand="1"/>
      </w:tblPr>
      <w:tblGrid>
        <w:gridCol w:w="9067"/>
      </w:tblGrid>
      <w:tr w:rsidR="003A0843" w:rsidRPr="00C43EAB" w14:paraId="05827C45" w14:textId="77777777" w:rsidTr="006208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tcPr>
          <w:p w14:paraId="0E343FDB" w14:textId="4796D72B" w:rsidR="003A0843" w:rsidRPr="00C43EAB" w:rsidRDefault="003A0843" w:rsidP="003A0843">
            <w:pPr>
              <w:jc w:val="center"/>
              <w:rPr>
                <w:rFonts w:ascii="ＭＳ 明朝" w:hAnsi="ＭＳ 明朝"/>
                <w:b w:val="0"/>
                <w:color w:val="auto"/>
              </w:rPr>
            </w:pPr>
            <w:r w:rsidRPr="00C43EAB">
              <w:rPr>
                <w:rFonts w:ascii="ＭＳ 明朝" w:hAnsi="ＭＳ 明朝" w:hint="eastAsia"/>
                <w:b w:val="0"/>
                <w:color w:val="auto"/>
                <w:kern w:val="0"/>
              </w:rPr>
              <w:t>対　象　施　設</w:t>
            </w:r>
          </w:p>
        </w:tc>
      </w:tr>
      <w:tr w:rsidR="00FC1216" w:rsidRPr="00C43EAB" w14:paraId="0A018F6C" w14:textId="77777777" w:rsidTr="006208FC">
        <w:tc>
          <w:tcPr>
            <w:cnfStyle w:val="001000000000" w:firstRow="0" w:lastRow="0" w:firstColumn="1" w:lastColumn="0" w:oddVBand="0" w:evenVBand="0" w:oddHBand="0" w:evenHBand="0" w:firstRowFirstColumn="0" w:firstRowLastColumn="0" w:lastRowFirstColumn="0" w:lastRowLastColumn="0"/>
            <w:tcW w:w="9067" w:type="dxa"/>
          </w:tcPr>
          <w:p w14:paraId="79E61005" w14:textId="6DF080DE" w:rsidR="006208FC" w:rsidRPr="00C43EAB" w:rsidRDefault="00874A5C" w:rsidP="00FC1216">
            <w:pPr>
              <w:jc w:val="center"/>
              <w:rPr>
                <w:rFonts w:ascii="ＭＳ 明朝" w:hAnsi="ＭＳ 明朝"/>
                <w:b w:val="0"/>
                <w:bCs w:val="0"/>
                <w:color w:val="auto"/>
              </w:rPr>
            </w:pPr>
            <w:r w:rsidRPr="00C43EAB">
              <w:rPr>
                <w:rFonts w:ascii="ＭＳ 明朝" w:hAnsi="ＭＳ 明朝" w:hint="eastAsia"/>
                <w:b w:val="0"/>
                <w:color w:val="auto"/>
              </w:rPr>
              <w:t>施設</w:t>
            </w:r>
            <w:r w:rsidR="00C05149" w:rsidRPr="00C43EAB">
              <w:rPr>
                <w:rFonts w:ascii="ＭＳ 明朝" w:hAnsi="ＭＳ 明朝" w:hint="eastAsia"/>
                <w:b w:val="0"/>
                <w:color w:val="auto"/>
              </w:rPr>
              <w:t>全般</w:t>
            </w:r>
          </w:p>
        </w:tc>
      </w:tr>
      <w:tr w:rsidR="00FC1216" w:rsidRPr="00C43EAB" w14:paraId="72ECE28B" w14:textId="77777777" w:rsidTr="006208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tcPr>
          <w:p w14:paraId="78E7E298" w14:textId="068EBD01" w:rsidR="006208FC" w:rsidRPr="00C43EAB" w:rsidRDefault="006208FC" w:rsidP="00961080">
            <w:pPr>
              <w:jc w:val="center"/>
              <w:rPr>
                <w:rFonts w:ascii="ＭＳ 明朝" w:hAnsi="ＭＳ 明朝"/>
                <w:b w:val="0"/>
                <w:color w:val="auto"/>
              </w:rPr>
            </w:pPr>
            <w:r w:rsidRPr="00C43EAB">
              <w:rPr>
                <w:rFonts w:ascii="ＭＳ 明朝" w:hAnsi="ＭＳ 明朝" w:hint="eastAsia"/>
                <w:b w:val="0"/>
                <w:color w:val="auto"/>
              </w:rPr>
              <w:t>意見</w:t>
            </w:r>
            <w:r w:rsidR="00575EAF" w:rsidRPr="00C43EAB">
              <w:rPr>
                <w:rFonts w:ascii="ＭＳ 明朝" w:hAnsi="ＭＳ 明朝" w:hint="eastAsia"/>
                <w:b w:val="0"/>
                <w:color w:val="auto"/>
              </w:rPr>
              <w:t>112</w:t>
            </w:r>
          </w:p>
        </w:tc>
      </w:tr>
      <w:tr w:rsidR="00FC1216" w:rsidRPr="00C43EAB" w14:paraId="35F83AD9" w14:textId="77777777" w:rsidTr="006208FC">
        <w:tc>
          <w:tcPr>
            <w:cnfStyle w:val="001000000000" w:firstRow="0" w:lastRow="0" w:firstColumn="1" w:lastColumn="0" w:oddVBand="0" w:evenVBand="0" w:oddHBand="0" w:evenHBand="0" w:firstRowFirstColumn="0" w:firstRowLastColumn="0" w:lastRowFirstColumn="0" w:lastRowLastColumn="0"/>
            <w:tcW w:w="9067" w:type="dxa"/>
          </w:tcPr>
          <w:p w14:paraId="04BBDC1F" w14:textId="608ECBAB" w:rsidR="006208FC" w:rsidRPr="00C43EAB" w:rsidRDefault="00030C28" w:rsidP="00FC1216">
            <w:pPr>
              <w:rPr>
                <w:rFonts w:ascii="ＭＳ 明朝" w:hAnsi="ＭＳ 明朝"/>
                <w:b w:val="0"/>
                <w:color w:val="auto"/>
              </w:rPr>
            </w:pPr>
            <w:r w:rsidRPr="00C43EAB">
              <w:rPr>
                <w:rFonts w:ascii="ＭＳ 明朝" w:hAnsi="ＭＳ 明朝" w:hint="eastAsia"/>
                <w:b w:val="0"/>
                <w:color w:val="auto"/>
              </w:rPr>
              <w:t xml:space="preserve">　</w:t>
            </w:r>
            <w:r w:rsidR="006208FC" w:rsidRPr="00C43EAB">
              <w:rPr>
                <w:rFonts w:ascii="ＭＳ 明朝" w:hAnsi="ＭＳ 明朝" w:hint="eastAsia"/>
                <w:b w:val="0"/>
                <w:color w:val="auto"/>
              </w:rPr>
              <w:t>大阪府は、指定管理者が作成する公の施設のホームページの内容につき、一定の基準を示すことを検討すべきである。</w:t>
            </w:r>
          </w:p>
        </w:tc>
      </w:tr>
      <w:tr w:rsidR="00FC1216" w:rsidRPr="00C43EAB" w14:paraId="1E3674B4" w14:textId="77777777" w:rsidTr="006208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tcPr>
          <w:p w14:paraId="0EF66968" w14:textId="77777777" w:rsidR="006208FC" w:rsidRPr="00C43EAB" w:rsidRDefault="006208FC" w:rsidP="00FC1216">
            <w:pPr>
              <w:jc w:val="center"/>
              <w:rPr>
                <w:rFonts w:ascii="ＭＳ 明朝" w:hAnsi="ＭＳ 明朝"/>
                <w:b w:val="0"/>
                <w:color w:val="auto"/>
              </w:rPr>
            </w:pPr>
            <w:r w:rsidRPr="00C43EAB">
              <w:rPr>
                <w:rFonts w:ascii="ＭＳ 明朝" w:hAnsi="ＭＳ 明朝" w:hint="eastAsia"/>
                <w:b w:val="0"/>
                <w:color w:val="auto"/>
              </w:rPr>
              <w:t>事実関係及び理由</w:t>
            </w:r>
          </w:p>
        </w:tc>
      </w:tr>
      <w:tr w:rsidR="00FC1216" w:rsidRPr="00C43EAB" w14:paraId="42F4724C" w14:textId="77777777" w:rsidTr="006208FC">
        <w:tc>
          <w:tcPr>
            <w:cnfStyle w:val="001000000000" w:firstRow="0" w:lastRow="0" w:firstColumn="1" w:lastColumn="0" w:oddVBand="0" w:evenVBand="0" w:oddHBand="0" w:evenHBand="0" w:firstRowFirstColumn="0" w:firstRowLastColumn="0" w:lastRowFirstColumn="0" w:lastRowLastColumn="0"/>
            <w:tcW w:w="9067" w:type="dxa"/>
          </w:tcPr>
          <w:p w14:paraId="2A27E087" w14:textId="77777777" w:rsidR="006208FC" w:rsidRPr="00C43EAB" w:rsidRDefault="006208FC" w:rsidP="006208FC">
            <w:pPr>
              <w:ind w:left="216" w:hangingChars="100" w:hanging="216"/>
              <w:rPr>
                <w:rFonts w:ascii="ＭＳ 明朝" w:hAnsi="ＭＳ 明朝"/>
                <w:b w:val="0"/>
                <w:color w:val="auto"/>
              </w:rPr>
            </w:pPr>
            <w:r w:rsidRPr="00C43EAB">
              <w:rPr>
                <w:rFonts w:ascii="ＭＳ 明朝" w:hAnsi="ＭＳ 明朝" w:hint="eastAsia"/>
                <w:b w:val="0"/>
                <w:color w:val="auto"/>
              </w:rPr>
              <w:t>１　指定管理者は、その管理している公の施設の広報活動の一環としてホームページを作成している。大阪府では、指定管理者が作成するホームページの内容につき、募集要項や管理運営業務契約書などにおいて何らの定めを設けていない。</w:t>
            </w:r>
          </w:p>
          <w:p w14:paraId="56DD6B4A" w14:textId="2CF57820" w:rsidR="006208FC" w:rsidRPr="00C43EAB" w:rsidRDefault="006208FC" w:rsidP="006208FC">
            <w:pPr>
              <w:ind w:left="216" w:hangingChars="100" w:hanging="216"/>
              <w:rPr>
                <w:rFonts w:ascii="ＭＳ 明朝" w:hAnsi="ＭＳ 明朝"/>
                <w:b w:val="0"/>
                <w:color w:val="auto"/>
              </w:rPr>
            </w:pPr>
            <w:r w:rsidRPr="00C43EAB">
              <w:rPr>
                <w:rFonts w:ascii="ＭＳ 明朝" w:hAnsi="ＭＳ 明朝" w:hint="eastAsia"/>
                <w:b w:val="0"/>
                <w:color w:val="auto"/>
              </w:rPr>
              <w:t xml:space="preserve">２　</w:t>
            </w:r>
            <w:r w:rsidR="003A0843" w:rsidRPr="00C43EAB">
              <w:rPr>
                <w:rFonts w:ascii="ＭＳ 明朝" w:hAnsi="ＭＳ 明朝" w:hint="eastAsia"/>
                <w:b w:val="0"/>
                <w:color w:val="auto"/>
              </w:rPr>
              <w:t>本監査において</w:t>
            </w:r>
            <w:r w:rsidRPr="00C43EAB">
              <w:rPr>
                <w:rFonts w:ascii="ＭＳ 明朝" w:hAnsi="ＭＳ 明朝" w:hint="eastAsia"/>
                <w:b w:val="0"/>
                <w:color w:val="auto"/>
              </w:rPr>
              <w:t>、スポーツ関係の以下の</w:t>
            </w:r>
            <w:r w:rsidR="0036716E" w:rsidRPr="00C43EAB">
              <w:rPr>
                <w:rFonts w:ascii="ＭＳ 明朝" w:hAnsi="ＭＳ 明朝"/>
                <w:b w:val="0"/>
                <w:color w:val="auto"/>
              </w:rPr>
              <w:t>3</w:t>
            </w:r>
            <w:r w:rsidRPr="00C43EAB">
              <w:rPr>
                <w:rFonts w:ascii="ＭＳ 明朝" w:hAnsi="ＭＳ 明朝" w:hint="eastAsia"/>
                <w:b w:val="0"/>
                <w:color w:val="auto"/>
              </w:rPr>
              <w:t>つの公の施設を監査した。</w:t>
            </w:r>
          </w:p>
          <w:p w14:paraId="0769E455" w14:textId="77777777" w:rsidR="006208FC" w:rsidRPr="00C43EAB" w:rsidRDefault="006208FC" w:rsidP="006208FC">
            <w:pPr>
              <w:ind w:leftChars="100" w:left="432" w:hangingChars="100" w:hanging="216"/>
              <w:rPr>
                <w:rFonts w:ascii="ＭＳ 明朝" w:hAnsi="ＭＳ 明朝"/>
                <w:b w:val="0"/>
                <w:color w:val="auto"/>
              </w:rPr>
            </w:pPr>
            <w:r w:rsidRPr="00C43EAB">
              <w:rPr>
                <w:rFonts w:ascii="ＭＳ 明朝" w:hAnsi="ＭＳ 明朝" w:hint="eastAsia"/>
                <w:b w:val="0"/>
                <w:color w:val="auto"/>
              </w:rPr>
              <w:t>・体育会館（エディオンがネーミングライツを取得している。「エディオンアリーナ大阪」）</w:t>
            </w:r>
          </w:p>
          <w:p w14:paraId="04693A51" w14:textId="77777777" w:rsidR="006208FC" w:rsidRPr="00C43EAB" w:rsidRDefault="006208FC" w:rsidP="006208FC">
            <w:pPr>
              <w:ind w:leftChars="100" w:left="432" w:hangingChars="100" w:hanging="216"/>
              <w:rPr>
                <w:rFonts w:ascii="ＭＳ 明朝" w:hAnsi="ＭＳ 明朝"/>
                <w:b w:val="0"/>
                <w:color w:val="auto"/>
              </w:rPr>
            </w:pPr>
            <w:r w:rsidRPr="00C43EAB">
              <w:rPr>
                <w:rFonts w:ascii="ＭＳ 明朝" w:hAnsi="ＭＳ 明朝" w:hint="eastAsia"/>
                <w:b w:val="0"/>
                <w:color w:val="auto"/>
              </w:rPr>
              <w:t>・門真</w:t>
            </w:r>
            <w:r w:rsidRPr="00C43EAB">
              <w:rPr>
                <w:rFonts w:ascii="ＭＳ 明朝" w:hAnsi="ＭＳ 明朝"/>
                <w:b w:val="0"/>
                <w:color w:val="auto"/>
              </w:rPr>
              <w:t>SC（東和薬品がネーミングライツを取得している。「東和薬品ラクタブドーム」）</w:t>
            </w:r>
          </w:p>
          <w:p w14:paraId="53EEFA0F" w14:textId="77777777" w:rsidR="006208FC" w:rsidRPr="00C43EAB" w:rsidRDefault="006208FC" w:rsidP="006208FC">
            <w:pPr>
              <w:ind w:leftChars="100" w:left="216"/>
              <w:rPr>
                <w:rFonts w:ascii="ＭＳ 明朝" w:hAnsi="ＭＳ 明朝"/>
                <w:b w:val="0"/>
                <w:color w:val="auto"/>
              </w:rPr>
            </w:pPr>
            <w:r w:rsidRPr="00C43EAB">
              <w:rPr>
                <w:rFonts w:ascii="ＭＳ 明朝" w:hAnsi="ＭＳ 明朝" w:hint="eastAsia"/>
                <w:b w:val="0"/>
                <w:color w:val="auto"/>
              </w:rPr>
              <w:t>・臨海</w:t>
            </w:r>
            <w:r w:rsidRPr="00C43EAB">
              <w:rPr>
                <w:rFonts w:ascii="ＭＳ 明朝" w:hAnsi="ＭＳ 明朝"/>
                <w:b w:val="0"/>
                <w:color w:val="auto"/>
              </w:rPr>
              <w:t>SC（ネーミングライツなし）</w:t>
            </w:r>
          </w:p>
          <w:p w14:paraId="11FBF9FA" w14:textId="77777777" w:rsidR="006208FC" w:rsidRPr="00C43EAB" w:rsidRDefault="006208FC" w:rsidP="006208FC">
            <w:pPr>
              <w:ind w:leftChars="100" w:left="216" w:firstLineChars="100" w:firstLine="216"/>
              <w:rPr>
                <w:rFonts w:ascii="ＭＳ 明朝" w:hAnsi="ＭＳ 明朝"/>
                <w:b w:val="0"/>
                <w:color w:val="auto"/>
              </w:rPr>
            </w:pPr>
            <w:r w:rsidRPr="00C43EAB">
              <w:rPr>
                <w:rFonts w:ascii="ＭＳ 明朝" w:hAnsi="ＭＳ 明朝" w:hint="eastAsia"/>
                <w:b w:val="0"/>
                <w:color w:val="auto"/>
              </w:rPr>
              <w:t>各施設のホームページは、それぞれの指定管理者が作成しているが、体育会館については「エディオンアリーナ大阪」、門真</w:t>
            </w:r>
            <w:r w:rsidRPr="00C43EAB">
              <w:rPr>
                <w:rFonts w:ascii="ＭＳ 明朝" w:hAnsi="ＭＳ 明朝"/>
                <w:b w:val="0"/>
                <w:color w:val="auto"/>
              </w:rPr>
              <w:t>SCについては「東和薬品ラクタブドーム」というネーミングライツの名称がトップに表示され、指定管理者名は末尾等に記載されてい</w:t>
            </w:r>
            <w:r w:rsidRPr="00C43EAB">
              <w:rPr>
                <w:rFonts w:ascii="ＭＳ 明朝" w:hAnsi="ＭＳ 明朝" w:hint="eastAsia"/>
                <w:b w:val="0"/>
                <w:color w:val="auto"/>
              </w:rPr>
              <w:t>るだけである。</w:t>
            </w:r>
          </w:p>
          <w:p w14:paraId="0AB1AE36" w14:textId="600E3645" w:rsidR="006208FC" w:rsidRPr="00C43EAB" w:rsidRDefault="006208FC" w:rsidP="006208FC">
            <w:pPr>
              <w:ind w:leftChars="100" w:left="216" w:firstLineChars="100" w:firstLine="216"/>
              <w:rPr>
                <w:rFonts w:ascii="ＭＳ 明朝" w:hAnsi="ＭＳ 明朝"/>
                <w:b w:val="0"/>
                <w:bCs w:val="0"/>
                <w:color w:val="auto"/>
              </w:rPr>
            </w:pPr>
            <w:r w:rsidRPr="00C43EAB">
              <w:rPr>
                <w:rFonts w:ascii="ＭＳ 明朝" w:hAnsi="ＭＳ 明朝" w:hint="eastAsia"/>
                <w:b w:val="0"/>
                <w:color w:val="auto"/>
              </w:rPr>
              <w:t>他方、臨海</w:t>
            </w:r>
            <w:r w:rsidRPr="00C43EAB">
              <w:rPr>
                <w:rFonts w:ascii="ＭＳ 明朝" w:hAnsi="ＭＳ 明朝"/>
                <w:b w:val="0"/>
                <w:color w:val="auto"/>
              </w:rPr>
              <w:t>SCについては、指定管理者の代表である美津濃株式会社（以下「ミズノ」という。）の</w:t>
            </w:r>
            <w:r w:rsidRPr="00C43EAB">
              <w:rPr>
                <w:rFonts w:ascii="ＭＳ 明朝" w:hAnsi="ＭＳ 明朝" w:hint="eastAsia"/>
                <w:b w:val="0"/>
                <w:color w:val="auto"/>
              </w:rPr>
              <w:t>商標がホームページのトップページのトップに表示され、全体的にミズノが使用している濃紺色が使用されている。また、近隣施設や各種スクール・スポーツ施設（スクール一覧、施設一覧、スポーツイベント一覧）のリンク先も全てミズノ関連となっている。</w:t>
            </w:r>
            <w:r w:rsidR="003A0843" w:rsidRPr="00C43EAB">
              <w:rPr>
                <w:rFonts w:ascii="ＭＳ 明朝" w:hAnsi="ＭＳ 明朝" w:hint="eastAsia"/>
                <w:b w:val="0"/>
                <w:color w:val="auto"/>
              </w:rPr>
              <w:t>さらに</w:t>
            </w:r>
            <w:r w:rsidRPr="00C43EAB">
              <w:rPr>
                <w:rFonts w:ascii="ＭＳ 明朝" w:hAnsi="ＭＳ 明朝" w:hint="eastAsia"/>
                <w:b w:val="0"/>
                <w:color w:val="auto"/>
              </w:rPr>
              <w:t>、「施設事業主のお客様」との表示のもとミズノの事業内容を紹介している（ミズノは指定管理者</w:t>
            </w:r>
            <w:r w:rsidR="003A0843" w:rsidRPr="00C43EAB">
              <w:rPr>
                <w:rFonts w:ascii="ＭＳ 明朝" w:hAnsi="ＭＳ 明朝" w:hint="eastAsia"/>
                <w:b w:val="0"/>
                <w:color w:val="auto"/>
              </w:rPr>
              <w:t>の一構成員</w:t>
            </w:r>
            <w:r w:rsidRPr="00C43EAB">
              <w:rPr>
                <w:rFonts w:ascii="ＭＳ 明朝" w:hAnsi="ＭＳ 明朝" w:hint="eastAsia"/>
                <w:b w:val="0"/>
                <w:color w:val="auto"/>
              </w:rPr>
              <w:t>であり、施設の事業主ではない）。ホームページには、「大阪府立臨海スポーツセンター」との表示があるが、ミズノの宣伝色が強いものとなっている。</w:t>
            </w:r>
          </w:p>
          <w:p w14:paraId="5D74FE8B" w14:textId="77777777" w:rsidR="006208FC" w:rsidRPr="00C43EAB" w:rsidRDefault="006208FC" w:rsidP="006208FC">
            <w:pPr>
              <w:ind w:left="216" w:hangingChars="100" w:hanging="216"/>
              <w:rPr>
                <w:rFonts w:ascii="ＭＳ 明朝" w:hAnsi="ＭＳ 明朝"/>
                <w:b w:val="0"/>
                <w:color w:val="auto"/>
              </w:rPr>
            </w:pPr>
            <w:r w:rsidRPr="00C43EAB">
              <w:rPr>
                <w:rFonts w:ascii="ＭＳ 明朝" w:hAnsi="ＭＳ 明朝" w:hint="eastAsia"/>
                <w:b w:val="0"/>
                <w:color w:val="auto"/>
              </w:rPr>
              <w:t xml:space="preserve">　　ミズノが臨海</w:t>
            </w:r>
            <w:r w:rsidRPr="00C43EAB">
              <w:rPr>
                <w:rFonts w:ascii="ＭＳ 明朝" w:hAnsi="ＭＳ 明朝"/>
                <w:b w:val="0"/>
                <w:color w:val="auto"/>
              </w:rPr>
              <w:t>SCで作成し使用している上記ホームページは、ミズノが他で指定管理者となっている多数の公の施設のホームページと同一のデザインになっている。</w:t>
            </w:r>
          </w:p>
          <w:p w14:paraId="6C560BC9" w14:textId="18C4F4CE" w:rsidR="006208FC" w:rsidRPr="00C43EAB" w:rsidRDefault="006208FC" w:rsidP="006208FC">
            <w:pPr>
              <w:ind w:left="216" w:hangingChars="100" w:hanging="216"/>
              <w:rPr>
                <w:rFonts w:ascii="ＭＳ 明朝" w:hAnsi="ＭＳ 明朝"/>
                <w:b w:val="0"/>
                <w:color w:val="auto"/>
              </w:rPr>
            </w:pPr>
            <w:r w:rsidRPr="00C43EAB">
              <w:rPr>
                <w:rFonts w:ascii="ＭＳ 明朝" w:hAnsi="ＭＳ 明朝" w:hint="eastAsia"/>
                <w:b w:val="0"/>
                <w:color w:val="auto"/>
              </w:rPr>
              <w:t>３　指定管理制度は、公の施設の管理運営を民間に委ねることによって、民間のノウハウを活用し、利用者へのサービスを向上させるとともに、経費の軽減を図ること</w:t>
            </w:r>
            <w:r w:rsidR="003A0843" w:rsidRPr="00C43EAB">
              <w:rPr>
                <w:rFonts w:ascii="ＭＳ 明朝" w:hAnsi="ＭＳ 明朝" w:hint="eastAsia"/>
                <w:b w:val="0"/>
                <w:color w:val="auto"/>
              </w:rPr>
              <w:t>を</w:t>
            </w:r>
            <w:r w:rsidRPr="00C43EAB">
              <w:rPr>
                <w:rFonts w:ascii="ＭＳ 明朝" w:hAnsi="ＭＳ 明朝" w:hint="eastAsia"/>
                <w:b w:val="0"/>
                <w:color w:val="auto"/>
              </w:rPr>
              <w:t>目的</w:t>
            </w:r>
            <w:r w:rsidR="003A0843" w:rsidRPr="00C43EAB">
              <w:rPr>
                <w:rFonts w:ascii="ＭＳ 明朝" w:hAnsi="ＭＳ 明朝" w:hint="eastAsia"/>
                <w:b w:val="0"/>
                <w:color w:val="auto"/>
              </w:rPr>
              <w:t>としてい</w:t>
            </w:r>
            <w:r w:rsidRPr="00C43EAB">
              <w:rPr>
                <w:rFonts w:ascii="ＭＳ 明朝" w:hAnsi="ＭＳ 明朝" w:hint="eastAsia"/>
                <w:b w:val="0"/>
                <w:color w:val="auto"/>
              </w:rPr>
              <w:t>る。</w:t>
            </w:r>
          </w:p>
          <w:p w14:paraId="3C0F1070" w14:textId="56F05375" w:rsidR="006208FC" w:rsidRPr="00C43EAB" w:rsidRDefault="006208FC" w:rsidP="006208FC">
            <w:pPr>
              <w:ind w:leftChars="100" w:left="216" w:firstLineChars="100" w:firstLine="216"/>
              <w:rPr>
                <w:rFonts w:ascii="ＭＳ 明朝" w:hAnsi="ＭＳ 明朝"/>
                <w:b w:val="0"/>
                <w:color w:val="auto"/>
              </w:rPr>
            </w:pPr>
            <w:r w:rsidRPr="00C43EAB">
              <w:rPr>
                <w:rFonts w:ascii="ＭＳ 明朝" w:hAnsi="ＭＳ 明朝" w:hint="eastAsia"/>
                <w:b w:val="0"/>
                <w:color w:val="auto"/>
              </w:rPr>
              <w:t>公の施設に指定管理制度を導入した場合、公の施設であることを広報することによって集客力が増す場合もあれば、指定管理者が管理していることを広報することによって集客力を増す場合もあると考えられる。当該施設が後者であれば、指定管理者が前面に出て、公の施設を広報することにより利用者の増大を図ることが、民間活力の利用という指定管理制度の趣旨に合致すると考えられる。しかし、他方で、指定管理制度を採用したとしても公の施設は大阪府の</w:t>
            </w:r>
            <w:r w:rsidR="003A0843" w:rsidRPr="00C43EAB">
              <w:rPr>
                <w:rFonts w:ascii="ＭＳ 明朝" w:hAnsi="ＭＳ 明朝" w:hint="eastAsia"/>
                <w:b w:val="0"/>
                <w:color w:val="auto"/>
              </w:rPr>
              <w:t>施設</w:t>
            </w:r>
            <w:r w:rsidRPr="00C43EAB">
              <w:rPr>
                <w:rFonts w:ascii="ＭＳ 明朝" w:hAnsi="ＭＳ 明朝" w:hint="eastAsia"/>
                <w:b w:val="0"/>
                <w:color w:val="auto"/>
              </w:rPr>
              <w:t>であり、指定管理者が当該公の施設を自らの宣伝広報のために全く自由に利用できるというものではない。特に、当該施設につきネーミングライツの導入が考えられる場合に、ネーミングライツを導入することなく、ホームページ上においてネーミングライツを取得したのと同様とも思われる表示を行うことには問題があると考えられる。</w:t>
            </w:r>
          </w:p>
          <w:p w14:paraId="28F65A40" w14:textId="01C99907" w:rsidR="006208FC" w:rsidRPr="00C43EAB" w:rsidRDefault="006208FC" w:rsidP="006208FC">
            <w:pPr>
              <w:ind w:left="216" w:hangingChars="100" w:hanging="216"/>
              <w:rPr>
                <w:rFonts w:ascii="ＭＳ 明朝" w:hAnsi="ＭＳ 明朝"/>
                <w:b w:val="0"/>
                <w:bCs w:val="0"/>
                <w:color w:val="auto"/>
              </w:rPr>
            </w:pPr>
            <w:r w:rsidRPr="00C43EAB">
              <w:rPr>
                <w:rFonts w:ascii="ＭＳ 明朝" w:hAnsi="ＭＳ 明朝" w:hint="eastAsia"/>
                <w:b w:val="0"/>
                <w:color w:val="auto"/>
              </w:rPr>
              <w:t>４　現在の臨海</w:t>
            </w:r>
            <w:r w:rsidRPr="00C43EAB">
              <w:rPr>
                <w:rFonts w:ascii="ＭＳ 明朝" w:hAnsi="ＭＳ 明朝"/>
                <w:b w:val="0"/>
                <w:color w:val="auto"/>
              </w:rPr>
              <w:t>SCのホームページは、指定管理者</w:t>
            </w:r>
            <w:r w:rsidR="003A0843" w:rsidRPr="00C43EAB">
              <w:rPr>
                <w:rFonts w:ascii="ＭＳ 明朝" w:hAnsi="ＭＳ 明朝" w:hint="eastAsia"/>
                <w:b w:val="0"/>
                <w:color w:val="auto"/>
              </w:rPr>
              <w:t>の構成員</w:t>
            </w:r>
            <w:r w:rsidRPr="00C43EAB">
              <w:rPr>
                <w:rFonts w:ascii="ＭＳ 明朝" w:hAnsi="ＭＳ 明朝"/>
                <w:b w:val="0"/>
                <w:color w:val="auto"/>
              </w:rPr>
              <w:t>であるミズノが施設への最大限の集客を目的に、最も効果的と考えられるホームページを作成したとしたものと推測されるが、大阪府の他の公の施設のホームページと比較して、指定管理者の表示が突出している。</w:t>
            </w:r>
          </w:p>
          <w:p w14:paraId="0DF1209F" w14:textId="77777777" w:rsidR="006208FC" w:rsidRPr="00C43EAB" w:rsidRDefault="006208FC" w:rsidP="006208FC">
            <w:pPr>
              <w:ind w:leftChars="100" w:left="216" w:firstLineChars="100" w:firstLine="216"/>
              <w:rPr>
                <w:rFonts w:ascii="ＭＳ 明朝" w:hAnsi="ＭＳ 明朝"/>
                <w:b w:val="0"/>
                <w:color w:val="auto"/>
              </w:rPr>
            </w:pPr>
            <w:r w:rsidRPr="00C43EAB">
              <w:rPr>
                <w:rFonts w:ascii="ＭＳ 明朝" w:hAnsi="ＭＳ 明朝" w:hint="eastAsia"/>
                <w:b w:val="0"/>
                <w:color w:val="auto"/>
              </w:rPr>
              <w:t>指定管理者は、公の施設の指定管理者との立場においてホームページを作成すべきである。行政経営課においては、以下の点などを考慮して、公の施設のホームページにつき、一定の基準を設けることを検討すべきである。</w:t>
            </w:r>
          </w:p>
          <w:p w14:paraId="767D1F4B" w14:textId="77777777" w:rsidR="006208FC" w:rsidRPr="00C43EAB" w:rsidRDefault="006208FC" w:rsidP="006208FC">
            <w:pPr>
              <w:ind w:leftChars="100" w:left="216"/>
              <w:rPr>
                <w:rFonts w:ascii="ＭＳ 明朝" w:hAnsi="ＭＳ 明朝"/>
                <w:b w:val="0"/>
                <w:color w:val="auto"/>
              </w:rPr>
            </w:pPr>
            <w:r w:rsidRPr="00C43EAB">
              <w:rPr>
                <w:rFonts w:ascii="ＭＳ 明朝" w:hAnsi="ＭＳ 明朝" w:hint="eastAsia"/>
                <w:b w:val="0"/>
                <w:color w:val="auto"/>
              </w:rPr>
              <w:t>・ホームページのトップには、大阪府の公の施設であること明記する。</w:t>
            </w:r>
          </w:p>
          <w:p w14:paraId="39266E8B" w14:textId="629E944E" w:rsidR="006208FC" w:rsidRPr="00C43EAB" w:rsidRDefault="006208FC" w:rsidP="006208FC">
            <w:pPr>
              <w:ind w:leftChars="100" w:left="216"/>
              <w:rPr>
                <w:rFonts w:ascii="ＭＳ 明朝" w:hAnsi="ＭＳ 明朝"/>
                <w:b w:val="0"/>
                <w:color w:val="auto"/>
              </w:rPr>
            </w:pPr>
            <w:r w:rsidRPr="00C43EAB">
              <w:rPr>
                <w:rFonts w:ascii="ＭＳ 明朝" w:hAnsi="ＭＳ 明朝" w:hint="eastAsia"/>
                <w:b w:val="0"/>
                <w:color w:val="auto"/>
              </w:rPr>
              <w:t>・指定管理者の名称</w:t>
            </w:r>
            <w:r w:rsidR="003A0843" w:rsidRPr="00C43EAB">
              <w:rPr>
                <w:rFonts w:ascii="ＭＳ 明朝" w:hAnsi="ＭＳ 明朝" w:hint="eastAsia"/>
                <w:b w:val="0"/>
                <w:color w:val="auto"/>
              </w:rPr>
              <w:t>等</w:t>
            </w:r>
            <w:r w:rsidRPr="00C43EAB">
              <w:rPr>
                <w:rFonts w:ascii="ＭＳ 明朝" w:hAnsi="ＭＳ 明朝" w:hint="eastAsia"/>
                <w:b w:val="0"/>
                <w:color w:val="auto"/>
              </w:rPr>
              <w:t>を表記する場合には、指定管理者であることを明記する。</w:t>
            </w:r>
          </w:p>
          <w:p w14:paraId="126B8C5C" w14:textId="25E3AF49" w:rsidR="006208FC" w:rsidRPr="00C43EAB" w:rsidRDefault="006208FC" w:rsidP="006208FC">
            <w:pPr>
              <w:ind w:leftChars="100" w:left="432" w:hangingChars="100" w:hanging="216"/>
              <w:rPr>
                <w:rFonts w:ascii="ＭＳ 明朝" w:hAnsi="ＭＳ 明朝"/>
                <w:b w:val="0"/>
                <w:color w:val="auto"/>
              </w:rPr>
            </w:pPr>
            <w:r w:rsidRPr="00C43EAB">
              <w:rPr>
                <w:rFonts w:ascii="ＭＳ 明朝" w:hAnsi="ＭＳ 明朝" w:hint="eastAsia"/>
                <w:b w:val="0"/>
                <w:color w:val="auto"/>
              </w:rPr>
              <w:t>・リンク先は、指定管理者</w:t>
            </w:r>
            <w:r w:rsidR="003A0843" w:rsidRPr="00C43EAB">
              <w:rPr>
                <w:rFonts w:ascii="ＭＳ 明朝" w:hAnsi="ＭＳ 明朝" w:hint="eastAsia"/>
                <w:b w:val="0"/>
                <w:color w:val="auto"/>
              </w:rPr>
              <w:t>又はその構成員</w:t>
            </w:r>
            <w:r w:rsidRPr="00C43EAB">
              <w:rPr>
                <w:rFonts w:ascii="ＭＳ 明朝" w:hAnsi="ＭＳ 明朝" w:hint="eastAsia"/>
                <w:b w:val="0"/>
                <w:color w:val="auto"/>
              </w:rPr>
              <w:t>の関連先に限定することなく、当該施設の利用者にとって有益な先を掲載する。</w:t>
            </w:r>
          </w:p>
        </w:tc>
      </w:tr>
    </w:tbl>
    <w:p w14:paraId="36D1B563" w14:textId="77777777" w:rsidR="006208FC" w:rsidRPr="00C43EAB" w:rsidRDefault="006208FC" w:rsidP="006208FC">
      <w:pPr>
        <w:rPr>
          <w:rFonts w:ascii="ＭＳ 明朝" w:hAnsi="ＭＳ 明朝"/>
          <w:szCs w:val="22"/>
        </w:rPr>
      </w:pPr>
    </w:p>
    <w:p w14:paraId="5154DCCF" w14:textId="108B74F9" w:rsidR="006208FC" w:rsidRPr="00C43EAB" w:rsidRDefault="006208FC" w:rsidP="006208FC">
      <w:pPr>
        <w:rPr>
          <w:rFonts w:ascii="ＭＳ 明朝" w:hAnsi="ＭＳ 明朝"/>
          <w:szCs w:val="22"/>
        </w:rPr>
      </w:pPr>
      <w:r w:rsidRPr="00C43EAB">
        <w:rPr>
          <w:rFonts w:ascii="ＭＳ 明朝" w:hAnsi="ＭＳ 明朝" w:hint="eastAsia"/>
          <w:szCs w:val="22"/>
        </w:rPr>
        <w:t>【</w:t>
      </w:r>
      <w:r w:rsidR="00EF3572" w:rsidRPr="00C43EAB">
        <w:rPr>
          <w:rFonts w:ascii="ＭＳ 明朝" w:hAnsi="ＭＳ 明朝" w:hint="eastAsia"/>
          <w:szCs w:val="22"/>
        </w:rPr>
        <w:t>監査の結果</w:t>
      </w:r>
      <w:r w:rsidR="00961080" w:rsidRPr="00C43EAB">
        <w:rPr>
          <w:rFonts w:ascii="ＭＳ 明朝" w:hAnsi="ＭＳ 明朝" w:hint="eastAsia"/>
          <w:szCs w:val="22"/>
        </w:rPr>
        <w:t>87</w:t>
      </w:r>
      <w:r w:rsidR="00BE21F7" w:rsidRPr="00C43EAB">
        <w:rPr>
          <w:rFonts w:ascii="ＭＳ 明朝" w:hAnsi="ＭＳ 明朝" w:hint="eastAsia"/>
          <w:szCs w:val="22"/>
        </w:rPr>
        <w:t>】</w:t>
      </w:r>
      <w:r w:rsidRPr="00C43EAB">
        <w:rPr>
          <w:rFonts w:ascii="ＭＳ 明朝" w:hAnsi="ＭＳ 明朝" w:hint="eastAsia"/>
          <w:szCs w:val="22"/>
        </w:rPr>
        <w:t>共同事業体との契約書の整備</w:t>
      </w:r>
    </w:p>
    <w:tbl>
      <w:tblPr>
        <w:tblStyle w:val="61"/>
        <w:tblW w:w="9064" w:type="dxa"/>
        <w:tblLook w:val="0480" w:firstRow="0" w:lastRow="0" w:firstColumn="1" w:lastColumn="0" w:noHBand="0" w:noVBand="1"/>
      </w:tblPr>
      <w:tblGrid>
        <w:gridCol w:w="9064"/>
      </w:tblGrid>
      <w:tr w:rsidR="00FC1216" w:rsidRPr="00C43EAB" w14:paraId="31764E7B" w14:textId="77777777" w:rsidTr="005014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4" w:type="dxa"/>
          </w:tcPr>
          <w:p w14:paraId="6C4F18C6" w14:textId="44B2188D" w:rsidR="00C0137B" w:rsidRPr="00C43EAB" w:rsidRDefault="00C0137B" w:rsidP="006208FC">
            <w:pPr>
              <w:jc w:val="center"/>
              <w:rPr>
                <w:rFonts w:ascii="ＭＳ 明朝" w:hAnsi="ＭＳ 明朝"/>
                <w:b w:val="0"/>
                <w:color w:val="auto"/>
              </w:rPr>
            </w:pPr>
            <w:r w:rsidRPr="00C43EAB">
              <w:rPr>
                <w:rFonts w:ascii="ＭＳ 明朝" w:hAnsi="ＭＳ 明朝" w:hint="eastAsia"/>
                <w:b w:val="0"/>
                <w:color w:val="auto"/>
              </w:rPr>
              <w:t>対</w:t>
            </w:r>
            <w:r w:rsidR="009B2A54" w:rsidRPr="00C43EAB">
              <w:rPr>
                <w:rFonts w:ascii="ＭＳ 明朝" w:hAnsi="ＭＳ 明朝" w:hint="eastAsia"/>
                <w:b w:val="0"/>
                <w:color w:val="auto"/>
              </w:rPr>
              <w:t xml:space="preserve">　</w:t>
            </w:r>
            <w:r w:rsidRPr="00C43EAB">
              <w:rPr>
                <w:rFonts w:ascii="ＭＳ 明朝" w:hAnsi="ＭＳ 明朝" w:hint="eastAsia"/>
                <w:b w:val="0"/>
                <w:color w:val="auto"/>
              </w:rPr>
              <w:t>象</w:t>
            </w:r>
            <w:r w:rsidR="009B2A54" w:rsidRPr="00C43EAB">
              <w:rPr>
                <w:rFonts w:ascii="ＭＳ 明朝" w:hAnsi="ＭＳ 明朝" w:hint="eastAsia"/>
                <w:b w:val="0"/>
                <w:color w:val="auto"/>
              </w:rPr>
              <w:t xml:space="preserve">　</w:t>
            </w:r>
            <w:r w:rsidRPr="00C43EAB">
              <w:rPr>
                <w:rFonts w:ascii="ＭＳ 明朝" w:hAnsi="ＭＳ 明朝" w:hint="eastAsia"/>
                <w:b w:val="0"/>
                <w:color w:val="auto"/>
              </w:rPr>
              <w:t>施</w:t>
            </w:r>
            <w:r w:rsidR="009B2A54" w:rsidRPr="00C43EAB">
              <w:rPr>
                <w:rFonts w:ascii="ＭＳ 明朝" w:hAnsi="ＭＳ 明朝" w:hint="eastAsia"/>
                <w:b w:val="0"/>
                <w:color w:val="auto"/>
              </w:rPr>
              <w:t xml:space="preserve">　</w:t>
            </w:r>
            <w:r w:rsidRPr="00C43EAB">
              <w:rPr>
                <w:rFonts w:ascii="ＭＳ 明朝" w:hAnsi="ＭＳ 明朝" w:hint="eastAsia"/>
                <w:b w:val="0"/>
                <w:color w:val="auto"/>
              </w:rPr>
              <w:t>設</w:t>
            </w:r>
          </w:p>
        </w:tc>
      </w:tr>
      <w:tr w:rsidR="00FC1216" w:rsidRPr="00C43EAB" w14:paraId="450A3473" w14:textId="77777777" w:rsidTr="005014A1">
        <w:tc>
          <w:tcPr>
            <w:cnfStyle w:val="001000000000" w:firstRow="0" w:lastRow="0" w:firstColumn="1" w:lastColumn="0" w:oddVBand="0" w:evenVBand="0" w:oddHBand="0" w:evenHBand="0" w:firstRowFirstColumn="0" w:firstRowLastColumn="0" w:lastRowFirstColumn="0" w:lastRowLastColumn="0"/>
            <w:tcW w:w="9064" w:type="dxa"/>
          </w:tcPr>
          <w:p w14:paraId="71DCF75A" w14:textId="75A2C33F" w:rsidR="00C0137B" w:rsidRPr="00C43EAB" w:rsidRDefault="00874A5C" w:rsidP="006208FC">
            <w:pPr>
              <w:jc w:val="center"/>
              <w:rPr>
                <w:rFonts w:ascii="ＭＳ 明朝" w:hAnsi="ＭＳ 明朝"/>
                <w:b w:val="0"/>
                <w:color w:val="auto"/>
              </w:rPr>
            </w:pPr>
            <w:r w:rsidRPr="00C43EAB">
              <w:rPr>
                <w:rFonts w:ascii="ＭＳ 明朝" w:hAnsi="ＭＳ 明朝" w:hint="eastAsia"/>
                <w:b w:val="0"/>
                <w:color w:val="auto"/>
              </w:rPr>
              <w:t>施設</w:t>
            </w:r>
            <w:r w:rsidR="00C05149" w:rsidRPr="00C43EAB">
              <w:rPr>
                <w:rFonts w:ascii="ＭＳ 明朝" w:hAnsi="ＭＳ 明朝"/>
                <w:b w:val="0"/>
                <w:color w:val="auto"/>
              </w:rPr>
              <w:t>全般</w:t>
            </w:r>
          </w:p>
        </w:tc>
      </w:tr>
      <w:tr w:rsidR="00FC1216" w:rsidRPr="00C43EAB" w14:paraId="2241FA86" w14:textId="77777777" w:rsidTr="005014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4" w:type="dxa"/>
          </w:tcPr>
          <w:p w14:paraId="3FA7C51F" w14:textId="7F64A7AB" w:rsidR="006208FC" w:rsidRPr="00C43EAB" w:rsidRDefault="00EF3572" w:rsidP="006208FC">
            <w:pPr>
              <w:jc w:val="center"/>
              <w:rPr>
                <w:rFonts w:ascii="ＭＳ 明朝" w:hAnsi="ＭＳ 明朝"/>
                <w:b w:val="0"/>
                <w:color w:val="auto"/>
              </w:rPr>
            </w:pPr>
            <w:r w:rsidRPr="00C43EAB">
              <w:rPr>
                <w:rFonts w:ascii="ＭＳ 明朝" w:hAnsi="ＭＳ 明朝" w:hint="eastAsia"/>
                <w:b w:val="0"/>
                <w:color w:val="auto"/>
              </w:rPr>
              <w:t>監査の結果</w:t>
            </w:r>
            <w:r w:rsidR="00961080" w:rsidRPr="00C43EAB">
              <w:rPr>
                <w:rFonts w:ascii="ＭＳ 明朝" w:hAnsi="ＭＳ 明朝" w:hint="eastAsia"/>
                <w:b w:val="0"/>
                <w:color w:val="auto"/>
              </w:rPr>
              <w:t>87</w:t>
            </w:r>
          </w:p>
        </w:tc>
      </w:tr>
      <w:tr w:rsidR="00FC1216" w:rsidRPr="00C43EAB" w14:paraId="4F858E4D" w14:textId="77777777" w:rsidTr="005014A1">
        <w:tc>
          <w:tcPr>
            <w:cnfStyle w:val="001000000000" w:firstRow="0" w:lastRow="0" w:firstColumn="1" w:lastColumn="0" w:oddVBand="0" w:evenVBand="0" w:oddHBand="0" w:evenHBand="0" w:firstRowFirstColumn="0" w:firstRowLastColumn="0" w:lastRowFirstColumn="0" w:lastRowLastColumn="0"/>
            <w:tcW w:w="9064" w:type="dxa"/>
          </w:tcPr>
          <w:p w14:paraId="5834AC5D" w14:textId="53815224" w:rsidR="006208FC" w:rsidRPr="00C43EAB" w:rsidRDefault="006208FC" w:rsidP="006208FC">
            <w:pPr>
              <w:ind w:left="216" w:hangingChars="100" w:hanging="216"/>
              <w:rPr>
                <w:rFonts w:ascii="ＭＳ 明朝" w:hAnsi="ＭＳ 明朝"/>
                <w:b w:val="0"/>
                <w:color w:val="auto"/>
              </w:rPr>
            </w:pPr>
            <w:r w:rsidRPr="00C43EAB">
              <w:rPr>
                <w:rFonts w:ascii="ＭＳ 明朝" w:hAnsi="ＭＳ 明朝" w:hint="eastAsia"/>
                <w:b w:val="0"/>
                <w:color w:val="auto"/>
              </w:rPr>
              <w:t>１　大阪府は、共同事業体が指定管理者となる場合の管理運営業務契約書に</w:t>
            </w:r>
            <w:r w:rsidR="00961080" w:rsidRPr="00C43EAB">
              <w:rPr>
                <w:rFonts w:ascii="ＭＳ 明朝" w:hAnsi="ＭＳ 明朝" w:hint="eastAsia"/>
                <w:b w:val="0"/>
                <w:color w:val="auto"/>
              </w:rPr>
              <w:t>お</w:t>
            </w:r>
            <w:r w:rsidRPr="00C43EAB">
              <w:rPr>
                <w:rFonts w:ascii="ＭＳ 明朝" w:hAnsi="ＭＳ 明朝" w:hint="eastAsia"/>
                <w:b w:val="0"/>
                <w:color w:val="auto"/>
              </w:rPr>
              <w:t>いて、</w:t>
            </w:r>
          </w:p>
          <w:p w14:paraId="77C542C6" w14:textId="23391535" w:rsidR="006208FC" w:rsidRPr="00C43EAB" w:rsidRDefault="006208FC" w:rsidP="006208FC">
            <w:pPr>
              <w:ind w:leftChars="100" w:left="216"/>
              <w:rPr>
                <w:rFonts w:ascii="ＭＳ 明朝" w:hAnsi="ＭＳ 明朝"/>
                <w:b w:val="0"/>
                <w:color w:val="auto"/>
              </w:rPr>
            </w:pPr>
            <w:r w:rsidRPr="00C43EAB">
              <w:rPr>
                <w:rFonts w:ascii="ＭＳ 明朝" w:hAnsi="ＭＳ 明朝"/>
                <w:b w:val="0"/>
                <w:color w:val="auto"/>
              </w:rPr>
              <w:t>(1)</w:t>
            </w:r>
            <w:r w:rsidRPr="00C43EAB">
              <w:rPr>
                <w:rFonts w:ascii="ＭＳ 明朝" w:hAnsi="ＭＳ 明朝" w:hint="eastAsia"/>
                <w:b w:val="0"/>
                <w:color w:val="auto"/>
              </w:rPr>
              <w:t>共同事業体</w:t>
            </w:r>
            <w:r w:rsidR="00961080" w:rsidRPr="00C43EAB">
              <w:rPr>
                <w:rFonts w:ascii="ＭＳ 明朝" w:hAnsi="ＭＳ 明朝" w:hint="eastAsia"/>
                <w:b w:val="0"/>
                <w:color w:val="auto"/>
              </w:rPr>
              <w:t>の</w:t>
            </w:r>
            <w:r w:rsidRPr="00C43EAB">
              <w:rPr>
                <w:rFonts w:ascii="ＭＳ 明朝" w:hAnsi="ＭＳ 明朝" w:hint="eastAsia"/>
                <w:b w:val="0"/>
                <w:color w:val="auto"/>
              </w:rPr>
              <w:t>構成員</w:t>
            </w:r>
            <w:r w:rsidR="00961080" w:rsidRPr="00C43EAB">
              <w:rPr>
                <w:rFonts w:ascii="ＭＳ 明朝" w:hAnsi="ＭＳ 明朝" w:hint="eastAsia"/>
                <w:b w:val="0"/>
                <w:color w:val="auto"/>
              </w:rPr>
              <w:t>名</w:t>
            </w:r>
            <w:r w:rsidRPr="00C43EAB">
              <w:rPr>
                <w:rFonts w:ascii="ＭＳ 明朝" w:hAnsi="ＭＳ 明朝" w:hint="eastAsia"/>
                <w:b w:val="0"/>
                <w:color w:val="auto"/>
              </w:rPr>
              <w:t>を明記すべきである。</w:t>
            </w:r>
          </w:p>
          <w:p w14:paraId="659FA1B6" w14:textId="33E0B0ED" w:rsidR="006208FC" w:rsidRPr="00C43EAB" w:rsidRDefault="006208FC" w:rsidP="00A61CCF">
            <w:pPr>
              <w:ind w:leftChars="100" w:left="419" w:hangingChars="94" w:hanging="203"/>
              <w:rPr>
                <w:rFonts w:ascii="ＭＳ 明朝" w:hAnsi="ＭＳ 明朝"/>
                <w:b w:val="0"/>
                <w:color w:val="auto"/>
              </w:rPr>
            </w:pPr>
            <w:r w:rsidRPr="00C43EAB">
              <w:rPr>
                <w:rFonts w:ascii="ＭＳ 明朝" w:hAnsi="ＭＳ 明朝"/>
                <w:b w:val="0"/>
                <w:color w:val="auto"/>
              </w:rPr>
              <w:t>(2)</w:t>
            </w:r>
            <w:r w:rsidRPr="00C43EAB">
              <w:rPr>
                <w:rFonts w:ascii="ＭＳ 明朝" w:hAnsi="ＭＳ 明朝" w:hint="eastAsia"/>
                <w:b w:val="0"/>
                <w:color w:val="auto"/>
              </w:rPr>
              <w:t>共同事業体の</w:t>
            </w:r>
            <w:r w:rsidR="00961080" w:rsidRPr="00C43EAB">
              <w:rPr>
                <w:rFonts w:ascii="ＭＳ 明朝" w:hAnsi="ＭＳ 明朝" w:hint="eastAsia"/>
                <w:b w:val="0"/>
                <w:color w:val="auto"/>
              </w:rPr>
              <w:t>各</w:t>
            </w:r>
            <w:r w:rsidRPr="00C43EAB">
              <w:rPr>
                <w:rFonts w:ascii="ＭＳ 明朝" w:hAnsi="ＭＳ 明朝" w:hint="eastAsia"/>
                <w:b w:val="0"/>
                <w:color w:val="auto"/>
              </w:rPr>
              <w:t>構成員が</w:t>
            </w:r>
            <w:r w:rsidR="00961080" w:rsidRPr="00C43EAB">
              <w:rPr>
                <w:rFonts w:ascii="ＭＳ 明朝" w:hAnsi="ＭＳ 明朝" w:hint="eastAsia"/>
                <w:b w:val="0"/>
                <w:color w:val="auto"/>
              </w:rPr>
              <w:t>、</w:t>
            </w:r>
            <w:r w:rsidRPr="00C43EAB">
              <w:rPr>
                <w:rFonts w:ascii="ＭＳ 明朝" w:hAnsi="ＭＳ 明朝" w:hint="eastAsia"/>
                <w:b w:val="0"/>
                <w:color w:val="auto"/>
              </w:rPr>
              <w:t>大阪府に対し、連帯責任を負う旨の文言を記載すべきである。</w:t>
            </w:r>
          </w:p>
          <w:p w14:paraId="380B9FA8" w14:textId="77777777" w:rsidR="006208FC" w:rsidRPr="00C43EAB" w:rsidRDefault="006208FC" w:rsidP="006208FC">
            <w:pPr>
              <w:ind w:left="216" w:hangingChars="100" w:hanging="216"/>
              <w:rPr>
                <w:rFonts w:ascii="ＭＳ 明朝" w:hAnsi="ＭＳ 明朝"/>
                <w:b w:val="0"/>
                <w:color w:val="auto"/>
              </w:rPr>
            </w:pPr>
            <w:r w:rsidRPr="00C43EAB">
              <w:rPr>
                <w:rFonts w:ascii="ＭＳ 明朝" w:hAnsi="ＭＳ 明朝" w:hint="eastAsia"/>
                <w:b w:val="0"/>
                <w:color w:val="auto"/>
              </w:rPr>
              <w:t>２　大阪府は「運用マニュアル」において、共同事業体を指定管理者とする場合の記載内容を前項に従って改訂すべきである。</w:t>
            </w:r>
          </w:p>
          <w:p w14:paraId="30F8B005" w14:textId="4677D88C" w:rsidR="006208FC" w:rsidRPr="00C43EAB" w:rsidRDefault="006208FC" w:rsidP="006208FC">
            <w:pPr>
              <w:ind w:left="216" w:hangingChars="100" w:hanging="216"/>
              <w:rPr>
                <w:rFonts w:ascii="ＭＳ 明朝" w:hAnsi="ＭＳ 明朝"/>
                <w:b w:val="0"/>
                <w:color w:val="auto"/>
              </w:rPr>
            </w:pPr>
            <w:r w:rsidRPr="00C43EAB">
              <w:rPr>
                <w:rFonts w:ascii="ＭＳ 明朝" w:hAnsi="ＭＳ 明朝" w:hint="eastAsia"/>
                <w:b w:val="0"/>
                <w:color w:val="auto"/>
              </w:rPr>
              <w:t>３　大阪府は、共同事業体が指定管理者になる場合、事業の収支計画及び事業報告の収支報告において、構成員ごとの管理運営委託事業にかかる収支を</w:t>
            </w:r>
            <w:r w:rsidR="000D0432" w:rsidRPr="00C43EAB">
              <w:rPr>
                <w:rFonts w:ascii="ＭＳ 明朝" w:hAnsi="ＭＳ 明朝" w:hint="eastAsia"/>
                <w:b w:val="0"/>
                <w:color w:val="auto"/>
              </w:rPr>
              <w:t>合算した金額を</w:t>
            </w:r>
            <w:r w:rsidRPr="00C43EAB">
              <w:rPr>
                <w:rFonts w:ascii="ＭＳ 明朝" w:hAnsi="ＭＳ 明朝" w:hint="eastAsia"/>
                <w:b w:val="0"/>
                <w:color w:val="auto"/>
              </w:rPr>
              <w:t>報告するよう「運用マニュアル」「募集要項」において記載し、各所管課に周知を図るべきである。</w:t>
            </w:r>
          </w:p>
        </w:tc>
      </w:tr>
      <w:tr w:rsidR="00FC1216" w:rsidRPr="00C43EAB" w14:paraId="0DB44F01" w14:textId="77777777" w:rsidTr="005014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4" w:type="dxa"/>
          </w:tcPr>
          <w:p w14:paraId="51B0FBAF" w14:textId="77777777" w:rsidR="006208FC" w:rsidRPr="00C43EAB" w:rsidRDefault="006208FC" w:rsidP="006208FC">
            <w:pPr>
              <w:jc w:val="center"/>
              <w:rPr>
                <w:rFonts w:ascii="ＭＳ 明朝" w:hAnsi="ＭＳ 明朝"/>
                <w:b w:val="0"/>
                <w:color w:val="auto"/>
              </w:rPr>
            </w:pPr>
            <w:r w:rsidRPr="00C43EAB">
              <w:rPr>
                <w:rFonts w:ascii="ＭＳ 明朝" w:hAnsi="ＭＳ 明朝" w:hint="eastAsia"/>
                <w:b w:val="0"/>
                <w:color w:val="auto"/>
              </w:rPr>
              <w:t>事実関係及び理由</w:t>
            </w:r>
          </w:p>
        </w:tc>
      </w:tr>
      <w:tr w:rsidR="00FC1216" w:rsidRPr="00C43EAB" w14:paraId="3713BE8C" w14:textId="77777777" w:rsidTr="005014A1">
        <w:tc>
          <w:tcPr>
            <w:cnfStyle w:val="001000000000" w:firstRow="0" w:lastRow="0" w:firstColumn="1" w:lastColumn="0" w:oddVBand="0" w:evenVBand="0" w:oddHBand="0" w:evenHBand="0" w:firstRowFirstColumn="0" w:firstRowLastColumn="0" w:lastRowFirstColumn="0" w:lastRowLastColumn="0"/>
            <w:tcW w:w="9064" w:type="dxa"/>
          </w:tcPr>
          <w:p w14:paraId="59479874" w14:textId="77777777" w:rsidR="006208FC" w:rsidRPr="00C43EAB" w:rsidRDefault="006208FC" w:rsidP="006208FC">
            <w:pPr>
              <w:ind w:left="216" w:hangingChars="100" w:hanging="216"/>
              <w:rPr>
                <w:rFonts w:ascii="ＭＳ 明朝" w:hAnsi="ＭＳ 明朝"/>
                <w:b w:val="0"/>
                <w:color w:val="auto"/>
              </w:rPr>
            </w:pPr>
            <w:r w:rsidRPr="00C43EAB">
              <w:rPr>
                <w:rFonts w:ascii="ＭＳ 明朝" w:hAnsi="ＭＳ 明朝" w:hint="eastAsia"/>
                <w:b w:val="0"/>
                <w:color w:val="auto"/>
              </w:rPr>
              <w:t>１　現在、大阪府の公の施設の指定管理者として多くの共同事業体が指定されている。共同事業体が指定管理者となること自体は当然想定されており、「運用マニュアル」においても「複数の法人等の構成するグループ」という表現があり、また、準則例</w:t>
            </w:r>
            <w:r w:rsidRPr="00C43EAB">
              <w:rPr>
                <w:rFonts w:ascii="ＭＳ 明朝" w:hAnsi="ＭＳ 明朝"/>
                <w:b w:val="0"/>
                <w:color w:val="auto"/>
              </w:rPr>
              <w:t>3</w:t>
            </w:r>
            <w:r w:rsidRPr="00C43EAB">
              <w:rPr>
                <w:rFonts w:ascii="ＭＳ 明朝" w:hAnsi="ＭＳ 明朝" w:hint="eastAsia"/>
                <w:b w:val="0"/>
                <w:color w:val="auto"/>
              </w:rPr>
              <w:t>の「募集要項」の応募にあたっての提出書類の項には「複数の法人等が共同で応募する場合」に①代表者を定めることと②委任状を提出すること、を求める規定がある。しかし、これ以外に共同事業体との関係についての記載はなく、また準則例</w:t>
            </w:r>
            <w:r w:rsidRPr="00C43EAB">
              <w:rPr>
                <w:rFonts w:ascii="ＭＳ 明朝" w:hAnsi="ＭＳ 明朝"/>
                <w:b w:val="0"/>
                <w:color w:val="auto"/>
              </w:rPr>
              <w:t>11</w:t>
            </w:r>
            <w:r w:rsidRPr="00C43EAB">
              <w:rPr>
                <w:rFonts w:ascii="ＭＳ 明朝" w:hAnsi="ＭＳ 明朝" w:hint="eastAsia"/>
                <w:b w:val="0"/>
                <w:color w:val="auto"/>
              </w:rPr>
              <w:t>の管理運営業務契約書についても共同事業体を予定した記載は一切ない。</w:t>
            </w:r>
          </w:p>
          <w:p w14:paraId="2AB071BC" w14:textId="77777777" w:rsidR="006208FC" w:rsidRPr="00C43EAB" w:rsidRDefault="006208FC" w:rsidP="006208FC">
            <w:pPr>
              <w:ind w:left="216" w:hangingChars="100" w:hanging="216"/>
              <w:rPr>
                <w:rFonts w:ascii="ＭＳ 明朝" w:hAnsi="ＭＳ 明朝"/>
                <w:b w:val="0"/>
                <w:color w:val="auto"/>
              </w:rPr>
            </w:pPr>
            <w:r w:rsidRPr="00C43EAB">
              <w:rPr>
                <w:rFonts w:ascii="ＭＳ 明朝" w:hAnsi="ＭＳ 明朝" w:hint="eastAsia"/>
                <w:b w:val="0"/>
                <w:color w:val="auto"/>
              </w:rPr>
              <w:t>２　その結果、共同事業体を指定管理者とする各施設において、契約書の記載は統一されていない。契約書の記名押印欄の記載についても、共同事業体の表示もなく、代表という記載もない単独の法人だけが契約書に記名押印している例（青少年海洋センター・ファミリー棟）、契約書からは共同体の構成員が不明なもの（ドーンセンター、花の文化園、少年自然の家、その他多数）、構成員の名称を記載した上で代表の表示をしているもの（江之子島）等様々である。</w:t>
            </w:r>
          </w:p>
          <w:p w14:paraId="4E07F9BC" w14:textId="4CE36FD1" w:rsidR="006208FC" w:rsidRPr="00C43EAB" w:rsidRDefault="006208FC" w:rsidP="006208FC">
            <w:pPr>
              <w:ind w:left="216" w:hangingChars="100" w:hanging="216"/>
              <w:rPr>
                <w:rFonts w:ascii="ＭＳ 明朝" w:hAnsi="ＭＳ 明朝"/>
                <w:b w:val="0"/>
                <w:color w:val="auto"/>
              </w:rPr>
            </w:pPr>
            <w:r w:rsidRPr="00C43EAB">
              <w:rPr>
                <w:rFonts w:ascii="ＭＳ 明朝" w:hAnsi="ＭＳ 明朝" w:hint="eastAsia"/>
                <w:b w:val="0"/>
                <w:color w:val="auto"/>
              </w:rPr>
              <w:t>３　共同事業体は民法上の組合と解されており（平成</w:t>
            </w:r>
            <w:r w:rsidRPr="00C43EAB">
              <w:rPr>
                <w:rFonts w:ascii="ＭＳ 明朝" w:hAnsi="ＭＳ 明朝"/>
                <w:b w:val="0"/>
                <w:color w:val="auto"/>
              </w:rPr>
              <w:t>10年4月14日最高裁判所判決等）、その場合、組合として行う行為について生ずる債権債務の処理は、民法第667</w:t>
            </w:r>
            <w:r w:rsidRPr="00C43EAB">
              <w:rPr>
                <w:rFonts w:ascii="ＭＳ 明朝" w:hAnsi="ＭＳ 明朝" w:hint="eastAsia"/>
                <w:b w:val="0"/>
                <w:color w:val="auto"/>
              </w:rPr>
              <w:t>条以下の条項に従うことになる。この条項によると、仮に指定管理者に対し、</w:t>
            </w:r>
            <w:r w:rsidR="003A0843" w:rsidRPr="00C43EAB">
              <w:rPr>
                <w:rFonts w:ascii="ＭＳ 明朝" w:hAnsi="ＭＳ 明朝" w:hint="eastAsia"/>
                <w:b w:val="0"/>
                <w:color w:val="auto"/>
              </w:rPr>
              <w:t>大阪</w:t>
            </w:r>
            <w:r w:rsidRPr="00C43EAB">
              <w:rPr>
                <w:rFonts w:ascii="ＭＳ 明朝" w:hAnsi="ＭＳ 明朝" w:hint="eastAsia"/>
                <w:b w:val="0"/>
                <w:color w:val="auto"/>
              </w:rPr>
              <w:t>府が損害賠償請求権を取得したとしても「各組合員に対して等しい割合でその権利を行使することができる。」（民法第</w:t>
            </w:r>
            <w:r w:rsidRPr="00C43EAB">
              <w:rPr>
                <w:rFonts w:ascii="ＭＳ 明朝" w:hAnsi="ＭＳ 明朝"/>
                <w:b w:val="0"/>
                <w:color w:val="auto"/>
              </w:rPr>
              <w:t>675</w:t>
            </w:r>
            <w:r w:rsidRPr="00C43EAB">
              <w:rPr>
                <w:rFonts w:ascii="ＭＳ 明朝" w:hAnsi="ＭＳ 明朝" w:hint="eastAsia"/>
                <w:b w:val="0"/>
                <w:color w:val="auto"/>
              </w:rPr>
              <w:t>条）とされるか、あるいは構成員間の損益分配割合を大阪府が知っている場合は、その割合の範囲に限定されることになり、いずれにしても構成員の資力状態によっては損害を回復できなくなることもあり得る。</w:t>
            </w:r>
          </w:p>
          <w:p w14:paraId="39DE1CF2" w14:textId="125F99CF" w:rsidR="00F469BF" w:rsidRPr="00C43EAB" w:rsidRDefault="006208FC" w:rsidP="006208FC">
            <w:pPr>
              <w:ind w:left="216" w:hangingChars="100" w:hanging="216"/>
              <w:rPr>
                <w:rFonts w:ascii="ＭＳ 明朝" w:hAnsi="ＭＳ 明朝"/>
                <w:b w:val="0"/>
                <w:color w:val="auto"/>
              </w:rPr>
            </w:pPr>
            <w:r w:rsidRPr="00C43EAB">
              <w:rPr>
                <w:rFonts w:ascii="ＭＳ 明朝" w:hAnsi="ＭＳ 明朝" w:hint="eastAsia"/>
                <w:b w:val="0"/>
                <w:color w:val="auto"/>
              </w:rPr>
              <w:t>４　よって、大阪府と共同事業体との関係を規定する契約において、各構成員それぞれが当事者としての責任を負うことを明確にするため、契約書に構成員名を明記するとともに構成員各々が府に対し連帯責任を負うことを明記すべきである。</w:t>
            </w:r>
            <w:r w:rsidR="00F469BF" w:rsidRPr="00C43EAB">
              <w:rPr>
                <w:rFonts w:ascii="ＭＳ 明朝" w:hAnsi="ＭＳ 明朝" w:hint="eastAsia"/>
                <w:b w:val="0"/>
                <w:color w:val="auto"/>
              </w:rPr>
              <w:t>なお、株式会社が共同事業体に加わっている場合は、共同事業体の各構成員は、共同事業体がその事業のために第三者に対して負担した債務につき連帯債務を負うことになるが（商法第</w:t>
            </w:r>
            <w:r w:rsidR="00F469BF" w:rsidRPr="00C43EAB">
              <w:rPr>
                <w:rFonts w:ascii="ＭＳ 明朝" w:hAnsi="ＭＳ 明朝"/>
                <w:b w:val="0"/>
                <w:color w:val="auto"/>
              </w:rPr>
              <w:t>511条）、共同事業体が非営利法人のみから構成されている場合には同条の適用の余地はなく、いずれにせよ</w:t>
            </w:r>
            <w:r w:rsidR="00F469BF" w:rsidRPr="00C43EAB">
              <w:rPr>
                <w:rFonts w:ascii="ＭＳ 明朝" w:hAnsi="ＭＳ 明朝" w:hint="eastAsia"/>
                <w:b w:val="0"/>
                <w:color w:val="auto"/>
              </w:rPr>
              <w:t xml:space="preserve">　</w:t>
            </w:r>
            <w:r w:rsidR="00F469BF" w:rsidRPr="00C43EAB">
              <w:rPr>
                <w:rFonts w:ascii="ＭＳ 明朝" w:hAnsi="ＭＳ 明朝"/>
                <w:b w:val="0"/>
                <w:color w:val="auto"/>
              </w:rPr>
              <w:t>共同事業体構成員の連帯責任に関しては契約書に明記することが望ましい。</w:t>
            </w:r>
          </w:p>
          <w:p w14:paraId="7F2B316A" w14:textId="19093C6B" w:rsidR="006208FC" w:rsidRPr="00C43EAB" w:rsidRDefault="006208FC" w:rsidP="006208FC">
            <w:pPr>
              <w:ind w:left="216" w:hangingChars="100" w:hanging="216"/>
              <w:rPr>
                <w:rFonts w:ascii="ＭＳ 明朝" w:hAnsi="ＭＳ 明朝"/>
                <w:b w:val="0"/>
                <w:color w:val="auto"/>
              </w:rPr>
            </w:pPr>
            <w:r w:rsidRPr="00C43EAB">
              <w:rPr>
                <w:rFonts w:ascii="ＭＳ 明朝" w:hAnsi="ＭＳ 明朝" w:hint="eastAsia"/>
                <w:b w:val="0"/>
                <w:color w:val="auto"/>
              </w:rPr>
              <w:t>５　共同事業体が指定管理者となっている公の施設において、事業計画書や事業報告書における収支計画や収支結果の報告について、各施設でその記載内容は統一的ではない。管理運営委託事業の収支において共同事業体の構成員への支払いが代表の構成員からの委託料と記載され、再委託の収支の記載と区別がないケースも複数ある。個々の構成員も管理運営業務を</w:t>
            </w:r>
            <w:r w:rsidR="004009A4" w:rsidRPr="00C43EAB">
              <w:rPr>
                <w:rFonts w:ascii="ＭＳ 明朝" w:hAnsi="ＭＳ 明朝" w:hint="eastAsia"/>
                <w:b w:val="0"/>
                <w:color w:val="auto"/>
              </w:rPr>
              <w:t>大阪</w:t>
            </w:r>
            <w:r w:rsidRPr="00C43EAB">
              <w:rPr>
                <w:rFonts w:ascii="ＭＳ 明朝" w:hAnsi="ＭＳ 明朝" w:hint="eastAsia"/>
                <w:b w:val="0"/>
                <w:color w:val="auto"/>
              </w:rPr>
              <w:t>府から直接受託している立場にあり、府から支払われた委託料がどのように使われたのか、その収支を明らかにすべき立場にあるところ、現在の共同事業体の収支における計画や報告では内容が不明確なままである。よって、共同事業体が指定管理者となる場合、その収支計画や収支報告においては、構成員ごとの収支を明らかにし、それらの合算としての共同事業体の収支が明らかにされる必要がある。</w:t>
            </w:r>
          </w:p>
        </w:tc>
      </w:tr>
    </w:tbl>
    <w:p w14:paraId="0263E7DB" w14:textId="77777777" w:rsidR="00162552" w:rsidRPr="00C43EAB" w:rsidRDefault="00162552" w:rsidP="006208FC">
      <w:pPr>
        <w:rPr>
          <w:rFonts w:ascii="ＭＳ 明朝" w:hAnsi="ＭＳ 明朝"/>
          <w:szCs w:val="22"/>
        </w:rPr>
      </w:pPr>
    </w:p>
    <w:p w14:paraId="028AF623" w14:textId="682BFF45" w:rsidR="006208FC" w:rsidRPr="00C43EAB" w:rsidRDefault="006208FC" w:rsidP="006208FC">
      <w:pPr>
        <w:rPr>
          <w:rFonts w:ascii="ＭＳ 明朝" w:hAnsi="ＭＳ 明朝"/>
          <w:szCs w:val="22"/>
        </w:rPr>
      </w:pPr>
      <w:r w:rsidRPr="00C43EAB">
        <w:rPr>
          <w:rFonts w:ascii="ＭＳ 明朝" w:hAnsi="ＭＳ 明朝" w:hint="eastAsia"/>
          <w:szCs w:val="22"/>
        </w:rPr>
        <w:t>【意見</w:t>
      </w:r>
      <w:r w:rsidR="00961080" w:rsidRPr="00C43EAB">
        <w:rPr>
          <w:rFonts w:ascii="ＭＳ 明朝" w:hAnsi="ＭＳ 明朝" w:hint="eastAsia"/>
          <w:szCs w:val="22"/>
        </w:rPr>
        <w:t>113</w:t>
      </w:r>
      <w:r w:rsidR="00BE21F7" w:rsidRPr="00C43EAB">
        <w:rPr>
          <w:rFonts w:ascii="ＭＳ 明朝" w:hAnsi="ＭＳ 明朝" w:hint="eastAsia"/>
          <w:szCs w:val="22"/>
        </w:rPr>
        <w:t>】</w:t>
      </w:r>
      <w:r w:rsidRPr="00C43EAB">
        <w:rPr>
          <w:rFonts w:ascii="ＭＳ 明朝" w:hAnsi="ＭＳ 明朝" w:hint="eastAsia"/>
          <w:szCs w:val="22"/>
        </w:rPr>
        <w:t>再委託の範囲、再委託に関する事前承諾</w:t>
      </w:r>
    </w:p>
    <w:tbl>
      <w:tblPr>
        <w:tblStyle w:val="61"/>
        <w:tblW w:w="9064" w:type="dxa"/>
        <w:tblLook w:val="0480" w:firstRow="0" w:lastRow="0" w:firstColumn="1" w:lastColumn="0" w:noHBand="0" w:noVBand="1"/>
      </w:tblPr>
      <w:tblGrid>
        <w:gridCol w:w="9064"/>
      </w:tblGrid>
      <w:tr w:rsidR="00FC1216" w:rsidRPr="00C43EAB" w14:paraId="634E1BA6" w14:textId="77777777" w:rsidTr="005014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4" w:type="dxa"/>
          </w:tcPr>
          <w:p w14:paraId="3C09E976" w14:textId="2E651C12" w:rsidR="005077AE" w:rsidRPr="00C43EAB" w:rsidRDefault="005077AE" w:rsidP="006208FC">
            <w:pPr>
              <w:jc w:val="center"/>
              <w:rPr>
                <w:rFonts w:ascii="ＭＳ 明朝" w:hAnsi="ＭＳ 明朝"/>
                <w:b w:val="0"/>
                <w:color w:val="auto"/>
              </w:rPr>
            </w:pPr>
            <w:r w:rsidRPr="00C43EAB">
              <w:rPr>
                <w:rFonts w:ascii="ＭＳ 明朝" w:hAnsi="ＭＳ 明朝" w:hint="eastAsia"/>
                <w:b w:val="0"/>
                <w:color w:val="auto"/>
              </w:rPr>
              <w:t>対</w:t>
            </w:r>
            <w:r w:rsidR="009B2A54" w:rsidRPr="00C43EAB">
              <w:rPr>
                <w:rFonts w:ascii="ＭＳ 明朝" w:hAnsi="ＭＳ 明朝" w:hint="eastAsia"/>
                <w:b w:val="0"/>
                <w:color w:val="auto"/>
              </w:rPr>
              <w:t xml:space="preserve">　</w:t>
            </w:r>
            <w:r w:rsidRPr="00C43EAB">
              <w:rPr>
                <w:rFonts w:ascii="ＭＳ 明朝" w:hAnsi="ＭＳ 明朝" w:hint="eastAsia"/>
                <w:b w:val="0"/>
                <w:color w:val="auto"/>
              </w:rPr>
              <w:t>象</w:t>
            </w:r>
            <w:r w:rsidR="009B2A54" w:rsidRPr="00C43EAB">
              <w:rPr>
                <w:rFonts w:ascii="ＭＳ 明朝" w:hAnsi="ＭＳ 明朝" w:hint="eastAsia"/>
                <w:b w:val="0"/>
                <w:color w:val="auto"/>
              </w:rPr>
              <w:t xml:space="preserve">　</w:t>
            </w:r>
            <w:r w:rsidRPr="00C43EAB">
              <w:rPr>
                <w:rFonts w:ascii="ＭＳ 明朝" w:hAnsi="ＭＳ 明朝" w:hint="eastAsia"/>
                <w:b w:val="0"/>
                <w:color w:val="auto"/>
              </w:rPr>
              <w:t>施</w:t>
            </w:r>
            <w:r w:rsidR="009B2A54" w:rsidRPr="00C43EAB">
              <w:rPr>
                <w:rFonts w:ascii="ＭＳ 明朝" w:hAnsi="ＭＳ 明朝" w:hint="eastAsia"/>
                <w:b w:val="0"/>
                <w:color w:val="auto"/>
              </w:rPr>
              <w:t xml:space="preserve">　</w:t>
            </w:r>
            <w:r w:rsidRPr="00C43EAB">
              <w:rPr>
                <w:rFonts w:ascii="ＭＳ 明朝" w:hAnsi="ＭＳ 明朝" w:hint="eastAsia"/>
                <w:b w:val="0"/>
                <w:color w:val="auto"/>
              </w:rPr>
              <w:t>設</w:t>
            </w:r>
          </w:p>
        </w:tc>
      </w:tr>
      <w:tr w:rsidR="00FC1216" w:rsidRPr="00C43EAB" w14:paraId="77BD0482" w14:textId="77777777" w:rsidTr="005014A1">
        <w:tc>
          <w:tcPr>
            <w:cnfStyle w:val="001000000000" w:firstRow="0" w:lastRow="0" w:firstColumn="1" w:lastColumn="0" w:oddVBand="0" w:evenVBand="0" w:oddHBand="0" w:evenHBand="0" w:firstRowFirstColumn="0" w:firstRowLastColumn="0" w:lastRowFirstColumn="0" w:lastRowLastColumn="0"/>
            <w:tcW w:w="9064" w:type="dxa"/>
          </w:tcPr>
          <w:p w14:paraId="4B43811D" w14:textId="49254B8B" w:rsidR="005077AE" w:rsidRPr="00C43EAB" w:rsidRDefault="00874A5C" w:rsidP="006208FC">
            <w:pPr>
              <w:jc w:val="center"/>
              <w:rPr>
                <w:rFonts w:ascii="ＭＳ 明朝" w:hAnsi="ＭＳ 明朝"/>
                <w:b w:val="0"/>
                <w:color w:val="auto"/>
              </w:rPr>
            </w:pPr>
            <w:r w:rsidRPr="00C43EAB">
              <w:rPr>
                <w:rFonts w:ascii="ＭＳ 明朝" w:hAnsi="ＭＳ 明朝" w:hint="eastAsia"/>
                <w:b w:val="0"/>
                <w:color w:val="auto"/>
              </w:rPr>
              <w:t>施設</w:t>
            </w:r>
            <w:r w:rsidR="00C05149" w:rsidRPr="00C43EAB">
              <w:rPr>
                <w:rFonts w:ascii="ＭＳ 明朝" w:hAnsi="ＭＳ 明朝"/>
                <w:b w:val="0"/>
                <w:color w:val="auto"/>
              </w:rPr>
              <w:t>全般</w:t>
            </w:r>
          </w:p>
        </w:tc>
      </w:tr>
      <w:tr w:rsidR="00FC1216" w:rsidRPr="00C43EAB" w14:paraId="3A4144DB" w14:textId="77777777" w:rsidTr="005014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4" w:type="dxa"/>
          </w:tcPr>
          <w:p w14:paraId="28114999" w14:textId="77F2A737" w:rsidR="006208FC" w:rsidRPr="00C43EAB" w:rsidRDefault="006208FC" w:rsidP="006208FC">
            <w:pPr>
              <w:jc w:val="center"/>
              <w:rPr>
                <w:rFonts w:ascii="ＭＳ 明朝" w:hAnsi="ＭＳ 明朝"/>
                <w:b w:val="0"/>
                <w:color w:val="auto"/>
              </w:rPr>
            </w:pPr>
            <w:r w:rsidRPr="00C43EAB">
              <w:rPr>
                <w:rFonts w:ascii="ＭＳ 明朝" w:hAnsi="ＭＳ 明朝" w:hint="eastAsia"/>
                <w:b w:val="0"/>
                <w:color w:val="auto"/>
              </w:rPr>
              <w:t>意見</w:t>
            </w:r>
            <w:r w:rsidR="00961080" w:rsidRPr="00C43EAB">
              <w:rPr>
                <w:rFonts w:ascii="ＭＳ 明朝" w:hAnsi="ＭＳ 明朝" w:hint="eastAsia"/>
                <w:b w:val="0"/>
                <w:color w:val="auto"/>
              </w:rPr>
              <w:t>113</w:t>
            </w:r>
          </w:p>
        </w:tc>
      </w:tr>
      <w:tr w:rsidR="00FC1216" w:rsidRPr="00C43EAB" w14:paraId="2FF53CB9" w14:textId="77777777" w:rsidTr="005014A1">
        <w:tc>
          <w:tcPr>
            <w:cnfStyle w:val="001000000000" w:firstRow="0" w:lastRow="0" w:firstColumn="1" w:lastColumn="0" w:oddVBand="0" w:evenVBand="0" w:oddHBand="0" w:evenHBand="0" w:firstRowFirstColumn="0" w:firstRowLastColumn="0" w:lastRowFirstColumn="0" w:lastRowLastColumn="0"/>
            <w:tcW w:w="9064" w:type="dxa"/>
          </w:tcPr>
          <w:p w14:paraId="74FB60F8" w14:textId="74DC9B06" w:rsidR="006208FC" w:rsidRPr="00C43EAB" w:rsidRDefault="006208FC" w:rsidP="006208FC">
            <w:pPr>
              <w:ind w:left="216" w:hangingChars="100" w:hanging="216"/>
              <w:rPr>
                <w:rFonts w:ascii="ＭＳ 明朝" w:hAnsi="ＭＳ 明朝"/>
                <w:b w:val="0"/>
                <w:bCs w:val="0"/>
                <w:color w:val="auto"/>
              </w:rPr>
            </w:pPr>
            <w:r w:rsidRPr="00C43EAB">
              <w:rPr>
                <w:rFonts w:ascii="ＭＳ 明朝" w:hAnsi="ＭＳ 明朝" w:hint="eastAsia"/>
                <w:b w:val="0"/>
                <w:color w:val="auto"/>
              </w:rPr>
              <w:t>１　大阪府は、運用マニュアル準則例</w:t>
            </w:r>
            <w:r w:rsidRPr="00C43EAB">
              <w:rPr>
                <w:rFonts w:ascii="ＭＳ 明朝" w:hAnsi="ＭＳ 明朝"/>
                <w:b w:val="0"/>
                <w:color w:val="auto"/>
              </w:rPr>
              <w:t>11の管理運営業務契約書第19条（第三者への委託の禁止等）の文言を改訂し、管理運営業務の全部または主要な部分の再委託を禁止するとともに、主要な部分を各公の施設</w:t>
            </w:r>
            <w:r w:rsidR="00787454" w:rsidRPr="00C43EAB">
              <w:rPr>
                <w:rFonts w:ascii="ＭＳ 明朝" w:hAnsi="ＭＳ 明朝" w:hint="eastAsia"/>
                <w:b w:val="0"/>
                <w:color w:val="auto"/>
              </w:rPr>
              <w:t>に応じて</w:t>
            </w:r>
            <w:r w:rsidRPr="00C43EAB">
              <w:rPr>
                <w:rFonts w:ascii="ＭＳ 明朝" w:hAnsi="ＭＳ 明朝"/>
                <w:b w:val="0"/>
                <w:color w:val="auto"/>
              </w:rPr>
              <w:t>具体的に特定するよう求める文言を記載するべきである。</w:t>
            </w:r>
          </w:p>
          <w:p w14:paraId="6AC3FB02" w14:textId="4C97F75A" w:rsidR="006208FC" w:rsidRPr="00C43EAB" w:rsidRDefault="006208FC" w:rsidP="006208FC">
            <w:pPr>
              <w:ind w:left="216" w:hangingChars="100" w:hanging="216"/>
              <w:rPr>
                <w:rFonts w:ascii="ＭＳ 明朝" w:hAnsi="ＭＳ 明朝"/>
                <w:b w:val="0"/>
                <w:bCs w:val="0"/>
                <w:color w:val="auto"/>
              </w:rPr>
            </w:pPr>
            <w:r w:rsidRPr="00C43EAB">
              <w:rPr>
                <w:rFonts w:ascii="ＭＳ 明朝" w:hAnsi="ＭＳ 明朝" w:hint="eastAsia"/>
                <w:b w:val="0"/>
                <w:color w:val="auto"/>
              </w:rPr>
              <w:t>２　大阪府は、同準則例において、業務の一部の再委託については事前の承諾が必要</w:t>
            </w:r>
            <w:r w:rsidR="00787454" w:rsidRPr="00C43EAB">
              <w:rPr>
                <w:rFonts w:ascii="ＭＳ 明朝" w:hAnsi="ＭＳ 明朝" w:hint="eastAsia"/>
                <w:b w:val="0"/>
                <w:color w:val="auto"/>
              </w:rPr>
              <w:t>である</w:t>
            </w:r>
            <w:r w:rsidRPr="00C43EAB">
              <w:rPr>
                <w:rFonts w:ascii="ＭＳ 明朝" w:hAnsi="ＭＳ 明朝" w:hint="eastAsia"/>
                <w:b w:val="0"/>
                <w:color w:val="auto"/>
              </w:rPr>
              <w:t>とする文言を記載するべきである。</w:t>
            </w:r>
          </w:p>
          <w:p w14:paraId="7B8171BC" w14:textId="0AB19F49" w:rsidR="006208FC" w:rsidRPr="00C43EAB" w:rsidRDefault="006208FC" w:rsidP="00961080">
            <w:pPr>
              <w:ind w:left="216" w:hangingChars="100" w:hanging="216"/>
              <w:rPr>
                <w:rFonts w:ascii="ＭＳ 明朝" w:hAnsi="ＭＳ 明朝"/>
                <w:b w:val="0"/>
                <w:color w:val="auto"/>
              </w:rPr>
            </w:pPr>
            <w:r w:rsidRPr="00C43EAB">
              <w:rPr>
                <w:rFonts w:ascii="ＭＳ 明朝" w:hAnsi="ＭＳ 明朝" w:hint="eastAsia"/>
                <w:b w:val="0"/>
                <w:color w:val="auto"/>
              </w:rPr>
              <w:t>３　大阪府は、同準則例において、事前の承諾に際しては再委託契約の内容を所管課において十分に把握する</w:t>
            </w:r>
            <w:r w:rsidR="004009A4" w:rsidRPr="00C43EAB">
              <w:rPr>
                <w:rFonts w:ascii="ＭＳ 明朝" w:hAnsi="ＭＳ 明朝" w:hint="eastAsia"/>
                <w:b w:val="0"/>
                <w:color w:val="auto"/>
              </w:rPr>
              <w:t>仕組み</w:t>
            </w:r>
            <w:r w:rsidRPr="00C43EAB">
              <w:rPr>
                <w:rFonts w:ascii="ＭＳ 明朝" w:hAnsi="ＭＳ 明朝" w:hint="eastAsia"/>
                <w:b w:val="0"/>
                <w:color w:val="auto"/>
              </w:rPr>
              <w:t>を</w:t>
            </w:r>
            <w:r w:rsidR="00842DA4" w:rsidRPr="00C43EAB">
              <w:rPr>
                <w:rFonts w:ascii="ＭＳ 明朝" w:hAnsi="ＭＳ 明朝" w:hint="eastAsia"/>
                <w:b w:val="0"/>
                <w:color w:val="auto"/>
              </w:rPr>
              <w:t>設ける旨の</w:t>
            </w:r>
            <w:r w:rsidRPr="00C43EAB">
              <w:rPr>
                <w:rFonts w:ascii="ＭＳ 明朝" w:hAnsi="ＭＳ 明朝" w:hint="eastAsia"/>
                <w:b w:val="0"/>
                <w:color w:val="auto"/>
              </w:rPr>
              <w:t>記載</w:t>
            </w:r>
            <w:r w:rsidR="00842DA4" w:rsidRPr="00C43EAB">
              <w:rPr>
                <w:rFonts w:ascii="ＭＳ 明朝" w:hAnsi="ＭＳ 明朝" w:hint="eastAsia"/>
                <w:b w:val="0"/>
                <w:color w:val="auto"/>
              </w:rPr>
              <w:t>を</w:t>
            </w:r>
            <w:r w:rsidRPr="00C43EAB">
              <w:rPr>
                <w:rFonts w:ascii="ＭＳ 明朝" w:hAnsi="ＭＳ 明朝" w:hint="eastAsia"/>
                <w:b w:val="0"/>
                <w:color w:val="auto"/>
              </w:rPr>
              <w:t>すべきである。</w:t>
            </w:r>
          </w:p>
        </w:tc>
      </w:tr>
      <w:tr w:rsidR="00FC1216" w:rsidRPr="00C43EAB" w14:paraId="752BBB69" w14:textId="77777777" w:rsidTr="005014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4" w:type="dxa"/>
          </w:tcPr>
          <w:p w14:paraId="6E274FC2" w14:textId="77777777" w:rsidR="006208FC" w:rsidRPr="00C43EAB" w:rsidRDefault="006208FC" w:rsidP="006208FC">
            <w:pPr>
              <w:jc w:val="center"/>
              <w:rPr>
                <w:rFonts w:ascii="ＭＳ 明朝" w:hAnsi="ＭＳ 明朝"/>
                <w:b w:val="0"/>
                <w:color w:val="auto"/>
              </w:rPr>
            </w:pPr>
            <w:r w:rsidRPr="00C43EAB">
              <w:rPr>
                <w:rFonts w:ascii="ＭＳ 明朝" w:hAnsi="ＭＳ 明朝" w:hint="eastAsia"/>
                <w:b w:val="0"/>
                <w:color w:val="auto"/>
              </w:rPr>
              <w:t>事実関係及び理由</w:t>
            </w:r>
          </w:p>
        </w:tc>
      </w:tr>
      <w:tr w:rsidR="00FC1216" w:rsidRPr="00C43EAB" w14:paraId="45BC656B" w14:textId="77777777" w:rsidTr="005014A1">
        <w:tc>
          <w:tcPr>
            <w:cnfStyle w:val="001000000000" w:firstRow="0" w:lastRow="0" w:firstColumn="1" w:lastColumn="0" w:oddVBand="0" w:evenVBand="0" w:oddHBand="0" w:evenHBand="0" w:firstRowFirstColumn="0" w:firstRowLastColumn="0" w:lastRowFirstColumn="0" w:lastRowLastColumn="0"/>
            <w:tcW w:w="9064" w:type="dxa"/>
          </w:tcPr>
          <w:p w14:paraId="29C1A7C1" w14:textId="77777777" w:rsidR="006208FC" w:rsidRPr="00C43EAB" w:rsidRDefault="006208FC" w:rsidP="006208FC">
            <w:pPr>
              <w:ind w:left="216" w:hangingChars="100" w:hanging="216"/>
              <w:rPr>
                <w:rFonts w:ascii="ＭＳ 明朝" w:hAnsi="ＭＳ 明朝"/>
                <w:b w:val="0"/>
                <w:bCs w:val="0"/>
                <w:color w:val="auto"/>
              </w:rPr>
            </w:pPr>
            <w:r w:rsidRPr="00C43EAB">
              <w:rPr>
                <w:rFonts w:ascii="ＭＳ 明朝" w:hAnsi="ＭＳ 明朝" w:hint="eastAsia"/>
                <w:b w:val="0"/>
                <w:color w:val="auto"/>
              </w:rPr>
              <w:t>１　行政経営課作成にかかる「公の施設の指定管理者制度に係る運用マニュアル」（平成</w:t>
            </w:r>
            <w:r w:rsidRPr="00C43EAB">
              <w:rPr>
                <w:rFonts w:ascii="ＭＳ 明朝" w:hAnsi="ＭＳ 明朝"/>
                <w:b w:val="0"/>
                <w:color w:val="auto"/>
              </w:rPr>
              <w:t>28年4月）で示されている管理運営業務契約書のひな形（準則例11）第19条では、次のとおりの案が示されている。</w:t>
            </w:r>
          </w:p>
          <w:p w14:paraId="054D4D4A" w14:textId="77777777" w:rsidR="006208FC" w:rsidRPr="00C43EAB" w:rsidRDefault="006208FC" w:rsidP="006208FC">
            <w:pPr>
              <w:ind w:left="22" w:firstLineChars="100" w:firstLine="216"/>
              <w:rPr>
                <w:rFonts w:ascii="ＭＳ 明朝" w:hAnsi="ＭＳ 明朝"/>
                <w:b w:val="0"/>
                <w:bCs w:val="0"/>
                <w:color w:val="auto"/>
              </w:rPr>
            </w:pPr>
            <w:r w:rsidRPr="00C43EAB">
              <w:rPr>
                <w:rFonts w:ascii="ＭＳ 明朝" w:hAnsi="ＭＳ 明朝" w:hint="eastAsia"/>
                <w:b w:val="0"/>
                <w:color w:val="auto"/>
              </w:rPr>
              <w:t xml:space="preserve">　（第三者への委託の禁止等）</w:t>
            </w:r>
          </w:p>
          <w:p w14:paraId="019ACFE0" w14:textId="77777777" w:rsidR="006208FC" w:rsidRPr="00C43EAB" w:rsidRDefault="006208FC" w:rsidP="006208FC">
            <w:pPr>
              <w:ind w:leftChars="300" w:left="864" w:hangingChars="100" w:hanging="216"/>
              <w:rPr>
                <w:rFonts w:ascii="ＭＳ 明朝" w:hAnsi="ＭＳ 明朝"/>
                <w:b w:val="0"/>
                <w:bCs w:val="0"/>
                <w:color w:val="auto"/>
              </w:rPr>
            </w:pPr>
            <w:r w:rsidRPr="00C43EAB">
              <w:rPr>
                <w:rFonts w:ascii="ＭＳ 明朝" w:hAnsi="ＭＳ 明朝" w:hint="eastAsia"/>
                <w:b w:val="0"/>
                <w:color w:val="auto"/>
              </w:rPr>
              <w:t>第</w:t>
            </w:r>
            <w:r w:rsidRPr="00C43EAB">
              <w:rPr>
                <w:rFonts w:ascii="ＭＳ 明朝" w:hAnsi="ＭＳ 明朝"/>
                <w:b w:val="0"/>
                <w:color w:val="auto"/>
              </w:rPr>
              <w:t>19条　乙（指定管理者）は、管理運営業務の全部または主要な部分を第三者に委任し、又は請け負わせてはならない。ただし、あらかじめ甲（大阪府）の書面による承諾を得て管理運営業務の主要な部分を第三者に委任し、または請け負わせる場合は、この限りでない。</w:t>
            </w:r>
          </w:p>
          <w:p w14:paraId="2B257C7F" w14:textId="77777777" w:rsidR="006208FC" w:rsidRPr="00C43EAB" w:rsidRDefault="006208FC" w:rsidP="006208FC">
            <w:pPr>
              <w:ind w:leftChars="100" w:left="216" w:firstLineChars="100" w:firstLine="216"/>
              <w:rPr>
                <w:rFonts w:ascii="ＭＳ 明朝" w:hAnsi="ＭＳ 明朝"/>
                <w:b w:val="0"/>
                <w:color w:val="auto"/>
              </w:rPr>
            </w:pPr>
            <w:r w:rsidRPr="00C43EAB">
              <w:rPr>
                <w:rFonts w:ascii="ＭＳ 明朝" w:hAnsi="ＭＳ 明朝" w:hint="eastAsia"/>
                <w:b w:val="0"/>
                <w:color w:val="auto"/>
              </w:rPr>
              <w:t xml:space="preserve">　　（</w:t>
            </w:r>
            <w:r w:rsidRPr="00C43EAB">
              <w:rPr>
                <w:rFonts w:ascii="ＭＳ 明朝" w:hAnsi="ＭＳ 明朝"/>
                <w:b w:val="0"/>
                <w:color w:val="auto"/>
              </w:rPr>
              <w:t xml:space="preserve">2項以下省略）　　　　　　　　　　　　　　　　　　</w:t>
            </w:r>
          </w:p>
          <w:p w14:paraId="5825EFD9" w14:textId="5B38596F" w:rsidR="006208FC" w:rsidRPr="00C43EAB" w:rsidRDefault="006208FC" w:rsidP="006208FC">
            <w:pPr>
              <w:ind w:leftChars="100" w:left="216" w:firstLineChars="100" w:firstLine="216"/>
              <w:rPr>
                <w:rFonts w:ascii="ＭＳ 明朝" w:hAnsi="ＭＳ 明朝"/>
                <w:b w:val="0"/>
                <w:bCs w:val="0"/>
                <w:color w:val="auto"/>
              </w:rPr>
            </w:pPr>
            <w:r w:rsidRPr="00C43EAB">
              <w:rPr>
                <w:rFonts w:ascii="ＭＳ 明朝" w:hAnsi="ＭＳ 明朝" w:hint="eastAsia"/>
                <w:b w:val="0"/>
                <w:color w:val="auto"/>
              </w:rPr>
              <w:t>この条項によると、全部でなければ主要な業務についても、指定管理者は</w:t>
            </w:r>
            <w:r w:rsidR="004009A4" w:rsidRPr="00C43EAB">
              <w:rPr>
                <w:rFonts w:ascii="ＭＳ 明朝" w:hAnsi="ＭＳ 明朝" w:hint="eastAsia"/>
                <w:b w:val="0"/>
                <w:color w:val="auto"/>
              </w:rPr>
              <w:t>大阪</w:t>
            </w:r>
            <w:r w:rsidRPr="00C43EAB">
              <w:rPr>
                <w:rFonts w:ascii="ＭＳ 明朝" w:hAnsi="ＭＳ 明朝" w:hint="eastAsia"/>
                <w:b w:val="0"/>
                <w:color w:val="auto"/>
              </w:rPr>
              <w:t>府の書面による承諾があれば再委託でき、かつ、主要な業務以外は承諾も不要ということになる。そして、何が主要な業務</w:t>
            </w:r>
            <w:r w:rsidR="004009A4" w:rsidRPr="00C43EAB">
              <w:rPr>
                <w:rFonts w:ascii="ＭＳ 明朝" w:hAnsi="ＭＳ 明朝" w:hint="eastAsia"/>
                <w:b w:val="0"/>
                <w:color w:val="auto"/>
              </w:rPr>
              <w:t>に当たる</w:t>
            </w:r>
            <w:r w:rsidRPr="00C43EAB">
              <w:rPr>
                <w:rFonts w:ascii="ＭＳ 明朝" w:hAnsi="ＭＳ 明朝" w:hint="eastAsia"/>
                <w:b w:val="0"/>
                <w:color w:val="auto"/>
              </w:rPr>
              <w:t>のか</w:t>
            </w:r>
            <w:r w:rsidR="004009A4" w:rsidRPr="00C43EAB">
              <w:rPr>
                <w:rFonts w:ascii="ＭＳ 明朝" w:hAnsi="ＭＳ 明朝" w:hint="eastAsia"/>
                <w:b w:val="0"/>
                <w:color w:val="auto"/>
              </w:rPr>
              <w:t>について</w:t>
            </w:r>
            <w:r w:rsidRPr="00C43EAB">
              <w:rPr>
                <w:rFonts w:ascii="ＭＳ 明朝" w:hAnsi="ＭＳ 明朝" w:hint="eastAsia"/>
                <w:b w:val="0"/>
                <w:color w:val="auto"/>
              </w:rPr>
              <w:t>は</w:t>
            </w:r>
            <w:r w:rsidR="004009A4" w:rsidRPr="00C43EAB">
              <w:rPr>
                <w:rFonts w:ascii="ＭＳ 明朝" w:hAnsi="ＭＳ 明朝" w:hint="eastAsia"/>
                <w:b w:val="0"/>
                <w:color w:val="auto"/>
              </w:rPr>
              <w:t>、</w:t>
            </w:r>
            <w:r w:rsidRPr="00C43EAB">
              <w:rPr>
                <w:rFonts w:ascii="ＭＳ 明朝" w:hAnsi="ＭＳ 明朝" w:hint="eastAsia"/>
                <w:b w:val="0"/>
                <w:color w:val="auto"/>
              </w:rPr>
              <w:t>当該ひな形上明確ではない。</w:t>
            </w:r>
          </w:p>
          <w:p w14:paraId="426F49C3" w14:textId="77777777" w:rsidR="006208FC" w:rsidRPr="00C43EAB" w:rsidRDefault="006208FC" w:rsidP="006208FC">
            <w:pPr>
              <w:ind w:leftChars="100" w:left="216"/>
              <w:rPr>
                <w:rFonts w:ascii="ＭＳ 明朝" w:hAnsi="ＭＳ 明朝"/>
                <w:b w:val="0"/>
                <w:bCs w:val="0"/>
                <w:color w:val="auto"/>
              </w:rPr>
            </w:pPr>
            <w:r w:rsidRPr="00C43EAB">
              <w:rPr>
                <w:rFonts w:ascii="ＭＳ 明朝" w:hAnsi="ＭＳ 明朝" w:hint="eastAsia"/>
                <w:b w:val="0"/>
                <w:color w:val="auto"/>
              </w:rPr>
              <w:t xml:space="preserve">　そもそも再委託に制限が設けられた趣旨は、管理運営業務の遂行能力などを第三者の関与する選定委員会で公正にかつ厳格に判断するという仕組みの下で評価された上で指定管理者として指定を受けた者が、管理業務について第三者に無制限に再委託できることになると、選定委員会の判断が実質的に無意味となる恐れがあると考えられるからである。そうであれば、全部及び主要な部分の再委託は禁止とし、全部または主要な部分以外については、事前の承諾を要するとすることが望ましい。</w:t>
            </w:r>
          </w:p>
          <w:p w14:paraId="426D8B9E" w14:textId="1BCBCDB8" w:rsidR="006208FC" w:rsidRPr="00C43EAB" w:rsidRDefault="006208FC" w:rsidP="006208FC">
            <w:pPr>
              <w:ind w:left="216" w:hangingChars="100" w:hanging="216"/>
              <w:rPr>
                <w:rFonts w:ascii="ＭＳ 明朝" w:hAnsi="ＭＳ 明朝"/>
                <w:b w:val="0"/>
                <w:bCs w:val="0"/>
                <w:color w:val="auto"/>
              </w:rPr>
            </w:pPr>
            <w:r w:rsidRPr="00C43EAB">
              <w:rPr>
                <w:rFonts w:ascii="ＭＳ 明朝" w:hAnsi="ＭＳ 明朝" w:hint="eastAsia"/>
                <w:b w:val="0"/>
                <w:color w:val="auto"/>
              </w:rPr>
              <w:t>２　また、主要な部分という概念を設ける以上、その範囲を明確にしておく必要がある。なお、大阪府以外の自治体においては、主要な部分という概念を用いず、全部の再委託は例外なく禁止とし、それ以外は全て事前承認を要する、としているところも少なくない。この点行政経営課は、主要な部分とは、施設の利用承認等の公権力の行使に該当する業務と、公の施設の設置目的のために実施する事業の企画立案業務を想定していると説明している。しかし、行政経営課の上記説明には、以下のとおり問題がある。</w:t>
            </w:r>
          </w:p>
          <w:p w14:paraId="7F91F4B3" w14:textId="6278B82B" w:rsidR="006208FC" w:rsidRPr="00C43EAB" w:rsidRDefault="006208FC" w:rsidP="006208FC">
            <w:pPr>
              <w:ind w:leftChars="200" w:left="648" w:hangingChars="100" w:hanging="216"/>
              <w:rPr>
                <w:rFonts w:ascii="ＭＳ 明朝" w:hAnsi="ＭＳ 明朝"/>
                <w:b w:val="0"/>
                <w:bCs w:val="0"/>
                <w:color w:val="auto"/>
              </w:rPr>
            </w:pPr>
            <w:r w:rsidRPr="00C43EAB">
              <w:rPr>
                <w:rFonts w:ascii="ＭＳ 明朝" w:hAnsi="ＭＳ 明朝" w:hint="eastAsia"/>
                <w:b w:val="0"/>
                <w:color w:val="auto"/>
              </w:rPr>
              <w:t>①　行政経営課が説明するとおりであれば、大阪府の承認を得れば、施設の利用承認等の公権力の行使に該当する業務や公の施設の設置目的のために実施する事業の企画立案業務も第三者に委託できることとなるが、それでは上記のとおり厳格な指定管理者選定</w:t>
            </w:r>
            <w:r w:rsidR="00A410BF" w:rsidRPr="00C43EAB">
              <w:rPr>
                <w:rFonts w:ascii="ＭＳ 明朝" w:hAnsi="ＭＳ 明朝" w:hint="eastAsia"/>
                <w:b w:val="0"/>
                <w:color w:val="auto"/>
              </w:rPr>
              <w:t>手続</w:t>
            </w:r>
            <w:r w:rsidRPr="00C43EAB">
              <w:rPr>
                <w:rFonts w:ascii="ＭＳ 明朝" w:hAnsi="ＭＳ 明朝" w:hint="eastAsia"/>
                <w:b w:val="0"/>
                <w:color w:val="auto"/>
              </w:rPr>
              <w:t>を定めた</w:t>
            </w:r>
            <w:r w:rsidR="004009A4" w:rsidRPr="00C43EAB">
              <w:rPr>
                <w:rFonts w:ascii="ＭＳ 明朝" w:hAnsi="ＭＳ 明朝" w:hint="eastAsia"/>
                <w:b w:val="0"/>
                <w:color w:val="auto"/>
              </w:rPr>
              <w:t>趣旨が没却され</w:t>
            </w:r>
            <w:r w:rsidRPr="00C43EAB">
              <w:rPr>
                <w:rFonts w:ascii="ＭＳ 明朝" w:hAnsi="ＭＳ 明朝" w:hint="eastAsia"/>
                <w:b w:val="0"/>
                <w:color w:val="auto"/>
              </w:rPr>
              <w:t>る。</w:t>
            </w:r>
          </w:p>
          <w:p w14:paraId="1D658219" w14:textId="77777777" w:rsidR="006208FC" w:rsidRPr="00C43EAB" w:rsidRDefault="006208FC" w:rsidP="006208FC">
            <w:pPr>
              <w:ind w:leftChars="200" w:left="648" w:hangingChars="100" w:hanging="216"/>
              <w:rPr>
                <w:rFonts w:ascii="ＭＳ 明朝" w:hAnsi="ＭＳ 明朝"/>
                <w:b w:val="0"/>
                <w:bCs w:val="0"/>
                <w:color w:val="auto"/>
              </w:rPr>
            </w:pPr>
            <w:r w:rsidRPr="00C43EAB">
              <w:rPr>
                <w:rFonts w:ascii="ＭＳ 明朝" w:hAnsi="ＭＳ 明朝" w:hint="eastAsia"/>
                <w:b w:val="0"/>
                <w:color w:val="auto"/>
              </w:rPr>
              <w:t>②　上記説明によると、施設の利用承認等の公権力の行使に該当する業務と公の施設の設置目的のために実施する事業の企画立案業務以外は、大阪府の承諾なく第三者に再委託できることとなる。現に、行政経営課の上記考え方に基づき、第三者への委託の全てにつき、大阪府の承認がとられていない施設が存在した（例えば服部緑地等）。しかし、大阪府が所有する公の施設で、誰がどのような業務を実施しているかは大阪府が当然に把握しておくべきことであり、公権力の行使と企画立案業務以外は全て大阪府の関与なく第三者に委託できるとすることは相当ではない。</w:t>
            </w:r>
          </w:p>
          <w:p w14:paraId="5A3CB15A" w14:textId="77777777" w:rsidR="006208FC" w:rsidRPr="00C43EAB" w:rsidRDefault="006208FC" w:rsidP="006208FC">
            <w:pPr>
              <w:ind w:left="216" w:hangingChars="100" w:hanging="216"/>
              <w:rPr>
                <w:rFonts w:ascii="ＭＳ 明朝" w:hAnsi="ＭＳ 明朝"/>
                <w:b w:val="0"/>
                <w:bCs w:val="0"/>
                <w:color w:val="auto"/>
              </w:rPr>
            </w:pPr>
            <w:r w:rsidRPr="00C43EAB">
              <w:rPr>
                <w:rFonts w:ascii="ＭＳ 明朝" w:hAnsi="ＭＳ 明朝" w:hint="eastAsia"/>
                <w:b w:val="0"/>
                <w:color w:val="auto"/>
              </w:rPr>
              <w:t>３　なお、主要な業務の解釈については、行政経営課と同様に解する所管課もあれば、それよりも広く解釈し、指定管理者の再委託につき幅広く承諾を求めている所管課もあった。</w:t>
            </w:r>
          </w:p>
          <w:p w14:paraId="656CB358" w14:textId="0719D516" w:rsidR="006208FC" w:rsidRPr="00C43EAB" w:rsidRDefault="006208FC" w:rsidP="006208FC">
            <w:pPr>
              <w:ind w:left="216" w:hangingChars="100" w:hanging="216"/>
              <w:rPr>
                <w:rFonts w:ascii="ＭＳ 明朝" w:hAnsi="ＭＳ 明朝"/>
                <w:b w:val="0"/>
                <w:bCs w:val="0"/>
                <w:color w:val="auto"/>
              </w:rPr>
            </w:pPr>
            <w:r w:rsidRPr="00C43EAB">
              <w:rPr>
                <w:rFonts w:ascii="ＭＳ 明朝" w:hAnsi="ＭＳ 明朝" w:hint="eastAsia"/>
                <w:b w:val="0"/>
                <w:color w:val="auto"/>
              </w:rPr>
              <w:t>４　指定管理制度は、厳格な選定</w:t>
            </w:r>
            <w:r w:rsidR="00A410BF" w:rsidRPr="00C43EAB">
              <w:rPr>
                <w:rFonts w:ascii="ＭＳ 明朝" w:hAnsi="ＭＳ 明朝" w:hint="eastAsia"/>
                <w:b w:val="0"/>
                <w:color w:val="auto"/>
              </w:rPr>
              <w:t>手続</w:t>
            </w:r>
            <w:r w:rsidRPr="00C43EAB">
              <w:rPr>
                <w:rFonts w:ascii="ＭＳ 明朝" w:hAnsi="ＭＳ 明朝" w:hint="eastAsia"/>
                <w:b w:val="0"/>
                <w:color w:val="auto"/>
              </w:rPr>
              <w:t>を経て、公の施設の管理者として相応しいとして選定された団体に管理を委ねる制度である。したがって、再委託については、原則として大阪府の承諾を要することとし、承諾に際しては再委託業務の内容、再委託先名、再委託金額などを確認し、委託契約書の写しの提出を求めることが望まれる。監査人が参考例を示せば次のとおりである。</w:t>
            </w:r>
          </w:p>
          <w:p w14:paraId="16291528" w14:textId="77777777" w:rsidR="006208FC" w:rsidRPr="00C43EAB" w:rsidRDefault="006208FC" w:rsidP="006208FC">
            <w:pPr>
              <w:ind w:left="22" w:firstLineChars="200" w:firstLine="432"/>
              <w:rPr>
                <w:rFonts w:ascii="ＭＳ 明朝" w:hAnsi="ＭＳ 明朝"/>
                <w:b w:val="0"/>
                <w:bCs w:val="0"/>
                <w:color w:val="auto"/>
              </w:rPr>
            </w:pPr>
            <w:r w:rsidRPr="00C43EAB">
              <w:rPr>
                <w:rFonts w:ascii="ＭＳ 明朝" w:hAnsi="ＭＳ 明朝" w:hint="eastAsia"/>
                <w:b w:val="0"/>
                <w:color w:val="auto"/>
              </w:rPr>
              <w:t>（第三者への委託の禁止等）</w:t>
            </w:r>
          </w:p>
          <w:p w14:paraId="411D5F5F" w14:textId="77777777" w:rsidR="006208FC" w:rsidRPr="00C43EAB" w:rsidRDefault="006208FC" w:rsidP="006208FC">
            <w:pPr>
              <w:ind w:leftChars="200" w:left="736" w:hangingChars="141" w:hanging="304"/>
              <w:rPr>
                <w:rFonts w:ascii="ＭＳ 明朝" w:hAnsi="ＭＳ 明朝"/>
                <w:b w:val="0"/>
                <w:bCs w:val="0"/>
                <w:color w:val="auto"/>
              </w:rPr>
            </w:pPr>
            <w:r w:rsidRPr="00C43EAB">
              <w:rPr>
                <w:rFonts w:ascii="ＭＳ 明朝" w:hAnsi="ＭＳ 明朝" w:hint="eastAsia"/>
                <w:b w:val="0"/>
                <w:color w:val="auto"/>
              </w:rPr>
              <w:t>第</w:t>
            </w:r>
            <w:r w:rsidRPr="00C43EAB">
              <w:rPr>
                <w:rFonts w:ascii="ＭＳ 明朝" w:hAnsi="ＭＳ 明朝"/>
                <w:b w:val="0"/>
                <w:color w:val="auto"/>
              </w:rPr>
              <w:t>19条　乙は、管理運営業務の全部または主要な部分を第三者に委任し、又は請け負わせてはならない。</w:t>
            </w:r>
          </w:p>
          <w:p w14:paraId="1EE09010" w14:textId="52204771" w:rsidR="006208FC" w:rsidRPr="00C43EAB" w:rsidRDefault="006208FC" w:rsidP="006208FC">
            <w:pPr>
              <w:ind w:left="22" w:firstLineChars="200" w:firstLine="432"/>
              <w:rPr>
                <w:rFonts w:ascii="ＭＳ 明朝" w:hAnsi="ＭＳ 明朝"/>
                <w:b w:val="0"/>
                <w:color w:val="auto"/>
              </w:rPr>
            </w:pPr>
            <w:r w:rsidRPr="00C43EAB">
              <w:rPr>
                <w:rFonts w:ascii="ＭＳ 明朝" w:hAnsi="ＭＳ 明朝" w:hint="eastAsia"/>
                <w:b w:val="0"/>
                <w:color w:val="auto"/>
              </w:rPr>
              <w:t xml:space="preserve">　</w:t>
            </w:r>
            <w:r w:rsidR="00393998" w:rsidRPr="00C43EAB">
              <w:rPr>
                <w:rFonts w:ascii="ＭＳ 明朝" w:hAnsi="ＭＳ 明朝"/>
                <w:b w:val="0"/>
                <w:color w:val="auto"/>
              </w:rPr>
              <w:t xml:space="preserve"> 2</w:t>
            </w:r>
            <w:r w:rsidRPr="00C43EAB">
              <w:rPr>
                <w:rFonts w:ascii="ＭＳ 明朝" w:hAnsi="ＭＳ 明朝" w:hint="eastAsia"/>
                <w:b w:val="0"/>
                <w:color w:val="auto"/>
              </w:rPr>
              <w:t xml:space="preserve">　主要な部分とは以下の業務を言う。（・・・・略）</w:t>
            </w:r>
          </w:p>
          <w:p w14:paraId="1E70E929" w14:textId="2C44E30A" w:rsidR="00393998" w:rsidRPr="00C43EAB" w:rsidRDefault="00393998" w:rsidP="00FC1216">
            <w:pPr>
              <w:ind w:left="993" w:hangingChars="460" w:hanging="993"/>
              <w:rPr>
                <w:rFonts w:ascii="ＭＳ 明朝" w:hAnsi="ＭＳ 明朝"/>
                <w:b w:val="0"/>
                <w:bCs w:val="0"/>
                <w:color w:val="auto"/>
              </w:rPr>
            </w:pPr>
            <w:r w:rsidRPr="00C43EAB">
              <w:rPr>
                <w:rFonts w:ascii="ＭＳ 明朝" w:hAnsi="ＭＳ 明朝" w:hint="eastAsia"/>
                <w:b w:val="0"/>
                <w:color w:val="auto"/>
              </w:rPr>
              <w:t xml:space="preserve">　　　</w:t>
            </w:r>
            <w:r w:rsidRPr="00C43EAB">
              <w:rPr>
                <w:rFonts w:ascii="ＭＳ 明朝" w:hAnsi="ＭＳ 明朝"/>
                <w:b w:val="0"/>
                <w:color w:val="auto"/>
              </w:rPr>
              <w:t xml:space="preserve"> 3</w:t>
            </w:r>
            <w:r w:rsidR="006208FC" w:rsidRPr="00C43EAB">
              <w:rPr>
                <w:rFonts w:ascii="ＭＳ 明朝" w:hAnsi="ＭＳ 明朝" w:hint="eastAsia"/>
                <w:b w:val="0"/>
                <w:color w:val="auto"/>
              </w:rPr>
              <w:t xml:space="preserve">　乙は、管理運営業務の一部を第三者に委任し、又は請け負わせる場合には、事前に甲の書面による承諾を得るものとする。</w:t>
            </w:r>
          </w:p>
          <w:p w14:paraId="6C95B136" w14:textId="05105E73" w:rsidR="006208FC" w:rsidRPr="00C43EAB" w:rsidRDefault="00393998" w:rsidP="00FC1216">
            <w:pPr>
              <w:ind w:left="993" w:hangingChars="460" w:hanging="993"/>
              <w:rPr>
                <w:rFonts w:ascii="ＭＳ 明朝" w:hAnsi="ＭＳ 明朝"/>
                <w:b w:val="0"/>
                <w:color w:val="auto"/>
              </w:rPr>
            </w:pPr>
            <w:r w:rsidRPr="00C43EAB">
              <w:rPr>
                <w:rFonts w:ascii="ＭＳ 明朝" w:hAnsi="ＭＳ 明朝" w:hint="eastAsia"/>
                <w:b w:val="0"/>
                <w:color w:val="auto"/>
              </w:rPr>
              <w:t xml:space="preserve">　　　</w:t>
            </w:r>
            <w:r w:rsidRPr="00C43EAB">
              <w:rPr>
                <w:rFonts w:ascii="ＭＳ 明朝" w:hAnsi="ＭＳ 明朝"/>
                <w:b w:val="0"/>
                <w:color w:val="auto"/>
              </w:rPr>
              <w:t xml:space="preserve"> 4</w:t>
            </w:r>
            <w:r w:rsidR="006208FC" w:rsidRPr="00C43EAB">
              <w:rPr>
                <w:rFonts w:ascii="ＭＳ 明朝" w:hAnsi="ＭＳ 明朝" w:hint="eastAsia"/>
                <w:b w:val="0"/>
                <w:color w:val="auto"/>
              </w:rPr>
              <w:t xml:space="preserve">　乙は、前項の承諾を得るに際しては事前に、第三者に委託等を行う業務の内容・範囲、第三者の住所・氏名、第三者との契約金額などを甲に届け出るとともに、第三者との契約締結後はその契約書の写しを提出するものとする。（以下、省略）</w:t>
            </w:r>
          </w:p>
        </w:tc>
      </w:tr>
    </w:tbl>
    <w:p w14:paraId="4710F819" w14:textId="600410C1" w:rsidR="006208FC" w:rsidRPr="00C43EAB" w:rsidRDefault="006208FC" w:rsidP="006208FC">
      <w:pPr>
        <w:rPr>
          <w:rFonts w:ascii="ＭＳ 明朝" w:hAnsi="ＭＳ 明朝"/>
          <w:szCs w:val="22"/>
        </w:rPr>
      </w:pPr>
      <w:r w:rsidRPr="00C43EAB">
        <w:rPr>
          <w:rFonts w:ascii="ＭＳ 明朝" w:hAnsi="ＭＳ 明朝" w:hint="eastAsia"/>
          <w:szCs w:val="22"/>
        </w:rPr>
        <w:t>【意見</w:t>
      </w:r>
      <w:r w:rsidR="00961080" w:rsidRPr="00C43EAB">
        <w:rPr>
          <w:rFonts w:ascii="ＭＳ 明朝" w:hAnsi="ＭＳ 明朝" w:hint="eastAsia"/>
          <w:szCs w:val="22"/>
        </w:rPr>
        <w:t>114</w:t>
      </w:r>
      <w:r w:rsidRPr="00C43EAB">
        <w:rPr>
          <w:rFonts w:ascii="ＭＳ 明朝" w:hAnsi="ＭＳ 明朝" w:hint="eastAsia"/>
          <w:szCs w:val="22"/>
        </w:rPr>
        <w:t>】施設の維持補修に関するリスク分担</w:t>
      </w:r>
    </w:p>
    <w:tbl>
      <w:tblPr>
        <w:tblStyle w:val="61"/>
        <w:tblW w:w="9064" w:type="dxa"/>
        <w:tblLook w:val="0480" w:firstRow="0" w:lastRow="0" w:firstColumn="1" w:lastColumn="0" w:noHBand="0" w:noVBand="1"/>
      </w:tblPr>
      <w:tblGrid>
        <w:gridCol w:w="9064"/>
      </w:tblGrid>
      <w:tr w:rsidR="00FC1216" w:rsidRPr="00C43EAB" w14:paraId="5680169D" w14:textId="77777777" w:rsidTr="005014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4" w:type="dxa"/>
          </w:tcPr>
          <w:p w14:paraId="42A5321B" w14:textId="318CA1B4" w:rsidR="005077AE" w:rsidRPr="00C43EAB" w:rsidRDefault="005077AE" w:rsidP="006208FC">
            <w:pPr>
              <w:jc w:val="center"/>
              <w:rPr>
                <w:rFonts w:ascii="ＭＳ 明朝" w:hAnsi="ＭＳ 明朝"/>
                <w:b w:val="0"/>
                <w:color w:val="auto"/>
              </w:rPr>
            </w:pPr>
            <w:r w:rsidRPr="00C43EAB">
              <w:rPr>
                <w:rFonts w:ascii="ＭＳ 明朝" w:hAnsi="ＭＳ 明朝" w:hint="eastAsia"/>
                <w:b w:val="0"/>
                <w:color w:val="auto"/>
              </w:rPr>
              <w:t>対</w:t>
            </w:r>
            <w:r w:rsidR="009B2A54" w:rsidRPr="00C43EAB">
              <w:rPr>
                <w:rFonts w:ascii="ＭＳ 明朝" w:hAnsi="ＭＳ 明朝" w:hint="eastAsia"/>
                <w:b w:val="0"/>
                <w:color w:val="auto"/>
              </w:rPr>
              <w:t xml:space="preserve">　</w:t>
            </w:r>
            <w:r w:rsidRPr="00C43EAB">
              <w:rPr>
                <w:rFonts w:ascii="ＭＳ 明朝" w:hAnsi="ＭＳ 明朝" w:hint="eastAsia"/>
                <w:b w:val="0"/>
                <w:color w:val="auto"/>
              </w:rPr>
              <w:t>象</w:t>
            </w:r>
            <w:r w:rsidR="009B2A54" w:rsidRPr="00C43EAB">
              <w:rPr>
                <w:rFonts w:ascii="ＭＳ 明朝" w:hAnsi="ＭＳ 明朝" w:hint="eastAsia"/>
                <w:b w:val="0"/>
                <w:color w:val="auto"/>
              </w:rPr>
              <w:t xml:space="preserve">　</w:t>
            </w:r>
            <w:r w:rsidRPr="00C43EAB">
              <w:rPr>
                <w:rFonts w:ascii="ＭＳ 明朝" w:hAnsi="ＭＳ 明朝" w:hint="eastAsia"/>
                <w:b w:val="0"/>
                <w:color w:val="auto"/>
              </w:rPr>
              <w:t>施</w:t>
            </w:r>
            <w:r w:rsidR="009B2A54" w:rsidRPr="00C43EAB">
              <w:rPr>
                <w:rFonts w:ascii="ＭＳ 明朝" w:hAnsi="ＭＳ 明朝" w:hint="eastAsia"/>
                <w:b w:val="0"/>
                <w:color w:val="auto"/>
              </w:rPr>
              <w:t xml:space="preserve">　</w:t>
            </w:r>
            <w:r w:rsidRPr="00C43EAB">
              <w:rPr>
                <w:rFonts w:ascii="ＭＳ 明朝" w:hAnsi="ＭＳ 明朝" w:hint="eastAsia"/>
                <w:b w:val="0"/>
                <w:color w:val="auto"/>
              </w:rPr>
              <w:t>設</w:t>
            </w:r>
          </w:p>
        </w:tc>
      </w:tr>
      <w:tr w:rsidR="00FC1216" w:rsidRPr="00C43EAB" w14:paraId="6C0A4B0E" w14:textId="77777777" w:rsidTr="005014A1">
        <w:tc>
          <w:tcPr>
            <w:cnfStyle w:val="001000000000" w:firstRow="0" w:lastRow="0" w:firstColumn="1" w:lastColumn="0" w:oddVBand="0" w:evenVBand="0" w:oddHBand="0" w:evenHBand="0" w:firstRowFirstColumn="0" w:firstRowLastColumn="0" w:lastRowFirstColumn="0" w:lastRowLastColumn="0"/>
            <w:tcW w:w="9064" w:type="dxa"/>
          </w:tcPr>
          <w:p w14:paraId="74E40E6C" w14:textId="3261191D" w:rsidR="005077AE" w:rsidRPr="00C43EAB" w:rsidRDefault="00874A5C" w:rsidP="006208FC">
            <w:pPr>
              <w:jc w:val="center"/>
              <w:rPr>
                <w:rFonts w:ascii="ＭＳ 明朝" w:hAnsi="ＭＳ 明朝"/>
                <w:b w:val="0"/>
                <w:color w:val="auto"/>
              </w:rPr>
            </w:pPr>
            <w:r w:rsidRPr="00C43EAB">
              <w:rPr>
                <w:rFonts w:ascii="ＭＳ 明朝" w:hAnsi="ＭＳ 明朝" w:hint="eastAsia"/>
                <w:b w:val="0"/>
                <w:color w:val="auto"/>
              </w:rPr>
              <w:t>施設</w:t>
            </w:r>
            <w:r w:rsidR="00C05149" w:rsidRPr="00C43EAB">
              <w:rPr>
                <w:rFonts w:ascii="ＭＳ 明朝" w:hAnsi="ＭＳ 明朝"/>
                <w:b w:val="0"/>
                <w:color w:val="auto"/>
              </w:rPr>
              <w:t>全般</w:t>
            </w:r>
          </w:p>
        </w:tc>
      </w:tr>
      <w:tr w:rsidR="00FC1216" w:rsidRPr="00C43EAB" w14:paraId="414949E2" w14:textId="77777777" w:rsidTr="005014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4" w:type="dxa"/>
          </w:tcPr>
          <w:p w14:paraId="710AAAD9" w14:textId="7B24559F" w:rsidR="006208FC" w:rsidRPr="00C43EAB" w:rsidRDefault="006208FC" w:rsidP="006208FC">
            <w:pPr>
              <w:jc w:val="center"/>
              <w:rPr>
                <w:rFonts w:ascii="ＭＳ 明朝" w:hAnsi="ＭＳ 明朝"/>
                <w:b w:val="0"/>
                <w:color w:val="auto"/>
              </w:rPr>
            </w:pPr>
            <w:r w:rsidRPr="00C43EAB">
              <w:rPr>
                <w:rFonts w:ascii="ＭＳ 明朝" w:hAnsi="ＭＳ 明朝" w:hint="eastAsia"/>
                <w:b w:val="0"/>
                <w:color w:val="auto"/>
              </w:rPr>
              <w:t>意見</w:t>
            </w:r>
            <w:r w:rsidR="00961080" w:rsidRPr="00C43EAB">
              <w:rPr>
                <w:rFonts w:ascii="ＭＳ 明朝" w:hAnsi="ＭＳ 明朝" w:hint="eastAsia"/>
                <w:b w:val="0"/>
                <w:color w:val="auto"/>
              </w:rPr>
              <w:t>114</w:t>
            </w:r>
          </w:p>
        </w:tc>
      </w:tr>
      <w:tr w:rsidR="00FC1216" w:rsidRPr="00C43EAB" w14:paraId="3CFC8FA8" w14:textId="77777777" w:rsidTr="005014A1">
        <w:tc>
          <w:tcPr>
            <w:cnfStyle w:val="001000000000" w:firstRow="0" w:lastRow="0" w:firstColumn="1" w:lastColumn="0" w:oddVBand="0" w:evenVBand="0" w:oddHBand="0" w:evenHBand="0" w:firstRowFirstColumn="0" w:firstRowLastColumn="0" w:lastRowFirstColumn="0" w:lastRowLastColumn="0"/>
            <w:tcW w:w="9064" w:type="dxa"/>
          </w:tcPr>
          <w:p w14:paraId="33A4311A" w14:textId="77777777" w:rsidR="006208FC" w:rsidRPr="00C43EAB" w:rsidRDefault="006208FC" w:rsidP="006208FC">
            <w:pPr>
              <w:ind w:firstLineChars="100" w:firstLine="216"/>
              <w:rPr>
                <w:rFonts w:ascii="ＭＳ 明朝" w:hAnsi="ＭＳ 明朝"/>
                <w:b w:val="0"/>
                <w:color w:val="auto"/>
              </w:rPr>
            </w:pPr>
            <w:r w:rsidRPr="00C43EAB">
              <w:rPr>
                <w:rFonts w:ascii="ＭＳ 明朝" w:hAnsi="ＭＳ 明朝" w:hint="eastAsia"/>
                <w:b w:val="0"/>
                <w:color w:val="auto"/>
              </w:rPr>
              <w:t>大阪府は、各施設の施設・設備・外構の維持補修について、府の負担と指定管理者の負担の区分について合理的な基準を検討するべきである。</w:t>
            </w:r>
          </w:p>
        </w:tc>
      </w:tr>
      <w:tr w:rsidR="00FC1216" w:rsidRPr="00C43EAB" w14:paraId="25883446" w14:textId="77777777" w:rsidTr="005014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4" w:type="dxa"/>
          </w:tcPr>
          <w:p w14:paraId="401FF85F" w14:textId="77777777" w:rsidR="006208FC" w:rsidRPr="00C43EAB" w:rsidRDefault="006208FC" w:rsidP="006208FC">
            <w:pPr>
              <w:jc w:val="center"/>
              <w:rPr>
                <w:rFonts w:ascii="ＭＳ 明朝" w:hAnsi="ＭＳ 明朝"/>
                <w:b w:val="0"/>
                <w:color w:val="auto"/>
              </w:rPr>
            </w:pPr>
            <w:r w:rsidRPr="00C43EAB">
              <w:rPr>
                <w:rFonts w:ascii="ＭＳ 明朝" w:hAnsi="ＭＳ 明朝" w:hint="eastAsia"/>
                <w:b w:val="0"/>
                <w:color w:val="auto"/>
              </w:rPr>
              <w:t>事実関係及び理由</w:t>
            </w:r>
          </w:p>
        </w:tc>
      </w:tr>
      <w:tr w:rsidR="00FC1216" w:rsidRPr="00C43EAB" w14:paraId="1820BE38" w14:textId="77777777" w:rsidTr="005014A1">
        <w:tc>
          <w:tcPr>
            <w:cnfStyle w:val="001000000000" w:firstRow="0" w:lastRow="0" w:firstColumn="1" w:lastColumn="0" w:oddVBand="0" w:evenVBand="0" w:oddHBand="0" w:evenHBand="0" w:firstRowFirstColumn="0" w:firstRowLastColumn="0" w:lastRowFirstColumn="0" w:lastRowLastColumn="0"/>
            <w:tcW w:w="9064" w:type="dxa"/>
          </w:tcPr>
          <w:p w14:paraId="754A1A26" w14:textId="77777777" w:rsidR="006208FC" w:rsidRPr="00C43EAB" w:rsidRDefault="006208FC" w:rsidP="006208FC">
            <w:pPr>
              <w:ind w:left="216" w:hangingChars="100" w:hanging="216"/>
              <w:rPr>
                <w:rFonts w:ascii="ＭＳ 明朝" w:hAnsi="ＭＳ 明朝"/>
                <w:b w:val="0"/>
                <w:bCs w:val="0"/>
                <w:color w:val="auto"/>
              </w:rPr>
            </w:pPr>
            <w:r w:rsidRPr="00C43EAB">
              <w:rPr>
                <w:rFonts w:ascii="ＭＳ 明朝" w:hAnsi="ＭＳ 明朝" w:hint="eastAsia"/>
                <w:b w:val="0"/>
                <w:color w:val="auto"/>
              </w:rPr>
              <w:t>１　行政経営課の提供する指定管理者運用マニュアル（</w:t>
            </w:r>
            <w:r w:rsidRPr="00C43EAB">
              <w:rPr>
                <w:rFonts w:ascii="ＭＳ 明朝" w:hAnsi="ＭＳ 明朝"/>
                <w:b w:val="0"/>
                <w:color w:val="auto"/>
              </w:rPr>
              <w:t>H28.4</w:t>
            </w:r>
            <w:r w:rsidRPr="00C43EAB">
              <w:rPr>
                <w:rFonts w:ascii="ＭＳ 明朝" w:hAnsi="ＭＳ 明朝" w:hint="eastAsia"/>
                <w:b w:val="0"/>
                <w:color w:val="auto"/>
              </w:rPr>
              <w:t>改正）中の準則例</w:t>
            </w:r>
            <w:r w:rsidRPr="00C43EAB">
              <w:rPr>
                <w:rFonts w:ascii="ＭＳ 明朝" w:hAnsi="ＭＳ 明朝"/>
                <w:b w:val="0"/>
                <w:color w:val="auto"/>
              </w:rPr>
              <w:t>11では、【別表：リスク分担表】において、施設の「維持補修」に関するリスク分担が次のとおり定められている。</w:t>
            </w:r>
          </w:p>
          <w:p w14:paraId="36DA10E7" w14:textId="77777777" w:rsidR="006208FC" w:rsidRPr="00C43EAB" w:rsidRDefault="006208FC" w:rsidP="006208FC">
            <w:pPr>
              <w:ind w:left="216" w:hangingChars="100" w:hanging="216"/>
              <w:rPr>
                <w:rFonts w:ascii="ＭＳ 明朝" w:hAnsi="ＭＳ 明朝"/>
                <w:b w:val="0"/>
                <w:bCs w:val="0"/>
                <w:color w:val="auto"/>
              </w:rPr>
            </w:pPr>
            <w:r w:rsidRPr="00C43EAB">
              <w:rPr>
                <w:rFonts w:ascii="ＭＳ 明朝" w:hAnsi="ＭＳ 明朝" w:hint="eastAsia"/>
                <w:b w:val="0"/>
                <w:color w:val="auto"/>
              </w:rPr>
              <w:t xml:space="preserve">　　＜府が負担するもの＞</w:t>
            </w:r>
          </w:p>
          <w:p w14:paraId="66C73360" w14:textId="77777777" w:rsidR="006208FC" w:rsidRPr="00C43EAB" w:rsidRDefault="006208FC" w:rsidP="006208FC">
            <w:pPr>
              <w:ind w:left="216" w:hangingChars="100" w:hanging="216"/>
              <w:rPr>
                <w:rFonts w:ascii="ＭＳ 明朝" w:hAnsi="ＭＳ 明朝"/>
                <w:b w:val="0"/>
                <w:color w:val="auto"/>
              </w:rPr>
            </w:pPr>
            <w:r w:rsidRPr="00C43EAB">
              <w:rPr>
                <w:rFonts w:ascii="ＭＳ 明朝" w:hAnsi="ＭＳ 明朝" w:hint="eastAsia"/>
                <w:b w:val="0"/>
                <w:color w:val="auto"/>
              </w:rPr>
              <w:t xml:space="preserve">　　・府の発意により行う施設・設備・外構の維持補修</w:t>
            </w:r>
          </w:p>
          <w:p w14:paraId="030AD254" w14:textId="77777777" w:rsidR="006208FC" w:rsidRPr="00C43EAB" w:rsidRDefault="006208FC" w:rsidP="006208FC">
            <w:pPr>
              <w:ind w:left="216" w:hangingChars="100" w:hanging="216"/>
              <w:rPr>
                <w:rFonts w:ascii="ＭＳ 明朝" w:hAnsi="ＭＳ 明朝"/>
                <w:b w:val="0"/>
                <w:color w:val="auto"/>
              </w:rPr>
            </w:pPr>
            <w:r w:rsidRPr="00C43EAB">
              <w:rPr>
                <w:rFonts w:ascii="ＭＳ 明朝" w:hAnsi="ＭＳ 明朝" w:hint="eastAsia"/>
                <w:b w:val="0"/>
                <w:color w:val="auto"/>
              </w:rPr>
              <w:t xml:space="preserve">　　・施設・設備・外構の経年劣化による維持補修</w:t>
            </w:r>
          </w:p>
          <w:p w14:paraId="51339BEF" w14:textId="77777777" w:rsidR="006208FC" w:rsidRPr="00C43EAB" w:rsidRDefault="006208FC" w:rsidP="006208FC">
            <w:pPr>
              <w:ind w:left="216" w:hangingChars="100" w:hanging="216"/>
              <w:rPr>
                <w:rFonts w:ascii="ＭＳ 明朝" w:hAnsi="ＭＳ 明朝"/>
                <w:b w:val="0"/>
                <w:color w:val="auto"/>
              </w:rPr>
            </w:pPr>
            <w:r w:rsidRPr="00C43EAB">
              <w:rPr>
                <w:rFonts w:ascii="ＭＳ 明朝" w:hAnsi="ＭＳ 明朝" w:hint="eastAsia"/>
                <w:b w:val="0"/>
                <w:color w:val="auto"/>
              </w:rPr>
              <w:t xml:space="preserve">　　　（建物所有者の発意による維持補修を含む）</w:t>
            </w:r>
          </w:p>
          <w:p w14:paraId="43F1FB3D" w14:textId="77777777" w:rsidR="006208FC" w:rsidRPr="00C43EAB" w:rsidRDefault="006208FC" w:rsidP="006208FC">
            <w:pPr>
              <w:ind w:left="216" w:hangingChars="100" w:hanging="216"/>
              <w:rPr>
                <w:rFonts w:ascii="ＭＳ 明朝" w:hAnsi="ＭＳ 明朝"/>
                <w:b w:val="0"/>
                <w:color w:val="auto"/>
              </w:rPr>
            </w:pPr>
            <w:r w:rsidRPr="00C43EAB">
              <w:rPr>
                <w:rFonts w:ascii="ＭＳ 明朝" w:hAnsi="ＭＳ 明朝" w:hint="eastAsia"/>
                <w:b w:val="0"/>
                <w:color w:val="auto"/>
              </w:rPr>
              <w:t xml:space="preserve">　　・法令改正により必要となった施設躯体の維持補修</w:t>
            </w:r>
          </w:p>
          <w:p w14:paraId="354034B8" w14:textId="77777777" w:rsidR="006208FC" w:rsidRPr="00C43EAB" w:rsidRDefault="006208FC" w:rsidP="006208FC">
            <w:pPr>
              <w:ind w:left="216" w:hangingChars="100" w:hanging="216"/>
              <w:rPr>
                <w:rFonts w:ascii="ＭＳ 明朝" w:hAnsi="ＭＳ 明朝"/>
                <w:b w:val="0"/>
                <w:color w:val="auto"/>
              </w:rPr>
            </w:pPr>
            <w:r w:rsidRPr="00C43EAB">
              <w:rPr>
                <w:rFonts w:ascii="ＭＳ 明朝" w:hAnsi="ＭＳ 明朝" w:hint="eastAsia"/>
                <w:b w:val="0"/>
                <w:color w:val="auto"/>
              </w:rPr>
              <w:t xml:space="preserve">　　＜指定管理者が負担するもの＞</w:t>
            </w:r>
          </w:p>
          <w:p w14:paraId="7B333D59" w14:textId="77777777" w:rsidR="006208FC" w:rsidRPr="00C43EAB" w:rsidRDefault="006208FC" w:rsidP="006208FC">
            <w:pPr>
              <w:ind w:left="216" w:hangingChars="100" w:hanging="216"/>
              <w:rPr>
                <w:rFonts w:ascii="ＭＳ 明朝" w:hAnsi="ＭＳ 明朝"/>
                <w:b w:val="0"/>
                <w:color w:val="auto"/>
              </w:rPr>
            </w:pPr>
            <w:r w:rsidRPr="00C43EAB">
              <w:rPr>
                <w:rFonts w:ascii="ＭＳ 明朝" w:hAnsi="ＭＳ 明朝" w:hint="eastAsia"/>
                <w:b w:val="0"/>
                <w:color w:val="auto"/>
              </w:rPr>
              <w:t xml:space="preserve">　　・事業者の発意により行う施設・設備・外構の維持補修</w:t>
            </w:r>
          </w:p>
          <w:p w14:paraId="77C57C9C" w14:textId="77777777" w:rsidR="006208FC" w:rsidRPr="00C43EAB" w:rsidRDefault="006208FC" w:rsidP="006208FC">
            <w:pPr>
              <w:ind w:left="216" w:hangingChars="100" w:hanging="216"/>
              <w:rPr>
                <w:rFonts w:ascii="ＭＳ 明朝" w:hAnsi="ＭＳ 明朝"/>
                <w:b w:val="0"/>
                <w:bCs w:val="0"/>
                <w:color w:val="auto"/>
              </w:rPr>
            </w:pPr>
            <w:r w:rsidRPr="00C43EAB">
              <w:rPr>
                <w:rFonts w:ascii="ＭＳ 明朝" w:hAnsi="ＭＳ 明朝"/>
                <w:b w:val="0"/>
                <w:color w:val="auto"/>
              </w:rPr>
              <w:t xml:space="preserve">　　</w:t>
            </w:r>
            <w:r w:rsidRPr="00C43EAB">
              <w:rPr>
                <w:rFonts w:ascii="ＭＳ 明朝" w:hAnsi="ＭＳ 明朝" w:hint="eastAsia"/>
                <w:b w:val="0"/>
                <w:color w:val="auto"/>
              </w:rPr>
              <w:t>・施設・設備・外構の保守点検（法定点検及び日常の維持補修含む）</w:t>
            </w:r>
          </w:p>
          <w:p w14:paraId="6E4A617C" w14:textId="77777777" w:rsidR="006208FC" w:rsidRPr="00C43EAB" w:rsidRDefault="006208FC" w:rsidP="006208FC">
            <w:pPr>
              <w:ind w:left="216" w:hangingChars="100" w:hanging="216"/>
              <w:rPr>
                <w:rFonts w:ascii="ＭＳ 明朝" w:hAnsi="ＭＳ 明朝"/>
                <w:b w:val="0"/>
                <w:color w:val="auto"/>
              </w:rPr>
            </w:pPr>
            <w:r w:rsidRPr="00C43EAB">
              <w:rPr>
                <w:rFonts w:ascii="ＭＳ 明朝" w:hAnsi="ＭＳ 明朝" w:hint="eastAsia"/>
                <w:b w:val="0"/>
                <w:color w:val="auto"/>
              </w:rPr>
              <w:t xml:space="preserve">　　・施設・設備・外構の経年劣化による維持補修</w:t>
            </w:r>
          </w:p>
          <w:p w14:paraId="368AB2C8" w14:textId="77777777" w:rsidR="006208FC" w:rsidRPr="00C43EAB" w:rsidRDefault="006208FC" w:rsidP="006208FC">
            <w:pPr>
              <w:ind w:left="216" w:hangingChars="100" w:hanging="216"/>
              <w:rPr>
                <w:rFonts w:ascii="ＭＳ 明朝" w:hAnsi="ＭＳ 明朝"/>
                <w:b w:val="0"/>
                <w:color w:val="auto"/>
              </w:rPr>
            </w:pPr>
            <w:r w:rsidRPr="00C43EAB">
              <w:rPr>
                <w:rFonts w:ascii="ＭＳ 明朝" w:hAnsi="ＭＳ 明朝" w:hint="eastAsia"/>
                <w:b w:val="0"/>
                <w:color w:val="auto"/>
              </w:rPr>
              <w:t xml:space="preserve">　　　（管理上緊急を要するもの）</w:t>
            </w:r>
          </w:p>
          <w:p w14:paraId="00ADDCA1" w14:textId="77777777" w:rsidR="00A423A9" w:rsidRPr="00C43EAB" w:rsidRDefault="006208FC" w:rsidP="006208FC">
            <w:pPr>
              <w:ind w:left="216" w:hangingChars="100" w:hanging="216"/>
              <w:rPr>
                <w:rFonts w:ascii="ＭＳ 明朝" w:hAnsi="ＭＳ 明朝"/>
                <w:b w:val="0"/>
                <w:bCs w:val="0"/>
                <w:color w:val="auto"/>
              </w:rPr>
            </w:pPr>
            <w:r w:rsidRPr="00C43EAB">
              <w:rPr>
                <w:rFonts w:ascii="ＭＳ 明朝" w:hAnsi="ＭＳ 明朝" w:hint="eastAsia"/>
                <w:b w:val="0"/>
                <w:color w:val="auto"/>
              </w:rPr>
              <w:t xml:space="preserve">　　・事故・火災による施設・設備・外構の維持補修</w:t>
            </w:r>
          </w:p>
          <w:p w14:paraId="01F96951" w14:textId="1AEB217C" w:rsidR="006208FC" w:rsidRPr="00C43EAB" w:rsidRDefault="006208FC" w:rsidP="00FC1216">
            <w:pPr>
              <w:ind w:leftChars="100" w:left="216"/>
              <w:rPr>
                <w:rFonts w:ascii="ＭＳ 明朝" w:hAnsi="ＭＳ 明朝"/>
                <w:b w:val="0"/>
                <w:bCs w:val="0"/>
                <w:color w:val="auto"/>
              </w:rPr>
            </w:pPr>
            <w:r w:rsidRPr="00C43EAB">
              <w:rPr>
                <w:rFonts w:ascii="ＭＳ 明朝" w:hAnsi="ＭＳ 明朝" w:hint="eastAsia"/>
                <w:b w:val="0"/>
                <w:color w:val="auto"/>
              </w:rPr>
              <w:t xml:space="preserve">　上記リスク分担表では、施設・設備・外構の経年劣化による維持補修について、「管理上緊急を要するもの」については指定管理者、それ以外を</w:t>
            </w:r>
            <w:r w:rsidR="00842DA4" w:rsidRPr="00C43EAB">
              <w:rPr>
                <w:rFonts w:ascii="ＭＳ 明朝" w:hAnsi="ＭＳ 明朝" w:hint="eastAsia"/>
                <w:b w:val="0"/>
                <w:color w:val="auto"/>
              </w:rPr>
              <w:t>大阪</w:t>
            </w:r>
            <w:r w:rsidRPr="00C43EAB">
              <w:rPr>
                <w:rFonts w:ascii="ＭＳ 明朝" w:hAnsi="ＭＳ 明朝" w:hint="eastAsia"/>
                <w:b w:val="0"/>
                <w:color w:val="auto"/>
              </w:rPr>
              <w:t>府が負担するとされている。指定管理者との間の管理運営契約書において上記リスク分担表をそのまま引用している施設は、労働センター、夕陽丘高等職業技術専門校、江之子島文化芸術創造センター等、数多く存在する。</w:t>
            </w:r>
          </w:p>
          <w:p w14:paraId="584A06EA" w14:textId="3BF5AFCB" w:rsidR="006208FC" w:rsidRPr="00C43EAB" w:rsidRDefault="006208FC" w:rsidP="006208FC">
            <w:pPr>
              <w:ind w:left="216" w:hangingChars="100" w:hanging="216"/>
              <w:rPr>
                <w:rFonts w:ascii="ＭＳ 明朝" w:hAnsi="ＭＳ 明朝"/>
                <w:b w:val="0"/>
                <w:bCs w:val="0"/>
                <w:color w:val="auto"/>
              </w:rPr>
            </w:pPr>
            <w:r w:rsidRPr="00C43EAB">
              <w:rPr>
                <w:rFonts w:ascii="ＭＳ 明朝" w:hAnsi="ＭＳ 明朝" w:hint="eastAsia"/>
                <w:b w:val="0"/>
                <w:color w:val="auto"/>
              </w:rPr>
              <w:t>２　しかるに、上記リスク分担表によれば、施設・設備・外構の経年劣化の場合、「管理上緊急を要する」段階に達しているか否かによってリスク分担の帰属が異なることになり、指定管理者としても、指定管理期間中にどの箇所の補修が求められるのかについて応募の時点で合理的に予測することができないという立場に置かれる。かかる事態は、指定管理</w:t>
            </w:r>
            <w:r w:rsidR="00842DA4" w:rsidRPr="00C43EAB">
              <w:rPr>
                <w:rFonts w:ascii="ＭＳ 明朝" w:hAnsi="ＭＳ 明朝" w:hint="eastAsia"/>
                <w:b w:val="0"/>
                <w:color w:val="auto"/>
              </w:rPr>
              <w:t>者への</w:t>
            </w:r>
            <w:r w:rsidRPr="00C43EAB">
              <w:rPr>
                <w:rFonts w:ascii="ＭＳ 明朝" w:hAnsi="ＭＳ 明朝" w:hint="eastAsia"/>
                <w:b w:val="0"/>
                <w:color w:val="auto"/>
              </w:rPr>
              <w:t>応募者の予測可能性</w:t>
            </w:r>
            <w:r w:rsidR="00842DA4" w:rsidRPr="00C43EAB">
              <w:rPr>
                <w:rFonts w:ascii="ＭＳ 明朝" w:hAnsi="ＭＳ 明朝" w:hint="eastAsia"/>
                <w:b w:val="0"/>
                <w:color w:val="auto"/>
              </w:rPr>
              <w:t>を奪うものであり、</w:t>
            </w:r>
            <w:r w:rsidRPr="00C43EAB">
              <w:rPr>
                <w:rFonts w:ascii="ＭＳ 明朝" w:hAnsi="ＭＳ 明朝" w:hint="eastAsia"/>
                <w:b w:val="0"/>
                <w:color w:val="auto"/>
              </w:rPr>
              <w:t>妥当ではない。</w:t>
            </w:r>
          </w:p>
          <w:p w14:paraId="2AF82B95" w14:textId="77777777" w:rsidR="006208FC" w:rsidRPr="00C43EAB" w:rsidRDefault="006208FC" w:rsidP="006208FC">
            <w:pPr>
              <w:ind w:left="216" w:hangingChars="100" w:hanging="216"/>
              <w:rPr>
                <w:rFonts w:ascii="ＭＳ 明朝" w:hAnsi="ＭＳ 明朝"/>
                <w:b w:val="0"/>
                <w:bCs w:val="0"/>
                <w:color w:val="auto"/>
              </w:rPr>
            </w:pPr>
            <w:r w:rsidRPr="00C43EAB">
              <w:rPr>
                <w:rFonts w:ascii="ＭＳ 明朝" w:hAnsi="ＭＳ 明朝" w:hint="eastAsia"/>
                <w:b w:val="0"/>
                <w:color w:val="auto"/>
              </w:rPr>
              <w:t>３　そもそも施設・設備・外構の経年劣化については、施設所有者である大阪府が負担することが原則であり、その一部分を指定管理者に負担（リスク分担）させるのであれば、過剰なリスク分担が指定管理者による公共サービスの円滑な提供を妨げることのないように留意しなければならない。そして、リスク分担を具体的に検討する場合、リスクを適切にコントロールできる者がリスクを負担するという観点から、リスクの顕在化をより小さな費用で防ぎ得る対応能力や、リスクが顕在化するおそれが高い場合に追加的支出を極力小さくし得る対応能力をいずれが有しているのかを考慮した上で決定するべきである。</w:t>
            </w:r>
          </w:p>
          <w:p w14:paraId="0DACC52E" w14:textId="4FB98DC6" w:rsidR="006208FC" w:rsidRPr="00C43EAB" w:rsidRDefault="006208FC" w:rsidP="006208FC">
            <w:pPr>
              <w:ind w:left="216" w:hangingChars="100" w:hanging="216"/>
              <w:rPr>
                <w:rFonts w:ascii="ＭＳ 明朝" w:hAnsi="ＭＳ 明朝"/>
                <w:b w:val="0"/>
                <w:bCs w:val="0"/>
                <w:color w:val="auto"/>
              </w:rPr>
            </w:pPr>
            <w:r w:rsidRPr="00C43EAB">
              <w:rPr>
                <w:rFonts w:ascii="ＭＳ 明朝" w:hAnsi="ＭＳ 明朝" w:hint="eastAsia"/>
                <w:b w:val="0"/>
                <w:color w:val="auto"/>
              </w:rPr>
              <w:t>４　いかなるリスク分担が望ましいかは一概には</w:t>
            </w:r>
            <w:r w:rsidR="00F435AA" w:rsidRPr="00C43EAB">
              <w:rPr>
                <w:rFonts w:ascii="ＭＳ 明朝" w:hAnsi="ＭＳ 明朝" w:hint="eastAsia"/>
                <w:b w:val="0"/>
                <w:color w:val="auto"/>
              </w:rPr>
              <w:t>いえない</w:t>
            </w:r>
            <w:r w:rsidRPr="00C43EAB">
              <w:rPr>
                <w:rFonts w:ascii="ＭＳ 明朝" w:hAnsi="ＭＳ 明朝" w:hint="eastAsia"/>
                <w:b w:val="0"/>
                <w:color w:val="auto"/>
              </w:rPr>
              <w:t>が、例えば大阪国際会議場においては、指定管理者との間のリスク分担を次のように定めている（平成</w:t>
            </w:r>
            <w:r w:rsidRPr="00C43EAB">
              <w:rPr>
                <w:rFonts w:ascii="ＭＳ 明朝" w:hAnsi="ＭＳ 明朝"/>
                <w:b w:val="0"/>
                <w:color w:val="auto"/>
              </w:rPr>
              <w:t>26年4月1日締結の大阪府立国際会議場管理運営業務契約書添付の【別記</w:t>
            </w:r>
            <w:r w:rsidR="00842DA4" w:rsidRPr="00C43EAB">
              <w:rPr>
                <w:rFonts w:ascii="ＭＳ 明朝" w:hAnsi="ＭＳ 明朝" w:hint="eastAsia"/>
                <w:b w:val="0"/>
                <w:color w:val="auto"/>
              </w:rPr>
              <w:t>2</w:t>
            </w:r>
            <w:r w:rsidRPr="00C43EAB">
              <w:rPr>
                <w:rFonts w:ascii="ＭＳ 明朝" w:hAnsi="ＭＳ 明朝"/>
                <w:b w:val="0"/>
                <w:color w:val="auto"/>
              </w:rPr>
              <w:t>】）。</w:t>
            </w:r>
          </w:p>
          <w:p w14:paraId="38152537" w14:textId="77777777" w:rsidR="006208FC" w:rsidRPr="00C43EAB" w:rsidRDefault="006208FC" w:rsidP="006208FC">
            <w:pPr>
              <w:ind w:leftChars="100" w:left="216" w:firstLineChars="100" w:firstLine="216"/>
              <w:rPr>
                <w:rFonts w:ascii="ＭＳ 明朝" w:hAnsi="ＭＳ 明朝"/>
                <w:b w:val="0"/>
                <w:bCs w:val="0"/>
                <w:color w:val="auto"/>
              </w:rPr>
            </w:pPr>
            <w:r w:rsidRPr="00C43EAB">
              <w:rPr>
                <w:rFonts w:ascii="ＭＳ 明朝" w:hAnsi="ＭＳ 明朝" w:hint="eastAsia"/>
                <w:b w:val="0"/>
                <w:color w:val="auto"/>
              </w:rPr>
              <w:t>＜府が負担するもの＞</w:t>
            </w:r>
          </w:p>
          <w:p w14:paraId="1E418EF7" w14:textId="77777777" w:rsidR="006208FC" w:rsidRPr="00C43EAB" w:rsidRDefault="006208FC" w:rsidP="006208FC">
            <w:pPr>
              <w:ind w:left="216" w:hangingChars="100" w:hanging="216"/>
              <w:rPr>
                <w:rFonts w:ascii="ＭＳ 明朝" w:hAnsi="ＭＳ 明朝"/>
                <w:b w:val="0"/>
                <w:color w:val="auto"/>
              </w:rPr>
            </w:pPr>
            <w:r w:rsidRPr="00C43EAB">
              <w:rPr>
                <w:rFonts w:ascii="ＭＳ 明朝" w:hAnsi="ＭＳ 明朝" w:hint="eastAsia"/>
                <w:b w:val="0"/>
                <w:color w:val="auto"/>
              </w:rPr>
              <w:t xml:space="preserve">　　・施設・設備の改修・更新（施設・設備の全体の入替）</w:t>
            </w:r>
          </w:p>
          <w:p w14:paraId="5416675B" w14:textId="77777777" w:rsidR="006208FC" w:rsidRPr="00C43EAB" w:rsidRDefault="006208FC" w:rsidP="006208FC">
            <w:pPr>
              <w:ind w:left="648" w:hangingChars="300" w:hanging="648"/>
              <w:rPr>
                <w:rFonts w:ascii="ＭＳ 明朝" w:hAnsi="ＭＳ 明朝"/>
                <w:b w:val="0"/>
                <w:color w:val="auto"/>
              </w:rPr>
            </w:pPr>
            <w:r w:rsidRPr="00C43EAB">
              <w:rPr>
                <w:rFonts w:ascii="ＭＳ 明朝" w:hAnsi="ＭＳ 明朝" w:hint="eastAsia"/>
                <w:b w:val="0"/>
                <w:color w:val="auto"/>
              </w:rPr>
              <w:t xml:space="preserve">　　・（施設・設備の損壊復旧）地震、津波、洪水等の天災、テロ等の緊急事態等の不可抗力が原因の場合</w:t>
            </w:r>
          </w:p>
          <w:p w14:paraId="7A87EECA" w14:textId="77777777" w:rsidR="006208FC" w:rsidRPr="00C43EAB" w:rsidRDefault="006208FC" w:rsidP="006208FC">
            <w:pPr>
              <w:ind w:left="216" w:hangingChars="100" w:hanging="216"/>
              <w:rPr>
                <w:rFonts w:ascii="ＭＳ 明朝" w:hAnsi="ＭＳ 明朝"/>
                <w:b w:val="0"/>
                <w:color w:val="auto"/>
              </w:rPr>
            </w:pPr>
            <w:r w:rsidRPr="00C43EAB">
              <w:rPr>
                <w:rFonts w:ascii="ＭＳ 明朝" w:hAnsi="ＭＳ 明朝" w:hint="eastAsia"/>
                <w:b w:val="0"/>
                <w:color w:val="auto"/>
              </w:rPr>
              <w:t xml:space="preserve">　　＜指定管理者が負担するもの＞</w:t>
            </w:r>
          </w:p>
          <w:p w14:paraId="4BE0A854" w14:textId="77777777" w:rsidR="006208FC" w:rsidRPr="00C43EAB" w:rsidRDefault="006208FC" w:rsidP="006208FC">
            <w:pPr>
              <w:ind w:left="216" w:hangingChars="100" w:hanging="216"/>
              <w:rPr>
                <w:rFonts w:ascii="ＭＳ 明朝" w:hAnsi="ＭＳ 明朝"/>
                <w:b w:val="0"/>
                <w:color w:val="auto"/>
              </w:rPr>
            </w:pPr>
            <w:r w:rsidRPr="00C43EAB">
              <w:rPr>
                <w:rFonts w:ascii="ＭＳ 明朝" w:hAnsi="ＭＳ 明朝" w:hint="eastAsia"/>
                <w:b w:val="0"/>
                <w:color w:val="auto"/>
              </w:rPr>
              <w:t xml:space="preserve">　　・設備の維持補修・修繕</w:t>
            </w:r>
          </w:p>
          <w:p w14:paraId="04A67C8E" w14:textId="77777777" w:rsidR="006208FC" w:rsidRPr="00C43EAB" w:rsidRDefault="006208FC" w:rsidP="006208FC">
            <w:pPr>
              <w:ind w:left="216" w:hangingChars="100" w:hanging="216"/>
              <w:rPr>
                <w:rFonts w:ascii="ＭＳ 明朝" w:hAnsi="ＭＳ 明朝"/>
                <w:b w:val="0"/>
                <w:bCs w:val="0"/>
                <w:color w:val="auto"/>
              </w:rPr>
            </w:pPr>
            <w:r w:rsidRPr="00C43EAB">
              <w:rPr>
                <w:rFonts w:ascii="ＭＳ 明朝" w:hAnsi="ＭＳ 明朝" w:hint="eastAsia"/>
                <w:b w:val="0"/>
                <w:color w:val="auto"/>
              </w:rPr>
              <w:t xml:space="preserve">　　・備品の補充・取替</w:t>
            </w:r>
          </w:p>
          <w:p w14:paraId="0205057E" w14:textId="77777777" w:rsidR="006208FC" w:rsidRPr="00C43EAB" w:rsidRDefault="006208FC" w:rsidP="006208FC">
            <w:pPr>
              <w:ind w:left="216" w:hangingChars="100" w:hanging="216"/>
              <w:rPr>
                <w:rFonts w:ascii="ＭＳ 明朝" w:hAnsi="ＭＳ 明朝"/>
                <w:b w:val="0"/>
                <w:bCs w:val="0"/>
                <w:color w:val="auto"/>
              </w:rPr>
            </w:pPr>
            <w:r w:rsidRPr="00C43EAB">
              <w:rPr>
                <w:rFonts w:ascii="ＭＳ 明朝" w:hAnsi="ＭＳ 明朝" w:hint="eastAsia"/>
                <w:b w:val="0"/>
                <w:color w:val="auto"/>
              </w:rPr>
              <w:t xml:space="preserve">　　・保守点検（施設、設備、備品）</w:t>
            </w:r>
          </w:p>
          <w:p w14:paraId="15B06534" w14:textId="77777777" w:rsidR="006208FC" w:rsidRPr="00C43EAB" w:rsidRDefault="006208FC" w:rsidP="006208FC">
            <w:pPr>
              <w:ind w:left="216" w:hangingChars="100" w:hanging="216"/>
              <w:rPr>
                <w:rFonts w:ascii="ＭＳ 明朝" w:hAnsi="ＭＳ 明朝"/>
                <w:b w:val="0"/>
                <w:bCs w:val="0"/>
                <w:color w:val="auto"/>
              </w:rPr>
            </w:pPr>
            <w:r w:rsidRPr="00C43EAB">
              <w:rPr>
                <w:rFonts w:ascii="ＭＳ 明朝" w:hAnsi="ＭＳ 明朝" w:hint="eastAsia"/>
                <w:b w:val="0"/>
                <w:color w:val="auto"/>
              </w:rPr>
              <w:t xml:space="preserve">　　・指定管理者自らの発意で行う施設・設備の改修・更新</w:t>
            </w:r>
          </w:p>
          <w:p w14:paraId="2B2738BD" w14:textId="77777777" w:rsidR="006208FC" w:rsidRPr="00C43EAB" w:rsidRDefault="006208FC" w:rsidP="006208FC">
            <w:pPr>
              <w:ind w:left="216" w:hangingChars="100" w:hanging="216"/>
              <w:rPr>
                <w:rFonts w:ascii="ＭＳ 明朝" w:hAnsi="ＭＳ 明朝"/>
                <w:b w:val="0"/>
                <w:color w:val="auto"/>
              </w:rPr>
            </w:pPr>
            <w:r w:rsidRPr="00C43EAB">
              <w:rPr>
                <w:rFonts w:ascii="ＭＳ 明朝" w:hAnsi="ＭＳ 明朝" w:hint="eastAsia"/>
                <w:b w:val="0"/>
                <w:color w:val="auto"/>
              </w:rPr>
              <w:t xml:space="preserve">　　・（施設・設備の損壊復旧）指定管理者の故意・過失が原因の場合</w:t>
            </w:r>
          </w:p>
          <w:p w14:paraId="1AB861A9" w14:textId="1595DF1C" w:rsidR="006208FC" w:rsidRPr="00C43EAB" w:rsidRDefault="006208FC" w:rsidP="006208FC">
            <w:pPr>
              <w:ind w:left="216" w:hangingChars="100" w:hanging="216"/>
              <w:rPr>
                <w:rFonts w:ascii="ＭＳ 明朝" w:hAnsi="ＭＳ 明朝"/>
                <w:b w:val="0"/>
                <w:bCs w:val="0"/>
                <w:color w:val="auto"/>
              </w:rPr>
            </w:pPr>
            <w:r w:rsidRPr="00C43EAB">
              <w:rPr>
                <w:rFonts w:ascii="ＭＳ 明朝" w:hAnsi="ＭＳ 明朝" w:hint="eastAsia"/>
                <w:b w:val="0"/>
                <w:color w:val="auto"/>
              </w:rPr>
              <w:t xml:space="preserve">　　上記リスク分担は、施設及び設備の全体の入替を</w:t>
            </w:r>
            <w:r w:rsidR="00842DA4" w:rsidRPr="00C43EAB">
              <w:rPr>
                <w:rFonts w:ascii="ＭＳ 明朝" w:hAnsi="ＭＳ 明朝" w:hint="eastAsia"/>
                <w:b w:val="0"/>
                <w:color w:val="auto"/>
              </w:rPr>
              <w:t>大阪</w:t>
            </w:r>
            <w:r w:rsidRPr="00C43EAB">
              <w:rPr>
                <w:rFonts w:ascii="ＭＳ 明朝" w:hAnsi="ＭＳ 明朝" w:hint="eastAsia"/>
                <w:b w:val="0"/>
                <w:color w:val="auto"/>
              </w:rPr>
              <w:t>府に負担させ、その他の設備・備品の改修レベルにとどまるものについては指定管理者に負担させるという区分が明確であり、指定管理者に対しいかなるリスクについて負担する必要があるのかの予測を可能とする。また、リスクを適切にコントロールできる者がリスクを負担するという観点からしても、全体の入替に及ばない設備の維持補修・修繕については指定管理者が対応能力を有しているものと</w:t>
            </w:r>
            <w:r w:rsidR="00F435AA" w:rsidRPr="00C43EAB">
              <w:rPr>
                <w:rFonts w:ascii="ＭＳ 明朝" w:hAnsi="ＭＳ 明朝" w:hint="eastAsia"/>
                <w:b w:val="0"/>
                <w:color w:val="auto"/>
              </w:rPr>
              <w:t>いえ</w:t>
            </w:r>
            <w:r w:rsidRPr="00C43EAB">
              <w:rPr>
                <w:rFonts w:ascii="ＭＳ 明朝" w:hAnsi="ＭＳ 明朝" w:hint="eastAsia"/>
                <w:b w:val="0"/>
                <w:color w:val="auto"/>
              </w:rPr>
              <w:t>、かかるリスク分担は一定の合理性を有するものと思われる。</w:t>
            </w:r>
          </w:p>
          <w:p w14:paraId="2E87504F" w14:textId="0D5D2995" w:rsidR="006208FC" w:rsidRPr="00C43EAB" w:rsidRDefault="006208FC" w:rsidP="006208FC">
            <w:pPr>
              <w:ind w:left="216" w:hangingChars="100" w:hanging="216"/>
              <w:rPr>
                <w:rFonts w:ascii="ＭＳ 明朝" w:hAnsi="ＭＳ 明朝"/>
                <w:b w:val="0"/>
                <w:color w:val="auto"/>
              </w:rPr>
            </w:pPr>
            <w:r w:rsidRPr="00C43EAB">
              <w:rPr>
                <w:rFonts w:ascii="ＭＳ 明朝" w:hAnsi="ＭＳ 明朝" w:hint="eastAsia"/>
                <w:b w:val="0"/>
                <w:color w:val="auto"/>
              </w:rPr>
              <w:t>５　したがって、行政経営課としては、上記国際会議場におけるリスク分担例も参考にしながら、施設・設備・外構の維持補修について、</w:t>
            </w:r>
            <w:r w:rsidR="00842DA4" w:rsidRPr="00C43EAB">
              <w:rPr>
                <w:rFonts w:ascii="ＭＳ 明朝" w:hAnsi="ＭＳ 明朝" w:hint="eastAsia"/>
                <w:b w:val="0"/>
                <w:color w:val="auto"/>
              </w:rPr>
              <w:t>大阪</w:t>
            </w:r>
            <w:r w:rsidRPr="00C43EAB">
              <w:rPr>
                <w:rFonts w:ascii="ＭＳ 明朝" w:hAnsi="ＭＳ 明朝" w:hint="eastAsia"/>
                <w:b w:val="0"/>
                <w:color w:val="auto"/>
              </w:rPr>
              <w:t>府の負担と指定管理者の負担の区分について合理的な基準を更に検討した上で準則例</w:t>
            </w:r>
            <w:r w:rsidRPr="00C43EAB">
              <w:rPr>
                <w:rFonts w:ascii="ＭＳ 明朝" w:hAnsi="ＭＳ 明朝"/>
                <w:b w:val="0"/>
                <w:color w:val="auto"/>
              </w:rPr>
              <w:t>11の改訂を行い、各所管課に対し指導すべきである。</w:t>
            </w:r>
          </w:p>
        </w:tc>
      </w:tr>
    </w:tbl>
    <w:p w14:paraId="17359952" w14:textId="77777777" w:rsidR="00842DA4" w:rsidRPr="00C43EAB" w:rsidRDefault="00842DA4" w:rsidP="006208FC">
      <w:pPr>
        <w:rPr>
          <w:rFonts w:ascii="ＭＳ 明朝" w:hAnsi="ＭＳ 明朝"/>
          <w:szCs w:val="22"/>
        </w:rPr>
      </w:pPr>
    </w:p>
    <w:p w14:paraId="503028D2" w14:textId="6EAE3317" w:rsidR="006208FC" w:rsidRPr="00C43EAB" w:rsidRDefault="006208FC" w:rsidP="006208FC">
      <w:pPr>
        <w:rPr>
          <w:rFonts w:ascii="ＭＳ 明朝" w:hAnsi="ＭＳ 明朝"/>
          <w:szCs w:val="22"/>
        </w:rPr>
      </w:pPr>
      <w:r w:rsidRPr="00C43EAB">
        <w:rPr>
          <w:rFonts w:ascii="ＭＳ 明朝" w:hAnsi="ＭＳ 明朝" w:hint="eastAsia"/>
          <w:szCs w:val="22"/>
        </w:rPr>
        <w:t>【意見</w:t>
      </w:r>
      <w:r w:rsidR="00961080" w:rsidRPr="00C43EAB">
        <w:rPr>
          <w:rFonts w:ascii="ＭＳ 明朝" w:hAnsi="ＭＳ 明朝" w:hint="eastAsia"/>
          <w:szCs w:val="22"/>
        </w:rPr>
        <w:t>115</w:t>
      </w:r>
      <w:r w:rsidRPr="00C43EAB">
        <w:rPr>
          <w:rFonts w:ascii="ＭＳ 明朝" w:hAnsi="ＭＳ 明朝" w:hint="eastAsia"/>
          <w:szCs w:val="22"/>
        </w:rPr>
        <w:t>】再委託の場合の</w:t>
      </w:r>
      <w:r w:rsidR="00EC69FF" w:rsidRPr="00C43EAB">
        <w:rPr>
          <w:rFonts w:ascii="ＭＳ 明朝" w:hAnsi="ＭＳ 明朝" w:hint="eastAsia"/>
          <w:szCs w:val="22"/>
        </w:rPr>
        <w:t>暴力団等でないことの</w:t>
      </w:r>
      <w:r w:rsidRPr="00C43EAB">
        <w:rPr>
          <w:rFonts w:ascii="ＭＳ 明朝" w:hAnsi="ＭＳ 明朝" w:hint="eastAsia"/>
          <w:szCs w:val="22"/>
        </w:rPr>
        <w:t>誓約書の徴求</w:t>
      </w:r>
    </w:p>
    <w:tbl>
      <w:tblPr>
        <w:tblStyle w:val="61"/>
        <w:tblW w:w="9064" w:type="dxa"/>
        <w:tblLook w:val="0480" w:firstRow="0" w:lastRow="0" w:firstColumn="1" w:lastColumn="0" w:noHBand="0" w:noVBand="1"/>
      </w:tblPr>
      <w:tblGrid>
        <w:gridCol w:w="9064"/>
      </w:tblGrid>
      <w:tr w:rsidR="00FC1216" w:rsidRPr="00C43EAB" w14:paraId="5A46B422" w14:textId="77777777" w:rsidTr="005014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4" w:type="dxa"/>
          </w:tcPr>
          <w:p w14:paraId="4215D2D9" w14:textId="115067BD" w:rsidR="005077AE" w:rsidRPr="00C43EAB" w:rsidRDefault="005077AE" w:rsidP="006208FC">
            <w:pPr>
              <w:jc w:val="center"/>
              <w:rPr>
                <w:rFonts w:ascii="ＭＳ 明朝" w:hAnsi="ＭＳ 明朝"/>
                <w:b w:val="0"/>
                <w:color w:val="auto"/>
              </w:rPr>
            </w:pPr>
            <w:r w:rsidRPr="00C43EAB">
              <w:rPr>
                <w:rFonts w:ascii="ＭＳ 明朝" w:hAnsi="ＭＳ 明朝" w:hint="eastAsia"/>
                <w:b w:val="0"/>
                <w:color w:val="auto"/>
              </w:rPr>
              <w:t>対</w:t>
            </w:r>
            <w:r w:rsidR="009B2A54" w:rsidRPr="00C43EAB">
              <w:rPr>
                <w:rFonts w:ascii="ＭＳ 明朝" w:hAnsi="ＭＳ 明朝" w:hint="eastAsia"/>
                <w:b w:val="0"/>
                <w:color w:val="auto"/>
              </w:rPr>
              <w:t xml:space="preserve">　</w:t>
            </w:r>
            <w:r w:rsidRPr="00C43EAB">
              <w:rPr>
                <w:rFonts w:ascii="ＭＳ 明朝" w:hAnsi="ＭＳ 明朝" w:hint="eastAsia"/>
                <w:b w:val="0"/>
                <w:color w:val="auto"/>
              </w:rPr>
              <w:t>象</w:t>
            </w:r>
            <w:r w:rsidR="009B2A54" w:rsidRPr="00C43EAB">
              <w:rPr>
                <w:rFonts w:ascii="ＭＳ 明朝" w:hAnsi="ＭＳ 明朝" w:hint="eastAsia"/>
                <w:b w:val="0"/>
                <w:color w:val="auto"/>
              </w:rPr>
              <w:t xml:space="preserve">　</w:t>
            </w:r>
            <w:r w:rsidRPr="00C43EAB">
              <w:rPr>
                <w:rFonts w:ascii="ＭＳ 明朝" w:hAnsi="ＭＳ 明朝" w:hint="eastAsia"/>
                <w:b w:val="0"/>
                <w:color w:val="auto"/>
              </w:rPr>
              <w:t>施</w:t>
            </w:r>
            <w:r w:rsidR="009B2A54" w:rsidRPr="00C43EAB">
              <w:rPr>
                <w:rFonts w:ascii="ＭＳ 明朝" w:hAnsi="ＭＳ 明朝" w:hint="eastAsia"/>
                <w:b w:val="0"/>
                <w:color w:val="auto"/>
              </w:rPr>
              <w:t xml:space="preserve">　</w:t>
            </w:r>
            <w:r w:rsidRPr="00C43EAB">
              <w:rPr>
                <w:rFonts w:ascii="ＭＳ 明朝" w:hAnsi="ＭＳ 明朝" w:hint="eastAsia"/>
                <w:b w:val="0"/>
                <w:color w:val="auto"/>
              </w:rPr>
              <w:t>設</w:t>
            </w:r>
          </w:p>
        </w:tc>
      </w:tr>
      <w:tr w:rsidR="00FC1216" w:rsidRPr="00C43EAB" w14:paraId="24F781E0" w14:textId="77777777" w:rsidTr="005014A1">
        <w:tc>
          <w:tcPr>
            <w:cnfStyle w:val="001000000000" w:firstRow="0" w:lastRow="0" w:firstColumn="1" w:lastColumn="0" w:oddVBand="0" w:evenVBand="0" w:oddHBand="0" w:evenHBand="0" w:firstRowFirstColumn="0" w:firstRowLastColumn="0" w:lastRowFirstColumn="0" w:lastRowLastColumn="0"/>
            <w:tcW w:w="9064" w:type="dxa"/>
          </w:tcPr>
          <w:p w14:paraId="4AD33DD2" w14:textId="38AFB40D" w:rsidR="005077AE" w:rsidRPr="00C43EAB" w:rsidRDefault="00874A5C" w:rsidP="006208FC">
            <w:pPr>
              <w:jc w:val="center"/>
              <w:rPr>
                <w:rFonts w:ascii="ＭＳ 明朝" w:hAnsi="ＭＳ 明朝"/>
                <w:b w:val="0"/>
                <w:color w:val="auto"/>
              </w:rPr>
            </w:pPr>
            <w:r w:rsidRPr="00C43EAB">
              <w:rPr>
                <w:rFonts w:ascii="ＭＳ 明朝" w:hAnsi="ＭＳ 明朝" w:hint="eastAsia"/>
                <w:b w:val="0"/>
                <w:color w:val="auto"/>
              </w:rPr>
              <w:t>施設</w:t>
            </w:r>
            <w:r w:rsidR="00C05149" w:rsidRPr="00C43EAB">
              <w:rPr>
                <w:rFonts w:ascii="ＭＳ 明朝" w:hAnsi="ＭＳ 明朝"/>
                <w:b w:val="0"/>
                <w:color w:val="auto"/>
              </w:rPr>
              <w:t>全般</w:t>
            </w:r>
          </w:p>
        </w:tc>
      </w:tr>
      <w:tr w:rsidR="00FC1216" w:rsidRPr="00C43EAB" w14:paraId="68D19F9E" w14:textId="77777777" w:rsidTr="005014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4" w:type="dxa"/>
          </w:tcPr>
          <w:p w14:paraId="629AD45B" w14:textId="54A88969" w:rsidR="006208FC" w:rsidRPr="00C43EAB" w:rsidRDefault="006208FC" w:rsidP="006208FC">
            <w:pPr>
              <w:jc w:val="center"/>
              <w:rPr>
                <w:rFonts w:ascii="ＭＳ 明朝" w:hAnsi="ＭＳ 明朝"/>
                <w:b w:val="0"/>
                <w:color w:val="auto"/>
              </w:rPr>
            </w:pPr>
            <w:r w:rsidRPr="00C43EAB">
              <w:rPr>
                <w:rFonts w:ascii="ＭＳ 明朝" w:hAnsi="ＭＳ 明朝" w:hint="eastAsia"/>
                <w:b w:val="0"/>
                <w:color w:val="auto"/>
              </w:rPr>
              <w:t>意見</w:t>
            </w:r>
            <w:r w:rsidR="00961080" w:rsidRPr="00C43EAB">
              <w:rPr>
                <w:rFonts w:ascii="ＭＳ 明朝" w:hAnsi="ＭＳ 明朝" w:hint="eastAsia"/>
                <w:b w:val="0"/>
                <w:color w:val="auto"/>
              </w:rPr>
              <w:t>115</w:t>
            </w:r>
          </w:p>
        </w:tc>
      </w:tr>
      <w:tr w:rsidR="00FC1216" w:rsidRPr="00C43EAB" w14:paraId="14DC26A2" w14:textId="77777777" w:rsidTr="005014A1">
        <w:tc>
          <w:tcPr>
            <w:cnfStyle w:val="001000000000" w:firstRow="0" w:lastRow="0" w:firstColumn="1" w:lastColumn="0" w:oddVBand="0" w:evenVBand="0" w:oddHBand="0" w:evenHBand="0" w:firstRowFirstColumn="0" w:firstRowLastColumn="0" w:lastRowFirstColumn="0" w:lastRowLastColumn="0"/>
            <w:tcW w:w="9064" w:type="dxa"/>
          </w:tcPr>
          <w:p w14:paraId="4CE55434" w14:textId="52D73CEE" w:rsidR="006208FC" w:rsidRPr="00C43EAB" w:rsidRDefault="006208FC" w:rsidP="00961080">
            <w:pPr>
              <w:ind w:firstLineChars="100" w:firstLine="216"/>
              <w:rPr>
                <w:rFonts w:ascii="ＭＳ 明朝" w:hAnsi="ＭＳ 明朝"/>
                <w:b w:val="0"/>
                <w:color w:val="auto"/>
              </w:rPr>
            </w:pPr>
            <w:r w:rsidRPr="00C43EAB">
              <w:rPr>
                <w:rFonts w:ascii="ＭＳ 明朝" w:hAnsi="ＭＳ 明朝" w:hint="eastAsia"/>
                <w:b w:val="0"/>
                <w:color w:val="auto"/>
              </w:rPr>
              <w:t>大阪府は、指定管理者が業務委託（再委託）を行う場合、契約金額の多寡にかかわらず、すべての再委託先から</w:t>
            </w:r>
            <w:r w:rsidR="00EC69FF" w:rsidRPr="00C43EAB">
              <w:rPr>
                <w:rFonts w:ascii="ＭＳ 明朝" w:hAnsi="ＭＳ 明朝" w:hint="eastAsia"/>
                <w:b w:val="0"/>
                <w:color w:val="auto"/>
              </w:rPr>
              <w:t>暴力団等でないことの</w:t>
            </w:r>
            <w:r w:rsidRPr="00C43EAB">
              <w:rPr>
                <w:rFonts w:ascii="ＭＳ 明朝" w:hAnsi="ＭＳ 明朝" w:hint="eastAsia"/>
                <w:b w:val="0"/>
                <w:color w:val="auto"/>
              </w:rPr>
              <w:t>誓約書（反社誓約書）を</w:t>
            </w:r>
            <w:r w:rsidR="00961080" w:rsidRPr="00C43EAB">
              <w:rPr>
                <w:rFonts w:ascii="ＭＳ 明朝" w:hAnsi="ＭＳ 明朝" w:hint="eastAsia"/>
                <w:b w:val="0"/>
                <w:color w:val="auto"/>
              </w:rPr>
              <w:t>取得するよう求める</w:t>
            </w:r>
            <w:r w:rsidRPr="00C43EAB">
              <w:rPr>
                <w:rFonts w:ascii="ＭＳ 明朝" w:hAnsi="ＭＳ 明朝" w:hint="eastAsia"/>
                <w:b w:val="0"/>
                <w:color w:val="auto"/>
              </w:rPr>
              <w:t>べきである。</w:t>
            </w:r>
          </w:p>
        </w:tc>
      </w:tr>
      <w:tr w:rsidR="00FC1216" w:rsidRPr="00C43EAB" w14:paraId="3B9401C3" w14:textId="77777777" w:rsidTr="005014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4" w:type="dxa"/>
          </w:tcPr>
          <w:p w14:paraId="5CC2E33A" w14:textId="77777777" w:rsidR="006208FC" w:rsidRPr="00C43EAB" w:rsidRDefault="006208FC" w:rsidP="006208FC">
            <w:pPr>
              <w:jc w:val="center"/>
              <w:rPr>
                <w:rFonts w:ascii="ＭＳ 明朝" w:hAnsi="ＭＳ 明朝"/>
                <w:b w:val="0"/>
                <w:color w:val="auto"/>
              </w:rPr>
            </w:pPr>
            <w:r w:rsidRPr="00C43EAB">
              <w:rPr>
                <w:rFonts w:ascii="ＭＳ 明朝" w:hAnsi="ＭＳ 明朝" w:hint="eastAsia"/>
                <w:b w:val="0"/>
                <w:color w:val="auto"/>
              </w:rPr>
              <w:t>事実関係及び理由</w:t>
            </w:r>
          </w:p>
        </w:tc>
      </w:tr>
      <w:tr w:rsidR="00FC1216" w:rsidRPr="00C43EAB" w14:paraId="1A4D0643" w14:textId="77777777" w:rsidTr="005014A1">
        <w:tc>
          <w:tcPr>
            <w:cnfStyle w:val="001000000000" w:firstRow="0" w:lastRow="0" w:firstColumn="1" w:lastColumn="0" w:oddVBand="0" w:evenVBand="0" w:oddHBand="0" w:evenHBand="0" w:firstRowFirstColumn="0" w:firstRowLastColumn="0" w:lastRowFirstColumn="0" w:lastRowLastColumn="0"/>
            <w:tcW w:w="9064" w:type="dxa"/>
          </w:tcPr>
          <w:p w14:paraId="38145993" w14:textId="2B4D3ADB" w:rsidR="006208FC" w:rsidRPr="00C43EAB" w:rsidRDefault="006208FC" w:rsidP="006208FC">
            <w:pPr>
              <w:ind w:left="216" w:hangingChars="100" w:hanging="216"/>
              <w:rPr>
                <w:rFonts w:ascii="ＭＳ 明朝" w:hAnsi="ＭＳ 明朝"/>
                <w:b w:val="0"/>
                <w:bCs w:val="0"/>
                <w:color w:val="auto"/>
              </w:rPr>
            </w:pPr>
            <w:r w:rsidRPr="00C43EAB">
              <w:rPr>
                <w:rFonts w:ascii="ＭＳ 明朝" w:hAnsi="ＭＳ 明朝" w:hint="eastAsia"/>
                <w:b w:val="0"/>
                <w:color w:val="auto"/>
              </w:rPr>
              <w:t>１　行政経営課の提供する管理運営業務契約書（指定管理者運用マニュアル（</w:t>
            </w:r>
            <w:r w:rsidRPr="00C43EAB">
              <w:rPr>
                <w:rFonts w:ascii="ＭＳ 明朝" w:hAnsi="ＭＳ 明朝"/>
                <w:b w:val="0"/>
                <w:color w:val="auto"/>
              </w:rPr>
              <w:t>H28.4改正）中の準則例11）</w:t>
            </w:r>
            <w:r w:rsidR="00787454" w:rsidRPr="00C43EAB">
              <w:rPr>
                <w:rFonts w:ascii="ＭＳ 明朝" w:hAnsi="ＭＳ 明朝" w:hint="eastAsia"/>
                <w:b w:val="0"/>
                <w:color w:val="auto"/>
              </w:rPr>
              <w:t>第</w:t>
            </w:r>
            <w:r w:rsidRPr="00C43EAB">
              <w:rPr>
                <w:rFonts w:ascii="ＭＳ 明朝" w:hAnsi="ＭＳ 明朝"/>
                <w:b w:val="0"/>
                <w:color w:val="auto"/>
              </w:rPr>
              <w:t>19条</w:t>
            </w:r>
            <w:r w:rsidR="00A423A9" w:rsidRPr="00C43EAB">
              <w:rPr>
                <w:rFonts w:ascii="ＭＳ 明朝" w:hAnsi="ＭＳ 明朝" w:hint="eastAsia"/>
                <w:b w:val="0"/>
                <w:color w:val="auto"/>
              </w:rPr>
              <w:t>第</w:t>
            </w:r>
            <w:r w:rsidRPr="00C43EAB">
              <w:rPr>
                <w:rFonts w:ascii="ＭＳ 明朝" w:hAnsi="ＭＳ 明朝"/>
                <w:b w:val="0"/>
                <w:color w:val="auto"/>
              </w:rPr>
              <w:t>3項には、次のような記載がある。</w:t>
            </w:r>
          </w:p>
          <w:p w14:paraId="7FBD3E08" w14:textId="3B90C2EE" w:rsidR="006208FC" w:rsidRPr="00C43EAB" w:rsidRDefault="006208FC" w:rsidP="00C37F73">
            <w:pPr>
              <w:ind w:left="959" w:hangingChars="444" w:hanging="959"/>
              <w:rPr>
                <w:rFonts w:ascii="ＭＳ 明朝" w:hAnsi="ＭＳ 明朝"/>
                <w:b w:val="0"/>
                <w:bCs w:val="0"/>
                <w:color w:val="auto"/>
              </w:rPr>
            </w:pPr>
            <w:r w:rsidRPr="00C43EAB">
              <w:rPr>
                <w:rFonts w:ascii="ＭＳ 明朝" w:hAnsi="ＭＳ 明朝" w:hint="eastAsia"/>
                <w:b w:val="0"/>
                <w:color w:val="auto"/>
              </w:rPr>
              <w:t xml:space="preserve">　　第</w:t>
            </w:r>
            <w:r w:rsidRPr="00C43EAB">
              <w:rPr>
                <w:rFonts w:ascii="ＭＳ 明朝" w:hAnsi="ＭＳ 明朝"/>
                <w:b w:val="0"/>
                <w:color w:val="auto"/>
              </w:rPr>
              <w:t>19条</w:t>
            </w:r>
            <w:r w:rsidR="00A423A9" w:rsidRPr="00C43EAB">
              <w:rPr>
                <w:rFonts w:ascii="ＭＳ 明朝" w:hAnsi="ＭＳ 明朝" w:hint="eastAsia"/>
                <w:b w:val="0"/>
                <w:color w:val="auto"/>
              </w:rPr>
              <w:t>第</w:t>
            </w:r>
            <w:r w:rsidRPr="00C43EAB">
              <w:rPr>
                <w:rFonts w:ascii="ＭＳ 明朝" w:hAnsi="ＭＳ 明朝"/>
                <w:b w:val="0"/>
                <w:color w:val="auto"/>
              </w:rPr>
              <w:t>3項　乙は、受任者又は下請負人が、大阪府暴力団排除条例（平成22年大阪府条例58</w:t>
            </w:r>
            <w:r w:rsidR="00787454" w:rsidRPr="00C43EAB">
              <w:rPr>
                <w:rFonts w:ascii="ＭＳ 明朝" w:hAnsi="ＭＳ 明朝"/>
                <w:b w:val="0"/>
                <w:color w:val="auto"/>
              </w:rPr>
              <w:t>号）第</w:t>
            </w:r>
            <w:r w:rsidR="00787454" w:rsidRPr="00C43EAB">
              <w:rPr>
                <w:rFonts w:ascii="ＭＳ 明朝" w:hAnsi="ＭＳ 明朝" w:hint="eastAsia"/>
                <w:b w:val="0"/>
                <w:color w:val="auto"/>
              </w:rPr>
              <w:t>2</w:t>
            </w:r>
            <w:r w:rsidR="00787454" w:rsidRPr="00C43EAB">
              <w:rPr>
                <w:rFonts w:ascii="ＭＳ 明朝" w:hAnsi="ＭＳ 明朝"/>
                <w:b w:val="0"/>
                <w:color w:val="auto"/>
              </w:rPr>
              <w:t>条第</w:t>
            </w:r>
            <w:r w:rsidR="00787454" w:rsidRPr="00C43EAB">
              <w:rPr>
                <w:rFonts w:ascii="ＭＳ 明朝" w:hAnsi="ＭＳ 明朝" w:hint="eastAsia"/>
                <w:b w:val="0"/>
                <w:color w:val="auto"/>
              </w:rPr>
              <w:t>2</w:t>
            </w:r>
            <w:r w:rsidR="00787454" w:rsidRPr="00C43EAB">
              <w:rPr>
                <w:rFonts w:ascii="ＭＳ 明朝" w:hAnsi="ＭＳ 明朝"/>
                <w:b w:val="0"/>
                <w:color w:val="auto"/>
              </w:rPr>
              <w:t>号に規定する暴力団員又は同条第</w:t>
            </w:r>
            <w:r w:rsidR="00787454" w:rsidRPr="00C43EAB">
              <w:rPr>
                <w:rFonts w:ascii="ＭＳ 明朝" w:hAnsi="ＭＳ 明朝" w:hint="eastAsia"/>
                <w:b w:val="0"/>
                <w:color w:val="auto"/>
              </w:rPr>
              <w:t>4</w:t>
            </w:r>
            <w:r w:rsidRPr="00C43EAB">
              <w:rPr>
                <w:rFonts w:ascii="ＭＳ 明朝" w:hAnsi="ＭＳ 明朝"/>
                <w:b w:val="0"/>
                <w:color w:val="auto"/>
              </w:rPr>
              <w:t>号に規定する暴力団密接関係者でないことを表明した誓約書を、それぞれから徴収し、甲に提出しなければならない。ただし、その受任者又は下請負人との契約において、契約金額が500万円未満の場合は、この限りでない。</w:t>
            </w:r>
          </w:p>
          <w:p w14:paraId="1A01ACBF" w14:textId="53D8019E" w:rsidR="006208FC" w:rsidRPr="00C43EAB" w:rsidRDefault="006208FC" w:rsidP="006208FC">
            <w:pPr>
              <w:ind w:left="216" w:hangingChars="100" w:hanging="216"/>
              <w:rPr>
                <w:rFonts w:ascii="ＭＳ 明朝" w:hAnsi="ＭＳ 明朝"/>
                <w:b w:val="0"/>
                <w:bCs w:val="0"/>
                <w:color w:val="auto"/>
              </w:rPr>
            </w:pPr>
            <w:r w:rsidRPr="00C43EAB">
              <w:rPr>
                <w:rFonts w:ascii="ＭＳ 明朝" w:hAnsi="ＭＳ 明朝" w:hint="eastAsia"/>
                <w:b w:val="0"/>
                <w:color w:val="auto"/>
              </w:rPr>
              <w:t>２　平成</w:t>
            </w:r>
            <w:r w:rsidRPr="00C43EAB">
              <w:rPr>
                <w:rFonts w:ascii="ＭＳ 明朝" w:hAnsi="ＭＳ 明朝"/>
                <w:b w:val="0"/>
                <w:color w:val="auto"/>
              </w:rPr>
              <w:t>23年3月11日付の大阪府総務部契約局作成の書面「大阪府暴力団排除条例の施行に伴う事業者からの「誓約書」の提出について」では、「公共工事等の受注に際し、大阪府と契約を締結する、元請人及び下請負人等の方は、暴力団員又は暴力団密接関係者でない旨の「誓約書」の提出が必要となります」とあり、「対象」として、「契約金額500万円以上の元請負人及び下請負人等」と記載されている。すなわち、</w:t>
            </w:r>
            <w:r w:rsidR="00EC69FF" w:rsidRPr="00C43EAB">
              <w:rPr>
                <w:rFonts w:ascii="ＭＳ 明朝" w:hAnsi="ＭＳ 明朝" w:hint="eastAsia"/>
                <w:b w:val="0"/>
                <w:color w:val="auto"/>
              </w:rPr>
              <w:t>暴力団等でないことの</w:t>
            </w:r>
            <w:r w:rsidRPr="00C43EAB">
              <w:rPr>
                <w:rFonts w:ascii="ＭＳ 明朝" w:hAnsi="ＭＳ 明朝"/>
                <w:b w:val="0"/>
                <w:color w:val="auto"/>
              </w:rPr>
              <w:t>誓約書の提出を求める元請人及び下請人の範囲は、契約金額500万円以上の者に限定されている（なお、下請負人等については、当該下請契約等を締結する際に、元請負人を通じて</w:t>
            </w:r>
            <w:r w:rsidR="00842DA4" w:rsidRPr="00C43EAB">
              <w:rPr>
                <w:rFonts w:ascii="ＭＳ 明朝" w:hAnsi="ＭＳ 明朝" w:hint="eastAsia"/>
                <w:b w:val="0"/>
                <w:color w:val="auto"/>
              </w:rPr>
              <w:t>大阪</w:t>
            </w:r>
            <w:r w:rsidRPr="00C43EAB">
              <w:rPr>
                <w:rFonts w:ascii="ＭＳ 明朝" w:hAnsi="ＭＳ 明朝"/>
                <w:b w:val="0"/>
                <w:color w:val="auto"/>
              </w:rPr>
              <w:t>府へ提出するものとされている）。</w:t>
            </w:r>
          </w:p>
          <w:p w14:paraId="4D4CEE55" w14:textId="77777777" w:rsidR="006208FC" w:rsidRPr="00C43EAB" w:rsidRDefault="006208FC" w:rsidP="006208FC">
            <w:pPr>
              <w:ind w:left="216" w:hangingChars="100" w:hanging="216"/>
              <w:rPr>
                <w:rFonts w:ascii="ＭＳ 明朝" w:hAnsi="ＭＳ 明朝"/>
                <w:b w:val="0"/>
                <w:bCs w:val="0"/>
                <w:color w:val="auto"/>
              </w:rPr>
            </w:pPr>
            <w:r w:rsidRPr="00C43EAB">
              <w:rPr>
                <w:rFonts w:ascii="ＭＳ 明朝" w:hAnsi="ＭＳ 明朝" w:hint="eastAsia"/>
                <w:b w:val="0"/>
                <w:color w:val="auto"/>
              </w:rPr>
              <w:t xml:space="preserve">　　上記書面に則って、行政経営課の提供する上記管理運営業務契約書においても再委託先と指定管理者の契約金額が</w:t>
            </w:r>
            <w:r w:rsidRPr="00C43EAB">
              <w:rPr>
                <w:rFonts w:ascii="ＭＳ 明朝" w:hAnsi="ＭＳ 明朝"/>
                <w:b w:val="0"/>
                <w:color w:val="auto"/>
              </w:rPr>
              <w:t>500万円未満のものは除かれているものと思われる。</w:t>
            </w:r>
          </w:p>
          <w:p w14:paraId="1B600FA5" w14:textId="64CE54D3" w:rsidR="006208FC" w:rsidRPr="00C43EAB" w:rsidRDefault="006208FC" w:rsidP="006208FC">
            <w:pPr>
              <w:ind w:left="216" w:hangingChars="100" w:hanging="216"/>
              <w:rPr>
                <w:rFonts w:ascii="ＭＳ 明朝" w:hAnsi="ＭＳ 明朝"/>
                <w:b w:val="0"/>
                <w:bCs w:val="0"/>
                <w:color w:val="auto"/>
              </w:rPr>
            </w:pPr>
            <w:r w:rsidRPr="00C43EAB">
              <w:rPr>
                <w:rFonts w:ascii="ＭＳ 明朝" w:hAnsi="ＭＳ 明朝" w:hint="eastAsia"/>
                <w:b w:val="0"/>
                <w:color w:val="auto"/>
              </w:rPr>
              <w:t>３　上記書面で</w:t>
            </w:r>
            <w:r w:rsidRPr="00C43EAB">
              <w:rPr>
                <w:rFonts w:ascii="ＭＳ 明朝" w:hAnsi="ＭＳ 明朝"/>
                <w:b w:val="0"/>
                <w:color w:val="auto"/>
              </w:rPr>
              <w:t>500万円という基準が設定されている理由については、大阪府総務部契約局の作成した「大阪府暴力団排除条例の施行に伴う事業者からの誓約書の提出について　ＦＡＱ」（平成</w:t>
            </w:r>
            <w:r w:rsidR="00842DA4" w:rsidRPr="00C43EAB">
              <w:rPr>
                <w:rFonts w:ascii="ＭＳ 明朝" w:hAnsi="ＭＳ 明朝" w:hint="eastAsia"/>
                <w:b w:val="0"/>
                <w:color w:val="auto"/>
              </w:rPr>
              <w:t>23</w:t>
            </w:r>
            <w:r w:rsidRPr="00C43EAB">
              <w:rPr>
                <w:rFonts w:ascii="ＭＳ 明朝" w:hAnsi="ＭＳ 明朝"/>
                <w:b w:val="0"/>
                <w:color w:val="auto"/>
              </w:rPr>
              <w:t>年度）には、「Ｑ５－３　契約金額500万円未満は誓約書提出を要さないことが暴力団にとっての公共事業への関り方の基準として逆利用されないか」との質問に対する回答において「500万円という金額は、今まで暴力団関係企業を排除した実績を踏まえて設定した金額である。」「誓約書の徴収に実効性を持たせるため、基準はなるべくシンプルにという考え方で、元請、下請双方とも同じ500万円以上という契約金額を基準とした」「また、契約金額が500万円未満の場合であっても、元請人及び下請人等に関し暴力団との関係があるなどの情報等を入手したときには、その契約金額にかかわらず、契約局に報告し、契約局から府警本部に対して当該情報について照会を行う」との記載がなされている。</w:t>
            </w:r>
          </w:p>
          <w:p w14:paraId="4F44DB79" w14:textId="140087C6" w:rsidR="006208FC" w:rsidRPr="00C43EAB" w:rsidRDefault="006208FC" w:rsidP="006208FC">
            <w:pPr>
              <w:ind w:left="216" w:hangingChars="100" w:hanging="216"/>
              <w:rPr>
                <w:rFonts w:ascii="ＭＳ 明朝" w:hAnsi="ＭＳ 明朝"/>
                <w:b w:val="0"/>
                <w:bCs w:val="0"/>
                <w:color w:val="auto"/>
              </w:rPr>
            </w:pPr>
            <w:r w:rsidRPr="00C43EAB">
              <w:rPr>
                <w:rFonts w:ascii="ＭＳ 明朝" w:hAnsi="ＭＳ 明朝" w:hint="eastAsia"/>
                <w:b w:val="0"/>
                <w:color w:val="auto"/>
              </w:rPr>
              <w:t>４　しかし、契約金額</w:t>
            </w:r>
            <w:r w:rsidRPr="00C43EAB">
              <w:rPr>
                <w:rFonts w:ascii="ＭＳ 明朝" w:hAnsi="ＭＳ 明朝"/>
                <w:b w:val="0"/>
                <w:color w:val="auto"/>
              </w:rPr>
              <w:t>500万円未満なら公の施設に関して業務を行う業者が</w:t>
            </w:r>
            <w:r w:rsidR="00EC69FF" w:rsidRPr="00C43EAB">
              <w:rPr>
                <w:rFonts w:ascii="ＭＳ 明朝" w:hAnsi="ＭＳ 明朝" w:hint="eastAsia"/>
                <w:b w:val="0"/>
                <w:color w:val="auto"/>
              </w:rPr>
              <w:t>暴力団等</w:t>
            </w:r>
            <w:r w:rsidRPr="00C43EAB">
              <w:rPr>
                <w:rFonts w:ascii="ＭＳ 明朝" w:hAnsi="ＭＳ 明朝"/>
                <w:b w:val="0"/>
                <w:color w:val="auto"/>
              </w:rPr>
              <w:t>に該当しても問題ないとは</w:t>
            </w:r>
            <w:r w:rsidR="00F435AA" w:rsidRPr="00C43EAB">
              <w:rPr>
                <w:rFonts w:ascii="ＭＳ 明朝" w:hAnsi="ＭＳ 明朝"/>
                <w:b w:val="0"/>
                <w:color w:val="auto"/>
              </w:rPr>
              <w:t>いえない</w:t>
            </w:r>
            <w:r w:rsidRPr="00C43EAB">
              <w:rPr>
                <w:rFonts w:ascii="ＭＳ 明朝" w:hAnsi="ＭＳ 明朝"/>
                <w:b w:val="0"/>
                <w:color w:val="auto"/>
              </w:rPr>
              <w:t>はずである。これまでに暴力団関係企業を排除した実績から500万円という基準を設定したとの理由は、かえって500万円未満であれば排除されないという誤ったシグナルを暴力団関係企業に与えることになる。また、誓約書の徴収の実効性という理由に関しても、複数の所管課において、契約金額にかかわらず全ての再委託契約について事後的にでも再</w:t>
            </w:r>
            <w:r w:rsidR="00787454" w:rsidRPr="00C43EAB">
              <w:rPr>
                <w:rFonts w:ascii="ＭＳ 明朝" w:hAnsi="ＭＳ 明朝"/>
                <w:b w:val="0"/>
                <w:color w:val="auto"/>
              </w:rPr>
              <w:t>委託契約書を提出させるという運用がとられている以上、誓約書</w:t>
            </w:r>
            <w:r w:rsidRPr="00C43EAB">
              <w:rPr>
                <w:rFonts w:ascii="ＭＳ 明朝" w:hAnsi="ＭＳ 明朝"/>
                <w:b w:val="0"/>
                <w:color w:val="auto"/>
              </w:rPr>
              <w:t>を求めることが不可能もしくは著しく実効性を欠くということにはならない。契約金額500万円未満の場合に関係情報を入手した際は府警本部に照会を行うという点についても、契約締結までに情報の確認ができるかどうか定かではない他、かかる情報があった場合にこそ、事後的な解除を可能にするために</w:t>
            </w:r>
            <w:r w:rsidR="00EC69FF" w:rsidRPr="00C43EAB">
              <w:rPr>
                <w:rFonts w:ascii="ＭＳ 明朝" w:hAnsi="ＭＳ 明朝" w:hint="eastAsia"/>
                <w:b w:val="0"/>
                <w:color w:val="auto"/>
              </w:rPr>
              <w:t>暴力団等でないことの</w:t>
            </w:r>
            <w:r w:rsidRPr="00C43EAB">
              <w:rPr>
                <w:rFonts w:ascii="ＭＳ 明朝" w:hAnsi="ＭＳ 明朝"/>
                <w:b w:val="0"/>
                <w:color w:val="auto"/>
              </w:rPr>
              <w:t>誓約書の徴求が不可欠であると</w:t>
            </w:r>
            <w:r w:rsidR="008E0024" w:rsidRPr="00C43EAB">
              <w:rPr>
                <w:rFonts w:ascii="ＭＳ 明朝" w:hAnsi="ＭＳ 明朝"/>
                <w:b w:val="0"/>
                <w:color w:val="auto"/>
              </w:rPr>
              <w:t>いえる</w:t>
            </w:r>
            <w:r w:rsidRPr="00C43EAB">
              <w:rPr>
                <w:rFonts w:ascii="ＭＳ 明朝" w:hAnsi="ＭＳ 明朝"/>
                <w:b w:val="0"/>
                <w:color w:val="auto"/>
              </w:rPr>
              <w:t>。</w:t>
            </w:r>
          </w:p>
          <w:p w14:paraId="1FA48315" w14:textId="6B48976B" w:rsidR="006208FC" w:rsidRPr="00C43EAB" w:rsidRDefault="006208FC" w:rsidP="006208FC">
            <w:pPr>
              <w:ind w:left="216" w:hangingChars="100" w:hanging="216"/>
              <w:rPr>
                <w:rFonts w:ascii="ＭＳ 明朝" w:hAnsi="ＭＳ 明朝"/>
                <w:b w:val="0"/>
                <w:bCs w:val="0"/>
                <w:color w:val="auto"/>
              </w:rPr>
            </w:pPr>
            <w:r w:rsidRPr="00C43EAB">
              <w:rPr>
                <w:rFonts w:ascii="ＭＳ 明朝" w:hAnsi="ＭＳ 明朝" w:hint="eastAsia"/>
                <w:b w:val="0"/>
                <w:color w:val="auto"/>
              </w:rPr>
              <w:t>５　そもそも、上記平成</w:t>
            </w:r>
            <w:r w:rsidRPr="00C43EAB">
              <w:rPr>
                <w:rFonts w:ascii="ＭＳ 明朝" w:hAnsi="ＭＳ 明朝"/>
                <w:b w:val="0"/>
                <w:color w:val="auto"/>
              </w:rPr>
              <w:t>23年3月11日付の書面は大阪府暴力団排除条例を受けて作成されたものであるが、誓約書提出に関する同条例の記載は次のとおりである。</w:t>
            </w:r>
          </w:p>
          <w:p w14:paraId="0545731B" w14:textId="77777777" w:rsidR="006208FC" w:rsidRPr="00C43EAB" w:rsidRDefault="006208FC" w:rsidP="006208FC">
            <w:pPr>
              <w:ind w:left="1000" w:hangingChars="463" w:hanging="1000"/>
              <w:rPr>
                <w:rFonts w:ascii="ＭＳ 明朝" w:hAnsi="ＭＳ 明朝"/>
                <w:b w:val="0"/>
                <w:bCs w:val="0"/>
                <w:color w:val="auto"/>
              </w:rPr>
            </w:pPr>
            <w:r w:rsidRPr="00C43EAB">
              <w:rPr>
                <w:rFonts w:ascii="ＭＳ 明朝" w:hAnsi="ＭＳ 明朝" w:hint="eastAsia"/>
                <w:b w:val="0"/>
                <w:color w:val="auto"/>
              </w:rPr>
              <w:t xml:space="preserve">　　第</w:t>
            </w:r>
            <w:r w:rsidRPr="00C43EAB">
              <w:rPr>
                <w:rFonts w:ascii="ＭＳ 明朝" w:hAnsi="ＭＳ 明朝"/>
                <w:b w:val="0"/>
                <w:color w:val="auto"/>
              </w:rPr>
              <w:t>11条第2項　知事は、前項各号(第三号を除く。)に</w:t>
            </w:r>
            <w:r w:rsidRPr="00C43EAB">
              <w:rPr>
                <w:rFonts w:ascii="ＭＳ 明朝" w:hAnsi="ＭＳ 明朝" w:hint="eastAsia"/>
                <w:b w:val="0"/>
                <w:color w:val="auto"/>
              </w:rPr>
              <w:t>掲げる措置を講ずるために必要があると認めるときは、元請負人及び下請負人等に対し、これらの者が暴力団員又は暴力団密接関係者でない旨の誓約書の提出及び必要な事項の報告等を求めることができる。</w:t>
            </w:r>
          </w:p>
          <w:p w14:paraId="545D884E" w14:textId="5AE5CB7F" w:rsidR="006208FC" w:rsidRPr="00C43EAB" w:rsidRDefault="006208FC" w:rsidP="006208FC">
            <w:pPr>
              <w:ind w:left="216" w:hangingChars="100" w:hanging="216"/>
              <w:rPr>
                <w:rFonts w:ascii="ＭＳ 明朝" w:hAnsi="ＭＳ 明朝"/>
                <w:b w:val="0"/>
                <w:bCs w:val="0"/>
                <w:color w:val="auto"/>
              </w:rPr>
            </w:pPr>
            <w:r w:rsidRPr="00C43EAB">
              <w:rPr>
                <w:rFonts w:ascii="ＭＳ 明朝" w:hAnsi="ＭＳ 明朝" w:hint="eastAsia"/>
                <w:b w:val="0"/>
                <w:color w:val="auto"/>
              </w:rPr>
              <w:t xml:space="preserve">　　そして、同条例上、契約金額が</w:t>
            </w:r>
            <w:r w:rsidRPr="00C43EAB">
              <w:rPr>
                <w:rFonts w:ascii="ＭＳ 明朝" w:hAnsi="ＭＳ 明朝"/>
                <w:b w:val="0"/>
                <w:color w:val="auto"/>
              </w:rPr>
              <w:t>500万円未満の事業者が誓約書の提出を免れさせるような記載は見当たらない。</w:t>
            </w:r>
          </w:p>
          <w:p w14:paraId="23430CB4" w14:textId="449F921F" w:rsidR="006208FC" w:rsidRPr="00C43EAB" w:rsidRDefault="006208FC" w:rsidP="00FC1216">
            <w:pPr>
              <w:ind w:left="216" w:hangingChars="100" w:hanging="216"/>
              <w:rPr>
                <w:rFonts w:ascii="ＭＳ 明朝" w:hAnsi="ＭＳ 明朝"/>
                <w:b w:val="0"/>
                <w:bCs w:val="0"/>
                <w:color w:val="auto"/>
              </w:rPr>
            </w:pPr>
            <w:r w:rsidRPr="00C43EAB">
              <w:rPr>
                <w:rFonts w:ascii="ＭＳ 明朝" w:hAnsi="ＭＳ 明朝" w:hint="eastAsia"/>
                <w:b w:val="0"/>
                <w:color w:val="auto"/>
              </w:rPr>
              <w:t>６　反社</w:t>
            </w:r>
            <w:r w:rsidR="00CA1221" w:rsidRPr="00C43EAB">
              <w:rPr>
                <w:rFonts w:ascii="ＭＳ 明朝" w:hAnsi="ＭＳ 明朝" w:hint="eastAsia"/>
                <w:b w:val="0"/>
                <w:color w:val="auto"/>
              </w:rPr>
              <w:t>会的</w:t>
            </w:r>
            <w:r w:rsidRPr="00C43EAB">
              <w:rPr>
                <w:rFonts w:ascii="ＭＳ 明朝" w:hAnsi="ＭＳ 明朝" w:hint="eastAsia"/>
                <w:b w:val="0"/>
                <w:color w:val="auto"/>
              </w:rPr>
              <w:t>勢力とのかかわりがますます問題視されている昨今の情勢からすれば、平成</w:t>
            </w:r>
            <w:r w:rsidRPr="00C43EAB">
              <w:rPr>
                <w:rFonts w:ascii="ＭＳ 明朝" w:hAnsi="ＭＳ 明朝"/>
                <w:b w:val="0"/>
                <w:color w:val="auto"/>
              </w:rPr>
              <w:t>23年度に作成された上記500万円の基準は既に合理性を失っている可能性がある。少なくとも、企業においては、委託先もしくは再委託先からの誓約書の徴求を契約金額が500万円未満の場合は免除するという例は一般的ではない。なお、この点は、公の施設に関する再委託だけではなく、大阪府全般にかかわる問題であるように思われる。の</w:t>
            </w:r>
            <w:r w:rsidRPr="00C43EAB">
              <w:rPr>
                <w:rFonts w:ascii="ＭＳ 明朝" w:hAnsi="ＭＳ 明朝" w:hint="eastAsia"/>
                <w:b w:val="0"/>
                <w:color w:val="auto"/>
              </w:rPr>
              <w:t>みならず、上記契約局作成の書面は「公共工事等」を対象としているところ、本件は公共工事と異なり、公の施設に関する業務であるので、その再委託業務に携わる業者自体も、府民と直接に接することとなる。その点で、</w:t>
            </w:r>
            <w:r w:rsidR="00D51CBD" w:rsidRPr="00C43EAB">
              <w:rPr>
                <w:rFonts w:ascii="ＭＳ 明朝" w:hAnsi="ＭＳ 明朝" w:hint="eastAsia"/>
                <w:b w:val="0"/>
                <w:color w:val="auto"/>
              </w:rPr>
              <w:t>暴力団</w:t>
            </w:r>
            <w:r w:rsidR="00EC69FF" w:rsidRPr="00C43EAB">
              <w:rPr>
                <w:rFonts w:ascii="ＭＳ 明朝" w:hAnsi="ＭＳ 明朝" w:hint="eastAsia"/>
                <w:b w:val="0"/>
                <w:color w:val="auto"/>
              </w:rPr>
              <w:t>等の</w:t>
            </w:r>
            <w:r w:rsidRPr="00C43EAB">
              <w:rPr>
                <w:rFonts w:ascii="ＭＳ 明朝" w:hAnsi="ＭＳ 明朝" w:hint="eastAsia"/>
                <w:b w:val="0"/>
                <w:color w:val="auto"/>
              </w:rPr>
              <w:t>排除の要請は、公の施設に関する業務である場合は、公共工事の場合より更に強いものと</w:t>
            </w:r>
            <w:r w:rsidR="008E0024" w:rsidRPr="00C43EAB">
              <w:rPr>
                <w:rFonts w:ascii="ＭＳ 明朝" w:hAnsi="ＭＳ 明朝" w:hint="eastAsia"/>
                <w:b w:val="0"/>
                <w:color w:val="auto"/>
              </w:rPr>
              <w:t>いえる</w:t>
            </w:r>
            <w:r w:rsidRPr="00C43EAB">
              <w:rPr>
                <w:rFonts w:ascii="ＭＳ 明朝" w:hAnsi="ＭＳ 明朝" w:hint="eastAsia"/>
                <w:b w:val="0"/>
                <w:color w:val="auto"/>
              </w:rPr>
              <w:t>。</w:t>
            </w:r>
          </w:p>
          <w:p w14:paraId="00215881" w14:textId="5A991418" w:rsidR="006208FC" w:rsidRPr="00C43EAB" w:rsidRDefault="006208FC" w:rsidP="00A61CCF">
            <w:pPr>
              <w:ind w:leftChars="100" w:left="216" w:firstLineChars="100" w:firstLine="216"/>
              <w:rPr>
                <w:rFonts w:ascii="ＭＳ 明朝" w:hAnsi="ＭＳ 明朝"/>
                <w:b w:val="0"/>
                <w:color w:val="auto"/>
              </w:rPr>
            </w:pPr>
            <w:r w:rsidRPr="00C43EAB">
              <w:rPr>
                <w:rFonts w:ascii="ＭＳ 明朝" w:hAnsi="ＭＳ 明朝" w:hint="eastAsia"/>
                <w:b w:val="0"/>
                <w:color w:val="auto"/>
              </w:rPr>
              <w:t>したがって、上記指定管理者運用マニュアル（</w:t>
            </w:r>
            <w:r w:rsidRPr="00C43EAB">
              <w:rPr>
                <w:rFonts w:ascii="ＭＳ 明朝" w:hAnsi="ＭＳ 明朝"/>
                <w:b w:val="0"/>
                <w:color w:val="auto"/>
              </w:rPr>
              <w:t>H28.4改正）中の</w:t>
            </w:r>
            <w:r w:rsidR="00D51CBD" w:rsidRPr="00C43EAB">
              <w:rPr>
                <w:rFonts w:ascii="ＭＳ 明朝" w:hAnsi="ＭＳ 明朝" w:hint="eastAsia"/>
                <w:b w:val="0"/>
                <w:color w:val="auto"/>
              </w:rPr>
              <w:t>暴力団等</w:t>
            </w:r>
            <w:r w:rsidR="00EC69FF" w:rsidRPr="00C43EAB">
              <w:rPr>
                <w:rFonts w:ascii="ＭＳ 明朝" w:hAnsi="ＭＳ 明朝" w:hint="eastAsia"/>
                <w:b w:val="0"/>
                <w:color w:val="auto"/>
              </w:rPr>
              <w:t>でないことの</w:t>
            </w:r>
            <w:r w:rsidRPr="00C43EAB">
              <w:rPr>
                <w:rFonts w:ascii="ＭＳ 明朝" w:hAnsi="ＭＳ 明朝"/>
                <w:b w:val="0"/>
                <w:color w:val="auto"/>
              </w:rPr>
              <w:t>誓約書第5項において、契約金額が500万円未満の下請人に対し誓約書の提出を免除していることの合理性について、行政経営課として再検討すべきである。</w:t>
            </w:r>
          </w:p>
        </w:tc>
      </w:tr>
    </w:tbl>
    <w:p w14:paraId="17F5F111" w14:textId="77777777" w:rsidR="006208FC" w:rsidRPr="00C43EAB" w:rsidRDefault="006208FC" w:rsidP="006208FC">
      <w:pPr>
        <w:rPr>
          <w:rFonts w:ascii="ＭＳ 明朝" w:hAnsi="ＭＳ 明朝"/>
          <w:szCs w:val="22"/>
        </w:rPr>
      </w:pPr>
    </w:p>
    <w:p w14:paraId="64F5BC93" w14:textId="3DA4B6B5" w:rsidR="006208FC" w:rsidRPr="00C43EAB" w:rsidRDefault="006208FC" w:rsidP="006208FC">
      <w:pPr>
        <w:rPr>
          <w:rFonts w:ascii="ＭＳ 明朝" w:hAnsi="ＭＳ 明朝"/>
          <w:szCs w:val="22"/>
        </w:rPr>
      </w:pPr>
      <w:r w:rsidRPr="00C43EAB">
        <w:rPr>
          <w:rFonts w:ascii="ＭＳ 明朝" w:hAnsi="ＭＳ 明朝" w:hint="eastAsia"/>
          <w:szCs w:val="22"/>
        </w:rPr>
        <w:t>【</w:t>
      </w:r>
      <w:r w:rsidR="008C0B2C" w:rsidRPr="00C43EAB">
        <w:rPr>
          <w:rFonts w:ascii="ＭＳ 明朝" w:hAnsi="ＭＳ 明朝"/>
          <w:szCs w:val="22"/>
        </w:rPr>
        <w:t>監査の</w:t>
      </w:r>
      <w:r w:rsidR="008C0B2C" w:rsidRPr="00C43EAB">
        <w:rPr>
          <w:rFonts w:ascii="ＭＳ 明朝" w:hAnsi="ＭＳ 明朝" w:hint="eastAsia"/>
          <w:szCs w:val="22"/>
        </w:rPr>
        <w:t>結果</w:t>
      </w:r>
      <w:r w:rsidR="00961080" w:rsidRPr="00C43EAB">
        <w:rPr>
          <w:rFonts w:ascii="ＭＳ 明朝" w:hAnsi="ＭＳ 明朝" w:hint="eastAsia"/>
          <w:szCs w:val="22"/>
        </w:rPr>
        <w:t>88</w:t>
      </w:r>
      <w:r w:rsidRPr="00C43EAB">
        <w:rPr>
          <w:rFonts w:ascii="ＭＳ 明朝" w:hAnsi="ＭＳ 明朝" w:hint="eastAsia"/>
          <w:szCs w:val="22"/>
        </w:rPr>
        <w:t>】指定の取消しと契約の解除</w:t>
      </w:r>
    </w:p>
    <w:tbl>
      <w:tblPr>
        <w:tblStyle w:val="GridTable6Colorful"/>
        <w:tblW w:w="9067" w:type="dxa"/>
        <w:tblLook w:val="0480" w:firstRow="0" w:lastRow="0" w:firstColumn="1" w:lastColumn="0" w:noHBand="0" w:noVBand="1"/>
      </w:tblPr>
      <w:tblGrid>
        <w:gridCol w:w="9067"/>
      </w:tblGrid>
      <w:tr w:rsidR="00FC1216" w:rsidRPr="00C43EAB" w14:paraId="1A40458D" w14:textId="77777777" w:rsidTr="006208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tcPr>
          <w:p w14:paraId="4250364F" w14:textId="6B7A24DF" w:rsidR="006208FC" w:rsidRPr="00C43EAB" w:rsidRDefault="006208FC" w:rsidP="006208FC">
            <w:pPr>
              <w:jc w:val="center"/>
              <w:rPr>
                <w:rFonts w:ascii="ＭＳ 明朝" w:hAnsi="ＭＳ 明朝"/>
                <w:b w:val="0"/>
                <w:color w:val="auto"/>
                <w:kern w:val="0"/>
              </w:rPr>
            </w:pPr>
            <w:r w:rsidRPr="00C43EAB">
              <w:rPr>
                <w:rFonts w:ascii="ＭＳ 明朝" w:hAnsi="ＭＳ 明朝" w:hint="eastAsia"/>
                <w:b w:val="0"/>
                <w:color w:val="auto"/>
                <w:kern w:val="0"/>
              </w:rPr>
              <w:t>対　象　施　設</w:t>
            </w:r>
          </w:p>
        </w:tc>
      </w:tr>
      <w:tr w:rsidR="00FC1216" w:rsidRPr="00C43EAB" w14:paraId="0642765A" w14:textId="77777777" w:rsidTr="006208FC">
        <w:tc>
          <w:tcPr>
            <w:cnfStyle w:val="001000000000" w:firstRow="0" w:lastRow="0" w:firstColumn="1" w:lastColumn="0" w:oddVBand="0" w:evenVBand="0" w:oddHBand="0" w:evenHBand="0" w:firstRowFirstColumn="0" w:firstRowLastColumn="0" w:lastRowFirstColumn="0" w:lastRowLastColumn="0"/>
            <w:tcW w:w="9067" w:type="dxa"/>
          </w:tcPr>
          <w:p w14:paraId="2EB8E553" w14:textId="78FF1002" w:rsidR="006208FC" w:rsidRPr="00C43EAB" w:rsidRDefault="00874A5C" w:rsidP="006208FC">
            <w:pPr>
              <w:jc w:val="center"/>
              <w:rPr>
                <w:rFonts w:ascii="ＭＳ 明朝" w:hAnsi="ＭＳ 明朝"/>
                <w:b w:val="0"/>
                <w:color w:val="auto"/>
                <w:kern w:val="0"/>
              </w:rPr>
            </w:pPr>
            <w:r w:rsidRPr="00C43EAB">
              <w:rPr>
                <w:rFonts w:ascii="ＭＳ 明朝" w:hAnsi="ＭＳ 明朝" w:hint="eastAsia"/>
                <w:b w:val="0"/>
                <w:color w:val="auto"/>
                <w:kern w:val="0"/>
              </w:rPr>
              <w:t>施設</w:t>
            </w:r>
            <w:r w:rsidR="006208FC" w:rsidRPr="00C43EAB">
              <w:rPr>
                <w:rFonts w:ascii="ＭＳ 明朝" w:hAnsi="ＭＳ 明朝" w:hint="eastAsia"/>
                <w:b w:val="0"/>
                <w:color w:val="auto"/>
                <w:kern w:val="0"/>
              </w:rPr>
              <w:t>全般</w:t>
            </w:r>
          </w:p>
        </w:tc>
      </w:tr>
      <w:tr w:rsidR="00FC1216" w:rsidRPr="00C43EAB" w14:paraId="5948FF15" w14:textId="77777777" w:rsidTr="006208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tcPr>
          <w:p w14:paraId="3EC2FBF7" w14:textId="47E5710D" w:rsidR="006208FC" w:rsidRPr="00C43EAB" w:rsidRDefault="008C0B2C" w:rsidP="006208FC">
            <w:pPr>
              <w:jc w:val="center"/>
              <w:rPr>
                <w:rFonts w:ascii="ＭＳ 明朝" w:hAnsi="ＭＳ 明朝"/>
                <w:b w:val="0"/>
                <w:color w:val="auto"/>
              </w:rPr>
            </w:pPr>
            <w:r w:rsidRPr="00C43EAB">
              <w:rPr>
                <w:rFonts w:ascii="ＭＳ 明朝" w:hAnsi="ＭＳ 明朝"/>
                <w:b w:val="0"/>
                <w:color w:val="auto"/>
              </w:rPr>
              <w:t>監査の</w:t>
            </w:r>
            <w:r w:rsidRPr="00C43EAB">
              <w:rPr>
                <w:rFonts w:ascii="ＭＳ 明朝" w:hAnsi="ＭＳ 明朝" w:hint="eastAsia"/>
                <w:b w:val="0"/>
                <w:color w:val="auto"/>
              </w:rPr>
              <w:t>結果</w:t>
            </w:r>
            <w:r w:rsidR="00961080" w:rsidRPr="00C43EAB">
              <w:rPr>
                <w:rFonts w:ascii="ＭＳ 明朝" w:hAnsi="ＭＳ 明朝" w:hint="eastAsia"/>
                <w:b w:val="0"/>
                <w:color w:val="auto"/>
              </w:rPr>
              <w:t>88</w:t>
            </w:r>
          </w:p>
        </w:tc>
      </w:tr>
      <w:tr w:rsidR="00FC1216" w:rsidRPr="00C43EAB" w14:paraId="0FE2C131" w14:textId="77777777" w:rsidTr="006208FC">
        <w:tc>
          <w:tcPr>
            <w:cnfStyle w:val="001000000000" w:firstRow="0" w:lastRow="0" w:firstColumn="1" w:lastColumn="0" w:oddVBand="0" w:evenVBand="0" w:oddHBand="0" w:evenHBand="0" w:firstRowFirstColumn="0" w:firstRowLastColumn="0" w:lastRowFirstColumn="0" w:lastRowLastColumn="0"/>
            <w:tcW w:w="9067" w:type="dxa"/>
          </w:tcPr>
          <w:p w14:paraId="606EA5FD" w14:textId="482EEB3F" w:rsidR="006208FC" w:rsidRPr="00C43EAB" w:rsidRDefault="006208FC" w:rsidP="006208FC">
            <w:pPr>
              <w:ind w:firstLineChars="100" w:firstLine="216"/>
              <w:rPr>
                <w:rFonts w:ascii="ＭＳ 明朝" w:hAnsi="ＭＳ 明朝"/>
                <w:b w:val="0"/>
                <w:color w:val="auto"/>
              </w:rPr>
            </w:pPr>
            <w:r w:rsidRPr="00C43EAB">
              <w:rPr>
                <w:rFonts w:ascii="ＭＳ 明朝" w:hAnsi="ＭＳ 明朝" w:hint="eastAsia"/>
                <w:b w:val="0"/>
                <w:color w:val="auto"/>
              </w:rPr>
              <w:t>大阪府は、運用マニュアル、準則例</w:t>
            </w:r>
            <w:r w:rsidRPr="00C43EAB">
              <w:rPr>
                <w:rFonts w:ascii="ＭＳ 明朝" w:hAnsi="ＭＳ 明朝"/>
                <w:b w:val="0"/>
                <w:color w:val="auto"/>
              </w:rPr>
              <w:t>3「募集要項」、準則例11「管理運営業務契約書」の各記載について、大阪府や指定管理者の契約解除権を定める記載</w:t>
            </w:r>
            <w:r w:rsidR="00961080" w:rsidRPr="00C43EAB">
              <w:rPr>
                <w:rFonts w:ascii="ＭＳ 明朝" w:hAnsi="ＭＳ 明朝"/>
                <w:b w:val="0"/>
                <w:color w:val="auto"/>
              </w:rPr>
              <w:t>・</w:t>
            </w:r>
            <w:r w:rsidRPr="00C43EAB">
              <w:rPr>
                <w:rFonts w:ascii="ＭＳ 明朝" w:hAnsi="ＭＳ 明朝"/>
                <w:b w:val="0"/>
                <w:color w:val="auto"/>
              </w:rPr>
              <w:t>条項は削除し、指定管理者への指定の取消しを基本とする規定とするべきである。</w:t>
            </w:r>
          </w:p>
        </w:tc>
      </w:tr>
      <w:tr w:rsidR="00FC1216" w:rsidRPr="00C43EAB" w14:paraId="4B2EE179" w14:textId="77777777" w:rsidTr="006208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tcPr>
          <w:p w14:paraId="091A25F5" w14:textId="77777777" w:rsidR="006208FC" w:rsidRPr="00C43EAB" w:rsidRDefault="006208FC" w:rsidP="006208FC">
            <w:pPr>
              <w:jc w:val="center"/>
              <w:rPr>
                <w:rFonts w:ascii="ＭＳ 明朝" w:hAnsi="ＭＳ 明朝"/>
                <w:b w:val="0"/>
                <w:color w:val="auto"/>
              </w:rPr>
            </w:pPr>
            <w:r w:rsidRPr="00C43EAB">
              <w:rPr>
                <w:rFonts w:ascii="ＭＳ 明朝" w:hAnsi="ＭＳ 明朝" w:hint="eastAsia"/>
                <w:b w:val="0"/>
                <w:color w:val="auto"/>
                <w:kern w:val="0"/>
              </w:rPr>
              <w:t>事実関係及び理由</w:t>
            </w:r>
          </w:p>
        </w:tc>
      </w:tr>
      <w:tr w:rsidR="00FC1216" w:rsidRPr="00C43EAB" w14:paraId="5CD8708B" w14:textId="77777777" w:rsidTr="006208FC">
        <w:tc>
          <w:tcPr>
            <w:cnfStyle w:val="001000000000" w:firstRow="0" w:lastRow="0" w:firstColumn="1" w:lastColumn="0" w:oddVBand="0" w:evenVBand="0" w:oddHBand="0" w:evenHBand="0" w:firstRowFirstColumn="0" w:firstRowLastColumn="0" w:lastRowFirstColumn="0" w:lastRowLastColumn="0"/>
            <w:tcW w:w="9067" w:type="dxa"/>
          </w:tcPr>
          <w:p w14:paraId="608CC502" w14:textId="77777777" w:rsidR="006208FC" w:rsidRPr="00C43EAB" w:rsidRDefault="006208FC" w:rsidP="006208FC">
            <w:pPr>
              <w:ind w:left="216" w:rightChars="-49" w:right="-106" w:hangingChars="100" w:hanging="216"/>
              <w:jc w:val="left"/>
              <w:rPr>
                <w:rFonts w:ascii="ＭＳ 明朝" w:hAnsi="ＭＳ 明朝"/>
                <w:b w:val="0"/>
                <w:color w:val="auto"/>
              </w:rPr>
            </w:pPr>
            <w:r w:rsidRPr="00C43EAB">
              <w:rPr>
                <w:rFonts w:ascii="ＭＳ 明朝" w:hAnsi="ＭＳ 明朝" w:hint="eastAsia"/>
                <w:b w:val="0"/>
                <w:color w:val="auto"/>
              </w:rPr>
              <w:t>１　大阪府は、指定管理期間中に指定管理者との関係を解消するための規定として、指定の取消しと、契約の解除を定めている。準則例</w:t>
            </w:r>
            <w:r w:rsidRPr="00C43EAB">
              <w:rPr>
                <w:rFonts w:ascii="ＭＳ 明朝" w:hAnsi="ＭＳ 明朝"/>
                <w:b w:val="0"/>
                <w:color w:val="auto"/>
              </w:rPr>
              <w:t>11「管理運営業務契約書」では以下のような条項があり、大半の公の施設における具体的な契約書においてもこれに従った条項がある（以下「甲」は大阪府、「乙」は指定管理者をそれぞれ指す）。</w:t>
            </w:r>
          </w:p>
          <w:p w14:paraId="136EC6B4" w14:textId="77777777" w:rsidR="006208FC" w:rsidRPr="00C43EAB" w:rsidRDefault="006208FC" w:rsidP="006208FC">
            <w:pPr>
              <w:ind w:leftChars="100" w:left="216" w:rightChars="-49" w:right="-106"/>
              <w:jc w:val="left"/>
              <w:rPr>
                <w:rFonts w:ascii="ＭＳ 明朝" w:hAnsi="ＭＳ 明朝"/>
                <w:b w:val="0"/>
                <w:color w:val="auto"/>
              </w:rPr>
            </w:pPr>
            <w:r w:rsidRPr="00C43EAB">
              <w:rPr>
                <w:rFonts w:ascii="ＭＳ 明朝" w:hAnsi="ＭＳ 明朝"/>
                <w:b w:val="0"/>
                <w:color w:val="auto"/>
              </w:rPr>
              <w:t>(甲の指定取消し)</w:t>
            </w:r>
          </w:p>
          <w:p w14:paraId="1BC9AD3A" w14:textId="77777777" w:rsidR="006208FC" w:rsidRPr="00C43EAB" w:rsidRDefault="006208FC" w:rsidP="006208FC">
            <w:pPr>
              <w:ind w:leftChars="100" w:left="432" w:rightChars="-49" w:right="-106" w:hangingChars="100" w:hanging="216"/>
              <w:jc w:val="left"/>
              <w:rPr>
                <w:rFonts w:ascii="ＭＳ 明朝" w:hAnsi="ＭＳ 明朝"/>
                <w:b w:val="0"/>
                <w:color w:val="auto"/>
              </w:rPr>
            </w:pPr>
            <w:r w:rsidRPr="00C43EAB">
              <w:rPr>
                <w:rFonts w:ascii="ＭＳ 明朝" w:hAnsi="ＭＳ 明朝" w:hint="eastAsia"/>
                <w:b w:val="0"/>
                <w:color w:val="auto"/>
              </w:rPr>
              <w:t>第</w:t>
            </w:r>
            <w:r w:rsidRPr="00C43EAB">
              <w:rPr>
                <w:rFonts w:ascii="ＭＳ 明朝" w:hAnsi="ＭＳ 明朝"/>
                <w:b w:val="0"/>
                <w:color w:val="auto"/>
              </w:rPr>
              <w:t>17条　甲は乙に継続して管理運営業務を行わせることが困難であると認めたときは、指定を取り消すことができる。</w:t>
            </w:r>
          </w:p>
          <w:p w14:paraId="230748A3" w14:textId="50E666F4" w:rsidR="006208FC" w:rsidRPr="00C43EAB" w:rsidRDefault="00C37F73" w:rsidP="006208FC">
            <w:pPr>
              <w:ind w:left="432" w:rightChars="-49" w:right="-106" w:hangingChars="200" w:hanging="432"/>
              <w:jc w:val="left"/>
              <w:rPr>
                <w:rFonts w:ascii="ＭＳ 明朝" w:hAnsi="ＭＳ 明朝"/>
                <w:b w:val="0"/>
                <w:color w:val="auto"/>
              </w:rPr>
            </w:pPr>
            <w:r w:rsidRPr="00C43EAB">
              <w:rPr>
                <w:rFonts w:ascii="ＭＳ 明朝" w:hAnsi="ＭＳ 明朝" w:hint="eastAsia"/>
                <w:b w:val="0"/>
                <w:color w:val="auto"/>
              </w:rPr>
              <w:t xml:space="preserve">　</w:t>
            </w:r>
            <w:r w:rsidR="006208FC" w:rsidRPr="00C43EAB">
              <w:rPr>
                <w:rFonts w:ascii="ＭＳ 明朝" w:hAnsi="ＭＳ 明朝" w:hint="eastAsia"/>
                <w:b w:val="0"/>
                <w:color w:val="auto"/>
              </w:rPr>
              <w:t>２　前項の規定により指定を取り消した場合においては、第</w:t>
            </w:r>
            <w:r w:rsidR="006208FC" w:rsidRPr="00C43EAB">
              <w:rPr>
                <w:rFonts w:ascii="ＭＳ 明朝" w:hAnsi="ＭＳ 明朝"/>
                <w:b w:val="0"/>
                <w:color w:val="auto"/>
              </w:rPr>
              <w:t>20条第3項の規定を準用する。</w:t>
            </w:r>
          </w:p>
          <w:p w14:paraId="697A6264" w14:textId="77777777" w:rsidR="006208FC" w:rsidRPr="00C43EAB" w:rsidRDefault="006208FC" w:rsidP="00C37F73">
            <w:pPr>
              <w:ind w:leftChars="100" w:left="419" w:rightChars="-49" w:right="-106" w:hangingChars="94" w:hanging="203"/>
              <w:jc w:val="left"/>
              <w:rPr>
                <w:rFonts w:ascii="ＭＳ 明朝" w:hAnsi="ＭＳ 明朝"/>
                <w:b w:val="0"/>
                <w:color w:val="auto"/>
              </w:rPr>
            </w:pPr>
            <w:r w:rsidRPr="00C43EAB">
              <w:rPr>
                <w:rFonts w:ascii="ＭＳ 明朝" w:hAnsi="ＭＳ 明朝" w:hint="eastAsia"/>
                <w:b w:val="0"/>
                <w:color w:val="auto"/>
              </w:rPr>
              <w:t>３　第</w:t>
            </w:r>
            <w:r w:rsidRPr="00C43EAB">
              <w:rPr>
                <w:rFonts w:ascii="ＭＳ 明朝" w:hAnsi="ＭＳ 明朝"/>
                <w:b w:val="0"/>
                <w:color w:val="auto"/>
              </w:rPr>
              <w:t xml:space="preserve">1項の規定により指定を取り消した場合において、乙が損害を受けたときには、甲はその損害を賠償しなければならない。その賠償額は、甲乙協議してこれを定める。　</w:t>
            </w:r>
          </w:p>
          <w:p w14:paraId="171D739E" w14:textId="77777777" w:rsidR="006208FC" w:rsidRPr="00C43EAB" w:rsidRDefault="006208FC" w:rsidP="006208FC">
            <w:pPr>
              <w:ind w:leftChars="100" w:left="216" w:rightChars="-49" w:right="-106"/>
              <w:jc w:val="left"/>
              <w:rPr>
                <w:rFonts w:ascii="ＭＳ 明朝" w:hAnsi="ＭＳ 明朝"/>
                <w:b w:val="0"/>
                <w:color w:val="auto"/>
              </w:rPr>
            </w:pPr>
            <w:r w:rsidRPr="00C43EAB">
              <w:rPr>
                <w:rFonts w:ascii="ＭＳ 明朝" w:hAnsi="ＭＳ 明朝" w:hint="eastAsia"/>
                <w:b w:val="0"/>
                <w:color w:val="auto"/>
              </w:rPr>
              <w:t>（甲の解除権）</w:t>
            </w:r>
          </w:p>
          <w:p w14:paraId="5FE92D58" w14:textId="77777777" w:rsidR="006208FC" w:rsidRPr="00C43EAB" w:rsidRDefault="006208FC" w:rsidP="006208FC">
            <w:pPr>
              <w:ind w:leftChars="100" w:left="432" w:rightChars="-49" w:right="-106" w:hangingChars="100" w:hanging="216"/>
              <w:jc w:val="left"/>
              <w:rPr>
                <w:rFonts w:ascii="ＭＳ 明朝" w:hAnsi="ＭＳ 明朝"/>
                <w:b w:val="0"/>
                <w:color w:val="auto"/>
              </w:rPr>
            </w:pPr>
            <w:r w:rsidRPr="00C43EAB">
              <w:rPr>
                <w:rFonts w:ascii="ＭＳ 明朝" w:hAnsi="ＭＳ 明朝" w:hint="eastAsia"/>
                <w:b w:val="0"/>
                <w:color w:val="auto"/>
              </w:rPr>
              <w:t>第</w:t>
            </w:r>
            <w:r w:rsidRPr="00C43EAB">
              <w:rPr>
                <w:rFonts w:ascii="ＭＳ 明朝" w:hAnsi="ＭＳ 明朝"/>
                <w:b w:val="0"/>
                <w:color w:val="auto"/>
              </w:rPr>
              <w:t>20条　次の各号のいずれかに該当するときは、甲はこの契約を解除することができる。</w:t>
            </w:r>
          </w:p>
          <w:p w14:paraId="0F7D649C" w14:textId="77777777" w:rsidR="006208FC" w:rsidRPr="00C43EAB" w:rsidRDefault="006208FC" w:rsidP="006208FC">
            <w:pPr>
              <w:ind w:leftChars="100" w:left="216" w:rightChars="-49" w:right="-106" w:firstLineChars="100" w:firstLine="216"/>
              <w:jc w:val="left"/>
              <w:rPr>
                <w:rFonts w:ascii="ＭＳ 明朝" w:hAnsi="ＭＳ 明朝"/>
                <w:b w:val="0"/>
                <w:color w:val="auto"/>
              </w:rPr>
            </w:pPr>
            <w:r w:rsidRPr="00C43EAB">
              <w:rPr>
                <w:rFonts w:ascii="ＭＳ 明朝" w:hAnsi="ＭＳ 明朝"/>
                <w:b w:val="0"/>
                <w:color w:val="auto"/>
              </w:rPr>
              <w:t>(1)　正当な理由なく、乙が指定管理業務に着手しないとき。</w:t>
            </w:r>
          </w:p>
          <w:p w14:paraId="58896DC4" w14:textId="77777777" w:rsidR="006208FC" w:rsidRPr="00C43EAB" w:rsidRDefault="006208FC" w:rsidP="006208FC">
            <w:pPr>
              <w:ind w:leftChars="100" w:left="216" w:rightChars="-49" w:right="-106" w:firstLineChars="100" w:firstLine="216"/>
              <w:jc w:val="left"/>
              <w:rPr>
                <w:rFonts w:ascii="ＭＳ 明朝" w:hAnsi="ＭＳ 明朝"/>
                <w:b w:val="0"/>
                <w:color w:val="auto"/>
              </w:rPr>
            </w:pPr>
            <w:r w:rsidRPr="00C43EAB">
              <w:rPr>
                <w:rFonts w:ascii="ＭＳ 明朝" w:hAnsi="ＭＳ 明朝"/>
                <w:b w:val="0"/>
                <w:color w:val="auto"/>
              </w:rPr>
              <w:t>(2)～(8)（省略。いずれも乙に契約違反や不都合がある場合を列挙）</w:t>
            </w:r>
          </w:p>
          <w:p w14:paraId="2B44E1C7" w14:textId="77777777" w:rsidR="006208FC" w:rsidRPr="00C43EAB" w:rsidRDefault="006208FC" w:rsidP="006208FC">
            <w:pPr>
              <w:ind w:leftChars="100" w:left="432" w:rightChars="-49" w:right="-106" w:hangingChars="100" w:hanging="216"/>
              <w:jc w:val="left"/>
              <w:rPr>
                <w:rFonts w:ascii="ＭＳ 明朝" w:hAnsi="ＭＳ 明朝"/>
                <w:b w:val="0"/>
                <w:color w:val="auto"/>
              </w:rPr>
            </w:pPr>
            <w:r w:rsidRPr="00C43EAB">
              <w:rPr>
                <w:rFonts w:ascii="ＭＳ 明朝" w:hAnsi="ＭＳ 明朝" w:hint="eastAsia"/>
                <w:b w:val="0"/>
                <w:color w:val="auto"/>
              </w:rPr>
              <w:t>２　前項の規定により契約を解除したときは、乙はそれによって生じた甲の損害をしなければならない。その賠償額は甲乙協議して定める。</w:t>
            </w:r>
          </w:p>
          <w:p w14:paraId="0C966683" w14:textId="77777777" w:rsidR="006208FC" w:rsidRPr="00C43EAB" w:rsidRDefault="006208FC" w:rsidP="006208FC">
            <w:pPr>
              <w:ind w:leftChars="100" w:left="432" w:rightChars="-49" w:right="-106" w:hangingChars="100" w:hanging="216"/>
              <w:jc w:val="left"/>
              <w:rPr>
                <w:rFonts w:ascii="ＭＳ 明朝" w:hAnsi="ＭＳ 明朝"/>
                <w:b w:val="0"/>
                <w:color w:val="auto"/>
              </w:rPr>
            </w:pPr>
            <w:r w:rsidRPr="00C43EAB">
              <w:rPr>
                <w:rFonts w:ascii="ＭＳ 明朝" w:hAnsi="ＭＳ 明朝" w:hint="eastAsia"/>
                <w:b w:val="0"/>
                <w:color w:val="auto"/>
              </w:rPr>
              <w:t>３　第</w:t>
            </w:r>
            <w:r w:rsidRPr="00C43EAB">
              <w:rPr>
                <w:rFonts w:ascii="ＭＳ 明朝" w:hAnsi="ＭＳ 明朝"/>
                <w:b w:val="0"/>
                <w:color w:val="auto"/>
              </w:rPr>
              <w:t>1項の規定により、契約を解除された場合において、乙が業務を実施した相当部分を超える委託料を甲から受け取っている場合は、超えた部分の委託料を甲に返還する。</w:t>
            </w:r>
          </w:p>
          <w:p w14:paraId="00E7738E" w14:textId="77777777" w:rsidR="006208FC" w:rsidRPr="00C43EAB" w:rsidRDefault="006208FC" w:rsidP="006208FC">
            <w:pPr>
              <w:ind w:leftChars="100" w:left="216" w:rightChars="-49" w:right="-106"/>
              <w:jc w:val="left"/>
              <w:rPr>
                <w:rFonts w:ascii="ＭＳ 明朝" w:hAnsi="ＭＳ 明朝"/>
                <w:b w:val="0"/>
                <w:color w:val="auto"/>
              </w:rPr>
            </w:pPr>
            <w:r w:rsidRPr="00C43EAB">
              <w:rPr>
                <w:rFonts w:ascii="ＭＳ 明朝" w:hAnsi="ＭＳ 明朝"/>
                <w:b w:val="0"/>
                <w:color w:val="auto"/>
              </w:rPr>
              <w:t>(乙の解除権)</w:t>
            </w:r>
          </w:p>
          <w:p w14:paraId="4A48B865" w14:textId="77777777" w:rsidR="006208FC" w:rsidRPr="00C43EAB" w:rsidRDefault="006208FC" w:rsidP="006208FC">
            <w:pPr>
              <w:ind w:leftChars="100" w:left="432" w:rightChars="-49" w:right="-106" w:hangingChars="100" w:hanging="216"/>
              <w:jc w:val="left"/>
              <w:rPr>
                <w:rFonts w:ascii="ＭＳ 明朝" w:hAnsi="ＭＳ 明朝"/>
                <w:b w:val="0"/>
                <w:color w:val="auto"/>
              </w:rPr>
            </w:pPr>
            <w:r w:rsidRPr="00C43EAB">
              <w:rPr>
                <w:rFonts w:ascii="ＭＳ 明朝" w:hAnsi="ＭＳ 明朝" w:hint="eastAsia"/>
                <w:b w:val="0"/>
                <w:color w:val="auto"/>
              </w:rPr>
              <w:t>第</w:t>
            </w:r>
            <w:r w:rsidRPr="00C43EAB">
              <w:rPr>
                <w:rFonts w:ascii="ＭＳ 明朝" w:hAnsi="ＭＳ 明朝"/>
                <w:b w:val="0"/>
                <w:color w:val="auto"/>
              </w:rPr>
              <w:t>21条　乙は、甲が管理運営業務の内容を変更したことにより、管理運営業務を完了することが不可能となるに至ったときは、契約を解除することができる。</w:t>
            </w:r>
          </w:p>
          <w:p w14:paraId="62D6E22B" w14:textId="77777777" w:rsidR="006208FC" w:rsidRPr="00C43EAB" w:rsidRDefault="006208FC" w:rsidP="006208FC">
            <w:pPr>
              <w:ind w:leftChars="100" w:left="432" w:rightChars="-49" w:right="-106" w:hangingChars="100" w:hanging="216"/>
              <w:jc w:val="left"/>
              <w:rPr>
                <w:rFonts w:ascii="ＭＳ 明朝" w:hAnsi="ＭＳ 明朝"/>
                <w:b w:val="0"/>
                <w:color w:val="auto"/>
              </w:rPr>
            </w:pPr>
            <w:r w:rsidRPr="00C43EAB">
              <w:rPr>
                <w:rFonts w:ascii="ＭＳ 明朝" w:hAnsi="ＭＳ 明朝" w:hint="eastAsia"/>
                <w:b w:val="0"/>
                <w:color w:val="auto"/>
              </w:rPr>
              <w:t>２　前項の規定により乙が契約を解除したとき、乙の業務を実施した相当分の委託料を甲が支払っていない場合は甲はその不足分の委託料を支払う。</w:t>
            </w:r>
          </w:p>
          <w:p w14:paraId="68AF6B01" w14:textId="77777777" w:rsidR="006208FC" w:rsidRPr="00C43EAB" w:rsidRDefault="006208FC" w:rsidP="006208FC">
            <w:pPr>
              <w:ind w:leftChars="100" w:left="432" w:rightChars="-49" w:right="-106" w:hangingChars="100" w:hanging="216"/>
              <w:jc w:val="left"/>
              <w:rPr>
                <w:rFonts w:ascii="ＭＳ 明朝" w:hAnsi="ＭＳ 明朝"/>
                <w:b w:val="0"/>
                <w:color w:val="auto"/>
              </w:rPr>
            </w:pPr>
            <w:r w:rsidRPr="00C43EAB">
              <w:rPr>
                <w:rFonts w:ascii="ＭＳ 明朝" w:hAnsi="ＭＳ 明朝" w:hint="eastAsia"/>
                <w:b w:val="0"/>
                <w:color w:val="auto"/>
              </w:rPr>
              <w:t>３　第</w:t>
            </w:r>
            <w:r w:rsidRPr="00C43EAB">
              <w:rPr>
                <w:rFonts w:ascii="ＭＳ 明朝" w:hAnsi="ＭＳ 明朝"/>
                <w:b w:val="0"/>
                <w:color w:val="auto"/>
              </w:rPr>
              <w:t>1項の規定により、契約を解除した場合において、乙が損害を受けたときは、甲はその損害を賠償しなければならない。その賠償額は、甲乙協議して定める。</w:t>
            </w:r>
          </w:p>
          <w:p w14:paraId="2CA8E7F8" w14:textId="2EDEC95E" w:rsidR="006208FC" w:rsidRPr="00C43EAB" w:rsidRDefault="006208FC" w:rsidP="006208FC">
            <w:pPr>
              <w:ind w:left="216" w:rightChars="-49" w:right="-106" w:hangingChars="100" w:hanging="216"/>
              <w:jc w:val="left"/>
              <w:rPr>
                <w:rFonts w:ascii="ＭＳ 明朝" w:hAnsi="ＭＳ 明朝"/>
                <w:b w:val="0"/>
                <w:color w:val="auto"/>
              </w:rPr>
            </w:pPr>
            <w:r w:rsidRPr="00C43EAB">
              <w:rPr>
                <w:rFonts w:ascii="ＭＳ 明朝" w:hAnsi="ＭＳ 明朝" w:hint="eastAsia"/>
                <w:b w:val="0"/>
                <w:color w:val="auto"/>
              </w:rPr>
              <w:t>２　指定管理者制度における「指定」は、行政処分であり、一般に、指定管理業務に関する自治体と指定</w:t>
            </w:r>
            <w:r w:rsidR="00787454" w:rsidRPr="00C43EAB">
              <w:rPr>
                <w:rFonts w:ascii="ＭＳ 明朝" w:hAnsi="ＭＳ 明朝" w:hint="eastAsia"/>
                <w:b w:val="0"/>
                <w:color w:val="auto"/>
              </w:rPr>
              <w:t>管理者との間の「契約書」「協定書」等の具体的な取り決めは、行政処分の附款（条件</w:t>
            </w:r>
            <w:r w:rsidRPr="00C43EAB">
              <w:rPr>
                <w:rFonts w:ascii="ＭＳ 明朝" w:hAnsi="ＭＳ 明朝" w:hint="eastAsia"/>
                <w:b w:val="0"/>
                <w:color w:val="auto"/>
              </w:rPr>
              <w:t>）と解されている。この理解を前提とすれば、大阪府と指定管理者が締結する「管理運営業務契約書」は、指定という行政処分に付された従たる条件である。それ故、多くの自治体においては、自治体と指定管理者との関係解消には指定の取消しのみを定め、あるいは指定の取消しがなされた場合には契約（協定）を解除する旨の定めをしている。そもそも、指定が取り消されればその</w:t>
            </w:r>
            <w:r w:rsidR="002227DB" w:rsidRPr="00C43EAB">
              <w:rPr>
                <w:rFonts w:ascii="ＭＳ 明朝" w:hAnsi="ＭＳ 明朝" w:hint="eastAsia"/>
                <w:b w:val="0"/>
                <w:color w:val="auto"/>
              </w:rPr>
              <w:t>附款</w:t>
            </w:r>
            <w:r w:rsidRPr="00C43EAB">
              <w:rPr>
                <w:rFonts w:ascii="ＭＳ 明朝" w:hAnsi="ＭＳ 明朝" w:hint="eastAsia"/>
                <w:b w:val="0"/>
                <w:color w:val="auto"/>
              </w:rPr>
              <w:t>である契約書の内容も効力を失うことから、別途契約の解除をする必要はないと考えられる。</w:t>
            </w:r>
          </w:p>
          <w:p w14:paraId="66D7F06E" w14:textId="77777777" w:rsidR="006208FC" w:rsidRPr="00C43EAB" w:rsidRDefault="006208FC" w:rsidP="006208FC">
            <w:pPr>
              <w:ind w:left="216" w:rightChars="-49" w:right="-106" w:hangingChars="100" w:hanging="216"/>
              <w:jc w:val="left"/>
              <w:rPr>
                <w:rFonts w:ascii="ＭＳ 明朝" w:hAnsi="ＭＳ 明朝"/>
                <w:b w:val="0"/>
                <w:bCs w:val="0"/>
                <w:color w:val="auto"/>
              </w:rPr>
            </w:pPr>
            <w:r w:rsidRPr="00C43EAB">
              <w:rPr>
                <w:rFonts w:ascii="ＭＳ 明朝" w:hAnsi="ＭＳ 明朝" w:hint="eastAsia"/>
                <w:b w:val="0"/>
                <w:color w:val="auto"/>
              </w:rPr>
              <w:t>３　しかし、大阪府の定めは、指定の取消しにかかる条項は簡単に記載し、契約の解除について甲乙双方からの解除権を詳細に定めている。</w:t>
            </w:r>
          </w:p>
          <w:p w14:paraId="052F95EA" w14:textId="03FB5A05" w:rsidR="006208FC" w:rsidRPr="00C43EAB" w:rsidRDefault="006208FC" w:rsidP="006208FC">
            <w:pPr>
              <w:ind w:leftChars="100" w:left="216" w:rightChars="-49" w:right="-106" w:firstLineChars="100" w:firstLine="216"/>
              <w:jc w:val="left"/>
              <w:rPr>
                <w:rFonts w:ascii="ＭＳ 明朝" w:hAnsi="ＭＳ 明朝"/>
                <w:b w:val="0"/>
                <w:bCs w:val="0"/>
                <w:color w:val="auto"/>
              </w:rPr>
            </w:pPr>
            <w:r w:rsidRPr="00C43EAB">
              <w:rPr>
                <w:rFonts w:ascii="ＭＳ 明朝" w:hAnsi="ＭＳ 明朝" w:hint="eastAsia"/>
                <w:b w:val="0"/>
                <w:color w:val="auto"/>
              </w:rPr>
              <w:t>このような定めをした理由につい</w:t>
            </w:r>
            <w:r w:rsidR="002227DB" w:rsidRPr="00C43EAB">
              <w:rPr>
                <w:rFonts w:ascii="ＭＳ 明朝" w:hAnsi="ＭＳ 明朝" w:hint="eastAsia"/>
                <w:b w:val="0"/>
                <w:color w:val="auto"/>
              </w:rPr>
              <w:t>て、行政経営課の説明は、管理者の指定が行政処分であり、契約が附款</w:t>
            </w:r>
            <w:r w:rsidRPr="00C43EAB">
              <w:rPr>
                <w:rFonts w:ascii="ＭＳ 明朝" w:hAnsi="ＭＳ 明朝" w:hint="eastAsia"/>
                <w:b w:val="0"/>
                <w:color w:val="auto"/>
              </w:rPr>
              <w:t>であるとの認識ではあるが、指定管理者の業務状況に問題がある場合に、いきなり指定取消しを行うのではなく、契約を解除し、指定管理者と改善協議をし、改善されない場合に指定の取消しをする、という段階を踏むことを想定している、とのことであった。しかし、指定管理業務は、募集要項や契約書の内容を条件として行われるものであり、契約だけを解除し指定という行政処分だけが残るという状況は、複雑な法律関係を生じさせることになり、大阪府にとっても有益な状態とは</w:t>
            </w:r>
            <w:r w:rsidR="00F435AA" w:rsidRPr="00C43EAB">
              <w:rPr>
                <w:rFonts w:ascii="ＭＳ 明朝" w:hAnsi="ＭＳ 明朝" w:hint="eastAsia"/>
                <w:b w:val="0"/>
                <w:color w:val="auto"/>
              </w:rPr>
              <w:t>いえない</w:t>
            </w:r>
            <w:r w:rsidRPr="00C43EAB">
              <w:rPr>
                <w:rFonts w:ascii="ＭＳ 明朝" w:hAnsi="ＭＳ 明朝" w:hint="eastAsia"/>
                <w:b w:val="0"/>
                <w:color w:val="auto"/>
              </w:rPr>
              <w:t>。</w:t>
            </w:r>
          </w:p>
          <w:p w14:paraId="0D96DF58" w14:textId="77777777" w:rsidR="006208FC" w:rsidRPr="00C43EAB" w:rsidRDefault="006208FC" w:rsidP="006208FC">
            <w:pPr>
              <w:ind w:leftChars="100" w:left="216" w:rightChars="-49" w:right="-106" w:firstLineChars="100" w:firstLine="216"/>
              <w:jc w:val="left"/>
              <w:rPr>
                <w:rFonts w:ascii="ＭＳ 明朝" w:hAnsi="ＭＳ 明朝"/>
                <w:b w:val="0"/>
                <w:color w:val="auto"/>
              </w:rPr>
            </w:pPr>
            <w:r w:rsidRPr="00C43EAB">
              <w:rPr>
                <w:rFonts w:ascii="ＭＳ 明朝" w:hAnsi="ＭＳ 明朝" w:hint="eastAsia"/>
                <w:b w:val="0"/>
                <w:color w:val="auto"/>
              </w:rPr>
              <w:t>契約書第</w:t>
            </w:r>
            <w:r w:rsidRPr="00C43EAB">
              <w:rPr>
                <w:rFonts w:ascii="ＭＳ 明朝" w:hAnsi="ＭＳ 明朝"/>
                <w:b w:val="0"/>
                <w:color w:val="auto"/>
              </w:rPr>
              <w:t>20条第1項各号に記載するような指定管理者に帰責事由のあるような場面では、大阪府が取消権を行使しうる状況にあることを前提に、指定管理者に改善を求め、あるいは協議することはできるのであって、あえて、解除権を定める意味はない。</w:t>
            </w:r>
          </w:p>
          <w:p w14:paraId="7002E252" w14:textId="77777777" w:rsidR="006208FC" w:rsidRPr="00C43EAB" w:rsidRDefault="006208FC" w:rsidP="006208FC">
            <w:pPr>
              <w:ind w:leftChars="100" w:left="216" w:rightChars="-49" w:right="-106" w:firstLineChars="100" w:firstLine="216"/>
              <w:jc w:val="left"/>
              <w:rPr>
                <w:rFonts w:ascii="ＭＳ 明朝" w:hAnsi="ＭＳ 明朝"/>
                <w:b w:val="0"/>
                <w:color w:val="auto"/>
              </w:rPr>
            </w:pPr>
            <w:r w:rsidRPr="00C43EAB">
              <w:rPr>
                <w:rFonts w:ascii="ＭＳ 明朝" w:hAnsi="ＭＳ 明朝" w:hint="eastAsia"/>
                <w:b w:val="0"/>
                <w:color w:val="auto"/>
              </w:rPr>
              <w:t>さらに契約書第</w:t>
            </w:r>
            <w:r w:rsidRPr="00C43EAB">
              <w:rPr>
                <w:rFonts w:ascii="ＭＳ 明朝" w:hAnsi="ＭＳ 明朝"/>
                <w:b w:val="0"/>
                <w:color w:val="auto"/>
              </w:rPr>
              <w:t>21条は、指定管理者による解除権を定め、大阪府が管理業務の内容を</w:t>
            </w:r>
            <w:r w:rsidRPr="00C43EAB">
              <w:rPr>
                <w:rFonts w:ascii="ＭＳ 明朝" w:hAnsi="ＭＳ 明朝" w:hint="eastAsia"/>
                <w:b w:val="0"/>
                <w:color w:val="auto"/>
              </w:rPr>
              <w:t>変更したことによって管理運営業務を完了することが不可能となる事態を想定するが、通常、具体的な条件の変更は大阪府と指定管理者が協議のうえ行うものであり、大阪府が管理業務内容を一方的に変更する事態が想定し難い。そもそも指定管理者による一方的な意思表示により、指定処分の附款（条件）の効力を消滅させることができてしまうと、指定の効力との関係においても、指定管理に関する法律関係が錯綜し、極めて不安定な関係となる。</w:t>
            </w:r>
          </w:p>
          <w:p w14:paraId="39B15C33" w14:textId="77777777" w:rsidR="006208FC" w:rsidRPr="00C43EAB" w:rsidRDefault="006208FC" w:rsidP="006208FC">
            <w:pPr>
              <w:ind w:left="216" w:rightChars="-49" w:right="-106" w:hangingChars="100" w:hanging="216"/>
              <w:jc w:val="left"/>
              <w:rPr>
                <w:rFonts w:ascii="ＭＳ 明朝" w:hAnsi="ＭＳ 明朝"/>
                <w:b w:val="0"/>
                <w:color w:val="auto"/>
              </w:rPr>
            </w:pPr>
            <w:r w:rsidRPr="00C43EAB">
              <w:rPr>
                <w:rFonts w:ascii="ＭＳ 明朝" w:hAnsi="ＭＳ 明朝" w:hint="eastAsia"/>
                <w:b w:val="0"/>
                <w:color w:val="auto"/>
              </w:rPr>
              <w:t>４　指定取消を定める第</w:t>
            </w:r>
            <w:r w:rsidRPr="00C43EAB">
              <w:rPr>
                <w:rFonts w:ascii="ＭＳ 明朝" w:hAnsi="ＭＳ 明朝"/>
                <w:b w:val="0"/>
                <w:color w:val="auto"/>
              </w:rPr>
              <w:t>17条第1項は、乙に継続して管理運営業務を行わせることが困難と認められる場合を規定しており、同条第3項でそのような場合に、「乙が損害を受けたとき」は大阪府が賠償する旨定めているが、不合理な賠償リスクを大阪府が負担する規定であり削除されるべきである。</w:t>
            </w:r>
          </w:p>
          <w:p w14:paraId="642AE678" w14:textId="77777777" w:rsidR="006208FC" w:rsidRPr="00C43EAB" w:rsidRDefault="006208FC" w:rsidP="006208FC">
            <w:pPr>
              <w:ind w:left="216" w:rightChars="-49" w:right="-106" w:hangingChars="100" w:hanging="216"/>
              <w:jc w:val="left"/>
              <w:rPr>
                <w:rFonts w:ascii="ＭＳ 明朝" w:hAnsi="ＭＳ 明朝"/>
                <w:b w:val="0"/>
                <w:color w:val="auto"/>
              </w:rPr>
            </w:pPr>
            <w:r w:rsidRPr="00C43EAB">
              <w:rPr>
                <w:rFonts w:ascii="ＭＳ 明朝" w:hAnsi="ＭＳ 明朝" w:hint="eastAsia"/>
                <w:b w:val="0"/>
                <w:color w:val="auto"/>
              </w:rPr>
              <w:t>５　いずれにしても、指定取消しという行政処分をしないままでの契約解除を認める条項は削除し、例えば、契約解除事由として列挙されている事項を指定取消しの具体的要件として例示したり、指定取消し後の処理についての条項を設ける等整備すべきである。</w:t>
            </w:r>
          </w:p>
        </w:tc>
      </w:tr>
    </w:tbl>
    <w:p w14:paraId="7662745C" w14:textId="77777777" w:rsidR="006208FC" w:rsidRPr="00C43EAB" w:rsidRDefault="006208FC" w:rsidP="006208FC">
      <w:pPr>
        <w:rPr>
          <w:rFonts w:ascii="ＭＳ 明朝" w:hAnsi="ＭＳ 明朝"/>
          <w:szCs w:val="22"/>
        </w:rPr>
      </w:pPr>
    </w:p>
    <w:p w14:paraId="6B68DC15" w14:textId="4B039C77" w:rsidR="006208FC" w:rsidRPr="00C43EAB" w:rsidRDefault="006208FC" w:rsidP="006208FC">
      <w:pPr>
        <w:rPr>
          <w:rFonts w:ascii="ＭＳ 明朝" w:hAnsi="ＭＳ 明朝"/>
          <w:szCs w:val="22"/>
        </w:rPr>
      </w:pPr>
      <w:r w:rsidRPr="00C43EAB">
        <w:rPr>
          <w:rFonts w:ascii="ＭＳ 明朝" w:hAnsi="ＭＳ 明朝" w:hint="eastAsia"/>
          <w:szCs w:val="22"/>
        </w:rPr>
        <w:t>【意見</w:t>
      </w:r>
      <w:r w:rsidR="00961080" w:rsidRPr="00C43EAB">
        <w:rPr>
          <w:rFonts w:ascii="ＭＳ 明朝" w:hAnsi="ＭＳ 明朝" w:hint="eastAsia"/>
          <w:szCs w:val="22"/>
        </w:rPr>
        <w:t>116</w:t>
      </w:r>
      <w:r w:rsidRPr="00C43EAB">
        <w:rPr>
          <w:rFonts w:ascii="ＭＳ 明朝" w:hAnsi="ＭＳ 明朝" w:hint="eastAsia"/>
          <w:szCs w:val="22"/>
        </w:rPr>
        <w:t>】本部経費</w:t>
      </w:r>
    </w:p>
    <w:tbl>
      <w:tblPr>
        <w:tblStyle w:val="GridTable6Colorful"/>
        <w:tblW w:w="9067" w:type="dxa"/>
        <w:tblLook w:val="0480" w:firstRow="0" w:lastRow="0" w:firstColumn="1" w:lastColumn="0" w:noHBand="0" w:noVBand="1"/>
      </w:tblPr>
      <w:tblGrid>
        <w:gridCol w:w="9067"/>
      </w:tblGrid>
      <w:tr w:rsidR="00FC1216" w:rsidRPr="00C43EAB" w14:paraId="3515DA7F" w14:textId="77777777" w:rsidTr="006208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tcPr>
          <w:p w14:paraId="30CFF5CF" w14:textId="7E636857" w:rsidR="006208FC" w:rsidRPr="00C43EAB" w:rsidRDefault="006208FC" w:rsidP="006208FC">
            <w:pPr>
              <w:jc w:val="center"/>
              <w:rPr>
                <w:rFonts w:ascii="ＭＳ 明朝" w:hAnsi="ＭＳ 明朝"/>
                <w:b w:val="0"/>
                <w:color w:val="auto"/>
                <w:kern w:val="0"/>
              </w:rPr>
            </w:pPr>
            <w:r w:rsidRPr="00C43EAB">
              <w:rPr>
                <w:rFonts w:ascii="ＭＳ 明朝" w:hAnsi="ＭＳ 明朝" w:hint="eastAsia"/>
                <w:b w:val="0"/>
                <w:color w:val="auto"/>
                <w:kern w:val="0"/>
              </w:rPr>
              <w:t>対</w:t>
            </w:r>
            <w:r w:rsidR="009B2A54" w:rsidRPr="00C43EAB">
              <w:rPr>
                <w:rFonts w:ascii="ＭＳ 明朝" w:hAnsi="ＭＳ 明朝" w:hint="eastAsia"/>
                <w:b w:val="0"/>
                <w:color w:val="auto"/>
                <w:kern w:val="0"/>
              </w:rPr>
              <w:t xml:space="preserve">　</w:t>
            </w:r>
            <w:r w:rsidRPr="00C43EAB">
              <w:rPr>
                <w:rFonts w:ascii="ＭＳ 明朝" w:hAnsi="ＭＳ 明朝" w:hint="eastAsia"/>
                <w:b w:val="0"/>
                <w:color w:val="auto"/>
                <w:kern w:val="0"/>
              </w:rPr>
              <w:t>象</w:t>
            </w:r>
            <w:r w:rsidR="009B2A54" w:rsidRPr="00C43EAB">
              <w:rPr>
                <w:rFonts w:ascii="ＭＳ 明朝" w:hAnsi="ＭＳ 明朝" w:hint="eastAsia"/>
                <w:b w:val="0"/>
                <w:color w:val="auto"/>
                <w:kern w:val="0"/>
              </w:rPr>
              <w:t xml:space="preserve">　</w:t>
            </w:r>
            <w:r w:rsidRPr="00C43EAB">
              <w:rPr>
                <w:rFonts w:ascii="ＭＳ 明朝" w:hAnsi="ＭＳ 明朝" w:hint="eastAsia"/>
                <w:b w:val="0"/>
                <w:color w:val="auto"/>
                <w:kern w:val="0"/>
              </w:rPr>
              <w:t>施</w:t>
            </w:r>
            <w:r w:rsidR="009B2A54" w:rsidRPr="00C43EAB">
              <w:rPr>
                <w:rFonts w:ascii="ＭＳ 明朝" w:hAnsi="ＭＳ 明朝" w:hint="eastAsia"/>
                <w:b w:val="0"/>
                <w:color w:val="auto"/>
                <w:kern w:val="0"/>
              </w:rPr>
              <w:t xml:space="preserve">　</w:t>
            </w:r>
            <w:r w:rsidRPr="00C43EAB">
              <w:rPr>
                <w:rFonts w:ascii="ＭＳ 明朝" w:hAnsi="ＭＳ 明朝" w:hint="eastAsia"/>
                <w:b w:val="0"/>
                <w:color w:val="auto"/>
                <w:kern w:val="0"/>
              </w:rPr>
              <w:t>設</w:t>
            </w:r>
          </w:p>
        </w:tc>
      </w:tr>
      <w:tr w:rsidR="00FC1216" w:rsidRPr="00C43EAB" w14:paraId="23843AD2" w14:textId="77777777" w:rsidTr="006208FC">
        <w:tc>
          <w:tcPr>
            <w:cnfStyle w:val="001000000000" w:firstRow="0" w:lastRow="0" w:firstColumn="1" w:lastColumn="0" w:oddVBand="0" w:evenVBand="0" w:oddHBand="0" w:evenHBand="0" w:firstRowFirstColumn="0" w:firstRowLastColumn="0" w:lastRowFirstColumn="0" w:lastRowLastColumn="0"/>
            <w:tcW w:w="9067" w:type="dxa"/>
          </w:tcPr>
          <w:p w14:paraId="226BFAE0" w14:textId="54DBD41A" w:rsidR="006208FC" w:rsidRPr="00C43EAB" w:rsidRDefault="00874A5C" w:rsidP="006208FC">
            <w:pPr>
              <w:jc w:val="center"/>
              <w:rPr>
                <w:rFonts w:ascii="ＭＳ 明朝" w:hAnsi="ＭＳ 明朝"/>
                <w:b w:val="0"/>
                <w:color w:val="auto"/>
                <w:kern w:val="0"/>
              </w:rPr>
            </w:pPr>
            <w:r w:rsidRPr="00C43EAB">
              <w:rPr>
                <w:rFonts w:ascii="ＭＳ 明朝" w:hAnsi="ＭＳ 明朝" w:hint="eastAsia"/>
                <w:b w:val="0"/>
                <w:color w:val="auto"/>
                <w:kern w:val="0"/>
              </w:rPr>
              <w:t>施設</w:t>
            </w:r>
            <w:r w:rsidR="006208FC" w:rsidRPr="00C43EAB">
              <w:rPr>
                <w:rFonts w:ascii="ＭＳ 明朝" w:hAnsi="ＭＳ 明朝" w:hint="eastAsia"/>
                <w:b w:val="0"/>
                <w:color w:val="auto"/>
                <w:kern w:val="0"/>
              </w:rPr>
              <w:t>全般</w:t>
            </w:r>
          </w:p>
        </w:tc>
      </w:tr>
      <w:tr w:rsidR="00FC1216" w:rsidRPr="00C43EAB" w14:paraId="5015FB8E" w14:textId="77777777" w:rsidTr="006208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tcPr>
          <w:p w14:paraId="22D13CCB" w14:textId="46A6CD50" w:rsidR="006208FC" w:rsidRPr="00C43EAB" w:rsidRDefault="006208FC" w:rsidP="006208FC">
            <w:pPr>
              <w:jc w:val="center"/>
              <w:rPr>
                <w:rFonts w:ascii="ＭＳ 明朝" w:hAnsi="ＭＳ 明朝"/>
                <w:b w:val="0"/>
                <w:color w:val="auto"/>
              </w:rPr>
            </w:pPr>
            <w:r w:rsidRPr="00C43EAB">
              <w:rPr>
                <w:rFonts w:ascii="ＭＳ 明朝" w:hAnsi="ＭＳ 明朝" w:hint="eastAsia"/>
                <w:b w:val="0"/>
                <w:color w:val="auto"/>
              </w:rPr>
              <w:t>意見</w:t>
            </w:r>
            <w:r w:rsidR="00961080" w:rsidRPr="00C43EAB">
              <w:rPr>
                <w:rFonts w:ascii="ＭＳ 明朝" w:hAnsi="ＭＳ 明朝" w:hint="eastAsia"/>
                <w:b w:val="0"/>
                <w:color w:val="auto"/>
              </w:rPr>
              <w:t>116</w:t>
            </w:r>
          </w:p>
        </w:tc>
      </w:tr>
      <w:tr w:rsidR="00FC1216" w:rsidRPr="00C43EAB" w14:paraId="6A307DCA" w14:textId="77777777" w:rsidTr="006208FC">
        <w:tc>
          <w:tcPr>
            <w:cnfStyle w:val="001000000000" w:firstRow="0" w:lastRow="0" w:firstColumn="1" w:lastColumn="0" w:oddVBand="0" w:evenVBand="0" w:oddHBand="0" w:evenHBand="0" w:firstRowFirstColumn="0" w:firstRowLastColumn="0" w:lastRowFirstColumn="0" w:lastRowLastColumn="0"/>
            <w:tcW w:w="9067" w:type="dxa"/>
          </w:tcPr>
          <w:p w14:paraId="76605F2F" w14:textId="77777777" w:rsidR="006208FC" w:rsidRPr="00C43EAB" w:rsidRDefault="006208FC" w:rsidP="006208FC">
            <w:pPr>
              <w:ind w:firstLineChars="100" w:firstLine="216"/>
              <w:rPr>
                <w:rFonts w:ascii="ＭＳ 明朝" w:hAnsi="ＭＳ 明朝"/>
                <w:b w:val="0"/>
                <w:color w:val="auto"/>
              </w:rPr>
            </w:pPr>
            <w:r w:rsidRPr="00C43EAB">
              <w:rPr>
                <w:rFonts w:ascii="ＭＳ 明朝" w:hAnsi="ＭＳ 明朝" w:hint="eastAsia"/>
                <w:b w:val="0"/>
                <w:color w:val="auto"/>
              </w:rPr>
              <w:t>大阪府は、指定管理者の募集に際し、公の施設の管理運営業務にかかる収支計画の中に、本部経費を計上するか否か、及び、本部経費を計上する場合にはその計上の基準を明示させるべきである。</w:t>
            </w:r>
          </w:p>
        </w:tc>
      </w:tr>
      <w:tr w:rsidR="00FC1216" w:rsidRPr="00C43EAB" w14:paraId="54778D8B" w14:textId="77777777" w:rsidTr="006208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tcPr>
          <w:p w14:paraId="6156A7FD" w14:textId="77777777" w:rsidR="006208FC" w:rsidRPr="00C43EAB" w:rsidRDefault="006208FC" w:rsidP="006208FC">
            <w:pPr>
              <w:jc w:val="center"/>
              <w:rPr>
                <w:rFonts w:ascii="ＭＳ 明朝" w:hAnsi="ＭＳ 明朝"/>
                <w:b w:val="0"/>
                <w:color w:val="auto"/>
              </w:rPr>
            </w:pPr>
            <w:r w:rsidRPr="00C43EAB">
              <w:rPr>
                <w:rFonts w:ascii="ＭＳ 明朝" w:hAnsi="ＭＳ 明朝" w:hint="eastAsia"/>
                <w:b w:val="0"/>
                <w:color w:val="auto"/>
                <w:kern w:val="0"/>
              </w:rPr>
              <w:t>事実関係及び理由</w:t>
            </w:r>
          </w:p>
        </w:tc>
      </w:tr>
      <w:tr w:rsidR="00FC1216" w:rsidRPr="00C43EAB" w14:paraId="07EFE74E" w14:textId="77777777" w:rsidTr="006208FC">
        <w:tc>
          <w:tcPr>
            <w:cnfStyle w:val="001000000000" w:firstRow="0" w:lastRow="0" w:firstColumn="1" w:lastColumn="0" w:oddVBand="0" w:evenVBand="0" w:oddHBand="0" w:evenHBand="0" w:firstRowFirstColumn="0" w:firstRowLastColumn="0" w:lastRowFirstColumn="0" w:lastRowLastColumn="0"/>
            <w:tcW w:w="9067" w:type="dxa"/>
          </w:tcPr>
          <w:p w14:paraId="097DF846" w14:textId="77777777" w:rsidR="006208FC" w:rsidRPr="00C43EAB" w:rsidRDefault="006208FC" w:rsidP="006208FC">
            <w:pPr>
              <w:ind w:left="216" w:rightChars="-49" w:right="-106" w:hangingChars="100" w:hanging="216"/>
              <w:jc w:val="left"/>
              <w:rPr>
                <w:rFonts w:ascii="ＭＳ 明朝" w:hAnsi="ＭＳ 明朝"/>
                <w:b w:val="0"/>
                <w:color w:val="auto"/>
              </w:rPr>
            </w:pPr>
            <w:r w:rsidRPr="00C43EAB">
              <w:rPr>
                <w:rFonts w:ascii="ＭＳ 明朝" w:hAnsi="ＭＳ 明朝" w:hint="eastAsia"/>
                <w:b w:val="0"/>
                <w:color w:val="auto"/>
              </w:rPr>
              <w:t>１　今回外部監査の対象とした公の施設において、指定管理者の経費における本部経費に関して調査を行った。そもそも本部経費を計上していない施設もあり、計上している施設においても、その基準は様々であった。例えば、計上している場合も、複数の事業を行っている法人で、各事業所の売上高で本部経費を案分しているもの、施設での人件費に一定割合を上乗せして計上しているものなどである。</w:t>
            </w:r>
          </w:p>
          <w:p w14:paraId="40AA42B0" w14:textId="77777777" w:rsidR="006208FC" w:rsidRPr="00C43EAB" w:rsidRDefault="006208FC" w:rsidP="006208FC">
            <w:pPr>
              <w:ind w:leftChars="100" w:left="216" w:rightChars="-49" w:right="-106" w:firstLineChars="100" w:firstLine="216"/>
              <w:jc w:val="left"/>
              <w:rPr>
                <w:rFonts w:ascii="ＭＳ 明朝" w:hAnsi="ＭＳ 明朝"/>
                <w:b w:val="0"/>
                <w:color w:val="auto"/>
              </w:rPr>
            </w:pPr>
            <w:r w:rsidRPr="00C43EAB">
              <w:rPr>
                <w:rFonts w:ascii="ＭＳ 明朝" w:hAnsi="ＭＳ 明朝" w:hint="eastAsia"/>
                <w:b w:val="0"/>
                <w:color w:val="auto"/>
              </w:rPr>
              <w:t>また、所管課において、本部経費について、十分に把握していない施設が多くあり、指定管理者へのヒアリングで具体的内容が明らかとなった施設もある。</w:t>
            </w:r>
          </w:p>
          <w:p w14:paraId="5ECD28B0" w14:textId="33A829D5" w:rsidR="006208FC" w:rsidRPr="00C43EAB" w:rsidRDefault="006208FC" w:rsidP="006208FC">
            <w:pPr>
              <w:ind w:left="216" w:rightChars="-49" w:right="-106" w:hangingChars="100" w:hanging="216"/>
              <w:jc w:val="left"/>
              <w:rPr>
                <w:rFonts w:ascii="ＭＳ 明朝" w:hAnsi="ＭＳ 明朝"/>
                <w:b w:val="0"/>
                <w:color w:val="auto"/>
              </w:rPr>
            </w:pPr>
            <w:r w:rsidRPr="00C43EAB">
              <w:rPr>
                <w:rFonts w:ascii="ＭＳ 明朝" w:hAnsi="ＭＳ 明朝" w:hint="eastAsia"/>
                <w:b w:val="0"/>
                <w:color w:val="auto"/>
              </w:rPr>
              <w:t>２　指定管理者が、施設の管理運営業務の経費に、本部経費を計上することは通常であり、そのこと自体、否定されるべきものではない。しかし、本部経費を計上する以上は、大阪府が指定管理者の収支を正確に把握するためにも、その額、計算方法などは恣意的であってはならず、指定管理者の判断のみで変更されるべきものではない。指定管理者の収支は大阪府の財政支出にも影響する。すなわち、納付金制度を採用している施設は、指定管理者の収支によって納付金の有無、額が</w:t>
            </w:r>
            <w:r w:rsidR="00474E93" w:rsidRPr="00C43EAB">
              <w:rPr>
                <w:rFonts w:ascii="ＭＳ 明朝" w:hAnsi="ＭＳ 明朝" w:hint="eastAsia"/>
                <w:b w:val="0"/>
                <w:color w:val="auto"/>
              </w:rPr>
              <w:t>左右</w:t>
            </w:r>
            <w:r w:rsidRPr="00C43EAB">
              <w:rPr>
                <w:rFonts w:ascii="ＭＳ 明朝" w:hAnsi="ＭＳ 明朝" w:hint="eastAsia"/>
                <w:b w:val="0"/>
                <w:color w:val="auto"/>
              </w:rPr>
              <w:t>される。また、納付金制度のない施設でも、委託料の算定や、募集時の参考価格の算定に</w:t>
            </w:r>
            <w:r w:rsidR="00474E93" w:rsidRPr="00C43EAB">
              <w:rPr>
                <w:rFonts w:ascii="ＭＳ 明朝" w:hAnsi="ＭＳ 明朝" w:hint="eastAsia"/>
                <w:b w:val="0"/>
                <w:color w:val="auto"/>
              </w:rPr>
              <w:t>影響</w:t>
            </w:r>
            <w:r w:rsidRPr="00C43EAB">
              <w:rPr>
                <w:rFonts w:ascii="ＭＳ 明朝" w:hAnsi="ＭＳ 明朝" w:hint="eastAsia"/>
                <w:b w:val="0"/>
                <w:color w:val="auto"/>
              </w:rPr>
              <w:t>する。</w:t>
            </w:r>
          </w:p>
          <w:p w14:paraId="7F9EBE1A" w14:textId="77777777" w:rsidR="006208FC" w:rsidRPr="00C43EAB" w:rsidRDefault="006208FC" w:rsidP="006208FC">
            <w:pPr>
              <w:ind w:left="216" w:rightChars="-49" w:right="-106" w:hangingChars="100" w:hanging="216"/>
              <w:jc w:val="left"/>
              <w:rPr>
                <w:rFonts w:ascii="ＭＳ 明朝" w:hAnsi="ＭＳ 明朝"/>
                <w:b w:val="0"/>
                <w:color w:val="auto"/>
              </w:rPr>
            </w:pPr>
            <w:r w:rsidRPr="00C43EAB">
              <w:rPr>
                <w:rFonts w:ascii="ＭＳ 明朝" w:hAnsi="ＭＳ 明朝" w:hint="eastAsia"/>
                <w:b w:val="0"/>
                <w:color w:val="auto"/>
              </w:rPr>
              <w:t>３　よって、指定管理者の募集時に、本部経費を計上するか否かを応募者には収支計画において明らかにさせ、計上することを予定している場合は、その計上基準を明示させるよう大阪府として統一的に取り扱うべきである。</w:t>
            </w:r>
          </w:p>
        </w:tc>
      </w:tr>
    </w:tbl>
    <w:p w14:paraId="1989588E" w14:textId="77777777" w:rsidR="006208FC" w:rsidRPr="00C43EAB" w:rsidRDefault="006208FC" w:rsidP="006208FC">
      <w:pPr>
        <w:rPr>
          <w:rFonts w:ascii="ＭＳ 明朝" w:hAnsi="ＭＳ 明朝"/>
          <w:szCs w:val="22"/>
        </w:rPr>
      </w:pPr>
    </w:p>
    <w:p w14:paraId="3BC0AED5" w14:textId="5559AA5E" w:rsidR="00161EC4" w:rsidRPr="00C43EAB" w:rsidRDefault="00161EC4" w:rsidP="00161EC4">
      <w:pPr>
        <w:rPr>
          <w:rFonts w:ascii="ＭＳ 明朝" w:hAnsi="ＭＳ 明朝"/>
          <w:szCs w:val="22"/>
        </w:rPr>
      </w:pPr>
      <w:r w:rsidRPr="00C43EAB">
        <w:rPr>
          <w:rFonts w:ascii="ＭＳ 明朝" w:hAnsi="ＭＳ 明朝" w:hint="eastAsia"/>
          <w:szCs w:val="22"/>
        </w:rPr>
        <w:t>【</w:t>
      </w:r>
      <w:r w:rsidR="0027607B" w:rsidRPr="00C43EAB">
        <w:rPr>
          <w:rFonts w:ascii="ＭＳ 明朝" w:hAnsi="ＭＳ 明朝" w:hint="eastAsia"/>
          <w:szCs w:val="22"/>
        </w:rPr>
        <w:t>監査の結果</w:t>
      </w:r>
      <w:r w:rsidR="00961080" w:rsidRPr="00C43EAB">
        <w:rPr>
          <w:rFonts w:ascii="ＭＳ 明朝" w:hAnsi="ＭＳ 明朝" w:hint="eastAsia"/>
          <w:szCs w:val="22"/>
        </w:rPr>
        <w:t>89</w:t>
      </w:r>
      <w:r w:rsidRPr="00C43EAB">
        <w:rPr>
          <w:rFonts w:ascii="ＭＳ 明朝" w:hAnsi="ＭＳ 明朝" w:hint="eastAsia"/>
          <w:szCs w:val="22"/>
        </w:rPr>
        <w:t>】施設賠償責任保険への加入など</w:t>
      </w:r>
    </w:p>
    <w:tbl>
      <w:tblPr>
        <w:tblStyle w:val="61"/>
        <w:tblW w:w="9064" w:type="dxa"/>
        <w:tblLook w:val="0480" w:firstRow="0" w:lastRow="0" w:firstColumn="1" w:lastColumn="0" w:noHBand="0" w:noVBand="1"/>
      </w:tblPr>
      <w:tblGrid>
        <w:gridCol w:w="9064"/>
      </w:tblGrid>
      <w:tr w:rsidR="00FC1216" w:rsidRPr="00C43EAB" w14:paraId="5852DBDB" w14:textId="77777777" w:rsidTr="005014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4" w:type="dxa"/>
          </w:tcPr>
          <w:p w14:paraId="6488347F" w14:textId="00A9EF2E" w:rsidR="005077AE" w:rsidRPr="00C43EAB" w:rsidRDefault="005077AE" w:rsidP="006E1F9C">
            <w:pPr>
              <w:jc w:val="center"/>
              <w:rPr>
                <w:rFonts w:ascii="ＭＳ 明朝" w:hAnsi="ＭＳ 明朝"/>
                <w:b w:val="0"/>
                <w:color w:val="auto"/>
              </w:rPr>
            </w:pPr>
            <w:r w:rsidRPr="00C43EAB">
              <w:rPr>
                <w:rFonts w:ascii="ＭＳ 明朝" w:hAnsi="ＭＳ 明朝" w:hint="eastAsia"/>
                <w:b w:val="0"/>
                <w:color w:val="auto"/>
              </w:rPr>
              <w:t>対</w:t>
            </w:r>
            <w:r w:rsidR="009B2A54" w:rsidRPr="00C43EAB">
              <w:rPr>
                <w:rFonts w:ascii="ＭＳ 明朝" w:hAnsi="ＭＳ 明朝" w:hint="eastAsia"/>
                <w:b w:val="0"/>
                <w:color w:val="auto"/>
              </w:rPr>
              <w:t xml:space="preserve">　</w:t>
            </w:r>
            <w:r w:rsidRPr="00C43EAB">
              <w:rPr>
                <w:rFonts w:ascii="ＭＳ 明朝" w:hAnsi="ＭＳ 明朝" w:hint="eastAsia"/>
                <w:b w:val="0"/>
                <w:color w:val="auto"/>
              </w:rPr>
              <w:t>象</w:t>
            </w:r>
            <w:r w:rsidR="009B2A54" w:rsidRPr="00C43EAB">
              <w:rPr>
                <w:rFonts w:ascii="ＭＳ 明朝" w:hAnsi="ＭＳ 明朝" w:hint="eastAsia"/>
                <w:b w:val="0"/>
                <w:color w:val="auto"/>
              </w:rPr>
              <w:t xml:space="preserve">　</w:t>
            </w:r>
            <w:r w:rsidRPr="00C43EAB">
              <w:rPr>
                <w:rFonts w:ascii="ＭＳ 明朝" w:hAnsi="ＭＳ 明朝" w:hint="eastAsia"/>
                <w:b w:val="0"/>
                <w:color w:val="auto"/>
              </w:rPr>
              <w:t>施</w:t>
            </w:r>
            <w:r w:rsidR="009B2A54" w:rsidRPr="00C43EAB">
              <w:rPr>
                <w:rFonts w:ascii="ＭＳ 明朝" w:hAnsi="ＭＳ 明朝" w:hint="eastAsia"/>
                <w:b w:val="0"/>
                <w:color w:val="auto"/>
              </w:rPr>
              <w:t xml:space="preserve">　</w:t>
            </w:r>
            <w:r w:rsidRPr="00C43EAB">
              <w:rPr>
                <w:rFonts w:ascii="ＭＳ 明朝" w:hAnsi="ＭＳ 明朝" w:hint="eastAsia"/>
                <w:b w:val="0"/>
                <w:color w:val="auto"/>
              </w:rPr>
              <w:t>設</w:t>
            </w:r>
          </w:p>
        </w:tc>
      </w:tr>
      <w:tr w:rsidR="00FC1216" w:rsidRPr="00C43EAB" w14:paraId="7ABEBEBF" w14:textId="77777777" w:rsidTr="005014A1">
        <w:tc>
          <w:tcPr>
            <w:cnfStyle w:val="001000000000" w:firstRow="0" w:lastRow="0" w:firstColumn="1" w:lastColumn="0" w:oddVBand="0" w:evenVBand="0" w:oddHBand="0" w:evenHBand="0" w:firstRowFirstColumn="0" w:firstRowLastColumn="0" w:lastRowFirstColumn="0" w:lastRowLastColumn="0"/>
            <w:tcW w:w="9064" w:type="dxa"/>
          </w:tcPr>
          <w:p w14:paraId="789EAF79" w14:textId="388CA9BD" w:rsidR="005077AE" w:rsidRPr="00C43EAB" w:rsidRDefault="00874A5C" w:rsidP="006E1F9C">
            <w:pPr>
              <w:jc w:val="center"/>
              <w:rPr>
                <w:rFonts w:ascii="ＭＳ 明朝" w:hAnsi="ＭＳ 明朝"/>
                <w:b w:val="0"/>
                <w:color w:val="auto"/>
              </w:rPr>
            </w:pPr>
            <w:r w:rsidRPr="00C43EAB">
              <w:rPr>
                <w:rFonts w:ascii="ＭＳ 明朝" w:hAnsi="ＭＳ 明朝" w:hint="eastAsia"/>
                <w:b w:val="0"/>
                <w:color w:val="auto"/>
              </w:rPr>
              <w:t>施設</w:t>
            </w:r>
            <w:r w:rsidR="005077AE" w:rsidRPr="00C43EAB">
              <w:rPr>
                <w:rFonts w:ascii="ＭＳ 明朝" w:hAnsi="ＭＳ 明朝" w:hint="eastAsia"/>
                <w:b w:val="0"/>
                <w:color w:val="auto"/>
              </w:rPr>
              <w:t>全般</w:t>
            </w:r>
          </w:p>
        </w:tc>
      </w:tr>
      <w:tr w:rsidR="00FC1216" w:rsidRPr="00C43EAB" w14:paraId="1D7D77B3" w14:textId="77777777" w:rsidTr="005014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4" w:type="dxa"/>
          </w:tcPr>
          <w:p w14:paraId="6A0002EF" w14:textId="12495D08" w:rsidR="00161EC4" w:rsidRPr="00C43EAB" w:rsidRDefault="0027607B" w:rsidP="006E1F9C">
            <w:pPr>
              <w:jc w:val="center"/>
              <w:rPr>
                <w:rFonts w:ascii="ＭＳ 明朝" w:hAnsi="ＭＳ 明朝"/>
                <w:b w:val="0"/>
                <w:color w:val="auto"/>
              </w:rPr>
            </w:pPr>
            <w:r w:rsidRPr="00C43EAB">
              <w:rPr>
                <w:rFonts w:ascii="ＭＳ 明朝" w:hAnsi="ＭＳ 明朝" w:hint="eastAsia"/>
                <w:b w:val="0"/>
                <w:color w:val="auto"/>
              </w:rPr>
              <w:t>監査の結果</w:t>
            </w:r>
            <w:r w:rsidR="00961080" w:rsidRPr="00C43EAB">
              <w:rPr>
                <w:rFonts w:ascii="ＭＳ 明朝" w:hAnsi="ＭＳ 明朝" w:hint="eastAsia"/>
                <w:b w:val="0"/>
                <w:color w:val="auto"/>
              </w:rPr>
              <w:t>89</w:t>
            </w:r>
          </w:p>
        </w:tc>
      </w:tr>
      <w:tr w:rsidR="00FC1216" w:rsidRPr="00C43EAB" w14:paraId="5510F448" w14:textId="77777777" w:rsidTr="005014A1">
        <w:tc>
          <w:tcPr>
            <w:cnfStyle w:val="001000000000" w:firstRow="0" w:lastRow="0" w:firstColumn="1" w:lastColumn="0" w:oddVBand="0" w:evenVBand="0" w:oddHBand="0" w:evenHBand="0" w:firstRowFirstColumn="0" w:firstRowLastColumn="0" w:lastRowFirstColumn="0" w:lastRowLastColumn="0"/>
            <w:tcW w:w="9064" w:type="dxa"/>
          </w:tcPr>
          <w:p w14:paraId="7165BE94" w14:textId="163AA131" w:rsidR="00161EC4" w:rsidRPr="00C43EAB" w:rsidRDefault="00161EC4" w:rsidP="006E1F9C">
            <w:pPr>
              <w:ind w:left="216" w:hangingChars="100" w:hanging="216"/>
              <w:rPr>
                <w:rFonts w:ascii="ＭＳ 明朝" w:hAnsi="ＭＳ 明朝"/>
                <w:b w:val="0"/>
                <w:color w:val="auto"/>
              </w:rPr>
            </w:pPr>
            <w:r w:rsidRPr="00C43EAB">
              <w:rPr>
                <w:rFonts w:ascii="ＭＳ 明朝" w:hAnsi="ＭＳ 明朝" w:hint="eastAsia"/>
                <w:b w:val="0"/>
                <w:color w:val="auto"/>
              </w:rPr>
              <w:t>１　大阪府は、公の施設の各所管課に対し、公の施設の利用者に損害が発生した場合に備えて、速やかに、次の指導をすべきである。</w:t>
            </w:r>
          </w:p>
          <w:p w14:paraId="674D2894" w14:textId="77777777" w:rsidR="00161EC4" w:rsidRPr="00C43EAB" w:rsidRDefault="00161EC4" w:rsidP="006E1F9C">
            <w:pPr>
              <w:ind w:leftChars="200" w:left="648" w:hangingChars="100" w:hanging="216"/>
              <w:rPr>
                <w:rFonts w:ascii="ＭＳ 明朝" w:hAnsi="ＭＳ 明朝"/>
                <w:b w:val="0"/>
                <w:color w:val="auto"/>
              </w:rPr>
            </w:pPr>
            <w:r w:rsidRPr="00C43EAB">
              <w:rPr>
                <w:rFonts w:ascii="ＭＳ 明朝" w:hAnsi="ＭＳ 明朝" w:hint="eastAsia"/>
                <w:b w:val="0"/>
                <w:color w:val="auto"/>
              </w:rPr>
              <w:t>①指定管理者に対して、指定管理者が被保険者となる施設賠償責任保険に加入させること</w:t>
            </w:r>
          </w:p>
          <w:p w14:paraId="161A9680" w14:textId="77777777" w:rsidR="00161EC4" w:rsidRPr="00C43EAB" w:rsidRDefault="00161EC4" w:rsidP="006E1F9C">
            <w:pPr>
              <w:ind w:leftChars="100" w:left="216" w:firstLineChars="100" w:firstLine="216"/>
              <w:rPr>
                <w:rFonts w:ascii="ＭＳ 明朝" w:hAnsi="ＭＳ 明朝"/>
                <w:b w:val="0"/>
                <w:color w:val="auto"/>
              </w:rPr>
            </w:pPr>
            <w:r w:rsidRPr="00C43EAB">
              <w:rPr>
                <w:rFonts w:ascii="ＭＳ 明朝" w:hAnsi="ＭＳ 明朝" w:hint="eastAsia"/>
                <w:b w:val="0"/>
                <w:color w:val="auto"/>
              </w:rPr>
              <w:t>②指定管理者に対して、大阪府を被保険者として追加させること</w:t>
            </w:r>
          </w:p>
          <w:p w14:paraId="150C7316" w14:textId="77777777" w:rsidR="00161EC4" w:rsidRPr="00C43EAB" w:rsidRDefault="00161EC4" w:rsidP="006E1F9C">
            <w:pPr>
              <w:ind w:left="648" w:hangingChars="300" w:hanging="648"/>
              <w:rPr>
                <w:rFonts w:ascii="ＭＳ 明朝" w:hAnsi="ＭＳ 明朝"/>
                <w:b w:val="0"/>
                <w:color w:val="auto"/>
              </w:rPr>
            </w:pPr>
            <w:r w:rsidRPr="00C43EAB">
              <w:rPr>
                <w:rFonts w:ascii="ＭＳ 明朝" w:hAnsi="ＭＳ 明朝" w:hint="eastAsia"/>
                <w:b w:val="0"/>
                <w:color w:val="auto"/>
              </w:rPr>
              <w:t xml:space="preserve">　　③指定管理者に対して、施設賠償責任保険の契約内容を証する書面を提出させること</w:t>
            </w:r>
          </w:p>
          <w:p w14:paraId="19A7CA84" w14:textId="2382A8ED" w:rsidR="00161EC4" w:rsidRPr="00C43EAB" w:rsidRDefault="00161EC4" w:rsidP="006E1F9C">
            <w:pPr>
              <w:ind w:left="216" w:hangingChars="100" w:hanging="216"/>
              <w:rPr>
                <w:rFonts w:ascii="ＭＳ 明朝" w:hAnsi="ＭＳ 明朝"/>
                <w:b w:val="0"/>
                <w:color w:val="auto"/>
              </w:rPr>
            </w:pPr>
            <w:r w:rsidRPr="00C43EAB">
              <w:rPr>
                <w:rFonts w:ascii="ＭＳ 明朝" w:hAnsi="ＭＳ 明朝" w:hint="eastAsia"/>
                <w:b w:val="0"/>
                <w:color w:val="auto"/>
              </w:rPr>
              <w:t>２　大阪府は、</w:t>
            </w:r>
            <w:r w:rsidR="00961080" w:rsidRPr="00C43EAB">
              <w:rPr>
                <w:rFonts w:ascii="ＭＳ 明朝" w:hAnsi="ＭＳ 明朝" w:hint="eastAsia"/>
                <w:b w:val="0"/>
                <w:color w:val="auto"/>
              </w:rPr>
              <w:t>今後</w:t>
            </w:r>
            <w:r w:rsidRPr="00C43EAB">
              <w:rPr>
                <w:rFonts w:ascii="ＭＳ 明朝" w:hAnsi="ＭＳ 明朝" w:hint="eastAsia"/>
                <w:b w:val="0"/>
                <w:color w:val="auto"/>
              </w:rPr>
              <w:t>の指定管理者の募集時においては、「運用マニュアル」準則例</w:t>
            </w:r>
            <w:r w:rsidRPr="00C43EAB">
              <w:rPr>
                <w:rFonts w:ascii="ＭＳ 明朝" w:hAnsi="ＭＳ 明朝"/>
                <w:b w:val="0"/>
                <w:color w:val="auto"/>
              </w:rPr>
              <w:t>3の指定管理者募集要項や準則例11の管理運営業務契約書に関し、上記１①～③を追記するよう訂正すべきである。</w:t>
            </w:r>
          </w:p>
        </w:tc>
      </w:tr>
      <w:tr w:rsidR="00FC1216" w:rsidRPr="00C43EAB" w14:paraId="5082C6E5" w14:textId="77777777" w:rsidTr="005014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4" w:type="dxa"/>
          </w:tcPr>
          <w:p w14:paraId="06784F31" w14:textId="77777777" w:rsidR="00161EC4" w:rsidRPr="00C43EAB" w:rsidRDefault="00161EC4" w:rsidP="006E1F9C">
            <w:pPr>
              <w:jc w:val="center"/>
              <w:rPr>
                <w:rFonts w:ascii="ＭＳ 明朝" w:hAnsi="ＭＳ 明朝"/>
                <w:b w:val="0"/>
                <w:color w:val="auto"/>
              </w:rPr>
            </w:pPr>
            <w:r w:rsidRPr="00C43EAB">
              <w:rPr>
                <w:rFonts w:ascii="ＭＳ 明朝" w:hAnsi="ＭＳ 明朝" w:hint="eastAsia"/>
                <w:b w:val="0"/>
                <w:color w:val="auto"/>
              </w:rPr>
              <w:t>事実関係及び理由</w:t>
            </w:r>
          </w:p>
        </w:tc>
      </w:tr>
      <w:tr w:rsidR="00FC1216" w:rsidRPr="00C43EAB" w14:paraId="11D739AB" w14:textId="77777777" w:rsidTr="005014A1">
        <w:tc>
          <w:tcPr>
            <w:cnfStyle w:val="001000000000" w:firstRow="0" w:lastRow="0" w:firstColumn="1" w:lastColumn="0" w:oddVBand="0" w:evenVBand="0" w:oddHBand="0" w:evenHBand="0" w:firstRowFirstColumn="0" w:firstRowLastColumn="0" w:lastRowFirstColumn="0" w:lastRowLastColumn="0"/>
            <w:tcW w:w="9064" w:type="dxa"/>
          </w:tcPr>
          <w:p w14:paraId="44150C98" w14:textId="586DE286" w:rsidR="00161EC4" w:rsidRPr="00C43EAB" w:rsidRDefault="00161EC4" w:rsidP="006E1F9C">
            <w:pPr>
              <w:ind w:left="216" w:hangingChars="100" w:hanging="216"/>
              <w:rPr>
                <w:rFonts w:ascii="ＭＳ 明朝" w:hAnsi="ＭＳ 明朝"/>
                <w:b w:val="0"/>
                <w:color w:val="auto"/>
              </w:rPr>
            </w:pPr>
            <w:r w:rsidRPr="00C43EAB">
              <w:rPr>
                <w:rFonts w:ascii="ＭＳ 明朝" w:hAnsi="ＭＳ 明朝" w:hint="eastAsia"/>
                <w:b w:val="0"/>
                <w:color w:val="auto"/>
              </w:rPr>
              <w:t>１　公の施設は、府民の利用を前提としているため、指定管理者の従業員の過失や施設の管理不具合などによって、利用者である府民に損害が発生することが</w:t>
            </w:r>
            <w:r w:rsidR="00474E93" w:rsidRPr="00C43EAB">
              <w:rPr>
                <w:rFonts w:ascii="ＭＳ 明朝" w:hAnsi="ＭＳ 明朝" w:hint="eastAsia"/>
                <w:b w:val="0"/>
                <w:color w:val="auto"/>
              </w:rPr>
              <w:t>起こり得る</w:t>
            </w:r>
            <w:r w:rsidRPr="00C43EAB">
              <w:rPr>
                <w:rFonts w:ascii="ＭＳ 明朝" w:hAnsi="ＭＳ 明朝" w:hint="eastAsia"/>
                <w:b w:val="0"/>
                <w:color w:val="auto"/>
              </w:rPr>
              <w:t>。現在の「運用マニュアル」の準則例</w:t>
            </w:r>
            <w:r w:rsidRPr="00C43EAB">
              <w:rPr>
                <w:rFonts w:ascii="ＭＳ 明朝" w:hAnsi="ＭＳ 明朝"/>
                <w:b w:val="0"/>
                <w:color w:val="auto"/>
              </w:rPr>
              <w:t>3の募集要項や準則例11の管理運営業務契約書においては、事故による損害賠償義務が発生した場合の大阪府と指定管理者とのリスク分担に関する定めはあるものの、保険</w:t>
            </w:r>
            <w:r w:rsidR="00474E93" w:rsidRPr="00C43EAB">
              <w:rPr>
                <w:rFonts w:ascii="ＭＳ 明朝" w:hAnsi="ＭＳ 明朝" w:hint="eastAsia"/>
                <w:b w:val="0"/>
                <w:color w:val="auto"/>
              </w:rPr>
              <w:t>契約</w:t>
            </w:r>
            <w:r w:rsidRPr="00C43EAB">
              <w:rPr>
                <w:rFonts w:ascii="ＭＳ 明朝" w:hAnsi="ＭＳ 明朝"/>
                <w:b w:val="0"/>
                <w:color w:val="auto"/>
              </w:rPr>
              <w:t>に関する約定はない。</w:t>
            </w:r>
          </w:p>
          <w:p w14:paraId="7690EF0B" w14:textId="77777777" w:rsidR="00161EC4" w:rsidRPr="00C43EAB" w:rsidRDefault="00161EC4" w:rsidP="006E1F9C">
            <w:pPr>
              <w:ind w:left="216" w:hangingChars="100" w:hanging="216"/>
              <w:rPr>
                <w:rFonts w:ascii="ＭＳ 明朝" w:hAnsi="ＭＳ 明朝"/>
                <w:b w:val="0"/>
                <w:color w:val="auto"/>
              </w:rPr>
            </w:pPr>
            <w:r w:rsidRPr="00C43EAB">
              <w:rPr>
                <w:rFonts w:ascii="ＭＳ 明朝" w:hAnsi="ＭＳ 明朝" w:hint="eastAsia"/>
                <w:b w:val="0"/>
                <w:color w:val="auto"/>
              </w:rPr>
              <w:t>２　公の施設で、事故が発生した場合、大阪府は、指定管理者制度の導入施設であるか否かを問わず、国家賠償法第</w:t>
            </w:r>
            <w:r w:rsidRPr="00C43EAB">
              <w:rPr>
                <w:rFonts w:ascii="ＭＳ 明朝" w:hAnsi="ＭＳ 明朝"/>
                <w:b w:val="0"/>
                <w:color w:val="auto"/>
              </w:rPr>
              <w:t>1条第1項又は同法第2条第1項の損害賠償責任を問われる可能性がある。</w:t>
            </w:r>
          </w:p>
          <w:p w14:paraId="312F724E" w14:textId="77777777" w:rsidR="00161EC4" w:rsidRPr="00C43EAB" w:rsidRDefault="00161EC4" w:rsidP="006E1F9C">
            <w:pPr>
              <w:ind w:left="216" w:hangingChars="100" w:hanging="216"/>
              <w:rPr>
                <w:rFonts w:ascii="ＭＳ 明朝" w:hAnsi="ＭＳ 明朝"/>
                <w:b w:val="0"/>
                <w:color w:val="auto"/>
              </w:rPr>
            </w:pPr>
            <w:r w:rsidRPr="00C43EAB">
              <w:rPr>
                <w:rFonts w:ascii="ＭＳ 明朝" w:hAnsi="ＭＳ 明朝" w:hint="eastAsia"/>
                <w:b w:val="0"/>
                <w:color w:val="auto"/>
              </w:rPr>
              <w:t xml:space="preserve">　　また、指定管理者は、従業員の過失や施設の管理不具合などが原因で事故が発生した場合、不法行為責任、工作物責任、又は、安全配慮義務としての債務不履行責任を問われる可能性がある。</w:t>
            </w:r>
          </w:p>
          <w:p w14:paraId="0440F72D" w14:textId="069CBBB5" w:rsidR="00161EC4" w:rsidRPr="00C43EAB" w:rsidRDefault="00161EC4" w:rsidP="006E1F9C">
            <w:pPr>
              <w:ind w:left="216" w:hangingChars="100" w:hanging="216"/>
              <w:rPr>
                <w:rFonts w:ascii="ＭＳ 明朝" w:hAnsi="ＭＳ 明朝"/>
                <w:b w:val="0"/>
                <w:color w:val="auto"/>
              </w:rPr>
            </w:pPr>
            <w:r w:rsidRPr="00C43EAB">
              <w:rPr>
                <w:rFonts w:ascii="ＭＳ 明朝" w:hAnsi="ＭＳ 明朝" w:hint="eastAsia"/>
                <w:b w:val="0"/>
                <w:color w:val="auto"/>
              </w:rPr>
              <w:t xml:space="preserve">　　事故により損害を受けた者としては、大阪府と指定管理者双方を相手として損害賠償を求めることが少なくないと想定される。大阪府では、老朽化した公の施設が多いため、特に、大阪府が営造物責任（国家賠償法第</w:t>
            </w:r>
            <w:r w:rsidRPr="00C43EAB">
              <w:rPr>
                <w:rFonts w:ascii="ＭＳ 明朝" w:hAnsi="ＭＳ 明朝"/>
                <w:b w:val="0"/>
                <w:color w:val="auto"/>
              </w:rPr>
              <w:t>2条第1項）</w:t>
            </w:r>
            <w:r w:rsidR="00474E93" w:rsidRPr="00C43EAB">
              <w:rPr>
                <w:rFonts w:ascii="ＭＳ 明朝" w:hAnsi="ＭＳ 明朝" w:hint="eastAsia"/>
                <w:b w:val="0"/>
                <w:color w:val="auto"/>
              </w:rPr>
              <w:t>を問われたり</w:t>
            </w:r>
            <w:r w:rsidRPr="00C43EAB">
              <w:rPr>
                <w:rFonts w:ascii="ＭＳ 明朝" w:hAnsi="ＭＳ 明朝"/>
                <w:b w:val="0"/>
                <w:color w:val="auto"/>
              </w:rPr>
              <w:t>、指定管理者が工作物責任を</w:t>
            </w:r>
            <w:r w:rsidRPr="00C43EAB">
              <w:rPr>
                <w:rFonts w:ascii="ＭＳ 明朝" w:hAnsi="ＭＳ 明朝" w:hint="eastAsia"/>
                <w:b w:val="0"/>
                <w:color w:val="auto"/>
              </w:rPr>
              <w:t>問われ</w:t>
            </w:r>
            <w:r w:rsidR="00474E93" w:rsidRPr="00C43EAB">
              <w:rPr>
                <w:rFonts w:ascii="ＭＳ 明朝" w:hAnsi="ＭＳ 明朝" w:hint="eastAsia"/>
                <w:b w:val="0"/>
                <w:color w:val="auto"/>
              </w:rPr>
              <w:t>たりす</w:t>
            </w:r>
            <w:r w:rsidRPr="00C43EAB">
              <w:rPr>
                <w:rFonts w:ascii="ＭＳ 明朝" w:hAnsi="ＭＳ 明朝" w:hint="eastAsia"/>
                <w:b w:val="0"/>
                <w:color w:val="auto"/>
              </w:rPr>
              <w:t>る可能性が高</w:t>
            </w:r>
            <w:r w:rsidR="00474E93" w:rsidRPr="00C43EAB">
              <w:rPr>
                <w:rFonts w:ascii="ＭＳ 明朝" w:hAnsi="ＭＳ 明朝" w:hint="eastAsia"/>
                <w:b w:val="0"/>
                <w:color w:val="auto"/>
              </w:rPr>
              <w:t>い</w:t>
            </w:r>
            <w:r w:rsidRPr="00C43EAB">
              <w:rPr>
                <w:rFonts w:ascii="ＭＳ 明朝" w:hAnsi="ＭＳ 明朝" w:hint="eastAsia"/>
                <w:b w:val="0"/>
                <w:color w:val="auto"/>
              </w:rPr>
              <w:t>といわざるを得ない。</w:t>
            </w:r>
          </w:p>
          <w:p w14:paraId="4B572ED9" w14:textId="77777777" w:rsidR="00161EC4" w:rsidRPr="00C43EAB" w:rsidRDefault="00161EC4" w:rsidP="006E1F9C">
            <w:pPr>
              <w:ind w:left="216" w:hangingChars="100" w:hanging="216"/>
              <w:rPr>
                <w:rFonts w:ascii="ＭＳ 明朝" w:hAnsi="ＭＳ 明朝"/>
                <w:b w:val="0"/>
                <w:color w:val="auto"/>
              </w:rPr>
            </w:pPr>
            <w:r w:rsidRPr="00C43EAB">
              <w:rPr>
                <w:rFonts w:ascii="ＭＳ 明朝" w:hAnsi="ＭＳ 明朝" w:hint="eastAsia"/>
                <w:b w:val="0"/>
                <w:color w:val="auto"/>
              </w:rPr>
              <w:t>３　大阪府や指定管理者が、施設賠償責任保険に加入していなければ、大阪府や指定管理者は、事故により損害を受けた者に対して、損害賠償金を自ら負担しなければならない。具体的には、大阪府が、施設賠償責任保険の被保険者で無い場合は、大阪府が、損害賠償金を自ら負担することになり、大阪府の財政が悪化するおそれがある（指定管理者の資力が不十分な場合に、大阪府が、指定管理者からの求償金の回収ができない事態が考えられる）。また、指定管理者が、施設賠償責任保険の被保険者では無い場合は、指定管理者が損害賠償金を自ら負担することによって指定管理者の財政状況が悪化し、指定管理業務に支障が出るおそれがある。さらに、指定管理者が、施設賠償責任保険の被保険者では無く、且つ、指定管理者の資力が不十分な場合は、被害を受けた者が十分な賠償を受けられないおそれがある。</w:t>
            </w:r>
          </w:p>
          <w:p w14:paraId="6AAD08D5" w14:textId="77777777" w:rsidR="00161EC4" w:rsidRPr="00C43EAB" w:rsidRDefault="00161EC4" w:rsidP="006E1F9C">
            <w:pPr>
              <w:ind w:left="216" w:hangingChars="100" w:hanging="216"/>
              <w:rPr>
                <w:rFonts w:ascii="ＭＳ 明朝" w:hAnsi="ＭＳ 明朝"/>
                <w:b w:val="0"/>
                <w:color w:val="auto"/>
              </w:rPr>
            </w:pPr>
            <w:r w:rsidRPr="00C43EAB">
              <w:rPr>
                <w:rFonts w:ascii="ＭＳ 明朝" w:hAnsi="ＭＳ 明朝" w:hint="eastAsia"/>
                <w:b w:val="0"/>
                <w:color w:val="auto"/>
              </w:rPr>
              <w:t xml:space="preserve">　　このたび監査を行った施設の中では、指定管理者が自発的に施設賠償責任保険に加入していたものの、募集要項や管理運営業務契約書においては指定管理者に対する施設賠償責任保険への加入を義務付けていなかった施設や、募集要項で、指定管理者が施設賠償責任保険に加入の上で大阪府を被保険者として追加することが求められていたにもかかわらず、大阪府を被保険者に追加していなかった施設があった。</w:t>
            </w:r>
          </w:p>
          <w:p w14:paraId="0B38B098" w14:textId="45D9B9EA" w:rsidR="00161EC4" w:rsidRPr="00C43EAB" w:rsidRDefault="00161EC4" w:rsidP="006E1F9C">
            <w:pPr>
              <w:ind w:left="216" w:hangingChars="100" w:hanging="216"/>
              <w:rPr>
                <w:rFonts w:ascii="ＭＳ 明朝" w:hAnsi="ＭＳ 明朝"/>
                <w:b w:val="0"/>
                <w:color w:val="auto"/>
              </w:rPr>
            </w:pPr>
            <w:r w:rsidRPr="00C43EAB">
              <w:rPr>
                <w:rFonts w:ascii="ＭＳ 明朝" w:hAnsi="ＭＳ 明朝" w:hint="eastAsia"/>
                <w:b w:val="0"/>
                <w:color w:val="auto"/>
              </w:rPr>
              <w:t xml:space="preserve">　　大阪府が被保険者となっていなかった後者のような場合には、速やかに、被保険者として大阪府を加える</w:t>
            </w:r>
            <w:r w:rsidR="00474E93" w:rsidRPr="00C43EAB">
              <w:rPr>
                <w:rFonts w:ascii="ＭＳ 明朝" w:hAnsi="ＭＳ 明朝" w:hint="eastAsia"/>
                <w:b w:val="0"/>
                <w:color w:val="auto"/>
              </w:rPr>
              <w:t>ことが</w:t>
            </w:r>
            <w:r w:rsidRPr="00C43EAB">
              <w:rPr>
                <w:rFonts w:ascii="ＭＳ 明朝" w:hAnsi="ＭＳ 明朝" w:hint="eastAsia"/>
                <w:b w:val="0"/>
                <w:color w:val="auto"/>
              </w:rPr>
              <w:t>検討されるべきであろう。</w:t>
            </w:r>
          </w:p>
          <w:p w14:paraId="18DB6933" w14:textId="51643BE8" w:rsidR="00161EC4" w:rsidRPr="00C43EAB" w:rsidRDefault="00161EC4" w:rsidP="006E1F9C">
            <w:pPr>
              <w:ind w:left="216" w:hangingChars="100" w:hanging="216"/>
              <w:rPr>
                <w:rFonts w:ascii="ＭＳ 明朝" w:hAnsi="ＭＳ 明朝"/>
                <w:b w:val="0"/>
                <w:color w:val="auto"/>
              </w:rPr>
            </w:pPr>
            <w:r w:rsidRPr="00C43EAB">
              <w:rPr>
                <w:rFonts w:ascii="ＭＳ 明朝" w:hAnsi="ＭＳ 明朝" w:hint="eastAsia"/>
                <w:b w:val="0"/>
                <w:color w:val="auto"/>
              </w:rPr>
              <w:t>４　以上の</w:t>
            </w:r>
            <w:r w:rsidR="00474E93" w:rsidRPr="00C43EAB">
              <w:rPr>
                <w:rFonts w:ascii="ＭＳ 明朝" w:hAnsi="ＭＳ 明朝" w:hint="eastAsia"/>
                <w:b w:val="0"/>
                <w:color w:val="auto"/>
              </w:rPr>
              <w:t>理由</w:t>
            </w:r>
            <w:r w:rsidRPr="00C43EAB">
              <w:rPr>
                <w:rFonts w:ascii="ＭＳ 明朝" w:hAnsi="ＭＳ 明朝" w:hint="eastAsia"/>
                <w:b w:val="0"/>
                <w:color w:val="auto"/>
              </w:rPr>
              <w:t>により、行政経営課は、所管課に対し、次の</w:t>
            </w:r>
            <w:r w:rsidR="00474E93" w:rsidRPr="00C43EAB">
              <w:rPr>
                <w:rFonts w:ascii="ＭＳ 明朝" w:hAnsi="ＭＳ 明朝" w:hint="eastAsia"/>
                <w:b w:val="0"/>
                <w:color w:val="auto"/>
              </w:rPr>
              <w:t>とおり</w:t>
            </w:r>
            <w:r w:rsidRPr="00C43EAB">
              <w:rPr>
                <w:rFonts w:ascii="ＭＳ 明朝" w:hAnsi="ＭＳ 明朝" w:hint="eastAsia"/>
                <w:b w:val="0"/>
                <w:color w:val="auto"/>
              </w:rPr>
              <w:t>指導すべきである。</w:t>
            </w:r>
          </w:p>
          <w:p w14:paraId="345F82EC" w14:textId="5C833D9C" w:rsidR="00161EC4" w:rsidRPr="00C43EAB" w:rsidRDefault="00161EC4" w:rsidP="006E1F9C">
            <w:pPr>
              <w:ind w:left="648" w:hangingChars="300" w:hanging="648"/>
              <w:rPr>
                <w:rFonts w:ascii="ＭＳ 明朝" w:hAnsi="ＭＳ 明朝"/>
                <w:b w:val="0"/>
                <w:color w:val="auto"/>
              </w:rPr>
            </w:pPr>
            <w:r w:rsidRPr="00C43EAB">
              <w:rPr>
                <w:rFonts w:ascii="ＭＳ 明朝" w:hAnsi="ＭＳ 明朝" w:hint="eastAsia"/>
                <w:b w:val="0"/>
                <w:color w:val="auto"/>
              </w:rPr>
              <w:t xml:space="preserve">　　①</w:t>
            </w:r>
            <w:r w:rsidR="00787454" w:rsidRPr="00C43EAB">
              <w:rPr>
                <w:rFonts w:ascii="ＭＳ 明朝" w:hAnsi="ＭＳ 明朝" w:hint="eastAsia"/>
                <w:b w:val="0"/>
                <w:color w:val="auto"/>
              </w:rPr>
              <w:t xml:space="preserve"> </w:t>
            </w:r>
            <w:r w:rsidRPr="00C43EAB">
              <w:rPr>
                <w:rFonts w:ascii="ＭＳ 明朝" w:hAnsi="ＭＳ 明朝" w:hint="eastAsia"/>
                <w:b w:val="0"/>
                <w:color w:val="auto"/>
              </w:rPr>
              <w:t>指定管理者に対して、指定管理者が被保険者となる施設賠償責任保険に加入させること</w:t>
            </w:r>
            <w:r w:rsidR="00787454" w:rsidRPr="00C43EAB">
              <w:rPr>
                <w:rFonts w:ascii="ＭＳ 明朝" w:hAnsi="ＭＳ 明朝" w:hint="eastAsia"/>
                <w:b w:val="0"/>
                <w:color w:val="auto"/>
              </w:rPr>
              <w:t>。</w:t>
            </w:r>
          </w:p>
          <w:p w14:paraId="4F2E76D1" w14:textId="31DF71E6" w:rsidR="00161EC4" w:rsidRPr="00C43EAB" w:rsidRDefault="00161EC4" w:rsidP="006E1F9C">
            <w:pPr>
              <w:ind w:leftChars="100" w:left="216" w:firstLineChars="100" w:firstLine="216"/>
              <w:rPr>
                <w:rFonts w:ascii="ＭＳ 明朝" w:hAnsi="ＭＳ 明朝"/>
                <w:b w:val="0"/>
                <w:color w:val="auto"/>
              </w:rPr>
            </w:pPr>
            <w:r w:rsidRPr="00C43EAB">
              <w:rPr>
                <w:rFonts w:ascii="ＭＳ 明朝" w:hAnsi="ＭＳ 明朝" w:hint="eastAsia"/>
                <w:b w:val="0"/>
                <w:color w:val="auto"/>
              </w:rPr>
              <w:t>②</w:t>
            </w:r>
            <w:r w:rsidR="00787454" w:rsidRPr="00C43EAB">
              <w:rPr>
                <w:rFonts w:ascii="ＭＳ 明朝" w:hAnsi="ＭＳ 明朝" w:hint="eastAsia"/>
                <w:b w:val="0"/>
                <w:color w:val="auto"/>
              </w:rPr>
              <w:t xml:space="preserve"> </w:t>
            </w:r>
            <w:r w:rsidRPr="00C43EAB">
              <w:rPr>
                <w:rFonts w:ascii="ＭＳ 明朝" w:hAnsi="ＭＳ 明朝" w:hint="eastAsia"/>
                <w:b w:val="0"/>
                <w:color w:val="auto"/>
              </w:rPr>
              <w:t>指定管理者に対して、大阪府を被保険者として追加させること</w:t>
            </w:r>
            <w:r w:rsidR="00787454" w:rsidRPr="00C43EAB">
              <w:rPr>
                <w:rFonts w:ascii="ＭＳ 明朝" w:hAnsi="ＭＳ 明朝" w:hint="eastAsia"/>
                <w:b w:val="0"/>
                <w:color w:val="auto"/>
              </w:rPr>
              <w:t>。</w:t>
            </w:r>
          </w:p>
          <w:p w14:paraId="44911D05" w14:textId="6421516E" w:rsidR="00161EC4" w:rsidRPr="00C43EAB" w:rsidRDefault="00161EC4" w:rsidP="006E1F9C">
            <w:pPr>
              <w:ind w:left="648" w:hangingChars="300" w:hanging="648"/>
              <w:rPr>
                <w:rFonts w:ascii="ＭＳ 明朝" w:hAnsi="ＭＳ 明朝"/>
                <w:b w:val="0"/>
                <w:color w:val="auto"/>
              </w:rPr>
            </w:pPr>
            <w:r w:rsidRPr="00C43EAB">
              <w:rPr>
                <w:rFonts w:ascii="ＭＳ 明朝" w:hAnsi="ＭＳ 明朝" w:hint="eastAsia"/>
                <w:b w:val="0"/>
                <w:color w:val="auto"/>
              </w:rPr>
              <w:t xml:space="preserve">　　③</w:t>
            </w:r>
            <w:r w:rsidR="00787454" w:rsidRPr="00C43EAB">
              <w:rPr>
                <w:rFonts w:ascii="ＭＳ 明朝" w:hAnsi="ＭＳ 明朝" w:hint="eastAsia"/>
                <w:b w:val="0"/>
                <w:color w:val="auto"/>
              </w:rPr>
              <w:t xml:space="preserve"> </w:t>
            </w:r>
            <w:r w:rsidRPr="00C43EAB">
              <w:rPr>
                <w:rFonts w:ascii="ＭＳ 明朝" w:hAnsi="ＭＳ 明朝" w:hint="eastAsia"/>
                <w:b w:val="0"/>
                <w:color w:val="auto"/>
              </w:rPr>
              <w:t>指定管理者に対して、施設賠償責任保険の契約内容を証する書面を提出させること</w:t>
            </w:r>
            <w:r w:rsidR="00787454" w:rsidRPr="00C43EAB">
              <w:rPr>
                <w:rFonts w:ascii="ＭＳ 明朝" w:hAnsi="ＭＳ 明朝" w:hint="eastAsia"/>
                <w:b w:val="0"/>
                <w:color w:val="auto"/>
              </w:rPr>
              <w:t>。</w:t>
            </w:r>
          </w:p>
          <w:p w14:paraId="0E1334A4" w14:textId="77777777" w:rsidR="00161EC4" w:rsidRPr="00C43EAB" w:rsidRDefault="00161EC4" w:rsidP="006E1F9C">
            <w:pPr>
              <w:ind w:left="216" w:hangingChars="100" w:hanging="216"/>
              <w:rPr>
                <w:rFonts w:ascii="ＭＳ 明朝" w:hAnsi="ＭＳ 明朝"/>
                <w:b w:val="0"/>
                <w:color w:val="auto"/>
              </w:rPr>
            </w:pPr>
            <w:r w:rsidRPr="00C43EAB">
              <w:rPr>
                <w:rFonts w:ascii="ＭＳ 明朝" w:hAnsi="ＭＳ 明朝" w:hint="eastAsia"/>
                <w:b w:val="0"/>
                <w:color w:val="auto"/>
              </w:rPr>
              <w:t xml:space="preserve">　　また、行政経営課は、次回の指定管理者の募集時には、保険加入を義務化するよう「運用マニュアル」準則例</w:t>
            </w:r>
            <w:r w:rsidRPr="00C43EAB">
              <w:rPr>
                <w:rFonts w:ascii="ＭＳ 明朝" w:hAnsi="ＭＳ 明朝"/>
                <w:b w:val="0"/>
                <w:color w:val="auto"/>
              </w:rPr>
              <w:t>3の指定管理者募集要項や準則例11の管理運営業務契約書に、上記①～③を追記するよう訂正すべきである。</w:t>
            </w:r>
          </w:p>
        </w:tc>
      </w:tr>
    </w:tbl>
    <w:p w14:paraId="6557F38C" w14:textId="77777777" w:rsidR="00FC1216" w:rsidRPr="00C43EAB" w:rsidRDefault="00FC1216" w:rsidP="00161EC4">
      <w:pPr>
        <w:rPr>
          <w:rFonts w:ascii="ＭＳ 明朝" w:hAnsi="ＭＳ 明朝"/>
          <w:szCs w:val="22"/>
        </w:rPr>
      </w:pPr>
    </w:p>
    <w:p w14:paraId="0FC46F4E" w14:textId="77777777" w:rsidR="00BC502D" w:rsidRPr="00C43EAB" w:rsidRDefault="00BC502D" w:rsidP="00161EC4">
      <w:pPr>
        <w:rPr>
          <w:rFonts w:ascii="ＭＳ 明朝" w:hAnsi="ＭＳ 明朝"/>
          <w:szCs w:val="22"/>
        </w:rPr>
      </w:pPr>
    </w:p>
    <w:p w14:paraId="7DEEC2B9" w14:textId="77777777" w:rsidR="00BC502D" w:rsidRPr="00C43EAB" w:rsidRDefault="00BC502D" w:rsidP="00161EC4">
      <w:pPr>
        <w:rPr>
          <w:rFonts w:ascii="ＭＳ 明朝" w:hAnsi="ＭＳ 明朝"/>
          <w:szCs w:val="22"/>
        </w:rPr>
      </w:pPr>
    </w:p>
    <w:p w14:paraId="7DEC52B4" w14:textId="0D5B1704" w:rsidR="00AC3B33" w:rsidRPr="00C43EAB" w:rsidRDefault="00AC3B33" w:rsidP="00AC3B33">
      <w:pPr>
        <w:rPr>
          <w:rFonts w:ascii="ＭＳ 明朝" w:hAnsi="ＭＳ 明朝"/>
          <w:szCs w:val="22"/>
        </w:rPr>
      </w:pPr>
      <w:r w:rsidRPr="00C43EAB">
        <w:rPr>
          <w:rFonts w:ascii="ＭＳ 明朝" w:hAnsi="ＭＳ 明朝" w:hint="eastAsia"/>
          <w:szCs w:val="22"/>
        </w:rPr>
        <w:t>【意見</w:t>
      </w:r>
      <w:r w:rsidR="00961080" w:rsidRPr="00C43EAB">
        <w:rPr>
          <w:rFonts w:ascii="ＭＳ 明朝" w:hAnsi="ＭＳ 明朝" w:hint="eastAsia"/>
          <w:szCs w:val="22"/>
        </w:rPr>
        <w:t>117</w:t>
      </w:r>
      <w:r w:rsidRPr="00C43EAB">
        <w:rPr>
          <w:rFonts w:ascii="ＭＳ 明朝" w:hAnsi="ＭＳ 明朝" w:hint="eastAsia"/>
          <w:szCs w:val="22"/>
        </w:rPr>
        <w:t>】自主事業の収支報告</w:t>
      </w:r>
    </w:p>
    <w:tbl>
      <w:tblPr>
        <w:tblStyle w:val="61"/>
        <w:tblW w:w="9064" w:type="dxa"/>
        <w:tblLook w:val="0480" w:firstRow="0" w:lastRow="0" w:firstColumn="1" w:lastColumn="0" w:noHBand="0" w:noVBand="1"/>
      </w:tblPr>
      <w:tblGrid>
        <w:gridCol w:w="9064"/>
      </w:tblGrid>
      <w:tr w:rsidR="00FC1216" w:rsidRPr="00C43EAB" w14:paraId="732C9F92" w14:textId="77777777" w:rsidTr="005014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4" w:type="dxa"/>
          </w:tcPr>
          <w:p w14:paraId="59AA3E80" w14:textId="1371A3DE" w:rsidR="005077AE" w:rsidRPr="00C43EAB" w:rsidRDefault="005077AE" w:rsidP="006E1F9C">
            <w:pPr>
              <w:jc w:val="center"/>
              <w:rPr>
                <w:rFonts w:ascii="ＭＳ 明朝" w:hAnsi="ＭＳ 明朝"/>
                <w:b w:val="0"/>
                <w:color w:val="auto"/>
              </w:rPr>
            </w:pPr>
            <w:r w:rsidRPr="00C43EAB">
              <w:rPr>
                <w:rFonts w:ascii="ＭＳ 明朝" w:hAnsi="ＭＳ 明朝" w:hint="eastAsia"/>
                <w:b w:val="0"/>
                <w:color w:val="auto"/>
              </w:rPr>
              <w:t>対</w:t>
            </w:r>
            <w:r w:rsidR="009B2A54" w:rsidRPr="00C43EAB">
              <w:rPr>
                <w:rFonts w:ascii="ＭＳ 明朝" w:hAnsi="ＭＳ 明朝" w:hint="eastAsia"/>
                <w:b w:val="0"/>
                <w:color w:val="auto"/>
              </w:rPr>
              <w:t xml:space="preserve">　　</w:t>
            </w:r>
            <w:r w:rsidRPr="00C43EAB">
              <w:rPr>
                <w:rFonts w:ascii="ＭＳ 明朝" w:hAnsi="ＭＳ 明朝" w:hint="eastAsia"/>
                <w:b w:val="0"/>
                <w:color w:val="auto"/>
              </w:rPr>
              <w:t>象</w:t>
            </w:r>
            <w:r w:rsidR="009B2A54" w:rsidRPr="00C43EAB">
              <w:rPr>
                <w:rFonts w:ascii="ＭＳ 明朝" w:hAnsi="ＭＳ 明朝" w:hint="eastAsia"/>
                <w:b w:val="0"/>
                <w:color w:val="auto"/>
              </w:rPr>
              <w:t xml:space="preserve">　　</w:t>
            </w:r>
            <w:r w:rsidRPr="00C43EAB">
              <w:rPr>
                <w:rFonts w:ascii="ＭＳ 明朝" w:hAnsi="ＭＳ 明朝" w:hint="eastAsia"/>
                <w:b w:val="0"/>
                <w:color w:val="auto"/>
              </w:rPr>
              <w:t>施</w:t>
            </w:r>
            <w:r w:rsidR="009B2A54" w:rsidRPr="00C43EAB">
              <w:rPr>
                <w:rFonts w:ascii="ＭＳ 明朝" w:hAnsi="ＭＳ 明朝" w:hint="eastAsia"/>
                <w:b w:val="0"/>
                <w:color w:val="auto"/>
              </w:rPr>
              <w:t xml:space="preserve">　　</w:t>
            </w:r>
            <w:r w:rsidRPr="00C43EAB">
              <w:rPr>
                <w:rFonts w:ascii="ＭＳ 明朝" w:hAnsi="ＭＳ 明朝" w:hint="eastAsia"/>
                <w:b w:val="0"/>
                <w:color w:val="auto"/>
              </w:rPr>
              <w:t>設</w:t>
            </w:r>
          </w:p>
        </w:tc>
      </w:tr>
      <w:tr w:rsidR="00FC1216" w:rsidRPr="00C43EAB" w14:paraId="4F54A5FA" w14:textId="77777777" w:rsidTr="005014A1">
        <w:tc>
          <w:tcPr>
            <w:cnfStyle w:val="001000000000" w:firstRow="0" w:lastRow="0" w:firstColumn="1" w:lastColumn="0" w:oddVBand="0" w:evenVBand="0" w:oddHBand="0" w:evenHBand="0" w:firstRowFirstColumn="0" w:firstRowLastColumn="0" w:lastRowFirstColumn="0" w:lastRowLastColumn="0"/>
            <w:tcW w:w="9064" w:type="dxa"/>
          </w:tcPr>
          <w:p w14:paraId="069CFAF8" w14:textId="50ABD414" w:rsidR="005077AE" w:rsidRPr="00C43EAB" w:rsidRDefault="00874A5C" w:rsidP="006E1F9C">
            <w:pPr>
              <w:jc w:val="center"/>
              <w:rPr>
                <w:rFonts w:ascii="ＭＳ 明朝" w:hAnsi="ＭＳ 明朝"/>
                <w:b w:val="0"/>
                <w:color w:val="auto"/>
              </w:rPr>
            </w:pPr>
            <w:r w:rsidRPr="00C43EAB">
              <w:rPr>
                <w:rFonts w:ascii="ＭＳ 明朝" w:hAnsi="ＭＳ 明朝" w:hint="eastAsia"/>
                <w:b w:val="0"/>
                <w:color w:val="auto"/>
              </w:rPr>
              <w:t>施設</w:t>
            </w:r>
            <w:r w:rsidR="005077AE" w:rsidRPr="00C43EAB">
              <w:rPr>
                <w:rFonts w:ascii="ＭＳ 明朝" w:hAnsi="ＭＳ 明朝" w:hint="eastAsia"/>
                <w:b w:val="0"/>
                <w:color w:val="auto"/>
              </w:rPr>
              <w:t>全般</w:t>
            </w:r>
          </w:p>
        </w:tc>
      </w:tr>
      <w:tr w:rsidR="00FC1216" w:rsidRPr="00C43EAB" w14:paraId="69AD52E2" w14:textId="77777777" w:rsidTr="005014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4" w:type="dxa"/>
          </w:tcPr>
          <w:p w14:paraId="6E2DAF5C" w14:textId="7A8E9EDC" w:rsidR="00AC3B33" w:rsidRPr="00C43EAB" w:rsidRDefault="00AC3B33" w:rsidP="006E1F9C">
            <w:pPr>
              <w:jc w:val="center"/>
              <w:rPr>
                <w:rFonts w:ascii="ＭＳ 明朝" w:hAnsi="ＭＳ 明朝"/>
                <w:b w:val="0"/>
                <w:color w:val="auto"/>
              </w:rPr>
            </w:pPr>
            <w:r w:rsidRPr="00C43EAB">
              <w:rPr>
                <w:rFonts w:ascii="ＭＳ 明朝" w:hAnsi="ＭＳ 明朝" w:hint="eastAsia"/>
                <w:b w:val="0"/>
                <w:color w:val="auto"/>
              </w:rPr>
              <w:t>意見</w:t>
            </w:r>
            <w:r w:rsidR="00961080" w:rsidRPr="00C43EAB">
              <w:rPr>
                <w:rFonts w:ascii="ＭＳ 明朝" w:hAnsi="ＭＳ 明朝" w:hint="eastAsia"/>
                <w:b w:val="0"/>
                <w:color w:val="auto"/>
              </w:rPr>
              <w:t>117</w:t>
            </w:r>
          </w:p>
        </w:tc>
      </w:tr>
      <w:tr w:rsidR="00FC1216" w:rsidRPr="00C43EAB" w14:paraId="07F58096" w14:textId="77777777" w:rsidTr="005014A1">
        <w:tc>
          <w:tcPr>
            <w:cnfStyle w:val="001000000000" w:firstRow="0" w:lastRow="0" w:firstColumn="1" w:lastColumn="0" w:oddVBand="0" w:evenVBand="0" w:oddHBand="0" w:evenHBand="0" w:firstRowFirstColumn="0" w:firstRowLastColumn="0" w:lastRowFirstColumn="0" w:lastRowLastColumn="0"/>
            <w:tcW w:w="9064" w:type="dxa"/>
          </w:tcPr>
          <w:p w14:paraId="395188AF" w14:textId="331B100C" w:rsidR="00AC3B33" w:rsidRPr="00C43EAB" w:rsidRDefault="00961080" w:rsidP="006E1F9C">
            <w:pPr>
              <w:ind w:firstLineChars="100" w:firstLine="216"/>
              <w:rPr>
                <w:rFonts w:ascii="ＭＳ 明朝" w:hAnsi="ＭＳ 明朝"/>
                <w:b w:val="0"/>
                <w:color w:val="auto"/>
              </w:rPr>
            </w:pPr>
            <w:r w:rsidRPr="00C43EAB">
              <w:rPr>
                <w:rFonts w:ascii="ＭＳ 明朝" w:hAnsi="ＭＳ 明朝" w:hint="eastAsia"/>
                <w:b w:val="0"/>
                <w:color w:val="auto"/>
              </w:rPr>
              <w:t>大阪府</w:t>
            </w:r>
            <w:r w:rsidR="00AC3B33" w:rsidRPr="00C43EAB">
              <w:rPr>
                <w:rFonts w:ascii="ＭＳ 明朝" w:hAnsi="ＭＳ 明朝" w:hint="eastAsia"/>
                <w:b w:val="0"/>
                <w:color w:val="auto"/>
              </w:rPr>
              <w:t>は、指定管理者が行う自主事業について、収入支出のいずれについても区分して事業報告書に記載</w:t>
            </w:r>
            <w:r w:rsidRPr="00C43EAB">
              <w:rPr>
                <w:rFonts w:ascii="ＭＳ 明朝" w:hAnsi="ＭＳ 明朝" w:hint="eastAsia"/>
                <w:b w:val="0"/>
                <w:color w:val="auto"/>
              </w:rPr>
              <w:t>する</w:t>
            </w:r>
            <w:r w:rsidR="00AC3B33" w:rsidRPr="00C43EAB">
              <w:rPr>
                <w:rFonts w:ascii="ＭＳ 明朝" w:hAnsi="ＭＳ 明朝" w:hint="eastAsia"/>
                <w:b w:val="0"/>
                <w:color w:val="auto"/>
              </w:rPr>
              <w:t>よう、「運用マニュアル」準則例</w:t>
            </w:r>
            <w:r w:rsidR="00AC3B33" w:rsidRPr="00C43EAB">
              <w:rPr>
                <w:rFonts w:ascii="ＭＳ 明朝" w:hAnsi="ＭＳ 明朝"/>
                <w:b w:val="0"/>
                <w:color w:val="auto"/>
              </w:rPr>
              <w:t>3の指定管理者募集要項及び準則例11の管理運営業務契約書を改訂すべきである。</w:t>
            </w:r>
          </w:p>
        </w:tc>
      </w:tr>
      <w:tr w:rsidR="00FC1216" w:rsidRPr="00C43EAB" w14:paraId="30C03F8F" w14:textId="77777777" w:rsidTr="005014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4" w:type="dxa"/>
          </w:tcPr>
          <w:p w14:paraId="7052BA41" w14:textId="77777777" w:rsidR="00AC3B33" w:rsidRPr="00C43EAB" w:rsidRDefault="00AC3B33" w:rsidP="006E1F9C">
            <w:pPr>
              <w:jc w:val="center"/>
              <w:rPr>
                <w:rFonts w:ascii="ＭＳ 明朝" w:hAnsi="ＭＳ 明朝"/>
                <w:b w:val="0"/>
                <w:color w:val="auto"/>
              </w:rPr>
            </w:pPr>
            <w:r w:rsidRPr="00C43EAB">
              <w:rPr>
                <w:rFonts w:ascii="ＭＳ 明朝" w:hAnsi="ＭＳ 明朝" w:hint="eastAsia"/>
                <w:b w:val="0"/>
                <w:color w:val="auto"/>
              </w:rPr>
              <w:t>事実関係及び理由</w:t>
            </w:r>
          </w:p>
        </w:tc>
      </w:tr>
      <w:tr w:rsidR="00FC1216" w:rsidRPr="00C43EAB" w14:paraId="2DD6FB12" w14:textId="77777777" w:rsidTr="005014A1">
        <w:tc>
          <w:tcPr>
            <w:cnfStyle w:val="001000000000" w:firstRow="0" w:lastRow="0" w:firstColumn="1" w:lastColumn="0" w:oddVBand="0" w:evenVBand="0" w:oddHBand="0" w:evenHBand="0" w:firstRowFirstColumn="0" w:firstRowLastColumn="0" w:lastRowFirstColumn="0" w:lastRowLastColumn="0"/>
            <w:tcW w:w="9064" w:type="dxa"/>
          </w:tcPr>
          <w:p w14:paraId="5A5312CF" w14:textId="77777777" w:rsidR="00AC3B33" w:rsidRPr="00C43EAB" w:rsidRDefault="00AC3B33" w:rsidP="006E1F9C">
            <w:pPr>
              <w:ind w:left="216" w:hangingChars="100" w:hanging="216"/>
              <w:rPr>
                <w:rFonts w:ascii="ＭＳ 明朝" w:hAnsi="ＭＳ 明朝"/>
                <w:b w:val="0"/>
                <w:color w:val="auto"/>
              </w:rPr>
            </w:pPr>
            <w:r w:rsidRPr="00C43EAB">
              <w:rPr>
                <w:rFonts w:ascii="ＭＳ 明朝" w:hAnsi="ＭＳ 明朝" w:hint="eastAsia"/>
                <w:b w:val="0"/>
                <w:color w:val="auto"/>
              </w:rPr>
              <w:t>１　指定管理者制度における指定管理者の自主事業については必ずしも明確な定義がなく、その扱いも各地方公共団体において様々である。</w:t>
            </w:r>
          </w:p>
          <w:p w14:paraId="40058270" w14:textId="77777777" w:rsidR="00AC3B33" w:rsidRPr="00C43EAB" w:rsidRDefault="00AC3B33" w:rsidP="006E1F9C">
            <w:pPr>
              <w:ind w:left="216" w:hangingChars="100" w:hanging="216"/>
              <w:rPr>
                <w:rFonts w:ascii="ＭＳ 明朝" w:hAnsi="ＭＳ 明朝"/>
                <w:b w:val="0"/>
                <w:color w:val="auto"/>
              </w:rPr>
            </w:pPr>
            <w:r w:rsidRPr="00C43EAB">
              <w:rPr>
                <w:rFonts w:ascii="ＭＳ 明朝" w:hAnsi="ＭＳ 明朝" w:hint="eastAsia"/>
                <w:b w:val="0"/>
                <w:color w:val="auto"/>
              </w:rPr>
              <w:t xml:space="preserve">　　大阪府では、「運用マニュアル」準則例</w:t>
            </w:r>
            <w:r w:rsidRPr="00C43EAB">
              <w:rPr>
                <w:rFonts w:ascii="ＭＳ 明朝" w:hAnsi="ＭＳ 明朝"/>
                <w:b w:val="0"/>
                <w:color w:val="auto"/>
              </w:rPr>
              <w:t>3の指定管理者募集要項において「指定管理者は、施設の設置目的等を損なわない範囲で、委託事務に加え、自主的に事業を実施することができます。自主事業での収入を活用して施設の維持補修や委託料の削減を行うことを含め、民間のノウハウを活用した幅広い提案をお願いします。ただし、実際の事業実施にあたっては具体的な事業内容等について、府との協議が必要となります。」と記載している。しかし、準則例11の管理運営業務契約書においては全く自主事業に触れられていない。</w:t>
            </w:r>
          </w:p>
          <w:p w14:paraId="2E69EA77" w14:textId="77777777" w:rsidR="00AC3B33" w:rsidRPr="00C43EAB" w:rsidRDefault="00AC3B33" w:rsidP="006E1F9C">
            <w:pPr>
              <w:ind w:left="216" w:hangingChars="100" w:hanging="216"/>
              <w:rPr>
                <w:rFonts w:ascii="ＭＳ 明朝" w:hAnsi="ＭＳ 明朝"/>
                <w:b w:val="0"/>
                <w:color w:val="auto"/>
              </w:rPr>
            </w:pPr>
            <w:r w:rsidRPr="00C43EAB">
              <w:rPr>
                <w:rFonts w:ascii="ＭＳ 明朝" w:hAnsi="ＭＳ 明朝" w:hint="eastAsia"/>
                <w:b w:val="0"/>
                <w:color w:val="auto"/>
              </w:rPr>
              <w:t>２　今般、包括外部監査人が監査対象とした公の施設において、指定管理者が自主事業を行っている施設は数多くあったが、自主事業の収支に関して、公の施設を使っての事業である以上指定管理者から所管課に報告させることが当然であるという扱いの施設もあれば、自主事業は本来の管理運営事業ではなく指定管理者が独自に行っている事業であるという理由からその自主事業の収支の報告を不要としている施設もあった。</w:t>
            </w:r>
          </w:p>
          <w:p w14:paraId="3054A0A9" w14:textId="77777777" w:rsidR="00AC3B33" w:rsidRPr="00C43EAB" w:rsidRDefault="00AC3B33" w:rsidP="006E1F9C">
            <w:pPr>
              <w:ind w:left="216" w:hangingChars="100" w:hanging="216"/>
              <w:rPr>
                <w:rFonts w:ascii="ＭＳ 明朝" w:hAnsi="ＭＳ 明朝"/>
                <w:b w:val="0"/>
                <w:color w:val="auto"/>
              </w:rPr>
            </w:pPr>
            <w:r w:rsidRPr="00C43EAB">
              <w:rPr>
                <w:rFonts w:ascii="ＭＳ 明朝" w:hAnsi="ＭＳ 明朝" w:hint="eastAsia"/>
                <w:b w:val="0"/>
                <w:color w:val="auto"/>
              </w:rPr>
              <w:t xml:space="preserve">　　さらに、自主事業の報告をさせている施設でも、収入は区分して計上されているが、支出は計上していないか少なくとも区分して計上されていない施設があった。</w:t>
            </w:r>
          </w:p>
          <w:p w14:paraId="39A44D89" w14:textId="77777777" w:rsidR="00AC3B33" w:rsidRPr="00C43EAB" w:rsidRDefault="00AC3B33" w:rsidP="006E1F9C">
            <w:pPr>
              <w:ind w:left="216" w:hangingChars="100" w:hanging="216"/>
              <w:rPr>
                <w:rFonts w:ascii="ＭＳ 明朝" w:hAnsi="ＭＳ 明朝"/>
                <w:b w:val="0"/>
                <w:color w:val="auto"/>
              </w:rPr>
            </w:pPr>
            <w:r w:rsidRPr="00C43EAB">
              <w:rPr>
                <w:rFonts w:ascii="ＭＳ 明朝" w:hAnsi="ＭＳ 明朝" w:hint="eastAsia"/>
                <w:b w:val="0"/>
                <w:color w:val="auto"/>
              </w:rPr>
              <w:t>３　しかし、施設によって自主事業の収支報告が区々である現状は、妥当ではない。</w:t>
            </w:r>
          </w:p>
          <w:p w14:paraId="6F3F47F3" w14:textId="77777777" w:rsidR="00AC3B33" w:rsidRPr="00C43EAB" w:rsidRDefault="00AC3B33" w:rsidP="006E1F9C">
            <w:pPr>
              <w:ind w:left="216" w:hangingChars="100" w:hanging="216"/>
              <w:rPr>
                <w:rFonts w:ascii="ＭＳ 明朝" w:hAnsi="ＭＳ 明朝"/>
                <w:b w:val="0"/>
                <w:color w:val="auto"/>
              </w:rPr>
            </w:pPr>
            <w:r w:rsidRPr="00C43EAB">
              <w:rPr>
                <w:rFonts w:ascii="ＭＳ 明朝" w:hAnsi="ＭＳ 明朝" w:hint="eastAsia"/>
                <w:b w:val="0"/>
                <w:color w:val="auto"/>
              </w:rPr>
              <w:t xml:space="preserve">　　利益が出れば納付金を納めるといった納付金制度をとっている施設では、自主事業の収支も含めて施設全体の収支を算定する必要があるし、利益が出た場合に委託料の精算</w:t>
            </w:r>
            <w:r w:rsidRPr="00C43EAB">
              <w:rPr>
                <w:rFonts w:ascii="ＭＳ 明朝" w:hAnsi="ＭＳ 明朝"/>
                <w:b w:val="0"/>
                <w:color w:val="auto"/>
              </w:rPr>
              <w:t>(一部返金)を定めている施設では、自主事業の収支を把握する必要性が高い。また、これら以外の施設であっても、次の募集時の委託料や納付金を検討するうえで、自主事業の収支の把握は必要である。</w:t>
            </w:r>
          </w:p>
          <w:p w14:paraId="69B8248B" w14:textId="255CC83F" w:rsidR="00AC3B33" w:rsidRPr="00C43EAB" w:rsidRDefault="00AC3B33" w:rsidP="006E1F9C">
            <w:pPr>
              <w:ind w:left="216" w:hangingChars="100" w:hanging="216"/>
              <w:rPr>
                <w:rFonts w:ascii="ＭＳ 明朝" w:hAnsi="ＭＳ 明朝"/>
                <w:b w:val="0"/>
                <w:color w:val="auto"/>
              </w:rPr>
            </w:pPr>
            <w:r w:rsidRPr="00C43EAB">
              <w:rPr>
                <w:rFonts w:ascii="ＭＳ 明朝" w:hAnsi="ＭＳ 明朝" w:hint="eastAsia"/>
                <w:b w:val="0"/>
                <w:color w:val="auto"/>
              </w:rPr>
              <w:t xml:space="preserve">　　つまり、いずれの場合においても、自主事業を承認する以上、</w:t>
            </w:r>
            <w:r w:rsidR="00474E93" w:rsidRPr="00C43EAB">
              <w:rPr>
                <w:rFonts w:ascii="ＭＳ 明朝" w:hAnsi="ＭＳ 明朝" w:hint="eastAsia"/>
                <w:b w:val="0"/>
                <w:color w:val="auto"/>
              </w:rPr>
              <w:t>大阪府は、</w:t>
            </w:r>
            <w:r w:rsidRPr="00C43EAB">
              <w:rPr>
                <w:rFonts w:ascii="ＭＳ 明朝" w:hAnsi="ＭＳ 明朝" w:hint="eastAsia"/>
                <w:b w:val="0"/>
                <w:color w:val="auto"/>
              </w:rPr>
              <w:t>本来の管理運営業務と区別して、自主事業の収支</w:t>
            </w:r>
            <w:r w:rsidR="00474E93" w:rsidRPr="00C43EAB">
              <w:rPr>
                <w:rFonts w:ascii="ＭＳ 明朝" w:hAnsi="ＭＳ 明朝" w:hint="eastAsia"/>
                <w:b w:val="0"/>
                <w:color w:val="auto"/>
              </w:rPr>
              <w:t>を</w:t>
            </w:r>
            <w:r w:rsidRPr="00C43EAB">
              <w:rPr>
                <w:rFonts w:ascii="ＭＳ 明朝" w:hAnsi="ＭＳ 明朝" w:hint="eastAsia"/>
                <w:b w:val="0"/>
                <w:color w:val="auto"/>
              </w:rPr>
              <w:t>把握</w:t>
            </w:r>
            <w:r w:rsidR="00474E93" w:rsidRPr="00C43EAB">
              <w:rPr>
                <w:rFonts w:ascii="ＭＳ 明朝" w:hAnsi="ＭＳ 明朝" w:hint="eastAsia"/>
                <w:b w:val="0"/>
                <w:color w:val="auto"/>
              </w:rPr>
              <w:t>す</w:t>
            </w:r>
            <w:r w:rsidRPr="00C43EAB">
              <w:rPr>
                <w:rFonts w:ascii="ＭＳ 明朝" w:hAnsi="ＭＳ 明朝" w:hint="eastAsia"/>
                <w:b w:val="0"/>
                <w:color w:val="auto"/>
              </w:rPr>
              <w:t>べきである。</w:t>
            </w:r>
          </w:p>
          <w:p w14:paraId="585EDEA8" w14:textId="77777777" w:rsidR="00AC3B33" w:rsidRPr="00C43EAB" w:rsidRDefault="00AC3B33" w:rsidP="006E1F9C">
            <w:pPr>
              <w:ind w:left="216" w:hangingChars="100" w:hanging="216"/>
              <w:rPr>
                <w:rFonts w:ascii="ＭＳ 明朝" w:hAnsi="ＭＳ 明朝"/>
                <w:b w:val="0"/>
                <w:color w:val="auto"/>
              </w:rPr>
            </w:pPr>
            <w:r w:rsidRPr="00C43EAB">
              <w:rPr>
                <w:rFonts w:ascii="ＭＳ 明朝" w:hAnsi="ＭＳ 明朝" w:hint="eastAsia"/>
                <w:b w:val="0"/>
                <w:color w:val="auto"/>
              </w:rPr>
              <w:t>４　なお、自主事業とは、当該公の施設を使用して行われる事業であり、多くの場合、本来の指定管理業務に関与する職員が自主事業にも関与すると思われる。そのため、本来の指定管理業務の人件費や事業費等の中に、自主事業の支出経費も一部含まれている可能性がある。指定管理者は、可能な限り、自主事業についての支出も明確に区分して報告すべきである。</w:t>
            </w:r>
          </w:p>
          <w:p w14:paraId="4A90BE07" w14:textId="77777777" w:rsidR="00AC3B33" w:rsidRPr="00C43EAB" w:rsidRDefault="00AC3B33" w:rsidP="006E1F9C">
            <w:pPr>
              <w:ind w:left="216" w:hangingChars="100" w:hanging="216"/>
              <w:rPr>
                <w:rFonts w:ascii="ＭＳ 明朝" w:hAnsi="ＭＳ 明朝"/>
                <w:b w:val="0"/>
                <w:color w:val="auto"/>
              </w:rPr>
            </w:pPr>
            <w:r w:rsidRPr="00C43EAB">
              <w:rPr>
                <w:rFonts w:ascii="ＭＳ 明朝" w:hAnsi="ＭＳ 明朝" w:hint="eastAsia"/>
                <w:b w:val="0"/>
                <w:color w:val="auto"/>
              </w:rPr>
              <w:t xml:space="preserve">　　行政経営課としては、自主事業の収支報告に対する各施設・各所管課の認識を共通のものとさせるため、自主事業の収入支出のいずれについても区分して事業報告書に記載されるよう、「運用マニュアル」準則例</w:t>
            </w:r>
            <w:r w:rsidRPr="00C43EAB">
              <w:rPr>
                <w:rFonts w:ascii="ＭＳ 明朝" w:hAnsi="ＭＳ 明朝"/>
                <w:b w:val="0"/>
                <w:color w:val="auto"/>
              </w:rPr>
              <w:t>3の指定管理者募集要項及び準則例11の管理運</w:t>
            </w:r>
            <w:r w:rsidRPr="00C43EAB">
              <w:rPr>
                <w:rFonts w:ascii="ＭＳ 明朝" w:hAnsi="ＭＳ 明朝" w:hint="eastAsia"/>
                <w:b w:val="0"/>
                <w:color w:val="auto"/>
              </w:rPr>
              <w:t>営業務契約書を改訂すべきである。</w:t>
            </w:r>
          </w:p>
        </w:tc>
      </w:tr>
    </w:tbl>
    <w:p w14:paraId="351F9264" w14:textId="77777777" w:rsidR="00AC3B33" w:rsidRPr="00C43EAB" w:rsidRDefault="00AC3B33" w:rsidP="00AC3B33">
      <w:pPr>
        <w:rPr>
          <w:rFonts w:ascii="ＭＳ 明朝" w:hAnsi="ＭＳ 明朝"/>
          <w:szCs w:val="22"/>
        </w:rPr>
      </w:pPr>
    </w:p>
    <w:p w14:paraId="4BB126AC" w14:textId="77777777" w:rsidR="00BC502D" w:rsidRPr="00C43EAB" w:rsidRDefault="00BC502D" w:rsidP="00AC3B33">
      <w:pPr>
        <w:rPr>
          <w:rFonts w:ascii="ＭＳ 明朝" w:hAnsi="ＭＳ 明朝"/>
          <w:szCs w:val="22"/>
        </w:rPr>
      </w:pPr>
    </w:p>
    <w:p w14:paraId="66256AE0" w14:textId="77777777" w:rsidR="00BC502D" w:rsidRPr="00C43EAB" w:rsidRDefault="00BC502D" w:rsidP="00AC3B33">
      <w:pPr>
        <w:rPr>
          <w:rFonts w:ascii="ＭＳ 明朝" w:hAnsi="ＭＳ 明朝"/>
          <w:szCs w:val="22"/>
        </w:rPr>
      </w:pPr>
    </w:p>
    <w:p w14:paraId="5CA288FF" w14:textId="737AE4DC" w:rsidR="00AC3B33" w:rsidRPr="00C43EAB" w:rsidRDefault="00393998" w:rsidP="00AC3B33">
      <w:pPr>
        <w:rPr>
          <w:rFonts w:ascii="ＭＳ 明朝" w:hAnsi="ＭＳ 明朝"/>
          <w:szCs w:val="22"/>
        </w:rPr>
      </w:pPr>
      <w:r w:rsidRPr="00C43EAB">
        <w:rPr>
          <w:rFonts w:ascii="ＭＳ 明朝" w:hAnsi="ＭＳ 明朝" w:hint="eastAsia"/>
          <w:szCs w:val="22"/>
        </w:rPr>
        <w:t>【意見</w:t>
      </w:r>
      <w:r w:rsidR="00961080" w:rsidRPr="00C43EAB">
        <w:rPr>
          <w:rFonts w:ascii="ＭＳ 明朝" w:hAnsi="ＭＳ 明朝" w:hint="eastAsia"/>
          <w:szCs w:val="22"/>
        </w:rPr>
        <w:t>118</w:t>
      </w:r>
      <w:r w:rsidRPr="00C43EAB">
        <w:rPr>
          <w:rFonts w:ascii="ＭＳ 明朝" w:hAnsi="ＭＳ 明朝" w:hint="eastAsia"/>
          <w:szCs w:val="22"/>
        </w:rPr>
        <w:t>】</w:t>
      </w:r>
      <w:r w:rsidR="00AC3B33" w:rsidRPr="00C43EAB">
        <w:rPr>
          <w:rFonts w:ascii="ＭＳ 明朝" w:hAnsi="ＭＳ 明朝" w:hint="eastAsia"/>
          <w:szCs w:val="22"/>
        </w:rPr>
        <w:t>選定時の審査基準における価格点</w:t>
      </w:r>
    </w:p>
    <w:tbl>
      <w:tblPr>
        <w:tblW w:w="909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ook w:val="0480" w:firstRow="0" w:lastRow="0" w:firstColumn="1" w:lastColumn="0" w:noHBand="0" w:noVBand="1"/>
      </w:tblPr>
      <w:tblGrid>
        <w:gridCol w:w="9090"/>
      </w:tblGrid>
      <w:tr w:rsidR="00FC1216" w:rsidRPr="00C43EAB" w14:paraId="47048478" w14:textId="77777777" w:rsidTr="005014A1">
        <w:tc>
          <w:tcPr>
            <w:tcW w:w="9090" w:type="dxa"/>
            <w:shd w:val="clear" w:color="auto" w:fill="CCCCCC"/>
          </w:tcPr>
          <w:p w14:paraId="626E92D9" w14:textId="0A603398" w:rsidR="00AC3B33" w:rsidRPr="00C43EAB" w:rsidRDefault="00AC3B33" w:rsidP="006E1F9C">
            <w:pPr>
              <w:jc w:val="center"/>
              <w:rPr>
                <w:rFonts w:ascii="ＭＳ 明朝" w:hAnsi="ＭＳ 明朝"/>
                <w:bCs/>
                <w:kern w:val="0"/>
                <w:szCs w:val="22"/>
              </w:rPr>
            </w:pPr>
            <w:r w:rsidRPr="00C43EAB">
              <w:rPr>
                <w:rFonts w:ascii="ＭＳ 明朝" w:hAnsi="ＭＳ 明朝" w:hint="eastAsia"/>
                <w:bCs/>
                <w:kern w:val="0"/>
                <w:szCs w:val="22"/>
              </w:rPr>
              <w:t>対</w:t>
            </w:r>
            <w:r w:rsidR="009B2A54" w:rsidRPr="00C43EAB">
              <w:rPr>
                <w:rFonts w:ascii="ＭＳ 明朝" w:hAnsi="ＭＳ 明朝" w:hint="eastAsia"/>
                <w:bCs/>
                <w:kern w:val="0"/>
                <w:szCs w:val="22"/>
              </w:rPr>
              <w:t xml:space="preserve">　</w:t>
            </w:r>
            <w:r w:rsidRPr="00C43EAB">
              <w:rPr>
                <w:rFonts w:ascii="ＭＳ 明朝" w:hAnsi="ＭＳ 明朝" w:hint="eastAsia"/>
                <w:bCs/>
                <w:kern w:val="0"/>
                <w:szCs w:val="22"/>
              </w:rPr>
              <w:t>象</w:t>
            </w:r>
            <w:r w:rsidR="009B2A54" w:rsidRPr="00C43EAB">
              <w:rPr>
                <w:rFonts w:ascii="ＭＳ 明朝" w:hAnsi="ＭＳ 明朝" w:hint="eastAsia"/>
                <w:bCs/>
                <w:kern w:val="0"/>
                <w:szCs w:val="22"/>
              </w:rPr>
              <w:t xml:space="preserve">　</w:t>
            </w:r>
            <w:r w:rsidRPr="00C43EAB">
              <w:rPr>
                <w:rFonts w:ascii="ＭＳ 明朝" w:hAnsi="ＭＳ 明朝" w:hint="eastAsia"/>
                <w:bCs/>
                <w:kern w:val="0"/>
                <w:szCs w:val="22"/>
              </w:rPr>
              <w:t>施</w:t>
            </w:r>
            <w:r w:rsidR="009B2A54" w:rsidRPr="00C43EAB">
              <w:rPr>
                <w:rFonts w:ascii="ＭＳ 明朝" w:hAnsi="ＭＳ 明朝" w:hint="eastAsia"/>
                <w:bCs/>
                <w:kern w:val="0"/>
                <w:szCs w:val="22"/>
              </w:rPr>
              <w:t xml:space="preserve">　</w:t>
            </w:r>
            <w:r w:rsidRPr="00C43EAB">
              <w:rPr>
                <w:rFonts w:ascii="ＭＳ 明朝" w:hAnsi="ＭＳ 明朝" w:hint="eastAsia"/>
                <w:bCs/>
                <w:kern w:val="0"/>
                <w:szCs w:val="22"/>
              </w:rPr>
              <w:t>設</w:t>
            </w:r>
          </w:p>
        </w:tc>
      </w:tr>
      <w:tr w:rsidR="00FC1216" w:rsidRPr="00C43EAB" w14:paraId="1DF12D5C" w14:textId="77777777" w:rsidTr="005014A1">
        <w:tc>
          <w:tcPr>
            <w:tcW w:w="9090" w:type="dxa"/>
            <w:shd w:val="clear" w:color="auto" w:fill="auto"/>
          </w:tcPr>
          <w:p w14:paraId="135AD02E" w14:textId="307E4EBD" w:rsidR="00AC3B33" w:rsidRPr="00C43EAB" w:rsidRDefault="00874A5C" w:rsidP="006E1F9C">
            <w:pPr>
              <w:jc w:val="center"/>
              <w:rPr>
                <w:rFonts w:ascii="ＭＳ 明朝" w:hAnsi="ＭＳ 明朝"/>
                <w:bCs/>
                <w:kern w:val="0"/>
                <w:szCs w:val="22"/>
              </w:rPr>
            </w:pPr>
            <w:r w:rsidRPr="00C43EAB">
              <w:rPr>
                <w:rFonts w:ascii="ＭＳ 明朝" w:hAnsi="ＭＳ 明朝" w:hint="eastAsia"/>
                <w:bCs/>
                <w:kern w:val="0"/>
                <w:szCs w:val="22"/>
              </w:rPr>
              <w:t>施設</w:t>
            </w:r>
            <w:r w:rsidR="00AC3B33" w:rsidRPr="00C43EAB">
              <w:rPr>
                <w:rFonts w:ascii="ＭＳ 明朝" w:hAnsi="ＭＳ 明朝" w:hint="eastAsia"/>
                <w:bCs/>
                <w:kern w:val="0"/>
                <w:szCs w:val="22"/>
              </w:rPr>
              <w:t>全般</w:t>
            </w:r>
          </w:p>
        </w:tc>
      </w:tr>
      <w:tr w:rsidR="00FC1216" w:rsidRPr="00C43EAB" w14:paraId="07A31505" w14:textId="77777777" w:rsidTr="005014A1">
        <w:tc>
          <w:tcPr>
            <w:tcW w:w="9090" w:type="dxa"/>
            <w:shd w:val="clear" w:color="auto" w:fill="CCCCCC"/>
          </w:tcPr>
          <w:p w14:paraId="4865E230" w14:textId="3F4FD734" w:rsidR="00AC3B33" w:rsidRPr="00C43EAB" w:rsidRDefault="00AC3B33" w:rsidP="006E1F9C">
            <w:pPr>
              <w:jc w:val="center"/>
              <w:rPr>
                <w:rFonts w:ascii="ＭＳ 明朝" w:hAnsi="ＭＳ 明朝"/>
                <w:bCs/>
                <w:szCs w:val="22"/>
              </w:rPr>
            </w:pPr>
            <w:r w:rsidRPr="00C43EAB">
              <w:rPr>
                <w:rFonts w:ascii="ＭＳ 明朝" w:hAnsi="ＭＳ 明朝" w:hint="eastAsia"/>
                <w:bCs/>
                <w:szCs w:val="22"/>
              </w:rPr>
              <w:t>意見</w:t>
            </w:r>
            <w:r w:rsidR="00961080" w:rsidRPr="00C43EAB">
              <w:rPr>
                <w:rFonts w:ascii="ＭＳ 明朝" w:hAnsi="ＭＳ 明朝" w:hint="eastAsia"/>
                <w:bCs/>
                <w:szCs w:val="22"/>
              </w:rPr>
              <w:t>118</w:t>
            </w:r>
          </w:p>
        </w:tc>
      </w:tr>
      <w:tr w:rsidR="00FC1216" w:rsidRPr="00C43EAB" w14:paraId="335171FD" w14:textId="77777777" w:rsidTr="005014A1">
        <w:tc>
          <w:tcPr>
            <w:tcW w:w="9090" w:type="dxa"/>
            <w:shd w:val="clear" w:color="auto" w:fill="auto"/>
          </w:tcPr>
          <w:p w14:paraId="166A2288" w14:textId="74FFC8DE" w:rsidR="00AC3B33" w:rsidRPr="00C43EAB" w:rsidRDefault="00AC3B33" w:rsidP="006E1F9C">
            <w:pPr>
              <w:ind w:left="279" w:hangingChars="129" w:hanging="279"/>
              <w:rPr>
                <w:rFonts w:ascii="ＭＳ 明朝" w:hAnsi="ＭＳ 明朝"/>
                <w:bCs/>
                <w:szCs w:val="22"/>
              </w:rPr>
            </w:pPr>
            <w:r w:rsidRPr="00C43EAB">
              <w:rPr>
                <w:rFonts w:ascii="ＭＳ 明朝" w:hAnsi="ＭＳ 明朝" w:hint="eastAsia"/>
                <w:bCs/>
                <w:szCs w:val="22"/>
              </w:rPr>
              <w:t>１　大阪府は</w:t>
            </w:r>
            <w:r w:rsidRPr="00C43EAB">
              <w:rPr>
                <w:rFonts w:ascii="ＭＳ 明朝" w:hAnsi="ＭＳ 明朝"/>
                <w:bCs/>
                <w:szCs w:val="22"/>
              </w:rPr>
              <w:t>、</w:t>
            </w:r>
            <w:r w:rsidRPr="00C43EAB">
              <w:rPr>
                <w:rFonts w:ascii="ＭＳ 明朝" w:hAnsi="ＭＳ 明朝" w:hint="eastAsia"/>
                <w:bCs/>
                <w:szCs w:val="22"/>
              </w:rPr>
              <w:t>指定管理者の選定委員会における審査基準において</w:t>
            </w:r>
            <w:r w:rsidRPr="00C43EAB">
              <w:rPr>
                <w:rFonts w:ascii="ＭＳ 明朝" w:hAnsi="ＭＳ 明朝"/>
                <w:bCs/>
                <w:szCs w:val="22"/>
              </w:rPr>
              <w:t>、</w:t>
            </w:r>
            <w:r w:rsidRPr="00C43EAB">
              <w:rPr>
                <w:rFonts w:ascii="ＭＳ 明朝" w:hAnsi="ＭＳ 明朝" w:hint="eastAsia"/>
                <w:bCs/>
                <w:szCs w:val="22"/>
              </w:rPr>
              <w:t>提案価格に対する配点を</w:t>
            </w:r>
            <w:r w:rsidR="00EB377F" w:rsidRPr="00C43EAB">
              <w:rPr>
                <w:rFonts w:ascii="ＭＳ 明朝" w:hAnsi="ＭＳ 明朝" w:hint="eastAsia"/>
                <w:bCs/>
                <w:szCs w:val="22"/>
              </w:rPr>
              <w:t>原則</w:t>
            </w:r>
            <w:r w:rsidRPr="00C43EAB">
              <w:rPr>
                <w:rFonts w:ascii="ＭＳ 明朝" w:hAnsi="ＭＳ 明朝"/>
                <w:bCs/>
                <w:szCs w:val="22"/>
              </w:rPr>
              <w:t>50点とすることに関し、施設所管課と行政経営課との間で十分な協議を行い、施設の特質等に応じ、</w:t>
            </w:r>
            <w:r w:rsidRPr="00C43EAB">
              <w:rPr>
                <w:rFonts w:ascii="ＭＳ 明朝" w:hAnsi="ＭＳ 明朝" w:hint="eastAsia"/>
                <w:bCs/>
                <w:szCs w:val="22"/>
              </w:rPr>
              <w:t>より柔軟に価格点の割合を定めるべきである。</w:t>
            </w:r>
          </w:p>
          <w:p w14:paraId="00BB7A5A" w14:textId="2C9F445A" w:rsidR="00AC3B33" w:rsidRPr="00C43EAB" w:rsidRDefault="00AC3B33" w:rsidP="00782ED2">
            <w:pPr>
              <w:ind w:left="279" w:hangingChars="129" w:hanging="279"/>
              <w:rPr>
                <w:rFonts w:ascii="ＭＳ 明朝" w:hAnsi="ＭＳ 明朝"/>
                <w:bCs/>
                <w:szCs w:val="22"/>
              </w:rPr>
            </w:pPr>
            <w:r w:rsidRPr="00C43EAB">
              <w:rPr>
                <w:rFonts w:ascii="ＭＳ 明朝" w:hAnsi="ＭＳ 明朝" w:hint="eastAsia"/>
                <w:bCs/>
                <w:szCs w:val="22"/>
              </w:rPr>
              <w:t>２　大阪府は、選定委員会の審査基準において、価格点の算定方式について</w:t>
            </w:r>
            <w:r w:rsidRPr="00C43EAB">
              <w:rPr>
                <w:rFonts w:ascii="ＭＳ 明朝" w:hAnsi="ＭＳ 明朝"/>
                <w:bCs/>
                <w:szCs w:val="22"/>
              </w:rPr>
              <w:t>、</w:t>
            </w:r>
            <w:r w:rsidRPr="00C43EAB">
              <w:rPr>
                <w:rFonts w:ascii="ＭＳ 明朝" w:hAnsi="ＭＳ 明朝" w:hint="eastAsia"/>
                <w:bCs/>
                <w:szCs w:val="22"/>
              </w:rPr>
              <w:t>単純に提案価格自体に得点を比例させる計算式（</w:t>
            </w:r>
            <w:r w:rsidRPr="00C43EAB">
              <w:rPr>
                <w:rFonts w:ascii="ＭＳ 明朝" w:hAnsi="ＭＳ 明朝" w:hint="eastAsia"/>
                <w:szCs w:val="22"/>
              </w:rPr>
              <w:t>満点</w:t>
            </w:r>
            <w:r w:rsidR="00782ED2" w:rsidRPr="00C43EAB">
              <w:rPr>
                <w:rFonts w:ascii="ＭＳ 明朝" w:hAnsi="ＭＳ 明朝"/>
                <w:szCs w:val="22"/>
              </w:rPr>
              <w:t>×</w:t>
            </w:r>
            <w:r w:rsidRPr="00C43EAB">
              <w:rPr>
                <w:rFonts w:ascii="ＭＳ 明朝" w:hAnsi="ＭＳ 明朝"/>
                <w:szCs w:val="22"/>
              </w:rPr>
              <w:t>提案価格のうち最低の価格</w:t>
            </w:r>
            <w:r w:rsidR="00782ED2" w:rsidRPr="00C43EAB">
              <w:rPr>
                <w:rFonts w:ascii="ＭＳ 明朝" w:hAnsi="ＭＳ 明朝"/>
                <w:szCs w:val="22"/>
              </w:rPr>
              <w:t>÷</w:t>
            </w:r>
            <w:r w:rsidRPr="00C43EAB">
              <w:rPr>
                <w:rFonts w:ascii="ＭＳ 明朝" w:hAnsi="ＭＳ 明朝"/>
                <w:szCs w:val="22"/>
              </w:rPr>
              <w:t>提案価格＝得点）によって</w:t>
            </w:r>
            <w:r w:rsidRPr="00C43EAB">
              <w:rPr>
                <w:rFonts w:ascii="ＭＳ 明朝" w:hAnsi="ＭＳ 明朝" w:hint="eastAsia"/>
                <w:bCs/>
                <w:szCs w:val="22"/>
              </w:rPr>
              <w:t>算定するのではなく、より実情に即した合理的な算定方式を用いるよう十分に検討すべきである。</w:t>
            </w:r>
          </w:p>
        </w:tc>
      </w:tr>
      <w:tr w:rsidR="00FC1216" w:rsidRPr="00C43EAB" w14:paraId="3D58F08A" w14:textId="77777777" w:rsidTr="005014A1">
        <w:tc>
          <w:tcPr>
            <w:tcW w:w="9090" w:type="dxa"/>
            <w:shd w:val="clear" w:color="auto" w:fill="CCCCCC"/>
          </w:tcPr>
          <w:p w14:paraId="568EBF97" w14:textId="77777777" w:rsidR="00AC3B33" w:rsidRPr="00C43EAB" w:rsidRDefault="00AC3B33" w:rsidP="006E1F9C">
            <w:pPr>
              <w:jc w:val="center"/>
              <w:rPr>
                <w:rFonts w:ascii="ＭＳ 明朝" w:hAnsi="ＭＳ 明朝"/>
                <w:bCs/>
                <w:szCs w:val="22"/>
              </w:rPr>
            </w:pPr>
            <w:r w:rsidRPr="00C43EAB">
              <w:rPr>
                <w:rFonts w:ascii="ＭＳ 明朝" w:hAnsi="ＭＳ 明朝" w:hint="eastAsia"/>
                <w:bCs/>
                <w:kern w:val="0"/>
                <w:szCs w:val="22"/>
              </w:rPr>
              <w:t>事実関係及び理由</w:t>
            </w:r>
          </w:p>
        </w:tc>
      </w:tr>
      <w:tr w:rsidR="00FC1216" w:rsidRPr="00C43EAB" w14:paraId="280FE33F" w14:textId="77777777" w:rsidTr="005014A1">
        <w:tc>
          <w:tcPr>
            <w:tcW w:w="9090" w:type="dxa"/>
            <w:shd w:val="clear" w:color="auto" w:fill="auto"/>
          </w:tcPr>
          <w:p w14:paraId="1810B6DA" w14:textId="699464F9" w:rsidR="00AC3B33" w:rsidRPr="00C43EAB" w:rsidRDefault="00AC3B33" w:rsidP="006E1F9C">
            <w:pPr>
              <w:ind w:left="283" w:hangingChars="131" w:hanging="283"/>
              <w:jc w:val="left"/>
              <w:rPr>
                <w:rFonts w:ascii="ＭＳ 明朝" w:hAnsi="ＭＳ 明朝"/>
                <w:szCs w:val="22"/>
              </w:rPr>
            </w:pPr>
            <w:r w:rsidRPr="00C43EAB">
              <w:rPr>
                <w:rFonts w:ascii="ＭＳ 明朝" w:hAnsi="ＭＳ 明朝" w:hint="eastAsia"/>
                <w:szCs w:val="22"/>
              </w:rPr>
              <w:t>１　今年度の監査対象とした施設においては</w:t>
            </w:r>
            <w:r w:rsidRPr="00C43EAB">
              <w:rPr>
                <w:rFonts w:ascii="ＭＳ 明朝" w:hAnsi="ＭＳ 明朝"/>
                <w:szCs w:val="22"/>
              </w:rPr>
              <w:t>、</w:t>
            </w:r>
            <w:r w:rsidRPr="00C43EAB">
              <w:rPr>
                <w:rFonts w:ascii="ＭＳ 明朝" w:hAnsi="ＭＳ 明朝" w:hint="eastAsia"/>
                <w:szCs w:val="22"/>
              </w:rPr>
              <w:t>多少のバラツキは見られるものの</w:t>
            </w:r>
            <w:r w:rsidRPr="00C43EAB">
              <w:rPr>
                <w:rFonts w:ascii="ＭＳ 明朝" w:hAnsi="ＭＳ 明朝"/>
                <w:szCs w:val="22"/>
              </w:rPr>
              <w:t>、</w:t>
            </w:r>
            <w:r w:rsidRPr="00C43EAB">
              <w:rPr>
                <w:rFonts w:ascii="ＭＳ 明朝" w:hAnsi="ＭＳ 明朝" w:hint="eastAsia"/>
                <w:szCs w:val="22"/>
              </w:rPr>
              <w:t>指定管理者選定委員会における審査基準において</w:t>
            </w:r>
            <w:r w:rsidRPr="00C43EAB">
              <w:rPr>
                <w:rFonts w:ascii="ＭＳ 明朝" w:hAnsi="ＭＳ 明朝"/>
                <w:szCs w:val="22"/>
              </w:rPr>
              <w:t>、</w:t>
            </w:r>
            <w:r w:rsidRPr="00C43EAB">
              <w:rPr>
                <w:rFonts w:ascii="ＭＳ 明朝" w:hAnsi="ＭＳ 明朝" w:hint="eastAsia"/>
                <w:szCs w:val="22"/>
              </w:rPr>
              <w:t>指定管理者へ支払う委託料又は指定管理者に納付させる納付金の額に対する得点（価格点）を</w:t>
            </w:r>
            <w:r w:rsidRPr="00C43EAB">
              <w:rPr>
                <w:rFonts w:ascii="ＭＳ 明朝" w:hAnsi="ＭＳ 明朝"/>
                <w:szCs w:val="22"/>
              </w:rPr>
              <w:t>100点満点中50点とする施設が多く見受けられた。これは、</w:t>
            </w:r>
            <w:r w:rsidRPr="00C43EAB">
              <w:rPr>
                <w:rFonts w:ascii="ＭＳ 明朝" w:hAnsi="ＭＳ 明朝" w:hint="eastAsia"/>
                <w:szCs w:val="22"/>
              </w:rPr>
              <w:t>公の施設の指定管理者制度に係る運用マニュアル</w:t>
            </w:r>
            <w:r w:rsidRPr="00C43EAB">
              <w:rPr>
                <w:rFonts w:ascii="ＭＳ 明朝" w:hAnsi="ＭＳ 明朝"/>
                <w:szCs w:val="22"/>
              </w:rPr>
              <w:t>7頁において、</w:t>
            </w:r>
            <w:r w:rsidRPr="00C43EAB">
              <w:rPr>
                <w:rFonts w:ascii="ＭＳ 明朝" w:hAnsi="ＭＳ 明朝" w:hint="eastAsia"/>
                <w:szCs w:val="22"/>
              </w:rPr>
              <w:t>「『管理に係る経費の縮減に関する方策』については</w:t>
            </w:r>
            <w:r w:rsidRPr="00C43EAB">
              <w:rPr>
                <w:rFonts w:ascii="ＭＳ 明朝" w:hAnsi="ＭＳ 明朝"/>
                <w:szCs w:val="22"/>
              </w:rPr>
              <w:t>、</w:t>
            </w:r>
            <w:r w:rsidRPr="00C43EAB">
              <w:rPr>
                <w:rFonts w:ascii="ＭＳ 明朝" w:hAnsi="ＭＳ 明朝" w:hint="eastAsia"/>
                <w:szCs w:val="22"/>
              </w:rPr>
              <w:t>原則</w:t>
            </w:r>
            <w:r w:rsidR="00474E93" w:rsidRPr="00C43EAB">
              <w:rPr>
                <w:rFonts w:ascii="ＭＳ 明朝" w:hAnsi="ＭＳ 明朝" w:hint="eastAsia"/>
                <w:szCs w:val="22"/>
              </w:rPr>
              <w:t>50</w:t>
            </w:r>
            <w:r w:rsidRPr="00C43EAB">
              <w:rPr>
                <w:rFonts w:ascii="ＭＳ 明朝" w:hAnsi="ＭＳ 明朝" w:hint="eastAsia"/>
                <w:szCs w:val="22"/>
              </w:rPr>
              <w:t>点とする。」と記載されていることに沿った運用によるものと思われる。</w:t>
            </w:r>
            <w:r w:rsidR="00EB377F" w:rsidRPr="00C43EAB">
              <w:rPr>
                <w:rFonts w:ascii="ＭＳ 明朝" w:hAnsi="ＭＳ 明朝" w:hint="eastAsia"/>
                <w:szCs w:val="22"/>
              </w:rPr>
              <w:t>この配点は、</w:t>
            </w:r>
            <w:r w:rsidR="00474E93" w:rsidRPr="00C43EAB">
              <w:rPr>
                <w:rFonts w:ascii="ＭＳ 明朝" w:hAnsi="ＭＳ 明朝" w:hint="eastAsia"/>
                <w:szCs w:val="22"/>
              </w:rPr>
              <w:t>大阪</w:t>
            </w:r>
            <w:r w:rsidR="00EB377F" w:rsidRPr="00C43EAB">
              <w:rPr>
                <w:rFonts w:ascii="ＭＳ 明朝" w:hAnsi="ＭＳ 明朝" w:hint="eastAsia"/>
                <w:szCs w:val="22"/>
              </w:rPr>
              <w:t>府財政の深刻な課題を克服するための様々な努力の一環として評価できる。しかし、</w:t>
            </w:r>
            <w:r w:rsidR="008C5AFC" w:rsidRPr="00C43EAB">
              <w:rPr>
                <w:rFonts w:ascii="ＭＳ 明朝" w:hAnsi="ＭＳ 明朝" w:hint="eastAsia"/>
                <w:szCs w:val="22"/>
              </w:rPr>
              <w:t>限度を超えた経費</w:t>
            </w:r>
            <w:r w:rsidR="00EB377F" w:rsidRPr="00C43EAB">
              <w:rPr>
                <w:rFonts w:ascii="ＭＳ 明朝" w:hAnsi="ＭＳ 明朝" w:hint="eastAsia"/>
                <w:szCs w:val="22"/>
              </w:rPr>
              <w:t>節減</w:t>
            </w:r>
            <w:r w:rsidR="008C5AFC" w:rsidRPr="00C43EAB">
              <w:rPr>
                <w:rFonts w:ascii="ＭＳ 明朝" w:hAnsi="ＭＳ 明朝" w:hint="eastAsia"/>
                <w:szCs w:val="22"/>
              </w:rPr>
              <w:t>を実行しようとすれば、</w:t>
            </w:r>
            <w:r w:rsidR="00EB377F" w:rsidRPr="00C43EAB">
              <w:rPr>
                <w:rFonts w:ascii="ＭＳ 明朝" w:hAnsi="ＭＳ 明朝" w:hint="eastAsia"/>
                <w:szCs w:val="22"/>
              </w:rPr>
              <w:t>施設の設置目的を達成</w:t>
            </w:r>
            <w:r w:rsidR="008C5AFC" w:rsidRPr="00C43EAB">
              <w:rPr>
                <w:rFonts w:ascii="ＭＳ 明朝" w:hAnsi="ＭＳ 明朝" w:hint="eastAsia"/>
                <w:szCs w:val="22"/>
              </w:rPr>
              <w:t>することが困難となってしまう。</w:t>
            </w:r>
          </w:p>
          <w:p w14:paraId="54437F11" w14:textId="48DFCDDE" w:rsidR="00AC3B33" w:rsidRPr="00C43EAB" w:rsidRDefault="00AC3B33" w:rsidP="006E1F9C">
            <w:pPr>
              <w:ind w:left="283" w:hangingChars="131" w:hanging="283"/>
              <w:jc w:val="left"/>
              <w:rPr>
                <w:rFonts w:ascii="ＭＳ 明朝" w:hAnsi="ＭＳ 明朝"/>
                <w:szCs w:val="22"/>
              </w:rPr>
            </w:pPr>
            <w:r w:rsidRPr="00C43EAB">
              <w:rPr>
                <w:rFonts w:ascii="ＭＳ 明朝" w:hAnsi="ＭＳ 明朝" w:hint="eastAsia"/>
                <w:szCs w:val="22"/>
              </w:rPr>
              <w:t xml:space="preserve">　　上記マニュアルには「前回選定時に</w:t>
            </w:r>
            <w:r w:rsidR="008C5AFC" w:rsidRPr="00C43EAB">
              <w:rPr>
                <w:rFonts w:ascii="ＭＳ 明朝" w:hAnsi="ＭＳ 明朝" w:hint="eastAsia"/>
                <w:szCs w:val="22"/>
              </w:rPr>
              <w:t>50</w:t>
            </w:r>
            <w:r w:rsidRPr="00C43EAB">
              <w:rPr>
                <w:rFonts w:ascii="ＭＳ 明朝" w:hAnsi="ＭＳ 明朝" w:hint="eastAsia"/>
                <w:szCs w:val="22"/>
              </w:rPr>
              <w:t>点と異なる配点割合で選定している施設も含め</w:t>
            </w:r>
            <w:r w:rsidRPr="00C43EAB">
              <w:rPr>
                <w:rFonts w:ascii="ＭＳ 明朝" w:hAnsi="ＭＳ 明朝"/>
                <w:szCs w:val="22"/>
              </w:rPr>
              <w:t>、</w:t>
            </w:r>
            <w:r w:rsidR="008C5AFC" w:rsidRPr="00C43EAB">
              <w:rPr>
                <w:rFonts w:ascii="ＭＳ 明朝" w:hAnsi="ＭＳ 明朝" w:hint="eastAsia"/>
                <w:szCs w:val="22"/>
              </w:rPr>
              <w:t>50</w:t>
            </w:r>
            <w:r w:rsidRPr="00C43EAB">
              <w:rPr>
                <w:rFonts w:ascii="ＭＳ 明朝" w:hAnsi="ＭＳ 明朝" w:hint="eastAsia"/>
                <w:szCs w:val="22"/>
              </w:rPr>
              <w:t>点としない場合は</w:t>
            </w:r>
            <w:r w:rsidRPr="00C43EAB">
              <w:rPr>
                <w:rFonts w:ascii="ＭＳ 明朝" w:hAnsi="ＭＳ 明朝"/>
                <w:szCs w:val="22"/>
              </w:rPr>
              <w:t>、</w:t>
            </w:r>
            <w:r w:rsidRPr="00C43EAB">
              <w:rPr>
                <w:rFonts w:ascii="ＭＳ 明朝" w:hAnsi="ＭＳ 明朝" w:hint="eastAsia"/>
                <w:szCs w:val="22"/>
              </w:rPr>
              <w:t>事前に行政改革課（現行政経営課）に相談すること。」と記載されており</w:t>
            </w:r>
            <w:r w:rsidRPr="00C43EAB">
              <w:rPr>
                <w:rFonts w:ascii="ＭＳ 明朝" w:hAnsi="ＭＳ 明朝"/>
                <w:szCs w:val="22"/>
              </w:rPr>
              <w:t>、</w:t>
            </w:r>
            <w:r w:rsidRPr="00C43EAB">
              <w:rPr>
                <w:rFonts w:ascii="ＭＳ 明朝" w:hAnsi="ＭＳ 明朝" w:hint="eastAsia"/>
                <w:szCs w:val="22"/>
              </w:rPr>
              <w:t>行政経営課との協議により</w:t>
            </w:r>
            <w:r w:rsidRPr="00C43EAB">
              <w:rPr>
                <w:rFonts w:ascii="ＭＳ 明朝" w:hAnsi="ＭＳ 明朝"/>
                <w:szCs w:val="22"/>
              </w:rPr>
              <w:t>、</w:t>
            </w:r>
            <w:r w:rsidRPr="00C43EAB">
              <w:rPr>
                <w:rFonts w:ascii="ＭＳ 明朝" w:hAnsi="ＭＳ 明朝" w:hint="eastAsia"/>
                <w:szCs w:val="22"/>
              </w:rPr>
              <w:t>価格点の割合を変更する余地を認めている。実際に</w:t>
            </w:r>
            <w:r w:rsidRPr="00C43EAB">
              <w:rPr>
                <w:rFonts w:ascii="ＭＳ 明朝" w:hAnsi="ＭＳ 明朝"/>
                <w:szCs w:val="22"/>
              </w:rPr>
              <w:t>、</w:t>
            </w:r>
            <w:r w:rsidRPr="00C43EAB">
              <w:rPr>
                <w:rFonts w:ascii="ＭＳ 明朝" w:hAnsi="ＭＳ 明朝" w:hint="eastAsia"/>
                <w:szCs w:val="22"/>
              </w:rPr>
              <w:t>いくつかの施設において</w:t>
            </w:r>
            <w:r w:rsidRPr="00C43EAB">
              <w:rPr>
                <w:rFonts w:ascii="ＭＳ 明朝" w:hAnsi="ＭＳ 明朝"/>
                <w:szCs w:val="22"/>
              </w:rPr>
              <w:t>、</w:t>
            </w:r>
            <w:r w:rsidRPr="00C43EAB">
              <w:rPr>
                <w:rFonts w:ascii="ＭＳ 明朝" w:hAnsi="ＭＳ 明朝" w:hint="eastAsia"/>
                <w:szCs w:val="22"/>
              </w:rPr>
              <w:t>管理の品質を重視する施設所管課が価格点の割合を引き下げるため</w:t>
            </w:r>
            <w:r w:rsidRPr="00C43EAB">
              <w:rPr>
                <w:rFonts w:ascii="ＭＳ 明朝" w:hAnsi="ＭＳ 明朝"/>
                <w:szCs w:val="22"/>
              </w:rPr>
              <w:t>、</w:t>
            </w:r>
            <w:r w:rsidR="00EA2516" w:rsidRPr="00C43EAB">
              <w:rPr>
                <w:rFonts w:ascii="ＭＳ 明朝" w:hAnsi="ＭＳ 明朝" w:hint="eastAsia"/>
                <w:szCs w:val="22"/>
              </w:rPr>
              <w:t>行政経営課に相談したものの、価格点を引き下げることなく公募を実施した事例が見受けられた。</w:t>
            </w:r>
          </w:p>
          <w:p w14:paraId="3C6EA005" w14:textId="77777777" w:rsidR="00AC3B33" w:rsidRPr="00C43EAB" w:rsidRDefault="00AC3B33" w:rsidP="006E1F9C">
            <w:pPr>
              <w:ind w:left="283" w:hangingChars="131" w:hanging="283"/>
              <w:jc w:val="left"/>
              <w:rPr>
                <w:rFonts w:ascii="ＭＳ 明朝" w:hAnsi="ＭＳ 明朝"/>
                <w:szCs w:val="22"/>
              </w:rPr>
            </w:pPr>
            <w:r w:rsidRPr="00C43EAB">
              <w:rPr>
                <w:rFonts w:ascii="ＭＳ 明朝" w:hAnsi="ＭＳ 明朝" w:hint="eastAsia"/>
                <w:szCs w:val="22"/>
              </w:rPr>
              <w:t xml:space="preserve">　　こうした施設の各所管課の意見は</w:t>
            </w:r>
            <w:r w:rsidRPr="00C43EAB">
              <w:rPr>
                <w:rFonts w:ascii="ＭＳ 明朝" w:hAnsi="ＭＳ 明朝"/>
                <w:szCs w:val="22"/>
              </w:rPr>
              <w:t>、</w:t>
            </w:r>
            <w:r w:rsidRPr="00C43EAB">
              <w:rPr>
                <w:rFonts w:ascii="ＭＳ 明朝" w:hAnsi="ＭＳ 明朝" w:hint="eastAsia"/>
                <w:szCs w:val="22"/>
              </w:rPr>
              <w:t>募集要項において最低基準として参考価格を定めている以上</w:t>
            </w:r>
            <w:r w:rsidRPr="00C43EAB">
              <w:rPr>
                <w:rFonts w:ascii="ＭＳ 明朝" w:hAnsi="ＭＳ 明朝"/>
                <w:szCs w:val="22"/>
              </w:rPr>
              <w:t>、</w:t>
            </w:r>
            <w:r w:rsidRPr="00C43EAB">
              <w:rPr>
                <w:rFonts w:ascii="ＭＳ 明朝" w:hAnsi="ＭＳ 明朝" w:hint="eastAsia"/>
                <w:szCs w:val="22"/>
              </w:rPr>
              <w:t>それによって経費節減という目的は一定程度達成されるので</w:t>
            </w:r>
            <w:r w:rsidRPr="00C43EAB">
              <w:rPr>
                <w:rFonts w:ascii="ＭＳ 明朝" w:hAnsi="ＭＳ 明朝"/>
                <w:szCs w:val="22"/>
              </w:rPr>
              <w:t>、</w:t>
            </w:r>
            <w:r w:rsidRPr="00C43EAB">
              <w:rPr>
                <w:rFonts w:ascii="ＭＳ 明朝" w:hAnsi="ＭＳ 明朝" w:hint="eastAsia"/>
                <w:szCs w:val="22"/>
              </w:rPr>
              <w:t>審査基準においては管理運営業務の品質をより重視したいとする点で共通していた。施設所管課のこのような考え方には</w:t>
            </w:r>
            <w:r w:rsidRPr="00C43EAB">
              <w:rPr>
                <w:rFonts w:ascii="ＭＳ 明朝" w:hAnsi="ＭＳ 明朝"/>
                <w:szCs w:val="22"/>
              </w:rPr>
              <w:t>、</w:t>
            </w:r>
            <w:r w:rsidRPr="00C43EAB">
              <w:rPr>
                <w:rFonts w:ascii="ＭＳ 明朝" w:hAnsi="ＭＳ 明朝" w:hint="eastAsia"/>
                <w:szCs w:val="22"/>
              </w:rPr>
              <w:t>一定の合理性が認められる。例えば</w:t>
            </w:r>
            <w:r w:rsidRPr="00C43EAB">
              <w:rPr>
                <w:rFonts w:ascii="ＭＳ 明朝" w:hAnsi="ＭＳ 明朝"/>
                <w:szCs w:val="22"/>
              </w:rPr>
              <w:t>、</w:t>
            </w:r>
            <w:r w:rsidRPr="00C43EAB">
              <w:rPr>
                <w:rFonts w:ascii="ＭＳ 明朝" w:hAnsi="ＭＳ 明朝" w:hint="eastAsia"/>
                <w:szCs w:val="22"/>
              </w:rPr>
              <w:t>福祉を目的とする施設等においては</w:t>
            </w:r>
            <w:r w:rsidRPr="00C43EAB">
              <w:rPr>
                <w:rFonts w:ascii="ＭＳ 明朝" w:hAnsi="ＭＳ 明朝"/>
                <w:szCs w:val="22"/>
              </w:rPr>
              <w:t>、</w:t>
            </w:r>
            <w:r w:rsidRPr="00C43EAB">
              <w:rPr>
                <w:rFonts w:ascii="ＭＳ 明朝" w:hAnsi="ＭＳ 明朝" w:hint="eastAsia"/>
                <w:szCs w:val="22"/>
              </w:rPr>
              <w:t>価格点よりも品質点を重視し</w:t>
            </w:r>
            <w:r w:rsidRPr="00C43EAB">
              <w:rPr>
                <w:rFonts w:ascii="ＭＳ 明朝" w:hAnsi="ＭＳ 明朝"/>
                <w:szCs w:val="22"/>
              </w:rPr>
              <w:t>、</w:t>
            </w:r>
            <w:r w:rsidRPr="00C43EAB">
              <w:rPr>
                <w:rFonts w:ascii="ＭＳ 明朝" w:hAnsi="ＭＳ 明朝" w:hint="eastAsia"/>
                <w:szCs w:val="22"/>
              </w:rPr>
              <w:t>価格点を</w:t>
            </w:r>
            <w:r w:rsidRPr="00C43EAB">
              <w:rPr>
                <w:rFonts w:ascii="ＭＳ 明朝" w:hAnsi="ＭＳ 明朝"/>
                <w:szCs w:val="22"/>
              </w:rPr>
              <w:t>40点ないし30点程度に引き下げるといった運用もあってもよいのではないかと思われる。</w:t>
            </w:r>
          </w:p>
          <w:p w14:paraId="7AFDA86B" w14:textId="7DBCA32F" w:rsidR="00AC3B33" w:rsidRPr="00C43EAB" w:rsidRDefault="00AC3B33" w:rsidP="006E1F9C">
            <w:pPr>
              <w:ind w:left="283" w:hangingChars="131" w:hanging="283"/>
              <w:jc w:val="left"/>
              <w:rPr>
                <w:rFonts w:ascii="ＭＳ 明朝" w:hAnsi="ＭＳ 明朝"/>
                <w:szCs w:val="22"/>
              </w:rPr>
            </w:pPr>
            <w:r w:rsidRPr="00C43EAB">
              <w:rPr>
                <w:rFonts w:ascii="ＭＳ 明朝" w:hAnsi="ＭＳ 明朝" w:hint="eastAsia"/>
                <w:szCs w:val="22"/>
              </w:rPr>
              <w:t xml:space="preserve">　　このため</w:t>
            </w:r>
            <w:r w:rsidRPr="00C43EAB">
              <w:rPr>
                <w:rFonts w:ascii="ＭＳ 明朝" w:hAnsi="ＭＳ 明朝"/>
                <w:szCs w:val="22"/>
              </w:rPr>
              <w:t>、</w:t>
            </w:r>
            <w:r w:rsidRPr="00C43EAB">
              <w:rPr>
                <w:rFonts w:ascii="ＭＳ 明朝" w:hAnsi="ＭＳ 明朝" w:hint="eastAsia"/>
                <w:szCs w:val="22"/>
              </w:rPr>
              <w:t>施設所管課と行政経営課は審査基準を定める際に十分な協議を行い</w:t>
            </w:r>
            <w:r w:rsidRPr="00C43EAB">
              <w:rPr>
                <w:rFonts w:ascii="ＭＳ 明朝" w:hAnsi="ＭＳ 明朝"/>
                <w:szCs w:val="22"/>
              </w:rPr>
              <w:t>、</w:t>
            </w:r>
            <w:r w:rsidRPr="00C43EAB">
              <w:rPr>
                <w:rFonts w:ascii="ＭＳ 明朝" w:hAnsi="ＭＳ 明朝" w:hint="eastAsia"/>
                <w:szCs w:val="22"/>
              </w:rPr>
              <w:t>施設の特質に応じ</w:t>
            </w:r>
            <w:r w:rsidRPr="00C43EAB">
              <w:rPr>
                <w:rFonts w:ascii="ＭＳ 明朝" w:hAnsi="ＭＳ 明朝"/>
                <w:szCs w:val="22"/>
              </w:rPr>
              <w:t>、</w:t>
            </w:r>
            <w:r w:rsidRPr="00C43EAB">
              <w:rPr>
                <w:rFonts w:ascii="ＭＳ 明朝" w:hAnsi="ＭＳ 明朝" w:hint="eastAsia"/>
                <w:szCs w:val="22"/>
              </w:rPr>
              <w:t>価格点と品質点とのバランスに関し</w:t>
            </w:r>
            <w:r w:rsidRPr="00C43EAB">
              <w:rPr>
                <w:rFonts w:ascii="ＭＳ 明朝" w:hAnsi="ＭＳ 明朝"/>
                <w:szCs w:val="22"/>
              </w:rPr>
              <w:t>、</w:t>
            </w:r>
            <w:r w:rsidRPr="00C43EAB">
              <w:rPr>
                <w:rFonts w:ascii="ＭＳ 明朝" w:hAnsi="ＭＳ 明朝" w:hint="eastAsia"/>
                <w:szCs w:val="22"/>
              </w:rPr>
              <w:t>価格点をより柔軟に定めるよう努力すべきである。</w:t>
            </w:r>
          </w:p>
          <w:p w14:paraId="48CD4353" w14:textId="77777777" w:rsidR="00EA2516" w:rsidRPr="00C43EAB" w:rsidRDefault="00EA2516" w:rsidP="006E1F9C">
            <w:pPr>
              <w:ind w:left="283" w:hangingChars="131" w:hanging="283"/>
              <w:jc w:val="left"/>
              <w:rPr>
                <w:rFonts w:ascii="ＭＳ 明朝" w:hAnsi="ＭＳ 明朝"/>
                <w:szCs w:val="22"/>
              </w:rPr>
            </w:pPr>
          </w:p>
          <w:p w14:paraId="70331172" w14:textId="0F71AC91" w:rsidR="00AC3B33" w:rsidRPr="00C43EAB" w:rsidRDefault="00AC3B33" w:rsidP="006E1F9C">
            <w:pPr>
              <w:ind w:left="283" w:hangingChars="131" w:hanging="283"/>
              <w:jc w:val="left"/>
              <w:rPr>
                <w:rFonts w:ascii="ＭＳ 明朝" w:hAnsi="ＭＳ 明朝"/>
                <w:szCs w:val="22"/>
              </w:rPr>
            </w:pPr>
            <w:r w:rsidRPr="00C43EAB">
              <w:rPr>
                <w:rFonts w:ascii="ＭＳ 明朝" w:hAnsi="ＭＳ 明朝" w:hint="eastAsia"/>
                <w:szCs w:val="22"/>
              </w:rPr>
              <w:t>２　審査基準における提案価格に対する価格点の算定方法については、上記マニュアル</w:t>
            </w:r>
            <w:r w:rsidRPr="00C43EAB">
              <w:rPr>
                <w:rFonts w:ascii="ＭＳ 明朝" w:hAnsi="ＭＳ 明朝"/>
                <w:szCs w:val="22"/>
              </w:rPr>
              <w:t>8頁の「価格点の計算方法」の欄に示された「満点（50点）</w:t>
            </w:r>
            <w:r w:rsidR="00782ED2" w:rsidRPr="00C43EAB">
              <w:rPr>
                <w:rFonts w:ascii="ＭＳ 明朝" w:hAnsi="ＭＳ 明朝"/>
                <w:szCs w:val="22"/>
              </w:rPr>
              <w:t>×</w:t>
            </w:r>
            <w:r w:rsidRPr="00C43EAB">
              <w:rPr>
                <w:rFonts w:ascii="ＭＳ 明朝" w:hAnsi="ＭＳ 明朝"/>
                <w:szCs w:val="22"/>
              </w:rPr>
              <w:t>（提案価格のうち最低の価格</w:t>
            </w:r>
            <w:r w:rsidR="00782ED2" w:rsidRPr="00C43EAB">
              <w:rPr>
                <w:rFonts w:ascii="ＭＳ 明朝" w:hAnsi="ＭＳ 明朝"/>
                <w:szCs w:val="22"/>
              </w:rPr>
              <w:t>÷</w:t>
            </w:r>
            <w:r w:rsidRPr="00C43EAB">
              <w:rPr>
                <w:rFonts w:ascii="ＭＳ 明朝" w:hAnsi="ＭＳ 明朝"/>
                <w:szCs w:val="22"/>
              </w:rPr>
              <w:t>提案価格）＝得点」との計算式により、</w:t>
            </w:r>
            <w:r w:rsidRPr="00C43EAB">
              <w:rPr>
                <w:rFonts w:ascii="ＭＳ 明朝" w:hAnsi="ＭＳ 明朝" w:hint="eastAsia"/>
                <w:szCs w:val="22"/>
              </w:rPr>
              <w:t>価格点が算定されている（納付金の場合は</w:t>
            </w:r>
            <w:r w:rsidRPr="00C43EAB">
              <w:rPr>
                <w:rFonts w:ascii="ＭＳ 明朝" w:hAnsi="ＭＳ 明朝"/>
                <w:szCs w:val="22"/>
              </w:rPr>
              <w:t>、</w:t>
            </w:r>
            <w:r w:rsidRPr="00C43EAB">
              <w:rPr>
                <w:rFonts w:ascii="ＭＳ 明朝" w:hAnsi="ＭＳ 明朝" w:hint="eastAsia"/>
                <w:szCs w:val="22"/>
              </w:rPr>
              <w:t>分子が「提案価格のうち最高の価格」となる）。すなわち</w:t>
            </w:r>
            <w:r w:rsidRPr="00C43EAB">
              <w:rPr>
                <w:rFonts w:ascii="ＭＳ 明朝" w:hAnsi="ＭＳ 明朝"/>
                <w:szCs w:val="22"/>
              </w:rPr>
              <w:t>、</w:t>
            </w:r>
            <w:r w:rsidRPr="00C43EAB">
              <w:rPr>
                <w:rFonts w:ascii="ＭＳ 明朝" w:hAnsi="ＭＳ 明朝" w:hint="eastAsia"/>
                <w:szCs w:val="22"/>
              </w:rPr>
              <w:t>応募者の価格点は</w:t>
            </w:r>
            <w:r w:rsidRPr="00C43EAB">
              <w:rPr>
                <w:rFonts w:ascii="ＭＳ 明朝" w:hAnsi="ＭＳ 明朝"/>
                <w:szCs w:val="22"/>
              </w:rPr>
              <w:t>、</w:t>
            </w:r>
            <w:r w:rsidRPr="00C43EAB">
              <w:rPr>
                <w:rFonts w:ascii="ＭＳ 明朝" w:hAnsi="ＭＳ 明朝" w:hint="eastAsia"/>
                <w:szCs w:val="22"/>
              </w:rPr>
              <w:t>提案価格に比例したものとなる。</w:t>
            </w:r>
          </w:p>
          <w:p w14:paraId="723136ED" w14:textId="16F5E294" w:rsidR="00AC3B33" w:rsidRPr="00C43EAB" w:rsidRDefault="00AC3B33" w:rsidP="006E1F9C">
            <w:pPr>
              <w:ind w:left="283" w:hangingChars="131" w:hanging="283"/>
              <w:jc w:val="left"/>
              <w:rPr>
                <w:rFonts w:ascii="ＭＳ 明朝" w:hAnsi="ＭＳ 明朝"/>
                <w:szCs w:val="22"/>
              </w:rPr>
            </w:pPr>
            <w:r w:rsidRPr="00C43EAB">
              <w:rPr>
                <w:rFonts w:ascii="ＭＳ 明朝" w:hAnsi="ＭＳ 明朝" w:hint="eastAsia"/>
                <w:szCs w:val="22"/>
              </w:rPr>
              <w:t xml:space="preserve">　　しかしながら</w:t>
            </w:r>
            <w:r w:rsidRPr="00C43EAB">
              <w:rPr>
                <w:rFonts w:ascii="ＭＳ 明朝" w:hAnsi="ＭＳ 明朝"/>
                <w:szCs w:val="22"/>
              </w:rPr>
              <w:t>、</w:t>
            </w:r>
            <w:r w:rsidRPr="00C43EAB">
              <w:rPr>
                <w:rFonts w:ascii="ＭＳ 明朝" w:hAnsi="ＭＳ 明朝" w:hint="eastAsia"/>
                <w:szCs w:val="22"/>
              </w:rPr>
              <w:t>この方式では</w:t>
            </w:r>
            <w:r w:rsidRPr="00C43EAB">
              <w:rPr>
                <w:rFonts w:ascii="ＭＳ 明朝" w:hAnsi="ＭＳ 明朝"/>
                <w:szCs w:val="22"/>
              </w:rPr>
              <w:t>、</w:t>
            </w:r>
            <w:r w:rsidRPr="00C43EAB">
              <w:rPr>
                <w:rFonts w:ascii="ＭＳ 明朝" w:hAnsi="ＭＳ 明朝" w:hint="eastAsia"/>
                <w:szCs w:val="22"/>
              </w:rPr>
              <w:t>提案価格の点数差が過大となるきらいがある。実際に</w:t>
            </w:r>
            <w:r w:rsidRPr="00C43EAB">
              <w:rPr>
                <w:rFonts w:ascii="ＭＳ 明朝" w:hAnsi="ＭＳ 明朝"/>
                <w:szCs w:val="22"/>
              </w:rPr>
              <w:t>、</w:t>
            </w:r>
            <w:r w:rsidRPr="00C43EAB">
              <w:rPr>
                <w:rFonts w:ascii="ＭＳ 明朝" w:hAnsi="ＭＳ 明朝" w:hint="eastAsia"/>
                <w:szCs w:val="22"/>
              </w:rPr>
              <w:t>多くの施設において</w:t>
            </w:r>
            <w:r w:rsidRPr="00C43EAB">
              <w:rPr>
                <w:rFonts w:ascii="ＭＳ 明朝" w:hAnsi="ＭＳ 明朝"/>
                <w:szCs w:val="22"/>
              </w:rPr>
              <w:t>、</w:t>
            </w:r>
            <w:r w:rsidRPr="00C43EAB">
              <w:rPr>
                <w:rFonts w:ascii="ＭＳ 明朝" w:hAnsi="ＭＳ 明朝" w:hint="eastAsia"/>
                <w:szCs w:val="22"/>
              </w:rPr>
              <w:t>選定時に価格点で多大な得点差が生じ</w:t>
            </w:r>
            <w:r w:rsidRPr="00C43EAB">
              <w:rPr>
                <w:rFonts w:ascii="ＭＳ 明朝" w:hAnsi="ＭＳ 明朝"/>
                <w:szCs w:val="22"/>
              </w:rPr>
              <w:t>、</w:t>
            </w:r>
            <w:r w:rsidRPr="00C43EAB">
              <w:rPr>
                <w:rFonts w:ascii="ＭＳ 明朝" w:hAnsi="ＭＳ 明朝" w:hint="eastAsia"/>
                <w:szCs w:val="22"/>
              </w:rPr>
              <w:t>結果的に価格点のみによって選定がなされた（品質点の得点差が意味をなさな</w:t>
            </w:r>
            <w:r w:rsidR="008C5AFC" w:rsidRPr="00C43EAB">
              <w:rPr>
                <w:rFonts w:ascii="ＭＳ 明朝" w:hAnsi="ＭＳ 明朝" w:hint="eastAsia"/>
                <w:szCs w:val="22"/>
              </w:rPr>
              <w:t>か</w:t>
            </w:r>
            <w:r w:rsidRPr="00C43EAB">
              <w:rPr>
                <w:rFonts w:ascii="ＭＳ 明朝" w:hAnsi="ＭＳ 明朝" w:hint="eastAsia"/>
                <w:szCs w:val="22"/>
              </w:rPr>
              <w:t>った）と評価できるケースがいくつか存在した。</w:t>
            </w:r>
          </w:p>
          <w:p w14:paraId="65150D51" w14:textId="5150F849" w:rsidR="00AC3B33" w:rsidRPr="00C43EAB" w:rsidRDefault="00AC3B33" w:rsidP="00A61CCF">
            <w:pPr>
              <w:ind w:left="283" w:rightChars="-42" w:right="-91" w:hangingChars="131" w:hanging="283"/>
              <w:jc w:val="left"/>
              <w:rPr>
                <w:rFonts w:ascii="ＭＳ 明朝" w:hAnsi="ＭＳ 明朝"/>
                <w:szCs w:val="22"/>
              </w:rPr>
            </w:pPr>
            <w:r w:rsidRPr="00C43EAB">
              <w:rPr>
                <w:rFonts w:ascii="ＭＳ 明朝" w:hAnsi="ＭＳ 明朝" w:hint="eastAsia"/>
                <w:szCs w:val="22"/>
              </w:rPr>
              <w:t xml:space="preserve">　　指定管理者へ支払う委託料は</w:t>
            </w:r>
            <w:r w:rsidRPr="00C43EAB">
              <w:rPr>
                <w:rFonts w:ascii="ＭＳ 明朝" w:hAnsi="ＭＳ 明朝"/>
                <w:szCs w:val="22"/>
              </w:rPr>
              <w:t>、</w:t>
            </w:r>
            <w:r w:rsidRPr="00C43EAB">
              <w:rPr>
                <w:rFonts w:ascii="ＭＳ 明朝" w:hAnsi="ＭＳ 明朝" w:hint="eastAsia"/>
                <w:szCs w:val="22"/>
              </w:rPr>
              <w:t>利用料金等と共に指定管理者の収入の一部を占めるに過ぎない。同様に</w:t>
            </w:r>
            <w:r w:rsidRPr="00C43EAB">
              <w:rPr>
                <w:rFonts w:ascii="ＭＳ 明朝" w:hAnsi="ＭＳ 明朝"/>
                <w:szCs w:val="22"/>
              </w:rPr>
              <w:t>、</w:t>
            </w:r>
            <w:r w:rsidRPr="00C43EAB">
              <w:rPr>
                <w:rFonts w:ascii="ＭＳ 明朝" w:hAnsi="ＭＳ 明朝" w:hint="eastAsia"/>
                <w:szCs w:val="22"/>
              </w:rPr>
              <w:t>納付金は人件費や再委託費などと共に指定管理者の支出の一部を占めるに過ぎない。したがって</w:t>
            </w:r>
            <w:r w:rsidRPr="00C43EAB">
              <w:rPr>
                <w:rFonts w:ascii="ＭＳ 明朝" w:hAnsi="ＭＳ 明朝"/>
                <w:szCs w:val="22"/>
              </w:rPr>
              <w:t>、</w:t>
            </w:r>
            <w:r w:rsidRPr="00C43EAB">
              <w:rPr>
                <w:rFonts w:ascii="ＭＳ 明朝" w:hAnsi="ＭＳ 明朝" w:hint="eastAsia"/>
                <w:szCs w:val="22"/>
              </w:rPr>
              <w:t>価格点を正当に評価するためには</w:t>
            </w:r>
            <w:r w:rsidRPr="00C43EAB">
              <w:rPr>
                <w:rFonts w:ascii="ＭＳ 明朝" w:hAnsi="ＭＳ 明朝"/>
                <w:szCs w:val="22"/>
              </w:rPr>
              <w:t>、</w:t>
            </w:r>
            <w:r w:rsidRPr="00C43EAB">
              <w:rPr>
                <w:rFonts w:ascii="ＭＳ 明朝" w:hAnsi="ＭＳ 明朝" w:hint="eastAsia"/>
                <w:szCs w:val="22"/>
              </w:rPr>
              <w:t>想定される指定管理者の収入全体（委託料の場合）</w:t>
            </w:r>
            <w:r w:rsidRPr="00C43EAB">
              <w:rPr>
                <w:rFonts w:ascii="ＭＳ 明朝" w:hAnsi="ＭＳ 明朝"/>
                <w:szCs w:val="22"/>
              </w:rPr>
              <w:t>、</w:t>
            </w:r>
            <w:r w:rsidRPr="00C43EAB">
              <w:rPr>
                <w:rFonts w:ascii="ＭＳ 明朝" w:hAnsi="ＭＳ 明朝" w:hint="eastAsia"/>
                <w:szCs w:val="22"/>
              </w:rPr>
              <w:t>あるいは支出全体（納付金の場合）とのバランスにおいて</w:t>
            </w:r>
            <w:r w:rsidRPr="00C43EAB">
              <w:rPr>
                <w:rFonts w:ascii="ＭＳ 明朝" w:hAnsi="ＭＳ 明朝"/>
                <w:szCs w:val="22"/>
              </w:rPr>
              <w:t>、</w:t>
            </w:r>
            <w:r w:rsidRPr="00C43EAB">
              <w:rPr>
                <w:rFonts w:ascii="ＭＳ 明朝" w:hAnsi="ＭＳ 明朝" w:hint="eastAsia"/>
                <w:szCs w:val="22"/>
              </w:rPr>
              <w:t>価格点を算出する必要があるように思われる。収入又は支出の総額を考慮することなく</w:t>
            </w:r>
            <w:r w:rsidRPr="00C43EAB">
              <w:rPr>
                <w:rFonts w:ascii="ＭＳ 明朝" w:hAnsi="ＭＳ 明朝"/>
                <w:szCs w:val="22"/>
              </w:rPr>
              <w:t>、</w:t>
            </w:r>
            <w:r w:rsidRPr="00C43EAB">
              <w:rPr>
                <w:rFonts w:ascii="ＭＳ 明朝" w:hAnsi="ＭＳ 明朝" w:hint="eastAsia"/>
                <w:szCs w:val="22"/>
              </w:rPr>
              <w:t>委託料又は納付金の額のみを比較することは</w:t>
            </w:r>
            <w:r w:rsidRPr="00C43EAB">
              <w:rPr>
                <w:rFonts w:ascii="ＭＳ 明朝" w:hAnsi="ＭＳ 明朝"/>
                <w:szCs w:val="22"/>
              </w:rPr>
              <w:t>、</w:t>
            </w:r>
            <w:r w:rsidRPr="00C43EAB">
              <w:rPr>
                <w:rFonts w:ascii="ＭＳ 明朝" w:hAnsi="ＭＳ 明朝" w:hint="eastAsia"/>
                <w:szCs w:val="22"/>
              </w:rPr>
              <w:t>バランスを欠いているように思われる。</w:t>
            </w:r>
          </w:p>
          <w:p w14:paraId="73ACD9EE" w14:textId="77777777" w:rsidR="00AC3B33" w:rsidRPr="00C43EAB" w:rsidRDefault="00AC3B33" w:rsidP="006E1F9C">
            <w:pPr>
              <w:ind w:left="279" w:hangingChars="129" w:hanging="279"/>
              <w:jc w:val="left"/>
              <w:rPr>
                <w:rFonts w:ascii="ＭＳ 明朝" w:hAnsi="ＭＳ 明朝"/>
                <w:szCs w:val="22"/>
              </w:rPr>
            </w:pPr>
            <w:r w:rsidRPr="00C43EAB">
              <w:rPr>
                <w:rFonts w:ascii="ＭＳ 明朝" w:hAnsi="ＭＳ 明朝" w:hint="eastAsia"/>
                <w:szCs w:val="22"/>
              </w:rPr>
              <w:t xml:space="preserve">　　以下</w:t>
            </w:r>
            <w:r w:rsidRPr="00C43EAB">
              <w:rPr>
                <w:rFonts w:ascii="ＭＳ 明朝" w:hAnsi="ＭＳ 明朝"/>
                <w:szCs w:val="22"/>
              </w:rPr>
              <w:t>、</w:t>
            </w:r>
            <w:r w:rsidRPr="00C43EAB">
              <w:rPr>
                <w:rFonts w:ascii="ＭＳ 明朝" w:hAnsi="ＭＳ 明朝" w:hint="eastAsia"/>
                <w:szCs w:val="22"/>
              </w:rPr>
              <w:t>参考までに</w:t>
            </w:r>
            <w:r w:rsidRPr="00C43EAB">
              <w:rPr>
                <w:rFonts w:ascii="ＭＳ 明朝" w:hAnsi="ＭＳ 明朝"/>
                <w:szCs w:val="22"/>
              </w:rPr>
              <w:t>、</w:t>
            </w:r>
            <w:r w:rsidRPr="00C43EAB">
              <w:rPr>
                <w:rFonts w:ascii="ＭＳ 明朝" w:hAnsi="ＭＳ 明朝" w:hint="eastAsia"/>
                <w:szCs w:val="22"/>
              </w:rPr>
              <w:t>監査人が考える価格点の算定方式の一例を示す。仮に、委託料に関する</w:t>
            </w:r>
            <w:r w:rsidRPr="00C43EAB">
              <w:rPr>
                <w:rFonts w:ascii="ＭＳ 明朝" w:hAnsi="ＭＳ 明朝"/>
                <w:szCs w:val="22"/>
              </w:rPr>
              <w:t>Aの提案価格が9000万円、Bの提案価格が6000万円であり、想定される利用料金が1億5000万円であるとする。この場合、</w:t>
            </w:r>
            <w:r w:rsidRPr="00C43EAB">
              <w:rPr>
                <w:rFonts w:ascii="ＭＳ 明朝" w:hAnsi="ＭＳ 明朝" w:hint="eastAsia"/>
                <w:szCs w:val="22"/>
              </w:rPr>
              <w:t>それぞれの提案価格の価値は、</w:t>
            </w:r>
          </w:p>
          <w:p w14:paraId="493162D1" w14:textId="77777777" w:rsidR="00AC3B33" w:rsidRPr="00C43EAB" w:rsidRDefault="00AC3B33" w:rsidP="006E1F9C">
            <w:pPr>
              <w:jc w:val="left"/>
              <w:rPr>
                <w:rFonts w:ascii="ＭＳ 明朝" w:hAnsi="ＭＳ 明朝"/>
                <w:szCs w:val="22"/>
              </w:rPr>
            </w:pPr>
            <w:r w:rsidRPr="00C43EAB">
              <w:rPr>
                <w:rFonts w:ascii="ＭＳ 明朝" w:hAnsi="ＭＳ 明朝" w:hint="eastAsia"/>
                <w:szCs w:val="22"/>
              </w:rPr>
              <w:t xml:space="preserve">　　　</w:t>
            </w:r>
            <w:r w:rsidRPr="00C43EAB">
              <w:rPr>
                <w:rFonts w:ascii="ＭＳ 明朝" w:hAnsi="ＭＳ 明朝"/>
                <w:szCs w:val="22"/>
              </w:rPr>
              <w:t>A：B＝（9000万円＋1億5000万円）：（6000万円＋1億5000万円）</w:t>
            </w:r>
          </w:p>
          <w:p w14:paraId="06A8C060" w14:textId="77777777" w:rsidR="00AC3B33" w:rsidRPr="00C43EAB" w:rsidRDefault="00AC3B33" w:rsidP="006E1F9C">
            <w:pPr>
              <w:ind w:left="283" w:hangingChars="131" w:hanging="283"/>
              <w:jc w:val="left"/>
              <w:rPr>
                <w:rFonts w:ascii="ＭＳ 明朝" w:hAnsi="ＭＳ 明朝"/>
                <w:szCs w:val="22"/>
              </w:rPr>
            </w:pPr>
            <w:r w:rsidRPr="00C43EAB">
              <w:rPr>
                <w:rFonts w:ascii="ＭＳ 明朝" w:hAnsi="ＭＳ 明朝" w:hint="eastAsia"/>
                <w:szCs w:val="22"/>
              </w:rPr>
              <w:t xml:space="preserve">　　　　　＝</w:t>
            </w:r>
            <w:r w:rsidRPr="00C43EAB">
              <w:rPr>
                <w:rFonts w:ascii="ＭＳ 明朝" w:hAnsi="ＭＳ 明朝"/>
                <w:szCs w:val="22"/>
              </w:rPr>
              <w:t>2億4000万円：2億1000万円</w:t>
            </w:r>
          </w:p>
          <w:p w14:paraId="12E8CB31" w14:textId="77777777" w:rsidR="00AC3B33" w:rsidRPr="00C43EAB" w:rsidRDefault="00AC3B33" w:rsidP="006E1F9C">
            <w:pPr>
              <w:ind w:left="283" w:hangingChars="131" w:hanging="283"/>
              <w:jc w:val="left"/>
              <w:rPr>
                <w:rFonts w:ascii="ＭＳ 明朝" w:hAnsi="ＭＳ 明朝"/>
                <w:szCs w:val="22"/>
              </w:rPr>
            </w:pPr>
            <w:r w:rsidRPr="00C43EAB">
              <w:rPr>
                <w:rFonts w:ascii="ＭＳ 明朝" w:hAnsi="ＭＳ 明朝" w:hint="eastAsia"/>
                <w:szCs w:val="22"/>
              </w:rPr>
              <w:t xml:space="preserve">　　　　　＝</w:t>
            </w:r>
            <w:r w:rsidRPr="00C43EAB">
              <w:rPr>
                <w:rFonts w:ascii="ＭＳ 明朝" w:hAnsi="ＭＳ 明朝"/>
                <w:szCs w:val="22"/>
              </w:rPr>
              <w:t>8：7</w:t>
            </w:r>
          </w:p>
          <w:p w14:paraId="07C7BFA4" w14:textId="77777777" w:rsidR="00AC3B33" w:rsidRPr="00C43EAB" w:rsidRDefault="00AC3B33" w:rsidP="006E1F9C">
            <w:pPr>
              <w:ind w:leftChars="135" w:left="292" w:firstLine="1"/>
              <w:jc w:val="left"/>
              <w:rPr>
                <w:rFonts w:ascii="ＭＳ 明朝" w:hAnsi="ＭＳ 明朝"/>
                <w:szCs w:val="22"/>
              </w:rPr>
            </w:pPr>
            <w:r w:rsidRPr="00C43EAB">
              <w:rPr>
                <w:rFonts w:ascii="ＭＳ 明朝" w:hAnsi="ＭＳ 明朝" w:hint="eastAsia"/>
                <w:szCs w:val="22"/>
              </w:rPr>
              <w:t>と評価することが可能である。しかしながら、</w:t>
            </w:r>
            <w:r w:rsidRPr="00C43EAB">
              <w:rPr>
                <w:rFonts w:ascii="ＭＳ 明朝" w:hAnsi="ＭＳ 明朝"/>
                <w:szCs w:val="22"/>
              </w:rPr>
              <w:t>AとBの提案価格だけを取り出して比較すると、</w:t>
            </w:r>
          </w:p>
          <w:p w14:paraId="150FA9D5" w14:textId="77777777" w:rsidR="00AC3B33" w:rsidRPr="00C43EAB" w:rsidRDefault="00AC3B33" w:rsidP="006E1F9C">
            <w:pPr>
              <w:ind w:leftChars="135" w:left="292" w:firstLine="1"/>
              <w:jc w:val="left"/>
              <w:rPr>
                <w:rFonts w:ascii="ＭＳ 明朝" w:hAnsi="ＭＳ 明朝"/>
                <w:szCs w:val="22"/>
              </w:rPr>
            </w:pPr>
            <w:r w:rsidRPr="00C43EAB">
              <w:rPr>
                <w:rFonts w:ascii="ＭＳ 明朝" w:hAnsi="ＭＳ 明朝" w:hint="eastAsia"/>
                <w:szCs w:val="22"/>
              </w:rPr>
              <w:t xml:space="preserve">　</w:t>
            </w:r>
            <w:r w:rsidRPr="00C43EAB">
              <w:rPr>
                <w:rFonts w:ascii="ＭＳ 明朝" w:hAnsi="ＭＳ 明朝"/>
                <w:szCs w:val="22"/>
              </w:rPr>
              <w:t xml:space="preserve">  A：B＝9000万円：6000万円</w:t>
            </w:r>
          </w:p>
          <w:p w14:paraId="14F30D26" w14:textId="77777777" w:rsidR="00AC3B33" w:rsidRPr="00C43EAB" w:rsidRDefault="00AC3B33" w:rsidP="006E1F9C">
            <w:pPr>
              <w:ind w:leftChars="135" w:left="292" w:firstLine="1"/>
              <w:jc w:val="left"/>
              <w:rPr>
                <w:rFonts w:ascii="ＭＳ 明朝" w:hAnsi="ＭＳ 明朝"/>
                <w:szCs w:val="22"/>
              </w:rPr>
            </w:pPr>
            <w:r w:rsidRPr="00C43EAB">
              <w:rPr>
                <w:rFonts w:ascii="ＭＳ 明朝" w:hAnsi="ＭＳ 明朝" w:hint="eastAsia"/>
                <w:szCs w:val="22"/>
              </w:rPr>
              <w:t xml:space="preserve">　　　　＝</w:t>
            </w:r>
            <w:r w:rsidRPr="00C43EAB">
              <w:rPr>
                <w:rFonts w:ascii="ＭＳ 明朝" w:hAnsi="ＭＳ 明朝"/>
                <w:szCs w:val="22"/>
              </w:rPr>
              <w:t>3：2</w:t>
            </w:r>
          </w:p>
          <w:p w14:paraId="4B4C2A32" w14:textId="77777777" w:rsidR="00AC3B33" w:rsidRPr="00C43EAB" w:rsidRDefault="00AC3B33" w:rsidP="006E1F9C">
            <w:pPr>
              <w:ind w:leftChars="135" w:left="292" w:firstLine="1"/>
              <w:jc w:val="left"/>
              <w:rPr>
                <w:rFonts w:ascii="ＭＳ 明朝" w:hAnsi="ＭＳ 明朝"/>
                <w:szCs w:val="22"/>
              </w:rPr>
            </w:pPr>
            <w:r w:rsidRPr="00C43EAB">
              <w:rPr>
                <w:rFonts w:ascii="ＭＳ 明朝" w:hAnsi="ＭＳ 明朝" w:hint="eastAsia"/>
                <w:szCs w:val="22"/>
              </w:rPr>
              <w:t>となり、実際の提案価格の価値以上に両者の差が拡大してしまう。</w:t>
            </w:r>
          </w:p>
          <w:p w14:paraId="43FB8D44" w14:textId="77777777" w:rsidR="00AC3B33" w:rsidRPr="00C43EAB" w:rsidRDefault="00AC3B33" w:rsidP="006E1F9C">
            <w:pPr>
              <w:ind w:left="415" w:hangingChars="192" w:hanging="415"/>
              <w:jc w:val="left"/>
              <w:rPr>
                <w:rFonts w:ascii="ＭＳ 明朝" w:hAnsi="ＭＳ 明朝"/>
                <w:szCs w:val="22"/>
              </w:rPr>
            </w:pPr>
            <w:r w:rsidRPr="00C43EAB">
              <w:rPr>
                <w:rFonts w:ascii="ＭＳ 明朝" w:hAnsi="ＭＳ 明朝" w:hint="eastAsia"/>
                <w:szCs w:val="22"/>
              </w:rPr>
              <w:t xml:space="preserve">　※　考慮すべき要素は他にも存在するが、簡易な説明のために単純化した。</w:t>
            </w:r>
          </w:p>
          <w:p w14:paraId="24674006" w14:textId="77777777" w:rsidR="00AC3B33" w:rsidRPr="00C43EAB" w:rsidRDefault="00AC3B33" w:rsidP="006E1F9C">
            <w:pPr>
              <w:ind w:left="216" w:rightChars="-49" w:right="-106" w:hangingChars="100" w:hanging="216"/>
              <w:jc w:val="left"/>
              <w:rPr>
                <w:rFonts w:ascii="ＭＳ 明朝" w:hAnsi="ＭＳ 明朝"/>
                <w:szCs w:val="22"/>
              </w:rPr>
            </w:pPr>
            <w:r w:rsidRPr="00C43EAB">
              <w:rPr>
                <w:rFonts w:ascii="ＭＳ 明朝" w:hAnsi="ＭＳ 明朝" w:hint="eastAsia"/>
                <w:szCs w:val="22"/>
              </w:rPr>
              <w:t xml:space="preserve">　　以上はあくまでも一例であるが</w:t>
            </w:r>
            <w:r w:rsidRPr="00C43EAB">
              <w:rPr>
                <w:rFonts w:ascii="ＭＳ 明朝" w:hAnsi="ＭＳ 明朝"/>
                <w:szCs w:val="22"/>
              </w:rPr>
              <w:t>、</w:t>
            </w:r>
            <w:r w:rsidRPr="00C43EAB">
              <w:rPr>
                <w:rFonts w:ascii="ＭＳ 明朝" w:hAnsi="ＭＳ 明朝" w:hint="eastAsia"/>
                <w:szCs w:val="22"/>
              </w:rPr>
              <w:t>今後の公募の際には</w:t>
            </w:r>
            <w:r w:rsidRPr="00C43EAB">
              <w:rPr>
                <w:rFonts w:ascii="ＭＳ 明朝" w:hAnsi="ＭＳ 明朝"/>
                <w:szCs w:val="22"/>
              </w:rPr>
              <w:t>、</w:t>
            </w:r>
            <w:r w:rsidRPr="00C43EAB">
              <w:rPr>
                <w:rFonts w:ascii="ＭＳ 明朝" w:hAnsi="ＭＳ 明朝" w:hint="eastAsia"/>
                <w:szCs w:val="22"/>
              </w:rPr>
              <w:t>価格点において</w:t>
            </w:r>
            <w:r w:rsidRPr="00C43EAB">
              <w:rPr>
                <w:rFonts w:ascii="ＭＳ 明朝" w:hAnsi="ＭＳ 明朝"/>
                <w:szCs w:val="22"/>
              </w:rPr>
              <w:t>、</w:t>
            </w:r>
            <w:r w:rsidRPr="00C43EAB">
              <w:rPr>
                <w:rFonts w:ascii="ＭＳ 明朝" w:hAnsi="ＭＳ 明朝" w:hint="eastAsia"/>
                <w:szCs w:val="22"/>
              </w:rPr>
              <w:t>実際の価値以上の得点差が生じないように</w:t>
            </w:r>
            <w:r w:rsidRPr="00C43EAB">
              <w:rPr>
                <w:rFonts w:ascii="ＭＳ 明朝" w:hAnsi="ＭＳ 明朝"/>
                <w:szCs w:val="22"/>
              </w:rPr>
              <w:t>、</w:t>
            </w:r>
            <w:r w:rsidRPr="00C43EAB">
              <w:rPr>
                <w:rFonts w:ascii="ＭＳ 明朝" w:hAnsi="ＭＳ 明朝" w:hint="eastAsia"/>
                <w:szCs w:val="22"/>
              </w:rPr>
              <w:t>より合理的な算定基準を考案すべきべきではないかと思われる。</w:t>
            </w:r>
          </w:p>
        </w:tc>
      </w:tr>
    </w:tbl>
    <w:p w14:paraId="048DC327" w14:textId="77777777" w:rsidR="00AC3B33" w:rsidRPr="00C43EAB" w:rsidRDefault="00AC3B33" w:rsidP="00AC3B33">
      <w:pPr>
        <w:rPr>
          <w:rFonts w:ascii="ＭＳ 明朝" w:hAnsi="ＭＳ 明朝"/>
          <w:szCs w:val="22"/>
        </w:rPr>
      </w:pPr>
    </w:p>
    <w:p w14:paraId="4481FDC6" w14:textId="77777777" w:rsidR="00BC502D" w:rsidRPr="00C43EAB" w:rsidRDefault="00BC502D" w:rsidP="00AC3B33">
      <w:pPr>
        <w:rPr>
          <w:rFonts w:ascii="ＭＳ 明朝" w:hAnsi="ＭＳ 明朝"/>
          <w:szCs w:val="22"/>
        </w:rPr>
      </w:pPr>
    </w:p>
    <w:p w14:paraId="49F16C12" w14:textId="77777777" w:rsidR="00BC502D" w:rsidRPr="00C43EAB" w:rsidRDefault="00BC502D" w:rsidP="00AC3B33">
      <w:pPr>
        <w:rPr>
          <w:rFonts w:ascii="ＭＳ 明朝" w:hAnsi="ＭＳ 明朝"/>
          <w:szCs w:val="22"/>
        </w:rPr>
      </w:pPr>
    </w:p>
    <w:p w14:paraId="6003ADA6" w14:textId="2A51E535" w:rsidR="00235DCE" w:rsidRPr="00C43EAB" w:rsidRDefault="00393998" w:rsidP="00AC3B33">
      <w:pPr>
        <w:rPr>
          <w:rFonts w:ascii="ＭＳ 明朝" w:hAnsi="ＭＳ 明朝"/>
          <w:szCs w:val="22"/>
        </w:rPr>
      </w:pPr>
      <w:r w:rsidRPr="00C43EAB">
        <w:rPr>
          <w:rFonts w:ascii="ＭＳ 明朝" w:hAnsi="ＭＳ 明朝" w:hint="eastAsia"/>
          <w:szCs w:val="22"/>
        </w:rPr>
        <w:t>【監査の結果</w:t>
      </w:r>
      <w:r w:rsidR="00782ED2" w:rsidRPr="00C43EAB">
        <w:rPr>
          <w:rFonts w:ascii="ＭＳ 明朝" w:hAnsi="ＭＳ 明朝" w:hint="eastAsia"/>
          <w:szCs w:val="22"/>
        </w:rPr>
        <w:t>90</w:t>
      </w:r>
      <w:r w:rsidRPr="00C43EAB">
        <w:rPr>
          <w:rFonts w:ascii="ＭＳ 明朝" w:hAnsi="ＭＳ 明朝" w:hint="eastAsia"/>
          <w:szCs w:val="22"/>
        </w:rPr>
        <w:t>】</w:t>
      </w:r>
      <w:r w:rsidR="00AC3B33" w:rsidRPr="00C43EAB">
        <w:rPr>
          <w:rFonts w:ascii="ＭＳ 明朝" w:hAnsi="ＭＳ 明朝"/>
          <w:szCs w:val="22"/>
        </w:rPr>
        <w:t>文書管理</w:t>
      </w:r>
    </w:p>
    <w:tbl>
      <w:tblPr>
        <w:tblW w:w="9064"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ook w:val="0480" w:firstRow="0" w:lastRow="0" w:firstColumn="1" w:lastColumn="0" w:noHBand="0" w:noVBand="1"/>
      </w:tblPr>
      <w:tblGrid>
        <w:gridCol w:w="9064"/>
      </w:tblGrid>
      <w:tr w:rsidR="00FC1216" w:rsidRPr="00C43EAB" w14:paraId="054482A3" w14:textId="77777777" w:rsidTr="005014A1">
        <w:tc>
          <w:tcPr>
            <w:tcW w:w="9064" w:type="dxa"/>
            <w:shd w:val="clear" w:color="auto" w:fill="CCCCCC"/>
          </w:tcPr>
          <w:p w14:paraId="299CF3DF" w14:textId="01C66F1B" w:rsidR="00AC3B33" w:rsidRPr="00C43EAB" w:rsidRDefault="00AC3B33" w:rsidP="006E1F9C">
            <w:pPr>
              <w:jc w:val="center"/>
              <w:rPr>
                <w:rFonts w:ascii="ＭＳ 明朝" w:hAnsi="ＭＳ 明朝"/>
                <w:bCs/>
                <w:kern w:val="0"/>
                <w:szCs w:val="22"/>
              </w:rPr>
            </w:pPr>
            <w:r w:rsidRPr="00C43EAB">
              <w:rPr>
                <w:rFonts w:ascii="ＭＳ 明朝" w:hAnsi="ＭＳ 明朝" w:hint="eastAsia"/>
                <w:bCs/>
                <w:kern w:val="0"/>
                <w:szCs w:val="22"/>
              </w:rPr>
              <w:t>対</w:t>
            </w:r>
            <w:r w:rsidR="009B2A54" w:rsidRPr="00C43EAB">
              <w:rPr>
                <w:rFonts w:ascii="ＭＳ 明朝" w:hAnsi="ＭＳ 明朝" w:hint="eastAsia"/>
                <w:bCs/>
                <w:kern w:val="0"/>
                <w:szCs w:val="22"/>
              </w:rPr>
              <w:t xml:space="preserve">　</w:t>
            </w:r>
            <w:r w:rsidRPr="00C43EAB">
              <w:rPr>
                <w:rFonts w:ascii="ＭＳ 明朝" w:hAnsi="ＭＳ 明朝" w:hint="eastAsia"/>
                <w:bCs/>
                <w:kern w:val="0"/>
                <w:szCs w:val="22"/>
              </w:rPr>
              <w:t>象　施　設</w:t>
            </w:r>
          </w:p>
        </w:tc>
      </w:tr>
      <w:tr w:rsidR="00FC1216" w:rsidRPr="00C43EAB" w14:paraId="31B76C7D" w14:textId="77777777" w:rsidTr="005014A1">
        <w:tc>
          <w:tcPr>
            <w:tcW w:w="9064" w:type="dxa"/>
            <w:shd w:val="clear" w:color="auto" w:fill="auto"/>
          </w:tcPr>
          <w:p w14:paraId="30546BC7" w14:textId="4C10B1F0" w:rsidR="00AC3B33" w:rsidRPr="00C43EAB" w:rsidRDefault="00874A5C" w:rsidP="006E1F9C">
            <w:pPr>
              <w:jc w:val="center"/>
              <w:rPr>
                <w:rFonts w:ascii="ＭＳ 明朝" w:hAnsi="ＭＳ 明朝"/>
                <w:bCs/>
                <w:kern w:val="0"/>
                <w:szCs w:val="22"/>
              </w:rPr>
            </w:pPr>
            <w:r w:rsidRPr="00C43EAB">
              <w:rPr>
                <w:rFonts w:ascii="ＭＳ 明朝" w:hAnsi="ＭＳ 明朝" w:hint="eastAsia"/>
                <w:bCs/>
                <w:kern w:val="0"/>
                <w:szCs w:val="22"/>
              </w:rPr>
              <w:t>施設</w:t>
            </w:r>
            <w:r w:rsidR="00AC3B33" w:rsidRPr="00C43EAB">
              <w:rPr>
                <w:rFonts w:ascii="ＭＳ 明朝" w:hAnsi="ＭＳ 明朝" w:hint="eastAsia"/>
                <w:bCs/>
                <w:kern w:val="0"/>
                <w:szCs w:val="22"/>
              </w:rPr>
              <w:t>全般</w:t>
            </w:r>
          </w:p>
        </w:tc>
      </w:tr>
      <w:tr w:rsidR="00FC1216" w:rsidRPr="00C43EAB" w14:paraId="2A87B74A" w14:textId="77777777" w:rsidTr="005014A1">
        <w:tc>
          <w:tcPr>
            <w:tcW w:w="9064" w:type="dxa"/>
            <w:shd w:val="clear" w:color="auto" w:fill="CCCCCC"/>
          </w:tcPr>
          <w:p w14:paraId="64C9BDEA" w14:textId="34A117D4" w:rsidR="00AC3B33" w:rsidRPr="00C43EAB" w:rsidRDefault="00235DCE" w:rsidP="006E1F9C">
            <w:pPr>
              <w:jc w:val="center"/>
              <w:rPr>
                <w:rFonts w:ascii="ＭＳ 明朝" w:hAnsi="ＭＳ 明朝"/>
                <w:bCs/>
                <w:szCs w:val="22"/>
              </w:rPr>
            </w:pPr>
            <w:r w:rsidRPr="00C43EAB">
              <w:rPr>
                <w:rFonts w:ascii="ＭＳ 明朝" w:hAnsi="ＭＳ 明朝" w:hint="eastAsia"/>
                <w:bCs/>
                <w:szCs w:val="22"/>
              </w:rPr>
              <w:t>監査の結果</w:t>
            </w:r>
            <w:r w:rsidR="00782ED2" w:rsidRPr="00C43EAB">
              <w:rPr>
                <w:rFonts w:ascii="ＭＳ 明朝" w:hAnsi="ＭＳ 明朝" w:hint="eastAsia"/>
                <w:bCs/>
                <w:szCs w:val="22"/>
              </w:rPr>
              <w:t>90</w:t>
            </w:r>
          </w:p>
        </w:tc>
      </w:tr>
      <w:tr w:rsidR="00FC1216" w:rsidRPr="00C43EAB" w14:paraId="362FD6BF" w14:textId="77777777" w:rsidTr="005014A1">
        <w:tc>
          <w:tcPr>
            <w:tcW w:w="9064" w:type="dxa"/>
            <w:shd w:val="clear" w:color="auto" w:fill="auto"/>
          </w:tcPr>
          <w:p w14:paraId="338F6055" w14:textId="1F52E711" w:rsidR="00AC3B33" w:rsidRPr="00C43EAB" w:rsidRDefault="00AC3B33" w:rsidP="006E1F9C">
            <w:pPr>
              <w:ind w:left="279" w:hangingChars="129" w:hanging="279"/>
              <w:rPr>
                <w:rFonts w:ascii="ＭＳ 明朝" w:hAnsi="ＭＳ 明朝"/>
                <w:bCs/>
                <w:szCs w:val="22"/>
              </w:rPr>
            </w:pPr>
            <w:r w:rsidRPr="00C43EAB">
              <w:rPr>
                <w:rFonts w:ascii="ＭＳ 明朝" w:hAnsi="ＭＳ 明朝" w:hint="eastAsia"/>
                <w:bCs/>
                <w:szCs w:val="22"/>
              </w:rPr>
              <w:t>１　大阪府は、指定管理者に係る運用マニュアルにおいて、指定管理者による文書の保管義務</w:t>
            </w:r>
            <w:r w:rsidRPr="00C43EAB">
              <w:rPr>
                <w:rFonts w:ascii="ＭＳ 明朝" w:hAnsi="ＭＳ 明朝"/>
                <w:bCs/>
                <w:szCs w:val="22"/>
              </w:rPr>
              <w:t>、</w:t>
            </w:r>
            <w:r w:rsidRPr="00C43EAB">
              <w:rPr>
                <w:rFonts w:ascii="ＭＳ 明朝" w:hAnsi="ＭＳ 明朝" w:hint="eastAsia"/>
                <w:bCs/>
                <w:szCs w:val="22"/>
              </w:rPr>
              <w:t>大阪府への提出義務及び後任の指定管理者への引継義務等について記載すると共に、準則例</w:t>
            </w:r>
            <w:r w:rsidRPr="00C43EAB">
              <w:rPr>
                <w:rFonts w:ascii="ＭＳ 明朝" w:hAnsi="ＭＳ 明朝"/>
                <w:bCs/>
                <w:szCs w:val="22"/>
              </w:rPr>
              <w:t>11の契約書においても</w:t>
            </w:r>
            <w:r w:rsidR="000D0432" w:rsidRPr="00C43EAB">
              <w:rPr>
                <w:rFonts w:ascii="ＭＳ 明朝" w:hAnsi="ＭＳ 明朝"/>
                <w:bCs/>
                <w:szCs w:val="22"/>
              </w:rPr>
              <w:t>、</w:t>
            </w:r>
            <w:r w:rsidRPr="00C43EAB">
              <w:rPr>
                <w:rFonts w:ascii="ＭＳ 明朝" w:hAnsi="ＭＳ 明朝"/>
                <w:bCs/>
                <w:szCs w:val="22"/>
              </w:rPr>
              <w:t>少なくとも指定期間を含む一定期間の文書保管義務、</w:t>
            </w:r>
            <w:r w:rsidRPr="00C43EAB">
              <w:rPr>
                <w:rFonts w:ascii="ＭＳ 明朝" w:hAnsi="ＭＳ 明朝" w:hint="eastAsia"/>
                <w:bCs/>
                <w:szCs w:val="22"/>
              </w:rPr>
              <w:t>大阪府への提出義務及び後任の指定管理者への引継義務に関する規定を設けるよう改訂すべきである。</w:t>
            </w:r>
          </w:p>
          <w:p w14:paraId="1E6F7D8A" w14:textId="77777777" w:rsidR="00AC3B33" w:rsidRPr="00C43EAB" w:rsidRDefault="00AC3B33" w:rsidP="006E1F9C">
            <w:pPr>
              <w:ind w:left="279" w:hangingChars="129" w:hanging="279"/>
              <w:rPr>
                <w:rFonts w:ascii="ＭＳ 明朝" w:hAnsi="ＭＳ 明朝"/>
                <w:bCs/>
                <w:szCs w:val="22"/>
              </w:rPr>
            </w:pPr>
            <w:r w:rsidRPr="00C43EAB">
              <w:rPr>
                <w:rFonts w:ascii="ＭＳ 明朝" w:hAnsi="ＭＳ 明朝" w:hint="eastAsia"/>
                <w:bCs/>
                <w:szCs w:val="22"/>
              </w:rPr>
              <w:t>２　大阪府は</w:t>
            </w:r>
            <w:r w:rsidRPr="00C43EAB">
              <w:rPr>
                <w:rFonts w:ascii="ＭＳ 明朝" w:hAnsi="ＭＳ 明朝"/>
                <w:bCs/>
                <w:szCs w:val="22"/>
              </w:rPr>
              <w:t>、</w:t>
            </w:r>
            <w:r w:rsidRPr="00C43EAB">
              <w:rPr>
                <w:rFonts w:ascii="ＭＳ 明朝" w:hAnsi="ＭＳ 明朝" w:hint="eastAsia"/>
                <w:bCs/>
                <w:szCs w:val="22"/>
              </w:rPr>
              <w:t>現在の指定管理者との間で協議し</w:t>
            </w:r>
            <w:r w:rsidRPr="00C43EAB">
              <w:rPr>
                <w:rFonts w:ascii="ＭＳ 明朝" w:hAnsi="ＭＳ 明朝"/>
                <w:bCs/>
                <w:szCs w:val="22"/>
              </w:rPr>
              <w:t>、</w:t>
            </w:r>
            <w:r w:rsidRPr="00C43EAB">
              <w:rPr>
                <w:rFonts w:ascii="ＭＳ 明朝" w:hAnsi="ＭＳ 明朝" w:hint="eastAsia"/>
                <w:bCs/>
                <w:szCs w:val="22"/>
              </w:rPr>
              <w:t>管理運営業務に関する文書について</w:t>
            </w:r>
            <w:r w:rsidRPr="00C43EAB">
              <w:rPr>
                <w:rFonts w:ascii="ＭＳ 明朝" w:hAnsi="ＭＳ 明朝"/>
                <w:bCs/>
                <w:szCs w:val="22"/>
              </w:rPr>
              <w:t>、</w:t>
            </w:r>
            <w:r w:rsidRPr="00C43EAB">
              <w:rPr>
                <w:rFonts w:ascii="ＭＳ 明朝" w:hAnsi="ＭＳ 明朝" w:hint="eastAsia"/>
                <w:bCs/>
                <w:szCs w:val="22"/>
              </w:rPr>
              <w:t>保管義務、大阪府への提出義務及び文書引継義務を定めた合意文書を締結するよう努めるべきである。</w:t>
            </w:r>
          </w:p>
        </w:tc>
      </w:tr>
      <w:tr w:rsidR="00FC1216" w:rsidRPr="00C43EAB" w14:paraId="28E2CFA6" w14:textId="77777777" w:rsidTr="005014A1">
        <w:tc>
          <w:tcPr>
            <w:tcW w:w="9064" w:type="dxa"/>
            <w:shd w:val="clear" w:color="auto" w:fill="CCCCCC"/>
          </w:tcPr>
          <w:p w14:paraId="644E3F64" w14:textId="77777777" w:rsidR="00AC3B33" w:rsidRPr="00C43EAB" w:rsidRDefault="00AC3B33" w:rsidP="006E1F9C">
            <w:pPr>
              <w:jc w:val="center"/>
              <w:rPr>
                <w:rFonts w:ascii="ＭＳ 明朝" w:hAnsi="ＭＳ 明朝"/>
                <w:bCs/>
                <w:szCs w:val="22"/>
              </w:rPr>
            </w:pPr>
            <w:r w:rsidRPr="00C43EAB">
              <w:rPr>
                <w:rFonts w:ascii="ＭＳ 明朝" w:hAnsi="ＭＳ 明朝" w:hint="eastAsia"/>
                <w:bCs/>
                <w:kern w:val="0"/>
                <w:szCs w:val="22"/>
              </w:rPr>
              <w:t>事実関係及び理由</w:t>
            </w:r>
          </w:p>
        </w:tc>
      </w:tr>
      <w:tr w:rsidR="00FC1216" w:rsidRPr="00C43EAB" w14:paraId="45F762BF" w14:textId="77777777" w:rsidTr="005014A1">
        <w:tc>
          <w:tcPr>
            <w:tcW w:w="9064" w:type="dxa"/>
            <w:shd w:val="clear" w:color="auto" w:fill="auto"/>
          </w:tcPr>
          <w:p w14:paraId="2044D17F" w14:textId="77777777" w:rsidR="00AC3B33" w:rsidRPr="00C43EAB" w:rsidRDefault="00AC3B33" w:rsidP="006E1F9C">
            <w:pPr>
              <w:ind w:left="216" w:rightChars="-49" w:right="-106" w:hangingChars="100" w:hanging="216"/>
              <w:jc w:val="left"/>
              <w:rPr>
                <w:rFonts w:ascii="ＭＳ 明朝" w:hAnsi="ＭＳ 明朝"/>
                <w:bCs/>
                <w:szCs w:val="22"/>
              </w:rPr>
            </w:pPr>
            <w:r w:rsidRPr="00C43EAB">
              <w:rPr>
                <w:rFonts w:ascii="ＭＳ 明朝" w:hAnsi="ＭＳ 明朝" w:hint="eastAsia"/>
                <w:bCs/>
                <w:szCs w:val="22"/>
              </w:rPr>
              <w:t>１　本年度の監査手続の対象とした公の施設のうち</w:t>
            </w:r>
            <w:r w:rsidRPr="00C43EAB">
              <w:rPr>
                <w:rFonts w:ascii="ＭＳ 明朝" w:hAnsi="ＭＳ 明朝"/>
                <w:bCs/>
                <w:szCs w:val="22"/>
              </w:rPr>
              <w:t>、</w:t>
            </w:r>
            <w:r w:rsidRPr="00C43EAB">
              <w:rPr>
                <w:rFonts w:ascii="ＭＳ 明朝" w:hAnsi="ＭＳ 明朝" w:hint="eastAsia"/>
                <w:bCs/>
                <w:szCs w:val="22"/>
              </w:rPr>
              <w:t>指定管理者制度を採用している施設については</w:t>
            </w:r>
            <w:r w:rsidRPr="00C43EAB">
              <w:rPr>
                <w:rFonts w:ascii="ＭＳ 明朝" w:hAnsi="ＭＳ 明朝"/>
                <w:bCs/>
                <w:szCs w:val="22"/>
              </w:rPr>
              <w:t>、</w:t>
            </w:r>
            <w:r w:rsidRPr="00C43EAB">
              <w:rPr>
                <w:rFonts w:ascii="ＭＳ 明朝" w:hAnsi="ＭＳ 明朝" w:hint="eastAsia"/>
                <w:bCs/>
                <w:szCs w:val="22"/>
              </w:rPr>
              <w:t>指定管理者が管理運営業務に関するさまざまな文書を作成・保管している。</w:t>
            </w:r>
          </w:p>
          <w:p w14:paraId="0B25C5D7" w14:textId="77777777" w:rsidR="00AC3B33" w:rsidRPr="00C43EAB" w:rsidRDefault="00AC3B33" w:rsidP="006E1F9C">
            <w:pPr>
              <w:ind w:left="216" w:rightChars="-49" w:right="-106" w:hangingChars="100" w:hanging="216"/>
              <w:jc w:val="left"/>
              <w:rPr>
                <w:rFonts w:ascii="ＭＳ 明朝" w:hAnsi="ＭＳ 明朝"/>
                <w:bCs/>
                <w:szCs w:val="22"/>
              </w:rPr>
            </w:pPr>
            <w:r w:rsidRPr="00C43EAB">
              <w:rPr>
                <w:rFonts w:ascii="ＭＳ 明朝" w:hAnsi="ＭＳ 明朝" w:hint="eastAsia"/>
                <w:bCs/>
                <w:szCs w:val="22"/>
              </w:rPr>
              <w:t xml:space="preserve">　　そのうち</w:t>
            </w:r>
            <w:r w:rsidRPr="00C43EAB">
              <w:rPr>
                <w:rFonts w:ascii="ＭＳ 明朝" w:hAnsi="ＭＳ 明朝"/>
                <w:bCs/>
                <w:szCs w:val="22"/>
              </w:rPr>
              <w:t>、</w:t>
            </w:r>
            <w:r w:rsidRPr="00C43EAB">
              <w:rPr>
                <w:rFonts w:ascii="ＭＳ 明朝" w:hAnsi="ＭＳ 明朝" w:hint="eastAsia"/>
                <w:bCs/>
                <w:szCs w:val="22"/>
              </w:rPr>
              <w:t>事業計画書及び事業報告書等の大阪府へ提出された文書については</w:t>
            </w:r>
            <w:r w:rsidRPr="00C43EAB">
              <w:rPr>
                <w:rFonts w:ascii="ＭＳ 明朝" w:hAnsi="ＭＳ 明朝"/>
                <w:bCs/>
                <w:szCs w:val="22"/>
              </w:rPr>
              <w:t>、</w:t>
            </w:r>
            <w:r w:rsidRPr="00C43EAB">
              <w:rPr>
                <w:rFonts w:ascii="ＭＳ 明朝" w:hAnsi="ＭＳ 明朝" w:hint="eastAsia"/>
                <w:bCs/>
                <w:szCs w:val="22"/>
              </w:rPr>
              <w:t>行政文書として</w:t>
            </w:r>
            <w:r w:rsidRPr="00C43EAB">
              <w:rPr>
                <w:rFonts w:ascii="ＭＳ 明朝" w:hAnsi="ＭＳ 明朝"/>
                <w:bCs/>
                <w:szCs w:val="22"/>
              </w:rPr>
              <w:t>、</w:t>
            </w:r>
            <w:r w:rsidRPr="00C43EAB">
              <w:rPr>
                <w:rFonts w:ascii="ＭＳ 明朝" w:hAnsi="ＭＳ 明朝" w:hint="eastAsia"/>
                <w:bCs/>
                <w:szCs w:val="22"/>
              </w:rPr>
              <w:t>大阪府情報公開条例や大阪府文書管理規程に基づき管理がなされている。</w:t>
            </w:r>
          </w:p>
          <w:p w14:paraId="43236E45" w14:textId="77777777" w:rsidR="00AC3B33" w:rsidRPr="00C43EAB" w:rsidRDefault="00AC3B33" w:rsidP="006E1F9C">
            <w:pPr>
              <w:ind w:left="216" w:rightChars="-49" w:right="-106" w:hangingChars="100" w:hanging="216"/>
              <w:jc w:val="left"/>
              <w:rPr>
                <w:rFonts w:ascii="ＭＳ 明朝" w:hAnsi="ＭＳ 明朝"/>
                <w:bCs/>
                <w:szCs w:val="22"/>
              </w:rPr>
            </w:pPr>
            <w:r w:rsidRPr="00C43EAB">
              <w:rPr>
                <w:rFonts w:ascii="ＭＳ 明朝" w:hAnsi="ＭＳ 明朝" w:hint="eastAsia"/>
                <w:bCs/>
                <w:szCs w:val="22"/>
              </w:rPr>
              <w:t xml:space="preserve">　　他方、これらを除く指定管理者が保管する文書の管理方法については</w:t>
            </w:r>
            <w:r w:rsidRPr="00C43EAB">
              <w:rPr>
                <w:rFonts w:ascii="ＭＳ 明朝" w:hAnsi="ＭＳ 明朝"/>
                <w:bCs/>
                <w:szCs w:val="22"/>
              </w:rPr>
              <w:t>、</w:t>
            </w:r>
            <w:r w:rsidRPr="00C43EAB">
              <w:rPr>
                <w:rFonts w:ascii="ＭＳ 明朝" w:hAnsi="ＭＳ 明朝" w:hint="eastAsia"/>
                <w:bCs/>
                <w:szCs w:val="22"/>
              </w:rPr>
              <w:t>大阪府との関係において、指定管理者を拘束するルールは何ら存在しない。多くの施設において、指定管理者内部のルールに沿ってその管理がなされているにとどまる。また、施設によっては、指定管理者が文書の管理に関する内部ルールを定めていないケースすら見受けられた。</w:t>
            </w:r>
          </w:p>
          <w:p w14:paraId="414A2A81" w14:textId="29484654" w:rsidR="00AC3B33" w:rsidRPr="00C43EAB" w:rsidRDefault="00AC3B33" w:rsidP="006E1F9C">
            <w:pPr>
              <w:ind w:left="216" w:rightChars="-49" w:right="-106" w:hangingChars="100" w:hanging="216"/>
              <w:jc w:val="left"/>
              <w:rPr>
                <w:rFonts w:ascii="ＭＳ 明朝" w:hAnsi="ＭＳ 明朝"/>
                <w:bCs/>
                <w:szCs w:val="22"/>
              </w:rPr>
            </w:pPr>
            <w:r w:rsidRPr="00C43EAB">
              <w:rPr>
                <w:rFonts w:ascii="ＭＳ 明朝" w:hAnsi="ＭＳ 明朝" w:hint="eastAsia"/>
                <w:bCs/>
                <w:szCs w:val="22"/>
              </w:rPr>
              <w:t>２　しかし、例えば、利用者から国家賠償法に基づく損害賠償請求がなされた</w:t>
            </w:r>
            <w:r w:rsidR="008C5AFC" w:rsidRPr="00C43EAB">
              <w:rPr>
                <w:rFonts w:ascii="ＭＳ 明朝" w:hAnsi="ＭＳ 明朝" w:hint="eastAsia"/>
                <w:bCs/>
                <w:szCs w:val="22"/>
              </w:rPr>
              <w:t>ものの</w:t>
            </w:r>
            <w:r w:rsidRPr="00C43EAB">
              <w:rPr>
                <w:rFonts w:ascii="ＭＳ 明朝" w:hAnsi="ＭＳ 明朝"/>
                <w:bCs/>
                <w:szCs w:val="22"/>
              </w:rPr>
              <w:t>、</w:t>
            </w:r>
            <w:r w:rsidRPr="00C43EAB">
              <w:rPr>
                <w:rFonts w:ascii="ＭＳ 明朝" w:hAnsi="ＭＳ 明朝" w:hint="eastAsia"/>
                <w:bCs/>
                <w:szCs w:val="22"/>
              </w:rPr>
              <w:t>指定管理者が保管する文書が既に廃棄されており、管理運営業務の詳細が把握できないような</w:t>
            </w:r>
            <w:r w:rsidR="008C5AFC" w:rsidRPr="00C43EAB">
              <w:rPr>
                <w:rFonts w:ascii="ＭＳ 明朝" w:hAnsi="ＭＳ 明朝" w:hint="eastAsia"/>
                <w:bCs/>
                <w:szCs w:val="22"/>
              </w:rPr>
              <w:t>場合に</w:t>
            </w:r>
            <w:r w:rsidRPr="00C43EAB">
              <w:rPr>
                <w:rFonts w:ascii="ＭＳ 明朝" w:hAnsi="ＭＳ 明朝" w:hint="eastAsia"/>
                <w:bCs/>
                <w:szCs w:val="22"/>
              </w:rPr>
              <w:t>は、大阪府は</w:t>
            </w:r>
            <w:r w:rsidR="008C5AFC" w:rsidRPr="00C43EAB">
              <w:rPr>
                <w:rFonts w:ascii="ＭＳ 明朝" w:hAnsi="ＭＳ 明朝" w:hint="eastAsia"/>
                <w:bCs/>
                <w:szCs w:val="22"/>
              </w:rPr>
              <w:t>効果的かつ</w:t>
            </w:r>
            <w:r w:rsidRPr="00C43EAB">
              <w:rPr>
                <w:rFonts w:ascii="ＭＳ 明朝" w:hAnsi="ＭＳ 明朝" w:hint="eastAsia"/>
                <w:bCs/>
                <w:szCs w:val="22"/>
              </w:rPr>
              <w:t>十分な反論をなし得ない可能性</w:t>
            </w:r>
            <w:r w:rsidR="008C5AFC" w:rsidRPr="00C43EAB">
              <w:rPr>
                <w:rFonts w:ascii="ＭＳ 明朝" w:hAnsi="ＭＳ 明朝" w:hint="eastAsia"/>
                <w:bCs/>
                <w:szCs w:val="22"/>
              </w:rPr>
              <w:t>が</w:t>
            </w:r>
            <w:r w:rsidRPr="00C43EAB">
              <w:rPr>
                <w:rFonts w:ascii="ＭＳ 明朝" w:hAnsi="ＭＳ 明朝" w:hint="eastAsia"/>
                <w:bCs/>
                <w:szCs w:val="22"/>
              </w:rPr>
              <w:t>ある。</w:t>
            </w:r>
          </w:p>
          <w:p w14:paraId="554D5DBF" w14:textId="16E1621E" w:rsidR="00AC3B33" w:rsidRPr="00C43EAB" w:rsidRDefault="00AC3B33" w:rsidP="006E1F9C">
            <w:pPr>
              <w:ind w:left="216" w:rightChars="-49" w:right="-106" w:hangingChars="100" w:hanging="216"/>
              <w:jc w:val="left"/>
              <w:rPr>
                <w:rFonts w:ascii="ＭＳ 明朝" w:hAnsi="ＭＳ 明朝"/>
                <w:bCs/>
                <w:szCs w:val="22"/>
              </w:rPr>
            </w:pPr>
            <w:r w:rsidRPr="00C43EAB">
              <w:rPr>
                <w:rFonts w:ascii="ＭＳ 明朝" w:hAnsi="ＭＳ 明朝" w:hint="eastAsia"/>
                <w:bCs/>
                <w:szCs w:val="22"/>
              </w:rPr>
              <w:t xml:space="preserve">　　また、指定管理者は</w:t>
            </w:r>
            <w:r w:rsidRPr="00C43EAB">
              <w:rPr>
                <w:rFonts w:ascii="ＭＳ 明朝" w:hAnsi="ＭＳ 明朝"/>
                <w:bCs/>
                <w:szCs w:val="22"/>
              </w:rPr>
              <w:t>、</w:t>
            </w:r>
            <w:r w:rsidRPr="00C43EAB">
              <w:rPr>
                <w:rFonts w:ascii="ＭＳ 明朝" w:hAnsi="ＭＳ 明朝" w:hint="eastAsia"/>
                <w:bCs/>
                <w:szCs w:val="22"/>
              </w:rPr>
              <w:t>大阪府に対し</w:t>
            </w:r>
            <w:r w:rsidRPr="00C43EAB">
              <w:rPr>
                <w:rFonts w:ascii="ＭＳ 明朝" w:hAnsi="ＭＳ 明朝"/>
                <w:bCs/>
                <w:szCs w:val="22"/>
              </w:rPr>
              <w:t>、</w:t>
            </w:r>
            <w:r w:rsidRPr="00C43EAB">
              <w:rPr>
                <w:rFonts w:ascii="ＭＳ 明朝" w:hAnsi="ＭＳ 明朝" w:hint="eastAsia"/>
                <w:bCs/>
                <w:szCs w:val="22"/>
              </w:rPr>
              <w:t>収支報告を含む事業報告書を提出するが</w:t>
            </w:r>
            <w:r w:rsidRPr="00C43EAB">
              <w:rPr>
                <w:rFonts w:ascii="ＭＳ 明朝" w:hAnsi="ＭＳ 明朝"/>
                <w:bCs/>
                <w:szCs w:val="22"/>
              </w:rPr>
              <w:t>、</w:t>
            </w:r>
            <w:r w:rsidRPr="00C43EAB">
              <w:rPr>
                <w:rFonts w:ascii="ＭＳ 明朝" w:hAnsi="ＭＳ 明朝" w:hint="eastAsia"/>
                <w:bCs/>
                <w:szCs w:val="22"/>
              </w:rPr>
              <w:t>それらの基礎となる</w:t>
            </w:r>
            <w:r w:rsidR="00E70648" w:rsidRPr="00C43EAB">
              <w:rPr>
                <w:rFonts w:ascii="ＭＳ 明朝" w:hAnsi="ＭＳ 明朝" w:hint="eastAsia"/>
                <w:bCs/>
                <w:szCs w:val="22"/>
              </w:rPr>
              <w:t>証</w:t>
            </w:r>
            <w:r w:rsidRPr="00C43EAB">
              <w:rPr>
                <w:rFonts w:ascii="ＭＳ 明朝" w:hAnsi="ＭＳ 明朝" w:hint="eastAsia"/>
                <w:bCs/>
                <w:szCs w:val="22"/>
              </w:rPr>
              <w:t>憑等を提出することは原則としてない。仮に</w:t>
            </w:r>
            <w:r w:rsidRPr="00C43EAB">
              <w:rPr>
                <w:rFonts w:ascii="ＭＳ 明朝" w:hAnsi="ＭＳ 明朝"/>
                <w:bCs/>
                <w:szCs w:val="22"/>
              </w:rPr>
              <w:t>、</w:t>
            </w:r>
            <w:r w:rsidRPr="00C43EAB">
              <w:rPr>
                <w:rFonts w:ascii="ＭＳ 明朝" w:hAnsi="ＭＳ 明朝" w:hint="eastAsia"/>
                <w:bCs/>
                <w:szCs w:val="22"/>
              </w:rPr>
              <w:t>ある年度の収支について大阪府が検査を実施する場合や、監査委員が監査をする場合等においては</w:t>
            </w:r>
            <w:r w:rsidRPr="00C43EAB">
              <w:rPr>
                <w:rFonts w:ascii="ＭＳ 明朝" w:hAnsi="ＭＳ 明朝"/>
                <w:bCs/>
                <w:szCs w:val="22"/>
              </w:rPr>
              <w:t>、</w:t>
            </w:r>
            <w:r w:rsidRPr="00C43EAB">
              <w:rPr>
                <w:rFonts w:ascii="ＭＳ 明朝" w:hAnsi="ＭＳ 明朝" w:hint="eastAsia"/>
                <w:bCs/>
                <w:szCs w:val="22"/>
              </w:rPr>
              <w:t>上記</w:t>
            </w:r>
            <w:r w:rsidR="00E70648" w:rsidRPr="00C43EAB">
              <w:rPr>
                <w:rFonts w:ascii="ＭＳ 明朝" w:hAnsi="ＭＳ 明朝" w:hint="eastAsia"/>
                <w:bCs/>
                <w:szCs w:val="22"/>
              </w:rPr>
              <w:t>証</w:t>
            </w:r>
            <w:r w:rsidRPr="00C43EAB">
              <w:rPr>
                <w:rFonts w:ascii="ＭＳ 明朝" w:hAnsi="ＭＳ 明朝" w:hint="eastAsia"/>
                <w:bCs/>
                <w:szCs w:val="22"/>
              </w:rPr>
              <w:t>憑類が存在しなければ</w:t>
            </w:r>
            <w:r w:rsidRPr="00C43EAB">
              <w:rPr>
                <w:rFonts w:ascii="ＭＳ 明朝" w:hAnsi="ＭＳ 明朝"/>
                <w:bCs/>
                <w:szCs w:val="22"/>
              </w:rPr>
              <w:t>、</w:t>
            </w:r>
            <w:r w:rsidRPr="00C43EAB">
              <w:rPr>
                <w:rFonts w:ascii="ＭＳ 明朝" w:hAnsi="ＭＳ 明朝" w:hint="eastAsia"/>
                <w:bCs/>
                <w:szCs w:val="22"/>
              </w:rPr>
              <w:t>実効性のある検査や監査を実施することは困難である。</w:t>
            </w:r>
          </w:p>
          <w:p w14:paraId="14123BC9" w14:textId="54BED909" w:rsidR="00AC3B33" w:rsidRPr="00C43EAB" w:rsidRDefault="00AC3B33" w:rsidP="006E1F9C">
            <w:pPr>
              <w:ind w:left="216" w:rightChars="-49" w:right="-106" w:hangingChars="100" w:hanging="216"/>
              <w:jc w:val="left"/>
              <w:rPr>
                <w:rFonts w:ascii="ＭＳ 明朝" w:hAnsi="ＭＳ 明朝"/>
                <w:bCs/>
                <w:szCs w:val="22"/>
              </w:rPr>
            </w:pPr>
            <w:r w:rsidRPr="00C43EAB">
              <w:rPr>
                <w:rFonts w:ascii="ＭＳ 明朝" w:hAnsi="ＭＳ 明朝" w:hint="eastAsia"/>
                <w:bCs/>
                <w:szCs w:val="22"/>
              </w:rPr>
              <w:t xml:space="preserve">　　さらに</w:t>
            </w:r>
            <w:r w:rsidRPr="00C43EAB">
              <w:rPr>
                <w:rFonts w:ascii="ＭＳ 明朝" w:hAnsi="ＭＳ 明朝"/>
                <w:bCs/>
                <w:szCs w:val="22"/>
              </w:rPr>
              <w:t>、</w:t>
            </w:r>
            <w:r w:rsidRPr="00C43EAB">
              <w:rPr>
                <w:rFonts w:ascii="ＭＳ 明朝" w:hAnsi="ＭＳ 明朝" w:hint="eastAsia"/>
                <w:bCs/>
                <w:szCs w:val="22"/>
              </w:rPr>
              <w:t>指定管理者が交替した場合</w:t>
            </w:r>
            <w:r w:rsidRPr="00C43EAB">
              <w:rPr>
                <w:rFonts w:ascii="ＭＳ 明朝" w:hAnsi="ＭＳ 明朝"/>
                <w:bCs/>
                <w:szCs w:val="22"/>
              </w:rPr>
              <w:t>、</w:t>
            </w:r>
            <w:r w:rsidRPr="00C43EAB">
              <w:rPr>
                <w:rFonts w:ascii="ＭＳ 明朝" w:hAnsi="ＭＳ 明朝" w:hint="eastAsia"/>
                <w:bCs/>
                <w:szCs w:val="22"/>
              </w:rPr>
              <w:t>前任の指定管理者が保管していた文書を後任の指定管理者へと引き継ぐことができれば有益であるが</w:t>
            </w:r>
            <w:r w:rsidRPr="00C43EAB">
              <w:rPr>
                <w:rFonts w:ascii="ＭＳ 明朝" w:hAnsi="ＭＳ 明朝"/>
                <w:bCs/>
                <w:szCs w:val="22"/>
              </w:rPr>
              <w:t>、</w:t>
            </w:r>
            <w:r w:rsidRPr="00C43EAB">
              <w:rPr>
                <w:rFonts w:ascii="ＭＳ 明朝" w:hAnsi="ＭＳ 明朝" w:hint="eastAsia"/>
                <w:bCs/>
                <w:szCs w:val="22"/>
              </w:rPr>
              <w:t>文書に関し</w:t>
            </w:r>
            <w:r w:rsidRPr="00C43EAB">
              <w:rPr>
                <w:rFonts w:ascii="ＭＳ 明朝" w:hAnsi="ＭＳ 明朝"/>
                <w:bCs/>
                <w:szCs w:val="22"/>
              </w:rPr>
              <w:t>、</w:t>
            </w:r>
            <w:r w:rsidRPr="00C43EAB">
              <w:rPr>
                <w:rFonts w:ascii="ＭＳ 明朝" w:hAnsi="ＭＳ 明朝" w:hint="eastAsia"/>
                <w:bCs/>
                <w:szCs w:val="22"/>
              </w:rPr>
              <w:t>明示的に引継ぎを義務付ける規定は存在しない。</w:t>
            </w:r>
            <w:r w:rsidRPr="00C43EAB">
              <w:rPr>
                <w:rFonts w:ascii="ＭＳ 明朝" w:hAnsi="ＭＳ 明朝"/>
                <w:bCs/>
                <w:szCs w:val="22"/>
              </w:rPr>
              <w:t xml:space="preserve"> </w:t>
            </w:r>
          </w:p>
          <w:p w14:paraId="1A8C47DE" w14:textId="6137F316" w:rsidR="00AC3B33" w:rsidRPr="00C43EAB" w:rsidRDefault="00AC3B33" w:rsidP="006E1F9C">
            <w:pPr>
              <w:ind w:left="216" w:rightChars="-49" w:right="-106" w:hangingChars="100" w:hanging="216"/>
              <w:jc w:val="left"/>
              <w:rPr>
                <w:rFonts w:ascii="ＭＳ 明朝" w:hAnsi="ＭＳ 明朝"/>
                <w:bCs/>
                <w:szCs w:val="22"/>
              </w:rPr>
            </w:pPr>
            <w:r w:rsidRPr="00C43EAB">
              <w:rPr>
                <w:rFonts w:ascii="ＭＳ 明朝" w:hAnsi="ＭＳ 明朝" w:hint="eastAsia"/>
                <w:bCs/>
                <w:szCs w:val="22"/>
              </w:rPr>
              <w:t>３　現状では</w:t>
            </w:r>
            <w:r w:rsidRPr="00C43EAB">
              <w:rPr>
                <w:rFonts w:ascii="ＭＳ 明朝" w:hAnsi="ＭＳ 明朝"/>
                <w:bCs/>
                <w:szCs w:val="22"/>
              </w:rPr>
              <w:t>、</w:t>
            </w:r>
            <w:r w:rsidRPr="00C43EAB">
              <w:rPr>
                <w:rFonts w:ascii="ＭＳ 明朝" w:hAnsi="ＭＳ 明朝" w:hint="eastAsia"/>
                <w:bCs/>
                <w:szCs w:val="22"/>
              </w:rPr>
              <w:t>指定管理者が上記文書を破棄してしまったとしても</w:t>
            </w:r>
            <w:r w:rsidRPr="00C43EAB">
              <w:rPr>
                <w:rFonts w:ascii="ＭＳ 明朝" w:hAnsi="ＭＳ 明朝"/>
                <w:bCs/>
                <w:szCs w:val="22"/>
              </w:rPr>
              <w:t>、</w:t>
            </w:r>
            <w:r w:rsidRPr="00C43EAB">
              <w:rPr>
                <w:rFonts w:ascii="ＭＳ 明朝" w:hAnsi="ＭＳ 明朝" w:hint="eastAsia"/>
                <w:bCs/>
                <w:szCs w:val="22"/>
              </w:rPr>
              <w:t>その責任を問うことはできないから、重要な文書が短期間のうちに破棄されてしまうおそれが</w:t>
            </w:r>
            <w:r w:rsidR="008C5AFC" w:rsidRPr="00C43EAB">
              <w:rPr>
                <w:rFonts w:ascii="ＭＳ 明朝" w:hAnsi="ＭＳ 明朝" w:hint="eastAsia"/>
                <w:bCs/>
                <w:szCs w:val="22"/>
              </w:rPr>
              <w:t>ある</w:t>
            </w:r>
            <w:r w:rsidRPr="00C43EAB">
              <w:rPr>
                <w:rFonts w:ascii="ＭＳ 明朝" w:hAnsi="ＭＳ 明朝" w:hint="eastAsia"/>
                <w:bCs/>
                <w:szCs w:val="22"/>
              </w:rPr>
              <w:t>。また</w:t>
            </w:r>
            <w:r w:rsidRPr="00C43EAB">
              <w:rPr>
                <w:rFonts w:ascii="ＭＳ 明朝" w:hAnsi="ＭＳ 明朝"/>
                <w:bCs/>
                <w:szCs w:val="22"/>
              </w:rPr>
              <w:t>、</w:t>
            </w:r>
            <w:r w:rsidRPr="00C43EAB">
              <w:rPr>
                <w:rFonts w:ascii="ＭＳ 明朝" w:hAnsi="ＭＳ 明朝" w:hint="eastAsia"/>
                <w:bCs/>
                <w:szCs w:val="22"/>
              </w:rPr>
              <w:t>前任の指定管理者が後任の指定管理者への文書の引継ぎを拒否したとしても</w:t>
            </w:r>
            <w:r w:rsidRPr="00C43EAB">
              <w:rPr>
                <w:rFonts w:ascii="ＭＳ 明朝" w:hAnsi="ＭＳ 明朝"/>
                <w:bCs/>
                <w:szCs w:val="22"/>
              </w:rPr>
              <w:t>、</w:t>
            </w:r>
            <w:r w:rsidRPr="00C43EAB">
              <w:rPr>
                <w:rFonts w:ascii="ＭＳ 明朝" w:hAnsi="ＭＳ 明朝" w:hint="eastAsia"/>
                <w:bCs/>
                <w:szCs w:val="22"/>
              </w:rPr>
              <w:t>これを是正</w:t>
            </w:r>
            <w:r w:rsidR="008C5AFC" w:rsidRPr="00C43EAB">
              <w:rPr>
                <w:rFonts w:ascii="ＭＳ 明朝" w:hAnsi="ＭＳ 明朝" w:hint="eastAsia"/>
                <w:bCs/>
                <w:szCs w:val="22"/>
              </w:rPr>
              <w:t>する</w:t>
            </w:r>
            <w:r w:rsidRPr="00C43EAB">
              <w:rPr>
                <w:rFonts w:ascii="ＭＳ 明朝" w:hAnsi="ＭＳ 明朝" w:hint="eastAsia"/>
                <w:bCs/>
                <w:szCs w:val="22"/>
              </w:rPr>
              <w:t>根拠がないため</w:t>
            </w:r>
            <w:r w:rsidRPr="00C43EAB">
              <w:rPr>
                <w:rFonts w:ascii="ＭＳ 明朝" w:hAnsi="ＭＳ 明朝"/>
                <w:bCs/>
                <w:szCs w:val="22"/>
              </w:rPr>
              <w:t>、</w:t>
            </w:r>
            <w:r w:rsidRPr="00C43EAB">
              <w:rPr>
                <w:rFonts w:ascii="ＭＳ 明朝" w:hAnsi="ＭＳ 明朝" w:hint="eastAsia"/>
                <w:bCs/>
                <w:szCs w:val="22"/>
              </w:rPr>
              <w:t>大阪府や後任の指定管理者の業務が非効率なものとなりかねない。</w:t>
            </w:r>
          </w:p>
          <w:p w14:paraId="12ADCBD2" w14:textId="77777777" w:rsidR="00AC3B33" w:rsidRPr="00C43EAB" w:rsidRDefault="00AC3B33" w:rsidP="006E1F9C">
            <w:pPr>
              <w:ind w:left="216" w:rightChars="-49" w:right="-106" w:hangingChars="100" w:hanging="216"/>
              <w:jc w:val="left"/>
              <w:rPr>
                <w:rFonts w:ascii="ＭＳ 明朝" w:hAnsi="ＭＳ 明朝"/>
                <w:bCs/>
                <w:szCs w:val="22"/>
              </w:rPr>
            </w:pPr>
            <w:r w:rsidRPr="00C43EAB">
              <w:rPr>
                <w:rFonts w:ascii="ＭＳ 明朝" w:hAnsi="ＭＳ 明朝" w:hint="eastAsia"/>
                <w:bCs/>
                <w:szCs w:val="22"/>
              </w:rPr>
              <w:t xml:space="preserve">　　このため</w:t>
            </w:r>
            <w:r w:rsidRPr="00C43EAB">
              <w:rPr>
                <w:rFonts w:ascii="ＭＳ 明朝" w:hAnsi="ＭＳ 明朝"/>
                <w:bCs/>
                <w:szCs w:val="22"/>
              </w:rPr>
              <w:t>、</w:t>
            </w:r>
            <w:r w:rsidRPr="00C43EAB">
              <w:rPr>
                <w:rFonts w:ascii="ＭＳ 明朝" w:hAnsi="ＭＳ 明朝" w:hint="eastAsia"/>
                <w:bCs/>
                <w:szCs w:val="22"/>
              </w:rPr>
              <w:t>指定管理者が管理運営業務に関し</w:t>
            </w:r>
            <w:r w:rsidRPr="00C43EAB">
              <w:rPr>
                <w:rFonts w:ascii="ＭＳ 明朝" w:hAnsi="ＭＳ 明朝"/>
                <w:bCs/>
                <w:szCs w:val="22"/>
              </w:rPr>
              <w:t>、</w:t>
            </w:r>
            <w:r w:rsidRPr="00C43EAB">
              <w:rPr>
                <w:rFonts w:ascii="ＭＳ 明朝" w:hAnsi="ＭＳ 明朝" w:hint="eastAsia"/>
                <w:bCs/>
                <w:szCs w:val="22"/>
              </w:rPr>
              <w:t>作成又は保管する文書については</w:t>
            </w:r>
            <w:r w:rsidRPr="00C43EAB">
              <w:rPr>
                <w:rFonts w:ascii="ＭＳ 明朝" w:hAnsi="ＭＳ 明朝"/>
                <w:bCs/>
                <w:szCs w:val="22"/>
              </w:rPr>
              <w:t>、</w:t>
            </w:r>
            <w:r w:rsidRPr="00C43EAB">
              <w:rPr>
                <w:rFonts w:ascii="ＭＳ 明朝" w:hAnsi="ＭＳ 明朝" w:hint="eastAsia"/>
                <w:bCs/>
                <w:szCs w:val="22"/>
              </w:rPr>
              <w:t>少なくとも指定期間及び指定期間終了後の一定期間は保管を義務付けると共に</w:t>
            </w:r>
            <w:r w:rsidRPr="00C43EAB">
              <w:rPr>
                <w:rFonts w:ascii="ＭＳ 明朝" w:hAnsi="ＭＳ 明朝"/>
                <w:bCs/>
                <w:szCs w:val="22"/>
              </w:rPr>
              <w:t>、</w:t>
            </w:r>
            <w:r w:rsidRPr="00C43EAB">
              <w:rPr>
                <w:rFonts w:ascii="ＭＳ 明朝" w:hAnsi="ＭＳ 明朝" w:hint="eastAsia"/>
                <w:bCs/>
                <w:szCs w:val="22"/>
              </w:rPr>
              <w:t>必要に応じ</w:t>
            </w:r>
            <w:r w:rsidRPr="00C43EAB">
              <w:rPr>
                <w:rFonts w:ascii="ＭＳ 明朝" w:hAnsi="ＭＳ 明朝"/>
                <w:bCs/>
                <w:szCs w:val="22"/>
              </w:rPr>
              <w:t>、</w:t>
            </w:r>
            <w:r w:rsidRPr="00C43EAB">
              <w:rPr>
                <w:rFonts w:ascii="ＭＳ 明朝" w:hAnsi="ＭＳ 明朝" w:hint="eastAsia"/>
                <w:bCs/>
                <w:szCs w:val="22"/>
              </w:rPr>
              <w:t>大阪府への提出を指示したり</w:t>
            </w:r>
            <w:r w:rsidRPr="00C43EAB">
              <w:rPr>
                <w:rFonts w:ascii="ＭＳ 明朝" w:hAnsi="ＭＳ 明朝"/>
                <w:bCs/>
                <w:szCs w:val="22"/>
              </w:rPr>
              <w:t>、</w:t>
            </w:r>
            <w:r w:rsidRPr="00C43EAB">
              <w:rPr>
                <w:rFonts w:ascii="ＭＳ 明朝" w:hAnsi="ＭＳ 明朝" w:hint="eastAsia"/>
                <w:bCs/>
                <w:szCs w:val="22"/>
              </w:rPr>
              <w:t>後任の指定管理者への引継ぎを求めたりすることができるようにしておくことが望ましい。</w:t>
            </w:r>
          </w:p>
          <w:p w14:paraId="3070E54C" w14:textId="77777777" w:rsidR="00AC3B33" w:rsidRPr="00C43EAB" w:rsidRDefault="00AC3B33" w:rsidP="006E1F9C">
            <w:pPr>
              <w:ind w:left="216" w:rightChars="-49" w:right="-106" w:hangingChars="100" w:hanging="216"/>
              <w:jc w:val="left"/>
              <w:rPr>
                <w:rFonts w:ascii="ＭＳ 明朝" w:hAnsi="ＭＳ 明朝"/>
                <w:bCs/>
                <w:szCs w:val="22"/>
              </w:rPr>
            </w:pPr>
            <w:r w:rsidRPr="00C43EAB">
              <w:rPr>
                <w:rFonts w:ascii="ＭＳ 明朝" w:hAnsi="ＭＳ 明朝" w:hint="eastAsia"/>
                <w:bCs/>
                <w:szCs w:val="22"/>
              </w:rPr>
              <w:t>４　よって、大阪府は</w:t>
            </w:r>
            <w:r w:rsidRPr="00C43EAB">
              <w:rPr>
                <w:rFonts w:ascii="ＭＳ 明朝" w:hAnsi="ＭＳ 明朝"/>
                <w:bCs/>
                <w:szCs w:val="22"/>
              </w:rPr>
              <w:t>、</w:t>
            </w:r>
            <w:r w:rsidRPr="00C43EAB">
              <w:rPr>
                <w:rFonts w:ascii="ＭＳ 明朝" w:hAnsi="ＭＳ 明朝" w:hint="eastAsia"/>
                <w:bCs/>
                <w:szCs w:val="22"/>
              </w:rPr>
              <w:t>指定管理者との契約において</w:t>
            </w:r>
            <w:r w:rsidRPr="00C43EAB">
              <w:rPr>
                <w:rFonts w:ascii="ＭＳ 明朝" w:hAnsi="ＭＳ 明朝"/>
                <w:bCs/>
                <w:szCs w:val="22"/>
              </w:rPr>
              <w:t>、</w:t>
            </w:r>
            <w:r w:rsidRPr="00C43EAB">
              <w:rPr>
                <w:rFonts w:ascii="ＭＳ 明朝" w:hAnsi="ＭＳ 明朝" w:hint="eastAsia"/>
                <w:bCs/>
                <w:szCs w:val="22"/>
              </w:rPr>
              <w:t>上記文書の保管義務</w:t>
            </w:r>
            <w:r w:rsidRPr="00C43EAB">
              <w:rPr>
                <w:rFonts w:ascii="ＭＳ 明朝" w:hAnsi="ＭＳ 明朝"/>
                <w:bCs/>
                <w:szCs w:val="22"/>
              </w:rPr>
              <w:t>、</w:t>
            </w:r>
            <w:r w:rsidRPr="00C43EAB">
              <w:rPr>
                <w:rFonts w:ascii="ＭＳ 明朝" w:hAnsi="ＭＳ 明朝" w:hint="eastAsia"/>
                <w:bCs/>
                <w:szCs w:val="22"/>
              </w:rPr>
              <w:t>大阪府への提出義務及び後任の指定管理者への引継義務を指定管理者に負わせる旨明記するよう「公の施設の指定管理者制度に係る運用マニュアル」を改訂すべきである。</w:t>
            </w:r>
          </w:p>
          <w:p w14:paraId="76195C50" w14:textId="77777777" w:rsidR="00AC3B33" w:rsidRPr="00C43EAB" w:rsidRDefault="00AC3B33" w:rsidP="006E1F9C">
            <w:pPr>
              <w:ind w:left="216" w:rightChars="-49" w:right="-106" w:hangingChars="100" w:hanging="216"/>
              <w:jc w:val="left"/>
              <w:rPr>
                <w:rFonts w:ascii="ＭＳ 明朝" w:hAnsi="ＭＳ 明朝"/>
                <w:bCs/>
                <w:szCs w:val="22"/>
              </w:rPr>
            </w:pPr>
            <w:r w:rsidRPr="00C43EAB">
              <w:rPr>
                <w:rFonts w:ascii="ＭＳ 明朝" w:hAnsi="ＭＳ 明朝" w:hint="eastAsia"/>
                <w:bCs/>
                <w:szCs w:val="22"/>
              </w:rPr>
              <w:t xml:space="preserve">　　また</w:t>
            </w:r>
            <w:r w:rsidRPr="00C43EAB">
              <w:rPr>
                <w:rFonts w:ascii="ＭＳ 明朝" w:hAnsi="ＭＳ 明朝"/>
                <w:bCs/>
                <w:szCs w:val="22"/>
              </w:rPr>
              <w:t>、</w:t>
            </w:r>
            <w:r w:rsidRPr="00C43EAB">
              <w:rPr>
                <w:rFonts w:ascii="ＭＳ 明朝" w:hAnsi="ＭＳ 明朝" w:hint="eastAsia"/>
                <w:bCs/>
                <w:szCs w:val="22"/>
              </w:rPr>
              <w:t>大阪府は</w:t>
            </w:r>
            <w:r w:rsidRPr="00C43EAB">
              <w:rPr>
                <w:rFonts w:ascii="ＭＳ 明朝" w:hAnsi="ＭＳ 明朝"/>
                <w:bCs/>
                <w:szCs w:val="22"/>
              </w:rPr>
              <w:t>、</w:t>
            </w:r>
            <w:r w:rsidRPr="00C43EAB">
              <w:rPr>
                <w:rFonts w:ascii="ＭＳ 明朝" w:hAnsi="ＭＳ 明朝" w:hint="eastAsia"/>
                <w:bCs/>
                <w:szCs w:val="22"/>
              </w:rPr>
              <w:t>現在の指定管理者との間で協議し</w:t>
            </w:r>
            <w:r w:rsidRPr="00C43EAB">
              <w:rPr>
                <w:rFonts w:ascii="ＭＳ 明朝" w:hAnsi="ＭＳ 明朝"/>
                <w:bCs/>
                <w:szCs w:val="22"/>
              </w:rPr>
              <w:t>、</w:t>
            </w:r>
            <w:r w:rsidRPr="00C43EAB">
              <w:rPr>
                <w:rFonts w:ascii="ＭＳ 明朝" w:hAnsi="ＭＳ 明朝" w:hint="eastAsia"/>
                <w:bCs/>
                <w:szCs w:val="22"/>
              </w:rPr>
              <w:t>管理運営業務に関する文書について</w:t>
            </w:r>
            <w:r w:rsidRPr="00C43EAB">
              <w:rPr>
                <w:rFonts w:ascii="ＭＳ 明朝" w:hAnsi="ＭＳ 明朝"/>
                <w:bCs/>
                <w:szCs w:val="22"/>
              </w:rPr>
              <w:t>、</w:t>
            </w:r>
            <w:r w:rsidRPr="00C43EAB">
              <w:rPr>
                <w:rFonts w:ascii="ＭＳ 明朝" w:hAnsi="ＭＳ 明朝" w:hint="eastAsia"/>
                <w:bCs/>
                <w:szCs w:val="22"/>
              </w:rPr>
              <w:t>保管義務、大阪府への提出義務及び文書引継義務を定めた合意文書を締結するよう努めるべきである。</w:t>
            </w:r>
          </w:p>
        </w:tc>
      </w:tr>
    </w:tbl>
    <w:p w14:paraId="3E9412A0" w14:textId="77777777" w:rsidR="00AC3B33" w:rsidRPr="00C43EAB" w:rsidRDefault="00AC3B33" w:rsidP="00AC3B33">
      <w:pPr>
        <w:rPr>
          <w:rFonts w:ascii="ＭＳ 明朝" w:hAnsi="ＭＳ 明朝"/>
          <w:szCs w:val="22"/>
        </w:rPr>
      </w:pPr>
    </w:p>
    <w:p w14:paraId="0B8743AA" w14:textId="3A756CFB" w:rsidR="00AC3B33" w:rsidRPr="00C43EAB" w:rsidRDefault="00AC3B33" w:rsidP="00AC3B33">
      <w:pPr>
        <w:rPr>
          <w:rFonts w:ascii="ＭＳ 明朝" w:hAnsi="ＭＳ 明朝"/>
          <w:szCs w:val="22"/>
        </w:rPr>
      </w:pPr>
      <w:r w:rsidRPr="00C43EAB">
        <w:rPr>
          <w:rFonts w:ascii="ＭＳ 明朝" w:hAnsi="ＭＳ 明朝" w:hint="eastAsia"/>
          <w:szCs w:val="22"/>
        </w:rPr>
        <w:t>【意見</w:t>
      </w:r>
      <w:r w:rsidR="00782ED2" w:rsidRPr="00C43EAB">
        <w:rPr>
          <w:rFonts w:ascii="ＭＳ 明朝" w:hAnsi="ＭＳ 明朝" w:hint="eastAsia"/>
          <w:szCs w:val="22"/>
        </w:rPr>
        <w:t>119</w:t>
      </w:r>
      <w:r w:rsidRPr="00C43EAB">
        <w:rPr>
          <w:rFonts w:ascii="ＭＳ 明朝" w:hAnsi="ＭＳ 明朝" w:hint="eastAsia"/>
          <w:szCs w:val="22"/>
        </w:rPr>
        <w:t>】物品管理</w:t>
      </w:r>
    </w:p>
    <w:tbl>
      <w:tblPr>
        <w:tblStyle w:val="GridTable6Colorful"/>
        <w:tblW w:w="9067" w:type="dxa"/>
        <w:tblLook w:val="0480" w:firstRow="0" w:lastRow="0" w:firstColumn="1" w:lastColumn="0" w:noHBand="0" w:noVBand="1"/>
      </w:tblPr>
      <w:tblGrid>
        <w:gridCol w:w="9067"/>
      </w:tblGrid>
      <w:tr w:rsidR="00FC1216" w:rsidRPr="00C43EAB" w14:paraId="0B15CEE9" w14:textId="77777777" w:rsidTr="006E1F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tcPr>
          <w:p w14:paraId="5F3B9025" w14:textId="6DA6642A" w:rsidR="00AC3B33" w:rsidRPr="00C43EAB" w:rsidRDefault="00AC3B33" w:rsidP="006E1F9C">
            <w:pPr>
              <w:jc w:val="center"/>
              <w:rPr>
                <w:rFonts w:ascii="ＭＳ 明朝" w:hAnsi="ＭＳ 明朝"/>
                <w:b w:val="0"/>
                <w:color w:val="auto"/>
                <w:kern w:val="0"/>
              </w:rPr>
            </w:pPr>
            <w:r w:rsidRPr="00C43EAB">
              <w:rPr>
                <w:rFonts w:ascii="ＭＳ 明朝" w:hAnsi="ＭＳ 明朝" w:hint="eastAsia"/>
                <w:b w:val="0"/>
                <w:color w:val="auto"/>
                <w:kern w:val="0"/>
              </w:rPr>
              <w:t>対</w:t>
            </w:r>
            <w:r w:rsidR="009B2A54" w:rsidRPr="00C43EAB">
              <w:rPr>
                <w:rFonts w:ascii="ＭＳ 明朝" w:hAnsi="ＭＳ 明朝" w:hint="eastAsia"/>
                <w:b w:val="0"/>
                <w:color w:val="auto"/>
                <w:kern w:val="0"/>
              </w:rPr>
              <w:t xml:space="preserve">　</w:t>
            </w:r>
            <w:r w:rsidRPr="00C43EAB">
              <w:rPr>
                <w:rFonts w:ascii="ＭＳ 明朝" w:hAnsi="ＭＳ 明朝" w:hint="eastAsia"/>
                <w:b w:val="0"/>
                <w:color w:val="auto"/>
                <w:kern w:val="0"/>
              </w:rPr>
              <w:t>象</w:t>
            </w:r>
            <w:r w:rsidR="009B2A54" w:rsidRPr="00C43EAB">
              <w:rPr>
                <w:rFonts w:ascii="ＭＳ 明朝" w:hAnsi="ＭＳ 明朝" w:hint="eastAsia"/>
                <w:b w:val="0"/>
                <w:color w:val="auto"/>
                <w:kern w:val="0"/>
              </w:rPr>
              <w:t xml:space="preserve">　</w:t>
            </w:r>
            <w:r w:rsidRPr="00C43EAB">
              <w:rPr>
                <w:rFonts w:ascii="ＭＳ 明朝" w:hAnsi="ＭＳ 明朝" w:hint="eastAsia"/>
                <w:b w:val="0"/>
                <w:color w:val="auto"/>
                <w:kern w:val="0"/>
              </w:rPr>
              <w:t>施</w:t>
            </w:r>
            <w:r w:rsidR="009B2A54" w:rsidRPr="00C43EAB">
              <w:rPr>
                <w:rFonts w:ascii="ＭＳ 明朝" w:hAnsi="ＭＳ 明朝" w:hint="eastAsia"/>
                <w:b w:val="0"/>
                <w:color w:val="auto"/>
                <w:kern w:val="0"/>
              </w:rPr>
              <w:t xml:space="preserve">　</w:t>
            </w:r>
            <w:r w:rsidRPr="00C43EAB">
              <w:rPr>
                <w:rFonts w:ascii="ＭＳ 明朝" w:hAnsi="ＭＳ 明朝" w:hint="eastAsia"/>
                <w:b w:val="0"/>
                <w:color w:val="auto"/>
                <w:kern w:val="0"/>
              </w:rPr>
              <w:t>設</w:t>
            </w:r>
          </w:p>
        </w:tc>
      </w:tr>
      <w:tr w:rsidR="00FC1216" w:rsidRPr="00C43EAB" w14:paraId="0B7F8104" w14:textId="77777777" w:rsidTr="006E1F9C">
        <w:tc>
          <w:tcPr>
            <w:cnfStyle w:val="001000000000" w:firstRow="0" w:lastRow="0" w:firstColumn="1" w:lastColumn="0" w:oddVBand="0" w:evenVBand="0" w:oddHBand="0" w:evenHBand="0" w:firstRowFirstColumn="0" w:firstRowLastColumn="0" w:lastRowFirstColumn="0" w:lastRowLastColumn="0"/>
            <w:tcW w:w="9067" w:type="dxa"/>
          </w:tcPr>
          <w:p w14:paraId="5EAF7099" w14:textId="12E0260C" w:rsidR="00AC3B33" w:rsidRPr="00C43EAB" w:rsidRDefault="00874A5C" w:rsidP="006E1F9C">
            <w:pPr>
              <w:jc w:val="center"/>
              <w:rPr>
                <w:rFonts w:ascii="ＭＳ 明朝" w:hAnsi="ＭＳ 明朝"/>
                <w:b w:val="0"/>
                <w:color w:val="auto"/>
                <w:kern w:val="0"/>
              </w:rPr>
            </w:pPr>
            <w:r w:rsidRPr="00C43EAB">
              <w:rPr>
                <w:rFonts w:ascii="ＭＳ 明朝" w:hAnsi="ＭＳ 明朝" w:hint="eastAsia"/>
                <w:b w:val="0"/>
                <w:color w:val="auto"/>
                <w:kern w:val="0"/>
              </w:rPr>
              <w:t>施設</w:t>
            </w:r>
            <w:r w:rsidR="00AC3B33" w:rsidRPr="00C43EAB">
              <w:rPr>
                <w:rFonts w:ascii="ＭＳ 明朝" w:hAnsi="ＭＳ 明朝" w:hint="eastAsia"/>
                <w:b w:val="0"/>
                <w:color w:val="auto"/>
                <w:kern w:val="0"/>
              </w:rPr>
              <w:t>全般</w:t>
            </w:r>
          </w:p>
        </w:tc>
      </w:tr>
      <w:tr w:rsidR="00FC1216" w:rsidRPr="00C43EAB" w14:paraId="50DCFEAD" w14:textId="77777777" w:rsidTr="006E1F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tcPr>
          <w:p w14:paraId="35852B5A" w14:textId="235D8A55" w:rsidR="00AC3B33" w:rsidRPr="00C43EAB" w:rsidRDefault="00AC3B33" w:rsidP="006E1F9C">
            <w:pPr>
              <w:jc w:val="center"/>
              <w:rPr>
                <w:rFonts w:ascii="ＭＳ 明朝" w:hAnsi="ＭＳ 明朝"/>
                <w:b w:val="0"/>
                <w:color w:val="auto"/>
              </w:rPr>
            </w:pPr>
            <w:r w:rsidRPr="00C43EAB">
              <w:rPr>
                <w:rFonts w:ascii="ＭＳ 明朝" w:hAnsi="ＭＳ 明朝" w:hint="eastAsia"/>
                <w:b w:val="0"/>
                <w:color w:val="auto"/>
              </w:rPr>
              <w:t>意見</w:t>
            </w:r>
            <w:r w:rsidR="00782ED2" w:rsidRPr="00C43EAB">
              <w:rPr>
                <w:rFonts w:ascii="ＭＳ 明朝" w:hAnsi="ＭＳ 明朝" w:hint="eastAsia"/>
                <w:b w:val="0"/>
                <w:color w:val="auto"/>
              </w:rPr>
              <w:t>119</w:t>
            </w:r>
          </w:p>
        </w:tc>
      </w:tr>
      <w:tr w:rsidR="00FC1216" w:rsidRPr="00C43EAB" w14:paraId="689A4803" w14:textId="77777777" w:rsidTr="006E1F9C">
        <w:tc>
          <w:tcPr>
            <w:cnfStyle w:val="001000000000" w:firstRow="0" w:lastRow="0" w:firstColumn="1" w:lastColumn="0" w:oddVBand="0" w:evenVBand="0" w:oddHBand="0" w:evenHBand="0" w:firstRowFirstColumn="0" w:firstRowLastColumn="0" w:lastRowFirstColumn="0" w:lastRowLastColumn="0"/>
            <w:tcW w:w="9067" w:type="dxa"/>
          </w:tcPr>
          <w:p w14:paraId="49230AAA" w14:textId="77777777" w:rsidR="00AC3B33" w:rsidRPr="00C43EAB" w:rsidRDefault="00AC3B33" w:rsidP="006E1F9C">
            <w:pPr>
              <w:ind w:left="216" w:hangingChars="100" w:hanging="216"/>
              <w:rPr>
                <w:rFonts w:ascii="ＭＳ 明朝" w:hAnsi="ＭＳ 明朝"/>
                <w:b w:val="0"/>
                <w:color w:val="auto"/>
              </w:rPr>
            </w:pPr>
            <w:r w:rsidRPr="00C43EAB">
              <w:rPr>
                <w:rFonts w:ascii="ＭＳ 明朝" w:hAnsi="ＭＳ 明朝" w:hint="eastAsia"/>
                <w:b w:val="0"/>
                <w:color w:val="auto"/>
              </w:rPr>
              <w:t>１　大阪府は指定管理者制度を採用する施設における物品の管理については、大阪府の備品管理のルールに加え、一層管理を適正に行うようルールを定め、運用マニュアルや、準則例</w:t>
            </w:r>
            <w:r w:rsidRPr="00C43EAB">
              <w:rPr>
                <w:rFonts w:ascii="ＭＳ 明朝" w:hAnsi="ＭＳ 明朝"/>
                <w:b w:val="0"/>
                <w:color w:val="auto"/>
              </w:rPr>
              <w:t>11(管理運営業務契約書)に明記することを検討すべきである。</w:t>
            </w:r>
          </w:p>
          <w:p w14:paraId="605CF119" w14:textId="12FC9EEE" w:rsidR="00AC3B33" w:rsidRPr="00C43EAB" w:rsidRDefault="00AC3B33" w:rsidP="00A61CCF">
            <w:pPr>
              <w:ind w:left="203" w:hangingChars="94" w:hanging="203"/>
              <w:rPr>
                <w:rFonts w:ascii="ＭＳ 明朝" w:hAnsi="ＭＳ 明朝"/>
                <w:b w:val="0"/>
                <w:color w:val="auto"/>
              </w:rPr>
            </w:pPr>
            <w:r w:rsidRPr="00C43EAB">
              <w:rPr>
                <w:rFonts w:ascii="ＭＳ 明朝" w:hAnsi="ＭＳ 明朝" w:hint="eastAsia"/>
                <w:b w:val="0"/>
                <w:color w:val="auto"/>
              </w:rPr>
              <w:t>２　指定管理業務に必要な物品については、指定管理者が購入した物品も含め、その引継ぎが円滑に</w:t>
            </w:r>
            <w:r w:rsidR="002227DB" w:rsidRPr="00C43EAB">
              <w:rPr>
                <w:rFonts w:ascii="ＭＳ 明朝" w:hAnsi="ＭＳ 明朝" w:hint="eastAsia"/>
                <w:b w:val="0"/>
                <w:color w:val="auto"/>
              </w:rPr>
              <w:t>すすめ</w:t>
            </w:r>
            <w:r w:rsidRPr="00C43EAB">
              <w:rPr>
                <w:rFonts w:ascii="ＭＳ 明朝" w:hAnsi="ＭＳ 明朝" w:hint="eastAsia"/>
                <w:b w:val="0"/>
                <w:color w:val="auto"/>
              </w:rPr>
              <w:t>られるよう、運用マニュアルや準則例</w:t>
            </w:r>
            <w:r w:rsidRPr="00C43EAB">
              <w:rPr>
                <w:rFonts w:ascii="ＭＳ 明朝" w:hAnsi="ＭＳ 明朝"/>
                <w:b w:val="0"/>
                <w:color w:val="auto"/>
              </w:rPr>
              <w:t>11に、規定を設けるべきである。</w:t>
            </w:r>
          </w:p>
        </w:tc>
      </w:tr>
      <w:tr w:rsidR="00FC1216" w:rsidRPr="00C43EAB" w14:paraId="2B15C36D" w14:textId="77777777" w:rsidTr="006E1F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tcPr>
          <w:p w14:paraId="01C98591" w14:textId="77777777" w:rsidR="00AC3B33" w:rsidRPr="00C43EAB" w:rsidRDefault="00AC3B33" w:rsidP="006E1F9C">
            <w:pPr>
              <w:jc w:val="center"/>
              <w:rPr>
                <w:rFonts w:ascii="ＭＳ 明朝" w:hAnsi="ＭＳ 明朝"/>
                <w:b w:val="0"/>
                <w:color w:val="auto"/>
              </w:rPr>
            </w:pPr>
            <w:r w:rsidRPr="00C43EAB">
              <w:rPr>
                <w:rFonts w:ascii="ＭＳ 明朝" w:hAnsi="ＭＳ 明朝" w:hint="eastAsia"/>
                <w:b w:val="0"/>
                <w:color w:val="auto"/>
                <w:kern w:val="0"/>
              </w:rPr>
              <w:t>事実関係及び理由</w:t>
            </w:r>
          </w:p>
        </w:tc>
      </w:tr>
      <w:tr w:rsidR="00FC1216" w:rsidRPr="00C43EAB" w14:paraId="34435FD2" w14:textId="77777777" w:rsidTr="006E1F9C">
        <w:tc>
          <w:tcPr>
            <w:cnfStyle w:val="001000000000" w:firstRow="0" w:lastRow="0" w:firstColumn="1" w:lastColumn="0" w:oddVBand="0" w:evenVBand="0" w:oddHBand="0" w:evenHBand="0" w:firstRowFirstColumn="0" w:firstRowLastColumn="0" w:lastRowFirstColumn="0" w:lastRowLastColumn="0"/>
            <w:tcW w:w="9067" w:type="dxa"/>
          </w:tcPr>
          <w:p w14:paraId="7CF6E578" w14:textId="46AD5BAA" w:rsidR="00AC3B33" w:rsidRPr="00C43EAB" w:rsidRDefault="00AC3B33" w:rsidP="006E1F9C">
            <w:pPr>
              <w:ind w:left="216" w:rightChars="-49" w:right="-106" w:hangingChars="100" w:hanging="216"/>
              <w:jc w:val="left"/>
              <w:rPr>
                <w:rFonts w:ascii="ＭＳ 明朝" w:hAnsi="ＭＳ 明朝"/>
                <w:b w:val="0"/>
                <w:color w:val="auto"/>
              </w:rPr>
            </w:pPr>
            <w:r w:rsidRPr="00C43EAB">
              <w:rPr>
                <w:rFonts w:ascii="ＭＳ 明朝" w:hAnsi="ＭＳ 明朝" w:hint="eastAsia"/>
                <w:b w:val="0"/>
                <w:color w:val="auto"/>
              </w:rPr>
              <w:t>１　大阪府における物品の管理は、地方自治法第</w:t>
            </w:r>
            <w:r w:rsidRPr="00C43EAB">
              <w:rPr>
                <w:rFonts w:ascii="ＭＳ 明朝" w:hAnsi="ＭＳ 明朝"/>
                <w:b w:val="0"/>
                <w:color w:val="auto"/>
              </w:rPr>
              <w:t>239条第1項や大阪府財務規則第6章などを基に整備されている。同規則においては物品を備品、消耗品などに区分し、備品は比較的長期間にわたって使用され、取得価格が10万円以上の物、消耗品は比較的短期間に消耗され取得価格が10万円</w:t>
            </w:r>
            <w:r w:rsidR="00E70648" w:rsidRPr="00C43EAB">
              <w:rPr>
                <w:rFonts w:ascii="ＭＳ 明朝" w:hAnsi="ＭＳ 明朝"/>
                <w:b w:val="0"/>
                <w:color w:val="auto"/>
              </w:rPr>
              <w:t>未満</w:t>
            </w:r>
            <w:r w:rsidRPr="00C43EAB">
              <w:rPr>
                <w:rFonts w:ascii="ＭＳ 明朝" w:hAnsi="ＭＳ 明朝"/>
                <w:b w:val="0"/>
                <w:color w:val="auto"/>
              </w:rPr>
              <w:t>の物という目安が示されており、その期間は3年をめどとすることになっている(大阪府財務規則の運用第73条関係第1項(1))。そして、物品管理者において備品には、細分類、番号及び課名を表示しなければならない(規則第74条第2項)とされ、いわゆる</w:t>
            </w:r>
            <w:r w:rsidR="004E1471" w:rsidRPr="00C43EAB">
              <w:rPr>
                <w:rFonts w:ascii="ＭＳ 明朝" w:hAnsi="ＭＳ 明朝"/>
                <w:b w:val="0"/>
                <w:color w:val="auto"/>
              </w:rPr>
              <w:t>備品ラベル</w:t>
            </w:r>
            <w:r w:rsidRPr="00C43EAB">
              <w:rPr>
                <w:rFonts w:ascii="ＭＳ 明朝" w:hAnsi="ＭＳ 明朝"/>
                <w:b w:val="0"/>
                <w:color w:val="auto"/>
              </w:rPr>
              <w:t>が貼られることになっている。</w:t>
            </w:r>
          </w:p>
          <w:p w14:paraId="26CE1844" w14:textId="094B46A2" w:rsidR="00AC3B33" w:rsidRPr="00C43EAB" w:rsidRDefault="00AC3B33" w:rsidP="006E1F9C">
            <w:pPr>
              <w:ind w:left="216" w:rightChars="-49" w:right="-106" w:hangingChars="100" w:hanging="216"/>
              <w:jc w:val="left"/>
              <w:rPr>
                <w:rFonts w:ascii="ＭＳ 明朝" w:hAnsi="ＭＳ 明朝"/>
                <w:b w:val="0"/>
                <w:bCs w:val="0"/>
                <w:color w:val="auto"/>
              </w:rPr>
            </w:pPr>
            <w:r w:rsidRPr="00C43EAB">
              <w:rPr>
                <w:rFonts w:ascii="ＭＳ 明朝" w:hAnsi="ＭＳ 明朝" w:hint="eastAsia"/>
                <w:b w:val="0"/>
                <w:color w:val="auto"/>
              </w:rPr>
              <w:t>２　これらの規定は、府において直接使用する物品を主眼に整備されていると思われ、消耗品に分類されるものはリストや</w:t>
            </w:r>
            <w:r w:rsidR="004E1471" w:rsidRPr="00C43EAB">
              <w:rPr>
                <w:rFonts w:ascii="ＭＳ 明朝" w:hAnsi="ＭＳ 明朝" w:hint="eastAsia"/>
                <w:b w:val="0"/>
                <w:color w:val="auto"/>
              </w:rPr>
              <w:t>備品ラベル</w:t>
            </w:r>
            <w:r w:rsidRPr="00C43EAB">
              <w:rPr>
                <w:rFonts w:ascii="ＭＳ 明朝" w:hAnsi="ＭＳ 明朝" w:hint="eastAsia"/>
                <w:b w:val="0"/>
                <w:color w:val="auto"/>
              </w:rPr>
              <w:t>のような管理方法がとられていない。</w:t>
            </w:r>
          </w:p>
          <w:p w14:paraId="4B85C34B" w14:textId="77777777" w:rsidR="00AC3B33" w:rsidRPr="00C43EAB" w:rsidRDefault="00AC3B33" w:rsidP="006E1F9C">
            <w:pPr>
              <w:ind w:leftChars="100" w:left="216" w:rightChars="-49" w:right="-106" w:firstLineChars="100" w:firstLine="216"/>
              <w:jc w:val="left"/>
              <w:rPr>
                <w:rFonts w:ascii="ＭＳ 明朝" w:hAnsi="ＭＳ 明朝"/>
                <w:b w:val="0"/>
                <w:bCs w:val="0"/>
                <w:color w:val="auto"/>
              </w:rPr>
            </w:pPr>
            <w:r w:rsidRPr="00C43EAB">
              <w:rPr>
                <w:rFonts w:ascii="ＭＳ 明朝" w:hAnsi="ＭＳ 明朝" w:hint="eastAsia"/>
                <w:b w:val="0"/>
                <w:color w:val="auto"/>
              </w:rPr>
              <w:t>しかし、指定管理者制度を採用する場合にこのルールだけで物品管理に対応することには問題がある。</w:t>
            </w:r>
          </w:p>
          <w:p w14:paraId="65A1DEDF" w14:textId="1068CDCA" w:rsidR="00AC3B33" w:rsidRPr="00C43EAB" w:rsidRDefault="00AC3B33" w:rsidP="006E1F9C">
            <w:pPr>
              <w:ind w:leftChars="100" w:left="216" w:rightChars="-49" w:right="-106" w:firstLineChars="100" w:firstLine="216"/>
              <w:jc w:val="left"/>
              <w:rPr>
                <w:rFonts w:ascii="ＭＳ 明朝" w:hAnsi="ＭＳ 明朝"/>
                <w:b w:val="0"/>
                <w:color w:val="auto"/>
              </w:rPr>
            </w:pPr>
            <w:r w:rsidRPr="00C43EAB">
              <w:rPr>
                <w:rFonts w:ascii="ＭＳ 明朝" w:hAnsi="ＭＳ 明朝" w:hint="eastAsia"/>
                <w:b w:val="0"/>
                <w:color w:val="auto"/>
              </w:rPr>
              <w:t>現在指定管理者に関する物品についてのルールは、運用マニュアル準則例</w:t>
            </w:r>
            <w:r w:rsidRPr="00C43EAB">
              <w:rPr>
                <w:rFonts w:ascii="ＭＳ 明朝" w:hAnsi="ＭＳ 明朝"/>
                <w:b w:val="0"/>
                <w:color w:val="auto"/>
              </w:rPr>
              <w:t>11の第8条やQ&amp;Aにおいて、もっぱら貸与物品の管理のルールを定め、しかも原則年2回の確認を指定管理者に求める内容となっている。しかし、同じ指定管理者が5年、場合によっては10年も管理している間には当然様々な物品の移動、損耗、補充などがあるはずであるが、当初の貸与物品リストの内容が更新されていない施設があった。さらに、備品に該当すると思われるものの</w:t>
            </w:r>
            <w:r w:rsidR="004E1471" w:rsidRPr="00C43EAB">
              <w:rPr>
                <w:rFonts w:ascii="ＭＳ 明朝" w:hAnsi="ＭＳ 明朝"/>
                <w:b w:val="0"/>
                <w:color w:val="auto"/>
              </w:rPr>
              <w:t>備品ラベル</w:t>
            </w:r>
            <w:r w:rsidRPr="00C43EAB">
              <w:rPr>
                <w:rFonts w:ascii="ＭＳ 明朝" w:hAnsi="ＭＳ 明朝"/>
                <w:b w:val="0"/>
                <w:color w:val="auto"/>
              </w:rPr>
              <w:t>が見当たらない施設や、施設に存在しているものの、貸与物品リストに記載がなく、かつ指定管理者の所有でもない物品がある施設、等々、施設によってさまざまな問題が散見された。すなわち、適切な物品の管理が行われているとはいいがたい施設がいくつも存在した。指定管理者制度における貸与物品については、備品に限らず、消耗品も含めた物品全体の管理のあり方を再考する必要がある。</w:t>
            </w:r>
          </w:p>
          <w:p w14:paraId="0DF00DEC" w14:textId="77777777" w:rsidR="00AC3B33" w:rsidRPr="00C43EAB" w:rsidRDefault="00AC3B33" w:rsidP="006E1F9C">
            <w:pPr>
              <w:ind w:left="216" w:rightChars="-49" w:right="-106" w:hangingChars="100" w:hanging="216"/>
              <w:jc w:val="left"/>
              <w:rPr>
                <w:rFonts w:ascii="ＭＳ 明朝" w:hAnsi="ＭＳ 明朝"/>
                <w:b w:val="0"/>
                <w:color w:val="auto"/>
              </w:rPr>
            </w:pPr>
            <w:r w:rsidRPr="00C43EAB">
              <w:rPr>
                <w:rFonts w:ascii="ＭＳ 明朝" w:hAnsi="ＭＳ 明朝" w:hint="eastAsia"/>
                <w:b w:val="0"/>
                <w:color w:val="auto"/>
              </w:rPr>
              <w:t>３　まず、大阪府の貸与物品とそれ以外の区別は適切に行うべきである。</w:t>
            </w:r>
          </w:p>
          <w:p w14:paraId="4D52C258" w14:textId="77777777" w:rsidR="00AC3B33" w:rsidRPr="00C43EAB" w:rsidRDefault="00AC3B33" w:rsidP="006E1F9C">
            <w:pPr>
              <w:ind w:leftChars="100" w:left="216" w:rightChars="-49" w:right="-106" w:firstLineChars="100" w:firstLine="216"/>
              <w:jc w:val="left"/>
              <w:rPr>
                <w:rFonts w:ascii="ＭＳ 明朝" w:hAnsi="ＭＳ 明朝"/>
                <w:b w:val="0"/>
                <w:color w:val="auto"/>
              </w:rPr>
            </w:pPr>
            <w:r w:rsidRPr="00C43EAB">
              <w:rPr>
                <w:rFonts w:ascii="ＭＳ 明朝" w:hAnsi="ＭＳ 明朝" w:hint="eastAsia"/>
                <w:b w:val="0"/>
                <w:color w:val="auto"/>
              </w:rPr>
              <w:t>指定管理者が指定管理業務遂行のために購入した物品の所有権の帰属については準則例</w:t>
            </w:r>
            <w:r w:rsidRPr="00C43EAB">
              <w:rPr>
                <w:rFonts w:ascii="ＭＳ 明朝" w:hAnsi="ＭＳ 明朝"/>
                <w:b w:val="0"/>
                <w:color w:val="auto"/>
              </w:rPr>
              <w:t>11第8条には明確な規定はないが、本来、特段の合意がない限り、当該物品は指定管理者の所有に帰属すると考えられる。そして、指定管理者が日々購入する物品と、大阪府所有の物品とが混在するなかで、大阪府の貸与物品を特定可能な状態とすることは不可欠である。</w:t>
            </w:r>
          </w:p>
          <w:p w14:paraId="7AF678DD" w14:textId="72D65231" w:rsidR="00AC3B33" w:rsidRPr="00C43EAB" w:rsidRDefault="00AC3B33" w:rsidP="006E1F9C">
            <w:pPr>
              <w:ind w:leftChars="100" w:left="216" w:rightChars="-49" w:right="-106" w:firstLineChars="100" w:firstLine="216"/>
              <w:jc w:val="left"/>
              <w:rPr>
                <w:rFonts w:ascii="ＭＳ 明朝" w:hAnsi="ＭＳ 明朝"/>
                <w:b w:val="0"/>
                <w:color w:val="auto"/>
              </w:rPr>
            </w:pPr>
            <w:r w:rsidRPr="00C43EAB">
              <w:rPr>
                <w:rFonts w:ascii="ＭＳ 明朝" w:hAnsi="ＭＳ 明朝" w:hint="eastAsia"/>
                <w:b w:val="0"/>
                <w:color w:val="auto"/>
              </w:rPr>
              <w:t>それは、大阪府の定義する備品に限らず、物品全体の管理の問題である。例えば机、椅子など、一つ一つは取得価格</w:t>
            </w:r>
            <w:r w:rsidRPr="00C43EAB">
              <w:rPr>
                <w:rFonts w:ascii="ＭＳ 明朝" w:hAnsi="ＭＳ 明朝"/>
                <w:b w:val="0"/>
                <w:color w:val="auto"/>
              </w:rPr>
              <w:t>10万円</w:t>
            </w:r>
            <w:r w:rsidR="00E70648" w:rsidRPr="00C43EAB">
              <w:rPr>
                <w:rFonts w:ascii="ＭＳ 明朝" w:hAnsi="ＭＳ 明朝"/>
                <w:b w:val="0"/>
                <w:color w:val="auto"/>
              </w:rPr>
              <w:t>未満</w:t>
            </w:r>
            <w:r w:rsidRPr="00C43EAB">
              <w:rPr>
                <w:rFonts w:ascii="ＭＳ 明朝" w:hAnsi="ＭＳ 明朝"/>
                <w:b w:val="0"/>
                <w:color w:val="auto"/>
              </w:rPr>
              <w:t>の物品で、府の区分では消耗品の扱いとされる物であっても、その総体としては相当の価値を有し、また施設利用においても不可欠な物品であり、所有権の帰属は明確にしておくべきである。したがって、10万円</w:t>
            </w:r>
            <w:r w:rsidR="00E70648" w:rsidRPr="00C43EAB">
              <w:rPr>
                <w:rFonts w:ascii="ＭＳ 明朝" w:hAnsi="ＭＳ 明朝"/>
                <w:b w:val="0"/>
                <w:color w:val="auto"/>
              </w:rPr>
              <w:t>未満</w:t>
            </w:r>
            <w:r w:rsidRPr="00C43EAB">
              <w:rPr>
                <w:rFonts w:ascii="ＭＳ 明朝" w:hAnsi="ＭＳ 明朝"/>
                <w:b w:val="0"/>
                <w:color w:val="auto"/>
              </w:rPr>
              <w:t>の物品であっても、大阪府の貸与物品については一覧表の整備（所在、品目、数量等）は最低限実施すべきであり、実際に、そのような一覧表を作成している施設もある。大阪府の所管する指定管理施設について、統一的なルールを設けるべきである。</w:t>
            </w:r>
          </w:p>
          <w:p w14:paraId="5C87C0C0" w14:textId="77777777" w:rsidR="00AC3B33" w:rsidRPr="00C43EAB" w:rsidRDefault="00AC3B33" w:rsidP="006E1F9C">
            <w:pPr>
              <w:ind w:left="216" w:rightChars="-49" w:right="-106" w:hangingChars="100" w:hanging="216"/>
              <w:jc w:val="left"/>
              <w:rPr>
                <w:rFonts w:ascii="ＭＳ 明朝" w:hAnsi="ＭＳ 明朝"/>
                <w:b w:val="0"/>
                <w:color w:val="auto"/>
              </w:rPr>
            </w:pPr>
            <w:r w:rsidRPr="00C43EAB">
              <w:rPr>
                <w:rFonts w:ascii="ＭＳ 明朝" w:hAnsi="ＭＳ 明朝" w:hint="eastAsia"/>
                <w:b w:val="0"/>
                <w:color w:val="auto"/>
              </w:rPr>
              <w:t>４</w:t>
            </w:r>
            <w:r w:rsidRPr="00C43EAB">
              <w:rPr>
                <w:rFonts w:ascii="ＭＳ 明朝" w:hAnsi="ＭＳ 明朝"/>
                <w:b w:val="0"/>
                <w:color w:val="auto"/>
              </w:rPr>
              <w:t xml:space="preserve">　さらに、</w:t>
            </w:r>
            <w:r w:rsidRPr="00C43EAB">
              <w:rPr>
                <w:rFonts w:ascii="ＭＳ 明朝" w:hAnsi="ＭＳ 明朝" w:hint="eastAsia"/>
                <w:b w:val="0"/>
                <w:color w:val="auto"/>
              </w:rPr>
              <w:t>指定管理者が購入した物品について、指定管理業務終了時における物品取扱いのルールを明確にするべきである。</w:t>
            </w:r>
          </w:p>
          <w:p w14:paraId="5EFA795D" w14:textId="068D193B" w:rsidR="00AC3B33" w:rsidRPr="00C43EAB" w:rsidRDefault="00AC3B33" w:rsidP="006E1F9C">
            <w:pPr>
              <w:ind w:leftChars="100" w:left="216" w:rightChars="-49" w:right="-106" w:firstLineChars="100" w:firstLine="216"/>
              <w:jc w:val="left"/>
              <w:rPr>
                <w:rFonts w:ascii="ＭＳ 明朝" w:hAnsi="ＭＳ 明朝"/>
                <w:b w:val="0"/>
                <w:color w:val="auto"/>
              </w:rPr>
            </w:pPr>
            <w:r w:rsidRPr="00C43EAB">
              <w:rPr>
                <w:rFonts w:ascii="ＭＳ 明朝" w:hAnsi="ＭＳ 明朝" w:hint="eastAsia"/>
                <w:b w:val="0"/>
                <w:color w:val="auto"/>
              </w:rPr>
              <w:t>会議室等で用いる大量の机や椅子など、次期指定管理者の業務を遂行するうえでも必要不可欠な物品も考えられ、そうした物品の扱い（大阪府が取得し、次期指定管理者が貸与を受け、引き続き使用できるのか）は施設の管理運営業務の内容に大きな影響をもち、次期指定管理者の応募条件として重要な意味をもつ。平成</w:t>
            </w:r>
            <w:r w:rsidRPr="00C43EAB">
              <w:rPr>
                <w:rFonts w:ascii="ＭＳ 明朝" w:hAnsi="ＭＳ 明朝"/>
                <w:b w:val="0"/>
                <w:color w:val="auto"/>
              </w:rPr>
              <w:t>25年の募集の際の労働センターのように、大量の什器備品が、それまでの指定管理者の所有ということになると、次の指定管理者の募集に際しては、新規参入をしようとする団体はこれらの備品の取得を計画に入れてそのコストを負担して応募することになり、すでに什器備品を所有している団体と比べると不利な立場となる。</w:t>
            </w:r>
          </w:p>
          <w:p w14:paraId="4A0EC90A" w14:textId="77777777" w:rsidR="00AC3B33" w:rsidRPr="00C43EAB" w:rsidRDefault="00AC3B33" w:rsidP="006E1F9C">
            <w:pPr>
              <w:ind w:leftChars="100" w:left="216" w:rightChars="-49" w:right="-106" w:firstLineChars="100" w:firstLine="216"/>
              <w:jc w:val="left"/>
              <w:rPr>
                <w:rFonts w:ascii="ＭＳ 明朝" w:hAnsi="ＭＳ 明朝"/>
                <w:b w:val="0"/>
                <w:color w:val="auto"/>
              </w:rPr>
            </w:pPr>
            <w:r w:rsidRPr="00C43EAB">
              <w:rPr>
                <w:rFonts w:ascii="ＭＳ 明朝" w:hAnsi="ＭＳ 明朝" w:hint="eastAsia"/>
                <w:b w:val="0"/>
                <w:color w:val="auto"/>
              </w:rPr>
              <w:t>例えば、指定管理者が指定管理期間中、管理業務に必要不可欠な物品を購入し施設に備えた場合、当該物品の所有権は指定管理期間満了又は指定取消時に、指定管理者から大阪府に所有権を移転する旨を契約書等に明記することや、指定管理業務に必要不可欠な物品を購入し施設に備えた物品は、その所有権を原則として大阪府に帰属することを契約書等に明記すること等の工夫が必要と考えられる。</w:t>
            </w:r>
          </w:p>
        </w:tc>
      </w:tr>
    </w:tbl>
    <w:p w14:paraId="17BFD74E" w14:textId="77777777" w:rsidR="00AC3B33" w:rsidRPr="00C43EAB" w:rsidRDefault="00AC3B33" w:rsidP="00AC3B33">
      <w:pPr>
        <w:rPr>
          <w:rFonts w:ascii="ＭＳ 明朝" w:hAnsi="ＭＳ 明朝"/>
          <w:szCs w:val="22"/>
        </w:rPr>
      </w:pPr>
    </w:p>
    <w:p w14:paraId="789C51DE" w14:textId="77777777" w:rsidR="00F469BF" w:rsidRPr="00C43EAB" w:rsidRDefault="00F469BF" w:rsidP="00AC3B33">
      <w:pPr>
        <w:rPr>
          <w:rFonts w:ascii="ＭＳ 明朝" w:hAnsi="ＭＳ 明朝"/>
          <w:szCs w:val="22"/>
        </w:rPr>
      </w:pPr>
    </w:p>
    <w:p w14:paraId="4DCBD1E5" w14:textId="77777777" w:rsidR="00BC502D" w:rsidRPr="00C43EAB" w:rsidRDefault="00BC502D" w:rsidP="00AC3B33">
      <w:pPr>
        <w:rPr>
          <w:rFonts w:ascii="ＭＳ 明朝" w:hAnsi="ＭＳ 明朝"/>
          <w:szCs w:val="22"/>
        </w:rPr>
      </w:pPr>
    </w:p>
    <w:p w14:paraId="31514E6B" w14:textId="6E0D999D" w:rsidR="00AC3B33" w:rsidRPr="00C43EAB" w:rsidRDefault="00393998" w:rsidP="00AC3B33">
      <w:pPr>
        <w:rPr>
          <w:rFonts w:ascii="ＭＳ 明朝" w:hAnsi="ＭＳ 明朝"/>
          <w:szCs w:val="22"/>
        </w:rPr>
      </w:pPr>
      <w:r w:rsidRPr="00C43EAB">
        <w:rPr>
          <w:rFonts w:ascii="ＭＳ 明朝" w:hAnsi="ＭＳ 明朝" w:hint="eastAsia"/>
          <w:szCs w:val="22"/>
        </w:rPr>
        <w:t>【意見</w:t>
      </w:r>
      <w:r w:rsidR="00782ED2" w:rsidRPr="00C43EAB">
        <w:rPr>
          <w:rFonts w:ascii="ＭＳ 明朝" w:hAnsi="ＭＳ 明朝" w:hint="eastAsia"/>
          <w:szCs w:val="22"/>
        </w:rPr>
        <w:t>120</w:t>
      </w:r>
      <w:r w:rsidRPr="00C43EAB">
        <w:rPr>
          <w:rFonts w:ascii="ＭＳ 明朝" w:hAnsi="ＭＳ 明朝" w:hint="eastAsia"/>
          <w:szCs w:val="22"/>
        </w:rPr>
        <w:t>】</w:t>
      </w:r>
      <w:r w:rsidR="00AC3B33" w:rsidRPr="00C43EAB">
        <w:rPr>
          <w:rFonts w:ascii="ＭＳ 明朝" w:hAnsi="ＭＳ 明朝" w:hint="eastAsia"/>
          <w:szCs w:val="22"/>
        </w:rPr>
        <w:t>管理運営業務契約書におけるその他の問題点</w:t>
      </w:r>
    </w:p>
    <w:tbl>
      <w:tblPr>
        <w:tblW w:w="9064"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ook w:val="0480" w:firstRow="0" w:lastRow="0" w:firstColumn="1" w:lastColumn="0" w:noHBand="0" w:noVBand="1"/>
      </w:tblPr>
      <w:tblGrid>
        <w:gridCol w:w="9064"/>
      </w:tblGrid>
      <w:tr w:rsidR="00FC1216" w:rsidRPr="00C43EAB" w14:paraId="30172A5C" w14:textId="77777777" w:rsidTr="005014A1">
        <w:tc>
          <w:tcPr>
            <w:tcW w:w="9064" w:type="dxa"/>
            <w:shd w:val="clear" w:color="auto" w:fill="CCCCCC"/>
          </w:tcPr>
          <w:p w14:paraId="173A3BDC" w14:textId="4565D1DC" w:rsidR="00AC3B33" w:rsidRPr="00C43EAB" w:rsidRDefault="00AC3B33" w:rsidP="006E1F9C">
            <w:pPr>
              <w:jc w:val="center"/>
              <w:rPr>
                <w:rFonts w:ascii="ＭＳ 明朝" w:hAnsi="ＭＳ 明朝"/>
                <w:bCs/>
                <w:kern w:val="0"/>
                <w:szCs w:val="22"/>
              </w:rPr>
            </w:pPr>
            <w:r w:rsidRPr="00C43EAB">
              <w:rPr>
                <w:rFonts w:ascii="ＭＳ 明朝" w:hAnsi="ＭＳ 明朝" w:hint="eastAsia"/>
                <w:bCs/>
                <w:kern w:val="0"/>
                <w:szCs w:val="22"/>
              </w:rPr>
              <w:t>対</w:t>
            </w:r>
            <w:r w:rsidR="009B2A54" w:rsidRPr="00C43EAB">
              <w:rPr>
                <w:rFonts w:ascii="ＭＳ 明朝" w:hAnsi="ＭＳ 明朝" w:hint="eastAsia"/>
                <w:bCs/>
                <w:kern w:val="0"/>
                <w:szCs w:val="22"/>
              </w:rPr>
              <w:t xml:space="preserve">　</w:t>
            </w:r>
            <w:r w:rsidRPr="00C43EAB">
              <w:rPr>
                <w:rFonts w:ascii="ＭＳ 明朝" w:hAnsi="ＭＳ 明朝" w:hint="eastAsia"/>
                <w:bCs/>
                <w:kern w:val="0"/>
                <w:szCs w:val="22"/>
              </w:rPr>
              <w:t>象</w:t>
            </w:r>
            <w:r w:rsidR="009B2A54" w:rsidRPr="00C43EAB">
              <w:rPr>
                <w:rFonts w:ascii="ＭＳ 明朝" w:hAnsi="ＭＳ 明朝" w:hint="eastAsia"/>
                <w:bCs/>
                <w:kern w:val="0"/>
                <w:szCs w:val="22"/>
              </w:rPr>
              <w:t xml:space="preserve">　</w:t>
            </w:r>
            <w:r w:rsidRPr="00C43EAB">
              <w:rPr>
                <w:rFonts w:ascii="ＭＳ 明朝" w:hAnsi="ＭＳ 明朝" w:hint="eastAsia"/>
                <w:bCs/>
                <w:kern w:val="0"/>
                <w:szCs w:val="22"/>
              </w:rPr>
              <w:t>施</w:t>
            </w:r>
            <w:r w:rsidR="009B2A54" w:rsidRPr="00C43EAB">
              <w:rPr>
                <w:rFonts w:ascii="ＭＳ 明朝" w:hAnsi="ＭＳ 明朝" w:hint="eastAsia"/>
                <w:bCs/>
                <w:kern w:val="0"/>
                <w:szCs w:val="22"/>
              </w:rPr>
              <w:t xml:space="preserve">　</w:t>
            </w:r>
            <w:r w:rsidRPr="00C43EAB">
              <w:rPr>
                <w:rFonts w:ascii="ＭＳ 明朝" w:hAnsi="ＭＳ 明朝" w:hint="eastAsia"/>
                <w:bCs/>
                <w:kern w:val="0"/>
                <w:szCs w:val="22"/>
              </w:rPr>
              <w:t>設</w:t>
            </w:r>
          </w:p>
        </w:tc>
      </w:tr>
      <w:tr w:rsidR="00FC1216" w:rsidRPr="00C43EAB" w14:paraId="1725AFAD" w14:textId="77777777" w:rsidTr="005014A1">
        <w:trPr>
          <w:trHeight w:val="387"/>
        </w:trPr>
        <w:tc>
          <w:tcPr>
            <w:tcW w:w="9064" w:type="dxa"/>
            <w:shd w:val="clear" w:color="auto" w:fill="auto"/>
          </w:tcPr>
          <w:p w14:paraId="03C0D12F" w14:textId="2F3A63C1" w:rsidR="00AC3B33" w:rsidRPr="00C43EAB" w:rsidRDefault="00874A5C" w:rsidP="006E1F9C">
            <w:pPr>
              <w:jc w:val="center"/>
              <w:rPr>
                <w:rFonts w:ascii="ＭＳ 明朝" w:hAnsi="ＭＳ 明朝"/>
                <w:bCs/>
                <w:kern w:val="0"/>
                <w:szCs w:val="22"/>
              </w:rPr>
            </w:pPr>
            <w:r w:rsidRPr="00C43EAB">
              <w:rPr>
                <w:rFonts w:ascii="ＭＳ 明朝" w:hAnsi="ＭＳ 明朝" w:hint="eastAsia"/>
                <w:bCs/>
                <w:kern w:val="0"/>
                <w:szCs w:val="22"/>
              </w:rPr>
              <w:t>施設</w:t>
            </w:r>
            <w:r w:rsidR="00AC3B33" w:rsidRPr="00C43EAB">
              <w:rPr>
                <w:rFonts w:ascii="ＭＳ 明朝" w:hAnsi="ＭＳ 明朝" w:hint="eastAsia"/>
                <w:bCs/>
                <w:kern w:val="0"/>
                <w:szCs w:val="22"/>
              </w:rPr>
              <w:t>全般</w:t>
            </w:r>
          </w:p>
        </w:tc>
      </w:tr>
      <w:tr w:rsidR="00FC1216" w:rsidRPr="00C43EAB" w14:paraId="42631791" w14:textId="77777777" w:rsidTr="005014A1">
        <w:tc>
          <w:tcPr>
            <w:tcW w:w="9064" w:type="dxa"/>
            <w:shd w:val="clear" w:color="auto" w:fill="CCCCCC"/>
          </w:tcPr>
          <w:p w14:paraId="1BD12AC9" w14:textId="6E30C3DB" w:rsidR="00AC3B33" w:rsidRPr="00C43EAB" w:rsidRDefault="00AC3B33" w:rsidP="006E1F9C">
            <w:pPr>
              <w:jc w:val="center"/>
              <w:rPr>
                <w:rFonts w:ascii="ＭＳ 明朝" w:hAnsi="ＭＳ 明朝"/>
                <w:bCs/>
                <w:szCs w:val="22"/>
              </w:rPr>
            </w:pPr>
            <w:r w:rsidRPr="00C43EAB">
              <w:rPr>
                <w:rFonts w:ascii="ＭＳ 明朝" w:hAnsi="ＭＳ 明朝" w:hint="eastAsia"/>
                <w:bCs/>
                <w:szCs w:val="22"/>
              </w:rPr>
              <w:t>意見</w:t>
            </w:r>
            <w:r w:rsidR="00782ED2" w:rsidRPr="00C43EAB">
              <w:rPr>
                <w:rFonts w:ascii="ＭＳ 明朝" w:hAnsi="ＭＳ 明朝" w:hint="eastAsia"/>
                <w:bCs/>
                <w:szCs w:val="22"/>
              </w:rPr>
              <w:t>120</w:t>
            </w:r>
          </w:p>
        </w:tc>
      </w:tr>
      <w:tr w:rsidR="00FC1216" w:rsidRPr="00C43EAB" w14:paraId="6A05B28B" w14:textId="77777777" w:rsidTr="005014A1">
        <w:tc>
          <w:tcPr>
            <w:tcW w:w="9064" w:type="dxa"/>
            <w:shd w:val="clear" w:color="auto" w:fill="auto"/>
          </w:tcPr>
          <w:p w14:paraId="6E8BF881" w14:textId="77777777" w:rsidR="00AC3B33" w:rsidRPr="00C43EAB" w:rsidRDefault="00AC3B33" w:rsidP="006E1F9C">
            <w:pPr>
              <w:ind w:left="279" w:hangingChars="129" w:hanging="279"/>
              <w:rPr>
                <w:rFonts w:ascii="ＭＳ 明朝" w:hAnsi="ＭＳ 明朝"/>
                <w:bCs/>
                <w:szCs w:val="22"/>
              </w:rPr>
            </w:pPr>
            <w:r w:rsidRPr="00C43EAB">
              <w:rPr>
                <w:rFonts w:ascii="ＭＳ 明朝" w:hAnsi="ＭＳ 明朝" w:hint="eastAsia"/>
                <w:bCs/>
                <w:szCs w:val="22"/>
              </w:rPr>
              <w:t>１　大阪府は、募集要項の内容と管理運営業務契約書の内容との間で齟齬が生じないよう留意すべきである。</w:t>
            </w:r>
          </w:p>
          <w:p w14:paraId="0AC95D1C" w14:textId="7A2AE2DD" w:rsidR="00AC3B33" w:rsidRPr="00C43EAB" w:rsidRDefault="00AC3B33" w:rsidP="006E1F9C">
            <w:pPr>
              <w:ind w:left="279" w:hangingChars="129" w:hanging="279"/>
              <w:rPr>
                <w:rFonts w:ascii="ＭＳ 明朝" w:hAnsi="ＭＳ 明朝"/>
                <w:bCs/>
                <w:szCs w:val="22"/>
              </w:rPr>
            </w:pPr>
            <w:r w:rsidRPr="00C43EAB">
              <w:rPr>
                <w:rFonts w:ascii="ＭＳ 明朝" w:hAnsi="ＭＳ 明朝" w:hint="eastAsia"/>
                <w:bCs/>
                <w:szCs w:val="22"/>
              </w:rPr>
              <w:t>２　大阪府は</w:t>
            </w:r>
            <w:r w:rsidR="00BC52B9" w:rsidRPr="00C43EAB">
              <w:rPr>
                <w:rFonts w:ascii="ＭＳ 明朝" w:hAnsi="ＭＳ 明朝" w:hint="eastAsia"/>
                <w:bCs/>
                <w:szCs w:val="22"/>
              </w:rPr>
              <w:t>、</w:t>
            </w:r>
            <w:r w:rsidRPr="00C43EAB">
              <w:rPr>
                <w:rFonts w:ascii="ＭＳ 明朝" w:hAnsi="ＭＳ 明朝" w:hint="eastAsia"/>
                <w:bCs/>
                <w:szCs w:val="22"/>
              </w:rPr>
              <w:t>指定管理者との間で締結する管理運営業務契約書において</w:t>
            </w:r>
            <w:r w:rsidR="00BC52B9" w:rsidRPr="00C43EAB">
              <w:rPr>
                <w:rFonts w:ascii="ＭＳ 明朝" w:hAnsi="ＭＳ 明朝" w:hint="eastAsia"/>
                <w:bCs/>
                <w:szCs w:val="22"/>
              </w:rPr>
              <w:t>、</w:t>
            </w:r>
            <w:r w:rsidRPr="00C43EAB">
              <w:rPr>
                <w:rFonts w:ascii="ＭＳ 明朝" w:hAnsi="ＭＳ 明朝" w:hint="eastAsia"/>
                <w:bCs/>
                <w:szCs w:val="22"/>
              </w:rPr>
              <w:t>利用料金制の採用のよう</w:t>
            </w:r>
            <w:r w:rsidR="00782ED2" w:rsidRPr="00C43EAB">
              <w:rPr>
                <w:rFonts w:ascii="ＭＳ 明朝" w:hAnsi="ＭＳ 明朝" w:hint="eastAsia"/>
                <w:bCs/>
                <w:szCs w:val="22"/>
              </w:rPr>
              <w:t>な</w:t>
            </w:r>
            <w:r w:rsidRPr="00C43EAB">
              <w:rPr>
                <w:rFonts w:ascii="ＭＳ 明朝" w:hAnsi="ＭＳ 明朝" w:hint="eastAsia"/>
                <w:bCs/>
                <w:szCs w:val="22"/>
              </w:rPr>
              <w:t>基本的かつ重要な事項については</w:t>
            </w:r>
            <w:r w:rsidR="00BC52B9" w:rsidRPr="00C43EAB">
              <w:rPr>
                <w:rFonts w:ascii="ＭＳ 明朝" w:hAnsi="ＭＳ 明朝" w:hint="eastAsia"/>
                <w:bCs/>
                <w:szCs w:val="22"/>
              </w:rPr>
              <w:t>、</w:t>
            </w:r>
            <w:r w:rsidRPr="00C43EAB">
              <w:rPr>
                <w:rFonts w:ascii="ＭＳ 明朝" w:hAnsi="ＭＳ 明朝" w:hint="eastAsia"/>
                <w:bCs/>
                <w:szCs w:val="22"/>
              </w:rPr>
              <w:t>募集要項を援用するにとどめず</w:t>
            </w:r>
            <w:r w:rsidR="00BC52B9" w:rsidRPr="00C43EAB">
              <w:rPr>
                <w:rFonts w:ascii="ＭＳ 明朝" w:hAnsi="ＭＳ 明朝" w:hint="eastAsia"/>
                <w:bCs/>
                <w:szCs w:val="22"/>
              </w:rPr>
              <w:t>、</w:t>
            </w:r>
            <w:r w:rsidRPr="00C43EAB">
              <w:rPr>
                <w:rFonts w:ascii="ＭＳ 明朝" w:hAnsi="ＭＳ 明朝" w:hint="eastAsia"/>
                <w:bCs/>
                <w:szCs w:val="22"/>
              </w:rPr>
              <w:t>契約書</w:t>
            </w:r>
            <w:r w:rsidR="00782ED2" w:rsidRPr="00C43EAB">
              <w:rPr>
                <w:rFonts w:ascii="ＭＳ 明朝" w:hAnsi="ＭＳ 明朝" w:hint="eastAsia"/>
                <w:bCs/>
                <w:szCs w:val="22"/>
              </w:rPr>
              <w:t>本文中に</w:t>
            </w:r>
            <w:r w:rsidRPr="00C43EAB">
              <w:rPr>
                <w:rFonts w:ascii="ＭＳ 明朝" w:hAnsi="ＭＳ 明朝" w:hint="eastAsia"/>
                <w:bCs/>
                <w:szCs w:val="22"/>
              </w:rPr>
              <w:t>明記すべきである。</w:t>
            </w:r>
          </w:p>
        </w:tc>
      </w:tr>
      <w:tr w:rsidR="00FC1216" w:rsidRPr="00C43EAB" w14:paraId="3862BD86" w14:textId="77777777" w:rsidTr="005014A1">
        <w:tc>
          <w:tcPr>
            <w:tcW w:w="9064" w:type="dxa"/>
            <w:shd w:val="clear" w:color="auto" w:fill="CCCCCC"/>
          </w:tcPr>
          <w:p w14:paraId="779F6140" w14:textId="77777777" w:rsidR="00AC3B33" w:rsidRPr="00C43EAB" w:rsidRDefault="00AC3B33" w:rsidP="006E1F9C">
            <w:pPr>
              <w:jc w:val="center"/>
              <w:rPr>
                <w:rFonts w:ascii="ＭＳ 明朝" w:hAnsi="ＭＳ 明朝"/>
                <w:bCs/>
                <w:szCs w:val="22"/>
              </w:rPr>
            </w:pPr>
            <w:r w:rsidRPr="00C43EAB">
              <w:rPr>
                <w:rFonts w:ascii="ＭＳ 明朝" w:hAnsi="ＭＳ 明朝" w:hint="eastAsia"/>
                <w:bCs/>
                <w:kern w:val="0"/>
                <w:szCs w:val="22"/>
              </w:rPr>
              <w:t>事実関係及び理由</w:t>
            </w:r>
          </w:p>
        </w:tc>
      </w:tr>
      <w:tr w:rsidR="00FC1216" w:rsidRPr="00C43EAB" w14:paraId="73F49B37" w14:textId="77777777" w:rsidTr="005014A1">
        <w:tc>
          <w:tcPr>
            <w:tcW w:w="9064" w:type="dxa"/>
            <w:shd w:val="clear" w:color="auto" w:fill="auto"/>
          </w:tcPr>
          <w:p w14:paraId="3F0D9F76" w14:textId="0794913F" w:rsidR="00AC3B33" w:rsidRPr="00C43EAB" w:rsidRDefault="00AC3B33" w:rsidP="006E1F9C">
            <w:pPr>
              <w:ind w:left="216" w:rightChars="-49" w:right="-106" w:hangingChars="100" w:hanging="216"/>
              <w:jc w:val="left"/>
              <w:rPr>
                <w:rFonts w:ascii="ＭＳ 明朝" w:hAnsi="ＭＳ 明朝"/>
                <w:bCs/>
                <w:szCs w:val="22"/>
              </w:rPr>
            </w:pPr>
            <w:r w:rsidRPr="00C43EAB">
              <w:rPr>
                <w:rFonts w:ascii="ＭＳ 明朝" w:hAnsi="ＭＳ 明朝" w:hint="eastAsia"/>
                <w:bCs/>
                <w:szCs w:val="22"/>
              </w:rPr>
              <w:t>１　本年度の監査手続の対象とした複数の施設において</w:t>
            </w:r>
            <w:r w:rsidR="00BC52B9" w:rsidRPr="00C43EAB">
              <w:rPr>
                <w:rFonts w:ascii="ＭＳ 明朝" w:hAnsi="ＭＳ 明朝" w:hint="eastAsia"/>
                <w:bCs/>
                <w:szCs w:val="22"/>
              </w:rPr>
              <w:t>、</w:t>
            </w:r>
            <w:r w:rsidRPr="00C43EAB">
              <w:rPr>
                <w:rFonts w:ascii="ＭＳ 明朝" w:hAnsi="ＭＳ 明朝" w:hint="eastAsia"/>
                <w:bCs/>
                <w:szCs w:val="22"/>
              </w:rPr>
              <w:t>募集要項の内容と管理運営業務契約書の内容との間に齟齬が存在する例が複数見受けられた。</w:t>
            </w:r>
          </w:p>
          <w:p w14:paraId="08AB4D49" w14:textId="57F9380B" w:rsidR="00AC3B33" w:rsidRPr="00C43EAB" w:rsidRDefault="00AC3B33" w:rsidP="006E1F9C">
            <w:pPr>
              <w:ind w:left="216" w:rightChars="-49" w:right="-106" w:hangingChars="100" w:hanging="216"/>
              <w:jc w:val="left"/>
              <w:rPr>
                <w:rFonts w:ascii="ＭＳ 明朝" w:hAnsi="ＭＳ 明朝"/>
                <w:bCs/>
                <w:szCs w:val="22"/>
              </w:rPr>
            </w:pPr>
            <w:r w:rsidRPr="00C43EAB">
              <w:rPr>
                <w:rFonts w:ascii="ＭＳ 明朝" w:hAnsi="ＭＳ 明朝" w:hint="eastAsia"/>
                <w:bCs/>
                <w:szCs w:val="22"/>
              </w:rPr>
              <w:t xml:space="preserve">　　例えば</w:t>
            </w:r>
            <w:r w:rsidR="00BC52B9" w:rsidRPr="00C43EAB">
              <w:rPr>
                <w:rFonts w:ascii="ＭＳ 明朝" w:hAnsi="ＭＳ 明朝" w:hint="eastAsia"/>
                <w:bCs/>
                <w:szCs w:val="22"/>
              </w:rPr>
              <w:t>、</w:t>
            </w:r>
            <w:r w:rsidRPr="00C43EAB">
              <w:rPr>
                <w:rFonts w:ascii="ＭＳ 明朝" w:hAnsi="ＭＳ 明朝" w:hint="eastAsia"/>
                <w:bCs/>
                <w:szCs w:val="22"/>
              </w:rPr>
              <w:t>再委託を認める条件として</w:t>
            </w:r>
            <w:r w:rsidR="00BC52B9" w:rsidRPr="00C43EAB">
              <w:rPr>
                <w:rFonts w:ascii="ＭＳ 明朝" w:hAnsi="ＭＳ 明朝" w:hint="eastAsia"/>
                <w:bCs/>
                <w:szCs w:val="22"/>
              </w:rPr>
              <w:t>、</w:t>
            </w:r>
            <w:r w:rsidRPr="00C43EAB">
              <w:rPr>
                <w:rFonts w:ascii="ＭＳ 明朝" w:hAnsi="ＭＳ 明朝" w:hint="eastAsia"/>
                <w:bCs/>
                <w:szCs w:val="22"/>
              </w:rPr>
              <w:t>募集要項においては</w:t>
            </w:r>
            <w:r w:rsidR="00BC52B9" w:rsidRPr="00C43EAB">
              <w:rPr>
                <w:rFonts w:ascii="ＭＳ 明朝" w:hAnsi="ＭＳ 明朝" w:hint="eastAsia"/>
                <w:bCs/>
                <w:szCs w:val="22"/>
              </w:rPr>
              <w:t>、</w:t>
            </w:r>
            <w:r w:rsidRPr="00C43EAB">
              <w:rPr>
                <w:rFonts w:ascii="ＭＳ 明朝" w:hAnsi="ＭＳ 明朝" w:hint="eastAsia"/>
                <w:bCs/>
                <w:szCs w:val="22"/>
              </w:rPr>
              <w:t>管理運営業務のうち主要な部分は第三者への委託を禁止する旨を記載しているにもかかわらず</w:t>
            </w:r>
            <w:r w:rsidR="00BC52B9" w:rsidRPr="00C43EAB">
              <w:rPr>
                <w:rFonts w:ascii="ＭＳ 明朝" w:hAnsi="ＭＳ 明朝" w:hint="eastAsia"/>
                <w:bCs/>
                <w:szCs w:val="22"/>
              </w:rPr>
              <w:t>、</w:t>
            </w:r>
            <w:r w:rsidRPr="00C43EAB">
              <w:rPr>
                <w:rFonts w:ascii="ＭＳ 明朝" w:hAnsi="ＭＳ 明朝" w:hint="eastAsia"/>
                <w:bCs/>
                <w:szCs w:val="22"/>
              </w:rPr>
              <w:t>管理運営業務契約書においては</w:t>
            </w:r>
            <w:r w:rsidR="00BC52B9" w:rsidRPr="00C43EAB">
              <w:rPr>
                <w:rFonts w:ascii="ＭＳ 明朝" w:hAnsi="ＭＳ 明朝" w:hint="eastAsia"/>
                <w:bCs/>
                <w:szCs w:val="22"/>
              </w:rPr>
              <w:t>、</w:t>
            </w:r>
            <w:r w:rsidRPr="00C43EAB">
              <w:rPr>
                <w:rFonts w:ascii="ＭＳ 明朝" w:hAnsi="ＭＳ 明朝" w:hint="eastAsia"/>
                <w:bCs/>
                <w:szCs w:val="22"/>
              </w:rPr>
              <w:t>管理運営業務のうち主要な部分であっても</w:t>
            </w:r>
            <w:r w:rsidR="00BC52B9" w:rsidRPr="00C43EAB">
              <w:rPr>
                <w:rFonts w:ascii="ＭＳ 明朝" w:hAnsi="ＭＳ 明朝" w:hint="eastAsia"/>
                <w:bCs/>
                <w:szCs w:val="22"/>
              </w:rPr>
              <w:t>、</w:t>
            </w:r>
            <w:r w:rsidRPr="00C43EAB">
              <w:rPr>
                <w:rFonts w:ascii="ＭＳ 明朝" w:hAnsi="ＭＳ 明朝" w:hint="eastAsia"/>
                <w:bCs/>
                <w:szCs w:val="22"/>
              </w:rPr>
              <w:t>大阪府の書面による承諾があれば委託を認める条項が設けられているといったケースが存在した。上記の例のように</w:t>
            </w:r>
            <w:r w:rsidR="00BC52B9" w:rsidRPr="00C43EAB">
              <w:rPr>
                <w:rFonts w:ascii="ＭＳ 明朝" w:hAnsi="ＭＳ 明朝" w:hint="eastAsia"/>
                <w:bCs/>
                <w:szCs w:val="22"/>
              </w:rPr>
              <w:t>、</w:t>
            </w:r>
            <w:r w:rsidRPr="00C43EAB">
              <w:rPr>
                <w:rFonts w:ascii="ＭＳ 明朝" w:hAnsi="ＭＳ 明朝" w:hint="eastAsia"/>
                <w:bCs/>
                <w:szCs w:val="22"/>
              </w:rPr>
              <w:t>募集要項で指定管理者に課した条件を契約段階で緩和することになると</w:t>
            </w:r>
            <w:r w:rsidR="00BC52B9" w:rsidRPr="00C43EAB">
              <w:rPr>
                <w:rFonts w:ascii="ＭＳ 明朝" w:hAnsi="ＭＳ 明朝" w:hint="eastAsia"/>
                <w:bCs/>
                <w:szCs w:val="22"/>
              </w:rPr>
              <w:t>、</w:t>
            </w:r>
            <w:r w:rsidRPr="00C43EAB">
              <w:rPr>
                <w:rFonts w:ascii="ＭＳ 明朝" w:hAnsi="ＭＳ 明朝" w:hint="eastAsia"/>
                <w:bCs/>
                <w:szCs w:val="22"/>
              </w:rPr>
              <w:t>指定管理者以外の応募した団体又は応募を検討した団体との間で公平性を欠く結果となるおそれがあるから</w:t>
            </w:r>
            <w:r w:rsidR="00BC52B9" w:rsidRPr="00C43EAB">
              <w:rPr>
                <w:rFonts w:ascii="ＭＳ 明朝" w:hAnsi="ＭＳ 明朝" w:hint="eastAsia"/>
                <w:bCs/>
                <w:szCs w:val="22"/>
              </w:rPr>
              <w:t>、</w:t>
            </w:r>
            <w:r w:rsidRPr="00C43EAB">
              <w:rPr>
                <w:rFonts w:ascii="ＭＳ 明朝" w:hAnsi="ＭＳ 明朝" w:hint="eastAsia"/>
                <w:bCs/>
                <w:szCs w:val="22"/>
              </w:rPr>
              <w:t>このような事態は</w:t>
            </w:r>
            <w:r w:rsidR="00A15C88" w:rsidRPr="00C43EAB">
              <w:rPr>
                <w:rFonts w:ascii="ＭＳ 明朝" w:hAnsi="ＭＳ 明朝" w:hint="eastAsia"/>
                <w:bCs/>
                <w:szCs w:val="22"/>
              </w:rPr>
              <w:t>解消す</w:t>
            </w:r>
            <w:r w:rsidRPr="00C43EAB">
              <w:rPr>
                <w:rFonts w:ascii="ＭＳ 明朝" w:hAnsi="ＭＳ 明朝" w:hint="eastAsia"/>
                <w:bCs/>
                <w:szCs w:val="22"/>
              </w:rPr>
              <w:t>べきである。</w:t>
            </w:r>
          </w:p>
          <w:p w14:paraId="2EC08DB6" w14:textId="0D19A507" w:rsidR="00AC3B33" w:rsidRPr="00C43EAB" w:rsidRDefault="00AC3B33" w:rsidP="006E1F9C">
            <w:pPr>
              <w:ind w:left="216" w:rightChars="-49" w:right="-106" w:hangingChars="100" w:hanging="216"/>
              <w:jc w:val="left"/>
              <w:rPr>
                <w:rFonts w:ascii="ＭＳ 明朝" w:hAnsi="ＭＳ 明朝"/>
                <w:bCs/>
                <w:szCs w:val="22"/>
              </w:rPr>
            </w:pPr>
            <w:r w:rsidRPr="00C43EAB">
              <w:rPr>
                <w:rFonts w:ascii="ＭＳ 明朝" w:hAnsi="ＭＳ 明朝" w:hint="eastAsia"/>
                <w:bCs/>
                <w:szCs w:val="22"/>
              </w:rPr>
              <w:t xml:space="preserve">　　また</w:t>
            </w:r>
            <w:r w:rsidR="00BC52B9" w:rsidRPr="00C43EAB">
              <w:rPr>
                <w:rFonts w:ascii="ＭＳ 明朝" w:hAnsi="ＭＳ 明朝" w:hint="eastAsia"/>
                <w:bCs/>
                <w:szCs w:val="22"/>
              </w:rPr>
              <w:t>、</w:t>
            </w:r>
            <w:r w:rsidRPr="00C43EAB">
              <w:rPr>
                <w:rFonts w:ascii="ＭＳ 明朝" w:hAnsi="ＭＳ 明朝" w:hint="eastAsia"/>
                <w:bCs/>
                <w:szCs w:val="22"/>
              </w:rPr>
              <w:t>事業報告書への記載事項についても</w:t>
            </w:r>
            <w:r w:rsidR="00BC52B9" w:rsidRPr="00C43EAB">
              <w:rPr>
                <w:rFonts w:ascii="ＭＳ 明朝" w:hAnsi="ＭＳ 明朝" w:hint="eastAsia"/>
                <w:bCs/>
                <w:szCs w:val="22"/>
              </w:rPr>
              <w:t>、</w:t>
            </w:r>
            <w:r w:rsidRPr="00C43EAB">
              <w:rPr>
                <w:rFonts w:ascii="ＭＳ 明朝" w:hAnsi="ＭＳ 明朝" w:hint="eastAsia"/>
                <w:bCs/>
                <w:szCs w:val="22"/>
              </w:rPr>
              <w:t>例えば人権研修の実施状況の記載を求めるか否かについて</w:t>
            </w:r>
            <w:r w:rsidR="00BC52B9" w:rsidRPr="00C43EAB">
              <w:rPr>
                <w:rFonts w:ascii="ＭＳ 明朝" w:hAnsi="ＭＳ 明朝" w:hint="eastAsia"/>
                <w:bCs/>
                <w:szCs w:val="22"/>
              </w:rPr>
              <w:t>、</w:t>
            </w:r>
            <w:r w:rsidRPr="00C43EAB">
              <w:rPr>
                <w:rFonts w:ascii="ＭＳ 明朝" w:hAnsi="ＭＳ 明朝" w:hint="eastAsia"/>
                <w:bCs/>
                <w:szCs w:val="22"/>
              </w:rPr>
              <w:t>募集要項と管理運営業務契約書との間で齟齬が存在し</w:t>
            </w:r>
            <w:r w:rsidR="00BC52B9" w:rsidRPr="00C43EAB">
              <w:rPr>
                <w:rFonts w:ascii="ＭＳ 明朝" w:hAnsi="ＭＳ 明朝" w:hint="eastAsia"/>
                <w:bCs/>
                <w:szCs w:val="22"/>
              </w:rPr>
              <w:t>、</w:t>
            </w:r>
            <w:r w:rsidRPr="00C43EAB">
              <w:rPr>
                <w:rFonts w:ascii="ＭＳ 明朝" w:hAnsi="ＭＳ 明朝" w:hint="eastAsia"/>
                <w:bCs/>
                <w:szCs w:val="22"/>
              </w:rPr>
              <w:t>その結果</w:t>
            </w:r>
            <w:r w:rsidR="00BC52B9" w:rsidRPr="00C43EAB">
              <w:rPr>
                <w:rFonts w:ascii="ＭＳ 明朝" w:hAnsi="ＭＳ 明朝" w:hint="eastAsia"/>
                <w:bCs/>
                <w:szCs w:val="22"/>
              </w:rPr>
              <w:t>、</w:t>
            </w:r>
            <w:r w:rsidRPr="00C43EAB">
              <w:rPr>
                <w:rFonts w:ascii="ＭＳ 明朝" w:hAnsi="ＭＳ 明朝" w:hint="eastAsia"/>
                <w:bCs/>
                <w:szCs w:val="22"/>
              </w:rPr>
              <w:t>事業報告書への記載項目が不十分である例が散見された。</w:t>
            </w:r>
          </w:p>
          <w:p w14:paraId="2C094EB1" w14:textId="4B748A84" w:rsidR="00AC3B33" w:rsidRPr="00C43EAB" w:rsidRDefault="00AC3B33" w:rsidP="00A15C88">
            <w:pPr>
              <w:ind w:left="216" w:rightChars="-49" w:right="-106" w:hangingChars="100" w:hanging="216"/>
              <w:jc w:val="left"/>
              <w:rPr>
                <w:rFonts w:ascii="ＭＳ 明朝" w:hAnsi="ＭＳ 明朝"/>
                <w:bCs/>
                <w:szCs w:val="22"/>
              </w:rPr>
            </w:pPr>
            <w:r w:rsidRPr="00C43EAB">
              <w:rPr>
                <w:rFonts w:ascii="ＭＳ 明朝" w:hAnsi="ＭＳ 明朝" w:hint="eastAsia"/>
                <w:bCs/>
                <w:szCs w:val="22"/>
              </w:rPr>
              <w:t xml:space="preserve">　　このような齟齬のある状況は関係者間の認識の不一致のもとにもなりかねず、大阪府は</w:t>
            </w:r>
            <w:r w:rsidR="00BC52B9" w:rsidRPr="00C43EAB">
              <w:rPr>
                <w:rFonts w:ascii="ＭＳ 明朝" w:hAnsi="ＭＳ 明朝" w:hint="eastAsia"/>
                <w:bCs/>
                <w:szCs w:val="22"/>
              </w:rPr>
              <w:t>、</w:t>
            </w:r>
            <w:r w:rsidRPr="00C43EAB">
              <w:rPr>
                <w:rFonts w:ascii="ＭＳ 明朝" w:hAnsi="ＭＳ 明朝" w:hint="eastAsia"/>
                <w:bCs/>
                <w:szCs w:val="22"/>
              </w:rPr>
              <w:t>募集要項と管理運営業務契約書との間で齟齬が生じないよう留意すべきである。</w:t>
            </w:r>
          </w:p>
          <w:p w14:paraId="7C1CB264" w14:textId="49A5F463" w:rsidR="00AC3B33" w:rsidRPr="00C43EAB" w:rsidRDefault="002227DB" w:rsidP="006E1F9C">
            <w:pPr>
              <w:ind w:left="216" w:rightChars="-49" w:right="-106" w:hangingChars="100" w:hanging="216"/>
              <w:jc w:val="left"/>
              <w:rPr>
                <w:rFonts w:ascii="ＭＳ 明朝" w:hAnsi="ＭＳ 明朝"/>
                <w:bCs/>
                <w:szCs w:val="22"/>
              </w:rPr>
            </w:pPr>
            <w:r w:rsidRPr="00C43EAB">
              <w:rPr>
                <w:rFonts w:ascii="ＭＳ 明朝" w:hAnsi="ＭＳ 明朝" w:hint="eastAsia"/>
                <w:bCs/>
                <w:szCs w:val="22"/>
              </w:rPr>
              <w:t>２　利用料金制</w:t>
            </w:r>
            <w:r w:rsidR="00AC3B33" w:rsidRPr="00C43EAB">
              <w:rPr>
                <w:rFonts w:ascii="ＭＳ 明朝" w:hAnsi="ＭＳ 明朝" w:hint="eastAsia"/>
                <w:bCs/>
                <w:szCs w:val="22"/>
              </w:rPr>
              <w:t>を採用する多くの施設において</w:t>
            </w:r>
            <w:r w:rsidR="00BC52B9" w:rsidRPr="00C43EAB">
              <w:rPr>
                <w:rFonts w:ascii="ＭＳ 明朝" w:hAnsi="ＭＳ 明朝" w:hint="eastAsia"/>
                <w:bCs/>
                <w:szCs w:val="22"/>
              </w:rPr>
              <w:t>、</w:t>
            </w:r>
            <w:r w:rsidR="00AC3B33" w:rsidRPr="00C43EAB">
              <w:rPr>
                <w:rFonts w:ascii="ＭＳ 明朝" w:hAnsi="ＭＳ 明朝" w:hint="eastAsia"/>
                <w:bCs/>
                <w:szCs w:val="22"/>
              </w:rPr>
              <w:t>管理運営業務契約書には</w:t>
            </w:r>
            <w:r w:rsidR="00BC52B9" w:rsidRPr="00C43EAB">
              <w:rPr>
                <w:rFonts w:ascii="ＭＳ 明朝" w:hAnsi="ＭＳ 明朝" w:hint="eastAsia"/>
                <w:bCs/>
                <w:szCs w:val="22"/>
              </w:rPr>
              <w:t>、</w:t>
            </w:r>
            <w:r w:rsidR="00AC3B33" w:rsidRPr="00C43EAB">
              <w:rPr>
                <w:rFonts w:ascii="ＭＳ 明朝" w:hAnsi="ＭＳ 明朝" w:hint="eastAsia"/>
                <w:bCs/>
                <w:szCs w:val="22"/>
              </w:rPr>
              <w:t>その旨が規定されていないものが複数存在した。これらの管理運営業務契約書においては</w:t>
            </w:r>
            <w:r w:rsidR="00BC52B9" w:rsidRPr="00C43EAB">
              <w:rPr>
                <w:rFonts w:ascii="ＭＳ 明朝" w:hAnsi="ＭＳ 明朝" w:hint="eastAsia"/>
                <w:bCs/>
                <w:szCs w:val="22"/>
              </w:rPr>
              <w:t>、</w:t>
            </w:r>
            <w:r w:rsidR="00AC3B33" w:rsidRPr="00C43EAB">
              <w:rPr>
                <w:rFonts w:ascii="ＭＳ 明朝" w:hAnsi="ＭＳ 明朝" w:hint="eastAsia"/>
                <w:bCs/>
                <w:szCs w:val="22"/>
              </w:rPr>
              <w:t>冒頭で募集要項の内容が大阪府及び指定管理者を拘束する旨が定められており</w:t>
            </w:r>
            <w:r w:rsidR="00BC52B9" w:rsidRPr="00C43EAB">
              <w:rPr>
                <w:rFonts w:ascii="ＭＳ 明朝" w:hAnsi="ＭＳ 明朝" w:hint="eastAsia"/>
                <w:bCs/>
                <w:szCs w:val="22"/>
              </w:rPr>
              <w:t>、</w:t>
            </w:r>
            <w:r w:rsidR="00AC3B33" w:rsidRPr="00C43EAB">
              <w:rPr>
                <w:rFonts w:ascii="ＭＳ 明朝" w:hAnsi="ＭＳ 明朝" w:hint="eastAsia"/>
                <w:bCs/>
                <w:szCs w:val="22"/>
              </w:rPr>
              <w:t>募集要項に利用料金制を採用する旨が記載されているため</w:t>
            </w:r>
            <w:r w:rsidR="00BC52B9" w:rsidRPr="00C43EAB">
              <w:rPr>
                <w:rFonts w:ascii="ＭＳ 明朝" w:hAnsi="ＭＳ 明朝" w:hint="eastAsia"/>
                <w:bCs/>
                <w:szCs w:val="22"/>
              </w:rPr>
              <w:t>、</w:t>
            </w:r>
            <w:r w:rsidR="00AC3B33" w:rsidRPr="00C43EAB">
              <w:rPr>
                <w:rFonts w:ascii="ＭＳ 明朝" w:hAnsi="ＭＳ 明朝" w:hint="eastAsia"/>
                <w:bCs/>
                <w:szCs w:val="22"/>
              </w:rPr>
              <w:t>実質的に問題は生じないと思われる。しかし</w:t>
            </w:r>
            <w:r w:rsidR="00BC52B9" w:rsidRPr="00C43EAB">
              <w:rPr>
                <w:rFonts w:ascii="ＭＳ 明朝" w:hAnsi="ＭＳ 明朝" w:hint="eastAsia"/>
                <w:bCs/>
                <w:szCs w:val="22"/>
              </w:rPr>
              <w:t>、</w:t>
            </w:r>
            <w:r w:rsidR="00AC3B33" w:rsidRPr="00C43EAB">
              <w:rPr>
                <w:rFonts w:ascii="ＭＳ 明朝" w:hAnsi="ＭＳ 明朝" w:hint="eastAsia"/>
                <w:bCs/>
                <w:szCs w:val="22"/>
              </w:rPr>
              <w:t>管理運営業務契約書は大阪府と指定管理者の合意内容を示すものであるから</w:t>
            </w:r>
            <w:r w:rsidR="00BC52B9" w:rsidRPr="00C43EAB">
              <w:rPr>
                <w:rFonts w:ascii="ＭＳ 明朝" w:hAnsi="ＭＳ 明朝" w:hint="eastAsia"/>
                <w:bCs/>
                <w:szCs w:val="22"/>
              </w:rPr>
              <w:t>、</w:t>
            </w:r>
            <w:r w:rsidR="00AC3B33" w:rsidRPr="00C43EAB">
              <w:rPr>
                <w:rFonts w:ascii="ＭＳ 明朝" w:hAnsi="ＭＳ 明朝" w:hint="eastAsia"/>
                <w:bCs/>
                <w:szCs w:val="22"/>
              </w:rPr>
              <w:t>利用料金制の採用の有無のような基本的かつ重要な事項については</w:t>
            </w:r>
            <w:r w:rsidR="00BC52B9" w:rsidRPr="00C43EAB">
              <w:rPr>
                <w:rFonts w:ascii="ＭＳ 明朝" w:hAnsi="ＭＳ 明朝" w:hint="eastAsia"/>
                <w:bCs/>
                <w:szCs w:val="22"/>
              </w:rPr>
              <w:t>、</w:t>
            </w:r>
            <w:r w:rsidR="00AC3B33" w:rsidRPr="00C43EAB">
              <w:rPr>
                <w:rFonts w:ascii="ＭＳ 明朝" w:hAnsi="ＭＳ 明朝" w:hint="eastAsia"/>
                <w:bCs/>
                <w:szCs w:val="22"/>
              </w:rPr>
              <w:t>募集要項を援用するだけにとどめず</w:t>
            </w:r>
            <w:r w:rsidR="00BC52B9" w:rsidRPr="00C43EAB">
              <w:rPr>
                <w:rFonts w:ascii="ＭＳ 明朝" w:hAnsi="ＭＳ 明朝" w:hint="eastAsia"/>
                <w:bCs/>
                <w:szCs w:val="22"/>
              </w:rPr>
              <w:t>、</w:t>
            </w:r>
            <w:r w:rsidR="00AC3B33" w:rsidRPr="00C43EAB">
              <w:rPr>
                <w:rFonts w:ascii="ＭＳ 明朝" w:hAnsi="ＭＳ 明朝" w:hint="eastAsia"/>
                <w:bCs/>
                <w:szCs w:val="22"/>
              </w:rPr>
              <w:t>契約書に明記すべきである。</w:t>
            </w:r>
          </w:p>
        </w:tc>
      </w:tr>
    </w:tbl>
    <w:p w14:paraId="09F3749C" w14:textId="77777777" w:rsidR="00AC3B33" w:rsidRPr="00C43EAB" w:rsidRDefault="00AC3B33" w:rsidP="00AC3B33">
      <w:pPr>
        <w:rPr>
          <w:rFonts w:ascii="ＭＳ 明朝" w:hAnsi="ＭＳ 明朝"/>
          <w:szCs w:val="22"/>
        </w:rPr>
      </w:pPr>
    </w:p>
    <w:p w14:paraId="3B1A130A" w14:textId="47A7D288" w:rsidR="00FB3C29" w:rsidRPr="00C43EAB" w:rsidRDefault="00FB3C29" w:rsidP="00FB3C29">
      <w:pPr>
        <w:rPr>
          <w:rFonts w:ascii="ＭＳ 明朝" w:hAnsi="ＭＳ 明朝"/>
          <w:szCs w:val="22"/>
        </w:rPr>
      </w:pPr>
      <w:r w:rsidRPr="00C43EAB">
        <w:rPr>
          <w:rFonts w:ascii="ＭＳ 明朝" w:hAnsi="ＭＳ 明朝" w:hint="eastAsia"/>
          <w:szCs w:val="22"/>
        </w:rPr>
        <w:t>【意見</w:t>
      </w:r>
      <w:r w:rsidR="00782ED2" w:rsidRPr="00C43EAB">
        <w:rPr>
          <w:rFonts w:ascii="ＭＳ 明朝" w:hAnsi="ＭＳ 明朝" w:hint="eastAsia"/>
          <w:szCs w:val="22"/>
        </w:rPr>
        <w:t>121</w:t>
      </w:r>
      <w:r w:rsidRPr="00C43EAB">
        <w:rPr>
          <w:rFonts w:ascii="ＭＳ 明朝" w:hAnsi="ＭＳ 明朝" w:hint="eastAsia"/>
          <w:szCs w:val="22"/>
        </w:rPr>
        <w:t>】キャンセル料</w:t>
      </w:r>
    </w:p>
    <w:tbl>
      <w:tblPr>
        <w:tblW w:w="9064"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ook w:val="0480" w:firstRow="0" w:lastRow="0" w:firstColumn="1" w:lastColumn="0" w:noHBand="0" w:noVBand="1"/>
      </w:tblPr>
      <w:tblGrid>
        <w:gridCol w:w="9064"/>
      </w:tblGrid>
      <w:tr w:rsidR="00FC1216" w:rsidRPr="00C43EAB" w14:paraId="6643EC2B" w14:textId="77777777" w:rsidTr="00585E22">
        <w:tc>
          <w:tcPr>
            <w:tcW w:w="9064" w:type="dxa"/>
            <w:shd w:val="clear" w:color="auto" w:fill="CCCCCC"/>
          </w:tcPr>
          <w:p w14:paraId="27363960" w14:textId="3951EC11" w:rsidR="00162552" w:rsidRPr="00C43EAB" w:rsidRDefault="00162552" w:rsidP="00585E22">
            <w:pPr>
              <w:jc w:val="center"/>
              <w:rPr>
                <w:rFonts w:ascii="ＭＳ 明朝" w:hAnsi="ＭＳ 明朝"/>
                <w:bCs/>
                <w:kern w:val="0"/>
                <w:szCs w:val="22"/>
              </w:rPr>
            </w:pPr>
            <w:r w:rsidRPr="00C43EAB">
              <w:rPr>
                <w:rFonts w:ascii="ＭＳ 明朝" w:hAnsi="ＭＳ 明朝" w:hint="eastAsia"/>
                <w:bCs/>
                <w:kern w:val="0"/>
                <w:szCs w:val="22"/>
              </w:rPr>
              <w:t>対　象　施　設</w:t>
            </w:r>
          </w:p>
        </w:tc>
      </w:tr>
      <w:tr w:rsidR="00FC1216" w:rsidRPr="00C43EAB" w14:paraId="54CFD4A6" w14:textId="77777777" w:rsidTr="00FC1216">
        <w:trPr>
          <w:trHeight w:val="387"/>
        </w:trPr>
        <w:tc>
          <w:tcPr>
            <w:tcW w:w="9064" w:type="dxa"/>
            <w:tcBorders>
              <w:bottom w:val="single" w:sz="4" w:space="0" w:color="666666"/>
            </w:tcBorders>
            <w:shd w:val="clear" w:color="auto" w:fill="auto"/>
          </w:tcPr>
          <w:p w14:paraId="56C814B9" w14:textId="7021D5E2" w:rsidR="00162552" w:rsidRPr="00C43EAB" w:rsidRDefault="00874A5C" w:rsidP="00585E22">
            <w:pPr>
              <w:jc w:val="center"/>
              <w:rPr>
                <w:rFonts w:ascii="ＭＳ 明朝" w:hAnsi="ＭＳ 明朝"/>
                <w:bCs/>
                <w:kern w:val="0"/>
                <w:szCs w:val="22"/>
              </w:rPr>
            </w:pPr>
            <w:r w:rsidRPr="00C43EAB">
              <w:rPr>
                <w:rFonts w:ascii="ＭＳ 明朝" w:hAnsi="ＭＳ 明朝" w:hint="eastAsia"/>
                <w:bCs/>
                <w:kern w:val="0"/>
                <w:szCs w:val="22"/>
              </w:rPr>
              <w:t>施設</w:t>
            </w:r>
            <w:r w:rsidR="00162552" w:rsidRPr="00C43EAB">
              <w:rPr>
                <w:rFonts w:ascii="ＭＳ 明朝" w:hAnsi="ＭＳ 明朝" w:hint="eastAsia"/>
                <w:bCs/>
                <w:kern w:val="0"/>
                <w:szCs w:val="22"/>
              </w:rPr>
              <w:t>全般</w:t>
            </w:r>
          </w:p>
        </w:tc>
      </w:tr>
      <w:tr w:rsidR="00FC1216" w:rsidRPr="00C43EAB" w14:paraId="5C440954" w14:textId="77777777" w:rsidTr="00FC1216">
        <w:trPr>
          <w:trHeight w:val="387"/>
        </w:trPr>
        <w:tc>
          <w:tcPr>
            <w:tcW w:w="9064" w:type="dxa"/>
            <w:shd w:val="clear" w:color="auto" w:fill="BFBFBF" w:themeFill="background1" w:themeFillShade="BF"/>
          </w:tcPr>
          <w:p w14:paraId="7A59A60C" w14:textId="16DA11D5" w:rsidR="00325A85" w:rsidRPr="00C43EAB" w:rsidRDefault="00325A85" w:rsidP="00585E22">
            <w:pPr>
              <w:jc w:val="center"/>
              <w:rPr>
                <w:rFonts w:ascii="ＭＳ 明朝" w:hAnsi="ＭＳ 明朝"/>
                <w:bCs/>
                <w:kern w:val="0"/>
                <w:szCs w:val="22"/>
              </w:rPr>
            </w:pPr>
            <w:r w:rsidRPr="00C43EAB">
              <w:rPr>
                <w:rFonts w:ascii="ＭＳ 明朝" w:hAnsi="ＭＳ 明朝" w:hint="eastAsia"/>
                <w:bCs/>
                <w:kern w:val="0"/>
                <w:szCs w:val="22"/>
              </w:rPr>
              <w:t>意見</w:t>
            </w:r>
            <w:r w:rsidR="00782ED2" w:rsidRPr="00C43EAB">
              <w:rPr>
                <w:rFonts w:ascii="ＭＳ 明朝" w:hAnsi="ＭＳ 明朝" w:hint="eastAsia"/>
                <w:bCs/>
                <w:kern w:val="0"/>
                <w:szCs w:val="22"/>
              </w:rPr>
              <w:t>121</w:t>
            </w:r>
          </w:p>
        </w:tc>
      </w:tr>
      <w:tr w:rsidR="00FC1216" w:rsidRPr="00C43EAB" w14:paraId="648B075A" w14:textId="77777777" w:rsidTr="00FC1216">
        <w:trPr>
          <w:trHeight w:val="387"/>
        </w:trPr>
        <w:tc>
          <w:tcPr>
            <w:tcW w:w="9064" w:type="dxa"/>
            <w:tcBorders>
              <w:bottom w:val="single" w:sz="4" w:space="0" w:color="666666"/>
            </w:tcBorders>
            <w:shd w:val="clear" w:color="auto" w:fill="auto"/>
          </w:tcPr>
          <w:p w14:paraId="0368BF99" w14:textId="46EAE10F" w:rsidR="00325A85" w:rsidRPr="00C43EAB" w:rsidRDefault="00325A85" w:rsidP="00A61CCF">
            <w:pPr>
              <w:ind w:rightChars="-51" w:right="-110"/>
              <w:jc w:val="left"/>
              <w:rPr>
                <w:rFonts w:ascii="ＭＳ 明朝" w:hAnsi="ＭＳ 明朝"/>
                <w:bCs/>
                <w:kern w:val="0"/>
                <w:szCs w:val="22"/>
              </w:rPr>
            </w:pPr>
            <w:r w:rsidRPr="00C43EAB">
              <w:rPr>
                <w:rFonts w:ascii="ＭＳ 明朝" w:hAnsi="ＭＳ 明朝" w:hint="eastAsia"/>
              </w:rPr>
              <w:t xml:space="preserve">　</w:t>
            </w:r>
            <w:r w:rsidR="00A15C88" w:rsidRPr="00C43EAB">
              <w:rPr>
                <w:rFonts w:ascii="ＭＳ 明朝" w:hAnsi="ＭＳ 明朝" w:hint="eastAsia"/>
              </w:rPr>
              <w:t>大阪府は、公の施設の利用料金徴収前に利用申込みが取り消された場合のキャンセル料について、指定管理者による徴収の可否及び法的根拠の検討を行った上、各施設における取扱いを統一すべきである。</w:t>
            </w:r>
          </w:p>
        </w:tc>
      </w:tr>
      <w:tr w:rsidR="00FC1216" w:rsidRPr="00C43EAB" w14:paraId="41EB9481" w14:textId="77777777" w:rsidTr="00FC1216">
        <w:trPr>
          <w:trHeight w:val="387"/>
        </w:trPr>
        <w:tc>
          <w:tcPr>
            <w:tcW w:w="9064" w:type="dxa"/>
            <w:shd w:val="clear" w:color="auto" w:fill="BFBFBF" w:themeFill="background1" w:themeFillShade="BF"/>
          </w:tcPr>
          <w:p w14:paraId="2A6D65EA" w14:textId="0E2D1AF8" w:rsidR="00325A85" w:rsidRPr="00C43EAB" w:rsidRDefault="00325A85" w:rsidP="00FC1216">
            <w:pPr>
              <w:jc w:val="center"/>
              <w:rPr>
                <w:rFonts w:ascii="ＭＳ 明朝" w:hAnsi="ＭＳ 明朝"/>
              </w:rPr>
            </w:pPr>
            <w:r w:rsidRPr="00C43EAB">
              <w:rPr>
                <w:rFonts w:ascii="ＭＳ 明朝" w:hAnsi="ＭＳ 明朝" w:hint="eastAsia"/>
              </w:rPr>
              <w:t>事実関係及び理由</w:t>
            </w:r>
          </w:p>
        </w:tc>
      </w:tr>
    </w:tbl>
    <w:tbl>
      <w:tblPr>
        <w:tblStyle w:val="61"/>
        <w:tblW w:w="9064" w:type="dxa"/>
        <w:shd w:val="clear" w:color="auto" w:fill="FFFFFF" w:themeFill="background1"/>
        <w:tblLook w:val="0480" w:firstRow="0" w:lastRow="0" w:firstColumn="1" w:lastColumn="0" w:noHBand="0" w:noVBand="1"/>
      </w:tblPr>
      <w:tblGrid>
        <w:gridCol w:w="9064"/>
      </w:tblGrid>
      <w:tr w:rsidR="00FC1216" w:rsidRPr="00C43EAB" w14:paraId="02909FCD" w14:textId="77777777" w:rsidTr="00FC12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4" w:type="dxa"/>
            <w:shd w:val="clear" w:color="auto" w:fill="FFFFFF" w:themeFill="background1"/>
          </w:tcPr>
          <w:p w14:paraId="224AAAED" w14:textId="77777777" w:rsidR="00325A85" w:rsidRPr="00C43EAB" w:rsidRDefault="00325A85" w:rsidP="009669C0">
            <w:pPr>
              <w:ind w:left="216" w:hangingChars="100" w:hanging="216"/>
              <w:rPr>
                <w:rFonts w:ascii="ＭＳ 明朝" w:hAnsi="ＭＳ 明朝"/>
                <w:b w:val="0"/>
                <w:bCs w:val="0"/>
                <w:color w:val="auto"/>
              </w:rPr>
            </w:pPr>
            <w:r w:rsidRPr="00C43EAB">
              <w:rPr>
                <w:rFonts w:ascii="ＭＳ 明朝" w:hAnsi="ＭＳ 明朝" w:hint="eastAsia"/>
                <w:b w:val="0"/>
                <w:color w:val="auto"/>
              </w:rPr>
              <w:t>１　大阪府の各施設の中には、利用申込者が一旦利用申し込みをしたもののその後取り消した際にキャンセル料を請求する旨を、利用規則等で定めている施設が存在する（臨海スポーツセンター、門真スポーツセンター、青少年海洋センター・同ファミリー棟、国際会議場、中央図書館等）。</w:t>
            </w:r>
          </w:p>
          <w:p w14:paraId="258C100E" w14:textId="77777777" w:rsidR="00325A85" w:rsidRPr="00C43EAB" w:rsidRDefault="00325A85" w:rsidP="009669C0">
            <w:pPr>
              <w:ind w:left="216" w:hangingChars="100" w:hanging="216"/>
              <w:rPr>
                <w:rFonts w:ascii="ＭＳ 明朝" w:hAnsi="ＭＳ 明朝"/>
                <w:b w:val="0"/>
                <w:color w:val="auto"/>
              </w:rPr>
            </w:pPr>
            <w:r w:rsidRPr="00C43EAB">
              <w:rPr>
                <w:rFonts w:ascii="ＭＳ 明朝" w:hAnsi="ＭＳ 明朝" w:hint="eastAsia"/>
                <w:b w:val="0"/>
                <w:color w:val="auto"/>
              </w:rPr>
              <w:t xml:space="preserve">　　例えば、門真スポーツセンターでは、以下のとおりキャンセル料を設定・徴求しており、その旨がホームページに公開されている。</w:t>
            </w:r>
          </w:p>
          <w:p w14:paraId="0950A748" w14:textId="77777777" w:rsidR="00325A85" w:rsidRPr="00C43EAB" w:rsidRDefault="00325A85" w:rsidP="009669C0">
            <w:pPr>
              <w:ind w:left="216" w:hangingChars="100" w:hanging="216"/>
              <w:rPr>
                <w:rFonts w:ascii="ＭＳ 明朝" w:hAnsi="ＭＳ 明朝"/>
                <w:b w:val="0"/>
                <w:color w:val="auto"/>
              </w:rPr>
            </w:pPr>
            <w:r w:rsidRPr="00C43EAB">
              <w:rPr>
                <w:rFonts w:ascii="ＭＳ 明朝" w:hAnsi="ＭＳ 明朝" w:hint="eastAsia"/>
                <w:b w:val="0"/>
                <w:color w:val="auto"/>
              </w:rPr>
              <w:t xml:space="preserve">　　①　利用日の</w:t>
            </w:r>
            <w:r w:rsidRPr="00C43EAB">
              <w:rPr>
                <w:rFonts w:ascii="ＭＳ 明朝" w:hAnsi="ＭＳ 明朝"/>
                <w:b w:val="0"/>
                <w:color w:val="auto"/>
              </w:rPr>
              <w:t>60日前～30日前までにキャンセル 　施設利用料金の50％</w:t>
            </w:r>
          </w:p>
          <w:p w14:paraId="762E1F7D" w14:textId="77777777" w:rsidR="00325A85" w:rsidRPr="00C43EAB" w:rsidRDefault="00325A85" w:rsidP="009669C0">
            <w:pPr>
              <w:ind w:leftChars="100" w:left="216" w:firstLineChars="100" w:firstLine="216"/>
              <w:rPr>
                <w:rFonts w:ascii="ＭＳ 明朝" w:hAnsi="ＭＳ 明朝"/>
                <w:b w:val="0"/>
                <w:color w:val="auto"/>
              </w:rPr>
            </w:pPr>
            <w:r w:rsidRPr="00C43EAB">
              <w:rPr>
                <w:rFonts w:ascii="ＭＳ 明朝" w:hAnsi="ＭＳ 明朝" w:hint="eastAsia"/>
                <w:b w:val="0"/>
                <w:color w:val="auto"/>
              </w:rPr>
              <w:t>②　利用日の</w:t>
            </w:r>
            <w:r w:rsidRPr="00C43EAB">
              <w:rPr>
                <w:rFonts w:ascii="ＭＳ 明朝" w:hAnsi="ＭＳ 明朝"/>
                <w:b w:val="0"/>
                <w:color w:val="auto"/>
              </w:rPr>
              <w:t xml:space="preserve">29日前～15日前までにキャンセル </w:t>
            </w:r>
            <w:r w:rsidRPr="00C43EAB">
              <w:rPr>
                <w:rFonts w:ascii="ＭＳ 明朝" w:hAnsi="ＭＳ 明朝" w:hint="eastAsia"/>
                <w:b w:val="0"/>
                <w:color w:val="auto"/>
              </w:rPr>
              <w:t xml:space="preserve">　施設利用料金の</w:t>
            </w:r>
            <w:r w:rsidRPr="00C43EAB">
              <w:rPr>
                <w:rFonts w:ascii="ＭＳ 明朝" w:hAnsi="ＭＳ 明朝"/>
                <w:b w:val="0"/>
                <w:color w:val="auto"/>
              </w:rPr>
              <w:t>80％</w:t>
            </w:r>
          </w:p>
          <w:p w14:paraId="627AF04D" w14:textId="77777777" w:rsidR="00325A85" w:rsidRPr="00C43EAB" w:rsidRDefault="00325A85" w:rsidP="009669C0">
            <w:pPr>
              <w:ind w:leftChars="100" w:left="216" w:firstLineChars="100" w:firstLine="216"/>
              <w:rPr>
                <w:rFonts w:ascii="ＭＳ 明朝" w:hAnsi="ＭＳ 明朝"/>
                <w:b w:val="0"/>
                <w:color w:val="auto"/>
              </w:rPr>
            </w:pPr>
            <w:r w:rsidRPr="00C43EAB">
              <w:rPr>
                <w:rFonts w:ascii="ＭＳ 明朝" w:hAnsi="ＭＳ 明朝" w:hint="eastAsia"/>
                <w:b w:val="0"/>
                <w:color w:val="auto"/>
              </w:rPr>
              <w:t>③　利用日の</w:t>
            </w:r>
            <w:r w:rsidRPr="00C43EAB">
              <w:rPr>
                <w:rFonts w:ascii="ＭＳ 明朝" w:hAnsi="ＭＳ 明朝"/>
                <w:b w:val="0"/>
                <w:color w:val="auto"/>
              </w:rPr>
              <w:t>14日前～当日までにキャンセル　　　施設利用料金の100％</w:t>
            </w:r>
          </w:p>
          <w:p w14:paraId="37FA5E07" w14:textId="5B1A4C58" w:rsidR="00325A85" w:rsidRPr="00C43EAB" w:rsidRDefault="00325A85" w:rsidP="00A61CCF">
            <w:pPr>
              <w:ind w:left="216" w:hangingChars="100" w:hanging="216"/>
              <w:rPr>
                <w:rFonts w:ascii="ＭＳ 明朝" w:hAnsi="ＭＳ 明朝"/>
                <w:b w:val="0"/>
                <w:bCs w:val="0"/>
                <w:color w:val="auto"/>
              </w:rPr>
            </w:pPr>
            <w:r w:rsidRPr="00C43EAB">
              <w:rPr>
                <w:rFonts w:ascii="ＭＳ 明朝" w:hAnsi="ＭＳ 明朝" w:hint="eastAsia"/>
                <w:b w:val="0"/>
                <w:color w:val="auto"/>
              </w:rPr>
              <w:t>２　利用申し込みがありながら実際の利用がなされなかった場合、</w:t>
            </w:r>
            <w:r w:rsidR="00A15C88" w:rsidRPr="00C43EAB">
              <w:rPr>
                <w:rFonts w:ascii="ＭＳ 明朝" w:hAnsi="ＭＳ 明朝" w:hint="eastAsia"/>
                <w:b w:val="0"/>
                <w:color w:val="auto"/>
              </w:rPr>
              <w:t>大阪</w:t>
            </w:r>
            <w:r w:rsidRPr="00C43EAB">
              <w:rPr>
                <w:rFonts w:ascii="ＭＳ 明朝" w:hAnsi="ＭＳ 明朝" w:hint="eastAsia"/>
                <w:b w:val="0"/>
                <w:color w:val="auto"/>
              </w:rPr>
              <w:t>府もしくは指定管理者（利用料金制が採用されている場合）は当該施設の有効活用が損なわれ、他の利用者の利用に供して利用料金を徴求する機会を逸することになるのであるから、当該利用者（キャンセルした者）に対して何らの費用請求もできないのは、公の施設の効率的な利用という点で</w:t>
            </w:r>
            <w:r w:rsidR="00A15C88" w:rsidRPr="00C43EAB">
              <w:rPr>
                <w:rFonts w:ascii="ＭＳ 明朝" w:hAnsi="ＭＳ 明朝" w:hint="eastAsia"/>
                <w:b w:val="0"/>
                <w:color w:val="auto"/>
              </w:rPr>
              <w:t>望ましいこと</w:t>
            </w:r>
            <w:r w:rsidRPr="00C43EAB">
              <w:rPr>
                <w:rFonts w:ascii="ＭＳ 明朝" w:hAnsi="ＭＳ 明朝" w:hint="eastAsia"/>
                <w:b w:val="0"/>
                <w:color w:val="auto"/>
              </w:rPr>
              <w:t>ではない。</w:t>
            </w:r>
          </w:p>
          <w:p w14:paraId="1AF605F1" w14:textId="43ABC023" w:rsidR="00325A85" w:rsidRPr="00C43EAB" w:rsidRDefault="00325A85" w:rsidP="009669C0">
            <w:pPr>
              <w:ind w:left="216" w:hangingChars="100" w:hanging="216"/>
              <w:rPr>
                <w:rFonts w:ascii="ＭＳ 明朝" w:hAnsi="ＭＳ 明朝"/>
                <w:b w:val="0"/>
                <w:bCs w:val="0"/>
                <w:color w:val="auto"/>
              </w:rPr>
            </w:pPr>
            <w:r w:rsidRPr="00C43EAB">
              <w:rPr>
                <w:rFonts w:ascii="ＭＳ 明朝" w:hAnsi="ＭＳ 明朝" w:hint="eastAsia"/>
                <w:b w:val="0"/>
                <w:color w:val="auto"/>
              </w:rPr>
              <w:t>３　この点、利用料金を徴収していることを前提として、条例及び規則上の「利用料金の還付」の規定をもとに、キャンセル料を徴求している施設も存在する。例えば門真スポーツセンター条例</w:t>
            </w:r>
            <w:r w:rsidR="002227DB" w:rsidRPr="00C43EAB">
              <w:rPr>
                <w:rFonts w:ascii="ＭＳ 明朝" w:hAnsi="ＭＳ 明朝" w:hint="eastAsia"/>
                <w:b w:val="0"/>
                <w:color w:val="auto"/>
              </w:rPr>
              <w:t>第</w:t>
            </w:r>
            <w:r w:rsidRPr="00C43EAB">
              <w:rPr>
                <w:rFonts w:ascii="ＭＳ 明朝" w:hAnsi="ＭＳ 明朝"/>
                <w:b w:val="0"/>
                <w:color w:val="auto"/>
              </w:rPr>
              <w:t>11条第5号、規則第12条</w:t>
            </w:r>
            <w:r w:rsidRPr="00C43EAB">
              <w:rPr>
                <w:rFonts w:ascii="ＭＳ 明朝" w:hAnsi="ＭＳ 明朝" w:hint="eastAsia"/>
                <w:b w:val="0"/>
                <w:color w:val="auto"/>
              </w:rPr>
              <w:t>第</w:t>
            </w:r>
            <w:r w:rsidRPr="00C43EAB">
              <w:rPr>
                <w:rFonts w:ascii="ＭＳ 明朝" w:hAnsi="ＭＳ 明朝"/>
                <w:b w:val="0"/>
                <w:color w:val="auto"/>
              </w:rPr>
              <w:t>2号には、「利用の申込みの取消の時期に応じて指定管理者が適当と認める額」を還付できると定められている。しかしながら、当</w:t>
            </w:r>
            <w:r w:rsidRPr="00C43EAB">
              <w:rPr>
                <w:rFonts w:ascii="ＭＳ 明朝" w:hAnsi="ＭＳ 明朝" w:hint="eastAsia"/>
                <w:b w:val="0"/>
                <w:color w:val="auto"/>
              </w:rPr>
              <w:t>該「還付」の規定による場合は、一旦利用料金が支払われていることが必要であり、「還付」の規定は利用料金の</w:t>
            </w:r>
            <w:r w:rsidR="00A15C88" w:rsidRPr="00C43EAB">
              <w:rPr>
                <w:rFonts w:ascii="ＭＳ 明朝" w:hAnsi="ＭＳ 明朝" w:hint="eastAsia"/>
                <w:b w:val="0"/>
                <w:color w:val="auto"/>
              </w:rPr>
              <w:t>徴収</w:t>
            </w:r>
            <w:r w:rsidRPr="00C43EAB">
              <w:rPr>
                <w:rFonts w:ascii="ＭＳ 明朝" w:hAnsi="ＭＳ 明朝" w:hint="eastAsia"/>
                <w:b w:val="0"/>
                <w:color w:val="auto"/>
              </w:rPr>
              <w:t>前にキャンセル料を請求する根拠にはなりえないと思われる。</w:t>
            </w:r>
          </w:p>
          <w:p w14:paraId="6B4EA865" w14:textId="4571F127" w:rsidR="00325A85" w:rsidRPr="00C43EAB" w:rsidRDefault="00325A85" w:rsidP="009669C0">
            <w:pPr>
              <w:ind w:left="216" w:hangingChars="100" w:hanging="216"/>
              <w:rPr>
                <w:rFonts w:ascii="ＭＳ 明朝" w:hAnsi="ＭＳ 明朝"/>
                <w:b w:val="0"/>
                <w:color w:val="auto"/>
              </w:rPr>
            </w:pPr>
            <w:r w:rsidRPr="00C43EAB">
              <w:rPr>
                <w:rFonts w:ascii="ＭＳ 明朝" w:hAnsi="ＭＳ 明朝" w:hint="eastAsia"/>
                <w:b w:val="0"/>
                <w:color w:val="auto"/>
              </w:rPr>
              <w:t>４　利用申し込みがなされた時点で</w:t>
            </w:r>
            <w:r w:rsidR="000B0D61" w:rsidRPr="00C43EAB">
              <w:rPr>
                <w:rFonts w:ascii="ＭＳ 明朝" w:hAnsi="ＭＳ 明朝" w:hint="eastAsia"/>
                <w:b w:val="0"/>
                <w:color w:val="auto"/>
              </w:rPr>
              <w:t>指定管理者</w:t>
            </w:r>
            <w:r w:rsidRPr="00C43EAB">
              <w:rPr>
                <w:rFonts w:ascii="ＭＳ 明朝" w:hAnsi="ＭＳ 明朝" w:hint="eastAsia"/>
                <w:b w:val="0"/>
                <w:color w:val="auto"/>
              </w:rPr>
              <w:t>に利用料金請求権が発生したことを前提として、条例及び規則上の「利用料金の減額」の規定をもとにキャンセル料</w:t>
            </w:r>
            <w:r w:rsidR="00A15C88" w:rsidRPr="00C43EAB">
              <w:rPr>
                <w:rFonts w:ascii="ＭＳ 明朝" w:hAnsi="ＭＳ 明朝" w:hint="eastAsia"/>
                <w:b w:val="0"/>
                <w:color w:val="auto"/>
              </w:rPr>
              <w:t>を徴収することが可能であると解釈する</w:t>
            </w:r>
            <w:r w:rsidRPr="00C43EAB">
              <w:rPr>
                <w:rFonts w:ascii="ＭＳ 明朝" w:hAnsi="ＭＳ 明朝" w:hint="eastAsia"/>
                <w:b w:val="0"/>
                <w:color w:val="auto"/>
              </w:rPr>
              <w:t>余地</w:t>
            </w:r>
            <w:r w:rsidR="00A15C88" w:rsidRPr="00C43EAB">
              <w:rPr>
                <w:rFonts w:ascii="ＭＳ 明朝" w:hAnsi="ＭＳ 明朝" w:hint="eastAsia"/>
                <w:b w:val="0"/>
                <w:color w:val="auto"/>
              </w:rPr>
              <w:t>も</w:t>
            </w:r>
            <w:r w:rsidRPr="00C43EAB">
              <w:rPr>
                <w:rFonts w:ascii="ＭＳ 明朝" w:hAnsi="ＭＳ 明朝" w:hint="eastAsia"/>
                <w:b w:val="0"/>
                <w:color w:val="auto"/>
              </w:rPr>
              <w:t>ある。</w:t>
            </w:r>
          </w:p>
          <w:p w14:paraId="439F0D39" w14:textId="77777777" w:rsidR="00325A85" w:rsidRPr="00C43EAB" w:rsidRDefault="00325A85" w:rsidP="009669C0">
            <w:pPr>
              <w:ind w:leftChars="100" w:left="216" w:firstLineChars="100" w:firstLine="216"/>
              <w:rPr>
                <w:rFonts w:ascii="ＭＳ 明朝" w:hAnsi="ＭＳ 明朝"/>
                <w:b w:val="0"/>
                <w:color w:val="auto"/>
              </w:rPr>
            </w:pPr>
            <w:r w:rsidRPr="00C43EAB">
              <w:rPr>
                <w:rFonts w:ascii="ＭＳ 明朝" w:hAnsi="ＭＳ 明朝" w:hint="eastAsia"/>
                <w:b w:val="0"/>
                <w:color w:val="auto"/>
              </w:rPr>
              <w:t>例えば大阪府立国際会議場条例第</w:t>
            </w:r>
            <w:r w:rsidRPr="00C43EAB">
              <w:rPr>
                <w:rFonts w:ascii="ＭＳ 明朝" w:hAnsi="ＭＳ 明朝"/>
                <w:b w:val="0"/>
                <w:color w:val="auto"/>
              </w:rPr>
              <w:t>11条</w:t>
            </w:r>
            <w:r w:rsidRPr="00C43EAB">
              <w:rPr>
                <w:rFonts w:ascii="ＭＳ 明朝" w:hAnsi="ＭＳ 明朝" w:hint="eastAsia"/>
                <w:b w:val="0"/>
                <w:color w:val="auto"/>
              </w:rPr>
              <w:t>第</w:t>
            </w:r>
            <w:r w:rsidRPr="00C43EAB">
              <w:rPr>
                <w:rFonts w:ascii="ＭＳ 明朝" w:hAnsi="ＭＳ 明朝"/>
                <w:b w:val="0"/>
                <w:color w:val="auto"/>
              </w:rPr>
              <w:t>2項では、「前項の規定により利用料金を指定管理者に収受させる場合においては、会議場を利用しようとするものは、当該指定管理者に利用料金を支払わなければならない。」と記載されており、利用申し込みの時点で利用料金請求権が発生すると解釈する余地はある。そして同条</w:t>
            </w:r>
            <w:r w:rsidRPr="00C43EAB">
              <w:rPr>
                <w:rFonts w:ascii="ＭＳ 明朝" w:hAnsi="ＭＳ 明朝" w:hint="eastAsia"/>
                <w:b w:val="0"/>
                <w:color w:val="auto"/>
              </w:rPr>
              <w:t>第</w:t>
            </w:r>
            <w:r w:rsidRPr="00C43EAB">
              <w:rPr>
                <w:rFonts w:ascii="ＭＳ 明朝" w:hAnsi="ＭＳ 明朝"/>
                <w:b w:val="0"/>
                <w:color w:val="auto"/>
              </w:rPr>
              <w:t>6項では「指定管理者は、知事が定める基準に従い、利用料金を減額し、又は免除することができる」と定められている。</w:t>
            </w:r>
          </w:p>
          <w:p w14:paraId="47CB1827" w14:textId="77777777" w:rsidR="00325A85" w:rsidRPr="00C43EAB" w:rsidRDefault="00325A85" w:rsidP="009669C0">
            <w:pPr>
              <w:ind w:leftChars="100" w:left="216" w:firstLineChars="100" w:firstLine="216"/>
              <w:rPr>
                <w:rFonts w:ascii="ＭＳ 明朝" w:hAnsi="ＭＳ 明朝"/>
                <w:b w:val="0"/>
                <w:color w:val="auto"/>
              </w:rPr>
            </w:pPr>
            <w:r w:rsidRPr="00C43EAB">
              <w:rPr>
                <w:rFonts w:ascii="ＭＳ 明朝" w:hAnsi="ＭＳ 明朝" w:hint="eastAsia"/>
                <w:b w:val="0"/>
                <w:color w:val="auto"/>
              </w:rPr>
              <w:t>しかしながら、同条第</w:t>
            </w:r>
            <w:r w:rsidRPr="00C43EAB">
              <w:rPr>
                <w:rFonts w:ascii="ＭＳ 明朝" w:hAnsi="ＭＳ 明朝"/>
                <w:b w:val="0"/>
                <w:color w:val="auto"/>
              </w:rPr>
              <w:t>6項を受けた大阪府立国際会議場条例施行規則第11条では、利用料金の減免ができる場合として次のように定めてられており、キャンセル料に関する明示的な基準は定められていない。</w:t>
            </w:r>
          </w:p>
          <w:p w14:paraId="556A5ED7" w14:textId="77777777" w:rsidR="00325A85" w:rsidRPr="00C43EAB" w:rsidRDefault="00325A85" w:rsidP="009669C0">
            <w:pPr>
              <w:ind w:leftChars="100" w:left="216" w:firstLineChars="100" w:firstLine="216"/>
              <w:rPr>
                <w:rFonts w:ascii="ＭＳ 明朝" w:hAnsi="ＭＳ 明朝"/>
                <w:b w:val="0"/>
                <w:bCs w:val="0"/>
                <w:color w:val="auto"/>
              </w:rPr>
            </w:pPr>
            <w:r w:rsidRPr="00C43EAB">
              <w:rPr>
                <w:rFonts w:ascii="ＭＳ 明朝" w:hAnsi="ＭＳ 明朝" w:hint="eastAsia"/>
                <w:b w:val="0"/>
                <w:color w:val="auto"/>
              </w:rPr>
              <w:t>第</w:t>
            </w:r>
            <w:r w:rsidRPr="00C43EAB">
              <w:rPr>
                <w:rFonts w:ascii="ＭＳ 明朝" w:hAnsi="ＭＳ 明朝"/>
                <w:b w:val="0"/>
                <w:color w:val="auto"/>
              </w:rPr>
              <w:t>11条　条例第十一条第六項の知事が定める基準は、次の各号のいずれかに該当する場合に、利用料金を減額し、又は免除することができることとする。</w:t>
            </w:r>
          </w:p>
          <w:p w14:paraId="6CC553AA" w14:textId="77777777" w:rsidR="00325A85" w:rsidRPr="00C43EAB" w:rsidRDefault="00325A85" w:rsidP="009669C0">
            <w:pPr>
              <w:ind w:leftChars="200" w:left="648" w:hangingChars="100" w:hanging="216"/>
              <w:rPr>
                <w:rFonts w:ascii="ＭＳ 明朝" w:hAnsi="ＭＳ 明朝"/>
                <w:b w:val="0"/>
                <w:bCs w:val="0"/>
                <w:color w:val="auto"/>
              </w:rPr>
            </w:pPr>
            <w:r w:rsidRPr="00C43EAB">
              <w:rPr>
                <w:rFonts w:ascii="ＭＳ 明朝" w:hAnsi="ＭＳ 明朝" w:hint="eastAsia"/>
                <w:b w:val="0"/>
                <w:color w:val="auto"/>
              </w:rPr>
              <w:t>一　天災その他緊急事態の発生により、避難し、又は待機する場所として、国又は地方公共団体が会議場を利用する場合で指定管理者が適当と認めるとき。</w:t>
            </w:r>
          </w:p>
          <w:p w14:paraId="6927A0BC" w14:textId="77777777" w:rsidR="00325A85" w:rsidRPr="00C43EAB" w:rsidRDefault="00325A85" w:rsidP="009669C0">
            <w:pPr>
              <w:ind w:leftChars="200" w:left="648" w:hangingChars="100" w:hanging="216"/>
              <w:rPr>
                <w:rFonts w:ascii="ＭＳ 明朝" w:hAnsi="ＭＳ 明朝"/>
                <w:b w:val="0"/>
                <w:color w:val="auto"/>
              </w:rPr>
            </w:pPr>
            <w:r w:rsidRPr="00C43EAB">
              <w:rPr>
                <w:rFonts w:ascii="ＭＳ 明朝" w:hAnsi="ＭＳ 明朝" w:hint="eastAsia"/>
                <w:b w:val="0"/>
                <w:color w:val="auto"/>
              </w:rPr>
              <w:t>二　前号に掲げるもののほか、条例第二条第一項又はこの規則第四条第二項の規定により利用の承認を受けたもの</w:t>
            </w:r>
            <w:r w:rsidRPr="00C43EAB">
              <w:rPr>
                <w:rFonts w:ascii="ＭＳ 明朝" w:hAnsi="ＭＳ 明朝"/>
                <w:b w:val="0"/>
                <w:color w:val="auto"/>
              </w:rPr>
              <w:t>(以下「利用者」という。)の</w:t>
            </w:r>
            <w:r w:rsidRPr="00C43EAB">
              <w:rPr>
                <w:rFonts w:ascii="ＭＳ 明朝" w:hAnsi="ＭＳ 明朝" w:hint="eastAsia"/>
                <w:b w:val="0"/>
                <w:color w:val="auto"/>
              </w:rPr>
              <w:t>間の均衡を失しない範囲内において指定管理者が適当と認めるとき</w:t>
            </w:r>
          </w:p>
          <w:p w14:paraId="304E2F6E" w14:textId="6BEE8474" w:rsidR="00325A85" w:rsidRPr="00C43EAB" w:rsidRDefault="00325A85" w:rsidP="009669C0">
            <w:pPr>
              <w:ind w:leftChars="100" w:left="216" w:firstLineChars="100" w:firstLine="216"/>
              <w:rPr>
                <w:rFonts w:ascii="ＭＳ 明朝" w:hAnsi="ＭＳ 明朝"/>
                <w:b w:val="0"/>
                <w:color w:val="auto"/>
              </w:rPr>
            </w:pPr>
            <w:r w:rsidRPr="00C43EAB">
              <w:rPr>
                <w:rFonts w:ascii="ＭＳ 明朝" w:hAnsi="ＭＳ 明朝" w:hint="eastAsia"/>
                <w:b w:val="0"/>
                <w:color w:val="auto"/>
              </w:rPr>
              <w:t>また、そもそも「減額」の規定によりキャンセル料を請求する場合、既に</w:t>
            </w:r>
            <w:r w:rsidR="000B0D61" w:rsidRPr="00C43EAB">
              <w:rPr>
                <w:rFonts w:ascii="ＭＳ 明朝" w:hAnsi="ＭＳ 明朝" w:hint="eastAsia"/>
                <w:b w:val="0"/>
                <w:color w:val="auto"/>
              </w:rPr>
              <w:t>指定管理者</w:t>
            </w:r>
            <w:r w:rsidRPr="00C43EAB">
              <w:rPr>
                <w:rFonts w:ascii="ＭＳ 明朝" w:hAnsi="ＭＳ 明朝" w:hint="eastAsia"/>
                <w:b w:val="0"/>
                <w:color w:val="auto"/>
              </w:rPr>
              <w:t>に利用料金請求権が発生していることが前提となるが、上記大阪府立国際会議場条例第</w:t>
            </w:r>
            <w:r w:rsidRPr="00C43EAB">
              <w:rPr>
                <w:rFonts w:ascii="ＭＳ 明朝" w:hAnsi="ＭＳ 明朝"/>
                <w:b w:val="0"/>
                <w:color w:val="auto"/>
              </w:rPr>
              <w:t>11条2項の記載を前提としても、実際の利用がなされなかった場合に、申込の時点で確定的に利用料金請求権が発生していると構成することは疑問が残る。上記施行規則第11条で記載されている減免事由についても、いずれも施設の利用がなされていることが前提となっているように思われ、条例及び規則上の「利用料金の減額」の規定をもとにキャンセル料の徴求を行うことには疑問の余地がある。</w:t>
            </w:r>
          </w:p>
          <w:p w14:paraId="546FAED8" w14:textId="520F06EE" w:rsidR="00DB3797" w:rsidRPr="00C43EAB" w:rsidRDefault="00325A85" w:rsidP="009669C0">
            <w:pPr>
              <w:ind w:left="216" w:hangingChars="100" w:hanging="216"/>
              <w:rPr>
                <w:rFonts w:ascii="ＭＳ 明朝" w:hAnsi="ＭＳ 明朝"/>
                <w:b w:val="0"/>
                <w:color w:val="auto"/>
              </w:rPr>
            </w:pPr>
            <w:r w:rsidRPr="00C43EAB">
              <w:rPr>
                <w:rFonts w:ascii="ＭＳ 明朝" w:hAnsi="ＭＳ 明朝" w:hint="eastAsia"/>
                <w:b w:val="0"/>
                <w:color w:val="auto"/>
              </w:rPr>
              <w:t>５　公の施設</w:t>
            </w:r>
            <w:r w:rsidR="00A15C88" w:rsidRPr="00C43EAB">
              <w:rPr>
                <w:rFonts w:ascii="ＭＳ 明朝" w:hAnsi="ＭＳ 明朝" w:hint="eastAsia"/>
                <w:b w:val="0"/>
                <w:color w:val="auto"/>
              </w:rPr>
              <w:t>を経済的かつ効率的に運営するためには、キャンセル料</w:t>
            </w:r>
            <w:r w:rsidR="00DB3797" w:rsidRPr="00C43EAB">
              <w:rPr>
                <w:rFonts w:ascii="ＭＳ 明朝" w:hAnsi="ＭＳ 明朝" w:hint="eastAsia"/>
                <w:b w:val="0"/>
                <w:color w:val="auto"/>
              </w:rPr>
              <w:t>を設けることが有益であることは疑いのないところである。しかしながら、地方自治法の規定及び現在の大阪府の各施設の条例等を前提として、キャンセル料の徴収が可能であるか否かについては、曖昧な部分が残る。</w:t>
            </w:r>
          </w:p>
          <w:p w14:paraId="427E4E5A" w14:textId="25233A67" w:rsidR="00325A85" w:rsidRPr="00C43EAB" w:rsidRDefault="00DB3797" w:rsidP="00A61CCF">
            <w:pPr>
              <w:ind w:leftChars="100" w:left="216" w:firstLineChars="150" w:firstLine="324"/>
              <w:rPr>
                <w:rFonts w:ascii="ＭＳ 明朝" w:hAnsi="ＭＳ 明朝"/>
                <w:b w:val="0"/>
                <w:color w:val="auto"/>
              </w:rPr>
            </w:pPr>
            <w:r w:rsidRPr="00C43EAB">
              <w:rPr>
                <w:rFonts w:ascii="ＭＳ 明朝" w:hAnsi="ＭＳ 明朝" w:hint="eastAsia"/>
                <w:b w:val="0"/>
                <w:color w:val="auto"/>
              </w:rPr>
              <w:t>このため、大阪府は、指定管理者によるキャンセル料の徴収の可否及び法的根拠の検討を行った上、各施設における取扱いを統一すべきである。</w:t>
            </w:r>
          </w:p>
        </w:tc>
      </w:tr>
    </w:tbl>
    <w:p w14:paraId="61BF1116" w14:textId="77777777" w:rsidR="009F410A" w:rsidRPr="00C43EAB" w:rsidRDefault="009F410A" w:rsidP="009F410A">
      <w:pPr>
        <w:rPr>
          <w:rFonts w:ascii="ＭＳ 明朝" w:hAnsi="ＭＳ 明朝" w:cs="ＭＳ 明朝"/>
        </w:rPr>
      </w:pPr>
    </w:p>
    <w:p w14:paraId="397CC37A" w14:textId="77777777" w:rsidR="00162552" w:rsidRPr="00C43EAB" w:rsidRDefault="00162552">
      <w:pPr>
        <w:widowControl/>
        <w:jc w:val="left"/>
        <w:rPr>
          <w:rFonts w:ascii="ＭＳ 明朝" w:hAnsi="ＭＳ 明朝" w:cstheme="majorBidi"/>
          <w:szCs w:val="22"/>
        </w:rPr>
      </w:pPr>
      <w:bookmarkStart w:id="120" w:name="_Toc501977514"/>
      <w:r w:rsidRPr="00C43EAB">
        <w:rPr>
          <w:rFonts w:ascii="ＭＳ 明朝" w:hAnsi="ＭＳ 明朝"/>
        </w:rPr>
        <w:br w:type="page"/>
      </w:r>
    </w:p>
    <w:p w14:paraId="79FF5A65" w14:textId="7CB09242" w:rsidR="009F410A" w:rsidRPr="00C43EAB" w:rsidRDefault="009F410A" w:rsidP="000C0127">
      <w:pPr>
        <w:pStyle w:val="2"/>
      </w:pPr>
      <w:bookmarkStart w:id="121" w:name="_Toc505074312"/>
      <w:r w:rsidRPr="00C43EAB">
        <w:rPr>
          <w:rFonts w:hint="eastAsia"/>
        </w:rPr>
        <w:t>総括的意見</w:t>
      </w:r>
      <w:bookmarkEnd w:id="120"/>
      <w:bookmarkEnd w:id="121"/>
    </w:p>
    <w:p w14:paraId="2CECA0AA" w14:textId="5384405B" w:rsidR="00DB2F22" w:rsidRPr="00C43EAB" w:rsidRDefault="00C46D22" w:rsidP="00FC1216">
      <w:pPr>
        <w:rPr>
          <w:rFonts w:ascii="ＭＳ 明朝" w:hAnsi="ＭＳ 明朝" w:cs="ＭＳ 明朝"/>
          <w:szCs w:val="22"/>
        </w:rPr>
      </w:pPr>
      <w:r w:rsidRPr="00C43EAB">
        <w:rPr>
          <w:rFonts w:ascii="ＭＳ 明朝" w:hAnsi="ＭＳ 明朝" w:cs="ＭＳ 明朝" w:hint="eastAsia"/>
          <w:szCs w:val="22"/>
        </w:rPr>
        <w:t xml:space="preserve">　</w:t>
      </w:r>
      <w:r w:rsidR="00162552" w:rsidRPr="00C43EAB">
        <w:rPr>
          <w:rFonts w:ascii="ＭＳ 明朝" w:hAnsi="ＭＳ 明朝" w:cs="ＭＳ 明朝"/>
          <w:szCs w:val="22"/>
        </w:rPr>
        <w:t xml:space="preserve"> </w:t>
      </w:r>
      <w:r w:rsidR="009F410A" w:rsidRPr="00C43EAB">
        <w:rPr>
          <w:rFonts w:ascii="ＭＳ 明朝" w:hAnsi="ＭＳ 明朝" w:cs="ＭＳ 明朝"/>
          <w:szCs w:val="22"/>
        </w:rPr>
        <w:t>(1)</w:t>
      </w:r>
      <w:r w:rsidR="00EE7D05" w:rsidRPr="00C43EAB">
        <w:rPr>
          <w:rFonts w:ascii="ＭＳ 明朝" w:hAnsi="ＭＳ 明朝" w:cs="ＭＳ 明朝" w:hint="eastAsia"/>
          <w:szCs w:val="22"/>
        </w:rPr>
        <w:t>【意見</w:t>
      </w:r>
      <w:r w:rsidR="00782ED2" w:rsidRPr="00C43EAB">
        <w:rPr>
          <w:rFonts w:ascii="ＭＳ 明朝" w:hAnsi="ＭＳ 明朝" w:cs="ＭＳ 明朝" w:hint="eastAsia"/>
          <w:szCs w:val="22"/>
        </w:rPr>
        <w:t>122</w:t>
      </w:r>
      <w:r w:rsidR="00EE7D05" w:rsidRPr="00C43EAB">
        <w:rPr>
          <w:rFonts w:ascii="ＭＳ 明朝" w:hAnsi="ＭＳ 明朝" w:cs="ＭＳ 明朝" w:hint="eastAsia"/>
          <w:szCs w:val="22"/>
        </w:rPr>
        <w:t>】</w:t>
      </w:r>
      <w:r w:rsidRPr="00C43EAB">
        <w:rPr>
          <w:rFonts w:ascii="ＭＳ 明朝" w:hAnsi="ＭＳ 明朝" w:cs="ＭＳ 明朝"/>
          <w:szCs w:val="22"/>
        </w:rPr>
        <w:t xml:space="preserve"> </w:t>
      </w:r>
    </w:p>
    <w:p w14:paraId="543BD9FD" w14:textId="398D6A81" w:rsidR="009F410A" w:rsidRPr="00C43EAB" w:rsidRDefault="00DB2F22" w:rsidP="00FC1216">
      <w:pPr>
        <w:rPr>
          <w:rFonts w:ascii="ＭＳ 明朝" w:hAnsi="ＭＳ 明朝" w:cs="ＭＳ 明朝"/>
          <w:szCs w:val="22"/>
        </w:rPr>
      </w:pPr>
      <w:r w:rsidRPr="00C43EAB">
        <w:rPr>
          <w:rFonts w:ascii="ＭＳ 明朝" w:hAnsi="ＭＳ 明朝" w:cs="ＭＳ 明朝" w:hint="eastAsia"/>
          <w:szCs w:val="22"/>
        </w:rPr>
        <w:t xml:space="preserve">　　　</w:t>
      </w:r>
      <w:r w:rsidR="009F410A" w:rsidRPr="00C43EAB">
        <w:rPr>
          <w:rFonts w:ascii="ＭＳ 明朝" w:hAnsi="ＭＳ 明朝" w:cs="ＭＳ 明朝" w:hint="eastAsia"/>
          <w:szCs w:val="22"/>
        </w:rPr>
        <w:t>大阪府は、指定管理者制度を採用する施設について</w:t>
      </w:r>
    </w:p>
    <w:p w14:paraId="17269E26" w14:textId="4BB7D991" w:rsidR="009F410A" w:rsidRPr="00C43EAB" w:rsidRDefault="00C46D22" w:rsidP="00FC1216">
      <w:pPr>
        <w:ind w:left="764" w:hangingChars="354" w:hanging="764"/>
        <w:rPr>
          <w:rFonts w:ascii="ＭＳ 明朝" w:hAnsi="ＭＳ 明朝" w:cs="ＭＳ 明朝"/>
          <w:szCs w:val="22"/>
        </w:rPr>
      </w:pPr>
      <w:r w:rsidRPr="00C43EAB">
        <w:rPr>
          <w:rFonts w:ascii="ＭＳ 明朝" w:hAnsi="ＭＳ 明朝" w:cs="ＭＳ 明朝" w:hint="eastAsia"/>
          <w:szCs w:val="22"/>
        </w:rPr>
        <w:t xml:space="preserve">　　</w:t>
      </w:r>
      <w:r w:rsidR="00162552" w:rsidRPr="00C43EAB">
        <w:rPr>
          <w:rFonts w:ascii="ＭＳ 明朝" w:hAnsi="ＭＳ 明朝" w:cs="ＭＳ 明朝"/>
          <w:szCs w:val="22"/>
        </w:rPr>
        <w:t xml:space="preserve"> </w:t>
      </w:r>
      <w:r w:rsidR="009F410A" w:rsidRPr="00C43EAB">
        <w:rPr>
          <w:rFonts w:ascii="ＭＳ 明朝" w:hAnsi="ＭＳ 明朝" w:cs="ＭＳ 明朝" w:hint="eastAsia"/>
          <w:szCs w:val="22"/>
        </w:rPr>
        <w:t>ア　民間団体が、指定管理者になろうとするインセンティブを高めるため、以下のような項目について、柔軟な制度設計により運用するよう検討するべきである。</w:t>
      </w:r>
    </w:p>
    <w:p w14:paraId="77BE3666" w14:textId="2B974AF8" w:rsidR="00C46D22" w:rsidRPr="00C43EAB" w:rsidRDefault="00C46D22" w:rsidP="00FC1216">
      <w:pPr>
        <w:ind w:left="892" w:hangingChars="413" w:hanging="892"/>
        <w:rPr>
          <w:rFonts w:ascii="ＭＳ 明朝" w:hAnsi="ＭＳ 明朝" w:cs="ＭＳ 明朝"/>
          <w:szCs w:val="22"/>
        </w:rPr>
      </w:pPr>
      <w:r w:rsidRPr="00C43EAB">
        <w:rPr>
          <w:rFonts w:ascii="ＭＳ 明朝" w:hAnsi="ＭＳ 明朝" w:cs="ＭＳ 明朝" w:hint="eastAsia"/>
          <w:szCs w:val="22"/>
        </w:rPr>
        <w:t xml:space="preserve">　　　</w:t>
      </w:r>
      <w:r w:rsidR="009A4E48" w:rsidRPr="00C43EAB">
        <w:rPr>
          <w:rFonts w:ascii="ＭＳ 明朝" w:hAnsi="ＭＳ 明朝" w:cs="ＭＳ 明朝"/>
          <w:szCs w:val="22"/>
        </w:rPr>
        <w:t>(</w:t>
      </w:r>
      <w:r w:rsidR="009A4E48" w:rsidRPr="00C43EAB">
        <w:rPr>
          <w:rFonts w:ascii="ＭＳ 明朝" w:hAnsi="ＭＳ 明朝" w:cs="ＭＳ 明朝" w:hint="eastAsia"/>
          <w:szCs w:val="22"/>
        </w:rPr>
        <w:t>ｱ</w:t>
      </w:r>
      <w:r w:rsidR="009A4E48" w:rsidRPr="00C43EAB">
        <w:rPr>
          <w:rFonts w:ascii="ＭＳ 明朝" w:hAnsi="ＭＳ 明朝" w:cs="ＭＳ 明朝"/>
          <w:szCs w:val="22"/>
        </w:rPr>
        <w:t>)</w:t>
      </w:r>
      <w:r w:rsidR="00162552" w:rsidRPr="00C43EAB">
        <w:rPr>
          <w:rFonts w:ascii="ＭＳ 明朝" w:hAnsi="ＭＳ 明朝" w:cs="ＭＳ 明朝"/>
          <w:szCs w:val="22"/>
        </w:rPr>
        <w:t xml:space="preserve"> </w:t>
      </w:r>
      <w:r w:rsidR="009F410A" w:rsidRPr="00C43EAB">
        <w:rPr>
          <w:rFonts w:ascii="ＭＳ 明朝" w:hAnsi="ＭＳ 明朝" w:cs="ＭＳ 明朝" w:hint="eastAsia"/>
          <w:szCs w:val="22"/>
        </w:rPr>
        <w:t>利用料金制</w:t>
      </w:r>
      <w:r w:rsidR="009A4E48" w:rsidRPr="00C43EAB">
        <w:rPr>
          <w:rFonts w:ascii="ＭＳ 明朝" w:hAnsi="ＭＳ 明朝" w:cs="ＭＳ 明朝" w:hint="eastAsia"/>
          <w:szCs w:val="22"/>
        </w:rPr>
        <w:t>や</w:t>
      </w:r>
      <w:r w:rsidR="009F410A" w:rsidRPr="00C43EAB">
        <w:rPr>
          <w:rFonts w:ascii="ＭＳ 明朝" w:hAnsi="ＭＳ 明朝" w:cs="ＭＳ 明朝" w:hint="eastAsia"/>
          <w:szCs w:val="22"/>
        </w:rPr>
        <w:t>自主事業などにおいて指定管理者の創意工夫により公の施設が活性化することで生まれた利益の相当部分を指定管理者</w:t>
      </w:r>
      <w:r w:rsidR="009A4E48" w:rsidRPr="00C43EAB">
        <w:rPr>
          <w:rFonts w:ascii="ＭＳ 明朝" w:hAnsi="ＭＳ 明朝" w:cs="ＭＳ 明朝" w:hint="eastAsia"/>
          <w:szCs w:val="22"/>
        </w:rPr>
        <w:t>に配分</w:t>
      </w:r>
      <w:r w:rsidR="009F410A" w:rsidRPr="00C43EAB">
        <w:rPr>
          <w:rFonts w:ascii="ＭＳ 明朝" w:hAnsi="ＭＳ 明朝" w:cs="ＭＳ 明朝" w:hint="eastAsia"/>
          <w:szCs w:val="22"/>
        </w:rPr>
        <w:t>すること。</w:t>
      </w:r>
    </w:p>
    <w:p w14:paraId="3CF603C1" w14:textId="5B9F6EF2" w:rsidR="009F410A" w:rsidRPr="00C43EAB" w:rsidRDefault="00C46D22" w:rsidP="00FC1216">
      <w:pPr>
        <w:ind w:left="892" w:hangingChars="413" w:hanging="892"/>
        <w:rPr>
          <w:rFonts w:ascii="ＭＳ 明朝" w:hAnsi="ＭＳ 明朝" w:cs="ＭＳ 明朝"/>
          <w:szCs w:val="22"/>
        </w:rPr>
      </w:pPr>
      <w:r w:rsidRPr="00C43EAB">
        <w:rPr>
          <w:rFonts w:ascii="ＭＳ 明朝" w:hAnsi="ＭＳ 明朝" w:cs="ＭＳ 明朝" w:hint="eastAsia"/>
          <w:szCs w:val="22"/>
        </w:rPr>
        <w:t xml:space="preserve">　　　</w:t>
      </w:r>
      <w:r w:rsidR="009A4E48" w:rsidRPr="00C43EAB">
        <w:rPr>
          <w:rFonts w:ascii="ＭＳ 明朝" w:hAnsi="ＭＳ 明朝" w:cs="ＭＳ 明朝"/>
          <w:szCs w:val="22"/>
        </w:rPr>
        <w:t>(</w:t>
      </w:r>
      <w:r w:rsidR="009A4E48" w:rsidRPr="00C43EAB">
        <w:rPr>
          <w:rFonts w:ascii="ＭＳ 明朝" w:hAnsi="ＭＳ 明朝" w:cs="ＭＳ 明朝" w:hint="eastAsia"/>
          <w:szCs w:val="22"/>
        </w:rPr>
        <w:t>ｲ</w:t>
      </w:r>
      <w:r w:rsidR="009A4E48" w:rsidRPr="00C43EAB">
        <w:rPr>
          <w:rFonts w:ascii="ＭＳ 明朝" w:hAnsi="ＭＳ 明朝" w:cs="ＭＳ 明朝"/>
          <w:szCs w:val="22"/>
        </w:rPr>
        <w:t>)</w:t>
      </w:r>
      <w:r w:rsidR="00162552" w:rsidRPr="00C43EAB">
        <w:rPr>
          <w:rFonts w:ascii="ＭＳ 明朝" w:hAnsi="ＭＳ 明朝" w:cs="ＭＳ 明朝"/>
          <w:szCs w:val="22"/>
        </w:rPr>
        <w:t xml:space="preserve"> </w:t>
      </w:r>
      <w:r w:rsidR="009F410A" w:rsidRPr="00C43EAB">
        <w:rPr>
          <w:rFonts w:ascii="ＭＳ 明朝" w:hAnsi="ＭＳ 明朝" w:cs="ＭＳ 明朝" w:hint="eastAsia"/>
          <w:szCs w:val="22"/>
        </w:rPr>
        <w:t>当該施設の設置目的、状況に応じ</w:t>
      </w:r>
      <w:r w:rsidR="00DB3797" w:rsidRPr="00C43EAB">
        <w:rPr>
          <w:rFonts w:ascii="ＭＳ 明朝" w:hAnsi="ＭＳ 明朝" w:cs="ＭＳ 明朝" w:hint="eastAsia"/>
          <w:szCs w:val="22"/>
        </w:rPr>
        <w:t>、</w:t>
      </w:r>
      <w:r w:rsidR="009A4E48" w:rsidRPr="00C43EAB">
        <w:rPr>
          <w:rFonts w:ascii="ＭＳ 明朝" w:hAnsi="ＭＳ 明朝" w:cs="ＭＳ 明朝" w:hint="eastAsia"/>
          <w:szCs w:val="22"/>
        </w:rPr>
        <w:t>①募集時の指定管理委託料や納付金の参考価格決定方法､②納付金を納付した後に生じる利益の配分､③</w:t>
      </w:r>
      <w:r w:rsidR="009F410A" w:rsidRPr="00C43EAB">
        <w:rPr>
          <w:rFonts w:ascii="ＭＳ 明朝" w:hAnsi="ＭＳ 明朝" w:cs="ＭＳ 明朝" w:hint="eastAsia"/>
          <w:szCs w:val="22"/>
        </w:rPr>
        <w:t>選定時の評価項目の配点、計算方法、</w:t>
      </w:r>
      <w:r w:rsidR="009A4E48" w:rsidRPr="00C43EAB">
        <w:rPr>
          <w:rFonts w:ascii="ＭＳ 明朝" w:hAnsi="ＭＳ 明朝" w:cs="ＭＳ 明朝" w:hint="eastAsia"/>
          <w:szCs w:val="22"/>
        </w:rPr>
        <w:t>④</w:t>
      </w:r>
      <w:r w:rsidR="009F410A" w:rsidRPr="00C43EAB">
        <w:rPr>
          <w:rFonts w:ascii="ＭＳ 明朝" w:hAnsi="ＭＳ 明朝" w:cs="ＭＳ 明朝" w:hint="eastAsia"/>
          <w:szCs w:val="22"/>
        </w:rPr>
        <w:t>指定管理期間、</w:t>
      </w:r>
      <w:r w:rsidR="009A4E48" w:rsidRPr="00C43EAB">
        <w:rPr>
          <w:rFonts w:ascii="ＭＳ 明朝" w:hAnsi="ＭＳ 明朝" w:cs="ＭＳ 明朝" w:hint="eastAsia"/>
          <w:szCs w:val="22"/>
        </w:rPr>
        <w:t>⑤</w:t>
      </w:r>
      <w:r w:rsidR="009F410A" w:rsidRPr="00C43EAB">
        <w:rPr>
          <w:rFonts w:ascii="ＭＳ 明朝" w:hAnsi="ＭＳ 明朝" w:cs="ＭＳ 明朝" w:hint="eastAsia"/>
          <w:szCs w:val="22"/>
        </w:rPr>
        <w:t>利用料金、⑥自主事業</w:t>
      </w:r>
      <w:r w:rsidR="00DB3797" w:rsidRPr="00C43EAB">
        <w:rPr>
          <w:rFonts w:ascii="ＭＳ 明朝" w:hAnsi="ＭＳ 明朝" w:cs="ＭＳ 明朝" w:hint="eastAsia"/>
          <w:szCs w:val="22"/>
        </w:rPr>
        <w:t>、</w:t>
      </w:r>
      <w:r w:rsidR="009A4E48" w:rsidRPr="00C43EAB">
        <w:rPr>
          <w:rFonts w:ascii="ＭＳ 明朝" w:hAnsi="ＭＳ 明朝" w:cs="ＭＳ 明朝" w:hint="eastAsia"/>
          <w:szCs w:val="22"/>
        </w:rPr>
        <w:t>⑦</w:t>
      </w:r>
      <w:r w:rsidR="009F410A" w:rsidRPr="00C43EAB">
        <w:rPr>
          <w:rFonts w:ascii="ＭＳ 明朝" w:hAnsi="ＭＳ 明朝" w:cs="ＭＳ 明朝" w:hint="eastAsia"/>
          <w:szCs w:val="22"/>
        </w:rPr>
        <w:t>奨励金の導入、など柔軟に検討すること。</w:t>
      </w:r>
    </w:p>
    <w:p w14:paraId="44FAC5F3" w14:textId="5A4CD97A" w:rsidR="009F410A" w:rsidRPr="00C43EAB" w:rsidRDefault="00162552" w:rsidP="00FC1216">
      <w:pPr>
        <w:ind w:left="764" w:hangingChars="354" w:hanging="764"/>
        <w:rPr>
          <w:rFonts w:ascii="ＭＳ 明朝" w:hAnsi="ＭＳ 明朝" w:cs="ＭＳ 明朝"/>
          <w:szCs w:val="22"/>
        </w:rPr>
      </w:pPr>
      <w:r w:rsidRPr="00C43EAB">
        <w:rPr>
          <w:rFonts w:ascii="ＭＳ 明朝" w:hAnsi="ＭＳ 明朝" w:cs="ＭＳ 明朝" w:hint="eastAsia"/>
          <w:szCs w:val="22"/>
        </w:rPr>
        <w:t xml:space="preserve">　　</w:t>
      </w:r>
      <w:r w:rsidRPr="00C43EAB">
        <w:rPr>
          <w:rFonts w:ascii="ＭＳ 明朝" w:hAnsi="ＭＳ 明朝" w:cs="ＭＳ 明朝"/>
          <w:szCs w:val="22"/>
        </w:rPr>
        <w:t xml:space="preserve"> </w:t>
      </w:r>
      <w:r w:rsidR="009F410A" w:rsidRPr="00C43EAB">
        <w:rPr>
          <w:rFonts w:ascii="ＭＳ 明朝" w:hAnsi="ＭＳ 明朝" w:cs="ＭＳ 明朝" w:hint="eastAsia"/>
          <w:szCs w:val="22"/>
        </w:rPr>
        <w:t>イ　前項の運用改善とあわせて、指定管理者の当該施設</w:t>
      </w:r>
      <w:r w:rsidRPr="00C43EAB">
        <w:rPr>
          <w:rFonts w:ascii="ＭＳ 明朝" w:hAnsi="ＭＳ 明朝" w:cs="ＭＳ 明朝" w:hint="eastAsia"/>
          <w:szCs w:val="22"/>
        </w:rPr>
        <w:t>の</w:t>
      </w:r>
      <w:r w:rsidR="009F410A" w:rsidRPr="00C43EAB">
        <w:rPr>
          <w:rFonts w:ascii="ＭＳ 明朝" w:hAnsi="ＭＳ 明朝" w:cs="ＭＳ 明朝" w:hint="eastAsia"/>
          <w:szCs w:val="22"/>
        </w:rPr>
        <w:t>収支状況</w:t>
      </w:r>
      <w:r w:rsidR="009A4E48" w:rsidRPr="00C43EAB">
        <w:rPr>
          <w:rFonts w:ascii="ＭＳ 明朝" w:hAnsi="ＭＳ 明朝" w:cs="ＭＳ 明朝" w:hint="eastAsia"/>
          <w:szCs w:val="22"/>
        </w:rPr>
        <w:t>を</w:t>
      </w:r>
      <w:r w:rsidR="009F410A" w:rsidRPr="00C43EAB">
        <w:rPr>
          <w:rFonts w:ascii="ＭＳ 明朝" w:hAnsi="ＭＳ 明朝" w:cs="ＭＳ 明朝" w:hint="eastAsia"/>
          <w:szCs w:val="22"/>
        </w:rPr>
        <w:t>より一層明確に把握できるよう運用マニュアル、募集要項、管理運営業務契約書を改善するべきである。</w:t>
      </w:r>
    </w:p>
    <w:p w14:paraId="6388D603" w14:textId="149361B0" w:rsidR="009F410A" w:rsidRPr="00C43EAB" w:rsidRDefault="00162552" w:rsidP="00FC1216">
      <w:pPr>
        <w:rPr>
          <w:rFonts w:ascii="ＭＳ 明朝" w:hAnsi="ＭＳ 明朝" w:cs="ＭＳ 明朝"/>
          <w:szCs w:val="22"/>
        </w:rPr>
      </w:pPr>
      <w:r w:rsidRPr="00C43EAB">
        <w:rPr>
          <w:rFonts w:ascii="ＭＳ 明朝" w:hAnsi="ＭＳ 明朝" w:cs="ＭＳ 明朝" w:hint="eastAsia"/>
          <w:szCs w:val="22"/>
        </w:rPr>
        <w:t xml:space="preserve">　</w:t>
      </w:r>
      <w:r w:rsidRPr="00C43EAB">
        <w:rPr>
          <w:rFonts w:ascii="ＭＳ 明朝" w:hAnsi="ＭＳ 明朝" w:cs="ＭＳ 明朝"/>
          <w:szCs w:val="22"/>
        </w:rPr>
        <w:t xml:space="preserve"> </w:t>
      </w:r>
      <w:r w:rsidR="009F410A" w:rsidRPr="00C43EAB">
        <w:rPr>
          <w:rFonts w:ascii="ＭＳ 明朝" w:hAnsi="ＭＳ 明朝" w:cs="ＭＳ 明朝"/>
          <w:szCs w:val="22"/>
        </w:rPr>
        <w:t>(2)　事実関係および理由</w:t>
      </w:r>
    </w:p>
    <w:p w14:paraId="43E8D2C8" w14:textId="0E701B19" w:rsidR="00162552" w:rsidRPr="00C43EAB" w:rsidRDefault="00162552" w:rsidP="00FC1216">
      <w:pPr>
        <w:ind w:left="764" w:hangingChars="354" w:hanging="764"/>
        <w:rPr>
          <w:rFonts w:ascii="ＭＳ 明朝" w:hAnsi="ＭＳ 明朝" w:cs="ＭＳ 明朝"/>
          <w:szCs w:val="22"/>
        </w:rPr>
      </w:pPr>
      <w:r w:rsidRPr="00C43EAB">
        <w:rPr>
          <w:rFonts w:ascii="ＭＳ 明朝" w:hAnsi="ＭＳ 明朝" w:cs="ＭＳ 明朝" w:hint="eastAsia"/>
          <w:szCs w:val="22"/>
        </w:rPr>
        <w:t xml:space="preserve">　　</w:t>
      </w:r>
      <w:r w:rsidRPr="00C43EAB">
        <w:rPr>
          <w:rFonts w:ascii="ＭＳ 明朝" w:hAnsi="ＭＳ 明朝" w:cs="ＭＳ 明朝"/>
          <w:szCs w:val="22"/>
        </w:rPr>
        <w:t xml:space="preserve"> </w:t>
      </w:r>
      <w:r w:rsidR="00B36031" w:rsidRPr="00C43EAB">
        <w:rPr>
          <w:rFonts w:ascii="ＭＳ 明朝" w:hAnsi="ＭＳ 明朝" w:cs="ＭＳ 明朝"/>
          <w:szCs w:val="22"/>
        </w:rPr>
        <w:t>ア　本年度の包括外部監査は、大阪府直営の</w:t>
      </w:r>
      <w:r w:rsidR="00175F18" w:rsidRPr="00C43EAB">
        <w:rPr>
          <w:rFonts w:ascii="ＭＳ 明朝" w:hAnsi="ＭＳ 明朝" w:cs="ＭＳ 明朝" w:hint="eastAsia"/>
          <w:szCs w:val="22"/>
        </w:rPr>
        <w:t>3</w:t>
      </w:r>
      <w:r w:rsidR="00B36031" w:rsidRPr="00C43EAB">
        <w:rPr>
          <w:rFonts w:ascii="ＭＳ 明朝" w:hAnsi="ＭＳ 明朝" w:cs="ＭＳ 明朝"/>
          <w:szCs w:val="22"/>
        </w:rPr>
        <w:t>施設を含む22の公の施設を対象とした。行政経営課、各施設を所轄する16の所轄課及び指定管理者からの資料提供やヒアリングにより、これら多様な施設の管理運営の実情を</w:t>
      </w:r>
      <w:r w:rsidR="009A4E48" w:rsidRPr="00C43EAB">
        <w:rPr>
          <w:rFonts w:ascii="ＭＳ 明朝" w:hAnsi="ＭＳ 明朝" w:cs="ＭＳ 明朝"/>
          <w:szCs w:val="22"/>
        </w:rPr>
        <w:t>調査</w:t>
      </w:r>
      <w:r w:rsidR="00B36031" w:rsidRPr="00C43EAB">
        <w:rPr>
          <w:rFonts w:ascii="ＭＳ 明朝" w:hAnsi="ＭＳ 明朝" w:cs="ＭＳ 明朝"/>
          <w:szCs w:val="22"/>
        </w:rPr>
        <w:t>する</w:t>
      </w:r>
      <w:r w:rsidR="009A4E48" w:rsidRPr="00C43EAB">
        <w:rPr>
          <w:rFonts w:ascii="ＭＳ 明朝" w:hAnsi="ＭＳ 明朝" w:cs="ＭＳ 明朝"/>
          <w:szCs w:val="22"/>
        </w:rPr>
        <w:t>ことにより</w:t>
      </w:r>
      <w:r w:rsidR="00B36031" w:rsidRPr="00C43EAB">
        <w:rPr>
          <w:rFonts w:ascii="ＭＳ 明朝" w:hAnsi="ＭＳ 明朝" w:cs="ＭＳ 明朝"/>
          <w:szCs w:val="22"/>
        </w:rPr>
        <w:t>、多数の監査の結果・意見を提出することとなった。そして、多数の施設を監査した結果、大阪府における公の施設の管理運営全般の将来像に関し、意見を述べることとした。こうした全般的意見は、特定の所轄課だけの対応を求めるものではなく、むしろ大阪府における関係する部署の横断的な取り組みを必要とする</w:t>
      </w:r>
      <w:r w:rsidR="00DB3797" w:rsidRPr="00C43EAB">
        <w:rPr>
          <w:rFonts w:ascii="ＭＳ 明朝" w:hAnsi="ＭＳ 明朝" w:cs="ＭＳ 明朝" w:hint="eastAsia"/>
          <w:szCs w:val="22"/>
        </w:rPr>
        <w:t>ものであ</w:t>
      </w:r>
      <w:r w:rsidR="00B36031" w:rsidRPr="00C43EAB">
        <w:rPr>
          <w:rFonts w:ascii="ＭＳ 明朝" w:hAnsi="ＭＳ 明朝" w:cs="ＭＳ 明朝"/>
          <w:szCs w:val="22"/>
        </w:rPr>
        <w:t>る。</w:t>
      </w:r>
    </w:p>
    <w:p w14:paraId="55EB19DF" w14:textId="7DCC581C" w:rsidR="00162552" w:rsidRPr="00C43EAB" w:rsidRDefault="00B36031" w:rsidP="00FC1216">
      <w:pPr>
        <w:ind w:leftChars="225" w:left="765" w:hangingChars="129" w:hanging="279"/>
        <w:rPr>
          <w:rFonts w:ascii="ＭＳ 明朝" w:hAnsi="ＭＳ 明朝" w:cs="ＭＳ 明朝"/>
          <w:szCs w:val="22"/>
        </w:rPr>
      </w:pPr>
      <w:r w:rsidRPr="00C43EAB">
        <w:rPr>
          <w:rFonts w:ascii="ＭＳ 明朝" w:hAnsi="ＭＳ 明朝" w:cs="ＭＳ 明朝" w:hint="eastAsia"/>
          <w:szCs w:val="22"/>
        </w:rPr>
        <w:t>イ</w:t>
      </w:r>
      <w:r w:rsidR="009F410A" w:rsidRPr="00C43EAB">
        <w:rPr>
          <w:rFonts w:ascii="ＭＳ 明朝" w:hAnsi="ＭＳ 明朝" w:cs="ＭＳ 明朝" w:hint="eastAsia"/>
          <w:szCs w:val="22"/>
        </w:rPr>
        <w:t xml:space="preserve">　公の施設の管理運営に、民間活力を活用して住民サービスの向上を図り、あわせて経費の削減を図るという制度目的で、指定管理者制度は導入された（平成</w:t>
      </w:r>
      <w:r w:rsidR="009F410A" w:rsidRPr="00C43EAB">
        <w:rPr>
          <w:rFonts w:ascii="ＭＳ 明朝" w:hAnsi="ＭＳ 明朝" w:cs="ＭＳ 明朝"/>
          <w:szCs w:val="22"/>
        </w:rPr>
        <w:t>15年度の地方自治法改正）。大阪府においても平成18年度から本格的に導入が進められ、以来10年余が経過した。指定管理者制度の第</w:t>
      </w:r>
      <w:r w:rsidR="0043720B" w:rsidRPr="00C43EAB">
        <w:rPr>
          <w:rFonts w:ascii="ＭＳ 明朝" w:hAnsi="ＭＳ 明朝" w:cs="ＭＳ 明朝"/>
          <w:szCs w:val="22"/>
        </w:rPr>
        <w:t>一</w:t>
      </w:r>
      <w:r w:rsidR="009F410A" w:rsidRPr="00C43EAB">
        <w:rPr>
          <w:rFonts w:ascii="ＭＳ 明朝" w:hAnsi="ＭＳ 明朝" w:cs="ＭＳ 明朝"/>
          <w:szCs w:val="22"/>
        </w:rPr>
        <w:t>の目的は住民サービスの向上を図ることにあったが、大阪府に限らず多くの自治体においては、それぞれの厳しい財政状況の下で、指定管理者制度</w:t>
      </w:r>
      <w:r w:rsidR="00DB3797" w:rsidRPr="00C43EAB">
        <w:rPr>
          <w:rFonts w:ascii="ＭＳ 明朝" w:hAnsi="ＭＳ 明朝" w:cs="ＭＳ 明朝" w:hint="eastAsia"/>
          <w:szCs w:val="22"/>
        </w:rPr>
        <w:t>について、</w:t>
      </w:r>
      <w:r w:rsidR="009F410A" w:rsidRPr="00C43EAB">
        <w:rPr>
          <w:rFonts w:ascii="ＭＳ 明朝" w:hAnsi="ＭＳ 明朝" w:cs="ＭＳ 明朝"/>
          <w:szCs w:val="22"/>
        </w:rPr>
        <w:t>経費節減により比重を置いた運用がなされてきた。このことは、様々な文献や報告書で指摘されている。そのため、総務省において、住民サービスの向上が第一義であるとの注意喚起を各自治体に通知する状況が生まれた(平成22年12月28日付総務省自治行政局長「指定管理者制度の運用について」)。</w:t>
      </w:r>
    </w:p>
    <w:p w14:paraId="2D203978" w14:textId="7BFC684B" w:rsidR="00162552" w:rsidRPr="00C43EAB" w:rsidRDefault="00162552" w:rsidP="00FC1216">
      <w:pPr>
        <w:ind w:leftChars="225" w:left="765" w:hangingChars="129" w:hanging="279"/>
        <w:rPr>
          <w:rFonts w:ascii="ＭＳ 明朝" w:hAnsi="ＭＳ 明朝" w:cs="ＭＳ 明朝"/>
          <w:szCs w:val="22"/>
        </w:rPr>
      </w:pPr>
      <w:r w:rsidRPr="00C43EAB">
        <w:rPr>
          <w:rFonts w:ascii="ＭＳ 明朝" w:hAnsi="ＭＳ 明朝" w:cs="ＭＳ 明朝" w:hint="eastAsia"/>
          <w:szCs w:val="22"/>
        </w:rPr>
        <w:t xml:space="preserve">　　</w:t>
      </w:r>
      <w:r w:rsidR="009F410A" w:rsidRPr="00C43EAB">
        <w:rPr>
          <w:rFonts w:ascii="ＭＳ 明朝" w:hAnsi="ＭＳ 明朝" w:cs="ＭＳ 明朝" w:hint="eastAsia"/>
          <w:szCs w:val="22"/>
        </w:rPr>
        <w:t>また、地域総合整備財団の報告によると経費節減効果は制度導入時が最大で</w:t>
      </w:r>
      <w:r w:rsidR="00DB3797" w:rsidRPr="00C43EAB">
        <w:rPr>
          <w:rFonts w:ascii="ＭＳ 明朝" w:hAnsi="ＭＳ 明朝" w:cs="ＭＳ 明朝" w:hint="eastAsia"/>
          <w:szCs w:val="22"/>
        </w:rPr>
        <w:t>あり</w:t>
      </w:r>
      <w:r w:rsidR="009F410A" w:rsidRPr="00C43EAB">
        <w:rPr>
          <w:rFonts w:ascii="ＭＳ 明朝" w:hAnsi="ＭＳ 明朝" w:cs="ＭＳ 明朝" w:hint="eastAsia"/>
          <w:szCs w:val="22"/>
        </w:rPr>
        <w:t>、</w:t>
      </w:r>
      <w:r w:rsidR="00DB3797" w:rsidRPr="00C43EAB">
        <w:rPr>
          <w:rFonts w:ascii="ＭＳ 明朝" w:hAnsi="ＭＳ 明朝" w:cs="ＭＳ 明朝" w:hint="eastAsia"/>
          <w:szCs w:val="22"/>
        </w:rPr>
        <w:t>年</w:t>
      </w:r>
      <w:r w:rsidR="009F410A" w:rsidRPr="00C43EAB">
        <w:rPr>
          <w:rFonts w:ascii="ＭＳ 明朝" w:hAnsi="ＭＳ 明朝" w:cs="ＭＳ 明朝" w:hint="eastAsia"/>
          <w:szCs w:val="22"/>
        </w:rPr>
        <w:t>を重ねるごとに乏しくなると指摘されている。そのような状況下でさらなる経費節減を推し進めるならば、民間団体が指定管理者に応募しようとする意欲は薄れ、結果的に住民サービスの低下をもたら</w:t>
      </w:r>
      <w:r w:rsidR="00DB3797" w:rsidRPr="00C43EAB">
        <w:rPr>
          <w:rFonts w:ascii="ＭＳ 明朝" w:hAnsi="ＭＳ 明朝" w:cs="ＭＳ 明朝" w:hint="eastAsia"/>
          <w:szCs w:val="22"/>
        </w:rPr>
        <w:t>し、</w:t>
      </w:r>
      <w:r w:rsidR="009F410A" w:rsidRPr="00C43EAB">
        <w:rPr>
          <w:rFonts w:ascii="ＭＳ 明朝" w:hAnsi="ＭＳ 明朝" w:cs="ＭＳ 明朝" w:hint="eastAsia"/>
          <w:szCs w:val="22"/>
        </w:rPr>
        <w:t>制度自体の存在意義が失われることにな</w:t>
      </w:r>
      <w:r w:rsidR="00DB3797" w:rsidRPr="00C43EAB">
        <w:rPr>
          <w:rFonts w:ascii="ＭＳ 明朝" w:hAnsi="ＭＳ 明朝" w:cs="ＭＳ 明朝" w:hint="eastAsia"/>
          <w:szCs w:val="22"/>
        </w:rPr>
        <w:t>りかねない</w:t>
      </w:r>
      <w:r w:rsidR="009F410A" w:rsidRPr="00C43EAB">
        <w:rPr>
          <w:rFonts w:ascii="ＭＳ 明朝" w:hAnsi="ＭＳ 明朝" w:cs="ＭＳ 明朝" w:hint="eastAsia"/>
          <w:szCs w:val="22"/>
        </w:rPr>
        <w:t>。</w:t>
      </w:r>
    </w:p>
    <w:p w14:paraId="484974DA" w14:textId="5A87ADC9" w:rsidR="00162552" w:rsidRPr="00C43EAB" w:rsidRDefault="00DE707F" w:rsidP="00FC1216">
      <w:pPr>
        <w:ind w:leftChars="225" w:left="765" w:hangingChars="129" w:hanging="279"/>
        <w:rPr>
          <w:rFonts w:ascii="ＭＳ 明朝" w:hAnsi="ＭＳ 明朝" w:cs="ＭＳ 明朝"/>
          <w:szCs w:val="22"/>
        </w:rPr>
      </w:pPr>
      <w:r w:rsidRPr="00C43EAB">
        <w:rPr>
          <w:rFonts w:ascii="ＭＳ 明朝" w:hAnsi="ＭＳ 明朝" w:cs="ＭＳ 明朝" w:hint="eastAsia"/>
          <w:szCs w:val="22"/>
        </w:rPr>
        <w:t>ウ</w:t>
      </w:r>
      <w:r w:rsidR="009F410A" w:rsidRPr="00C43EAB">
        <w:rPr>
          <w:rFonts w:ascii="ＭＳ 明朝" w:hAnsi="ＭＳ 明朝" w:cs="ＭＳ 明朝" w:hint="eastAsia"/>
          <w:szCs w:val="22"/>
        </w:rPr>
        <w:t xml:space="preserve">　このような危惧は大阪府においても当てはまると考えられる。すなわち、「第３　公の施設及び指定管理者制度の概要」で述べたように、大阪府の財政の今後の見通しは極めて厳しいものとなっている。大阪府のファシリティマネジメント基本方針の枠組みによると、公の施設についても現状のままでは、売却や撤去・廃止といった方針がとられる施設が増大することが考えられる。財政状況と公の施設の目的</w:t>
      </w:r>
      <w:r w:rsidR="009F410A" w:rsidRPr="00C43EAB">
        <w:rPr>
          <w:rFonts w:ascii="ＭＳ 明朝" w:hAnsi="ＭＳ 明朝" w:cs="ＭＳ 明朝"/>
          <w:szCs w:val="22"/>
        </w:rPr>
        <w:t>(住民の福祉)とのバランスの中で府民の理解を得られる範囲で、こうした方向が採用されることがある</w:t>
      </w:r>
      <w:r w:rsidR="00DB3797" w:rsidRPr="00C43EAB">
        <w:rPr>
          <w:rFonts w:ascii="ＭＳ 明朝" w:hAnsi="ＭＳ 明朝" w:cs="ＭＳ 明朝" w:hint="eastAsia"/>
          <w:szCs w:val="22"/>
        </w:rPr>
        <w:t>のは</w:t>
      </w:r>
      <w:r w:rsidR="009F410A" w:rsidRPr="00C43EAB">
        <w:rPr>
          <w:rFonts w:ascii="ＭＳ 明朝" w:hAnsi="ＭＳ 明朝" w:cs="ＭＳ 明朝"/>
          <w:szCs w:val="22"/>
        </w:rPr>
        <w:t>やむを得ない</w:t>
      </w:r>
      <w:r w:rsidR="00C64C4D" w:rsidRPr="00C43EAB">
        <w:rPr>
          <w:rFonts w:ascii="ＭＳ 明朝" w:hAnsi="ＭＳ 明朝" w:cs="ＭＳ 明朝" w:hint="eastAsia"/>
          <w:szCs w:val="22"/>
        </w:rPr>
        <w:t>。しかし</w:t>
      </w:r>
      <w:r w:rsidR="009F410A" w:rsidRPr="00C43EAB">
        <w:rPr>
          <w:rFonts w:ascii="ＭＳ 明朝" w:hAnsi="ＭＳ 明朝" w:cs="ＭＳ 明朝"/>
          <w:szCs w:val="22"/>
        </w:rPr>
        <w:t>、住民の福祉の増大という地方公共団体の基本的な使命を達成するため、府民の利用を目的とする公の施設については、現在の法制度の下で最大級の工夫と努力</w:t>
      </w:r>
      <w:r w:rsidR="00C64C4D" w:rsidRPr="00C43EAB">
        <w:rPr>
          <w:rFonts w:ascii="ＭＳ 明朝" w:hAnsi="ＭＳ 明朝" w:cs="ＭＳ 明朝" w:hint="eastAsia"/>
          <w:szCs w:val="22"/>
        </w:rPr>
        <w:t>をすること</w:t>
      </w:r>
      <w:r w:rsidR="009F410A" w:rsidRPr="00C43EAB">
        <w:rPr>
          <w:rFonts w:ascii="ＭＳ 明朝" w:hAnsi="ＭＳ 明朝" w:cs="ＭＳ 明朝"/>
          <w:szCs w:val="22"/>
        </w:rPr>
        <w:t>が求められる。</w:t>
      </w:r>
    </w:p>
    <w:p w14:paraId="47601084" w14:textId="4EB932F0" w:rsidR="00162552" w:rsidRPr="00C43EAB" w:rsidRDefault="00162552" w:rsidP="00FC1216">
      <w:pPr>
        <w:ind w:leftChars="225" w:left="765" w:hangingChars="129" w:hanging="279"/>
        <w:rPr>
          <w:rFonts w:ascii="ＭＳ 明朝" w:hAnsi="ＭＳ 明朝" w:cs="ＭＳ 明朝"/>
          <w:szCs w:val="22"/>
        </w:rPr>
      </w:pPr>
      <w:r w:rsidRPr="00C43EAB">
        <w:rPr>
          <w:rFonts w:ascii="ＭＳ 明朝" w:hAnsi="ＭＳ 明朝" w:cs="ＭＳ 明朝" w:hint="eastAsia"/>
          <w:szCs w:val="22"/>
        </w:rPr>
        <w:t xml:space="preserve">　　</w:t>
      </w:r>
      <w:r w:rsidR="009F410A" w:rsidRPr="00C43EAB">
        <w:rPr>
          <w:rFonts w:ascii="ＭＳ 明朝" w:hAnsi="ＭＳ 明朝" w:cs="ＭＳ 明朝" w:hint="eastAsia"/>
          <w:szCs w:val="22"/>
        </w:rPr>
        <w:t>指定管理者制度の下、これまでの経費削減の効果を維持</w:t>
      </w:r>
      <w:r w:rsidR="002227DB" w:rsidRPr="00C43EAB">
        <w:rPr>
          <w:rFonts w:ascii="ＭＳ 明朝" w:hAnsi="ＭＳ 明朝" w:cs="ＭＳ 明朝" w:hint="eastAsia"/>
          <w:szCs w:val="22"/>
        </w:rPr>
        <w:t>し、あるいは経費の増加を抑える一方で、住民サービスの向上を図る</w:t>
      </w:r>
      <w:r w:rsidR="009F410A" w:rsidRPr="00C43EAB">
        <w:rPr>
          <w:rFonts w:ascii="ＭＳ 明朝" w:hAnsi="ＭＳ 明朝" w:cs="ＭＳ 明朝" w:hint="eastAsia"/>
          <w:szCs w:val="22"/>
        </w:rPr>
        <w:t>ためには、まさに民間活力の活用を最大限図る必要がある。しかし、現在の多くの施設では民間活力の活用という面よりも、経費削減に比重</w:t>
      </w:r>
      <w:r w:rsidR="00C64C4D" w:rsidRPr="00C43EAB">
        <w:rPr>
          <w:rFonts w:ascii="ＭＳ 明朝" w:hAnsi="ＭＳ 明朝" w:cs="ＭＳ 明朝" w:hint="eastAsia"/>
          <w:szCs w:val="22"/>
        </w:rPr>
        <w:t>を置いた</w:t>
      </w:r>
      <w:r w:rsidR="009F410A" w:rsidRPr="00C43EAB">
        <w:rPr>
          <w:rFonts w:ascii="ＭＳ 明朝" w:hAnsi="ＭＳ 明朝" w:cs="ＭＳ 明朝" w:hint="eastAsia"/>
          <w:szCs w:val="22"/>
        </w:rPr>
        <w:t>運用がなされている。たとえば、指定管理者募集時に設定される指定管理委託料の参考価格は、前年までの実績を基に更に削減する傾向にあ</w:t>
      </w:r>
      <w:r w:rsidR="00EB377F" w:rsidRPr="00C43EAB">
        <w:rPr>
          <w:rFonts w:ascii="ＭＳ 明朝" w:hAnsi="ＭＳ 明朝" w:cs="ＭＳ 明朝" w:hint="eastAsia"/>
          <w:szCs w:val="22"/>
        </w:rPr>
        <w:t>る。また</w:t>
      </w:r>
      <w:r w:rsidR="009F410A" w:rsidRPr="00C43EAB">
        <w:rPr>
          <w:rFonts w:ascii="ＭＳ 明朝" w:hAnsi="ＭＳ 明朝" w:cs="ＭＳ 明朝" w:hint="eastAsia"/>
          <w:szCs w:val="22"/>
        </w:rPr>
        <w:t>現状でも指定管理者の収支が赤字となっている施設</w:t>
      </w:r>
      <w:r w:rsidR="00C64C4D" w:rsidRPr="00C43EAB">
        <w:rPr>
          <w:rFonts w:ascii="ＭＳ 明朝" w:hAnsi="ＭＳ 明朝" w:cs="ＭＳ 明朝" w:hint="eastAsia"/>
          <w:szCs w:val="22"/>
        </w:rPr>
        <w:t>が</w:t>
      </w:r>
      <w:r w:rsidR="009F410A" w:rsidRPr="00C43EAB">
        <w:rPr>
          <w:rFonts w:ascii="ＭＳ 明朝" w:hAnsi="ＭＳ 明朝" w:cs="ＭＳ 明朝" w:hint="eastAsia"/>
          <w:szCs w:val="22"/>
        </w:rPr>
        <w:t>少なくない。指定管理者が経費削減努力により収支を</w:t>
      </w:r>
      <w:r w:rsidR="00C64C4D" w:rsidRPr="00C43EAB">
        <w:rPr>
          <w:rFonts w:ascii="ＭＳ 明朝" w:hAnsi="ＭＳ 明朝" w:cs="ＭＳ 明朝" w:hint="eastAsia"/>
          <w:szCs w:val="22"/>
        </w:rPr>
        <w:t>改善した</w:t>
      </w:r>
      <w:r w:rsidR="009F410A" w:rsidRPr="00C43EAB">
        <w:rPr>
          <w:rFonts w:ascii="ＭＳ 明朝" w:hAnsi="ＭＳ 明朝" w:cs="ＭＳ 明朝" w:hint="eastAsia"/>
          <w:szCs w:val="22"/>
        </w:rPr>
        <w:t>としても、次の募集時の</w:t>
      </w:r>
      <w:r w:rsidR="0043720B" w:rsidRPr="00C43EAB">
        <w:rPr>
          <w:rFonts w:ascii="ＭＳ 明朝" w:hAnsi="ＭＳ 明朝" w:cs="ＭＳ 明朝" w:hint="eastAsia"/>
          <w:szCs w:val="22"/>
        </w:rPr>
        <w:t>指定管理委託料の</w:t>
      </w:r>
      <w:r w:rsidR="009F410A" w:rsidRPr="00C43EAB">
        <w:rPr>
          <w:rFonts w:ascii="ＭＳ 明朝" w:hAnsi="ＭＳ 明朝" w:cs="ＭＳ 明朝" w:hint="eastAsia"/>
          <w:szCs w:val="22"/>
        </w:rPr>
        <w:t>参考価格が更に</w:t>
      </w:r>
      <w:r w:rsidR="0043720B" w:rsidRPr="00C43EAB">
        <w:rPr>
          <w:rFonts w:ascii="ＭＳ 明朝" w:hAnsi="ＭＳ 明朝" w:cs="ＭＳ 明朝" w:hint="eastAsia"/>
          <w:szCs w:val="22"/>
        </w:rPr>
        <w:t>減額され、あるいは納付金の参考価格が更に増額されることになれば、</w:t>
      </w:r>
      <w:r w:rsidR="009F410A" w:rsidRPr="00C43EAB">
        <w:rPr>
          <w:rFonts w:ascii="ＭＳ 明朝" w:hAnsi="ＭＳ 明朝" w:cs="ＭＳ 明朝" w:hint="eastAsia"/>
          <w:szCs w:val="22"/>
        </w:rPr>
        <w:t>民間団体が応募するインセンティブ</w:t>
      </w:r>
      <w:r w:rsidR="00C64C4D" w:rsidRPr="00C43EAB">
        <w:rPr>
          <w:rFonts w:ascii="ＭＳ 明朝" w:hAnsi="ＭＳ 明朝" w:cs="ＭＳ 明朝" w:hint="eastAsia"/>
          <w:szCs w:val="22"/>
        </w:rPr>
        <w:t>は</w:t>
      </w:r>
      <w:r w:rsidR="009F410A" w:rsidRPr="00C43EAB">
        <w:rPr>
          <w:rFonts w:ascii="ＭＳ 明朝" w:hAnsi="ＭＳ 明朝" w:cs="ＭＳ 明朝" w:hint="eastAsia"/>
          <w:szCs w:val="22"/>
        </w:rPr>
        <w:t>働かなくなる。また、</w:t>
      </w:r>
      <w:r w:rsidR="0043720B" w:rsidRPr="00C43EAB">
        <w:rPr>
          <w:rFonts w:ascii="ＭＳ 明朝" w:hAnsi="ＭＳ 明朝" w:cs="ＭＳ 明朝" w:hint="eastAsia"/>
          <w:szCs w:val="22"/>
        </w:rPr>
        <w:t>納付金制度が採用されている施設において納付金納付後の利益についてもその相当部分を</w:t>
      </w:r>
      <w:r w:rsidR="002437AA" w:rsidRPr="00C43EAB">
        <w:rPr>
          <w:rFonts w:ascii="ＭＳ 明朝" w:hAnsi="ＭＳ 明朝" w:cs="ＭＳ 明朝" w:hint="eastAsia"/>
          <w:szCs w:val="22"/>
        </w:rPr>
        <w:t>大阪府に納入する仕組み</w:t>
      </w:r>
      <w:r w:rsidR="0043720B" w:rsidRPr="00C43EAB">
        <w:rPr>
          <w:rFonts w:ascii="ＭＳ 明朝" w:hAnsi="ＭＳ 明朝" w:cs="ＭＳ 明朝" w:hint="eastAsia"/>
          <w:szCs w:val="22"/>
        </w:rPr>
        <w:t>となっている施設もある。</w:t>
      </w:r>
      <w:r w:rsidR="009F410A" w:rsidRPr="00C43EAB">
        <w:rPr>
          <w:rFonts w:ascii="ＭＳ 明朝" w:hAnsi="ＭＳ 明朝" w:cs="ＭＳ 明朝" w:hint="eastAsia"/>
          <w:szCs w:val="22"/>
        </w:rPr>
        <w:t>指定管理者選定時の審査基準では、価格点</w:t>
      </w:r>
      <w:r w:rsidR="00C64C4D" w:rsidRPr="00C43EAB">
        <w:rPr>
          <w:rFonts w:ascii="ＭＳ 明朝" w:hAnsi="ＭＳ 明朝" w:cs="ＭＳ 明朝" w:hint="eastAsia"/>
          <w:szCs w:val="22"/>
        </w:rPr>
        <w:t>を</w:t>
      </w:r>
      <w:r w:rsidR="009F410A" w:rsidRPr="00C43EAB">
        <w:rPr>
          <w:rFonts w:ascii="ＭＳ 明朝" w:hAnsi="ＭＳ 明朝" w:cs="ＭＳ 明朝"/>
          <w:szCs w:val="22"/>
        </w:rPr>
        <w:t>50点</w:t>
      </w:r>
      <w:r w:rsidR="00C64C4D" w:rsidRPr="00C43EAB">
        <w:rPr>
          <w:rFonts w:ascii="ＭＳ 明朝" w:hAnsi="ＭＳ 明朝" w:cs="ＭＳ 明朝" w:hint="eastAsia"/>
          <w:szCs w:val="22"/>
        </w:rPr>
        <w:t>とすること</w:t>
      </w:r>
      <w:r w:rsidR="009F410A" w:rsidRPr="00C43EAB">
        <w:rPr>
          <w:rFonts w:ascii="ＭＳ 明朝" w:hAnsi="ＭＳ 明朝" w:cs="ＭＳ 明朝"/>
          <w:szCs w:val="22"/>
        </w:rPr>
        <w:t>を原則と</w:t>
      </w:r>
      <w:r w:rsidR="00C64C4D" w:rsidRPr="00C43EAB">
        <w:rPr>
          <w:rFonts w:ascii="ＭＳ 明朝" w:hAnsi="ＭＳ 明朝" w:cs="ＭＳ 明朝" w:hint="eastAsia"/>
          <w:szCs w:val="22"/>
        </w:rPr>
        <w:t>し</w:t>
      </w:r>
      <w:r w:rsidR="009F410A" w:rsidRPr="00C43EAB">
        <w:rPr>
          <w:rFonts w:ascii="ＭＳ 明朝" w:hAnsi="ＭＳ 明朝" w:cs="ＭＳ 明朝"/>
          <w:szCs w:val="22"/>
        </w:rPr>
        <w:t>、その計算方式も比較的少額の差が大きな点数の差となる計算方式がとられている。価格</w:t>
      </w:r>
      <w:r w:rsidR="00C64C4D" w:rsidRPr="00C43EAB">
        <w:rPr>
          <w:rFonts w:ascii="ＭＳ 明朝" w:hAnsi="ＭＳ 明朝" w:cs="ＭＳ 明朝" w:hint="eastAsia"/>
          <w:szCs w:val="22"/>
        </w:rPr>
        <w:t>点</w:t>
      </w:r>
      <w:r w:rsidR="009F410A" w:rsidRPr="00C43EAB">
        <w:rPr>
          <w:rFonts w:ascii="ＭＳ 明朝" w:hAnsi="ＭＳ 明朝" w:cs="ＭＳ 明朝"/>
          <w:szCs w:val="22"/>
        </w:rPr>
        <w:t>以外の項目における有意な点差が、少額の価格の差で逆転するということも起こっている。経費節減のためやむを得ない面はあるものの、当該施設の特色を踏まえ、柔軟な対応が望まれる（行政</w:t>
      </w:r>
      <w:r w:rsidR="00C64C4D" w:rsidRPr="00C43EAB">
        <w:rPr>
          <w:rFonts w:ascii="ＭＳ 明朝" w:hAnsi="ＭＳ 明朝" w:cs="ＭＳ 明朝" w:hint="eastAsia"/>
          <w:szCs w:val="22"/>
        </w:rPr>
        <w:t>機関</w:t>
      </w:r>
      <w:r w:rsidR="009F410A" w:rsidRPr="00C43EAB">
        <w:rPr>
          <w:rFonts w:ascii="ＭＳ 明朝" w:hAnsi="ＭＳ 明朝" w:cs="ＭＳ 明朝" w:hint="eastAsia"/>
          <w:szCs w:val="22"/>
        </w:rPr>
        <w:t>内</w:t>
      </w:r>
      <w:r w:rsidR="009F410A" w:rsidRPr="00C43EAB">
        <w:rPr>
          <w:rFonts w:ascii="ＭＳ 明朝" w:hAnsi="ＭＳ 明朝" w:cs="ＭＳ 明朝"/>
          <w:szCs w:val="22"/>
        </w:rPr>
        <w:t>部の役割分担を考えると、施設の実情をよく知る所管課において、柔軟な運用の必要性をより具体的、説得的に説明する必要がある）。</w:t>
      </w:r>
    </w:p>
    <w:p w14:paraId="337EB20D" w14:textId="0DCA6DA1" w:rsidR="00162552" w:rsidRPr="00C43EAB" w:rsidRDefault="00162552" w:rsidP="00FC1216">
      <w:pPr>
        <w:ind w:leftChars="225" w:left="765" w:hangingChars="129" w:hanging="279"/>
        <w:rPr>
          <w:rFonts w:ascii="ＭＳ 明朝" w:hAnsi="ＭＳ 明朝" w:cs="ＭＳ 明朝"/>
          <w:szCs w:val="22"/>
        </w:rPr>
      </w:pPr>
      <w:r w:rsidRPr="00C43EAB">
        <w:rPr>
          <w:rFonts w:ascii="ＭＳ 明朝" w:hAnsi="ＭＳ 明朝" w:cs="ＭＳ 明朝" w:hint="eastAsia"/>
          <w:szCs w:val="22"/>
        </w:rPr>
        <w:t xml:space="preserve">　　</w:t>
      </w:r>
      <w:r w:rsidR="009F410A" w:rsidRPr="00C43EAB">
        <w:rPr>
          <w:rFonts w:ascii="ＭＳ 明朝" w:hAnsi="ＭＳ 明朝" w:cs="ＭＳ 明朝" w:hint="eastAsia"/>
          <w:szCs w:val="22"/>
        </w:rPr>
        <w:t>こうした状況下で</w:t>
      </w:r>
      <w:r w:rsidR="00C64C4D" w:rsidRPr="00C43EAB">
        <w:rPr>
          <w:rFonts w:ascii="ＭＳ 明朝" w:hAnsi="ＭＳ 明朝" w:cs="ＭＳ 明朝" w:hint="eastAsia"/>
          <w:szCs w:val="22"/>
        </w:rPr>
        <w:t>、</w:t>
      </w:r>
      <w:r w:rsidR="009F410A" w:rsidRPr="00C43EAB">
        <w:rPr>
          <w:rFonts w:ascii="ＭＳ 明朝" w:hAnsi="ＭＳ 明朝" w:cs="ＭＳ 明朝" w:hint="eastAsia"/>
          <w:szCs w:val="22"/>
        </w:rPr>
        <w:t>指定管理者は、コスト削減の圧力もあり、長期展望に立って、</w:t>
      </w:r>
      <w:r w:rsidR="0043720B" w:rsidRPr="00C43EAB">
        <w:rPr>
          <w:rFonts w:ascii="ＭＳ 明朝" w:hAnsi="ＭＳ 明朝" w:cs="ＭＳ 明朝" w:hint="eastAsia"/>
          <w:szCs w:val="22"/>
        </w:rPr>
        <w:t>施設の改善を検討することや</w:t>
      </w:r>
      <w:r w:rsidR="009F410A" w:rsidRPr="00C43EAB">
        <w:rPr>
          <w:rFonts w:ascii="ＭＳ 明朝" w:hAnsi="ＭＳ 明朝" w:cs="ＭＳ 明朝" w:hint="eastAsia"/>
          <w:szCs w:val="22"/>
        </w:rPr>
        <w:t>人的あるいは物的投資を行うこと</w:t>
      </w:r>
      <w:r w:rsidR="00C64C4D" w:rsidRPr="00C43EAB">
        <w:rPr>
          <w:rFonts w:ascii="ＭＳ 明朝" w:hAnsi="ＭＳ 明朝" w:cs="ＭＳ 明朝" w:hint="eastAsia"/>
          <w:szCs w:val="22"/>
        </w:rPr>
        <w:t>が</w:t>
      </w:r>
      <w:r w:rsidR="009F410A" w:rsidRPr="00C43EAB">
        <w:rPr>
          <w:rFonts w:ascii="ＭＳ 明朝" w:hAnsi="ＭＳ 明朝" w:cs="ＭＳ 明朝" w:hint="eastAsia"/>
          <w:szCs w:val="22"/>
        </w:rPr>
        <w:t>困難となっていると考えられる。施設で働く</w:t>
      </w:r>
      <w:r w:rsidR="00C64C4D" w:rsidRPr="00C43EAB">
        <w:rPr>
          <w:rFonts w:ascii="ＭＳ 明朝" w:hAnsi="ＭＳ 明朝" w:cs="ＭＳ 明朝" w:hint="eastAsia"/>
          <w:szCs w:val="22"/>
        </w:rPr>
        <w:t>職員</w:t>
      </w:r>
      <w:r w:rsidR="009F410A" w:rsidRPr="00C43EAB">
        <w:rPr>
          <w:rFonts w:ascii="ＭＳ 明朝" w:hAnsi="ＭＳ 明朝" w:cs="ＭＳ 明朝" w:hint="eastAsia"/>
          <w:szCs w:val="22"/>
        </w:rPr>
        <w:t>についても</w:t>
      </w:r>
      <w:r w:rsidR="00C64C4D" w:rsidRPr="00C43EAB">
        <w:rPr>
          <w:rFonts w:ascii="ＭＳ 明朝" w:hAnsi="ＭＳ 明朝" w:cs="ＭＳ 明朝" w:hint="eastAsia"/>
          <w:szCs w:val="22"/>
        </w:rPr>
        <w:t>、</w:t>
      </w:r>
      <w:r w:rsidR="009F410A" w:rsidRPr="00C43EAB">
        <w:rPr>
          <w:rFonts w:ascii="ＭＳ 明朝" w:hAnsi="ＭＳ 明朝" w:cs="ＭＳ 明朝" w:hint="eastAsia"/>
          <w:szCs w:val="22"/>
        </w:rPr>
        <w:t>長期雇用を前提とした採用は困難である。</w:t>
      </w:r>
    </w:p>
    <w:p w14:paraId="63CE909A" w14:textId="129DCDE4" w:rsidR="00162552" w:rsidRPr="00C43EAB" w:rsidRDefault="00162552" w:rsidP="00FC1216">
      <w:pPr>
        <w:ind w:leftChars="225" w:left="765" w:hangingChars="129" w:hanging="279"/>
        <w:rPr>
          <w:rFonts w:ascii="ＭＳ 明朝" w:hAnsi="ＭＳ 明朝" w:cs="ＭＳ 明朝"/>
          <w:szCs w:val="22"/>
        </w:rPr>
      </w:pPr>
      <w:r w:rsidRPr="00C43EAB">
        <w:rPr>
          <w:rFonts w:ascii="ＭＳ 明朝" w:hAnsi="ＭＳ 明朝" w:cs="ＭＳ 明朝" w:hint="eastAsia"/>
          <w:szCs w:val="22"/>
        </w:rPr>
        <w:t xml:space="preserve">　　</w:t>
      </w:r>
      <w:r w:rsidR="009F410A" w:rsidRPr="00C43EAB">
        <w:rPr>
          <w:rFonts w:ascii="ＭＳ 明朝" w:hAnsi="ＭＳ 明朝" w:cs="ＭＳ 明朝" w:hint="eastAsia"/>
          <w:szCs w:val="22"/>
        </w:rPr>
        <w:t>過去の地方自治法の発想もそうであったように、公の施設で利益を得ることは否定されるべきだという考え方がいまだに強く残っていると考えられる。公の施設の管理運営が直営や公共的団体、第三セクターなどへの委託に限定されていた制度の下では、こうした発想を肯定することになる。しかし、現在の指定管理者制度はその発想の変革を求める制度であると考えるべきである。とりわけ、厳しい財政状況の中で住民福祉の増大を目指すのであれば、こうした従来の発想からの脱却が必要</w:t>
      </w:r>
      <w:r w:rsidR="00C64C4D" w:rsidRPr="00C43EAB">
        <w:rPr>
          <w:rFonts w:ascii="ＭＳ 明朝" w:hAnsi="ＭＳ 明朝" w:cs="ＭＳ 明朝" w:hint="eastAsia"/>
          <w:szCs w:val="22"/>
        </w:rPr>
        <w:t>である</w:t>
      </w:r>
      <w:r w:rsidR="009F410A" w:rsidRPr="00C43EAB">
        <w:rPr>
          <w:rFonts w:ascii="ＭＳ 明朝" w:hAnsi="ＭＳ 明朝" w:cs="ＭＳ 明朝" w:hint="eastAsia"/>
          <w:szCs w:val="22"/>
        </w:rPr>
        <w:t>と考えられる。</w:t>
      </w:r>
    </w:p>
    <w:p w14:paraId="068E3FA9" w14:textId="3523179B" w:rsidR="00162552" w:rsidRPr="00C43EAB" w:rsidRDefault="00DE707F" w:rsidP="00FC1216">
      <w:pPr>
        <w:ind w:leftChars="225" w:left="765" w:hangingChars="129" w:hanging="279"/>
        <w:rPr>
          <w:rFonts w:ascii="ＭＳ 明朝" w:hAnsi="ＭＳ 明朝" w:cs="ＭＳ 明朝"/>
          <w:szCs w:val="22"/>
        </w:rPr>
      </w:pPr>
      <w:r w:rsidRPr="00C43EAB">
        <w:rPr>
          <w:rFonts w:ascii="ＭＳ 明朝" w:hAnsi="ＭＳ 明朝" w:cs="ＭＳ 明朝" w:hint="eastAsia"/>
          <w:szCs w:val="22"/>
        </w:rPr>
        <w:t>エ</w:t>
      </w:r>
      <w:r w:rsidR="009F410A" w:rsidRPr="00C43EAB">
        <w:rPr>
          <w:rFonts w:ascii="ＭＳ 明朝" w:hAnsi="ＭＳ 明朝" w:cs="ＭＳ 明朝" w:hint="eastAsia"/>
          <w:szCs w:val="22"/>
        </w:rPr>
        <w:t xml:space="preserve">　今回監査対象とした施設の中には、指定管理者</w:t>
      </w:r>
      <w:r w:rsidR="00C64C4D" w:rsidRPr="00C43EAB">
        <w:rPr>
          <w:rFonts w:ascii="ＭＳ 明朝" w:hAnsi="ＭＳ 明朝" w:cs="ＭＳ 明朝" w:hint="eastAsia"/>
          <w:szCs w:val="22"/>
        </w:rPr>
        <w:t>へ</w:t>
      </w:r>
      <w:r w:rsidR="009F410A" w:rsidRPr="00C43EAB">
        <w:rPr>
          <w:rFonts w:ascii="ＭＳ 明朝" w:hAnsi="ＭＳ 明朝" w:cs="ＭＳ 明朝" w:hint="eastAsia"/>
          <w:szCs w:val="22"/>
        </w:rPr>
        <w:t>の応募者を確保するため、募集にあたって所管課が様々な関係団体などに働きかけを行っている場合もある。一者応募や、指定管理者の固定化など、競争原理が働いていないか働きが乏しい状況が生まれている。こうした</w:t>
      </w:r>
      <w:r w:rsidR="00C64C4D" w:rsidRPr="00C43EAB">
        <w:rPr>
          <w:rFonts w:ascii="ＭＳ 明朝" w:hAnsi="ＭＳ 明朝" w:cs="ＭＳ 明朝" w:hint="eastAsia"/>
          <w:szCs w:val="22"/>
        </w:rPr>
        <w:t>状況</w:t>
      </w:r>
      <w:r w:rsidR="009F410A" w:rsidRPr="00C43EAB">
        <w:rPr>
          <w:rFonts w:ascii="ＭＳ 明朝" w:hAnsi="ＭＳ 明朝" w:cs="ＭＳ 明朝" w:hint="eastAsia"/>
          <w:szCs w:val="22"/>
        </w:rPr>
        <w:t>の下では、所管課が次期指定管理者募集時において応募者が</w:t>
      </w:r>
      <w:r w:rsidR="00C64C4D" w:rsidRPr="00C43EAB">
        <w:rPr>
          <w:rFonts w:ascii="ＭＳ 明朝" w:hAnsi="ＭＳ 明朝" w:cs="ＭＳ 明朝" w:hint="eastAsia"/>
          <w:szCs w:val="22"/>
        </w:rPr>
        <w:t>出現しない</w:t>
      </w:r>
      <w:r w:rsidR="009F410A" w:rsidRPr="00C43EAB">
        <w:rPr>
          <w:rFonts w:ascii="ＭＳ 明朝" w:hAnsi="ＭＳ 明朝" w:cs="ＭＳ 明朝" w:hint="eastAsia"/>
          <w:szCs w:val="22"/>
        </w:rPr>
        <w:t>ことを</w:t>
      </w:r>
      <w:r w:rsidR="00C64C4D" w:rsidRPr="00C43EAB">
        <w:rPr>
          <w:rFonts w:ascii="ＭＳ 明朝" w:hAnsi="ＭＳ 明朝" w:cs="ＭＳ 明朝" w:hint="eastAsia"/>
          <w:szCs w:val="22"/>
        </w:rPr>
        <w:t>おそれ</w:t>
      </w:r>
      <w:r w:rsidR="009F410A" w:rsidRPr="00C43EAB">
        <w:rPr>
          <w:rFonts w:ascii="ＭＳ 明朝" w:hAnsi="ＭＳ 明朝" w:cs="ＭＳ 明朝" w:hint="eastAsia"/>
          <w:szCs w:val="22"/>
        </w:rPr>
        <w:t>、</w:t>
      </w:r>
      <w:r w:rsidR="00C64C4D" w:rsidRPr="00C43EAB">
        <w:rPr>
          <w:rFonts w:ascii="ＭＳ 明朝" w:hAnsi="ＭＳ 明朝" w:cs="ＭＳ 明朝" w:hint="eastAsia"/>
          <w:szCs w:val="22"/>
        </w:rPr>
        <w:t>現在の</w:t>
      </w:r>
      <w:r w:rsidR="009F410A" w:rsidRPr="00C43EAB">
        <w:rPr>
          <w:rFonts w:ascii="ＭＳ 明朝" w:hAnsi="ＭＳ 明朝" w:cs="ＭＳ 明朝" w:hint="eastAsia"/>
          <w:szCs w:val="22"/>
        </w:rPr>
        <w:t>指定管理者に厳格に対応することが困難となる</w:t>
      </w:r>
      <w:r w:rsidR="00C64C4D" w:rsidRPr="00C43EAB">
        <w:rPr>
          <w:rFonts w:ascii="ＭＳ 明朝" w:hAnsi="ＭＳ 明朝" w:cs="ＭＳ 明朝" w:hint="eastAsia"/>
          <w:szCs w:val="22"/>
        </w:rPr>
        <w:t>のではないかという</w:t>
      </w:r>
      <w:r w:rsidR="009F410A" w:rsidRPr="00C43EAB">
        <w:rPr>
          <w:rFonts w:ascii="ＭＳ 明朝" w:hAnsi="ＭＳ 明朝" w:cs="ＭＳ 明朝" w:hint="eastAsia"/>
          <w:szCs w:val="22"/>
        </w:rPr>
        <w:t>懸念</w:t>
      </w:r>
      <w:r w:rsidR="00C64C4D" w:rsidRPr="00C43EAB">
        <w:rPr>
          <w:rFonts w:ascii="ＭＳ 明朝" w:hAnsi="ＭＳ 明朝" w:cs="ＭＳ 明朝" w:hint="eastAsia"/>
          <w:szCs w:val="22"/>
        </w:rPr>
        <w:t>も生じる</w:t>
      </w:r>
      <w:r w:rsidR="009F410A" w:rsidRPr="00C43EAB">
        <w:rPr>
          <w:rFonts w:ascii="ＭＳ 明朝" w:hAnsi="ＭＳ 明朝" w:cs="ＭＳ 明朝" w:hint="eastAsia"/>
          <w:szCs w:val="22"/>
        </w:rPr>
        <w:t>。自主事業の扱いも施設によって区々であり、その収支を所管課に報告する必要がないとする施設</w:t>
      </w:r>
      <w:r w:rsidR="004F5C66" w:rsidRPr="00C43EAB">
        <w:rPr>
          <w:rFonts w:ascii="ＭＳ 明朝" w:hAnsi="ＭＳ 明朝" w:cs="ＭＳ 明朝" w:hint="eastAsia"/>
          <w:szCs w:val="22"/>
        </w:rPr>
        <w:t>や収支の報告が不十分である施設もある。</w:t>
      </w:r>
      <w:r w:rsidR="009F410A" w:rsidRPr="00C43EAB">
        <w:rPr>
          <w:rFonts w:ascii="ＭＳ 明朝" w:hAnsi="ＭＳ 明朝" w:cs="ＭＳ 明朝" w:hint="eastAsia"/>
          <w:szCs w:val="22"/>
        </w:rPr>
        <w:t>施設の改修修繕についても、そのリスク分担が必ずしも明確でないため、応募時におけるリスク判断が困難</w:t>
      </w:r>
      <w:r w:rsidR="004F5C66" w:rsidRPr="00C43EAB">
        <w:rPr>
          <w:rFonts w:ascii="ＭＳ 明朝" w:hAnsi="ＭＳ 明朝" w:cs="ＭＳ 明朝" w:hint="eastAsia"/>
          <w:szCs w:val="22"/>
        </w:rPr>
        <w:t>である</w:t>
      </w:r>
      <w:r w:rsidR="009F410A" w:rsidRPr="00C43EAB">
        <w:rPr>
          <w:rFonts w:ascii="ＭＳ 明朝" w:hAnsi="ＭＳ 明朝" w:cs="ＭＳ 明朝" w:hint="eastAsia"/>
          <w:szCs w:val="22"/>
        </w:rPr>
        <w:t>と考えられ</w:t>
      </w:r>
      <w:r w:rsidR="00BC2556" w:rsidRPr="00C43EAB">
        <w:rPr>
          <w:rFonts w:ascii="ＭＳ 明朝" w:hAnsi="ＭＳ 明朝" w:cs="ＭＳ 明朝" w:hint="eastAsia"/>
          <w:szCs w:val="22"/>
        </w:rPr>
        <w:t>るとともに</w:t>
      </w:r>
      <w:r w:rsidR="009F410A" w:rsidRPr="00C43EAB">
        <w:rPr>
          <w:rFonts w:ascii="ＭＳ 明朝" w:hAnsi="ＭＳ 明朝" w:cs="ＭＳ 明朝" w:hint="eastAsia"/>
          <w:szCs w:val="22"/>
        </w:rPr>
        <w:t>、</w:t>
      </w:r>
      <w:r w:rsidR="004F5C66" w:rsidRPr="00C43EAB">
        <w:rPr>
          <w:rFonts w:ascii="ＭＳ 明朝" w:hAnsi="ＭＳ 明朝" w:cs="ＭＳ 明朝" w:hint="eastAsia"/>
          <w:szCs w:val="22"/>
        </w:rPr>
        <w:t>指定</w:t>
      </w:r>
      <w:r w:rsidR="009F410A" w:rsidRPr="00C43EAB">
        <w:rPr>
          <w:rFonts w:ascii="ＭＳ 明朝" w:hAnsi="ＭＳ 明朝" w:cs="ＭＳ 明朝" w:hint="eastAsia"/>
          <w:szCs w:val="22"/>
        </w:rPr>
        <w:t>管理期間においても指定管理者が把握している改修や修繕の必要性が所管課に十分に伝わっていないのではないかと懸念される施設もある。また、本部経費の計上のルールが明確でない施設、共同事業体の代表から他の構成員への支払いが委託費という名目で支払われ、受け取った構成員の収支</w:t>
      </w:r>
      <w:r w:rsidR="004F5C66" w:rsidRPr="00C43EAB">
        <w:rPr>
          <w:rFonts w:ascii="ＭＳ 明朝" w:hAnsi="ＭＳ 明朝" w:cs="ＭＳ 明朝" w:hint="eastAsia"/>
          <w:szCs w:val="22"/>
        </w:rPr>
        <w:t>が</w:t>
      </w:r>
      <w:r w:rsidR="009F410A" w:rsidRPr="00C43EAB">
        <w:rPr>
          <w:rFonts w:ascii="ＭＳ 明朝" w:hAnsi="ＭＳ 明朝" w:cs="ＭＳ 明朝" w:hint="eastAsia"/>
          <w:szCs w:val="22"/>
        </w:rPr>
        <w:t>報告されていない施設、再委託</w:t>
      </w:r>
      <w:r w:rsidR="004F5C66" w:rsidRPr="00C43EAB">
        <w:rPr>
          <w:rFonts w:ascii="ＭＳ 明朝" w:hAnsi="ＭＳ 明朝" w:cs="ＭＳ 明朝" w:hint="eastAsia"/>
          <w:szCs w:val="22"/>
        </w:rPr>
        <w:t>契約</w:t>
      </w:r>
      <w:r w:rsidR="009F410A" w:rsidRPr="00C43EAB">
        <w:rPr>
          <w:rFonts w:ascii="ＭＳ 明朝" w:hAnsi="ＭＳ 明朝" w:cs="ＭＳ 明朝" w:hint="eastAsia"/>
          <w:szCs w:val="22"/>
        </w:rPr>
        <w:t>の内容の把握が十分</w:t>
      </w:r>
      <w:r w:rsidR="00BC2556" w:rsidRPr="00C43EAB">
        <w:rPr>
          <w:rFonts w:ascii="ＭＳ 明朝" w:hAnsi="ＭＳ 明朝" w:cs="ＭＳ 明朝" w:hint="eastAsia"/>
          <w:szCs w:val="22"/>
        </w:rPr>
        <w:t>でない</w:t>
      </w:r>
      <w:r w:rsidR="009F410A" w:rsidRPr="00C43EAB">
        <w:rPr>
          <w:rFonts w:ascii="ＭＳ 明朝" w:hAnsi="ＭＳ 明朝" w:cs="ＭＳ 明朝" w:hint="eastAsia"/>
          <w:szCs w:val="22"/>
        </w:rPr>
        <w:t>施設など、課題のある施設が多数存在した。こうした状況は、指定管理者制度の適正かつ健全な運用という観点からは問題がある。本報告書で各施設について監査の結果あるいは意見を述べている内容の多くは、このような運用の現状を改善しようとするものである。</w:t>
      </w:r>
    </w:p>
    <w:p w14:paraId="49F7CBF5" w14:textId="1E4D699B" w:rsidR="00162552" w:rsidRPr="00C43EAB" w:rsidRDefault="00162552" w:rsidP="00FC1216">
      <w:pPr>
        <w:ind w:leftChars="225" w:left="765" w:hangingChars="129" w:hanging="279"/>
        <w:rPr>
          <w:rFonts w:ascii="ＭＳ 明朝" w:hAnsi="ＭＳ 明朝" w:cs="ＭＳ 明朝"/>
          <w:szCs w:val="22"/>
        </w:rPr>
      </w:pPr>
      <w:r w:rsidRPr="00C43EAB">
        <w:rPr>
          <w:rFonts w:ascii="ＭＳ 明朝" w:hAnsi="ＭＳ 明朝" w:cs="ＭＳ 明朝" w:hint="eastAsia"/>
          <w:szCs w:val="22"/>
        </w:rPr>
        <w:t xml:space="preserve">　　</w:t>
      </w:r>
      <w:r w:rsidR="009F410A" w:rsidRPr="00C43EAB">
        <w:rPr>
          <w:rFonts w:ascii="ＭＳ 明朝" w:hAnsi="ＭＳ 明朝" w:cs="ＭＳ 明朝" w:hint="eastAsia"/>
          <w:szCs w:val="22"/>
        </w:rPr>
        <w:t>しかし、先に述べたように、指定管理者制度が有効かつ効率的に運用されるためには、指定管理者の管理運営業務の適正さとその収支状況の透明化を求めるだけでは</w:t>
      </w:r>
      <w:r w:rsidR="004F5C66" w:rsidRPr="00C43EAB">
        <w:rPr>
          <w:rFonts w:ascii="ＭＳ 明朝" w:hAnsi="ＭＳ 明朝" w:cs="ＭＳ 明朝" w:hint="eastAsia"/>
          <w:szCs w:val="22"/>
        </w:rPr>
        <w:t>十分では</w:t>
      </w:r>
      <w:r w:rsidR="009F410A" w:rsidRPr="00C43EAB">
        <w:rPr>
          <w:rFonts w:ascii="ＭＳ 明朝" w:hAnsi="ＭＳ 明朝" w:cs="ＭＳ 明朝" w:hint="eastAsia"/>
          <w:szCs w:val="22"/>
        </w:rPr>
        <w:t>ない。</w:t>
      </w:r>
    </w:p>
    <w:p w14:paraId="7E054CBF" w14:textId="1AD9200D" w:rsidR="00162552" w:rsidRPr="00C43EAB" w:rsidRDefault="00162552" w:rsidP="00FC1216">
      <w:pPr>
        <w:ind w:leftChars="225" w:left="765" w:hangingChars="129" w:hanging="279"/>
        <w:rPr>
          <w:rFonts w:ascii="ＭＳ 明朝" w:hAnsi="ＭＳ 明朝" w:cs="ＭＳ 明朝"/>
          <w:szCs w:val="22"/>
        </w:rPr>
      </w:pPr>
      <w:r w:rsidRPr="00C43EAB">
        <w:rPr>
          <w:rFonts w:ascii="ＭＳ 明朝" w:hAnsi="ＭＳ 明朝" w:cs="ＭＳ 明朝" w:hint="eastAsia"/>
          <w:szCs w:val="22"/>
        </w:rPr>
        <w:t xml:space="preserve">　　</w:t>
      </w:r>
      <w:r w:rsidR="009F410A" w:rsidRPr="00C43EAB">
        <w:rPr>
          <w:rFonts w:ascii="ＭＳ 明朝" w:hAnsi="ＭＳ 明朝" w:cs="ＭＳ 明朝" w:hint="eastAsia"/>
          <w:szCs w:val="22"/>
        </w:rPr>
        <w:t>指定管理者制度</w:t>
      </w:r>
      <w:r w:rsidR="004F5C66" w:rsidRPr="00C43EAB">
        <w:rPr>
          <w:rFonts w:ascii="ＭＳ 明朝" w:hAnsi="ＭＳ 明朝" w:cs="ＭＳ 明朝" w:hint="eastAsia"/>
          <w:szCs w:val="22"/>
        </w:rPr>
        <w:t>を</w:t>
      </w:r>
      <w:r w:rsidR="009F410A" w:rsidRPr="00C43EAB">
        <w:rPr>
          <w:rFonts w:ascii="ＭＳ 明朝" w:hAnsi="ＭＳ 明朝" w:cs="ＭＳ 明朝" w:hint="eastAsia"/>
          <w:szCs w:val="22"/>
        </w:rPr>
        <w:t>採用する以上、指定管理者が民間のノウハウや活力を発揮し、住民サービスの向上</w:t>
      </w:r>
      <w:r w:rsidR="00BC2556" w:rsidRPr="00C43EAB">
        <w:rPr>
          <w:rFonts w:ascii="ＭＳ 明朝" w:hAnsi="ＭＳ 明朝" w:cs="ＭＳ 明朝" w:hint="eastAsia"/>
          <w:szCs w:val="22"/>
        </w:rPr>
        <w:t>を</w:t>
      </w:r>
      <w:r w:rsidR="009F410A" w:rsidRPr="00C43EAB">
        <w:rPr>
          <w:rFonts w:ascii="ＭＳ 明朝" w:hAnsi="ＭＳ 明朝" w:cs="ＭＳ 明朝" w:hint="eastAsia"/>
          <w:szCs w:val="22"/>
        </w:rPr>
        <w:t>図</w:t>
      </w:r>
      <w:r w:rsidR="00BC2556" w:rsidRPr="00C43EAB">
        <w:rPr>
          <w:rFonts w:ascii="ＭＳ 明朝" w:hAnsi="ＭＳ 明朝" w:cs="ＭＳ 明朝" w:hint="eastAsia"/>
          <w:szCs w:val="22"/>
        </w:rPr>
        <w:t>ることができるように</w:t>
      </w:r>
      <w:r w:rsidR="009F410A" w:rsidRPr="00C43EAB">
        <w:rPr>
          <w:rFonts w:ascii="ＭＳ 明朝" w:hAnsi="ＭＳ 明朝" w:cs="ＭＳ 明朝" w:hint="eastAsia"/>
          <w:szCs w:val="22"/>
        </w:rPr>
        <w:t>しなければならない。そのためには、指定管理者が民間事業者として、当該施設での管理運営業務により、適正な利益を確保できる</w:t>
      </w:r>
      <w:r w:rsidR="004F5C66" w:rsidRPr="00C43EAB">
        <w:rPr>
          <w:rFonts w:ascii="ＭＳ 明朝" w:hAnsi="ＭＳ 明朝" w:cs="ＭＳ 明朝" w:hint="eastAsia"/>
          <w:szCs w:val="22"/>
        </w:rPr>
        <w:t>ようにする</w:t>
      </w:r>
      <w:r w:rsidR="009F410A" w:rsidRPr="00C43EAB">
        <w:rPr>
          <w:rFonts w:ascii="ＭＳ 明朝" w:hAnsi="ＭＳ 明朝" w:cs="ＭＳ 明朝" w:hint="eastAsia"/>
          <w:szCs w:val="22"/>
        </w:rPr>
        <w:t>ことが必要である。</w:t>
      </w:r>
    </w:p>
    <w:p w14:paraId="72A8A37C" w14:textId="4884954F" w:rsidR="00162552" w:rsidRPr="00C43EAB" w:rsidRDefault="00162552" w:rsidP="00FC1216">
      <w:pPr>
        <w:ind w:leftChars="225" w:left="765" w:hangingChars="129" w:hanging="279"/>
        <w:rPr>
          <w:rFonts w:ascii="ＭＳ 明朝" w:hAnsi="ＭＳ 明朝" w:cs="ＭＳ 明朝"/>
          <w:szCs w:val="22"/>
        </w:rPr>
      </w:pPr>
      <w:r w:rsidRPr="00C43EAB">
        <w:rPr>
          <w:rFonts w:ascii="ＭＳ 明朝" w:hAnsi="ＭＳ 明朝" w:cs="ＭＳ 明朝" w:hint="eastAsia"/>
          <w:szCs w:val="22"/>
        </w:rPr>
        <w:t xml:space="preserve">　　</w:t>
      </w:r>
      <w:r w:rsidR="009F410A" w:rsidRPr="00C43EAB">
        <w:rPr>
          <w:rFonts w:ascii="ＭＳ 明朝" w:hAnsi="ＭＳ 明朝" w:cs="ＭＳ 明朝" w:hint="eastAsia"/>
          <w:szCs w:val="22"/>
        </w:rPr>
        <w:t>そうした状況を作</w:t>
      </w:r>
      <w:r w:rsidR="004F5C66" w:rsidRPr="00C43EAB">
        <w:rPr>
          <w:rFonts w:ascii="ＭＳ 明朝" w:hAnsi="ＭＳ 明朝" w:cs="ＭＳ 明朝" w:hint="eastAsia"/>
          <w:szCs w:val="22"/>
        </w:rPr>
        <w:t>り出す</w:t>
      </w:r>
      <w:r w:rsidR="009F410A" w:rsidRPr="00C43EAB">
        <w:rPr>
          <w:rFonts w:ascii="ＭＳ 明朝" w:hAnsi="ＭＳ 明朝" w:cs="ＭＳ 明朝" w:hint="eastAsia"/>
          <w:szCs w:val="22"/>
        </w:rPr>
        <w:t>ためには、まず、様々な民間団体が管理運営のノウハウを競う状況が用意されなければならない。公募時に、民間事業者が指定管理者になろうとするインセンティブを高める条件設定が必要である。</w:t>
      </w:r>
      <w:r w:rsidR="00DE707F" w:rsidRPr="00C43EAB">
        <w:rPr>
          <w:rFonts w:ascii="ＭＳ 明朝" w:hAnsi="ＭＳ 明朝" w:cs="ＭＳ 明朝" w:hint="eastAsia"/>
          <w:szCs w:val="22"/>
        </w:rPr>
        <w:t>条件設定にあたっては</w:t>
      </w:r>
      <w:r w:rsidR="00BC52B9" w:rsidRPr="00C43EAB">
        <w:rPr>
          <w:rFonts w:ascii="ＭＳ 明朝" w:hAnsi="ＭＳ 明朝" w:cs="ＭＳ 明朝" w:hint="eastAsia"/>
          <w:szCs w:val="22"/>
        </w:rPr>
        <w:t>、</w:t>
      </w:r>
      <w:r w:rsidR="00DE707F" w:rsidRPr="00C43EAB">
        <w:rPr>
          <w:rFonts w:ascii="ＭＳ 明朝" w:hAnsi="ＭＳ 明朝" w:cs="ＭＳ 明朝" w:hint="eastAsia"/>
          <w:szCs w:val="22"/>
        </w:rPr>
        <w:t>文化施設、スポーツ施設、福祉施設、公園等各施設の設置目的と特色を十分に考慮すべきことになる。募集時の、</w:t>
      </w:r>
      <w:r w:rsidR="00BC2556" w:rsidRPr="00C43EAB">
        <w:rPr>
          <w:rFonts w:ascii="ＭＳ 明朝" w:hAnsi="ＭＳ 明朝" w:cs="ＭＳ 明朝" w:hint="eastAsia"/>
          <w:szCs w:val="22"/>
        </w:rPr>
        <w:t>指定管理料や納付金の</w:t>
      </w:r>
      <w:r w:rsidR="009F410A" w:rsidRPr="00C43EAB">
        <w:rPr>
          <w:rFonts w:ascii="ＭＳ 明朝" w:hAnsi="ＭＳ 明朝" w:cs="ＭＳ 明朝" w:hint="eastAsia"/>
          <w:szCs w:val="22"/>
        </w:rPr>
        <w:t>参考価格の決め方への配慮、</w:t>
      </w:r>
      <w:r w:rsidR="00BC2556" w:rsidRPr="00C43EAB">
        <w:rPr>
          <w:rFonts w:ascii="ＭＳ 明朝" w:hAnsi="ＭＳ 明朝" w:cs="ＭＳ 明朝" w:hint="eastAsia"/>
          <w:szCs w:val="22"/>
        </w:rPr>
        <w:t>納付金納付後の利益配分割合への配慮、</w:t>
      </w:r>
      <w:r w:rsidR="009F410A" w:rsidRPr="00C43EAB">
        <w:rPr>
          <w:rFonts w:ascii="ＭＳ 明朝" w:hAnsi="ＭＳ 明朝" w:cs="ＭＳ 明朝" w:hint="eastAsia"/>
          <w:szCs w:val="22"/>
        </w:rPr>
        <w:t>選定時の審査基準の配点や計算方法の柔軟性、指定管理期間の検討、利用料金制導入</w:t>
      </w:r>
      <w:r w:rsidR="00C5692B" w:rsidRPr="00C43EAB">
        <w:rPr>
          <w:rFonts w:ascii="ＭＳ 明朝" w:hAnsi="ＭＳ 明朝" w:cs="ＭＳ 明朝" w:hint="eastAsia"/>
          <w:szCs w:val="22"/>
        </w:rPr>
        <w:t>の</w:t>
      </w:r>
      <w:r w:rsidR="009F410A" w:rsidRPr="00C43EAB">
        <w:rPr>
          <w:rFonts w:ascii="ＭＳ 明朝" w:hAnsi="ＭＳ 明朝" w:cs="ＭＳ 明朝" w:hint="eastAsia"/>
          <w:szCs w:val="22"/>
        </w:rPr>
        <w:t>検討、自主事業の範囲やその収益についての扱い方の検討、さらには、一定の成果に対する報奨金制度の導入など、種々の方策が総合的に検討される必要がある。</w:t>
      </w:r>
    </w:p>
    <w:p w14:paraId="64465A37" w14:textId="2286156B" w:rsidR="009F410A" w:rsidRPr="00C43EAB" w:rsidRDefault="00DE707F" w:rsidP="00FC1216">
      <w:pPr>
        <w:ind w:leftChars="225" w:left="765" w:hangingChars="129" w:hanging="279"/>
        <w:rPr>
          <w:rFonts w:ascii="ＭＳ 明朝" w:hAnsi="ＭＳ 明朝" w:cs="ＭＳ 明朝"/>
          <w:szCs w:val="22"/>
        </w:rPr>
      </w:pPr>
      <w:r w:rsidRPr="00C43EAB">
        <w:rPr>
          <w:rFonts w:ascii="ＭＳ 明朝" w:hAnsi="ＭＳ 明朝" w:cs="ＭＳ 明朝" w:hint="eastAsia"/>
          <w:szCs w:val="22"/>
        </w:rPr>
        <w:t>オ</w:t>
      </w:r>
      <w:r w:rsidR="009F410A" w:rsidRPr="00C43EAB">
        <w:rPr>
          <w:rFonts w:ascii="ＭＳ 明朝" w:hAnsi="ＭＳ 明朝" w:cs="ＭＳ 明朝" w:hint="eastAsia"/>
          <w:szCs w:val="22"/>
        </w:rPr>
        <w:t xml:space="preserve">　究極的には、公の施設として施設を維持してゆくかどうかの判断が前提となるが、公の施設として維持管理してゆく以上、経費をなくすことはできず、また、無限の経費節減はありえない。公の施設の管理運営を、利益を得ることを目的とする団体にゆだねる以上、その管理運営の内容や自主事業も含めたすべての収支が透明化される制度設計と民間事業者のインセンティブを高める制度設計が制度運用の両輪として</w:t>
      </w:r>
      <w:r w:rsidR="004F5C66" w:rsidRPr="00C43EAB">
        <w:rPr>
          <w:rFonts w:ascii="ＭＳ 明朝" w:hAnsi="ＭＳ 明朝" w:cs="ＭＳ 明朝" w:hint="eastAsia"/>
          <w:szCs w:val="22"/>
        </w:rPr>
        <w:t>なされる</w:t>
      </w:r>
      <w:r w:rsidR="009F410A" w:rsidRPr="00C43EAB">
        <w:rPr>
          <w:rFonts w:ascii="ＭＳ 明朝" w:hAnsi="ＭＳ 明朝" w:cs="ＭＳ 明朝" w:hint="eastAsia"/>
          <w:szCs w:val="22"/>
        </w:rPr>
        <w:t>ことが、指定管理者制度の目的達成のためには必要である。</w:t>
      </w:r>
    </w:p>
    <w:p w14:paraId="67E7B26E" w14:textId="014DC9F0" w:rsidR="00907447" w:rsidRPr="00C43EAB" w:rsidRDefault="00162552" w:rsidP="00FC1216">
      <w:pPr>
        <w:ind w:left="637" w:hangingChars="295" w:hanging="637"/>
        <w:rPr>
          <w:rFonts w:ascii="ＭＳ 明朝" w:hAnsi="ＭＳ 明朝"/>
          <w:szCs w:val="22"/>
        </w:rPr>
      </w:pPr>
      <w:r w:rsidRPr="00C43EAB">
        <w:rPr>
          <w:rFonts w:ascii="ＭＳ 明朝" w:hAnsi="ＭＳ 明朝" w:cs="ＭＳ 明朝" w:hint="eastAsia"/>
          <w:szCs w:val="22"/>
        </w:rPr>
        <w:t xml:space="preserve">　</w:t>
      </w:r>
      <w:r w:rsidRPr="00C43EAB">
        <w:rPr>
          <w:rFonts w:ascii="ＭＳ 明朝" w:hAnsi="ＭＳ 明朝" w:cs="ＭＳ 明朝"/>
          <w:szCs w:val="22"/>
        </w:rPr>
        <w:t xml:space="preserve"> </w:t>
      </w:r>
      <w:r w:rsidR="005F18F3" w:rsidRPr="00C43EAB">
        <w:rPr>
          <w:rFonts w:ascii="ＭＳ 明朝" w:hAnsi="ＭＳ 明朝" w:cs="ＭＳ 明朝"/>
          <w:szCs w:val="22"/>
        </w:rPr>
        <w:t xml:space="preserve">(3) </w:t>
      </w:r>
      <w:r w:rsidR="005F18F3" w:rsidRPr="00C43EAB">
        <w:rPr>
          <w:rFonts w:ascii="ＭＳ 明朝" w:hAnsi="ＭＳ 明朝" w:cs="ＭＳ 明朝" w:hint="eastAsia"/>
          <w:szCs w:val="22"/>
        </w:rPr>
        <w:t>大阪府においては、本監査結果報告書に記載した監査の結果及び意見を参照</w:t>
      </w:r>
      <w:r w:rsidR="00BC2556" w:rsidRPr="00C43EAB">
        <w:rPr>
          <w:rFonts w:ascii="ＭＳ 明朝" w:hAnsi="ＭＳ 明朝" w:cs="ＭＳ 明朝" w:hint="eastAsia"/>
          <w:szCs w:val="22"/>
        </w:rPr>
        <w:t>して</w:t>
      </w:r>
      <w:r w:rsidR="005F18F3" w:rsidRPr="00C43EAB">
        <w:rPr>
          <w:rFonts w:ascii="ＭＳ 明朝" w:hAnsi="ＭＳ 明朝" w:cs="ＭＳ 明朝" w:hint="eastAsia"/>
          <w:szCs w:val="22"/>
        </w:rPr>
        <w:t>いただき、より充実した府民へのサービスの提供及び経費節減を達成できるよう尽力いただきたい。</w:t>
      </w:r>
    </w:p>
    <w:sectPr w:rsidR="00907447" w:rsidRPr="00C43EAB" w:rsidSect="00E31C7C">
      <w:type w:val="continuous"/>
      <w:pgSz w:w="11906" w:h="16838"/>
      <w:pgMar w:top="1701" w:right="1418" w:bottom="1531" w:left="1418" w:header="851" w:footer="567" w:gutter="0"/>
      <w:pgNumType w:fmt="numberInDash" w:start="1"/>
      <w:cols w:space="425"/>
      <w:docGrid w:type="linesAndChars" w:linePitch="367" w:charSpace="-8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BBCA7E" w14:textId="77777777" w:rsidR="003D6918" w:rsidRDefault="003D6918" w:rsidP="00090872">
      <w:r>
        <w:separator/>
      </w:r>
    </w:p>
  </w:endnote>
  <w:endnote w:type="continuationSeparator" w:id="0">
    <w:p w14:paraId="382F0B26" w14:textId="77777777" w:rsidR="003D6918" w:rsidRDefault="003D6918" w:rsidP="000908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游明朝">
    <w:altName w:val="ＭＳ 明朝"/>
    <w:charset w:val="80"/>
    <w:family w:val="roman"/>
    <w:pitch w:val="variable"/>
    <w:sig w:usb0="00000000" w:usb1="2AC7FCFF" w:usb2="00000012" w:usb3="00000000" w:csb0="0002009F" w:csb1="00000000"/>
  </w:font>
  <w:font w:name="游ゴシック Light">
    <w:altName w:val="ＭＳ ゴシック"/>
    <w:charset w:val="80"/>
    <w:family w:val="swiss"/>
    <w:pitch w:val="variable"/>
    <w:sig w:usb0="00000000"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Apple Color Emoji">
    <w:charset w:val="00"/>
    <w:family w:val="auto"/>
    <w:pitch w:val="variable"/>
    <w:sig w:usb0="00000003" w:usb1="18000000" w:usb2="14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C7AA36" w14:textId="77777777" w:rsidR="00FF7E48" w:rsidRDefault="00FF7E48" w:rsidP="008B33C0">
    <w:pPr>
      <w:pStyle w:val="a3"/>
      <w:framePr w:wrap="none"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33261385" w14:textId="77777777" w:rsidR="00FF7E48" w:rsidRDefault="00FF7E48">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3639FF" w14:textId="220ECFBA" w:rsidR="00FF7E48" w:rsidRDefault="00FF7E48" w:rsidP="008B33C0">
    <w:pPr>
      <w:pStyle w:val="a3"/>
      <w:framePr w:wrap="none"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D270B6">
      <w:rPr>
        <w:rStyle w:val="a5"/>
        <w:noProof/>
      </w:rPr>
      <w:t>- 237 -</w:t>
    </w:r>
    <w:r>
      <w:rPr>
        <w:rStyle w:val="a5"/>
      </w:rPr>
      <w:fldChar w:fldCharType="end"/>
    </w:r>
  </w:p>
  <w:p w14:paraId="6D9E4E7E" w14:textId="77777777" w:rsidR="00FF7E48" w:rsidRDefault="00FF7E48">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93A69E" w14:textId="77777777" w:rsidR="003D6918" w:rsidRDefault="003D6918" w:rsidP="00090872">
      <w:r>
        <w:separator/>
      </w:r>
    </w:p>
  </w:footnote>
  <w:footnote w:type="continuationSeparator" w:id="0">
    <w:p w14:paraId="7809178C" w14:textId="77777777" w:rsidR="003D6918" w:rsidRDefault="003D6918" w:rsidP="000908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A556528A"/>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58624E"/>
    <w:multiLevelType w:val="hybridMultilevel"/>
    <w:tmpl w:val="2D6C0474"/>
    <w:lvl w:ilvl="0" w:tplc="59B4D600">
      <w:start w:val="1"/>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nsid w:val="08764CFB"/>
    <w:multiLevelType w:val="hybridMultilevel"/>
    <w:tmpl w:val="B300B070"/>
    <w:lvl w:ilvl="0" w:tplc="3F9A5AC2">
      <w:start w:val="1"/>
      <w:numFmt w:val="decimalFullWidth"/>
      <w:pStyle w:val="2"/>
      <w:lvlText w:val="%1"/>
      <w:lvlJc w:val="left"/>
      <w:pPr>
        <w:ind w:left="669" w:hanging="420"/>
      </w:pPr>
      <w:rPr>
        <w:rFonts w:hint="eastAsia"/>
      </w:rPr>
    </w:lvl>
    <w:lvl w:ilvl="1" w:tplc="04090017" w:tentative="1">
      <w:start w:val="1"/>
      <w:numFmt w:val="aiueoFullWidth"/>
      <w:lvlText w:val="(%2)"/>
      <w:lvlJc w:val="left"/>
      <w:pPr>
        <w:ind w:left="1089" w:hanging="420"/>
      </w:pPr>
    </w:lvl>
    <w:lvl w:ilvl="2" w:tplc="04090011" w:tentative="1">
      <w:start w:val="1"/>
      <w:numFmt w:val="decimalEnclosedCircle"/>
      <w:lvlText w:val="%3"/>
      <w:lvlJc w:val="left"/>
      <w:pPr>
        <w:ind w:left="1509" w:hanging="420"/>
      </w:pPr>
    </w:lvl>
    <w:lvl w:ilvl="3" w:tplc="0409000F" w:tentative="1">
      <w:start w:val="1"/>
      <w:numFmt w:val="decimal"/>
      <w:lvlText w:val="%4."/>
      <w:lvlJc w:val="left"/>
      <w:pPr>
        <w:ind w:left="1929" w:hanging="420"/>
      </w:pPr>
    </w:lvl>
    <w:lvl w:ilvl="4" w:tplc="04090017" w:tentative="1">
      <w:start w:val="1"/>
      <w:numFmt w:val="aiueoFullWidth"/>
      <w:lvlText w:val="(%5)"/>
      <w:lvlJc w:val="left"/>
      <w:pPr>
        <w:ind w:left="2349" w:hanging="420"/>
      </w:pPr>
    </w:lvl>
    <w:lvl w:ilvl="5" w:tplc="04090011" w:tentative="1">
      <w:start w:val="1"/>
      <w:numFmt w:val="decimalEnclosedCircle"/>
      <w:lvlText w:val="%6"/>
      <w:lvlJc w:val="left"/>
      <w:pPr>
        <w:ind w:left="2769" w:hanging="420"/>
      </w:pPr>
    </w:lvl>
    <w:lvl w:ilvl="6" w:tplc="0409000F" w:tentative="1">
      <w:start w:val="1"/>
      <w:numFmt w:val="decimal"/>
      <w:lvlText w:val="%7."/>
      <w:lvlJc w:val="left"/>
      <w:pPr>
        <w:ind w:left="3189" w:hanging="420"/>
      </w:pPr>
    </w:lvl>
    <w:lvl w:ilvl="7" w:tplc="04090017" w:tentative="1">
      <w:start w:val="1"/>
      <w:numFmt w:val="aiueoFullWidth"/>
      <w:lvlText w:val="(%8)"/>
      <w:lvlJc w:val="left"/>
      <w:pPr>
        <w:ind w:left="3609" w:hanging="420"/>
      </w:pPr>
    </w:lvl>
    <w:lvl w:ilvl="8" w:tplc="04090011" w:tentative="1">
      <w:start w:val="1"/>
      <w:numFmt w:val="decimalEnclosedCircle"/>
      <w:lvlText w:val="%9"/>
      <w:lvlJc w:val="left"/>
      <w:pPr>
        <w:ind w:left="4029" w:hanging="420"/>
      </w:pPr>
    </w:lvl>
  </w:abstractNum>
  <w:abstractNum w:abstractNumId="3">
    <w:nsid w:val="6E395E17"/>
    <w:multiLevelType w:val="hybridMultilevel"/>
    <w:tmpl w:val="6988072A"/>
    <w:lvl w:ilvl="0" w:tplc="59B4D600">
      <w:start w:val="1"/>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2"/>
  </w:num>
  <w:num w:numId="2">
    <w:abstractNumId w:val="1"/>
  </w:num>
  <w:num w:numId="3">
    <w:abstractNumId w:val="3"/>
  </w:num>
  <w:num w:numId="4">
    <w:abstractNumId w:val="2"/>
    <w:lvlOverride w:ilvl="0">
      <w:startOverride w:val="1"/>
    </w:lvlOverride>
  </w:num>
  <w:num w:numId="5">
    <w:abstractNumId w:val="2"/>
    <w:lvlOverride w:ilvl="0">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defaultTabStop w:val="960"/>
  <w:drawingGridHorizontalSpacing w:val="108"/>
  <w:drawingGridVerticalSpacing w:val="367"/>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6275"/>
    <w:rsid w:val="00001C1E"/>
    <w:rsid w:val="00002F40"/>
    <w:rsid w:val="0001075D"/>
    <w:rsid w:val="00011DD6"/>
    <w:rsid w:val="00016619"/>
    <w:rsid w:val="00016F2F"/>
    <w:rsid w:val="00022832"/>
    <w:rsid w:val="000236D2"/>
    <w:rsid w:val="0002637A"/>
    <w:rsid w:val="00030C28"/>
    <w:rsid w:val="00035BD7"/>
    <w:rsid w:val="00041678"/>
    <w:rsid w:val="00044AFB"/>
    <w:rsid w:val="000468A3"/>
    <w:rsid w:val="00062C29"/>
    <w:rsid w:val="00063EA6"/>
    <w:rsid w:val="00065703"/>
    <w:rsid w:val="00070014"/>
    <w:rsid w:val="00070B9E"/>
    <w:rsid w:val="00071BDA"/>
    <w:rsid w:val="00076590"/>
    <w:rsid w:val="00080038"/>
    <w:rsid w:val="000821FE"/>
    <w:rsid w:val="0008655F"/>
    <w:rsid w:val="00090872"/>
    <w:rsid w:val="00091577"/>
    <w:rsid w:val="00091A87"/>
    <w:rsid w:val="000934F4"/>
    <w:rsid w:val="00096B2E"/>
    <w:rsid w:val="000B0595"/>
    <w:rsid w:val="000B0D61"/>
    <w:rsid w:val="000B2C5E"/>
    <w:rsid w:val="000B5677"/>
    <w:rsid w:val="000B6B17"/>
    <w:rsid w:val="000B7223"/>
    <w:rsid w:val="000B7657"/>
    <w:rsid w:val="000C0127"/>
    <w:rsid w:val="000C1311"/>
    <w:rsid w:val="000C32A1"/>
    <w:rsid w:val="000C37DC"/>
    <w:rsid w:val="000C6AA7"/>
    <w:rsid w:val="000D0432"/>
    <w:rsid w:val="000D3746"/>
    <w:rsid w:val="000E0457"/>
    <w:rsid w:val="000E2B07"/>
    <w:rsid w:val="000E7DAF"/>
    <w:rsid w:val="000F022F"/>
    <w:rsid w:val="000F0798"/>
    <w:rsid w:val="000F5F7C"/>
    <w:rsid w:val="000F611A"/>
    <w:rsid w:val="000F6812"/>
    <w:rsid w:val="00102DC4"/>
    <w:rsid w:val="001048E4"/>
    <w:rsid w:val="001200C2"/>
    <w:rsid w:val="00121FD3"/>
    <w:rsid w:val="00122C09"/>
    <w:rsid w:val="001275E7"/>
    <w:rsid w:val="001311AB"/>
    <w:rsid w:val="00142A2D"/>
    <w:rsid w:val="00152693"/>
    <w:rsid w:val="00153803"/>
    <w:rsid w:val="00155022"/>
    <w:rsid w:val="0015714A"/>
    <w:rsid w:val="00161EC4"/>
    <w:rsid w:val="00162552"/>
    <w:rsid w:val="0016272B"/>
    <w:rsid w:val="00175F18"/>
    <w:rsid w:val="00177618"/>
    <w:rsid w:val="0018304F"/>
    <w:rsid w:val="00184F65"/>
    <w:rsid w:val="001905A8"/>
    <w:rsid w:val="001944FC"/>
    <w:rsid w:val="001A3A60"/>
    <w:rsid w:val="001B207B"/>
    <w:rsid w:val="001C0606"/>
    <w:rsid w:val="001C1B45"/>
    <w:rsid w:val="001C257B"/>
    <w:rsid w:val="001D3C2B"/>
    <w:rsid w:val="001D3CCE"/>
    <w:rsid w:val="001D4F40"/>
    <w:rsid w:val="001D5061"/>
    <w:rsid w:val="001D652D"/>
    <w:rsid w:val="001D6A30"/>
    <w:rsid w:val="001D7F6D"/>
    <w:rsid w:val="001E2DD3"/>
    <w:rsid w:val="001E6F96"/>
    <w:rsid w:val="001F0380"/>
    <w:rsid w:val="001F066D"/>
    <w:rsid w:val="001F11FE"/>
    <w:rsid w:val="001F1FC7"/>
    <w:rsid w:val="001F5FFB"/>
    <w:rsid w:val="001F602C"/>
    <w:rsid w:val="001F621E"/>
    <w:rsid w:val="00203005"/>
    <w:rsid w:val="00206525"/>
    <w:rsid w:val="00206CC4"/>
    <w:rsid w:val="00221CAF"/>
    <w:rsid w:val="002227DB"/>
    <w:rsid w:val="00222F1F"/>
    <w:rsid w:val="00224F3B"/>
    <w:rsid w:val="00225126"/>
    <w:rsid w:val="00230F82"/>
    <w:rsid w:val="00233521"/>
    <w:rsid w:val="00233FE9"/>
    <w:rsid w:val="00235DCE"/>
    <w:rsid w:val="00241DA2"/>
    <w:rsid w:val="002437AA"/>
    <w:rsid w:val="00247D9F"/>
    <w:rsid w:val="002507DC"/>
    <w:rsid w:val="002510D4"/>
    <w:rsid w:val="00254C97"/>
    <w:rsid w:val="0026220B"/>
    <w:rsid w:val="00273F44"/>
    <w:rsid w:val="0027607B"/>
    <w:rsid w:val="002811BE"/>
    <w:rsid w:val="00287A07"/>
    <w:rsid w:val="002975AE"/>
    <w:rsid w:val="002979C8"/>
    <w:rsid w:val="002A5097"/>
    <w:rsid w:val="002A7D55"/>
    <w:rsid w:val="002C273B"/>
    <w:rsid w:val="002C2E3F"/>
    <w:rsid w:val="002C416E"/>
    <w:rsid w:val="002D1DB9"/>
    <w:rsid w:val="002D6A15"/>
    <w:rsid w:val="002E2F6B"/>
    <w:rsid w:val="002E3EB5"/>
    <w:rsid w:val="002F1D57"/>
    <w:rsid w:val="002F2CC5"/>
    <w:rsid w:val="003037E9"/>
    <w:rsid w:val="003116DE"/>
    <w:rsid w:val="0031690A"/>
    <w:rsid w:val="003211CC"/>
    <w:rsid w:val="00325A85"/>
    <w:rsid w:val="00325FB5"/>
    <w:rsid w:val="00334B23"/>
    <w:rsid w:val="00335A5E"/>
    <w:rsid w:val="003405B7"/>
    <w:rsid w:val="00341D23"/>
    <w:rsid w:val="00353927"/>
    <w:rsid w:val="0035621D"/>
    <w:rsid w:val="0036716E"/>
    <w:rsid w:val="003713E0"/>
    <w:rsid w:val="003723CA"/>
    <w:rsid w:val="00372FA7"/>
    <w:rsid w:val="0038482D"/>
    <w:rsid w:val="003856BF"/>
    <w:rsid w:val="0038666F"/>
    <w:rsid w:val="00393998"/>
    <w:rsid w:val="003A0843"/>
    <w:rsid w:val="003A1E9E"/>
    <w:rsid w:val="003A4392"/>
    <w:rsid w:val="003A7C09"/>
    <w:rsid w:val="003B1F91"/>
    <w:rsid w:val="003B28C1"/>
    <w:rsid w:val="003B3DF0"/>
    <w:rsid w:val="003C0534"/>
    <w:rsid w:val="003C37E9"/>
    <w:rsid w:val="003D0E8E"/>
    <w:rsid w:val="003D168D"/>
    <w:rsid w:val="003D6918"/>
    <w:rsid w:val="003D7DB7"/>
    <w:rsid w:val="003E397B"/>
    <w:rsid w:val="003E6C0F"/>
    <w:rsid w:val="003F60AC"/>
    <w:rsid w:val="003F7C35"/>
    <w:rsid w:val="004009A4"/>
    <w:rsid w:val="004017CC"/>
    <w:rsid w:val="00401CE8"/>
    <w:rsid w:val="004045FD"/>
    <w:rsid w:val="00406F07"/>
    <w:rsid w:val="004124B8"/>
    <w:rsid w:val="00414844"/>
    <w:rsid w:val="004248CA"/>
    <w:rsid w:val="00425E8D"/>
    <w:rsid w:val="00431C55"/>
    <w:rsid w:val="004323E5"/>
    <w:rsid w:val="0043720B"/>
    <w:rsid w:val="004375C4"/>
    <w:rsid w:val="00441B53"/>
    <w:rsid w:val="00443932"/>
    <w:rsid w:val="004510B8"/>
    <w:rsid w:val="0046125A"/>
    <w:rsid w:val="004615F4"/>
    <w:rsid w:val="00463D5C"/>
    <w:rsid w:val="0046767D"/>
    <w:rsid w:val="004727F6"/>
    <w:rsid w:val="00472C5E"/>
    <w:rsid w:val="00473049"/>
    <w:rsid w:val="00474E93"/>
    <w:rsid w:val="0047677C"/>
    <w:rsid w:val="00480C20"/>
    <w:rsid w:val="0048274A"/>
    <w:rsid w:val="0048339D"/>
    <w:rsid w:val="0049052D"/>
    <w:rsid w:val="0049377D"/>
    <w:rsid w:val="004A6197"/>
    <w:rsid w:val="004C056A"/>
    <w:rsid w:val="004C07C4"/>
    <w:rsid w:val="004C74C4"/>
    <w:rsid w:val="004D2613"/>
    <w:rsid w:val="004E1471"/>
    <w:rsid w:val="004E28C9"/>
    <w:rsid w:val="004E3FC2"/>
    <w:rsid w:val="004E698B"/>
    <w:rsid w:val="004E6C84"/>
    <w:rsid w:val="004E7750"/>
    <w:rsid w:val="004F021C"/>
    <w:rsid w:val="004F5C66"/>
    <w:rsid w:val="005014A1"/>
    <w:rsid w:val="005070C5"/>
    <w:rsid w:val="005077AE"/>
    <w:rsid w:val="0051185B"/>
    <w:rsid w:val="00513056"/>
    <w:rsid w:val="005303FE"/>
    <w:rsid w:val="005411EE"/>
    <w:rsid w:val="00542C12"/>
    <w:rsid w:val="0054359F"/>
    <w:rsid w:val="005446A6"/>
    <w:rsid w:val="00551B79"/>
    <w:rsid w:val="00553B67"/>
    <w:rsid w:val="00554CC5"/>
    <w:rsid w:val="00566F00"/>
    <w:rsid w:val="00575971"/>
    <w:rsid w:val="00575EAF"/>
    <w:rsid w:val="0058099F"/>
    <w:rsid w:val="00581B4A"/>
    <w:rsid w:val="00585E22"/>
    <w:rsid w:val="00585F7B"/>
    <w:rsid w:val="00586EFE"/>
    <w:rsid w:val="00593CAB"/>
    <w:rsid w:val="00596D82"/>
    <w:rsid w:val="005A7B67"/>
    <w:rsid w:val="005B0DCA"/>
    <w:rsid w:val="005B1409"/>
    <w:rsid w:val="005B3D6A"/>
    <w:rsid w:val="005B5BEC"/>
    <w:rsid w:val="005C26BC"/>
    <w:rsid w:val="005C289C"/>
    <w:rsid w:val="005C2988"/>
    <w:rsid w:val="005C3AA9"/>
    <w:rsid w:val="005D7405"/>
    <w:rsid w:val="005E0E4A"/>
    <w:rsid w:val="005E1717"/>
    <w:rsid w:val="005F0805"/>
    <w:rsid w:val="005F18F3"/>
    <w:rsid w:val="005F3CAD"/>
    <w:rsid w:val="005F40B4"/>
    <w:rsid w:val="005F5302"/>
    <w:rsid w:val="005F7E2E"/>
    <w:rsid w:val="00600FE9"/>
    <w:rsid w:val="006043A1"/>
    <w:rsid w:val="00605C0D"/>
    <w:rsid w:val="00611F9B"/>
    <w:rsid w:val="006208FC"/>
    <w:rsid w:val="00621A1C"/>
    <w:rsid w:val="0062352C"/>
    <w:rsid w:val="0062443D"/>
    <w:rsid w:val="00626F49"/>
    <w:rsid w:val="00644706"/>
    <w:rsid w:val="00650B32"/>
    <w:rsid w:val="00650D1E"/>
    <w:rsid w:val="006556B7"/>
    <w:rsid w:val="00655B22"/>
    <w:rsid w:val="00655E6E"/>
    <w:rsid w:val="00656A8A"/>
    <w:rsid w:val="006608B4"/>
    <w:rsid w:val="00661355"/>
    <w:rsid w:val="0066205A"/>
    <w:rsid w:val="00664D7E"/>
    <w:rsid w:val="0066672B"/>
    <w:rsid w:val="00672E5D"/>
    <w:rsid w:val="00674A33"/>
    <w:rsid w:val="00677D6F"/>
    <w:rsid w:val="00682866"/>
    <w:rsid w:val="00693544"/>
    <w:rsid w:val="00693900"/>
    <w:rsid w:val="006A11B2"/>
    <w:rsid w:val="006A2E6D"/>
    <w:rsid w:val="006C4B90"/>
    <w:rsid w:val="006C59E9"/>
    <w:rsid w:val="006C7F14"/>
    <w:rsid w:val="006D376A"/>
    <w:rsid w:val="006D39EA"/>
    <w:rsid w:val="006E1F9C"/>
    <w:rsid w:val="006E41E8"/>
    <w:rsid w:val="006F0F45"/>
    <w:rsid w:val="006F4DFC"/>
    <w:rsid w:val="00702134"/>
    <w:rsid w:val="00702250"/>
    <w:rsid w:val="007057A6"/>
    <w:rsid w:val="007102BD"/>
    <w:rsid w:val="00710808"/>
    <w:rsid w:val="00710A0B"/>
    <w:rsid w:val="00725810"/>
    <w:rsid w:val="00730580"/>
    <w:rsid w:val="00733242"/>
    <w:rsid w:val="0074280C"/>
    <w:rsid w:val="00742891"/>
    <w:rsid w:val="0074384D"/>
    <w:rsid w:val="00747BA3"/>
    <w:rsid w:val="00750B62"/>
    <w:rsid w:val="00750B8A"/>
    <w:rsid w:val="0075271E"/>
    <w:rsid w:val="00754030"/>
    <w:rsid w:val="007542B0"/>
    <w:rsid w:val="00755E03"/>
    <w:rsid w:val="007570CE"/>
    <w:rsid w:val="007761EF"/>
    <w:rsid w:val="00777991"/>
    <w:rsid w:val="00782ED2"/>
    <w:rsid w:val="00786830"/>
    <w:rsid w:val="00787454"/>
    <w:rsid w:val="007929E6"/>
    <w:rsid w:val="00793D17"/>
    <w:rsid w:val="007A647E"/>
    <w:rsid w:val="007B0BD9"/>
    <w:rsid w:val="007B4117"/>
    <w:rsid w:val="007B6D71"/>
    <w:rsid w:val="007B7FA9"/>
    <w:rsid w:val="007C2BB7"/>
    <w:rsid w:val="007C41C9"/>
    <w:rsid w:val="007C52F0"/>
    <w:rsid w:val="007C73F6"/>
    <w:rsid w:val="007D0103"/>
    <w:rsid w:val="007D074E"/>
    <w:rsid w:val="007D2E6B"/>
    <w:rsid w:val="007D3397"/>
    <w:rsid w:val="007E06DC"/>
    <w:rsid w:val="007E275F"/>
    <w:rsid w:val="007E302A"/>
    <w:rsid w:val="007E32EB"/>
    <w:rsid w:val="007E565A"/>
    <w:rsid w:val="007F0C46"/>
    <w:rsid w:val="007F0EB5"/>
    <w:rsid w:val="007F19C0"/>
    <w:rsid w:val="007F60BA"/>
    <w:rsid w:val="00802ED5"/>
    <w:rsid w:val="008056F8"/>
    <w:rsid w:val="008130E3"/>
    <w:rsid w:val="00814D6B"/>
    <w:rsid w:val="00814EDF"/>
    <w:rsid w:val="00841197"/>
    <w:rsid w:val="00842DA4"/>
    <w:rsid w:val="00842E4D"/>
    <w:rsid w:val="00844276"/>
    <w:rsid w:val="00845738"/>
    <w:rsid w:val="008469DF"/>
    <w:rsid w:val="00855BC1"/>
    <w:rsid w:val="00861221"/>
    <w:rsid w:val="00862D15"/>
    <w:rsid w:val="0086520C"/>
    <w:rsid w:val="00865EC1"/>
    <w:rsid w:val="00871AAD"/>
    <w:rsid w:val="00874A5C"/>
    <w:rsid w:val="00881423"/>
    <w:rsid w:val="00883788"/>
    <w:rsid w:val="00883B72"/>
    <w:rsid w:val="00884205"/>
    <w:rsid w:val="008953FC"/>
    <w:rsid w:val="00896EBF"/>
    <w:rsid w:val="00897EA3"/>
    <w:rsid w:val="008A2900"/>
    <w:rsid w:val="008A5F3D"/>
    <w:rsid w:val="008A6B0B"/>
    <w:rsid w:val="008A7419"/>
    <w:rsid w:val="008B0BD3"/>
    <w:rsid w:val="008B33C0"/>
    <w:rsid w:val="008B78DC"/>
    <w:rsid w:val="008C0B2C"/>
    <w:rsid w:val="008C50FB"/>
    <w:rsid w:val="008C5AFC"/>
    <w:rsid w:val="008C5E64"/>
    <w:rsid w:val="008C642F"/>
    <w:rsid w:val="008D145F"/>
    <w:rsid w:val="008D6872"/>
    <w:rsid w:val="008E0024"/>
    <w:rsid w:val="008E3434"/>
    <w:rsid w:val="008E7B27"/>
    <w:rsid w:val="008F13FD"/>
    <w:rsid w:val="008F26BC"/>
    <w:rsid w:val="009065FE"/>
    <w:rsid w:val="00907447"/>
    <w:rsid w:val="00917F4A"/>
    <w:rsid w:val="00921E89"/>
    <w:rsid w:val="0092765C"/>
    <w:rsid w:val="00930603"/>
    <w:rsid w:val="009319AE"/>
    <w:rsid w:val="0093288E"/>
    <w:rsid w:val="0093435B"/>
    <w:rsid w:val="00936FE3"/>
    <w:rsid w:val="00937639"/>
    <w:rsid w:val="00940A3A"/>
    <w:rsid w:val="00944996"/>
    <w:rsid w:val="00960357"/>
    <w:rsid w:val="00960AD1"/>
    <w:rsid w:val="00961080"/>
    <w:rsid w:val="00962C2E"/>
    <w:rsid w:val="00966275"/>
    <w:rsid w:val="009669C0"/>
    <w:rsid w:val="00970D02"/>
    <w:rsid w:val="00975D13"/>
    <w:rsid w:val="009819B6"/>
    <w:rsid w:val="00982093"/>
    <w:rsid w:val="00984771"/>
    <w:rsid w:val="00992276"/>
    <w:rsid w:val="00992A2D"/>
    <w:rsid w:val="009946E2"/>
    <w:rsid w:val="009A4E48"/>
    <w:rsid w:val="009A4F5F"/>
    <w:rsid w:val="009A786A"/>
    <w:rsid w:val="009B0089"/>
    <w:rsid w:val="009B02E8"/>
    <w:rsid w:val="009B2804"/>
    <w:rsid w:val="009B2A54"/>
    <w:rsid w:val="009B2F74"/>
    <w:rsid w:val="009B34DE"/>
    <w:rsid w:val="009B3D2E"/>
    <w:rsid w:val="009B43B9"/>
    <w:rsid w:val="009B6AAA"/>
    <w:rsid w:val="009C7461"/>
    <w:rsid w:val="009D1051"/>
    <w:rsid w:val="009D18E5"/>
    <w:rsid w:val="009D2228"/>
    <w:rsid w:val="009D2C29"/>
    <w:rsid w:val="009D479B"/>
    <w:rsid w:val="009E07DB"/>
    <w:rsid w:val="009E52B4"/>
    <w:rsid w:val="009E5C18"/>
    <w:rsid w:val="009F410A"/>
    <w:rsid w:val="00A06A69"/>
    <w:rsid w:val="00A1373B"/>
    <w:rsid w:val="00A15C88"/>
    <w:rsid w:val="00A173FE"/>
    <w:rsid w:val="00A17B7F"/>
    <w:rsid w:val="00A2027D"/>
    <w:rsid w:val="00A25FE0"/>
    <w:rsid w:val="00A27866"/>
    <w:rsid w:val="00A410BF"/>
    <w:rsid w:val="00A423A9"/>
    <w:rsid w:val="00A42C65"/>
    <w:rsid w:val="00A50335"/>
    <w:rsid w:val="00A51638"/>
    <w:rsid w:val="00A518F4"/>
    <w:rsid w:val="00A569BD"/>
    <w:rsid w:val="00A60603"/>
    <w:rsid w:val="00A61A6B"/>
    <w:rsid w:val="00A61CCF"/>
    <w:rsid w:val="00A6248B"/>
    <w:rsid w:val="00A65398"/>
    <w:rsid w:val="00A702BF"/>
    <w:rsid w:val="00A730AA"/>
    <w:rsid w:val="00A7411B"/>
    <w:rsid w:val="00A840F5"/>
    <w:rsid w:val="00A87903"/>
    <w:rsid w:val="00A93232"/>
    <w:rsid w:val="00A93692"/>
    <w:rsid w:val="00A94F1D"/>
    <w:rsid w:val="00AA07F1"/>
    <w:rsid w:val="00AA0B1B"/>
    <w:rsid w:val="00AA247E"/>
    <w:rsid w:val="00AB1395"/>
    <w:rsid w:val="00AB2DF1"/>
    <w:rsid w:val="00AC3B33"/>
    <w:rsid w:val="00AC64C6"/>
    <w:rsid w:val="00AC6F66"/>
    <w:rsid w:val="00AD57D7"/>
    <w:rsid w:val="00AD6756"/>
    <w:rsid w:val="00AE6BFC"/>
    <w:rsid w:val="00AE78F7"/>
    <w:rsid w:val="00AF2A66"/>
    <w:rsid w:val="00AF444C"/>
    <w:rsid w:val="00AF7AC6"/>
    <w:rsid w:val="00B0006D"/>
    <w:rsid w:val="00B0075F"/>
    <w:rsid w:val="00B0355E"/>
    <w:rsid w:val="00B073CC"/>
    <w:rsid w:val="00B10267"/>
    <w:rsid w:val="00B10390"/>
    <w:rsid w:val="00B1658E"/>
    <w:rsid w:val="00B16749"/>
    <w:rsid w:val="00B175E5"/>
    <w:rsid w:val="00B23825"/>
    <w:rsid w:val="00B27DD8"/>
    <w:rsid w:val="00B30734"/>
    <w:rsid w:val="00B36031"/>
    <w:rsid w:val="00B50A59"/>
    <w:rsid w:val="00B66950"/>
    <w:rsid w:val="00B67C45"/>
    <w:rsid w:val="00B74792"/>
    <w:rsid w:val="00B7673C"/>
    <w:rsid w:val="00B77DE7"/>
    <w:rsid w:val="00B85B72"/>
    <w:rsid w:val="00B949F1"/>
    <w:rsid w:val="00B94FA0"/>
    <w:rsid w:val="00BA6453"/>
    <w:rsid w:val="00BB0A8C"/>
    <w:rsid w:val="00BB2038"/>
    <w:rsid w:val="00BB4683"/>
    <w:rsid w:val="00BB46F8"/>
    <w:rsid w:val="00BC2556"/>
    <w:rsid w:val="00BC502D"/>
    <w:rsid w:val="00BC52B9"/>
    <w:rsid w:val="00BD7780"/>
    <w:rsid w:val="00BE21F7"/>
    <w:rsid w:val="00BF636F"/>
    <w:rsid w:val="00C0137B"/>
    <w:rsid w:val="00C05149"/>
    <w:rsid w:val="00C063C5"/>
    <w:rsid w:val="00C1522C"/>
    <w:rsid w:val="00C154B0"/>
    <w:rsid w:val="00C17077"/>
    <w:rsid w:val="00C20BF5"/>
    <w:rsid w:val="00C254A8"/>
    <w:rsid w:val="00C26E2B"/>
    <w:rsid w:val="00C31E47"/>
    <w:rsid w:val="00C37F73"/>
    <w:rsid w:val="00C43EAB"/>
    <w:rsid w:val="00C46D22"/>
    <w:rsid w:val="00C46DA9"/>
    <w:rsid w:val="00C47B19"/>
    <w:rsid w:val="00C554D1"/>
    <w:rsid w:val="00C5692B"/>
    <w:rsid w:val="00C576B1"/>
    <w:rsid w:val="00C61F8D"/>
    <w:rsid w:val="00C630D1"/>
    <w:rsid w:val="00C64C4D"/>
    <w:rsid w:val="00C65169"/>
    <w:rsid w:val="00C73B59"/>
    <w:rsid w:val="00C74EC7"/>
    <w:rsid w:val="00C82C93"/>
    <w:rsid w:val="00C85E3D"/>
    <w:rsid w:val="00C937BA"/>
    <w:rsid w:val="00C9444C"/>
    <w:rsid w:val="00C95F43"/>
    <w:rsid w:val="00CA1221"/>
    <w:rsid w:val="00CA3490"/>
    <w:rsid w:val="00CA37A1"/>
    <w:rsid w:val="00CB00AB"/>
    <w:rsid w:val="00CB0A93"/>
    <w:rsid w:val="00CB3289"/>
    <w:rsid w:val="00CB7B48"/>
    <w:rsid w:val="00CC1451"/>
    <w:rsid w:val="00CC3E12"/>
    <w:rsid w:val="00CC54B3"/>
    <w:rsid w:val="00CC5B02"/>
    <w:rsid w:val="00CD0236"/>
    <w:rsid w:val="00CD0D3F"/>
    <w:rsid w:val="00CD7EBE"/>
    <w:rsid w:val="00CE0CFC"/>
    <w:rsid w:val="00CE5654"/>
    <w:rsid w:val="00D01144"/>
    <w:rsid w:val="00D015A4"/>
    <w:rsid w:val="00D01DBC"/>
    <w:rsid w:val="00D107D2"/>
    <w:rsid w:val="00D15A89"/>
    <w:rsid w:val="00D171EC"/>
    <w:rsid w:val="00D17609"/>
    <w:rsid w:val="00D21001"/>
    <w:rsid w:val="00D2305C"/>
    <w:rsid w:val="00D2580C"/>
    <w:rsid w:val="00D267B3"/>
    <w:rsid w:val="00D26FAF"/>
    <w:rsid w:val="00D270B6"/>
    <w:rsid w:val="00D36DE8"/>
    <w:rsid w:val="00D41DDD"/>
    <w:rsid w:val="00D43977"/>
    <w:rsid w:val="00D51CBD"/>
    <w:rsid w:val="00D51FFB"/>
    <w:rsid w:val="00D61FF8"/>
    <w:rsid w:val="00D6367E"/>
    <w:rsid w:val="00D63DE5"/>
    <w:rsid w:val="00D65E87"/>
    <w:rsid w:val="00D73B7E"/>
    <w:rsid w:val="00D74C62"/>
    <w:rsid w:val="00D81544"/>
    <w:rsid w:val="00D93271"/>
    <w:rsid w:val="00D9568F"/>
    <w:rsid w:val="00DA42FA"/>
    <w:rsid w:val="00DB2F22"/>
    <w:rsid w:val="00DB3797"/>
    <w:rsid w:val="00DB3E5A"/>
    <w:rsid w:val="00DB7345"/>
    <w:rsid w:val="00DC0E89"/>
    <w:rsid w:val="00DC733E"/>
    <w:rsid w:val="00DD5C57"/>
    <w:rsid w:val="00DE2E33"/>
    <w:rsid w:val="00DE2F18"/>
    <w:rsid w:val="00DE6782"/>
    <w:rsid w:val="00DE707F"/>
    <w:rsid w:val="00DF4C0A"/>
    <w:rsid w:val="00E01F07"/>
    <w:rsid w:val="00E053BD"/>
    <w:rsid w:val="00E07C6C"/>
    <w:rsid w:val="00E1127B"/>
    <w:rsid w:val="00E11CD5"/>
    <w:rsid w:val="00E12264"/>
    <w:rsid w:val="00E21847"/>
    <w:rsid w:val="00E24E0E"/>
    <w:rsid w:val="00E26B43"/>
    <w:rsid w:val="00E31C7C"/>
    <w:rsid w:val="00E365D6"/>
    <w:rsid w:val="00E36E8F"/>
    <w:rsid w:val="00E529E3"/>
    <w:rsid w:val="00E565C0"/>
    <w:rsid w:val="00E65492"/>
    <w:rsid w:val="00E70648"/>
    <w:rsid w:val="00E7484C"/>
    <w:rsid w:val="00E9055E"/>
    <w:rsid w:val="00EA2516"/>
    <w:rsid w:val="00EA60C8"/>
    <w:rsid w:val="00EB0F00"/>
    <w:rsid w:val="00EB129F"/>
    <w:rsid w:val="00EB377F"/>
    <w:rsid w:val="00EB5F5D"/>
    <w:rsid w:val="00EC13C3"/>
    <w:rsid w:val="00EC560A"/>
    <w:rsid w:val="00EC69FF"/>
    <w:rsid w:val="00ED62DA"/>
    <w:rsid w:val="00EE2487"/>
    <w:rsid w:val="00EE3BD4"/>
    <w:rsid w:val="00EE7D05"/>
    <w:rsid w:val="00EF0604"/>
    <w:rsid w:val="00EF3572"/>
    <w:rsid w:val="00EF46DB"/>
    <w:rsid w:val="00F11F5C"/>
    <w:rsid w:val="00F15447"/>
    <w:rsid w:val="00F16A6B"/>
    <w:rsid w:val="00F231A2"/>
    <w:rsid w:val="00F3225B"/>
    <w:rsid w:val="00F360AE"/>
    <w:rsid w:val="00F36C6D"/>
    <w:rsid w:val="00F3742C"/>
    <w:rsid w:val="00F435AA"/>
    <w:rsid w:val="00F4633C"/>
    <w:rsid w:val="00F469BF"/>
    <w:rsid w:val="00F504D2"/>
    <w:rsid w:val="00F534DA"/>
    <w:rsid w:val="00F545F3"/>
    <w:rsid w:val="00F65564"/>
    <w:rsid w:val="00F664F2"/>
    <w:rsid w:val="00F75139"/>
    <w:rsid w:val="00F756CF"/>
    <w:rsid w:val="00F81843"/>
    <w:rsid w:val="00F8302D"/>
    <w:rsid w:val="00F86846"/>
    <w:rsid w:val="00F873F4"/>
    <w:rsid w:val="00F87AC4"/>
    <w:rsid w:val="00F9176F"/>
    <w:rsid w:val="00F92128"/>
    <w:rsid w:val="00F97873"/>
    <w:rsid w:val="00FA1FAF"/>
    <w:rsid w:val="00FB2A2B"/>
    <w:rsid w:val="00FB3C29"/>
    <w:rsid w:val="00FB4E31"/>
    <w:rsid w:val="00FC1216"/>
    <w:rsid w:val="00FC2851"/>
    <w:rsid w:val="00FC46D4"/>
    <w:rsid w:val="00FC54FC"/>
    <w:rsid w:val="00FE3117"/>
    <w:rsid w:val="00FF72E8"/>
    <w:rsid w:val="00FF7E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D1F8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6525"/>
    <w:pPr>
      <w:widowControl w:val="0"/>
      <w:jc w:val="both"/>
    </w:pPr>
    <w:rPr>
      <w:rFonts w:eastAsia="ＭＳ 明朝"/>
      <w:sz w:val="22"/>
    </w:rPr>
  </w:style>
  <w:style w:type="paragraph" w:styleId="1">
    <w:name w:val="heading 1"/>
    <w:basedOn w:val="a"/>
    <w:next w:val="a"/>
    <w:link w:val="10"/>
    <w:autoRedefine/>
    <w:uiPriority w:val="9"/>
    <w:qFormat/>
    <w:rsid w:val="004615F4"/>
    <w:pPr>
      <w:keepNext/>
      <w:jc w:val="left"/>
      <w:outlineLvl w:val="0"/>
    </w:pPr>
    <w:rPr>
      <w:rFonts w:ascii="ＭＳ 明朝" w:hAnsi="ＭＳ 明朝" w:cstheme="majorBidi"/>
      <w:szCs w:val="22"/>
      <w:shd w:val="clear" w:color="auto" w:fill="FFFFFF"/>
    </w:rPr>
  </w:style>
  <w:style w:type="paragraph" w:styleId="2">
    <w:name w:val="heading 2"/>
    <w:basedOn w:val="a"/>
    <w:next w:val="a"/>
    <w:link w:val="20"/>
    <w:autoRedefine/>
    <w:uiPriority w:val="9"/>
    <w:unhideWhenUsed/>
    <w:qFormat/>
    <w:rsid w:val="000C0127"/>
    <w:pPr>
      <w:keepNext/>
      <w:numPr>
        <w:numId w:val="1"/>
      </w:numPr>
      <w:jc w:val="left"/>
      <w:outlineLvl w:val="1"/>
    </w:pPr>
    <w:rPr>
      <w:rFonts w:asciiTheme="minorEastAsia" w:hAnsiTheme="minorEastAsia" w:cstheme="majorBidi"/>
      <w:szCs w:val="22"/>
    </w:rPr>
  </w:style>
  <w:style w:type="paragraph" w:styleId="3">
    <w:name w:val="heading 3"/>
    <w:basedOn w:val="a"/>
    <w:next w:val="a"/>
    <w:link w:val="30"/>
    <w:autoRedefine/>
    <w:uiPriority w:val="9"/>
    <w:unhideWhenUsed/>
    <w:qFormat/>
    <w:rsid w:val="004D2613"/>
    <w:pPr>
      <w:ind w:left="249" w:hanging="249"/>
      <w:jc w:val="left"/>
      <w:outlineLvl w:val="2"/>
    </w:pPr>
  </w:style>
  <w:style w:type="paragraph" w:styleId="4">
    <w:name w:val="heading 4"/>
    <w:basedOn w:val="a"/>
    <w:next w:val="a"/>
    <w:link w:val="40"/>
    <w:autoRedefine/>
    <w:uiPriority w:val="9"/>
    <w:unhideWhenUsed/>
    <w:qFormat/>
    <w:rsid w:val="004D2613"/>
    <w:pPr>
      <w:keepNext/>
      <w:jc w:val="left"/>
      <w:outlineLvl w:val="3"/>
    </w:pPr>
    <w:rPr>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615F4"/>
    <w:rPr>
      <w:rFonts w:ascii="ＭＳ 明朝" w:eastAsia="ＭＳ 明朝" w:hAnsi="ＭＳ 明朝" w:cstheme="majorBidi"/>
      <w:sz w:val="22"/>
      <w:szCs w:val="22"/>
    </w:rPr>
  </w:style>
  <w:style w:type="character" w:customStyle="1" w:styleId="20">
    <w:name w:val="見出し 2 (文字)"/>
    <w:basedOn w:val="a0"/>
    <w:link w:val="2"/>
    <w:uiPriority w:val="9"/>
    <w:rsid w:val="000C0127"/>
    <w:rPr>
      <w:rFonts w:asciiTheme="minorEastAsia" w:eastAsia="ＭＳ 明朝" w:hAnsiTheme="minorEastAsia" w:cstheme="majorBidi"/>
      <w:sz w:val="22"/>
      <w:szCs w:val="22"/>
    </w:rPr>
  </w:style>
  <w:style w:type="character" w:customStyle="1" w:styleId="30">
    <w:name w:val="見出し 3 (文字)"/>
    <w:basedOn w:val="a0"/>
    <w:link w:val="3"/>
    <w:uiPriority w:val="9"/>
    <w:rsid w:val="004D2613"/>
    <w:rPr>
      <w:rFonts w:eastAsia="ＭＳ 明朝"/>
      <w:sz w:val="22"/>
    </w:rPr>
  </w:style>
  <w:style w:type="paragraph" w:styleId="a3">
    <w:name w:val="footer"/>
    <w:basedOn w:val="a"/>
    <w:link w:val="a4"/>
    <w:uiPriority w:val="99"/>
    <w:unhideWhenUsed/>
    <w:rsid w:val="00090872"/>
    <w:pPr>
      <w:tabs>
        <w:tab w:val="center" w:pos="4252"/>
        <w:tab w:val="right" w:pos="8504"/>
      </w:tabs>
      <w:snapToGrid w:val="0"/>
    </w:pPr>
  </w:style>
  <w:style w:type="character" w:customStyle="1" w:styleId="a4">
    <w:name w:val="フッター (文字)"/>
    <w:basedOn w:val="a0"/>
    <w:link w:val="a3"/>
    <w:uiPriority w:val="99"/>
    <w:rsid w:val="00090872"/>
  </w:style>
  <w:style w:type="character" w:styleId="a5">
    <w:name w:val="page number"/>
    <w:basedOn w:val="a0"/>
    <w:uiPriority w:val="99"/>
    <w:semiHidden/>
    <w:unhideWhenUsed/>
    <w:rsid w:val="00090872"/>
  </w:style>
  <w:style w:type="paragraph" w:styleId="a6">
    <w:name w:val="header"/>
    <w:basedOn w:val="a"/>
    <w:link w:val="a7"/>
    <w:uiPriority w:val="99"/>
    <w:unhideWhenUsed/>
    <w:rsid w:val="00090872"/>
    <w:pPr>
      <w:tabs>
        <w:tab w:val="center" w:pos="4252"/>
        <w:tab w:val="right" w:pos="8504"/>
      </w:tabs>
      <w:snapToGrid w:val="0"/>
    </w:pPr>
  </w:style>
  <w:style w:type="character" w:customStyle="1" w:styleId="a7">
    <w:name w:val="ヘッダー (文字)"/>
    <w:basedOn w:val="a0"/>
    <w:link w:val="a6"/>
    <w:uiPriority w:val="99"/>
    <w:rsid w:val="00090872"/>
  </w:style>
  <w:style w:type="table" w:styleId="a8">
    <w:name w:val="Table Grid"/>
    <w:basedOn w:val="a1"/>
    <w:uiPriority w:val="59"/>
    <w:rsid w:val="00907447"/>
    <w:rPr>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6Colorful">
    <w:name w:val="Grid Table 6 Colorful"/>
    <w:basedOn w:val="a1"/>
    <w:uiPriority w:val="51"/>
    <w:rsid w:val="00907447"/>
    <w:rPr>
      <w:color w:val="000000" w:themeColor="text1"/>
      <w:sz w:val="21"/>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a9">
    <w:name w:val="Hyperlink"/>
    <w:basedOn w:val="a0"/>
    <w:uiPriority w:val="99"/>
    <w:unhideWhenUsed/>
    <w:rsid w:val="00907447"/>
    <w:rPr>
      <w:color w:val="0563C1" w:themeColor="hyperlink"/>
      <w:u w:val="single"/>
    </w:rPr>
  </w:style>
  <w:style w:type="character" w:customStyle="1" w:styleId="cm30">
    <w:name w:val="cm30"/>
    <w:basedOn w:val="a0"/>
    <w:rsid w:val="00907447"/>
  </w:style>
  <w:style w:type="character" w:customStyle="1" w:styleId="p20">
    <w:name w:val="p20"/>
    <w:basedOn w:val="a0"/>
    <w:rsid w:val="00907447"/>
  </w:style>
  <w:style w:type="paragraph" w:styleId="aa">
    <w:name w:val="List Paragraph"/>
    <w:basedOn w:val="a"/>
    <w:uiPriority w:val="34"/>
    <w:qFormat/>
    <w:rsid w:val="00907447"/>
    <w:pPr>
      <w:ind w:leftChars="400" w:left="840"/>
    </w:pPr>
    <w:rPr>
      <w:szCs w:val="22"/>
    </w:rPr>
  </w:style>
  <w:style w:type="table" w:customStyle="1" w:styleId="PlainTable1">
    <w:name w:val="Plain Table 1"/>
    <w:basedOn w:val="a1"/>
    <w:uiPriority w:val="41"/>
    <w:rsid w:val="00907447"/>
    <w:rPr>
      <w:sz w:val="21"/>
      <w:szCs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b">
    <w:name w:val="Balloon Text"/>
    <w:basedOn w:val="a"/>
    <w:link w:val="ac"/>
    <w:uiPriority w:val="99"/>
    <w:semiHidden/>
    <w:unhideWhenUsed/>
    <w:rsid w:val="0090744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907447"/>
    <w:rPr>
      <w:rFonts w:asciiTheme="majorHAnsi" w:eastAsiaTheme="majorEastAsia" w:hAnsiTheme="majorHAnsi" w:cstheme="majorBidi"/>
      <w:sz w:val="18"/>
      <w:szCs w:val="18"/>
    </w:rPr>
  </w:style>
  <w:style w:type="character" w:customStyle="1" w:styleId="ad">
    <w:name w:val="見出しマップ (文字)"/>
    <w:basedOn w:val="a0"/>
    <w:link w:val="ae"/>
    <w:uiPriority w:val="99"/>
    <w:semiHidden/>
    <w:rsid w:val="00907447"/>
    <w:rPr>
      <w:rFonts w:ascii="ＭＳ 明朝" w:eastAsia="ＭＳ 明朝"/>
    </w:rPr>
  </w:style>
  <w:style w:type="paragraph" w:styleId="ae">
    <w:name w:val="Document Map"/>
    <w:basedOn w:val="a"/>
    <w:link w:val="ad"/>
    <w:uiPriority w:val="99"/>
    <w:semiHidden/>
    <w:unhideWhenUsed/>
    <w:rsid w:val="00907447"/>
    <w:rPr>
      <w:rFonts w:ascii="ＭＳ 明朝"/>
    </w:rPr>
  </w:style>
  <w:style w:type="table" w:customStyle="1" w:styleId="61">
    <w:name w:val="グリッド (表) 6 カラフル1"/>
    <w:basedOn w:val="a1"/>
    <w:uiPriority w:val="51"/>
    <w:rsid w:val="00907447"/>
    <w:rPr>
      <w:color w:val="000000" w:themeColor="text1"/>
      <w:sz w:val="21"/>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2">
    <w:name w:val="グリッド (表) 6 カラフル2"/>
    <w:basedOn w:val="a1"/>
    <w:uiPriority w:val="51"/>
    <w:rsid w:val="00907447"/>
    <w:rPr>
      <w:color w:val="000000" w:themeColor="text1"/>
      <w:sz w:val="21"/>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1">
    <w:name w:val="Grid Table 6 Colorful1"/>
    <w:basedOn w:val="a1"/>
    <w:uiPriority w:val="51"/>
    <w:rsid w:val="006208FC"/>
    <w:rPr>
      <w:color w:val="000000" w:themeColor="text1"/>
      <w:sz w:val="21"/>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3">
    <w:name w:val="Grid Table 6 Colorful3"/>
    <w:basedOn w:val="a1"/>
    <w:uiPriority w:val="51"/>
    <w:rsid w:val="006208FC"/>
    <w:rPr>
      <w:color w:val="000000" w:themeColor="text1"/>
      <w:sz w:val="21"/>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4">
    <w:name w:val="Grid Table 6 Colorful4"/>
    <w:basedOn w:val="a1"/>
    <w:uiPriority w:val="51"/>
    <w:rsid w:val="006208FC"/>
    <w:rPr>
      <w:color w:val="000000" w:themeColor="text1"/>
      <w:sz w:val="21"/>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5">
    <w:name w:val="Grid Table 6 Colorful5"/>
    <w:basedOn w:val="a1"/>
    <w:uiPriority w:val="51"/>
    <w:rsid w:val="006208FC"/>
    <w:rPr>
      <w:color w:val="000000" w:themeColor="text1"/>
      <w:sz w:val="21"/>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af">
    <w:name w:val="annotation reference"/>
    <w:basedOn w:val="a0"/>
    <w:uiPriority w:val="99"/>
    <w:semiHidden/>
    <w:unhideWhenUsed/>
    <w:rsid w:val="009F410A"/>
    <w:rPr>
      <w:sz w:val="18"/>
      <w:szCs w:val="18"/>
    </w:rPr>
  </w:style>
  <w:style w:type="paragraph" w:styleId="af0">
    <w:name w:val="annotation text"/>
    <w:basedOn w:val="a"/>
    <w:link w:val="af1"/>
    <w:uiPriority w:val="99"/>
    <w:semiHidden/>
    <w:unhideWhenUsed/>
    <w:rsid w:val="009F410A"/>
    <w:pPr>
      <w:jc w:val="left"/>
    </w:pPr>
    <w:rPr>
      <w:rFonts w:ascii="Century" w:hAnsi="Century" w:cs="Times New Roman"/>
      <w:szCs w:val="22"/>
    </w:rPr>
  </w:style>
  <w:style w:type="character" w:customStyle="1" w:styleId="af1">
    <w:name w:val="コメント文字列 (文字)"/>
    <w:basedOn w:val="a0"/>
    <w:link w:val="af0"/>
    <w:uiPriority w:val="99"/>
    <w:semiHidden/>
    <w:rsid w:val="009F410A"/>
    <w:rPr>
      <w:rFonts w:ascii="Century" w:eastAsia="ＭＳ 明朝" w:hAnsi="Century" w:cs="Times New Roman"/>
      <w:sz w:val="22"/>
      <w:szCs w:val="22"/>
    </w:rPr>
  </w:style>
  <w:style w:type="paragraph" w:styleId="af2">
    <w:name w:val="annotation subject"/>
    <w:basedOn w:val="af0"/>
    <w:next w:val="af0"/>
    <w:link w:val="af3"/>
    <w:uiPriority w:val="99"/>
    <w:semiHidden/>
    <w:unhideWhenUsed/>
    <w:rsid w:val="00960AD1"/>
    <w:rPr>
      <w:rFonts w:asciiTheme="minorHAnsi" w:eastAsiaTheme="minorEastAsia" w:hAnsiTheme="minorHAnsi" w:cstheme="minorBidi"/>
      <w:b/>
      <w:bCs/>
      <w:sz w:val="24"/>
      <w:szCs w:val="24"/>
    </w:rPr>
  </w:style>
  <w:style w:type="character" w:customStyle="1" w:styleId="af3">
    <w:name w:val="コメント内容 (文字)"/>
    <w:basedOn w:val="af1"/>
    <w:link w:val="af2"/>
    <w:uiPriority w:val="99"/>
    <w:semiHidden/>
    <w:rsid w:val="00960AD1"/>
    <w:rPr>
      <w:rFonts w:ascii="Century" w:eastAsia="ＭＳ 明朝" w:hAnsi="Century" w:cs="Times New Roman"/>
      <w:b/>
      <w:bCs/>
      <w:sz w:val="22"/>
      <w:szCs w:val="22"/>
    </w:rPr>
  </w:style>
  <w:style w:type="paragraph" w:styleId="af4">
    <w:name w:val="Revision"/>
    <w:hidden/>
    <w:uiPriority w:val="99"/>
    <w:semiHidden/>
    <w:rsid w:val="00A65398"/>
  </w:style>
  <w:style w:type="paragraph" w:styleId="af5">
    <w:name w:val="TOC Heading"/>
    <w:basedOn w:val="1"/>
    <w:next w:val="a"/>
    <w:uiPriority w:val="39"/>
    <w:unhideWhenUsed/>
    <w:qFormat/>
    <w:rsid w:val="00070014"/>
    <w:pPr>
      <w:keepLines/>
      <w:widowControl/>
      <w:spacing w:before="480" w:line="276" w:lineRule="auto"/>
      <w:outlineLvl w:val="9"/>
    </w:pPr>
    <w:rPr>
      <w:rFonts w:asciiTheme="majorHAnsi" w:eastAsiaTheme="majorEastAsia" w:hAnsiTheme="majorHAnsi"/>
      <w:b/>
      <w:bCs/>
      <w:color w:val="2F5496" w:themeColor="accent1" w:themeShade="BF"/>
      <w:kern w:val="0"/>
      <w:sz w:val="28"/>
      <w:szCs w:val="28"/>
    </w:rPr>
  </w:style>
  <w:style w:type="paragraph" w:styleId="11">
    <w:name w:val="toc 1"/>
    <w:basedOn w:val="a"/>
    <w:next w:val="a"/>
    <w:autoRedefine/>
    <w:uiPriority w:val="39"/>
    <w:unhideWhenUsed/>
    <w:qFormat/>
    <w:rsid w:val="001D5061"/>
    <w:pPr>
      <w:spacing w:before="120"/>
      <w:jc w:val="left"/>
    </w:pPr>
    <w:rPr>
      <w:bCs/>
    </w:rPr>
  </w:style>
  <w:style w:type="paragraph" w:styleId="21">
    <w:name w:val="toc 2"/>
    <w:basedOn w:val="a"/>
    <w:next w:val="a"/>
    <w:autoRedefine/>
    <w:uiPriority w:val="39"/>
    <w:unhideWhenUsed/>
    <w:qFormat/>
    <w:rsid w:val="001D5061"/>
    <w:pPr>
      <w:ind w:left="220"/>
      <w:jc w:val="left"/>
    </w:pPr>
    <w:rPr>
      <w:bCs/>
      <w:szCs w:val="22"/>
    </w:rPr>
  </w:style>
  <w:style w:type="paragraph" w:styleId="31">
    <w:name w:val="toc 3"/>
    <w:basedOn w:val="a"/>
    <w:next w:val="a"/>
    <w:autoRedefine/>
    <w:uiPriority w:val="39"/>
    <w:unhideWhenUsed/>
    <w:qFormat/>
    <w:rsid w:val="001D5061"/>
    <w:pPr>
      <w:ind w:left="440"/>
      <w:jc w:val="left"/>
    </w:pPr>
    <w:rPr>
      <w:szCs w:val="22"/>
    </w:rPr>
  </w:style>
  <w:style w:type="paragraph" w:styleId="41">
    <w:name w:val="toc 4"/>
    <w:basedOn w:val="a"/>
    <w:next w:val="a"/>
    <w:autoRedefine/>
    <w:uiPriority w:val="39"/>
    <w:unhideWhenUsed/>
    <w:qFormat/>
    <w:rsid w:val="001D5061"/>
    <w:pPr>
      <w:ind w:left="660"/>
      <w:jc w:val="left"/>
    </w:pPr>
    <w:rPr>
      <w:szCs w:val="20"/>
    </w:rPr>
  </w:style>
  <w:style w:type="paragraph" w:styleId="5">
    <w:name w:val="toc 5"/>
    <w:basedOn w:val="a"/>
    <w:next w:val="a"/>
    <w:autoRedefine/>
    <w:uiPriority w:val="39"/>
    <w:unhideWhenUsed/>
    <w:rsid w:val="00070014"/>
    <w:pPr>
      <w:ind w:left="880"/>
      <w:jc w:val="left"/>
    </w:pPr>
    <w:rPr>
      <w:rFonts w:eastAsiaTheme="minorHAnsi"/>
      <w:sz w:val="20"/>
      <w:szCs w:val="20"/>
    </w:rPr>
  </w:style>
  <w:style w:type="paragraph" w:styleId="6">
    <w:name w:val="toc 6"/>
    <w:basedOn w:val="a"/>
    <w:next w:val="a"/>
    <w:autoRedefine/>
    <w:uiPriority w:val="39"/>
    <w:unhideWhenUsed/>
    <w:rsid w:val="00070014"/>
    <w:pPr>
      <w:ind w:left="1100"/>
      <w:jc w:val="left"/>
    </w:pPr>
    <w:rPr>
      <w:rFonts w:eastAsiaTheme="minorHAnsi"/>
      <w:sz w:val="20"/>
      <w:szCs w:val="20"/>
    </w:rPr>
  </w:style>
  <w:style w:type="paragraph" w:styleId="7">
    <w:name w:val="toc 7"/>
    <w:basedOn w:val="a"/>
    <w:next w:val="a"/>
    <w:autoRedefine/>
    <w:uiPriority w:val="39"/>
    <w:unhideWhenUsed/>
    <w:rsid w:val="00070014"/>
    <w:pPr>
      <w:ind w:left="1320"/>
      <w:jc w:val="left"/>
    </w:pPr>
    <w:rPr>
      <w:rFonts w:eastAsiaTheme="minorHAnsi"/>
      <w:sz w:val="20"/>
      <w:szCs w:val="20"/>
    </w:rPr>
  </w:style>
  <w:style w:type="paragraph" w:styleId="8">
    <w:name w:val="toc 8"/>
    <w:basedOn w:val="a"/>
    <w:next w:val="a"/>
    <w:autoRedefine/>
    <w:uiPriority w:val="39"/>
    <w:unhideWhenUsed/>
    <w:rsid w:val="00070014"/>
    <w:pPr>
      <w:ind w:left="1540"/>
      <w:jc w:val="left"/>
    </w:pPr>
    <w:rPr>
      <w:rFonts w:eastAsiaTheme="minorHAnsi"/>
      <w:sz w:val="20"/>
      <w:szCs w:val="20"/>
    </w:rPr>
  </w:style>
  <w:style w:type="paragraph" w:styleId="9">
    <w:name w:val="toc 9"/>
    <w:basedOn w:val="a"/>
    <w:next w:val="a"/>
    <w:autoRedefine/>
    <w:uiPriority w:val="39"/>
    <w:unhideWhenUsed/>
    <w:rsid w:val="00070014"/>
    <w:pPr>
      <w:ind w:left="1760"/>
      <w:jc w:val="left"/>
    </w:pPr>
    <w:rPr>
      <w:rFonts w:eastAsiaTheme="minorHAnsi"/>
      <w:sz w:val="20"/>
      <w:szCs w:val="20"/>
    </w:rPr>
  </w:style>
  <w:style w:type="character" w:customStyle="1" w:styleId="40">
    <w:name w:val="見出し 4 (文字)"/>
    <w:basedOn w:val="a0"/>
    <w:link w:val="4"/>
    <w:uiPriority w:val="9"/>
    <w:rsid w:val="004D2613"/>
    <w:rPr>
      <w:rFonts w:eastAsia="ＭＳ 明朝"/>
      <w:bCs/>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6525"/>
    <w:pPr>
      <w:widowControl w:val="0"/>
      <w:jc w:val="both"/>
    </w:pPr>
    <w:rPr>
      <w:rFonts w:eastAsia="ＭＳ 明朝"/>
      <w:sz w:val="22"/>
    </w:rPr>
  </w:style>
  <w:style w:type="paragraph" w:styleId="1">
    <w:name w:val="heading 1"/>
    <w:basedOn w:val="a"/>
    <w:next w:val="a"/>
    <w:link w:val="10"/>
    <w:autoRedefine/>
    <w:uiPriority w:val="9"/>
    <w:qFormat/>
    <w:rsid w:val="004615F4"/>
    <w:pPr>
      <w:keepNext/>
      <w:jc w:val="left"/>
      <w:outlineLvl w:val="0"/>
    </w:pPr>
    <w:rPr>
      <w:rFonts w:ascii="ＭＳ 明朝" w:hAnsi="ＭＳ 明朝" w:cstheme="majorBidi"/>
      <w:szCs w:val="22"/>
      <w:shd w:val="clear" w:color="auto" w:fill="FFFFFF"/>
    </w:rPr>
  </w:style>
  <w:style w:type="paragraph" w:styleId="2">
    <w:name w:val="heading 2"/>
    <w:basedOn w:val="a"/>
    <w:next w:val="a"/>
    <w:link w:val="20"/>
    <w:autoRedefine/>
    <w:uiPriority w:val="9"/>
    <w:unhideWhenUsed/>
    <w:qFormat/>
    <w:rsid w:val="000C0127"/>
    <w:pPr>
      <w:keepNext/>
      <w:numPr>
        <w:numId w:val="1"/>
      </w:numPr>
      <w:jc w:val="left"/>
      <w:outlineLvl w:val="1"/>
    </w:pPr>
    <w:rPr>
      <w:rFonts w:asciiTheme="minorEastAsia" w:hAnsiTheme="minorEastAsia" w:cstheme="majorBidi"/>
      <w:szCs w:val="22"/>
    </w:rPr>
  </w:style>
  <w:style w:type="paragraph" w:styleId="3">
    <w:name w:val="heading 3"/>
    <w:basedOn w:val="a"/>
    <w:next w:val="a"/>
    <w:link w:val="30"/>
    <w:autoRedefine/>
    <w:uiPriority w:val="9"/>
    <w:unhideWhenUsed/>
    <w:qFormat/>
    <w:rsid w:val="004D2613"/>
    <w:pPr>
      <w:ind w:left="249" w:hanging="249"/>
      <w:jc w:val="left"/>
      <w:outlineLvl w:val="2"/>
    </w:pPr>
  </w:style>
  <w:style w:type="paragraph" w:styleId="4">
    <w:name w:val="heading 4"/>
    <w:basedOn w:val="a"/>
    <w:next w:val="a"/>
    <w:link w:val="40"/>
    <w:autoRedefine/>
    <w:uiPriority w:val="9"/>
    <w:unhideWhenUsed/>
    <w:qFormat/>
    <w:rsid w:val="004D2613"/>
    <w:pPr>
      <w:keepNext/>
      <w:jc w:val="left"/>
      <w:outlineLvl w:val="3"/>
    </w:pPr>
    <w:rPr>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615F4"/>
    <w:rPr>
      <w:rFonts w:ascii="ＭＳ 明朝" w:eastAsia="ＭＳ 明朝" w:hAnsi="ＭＳ 明朝" w:cstheme="majorBidi"/>
      <w:sz w:val="22"/>
      <w:szCs w:val="22"/>
    </w:rPr>
  </w:style>
  <w:style w:type="character" w:customStyle="1" w:styleId="20">
    <w:name w:val="見出し 2 (文字)"/>
    <w:basedOn w:val="a0"/>
    <w:link w:val="2"/>
    <w:uiPriority w:val="9"/>
    <w:rsid w:val="000C0127"/>
    <w:rPr>
      <w:rFonts w:asciiTheme="minorEastAsia" w:eastAsia="ＭＳ 明朝" w:hAnsiTheme="minorEastAsia" w:cstheme="majorBidi"/>
      <w:sz w:val="22"/>
      <w:szCs w:val="22"/>
    </w:rPr>
  </w:style>
  <w:style w:type="character" w:customStyle="1" w:styleId="30">
    <w:name w:val="見出し 3 (文字)"/>
    <w:basedOn w:val="a0"/>
    <w:link w:val="3"/>
    <w:uiPriority w:val="9"/>
    <w:rsid w:val="004D2613"/>
    <w:rPr>
      <w:rFonts w:eastAsia="ＭＳ 明朝"/>
      <w:sz w:val="22"/>
    </w:rPr>
  </w:style>
  <w:style w:type="paragraph" w:styleId="a3">
    <w:name w:val="footer"/>
    <w:basedOn w:val="a"/>
    <w:link w:val="a4"/>
    <w:uiPriority w:val="99"/>
    <w:unhideWhenUsed/>
    <w:rsid w:val="00090872"/>
    <w:pPr>
      <w:tabs>
        <w:tab w:val="center" w:pos="4252"/>
        <w:tab w:val="right" w:pos="8504"/>
      </w:tabs>
      <w:snapToGrid w:val="0"/>
    </w:pPr>
  </w:style>
  <w:style w:type="character" w:customStyle="1" w:styleId="a4">
    <w:name w:val="フッター (文字)"/>
    <w:basedOn w:val="a0"/>
    <w:link w:val="a3"/>
    <w:uiPriority w:val="99"/>
    <w:rsid w:val="00090872"/>
  </w:style>
  <w:style w:type="character" w:styleId="a5">
    <w:name w:val="page number"/>
    <w:basedOn w:val="a0"/>
    <w:uiPriority w:val="99"/>
    <w:semiHidden/>
    <w:unhideWhenUsed/>
    <w:rsid w:val="00090872"/>
  </w:style>
  <w:style w:type="paragraph" w:styleId="a6">
    <w:name w:val="header"/>
    <w:basedOn w:val="a"/>
    <w:link w:val="a7"/>
    <w:uiPriority w:val="99"/>
    <w:unhideWhenUsed/>
    <w:rsid w:val="00090872"/>
    <w:pPr>
      <w:tabs>
        <w:tab w:val="center" w:pos="4252"/>
        <w:tab w:val="right" w:pos="8504"/>
      </w:tabs>
      <w:snapToGrid w:val="0"/>
    </w:pPr>
  </w:style>
  <w:style w:type="character" w:customStyle="1" w:styleId="a7">
    <w:name w:val="ヘッダー (文字)"/>
    <w:basedOn w:val="a0"/>
    <w:link w:val="a6"/>
    <w:uiPriority w:val="99"/>
    <w:rsid w:val="00090872"/>
  </w:style>
  <w:style w:type="table" w:styleId="a8">
    <w:name w:val="Table Grid"/>
    <w:basedOn w:val="a1"/>
    <w:uiPriority w:val="59"/>
    <w:rsid w:val="00907447"/>
    <w:rPr>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6Colorful">
    <w:name w:val="Grid Table 6 Colorful"/>
    <w:basedOn w:val="a1"/>
    <w:uiPriority w:val="51"/>
    <w:rsid w:val="00907447"/>
    <w:rPr>
      <w:color w:val="000000" w:themeColor="text1"/>
      <w:sz w:val="21"/>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a9">
    <w:name w:val="Hyperlink"/>
    <w:basedOn w:val="a0"/>
    <w:uiPriority w:val="99"/>
    <w:unhideWhenUsed/>
    <w:rsid w:val="00907447"/>
    <w:rPr>
      <w:color w:val="0563C1" w:themeColor="hyperlink"/>
      <w:u w:val="single"/>
    </w:rPr>
  </w:style>
  <w:style w:type="character" w:customStyle="1" w:styleId="cm30">
    <w:name w:val="cm30"/>
    <w:basedOn w:val="a0"/>
    <w:rsid w:val="00907447"/>
  </w:style>
  <w:style w:type="character" w:customStyle="1" w:styleId="p20">
    <w:name w:val="p20"/>
    <w:basedOn w:val="a0"/>
    <w:rsid w:val="00907447"/>
  </w:style>
  <w:style w:type="paragraph" w:styleId="aa">
    <w:name w:val="List Paragraph"/>
    <w:basedOn w:val="a"/>
    <w:uiPriority w:val="34"/>
    <w:qFormat/>
    <w:rsid w:val="00907447"/>
    <w:pPr>
      <w:ind w:leftChars="400" w:left="840"/>
    </w:pPr>
    <w:rPr>
      <w:szCs w:val="22"/>
    </w:rPr>
  </w:style>
  <w:style w:type="table" w:customStyle="1" w:styleId="PlainTable1">
    <w:name w:val="Plain Table 1"/>
    <w:basedOn w:val="a1"/>
    <w:uiPriority w:val="41"/>
    <w:rsid w:val="00907447"/>
    <w:rPr>
      <w:sz w:val="21"/>
      <w:szCs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b">
    <w:name w:val="Balloon Text"/>
    <w:basedOn w:val="a"/>
    <w:link w:val="ac"/>
    <w:uiPriority w:val="99"/>
    <w:semiHidden/>
    <w:unhideWhenUsed/>
    <w:rsid w:val="0090744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907447"/>
    <w:rPr>
      <w:rFonts w:asciiTheme="majorHAnsi" w:eastAsiaTheme="majorEastAsia" w:hAnsiTheme="majorHAnsi" w:cstheme="majorBidi"/>
      <w:sz w:val="18"/>
      <w:szCs w:val="18"/>
    </w:rPr>
  </w:style>
  <w:style w:type="character" w:customStyle="1" w:styleId="ad">
    <w:name w:val="見出しマップ (文字)"/>
    <w:basedOn w:val="a0"/>
    <w:link w:val="ae"/>
    <w:uiPriority w:val="99"/>
    <w:semiHidden/>
    <w:rsid w:val="00907447"/>
    <w:rPr>
      <w:rFonts w:ascii="ＭＳ 明朝" w:eastAsia="ＭＳ 明朝"/>
    </w:rPr>
  </w:style>
  <w:style w:type="paragraph" w:styleId="ae">
    <w:name w:val="Document Map"/>
    <w:basedOn w:val="a"/>
    <w:link w:val="ad"/>
    <w:uiPriority w:val="99"/>
    <w:semiHidden/>
    <w:unhideWhenUsed/>
    <w:rsid w:val="00907447"/>
    <w:rPr>
      <w:rFonts w:ascii="ＭＳ 明朝"/>
    </w:rPr>
  </w:style>
  <w:style w:type="table" w:customStyle="1" w:styleId="61">
    <w:name w:val="グリッド (表) 6 カラフル1"/>
    <w:basedOn w:val="a1"/>
    <w:uiPriority w:val="51"/>
    <w:rsid w:val="00907447"/>
    <w:rPr>
      <w:color w:val="000000" w:themeColor="text1"/>
      <w:sz w:val="21"/>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2">
    <w:name w:val="グリッド (表) 6 カラフル2"/>
    <w:basedOn w:val="a1"/>
    <w:uiPriority w:val="51"/>
    <w:rsid w:val="00907447"/>
    <w:rPr>
      <w:color w:val="000000" w:themeColor="text1"/>
      <w:sz w:val="21"/>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1">
    <w:name w:val="Grid Table 6 Colorful1"/>
    <w:basedOn w:val="a1"/>
    <w:uiPriority w:val="51"/>
    <w:rsid w:val="006208FC"/>
    <w:rPr>
      <w:color w:val="000000" w:themeColor="text1"/>
      <w:sz w:val="21"/>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3">
    <w:name w:val="Grid Table 6 Colorful3"/>
    <w:basedOn w:val="a1"/>
    <w:uiPriority w:val="51"/>
    <w:rsid w:val="006208FC"/>
    <w:rPr>
      <w:color w:val="000000" w:themeColor="text1"/>
      <w:sz w:val="21"/>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4">
    <w:name w:val="Grid Table 6 Colorful4"/>
    <w:basedOn w:val="a1"/>
    <w:uiPriority w:val="51"/>
    <w:rsid w:val="006208FC"/>
    <w:rPr>
      <w:color w:val="000000" w:themeColor="text1"/>
      <w:sz w:val="21"/>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5">
    <w:name w:val="Grid Table 6 Colorful5"/>
    <w:basedOn w:val="a1"/>
    <w:uiPriority w:val="51"/>
    <w:rsid w:val="006208FC"/>
    <w:rPr>
      <w:color w:val="000000" w:themeColor="text1"/>
      <w:sz w:val="21"/>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af">
    <w:name w:val="annotation reference"/>
    <w:basedOn w:val="a0"/>
    <w:uiPriority w:val="99"/>
    <w:semiHidden/>
    <w:unhideWhenUsed/>
    <w:rsid w:val="009F410A"/>
    <w:rPr>
      <w:sz w:val="18"/>
      <w:szCs w:val="18"/>
    </w:rPr>
  </w:style>
  <w:style w:type="paragraph" w:styleId="af0">
    <w:name w:val="annotation text"/>
    <w:basedOn w:val="a"/>
    <w:link w:val="af1"/>
    <w:uiPriority w:val="99"/>
    <w:semiHidden/>
    <w:unhideWhenUsed/>
    <w:rsid w:val="009F410A"/>
    <w:pPr>
      <w:jc w:val="left"/>
    </w:pPr>
    <w:rPr>
      <w:rFonts w:ascii="Century" w:hAnsi="Century" w:cs="Times New Roman"/>
      <w:szCs w:val="22"/>
    </w:rPr>
  </w:style>
  <w:style w:type="character" w:customStyle="1" w:styleId="af1">
    <w:name w:val="コメント文字列 (文字)"/>
    <w:basedOn w:val="a0"/>
    <w:link w:val="af0"/>
    <w:uiPriority w:val="99"/>
    <w:semiHidden/>
    <w:rsid w:val="009F410A"/>
    <w:rPr>
      <w:rFonts w:ascii="Century" w:eastAsia="ＭＳ 明朝" w:hAnsi="Century" w:cs="Times New Roman"/>
      <w:sz w:val="22"/>
      <w:szCs w:val="22"/>
    </w:rPr>
  </w:style>
  <w:style w:type="paragraph" w:styleId="af2">
    <w:name w:val="annotation subject"/>
    <w:basedOn w:val="af0"/>
    <w:next w:val="af0"/>
    <w:link w:val="af3"/>
    <w:uiPriority w:val="99"/>
    <w:semiHidden/>
    <w:unhideWhenUsed/>
    <w:rsid w:val="00960AD1"/>
    <w:rPr>
      <w:rFonts w:asciiTheme="minorHAnsi" w:eastAsiaTheme="minorEastAsia" w:hAnsiTheme="minorHAnsi" w:cstheme="minorBidi"/>
      <w:b/>
      <w:bCs/>
      <w:sz w:val="24"/>
      <w:szCs w:val="24"/>
    </w:rPr>
  </w:style>
  <w:style w:type="character" w:customStyle="1" w:styleId="af3">
    <w:name w:val="コメント内容 (文字)"/>
    <w:basedOn w:val="af1"/>
    <w:link w:val="af2"/>
    <w:uiPriority w:val="99"/>
    <w:semiHidden/>
    <w:rsid w:val="00960AD1"/>
    <w:rPr>
      <w:rFonts w:ascii="Century" w:eastAsia="ＭＳ 明朝" w:hAnsi="Century" w:cs="Times New Roman"/>
      <w:b/>
      <w:bCs/>
      <w:sz w:val="22"/>
      <w:szCs w:val="22"/>
    </w:rPr>
  </w:style>
  <w:style w:type="paragraph" w:styleId="af4">
    <w:name w:val="Revision"/>
    <w:hidden/>
    <w:uiPriority w:val="99"/>
    <w:semiHidden/>
    <w:rsid w:val="00A65398"/>
  </w:style>
  <w:style w:type="paragraph" w:styleId="af5">
    <w:name w:val="TOC Heading"/>
    <w:basedOn w:val="1"/>
    <w:next w:val="a"/>
    <w:uiPriority w:val="39"/>
    <w:unhideWhenUsed/>
    <w:qFormat/>
    <w:rsid w:val="00070014"/>
    <w:pPr>
      <w:keepLines/>
      <w:widowControl/>
      <w:spacing w:before="480" w:line="276" w:lineRule="auto"/>
      <w:outlineLvl w:val="9"/>
    </w:pPr>
    <w:rPr>
      <w:rFonts w:asciiTheme="majorHAnsi" w:eastAsiaTheme="majorEastAsia" w:hAnsiTheme="majorHAnsi"/>
      <w:b/>
      <w:bCs/>
      <w:color w:val="2F5496" w:themeColor="accent1" w:themeShade="BF"/>
      <w:kern w:val="0"/>
      <w:sz w:val="28"/>
      <w:szCs w:val="28"/>
    </w:rPr>
  </w:style>
  <w:style w:type="paragraph" w:styleId="11">
    <w:name w:val="toc 1"/>
    <w:basedOn w:val="a"/>
    <w:next w:val="a"/>
    <w:autoRedefine/>
    <w:uiPriority w:val="39"/>
    <w:unhideWhenUsed/>
    <w:qFormat/>
    <w:rsid w:val="001D5061"/>
    <w:pPr>
      <w:spacing w:before="120"/>
      <w:jc w:val="left"/>
    </w:pPr>
    <w:rPr>
      <w:bCs/>
    </w:rPr>
  </w:style>
  <w:style w:type="paragraph" w:styleId="21">
    <w:name w:val="toc 2"/>
    <w:basedOn w:val="a"/>
    <w:next w:val="a"/>
    <w:autoRedefine/>
    <w:uiPriority w:val="39"/>
    <w:unhideWhenUsed/>
    <w:qFormat/>
    <w:rsid w:val="001D5061"/>
    <w:pPr>
      <w:ind w:left="220"/>
      <w:jc w:val="left"/>
    </w:pPr>
    <w:rPr>
      <w:bCs/>
      <w:szCs w:val="22"/>
    </w:rPr>
  </w:style>
  <w:style w:type="paragraph" w:styleId="31">
    <w:name w:val="toc 3"/>
    <w:basedOn w:val="a"/>
    <w:next w:val="a"/>
    <w:autoRedefine/>
    <w:uiPriority w:val="39"/>
    <w:unhideWhenUsed/>
    <w:qFormat/>
    <w:rsid w:val="001D5061"/>
    <w:pPr>
      <w:ind w:left="440"/>
      <w:jc w:val="left"/>
    </w:pPr>
    <w:rPr>
      <w:szCs w:val="22"/>
    </w:rPr>
  </w:style>
  <w:style w:type="paragraph" w:styleId="41">
    <w:name w:val="toc 4"/>
    <w:basedOn w:val="a"/>
    <w:next w:val="a"/>
    <w:autoRedefine/>
    <w:uiPriority w:val="39"/>
    <w:unhideWhenUsed/>
    <w:qFormat/>
    <w:rsid w:val="001D5061"/>
    <w:pPr>
      <w:ind w:left="660"/>
      <w:jc w:val="left"/>
    </w:pPr>
    <w:rPr>
      <w:szCs w:val="20"/>
    </w:rPr>
  </w:style>
  <w:style w:type="paragraph" w:styleId="5">
    <w:name w:val="toc 5"/>
    <w:basedOn w:val="a"/>
    <w:next w:val="a"/>
    <w:autoRedefine/>
    <w:uiPriority w:val="39"/>
    <w:unhideWhenUsed/>
    <w:rsid w:val="00070014"/>
    <w:pPr>
      <w:ind w:left="880"/>
      <w:jc w:val="left"/>
    </w:pPr>
    <w:rPr>
      <w:rFonts w:eastAsiaTheme="minorHAnsi"/>
      <w:sz w:val="20"/>
      <w:szCs w:val="20"/>
    </w:rPr>
  </w:style>
  <w:style w:type="paragraph" w:styleId="6">
    <w:name w:val="toc 6"/>
    <w:basedOn w:val="a"/>
    <w:next w:val="a"/>
    <w:autoRedefine/>
    <w:uiPriority w:val="39"/>
    <w:unhideWhenUsed/>
    <w:rsid w:val="00070014"/>
    <w:pPr>
      <w:ind w:left="1100"/>
      <w:jc w:val="left"/>
    </w:pPr>
    <w:rPr>
      <w:rFonts w:eastAsiaTheme="minorHAnsi"/>
      <w:sz w:val="20"/>
      <w:szCs w:val="20"/>
    </w:rPr>
  </w:style>
  <w:style w:type="paragraph" w:styleId="7">
    <w:name w:val="toc 7"/>
    <w:basedOn w:val="a"/>
    <w:next w:val="a"/>
    <w:autoRedefine/>
    <w:uiPriority w:val="39"/>
    <w:unhideWhenUsed/>
    <w:rsid w:val="00070014"/>
    <w:pPr>
      <w:ind w:left="1320"/>
      <w:jc w:val="left"/>
    </w:pPr>
    <w:rPr>
      <w:rFonts w:eastAsiaTheme="minorHAnsi"/>
      <w:sz w:val="20"/>
      <w:szCs w:val="20"/>
    </w:rPr>
  </w:style>
  <w:style w:type="paragraph" w:styleId="8">
    <w:name w:val="toc 8"/>
    <w:basedOn w:val="a"/>
    <w:next w:val="a"/>
    <w:autoRedefine/>
    <w:uiPriority w:val="39"/>
    <w:unhideWhenUsed/>
    <w:rsid w:val="00070014"/>
    <w:pPr>
      <w:ind w:left="1540"/>
      <w:jc w:val="left"/>
    </w:pPr>
    <w:rPr>
      <w:rFonts w:eastAsiaTheme="minorHAnsi"/>
      <w:sz w:val="20"/>
      <w:szCs w:val="20"/>
    </w:rPr>
  </w:style>
  <w:style w:type="paragraph" w:styleId="9">
    <w:name w:val="toc 9"/>
    <w:basedOn w:val="a"/>
    <w:next w:val="a"/>
    <w:autoRedefine/>
    <w:uiPriority w:val="39"/>
    <w:unhideWhenUsed/>
    <w:rsid w:val="00070014"/>
    <w:pPr>
      <w:ind w:left="1760"/>
      <w:jc w:val="left"/>
    </w:pPr>
    <w:rPr>
      <w:rFonts w:eastAsiaTheme="minorHAnsi"/>
      <w:sz w:val="20"/>
      <w:szCs w:val="20"/>
    </w:rPr>
  </w:style>
  <w:style w:type="character" w:customStyle="1" w:styleId="40">
    <w:name w:val="見出し 4 (文字)"/>
    <w:basedOn w:val="a0"/>
    <w:link w:val="4"/>
    <w:uiPriority w:val="9"/>
    <w:rsid w:val="004D2613"/>
    <w:rPr>
      <w:rFonts w:eastAsia="ＭＳ 明朝"/>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34501">
      <w:bodyDiv w:val="1"/>
      <w:marLeft w:val="0"/>
      <w:marRight w:val="0"/>
      <w:marTop w:val="0"/>
      <w:marBottom w:val="0"/>
      <w:divBdr>
        <w:top w:val="none" w:sz="0" w:space="0" w:color="auto"/>
        <w:left w:val="none" w:sz="0" w:space="0" w:color="auto"/>
        <w:bottom w:val="none" w:sz="0" w:space="0" w:color="auto"/>
        <w:right w:val="none" w:sz="0" w:space="0" w:color="auto"/>
      </w:divBdr>
    </w:div>
    <w:div w:id="76564744">
      <w:bodyDiv w:val="1"/>
      <w:marLeft w:val="0"/>
      <w:marRight w:val="0"/>
      <w:marTop w:val="0"/>
      <w:marBottom w:val="0"/>
      <w:divBdr>
        <w:top w:val="none" w:sz="0" w:space="0" w:color="auto"/>
        <w:left w:val="none" w:sz="0" w:space="0" w:color="auto"/>
        <w:bottom w:val="none" w:sz="0" w:space="0" w:color="auto"/>
        <w:right w:val="none" w:sz="0" w:space="0" w:color="auto"/>
      </w:divBdr>
    </w:div>
    <w:div w:id="143589617">
      <w:bodyDiv w:val="1"/>
      <w:marLeft w:val="0"/>
      <w:marRight w:val="0"/>
      <w:marTop w:val="0"/>
      <w:marBottom w:val="0"/>
      <w:divBdr>
        <w:top w:val="none" w:sz="0" w:space="0" w:color="auto"/>
        <w:left w:val="none" w:sz="0" w:space="0" w:color="auto"/>
        <w:bottom w:val="none" w:sz="0" w:space="0" w:color="auto"/>
        <w:right w:val="none" w:sz="0" w:space="0" w:color="auto"/>
      </w:divBdr>
    </w:div>
    <w:div w:id="224142545">
      <w:bodyDiv w:val="1"/>
      <w:marLeft w:val="0"/>
      <w:marRight w:val="0"/>
      <w:marTop w:val="0"/>
      <w:marBottom w:val="0"/>
      <w:divBdr>
        <w:top w:val="none" w:sz="0" w:space="0" w:color="auto"/>
        <w:left w:val="none" w:sz="0" w:space="0" w:color="auto"/>
        <w:bottom w:val="none" w:sz="0" w:space="0" w:color="auto"/>
        <w:right w:val="none" w:sz="0" w:space="0" w:color="auto"/>
      </w:divBdr>
    </w:div>
    <w:div w:id="635836478">
      <w:bodyDiv w:val="1"/>
      <w:marLeft w:val="0"/>
      <w:marRight w:val="0"/>
      <w:marTop w:val="0"/>
      <w:marBottom w:val="0"/>
      <w:divBdr>
        <w:top w:val="none" w:sz="0" w:space="0" w:color="auto"/>
        <w:left w:val="none" w:sz="0" w:space="0" w:color="auto"/>
        <w:bottom w:val="none" w:sz="0" w:space="0" w:color="auto"/>
        <w:right w:val="none" w:sz="0" w:space="0" w:color="auto"/>
      </w:divBdr>
    </w:div>
    <w:div w:id="657727887">
      <w:bodyDiv w:val="1"/>
      <w:marLeft w:val="0"/>
      <w:marRight w:val="0"/>
      <w:marTop w:val="0"/>
      <w:marBottom w:val="0"/>
      <w:divBdr>
        <w:top w:val="none" w:sz="0" w:space="0" w:color="auto"/>
        <w:left w:val="none" w:sz="0" w:space="0" w:color="auto"/>
        <w:bottom w:val="none" w:sz="0" w:space="0" w:color="auto"/>
        <w:right w:val="none" w:sz="0" w:space="0" w:color="auto"/>
      </w:divBdr>
    </w:div>
    <w:div w:id="1649817912">
      <w:bodyDiv w:val="1"/>
      <w:marLeft w:val="0"/>
      <w:marRight w:val="0"/>
      <w:marTop w:val="0"/>
      <w:marBottom w:val="0"/>
      <w:divBdr>
        <w:top w:val="none" w:sz="0" w:space="0" w:color="auto"/>
        <w:left w:val="none" w:sz="0" w:space="0" w:color="auto"/>
        <w:bottom w:val="none" w:sz="0" w:space="0" w:color="auto"/>
        <w:right w:val="none" w:sz="0" w:space="0" w:color="auto"/>
      </w:divBdr>
    </w:div>
    <w:div w:id="17694720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ref.osaka.lg.jp/houbun/reiki/reiki_honbun/k201RG00001017.html?id=j4_k1"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pref.osaka.lg.jp/houbun/reiki/reiki_honbun/k201RG00001018.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ref.osaka.lg.jp/houbun/reiki/reiki_honbun/k201RG00001017.html?id=j2_k1"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2858D959-39C8-4F38-AD92-F2F31B8036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240</Pages>
  <Words>37264</Words>
  <Characters>212410</Characters>
  <Application>Microsoft Office Word</Application>
  <DocSecurity>0</DocSecurity>
  <Lines>1770</Lines>
  <Paragraphs>498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249176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板野充倫</dc:creator>
  <cp:keywords/>
  <dc:description/>
  <cp:lastModifiedBy>HOSTNAME</cp:lastModifiedBy>
  <cp:revision>4</cp:revision>
  <cp:lastPrinted>2018-01-30T02:15:00Z</cp:lastPrinted>
  <dcterms:created xsi:type="dcterms:W3CDTF">2018-01-30T02:14:00Z</dcterms:created>
  <dcterms:modified xsi:type="dcterms:W3CDTF">2018-02-20T02:15:00Z</dcterms:modified>
</cp:coreProperties>
</file>