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F2A4C" w14:textId="77777777" w:rsidR="00CC05BA" w:rsidRPr="00047F13" w:rsidRDefault="00CC05BA" w:rsidP="00CC05BA">
      <w:pPr>
        <w:pStyle w:val="1"/>
        <w:ind w:left="0"/>
      </w:pPr>
      <w:bookmarkStart w:id="0" w:name="_GoBack"/>
      <w:bookmarkEnd w:id="0"/>
      <w:r w:rsidRPr="00312B1E">
        <w:rPr>
          <w:rFonts w:hint="eastAsia"/>
          <w:spacing w:val="140"/>
          <w:kern w:val="0"/>
          <w:fitText w:val="5136" w:id="1247959808"/>
        </w:rPr>
        <w:t>審査の対象及び手</w:t>
      </w:r>
      <w:r w:rsidRPr="00312B1E">
        <w:rPr>
          <w:rFonts w:hint="eastAsia"/>
          <w:spacing w:val="2"/>
          <w:kern w:val="0"/>
          <w:fitText w:val="5136" w:id="1247959808"/>
        </w:rPr>
        <w:t>続</w:t>
      </w:r>
    </w:p>
    <w:p w14:paraId="19965916" w14:textId="77777777" w:rsidR="00CC05BA" w:rsidRPr="00047F13" w:rsidRDefault="00CC05BA" w:rsidP="00CC05BA">
      <w:pPr>
        <w:spacing w:line="400" w:lineRule="exact"/>
        <w:ind w:firstLineChars="100" w:firstLine="220"/>
        <w:rPr>
          <w:rFonts w:ascii="ＭＳ 明朝" w:hAnsi="ＭＳ 明朝"/>
          <w:sz w:val="22"/>
          <w:szCs w:val="22"/>
        </w:rPr>
      </w:pPr>
    </w:p>
    <w:p w14:paraId="37E472AA" w14:textId="77777777" w:rsidR="00CC05BA" w:rsidRPr="00047F13" w:rsidRDefault="00CC05BA" w:rsidP="00CC05BA">
      <w:pPr>
        <w:spacing w:line="400" w:lineRule="exact"/>
        <w:rPr>
          <w:rFonts w:ascii="ＭＳ 明朝" w:hAnsi="ＭＳ 明朝"/>
          <w:sz w:val="22"/>
          <w:szCs w:val="22"/>
        </w:rPr>
      </w:pPr>
      <w:r w:rsidRPr="00047F13">
        <w:rPr>
          <w:rFonts w:ascii="ＭＳ 明朝" w:hAnsi="ＭＳ 明朝" w:hint="eastAsia"/>
          <w:sz w:val="22"/>
          <w:szCs w:val="22"/>
        </w:rPr>
        <w:t>１　審査の対象</w:t>
      </w:r>
    </w:p>
    <w:p w14:paraId="520FBD26" w14:textId="169B273E" w:rsidR="00CC05BA" w:rsidRPr="00047F13" w:rsidRDefault="00CC05BA" w:rsidP="00CC05BA">
      <w:pPr>
        <w:spacing w:line="400" w:lineRule="exact"/>
        <w:ind w:firstLineChars="200" w:firstLine="440"/>
        <w:rPr>
          <w:rFonts w:ascii="ＭＳ 明朝" w:hAnsi="ＭＳ 明朝"/>
          <w:sz w:val="22"/>
          <w:szCs w:val="22"/>
        </w:rPr>
      </w:pPr>
      <w:r w:rsidRPr="00047F13">
        <w:rPr>
          <w:rFonts w:ascii="ＭＳ 明朝" w:hAnsi="ＭＳ 明朝" w:hint="eastAsia"/>
          <w:sz w:val="22"/>
          <w:szCs w:val="22"/>
        </w:rPr>
        <w:t>平成</w:t>
      </w:r>
      <w:r w:rsidR="00E624D5" w:rsidRPr="00047F13">
        <w:rPr>
          <w:rFonts w:ascii="ＭＳ 明朝" w:hAnsi="ＭＳ 明朝" w:hint="eastAsia"/>
          <w:sz w:val="22"/>
          <w:szCs w:val="22"/>
        </w:rPr>
        <w:t>29</w:t>
      </w:r>
      <w:r w:rsidRPr="00047F13">
        <w:rPr>
          <w:rFonts w:ascii="ＭＳ 明朝" w:hAnsi="ＭＳ 明朝" w:hint="eastAsia"/>
          <w:sz w:val="22"/>
          <w:szCs w:val="22"/>
        </w:rPr>
        <w:t>年度の一般会計及び特別会計（15会計）</w:t>
      </w:r>
    </w:p>
    <w:p w14:paraId="40D82908" w14:textId="77777777" w:rsidR="00CC05BA" w:rsidRPr="00047F13" w:rsidRDefault="00CC05BA" w:rsidP="00CC05BA">
      <w:pPr>
        <w:snapToGrid w:val="0"/>
        <w:rPr>
          <w:rFonts w:ascii="ＭＳ 明朝" w:hAnsi="ＭＳ 明朝"/>
          <w:sz w:val="22"/>
          <w:szCs w:val="22"/>
        </w:rPr>
      </w:pPr>
    </w:p>
    <w:p w14:paraId="3FAAE3A9" w14:textId="77777777" w:rsidR="00CC05BA" w:rsidRPr="00047F13" w:rsidRDefault="00CC05BA" w:rsidP="00CC05BA">
      <w:pPr>
        <w:spacing w:line="400" w:lineRule="exact"/>
        <w:rPr>
          <w:rFonts w:ascii="ＭＳ 明朝" w:hAnsi="ＭＳ 明朝"/>
          <w:sz w:val="22"/>
          <w:szCs w:val="22"/>
        </w:rPr>
      </w:pPr>
      <w:r w:rsidRPr="00047F13">
        <w:rPr>
          <w:rFonts w:ascii="ＭＳ 明朝" w:hAnsi="ＭＳ 明朝" w:hint="eastAsia"/>
          <w:sz w:val="22"/>
          <w:szCs w:val="22"/>
        </w:rPr>
        <w:t>２　審査の手続</w:t>
      </w:r>
    </w:p>
    <w:p w14:paraId="19EC9660" w14:textId="77777777" w:rsidR="00CC05BA" w:rsidRPr="00047F13" w:rsidRDefault="00CC05BA" w:rsidP="00CC05BA">
      <w:pPr>
        <w:spacing w:line="400" w:lineRule="exact"/>
        <w:ind w:leftChars="105" w:left="220" w:firstLineChars="100" w:firstLine="220"/>
        <w:rPr>
          <w:rFonts w:ascii="ＭＳ 明朝" w:hAnsi="ＭＳ 明朝"/>
          <w:sz w:val="22"/>
          <w:szCs w:val="22"/>
        </w:rPr>
      </w:pPr>
      <w:r w:rsidRPr="00047F13">
        <w:rPr>
          <w:rFonts w:ascii="ＭＳ 明朝" w:hAnsi="ＭＳ 明朝" w:hint="eastAsia"/>
          <w:sz w:val="22"/>
          <w:szCs w:val="22"/>
        </w:rPr>
        <w:t>地方自治法（以下「法」という。）第233条第２項の規定に基づき、一般会計及び特別会計の歳入歳出決算書、歳入歳出決算事項別明細書、実質収支に関する調書及び財産に関する調書など提出された書類について審査した。</w:t>
      </w:r>
    </w:p>
    <w:p w14:paraId="24519B65" w14:textId="77777777" w:rsidR="00CC05BA" w:rsidRPr="00047F13" w:rsidRDefault="00CC05BA" w:rsidP="00CC05BA">
      <w:pPr>
        <w:spacing w:line="400" w:lineRule="exact"/>
        <w:ind w:leftChars="105" w:left="220" w:firstLineChars="100" w:firstLine="220"/>
        <w:rPr>
          <w:rFonts w:ascii="ＭＳ 明朝" w:hAnsi="ＭＳ 明朝"/>
          <w:sz w:val="22"/>
          <w:szCs w:val="22"/>
        </w:rPr>
      </w:pPr>
      <w:r w:rsidRPr="00047F13">
        <w:rPr>
          <w:rFonts w:ascii="ＭＳ 明朝" w:hAnsi="ＭＳ 明朝" w:hint="eastAsia"/>
          <w:sz w:val="22"/>
          <w:szCs w:val="22"/>
        </w:rPr>
        <w:t>なお、</w:t>
      </w:r>
      <w:r w:rsidR="00ED0BAC" w:rsidRPr="00047F13">
        <w:rPr>
          <w:rFonts w:ascii="ＭＳ 明朝" w:hAnsi="ＭＳ 明朝" w:hint="eastAsia"/>
          <w:sz w:val="22"/>
          <w:szCs w:val="22"/>
        </w:rPr>
        <w:t>審査にあたっては、</w:t>
      </w:r>
      <w:r w:rsidRPr="00047F13">
        <w:rPr>
          <w:rFonts w:ascii="ＭＳ 明朝" w:hAnsi="ＭＳ 明朝" w:hint="eastAsia"/>
          <w:sz w:val="22"/>
          <w:szCs w:val="22"/>
        </w:rPr>
        <w:t>大阪府財政運営基本条例（以下「条例」という。）第25条第３項に基づき、大阪府財務諸表作成基準によって作成された財務諸表を</w:t>
      </w:r>
      <w:r w:rsidR="00ED0BAC" w:rsidRPr="00047F13">
        <w:rPr>
          <w:rFonts w:ascii="ＭＳ 明朝" w:hAnsi="ＭＳ 明朝" w:hint="eastAsia"/>
          <w:sz w:val="22"/>
          <w:szCs w:val="22"/>
        </w:rPr>
        <w:t>参考と</w:t>
      </w:r>
      <w:r w:rsidRPr="00047F13">
        <w:rPr>
          <w:rFonts w:ascii="ＭＳ 明朝" w:hAnsi="ＭＳ 明朝" w:hint="eastAsia"/>
          <w:sz w:val="22"/>
          <w:szCs w:val="22"/>
        </w:rPr>
        <w:t>した。</w:t>
      </w:r>
    </w:p>
    <w:p w14:paraId="69C34635" w14:textId="77777777" w:rsidR="00CC05BA" w:rsidRPr="00047F13" w:rsidRDefault="00CC05BA" w:rsidP="00CC05BA">
      <w:pPr>
        <w:snapToGrid w:val="0"/>
        <w:rPr>
          <w:rFonts w:ascii="ＭＳ 明朝" w:hAnsi="ＭＳ 明朝"/>
          <w:sz w:val="22"/>
          <w:szCs w:val="22"/>
        </w:rPr>
      </w:pPr>
    </w:p>
    <w:p w14:paraId="03695B44" w14:textId="77777777" w:rsidR="00CC05BA" w:rsidRPr="00047F13" w:rsidRDefault="00CC05BA" w:rsidP="00CC05BA">
      <w:pPr>
        <w:spacing w:line="400" w:lineRule="exact"/>
        <w:ind w:firstLineChars="200" w:firstLine="440"/>
        <w:rPr>
          <w:rFonts w:ascii="ＭＳ 明朝" w:hAnsi="ＭＳ 明朝"/>
          <w:sz w:val="22"/>
          <w:szCs w:val="22"/>
        </w:rPr>
      </w:pPr>
      <w:r w:rsidRPr="00047F13">
        <w:rPr>
          <w:rFonts w:ascii="ＭＳ 明朝" w:hAnsi="ＭＳ 明朝" w:hint="eastAsia"/>
          <w:sz w:val="22"/>
          <w:szCs w:val="22"/>
        </w:rPr>
        <w:t>審査は、以下の手続によって実施した。</w:t>
      </w:r>
    </w:p>
    <w:p w14:paraId="7BDEE46A" w14:textId="77777777" w:rsidR="00CC05BA" w:rsidRPr="00047F13" w:rsidRDefault="00CC05BA" w:rsidP="00CC05BA">
      <w:pPr>
        <w:snapToGrid w:val="0"/>
        <w:rPr>
          <w:rFonts w:ascii="ＭＳ 明朝" w:hAnsi="ＭＳ 明朝"/>
          <w:sz w:val="22"/>
          <w:szCs w:val="22"/>
        </w:rPr>
      </w:pPr>
    </w:p>
    <w:p w14:paraId="30EDB6DC" w14:textId="77777777" w:rsidR="00CC05BA" w:rsidRPr="00047F13" w:rsidRDefault="00CC05BA" w:rsidP="00CC05BA">
      <w:pPr>
        <w:spacing w:line="400" w:lineRule="exact"/>
        <w:ind w:leftChars="105" w:left="550" w:hangingChars="150" w:hanging="330"/>
        <w:rPr>
          <w:rFonts w:ascii="ＭＳ 明朝" w:hAnsi="ＭＳ 明朝"/>
          <w:sz w:val="22"/>
          <w:szCs w:val="22"/>
        </w:rPr>
      </w:pPr>
      <w:r w:rsidRPr="00047F13">
        <w:rPr>
          <w:rFonts w:ascii="ＭＳ 明朝" w:hAnsi="ＭＳ 明朝" w:hint="eastAsia"/>
          <w:sz w:val="22"/>
          <w:szCs w:val="22"/>
        </w:rPr>
        <w:t>(1)　決算計数の正確性を確認するため、財務会計システムによって作成された歳入額及び歳出額と歳入歳出決算書の照合を実施した。また、必要に応じ関係部局から説明を求めた。</w:t>
      </w:r>
    </w:p>
    <w:p w14:paraId="2A8CF59B" w14:textId="77777777" w:rsidR="00CC05BA" w:rsidRPr="00047F13" w:rsidRDefault="00CC05BA" w:rsidP="00CC05BA">
      <w:pPr>
        <w:spacing w:line="400" w:lineRule="exact"/>
        <w:ind w:leftChars="105" w:left="550" w:hangingChars="150" w:hanging="330"/>
        <w:rPr>
          <w:rFonts w:ascii="ＭＳ 明朝" w:hAnsi="ＭＳ 明朝"/>
          <w:sz w:val="22"/>
          <w:szCs w:val="22"/>
        </w:rPr>
      </w:pPr>
      <w:r w:rsidRPr="00047F13">
        <w:rPr>
          <w:rFonts w:ascii="ＭＳ 明朝" w:hAnsi="ＭＳ 明朝" w:hint="eastAsia"/>
          <w:sz w:val="22"/>
          <w:szCs w:val="22"/>
        </w:rPr>
        <w:t>(2)　現金残高の実在性、収入額及び支出額の正確性を確認するため、例月現金出納検査時に現金残高、収入額及び支出額と指定金融機関の残高証明書との照合を実施した。</w:t>
      </w:r>
    </w:p>
    <w:p w14:paraId="7CB7136C" w14:textId="77777777" w:rsidR="00CC05BA" w:rsidRPr="00047F13" w:rsidRDefault="00CC05BA" w:rsidP="00CC05BA">
      <w:pPr>
        <w:spacing w:line="400" w:lineRule="exact"/>
        <w:ind w:leftChars="105" w:left="550" w:hangingChars="150" w:hanging="330"/>
        <w:rPr>
          <w:rFonts w:ascii="ＭＳ 明朝" w:hAnsi="ＭＳ 明朝"/>
          <w:sz w:val="22"/>
          <w:szCs w:val="22"/>
        </w:rPr>
      </w:pPr>
      <w:r w:rsidRPr="00047F13">
        <w:rPr>
          <w:rFonts w:ascii="ＭＳ 明朝" w:hAnsi="ＭＳ 明朝" w:hint="eastAsia"/>
          <w:sz w:val="22"/>
          <w:szCs w:val="22"/>
        </w:rPr>
        <w:t>(3)　予算執行手続、収入及び支出に係る事務並びに財産の取得、管理及び処分に関する手続が、関係法令に照らして適正に処理されているかについては、本庁定期監査において確認した。</w:t>
      </w:r>
    </w:p>
    <w:p w14:paraId="16710774" w14:textId="77777777" w:rsidR="00CC05BA" w:rsidRPr="00047F13" w:rsidRDefault="00CC05BA" w:rsidP="00CC05BA">
      <w:pPr>
        <w:pStyle w:val="af3"/>
        <w:ind w:firstLineChars="100" w:firstLine="220"/>
      </w:pPr>
    </w:p>
    <w:p w14:paraId="0937B24E" w14:textId="77777777" w:rsidR="00CC05BA" w:rsidRPr="00047F13" w:rsidRDefault="00CC05BA" w:rsidP="00CC05BA">
      <w:pPr>
        <w:pStyle w:val="1"/>
        <w:ind w:left="0"/>
      </w:pPr>
      <w:r w:rsidRPr="00447E1C">
        <w:rPr>
          <w:rFonts w:hint="eastAsia"/>
          <w:spacing w:val="323"/>
          <w:kern w:val="0"/>
          <w:fitText w:val="4186" w:id="1247959809"/>
        </w:rPr>
        <w:t>審査の結</w:t>
      </w:r>
      <w:r w:rsidRPr="00447E1C">
        <w:rPr>
          <w:rFonts w:hint="eastAsia"/>
          <w:spacing w:val="-2"/>
          <w:kern w:val="0"/>
          <w:fitText w:val="4186" w:id="1247959809"/>
        </w:rPr>
        <w:t>果</w:t>
      </w:r>
    </w:p>
    <w:p w14:paraId="38C0008D" w14:textId="77777777" w:rsidR="00CC05BA" w:rsidRPr="00047F13" w:rsidRDefault="00CC05BA" w:rsidP="00CC05BA">
      <w:pPr>
        <w:spacing w:line="400" w:lineRule="exact"/>
        <w:ind w:firstLineChars="100" w:firstLine="220"/>
        <w:rPr>
          <w:rFonts w:ascii="ＭＳ 明朝" w:hAnsi="ＭＳ 明朝"/>
          <w:sz w:val="22"/>
          <w:szCs w:val="22"/>
        </w:rPr>
      </w:pPr>
    </w:p>
    <w:p w14:paraId="38E1ED20" w14:textId="593D368F" w:rsidR="00CC05BA" w:rsidRPr="00047F13" w:rsidRDefault="00CC05BA" w:rsidP="00CC05BA">
      <w:pPr>
        <w:spacing w:line="400" w:lineRule="exact"/>
        <w:ind w:firstLineChars="100" w:firstLine="220"/>
        <w:rPr>
          <w:rFonts w:ascii="ＭＳ 明朝" w:hAnsi="ＭＳ 明朝"/>
          <w:sz w:val="22"/>
          <w:szCs w:val="22"/>
        </w:rPr>
      </w:pPr>
      <w:r w:rsidRPr="00047F13">
        <w:rPr>
          <w:rFonts w:ascii="ＭＳ 明朝" w:hAnsi="ＭＳ 明朝" w:hint="eastAsia"/>
          <w:sz w:val="22"/>
          <w:szCs w:val="22"/>
        </w:rPr>
        <w:t>平成</w:t>
      </w:r>
      <w:r w:rsidR="00E624D5" w:rsidRPr="00047F13">
        <w:rPr>
          <w:rFonts w:ascii="ＭＳ 明朝" w:hAnsi="ＭＳ 明朝"/>
          <w:sz w:val="22"/>
          <w:szCs w:val="22"/>
        </w:rPr>
        <w:t>29</w:t>
      </w:r>
      <w:r w:rsidRPr="00047F13">
        <w:rPr>
          <w:rFonts w:ascii="ＭＳ 明朝" w:hAnsi="ＭＳ 明朝" w:hint="eastAsia"/>
          <w:sz w:val="22"/>
          <w:szCs w:val="22"/>
        </w:rPr>
        <w:t>年度の一般会計及び特別会計の決算について、上述の手続を実施した限りにおいて、決算計数は正確であり、現金残高、収入額及び支出額は指定金融機関の証明書と一致しているものと認めた。</w:t>
      </w:r>
    </w:p>
    <w:p w14:paraId="4E52BE8A" w14:textId="77777777" w:rsidR="00CC05BA" w:rsidRPr="00047F13" w:rsidRDefault="00CC05BA" w:rsidP="00CC05BA">
      <w:pPr>
        <w:spacing w:line="400" w:lineRule="exact"/>
        <w:ind w:firstLineChars="100" w:firstLine="220"/>
        <w:rPr>
          <w:rFonts w:ascii="ＭＳ 明朝" w:hAnsi="ＭＳ 明朝"/>
          <w:sz w:val="22"/>
          <w:szCs w:val="22"/>
        </w:rPr>
      </w:pPr>
      <w:r w:rsidRPr="00047F13">
        <w:rPr>
          <w:rFonts w:ascii="ＭＳ 明朝" w:hAnsi="ＭＳ 明朝" w:hint="eastAsia"/>
          <w:sz w:val="22"/>
          <w:szCs w:val="22"/>
        </w:rPr>
        <w:t>また、予算執行手続、収入及び支出に係る事務並びに財産の取得、管理及び処分に関す手続は、本庁定期監査によって検出された事項を除き、関係法令に照らして、おおむね適正に処理されているものと認めた。</w:t>
      </w:r>
    </w:p>
    <w:p w14:paraId="57648CC6" w14:textId="04B82CFE" w:rsidR="00CC05BA" w:rsidRPr="00447E1C" w:rsidRDefault="00CC05BA" w:rsidP="00CC05BA">
      <w:pPr>
        <w:spacing w:line="400" w:lineRule="exact"/>
        <w:ind w:firstLineChars="100" w:firstLine="220"/>
        <w:rPr>
          <w:rFonts w:ascii="ＭＳ 明朝" w:hAnsi="ＭＳ 明朝"/>
          <w:sz w:val="22"/>
          <w:szCs w:val="22"/>
        </w:rPr>
      </w:pPr>
      <w:r w:rsidRPr="00047F13">
        <w:rPr>
          <w:rFonts w:ascii="ＭＳ 明朝" w:hAnsi="ＭＳ 明朝" w:hint="eastAsia"/>
          <w:sz w:val="22"/>
          <w:szCs w:val="22"/>
        </w:rPr>
        <w:t>なお、本庁定期監査によって検出された事項については、「定期監査の結果</w:t>
      </w:r>
      <w:r w:rsidRPr="00447E1C">
        <w:rPr>
          <w:rFonts w:ascii="ＭＳ 明朝" w:hAnsi="ＭＳ 明朝" w:hint="eastAsia"/>
          <w:sz w:val="22"/>
          <w:szCs w:val="22"/>
        </w:rPr>
        <w:t>」として</w:t>
      </w:r>
      <w:r w:rsidR="00ED0BAC" w:rsidRPr="00447E1C">
        <w:rPr>
          <w:rFonts w:ascii="ＭＳ 明朝" w:hAnsi="ＭＳ 明朝" w:hint="eastAsia"/>
          <w:sz w:val="22"/>
          <w:szCs w:val="22"/>
        </w:rPr>
        <w:t>平成</w:t>
      </w:r>
      <w:r w:rsidR="00E624D5" w:rsidRPr="00447E1C">
        <w:rPr>
          <w:rFonts w:ascii="ＭＳ 明朝" w:hAnsi="ＭＳ 明朝"/>
          <w:sz w:val="22"/>
          <w:szCs w:val="22"/>
        </w:rPr>
        <w:t>30</w:t>
      </w:r>
      <w:r w:rsidRPr="00447E1C">
        <w:rPr>
          <w:rFonts w:ascii="ＭＳ 明朝" w:hAnsi="ＭＳ 明朝" w:hint="eastAsia"/>
          <w:sz w:val="22"/>
          <w:szCs w:val="22"/>
        </w:rPr>
        <w:t>年９月</w:t>
      </w:r>
      <w:r w:rsidR="00447E1C" w:rsidRPr="00447E1C">
        <w:rPr>
          <w:rFonts w:ascii="ＭＳ 明朝" w:hAnsi="ＭＳ 明朝" w:hint="eastAsia"/>
          <w:sz w:val="22"/>
          <w:szCs w:val="22"/>
        </w:rPr>
        <w:t>25日に報</w:t>
      </w:r>
      <w:r w:rsidRPr="00447E1C">
        <w:rPr>
          <w:rFonts w:ascii="ＭＳ 明朝" w:hAnsi="ＭＳ 明朝" w:hint="eastAsia"/>
          <w:sz w:val="22"/>
          <w:szCs w:val="22"/>
        </w:rPr>
        <w:t>告したとおりである。</w:t>
      </w:r>
    </w:p>
    <w:p w14:paraId="47795D33" w14:textId="77777777" w:rsidR="00C35E16" w:rsidRPr="00047F13" w:rsidRDefault="001251B2" w:rsidP="00C35E16">
      <w:pPr>
        <w:spacing w:line="340" w:lineRule="exact"/>
        <w:jc w:val="center"/>
        <w:rPr>
          <w:rFonts w:hAnsi="ＭＳ 明朝"/>
          <w:b/>
          <w:sz w:val="32"/>
          <w:szCs w:val="32"/>
        </w:rPr>
      </w:pPr>
      <w:r w:rsidRPr="00047F13">
        <w:rPr>
          <w:rFonts w:hAnsi="ＭＳ 明朝"/>
          <w:b/>
          <w:spacing w:val="1765"/>
          <w:kern w:val="0"/>
          <w:sz w:val="32"/>
          <w:szCs w:val="32"/>
        </w:rPr>
        <w:br w:type="page"/>
      </w:r>
      <w:r w:rsidR="00F27A5B" w:rsidRPr="004D7202">
        <w:rPr>
          <w:rFonts w:hAnsi="ＭＳ 明朝" w:hint="eastAsia"/>
          <w:b/>
          <w:spacing w:val="1765"/>
          <w:kern w:val="0"/>
          <w:sz w:val="32"/>
          <w:szCs w:val="32"/>
          <w:fitText w:val="4173" w:id="1503322112"/>
        </w:rPr>
        <w:lastRenderedPageBreak/>
        <w:t>意</w:t>
      </w:r>
      <w:r w:rsidR="00F27A5B" w:rsidRPr="004D7202">
        <w:rPr>
          <w:rFonts w:hAnsi="ＭＳ 明朝" w:hint="eastAsia"/>
          <w:b/>
          <w:kern w:val="0"/>
          <w:sz w:val="32"/>
          <w:szCs w:val="32"/>
          <w:fitText w:val="4173" w:id="1503322112"/>
        </w:rPr>
        <w:t>見</w:t>
      </w:r>
    </w:p>
    <w:p w14:paraId="15F93C21" w14:textId="77777777" w:rsidR="002564DB" w:rsidRPr="00047F13" w:rsidRDefault="002564DB" w:rsidP="002564DB">
      <w:pPr>
        <w:spacing w:line="400" w:lineRule="exact"/>
        <w:ind w:firstLineChars="100" w:firstLine="220"/>
        <w:rPr>
          <w:rFonts w:ascii="ＭＳ 明朝" w:hAnsi="ＭＳ 明朝"/>
          <w:sz w:val="22"/>
          <w:szCs w:val="22"/>
        </w:rPr>
      </w:pPr>
    </w:p>
    <w:p w14:paraId="15848639" w14:textId="77777777" w:rsidR="00130D79" w:rsidRPr="00047F13" w:rsidRDefault="00130D79" w:rsidP="00FF5E02">
      <w:pPr>
        <w:spacing w:line="400" w:lineRule="exact"/>
        <w:ind w:firstLineChars="100" w:firstLine="220"/>
        <w:rPr>
          <w:rFonts w:ascii="ＭＳ 明朝" w:hAnsi="ＭＳ 明朝"/>
          <w:sz w:val="22"/>
          <w:szCs w:val="22"/>
        </w:rPr>
      </w:pPr>
      <w:r w:rsidRPr="00047F13">
        <w:rPr>
          <w:rFonts w:ascii="ＭＳ 明朝" w:hAnsi="ＭＳ 明朝" w:hint="eastAsia"/>
          <w:sz w:val="22"/>
          <w:szCs w:val="22"/>
        </w:rPr>
        <w:t>審査の結果に添えて、ここに意見を記載する。</w:t>
      </w:r>
    </w:p>
    <w:p w14:paraId="181DF015" w14:textId="77777777" w:rsidR="00826C5B" w:rsidRPr="00047F13" w:rsidRDefault="00130D79" w:rsidP="00FF5E02">
      <w:pPr>
        <w:spacing w:line="400" w:lineRule="exact"/>
        <w:ind w:firstLineChars="100" w:firstLine="220"/>
        <w:rPr>
          <w:rFonts w:hAnsi="ＭＳ 明朝"/>
          <w:sz w:val="22"/>
          <w:szCs w:val="22"/>
        </w:rPr>
      </w:pPr>
      <w:r w:rsidRPr="00047F13">
        <w:rPr>
          <w:rFonts w:ascii="ＭＳ 明朝" w:hAnsi="ＭＳ 明朝" w:hint="eastAsia"/>
          <w:sz w:val="22"/>
          <w:szCs w:val="22"/>
        </w:rPr>
        <w:t xml:space="preserve">意見とは、決算審査の過程において発見された事項や課題を勘案し、大阪府の組織及び運営の合理化に資する事項等について、監査委員が必要と認めて記載したものである。　　</w:t>
      </w:r>
    </w:p>
    <w:p w14:paraId="4F901205" w14:textId="77777777" w:rsidR="00A42E09" w:rsidRPr="00047F13" w:rsidRDefault="00826C5B" w:rsidP="00FF5E02">
      <w:pPr>
        <w:spacing w:line="400" w:lineRule="exact"/>
        <w:ind w:firstLineChars="100" w:firstLine="220"/>
        <w:rPr>
          <w:rFonts w:hAnsi="ＭＳ 明朝"/>
          <w:sz w:val="22"/>
          <w:szCs w:val="22"/>
        </w:rPr>
      </w:pPr>
      <w:r w:rsidRPr="00047F13">
        <w:rPr>
          <w:rFonts w:hAnsi="ＭＳ 明朝" w:hint="eastAsia"/>
          <w:sz w:val="22"/>
          <w:szCs w:val="22"/>
        </w:rPr>
        <w:t>なお、</w:t>
      </w:r>
      <w:r w:rsidR="00F27A5B" w:rsidRPr="00047F13">
        <w:rPr>
          <w:rFonts w:hAnsi="ＭＳ 明朝" w:hint="eastAsia"/>
          <w:sz w:val="22"/>
          <w:szCs w:val="22"/>
        </w:rPr>
        <w:t>府</w:t>
      </w:r>
      <w:r w:rsidR="002564DB" w:rsidRPr="00047F13">
        <w:rPr>
          <w:rFonts w:hAnsi="ＭＳ 明朝" w:hint="eastAsia"/>
          <w:sz w:val="22"/>
          <w:szCs w:val="22"/>
        </w:rPr>
        <w:t>で</w:t>
      </w:r>
      <w:r w:rsidR="00F27A5B" w:rsidRPr="00047F13">
        <w:rPr>
          <w:rFonts w:hAnsi="ＭＳ 明朝" w:hint="eastAsia"/>
          <w:sz w:val="22"/>
          <w:szCs w:val="22"/>
        </w:rPr>
        <w:t>は平成</w:t>
      </w:r>
      <w:r w:rsidR="00F27A5B" w:rsidRPr="00047F13">
        <w:rPr>
          <w:rFonts w:ascii="ＭＳ 明朝" w:hAnsi="ＭＳ 明朝"/>
          <w:sz w:val="22"/>
          <w:szCs w:val="22"/>
        </w:rPr>
        <w:t>23</w:t>
      </w:r>
      <w:r w:rsidR="00F27A5B" w:rsidRPr="00047F13">
        <w:rPr>
          <w:rFonts w:hAnsi="ＭＳ 明朝" w:hint="eastAsia"/>
          <w:sz w:val="22"/>
          <w:szCs w:val="22"/>
        </w:rPr>
        <w:t>年度から新公会計制度を導入して</w:t>
      </w:r>
      <w:r w:rsidR="00ED0BAC" w:rsidRPr="00047F13">
        <w:rPr>
          <w:rFonts w:hAnsi="ＭＳ 明朝" w:hint="eastAsia"/>
          <w:sz w:val="22"/>
          <w:szCs w:val="22"/>
        </w:rPr>
        <w:t>おり、</w:t>
      </w:r>
      <w:r w:rsidR="00A42E09" w:rsidRPr="00047F13">
        <w:rPr>
          <w:rFonts w:hAnsi="ＭＳ 明朝" w:hint="eastAsia"/>
          <w:sz w:val="22"/>
          <w:szCs w:val="22"/>
        </w:rPr>
        <w:t>決算審査の参考とした財務諸表については、別途「新公会計制度による財務諸表に関する監査委員の報告書」を作成している。</w:t>
      </w:r>
    </w:p>
    <w:p w14:paraId="65103317" w14:textId="77777777" w:rsidR="00EB001C" w:rsidRPr="00047F13" w:rsidRDefault="00EB001C" w:rsidP="00FF5E02">
      <w:pPr>
        <w:spacing w:line="400" w:lineRule="exact"/>
        <w:ind w:firstLineChars="100" w:firstLine="220"/>
        <w:rPr>
          <w:rFonts w:hAnsi="ＭＳ 明朝"/>
          <w:sz w:val="22"/>
          <w:szCs w:val="22"/>
        </w:rPr>
      </w:pPr>
    </w:p>
    <w:p w14:paraId="3984DB10" w14:textId="77777777" w:rsidR="00F27A5B" w:rsidRPr="00047F13" w:rsidRDefault="00567515" w:rsidP="009B759D">
      <w:pPr>
        <w:pStyle w:val="a7"/>
        <w:spacing w:line="400" w:lineRule="exact"/>
        <w:ind w:leftChars="0" w:left="0"/>
        <w:rPr>
          <w:rFonts w:ascii="ＭＳ 明朝" w:hAnsi="ＭＳ 明朝"/>
          <w:sz w:val="22"/>
        </w:rPr>
      </w:pPr>
      <w:r w:rsidRPr="00047F13">
        <w:rPr>
          <w:rFonts w:ascii="ＭＳ 明朝" w:hAnsi="ＭＳ 明朝" w:hint="eastAsia"/>
          <w:sz w:val="22"/>
        </w:rPr>
        <w:t>１</w:t>
      </w:r>
      <w:r w:rsidR="00F27A5B" w:rsidRPr="00047F13">
        <w:rPr>
          <w:rFonts w:ascii="ＭＳ 明朝" w:hAnsi="ＭＳ 明朝"/>
          <w:sz w:val="22"/>
        </w:rPr>
        <w:t xml:space="preserve">　財政収支の状況について</w:t>
      </w:r>
    </w:p>
    <w:p w14:paraId="38D4C942" w14:textId="51ED9C45" w:rsidR="00F27A5B" w:rsidRPr="00047F13" w:rsidRDefault="00F27A5B" w:rsidP="009B759D">
      <w:pPr>
        <w:spacing w:line="400" w:lineRule="exact"/>
        <w:ind w:leftChars="100" w:left="210" w:firstLineChars="100" w:firstLine="220"/>
        <w:rPr>
          <w:rFonts w:ascii="ＭＳ 明朝" w:hAnsi="ＭＳ 明朝"/>
          <w:szCs w:val="21"/>
        </w:rPr>
      </w:pPr>
      <w:r w:rsidRPr="00047F13">
        <w:rPr>
          <w:rFonts w:ascii="ＭＳ 明朝" w:hAnsi="ＭＳ 明朝" w:hint="eastAsia"/>
          <w:sz w:val="22"/>
          <w:szCs w:val="22"/>
        </w:rPr>
        <w:t>平成</w:t>
      </w:r>
      <w:r w:rsidR="00E624D5" w:rsidRPr="00047F13">
        <w:rPr>
          <w:rFonts w:ascii="ＭＳ 明朝" w:hAnsi="ＭＳ 明朝"/>
          <w:sz w:val="22"/>
          <w:szCs w:val="22"/>
        </w:rPr>
        <w:t>29</w:t>
      </w:r>
      <w:r w:rsidRPr="00047F13">
        <w:rPr>
          <w:rFonts w:ascii="ＭＳ 明朝" w:hAnsi="ＭＳ 明朝" w:hint="eastAsia"/>
          <w:sz w:val="22"/>
          <w:szCs w:val="22"/>
        </w:rPr>
        <w:t>年度の一般会計及び特別会計の実質収支の合計は</w:t>
      </w:r>
      <w:r w:rsidR="008872EE" w:rsidRPr="00913E74">
        <w:rPr>
          <w:rFonts w:ascii="ＭＳ 明朝" w:hAnsi="ＭＳ 明朝"/>
          <w:sz w:val="22"/>
          <w:szCs w:val="22"/>
        </w:rPr>
        <w:t>266</w:t>
      </w:r>
      <w:r w:rsidRPr="00047F13">
        <w:rPr>
          <w:rFonts w:ascii="ＭＳ 明朝" w:hAnsi="ＭＳ 明朝" w:hint="eastAsia"/>
          <w:sz w:val="22"/>
          <w:szCs w:val="22"/>
        </w:rPr>
        <w:t>億円となった（前年度</w:t>
      </w:r>
      <w:r w:rsidR="0082390C" w:rsidRPr="00913E74">
        <w:rPr>
          <w:rFonts w:ascii="ＭＳ 明朝" w:hAnsi="ＭＳ 明朝"/>
          <w:sz w:val="22"/>
          <w:szCs w:val="22"/>
        </w:rPr>
        <w:t>97</w:t>
      </w:r>
      <w:r w:rsidRPr="00047F13">
        <w:rPr>
          <w:rFonts w:ascii="ＭＳ 明朝" w:hAnsi="ＭＳ 明朝" w:hint="eastAsia"/>
          <w:sz w:val="22"/>
          <w:szCs w:val="22"/>
        </w:rPr>
        <w:t>億円）。前年度に引き続き黒字</w:t>
      </w:r>
      <w:r w:rsidR="00391CC5" w:rsidRPr="00047F13">
        <w:rPr>
          <w:rFonts w:ascii="ＭＳ 明朝" w:hAnsi="ＭＳ 明朝" w:hint="eastAsia"/>
          <w:sz w:val="22"/>
          <w:szCs w:val="22"/>
        </w:rPr>
        <w:t>とな</w:t>
      </w:r>
      <w:r w:rsidR="008872EE" w:rsidRPr="00913E74">
        <w:rPr>
          <w:rFonts w:ascii="ＭＳ 明朝" w:hAnsi="ＭＳ 明朝" w:hint="eastAsia"/>
          <w:sz w:val="22"/>
          <w:szCs w:val="22"/>
        </w:rPr>
        <w:t>り</w:t>
      </w:r>
      <w:r w:rsidRPr="00047F13">
        <w:rPr>
          <w:rFonts w:ascii="ＭＳ 明朝" w:hAnsi="ＭＳ 明朝" w:hint="eastAsia"/>
          <w:sz w:val="22"/>
          <w:szCs w:val="22"/>
        </w:rPr>
        <w:t>、対前年比</w:t>
      </w:r>
      <w:r w:rsidR="00F92D36" w:rsidRPr="00047F13">
        <w:rPr>
          <w:rFonts w:ascii="ＭＳ 明朝" w:hAnsi="ＭＳ 明朝" w:hint="eastAsia"/>
          <w:sz w:val="22"/>
          <w:szCs w:val="22"/>
        </w:rPr>
        <w:t>では</w:t>
      </w:r>
      <w:r w:rsidR="008872EE" w:rsidRPr="00913E74">
        <w:rPr>
          <w:rFonts w:ascii="ＭＳ 明朝" w:hAnsi="ＭＳ 明朝"/>
          <w:sz w:val="22"/>
          <w:szCs w:val="22"/>
        </w:rPr>
        <w:t>169</w:t>
      </w:r>
      <w:r w:rsidRPr="00047F13">
        <w:rPr>
          <w:rFonts w:ascii="ＭＳ 明朝" w:hAnsi="ＭＳ 明朝" w:hint="eastAsia"/>
          <w:sz w:val="22"/>
          <w:szCs w:val="22"/>
        </w:rPr>
        <w:t>億</w:t>
      </w:r>
      <w:r w:rsidR="00ED56AE" w:rsidRPr="00047F13">
        <w:rPr>
          <w:rFonts w:ascii="ＭＳ 明朝" w:hAnsi="ＭＳ 明朝" w:hint="eastAsia"/>
          <w:sz w:val="22"/>
          <w:szCs w:val="22"/>
        </w:rPr>
        <w:t>円</w:t>
      </w:r>
      <w:r w:rsidR="00F92D36" w:rsidRPr="00882122">
        <w:rPr>
          <w:rFonts w:ascii="ＭＳ 明朝" w:hAnsi="ＭＳ 明朝" w:hint="eastAsia"/>
          <w:sz w:val="22"/>
          <w:szCs w:val="22"/>
        </w:rPr>
        <w:t>の</w:t>
      </w:r>
      <w:r w:rsidR="008872EE" w:rsidRPr="00913E74">
        <w:rPr>
          <w:rFonts w:ascii="ＭＳ 明朝" w:hAnsi="ＭＳ 明朝" w:hint="eastAsia"/>
          <w:sz w:val="22"/>
          <w:szCs w:val="22"/>
        </w:rPr>
        <w:t>増加</w:t>
      </w:r>
      <w:r w:rsidR="00F92D36" w:rsidRPr="00047F13">
        <w:rPr>
          <w:rFonts w:ascii="ＭＳ 明朝" w:hAnsi="ＭＳ 明朝" w:hint="eastAsia"/>
          <w:sz w:val="22"/>
          <w:szCs w:val="22"/>
        </w:rPr>
        <w:t>となっ</w:t>
      </w:r>
      <w:r w:rsidR="006B268F" w:rsidRPr="00047F13">
        <w:rPr>
          <w:rFonts w:ascii="ＭＳ 明朝" w:hAnsi="ＭＳ 明朝" w:hint="eastAsia"/>
          <w:sz w:val="22"/>
          <w:szCs w:val="22"/>
        </w:rPr>
        <w:t>た</w:t>
      </w:r>
      <w:r w:rsidRPr="00882122">
        <w:rPr>
          <w:rFonts w:ascii="ＭＳ 明朝" w:hAnsi="ＭＳ 明朝" w:hint="eastAsia"/>
          <w:sz w:val="22"/>
          <w:szCs w:val="22"/>
        </w:rPr>
        <w:t>。</w:t>
      </w:r>
      <w:r w:rsidR="00C3181F" w:rsidRPr="00913E74">
        <w:rPr>
          <w:rFonts w:ascii="ＭＳ 明朝" w:hAnsi="ＭＳ 明朝" w:hint="eastAsia"/>
          <w:sz w:val="22"/>
          <w:szCs w:val="22"/>
        </w:rPr>
        <w:t>一方</w:t>
      </w:r>
      <w:r w:rsidRPr="00047F13">
        <w:rPr>
          <w:rFonts w:ascii="ＭＳ 明朝" w:hAnsi="ＭＳ 明朝" w:hint="eastAsia"/>
          <w:sz w:val="22"/>
          <w:szCs w:val="22"/>
        </w:rPr>
        <w:t>、地方公営企業会計に係る収支を除いた普通会計ベースでの実質収支は</w:t>
      </w:r>
      <w:r w:rsidR="00E624D5" w:rsidRPr="00882122">
        <w:rPr>
          <w:rFonts w:ascii="ＭＳ 明朝" w:hAnsi="ＭＳ 明朝"/>
          <w:sz w:val="22"/>
          <w:szCs w:val="22"/>
        </w:rPr>
        <w:t>81</w:t>
      </w:r>
      <w:r w:rsidR="006457A4" w:rsidRPr="00882122">
        <w:rPr>
          <w:rFonts w:ascii="ＭＳ 明朝" w:hAnsi="ＭＳ 明朝" w:hint="eastAsia"/>
          <w:sz w:val="22"/>
          <w:szCs w:val="22"/>
        </w:rPr>
        <w:t>億円</w:t>
      </w:r>
      <w:r w:rsidR="005A189C" w:rsidRPr="00882122">
        <w:rPr>
          <w:rFonts w:ascii="ＭＳ 明朝" w:hAnsi="ＭＳ 明朝" w:hint="eastAsia"/>
          <w:sz w:val="22"/>
          <w:szCs w:val="22"/>
        </w:rPr>
        <w:t>（前年度</w:t>
      </w:r>
      <w:r w:rsidR="00E624D5" w:rsidRPr="00882122">
        <w:rPr>
          <w:rFonts w:ascii="ＭＳ 明朝" w:hAnsi="ＭＳ 明朝"/>
          <w:sz w:val="22"/>
          <w:szCs w:val="22"/>
        </w:rPr>
        <w:t>38</w:t>
      </w:r>
      <w:r w:rsidR="005A189C" w:rsidRPr="00325EDC">
        <w:rPr>
          <w:rFonts w:ascii="ＭＳ 明朝" w:hAnsi="ＭＳ 明朝" w:hint="eastAsia"/>
          <w:sz w:val="22"/>
          <w:szCs w:val="22"/>
        </w:rPr>
        <w:t>億円）</w:t>
      </w:r>
      <w:r w:rsidR="006B268F" w:rsidRPr="00325EDC">
        <w:rPr>
          <w:rFonts w:ascii="ＭＳ 明朝" w:hAnsi="ＭＳ 明朝" w:hint="eastAsia"/>
          <w:sz w:val="22"/>
          <w:szCs w:val="22"/>
        </w:rPr>
        <w:t>となった。</w:t>
      </w:r>
      <w:r w:rsidR="006457A4" w:rsidRPr="00BA74E6">
        <w:rPr>
          <w:rFonts w:ascii="ＭＳ 明朝" w:hAnsi="ＭＳ 明朝" w:hint="eastAsia"/>
          <w:sz w:val="22"/>
          <w:szCs w:val="22"/>
        </w:rPr>
        <w:t>前年度に引き続き</w:t>
      </w:r>
      <w:r w:rsidR="00673691" w:rsidRPr="00BA74E6">
        <w:rPr>
          <w:rFonts w:ascii="ＭＳ 明朝" w:hAnsi="ＭＳ 明朝" w:hint="eastAsia"/>
          <w:sz w:val="22"/>
          <w:szCs w:val="22"/>
        </w:rPr>
        <w:t>黒字と</w:t>
      </w:r>
      <w:r w:rsidR="00C015E8" w:rsidRPr="00092013">
        <w:rPr>
          <w:rFonts w:ascii="ＭＳ 明朝" w:hAnsi="ＭＳ 明朝" w:hint="eastAsia"/>
          <w:sz w:val="22"/>
          <w:szCs w:val="22"/>
        </w:rPr>
        <w:t>な</w:t>
      </w:r>
      <w:r w:rsidR="00E624D5" w:rsidRPr="00092013">
        <w:rPr>
          <w:rFonts w:ascii="ＭＳ 明朝" w:hAnsi="ＭＳ 明朝" w:hint="eastAsia"/>
          <w:sz w:val="22"/>
          <w:szCs w:val="22"/>
        </w:rPr>
        <w:t>り</w:t>
      </w:r>
      <w:r w:rsidR="00204739" w:rsidRPr="00174289">
        <w:rPr>
          <w:rFonts w:ascii="ＭＳ 明朝" w:hAnsi="ＭＳ 明朝" w:hint="eastAsia"/>
          <w:sz w:val="22"/>
          <w:szCs w:val="22"/>
        </w:rPr>
        <w:t>、対前年比</w:t>
      </w:r>
      <w:r w:rsidR="00E624D5" w:rsidRPr="00047F13">
        <w:rPr>
          <w:rFonts w:ascii="ＭＳ 明朝" w:hAnsi="ＭＳ 明朝"/>
          <w:sz w:val="22"/>
          <w:szCs w:val="22"/>
        </w:rPr>
        <w:t>43</w:t>
      </w:r>
      <w:r w:rsidR="00C467D2" w:rsidRPr="00047F13">
        <w:rPr>
          <w:rFonts w:ascii="ＭＳ 明朝" w:hAnsi="ＭＳ 明朝" w:hint="eastAsia"/>
          <w:sz w:val="22"/>
          <w:szCs w:val="22"/>
        </w:rPr>
        <w:t>億円</w:t>
      </w:r>
      <w:r w:rsidR="00E56473" w:rsidRPr="00047F13">
        <w:rPr>
          <w:rFonts w:ascii="ＭＳ 明朝" w:hAnsi="ＭＳ 明朝" w:hint="eastAsia"/>
          <w:sz w:val="22"/>
          <w:szCs w:val="22"/>
        </w:rPr>
        <w:t>の</w:t>
      </w:r>
      <w:r w:rsidR="00E624D5" w:rsidRPr="00047F13">
        <w:rPr>
          <w:rFonts w:ascii="ＭＳ 明朝" w:hAnsi="ＭＳ 明朝" w:hint="eastAsia"/>
          <w:sz w:val="22"/>
          <w:szCs w:val="22"/>
        </w:rPr>
        <w:t>増加</w:t>
      </w:r>
      <w:r w:rsidR="00E56473" w:rsidRPr="00047F13">
        <w:rPr>
          <w:rFonts w:ascii="ＭＳ 明朝" w:hAnsi="ＭＳ 明朝" w:hint="eastAsia"/>
          <w:sz w:val="22"/>
          <w:szCs w:val="22"/>
        </w:rPr>
        <w:t>となっている</w:t>
      </w:r>
      <w:r w:rsidR="002927BE" w:rsidRPr="00047F13">
        <w:rPr>
          <w:rFonts w:ascii="ＭＳ 明朝" w:hAnsi="ＭＳ 明朝" w:hint="eastAsia"/>
          <w:sz w:val="22"/>
          <w:szCs w:val="22"/>
        </w:rPr>
        <w:t>。</w:t>
      </w:r>
    </w:p>
    <w:p w14:paraId="5639B7A6" w14:textId="7AD48E8A" w:rsidR="00E30440" w:rsidRPr="00047F13" w:rsidRDefault="004F21AD" w:rsidP="00E30440">
      <w:pPr>
        <w:spacing w:line="400" w:lineRule="exact"/>
        <w:ind w:leftChars="100" w:left="210" w:firstLineChars="100" w:firstLine="210"/>
        <w:rPr>
          <w:sz w:val="22"/>
          <w:szCs w:val="22"/>
        </w:rPr>
      </w:pPr>
      <w:r w:rsidRPr="00047F13">
        <w:rPr>
          <w:rFonts w:hAnsi="ＭＳ 明朝" w:hint="eastAsia"/>
          <w:szCs w:val="21"/>
        </w:rPr>
        <w:t>また、</w:t>
      </w:r>
      <w:r w:rsidRPr="00047F13">
        <w:rPr>
          <w:rFonts w:ascii="ＭＳ 明朝" w:hAnsi="ＭＳ 明朝" w:hint="eastAsia"/>
          <w:sz w:val="22"/>
          <w:szCs w:val="22"/>
        </w:rPr>
        <w:t>平成</w:t>
      </w:r>
      <w:r w:rsidR="00E624D5" w:rsidRPr="00047F13">
        <w:rPr>
          <w:rFonts w:ascii="ＭＳ 明朝" w:hAnsi="ＭＳ 明朝"/>
          <w:sz w:val="22"/>
          <w:szCs w:val="22"/>
        </w:rPr>
        <w:t>29</w:t>
      </w:r>
      <w:r w:rsidRPr="00047F13">
        <w:rPr>
          <w:rFonts w:ascii="ＭＳ 明朝" w:hAnsi="ＭＳ 明朝" w:hint="eastAsia"/>
          <w:sz w:val="22"/>
          <w:szCs w:val="22"/>
        </w:rPr>
        <w:t>年度末の一般会計及び特別会計に関する府債残高は６兆</w:t>
      </w:r>
      <w:r w:rsidR="00E624D5" w:rsidRPr="00047F13">
        <w:rPr>
          <w:rFonts w:ascii="ＭＳ 明朝" w:hAnsi="ＭＳ 明朝"/>
          <w:sz w:val="22"/>
          <w:szCs w:val="22"/>
        </w:rPr>
        <w:t>1,731</w:t>
      </w:r>
      <w:r w:rsidRPr="00047F13">
        <w:rPr>
          <w:rFonts w:ascii="ＭＳ 明朝" w:hAnsi="ＭＳ 明朝" w:hint="eastAsia"/>
          <w:sz w:val="22"/>
          <w:szCs w:val="22"/>
        </w:rPr>
        <w:t>億円で、対前年比</w:t>
      </w:r>
      <w:r w:rsidR="00E624D5" w:rsidRPr="00047F13">
        <w:rPr>
          <w:rFonts w:ascii="ＭＳ 明朝" w:hAnsi="ＭＳ 明朝"/>
          <w:sz w:val="22"/>
          <w:szCs w:val="22"/>
        </w:rPr>
        <w:t>597</w:t>
      </w:r>
      <w:r w:rsidRPr="00047F13">
        <w:rPr>
          <w:rFonts w:ascii="ＭＳ 明朝" w:hAnsi="ＭＳ 明朝" w:hint="eastAsia"/>
          <w:sz w:val="22"/>
          <w:szCs w:val="22"/>
        </w:rPr>
        <w:t>億円減少し、その結果、府民１人当たり府債残高は</w:t>
      </w:r>
      <w:r w:rsidR="00E624D5" w:rsidRPr="00047F13">
        <w:rPr>
          <w:rFonts w:ascii="ＭＳ 明朝" w:hAnsi="ＭＳ 明朝"/>
          <w:sz w:val="22"/>
          <w:szCs w:val="22"/>
        </w:rPr>
        <w:t>699,93</w:t>
      </w:r>
      <w:r w:rsidR="004D7202">
        <w:rPr>
          <w:rFonts w:ascii="ＭＳ 明朝" w:hAnsi="ＭＳ 明朝" w:hint="eastAsia"/>
          <w:sz w:val="22"/>
          <w:szCs w:val="22"/>
        </w:rPr>
        <w:t>3</w:t>
      </w:r>
      <w:r w:rsidRPr="00047F13">
        <w:rPr>
          <w:rFonts w:ascii="ＭＳ 明朝" w:hAnsi="ＭＳ 明朝" w:hint="eastAsia"/>
          <w:sz w:val="22"/>
          <w:szCs w:val="22"/>
        </w:rPr>
        <w:t>円と、対前年比</w:t>
      </w:r>
      <w:r w:rsidR="00E624D5" w:rsidRPr="00047F13">
        <w:rPr>
          <w:rFonts w:ascii="ＭＳ 明朝" w:hAnsi="ＭＳ 明朝"/>
          <w:sz w:val="22"/>
          <w:szCs w:val="22"/>
        </w:rPr>
        <w:t>6,2</w:t>
      </w:r>
      <w:r w:rsidR="004D7202">
        <w:rPr>
          <w:rFonts w:ascii="ＭＳ 明朝" w:hAnsi="ＭＳ 明朝" w:hint="eastAsia"/>
          <w:sz w:val="22"/>
          <w:szCs w:val="22"/>
        </w:rPr>
        <w:t>31</w:t>
      </w:r>
      <w:r w:rsidRPr="00047F13">
        <w:rPr>
          <w:rFonts w:ascii="ＭＳ 明朝" w:hAnsi="ＭＳ 明朝" w:hint="eastAsia"/>
          <w:sz w:val="22"/>
          <w:szCs w:val="22"/>
        </w:rPr>
        <w:t>円の</w:t>
      </w:r>
      <w:r w:rsidR="00F119BD" w:rsidRPr="00047F13">
        <w:rPr>
          <w:rFonts w:ascii="ＭＳ 明朝" w:hAnsi="ＭＳ 明朝" w:hint="eastAsia"/>
          <w:sz w:val="22"/>
          <w:szCs w:val="22"/>
        </w:rPr>
        <w:t>減少</w:t>
      </w:r>
      <w:r w:rsidRPr="00047F13">
        <w:rPr>
          <w:rFonts w:ascii="ＭＳ 明朝" w:hAnsi="ＭＳ 明朝" w:hint="eastAsia"/>
          <w:sz w:val="22"/>
          <w:szCs w:val="22"/>
        </w:rPr>
        <w:t>となった。</w:t>
      </w:r>
      <w:r w:rsidR="003111B9" w:rsidRPr="00047F13">
        <w:rPr>
          <w:rFonts w:hint="eastAsia"/>
          <w:sz w:val="22"/>
          <w:szCs w:val="22"/>
        </w:rPr>
        <w:t>財政状況は引き続き厳しいものの、</w:t>
      </w:r>
      <w:r w:rsidRPr="00047F13">
        <w:rPr>
          <w:rFonts w:ascii="ＭＳ 明朝" w:hAnsi="ＭＳ 明朝" w:hint="eastAsia"/>
          <w:sz w:val="22"/>
          <w:szCs w:val="22"/>
        </w:rPr>
        <w:t>府債残高、府民１人当たり府債残高ともに昨年度と比べ減少し</w:t>
      </w:r>
      <w:r w:rsidR="003111B9" w:rsidRPr="00047F13">
        <w:rPr>
          <w:rFonts w:hint="eastAsia"/>
          <w:sz w:val="22"/>
          <w:szCs w:val="22"/>
        </w:rPr>
        <w:t>良化の傾向にあるといえる。</w:t>
      </w:r>
    </w:p>
    <w:p w14:paraId="7F4750DD" w14:textId="77777777" w:rsidR="00EB001C" w:rsidRPr="00047F13" w:rsidRDefault="00EB001C" w:rsidP="0030488F">
      <w:pPr>
        <w:spacing w:line="400" w:lineRule="exact"/>
        <w:ind w:leftChars="100" w:left="210" w:firstLineChars="100" w:firstLine="220"/>
        <w:rPr>
          <w:sz w:val="22"/>
          <w:szCs w:val="22"/>
        </w:rPr>
      </w:pPr>
    </w:p>
    <w:p w14:paraId="6DF62E43" w14:textId="77777777" w:rsidR="00EB001C" w:rsidRPr="00047F13" w:rsidRDefault="00EB001C" w:rsidP="0030488F">
      <w:pPr>
        <w:spacing w:line="400" w:lineRule="exact"/>
        <w:ind w:leftChars="100" w:left="210" w:firstLineChars="100" w:firstLine="220"/>
        <w:rPr>
          <w:sz w:val="22"/>
          <w:szCs w:val="22"/>
        </w:rPr>
      </w:pPr>
    </w:p>
    <w:p w14:paraId="1859A379" w14:textId="77777777" w:rsidR="00EB001C" w:rsidRPr="00047F13" w:rsidRDefault="00EB001C" w:rsidP="0030488F">
      <w:pPr>
        <w:spacing w:line="400" w:lineRule="exact"/>
        <w:ind w:leftChars="100" w:left="210" w:firstLineChars="100" w:firstLine="220"/>
        <w:rPr>
          <w:sz w:val="22"/>
          <w:szCs w:val="22"/>
        </w:rPr>
      </w:pPr>
    </w:p>
    <w:p w14:paraId="41E1186C" w14:textId="77777777" w:rsidR="00EB001C" w:rsidRPr="00047F13" w:rsidRDefault="00EB001C" w:rsidP="0030488F">
      <w:pPr>
        <w:spacing w:line="400" w:lineRule="exact"/>
        <w:ind w:leftChars="100" w:left="210" w:firstLineChars="100" w:firstLine="220"/>
        <w:rPr>
          <w:sz w:val="22"/>
          <w:szCs w:val="22"/>
        </w:rPr>
      </w:pPr>
    </w:p>
    <w:p w14:paraId="7372BB4D" w14:textId="77777777" w:rsidR="00EB001C" w:rsidRPr="00047F13" w:rsidRDefault="00EB001C" w:rsidP="0030488F">
      <w:pPr>
        <w:spacing w:line="400" w:lineRule="exact"/>
        <w:ind w:leftChars="100" w:left="210" w:firstLineChars="100" w:firstLine="220"/>
        <w:rPr>
          <w:sz w:val="22"/>
          <w:szCs w:val="22"/>
        </w:rPr>
      </w:pPr>
    </w:p>
    <w:p w14:paraId="13887189" w14:textId="77777777" w:rsidR="00EB001C" w:rsidRPr="00047F13" w:rsidRDefault="00EB001C" w:rsidP="0030488F">
      <w:pPr>
        <w:spacing w:line="400" w:lineRule="exact"/>
        <w:ind w:leftChars="100" w:left="210" w:firstLineChars="100" w:firstLine="220"/>
        <w:rPr>
          <w:sz w:val="22"/>
          <w:szCs w:val="22"/>
        </w:rPr>
      </w:pPr>
    </w:p>
    <w:p w14:paraId="74785248" w14:textId="77777777" w:rsidR="00EB001C" w:rsidRPr="00047F13" w:rsidRDefault="00EB001C" w:rsidP="0030488F">
      <w:pPr>
        <w:spacing w:line="400" w:lineRule="exact"/>
        <w:ind w:leftChars="100" w:left="210" w:firstLineChars="100" w:firstLine="220"/>
        <w:rPr>
          <w:sz w:val="22"/>
          <w:szCs w:val="22"/>
        </w:rPr>
      </w:pPr>
    </w:p>
    <w:p w14:paraId="46F9993B" w14:textId="77777777" w:rsidR="00EB001C" w:rsidRPr="00047F13" w:rsidRDefault="00EB001C" w:rsidP="00EB001C">
      <w:pPr>
        <w:spacing w:line="400" w:lineRule="exact"/>
        <w:rPr>
          <w:sz w:val="22"/>
          <w:szCs w:val="22"/>
        </w:rPr>
      </w:pPr>
    </w:p>
    <w:p w14:paraId="707836AF" w14:textId="77777777" w:rsidR="00EB001C" w:rsidRPr="00047F13" w:rsidRDefault="00EB001C" w:rsidP="00EB001C">
      <w:pPr>
        <w:spacing w:line="400" w:lineRule="exact"/>
        <w:rPr>
          <w:sz w:val="22"/>
          <w:szCs w:val="22"/>
        </w:rPr>
      </w:pPr>
    </w:p>
    <w:p w14:paraId="4ED6D800" w14:textId="77777777" w:rsidR="00EB001C" w:rsidRPr="00047F13" w:rsidRDefault="00EB001C" w:rsidP="00EB001C">
      <w:pPr>
        <w:spacing w:line="400" w:lineRule="exact"/>
        <w:rPr>
          <w:rFonts w:ascii="ＭＳ 明朝" w:hAnsi="ＭＳ 明朝"/>
          <w:noProof/>
          <w:sz w:val="18"/>
          <w:szCs w:val="18"/>
        </w:rPr>
      </w:pPr>
    </w:p>
    <w:p w14:paraId="23295EBB" w14:textId="77777777" w:rsidR="00EB001C" w:rsidRPr="00047F13" w:rsidRDefault="00EB001C" w:rsidP="0030488F">
      <w:pPr>
        <w:spacing w:line="400" w:lineRule="exact"/>
        <w:ind w:leftChars="300" w:left="630"/>
        <w:rPr>
          <w:rFonts w:ascii="ＭＳ 明朝" w:hAnsi="ＭＳ 明朝"/>
          <w:noProof/>
          <w:sz w:val="18"/>
          <w:szCs w:val="18"/>
        </w:rPr>
      </w:pPr>
    </w:p>
    <w:p w14:paraId="0523E08A" w14:textId="77777777" w:rsidR="00EB001C" w:rsidRPr="00047F13" w:rsidRDefault="00EB001C" w:rsidP="00EB001C">
      <w:pPr>
        <w:spacing w:line="400" w:lineRule="exact"/>
        <w:rPr>
          <w:rFonts w:ascii="ＭＳ 明朝" w:hAnsi="ＭＳ 明朝"/>
          <w:noProof/>
          <w:sz w:val="18"/>
          <w:szCs w:val="18"/>
        </w:rPr>
      </w:pPr>
    </w:p>
    <w:p w14:paraId="4C69AEE0" w14:textId="77777777" w:rsidR="00EB001C" w:rsidRPr="00047F13" w:rsidRDefault="00EB001C" w:rsidP="0030488F">
      <w:pPr>
        <w:spacing w:line="400" w:lineRule="exact"/>
        <w:ind w:leftChars="300" w:left="630"/>
        <w:rPr>
          <w:rFonts w:ascii="ＭＳ 明朝" w:hAnsi="ＭＳ 明朝"/>
          <w:noProof/>
          <w:sz w:val="18"/>
          <w:szCs w:val="18"/>
        </w:rPr>
      </w:pPr>
    </w:p>
    <w:p w14:paraId="0D66AFAE" w14:textId="536A3259" w:rsidR="00EB001C" w:rsidRPr="00047F13" w:rsidRDefault="00402904" w:rsidP="00E30440">
      <w:pPr>
        <w:spacing w:line="400" w:lineRule="exact"/>
        <w:ind w:leftChars="67" w:left="141"/>
        <w:rPr>
          <w:rFonts w:ascii="ＭＳ 明朝" w:hAnsi="ＭＳ 明朝"/>
          <w:noProof/>
          <w:sz w:val="18"/>
          <w:szCs w:val="18"/>
        </w:rPr>
      </w:pPr>
      <w:r w:rsidRPr="00047F13">
        <w:rPr>
          <w:rFonts w:ascii="ＭＳ 明朝" w:hAnsi="ＭＳ 明朝"/>
          <w:noProof/>
          <w:sz w:val="18"/>
          <w:szCs w:val="18"/>
        </w:rPr>
        <mc:AlternateContent>
          <mc:Choice Requires="wpc">
            <w:drawing>
              <wp:inline distT="0" distB="0" distL="0" distR="0" wp14:anchorId="62F7A533" wp14:editId="38D5BFFD">
                <wp:extent cx="5486400" cy="3200400"/>
                <wp:effectExtent l="0" t="0" r="0" b="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3" name="図 3"/>
                          <pic:cNvPicPr>
                            <a:picLocks noChangeAspect="1"/>
                          </pic:cNvPicPr>
                        </pic:nvPicPr>
                        <pic:blipFill>
                          <a:blip r:embed="rId11"/>
                          <a:stretch>
                            <a:fillRect/>
                          </a:stretch>
                        </pic:blipFill>
                        <pic:spPr>
                          <a:xfrm>
                            <a:off x="0" y="0"/>
                            <a:ext cx="5317646" cy="3200400"/>
                          </a:xfrm>
                          <a:prstGeom prst="rect">
                            <a:avLst/>
                          </a:prstGeom>
                        </pic:spPr>
                      </pic:pic>
                    </wpc:wpc>
                  </a:graphicData>
                </a:graphic>
              </wp:inline>
            </w:drawing>
          </mc:Choice>
          <mc:Fallback>
            <w:pict>
              <v:group w14:anchorId="0BA2F5C3" id="キャンバス 14" o:spid="_x0000_s1026" editas="canvas" style="width:6in;height:252pt;mso-position-horizontal-relative:char;mso-position-vertical-relative:line" coordsize="54864,32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v:fill o:detectmouseclick="t"/>
                  <v:path o:connecttype="none"/>
                </v:shape>
                <v:shape id="図 3" o:spid="_x0000_s1028" type="#_x0000_t75" style="position:absolute;width:53176;height:32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">
                  <v:imagedata r:id="rId12" o:title=""/>
                  <v:path arrowok="t"/>
                </v:shape>
                <w10:anchorlock/>
              </v:group>
            </w:pict>
          </mc:Fallback>
        </mc:AlternateContent>
      </w:r>
    </w:p>
    <w:p w14:paraId="376E53B1" w14:textId="1B8F0066" w:rsidR="00EB001C" w:rsidRPr="00092013" w:rsidRDefault="00DB7E8D" w:rsidP="00EB001C">
      <w:pPr>
        <w:spacing w:line="400" w:lineRule="exact"/>
        <w:ind w:leftChars="135" w:left="283"/>
        <w:rPr>
          <w:rFonts w:ascii="ＭＳ 明朝" w:hAnsi="ＭＳ 明朝"/>
          <w:noProof/>
          <w:sz w:val="18"/>
          <w:szCs w:val="18"/>
        </w:rPr>
      </w:pPr>
      <w:r w:rsidRPr="00882122">
        <w:rPr>
          <w:rFonts w:ascii="ＭＳ 明朝" w:hAnsi="ＭＳ 明朝" w:hint="eastAsia"/>
          <w:noProof/>
          <w:sz w:val="18"/>
          <w:szCs w:val="18"/>
        </w:rPr>
        <w:t>「普通会計決算見込みの概要」（各年度）、</w:t>
      </w:r>
      <w:r w:rsidR="00EB001C" w:rsidRPr="00882122">
        <w:rPr>
          <w:rFonts w:ascii="ＭＳ 明朝" w:hAnsi="ＭＳ 明朝" w:hint="eastAsia"/>
          <w:noProof/>
          <w:sz w:val="18"/>
          <w:szCs w:val="18"/>
        </w:rPr>
        <w:t>「財政のあらまし」（平成</w:t>
      </w:r>
      <w:r w:rsidR="00E624D5" w:rsidRPr="00882122">
        <w:rPr>
          <w:rFonts w:ascii="ＭＳ 明朝" w:hAnsi="ＭＳ 明朝" w:hint="eastAsia"/>
          <w:noProof/>
          <w:sz w:val="18"/>
          <w:szCs w:val="18"/>
        </w:rPr>
        <w:t>3</w:t>
      </w:r>
      <w:r w:rsidR="00E624D5" w:rsidRPr="00882122">
        <w:rPr>
          <w:rFonts w:ascii="ＭＳ 明朝" w:hAnsi="ＭＳ 明朝"/>
          <w:noProof/>
          <w:sz w:val="18"/>
          <w:szCs w:val="18"/>
        </w:rPr>
        <w:t>0</w:t>
      </w:r>
      <w:r w:rsidR="00EB001C" w:rsidRPr="00325EDC">
        <w:rPr>
          <w:rFonts w:ascii="ＭＳ 明朝" w:hAnsi="ＭＳ 明朝" w:hint="eastAsia"/>
          <w:noProof/>
          <w:sz w:val="18"/>
          <w:szCs w:val="18"/>
        </w:rPr>
        <w:t>年６月）、「府債の状況（平成</w:t>
      </w:r>
      <w:r w:rsidR="00E624D5" w:rsidRPr="00325EDC">
        <w:rPr>
          <w:rFonts w:ascii="ＭＳ 明朝" w:hAnsi="ＭＳ 明朝" w:hint="eastAsia"/>
          <w:noProof/>
          <w:sz w:val="18"/>
          <w:szCs w:val="18"/>
        </w:rPr>
        <w:t>2</w:t>
      </w:r>
      <w:r w:rsidR="00E624D5" w:rsidRPr="00BA74E6">
        <w:rPr>
          <w:rFonts w:ascii="ＭＳ 明朝" w:hAnsi="ＭＳ 明朝"/>
          <w:noProof/>
          <w:sz w:val="18"/>
          <w:szCs w:val="18"/>
        </w:rPr>
        <w:t>9</w:t>
      </w:r>
      <w:r w:rsidR="00EB001C" w:rsidRPr="00BA74E6">
        <w:rPr>
          <w:rFonts w:ascii="ＭＳ 明朝" w:hAnsi="ＭＳ 明朝" w:hint="eastAsia"/>
          <w:noProof/>
          <w:sz w:val="18"/>
          <w:szCs w:val="18"/>
        </w:rPr>
        <w:t>年度決算全会計ベース）」及び「大阪府推計人口」（平成</w:t>
      </w:r>
      <w:r w:rsidR="0023536A" w:rsidRPr="00092013">
        <w:rPr>
          <w:rFonts w:ascii="ＭＳ 明朝" w:hAnsi="ＭＳ 明朝"/>
          <w:noProof/>
          <w:sz w:val="18"/>
          <w:szCs w:val="18"/>
        </w:rPr>
        <w:t>30</w:t>
      </w:r>
      <w:r w:rsidR="00EB001C" w:rsidRPr="00092013">
        <w:rPr>
          <w:rFonts w:ascii="ＭＳ 明朝" w:hAnsi="ＭＳ 明朝" w:hint="eastAsia"/>
          <w:noProof/>
          <w:sz w:val="18"/>
          <w:szCs w:val="18"/>
        </w:rPr>
        <w:t>年４月１日現在）より作成</w:t>
      </w:r>
    </w:p>
    <w:p w14:paraId="1E8D90F5" w14:textId="77777777" w:rsidR="00EB001C" w:rsidRPr="00047F13" w:rsidRDefault="00EB001C" w:rsidP="00EB001C">
      <w:pPr>
        <w:spacing w:line="400" w:lineRule="exact"/>
        <w:ind w:leftChars="200" w:left="600" w:hangingChars="100" w:hanging="180"/>
        <w:rPr>
          <w:rFonts w:ascii="ＭＳ 明朝" w:hAnsi="ＭＳ 明朝"/>
          <w:noProof/>
          <w:sz w:val="18"/>
          <w:szCs w:val="18"/>
        </w:rPr>
      </w:pPr>
      <w:r w:rsidRPr="00047F13">
        <w:rPr>
          <w:rFonts w:ascii="ＭＳ 明朝" w:hAnsi="ＭＳ 明朝" w:hint="eastAsia"/>
          <w:noProof/>
          <w:sz w:val="18"/>
          <w:szCs w:val="18"/>
        </w:rPr>
        <w:lastRenderedPageBreak/>
        <w:t>※「臨時財政対策債等」は、臨時財政対策債、減税補塡債、臨時税収補塡債及び減収補塡債の残高の合計である。</w:t>
      </w:r>
    </w:p>
    <w:p w14:paraId="37FED0CF" w14:textId="0297D601" w:rsidR="009B759D" w:rsidRPr="00047F13" w:rsidRDefault="00EB001C" w:rsidP="00EB001C">
      <w:pPr>
        <w:spacing w:line="400" w:lineRule="exact"/>
        <w:ind w:leftChars="200" w:left="600" w:hangingChars="100" w:hanging="180"/>
        <w:rPr>
          <w:rFonts w:ascii="ＭＳ 明朝" w:hAnsi="ＭＳ 明朝"/>
          <w:noProof/>
          <w:sz w:val="18"/>
          <w:szCs w:val="18"/>
        </w:rPr>
      </w:pPr>
      <w:r w:rsidRPr="00047F13">
        <w:rPr>
          <w:rFonts w:ascii="ＭＳ 明朝" w:hAnsi="ＭＳ 明朝" w:hint="eastAsia"/>
          <w:noProof/>
          <w:sz w:val="18"/>
          <w:szCs w:val="18"/>
        </w:rPr>
        <w:t>※平成</w:t>
      </w:r>
      <w:r w:rsidR="0023536A" w:rsidRPr="00047F13">
        <w:rPr>
          <w:rFonts w:ascii="ＭＳ 明朝" w:hAnsi="ＭＳ 明朝"/>
          <w:noProof/>
          <w:sz w:val="18"/>
          <w:szCs w:val="18"/>
        </w:rPr>
        <w:t>21</w:t>
      </w:r>
      <w:r w:rsidRPr="00047F13">
        <w:rPr>
          <w:rFonts w:ascii="ＭＳ 明朝" w:hAnsi="ＭＳ 明朝" w:hint="eastAsia"/>
          <w:noProof/>
          <w:sz w:val="18"/>
          <w:szCs w:val="18"/>
        </w:rPr>
        <w:t>年度から</w:t>
      </w:r>
      <w:r w:rsidR="0023536A" w:rsidRPr="00047F13">
        <w:rPr>
          <w:rFonts w:ascii="ＭＳ 明朝" w:hAnsi="ＭＳ 明朝"/>
          <w:noProof/>
          <w:sz w:val="18"/>
          <w:szCs w:val="18"/>
        </w:rPr>
        <w:t>29</w:t>
      </w:r>
      <w:r w:rsidR="00A129BD" w:rsidRPr="00047F13">
        <w:rPr>
          <w:rFonts w:ascii="ＭＳ 明朝" w:hAnsi="ＭＳ 明朝" w:hint="eastAsia"/>
          <w:noProof/>
          <w:sz w:val="18"/>
          <w:szCs w:val="18"/>
        </w:rPr>
        <w:t>年度は決算額を、</w:t>
      </w:r>
      <w:r w:rsidRPr="00047F13">
        <w:rPr>
          <w:rFonts w:ascii="ＭＳ 明朝" w:hAnsi="ＭＳ 明朝" w:hint="eastAsia"/>
          <w:noProof/>
          <w:sz w:val="18"/>
          <w:szCs w:val="18"/>
        </w:rPr>
        <w:t>平成</w:t>
      </w:r>
      <w:r w:rsidR="0023536A" w:rsidRPr="00047F13">
        <w:rPr>
          <w:rFonts w:ascii="ＭＳ 明朝" w:hAnsi="ＭＳ 明朝"/>
          <w:noProof/>
          <w:sz w:val="18"/>
          <w:szCs w:val="18"/>
        </w:rPr>
        <w:t>30</w:t>
      </w:r>
      <w:r w:rsidRPr="00047F13">
        <w:rPr>
          <w:rFonts w:ascii="ＭＳ 明朝" w:hAnsi="ＭＳ 明朝" w:hint="eastAsia"/>
          <w:noProof/>
          <w:sz w:val="18"/>
          <w:szCs w:val="18"/>
        </w:rPr>
        <w:t>年度は当初予算額をそれぞれ記載している。</w:t>
      </w:r>
    </w:p>
    <w:p w14:paraId="459D6BD1" w14:textId="77777777" w:rsidR="0030488F" w:rsidRPr="00047F13" w:rsidRDefault="0030488F" w:rsidP="0030488F">
      <w:pPr>
        <w:spacing w:line="400" w:lineRule="exact"/>
        <w:rPr>
          <w:rFonts w:ascii="ＭＳ 明朝" w:hAnsi="ＭＳ 明朝"/>
          <w:noProof/>
          <w:sz w:val="18"/>
          <w:szCs w:val="18"/>
        </w:rPr>
      </w:pPr>
    </w:p>
    <w:p w14:paraId="433E09DE" w14:textId="77777777" w:rsidR="00DB05DF" w:rsidRPr="00435FC8" w:rsidRDefault="00DB05DF" w:rsidP="0030488F">
      <w:pPr>
        <w:spacing w:line="400" w:lineRule="exact"/>
        <w:rPr>
          <w:rFonts w:ascii="ＭＳ 明朝" w:hAnsi="ＭＳ 明朝"/>
          <w:noProof/>
          <w:sz w:val="18"/>
          <w:szCs w:val="18"/>
        </w:rPr>
      </w:pPr>
    </w:p>
    <w:p w14:paraId="3E0D546D" w14:textId="35FA45EB" w:rsidR="00C73BFF" w:rsidRPr="00047F13" w:rsidRDefault="0017186B" w:rsidP="009B759D">
      <w:pPr>
        <w:spacing w:line="400" w:lineRule="exact"/>
        <w:ind w:leftChars="100" w:left="210" w:firstLineChars="100" w:firstLine="220"/>
        <w:rPr>
          <w:sz w:val="22"/>
          <w:szCs w:val="22"/>
        </w:rPr>
      </w:pPr>
      <w:r w:rsidRPr="00435FC8">
        <w:rPr>
          <w:rFonts w:ascii="ＭＳ 明朝" w:hAnsi="ＭＳ 明朝" w:hint="eastAsia"/>
          <w:sz w:val="22"/>
          <w:szCs w:val="22"/>
        </w:rPr>
        <w:t>府は平成</w:t>
      </w:r>
      <w:r w:rsidRPr="00435FC8">
        <w:rPr>
          <w:rFonts w:ascii="ＭＳ 明朝" w:hAnsi="ＭＳ 明朝"/>
          <w:sz w:val="22"/>
          <w:szCs w:val="22"/>
        </w:rPr>
        <w:t>20年度に「財政再建プログラム（案）」</w:t>
      </w:r>
      <w:r w:rsidR="00826FAA" w:rsidRPr="00435FC8">
        <w:rPr>
          <w:rFonts w:ascii="ＭＳ 明朝" w:hAnsi="ＭＳ 明朝" w:hint="eastAsia"/>
          <w:sz w:val="22"/>
          <w:szCs w:val="22"/>
        </w:rPr>
        <w:t>を策定</w:t>
      </w:r>
      <w:r w:rsidRPr="00435FC8">
        <w:rPr>
          <w:rFonts w:ascii="ＭＳ 明朝" w:hAnsi="ＭＳ 明朝" w:hint="eastAsia"/>
          <w:sz w:val="22"/>
          <w:szCs w:val="22"/>
        </w:rPr>
        <w:t>以降、</w:t>
      </w:r>
      <w:r w:rsidR="00333926" w:rsidRPr="00435FC8">
        <w:rPr>
          <w:rFonts w:ascii="ＭＳ 明朝" w:hAnsi="ＭＳ 明朝" w:hint="eastAsia"/>
          <w:sz w:val="22"/>
          <w:szCs w:val="22"/>
        </w:rPr>
        <w:t>「将来世代に負担を先送</w:t>
      </w:r>
      <w:r w:rsidR="00273C45" w:rsidRPr="00435FC8">
        <w:rPr>
          <w:rFonts w:ascii="ＭＳ 明朝" w:hAnsi="ＭＳ 明朝" w:hint="eastAsia"/>
          <w:sz w:val="22"/>
          <w:szCs w:val="22"/>
        </w:rPr>
        <w:t>り</w:t>
      </w:r>
      <w:r w:rsidR="00333926" w:rsidRPr="00435FC8">
        <w:rPr>
          <w:rFonts w:ascii="ＭＳ 明朝" w:hAnsi="ＭＳ 明朝" w:hint="eastAsia"/>
          <w:sz w:val="22"/>
          <w:szCs w:val="22"/>
        </w:rPr>
        <w:t>しない」</w:t>
      </w:r>
      <w:r w:rsidRPr="00435FC8">
        <w:rPr>
          <w:rFonts w:ascii="ＭＳ 明朝" w:hAnsi="ＭＳ 明朝" w:hint="eastAsia"/>
          <w:sz w:val="22"/>
          <w:szCs w:val="22"/>
        </w:rPr>
        <w:t>、「収入の範囲内で予算を組む」という基本方針のもと、持続可能な行財政構造への転換を進め</w:t>
      </w:r>
      <w:r w:rsidR="006B268F" w:rsidRPr="00435FC8">
        <w:rPr>
          <w:rFonts w:ascii="ＭＳ 明朝" w:hAnsi="ＭＳ 明朝" w:hint="eastAsia"/>
          <w:sz w:val="22"/>
          <w:szCs w:val="22"/>
        </w:rPr>
        <w:t>て</w:t>
      </w:r>
      <w:r w:rsidR="009219E6" w:rsidRPr="00435FC8">
        <w:rPr>
          <w:rFonts w:ascii="ＭＳ 明朝" w:hAnsi="ＭＳ 明朝" w:hint="eastAsia"/>
          <w:sz w:val="22"/>
          <w:szCs w:val="22"/>
        </w:rPr>
        <w:t>きた。</w:t>
      </w:r>
      <w:r w:rsidRPr="00435FC8">
        <w:rPr>
          <w:rFonts w:ascii="ＭＳ 明朝" w:hAnsi="ＭＳ 明朝" w:hint="eastAsia"/>
          <w:sz w:val="22"/>
          <w:szCs w:val="22"/>
        </w:rPr>
        <w:t>平成</w:t>
      </w:r>
      <w:r w:rsidRPr="00435FC8">
        <w:rPr>
          <w:rFonts w:ascii="ＭＳ 明朝" w:hAnsi="ＭＳ 明朝"/>
          <w:sz w:val="22"/>
          <w:szCs w:val="22"/>
        </w:rPr>
        <w:t>27年２月には、</w:t>
      </w:r>
      <w:r w:rsidR="003A0F82" w:rsidRPr="00435FC8">
        <w:rPr>
          <w:rFonts w:ascii="ＭＳ 明朝" w:hAnsi="ＭＳ 明朝" w:hint="eastAsia"/>
          <w:sz w:val="22"/>
          <w:szCs w:val="22"/>
        </w:rPr>
        <w:t>そ</w:t>
      </w:r>
      <w:r w:rsidRPr="00435FC8">
        <w:rPr>
          <w:rFonts w:ascii="ＭＳ 明朝" w:hAnsi="ＭＳ 明朝" w:hint="eastAsia"/>
          <w:sz w:val="22"/>
          <w:szCs w:val="22"/>
        </w:rPr>
        <w:t>れまでの改革の取組みを継承・</w:t>
      </w:r>
      <w:r w:rsidRPr="00047F13">
        <w:rPr>
          <w:rFonts w:ascii="ＭＳ 明朝" w:hAnsi="ＭＳ 明朝" w:hint="eastAsia"/>
          <w:sz w:val="22"/>
          <w:szCs w:val="22"/>
        </w:rPr>
        <w:t>発展させつつ、「強い大阪」の実現をめざし、自律的な行財政マネジメントや新たな発想・視点からの行政展開を軸に、今後の府の行財政運営改革の基本方針を示すものとして、「行財政改革推進プラン（案）」を公表し</w:t>
      </w:r>
      <w:r w:rsidR="00C73BFF" w:rsidRPr="00047F13">
        <w:rPr>
          <w:rFonts w:ascii="ＭＳ 明朝" w:hAnsi="ＭＳ 明朝" w:hint="eastAsia"/>
          <w:sz w:val="22"/>
          <w:szCs w:val="22"/>
        </w:rPr>
        <w:t>ている。</w:t>
      </w:r>
    </w:p>
    <w:p w14:paraId="206CBE14" w14:textId="4948E1B1" w:rsidR="00C34DDE" w:rsidRDefault="006B268F" w:rsidP="009B759D">
      <w:pPr>
        <w:spacing w:line="400" w:lineRule="exact"/>
        <w:ind w:leftChars="100" w:left="210" w:firstLineChars="100" w:firstLine="220"/>
        <w:rPr>
          <w:rFonts w:ascii="ＭＳ 明朝" w:hAnsi="ＭＳ 明朝"/>
          <w:sz w:val="22"/>
          <w:szCs w:val="22"/>
        </w:rPr>
      </w:pPr>
      <w:r w:rsidRPr="00047F13">
        <w:rPr>
          <w:rFonts w:hint="eastAsia"/>
          <w:sz w:val="22"/>
          <w:szCs w:val="22"/>
        </w:rPr>
        <w:t>「行財政改革推進プラン（案）」では</w:t>
      </w:r>
      <w:r w:rsidR="003A0F82" w:rsidRPr="00047F13">
        <w:rPr>
          <w:rFonts w:hint="eastAsia"/>
          <w:sz w:val="22"/>
          <w:szCs w:val="22"/>
        </w:rPr>
        <w:t>、</w:t>
      </w:r>
      <w:r w:rsidR="0018308D" w:rsidRPr="00047F13">
        <w:rPr>
          <w:rFonts w:hint="eastAsia"/>
          <w:sz w:val="22"/>
          <w:szCs w:val="22"/>
        </w:rPr>
        <w:t>引き続き事務事業の見直しをはじめ、歳出抑制</w:t>
      </w:r>
      <w:r w:rsidR="00F36525" w:rsidRPr="00047F13">
        <w:rPr>
          <w:rFonts w:hint="eastAsia"/>
          <w:sz w:val="22"/>
          <w:szCs w:val="22"/>
        </w:rPr>
        <w:t>及び</w:t>
      </w:r>
      <w:r w:rsidR="0018308D" w:rsidRPr="00047F13">
        <w:rPr>
          <w:rFonts w:hint="eastAsia"/>
          <w:sz w:val="22"/>
          <w:szCs w:val="22"/>
        </w:rPr>
        <w:t>歳入確保全般について、これまでの改革の視点と取組みを継承しつつ、徹底した精査・</w:t>
      </w:r>
      <w:r w:rsidR="0018308D" w:rsidRPr="00047F13">
        <w:rPr>
          <w:rFonts w:ascii="ＭＳ 明朝" w:hAnsi="ＭＳ 明朝" w:hint="eastAsia"/>
          <w:sz w:val="22"/>
          <w:szCs w:val="22"/>
        </w:rPr>
        <w:t>見直しに取り組むとともに、さらなる歳入確保に努めること等により、</w:t>
      </w:r>
      <w:r w:rsidR="00A76904" w:rsidRPr="00047F13">
        <w:rPr>
          <w:rFonts w:ascii="ＭＳ 明朝" w:hAnsi="ＭＳ 明朝" w:hint="eastAsia"/>
          <w:sz w:val="22"/>
          <w:szCs w:val="22"/>
        </w:rPr>
        <w:t>収支不足</w:t>
      </w:r>
      <w:r w:rsidR="0018308D" w:rsidRPr="00047F13">
        <w:rPr>
          <w:rFonts w:ascii="ＭＳ 明朝" w:hAnsi="ＭＳ 明朝" w:hint="eastAsia"/>
          <w:sz w:val="22"/>
          <w:szCs w:val="22"/>
        </w:rPr>
        <w:t>額の縮減を図りつつ、毎年の税収動向や、地方財政対策などを見極めながら</w:t>
      </w:r>
      <w:r w:rsidR="0018308D" w:rsidRPr="00882122">
        <w:rPr>
          <w:rFonts w:ascii="ＭＳ 明朝" w:hAnsi="ＭＳ 明朝" w:hint="eastAsia"/>
          <w:sz w:val="22"/>
          <w:szCs w:val="22"/>
        </w:rPr>
        <w:t>、</w:t>
      </w:r>
      <w:r w:rsidR="009219E6" w:rsidRPr="00882122">
        <w:rPr>
          <w:rFonts w:ascii="ＭＳ 明朝" w:hAnsi="ＭＳ 明朝" w:hint="eastAsia"/>
          <w:sz w:val="22"/>
          <w:szCs w:val="22"/>
        </w:rPr>
        <w:t>予算編成</w:t>
      </w:r>
      <w:r w:rsidR="00761F5A" w:rsidRPr="00882122">
        <w:rPr>
          <w:rFonts w:ascii="ＭＳ 明朝" w:hAnsi="ＭＳ 明朝" w:hint="eastAsia"/>
          <w:sz w:val="22"/>
          <w:szCs w:val="22"/>
        </w:rPr>
        <w:t>を通じて的確に対応して</w:t>
      </w:r>
      <w:r w:rsidR="00882122">
        <w:rPr>
          <w:rFonts w:ascii="ＭＳ 明朝" w:hAnsi="ＭＳ 明朝" w:hint="eastAsia"/>
          <w:sz w:val="22"/>
          <w:szCs w:val="22"/>
        </w:rPr>
        <w:t>きた。</w:t>
      </w:r>
    </w:p>
    <w:p w14:paraId="0D2CA2D1" w14:textId="48E5938E" w:rsidR="00047F13" w:rsidRPr="00047F13" w:rsidRDefault="00047F13" w:rsidP="009B759D">
      <w:pPr>
        <w:spacing w:line="400" w:lineRule="exact"/>
        <w:ind w:leftChars="100" w:left="210" w:firstLineChars="100" w:firstLine="220"/>
        <w:rPr>
          <w:rFonts w:ascii="ＭＳ 明朝" w:hAnsi="ＭＳ 明朝"/>
          <w:sz w:val="22"/>
          <w:szCs w:val="22"/>
        </w:rPr>
      </w:pPr>
      <w:r>
        <w:rPr>
          <w:rFonts w:ascii="ＭＳ 明朝" w:hAnsi="ＭＳ 明朝" w:hint="eastAsia"/>
          <w:sz w:val="22"/>
          <w:szCs w:val="22"/>
        </w:rPr>
        <w:t>これについては、平成30年２月に平成27年度から平成29年度の取組み実績について振り返り、平成30年度以降についても引</w:t>
      </w:r>
      <w:r w:rsidR="000C6C09">
        <w:rPr>
          <w:rFonts w:ascii="ＭＳ 明朝" w:hAnsi="ＭＳ 明朝" w:hint="eastAsia"/>
          <w:sz w:val="22"/>
          <w:szCs w:val="22"/>
        </w:rPr>
        <w:t>き</w:t>
      </w:r>
      <w:r w:rsidR="000A33F3">
        <w:rPr>
          <w:rFonts w:ascii="ＭＳ 明朝" w:hAnsi="ＭＳ 明朝" w:hint="eastAsia"/>
          <w:sz w:val="22"/>
          <w:szCs w:val="22"/>
        </w:rPr>
        <w:t>続き「自律的で創造性を発揮する行財政運営体制の確立」を目指すなど、</w:t>
      </w:r>
      <w:r>
        <w:rPr>
          <w:rFonts w:ascii="ＭＳ 明朝" w:hAnsi="ＭＳ 明朝" w:hint="eastAsia"/>
          <w:sz w:val="22"/>
          <w:szCs w:val="22"/>
        </w:rPr>
        <w:t>改革の取組について公表している。</w:t>
      </w:r>
    </w:p>
    <w:p w14:paraId="287C5389" w14:textId="74D1E316" w:rsidR="00A129BD" w:rsidRPr="00092013" w:rsidRDefault="000A33F3" w:rsidP="00092013">
      <w:pPr>
        <w:spacing w:line="400" w:lineRule="exact"/>
        <w:ind w:leftChars="100" w:left="210" w:firstLineChars="100" w:firstLine="220"/>
        <w:rPr>
          <w:rFonts w:ascii="ＭＳ 明朝" w:hAnsi="ＭＳ 明朝"/>
          <w:sz w:val="22"/>
          <w:szCs w:val="22"/>
        </w:rPr>
      </w:pPr>
      <w:r>
        <w:rPr>
          <w:rFonts w:ascii="ＭＳ 明朝" w:hAnsi="ＭＳ 明朝" w:hint="eastAsia"/>
          <w:sz w:val="22"/>
          <w:szCs w:val="22"/>
        </w:rPr>
        <w:t>また、</w:t>
      </w:r>
      <w:r w:rsidR="00882122">
        <w:rPr>
          <w:rFonts w:ascii="ＭＳ 明朝" w:hAnsi="ＭＳ 明朝" w:hint="eastAsia"/>
          <w:sz w:val="22"/>
          <w:szCs w:val="22"/>
        </w:rPr>
        <w:t>府は、毎年、行財政運営に資するため、</w:t>
      </w:r>
      <w:r w:rsidR="00C456F7" w:rsidRPr="00047F13">
        <w:rPr>
          <w:rFonts w:ascii="ＭＳ 明朝" w:hAnsi="ＭＳ 明朝" w:hint="eastAsia"/>
          <w:sz w:val="22"/>
          <w:szCs w:val="22"/>
        </w:rPr>
        <w:t>財政状況に関する中長期試算</w:t>
      </w:r>
      <w:r w:rsidR="003A0F82" w:rsidRPr="00047F13">
        <w:rPr>
          <w:rFonts w:ascii="ＭＳ 明朝" w:hAnsi="ＭＳ 明朝" w:hint="eastAsia"/>
          <w:sz w:val="22"/>
          <w:szCs w:val="22"/>
        </w:rPr>
        <w:t>（以下、「粗い試算」という。）</w:t>
      </w:r>
      <w:r w:rsidR="00882122">
        <w:rPr>
          <w:rFonts w:ascii="ＭＳ 明朝" w:hAnsi="ＭＳ 明朝" w:hint="eastAsia"/>
          <w:sz w:val="22"/>
          <w:szCs w:val="22"/>
        </w:rPr>
        <w:t>を公表し</w:t>
      </w:r>
      <w:r w:rsidR="00B308D3">
        <w:rPr>
          <w:rFonts w:ascii="ＭＳ 明朝" w:hAnsi="ＭＳ 明朝" w:hint="eastAsia"/>
          <w:sz w:val="22"/>
          <w:szCs w:val="22"/>
        </w:rPr>
        <w:t>ており、</w:t>
      </w:r>
      <w:r w:rsidR="00A129BD" w:rsidRPr="00092013">
        <w:rPr>
          <w:rFonts w:ascii="ＭＳ 明朝" w:hAnsi="ＭＳ 明朝" w:hint="eastAsia"/>
          <w:sz w:val="22"/>
          <w:szCs w:val="22"/>
        </w:rPr>
        <w:t>過去３年間の</w:t>
      </w:r>
      <w:r w:rsidR="00092013">
        <w:rPr>
          <w:rFonts w:ascii="ＭＳ 明朝" w:hAnsi="ＭＳ 明朝" w:hint="eastAsia"/>
          <w:sz w:val="22"/>
          <w:szCs w:val="22"/>
        </w:rPr>
        <w:t>粗い試算における</w:t>
      </w:r>
      <w:r w:rsidR="00A129BD" w:rsidRPr="00092013">
        <w:rPr>
          <w:rFonts w:ascii="ＭＳ 明朝" w:hAnsi="ＭＳ 明朝" w:hint="eastAsia"/>
          <w:sz w:val="22"/>
          <w:szCs w:val="22"/>
        </w:rPr>
        <w:t>収支不足額の試算結果は以下のとおりである。</w:t>
      </w:r>
    </w:p>
    <w:p w14:paraId="4DA79EA7" w14:textId="77777777" w:rsidR="00092013" w:rsidRDefault="00092013">
      <w:pPr>
        <w:widowControl/>
        <w:jc w:val="left"/>
        <w:rPr>
          <w:sz w:val="22"/>
          <w:szCs w:val="22"/>
        </w:rPr>
      </w:pPr>
      <w:r>
        <w:rPr>
          <w:sz w:val="22"/>
          <w:szCs w:val="22"/>
        </w:rPr>
        <w:br w:type="page"/>
      </w:r>
    </w:p>
    <w:p w14:paraId="449D7068" w14:textId="695A70D6" w:rsidR="0090578F" w:rsidRPr="00092013" w:rsidRDefault="0090578F" w:rsidP="0090578F">
      <w:pPr>
        <w:spacing w:line="400" w:lineRule="exact"/>
        <w:ind w:leftChars="200" w:left="420" w:firstLineChars="100" w:firstLine="220"/>
        <w:jc w:val="right"/>
        <w:rPr>
          <w:sz w:val="22"/>
          <w:szCs w:val="22"/>
        </w:rPr>
      </w:pPr>
      <w:r w:rsidRPr="00092013">
        <w:rPr>
          <w:rFonts w:hint="eastAsia"/>
          <w:sz w:val="22"/>
          <w:szCs w:val="22"/>
        </w:rPr>
        <w:t>（単位：億円）</w:t>
      </w:r>
    </w:p>
    <w:p w14:paraId="66EE241D" w14:textId="76A478C8" w:rsidR="0090578F" w:rsidRPr="00047F13" w:rsidRDefault="008D4ED7" w:rsidP="0090578F">
      <w:r w:rsidRPr="00047F13">
        <w:rPr>
          <w:noProof/>
        </w:rPr>
        <w:drawing>
          <wp:inline distT="0" distB="0" distL="0" distR="0" wp14:anchorId="02EDEF39" wp14:editId="7CFF1E5E">
            <wp:extent cx="5636895" cy="2675255"/>
            <wp:effectExtent l="0" t="0" r="1905"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3"/>
                    <a:stretch>
                      <a:fillRect/>
                    </a:stretch>
                  </pic:blipFill>
                  <pic:spPr>
                    <a:xfrm>
                      <a:off x="0" y="0"/>
                      <a:ext cx="5636895" cy="2675255"/>
                    </a:xfrm>
                    <a:prstGeom prst="rect">
                      <a:avLst/>
                    </a:prstGeom>
                  </pic:spPr>
                </pic:pic>
              </a:graphicData>
            </a:graphic>
          </wp:inline>
        </w:drawing>
      </w:r>
    </w:p>
    <w:p w14:paraId="58EC60AC" w14:textId="0BA8FF4B" w:rsidR="0090578F" w:rsidRPr="00325EDC" w:rsidRDefault="0090578F" w:rsidP="0090578F">
      <w:pPr>
        <w:spacing w:line="400" w:lineRule="exact"/>
        <w:ind w:leftChars="100" w:left="210"/>
        <w:jc w:val="left"/>
        <w:rPr>
          <w:rFonts w:ascii="ＭＳ 明朝" w:hAnsi="ＭＳ 明朝"/>
          <w:sz w:val="22"/>
          <w:szCs w:val="22"/>
        </w:rPr>
      </w:pPr>
      <w:r w:rsidRPr="00882122">
        <w:rPr>
          <w:rFonts w:ascii="ＭＳ 明朝" w:hAnsi="ＭＳ 明朝" w:hint="eastAsia"/>
          <w:sz w:val="18"/>
          <w:szCs w:val="18"/>
        </w:rPr>
        <w:t>「財政状況に関する中長期試算〔粗い試算〕」（平成</w:t>
      </w:r>
      <w:r w:rsidR="0023536A" w:rsidRPr="00882122">
        <w:rPr>
          <w:rFonts w:ascii="ＭＳ 明朝" w:hAnsi="ＭＳ 明朝"/>
          <w:sz w:val="18"/>
          <w:szCs w:val="18"/>
        </w:rPr>
        <w:t>28</w:t>
      </w:r>
      <w:r w:rsidRPr="00882122">
        <w:rPr>
          <w:rFonts w:ascii="ＭＳ 明朝" w:hAnsi="ＭＳ 明朝" w:hint="eastAsia"/>
          <w:sz w:val="18"/>
          <w:szCs w:val="18"/>
        </w:rPr>
        <w:t>年２月</w:t>
      </w:r>
      <w:r w:rsidR="00A129BD" w:rsidRPr="00882122">
        <w:rPr>
          <w:rFonts w:ascii="ＭＳ 明朝" w:hAnsi="ＭＳ 明朝" w:hint="eastAsia"/>
          <w:sz w:val="18"/>
          <w:szCs w:val="18"/>
        </w:rPr>
        <w:t>版</w:t>
      </w:r>
      <w:r w:rsidRPr="00882122">
        <w:rPr>
          <w:rFonts w:ascii="ＭＳ 明朝" w:hAnsi="ＭＳ 明朝" w:hint="eastAsia"/>
          <w:sz w:val="18"/>
          <w:szCs w:val="18"/>
        </w:rPr>
        <w:t>、平成</w:t>
      </w:r>
      <w:r w:rsidR="0023536A" w:rsidRPr="00882122">
        <w:rPr>
          <w:rFonts w:ascii="ＭＳ 明朝" w:hAnsi="ＭＳ 明朝"/>
          <w:sz w:val="18"/>
          <w:szCs w:val="18"/>
        </w:rPr>
        <w:t>29</w:t>
      </w:r>
      <w:r w:rsidRPr="00882122">
        <w:rPr>
          <w:rFonts w:ascii="ＭＳ 明朝" w:hAnsi="ＭＳ 明朝" w:hint="eastAsia"/>
          <w:sz w:val="18"/>
          <w:szCs w:val="18"/>
        </w:rPr>
        <w:t>年２月</w:t>
      </w:r>
      <w:r w:rsidR="00A129BD" w:rsidRPr="00882122">
        <w:rPr>
          <w:rFonts w:ascii="ＭＳ 明朝" w:hAnsi="ＭＳ 明朝" w:hint="eastAsia"/>
          <w:sz w:val="18"/>
          <w:szCs w:val="18"/>
        </w:rPr>
        <w:t>版</w:t>
      </w:r>
      <w:r w:rsidRPr="00882122">
        <w:rPr>
          <w:rFonts w:ascii="ＭＳ 明朝" w:hAnsi="ＭＳ 明朝" w:hint="eastAsia"/>
          <w:sz w:val="18"/>
          <w:szCs w:val="18"/>
        </w:rPr>
        <w:t>、平成</w:t>
      </w:r>
      <w:r w:rsidR="0023536A" w:rsidRPr="00882122">
        <w:rPr>
          <w:rFonts w:ascii="ＭＳ 明朝" w:hAnsi="ＭＳ 明朝"/>
          <w:sz w:val="18"/>
          <w:szCs w:val="18"/>
        </w:rPr>
        <w:t>30</w:t>
      </w:r>
      <w:r w:rsidRPr="00882122">
        <w:rPr>
          <w:rFonts w:ascii="ＭＳ 明朝" w:hAnsi="ＭＳ 明朝" w:hint="eastAsia"/>
          <w:sz w:val="18"/>
          <w:szCs w:val="18"/>
        </w:rPr>
        <w:t>年２月</w:t>
      </w:r>
      <w:r w:rsidR="00A129BD" w:rsidRPr="00882122">
        <w:rPr>
          <w:rFonts w:ascii="ＭＳ 明朝" w:hAnsi="ＭＳ 明朝" w:hint="eastAsia"/>
          <w:sz w:val="18"/>
          <w:szCs w:val="18"/>
        </w:rPr>
        <w:t>版</w:t>
      </w:r>
      <w:r w:rsidRPr="00325EDC">
        <w:rPr>
          <w:rFonts w:ascii="ＭＳ 明朝" w:hAnsi="ＭＳ 明朝" w:hint="eastAsia"/>
          <w:sz w:val="18"/>
          <w:szCs w:val="18"/>
        </w:rPr>
        <w:t>）より作成</w:t>
      </w:r>
    </w:p>
    <w:p w14:paraId="7F459526" w14:textId="77777777" w:rsidR="0090578F" w:rsidRPr="00325EDC" w:rsidRDefault="0090578F" w:rsidP="00E667D0">
      <w:pPr>
        <w:spacing w:line="400" w:lineRule="exact"/>
        <w:ind w:leftChars="100" w:left="210" w:firstLineChars="100" w:firstLine="220"/>
        <w:rPr>
          <w:rFonts w:ascii="ＭＳ 明朝" w:hAnsi="ＭＳ 明朝"/>
          <w:sz w:val="22"/>
          <w:szCs w:val="22"/>
        </w:rPr>
      </w:pPr>
      <w:r w:rsidRPr="00325EDC">
        <w:rPr>
          <w:rFonts w:ascii="ＭＳ 明朝" w:hAnsi="ＭＳ 明朝" w:hint="eastAsia"/>
          <w:sz w:val="22"/>
          <w:szCs w:val="22"/>
        </w:rPr>
        <w:t xml:space="preserve">　　　　　　　　　　　　　　　　</w:t>
      </w:r>
    </w:p>
    <w:p w14:paraId="308792A6" w14:textId="45D29871" w:rsidR="00995026" w:rsidRDefault="00092013" w:rsidP="00174289">
      <w:pPr>
        <w:spacing w:line="400" w:lineRule="exact"/>
        <w:ind w:leftChars="100" w:left="210" w:firstLineChars="100" w:firstLine="220"/>
        <w:rPr>
          <w:rFonts w:ascii="ＭＳ 明朝" w:hAnsi="ＭＳ 明朝"/>
          <w:sz w:val="22"/>
          <w:szCs w:val="22"/>
        </w:rPr>
      </w:pPr>
      <w:r>
        <w:rPr>
          <w:rFonts w:ascii="ＭＳ 明朝" w:hAnsi="ＭＳ 明朝" w:hint="eastAsia"/>
          <w:sz w:val="22"/>
          <w:szCs w:val="22"/>
        </w:rPr>
        <w:t>上記</w:t>
      </w:r>
      <w:r w:rsidR="00325EDC">
        <w:rPr>
          <w:rFonts w:ascii="ＭＳ 明朝" w:hAnsi="ＭＳ 明朝" w:hint="eastAsia"/>
          <w:sz w:val="22"/>
          <w:szCs w:val="22"/>
        </w:rPr>
        <w:t>のとおり、税収の状況や税源移譲などの制度改正の影響により毎年の収支不足額</w:t>
      </w:r>
      <w:r w:rsidR="00B308D3">
        <w:rPr>
          <w:rFonts w:ascii="ＭＳ 明朝" w:hAnsi="ＭＳ 明朝" w:hint="eastAsia"/>
          <w:sz w:val="22"/>
          <w:szCs w:val="22"/>
        </w:rPr>
        <w:t>の試算</w:t>
      </w:r>
      <w:r w:rsidR="00325EDC">
        <w:rPr>
          <w:rFonts w:ascii="ＭＳ 明朝" w:hAnsi="ＭＳ 明朝" w:hint="eastAsia"/>
          <w:sz w:val="22"/>
          <w:szCs w:val="22"/>
        </w:rPr>
        <w:t>は</w:t>
      </w:r>
      <w:r w:rsidR="00BA74E6">
        <w:rPr>
          <w:rFonts w:ascii="ＭＳ 明朝" w:hAnsi="ＭＳ 明朝" w:hint="eastAsia"/>
          <w:sz w:val="22"/>
          <w:szCs w:val="22"/>
        </w:rPr>
        <w:t>減少傾向にある。</w:t>
      </w:r>
      <w:r w:rsidR="00DB05DF" w:rsidRPr="00325EDC">
        <w:rPr>
          <w:rFonts w:ascii="ＭＳ 明朝" w:hAnsi="ＭＳ 明朝" w:hint="eastAsia"/>
          <w:sz w:val="22"/>
          <w:szCs w:val="22"/>
        </w:rPr>
        <w:t>平</w:t>
      </w:r>
      <w:r w:rsidR="0023536A" w:rsidRPr="00325EDC">
        <w:rPr>
          <w:rFonts w:ascii="ＭＳ 明朝" w:hAnsi="ＭＳ 明朝" w:hint="eastAsia"/>
          <w:sz w:val="22"/>
          <w:szCs w:val="22"/>
        </w:rPr>
        <w:t>成30年</w:t>
      </w:r>
      <w:r w:rsidR="00DB05DF" w:rsidRPr="00325EDC">
        <w:rPr>
          <w:rFonts w:ascii="ＭＳ 明朝" w:hAnsi="ＭＳ 明朝" w:hint="eastAsia"/>
          <w:sz w:val="22"/>
          <w:szCs w:val="22"/>
        </w:rPr>
        <w:t>２月版の粗い試算では、前回の試算時には平成</w:t>
      </w:r>
      <w:r w:rsidR="0023536A" w:rsidRPr="00325EDC">
        <w:rPr>
          <w:rFonts w:ascii="ＭＳ 明朝" w:hAnsi="ＭＳ 明朝" w:hint="eastAsia"/>
          <w:sz w:val="22"/>
          <w:szCs w:val="22"/>
        </w:rPr>
        <w:t>49</w:t>
      </w:r>
      <w:r w:rsidR="00DB05DF" w:rsidRPr="00325EDC">
        <w:rPr>
          <w:rFonts w:ascii="ＭＳ 明朝" w:hAnsi="ＭＳ 明朝" w:hint="eastAsia"/>
          <w:sz w:val="22"/>
          <w:szCs w:val="22"/>
        </w:rPr>
        <w:t>年度であった収支不足の解消年度は</w:t>
      </w:r>
      <w:r w:rsidR="0023536A" w:rsidRPr="00325EDC">
        <w:rPr>
          <w:rFonts w:ascii="ＭＳ 明朝" w:hAnsi="ＭＳ 明朝" w:hint="eastAsia"/>
          <w:sz w:val="22"/>
          <w:szCs w:val="22"/>
        </w:rPr>
        <w:t>３</w:t>
      </w:r>
      <w:r w:rsidR="00DB05DF" w:rsidRPr="00325EDC">
        <w:rPr>
          <w:rFonts w:ascii="ＭＳ 明朝" w:hAnsi="ＭＳ 明朝" w:hint="eastAsia"/>
          <w:sz w:val="22"/>
          <w:szCs w:val="22"/>
        </w:rPr>
        <w:t>年</w:t>
      </w:r>
      <w:r w:rsidR="0023536A" w:rsidRPr="00325EDC">
        <w:rPr>
          <w:rFonts w:ascii="ＭＳ 明朝" w:hAnsi="ＭＳ 明朝" w:hint="eastAsia"/>
          <w:sz w:val="22"/>
          <w:szCs w:val="22"/>
        </w:rPr>
        <w:t>短縮</w:t>
      </w:r>
      <w:r w:rsidR="00DB05DF" w:rsidRPr="00325EDC">
        <w:rPr>
          <w:rFonts w:ascii="ＭＳ 明朝" w:hAnsi="ＭＳ 明朝" w:hint="eastAsia"/>
          <w:sz w:val="22"/>
          <w:szCs w:val="22"/>
        </w:rPr>
        <w:t>され、平成</w:t>
      </w:r>
      <w:r w:rsidR="0023536A" w:rsidRPr="00325EDC">
        <w:rPr>
          <w:rFonts w:ascii="ＭＳ 明朝" w:hAnsi="ＭＳ 明朝" w:hint="eastAsia"/>
          <w:sz w:val="22"/>
          <w:szCs w:val="22"/>
        </w:rPr>
        <w:t>46</w:t>
      </w:r>
      <w:r w:rsidR="00DB05DF" w:rsidRPr="00325EDC">
        <w:rPr>
          <w:rFonts w:ascii="ＭＳ 明朝" w:hAnsi="ＭＳ 明朝" w:hint="eastAsia"/>
          <w:sz w:val="22"/>
          <w:szCs w:val="22"/>
        </w:rPr>
        <w:t>年度となった。収支不足額の解消年度が</w:t>
      </w:r>
      <w:r w:rsidR="0023536A" w:rsidRPr="00325EDC">
        <w:rPr>
          <w:rFonts w:ascii="ＭＳ 明朝" w:hAnsi="ＭＳ 明朝" w:hint="eastAsia"/>
          <w:sz w:val="22"/>
          <w:szCs w:val="22"/>
        </w:rPr>
        <w:t>短縮</w:t>
      </w:r>
      <w:r w:rsidR="00DB05DF" w:rsidRPr="00325EDC">
        <w:rPr>
          <w:rFonts w:ascii="ＭＳ 明朝" w:hAnsi="ＭＳ 明朝" w:hint="eastAsia"/>
          <w:sz w:val="22"/>
          <w:szCs w:val="22"/>
        </w:rPr>
        <w:t>されていることがわかる。</w:t>
      </w:r>
      <w:r w:rsidR="00174289">
        <w:rPr>
          <w:rFonts w:ascii="ＭＳ 明朝" w:hAnsi="ＭＳ 明朝" w:hint="eastAsia"/>
          <w:sz w:val="22"/>
          <w:szCs w:val="22"/>
        </w:rPr>
        <w:t>また、</w:t>
      </w:r>
      <w:r w:rsidR="008A3B98" w:rsidRPr="00325EDC">
        <w:rPr>
          <w:rFonts w:ascii="ＭＳ 明朝" w:hAnsi="ＭＳ 明朝" w:hint="eastAsia"/>
          <w:sz w:val="22"/>
          <w:szCs w:val="22"/>
        </w:rPr>
        <w:t>税収見込みの</w:t>
      </w:r>
      <w:r w:rsidR="0023536A" w:rsidRPr="00BA74E6">
        <w:rPr>
          <w:rFonts w:ascii="ＭＳ 明朝" w:hAnsi="ＭＳ 明朝" w:hint="eastAsia"/>
          <w:sz w:val="22"/>
          <w:szCs w:val="22"/>
        </w:rPr>
        <w:t>増加や</w:t>
      </w:r>
      <w:r w:rsidR="008A3B98" w:rsidRPr="00BA74E6">
        <w:rPr>
          <w:rFonts w:ascii="ＭＳ 明朝" w:hAnsi="ＭＳ 明朝" w:hint="eastAsia"/>
          <w:sz w:val="22"/>
          <w:szCs w:val="22"/>
        </w:rPr>
        <w:t>、</w:t>
      </w:r>
      <w:r w:rsidR="0023536A" w:rsidRPr="00BA74E6">
        <w:rPr>
          <w:rFonts w:ascii="ＭＳ 明朝" w:hAnsi="ＭＳ 明朝" w:hint="eastAsia"/>
          <w:sz w:val="22"/>
          <w:szCs w:val="22"/>
        </w:rPr>
        <w:t>公債費の減少等（下記「平成29年２月試算からの主な変動要因」参照）</w:t>
      </w:r>
      <w:r w:rsidR="008A3B98" w:rsidRPr="00BA74E6">
        <w:rPr>
          <w:rFonts w:ascii="ＭＳ 明朝" w:hAnsi="ＭＳ 明朝" w:hint="eastAsia"/>
          <w:sz w:val="22"/>
          <w:szCs w:val="22"/>
        </w:rPr>
        <w:t>により、各年度の収支不足額が概ね</w:t>
      </w:r>
      <w:r w:rsidR="00F45179" w:rsidRPr="00092013">
        <w:rPr>
          <w:rFonts w:ascii="ＭＳ 明朝" w:hAnsi="ＭＳ 明朝" w:hint="eastAsia"/>
          <w:sz w:val="22"/>
          <w:szCs w:val="22"/>
        </w:rPr>
        <w:t>０</w:t>
      </w:r>
      <w:r w:rsidR="008A3B98" w:rsidRPr="00092013">
        <w:rPr>
          <w:rFonts w:ascii="ＭＳ 明朝" w:hAnsi="ＭＳ 明朝" w:hint="eastAsia"/>
          <w:sz w:val="22"/>
          <w:szCs w:val="22"/>
        </w:rPr>
        <w:t>～</w:t>
      </w:r>
      <w:r w:rsidR="00F45179" w:rsidRPr="00092013">
        <w:rPr>
          <w:rFonts w:ascii="ＭＳ 明朝" w:hAnsi="ＭＳ 明朝" w:hint="eastAsia"/>
          <w:sz w:val="22"/>
          <w:szCs w:val="22"/>
        </w:rPr>
        <w:t>320</w:t>
      </w:r>
      <w:r w:rsidR="008A3B98" w:rsidRPr="00092013">
        <w:rPr>
          <w:rFonts w:ascii="ＭＳ 明朝" w:hAnsi="ＭＳ 明朝" w:hint="eastAsia"/>
          <w:sz w:val="22"/>
          <w:szCs w:val="22"/>
        </w:rPr>
        <w:t>億円</w:t>
      </w:r>
      <w:r w:rsidR="00F45179" w:rsidRPr="00092013">
        <w:rPr>
          <w:rFonts w:ascii="ＭＳ 明朝" w:hAnsi="ＭＳ 明朝" w:hint="eastAsia"/>
          <w:sz w:val="22"/>
          <w:szCs w:val="22"/>
        </w:rPr>
        <w:t>改善</w:t>
      </w:r>
      <w:r w:rsidR="008A3B98" w:rsidRPr="00092013">
        <w:rPr>
          <w:rFonts w:ascii="ＭＳ 明朝" w:hAnsi="ＭＳ 明朝" w:hint="eastAsia"/>
          <w:sz w:val="22"/>
          <w:szCs w:val="22"/>
        </w:rPr>
        <w:t>する</w:t>
      </w:r>
      <w:r w:rsidR="00E667D0" w:rsidRPr="00092013">
        <w:rPr>
          <w:rFonts w:ascii="ＭＳ 明朝" w:hAnsi="ＭＳ 明朝" w:hint="eastAsia"/>
          <w:sz w:val="22"/>
          <w:szCs w:val="22"/>
        </w:rPr>
        <w:t>試算結果となっている</w:t>
      </w:r>
      <w:r w:rsidR="008A3B98" w:rsidRPr="00092013">
        <w:rPr>
          <w:rFonts w:ascii="ＭＳ 明朝" w:hAnsi="ＭＳ 明朝" w:hint="eastAsia"/>
          <w:sz w:val="22"/>
          <w:szCs w:val="22"/>
        </w:rPr>
        <w:t>。</w:t>
      </w:r>
    </w:p>
    <w:p w14:paraId="4F6E2A7A" w14:textId="77777777" w:rsidR="00174289" w:rsidRPr="00092013" w:rsidRDefault="00174289" w:rsidP="00174289">
      <w:pPr>
        <w:spacing w:line="400" w:lineRule="exact"/>
        <w:ind w:leftChars="100" w:left="210" w:firstLineChars="100" w:firstLine="220"/>
        <w:rPr>
          <w:rFonts w:ascii="ＭＳ 明朝" w:hAnsi="ＭＳ 明朝"/>
          <w:sz w:val="22"/>
          <w:szCs w:val="22"/>
        </w:rPr>
      </w:pPr>
    </w:p>
    <w:p w14:paraId="2D3D580B" w14:textId="3B2F060F" w:rsidR="00E667D0" w:rsidRPr="00092013" w:rsidRDefault="00E667D0" w:rsidP="00E667D0">
      <w:pPr>
        <w:spacing w:line="400" w:lineRule="exact"/>
        <w:rPr>
          <w:rFonts w:ascii="ＭＳ 明朝" w:hAnsi="ＭＳ 明朝"/>
          <w:sz w:val="22"/>
          <w:szCs w:val="22"/>
        </w:rPr>
      </w:pPr>
      <w:r w:rsidRPr="00092013">
        <w:rPr>
          <w:rFonts w:ascii="ＭＳ 明朝" w:hAnsi="ＭＳ 明朝" w:hint="eastAsia"/>
          <w:sz w:val="22"/>
          <w:szCs w:val="22"/>
        </w:rPr>
        <w:t>【平成</w:t>
      </w:r>
      <w:r w:rsidR="00F45179" w:rsidRPr="00092013">
        <w:rPr>
          <w:rFonts w:ascii="ＭＳ 明朝" w:hAnsi="ＭＳ 明朝" w:hint="eastAsia"/>
          <w:sz w:val="22"/>
          <w:szCs w:val="22"/>
        </w:rPr>
        <w:t>29</w:t>
      </w:r>
      <w:r w:rsidRPr="00092013">
        <w:rPr>
          <w:rFonts w:ascii="ＭＳ 明朝" w:hAnsi="ＭＳ 明朝" w:hint="eastAsia"/>
          <w:sz w:val="22"/>
          <w:szCs w:val="22"/>
        </w:rPr>
        <w:t>年</w:t>
      </w:r>
      <w:r w:rsidR="00F45179" w:rsidRPr="00092013">
        <w:rPr>
          <w:rFonts w:ascii="ＭＳ 明朝" w:hAnsi="ＭＳ 明朝" w:hint="eastAsia"/>
          <w:sz w:val="22"/>
          <w:szCs w:val="22"/>
        </w:rPr>
        <w:t>２</w:t>
      </w:r>
      <w:r w:rsidRPr="00092013">
        <w:rPr>
          <w:rFonts w:ascii="ＭＳ 明朝" w:hAnsi="ＭＳ 明朝" w:hint="eastAsia"/>
          <w:sz w:val="22"/>
          <w:szCs w:val="22"/>
        </w:rPr>
        <w:t>月仮試算からの主な変動要因】</w:t>
      </w:r>
    </w:p>
    <w:tbl>
      <w:tblPr>
        <w:tblW w:w="89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4536"/>
        <w:gridCol w:w="2704"/>
      </w:tblGrid>
      <w:tr w:rsidR="00047F13" w:rsidRPr="00047F13" w14:paraId="44C0515E" w14:textId="77777777" w:rsidTr="00913E74">
        <w:trPr>
          <w:trHeight w:val="442"/>
        </w:trPr>
        <w:tc>
          <w:tcPr>
            <w:tcW w:w="567" w:type="dxa"/>
            <w:shd w:val="clear" w:color="auto" w:fill="auto"/>
            <w:textDirection w:val="tbRlV"/>
            <w:vAlign w:val="center"/>
          </w:tcPr>
          <w:p w14:paraId="25675DD6" w14:textId="77777777" w:rsidR="00E667D0" w:rsidRPr="00174289" w:rsidRDefault="00E667D0" w:rsidP="00152D0E">
            <w:pPr>
              <w:spacing w:line="400" w:lineRule="exact"/>
              <w:ind w:left="113" w:right="113"/>
              <w:jc w:val="distribute"/>
              <w:rPr>
                <w:rFonts w:ascii="ＭＳ 明朝" w:hAnsi="ＭＳ 明朝"/>
                <w:sz w:val="20"/>
                <w:szCs w:val="20"/>
              </w:rPr>
            </w:pPr>
          </w:p>
        </w:tc>
        <w:tc>
          <w:tcPr>
            <w:tcW w:w="5670" w:type="dxa"/>
            <w:gridSpan w:val="2"/>
            <w:shd w:val="clear" w:color="auto" w:fill="auto"/>
            <w:vAlign w:val="center"/>
          </w:tcPr>
          <w:p w14:paraId="0987AB4B" w14:textId="77777777" w:rsidR="00E667D0" w:rsidRPr="00047F13" w:rsidRDefault="00E667D0" w:rsidP="00152D0E">
            <w:pPr>
              <w:spacing w:line="400" w:lineRule="exact"/>
              <w:jc w:val="distribute"/>
              <w:rPr>
                <w:rFonts w:ascii="ＭＳ 明朝" w:hAnsi="ＭＳ 明朝" w:cs="HGSｺﾞｼｯｸM"/>
                <w:kern w:val="0"/>
                <w:sz w:val="20"/>
                <w:szCs w:val="20"/>
              </w:rPr>
            </w:pPr>
            <w:r w:rsidRPr="00DA7BC6">
              <w:rPr>
                <w:rFonts w:ascii="ＭＳ 明朝" w:hAnsi="ＭＳ 明朝" w:hint="eastAsia"/>
                <w:spacing w:val="350"/>
                <w:kern w:val="0"/>
                <w:sz w:val="20"/>
                <w:szCs w:val="20"/>
                <w:fitText w:val="1100" w:id="1507162880"/>
              </w:rPr>
              <w:t>項</w:t>
            </w:r>
            <w:r w:rsidRPr="00DA7BC6">
              <w:rPr>
                <w:rFonts w:ascii="ＭＳ 明朝" w:hAnsi="ＭＳ 明朝" w:hint="eastAsia"/>
                <w:kern w:val="0"/>
                <w:sz w:val="20"/>
                <w:szCs w:val="20"/>
                <w:fitText w:val="1100" w:id="1507162880"/>
              </w:rPr>
              <w:t>目</w:t>
            </w:r>
          </w:p>
        </w:tc>
        <w:tc>
          <w:tcPr>
            <w:tcW w:w="2704" w:type="dxa"/>
            <w:shd w:val="clear" w:color="auto" w:fill="auto"/>
          </w:tcPr>
          <w:p w14:paraId="3BC30C6C" w14:textId="363D88E2" w:rsidR="00E667D0" w:rsidRPr="00882122" w:rsidRDefault="00E667D0" w:rsidP="00152D0E">
            <w:pPr>
              <w:spacing w:line="500" w:lineRule="exact"/>
              <w:jc w:val="center"/>
              <w:rPr>
                <w:rFonts w:ascii="ＭＳ 明朝" w:hAnsi="ＭＳ 明朝"/>
                <w:sz w:val="20"/>
                <w:szCs w:val="20"/>
              </w:rPr>
            </w:pPr>
            <w:r w:rsidRPr="00882122">
              <w:rPr>
                <w:rFonts w:ascii="ＭＳ 明朝" w:hAnsi="ＭＳ 明朝" w:hint="eastAsia"/>
                <w:sz w:val="20"/>
                <w:szCs w:val="20"/>
              </w:rPr>
              <w:t>各年度の収支不足への影響</w:t>
            </w:r>
          </w:p>
        </w:tc>
      </w:tr>
      <w:tr w:rsidR="00047F13" w:rsidRPr="00047F13" w14:paraId="728EBF33" w14:textId="77777777" w:rsidTr="00913E74">
        <w:trPr>
          <w:trHeight w:val="931"/>
        </w:trPr>
        <w:tc>
          <w:tcPr>
            <w:tcW w:w="567" w:type="dxa"/>
            <w:vMerge w:val="restart"/>
            <w:shd w:val="clear" w:color="auto" w:fill="auto"/>
            <w:textDirection w:val="tbRlV"/>
            <w:vAlign w:val="center"/>
          </w:tcPr>
          <w:p w14:paraId="20FE5D97" w14:textId="77777777" w:rsidR="00E667D0" w:rsidRPr="00047F13" w:rsidRDefault="00E667D0" w:rsidP="00E81D15">
            <w:pPr>
              <w:jc w:val="center"/>
            </w:pPr>
            <w:r w:rsidRPr="005076E6">
              <w:rPr>
                <w:rFonts w:hint="eastAsia"/>
                <w:spacing w:val="330"/>
                <w:kern w:val="0"/>
                <w:fitText w:val="1100" w:id="1507162881"/>
              </w:rPr>
              <w:t>歳</w:t>
            </w:r>
            <w:r w:rsidRPr="005076E6">
              <w:rPr>
                <w:rFonts w:hint="eastAsia"/>
                <w:spacing w:val="7"/>
                <w:kern w:val="0"/>
                <w:fitText w:val="1100" w:id="1507162881"/>
              </w:rPr>
              <w:t>入</w:t>
            </w:r>
          </w:p>
        </w:tc>
        <w:tc>
          <w:tcPr>
            <w:tcW w:w="1134" w:type="dxa"/>
            <w:shd w:val="clear" w:color="auto" w:fill="auto"/>
            <w:vAlign w:val="center"/>
          </w:tcPr>
          <w:p w14:paraId="5959268C" w14:textId="77777777" w:rsidR="00E667D0" w:rsidRPr="00882122" w:rsidRDefault="00E667D0" w:rsidP="00152D0E">
            <w:pPr>
              <w:spacing w:beforeLines="50" w:before="242" w:afterLines="50" w:after="242" w:line="320" w:lineRule="exact"/>
              <w:jc w:val="left"/>
              <w:rPr>
                <w:rFonts w:ascii="ＭＳ 明朝" w:hAnsi="ＭＳ 明朝"/>
                <w:sz w:val="20"/>
                <w:szCs w:val="20"/>
              </w:rPr>
            </w:pPr>
            <w:r w:rsidRPr="00882122">
              <w:rPr>
                <w:rFonts w:ascii="ＭＳ 明朝" w:hAnsi="ＭＳ 明朝" w:cs="HGSｺﾞｼｯｸM" w:hint="eastAsia"/>
                <w:kern w:val="0"/>
                <w:sz w:val="20"/>
                <w:szCs w:val="20"/>
              </w:rPr>
              <w:t>実質税収</w:t>
            </w:r>
          </w:p>
        </w:tc>
        <w:tc>
          <w:tcPr>
            <w:tcW w:w="4536" w:type="dxa"/>
            <w:shd w:val="clear" w:color="auto" w:fill="auto"/>
          </w:tcPr>
          <w:p w14:paraId="4C28A7A5" w14:textId="082FC297" w:rsidR="00E667D0" w:rsidRPr="00BA74E6" w:rsidRDefault="00F45179" w:rsidP="00152D0E">
            <w:pPr>
              <w:spacing w:before="240" w:afterLines="100" w:after="485" w:line="320" w:lineRule="exact"/>
              <w:contextualSpacing/>
              <w:jc w:val="left"/>
              <w:rPr>
                <w:rFonts w:ascii="ＭＳ 明朝" w:hAnsi="ＭＳ 明朝"/>
                <w:sz w:val="20"/>
                <w:szCs w:val="20"/>
              </w:rPr>
            </w:pPr>
            <w:r w:rsidRPr="00882122">
              <w:rPr>
                <w:rFonts w:ascii="ＭＳ 明朝" w:hAnsi="ＭＳ 明朝" w:cs="HGSｺﾞｼｯｸM" w:hint="eastAsia"/>
                <w:kern w:val="0"/>
                <w:sz w:val="20"/>
                <w:szCs w:val="20"/>
              </w:rPr>
              <w:t>景気の緩やかな回復を背景に、平成30</w:t>
            </w:r>
            <w:r w:rsidRPr="00325EDC">
              <w:rPr>
                <w:rFonts w:ascii="ＭＳ 明朝" w:hAnsi="ＭＳ 明朝" w:cs="HGSｺﾞｼｯｸM" w:hint="eastAsia"/>
                <w:kern w:val="0"/>
                <w:sz w:val="20"/>
                <w:szCs w:val="20"/>
              </w:rPr>
              <w:t>年度の府税見込みが増加するとともに、内閣府試算を踏まえた伸び率の上昇により増加</w:t>
            </w:r>
          </w:p>
        </w:tc>
        <w:tc>
          <w:tcPr>
            <w:tcW w:w="2704" w:type="dxa"/>
            <w:vMerge w:val="restart"/>
            <w:shd w:val="clear" w:color="auto" w:fill="auto"/>
          </w:tcPr>
          <w:p w14:paraId="4EB4362A" w14:textId="096A3F81" w:rsidR="00E667D0" w:rsidRPr="00092013" w:rsidRDefault="00F45179" w:rsidP="00152D0E">
            <w:pPr>
              <w:snapToGrid w:val="0"/>
              <w:spacing w:before="360" w:after="240" w:line="320" w:lineRule="exact"/>
              <w:jc w:val="left"/>
              <w:rPr>
                <w:rFonts w:ascii="ＭＳ 明朝" w:hAnsi="ＭＳ 明朝"/>
                <w:sz w:val="20"/>
                <w:szCs w:val="20"/>
              </w:rPr>
            </w:pPr>
            <w:r w:rsidRPr="00092013">
              <w:rPr>
                <w:rFonts w:ascii="ＭＳ 明朝" w:hAnsi="ＭＳ 明朝" w:cs="HGSºÞ¼¯¸M" w:hint="eastAsia"/>
                <w:kern w:val="0"/>
                <w:sz w:val="20"/>
                <w:szCs w:val="20"/>
              </w:rPr>
              <w:t>130</w:t>
            </w:r>
            <w:r w:rsidR="00E667D0" w:rsidRPr="00092013">
              <w:rPr>
                <w:rFonts w:ascii="ＭＳ 明朝" w:hAnsi="ＭＳ 明朝" w:cs="HGSｺﾞｼｯｸM" w:hint="eastAsia"/>
                <w:kern w:val="0"/>
                <w:sz w:val="20"/>
                <w:szCs w:val="20"/>
              </w:rPr>
              <w:t>億～</w:t>
            </w:r>
            <w:r w:rsidRPr="00092013">
              <w:rPr>
                <w:rFonts w:ascii="ＭＳ 明朝" w:hAnsi="ＭＳ 明朝" w:cs="HGSºÞ¼¯¸M" w:hint="eastAsia"/>
                <w:kern w:val="0"/>
                <w:sz w:val="20"/>
                <w:szCs w:val="20"/>
              </w:rPr>
              <w:t>340</w:t>
            </w:r>
            <w:r w:rsidR="00A129BD" w:rsidRPr="00092013">
              <w:rPr>
                <w:rFonts w:ascii="ＭＳ 明朝" w:hAnsi="ＭＳ 明朝" w:cs="HGSｺﾞｼｯｸM" w:hint="eastAsia"/>
                <w:kern w:val="0"/>
                <w:sz w:val="20"/>
                <w:szCs w:val="20"/>
              </w:rPr>
              <w:t>億円程度</w:t>
            </w:r>
            <w:r w:rsidRPr="00092013">
              <w:rPr>
                <w:rFonts w:ascii="ＭＳ 明朝" w:hAnsi="ＭＳ 明朝" w:cs="HGSｺﾞｼｯｸM" w:hint="eastAsia"/>
                <w:kern w:val="0"/>
                <w:sz w:val="20"/>
                <w:szCs w:val="20"/>
              </w:rPr>
              <w:t>改善</w:t>
            </w:r>
          </w:p>
        </w:tc>
      </w:tr>
      <w:tr w:rsidR="00047F13" w:rsidRPr="00047F13" w14:paraId="089DF86C" w14:textId="77777777" w:rsidTr="00913E74">
        <w:trPr>
          <w:trHeight w:val="519"/>
        </w:trPr>
        <w:tc>
          <w:tcPr>
            <w:tcW w:w="567" w:type="dxa"/>
            <w:vMerge/>
            <w:shd w:val="clear" w:color="auto" w:fill="auto"/>
            <w:textDirection w:val="tbRlV"/>
            <w:vAlign w:val="center"/>
          </w:tcPr>
          <w:p w14:paraId="6949EE7A" w14:textId="77777777" w:rsidR="00E667D0" w:rsidRPr="00047F13" w:rsidRDefault="00E667D0" w:rsidP="00152D0E">
            <w:pPr>
              <w:adjustRightInd w:val="0"/>
              <w:snapToGrid w:val="0"/>
              <w:spacing w:before="100" w:beforeAutospacing="1" w:line="380" w:lineRule="exact"/>
              <w:ind w:left="113" w:right="113"/>
              <w:jc w:val="center"/>
              <w:rPr>
                <w:rFonts w:ascii="ＭＳ 明朝" w:hAnsi="ＭＳ 明朝"/>
                <w:sz w:val="20"/>
                <w:szCs w:val="20"/>
              </w:rPr>
            </w:pPr>
          </w:p>
        </w:tc>
        <w:tc>
          <w:tcPr>
            <w:tcW w:w="1134" w:type="dxa"/>
            <w:shd w:val="clear" w:color="auto" w:fill="auto"/>
            <w:vAlign w:val="center"/>
          </w:tcPr>
          <w:p w14:paraId="544EAE56" w14:textId="77777777" w:rsidR="00E667D0" w:rsidRPr="00047F13" w:rsidRDefault="00E667D0" w:rsidP="00152D0E">
            <w:pPr>
              <w:spacing w:beforeLines="50" w:before="242" w:afterLines="50" w:after="242" w:line="320" w:lineRule="exact"/>
              <w:jc w:val="left"/>
              <w:rPr>
                <w:rFonts w:ascii="ＭＳ 明朝" w:hAnsi="ＭＳ 明朝"/>
                <w:sz w:val="20"/>
                <w:szCs w:val="20"/>
              </w:rPr>
            </w:pPr>
            <w:r w:rsidRPr="00047F13">
              <w:rPr>
                <w:rFonts w:ascii="ＭＳ 明朝" w:hAnsi="ＭＳ 明朝" w:cs="HGSｺﾞｼｯｸM" w:hint="eastAsia"/>
                <w:kern w:val="0"/>
                <w:sz w:val="20"/>
                <w:szCs w:val="20"/>
              </w:rPr>
              <w:t>交付税等</w:t>
            </w:r>
          </w:p>
        </w:tc>
        <w:tc>
          <w:tcPr>
            <w:tcW w:w="4536" w:type="dxa"/>
            <w:shd w:val="clear" w:color="auto" w:fill="auto"/>
          </w:tcPr>
          <w:p w14:paraId="69830849" w14:textId="0D53F4D9" w:rsidR="00E667D0" w:rsidRPr="00047F13" w:rsidRDefault="00E667D0" w:rsidP="00152D0E">
            <w:pPr>
              <w:spacing w:before="240" w:line="320" w:lineRule="exact"/>
              <w:jc w:val="left"/>
              <w:rPr>
                <w:rFonts w:ascii="ＭＳ 明朝" w:hAnsi="ＭＳ 明朝"/>
                <w:sz w:val="20"/>
                <w:szCs w:val="20"/>
              </w:rPr>
            </w:pPr>
            <w:r w:rsidRPr="00047F13">
              <w:rPr>
                <w:rFonts w:ascii="ＭＳ 明朝" w:hAnsi="ＭＳ 明朝" w:cs="HGSｺﾞｼｯｸM" w:hint="eastAsia"/>
                <w:kern w:val="0"/>
                <w:sz w:val="20"/>
                <w:szCs w:val="20"/>
              </w:rPr>
              <w:t>実質税収の</w:t>
            </w:r>
            <w:r w:rsidR="00F45179" w:rsidRPr="00047F13">
              <w:rPr>
                <w:rFonts w:ascii="ＭＳ 明朝" w:hAnsi="ＭＳ 明朝" w:cs="HGSｺﾞｼｯｸM" w:hint="eastAsia"/>
                <w:kern w:val="0"/>
                <w:sz w:val="20"/>
                <w:szCs w:val="20"/>
              </w:rPr>
              <w:t>増加</w:t>
            </w:r>
            <w:r w:rsidRPr="00047F13">
              <w:rPr>
                <w:rFonts w:ascii="ＭＳ 明朝" w:hAnsi="ＭＳ 明朝" w:cs="HGSｺﾞｼｯｸM" w:hint="eastAsia"/>
                <w:kern w:val="0"/>
                <w:sz w:val="20"/>
                <w:szCs w:val="20"/>
              </w:rPr>
              <w:t>などにより</w:t>
            </w:r>
            <w:r w:rsidR="00F45179" w:rsidRPr="00047F13">
              <w:rPr>
                <w:rFonts w:ascii="ＭＳ 明朝" w:hAnsi="ＭＳ 明朝" w:cs="HGSｺﾞｼｯｸM" w:hint="eastAsia"/>
                <w:kern w:val="0"/>
                <w:sz w:val="20"/>
                <w:szCs w:val="20"/>
              </w:rPr>
              <w:t>減少</w:t>
            </w:r>
          </w:p>
        </w:tc>
        <w:tc>
          <w:tcPr>
            <w:tcW w:w="2704" w:type="dxa"/>
            <w:vMerge/>
            <w:shd w:val="clear" w:color="auto" w:fill="auto"/>
          </w:tcPr>
          <w:p w14:paraId="62E1B9B3" w14:textId="77777777" w:rsidR="00E667D0" w:rsidRPr="00047F13" w:rsidRDefault="00E667D0" w:rsidP="00152D0E">
            <w:pPr>
              <w:spacing w:before="240" w:line="320" w:lineRule="exact"/>
              <w:jc w:val="left"/>
              <w:rPr>
                <w:rFonts w:ascii="ＭＳ 明朝" w:hAnsi="ＭＳ 明朝"/>
                <w:sz w:val="20"/>
                <w:szCs w:val="20"/>
              </w:rPr>
            </w:pPr>
          </w:p>
        </w:tc>
      </w:tr>
      <w:tr w:rsidR="00047F13" w:rsidRPr="00047F13" w14:paraId="4C85C25E" w14:textId="77777777" w:rsidTr="00913E74">
        <w:trPr>
          <w:trHeight w:val="275"/>
        </w:trPr>
        <w:tc>
          <w:tcPr>
            <w:tcW w:w="567" w:type="dxa"/>
            <w:vMerge w:val="restart"/>
            <w:shd w:val="clear" w:color="auto" w:fill="auto"/>
            <w:textDirection w:val="tbRlV"/>
            <w:vAlign w:val="center"/>
          </w:tcPr>
          <w:p w14:paraId="2F500C65" w14:textId="77777777" w:rsidR="00E667D0" w:rsidRPr="00047F13" w:rsidRDefault="00E667D0" w:rsidP="00152D0E">
            <w:pPr>
              <w:adjustRightInd w:val="0"/>
              <w:snapToGrid w:val="0"/>
              <w:spacing w:before="100" w:beforeAutospacing="1" w:line="380" w:lineRule="exact"/>
              <w:ind w:left="113" w:right="113"/>
              <w:jc w:val="center"/>
              <w:rPr>
                <w:rFonts w:ascii="ＭＳ 明朝" w:hAnsi="ＭＳ 明朝"/>
                <w:sz w:val="20"/>
                <w:szCs w:val="20"/>
              </w:rPr>
            </w:pPr>
            <w:r w:rsidRPr="005076E6">
              <w:rPr>
                <w:rFonts w:ascii="ＭＳ 明朝" w:hAnsi="ＭＳ 明朝" w:hint="eastAsia"/>
                <w:spacing w:val="345"/>
                <w:kern w:val="0"/>
                <w:sz w:val="20"/>
                <w:szCs w:val="20"/>
                <w:fitText w:val="1100" w:id="1507162882"/>
              </w:rPr>
              <w:t>歳</w:t>
            </w:r>
            <w:r w:rsidRPr="005076E6">
              <w:rPr>
                <w:rFonts w:ascii="ＭＳ 明朝" w:hAnsi="ＭＳ 明朝" w:hint="eastAsia"/>
                <w:spacing w:val="7"/>
                <w:kern w:val="0"/>
                <w:sz w:val="20"/>
                <w:szCs w:val="20"/>
                <w:fitText w:val="1100" w:id="1507162882"/>
              </w:rPr>
              <w:t>出</w:t>
            </w:r>
          </w:p>
        </w:tc>
        <w:tc>
          <w:tcPr>
            <w:tcW w:w="1134" w:type="dxa"/>
            <w:shd w:val="clear" w:color="auto" w:fill="auto"/>
            <w:vAlign w:val="center"/>
          </w:tcPr>
          <w:p w14:paraId="2CF84B45" w14:textId="77777777" w:rsidR="00E667D0" w:rsidRPr="00882122" w:rsidRDefault="00E667D0" w:rsidP="00152D0E">
            <w:pPr>
              <w:spacing w:beforeLines="50" w:before="242" w:afterLines="50" w:after="242" w:line="320" w:lineRule="exact"/>
              <w:jc w:val="left"/>
              <w:rPr>
                <w:rFonts w:ascii="ＭＳ 明朝" w:hAnsi="ＭＳ 明朝"/>
                <w:sz w:val="20"/>
                <w:szCs w:val="20"/>
              </w:rPr>
            </w:pPr>
            <w:r w:rsidRPr="00882122">
              <w:rPr>
                <w:rFonts w:ascii="ＭＳ 明朝" w:hAnsi="ＭＳ 明朝" w:cs="HGSｺﾞｼｯｸM" w:hint="eastAsia"/>
                <w:kern w:val="0"/>
                <w:sz w:val="20"/>
                <w:szCs w:val="20"/>
              </w:rPr>
              <w:t>人件費</w:t>
            </w:r>
          </w:p>
        </w:tc>
        <w:tc>
          <w:tcPr>
            <w:tcW w:w="4536" w:type="dxa"/>
            <w:shd w:val="clear" w:color="auto" w:fill="auto"/>
          </w:tcPr>
          <w:p w14:paraId="4C6C61F8" w14:textId="2D39C739" w:rsidR="00E667D0" w:rsidRPr="00325EDC" w:rsidRDefault="00F45179" w:rsidP="00152D0E">
            <w:pPr>
              <w:spacing w:before="240" w:line="320" w:lineRule="exact"/>
              <w:jc w:val="left"/>
              <w:rPr>
                <w:rFonts w:ascii="ＭＳ 明朝" w:hAnsi="ＭＳ 明朝"/>
                <w:sz w:val="20"/>
                <w:szCs w:val="20"/>
              </w:rPr>
            </w:pPr>
            <w:r w:rsidRPr="00882122">
              <w:rPr>
                <w:rFonts w:ascii="ＭＳ 明朝" w:hAnsi="ＭＳ 明朝" w:cs="HGSｺﾞｼｯｸM" w:hint="eastAsia"/>
                <w:kern w:val="0"/>
                <w:sz w:val="20"/>
                <w:szCs w:val="20"/>
              </w:rPr>
              <w:t>新陳代謝効果が</w:t>
            </w:r>
            <w:r w:rsidRPr="00882122">
              <w:rPr>
                <w:rFonts w:ascii="ＭＳ 明朝" w:hAnsi="ＭＳ 明朝" w:cs="HGSｺﾞｼｯｸM"/>
                <w:kern w:val="0"/>
                <w:sz w:val="20"/>
                <w:szCs w:val="20"/>
              </w:rPr>
              <w:t>減少したこと等により、</w:t>
            </w:r>
            <w:r w:rsidRPr="00325EDC">
              <w:rPr>
                <w:rFonts w:ascii="ＭＳ 明朝" w:hAnsi="ＭＳ 明朝" w:cs="HGSｺﾞｼｯｸM" w:hint="eastAsia"/>
                <w:kern w:val="0"/>
                <w:sz w:val="20"/>
                <w:szCs w:val="20"/>
              </w:rPr>
              <w:t>増加</w:t>
            </w:r>
          </w:p>
        </w:tc>
        <w:tc>
          <w:tcPr>
            <w:tcW w:w="2704" w:type="dxa"/>
            <w:shd w:val="clear" w:color="auto" w:fill="auto"/>
          </w:tcPr>
          <w:p w14:paraId="74F74101" w14:textId="427D3A3B" w:rsidR="00E667D0" w:rsidRPr="00092013" w:rsidRDefault="00F45179" w:rsidP="00152D0E">
            <w:pPr>
              <w:spacing w:before="240" w:line="320" w:lineRule="exact"/>
              <w:jc w:val="left"/>
              <w:rPr>
                <w:rFonts w:ascii="ＭＳ 明朝" w:hAnsi="ＭＳ 明朝"/>
                <w:sz w:val="20"/>
                <w:szCs w:val="20"/>
              </w:rPr>
            </w:pPr>
            <w:r w:rsidRPr="00BA74E6">
              <w:rPr>
                <w:rFonts w:ascii="ＭＳ 明朝" w:hAnsi="ＭＳ 明朝" w:cs="HGSºÞ¼¯¸M" w:hint="eastAsia"/>
                <w:kern w:val="0"/>
                <w:sz w:val="20"/>
                <w:szCs w:val="20"/>
              </w:rPr>
              <w:t>10億</w:t>
            </w:r>
            <w:r w:rsidRPr="00BA74E6">
              <w:rPr>
                <w:rFonts w:ascii="ＭＳ 明朝" w:hAnsi="ＭＳ 明朝" w:cs="HGSºÞ¼¯¸M"/>
                <w:kern w:val="0"/>
                <w:sz w:val="20"/>
                <w:szCs w:val="20"/>
              </w:rPr>
              <w:t>～</w:t>
            </w:r>
            <w:r w:rsidRPr="00BA74E6">
              <w:rPr>
                <w:rFonts w:ascii="ＭＳ 明朝" w:hAnsi="ＭＳ 明朝" w:cs="HGSºÞ¼¯¸M" w:hint="eastAsia"/>
                <w:kern w:val="0"/>
                <w:sz w:val="20"/>
                <w:szCs w:val="20"/>
              </w:rPr>
              <w:t>250</w:t>
            </w:r>
            <w:r w:rsidRPr="00092013">
              <w:rPr>
                <w:rFonts w:ascii="ＭＳ 明朝" w:hAnsi="ＭＳ 明朝" w:cs="HGSºÞ¼¯¸M" w:hint="eastAsia"/>
                <w:kern w:val="0"/>
                <w:sz w:val="20"/>
                <w:szCs w:val="20"/>
              </w:rPr>
              <w:t>億円</w:t>
            </w:r>
            <w:r w:rsidRPr="00092013">
              <w:rPr>
                <w:rFonts w:ascii="ＭＳ 明朝" w:hAnsi="ＭＳ 明朝" w:cs="HGSºÞ¼¯¸M"/>
                <w:kern w:val="0"/>
                <w:sz w:val="20"/>
                <w:szCs w:val="20"/>
              </w:rPr>
              <w:t>程度増加</w:t>
            </w:r>
          </w:p>
        </w:tc>
      </w:tr>
      <w:tr w:rsidR="00047F13" w:rsidRPr="00047F13" w14:paraId="2E9B271C" w14:textId="77777777" w:rsidTr="00913E74">
        <w:trPr>
          <w:trHeight w:val="457"/>
        </w:trPr>
        <w:tc>
          <w:tcPr>
            <w:tcW w:w="567" w:type="dxa"/>
            <w:vMerge/>
            <w:shd w:val="clear" w:color="auto" w:fill="auto"/>
          </w:tcPr>
          <w:p w14:paraId="427E657E" w14:textId="77777777" w:rsidR="00E667D0" w:rsidRPr="00047F13" w:rsidRDefault="00E667D0" w:rsidP="00152D0E">
            <w:pPr>
              <w:spacing w:before="240" w:line="400" w:lineRule="exact"/>
              <w:rPr>
                <w:rFonts w:ascii="ＭＳ 明朝" w:hAnsi="ＭＳ 明朝"/>
                <w:sz w:val="20"/>
                <w:szCs w:val="20"/>
              </w:rPr>
            </w:pPr>
          </w:p>
        </w:tc>
        <w:tc>
          <w:tcPr>
            <w:tcW w:w="1134" w:type="dxa"/>
            <w:shd w:val="clear" w:color="auto" w:fill="auto"/>
            <w:vAlign w:val="center"/>
          </w:tcPr>
          <w:p w14:paraId="06086858" w14:textId="77777777" w:rsidR="00E667D0" w:rsidRPr="00047F13" w:rsidRDefault="00E667D0" w:rsidP="00152D0E">
            <w:pPr>
              <w:spacing w:beforeLines="50" w:before="242" w:afterLines="50" w:after="242" w:line="400" w:lineRule="exact"/>
              <w:jc w:val="left"/>
              <w:rPr>
                <w:rFonts w:ascii="ＭＳ 明朝" w:hAnsi="ＭＳ 明朝"/>
                <w:sz w:val="20"/>
                <w:szCs w:val="20"/>
              </w:rPr>
            </w:pPr>
            <w:r w:rsidRPr="00047F13">
              <w:rPr>
                <w:rFonts w:ascii="ＭＳ 明朝" w:hAnsi="ＭＳ 明朝" w:cs="HGSｺﾞｼｯｸM" w:hint="eastAsia"/>
                <w:kern w:val="0"/>
                <w:sz w:val="20"/>
                <w:szCs w:val="20"/>
              </w:rPr>
              <w:t>公債費</w:t>
            </w:r>
          </w:p>
        </w:tc>
        <w:tc>
          <w:tcPr>
            <w:tcW w:w="4536" w:type="dxa"/>
            <w:shd w:val="clear" w:color="auto" w:fill="auto"/>
          </w:tcPr>
          <w:p w14:paraId="0B97BC15" w14:textId="77777777" w:rsidR="00E667D0" w:rsidRPr="00047F13" w:rsidRDefault="00E667D0" w:rsidP="00152D0E">
            <w:pPr>
              <w:spacing w:before="240" w:line="400" w:lineRule="exact"/>
              <w:jc w:val="left"/>
              <w:rPr>
                <w:rFonts w:ascii="ＭＳ 明朝" w:hAnsi="ＭＳ 明朝"/>
                <w:sz w:val="20"/>
                <w:szCs w:val="20"/>
              </w:rPr>
            </w:pPr>
            <w:r w:rsidRPr="00047F13">
              <w:rPr>
                <w:rFonts w:ascii="ＭＳ 明朝" w:hAnsi="ＭＳ 明朝" w:cs="HGSｺﾞｼｯｸM" w:hint="eastAsia"/>
                <w:kern w:val="0"/>
                <w:sz w:val="20"/>
                <w:szCs w:val="20"/>
              </w:rPr>
              <w:t>金利の低下等により減少</w:t>
            </w:r>
          </w:p>
        </w:tc>
        <w:tc>
          <w:tcPr>
            <w:tcW w:w="2704" w:type="dxa"/>
            <w:shd w:val="clear" w:color="auto" w:fill="auto"/>
          </w:tcPr>
          <w:p w14:paraId="57172960" w14:textId="15FEE1A7" w:rsidR="00E667D0" w:rsidRPr="00047F13" w:rsidRDefault="00F45179" w:rsidP="00152D0E">
            <w:pPr>
              <w:spacing w:before="240" w:line="400" w:lineRule="exact"/>
              <w:jc w:val="left"/>
              <w:rPr>
                <w:rFonts w:ascii="ＭＳ 明朝" w:hAnsi="ＭＳ 明朝"/>
                <w:sz w:val="20"/>
                <w:szCs w:val="20"/>
              </w:rPr>
            </w:pPr>
            <w:r w:rsidRPr="00047F13">
              <w:rPr>
                <w:rFonts w:ascii="ＭＳ 明朝" w:hAnsi="ＭＳ 明朝" w:cs="HGSºÞ¼¯¸M"/>
                <w:kern w:val="0"/>
                <w:sz w:val="20"/>
                <w:szCs w:val="20"/>
              </w:rPr>
              <w:t>10</w:t>
            </w:r>
            <w:r w:rsidR="00E667D0" w:rsidRPr="00047F13">
              <w:rPr>
                <w:rFonts w:ascii="ＭＳ 明朝" w:hAnsi="ＭＳ 明朝" w:cs="HGSｺﾞｼｯｸM" w:hint="eastAsia"/>
                <w:kern w:val="0"/>
                <w:sz w:val="20"/>
                <w:szCs w:val="20"/>
              </w:rPr>
              <w:t>～</w:t>
            </w:r>
            <w:r w:rsidRPr="00047F13">
              <w:rPr>
                <w:rFonts w:ascii="ＭＳ 明朝" w:hAnsi="ＭＳ 明朝" w:cs="HGSºÞ¼¯¸M"/>
                <w:kern w:val="0"/>
                <w:sz w:val="20"/>
                <w:szCs w:val="20"/>
              </w:rPr>
              <w:t>260</w:t>
            </w:r>
            <w:r w:rsidR="00E667D0" w:rsidRPr="00047F13">
              <w:rPr>
                <w:rFonts w:ascii="ＭＳ 明朝" w:hAnsi="ＭＳ 明朝" w:cs="HGSｺﾞｼｯｸM" w:hint="eastAsia"/>
                <w:kern w:val="0"/>
                <w:sz w:val="20"/>
                <w:szCs w:val="20"/>
              </w:rPr>
              <w:t>億円程度改善</w:t>
            </w:r>
          </w:p>
        </w:tc>
      </w:tr>
    </w:tbl>
    <w:p w14:paraId="113831D8" w14:textId="60DE00C7" w:rsidR="00E667D0" w:rsidRPr="00047F13" w:rsidRDefault="00E667D0" w:rsidP="00E667D0">
      <w:pPr>
        <w:spacing w:line="400" w:lineRule="exact"/>
        <w:ind w:firstLineChars="200" w:firstLine="360"/>
        <w:rPr>
          <w:rFonts w:ascii="ＭＳ 明朝" w:hAnsi="ＭＳ 明朝"/>
          <w:sz w:val="18"/>
          <w:szCs w:val="18"/>
        </w:rPr>
      </w:pPr>
      <w:r w:rsidRPr="00047F13">
        <w:rPr>
          <w:rFonts w:ascii="ＭＳ 明朝" w:hAnsi="ＭＳ 明朝" w:hint="eastAsia"/>
          <w:sz w:val="18"/>
          <w:szCs w:val="18"/>
        </w:rPr>
        <w:t>「財政状況に関する中長期試算〔粗い試算〕」（平成</w:t>
      </w:r>
      <w:r w:rsidR="00F45179" w:rsidRPr="00047F13">
        <w:rPr>
          <w:rFonts w:ascii="ＭＳ 明朝" w:hAnsi="ＭＳ 明朝"/>
          <w:sz w:val="18"/>
          <w:szCs w:val="18"/>
        </w:rPr>
        <w:t>30</w:t>
      </w:r>
      <w:r w:rsidRPr="00047F13">
        <w:rPr>
          <w:rFonts w:ascii="ＭＳ 明朝" w:hAnsi="ＭＳ 明朝" w:hint="eastAsia"/>
          <w:sz w:val="18"/>
          <w:szCs w:val="18"/>
        </w:rPr>
        <w:t>年２月</w:t>
      </w:r>
      <w:r w:rsidR="00A129BD" w:rsidRPr="00047F13">
        <w:rPr>
          <w:rFonts w:ascii="ＭＳ 明朝" w:hAnsi="ＭＳ 明朝" w:hint="eastAsia"/>
          <w:sz w:val="18"/>
          <w:szCs w:val="18"/>
        </w:rPr>
        <w:t>版</w:t>
      </w:r>
      <w:r w:rsidRPr="00047F13">
        <w:rPr>
          <w:rFonts w:ascii="ＭＳ 明朝" w:hAnsi="ＭＳ 明朝" w:hint="eastAsia"/>
          <w:sz w:val="18"/>
          <w:szCs w:val="18"/>
        </w:rPr>
        <w:t>）より作成</w:t>
      </w:r>
    </w:p>
    <w:p w14:paraId="6A159564" w14:textId="587B1E58" w:rsidR="00DC458B" w:rsidRPr="00092013" w:rsidRDefault="00DC458B" w:rsidP="009B759D">
      <w:pPr>
        <w:spacing w:line="400" w:lineRule="exact"/>
        <w:rPr>
          <w:rFonts w:ascii="ＭＳ 明朝" w:hAnsi="ＭＳ 明朝"/>
          <w:sz w:val="22"/>
          <w:szCs w:val="22"/>
        </w:rPr>
      </w:pPr>
      <w:r w:rsidRPr="00092013">
        <w:rPr>
          <w:rFonts w:ascii="ＭＳ 明朝" w:hAnsi="ＭＳ 明朝" w:hint="eastAsia"/>
          <w:sz w:val="22"/>
          <w:szCs w:val="22"/>
        </w:rPr>
        <w:t>２　財政上の課題について</w:t>
      </w:r>
    </w:p>
    <w:p w14:paraId="59111CEE" w14:textId="57B41336" w:rsidR="00F27A5B" w:rsidRPr="00174289" w:rsidRDefault="00E312DC" w:rsidP="009B759D">
      <w:pPr>
        <w:spacing w:line="400" w:lineRule="exact"/>
        <w:ind w:leftChars="100" w:left="210" w:firstLineChars="100" w:firstLine="220"/>
        <w:rPr>
          <w:sz w:val="22"/>
          <w:szCs w:val="22"/>
        </w:rPr>
      </w:pPr>
      <w:r w:rsidRPr="00174289">
        <w:rPr>
          <w:rFonts w:hint="eastAsia"/>
          <w:sz w:val="22"/>
          <w:szCs w:val="22"/>
        </w:rPr>
        <w:t>府の財政状況</w:t>
      </w:r>
      <w:r w:rsidR="00292EAD" w:rsidRPr="00174289">
        <w:rPr>
          <w:rFonts w:hint="eastAsia"/>
          <w:sz w:val="22"/>
          <w:szCs w:val="22"/>
        </w:rPr>
        <w:t>を踏まえ、</w:t>
      </w:r>
      <w:r w:rsidR="000A33F3">
        <w:rPr>
          <w:rFonts w:hint="eastAsia"/>
          <w:sz w:val="22"/>
          <w:szCs w:val="22"/>
        </w:rPr>
        <w:t>中長期的な視点における</w:t>
      </w:r>
      <w:r w:rsidR="00693D86" w:rsidRPr="00174289">
        <w:rPr>
          <w:rFonts w:hint="eastAsia"/>
          <w:sz w:val="22"/>
          <w:szCs w:val="22"/>
        </w:rPr>
        <w:t>財政上の課題を整理した。</w:t>
      </w:r>
    </w:p>
    <w:p w14:paraId="008FBD1E" w14:textId="77777777" w:rsidR="00D73FE8" w:rsidRPr="00047F13" w:rsidRDefault="00D73FE8" w:rsidP="00D73FE8">
      <w:pPr>
        <w:spacing w:line="400" w:lineRule="exact"/>
        <w:ind w:leftChars="100" w:left="210" w:firstLineChars="100" w:firstLine="220"/>
        <w:rPr>
          <w:sz w:val="22"/>
          <w:szCs w:val="22"/>
        </w:rPr>
      </w:pPr>
    </w:p>
    <w:p w14:paraId="2556D588" w14:textId="77777777" w:rsidR="00D73FE8" w:rsidRPr="00047F13" w:rsidRDefault="00D73FE8" w:rsidP="00D73FE8">
      <w:pPr>
        <w:numPr>
          <w:ilvl w:val="0"/>
          <w:numId w:val="32"/>
        </w:numPr>
        <w:spacing w:line="400" w:lineRule="exact"/>
        <w:rPr>
          <w:sz w:val="22"/>
          <w:szCs w:val="22"/>
        </w:rPr>
      </w:pPr>
      <w:r w:rsidRPr="00047F13">
        <w:rPr>
          <w:rFonts w:hint="eastAsia"/>
          <w:sz w:val="22"/>
          <w:szCs w:val="22"/>
        </w:rPr>
        <w:t>財政調整基金</w:t>
      </w:r>
      <w:r w:rsidR="00C540A1" w:rsidRPr="00047F13">
        <w:rPr>
          <w:rFonts w:hint="eastAsia"/>
          <w:sz w:val="22"/>
          <w:szCs w:val="22"/>
        </w:rPr>
        <w:t>への</w:t>
      </w:r>
      <w:r w:rsidR="005E331E" w:rsidRPr="00047F13">
        <w:rPr>
          <w:rFonts w:hint="eastAsia"/>
          <w:sz w:val="22"/>
          <w:szCs w:val="22"/>
        </w:rPr>
        <w:t>積立</w:t>
      </w:r>
      <w:r w:rsidRPr="00047F13">
        <w:rPr>
          <w:rFonts w:hint="eastAsia"/>
          <w:sz w:val="22"/>
          <w:szCs w:val="22"/>
        </w:rPr>
        <w:t>目標額の確保</w:t>
      </w:r>
    </w:p>
    <w:p w14:paraId="0F4A8DA4" w14:textId="0895464D" w:rsidR="00D73FE8" w:rsidRPr="00047F13" w:rsidRDefault="00D73FE8" w:rsidP="00D73FE8">
      <w:pPr>
        <w:spacing w:line="400" w:lineRule="exact"/>
        <w:ind w:leftChars="150" w:left="315" w:firstLineChars="100" w:firstLine="220"/>
        <w:rPr>
          <w:rFonts w:ascii="ＭＳ 明朝" w:hAnsi="ＭＳ 明朝"/>
          <w:sz w:val="22"/>
          <w:szCs w:val="22"/>
        </w:rPr>
      </w:pPr>
      <w:r w:rsidRPr="00047F13">
        <w:rPr>
          <w:rFonts w:ascii="ＭＳ 明朝" w:hAnsi="ＭＳ 明朝" w:hint="eastAsia"/>
          <w:sz w:val="22"/>
          <w:szCs w:val="22"/>
        </w:rPr>
        <w:t>財政調整基金については、財政運営基本条例に基づき決算剰余金の２分の１を積み立てるとともに、税収の急減、災害等の発生等の将来リスクを想定し、平成</w:t>
      </w:r>
      <w:r w:rsidR="00793D17" w:rsidRPr="00047F13">
        <w:rPr>
          <w:rFonts w:ascii="ＭＳ 明朝" w:hAnsi="ＭＳ 明朝"/>
          <w:sz w:val="22"/>
          <w:szCs w:val="22"/>
        </w:rPr>
        <w:t>39</w:t>
      </w:r>
      <w:r w:rsidRPr="00047F13">
        <w:rPr>
          <w:rFonts w:ascii="ＭＳ 明朝" w:hAnsi="ＭＳ 明朝" w:hint="eastAsia"/>
          <w:sz w:val="22"/>
          <w:szCs w:val="22"/>
        </w:rPr>
        <w:t>年度末時点の積立目標額を</w:t>
      </w:r>
      <w:r w:rsidRPr="00047F13">
        <w:rPr>
          <w:rFonts w:ascii="ＭＳ 明朝" w:hAnsi="ＭＳ 明朝"/>
          <w:sz w:val="22"/>
          <w:szCs w:val="22"/>
        </w:rPr>
        <w:t>1,4</w:t>
      </w:r>
      <w:r w:rsidR="00793D17" w:rsidRPr="00047F13">
        <w:rPr>
          <w:rFonts w:ascii="ＭＳ 明朝" w:hAnsi="ＭＳ 明朝"/>
          <w:sz w:val="22"/>
          <w:szCs w:val="22"/>
        </w:rPr>
        <w:t>00</w:t>
      </w:r>
      <w:r w:rsidRPr="00047F13">
        <w:rPr>
          <w:rFonts w:ascii="ＭＳ 明朝" w:hAnsi="ＭＳ 明朝" w:hint="eastAsia"/>
          <w:sz w:val="22"/>
          <w:szCs w:val="22"/>
        </w:rPr>
        <w:t>億円と設定している。当該目標額に対する直近３か年の年度末残高及び平成</w:t>
      </w:r>
      <w:r w:rsidR="00793D17" w:rsidRPr="00047F13">
        <w:rPr>
          <w:rFonts w:ascii="ＭＳ 明朝" w:hAnsi="ＭＳ 明朝"/>
          <w:sz w:val="22"/>
          <w:szCs w:val="22"/>
        </w:rPr>
        <w:t>30</w:t>
      </w:r>
      <w:r w:rsidRPr="00047F13">
        <w:rPr>
          <w:rFonts w:ascii="ＭＳ 明朝" w:hAnsi="ＭＳ 明朝" w:hint="eastAsia"/>
          <w:sz w:val="22"/>
          <w:szCs w:val="22"/>
        </w:rPr>
        <w:t>年度末残高の見込額は以下のとおりである。</w:t>
      </w:r>
    </w:p>
    <w:p w14:paraId="3A287347" w14:textId="77777777" w:rsidR="00D73FE8" w:rsidRPr="00047F13" w:rsidRDefault="00D73FE8" w:rsidP="00D73FE8">
      <w:pPr>
        <w:spacing w:line="400" w:lineRule="exact"/>
        <w:jc w:val="right"/>
        <w:rPr>
          <w:rFonts w:ascii="ＭＳ 明朝" w:hAnsi="ＭＳ 明朝"/>
        </w:rPr>
      </w:pPr>
      <w:r w:rsidRPr="00047F13">
        <w:rPr>
          <w:rFonts w:ascii="ＭＳ 明朝" w:hAnsi="ＭＳ 明朝" w:hint="eastAsia"/>
        </w:rPr>
        <w:t>（単位：億円）</w:t>
      </w:r>
    </w:p>
    <w:tbl>
      <w:tblPr>
        <w:tblW w:w="85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707"/>
        <w:gridCol w:w="1707"/>
        <w:gridCol w:w="1707"/>
        <w:gridCol w:w="1707"/>
      </w:tblGrid>
      <w:tr w:rsidR="00047F13" w:rsidRPr="00047F13" w14:paraId="5E37D15D" w14:textId="77777777" w:rsidTr="00913E74">
        <w:trPr>
          <w:trHeight w:val="363"/>
        </w:trPr>
        <w:tc>
          <w:tcPr>
            <w:tcW w:w="6827" w:type="dxa"/>
            <w:gridSpan w:val="4"/>
            <w:shd w:val="clear" w:color="auto" w:fill="auto"/>
          </w:tcPr>
          <w:p w14:paraId="3CDB50CF" w14:textId="77777777" w:rsidR="003F7998" w:rsidRPr="00047F13" w:rsidRDefault="003F7998" w:rsidP="00DD4449">
            <w:pPr>
              <w:jc w:val="center"/>
              <w:rPr>
                <w:rFonts w:ascii="ＭＳ 明朝" w:hAnsi="ＭＳ 明朝"/>
              </w:rPr>
            </w:pPr>
            <w:r w:rsidRPr="00047F13">
              <w:rPr>
                <w:rFonts w:ascii="ＭＳ 明朝" w:hAnsi="ＭＳ 明朝" w:hint="eastAsia"/>
              </w:rPr>
              <w:t>基金残高</w:t>
            </w:r>
          </w:p>
        </w:tc>
        <w:tc>
          <w:tcPr>
            <w:tcW w:w="1707" w:type="dxa"/>
            <w:shd w:val="clear" w:color="auto" w:fill="auto"/>
          </w:tcPr>
          <w:p w14:paraId="44B7E778" w14:textId="77777777" w:rsidR="003F7998" w:rsidRPr="00047F13" w:rsidRDefault="003F7998" w:rsidP="00DD4449">
            <w:pPr>
              <w:jc w:val="center"/>
              <w:rPr>
                <w:rFonts w:ascii="ＭＳ 明朝" w:hAnsi="ＭＳ 明朝"/>
              </w:rPr>
            </w:pPr>
            <w:r w:rsidRPr="00047F13">
              <w:rPr>
                <w:rFonts w:ascii="ＭＳ 明朝" w:hAnsi="ＭＳ 明朝" w:hint="eastAsia"/>
              </w:rPr>
              <w:t>目標額</w:t>
            </w:r>
          </w:p>
        </w:tc>
      </w:tr>
      <w:tr w:rsidR="00047F13" w:rsidRPr="00047F13" w14:paraId="7982558F" w14:textId="77777777" w:rsidTr="00913E74">
        <w:trPr>
          <w:trHeight w:val="454"/>
        </w:trPr>
        <w:tc>
          <w:tcPr>
            <w:tcW w:w="1706" w:type="dxa"/>
            <w:shd w:val="clear" w:color="auto" w:fill="auto"/>
            <w:vAlign w:val="center"/>
          </w:tcPr>
          <w:p w14:paraId="1E67D6C5" w14:textId="36805C19" w:rsidR="003F7998" w:rsidRPr="00047F13" w:rsidRDefault="003F7998" w:rsidP="00DD4449">
            <w:pPr>
              <w:spacing w:line="340" w:lineRule="exact"/>
              <w:jc w:val="center"/>
              <w:rPr>
                <w:rFonts w:ascii="ＭＳ 明朝" w:hAnsi="ＭＳ 明朝"/>
              </w:rPr>
            </w:pPr>
            <w:r w:rsidRPr="00047F13">
              <w:rPr>
                <w:rFonts w:ascii="ＭＳ 明朝" w:hAnsi="ＭＳ 明朝" w:hint="eastAsia"/>
              </w:rPr>
              <w:t>平成</w:t>
            </w:r>
            <w:r w:rsidR="00793D17" w:rsidRPr="00047F13">
              <w:rPr>
                <w:rFonts w:ascii="ＭＳ 明朝" w:hAnsi="ＭＳ 明朝"/>
              </w:rPr>
              <w:t>27</w:t>
            </w:r>
            <w:r w:rsidRPr="00047F13">
              <w:rPr>
                <w:rFonts w:ascii="ＭＳ 明朝" w:hAnsi="ＭＳ 明朝" w:hint="eastAsia"/>
              </w:rPr>
              <w:t>年度末</w:t>
            </w:r>
          </w:p>
        </w:tc>
        <w:tc>
          <w:tcPr>
            <w:tcW w:w="1707" w:type="dxa"/>
            <w:shd w:val="clear" w:color="auto" w:fill="auto"/>
            <w:vAlign w:val="center"/>
          </w:tcPr>
          <w:p w14:paraId="10A71252" w14:textId="19678450" w:rsidR="003F7998" w:rsidRPr="00047F13" w:rsidRDefault="003F7998" w:rsidP="00DD4449">
            <w:pPr>
              <w:spacing w:line="340" w:lineRule="exact"/>
              <w:jc w:val="center"/>
              <w:rPr>
                <w:rFonts w:ascii="ＭＳ 明朝" w:hAnsi="ＭＳ 明朝"/>
              </w:rPr>
            </w:pPr>
            <w:r w:rsidRPr="00047F13">
              <w:rPr>
                <w:rFonts w:ascii="ＭＳ 明朝" w:hAnsi="ＭＳ 明朝" w:hint="eastAsia"/>
              </w:rPr>
              <w:t>平成</w:t>
            </w:r>
            <w:r w:rsidR="00793D17" w:rsidRPr="00047F13">
              <w:rPr>
                <w:rFonts w:ascii="ＭＳ 明朝" w:hAnsi="ＭＳ 明朝"/>
              </w:rPr>
              <w:t>28</w:t>
            </w:r>
            <w:r w:rsidRPr="00047F13">
              <w:rPr>
                <w:rFonts w:ascii="ＭＳ 明朝" w:hAnsi="ＭＳ 明朝" w:hint="eastAsia"/>
              </w:rPr>
              <w:t>年度末</w:t>
            </w:r>
          </w:p>
        </w:tc>
        <w:tc>
          <w:tcPr>
            <w:tcW w:w="1707" w:type="dxa"/>
            <w:shd w:val="clear" w:color="auto" w:fill="auto"/>
            <w:vAlign w:val="center"/>
          </w:tcPr>
          <w:p w14:paraId="74768397" w14:textId="7C3862A8" w:rsidR="003F7998" w:rsidRPr="00047F13" w:rsidRDefault="003F7998" w:rsidP="00DD4449">
            <w:pPr>
              <w:spacing w:line="340" w:lineRule="exact"/>
              <w:jc w:val="center"/>
              <w:rPr>
                <w:rFonts w:ascii="ＭＳ 明朝" w:hAnsi="ＭＳ 明朝"/>
              </w:rPr>
            </w:pPr>
            <w:r w:rsidRPr="00047F13">
              <w:rPr>
                <w:rFonts w:ascii="ＭＳ 明朝" w:hAnsi="ＭＳ 明朝" w:hint="eastAsia"/>
              </w:rPr>
              <w:t>平成</w:t>
            </w:r>
            <w:r w:rsidR="00793D17" w:rsidRPr="00047F13">
              <w:rPr>
                <w:rFonts w:ascii="ＭＳ 明朝" w:hAnsi="ＭＳ 明朝"/>
              </w:rPr>
              <w:t>29</w:t>
            </w:r>
            <w:r w:rsidRPr="00047F13">
              <w:rPr>
                <w:rFonts w:ascii="ＭＳ 明朝" w:hAnsi="ＭＳ 明朝" w:hint="eastAsia"/>
              </w:rPr>
              <w:t>年度末</w:t>
            </w:r>
          </w:p>
        </w:tc>
        <w:tc>
          <w:tcPr>
            <w:tcW w:w="1707" w:type="dxa"/>
            <w:vAlign w:val="center"/>
          </w:tcPr>
          <w:p w14:paraId="01A333B7" w14:textId="1A2DCDAE" w:rsidR="003F7998" w:rsidRPr="00047F13" w:rsidRDefault="003F7998" w:rsidP="00DD4449">
            <w:pPr>
              <w:spacing w:line="340" w:lineRule="exact"/>
              <w:jc w:val="center"/>
              <w:rPr>
                <w:rFonts w:ascii="ＭＳ 明朝" w:hAnsi="ＭＳ 明朝"/>
              </w:rPr>
            </w:pPr>
            <w:r w:rsidRPr="00047F13">
              <w:rPr>
                <w:rFonts w:ascii="ＭＳ 明朝" w:hAnsi="ＭＳ 明朝" w:hint="eastAsia"/>
              </w:rPr>
              <w:t>平成</w:t>
            </w:r>
            <w:r w:rsidR="00793D17" w:rsidRPr="00047F13">
              <w:rPr>
                <w:rFonts w:ascii="ＭＳ 明朝" w:hAnsi="ＭＳ 明朝"/>
              </w:rPr>
              <w:t>30</w:t>
            </w:r>
            <w:r w:rsidRPr="00047F13">
              <w:rPr>
                <w:rFonts w:ascii="ＭＳ 明朝" w:hAnsi="ＭＳ 明朝" w:hint="eastAsia"/>
              </w:rPr>
              <w:t>年度末</w:t>
            </w:r>
          </w:p>
          <w:p w14:paraId="6D03B0B2" w14:textId="77777777" w:rsidR="003F7998" w:rsidRPr="00047F13" w:rsidRDefault="003F7998" w:rsidP="00DD4449">
            <w:pPr>
              <w:spacing w:line="340" w:lineRule="exact"/>
              <w:jc w:val="center"/>
              <w:rPr>
                <w:rFonts w:ascii="ＭＳ 明朝" w:hAnsi="ＭＳ 明朝"/>
              </w:rPr>
            </w:pPr>
            <w:r w:rsidRPr="00047F13">
              <w:rPr>
                <w:rFonts w:ascii="ＭＳ 明朝" w:hAnsi="ＭＳ 明朝" w:hint="eastAsia"/>
              </w:rPr>
              <w:t>（見込）</w:t>
            </w:r>
          </w:p>
        </w:tc>
        <w:tc>
          <w:tcPr>
            <w:tcW w:w="1707" w:type="dxa"/>
            <w:shd w:val="clear" w:color="auto" w:fill="auto"/>
            <w:vAlign w:val="center"/>
          </w:tcPr>
          <w:p w14:paraId="419E85DD" w14:textId="6A384F6B" w:rsidR="003F7998" w:rsidRPr="00047F13" w:rsidRDefault="003F7998" w:rsidP="00DD4449">
            <w:pPr>
              <w:spacing w:line="340" w:lineRule="exact"/>
              <w:jc w:val="center"/>
              <w:rPr>
                <w:rFonts w:ascii="ＭＳ 明朝" w:hAnsi="ＭＳ 明朝"/>
              </w:rPr>
            </w:pPr>
            <w:r w:rsidRPr="00047F13">
              <w:rPr>
                <w:rFonts w:ascii="ＭＳ 明朝" w:hAnsi="ＭＳ 明朝" w:hint="eastAsia"/>
              </w:rPr>
              <w:t>平成</w:t>
            </w:r>
            <w:r w:rsidR="00793D17" w:rsidRPr="00047F13">
              <w:rPr>
                <w:rFonts w:ascii="ＭＳ 明朝" w:hAnsi="ＭＳ 明朝"/>
              </w:rPr>
              <w:t>39</w:t>
            </w:r>
            <w:r w:rsidRPr="00047F13">
              <w:rPr>
                <w:rFonts w:ascii="ＭＳ 明朝" w:hAnsi="ＭＳ 明朝" w:hint="eastAsia"/>
              </w:rPr>
              <w:t>年度末</w:t>
            </w:r>
          </w:p>
        </w:tc>
      </w:tr>
      <w:tr w:rsidR="00047F13" w:rsidRPr="00047F13" w14:paraId="320AC603" w14:textId="77777777" w:rsidTr="00913E74">
        <w:trPr>
          <w:trHeight w:val="454"/>
        </w:trPr>
        <w:tc>
          <w:tcPr>
            <w:tcW w:w="1706" w:type="dxa"/>
            <w:shd w:val="clear" w:color="auto" w:fill="auto"/>
          </w:tcPr>
          <w:p w14:paraId="18194CD5" w14:textId="0D4BB974" w:rsidR="003F7998" w:rsidRPr="00047F13" w:rsidRDefault="00793D17" w:rsidP="00DD4449">
            <w:pPr>
              <w:tabs>
                <w:tab w:val="center" w:pos="958"/>
              </w:tabs>
              <w:jc w:val="right"/>
              <w:rPr>
                <w:rFonts w:ascii="ＭＳ 明朝" w:hAnsi="ＭＳ 明朝"/>
              </w:rPr>
            </w:pPr>
            <w:r w:rsidRPr="00047F13">
              <w:rPr>
                <w:rFonts w:ascii="ＭＳ 明朝" w:hAnsi="ＭＳ 明朝"/>
              </w:rPr>
              <w:t>1,602</w:t>
            </w:r>
          </w:p>
        </w:tc>
        <w:tc>
          <w:tcPr>
            <w:tcW w:w="1707" w:type="dxa"/>
            <w:shd w:val="clear" w:color="auto" w:fill="auto"/>
          </w:tcPr>
          <w:p w14:paraId="1DA540DA" w14:textId="2D165B1A" w:rsidR="003F7998" w:rsidRPr="00047F13" w:rsidRDefault="00793D17" w:rsidP="00DD4449">
            <w:pPr>
              <w:jc w:val="right"/>
              <w:rPr>
                <w:rFonts w:ascii="ＭＳ 明朝" w:hAnsi="ＭＳ 明朝"/>
              </w:rPr>
            </w:pPr>
            <w:r w:rsidRPr="00047F13">
              <w:rPr>
                <w:rFonts w:ascii="ＭＳ 明朝" w:hAnsi="ＭＳ 明朝"/>
              </w:rPr>
              <w:t>1,479</w:t>
            </w:r>
          </w:p>
        </w:tc>
        <w:tc>
          <w:tcPr>
            <w:tcW w:w="1707" w:type="dxa"/>
            <w:shd w:val="clear" w:color="auto" w:fill="auto"/>
          </w:tcPr>
          <w:p w14:paraId="67B5AAE2" w14:textId="4DB1C49E" w:rsidR="003F7998" w:rsidRPr="00047F13" w:rsidRDefault="00793D17" w:rsidP="00DD4449">
            <w:pPr>
              <w:jc w:val="right"/>
              <w:rPr>
                <w:rFonts w:ascii="ＭＳ 明朝" w:hAnsi="ＭＳ 明朝"/>
              </w:rPr>
            </w:pPr>
            <w:r w:rsidRPr="00047F13">
              <w:rPr>
                <w:rFonts w:ascii="ＭＳ 明朝" w:hAnsi="ＭＳ 明朝"/>
              </w:rPr>
              <w:t>1,475</w:t>
            </w:r>
          </w:p>
        </w:tc>
        <w:tc>
          <w:tcPr>
            <w:tcW w:w="1707" w:type="dxa"/>
          </w:tcPr>
          <w:p w14:paraId="3F698914" w14:textId="37D0C8E0" w:rsidR="003F7998" w:rsidRPr="00047F13" w:rsidRDefault="00793D17" w:rsidP="00DD4449">
            <w:pPr>
              <w:jc w:val="right"/>
              <w:rPr>
                <w:rFonts w:ascii="ＭＳ 明朝" w:hAnsi="ＭＳ 明朝"/>
              </w:rPr>
            </w:pPr>
            <w:r w:rsidRPr="00047F13">
              <w:rPr>
                <w:rFonts w:ascii="ＭＳ 明朝" w:hAnsi="ＭＳ 明朝"/>
              </w:rPr>
              <w:t>1,117</w:t>
            </w:r>
          </w:p>
        </w:tc>
        <w:tc>
          <w:tcPr>
            <w:tcW w:w="1707" w:type="dxa"/>
            <w:shd w:val="clear" w:color="auto" w:fill="auto"/>
          </w:tcPr>
          <w:p w14:paraId="4EBC8A19" w14:textId="5FB70D4B" w:rsidR="003F7998" w:rsidRPr="00047F13" w:rsidRDefault="003F7998" w:rsidP="00DD4449">
            <w:pPr>
              <w:jc w:val="right"/>
              <w:rPr>
                <w:rFonts w:ascii="ＭＳ 明朝" w:hAnsi="ＭＳ 明朝"/>
              </w:rPr>
            </w:pPr>
            <w:r w:rsidRPr="00047F13">
              <w:rPr>
                <w:rFonts w:ascii="ＭＳ 明朝" w:hAnsi="ＭＳ 明朝"/>
              </w:rPr>
              <w:t>1,4</w:t>
            </w:r>
            <w:r w:rsidR="00793D17" w:rsidRPr="00047F13">
              <w:rPr>
                <w:rFonts w:ascii="ＭＳ 明朝" w:hAnsi="ＭＳ 明朝"/>
              </w:rPr>
              <w:t>00</w:t>
            </w:r>
          </w:p>
        </w:tc>
      </w:tr>
    </w:tbl>
    <w:p w14:paraId="625B2E44" w14:textId="77777777" w:rsidR="0059540E" w:rsidRPr="00047F13" w:rsidRDefault="00D73FE8" w:rsidP="00BA7CF8">
      <w:pPr>
        <w:snapToGrid w:val="0"/>
        <w:ind w:left="720" w:hangingChars="400" w:hanging="720"/>
        <w:jc w:val="left"/>
        <w:rPr>
          <w:sz w:val="18"/>
          <w:szCs w:val="18"/>
        </w:rPr>
      </w:pPr>
      <w:r w:rsidRPr="00047F13">
        <w:rPr>
          <w:rFonts w:hint="eastAsia"/>
          <w:sz w:val="18"/>
          <w:szCs w:val="18"/>
        </w:rPr>
        <w:t xml:space="preserve">　　</w:t>
      </w:r>
      <w:r w:rsidR="00BA7CF8" w:rsidRPr="00047F13">
        <w:rPr>
          <w:rFonts w:hint="eastAsia"/>
          <w:sz w:val="18"/>
          <w:szCs w:val="18"/>
        </w:rPr>
        <w:t xml:space="preserve">　　</w:t>
      </w:r>
    </w:p>
    <w:p w14:paraId="5F0AC3FD" w14:textId="218BD3A8" w:rsidR="00D73FE8" w:rsidRPr="00047F13" w:rsidRDefault="00EF53BD" w:rsidP="00447E1C">
      <w:pPr>
        <w:snapToGrid w:val="0"/>
        <w:ind w:leftChars="270" w:left="567" w:firstLineChars="100" w:firstLine="180"/>
        <w:jc w:val="left"/>
        <w:rPr>
          <w:rFonts w:ascii="ＭＳ 明朝" w:hAnsi="ＭＳ 明朝"/>
          <w:sz w:val="18"/>
          <w:szCs w:val="18"/>
        </w:rPr>
      </w:pPr>
      <w:r w:rsidRPr="00047F13">
        <w:rPr>
          <w:rFonts w:hint="eastAsia"/>
          <w:sz w:val="18"/>
          <w:szCs w:val="18"/>
        </w:rPr>
        <w:t>「</w:t>
      </w:r>
      <w:r w:rsidRPr="00047F13">
        <w:rPr>
          <w:rFonts w:ascii="ＭＳ 明朝" w:hAnsi="ＭＳ 明朝" w:hint="eastAsia"/>
          <w:sz w:val="18"/>
          <w:szCs w:val="18"/>
        </w:rPr>
        <w:t>平成</w:t>
      </w:r>
      <w:r w:rsidR="00793D17" w:rsidRPr="00047F13">
        <w:rPr>
          <w:rFonts w:ascii="ＭＳ 明朝" w:hAnsi="ＭＳ 明朝"/>
          <w:sz w:val="18"/>
          <w:szCs w:val="18"/>
        </w:rPr>
        <w:t>29</w:t>
      </w:r>
      <w:r w:rsidRPr="00047F13">
        <w:rPr>
          <w:rFonts w:ascii="ＭＳ 明朝" w:hAnsi="ＭＳ 明朝" w:hint="eastAsia"/>
          <w:sz w:val="18"/>
          <w:szCs w:val="18"/>
        </w:rPr>
        <w:t>年度普通会計決算見込みの概要」、平成</w:t>
      </w:r>
      <w:r w:rsidR="00793D17" w:rsidRPr="00047F13">
        <w:rPr>
          <w:rFonts w:ascii="ＭＳ 明朝" w:hAnsi="ＭＳ 明朝"/>
          <w:sz w:val="18"/>
          <w:szCs w:val="18"/>
        </w:rPr>
        <w:t>30</w:t>
      </w:r>
      <w:r w:rsidR="009B34AC" w:rsidRPr="00047F13">
        <w:rPr>
          <w:rFonts w:ascii="ＭＳ 明朝" w:hAnsi="ＭＳ 明朝" w:hint="eastAsia"/>
          <w:sz w:val="18"/>
          <w:szCs w:val="18"/>
        </w:rPr>
        <w:t>年２月版</w:t>
      </w:r>
      <w:r w:rsidRPr="00047F13">
        <w:rPr>
          <w:rFonts w:ascii="ＭＳ 明朝" w:hAnsi="ＭＳ 明朝" w:hint="eastAsia"/>
          <w:sz w:val="18"/>
          <w:szCs w:val="18"/>
        </w:rPr>
        <w:t>「</w:t>
      </w:r>
      <w:r w:rsidR="009B34AC" w:rsidRPr="00047F13">
        <w:rPr>
          <w:rFonts w:ascii="ＭＳ 明朝" w:hAnsi="ＭＳ 明朝" w:hint="eastAsia"/>
          <w:sz w:val="18"/>
          <w:szCs w:val="18"/>
        </w:rPr>
        <w:t>財政状況に関する中長期試算〔粗い試算〕</w:t>
      </w:r>
      <w:r w:rsidRPr="00047F13">
        <w:rPr>
          <w:rFonts w:ascii="ＭＳ 明朝" w:hAnsi="ＭＳ 明朝" w:hint="eastAsia"/>
          <w:sz w:val="18"/>
          <w:szCs w:val="18"/>
        </w:rPr>
        <w:t>」より作成</w:t>
      </w:r>
    </w:p>
    <w:p w14:paraId="3B0DA038" w14:textId="738C5CFD" w:rsidR="00361968" w:rsidRPr="00047F13" w:rsidRDefault="00361968" w:rsidP="00913E74">
      <w:pPr>
        <w:snapToGrid w:val="0"/>
        <w:ind w:leftChars="270" w:left="567" w:firstLineChars="100" w:firstLine="180"/>
        <w:jc w:val="left"/>
        <w:rPr>
          <w:rFonts w:ascii="ＭＳ 明朝" w:hAnsi="ＭＳ 明朝"/>
          <w:sz w:val="18"/>
          <w:szCs w:val="18"/>
        </w:rPr>
      </w:pPr>
      <w:r w:rsidRPr="00047F13">
        <w:rPr>
          <w:rFonts w:ascii="ＭＳ 明朝" w:hAnsi="ＭＳ 明朝" w:hint="eastAsia"/>
          <w:sz w:val="18"/>
          <w:szCs w:val="18"/>
        </w:rPr>
        <w:t>なお、平成</w:t>
      </w:r>
      <w:r w:rsidR="00793D17" w:rsidRPr="00047F13">
        <w:rPr>
          <w:rFonts w:ascii="ＭＳ 明朝" w:hAnsi="ＭＳ 明朝"/>
          <w:sz w:val="18"/>
          <w:szCs w:val="18"/>
        </w:rPr>
        <w:t>30</w:t>
      </w:r>
      <w:r w:rsidRPr="00047F13">
        <w:rPr>
          <w:rFonts w:ascii="ＭＳ 明朝" w:hAnsi="ＭＳ 明朝" w:hint="eastAsia"/>
          <w:sz w:val="18"/>
          <w:szCs w:val="18"/>
        </w:rPr>
        <w:t>年度末（見込）は、平成</w:t>
      </w:r>
      <w:r w:rsidR="00793D17" w:rsidRPr="00047F13">
        <w:rPr>
          <w:rFonts w:ascii="ＭＳ 明朝" w:hAnsi="ＭＳ 明朝"/>
          <w:sz w:val="18"/>
          <w:szCs w:val="18"/>
        </w:rPr>
        <w:t>29</w:t>
      </w:r>
      <w:r w:rsidR="00E312DC" w:rsidRPr="00047F13">
        <w:rPr>
          <w:rFonts w:ascii="ＭＳ 明朝" w:hAnsi="ＭＳ 明朝" w:hint="eastAsia"/>
          <w:sz w:val="18"/>
          <w:szCs w:val="18"/>
        </w:rPr>
        <w:t>年度末残高に平成</w:t>
      </w:r>
      <w:r w:rsidR="00793D17" w:rsidRPr="00047F13">
        <w:rPr>
          <w:rFonts w:ascii="ＭＳ 明朝" w:hAnsi="ＭＳ 明朝"/>
          <w:sz w:val="18"/>
          <w:szCs w:val="18"/>
        </w:rPr>
        <w:t>29</w:t>
      </w:r>
      <w:r w:rsidR="00E312DC" w:rsidRPr="00047F13">
        <w:rPr>
          <w:rFonts w:ascii="ＭＳ 明朝" w:hAnsi="ＭＳ 明朝" w:hint="eastAsia"/>
          <w:sz w:val="18"/>
          <w:szCs w:val="18"/>
        </w:rPr>
        <w:t>年度</w:t>
      </w:r>
      <w:r w:rsidRPr="00047F13">
        <w:rPr>
          <w:rFonts w:ascii="ＭＳ 明朝" w:hAnsi="ＭＳ 明朝" w:hint="eastAsia"/>
          <w:sz w:val="18"/>
          <w:szCs w:val="18"/>
        </w:rPr>
        <w:t>決算剰余金</w:t>
      </w:r>
      <w:r w:rsidR="00092C93" w:rsidRPr="00047F13">
        <w:rPr>
          <w:rFonts w:ascii="ＭＳ 明朝" w:hAnsi="ＭＳ 明朝" w:hint="eastAsia"/>
          <w:sz w:val="18"/>
          <w:szCs w:val="18"/>
        </w:rPr>
        <w:t>の２分の１の</w:t>
      </w:r>
      <w:r w:rsidR="00E312DC" w:rsidRPr="00047F13">
        <w:rPr>
          <w:rFonts w:ascii="ＭＳ 明朝" w:hAnsi="ＭＳ 明朝" w:hint="eastAsia"/>
          <w:sz w:val="18"/>
          <w:szCs w:val="18"/>
        </w:rPr>
        <w:t>積</w:t>
      </w:r>
      <w:r w:rsidRPr="00047F13">
        <w:rPr>
          <w:rFonts w:ascii="ＭＳ 明朝" w:hAnsi="ＭＳ 明朝" w:hint="eastAsia"/>
          <w:sz w:val="18"/>
          <w:szCs w:val="18"/>
        </w:rPr>
        <w:t>立て及び</w:t>
      </w:r>
      <w:r w:rsidR="00E312DC" w:rsidRPr="00047F13">
        <w:rPr>
          <w:rFonts w:ascii="ＭＳ 明朝" w:hAnsi="ＭＳ 明朝" w:hint="eastAsia"/>
          <w:sz w:val="18"/>
          <w:szCs w:val="18"/>
        </w:rPr>
        <w:t>平成</w:t>
      </w:r>
      <w:r w:rsidR="00793D17" w:rsidRPr="00047F13">
        <w:rPr>
          <w:rFonts w:ascii="ＭＳ 明朝" w:hAnsi="ＭＳ 明朝"/>
          <w:sz w:val="18"/>
          <w:szCs w:val="18"/>
        </w:rPr>
        <w:t>30</w:t>
      </w:r>
      <w:r w:rsidR="00E312DC" w:rsidRPr="00047F13">
        <w:rPr>
          <w:rFonts w:ascii="ＭＳ 明朝" w:hAnsi="ＭＳ 明朝" w:hint="eastAsia"/>
          <w:sz w:val="18"/>
          <w:szCs w:val="18"/>
        </w:rPr>
        <w:t>年度当初予算</w:t>
      </w:r>
      <w:r w:rsidR="00092C93" w:rsidRPr="00047F13">
        <w:rPr>
          <w:rFonts w:ascii="ＭＳ 明朝" w:hAnsi="ＭＳ 明朝" w:hint="eastAsia"/>
          <w:sz w:val="18"/>
          <w:szCs w:val="18"/>
        </w:rPr>
        <w:t>取り崩し額を反映した見込</w:t>
      </w:r>
      <w:r w:rsidRPr="00047F13">
        <w:rPr>
          <w:rFonts w:ascii="ＭＳ 明朝" w:hAnsi="ＭＳ 明朝" w:hint="eastAsia"/>
          <w:sz w:val="18"/>
          <w:szCs w:val="18"/>
        </w:rPr>
        <w:t>額である。</w:t>
      </w:r>
    </w:p>
    <w:p w14:paraId="14C85FFC" w14:textId="77777777" w:rsidR="00D73FE8" w:rsidRPr="00047F13" w:rsidRDefault="00D73FE8" w:rsidP="00D73FE8">
      <w:pPr>
        <w:snapToGrid w:val="0"/>
        <w:jc w:val="right"/>
        <w:rPr>
          <w:sz w:val="18"/>
          <w:szCs w:val="18"/>
        </w:rPr>
      </w:pPr>
    </w:p>
    <w:p w14:paraId="6616FFA4" w14:textId="77777777" w:rsidR="00361968" w:rsidRPr="00047F13" w:rsidRDefault="00361968" w:rsidP="00D73FE8">
      <w:pPr>
        <w:snapToGrid w:val="0"/>
        <w:jc w:val="right"/>
        <w:rPr>
          <w:sz w:val="18"/>
          <w:szCs w:val="18"/>
        </w:rPr>
      </w:pPr>
    </w:p>
    <w:p w14:paraId="1B5A2028" w14:textId="33B75325" w:rsidR="00927067" w:rsidRPr="00047F13" w:rsidRDefault="00D73FE8" w:rsidP="00D73FE8">
      <w:pPr>
        <w:spacing w:line="400" w:lineRule="exact"/>
        <w:ind w:leftChars="100" w:left="210" w:firstLineChars="100" w:firstLine="220"/>
        <w:rPr>
          <w:rFonts w:ascii="ＭＳ 明朝" w:hAnsi="ＭＳ 明朝"/>
          <w:sz w:val="22"/>
          <w:szCs w:val="22"/>
        </w:rPr>
      </w:pPr>
      <w:r w:rsidRPr="00047F13">
        <w:rPr>
          <w:rFonts w:ascii="ＭＳ 明朝" w:hAnsi="ＭＳ 明朝" w:hint="eastAsia"/>
          <w:sz w:val="22"/>
          <w:szCs w:val="22"/>
        </w:rPr>
        <w:t>平成</w:t>
      </w:r>
      <w:r w:rsidR="00793D17" w:rsidRPr="00047F13">
        <w:rPr>
          <w:rFonts w:ascii="ＭＳ 明朝" w:hAnsi="ＭＳ 明朝"/>
          <w:sz w:val="22"/>
          <w:szCs w:val="22"/>
        </w:rPr>
        <w:t>29</w:t>
      </w:r>
      <w:r w:rsidRPr="00047F13">
        <w:rPr>
          <w:rFonts w:ascii="ＭＳ 明朝" w:hAnsi="ＭＳ 明朝" w:hint="eastAsia"/>
          <w:sz w:val="22"/>
          <w:szCs w:val="22"/>
        </w:rPr>
        <w:t>年度は</w:t>
      </w:r>
      <w:r w:rsidR="00EA7955" w:rsidRPr="00047F13">
        <w:rPr>
          <w:rFonts w:ascii="ＭＳ 明朝" w:hAnsi="ＭＳ 明朝" w:hint="eastAsia"/>
          <w:sz w:val="22"/>
          <w:szCs w:val="22"/>
        </w:rPr>
        <w:t>平成</w:t>
      </w:r>
      <w:r w:rsidR="00793D17" w:rsidRPr="00047F13">
        <w:rPr>
          <w:rFonts w:ascii="ＭＳ 明朝" w:hAnsi="ＭＳ 明朝"/>
          <w:sz w:val="22"/>
          <w:szCs w:val="22"/>
        </w:rPr>
        <w:t>28</w:t>
      </w:r>
      <w:r w:rsidR="00EA7955" w:rsidRPr="00047F13">
        <w:rPr>
          <w:rFonts w:ascii="ＭＳ 明朝" w:hAnsi="ＭＳ 明朝" w:hint="eastAsia"/>
          <w:sz w:val="22"/>
          <w:szCs w:val="22"/>
        </w:rPr>
        <w:t>年度</w:t>
      </w:r>
      <w:r w:rsidRPr="00047F13">
        <w:rPr>
          <w:rFonts w:ascii="ＭＳ 明朝" w:hAnsi="ＭＳ 明朝" w:hint="eastAsia"/>
          <w:sz w:val="22"/>
          <w:szCs w:val="22"/>
        </w:rPr>
        <w:t>の決算剰余金</w:t>
      </w:r>
      <w:r w:rsidR="00793D17" w:rsidRPr="00047F13">
        <w:rPr>
          <w:rFonts w:ascii="ＭＳ 明朝" w:hAnsi="ＭＳ 明朝"/>
          <w:sz w:val="22"/>
          <w:szCs w:val="22"/>
        </w:rPr>
        <w:t>22</w:t>
      </w:r>
      <w:r w:rsidRPr="00047F13">
        <w:rPr>
          <w:rFonts w:ascii="ＭＳ 明朝" w:hAnsi="ＭＳ 明朝" w:hint="eastAsia"/>
          <w:sz w:val="22"/>
          <w:szCs w:val="22"/>
        </w:rPr>
        <w:t>億円の２分の１を積み立てたうえで、最終的に</w:t>
      </w:r>
      <w:r w:rsidR="00875ED8" w:rsidRPr="00047F13">
        <w:rPr>
          <w:rFonts w:ascii="ＭＳ 明朝" w:hAnsi="ＭＳ 明朝"/>
          <w:sz w:val="22"/>
          <w:szCs w:val="22"/>
        </w:rPr>
        <w:t>15</w:t>
      </w:r>
      <w:r w:rsidRPr="00047F13">
        <w:rPr>
          <w:rFonts w:ascii="ＭＳ 明朝" w:hAnsi="ＭＳ 明朝" w:hint="eastAsia"/>
          <w:sz w:val="22"/>
          <w:szCs w:val="22"/>
        </w:rPr>
        <w:t>億円を</w:t>
      </w:r>
      <w:r w:rsidRPr="001E3678">
        <w:rPr>
          <w:rFonts w:ascii="ＭＳ 明朝" w:hAnsi="ＭＳ 明朝" w:hint="eastAsia"/>
          <w:sz w:val="22"/>
          <w:szCs w:val="22"/>
        </w:rPr>
        <w:t>取り崩し、年度末時点の基金残高は</w:t>
      </w:r>
      <w:r w:rsidRPr="001E3678">
        <w:rPr>
          <w:rFonts w:ascii="ＭＳ 明朝" w:hAnsi="ＭＳ 明朝"/>
          <w:sz w:val="22"/>
          <w:szCs w:val="22"/>
        </w:rPr>
        <w:t>1,</w:t>
      </w:r>
      <w:r w:rsidR="00875ED8" w:rsidRPr="001E3678">
        <w:rPr>
          <w:rFonts w:ascii="ＭＳ 明朝" w:hAnsi="ＭＳ 明朝"/>
          <w:sz w:val="22"/>
          <w:szCs w:val="22"/>
        </w:rPr>
        <w:t>4</w:t>
      </w:r>
      <w:r w:rsidR="00793D17" w:rsidRPr="001E3678">
        <w:rPr>
          <w:rFonts w:ascii="ＭＳ 明朝" w:hAnsi="ＭＳ 明朝"/>
          <w:sz w:val="22"/>
          <w:szCs w:val="22"/>
        </w:rPr>
        <w:t>75</w:t>
      </w:r>
      <w:r w:rsidRPr="001E3678">
        <w:rPr>
          <w:rFonts w:ascii="ＭＳ 明朝" w:hAnsi="ＭＳ 明朝" w:hint="eastAsia"/>
          <w:sz w:val="22"/>
          <w:szCs w:val="22"/>
        </w:rPr>
        <w:t>億円となった。また、平成</w:t>
      </w:r>
      <w:r w:rsidR="00793D17" w:rsidRPr="001E3678">
        <w:rPr>
          <w:rFonts w:ascii="ＭＳ 明朝" w:hAnsi="ＭＳ 明朝"/>
          <w:sz w:val="22"/>
          <w:szCs w:val="22"/>
        </w:rPr>
        <w:t>30</w:t>
      </w:r>
      <w:r w:rsidRPr="001E3678">
        <w:rPr>
          <w:rFonts w:ascii="ＭＳ 明朝" w:hAnsi="ＭＳ 明朝" w:hint="eastAsia"/>
          <w:sz w:val="22"/>
          <w:szCs w:val="22"/>
        </w:rPr>
        <w:t>年度</w:t>
      </w:r>
      <w:r w:rsidR="00273C45" w:rsidRPr="001E3678">
        <w:rPr>
          <w:rFonts w:ascii="ＭＳ 明朝" w:hAnsi="ＭＳ 明朝" w:hint="eastAsia"/>
          <w:sz w:val="22"/>
          <w:szCs w:val="22"/>
        </w:rPr>
        <w:t>当初予算</w:t>
      </w:r>
      <w:r w:rsidRPr="001E3678">
        <w:rPr>
          <w:rFonts w:ascii="ＭＳ 明朝" w:hAnsi="ＭＳ 明朝" w:hint="eastAsia"/>
          <w:sz w:val="22"/>
          <w:szCs w:val="22"/>
        </w:rPr>
        <w:t>にお</w:t>
      </w:r>
      <w:r w:rsidRPr="00047F13">
        <w:rPr>
          <w:rFonts w:ascii="ＭＳ 明朝" w:hAnsi="ＭＳ 明朝" w:hint="eastAsia"/>
          <w:sz w:val="22"/>
          <w:szCs w:val="22"/>
        </w:rPr>
        <w:t>いて</w:t>
      </w:r>
      <w:r w:rsidR="00875ED8" w:rsidRPr="00047F13">
        <w:rPr>
          <w:rFonts w:ascii="ＭＳ 明朝" w:hAnsi="ＭＳ 明朝" w:hint="eastAsia"/>
          <w:sz w:val="22"/>
          <w:szCs w:val="22"/>
        </w:rPr>
        <w:t>も、</w:t>
      </w:r>
      <w:r w:rsidR="00EA7955" w:rsidRPr="00047F13">
        <w:rPr>
          <w:rFonts w:ascii="ＭＳ 明朝" w:hAnsi="ＭＳ 明朝" w:hint="eastAsia"/>
          <w:sz w:val="22"/>
          <w:szCs w:val="22"/>
        </w:rPr>
        <w:t>前年度の決算剰余金の</w:t>
      </w:r>
      <w:r w:rsidR="005076E6">
        <w:rPr>
          <w:rFonts w:ascii="ＭＳ 明朝" w:hAnsi="ＭＳ 明朝" w:hint="eastAsia"/>
          <w:sz w:val="22"/>
          <w:szCs w:val="22"/>
        </w:rPr>
        <w:t>２</w:t>
      </w:r>
      <w:r w:rsidR="00EA7955" w:rsidRPr="00047F13">
        <w:rPr>
          <w:rFonts w:ascii="ＭＳ 明朝" w:hAnsi="ＭＳ 明朝"/>
          <w:sz w:val="22"/>
          <w:szCs w:val="22"/>
        </w:rPr>
        <w:t>分の１を積み立てたうえで、</w:t>
      </w:r>
      <w:r w:rsidR="00875ED8" w:rsidRPr="00047F13">
        <w:rPr>
          <w:rFonts w:ascii="ＭＳ 明朝" w:hAnsi="ＭＳ 明朝" w:hint="eastAsia"/>
          <w:sz w:val="22"/>
          <w:szCs w:val="22"/>
        </w:rPr>
        <w:t>財政調整基金を</w:t>
      </w:r>
      <w:r w:rsidR="00875ED8" w:rsidRPr="00047F13">
        <w:rPr>
          <w:rFonts w:ascii="ＭＳ 明朝" w:hAnsi="ＭＳ 明朝"/>
          <w:sz w:val="22"/>
          <w:szCs w:val="22"/>
        </w:rPr>
        <w:t>532億円</w:t>
      </w:r>
      <w:r w:rsidR="00BE39F4" w:rsidRPr="00047F13">
        <w:rPr>
          <w:rFonts w:ascii="ＭＳ 明朝" w:hAnsi="ＭＳ 明朝" w:hint="eastAsia"/>
          <w:sz w:val="22"/>
          <w:szCs w:val="22"/>
        </w:rPr>
        <w:t>取り崩すこと</w:t>
      </w:r>
      <w:r w:rsidR="00E46E11" w:rsidRPr="00047F13">
        <w:rPr>
          <w:rFonts w:ascii="ＭＳ 明朝" w:hAnsi="ＭＳ 明朝" w:hint="eastAsia"/>
          <w:sz w:val="22"/>
          <w:szCs w:val="22"/>
        </w:rPr>
        <w:t>が見込まれており、平成</w:t>
      </w:r>
      <w:r w:rsidR="00793D17" w:rsidRPr="00047F13">
        <w:rPr>
          <w:rFonts w:ascii="ＭＳ 明朝" w:hAnsi="ＭＳ 明朝"/>
          <w:sz w:val="22"/>
          <w:szCs w:val="22"/>
        </w:rPr>
        <w:t>30</w:t>
      </w:r>
      <w:r w:rsidR="00E46E11" w:rsidRPr="00047F13">
        <w:rPr>
          <w:rFonts w:ascii="ＭＳ 明朝" w:hAnsi="ＭＳ 明朝" w:hint="eastAsia"/>
          <w:sz w:val="22"/>
          <w:szCs w:val="22"/>
        </w:rPr>
        <w:t>年度末の</w:t>
      </w:r>
      <w:r w:rsidR="00BE39F4" w:rsidRPr="00047F13">
        <w:rPr>
          <w:rFonts w:ascii="ＭＳ 明朝" w:hAnsi="ＭＳ 明朝" w:hint="eastAsia"/>
          <w:sz w:val="22"/>
          <w:szCs w:val="22"/>
        </w:rPr>
        <w:t>当該</w:t>
      </w:r>
      <w:r w:rsidR="00E46E11" w:rsidRPr="00047F13">
        <w:rPr>
          <w:rFonts w:ascii="ＭＳ 明朝" w:hAnsi="ＭＳ 明朝" w:hint="eastAsia"/>
          <w:sz w:val="22"/>
          <w:szCs w:val="22"/>
        </w:rPr>
        <w:t>基金残高</w:t>
      </w:r>
      <w:r w:rsidR="003F0BD4" w:rsidRPr="00047F13">
        <w:rPr>
          <w:rFonts w:ascii="ＭＳ 明朝" w:hAnsi="ＭＳ 明朝" w:hint="eastAsia"/>
          <w:sz w:val="22"/>
          <w:szCs w:val="22"/>
        </w:rPr>
        <w:t>見込額</w:t>
      </w:r>
      <w:r w:rsidR="00E46E11" w:rsidRPr="00047F13">
        <w:rPr>
          <w:rFonts w:ascii="ＭＳ 明朝" w:hAnsi="ＭＳ 明朝" w:hint="eastAsia"/>
          <w:sz w:val="22"/>
          <w:szCs w:val="22"/>
        </w:rPr>
        <w:t>は</w:t>
      </w:r>
      <w:r w:rsidR="00793D17" w:rsidRPr="00047F13">
        <w:rPr>
          <w:rFonts w:ascii="ＭＳ 明朝" w:hAnsi="ＭＳ 明朝"/>
          <w:sz w:val="22"/>
          <w:szCs w:val="22"/>
        </w:rPr>
        <w:t>1,117</w:t>
      </w:r>
      <w:r w:rsidR="00E46E11" w:rsidRPr="00047F13">
        <w:rPr>
          <w:rFonts w:ascii="ＭＳ 明朝" w:hAnsi="ＭＳ 明朝" w:hint="eastAsia"/>
          <w:sz w:val="22"/>
          <w:szCs w:val="22"/>
        </w:rPr>
        <w:t>億円と</w:t>
      </w:r>
      <w:r w:rsidR="00BE39F4" w:rsidRPr="00047F13">
        <w:rPr>
          <w:rFonts w:ascii="ＭＳ 明朝" w:hAnsi="ＭＳ 明朝" w:hint="eastAsia"/>
          <w:sz w:val="22"/>
          <w:szCs w:val="22"/>
        </w:rPr>
        <w:t>なる見込みであ</w:t>
      </w:r>
      <w:r w:rsidR="00E46E11" w:rsidRPr="00047F13">
        <w:rPr>
          <w:rFonts w:ascii="ＭＳ 明朝" w:hAnsi="ＭＳ 明朝" w:hint="eastAsia"/>
          <w:sz w:val="22"/>
          <w:szCs w:val="22"/>
        </w:rPr>
        <w:t>る。</w:t>
      </w:r>
    </w:p>
    <w:p w14:paraId="6B904F62" w14:textId="4BE1E235" w:rsidR="00AB2B65" w:rsidRPr="00047F13" w:rsidRDefault="00AB2B65" w:rsidP="00FF56F3">
      <w:pPr>
        <w:spacing w:line="400" w:lineRule="exact"/>
        <w:ind w:leftChars="100" w:left="210" w:firstLineChars="100" w:firstLine="220"/>
        <w:rPr>
          <w:rFonts w:ascii="ＭＳ 明朝" w:hAnsi="ＭＳ 明朝"/>
          <w:sz w:val="22"/>
          <w:szCs w:val="22"/>
        </w:rPr>
      </w:pPr>
      <w:r w:rsidRPr="00047F13">
        <w:rPr>
          <w:rFonts w:ascii="ＭＳ 明朝" w:hAnsi="ＭＳ 明朝" w:hint="eastAsia"/>
          <w:sz w:val="22"/>
          <w:szCs w:val="22"/>
        </w:rPr>
        <w:t>なお、「粗い試算」によると、平成</w:t>
      </w:r>
      <w:r w:rsidR="00793D17" w:rsidRPr="00047F13">
        <w:rPr>
          <w:rFonts w:ascii="ＭＳ 明朝" w:hAnsi="ＭＳ 明朝"/>
          <w:sz w:val="22"/>
          <w:szCs w:val="22"/>
        </w:rPr>
        <w:t>30</w:t>
      </w:r>
      <w:r w:rsidRPr="00047F13">
        <w:rPr>
          <w:rFonts w:ascii="ＭＳ 明朝" w:hAnsi="ＭＳ 明朝" w:hint="eastAsia"/>
          <w:sz w:val="22"/>
          <w:szCs w:val="22"/>
        </w:rPr>
        <w:t>年度当初予算に計上する財政調整基金の取崩</w:t>
      </w:r>
      <w:r w:rsidR="00C3335F" w:rsidRPr="00047F13">
        <w:rPr>
          <w:rFonts w:ascii="ＭＳ 明朝" w:hAnsi="ＭＳ 明朝" w:hint="eastAsia"/>
          <w:sz w:val="22"/>
          <w:szCs w:val="22"/>
        </w:rPr>
        <w:t>しについては、年度を通じた効果的・効率的な予算執行により、その縮減に</w:t>
      </w:r>
      <w:r w:rsidRPr="00047F13">
        <w:rPr>
          <w:rFonts w:ascii="ＭＳ 明朝" w:hAnsi="ＭＳ 明朝" w:hint="eastAsia"/>
          <w:sz w:val="22"/>
          <w:szCs w:val="22"/>
        </w:rPr>
        <w:t>努めることとされている。</w:t>
      </w:r>
    </w:p>
    <w:p w14:paraId="4AE44326" w14:textId="77777777" w:rsidR="00092C93" w:rsidRPr="00047F13" w:rsidRDefault="00092C93" w:rsidP="00361968">
      <w:pPr>
        <w:spacing w:line="400" w:lineRule="exact"/>
        <w:rPr>
          <w:rFonts w:ascii="ＭＳ 明朝" w:hAnsi="ＭＳ 明朝"/>
          <w:sz w:val="22"/>
          <w:szCs w:val="22"/>
        </w:rPr>
      </w:pPr>
    </w:p>
    <w:p w14:paraId="31F0F022" w14:textId="0CC96BC8" w:rsidR="00E46E11" w:rsidRPr="00047F13" w:rsidRDefault="00FF56F3" w:rsidP="00361968">
      <w:pPr>
        <w:spacing w:line="400" w:lineRule="exact"/>
        <w:rPr>
          <w:rFonts w:ascii="ＭＳ 明朝" w:hAnsi="ＭＳ 明朝"/>
          <w:sz w:val="22"/>
          <w:szCs w:val="22"/>
        </w:rPr>
      </w:pPr>
      <w:r w:rsidRPr="00047F13">
        <w:rPr>
          <w:rFonts w:ascii="ＭＳ 明朝" w:hAnsi="ＭＳ 明朝"/>
          <w:sz w:val="22"/>
          <w:szCs w:val="22"/>
        </w:rPr>
        <w:t xml:space="preserve"> </w:t>
      </w:r>
      <w:r w:rsidR="00927067" w:rsidRPr="00047F13">
        <w:rPr>
          <w:rFonts w:ascii="ＭＳ 明朝" w:hAnsi="ＭＳ 明朝"/>
          <w:sz w:val="22"/>
          <w:szCs w:val="22"/>
        </w:rPr>
        <w:t xml:space="preserve">(2)　</w:t>
      </w:r>
      <w:r w:rsidR="00E46E11" w:rsidRPr="00047F13">
        <w:rPr>
          <w:rFonts w:ascii="ＭＳ 明朝" w:hAnsi="ＭＳ 明朝" w:hint="eastAsia"/>
          <w:sz w:val="22"/>
          <w:szCs w:val="22"/>
        </w:rPr>
        <w:t>減債基金の積立不足額の復元</w:t>
      </w:r>
    </w:p>
    <w:p w14:paraId="03390E57" w14:textId="77777777" w:rsidR="00EC16D4" w:rsidRPr="00047F13" w:rsidRDefault="00F7276F" w:rsidP="00FD7355">
      <w:pPr>
        <w:spacing w:line="400" w:lineRule="exact"/>
        <w:ind w:leftChars="100" w:left="210" w:firstLineChars="100" w:firstLine="220"/>
        <w:rPr>
          <w:rFonts w:ascii="ＭＳ 明朝" w:hAnsi="ＭＳ 明朝"/>
          <w:sz w:val="22"/>
          <w:szCs w:val="22"/>
        </w:rPr>
      </w:pPr>
      <w:r w:rsidRPr="00047F13">
        <w:rPr>
          <w:rFonts w:ascii="ＭＳ 明朝" w:hAnsi="ＭＳ 明朝" w:hint="eastAsia"/>
          <w:sz w:val="22"/>
          <w:szCs w:val="22"/>
        </w:rPr>
        <w:t>大阪府の過去の財政運営においては、多額の財源不足を補い、財政再建団体転落を避けるための手法として、減債基金等から借入れを実施した。（平成</w:t>
      </w:r>
      <w:r w:rsidRPr="00047F13">
        <w:rPr>
          <w:rFonts w:ascii="ＭＳ 明朝" w:hAnsi="ＭＳ 明朝"/>
          <w:sz w:val="22"/>
          <w:szCs w:val="22"/>
        </w:rPr>
        <w:t>13年度から平成19年度の間に、減債基金から5,202</w:t>
      </w:r>
      <w:r w:rsidR="00EC16D4" w:rsidRPr="00047F13">
        <w:rPr>
          <w:rFonts w:ascii="ＭＳ 明朝" w:hAnsi="ＭＳ 明朝" w:hint="eastAsia"/>
          <w:sz w:val="22"/>
          <w:szCs w:val="22"/>
        </w:rPr>
        <w:t>億円の借入れ</w:t>
      </w:r>
      <w:r w:rsidRPr="00047F13">
        <w:rPr>
          <w:rFonts w:ascii="ＭＳ 明朝" w:hAnsi="ＭＳ 明朝" w:hint="eastAsia"/>
          <w:sz w:val="22"/>
          <w:szCs w:val="22"/>
        </w:rPr>
        <w:t>）</w:t>
      </w:r>
    </w:p>
    <w:p w14:paraId="3EE7C5BF" w14:textId="77777777" w:rsidR="00D60FDC" w:rsidRDefault="00F7276F" w:rsidP="003F0BD4">
      <w:pPr>
        <w:spacing w:line="400" w:lineRule="exact"/>
        <w:ind w:leftChars="100" w:left="210" w:firstLineChars="100" w:firstLine="220"/>
        <w:rPr>
          <w:rFonts w:ascii="ＭＳ 明朝" w:hAnsi="ＭＳ 明朝"/>
          <w:sz w:val="22"/>
          <w:szCs w:val="22"/>
        </w:rPr>
      </w:pPr>
      <w:r w:rsidRPr="00047F13">
        <w:rPr>
          <w:rFonts w:ascii="ＭＳ 明朝" w:hAnsi="ＭＳ 明朝" w:hint="eastAsia"/>
          <w:sz w:val="22"/>
          <w:szCs w:val="22"/>
        </w:rPr>
        <w:t>そのため、減債基金残高が府の償還計画（積立ルール）に基づいて積み立てておくべき額に比べて不足し、平成</w:t>
      </w:r>
      <w:r w:rsidRPr="00047F13">
        <w:rPr>
          <w:rFonts w:ascii="ＭＳ 明朝" w:hAnsi="ＭＳ 明朝"/>
          <w:sz w:val="22"/>
          <w:szCs w:val="22"/>
        </w:rPr>
        <w:t>21年度から減債基金への復元（返済）を実施している。</w:t>
      </w:r>
    </w:p>
    <w:p w14:paraId="76BE094B" w14:textId="77777777" w:rsidR="00312B1E" w:rsidRPr="00312B1E" w:rsidRDefault="00312B1E" w:rsidP="003F0BD4">
      <w:pPr>
        <w:spacing w:line="400" w:lineRule="exact"/>
        <w:ind w:leftChars="100" w:left="210" w:firstLineChars="100" w:firstLine="220"/>
        <w:rPr>
          <w:rFonts w:ascii="ＭＳ 明朝" w:hAnsi="ＭＳ 明朝"/>
          <w:sz w:val="22"/>
          <w:szCs w:val="22"/>
        </w:rPr>
      </w:pPr>
    </w:p>
    <w:p w14:paraId="5C99F552" w14:textId="26388F68" w:rsidR="00D60FDC" w:rsidRPr="00047F13" w:rsidRDefault="00C156C9" w:rsidP="00D60FDC">
      <w:pPr>
        <w:spacing w:line="400" w:lineRule="exact"/>
        <w:ind w:leftChars="100" w:left="210" w:firstLineChars="100" w:firstLine="220"/>
        <w:rPr>
          <w:rFonts w:ascii="ＭＳ 明朝" w:hAnsi="ＭＳ 明朝"/>
          <w:sz w:val="22"/>
          <w:szCs w:val="22"/>
        </w:rPr>
      </w:pPr>
      <w:r w:rsidRPr="00047F13">
        <w:rPr>
          <w:rFonts w:ascii="ＭＳ 明朝" w:hAnsi="ＭＳ 明朝" w:hint="eastAsia"/>
          <w:sz w:val="22"/>
          <w:szCs w:val="22"/>
        </w:rPr>
        <w:t>直近３年間の減債基金の積立不足額は以下のとおりである。</w:t>
      </w:r>
      <w:r w:rsidR="00D60FDC" w:rsidRPr="00047F13">
        <w:rPr>
          <w:rFonts w:ascii="ＭＳ 明朝" w:hAnsi="ＭＳ 明朝" w:hint="eastAsia"/>
          <w:sz w:val="22"/>
          <w:szCs w:val="22"/>
        </w:rPr>
        <w:t>毎年度の「粗い試算」（毎年２月公表）では、平成</w:t>
      </w:r>
      <w:r w:rsidR="00D60FDC" w:rsidRPr="00047F13">
        <w:rPr>
          <w:rFonts w:ascii="ＭＳ 明朝" w:hAnsi="ＭＳ 明朝"/>
          <w:sz w:val="22"/>
          <w:szCs w:val="22"/>
        </w:rPr>
        <w:t>36年度までに復元することを目標として、収支計画に反映しており</w:t>
      </w:r>
      <w:r w:rsidR="00D266CD">
        <w:rPr>
          <w:rFonts w:ascii="ＭＳ 明朝" w:hAnsi="ＭＳ 明朝" w:hint="eastAsia"/>
          <w:sz w:val="22"/>
          <w:szCs w:val="22"/>
        </w:rPr>
        <w:t>確実に</w:t>
      </w:r>
      <w:r w:rsidR="00D60FDC" w:rsidRPr="00047F13">
        <w:rPr>
          <w:rFonts w:ascii="ＭＳ 明朝" w:hAnsi="ＭＳ 明朝"/>
          <w:sz w:val="22"/>
          <w:szCs w:val="22"/>
        </w:rPr>
        <w:t>不足額は縮小している。</w:t>
      </w:r>
    </w:p>
    <w:p w14:paraId="19653FD4" w14:textId="77777777" w:rsidR="0064445D" w:rsidRPr="00047F13" w:rsidRDefault="0064445D" w:rsidP="003F0BD4">
      <w:pPr>
        <w:spacing w:line="400" w:lineRule="exact"/>
        <w:ind w:leftChars="100" w:left="210" w:firstLineChars="100" w:firstLine="210"/>
        <w:jc w:val="right"/>
      </w:pPr>
      <w:r w:rsidRPr="00047F13">
        <w:rPr>
          <w:rFonts w:hint="eastAsia"/>
        </w:rPr>
        <w:t>（単位：億円）</w:t>
      </w: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1"/>
        <w:gridCol w:w="1465"/>
        <w:gridCol w:w="1465"/>
        <w:gridCol w:w="1465"/>
      </w:tblGrid>
      <w:tr w:rsidR="00047F13" w:rsidRPr="00047F13" w14:paraId="1653F919" w14:textId="77777777" w:rsidTr="000A33F3">
        <w:trPr>
          <w:trHeight w:val="540"/>
        </w:trPr>
        <w:tc>
          <w:tcPr>
            <w:tcW w:w="4281" w:type="dxa"/>
            <w:shd w:val="clear" w:color="auto" w:fill="auto"/>
          </w:tcPr>
          <w:p w14:paraId="5C4E7737" w14:textId="77777777" w:rsidR="0064445D" w:rsidRPr="00047F13" w:rsidRDefault="0064445D" w:rsidP="00566DBE">
            <w:pPr>
              <w:jc w:val="center"/>
              <w:rPr>
                <w:rFonts w:ascii="ＭＳ 明朝" w:hAnsi="ＭＳ 明朝"/>
                <w:sz w:val="22"/>
                <w:szCs w:val="22"/>
              </w:rPr>
            </w:pPr>
          </w:p>
        </w:tc>
        <w:tc>
          <w:tcPr>
            <w:tcW w:w="1465" w:type="dxa"/>
          </w:tcPr>
          <w:p w14:paraId="49405298" w14:textId="3EB065D4" w:rsidR="0064445D" w:rsidRPr="00047F13" w:rsidRDefault="0064445D" w:rsidP="00566DBE">
            <w:pPr>
              <w:jc w:val="center"/>
              <w:rPr>
                <w:rFonts w:ascii="ＭＳ 明朝" w:hAnsi="ＭＳ 明朝"/>
                <w:sz w:val="22"/>
                <w:szCs w:val="22"/>
              </w:rPr>
            </w:pPr>
            <w:r w:rsidRPr="00047F13">
              <w:rPr>
                <w:rFonts w:ascii="ＭＳ 明朝" w:hAnsi="ＭＳ 明朝" w:hint="eastAsia"/>
                <w:sz w:val="22"/>
                <w:szCs w:val="22"/>
              </w:rPr>
              <w:t>平成</w:t>
            </w:r>
            <w:r w:rsidR="00737864" w:rsidRPr="00047F13">
              <w:rPr>
                <w:rFonts w:ascii="ＭＳ 明朝" w:hAnsi="ＭＳ 明朝"/>
                <w:sz w:val="22"/>
                <w:szCs w:val="22"/>
              </w:rPr>
              <w:t>28</w:t>
            </w:r>
            <w:r w:rsidRPr="00047F13">
              <w:rPr>
                <w:rFonts w:ascii="ＭＳ 明朝" w:hAnsi="ＭＳ 明朝" w:hint="eastAsia"/>
                <w:sz w:val="22"/>
                <w:szCs w:val="22"/>
              </w:rPr>
              <w:t>年度</w:t>
            </w:r>
          </w:p>
        </w:tc>
        <w:tc>
          <w:tcPr>
            <w:tcW w:w="1465" w:type="dxa"/>
            <w:shd w:val="clear" w:color="auto" w:fill="auto"/>
          </w:tcPr>
          <w:p w14:paraId="43AD7459" w14:textId="103F57A7" w:rsidR="0064445D" w:rsidRPr="00047F13" w:rsidRDefault="0064445D" w:rsidP="00566DBE">
            <w:pPr>
              <w:jc w:val="center"/>
              <w:rPr>
                <w:rFonts w:ascii="ＭＳ 明朝" w:hAnsi="ＭＳ 明朝"/>
                <w:sz w:val="22"/>
                <w:szCs w:val="22"/>
              </w:rPr>
            </w:pPr>
            <w:r w:rsidRPr="00047F13">
              <w:rPr>
                <w:rFonts w:ascii="ＭＳ 明朝" w:hAnsi="ＭＳ 明朝" w:hint="eastAsia"/>
                <w:sz w:val="22"/>
                <w:szCs w:val="22"/>
              </w:rPr>
              <w:t>平成</w:t>
            </w:r>
            <w:r w:rsidR="00737864" w:rsidRPr="00047F13">
              <w:rPr>
                <w:rFonts w:ascii="ＭＳ 明朝" w:hAnsi="ＭＳ 明朝"/>
                <w:sz w:val="22"/>
                <w:szCs w:val="22"/>
              </w:rPr>
              <w:t>29</w:t>
            </w:r>
            <w:r w:rsidRPr="00047F13">
              <w:rPr>
                <w:rFonts w:ascii="ＭＳ 明朝" w:hAnsi="ＭＳ 明朝" w:hint="eastAsia"/>
                <w:sz w:val="22"/>
                <w:szCs w:val="22"/>
              </w:rPr>
              <w:t>年度</w:t>
            </w:r>
          </w:p>
        </w:tc>
        <w:tc>
          <w:tcPr>
            <w:tcW w:w="1465" w:type="dxa"/>
            <w:shd w:val="clear" w:color="auto" w:fill="auto"/>
          </w:tcPr>
          <w:p w14:paraId="70556015" w14:textId="691248C7" w:rsidR="0064445D" w:rsidRPr="00047F13" w:rsidRDefault="0064445D" w:rsidP="00566DBE">
            <w:pPr>
              <w:jc w:val="center"/>
              <w:rPr>
                <w:rFonts w:ascii="ＭＳ 明朝" w:hAnsi="ＭＳ 明朝"/>
                <w:sz w:val="22"/>
                <w:szCs w:val="22"/>
              </w:rPr>
            </w:pPr>
            <w:r w:rsidRPr="00047F13">
              <w:rPr>
                <w:rFonts w:ascii="ＭＳ 明朝" w:hAnsi="ＭＳ 明朝" w:hint="eastAsia"/>
                <w:sz w:val="22"/>
                <w:szCs w:val="22"/>
              </w:rPr>
              <w:t>平成</w:t>
            </w:r>
            <w:r w:rsidR="00737864" w:rsidRPr="00047F13">
              <w:rPr>
                <w:rFonts w:ascii="ＭＳ 明朝" w:hAnsi="ＭＳ 明朝"/>
                <w:sz w:val="22"/>
                <w:szCs w:val="22"/>
              </w:rPr>
              <w:t>30</w:t>
            </w:r>
            <w:r w:rsidRPr="00047F13">
              <w:rPr>
                <w:rFonts w:ascii="ＭＳ 明朝" w:hAnsi="ＭＳ 明朝" w:hint="eastAsia"/>
                <w:sz w:val="22"/>
                <w:szCs w:val="22"/>
              </w:rPr>
              <w:t>年度</w:t>
            </w:r>
          </w:p>
        </w:tc>
      </w:tr>
      <w:tr w:rsidR="00047F13" w:rsidRPr="00047F13" w14:paraId="3BEC309F" w14:textId="77777777" w:rsidTr="000A33F3">
        <w:trPr>
          <w:trHeight w:val="419"/>
        </w:trPr>
        <w:tc>
          <w:tcPr>
            <w:tcW w:w="4281" w:type="dxa"/>
            <w:tcBorders>
              <w:bottom w:val="nil"/>
            </w:tcBorders>
            <w:shd w:val="clear" w:color="auto" w:fill="auto"/>
          </w:tcPr>
          <w:p w14:paraId="2E87E41D" w14:textId="77777777" w:rsidR="0064445D" w:rsidRPr="00047F13" w:rsidRDefault="0064445D" w:rsidP="00566DBE">
            <w:pPr>
              <w:jc w:val="left"/>
              <w:rPr>
                <w:rFonts w:ascii="ＭＳ 明朝" w:hAnsi="ＭＳ 明朝"/>
                <w:sz w:val="18"/>
                <w:szCs w:val="18"/>
              </w:rPr>
            </w:pPr>
            <w:r w:rsidRPr="00047F13">
              <w:rPr>
                <w:rFonts w:ascii="ＭＳ 明朝" w:hAnsi="ＭＳ 明朝"/>
                <w:szCs w:val="21"/>
              </w:rPr>
              <w:t xml:space="preserve">A年度当初の減債基金の積立不足額 </w:t>
            </w:r>
            <w:r w:rsidRPr="00047F13">
              <w:rPr>
                <w:rFonts w:ascii="ＭＳ 明朝" w:hAnsi="ＭＳ 明朝" w:hint="eastAsia"/>
                <w:szCs w:val="21"/>
              </w:rPr>
              <w:t>※２</w:t>
            </w:r>
          </w:p>
        </w:tc>
        <w:tc>
          <w:tcPr>
            <w:tcW w:w="1465" w:type="dxa"/>
          </w:tcPr>
          <w:p w14:paraId="2E46F092" w14:textId="7D7EF373" w:rsidR="0064445D" w:rsidRPr="00047F13" w:rsidRDefault="0064445D" w:rsidP="00566DBE">
            <w:pPr>
              <w:jc w:val="right"/>
              <w:rPr>
                <w:rFonts w:ascii="ＭＳ 明朝" w:hAnsi="ＭＳ 明朝"/>
                <w:szCs w:val="21"/>
              </w:rPr>
            </w:pPr>
            <w:r w:rsidRPr="00047F13">
              <w:rPr>
                <w:rFonts w:ascii="ＭＳ 明朝" w:hAnsi="ＭＳ 明朝" w:hint="eastAsia"/>
                <w:szCs w:val="21"/>
              </w:rPr>
              <w:t>△</w:t>
            </w:r>
            <w:r w:rsidR="00737864" w:rsidRPr="00047F13">
              <w:rPr>
                <w:rFonts w:ascii="ＭＳ 明朝" w:hAnsi="ＭＳ 明朝"/>
                <w:szCs w:val="21"/>
              </w:rPr>
              <w:t>2,483</w:t>
            </w:r>
          </w:p>
        </w:tc>
        <w:tc>
          <w:tcPr>
            <w:tcW w:w="1465" w:type="dxa"/>
            <w:shd w:val="clear" w:color="auto" w:fill="auto"/>
          </w:tcPr>
          <w:p w14:paraId="7287E82E" w14:textId="0A4E77F8" w:rsidR="0064445D" w:rsidRPr="00047F13" w:rsidRDefault="0064445D" w:rsidP="00566DBE">
            <w:pPr>
              <w:jc w:val="right"/>
              <w:rPr>
                <w:rFonts w:ascii="ＭＳ 明朝" w:hAnsi="ＭＳ 明朝"/>
                <w:szCs w:val="21"/>
              </w:rPr>
            </w:pPr>
            <w:r w:rsidRPr="00047F13">
              <w:rPr>
                <w:rFonts w:ascii="ＭＳ 明朝" w:hAnsi="ＭＳ 明朝" w:hint="eastAsia"/>
                <w:szCs w:val="21"/>
              </w:rPr>
              <w:t>△</w:t>
            </w:r>
            <w:r w:rsidR="00737864" w:rsidRPr="00047F13">
              <w:rPr>
                <w:rFonts w:ascii="ＭＳ 明朝" w:hAnsi="ＭＳ 明朝"/>
                <w:szCs w:val="21"/>
              </w:rPr>
              <w:t>2,180</w:t>
            </w:r>
          </w:p>
        </w:tc>
        <w:tc>
          <w:tcPr>
            <w:tcW w:w="1465" w:type="dxa"/>
            <w:shd w:val="clear" w:color="auto" w:fill="auto"/>
          </w:tcPr>
          <w:p w14:paraId="62E31010" w14:textId="7F5D1BDD" w:rsidR="0064445D" w:rsidRPr="00047F13" w:rsidRDefault="0064445D" w:rsidP="00566DBE">
            <w:pPr>
              <w:jc w:val="right"/>
              <w:rPr>
                <w:rFonts w:ascii="ＭＳ 明朝" w:hAnsi="ＭＳ 明朝"/>
                <w:szCs w:val="21"/>
              </w:rPr>
            </w:pPr>
            <w:r w:rsidRPr="00047F13">
              <w:rPr>
                <w:rFonts w:ascii="ＭＳ 明朝" w:hAnsi="ＭＳ 明朝" w:hint="eastAsia"/>
                <w:szCs w:val="21"/>
              </w:rPr>
              <w:t>※１△</w:t>
            </w:r>
            <w:r w:rsidR="00737864" w:rsidRPr="00047F13">
              <w:rPr>
                <w:rFonts w:ascii="ＭＳ 明朝" w:hAnsi="ＭＳ 明朝"/>
                <w:szCs w:val="21"/>
              </w:rPr>
              <w:t>1,896</w:t>
            </w:r>
          </w:p>
        </w:tc>
      </w:tr>
      <w:tr w:rsidR="00047F13" w:rsidRPr="00047F13" w14:paraId="1AF07F56" w14:textId="77777777" w:rsidTr="000A33F3">
        <w:trPr>
          <w:trHeight w:val="488"/>
        </w:trPr>
        <w:tc>
          <w:tcPr>
            <w:tcW w:w="4281" w:type="dxa"/>
            <w:shd w:val="clear" w:color="auto" w:fill="auto"/>
          </w:tcPr>
          <w:p w14:paraId="6F12126F" w14:textId="17BEB607" w:rsidR="0064445D" w:rsidRPr="00047F13" w:rsidRDefault="0064445D" w:rsidP="00BE3A49">
            <w:pPr>
              <w:jc w:val="left"/>
              <w:rPr>
                <w:rFonts w:ascii="ＭＳ 明朝" w:hAnsi="ＭＳ 明朝"/>
                <w:szCs w:val="21"/>
              </w:rPr>
            </w:pPr>
            <w:r w:rsidRPr="00047F13">
              <w:rPr>
                <w:rFonts w:ascii="ＭＳ 明朝" w:hAnsi="ＭＳ 明朝"/>
                <w:szCs w:val="21"/>
              </w:rPr>
              <w:t>B当初予算で措置される積立額</w:t>
            </w:r>
          </w:p>
        </w:tc>
        <w:tc>
          <w:tcPr>
            <w:tcW w:w="1465" w:type="dxa"/>
          </w:tcPr>
          <w:p w14:paraId="235A21E4" w14:textId="3202E506" w:rsidR="0064445D" w:rsidRPr="00047F13" w:rsidRDefault="00737864" w:rsidP="00566DBE">
            <w:pPr>
              <w:jc w:val="right"/>
              <w:rPr>
                <w:rFonts w:ascii="ＭＳ 明朝" w:hAnsi="ＭＳ 明朝"/>
                <w:szCs w:val="21"/>
              </w:rPr>
            </w:pPr>
            <w:r w:rsidRPr="00047F13">
              <w:rPr>
                <w:rFonts w:ascii="ＭＳ 明朝" w:hAnsi="ＭＳ 明朝"/>
                <w:szCs w:val="21"/>
              </w:rPr>
              <w:t>276</w:t>
            </w:r>
          </w:p>
        </w:tc>
        <w:tc>
          <w:tcPr>
            <w:tcW w:w="1465" w:type="dxa"/>
            <w:shd w:val="clear" w:color="auto" w:fill="auto"/>
          </w:tcPr>
          <w:p w14:paraId="53D2DB27" w14:textId="3418D4D9" w:rsidR="0064445D" w:rsidRPr="00047F13" w:rsidRDefault="00737864" w:rsidP="00566DBE">
            <w:pPr>
              <w:jc w:val="right"/>
              <w:rPr>
                <w:rFonts w:ascii="ＭＳ 明朝" w:hAnsi="ＭＳ 明朝"/>
                <w:szCs w:val="21"/>
              </w:rPr>
            </w:pPr>
            <w:r w:rsidRPr="00047F13">
              <w:rPr>
                <w:rFonts w:ascii="ＭＳ 明朝" w:hAnsi="ＭＳ 明朝"/>
                <w:szCs w:val="21"/>
              </w:rPr>
              <w:t>273</w:t>
            </w:r>
          </w:p>
        </w:tc>
        <w:tc>
          <w:tcPr>
            <w:tcW w:w="1465" w:type="dxa"/>
            <w:shd w:val="clear" w:color="auto" w:fill="auto"/>
          </w:tcPr>
          <w:p w14:paraId="5B2E5144" w14:textId="1BA9F3EA" w:rsidR="0064445D" w:rsidRPr="00047F13" w:rsidRDefault="00737864" w:rsidP="00566DBE">
            <w:pPr>
              <w:jc w:val="right"/>
              <w:rPr>
                <w:rFonts w:ascii="ＭＳ 明朝" w:hAnsi="ＭＳ 明朝"/>
                <w:szCs w:val="21"/>
              </w:rPr>
            </w:pPr>
            <w:r w:rsidRPr="00047F13">
              <w:rPr>
                <w:rFonts w:ascii="ＭＳ 明朝" w:hAnsi="ＭＳ 明朝"/>
                <w:szCs w:val="21"/>
              </w:rPr>
              <w:t>271</w:t>
            </w:r>
          </w:p>
        </w:tc>
      </w:tr>
      <w:tr w:rsidR="0064445D" w:rsidRPr="00047F13" w14:paraId="0E14B4E3" w14:textId="77777777" w:rsidTr="000A33F3">
        <w:trPr>
          <w:trHeight w:val="685"/>
        </w:trPr>
        <w:tc>
          <w:tcPr>
            <w:tcW w:w="4281" w:type="dxa"/>
            <w:shd w:val="clear" w:color="auto" w:fill="auto"/>
          </w:tcPr>
          <w:p w14:paraId="1751D3B9" w14:textId="77777777" w:rsidR="0064445D" w:rsidRPr="00047F13" w:rsidRDefault="0064445D" w:rsidP="00566DBE">
            <w:pPr>
              <w:jc w:val="left"/>
              <w:rPr>
                <w:rFonts w:ascii="ＭＳ 明朝" w:hAnsi="ＭＳ 明朝"/>
                <w:szCs w:val="21"/>
              </w:rPr>
            </w:pPr>
            <w:r w:rsidRPr="00047F13">
              <w:rPr>
                <w:rFonts w:ascii="ＭＳ 明朝" w:hAnsi="ＭＳ 明朝"/>
                <w:szCs w:val="21"/>
              </w:rPr>
              <w:t>C当初予算後の減債基金の積立不足額</w:t>
            </w:r>
          </w:p>
          <w:p w14:paraId="39340CA4" w14:textId="77777777" w:rsidR="0064445D" w:rsidRPr="00047F13" w:rsidRDefault="0064445D" w:rsidP="00566DBE">
            <w:pPr>
              <w:jc w:val="left"/>
              <w:rPr>
                <w:rFonts w:ascii="ＭＳ 明朝" w:hAnsi="ＭＳ 明朝"/>
                <w:szCs w:val="21"/>
              </w:rPr>
            </w:pPr>
            <w:r w:rsidRPr="00047F13">
              <w:rPr>
                <w:rFonts w:ascii="ＭＳ 明朝" w:hAnsi="ＭＳ 明朝" w:hint="eastAsia"/>
                <w:szCs w:val="21"/>
              </w:rPr>
              <w:t>（</w:t>
            </w:r>
            <w:r w:rsidRPr="00047F13">
              <w:rPr>
                <w:rFonts w:ascii="ＭＳ 明朝" w:hAnsi="ＭＳ 明朝"/>
                <w:szCs w:val="21"/>
              </w:rPr>
              <w:t>A－B）※２</w:t>
            </w:r>
          </w:p>
        </w:tc>
        <w:tc>
          <w:tcPr>
            <w:tcW w:w="1465" w:type="dxa"/>
            <w:vAlign w:val="center"/>
          </w:tcPr>
          <w:p w14:paraId="1CD5BE68" w14:textId="61FF0C75" w:rsidR="0064445D" w:rsidRPr="00047F13" w:rsidRDefault="0064445D" w:rsidP="00566DBE">
            <w:pPr>
              <w:jc w:val="right"/>
              <w:rPr>
                <w:rFonts w:ascii="ＭＳ 明朝" w:hAnsi="ＭＳ 明朝"/>
                <w:szCs w:val="21"/>
              </w:rPr>
            </w:pPr>
            <w:r w:rsidRPr="00047F13">
              <w:rPr>
                <w:rFonts w:ascii="ＭＳ 明朝" w:hAnsi="ＭＳ 明朝" w:hint="eastAsia"/>
                <w:szCs w:val="21"/>
              </w:rPr>
              <w:t>△</w:t>
            </w:r>
            <w:r w:rsidR="00737864" w:rsidRPr="00047F13">
              <w:rPr>
                <w:rFonts w:ascii="ＭＳ 明朝" w:hAnsi="ＭＳ 明朝"/>
                <w:szCs w:val="21"/>
              </w:rPr>
              <w:t>2,207</w:t>
            </w:r>
          </w:p>
        </w:tc>
        <w:tc>
          <w:tcPr>
            <w:tcW w:w="1465" w:type="dxa"/>
            <w:shd w:val="clear" w:color="auto" w:fill="auto"/>
            <w:vAlign w:val="center"/>
          </w:tcPr>
          <w:p w14:paraId="4EF6528E" w14:textId="108DC40A" w:rsidR="0064445D" w:rsidRPr="00047F13" w:rsidRDefault="0064445D" w:rsidP="00566DBE">
            <w:pPr>
              <w:jc w:val="right"/>
              <w:rPr>
                <w:rFonts w:ascii="ＭＳ 明朝" w:hAnsi="ＭＳ 明朝"/>
                <w:szCs w:val="21"/>
              </w:rPr>
            </w:pPr>
            <w:r w:rsidRPr="00047F13">
              <w:rPr>
                <w:rFonts w:ascii="ＭＳ 明朝" w:hAnsi="ＭＳ 明朝" w:hint="eastAsia"/>
                <w:szCs w:val="21"/>
              </w:rPr>
              <w:t>△</w:t>
            </w:r>
            <w:r w:rsidR="00737864" w:rsidRPr="00047F13">
              <w:rPr>
                <w:rFonts w:ascii="ＭＳ 明朝" w:hAnsi="ＭＳ 明朝"/>
                <w:szCs w:val="21"/>
              </w:rPr>
              <w:t>1,907</w:t>
            </w:r>
          </w:p>
        </w:tc>
        <w:tc>
          <w:tcPr>
            <w:tcW w:w="1465" w:type="dxa"/>
            <w:shd w:val="clear" w:color="auto" w:fill="auto"/>
            <w:vAlign w:val="center"/>
          </w:tcPr>
          <w:p w14:paraId="5AC9E2F5" w14:textId="29A67DD0" w:rsidR="0064445D" w:rsidRPr="00047F13" w:rsidRDefault="0064445D" w:rsidP="00DC104D">
            <w:pPr>
              <w:wordWrap w:val="0"/>
              <w:jc w:val="right"/>
              <w:rPr>
                <w:rFonts w:ascii="ＭＳ 明朝" w:hAnsi="ＭＳ 明朝"/>
                <w:szCs w:val="21"/>
              </w:rPr>
            </w:pPr>
            <w:r w:rsidRPr="00047F13">
              <w:rPr>
                <w:rFonts w:ascii="ＭＳ 明朝" w:hAnsi="ＭＳ 明朝" w:hint="eastAsia"/>
                <w:szCs w:val="21"/>
              </w:rPr>
              <w:t>△</w:t>
            </w:r>
            <w:r w:rsidR="00737864" w:rsidRPr="00047F13">
              <w:rPr>
                <w:rFonts w:ascii="ＭＳ 明朝" w:hAnsi="ＭＳ 明朝"/>
                <w:szCs w:val="21"/>
              </w:rPr>
              <w:t>1,625</w:t>
            </w:r>
          </w:p>
        </w:tc>
      </w:tr>
    </w:tbl>
    <w:p w14:paraId="4B6C20D0" w14:textId="77777777" w:rsidR="0064445D" w:rsidRPr="00047F13" w:rsidRDefault="0064445D" w:rsidP="0064445D">
      <w:pPr>
        <w:snapToGrid w:val="0"/>
        <w:ind w:firstLineChars="300" w:firstLine="540"/>
        <w:jc w:val="right"/>
        <w:rPr>
          <w:sz w:val="18"/>
          <w:szCs w:val="18"/>
        </w:rPr>
      </w:pPr>
    </w:p>
    <w:p w14:paraId="0E3395D2" w14:textId="58A2E997" w:rsidR="0064445D" w:rsidRPr="00047F13" w:rsidRDefault="0064445D" w:rsidP="00913E74">
      <w:pPr>
        <w:snapToGrid w:val="0"/>
        <w:ind w:leftChars="270" w:left="567"/>
        <w:jc w:val="left"/>
        <w:rPr>
          <w:rFonts w:ascii="ＭＳ 明朝" w:hAnsi="ＭＳ 明朝"/>
          <w:sz w:val="18"/>
          <w:szCs w:val="18"/>
        </w:rPr>
      </w:pPr>
      <w:r w:rsidRPr="00047F13">
        <w:rPr>
          <w:rFonts w:hint="eastAsia"/>
          <w:sz w:val="18"/>
          <w:szCs w:val="18"/>
        </w:rPr>
        <w:t>「</w:t>
      </w:r>
      <w:r w:rsidRPr="00047F13">
        <w:rPr>
          <w:rFonts w:ascii="ＭＳ 明朝" w:hAnsi="ＭＳ 明朝" w:hint="eastAsia"/>
          <w:sz w:val="18"/>
          <w:szCs w:val="18"/>
        </w:rPr>
        <w:t>財政状況に関する中長期試算〔粗い試算〕」（平成</w:t>
      </w:r>
      <w:r w:rsidR="00737864" w:rsidRPr="00047F13">
        <w:rPr>
          <w:rFonts w:ascii="ＭＳ 明朝" w:hAnsi="ＭＳ 明朝"/>
          <w:sz w:val="18"/>
          <w:szCs w:val="18"/>
        </w:rPr>
        <w:t>28</w:t>
      </w:r>
      <w:r w:rsidRPr="00047F13">
        <w:rPr>
          <w:rFonts w:ascii="ＭＳ 明朝" w:hAnsi="ＭＳ 明朝" w:hint="eastAsia"/>
          <w:sz w:val="18"/>
          <w:szCs w:val="18"/>
        </w:rPr>
        <w:t>年２月版、平成</w:t>
      </w:r>
      <w:r w:rsidR="00737864" w:rsidRPr="00047F13">
        <w:rPr>
          <w:rFonts w:ascii="ＭＳ 明朝" w:hAnsi="ＭＳ 明朝"/>
          <w:sz w:val="18"/>
          <w:szCs w:val="18"/>
        </w:rPr>
        <w:t>29</w:t>
      </w:r>
      <w:r w:rsidRPr="00047F13">
        <w:rPr>
          <w:rFonts w:ascii="ＭＳ 明朝" w:hAnsi="ＭＳ 明朝" w:hint="eastAsia"/>
          <w:sz w:val="18"/>
          <w:szCs w:val="18"/>
        </w:rPr>
        <w:t>年２月版、平成</w:t>
      </w:r>
      <w:r w:rsidR="00737864" w:rsidRPr="00047F13">
        <w:rPr>
          <w:rFonts w:ascii="ＭＳ 明朝" w:hAnsi="ＭＳ 明朝"/>
          <w:sz w:val="18"/>
          <w:szCs w:val="18"/>
        </w:rPr>
        <w:t>30</w:t>
      </w:r>
      <w:r w:rsidR="00825750" w:rsidRPr="00047F13">
        <w:rPr>
          <w:rFonts w:ascii="ＭＳ 明朝" w:hAnsi="ＭＳ 明朝" w:hint="eastAsia"/>
          <w:sz w:val="18"/>
          <w:szCs w:val="18"/>
        </w:rPr>
        <w:t>年２月版）、「府債</w:t>
      </w:r>
      <w:r w:rsidRPr="00047F13">
        <w:rPr>
          <w:rFonts w:ascii="ＭＳ 明朝" w:hAnsi="ＭＳ 明朝" w:hint="eastAsia"/>
          <w:sz w:val="18"/>
          <w:szCs w:val="18"/>
        </w:rPr>
        <w:t>の状況（平成</w:t>
      </w:r>
      <w:r w:rsidR="000A33F3">
        <w:rPr>
          <w:rFonts w:ascii="ＭＳ 明朝" w:hAnsi="ＭＳ 明朝"/>
          <w:sz w:val="18"/>
          <w:szCs w:val="18"/>
        </w:rPr>
        <w:t>2</w:t>
      </w:r>
      <w:r w:rsidR="000A33F3">
        <w:rPr>
          <w:rFonts w:ascii="ＭＳ 明朝" w:hAnsi="ＭＳ 明朝" w:hint="eastAsia"/>
          <w:sz w:val="18"/>
          <w:szCs w:val="18"/>
        </w:rPr>
        <w:t>9</w:t>
      </w:r>
      <w:r w:rsidRPr="00047F13">
        <w:rPr>
          <w:rFonts w:ascii="ＭＳ 明朝" w:hAnsi="ＭＳ 明朝"/>
          <w:sz w:val="18"/>
          <w:szCs w:val="18"/>
        </w:rPr>
        <w:t>年度決算全会計ベース）」より作成</w:t>
      </w:r>
    </w:p>
    <w:p w14:paraId="6C074CFD" w14:textId="77777777" w:rsidR="0064445D" w:rsidRPr="00047F13" w:rsidRDefault="0064445D" w:rsidP="0064445D">
      <w:pPr>
        <w:snapToGrid w:val="0"/>
        <w:ind w:firstLineChars="300" w:firstLine="540"/>
        <w:jc w:val="right"/>
        <w:rPr>
          <w:rFonts w:ascii="ＭＳ 明朝" w:hAnsi="ＭＳ 明朝"/>
          <w:sz w:val="18"/>
          <w:szCs w:val="18"/>
        </w:rPr>
      </w:pPr>
    </w:p>
    <w:p w14:paraId="6F216C7C" w14:textId="1BB27B65" w:rsidR="0064445D" w:rsidRPr="00047F13" w:rsidRDefault="0064445D" w:rsidP="00825750">
      <w:pPr>
        <w:spacing w:line="400" w:lineRule="exact"/>
        <w:ind w:leftChars="31" w:left="425" w:hangingChars="200" w:hanging="360"/>
        <w:jc w:val="left"/>
        <w:rPr>
          <w:rFonts w:ascii="ＭＳ 明朝" w:hAnsi="ＭＳ 明朝"/>
          <w:sz w:val="18"/>
          <w:szCs w:val="18"/>
        </w:rPr>
      </w:pPr>
      <w:r w:rsidRPr="00047F13">
        <w:rPr>
          <w:rFonts w:ascii="ＭＳ 明朝" w:hAnsi="ＭＳ 明朝" w:hint="eastAsia"/>
          <w:sz w:val="18"/>
          <w:szCs w:val="18"/>
        </w:rPr>
        <w:t>※１　うち、臨時財政対策債等</w:t>
      </w:r>
      <w:r w:rsidR="00737864" w:rsidRPr="00047F13">
        <w:rPr>
          <w:rFonts w:ascii="ＭＳ 明朝" w:hAnsi="ＭＳ 明朝"/>
          <w:sz w:val="18"/>
          <w:szCs w:val="18"/>
        </w:rPr>
        <w:t>647</w:t>
      </w:r>
      <w:r w:rsidR="000A33F3">
        <w:rPr>
          <w:rFonts w:ascii="ＭＳ 明朝" w:hAnsi="ＭＳ 明朝" w:hint="eastAsia"/>
          <w:sz w:val="18"/>
          <w:szCs w:val="18"/>
        </w:rPr>
        <w:t>億円</w:t>
      </w:r>
      <w:r w:rsidRPr="00047F13">
        <w:rPr>
          <w:rFonts w:ascii="ＭＳ 明朝" w:hAnsi="ＭＳ 明朝" w:hint="eastAsia"/>
          <w:sz w:val="18"/>
          <w:szCs w:val="18"/>
        </w:rPr>
        <w:t>。</w:t>
      </w:r>
    </w:p>
    <w:p w14:paraId="3814B44E" w14:textId="32546CB9" w:rsidR="000A33F3" w:rsidRDefault="0064445D" w:rsidP="00E84049">
      <w:pPr>
        <w:snapToGrid w:val="0"/>
        <w:spacing w:line="320" w:lineRule="exact"/>
        <w:ind w:leftChars="31" w:left="425" w:hangingChars="200" w:hanging="360"/>
        <w:jc w:val="left"/>
        <w:rPr>
          <w:rFonts w:ascii="ＭＳ 明朝" w:hAnsi="ＭＳ 明朝"/>
          <w:sz w:val="18"/>
          <w:szCs w:val="18"/>
        </w:rPr>
      </w:pPr>
      <w:r w:rsidRPr="00047F13">
        <w:rPr>
          <w:rFonts w:ascii="ＭＳ 明朝" w:hAnsi="ＭＳ 明朝" w:hint="eastAsia"/>
          <w:sz w:val="18"/>
          <w:szCs w:val="18"/>
        </w:rPr>
        <w:t xml:space="preserve">※２　</w:t>
      </w:r>
      <w:r w:rsidR="000A33F3">
        <w:rPr>
          <w:rFonts w:ascii="ＭＳ 明朝" w:hAnsi="ＭＳ 明朝" w:hint="eastAsia"/>
          <w:sz w:val="18"/>
          <w:szCs w:val="18"/>
        </w:rPr>
        <w:t>年度当初の減債基金の積立不足額は、</w:t>
      </w:r>
      <w:r w:rsidR="00BE3A49">
        <w:rPr>
          <w:rFonts w:ascii="ＭＳ 明朝" w:hAnsi="ＭＳ 明朝" w:hint="eastAsia"/>
          <w:sz w:val="18"/>
          <w:szCs w:val="18"/>
        </w:rPr>
        <w:t>以下の</w:t>
      </w:r>
      <w:r w:rsidR="000A33F3">
        <w:rPr>
          <w:rFonts w:ascii="ＭＳ 明朝" w:hAnsi="ＭＳ 明朝" w:hint="eastAsia"/>
          <w:sz w:val="18"/>
          <w:szCs w:val="18"/>
        </w:rPr>
        <w:t>決算余剰金の積立</w:t>
      </w:r>
      <w:r w:rsidR="00BE3A49">
        <w:rPr>
          <w:rFonts w:ascii="ＭＳ 明朝" w:hAnsi="ＭＳ 明朝" w:hint="eastAsia"/>
          <w:sz w:val="18"/>
          <w:szCs w:val="18"/>
        </w:rPr>
        <w:t>による復元後の額となっている。</w:t>
      </w:r>
    </w:p>
    <w:p w14:paraId="2521DE5A" w14:textId="77777777" w:rsidR="00BE3A49" w:rsidRDefault="000A33F3" w:rsidP="00BE3A49">
      <w:pPr>
        <w:snapToGrid w:val="0"/>
        <w:spacing w:line="320" w:lineRule="exact"/>
        <w:ind w:leftChars="31" w:left="425" w:hangingChars="200" w:hanging="360"/>
        <w:jc w:val="left"/>
        <w:rPr>
          <w:rFonts w:ascii="ＭＳ 明朝" w:hAnsi="ＭＳ 明朝"/>
          <w:sz w:val="18"/>
          <w:szCs w:val="18"/>
        </w:rPr>
      </w:pPr>
      <w:r>
        <w:rPr>
          <w:rFonts w:ascii="ＭＳ 明朝" w:hAnsi="ＭＳ 明朝" w:hint="eastAsia"/>
          <w:sz w:val="18"/>
          <w:szCs w:val="18"/>
        </w:rPr>
        <w:t xml:space="preserve">　　　</w:t>
      </w:r>
      <w:r w:rsidR="0064445D" w:rsidRPr="00047F13">
        <w:rPr>
          <w:rFonts w:ascii="ＭＳ 明朝" w:hAnsi="ＭＳ 明朝" w:hint="eastAsia"/>
          <w:sz w:val="18"/>
          <w:szCs w:val="18"/>
        </w:rPr>
        <w:t>平成</w:t>
      </w:r>
      <w:r w:rsidR="0064445D" w:rsidRPr="00047F13">
        <w:rPr>
          <w:rFonts w:ascii="ＭＳ 明朝" w:hAnsi="ＭＳ 明朝"/>
          <w:sz w:val="18"/>
          <w:szCs w:val="18"/>
        </w:rPr>
        <w:t>27年度は決算余剰金で19億円を復元し年度末の減債基金の積立不足は△2,483億円となった。</w:t>
      </w:r>
    </w:p>
    <w:p w14:paraId="25BEABFC" w14:textId="1F5BE635" w:rsidR="0064445D" w:rsidRPr="00047F13" w:rsidRDefault="0064445D" w:rsidP="00BE3A49">
      <w:pPr>
        <w:snapToGrid w:val="0"/>
        <w:spacing w:line="320" w:lineRule="exact"/>
        <w:ind w:leftChars="231" w:left="485" w:firstLineChars="50" w:firstLine="90"/>
        <w:jc w:val="left"/>
        <w:rPr>
          <w:rFonts w:ascii="ＭＳ 明朝" w:hAnsi="ＭＳ 明朝"/>
          <w:sz w:val="18"/>
          <w:szCs w:val="18"/>
        </w:rPr>
      </w:pPr>
      <w:r w:rsidRPr="00047F13">
        <w:rPr>
          <w:rFonts w:ascii="ＭＳ 明朝" w:hAnsi="ＭＳ 明朝" w:hint="eastAsia"/>
          <w:sz w:val="18"/>
          <w:szCs w:val="18"/>
        </w:rPr>
        <w:t>平成</w:t>
      </w:r>
      <w:r w:rsidRPr="00047F13">
        <w:rPr>
          <w:rFonts w:ascii="ＭＳ 明朝" w:hAnsi="ＭＳ 明朝"/>
          <w:sz w:val="18"/>
          <w:szCs w:val="18"/>
        </w:rPr>
        <w:t>28年度は決算余剰金で27億円を復元し年度末の減債基金の積立不足は△2,180億円となった。</w:t>
      </w:r>
    </w:p>
    <w:p w14:paraId="1ED8A6A9" w14:textId="77777777" w:rsidR="00737864" w:rsidRPr="00047F13" w:rsidRDefault="00737864" w:rsidP="00BE3A49">
      <w:pPr>
        <w:snapToGrid w:val="0"/>
        <w:spacing w:line="320" w:lineRule="exact"/>
        <w:ind w:leftChars="31" w:left="65" w:firstLineChars="300" w:firstLine="540"/>
        <w:jc w:val="left"/>
        <w:rPr>
          <w:rFonts w:ascii="ＭＳ 明朝" w:hAnsi="ＭＳ 明朝"/>
          <w:sz w:val="18"/>
          <w:szCs w:val="18"/>
        </w:rPr>
      </w:pPr>
      <w:r w:rsidRPr="00047F13">
        <w:rPr>
          <w:rFonts w:ascii="ＭＳ 明朝" w:hAnsi="ＭＳ 明朝" w:hint="eastAsia"/>
          <w:sz w:val="18"/>
          <w:szCs w:val="18"/>
        </w:rPr>
        <w:t>平成</w:t>
      </w:r>
      <w:r w:rsidRPr="00047F13">
        <w:rPr>
          <w:rFonts w:ascii="ＭＳ 明朝" w:hAnsi="ＭＳ 明朝"/>
          <w:sz w:val="18"/>
          <w:szCs w:val="18"/>
        </w:rPr>
        <w:t>29年度は決算余剰金で11億円を復元し年度末の減債基金の積立不足は△</w:t>
      </w:r>
      <w:r w:rsidR="0083129B" w:rsidRPr="00047F13">
        <w:rPr>
          <w:rFonts w:ascii="ＭＳ 明朝" w:hAnsi="ＭＳ 明朝"/>
          <w:sz w:val="18"/>
          <w:szCs w:val="18"/>
        </w:rPr>
        <w:t>1,896億円となった。</w:t>
      </w:r>
    </w:p>
    <w:p w14:paraId="787E5923" w14:textId="77777777" w:rsidR="00FD7355" w:rsidRDefault="00FD7355" w:rsidP="00FD7355">
      <w:pPr>
        <w:spacing w:line="400" w:lineRule="exact"/>
        <w:rPr>
          <w:rFonts w:ascii="ＭＳ 明朝" w:hAnsi="ＭＳ 明朝"/>
          <w:sz w:val="22"/>
          <w:szCs w:val="22"/>
        </w:rPr>
      </w:pPr>
    </w:p>
    <w:p w14:paraId="53EB4713" w14:textId="2173D847" w:rsidR="00D266CD" w:rsidRPr="00047F13" w:rsidRDefault="00D266CD" w:rsidP="00FD7355">
      <w:pPr>
        <w:spacing w:line="400" w:lineRule="exact"/>
        <w:rPr>
          <w:rFonts w:ascii="ＭＳ 明朝" w:hAnsi="ＭＳ 明朝"/>
          <w:sz w:val="22"/>
          <w:szCs w:val="22"/>
        </w:rPr>
      </w:pPr>
    </w:p>
    <w:p w14:paraId="222E9950" w14:textId="77777777" w:rsidR="00F27A5B" w:rsidRPr="00047F13" w:rsidRDefault="00927067" w:rsidP="00FD7355">
      <w:pPr>
        <w:spacing w:line="400" w:lineRule="exact"/>
        <w:rPr>
          <w:rFonts w:ascii="ＭＳ 明朝" w:hAnsi="ＭＳ 明朝"/>
          <w:sz w:val="22"/>
          <w:szCs w:val="22"/>
        </w:rPr>
      </w:pPr>
      <w:r w:rsidRPr="00047F13">
        <w:rPr>
          <w:rFonts w:ascii="ＭＳ 明朝" w:hAnsi="ＭＳ 明朝"/>
          <w:sz w:val="22"/>
          <w:szCs w:val="22"/>
        </w:rPr>
        <w:t xml:space="preserve">(3)　</w:t>
      </w:r>
      <w:r w:rsidR="00F7276F" w:rsidRPr="00047F13">
        <w:rPr>
          <w:rFonts w:ascii="ＭＳ 明朝" w:hAnsi="ＭＳ 明朝" w:hint="eastAsia"/>
          <w:sz w:val="22"/>
          <w:szCs w:val="22"/>
        </w:rPr>
        <w:t>臨時財政対策債等の償還のための自主財源の確保</w:t>
      </w:r>
    </w:p>
    <w:p w14:paraId="70BC66CE" w14:textId="13EA7D35" w:rsidR="006B7A34" w:rsidRPr="00F94E7E" w:rsidRDefault="006B7A34" w:rsidP="003D3DAD">
      <w:pPr>
        <w:spacing w:line="400" w:lineRule="exact"/>
        <w:ind w:leftChars="67" w:left="141" w:firstLineChars="100" w:firstLine="220"/>
        <w:rPr>
          <w:rFonts w:ascii="ＭＳ 明朝" w:hAnsi="ＭＳ 明朝"/>
          <w:sz w:val="22"/>
          <w:szCs w:val="22"/>
        </w:rPr>
      </w:pPr>
      <w:r w:rsidRPr="00047F13">
        <w:rPr>
          <w:rFonts w:ascii="ＭＳ 明朝" w:hAnsi="ＭＳ 明朝" w:hint="eastAsia"/>
          <w:sz w:val="22"/>
          <w:szCs w:val="22"/>
        </w:rPr>
        <w:t>臨時</w:t>
      </w:r>
      <w:r w:rsidR="006C48DD" w:rsidRPr="00047F13">
        <w:rPr>
          <w:rFonts w:ascii="ＭＳ 明朝" w:hAnsi="ＭＳ 明朝" w:hint="eastAsia"/>
          <w:sz w:val="22"/>
          <w:szCs w:val="22"/>
        </w:rPr>
        <w:t>財政対策債等</w:t>
      </w:r>
      <w:r w:rsidR="003D3DAD">
        <w:rPr>
          <w:rFonts w:ascii="ＭＳ 明朝" w:hAnsi="ＭＳ 明朝" w:hint="eastAsia"/>
          <w:sz w:val="22"/>
          <w:szCs w:val="22"/>
        </w:rPr>
        <w:t>残高およ</w:t>
      </w:r>
      <w:r w:rsidR="003D3DAD" w:rsidRPr="00F94E7E">
        <w:rPr>
          <w:rFonts w:ascii="ＭＳ 明朝" w:hAnsi="ＭＳ 明朝" w:hint="eastAsia"/>
          <w:sz w:val="22"/>
          <w:szCs w:val="22"/>
        </w:rPr>
        <w:t>びそ</w:t>
      </w:r>
      <w:r w:rsidR="006C48DD" w:rsidRPr="00F94E7E">
        <w:rPr>
          <w:rFonts w:ascii="ＭＳ 明朝" w:hAnsi="ＭＳ 明朝" w:hint="eastAsia"/>
          <w:sz w:val="22"/>
          <w:szCs w:val="22"/>
        </w:rPr>
        <w:t>の償還のために確保すべき自主財源の額は、</w:t>
      </w:r>
      <w:r w:rsidR="006F5027" w:rsidRPr="00F94E7E">
        <w:rPr>
          <w:rFonts w:ascii="ＭＳ 明朝" w:hAnsi="ＭＳ 明朝" w:hint="eastAsia"/>
          <w:sz w:val="22"/>
          <w:szCs w:val="22"/>
        </w:rPr>
        <w:t>以下</w:t>
      </w:r>
      <w:r w:rsidR="006C48DD" w:rsidRPr="00F94E7E">
        <w:rPr>
          <w:rFonts w:ascii="ＭＳ 明朝" w:hAnsi="ＭＳ 明朝" w:hint="eastAsia"/>
          <w:sz w:val="22"/>
          <w:szCs w:val="22"/>
        </w:rPr>
        <w:t>のとおりである。</w:t>
      </w:r>
    </w:p>
    <w:p w14:paraId="06C0D763" w14:textId="77777777" w:rsidR="00F27A5B" w:rsidRPr="00F94E7E" w:rsidRDefault="00254B89" w:rsidP="00E21205">
      <w:pPr>
        <w:spacing w:line="400" w:lineRule="exact"/>
        <w:ind w:leftChars="200" w:left="420" w:firstLineChars="100" w:firstLine="210"/>
        <w:jc w:val="right"/>
        <w:rPr>
          <w:rFonts w:ascii="ＭＳ 明朝" w:hAnsi="ＭＳ 明朝"/>
        </w:rPr>
      </w:pPr>
      <w:r w:rsidRPr="00F94E7E">
        <w:rPr>
          <w:rFonts w:ascii="ＭＳ 明朝" w:hAnsi="ＭＳ 明朝" w:hint="eastAsia"/>
        </w:rPr>
        <w:t>（単位：億円）</w:t>
      </w:r>
    </w:p>
    <w:tbl>
      <w:tblPr>
        <w:tblW w:w="8272"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
        <w:gridCol w:w="3023"/>
        <w:gridCol w:w="1672"/>
        <w:gridCol w:w="1672"/>
        <w:gridCol w:w="1672"/>
      </w:tblGrid>
      <w:tr w:rsidR="00047F13" w:rsidRPr="00F94E7E" w14:paraId="44A6E60A" w14:textId="77777777" w:rsidTr="006E765D">
        <w:trPr>
          <w:trHeight w:val="20"/>
        </w:trPr>
        <w:tc>
          <w:tcPr>
            <w:tcW w:w="3256" w:type="dxa"/>
            <w:gridSpan w:val="2"/>
            <w:tcBorders>
              <w:bottom w:val="nil"/>
            </w:tcBorders>
            <w:shd w:val="clear" w:color="auto" w:fill="auto"/>
          </w:tcPr>
          <w:p w14:paraId="2F13AFD5" w14:textId="77777777" w:rsidR="00EF53BD" w:rsidRPr="00F94E7E" w:rsidRDefault="00EF53BD" w:rsidP="00DD4449">
            <w:pPr>
              <w:rPr>
                <w:rFonts w:ascii="ＭＳ 明朝" w:hAnsi="ＭＳ 明朝"/>
                <w:sz w:val="20"/>
                <w:szCs w:val="20"/>
              </w:rPr>
            </w:pPr>
          </w:p>
        </w:tc>
        <w:tc>
          <w:tcPr>
            <w:tcW w:w="1672" w:type="dxa"/>
            <w:shd w:val="clear" w:color="auto" w:fill="auto"/>
            <w:vAlign w:val="center"/>
          </w:tcPr>
          <w:p w14:paraId="214D4111" w14:textId="07A7BAC0" w:rsidR="00EF53BD" w:rsidRPr="00F94E7E" w:rsidRDefault="00EF53BD" w:rsidP="00DD4449">
            <w:pPr>
              <w:jc w:val="center"/>
              <w:rPr>
                <w:rFonts w:ascii="ＭＳ 明朝" w:hAnsi="ＭＳ 明朝"/>
                <w:sz w:val="20"/>
                <w:szCs w:val="20"/>
              </w:rPr>
            </w:pPr>
            <w:r w:rsidRPr="00F94E7E">
              <w:rPr>
                <w:rFonts w:ascii="ＭＳ 明朝" w:hAnsi="ＭＳ 明朝" w:hint="eastAsia"/>
                <w:sz w:val="20"/>
                <w:szCs w:val="20"/>
              </w:rPr>
              <w:t>平成</w:t>
            </w:r>
            <w:r w:rsidR="0083129B" w:rsidRPr="00F94E7E">
              <w:rPr>
                <w:rFonts w:ascii="ＭＳ 明朝" w:hAnsi="ＭＳ 明朝"/>
                <w:sz w:val="20"/>
                <w:szCs w:val="20"/>
              </w:rPr>
              <w:t>27</w:t>
            </w:r>
            <w:r w:rsidRPr="00F94E7E">
              <w:rPr>
                <w:rFonts w:ascii="ＭＳ 明朝" w:hAnsi="ＭＳ 明朝"/>
                <w:sz w:val="20"/>
                <w:szCs w:val="20"/>
              </w:rPr>
              <w:t>年度末</w:t>
            </w:r>
          </w:p>
        </w:tc>
        <w:tc>
          <w:tcPr>
            <w:tcW w:w="1672" w:type="dxa"/>
            <w:shd w:val="clear" w:color="auto" w:fill="auto"/>
            <w:vAlign w:val="center"/>
          </w:tcPr>
          <w:p w14:paraId="2BC5F5FB" w14:textId="48B3F9D8" w:rsidR="00EF53BD" w:rsidRPr="00F94E7E" w:rsidRDefault="00EF53BD" w:rsidP="00DD4449">
            <w:pPr>
              <w:jc w:val="center"/>
              <w:rPr>
                <w:rFonts w:ascii="ＭＳ 明朝" w:hAnsi="ＭＳ 明朝"/>
                <w:sz w:val="20"/>
                <w:szCs w:val="20"/>
              </w:rPr>
            </w:pPr>
            <w:r w:rsidRPr="00F94E7E">
              <w:rPr>
                <w:rFonts w:ascii="ＭＳ 明朝" w:hAnsi="ＭＳ 明朝" w:hint="eastAsia"/>
                <w:sz w:val="20"/>
                <w:szCs w:val="20"/>
              </w:rPr>
              <w:t>平成</w:t>
            </w:r>
            <w:r w:rsidR="0083129B" w:rsidRPr="00F94E7E">
              <w:rPr>
                <w:rFonts w:ascii="ＭＳ 明朝" w:hAnsi="ＭＳ 明朝"/>
                <w:sz w:val="20"/>
                <w:szCs w:val="20"/>
              </w:rPr>
              <w:t>28</w:t>
            </w:r>
            <w:r w:rsidRPr="00F94E7E">
              <w:rPr>
                <w:rFonts w:ascii="ＭＳ 明朝" w:hAnsi="ＭＳ 明朝" w:hint="eastAsia"/>
                <w:sz w:val="20"/>
                <w:szCs w:val="20"/>
              </w:rPr>
              <w:t>年度末</w:t>
            </w:r>
          </w:p>
        </w:tc>
        <w:tc>
          <w:tcPr>
            <w:tcW w:w="1672" w:type="dxa"/>
            <w:vAlign w:val="center"/>
          </w:tcPr>
          <w:p w14:paraId="647A58A0" w14:textId="3B849FBF" w:rsidR="00EF53BD" w:rsidRPr="00F94E7E" w:rsidRDefault="00EF53BD" w:rsidP="00DD4449">
            <w:pPr>
              <w:jc w:val="center"/>
              <w:rPr>
                <w:rFonts w:ascii="ＭＳ 明朝" w:hAnsi="ＭＳ 明朝"/>
                <w:sz w:val="20"/>
                <w:szCs w:val="20"/>
              </w:rPr>
            </w:pPr>
            <w:r w:rsidRPr="00F94E7E">
              <w:rPr>
                <w:rFonts w:ascii="ＭＳ 明朝" w:hAnsi="ＭＳ 明朝" w:hint="eastAsia"/>
                <w:sz w:val="20"/>
                <w:szCs w:val="20"/>
              </w:rPr>
              <w:t>平成</w:t>
            </w:r>
            <w:r w:rsidR="0083129B" w:rsidRPr="00F94E7E">
              <w:rPr>
                <w:rFonts w:ascii="ＭＳ 明朝" w:hAnsi="ＭＳ 明朝"/>
                <w:sz w:val="20"/>
                <w:szCs w:val="20"/>
              </w:rPr>
              <w:t>29</w:t>
            </w:r>
            <w:r w:rsidRPr="00F94E7E">
              <w:rPr>
                <w:rFonts w:ascii="ＭＳ 明朝" w:hAnsi="ＭＳ 明朝" w:hint="eastAsia"/>
                <w:sz w:val="20"/>
                <w:szCs w:val="20"/>
              </w:rPr>
              <w:t>年度末</w:t>
            </w:r>
          </w:p>
        </w:tc>
      </w:tr>
      <w:tr w:rsidR="003D3DAD" w:rsidRPr="00F94E7E" w14:paraId="2BFF3A57" w14:textId="77777777" w:rsidTr="006E765D">
        <w:trPr>
          <w:trHeight w:val="20"/>
        </w:trPr>
        <w:tc>
          <w:tcPr>
            <w:tcW w:w="3256" w:type="dxa"/>
            <w:gridSpan w:val="2"/>
            <w:tcBorders>
              <w:bottom w:val="nil"/>
            </w:tcBorders>
            <w:shd w:val="clear" w:color="auto" w:fill="auto"/>
            <w:vAlign w:val="center"/>
          </w:tcPr>
          <w:p w14:paraId="6BD0F166" w14:textId="47A2A066" w:rsidR="003D3DAD" w:rsidRPr="00F94E7E" w:rsidRDefault="003D3DAD" w:rsidP="00DD4449">
            <w:pPr>
              <w:snapToGrid w:val="0"/>
              <w:rPr>
                <w:rFonts w:ascii="ＭＳ 明朝" w:hAnsi="ＭＳ 明朝"/>
                <w:sz w:val="20"/>
                <w:szCs w:val="20"/>
              </w:rPr>
            </w:pPr>
            <w:r w:rsidRPr="00F94E7E">
              <w:rPr>
                <w:rFonts w:ascii="ＭＳ 明朝" w:hAnsi="ＭＳ 明朝" w:hint="eastAsia"/>
                <w:sz w:val="20"/>
                <w:szCs w:val="20"/>
              </w:rPr>
              <w:t>臨時財政対策債等の残高</w:t>
            </w:r>
          </w:p>
        </w:tc>
        <w:tc>
          <w:tcPr>
            <w:tcW w:w="1672" w:type="dxa"/>
            <w:shd w:val="clear" w:color="auto" w:fill="auto"/>
          </w:tcPr>
          <w:p w14:paraId="49C9BD02" w14:textId="59A377DA" w:rsidR="003D3DAD" w:rsidRPr="00F94E7E" w:rsidRDefault="003D3DAD" w:rsidP="00DD4449">
            <w:pPr>
              <w:jc w:val="right"/>
              <w:rPr>
                <w:rFonts w:ascii="ＭＳ 明朝" w:hAnsi="ＭＳ 明朝"/>
                <w:sz w:val="20"/>
                <w:szCs w:val="20"/>
              </w:rPr>
            </w:pPr>
            <w:r w:rsidRPr="00F94E7E">
              <w:rPr>
                <w:rFonts w:ascii="ＭＳ 明朝" w:hAnsi="ＭＳ 明朝" w:hint="eastAsia"/>
                <w:sz w:val="20"/>
                <w:szCs w:val="20"/>
              </w:rPr>
              <w:t>31,323</w:t>
            </w:r>
          </w:p>
        </w:tc>
        <w:tc>
          <w:tcPr>
            <w:tcW w:w="1672" w:type="dxa"/>
            <w:shd w:val="clear" w:color="auto" w:fill="auto"/>
          </w:tcPr>
          <w:p w14:paraId="5B64BF61" w14:textId="434C1A8D" w:rsidR="003D3DAD" w:rsidRPr="00F94E7E" w:rsidRDefault="003D3DAD" w:rsidP="00DD4449">
            <w:pPr>
              <w:jc w:val="right"/>
              <w:rPr>
                <w:rFonts w:ascii="ＭＳ 明朝" w:hAnsi="ＭＳ 明朝"/>
                <w:sz w:val="20"/>
                <w:szCs w:val="20"/>
              </w:rPr>
            </w:pPr>
            <w:r w:rsidRPr="00F94E7E">
              <w:rPr>
                <w:rFonts w:ascii="ＭＳ 明朝" w:hAnsi="ＭＳ 明朝" w:hint="eastAsia"/>
                <w:sz w:val="20"/>
                <w:szCs w:val="20"/>
              </w:rPr>
              <w:t>31,925</w:t>
            </w:r>
          </w:p>
        </w:tc>
        <w:tc>
          <w:tcPr>
            <w:tcW w:w="1672" w:type="dxa"/>
          </w:tcPr>
          <w:p w14:paraId="430EDB48" w14:textId="41CF285C" w:rsidR="003D3DAD" w:rsidRPr="00F94E7E" w:rsidRDefault="003D3DAD" w:rsidP="00DD4449">
            <w:pPr>
              <w:jc w:val="right"/>
              <w:rPr>
                <w:rFonts w:ascii="ＭＳ 明朝" w:hAnsi="ＭＳ 明朝"/>
                <w:sz w:val="20"/>
                <w:szCs w:val="20"/>
              </w:rPr>
            </w:pPr>
            <w:r w:rsidRPr="00F94E7E">
              <w:rPr>
                <w:rFonts w:ascii="ＭＳ 明朝" w:hAnsi="ＭＳ 明朝" w:hint="eastAsia"/>
                <w:sz w:val="20"/>
                <w:szCs w:val="20"/>
              </w:rPr>
              <w:t>32,661</w:t>
            </w:r>
          </w:p>
        </w:tc>
      </w:tr>
      <w:tr w:rsidR="00047F13" w:rsidRPr="00F94E7E" w14:paraId="2D75201E" w14:textId="77777777" w:rsidTr="006E765D">
        <w:trPr>
          <w:trHeight w:val="20"/>
        </w:trPr>
        <w:tc>
          <w:tcPr>
            <w:tcW w:w="3256" w:type="dxa"/>
            <w:gridSpan w:val="2"/>
            <w:tcBorders>
              <w:bottom w:val="nil"/>
            </w:tcBorders>
            <w:shd w:val="clear" w:color="auto" w:fill="auto"/>
            <w:vAlign w:val="center"/>
          </w:tcPr>
          <w:p w14:paraId="51D3E765" w14:textId="77777777" w:rsidR="00EF53BD" w:rsidRPr="00F94E7E" w:rsidRDefault="00EF53BD" w:rsidP="00DD4449">
            <w:pPr>
              <w:snapToGrid w:val="0"/>
              <w:rPr>
                <w:rFonts w:ascii="ＭＳ 明朝" w:hAnsi="ＭＳ 明朝"/>
                <w:sz w:val="20"/>
                <w:szCs w:val="20"/>
              </w:rPr>
            </w:pPr>
            <w:r w:rsidRPr="00F94E7E">
              <w:rPr>
                <w:rFonts w:ascii="ＭＳ 明朝" w:hAnsi="ＭＳ 明朝" w:hint="eastAsia"/>
                <w:sz w:val="20"/>
                <w:szCs w:val="20"/>
              </w:rPr>
              <w:t>臨時財政対策債等の償還財源を自ら確保すべき額</w:t>
            </w:r>
          </w:p>
        </w:tc>
        <w:tc>
          <w:tcPr>
            <w:tcW w:w="1672" w:type="dxa"/>
            <w:shd w:val="clear" w:color="auto" w:fill="auto"/>
          </w:tcPr>
          <w:p w14:paraId="4960FEC2" w14:textId="77777777" w:rsidR="00EF53BD" w:rsidRPr="00F94E7E" w:rsidRDefault="00EF53BD" w:rsidP="00DD4449">
            <w:pPr>
              <w:jc w:val="right"/>
              <w:rPr>
                <w:rFonts w:ascii="ＭＳ 明朝" w:hAnsi="ＭＳ 明朝"/>
                <w:sz w:val="20"/>
                <w:szCs w:val="20"/>
              </w:rPr>
            </w:pPr>
          </w:p>
        </w:tc>
        <w:tc>
          <w:tcPr>
            <w:tcW w:w="1672" w:type="dxa"/>
            <w:shd w:val="clear" w:color="auto" w:fill="auto"/>
          </w:tcPr>
          <w:p w14:paraId="291A35FD" w14:textId="77777777" w:rsidR="00EF53BD" w:rsidRPr="00F94E7E" w:rsidRDefault="00EF53BD" w:rsidP="00DD4449">
            <w:pPr>
              <w:jc w:val="right"/>
              <w:rPr>
                <w:rFonts w:ascii="ＭＳ 明朝" w:hAnsi="ＭＳ 明朝"/>
                <w:sz w:val="20"/>
                <w:szCs w:val="20"/>
              </w:rPr>
            </w:pPr>
          </w:p>
        </w:tc>
        <w:tc>
          <w:tcPr>
            <w:tcW w:w="1672" w:type="dxa"/>
          </w:tcPr>
          <w:p w14:paraId="6D95F8C2" w14:textId="77777777" w:rsidR="00EF53BD" w:rsidRPr="00F94E7E" w:rsidRDefault="00EF53BD" w:rsidP="00DD4449">
            <w:pPr>
              <w:jc w:val="right"/>
              <w:rPr>
                <w:rFonts w:ascii="ＭＳ 明朝" w:hAnsi="ＭＳ 明朝"/>
                <w:sz w:val="20"/>
                <w:szCs w:val="20"/>
              </w:rPr>
            </w:pPr>
          </w:p>
        </w:tc>
      </w:tr>
      <w:tr w:rsidR="00273C45" w:rsidRPr="00047F13" w14:paraId="08EEC188" w14:textId="77777777" w:rsidTr="006E765D">
        <w:trPr>
          <w:trHeight w:val="20"/>
        </w:trPr>
        <w:tc>
          <w:tcPr>
            <w:tcW w:w="233" w:type="dxa"/>
            <w:vMerge w:val="restart"/>
            <w:tcBorders>
              <w:top w:val="nil"/>
            </w:tcBorders>
            <w:shd w:val="clear" w:color="auto" w:fill="auto"/>
          </w:tcPr>
          <w:p w14:paraId="015DD946" w14:textId="77777777" w:rsidR="00273C45" w:rsidRPr="00047F13" w:rsidRDefault="00273C45" w:rsidP="0083129B">
            <w:pPr>
              <w:rPr>
                <w:rFonts w:ascii="ＭＳ 明朝" w:hAnsi="ＭＳ 明朝"/>
                <w:sz w:val="20"/>
                <w:szCs w:val="20"/>
              </w:rPr>
            </w:pPr>
          </w:p>
        </w:tc>
        <w:tc>
          <w:tcPr>
            <w:tcW w:w="3023" w:type="dxa"/>
            <w:tcBorders>
              <w:top w:val="single" w:sz="4" w:space="0" w:color="auto"/>
            </w:tcBorders>
            <w:shd w:val="clear" w:color="auto" w:fill="auto"/>
            <w:vAlign w:val="center"/>
          </w:tcPr>
          <w:p w14:paraId="0864F2A7" w14:textId="77777777" w:rsidR="00273C45" w:rsidRPr="00047F13" w:rsidRDefault="00273C45" w:rsidP="0083129B">
            <w:pPr>
              <w:snapToGrid w:val="0"/>
              <w:rPr>
                <w:rFonts w:ascii="ＭＳ 明朝" w:hAnsi="ＭＳ 明朝"/>
                <w:sz w:val="20"/>
                <w:szCs w:val="20"/>
              </w:rPr>
            </w:pPr>
            <w:r w:rsidRPr="00047F13">
              <w:rPr>
                <w:rFonts w:ascii="ＭＳ 明朝" w:hAnsi="ＭＳ 明朝" w:hint="eastAsia"/>
                <w:sz w:val="20"/>
                <w:szCs w:val="20"/>
              </w:rPr>
              <w:t>基準財政需要額算入対象外の金額</w:t>
            </w:r>
          </w:p>
        </w:tc>
        <w:tc>
          <w:tcPr>
            <w:tcW w:w="1672" w:type="dxa"/>
            <w:shd w:val="clear" w:color="auto" w:fill="auto"/>
            <w:vAlign w:val="center"/>
          </w:tcPr>
          <w:p w14:paraId="23BDA831" w14:textId="69F138C7" w:rsidR="00273C45" w:rsidRPr="00047F13" w:rsidRDefault="00273C45" w:rsidP="0083129B">
            <w:pPr>
              <w:jc w:val="right"/>
              <w:rPr>
                <w:rFonts w:ascii="ＭＳ 明朝" w:hAnsi="ＭＳ 明朝"/>
                <w:sz w:val="20"/>
                <w:szCs w:val="20"/>
              </w:rPr>
            </w:pPr>
            <w:r w:rsidRPr="00047F13">
              <w:rPr>
                <w:rFonts w:ascii="ＭＳ 明朝" w:hAnsi="ＭＳ 明朝"/>
                <w:sz w:val="20"/>
                <w:szCs w:val="20"/>
              </w:rPr>
              <w:t>1,669</w:t>
            </w:r>
          </w:p>
        </w:tc>
        <w:tc>
          <w:tcPr>
            <w:tcW w:w="1672" w:type="dxa"/>
            <w:shd w:val="clear" w:color="auto" w:fill="auto"/>
            <w:vAlign w:val="center"/>
          </w:tcPr>
          <w:p w14:paraId="3DEA35A2" w14:textId="661C14B0" w:rsidR="00273C45" w:rsidRPr="00047F13" w:rsidRDefault="00273C45" w:rsidP="0083129B">
            <w:pPr>
              <w:jc w:val="right"/>
              <w:rPr>
                <w:rFonts w:ascii="ＭＳ 明朝" w:hAnsi="ＭＳ 明朝"/>
                <w:sz w:val="20"/>
                <w:szCs w:val="20"/>
              </w:rPr>
            </w:pPr>
            <w:r w:rsidRPr="00047F13">
              <w:rPr>
                <w:rFonts w:ascii="ＭＳ 明朝" w:hAnsi="ＭＳ 明朝"/>
                <w:sz w:val="20"/>
                <w:szCs w:val="20"/>
              </w:rPr>
              <w:t>1,614</w:t>
            </w:r>
          </w:p>
        </w:tc>
        <w:tc>
          <w:tcPr>
            <w:tcW w:w="1672" w:type="dxa"/>
            <w:vAlign w:val="center"/>
          </w:tcPr>
          <w:p w14:paraId="5D18512B" w14:textId="5E52A171" w:rsidR="00273C45" w:rsidRPr="00047F13" w:rsidRDefault="00273C45" w:rsidP="0083129B">
            <w:pPr>
              <w:jc w:val="right"/>
              <w:rPr>
                <w:rFonts w:ascii="ＭＳ 明朝" w:hAnsi="ＭＳ 明朝"/>
                <w:sz w:val="20"/>
                <w:szCs w:val="20"/>
              </w:rPr>
            </w:pPr>
            <w:r w:rsidRPr="00047F13">
              <w:rPr>
                <w:rFonts w:ascii="ＭＳ 明朝" w:hAnsi="ＭＳ 明朝"/>
                <w:sz w:val="20"/>
                <w:szCs w:val="20"/>
              </w:rPr>
              <w:t>1,573</w:t>
            </w:r>
          </w:p>
        </w:tc>
      </w:tr>
      <w:tr w:rsidR="00273C45" w:rsidRPr="00047F13" w14:paraId="0B1FBE89" w14:textId="77777777" w:rsidTr="006E765D">
        <w:trPr>
          <w:trHeight w:val="20"/>
        </w:trPr>
        <w:tc>
          <w:tcPr>
            <w:tcW w:w="233" w:type="dxa"/>
            <w:vMerge/>
            <w:shd w:val="clear" w:color="auto" w:fill="auto"/>
          </w:tcPr>
          <w:p w14:paraId="4A8328E4" w14:textId="77777777" w:rsidR="00273C45" w:rsidRPr="00047F13" w:rsidRDefault="00273C45" w:rsidP="0083129B">
            <w:pPr>
              <w:rPr>
                <w:rFonts w:ascii="ＭＳ 明朝" w:hAnsi="ＭＳ 明朝"/>
                <w:sz w:val="20"/>
                <w:szCs w:val="20"/>
              </w:rPr>
            </w:pPr>
          </w:p>
        </w:tc>
        <w:tc>
          <w:tcPr>
            <w:tcW w:w="3023" w:type="dxa"/>
            <w:shd w:val="clear" w:color="auto" w:fill="auto"/>
            <w:vAlign w:val="center"/>
          </w:tcPr>
          <w:p w14:paraId="24C48C4B" w14:textId="77777777" w:rsidR="00273C45" w:rsidRPr="00047F13" w:rsidRDefault="00273C45" w:rsidP="0083129B">
            <w:pPr>
              <w:snapToGrid w:val="0"/>
              <w:rPr>
                <w:rFonts w:ascii="ＭＳ 明朝" w:hAnsi="ＭＳ 明朝"/>
                <w:sz w:val="20"/>
                <w:szCs w:val="20"/>
              </w:rPr>
            </w:pPr>
            <w:r w:rsidRPr="00047F13">
              <w:rPr>
                <w:rFonts w:ascii="ＭＳ 明朝" w:hAnsi="ＭＳ 明朝" w:hint="eastAsia"/>
                <w:sz w:val="20"/>
                <w:szCs w:val="20"/>
              </w:rPr>
              <w:t>府と国の償還ペースの違いによる差</w:t>
            </w:r>
          </w:p>
        </w:tc>
        <w:tc>
          <w:tcPr>
            <w:tcW w:w="1672" w:type="dxa"/>
            <w:shd w:val="clear" w:color="auto" w:fill="auto"/>
            <w:vAlign w:val="center"/>
          </w:tcPr>
          <w:p w14:paraId="2346EE71" w14:textId="23084F68" w:rsidR="00273C45" w:rsidRPr="00047F13" w:rsidRDefault="00273C45" w:rsidP="0083129B">
            <w:pPr>
              <w:jc w:val="right"/>
              <w:rPr>
                <w:rFonts w:ascii="ＭＳ 明朝" w:hAnsi="ＭＳ 明朝"/>
                <w:sz w:val="20"/>
                <w:szCs w:val="20"/>
              </w:rPr>
            </w:pPr>
            <w:r w:rsidRPr="00047F13">
              <w:rPr>
                <w:rFonts w:ascii="ＭＳ 明朝" w:hAnsi="ＭＳ 明朝"/>
                <w:sz w:val="20"/>
                <w:szCs w:val="20"/>
              </w:rPr>
              <w:t>2,787</w:t>
            </w:r>
          </w:p>
        </w:tc>
        <w:tc>
          <w:tcPr>
            <w:tcW w:w="1672" w:type="dxa"/>
            <w:shd w:val="clear" w:color="auto" w:fill="auto"/>
            <w:vAlign w:val="center"/>
          </w:tcPr>
          <w:p w14:paraId="73362CAE" w14:textId="10DB1D14" w:rsidR="00273C45" w:rsidRPr="00047F13" w:rsidRDefault="00273C45" w:rsidP="0083129B">
            <w:pPr>
              <w:jc w:val="right"/>
              <w:rPr>
                <w:rFonts w:ascii="ＭＳ 明朝" w:hAnsi="ＭＳ 明朝"/>
                <w:sz w:val="20"/>
                <w:szCs w:val="20"/>
              </w:rPr>
            </w:pPr>
            <w:r w:rsidRPr="00047F13">
              <w:rPr>
                <w:rFonts w:ascii="ＭＳ 明朝" w:hAnsi="ＭＳ 明朝"/>
                <w:sz w:val="20"/>
                <w:szCs w:val="20"/>
              </w:rPr>
              <w:t>2,708</w:t>
            </w:r>
          </w:p>
        </w:tc>
        <w:tc>
          <w:tcPr>
            <w:tcW w:w="1672" w:type="dxa"/>
            <w:vAlign w:val="center"/>
          </w:tcPr>
          <w:p w14:paraId="005D01EE" w14:textId="40F74901" w:rsidR="00273C45" w:rsidRPr="00047F13" w:rsidRDefault="00273C45" w:rsidP="0083129B">
            <w:pPr>
              <w:jc w:val="right"/>
              <w:rPr>
                <w:rFonts w:ascii="ＭＳ 明朝" w:hAnsi="ＭＳ 明朝"/>
                <w:sz w:val="20"/>
                <w:szCs w:val="20"/>
              </w:rPr>
            </w:pPr>
            <w:r w:rsidRPr="00047F13">
              <w:rPr>
                <w:rFonts w:ascii="ＭＳ 明朝" w:hAnsi="ＭＳ 明朝"/>
                <w:sz w:val="20"/>
                <w:szCs w:val="20"/>
              </w:rPr>
              <w:t>2,733</w:t>
            </w:r>
          </w:p>
        </w:tc>
      </w:tr>
      <w:tr w:rsidR="00273C45" w:rsidRPr="00047F13" w14:paraId="22F41EF3" w14:textId="77777777" w:rsidTr="006E765D">
        <w:trPr>
          <w:trHeight w:val="20"/>
        </w:trPr>
        <w:tc>
          <w:tcPr>
            <w:tcW w:w="233" w:type="dxa"/>
            <w:vMerge/>
            <w:shd w:val="clear" w:color="auto" w:fill="auto"/>
          </w:tcPr>
          <w:p w14:paraId="5BDD54A7" w14:textId="77777777" w:rsidR="00273C45" w:rsidRPr="00047F13" w:rsidRDefault="00273C45" w:rsidP="0083129B">
            <w:pPr>
              <w:rPr>
                <w:rFonts w:ascii="ＭＳ 明朝" w:hAnsi="ＭＳ 明朝"/>
                <w:sz w:val="20"/>
                <w:szCs w:val="20"/>
              </w:rPr>
            </w:pPr>
          </w:p>
        </w:tc>
        <w:tc>
          <w:tcPr>
            <w:tcW w:w="3023" w:type="dxa"/>
            <w:tcBorders>
              <w:bottom w:val="single" w:sz="4" w:space="0" w:color="auto"/>
            </w:tcBorders>
            <w:shd w:val="clear" w:color="auto" w:fill="auto"/>
            <w:vAlign w:val="center"/>
          </w:tcPr>
          <w:p w14:paraId="55056C70" w14:textId="77777777" w:rsidR="00273C45" w:rsidRPr="00047F13" w:rsidRDefault="00273C45" w:rsidP="0083129B">
            <w:pPr>
              <w:snapToGrid w:val="0"/>
              <w:rPr>
                <w:rFonts w:ascii="ＭＳ 明朝" w:hAnsi="ＭＳ 明朝"/>
                <w:sz w:val="20"/>
                <w:szCs w:val="20"/>
              </w:rPr>
            </w:pPr>
            <w:r w:rsidRPr="00047F13">
              <w:rPr>
                <w:rFonts w:ascii="ＭＳ 明朝" w:hAnsi="ＭＳ 明朝" w:hint="eastAsia"/>
                <w:sz w:val="20"/>
                <w:szCs w:val="20"/>
              </w:rPr>
              <w:t>臨時財政対策債等に係る減債基金の積立不足額</w:t>
            </w:r>
          </w:p>
        </w:tc>
        <w:tc>
          <w:tcPr>
            <w:tcW w:w="1672" w:type="dxa"/>
            <w:shd w:val="clear" w:color="auto" w:fill="auto"/>
            <w:vAlign w:val="center"/>
          </w:tcPr>
          <w:p w14:paraId="4C1DF72D" w14:textId="69B882CD" w:rsidR="00273C45" w:rsidRPr="00047F13" w:rsidRDefault="00273C45" w:rsidP="0083129B">
            <w:pPr>
              <w:jc w:val="right"/>
              <w:rPr>
                <w:rFonts w:ascii="ＭＳ 明朝" w:hAnsi="ＭＳ 明朝"/>
                <w:sz w:val="20"/>
                <w:szCs w:val="20"/>
              </w:rPr>
            </w:pPr>
            <w:r w:rsidRPr="00047F13">
              <w:rPr>
                <w:rFonts w:ascii="ＭＳ 明朝" w:hAnsi="ＭＳ 明朝"/>
                <w:sz w:val="20"/>
                <w:szCs w:val="20"/>
              </w:rPr>
              <w:t>847</w:t>
            </w:r>
          </w:p>
        </w:tc>
        <w:tc>
          <w:tcPr>
            <w:tcW w:w="1672" w:type="dxa"/>
            <w:shd w:val="clear" w:color="auto" w:fill="auto"/>
            <w:vAlign w:val="center"/>
          </w:tcPr>
          <w:p w14:paraId="34A0682B" w14:textId="667EF1B3" w:rsidR="00273C45" w:rsidRPr="00047F13" w:rsidRDefault="00273C45" w:rsidP="0083129B">
            <w:pPr>
              <w:jc w:val="right"/>
              <w:rPr>
                <w:rFonts w:ascii="ＭＳ 明朝" w:hAnsi="ＭＳ 明朝"/>
                <w:sz w:val="20"/>
                <w:szCs w:val="20"/>
              </w:rPr>
            </w:pPr>
            <w:r w:rsidRPr="00047F13">
              <w:rPr>
                <w:rFonts w:ascii="ＭＳ 明朝" w:hAnsi="ＭＳ 明朝"/>
                <w:sz w:val="20"/>
                <w:szCs w:val="20"/>
              </w:rPr>
              <w:t>744</w:t>
            </w:r>
          </w:p>
        </w:tc>
        <w:tc>
          <w:tcPr>
            <w:tcW w:w="1672" w:type="dxa"/>
            <w:vAlign w:val="center"/>
          </w:tcPr>
          <w:p w14:paraId="08C905E7" w14:textId="2F0B4A34" w:rsidR="00273C45" w:rsidRPr="00047F13" w:rsidRDefault="00273C45" w:rsidP="0083129B">
            <w:pPr>
              <w:jc w:val="right"/>
              <w:rPr>
                <w:rFonts w:ascii="ＭＳ 明朝" w:hAnsi="ＭＳ 明朝"/>
                <w:sz w:val="20"/>
                <w:szCs w:val="20"/>
              </w:rPr>
            </w:pPr>
            <w:r w:rsidRPr="00047F13">
              <w:rPr>
                <w:rFonts w:ascii="ＭＳ 明朝" w:hAnsi="ＭＳ 明朝"/>
                <w:sz w:val="20"/>
                <w:szCs w:val="20"/>
              </w:rPr>
              <w:t>647</w:t>
            </w:r>
          </w:p>
        </w:tc>
      </w:tr>
      <w:tr w:rsidR="00273C45" w:rsidRPr="00047F13" w14:paraId="2E5AED01" w14:textId="77777777" w:rsidTr="00273C45">
        <w:trPr>
          <w:trHeight w:val="321"/>
        </w:trPr>
        <w:tc>
          <w:tcPr>
            <w:tcW w:w="233" w:type="dxa"/>
            <w:vMerge/>
            <w:shd w:val="clear" w:color="auto" w:fill="auto"/>
          </w:tcPr>
          <w:p w14:paraId="0A541451" w14:textId="77777777" w:rsidR="00273C45" w:rsidRPr="00047F13" w:rsidRDefault="00273C45" w:rsidP="0083129B">
            <w:pPr>
              <w:jc w:val="center"/>
              <w:rPr>
                <w:rFonts w:ascii="ＭＳ 明朝" w:hAnsi="ＭＳ 明朝"/>
                <w:sz w:val="20"/>
                <w:szCs w:val="20"/>
              </w:rPr>
            </w:pPr>
          </w:p>
        </w:tc>
        <w:tc>
          <w:tcPr>
            <w:tcW w:w="3023" w:type="dxa"/>
            <w:shd w:val="clear" w:color="auto" w:fill="auto"/>
            <w:vAlign w:val="center"/>
          </w:tcPr>
          <w:p w14:paraId="569C1834" w14:textId="77777777" w:rsidR="00273C45" w:rsidRPr="00047F13" w:rsidRDefault="00273C45" w:rsidP="0083129B">
            <w:pPr>
              <w:jc w:val="center"/>
              <w:rPr>
                <w:rFonts w:ascii="ＭＳ 明朝" w:hAnsi="ＭＳ 明朝"/>
                <w:sz w:val="20"/>
                <w:szCs w:val="20"/>
              </w:rPr>
            </w:pPr>
            <w:r w:rsidRPr="00047F13">
              <w:rPr>
                <w:rFonts w:ascii="ＭＳ 明朝" w:hAnsi="ＭＳ 明朝" w:hint="eastAsia"/>
                <w:sz w:val="20"/>
                <w:szCs w:val="20"/>
              </w:rPr>
              <w:t>合計</w:t>
            </w:r>
          </w:p>
        </w:tc>
        <w:tc>
          <w:tcPr>
            <w:tcW w:w="1672" w:type="dxa"/>
            <w:shd w:val="clear" w:color="auto" w:fill="auto"/>
            <w:vAlign w:val="center"/>
          </w:tcPr>
          <w:p w14:paraId="3D59663F" w14:textId="5F2A6F20" w:rsidR="00273C45" w:rsidRPr="00047F13" w:rsidRDefault="00273C45" w:rsidP="0083129B">
            <w:pPr>
              <w:jc w:val="right"/>
              <w:rPr>
                <w:rFonts w:ascii="ＭＳ 明朝" w:hAnsi="ＭＳ 明朝"/>
                <w:sz w:val="20"/>
                <w:szCs w:val="20"/>
              </w:rPr>
            </w:pPr>
            <w:r w:rsidRPr="00047F13">
              <w:rPr>
                <w:rFonts w:ascii="ＭＳ 明朝" w:hAnsi="ＭＳ 明朝"/>
                <w:sz w:val="20"/>
                <w:szCs w:val="20"/>
              </w:rPr>
              <w:t>5,303</w:t>
            </w:r>
          </w:p>
        </w:tc>
        <w:tc>
          <w:tcPr>
            <w:tcW w:w="1672" w:type="dxa"/>
            <w:shd w:val="clear" w:color="auto" w:fill="auto"/>
            <w:vAlign w:val="center"/>
          </w:tcPr>
          <w:p w14:paraId="29B4532F" w14:textId="79F60E57" w:rsidR="00273C45" w:rsidRPr="00047F13" w:rsidRDefault="00273C45" w:rsidP="0083129B">
            <w:pPr>
              <w:jc w:val="right"/>
              <w:rPr>
                <w:rFonts w:ascii="ＭＳ 明朝" w:hAnsi="ＭＳ 明朝"/>
                <w:sz w:val="20"/>
                <w:szCs w:val="20"/>
              </w:rPr>
            </w:pPr>
            <w:r w:rsidRPr="00047F13">
              <w:rPr>
                <w:rFonts w:ascii="ＭＳ 明朝" w:hAnsi="ＭＳ 明朝"/>
                <w:sz w:val="20"/>
                <w:szCs w:val="20"/>
              </w:rPr>
              <w:t>5,066</w:t>
            </w:r>
          </w:p>
        </w:tc>
        <w:tc>
          <w:tcPr>
            <w:tcW w:w="1672" w:type="dxa"/>
            <w:vAlign w:val="center"/>
          </w:tcPr>
          <w:p w14:paraId="05E7F2D1" w14:textId="6F911923" w:rsidR="00273C45" w:rsidRPr="00047F13" w:rsidRDefault="00273C45" w:rsidP="0083129B">
            <w:pPr>
              <w:jc w:val="right"/>
              <w:rPr>
                <w:rFonts w:ascii="ＭＳ 明朝" w:hAnsi="ＭＳ 明朝"/>
                <w:sz w:val="20"/>
                <w:szCs w:val="20"/>
              </w:rPr>
            </w:pPr>
            <w:r w:rsidRPr="00047F13">
              <w:rPr>
                <w:rFonts w:ascii="ＭＳ 明朝" w:hAnsi="ＭＳ 明朝"/>
                <w:sz w:val="20"/>
                <w:szCs w:val="20"/>
              </w:rPr>
              <w:t>4,953</w:t>
            </w:r>
          </w:p>
        </w:tc>
      </w:tr>
    </w:tbl>
    <w:p w14:paraId="7143183A" w14:textId="033E48F4" w:rsidR="00F27A5B" w:rsidRDefault="00F27A5B" w:rsidP="00435FC8">
      <w:pPr>
        <w:spacing w:line="320" w:lineRule="exact"/>
        <w:ind w:firstLineChars="500" w:firstLine="900"/>
        <w:jc w:val="left"/>
        <w:rPr>
          <w:rFonts w:ascii="ＭＳ 明朝" w:hAnsi="ＭＳ 明朝"/>
          <w:sz w:val="18"/>
          <w:szCs w:val="18"/>
        </w:rPr>
      </w:pPr>
      <w:r w:rsidRPr="00047F13">
        <w:rPr>
          <w:rFonts w:ascii="ＭＳ 明朝" w:hAnsi="ＭＳ 明朝" w:hint="eastAsia"/>
          <w:sz w:val="18"/>
          <w:szCs w:val="18"/>
        </w:rPr>
        <w:t>「府債の状況（平成</w:t>
      </w:r>
      <w:r w:rsidR="006603E3" w:rsidRPr="00047F13">
        <w:rPr>
          <w:rFonts w:ascii="ＭＳ 明朝" w:hAnsi="ＭＳ 明朝"/>
          <w:sz w:val="18"/>
          <w:szCs w:val="18"/>
        </w:rPr>
        <w:t>29</w:t>
      </w:r>
      <w:r w:rsidRPr="00047F13">
        <w:rPr>
          <w:rFonts w:ascii="ＭＳ 明朝" w:hAnsi="ＭＳ 明朝" w:hint="eastAsia"/>
          <w:sz w:val="18"/>
          <w:szCs w:val="18"/>
        </w:rPr>
        <w:t>年度決算全会計ベース）」より作成</w:t>
      </w:r>
    </w:p>
    <w:p w14:paraId="04127474" w14:textId="77777777" w:rsidR="00D266CD" w:rsidRDefault="00D266CD" w:rsidP="00387BA9">
      <w:pPr>
        <w:spacing w:line="320" w:lineRule="exact"/>
        <w:jc w:val="right"/>
        <w:rPr>
          <w:rFonts w:ascii="ＭＳ 明朝" w:hAnsi="ＭＳ 明朝"/>
          <w:sz w:val="18"/>
          <w:szCs w:val="18"/>
        </w:rPr>
      </w:pPr>
    </w:p>
    <w:p w14:paraId="3605533F" w14:textId="4F843A32" w:rsidR="00927067" w:rsidRPr="001E3678" w:rsidRDefault="00F27A5B" w:rsidP="00FD7355">
      <w:pPr>
        <w:spacing w:line="400" w:lineRule="exact"/>
        <w:ind w:leftChars="100" w:left="210" w:firstLineChars="100" w:firstLine="220"/>
        <w:rPr>
          <w:rFonts w:ascii="ＭＳ 明朝" w:hAnsi="ＭＳ 明朝"/>
          <w:sz w:val="22"/>
          <w:szCs w:val="22"/>
        </w:rPr>
      </w:pPr>
      <w:r w:rsidRPr="00047F13">
        <w:rPr>
          <w:rFonts w:ascii="ＭＳ 明朝" w:hAnsi="ＭＳ 明朝" w:hint="eastAsia"/>
          <w:sz w:val="22"/>
          <w:szCs w:val="22"/>
        </w:rPr>
        <w:t>臨時財政対策債等は、税や交付税の代替として発行した府債（臨時財政対策債、減税</w:t>
      </w:r>
      <w:r w:rsidR="00A42E09" w:rsidRPr="00047F13">
        <w:rPr>
          <w:rFonts w:ascii="ＭＳ 明朝" w:hAnsi="ＭＳ 明朝" w:hint="eastAsia"/>
          <w:sz w:val="22"/>
          <w:szCs w:val="22"/>
        </w:rPr>
        <w:t>補塡</w:t>
      </w:r>
      <w:r w:rsidRPr="00047F13">
        <w:rPr>
          <w:rFonts w:ascii="ＭＳ 明朝" w:hAnsi="ＭＳ 明朝" w:hint="eastAsia"/>
          <w:sz w:val="22"/>
          <w:szCs w:val="22"/>
        </w:rPr>
        <w:t>債、臨時税収補</w:t>
      </w:r>
      <w:r w:rsidR="00A42E09" w:rsidRPr="00047F13">
        <w:rPr>
          <w:rFonts w:ascii="ＭＳ 明朝" w:hAnsi="ＭＳ 明朝" w:hint="eastAsia"/>
          <w:sz w:val="22"/>
          <w:szCs w:val="22"/>
        </w:rPr>
        <w:t>塡</w:t>
      </w:r>
      <w:r w:rsidRPr="00047F13">
        <w:rPr>
          <w:rFonts w:ascii="ＭＳ 明朝" w:hAnsi="ＭＳ 明朝" w:hint="eastAsia"/>
          <w:sz w:val="22"/>
          <w:szCs w:val="22"/>
        </w:rPr>
        <w:t>債、減収補</w:t>
      </w:r>
      <w:r w:rsidR="00A42E09" w:rsidRPr="00047F13">
        <w:rPr>
          <w:rFonts w:ascii="ＭＳ 明朝" w:hAnsi="ＭＳ 明朝" w:hint="eastAsia"/>
          <w:sz w:val="22"/>
          <w:szCs w:val="22"/>
        </w:rPr>
        <w:t>塡</w:t>
      </w:r>
      <w:r w:rsidRPr="00047F13">
        <w:rPr>
          <w:rFonts w:ascii="ＭＳ 明朝" w:hAnsi="ＭＳ 明朝" w:hint="eastAsia"/>
          <w:sz w:val="22"/>
          <w:szCs w:val="22"/>
        </w:rPr>
        <w:t>債）の合計であり、その元利償還金については</w:t>
      </w:r>
      <w:r w:rsidRPr="001E3678">
        <w:rPr>
          <w:rFonts w:ascii="ＭＳ 明朝" w:hAnsi="ＭＳ 明朝" w:hint="eastAsia"/>
          <w:sz w:val="22"/>
          <w:szCs w:val="22"/>
        </w:rPr>
        <w:t>、</w:t>
      </w:r>
      <w:r w:rsidR="00273C45" w:rsidRPr="001E3678">
        <w:rPr>
          <w:rFonts w:ascii="ＭＳ 明朝" w:hAnsi="ＭＳ 明朝" w:hint="eastAsia"/>
          <w:sz w:val="22"/>
          <w:szCs w:val="22"/>
        </w:rPr>
        <w:t>一部を除き</w:t>
      </w:r>
      <w:r w:rsidRPr="001E3678">
        <w:rPr>
          <w:rFonts w:ascii="ＭＳ 明朝" w:hAnsi="ＭＳ 明朝" w:hint="eastAsia"/>
          <w:sz w:val="22"/>
          <w:szCs w:val="22"/>
        </w:rPr>
        <w:t>後年度の普通交付税の基準財政需要額に全額算入される。</w:t>
      </w:r>
    </w:p>
    <w:p w14:paraId="05575A34" w14:textId="12BEAC9A" w:rsidR="00927067" w:rsidRPr="00047F13" w:rsidRDefault="00CD63B9" w:rsidP="00FD7355">
      <w:pPr>
        <w:spacing w:line="400" w:lineRule="exact"/>
        <w:ind w:leftChars="100" w:left="210" w:firstLineChars="100" w:firstLine="220"/>
        <w:rPr>
          <w:rFonts w:ascii="ＭＳ 明朝" w:hAnsi="ＭＳ 明朝"/>
          <w:sz w:val="22"/>
          <w:szCs w:val="22"/>
        </w:rPr>
      </w:pPr>
      <w:r w:rsidRPr="001E3678">
        <w:rPr>
          <w:rFonts w:ascii="ＭＳ 明朝" w:hAnsi="ＭＳ 明朝" w:hint="eastAsia"/>
          <w:sz w:val="22"/>
          <w:szCs w:val="22"/>
        </w:rPr>
        <w:t>一方、</w:t>
      </w:r>
      <w:r w:rsidR="00A42E09" w:rsidRPr="001E3678">
        <w:rPr>
          <w:rFonts w:ascii="ＭＳ 明朝" w:hAnsi="ＭＳ 明朝" w:hint="eastAsia"/>
          <w:sz w:val="22"/>
          <w:szCs w:val="22"/>
        </w:rPr>
        <w:t>減収補塡</w:t>
      </w:r>
      <w:r w:rsidR="002A7981" w:rsidRPr="001E3678">
        <w:rPr>
          <w:rFonts w:ascii="ＭＳ 明朝" w:hAnsi="ＭＳ 明朝" w:hint="eastAsia"/>
          <w:sz w:val="22"/>
          <w:szCs w:val="22"/>
        </w:rPr>
        <w:t>債の発行額の一部など基準財政需要額の算入対象外となっている額</w:t>
      </w:r>
      <w:r w:rsidR="002A7981" w:rsidRPr="00047F13">
        <w:rPr>
          <w:rFonts w:ascii="ＭＳ 明朝" w:hAnsi="ＭＳ 明朝" w:hint="eastAsia"/>
          <w:sz w:val="22"/>
          <w:szCs w:val="22"/>
        </w:rPr>
        <w:t>については、</w:t>
      </w:r>
      <w:r w:rsidR="003B61E6" w:rsidRPr="00047F13">
        <w:rPr>
          <w:rFonts w:ascii="ＭＳ 明朝" w:hAnsi="ＭＳ 明朝" w:hint="eastAsia"/>
          <w:sz w:val="22"/>
          <w:szCs w:val="22"/>
        </w:rPr>
        <w:t>償還のための</w:t>
      </w:r>
      <w:r w:rsidR="002A7981" w:rsidRPr="00047F13">
        <w:rPr>
          <w:rFonts w:ascii="ＭＳ 明朝" w:hAnsi="ＭＳ 明朝" w:hint="eastAsia"/>
          <w:sz w:val="22"/>
          <w:szCs w:val="22"/>
        </w:rPr>
        <w:t>自主財源を確保する必要があり、その額は平成</w:t>
      </w:r>
      <w:r w:rsidR="00634F2D" w:rsidRPr="00047F13">
        <w:rPr>
          <w:rFonts w:ascii="ＭＳ 明朝" w:hAnsi="ＭＳ 明朝"/>
          <w:sz w:val="22"/>
          <w:szCs w:val="22"/>
        </w:rPr>
        <w:t>29</w:t>
      </w:r>
      <w:r w:rsidR="002A7981" w:rsidRPr="00047F13">
        <w:rPr>
          <w:rFonts w:ascii="ＭＳ 明朝" w:hAnsi="ＭＳ 明朝" w:hint="eastAsia"/>
          <w:sz w:val="22"/>
          <w:szCs w:val="22"/>
        </w:rPr>
        <w:t>年</w:t>
      </w:r>
      <w:r w:rsidR="002A7981" w:rsidRPr="00047F13">
        <w:rPr>
          <w:rFonts w:ascii="ＭＳ 明朝" w:hAnsi="ＭＳ 明朝"/>
          <w:sz w:val="22"/>
          <w:szCs w:val="22"/>
        </w:rPr>
        <w:t>度末</w:t>
      </w:r>
      <w:r w:rsidR="002A7981" w:rsidRPr="00047F13">
        <w:rPr>
          <w:rFonts w:ascii="ＭＳ 明朝" w:hAnsi="ＭＳ 明朝" w:hint="eastAsia"/>
          <w:sz w:val="22"/>
          <w:szCs w:val="22"/>
        </w:rPr>
        <w:t>では</w:t>
      </w:r>
      <w:r w:rsidR="00634F2D" w:rsidRPr="00047F13">
        <w:rPr>
          <w:rFonts w:ascii="ＭＳ 明朝" w:hAnsi="ＭＳ 明朝"/>
          <w:sz w:val="22"/>
          <w:szCs w:val="22"/>
        </w:rPr>
        <w:t>1,573</w:t>
      </w:r>
      <w:r w:rsidR="002A7981" w:rsidRPr="00047F13">
        <w:rPr>
          <w:rFonts w:ascii="ＭＳ 明朝" w:hAnsi="ＭＳ 明朝" w:hint="eastAsia"/>
          <w:sz w:val="22"/>
          <w:szCs w:val="22"/>
        </w:rPr>
        <w:t>億円となっている。</w:t>
      </w:r>
      <w:r w:rsidR="00723478" w:rsidRPr="00047F13">
        <w:rPr>
          <w:rFonts w:ascii="ＭＳ 明朝" w:hAnsi="ＭＳ 明朝" w:hint="eastAsia"/>
          <w:sz w:val="22"/>
          <w:szCs w:val="22"/>
        </w:rPr>
        <w:t>前年度末と比べると</w:t>
      </w:r>
      <w:r w:rsidR="00634F2D" w:rsidRPr="00047F13">
        <w:rPr>
          <w:rFonts w:ascii="ＭＳ 明朝" w:hAnsi="ＭＳ 明朝"/>
          <w:sz w:val="22"/>
          <w:szCs w:val="22"/>
        </w:rPr>
        <w:t>41</w:t>
      </w:r>
      <w:r w:rsidR="00273BEE">
        <w:rPr>
          <w:rFonts w:ascii="ＭＳ 明朝" w:hAnsi="ＭＳ 明朝" w:hint="eastAsia"/>
          <w:sz w:val="22"/>
          <w:szCs w:val="22"/>
        </w:rPr>
        <w:t>億円</w:t>
      </w:r>
      <w:r w:rsidR="00723478" w:rsidRPr="00047F13">
        <w:rPr>
          <w:rFonts w:ascii="ＭＳ 明朝" w:hAnsi="ＭＳ 明朝" w:hint="eastAsia"/>
          <w:sz w:val="22"/>
          <w:szCs w:val="22"/>
        </w:rPr>
        <w:t>減少</w:t>
      </w:r>
      <w:r w:rsidR="009E5DA8" w:rsidRPr="001E3678">
        <w:rPr>
          <w:rFonts w:ascii="ＭＳ 明朝" w:hAnsi="ＭＳ 明朝" w:hint="eastAsia"/>
          <w:sz w:val="22"/>
          <w:szCs w:val="22"/>
        </w:rPr>
        <w:t>し</w:t>
      </w:r>
      <w:r w:rsidR="00723478" w:rsidRPr="001E3678">
        <w:rPr>
          <w:rFonts w:ascii="ＭＳ 明朝" w:hAnsi="ＭＳ 明朝" w:hint="eastAsia"/>
          <w:sz w:val="22"/>
          <w:szCs w:val="22"/>
        </w:rPr>
        <w:t>てい</w:t>
      </w:r>
      <w:r w:rsidR="00723478" w:rsidRPr="00047F13">
        <w:rPr>
          <w:rFonts w:ascii="ＭＳ 明朝" w:hAnsi="ＭＳ 明朝" w:hint="eastAsia"/>
          <w:sz w:val="22"/>
          <w:szCs w:val="22"/>
        </w:rPr>
        <w:t>る。</w:t>
      </w:r>
    </w:p>
    <w:p w14:paraId="032C26DB" w14:textId="3CDA69D7" w:rsidR="00927067" w:rsidRPr="001E3678" w:rsidRDefault="002A7981" w:rsidP="009E5DA8">
      <w:pPr>
        <w:spacing w:line="400" w:lineRule="exact"/>
        <w:ind w:leftChars="100" w:left="210" w:firstLineChars="100" w:firstLine="220"/>
        <w:rPr>
          <w:rFonts w:ascii="ＭＳ 明朝" w:hAnsi="ＭＳ 明朝"/>
          <w:sz w:val="22"/>
          <w:szCs w:val="22"/>
        </w:rPr>
      </w:pPr>
      <w:r w:rsidRPr="00047F13">
        <w:rPr>
          <w:rFonts w:ascii="ＭＳ 明朝" w:hAnsi="ＭＳ 明朝" w:hint="eastAsia"/>
          <w:sz w:val="22"/>
          <w:szCs w:val="22"/>
        </w:rPr>
        <w:t>また、国の基準財政需要額算入</w:t>
      </w:r>
      <w:r w:rsidR="006E765D" w:rsidRPr="00047F13">
        <w:rPr>
          <w:rFonts w:ascii="ＭＳ 明朝" w:hAnsi="ＭＳ 明朝" w:hint="eastAsia"/>
          <w:sz w:val="22"/>
          <w:szCs w:val="22"/>
        </w:rPr>
        <w:t>における</w:t>
      </w:r>
      <w:r w:rsidR="006E765D" w:rsidRPr="001E3678">
        <w:rPr>
          <w:rFonts w:ascii="ＭＳ 明朝" w:hAnsi="ＭＳ 明朝" w:hint="eastAsia"/>
          <w:sz w:val="22"/>
          <w:szCs w:val="22"/>
        </w:rPr>
        <w:t>償還ペースと</w:t>
      </w:r>
      <w:r w:rsidR="00D60FDC" w:rsidRPr="001E3678">
        <w:rPr>
          <w:rFonts w:ascii="ＭＳ 明朝" w:hAnsi="ＭＳ 明朝" w:hint="eastAsia"/>
          <w:sz w:val="22"/>
          <w:szCs w:val="22"/>
        </w:rPr>
        <w:t>及び</w:t>
      </w:r>
      <w:r w:rsidRPr="001E3678">
        <w:rPr>
          <w:rFonts w:ascii="ＭＳ 明朝" w:hAnsi="ＭＳ 明朝" w:hint="eastAsia"/>
          <w:sz w:val="22"/>
          <w:szCs w:val="22"/>
        </w:rPr>
        <w:t>府の償還</w:t>
      </w:r>
      <w:r w:rsidR="006E765D" w:rsidRPr="001E3678">
        <w:rPr>
          <w:rFonts w:ascii="ＭＳ 明朝" w:hAnsi="ＭＳ 明朝" w:hint="eastAsia"/>
          <w:sz w:val="22"/>
          <w:szCs w:val="22"/>
        </w:rPr>
        <w:t>ペースには差があり、</w:t>
      </w:r>
      <w:r w:rsidR="00D60FDC" w:rsidRPr="001E3678">
        <w:rPr>
          <w:rFonts w:ascii="ＭＳ 明朝" w:hAnsi="ＭＳ 明朝" w:hint="eastAsia"/>
          <w:sz w:val="22"/>
          <w:szCs w:val="22"/>
        </w:rPr>
        <w:t>お</w:t>
      </w:r>
      <w:r w:rsidR="006E765D" w:rsidRPr="001E3678">
        <w:rPr>
          <w:rFonts w:ascii="ＭＳ 明朝" w:hAnsi="ＭＳ 明朝" w:hint="eastAsia"/>
          <w:sz w:val="22"/>
          <w:szCs w:val="22"/>
        </w:rPr>
        <w:t>おむね国の</w:t>
      </w:r>
      <w:r w:rsidRPr="001E3678">
        <w:rPr>
          <w:rFonts w:ascii="ＭＳ 明朝" w:hAnsi="ＭＳ 明朝" w:hint="eastAsia"/>
          <w:sz w:val="22"/>
          <w:szCs w:val="22"/>
        </w:rPr>
        <w:t>方が府の</w:t>
      </w:r>
      <w:r w:rsidR="006E765D" w:rsidRPr="001E3678">
        <w:rPr>
          <w:rFonts w:ascii="ＭＳ 明朝" w:hAnsi="ＭＳ 明朝" w:hint="eastAsia"/>
          <w:sz w:val="22"/>
          <w:szCs w:val="22"/>
        </w:rPr>
        <w:t>償還ペース</w:t>
      </w:r>
      <w:r w:rsidRPr="001E3678">
        <w:rPr>
          <w:rFonts w:ascii="ＭＳ 明朝" w:hAnsi="ＭＳ 明朝" w:hint="eastAsia"/>
          <w:sz w:val="22"/>
          <w:szCs w:val="22"/>
        </w:rPr>
        <w:t>に比べ早</w:t>
      </w:r>
      <w:r w:rsidR="009E5DA8" w:rsidRPr="001E3678">
        <w:rPr>
          <w:rFonts w:ascii="ＭＳ 明朝" w:hAnsi="ＭＳ 明朝" w:hint="eastAsia"/>
          <w:sz w:val="22"/>
          <w:szCs w:val="22"/>
        </w:rPr>
        <w:t>い</w:t>
      </w:r>
      <w:r w:rsidRPr="001E3678">
        <w:rPr>
          <w:rFonts w:ascii="ＭＳ 明朝" w:hAnsi="ＭＳ 明朝" w:hint="eastAsia"/>
          <w:sz w:val="22"/>
          <w:szCs w:val="22"/>
        </w:rPr>
        <w:t>ため、既に交付税措置された額について、府債を</w:t>
      </w:r>
      <w:r w:rsidR="00A205BF" w:rsidRPr="001E3678">
        <w:rPr>
          <w:rFonts w:ascii="ＭＳ 明朝" w:hAnsi="ＭＳ 明朝" w:hint="eastAsia"/>
          <w:sz w:val="22"/>
          <w:szCs w:val="22"/>
        </w:rPr>
        <w:t>償還する財源として減債基金に積み立て</w:t>
      </w:r>
      <w:r w:rsidR="009E5DA8" w:rsidRPr="001E3678">
        <w:rPr>
          <w:rFonts w:ascii="ＭＳ 明朝" w:hAnsi="ＭＳ 明朝" w:hint="eastAsia"/>
          <w:sz w:val="22"/>
          <w:szCs w:val="22"/>
        </w:rPr>
        <w:t>られ</w:t>
      </w:r>
      <w:r w:rsidR="00A205BF" w:rsidRPr="001E3678">
        <w:rPr>
          <w:rFonts w:ascii="ＭＳ 明朝" w:hAnsi="ＭＳ 明朝" w:hint="eastAsia"/>
          <w:sz w:val="22"/>
          <w:szCs w:val="22"/>
        </w:rPr>
        <w:t>ずに他の目的で支出</w:t>
      </w:r>
      <w:r w:rsidR="009E5DA8" w:rsidRPr="001E3678">
        <w:rPr>
          <w:rFonts w:ascii="ＭＳ 明朝" w:hAnsi="ＭＳ 明朝" w:hint="eastAsia"/>
          <w:sz w:val="22"/>
          <w:szCs w:val="22"/>
        </w:rPr>
        <w:t>され</w:t>
      </w:r>
      <w:r w:rsidR="00A205BF" w:rsidRPr="001E3678">
        <w:rPr>
          <w:rFonts w:ascii="ＭＳ 明朝" w:hAnsi="ＭＳ 明朝" w:hint="eastAsia"/>
          <w:sz w:val="22"/>
          <w:szCs w:val="22"/>
        </w:rPr>
        <w:t>ており、償還のための自主財源を確保する必要がある。</w:t>
      </w:r>
      <w:r w:rsidRPr="001E3678">
        <w:rPr>
          <w:rFonts w:ascii="ＭＳ 明朝" w:hAnsi="ＭＳ 明朝" w:hint="eastAsia"/>
          <w:sz w:val="22"/>
          <w:szCs w:val="22"/>
        </w:rPr>
        <w:t>その額は平成</w:t>
      </w:r>
      <w:r w:rsidR="00634F2D" w:rsidRPr="001E3678">
        <w:rPr>
          <w:rFonts w:ascii="ＭＳ 明朝" w:hAnsi="ＭＳ 明朝"/>
          <w:sz w:val="22"/>
          <w:szCs w:val="22"/>
        </w:rPr>
        <w:t>29</w:t>
      </w:r>
      <w:r w:rsidRPr="001E3678">
        <w:rPr>
          <w:rFonts w:ascii="ＭＳ 明朝" w:hAnsi="ＭＳ 明朝" w:hint="eastAsia"/>
          <w:sz w:val="22"/>
          <w:szCs w:val="22"/>
        </w:rPr>
        <w:t>年</w:t>
      </w:r>
      <w:r w:rsidRPr="001E3678">
        <w:rPr>
          <w:rFonts w:ascii="ＭＳ 明朝" w:hAnsi="ＭＳ 明朝"/>
          <w:sz w:val="22"/>
          <w:szCs w:val="22"/>
        </w:rPr>
        <w:t>度末</w:t>
      </w:r>
      <w:r w:rsidRPr="001E3678">
        <w:rPr>
          <w:rFonts w:ascii="ＭＳ 明朝" w:hAnsi="ＭＳ 明朝" w:hint="eastAsia"/>
          <w:sz w:val="22"/>
          <w:szCs w:val="22"/>
        </w:rPr>
        <w:t>では</w:t>
      </w:r>
      <w:r w:rsidR="00634F2D" w:rsidRPr="001E3678">
        <w:rPr>
          <w:rFonts w:ascii="ＭＳ 明朝" w:hAnsi="ＭＳ 明朝"/>
          <w:sz w:val="22"/>
          <w:szCs w:val="22"/>
        </w:rPr>
        <w:t>2,733</w:t>
      </w:r>
      <w:r w:rsidRPr="001E3678">
        <w:rPr>
          <w:rFonts w:ascii="ＭＳ 明朝" w:hAnsi="ＭＳ 明朝" w:hint="eastAsia"/>
          <w:sz w:val="22"/>
          <w:szCs w:val="22"/>
        </w:rPr>
        <w:t>億円となっている。</w:t>
      </w:r>
      <w:r w:rsidR="009E5DA8" w:rsidRPr="001E3678">
        <w:rPr>
          <w:rFonts w:ascii="ＭＳ 明朝" w:hAnsi="ＭＳ 明朝" w:hint="eastAsia"/>
          <w:sz w:val="22"/>
          <w:szCs w:val="22"/>
        </w:rPr>
        <w:t>前年度末と比べると25億円増加している。</w:t>
      </w:r>
    </w:p>
    <w:p w14:paraId="4FDB483E" w14:textId="591A111C" w:rsidR="006E765D" w:rsidRPr="00047F13" w:rsidRDefault="002F3FE8" w:rsidP="00FD7355">
      <w:pPr>
        <w:spacing w:line="400" w:lineRule="exact"/>
        <w:ind w:leftChars="100" w:left="210" w:firstLineChars="100" w:firstLine="220"/>
        <w:rPr>
          <w:rFonts w:ascii="ＭＳ 明朝" w:hAnsi="ＭＳ 明朝"/>
          <w:sz w:val="22"/>
          <w:szCs w:val="22"/>
        </w:rPr>
      </w:pPr>
      <w:r w:rsidRPr="00047F13">
        <w:rPr>
          <w:rFonts w:ascii="ＭＳ 明朝" w:hAnsi="ＭＳ 明朝" w:hint="eastAsia"/>
          <w:sz w:val="22"/>
          <w:szCs w:val="22"/>
        </w:rPr>
        <w:t>さらに、</w:t>
      </w:r>
      <w:r w:rsidR="00CC1F0E" w:rsidRPr="00047F13">
        <w:rPr>
          <w:rFonts w:ascii="ＭＳ 明朝" w:hAnsi="ＭＳ 明朝" w:hint="eastAsia"/>
          <w:sz w:val="22"/>
          <w:szCs w:val="22"/>
        </w:rPr>
        <w:t>一般会計の</w:t>
      </w:r>
      <w:r w:rsidR="00CA2282" w:rsidRPr="00047F13">
        <w:rPr>
          <w:rFonts w:ascii="ＭＳ 明朝" w:hAnsi="ＭＳ 明朝" w:hint="eastAsia"/>
          <w:sz w:val="22"/>
          <w:szCs w:val="22"/>
        </w:rPr>
        <w:t>過去</w:t>
      </w:r>
      <w:r w:rsidR="00CC1F0E" w:rsidRPr="00047F13">
        <w:rPr>
          <w:rFonts w:ascii="ＭＳ 明朝" w:hAnsi="ＭＳ 明朝" w:hint="eastAsia"/>
          <w:sz w:val="22"/>
          <w:szCs w:val="22"/>
        </w:rPr>
        <w:t>における</w:t>
      </w:r>
      <w:r w:rsidR="006E765D" w:rsidRPr="00047F13">
        <w:rPr>
          <w:rFonts w:ascii="ＭＳ 明朝" w:hAnsi="ＭＳ 明朝" w:hint="eastAsia"/>
          <w:sz w:val="22"/>
          <w:szCs w:val="22"/>
        </w:rPr>
        <w:t>減債基金から</w:t>
      </w:r>
      <w:r w:rsidR="00CC1F0E" w:rsidRPr="00047F13">
        <w:rPr>
          <w:rFonts w:ascii="ＭＳ 明朝" w:hAnsi="ＭＳ 明朝" w:hint="eastAsia"/>
          <w:sz w:val="22"/>
          <w:szCs w:val="22"/>
        </w:rPr>
        <w:t>の借入れによる当該基金の積立不足</w:t>
      </w:r>
      <w:r w:rsidR="00CA2282" w:rsidRPr="00047F13">
        <w:rPr>
          <w:rFonts w:ascii="ＭＳ 明朝" w:hAnsi="ＭＳ 明朝" w:hint="eastAsia"/>
          <w:sz w:val="22"/>
          <w:szCs w:val="22"/>
        </w:rPr>
        <w:t>額について</w:t>
      </w:r>
      <w:r w:rsidR="00CC1F0E" w:rsidRPr="00047F13">
        <w:rPr>
          <w:rFonts w:ascii="ＭＳ 明朝" w:hAnsi="ＭＳ 明朝" w:hint="eastAsia"/>
          <w:sz w:val="22"/>
          <w:szCs w:val="22"/>
        </w:rPr>
        <w:t>は</w:t>
      </w:r>
      <w:r w:rsidR="00CA2282" w:rsidRPr="00047F13">
        <w:rPr>
          <w:rFonts w:ascii="ＭＳ 明朝" w:hAnsi="ＭＳ 明朝" w:hint="eastAsia"/>
          <w:sz w:val="22"/>
          <w:szCs w:val="22"/>
        </w:rPr>
        <w:t>、償還のための自主財源を確保する必要があり、</w:t>
      </w:r>
      <w:r w:rsidRPr="00047F13">
        <w:rPr>
          <w:rFonts w:ascii="ＭＳ 明朝" w:hAnsi="ＭＳ 明朝" w:hint="eastAsia"/>
          <w:sz w:val="22"/>
          <w:szCs w:val="22"/>
        </w:rPr>
        <w:t>その額は平成</w:t>
      </w:r>
      <w:r w:rsidR="00634F2D" w:rsidRPr="00047F13">
        <w:rPr>
          <w:rFonts w:ascii="ＭＳ 明朝" w:hAnsi="ＭＳ 明朝"/>
          <w:sz w:val="22"/>
          <w:szCs w:val="22"/>
        </w:rPr>
        <w:t>29</w:t>
      </w:r>
      <w:r w:rsidRPr="00047F13">
        <w:rPr>
          <w:rFonts w:ascii="ＭＳ 明朝" w:hAnsi="ＭＳ 明朝" w:hint="eastAsia"/>
          <w:sz w:val="22"/>
          <w:szCs w:val="22"/>
        </w:rPr>
        <w:t>年度末では</w:t>
      </w:r>
      <w:r w:rsidR="00634F2D" w:rsidRPr="00047F13">
        <w:rPr>
          <w:rFonts w:ascii="ＭＳ 明朝" w:hAnsi="ＭＳ 明朝"/>
          <w:sz w:val="22"/>
          <w:szCs w:val="22"/>
        </w:rPr>
        <w:t>647</w:t>
      </w:r>
      <w:r w:rsidR="006E765D" w:rsidRPr="00047F13">
        <w:rPr>
          <w:rFonts w:ascii="ＭＳ 明朝" w:hAnsi="ＭＳ 明朝" w:hint="eastAsia"/>
          <w:sz w:val="22"/>
          <w:szCs w:val="22"/>
        </w:rPr>
        <w:t>億円となっている。</w:t>
      </w:r>
      <w:r w:rsidRPr="00047F13">
        <w:rPr>
          <w:rFonts w:ascii="ＭＳ 明朝" w:hAnsi="ＭＳ 明朝" w:hint="eastAsia"/>
          <w:sz w:val="22"/>
          <w:szCs w:val="22"/>
        </w:rPr>
        <w:t>前年度末と比べると</w:t>
      </w:r>
      <w:r w:rsidR="00634F2D" w:rsidRPr="00047F13">
        <w:rPr>
          <w:rFonts w:ascii="ＭＳ 明朝" w:hAnsi="ＭＳ 明朝"/>
          <w:sz w:val="22"/>
          <w:szCs w:val="22"/>
        </w:rPr>
        <w:t>97</w:t>
      </w:r>
      <w:r w:rsidRPr="00047F13">
        <w:rPr>
          <w:rFonts w:ascii="ＭＳ 明朝" w:hAnsi="ＭＳ 明朝" w:hint="eastAsia"/>
          <w:sz w:val="22"/>
          <w:szCs w:val="22"/>
        </w:rPr>
        <w:t>億円減</w:t>
      </w:r>
      <w:r w:rsidR="006E765D" w:rsidRPr="00047F13">
        <w:rPr>
          <w:rFonts w:ascii="ＭＳ 明朝" w:hAnsi="ＭＳ 明朝" w:hint="eastAsia"/>
          <w:sz w:val="22"/>
          <w:szCs w:val="22"/>
        </w:rPr>
        <w:t>少している。</w:t>
      </w:r>
    </w:p>
    <w:p w14:paraId="2A6F6491" w14:textId="693DA05E" w:rsidR="005778DC" w:rsidRPr="001E3678" w:rsidRDefault="002A7981" w:rsidP="00FD7355">
      <w:pPr>
        <w:spacing w:line="400" w:lineRule="exact"/>
        <w:ind w:leftChars="100" w:left="210" w:firstLineChars="100" w:firstLine="220"/>
        <w:rPr>
          <w:rFonts w:ascii="ＭＳ 明朝" w:hAnsi="ＭＳ 明朝"/>
          <w:sz w:val="22"/>
          <w:szCs w:val="22"/>
        </w:rPr>
      </w:pPr>
      <w:r w:rsidRPr="00047F13">
        <w:rPr>
          <w:rFonts w:ascii="ＭＳ 明朝" w:hAnsi="ＭＳ 明朝" w:hint="eastAsia"/>
          <w:sz w:val="22"/>
          <w:szCs w:val="22"/>
        </w:rPr>
        <w:t>以上</w:t>
      </w:r>
      <w:r w:rsidR="00276DF9" w:rsidRPr="00047F13">
        <w:rPr>
          <w:rFonts w:ascii="ＭＳ 明朝" w:hAnsi="ＭＳ 明朝" w:hint="eastAsia"/>
          <w:sz w:val="22"/>
          <w:szCs w:val="22"/>
        </w:rPr>
        <w:t>から</w:t>
      </w:r>
      <w:r w:rsidRPr="00047F13">
        <w:rPr>
          <w:rFonts w:ascii="ＭＳ 明朝" w:hAnsi="ＭＳ 明朝" w:hint="eastAsia"/>
          <w:sz w:val="22"/>
          <w:szCs w:val="22"/>
        </w:rPr>
        <w:t>、</w:t>
      </w:r>
      <w:r w:rsidR="009E5DA8" w:rsidRPr="001E3678">
        <w:rPr>
          <w:rFonts w:ascii="ＭＳ 明朝" w:hAnsi="ＭＳ 明朝" w:hint="eastAsia"/>
          <w:sz w:val="22"/>
          <w:szCs w:val="22"/>
        </w:rPr>
        <w:t>平成</w:t>
      </w:r>
      <w:r w:rsidR="009E5DA8" w:rsidRPr="001E3678">
        <w:rPr>
          <w:rFonts w:ascii="ＭＳ 明朝" w:hAnsi="ＭＳ 明朝"/>
          <w:sz w:val="22"/>
          <w:szCs w:val="22"/>
        </w:rPr>
        <w:t>29</w:t>
      </w:r>
      <w:r w:rsidR="009E5DA8" w:rsidRPr="001E3678">
        <w:rPr>
          <w:rFonts w:ascii="ＭＳ 明朝" w:hAnsi="ＭＳ 明朝" w:hint="eastAsia"/>
          <w:sz w:val="22"/>
          <w:szCs w:val="22"/>
        </w:rPr>
        <w:t>年</w:t>
      </w:r>
      <w:r w:rsidR="009E5DA8" w:rsidRPr="001E3678">
        <w:rPr>
          <w:rFonts w:ascii="ＭＳ 明朝" w:hAnsi="ＭＳ 明朝"/>
          <w:sz w:val="22"/>
          <w:szCs w:val="22"/>
        </w:rPr>
        <w:t>度末</w:t>
      </w:r>
      <w:r w:rsidR="009E5DA8" w:rsidRPr="001E3678">
        <w:rPr>
          <w:rFonts w:ascii="ＭＳ 明朝" w:hAnsi="ＭＳ 明朝" w:hint="eastAsia"/>
          <w:sz w:val="22"/>
          <w:szCs w:val="22"/>
        </w:rPr>
        <w:t>における</w:t>
      </w:r>
      <w:r w:rsidR="001E3678">
        <w:rPr>
          <w:rFonts w:ascii="ＭＳ 明朝" w:hAnsi="ＭＳ 明朝" w:hint="eastAsia"/>
          <w:sz w:val="22"/>
          <w:szCs w:val="22"/>
        </w:rPr>
        <w:t>臨時財政対策債等の償還のために確保すべき自主財源の額は</w:t>
      </w:r>
      <w:r w:rsidR="00634F2D" w:rsidRPr="001E3678">
        <w:rPr>
          <w:rFonts w:ascii="ＭＳ 明朝" w:hAnsi="ＭＳ 明朝"/>
          <w:sz w:val="22"/>
          <w:szCs w:val="22"/>
        </w:rPr>
        <w:t>4,953</w:t>
      </w:r>
      <w:r w:rsidRPr="001E3678">
        <w:rPr>
          <w:rFonts w:ascii="ＭＳ 明朝" w:hAnsi="ＭＳ 明朝" w:hint="eastAsia"/>
          <w:sz w:val="22"/>
          <w:szCs w:val="22"/>
        </w:rPr>
        <w:t>億円と</w:t>
      </w:r>
      <w:r w:rsidR="00EA2185" w:rsidRPr="001E3678">
        <w:rPr>
          <w:rFonts w:ascii="ＭＳ 明朝" w:hAnsi="ＭＳ 明朝" w:hint="eastAsia"/>
          <w:sz w:val="22"/>
          <w:szCs w:val="22"/>
        </w:rPr>
        <w:t>なり</w:t>
      </w:r>
      <w:r w:rsidR="00BE3A49" w:rsidRPr="001E3678">
        <w:rPr>
          <w:rFonts w:ascii="ＭＳ 明朝" w:hAnsi="ＭＳ 明朝" w:hint="eastAsia"/>
          <w:sz w:val="22"/>
          <w:szCs w:val="22"/>
        </w:rPr>
        <w:t>、</w:t>
      </w:r>
      <w:r w:rsidR="00EA2185" w:rsidRPr="001E3678">
        <w:rPr>
          <w:rFonts w:ascii="ＭＳ 明朝" w:hAnsi="ＭＳ 明朝" w:hint="eastAsia"/>
          <w:sz w:val="22"/>
          <w:szCs w:val="22"/>
        </w:rPr>
        <w:t>当年度を含む過去３年間は</w:t>
      </w:r>
      <w:r w:rsidR="00BE3A49" w:rsidRPr="001E3678">
        <w:rPr>
          <w:rFonts w:ascii="ＭＳ 明朝" w:hAnsi="ＭＳ 明朝" w:hint="eastAsia"/>
          <w:sz w:val="22"/>
          <w:szCs w:val="22"/>
        </w:rPr>
        <w:t>減少</w:t>
      </w:r>
      <w:r w:rsidR="00EA2185" w:rsidRPr="001E3678">
        <w:rPr>
          <w:rFonts w:ascii="ＭＳ 明朝" w:hAnsi="ＭＳ 明朝" w:hint="eastAsia"/>
          <w:sz w:val="22"/>
          <w:szCs w:val="22"/>
        </w:rPr>
        <w:t>傾向であるものの、</w:t>
      </w:r>
      <w:r w:rsidR="00BE3A49" w:rsidRPr="001E3678">
        <w:rPr>
          <w:rFonts w:ascii="ＭＳ 明朝" w:hAnsi="ＭＳ 明朝" w:hint="eastAsia"/>
          <w:sz w:val="22"/>
          <w:szCs w:val="22"/>
        </w:rPr>
        <w:t>引き続き、財政運営上、留意が必要である。</w:t>
      </w:r>
    </w:p>
    <w:p w14:paraId="0E71EAB1" w14:textId="77777777" w:rsidR="003F0BD4" w:rsidRPr="001E3678" w:rsidRDefault="003F0BD4" w:rsidP="00756F76">
      <w:pPr>
        <w:snapToGrid w:val="0"/>
        <w:rPr>
          <w:rFonts w:ascii="ＭＳ 明朝" w:hAnsi="ＭＳ 明朝"/>
          <w:sz w:val="22"/>
          <w:szCs w:val="22"/>
        </w:rPr>
      </w:pPr>
    </w:p>
    <w:p w14:paraId="0F7801BD" w14:textId="77777777" w:rsidR="003D336A" w:rsidRPr="00047F13" w:rsidRDefault="003D336A" w:rsidP="00FD7355">
      <w:pPr>
        <w:spacing w:line="400" w:lineRule="exact"/>
        <w:rPr>
          <w:rFonts w:ascii="ＭＳ 明朝" w:hAnsi="ＭＳ 明朝"/>
          <w:sz w:val="22"/>
          <w:szCs w:val="22"/>
        </w:rPr>
      </w:pPr>
    </w:p>
    <w:p w14:paraId="09E772E0" w14:textId="7C3E1262" w:rsidR="00620DA4" w:rsidRPr="00047F13" w:rsidRDefault="00927067" w:rsidP="00FD7355">
      <w:pPr>
        <w:spacing w:line="400" w:lineRule="exact"/>
        <w:rPr>
          <w:rFonts w:ascii="ＭＳ 明朝" w:hAnsi="ＭＳ 明朝"/>
          <w:sz w:val="22"/>
          <w:szCs w:val="22"/>
        </w:rPr>
      </w:pPr>
      <w:r w:rsidRPr="001E3678">
        <w:rPr>
          <w:rFonts w:ascii="ＭＳ 明朝" w:hAnsi="ＭＳ 明朝"/>
          <w:sz w:val="22"/>
          <w:szCs w:val="22"/>
        </w:rPr>
        <w:t>(</w:t>
      </w:r>
      <w:r w:rsidR="00207F5D" w:rsidRPr="001E3678">
        <w:rPr>
          <w:rFonts w:ascii="ＭＳ 明朝" w:hAnsi="ＭＳ 明朝" w:hint="eastAsia"/>
          <w:sz w:val="22"/>
          <w:szCs w:val="22"/>
        </w:rPr>
        <w:t>4</w:t>
      </w:r>
      <w:r w:rsidRPr="001E3678">
        <w:rPr>
          <w:rFonts w:ascii="ＭＳ 明朝" w:hAnsi="ＭＳ 明朝"/>
          <w:sz w:val="22"/>
          <w:szCs w:val="22"/>
        </w:rPr>
        <w:t>)</w:t>
      </w:r>
      <w:r w:rsidRPr="00047F13">
        <w:rPr>
          <w:rFonts w:ascii="ＭＳ 明朝" w:hAnsi="ＭＳ 明朝"/>
          <w:sz w:val="22"/>
          <w:szCs w:val="22"/>
        </w:rPr>
        <w:t xml:space="preserve">　</w:t>
      </w:r>
      <w:r w:rsidR="00620DA4" w:rsidRPr="00047F13">
        <w:rPr>
          <w:rFonts w:ascii="ＭＳ 明朝" w:hAnsi="ＭＳ 明朝" w:hint="eastAsia"/>
          <w:sz w:val="22"/>
          <w:szCs w:val="22"/>
        </w:rPr>
        <w:t>実質公債費比率の推移及び将来試算</w:t>
      </w:r>
    </w:p>
    <w:p w14:paraId="0F2EAC3B" w14:textId="77777777" w:rsidR="00620DA4" w:rsidRPr="00047F13" w:rsidRDefault="00620DA4" w:rsidP="00FD7355">
      <w:pPr>
        <w:spacing w:line="400" w:lineRule="exact"/>
        <w:ind w:firstLineChars="200" w:firstLine="440"/>
        <w:rPr>
          <w:rFonts w:ascii="ＭＳ 明朝" w:hAnsi="ＭＳ 明朝"/>
          <w:sz w:val="22"/>
          <w:szCs w:val="22"/>
        </w:rPr>
      </w:pPr>
      <w:r w:rsidRPr="00047F13">
        <w:rPr>
          <w:rFonts w:ascii="ＭＳ 明朝" w:hAnsi="ＭＳ 明朝" w:hint="eastAsia"/>
          <w:sz w:val="22"/>
          <w:szCs w:val="22"/>
        </w:rPr>
        <w:t>実質公債費比率の推移は以下のとおりである。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1455"/>
        <w:gridCol w:w="1456"/>
        <w:gridCol w:w="1456"/>
        <w:gridCol w:w="1456"/>
      </w:tblGrid>
      <w:tr w:rsidR="00047F13" w:rsidRPr="00047F13" w14:paraId="50DEF621" w14:textId="77777777" w:rsidTr="005F37BF">
        <w:tc>
          <w:tcPr>
            <w:tcW w:w="2510" w:type="dxa"/>
            <w:shd w:val="clear" w:color="auto" w:fill="auto"/>
          </w:tcPr>
          <w:p w14:paraId="0C921766" w14:textId="77777777" w:rsidR="00463BE8" w:rsidRPr="00047F13" w:rsidRDefault="00463BE8" w:rsidP="00DD4449">
            <w:pPr>
              <w:spacing w:line="400" w:lineRule="exact"/>
              <w:rPr>
                <w:rFonts w:ascii="ＭＳ 明朝" w:hAnsi="ＭＳ 明朝"/>
                <w:sz w:val="22"/>
                <w:szCs w:val="22"/>
              </w:rPr>
            </w:pPr>
          </w:p>
        </w:tc>
        <w:tc>
          <w:tcPr>
            <w:tcW w:w="1455" w:type="dxa"/>
            <w:shd w:val="clear" w:color="auto" w:fill="auto"/>
          </w:tcPr>
          <w:p w14:paraId="5B984DDD" w14:textId="73E81637" w:rsidR="00463BE8" w:rsidRPr="00047F13" w:rsidRDefault="00463BE8" w:rsidP="00DD4449">
            <w:pPr>
              <w:spacing w:line="400" w:lineRule="exact"/>
              <w:rPr>
                <w:rFonts w:ascii="ＭＳ 明朝" w:hAnsi="ＭＳ 明朝"/>
                <w:sz w:val="22"/>
                <w:szCs w:val="22"/>
              </w:rPr>
            </w:pPr>
            <w:r w:rsidRPr="00047F13">
              <w:rPr>
                <w:rFonts w:ascii="ＭＳ 明朝" w:hAnsi="ＭＳ 明朝" w:hint="eastAsia"/>
                <w:sz w:val="22"/>
                <w:szCs w:val="22"/>
              </w:rPr>
              <w:t>平成</w:t>
            </w:r>
            <w:r w:rsidR="005F37BF" w:rsidRPr="00047F13">
              <w:rPr>
                <w:rFonts w:ascii="ＭＳ 明朝" w:hAnsi="ＭＳ 明朝"/>
                <w:sz w:val="22"/>
                <w:szCs w:val="22"/>
              </w:rPr>
              <w:t>26</w:t>
            </w:r>
            <w:r w:rsidRPr="00047F13">
              <w:rPr>
                <w:rFonts w:ascii="ＭＳ 明朝" w:hAnsi="ＭＳ 明朝" w:hint="eastAsia"/>
                <w:sz w:val="22"/>
                <w:szCs w:val="22"/>
              </w:rPr>
              <w:t>年度</w:t>
            </w:r>
          </w:p>
        </w:tc>
        <w:tc>
          <w:tcPr>
            <w:tcW w:w="1456" w:type="dxa"/>
            <w:shd w:val="clear" w:color="auto" w:fill="auto"/>
          </w:tcPr>
          <w:p w14:paraId="7CEFFEC2" w14:textId="29A93A89" w:rsidR="00463BE8" w:rsidRPr="00047F13" w:rsidRDefault="00463BE8" w:rsidP="00DD4449">
            <w:pPr>
              <w:spacing w:line="400" w:lineRule="exact"/>
              <w:rPr>
                <w:rFonts w:ascii="ＭＳ 明朝" w:hAnsi="ＭＳ 明朝"/>
                <w:sz w:val="22"/>
                <w:szCs w:val="22"/>
              </w:rPr>
            </w:pPr>
            <w:r w:rsidRPr="00047F13">
              <w:rPr>
                <w:rFonts w:ascii="ＭＳ 明朝" w:hAnsi="ＭＳ 明朝" w:hint="eastAsia"/>
                <w:sz w:val="22"/>
                <w:szCs w:val="22"/>
              </w:rPr>
              <w:t>平成</w:t>
            </w:r>
            <w:r w:rsidR="005F37BF" w:rsidRPr="00047F13">
              <w:rPr>
                <w:rFonts w:ascii="ＭＳ 明朝" w:hAnsi="ＭＳ 明朝"/>
                <w:sz w:val="22"/>
                <w:szCs w:val="22"/>
              </w:rPr>
              <w:t>27</w:t>
            </w:r>
            <w:r w:rsidRPr="00047F13">
              <w:rPr>
                <w:rFonts w:ascii="ＭＳ 明朝" w:hAnsi="ＭＳ 明朝" w:hint="eastAsia"/>
                <w:sz w:val="22"/>
                <w:szCs w:val="22"/>
              </w:rPr>
              <w:t>年度</w:t>
            </w:r>
          </w:p>
        </w:tc>
        <w:tc>
          <w:tcPr>
            <w:tcW w:w="1456" w:type="dxa"/>
            <w:shd w:val="clear" w:color="auto" w:fill="auto"/>
          </w:tcPr>
          <w:p w14:paraId="1E0D52C3" w14:textId="5C376BAA" w:rsidR="00463BE8" w:rsidRPr="00047F13" w:rsidRDefault="00463BE8" w:rsidP="00DD4449">
            <w:pPr>
              <w:spacing w:line="400" w:lineRule="exact"/>
              <w:rPr>
                <w:rFonts w:ascii="ＭＳ 明朝" w:hAnsi="ＭＳ 明朝"/>
                <w:sz w:val="22"/>
                <w:szCs w:val="22"/>
              </w:rPr>
            </w:pPr>
            <w:r w:rsidRPr="00047F13">
              <w:rPr>
                <w:rFonts w:ascii="ＭＳ 明朝" w:hAnsi="ＭＳ 明朝" w:hint="eastAsia"/>
                <w:sz w:val="22"/>
                <w:szCs w:val="22"/>
              </w:rPr>
              <w:t>平成</w:t>
            </w:r>
            <w:r w:rsidR="005F37BF" w:rsidRPr="00047F13">
              <w:rPr>
                <w:rFonts w:ascii="ＭＳ 明朝" w:hAnsi="ＭＳ 明朝"/>
                <w:sz w:val="22"/>
                <w:szCs w:val="22"/>
              </w:rPr>
              <w:t>28</w:t>
            </w:r>
            <w:r w:rsidRPr="00047F13">
              <w:rPr>
                <w:rFonts w:ascii="ＭＳ 明朝" w:hAnsi="ＭＳ 明朝" w:hint="eastAsia"/>
                <w:sz w:val="22"/>
                <w:szCs w:val="22"/>
              </w:rPr>
              <w:t>年度</w:t>
            </w:r>
          </w:p>
        </w:tc>
        <w:tc>
          <w:tcPr>
            <w:tcW w:w="1456" w:type="dxa"/>
            <w:shd w:val="clear" w:color="auto" w:fill="auto"/>
          </w:tcPr>
          <w:p w14:paraId="002CC71B" w14:textId="552A470D" w:rsidR="00463BE8" w:rsidRPr="00047F13" w:rsidRDefault="00463BE8" w:rsidP="00DD4449">
            <w:pPr>
              <w:spacing w:line="400" w:lineRule="exact"/>
              <w:rPr>
                <w:rFonts w:ascii="ＭＳ 明朝" w:hAnsi="ＭＳ 明朝"/>
                <w:sz w:val="22"/>
                <w:szCs w:val="22"/>
              </w:rPr>
            </w:pPr>
            <w:r w:rsidRPr="00047F13">
              <w:rPr>
                <w:rFonts w:ascii="ＭＳ 明朝" w:hAnsi="ＭＳ 明朝" w:hint="eastAsia"/>
                <w:sz w:val="22"/>
                <w:szCs w:val="22"/>
              </w:rPr>
              <w:t>平成</w:t>
            </w:r>
            <w:r w:rsidR="005F37BF" w:rsidRPr="00047F13">
              <w:rPr>
                <w:rFonts w:ascii="ＭＳ 明朝" w:hAnsi="ＭＳ 明朝"/>
                <w:sz w:val="22"/>
                <w:szCs w:val="22"/>
              </w:rPr>
              <w:t>29</w:t>
            </w:r>
            <w:r w:rsidRPr="00047F13">
              <w:rPr>
                <w:rFonts w:ascii="ＭＳ 明朝" w:hAnsi="ＭＳ 明朝" w:hint="eastAsia"/>
                <w:sz w:val="22"/>
                <w:szCs w:val="22"/>
              </w:rPr>
              <w:t>年度</w:t>
            </w:r>
          </w:p>
        </w:tc>
      </w:tr>
      <w:tr w:rsidR="00047F13" w:rsidRPr="00047F13" w14:paraId="71B6F6AC" w14:textId="77777777" w:rsidTr="005F37BF">
        <w:tc>
          <w:tcPr>
            <w:tcW w:w="2510" w:type="dxa"/>
            <w:shd w:val="clear" w:color="auto" w:fill="auto"/>
          </w:tcPr>
          <w:p w14:paraId="149526FC" w14:textId="77777777" w:rsidR="005F37BF" w:rsidRPr="00047F13" w:rsidRDefault="005F37BF" w:rsidP="005F37BF">
            <w:pPr>
              <w:spacing w:line="400" w:lineRule="exact"/>
              <w:rPr>
                <w:rFonts w:ascii="ＭＳ 明朝" w:hAnsi="ＭＳ 明朝"/>
                <w:sz w:val="22"/>
                <w:szCs w:val="22"/>
              </w:rPr>
            </w:pPr>
            <w:r w:rsidRPr="00047F13">
              <w:rPr>
                <w:rFonts w:ascii="ＭＳ 明朝" w:hAnsi="ＭＳ 明朝" w:hint="eastAsia"/>
                <w:sz w:val="22"/>
                <w:szCs w:val="22"/>
              </w:rPr>
              <w:t>実質公債費比率の実績</w:t>
            </w:r>
          </w:p>
        </w:tc>
        <w:tc>
          <w:tcPr>
            <w:tcW w:w="1455" w:type="dxa"/>
            <w:shd w:val="clear" w:color="auto" w:fill="auto"/>
          </w:tcPr>
          <w:p w14:paraId="39054EFD" w14:textId="318F2828" w:rsidR="005F37BF" w:rsidRPr="00047F13" w:rsidRDefault="005F37BF" w:rsidP="005F37BF">
            <w:pPr>
              <w:spacing w:line="400" w:lineRule="exact"/>
              <w:jc w:val="right"/>
              <w:rPr>
                <w:rFonts w:ascii="ＭＳ 明朝" w:hAnsi="ＭＳ 明朝"/>
                <w:sz w:val="22"/>
                <w:szCs w:val="22"/>
              </w:rPr>
            </w:pPr>
            <w:r w:rsidRPr="00047F13">
              <w:rPr>
                <w:rFonts w:ascii="ＭＳ 明朝" w:hAnsi="ＭＳ 明朝"/>
                <w:sz w:val="22"/>
                <w:szCs w:val="22"/>
              </w:rPr>
              <w:t>19.0</w:t>
            </w:r>
            <w:r w:rsidRPr="00047F13">
              <w:rPr>
                <w:rFonts w:ascii="ＭＳ 明朝" w:hAnsi="ＭＳ 明朝" w:hint="eastAsia"/>
                <w:sz w:val="22"/>
                <w:szCs w:val="22"/>
              </w:rPr>
              <w:t>％</w:t>
            </w:r>
          </w:p>
        </w:tc>
        <w:tc>
          <w:tcPr>
            <w:tcW w:w="1456" w:type="dxa"/>
            <w:shd w:val="clear" w:color="auto" w:fill="auto"/>
          </w:tcPr>
          <w:p w14:paraId="1BB417A7" w14:textId="2B48D858" w:rsidR="005F37BF" w:rsidRPr="00047F13" w:rsidRDefault="005F37BF" w:rsidP="005F37BF">
            <w:pPr>
              <w:spacing w:line="400" w:lineRule="exact"/>
              <w:jc w:val="right"/>
              <w:rPr>
                <w:rFonts w:ascii="ＭＳ 明朝" w:hAnsi="ＭＳ 明朝"/>
                <w:sz w:val="22"/>
                <w:szCs w:val="22"/>
              </w:rPr>
            </w:pPr>
            <w:r w:rsidRPr="00047F13">
              <w:rPr>
                <w:rFonts w:ascii="ＭＳ 明朝" w:hAnsi="ＭＳ 明朝"/>
                <w:sz w:val="22"/>
                <w:szCs w:val="22"/>
              </w:rPr>
              <w:t>19.4</w:t>
            </w:r>
            <w:r w:rsidRPr="00047F13">
              <w:rPr>
                <w:rFonts w:ascii="ＭＳ 明朝" w:hAnsi="ＭＳ 明朝" w:hint="eastAsia"/>
                <w:sz w:val="22"/>
                <w:szCs w:val="22"/>
              </w:rPr>
              <w:t>％</w:t>
            </w:r>
          </w:p>
        </w:tc>
        <w:tc>
          <w:tcPr>
            <w:tcW w:w="1456" w:type="dxa"/>
            <w:shd w:val="clear" w:color="auto" w:fill="auto"/>
          </w:tcPr>
          <w:p w14:paraId="66FC300A" w14:textId="3CAC335B" w:rsidR="005F37BF" w:rsidRPr="00047F13" w:rsidRDefault="005F37BF" w:rsidP="005F37BF">
            <w:pPr>
              <w:spacing w:line="400" w:lineRule="exact"/>
              <w:jc w:val="right"/>
              <w:rPr>
                <w:rFonts w:ascii="ＭＳ 明朝" w:hAnsi="ＭＳ 明朝"/>
                <w:sz w:val="22"/>
                <w:szCs w:val="22"/>
              </w:rPr>
            </w:pPr>
            <w:r w:rsidRPr="00047F13">
              <w:rPr>
                <w:rFonts w:ascii="ＭＳ 明朝" w:hAnsi="ＭＳ 明朝"/>
                <w:sz w:val="22"/>
                <w:szCs w:val="22"/>
              </w:rPr>
              <w:t>18.4</w:t>
            </w:r>
            <w:r w:rsidRPr="00047F13">
              <w:rPr>
                <w:rFonts w:ascii="ＭＳ 明朝" w:hAnsi="ＭＳ 明朝" w:hint="eastAsia"/>
                <w:sz w:val="22"/>
                <w:szCs w:val="22"/>
              </w:rPr>
              <w:t>％</w:t>
            </w:r>
          </w:p>
        </w:tc>
        <w:tc>
          <w:tcPr>
            <w:tcW w:w="1456" w:type="dxa"/>
            <w:shd w:val="clear" w:color="auto" w:fill="auto"/>
          </w:tcPr>
          <w:p w14:paraId="73CBEFAF" w14:textId="353AF2F7" w:rsidR="005F37BF" w:rsidRPr="00047F13" w:rsidRDefault="005F37BF" w:rsidP="005F37BF">
            <w:pPr>
              <w:spacing w:line="400" w:lineRule="exact"/>
              <w:jc w:val="right"/>
              <w:rPr>
                <w:rFonts w:ascii="ＭＳ 明朝" w:hAnsi="ＭＳ 明朝"/>
                <w:sz w:val="22"/>
                <w:szCs w:val="22"/>
              </w:rPr>
            </w:pPr>
            <w:r w:rsidRPr="00047F13">
              <w:rPr>
                <w:rFonts w:ascii="ＭＳ 明朝" w:hAnsi="ＭＳ 明朝"/>
                <w:sz w:val="22"/>
                <w:szCs w:val="22"/>
              </w:rPr>
              <w:t>17.9％</w:t>
            </w:r>
          </w:p>
        </w:tc>
      </w:tr>
    </w:tbl>
    <w:p w14:paraId="1322061E" w14:textId="77777777" w:rsidR="00620DA4" w:rsidRPr="00047F13" w:rsidRDefault="00620DA4" w:rsidP="00FD7355">
      <w:pPr>
        <w:spacing w:line="400" w:lineRule="exact"/>
        <w:jc w:val="right"/>
        <w:rPr>
          <w:rFonts w:ascii="ＭＳ 明朝" w:hAnsi="ＭＳ 明朝"/>
          <w:sz w:val="18"/>
          <w:szCs w:val="18"/>
        </w:rPr>
      </w:pPr>
      <w:r w:rsidRPr="00047F13">
        <w:rPr>
          <w:rFonts w:ascii="ＭＳ 明朝" w:hAnsi="ＭＳ 明朝" w:hint="eastAsia"/>
          <w:sz w:val="18"/>
          <w:szCs w:val="18"/>
        </w:rPr>
        <w:t>大阪府</w:t>
      </w:r>
      <w:r w:rsidRPr="00047F13">
        <w:rPr>
          <w:rFonts w:ascii="ＭＳ 明朝" w:hAnsi="ＭＳ 明朝"/>
          <w:sz w:val="18"/>
          <w:szCs w:val="18"/>
        </w:rPr>
        <w:t>HP</w:t>
      </w:r>
      <w:r w:rsidR="006E1A10" w:rsidRPr="00047F13">
        <w:rPr>
          <w:rFonts w:ascii="ＭＳ 明朝" w:hAnsi="ＭＳ 明朝" w:hint="eastAsia"/>
          <w:sz w:val="18"/>
          <w:szCs w:val="18"/>
        </w:rPr>
        <w:t>「健全化判断比率等について</w:t>
      </w:r>
      <w:r w:rsidRPr="00047F13">
        <w:rPr>
          <w:rFonts w:ascii="ＭＳ 明朝" w:hAnsi="ＭＳ 明朝" w:hint="eastAsia"/>
          <w:sz w:val="18"/>
          <w:szCs w:val="18"/>
        </w:rPr>
        <w:t>」より作成</w:t>
      </w:r>
    </w:p>
    <w:p w14:paraId="1B517A74" w14:textId="77777777" w:rsidR="00F03CC2" w:rsidRPr="00047F13" w:rsidRDefault="00F03CC2" w:rsidP="00FD7355">
      <w:pPr>
        <w:spacing w:line="400" w:lineRule="exact"/>
        <w:jc w:val="right"/>
        <w:rPr>
          <w:rFonts w:ascii="ＭＳ 明朝" w:hAnsi="ＭＳ 明朝"/>
          <w:sz w:val="18"/>
          <w:szCs w:val="18"/>
        </w:rPr>
      </w:pPr>
    </w:p>
    <w:p w14:paraId="1FD3678B" w14:textId="77777777" w:rsidR="003D336A" w:rsidRPr="00047F13" w:rsidRDefault="00620DA4" w:rsidP="00F03CC2">
      <w:pPr>
        <w:spacing w:line="400" w:lineRule="exact"/>
        <w:ind w:leftChars="166" w:left="709" w:hangingChars="200" w:hanging="360"/>
        <w:rPr>
          <w:rFonts w:ascii="ＭＳ 明朝" w:hAnsi="ＭＳ 明朝"/>
          <w:sz w:val="18"/>
          <w:szCs w:val="18"/>
        </w:rPr>
      </w:pPr>
      <w:r w:rsidRPr="00047F13">
        <w:rPr>
          <w:rFonts w:ascii="ＭＳ 明朝" w:hAnsi="ＭＳ 明朝" w:hint="eastAsia"/>
          <w:sz w:val="18"/>
          <w:szCs w:val="18"/>
        </w:rPr>
        <w:t>（注）実質公債費比率とは、財政健全化法に基づく指標で、標準的な財政規模に対する実質的な公債費相当額の占める割合の過去３年間の平均のこと。当該比率が</w:t>
      </w:r>
      <w:r w:rsidRPr="00047F13">
        <w:rPr>
          <w:rFonts w:ascii="ＭＳ 明朝" w:hAnsi="ＭＳ 明朝"/>
          <w:sz w:val="18"/>
          <w:szCs w:val="18"/>
        </w:rPr>
        <w:t>25％以上になると「財政健全化団体」に、35％以上になると「財政再生団体」になる。なお、地方財政法上、当該比率が18％以上となると起債は許可制となり、公債費負担適正化計画の自主的策定が要請される（この計画を前提に起債</w:t>
      </w:r>
      <w:r w:rsidR="005E331E" w:rsidRPr="00047F13">
        <w:rPr>
          <w:rFonts w:ascii="ＭＳ 明朝" w:hAnsi="ＭＳ 明朝" w:hint="eastAsia"/>
          <w:sz w:val="18"/>
          <w:szCs w:val="18"/>
        </w:rPr>
        <w:t>が</w:t>
      </w:r>
      <w:r w:rsidRPr="00047F13">
        <w:rPr>
          <w:rFonts w:ascii="ＭＳ 明朝" w:hAnsi="ＭＳ 明朝"/>
          <w:sz w:val="18"/>
          <w:szCs w:val="18"/>
        </w:rPr>
        <w:t>許可</w:t>
      </w:r>
      <w:r w:rsidR="005E331E" w:rsidRPr="00047F13">
        <w:rPr>
          <w:rFonts w:ascii="ＭＳ 明朝" w:hAnsi="ＭＳ 明朝" w:hint="eastAsia"/>
          <w:sz w:val="18"/>
          <w:szCs w:val="18"/>
        </w:rPr>
        <w:t>される</w:t>
      </w:r>
      <w:r w:rsidRPr="00047F13">
        <w:rPr>
          <w:rFonts w:ascii="ＭＳ 明朝" w:hAnsi="ＭＳ 明朝"/>
          <w:sz w:val="18"/>
          <w:szCs w:val="18"/>
        </w:rPr>
        <w:t>。</w:t>
      </w:r>
      <w:r w:rsidR="004E5E00" w:rsidRPr="00047F13">
        <w:rPr>
          <w:rFonts w:ascii="ＭＳ 明朝" w:hAnsi="ＭＳ 明朝" w:hint="eastAsia"/>
          <w:sz w:val="18"/>
          <w:szCs w:val="18"/>
        </w:rPr>
        <w:t>なお</w:t>
      </w:r>
      <w:r w:rsidR="004F5E5E" w:rsidRPr="00047F13">
        <w:rPr>
          <w:rFonts w:ascii="ＭＳ 明朝" w:hAnsi="ＭＳ 明朝" w:hint="eastAsia"/>
          <w:sz w:val="18"/>
          <w:szCs w:val="18"/>
        </w:rPr>
        <w:t>、</w:t>
      </w:r>
      <w:r w:rsidRPr="00047F13">
        <w:rPr>
          <w:rFonts w:ascii="ＭＳ 明朝" w:hAnsi="ＭＳ 明朝"/>
          <w:sz w:val="18"/>
          <w:szCs w:val="18"/>
        </w:rPr>
        <w:t>35％以上の自治体に</w:t>
      </w:r>
      <w:r w:rsidR="004F5E5E" w:rsidRPr="00047F13">
        <w:rPr>
          <w:rFonts w:ascii="ＭＳ 明朝" w:hAnsi="ＭＳ 明朝" w:hint="eastAsia"/>
          <w:sz w:val="18"/>
          <w:szCs w:val="18"/>
        </w:rPr>
        <w:t>ついては</w:t>
      </w:r>
      <w:r w:rsidR="006E765D" w:rsidRPr="00047F13">
        <w:rPr>
          <w:rFonts w:ascii="ＭＳ 明朝" w:hAnsi="ＭＳ 明朝" w:hint="eastAsia"/>
          <w:sz w:val="18"/>
          <w:szCs w:val="18"/>
        </w:rPr>
        <w:t>起債への制限があ</w:t>
      </w:r>
      <w:r w:rsidR="004B540D" w:rsidRPr="00047F13">
        <w:rPr>
          <w:rFonts w:ascii="ＭＳ 明朝" w:hAnsi="ＭＳ 明朝" w:hint="eastAsia"/>
          <w:sz w:val="18"/>
          <w:szCs w:val="18"/>
        </w:rPr>
        <w:t>る</w:t>
      </w:r>
      <w:r w:rsidRPr="00047F13">
        <w:rPr>
          <w:rFonts w:ascii="ＭＳ 明朝" w:hAnsi="ＭＳ 明朝"/>
          <w:sz w:val="18"/>
          <w:szCs w:val="18"/>
        </w:rPr>
        <w:t>。）</w:t>
      </w:r>
    </w:p>
    <w:p w14:paraId="0C380A34" w14:textId="77777777" w:rsidR="00620DA4" w:rsidRDefault="00620DA4" w:rsidP="00FD7355">
      <w:pPr>
        <w:spacing w:line="400" w:lineRule="exact"/>
        <w:jc w:val="right"/>
        <w:rPr>
          <w:rFonts w:ascii="ＭＳ 明朝" w:hAnsi="ＭＳ 明朝"/>
          <w:sz w:val="18"/>
          <w:szCs w:val="18"/>
        </w:rPr>
      </w:pPr>
    </w:p>
    <w:p w14:paraId="5F9BA77E" w14:textId="77777777" w:rsidR="00350479" w:rsidRDefault="00350479" w:rsidP="00FD7355">
      <w:pPr>
        <w:spacing w:line="400" w:lineRule="exact"/>
        <w:jc w:val="right"/>
        <w:rPr>
          <w:rFonts w:ascii="ＭＳ 明朝" w:hAnsi="ＭＳ 明朝"/>
          <w:sz w:val="18"/>
          <w:szCs w:val="18"/>
        </w:rPr>
      </w:pPr>
    </w:p>
    <w:p w14:paraId="7175766B" w14:textId="77777777" w:rsidR="00350479" w:rsidRDefault="00350479" w:rsidP="00FD7355">
      <w:pPr>
        <w:spacing w:line="400" w:lineRule="exact"/>
        <w:jc w:val="right"/>
        <w:rPr>
          <w:rFonts w:ascii="ＭＳ 明朝" w:hAnsi="ＭＳ 明朝"/>
          <w:sz w:val="18"/>
          <w:szCs w:val="18"/>
        </w:rPr>
      </w:pPr>
    </w:p>
    <w:p w14:paraId="424CEB6B" w14:textId="77777777" w:rsidR="00350479" w:rsidRPr="00047F13" w:rsidRDefault="00350479" w:rsidP="00FD7355">
      <w:pPr>
        <w:spacing w:line="400" w:lineRule="exact"/>
        <w:jc w:val="right"/>
        <w:rPr>
          <w:rFonts w:ascii="ＭＳ 明朝" w:hAnsi="ＭＳ 明朝"/>
          <w:sz w:val="18"/>
          <w:szCs w:val="18"/>
        </w:rPr>
      </w:pPr>
    </w:p>
    <w:p w14:paraId="19BB8199" w14:textId="72BFFAC4" w:rsidR="00BE3A49" w:rsidRPr="00047F13" w:rsidRDefault="00620DA4" w:rsidP="00350479">
      <w:pPr>
        <w:spacing w:line="400" w:lineRule="exact"/>
        <w:ind w:leftChars="100" w:left="210" w:firstLineChars="100" w:firstLine="220"/>
        <w:rPr>
          <w:rFonts w:ascii="ＭＳ 明朝" w:hAnsi="ＭＳ 明朝"/>
          <w:sz w:val="22"/>
          <w:szCs w:val="22"/>
        </w:rPr>
      </w:pPr>
      <w:r w:rsidRPr="00047F13">
        <w:rPr>
          <w:rFonts w:ascii="ＭＳ 明朝" w:hAnsi="ＭＳ 明朝" w:hint="eastAsia"/>
          <w:sz w:val="22"/>
          <w:szCs w:val="22"/>
        </w:rPr>
        <w:t>平成</w:t>
      </w:r>
      <w:r w:rsidR="003C4F52" w:rsidRPr="00047F13">
        <w:rPr>
          <w:rFonts w:ascii="ＭＳ 明朝" w:hAnsi="ＭＳ 明朝"/>
          <w:sz w:val="22"/>
          <w:szCs w:val="22"/>
        </w:rPr>
        <w:t>29</w:t>
      </w:r>
      <w:r w:rsidRPr="00047F13">
        <w:rPr>
          <w:rFonts w:ascii="ＭＳ 明朝" w:hAnsi="ＭＳ 明朝" w:hint="eastAsia"/>
          <w:sz w:val="22"/>
          <w:szCs w:val="22"/>
        </w:rPr>
        <w:t>年度は</w:t>
      </w:r>
      <w:r w:rsidRPr="00047F13">
        <w:rPr>
          <w:rFonts w:ascii="ＭＳ 明朝" w:hAnsi="ＭＳ 明朝"/>
          <w:sz w:val="22"/>
          <w:szCs w:val="22"/>
        </w:rPr>
        <w:t>1</w:t>
      </w:r>
      <w:r w:rsidR="00D73063" w:rsidRPr="00047F13">
        <w:rPr>
          <w:rFonts w:ascii="ＭＳ 明朝" w:hAnsi="ＭＳ 明朝"/>
          <w:sz w:val="22"/>
          <w:szCs w:val="22"/>
        </w:rPr>
        <w:t>7</w:t>
      </w:r>
      <w:r w:rsidRPr="00047F13">
        <w:rPr>
          <w:rFonts w:ascii="ＭＳ 明朝" w:hAnsi="ＭＳ 明朝"/>
          <w:sz w:val="22"/>
          <w:szCs w:val="22"/>
        </w:rPr>
        <w:t>.</w:t>
      </w:r>
      <w:r w:rsidR="00D73063" w:rsidRPr="00047F13">
        <w:rPr>
          <w:rFonts w:ascii="ＭＳ 明朝" w:hAnsi="ＭＳ 明朝"/>
          <w:sz w:val="22"/>
          <w:szCs w:val="22"/>
        </w:rPr>
        <w:t>9</w:t>
      </w:r>
      <w:r w:rsidRPr="00047F13">
        <w:rPr>
          <w:rFonts w:ascii="ＭＳ 明朝" w:hAnsi="ＭＳ 明朝"/>
          <w:sz w:val="22"/>
          <w:szCs w:val="22"/>
        </w:rPr>
        <w:t>％</w:t>
      </w:r>
      <w:r w:rsidRPr="00047F13">
        <w:rPr>
          <w:rFonts w:ascii="ＭＳ 明朝" w:hAnsi="ＭＳ 明朝" w:hint="eastAsia"/>
          <w:sz w:val="22"/>
          <w:szCs w:val="22"/>
        </w:rPr>
        <w:t>と前年度と比べ</w:t>
      </w:r>
      <w:r w:rsidR="00D73063" w:rsidRPr="00047F13">
        <w:rPr>
          <w:rFonts w:ascii="ＭＳ 明朝" w:hAnsi="ＭＳ 明朝"/>
          <w:sz w:val="22"/>
          <w:szCs w:val="22"/>
        </w:rPr>
        <w:t>0.5</w:t>
      </w:r>
      <w:r w:rsidR="004E5E00" w:rsidRPr="00047F13">
        <w:rPr>
          <w:rFonts w:ascii="ＭＳ 明朝" w:hAnsi="ＭＳ 明朝" w:hint="eastAsia"/>
          <w:sz w:val="22"/>
          <w:szCs w:val="22"/>
        </w:rPr>
        <w:t>ポイント低くなって</w:t>
      </w:r>
      <w:r w:rsidRPr="00047F13">
        <w:rPr>
          <w:rFonts w:ascii="ＭＳ 明朝" w:hAnsi="ＭＳ 明朝" w:hint="eastAsia"/>
          <w:sz w:val="22"/>
          <w:szCs w:val="22"/>
        </w:rPr>
        <w:t>いる。地方財政法上、公債費負担適正化計画の自主的策定が要請され、起債も許可制とされる</w:t>
      </w:r>
      <w:r w:rsidRPr="00047F13">
        <w:rPr>
          <w:rFonts w:ascii="ＭＳ 明朝" w:hAnsi="ＭＳ 明朝"/>
          <w:sz w:val="22"/>
          <w:szCs w:val="22"/>
        </w:rPr>
        <w:t>18</w:t>
      </w:r>
      <w:r w:rsidR="00273BEE">
        <w:rPr>
          <w:rFonts w:ascii="ＭＳ 明朝" w:hAnsi="ＭＳ 明朝" w:hint="eastAsia"/>
          <w:sz w:val="22"/>
          <w:szCs w:val="22"/>
        </w:rPr>
        <w:t>％以上の</w:t>
      </w:r>
      <w:r w:rsidRPr="00047F13">
        <w:rPr>
          <w:rFonts w:ascii="ＭＳ 明朝" w:hAnsi="ＭＳ 明朝" w:hint="eastAsia"/>
          <w:sz w:val="22"/>
          <w:szCs w:val="22"/>
        </w:rPr>
        <w:t>水準が続いてい</w:t>
      </w:r>
      <w:r w:rsidR="00D73063" w:rsidRPr="00047F13">
        <w:rPr>
          <w:rFonts w:ascii="ＭＳ 明朝" w:hAnsi="ＭＳ 明朝" w:hint="eastAsia"/>
          <w:sz w:val="22"/>
          <w:szCs w:val="22"/>
        </w:rPr>
        <w:t>たが、当年度に</w:t>
      </w:r>
      <w:r w:rsidR="00D73063" w:rsidRPr="00047F13">
        <w:rPr>
          <w:rFonts w:ascii="ＭＳ 明朝" w:hAnsi="ＭＳ 明朝"/>
          <w:sz w:val="22"/>
          <w:szCs w:val="22"/>
        </w:rPr>
        <w:t>18%を下回ることとなった</w:t>
      </w:r>
      <w:r w:rsidRPr="00047F13">
        <w:rPr>
          <w:rFonts w:ascii="ＭＳ 明朝" w:hAnsi="ＭＳ 明朝" w:hint="eastAsia"/>
          <w:sz w:val="22"/>
          <w:szCs w:val="22"/>
        </w:rPr>
        <w:t>。</w:t>
      </w:r>
    </w:p>
    <w:p w14:paraId="6A2F617B" w14:textId="46ABBE90" w:rsidR="00620DA4" w:rsidRPr="00047F13" w:rsidRDefault="00620DA4" w:rsidP="00404D50">
      <w:pPr>
        <w:spacing w:line="400" w:lineRule="exact"/>
        <w:ind w:leftChars="100" w:left="210" w:firstLineChars="100" w:firstLine="210"/>
        <w:rPr>
          <w:rFonts w:ascii="ＭＳ 明朝" w:hAnsi="ＭＳ 明朝"/>
          <w:sz w:val="22"/>
          <w:szCs w:val="22"/>
        </w:rPr>
      </w:pPr>
      <w:r w:rsidRPr="00047F13">
        <w:rPr>
          <w:rFonts w:hint="eastAsia"/>
        </w:rPr>
        <w:t>また、</w:t>
      </w:r>
      <w:r w:rsidRPr="00047F13">
        <w:rPr>
          <w:rFonts w:hint="eastAsia"/>
          <w:sz w:val="22"/>
          <w:szCs w:val="22"/>
        </w:rPr>
        <w:t>実質公債費比率の将来試算について、</w:t>
      </w:r>
      <w:r w:rsidRPr="00047F13">
        <w:rPr>
          <w:rFonts w:ascii="ＭＳ 明朝" w:hAnsi="ＭＳ 明朝" w:hint="eastAsia"/>
          <w:sz w:val="22"/>
          <w:szCs w:val="22"/>
        </w:rPr>
        <w:t>平成</w:t>
      </w:r>
      <w:r w:rsidR="003C4F52" w:rsidRPr="00047F13">
        <w:rPr>
          <w:rFonts w:ascii="ＭＳ 明朝" w:hAnsi="ＭＳ 明朝"/>
          <w:sz w:val="22"/>
          <w:szCs w:val="22"/>
        </w:rPr>
        <w:t>29</w:t>
      </w:r>
      <w:r w:rsidRPr="00047F13">
        <w:rPr>
          <w:rFonts w:ascii="ＭＳ 明朝" w:hAnsi="ＭＳ 明朝" w:hint="eastAsia"/>
          <w:sz w:val="22"/>
          <w:szCs w:val="22"/>
        </w:rPr>
        <w:t>年２月の「粗い試算」と平成</w:t>
      </w:r>
      <w:r w:rsidR="003C4F52" w:rsidRPr="00047F13">
        <w:rPr>
          <w:rFonts w:ascii="ＭＳ 明朝" w:hAnsi="ＭＳ 明朝"/>
          <w:sz w:val="22"/>
          <w:szCs w:val="22"/>
        </w:rPr>
        <w:t>30</w:t>
      </w:r>
      <w:r w:rsidRPr="00047F13">
        <w:rPr>
          <w:rFonts w:ascii="ＭＳ 明朝" w:hAnsi="ＭＳ 明朝" w:hint="eastAsia"/>
          <w:sz w:val="22"/>
          <w:szCs w:val="22"/>
        </w:rPr>
        <w:t>年２月の「粗い試算」を比較すると、以下のとおりである。</w:t>
      </w:r>
    </w:p>
    <w:p w14:paraId="36BBA152" w14:textId="77777777" w:rsidR="00AE70F6" w:rsidRPr="00047F13" w:rsidRDefault="00AE70F6" w:rsidP="00404D50">
      <w:pPr>
        <w:spacing w:line="400" w:lineRule="exact"/>
        <w:ind w:leftChars="100" w:left="210" w:firstLineChars="100" w:firstLine="220"/>
        <w:rPr>
          <w:rFonts w:ascii="ＭＳ 明朝" w:hAnsi="ＭＳ 明朝"/>
          <w:sz w:val="22"/>
          <w:szCs w:val="22"/>
        </w:rPr>
      </w:pPr>
    </w:p>
    <w:p w14:paraId="5728A75F" w14:textId="3F0F2CF8" w:rsidR="00141ADF" w:rsidRPr="00047F13" w:rsidRDefault="00B34C81" w:rsidP="00AE70F6">
      <w:pPr>
        <w:jc w:val="left"/>
        <w:rPr>
          <w:rFonts w:ascii="ＭＳ 明朝" w:hAnsi="ＭＳ 明朝"/>
          <w:sz w:val="18"/>
          <w:szCs w:val="18"/>
        </w:rPr>
      </w:pPr>
      <w:r>
        <w:rPr>
          <w:rFonts w:ascii="ＭＳ 明朝" w:hAnsi="ＭＳ 明朝"/>
          <w:noProof/>
          <w:sz w:val="18"/>
          <w:szCs w:val="18"/>
        </w:rPr>
        <w:drawing>
          <wp:inline distT="0" distB="0" distL="0" distR="0" wp14:anchorId="78E63055" wp14:editId="053742D3">
            <wp:extent cx="5776507" cy="2758320"/>
            <wp:effectExtent l="0" t="0" r="0" b="444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76507" cy="2758320"/>
                    </a:xfrm>
                    <a:prstGeom prst="rect">
                      <a:avLst/>
                    </a:prstGeom>
                    <a:noFill/>
                    <a:ln>
                      <a:noFill/>
                    </a:ln>
                  </pic:spPr>
                </pic:pic>
              </a:graphicData>
            </a:graphic>
          </wp:inline>
        </w:drawing>
      </w:r>
    </w:p>
    <w:p w14:paraId="4DA9C685" w14:textId="48AC052A" w:rsidR="00620DA4" w:rsidRPr="00092013" w:rsidRDefault="00620DA4" w:rsidP="00435FC8">
      <w:pPr>
        <w:ind w:firstLineChars="100" w:firstLine="180"/>
        <w:jc w:val="left"/>
        <w:rPr>
          <w:rFonts w:ascii="ＭＳ 明朝" w:hAnsi="ＭＳ 明朝"/>
        </w:rPr>
      </w:pPr>
      <w:r w:rsidRPr="00882122">
        <w:rPr>
          <w:rFonts w:ascii="ＭＳ 明朝" w:hAnsi="ＭＳ 明朝" w:hint="eastAsia"/>
          <w:sz w:val="18"/>
          <w:szCs w:val="18"/>
        </w:rPr>
        <w:t>「財政状況に関する中長期試算〔粗い試算〕」（平成</w:t>
      </w:r>
      <w:r w:rsidR="003C4F52" w:rsidRPr="00882122">
        <w:rPr>
          <w:rFonts w:ascii="ＭＳ 明朝" w:hAnsi="ＭＳ 明朝" w:hint="eastAsia"/>
          <w:sz w:val="18"/>
          <w:szCs w:val="18"/>
        </w:rPr>
        <w:t>29</w:t>
      </w:r>
      <w:r w:rsidRPr="00882122">
        <w:rPr>
          <w:rFonts w:ascii="ＭＳ 明朝" w:hAnsi="ＭＳ 明朝" w:hint="eastAsia"/>
          <w:sz w:val="18"/>
          <w:szCs w:val="18"/>
        </w:rPr>
        <w:t>年２月版、平成</w:t>
      </w:r>
      <w:r w:rsidR="003C4F52" w:rsidRPr="00325EDC">
        <w:rPr>
          <w:rFonts w:ascii="ＭＳ 明朝" w:hAnsi="ＭＳ 明朝" w:hint="eastAsia"/>
          <w:sz w:val="18"/>
          <w:szCs w:val="18"/>
        </w:rPr>
        <w:t>30</w:t>
      </w:r>
      <w:r w:rsidRPr="00BA74E6">
        <w:rPr>
          <w:rFonts w:ascii="ＭＳ 明朝" w:hAnsi="ＭＳ 明朝" w:hint="eastAsia"/>
          <w:sz w:val="18"/>
          <w:szCs w:val="18"/>
        </w:rPr>
        <w:t>年２月版）より作成</w:t>
      </w:r>
    </w:p>
    <w:p w14:paraId="0531C273" w14:textId="77777777" w:rsidR="003D336A" w:rsidRPr="00047F13" w:rsidRDefault="003D336A" w:rsidP="00FD7355">
      <w:pPr>
        <w:spacing w:line="400" w:lineRule="exact"/>
        <w:ind w:leftChars="100" w:left="210" w:firstLineChars="100" w:firstLine="220"/>
        <w:rPr>
          <w:rFonts w:ascii="ＭＳ 明朝" w:hAnsi="ＭＳ 明朝"/>
          <w:sz w:val="22"/>
          <w:szCs w:val="22"/>
        </w:rPr>
      </w:pPr>
    </w:p>
    <w:p w14:paraId="60FD58FE" w14:textId="14FE0C3A" w:rsidR="00620DA4" w:rsidRPr="00047F13" w:rsidRDefault="00620DA4" w:rsidP="004E5E00">
      <w:pPr>
        <w:spacing w:line="400" w:lineRule="exact"/>
        <w:ind w:leftChars="100" w:left="210" w:firstLineChars="100" w:firstLine="220"/>
        <w:rPr>
          <w:rFonts w:ascii="ＭＳ 明朝" w:hAnsi="ＭＳ 明朝"/>
          <w:sz w:val="22"/>
          <w:szCs w:val="22"/>
        </w:rPr>
      </w:pPr>
      <w:r w:rsidRPr="00047F13">
        <w:rPr>
          <w:rFonts w:ascii="ＭＳ 明朝" w:hAnsi="ＭＳ 明朝" w:hint="eastAsia"/>
          <w:sz w:val="22"/>
          <w:szCs w:val="22"/>
        </w:rPr>
        <w:t>平成</w:t>
      </w:r>
      <w:r w:rsidR="003C4F52" w:rsidRPr="00047F13">
        <w:rPr>
          <w:rFonts w:ascii="ＭＳ 明朝" w:hAnsi="ＭＳ 明朝"/>
          <w:sz w:val="22"/>
          <w:szCs w:val="22"/>
        </w:rPr>
        <w:t>30</w:t>
      </w:r>
      <w:r w:rsidRPr="00047F13">
        <w:rPr>
          <w:rFonts w:ascii="ＭＳ 明朝" w:hAnsi="ＭＳ 明朝" w:hint="eastAsia"/>
          <w:sz w:val="22"/>
          <w:szCs w:val="22"/>
        </w:rPr>
        <w:t>年２月の試算では</w:t>
      </w:r>
      <w:r w:rsidRPr="00E51D9B">
        <w:rPr>
          <w:rFonts w:ascii="ＭＳ 明朝" w:hAnsi="ＭＳ 明朝" w:hint="eastAsia"/>
          <w:sz w:val="22"/>
          <w:szCs w:val="22"/>
        </w:rPr>
        <w:t>、平</w:t>
      </w:r>
      <w:r w:rsidRPr="00047F13">
        <w:rPr>
          <w:rFonts w:ascii="ＭＳ 明朝" w:hAnsi="ＭＳ 明朝" w:hint="eastAsia"/>
          <w:sz w:val="22"/>
          <w:szCs w:val="22"/>
        </w:rPr>
        <w:t>成</w:t>
      </w:r>
      <w:r w:rsidR="003C4F52" w:rsidRPr="00047F13">
        <w:rPr>
          <w:rFonts w:ascii="ＭＳ 明朝" w:hAnsi="ＭＳ 明朝"/>
          <w:sz w:val="22"/>
          <w:szCs w:val="22"/>
        </w:rPr>
        <w:t>31</w:t>
      </w:r>
      <w:r w:rsidRPr="00047F13">
        <w:rPr>
          <w:rFonts w:ascii="ＭＳ 明朝" w:hAnsi="ＭＳ 明朝" w:hint="eastAsia"/>
          <w:sz w:val="22"/>
          <w:szCs w:val="22"/>
        </w:rPr>
        <w:t>年度以降は</w:t>
      </w:r>
      <w:r w:rsidRPr="00047F13">
        <w:rPr>
          <w:rFonts w:ascii="ＭＳ 明朝" w:hAnsi="ＭＳ 明朝"/>
          <w:sz w:val="22"/>
          <w:szCs w:val="22"/>
        </w:rPr>
        <w:t>18</w:t>
      </w:r>
      <w:r w:rsidR="00722D6F" w:rsidRPr="00047F13">
        <w:rPr>
          <w:rFonts w:ascii="ＭＳ 明朝" w:hAnsi="ＭＳ 明朝" w:hint="eastAsia"/>
          <w:sz w:val="22"/>
          <w:szCs w:val="22"/>
        </w:rPr>
        <w:t>％未満</w:t>
      </w:r>
      <w:r w:rsidRPr="00047F13">
        <w:rPr>
          <w:rFonts w:ascii="ＭＳ 明朝" w:hAnsi="ＭＳ 明朝" w:hint="eastAsia"/>
          <w:sz w:val="22"/>
          <w:szCs w:val="22"/>
        </w:rPr>
        <w:t>で推移する結果となった。推移の傾向は前回試算と同様である。</w:t>
      </w:r>
    </w:p>
    <w:p w14:paraId="4C781E11" w14:textId="188DC2E8" w:rsidR="00D266CD" w:rsidRDefault="000309FF" w:rsidP="00913E74">
      <w:pPr>
        <w:spacing w:line="400" w:lineRule="exact"/>
        <w:ind w:leftChars="100" w:left="210" w:firstLineChars="100" w:firstLine="220"/>
        <w:rPr>
          <w:rFonts w:ascii="ＭＳ 明朝" w:hAnsi="ＭＳ 明朝"/>
          <w:sz w:val="22"/>
          <w:szCs w:val="22"/>
        </w:rPr>
      </w:pPr>
      <w:r w:rsidRPr="00047F13">
        <w:rPr>
          <w:rFonts w:ascii="ＭＳ 明朝" w:hAnsi="ＭＳ 明朝" w:hint="eastAsia"/>
          <w:sz w:val="22"/>
          <w:szCs w:val="22"/>
        </w:rPr>
        <w:t>なお、平成</w:t>
      </w:r>
      <w:r w:rsidR="003C4F52" w:rsidRPr="00047F13">
        <w:rPr>
          <w:rFonts w:ascii="ＭＳ 明朝" w:hAnsi="ＭＳ 明朝"/>
          <w:sz w:val="22"/>
          <w:szCs w:val="22"/>
        </w:rPr>
        <w:t>29</w:t>
      </w:r>
      <w:r w:rsidRPr="00047F13">
        <w:rPr>
          <w:rFonts w:ascii="ＭＳ 明朝" w:hAnsi="ＭＳ 明朝" w:hint="eastAsia"/>
          <w:sz w:val="22"/>
          <w:szCs w:val="22"/>
        </w:rPr>
        <w:t>年２月版及び平成</w:t>
      </w:r>
      <w:r w:rsidR="003C4F52" w:rsidRPr="00047F13">
        <w:rPr>
          <w:rFonts w:ascii="ＭＳ 明朝" w:hAnsi="ＭＳ 明朝"/>
          <w:sz w:val="22"/>
          <w:szCs w:val="22"/>
        </w:rPr>
        <w:t>30</w:t>
      </w:r>
      <w:r w:rsidRPr="00047F13">
        <w:rPr>
          <w:rFonts w:ascii="ＭＳ 明朝" w:hAnsi="ＭＳ 明朝" w:hint="eastAsia"/>
          <w:sz w:val="22"/>
          <w:szCs w:val="22"/>
        </w:rPr>
        <w:t>年２月版のそれぞれの粗い試算に</w:t>
      </w:r>
      <w:r w:rsidR="00AE70F6" w:rsidRPr="00047F13">
        <w:rPr>
          <w:rFonts w:ascii="ＭＳ 明朝" w:hAnsi="ＭＳ 明朝" w:hint="eastAsia"/>
          <w:sz w:val="22"/>
          <w:szCs w:val="22"/>
        </w:rPr>
        <w:t>おい</w:t>
      </w:r>
      <w:r w:rsidRPr="00047F13">
        <w:rPr>
          <w:rFonts w:ascii="ＭＳ 明朝" w:hAnsi="ＭＳ 明朝" w:hint="eastAsia"/>
          <w:sz w:val="22"/>
          <w:szCs w:val="22"/>
        </w:rPr>
        <w:t>て示されている財政収支</w:t>
      </w:r>
      <w:r w:rsidR="008C3233" w:rsidRPr="00047F13">
        <w:rPr>
          <w:rFonts w:ascii="ＭＳ 明朝" w:hAnsi="ＭＳ 明朝" w:hint="eastAsia"/>
          <w:sz w:val="22"/>
          <w:szCs w:val="22"/>
        </w:rPr>
        <w:t>の推計</w:t>
      </w:r>
      <w:r w:rsidRPr="00047F13">
        <w:rPr>
          <w:rFonts w:ascii="ＭＳ 明朝" w:hAnsi="ＭＳ 明朝" w:hint="eastAsia"/>
          <w:sz w:val="22"/>
          <w:szCs w:val="22"/>
        </w:rPr>
        <w:t>を</w:t>
      </w:r>
      <w:r w:rsidR="008C6962" w:rsidRPr="00047F13">
        <w:rPr>
          <w:rFonts w:ascii="ＭＳ 明朝" w:hAnsi="ＭＳ 明朝" w:hint="eastAsia"/>
          <w:sz w:val="22"/>
          <w:szCs w:val="22"/>
        </w:rPr>
        <w:t>上記実質公債費比率の推移の</w:t>
      </w:r>
      <w:r w:rsidR="00141ADF" w:rsidRPr="00047F13">
        <w:rPr>
          <w:rFonts w:ascii="ＭＳ 明朝" w:hAnsi="ＭＳ 明朝" w:hint="eastAsia"/>
          <w:sz w:val="22"/>
          <w:szCs w:val="22"/>
        </w:rPr>
        <w:t>算定</w:t>
      </w:r>
      <w:r w:rsidRPr="00047F13">
        <w:rPr>
          <w:rFonts w:ascii="ＭＳ 明朝" w:hAnsi="ＭＳ 明朝" w:hint="eastAsia"/>
          <w:sz w:val="22"/>
          <w:szCs w:val="22"/>
        </w:rPr>
        <w:t>期間</w:t>
      </w:r>
      <w:r w:rsidR="00CC1F0E" w:rsidRPr="00047F13">
        <w:rPr>
          <w:rFonts w:ascii="ＭＳ 明朝" w:hAnsi="ＭＳ 明朝" w:hint="eastAsia"/>
          <w:sz w:val="22"/>
          <w:szCs w:val="22"/>
        </w:rPr>
        <w:t>（平成</w:t>
      </w:r>
      <w:r w:rsidR="003C4F52" w:rsidRPr="00047F13">
        <w:rPr>
          <w:rFonts w:ascii="ＭＳ 明朝" w:hAnsi="ＭＳ 明朝"/>
          <w:sz w:val="22"/>
          <w:szCs w:val="22"/>
        </w:rPr>
        <w:t>31</w:t>
      </w:r>
      <w:r w:rsidR="00CC1F0E" w:rsidRPr="00047F13">
        <w:rPr>
          <w:rFonts w:ascii="ＭＳ 明朝" w:hAnsi="ＭＳ 明朝" w:hint="eastAsia"/>
          <w:sz w:val="22"/>
          <w:szCs w:val="22"/>
        </w:rPr>
        <w:t>年度～平成</w:t>
      </w:r>
      <w:r w:rsidR="003C4F52" w:rsidRPr="00047F13">
        <w:rPr>
          <w:rFonts w:ascii="ＭＳ 明朝" w:hAnsi="ＭＳ 明朝"/>
          <w:sz w:val="22"/>
          <w:szCs w:val="22"/>
        </w:rPr>
        <w:t>49</w:t>
      </w:r>
      <w:r w:rsidR="00CC1F0E" w:rsidRPr="00047F13">
        <w:rPr>
          <w:rFonts w:ascii="ＭＳ 明朝" w:hAnsi="ＭＳ 明朝" w:hint="eastAsia"/>
          <w:sz w:val="22"/>
          <w:szCs w:val="22"/>
        </w:rPr>
        <w:t>年度）</w:t>
      </w:r>
      <w:r w:rsidRPr="00047F13">
        <w:rPr>
          <w:rFonts w:ascii="ＭＳ 明朝" w:hAnsi="ＭＳ 明朝" w:hint="eastAsia"/>
          <w:sz w:val="22"/>
          <w:szCs w:val="22"/>
        </w:rPr>
        <w:t>で除した</w:t>
      </w:r>
      <w:r w:rsidR="008C3233" w:rsidRPr="00047F13">
        <w:rPr>
          <w:rFonts w:ascii="ＭＳ 明朝" w:hAnsi="ＭＳ 明朝" w:hint="eastAsia"/>
          <w:sz w:val="22"/>
          <w:szCs w:val="22"/>
        </w:rPr>
        <w:t>両者の</w:t>
      </w:r>
      <w:r w:rsidRPr="00047F13">
        <w:rPr>
          <w:rFonts w:ascii="ＭＳ 明朝" w:hAnsi="ＭＳ 明朝" w:hint="eastAsia"/>
          <w:sz w:val="22"/>
          <w:szCs w:val="22"/>
        </w:rPr>
        <w:t>年平均額</w:t>
      </w:r>
      <w:r w:rsidR="008C3233" w:rsidRPr="00047F13">
        <w:rPr>
          <w:rFonts w:ascii="ＭＳ 明朝" w:hAnsi="ＭＳ 明朝" w:hint="eastAsia"/>
          <w:sz w:val="22"/>
          <w:szCs w:val="22"/>
        </w:rPr>
        <w:t>の差は以下のとおりである。</w:t>
      </w:r>
      <w:r w:rsidR="00141ADF" w:rsidRPr="00047F13">
        <w:rPr>
          <w:rFonts w:ascii="ＭＳ 明朝" w:hAnsi="ＭＳ 明朝" w:hint="eastAsia"/>
          <w:sz w:val="22"/>
          <w:szCs w:val="22"/>
        </w:rPr>
        <w:t>粗い試算では収支は改善する見込みである。</w:t>
      </w:r>
      <w:r w:rsidR="005F684C" w:rsidRPr="00047F13">
        <w:rPr>
          <w:rFonts w:ascii="ＭＳ 明朝" w:hAnsi="ＭＳ 明朝"/>
          <w:sz w:val="22"/>
          <w:szCs w:val="22"/>
        </w:rPr>
        <w:tab/>
      </w:r>
      <w:r w:rsidR="005F684C" w:rsidRPr="00047F13">
        <w:rPr>
          <w:rFonts w:ascii="ＭＳ 明朝" w:hAnsi="ＭＳ 明朝"/>
          <w:sz w:val="22"/>
          <w:szCs w:val="22"/>
        </w:rPr>
        <w:tab/>
      </w:r>
      <w:r w:rsidR="005F684C" w:rsidRPr="00047F13">
        <w:rPr>
          <w:rFonts w:ascii="ＭＳ 明朝" w:hAnsi="ＭＳ 明朝"/>
          <w:sz w:val="22"/>
          <w:szCs w:val="22"/>
        </w:rPr>
        <w:tab/>
      </w:r>
      <w:r w:rsidR="005F684C" w:rsidRPr="00047F13">
        <w:rPr>
          <w:rFonts w:ascii="ＭＳ 明朝" w:hAnsi="ＭＳ 明朝"/>
          <w:sz w:val="22"/>
          <w:szCs w:val="22"/>
        </w:rPr>
        <w:tab/>
      </w:r>
      <w:r w:rsidR="005F684C" w:rsidRPr="00047F13">
        <w:rPr>
          <w:rFonts w:ascii="ＭＳ 明朝" w:hAnsi="ＭＳ 明朝"/>
          <w:sz w:val="22"/>
          <w:szCs w:val="22"/>
        </w:rPr>
        <w:tab/>
      </w:r>
      <w:r w:rsidR="005F684C" w:rsidRPr="00047F13">
        <w:rPr>
          <w:rFonts w:ascii="ＭＳ 明朝" w:hAnsi="ＭＳ 明朝"/>
          <w:sz w:val="22"/>
          <w:szCs w:val="22"/>
        </w:rPr>
        <w:tab/>
      </w:r>
    </w:p>
    <w:p w14:paraId="3A1B4B52" w14:textId="77777777" w:rsidR="00C32BE2" w:rsidRDefault="00C32BE2" w:rsidP="00913E74">
      <w:pPr>
        <w:spacing w:line="400" w:lineRule="exact"/>
        <w:ind w:leftChars="100" w:left="210" w:firstLineChars="100" w:firstLine="220"/>
        <w:rPr>
          <w:rFonts w:ascii="ＭＳ 明朝" w:hAnsi="ＭＳ 明朝"/>
          <w:sz w:val="22"/>
          <w:szCs w:val="22"/>
        </w:rPr>
      </w:pPr>
    </w:p>
    <w:p w14:paraId="44254FAC" w14:textId="77777777" w:rsidR="00C32BE2" w:rsidRDefault="00C32BE2" w:rsidP="00913E74">
      <w:pPr>
        <w:spacing w:line="400" w:lineRule="exact"/>
        <w:ind w:leftChars="100" w:left="210" w:firstLineChars="100" w:firstLine="220"/>
        <w:rPr>
          <w:rFonts w:ascii="ＭＳ 明朝" w:hAnsi="ＭＳ 明朝"/>
          <w:sz w:val="22"/>
          <w:szCs w:val="22"/>
        </w:rPr>
      </w:pPr>
    </w:p>
    <w:p w14:paraId="666E4CE1" w14:textId="77777777" w:rsidR="00C32BE2" w:rsidRDefault="00C32BE2" w:rsidP="00913E74">
      <w:pPr>
        <w:spacing w:line="400" w:lineRule="exact"/>
        <w:ind w:leftChars="100" w:left="210" w:firstLineChars="100" w:firstLine="220"/>
        <w:rPr>
          <w:rFonts w:ascii="ＭＳ 明朝" w:hAnsi="ＭＳ 明朝"/>
          <w:sz w:val="22"/>
          <w:szCs w:val="22"/>
        </w:rPr>
      </w:pPr>
    </w:p>
    <w:p w14:paraId="308833F3" w14:textId="77777777" w:rsidR="00C32BE2" w:rsidRDefault="00C32BE2" w:rsidP="00913E74">
      <w:pPr>
        <w:spacing w:line="400" w:lineRule="exact"/>
        <w:ind w:leftChars="100" w:left="210" w:firstLineChars="100" w:firstLine="220"/>
        <w:rPr>
          <w:rFonts w:ascii="ＭＳ 明朝" w:hAnsi="ＭＳ 明朝"/>
          <w:sz w:val="22"/>
          <w:szCs w:val="22"/>
        </w:rPr>
      </w:pPr>
    </w:p>
    <w:p w14:paraId="743DAD71" w14:textId="77777777" w:rsidR="00C32BE2" w:rsidRDefault="00C32BE2" w:rsidP="00913E74">
      <w:pPr>
        <w:spacing w:line="400" w:lineRule="exact"/>
        <w:ind w:leftChars="100" w:left="210" w:firstLineChars="100" w:firstLine="220"/>
        <w:rPr>
          <w:rFonts w:ascii="ＭＳ 明朝" w:hAnsi="ＭＳ 明朝"/>
          <w:sz w:val="22"/>
          <w:szCs w:val="22"/>
        </w:rPr>
      </w:pPr>
    </w:p>
    <w:p w14:paraId="7D33C2C8" w14:textId="77777777" w:rsidR="00C32BE2" w:rsidRDefault="00C32BE2" w:rsidP="00913E74">
      <w:pPr>
        <w:spacing w:line="400" w:lineRule="exact"/>
        <w:ind w:leftChars="100" w:left="210" w:firstLineChars="100" w:firstLine="220"/>
        <w:rPr>
          <w:rFonts w:ascii="ＭＳ 明朝" w:hAnsi="ＭＳ 明朝"/>
          <w:sz w:val="22"/>
          <w:szCs w:val="22"/>
        </w:rPr>
      </w:pPr>
    </w:p>
    <w:p w14:paraId="45C460E0" w14:textId="77777777" w:rsidR="00C32BE2" w:rsidRDefault="00C32BE2" w:rsidP="00913E74">
      <w:pPr>
        <w:spacing w:line="400" w:lineRule="exact"/>
        <w:ind w:leftChars="100" w:left="210" w:firstLineChars="100" w:firstLine="220"/>
        <w:rPr>
          <w:rFonts w:ascii="ＭＳ 明朝" w:hAnsi="ＭＳ 明朝"/>
          <w:sz w:val="22"/>
          <w:szCs w:val="22"/>
        </w:rPr>
      </w:pPr>
    </w:p>
    <w:p w14:paraId="2EBD6098" w14:textId="77777777" w:rsidR="00C32BE2" w:rsidRDefault="00C32BE2" w:rsidP="00913E74">
      <w:pPr>
        <w:spacing w:line="400" w:lineRule="exact"/>
        <w:ind w:leftChars="100" w:left="210" w:firstLineChars="100" w:firstLine="220"/>
        <w:rPr>
          <w:rFonts w:ascii="ＭＳ 明朝" w:hAnsi="ＭＳ 明朝"/>
          <w:sz w:val="22"/>
          <w:szCs w:val="22"/>
        </w:rPr>
      </w:pPr>
    </w:p>
    <w:p w14:paraId="66506BA2" w14:textId="117B0F5B" w:rsidR="00433D1D" w:rsidRPr="00047F13" w:rsidRDefault="005F684C" w:rsidP="00913E74">
      <w:pPr>
        <w:spacing w:line="400" w:lineRule="exact"/>
        <w:ind w:leftChars="100" w:left="210" w:right="440" w:firstLineChars="100" w:firstLine="220"/>
        <w:jc w:val="right"/>
        <w:rPr>
          <w:rFonts w:ascii="ＭＳ 明朝" w:hAnsi="ＭＳ 明朝"/>
          <w:sz w:val="22"/>
          <w:szCs w:val="22"/>
        </w:rPr>
      </w:pPr>
      <w:r w:rsidRPr="00047F13">
        <w:rPr>
          <w:rFonts w:ascii="ＭＳ 明朝" w:hAnsi="ＭＳ 明朝" w:hint="eastAsia"/>
          <w:sz w:val="22"/>
          <w:szCs w:val="22"/>
        </w:rPr>
        <w:t>（単位：億円）</w:t>
      </w:r>
    </w:p>
    <w:tbl>
      <w:tblPr>
        <w:tblW w:w="713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02"/>
        <w:gridCol w:w="1985"/>
      </w:tblGrid>
      <w:tr w:rsidR="00047F13" w:rsidRPr="00047F13" w14:paraId="6DC16B7B" w14:textId="77777777" w:rsidTr="00DD4449">
        <w:tc>
          <w:tcPr>
            <w:tcW w:w="5153" w:type="dxa"/>
            <w:gridSpan w:val="2"/>
            <w:shd w:val="clear" w:color="auto" w:fill="auto"/>
          </w:tcPr>
          <w:p w14:paraId="363E15DF" w14:textId="77777777" w:rsidR="00463BE8" w:rsidRPr="00047F13" w:rsidRDefault="00463BE8" w:rsidP="008C3233">
            <w:pPr>
              <w:autoSpaceDE w:val="0"/>
              <w:autoSpaceDN w:val="0"/>
              <w:snapToGrid w:val="0"/>
              <w:spacing w:line="300" w:lineRule="exact"/>
              <w:rPr>
                <w:rFonts w:ascii="ＭＳ 明朝" w:hAnsi="ＭＳ 明朝" w:cs="Arial"/>
                <w:sz w:val="22"/>
                <w:szCs w:val="22"/>
              </w:rPr>
            </w:pPr>
            <w:r w:rsidRPr="00047F13">
              <w:rPr>
                <w:rFonts w:ascii="ＭＳ 明朝" w:hAnsi="ＭＳ 明朝" w:cs="Arial" w:hint="eastAsia"/>
                <w:sz w:val="22"/>
                <w:szCs w:val="22"/>
              </w:rPr>
              <w:t>区分</w:t>
            </w:r>
          </w:p>
        </w:tc>
        <w:tc>
          <w:tcPr>
            <w:tcW w:w="1985" w:type="dxa"/>
            <w:shd w:val="clear" w:color="auto" w:fill="auto"/>
          </w:tcPr>
          <w:p w14:paraId="06D9D4B2" w14:textId="77777777" w:rsidR="00463BE8" w:rsidRPr="00047F13" w:rsidRDefault="005F684C" w:rsidP="00DD4449">
            <w:pPr>
              <w:autoSpaceDE w:val="0"/>
              <w:autoSpaceDN w:val="0"/>
              <w:snapToGrid w:val="0"/>
              <w:spacing w:line="300" w:lineRule="exact"/>
              <w:jc w:val="center"/>
              <w:rPr>
                <w:rFonts w:ascii="ＭＳ 明朝" w:hAnsi="ＭＳ 明朝" w:cs="Arial"/>
                <w:sz w:val="22"/>
                <w:szCs w:val="22"/>
              </w:rPr>
            </w:pPr>
            <w:r w:rsidRPr="00047F13">
              <w:rPr>
                <w:rFonts w:ascii="ＭＳ 明朝" w:hAnsi="ＭＳ 明朝" w:cs="Arial" w:hint="eastAsia"/>
                <w:sz w:val="22"/>
                <w:szCs w:val="22"/>
              </w:rPr>
              <w:t>年平均額</w:t>
            </w:r>
          </w:p>
        </w:tc>
      </w:tr>
      <w:tr w:rsidR="00047F13" w:rsidRPr="00047F13" w14:paraId="0A93FE67" w14:textId="77777777" w:rsidTr="00DD4449">
        <w:tc>
          <w:tcPr>
            <w:tcW w:w="851" w:type="dxa"/>
            <w:vMerge w:val="restart"/>
            <w:shd w:val="clear" w:color="auto" w:fill="auto"/>
          </w:tcPr>
          <w:p w14:paraId="30453E14" w14:textId="77777777" w:rsidR="00463BE8" w:rsidRPr="00047F13" w:rsidRDefault="00463BE8" w:rsidP="00DD4449">
            <w:pPr>
              <w:autoSpaceDE w:val="0"/>
              <w:autoSpaceDN w:val="0"/>
              <w:snapToGrid w:val="0"/>
              <w:spacing w:line="300" w:lineRule="exact"/>
              <w:rPr>
                <w:rFonts w:ascii="ＭＳ 明朝" w:hAnsi="ＭＳ 明朝" w:cs="Arial"/>
                <w:sz w:val="22"/>
                <w:szCs w:val="22"/>
              </w:rPr>
            </w:pPr>
            <w:r w:rsidRPr="00047F13">
              <w:rPr>
                <w:rFonts w:ascii="ＭＳ 明朝" w:hAnsi="ＭＳ 明朝" w:cs="Arial" w:hint="eastAsia"/>
                <w:sz w:val="22"/>
                <w:szCs w:val="22"/>
              </w:rPr>
              <w:t>歳入</w:t>
            </w:r>
          </w:p>
        </w:tc>
        <w:tc>
          <w:tcPr>
            <w:tcW w:w="4302" w:type="dxa"/>
            <w:shd w:val="clear" w:color="auto" w:fill="auto"/>
          </w:tcPr>
          <w:p w14:paraId="6B6B4A6C" w14:textId="77777777" w:rsidR="00463BE8" w:rsidRPr="00047F13" w:rsidRDefault="00463BE8" w:rsidP="00DD4449">
            <w:pPr>
              <w:autoSpaceDE w:val="0"/>
              <w:autoSpaceDN w:val="0"/>
              <w:snapToGrid w:val="0"/>
              <w:spacing w:line="300" w:lineRule="exact"/>
              <w:rPr>
                <w:rFonts w:ascii="ＭＳ 明朝" w:hAnsi="ＭＳ 明朝" w:cs="Arial"/>
                <w:sz w:val="22"/>
                <w:szCs w:val="22"/>
              </w:rPr>
            </w:pPr>
            <w:r w:rsidRPr="00047F13">
              <w:rPr>
                <w:rFonts w:ascii="ＭＳ 明朝" w:hAnsi="ＭＳ 明朝" w:cs="Arial" w:hint="eastAsia"/>
                <w:sz w:val="22"/>
                <w:szCs w:val="22"/>
              </w:rPr>
              <w:t>府税・地方法人特別譲与税</w:t>
            </w:r>
          </w:p>
        </w:tc>
        <w:tc>
          <w:tcPr>
            <w:tcW w:w="1985" w:type="dxa"/>
            <w:shd w:val="clear" w:color="auto" w:fill="auto"/>
          </w:tcPr>
          <w:p w14:paraId="0E13042E" w14:textId="5D380F90" w:rsidR="00463BE8" w:rsidRPr="00047F13" w:rsidRDefault="00463BE8" w:rsidP="00DD4449">
            <w:pPr>
              <w:autoSpaceDE w:val="0"/>
              <w:autoSpaceDN w:val="0"/>
              <w:snapToGrid w:val="0"/>
              <w:spacing w:line="300" w:lineRule="exact"/>
              <w:jc w:val="right"/>
              <w:rPr>
                <w:rFonts w:ascii="ＭＳ 明朝" w:hAnsi="ＭＳ 明朝" w:cs="Arial"/>
                <w:sz w:val="22"/>
                <w:szCs w:val="22"/>
              </w:rPr>
            </w:pPr>
            <w:r w:rsidRPr="00047F13">
              <w:rPr>
                <w:rFonts w:ascii="ＭＳ 明朝" w:hAnsi="ＭＳ 明朝" w:cs="Arial" w:hint="eastAsia"/>
                <w:sz w:val="22"/>
                <w:szCs w:val="22"/>
              </w:rPr>
              <w:t>▲</w:t>
            </w:r>
            <w:r w:rsidR="00C15475" w:rsidRPr="00047F13">
              <w:rPr>
                <w:rFonts w:ascii="ＭＳ 明朝" w:hAnsi="ＭＳ 明朝" w:cs="Arial"/>
                <w:sz w:val="22"/>
                <w:szCs w:val="22"/>
              </w:rPr>
              <w:t>1,162.6</w:t>
            </w:r>
            <w:r w:rsidRPr="00047F13">
              <w:rPr>
                <w:rFonts w:ascii="ＭＳ 明朝" w:hAnsi="ＭＳ 明朝" w:cs="Arial" w:hint="eastAsia"/>
                <w:sz w:val="22"/>
                <w:szCs w:val="22"/>
              </w:rPr>
              <w:t xml:space="preserve">　</w:t>
            </w:r>
          </w:p>
        </w:tc>
      </w:tr>
      <w:tr w:rsidR="00047F13" w:rsidRPr="00047F13" w14:paraId="2E7EC5FE" w14:textId="77777777" w:rsidTr="00DD4449">
        <w:tc>
          <w:tcPr>
            <w:tcW w:w="851" w:type="dxa"/>
            <w:vMerge/>
            <w:shd w:val="clear" w:color="auto" w:fill="auto"/>
          </w:tcPr>
          <w:p w14:paraId="6A9376E7" w14:textId="77777777" w:rsidR="00463BE8" w:rsidRPr="00047F13" w:rsidRDefault="00463BE8" w:rsidP="00DD4449">
            <w:pPr>
              <w:autoSpaceDE w:val="0"/>
              <w:autoSpaceDN w:val="0"/>
              <w:snapToGrid w:val="0"/>
              <w:spacing w:line="300" w:lineRule="exact"/>
              <w:rPr>
                <w:rFonts w:ascii="ＭＳ 明朝" w:hAnsi="ＭＳ 明朝" w:cs="Arial"/>
                <w:sz w:val="22"/>
                <w:szCs w:val="22"/>
              </w:rPr>
            </w:pPr>
          </w:p>
        </w:tc>
        <w:tc>
          <w:tcPr>
            <w:tcW w:w="4302" w:type="dxa"/>
            <w:shd w:val="clear" w:color="auto" w:fill="auto"/>
          </w:tcPr>
          <w:p w14:paraId="364572AE" w14:textId="77777777" w:rsidR="00463BE8" w:rsidRPr="00047F13" w:rsidRDefault="00463BE8" w:rsidP="00DD4449">
            <w:pPr>
              <w:autoSpaceDE w:val="0"/>
              <w:autoSpaceDN w:val="0"/>
              <w:snapToGrid w:val="0"/>
              <w:spacing w:line="300" w:lineRule="exact"/>
              <w:rPr>
                <w:rFonts w:ascii="ＭＳ 明朝" w:hAnsi="ＭＳ 明朝" w:cs="Arial"/>
                <w:sz w:val="22"/>
                <w:szCs w:val="22"/>
              </w:rPr>
            </w:pPr>
            <w:r w:rsidRPr="00047F13">
              <w:rPr>
                <w:rFonts w:ascii="ＭＳ 明朝" w:hAnsi="ＭＳ 明朝" w:cs="Arial" w:hint="eastAsia"/>
                <w:sz w:val="22"/>
                <w:szCs w:val="22"/>
              </w:rPr>
              <w:t>交付税等（臨財債、減収補填債含む。）</w:t>
            </w:r>
          </w:p>
        </w:tc>
        <w:tc>
          <w:tcPr>
            <w:tcW w:w="1985" w:type="dxa"/>
            <w:shd w:val="clear" w:color="auto" w:fill="auto"/>
          </w:tcPr>
          <w:p w14:paraId="214D533B" w14:textId="1690EF14" w:rsidR="00463BE8" w:rsidRPr="00047F13" w:rsidRDefault="00463BE8" w:rsidP="00DC104D">
            <w:pPr>
              <w:autoSpaceDE w:val="0"/>
              <w:autoSpaceDN w:val="0"/>
              <w:snapToGrid w:val="0"/>
              <w:spacing w:line="300" w:lineRule="exact"/>
              <w:jc w:val="right"/>
              <w:rPr>
                <w:rFonts w:ascii="ＭＳ 明朝" w:hAnsi="ＭＳ 明朝" w:cs="Arial"/>
                <w:sz w:val="22"/>
                <w:szCs w:val="22"/>
              </w:rPr>
            </w:pPr>
            <w:r w:rsidRPr="00047F13">
              <w:rPr>
                <w:rFonts w:ascii="ＭＳ 明朝" w:hAnsi="ＭＳ 明朝" w:cs="Arial" w:hint="eastAsia"/>
                <w:sz w:val="22"/>
                <w:szCs w:val="22"/>
              </w:rPr>
              <w:t>▲</w:t>
            </w:r>
            <w:r w:rsidR="00F61176" w:rsidRPr="00047F13">
              <w:rPr>
                <w:rFonts w:ascii="ＭＳ 明朝" w:hAnsi="ＭＳ 明朝" w:cs="Arial"/>
                <w:sz w:val="22"/>
                <w:szCs w:val="22"/>
              </w:rPr>
              <w:t>1,046</w:t>
            </w:r>
            <w:r w:rsidR="005076E6">
              <w:rPr>
                <w:rFonts w:ascii="ＭＳ 明朝" w:hAnsi="ＭＳ 明朝" w:cs="Arial" w:hint="eastAsia"/>
                <w:sz w:val="22"/>
                <w:szCs w:val="22"/>
              </w:rPr>
              <w:t>.8</w:t>
            </w:r>
            <w:r w:rsidRPr="00047F13">
              <w:rPr>
                <w:rFonts w:ascii="ＭＳ 明朝" w:hAnsi="ＭＳ 明朝" w:cs="Arial" w:hint="eastAsia"/>
                <w:sz w:val="22"/>
                <w:szCs w:val="22"/>
              </w:rPr>
              <w:t xml:space="preserve">　</w:t>
            </w:r>
          </w:p>
        </w:tc>
      </w:tr>
      <w:tr w:rsidR="00047F13" w:rsidRPr="00047F13" w14:paraId="0959C3D1" w14:textId="77777777" w:rsidTr="00DD4449">
        <w:tc>
          <w:tcPr>
            <w:tcW w:w="851" w:type="dxa"/>
            <w:vMerge/>
            <w:shd w:val="clear" w:color="auto" w:fill="auto"/>
          </w:tcPr>
          <w:p w14:paraId="507E66A8" w14:textId="77777777" w:rsidR="00463BE8" w:rsidRPr="00047F13" w:rsidRDefault="00463BE8" w:rsidP="00DD4449">
            <w:pPr>
              <w:autoSpaceDE w:val="0"/>
              <w:autoSpaceDN w:val="0"/>
              <w:snapToGrid w:val="0"/>
              <w:spacing w:line="300" w:lineRule="exact"/>
              <w:rPr>
                <w:rFonts w:ascii="ＭＳ 明朝" w:hAnsi="ＭＳ 明朝" w:cs="Arial"/>
                <w:sz w:val="22"/>
                <w:szCs w:val="22"/>
              </w:rPr>
            </w:pPr>
          </w:p>
        </w:tc>
        <w:tc>
          <w:tcPr>
            <w:tcW w:w="4302" w:type="dxa"/>
            <w:shd w:val="clear" w:color="auto" w:fill="auto"/>
          </w:tcPr>
          <w:p w14:paraId="1C351C84" w14:textId="77777777" w:rsidR="00463BE8" w:rsidRPr="00047F13" w:rsidRDefault="00463BE8" w:rsidP="00DD4449">
            <w:pPr>
              <w:autoSpaceDE w:val="0"/>
              <w:autoSpaceDN w:val="0"/>
              <w:snapToGrid w:val="0"/>
              <w:spacing w:line="300" w:lineRule="exact"/>
              <w:rPr>
                <w:rFonts w:ascii="ＭＳ 明朝" w:hAnsi="ＭＳ 明朝" w:cs="Arial"/>
                <w:sz w:val="22"/>
                <w:szCs w:val="22"/>
              </w:rPr>
            </w:pPr>
            <w:r w:rsidRPr="00047F13">
              <w:rPr>
                <w:rFonts w:ascii="ＭＳ 明朝" w:hAnsi="ＭＳ 明朝" w:cs="Arial" w:hint="eastAsia"/>
                <w:sz w:val="22"/>
                <w:szCs w:val="22"/>
              </w:rPr>
              <w:t>一般歳入</w:t>
            </w:r>
          </w:p>
        </w:tc>
        <w:tc>
          <w:tcPr>
            <w:tcW w:w="1985" w:type="dxa"/>
            <w:shd w:val="clear" w:color="auto" w:fill="auto"/>
          </w:tcPr>
          <w:p w14:paraId="3C93B37E" w14:textId="4505791A" w:rsidR="00463BE8" w:rsidRPr="00047F13" w:rsidRDefault="00463BE8" w:rsidP="00DC104D">
            <w:pPr>
              <w:autoSpaceDE w:val="0"/>
              <w:autoSpaceDN w:val="0"/>
              <w:snapToGrid w:val="0"/>
              <w:spacing w:line="300" w:lineRule="exact"/>
              <w:jc w:val="right"/>
              <w:rPr>
                <w:rFonts w:ascii="ＭＳ 明朝" w:hAnsi="ＭＳ 明朝" w:cs="Arial"/>
                <w:sz w:val="22"/>
                <w:szCs w:val="22"/>
              </w:rPr>
            </w:pPr>
            <w:r w:rsidRPr="00047F13">
              <w:rPr>
                <w:rFonts w:ascii="ＭＳ 明朝" w:hAnsi="ＭＳ 明朝" w:cs="Arial" w:hint="eastAsia"/>
                <w:sz w:val="22"/>
                <w:szCs w:val="22"/>
              </w:rPr>
              <w:t>▲</w:t>
            </w:r>
            <w:r w:rsidR="00F61176" w:rsidRPr="00047F13">
              <w:rPr>
                <w:rFonts w:ascii="ＭＳ 明朝" w:hAnsi="ＭＳ 明朝" w:cs="Arial"/>
                <w:sz w:val="22"/>
                <w:szCs w:val="22"/>
              </w:rPr>
              <w:t>4,197.4</w:t>
            </w:r>
            <w:r w:rsidRPr="00047F13">
              <w:rPr>
                <w:rFonts w:ascii="ＭＳ 明朝" w:hAnsi="ＭＳ 明朝" w:cs="Arial" w:hint="eastAsia"/>
                <w:sz w:val="22"/>
                <w:szCs w:val="22"/>
              </w:rPr>
              <w:t xml:space="preserve">　</w:t>
            </w:r>
          </w:p>
        </w:tc>
      </w:tr>
      <w:tr w:rsidR="00047F13" w:rsidRPr="00047F13" w14:paraId="2416D1C8" w14:textId="77777777" w:rsidTr="00DD4449">
        <w:tc>
          <w:tcPr>
            <w:tcW w:w="851" w:type="dxa"/>
            <w:vMerge/>
            <w:shd w:val="clear" w:color="auto" w:fill="auto"/>
          </w:tcPr>
          <w:p w14:paraId="53B9D0A3" w14:textId="77777777" w:rsidR="00463BE8" w:rsidRPr="00047F13" w:rsidRDefault="00463BE8" w:rsidP="00DD4449">
            <w:pPr>
              <w:autoSpaceDE w:val="0"/>
              <w:autoSpaceDN w:val="0"/>
              <w:snapToGrid w:val="0"/>
              <w:spacing w:line="300" w:lineRule="exact"/>
              <w:rPr>
                <w:rFonts w:ascii="ＭＳ 明朝" w:hAnsi="ＭＳ 明朝" w:cs="Arial"/>
                <w:sz w:val="22"/>
                <w:szCs w:val="22"/>
              </w:rPr>
            </w:pPr>
          </w:p>
        </w:tc>
        <w:tc>
          <w:tcPr>
            <w:tcW w:w="4302" w:type="dxa"/>
            <w:shd w:val="clear" w:color="auto" w:fill="auto"/>
          </w:tcPr>
          <w:p w14:paraId="1A85E166" w14:textId="77777777" w:rsidR="00463BE8" w:rsidRPr="00047F13" w:rsidRDefault="00463BE8" w:rsidP="00DD4449">
            <w:pPr>
              <w:autoSpaceDE w:val="0"/>
              <w:autoSpaceDN w:val="0"/>
              <w:snapToGrid w:val="0"/>
              <w:spacing w:line="300" w:lineRule="exact"/>
              <w:rPr>
                <w:rFonts w:ascii="ＭＳ 明朝" w:hAnsi="ＭＳ 明朝" w:cs="Arial"/>
                <w:sz w:val="22"/>
                <w:szCs w:val="22"/>
              </w:rPr>
            </w:pPr>
            <w:r w:rsidRPr="00047F13">
              <w:rPr>
                <w:rFonts w:ascii="ＭＳ 明朝" w:hAnsi="ＭＳ 明朝" w:cs="Arial" w:hint="eastAsia"/>
                <w:sz w:val="22"/>
                <w:szCs w:val="22"/>
              </w:rPr>
              <w:t>特定財源</w:t>
            </w:r>
          </w:p>
        </w:tc>
        <w:tc>
          <w:tcPr>
            <w:tcW w:w="1985" w:type="dxa"/>
            <w:shd w:val="clear" w:color="auto" w:fill="auto"/>
          </w:tcPr>
          <w:p w14:paraId="1D24B3EA" w14:textId="7E03C2AB" w:rsidR="00463BE8" w:rsidRPr="00047F13" w:rsidRDefault="00463BE8" w:rsidP="00DC104D">
            <w:pPr>
              <w:autoSpaceDE w:val="0"/>
              <w:autoSpaceDN w:val="0"/>
              <w:snapToGrid w:val="0"/>
              <w:spacing w:line="300" w:lineRule="exact"/>
              <w:jc w:val="right"/>
              <w:rPr>
                <w:rFonts w:ascii="ＭＳ 明朝" w:hAnsi="ＭＳ 明朝" w:cs="Arial"/>
                <w:sz w:val="22"/>
                <w:szCs w:val="22"/>
              </w:rPr>
            </w:pPr>
            <w:r w:rsidRPr="00047F13">
              <w:rPr>
                <w:rFonts w:ascii="ＭＳ 明朝" w:hAnsi="ＭＳ 明朝" w:cs="Arial" w:hint="eastAsia"/>
                <w:sz w:val="22"/>
                <w:szCs w:val="22"/>
              </w:rPr>
              <w:t>▲</w:t>
            </w:r>
            <w:r w:rsidR="00F61176" w:rsidRPr="00047F13">
              <w:rPr>
                <w:rFonts w:ascii="ＭＳ 明朝" w:hAnsi="ＭＳ 明朝" w:cs="Arial"/>
                <w:sz w:val="22"/>
                <w:szCs w:val="22"/>
              </w:rPr>
              <w:t>186.3</w:t>
            </w:r>
            <w:r w:rsidRPr="00047F13">
              <w:rPr>
                <w:rFonts w:ascii="ＭＳ 明朝" w:hAnsi="ＭＳ 明朝" w:cs="Arial" w:hint="eastAsia"/>
                <w:sz w:val="22"/>
                <w:szCs w:val="22"/>
              </w:rPr>
              <w:t xml:space="preserve">　</w:t>
            </w:r>
          </w:p>
        </w:tc>
      </w:tr>
      <w:tr w:rsidR="00047F13" w:rsidRPr="00047F13" w14:paraId="3D15FDEE" w14:textId="77777777" w:rsidTr="00DD4449">
        <w:tc>
          <w:tcPr>
            <w:tcW w:w="851" w:type="dxa"/>
            <w:vMerge/>
            <w:shd w:val="clear" w:color="auto" w:fill="auto"/>
          </w:tcPr>
          <w:p w14:paraId="1A7A9ADC" w14:textId="77777777" w:rsidR="00463BE8" w:rsidRPr="00047F13" w:rsidRDefault="00463BE8" w:rsidP="00DD4449">
            <w:pPr>
              <w:autoSpaceDE w:val="0"/>
              <w:autoSpaceDN w:val="0"/>
              <w:snapToGrid w:val="0"/>
              <w:spacing w:line="300" w:lineRule="exact"/>
              <w:rPr>
                <w:rFonts w:ascii="ＭＳ 明朝" w:hAnsi="ＭＳ 明朝" w:cs="Arial"/>
                <w:sz w:val="22"/>
                <w:szCs w:val="22"/>
              </w:rPr>
            </w:pPr>
          </w:p>
        </w:tc>
        <w:tc>
          <w:tcPr>
            <w:tcW w:w="4302" w:type="dxa"/>
            <w:shd w:val="clear" w:color="auto" w:fill="auto"/>
          </w:tcPr>
          <w:p w14:paraId="6C939C0C" w14:textId="77777777" w:rsidR="00463BE8" w:rsidRPr="00047F13" w:rsidRDefault="00463BE8" w:rsidP="00DD4449">
            <w:pPr>
              <w:autoSpaceDE w:val="0"/>
              <w:autoSpaceDN w:val="0"/>
              <w:snapToGrid w:val="0"/>
              <w:spacing w:line="300" w:lineRule="exact"/>
              <w:rPr>
                <w:rFonts w:ascii="ＭＳ 明朝" w:hAnsi="ＭＳ 明朝" w:cs="Arial"/>
                <w:sz w:val="22"/>
                <w:szCs w:val="22"/>
              </w:rPr>
            </w:pPr>
            <w:r w:rsidRPr="00047F13">
              <w:rPr>
                <w:rFonts w:ascii="ＭＳ 明朝" w:hAnsi="ＭＳ 明朝" w:cs="Arial" w:hint="eastAsia"/>
                <w:sz w:val="22"/>
                <w:szCs w:val="22"/>
              </w:rPr>
              <w:t>歳入合計</w:t>
            </w:r>
          </w:p>
        </w:tc>
        <w:tc>
          <w:tcPr>
            <w:tcW w:w="1985" w:type="dxa"/>
            <w:shd w:val="clear" w:color="auto" w:fill="auto"/>
          </w:tcPr>
          <w:p w14:paraId="75D6660D" w14:textId="71500D5C" w:rsidR="00463BE8" w:rsidRPr="00047F13" w:rsidRDefault="00463BE8" w:rsidP="00DC104D">
            <w:pPr>
              <w:autoSpaceDE w:val="0"/>
              <w:autoSpaceDN w:val="0"/>
              <w:snapToGrid w:val="0"/>
              <w:spacing w:line="300" w:lineRule="exact"/>
              <w:jc w:val="right"/>
              <w:rPr>
                <w:rFonts w:ascii="ＭＳ 明朝" w:hAnsi="ＭＳ 明朝" w:cs="Arial"/>
                <w:sz w:val="22"/>
                <w:szCs w:val="22"/>
              </w:rPr>
            </w:pPr>
            <w:r w:rsidRPr="00047F13">
              <w:rPr>
                <w:rFonts w:ascii="ＭＳ 明朝" w:hAnsi="ＭＳ 明朝" w:cs="Arial" w:hint="eastAsia"/>
                <w:sz w:val="22"/>
                <w:szCs w:val="22"/>
              </w:rPr>
              <w:t>▲</w:t>
            </w:r>
            <w:r w:rsidR="00F61176" w:rsidRPr="00047F13">
              <w:rPr>
                <w:rFonts w:ascii="ＭＳ 明朝" w:hAnsi="ＭＳ 明朝" w:cs="Arial"/>
                <w:sz w:val="22"/>
                <w:szCs w:val="22"/>
              </w:rPr>
              <w:t>6,593.2</w:t>
            </w:r>
            <w:r w:rsidRPr="00047F13">
              <w:rPr>
                <w:rFonts w:ascii="ＭＳ 明朝" w:hAnsi="ＭＳ 明朝" w:cs="Arial" w:hint="eastAsia"/>
                <w:sz w:val="22"/>
                <w:szCs w:val="22"/>
              </w:rPr>
              <w:t xml:space="preserve">　</w:t>
            </w:r>
          </w:p>
        </w:tc>
      </w:tr>
      <w:tr w:rsidR="00047F13" w:rsidRPr="00047F13" w14:paraId="1FF514A2" w14:textId="77777777" w:rsidTr="00DD4449">
        <w:tc>
          <w:tcPr>
            <w:tcW w:w="851" w:type="dxa"/>
            <w:vMerge w:val="restart"/>
            <w:shd w:val="clear" w:color="auto" w:fill="auto"/>
          </w:tcPr>
          <w:p w14:paraId="0FBB5B05" w14:textId="77777777" w:rsidR="00463BE8" w:rsidRPr="00047F13" w:rsidRDefault="00463BE8" w:rsidP="00DD4449">
            <w:pPr>
              <w:autoSpaceDE w:val="0"/>
              <w:autoSpaceDN w:val="0"/>
              <w:snapToGrid w:val="0"/>
              <w:spacing w:line="300" w:lineRule="exact"/>
              <w:rPr>
                <w:rFonts w:ascii="ＭＳ 明朝" w:hAnsi="ＭＳ 明朝" w:cs="Arial"/>
                <w:sz w:val="22"/>
                <w:szCs w:val="22"/>
              </w:rPr>
            </w:pPr>
            <w:r w:rsidRPr="00047F13">
              <w:rPr>
                <w:rFonts w:ascii="ＭＳ 明朝" w:hAnsi="ＭＳ 明朝" w:cs="Arial" w:hint="eastAsia"/>
                <w:sz w:val="22"/>
                <w:szCs w:val="22"/>
              </w:rPr>
              <w:t>歳出</w:t>
            </w:r>
          </w:p>
        </w:tc>
        <w:tc>
          <w:tcPr>
            <w:tcW w:w="4302" w:type="dxa"/>
            <w:shd w:val="clear" w:color="auto" w:fill="auto"/>
          </w:tcPr>
          <w:p w14:paraId="219F9434" w14:textId="77777777" w:rsidR="00463BE8" w:rsidRPr="00047F13" w:rsidRDefault="00463BE8" w:rsidP="00DD4449">
            <w:pPr>
              <w:autoSpaceDE w:val="0"/>
              <w:autoSpaceDN w:val="0"/>
              <w:snapToGrid w:val="0"/>
              <w:spacing w:line="300" w:lineRule="exact"/>
              <w:rPr>
                <w:rFonts w:ascii="ＭＳ 明朝" w:hAnsi="ＭＳ 明朝" w:cs="Arial"/>
                <w:sz w:val="22"/>
                <w:szCs w:val="22"/>
              </w:rPr>
            </w:pPr>
            <w:r w:rsidRPr="00047F13">
              <w:rPr>
                <w:rFonts w:ascii="ＭＳ 明朝" w:hAnsi="ＭＳ 明朝" w:cs="Arial" w:hint="eastAsia"/>
                <w:sz w:val="22"/>
                <w:szCs w:val="22"/>
              </w:rPr>
              <w:t>人件費</w:t>
            </w:r>
          </w:p>
        </w:tc>
        <w:tc>
          <w:tcPr>
            <w:tcW w:w="1985" w:type="dxa"/>
            <w:shd w:val="clear" w:color="auto" w:fill="auto"/>
          </w:tcPr>
          <w:p w14:paraId="02054A03" w14:textId="4E39D3AD" w:rsidR="00463BE8" w:rsidRPr="00047F13" w:rsidRDefault="005076E6" w:rsidP="00DC104D">
            <w:pPr>
              <w:autoSpaceDE w:val="0"/>
              <w:autoSpaceDN w:val="0"/>
              <w:snapToGrid w:val="0"/>
              <w:spacing w:line="300" w:lineRule="exact"/>
              <w:jc w:val="right"/>
              <w:rPr>
                <w:rFonts w:ascii="ＭＳ 明朝" w:hAnsi="ＭＳ 明朝" w:cs="Arial"/>
                <w:sz w:val="22"/>
                <w:szCs w:val="22"/>
              </w:rPr>
            </w:pPr>
            <w:r>
              <w:rPr>
                <w:rFonts w:ascii="ＭＳ 明朝" w:hAnsi="ＭＳ 明朝" w:cs="Arial" w:hint="eastAsia"/>
                <w:sz w:val="22"/>
                <w:szCs w:val="22"/>
              </w:rPr>
              <w:t xml:space="preserve">  </w:t>
            </w:r>
            <w:r w:rsidR="00F61176" w:rsidRPr="00047F13">
              <w:rPr>
                <w:rFonts w:ascii="ＭＳ 明朝" w:hAnsi="ＭＳ 明朝" w:cs="Arial"/>
                <w:sz w:val="22"/>
                <w:szCs w:val="22"/>
              </w:rPr>
              <w:t>106.3</w:t>
            </w:r>
            <w:r w:rsidR="00463BE8" w:rsidRPr="00047F13">
              <w:rPr>
                <w:rFonts w:ascii="ＭＳ 明朝" w:hAnsi="ＭＳ 明朝" w:cs="Arial" w:hint="eastAsia"/>
                <w:sz w:val="22"/>
                <w:szCs w:val="22"/>
              </w:rPr>
              <w:t xml:space="preserve">　</w:t>
            </w:r>
          </w:p>
        </w:tc>
      </w:tr>
      <w:tr w:rsidR="00047F13" w:rsidRPr="00047F13" w14:paraId="2A0B12EC" w14:textId="77777777" w:rsidTr="00DD4449">
        <w:tc>
          <w:tcPr>
            <w:tcW w:w="851" w:type="dxa"/>
            <w:vMerge/>
            <w:shd w:val="clear" w:color="auto" w:fill="auto"/>
          </w:tcPr>
          <w:p w14:paraId="18253F88" w14:textId="77777777" w:rsidR="00463BE8" w:rsidRPr="00047F13" w:rsidRDefault="00463BE8" w:rsidP="00DD4449">
            <w:pPr>
              <w:autoSpaceDE w:val="0"/>
              <w:autoSpaceDN w:val="0"/>
              <w:snapToGrid w:val="0"/>
              <w:spacing w:line="300" w:lineRule="exact"/>
              <w:rPr>
                <w:rFonts w:ascii="ＭＳ 明朝" w:hAnsi="ＭＳ 明朝" w:cs="Arial"/>
                <w:sz w:val="22"/>
                <w:szCs w:val="22"/>
              </w:rPr>
            </w:pPr>
          </w:p>
        </w:tc>
        <w:tc>
          <w:tcPr>
            <w:tcW w:w="4302" w:type="dxa"/>
            <w:shd w:val="clear" w:color="auto" w:fill="auto"/>
          </w:tcPr>
          <w:p w14:paraId="6803031E" w14:textId="77777777" w:rsidR="00463BE8" w:rsidRPr="00047F13" w:rsidRDefault="00463BE8" w:rsidP="00DD4449">
            <w:pPr>
              <w:autoSpaceDE w:val="0"/>
              <w:autoSpaceDN w:val="0"/>
              <w:snapToGrid w:val="0"/>
              <w:spacing w:line="300" w:lineRule="exact"/>
              <w:rPr>
                <w:rFonts w:ascii="ＭＳ 明朝" w:hAnsi="ＭＳ 明朝" w:cs="Arial"/>
                <w:sz w:val="22"/>
                <w:szCs w:val="22"/>
              </w:rPr>
            </w:pPr>
            <w:r w:rsidRPr="00047F13">
              <w:rPr>
                <w:rFonts w:ascii="ＭＳ 明朝" w:hAnsi="ＭＳ 明朝" w:cs="Arial" w:hint="eastAsia"/>
                <w:sz w:val="22"/>
                <w:szCs w:val="22"/>
              </w:rPr>
              <w:t>社会保障関係経費</w:t>
            </w:r>
          </w:p>
        </w:tc>
        <w:tc>
          <w:tcPr>
            <w:tcW w:w="1985" w:type="dxa"/>
            <w:shd w:val="clear" w:color="auto" w:fill="auto"/>
          </w:tcPr>
          <w:p w14:paraId="569B9760" w14:textId="59B517CB" w:rsidR="00463BE8" w:rsidRPr="00047F13" w:rsidRDefault="00F61176" w:rsidP="00DD4449">
            <w:pPr>
              <w:autoSpaceDE w:val="0"/>
              <w:autoSpaceDN w:val="0"/>
              <w:snapToGrid w:val="0"/>
              <w:spacing w:line="300" w:lineRule="exact"/>
              <w:jc w:val="right"/>
              <w:rPr>
                <w:rFonts w:ascii="ＭＳ 明朝" w:hAnsi="ＭＳ 明朝" w:cs="Arial"/>
                <w:sz w:val="22"/>
                <w:szCs w:val="22"/>
              </w:rPr>
            </w:pPr>
            <w:r w:rsidRPr="00047F13">
              <w:rPr>
                <w:rFonts w:ascii="ＭＳ 明朝" w:hAnsi="ＭＳ 明朝" w:cs="Arial" w:hint="eastAsia"/>
                <w:sz w:val="22"/>
                <w:szCs w:val="22"/>
              </w:rPr>
              <w:t>▲</w:t>
            </w:r>
            <w:r w:rsidRPr="00047F13">
              <w:rPr>
                <w:rFonts w:ascii="ＭＳ 明朝" w:hAnsi="ＭＳ 明朝" w:cs="Arial"/>
                <w:sz w:val="22"/>
                <w:szCs w:val="22"/>
              </w:rPr>
              <w:t>347.4</w:t>
            </w:r>
            <w:r w:rsidR="00463BE8" w:rsidRPr="00047F13">
              <w:rPr>
                <w:rFonts w:ascii="ＭＳ 明朝" w:hAnsi="ＭＳ 明朝" w:cs="Arial" w:hint="eastAsia"/>
                <w:sz w:val="22"/>
                <w:szCs w:val="22"/>
              </w:rPr>
              <w:t xml:space="preserve">　</w:t>
            </w:r>
          </w:p>
        </w:tc>
      </w:tr>
      <w:tr w:rsidR="00047F13" w:rsidRPr="00047F13" w14:paraId="3C17747C" w14:textId="77777777" w:rsidTr="00DD4449">
        <w:tc>
          <w:tcPr>
            <w:tcW w:w="851" w:type="dxa"/>
            <w:vMerge/>
            <w:shd w:val="clear" w:color="auto" w:fill="auto"/>
          </w:tcPr>
          <w:p w14:paraId="05E1A16F" w14:textId="77777777" w:rsidR="00463BE8" w:rsidRPr="00047F13" w:rsidRDefault="00463BE8" w:rsidP="00DD4449">
            <w:pPr>
              <w:autoSpaceDE w:val="0"/>
              <w:autoSpaceDN w:val="0"/>
              <w:snapToGrid w:val="0"/>
              <w:spacing w:line="300" w:lineRule="exact"/>
              <w:rPr>
                <w:rFonts w:ascii="ＭＳ 明朝" w:hAnsi="ＭＳ 明朝" w:cs="Arial"/>
                <w:sz w:val="22"/>
                <w:szCs w:val="22"/>
              </w:rPr>
            </w:pPr>
          </w:p>
        </w:tc>
        <w:tc>
          <w:tcPr>
            <w:tcW w:w="4302" w:type="dxa"/>
            <w:shd w:val="clear" w:color="auto" w:fill="auto"/>
          </w:tcPr>
          <w:p w14:paraId="3BFACD8E" w14:textId="77777777" w:rsidR="00463BE8" w:rsidRPr="00047F13" w:rsidRDefault="00463BE8" w:rsidP="00DD4449">
            <w:pPr>
              <w:autoSpaceDE w:val="0"/>
              <w:autoSpaceDN w:val="0"/>
              <w:snapToGrid w:val="0"/>
              <w:spacing w:line="300" w:lineRule="exact"/>
              <w:rPr>
                <w:rFonts w:ascii="ＭＳ 明朝" w:hAnsi="ＭＳ 明朝" w:cs="Arial"/>
                <w:sz w:val="22"/>
                <w:szCs w:val="22"/>
              </w:rPr>
            </w:pPr>
            <w:r w:rsidRPr="00047F13">
              <w:rPr>
                <w:rFonts w:ascii="ＭＳ 明朝" w:hAnsi="ＭＳ 明朝" w:cs="Arial" w:hint="eastAsia"/>
                <w:sz w:val="22"/>
                <w:szCs w:val="22"/>
              </w:rPr>
              <w:t>公債費</w:t>
            </w:r>
          </w:p>
        </w:tc>
        <w:tc>
          <w:tcPr>
            <w:tcW w:w="1985" w:type="dxa"/>
            <w:shd w:val="clear" w:color="auto" w:fill="auto"/>
          </w:tcPr>
          <w:p w14:paraId="1FAC9D33" w14:textId="135EB0EC" w:rsidR="00463BE8" w:rsidRPr="00047F13" w:rsidRDefault="00463BE8" w:rsidP="00DC104D">
            <w:pPr>
              <w:autoSpaceDE w:val="0"/>
              <w:autoSpaceDN w:val="0"/>
              <w:snapToGrid w:val="0"/>
              <w:spacing w:line="300" w:lineRule="exact"/>
              <w:jc w:val="right"/>
              <w:rPr>
                <w:rFonts w:ascii="ＭＳ 明朝" w:hAnsi="ＭＳ 明朝" w:cs="Arial"/>
                <w:sz w:val="22"/>
                <w:szCs w:val="22"/>
              </w:rPr>
            </w:pPr>
            <w:r w:rsidRPr="00047F13">
              <w:rPr>
                <w:rFonts w:ascii="ＭＳ 明朝" w:hAnsi="ＭＳ 明朝" w:cs="Arial" w:hint="eastAsia"/>
                <w:sz w:val="22"/>
                <w:szCs w:val="22"/>
              </w:rPr>
              <w:t>▲</w:t>
            </w:r>
            <w:r w:rsidR="00F61176" w:rsidRPr="00047F13">
              <w:rPr>
                <w:rFonts w:ascii="ＭＳ 明朝" w:hAnsi="ＭＳ 明朝" w:cs="Arial"/>
                <w:sz w:val="22"/>
                <w:szCs w:val="22"/>
              </w:rPr>
              <w:t>123.2</w:t>
            </w:r>
            <w:r w:rsidRPr="00047F13">
              <w:rPr>
                <w:rFonts w:ascii="ＭＳ 明朝" w:hAnsi="ＭＳ 明朝" w:cs="Arial" w:hint="eastAsia"/>
                <w:sz w:val="22"/>
                <w:szCs w:val="22"/>
              </w:rPr>
              <w:t xml:space="preserve">　</w:t>
            </w:r>
          </w:p>
        </w:tc>
      </w:tr>
      <w:tr w:rsidR="00047F13" w:rsidRPr="00047F13" w14:paraId="0B6F8354" w14:textId="77777777" w:rsidTr="00DD4449">
        <w:tc>
          <w:tcPr>
            <w:tcW w:w="851" w:type="dxa"/>
            <w:vMerge/>
            <w:shd w:val="clear" w:color="auto" w:fill="auto"/>
          </w:tcPr>
          <w:p w14:paraId="6ADC9368" w14:textId="77777777" w:rsidR="00463BE8" w:rsidRPr="00047F13" w:rsidRDefault="00463BE8" w:rsidP="00DD4449">
            <w:pPr>
              <w:autoSpaceDE w:val="0"/>
              <w:autoSpaceDN w:val="0"/>
              <w:snapToGrid w:val="0"/>
              <w:spacing w:line="300" w:lineRule="exact"/>
              <w:rPr>
                <w:rFonts w:ascii="ＭＳ 明朝" w:hAnsi="ＭＳ 明朝" w:cs="Arial"/>
                <w:sz w:val="22"/>
                <w:szCs w:val="22"/>
              </w:rPr>
            </w:pPr>
          </w:p>
        </w:tc>
        <w:tc>
          <w:tcPr>
            <w:tcW w:w="4302" w:type="dxa"/>
            <w:shd w:val="clear" w:color="auto" w:fill="auto"/>
          </w:tcPr>
          <w:p w14:paraId="2B0FFF3C" w14:textId="77777777" w:rsidR="00463BE8" w:rsidRPr="00047F13" w:rsidRDefault="00463BE8" w:rsidP="00DD4449">
            <w:pPr>
              <w:autoSpaceDE w:val="0"/>
              <w:autoSpaceDN w:val="0"/>
              <w:snapToGrid w:val="0"/>
              <w:spacing w:line="300" w:lineRule="exact"/>
              <w:rPr>
                <w:rFonts w:ascii="ＭＳ 明朝" w:hAnsi="ＭＳ 明朝" w:cs="Arial"/>
                <w:sz w:val="22"/>
                <w:szCs w:val="22"/>
              </w:rPr>
            </w:pPr>
            <w:r w:rsidRPr="00047F13">
              <w:rPr>
                <w:rFonts w:ascii="ＭＳ 明朝" w:hAnsi="ＭＳ 明朝" w:cs="Arial" w:hint="eastAsia"/>
                <w:sz w:val="22"/>
                <w:szCs w:val="22"/>
              </w:rPr>
              <w:t>税関係歳出</w:t>
            </w:r>
          </w:p>
        </w:tc>
        <w:tc>
          <w:tcPr>
            <w:tcW w:w="1985" w:type="dxa"/>
            <w:shd w:val="clear" w:color="auto" w:fill="auto"/>
          </w:tcPr>
          <w:p w14:paraId="1FBF5D6B" w14:textId="32B60FF9" w:rsidR="00463BE8" w:rsidRPr="00047F13" w:rsidRDefault="00463BE8" w:rsidP="00DC104D">
            <w:pPr>
              <w:autoSpaceDE w:val="0"/>
              <w:autoSpaceDN w:val="0"/>
              <w:snapToGrid w:val="0"/>
              <w:spacing w:line="300" w:lineRule="exact"/>
              <w:jc w:val="right"/>
              <w:rPr>
                <w:rFonts w:ascii="ＭＳ 明朝" w:hAnsi="ＭＳ 明朝" w:cs="Arial"/>
                <w:sz w:val="22"/>
                <w:szCs w:val="22"/>
              </w:rPr>
            </w:pPr>
            <w:r w:rsidRPr="00047F13">
              <w:rPr>
                <w:rFonts w:ascii="ＭＳ 明朝" w:hAnsi="ＭＳ 明朝" w:cs="Arial" w:hint="eastAsia"/>
                <w:sz w:val="22"/>
                <w:szCs w:val="22"/>
              </w:rPr>
              <w:t>▲</w:t>
            </w:r>
            <w:r w:rsidR="00F61176" w:rsidRPr="00047F13">
              <w:rPr>
                <w:rFonts w:ascii="ＭＳ 明朝" w:hAnsi="ＭＳ 明朝" w:cs="Arial"/>
                <w:sz w:val="22"/>
                <w:szCs w:val="22"/>
              </w:rPr>
              <w:t>6,163.2</w:t>
            </w:r>
            <w:r w:rsidRPr="00047F13">
              <w:rPr>
                <w:rFonts w:ascii="ＭＳ 明朝" w:hAnsi="ＭＳ 明朝" w:cs="Arial" w:hint="eastAsia"/>
                <w:sz w:val="22"/>
                <w:szCs w:val="22"/>
              </w:rPr>
              <w:t xml:space="preserve">　</w:t>
            </w:r>
          </w:p>
        </w:tc>
      </w:tr>
      <w:tr w:rsidR="00047F13" w:rsidRPr="00047F13" w14:paraId="51B04465" w14:textId="77777777" w:rsidTr="00DD4449">
        <w:tc>
          <w:tcPr>
            <w:tcW w:w="851" w:type="dxa"/>
            <w:vMerge/>
            <w:shd w:val="clear" w:color="auto" w:fill="auto"/>
          </w:tcPr>
          <w:p w14:paraId="500DDC7F" w14:textId="77777777" w:rsidR="00463BE8" w:rsidRPr="00047F13" w:rsidRDefault="00463BE8" w:rsidP="00DD4449">
            <w:pPr>
              <w:autoSpaceDE w:val="0"/>
              <w:autoSpaceDN w:val="0"/>
              <w:snapToGrid w:val="0"/>
              <w:spacing w:line="300" w:lineRule="exact"/>
              <w:rPr>
                <w:rFonts w:ascii="ＭＳ 明朝" w:hAnsi="ＭＳ 明朝" w:cs="Arial"/>
                <w:sz w:val="22"/>
                <w:szCs w:val="22"/>
              </w:rPr>
            </w:pPr>
          </w:p>
        </w:tc>
        <w:tc>
          <w:tcPr>
            <w:tcW w:w="4302" w:type="dxa"/>
            <w:shd w:val="clear" w:color="auto" w:fill="auto"/>
          </w:tcPr>
          <w:p w14:paraId="3ED0C9B5" w14:textId="77777777" w:rsidR="00463BE8" w:rsidRPr="00047F13" w:rsidRDefault="00463BE8" w:rsidP="00DD4449">
            <w:pPr>
              <w:autoSpaceDE w:val="0"/>
              <w:autoSpaceDN w:val="0"/>
              <w:snapToGrid w:val="0"/>
              <w:spacing w:line="300" w:lineRule="exact"/>
              <w:rPr>
                <w:rFonts w:ascii="ＭＳ 明朝" w:hAnsi="ＭＳ 明朝" w:cs="Arial"/>
                <w:sz w:val="22"/>
                <w:szCs w:val="22"/>
              </w:rPr>
            </w:pPr>
            <w:r w:rsidRPr="00047F13">
              <w:rPr>
                <w:rFonts w:ascii="ＭＳ 明朝" w:hAnsi="ＭＳ 明朝" w:cs="Arial" w:hint="eastAsia"/>
                <w:sz w:val="22"/>
                <w:szCs w:val="22"/>
              </w:rPr>
              <w:t>投資的経費</w:t>
            </w:r>
          </w:p>
        </w:tc>
        <w:tc>
          <w:tcPr>
            <w:tcW w:w="1985" w:type="dxa"/>
            <w:shd w:val="clear" w:color="auto" w:fill="auto"/>
          </w:tcPr>
          <w:p w14:paraId="6AD6E8DD" w14:textId="0D8F8CD1" w:rsidR="00463BE8" w:rsidRPr="00047F13" w:rsidRDefault="00F61176" w:rsidP="00DC104D">
            <w:pPr>
              <w:autoSpaceDE w:val="0"/>
              <w:autoSpaceDN w:val="0"/>
              <w:snapToGrid w:val="0"/>
              <w:spacing w:line="300" w:lineRule="exact"/>
              <w:jc w:val="right"/>
              <w:rPr>
                <w:rFonts w:ascii="ＭＳ 明朝" w:hAnsi="ＭＳ 明朝" w:cs="Arial"/>
                <w:sz w:val="22"/>
                <w:szCs w:val="22"/>
              </w:rPr>
            </w:pPr>
            <w:r w:rsidRPr="00047F13">
              <w:rPr>
                <w:rFonts w:ascii="ＭＳ 明朝" w:hAnsi="ＭＳ 明朝" w:cs="Arial"/>
                <w:sz w:val="22"/>
                <w:szCs w:val="22"/>
              </w:rPr>
              <w:t>61.6</w:t>
            </w:r>
            <w:r w:rsidR="00463BE8" w:rsidRPr="00047F13">
              <w:rPr>
                <w:rFonts w:ascii="ＭＳ 明朝" w:hAnsi="ＭＳ 明朝" w:cs="Arial" w:hint="eastAsia"/>
                <w:sz w:val="22"/>
                <w:szCs w:val="22"/>
              </w:rPr>
              <w:t xml:space="preserve">　</w:t>
            </w:r>
          </w:p>
        </w:tc>
      </w:tr>
      <w:tr w:rsidR="00047F13" w:rsidRPr="00047F13" w14:paraId="48DB3C99" w14:textId="77777777" w:rsidTr="00DD4449">
        <w:tc>
          <w:tcPr>
            <w:tcW w:w="851" w:type="dxa"/>
            <w:vMerge/>
            <w:shd w:val="clear" w:color="auto" w:fill="auto"/>
          </w:tcPr>
          <w:p w14:paraId="723CB5EC" w14:textId="77777777" w:rsidR="00463BE8" w:rsidRPr="00047F13" w:rsidRDefault="00463BE8" w:rsidP="00DD4449">
            <w:pPr>
              <w:autoSpaceDE w:val="0"/>
              <w:autoSpaceDN w:val="0"/>
              <w:snapToGrid w:val="0"/>
              <w:spacing w:line="300" w:lineRule="exact"/>
              <w:rPr>
                <w:rFonts w:ascii="ＭＳ 明朝" w:hAnsi="ＭＳ 明朝" w:cs="Arial"/>
                <w:sz w:val="22"/>
                <w:szCs w:val="22"/>
              </w:rPr>
            </w:pPr>
          </w:p>
        </w:tc>
        <w:tc>
          <w:tcPr>
            <w:tcW w:w="4302" w:type="dxa"/>
            <w:shd w:val="clear" w:color="auto" w:fill="auto"/>
          </w:tcPr>
          <w:p w14:paraId="1E1C19C5" w14:textId="77777777" w:rsidR="00463BE8" w:rsidRPr="00047F13" w:rsidRDefault="00463BE8" w:rsidP="00DD4449">
            <w:pPr>
              <w:autoSpaceDE w:val="0"/>
              <w:autoSpaceDN w:val="0"/>
              <w:snapToGrid w:val="0"/>
              <w:spacing w:line="300" w:lineRule="exact"/>
              <w:rPr>
                <w:rFonts w:ascii="ＭＳ 明朝" w:hAnsi="ＭＳ 明朝" w:cs="Arial"/>
                <w:sz w:val="22"/>
                <w:szCs w:val="22"/>
              </w:rPr>
            </w:pPr>
            <w:r w:rsidRPr="00047F13">
              <w:rPr>
                <w:rFonts w:ascii="ＭＳ 明朝" w:hAnsi="ＭＳ 明朝" w:cs="Arial" w:hint="eastAsia"/>
                <w:sz w:val="22"/>
                <w:szCs w:val="22"/>
              </w:rPr>
              <w:t>一般施策経費</w:t>
            </w:r>
          </w:p>
        </w:tc>
        <w:tc>
          <w:tcPr>
            <w:tcW w:w="1985" w:type="dxa"/>
            <w:shd w:val="clear" w:color="auto" w:fill="auto"/>
          </w:tcPr>
          <w:p w14:paraId="371557EF" w14:textId="1DFE22EA" w:rsidR="00463BE8" w:rsidRPr="00047F13" w:rsidRDefault="00463BE8" w:rsidP="00DC104D">
            <w:pPr>
              <w:autoSpaceDE w:val="0"/>
              <w:autoSpaceDN w:val="0"/>
              <w:snapToGrid w:val="0"/>
              <w:spacing w:line="300" w:lineRule="exact"/>
              <w:jc w:val="right"/>
              <w:rPr>
                <w:rFonts w:ascii="ＭＳ 明朝" w:hAnsi="ＭＳ 明朝" w:cs="Arial"/>
                <w:sz w:val="22"/>
                <w:szCs w:val="22"/>
              </w:rPr>
            </w:pPr>
            <w:r w:rsidRPr="00047F13">
              <w:rPr>
                <w:rFonts w:ascii="ＭＳ 明朝" w:hAnsi="ＭＳ 明朝" w:cs="Arial" w:hint="eastAsia"/>
                <w:sz w:val="22"/>
                <w:szCs w:val="22"/>
              </w:rPr>
              <w:t>▲</w:t>
            </w:r>
            <w:r w:rsidR="005076E6">
              <w:rPr>
                <w:rFonts w:ascii="ＭＳ 明朝" w:hAnsi="ＭＳ 明朝" w:cs="Arial" w:hint="eastAsia"/>
                <w:sz w:val="22"/>
                <w:szCs w:val="22"/>
              </w:rPr>
              <w:t>324</w:t>
            </w:r>
            <w:r w:rsidR="005076E6">
              <w:rPr>
                <w:rFonts w:ascii="ＭＳ 明朝" w:hAnsi="ＭＳ 明朝" w:cs="Arial"/>
                <w:sz w:val="22"/>
                <w:szCs w:val="22"/>
              </w:rPr>
              <w:t>.</w:t>
            </w:r>
            <w:r w:rsidR="005076E6">
              <w:rPr>
                <w:rFonts w:ascii="ＭＳ 明朝" w:hAnsi="ＭＳ 明朝" w:cs="Arial" w:hint="eastAsia"/>
                <w:sz w:val="22"/>
                <w:szCs w:val="22"/>
              </w:rPr>
              <w:t>7</w:t>
            </w:r>
            <w:r w:rsidRPr="00047F13">
              <w:rPr>
                <w:rFonts w:ascii="ＭＳ 明朝" w:hAnsi="ＭＳ 明朝" w:cs="Arial" w:hint="eastAsia"/>
                <w:sz w:val="22"/>
                <w:szCs w:val="22"/>
              </w:rPr>
              <w:t xml:space="preserve">　</w:t>
            </w:r>
          </w:p>
        </w:tc>
      </w:tr>
      <w:tr w:rsidR="00047F13" w:rsidRPr="00047F13" w14:paraId="2C99C8D7" w14:textId="77777777" w:rsidTr="00DD4449">
        <w:tc>
          <w:tcPr>
            <w:tcW w:w="851" w:type="dxa"/>
            <w:vMerge/>
            <w:shd w:val="clear" w:color="auto" w:fill="auto"/>
          </w:tcPr>
          <w:p w14:paraId="1DB08C15" w14:textId="77777777" w:rsidR="00463BE8" w:rsidRPr="00047F13" w:rsidRDefault="00463BE8" w:rsidP="00DD4449">
            <w:pPr>
              <w:autoSpaceDE w:val="0"/>
              <w:autoSpaceDN w:val="0"/>
              <w:snapToGrid w:val="0"/>
              <w:spacing w:line="300" w:lineRule="exact"/>
              <w:rPr>
                <w:rFonts w:ascii="ＭＳ 明朝" w:hAnsi="ＭＳ 明朝" w:cs="Arial"/>
                <w:sz w:val="22"/>
                <w:szCs w:val="22"/>
              </w:rPr>
            </w:pPr>
          </w:p>
        </w:tc>
        <w:tc>
          <w:tcPr>
            <w:tcW w:w="4302" w:type="dxa"/>
            <w:shd w:val="clear" w:color="auto" w:fill="auto"/>
          </w:tcPr>
          <w:p w14:paraId="18FAB495" w14:textId="77777777" w:rsidR="00463BE8" w:rsidRPr="00047F13" w:rsidRDefault="00463BE8" w:rsidP="00DD4449">
            <w:pPr>
              <w:autoSpaceDE w:val="0"/>
              <w:autoSpaceDN w:val="0"/>
              <w:snapToGrid w:val="0"/>
              <w:spacing w:line="300" w:lineRule="exact"/>
              <w:rPr>
                <w:rFonts w:ascii="ＭＳ 明朝" w:hAnsi="ＭＳ 明朝" w:cs="Arial"/>
                <w:sz w:val="22"/>
                <w:szCs w:val="22"/>
              </w:rPr>
            </w:pPr>
            <w:r w:rsidRPr="00047F13">
              <w:rPr>
                <w:rFonts w:ascii="ＭＳ 明朝" w:hAnsi="ＭＳ 明朝" w:cs="Arial" w:hint="eastAsia"/>
                <w:sz w:val="22"/>
                <w:szCs w:val="22"/>
              </w:rPr>
              <w:t>歳出合計</w:t>
            </w:r>
          </w:p>
        </w:tc>
        <w:tc>
          <w:tcPr>
            <w:tcW w:w="1985" w:type="dxa"/>
            <w:shd w:val="clear" w:color="auto" w:fill="auto"/>
          </w:tcPr>
          <w:p w14:paraId="64EE7F62" w14:textId="2CEDC17A" w:rsidR="00463BE8" w:rsidRPr="00047F13" w:rsidRDefault="00463BE8" w:rsidP="00DC104D">
            <w:pPr>
              <w:autoSpaceDE w:val="0"/>
              <w:autoSpaceDN w:val="0"/>
              <w:snapToGrid w:val="0"/>
              <w:spacing w:line="300" w:lineRule="exact"/>
              <w:jc w:val="right"/>
              <w:rPr>
                <w:rFonts w:ascii="ＭＳ 明朝" w:hAnsi="ＭＳ 明朝" w:cs="Arial"/>
                <w:sz w:val="22"/>
                <w:szCs w:val="22"/>
              </w:rPr>
            </w:pPr>
            <w:r w:rsidRPr="00047F13">
              <w:rPr>
                <w:rFonts w:ascii="ＭＳ 明朝" w:hAnsi="ＭＳ 明朝" w:cs="Arial" w:hint="eastAsia"/>
                <w:sz w:val="22"/>
                <w:szCs w:val="22"/>
              </w:rPr>
              <w:t>▲</w:t>
            </w:r>
            <w:r w:rsidR="00F61176" w:rsidRPr="00047F13">
              <w:rPr>
                <w:rFonts w:ascii="ＭＳ 明朝" w:hAnsi="ＭＳ 明朝" w:cs="Arial"/>
                <w:sz w:val="22"/>
                <w:szCs w:val="22"/>
              </w:rPr>
              <w:t>6,790.5</w:t>
            </w:r>
            <w:r w:rsidRPr="00047F13">
              <w:rPr>
                <w:rFonts w:ascii="ＭＳ 明朝" w:hAnsi="ＭＳ 明朝" w:cs="Arial" w:hint="eastAsia"/>
                <w:sz w:val="22"/>
                <w:szCs w:val="22"/>
              </w:rPr>
              <w:t xml:space="preserve">　</w:t>
            </w:r>
          </w:p>
        </w:tc>
      </w:tr>
      <w:tr w:rsidR="00463BE8" w:rsidRPr="00047F13" w14:paraId="13039EA9" w14:textId="77777777" w:rsidTr="00DD4449">
        <w:tc>
          <w:tcPr>
            <w:tcW w:w="5153" w:type="dxa"/>
            <w:gridSpan w:val="2"/>
            <w:shd w:val="clear" w:color="auto" w:fill="auto"/>
          </w:tcPr>
          <w:p w14:paraId="22BAABB6" w14:textId="77777777" w:rsidR="00463BE8" w:rsidRPr="00047F13" w:rsidRDefault="00463BE8" w:rsidP="00DD4449">
            <w:pPr>
              <w:autoSpaceDE w:val="0"/>
              <w:autoSpaceDN w:val="0"/>
              <w:snapToGrid w:val="0"/>
              <w:spacing w:line="300" w:lineRule="exact"/>
              <w:rPr>
                <w:rFonts w:ascii="ＭＳ 明朝" w:hAnsi="ＭＳ 明朝" w:cs="Arial"/>
                <w:sz w:val="22"/>
                <w:szCs w:val="22"/>
              </w:rPr>
            </w:pPr>
            <w:r w:rsidRPr="00047F13">
              <w:rPr>
                <w:rFonts w:ascii="ＭＳ 明朝" w:hAnsi="ＭＳ 明朝" w:cs="Arial" w:hint="eastAsia"/>
                <w:sz w:val="22"/>
                <w:szCs w:val="22"/>
              </w:rPr>
              <w:t>差引額</w:t>
            </w:r>
            <w:r w:rsidR="003F0BD4" w:rsidRPr="00047F13">
              <w:rPr>
                <w:rFonts w:ascii="ＭＳ 明朝" w:hAnsi="ＭＳ 明朝" w:cs="Arial" w:hint="eastAsia"/>
                <w:sz w:val="22"/>
                <w:szCs w:val="22"/>
              </w:rPr>
              <w:t>（改善額）</w:t>
            </w:r>
          </w:p>
        </w:tc>
        <w:tc>
          <w:tcPr>
            <w:tcW w:w="1985" w:type="dxa"/>
            <w:shd w:val="clear" w:color="auto" w:fill="auto"/>
          </w:tcPr>
          <w:p w14:paraId="6E5A2328" w14:textId="609AE4F2" w:rsidR="00463BE8" w:rsidRPr="00047F13" w:rsidRDefault="00F61176" w:rsidP="00DD4449">
            <w:pPr>
              <w:autoSpaceDE w:val="0"/>
              <w:autoSpaceDN w:val="0"/>
              <w:snapToGrid w:val="0"/>
              <w:spacing w:line="300" w:lineRule="exact"/>
              <w:jc w:val="right"/>
              <w:rPr>
                <w:rFonts w:ascii="ＭＳ 明朝" w:hAnsi="ＭＳ 明朝" w:cs="Arial"/>
                <w:sz w:val="22"/>
                <w:szCs w:val="22"/>
              </w:rPr>
            </w:pPr>
            <w:r w:rsidRPr="00047F13">
              <w:rPr>
                <w:rFonts w:ascii="ＭＳ 明朝" w:hAnsi="ＭＳ 明朝" w:cs="Arial"/>
                <w:sz w:val="22"/>
                <w:szCs w:val="22"/>
              </w:rPr>
              <w:t>197.4</w:t>
            </w:r>
            <w:r w:rsidR="00463BE8" w:rsidRPr="00047F13">
              <w:rPr>
                <w:rFonts w:ascii="ＭＳ 明朝" w:hAnsi="ＭＳ 明朝" w:cs="Arial" w:hint="eastAsia"/>
                <w:sz w:val="22"/>
                <w:szCs w:val="22"/>
              </w:rPr>
              <w:t xml:space="preserve">　</w:t>
            </w:r>
          </w:p>
        </w:tc>
      </w:tr>
    </w:tbl>
    <w:p w14:paraId="5EA19C3C" w14:textId="6010C133" w:rsidR="00876AEC" w:rsidRPr="00047F13" w:rsidRDefault="00956671" w:rsidP="00913E74">
      <w:pPr>
        <w:spacing w:line="400" w:lineRule="exact"/>
        <w:ind w:leftChars="338" w:left="992" w:rightChars="244" w:right="512" w:hangingChars="128" w:hanging="282"/>
        <w:rPr>
          <w:rFonts w:ascii="ＭＳ 明朝" w:hAnsi="ＭＳ 明朝"/>
          <w:sz w:val="18"/>
          <w:szCs w:val="18"/>
        </w:rPr>
      </w:pPr>
      <w:r w:rsidRPr="00913E74">
        <w:rPr>
          <w:rFonts w:ascii="ＭＳ 明朝" w:hAnsi="ＭＳ 明朝" w:hint="eastAsia"/>
          <w:sz w:val="22"/>
          <w:szCs w:val="22"/>
        </w:rPr>
        <w:t>※</w:t>
      </w:r>
      <w:r w:rsidRPr="00913E74">
        <w:rPr>
          <w:rFonts w:ascii="ＭＳ 明朝" w:hAnsi="ＭＳ 明朝" w:hint="eastAsia"/>
          <w:sz w:val="18"/>
          <w:szCs w:val="18"/>
        </w:rPr>
        <w:t>平成</w:t>
      </w:r>
      <w:r w:rsidRPr="00913E74">
        <w:rPr>
          <w:rFonts w:ascii="ＭＳ 明朝" w:hAnsi="ＭＳ 明朝"/>
          <w:sz w:val="18"/>
          <w:szCs w:val="18"/>
        </w:rPr>
        <w:t>30年度</w:t>
      </w:r>
      <w:r w:rsidRPr="00913E74">
        <w:rPr>
          <w:rFonts w:ascii="ＭＳ 明朝" w:hAnsi="ＭＳ 明朝" w:hint="eastAsia"/>
          <w:sz w:val="18"/>
          <w:szCs w:val="18"/>
        </w:rPr>
        <w:t>当初予算から、地方消費税清算特別会計を設置したことに伴い、平成</w:t>
      </w:r>
      <w:r w:rsidRPr="00913E74">
        <w:rPr>
          <w:rFonts w:ascii="ＭＳ 明朝" w:hAnsi="ＭＳ 明朝"/>
          <w:sz w:val="18"/>
          <w:szCs w:val="18"/>
        </w:rPr>
        <w:t>29年度までは一般会計で計上していた『地方消費税清算金（歳入）』</w:t>
      </w:r>
      <w:r w:rsidRPr="00913E74">
        <w:rPr>
          <w:rFonts w:ascii="ＭＳ 明朝" w:hAnsi="ＭＳ 明朝" w:hint="eastAsia"/>
          <w:sz w:val="18"/>
          <w:szCs w:val="18"/>
        </w:rPr>
        <w:t>（＝税関連収入）と『地方消費税清算金（歳出）』（＝税関連歳出）が、一般会計で計上されなくなったことによる変動も含む。</w:t>
      </w:r>
    </w:p>
    <w:p w14:paraId="78F39AEF" w14:textId="77777777" w:rsidR="00956671" w:rsidRPr="00047F13" w:rsidRDefault="00956671" w:rsidP="00152D0E">
      <w:pPr>
        <w:spacing w:line="400" w:lineRule="exact"/>
        <w:ind w:leftChars="300" w:left="990" w:hangingChars="200" w:hanging="360"/>
        <w:rPr>
          <w:rFonts w:ascii="ＭＳ 明朝" w:hAnsi="ＭＳ 明朝"/>
          <w:sz w:val="18"/>
          <w:szCs w:val="18"/>
        </w:rPr>
      </w:pPr>
    </w:p>
    <w:p w14:paraId="0138EA8B" w14:textId="5BC135E0" w:rsidR="00196D77" w:rsidRPr="001E3678" w:rsidRDefault="00972147" w:rsidP="00196D77">
      <w:pPr>
        <w:spacing w:line="400" w:lineRule="exact"/>
        <w:ind w:firstLineChars="100" w:firstLine="220"/>
        <w:rPr>
          <w:rFonts w:ascii="ＭＳ 明朝" w:hAnsi="ＭＳ 明朝"/>
          <w:sz w:val="22"/>
          <w:szCs w:val="22"/>
        </w:rPr>
      </w:pPr>
      <w:r w:rsidRPr="00047F13">
        <w:rPr>
          <w:rFonts w:ascii="ＭＳ 明朝" w:hAnsi="ＭＳ 明朝" w:hint="eastAsia"/>
          <w:sz w:val="22"/>
          <w:szCs w:val="22"/>
        </w:rPr>
        <w:t>以上</w:t>
      </w:r>
      <w:r w:rsidR="00246E68" w:rsidRPr="00047F13">
        <w:rPr>
          <w:rFonts w:ascii="ＭＳ 明朝" w:hAnsi="ＭＳ 明朝" w:hint="eastAsia"/>
          <w:sz w:val="22"/>
          <w:szCs w:val="22"/>
        </w:rPr>
        <w:t>のように、</w:t>
      </w:r>
      <w:r w:rsidR="00196D77">
        <w:rPr>
          <w:rFonts w:ascii="ＭＳ 明朝" w:hAnsi="ＭＳ 明朝" w:hint="eastAsia"/>
          <w:sz w:val="22"/>
          <w:szCs w:val="22"/>
        </w:rPr>
        <w:t>平成30年２月試算は前年試算と比較し</w:t>
      </w:r>
      <w:r w:rsidR="00050C52" w:rsidRPr="00047F13">
        <w:rPr>
          <w:rFonts w:ascii="ＭＳ 明朝" w:hAnsi="ＭＳ 明朝" w:hint="eastAsia"/>
          <w:sz w:val="22"/>
          <w:szCs w:val="22"/>
        </w:rPr>
        <w:t>改善</w:t>
      </w:r>
      <w:r w:rsidR="009F41C4" w:rsidRPr="00047F13">
        <w:rPr>
          <w:rFonts w:ascii="ＭＳ 明朝" w:hAnsi="ＭＳ 明朝" w:hint="eastAsia"/>
          <w:sz w:val="22"/>
          <w:szCs w:val="22"/>
        </w:rPr>
        <w:t>する</w:t>
      </w:r>
      <w:r w:rsidR="00722D6F" w:rsidRPr="00047F13">
        <w:rPr>
          <w:rFonts w:ascii="ＭＳ 明朝" w:hAnsi="ＭＳ 明朝" w:hint="eastAsia"/>
          <w:sz w:val="22"/>
          <w:szCs w:val="22"/>
        </w:rPr>
        <w:t>もの</w:t>
      </w:r>
      <w:r w:rsidR="00050C52" w:rsidRPr="00047F13">
        <w:rPr>
          <w:rFonts w:ascii="ＭＳ 明朝" w:hAnsi="ＭＳ 明朝" w:hint="eastAsia"/>
          <w:sz w:val="22"/>
          <w:szCs w:val="22"/>
        </w:rPr>
        <w:t>となっている</w:t>
      </w:r>
      <w:r w:rsidRPr="00047F13">
        <w:rPr>
          <w:rFonts w:ascii="ＭＳ 明朝" w:hAnsi="ＭＳ 明朝" w:hint="eastAsia"/>
          <w:sz w:val="22"/>
          <w:szCs w:val="22"/>
        </w:rPr>
        <w:t>。</w:t>
      </w:r>
      <w:r w:rsidR="00533E66" w:rsidRPr="00047F13">
        <w:rPr>
          <w:rFonts w:ascii="ＭＳ 明朝" w:hAnsi="ＭＳ 明朝" w:hint="eastAsia"/>
          <w:sz w:val="22"/>
          <w:szCs w:val="22"/>
        </w:rPr>
        <w:t>ただし、</w:t>
      </w:r>
      <w:r w:rsidR="00850DF9" w:rsidRPr="00047F13">
        <w:rPr>
          <w:rFonts w:ascii="ＭＳ 明朝" w:hAnsi="ＭＳ 明朝" w:hint="eastAsia"/>
          <w:sz w:val="22"/>
          <w:szCs w:val="22"/>
        </w:rPr>
        <w:t>将来の財政収支</w:t>
      </w:r>
      <w:r w:rsidR="00850DF9" w:rsidRPr="001E3678">
        <w:rPr>
          <w:rFonts w:ascii="ＭＳ 明朝" w:hAnsi="ＭＳ 明朝" w:hint="eastAsia"/>
          <w:sz w:val="22"/>
          <w:szCs w:val="22"/>
        </w:rPr>
        <w:t>は</w:t>
      </w:r>
      <w:r w:rsidR="00EA2185" w:rsidRPr="001E3678">
        <w:rPr>
          <w:rFonts w:ascii="ＭＳ 明朝" w:hAnsi="ＭＳ 明朝" w:hint="eastAsia"/>
          <w:sz w:val="22"/>
          <w:szCs w:val="22"/>
        </w:rPr>
        <w:t>試算時における税収や地方財政制度を前提にした</w:t>
      </w:r>
      <w:r w:rsidR="00850DF9" w:rsidRPr="001E3678">
        <w:rPr>
          <w:rFonts w:ascii="ＭＳ 明朝" w:hAnsi="ＭＳ 明朝" w:hint="eastAsia"/>
          <w:sz w:val="22"/>
          <w:szCs w:val="22"/>
        </w:rPr>
        <w:t>推計によるものであり、実際</w:t>
      </w:r>
      <w:r w:rsidR="00533E66" w:rsidRPr="001E3678">
        <w:rPr>
          <w:rFonts w:ascii="ＭＳ 明朝" w:hAnsi="ＭＳ 明朝" w:hint="eastAsia"/>
          <w:sz w:val="22"/>
          <w:szCs w:val="22"/>
        </w:rPr>
        <w:t>の</w:t>
      </w:r>
      <w:r w:rsidR="00850DF9" w:rsidRPr="001E3678">
        <w:rPr>
          <w:rFonts w:ascii="ＭＳ 明朝" w:hAnsi="ＭＳ 明朝" w:hint="eastAsia"/>
          <w:sz w:val="22"/>
          <w:szCs w:val="22"/>
        </w:rPr>
        <w:t>財政収支は</w:t>
      </w:r>
      <w:r w:rsidR="00C921DB" w:rsidRPr="001E3678">
        <w:rPr>
          <w:rFonts w:ascii="ＭＳ 明朝" w:hAnsi="ＭＳ 明朝" w:hint="eastAsia"/>
          <w:sz w:val="22"/>
          <w:szCs w:val="22"/>
        </w:rPr>
        <w:t>今後の社会</w:t>
      </w:r>
      <w:r w:rsidR="00D10070" w:rsidRPr="001E3678">
        <w:rPr>
          <w:rFonts w:ascii="ＭＳ 明朝" w:hAnsi="ＭＳ 明朝" w:hint="eastAsia"/>
          <w:sz w:val="22"/>
          <w:szCs w:val="22"/>
        </w:rPr>
        <w:t>経済</w:t>
      </w:r>
      <w:r w:rsidR="00C921DB" w:rsidRPr="001E3678">
        <w:rPr>
          <w:rFonts w:ascii="ＭＳ 明朝" w:hAnsi="ＭＳ 明朝" w:hint="eastAsia"/>
          <w:sz w:val="22"/>
          <w:szCs w:val="22"/>
        </w:rPr>
        <w:t>情勢</w:t>
      </w:r>
      <w:r w:rsidR="005B6C96" w:rsidRPr="001E3678">
        <w:rPr>
          <w:rFonts w:ascii="ＭＳ 明朝" w:hAnsi="ＭＳ 明朝" w:hint="eastAsia"/>
          <w:sz w:val="22"/>
          <w:szCs w:val="22"/>
        </w:rPr>
        <w:t>や収支不足への取組み状況</w:t>
      </w:r>
      <w:r w:rsidR="00C921DB" w:rsidRPr="001E3678">
        <w:rPr>
          <w:rFonts w:ascii="ＭＳ 明朝" w:hAnsi="ＭＳ 明朝" w:hint="eastAsia"/>
          <w:sz w:val="22"/>
          <w:szCs w:val="22"/>
        </w:rPr>
        <w:t>によって大きく変わることも有り得る</w:t>
      </w:r>
      <w:r w:rsidR="00CB5932" w:rsidRPr="001E3678">
        <w:rPr>
          <w:rFonts w:ascii="ＭＳ 明朝" w:hAnsi="ＭＳ 明朝" w:hint="eastAsia"/>
          <w:sz w:val="22"/>
          <w:szCs w:val="22"/>
        </w:rPr>
        <w:t>。</w:t>
      </w:r>
    </w:p>
    <w:p w14:paraId="725DE2EC" w14:textId="5BED202B" w:rsidR="00F27A5B" w:rsidRPr="001E3678" w:rsidRDefault="00EA2185" w:rsidP="00196D77">
      <w:pPr>
        <w:spacing w:line="400" w:lineRule="exact"/>
        <w:ind w:firstLineChars="100" w:firstLine="220"/>
        <w:rPr>
          <w:rFonts w:ascii="ＭＳ 明朝" w:hAnsi="ＭＳ 明朝"/>
          <w:sz w:val="22"/>
          <w:szCs w:val="22"/>
        </w:rPr>
      </w:pPr>
      <w:r w:rsidRPr="001E3678">
        <w:rPr>
          <w:rFonts w:ascii="ＭＳ 明朝" w:hAnsi="ＭＳ 明朝" w:hint="eastAsia"/>
          <w:sz w:val="22"/>
          <w:szCs w:val="22"/>
        </w:rPr>
        <w:t>また、</w:t>
      </w:r>
      <w:r w:rsidR="00125933" w:rsidRPr="001E3678">
        <w:rPr>
          <w:rFonts w:ascii="ＭＳ 明朝" w:hAnsi="ＭＳ 明朝" w:hint="eastAsia"/>
          <w:sz w:val="22"/>
          <w:szCs w:val="22"/>
        </w:rPr>
        <w:t>今後、負担が増えることが見込まれる社会保障関係経費など、</w:t>
      </w:r>
      <w:r w:rsidR="00850DF9" w:rsidRPr="001E3678">
        <w:rPr>
          <w:rFonts w:ascii="ＭＳ 明朝" w:hAnsi="ＭＳ 明朝" w:hint="eastAsia"/>
          <w:sz w:val="22"/>
          <w:szCs w:val="22"/>
        </w:rPr>
        <w:t>府が</w:t>
      </w:r>
      <w:r w:rsidR="00F27A5B" w:rsidRPr="001E3678">
        <w:rPr>
          <w:rFonts w:ascii="ＭＳ 明朝" w:hAnsi="ＭＳ 明朝" w:hint="eastAsia"/>
          <w:sz w:val="22"/>
          <w:szCs w:val="22"/>
        </w:rPr>
        <w:t>将来に大きな財政上の課題を抱えている</w:t>
      </w:r>
      <w:r w:rsidR="00A84DB8" w:rsidRPr="001E3678">
        <w:rPr>
          <w:rFonts w:ascii="ＭＳ 明朝" w:hAnsi="ＭＳ 明朝" w:hint="eastAsia"/>
          <w:sz w:val="22"/>
          <w:szCs w:val="22"/>
        </w:rPr>
        <w:t>ことに</w:t>
      </w:r>
      <w:r w:rsidR="00850DF9" w:rsidRPr="001E3678">
        <w:rPr>
          <w:rFonts w:ascii="ＭＳ 明朝" w:hAnsi="ＭＳ 明朝" w:hint="eastAsia"/>
          <w:sz w:val="22"/>
          <w:szCs w:val="22"/>
        </w:rPr>
        <w:t>変わりは</w:t>
      </w:r>
      <w:r w:rsidR="00CB5932" w:rsidRPr="001E3678">
        <w:rPr>
          <w:rFonts w:ascii="ＭＳ 明朝" w:hAnsi="ＭＳ 明朝" w:hint="eastAsia"/>
          <w:sz w:val="22"/>
          <w:szCs w:val="22"/>
        </w:rPr>
        <w:t>ないため、</w:t>
      </w:r>
      <w:r w:rsidR="00850DF9" w:rsidRPr="001E3678">
        <w:rPr>
          <w:rFonts w:ascii="ＭＳ 明朝" w:hAnsi="ＭＳ 明朝" w:hint="eastAsia"/>
          <w:sz w:val="22"/>
          <w:szCs w:val="22"/>
        </w:rPr>
        <w:t>今後も</w:t>
      </w:r>
      <w:r w:rsidR="00FF314D" w:rsidRPr="001E3678">
        <w:rPr>
          <w:rFonts w:ascii="ＭＳ 明朝" w:hAnsi="ＭＳ 明朝" w:hint="eastAsia"/>
          <w:sz w:val="22"/>
          <w:szCs w:val="22"/>
        </w:rPr>
        <w:t>財政の状況を的確に捉え、引き続き財政の健全化に取り組む必要がある。</w:t>
      </w:r>
    </w:p>
    <w:p w14:paraId="16D774B8" w14:textId="7DE7E924" w:rsidR="00DD6BC5" w:rsidRPr="00047F13" w:rsidRDefault="00DD6BC5" w:rsidP="00FD7355">
      <w:pPr>
        <w:spacing w:line="400" w:lineRule="exact"/>
        <w:ind w:leftChars="100" w:left="210" w:firstLineChars="100" w:firstLine="220"/>
        <w:rPr>
          <w:rFonts w:ascii="ＭＳ 明朝" w:hAnsi="ＭＳ 明朝"/>
          <w:sz w:val="22"/>
          <w:szCs w:val="22"/>
        </w:rPr>
      </w:pPr>
    </w:p>
    <w:p w14:paraId="62A5696B" w14:textId="77777777" w:rsidR="00DD6BC5" w:rsidRPr="00047F13" w:rsidRDefault="00DD6BC5" w:rsidP="00FD7355">
      <w:pPr>
        <w:spacing w:line="400" w:lineRule="exact"/>
        <w:ind w:leftChars="100" w:left="210" w:firstLineChars="100" w:firstLine="220"/>
        <w:rPr>
          <w:rFonts w:ascii="ＭＳ 明朝" w:hAnsi="ＭＳ 明朝"/>
          <w:sz w:val="22"/>
          <w:szCs w:val="22"/>
        </w:rPr>
      </w:pPr>
    </w:p>
    <w:p w14:paraId="7ECA1F02" w14:textId="77777777" w:rsidR="00876AEC" w:rsidRPr="00047F13" w:rsidRDefault="00876AEC" w:rsidP="00FD7355">
      <w:pPr>
        <w:spacing w:line="400" w:lineRule="exact"/>
        <w:ind w:leftChars="100" w:left="210" w:firstLineChars="100" w:firstLine="220"/>
        <w:rPr>
          <w:rFonts w:ascii="ＭＳ 明朝" w:hAnsi="ＭＳ 明朝"/>
          <w:sz w:val="22"/>
          <w:szCs w:val="22"/>
        </w:rPr>
      </w:pPr>
    </w:p>
    <w:p w14:paraId="2B149A92" w14:textId="6AFB27FC" w:rsidR="00F27A5B" w:rsidRPr="00BE3A49" w:rsidRDefault="008C6962" w:rsidP="00FD7355">
      <w:pPr>
        <w:spacing w:line="400" w:lineRule="exact"/>
        <w:rPr>
          <w:sz w:val="22"/>
          <w:szCs w:val="22"/>
        </w:rPr>
      </w:pPr>
      <w:r w:rsidRPr="00047F13">
        <w:rPr>
          <w:sz w:val="22"/>
          <w:szCs w:val="22"/>
        </w:rPr>
        <w:br w:type="page"/>
      </w:r>
      <w:r w:rsidR="00193E81" w:rsidRPr="00BE3A49">
        <w:rPr>
          <w:rFonts w:hint="eastAsia"/>
          <w:sz w:val="22"/>
          <w:szCs w:val="22"/>
        </w:rPr>
        <w:t>３</w:t>
      </w:r>
      <w:r w:rsidR="00F27A5B" w:rsidRPr="00BE3A49">
        <w:rPr>
          <w:rFonts w:hint="eastAsia"/>
          <w:sz w:val="22"/>
          <w:szCs w:val="22"/>
        </w:rPr>
        <w:t xml:space="preserve">　</w:t>
      </w:r>
      <w:r w:rsidR="00BE3A49" w:rsidRPr="00BE3A49">
        <w:rPr>
          <w:rFonts w:hint="eastAsia"/>
          <w:sz w:val="22"/>
          <w:szCs w:val="22"/>
        </w:rPr>
        <w:t>過去の定期監査において確認した</w:t>
      </w:r>
      <w:r w:rsidR="00AB7BED" w:rsidRPr="00BE3A49">
        <w:rPr>
          <w:rFonts w:hint="eastAsia"/>
          <w:sz w:val="22"/>
          <w:szCs w:val="22"/>
        </w:rPr>
        <w:t>事項</w:t>
      </w:r>
      <w:r w:rsidR="00AA6F7A" w:rsidRPr="00BE3A49">
        <w:rPr>
          <w:rFonts w:hint="eastAsia"/>
          <w:sz w:val="22"/>
          <w:szCs w:val="22"/>
        </w:rPr>
        <w:t xml:space="preserve">について　</w:t>
      </w:r>
    </w:p>
    <w:p w14:paraId="0ADFE117" w14:textId="0EFBB933" w:rsidR="009B3A3B" w:rsidRPr="00047F13" w:rsidRDefault="00841E7D" w:rsidP="00BE3A49">
      <w:pPr>
        <w:spacing w:line="400" w:lineRule="exact"/>
        <w:ind w:leftChars="67" w:left="141" w:firstLineChars="100" w:firstLine="220"/>
        <w:rPr>
          <w:rFonts w:ascii="ＭＳ 明朝" w:hAnsi="ＭＳ 明朝"/>
          <w:sz w:val="22"/>
          <w:szCs w:val="22"/>
        </w:rPr>
      </w:pPr>
      <w:r w:rsidRPr="00BE3A49">
        <w:rPr>
          <w:rFonts w:ascii="ＭＳ 明朝" w:hAnsi="ＭＳ 明朝" w:hint="eastAsia"/>
          <w:sz w:val="22"/>
          <w:szCs w:val="22"/>
        </w:rPr>
        <w:t>これまでの定期監査において確認した</w:t>
      </w:r>
      <w:r w:rsidR="00D46C17" w:rsidRPr="00BE3A49">
        <w:rPr>
          <w:rFonts w:ascii="ＭＳ 明朝" w:hAnsi="ＭＳ 明朝" w:hint="eastAsia"/>
          <w:sz w:val="22"/>
          <w:szCs w:val="22"/>
        </w:rPr>
        <w:t>、以下のような</w:t>
      </w:r>
      <w:r w:rsidR="006D11C3" w:rsidRPr="00BE3A49">
        <w:rPr>
          <w:rFonts w:ascii="ＭＳ 明朝" w:hAnsi="ＭＳ 明朝" w:hint="eastAsia"/>
          <w:sz w:val="22"/>
          <w:szCs w:val="22"/>
        </w:rPr>
        <w:t>府の財政に大きな影響を与える可能性が</w:t>
      </w:r>
      <w:r w:rsidRPr="00BE3A49">
        <w:rPr>
          <w:rFonts w:ascii="ＭＳ 明朝" w:hAnsi="ＭＳ 明朝" w:hint="eastAsia"/>
          <w:sz w:val="22"/>
          <w:szCs w:val="22"/>
        </w:rPr>
        <w:t>ある事項については、監査上も引き続き注視</w:t>
      </w:r>
      <w:r w:rsidR="00BE3A49">
        <w:rPr>
          <w:rFonts w:ascii="ＭＳ 明朝" w:hAnsi="ＭＳ 明朝" w:hint="eastAsia"/>
          <w:sz w:val="22"/>
          <w:szCs w:val="22"/>
        </w:rPr>
        <w:t>するとともに、</w:t>
      </w:r>
      <w:r w:rsidR="00565789" w:rsidRPr="00BE3A49">
        <w:rPr>
          <w:rFonts w:ascii="ＭＳ 明朝" w:hAnsi="ＭＳ 明朝" w:hint="eastAsia"/>
          <w:sz w:val="22"/>
          <w:szCs w:val="22"/>
        </w:rPr>
        <w:t>大阪府財政運営基本条例</w:t>
      </w:r>
      <w:r w:rsidR="00BE3A49">
        <w:rPr>
          <w:rFonts w:ascii="ＭＳ 明朝" w:hAnsi="ＭＳ 明朝" w:hint="eastAsia"/>
          <w:sz w:val="22"/>
          <w:szCs w:val="22"/>
        </w:rPr>
        <w:t>上、</w:t>
      </w:r>
      <w:r w:rsidR="009B3A3B" w:rsidRPr="00BE3A49">
        <w:rPr>
          <w:rFonts w:ascii="ＭＳ 明朝" w:hAnsi="ＭＳ 明朝" w:hint="eastAsia"/>
          <w:sz w:val="22"/>
          <w:szCs w:val="22"/>
        </w:rPr>
        <w:t>財政</w:t>
      </w:r>
      <w:r w:rsidR="00565789" w:rsidRPr="00BE3A49">
        <w:rPr>
          <w:rFonts w:ascii="ＭＳ 明朝" w:hAnsi="ＭＳ 明朝" w:hint="eastAsia"/>
          <w:sz w:val="22"/>
          <w:szCs w:val="22"/>
        </w:rPr>
        <w:t>リス</w:t>
      </w:r>
      <w:r w:rsidRPr="00BE3A49">
        <w:rPr>
          <w:rFonts w:ascii="ＭＳ 明朝" w:hAnsi="ＭＳ 明朝" w:hint="eastAsia"/>
          <w:sz w:val="22"/>
          <w:szCs w:val="22"/>
        </w:rPr>
        <w:t>クを伴う事業</w:t>
      </w:r>
      <w:r w:rsidR="00BE3A49">
        <w:rPr>
          <w:rFonts w:ascii="ＭＳ 明朝" w:hAnsi="ＭＳ 明朝" w:hint="eastAsia"/>
          <w:sz w:val="22"/>
          <w:szCs w:val="22"/>
        </w:rPr>
        <w:t>については、適切な対応を要することが求められていることから、該当する案件について</w:t>
      </w:r>
      <w:r w:rsidRPr="00BE3A49">
        <w:rPr>
          <w:rFonts w:ascii="ＭＳ 明朝" w:hAnsi="ＭＳ 明朝" w:hint="eastAsia"/>
          <w:sz w:val="22"/>
          <w:szCs w:val="22"/>
        </w:rPr>
        <w:t>は特に留意していくこととする。</w:t>
      </w:r>
    </w:p>
    <w:p w14:paraId="49CAE1EF" w14:textId="77777777" w:rsidR="00327B2C" w:rsidRPr="00BE3A49" w:rsidRDefault="00327B2C" w:rsidP="00327B2C">
      <w:pPr>
        <w:spacing w:line="400" w:lineRule="exact"/>
        <w:rPr>
          <w:rFonts w:ascii="ＭＳ 明朝" w:hAnsi="ＭＳ 明朝"/>
          <w:sz w:val="22"/>
          <w:szCs w:val="22"/>
        </w:rPr>
      </w:pPr>
    </w:p>
    <w:p w14:paraId="074A589B" w14:textId="77777777" w:rsidR="00841E7D" w:rsidRPr="00BE3A49" w:rsidRDefault="00841E7D" w:rsidP="00327B2C">
      <w:pPr>
        <w:spacing w:line="400" w:lineRule="exact"/>
        <w:rPr>
          <w:rFonts w:ascii="ＭＳ 明朝" w:hAnsi="ＭＳ 明朝" w:cs="Arial"/>
          <w:sz w:val="22"/>
          <w:szCs w:val="22"/>
        </w:rPr>
      </w:pPr>
    </w:p>
    <w:p w14:paraId="4A35F06D" w14:textId="77777777" w:rsidR="00F27A5B" w:rsidRPr="00047F13" w:rsidRDefault="00327B2C" w:rsidP="00DD6BC5">
      <w:pPr>
        <w:spacing w:line="400" w:lineRule="exact"/>
        <w:ind w:leftChars="67" w:left="141"/>
        <w:rPr>
          <w:rFonts w:ascii="ＭＳ 明朝" w:hAnsi="ＭＳ 明朝" w:cs="Arial"/>
          <w:sz w:val="22"/>
          <w:szCs w:val="22"/>
        </w:rPr>
      </w:pPr>
      <w:r w:rsidRPr="00325EDC">
        <w:rPr>
          <w:rFonts w:ascii="ＭＳ 明朝" w:hAnsi="ＭＳ 明朝" w:cs="Arial" w:hint="eastAsia"/>
          <w:sz w:val="22"/>
          <w:szCs w:val="22"/>
        </w:rPr>
        <w:t>(</w:t>
      </w:r>
      <w:r w:rsidR="00DD6BC5" w:rsidRPr="00BA74E6">
        <w:rPr>
          <w:rFonts w:ascii="ＭＳ 明朝" w:hAnsi="ＭＳ 明朝" w:cs="Arial"/>
          <w:sz w:val="22"/>
          <w:szCs w:val="22"/>
        </w:rPr>
        <w:t>1</w:t>
      </w:r>
      <w:r w:rsidRPr="00092013">
        <w:rPr>
          <w:rFonts w:ascii="ＭＳ 明朝" w:hAnsi="ＭＳ 明朝" w:cs="Arial" w:hint="eastAsia"/>
          <w:sz w:val="22"/>
          <w:szCs w:val="22"/>
        </w:rPr>
        <w:t>)</w:t>
      </w:r>
      <w:r w:rsidR="004E46EB" w:rsidRPr="00092013">
        <w:rPr>
          <w:rFonts w:ascii="ＭＳ 明朝" w:hAnsi="ＭＳ 明朝" w:cs="Arial"/>
          <w:sz w:val="22"/>
          <w:szCs w:val="22"/>
        </w:rPr>
        <w:t xml:space="preserve"> </w:t>
      </w:r>
      <w:r w:rsidR="00F27A5B" w:rsidRPr="00092013">
        <w:rPr>
          <w:rFonts w:ascii="ＭＳ 明朝" w:hAnsi="ＭＳ 明朝" w:hint="eastAsia"/>
          <w:sz w:val="22"/>
          <w:szCs w:val="22"/>
        </w:rPr>
        <w:t>財</w:t>
      </w:r>
      <w:r w:rsidR="001C577E" w:rsidRPr="00174289">
        <w:rPr>
          <w:rFonts w:ascii="ＭＳ 明朝" w:hAnsi="ＭＳ 明朝" w:hint="eastAsia"/>
          <w:sz w:val="22"/>
          <w:szCs w:val="22"/>
        </w:rPr>
        <w:t>団法人大阪府産業基盤整</w:t>
      </w:r>
      <w:r w:rsidR="001C577E" w:rsidRPr="00174289">
        <w:rPr>
          <w:rFonts w:hint="eastAsia"/>
          <w:sz w:val="22"/>
          <w:szCs w:val="22"/>
        </w:rPr>
        <w:t>備協会解散に伴う第三セクター等改革推進債について</w:t>
      </w:r>
    </w:p>
    <w:p w14:paraId="12554F55" w14:textId="116C4CC2" w:rsidR="0058366C" w:rsidRPr="00047F13" w:rsidRDefault="00C921DB" w:rsidP="003F0BD4">
      <w:pPr>
        <w:spacing w:line="400" w:lineRule="exact"/>
        <w:ind w:leftChars="100" w:left="210" w:firstLineChars="100" w:firstLine="220"/>
        <w:rPr>
          <w:sz w:val="22"/>
          <w:szCs w:val="22"/>
        </w:rPr>
      </w:pPr>
      <w:r w:rsidRPr="00047F13">
        <w:rPr>
          <w:rFonts w:ascii="ＭＳ 明朝" w:hAnsi="ＭＳ 明朝" w:hint="eastAsia"/>
          <w:sz w:val="22"/>
          <w:szCs w:val="22"/>
        </w:rPr>
        <w:t>財団法人大阪府産業基盤整備協会（出捐率</w:t>
      </w:r>
      <w:r w:rsidRPr="00047F13">
        <w:rPr>
          <w:rFonts w:ascii="ＭＳ 明朝" w:hAnsi="ＭＳ 明朝"/>
          <w:sz w:val="22"/>
          <w:szCs w:val="22"/>
        </w:rPr>
        <w:t>100</w:t>
      </w:r>
      <w:r w:rsidRPr="00047F13">
        <w:rPr>
          <w:rFonts w:ascii="ＭＳ 明朝" w:hAnsi="ＭＳ 明朝" w:hint="eastAsia"/>
          <w:sz w:val="22"/>
          <w:szCs w:val="22"/>
        </w:rPr>
        <w:t>％）</w:t>
      </w:r>
      <w:r w:rsidR="001C577E" w:rsidRPr="00047F13">
        <w:rPr>
          <w:rFonts w:ascii="ＭＳ 明朝" w:hAnsi="ＭＳ 明朝" w:hint="eastAsia"/>
          <w:sz w:val="22"/>
          <w:szCs w:val="22"/>
        </w:rPr>
        <w:t>は、</w:t>
      </w:r>
      <w:r w:rsidR="0041356F" w:rsidRPr="00047F13">
        <w:rPr>
          <w:rFonts w:ascii="ＭＳ 明朝" w:hAnsi="ＭＳ 明朝" w:hint="eastAsia"/>
          <w:sz w:val="22"/>
          <w:szCs w:val="22"/>
        </w:rPr>
        <w:t>単年度貸付</w:t>
      </w:r>
      <w:r w:rsidR="006B6CB1" w:rsidRPr="00047F13">
        <w:rPr>
          <w:rFonts w:ascii="ＭＳ 明朝" w:hAnsi="ＭＳ 明朝" w:hint="eastAsia"/>
          <w:sz w:val="22"/>
          <w:szCs w:val="22"/>
        </w:rPr>
        <w:t>（注）</w:t>
      </w:r>
      <w:r w:rsidR="0041356F" w:rsidRPr="00047F13">
        <w:rPr>
          <w:rFonts w:ascii="ＭＳ 明朝" w:hAnsi="ＭＳ 明朝" w:hint="eastAsia"/>
          <w:sz w:val="22"/>
          <w:szCs w:val="22"/>
        </w:rPr>
        <w:t>を解消するという方針のもと、</w:t>
      </w:r>
      <w:r w:rsidR="001C577E" w:rsidRPr="00047F13">
        <w:rPr>
          <w:rFonts w:ascii="ＭＳ 明朝" w:hAnsi="ＭＳ 明朝" w:hint="eastAsia"/>
          <w:sz w:val="22"/>
          <w:szCs w:val="22"/>
        </w:rPr>
        <w:t>府からの借入金を法人所有の資産により代物弁済を行ったうえで、平成</w:t>
      </w:r>
      <w:r w:rsidR="001C577E" w:rsidRPr="00047F13">
        <w:rPr>
          <w:rFonts w:ascii="ＭＳ 明朝" w:hAnsi="ＭＳ 明朝"/>
          <w:sz w:val="22"/>
          <w:szCs w:val="22"/>
        </w:rPr>
        <w:t>24年度末に</w:t>
      </w:r>
      <w:r w:rsidR="00F27A5B" w:rsidRPr="00047F13">
        <w:rPr>
          <w:rFonts w:hint="eastAsia"/>
          <w:sz w:val="22"/>
          <w:szCs w:val="22"/>
        </w:rPr>
        <w:t>解散</w:t>
      </w:r>
      <w:r w:rsidR="001C577E" w:rsidRPr="00047F13">
        <w:rPr>
          <w:rFonts w:hint="eastAsia"/>
          <w:sz w:val="22"/>
          <w:szCs w:val="22"/>
        </w:rPr>
        <w:t>した。解散に</w:t>
      </w:r>
      <w:r w:rsidR="00F27A5B" w:rsidRPr="00047F13">
        <w:rPr>
          <w:rFonts w:hint="eastAsia"/>
          <w:sz w:val="22"/>
          <w:szCs w:val="22"/>
        </w:rPr>
        <w:t>伴い、</w:t>
      </w:r>
      <w:r w:rsidR="00997B13" w:rsidRPr="00047F13">
        <w:rPr>
          <w:rFonts w:hint="eastAsia"/>
          <w:sz w:val="22"/>
          <w:szCs w:val="22"/>
        </w:rPr>
        <w:t>府は</w:t>
      </w:r>
      <w:r w:rsidR="00F27A5B" w:rsidRPr="00047F13">
        <w:rPr>
          <w:rFonts w:hint="eastAsia"/>
          <w:sz w:val="22"/>
          <w:szCs w:val="22"/>
        </w:rPr>
        <w:t>第三セクター等改革推進債を</w:t>
      </w:r>
      <w:r w:rsidR="00F27A5B" w:rsidRPr="00047F13">
        <w:rPr>
          <w:rFonts w:ascii="ＭＳ 明朝" w:hAnsi="ＭＳ 明朝"/>
          <w:sz w:val="22"/>
          <w:szCs w:val="22"/>
        </w:rPr>
        <w:t>110</w:t>
      </w:r>
      <w:r w:rsidR="00F27A5B" w:rsidRPr="00047F13">
        <w:rPr>
          <w:rFonts w:ascii="ＭＳ 明朝" w:hAnsi="ＭＳ 明朝" w:hint="eastAsia"/>
          <w:sz w:val="22"/>
          <w:szCs w:val="22"/>
        </w:rPr>
        <w:t>億</w:t>
      </w:r>
      <w:r w:rsidR="00F27A5B" w:rsidRPr="00047F13">
        <w:rPr>
          <w:rFonts w:ascii="ＭＳ 明朝" w:hAnsi="ＭＳ 明朝"/>
          <w:sz w:val="22"/>
          <w:szCs w:val="22"/>
        </w:rPr>
        <w:t>7,800</w:t>
      </w:r>
      <w:r w:rsidR="00F27A5B" w:rsidRPr="00047F13">
        <w:rPr>
          <w:rFonts w:ascii="ＭＳ 明朝" w:hAnsi="ＭＳ 明朝" w:hint="eastAsia"/>
          <w:sz w:val="22"/>
          <w:szCs w:val="22"/>
        </w:rPr>
        <w:t>万円</w:t>
      </w:r>
      <w:r w:rsidR="00F27A5B" w:rsidRPr="00047F13">
        <w:rPr>
          <w:rFonts w:hint="eastAsia"/>
          <w:sz w:val="22"/>
          <w:szCs w:val="22"/>
        </w:rPr>
        <w:t>発行</w:t>
      </w:r>
      <w:r w:rsidR="00E766F0" w:rsidRPr="00047F13">
        <w:rPr>
          <w:rFonts w:hint="eastAsia"/>
          <w:sz w:val="22"/>
          <w:szCs w:val="22"/>
        </w:rPr>
        <w:t>した。</w:t>
      </w:r>
      <w:r w:rsidR="00F27A5B" w:rsidRPr="00047F13">
        <w:rPr>
          <w:rFonts w:hint="eastAsia"/>
          <w:sz w:val="22"/>
          <w:szCs w:val="22"/>
        </w:rPr>
        <w:t>代物弁済の対象と</w:t>
      </w:r>
      <w:r w:rsidR="00997B13" w:rsidRPr="00047F13">
        <w:rPr>
          <w:rFonts w:hint="eastAsia"/>
          <w:sz w:val="22"/>
          <w:szCs w:val="22"/>
        </w:rPr>
        <w:t>なった</w:t>
      </w:r>
      <w:r w:rsidR="00F27A5B" w:rsidRPr="00047F13">
        <w:rPr>
          <w:rFonts w:hint="eastAsia"/>
          <w:sz w:val="22"/>
          <w:szCs w:val="22"/>
        </w:rPr>
        <w:t>賃貸事業用土地は借入金の担保として設定されてい</w:t>
      </w:r>
      <w:r w:rsidR="00997B13" w:rsidRPr="00047F13">
        <w:rPr>
          <w:rFonts w:hint="eastAsia"/>
          <w:sz w:val="22"/>
          <w:szCs w:val="22"/>
        </w:rPr>
        <w:t>た</w:t>
      </w:r>
      <w:r w:rsidR="00F27A5B" w:rsidRPr="00047F13">
        <w:rPr>
          <w:rFonts w:hint="eastAsia"/>
          <w:sz w:val="22"/>
          <w:szCs w:val="22"/>
        </w:rPr>
        <w:t>産業団地（テクノステージ和泉及び津田サイエンスヒ</w:t>
      </w:r>
      <w:r w:rsidR="002165D9" w:rsidRPr="00047F13">
        <w:rPr>
          <w:rFonts w:hint="eastAsia"/>
          <w:sz w:val="22"/>
          <w:szCs w:val="22"/>
        </w:rPr>
        <w:t>ルズ）であり、実態として地方債の発行によって</w:t>
      </w:r>
      <w:r w:rsidR="00997B13" w:rsidRPr="00047F13">
        <w:rPr>
          <w:rFonts w:hint="eastAsia"/>
          <w:sz w:val="22"/>
          <w:szCs w:val="22"/>
        </w:rPr>
        <w:t>これらの</w:t>
      </w:r>
      <w:r w:rsidR="00FD3B1A" w:rsidRPr="00047F13">
        <w:rPr>
          <w:rFonts w:hint="eastAsia"/>
          <w:sz w:val="22"/>
          <w:szCs w:val="22"/>
        </w:rPr>
        <w:t>資</w:t>
      </w:r>
      <w:r w:rsidR="002165D9" w:rsidRPr="00047F13">
        <w:rPr>
          <w:rFonts w:hint="eastAsia"/>
          <w:sz w:val="22"/>
          <w:szCs w:val="22"/>
        </w:rPr>
        <w:t>産を取得</w:t>
      </w:r>
      <w:r w:rsidR="00E766F0" w:rsidRPr="00047F13">
        <w:rPr>
          <w:rFonts w:hint="eastAsia"/>
          <w:sz w:val="22"/>
          <w:szCs w:val="22"/>
        </w:rPr>
        <w:t>した</w:t>
      </w:r>
      <w:r w:rsidR="00F27A5B" w:rsidRPr="00047F13">
        <w:rPr>
          <w:rFonts w:hint="eastAsia"/>
          <w:sz w:val="22"/>
          <w:szCs w:val="22"/>
        </w:rPr>
        <w:t>ことに</w:t>
      </w:r>
      <w:r w:rsidR="00997B13" w:rsidRPr="00047F13">
        <w:rPr>
          <w:rFonts w:hint="eastAsia"/>
          <w:sz w:val="22"/>
          <w:szCs w:val="22"/>
        </w:rPr>
        <w:t>な</w:t>
      </w:r>
      <w:r w:rsidR="00B73AFC">
        <w:rPr>
          <w:rFonts w:hint="eastAsia"/>
          <w:sz w:val="22"/>
          <w:szCs w:val="22"/>
        </w:rPr>
        <w:t>り、地方債</w:t>
      </w:r>
      <w:r w:rsidR="00CC59E8" w:rsidRPr="00047F13">
        <w:rPr>
          <w:rFonts w:hint="eastAsia"/>
          <w:sz w:val="22"/>
          <w:szCs w:val="22"/>
        </w:rPr>
        <w:t>の償還財源の確保が必要である。</w:t>
      </w:r>
    </w:p>
    <w:p w14:paraId="42E6F95F" w14:textId="3618D0FF" w:rsidR="00CC59E8" w:rsidRPr="00047F13" w:rsidRDefault="00F27A5B" w:rsidP="00764372">
      <w:pPr>
        <w:spacing w:line="400" w:lineRule="exact"/>
        <w:ind w:leftChars="100" w:left="210" w:firstLineChars="100" w:firstLine="220"/>
        <w:rPr>
          <w:sz w:val="22"/>
          <w:szCs w:val="22"/>
        </w:rPr>
      </w:pPr>
      <w:r w:rsidRPr="00047F13">
        <w:rPr>
          <w:rFonts w:hint="eastAsia"/>
          <w:sz w:val="22"/>
          <w:szCs w:val="22"/>
        </w:rPr>
        <w:t>法人解散後は産業団地の運営を府が承継し、賃貸借契約が満了する平成</w:t>
      </w:r>
      <w:r w:rsidRPr="00047F13">
        <w:rPr>
          <w:rFonts w:ascii="ＭＳ 明朝" w:hAnsi="ＭＳ 明朝"/>
          <w:sz w:val="22"/>
          <w:szCs w:val="22"/>
        </w:rPr>
        <w:t>37</w:t>
      </w:r>
      <w:r w:rsidRPr="00047F13">
        <w:rPr>
          <w:rFonts w:hint="eastAsia"/>
          <w:sz w:val="22"/>
          <w:szCs w:val="22"/>
        </w:rPr>
        <w:t>年まで事業を継続し、その後は時価で売却する</w:t>
      </w:r>
      <w:r w:rsidR="00CC59E8" w:rsidRPr="00047F13">
        <w:rPr>
          <w:rFonts w:hint="eastAsia"/>
          <w:sz w:val="22"/>
          <w:szCs w:val="22"/>
        </w:rPr>
        <w:t>方針</w:t>
      </w:r>
      <w:r w:rsidRPr="00047F13">
        <w:rPr>
          <w:rFonts w:hint="eastAsia"/>
          <w:sz w:val="22"/>
          <w:szCs w:val="22"/>
        </w:rPr>
        <w:t>である</w:t>
      </w:r>
      <w:r w:rsidR="00CC59E8" w:rsidRPr="00047F13">
        <w:rPr>
          <w:rFonts w:hint="eastAsia"/>
          <w:sz w:val="22"/>
          <w:szCs w:val="22"/>
        </w:rPr>
        <w:t>が、</w:t>
      </w:r>
      <w:r w:rsidR="00B50424" w:rsidRPr="00047F13">
        <w:rPr>
          <w:rFonts w:hint="eastAsia"/>
          <w:sz w:val="22"/>
          <w:szCs w:val="22"/>
        </w:rPr>
        <w:t>賃貸借</w:t>
      </w:r>
      <w:r w:rsidR="008353A6">
        <w:rPr>
          <w:rFonts w:hint="eastAsia"/>
          <w:sz w:val="22"/>
          <w:szCs w:val="22"/>
        </w:rPr>
        <w:t>契約期間内に土地の買取りを希望する企業に対しては、</w:t>
      </w:r>
      <w:r w:rsidR="00B50424" w:rsidRPr="00047F13">
        <w:rPr>
          <w:rFonts w:hint="eastAsia"/>
          <w:sz w:val="22"/>
          <w:szCs w:val="22"/>
        </w:rPr>
        <w:t>その要請に応じて</w:t>
      </w:r>
      <w:r w:rsidR="00CC59E8" w:rsidRPr="00047F13">
        <w:rPr>
          <w:rFonts w:hint="eastAsia"/>
          <w:sz w:val="22"/>
          <w:szCs w:val="22"/>
        </w:rPr>
        <w:t>いる。</w:t>
      </w:r>
    </w:p>
    <w:p w14:paraId="09BF3D53" w14:textId="282344A4" w:rsidR="0058366C" w:rsidRPr="00047F13" w:rsidRDefault="00CC59E8" w:rsidP="00764372">
      <w:pPr>
        <w:spacing w:line="400" w:lineRule="exact"/>
        <w:ind w:leftChars="100" w:left="210" w:firstLineChars="100" w:firstLine="220"/>
        <w:rPr>
          <w:rFonts w:ascii="ＭＳ 明朝" w:hAnsi="ＭＳ 明朝"/>
          <w:sz w:val="22"/>
          <w:szCs w:val="22"/>
        </w:rPr>
      </w:pPr>
      <w:r w:rsidRPr="00047F13">
        <w:rPr>
          <w:rFonts w:hint="eastAsia"/>
          <w:sz w:val="22"/>
          <w:szCs w:val="22"/>
        </w:rPr>
        <w:t>これまで売却した土地は、</w:t>
      </w:r>
      <w:r w:rsidR="00B50424" w:rsidRPr="00047F13">
        <w:rPr>
          <w:rFonts w:ascii="ＭＳ 明朝" w:hAnsi="ＭＳ 明朝" w:hint="eastAsia"/>
          <w:sz w:val="22"/>
          <w:szCs w:val="22"/>
        </w:rPr>
        <w:t>平成</w:t>
      </w:r>
      <w:r w:rsidRPr="00047F13">
        <w:rPr>
          <w:rFonts w:ascii="ＭＳ 明朝" w:hAnsi="ＭＳ 明朝"/>
          <w:sz w:val="22"/>
          <w:szCs w:val="22"/>
        </w:rPr>
        <w:t>30</w:t>
      </w:r>
      <w:r w:rsidR="00AE587D" w:rsidRPr="00047F13">
        <w:rPr>
          <w:rFonts w:ascii="ＭＳ 明朝" w:hAnsi="ＭＳ 明朝" w:hint="eastAsia"/>
          <w:sz w:val="22"/>
          <w:szCs w:val="22"/>
        </w:rPr>
        <w:t>年</w:t>
      </w:r>
      <w:r w:rsidR="0052202F" w:rsidRPr="00047F13">
        <w:rPr>
          <w:rFonts w:ascii="ＭＳ 明朝" w:hAnsi="ＭＳ 明朝" w:hint="eastAsia"/>
          <w:sz w:val="22"/>
          <w:szCs w:val="22"/>
        </w:rPr>
        <w:t>３</w:t>
      </w:r>
      <w:r w:rsidR="00AE587D" w:rsidRPr="00047F13">
        <w:rPr>
          <w:rFonts w:ascii="ＭＳ 明朝" w:hAnsi="ＭＳ 明朝" w:hint="eastAsia"/>
          <w:sz w:val="22"/>
          <w:szCs w:val="22"/>
        </w:rPr>
        <w:t>月末現在</w:t>
      </w:r>
      <w:r w:rsidRPr="00047F13">
        <w:rPr>
          <w:rFonts w:ascii="ＭＳ 明朝" w:hAnsi="ＭＳ 明朝" w:hint="eastAsia"/>
          <w:sz w:val="22"/>
          <w:szCs w:val="22"/>
        </w:rPr>
        <w:t>帳簿価額</w:t>
      </w:r>
      <w:r w:rsidR="00F67916" w:rsidRPr="00047F13">
        <w:rPr>
          <w:rFonts w:ascii="ＭＳ 明朝" w:hAnsi="ＭＳ 明朝"/>
          <w:sz w:val="22"/>
          <w:szCs w:val="22"/>
        </w:rPr>
        <w:t>6</w:t>
      </w:r>
      <w:r w:rsidRPr="00047F13">
        <w:rPr>
          <w:rFonts w:ascii="ＭＳ 明朝" w:hAnsi="ＭＳ 明朝"/>
          <w:sz w:val="22"/>
          <w:szCs w:val="22"/>
        </w:rPr>
        <w:t>7</w:t>
      </w:r>
      <w:r w:rsidR="00B50424" w:rsidRPr="00047F13">
        <w:rPr>
          <w:rFonts w:ascii="ＭＳ 明朝" w:hAnsi="ＭＳ 明朝" w:hint="eastAsia"/>
          <w:sz w:val="22"/>
          <w:szCs w:val="22"/>
        </w:rPr>
        <w:t>億</w:t>
      </w:r>
      <w:r w:rsidR="00F67916" w:rsidRPr="00047F13">
        <w:rPr>
          <w:rFonts w:ascii="ＭＳ 明朝" w:hAnsi="ＭＳ 明朝"/>
          <w:sz w:val="22"/>
          <w:szCs w:val="22"/>
        </w:rPr>
        <w:t>1,5</w:t>
      </w:r>
      <w:r w:rsidRPr="00047F13">
        <w:rPr>
          <w:rFonts w:ascii="ＭＳ 明朝" w:hAnsi="ＭＳ 明朝"/>
          <w:sz w:val="22"/>
          <w:szCs w:val="22"/>
        </w:rPr>
        <w:t>72</w:t>
      </w:r>
      <w:r w:rsidR="00B50424" w:rsidRPr="00047F13">
        <w:rPr>
          <w:rFonts w:ascii="ＭＳ 明朝" w:hAnsi="ＭＳ 明朝" w:hint="eastAsia"/>
          <w:sz w:val="22"/>
          <w:szCs w:val="22"/>
        </w:rPr>
        <w:t>万円（帳簿価額）</w:t>
      </w:r>
      <w:r w:rsidRPr="00047F13">
        <w:rPr>
          <w:rFonts w:ascii="ＭＳ 明朝" w:hAnsi="ＭＳ 明朝" w:hint="eastAsia"/>
          <w:sz w:val="22"/>
          <w:szCs w:val="22"/>
        </w:rPr>
        <w:t>であり、</w:t>
      </w:r>
      <w:r w:rsidR="00AE587D" w:rsidRPr="00047F13">
        <w:rPr>
          <w:rFonts w:ascii="ＭＳ 明朝" w:hAnsi="ＭＳ 明朝"/>
          <w:sz w:val="22"/>
          <w:szCs w:val="22"/>
        </w:rPr>
        <w:t>6</w:t>
      </w:r>
      <w:r w:rsidRPr="00047F13">
        <w:rPr>
          <w:rFonts w:ascii="ＭＳ 明朝" w:hAnsi="ＭＳ 明朝"/>
          <w:sz w:val="22"/>
          <w:szCs w:val="22"/>
        </w:rPr>
        <w:t>5</w:t>
      </w:r>
      <w:r w:rsidR="00B50424" w:rsidRPr="00047F13">
        <w:rPr>
          <w:rFonts w:ascii="ＭＳ 明朝" w:hAnsi="ＭＳ 明朝" w:hint="eastAsia"/>
          <w:sz w:val="22"/>
          <w:szCs w:val="22"/>
        </w:rPr>
        <w:t>億</w:t>
      </w:r>
      <w:r w:rsidR="00AE587D" w:rsidRPr="00047F13">
        <w:rPr>
          <w:rFonts w:ascii="ＭＳ 明朝" w:hAnsi="ＭＳ 明朝"/>
          <w:sz w:val="22"/>
          <w:szCs w:val="22"/>
        </w:rPr>
        <w:t>6,4</w:t>
      </w:r>
      <w:r w:rsidRPr="00047F13">
        <w:rPr>
          <w:rFonts w:ascii="ＭＳ 明朝" w:hAnsi="ＭＳ 明朝"/>
          <w:sz w:val="22"/>
          <w:szCs w:val="22"/>
        </w:rPr>
        <w:t>47</w:t>
      </w:r>
      <w:r w:rsidR="00B35DD1" w:rsidRPr="00047F13">
        <w:rPr>
          <w:rFonts w:ascii="ＭＳ 明朝" w:hAnsi="ＭＳ 明朝" w:hint="eastAsia"/>
          <w:sz w:val="22"/>
          <w:szCs w:val="22"/>
        </w:rPr>
        <w:t>万円で売却されている（</w:t>
      </w:r>
      <w:r w:rsidR="003573EE" w:rsidRPr="00047F13">
        <w:rPr>
          <w:rFonts w:ascii="ＭＳ 明朝" w:hAnsi="ＭＳ 明朝" w:hint="eastAsia"/>
          <w:sz w:val="22"/>
          <w:szCs w:val="22"/>
        </w:rPr>
        <w:t>承継時</w:t>
      </w:r>
      <w:r w:rsidR="005F498C" w:rsidRPr="00047F13">
        <w:rPr>
          <w:rFonts w:ascii="ＭＳ 明朝" w:hAnsi="ＭＳ 明朝"/>
          <w:sz w:val="22"/>
          <w:szCs w:val="22"/>
        </w:rPr>
        <w:t>43区画中2</w:t>
      </w:r>
      <w:r w:rsidRPr="00047F13">
        <w:rPr>
          <w:rFonts w:ascii="ＭＳ 明朝" w:hAnsi="ＭＳ 明朝"/>
          <w:sz w:val="22"/>
          <w:szCs w:val="22"/>
        </w:rPr>
        <w:t>6</w:t>
      </w:r>
      <w:r w:rsidR="005F498C" w:rsidRPr="00047F13">
        <w:rPr>
          <w:rFonts w:ascii="ＭＳ 明朝" w:hAnsi="ＭＳ 明朝" w:hint="eastAsia"/>
          <w:sz w:val="22"/>
          <w:szCs w:val="22"/>
        </w:rPr>
        <w:t>区画、</w:t>
      </w:r>
      <w:r w:rsidR="00AE587D" w:rsidRPr="00047F13">
        <w:rPr>
          <w:rFonts w:ascii="ＭＳ 明朝" w:hAnsi="ＭＳ 明朝" w:hint="eastAsia"/>
          <w:sz w:val="22"/>
          <w:szCs w:val="22"/>
        </w:rPr>
        <w:t>売却差損累計１億</w:t>
      </w:r>
      <w:r w:rsidRPr="00047F13">
        <w:rPr>
          <w:rFonts w:ascii="ＭＳ 明朝" w:hAnsi="ＭＳ 明朝"/>
          <w:sz w:val="22"/>
          <w:szCs w:val="22"/>
        </w:rPr>
        <w:t>5</w:t>
      </w:r>
      <w:r w:rsidR="00AE587D" w:rsidRPr="00047F13">
        <w:rPr>
          <w:rFonts w:ascii="ＭＳ 明朝" w:hAnsi="ＭＳ 明朝"/>
          <w:sz w:val="22"/>
          <w:szCs w:val="22"/>
        </w:rPr>
        <w:t>,</w:t>
      </w:r>
      <w:r w:rsidRPr="00047F13">
        <w:rPr>
          <w:rFonts w:ascii="ＭＳ 明朝" w:hAnsi="ＭＳ 明朝"/>
          <w:sz w:val="22"/>
          <w:szCs w:val="22"/>
        </w:rPr>
        <w:t>1</w:t>
      </w:r>
      <w:r w:rsidR="00AE587D" w:rsidRPr="00047F13">
        <w:rPr>
          <w:rFonts w:ascii="ＭＳ 明朝" w:hAnsi="ＭＳ 明朝"/>
          <w:sz w:val="22"/>
          <w:szCs w:val="22"/>
        </w:rPr>
        <w:t>2</w:t>
      </w:r>
      <w:r w:rsidRPr="00047F13">
        <w:rPr>
          <w:rFonts w:ascii="ＭＳ 明朝" w:hAnsi="ＭＳ 明朝"/>
          <w:sz w:val="22"/>
          <w:szCs w:val="22"/>
        </w:rPr>
        <w:t>5</w:t>
      </w:r>
      <w:r w:rsidR="00AE587D" w:rsidRPr="00047F13">
        <w:rPr>
          <w:rFonts w:ascii="ＭＳ 明朝" w:hAnsi="ＭＳ 明朝" w:hint="eastAsia"/>
          <w:sz w:val="22"/>
          <w:szCs w:val="22"/>
        </w:rPr>
        <w:t>万円）。</w:t>
      </w:r>
    </w:p>
    <w:p w14:paraId="08A03D59" w14:textId="2F1ABAC3" w:rsidR="00F27A5B" w:rsidRPr="00913E74" w:rsidRDefault="00F27A5B" w:rsidP="00764372">
      <w:pPr>
        <w:spacing w:line="400" w:lineRule="exact"/>
        <w:ind w:leftChars="100" w:left="210" w:firstLineChars="100" w:firstLine="220"/>
        <w:rPr>
          <w:sz w:val="22"/>
          <w:szCs w:val="22"/>
        </w:rPr>
      </w:pPr>
      <w:r w:rsidRPr="00047F13">
        <w:rPr>
          <w:rFonts w:hint="eastAsia"/>
          <w:sz w:val="22"/>
          <w:szCs w:val="22"/>
        </w:rPr>
        <w:t>府は</w:t>
      </w:r>
      <w:r w:rsidR="00FD3B1A" w:rsidRPr="00047F13">
        <w:rPr>
          <w:rFonts w:hint="eastAsia"/>
          <w:sz w:val="22"/>
          <w:szCs w:val="22"/>
        </w:rPr>
        <w:t>、</w:t>
      </w:r>
      <w:r w:rsidRPr="00047F13">
        <w:rPr>
          <w:rFonts w:hint="eastAsia"/>
          <w:sz w:val="22"/>
          <w:szCs w:val="22"/>
        </w:rPr>
        <w:t>産業団地入居者への対応や賃料の収入事務、それに付随する債権管理などの</w:t>
      </w:r>
      <w:r w:rsidR="00997B13" w:rsidRPr="00047F13">
        <w:rPr>
          <w:rFonts w:hint="eastAsia"/>
          <w:sz w:val="22"/>
          <w:szCs w:val="22"/>
        </w:rPr>
        <w:t>事務を承継した</w:t>
      </w:r>
      <w:r w:rsidR="00FD3B1A" w:rsidRPr="00047F13">
        <w:rPr>
          <w:rFonts w:hint="eastAsia"/>
          <w:sz w:val="22"/>
          <w:szCs w:val="22"/>
        </w:rPr>
        <w:t>こと</w:t>
      </w:r>
      <w:r w:rsidRPr="00047F13">
        <w:rPr>
          <w:rFonts w:hint="eastAsia"/>
          <w:sz w:val="22"/>
          <w:szCs w:val="22"/>
        </w:rPr>
        <w:t>から、それら</w:t>
      </w:r>
      <w:r w:rsidR="00997B13" w:rsidRPr="00047F13">
        <w:rPr>
          <w:rFonts w:hint="eastAsia"/>
          <w:sz w:val="22"/>
          <w:szCs w:val="22"/>
        </w:rPr>
        <w:t>事務</w:t>
      </w:r>
      <w:r w:rsidRPr="00047F13">
        <w:rPr>
          <w:rFonts w:hint="eastAsia"/>
          <w:sz w:val="22"/>
          <w:szCs w:val="22"/>
        </w:rPr>
        <w:t>に</w:t>
      </w:r>
      <w:r w:rsidR="00997B13" w:rsidRPr="00047F13">
        <w:rPr>
          <w:rFonts w:hint="eastAsia"/>
          <w:sz w:val="22"/>
          <w:szCs w:val="22"/>
        </w:rPr>
        <w:t>適切に</w:t>
      </w:r>
      <w:r w:rsidRPr="00047F13">
        <w:rPr>
          <w:rFonts w:hint="eastAsia"/>
          <w:sz w:val="22"/>
          <w:szCs w:val="22"/>
        </w:rPr>
        <w:t>対応</w:t>
      </w:r>
      <w:r w:rsidR="00E766F0" w:rsidRPr="00047F13">
        <w:rPr>
          <w:rFonts w:hint="eastAsia"/>
          <w:sz w:val="22"/>
          <w:szCs w:val="22"/>
        </w:rPr>
        <w:t>する</w:t>
      </w:r>
      <w:r w:rsidR="00764372" w:rsidRPr="00047F13">
        <w:rPr>
          <w:rFonts w:hint="eastAsia"/>
          <w:sz w:val="22"/>
          <w:szCs w:val="22"/>
        </w:rPr>
        <w:t>ことに加えて、賃貸借契約途中の売却、契約満了時における処分に関する具体的な対応についても引き続き適時に対応し、</w:t>
      </w:r>
      <w:r w:rsidR="00CC59E8" w:rsidRPr="00047F13">
        <w:rPr>
          <w:rFonts w:hint="eastAsia"/>
          <w:sz w:val="22"/>
          <w:szCs w:val="22"/>
        </w:rPr>
        <w:t>保有し</w:t>
      </w:r>
      <w:r w:rsidR="005E0EA5" w:rsidRPr="00047F13">
        <w:rPr>
          <w:rFonts w:ascii="ＭＳ 明朝" w:hAnsi="ＭＳ 明朝" w:hint="eastAsia"/>
          <w:sz w:val="22"/>
          <w:szCs w:val="22"/>
        </w:rPr>
        <w:t>ている</w:t>
      </w:r>
      <w:r w:rsidR="00B35DD1" w:rsidRPr="00047F13">
        <w:rPr>
          <w:rFonts w:ascii="ＭＳ 明朝" w:hAnsi="ＭＳ 明朝" w:hint="eastAsia"/>
          <w:sz w:val="22"/>
          <w:szCs w:val="22"/>
        </w:rPr>
        <w:t>土地</w:t>
      </w:r>
      <w:r w:rsidR="00AE587D" w:rsidRPr="00047F13">
        <w:rPr>
          <w:rFonts w:ascii="ＭＳ 明朝" w:hAnsi="ＭＳ 明朝"/>
          <w:sz w:val="22"/>
          <w:szCs w:val="22"/>
        </w:rPr>
        <w:t>4</w:t>
      </w:r>
      <w:r w:rsidR="00CC59E8" w:rsidRPr="00047F13">
        <w:rPr>
          <w:rFonts w:ascii="ＭＳ 明朝" w:hAnsi="ＭＳ 明朝"/>
          <w:sz w:val="22"/>
          <w:szCs w:val="22"/>
        </w:rPr>
        <w:t>3</w:t>
      </w:r>
      <w:r w:rsidR="009228F0" w:rsidRPr="00047F13">
        <w:rPr>
          <w:rFonts w:ascii="ＭＳ 明朝" w:hAnsi="ＭＳ 明朝" w:hint="eastAsia"/>
          <w:sz w:val="22"/>
          <w:szCs w:val="22"/>
        </w:rPr>
        <w:t>億</w:t>
      </w:r>
      <w:r w:rsidR="00AE587D" w:rsidRPr="00047F13">
        <w:rPr>
          <w:rFonts w:ascii="ＭＳ 明朝" w:hAnsi="ＭＳ 明朝"/>
          <w:sz w:val="22"/>
          <w:szCs w:val="22"/>
        </w:rPr>
        <w:t>6,</w:t>
      </w:r>
      <w:r w:rsidR="00CC59E8" w:rsidRPr="00047F13">
        <w:rPr>
          <w:rFonts w:ascii="ＭＳ 明朝" w:hAnsi="ＭＳ 明朝"/>
          <w:sz w:val="22"/>
          <w:szCs w:val="22"/>
        </w:rPr>
        <w:t>230</w:t>
      </w:r>
      <w:r w:rsidR="008353A6">
        <w:rPr>
          <w:rFonts w:ascii="ＭＳ 明朝" w:hAnsi="ＭＳ 明朝" w:hint="eastAsia"/>
          <w:sz w:val="22"/>
          <w:szCs w:val="22"/>
        </w:rPr>
        <w:t>万円（</w:t>
      </w:r>
      <w:r w:rsidR="00B35DD1" w:rsidRPr="00047F13">
        <w:rPr>
          <w:rFonts w:ascii="ＭＳ 明朝" w:hAnsi="ＭＳ 明朝"/>
          <w:sz w:val="22"/>
          <w:szCs w:val="22"/>
        </w:rPr>
        <w:t>1</w:t>
      </w:r>
      <w:r w:rsidR="00CC59E8" w:rsidRPr="00047F13">
        <w:rPr>
          <w:rFonts w:ascii="ＭＳ 明朝" w:hAnsi="ＭＳ 明朝"/>
          <w:sz w:val="22"/>
          <w:szCs w:val="22"/>
        </w:rPr>
        <w:t>7</w:t>
      </w:r>
      <w:r w:rsidR="00B35DD1" w:rsidRPr="00047F13">
        <w:rPr>
          <w:rFonts w:ascii="ＭＳ 明朝" w:hAnsi="ＭＳ 明朝" w:hint="eastAsia"/>
          <w:sz w:val="22"/>
          <w:szCs w:val="22"/>
        </w:rPr>
        <w:t>区画、</w:t>
      </w:r>
      <w:r w:rsidR="009228F0" w:rsidRPr="00047F13">
        <w:rPr>
          <w:rFonts w:ascii="ＭＳ 明朝" w:hAnsi="ＭＳ 明朝" w:hint="eastAsia"/>
          <w:sz w:val="22"/>
          <w:szCs w:val="22"/>
        </w:rPr>
        <w:t>帳簿価額）</w:t>
      </w:r>
      <w:r w:rsidRPr="00047F13">
        <w:rPr>
          <w:rFonts w:hint="eastAsia"/>
          <w:sz w:val="22"/>
          <w:szCs w:val="22"/>
        </w:rPr>
        <w:t>の時価の変動による府の財政負担に</w:t>
      </w:r>
      <w:r w:rsidR="00B35DD1" w:rsidRPr="00047F13">
        <w:rPr>
          <w:rFonts w:hint="eastAsia"/>
          <w:sz w:val="22"/>
          <w:szCs w:val="22"/>
        </w:rPr>
        <w:t>ついて留意</w:t>
      </w:r>
      <w:r w:rsidR="00764372" w:rsidRPr="00047F13">
        <w:rPr>
          <w:rFonts w:hint="eastAsia"/>
          <w:sz w:val="22"/>
          <w:szCs w:val="22"/>
        </w:rPr>
        <w:t>していくことが望まれる。</w:t>
      </w:r>
    </w:p>
    <w:p w14:paraId="065E288C" w14:textId="561E0D8E" w:rsidR="0058366C" w:rsidRPr="00047F13" w:rsidRDefault="0058366C" w:rsidP="00FD7355">
      <w:pPr>
        <w:spacing w:line="400" w:lineRule="exact"/>
        <w:ind w:leftChars="311" w:left="1013" w:hangingChars="200" w:hanging="360"/>
        <w:rPr>
          <w:rFonts w:hAnsi="ＭＳ 明朝"/>
          <w:sz w:val="18"/>
          <w:szCs w:val="18"/>
        </w:rPr>
      </w:pPr>
    </w:p>
    <w:p w14:paraId="65463296" w14:textId="77777777" w:rsidR="00F27A5B" w:rsidRPr="00092013" w:rsidRDefault="00D805EE" w:rsidP="00FD7355">
      <w:pPr>
        <w:spacing w:line="400" w:lineRule="exact"/>
        <w:ind w:leftChars="311" w:left="1013" w:hangingChars="200" w:hanging="360"/>
        <w:rPr>
          <w:rFonts w:hAnsi="ＭＳ 明朝"/>
          <w:sz w:val="18"/>
          <w:szCs w:val="18"/>
        </w:rPr>
      </w:pPr>
      <w:r w:rsidRPr="00882122">
        <w:rPr>
          <w:rFonts w:hAnsi="ＭＳ 明朝" w:hint="eastAsia"/>
          <w:sz w:val="18"/>
          <w:szCs w:val="18"/>
        </w:rPr>
        <w:t>（注）法人は年度末に金融機関から借入れを行い、大阪府からの貸付けをいったん全額返済するものの、翌期首には再度大阪府が法人へ貸付けを行い、金融機関へ返済するといったように、毎年度反復・継続的に貸付けと償還を繰</w:t>
      </w:r>
      <w:r w:rsidR="006B6CB1" w:rsidRPr="00882122">
        <w:rPr>
          <w:rFonts w:hAnsi="ＭＳ 明朝" w:hint="eastAsia"/>
          <w:sz w:val="18"/>
          <w:szCs w:val="18"/>
        </w:rPr>
        <w:t>り返していた</w:t>
      </w:r>
      <w:r w:rsidRPr="00325EDC">
        <w:rPr>
          <w:rFonts w:hAnsi="ＭＳ 明朝" w:hint="eastAsia"/>
          <w:sz w:val="18"/>
          <w:szCs w:val="18"/>
        </w:rPr>
        <w:t>。大阪府の貸付けは実質的には長期化し</w:t>
      </w:r>
      <w:r w:rsidR="00C112D0" w:rsidRPr="00BA74E6">
        <w:rPr>
          <w:rFonts w:hAnsi="ＭＳ 明朝" w:hint="eastAsia"/>
          <w:sz w:val="18"/>
          <w:szCs w:val="18"/>
        </w:rPr>
        <w:t>ていた</w:t>
      </w:r>
      <w:r w:rsidRPr="00092013">
        <w:rPr>
          <w:rFonts w:hAnsi="ＭＳ 明朝" w:hint="eastAsia"/>
          <w:sz w:val="18"/>
          <w:szCs w:val="18"/>
        </w:rPr>
        <w:t>と考えられる。</w:t>
      </w:r>
    </w:p>
    <w:p w14:paraId="510F9961" w14:textId="77777777" w:rsidR="00D631A9" w:rsidRPr="00047F13" w:rsidRDefault="00D631A9" w:rsidP="00D631A9">
      <w:pPr>
        <w:spacing w:line="400" w:lineRule="exact"/>
        <w:ind w:leftChars="311" w:left="1013" w:hangingChars="200" w:hanging="360"/>
        <w:rPr>
          <w:rFonts w:hAnsi="ＭＳ 明朝"/>
          <w:sz w:val="18"/>
          <w:szCs w:val="18"/>
        </w:rPr>
      </w:pPr>
    </w:p>
    <w:p w14:paraId="56F9D124" w14:textId="77777777" w:rsidR="00841E7D" w:rsidRDefault="00841E7D" w:rsidP="00913E74">
      <w:pPr>
        <w:spacing w:line="400" w:lineRule="exact"/>
        <w:rPr>
          <w:rFonts w:hAnsi="ＭＳ 明朝"/>
          <w:sz w:val="18"/>
          <w:szCs w:val="18"/>
        </w:rPr>
      </w:pPr>
    </w:p>
    <w:p w14:paraId="69FC84E9" w14:textId="77777777" w:rsidR="00BE3A49" w:rsidRPr="00047F13" w:rsidRDefault="00BE3A49" w:rsidP="00913E74">
      <w:pPr>
        <w:spacing w:line="400" w:lineRule="exact"/>
        <w:rPr>
          <w:rFonts w:hAnsi="ＭＳ 明朝"/>
          <w:sz w:val="18"/>
          <w:szCs w:val="18"/>
        </w:rPr>
      </w:pPr>
    </w:p>
    <w:p w14:paraId="48D93475" w14:textId="77777777" w:rsidR="00D631A9" w:rsidRPr="00047F13" w:rsidRDefault="00D631A9" w:rsidP="00D631A9">
      <w:pPr>
        <w:spacing w:line="400" w:lineRule="exact"/>
        <w:ind w:leftChars="50" w:left="105"/>
        <w:rPr>
          <w:rFonts w:ascii="ＭＳ 明朝" w:hAnsi="ＭＳ 明朝"/>
          <w:sz w:val="22"/>
          <w:szCs w:val="22"/>
        </w:rPr>
      </w:pPr>
      <w:r w:rsidRPr="00435FC8">
        <w:rPr>
          <w:rFonts w:ascii="ＭＳ 明朝" w:hAnsi="ＭＳ 明朝"/>
          <w:sz w:val="22"/>
          <w:szCs w:val="22"/>
        </w:rPr>
        <w:t>(</w:t>
      </w:r>
      <w:r w:rsidR="00DD6BC5" w:rsidRPr="00435FC8">
        <w:rPr>
          <w:rFonts w:ascii="ＭＳ 明朝" w:hAnsi="ＭＳ 明朝"/>
          <w:sz w:val="22"/>
          <w:szCs w:val="22"/>
        </w:rPr>
        <w:t>2</w:t>
      </w:r>
      <w:r w:rsidRPr="00435FC8">
        <w:rPr>
          <w:rFonts w:ascii="ＭＳ 明朝" w:hAnsi="ＭＳ 明朝"/>
          <w:sz w:val="22"/>
          <w:szCs w:val="22"/>
        </w:rPr>
        <w:t>)</w:t>
      </w:r>
      <w:r w:rsidRPr="00435FC8">
        <w:rPr>
          <w:rFonts w:ascii="ＭＳ 明朝" w:hAnsi="ＭＳ 明朝" w:hint="eastAsia"/>
          <w:sz w:val="22"/>
          <w:szCs w:val="22"/>
        </w:rPr>
        <w:t xml:space="preserve">　まちづくり促進事業会計について</w:t>
      </w:r>
      <w:r w:rsidRPr="00047F13">
        <w:rPr>
          <w:rFonts w:ascii="ＭＳ 明朝" w:hAnsi="ＭＳ 明朝" w:hint="eastAsia"/>
          <w:sz w:val="22"/>
          <w:szCs w:val="22"/>
        </w:rPr>
        <w:t xml:space="preserve">　</w:t>
      </w:r>
    </w:p>
    <w:p w14:paraId="4FBE594D" w14:textId="77777777" w:rsidR="00D631A9" w:rsidRPr="00047F13" w:rsidRDefault="00D631A9" w:rsidP="00D631A9">
      <w:pPr>
        <w:spacing w:line="360" w:lineRule="exact"/>
        <w:ind w:leftChars="106" w:left="223" w:firstLineChars="100" w:firstLine="220"/>
        <w:rPr>
          <w:rFonts w:ascii="ＭＳ 明朝" w:hAnsi="ＭＳ 明朝"/>
          <w:sz w:val="22"/>
          <w:szCs w:val="22"/>
        </w:rPr>
      </w:pPr>
      <w:r w:rsidRPr="00047F13">
        <w:rPr>
          <w:rFonts w:ascii="ＭＳ 明朝" w:hAnsi="ＭＳ 明朝" w:hint="eastAsia"/>
          <w:sz w:val="22"/>
          <w:szCs w:val="22"/>
        </w:rPr>
        <w:t>まちづくり促進事業会計（公営企業会計）は、地域整備事業会計において整備した産業用地について、定期借地方式により貸付け</w:t>
      </w:r>
      <w:r w:rsidR="00635332" w:rsidRPr="00047F13">
        <w:rPr>
          <w:rFonts w:ascii="ＭＳ 明朝" w:hAnsi="ＭＳ 明朝" w:hint="eastAsia"/>
          <w:sz w:val="22"/>
          <w:szCs w:val="22"/>
        </w:rPr>
        <w:t>等</w:t>
      </w:r>
      <w:r w:rsidRPr="00047F13">
        <w:rPr>
          <w:rFonts w:ascii="ＭＳ 明朝" w:hAnsi="ＭＳ 明朝" w:hint="eastAsia"/>
          <w:sz w:val="22"/>
          <w:szCs w:val="22"/>
        </w:rPr>
        <w:t>を行うことを目的として平成</w:t>
      </w:r>
      <w:r w:rsidRPr="00047F13">
        <w:rPr>
          <w:rFonts w:ascii="ＭＳ 明朝" w:hAnsi="ＭＳ 明朝"/>
          <w:sz w:val="22"/>
          <w:szCs w:val="22"/>
        </w:rPr>
        <w:t>15</w:t>
      </w:r>
      <w:r w:rsidRPr="00047F13">
        <w:rPr>
          <w:rFonts w:ascii="ＭＳ 明朝" w:hAnsi="ＭＳ 明朝" w:hint="eastAsia"/>
          <w:sz w:val="22"/>
          <w:szCs w:val="22"/>
        </w:rPr>
        <w:t>年４月に設置された。</w:t>
      </w:r>
    </w:p>
    <w:p w14:paraId="5474AEEC" w14:textId="77777777" w:rsidR="00D631A9" w:rsidRPr="00047F13" w:rsidRDefault="00D631A9" w:rsidP="00D631A9">
      <w:pPr>
        <w:spacing w:line="360" w:lineRule="exact"/>
        <w:ind w:leftChars="106" w:left="223" w:firstLineChars="100" w:firstLine="220"/>
        <w:rPr>
          <w:rFonts w:ascii="ＭＳ 明朝" w:hAnsi="ＭＳ 明朝"/>
          <w:sz w:val="22"/>
          <w:szCs w:val="22"/>
        </w:rPr>
      </w:pPr>
      <w:r w:rsidRPr="00047F13">
        <w:rPr>
          <w:rFonts w:ascii="ＭＳ 明朝" w:hAnsi="ＭＳ 明朝" w:hint="eastAsia"/>
          <w:sz w:val="22"/>
          <w:szCs w:val="22"/>
        </w:rPr>
        <w:t>平成</w:t>
      </w:r>
      <w:r w:rsidRPr="00047F13">
        <w:rPr>
          <w:rFonts w:ascii="ＭＳ 明朝" w:hAnsi="ＭＳ 明朝"/>
          <w:sz w:val="22"/>
          <w:szCs w:val="22"/>
        </w:rPr>
        <w:t>23年度まで、地域整備事業会計で整備した土地について定期借地契約を行う場合は、当該土地を地域整備事業会計からまちづくり促進事業会計に有償移管し、まちづくり促進事業会計では、その支払資金のための企業債を発行し、定期借地による貸付料収入をもって企業債の償還利息と運営経費を賄い、土地の売却をもって企業債の元本を償還していた。</w:t>
      </w:r>
    </w:p>
    <w:p w14:paraId="0EB883C5" w14:textId="77777777" w:rsidR="00435FC8" w:rsidRDefault="009A256C" w:rsidP="00CC59E8">
      <w:pPr>
        <w:spacing w:line="360" w:lineRule="exact"/>
        <w:ind w:leftChars="106" w:left="223" w:firstLineChars="100" w:firstLine="220"/>
        <w:rPr>
          <w:rFonts w:ascii="ＭＳ 明朝" w:hAnsi="ＭＳ 明朝"/>
          <w:sz w:val="22"/>
          <w:szCs w:val="22"/>
        </w:rPr>
      </w:pPr>
      <w:r w:rsidRPr="00047F13">
        <w:rPr>
          <w:rFonts w:ascii="ＭＳ 明朝" w:hAnsi="ＭＳ 明朝" w:hint="eastAsia"/>
          <w:sz w:val="22"/>
          <w:szCs w:val="22"/>
        </w:rPr>
        <w:t>また、</w:t>
      </w:r>
      <w:r w:rsidR="00D631A9" w:rsidRPr="00047F13">
        <w:rPr>
          <w:rFonts w:ascii="ＭＳ 明朝" w:hAnsi="ＭＳ 明朝" w:hint="eastAsia"/>
          <w:sz w:val="22"/>
          <w:szCs w:val="22"/>
        </w:rPr>
        <w:t>地域整備事業会計は、平成</w:t>
      </w:r>
      <w:r w:rsidR="00D631A9" w:rsidRPr="00047F13">
        <w:rPr>
          <w:rFonts w:ascii="ＭＳ 明朝" w:hAnsi="ＭＳ 明朝"/>
          <w:sz w:val="22"/>
          <w:szCs w:val="22"/>
        </w:rPr>
        <w:t>23年度末をもって一定の役割を終えたとして</w:t>
      </w:r>
      <w:r w:rsidR="00D631A9" w:rsidRPr="001E3678">
        <w:rPr>
          <w:rFonts w:ascii="ＭＳ 明朝" w:hAnsi="ＭＳ 明朝"/>
          <w:sz w:val="22"/>
          <w:szCs w:val="22"/>
        </w:rPr>
        <w:t>閉鎖</w:t>
      </w:r>
      <w:r w:rsidR="00D631A9" w:rsidRPr="00047F13">
        <w:rPr>
          <w:rFonts w:ascii="ＭＳ 明朝" w:hAnsi="ＭＳ 明朝"/>
          <w:sz w:val="22"/>
          <w:szCs w:val="22"/>
        </w:rPr>
        <w:t>され、当該会計における財産は一般会計に移行している。それに伴い、平成24年度からは、一般会計が引き継いだ土地で新たに定期借地を行う場合、一般会計からまちづくり促進事業会計へ土地の現物出資を行い、まちづくり促進事業会計において経理処理することとなった。</w:t>
      </w:r>
    </w:p>
    <w:p w14:paraId="58EA4A69" w14:textId="57A3DFED" w:rsidR="005B6635" w:rsidRPr="00047F13" w:rsidRDefault="009A256C" w:rsidP="00CC59E8">
      <w:pPr>
        <w:spacing w:line="360" w:lineRule="exact"/>
        <w:ind w:leftChars="106" w:left="223" w:firstLineChars="100" w:firstLine="220"/>
        <w:rPr>
          <w:rFonts w:ascii="ＭＳ 明朝" w:hAnsi="ＭＳ 明朝"/>
          <w:kern w:val="0"/>
          <w:sz w:val="22"/>
          <w:szCs w:val="22"/>
        </w:rPr>
      </w:pPr>
      <w:r w:rsidRPr="00047F13">
        <w:rPr>
          <w:rFonts w:ascii="ＭＳ 明朝" w:hAnsi="ＭＳ 明朝" w:hint="eastAsia"/>
          <w:sz w:val="22"/>
          <w:szCs w:val="22"/>
        </w:rPr>
        <w:t>なお</w:t>
      </w:r>
      <w:r w:rsidR="00D631A9" w:rsidRPr="00047F13">
        <w:rPr>
          <w:rFonts w:ascii="ＭＳ 明朝" w:hAnsi="ＭＳ 明朝" w:hint="eastAsia"/>
          <w:sz w:val="22"/>
          <w:szCs w:val="22"/>
        </w:rPr>
        <w:t>、</w:t>
      </w:r>
      <w:r w:rsidR="00D631A9" w:rsidRPr="00047F13">
        <w:rPr>
          <w:rFonts w:ascii="ＭＳ 明朝" w:hAnsi="ＭＳ 明朝" w:hint="eastAsia"/>
          <w:kern w:val="0"/>
          <w:sz w:val="22"/>
          <w:szCs w:val="22"/>
        </w:rPr>
        <w:t>これまで地域整備事業会計で定期借地が行われていた阪南丘陵地区の住宅用地については、平成</w:t>
      </w:r>
      <w:r w:rsidR="00D631A9" w:rsidRPr="00047F13">
        <w:rPr>
          <w:rFonts w:ascii="ＭＳ 明朝" w:hAnsi="ＭＳ 明朝"/>
          <w:kern w:val="0"/>
          <w:sz w:val="22"/>
          <w:szCs w:val="22"/>
        </w:rPr>
        <w:t>24年度からまちづくり促進事業会計で経理処理している。</w:t>
      </w:r>
    </w:p>
    <w:p w14:paraId="0CEDFCE7" w14:textId="15B50A68" w:rsidR="00D631A9" w:rsidRDefault="00D631A9" w:rsidP="00435FC8">
      <w:pPr>
        <w:spacing w:line="360" w:lineRule="exact"/>
        <w:ind w:leftChars="106" w:left="223" w:firstLineChars="100" w:firstLine="220"/>
        <w:rPr>
          <w:rFonts w:ascii="ＭＳ 明朝"/>
          <w:sz w:val="22"/>
          <w:szCs w:val="22"/>
        </w:rPr>
      </w:pPr>
      <w:r w:rsidRPr="00047F13">
        <w:rPr>
          <w:rFonts w:ascii="ＭＳ 明朝" w:hint="eastAsia"/>
          <w:sz w:val="22"/>
          <w:szCs w:val="22"/>
        </w:rPr>
        <w:t>平成2</w:t>
      </w:r>
      <w:r w:rsidR="005B6635" w:rsidRPr="00047F13">
        <w:rPr>
          <w:rFonts w:ascii="ＭＳ 明朝"/>
          <w:sz w:val="22"/>
          <w:szCs w:val="22"/>
        </w:rPr>
        <w:t>9</w:t>
      </w:r>
      <w:r w:rsidRPr="00047F13">
        <w:rPr>
          <w:rFonts w:ascii="ＭＳ 明朝" w:hint="eastAsia"/>
          <w:sz w:val="22"/>
          <w:szCs w:val="22"/>
        </w:rPr>
        <w:t>年度末現在、一般会計から現物出資を受けた土地も含め、保有している土地の取得価額（減損損失控除前）が1,15</w:t>
      </w:r>
      <w:r w:rsidR="005B6635" w:rsidRPr="00047F13">
        <w:rPr>
          <w:rFonts w:ascii="ＭＳ 明朝"/>
          <w:sz w:val="22"/>
          <w:szCs w:val="22"/>
        </w:rPr>
        <w:t>2</w:t>
      </w:r>
      <w:r w:rsidRPr="00047F13">
        <w:rPr>
          <w:rFonts w:ascii="ＭＳ 明朝" w:hint="eastAsia"/>
          <w:sz w:val="22"/>
          <w:szCs w:val="22"/>
        </w:rPr>
        <w:t>億</w:t>
      </w:r>
      <w:r w:rsidR="005B6635" w:rsidRPr="00047F13">
        <w:rPr>
          <w:rFonts w:ascii="ＭＳ 明朝"/>
          <w:sz w:val="22"/>
          <w:szCs w:val="22"/>
        </w:rPr>
        <w:t>90</w:t>
      </w:r>
      <w:r w:rsidRPr="00047F13">
        <w:rPr>
          <w:rFonts w:ascii="ＭＳ 明朝" w:hint="eastAsia"/>
          <w:sz w:val="22"/>
          <w:szCs w:val="22"/>
        </w:rPr>
        <w:t>00万円であるのに対し、平成2</w:t>
      </w:r>
      <w:r w:rsidR="005B6635" w:rsidRPr="00047F13">
        <w:rPr>
          <w:rFonts w:ascii="ＭＳ 明朝"/>
          <w:sz w:val="22"/>
          <w:szCs w:val="22"/>
        </w:rPr>
        <w:t>9</w:t>
      </w:r>
      <w:r w:rsidRPr="00047F13">
        <w:rPr>
          <w:rFonts w:ascii="ＭＳ 明朝" w:hint="eastAsia"/>
          <w:sz w:val="22"/>
          <w:szCs w:val="22"/>
        </w:rPr>
        <w:t>年１月１日現在の相続税路線価等を基準に算出した評価額は7</w:t>
      </w:r>
      <w:r w:rsidR="005B6635" w:rsidRPr="00047F13">
        <w:rPr>
          <w:rFonts w:ascii="ＭＳ 明朝"/>
          <w:sz w:val="22"/>
          <w:szCs w:val="22"/>
        </w:rPr>
        <w:t>07</w:t>
      </w:r>
      <w:r w:rsidRPr="00047F13">
        <w:rPr>
          <w:rFonts w:ascii="ＭＳ 明朝" w:hint="eastAsia"/>
          <w:sz w:val="22"/>
          <w:szCs w:val="22"/>
        </w:rPr>
        <w:t>億</w:t>
      </w:r>
      <w:r w:rsidR="005B6635" w:rsidRPr="00047F13">
        <w:rPr>
          <w:rFonts w:ascii="ＭＳ 明朝"/>
          <w:sz w:val="22"/>
          <w:szCs w:val="22"/>
        </w:rPr>
        <w:t>3</w:t>
      </w:r>
      <w:r w:rsidRPr="00047F13">
        <w:rPr>
          <w:rFonts w:ascii="ＭＳ 明朝" w:hint="eastAsia"/>
          <w:sz w:val="22"/>
          <w:szCs w:val="22"/>
        </w:rPr>
        <w:t>00万円であり、4</w:t>
      </w:r>
      <w:r w:rsidR="005B6635" w:rsidRPr="00047F13">
        <w:rPr>
          <w:rFonts w:ascii="ＭＳ 明朝"/>
          <w:sz w:val="22"/>
          <w:szCs w:val="22"/>
        </w:rPr>
        <w:t>45</w:t>
      </w:r>
      <w:r w:rsidRPr="00047F13">
        <w:rPr>
          <w:rFonts w:ascii="ＭＳ 明朝" w:hint="eastAsia"/>
          <w:sz w:val="22"/>
          <w:szCs w:val="22"/>
        </w:rPr>
        <w:t>億</w:t>
      </w:r>
      <w:r w:rsidR="005B6635" w:rsidRPr="00047F13">
        <w:rPr>
          <w:rFonts w:ascii="ＭＳ 明朝"/>
          <w:sz w:val="22"/>
          <w:szCs w:val="22"/>
        </w:rPr>
        <w:t>8</w:t>
      </w:r>
      <w:r w:rsidRPr="00047F13">
        <w:rPr>
          <w:rFonts w:ascii="ＭＳ 明朝"/>
          <w:sz w:val="22"/>
          <w:szCs w:val="22"/>
        </w:rPr>
        <w:t>,</w:t>
      </w:r>
      <w:r w:rsidR="005B6635" w:rsidRPr="00047F13">
        <w:rPr>
          <w:rFonts w:ascii="ＭＳ 明朝"/>
          <w:sz w:val="22"/>
          <w:szCs w:val="22"/>
        </w:rPr>
        <w:t>7</w:t>
      </w:r>
      <w:r w:rsidRPr="00047F13">
        <w:rPr>
          <w:rFonts w:ascii="ＭＳ 明朝" w:hint="eastAsia"/>
          <w:sz w:val="22"/>
          <w:szCs w:val="22"/>
        </w:rPr>
        <w:t>00万円の含み損を抱えている。</w:t>
      </w:r>
      <w:r w:rsidR="00435FC8">
        <w:rPr>
          <w:rFonts w:ascii="ＭＳ 明朝" w:hint="eastAsia"/>
          <w:sz w:val="22"/>
          <w:szCs w:val="22"/>
        </w:rPr>
        <w:t>（次ページ【平成29年度末有形固定資産（土地）明細】参照。）</w:t>
      </w:r>
    </w:p>
    <w:p w14:paraId="6AC4A9DA" w14:textId="77777777" w:rsidR="00435FC8" w:rsidRDefault="00435FC8" w:rsidP="00922DEA">
      <w:pPr>
        <w:spacing w:line="360" w:lineRule="exact"/>
        <w:ind w:leftChars="106" w:left="223" w:firstLineChars="100" w:firstLine="220"/>
        <w:rPr>
          <w:rFonts w:ascii="ＭＳ 明朝"/>
          <w:sz w:val="22"/>
          <w:szCs w:val="22"/>
        </w:rPr>
      </w:pPr>
    </w:p>
    <w:p w14:paraId="210BD3CE" w14:textId="4B209997" w:rsidR="00D631A9" w:rsidRPr="00047F13" w:rsidRDefault="00D631A9" w:rsidP="00922DEA">
      <w:pPr>
        <w:spacing w:line="360" w:lineRule="exact"/>
        <w:ind w:leftChars="106" w:left="223" w:firstLineChars="100" w:firstLine="220"/>
        <w:rPr>
          <w:rFonts w:ascii="ＭＳ 明朝" w:hAnsi="ＭＳ 明朝"/>
          <w:sz w:val="22"/>
          <w:szCs w:val="22"/>
        </w:rPr>
      </w:pPr>
      <w:r w:rsidRPr="00047F13">
        <w:rPr>
          <w:rFonts w:ascii="ＭＳ 明朝" w:hint="eastAsia"/>
          <w:sz w:val="22"/>
          <w:szCs w:val="22"/>
        </w:rPr>
        <w:t>府の行財政改革推進プラン（案）（平成27年２月）</w:t>
      </w:r>
      <w:r w:rsidR="005B6635" w:rsidRPr="00047F13">
        <w:rPr>
          <w:rFonts w:ascii="ＭＳ 明朝" w:hint="eastAsia"/>
          <w:sz w:val="22"/>
          <w:szCs w:val="22"/>
        </w:rPr>
        <w:t>においては</w:t>
      </w:r>
      <w:r w:rsidRPr="00047F13">
        <w:rPr>
          <w:rFonts w:ascii="ＭＳ 明朝" w:hint="eastAsia"/>
          <w:sz w:val="22"/>
          <w:szCs w:val="22"/>
        </w:rPr>
        <w:t>、</w:t>
      </w:r>
      <w:r w:rsidRPr="00047F13">
        <w:rPr>
          <w:rFonts w:ascii="ＭＳ 明朝" w:hAnsi="ＭＳ 明朝" w:hint="eastAsia"/>
          <w:sz w:val="22"/>
          <w:szCs w:val="22"/>
        </w:rPr>
        <w:t>まちづくり促進事業会計</w:t>
      </w:r>
      <w:r w:rsidRPr="00047F13">
        <w:rPr>
          <w:rFonts w:ascii="ＭＳ 明朝" w:hint="eastAsia"/>
          <w:sz w:val="22"/>
          <w:szCs w:val="22"/>
        </w:rPr>
        <w:t>について、「地価は、売却予定価格（簿価）を大幅に下回っているため、地価が復元しなければ府の財政負担が生じる恐れ」がある「将来の財政リスク」としての認識が示されているところでもあり、</w:t>
      </w:r>
      <w:r w:rsidRPr="00047F13">
        <w:rPr>
          <w:rFonts w:ascii="ＭＳ 明朝" w:hAnsi="ＭＳ 明朝" w:hint="eastAsia"/>
          <w:sz w:val="22"/>
          <w:szCs w:val="22"/>
        </w:rPr>
        <w:t>売却時の状況によっ</w:t>
      </w:r>
      <w:r w:rsidR="00833442">
        <w:rPr>
          <w:rFonts w:ascii="ＭＳ 明朝" w:hAnsi="ＭＳ 明朝" w:hint="eastAsia"/>
          <w:sz w:val="22"/>
          <w:szCs w:val="22"/>
        </w:rPr>
        <w:t>ては、大阪府に財政負担が発生する可能性があるため、当該</w:t>
      </w:r>
      <w:r w:rsidRPr="00047F13">
        <w:rPr>
          <w:rFonts w:ascii="ＭＳ 明朝" w:hAnsi="ＭＳ 明朝" w:hint="eastAsia"/>
          <w:sz w:val="22"/>
          <w:szCs w:val="22"/>
        </w:rPr>
        <w:t>事業の運営や経済の動向等に</w:t>
      </w:r>
      <w:r w:rsidR="00AB7817" w:rsidRPr="00047F13">
        <w:rPr>
          <w:rFonts w:ascii="ＭＳ 明朝" w:hAnsi="ＭＳ 明朝" w:hint="eastAsia"/>
          <w:sz w:val="22"/>
          <w:szCs w:val="22"/>
        </w:rPr>
        <w:t>引き続き</w:t>
      </w:r>
      <w:r w:rsidRPr="00047F13">
        <w:rPr>
          <w:rFonts w:ascii="ＭＳ 明朝" w:hAnsi="ＭＳ 明朝" w:hint="eastAsia"/>
          <w:sz w:val="22"/>
          <w:szCs w:val="22"/>
        </w:rPr>
        <w:t>留意を要する。</w:t>
      </w:r>
    </w:p>
    <w:p w14:paraId="5DC94DEA" w14:textId="77777777" w:rsidR="00922DEA" w:rsidRPr="00047F13" w:rsidRDefault="00922DEA" w:rsidP="00922DEA">
      <w:pPr>
        <w:spacing w:line="360" w:lineRule="exact"/>
        <w:ind w:leftChars="106" w:left="223" w:firstLineChars="100" w:firstLine="220"/>
        <w:rPr>
          <w:rFonts w:ascii="ＭＳ 明朝" w:hAnsi="ＭＳ 明朝"/>
          <w:sz w:val="22"/>
          <w:szCs w:val="22"/>
        </w:rPr>
      </w:pPr>
    </w:p>
    <w:p w14:paraId="0EBF002C" w14:textId="18C9ED8F" w:rsidR="00D631A9" w:rsidRPr="00047F13" w:rsidRDefault="00841E7D" w:rsidP="00435FC8">
      <w:pPr>
        <w:tabs>
          <w:tab w:val="left" w:pos="-99"/>
        </w:tabs>
        <w:spacing w:line="360" w:lineRule="exact"/>
        <w:rPr>
          <w:rFonts w:ascii="ＭＳ 明朝" w:hAnsi="ＭＳ 明朝"/>
          <w:sz w:val="22"/>
          <w:szCs w:val="22"/>
        </w:rPr>
      </w:pPr>
      <w:r w:rsidRPr="00047F13">
        <w:rPr>
          <w:rFonts w:ascii="ＭＳ 明朝" w:hAnsi="ＭＳ 明朝"/>
          <w:sz w:val="22"/>
          <w:szCs w:val="22"/>
        </w:rPr>
        <w:br w:type="page"/>
      </w:r>
      <w:r w:rsidR="00D631A9" w:rsidRPr="00047F13">
        <w:rPr>
          <w:rFonts w:ascii="ＭＳ 明朝" w:hAnsi="ＭＳ 明朝" w:hint="eastAsia"/>
          <w:sz w:val="22"/>
          <w:szCs w:val="22"/>
        </w:rPr>
        <w:t>【平成</w:t>
      </w:r>
      <w:r w:rsidR="009E0641" w:rsidRPr="00047F13">
        <w:rPr>
          <w:rFonts w:ascii="ＭＳ 明朝" w:hAnsi="ＭＳ 明朝"/>
          <w:sz w:val="22"/>
          <w:szCs w:val="22"/>
        </w:rPr>
        <w:t>29</w:t>
      </w:r>
      <w:r w:rsidR="00D631A9" w:rsidRPr="00047F13">
        <w:rPr>
          <w:rFonts w:ascii="ＭＳ 明朝" w:hAnsi="ＭＳ 明朝" w:hint="eastAsia"/>
          <w:sz w:val="22"/>
          <w:szCs w:val="22"/>
        </w:rPr>
        <w:t>年度末有形固定資産（土地）明細】</w:t>
      </w:r>
    </w:p>
    <w:p w14:paraId="50765C9E" w14:textId="77777777" w:rsidR="00D631A9" w:rsidRPr="00047F13" w:rsidRDefault="00D631A9" w:rsidP="00D631A9">
      <w:pPr>
        <w:tabs>
          <w:tab w:val="left" w:pos="-99"/>
        </w:tabs>
        <w:spacing w:line="360" w:lineRule="exact"/>
        <w:ind w:firstLineChars="2000" w:firstLine="4200"/>
        <w:rPr>
          <w:rFonts w:ascii="ＭＳ 明朝" w:hAnsi="ＭＳ 明朝"/>
          <w:szCs w:val="21"/>
        </w:rPr>
      </w:pPr>
      <w:r w:rsidRPr="00047F13">
        <w:rPr>
          <w:rFonts w:ascii="ＭＳ 明朝" w:hAnsi="ＭＳ 明朝" w:hint="eastAsia"/>
          <w:szCs w:val="22"/>
        </w:rPr>
        <w:t xml:space="preserve">　　　　　　　　　　　　</w:t>
      </w:r>
      <w:r w:rsidRPr="00047F13">
        <w:rPr>
          <w:rFonts w:ascii="ＭＳ 明朝" w:hAnsi="ＭＳ 明朝" w:hint="eastAsia"/>
          <w:szCs w:val="21"/>
        </w:rPr>
        <w:t>（単位：百万円）</w:t>
      </w:r>
    </w:p>
    <w:tbl>
      <w:tblPr>
        <w:tblW w:w="8370" w:type="dxa"/>
        <w:tblInd w:w="383" w:type="dxa"/>
        <w:tblLayout w:type="fixed"/>
        <w:tblCellMar>
          <w:left w:w="99" w:type="dxa"/>
          <w:right w:w="99" w:type="dxa"/>
        </w:tblCellMar>
        <w:tblLook w:val="04A0" w:firstRow="1" w:lastRow="0" w:firstColumn="1" w:lastColumn="0" w:noHBand="0" w:noVBand="1"/>
      </w:tblPr>
      <w:tblGrid>
        <w:gridCol w:w="1565"/>
        <w:gridCol w:w="1134"/>
        <w:gridCol w:w="1417"/>
        <w:gridCol w:w="1418"/>
        <w:gridCol w:w="1418"/>
        <w:gridCol w:w="1418"/>
      </w:tblGrid>
      <w:tr w:rsidR="00047F13" w:rsidRPr="00047F13" w14:paraId="3CACB396" w14:textId="77777777" w:rsidTr="00336E9E">
        <w:trPr>
          <w:trHeight w:val="20"/>
        </w:trPr>
        <w:tc>
          <w:tcPr>
            <w:tcW w:w="2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C01EC" w14:textId="77777777" w:rsidR="00D631A9" w:rsidRPr="00047F13" w:rsidRDefault="00D631A9" w:rsidP="00336E9E">
            <w:pPr>
              <w:widowControl/>
              <w:jc w:val="center"/>
              <w:rPr>
                <w:rFonts w:ascii="ＭＳ 明朝" w:hAnsi="ＭＳ 明朝" w:cs="ＭＳ Ｐゴシック"/>
                <w:kern w:val="0"/>
                <w:szCs w:val="21"/>
              </w:rPr>
            </w:pPr>
            <w:r w:rsidRPr="00047F13">
              <w:rPr>
                <w:rFonts w:ascii="ＭＳ 明朝" w:hAnsi="ＭＳ 明朝" w:cs="ＭＳ Ｐゴシック" w:hint="eastAsia"/>
                <w:kern w:val="0"/>
                <w:szCs w:val="21"/>
              </w:rPr>
              <w:t>資産の種類</w:t>
            </w:r>
          </w:p>
        </w:tc>
        <w:tc>
          <w:tcPr>
            <w:tcW w:w="1417" w:type="dxa"/>
            <w:tcBorders>
              <w:top w:val="single" w:sz="4" w:space="0" w:color="auto"/>
              <w:left w:val="nil"/>
              <w:bottom w:val="single" w:sz="4" w:space="0" w:color="auto"/>
              <w:right w:val="single" w:sz="4" w:space="0" w:color="auto"/>
            </w:tcBorders>
            <w:vAlign w:val="center"/>
          </w:tcPr>
          <w:p w14:paraId="1872A37D" w14:textId="77777777" w:rsidR="00D631A9" w:rsidRPr="00047F13" w:rsidRDefault="00D631A9" w:rsidP="00336E9E">
            <w:pPr>
              <w:widowControl/>
              <w:jc w:val="center"/>
              <w:rPr>
                <w:rFonts w:ascii="ＭＳ 明朝" w:hAnsi="ＭＳ 明朝" w:cs="ＭＳ Ｐゴシック"/>
                <w:kern w:val="0"/>
                <w:szCs w:val="21"/>
              </w:rPr>
            </w:pPr>
            <w:r w:rsidRPr="00047F13">
              <w:rPr>
                <w:rFonts w:ascii="ＭＳ 明朝" w:hAnsi="ＭＳ 明朝" w:cs="ＭＳ Ｐゴシック" w:hint="eastAsia"/>
                <w:kern w:val="0"/>
                <w:szCs w:val="21"/>
              </w:rPr>
              <w:t>取得価額</w:t>
            </w:r>
          </w:p>
        </w:tc>
        <w:tc>
          <w:tcPr>
            <w:tcW w:w="1418" w:type="dxa"/>
            <w:tcBorders>
              <w:top w:val="single" w:sz="4" w:space="0" w:color="auto"/>
              <w:left w:val="single" w:sz="4" w:space="0" w:color="auto"/>
              <w:bottom w:val="single" w:sz="4" w:space="0" w:color="auto"/>
              <w:right w:val="single" w:sz="4" w:space="0" w:color="auto"/>
            </w:tcBorders>
            <w:vAlign w:val="center"/>
          </w:tcPr>
          <w:p w14:paraId="00F6A358" w14:textId="77777777" w:rsidR="00D631A9" w:rsidRPr="00047F13" w:rsidRDefault="00D631A9" w:rsidP="00336E9E">
            <w:pPr>
              <w:widowControl/>
              <w:jc w:val="center"/>
              <w:rPr>
                <w:rFonts w:ascii="ＭＳ 明朝" w:hAnsi="ＭＳ 明朝" w:cs="ＭＳ Ｐゴシック"/>
                <w:kern w:val="0"/>
                <w:szCs w:val="21"/>
              </w:rPr>
            </w:pPr>
            <w:r w:rsidRPr="00047F13">
              <w:rPr>
                <w:rFonts w:ascii="ＭＳ 明朝" w:hAnsi="ＭＳ 明朝" w:cs="ＭＳ Ｐゴシック" w:hint="eastAsia"/>
                <w:kern w:val="0"/>
                <w:szCs w:val="21"/>
              </w:rPr>
              <w:t>評価額</w:t>
            </w:r>
          </w:p>
        </w:tc>
        <w:tc>
          <w:tcPr>
            <w:tcW w:w="1418" w:type="dxa"/>
            <w:tcBorders>
              <w:top w:val="single" w:sz="4" w:space="0" w:color="auto"/>
              <w:left w:val="single" w:sz="4" w:space="0" w:color="auto"/>
              <w:bottom w:val="single" w:sz="4" w:space="0" w:color="auto"/>
              <w:right w:val="single" w:sz="4" w:space="0" w:color="auto"/>
            </w:tcBorders>
            <w:vAlign w:val="center"/>
          </w:tcPr>
          <w:p w14:paraId="10E50B89" w14:textId="77777777" w:rsidR="00D631A9" w:rsidRPr="00047F13" w:rsidRDefault="00D631A9" w:rsidP="00336E9E">
            <w:pPr>
              <w:widowControl/>
              <w:jc w:val="center"/>
              <w:rPr>
                <w:rFonts w:ascii="ＭＳ 明朝" w:hAnsi="ＭＳ 明朝" w:cs="ＭＳ Ｐゴシック"/>
                <w:kern w:val="0"/>
                <w:szCs w:val="21"/>
              </w:rPr>
            </w:pPr>
            <w:r w:rsidRPr="00047F13">
              <w:rPr>
                <w:rFonts w:ascii="ＭＳ 明朝" w:hAnsi="ＭＳ 明朝" w:cs="ＭＳ Ｐゴシック" w:hint="eastAsia"/>
                <w:kern w:val="0"/>
                <w:szCs w:val="21"/>
              </w:rPr>
              <w:t>評価差額</w:t>
            </w:r>
          </w:p>
        </w:tc>
        <w:tc>
          <w:tcPr>
            <w:tcW w:w="1418" w:type="dxa"/>
            <w:tcBorders>
              <w:top w:val="single" w:sz="4" w:space="0" w:color="auto"/>
              <w:left w:val="single" w:sz="4" w:space="0" w:color="auto"/>
              <w:bottom w:val="single" w:sz="4" w:space="0" w:color="auto"/>
              <w:right w:val="single" w:sz="4" w:space="0" w:color="auto"/>
            </w:tcBorders>
            <w:vAlign w:val="center"/>
          </w:tcPr>
          <w:p w14:paraId="3DF852D3" w14:textId="77777777" w:rsidR="00D631A9" w:rsidRPr="00047F13" w:rsidRDefault="00D631A9" w:rsidP="00336E9E">
            <w:pPr>
              <w:widowControl/>
              <w:jc w:val="center"/>
              <w:rPr>
                <w:rFonts w:ascii="ＭＳ 明朝" w:hAnsi="ＭＳ 明朝" w:cs="ＭＳ Ｐゴシック"/>
                <w:kern w:val="0"/>
                <w:szCs w:val="21"/>
              </w:rPr>
            </w:pPr>
            <w:r w:rsidRPr="00047F13">
              <w:rPr>
                <w:rFonts w:ascii="ＭＳ 明朝" w:hAnsi="ＭＳ 明朝" w:cs="ＭＳ Ｐゴシック" w:hint="eastAsia"/>
                <w:kern w:val="0"/>
                <w:szCs w:val="21"/>
              </w:rPr>
              <w:t>（参考）</w:t>
            </w:r>
          </w:p>
          <w:p w14:paraId="7A8E35A3" w14:textId="77777777" w:rsidR="00D631A9" w:rsidRPr="00047F13" w:rsidRDefault="00D631A9" w:rsidP="00336E9E">
            <w:pPr>
              <w:widowControl/>
              <w:jc w:val="center"/>
              <w:rPr>
                <w:rFonts w:ascii="ＭＳ 明朝" w:hAnsi="ＭＳ 明朝" w:cs="ＭＳ Ｐゴシック"/>
                <w:kern w:val="0"/>
                <w:szCs w:val="21"/>
              </w:rPr>
            </w:pPr>
            <w:r w:rsidRPr="00047F13">
              <w:rPr>
                <w:rFonts w:ascii="ＭＳ 明朝" w:hAnsi="ＭＳ 明朝" w:cs="ＭＳ Ｐゴシック" w:hint="eastAsia"/>
                <w:kern w:val="0"/>
                <w:szCs w:val="21"/>
              </w:rPr>
              <w:t>帳簿価額</w:t>
            </w:r>
          </w:p>
        </w:tc>
      </w:tr>
      <w:tr w:rsidR="00047F13" w:rsidRPr="00047F13" w14:paraId="7495CB6D" w14:textId="77777777" w:rsidTr="00336E9E">
        <w:trPr>
          <w:trHeight w:val="113"/>
        </w:trPr>
        <w:tc>
          <w:tcPr>
            <w:tcW w:w="2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2679F" w14:textId="77777777" w:rsidR="00D631A9" w:rsidRPr="00047F13" w:rsidRDefault="00D631A9" w:rsidP="00336E9E">
            <w:pPr>
              <w:widowControl/>
              <w:jc w:val="left"/>
              <w:rPr>
                <w:rFonts w:ascii="ＭＳ 明朝" w:hAnsi="ＭＳ 明朝" w:cs="ＭＳ Ｐゴシック"/>
                <w:kern w:val="0"/>
                <w:szCs w:val="21"/>
              </w:rPr>
            </w:pPr>
            <w:r w:rsidRPr="00047F13">
              <w:rPr>
                <w:rFonts w:ascii="ＭＳ 明朝" w:hAnsi="ＭＳ 明朝" w:cs="ＭＳ Ｐゴシック" w:hint="eastAsia"/>
                <w:kern w:val="0"/>
                <w:szCs w:val="21"/>
              </w:rPr>
              <w:t>二色の浜</w:t>
            </w:r>
          </w:p>
        </w:tc>
        <w:tc>
          <w:tcPr>
            <w:tcW w:w="1417" w:type="dxa"/>
            <w:tcBorders>
              <w:top w:val="single" w:sz="4" w:space="0" w:color="auto"/>
              <w:left w:val="nil"/>
              <w:bottom w:val="single" w:sz="4" w:space="0" w:color="auto"/>
              <w:right w:val="single" w:sz="4" w:space="0" w:color="auto"/>
            </w:tcBorders>
          </w:tcPr>
          <w:p w14:paraId="67FE0857" w14:textId="77777777" w:rsidR="00D631A9" w:rsidRPr="00047F13" w:rsidRDefault="00D631A9" w:rsidP="00336E9E">
            <w:pPr>
              <w:widowControl/>
              <w:jc w:val="right"/>
              <w:rPr>
                <w:rFonts w:ascii="ＭＳ 明朝" w:hAnsi="ＭＳ 明朝" w:cs="ＭＳ Ｐゴシック"/>
                <w:kern w:val="0"/>
                <w:szCs w:val="21"/>
              </w:rPr>
            </w:pPr>
            <w:r w:rsidRPr="00047F13">
              <w:rPr>
                <w:rFonts w:ascii="ＭＳ 明朝" w:hAnsi="ＭＳ 明朝" w:cs="ＭＳ Ｐゴシック"/>
                <w:kern w:val="0"/>
                <w:szCs w:val="21"/>
              </w:rPr>
              <w:t>13,206</w:t>
            </w:r>
          </w:p>
        </w:tc>
        <w:tc>
          <w:tcPr>
            <w:tcW w:w="1418" w:type="dxa"/>
            <w:tcBorders>
              <w:top w:val="single" w:sz="4" w:space="0" w:color="auto"/>
              <w:left w:val="single" w:sz="4" w:space="0" w:color="auto"/>
              <w:bottom w:val="single" w:sz="4" w:space="0" w:color="auto"/>
              <w:right w:val="single" w:sz="4" w:space="0" w:color="auto"/>
            </w:tcBorders>
            <w:vAlign w:val="center"/>
          </w:tcPr>
          <w:p w14:paraId="1792D9AF" w14:textId="77777777" w:rsidR="00D631A9" w:rsidRPr="00047F13" w:rsidRDefault="00D631A9" w:rsidP="00336E9E">
            <w:pPr>
              <w:widowControl/>
              <w:jc w:val="right"/>
              <w:rPr>
                <w:rFonts w:ascii="ＭＳ 明朝" w:hAnsi="ＭＳ 明朝" w:cs="ＭＳ Ｐゴシック"/>
                <w:kern w:val="0"/>
                <w:szCs w:val="21"/>
              </w:rPr>
            </w:pPr>
            <w:r w:rsidRPr="00047F13">
              <w:rPr>
                <w:rFonts w:ascii="ＭＳ 明朝" w:hAnsi="ＭＳ 明朝" w:cs="ＭＳ Ｐゴシック"/>
                <w:kern w:val="0"/>
                <w:szCs w:val="21"/>
              </w:rPr>
              <w:t>7,518</w:t>
            </w:r>
          </w:p>
        </w:tc>
        <w:tc>
          <w:tcPr>
            <w:tcW w:w="1418" w:type="dxa"/>
            <w:tcBorders>
              <w:top w:val="single" w:sz="4" w:space="0" w:color="auto"/>
              <w:left w:val="single" w:sz="4" w:space="0" w:color="auto"/>
              <w:bottom w:val="single" w:sz="4" w:space="0" w:color="auto"/>
              <w:right w:val="single" w:sz="4" w:space="0" w:color="auto"/>
            </w:tcBorders>
            <w:vAlign w:val="center"/>
          </w:tcPr>
          <w:p w14:paraId="77B5CD83" w14:textId="77777777" w:rsidR="00D631A9" w:rsidRPr="00047F13" w:rsidRDefault="00D631A9" w:rsidP="00336E9E">
            <w:pPr>
              <w:widowControl/>
              <w:jc w:val="right"/>
              <w:rPr>
                <w:rFonts w:ascii="ＭＳ 明朝" w:hAnsi="ＭＳ 明朝" w:cs="ＭＳ Ｐゴシック"/>
                <w:kern w:val="0"/>
                <w:szCs w:val="21"/>
              </w:rPr>
            </w:pPr>
            <w:r w:rsidRPr="00047F13">
              <w:rPr>
                <w:rFonts w:ascii="ＭＳ 明朝" w:hAnsi="ＭＳ 明朝" w:cs="ＭＳ Ｐゴシック" w:hint="eastAsia"/>
                <w:kern w:val="0"/>
                <w:szCs w:val="21"/>
              </w:rPr>
              <w:t>△</w:t>
            </w:r>
            <w:r w:rsidRPr="00047F13">
              <w:rPr>
                <w:rFonts w:ascii="ＭＳ 明朝" w:hAnsi="ＭＳ 明朝" w:cs="ＭＳ Ｐゴシック"/>
                <w:kern w:val="0"/>
                <w:szCs w:val="21"/>
              </w:rPr>
              <w:t>5,688</w:t>
            </w:r>
          </w:p>
        </w:tc>
        <w:tc>
          <w:tcPr>
            <w:tcW w:w="1418" w:type="dxa"/>
            <w:tcBorders>
              <w:top w:val="single" w:sz="4" w:space="0" w:color="auto"/>
              <w:left w:val="single" w:sz="4" w:space="0" w:color="auto"/>
              <w:bottom w:val="single" w:sz="4" w:space="0" w:color="auto"/>
              <w:right w:val="single" w:sz="4" w:space="0" w:color="auto"/>
            </w:tcBorders>
            <w:vAlign w:val="center"/>
          </w:tcPr>
          <w:p w14:paraId="149A0A9C" w14:textId="77777777" w:rsidR="00D631A9" w:rsidRPr="00047F13" w:rsidRDefault="00D631A9" w:rsidP="00336E9E">
            <w:pPr>
              <w:widowControl/>
              <w:jc w:val="right"/>
              <w:rPr>
                <w:rFonts w:ascii="ＭＳ 明朝" w:hAnsi="ＭＳ 明朝" w:cs="ＭＳ Ｐゴシック"/>
                <w:kern w:val="0"/>
                <w:szCs w:val="21"/>
              </w:rPr>
            </w:pPr>
            <w:r w:rsidRPr="00047F13">
              <w:rPr>
                <w:rFonts w:ascii="ＭＳ 明朝" w:hAnsi="ＭＳ 明朝" w:cs="ＭＳ Ｐゴシック"/>
                <w:kern w:val="0"/>
                <w:szCs w:val="21"/>
              </w:rPr>
              <w:t>13,206</w:t>
            </w:r>
          </w:p>
        </w:tc>
      </w:tr>
      <w:tr w:rsidR="00047F13" w:rsidRPr="00047F13" w14:paraId="34758C90" w14:textId="77777777" w:rsidTr="00336E9E">
        <w:trPr>
          <w:trHeight w:val="113"/>
        </w:trPr>
        <w:tc>
          <w:tcPr>
            <w:tcW w:w="2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9FCC0" w14:textId="77777777" w:rsidR="00D631A9" w:rsidRPr="00047F13" w:rsidRDefault="00D631A9" w:rsidP="00336E9E">
            <w:pPr>
              <w:widowControl/>
              <w:jc w:val="left"/>
              <w:rPr>
                <w:rFonts w:ascii="ＭＳ 明朝" w:hAnsi="ＭＳ 明朝" w:cs="ＭＳ Ｐゴシック"/>
                <w:kern w:val="0"/>
                <w:szCs w:val="21"/>
              </w:rPr>
            </w:pPr>
            <w:r w:rsidRPr="00047F13">
              <w:rPr>
                <w:rFonts w:ascii="ＭＳ 明朝" w:hAnsi="ＭＳ 明朝" w:cs="ＭＳ Ｐゴシック" w:hint="eastAsia"/>
                <w:kern w:val="0"/>
                <w:szCs w:val="21"/>
              </w:rPr>
              <w:t>りんくうタウン</w:t>
            </w:r>
          </w:p>
        </w:tc>
        <w:tc>
          <w:tcPr>
            <w:tcW w:w="1417" w:type="dxa"/>
            <w:tcBorders>
              <w:top w:val="single" w:sz="4" w:space="0" w:color="auto"/>
              <w:left w:val="nil"/>
              <w:bottom w:val="single" w:sz="4" w:space="0" w:color="auto"/>
              <w:right w:val="single" w:sz="4" w:space="0" w:color="auto"/>
            </w:tcBorders>
          </w:tcPr>
          <w:p w14:paraId="615217CE" w14:textId="15AB55B4" w:rsidR="00D631A9" w:rsidRPr="00047F13" w:rsidRDefault="00D631A9">
            <w:pPr>
              <w:widowControl/>
              <w:jc w:val="right"/>
              <w:rPr>
                <w:rFonts w:ascii="ＭＳ 明朝" w:hAnsi="ＭＳ 明朝" w:cs="ＭＳ Ｐゴシック"/>
                <w:kern w:val="0"/>
                <w:szCs w:val="21"/>
              </w:rPr>
            </w:pPr>
            <w:r w:rsidRPr="00047F13">
              <w:rPr>
                <w:rFonts w:ascii="ＭＳ 明朝" w:hAnsi="ＭＳ 明朝" w:cs="ＭＳ Ｐゴシック"/>
                <w:kern w:val="0"/>
                <w:szCs w:val="21"/>
              </w:rPr>
              <w:t>98,04</w:t>
            </w:r>
            <w:r w:rsidR="005165DE" w:rsidRPr="00047F13">
              <w:rPr>
                <w:rFonts w:ascii="ＭＳ 明朝" w:hAnsi="ＭＳ 明朝" w:cs="ＭＳ Ｐゴシック"/>
                <w:kern w:val="0"/>
                <w:szCs w:val="21"/>
              </w:rPr>
              <w:t>6</w:t>
            </w:r>
          </w:p>
        </w:tc>
        <w:tc>
          <w:tcPr>
            <w:tcW w:w="1418" w:type="dxa"/>
            <w:tcBorders>
              <w:top w:val="single" w:sz="4" w:space="0" w:color="auto"/>
              <w:left w:val="single" w:sz="4" w:space="0" w:color="auto"/>
              <w:bottom w:val="single" w:sz="4" w:space="0" w:color="auto"/>
              <w:right w:val="single" w:sz="4" w:space="0" w:color="auto"/>
            </w:tcBorders>
            <w:vAlign w:val="center"/>
          </w:tcPr>
          <w:p w14:paraId="256833AC" w14:textId="47D975A8" w:rsidR="00D631A9" w:rsidRPr="00047F13" w:rsidRDefault="00D631A9">
            <w:pPr>
              <w:widowControl/>
              <w:jc w:val="right"/>
              <w:rPr>
                <w:rFonts w:ascii="ＭＳ 明朝" w:hAnsi="ＭＳ 明朝" w:cs="ＭＳ Ｐゴシック"/>
                <w:kern w:val="0"/>
                <w:szCs w:val="21"/>
              </w:rPr>
            </w:pPr>
            <w:r w:rsidRPr="00047F13">
              <w:rPr>
                <w:rFonts w:ascii="ＭＳ 明朝" w:hAnsi="ＭＳ 明朝" w:cs="ＭＳ Ｐゴシック"/>
                <w:kern w:val="0"/>
                <w:szCs w:val="21"/>
              </w:rPr>
              <w:t>6</w:t>
            </w:r>
            <w:r w:rsidR="005165DE" w:rsidRPr="00047F13">
              <w:rPr>
                <w:rFonts w:ascii="ＭＳ 明朝" w:hAnsi="ＭＳ 明朝" w:cs="ＭＳ Ｐゴシック"/>
                <w:kern w:val="0"/>
                <w:szCs w:val="21"/>
              </w:rPr>
              <w:t>0</w:t>
            </w:r>
            <w:r w:rsidRPr="00047F13">
              <w:rPr>
                <w:rFonts w:ascii="ＭＳ 明朝" w:hAnsi="ＭＳ 明朝" w:cs="ＭＳ Ｐゴシック"/>
                <w:kern w:val="0"/>
                <w:szCs w:val="21"/>
              </w:rPr>
              <w:t>,</w:t>
            </w:r>
            <w:r w:rsidR="005165DE" w:rsidRPr="00047F13">
              <w:rPr>
                <w:rFonts w:ascii="ＭＳ 明朝" w:hAnsi="ＭＳ 明朝" w:cs="ＭＳ Ｐゴシック"/>
                <w:kern w:val="0"/>
                <w:szCs w:val="21"/>
              </w:rPr>
              <w:t>671</w:t>
            </w:r>
          </w:p>
        </w:tc>
        <w:tc>
          <w:tcPr>
            <w:tcW w:w="1418" w:type="dxa"/>
            <w:tcBorders>
              <w:top w:val="single" w:sz="4" w:space="0" w:color="auto"/>
              <w:left w:val="single" w:sz="4" w:space="0" w:color="auto"/>
              <w:bottom w:val="single" w:sz="4" w:space="0" w:color="auto"/>
              <w:right w:val="single" w:sz="4" w:space="0" w:color="auto"/>
            </w:tcBorders>
            <w:vAlign w:val="center"/>
          </w:tcPr>
          <w:p w14:paraId="29930E4D" w14:textId="5E731700" w:rsidR="00D631A9" w:rsidRPr="00047F13" w:rsidRDefault="00D631A9">
            <w:pPr>
              <w:widowControl/>
              <w:jc w:val="right"/>
              <w:rPr>
                <w:rFonts w:ascii="ＭＳ 明朝" w:hAnsi="ＭＳ 明朝" w:cs="ＭＳ Ｐゴシック"/>
                <w:kern w:val="0"/>
                <w:szCs w:val="21"/>
              </w:rPr>
            </w:pPr>
            <w:r w:rsidRPr="00047F13">
              <w:rPr>
                <w:rFonts w:ascii="ＭＳ 明朝" w:hAnsi="ＭＳ 明朝" w:cs="ＭＳ Ｐゴシック" w:hint="eastAsia"/>
                <w:kern w:val="0"/>
                <w:szCs w:val="21"/>
              </w:rPr>
              <w:t>△</w:t>
            </w:r>
            <w:r w:rsidRPr="00047F13">
              <w:rPr>
                <w:rFonts w:ascii="ＭＳ 明朝" w:hAnsi="ＭＳ 明朝" w:cs="ＭＳ Ｐゴシック"/>
                <w:kern w:val="0"/>
                <w:szCs w:val="21"/>
              </w:rPr>
              <w:t>3</w:t>
            </w:r>
            <w:r w:rsidR="005165DE" w:rsidRPr="00047F13">
              <w:rPr>
                <w:rFonts w:ascii="ＭＳ 明朝" w:hAnsi="ＭＳ 明朝" w:cs="ＭＳ Ｐゴシック"/>
                <w:kern w:val="0"/>
                <w:szCs w:val="21"/>
              </w:rPr>
              <w:t>7</w:t>
            </w:r>
            <w:r w:rsidRPr="00047F13">
              <w:rPr>
                <w:rFonts w:ascii="ＭＳ 明朝" w:hAnsi="ＭＳ 明朝" w:cs="ＭＳ Ｐゴシック"/>
                <w:kern w:val="0"/>
                <w:szCs w:val="21"/>
              </w:rPr>
              <w:t>,</w:t>
            </w:r>
            <w:r w:rsidR="005165DE" w:rsidRPr="00047F13">
              <w:rPr>
                <w:rFonts w:ascii="ＭＳ 明朝" w:hAnsi="ＭＳ 明朝" w:cs="ＭＳ Ｐゴシック"/>
                <w:kern w:val="0"/>
                <w:szCs w:val="21"/>
              </w:rPr>
              <w:t>375</w:t>
            </w:r>
          </w:p>
        </w:tc>
        <w:tc>
          <w:tcPr>
            <w:tcW w:w="1418" w:type="dxa"/>
            <w:tcBorders>
              <w:top w:val="single" w:sz="4" w:space="0" w:color="auto"/>
              <w:left w:val="single" w:sz="4" w:space="0" w:color="auto"/>
              <w:bottom w:val="single" w:sz="4" w:space="0" w:color="auto"/>
              <w:right w:val="single" w:sz="4" w:space="0" w:color="auto"/>
            </w:tcBorders>
            <w:vAlign w:val="center"/>
          </w:tcPr>
          <w:p w14:paraId="09985806" w14:textId="004639F0" w:rsidR="00D631A9" w:rsidRPr="00047F13" w:rsidRDefault="00D631A9">
            <w:pPr>
              <w:widowControl/>
              <w:jc w:val="right"/>
              <w:rPr>
                <w:rFonts w:ascii="ＭＳ 明朝" w:hAnsi="ＭＳ 明朝" w:cs="ＭＳ Ｐゴシック"/>
                <w:kern w:val="0"/>
                <w:szCs w:val="21"/>
              </w:rPr>
            </w:pPr>
            <w:r w:rsidRPr="00047F13">
              <w:rPr>
                <w:rFonts w:ascii="ＭＳ 明朝" w:hAnsi="ＭＳ 明朝" w:cs="ＭＳ Ｐゴシック"/>
                <w:kern w:val="0"/>
                <w:szCs w:val="21"/>
              </w:rPr>
              <w:t>93,66</w:t>
            </w:r>
            <w:r w:rsidR="005165DE" w:rsidRPr="00047F13">
              <w:rPr>
                <w:rFonts w:ascii="ＭＳ 明朝" w:hAnsi="ＭＳ 明朝" w:cs="ＭＳ Ｐゴシック"/>
                <w:kern w:val="0"/>
                <w:szCs w:val="21"/>
              </w:rPr>
              <w:t>1</w:t>
            </w:r>
          </w:p>
        </w:tc>
      </w:tr>
      <w:tr w:rsidR="00047F13" w:rsidRPr="00047F13" w14:paraId="219C14D5" w14:textId="77777777" w:rsidTr="00336E9E">
        <w:trPr>
          <w:trHeight w:val="113"/>
        </w:trPr>
        <w:tc>
          <w:tcPr>
            <w:tcW w:w="1565" w:type="dxa"/>
            <w:vMerge w:val="restart"/>
            <w:tcBorders>
              <w:top w:val="nil"/>
              <w:left w:val="single" w:sz="4" w:space="0" w:color="auto"/>
              <w:right w:val="single" w:sz="4" w:space="0" w:color="auto"/>
            </w:tcBorders>
            <w:shd w:val="clear" w:color="auto" w:fill="auto"/>
            <w:noWrap/>
            <w:vAlign w:val="center"/>
          </w:tcPr>
          <w:p w14:paraId="1C9E3480" w14:textId="77777777" w:rsidR="00D631A9" w:rsidRPr="00047F13" w:rsidRDefault="00D631A9" w:rsidP="00336E9E">
            <w:pPr>
              <w:widowControl/>
              <w:jc w:val="left"/>
              <w:rPr>
                <w:rFonts w:ascii="ＭＳ 明朝" w:hAnsi="ＭＳ 明朝" w:cs="ＭＳ Ｐゴシック"/>
                <w:kern w:val="0"/>
                <w:szCs w:val="21"/>
              </w:rPr>
            </w:pPr>
            <w:r w:rsidRPr="00047F13">
              <w:rPr>
                <w:rFonts w:ascii="ＭＳ 明朝" w:hAnsi="ＭＳ 明朝" w:cs="ＭＳ Ｐゴシック" w:hint="eastAsia"/>
                <w:kern w:val="0"/>
                <w:szCs w:val="21"/>
              </w:rPr>
              <w:t>阪南</w:t>
            </w:r>
          </w:p>
          <w:p w14:paraId="7C50D136" w14:textId="77777777" w:rsidR="00D631A9" w:rsidRPr="00047F13" w:rsidRDefault="00D631A9" w:rsidP="00336E9E">
            <w:pPr>
              <w:widowControl/>
              <w:jc w:val="left"/>
              <w:rPr>
                <w:rFonts w:ascii="ＭＳ 明朝" w:hAnsi="ＭＳ 明朝" w:cs="ＭＳ Ｐゴシック"/>
                <w:kern w:val="0"/>
                <w:sz w:val="20"/>
                <w:szCs w:val="20"/>
              </w:rPr>
            </w:pPr>
            <w:r w:rsidRPr="00047F13">
              <w:rPr>
                <w:rFonts w:ascii="ＭＳ 明朝" w:hAnsi="ＭＳ 明朝" w:cs="ＭＳ Ｐゴシック" w:hint="eastAsia"/>
                <w:kern w:val="0"/>
                <w:szCs w:val="21"/>
              </w:rPr>
              <w:t>スカイタウン</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3770618" w14:textId="77777777" w:rsidR="00D631A9" w:rsidRPr="00047F13" w:rsidRDefault="00D631A9" w:rsidP="00336E9E">
            <w:pPr>
              <w:widowControl/>
              <w:jc w:val="left"/>
              <w:rPr>
                <w:rFonts w:ascii="ＭＳ 明朝" w:hAnsi="ＭＳ 明朝" w:cs="ＭＳ Ｐゴシック"/>
                <w:kern w:val="0"/>
                <w:szCs w:val="21"/>
              </w:rPr>
            </w:pPr>
            <w:r w:rsidRPr="00047F13">
              <w:rPr>
                <w:rFonts w:ascii="ＭＳ 明朝" w:hAnsi="ＭＳ 明朝" w:cs="ＭＳ Ｐゴシック" w:hint="eastAsia"/>
                <w:kern w:val="0"/>
                <w:szCs w:val="21"/>
              </w:rPr>
              <w:t>産業用地</w:t>
            </w:r>
          </w:p>
        </w:tc>
        <w:tc>
          <w:tcPr>
            <w:tcW w:w="1417" w:type="dxa"/>
            <w:tcBorders>
              <w:top w:val="single" w:sz="4" w:space="0" w:color="auto"/>
              <w:left w:val="nil"/>
              <w:bottom w:val="single" w:sz="4" w:space="0" w:color="auto"/>
              <w:right w:val="single" w:sz="4" w:space="0" w:color="auto"/>
            </w:tcBorders>
          </w:tcPr>
          <w:p w14:paraId="48319BC3" w14:textId="77777777" w:rsidR="00D631A9" w:rsidRPr="00047F13" w:rsidRDefault="00D631A9" w:rsidP="00336E9E">
            <w:pPr>
              <w:widowControl/>
              <w:jc w:val="right"/>
              <w:rPr>
                <w:rFonts w:ascii="ＭＳ 明朝" w:hAnsi="ＭＳ 明朝" w:cs="ＭＳ Ｐゴシック"/>
                <w:kern w:val="0"/>
                <w:szCs w:val="21"/>
              </w:rPr>
            </w:pPr>
            <w:r w:rsidRPr="00047F13">
              <w:rPr>
                <w:rFonts w:ascii="ＭＳ 明朝" w:hAnsi="ＭＳ 明朝" w:cs="ＭＳ Ｐゴシック"/>
                <w:kern w:val="0"/>
                <w:szCs w:val="21"/>
              </w:rPr>
              <w:t>3,799</w:t>
            </w:r>
          </w:p>
        </w:tc>
        <w:tc>
          <w:tcPr>
            <w:tcW w:w="1418" w:type="dxa"/>
            <w:tcBorders>
              <w:top w:val="single" w:sz="4" w:space="0" w:color="auto"/>
              <w:left w:val="single" w:sz="4" w:space="0" w:color="auto"/>
              <w:bottom w:val="single" w:sz="4" w:space="0" w:color="auto"/>
              <w:right w:val="single" w:sz="4" w:space="0" w:color="auto"/>
            </w:tcBorders>
          </w:tcPr>
          <w:p w14:paraId="323167E6" w14:textId="212964FC" w:rsidR="00D631A9" w:rsidRPr="00047F13" w:rsidRDefault="00D631A9">
            <w:pPr>
              <w:widowControl/>
              <w:jc w:val="right"/>
              <w:rPr>
                <w:rFonts w:ascii="ＭＳ 明朝" w:hAnsi="ＭＳ 明朝" w:cs="ＭＳ Ｐゴシック"/>
                <w:kern w:val="0"/>
                <w:szCs w:val="21"/>
              </w:rPr>
            </w:pPr>
            <w:r w:rsidRPr="00047F13">
              <w:rPr>
                <w:rFonts w:ascii="ＭＳ 明朝" w:hAnsi="ＭＳ 明朝" w:cs="ＭＳ Ｐゴシック"/>
                <w:kern w:val="0"/>
                <w:szCs w:val="21"/>
              </w:rPr>
              <w:t>2,2</w:t>
            </w:r>
            <w:r w:rsidR="005165DE" w:rsidRPr="00047F13">
              <w:rPr>
                <w:rFonts w:ascii="ＭＳ 明朝" w:hAnsi="ＭＳ 明朝" w:cs="ＭＳ Ｐゴシック"/>
                <w:kern w:val="0"/>
                <w:szCs w:val="21"/>
              </w:rPr>
              <w:t>85</w:t>
            </w:r>
          </w:p>
        </w:tc>
        <w:tc>
          <w:tcPr>
            <w:tcW w:w="1418" w:type="dxa"/>
            <w:tcBorders>
              <w:top w:val="single" w:sz="4" w:space="0" w:color="auto"/>
              <w:left w:val="single" w:sz="4" w:space="0" w:color="auto"/>
              <w:bottom w:val="single" w:sz="4" w:space="0" w:color="auto"/>
              <w:right w:val="single" w:sz="4" w:space="0" w:color="auto"/>
            </w:tcBorders>
          </w:tcPr>
          <w:p w14:paraId="2C6BB726" w14:textId="4C13E540" w:rsidR="00D631A9" w:rsidRPr="00047F13" w:rsidRDefault="00D631A9">
            <w:pPr>
              <w:widowControl/>
              <w:jc w:val="right"/>
              <w:rPr>
                <w:rFonts w:ascii="ＭＳ 明朝" w:hAnsi="ＭＳ 明朝" w:cs="ＭＳ Ｐゴシック"/>
                <w:kern w:val="0"/>
                <w:szCs w:val="21"/>
              </w:rPr>
            </w:pPr>
            <w:r w:rsidRPr="00047F13">
              <w:rPr>
                <w:rFonts w:ascii="ＭＳ 明朝" w:hAnsi="ＭＳ 明朝" w:cs="ＭＳ Ｐゴシック" w:hint="eastAsia"/>
                <w:kern w:val="0"/>
                <w:szCs w:val="21"/>
              </w:rPr>
              <w:t>△</w:t>
            </w:r>
            <w:r w:rsidRPr="00047F13">
              <w:rPr>
                <w:rFonts w:ascii="ＭＳ 明朝" w:hAnsi="ＭＳ 明朝" w:cs="ＭＳ Ｐゴシック"/>
                <w:kern w:val="0"/>
                <w:szCs w:val="21"/>
              </w:rPr>
              <w:t>1,5</w:t>
            </w:r>
            <w:r w:rsidR="005165DE" w:rsidRPr="00047F13">
              <w:rPr>
                <w:rFonts w:ascii="ＭＳ 明朝" w:hAnsi="ＭＳ 明朝" w:cs="ＭＳ Ｐゴシック"/>
                <w:kern w:val="0"/>
                <w:szCs w:val="21"/>
              </w:rPr>
              <w:t>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E096B" w14:textId="77777777" w:rsidR="00D631A9" w:rsidRPr="00047F13" w:rsidRDefault="00D631A9" w:rsidP="00336E9E">
            <w:pPr>
              <w:widowControl/>
              <w:jc w:val="right"/>
              <w:rPr>
                <w:rFonts w:ascii="ＭＳ 明朝" w:hAnsi="ＭＳ 明朝" w:cs="ＭＳ Ｐゴシック"/>
                <w:kern w:val="0"/>
                <w:szCs w:val="21"/>
              </w:rPr>
            </w:pPr>
            <w:r w:rsidRPr="00047F13">
              <w:rPr>
                <w:rFonts w:ascii="ＭＳ 明朝" w:hAnsi="ＭＳ 明朝" w:cs="ＭＳ Ｐゴシック"/>
                <w:kern w:val="0"/>
                <w:szCs w:val="21"/>
              </w:rPr>
              <w:t>3,084</w:t>
            </w:r>
          </w:p>
        </w:tc>
      </w:tr>
      <w:tr w:rsidR="00047F13" w:rsidRPr="00047F13" w14:paraId="71EB044B" w14:textId="77777777" w:rsidTr="00336E9E">
        <w:trPr>
          <w:trHeight w:val="113"/>
        </w:trPr>
        <w:tc>
          <w:tcPr>
            <w:tcW w:w="1565" w:type="dxa"/>
            <w:vMerge/>
            <w:tcBorders>
              <w:left w:val="single" w:sz="4" w:space="0" w:color="auto"/>
              <w:bottom w:val="single" w:sz="4" w:space="0" w:color="auto"/>
              <w:right w:val="single" w:sz="4" w:space="0" w:color="auto"/>
            </w:tcBorders>
            <w:shd w:val="clear" w:color="auto" w:fill="auto"/>
            <w:noWrap/>
            <w:vAlign w:val="center"/>
          </w:tcPr>
          <w:p w14:paraId="7BD7E360" w14:textId="77777777" w:rsidR="00D631A9" w:rsidRPr="00047F13" w:rsidRDefault="00D631A9" w:rsidP="00336E9E">
            <w:pPr>
              <w:widowControl/>
              <w:jc w:val="left"/>
              <w:rPr>
                <w:rFonts w:ascii="ＭＳ 明朝" w:hAnsi="ＭＳ 明朝" w:cs="ＭＳ Ｐゴシック"/>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ADC54" w14:textId="77777777" w:rsidR="00D631A9" w:rsidRPr="00047F13" w:rsidRDefault="00D631A9" w:rsidP="00336E9E">
            <w:pPr>
              <w:widowControl/>
              <w:jc w:val="left"/>
              <w:rPr>
                <w:rFonts w:ascii="ＭＳ 明朝" w:hAnsi="ＭＳ 明朝" w:cs="ＭＳ Ｐゴシック"/>
                <w:kern w:val="0"/>
                <w:szCs w:val="21"/>
              </w:rPr>
            </w:pPr>
            <w:r w:rsidRPr="00047F13">
              <w:rPr>
                <w:rFonts w:ascii="ＭＳ 明朝" w:hAnsi="ＭＳ 明朝" w:cs="ＭＳ Ｐゴシック" w:hint="eastAsia"/>
                <w:kern w:val="0"/>
                <w:szCs w:val="21"/>
              </w:rPr>
              <w:t>住宅用地</w:t>
            </w:r>
          </w:p>
        </w:tc>
        <w:tc>
          <w:tcPr>
            <w:tcW w:w="1417" w:type="dxa"/>
            <w:tcBorders>
              <w:top w:val="single" w:sz="4" w:space="0" w:color="auto"/>
              <w:left w:val="nil"/>
              <w:bottom w:val="single" w:sz="4" w:space="0" w:color="auto"/>
              <w:right w:val="single" w:sz="4" w:space="0" w:color="auto"/>
            </w:tcBorders>
          </w:tcPr>
          <w:p w14:paraId="01233F23" w14:textId="324E97FA" w:rsidR="00D631A9" w:rsidRPr="00047F13" w:rsidRDefault="00D631A9">
            <w:pPr>
              <w:widowControl/>
              <w:jc w:val="right"/>
              <w:rPr>
                <w:rFonts w:ascii="ＭＳ 明朝" w:hAnsi="ＭＳ 明朝" w:cs="ＭＳ Ｐゴシック"/>
                <w:kern w:val="0"/>
                <w:szCs w:val="21"/>
              </w:rPr>
            </w:pPr>
            <w:r w:rsidRPr="00047F13">
              <w:rPr>
                <w:rFonts w:ascii="ＭＳ 明朝" w:hAnsi="ＭＳ 明朝" w:cs="ＭＳ Ｐゴシック"/>
                <w:kern w:val="0"/>
                <w:szCs w:val="21"/>
              </w:rPr>
              <w:t>2</w:t>
            </w:r>
            <w:r w:rsidR="005165DE" w:rsidRPr="00047F13">
              <w:rPr>
                <w:rFonts w:ascii="ＭＳ 明朝" w:hAnsi="ＭＳ 明朝" w:cs="ＭＳ Ｐゴシック"/>
                <w:kern w:val="0"/>
                <w:szCs w:val="21"/>
              </w:rPr>
              <w:t>3</w:t>
            </w:r>
            <w:r w:rsidRPr="00047F13">
              <w:rPr>
                <w:rFonts w:ascii="ＭＳ 明朝" w:hAnsi="ＭＳ 明朝" w:cs="ＭＳ Ｐゴシック"/>
                <w:kern w:val="0"/>
                <w:szCs w:val="21"/>
              </w:rPr>
              <w:t>9</w:t>
            </w:r>
          </w:p>
        </w:tc>
        <w:tc>
          <w:tcPr>
            <w:tcW w:w="1418" w:type="dxa"/>
            <w:tcBorders>
              <w:top w:val="single" w:sz="4" w:space="0" w:color="auto"/>
              <w:left w:val="single" w:sz="4" w:space="0" w:color="auto"/>
              <w:bottom w:val="single" w:sz="4" w:space="0" w:color="auto"/>
              <w:right w:val="single" w:sz="4" w:space="0" w:color="auto"/>
            </w:tcBorders>
          </w:tcPr>
          <w:p w14:paraId="4039D32B" w14:textId="0C290F7D" w:rsidR="00D631A9" w:rsidRPr="00047F13" w:rsidRDefault="005165DE" w:rsidP="00336E9E">
            <w:pPr>
              <w:widowControl/>
              <w:jc w:val="right"/>
              <w:rPr>
                <w:rFonts w:ascii="ＭＳ 明朝" w:hAnsi="ＭＳ 明朝" w:cs="ＭＳ Ｐゴシック"/>
                <w:kern w:val="0"/>
                <w:szCs w:val="21"/>
              </w:rPr>
            </w:pPr>
            <w:r w:rsidRPr="00047F13">
              <w:rPr>
                <w:rFonts w:ascii="ＭＳ 明朝" w:hAnsi="ＭＳ 明朝" w:cs="ＭＳ Ｐゴシック"/>
                <w:kern w:val="0"/>
                <w:szCs w:val="21"/>
              </w:rPr>
              <w:t>229</w:t>
            </w:r>
          </w:p>
        </w:tc>
        <w:tc>
          <w:tcPr>
            <w:tcW w:w="1418" w:type="dxa"/>
            <w:tcBorders>
              <w:top w:val="single" w:sz="4" w:space="0" w:color="auto"/>
              <w:left w:val="single" w:sz="4" w:space="0" w:color="auto"/>
              <w:bottom w:val="single" w:sz="4" w:space="0" w:color="auto"/>
              <w:right w:val="single" w:sz="4" w:space="0" w:color="auto"/>
            </w:tcBorders>
          </w:tcPr>
          <w:p w14:paraId="0566EDF8" w14:textId="1E43F4B2" w:rsidR="00D631A9" w:rsidRPr="00047F13" w:rsidRDefault="00D631A9">
            <w:pPr>
              <w:widowControl/>
              <w:jc w:val="right"/>
              <w:rPr>
                <w:rFonts w:ascii="ＭＳ 明朝" w:hAnsi="ＭＳ 明朝" w:cs="ＭＳ Ｐゴシック"/>
                <w:kern w:val="0"/>
                <w:szCs w:val="21"/>
              </w:rPr>
            </w:pPr>
            <w:r w:rsidRPr="00047F13">
              <w:rPr>
                <w:rFonts w:ascii="ＭＳ 明朝" w:hAnsi="ＭＳ 明朝" w:cs="ＭＳ Ｐゴシック" w:hint="eastAsia"/>
                <w:kern w:val="0"/>
                <w:szCs w:val="21"/>
              </w:rPr>
              <w:t>△</w:t>
            </w:r>
            <w:r w:rsidR="005165DE" w:rsidRPr="00047F13">
              <w:rPr>
                <w:rFonts w:ascii="ＭＳ 明朝" w:hAnsi="ＭＳ 明朝" w:cs="ＭＳ Ｐゴシック"/>
                <w:kern w:val="0"/>
                <w:szCs w:val="21"/>
              </w:rPr>
              <w:t>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3FDC3" w14:textId="300F12AD" w:rsidR="00D631A9" w:rsidRPr="00047F13" w:rsidRDefault="00D631A9">
            <w:pPr>
              <w:widowControl/>
              <w:jc w:val="right"/>
              <w:rPr>
                <w:rFonts w:ascii="ＭＳ 明朝" w:hAnsi="ＭＳ 明朝" w:cs="ＭＳ Ｐゴシック"/>
                <w:kern w:val="0"/>
                <w:szCs w:val="21"/>
              </w:rPr>
            </w:pPr>
            <w:r w:rsidRPr="00047F13">
              <w:rPr>
                <w:rFonts w:ascii="ＭＳ 明朝" w:hAnsi="ＭＳ 明朝" w:cs="ＭＳ Ｐゴシック"/>
                <w:kern w:val="0"/>
                <w:szCs w:val="21"/>
              </w:rPr>
              <w:t>2</w:t>
            </w:r>
            <w:r w:rsidR="005165DE" w:rsidRPr="00047F13">
              <w:rPr>
                <w:rFonts w:ascii="ＭＳ 明朝" w:hAnsi="ＭＳ 明朝" w:cs="ＭＳ Ｐゴシック"/>
                <w:kern w:val="0"/>
                <w:szCs w:val="21"/>
              </w:rPr>
              <w:t>3</w:t>
            </w:r>
            <w:r w:rsidRPr="00047F13">
              <w:rPr>
                <w:rFonts w:ascii="ＭＳ 明朝" w:hAnsi="ＭＳ 明朝" w:cs="ＭＳ Ｐゴシック"/>
                <w:kern w:val="0"/>
                <w:szCs w:val="21"/>
              </w:rPr>
              <w:t>9</w:t>
            </w:r>
          </w:p>
        </w:tc>
      </w:tr>
      <w:tr w:rsidR="00047F13" w:rsidRPr="00047F13" w14:paraId="6B5275BE" w14:textId="77777777" w:rsidTr="00336E9E">
        <w:trPr>
          <w:trHeight w:val="113"/>
        </w:trPr>
        <w:tc>
          <w:tcPr>
            <w:tcW w:w="1565" w:type="dxa"/>
            <w:tcBorders>
              <w:top w:val="nil"/>
              <w:left w:val="single" w:sz="4" w:space="0" w:color="auto"/>
              <w:bottom w:val="single" w:sz="4" w:space="0" w:color="auto"/>
              <w:right w:val="nil"/>
            </w:tcBorders>
            <w:shd w:val="clear" w:color="auto" w:fill="auto"/>
            <w:noWrap/>
            <w:vAlign w:val="center"/>
            <w:hideMark/>
          </w:tcPr>
          <w:p w14:paraId="6010A502" w14:textId="77777777" w:rsidR="00D631A9" w:rsidRPr="00047F13" w:rsidRDefault="00D631A9" w:rsidP="00336E9E">
            <w:pPr>
              <w:widowControl/>
              <w:jc w:val="left"/>
              <w:rPr>
                <w:rFonts w:ascii="ＭＳ 明朝" w:hAnsi="ＭＳ 明朝" w:cs="ＭＳ Ｐゴシック"/>
                <w:kern w:val="0"/>
                <w:sz w:val="20"/>
                <w:szCs w:val="20"/>
              </w:rPr>
            </w:pPr>
            <w:r w:rsidRPr="00047F13">
              <w:rPr>
                <w:rFonts w:ascii="ＭＳ 明朝" w:hAnsi="ＭＳ 明朝"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9972FFD" w14:textId="77777777" w:rsidR="00D631A9" w:rsidRPr="00047F13" w:rsidRDefault="00D631A9" w:rsidP="00336E9E">
            <w:pPr>
              <w:widowControl/>
              <w:jc w:val="left"/>
              <w:rPr>
                <w:rFonts w:ascii="ＭＳ 明朝" w:hAnsi="ＭＳ 明朝" w:cs="ＭＳ Ｐゴシック"/>
                <w:kern w:val="0"/>
                <w:szCs w:val="21"/>
              </w:rPr>
            </w:pPr>
            <w:r w:rsidRPr="00047F13">
              <w:rPr>
                <w:rFonts w:ascii="ＭＳ 明朝" w:hAnsi="ＭＳ 明朝" w:cs="ＭＳ Ｐゴシック" w:hint="eastAsia"/>
                <w:kern w:val="0"/>
                <w:szCs w:val="21"/>
              </w:rPr>
              <w:t xml:space="preserve">　　計</w:t>
            </w:r>
          </w:p>
        </w:tc>
        <w:tc>
          <w:tcPr>
            <w:tcW w:w="1417" w:type="dxa"/>
            <w:tcBorders>
              <w:top w:val="single" w:sz="4" w:space="0" w:color="auto"/>
              <w:left w:val="nil"/>
              <w:bottom w:val="single" w:sz="4" w:space="0" w:color="auto"/>
              <w:right w:val="single" w:sz="4" w:space="0" w:color="auto"/>
            </w:tcBorders>
            <w:vAlign w:val="center"/>
          </w:tcPr>
          <w:p w14:paraId="3818FD30" w14:textId="4D4C51A9" w:rsidR="00D631A9" w:rsidRPr="00047F13" w:rsidRDefault="00D631A9">
            <w:pPr>
              <w:widowControl/>
              <w:jc w:val="right"/>
              <w:rPr>
                <w:rFonts w:ascii="ＭＳ 明朝" w:hAnsi="ＭＳ 明朝" w:cs="ＭＳ Ｐゴシック"/>
                <w:kern w:val="0"/>
                <w:szCs w:val="21"/>
              </w:rPr>
            </w:pPr>
            <w:r w:rsidRPr="00047F13">
              <w:rPr>
                <w:rFonts w:ascii="ＭＳ 明朝" w:hAnsi="ＭＳ 明朝" w:cs="ＭＳ Ｐゴシック"/>
                <w:kern w:val="0"/>
                <w:szCs w:val="21"/>
              </w:rPr>
              <w:t>115,</w:t>
            </w:r>
            <w:r w:rsidR="005165DE" w:rsidRPr="00047F13">
              <w:rPr>
                <w:rFonts w:ascii="ＭＳ 明朝" w:hAnsi="ＭＳ 明朝" w:cs="ＭＳ Ｐゴシック"/>
                <w:kern w:val="0"/>
                <w:szCs w:val="21"/>
              </w:rPr>
              <w:t>290</w:t>
            </w:r>
          </w:p>
        </w:tc>
        <w:tc>
          <w:tcPr>
            <w:tcW w:w="1418" w:type="dxa"/>
            <w:tcBorders>
              <w:top w:val="single" w:sz="4" w:space="0" w:color="auto"/>
              <w:left w:val="single" w:sz="4" w:space="0" w:color="auto"/>
              <w:bottom w:val="single" w:sz="4" w:space="0" w:color="auto"/>
              <w:right w:val="single" w:sz="4" w:space="0" w:color="auto"/>
            </w:tcBorders>
            <w:vAlign w:val="center"/>
          </w:tcPr>
          <w:p w14:paraId="31B5F314" w14:textId="1B3537A4" w:rsidR="00D631A9" w:rsidRPr="00047F13" w:rsidRDefault="00D631A9">
            <w:pPr>
              <w:widowControl/>
              <w:jc w:val="right"/>
              <w:rPr>
                <w:rFonts w:ascii="ＭＳ 明朝" w:hAnsi="ＭＳ 明朝" w:cs="ＭＳ Ｐゴシック"/>
                <w:kern w:val="0"/>
                <w:szCs w:val="21"/>
              </w:rPr>
            </w:pPr>
            <w:r w:rsidRPr="00047F13">
              <w:rPr>
                <w:rFonts w:ascii="ＭＳ 明朝" w:hAnsi="ＭＳ 明朝" w:cs="ＭＳ Ｐゴシック"/>
                <w:kern w:val="0"/>
                <w:szCs w:val="21"/>
              </w:rPr>
              <w:t>7</w:t>
            </w:r>
            <w:r w:rsidR="005165DE" w:rsidRPr="00047F13">
              <w:rPr>
                <w:rFonts w:ascii="ＭＳ 明朝" w:hAnsi="ＭＳ 明朝" w:cs="ＭＳ Ｐゴシック"/>
                <w:kern w:val="0"/>
                <w:szCs w:val="21"/>
              </w:rPr>
              <w:t>0</w:t>
            </w:r>
            <w:r w:rsidRPr="00047F13">
              <w:rPr>
                <w:rFonts w:ascii="ＭＳ 明朝" w:hAnsi="ＭＳ 明朝" w:cs="ＭＳ Ｐゴシック"/>
                <w:kern w:val="0"/>
                <w:szCs w:val="21"/>
              </w:rPr>
              <w:t>,</w:t>
            </w:r>
            <w:r w:rsidR="005165DE" w:rsidRPr="00047F13">
              <w:rPr>
                <w:rFonts w:ascii="ＭＳ 明朝" w:hAnsi="ＭＳ 明朝" w:cs="ＭＳ Ｐゴシック"/>
                <w:kern w:val="0"/>
                <w:szCs w:val="21"/>
              </w:rPr>
              <w:t>703</w:t>
            </w:r>
          </w:p>
        </w:tc>
        <w:tc>
          <w:tcPr>
            <w:tcW w:w="1418" w:type="dxa"/>
            <w:tcBorders>
              <w:top w:val="single" w:sz="4" w:space="0" w:color="auto"/>
              <w:left w:val="single" w:sz="4" w:space="0" w:color="auto"/>
              <w:bottom w:val="single" w:sz="4" w:space="0" w:color="auto"/>
              <w:right w:val="single" w:sz="4" w:space="0" w:color="auto"/>
            </w:tcBorders>
          </w:tcPr>
          <w:p w14:paraId="2C3B1B89" w14:textId="3443EE2F" w:rsidR="00D631A9" w:rsidRPr="00047F13" w:rsidRDefault="00D631A9">
            <w:pPr>
              <w:widowControl/>
              <w:jc w:val="right"/>
              <w:rPr>
                <w:rFonts w:ascii="ＭＳ 明朝" w:hAnsi="ＭＳ 明朝" w:cs="ＭＳ Ｐゴシック"/>
                <w:kern w:val="0"/>
                <w:szCs w:val="21"/>
              </w:rPr>
            </w:pPr>
            <w:r w:rsidRPr="00047F13">
              <w:rPr>
                <w:rFonts w:ascii="ＭＳ 明朝" w:hAnsi="ＭＳ 明朝" w:cs="ＭＳ Ｐゴシック" w:hint="eastAsia"/>
                <w:kern w:val="0"/>
                <w:szCs w:val="21"/>
              </w:rPr>
              <w:t>△</w:t>
            </w:r>
            <w:r w:rsidRPr="00047F13">
              <w:rPr>
                <w:rFonts w:ascii="ＭＳ 明朝" w:hAnsi="ＭＳ 明朝" w:cs="ＭＳ Ｐゴシック"/>
                <w:kern w:val="0"/>
                <w:szCs w:val="21"/>
              </w:rPr>
              <w:t>4</w:t>
            </w:r>
            <w:r w:rsidR="005165DE" w:rsidRPr="00047F13">
              <w:rPr>
                <w:rFonts w:ascii="ＭＳ 明朝" w:hAnsi="ＭＳ 明朝" w:cs="ＭＳ Ｐゴシック"/>
                <w:kern w:val="0"/>
                <w:szCs w:val="21"/>
              </w:rPr>
              <w:t>4</w:t>
            </w:r>
            <w:r w:rsidRPr="00047F13">
              <w:rPr>
                <w:rFonts w:ascii="ＭＳ 明朝" w:hAnsi="ＭＳ 明朝" w:cs="ＭＳ Ｐゴシック"/>
                <w:kern w:val="0"/>
                <w:szCs w:val="21"/>
              </w:rPr>
              <w:t>,</w:t>
            </w:r>
            <w:r w:rsidR="005165DE" w:rsidRPr="00047F13">
              <w:rPr>
                <w:rFonts w:ascii="ＭＳ 明朝" w:hAnsi="ＭＳ 明朝" w:cs="ＭＳ Ｐゴシック"/>
                <w:kern w:val="0"/>
                <w:szCs w:val="21"/>
              </w:rPr>
              <w:t>587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C255E" w14:textId="2D154DBA" w:rsidR="00D631A9" w:rsidRPr="00047F13" w:rsidRDefault="00D631A9">
            <w:pPr>
              <w:widowControl/>
              <w:jc w:val="right"/>
              <w:rPr>
                <w:rFonts w:ascii="ＭＳ 明朝" w:hAnsi="ＭＳ 明朝" w:cs="ＭＳ Ｐゴシック"/>
                <w:kern w:val="0"/>
                <w:szCs w:val="21"/>
              </w:rPr>
            </w:pPr>
            <w:r w:rsidRPr="00047F13">
              <w:rPr>
                <w:rFonts w:ascii="ＭＳ 明朝" w:hAnsi="ＭＳ 明朝" w:cs="ＭＳ Ｐゴシック"/>
                <w:kern w:val="0"/>
                <w:szCs w:val="21"/>
              </w:rPr>
              <w:t>110,</w:t>
            </w:r>
            <w:r w:rsidR="005165DE" w:rsidRPr="00047F13">
              <w:rPr>
                <w:rFonts w:ascii="ＭＳ 明朝" w:hAnsi="ＭＳ 明朝" w:cs="ＭＳ Ｐゴシック"/>
                <w:kern w:val="0"/>
                <w:szCs w:val="21"/>
              </w:rPr>
              <w:t>190</w:t>
            </w:r>
          </w:p>
        </w:tc>
      </w:tr>
    </w:tbl>
    <w:p w14:paraId="557BD7C2" w14:textId="77777777" w:rsidR="00D631A9" w:rsidRPr="00047F13" w:rsidRDefault="00D631A9" w:rsidP="00D631A9">
      <w:pPr>
        <w:tabs>
          <w:tab w:val="left" w:pos="-99"/>
        </w:tabs>
        <w:spacing w:line="360" w:lineRule="exact"/>
        <w:ind w:firstLineChars="100" w:firstLine="180"/>
        <w:rPr>
          <w:rFonts w:ascii="ＭＳ 明朝" w:hAnsi="ＭＳ 明朝" w:cs="ＭＳ ゴシック"/>
          <w:kern w:val="0"/>
          <w:sz w:val="18"/>
          <w:szCs w:val="18"/>
        </w:rPr>
      </w:pPr>
      <w:r w:rsidRPr="00047F13">
        <w:rPr>
          <w:rFonts w:ascii="ＭＳ 明朝" w:hAnsi="ＭＳ 明朝" w:hint="eastAsia"/>
          <w:sz w:val="18"/>
          <w:szCs w:val="18"/>
        </w:rPr>
        <w:t>（注）</w:t>
      </w:r>
      <w:r w:rsidRPr="00047F13">
        <w:rPr>
          <w:rFonts w:ascii="ＭＳ 明朝" w:hAnsi="ＭＳ 明朝" w:cs="ＭＳ ゴシック" w:hint="eastAsia"/>
          <w:kern w:val="0"/>
          <w:sz w:val="18"/>
          <w:szCs w:val="18"/>
        </w:rPr>
        <w:t>数値は四捨五入しているため、合計と内訳が一致しないことがある。</w:t>
      </w:r>
    </w:p>
    <w:p w14:paraId="0B11104F" w14:textId="2553AB71" w:rsidR="00D631A9" w:rsidRPr="00047F13" w:rsidRDefault="00D631A9" w:rsidP="00D631A9">
      <w:pPr>
        <w:spacing w:line="360" w:lineRule="exact"/>
        <w:ind w:leftChars="135" w:left="283" w:firstLine="1"/>
        <w:rPr>
          <w:rFonts w:ascii="ＭＳ 明朝" w:hAnsi="ＭＳ 明朝" w:cs="ＭＳ ゴシック"/>
          <w:kern w:val="0"/>
          <w:sz w:val="18"/>
          <w:szCs w:val="18"/>
        </w:rPr>
      </w:pPr>
      <w:r w:rsidRPr="00047F13">
        <w:rPr>
          <w:rFonts w:ascii="ＭＳ 明朝" w:hAnsi="ＭＳ 明朝" w:cs="ＭＳ ゴシック" w:hint="eastAsia"/>
          <w:kern w:val="0"/>
          <w:sz w:val="18"/>
          <w:szCs w:val="18"/>
        </w:rPr>
        <w:t>「評価額」は、平成</w:t>
      </w:r>
      <w:r w:rsidR="009E0641" w:rsidRPr="00047F13">
        <w:rPr>
          <w:rFonts w:ascii="ＭＳ 明朝" w:hAnsi="ＭＳ 明朝" w:cs="ＭＳ ゴシック"/>
          <w:kern w:val="0"/>
          <w:sz w:val="18"/>
          <w:szCs w:val="18"/>
        </w:rPr>
        <w:t>29</w:t>
      </w:r>
      <w:r w:rsidRPr="00047F13">
        <w:rPr>
          <w:rFonts w:ascii="ＭＳ 明朝" w:hAnsi="ＭＳ 明朝" w:cs="ＭＳ ゴシック" w:hint="eastAsia"/>
          <w:kern w:val="0"/>
          <w:sz w:val="18"/>
          <w:szCs w:val="18"/>
        </w:rPr>
        <w:t>年１月１日現在の相続税路線価等を基準に算出したもの、または鑑定評価額としている。</w:t>
      </w:r>
    </w:p>
    <w:p w14:paraId="28AB7095" w14:textId="77777777" w:rsidR="00D631A9" w:rsidRPr="00047F13" w:rsidRDefault="00D631A9" w:rsidP="00D631A9">
      <w:pPr>
        <w:spacing w:line="400" w:lineRule="exact"/>
        <w:ind w:leftChars="135" w:left="283" w:firstLine="1"/>
        <w:rPr>
          <w:rFonts w:ascii="ＭＳ 明朝" w:hAnsi="ＭＳ 明朝"/>
          <w:sz w:val="18"/>
          <w:szCs w:val="18"/>
        </w:rPr>
      </w:pPr>
      <w:r w:rsidRPr="00047F13">
        <w:rPr>
          <w:rFonts w:ascii="ＭＳ 明朝" w:hAnsi="ＭＳ 明朝" w:hint="eastAsia"/>
          <w:sz w:val="18"/>
          <w:szCs w:val="18"/>
        </w:rPr>
        <w:t>「（参考）帳簿価額」欄は減損会計適用後の帳簿価額である。</w:t>
      </w:r>
    </w:p>
    <w:p w14:paraId="540ABB5A" w14:textId="3A039CCB" w:rsidR="00D631A9" w:rsidRPr="00047F13" w:rsidRDefault="00D631A9" w:rsidP="00D631A9">
      <w:pPr>
        <w:spacing w:line="400" w:lineRule="exact"/>
        <w:ind w:leftChars="135" w:left="283" w:firstLine="1"/>
        <w:rPr>
          <w:rFonts w:ascii="ＭＳ 明朝" w:hAnsi="ＭＳ 明朝"/>
          <w:sz w:val="18"/>
          <w:szCs w:val="18"/>
        </w:rPr>
      </w:pPr>
      <w:r w:rsidRPr="00047F13">
        <w:rPr>
          <w:rFonts w:ascii="ＭＳ 明朝" w:hAnsi="ＭＳ 明朝" w:hint="eastAsia"/>
          <w:sz w:val="18"/>
          <w:szCs w:val="18"/>
        </w:rPr>
        <w:t>まちづくり促進事業会計が所有する固定資産（土地）には、まちづくり促進事業会計企業債発行分</w:t>
      </w:r>
      <w:r w:rsidR="009B55F2" w:rsidRPr="00047F13">
        <w:rPr>
          <w:rFonts w:ascii="ＭＳ 明朝" w:hAnsi="ＭＳ 明朝"/>
          <w:sz w:val="18"/>
          <w:szCs w:val="18"/>
        </w:rPr>
        <w:t>998</w:t>
      </w:r>
      <w:r w:rsidRPr="00047F13">
        <w:rPr>
          <w:rFonts w:ascii="ＭＳ 明朝" w:hAnsi="ＭＳ 明朝" w:hint="eastAsia"/>
          <w:sz w:val="18"/>
          <w:szCs w:val="18"/>
        </w:rPr>
        <w:t>億</w:t>
      </w:r>
      <w:r w:rsidRPr="00047F13">
        <w:rPr>
          <w:rFonts w:ascii="ＭＳ 明朝" w:hAnsi="ＭＳ 明朝"/>
          <w:sz w:val="18"/>
          <w:szCs w:val="18"/>
        </w:rPr>
        <w:t>3,</w:t>
      </w:r>
      <w:r w:rsidR="009B55F2" w:rsidRPr="00047F13">
        <w:rPr>
          <w:rFonts w:ascii="ＭＳ 明朝" w:hAnsi="ＭＳ 明朝"/>
          <w:sz w:val="18"/>
          <w:szCs w:val="18"/>
        </w:rPr>
        <w:t>7</w:t>
      </w:r>
      <w:r w:rsidRPr="00047F13">
        <w:rPr>
          <w:rFonts w:ascii="ＭＳ 明朝" w:hAnsi="ＭＳ 明朝"/>
          <w:sz w:val="18"/>
          <w:szCs w:val="18"/>
        </w:rPr>
        <w:t>00万円と一般会計からの現物出資分103億</w:t>
      </w:r>
      <w:r w:rsidR="00A23A18" w:rsidRPr="00047F13">
        <w:rPr>
          <w:rFonts w:ascii="ＭＳ 明朝" w:hAnsi="ＭＳ 明朝"/>
          <w:sz w:val="18"/>
          <w:szCs w:val="18"/>
        </w:rPr>
        <w:t>5</w:t>
      </w:r>
      <w:r w:rsidRPr="00047F13">
        <w:rPr>
          <w:rFonts w:ascii="ＭＳ 明朝" w:hAnsi="ＭＳ 明朝"/>
          <w:sz w:val="18"/>
          <w:szCs w:val="18"/>
        </w:rPr>
        <w:t>,300万円がある。</w:t>
      </w:r>
    </w:p>
    <w:p w14:paraId="2BC0298F" w14:textId="3C8D5D07" w:rsidR="00196D77" w:rsidRPr="00047F13" w:rsidRDefault="00196D77" w:rsidP="00D631A9">
      <w:pPr>
        <w:tabs>
          <w:tab w:val="left" w:pos="-99"/>
        </w:tabs>
        <w:spacing w:line="400" w:lineRule="exact"/>
        <w:rPr>
          <w:rFonts w:hAnsi="ＭＳ 明朝"/>
          <w:szCs w:val="21"/>
        </w:rPr>
      </w:pPr>
      <w:r w:rsidRPr="00047F13" w:rsidDel="00196D77">
        <w:rPr>
          <w:rFonts w:hAnsi="ＭＳ 明朝"/>
          <w:szCs w:val="21"/>
        </w:rPr>
        <w:t xml:space="preserve"> </w:t>
      </w:r>
    </w:p>
    <w:p w14:paraId="5709D846" w14:textId="77777777" w:rsidR="00841E7D" w:rsidRPr="001E3678" w:rsidRDefault="00841E7D" w:rsidP="00DD6BC5">
      <w:pPr>
        <w:spacing w:line="400" w:lineRule="exact"/>
        <w:rPr>
          <w:rFonts w:ascii="ＭＳ 明朝" w:hAnsi="ＭＳ 明朝" w:cs="ＭＳ ゴシック"/>
          <w:kern w:val="0"/>
          <w:sz w:val="22"/>
          <w:szCs w:val="22"/>
        </w:rPr>
      </w:pPr>
    </w:p>
    <w:p w14:paraId="2FBAE6CC" w14:textId="6E38C6B5" w:rsidR="00841E7D" w:rsidRPr="001E3678" w:rsidRDefault="00841E7D" w:rsidP="00841E7D">
      <w:pPr>
        <w:spacing w:line="400" w:lineRule="exact"/>
        <w:rPr>
          <w:rFonts w:ascii="ＭＳ 明朝" w:hAnsi="ＭＳ 明朝"/>
          <w:sz w:val="22"/>
          <w:szCs w:val="22"/>
        </w:rPr>
      </w:pPr>
      <w:r w:rsidRPr="001E3678">
        <w:rPr>
          <w:rFonts w:ascii="ＭＳ 明朝" w:hAnsi="ＭＳ 明朝" w:cs="Arial"/>
          <w:sz w:val="22"/>
          <w:szCs w:val="22"/>
        </w:rPr>
        <w:t>(</w:t>
      </w:r>
      <w:r w:rsidR="00207F5D" w:rsidRPr="001E3678">
        <w:rPr>
          <w:rFonts w:ascii="ＭＳ 明朝" w:hAnsi="ＭＳ 明朝" w:cs="Arial" w:hint="eastAsia"/>
          <w:sz w:val="22"/>
          <w:szCs w:val="22"/>
        </w:rPr>
        <w:t>3</w:t>
      </w:r>
      <w:r w:rsidRPr="001E3678">
        <w:rPr>
          <w:rFonts w:ascii="ＭＳ 明朝" w:hAnsi="ＭＳ 明朝" w:cs="Arial"/>
          <w:sz w:val="22"/>
          <w:szCs w:val="22"/>
        </w:rPr>
        <w:t>)　粗い試算における大阪府ファシリティマネジメント基本方針の取扱い</w:t>
      </w:r>
    </w:p>
    <w:p w14:paraId="3034F322" w14:textId="77777777" w:rsidR="00841E7D" w:rsidRPr="00325EDC" w:rsidRDefault="00841E7D" w:rsidP="00841E7D">
      <w:pPr>
        <w:spacing w:line="400" w:lineRule="exact"/>
        <w:ind w:leftChars="100" w:left="210" w:firstLineChars="100" w:firstLine="220"/>
        <w:rPr>
          <w:rFonts w:ascii="ＭＳ 明朝" w:hAnsi="ＭＳ 明朝" w:cs="Arial"/>
          <w:sz w:val="22"/>
          <w:szCs w:val="22"/>
        </w:rPr>
      </w:pPr>
      <w:r w:rsidRPr="004E082D">
        <w:rPr>
          <w:rFonts w:ascii="ＭＳ 明朝" w:hAnsi="ＭＳ 明朝" w:cs="Arial" w:hint="eastAsia"/>
          <w:sz w:val="22"/>
          <w:szCs w:val="22"/>
        </w:rPr>
        <w:t>平成</w:t>
      </w:r>
      <w:r w:rsidRPr="004E082D">
        <w:rPr>
          <w:rFonts w:ascii="ＭＳ 明朝" w:hAnsi="ＭＳ 明朝" w:cs="Arial"/>
          <w:sz w:val="22"/>
          <w:szCs w:val="22"/>
        </w:rPr>
        <w:t>27</w:t>
      </w:r>
      <w:r w:rsidRPr="00B73AFC">
        <w:rPr>
          <w:rFonts w:ascii="ＭＳ 明朝" w:hAnsi="ＭＳ 明朝" w:cs="Arial"/>
          <w:sz w:val="22"/>
          <w:szCs w:val="22"/>
        </w:rPr>
        <w:t>年11</w:t>
      </w:r>
      <w:r w:rsidRPr="00986D63">
        <w:rPr>
          <w:rFonts w:ascii="ＭＳ 明朝" w:hAnsi="ＭＳ 明朝" w:cs="Arial"/>
          <w:sz w:val="22"/>
          <w:szCs w:val="22"/>
        </w:rPr>
        <w:t>月に策定された「大阪府ファシリティマネジメント基本方針」では、平成28年度からの10年間に要する建物の更新・修繕等の費用を機械的に試算すれば、50年更新の場合は年平均約1,012億円、</w:t>
      </w:r>
      <w:r w:rsidRPr="00047F13">
        <w:rPr>
          <w:rFonts w:ascii="ＭＳ 明朝" w:hAnsi="ＭＳ 明朝" w:cs="Arial" w:hint="eastAsia"/>
          <w:sz w:val="22"/>
          <w:szCs w:val="22"/>
        </w:rPr>
        <w:t>これを70</w:t>
      </w:r>
      <w:r w:rsidRPr="00882122">
        <w:rPr>
          <w:rFonts w:ascii="ＭＳ 明朝" w:hAnsi="ＭＳ 明朝" w:cs="Arial" w:hint="eastAsia"/>
          <w:sz w:val="22"/>
          <w:szCs w:val="22"/>
        </w:rPr>
        <w:t>年更新に延ばしても年約391億かかるとされている。</w:t>
      </w:r>
    </w:p>
    <w:p w14:paraId="7A601CB7" w14:textId="77777777" w:rsidR="00841E7D" w:rsidRPr="00047F13" w:rsidRDefault="00841E7D" w:rsidP="00841E7D">
      <w:pPr>
        <w:spacing w:line="400" w:lineRule="exact"/>
        <w:ind w:leftChars="100" w:left="210" w:firstLineChars="100" w:firstLine="220"/>
        <w:rPr>
          <w:rFonts w:ascii="ＭＳ 明朝" w:hAnsi="ＭＳ 明朝" w:cs="Arial"/>
          <w:sz w:val="22"/>
          <w:szCs w:val="22"/>
        </w:rPr>
      </w:pPr>
      <w:r w:rsidRPr="00BA74E6">
        <w:rPr>
          <w:rFonts w:ascii="ＭＳ 明朝" w:hAnsi="ＭＳ 明朝" w:hint="eastAsia"/>
          <w:sz w:val="22"/>
          <w:szCs w:val="22"/>
        </w:rPr>
        <w:t>また、</w:t>
      </w:r>
      <w:r w:rsidRPr="00092013">
        <w:rPr>
          <w:rFonts w:ascii="ＭＳ 明朝" w:hAnsi="ＭＳ 明朝" w:cs="Arial" w:hint="eastAsia"/>
          <w:sz w:val="22"/>
          <w:szCs w:val="22"/>
        </w:rPr>
        <w:t>「大阪府ファシリティマネジメント基本方針」における試算は、大阪府が現在保有している施設を現状維持し、70年経過した段階で全て建替えていくことを前提として、機械的に試算したものであり、平成</w:t>
      </w:r>
      <w:r w:rsidRPr="00047F13">
        <w:rPr>
          <w:rFonts w:ascii="ＭＳ 明朝" w:hAnsi="ＭＳ 明朝" w:cs="Arial"/>
          <w:sz w:val="22"/>
          <w:szCs w:val="22"/>
        </w:rPr>
        <w:t>28年度から３年間で、長寿命化と総量最適化・有効活用の取組を進め、中長期保全計画及び修繕実施計画を策定する中で明らかになるため、修繕・更新等の費用を精査した上で、粗い試算に適切に反映していく方針である。</w:t>
      </w:r>
    </w:p>
    <w:p w14:paraId="543A8F9E" w14:textId="43DE159C" w:rsidR="00841E7D" w:rsidRPr="00047F13" w:rsidRDefault="00841E7D" w:rsidP="00986D63">
      <w:pPr>
        <w:spacing w:line="400" w:lineRule="exact"/>
        <w:ind w:leftChars="100" w:left="210" w:firstLineChars="100" w:firstLine="220"/>
        <w:rPr>
          <w:rFonts w:ascii="ＭＳ 明朝" w:hAnsi="ＭＳ 明朝"/>
          <w:sz w:val="22"/>
          <w:szCs w:val="22"/>
        </w:rPr>
      </w:pPr>
      <w:r w:rsidRPr="00047F13">
        <w:rPr>
          <w:rFonts w:ascii="ＭＳ 明朝" w:hAnsi="ＭＳ 明朝" w:hint="eastAsia"/>
          <w:sz w:val="22"/>
          <w:szCs w:val="22"/>
        </w:rPr>
        <w:t>平成</w:t>
      </w:r>
      <w:r w:rsidRPr="00047F13">
        <w:rPr>
          <w:rFonts w:ascii="ＭＳ 明朝" w:hAnsi="ＭＳ 明朝"/>
          <w:sz w:val="22"/>
          <w:szCs w:val="22"/>
        </w:rPr>
        <w:t>28年度</w:t>
      </w:r>
      <w:r w:rsidR="00986D63">
        <w:rPr>
          <w:rFonts w:ascii="ＭＳ 明朝" w:hAnsi="ＭＳ 明朝" w:hint="eastAsia"/>
          <w:sz w:val="22"/>
          <w:szCs w:val="22"/>
        </w:rPr>
        <w:t>以降、</w:t>
      </w:r>
      <w:r w:rsidRPr="00047F13">
        <w:rPr>
          <w:rFonts w:ascii="ＭＳ 明朝" w:hAnsi="ＭＳ 明朝"/>
          <w:sz w:val="22"/>
          <w:szCs w:val="22"/>
        </w:rPr>
        <w:t>個々の施設について、概ね建築後25年・50年目を目処に、その劣化（老朽）や有効活用の状況を点検し、将来の活用方針を検討することとし、庁舎、学校、警察施設及び公の施設等について点検して</w:t>
      </w:r>
      <w:r w:rsidR="00986D63">
        <w:rPr>
          <w:rFonts w:ascii="ＭＳ 明朝" w:hAnsi="ＭＳ 明朝" w:hint="eastAsia"/>
          <w:sz w:val="22"/>
          <w:szCs w:val="22"/>
        </w:rPr>
        <w:t>おり、平成30年度も継続的に点検を行っていく予定である。</w:t>
      </w:r>
      <w:r w:rsidRPr="00047F13">
        <w:rPr>
          <w:rFonts w:ascii="ＭＳ 明朝" w:hAnsi="ＭＳ 明朝"/>
          <w:sz w:val="22"/>
          <w:szCs w:val="22"/>
        </w:rPr>
        <w:t>これらについて具体的にどのように修繕を実施するか、また、具体的な予算額なども併せて、今後検討される。</w:t>
      </w:r>
    </w:p>
    <w:p w14:paraId="65A4730B" w14:textId="77777777" w:rsidR="00841E7D" w:rsidRPr="00047F13" w:rsidRDefault="00841E7D" w:rsidP="00841E7D">
      <w:pPr>
        <w:spacing w:line="400" w:lineRule="exact"/>
        <w:ind w:leftChars="100" w:left="210" w:firstLineChars="100" w:firstLine="220"/>
        <w:rPr>
          <w:rFonts w:ascii="ＭＳ 明朝" w:hAnsi="ＭＳ 明朝"/>
          <w:sz w:val="22"/>
          <w:szCs w:val="22"/>
        </w:rPr>
      </w:pPr>
      <w:r w:rsidRPr="00047F13">
        <w:rPr>
          <w:rFonts w:ascii="ＭＳ 明朝" w:hAnsi="ＭＳ 明朝" w:cs="Arial" w:hint="eastAsia"/>
          <w:sz w:val="22"/>
          <w:szCs w:val="22"/>
        </w:rPr>
        <w:t>大阪府ファシリティマネジメント基本方針に基づいた中長期保全計画及び修繕実施計画は多額かつ長期にわたる実施計画であるため、</w:t>
      </w:r>
      <w:r w:rsidRPr="00047F13">
        <w:rPr>
          <w:rFonts w:ascii="ＭＳ 明朝" w:hAnsi="ＭＳ 明朝" w:hint="eastAsia"/>
          <w:sz w:val="22"/>
          <w:szCs w:val="22"/>
        </w:rPr>
        <w:t>府の中長期の財政収支に適切に反映していく必要がある。</w:t>
      </w:r>
    </w:p>
    <w:p w14:paraId="70DE543F" w14:textId="77777777" w:rsidR="00841E7D" w:rsidRPr="00047F13" w:rsidRDefault="00841E7D" w:rsidP="00841E7D">
      <w:pPr>
        <w:spacing w:line="400" w:lineRule="exact"/>
        <w:rPr>
          <w:rFonts w:ascii="ＭＳ 明朝" w:hAnsi="ＭＳ 明朝"/>
          <w:sz w:val="22"/>
          <w:szCs w:val="22"/>
        </w:rPr>
      </w:pPr>
    </w:p>
    <w:p w14:paraId="1C52DA44" w14:textId="77777777" w:rsidR="00DD6BC5" w:rsidRPr="00F94E7E" w:rsidRDefault="00DD6BC5" w:rsidP="00DD6BC5">
      <w:pPr>
        <w:spacing w:line="400" w:lineRule="exact"/>
        <w:rPr>
          <w:rFonts w:ascii="ＭＳ 明朝" w:hAnsi="ＭＳ 明朝" w:cs="ＭＳ ゴシック"/>
          <w:kern w:val="0"/>
          <w:sz w:val="22"/>
          <w:szCs w:val="22"/>
        </w:rPr>
      </w:pPr>
    </w:p>
    <w:p w14:paraId="318C3367" w14:textId="6DB56C0E" w:rsidR="005E0EA5" w:rsidRPr="00047F13" w:rsidRDefault="005E0EA5" w:rsidP="005E0EA5">
      <w:pPr>
        <w:tabs>
          <w:tab w:val="left" w:pos="-99"/>
        </w:tabs>
        <w:spacing w:line="360" w:lineRule="exact"/>
        <w:rPr>
          <w:rFonts w:ascii="ＭＳ 明朝" w:hAnsi="ＭＳ 明朝"/>
          <w:sz w:val="22"/>
          <w:szCs w:val="22"/>
        </w:rPr>
      </w:pPr>
      <w:r w:rsidRPr="00F94E7E">
        <w:rPr>
          <w:rFonts w:ascii="ＭＳ 明朝" w:hAnsi="ＭＳ 明朝"/>
          <w:sz w:val="22"/>
          <w:szCs w:val="22"/>
        </w:rPr>
        <w:t>(</w:t>
      </w:r>
      <w:r w:rsidR="00207F5D" w:rsidRPr="00F94E7E">
        <w:rPr>
          <w:rFonts w:ascii="ＭＳ 明朝" w:hAnsi="ＭＳ 明朝" w:hint="eastAsia"/>
          <w:sz w:val="22"/>
          <w:szCs w:val="22"/>
        </w:rPr>
        <w:t>4</w:t>
      </w:r>
      <w:r w:rsidRPr="00F94E7E">
        <w:rPr>
          <w:rFonts w:ascii="ＭＳ 明朝" w:hAnsi="ＭＳ 明朝"/>
          <w:sz w:val="22"/>
          <w:szCs w:val="22"/>
        </w:rPr>
        <w:t>)</w:t>
      </w:r>
      <w:r w:rsidRPr="00F94E7E">
        <w:rPr>
          <w:rFonts w:ascii="ＭＳ 明朝" w:hAnsi="ＭＳ 明朝" w:hint="eastAsia"/>
          <w:sz w:val="22"/>
          <w:szCs w:val="22"/>
        </w:rPr>
        <w:t xml:space="preserve">　</w:t>
      </w:r>
      <w:r w:rsidRPr="00047F13">
        <w:rPr>
          <w:rFonts w:ascii="ＭＳ 明朝" w:hAnsi="ＭＳ 明朝" w:hint="eastAsia"/>
          <w:sz w:val="22"/>
          <w:szCs w:val="22"/>
        </w:rPr>
        <w:t>大阪府道路公社について</w:t>
      </w:r>
    </w:p>
    <w:p w14:paraId="6A9CC1F2" w14:textId="3F56022E" w:rsidR="005E0EA5" w:rsidRPr="00092013" w:rsidRDefault="005E0EA5" w:rsidP="005E0EA5">
      <w:pPr>
        <w:spacing w:line="400" w:lineRule="exact"/>
        <w:ind w:leftChars="100" w:left="210" w:firstLineChars="100" w:firstLine="220"/>
        <w:rPr>
          <w:rFonts w:ascii="ＭＳ 明朝" w:hAnsi="ＭＳ 明朝"/>
          <w:sz w:val="22"/>
          <w:szCs w:val="22"/>
        </w:rPr>
      </w:pPr>
      <w:r w:rsidRPr="00047F13">
        <w:rPr>
          <w:rFonts w:ascii="ＭＳ 明朝" w:hAnsi="ＭＳ 明朝" w:hint="eastAsia"/>
          <w:sz w:val="22"/>
          <w:szCs w:val="22"/>
        </w:rPr>
        <w:t>平成</w:t>
      </w:r>
      <w:r w:rsidR="00B6483A" w:rsidRPr="00047F13">
        <w:rPr>
          <w:rFonts w:ascii="ＭＳ 明朝" w:hAnsi="ＭＳ 明朝"/>
          <w:sz w:val="22"/>
          <w:szCs w:val="22"/>
        </w:rPr>
        <w:t>29</w:t>
      </w:r>
      <w:r w:rsidRPr="00047F13">
        <w:rPr>
          <w:rFonts w:ascii="ＭＳ 明朝" w:hAnsi="ＭＳ 明朝" w:hint="eastAsia"/>
          <w:sz w:val="22"/>
          <w:szCs w:val="22"/>
        </w:rPr>
        <w:t>年度末現在、府は大阪府道路公社（以下、「公社」という。）に対して出資</w:t>
      </w:r>
      <w:r w:rsidRPr="00047F13">
        <w:rPr>
          <w:rFonts w:ascii="ＭＳ 明朝" w:hAnsi="ＭＳ 明朝"/>
          <w:sz w:val="22"/>
          <w:szCs w:val="22"/>
        </w:rPr>
        <w:t>911</w:t>
      </w:r>
      <w:r w:rsidRPr="00047F13">
        <w:rPr>
          <w:rFonts w:ascii="ＭＳ 明朝" w:hAnsi="ＭＳ 明朝" w:hint="eastAsia"/>
          <w:sz w:val="22"/>
          <w:szCs w:val="22"/>
        </w:rPr>
        <w:t>億円及び貸し付け</w:t>
      </w:r>
      <w:r w:rsidR="00B6483A" w:rsidRPr="00047F13">
        <w:rPr>
          <w:rFonts w:ascii="ＭＳ 明朝" w:hAnsi="ＭＳ 明朝"/>
          <w:sz w:val="22"/>
          <w:szCs w:val="22"/>
        </w:rPr>
        <w:t>23</w:t>
      </w:r>
      <w:r w:rsidRPr="00047F13">
        <w:rPr>
          <w:rFonts w:ascii="ＭＳ 明朝" w:hAnsi="ＭＳ 明朝" w:hint="eastAsia"/>
          <w:sz w:val="22"/>
          <w:szCs w:val="22"/>
        </w:rPr>
        <w:t>億円を投じている。</w:t>
      </w:r>
      <w:r w:rsidR="00B6483A" w:rsidRPr="00047F13">
        <w:rPr>
          <w:rFonts w:ascii="ＭＳ 明朝" w:hAnsi="ＭＳ 明朝" w:hint="eastAsia"/>
          <w:sz w:val="22"/>
          <w:szCs w:val="22"/>
        </w:rPr>
        <w:t>さらに</w:t>
      </w:r>
      <w:r w:rsidRPr="00882122">
        <w:rPr>
          <w:rFonts w:ascii="ＭＳ 明朝" w:hAnsi="ＭＳ 明朝" w:hint="eastAsia"/>
          <w:sz w:val="22"/>
          <w:szCs w:val="22"/>
        </w:rPr>
        <w:t>、</w:t>
      </w:r>
      <w:r w:rsidR="00B6483A" w:rsidRPr="00882122">
        <w:rPr>
          <w:rFonts w:ascii="ＭＳ 明朝" w:hAnsi="ＭＳ 明朝" w:hint="eastAsia"/>
          <w:sz w:val="22"/>
          <w:szCs w:val="22"/>
        </w:rPr>
        <w:t>府は公社の</w:t>
      </w:r>
      <w:r w:rsidRPr="00882122">
        <w:rPr>
          <w:rFonts w:ascii="ＭＳ 明朝" w:hAnsi="ＭＳ 明朝" w:hint="eastAsia"/>
          <w:sz w:val="22"/>
          <w:szCs w:val="22"/>
        </w:rPr>
        <w:t>政府、地方公共団体金融機構及び市中金融機関からの融資</w:t>
      </w:r>
      <w:r w:rsidR="00B6483A" w:rsidRPr="00325EDC">
        <w:rPr>
          <w:rFonts w:ascii="ＭＳ 明朝" w:hAnsi="ＭＳ 明朝" w:hint="eastAsia"/>
          <w:sz w:val="22"/>
          <w:szCs w:val="22"/>
        </w:rPr>
        <w:t>に</w:t>
      </w:r>
      <w:r w:rsidRPr="00BA74E6">
        <w:rPr>
          <w:rFonts w:ascii="ＭＳ 明朝" w:hAnsi="ＭＳ 明朝" w:hint="eastAsia"/>
          <w:sz w:val="22"/>
          <w:szCs w:val="22"/>
        </w:rPr>
        <w:t>対する損失補償・債務保証及び市中金融機関からの道路整備事業資金借入金に係る利子補給補助金</w:t>
      </w:r>
      <w:r w:rsidR="00B6483A" w:rsidRPr="00092013">
        <w:rPr>
          <w:rFonts w:ascii="ＭＳ 明朝" w:hAnsi="ＭＳ 明朝" w:hint="eastAsia"/>
          <w:sz w:val="22"/>
          <w:szCs w:val="22"/>
        </w:rPr>
        <w:t>の</w:t>
      </w:r>
      <w:r w:rsidRPr="00092013">
        <w:rPr>
          <w:rFonts w:ascii="ＭＳ 明朝" w:hAnsi="ＭＳ 明朝" w:hint="eastAsia"/>
          <w:sz w:val="22"/>
          <w:szCs w:val="22"/>
        </w:rPr>
        <w:t>交付などの財政的援助を行っている。</w:t>
      </w:r>
    </w:p>
    <w:p w14:paraId="36670629" w14:textId="2EA921BC" w:rsidR="005E0EA5" w:rsidRPr="00047F13" w:rsidRDefault="005E0EA5">
      <w:pPr>
        <w:spacing w:line="400" w:lineRule="exact"/>
        <w:ind w:leftChars="100" w:left="210" w:firstLineChars="100" w:firstLine="220"/>
        <w:rPr>
          <w:rFonts w:ascii="ＭＳ 明朝" w:hAnsi="ＭＳ 明朝"/>
          <w:sz w:val="22"/>
          <w:szCs w:val="22"/>
        </w:rPr>
      </w:pPr>
      <w:r w:rsidRPr="00047F13">
        <w:rPr>
          <w:rFonts w:ascii="ＭＳ 明朝" w:hAnsi="ＭＳ 明朝" w:hint="eastAsia"/>
          <w:sz w:val="22"/>
          <w:szCs w:val="22"/>
        </w:rPr>
        <w:t>公社の有料道路事業は、料金徴収期間における収益と費用の差額によって、道路建設資金（借入金及び府からの出資金）を償還することとなっているが、</w:t>
      </w:r>
      <w:r w:rsidR="00AE70F6" w:rsidRPr="00047F13">
        <w:rPr>
          <w:rFonts w:ascii="ＭＳ 明朝" w:hAnsi="ＭＳ 明朝" w:hint="eastAsia"/>
          <w:sz w:val="22"/>
          <w:szCs w:val="22"/>
        </w:rPr>
        <w:t>建設</w:t>
      </w:r>
      <w:r w:rsidRPr="00047F13">
        <w:rPr>
          <w:rFonts w:ascii="ＭＳ 明朝" w:hAnsi="ＭＳ 明朝" w:hint="eastAsia"/>
          <w:sz w:val="22"/>
          <w:szCs w:val="22"/>
        </w:rPr>
        <w:t>当初見込んでいた自動車交通量は下回</w:t>
      </w:r>
      <w:r w:rsidR="00B6483A" w:rsidRPr="00047F13">
        <w:rPr>
          <w:rFonts w:ascii="ＭＳ 明朝" w:hAnsi="ＭＳ 明朝" w:hint="eastAsia"/>
          <w:sz w:val="22"/>
          <w:szCs w:val="22"/>
        </w:rPr>
        <w:t>り</w:t>
      </w:r>
      <w:r w:rsidRPr="00047F13">
        <w:rPr>
          <w:rFonts w:ascii="ＭＳ 明朝" w:hAnsi="ＭＳ 明朝" w:hint="eastAsia"/>
          <w:sz w:val="22"/>
          <w:szCs w:val="22"/>
        </w:rPr>
        <w:t>、償還財源の不足が懸念されてい</w:t>
      </w:r>
      <w:r w:rsidR="00B6483A" w:rsidRPr="00047F13">
        <w:rPr>
          <w:rFonts w:ascii="ＭＳ 明朝" w:hAnsi="ＭＳ 明朝" w:hint="eastAsia"/>
          <w:sz w:val="22"/>
          <w:szCs w:val="22"/>
        </w:rPr>
        <w:t>た</w:t>
      </w:r>
      <w:r w:rsidRPr="00047F13">
        <w:rPr>
          <w:rFonts w:ascii="ＭＳ 明朝" w:hAnsi="ＭＳ 明朝" w:hint="eastAsia"/>
          <w:sz w:val="22"/>
          <w:szCs w:val="22"/>
        </w:rPr>
        <w:t>。</w:t>
      </w:r>
      <w:r w:rsidR="00B6483A" w:rsidRPr="00047F13">
        <w:rPr>
          <w:rFonts w:ascii="ＭＳ 明朝" w:hAnsi="ＭＳ 明朝" w:hint="eastAsia"/>
          <w:sz w:val="22"/>
          <w:szCs w:val="22"/>
        </w:rPr>
        <w:t>この点、</w:t>
      </w:r>
      <w:r w:rsidRPr="00047F13">
        <w:rPr>
          <w:rFonts w:ascii="ＭＳ 明朝" w:hAnsi="ＭＳ 明朝" w:hint="eastAsia"/>
          <w:sz w:val="22"/>
          <w:szCs w:val="22"/>
        </w:rPr>
        <w:t>平成</w:t>
      </w:r>
      <w:r w:rsidRPr="00047F13">
        <w:rPr>
          <w:rFonts w:ascii="ＭＳ 明朝" w:hAnsi="ＭＳ 明朝"/>
          <w:sz w:val="22"/>
          <w:szCs w:val="22"/>
        </w:rPr>
        <w:t>28年３月に公表された「大阪府道路公社中期経営計画（平成28年度～平成30年度）」によれば、有料道路の通行料金徴収期間満了時の財源不足は742億円と試算され、出資金の一部が回収不能となることが見込まれている。</w:t>
      </w:r>
    </w:p>
    <w:p w14:paraId="2964331B" w14:textId="77777777" w:rsidR="005E0EA5" w:rsidRPr="00047F13" w:rsidRDefault="005E0EA5" w:rsidP="005E0EA5">
      <w:pPr>
        <w:spacing w:line="400" w:lineRule="exact"/>
        <w:ind w:leftChars="100" w:left="210" w:firstLineChars="100" w:firstLine="220"/>
        <w:rPr>
          <w:rFonts w:ascii="ＭＳ 明朝" w:hAnsi="ＭＳ 明朝"/>
          <w:sz w:val="22"/>
          <w:szCs w:val="22"/>
        </w:rPr>
      </w:pPr>
      <w:r w:rsidRPr="00047F13">
        <w:rPr>
          <w:rFonts w:ascii="ＭＳ 明朝" w:hAnsi="ＭＳ 明朝" w:hint="eastAsia"/>
          <w:sz w:val="22"/>
          <w:szCs w:val="22"/>
        </w:rPr>
        <w:t>平成</w:t>
      </w:r>
      <w:r w:rsidRPr="00047F13">
        <w:rPr>
          <w:rFonts w:ascii="ＭＳ 明朝" w:hAnsi="ＭＳ 明朝"/>
          <w:sz w:val="22"/>
          <w:szCs w:val="22"/>
        </w:rPr>
        <w:t>29年５月には、公社は以下のような公社を取り巻く状況変化を踏まえ、中期経営計画を見直している。</w:t>
      </w:r>
    </w:p>
    <w:p w14:paraId="0203FAA0" w14:textId="77777777" w:rsidR="00841E7D" w:rsidRPr="00047F13" w:rsidRDefault="00841E7D" w:rsidP="005E0EA5">
      <w:pPr>
        <w:spacing w:line="400" w:lineRule="exact"/>
        <w:ind w:leftChars="100" w:left="210" w:firstLineChars="100" w:firstLine="220"/>
        <w:rPr>
          <w:rFonts w:ascii="ＭＳ 明朝" w:hAnsi="ＭＳ 明朝"/>
          <w:sz w:val="22"/>
          <w:szCs w:val="22"/>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3"/>
      </w:tblGrid>
      <w:tr w:rsidR="005E0EA5" w:rsidRPr="00047F13" w14:paraId="2280D018" w14:textId="77777777" w:rsidTr="005E0EA5">
        <w:tc>
          <w:tcPr>
            <w:tcW w:w="8883" w:type="dxa"/>
            <w:shd w:val="clear" w:color="auto" w:fill="auto"/>
          </w:tcPr>
          <w:p w14:paraId="6DB285F8" w14:textId="77777777" w:rsidR="005E0EA5" w:rsidRPr="00047F13" w:rsidRDefault="005E0EA5" w:rsidP="005E0EA5">
            <w:pPr>
              <w:spacing w:line="400" w:lineRule="exact"/>
              <w:rPr>
                <w:rFonts w:ascii="ＭＳ 明朝" w:hAnsi="ＭＳ 明朝"/>
                <w:sz w:val="22"/>
                <w:szCs w:val="22"/>
              </w:rPr>
            </w:pPr>
            <w:r w:rsidRPr="00047F13">
              <w:rPr>
                <w:rFonts w:ascii="ＭＳ 明朝" w:hAnsi="ＭＳ 明朝" w:hint="eastAsia"/>
                <w:sz w:val="22"/>
                <w:szCs w:val="22"/>
              </w:rPr>
              <w:t>・平成</w:t>
            </w:r>
            <w:r w:rsidRPr="00047F13">
              <w:rPr>
                <w:rFonts w:ascii="ＭＳ 明朝" w:hAnsi="ＭＳ 明朝"/>
                <w:sz w:val="22"/>
                <w:szCs w:val="22"/>
              </w:rPr>
              <w:t>30年４月に堺泉北、南阪奈有料道路の２路線をネクスコ西日本へ移管</w:t>
            </w:r>
          </w:p>
          <w:p w14:paraId="74CA5DA0" w14:textId="77777777" w:rsidR="005E0EA5" w:rsidRPr="00047F13" w:rsidRDefault="005E0EA5" w:rsidP="005E0EA5">
            <w:pPr>
              <w:spacing w:line="400" w:lineRule="exact"/>
              <w:rPr>
                <w:rFonts w:ascii="ＭＳ 明朝" w:hAnsi="ＭＳ 明朝"/>
                <w:sz w:val="22"/>
                <w:szCs w:val="22"/>
              </w:rPr>
            </w:pPr>
            <w:r w:rsidRPr="00047F13">
              <w:rPr>
                <w:rFonts w:ascii="ＭＳ 明朝" w:hAnsi="ＭＳ 明朝" w:hint="eastAsia"/>
                <w:sz w:val="22"/>
                <w:szCs w:val="22"/>
              </w:rPr>
              <w:t>・鳥飼仁和寺大橋有料道路の料金徴収期間を平成</w:t>
            </w:r>
            <w:r w:rsidRPr="00047F13">
              <w:rPr>
                <w:rFonts w:ascii="ＭＳ 明朝" w:hAnsi="ＭＳ 明朝"/>
                <w:sz w:val="22"/>
                <w:szCs w:val="22"/>
              </w:rPr>
              <w:t>39年２月まで10年延長</w:t>
            </w:r>
          </w:p>
          <w:p w14:paraId="1276AE80" w14:textId="77777777" w:rsidR="005E0EA5" w:rsidRPr="00047F13" w:rsidRDefault="005E0EA5" w:rsidP="005E0EA5">
            <w:pPr>
              <w:spacing w:line="400" w:lineRule="exact"/>
              <w:rPr>
                <w:rFonts w:ascii="ＭＳ 明朝" w:hAnsi="ＭＳ 明朝"/>
                <w:sz w:val="22"/>
                <w:szCs w:val="22"/>
              </w:rPr>
            </w:pPr>
            <w:r w:rsidRPr="00047F13">
              <w:rPr>
                <w:rFonts w:ascii="ＭＳ 明朝" w:hAnsi="ＭＳ 明朝" w:hint="eastAsia"/>
                <w:sz w:val="22"/>
                <w:szCs w:val="22"/>
              </w:rPr>
              <w:t>・箕面有料道路に接続する新名神高速道路の供用の遅れによる箕面の料金収入の見直し</w:t>
            </w:r>
          </w:p>
          <w:p w14:paraId="6E112336" w14:textId="77777777" w:rsidR="005E0EA5" w:rsidRPr="00047F13" w:rsidRDefault="005E0EA5" w:rsidP="005E0EA5">
            <w:pPr>
              <w:spacing w:line="400" w:lineRule="exact"/>
              <w:rPr>
                <w:rFonts w:ascii="ＭＳ 明朝" w:hAnsi="ＭＳ 明朝"/>
                <w:sz w:val="22"/>
                <w:szCs w:val="22"/>
              </w:rPr>
            </w:pPr>
            <w:r w:rsidRPr="00047F13">
              <w:rPr>
                <w:rFonts w:ascii="ＭＳ 明朝" w:hAnsi="ＭＳ 明朝" w:hint="eastAsia"/>
                <w:sz w:val="22"/>
                <w:szCs w:val="22"/>
              </w:rPr>
              <w:t>・平成</w:t>
            </w:r>
            <w:r w:rsidRPr="00047F13">
              <w:rPr>
                <w:rFonts w:ascii="ＭＳ 明朝" w:hAnsi="ＭＳ 明朝"/>
                <w:sz w:val="22"/>
                <w:szCs w:val="22"/>
              </w:rPr>
              <w:t>29年３月に更なるコスト縮減などを盛り込んだ経営改善策をとりまとめ</w:t>
            </w:r>
          </w:p>
        </w:tc>
      </w:tr>
    </w:tbl>
    <w:p w14:paraId="42BBFDC3" w14:textId="77777777" w:rsidR="005E0EA5" w:rsidRPr="00047F13" w:rsidRDefault="005E0EA5" w:rsidP="005E0EA5">
      <w:pPr>
        <w:spacing w:line="400" w:lineRule="exact"/>
        <w:ind w:leftChars="100" w:left="210" w:firstLineChars="100" w:firstLine="220"/>
        <w:rPr>
          <w:rFonts w:ascii="ＭＳ 明朝" w:hAnsi="ＭＳ 明朝"/>
          <w:sz w:val="22"/>
          <w:szCs w:val="22"/>
        </w:rPr>
      </w:pPr>
    </w:p>
    <w:p w14:paraId="410301E6" w14:textId="7EAEE24D" w:rsidR="005E0EA5" w:rsidRPr="00047F13" w:rsidRDefault="001E3678" w:rsidP="005E0EA5">
      <w:pPr>
        <w:spacing w:line="400" w:lineRule="exact"/>
        <w:ind w:leftChars="100" w:left="210" w:firstLineChars="100" w:firstLine="220"/>
        <w:rPr>
          <w:rFonts w:ascii="ＭＳ 明朝" w:hAnsi="ＭＳ 明朝"/>
          <w:sz w:val="22"/>
          <w:szCs w:val="22"/>
        </w:rPr>
      </w:pPr>
      <w:r>
        <w:rPr>
          <w:rFonts w:ascii="ＭＳ 明朝" w:hAnsi="ＭＳ 明朝" w:hint="eastAsia"/>
          <w:sz w:val="22"/>
          <w:szCs w:val="22"/>
        </w:rPr>
        <w:t>中期経営計画見直し時点（平成29年５月）においては、</w:t>
      </w:r>
      <w:r w:rsidR="005E0EA5" w:rsidRPr="00047F13">
        <w:rPr>
          <w:rFonts w:ascii="ＭＳ 明朝" w:hAnsi="ＭＳ 明朝" w:hint="eastAsia"/>
          <w:sz w:val="22"/>
          <w:szCs w:val="22"/>
        </w:rPr>
        <w:t>２路線の移管に関しては、阪神圏の高速道路料金の一元化の方針を具体化するために実施されたものであり、今後、第二阪奈及</w:t>
      </w:r>
      <w:r>
        <w:rPr>
          <w:rFonts w:ascii="ＭＳ 明朝" w:hAnsi="ＭＳ 明朝" w:hint="eastAsia"/>
          <w:sz w:val="22"/>
          <w:szCs w:val="22"/>
        </w:rPr>
        <w:t>び箕面有料道路の２路線についても早期移管を目指すこととされていた</w:t>
      </w:r>
      <w:r w:rsidR="005E0EA5" w:rsidRPr="00047F13">
        <w:rPr>
          <w:rFonts w:ascii="ＭＳ 明朝" w:hAnsi="ＭＳ 明朝" w:hint="eastAsia"/>
          <w:sz w:val="22"/>
          <w:szCs w:val="22"/>
        </w:rPr>
        <w:t>。</w:t>
      </w:r>
    </w:p>
    <w:p w14:paraId="2B6CA926" w14:textId="4827B52A" w:rsidR="005E0EA5" w:rsidRDefault="005E0EA5" w:rsidP="005E0EA5">
      <w:pPr>
        <w:spacing w:line="400" w:lineRule="exact"/>
        <w:ind w:leftChars="100" w:left="210" w:firstLineChars="100" w:firstLine="220"/>
        <w:rPr>
          <w:rFonts w:ascii="ＭＳ 明朝" w:hAnsi="ＭＳ 明朝"/>
          <w:sz w:val="22"/>
          <w:szCs w:val="22"/>
        </w:rPr>
      </w:pPr>
      <w:r w:rsidRPr="00047F13">
        <w:rPr>
          <w:rFonts w:ascii="ＭＳ 明朝" w:hAnsi="ＭＳ 明朝" w:hint="eastAsia"/>
          <w:sz w:val="22"/>
          <w:szCs w:val="22"/>
        </w:rPr>
        <w:t>これらを前提としつつ、</w:t>
      </w:r>
      <w:r w:rsidR="001E3678">
        <w:rPr>
          <w:rFonts w:hint="eastAsia"/>
        </w:rPr>
        <w:t>仮に３路線が</w:t>
      </w:r>
      <w:r w:rsidRPr="00047F13">
        <w:rPr>
          <w:rFonts w:hint="eastAsia"/>
        </w:rPr>
        <w:t>運営をし続けた場合の</w:t>
      </w:r>
      <w:r w:rsidRPr="00047F13">
        <w:rPr>
          <w:rFonts w:ascii="ＭＳ 明朝" w:hAnsi="ＭＳ 明朝" w:hint="eastAsia"/>
          <w:sz w:val="22"/>
          <w:szCs w:val="22"/>
        </w:rPr>
        <w:t>道路建設資金の償還見通しは以下のとおりである（大阪府道路公社　中期経営計画（平成</w:t>
      </w:r>
      <w:r w:rsidRPr="00047F13">
        <w:rPr>
          <w:rFonts w:ascii="ＭＳ 明朝" w:hAnsi="ＭＳ 明朝"/>
          <w:sz w:val="22"/>
          <w:szCs w:val="22"/>
        </w:rPr>
        <w:t>28年度～30年度）（改定案）より抜粋）。</w:t>
      </w:r>
    </w:p>
    <w:p w14:paraId="65172902" w14:textId="77777777" w:rsidR="004E082D" w:rsidRDefault="004E082D" w:rsidP="005E0EA5">
      <w:pPr>
        <w:spacing w:line="400" w:lineRule="exact"/>
        <w:ind w:leftChars="100" w:left="210" w:firstLineChars="100" w:firstLine="220"/>
        <w:rPr>
          <w:rFonts w:ascii="ＭＳ 明朝" w:hAnsi="ＭＳ 明朝"/>
          <w:sz w:val="22"/>
          <w:szCs w:val="22"/>
        </w:rPr>
      </w:pPr>
    </w:p>
    <w:p w14:paraId="448D2AD0" w14:textId="77777777" w:rsidR="004E082D" w:rsidRDefault="004E082D" w:rsidP="005E0EA5">
      <w:pPr>
        <w:spacing w:line="400" w:lineRule="exact"/>
        <w:ind w:leftChars="100" w:left="210" w:firstLineChars="100" w:firstLine="220"/>
        <w:rPr>
          <w:rFonts w:ascii="ＭＳ 明朝" w:hAnsi="ＭＳ 明朝"/>
          <w:sz w:val="22"/>
          <w:szCs w:val="22"/>
        </w:rPr>
      </w:pPr>
    </w:p>
    <w:p w14:paraId="76B0356A" w14:textId="77777777" w:rsidR="004E082D" w:rsidRDefault="004E082D" w:rsidP="005E0EA5">
      <w:pPr>
        <w:spacing w:line="400" w:lineRule="exact"/>
        <w:ind w:leftChars="100" w:left="210" w:firstLineChars="100" w:firstLine="220"/>
        <w:rPr>
          <w:rFonts w:ascii="ＭＳ 明朝" w:hAnsi="ＭＳ 明朝"/>
          <w:sz w:val="22"/>
          <w:szCs w:val="22"/>
        </w:rPr>
      </w:pPr>
    </w:p>
    <w:p w14:paraId="450F69B6" w14:textId="77777777" w:rsidR="00E43764" w:rsidRPr="001E3678" w:rsidRDefault="00E43764" w:rsidP="005E0EA5">
      <w:pPr>
        <w:spacing w:line="400" w:lineRule="exact"/>
        <w:ind w:leftChars="100" w:left="210" w:firstLineChars="100" w:firstLine="220"/>
        <w:rPr>
          <w:rFonts w:ascii="ＭＳ 明朝" w:hAnsi="ＭＳ 明朝"/>
          <w:sz w:val="22"/>
          <w:szCs w:val="22"/>
        </w:rPr>
      </w:pPr>
    </w:p>
    <w:p w14:paraId="02A1F36C" w14:textId="77777777" w:rsidR="005E0EA5" w:rsidRPr="00047F13" w:rsidRDefault="005E0EA5" w:rsidP="005E0EA5">
      <w:pPr>
        <w:spacing w:line="400" w:lineRule="exact"/>
        <w:ind w:leftChars="100" w:left="210" w:firstLineChars="100" w:firstLine="220"/>
        <w:jc w:val="right"/>
        <w:rPr>
          <w:rFonts w:ascii="ＭＳ 明朝" w:hAnsi="ＭＳ 明朝"/>
          <w:sz w:val="22"/>
          <w:szCs w:val="22"/>
        </w:rPr>
      </w:pPr>
      <w:r w:rsidRPr="00047F13">
        <w:rPr>
          <w:rFonts w:ascii="ＭＳ 明朝" w:hAnsi="ＭＳ 明朝"/>
          <w:sz w:val="22"/>
          <w:szCs w:val="22"/>
        </w:rPr>
        <w:tab/>
      </w:r>
      <w:r w:rsidRPr="00047F13">
        <w:rPr>
          <w:rFonts w:ascii="ＭＳ 明朝" w:hAnsi="ＭＳ 明朝"/>
          <w:sz w:val="22"/>
          <w:szCs w:val="22"/>
        </w:rPr>
        <w:tab/>
      </w:r>
      <w:r w:rsidRPr="00047F13">
        <w:rPr>
          <w:rFonts w:ascii="ＭＳ 明朝" w:hAnsi="ＭＳ 明朝"/>
          <w:sz w:val="22"/>
          <w:szCs w:val="22"/>
        </w:rPr>
        <w:tab/>
      </w:r>
      <w:r w:rsidRPr="00047F13">
        <w:rPr>
          <w:rFonts w:ascii="ＭＳ 明朝" w:hAnsi="ＭＳ 明朝"/>
          <w:sz w:val="22"/>
          <w:szCs w:val="22"/>
        </w:rPr>
        <w:tab/>
      </w:r>
      <w:r w:rsidRPr="00047F13">
        <w:rPr>
          <w:rFonts w:ascii="ＭＳ 明朝" w:hAnsi="ＭＳ 明朝" w:hint="eastAsia"/>
          <w:sz w:val="22"/>
          <w:szCs w:val="22"/>
        </w:rPr>
        <w:t xml:space="preserve">　　</w:t>
      </w:r>
      <w:r w:rsidRPr="00047F13">
        <w:rPr>
          <w:rFonts w:ascii="ＭＳ 明朝" w:hAnsi="ＭＳ 明朝"/>
          <w:sz w:val="22"/>
          <w:szCs w:val="22"/>
        </w:rPr>
        <w:tab/>
      </w:r>
      <w:r w:rsidRPr="00047F13">
        <w:rPr>
          <w:rFonts w:ascii="ＭＳ 明朝" w:hAnsi="ＭＳ 明朝"/>
          <w:sz w:val="22"/>
          <w:szCs w:val="22"/>
        </w:rPr>
        <w:tab/>
      </w:r>
      <w:r w:rsidRPr="00047F13">
        <w:rPr>
          <w:rFonts w:ascii="ＭＳ 明朝" w:hAnsi="ＭＳ 明朝"/>
          <w:sz w:val="22"/>
          <w:szCs w:val="22"/>
        </w:rPr>
        <w:tab/>
      </w:r>
      <w:r w:rsidRPr="00047F13">
        <w:rPr>
          <w:rFonts w:ascii="ＭＳ 明朝" w:hAnsi="ＭＳ 明朝"/>
          <w:sz w:val="22"/>
          <w:szCs w:val="22"/>
        </w:rPr>
        <w:tab/>
      </w:r>
      <w:r w:rsidRPr="00047F13">
        <w:rPr>
          <w:rFonts w:ascii="ＭＳ 明朝" w:hAnsi="ＭＳ 明朝" w:hint="eastAsia"/>
          <w:sz w:val="22"/>
          <w:szCs w:val="22"/>
        </w:rPr>
        <w:t xml:space="preserve">　（単位：億円）</w:t>
      </w:r>
    </w:p>
    <w:tbl>
      <w:tblPr>
        <w:tblW w:w="9493" w:type="dxa"/>
        <w:tblInd w:w="-43" w:type="dxa"/>
        <w:tblLayout w:type="fixed"/>
        <w:tblCellMar>
          <w:left w:w="99" w:type="dxa"/>
          <w:right w:w="99" w:type="dxa"/>
        </w:tblCellMar>
        <w:tblLook w:val="04A0" w:firstRow="1" w:lastRow="0" w:firstColumn="1" w:lastColumn="0" w:noHBand="0" w:noVBand="1"/>
      </w:tblPr>
      <w:tblGrid>
        <w:gridCol w:w="1838"/>
        <w:gridCol w:w="945"/>
        <w:gridCol w:w="945"/>
        <w:gridCol w:w="945"/>
        <w:gridCol w:w="956"/>
        <w:gridCol w:w="957"/>
        <w:gridCol w:w="957"/>
        <w:gridCol w:w="957"/>
        <w:gridCol w:w="993"/>
      </w:tblGrid>
      <w:tr w:rsidR="00047F13" w:rsidRPr="00047F13" w14:paraId="645F91CE" w14:textId="77777777" w:rsidTr="00841E7D">
        <w:trPr>
          <w:trHeight w:val="240"/>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0416D5" w14:textId="77777777" w:rsidR="005E0EA5" w:rsidRPr="00047F13" w:rsidRDefault="005E0EA5" w:rsidP="005E0EA5">
            <w:pPr>
              <w:widowControl/>
              <w:jc w:val="center"/>
              <w:rPr>
                <w:rFonts w:ascii="ＭＳ 明朝" w:hAnsi="ＭＳ 明朝" w:cs="ＭＳ Ｐゴシック"/>
                <w:kern w:val="0"/>
                <w:sz w:val="20"/>
                <w:szCs w:val="20"/>
              </w:rPr>
            </w:pPr>
            <w:r w:rsidRPr="00047F13">
              <w:rPr>
                <w:rFonts w:ascii="ＭＳ 明朝" w:hAnsi="ＭＳ 明朝" w:cs="ＭＳ Ｐゴシック" w:hint="eastAsia"/>
                <w:kern w:val="0"/>
                <w:sz w:val="20"/>
                <w:szCs w:val="20"/>
              </w:rPr>
              <w:t xml:space="preserve">　</w:t>
            </w:r>
          </w:p>
        </w:tc>
        <w:tc>
          <w:tcPr>
            <w:tcW w:w="2835" w:type="dxa"/>
            <w:gridSpan w:val="3"/>
            <w:tcBorders>
              <w:top w:val="single" w:sz="4" w:space="0" w:color="000000"/>
              <w:left w:val="nil"/>
              <w:bottom w:val="single" w:sz="4" w:space="0" w:color="000000"/>
              <w:right w:val="single" w:sz="4" w:space="0" w:color="000000"/>
            </w:tcBorders>
            <w:shd w:val="clear" w:color="auto" w:fill="auto"/>
            <w:vAlign w:val="center"/>
            <w:hideMark/>
          </w:tcPr>
          <w:p w14:paraId="29EC9D62" w14:textId="77777777" w:rsidR="005E0EA5" w:rsidRPr="00047F13" w:rsidRDefault="005E0EA5" w:rsidP="005E0EA5">
            <w:pPr>
              <w:widowControl/>
              <w:jc w:val="center"/>
              <w:rPr>
                <w:rFonts w:ascii="ＭＳ 明朝" w:hAnsi="ＭＳ 明朝" w:cs="ＭＳ Ｐゴシック"/>
                <w:bCs/>
                <w:kern w:val="0"/>
                <w:sz w:val="20"/>
                <w:szCs w:val="20"/>
              </w:rPr>
            </w:pPr>
            <w:r w:rsidRPr="00047F13">
              <w:rPr>
                <w:rFonts w:ascii="ＭＳ 明朝" w:hAnsi="ＭＳ 明朝" w:cs="ＭＳ Ｐゴシック"/>
                <w:bCs/>
                <w:kern w:val="0"/>
                <w:sz w:val="20"/>
                <w:szCs w:val="20"/>
              </w:rPr>
              <w:t>H30.4.1、移管２路線</w:t>
            </w:r>
          </w:p>
        </w:tc>
        <w:tc>
          <w:tcPr>
            <w:tcW w:w="3827" w:type="dxa"/>
            <w:gridSpan w:val="4"/>
            <w:tcBorders>
              <w:top w:val="single" w:sz="4" w:space="0" w:color="000000"/>
              <w:left w:val="nil"/>
              <w:bottom w:val="single" w:sz="4" w:space="0" w:color="000000"/>
              <w:right w:val="single" w:sz="4" w:space="0" w:color="000000"/>
            </w:tcBorders>
            <w:shd w:val="clear" w:color="auto" w:fill="auto"/>
            <w:vAlign w:val="center"/>
            <w:hideMark/>
          </w:tcPr>
          <w:p w14:paraId="755E8553" w14:textId="77777777" w:rsidR="005E0EA5" w:rsidRPr="00047F13" w:rsidRDefault="005E0EA5" w:rsidP="005E0EA5">
            <w:pPr>
              <w:widowControl/>
              <w:jc w:val="center"/>
              <w:rPr>
                <w:rFonts w:ascii="ＭＳ 明朝" w:hAnsi="ＭＳ 明朝" w:cs="ＭＳ Ｐゴシック"/>
                <w:bCs/>
                <w:kern w:val="0"/>
                <w:sz w:val="20"/>
                <w:szCs w:val="20"/>
              </w:rPr>
            </w:pPr>
            <w:r w:rsidRPr="00047F13">
              <w:rPr>
                <w:rFonts w:ascii="ＭＳ 明朝" w:hAnsi="ＭＳ 明朝" w:cs="ＭＳ Ｐゴシック" w:hint="eastAsia"/>
                <w:bCs/>
                <w:kern w:val="0"/>
                <w:sz w:val="20"/>
                <w:szCs w:val="20"/>
              </w:rPr>
              <w:t>継続３路線</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2DC15B" w14:textId="77777777" w:rsidR="005E0EA5" w:rsidRPr="00047F13" w:rsidRDefault="005E0EA5" w:rsidP="005E0EA5">
            <w:pPr>
              <w:widowControl/>
              <w:jc w:val="center"/>
              <w:rPr>
                <w:rFonts w:ascii="ＭＳ 明朝" w:hAnsi="ＭＳ 明朝" w:cs="ＭＳ Ｐゴシック"/>
                <w:kern w:val="0"/>
                <w:sz w:val="20"/>
                <w:szCs w:val="20"/>
              </w:rPr>
            </w:pPr>
            <w:r w:rsidRPr="00047F13">
              <w:rPr>
                <w:rFonts w:ascii="ＭＳ 明朝" w:hAnsi="ＭＳ 明朝" w:cs="ＭＳ Ｐゴシック" w:hint="eastAsia"/>
                <w:kern w:val="0"/>
                <w:sz w:val="20"/>
                <w:szCs w:val="20"/>
              </w:rPr>
              <w:t>合計</w:t>
            </w:r>
          </w:p>
        </w:tc>
      </w:tr>
      <w:tr w:rsidR="00047F13" w:rsidRPr="00047F13" w14:paraId="06A99858" w14:textId="77777777" w:rsidTr="00841E7D">
        <w:trPr>
          <w:trHeight w:val="240"/>
        </w:trPr>
        <w:tc>
          <w:tcPr>
            <w:tcW w:w="1838" w:type="dxa"/>
            <w:vMerge/>
            <w:tcBorders>
              <w:top w:val="single" w:sz="4" w:space="0" w:color="000000"/>
              <w:left w:val="single" w:sz="4" w:space="0" w:color="000000"/>
              <w:bottom w:val="single" w:sz="4" w:space="0" w:color="000000"/>
              <w:right w:val="single" w:sz="4" w:space="0" w:color="000000"/>
            </w:tcBorders>
            <w:vAlign w:val="center"/>
            <w:hideMark/>
          </w:tcPr>
          <w:p w14:paraId="41696C32" w14:textId="77777777" w:rsidR="005E0EA5" w:rsidRPr="00047F13" w:rsidRDefault="005E0EA5" w:rsidP="005E0EA5">
            <w:pPr>
              <w:widowControl/>
              <w:jc w:val="left"/>
              <w:rPr>
                <w:rFonts w:ascii="ＭＳ 明朝" w:hAnsi="ＭＳ 明朝" w:cs="ＭＳ Ｐゴシック"/>
                <w:kern w:val="0"/>
                <w:sz w:val="20"/>
                <w:szCs w:val="20"/>
              </w:rPr>
            </w:pPr>
          </w:p>
        </w:tc>
        <w:tc>
          <w:tcPr>
            <w:tcW w:w="945" w:type="dxa"/>
            <w:tcBorders>
              <w:top w:val="nil"/>
              <w:left w:val="nil"/>
              <w:bottom w:val="single" w:sz="4" w:space="0" w:color="000000"/>
              <w:right w:val="single" w:sz="4" w:space="0" w:color="000000"/>
            </w:tcBorders>
            <w:shd w:val="clear" w:color="auto" w:fill="auto"/>
            <w:vAlign w:val="center"/>
            <w:hideMark/>
          </w:tcPr>
          <w:p w14:paraId="04688446" w14:textId="77777777" w:rsidR="005E0EA5" w:rsidRPr="00047F13" w:rsidRDefault="005E0EA5" w:rsidP="005E0EA5">
            <w:pPr>
              <w:widowControl/>
              <w:jc w:val="center"/>
              <w:rPr>
                <w:rFonts w:ascii="ＭＳ 明朝" w:hAnsi="ＭＳ 明朝" w:cs="ＭＳ Ｐゴシック"/>
                <w:bCs/>
                <w:kern w:val="0"/>
                <w:sz w:val="20"/>
                <w:szCs w:val="20"/>
              </w:rPr>
            </w:pPr>
            <w:r w:rsidRPr="00047F13">
              <w:rPr>
                <w:rFonts w:ascii="ＭＳ 明朝" w:hAnsi="ＭＳ 明朝" w:cs="ＭＳ Ｐゴシック" w:hint="eastAsia"/>
                <w:bCs/>
                <w:kern w:val="0"/>
                <w:sz w:val="20"/>
                <w:szCs w:val="20"/>
              </w:rPr>
              <w:t>堺泉北</w:t>
            </w:r>
          </w:p>
        </w:tc>
        <w:tc>
          <w:tcPr>
            <w:tcW w:w="945" w:type="dxa"/>
            <w:tcBorders>
              <w:top w:val="nil"/>
              <w:left w:val="nil"/>
              <w:bottom w:val="single" w:sz="4" w:space="0" w:color="000000"/>
              <w:right w:val="single" w:sz="4" w:space="0" w:color="000000"/>
            </w:tcBorders>
            <w:shd w:val="clear" w:color="auto" w:fill="auto"/>
            <w:vAlign w:val="center"/>
            <w:hideMark/>
          </w:tcPr>
          <w:p w14:paraId="38A71732" w14:textId="77777777" w:rsidR="005E0EA5" w:rsidRPr="00047F13" w:rsidRDefault="005E0EA5" w:rsidP="005E0EA5">
            <w:pPr>
              <w:widowControl/>
              <w:jc w:val="center"/>
              <w:rPr>
                <w:rFonts w:ascii="ＭＳ 明朝" w:hAnsi="ＭＳ 明朝" w:cs="ＭＳ Ｐゴシック"/>
                <w:bCs/>
                <w:kern w:val="0"/>
                <w:sz w:val="20"/>
                <w:szCs w:val="20"/>
              </w:rPr>
            </w:pPr>
            <w:r w:rsidRPr="00047F13">
              <w:rPr>
                <w:rFonts w:ascii="ＭＳ 明朝" w:hAnsi="ＭＳ 明朝" w:cs="ＭＳ Ｐゴシック" w:hint="eastAsia"/>
                <w:bCs/>
                <w:kern w:val="0"/>
                <w:sz w:val="20"/>
                <w:szCs w:val="20"/>
              </w:rPr>
              <w:t>南阪奈</w:t>
            </w:r>
          </w:p>
        </w:tc>
        <w:tc>
          <w:tcPr>
            <w:tcW w:w="945" w:type="dxa"/>
            <w:tcBorders>
              <w:top w:val="nil"/>
              <w:left w:val="nil"/>
              <w:bottom w:val="single" w:sz="4" w:space="0" w:color="000000"/>
              <w:right w:val="single" w:sz="4" w:space="0" w:color="000000"/>
            </w:tcBorders>
            <w:shd w:val="clear" w:color="auto" w:fill="auto"/>
            <w:vAlign w:val="center"/>
            <w:hideMark/>
          </w:tcPr>
          <w:p w14:paraId="7D31A19E" w14:textId="77777777" w:rsidR="005E0EA5" w:rsidRPr="00047F13" w:rsidRDefault="005E0EA5" w:rsidP="005E0EA5">
            <w:pPr>
              <w:widowControl/>
              <w:jc w:val="center"/>
              <w:rPr>
                <w:rFonts w:ascii="ＭＳ 明朝" w:hAnsi="ＭＳ 明朝" w:cs="ＭＳ Ｐゴシック"/>
                <w:kern w:val="0"/>
                <w:sz w:val="20"/>
                <w:szCs w:val="20"/>
              </w:rPr>
            </w:pPr>
            <w:r w:rsidRPr="00047F13">
              <w:rPr>
                <w:rFonts w:ascii="ＭＳ 明朝" w:hAnsi="ＭＳ 明朝" w:cs="ＭＳ Ｐゴシック" w:hint="eastAsia"/>
                <w:kern w:val="0"/>
                <w:sz w:val="20"/>
                <w:szCs w:val="20"/>
              </w:rPr>
              <w:t>小計</w:t>
            </w:r>
          </w:p>
        </w:tc>
        <w:tc>
          <w:tcPr>
            <w:tcW w:w="956" w:type="dxa"/>
            <w:tcBorders>
              <w:top w:val="nil"/>
              <w:left w:val="nil"/>
              <w:bottom w:val="single" w:sz="4" w:space="0" w:color="000000"/>
              <w:right w:val="single" w:sz="4" w:space="0" w:color="000000"/>
            </w:tcBorders>
            <w:shd w:val="clear" w:color="auto" w:fill="auto"/>
            <w:vAlign w:val="center"/>
            <w:hideMark/>
          </w:tcPr>
          <w:p w14:paraId="74121D09" w14:textId="77777777" w:rsidR="005E0EA5" w:rsidRPr="00047F13" w:rsidRDefault="005E0EA5" w:rsidP="005E0EA5">
            <w:pPr>
              <w:widowControl/>
              <w:jc w:val="center"/>
              <w:rPr>
                <w:rFonts w:ascii="ＭＳ 明朝" w:hAnsi="ＭＳ 明朝" w:cs="ＭＳ Ｐゴシック"/>
                <w:bCs/>
                <w:kern w:val="0"/>
                <w:sz w:val="20"/>
                <w:szCs w:val="20"/>
              </w:rPr>
            </w:pPr>
            <w:r w:rsidRPr="00047F13">
              <w:rPr>
                <w:rFonts w:ascii="ＭＳ 明朝" w:hAnsi="ＭＳ 明朝" w:cs="ＭＳ Ｐゴシック" w:hint="eastAsia"/>
                <w:bCs/>
                <w:kern w:val="0"/>
                <w:sz w:val="20"/>
                <w:szCs w:val="20"/>
              </w:rPr>
              <w:t>鳥飼</w:t>
            </w:r>
          </w:p>
        </w:tc>
        <w:tc>
          <w:tcPr>
            <w:tcW w:w="957" w:type="dxa"/>
            <w:tcBorders>
              <w:top w:val="nil"/>
              <w:left w:val="nil"/>
              <w:bottom w:val="single" w:sz="4" w:space="0" w:color="000000"/>
              <w:right w:val="single" w:sz="4" w:space="0" w:color="000000"/>
            </w:tcBorders>
            <w:shd w:val="clear" w:color="auto" w:fill="auto"/>
            <w:vAlign w:val="center"/>
            <w:hideMark/>
          </w:tcPr>
          <w:p w14:paraId="75F0DF2C" w14:textId="77777777" w:rsidR="005E0EA5" w:rsidRPr="00047F13" w:rsidRDefault="005E0EA5" w:rsidP="005E0EA5">
            <w:pPr>
              <w:widowControl/>
              <w:jc w:val="center"/>
              <w:rPr>
                <w:rFonts w:ascii="ＭＳ 明朝" w:hAnsi="ＭＳ 明朝" w:cs="ＭＳ Ｐゴシック"/>
                <w:bCs/>
                <w:kern w:val="0"/>
                <w:sz w:val="20"/>
                <w:szCs w:val="20"/>
              </w:rPr>
            </w:pPr>
            <w:r w:rsidRPr="00913E74">
              <w:rPr>
                <w:rFonts w:ascii="ＭＳ 明朝" w:hAnsi="ＭＳ 明朝" w:cs="ＭＳ Ｐゴシック" w:hint="eastAsia"/>
                <w:bCs/>
                <w:w w:val="75"/>
                <w:kern w:val="0"/>
                <w:sz w:val="20"/>
                <w:szCs w:val="20"/>
                <w:fitText w:val="603" w:id="1511819008"/>
              </w:rPr>
              <w:t>第二阪</w:t>
            </w:r>
            <w:r w:rsidRPr="00913E74">
              <w:rPr>
                <w:rFonts w:ascii="ＭＳ 明朝" w:hAnsi="ＭＳ 明朝" w:cs="ＭＳ Ｐゴシック" w:hint="eastAsia"/>
                <w:bCs/>
                <w:spacing w:val="1"/>
                <w:w w:val="75"/>
                <w:kern w:val="0"/>
                <w:sz w:val="20"/>
                <w:szCs w:val="20"/>
                <w:fitText w:val="603" w:id="1511819008"/>
              </w:rPr>
              <w:t>奈</w:t>
            </w:r>
          </w:p>
        </w:tc>
        <w:tc>
          <w:tcPr>
            <w:tcW w:w="957" w:type="dxa"/>
            <w:tcBorders>
              <w:top w:val="nil"/>
              <w:left w:val="nil"/>
              <w:bottom w:val="single" w:sz="4" w:space="0" w:color="000000"/>
              <w:right w:val="single" w:sz="4" w:space="0" w:color="000000"/>
            </w:tcBorders>
            <w:shd w:val="clear" w:color="auto" w:fill="auto"/>
            <w:vAlign w:val="center"/>
            <w:hideMark/>
          </w:tcPr>
          <w:p w14:paraId="34AE9365" w14:textId="77777777" w:rsidR="005E0EA5" w:rsidRPr="00047F13" w:rsidRDefault="005E0EA5" w:rsidP="005E0EA5">
            <w:pPr>
              <w:widowControl/>
              <w:jc w:val="center"/>
              <w:rPr>
                <w:rFonts w:ascii="ＭＳ 明朝" w:hAnsi="ＭＳ 明朝" w:cs="ＭＳ Ｐゴシック"/>
                <w:bCs/>
                <w:kern w:val="0"/>
                <w:sz w:val="20"/>
                <w:szCs w:val="20"/>
              </w:rPr>
            </w:pPr>
            <w:r w:rsidRPr="00047F13">
              <w:rPr>
                <w:rFonts w:ascii="ＭＳ 明朝" w:hAnsi="ＭＳ 明朝" w:cs="ＭＳ Ｐゴシック" w:hint="eastAsia"/>
                <w:bCs/>
                <w:kern w:val="0"/>
                <w:sz w:val="20"/>
                <w:szCs w:val="20"/>
              </w:rPr>
              <w:t>箕面</w:t>
            </w:r>
          </w:p>
        </w:tc>
        <w:tc>
          <w:tcPr>
            <w:tcW w:w="957" w:type="dxa"/>
            <w:tcBorders>
              <w:top w:val="nil"/>
              <w:left w:val="nil"/>
              <w:bottom w:val="single" w:sz="4" w:space="0" w:color="000000"/>
              <w:right w:val="single" w:sz="4" w:space="0" w:color="000000"/>
            </w:tcBorders>
            <w:shd w:val="clear" w:color="auto" w:fill="auto"/>
            <w:vAlign w:val="center"/>
            <w:hideMark/>
          </w:tcPr>
          <w:p w14:paraId="28595FA3" w14:textId="77777777" w:rsidR="005E0EA5" w:rsidRPr="00047F13" w:rsidRDefault="005E0EA5" w:rsidP="005E0EA5">
            <w:pPr>
              <w:widowControl/>
              <w:jc w:val="center"/>
              <w:rPr>
                <w:rFonts w:ascii="ＭＳ 明朝" w:hAnsi="ＭＳ 明朝" w:cs="ＭＳ Ｐゴシック"/>
                <w:kern w:val="0"/>
                <w:sz w:val="20"/>
                <w:szCs w:val="20"/>
              </w:rPr>
            </w:pPr>
            <w:r w:rsidRPr="00047F13">
              <w:rPr>
                <w:rFonts w:ascii="ＭＳ 明朝" w:hAnsi="ＭＳ 明朝" w:cs="ＭＳ Ｐゴシック" w:hint="eastAsia"/>
                <w:kern w:val="0"/>
                <w:sz w:val="20"/>
                <w:szCs w:val="20"/>
              </w:rPr>
              <w:t>小計</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07B6B0CF" w14:textId="77777777" w:rsidR="005E0EA5" w:rsidRPr="00047F13" w:rsidRDefault="005E0EA5" w:rsidP="005E0EA5">
            <w:pPr>
              <w:widowControl/>
              <w:jc w:val="left"/>
              <w:rPr>
                <w:rFonts w:ascii="ＭＳ 明朝" w:hAnsi="ＭＳ 明朝" w:cs="ＭＳ Ｐゴシック"/>
                <w:kern w:val="0"/>
                <w:sz w:val="20"/>
                <w:szCs w:val="20"/>
              </w:rPr>
            </w:pPr>
          </w:p>
        </w:tc>
      </w:tr>
      <w:tr w:rsidR="00047F13" w:rsidRPr="00047F13" w14:paraId="56DC667B" w14:textId="77777777" w:rsidTr="00841E7D">
        <w:trPr>
          <w:trHeight w:val="240"/>
        </w:trPr>
        <w:tc>
          <w:tcPr>
            <w:tcW w:w="1838" w:type="dxa"/>
            <w:tcBorders>
              <w:top w:val="nil"/>
              <w:left w:val="single" w:sz="4" w:space="0" w:color="000000"/>
              <w:bottom w:val="nil"/>
              <w:right w:val="single" w:sz="4" w:space="0" w:color="000000"/>
            </w:tcBorders>
            <w:shd w:val="clear" w:color="auto" w:fill="auto"/>
            <w:vAlign w:val="center"/>
            <w:hideMark/>
          </w:tcPr>
          <w:p w14:paraId="14967C31" w14:textId="77777777" w:rsidR="005E0EA5" w:rsidRPr="00047F13" w:rsidRDefault="005E0EA5" w:rsidP="005E0EA5">
            <w:pPr>
              <w:widowControl/>
              <w:jc w:val="center"/>
              <w:rPr>
                <w:rFonts w:ascii="ＭＳ 明朝" w:hAnsi="ＭＳ 明朝" w:cs="ＭＳ Ｐゴシック"/>
                <w:b/>
                <w:bCs/>
                <w:kern w:val="0"/>
                <w:sz w:val="20"/>
                <w:szCs w:val="20"/>
              </w:rPr>
            </w:pPr>
            <w:r w:rsidRPr="00047F13">
              <w:rPr>
                <w:rFonts w:ascii="ＭＳ 明朝" w:hAnsi="ＭＳ 明朝" w:cs="ＭＳ Ｐゴシック" w:hint="eastAsia"/>
                <w:b/>
                <w:bCs/>
                <w:kern w:val="0"/>
                <w:sz w:val="20"/>
                <w:szCs w:val="20"/>
              </w:rPr>
              <w:t>建設費</w:t>
            </w:r>
            <w:r w:rsidRPr="00047F13">
              <w:rPr>
                <w:rFonts w:ascii="ＭＳ 明朝" w:hAnsi="ＭＳ 明朝" w:cs="ＭＳ Ｐゴシック"/>
                <w:b/>
                <w:bCs/>
                <w:kern w:val="0"/>
                <w:sz w:val="20"/>
                <w:szCs w:val="20"/>
              </w:rPr>
              <w:t xml:space="preserve"> </w:t>
            </w:r>
            <w:r w:rsidRPr="00047F13">
              <w:rPr>
                <w:rFonts w:ascii="ＭＳ 明朝" w:hAnsi="ＭＳ 明朝" w:cs="ＭＳ Ｐゴシック" w:hint="eastAsia"/>
                <w:b/>
                <w:bCs/>
                <w:kern w:val="0"/>
                <w:sz w:val="20"/>
                <w:szCs w:val="20"/>
              </w:rPr>
              <w:t>Ｘ</w:t>
            </w:r>
          </w:p>
        </w:tc>
        <w:tc>
          <w:tcPr>
            <w:tcW w:w="945" w:type="dxa"/>
            <w:tcBorders>
              <w:top w:val="nil"/>
              <w:left w:val="nil"/>
              <w:bottom w:val="nil"/>
              <w:right w:val="single" w:sz="4" w:space="0" w:color="000000"/>
            </w:tcBorders>
            <w:shd w:val="clear" w:color="auto" w:fill="auto"/>
            <w:vAlign w:val="center"/>
            <w:hideMark/>
          </w:tcPr>
          <w:p w14:paraId="6C27309A" w14:textId="77777777" w:rsidR="005E0EA5" w:rsidRPr="00047F13" w:rsidRDefault="005E0EA5" w:rsidP="005E0EA5">
            <w:pPr>
              <w:widowControl/>
              <w:jc w:val="right"/>
              <w:rPr>
                <w:rFonts w:ascii="ＭＳ 明朝" w:hAnsi="ＭＳ 明朝" w:cs="ＭＳ Ｐゴシック"/>
                <w:b/>
                <w:bCs/>
                <w:kern w:val="0"/>
                <w:sz w:val="20"/>
                <w:szCs w:val="20"/>
              </w:rPr>
            </w:pPr>
            <w:r w:rsidRPr="00047F13">
              <w:rPr>
                <w:rFonts w:ascii="ＭＳ 明朝" w:hAnsi="ＭＳ 明朝" w:cs="ＭＳ Ｐゴシック"/>
                <w:b/>
                <w:bCs/>
                <w:kern w:val="0"/>
                <w:sz w:val="20"/>
                <w:szCs w:val="20"/>
              </w:rPr>
              <w:t>257</w:t>
            </w:r>
          </w:p>
        </w:tc>
        <w:tc>
          <w:tcPr>
            <w:tcW w:w="945" w:type="dxa"/>
            <w:tcBorders>
              <w:top w:val="nil"/>
              <w:left w:val="nil"/>
              <w:bottom w:val="nil"/>
              <w:right w:val="single" w:sz="4" w:space="0" w:color="000000"/>
            </w:tcBorders>
            <w:shd w:val="clear" w:color="auto" w:fill="auto"/>
            <w:vAlign w:val="center"/>
            <w:hideMark/>
          </w:tcPr>
          <w:p w14:paraId="368064C1" w14:textId="77777777" w:rsidR="005E0EA5" w:rsidRPr="00047F13" w:rsidRDefault="005E0EA5" w:rsidP="005E0EA5">
            <w:pPr>
              <w:widowControl/>
              <w:jc w:val="right"/>
              <w:rPr>
                <w:rFonts w:ascii="ＭＳ 明朝" w:hAnsi="ＭＳ 明朝" w:cs="ＭＳ Ｐゴシック"/>
                <w:b/>
                <w:bCs/>
                <w:kern w:val="0"/>
                <w:sz w:val="20"/>
                <w:szCs w:val="20"/>
              </w:rPr>
            </w:pPr>
            <w:r w:rsidRPr="00047F13">
              <w:rPr>
                <w:rFonts w:ascii="ＭＳ 明朝" w:hAnsi="ＭＳ 明朝" w:cs="ＭＳ Ｐゴシック"/>
                <w:b/>
                <w:bCs/>
                <w:kern w:val="0"/>
                <w:sz w:val="20"/>
                <w:szCs w:val="20"/>
              </w:rPr>
              <w:t>652</w:t>
            </w:r>
          </w:p>
        </w:tc>
        <w:tc>
          <w:tcPr>
            <w:tcW w:w="945" w:type="dxa"/>
            <w:tcBorders>
              <w:top w:val="nil"/>
              <w:left w:val="nil"/>
              <w:bottom w:val="nil"/>
              <w:right w:val="single" w:sz="4" w:space="0" w:color="000000"/>
            </w:tcBorders>
            <w:shd w:val="clear" w:color="auto" w:fill="auto"/>
            <w:vAlign w:val="center"/>
            <w:hideMark/>
          </w:tcPr>
          <w:p w14:paraId="76A60DA9" w14:textId="77777777" w:rsidR="005E0EA5" w:rsidRPr="00047F13" w:rsidRDefault="005E0EA5" w:rsidP="005E0EA5">
            <w:pPr>
              <w:widowControl/>
              <w:jc w:val="right"/>
              <w:rPr>
                <w:rFonts w:ascii="ＭＳ 明朝" w:hAnsi="ＭＳ 明朝" w:cs="ＭＳ Ｐゴシック"/>
                <w:b/>
                <w:bCs/>
                <w:kern w:val="0"/>
                <w:sz w:val="20"/>
                <w:szCs w:val="20"/>
              </w:rPr>
            </w:pPr>
            <w:r w:rsidRPr="00047F13">
              <w:rPr>
                <w:rFonts w:ascii="ＭＳ 明朝" w:hAnsi="ＭＳ 明朝" w:cs="ＭＳ Ｐゴシック"/>
                <w:b/>
                <w:bCs/>
                <w:kern w:val="0"/>
                <w:sz w:val="20"/>
                <w:szCs w:val="20"/>
              </w:rPr>
              <w:t>908</w:t>
            </w:r>
          </w:p>
        </w:tc>
        <w:tc>
          <w:tcPr>
            <w:tcW w:w="956" w:type="dxa"/>
            <w:tcBorders>
              <w:top w:val="nil"/>
              <w:left w:val="nil"/>
              <w:bottom w:val="nil"/>
              <w:right w:val="single" w:sz="4" w:space="0" w:color="000000"/>
            </w:tcBorders>
            <w:shd w:val="clear" w:color="auto" w:fill="auto"/>
            <w:vAlign w:val="center"/>
            <w:hideMark/>
          </w:tcPr>
          <w:p w14:paraId="5B670C85" w14:textId="77777777" w:rsidR="005E0EA5" w:rsidRPr="00047F13" w:rsidRDefault="005E0EA5" w:rsidP="005E0EA5">
            <w:pPr>
              <w:widowControl/>
              <w:jc w:val="right"/>
              <w:rPr>
                <w:rFonts w:ascii="ＭＳ 明朝" w:hAnsi="ＭＳ 明朝" w:cs="ＭＳ Ｐゴシック"/>
                <w:b/>
                <w:bCs/>
                <w:kern w:val="0"/>
                <w:sz w:val="20"/>
                <w:szCs w:val="20"/>
              </w:rPr>
            </w:pPr>
            <w:r w:rsidRPr="00047F13">
              <w:rPr>
                <w:rFonts w:ascii="ＭＳ 明朝" w:hAnsi="ＭＳ 明朝" w:cs="ＭＳ Ｐゴシック"/>
                <w:b/>
                <w:bCs/>
                <w:kern w:val="0"/>
                <w:sz w:val="20"/>
                <w:szCs w:val="20"/>
              </w:rPr>
              <w:t>102</w:t>
            </w:r>
          </w:p>
        </w:tc>
        <w:tc>
          <w:tcPr>
            <w:tcW w:w="957" w:type="dxa"/>
            <w:tcBorders>
              <w:top w:val="nil"/>
              <w:left w:val="nil"/>
              <w:bottom w:val="nil"/>
              <w:right w:val="single" w:sz="4" w:space="0" w:color="000000"/>
            </w:tcBorders>
            <w:shd w:val="clear" w:color="auto" w:fill="auto"/>
            <w:vAlign w:val="center"/>
            <w:hideMark/>
          </w:tcPr>
          <w:p w14:paraId="1B583B89" w14:textId="77777777" w:rsidR="005E0EA5" w:rsidRPr="00047F13" w:rsidRDefault="005E0EA5" w:rsidP="005E0EA5">
            <w:pPr>
              <w:widowControl/>
              <w:jc w:val="right"/>
              <w:rPr>
                <w:rFonts w:ascii="ＭＳ 明朝" w:hAnsi="ＭＳ 明朝" w:cs="ＭＳ Ｐゴシック"/>
                <w:b/>
                <w:bCs/>
                <w:kern w:val="0"/>
                <w:sz w:val="20"/>
                <w:szCs w:val="20"/>
              </w:rPr>
            </w:pPr>
            <w:r w:rsidRPr="00047F13">
              <w:rPr>
                <w:rFonts w:ascii="ＭＳ 明朝" w:hAnsi="ＭＳ 明朝" w:cs="ＭＳ Ｐゴシック"/>
                <w:b/>
                <w:bCs/>
                <w:kern w:val="0"/>
                <w:sz w:val="20"/>
                <w:szCs w:val="20"/>
              </w:rPr>
              <w:t>1,248</w:t>
            </w:r>
          </w:p>
        </w:tc>
        <w:tc>
          <w:tcPr>
            <w:tcW w:w="957" w:type="dxa"/>
            <w:tcBorders>
              <w:top w:val="nil"/>
              <w:left w:val="nil"/>
              <w:bottom w:val="nil"/>
              <w:right w:val="single" w:sz="4" w:space="0" w:color="000000"/>
            </w:tcBorders>
            <w:shd w:val="clear" w:color="auto" w:fill="auto"/>
            <w:vAlign w:val="center"/>
            <w:hideMark/>
          </w:tcPr>
          <w:p w14:paraId="22F0BBDB" w14:textId="77777777" w:rsidR="005E0EA5" w:rsidRPr="00047F13" w:rsidRDefault="005E0EA5" w:rsidP="005E0EA5">
            <w:pPr>
              <w:widowControl/>
              <w:jc w:val="right"/>
              <w:rPr>
                <w:rFonts w:ascii="ＭＳ 明朝" w:hAnsi="ＭＳ 明朝" w:cs="ＭＳ Ｐゴシック"/>
                <w:b/>
                <w:bCs/>
                <w:kern w:val="0"/>
                <w:sz w:val="20"/>
                <w:szCs w:val="20"/>
              </w:rPr>
            </w:pPr>
            <w:r w:rsidRPr="00047F13">
              <w:rPr>
                <w:rFonts w:ascii="ＭＳ 明朝" w:hAnsi="ＭＳ 明朝" w:cs="ＭＳ Ｐゴシック"/>
                <w:b/>
                <w:bCs/>
                <w:kern w:val="0"/>
                <w:sz w:val="20"/>
                <w:szCs w:val="20"/>
              </w:rPr>
              <w:t>501</w:t>
            </w:r>
          </w:p>
        </w:tc>
        <w:tc>
          <w:tcPr>
            <w:tcW w:w="957" w:type="dxa"/>
            <w:tcBorders>
              <w:top w:val="nil"/>
              <w:left w:val="nil"/>
              <w:bottom w:val="nil"/>
              <w:right w:val="single" w:sz="4" w:space="0" w:color="000000"/>
            </w:tcBorders>
            <w:shd w:val="clear" w:color="auto" w:fill="auto"/>
            <w:vAlign w:val="center"/>
            <w:hideMark/>
          </w:tcPr>
          <w:p w14:paraId="0863862C" w14:textId="77777777" w:rsidR="005E0EA5" w:rsidRPr="00047F13" w:rsidRDefault="005E0EA5" w:rsidP="005E0EA5">
            <w:pPr>
              <w:widowControl/>
              <w:jc w:val="right"/>
              <w:rPr>
                <w:rFonts w:ascii="ＭＳ 明朝" w:hAnsi="ＭＳ 明朝" w:cs="ＭＳ Ｐゴシック"/>
                <w:b/>
                <w:bCs/>
                <w:kern w:val="0"/>
                <w:sz w:val="20"/>
                <w:szCs w:val="20"/>
              </w:rPr>
            </w:pPr>
            <w:r w:rsidRPr="00047F13">
              <w:rPr>
                <w:rFonts w:ascii="ＭＳ 明朝" w:hAnsi="ＭＳ 明朝" w:cs="ＭＳ Ｐゴシック"/>
                <w:b/>
                <w:bCs/>
                <w:kern w:val="0"/>
                <w:sz w:val="20"/>
                <w:szCs w:val="20"/>
              </w:rPr>
              <w:t>1,851</w:t>
            </w:r>
          </w:p>
        </w:tc>
        <w:tc>
          <w:tcPr>
            <w:tcW w:w="993" w:type="dxa"/>
            <w:tcBorders>
              <w:top w:val="nil"/>
              <w:left w:val="nil"/>
              <w:bottom w:val="nil"/>
              <w:right w:val="single" w:sz="4" w:space="0" w:color="000000"/>
            </w:tcBorders>
            <w:shd w:val="clear" w:color="auto" w:fill="auto"/>
            <w:vAlign w:val="center"/>
            <w:hideMark/>
          </w:tcPr>
          <w:p w14:paraId="6D1EEFA4" w14:textId="77777777" w:rsidR="005E0EA5" w:rsidRPr="00047F13" w:rsidRDefault="005E0EA5" w:rsidP="005E0EA5">
            <w:pPr>
              <w:widowControl/>
              <w:jc w:val="right"/>
              <w:rPr>
                <w:rFonts w:ascii="ＭＳ 明朝" w:hAnsi="ＭＳ 明朝" w:cs="ＭＳ Ｐゴシック"/>
                <w:b/>
                <w:bCs/>
                <w:kern w:val="0"/>
                <w:sz w:val="20"/>
                <w:szCs w:val="20"/>
              </w:rPr>
            </w:pPr>
            <w:r w:rsidRPr="00047F13">
              <w:rPr>
                <w:rFonts w:ascii="ＭＳ 明朝" w:hAnsi="ＭＳ 明朝" w:cs="ＭＳ Ｐゴシック"/>
                <w:b/>
                <w:bCs/>
                <w:kern w:val="0"/>
                <w:sz w:val="20"/>
                <w:szCs w:val="20"/>
              </w:rPr>
              <w:t>2,759</w:t>
            </w:r>
          </w:p>
        </w:tc>
      </w:tr>
      <w:tr w:rsidR="00047F13" w:rsidRPr="00047F13" w14:paraId="3867B352" w14:textId="77777777" w:rsidTr="00841E7D">
        <w:trPr>
          <w:trHeight w:val="240"/>
        </w:trPr>
        <w:tc>
          <w:tcPr>
            <w:tcW w:w="1838" w:type="dxa"/>
            <w:tcBorders>
              <w:top w:val="nil"/>
              <w:left w:val="single" w:sz="4" w:space="0" w:color="000000"/>
              <w:bottom w:val="nil"/>
              <w:right w:val="single" w:sz="4" w:space="0" w:color="000000"/>
            </w:tcBorders>
            <w:shd w:val="clear" w:color="auto" w:fill="auto"/>
            <w:vAlign w:val="center"/>
            <w:hideMark/>
          </w:tcPr>
          <w:p w14:paraId="605458EB" w14:textId="77777777" w:rsidR="005E0EA5" w:rsidRPr="00047F13" w:rsidRDefault="005E0EA5" w:rsidP="005E0EA5">
            <w:pPr>
              <w:widowControl/>
              <w:jc w:val="center"/>
              <w:rPr>
                <w:rFonts w:ascii="ＭＳ 明朝" w:hAnsi="ＭＳ 明朝" w:cs="ＭＳ Ｐゴシック"/>
                <w:kern w:val="0"/>
                <w:sz w:val="20"/>
                <w:szCs w:val="20"/>
              </w:rPr>
            </w:pPr>
            <w:r w:rsidRPr="00047F13">
              <w:rPr>
                <w:rFonts w:ascii="ＭＳ 明朝" w:hAnsi="ＭＳ 明朝" w:cs="ＭＳ Ｐゴシック"/>
                <w:kern w:val="0"/>
                <w:sz w:val="20"/>
                <w:szCs w:val="20"/>
              </w:rPr>
              <w:t>(内訳)借入金</w:t>
            </w:r>
          </w:p>
        </w:tc>
        <w:tc>
          <w:tcPr>
            <w:tcW w:w="945" w:type="dxa"/>
            <w:tcBorders>
              <w:top w:val="nil"/>
              <w:left w:val="nil"/>
              <w:bottom w:val="nil"/>
              <w:right w:val="single" w:sz="4" w:space="0" w:color="000000"/>
            </w:tcBorders>
            <w:shd w:val="clear" w:color="auto" w:fill="auto"/>
            <w:vAlign w:val="center"/>
            <w:hideMark/>
          </w:tcPr>
          <w:p w14:paraId="1EE42037"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kern w:val="0"/>
                <w:sz w:val="20"/>
                <w:szCs w:val="20"/>
              </w:rPr>
              <w:t>190</w:t>
            </w:r>
          </w:p>
        </w:tc>
        <w:tc>
          <w:tcPr>
            <w:tcW w:w="945" w:type="dxa"/>
            <w:tcBorders>
              <w:top w:val="nil"/>
              <w:left w:val="nil"/>
              <w:bottom w:val="nil"/>
              <w:right w:val="single" w:sz="4" w:space="0" w:color="000000"/>
            </w:tcBorders>
            <w:shd w:val="clear" w:color="auto" w:fill="auto"/>
            <w:vAlign w:val="center"/>
            <w:hideMark/>
          </w:tcPr>
          <w:p w14:paraId="30B4A696"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kern w:val="0"/>
                <w:sz w:val="20"/>
                <w:szCs w:val="20"/>
              </w:rPr>
              <w:t>425</w:t>
            </w:r>
          </w:p>
        </w:tc>
        <w:tc>
          <w:tcPr>
            <w:tcW w:w="945" w:type="dxa"/>
            <w:tcBorders>
              <w:top w:val="nil"/>
              <w:left w:val="nil"/>
              <w:bottom w:val="nil"/>
              <w:right w:val="single" w:sz="4" w:space="0" w:color="000000"/>
            </w:tcBorders>
            <w:shd w:val="clear" w:color="auto" w:fill="auto"/>
            <w:vAlign w:val="center"/>
            <w:hideMark/>
          </w:tcPr>
          <w:p w14:paraId="1D67A2B5"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kern w:val="0"/>
                <w:sz w:val="20"/>
                <w:szCs w:val="20"/>
              </w:rPr>
              <w:t>616</w:t>
            </w:r>
          </w:p>
        </w:tc>
        <w:tc>
          <w:tcPr>
            <w:tcW w:w="956" w:type="dxa"/>
            <w:tcBorders>
              <w:top w:val="nil"/>
              <w:left w:val="nil"/>
              <w:bottom w:val="nil"/>
              <w:right w:val="single" w:sz="4" w:space="0" w:color="000000"/>
            </w:tcBorders>
            <w:shd w:val="clear" w:color="auto" w:fill="auto"/>
            <w:vAlign w:val="center"/>
            <w:hideMark/>
          </w:tcPr>
          <w:p w14:paraId="2BD9C7E8"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kern w:val="0"/>
                <w:sz w:val="20"/>
                <w:szCs w:val="20"/>
              </w:rPr>
              <w:t>82</w:t>
            </w:r>
          </w:p>
        </w:tc>
        <w:tc>
          <w:tcPr>
            <w:tcW w:w="957" w:type="dxa"/>
            <w:tcBorders>
              <w:top w:val="nil"/>
              <w:left w:val="nil"/>
              <w:bottom w:val="nil"/>
              <w:right w:val="single" w:sz="4" w:space="0" w:color="000000"/>
            </w:tcBorders>
            <w:shd w:val="clear" w:color="auto" w:fill="auto"/>
            <w:vAlign w:val="center"/>
            <w:hideMark/>
          </w:tcPr>
          <w:p w14:paraId="5CD6D410"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kern w:val="0"/>
                <w:sz w:val="20"/>
                <w:szCs w:val="20"/>
              </w:rPr>
              <w:t>825</w:t>
            </w:r>
          </w:p>
        </w:tc>
        <w:tc>
          <w:tcPr>
            <w:tcW w:w="957" w:type="dxa"/>
            <w:tcBorders>
              <w:top w:val="nil"/>
              <w:left w:val="nil"/>
              <w:bottom w:val="nil"/>
              <w:right w:val="single" w:sz="4" w:space="0" w:color="000000"/>
            </w:tcBorders>
            <w:shd w:val="clear" w:color="auto" w:fill="auto"/>
            <w:vAlign w:val="center"/>
            <w:hideMark/>
          </w:tcPr>
          <w:p w14:paraId="38926046"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kern w:val="0"/>
                <w:sz w:val="20"/>
                <w:szCs w:val="20"/>
              </w:rPr>
              <w:t>326</w:t>
            </w:r>
          </w:p>
        </w:tc>
        <w:tc>
          <w:tcPr>
            <w:tcW w:w="957" w:type="dxa"/>
            <w:tcBorders>
              <w:top w:val="nil"/>
              <w:left w:val="nil"/>
              <w:bottom w:val="nil"/>
              <w:right w:val="single" w:sz="4" w:space="0" w:color="000000"/>
            </w:tcBorders>
            <w:shd w:val="clear" w:color="auto" w:fill="auto"/>
            <w:vAlign w:val="center"/>
            <w:hideMark/>
          </w:tcPr>
          <w:p w14:paraId="62843DEF"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kern w:val="0"/>
                <w:sz w:val="20"/>
                <w:szCs w:val="20"/>
              </w:rPr>
              <w:t>1,232</w:t>
            </w:r>
          </w:p>
        </w:tc>
        <w:tc>
          <w:tcPr>
            <w:tcW w:w="993" w:type="dxa"/>
            <w:tcBorders>
              <w:top w:val="nil"/>
              <w:left w:val="nil"/>
              <w:bottom w:val="nil"/>
              <w:right w:val="single" w:sz="4" w:space="0" w:color="000000"/>
            </w:tcBorders>
            <w:shd w:val="clear" w:color="auto" w:fill="auto"/>
            <w:vAlign w:val="center"/>
            <w:hideMark/>
          </w:tcPr>
          <w:p w14:paraId="0648F83B"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kern w:val="0"/>
                <w:sz w:val="20"/>
                <w:szCs w:val="20"/>
              </w:rPr>
              <w:t>1,848</w:t>
            </w:r>
          </w:p>
        </w:tc>
      </w:tr>
      <w:tr w:rsidR="00047F13" w:rsidRPr="00047F13" w14:paraId="30205B74" w14:textId="77777777" w:rsidTr="00841E7D">
        <w:trPr>
          <w:trHeight w:val="240"/>
        </w:trPr>
        <w:tc>
          <w:tcPr>
            <w:tcW w:w="1838" w:type="dxa"/>
            <w:tcBorders>
              <w:top w:val="nil"/>
              <w:left w:val="single" w:sz="4" w:space="0" w:color="000000"/>
              <w:bottom w:val="single" w:sz="4" w:space="0" w:color="000000"/>
              <w:right w:val="single" w:sz="4" w:space="0" w:color="000000"/>
            </w:tcBorders>
            <w:shd w:val="clear" w:color="auto" w:fill="auto"/>
            <w:vAlign w:val="center"/>
            <w:hideMark/>
          </w:tcPr>
          <w:p w14:paraId="7D5719FE" w14:textId="77777777" w:rsidR="005E0EA5" w:rsidRPr="00047F13" w:rsidRDefault="005E0EA5" w:rsidP="005E0EA5">
            <w:pPr>
              <w:widowControl/>
              <w:jc w:val="center"/>
              <w:rPr>
                <w:rFonts w:ascii="ＭＳ 明朝" w:hAnsi="ＭＳ 明朝" w:cs="ＭＳ Ｐゴシック"/>
                <w:kern w:val="0"/>
                <w:sz w:val="20"/>
                <w:szCs w:val="20"/>
              </w:rPr>
            </w:pPr>
            <w:r w:rsidRPr="00047F13">
              <w:rPr>
                <w:rFonts w:ascii="ＭＳ 明朝" w:hAnsi="ＭＳ 明朝" w:cs="ＭＳ Ｐゴシック" w:hint="eastAsia"/>
                <w:kern w:val="0"/>
                <w:sz w:val="20"/>
                <w:szCs w:val="20"/>
              </w:rPr>
              <w:t>出資金</w:t>
            </w:r>
          </w:p>
        </w:tc>
        <w:tc>
          <w:tcPr>
            <w:tcW w:w="945" w:type="dxa"/>
            <w:tcBorders>
              <w:top w:val="nil"/>
              <w:left w:val="nil"/>
              <w:bottom w:val="single" w:sz="4" w:space="0" w:color="000000"/>
              <w:right w:val="single" w:sz="4" w:space="0" w:color="000000"/>
            </w:tcBorders>
            <w:shd w:val="clear" w:color="auto" w:fill="auto"/>
            <w:vAlign w:val="center"/>
            <w:hideMark/>
          </w:tcPr>
          <w:p w14:paraId="118D10E0"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kern w:val="0"/>
                <w:sz w:val="20"/>
                <w:szCs w:val="20"/>
              </w:rPr>
              <w:t>66</w:t>
            </w:r>
          </w:p>
        </w:tc>
        <w:tc>
          <w:tcPr>
            <w:tcW w:w="945" w:type="dxa"/>
            <w:tcBorders>
              <w:top w:val="nil"/>
              <w:left w:val="nil"/>
              <w:bottom w:val="single" w:sz="4" w:space="0" w:color="000000"/>
              <w:right w:val="single" w:sz="4" w:space="0" w:color="000000"/>
            </w:tcBorders>
            <w:shd w:val="clear" w:color="auto" w:fill="auto"/>
            <w:vAlign w:val="center"/>
            <w:hideMark/>
          </w:tcPr>
          <w:p w14:paraId="6BCD0E8E"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kern w:val="0"/>
                <w:sz w:val="20"/>
                <w:szCs w:val="20"/>
              </w:rPr>
              <w:t>226</w:t>
            </w:r>
          </w:p>
        </w:tc>
        <w:tc>
          <w:tcPr>
            <w:tcW w:w="945" w:type="dxa"/>
            <w:tcBorders>
              <w:top w:val="nil"/>
              <w:left w:val="nil"/>
              <w:bottom w:val="single" w:sz="4" w:space="0" w:color="000000"/>
              <w:right w:val="single" w:sz="4" w:space="0" w:color="000000"/>
            </w:tcBorders>
            <w:shd w:val="clear" w:color="auto" w:fill="auto"/>
            <w:vAlign w:val="center"/>
            <w:hideMark/>
          </w:tcPr>
          <w:p w14:paraId="34B44BBB"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kern w:val="0"/>
                <w:sz w:val="20"/>
                <w:szCs w:val="20"/>
              </w:rPr>
              <w:t>293</w:t>
            </w:r>
          </w:p>
        </w:tc>
        <w:tc>
          <w:tcPr>
            <w:tcW w:w="956" w:type="dxa"/>
            <w:tcBorders>
              <w:top w:val="nil"/>
              <w:left w:val="nil"/>
              <w:bottom w:val="single" w:sz="4" w:space="0" w:color="000000"/>
              <w:right w:val="single" w:sz="4" w:space="0" w:color="000000"/>
            </w:tcBorders>
            <w:shd w:val="clear" w:color="auto" w:fill="auto"/>
            <w:vAlign w:val="center"/>
            <w:hideMark/>
          </w:tcPr>
          <w:p w14:paraId="03CA1F60"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kern w:val="0"/>
                <w:sz w:val="20"/>
                <w:szCs w:val="20"/>
              </w:rPr>
              <w:t>20</w:t>
            </w:r>
          </w:p>
        </w:tc>
        <w:tc>
          <w:tcPr>
            <w:tcW w:w="957" w:type="dxa"/>
            <w:tcBorders>
              <w:top w:val="nil"/>
              <w:left w:val="nil"/>
              <w:bottom w:val="single" w:sz="4" w:space="0" w:color="000000"/>
              <w:right w:val="single" w:sz="4" w:space="0" w:color="000000"/>
            </w:tcBorders>
            <w:shd w:val="clear" w:color="auto" w:fill="auto"/>
            <w:vAlign w:val="center"/>
            <w:hideMark/>
          </w:tcPr>
          <w:p w14:paraId="7C226290"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kern w:val="0"/>
                <w:sz w:val="20"/>
                <w:szCs w:val="20"/>
              </w:rPr>
              <w:t>423</w:t>
            </w:r>
          </w:p>
        </w:tc>
        <w:tc>
          <w:tcPr>
            <w:tcW w:w="957" w:type="dxa"/>
            <w:tcBorders>
              <w:top w:val="nil"/>
              <w:left w:val="nil"/>
              <w:bottom w:val="single" w:sz="4" w:space="0" w:color="000000"/>
              <w:right w:val="single" w:sz="4" w:space="0" w:color="000000"/>
            </w:tcBorders>
            <w:shd w:val="clear" w:color="auto" w:fill="auto"/>
            <w:vAlign w:val="center"/>
            <w:hideMark/>
          </w:tcPr>
          <w:p w14:paraId="4E2C3376"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kern w:val="0"/>
                <w:sz w:val="20"/>
                <w:szCs w:val="20"/>
              </w:rPr>
              <w:t>175</w:t>
            </w:r>
          </w:p>
        </w:tc>
        <w:tc>
          <w:tcPr>
            <w:tcW w:w="957" w:type="dxa"/>
            <w:tcBorders>
              <w:top w:val="nil"/>
              <w:left w:val="nil"/>
              <w:bottom w:val="single" w:sz="4" w:space="0" w:color="000000"/>
              <w:right w:val="single" w:sz="4" w:space="0" w:color="000000"/>
            </w:tcBorders>
            <w:shd w:val="clear" w:color="auto" w:fill="auto"/>
            <w:vAlign w:val="center"/>
            <w:hideMark/>
          </w:tcPr>
          <w:p w14:paraId="10BF072B"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kern w:val="0"/>
                <w:sz w:val="20"/>
                <w:szCs w:val="20"/>
              </w:rPr>
              <w:t>618</w:t>
            </w:r>
          </w:p>
        </w:tc>
        <w:tc>
          <w:tcPr>
            <w:tcW w:w="993" w:type="dxa"/>
            <w:tcBorders>
              <w:top w:val="nil"/>
              <w:left w:val="nil"/>
              <w:bottom w:val="single" w:sz="4" w:space="0" w:color="000000"/>
              <w:right w:val="single" w:sz="4" w:space="0" w:color="000000"/>
            </w:tcBorders>
            <w:shd w:val="clear" w:color="auto" w:fill="auto"/>
            <w:vAlign w:val="center"/>
            <w:hideMark/>
          </w:tcPr>
          <w:p w14:paraId="0B82B32C"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kern w:val="0"/>
                <w:sz w:val="20"/>
                <w:szCs w:val="20"/>
              </w:rPr>
              <w:t>911(A)</w:t>
            </w:r>
          </w:p>
        </w:tc>
      </w:tr>
      <w:tr w:rsidR="00047F13" w:rsidRPr="00047F13" w14:paraId="619F660B" w14:textId="77777777" w:rsidTr="00841E7D">
        <w:trPr>
          <w:trHeight w:val="240"/>
        </w:trPr>
        <w:tc>
          <w:tcPr>
            <w:tcW w:w="1838" w:type="dxa"/>
            <w:tcBorders>
              <w:top w:val="nil"/>
              <w:left w:val="single" w:sz="4" w:space="0" w:color="000000"/>
              <w:bottom w:val="nil"/>
              <w:right w:val="single" w:sz="4" w:space="0" w:color="000000"/>
            </w:tcBorders>
            <w:shd w:val="clear" w:color="auto" w:fill="auto"/>
            <w:vAlign w:val="center"/>
            <w:hideMark/>
          </w:tcPr>
          <w:p w14:paraId="64613B05" w14:textId="77777777" w:rsidR="005E0EA5" w:rsidRPr="00047F13" w:rsidRDefault="005E0EA5" w:rsidP="005E0EA5">
            <w:pPr>
              <w:widowControl/>
              <w:jc w:val="center"/>
              <w:rPr>
                <w:rFonts w:ascii="ＭＳ 明朝" w:hAnsi="ＭＳ 明朝" w:cs="ＭＳ Ｐゴシック"/>
                <w:b/>
                <w:bCs/>
                <w:kern w:val="0"/>
                <w:sz w:val="20"/>
                <w:szCs w:val="20"/>
              </w:rPr>
            </w:pPr>
            <w:r w:rsidRPr="00047F13">
              <w:rPr>
                <w:rFonts w:ascii="ＭＳ 明朝" w:hAnsi="ＭＳ 明朝" w:cs="ＭＳ Ｐゴシック" w:hint="eastAsia"/>
                <w:b/>
                <w:bCs/>
                <w:kern w:val="0"/>
                <w:sz w:val="20"/>
                <w:szCs w:val="20"/>
              </w:rPr>
              <w:t>償還額</w:t>
            </w:r>
            <w:r w:rsidRPr="00047F13">
              <w:rPr>
                <w:rFonts w:ascii="ＭＳ 明朝" w:hAnsi="ＭＳ 明朝" w:cs="ＭＳ Ｐゴシック"/>
                <w:b/>
                <w:bCs/>
                <w:kern w:val="0"/>
                <w:sz w:val="20"/>
                <w:szCs w:val="20"/>
              </w:rPr>
              <w:t xml:space="preserve"> </w:t>
            </w:r>
            <w:r w:rsidRPr="00047F13">
              <w:rPr>
                <w:rFonts w:ascii="ＭＳ 明朝" w:hAnsi="ＭＳ 明朝" w:cs="ＭＳ Ｐゴシック" w:hint="eastAsia"/>
                <w:b/>
                <w:bCs/>
                <w:kern w:val="0"/>
                <w:sz w:val="20"/>
                <w:szCs w:val="20"/>
              </w:rPr>
              <w:t>Ｙ</w:t>
            </w:r>
          </w:p>
        </w:tc>
        <w:tc>
          <w:tcPr>
            <w:tcW w:w="945" w:type="dxa"/>
            <w:tcBorders>
              <w:top w:val="nil"/>
              <w:left w:val="nil"/>
              <w:bottom w:val="nil"/>
              <w:right w:val="single" w:sz="4" w:space="0" w:color="000000"/>
            </w:tcBorders>
            <w:shd w:val="clear" w:color="auto" w:fill="auto"/>
            <w:vAlign w:val="center"/>
            <w:hideMark/>
          </w:tcPr>
          <w:p w14:paraId="01220C68" w14:textId="77777777" w:rsidR="005E0EA5" w:rsidRPr="00047F13" w:rsidRDefault="005E0EA5" w:rsidP="005E0EA5">
            <w:pPr>
              <w:widowControl/>
              <w:jc w:val="right"/>
              <w:rPr>
                <w:rFonts w:ascii="ＭＳ 明朝" w:hAnsi="ＭＳ 明朝" w:cs="ＭＳ Ｐゴシック"/>
                <w:b/>
                <w:bCs/>
                <w:kern w:val="0"/>
                <w:sz w:val="20"/>
                <w:szCs w:val="20"/>
              </w:rPr>
            </w:pPr>
            <w:r w:rsidRPr="00047F13">
              <w:rPr>
                <w:rFonts w:ascii="ＭＳ 明朝" w:hAnsi="ＭＳ 明朝" w:cs="ＭＳ Ｐゴシック"/>
                <w:b/>
                <w:bCs/>
                <w:kern w:val="0"/>
                <w:sz w:val="20"/>
                <w:szCs w:val="20"/>
              </w:rPr>
              <w:t>299</w:t>
            </w:r>
          </w:p>
        </w:tc>
        <w:tc>
          <w:tcPr>
            <w:tcW w:w="945" w:type="dxa"/>
            <w:tcBorders>
              <w:top w:val="nil"/>
              <w:left w:val="nil"/>
              <w:bottom w:val="nil"/>
              <w:right w:val="single" w:sz="4" w:space="0" w:color="000000"/>
            </w:tcBorders>
            <w:shd w:val="clear" w:color="auto" w:fill="auto"/>
            <w:vAlign w:val="center"/>
            <w:hideMark/>
          </w:tcPr>
          <w:p w14:paraId="1242A03D" w14:textId="77777777" w:rsidR="005E0EA5" w:rsidRPr="00047F13" w:rsidRDefault="005E0EA5" w:rsidP="005E0EA5">
            <w:pPr>
              <w:widowControl/>
              <w:jc w:val="right"/>
              <w:rPr>
                <w:rFonts w:ascii="ＭＳ 明朝" w:hAnsi="ＭＳ 明朝" w:cs="ＭＳ Ｐゴシック"/>
                <w:b/>
                <w:bCs/>
                <w:kern w:val="0"/>
                <w:sz w:val="20"/>
                <w:szCs w:val="20"/>
              </w:rPr>
            </w:pPr>
            <w:r w:rsidRPr="00047F13">
              <w:rPr>
                <w:rFonts w:ascii="ＭＳ 明朝" w:hAnsi="ＭＳ 明朝" w:cs="ＭＳ Ｐゴシック"/>
                <w:b/>
                <w:bCs/>
                <w:kern w:val="0"/>
                <w:sz w:val="20"/>
                <w:szCs w:val="20"/>
              </w:rPr>
              <w:t>461</w:t>
            </w:r>
          </w:p>
        </w:tc>
        <w:tc>
          <w:tcPr>
            <w:tcW w:w="945" w:type="dxa"/>
            <w:tcBorders>
              <w:top w:val="nil"/>
              <w:left w:val="nil"/>
              <w:bottom w:val="nil"/>
              <w:right w:val="single" w:sz="4" w:space="0" w:color="000000"/>
            </w:tcBorders>
            <w:shd w:val="clear" w:color="auto" w:fill="auto"/>
            <w:vAlign w:val="center"/>
            <w:hideMark/>
          </w:tcPr>
          <w:p w14:paraId="210A0F51" w14:textId="77777777" w:rsidR="005E0EA5" w:rsidRPr="00047F13" w:rsidRDefault="005E0EA5" w:rsidP="005E0EA5">
            <w:pPr>
              <w:widowControl/>
              <w:jc w:val="right"/>
              <w:rPr>
                <w:rFonts w:ascii="ＭＳ 明朝" w:hAnsi="ＭＳ 明朝" w:cs="ＭＳ Ｐゴシック"/>
                <w:b/>
                <w:bCs/>
                <w:kern w:val="0"/>
                <w:sz w:val="20"/>
                <w:szCs w:val="20"/>
              </w:rPr>
            </w:pPr>
            <w:r w:rsidRPr="00047F13">
              <w:rPr>
                <w:rFonts w:ascii="ＭＳ 明朝" w:hAnsi="ＭＳ 明朝" w:cs="ＭＳ Ｐゴシック"/>
                <w:b/>
                <w:bCs/>
                <w:kern w:val="0"/>
                <w:sz w:val="20"/>
                <w:szCs w:val="20"/>
              </w:rPr>
              <w:t>760</w:t>
            </w:r>
          </w:p>
        </w:tc>
        <w:tc>
          <w:tcPr>
            <w:tcW w:w="956" w:type="dxa"/>
            <w:tcBorders>
              <w:top w:val="nil"/>
              <w:left w:val="nil"/>
              <w:bottom w:val="nil"/>
              <w:right w:val="single" w:sz="4" w:space="0" w:color="000000"/>
            </w:tcBorders>
            <w:shd w:val="clear" w:color="auto" w:fill="auto"/>
            <w:vAlign w:val="center"/>
            <w:hideMark/>
          </w:tcPr>
          <w:p w14:paraId="19FA5C86" w14:textId="77777777" w:rsidR="005E0EA5" w:rsidRPr="00047F13" w:rsidRDefault="005E0EA5" w:rsidP="005E0EA5">
            <w:pPr>
              <w:widowControl/>
              <w:jc w:val="right"/>
              <w:rPr>
                <w:rFonts w:ascii="ＭＳ 明朝" w:hAnsi="ＭＳ 明朝" w:cs="ＭＳ Ｐゴシック"/>
                <w:b/>
                <w:bCs/>
                <w:kern w:val="0"/>
                <w:sz w:val="20"/>
                <w:szCs w:val="20"/>
              </w:rPr>
            </w:pPr>
            <w:r w:rsidRPr="00047F13">
              <w:rPr>
                <w:rFonts w:ascii="ＭＳ 明朝" w:hAnsi="ＭＳ 明朝" w:cs="ＭＳ Ｐゴシック"/>
                <w:b/>
                <w:bCs/>
                <w:kern w:val="0"/>
                <w:sz w:val="20"/>
                <w:szCs w:val="20"/>
              </w:rPr>
              <w:t>67</w:t>
            </w:r>
          </w:p>
        </w:tc>
        <w:tc>
          <w:tcPr>
            <w:tcW w:w="957" w:type="dxa"/>
            <w:tcBorders>
              <w:top w:val="nil"/>
              <w:left w:val="nil"/>
              <w:bottom w:val="nil"/>
              <w:right w:val="single" w:sz="4" w:space="0" w:color="000000"/>
            </w:tcBorders>
            <w:shd w:val="clear" w:color="auto" w:fill="auto"/>
            <w:vAlign w:val="center"/>
            <w:hideMark/>
          </w:tcPr>
          <w:p w14:paraId="34BC4474" w14:textId="77777777" w:rsidR="005E0EA5" w:rsidRPr="00047F13" w:rsidRDefault="005E0EA5" w:rsidP="005E0EA5">
            <w:pPr>
              <w:widowControl/>
              <w:jc w:val="right"/>
              <w:rPr>
                <w:rFonts w:ascii="ＭＳ 明朝" w:hAnsi="ＭＳ 明朝" w:cs="ＭＳ Ｐゴシック"/>
                <w:b/>
                <w:bCs/>
                <w:kern w:val="0"/>
                <w:sz w:val="20"/>
                <w:szCs w:val="20"/>
              </w:rPr>
            </w:pPr>
            <w:r w:rsidRPr="00047F13">
              <w:rPr>
                <w:rFonts w:ascii="ＭＳ 明朝" w:hAnsi="ＭＳ 明朝" w:cs="ＭＳ Ｐゴシック"/>
                <w:b/>
                <w:bCs/>
                <w:kern w:val="0"/>
                <w:sz w:val="20"/>
                <w:szCs w:val="20"/>
              </w:rPr>
              <w:t>948</w:t>
            </w:r>
          </w:p>
        </w:tc>
        <w:tc>
          <w:tcPr>
            <w:tcW w:w="957" w:type="dxa"/>
            <w:tcBorders>
              <w:top w:val="nil"/>
              <w:left w:val="nil"/>
              <w:bottom w:val="nil"/>
              <w:right w:val="single" w:sz="4" w:space="0" w:color="000000"/>
            </w:tcBorders>
            <w:shd w:val="clear" w:color="auto" w:fill="auto"/>
            <w:vAlign w:val="center"/>
            <w:hideMark/>
          </w:tcPr>
          <w:p w14:paraId="359AE813" w14:textId="77777777" w:rsidR="005E0EA5" w:rsidRPr="00047F13" w:rsidRDefault="005E0EA5" w:rsidP="005E0EA5">
            <w:pPr>
              <w:widowControl/>
              <w:jc w:val="right"/>
              <w:rPr>
                <w:rFonts w:ascii="ＭＳ 明朝" w:hAnsi="ＭＳ 明朝" w:cs="ＭＳ Ｐゴシック"/>
                <w:b/>
                <w:bCs/>
                <w:kern w:val="0"/>
                <w:sz w:val="20"/>
                <w:szCs w:val="20"/>
              </w:rPr>
            </w:pPr>
            <w:r w:rsidRPr="00047F13">
              <w:rPr>
                <w:rFonts w:ascii="ＭＳ 明朝" w:hAnsi="ＭＳ 明朝" w:cs="ＭＳ Ｐゴシック"/>
                <w:b/>
                <w:bCs/>
                <w:kern w:val="0"/>
                <w:sz w:val="20"/>
                <w:szCs w:val="20"/>
              </w:rPr>
              <w:t>349</w:t>
            </w:r>
          </w:p>
        </w:tc>
        <w:tc>
          <w:tcPr>
            <w:tcW w:w="957" w:type="dxa"/>
            <w:tcBorders>
              <w:top w:val="nil"/>
              <w:left w:val="nil"/>
              <w:bottom w:val="nil"/>
              <w:right w:val="single" w:sz="4" w:space="0" w:color="000000"/>
            </w:tcBorders>
            <w:shd w:val="clear" w:color="auto" w:fill="auto"/>
            <w:vAlign w:val="center"/>
            <w:hideMark/>
          </w:tcPr>
          <w:p w14:paraId="12C5FF81" w14:textId="77777777" w:rsidR="005E0EA5" w:rsidRPr="00047F13" w:rsidRDefault="005E0EA5" w:rsidP="005E0EA5">
            <w:pPr>
              <w:widowControl/>
              <w:jc w:val="right"/>
              <w:rPr>
                <w:rFonts w:ascii="ＭＳ 明朝" w:hAnsi="ＭＳ 明朝" w:cs="ＭＳ Ｐゴシック"/>
                <w:b/>
                <w:bCs/>
                <w:kern w:val="0"/>
                <w:sz w:val="20"/>
                <w:szCs w:val="20"/>
              </w:rPr>
            </w:pPr>
            <w:r w:rsidRPr="00047F13">
              <w:rPr>
                <w:rFonts w:ascii="ＭＳ 明朝" w:hAnsi="ＭＳ 明朝" w:cs="ＭＳ Ｐゴシック"/>
                <w:b/>
                <w:bCs/>
                <w:kern w:val="0"/>
                <w:sz w:val="20"/>
                <w:szCs w:val="20"/>
              </w:rPr>
              <w:t>1,363</w:t>
            </w:r>
          </w:p>
        </w:tc>
        <w:tc>
          <w:tcPr>
            <w:tcW w:w="993" w:type="dxa"/>
            <w:tcBorders>
              <w:top w:val="nil"/>
              <w:left w:val="nil"/>
              <w:bottom w:val="nil"/>
              <w:right w:val="single" w:sz="4" w:space="0" w:color="000000"/>
            </w:tcBorders>
            <w:shd w:val="clear" w:color="auto" w:fill="auto"/>
            <w:vAlign w:val="center"/>
            <w:hideMark/>
          </w:tcPr>
          <w:p w14:paraId="50E7A485" w14:textId="77777777" w:rsidR="005E0EA5" w:rsidRPr="00047F13" w:rsidRDefault="005E0EA5" w:rsidP="005E0EA5">
            <w:pPr>
              <w:widowControl/>
              <w:jc w:val="right"/>
              <w:rPr>
                <w:rFonts w:ascii="ＭＳ 明朝" w:hAnsi="ＭＳ 明朝" w:cs="ＭＳ Ｐゴシック"/>
                <w:b/>
                <w:bCs/>
                <w:kern w:val="0"/>
                <w:sz w:val="20"/>
                <w:szCs w:val="20"/>
              </w:rPr>
            </w:pPr>
            <w:r w:rsidRPr="00047F13">
              <w:rPr>
                <w:rFonts w:ascii="ＭＳ 明朝" w:hAnsi="ＭＳ 明朝" w:cs="ＭＳ Ｐゴシック"/>
                <w:b/>
                <w:bCs/>
                <w:kern w:val="0"/>
                <w:sz w:val="20"/>
                <w:szCs w:val="20"/>
              </w:rPr>
              <w:t>2,123</w:t>
            </w:r>
          </w:p>
        </w:tc>
      </w:tr>
      <w:tr w:rsidR="00047F13" w:rsidRPr="00047F13" w14:paraId="31B3F40E" w14:textId="77777777" w:rsidTr="00841E7D">
        <w:trPr>
          <w:trHeight w:val="240"/>
        </w:trPr>
        <w:tc>
          <w:tcPr>
            <w:tcW w:w="1838" w:type="dxa"/>
            <w:tcBorders>
              <w:top w:val="nil"/>
              <w:left w:val="single" w:sz="4" w:space="0" w:color="000000"/>
              <w:bottom w:val="nil"/>
              <w:right w:val="single" w:sz="4" w:space="0" w:color="000000"/>
            </w:tcBorders>
            <w:shd w:val="clear" w:color="auto" w:fill="auto"/>
            <w:vAlign w:val="center"/>
            <w:hideMark/>
          </w:tcPr>
          <w:p w14:paraId="3B1AAB22" w14:textId="77777777" w:rsidR="005E0EA5" w:rsidRPr="00047F13" w:rsidRDefault="005E0EA5" w:rsidP="005E0EA5">
            <w:pPr>
              <w:widowControl/>
              <w:jc w:val="center"/>
              <w:rPr>
                <w:rFonts w:ascii="ＭＳ 明朝" w:hAnsi="ＭＳ 明朝" w:cs="ＭＳ Ｐゴシック"/>
                <w:kern w:val="0"/>
                <w:sz w:val="20"/>
                <w:szCs w:val="20"/>
              </w:rPr>
            </w:pPr>
            <w:r w:rsidRPr="00047F13">
              <w:rPr>
                <w:rFonts w:ascii="ＭＳ 明朝" w:hAnsi="ＭＳ 明朝" w:cs="ＭＳ Ｐゴシック"/>
                <w:kern w:val="0"/>
                <w:sz w:val="20"/>
                <w:szCs w:val="20"/>
              </w:rPr>
              <w:t>(内訳)借入金</w:t>
            </w:r>
          </w:p>
        </w:tc>
        <w:tc>
          <w:tcPr>
            <w:tcW w:w="945" w:type="dxa"/>
            <w:tcBorders>
              <w:top w:val="nil"/>
              <w:left w:val="nil"/>
              <w:bottom w:val="nil"/>
              <w:right w:val="single" w:sz="4" w:space="0" w:color="000000"/>
            </w:tcBorders>
            <w:shd w:val="clear" w:color="auto" w:fill="auto"/>
            <w:vAlign w:val="center"/>
            <w:hideMark/>
          </w:tcPr>
          <w:p w14:paraId="092409DA"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kern w:val="0"/>
                <w:sz w:val="20"/>
                <w:szCs w:val="20"/>
              </w:rPr>
              <w:t>232</w:t>
            </w:r>
          </w:p>
        </w:tc>
        <w:tc>
          <w:tcPr>
            <w:tcW w:w="945" w:type="dxa"/>
            <w:tcBorders>
              <w:top w:val="nil"/>
              <w:left w:val="nil"/>
              <w:bottom w:val="nil"/>
              <w:right w:val="single" w:sz="4" w:space="0" w:color="000000"/>
            </w:tcBorders>
            <w:shd w:val="clear" w:color="auto" w:fill="auto"/>
            <w:vAlign w:val="center"/>
            <w:hideMark/>
          </w:tcPr>
          <w:p w14:paraId="469AA325"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kern w:val="0"/>
                <w:sz w:val="20"/>
                <w:szCs w:val="20"/>
              </w:rPr>
              <w:t>450</w:t>
            </w:r>
          </w:p>
        </w:tc>
        <w:tc>
          <w:tcPr>
            <w:tcW w:w="945" w:type="dxa"/>
            <w:tcBorders>
              <w:top w:val="nil"/>
              <w:left w:val="nil"/>
              <w:bottom w:val="nil"/>
              <w:right w:val="single" w:sz="4" w:space="0" w:color="000000"/>
            </w:tcBorders>
            <w:shd w:val="clear" w:color="auto" w:fill="auto"/>
            <w:vAlign w:val="center"/>
            <w:hideMark/>
          </w:tcPr>
          <w:p w14:paraId="3571B010"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kern w:val="0"/>
                <w:sz w:val="20"/>
                <w:szCs w:val="20"/>
              </w:rPr>
              <w:t>682</w:t>
            </w:r>
          </w:p>
        </w:tc>
        <w:tc>
          <w:tcPr>
            <w:tcW w:w="956" w:type="dxa"/>
            <w:tcBorders>
              <w:top w:val="nil"/>
              <w:left w:val="nil"/>
              <w:bottom w:val="nil"/>
              <w:right w:val="single" w:sz="4" w:space="0" w:color="000000"/>
            </w:tcBorders>
            <w:shd w:val="clear" w:color="auto" w:fill="auto"/>
            <w:vAlign w:val="center"/>
            <w:hideMark/>
          </w:tcPr>
          <w:p w14:paraId="657C25AF"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kern w:val="0"/>
                <w:sz w:val="20"/>
                <w:szCs w:val="20"/>
              </w:rPr>
              <w:t>67</w:t>
            </w:r>
          </w:p>
        </w:tc>
        <w:tc>
          <w:tcPr>
            <w:tcW w:w="957" w:type="dxa"/>
            <w:tcBorders>
              <w:top w:val="nil"/>
              <w:left w:val="nil"/>
              <w:bottom w:val="nil"/>
              <w:right w:val="single" w:sz="4" w:space="0" w:color="000000"/>
            </w:tcBorders>
            <w:shd w:val="clear" w:color="auto" w:fill="auto"/>
            <w:vAlign w:val="center"/>
            <w:hideMark/>
          </w:tcPr>
          <w:p w14:paraId="66BE9C8A"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kern w:val="0"/>
                <w:sz w:val="20"/>
                <w:szCs w:val="20"/>
              </w:rPr>
              <w:t>825</w:t>
            </w:r>
          </w:p>
        </w:tc>
        <w:tc>
          <w:tcPr>
            <w:tcW w:w="957" w:type="dxa"/>
            <w:tcBorders>
              <w:top w:val="nil"/>
              <w:left w:val="nil"/>
              <w:bottom w:val="nil"/>
              <w:right w:val="single" w:sz="4" w:space="0" w:color="000000"/>
            </w:tcBorders>
            <w:shd w:val="clear" w:color="auto" w:fill="auto"/>
            <w:vAlign w:val="center"/>
            <w:hideMark/>
          </w:tcPr>
          <w:p w14:paraId="39883E8A"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kern w:val="0"/>
                <w:sz w:val="20"/>
                <w:szCs w:val="20"/>
              </w:rPr>
              <w:t>326</w:t>
            </w:r>
          </w:p>
        </w:tc>
        <w:tc>
          <w:tcPr>
            <w:tcW w:w="957" w:type="dxa"/>
            <w:tcBorders>
              <w:top w:val="nil"/>
              <w:left w:val="nil"/>
              <w:bottom w:val="nil"/>
              <w:right w:val="single" w:sz="4" w:space="0" w:color="000000"/>
            </w:tcBorders>
            <w:shd w:val="clear" w:color="auto" w:fill="auto"/>
            <w:vAlign w:val="center"/>
            <w:hideMark/>
          </w:tcPr>
          <w:p w14:paraId="3AD3F6E5"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kern w:val="0"/>
                <w:sz w:val="20"/>
                <w:szCs w:val="20"/>
              </w:rPr>
              <w:t>1,217</w:t>
            </w:r>
          </w:p>
        </w:tc>
        <w:tc>
          <w:tcPr>
            <w:tcW w:w="993" w:type="dxa"/>
            <w:tcBorders>
              <w:top w:val="nil"/>
              <w:left w:val="nil"/>
              <w:bottom w:val="nil"/>
              <w:right w:val="single" w:sz="4" w:space="0" w:color="000000"/>
            </w:tcBorders>
            <w:shd w:val="clear" w:color="auto" w:fill="auto"/>
            <w:vAlign w:val="center"/>
            <w:hideMark/>
          </w:tcPr>
          <w:p w14:paraId="70B382F5"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kern w:val="0"/>
                <w:sz w:val="20"/>
                <w:szCs w:val="20"/>
              </w:rPr>
              <w:t>1,899</w:t>
            </w:r>
          </w:p>
        </w:tc>
      </w:tr>
      <w:tr w:rsidR="00047F13" w:rsidRPr="00047F13" w14:paraId="1D598B49" w14:textId="77777777" w:rsidTr="00841E7D">
        <w:trPr>
          <w:trHeight w:val="240"/>
        </w:trPr>
        <w:tc>
          <w:tcPr>
            <w:tcW w:w="1838" w:type="dxa"/>
            <w:tcBorders>
              <w:top w:val="nil"/>
              <w:left w:val="single" w:sz="4" w:space="0" w:color="000000"/>
              <w:bottom w:val="single" w:sz="4" w:space="0" w:color="000000"/>
              <w:right w:val="single" w:sz="4" w:space="0" w:color="000000"/>
            </w:tcBorders>
            <w:shd w:val="clear" w:color="auto" w:fill="auto"/>
            <w:vAlign w:val="center"/>
            <w:hideMark/>
          </w:tcPr>
          <w:p w14:paraId="5FA68B16" w14:textId="77777777" w:rsidR="005E0EA5" w:rsidRPr="00047F13" w:rsidRDefault="005E0EA5" w:rsidP="005E0EA5">
            <w:pPr>
              <w:widowControl/>
              <w:jc w:val="center"/>
              <w:rPr>
                <w:rFonts w:ascii="ＭＳ 明朝" w:hAnsi="ＭＳ 明朝" w:cs="ＭＳ Ｐゴシック"/>
                <w:kern w:val="0"/>
                <w:sz w:val="20"/>
                <w:szCs w:val="20"/>
              </w:rPr>
            </w:pPr>
            <w:r w:rsidRPr="00047F13">
              <w:rPr>
                <w:rFonts w:ascii="ＭＳ 明朝" w:hAnsi="ＭＳ 明朝" w:cs="ＭＳ Ｐゴシック" w:hint="eastAsia"/>
                <w:kern w:val="0"/>
                <w:sz w:val="20"/>
                <w:szCs w:val="20"/>
              </w:rPr>
              <w:t>出資金</w:t>
            </w:r>
          </w:p>
        </w:tc>
        <w:tc>
          <w:tcPr>
            <w:tcW w:w="945" w:type="dxa"/>
            <w:tcBorders>
              <w:top w:val="nil"/>
              <w:left w:val="nil"/>
              <w:bottom w:val="single" w:sz="4" w:space="0" w:color="000000"/>
              <w:right w:val="single" w:sz="4" w:space="0" w:color="000000"/>
            </w:tcBorders>
            <w:shd w:val="clear" w:color="auto" w:fill="auto"/>
            <w:vAlign w:val="center"/>
            <w:hideMark/>
          </w:tcPr>
          <w:p w14:paraId="1332A835"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kern w:val="0"/>
                <w:sz w:val="20"/>
                <w:szCs w:val="20"/>
              </w:rPr>
              <w:t>66</w:t>
            </w:r>
          </w:p>
        </w:tc>
        <w:tc>
          <w:tcPr>
            <w:tcW w:w="945" w:type="dxa"/>
            <w:tcBorders>
              <w:top w:val="nil"/>
              <w:left w:val="nil"/>
              <w:bottom w:val="single" w:sz="4" w:space="0" w:color="000000"/>
              <w:right w:val="single" w:sz="4" w:space="0" w:color="000000"/>
            </w:tcBorders>
            <w:shd w:val="clear" w:color="auto" w:fill="auto"/>
            <w:vAlign w:val="center"/>
            <w:hideMark/>
          </w:tcPr>
          <w:p w14:paraId="196BAB3C"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kern w:val="0"/>
                <w:sz w:val="20"/>
                <w:szCs w:val="20"/>
              </w:rPr>
              <w:t>11</w:t>
            </w:r>
          </w:p>
        </w:tc>
        <w:tc>
          <w:tcPr>
            <w:tcW w:w="945" w:type="dxa"/>
            <w:tcBorders>
              <w:top w:val="nil"/>
              <w:left w:val="nil"/>
              <w:bottom w:val="single" w:sz="4" w:space="0" w:color="000000"/>
              <w:right w:val="single" w:sz="4" w:space="0" w:color="000000"/>
            </w:tcBorders>
            <w:shd w:val="clear" w:color="auto" w:fill="auto"/>
            <w:vAlign w:val="center"/>
            <w:hideMark/>
          </w:tcPr>
          <w:p w14:paraId="5294D631"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kern w:val="0"/>
                <w:sz w:val="20"/>
                <w:szCs w:val="20"/>
              </w:rPr>
              <w:t>78</w:t>
            </w:r>
          </w:p>
        </w:tc>
        <w:tc>
          <w:tcPr>
            <w:tcW w:w="956" w:type="dxa"/>
            <w:tcBorders>
              <w:top w:val="nil"/>
              <w:left w:val="nil"/>
              <w:bottom w:val="single" w:sz="4" w:space="0" w:color="000000"/>
              <w:right w:val="single" w:sz="4" w:space="0" w:color="000000"/>
            </w:tcBorders>
            <w:shd w:val="clear" w:color="auto" w:fill="auto"/>
            <w:vAlign w:val="center"/>
            <w:hideMark/>
          </w:tcPr>
          <w:p w14:paraId="32E9F4E3"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kern w:val="0"/>
                <w:sz w:val="20"/>
                <w:szCs w:val="20"/>
              </w:rPr>
              <w:t>0</w:t>
            </w:r>
          </w:p>
        </w:tc>
        <w:tc>
          <w:tcPr>
            <w:tcW w:w="957" w:type="dxa"/>
            <w:tcBorders>
              <w:top w:val="nil"/>
              <w:left w:val="nil"/>
              <w:bottom w:val="single" w:sz="4" w:space="0" w:color="000000"/>
              <w:right w:val="single" w:sz="4" w:space="0" w:color="000000"/>
            </w:tcBorders>
            <w:shd w:val="clear" w:color="auto" w:fill="auto"/>
            <w:vAlign w:val="center"/>
            <w:hideMark/>
          </w:tcPr>
          <w:p w14:paraId="54646F32"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kern w:val="0"/>
                <w:sz w:val="20"/>
                <w:szCs w:val="20"/>
              </w:rPr>
              <w:t>123</w:t>
            </w:r>
          </w:p>
        </w:tc>
        <w:tc>
          <w:tcPr>
            <w:tcW w:w="957" w:type="dxa"/>
            <w:tcBorders>
              <w:top w:val="nil"/>
              <w:left w:val="nil"/>
              <w:bottom w:val="single" w:sz="4" w:space="0" w:color="000000"/>
              <w:right w:val="single" w:sz="4" w:space="0" w:color="000000"/>
            </w:tcBorders>
            <w:shd w:val="clear" w:color="auto" w:fill="auto"/>
            <w:vAlign w:val="center"/>
            <w:hideMark/>
          </w:tcPr>
          <w:p w14:paraId="2C0ABCFD"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kern w:val="0"/>
                <w:sz w:val="20"/>
                <w:szCs w:val="20"/>
              </w:rPr>
              <w:t>23</w:t>
            </w:r>
          </w:p>
        </w:tc>
        <w:tc>
          <w:tcPr>
            <w:tcW w:w="957" w:type="dxa"/>
            <w:tcBorders>
              <w:top w:val="nil"/>
              <w:left w:val="nil"/>
              <w:bottom w:val="single" w:sz="4" w:space="0" w:color="000000"/>
              <w:right w:val="single" w:sz="4" w:space="0" w:color="000000"/>
            </w:tcBorders>
            <w:shd w:val="clear" w:color="auto" w:fill="auto"/>
            <w:vAlign w:val="center"/>
            <w:hideMark/>
          </w:tcPr>
          <w:p w14:paraId="3300F7FF"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kern w:val="0"/>
                <w:sz w:val="20"/>
                <w:szCs w:val="20"/>
              </w:rPr>
              <w:t>146</w:t>
            </w:r>
          </w:p>
        </w:tc>
        <w:tc>
          <w:tcPr>
            <w:tcW w:w="993" w:type="dxa"/>
            <w:tcBorders>
              <w:top w:val="nil"/>
              <w:left w:val="nil"/>
              <w:bottom w:val="single" w:sz="4" w:space="0" w:color="000000"/>
              <w:right w:val="single" w:sz="4" w:space="0" w:color="000000"/>
            </w:tcBorders>
            <w:shd w:val="clear" w:color="auto" w:fill="auto"/>
            <w:vAlign w:val="center"/>
            <w:hideMark/>
          </w:tcPr>
          <w:p w14:paraId="4736D36B"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kern w:val="0"/>
                <w:sz w:val="20"/>
                <w:szCs w:val="20"/>
              </w:rPr>
              <w:t>223</w:t>
            </w:r>
          </w:p>
        </w:tc>
      </w:tr>
      <w:tr w:rsidR="00047F13" w:rsidRPr="00047F13" w14:paraId="67A13F81" w14:textId="77777777" w:rsidTr="00841E7D">
        <w:trPr>
          <w:trHeight w:val="240"/>
        </w:trPr>
        <w:tc>
          <w:tcPr>
            <w:tcW w:w="1838" w:type="dxa"/>
            <w:tcBorders>
              <w:top w:val="nil"/>
              <w:left w:val="single" w:sz="4" w:space="0" w:color="000000"/>
              <w:bottom w:val="nil"/>
              <w:right w:val="single" w:sz="4" w:space="0" w:color="000000"/>
            </w:tcBorders>
            <w:shd w:val="clear" w:color="auto" w:fill="auto"/>
            <w:vAlign w:val="center"/>
            <w:hideMark/>
          </w:tcPr>
          <w:p w14:paraId="0F413A14" w14:textId="77777777" w:rsidR="005E0EA5" w:rsidRPr="00047F13" w:rsidRDefault="005E0EA5" w:rsidP="005E0EA5">
            <w:pPr>
              <w:widowControl/>
              <w:jc w:val="center"/>
              <w:rPr>
                <w:rFonts w:ascii="ＭＳ 明朝" w:hAnsi="ＭＳ 明朝" w:cs="ＭＳ Ｐゴシック"/>
                <w:b/>
                <w:bCs/>
                <w:kern w:val="0"/>
                <w:sz w:val="20"/>
                <w:szCs w:val="20"/>
              </w:rPr>
            </w:pPr>
            <w:r w:rsidRPr="00047F13">
              <w:rPr>
                <w:rFonts w:ascii="ＭＳ 明朝" w:hAnsi="ＭＳ 明朝" w:cs="ＭＳ Ｐゴシック" w:hint="eastAsia"/>
                <w:b/>
                <w:bCs/>
                <w:kern w:val="0"/>
                <w:sz w:val="20"/>
                <w:szCs w:val="20"/>
              </w:rPr>
              <w:t>未償還額Ｘ－Ｙ</w:t>
            </w:r>
          </w:p>
        </w:tc>
        <w:tc>
          <w:tcPr>
            <w:tcW w:w="945" w:type="dxa"/>
            <w:tcBorders>
              <w:top w:val="nil"/>
              <w:left w:val="nil"/>
              <w:bottom w:val="nil"/>
              <w:right w:val="single" w:sz="4" w:space="0" w:color="000000"/>
            </w:tcBorders>
            <w:shd w:val="clear" w:color="auto" w:fill="auto"/>
            <w:vAlign w:val="center"/>
            <w:hideMark/>
          </w:tcPr>
          <w:p w14:paraId="545DBA7A" w14:textId="77777777" w:rsidR="005E0EA5" w:rsidRPr="00047F13" w:rsidRDefault="005E0EA5" w:rsidP="005E0EA5">
            <w:pPr>
              <w:widowControl/>
              <w:jc w:val="right"/>
              <w:rPr>
                <w:rFonts w:ascii="ＭＳ 明朝" w:hAnsi="ＭＳ 明朝" w:cs="ＭＳ Ｐゴシック"/>
                <w:b/>
                <w:bCs/>
                <w:kern w:val="0"/>
                <w:sz w:val="20"/>
                <w:szCs w:val="20"/>
              </w:rPr>
            </w:pPr>
            <w:r w:rsidRPr="00047F13">
              <w:rPr>
                <w:rFonts w:ascii="ＭＳ 明朝" w:hAnsi="ＭＳ 明朝" w:cs="ＭＳ Ｐゴシック" w:hint="eastAsia"/>
                <w:b/>
                <w:bCs/>
                <w:kern w:val="0"/>
                <w:sz w:val="20"/>
                <w:szCs w:val="20"/>
              </w:rPr>
              <w:t>△</w:t>
            </w:r>
            <w:r w:rsidRPr="00047F13">
              <w:rPr>
                <w:rFonts w:ascii="ＭＳ 明朝" w:hAnsi="ＭＳ 明朝" w:cs="ＭＳ Ｐゴシック"/>
                <w:b/>
                <w:bCs/>
                <w:kern w:val="0"/>
                <w:sz w:val="20"/>
                <w:szCs w:val="20"/>
              </w:rPr>
              <w:t>42</w:t>
            </w:r>
          </w:p>
        </w:tc>
        <w:tc>
          <w:tcPr>
            <w:tcW w:w="945" w:type="dxa"/>
            <w:tcBorders>
              <w:top w:val="nil"/>
              <w:left w:val="nil"/>
              <w:bottom w:val="nil"/>
              <w:right w:val="single" w:sz="4" w:space="0" w:color="000000"/>
            </w:tcBorders>
            <w:shd w:val="clear" w:color="auto" w:fill="auto"/>
            <w:vAlign w:val="center"/>
            <w:hideMark/>
          </w:tcPr>
          <w:p w14:paraId="2AC7B06A" w14:textId="77777777" w:rsidR="005E0EA5" w:rsidRPr="00047F13" w:rsidRDefault="005E0EA5" w:rsidP="005E0EA5">
            <w:pPr>
              <w:widowControl/>
              <w:jc w:val="right"/>
              <w:rPr>
                <w:rFonts w:ascii="ＭＳ 明朝" w:hAnsi="ＭＳ 明朝" w:cs="ＭＳ Ｐゴシック"/>
                <w:b/>
                <w:bCs/>
                <w:kern w:val="0"/>
                <w:sz w:val="20"/>
                <w:szCs w:val="20"/>
              </w:rPr>
            </w:pPr>
            <w:r w:rsidRPr="00047F13">
              <w:rPr>
                <w:rFonts w:ascii="ＭＳ 明朝" w:hAnsi="ＭＳ 明朝" w:cs="ＭＳ Ｐゴシック"/>
                <w:b/>
                <w:bCs/>
                <w:kern w:val="0"/>
                <w:sz w:val="20"/>
                <w:szCs w:val="20"/>
              </w:rPr>
              <w:t>190</w:t>
            </w:r>
          </w:p>
        </w:tc>
        <w:tc>
          <w:tcPr>
            <w:tcW w:w="945" w:type="dxa"/>
            <w:tcBorders>
              <w:top w:val="nil"/>
              <w:left w:val="nil"/>
              <w:bottom w:val="nil"/>
              <w:right w:val="single" w:sz="4" w:space="0" w:color="000000"/>
            </w:tcBorders>
            <w:shd w:val="clear" w:color="auto" w:fill="auto"/>
            <w:vAlign w:val="center"/>
            <w:hideMark/>
          </w:tcPr>
          <w:p w14:paraId="49C7A108" w14:textId="77777777" w:rsidR="005E0EA5" w:rsidRPr="00047F13" w:rsidRDefault="005E0EA5" w:rsidP="005E0EA5">
            <w:pPr>
              <w:widowControl/>
              <w:jc w:val="right"/>
              <w:rPr>
                <w:rFonts w:ascii="ＭＳ 明朝" w:hAnsi="ＭＳ 明朝" w:cs="ＭＳ Ｐゴシック"/>
                <w:b/>
                <w:bCs/>
                <w:kern w:val="0"/>
                <w:sz w:val="20"/>
                <w:szCs w:val="20"/>
              </w:rPr>
            </w:pPr>
            <w:r w:rsidRPr="00047F13">
              <w:rPr>
                <w:rFonts w:ascii="ＭＳ 明朝" w:hAnsi="ＭＳ 明朝" w:cs="ＭＳ Ｐゴシック"/>
                <w:b/>
                <w:bCs/>
                <w:kern w:val="0"/>
                <w:sz w:val="20"/>
                <w:szCs w:val="20"/>
              </w:rPr>
              <w:t>149</w:t>
            </w:r>
          </w:p>
        </w:tc>
        <w:tc>
          <w:tcPr>
            <w:tcW w:w="956" w:type="dxa"/>
            <w:tcBorders>
              <w:top w:val="nil"/>
              <w:left w:val="nil"/>
              <w:bottom w:val="nil"/>
              <w:right w:val="single" w:sz="4" w:space="0" w:color="000000"/>
            </w:tcBorders>
            <w:shd w:val="clear" w:color="auto" w:fill="auto"/>
            <w:vAlign w:val="center"/>
            <w:hideMark/>
          </w:tcPr>
          <w:p w14:paraId="0A799789" w14:textId="77777777" w:rsidR="005E0EA5" w:rsidRPr="00047F13" w:rsidRDefault="005E0EA5" w:rsidP="005E0EA5">
            <w:pPr>
              <w:widowControl/>
              <w:jc w:val="right"/>
              <w:rPr>
                <w:rFonts w:ascii="ＭＳ 明朝" w:hAnsi="ＭＳ 明朝" w:cs="ＭＳ Ｐゴシック"/>
                <w:b/>
                <w:bCs/>
                <w:kern w:val="0"/>
                <w:sz w:val="20"/>
                <w:szCs w:val="20"/>
              </w:rPr>
            </w:pPr>
            <w:r w:rsidRPr="00047F13">
              <w:rPr>
                <w:rFonts w:ascii="ＭＳ 明朝" w:hAnsi="ＭＳ 明朝" w:cs="ＭＳ Ｐゴシック"/>
                <w:b/>
                <w:bCs/>
                <w:kern w:val="0"/>
                <w:sz w:val="20"/>
                <w:szCs w:val="20"/>
              </w:rPr>
              <w:t>35</w:t>
            </w:r>
          </w:p>
        </w:tc>
        <w:tc>
          <w:tcPr>
            <w:tcW w:w="957" w:type="dxa"/>
            <w:tcBorders>
              <w:top w:val="nil"/>
              <w:left w:val="nil"/>
              <w:bottom w:val="nil"/>
              <w:right w:val="single" w:sz="4" w:space="0" w:color="000000"/>
            </w:tcBorders>
            <w:shd w:val="clear" w:color="auto" w:fill="auto"/>
            <w:vAlign w:val="center"/>
            <w:hideMark/>
          </w:tcPr>
          <w:p w14:paraId="75B71E42" w14:textId="77777777" w:rsidR="005E0EA5" w:rsidRPr="00047F13" w:rsidRDefault="005E0EA5" w:rsidP="005E0EA5">
            <w:pPr>
              <w:widowControl/>
              <w:jc w:val="right"/>
              <w:rPr>
                <w:rFonts w:ascii="ＭＳ 明朝" w:hAnsi="ＭＳ 明朝" w:cs="ＭＳ Ｐゴシック"/>
                <w:b/>
                <w:bCs/>
                <w:kern w:val="0"/>
                <w:sz w:val="20"/>
                <w:szCs w:val="20"/>
              </w:rPr>
            </w:pPr>
            <w:r w:rsidRPr="00047F13">
              <w:rPr>
                <w:rFonts w:ascii="ＭＳ 明朝" w:hAnsi="ＭＳ 明朝" w:cs="ＭＳ Ｐゴシック"/>
                <w:b/>
                <w:bCs/>
                <w:kern w:val="0"/>
                <w:sz w:val="20"/>
                <w:szCs w:val="20"/>
              </w:rPr>
              <w:t>300</w:t>
            </w:r>
          </w:p>
        </w:tc>
        <w:tc>
          <w:tcPr>
            <w:tcW w:w="957" w:type="dxa"/>
            <w:tcBorders>
              <w:top w:val="nil"/>
              <w:left w:val="nil"/>
              <w:bottom w:val="nil"/>
              <w:right w:val="single" w:sz="4" w:space="0" w:color="000000"/>
            </w:tcBorders>
            <w:shd w:val="clear" w:color="auto" w:fill="auto"/>
            <w:vAlign w:val="center"/>
            <w:hideMark/>
          </w:tcPr>
          <w:p w14:paraId="0D10D2B9" w14:textId="77777777" w:rsidR="005E0EA5" w:rsidRPr="00047F13" w:rsidRDefault="005E0EA5" w:rsidP="005E0EA5">
            <w:pPr>
              <w:widowControl/>
              <w:jc w:val="right"/>
              <w:rPr>
                <w:rFonts w:ascii="ＭＳ 明朝" w:hAnsi="ＭＳ 明朝" w:cs="ＭＳ Ｐゴシック"/>
                <w:b/>
                <w:bCs/>
                <w:kern w:val="0"/>
                <w:sz w:val="20"/>
                <w:szCs w:val="20"/>
              </w:rPr>
            </w:pPr>
            <w:r w:rsidRPr="00047F13">
              <w:rPr>
                <w:rFonts w:ascii="ＭＳ 明朝" w:hAnsi="ＭＳ 明朝" w:cs="ＭＳ Ｐゴシック"/>
                <w:b/>
                <w:bCs/>
                <w:kern w:val="0"/>
                <w:sz w:val="20"/>
                <w:szCs w:val="20"/>
              </w:rPr>
              <w:t>152</w:t>
            </w:r>
          </w:p>
        </w:tc>
        <w:tc>
          <w:tcPr>
            <w:tcW w:w="957" w:type="dxa"/>
            <w:tcBorders>
              <w:top w:val="nil"/>
              <w:left w:val="nil"/>
              <w:bottom w:val="nil"/>
              <w:right w:val="single" w:sz="4" w:space="0" w:color="000000"/>
            </w:tcBorders>
            <w:shd w:val="clear" w:color="auto" w:fill="auto"/>
            <w:vAlign w:val="center"/>
            <w:hideMark/>
          </w:tcPr>
          <w:p w14:paraId="5970C9B7" w14:textId="77777777" w:rsidR="005E0EA5" w:rsidRPr="00047F13" w:rsidRDefault="005E0EA5" w:rsidP="005E0EA5">
            <w:pPr>
              <w:widowControl/>
              <w:jc w:val="right"/>
              <w:rPr>
                <w:rFonts w:ascii="ＭＳ 明朝" w:hAnsi="ＭＳ 明朝" w:cs="ＭＳ Ｐゴシック"/>
                <w:b/>
                <w:bCs/>
                <w:kern w:val="0"/>
                <w:sz w:val="20"/>
                <w:szCs w:val="20"/>
              </w:rPr>
            </w:pPr>
            <w:r w:rsidRPr="00047F13">
              <w:rPr>
                <w:rFonts w:ascii="ＭＳ 明朝" w:hAnsi="ＭＳ 明朝" w:cs="ＭＳ Ｐゴシック"/>
                <w:b/>
                <w:bCs/>
                <w:kern w:val="0"/>
                <w:sz w:val="20"/>
                <w:szCs w:val="20"/>
              </w:rPr>
              <w:t>488</w:t>
            </w:r>
          </w:p>
        </w:tc>
        <w:tc>
          <w:tcPr>
            <w:tcW w:w="993" w:type="dxa"/>
            <w:tcBorders>
              <w:top w:val="nil"/>
              <w:left w:val="nil"/>
              <w:bottom w:val="nil"/>
              <w:right w:val="single" w:sz="4" w:space="0" w:color="000000"/>
            </w:tcBorders>
            <w:shd w:val="clear" w:color="auto" w:fill="auto"/>
            <w:vAlign w:val="center"/>
            <w:hideMark/>
          </w:tcPr>
          <w:p w14:paraId="56F74865" w14:textId="77777777" w:rsidR="005E0EA5" w:rsidRPr="00047F13" w:rsidRDefault="005E0EA5" w:rsidP="005E0EA5">
            <w:pPr>
              <w:widowControl/>
              <w:jc w:val="right"/>
              <w:rPr>
                <w:rFonts w:ascii="ＭＳ 明朝" w:hAnsi="ＭＳ 明朝" w:cs="ＭＳ Ｐゴシック"/>
                <w:b/>
                <w:bCs/>
                <w:kern w:val="0"/>
                <w:sz w:val="20"/>
                <w:szCs w:val="20"/>
              </w:rPr>
            </w:pPr>
            <w:r w:rsidRPr="00047F13">
              <w:rPr>
                <w:rFonts w:ascii="ＭＳ 明朝" w:hAnsi="ＭＳ 明朝" w:cs="ＭＳ Ｐゴシック"/>
                <w:b/>
                <w:bCs/>
                <w:kern w:val="0"/>
                <w:sz w:val="20"/>
                <w:szCs w:val="20"/>
              </w:rPr>
              <w:t>636</w:t>
            </w:r>
            <w:r w:rsidRPr="00047F13">
              <w:rPr>
                <w:rFonts w:ascii="ＭＳ 明朝" w:hAnsi="ＭＳ 明朝" w:cs="ＭＳ Ｐゴシック"/>
                <w:kern w:val="0"/>
                <w:sz w:val="20"/>
                <w:szCs w:val="20"/>
              </w:rPr>
              <w:t>(B)</w:t>
            </w:r>
          </w:p>
        </w:tc>
      </w:tr>
      <w:tr w:rsidR="00047F13" w:rsidRPr="00047F13" w14:paraId="699F3791" w14:textId="77777777" w:rsidTr="00841E7D">
        <w:trPr>
          <w:trHeight w:val="900"/>
        </w:trPr>
        <w:tc>
          <w:tcPr>
            <w:tcW w:w="1838" w:type="dxa"/>
            <w:tcBorders>
              <w:top w:val="nil"/>
              <w:left w:val="single" w:sz="4" w:space="0" w:color="000000"/>
              <w:bottom w:val="nil"/>
              <w:right w:val="single" w:sz="4" w:space="0" w:color="000000"/>
            </w:tcBorders>
            <w:shd w:val="clear" w:color="auto" w:fill="auto"/>
            <w:vAlign w:val="center"/>
            <w:hideMark/>
          </w:tcPr>
          <w:p w14:paraId="300E1886" w14:textId="77777777" w:rsidR="005E0EA5" w:rsidRPr="00047F13" w:rsidRDefault="005E0EA5" w:rsidP="005E0EA5">
            <w:pPr>
              <w:widowControl/>
              <w:jc w:val="center"/>
              <w:rPr>
                <w:rFonts w:ascii="ＭＳ 明朝" w:hAnsi="ＭＳ 明朝" w:cs="ＭＳ Ｐゴシック"/>
                <w:kern w:val="0"/>
                <w:sz w:val="20"/>
                <w:szCs w:val="20"/>
              </w:rPr>
            </w:pPr>
            <w:r w:rsidRPr="00047F13">
              <w:rPr>
                <w:rFonts w:ascii="ＭＳ 明朝" w:hAnsi="ＭＳ 明朝" w:cs="ＭＳ Ｐゴシック"/>
                <w:kern w:val="0"/>
                <w:sz w:val="20"/>
                <w:szCs w:val="20"/>
              </w:rPr>
              <w:t>(内訳)借入金</w:t>
            </w:r>
          </w:p>
        </w:tc>
        <w:tc>
          <w:tcPr>
            <w:tcW w:w="945" w:type="dxa"/>
            <w:tcBorders>
              <w:top w:val="nil"/>
              <w:left w:val="nil"/>
              <w:bottom w:val="nil"/>
              <w:right w:val="single" w:sz="4" w:space="0" w:color="000000"/>
            </w:tcBorders>
            <w:shd w:val="clear" w:color="auto" w:fill="auto"/>
            <w:vAlign w:val="center"/>
            <w:hideMark/>
          </w:tcPr>
          <w:p w14:paraId="27CF8C4C"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hint="eastAsia"/>
                <w:kern w:val="0"/>
                <w:sz w:val="20"/>
                <w:szCs w:val="20"/>
              </w:rPr>
              <w:t>△</w:t>
            </w:r>
            <w:r w:rsidRPr="00047F13">
              <w:rPr>
                <w:rFonts w:ascii="ＭＳ 明朝" w:hAnsi="ＭＳ 明朝" w:cs="ＭＳ Ｐゴシック"/>
                <w:kern w:val="0"/>
                <w:sz w:val="20"/>
                <w:szCs w:val="20"/>
              </w:rPr>
              <w:t>42</w:t>
            </w:r>
          </w:p>
        </w:tc>
        <w:tc>
          <w:tcPr>
            <w:tcW w:w="945" w:type="dxa"/>
            <w:tcBorders>
              <w:top w:val="nil"/>
              <w:left w:val="nil"/>
              <w:bottom w:val="nil"/>
              <w:right w:val="single" w:sz="4" w:space="0" w:color="000000"/>
            </w:tcBorders>
            <w:shd w:val="clear" w:color="auto" w:fill="auto"/>
            <w:vAlign w:val="center"/>
            <w:hideMark/>
          </w:tcPr>
          <w:p w14:paraId="6045FB40"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hint="eastAsia"/>
                <w:kern w:val="0"/>
                <w:sz w:val="20"/>
                <w:szCs w:val="20"/>
              </w:rPr>
              <w:t>△</w:t>
            </w:r>
            <w:r w:rsidRPr="00047F13">
              <w:rPr>
                <w:rFonts w:ascii="ＭＳ 明朝" w:hAnsi="ＭＳ 明朝" w:cs="ＭＳ Ｐゴシック"/>
                <w:kern w:val="0"/>
                <w:sz w:val="20"/>
                <w:szCs w:val="20"/>
              </w:rPr>
              <w:t>25</w:t>
            </w:r>
          </w:p>
        </w:tc>
        <w:tc>
          <w:tcPr>
            <w:tcW w:w="945" w:type="dxa"/>
            <w:tcBorders>
              <w:top w:val="nil"/>
              <w:left w:val="nil"/>
              <w:bottom w:val="nil"/>
              <w:right w:val="single" w:sz="4" w:space="0" w:color="000000"/>
            </w:tcBorders>
            <w:shd w:val="clear" w:color="auto" w:fill="auto"/>
            <w:vAlign w:val="center"/>
            <w:hideMark/>
          </w:tcPr>
          <w:p w14:paraId="77C4B690"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hint="eastAsia"/>
                <w:kern w:val="0"/>
                <w:sz w:val="20"/>
                <w:szCs w:val="20"/>
              </w:rPr>
              <w:t>△</w:t>
            </w:r>
            <w:r w:rsidRPr="00047F13">
              <w:rPr>
                <w:rFonts w:ascii="ＭＳ 明朝" w:hAnsi="ＭＳ 明朝" w:cs="ＭＳ Ｐゴシック"/>
                <w:kern w:val="0"/>
                <w:sz w:val="20"/>
                <w:szCs w:val="20"/>
              </w:rPr>
              <w:t>67</w:t>
            </w:r>
          </w:p>
        </w:tc>
        <w:tc>
          <w:tcPr>
            <w:tcW w:w="956" w:type="dxa"/>
            <w:tcBorders>
              <w:top w:val="nil"/>
              <w:left w:val="nil"/>
              <w:bottom w:val="nil"/>
              <w:right w:val="single" w:sz="4" w:space="0" w:color="000000"/>
            </w:tcBorders>
            <w:shd w:val="clear" w:color="auto" w:fill="auto"/>
            <w:vAlign w:val="center"/>
            <w:hideMark/>
          </w:tcPr>
          <w:p w14:paraId="509CBD3B"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kern w:val="0"/>
                <w:sz w:val="20"/>
                <w:szCs w:val="20"/>
              </w:rPr>
              <w:t>15</w:t>
            </w:r>
          </w:p>
        </w:tc>
        <w:tc>
          <w:tcPr>
            <w:tcW w:w="957" w:type="dxa"/>
            <w:tcBorders>
              <w:top w:val="nil"/>
              <w:left w:val="nil"/>
              <w:bottom w:val="nil"/>
              <w:right w:val="single" w:sz="4" w:space="0" w:color="000000"/>
            </w:tcBorders>
            <w:shd w:val="clear" w:color="auto" w:fill="auto"/>
            <w:vAlign w:val="center"/>
            <w:hideMark/>
          </w:tcPr>
          <w:p w14:paraId="28145148"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kern w:val="0"/>
                <w:sz w:val="20"/>
                <w:szCs w:val="20"/>
              </w:rPr>
              <w:t>0</w:t>
            </w:r>
          </w:p>
        </w:tc>
        <w:tc>
          <w:tcPr>
            <w:tcW w:w="957" w:type="dxa"/>
            <w:tcBorders>
              <w:top w:val="nil"/>
              <w:left w:val="nil"/>
              <w:bottom w:val="nil"/>
              <w:right w:val="single" w:sz="4" w:space="0" w:color="000000"/>
            </w:tcBorders>
            <w:shd w:val="clear" w:color="auto" w:fill="auto"/>
            <w:vAlign w:val="center"/>
            <w:hideMark/>
          </w:tcPr>
          <w:p w14:paraId="2E7F109F"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kern w:val="0"/>
                <w:sz w:val="20"/>
                <w:szCs w:val="20"/>
              </w:rPr>
              <w:t>0</w:t>
            </w:r>
          </w:p>
        </w:tc>
        <w:tc>
          <w:tcPr>
            <w:tcW w:w="957" w:type="dxa"/>
            <w:tcBorders>
              <w:top w:val="nil"/>
              <w:left w:val="nil"/>
              <w:bottom w:val="nil"/>
              <w:right w:val="single" w:sz="4" w:space="0" w:color="000000"/>
            </w:tcBorders>
            <w:shd w:val="clear" w:color="auto" w:fill="auto"/>
            <w:vAlign w:val="center"/>
            <w:hideMark/>
          </w:tcPr>
          <w:p w14:paraId="5BAD78F4"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kern w:val="0"/>
                <w:sz w:val="20"/>
                <w:szCs w:val="20"/>
              </w:rPr>
              <w:t>15</w:t>
            </w:r>
          </w:p>
        </w:tc>
        <w:tc>
          <w:tcPr>
            <w:tcW w:w="993" w:type="dxa"/>
            <w:tcBorders>
              <w:top w:val="nil"/>
              <w:left w:val="nil"/>
              <w:bottom w:val="nil"/>
              <w:right w:val="single" w:sz="4" w:space="0" w:color="000000"/>
            </w:tcBorders>
            <w:shd w:val="clear" w:color="auto" w:fill="auto"/>
            <w:vAlign w:val="center"/>
            <w:hideMark/>
          </w:tcPr>
          <w:p w14:paraId="290616A3"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hint="eastAsia"/>
                <w:kern w:val="0"/>
                <w:sz w:val="20"/>
                <w:szCs w:val="20"/>
              </w:rPr>
              <w:t>△</w:t>
            </w:r>
            <w:r w:rsidRPr="00047F13">
              <w:rPr>
                <w:rFonts w:ascii="ＭＳ 明朝" w:hAnsi="ＭＳ 明朝" w:cs="ＭＳ Ｐゴシック"/>
                <w:kern w:val="0"/>
                <w:sz w:val="20"/>
                <w:szCs w:val="20"/>
              </w:rPr>
              <w:t>52</w:t>
            </w:r>
          </w:p>
        </w:tc>
      </w:tr>
      <w:tr w:rsidR="00047F13" w:rsidRPr="00047F13" w14:paraId="4FB85279" w14:textId="77777777" w:rsidTr="00841E7D">
        <w:trPr>
          <w:trHeight w:val="109"/>
        </w:trPr>
        <w:tc>
          <w:tcPr>
            <w:tcW w:w="1838" w:type="dxa"/>
            <w:tcBorders>
              <w:top w:val="nil"/>
              <w:left w:val="single" w:sz="4" w:space="0" w:color="000000"/>
              <w:bottom w:val="single" w:sz="4" w:space="0" w:color="000000"/>
              <w:right w:val="single" w:sz="4" w:space="0" w:color="000000"/>
            </w:tcBorders>
            <w:shd w:val="clear" w:color="auto" w:fill="auto"/>
            <w:vAlign w:val="center"/>
            <w:hideMark/>
          </w:tcPr>
          <w:p w14:paraId="1C23930A" w14:textId="77777777" w:rsidR="005E0EA5" w:rsidRPr="00047F13" w:rsidRDefault="005E0EA5" w:rsidP="005E0EA5">
            <w:pPr>
              <w:widowControl/>
              <w:jc w:val="center"/>
              <w:rPr>
                <w:rFonts w:ascii="ＭＳ 明朝" w:hAnsi="ＭＳ 明朝" w:cs="ＭＳ Ｐゴシック"/>
                <w:kern w:val="0"/>
                <w:sz w:val="20"/>
                <w:szCs w:val="20"/>
              </w:rPr>
            </w:pPr>
            <w:r w:rsidRPr="00047F13">
              <w:rPr>
                <w:rFonts w:ascii="ＭＳ 明朝" w:hAnsi="ＭＳ 明朝" w:cs="ＭＳ Ｐゴシック" w:hint="eastAsia"/>
                <w:kern w:val="0"/>
                <w:sz w:val="20"/>
                <w:szCs w:val="20"/>
              </w:rPr>
              <w:t>出資金</w:t>
            </w:r>
          </w:p>
        </w:tc>
        <w:tc>
          <w:tcPr>
            <w:tcW w:w="945" w:type="dxa"/>
            <w:tcBorders>
              <w:top w:val="nil"/>
              <w:left w:val="nil"/>
              <w:bottom w:val="single" w:sz="4" w:space="0" w:color="000000"/>
              <w:right w:val="single" w:sz="4" w:space="0" w:color="000000"/>
            </w:tcBorders>
            <w:shd w:val="clear" w:color="auto" w:fill="auto"/>
            <w:vAlign w:val="center"/>
            <w:hideMark/>
          </w:tcPr>
          <w:p w14:paraId="1BCCA68D"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kern w:val="0"/>
                <w:sz w:val="20"/>
                <w:szCs w:val="20"/>
              </w:rPr>
              <w:t>0</w:t>
            </w:r>
          </w:p>
        </w:tc>
        <w:tc>
          <w:tcPr>
            <w:tcW w:w="945" w:type="dxa"/>
            <w:tcBorders>
              <w:top w:val="nil"/>
              <w:left w:val="nil"/>
              <w:bottom w:val="single" w:sz="4" w:space="0" w:color="000000"/>
              <w:right w:val="single" w:sz="4" w:space="0" w:color="000000"/>
            </w:tcBorders>
            <w:shd w:val="clear" w:color="auto" w:fill="auto"/>
            <w:vAlign w:val="center"/>
            <w:hideMark/>
          </w:tcPr>
          <w:p w14:paraId="151E2061"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kern w:val="0"/>
                <w:sz w:val="20"/>
                <w:szCs w:val="20"/>
              </w:rPr>
              <w:t>215</w:t>
            </w:r>
          </w:p>
        </w:tc>
        <w:tc>
          <w:tcPr>
            <w:tcW w:w="945" w:type="dxa"/>
            <w:tcBorders>
              <w:top w:val="nil"/>
              <w:left w:val="nil"/>
              <w:bottom w:val="single" w:sz="4" w:space="0" w:color="000000"/>
              <w:right w:val="single" w:sz="4" w:space="0" w:color="000000"/>
            </w:tcBorders>
            <w:shd w:val="clear" w:color="auto" w:fill="auto"/>
            <w:vAlign w:val="center"/>
            <w:hideMark/>
          </w:tcPr>
          <w:p w14:paraId="3FCCE2B5"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kern w:val="0"/>
                <w:sz w:val="20"/>
                <w:szCs w:val="20"/>
              </w:rPr>
              <w:t>215</w:t>
            </w:r>
          </w:p>
        </w:tc>
        <w:tc>
          <w:tcPr>
            <w:tcW w:w="956" w:type="dxa"/>
            <w:tcBorders>
              <w:top w:val="nil"/>
              <w:left w:val="nil"/>
              <w:bottom w:val="single" w:sz="4" w:space="0" w:color="000000"/>
              <w:right w:val="single" w:sz="4" w:space="0" w:color="000000"/>
            </w:tcBorders>
            <w:shd w:val="clear" w:color="auto" w:fill="auto"/>
            <w:vAlign w:val="center"/>
            <w:hideMark/>
          </w:tcPr>
          <w:p w14:paraId="32221FCF"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kern w:val="0"/>
                <w:sz w:val="20"/>
                <w:szCs w:val="20"/>
              </w:rPr>
              <w:t>20</w:t>
            </w:r>
          </w:p>
        </w:tc>
        <w:tc>
          <w:tcPr>
            <w:tcW w:w="957" w:type="dxa"/>
            <w:tcBorders>
              <w:top w:val="nil"/>
              <w:left w:val="nil"/>
              <w:bottom w:val="single" w:sz="4" w:space="0" w:color="000000"/>
              <w:right w:val="single" w:sz="4" w:space="0" w:color="000000"/>
            </w:tcBorders>
            <w:shd w:val="clear" w:color="auto" w:fill="auto"/>
            <w:vAlign w:val="center"/>
            <w:hideMark/>
          </w:tcPr>
          <w:p w14:paraId="622B0ACF"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kern w:val="0"/>
                <w:sz w:val="20"/>
                <w:szCs w:val="20"/>
              </w:rPr>
              <w:t>300</w:t>
            </w:r>
          </w:p>
        </w:tc>
        <w:tc>
          <w:tcPr>
            <w:tcW w:w="957" w:type="dxa"/>
            <w:tcBorders>
              <w:top w:val="nil"/>
              <w:left w:val="nil"/>
              <w:bottom w:val="single" w:sz="4" w:space="0" w:color="000000"/>
              <w:right w:val="single" w:sz="4" w:space="0" w:color="000000"/>
            </w:tcBorders>
            <w:shd w:val="clear" w:color="auto" w:fill="auto"/>
            <w:vAlign w:val="center"/>
            <w:hideMark/>
          </w:tcPr>
          <w:p w14:paraId="284A9366"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kern w:val="0"/>
                <w:sz w:val="20"/>
                <w:szCs w:val="20"/>
              </w:rPr>
              <w:t>152</w:t>
            </w:r>
          </w:p>
        </w:tc>
        <w:tc>
          <w:tcPr>
            <w:tcW w:w="957" w:type="dxa"/>
            <w:tcBorders>
              <w:top w:val="nil"/>
              <w:left w:val="nil"/>
              <w:bottom w:val="single" w:sz="4" w:space="0" w:color="000000"/>
              <w:right w:val="single" w:sz="4" w:space="0" w:color="000000"/>
            </w:tcBorders>
            <w:shd w:val="clear" w:color="auto" w:fill="auto"/>
            <w:vAlign w:val="center"/>
            <w:hideMark/>
          </w:tcPr>
          <w:p w14:paraId="50056E9F"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kern w:val="0"/>
                <w:sz w:val="20"/>
                <w:szCs w:val="20"/>
              </w:rPr>
              <w:t>473</w:t>
            </w:r>
          </w:p>
        </w:tc>
        <w:tc>
          <w:tcPr>
            <w:tcW w:w="993" w:type="dxa"/>
            <w:tcBorders>
              <w:top w:val="nil"/>
              <w:left w:val="nil"/>
              <w:bottom w:val="single" w:sz="4" w:space="0" w:color="000000"/>
              <w:right w:val="single" w:sz="4" w:space="0" w:color="000000"/>
            </w:tcBorders>
            <w:shd w:val="clear" w:color="auto" w:fill="auto"/>
            <w:vAlign w:val="center"/>
            <w:hideMark/>
          </w:tcPr>
          <w:p w14:paraId="7B7196EF" w14:textId="77777777" w:rsidR="005E0EA5" w:rsidRPr="00047F13" w:rsidRDefault="005E0EA5" w:rsidP="005E0EA5">
            <w:pPr>
              <w:widowControl/>
              <w:jc w:val="right"/>
              <w:rPr>
                <w:rFonts w:ascii="ＭＳ 明朝" w:hAnsi="ＭＳ 明朝" w:cs="ＭＳ Ｐゴシック"/>
                <w:kern w:val="0"/>
                <w:sz w:val="20"/>
                <w:szCs w:val="20"/>
              </w:rPr>
            </w:pPr>
            <w:r w:rsidRPr="00047F13">
              <w:rPr>
                <w:rFonts w:ascii="ＭＳ 明朝" w:hAnsi="ＭＳ 明朝" w:cs="ＭＳ Ｐゴシック"/>
                <w:kern w:val="0"/>
                <w:sz w:val="20"/>
                <w:szCs w:val="20"/>
              </w:rPr>
              <w:t>688</w:t>
            </w:r>
          </w:p>
        </w:tc>
      </w:tr>
    </w:tbl>
    <w:p w14:paraId="190AEFA4" w14:textId="77777777" w:rsidR="0022335D" w:rsidRDefault="005E0EA5" w:rsidP="0022335D">
      <w:pPr>
        <w:spacing w:line="400" w:lineRule="exact"/>
        <w:ind w:leftChars="135" w:left="283"/>
        <w:rPr>
          <w:rFonts w:ascii="ＭＳ 明朝" w:hAnsi="ＭＳ 明朝" w:cs="ＭＳ 明朝"/>
          <w:kern w:val="0"/>
          <w:sz w:val="20"/>
          <w:szCs w:val="20"/>
        </w:rPr>
      </w:pPr>
      <w:r w:rsidRPr="00047F13">
        <w:rPr>
          <w:rFonts w:ascii="ＭＳ 明朝" w:hAnsi="ＭＳ 明朝" w:cs="ＭＳ 明朝" w:hint="eastAsia"/>
          <w:kern w:val="0"/>
          <w:sz w:val="20"/>
          <w:szCs w:val="20"/>
        </w:rPr>
        <w:t>※出資金返済額は</w:t>
      </w:r>
      <w:r w:rsidRPr="00047F13">
        <w:rPr>
          <w:rFonts w:ascii="ＭＳ 明朝" w:hAnsi="ＭＳ 明朝" w:cs="ＭＳ 明朝"/>
          <w:kern w:val="0"/>
          <w:sz w:val="20"/>
          <w:szCs w:val="20"/>
        </w:rPr>
        <w:t>275億円（出資金（A</w:t>
      </w:r>
      <w:r w:rsidRPr="00047F13">
        <w:rPr>
          <w:rFonts w:ascii="ＭＳ 明朝" w:hAnsi="ＭＳ 明朝" w:cs="ＭＳ 明朝" w:hint="eastAsia"/>
          <w:kern w:val="0"/>
          <w:sz w:val="20"/>
          <w:szCs w:val="20"/>
        </w:rPr>
        <w:t>）</w:t>
      </w:r>
      <w:r w:rsidRPr="00047F13">
        <w:rPr>
          <w:rFonts w:ascii="ＭＳ 明朝" w:hAnsi="ＭＳ 明朝" w:cs="ＭＳ 明朝"/>
          <w:kern w:val="0"/>
          <w:sz w:val="20"/>
          <w:szCs w:val="20"/>
        </w:rPr>
        <w:t>911</w:t>
      </w:r>
      <w:r w:rsidRPr="00047F13">
        <w:rPr>
          <w:rFonts w:ascii="ＭＳ 明朝" w:hAnsi="ＭＳ 明朝" w:cs="ＭＳ 明朝" w:hint="eastAsia"/>
          <w:kern w:val="0"/>
          <w:sz w:val="20"/>
          <w:szCs w:val="20"/>
        </w:rPr>
        <w:t>億－未償還額（</w:t>
      </w:r>
      <w:r w:rsidRPr="00047F13">
        <w:rPr>
          <w:rFonts w:ascii="ＭＳ 明朝" w:hAnsi="ＭＳ 明朝" w:cs="ＭＳ 明朝"/>
          <w:kern w:val="0"/>
          <w:sz w:val="20"/>
          <w:szCs w:val="20"/>
        </w:rPr>
        <w:t>B</w:t>
      </w:r>
      <w:r w:rsidRPr="00047F13">
        <w:rPr>
          <w:rFonts w:ascii="ＭＳ 明朝" w:hAnsi="ＭＳ 明朝" w:cs="ＭＳ 明朝" w:hint="eastAsia"/>
          <w:kern w:val="0"/>
          <w:sz w:val="20"/>
          <w:szCs w:val="20"/>
        </w:rPr>
        <w:t>）</w:t>
      </w:r>
      <w:r w:rsidRPr="00047F13">
        <w:rPr>
          <w:rFonts w:ascii="ＭＳ 明朝" w:hAnsi="ＭＳ 明朝" w:cs="ＭＳ 明朝"/>
          <w:kern w:val="0"/>
          <w:sz w:val="20"/>
          <w:szCs w:val="20"/>
        </w:rPr>
        <w:t>636</w:t>
      </w:r>
      <w:r w:rsidRPr="00047F13">
        <w:rPr>
          <w:rFonts w:ascii="ＭＳ 明朝" w:hAnsi="ＭＳ 明朝" w:cs="ＭＳ 明朝" w:hint="eastAsia"/>
          <w:kern w:val="0"/>
          <w:sz w:val="20"/>
          <w:szCs w:val="20"/>
        </w:rPr>
        <w:t>億）</w:t>
      </w:r>
    </w:p>
    <w:p w14:paraId="4CBB7D1D" w14:textId="77777777" w:rsidR="0022335D" w:rsidRDefault="005E0EA5" w:rsidP="0022335D">
      <w:pPr>
        <w:spacing w:line="400" w:lineRule="exact"/>
        <w:ind w:leftChars="135" w:left="283"/>
        <w:rPr>
          <w:rFonts w:ascii="ＭＳ 明朝" w:hAnsi="ＭＳ 明朝"/>
          <w:noProof/>
          <w:sz w:val="18"/>
          <w:szCs w:val="18"/>
        </w:rPr>
      </w:pPr>
      <w:r w:rsidRPr="00047F13">
        <w:rPr>
          <w:rFonts w:ascii="ＭＳ 明朝" w:hAnsi="ＭＳ 明朝" w:cs="ＭＳ 明朝" w:hint="eastAsia"/>
          <w:kern w:val="0"/>
          <w:sz w:val="20"/>
          <w:szCs w:val="20"/>
        </w:rPr>
        <w:t>（注</w:t>
      </w:r>
      <w:r w:rsidRPr="00047F13">
        <w:rPr>
          <w:rFonts w:ascii="ＭＳ 明朝" w:hAnsi="ＭＳ 明朝" w:cs="ＭＳ 明朝"/>
          <w:kern w:val="0"/>
          <w:sz w:val="20"/>
          <w:szCs w:val="20"/>
        </w:rPr>
        <w:t>1</w:t>
      </w:r>
      <w:r w:rsidRPr="00047F13">
        <w:rPr>
          <w:rFonts w:ascii="ＭＳ 明朝" w:hAnsi="ＭＳ 明朝" w:cs="ＭＳ 明朝" w:hint="eastAsia"/>
          <w:kern w:val="0"/>
          <w:sz w:val="20"/>
          <w:szCs w:val="20"/>
        </w:rPr>
        <w:t>）堺泉北と南阪奈の償還額には路線移管額</w:t>
      </w:r>
      <w:r w:rsidRPr="00047F13">
        <w:rPr>
          <w:rFonts w:ascii="ＭＳ 明朝" w:hAnsi="ＭＳ 明朝" w:cs="ＭＳ 明朝"/>
          <w:kern w:val="0"/>
          <w:sz w:val="20"/>
          <w:szCs w:val="20"/>
        </w:rPr>
        <w:t xml:space="preserve">360億円を含む </w:t>
      </w:r>
    </w:p>
    <w:p w14:paraId="083AEC5A" w14:textId="77777777" w:rsidR="0022335D" w:rsidRDefault="005E0EA5" w:rsidP="0022335D">
      <w:pPr>
        <w:spacing w:line="400" w:lineRule="exact"/>
        <w:ind w:leftChars="135" w:left="283"/>
        <w:rPr>
          <w:rFonts w:ascii="ＭＳ 明朝" w:hAnsi="ＭＳ 明朝" w:cs="ＭＳ 明朝"/>
          <w:kern w:val="0"/>
          <w:sz w:val="20"/>
          <w:szCs w:val="20"/>
        </w:rPr>
      </w:pPr>
      <w:r w:rsidRPr="00047F13">
        <w:rPr>
          <w:rFonts w:ascii="ＭＳ 明朝" w:hAnsi="ＭＳ 明朝" w:cs="ＭＳ 明朝" w:hint="eastAsia"/>
          <w:kern w:val="0"/>
          <w:sz w:val="20"/>
          <w:szCs w:val="20"/>
        </w:rPr>
        <w:t>（注</w:t>
      </w:r>
      <w:r w:rsidRPr="00047F13">
        <w:rPr>
          <w:rFonts w:ascii="ＭＳ 明朝" w:hAnsi="ＭＳ 明朝" w:cs="ＭＳ 明朝"/>
          <w:kern w:val="0"/>
          <w:sz w:val="20"/>
          <w:szCs w:val="20"/>
        </w:rPr>
        <w:t>2</w:t>
      </w:r>
      <w:r w:rsidRPr="00047F13">
        <w:rPr>
          <w:rFonts w:ascii="ＭＳ 明朝" w:hAnsi="ＭＳ 明朝" w:cs="ＭＳ 明朝" w:hint="eastAsia"/>
          <w:kern w:val="0"/>
          <w:sz w:val="20"/>
          <w:szCs w:val="20"/>
        </w:rPr>
        <w:t>）未償還額の借入金欄の（△）は、損失補填引当金</w:t>
      </w:r>
      <w:r w:rsidRPr="00047F13">
        <w:rPr>
          <w:rFonts w:ascii="ＭＳ 明朝" w:hAnsi="ＭＳ 明朝" w:cs="ＭＳ 明朝"/>
          <w:kern w:val="0"/>
          <w:sz w:val="20"/>
          <w:szCs w:val="20"/>
        </w:rPr>
        <w:t xml:space="preserve"> </w:t>
      </w:r>
      <w:r w:rsidR="0022335D">
        <w:rPr>
          <w:rFonts w:ascii="ＭＳ 明朝" w:hAnsi="ＭＳ 明朝" w:cs="ＭＳ 明朝" w:hint="eastAsia"/>
          <w:kern w:val="0"/>
          <w:sz w:val="20"/>
          <w:szCs w:val="20"/>
        </w:rPr>
        <w:t>（将来の損失補填として積み上げ</w:t>
      </w:r>
    </w:p>
    <w:p w14:paraId="62AEB4B6" w14:textId="77777777" w:rsidR="0022335D" w:rsidRDefault="0022335D" w:rsidP="0022335D">
      <w:pPr>
        <w:spacing w:line="400" w:lineRule="exact"/>
        <w:ind w:leftChars="135" w:left="283"/>
        <w:rPr>
          <w:rFonts w:ascii="ＭＳ 明朝" w:hAnsi="ＭＳ 明朝" w:cs="ＭＳ 明朝"/>
          <w:kern w:val="0"/>
          <w:sz w:val="20"/>
          <w:szCs w:val="20"/>
        </w:rPr>
      </w:pPr>
    </w:p>
    <w:p w14:paraId="34B24306" w14:textId="77777777" w:rsidR="0022335D" w:rsidRDefault="00AE70F6" w:rsidP="0022335D">
      <w:pPr>
        <w:spacing w:line="400" w:lineRule="exact"/>
        <w:ind w:leftChars="135" w:left="283"/>
        <w:rPr>
          <w:rFonts w:ascii="ＭＳ 明朝" w:hAnsi="ＭＳ 明朝"/>
          <w:noProof/>
          <w:sz w:val="18"/>
          <w:szCs w:val="18"/>
        </w:rPr>
      </w:pPr>
      <w:r w:rsidRPr="00047F13">
        <w:rPr>
          <w:rFonts w:ascii="ＭＳ 明朝" w:hAnsi="ＭＳ 明朝" w:hint="eastAsia"/>
          <w:sz w:val="20"/>
          <w:szCs w:val="20"/>
        </w:rPr>
        <w:t>【試算前提】</w:t>
      </w:r>
    </w:p>
    <w:p w14:paraId="11D25774" w14:textId="23A22D40" w:rsidR="00AE70F6" w:rsidRPr="0022335D" w:rsidRDefault="00AE70F6" w:rsidP="0022335D">
      <w:pPr>
        <w:pStyle w:val="a7"/>
        <w:numPr>
          <w:ilvl w:val="0"/>
          <w:numId w:val="38"/>
        </w:numPr>
        <w:spacing w:line="400" w:lineRule="exact"/>
        <w:ind w:leftChars="0"/>
        <w:rPr>
          <w:rFonts w:ascii="ＭＳ 明朝" w:hAnsi="ＭＳ 明朝" w:cs="ＭＳ ゴシック"/>
          <w:kern w:val="0"/>
          <w:sz w:val="20"/>
          <w:szCs w:val="20"/>
        </w:rPr>
      </w:pPr>
      <w:r w:rsidRPr="0022335D">
        <w:rPr>
          <w:rFonts w:ascii="ＭＳ 明朝" w:hAnsi="ＭＳ 明朝" w:cs="ＭＳ ゴシック" w:hint="eastAsia"/>
          <w:kern w:val="0"/>
          <w:sz w:val="20"/>
          <w:szCs w:val="20"/>
        </w:rPr>
        <w:t>平成</w:t>
      </w:r>
      <w:r w:rsidRPr="0022335D">
        <w:rPr>
          <w:rFonts w:ascii="ＭＳ 明朝" w:hAnsi="ＭＳ 明朝" w:cs="ＭＳ ゴシック"/>
          <w:kern w:val="0"/>
          <w:sz w:val="20"/>
          <w:szCs w:val="20"/>
        </w:rPr>
        <w:t>30年４月1</w:t>
      </w:r>
      <w:r w:rsidRPr="0022335D">
        <w:rPr>
          <w:rFonts w:ascii="ＭＳ 明朝" w:hAnsi="ＭＳ 明朝" w:cs="ＭＳ ゴシック" w:hint="eastAsia"/>
          <w:kern w:val="0"/>
          <w:sz w:val="20"/>
          <w:szCs w:val="20"/>
        </w:rPr>
        <w:t>日に２路線（堺泉北・南阪奈）を移管、残る２路線（第二阪奈・箕面）は早期移管を目指すこととしているが、仮に、現事業計画の料金徴収期間満了まで、堺泉北・南阪奈以外の３路線の事業を継続した場合の償還見通しを参考に試算（鳥飼仁和寺：</w:t>
      </w:r>
      <w:r w:rsidRPr="0022335D">
        <w:rPr>
          <w:rFonts w:ascii="ＭＳ 明朝" w:hAnsi="ＭＳ 明朝" w:cs="ＭＳ ゴシック"/>
          <w:kern w:val="0"/>
          <w:sz w:val="20"/>
          <w:szCs w:val="20"/>
        </w:rPr>
        <w:t>40年、～H39</w:t>
      </w:r>
      <w:r w:rsidRPr="0022335D">
        <w:rPr>
          <w:rFonts w:ascii="ＭＳ 明朝" w:hAnsi="ＭＳ 明朝" w:cs="Arial"/>
          <w:kern w:val="0"/>
          <w:sz w:val="20"/>
          <w:szCs w:val="20"/>
        </w:rPr>
        <w:t>.</w:t>
      </w:r>
      <w:r w:rsidRPr="0022335D">
        <w:rPr>
          <w:rFonts w:ascii="ＭＳ 明朝" w:hAnsi="ＭＳ 明朝" w:cs="ＭＳ ゴシック" w:hint="eastAsia"/>
          <w:kern w:val="0"/>
          <w:sz w:val="20"/>
          <w:szCs w:val="20"/>
        </w:rPr>
        <w:t>２　第二阪奈：</w:t>
      </w:r>
      <w:r w:rsidRPr="0022335D">
        <w:rPr>
          <w:rFonts w:ascii="ＭＳ 明朝" w:hAnsi="ＭＳ 明朝" w:cs="ＭＳ ゴシック"/>
          <w:kern w:val="0"/>
          <w:sz w:val="20"/>
          <w:szCs w:val="20"/>
        </w:rPr>
        <w:t>30年、～H39</w:t>
      </w:r>
      <w:r w:rsidRPr="0022335D">
        <w:rPr>
          <w:rFonts w:ascii="ＭＳ 明朝" w:hAnsi="ＭＳ 明朝" w:cs="Arial"/>
          <w:kern w:val="0"/>
          <w:sz w:val="20"/>
          <w:szCs w:val="20"/>
        </w:rPr>
        <w:t>.</w:t>
      </w:r>
      <w:r w:rsidRPr="0022335D">
        <w:rPr>
          <w:rFonts w:ascii="ＭＳ 明朝" w:hAnsi="ＭＳ 明朝" w:cs="ＭＳ ゴシック" w:hint="eastAsia"/>
          <w:kern w:val="0"/>
          <w:sz w:val="20"/>
          <w:szCs w:val="20"/>
        </w:rPr>
        <w:t>４　箕面：</w:t>
      </w:r>
      <w:r w:rsidRPr="0022335D">
        <w:rPr>
          <w:rFonts w:ascii="ＭＳ 明朝" w:hAnsi="ＭＳ 明朝" w:cs="ＭＳ ゴシック"/>
          <w:kern w:val="0"/>
          <w:sz w:val="20"/>
          <w:szCs w:val="20"/>
        </w:rPr>
        <w:t>40年、～H59</w:t>
      </w:r>
      <w:r w:rsidRPr="0022335D">
        <w:rPr>
          <w:rFonts w:ascii="ＭＳ 明朝" w:hAnsi="ＭＳ 明朝" w:cs="Arial"/>
          <w:kern w:val="0"/>
          <w:sz w:val="20"/>
          <w:szCs w:val="20"/>
        </w:rPr>
        <w:t>.</w:t>
      </w:r>
      <w:r w:rsidRPr="0022335D">
        <w:rPr>
          <w:rFonts w:ascii="ＭＳ 明朝" w:hAnsi="ＭＳ 明朝" w:cs="ＭＳ ゴシック" w:hint="eastAsia"/>
          <w:kern w:val="0"/>
          <w:sz w:val="20"/>
          <w:szCs w:val="20"/>
        </w:rPr>
        <w:t>５）</w:t>
      </w:r>
    </w:p>
    <w:p w14:paraId="5CE73A87" w14:textId="77777777" w:rsidR="0022335D" w:rsidRPr="0022335D" w:rsidRDefault="00AE70F6" w:rsidP="0022335D">
      <w:pPr>
        <w:pStyle w:val="a7"/>
        <w:numPr>
          <w:ilvl w:val="0"/>
          <w:numId w:val="38"/>
        </w:numPr>
        <w:spacing w:line="400" w:lineRule="exact"/>
        <w:ind w:leftChars="0"/>
        <w:rPr>
          <w:rFonts w:ascii="ＭＳ 明朝" w:hAnsi="ＭＳ 明朝"/>
          <w:noProof/>
          <w:sz w:val="18"/>
          <w:szCs w:val="18"/>
        </w:rPr>
      </w:pPr>
      <w:r w:rsidRPr="0022335D">
        <w:rPr>
          <w:rFonts w:ascii="ＭＳ 明朝" w:hAnsi="ＭＳ 明朝" w:cs="ＭＳ 明朝" w:hint="eastAsia"/>
          <w:kern w:val="0"/>
          <w:sz w:val="20"/>
          <w:szCs w:val="20"/>
        </w:rPr>
        <w:t>出資金返済は、借入金完済後（</w:t>
      </w:r>
      <w:r w:rsidRPr="0022335D">
        <w:rPr>
          <w:rFonts w:ascii="ＭＳ 明朝" w:hAnsi="ＭＳ 明朝" w:cs="ＭＳ 明朝"/>
          <w:kern w:val="0"/>
          <w:sz w:val="20"/>
          <w:szCs w:val="20"/>
        </w:rPr>
        <w:t>H37</w:t>
      </w:r>
      <w:r w:rsidRPr="0022335D">
        <w:rPr>
          <w:rFonts w:ascii="ＭＳ 明朝" w:hAnsi="ＭＳ 明朝" w:cs="ＭＳ 明朝" w:hint="eastAsia"/>
          <w:kern w:val="0"/>
          <w:sz w:val="20"/>
          <w:szCs w:val="20"/>
        </w:rPr>
        <w:t>年度見込）から箕面の事業満了時（</w:t>
      </w:r>
      <w:r w:rsidRPr="0022335D">
        <w:rPr>
          <w:rFonts w:ascii="ＭＳ 明朝" w:hAnsi="ＭＳ 明朝" w:cs="ＭＳ 明朝"/>
          <w:kern w:val="0"/>
          <w:sz w:val="20"/>
          <w:szCs w:val="20"/>
        </w:rPr>
        <w:t>H59.5</w:t>
      </w:r>
      <w:r w:rsidRPr="0022335D">
        <w:rPr>
          <w:rFonts w:ascii="ＭＳ 明朝" w:hAnsi="ＭＳ 明朝" w:cs="ＭＳ 明朝" w:hint="eastAsia"/>
          <w:kern w:val="0"/>
          <w:sz w:val="20"/>
          <w:szCs w:val="20"/>
        </w:rPr>
        <w:t>）まで。</w:t>
      </w:r>
    </w:p>
    <w:p w14:paraId="00BD7DCC" w14:textId="77777777" w:rsidR="0022335D" w:rsidRPr="0022335D" w:rsidRDefault="00AE70F6" w:rsidP="0022335D">
      <w:pPr>
        <w:pStyle w:val="a7"/>
        <w:numPr>
          <w:ilvl w:val="0"/>
          <w:numId w:val="38"/>
        </w:numPr>
        <w:spacing w:line="400" w:lineRule="exact"/>
        <w:ind w:leftChars="0"/>
        <w:rPr>
          <w:rFonts w:ascii="ＭＳ 明朝" w:hAnsi="ＭＳ 明朝"/>
          <w:noProof/>
          <w:sz w:val="18"/>
          <w:szCs w:val="18"/>
        </w:rPr>
      </w:pPr>
      <w:r w:rsidRPr="0022335D">
        <w:rPr>
          <w:rFonts w:ascii="ＭＳ 明朝" w:hAnsi="ＭＳ 明朝" w:cs="ＭＳ 明朝" w:hint="eastAsia"/>
          <w:kern w:val="0"/>
          <w:sz w:val="20"/>
          <w:szCs w:val="20"/>
        </w:rPr>
        <w:t>将来交通量推計は、「</w:t>
      </w:r>
      <w:r w:rsidRPr="0022335D">
        <w:rPr>
          <w:rFonts w:ascii="ＭＳ 明朝" w:hAnsi="ＭＳ 明朝" w:cs="ＭＳ 明朝"/>
          <w:kern w:val="0"/>
          <w:sz w:val="20"/>
          <w:szCs w:val="20"/>
        </w:rPr>
        <w:t>2030</w:t>
      </w:r>
      <w:r w:rsidRPr="0022335D">
        <w:rPr>
          <w:rFonts w:ascii="ＭＳ 明朝" w:hAnsi="ＭＳ 明朝" w:cs="ＭＳ 明朝" w:hint="eastAsia"/>
          <w:kern w:val="0"/>
          <w:sz w:val="20"/>
          <w:szCs w:val="20"/>
        </w:rPr>
        <w:t>年全国将来車種別Ｂｿﾞｰﾝ</w:t>
      </w:r>
      <w:r w:rsidRPr="0022335D">
        <w:rPr>
          <w:rFonts w:ascii="ＭＳ 明朝" w:hAnsi="ＭＳ 明朝" w:cs="ＭＳ 明朝"/>
          <w:kern w:val="0"/>
          <w:sz w:val="20"/>
          <w:szCs w:val="20"/>
        </w:rPr>
        <w:t>OD表（H17</w:t>
      </w:r>
      <w:r w:rsidRPr="0022335D">
        <w:rPr>
          <w:rFonts w:ascii="ＭＳ 明朝" w:hAnsi="ＭＳ 明朝" w:cs="ＭＳ 明朝" w:hint="eastAsia"/>
          <w:kern w:val="0"/>
          <w:sz w:val="20"/>
          <w:szCs w:val="20"/>
        </w:rPr>
        <w:t>ｾﾝｻｽﾍﾞｰｽ</w:t>
      </w:r>
      <w:r w:rsidRPr="0022335D">
        <w:rPr>
          <w:rFonts w:ascii="ＭＳ 明朝" w:hAnsi="ＭＳ 明朝" w:cs="ＭＳ 明朝"/>
          <w:kern w:val="0"/>
          <w:sz w:val="20"/>
          <w:szCs w:val="20"/>
        </w:rPr>
        <w:t>H42</w:t>
      </w:r>
      <w:r w:rsidRPr="0022335D">
        <w:rPr>
          <w:rFonts w:ascii="ＭＳ 明朝" w:hAnsi="ＭＳ 明朝" w:cs="ＭＳ 明朝" w:hint="eastAsia"/>
          <w:kern w:val="0"/>
          <w:sz w:val="20"/>
          <w:szCs w:val="20"/>
        </w:rPr>
        <w:t>推計）」（</w:t>
      </w:r>
      <w:r w:rsidRPr="0022335D">
        <w:rPr>
          <w:rFonts w:ascii="ＭＳ 明朝" w:hAnsi="ＭＳ 明朝" w:cs="ＭＳ 明朝"/>
          <w:kern w:val="0"/>
          <w:sz w:val="20"/>
          <w:szCs w:val="20"/>
        </w:rPr>
        <w:t>H21.1</w:t>
      </w:r>
      <w:r w:rsidRPr="0022335D">
        <w:rPr>
          <w:rFonts w:ascii="ＭＳ 明朝" w:hAnsi="ＭＳ 明朝" w:cs="ＭＳ 明朝" w:hint="eastAsia"/>
          <w:kern w:val="0"/>
          <w:sz w:val="20"/>
          <w:szCs w:val="20"/>
        </w:rPr>
        <w:t>月公表）に基づき推計</w:t>
      </w:r>
    </w:p>
    <w:p w14:paraId="22C39868" w14:textId="77777777" w:rsidR="0022335D" w:rsidRPr="0022335D" w:rsidRDefault="00AE70F6" w:rsidP="0022335D">
      <w:pPr>
        <w:pStyle w:val="a7"/>
        <w:numPr>
          <w:ilvl w:val="0"/>
          <w:numId w:val="38"/>
        </w:numPr>
        <w:spacing w:line="400" w:lineRule="exact"/>
        <w:ind w:leftChars="0"/>
        <w:rPr>
          <w:rFonts w:ascii="ＭＳ 明朝" w:hAnsi="ＭＳ 明朝"/>
          <w:noProof/>
          <w:sz w:val="18"/>
          <w:szCs w:val="18"/>
        </w:rPr>
      </w:pPr>
      <w:r w:rsidRPr="0022335D">
        <w:rPr>
          <w:rFonts w:ascii="ＭＳ 明朝" w:hAnsi="ＭＳ 明朝" w:cs="ＭＳ 明朝" w:hint="eastAsia"/>
          <w:kern w:val="0"/>
          <w:sz w:val="20"/>
          <w:szCs w:val="20"/>
        </w:rPr>
        <w:t>借入金の将来金利は、年</w:t>
      </w:r>
      <w:r w:rsidRPr="0022335D">
        <w:rPr>
          <w:rFonts w:ascii="ＭＳ 明朝" w:hAnsi="ＭＳ 明朝" w:cs="ＭＳ 明朝"/>
          <w:kern w:val="0"/>
          <w:sz w:val="20"/>
          <w:szCs w:val="20"/>
        </w:rPr>
        <w:t>3.0</w:t>
      </w:r>
      <w:r w:rsidRPr="0022335D">
        <w:rPr>
          <w:rFonts w:ascii="ＭＳ 明朝" w:hAnsi="ＭＳ 明朝" w:cs="ＭＳ 明朝" w:hint="eastAsia"/>
          <w:kern w:val="0"/>
          <w:sz w:val="20"/>
          <w:szCs w:val="20"/>
        </w:rPr>
        <w:t>％</w:t>
      </w:r>
    </w:p>
    <w:p w14:paraId="340CCF50" w14:textId="44BAA11A" w:rsidR="00AE70F6" w:rsidRPr="0022335D" w:rsidRDefault="00AE70F6" w:rsidP="0022335D">
      <w:pPr>
        <w:pStyle w:val="a7"/>
        <w:numPr>
          <w:ilvl w:val="0"/>
          <w:numId w:val="38"/>
        </w:numPr>
        <w:spacing w:line="400" w:lineRule="exact"/>
        <w:ind w:leftChars="0"/>
        <w:rPr>
          <w:rFonts w:ascii="ＭＳ 明朝" w:hAnsi="ＭＳ 明朝"/>
          <w:noProof/>
          <w:sz w:val="18"/>
          <w:szCs w:val="18"/>
        </w:rPr>
      </w:pPr>
      <w:r w:rsidRPr="0022335D">
        <w:rPr>
          <w:rFonts w:ascii="ＭＳ 明朝" w:hAnsi="ＭＳ 明朝" w:cs="ＭＳ 明朝" w:hint="eastAsia"/>
          <w:kern w:val="0"/>
          <w:sz w:val="20"/>
          <w:szCs w:val="20"/>
        </w:rPr>
        <w:t>箕面有料道路の償還見通しは、新名神高速道路の供用時期を以下のとおり仮定</w:t>
      </w:r>
    </w:p>
    <w:p w14:paraId="6A7A0DF2" w14:textId="77777777" w:rsidR="00AE70F6" w:rsidRPr="00047F13" w:rsidRDefault="00AE70F6" w:rsidP="0022335D">
      <w:pPr>
        <w:autoSpaceDE w:val="0"/>
        <w:autoSpaceDN w:val="0"/>
        <w:adjustRightInd w:val="0"/>
        <w:ind w:firstLine="420"/>
        <w:jc w:val="left"/>
        <w:rPr>
          <w:rFonts w:ascii="ＭＳ 明朝" w:hAnsi="ＭＳ 明朝" w:cs="ＭＳ 明朝"/>
          <w:kern w:val="0"/>
          <w:sz w:val="20"/>
          <w:szCs w:val="20"/>
        </w:rPr>
      </w:pPr>
      <w:r w:rsidRPr="00047F13">
        <w:rPr>
          <w:rFonts w:ascii="ＭＳ 明朝" w:hAnsi="ＭＳ 明朝" w:cs="ＭＳ 明朝" w:hint="eastAsia"/>
          <w:kern w:val="0"/>
          <w:sz w:val="20"/>
          <w:szCs w:val="20"/>
        </w:rPr>
        <w:t>・高槻～川西間の供用は、Ｈ</w:t>
      </w:r>
      <w:r w:rsidRPr="00047F13">
        <w:rPr>
          <w:rFonts w:ascii="ＭＳ 明朝" w:hAnsi="ＭＳ 明朝" w:cs="ＭＳ 明朝"/>
          <w:kern w:val="0"/>
          <w:sz w:val="20"/>
          <w:szCs w:val="20"/>
        </w:rPr>
        <w:t>29.11</w:t>
      </w:r>
      <w:r w:rsidRPr="00047F13">
        <w:rPr>
          <w:rFonts w:ascii="ＭＳ 明朝" w:hAnsi="ＭＳ 明朝" w:cs="ＭＳ 明朝" w:hint="eastAsia"/>
          <w:kern w:val="0"/>
          <w:sz w:val="20"/>
          <w:szCs w:val="20"/>
        </w:rPr>
        <w:t>末</w:t>
      </w:r>
    </w:p>
    <w:p w14:paraId="6775ED9B" w14:textId="77777777" w:rsidR="00AE70F6" w:rsidRPr="00047F13" w:rsidRDefault="00AE70F6" w:rsidP="0022335D">
      <w:pPr>
        <w:spacing w:line="400" w:lineRule="exact"/>
        <w:ind w:firstLine="420"/>
        <w:rPr>
          <w:rFonts w:ascii="ＭＳ 明朝" w:hAnsi="ＭＳ 明朝"/>
          <w:sz w:val="20"/>
          <w:szCs w:val="20"/>
        </w:rPr>
      </w:pPr>
      <w:r w:rsidRPr="00047F13">
        <w:rPr>
          <w:rFonts w:ascii="ＭＳ 明朝" w:hAnsi="ＭＳ 明朝" w:cs="ＭＳ 明朝" w:hint="eastAsia"/>
          <w:kern w:val="0"/>
          <w:sz w:val="20"/>
          <w:szCs w:val="20"/>
        </w:rPr>
        <w:t>・高槻～神戸間の供用は、Ｈ</w:t>
      </w:r>
      <w:r w:rsidRPr="00047F13">
        <w:rPr>
          <w:rFonts w:ascii="ＭＳ 明朝" w:hAnsi="ＭＳ 明朝" w:cs="ＭＳ 明朝"/>
          <w:kern w:val="0"/>
          <w:sz w:val="20"/>
          <w:szCs w:val="20"/>
        </w:rPr>
        <w:t>29</w:t>
      </w:r>
      <w:r w:rsidRPr="00047F13">
        <w:rPr>
          <w:rFonts w:ascii="ＭＳ 明朝" w:hAnsi="ＭＳ 明朝" w:cs="ＭＳ 明朝" w:hint="eastAsia"/>
          <w:kern w:val="0"/>
          <w:sz w:val="20"/>
          <w:szCs w:val="20"/>
        </w:rPr>
        <w:t>年度末</w:t>
      </w:r>
    </w:p>
    <w:p w14:paraId="32293458" w14:textId="77777777" w:rsidR="005E0EA5" w:rsidRPr="00047F13" w:rsidRDefault="005E0EA5" w:rsidP="005E0EA5">
      <w:pPr>
        <w:spacing w:line="400" w:lineRule="exact"/>
        <w:ind w:leftChars="100" w:left="210" w:firstLineChars="100" w:firstLine="200"/>
        <w:rPr>
          <w:rFonts w:ascii="ＭＳ 明朝" w:hAnsi="ＭＳ 明朝"/>
          <w:sz w:val="20"/>
          <w:szCs w:val="20"/>
        </w:rPr>
      </w:pPr>
    </w:p>
    <w:p w14:paraId="46C33BAF" w14:textId="77777777" w:rsidR="0022335D" w:rsidRPr="0022335D" w:rsidRDefault="0022335D" w:rsidP="005E0EA5">
      <w:pPr>
        <w:spacing w:line="400" w:lineRule="exact"/>
        <w:ind w:leftChars="100" w:left="210" w:firstLineChars="100" w:firstLine="220"/>
        <w:rPr>
          <w:rFonts w:ascii="ＭＳ 明朝" w:hAnsi="ＭＳ 明朝"/>
          <w:sz w:val="22"/>
          <w:szCs w:val="22"/>
        </w:rPr>
      </w:pPr>
    </w:p>
    <w:p w14:paraId="663FC336" w14:textId="52F340D7" w:rsidR="005E0EA5" w:rsidRPr="00047F13" w:rsidRDefault="005E0EA5" w:rsidP="005E0EA5">
      <w:pPr>
        <w:spacing w:line="400" w:lineRule="exact"/>
        <w:ind w:leftChars="100" w:left="210" w:firstLineChars="100" w:firstLine="220"/>
        <w:rPr>
          <w:rFonts w:ascii="ＭＳ 明朝" w:hAnsi="ＭＳ 明朝"/>
          <w:sz w:val="22"/>
          <w:szCs w:val="22"/>
        </w:rPr>
      </w:pPr>
      <w:r w:rsidRPr="00047F13">
        <w:rPr>
          <w:rFonts w:ascii="ＭＳ 明朝" w:hAnsi="ＭＳ 明朝" w:hint="eastAsia"/>
          <w:sz w:val="22"/>
          <w:szCs w:val="22"/>
        </w:rPr>
        <w:t>上記の収支見通しによれば、道路建設資金として充当されている府が投じた出資金</w:t>
      </w:r>
      <w:r w:rsidRPr="00047F13">
        <w:rPr>
          <w:rFonts w:ascii="ＭＳ 明朝" w:hAnsi="ＭＳ 明朝"/>
          <w:sz w:val="22"/>
          <w:szCs w:val="22"/>
        </w:rPr>
        <w:t>911億円のうち636</w:t>
      </w:r>
      <w:r w:rsidR="0018589E" w:rsidRPr="00047F13">
        <w:rPr>
          <w:rFonts w:ascii="ＭＳ 明朝" w:hAnsi="ＭＳ 明朝" w:hint="eastAsia"/>
          <w:sz w:val="22"/>
          <w:szCs w:val="22"/>
        </w:rPr>
        <w:t>億円は</w:t>
      </w:r>
      <w:r w:rsidRPr="00047F13">
        <w:rPr>
          <w:rFonts w:ascii="ＭＳ 明朝" w:hAnsi="ＭＳ 明朝" w:hint="eastAsia"/>
          <w:sz w:val="22"/>
          <w:szCs w:val="22"/>
        </w:rPr>
        <w:t>返還されない試算となっ</w:t>
      </w:r>
      <w:r w:rsidR="00B6483A" w:rsidRPr="00047F13">
        <w:rPr>
          <w:rFonts w:ascii="ＭＳ 明朝" w:hAnsi="ＭＳ 明朝" w:hint="eastAsia"/>
          <w:sz w:val="22"/>
          <w:szCs w:val="22"/>
        </w:rPr>
        <w:t>た</w:t>
      </w:r>
      <w:r w:rsidRPr="00047F13">
        <w:rPr>
          <w:rFonts w:ascii="ＭＳ 明朝" w:hAnsi="ＭＳ 明朝" w:hint="eastAsia"/>
          <w:sz w:val="22"/>
          <w:szCs w:val="22"/>
        </w:rPr>
        <w:t>。</w:t>
      </w:r>
    </w:p>
    <w:p w14:paraId="3730E0E2" w14:textId="517F946C" w:rsidR="005E0EA5" w:rsidRPr="00047F13" w:rsidRDefault="005E0EA5" w:rsidP="005E0EA5">
      <w:pPr>
        <w:spacing w:line="400" w:lineRule="exact"/>
        <w:ind w:leftChars="100" w:left="210" w:firstLineChars="100" w:firstLine="220"/>
        <w:rPr>
          <w:rFonts w:asciiTheme="minorEastAsia" w:eastAsiaTheme="minorEastAsia" w:hAnsiTheme="minorEastAsia"/>
          <w:sz w:val="22"/>
          <w:szCs w:val="22"/>
        </w:rPr>
      </w:pPr>
      <w:r w:rsidRPr="00047F13">
        <w:rPr>
          <w:rFonts w:ascii="ＭＳ 明朝" w:hAnsi="ＭＳ 明朝" w:hint="eastAsia"/>
          <w:sz w:val="22"/>
          <w:szCs w:val="22"/>
        </w:rPr>
        <w:t>ネクスコ西日本へ移管する２路線に関して、道路建設資金の償還財源不足</w:t>
      </w:r>
      <w:r w:rsidRPr="00047F13">
        <w:rPr>
          <w:rFonts w:ascii="ＭＳ 明朝" w:hAnsi="ＭＳ 明朝"/>
          <w:sz w:val="22"/>
          <w:szCs w:val="22"/>
        </w:rPr>
        <w:t>149億円が生じている点については、平成29年２月定例府議会において</w:t>
      </w:r>
      <w:r w:rsidR="002F15EF" w:rsidRPr="00047F13">
        <w:rPr>
          <w:rFonts w:ascii="ＭＳ 明朝" w:hAnsi="ＭＳ 明朝" w:hint="eastAsia"/>
          <w:sz w:val="22"/>
          <w:szCs w:val="22"/>
        </w:rPr>
        <w:t>、</w:t>
      </w:r>
      <w:r w:rsidR="009F0A39" w:rsidRPr="00047F13">
        <w:rPr>
          <w:rFonts w:ascii="ＭＳ 明朝" w:hAnsi="ＭＳ 明朝" w:hint="eastAsia"/>
          <w:sz w:val="22"/>
          <w:szCs w:val="22"/>
        </w:rPr>
        <w:t>大阪府道路公社</w:t>
      </w:r>
      <w:r w:rsidRPr="00047F13">
        <w:rPr>
          <w:rFonts w:ascii="ＭＳ 明朝" w:hAnsi="ＭＳ 明朝" w:hint="eastAsia"/>
          <w:sz w:val="22"/>
          <w:szCs w:val="22"/>
        </w:rPr>
        <w:t>に対する南阪奈有料道路に係る出資金</w:t>
      </w:r>
      <w:r w:rsidRPr="00047F13">
        <w:rPr>
          <w:rFonts w:ascii="ＭＳ 明朝" w:hAnsi="ＭＳ 明朝"/>
          <w:sz w:val="22"/>
          <w:szCs w:val="22"/>
        </w:rPr>
        <w:t>215億円についての地方</w:t>
      </w:r>
      <w:r w:rsidRPr="00047F13">
        <w:rPr>
          <w:rFonts w:asciiTheme="minorEastAsia" w:eastAsiaTheme="minorEastAsia" w:hAnsiTheme="minorEastAsia" w:hint="eastAsia"/>
          <w:sz w:val="22"/>
          <w:szCs w:val="22"/>
        </w:rPr>
        <w:t>道路公社法第</w:t>
      </w:r>
      <w:r w:rsidRPr="00047F13">
        <w:rPr>
          <w:rFonts w:asciiTheme="minorEastAsia" w:eastAsiaTheme="minorEastAsia" w:hAnsiTheme="minorEastAsia"/>
          <w:sz w:val="22"/>
          <w:szCs w:val="22"/>
        </w:rPr>
        <w:t>36条による残余財産の分配を受ける権利を放棄する議案を提出し可決されている（地方自治法第96条第</w:t>
      </w:r>
      <w:r w:rsidR="0018589E" w:rsidRPr="00047F13">
        <w:rPr>
          <w:rFonts w:asciiTheme="minorEastAsia" w:eastAsiaTheme="minorEastAsia" w:hAnsiTheme="minorEastAsia" w:hint="eastAsia"/>
          <w:sz w:val="22"/>
          <w:szCs w:val="22"/>
        </w:rPr>
        <w:t>１</w:t>
      </w:r>
      <w:r w:rsidRPr="00047F13">
        <w:rPr>
          <w:rFonts w:asciiTheme="minorEastAsia" w:eastAsiaTheme="minorEastAsia" w:hAnsiTheme="minorEastAsia" w:hint="eastAsia"/>
          <w:sz w:val="22"/>
          <w:szCs w:val="22"/>
        </w:rPr>
        <w:t>項）。</w:t>
      </w:r>
    </w:p>
    <w:p w14:paraId="75162A17" w14:textId="56972AD2" w:rsidR="006D02FE" w:rsidRPr="00047F13" w:rsidRDefault="009F0A39" w:rsidP="005E0EA5">
      <w:pPr>
        <w:spacing w:line="400" w:lineRule="exact"/>
        <w:ind w:leftChars="100" w:left="210" w:firstLineChars="100" w:firstLine="220"/>
        <w:rPr>
          <w:rFonts w:asciiTheme="minorEastAsia" w:eastAsiaTheme="minorEastAsia" w:hAnsiTheme="minorEastAsia"/>
          <w:sz w:val="22"/>
          <w:szCs w:val="22"/>
        </w:rPr>
      </w:pPr>
      <w:r w:rsidRPr="00047F13">
        <w:rPr>
          <w:rFonts w:asciiTheme="minorEastAsia" w:eastAsiaTheme="minorEastAsia" w:hAnsiTheme="minorEastAsia" w:hint="eastAsia"/>
          <w:sz w:val="22"/>
          <w:szCs w:val="22"/>
        </w:rPr>
        <w:t>さらに、平成</w:t>
      </w:r>
      <w:r w:rsidRPr="00047F13">
        <w:rPr>
          <w:rFonts w:asciiTheme="minorEastAsia" w:eastAsiaTheme="minorEastAsia" w:hAnsiTheme="minorEastAsia"/>
          <w:sz w:val="22"/>
          <w:szCs w:val="22"/>
        </w:rPr>
        <w:t>30年２月定例府議会</w:t>
      </w:r>
      <w:r w:rsidRPr="00047F13">
        <w:rPr>
          <w:rFonts w:asciiTheme="minorEastAsia" w:eastAsiaTheme="minorEastAsia" w:hAnsiTheme="minorEastAsia" w:hint="eastAsia"/>
          <w:sz w:val="22"/>
          <w:szCs w:val="22"/>
        </w:rPr>
        <w:t>では、</w:t>
      </w:r>
      <w:r w:rsidR="00EB58C8">
        <w:rPr>
          <w:rFonts w:asciiTheme="minorEastAsia" w:eastAsiaTheme="minorEastAsia" w:hAnsiTheme="minorEastAsia" w:hint="eastAsia"/>
          <w:sz w:val="22"/>
          <w:szCs w:val="22"/>
        </w:rPr>
        <w:t>残る３路線のうち、</w:t>
      </w:r>
      <w:r w:rsidRPr="00047F13">
        <w:rPr>
          <w:rFonts w:asciiTheme="minorEastAsia" w:eastAsiaTheme="minorEastAsia" w:hAnsiTheme="minorEastAsia"/>
          <w:sz w:val="22"/>
          <w:szCs w:val="22"/>
        </w:rPr>
        <w:t>第二阪奈有料道路</w:t>
      </w:r>
      <w:r w:rsidR="006D02FE" w:rsidRPr="00047F13">
        <w:rPr>
          <w:rFonts w:asciiTheme="minorEastAsia" w:eastAsiaTheme="minorEastAsia" w:hAnsiTheme="minorEastAsia" w:hint="eastAsia"/>
          <w:sz w:val="22"/>
          <w:szCs w:val="22"/>
        </w:rPr>
        <w:t>に関して、</w:t>
      </w:r>
      <w:r w:rsidR="00B6483A" w:rsidRPr="00047F13">
        <w:rPr>
          <w:rFonts w:asciiTheme="minorEastAsia" w:eastAsiaTheme="minorEastAsia" w:hAnsiTheme="minorEastAsia" w:hint="eastAsia"/>
          <w:sz w:val="22"/>
          <w:szCs w:val="22"/>
        </w:rPr>
        <w:t>ネクスコ</w:t>
      </w:r>
      <w:r w:rsidR="006D02FE" w:rsidRPr="00047F13">
        <w:rPr>
          <w:rFonts w:asciiTheme="minorEastAsia" w:eastAsiaTheme="minorEastAsia" w:hAnsiTheme="minorEastAsia" w:hint="eastAsia"/>
          <w:sz w:val="22"/>
          <w:szCs w:val="22"/>
        </w:rPr>
        <w:t>西日本への移管のため</w:t>
      </w:r>
      <w:r w:rsidRPr="00047F13">
        <w:rPr>
          <w:rFonts w:asciiTheme="minorEastAsia" w:eastAsiaTheme="minorEastAsia" w:hAnsiTheme="minorEastAsia" w:hint="eastAsia"/>
          <w:sz w:val="22"/>
          <w:szCs w:val="22"/>
        </w:rPr>
        <w:t>同公社に対するに係る出資金</w:t>
      </w:r>
      <w:r w:rsidR="001E3678">
        <w:rPr>
          <w:rFonts w:asciiTheme="minorEastAsia" w:eastAsiaTheme="minorEastAsia" w:hAnsiTheme="minorEastAsia"/>
          <w:sz w:val="22"/>
          <w:szCs w:val="22"/>
        </w:rPr>
        <w:t>19</w:t>
      </w:r>
      <w:r w:rsidR="00EB58C8">
        <w:rPr>
          <w:rFonts w:asciiTheme="minorEastAsia" w:eastAsiaTheme="minorEastAsia" w:hAnsiTheme="minorEastAsia" w:hint="eastAsia"/>
          <w:sz w:val="22"/>
          <w:szCs w:val="22"/>
        </w:rPr>
        <w:t>6</w:t>
      </w:r>
      <w:r w:rsidRPr="00047F13">
        <w:rPr>
          <w:rFonts w:asciiTheme="minorEastAsia" w:eastAsiaTheme="minorEastAsia" w:hAnsiTheme="minorEastAsia"/>
          <w:sz w:val="22"/>
          <w:szCs w:val="22"/>
        </w:rPr>
        <w:t>億</w:t>
      </w:r>
      <w:r w:rsidRPr="00047F13">
        <w:rPr>
          <w:rFonts w:asciiTheme="minorEastAsia" w:eastAsiaTheme="minorEastAsia" w:hAnsiTheme="minorEastAsia" w:hint="eastAsia"/>
          <w:sz w:val="22"/>
          <w:szCs w:val="22"/>
        </w:rPr>
        <w:t>円</w:t>
      </w:r>
      <w:r w:rsidRPr="00047F13">
        <w:rPr>
          <w:rFonts w:asciiTheme="minorEastAsia" w:eastAsiaTheme="minorEastAsia" w:hAnsiTheme="minorEastAsia"/>
          <w:sz w:val="22"/>
          <w:szCs w:val="22"/>
        </w:rPr>
        <w:t>について</w:t>
      </w:r>
      <w:r w:rsidRPr="00047F13">
        <w:rPr>
          <w:rFonts w:asciiTheme="minorEastAsia" w:eastAsiaTheme="minorEastAsia" w:hAnsiTheme="minorEastAsia" w:hint="eastAsia"/>
          <w:sz w:val="22"/>
          <w:szCs w:val="22"/>
        </w:rPr>
        <w:t>同様の議案が提出され可決された。</w:t>
      </w:r>
    </w:p>
    <w:p w14:paraId="6E59AFFC" w14:textId="77777777" w:rsidR="006D02FE" w:rsidRPr="00047F13" w:rsidRDefault="006D02FE" w:rsidP="005E0EA5">
      <w:pPr>
        <w:spacing w:line="400" w:lineRule="exact"/>
        <w:ind w:leftChars="100" w:left="210" w:firstLineChars="100" w:firstLine="220"/>
        <w:rPr>
          <w:rFonts w:asciiTheme="minorEastAsia" w:eastAsiaTheme="minorEastAsia" w:hAnsiTheme="minorEastAsia"/>
          <w:sz w:val="22"/>
          <w:szCs w:val="22"/>
        </w:rPr>
      </w:pPr>
      <w:r w:rsidRPr="00047F13">
        <w:rPr>
          <w:rFonts w:asciiTheme="minorEastAsia" w:eastAsiaTheme="minorEastAsia" w:hAnsiTheme="minorEastAsia" w:hint="eastAsia"/>
          <w:sz w:val="22"/>
          <w:szCs w:val="22"/>
        </w:rPr>
        <w:t>これらの議決を踏まえ、平成</w:t>
      </w:r>
      <w:r w:rsidRPr="00047F13">
        <w:rPr>
          <w:rFonts w:asciiTheme="minorEastAsia" w:eastAsiaTheme="minorEastAsia" w:hAnsiTheme="minorEastAsia"/>
          <w:sz w:val="22"/>
          <w:szCs w:val="22"/>
        </w:rPr>
        <w:t>29年度新公会計制度による財務諸表（各会計合算財務諸表）においては、注記事項として以下のように記載されている。</w:t>
      </w:r>
    </w:p>
    <w:p w14:paraId="6F8068A2" w14:textId="77777777" w:rsidR="006D02FE" w:rsidRPr="00047F13" w:rsidRDefault="006D02FE" w:rsidP="005E0EA5">
      <w:pPr>
        <w:spacing w:line="400" w:lineRule="exact"/>
        <w:ind w:leftChars="100" w:left="210" w:firstLineChars="100" w:firstLine="220"/>
        <w:rPr>
          <w:rFonts w:asciiTheme="minorEastAsia" w:eastAsiaTheme="minorEastAsia" w:hAnsiTheme="minorEastAsia"/>
          <w:sz w:val="22"/>
          <w:szCs w:val="22"/>
        </w:rPr>
      </w:pPr>
    </w:p>
    <w:p w14:paraId="2C3B11AE" w14:textId="77777777" w:rsidR="006D02FE" w:rsidRPr="00047F13" w:rsidRDefault="006D02FE" w:rsidP="005E0EA5">
      <w:pPr>
        <w:spacing w:line="400" w:lineRule="exact"/>
        <w:ind w:leftChars="100" w:left="210" w:firstLineChars="100" w:firstLine="220"/>
        <w:rPr>
          <w:rFonts w:asciiTheme="minorEastAsia" w:eastAsiaTheme="minorEastAsia" w:hAnsiTheme="minorEastAsia"/>
          <w:sz w:val="22"/>
          <w:szCs w:val="22"/>
        </w:rPr>
      </w:pPr>
      <w:r w:rsidRPr="00047F13">
        <w:rPr>
          <w:rFonts w:asciiTheme="minorEastAsia" w:eastAsiaTheme="minorEastAsia" w:hAnsiTheme="minorEastAsia" w:hint="eastAsia"/>
          <w:sz w:val="22"/>
          <w:szCs w:val="22"/>
        </w:rPr>
        <w:t xml:space="preserve">　「重要な後発事象」</w:t>
      </w:r>
    </w:p>
    <w:p w14:paraId="7122104E" w14:textId="77777777" w:rsidR="006D02FE" w:rsidRPr="00047F13" w:rsidRDefault="006D02FE" w:rsidP="006D02FE">
      <w:pPr>
        <w:pStyle w:val="a7"/>
        <w:spacing w:line="400" w:lineRule="exact"/>
        <w:ind w:leftChars="0" w:left="825" w:firstLineChars="100" w:firstLine="220"/>
        <w:rPr>
          <w:rFonts w:ascii="ＭＳ 明朝" w:hAnsi="ＭＳ 明朝"/>
          <w:sz w:val="22"/>
        </w:rPr>
      </w:pPr>
      <w:r w:rsidRPr="00047F13">
        <w:rPr>
          <w:rFonts w:ascii="ＭＳ 明朝" w:hAnsi="ＭＳ 明朝" w:hint="eastAsia"/>
          <w:sz w:val="22"/>
        </w:rPr>
        <w:t>大阪府道路公社の西日本高速道路株式会社への路線移管に関連し、同公社に対する出資金の額（</w:t>
      </w:r>
      <w:r w:rsidRPr="00047F13">
        <w:rPr>
          <w:rFonts w:ascii="ＭＳ 明朝" w:hAnsi="ＭＳ 明朝"/>
          <w:sz w:val="22"/>
        </w:rPr>
        <w:t>91,115百万円）を、南阪奈有料道路移管時（平成30年４月１日）に21,520百万円減額し、第二阪奈有料道路移管時（平成31年４月１日）に19,578百万円減額して50,017百万円とする見込みである。</w:t>
      </w:r>
    </w:p>
    <w:p w14:paraId="42D88735" w14:textId="77777777" w:rsidR="006D02FE" w:rsidRPr="00047F13" w:rsidRDefault="006D02FE" w:rsidP="005E0EA5">
      <w:pPr>
        <w:spacing w:line="400" w:lineRule="exact"/>
        <w:ind w:leftChars="100" w:left="210" w:firstLineChars="100" w:firstLine="220"/>
        <w:rPr>
          <w:rFonts w:asciiTheme="minorEastAsia" w:eastAsiaTheme="minorEastAsia" w:hAnsiTheme="minorEastAsia"/>
          <w:sz w:val="22"/>
          <w:szCs w:val="22"/>
        </w:rPr>
      </w:pPr>
    </w:p>
    <w:p w14:paraId="07C7D44C" w14:textId="5EA14C99" w:rsidR="002F15EF" w:rsidRPr="00047F13" w:rsidRDefault="006D02FE" w:rsidP="005E0EA5">
      <w:pPr>
        <w:spacing w:line="400" w:lineRule="exact"/>
        <w:ind w:leftChars="100" w:left="210" w:firstLineChars="100" w:firstLine="220"/>
        <w:rPr>
          <w:rFonts w:ascii="ＭＳ 明朝" w:hAnsi="ＭＳ 明朝"/>
          <w:sz w:val="22"/>
          <w:szCs w:val="22"/>
        </w:rPr>
      </w:pPr>
      <w:r w:rsidRPr="00047F13">
        <w:rPr>
          <w:rFonts w:asciiTheme="minorEastAsia" w:eastAsiaTheme="minorEastAsia" w:hAnsiTheme="minorEastAsia" w:hint="eastAsia"/>
          <w:sz w:val="22"/>
          <w:szCs w:val="22"/>
        </w:rPr>
        <w:t>引き続き</w:t>
      </w:r>
      <w:r w:rsidR="005E0EA5" w:rsidRPr="00047F13">
        <w:rPr>
          <w:rFonts w:asciiTheme="minorEastAsia" w:eastAsiaTheme="minorEastAsia" w:hAnsiTheme="minorEastAsia" w:hint="eastAsia"/>
          <w:sz w:val="22"/>
          <w:szCs w:val="22"/>
        </w:rPr>
        <w:t>中期経営計画の確実な実行と当該計画の適時の見直しを行うとともに、府の財政負担への影響について府民へ</w:t>
      </w:r>
      <w:r w:rsidR="005E0EA5" w:rsidRPr="00047F13">
        <w:rPr>
          <w:rFonts w:ascii="ＭＳ 明朝" w:hAnsi="ＭＳ 明朝" w:hint="eastAsia"/>
          <w:sz w:val="22"/>
          <w:szCs w:val="22"/>
        </w:rPr>
        <w:t>の適時適切な説明が必要である。</w:t>
      </w:r>
    </w:p>
    <w:p w14:paraId="58197057" w14:textId="77777777" w:rsidR="00050353" w:rsidRPr="00047F13" w:rsidRDefault="00907573" w:rsidP="00FD7355">
      <w:pPr>
        <w:spacing w:line="400" w:lineRule="exact"/>
        <w:jc w:val="right"/>
        <w:rPr>
          <w:sz w:val="22"/>
        </w:rPr>
      </w:pPr>
      <w:r w:rsidRPr="00047F13">
        <w:rPr>
          <w:rFonts w:hint="eastAsia"/>
          <w:sz w:val="22"/>
        </w:rPr>
        <w:t>以上</w:t>
      </w:r>
    </w:p>
    <w:sectPr w:rsidR="00050353" w:rsidRPr="00047F13" w:rsidSect="00C32BE2">
      <w:headerReference w:type="even" r:id="rId15"/>
      <w:headerReference w:type="default" r:id="rId16"/>
      <w:footerReference w:type="even" r:id="rId17"/>
      <w:footerReference w:type="default" r:id="rId18"/>
      <w:headerReference w:type="first" r:id="rId19"/>
      <w:footerReference w:type="first" r:id="rId20"/>
      <w:pgSz w:w="11906" w:h="16838" w:code="9"/>
      <w:pgMar w:top="1797" w:right="1469" w:bottom="1440" w:left="1560" w:header="851" w:footer="397" w:gutter="0"/>
      <w:pgNumType w:fmt="numberInDash"/>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3519E" w14:textId="77777777" w:rsidR="00435FC8" w:rsidRDefault="00435FC8" w:rsidP="00C35E16">
      <w:r>
        <w:separator/>
      </w:r>
    </w:p>
  </w:endnote>
  <w:endnote w:type="continuationSeparator" w:id="0">
    <w:p w14:paraId="28349DDC" w14:textId="77777777" w:rsidR="00435FC8" w:rsidRDefault="00435FC8" w:rsidP="00C3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SｺﾞｼｯｸM">
    <w:panose1 w:val="020B0600000000000000"/>
    <w:charset w:val="80"/>
    <w:family w:val="modern"/>
    <w:pitch w:val="variable"/>
    <w:sig w:usb0="80000281" w:usb1="28C76CF8" w:usb2="00000010" w:usb3="00000000" w:csb0="00020000" w:csb1="00000000"/>
  </w:font>
  <w:font w:name="HGSºÞ¼¯¸M">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5FB5C" w14:textId="77777777" w:rsidR="00435FC8" w:rsidRDefault="00435F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C8C43" w14:textId="77777777" w:rsidR="00435FC8" w:rsidRDefault="00435FC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8FCA0" w14:textId="77777777" w:rsidR="00435FC8" w:rsidRDefault="00435F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FB2BF" w14:textId="77777777" w:rsidR="00435FC8" w:rsidRDefault="00435FC8" w:rsidP="00C35E16">
      <w:r>
        <w:separator/>
      </w:r>
    </w:p>
  </w:footnote>
  <w:footnote w:type="continuationSeparator" w:id="0">
    <w:p w14:paraId="2F6C95FE" w14:textId="77777777" w:rsidR="00435FC8" w:rsidRDefault="00435FC8" w:rsidP="00C35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524A7" w14:textId="77777777" w:rsidR="00435FC8" w:rsidRDefault="00435FC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A92D8" w14:textId="77777777" w:rsidR="00435FC8" w:rsidRDefault="00435FC8" w:rsidP="00F27A5B">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E4616" w14:textId="77777777" w:rsidR="00435FC8" w:rsidRDefault="00435FC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7D6EB6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B058F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0D49B8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43E236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180C36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D4A379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FAED1B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0AD64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6F83E0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05291D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EC078D"/>
    <w:multiLevelType w:val="hybridMultilevel"/>
    <w:tmpl w:val="A93A8F52"/>
    <w:lvl w:ilvl="0" w:tplc="8F9AAF5E">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3BD26F0"/>
    <w:multiLevelType w:val="hybridMultilevel"/>
    <w:tmpl w:val="F7FC49B8"/>
    <w:lvl w:ilvl="0" w:tplc="045ED9E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B7066A5"/>
    <w:multiLevelType w:val="hybridMultilevel"/>
    <w:tmpl w:val="91C47138"/>
    <w:lvl w:ilvl="0" w:tplc="B2FE2E60">
      <w:start w:val="1"/>
      <w:numFmt w:val="decimal"/>
      <w:lvlText w:val="(%1)"/>
      <w:lvlJc w:val="left"/>
      <w:pPr>
        <w:ind w:left="660" w:hanging="555"/>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0EC12687"/>
    <w:multiLevelType w:val="hybridMultilevel"/>
    <w:tmpl w:val="34C27744"/>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0F457FF6"/>
    <w:multiLevelType w:val="hybridMultilevel"/>
    <w:tmpl w:val="D41A693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113001E8"/>
    <w:multiLevelType w:val="hybridMultilevel"/>
    <w:tmpl w:val="E9E0E574"/>
    <w:lvl w:ilvl="0" w:tplc="5FD8650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497121B"/>
    <w:multiLevelType w:val="hybridMultilevel"/>
    <w:tmpl w:val="898A0D56"/>
    <w:lvl w:ilvl="0" w:tplc="8F9AAF5E">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957592F"/>
    <w:multiLevelType w:val="hybridMultilevel"/>
    <w:tmpl w:val="2F88F8F2"/>
    <w:lvl w:ilvl="0" w:tplc="2F0682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13C2811"/>
    <w:multiLevelType w:val="hybridMultilevel"/>
    <w:tmpl w:val="A79A459C"/>
    <w:lvl w:ilvl="0" w:tplc="045ED9E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C806A14"/>
    <w:multiLevelType w:val="hybridMultilevel"/>
    <w:tmpl w:val="7F82FDAC"/>
    <w:lvl w:ilvl="0" w:tplc="C6E60BCA">
      <w:start w:val="2"/>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E204802"/>
    <w:multiLevelType w:val="hybridMultilevel"/>
    <w:tmpl w:val="0EA42B84"/>
    <w:lvl w:ilvl="0" w:tplc="F89889BA">
      <w:start w:val="1"/>
      <w:numFmt w:val="decimalFullWidth"/>
      <w:lvlText w:val="（%1）"/>
      <w:lvlJc w:val="left"/>
      <w:pPr>
        <w:ind w:left="720" w:hanging="7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1B5235C"/>
    <w:multiLevelType w:val="hybridMultilevel"/>
    <w:tmpl w:val="31A28E9E"/>
    <w:lvl w:ilvl="0" w:tplc="8F9AAF5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35919F7"/>
    <w:multiLevelType w:val="hybridMultilevel"/>
    <w:tmpl w:val="D576BF1A"/>
    <w:lvl w:ilvl="0" w:tplc="110A272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822EF7"/>
    <w:multiLevelType w:val="hybridMultilevel"/>
    <w:tmpl w:val="DBB41F28"/>
    <w:lvl w:ilvl="0" w:tplc="B718CC7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3ED6531D"/>
    <w:multiLevelType w:val="hybridMultilevel"/>
    <w:tmpl w:val="0EBC99B0"/>
    <w:lvl w:ilvl="0" w:tplc="975A0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B1546E"/>
    <w:multiLevelType w:val="hybridMultilevel"/>
    <w:tmpl w:val="0D0CDE54"/>
    <w:lvl w:ilvl="0" w:tplc="07246188">
      <w:start w:val="1"/>
      <w:numFmt w:val="decimal"/>
      <w:lvlText w:val="(%1)"/>
      <w:lvlJc w:val="left"/>
      <w:pPr>
        <w:ind w:left="660" w:hanging="555"/>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15:restartNumberingAfterBreak="0">
    <w:nsid w:val="4CBD45FD"/>
    <w:multiLevelType w:val="hybridMultilevel"/>
    <w:tmpl w:val="07D6DD9E"/>
    <w:lvl w:ilvl="0" w:tplc="F988A07A">
      <w:start w:val="1"/>
      <w:numFmt w:val="decimal"/>
      <w:lvlText w:val="(%1)"/>
      <w:lvlJc w:val="left"/>
      <w:pPr>
        <w:ind w:left="980" w:hanging="54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7" w15:restartNumberingAfterBreak="0">
    <w:nsid w:val="5AD67EAD"/>
    <w:multiLevelType w:val="hybridMultilevel"/>
    <w:tmpl w:val="7C1E01B2"/>
    <w:lvl w:ilvl="0" w:tplc="861EA806">
      <w:numFmt w:val="bullet"/>
      <w:lvlText w:val="※"/>
      <w:lvlJc w:val="left"/>
      <w:pPr>
        <w:ind w:left="750" w:hanging="360"/>
      </w:pPr>
      <w:rPr>
        <w:rFonts w:ascii="ＭＳ 明朝" w:eastAsia="ＭＳ 明朝" w:hAnsi="ＭＳ 明朝" w:cs="Times New Roman" w:hint="eastAsia"/>
        <w:sz w:val="18"/>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28" w15:restartNumberingAfterBreak="0">
    <w:nsid w:val="5B2D1705"/>
    <w:multiLevelType w:val="hybridMultilevel"/>
    <w:tmpl w:val="D430E5EE"/>
    <w:lvl w:ilvl="0" w:tplc="B3B4976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C6978B6"/>
    <w:multiLevelType w:val="hybridMultilevel"/>
    <w:tmpl w:val="4D1211C8"/>
    <w:lvl w:ilvl="0" w:tplc="3F86794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0" w15:restartNumberingAfterBreak="0">
    <w:nsid w:val="5D960521"/>
    <w:multiLevelType w:val="hybridMultilevel"/>
    <w:tmpl w:val="FE00CBA4"/>
    <w:lvl w:ilvl="0" w:tplc="D12616E0">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1" w15:restartNumberingAfterBreak="0">
    <w:nsid w:val="5DB94B77"/>
    <w:multiLevelType w:val="hybridMultilevel"/>
    <w:tmpl w:val="CE24FB94"/>
    <w:lvl w:ilvl="0" w:tplc="8F9AAF5E">
      <w:start w:val="1"/>
      <w:numFmt w:val="iroha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2F50EB9"/>
    <w:multiLevelType w:val="hybridMultilevel"/>
    <w:tmpl w:val="EAC06992"/>
    <w:lvl w:ilvl="0" w:tplc="045ED9E4">
      <w:start w:val="1"/>
      <w:numFmt w:val="bullet"/>
      <w:lvlText w:val="○"/>
      <w:lvlJc w:val="left"/>
      <w:pPr>
        <w:ind w:left="630" w:hanging="420"/>
      </w:pPr>
      <w:rPr>
        <w:rFonts w:ascii="ＭＳ 明朝" w:eastAsia="ＭＳ 明朝" w:hAnsi="ＭＳ 明朝" w:hint="eastAsia"/>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63F16DCD"/>
    <w:multiLevelType w:val="hybridMultilevel"/>
    <w:tmpl w:val="8264DE9C"/>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64874DD9"/>
    <w:multiLevelType w:val="hybridMultilevel"/>
    <w:tmpl w:val="0824B46A"/>
    <w:lvl w:ilvl="0" w:tplc="9702A8FA">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5FD72BB"/>
    <w:multiLevelType w:val="hybridMultilevel"/>
    <w:tmpl w:val="6008A088"/>
    <w:lvl w:ilvl="0" w:tplc="04090017">
      <w:start w:val="1"/>
      <w:numFmt w:val="aiueoFullWidth"/>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666F73DA"/>
    <w:multiLevelType w:val="hybridMultilevel"/>
    <w:tmpl w:val="A030EE78"/>
    <w:lvl w:ilvl="0" w:tplc="8F9AAF5E">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9053EA5"/>
    <w:multiLevelType w:val="hybridMultilevel"/>
    <w:tmpl w:val="E662BAEA"/>
    <w:lvl w:ilvl="0" w:tplc="8F9AAF5E">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1A6EAC"/>
    <w:multiLevelType w:val="hybridMultilevel"/>
    <w:tmpl w:val="26F2787E"/>
    <w:lvl w:ilvl="0" w:tplc="8F9AAF5E">
      <w:start w:val="1"/>
      <w:numFmt w:val="iroha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9712EB"/>
    <w:multiLevelType w:val="hybridMultilevel"/>
    <w:tmpl w:val="7328271A"/>
    <w:lvl w:ilvl="0" w:tplc="324036A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DA6AF8"/>
    <w:multiLevelType w:val="hybridMultilevel"/>
    <w:tmpl w:val="F46A4796"/>
    <w:lvl w:ilvl="0" w:tplc="1A20BB68">
      <w:start w:val="3"/>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1" w15:restartNumberingAfterBreak="0">
    <w:nsid w:val="777D5308"/>
    <w:multiLevelType w:val="hybridMultilevel"/>
    <w:tmpl w:val="04D23944"/>
    <w:lvl w:ilvl="0" w:tplc="0FFA621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88E4161"/>
    <w:multiLevelType w:val="hybridMultilevel"/>
    <w:tmpl w:val="F5322912"/>
    <w:lvl w:ilvl="0" w:tplc="8F9AAF5E">
      <w:start w:val="1"/>
      <w:numFmt w:val="iroha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8A05368"/>
    <w:multiLevelType w:val="hybridMultilevel"/>
    <w:tmpl w:val="31D4ED32"/>
    <w:lvl w:ilvl="0" w:tplc="3A624436">
      <w:start w:val="1"/>
      <w:numFmt w:val="decimalFullWidth"/>
      <w:lvlText w:val="%1"/>
      <w:lvlJc w:val="left"/>
      <w:pPr>
        <w:ind w:left="420" w:hanging="420"/>
      </w:pPr>
      <w:rPr>
        <w:rFonts w:hint="eastAsia"/>
      </w:rPr>
    </w:lvl>
    <w:lvl w:ilvl="1" w:tplc="487E7E2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F6F1D88"/>
    <w:multiLevelType w:val="hybridMultilevel"/>
    <w:tmpl w:val="6008A088"/>
    <w:lvl w:ilvl="0" w:tplc="04090017">
      <w:start w:val="1"/>
      <w:numFmt w:val="aiueoFullWidth"/>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43"/>
  </w:num>
  <w:num w:numId="2">
    <w:abstractNumId w:val="23"/>
  </w:num>
  <w:num w:numId="3">
    <w:abstractNumId w:val="11"/>
  </w:num>
  <w:num w:numId="4">
    <w:abstractNumId w:val="32"/>
  </w:num>
  <w:num w:numId="5">
    <w:abstractNumId w:val="18"/>
  </w:num>
  <w:num w:numId="6">
    <w:abstractNumId w:val="44"/>
  </w:num>
  <w:num w:numId="7">
    <w:abstractNumId w:val="13"/>
  </w:num>
  <w:num w:numId="8">
    <w:abstractNumId w:val="33"/>
  </w:num>
  <w:num w:numId="9">
    <w:abstractNumId w:val="26"/>
  </w:num>
  <w:num w:numId="10">
    <w:abstractNumId w:val="35"/>
  </w:num>
  <w:num w:numId="11">
    <w:abstractNumId w:val="20"/>
  </w:num>
  <w:num w:numId="12">
    <w:abstractNumId w:val="15"/>
  </w:num>
  <w:num w:numId="13">
    <w:abstractNumId w:val="28"/>
  </w:num>
  <w:num w:numId="14">
    <w:abstractNumId w:val="14"/>
  </w:num>
  <w:num w:numId="15">
    <w:abstractNumId w:val="17"/>
  </w:num>
  <w:num w:numId="16">
    <w:abstractNumId w:val="19"/>
  </w:num>
  <w:num w:numId="17">
    <w:abstractNumId w:val="22"/>
  </w:num>
  <w:num w:numId="18">
    <w:abstractNumId w:val="39"/>
  </w:num>
  <w:num w:numId="19">
    <w:abstractNumId w:val="40"/>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41"/>
  </w:num>
  <w:num w:numId="31">
    <w:abstractNumId w:val="30"/>
  </w:num>
  <w:num w:numId="32">
    <w:abstractNumId w:val="25"/>
  </w:num>
  <w:num w:numId="33">
    <w:abstractNumId w:val="12"/>
  </w:num>
  <w:num w:numId="34">
    <w:abstractNumId w:val="27"/>
  </w:num>
  <w:num w:numId="35">
    <w:abstractNumId w:val="24"/>
  </w:num>
  <w:num w:numId="36">
    <w:abstractNumId w:val="21"/>
  </w:num>
  <w:num w:numId="37">
    <w:abstractNumId w:val="36"/>
  </w:num>
  <w:num w:numId="38">
    <w:abstractNumId w:val="37"/>
  </w:num>
  <w:num w:numId="39">
    <w:abstractNumId w:val="31"/>
  </w:num>
  <w:num w:numId="40">
    <w:abstractNumId w:val="16"/>
  </w:num>
  <w:num w:numId="41">
    <w:abstractNumId w:val="38"/>
  </w:num>
  <w:num w:numId="42">
    <w:abstractNumId w:val="42"/>
  </w:num>
  <w:num w:numId="43">
    <w:abstractNumId w:val="10"/>
  </w:num>
  <w:num w:numId="44">
    <w:abstractNumId w:val="34"/>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rawingGridVerticalSpacing w:val="48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E16"/>
    <w:rsid w:val="00000C4B"/>
    <w:rsid w:val="00004EA5"/>
    <w:rsid w:val="00005BC7"/>
    <w:rsid w:val="000112CF"/>
    <w:rsid w:val="00011D48"/>
    <w:rsid w:val="00013495"/>
    <w:rsid w:val="00013ED9"/>
    <w:rsid w:val="0001507C"/>
    <w:rsid w:val="00015A80"/>
    <w:rsid w:val="00016973"/>
    <w:rsid w:val="00017D35"/>
    <w:rsid w:val="00020BE4"/>
    <w:rsid w:val="00025A16"/>
    <w:rsid w:val="00026FB3"/>
    <w:rsid w:val="000309FF"/>
    <w:rsid w:val="000327EB"/>
    <w:rsid w:val="000344DC"/>
    <w:rsid w:val="00037DF8"/>
    <w:rsid w:val="00040B4C"/>
    <w:rsid w:val="00041065"/>
    <w:rsid w:val="000429A6"/>
    <w:rsid w:val="00043220"/>
    <w:rsid w:val="000443F7"/>
    <w:rsid w:val="00046338"/>
    <w:rsid w:val="00047223"/>
    <w:rsid w:val="00047F13"/>
    <w:rsid w:val="00050353"/>
    <w:rsid w:val="00050ABA"/>
    <w:rsid w:val="00050C52"/>
    <w:rsid w:val="0005157A"/>
    <w:rsid w:val="00056611"/>
    <w:rsid w:val="00057884"/>
    <w:rsid w:val="0006532C"/>
    <w:rsid w:val="000665FD"/>
    <w:rsid w:val="0006724A"/>
    <w:rsid w:val="0007151A"/>
    <w:rsid w:val="00071EE2"/>
    <w:rsid w:val="00072B3F"/>
    <w:rsid w:val="000836C6"/>
    <w:rsid w:val="00084D50"/>
    <w:rsid w:val="000873B9"/>
    <w:rsid w:val="00090173"/>
    <w:rsid w:val="00092013"/>
    <w:rsid w:val="0009266C"/>
    <w:rsid w:val="0009291A"/>
    <w:rsid w:val="00092C93"/>
    <w:rsid w:val="00093D5A"/>
    <w:rsid w:val="00096466"/>
    <w:rsid w:val="000A0A43"/>
    <w:rsid w:val="000A0D65"/>
    <w:rsid w:val="000A33F3"/>
    <w:rsid w:val="000A40DC"/>
    <w:rsid w:val="000A4E2A"/>
    <w:rsid w:val="000A6DF2"/>
    <w:rsid w:val="000B1D6A"/>
    <w:rsid w:val="000B5259"/>
    <w:rsid w:val="000B5260"/>
    <w:rsid w:val="000B5283"/>
    <w:rsid w:val="000B5764"/>
    <w:rsid w:val="000B5DE2"/>
    <w:rsid w:val="000B622C"/>
    <w:rsid w:val="000C4718"/>
    <w:rsid w:val="000C4724"/>
    <w:rsid w:val="000C5934"/>
    <w:rsid w:val="000C6C09"/>
    <w:rsid w:val="000C786C"/>
    <w:rsid w:val="000D4F6E"/>
    <w:rsid w:val="000E0ADA"/>
    <w:rsid w:val="000E5D04"/>
    <w:rsid w:val="000E5DE0"/>
    <w:rsid w:val="000E64DE"/>
    <w:rsid w:val="000E65BF"/>
    <w:rsid w:val="000F15A2"/>
    <w:rsid w:val="000F5FEC"/>
    <w:rsid w:val="000F616E"/>
    <w:rsid w:val="000F7794"/>
    <w:rsid w:val="0010547E"/>
    <w:rsid w:val="0010652E"/>
    <w:rsid w:val="001128D1"/>
    <w:rsid w:val="00113932"/>
    <w:rsid w:val="001146C2"/>
    <w:rsid w:val="00114E90"/>
    <w:rsid w:val="00117E6F"/>
    <w:rsid w:val="001220BE"/>
    <w:rsid w:val="00122148"/>
    <w:rsid w:val="0012234B"/>
    <w:rsid w:val="00122CCA"/>
    <w:rsid w:val="00122FF5"/>
    <w:rsid w:val="00123B63"/>
    <w:rsid w:val="00123C19"/>
    <w:rsid w:val="00123F56"/>
    <w:rsid w:val="00124C3F"/>
    <w:rsid w:val="001251B2"/>
    <w:rsid w:val="00125933"/>
    <w:rsid w:val="00125E1D"/>
    <w:rsid w:val="00127B6A"/>
    <w:rsid w:val="00130D79"/>
    <w:rsid w:val="0013181B"/>
    <w:rsid w:val="00131E1A"/>
    <w:rsid w:val="00132148"/>
    <w:rsid w:val="001329D2"/>
    <w:rsid w:val="00134AAB"/>
    <w:rsid w:val="00135732"/>
    <w:rsid w:val="00136D71"/>
    <w:rsid w:val="00136E76"/>
    <w:rsid w:val="0013785B"/>
    <w:rsid w:val="00140132"/>
    <w:rsid w:val="0014146F"/>
    <w:rsid w:val="00141ADF"/>
    <w:rsid w:val="00141EF9"/>
    <w:rsid w:val="00143D60"/>
    <w:rsid w:val="00150811"/>
    <w:rsid w:val="00150FD2"/>
    <w:rsid w:val="001517BC"/>
    <w:rsid w:val="001520FA"/>
    <w:rsid w:val="00152D0E"/>
    <w:rsid w:val="00155003"/>
    <w:rsid w:val="0015776E"/>
    <w:rsid w:val="00157C10"/>
    <w:rsid w:val="001608D6"/>
    <w:rsid w:val="00161A1C"/>
    <w:rsid w:val="00161D4E"/>
    <w:rsid w:val="00162190"/>
    <w:rsid w:val="00163087"/>
    <w:rsid w:val="00166E5E"/>
    <w:rsid w:val="001673AD"/>
    <w:rsid w:val="0017007F"/>
    <w:rsid w:val="00171776"/>
    <w:rsid w:val="0017186B"/>
    <w:rsid w:val="0017401D"/>
    <w:rsid w:val="00174289"/>
    <w:rsid w:val="0017688B"/>
    <w:rsid w:val="00177271"/>
    <w:rsid w:val="00182A36"/>
    <w:rsid w:val="0018308D"/>
    <w:rsid w:val="001837D7"/>
    <w:rsid w:val="0018589E"/>
    <w:rsid w:val="00187F83"/>
    <w:rsid w:val="00191890"/>
    <w:rsid w:val="00192D76"/>
    <w:rsid w:val="00193E81"/>
    <w:rsid w:val="001961ED"/>
    <w:rsid w:val="00196D77"/>
    <w:rsid w:val="001A274D"/>
    <w:rsid w:val="001A4894"/>
    <w:rsid w:val="001B0D58"/>
    <w:rsid w:val="001B304B"/>
    <w:rsid w:val="001B41B9"/>
    <w:rsid w:val="001C06B5"/>
    <w:rsid w:val="001C076E"/>
    <w:rsid w:val="001C07B3"/>
    <w:rsid w:val="001C0ABA"/>
    <w:rsid w:val="001C0BD4"/>
    <w:rsid w:val="001C0EDB"/>
    <w:rsid w:val="001C5463"/>
    <w:rsid w:val="001C577E"/>
    <w:rsid w:val="001D01B7"/>
    <w:rsid w:val="001D1646"/>
    <w:rsid w:val="001D20A1"/>
    <w:rsid w:val="001D2763"/>
    <w:rsid w:val="001D361B"/>
    <w:rsid w:val="001D61D3"/>
    <w:rsid w:val="001D6F5C"/>
    <w:rsid w:val="001E3678"/>
    <w:rsid w:val="001E46FA"/>
    <w:rsid w:val="001F1097"/>
    <w:rsid w:val="001F1220"/>
    <w:rsid w:val="001F22C4"/>
    <w:rsid w:val="001F2DA5"/>
    <w:rsid w:val="001F51A1"/>
    <w:rsid w:val="001F729A"/>
    <w:rsid w:val="001F7D8B"/>
    <w:rsid w:val="0020161E"/>
    <w:rsid w:val="00202475"/>
    <w:rsid w:val="00204739"/>
    <w:rsid w:val="00206C33"/>
    <w:rsid w:val="002070CC"/>
    <w:rsid w:val="00207F5D"/>
    <w:rsid w:val="00211193"/>
    <w:rsid w:val="00213DDC"/>
    <w:rsid w:val="002150FB"/>
    <w:rsid w:val="002165D9"/>
    <w:rsid w:val="00216876"/>
    <w:rsid w:val="002215E9"/>
    <w:rsid w:val="00221C39"/>
    <w:rsid w:val="00221C76"/>
    <w:rsid w:val="00222A67"/>
    <w:rsid w:val="0022335D"/>
    <w:rsid w:val="0022427B"/>
    <w:rsid w:val="002253D7"/>
    <w:rsid w:val="002311EE"/>
    <w:rsid w:val="0023136C"/>
    <w:rsid w:val="00232B29"/>
    <w:rsid w:val="0023536A"/>
    <w:rsid w:val="00235AC9"/>
    <w:rsid w:val="00235EBA"/>
    <w:rsid w:val="0023625E"/>
    <w:rsid w:val="002362EE"/>
    <w:rsid w:val="002369B4"/>
    <w:rsid w:val="00240756"/>
    <w:rsid w:val="002412B2"/>
    <w:rsid w:val="00242798"/>
    <w:rsid w:val="00242D7E"/>
    <w:rsid w:val="00243FEB"/>
    <w:rsid w:val="00246E68"/>
    <w:rsid w:val="00247181"/>
    <w:rsid w:val="00247B93"/>
    <w:rsid w:val="00250031"/>
    <w:rsid w:val="00251F6B"/>
    <w:rsid w:val="00251FE1"/>
    <w:rsid w:val="002546E5"/>
    <w:rsid w:val="00254B89"/>
    <w:rsid w:val="002558C7"/>
    <w:rsid w:val="002564DB"/>
    <w:rsid w:val="00256896"/>
    <w:rsid w:val="00257EFC"/>
    <w:rsid w:val="00260F3C"/>
    <w:rsid w:val="002641C4"/>
    <w:rsid w:val="00265A29"/>
    <w:rsid w:val="00265C46"/>
    <w:rsid w:val="00266970"/>
    <w:rsid w:val="002672E7"/>
    <w:rsid w:val="00272243"/>
    <w:rsid w:val="002739C5"/>
    <w:rsid w:val="00273BEE"/>
    <w:rsid w:val="00273C45"/>
    <w:rsid w:val="00274467"/>
    <w:rsid w:val="00276DF9"/>
    <w:rsid w:val="00277B80"/>
    <w:rsid w:val="00281857"/>
    <w:rsid w:val="00281E88"/>
    <w:rsid w:val="00283C49"/>
    <w:rsid w:val="00283DB0"/>
    <w:rsid w:val="002875D7"/>
    <w:rsid w:val="00287C86"/>
    <w:rsid w:val="00287E90"/>
    <w:rsid w:val="00290748"/>
    <w:rsid w:val="00290D8C"/>
    <w:rsid w:val="002913AA"/>
    <w:rsid w:val="002923A7"/>
    <w:rsid w:val="002927BE"/>
    <w:rsid w:val="002929CA"/>
    <w:rsid w:val="00292EAD"/>
    <w:rsid w:val="00292EC4"/>
    <w:rsid w:val="00295669"/>
    <w:rsid w:val="00296062"/>
    <w:rsid w:val="002975C3"/>
    <w:rsid w:val="00297DDF"/>
    <w:rsid w:val="002A18F4"/>
    <w:rsid w:val="002A256B"/>
    <w:rsid w:val="002A2F71"/>
    <w:rsid w:val="002A3E94"/>
    <w:rsid w:val="002A4113"/>
    <w:rsid w:val="002A5CE3"/>
    <w:rsid w:val="002A6527"/>
    <w:rsid w:val="002A6ACA"/>
    <w:rsid w:val="002A731B"/>
    <w:rsid w:val="002A7981"/>
    <w:rsid w:val="002A7BC9"/>
    <w:rsid w:val="002B11EB"/>
    <w:rsid w:val="002B2C6B"/>
    <w:rsid w:val="002B4C36"/>
    <w:rsid w:val="002B6841"/>
    <w:rsid w:val="002B78D1"/>
    <w:rsid w:val="002B7A96"/>
    <w:rsid w:val="002C0B1A"/>
    <w:rsid w:val="002C1FD3"/>
    <w:rsid w:val="002C2C13"/>
    <w:rsid w:val="002C2D96"/>
    <w:rsid w:val="002C5012"/>
    <w:rsid w:val="002D159C"/>
    <w:rsid w:val="002D15E1"/>
    <w:rsid w:val="002D4825"/>
    <w:rsid w:val="002D7447"/>
    <w:rsid w:val="002D7E4D"/>
    <w:rsid w:val="002E086F"/>
    <w:rsid w:val="002E0DE0"/>
    <w:rsid w:val="002E0E2D"/>
    <w:rsid w:val="002E1776"/>
    <w:rsid w:val="002E34CA"/>
    <w:rsid w:val="002E7364"/>
    <w:rsid w:val="002F15EF"/>
    <w:rsid w:val="002F1F45"/>
    <w:rsid w:val="002F2E10"/>
    <w:rsid w:val="002F3D79"/>
    <w:rsid w:val="002F3FE8"/>
    <w:rsid w:val="002F4CEE"/>
    <w:rsid w:val="002F7CFA"/>
    <w:rsid w:val="0030204A"/>
    <w:rsid w:val="00302ED6"/>
    <w:rsid w:val="003035BC"/>
    <w:rsid w:val="00303998"/>
    <w:rsid w:val="0030461E"/>
    <w:rsid w:val="0030488F"/>
    <w:rsid w:val="00305469"/>
    <w:rsid w:val="00305F16"/>
    <w:rsid w:val="00306C18"/>
    <w:rsid w:val="003074AD"/>
    <w:rsid w:val="003108DF"/>
    <w:rsid w:val="003111B9"/>
    <w:rsid w:val="003126D4"/>
    <w:rsid w:val="00312B1E"/>
    <w:rsid w:val="00313C4C"/>
    <w:rsid w:val="003147ED"/>
    <w:rsid w:val="00320515"/>
    <w:rsid w:val="003211EF"/>
    <w:rsid w:val="00321487"/>
    <w:rsid w:val="00321D31"/>
    <w:rsid w:val="00325EDC"/>
    <w:rsid w:val="003272BE"/>
    <w:rsid w:val="00327B2C"/>
    <w:rsid w:val="00332C2D"/>
    <w:rsid w:val="00332F61"/>
    <w:rsid w:val="003334D3"/>
    <w:rsid w:val="00333926"/>
    <w:rsid w:val="00334289"/>
    <w:rsid w:val="00334529"/>
    <w:rsid w:val="00336E9E"/>
    <w:rsid w:val="00344921"/>
    <w:rsid w:val="0034523A"/>
    <w:rsid w:val="00347892"/>
    <w:rsid w:val="00350479"/>
    <w:rsid w:val="00350B50"/>
    <w:rsid w:val="00352199"/>
    <w:rsid w:val="003573EE"/>
    <w:rsid w:val="003576DF"/>
    <w:rsid w:val="003609EF"/>
    <w:rsid w:val="00360C69"/>
    <w:rsid w:val="00361072"/>
    <w:rsid w:val="003611DF"/>
    <w:rsid w:val="00361968"/>
    <w:rsid w:val="00363B83"/>
    <w:rsid w:val="00371725"/>
    <w:rsid w:val="00371EBB"/>
    <w:rsid w:val="00372761"/>
    <w:rsid w:val="003753BD"/>
    <w:rsid w:val="00375F0F"/>
    <w:rsid w:val="00376679"/>
    <w:rsid w:val="00377102"/>
    <w:rsid w:val="00383E60"/>
    <w:rsid w:val="0038530B"/>
    <w:rsid w:val="00385730"/>
    <w:rsid w:val="003868D2"/>
    <w:rsid w:val="00386A7C"/>
    <w:rsid w:val="00387BA9"/>
    <w:rsid w:val="00387E64"/>
    <w:rsid w:val="00390F26"/>
    <w:rsid w:val="00391806"/>
    <w:rsid w:val="00391846"/>
    <w:rsid w:val="00391CC5"/>
    <w:rsid w:val="00391E73"/>
    <w:rsid w:val="003932EF"/>
    <w:rsid w:val="003940FC"/>
    <w:rsid w:val="00394FB3"/>
    <w:rsid w:val="00397A15"/>
    <w:rsid w:val="003A0F82"/>
    <w:rsid w:val="003A1BAF"/>
    <w:rsid w:val="003A2DBD"/>
    <w:rsid w:val="003A3B1A"/>
    <w:rsid w:val="003A4CEA"/>
    <w:rsid w:val="003A520F"/>
    <w:rsid w:val="003A57A2"/>
    <w:rsid w:val="003A5B5F"/>
    <w:rsid w:val="003A7448"/>
    <w:rsid w:val="003B0C0D"/>
    <w:rsid w:val="003B0F9D"/>
    <w:rsid w:val="003B3E0B"/>
    <w:rsid w:val="003B61E6"/>
    <w:rsid w:val="003B6969"/>
    <w:rsid w:val="003B6C7A"/>
    <w:rsid w:val="003B72AD"/>
    <w:rsid w:val="003B7967"/>
    <w:rsid w:val="003C0AEF"/>
    <w:rsid w:val="003C1872"/>
    <w:rsid w:val="003C4F52"/>
    <w:rsid w:val="003C684C"/>
    <w:rsid w:val="003C6F31"/>
    <w:rsid w:val="003D0A60"/>
    <w:rsid w:val="003D211D"/>
    <w:rsid w:val="003D336A"/>
    <w:rsid w:val="003D3A73"/>
    <w:rsid w:val="003D3DAD"/>
    <w:rsid w:val="003D44C7"/>
    <w:rsid w:val="003D4844"/>
    <w:rsid w:val="003D53AC"/>
    <w:rsid w:val="003D53B4"/>
    <w:rsid w:val="003D79FA"/>
    <w:rsid w:val="003E0DD7"/>
    <w:rsid w:val="003E0EAF"/>
    <w:rsid w:val="003E23EA"/>
    <w:rsid w:val="003E3AAB"/>
    <w:rsid w:val="003E5B05"/>
    <w:rsid w:val="003E5B3D"/>
    <w:rsid w:val="003E6047"/>
    <w:rsid w:val="003E65FF"/>
    <w:rsid w:val="003E68CA"/>
    <w:rsid w:val="003F04C0"/>
    <w:rsid w:val="003F0A55"/>
    <w:rsid w:val="003F0BD4"/>
    <w:rsid w:val="003F1BD3"/>
    <w:rsid w:val="003F3166"/>
    <w:rsid w:val="003F49F3"/>
    <w:rsid w:val="003F64DB"/>
    <w:rsid w:val="003F7998"/>
    <w:rsid w:val="003F7F83"/>
    <w:rsid w:val="00402904"/>
    <w:rsid w:val="00404D50"/>
    <w:rsid w:val="00406959"/>
    <w:rsid w:val="0040734D"/>
    <w:rsid w:val="00407DCA"/>
    <w:rsid w:val="004101B5"/>
    <w:rsid w:val="00410AE6"/>
    <w:rsid w:val="00410E2E"/>
    <w:rsid w:val="00412189"/>
    <w:rsid w:val="004121E8"/>
    <w:rsid w:val="00412BBF"/>
    <w:rsid w:val="0041356F"/>
    <w:rsid w:val="0041459E"/>
    <w:rsid w:val="0041558E"/>
    <w:rsid w:val="0041568F"/>
    <w:rsid w:val="0041664C"/>
    <w:rsid w:val="00416653"/>
    <w:rsid w:val="00417290"/>
    <w:rsid w:val="00417581"/>
    <w:rsid w:val="00420A3A"/>
    <w:rsid w:val="00424922"/>
    <w:rsid w:val="0042775D"/>
    <w:rsid w:val="0043028A"/>
    <w:rsid w:val="00430BAC"/>
    <w:rsid w:val="0043212D"/>
    <w:rsid w:val="00433D1D"/>
    <w:rsid w:val="00435736"/>
    <w:rsid w:val="00435FC8"/>
    <w:rsid w:val="00436784"/>
    <w:rsid w:val="00437B7C"/>
    <w:rsid w:val="004406A3"/>
    <w:rsid w:val="00440C2F"/>
    <w:rsid w:val="00440CA5"/>
    <w:rsid w:val="00441FD2"/>
    <w:rsid w:val="00445619"/>
    <w:rsid w:val="00447CEB"/>
    <w:rsid w:val="00447E1C"/>
    <w:rsid w:val="004512DB"/>
    <w:rsid w:val="00451D9E"/>
    <w:rsid w:val="00452FCA"/>
    <w:rsid w:val="004562E3"/>
    <w:rsid w:val="004606AC"/>
    <w:rsid w:val="00461561"/>
    <w:rsid w:val="00463B62"/>
    <w:rsid w:val="00463BE8"/>
    <w:rsid w:val="00466ACE"/>
    <w:rsid w:val="00470CBB"/>
    <w:rsid w:val="0047252C"/>
    <w:rsid w:val="004725B5"/>
    <w:rsid w:val="004726D8"/>
    <w:rsid w:val="004751C5"/>
    <w:rsid w:val="00475857"/>
    <w:rsid w:val="00475CB6"/>
    <w:rsid w:val="0048074A"/>
    <w:rsid w:val="0048334A"/>
    <w:rsid w:val="00484432"/>
    <w:rsid w:val="0048535C"/>
    <w:rsid w:val="00486F75"/>
    <w:rsid w:val="004905C5"/>
    <w:rsid w:val="004916B6"/>
    <w:rsid w:val="004920D2"/>
    <w:rsid w:val="00492372"/>
    <w:rsid w:val="004933C4"/>
    <w:rsid w:val="00493843"/>
    <w:rsid w:val="00493F0D"/>
    <w:rsid w:val="00495CDA"/>
    <w:rsid w:val="00496C44"/>
    <w:rsid w:val="004A4903"/>
    <w:rsid w:val="004A5DF7"/>
    <w:rsid w:val="004B540D"/>
    <w:rsid w:val="004B78CD"/>
    <w:rsid w:val="004B7937"/>
    <w:rsid w:val="004C4F25"/>
    <w:rsid w:val="004C6114"/>
    <w:rsid w:val="004C6A54"/>
    <w:rsid w:val="004C6AC6"/>
    <w:rsid w:val="004C75EF"/>
    <w:rsid w:val="004D0F54"/>
    <w:rsid w:val="004D1524"/>
    <w:rsid w:val="004D273A"/>
    <w:rsid w:val="004D2ED8"/>
    <w:rsid w:val="004D31AD"/>
    <w:rsid w:val="004D4242"/>
    <w:rsid w:val="004D4B25"/>
    <w:rsid w:val="004D7202"/>
    <w:rsid w:val="004E082D"/>
    <w:rsid w:val="004E1C01"/>
    <w:rsid w:val="004E254B"/>
    <w:rsid w:val="004E3CF4"/>
    <w:rsid w:val="004E415A"/>
    <w:rsid w:val="004E46EB"/>
    <w:rsid w:val="004E4736"/>
    <w:rsid w:val="004E5E00"/>
    <w:rsid w:val="004E683F"/>
    <w:rsid w:val="004E73F1"/>
    <w:rsid w:val="004F02FD"/>
    <w:rsid w:val="004F0C4F"/>
    <w:rsid w:val="004F1925"/>
    <w:rsid w:val="004F21AD"/>
    <w:rsid w:val="004F5E5E"/>
    <w:rsid w:val="004F6369"/>
    <w:rsid w:val="004F737C"/>
    <w:rsid w:val="00500377"/>
    <w:rsid w:val="00500FDE"/>
    <w:rsid w:val="0050126D"/>
    <w:rsid w:val="0050142A"/>
    <w:rsid w:val="00503811"/>
    <w:rsid w:val="00504203"/>
    <w:rsid w:val="00504C87"/>
    <w:rsid w:val="005053AF"/>
    <w:rsid w:val="00506949"/>
    <w:rsid w:val="005076E6"/>
    <w:rsid w:val="00512DB8"/>
    <w:rsid w:val="00513808"/>
    <w:rsid w:val="00513D5A"/>
    <w:rsid w:val="0051637B"/>
    <w:rsid w:val="005165DE"/>
    <w:rsid w:val="0051669D"/>
    <w:rsid w:val="00521DA2"/>
    <w:rsid w:val="0052202F"/>
    <w:rsid w:val="0052285A"/>
    <w:rsid w:val="00522B57"/>
    <w:rsid w:val="005231DC"/>
    <w:rsid w:val="00523316"/>
    <w:rsid w:val="005236B6"/>
    <w:rsid w:val="00523D7F"/>
    <w:rsid w:val="005241FF"/>
    <w:rsid w:val="00525760"/>
    <w:rsid w:val="00525DBD"/>
    <w:rsid w:val="00526766"/>
    <w:rsid w:val="00530E23"/>
    <w:rsid w:val="0053112B"/>
    <w:rsid w:val="0053376F"/>
    <w:rsid w:val="00533E66"/>
    <w:rsid w:val="00536871"/>
    <w:rsid w:val="00540DED"/>
    <w:rsid w:val="005413F8"/>
    <w:rsid w:val="00541624"/>
    <w:rsid w:val="005419A3"/>
    <w:rsid w:val="00546F35"/>
    <w:rsid w:val="00550269"/>
    <w:rsid w:val="00550A16"/>
    <w:rsid w:val="005510E6"/>
    <w:rsid w:val="00553367"/>
    <w:rsid w:val="00555A1F"/>
    <w:rsid w:val="00555C2B"/>
    <w:rsid w:val="00556772"/>
    <w:rsid w:val="00556F87"/>
    <w:rsid w:val="00562623"/>
    <w:rsid w:val="00562A60"/>
    <w:rsid w:val="00563301"/>
    <w:rsid w:val="00563D4B"/>
    <w:rsid w:val="00565789"/>
    <w:rsid w:val="00566DBE"/>
    <w:rsid w:val="00567515"/>
    <w:rsid w:val="00567C93"/>
    <w:rsid w:val="00571F68"/>
    <w:rsid w:val="00573E8E"/>
    <w:rsid w:val="0057402C"/>
    <w:rsid w:val="0057408A"/>
    <w:rsid w:val="0057538E"/>
    <w:rsid w:val="00575FD5"/>
    <w:rsid w:val="005778DC"/>
    <w:rsid w:val="00577F66"/>
    <w:rsid w:val="0058127B"/>
    <w:rsid w:val="0058366C"/>
    <w:rsid w:val="005855D2"/>
    <w:rsid w:val="00585CCE"/>
    <w:rsid w:val="00590672"/>
    <w:rsid w:val="00591FF0"/>
    <w:rsid w:val="0059540E"/>
    <w:rsid w:val="00596A12"/>
    <w:rsid w:val="005A12F2"/>
    <w:rsid w:val="005A189C"/>
    <w:rsid w:val="005A2E4B"/>
    <w:rsid w:val="005B00D6"/>
    <w:rsid w:val="005B167B"/>
    <w:rsid w:val="005B1B54"/>
    <w:rsid w:val="005B2793"/>
    <w:rsid w:val="005B6635"/>
    <w:rsid w:val="005B68CE"/>
    <w:rsid w:val="005B6C96"/>
    <w:rsid w:val="005C30FD"/>
    <w:rsid w:val="005C31AF"/>
    <w:rsid w:val="005C4467"/>
    <w:rsid w:val="005C5234"/>
    <w:rsid w:val="005D219B"/>
    <w:rsid w:val="005D30D8"/>
    <w:rsid w:val="005D44D4"/>
    <w:rsid w:val="005D46DA"/>
    <w:rsid w:val="005D530C"/>
    <w:rsid w:val="005D6A65"/>
    <w:rsid w:val="005D79CE"/>
    <w:rsid w:val="005D7CFC"/>
    <w:rsid w:val="005E06C7"/>
    <w:rsid w:val="005E0EA5"/>
    <w:rsid w:val="005E29D2"/>
    <w:rsid w:val="005E331E"/>
    <w:rsid w:val="005E5D9D"/>
    <w:rsid w:val="005E6B02"/>
    <w:rsid w:val="005E7758"/>
    <w:rsid w:val="005F09BF"/>
    <w:rsid w:val="005F0F59"/>
    <w:rsid w:val="005F37BF"/>
    <w:rsid w:val="005F498C"/>
    <w:rsid w:val="005F5653"/>
    <w:rsid w:val="005F67CD"/>
    <w:rsid w:val="005F684C"/>
    <w:rsid w:val="005F6D87"/>
    <w:rsid w:val="005F70E9"/>
    <w:rsid w:val="00600339"/>
    <w:rsid w:val="00601AAB"/>
    <w:rsid w:val="00601B0A"/>
    <w:rsid w:val="006022F2"/>
    <w:rsid w:val="00602A1E"/>
    <w:rsid w:val="00603F1F"/>
    <w:rsid w:val="00605150"/>
    <w:rsid w:val="0060577B"/>
    <w:rsid w:val="00605896"/>
    <w:rsid w:val="00605FC3"/>
    <w:rsid w:val="00613E4A"/>
    <w:rsid w:val="00615C0A"/>
    <w:rsid w:val="0061747F"/>
    <w:rsid w:val="00620DA4"/>
    <w:rsid w:val="00622CBF"/>
    <w:rsid w:val="00626585"/>
    <w:rsid w:val="006333BA"/>
    <w:rsid w:val="00634646"/>
    <w:rsid w:val="00634DBB"/>
    <w:rsid w:val="00634F2D"/>
    <w:rsid w:val="00635332"/>
    <w:rsid w:val="0063581F"/>
    <w:rsid w:val="00636212"/>
    <w:rsid w:val="006362D3"/>
    <w:rsid w:val="00636D2A"/>
    <w:rsid w:val="00636EF9"/>
    <w:rsid w:val="00637DA4"/>
    <w:rsid w:val="00641EF8"/>
    <w:rsid w:val="00642187"/>
    <w:rsid w:val="00642844"/>
    <w:rsid w:val="00644229"/>
    <w:rsid w:val="0064445D"/>
    <w:rsid w:val="00644A9C"/>
    <w:rsid w:val="006457A4"/>
    <w:rsid w:val="00645906"/>
    <w:rsid w:val="00646326"/>
    <w:rsid w:val="006468CB"/>
    <w:rsid w:val="00647607"/>
    <w:rsid w:val="0064797D"/>
    <w:rsid w:val="00652227"/>
    <w:rsid w:val="00652233"/>
    <w:rsid w:val="00652C6A"/>
    <w:rsid w:val="00655452"/>
    <w:rsid w:val="00655EB6"/>
    <w:rsid w:val="00656DEA"/>
    <w:rsid w:val="00656F85"/>
    <w:rsid w:val="006603E3"/>
    <w:rsid w:val="00660C9F"/>
    <w:rsid w:val="006623CA"/>
    <w:rsid w:val="006635B9"/>
    <w:rsid w:val="006653EF"/>
    <w:rsid w:val="00665C83"/>
    <w:rsid w:val="00667EF3"/>
    <w:rsid w:val="00671C60"/>
    <w:rsid w:val="00673691"/>
    <w:rsid w:val="00673756"/>
    <w:rsid w:val="00675094"/>
    <w:rsid w:val="00680430"/>
    <w:rsid w:val="00680A2B"/>
    <w:rsid w:val="00682881"/>
    <w:rsid w:val="00683428"/>
    <w:rsid w:val="00683990"/>
    <w:rsid w:val="00684CC6"/>
    <w:rsid w:val="00690928"/>
    <w:rsid w:val="006914B3"/>
    <w:rsid w:val="00692300"/>
    <w:rsid w:val="00693D86"/>
    <w:rsid w:val="00693F61"/>
    <w:rsid w:val="00694776"/>
    <w:rsid w:val="0069616B"/>
    <w:rsid w:val="00697756"/>
    <w:rsid w:val="006A01F0"/>
    <w:rsid w:val="006A02EE"/>
    <w:rsid w:val="006A2B4E"/>
    <w:rsid w:val="006A2DC3"/>
    <w:rsid w:val="006A54CC"/>
    <w:rsid w:val="006A55FD"/>
    <w:rsid w:val="006A720C"/>
    <w:rsid w:val="006A787D"/>
    <w:rsid w:val="006B01A1"/>
    <w:rsid w:val="006B2366"/>
    <w:rsid w:val="006B268F"/>
    <w:rsid w:val="006B26E8"/>
    <w:rsid w:val="006B31EC"/>
    <w:rsid w:val="006B5035"/>
    <w:rsid w:val="006B56D5"/>
    <w:rsid w:val="006B6573"/>
    <w:rsid w:val="006B6CB1"/>
    <w:rsid w:val="006B7636"/>
    <w:rsid w:val="006B7A34"/>
    <w:rsid w:val="006C1FE6"/>
    <w:rsid w:val="006C48DD"/>
    <w:rsid w:val="006C5140"/>
    <w:rsid w:val="006C729C"/>
    <w:rsid w:val="006D02FE"/>
    <w:rsid w:val="006D0964"/>
    <w:rsid w:val="006D0A74"/>
    <w:rsid w:val="006D0AB1"/>
    <w:rsid w:val="006D11C3"/>
    <w:rsid w:val="006D3292"/>
    <w:rsid w:val="006D3609"/>
    <w:rsid w:val="006D3E45"/>
    <w:rsid w:val="006D4501"/>
    <w:rsid w:val="006D467B"/>
    <w:rsid w:val="006E0172"/>
    <w:rsid w:val="006E089B"/>
    <w:rsid w:val="006E0987"/>
    <w:rsid w:val="006E1772"/>
    <w:rsid w:val="006E1A10"/>
    <w:rsid w:val="006E1FFC"/>
    <w:rsid w:val="006E37A8"/>
    <w:rsid w:val="006E765D"/>
    <w:rsid w:val="006E76D9"/>
    <w:rsid w:val="006F1D95"/>
    <w:rsid w:val="006F242D"/>
    <w:rsid w:val="006F24B8"/>
    <w:rsid w:val="006F25C1"/>
    <w:rsid w:val="006F351A"/>
    <w:rsid w:val="006F5027"/>
    <w:rsid w:val="006F5F3F"/>
    <w:rsid w:val="006F7849"/>
    <w:rsid w:val="00700961"/>
    <w:rsid w:val="00700BE6"/>
    <w:rsid w:val="00702C0C"/>
    <w:rsid w:val="00702DBD"/>
    <w:rsid w:val="00704B9F"/>
    <w:rsid w:val="00706447"/>
    <w:rsid w:val="00715A70"/>
    <w:rsid w:val="00716F40"/>
    <w:rsid w:val="007175A2"/>
    <w:rsid w:val="00717C04"/>
    <w:rsid w:val="007214E4"/>
    <w:rsid w:val="00722D6F"/>
    <w:rsid w:val="00722ED8"/>
    <w:rsid w:val="00723478"/>
    <w:rsid w:val="00725185"/>
    <w:rsid w:val="00725E71"/>
    <w:rsid w:val="00726700"/>
    <w:rsid w:val="00726DA7"/>
    <w:rsid w:val="00727B9E"/>
    <w:rsid w:val="00730E07"/>
    <w:rsid w:val="00731E68"/>
    <w:rsid w:val="00733574"/>
    <w:rsid w:val="00733AF7"/>
    <w:rsid w:val="00733DF5"/>
    <w:rsid w:val="00734970"/>
    <w:rsid w:val="00735D25"/>
    <w:rsid w:val="00737864"/>
    <w:rsid w:val="00742028"/>
    <w:rsid w:val="007425E9"/>
    <w:rsid w:val="007441D8"/>
    <w:rsid w:val="00744D29"/>
    <w:rsid w:val="00745B5D"/>
    <w:rsid w:val="007460AD"/>
    <w:rsid w:val="00746149"/>
    <w:rsid w:val="00751D21"/>
    <w:rsid w:val="00754F3C"/>
    <w:rsid w:val="0075628F"/>
    <w:rsid w:val="00756F76"/>
    <w:rsid w:val="0076183C"/>
    <w:rsid w:val="00761A35"/>
    <w:rsid w:val="00761F5A"/>
    <w:rsid w:val="00764039"/>
    <w:rsid w:val="00764372"/>
    <w:rsid w:val="00765289"/>
    <w:rsid w:val="00766E03"/>
    <w:rsid w:val="007740F9"/>
    <w:rsid w:val="00774EDA"/>
    <w:rsid w:val="00780A03"/>
    <w:rsid w:val="007819D6"/>
    <w:rsid w:val="00782E65"/>
    <w:rsid w:val="00783425"/>
    <w:rsid w:val="0079065C"/>
    <w:rsid w:val="007908DC"/>
    <w:rsid w:val="00790A4E"/>
    <w:rsid w:val="00793D17"/>
    <w:rsid w:val="00794CE9"/>
    <w:rsid w:val="00795D8D"/>
    <w:rsid w:val="0079674B"/>
    <w:rsid w:val="007A0281"/>
    <w:rsid w:val="007A16D1"/>
    <w:rsid w:val="007A184C"/>
    <w:rsid w:val="007A25CD"/>
    <w:rsid w:val="007A3B7F"/>
    <w:rsid w:val="007A562C"/>
    <w:rsid w:val="007B1772"/>
    <w:rsid w:val="007B195D"/>
    <w:rsid w:val="007B314C"/>
    <w:rsid w:val="007B3365"/>
    <w:rsid w:val="007B394B"/>
    <w:rsid w:val="007B5833"/>
    <w:rsid w:val="007B7251"/>
    <w:rsid w:val="007C4640"/>
    <w:rsid w:val="007C603A"/>
    <w:rsid w:val="007C6288"/>
    <w:rsid w:val="007D09CE"/>
    <w:rsid w:val="007D1683"/>
    <w:rsid w:val="007D363B"/>
    <w:rsid w:val="007D4928"/>
    <w:rsid w:val="007E2F46"/>
    <w:rsid w:val="007E33F0"/>
    <w:rsid w:val="007E6FA1"/>
    <w:rsid w:val="007E77FA"/>
    <w:rsid w:val="007F38DF"/>
    <w:rsid w:val="007F648F"/>
    <w:rsid w:val="008066F7"/>
    <w:rsid w:val="00810B1F"/>
    <w:rsid w:val="0081230B"/>
    <w:rsid w:val="00812986"/>
    <w:rsid w:val="0081392A"/>
    <w:rsid w:val="00815068"/>
    <w:rsid w:val="008155B4"/>
    <w:rsid w:val="00816835"/>
    <w:rsid w:val="00816CB8"/>
    <w:rsid w:val="008202A8"/>
    <w:rsid w:val="00820C06"/>
    <w:rsid w:val="00821A64"/>
    <w:rsid w:val="00821E09"/>
    <w:rsid w:val="0082261E"/>
    <w:rsid w:val="0082390C"/>
    <w:rsid w:val="00823984"/>
    <w:rsid w:val="00823FF5"/>
    <w:rsid w:val="00825750"/>
    <w:rsid w:val="008264C2"/>
    <w:rsid w:val="00826C5B"/>
    <w:rsid w:val="00826FAA"/>
    <w:rsid w:val="0083129B"/>
    <w:rsid w:val="00832B54"/>
    <w:rsid w:val="00833442"/>
    <w:rsid w:val="00833C19"/>
    <w:rsid w:val="008353A6"/>
    <w:rsid w:val="0083768C"/>
    <w:rsid w:val="00841A31"/>
    <w:rsid w:val="00841E7D"/>
    <w:rsid w:val="008449E3"/>
    <w:rsid w:val="00845409"/>
    <w:rsid w:val="00846040"/>
    <w:rsid w:val="00850DF9"/>
    <w:rsid w:val="00850E7D"/>
    <w:rsid w:val="0085427C"/>
    <w:rsid w:val="00855BDB"/>
    <w:rsid w:val="00856455"/>
    <w:rsid w:val="00856760"/>
    <w:rsid w:val="00860127"/>
    <w:rsid w:val="008604FB"/>
    <w:rsid w:val="008605FC"/>
    <w:rsid w:val="00860846"/>
    <w:rsid w:val="008610F5"/>
    <w:rsid w:val="0086270F"/>
    <w:rsid w:val="00864E62"/>
    <w:rsid w:val="00865BCC"/>
    <w:rsid w:val="00866842"/>
    <w:rsid w:val="00866FC0"/>
    <w:rsid w:val="00871D4D"/>
    <w:rsid w:val="00871E76"/>
    <w:rsid w:val="0087305D"/>
    <w:rsid w:val="008750DE"/>
    <w:rsid w:val="0087559A"/>
    <w:rsid w:val="00875ED8"/>
    <w:rsid w:val="00876AEC"/>
    <w:rsid w:val="00877755"/>
    <w:rsid w:val="00881F00"/>
    <w:rsid w:val="00882122"/>
    <w:rsid w:val="00886C04"/>
    <w:rsid w:val="008872EE"/>
    <w:rsid w:val="008876A5"/>
    <w:rsid w:val="00887F18"/>
    <w:rsid w:val="00890A01"/>
    <w:rsid w:val="00890A85"/>
    <w:rsid w:val="00896291"/>
    <w:rsid w:val="0089702A"/>
    <w:rsid w:val="00897B47"/>
    <w:rsid w:val="00897B6F"/>
    <w:rsid w:val="00897D83"/>
    <w:rsid w:val="008A2181"/>
    <w:rsid w:val="008A3712"/>
    <w:rsid w:val="008A3B98"/>
    <w:rsid w:val="008A45A8"/>
    <w:rsid w:val="008A5FD6"/>
    <w:rsid w:val="008A6DD7"/>
    <w:rsid w:val="008B05CE"/>
    <w:rsid w:val="008B0843"/>
    <w:rsid w:val="008B3D00"/>
    <w:rsid w:val="008B3D49"/>
    <w:rsid w:val="008B5317"/>
    <w:rsid w:val="008B6FDA"/>
    <w:rsid w:val="008B71A7"/>
    <w:rsid w:val="008B7458"/>
    <w:rsid w:val="008C0E74"/>
    <w:rsid w:val="008C1A94"/>
    <w:rsid w:val="008C2053"/>
    <w:rsid w:val="008C3233"/>
    <w:rsid w:val="008C65FD"/>
    <w:rsid w:val="008C6962"/>
    <w:rsid w:val="008C6F96"/>
    <w:rsid w:val="008C7F06"/>
    <w:rsid w:val="008D0526"/>
    <w:rsid w:val="008D069B"/>
    <w:rsid w:val="008D0ED9"/>
    <w:rsid w:val="008D2162"/>
    <w:rsid w:val="008D3533"/>
    <w:rsid w:val="008D40EC"/>
    <w:rsid w:val="008D46F6"/>
    <w:rsid w:val="008D4ED7"/>
    <w:rsid w:val="008D56F9"/>
    <w:rsid w:val="008D6209"/>
    <w:rsid w:val="008D7D80"/>
    <w:rsid w:val="008E0E0A"/>
    <w:rsid w:val="008E1CAF"/>
    <w:rsid w:val="008E2469"/>
    <w:rsid w:val="008E2ED6"/>
    <w:rsid w:val="008E404B"/>
    <w:rsid w:val="008E4900"/>
    <w:rsid w:val="008E62DF"/>
    <w:rsid w:val="008F0BBF"/>
    <w:rsid w:val="008F179E"/>
    <w:rsid w:val="008F306F"/>
    <w:rsid w:val="008F4898"/>
    <w:rsid w:val="008F48DC"/>
    <w:rsid w:val="008F76DF"/>
    <w:rsid w:val="009009B7"/>
    <w:rsid w:val="009017D7"/>
    <w:rsid w:val="00901BB4"/>
    <w:rsid w:val="00902A6F"/>
    <w:rsid w:val="009052FD"/>
    <w:rsid w:val="0090578F"/>
    <w:rsid w:val="00907573"/>
    <w:rsid w:val="00913E74"/>
    <w:rsid w:val="00913FD5"/>
    <w:rsid w:val="00914919"/>
    <w:rsid w:val="00914BA2"/>
    <w:rsid w:val="00921317"/>
    <w:rsid w:val="00921884"/>
    <w:rsid w:val="0092198D"/>
    <w:rsid w:val="009219E6"/>
    <w:rsid w:val="009228F0"/>
    <w:rsid w:val="00922B49"/>
    <w:rsid w:val="00922DEA"/>
    <w:rsid w:val="00923627"/>
    <w:rsid w:val="00923749"/>
    <w:rsid w:val="0092529D"/>
    <w:rsid w:val="00925335"/>
    <w:rsid w:val="00926C6C"/>
    <w:rsid w:val="00927067"/>
    <w:rsid w:val="00927CFC"/>
    <w:rsid w:val="00927E91"/>
    <w:rsid w:val="00927F35"/>
    <w:rsid w:val="00930100"/>
    <w:rsid w:val="00930794"/>
    <w:rsid w:val="009307EC"/>
    <w:rsid w:val="009308E2"/>
    <w:rsid w:val="00932250"/>
    <w:rsid w:val="00932E7C"/>
    <w:rsid w:val="00933935"/>
    <w:rsid w:val="00935C89"/>
    <w:rsid w:val="00936F8A"/>
    <w:rsid w:val="009406AC"/>
    <w:rsid w:val="00943194"/>
    <w:rsid w:val="009447AE"/>
    <w:rsid w:val="009448B5"/>
    <w:rsid w:val="0094739A"/>
    <w:rsid w:val="009475BF"/>
    <w:rsid w:val="00951D37"/>
    <w:rsid w:val="009531E6"/>
    <w:rsid w:val="00953FAF"/>
    <w:rsid w:val="00956650"/>
    <w:rsid w:val="00956671"/>
    <w:rsid w:val="00956B53"/>
    <w:rsid w:val="00956B98"/>
    <w:rsid w:val="00956F93"/>
    <w:rsid w:val="00957E48"/>
    <w:rsid w:val="00960869"/>
    <w:rsid w:val="00962B01"/>
    <w:rsid w:val="00963D66"/>
    <w:rsid w:val="00964EE9"/>
    <w:rsid w:val="00965905"/>
    <w:rsid w:val="00967511"/>
    <w:rsid w:val="00972113"/>
    <w:rsid w:val="00972147"/>
    <w:rsid w:val="00973391"/>
    <w:rsid w:val="009765E9"/>
    <w:rsid w:val="0097722C"/>
    <w:rsid w:val="009775E4"/>
    <w:rsid w:val="00980526"/>
    <w:rsid w:val="00981DB9"/>
    <w:rsid w:val="00982A36"/>
    <w:rsid w:val="00983863"/>
    <w:rsid w:val="00984BD4"/>
    <w:rsid w:val="00984EFC"/>
    <w:rsid w:val="009850DA"/>
    <w:rsid w:val="00986D63"/>
    <w:rsid w:val="00986E7C"/>
    <w:rsid w:val="00987259"/>
    <w:rsid w:val="00990479"/>
    <w:rsid w:val="0099049C"/>
    <w:rsid w:val="00990715"/>
    <w:rsid w:val="0099098C"/>
    <w:rsid w:val="00990B4D"/>
    <w:rsid w:val="0099360E"/>
    <w:rsid w:val="00993F1E"/>
    <w:rsid w:val="009941DC"/>
    <w:rsid w:val="00995026"/>
    <w:rsid w:val="0099622B"/>
    <w:rsid w:val="0099624B"/>
    <w:rsid w:val="009962B6"/>
    <w:rsid w:val="00996407"/>
    <w:rsid w:val="00996D09"/>
    <w:rsid w:val="009973C1"/>
    <w:rsid w:val="00997B13"/>
    <w:rsid w:val="009A11BE"/>
    <w:rsid w:val="009A160C"/>
    <w:rsid w:val="009A1D4E"/>
    <w:rsid w:val="009A21E2"/>
    <w:rsid w:val="009A256C"/>
    <w:rsid w:val="009A4957"/>
    <w:rsid w:val="009A4CAF"/>
    <w:rsid w:val="009A5039"/>
    <w:rsid w:val="009A6657"/>
    <w:rsid w:val="009B2808"/>
    <w:rsid w:val="009B2DAF"/>
    <w:rsid w:val="009B3266"/>
    <w:rsid w:val="009B34AC"/>
    <w:rsid w:val="009B3A3B"/>
    <w:rsid w:val="009B4982"/>
    <w:rsid w:val="009B55F2"/>
    <w:rsid w:val="009B5C9A"/>
    <w:rsid w:val="009B6715"/>
    <w:rsid w:val="009B759D"/>
    <w:rsid w:val="009C062E"/>
    <w:rsid w:val="009C2795"/>
    <w:rsid w:val="009C2FB8"/>
    <w:rsid w:val="009C54F4"/>
    <w:rsid w:val="009D0A31"/>
    <w:rsid w:val="009D19FF"/>
    <w:rsid w:val="009D1A87"/>
    <w:rsid w:val="009D4307"/>
    <w:rsid w:val="009D563D"/>
    <w:rsid w:val="009D68F2"/>
    <w:rsid w:val="009D6B41"/>
    <w:rsid w:val="009D711A"/>
    <w:rsid w:val="009E0641"/>
    <w:rsid w:val="009E26CE"/>
    <w:rsid w:val="009E5B4F"/>
    <w:rsid w:val="009E5DA8"/>
    <w:rsid w:val="009E5E35"/>
    <w:rsid w:val="009F0A39"/>
    <w:rsid w:val="009F2FCD"/>
    <w:rsid w:val="009F41C4"/>
    <w:rsid w:val="009F6EFD"/>
    <w:rsid w:val="009F6FAC"/>
    <w:rsid w:val="00A0050C"/>
    <w:rsid w:val="00A01F20"/>
    <w:rsid w:val="00A03954"/>
    <w:rsid w:val="00A03B05"/>
    <w:rsid w:val="00A03B63"/>
    <w:rsid w:val="00A04E95"/>
    <w:rsid w:val="00A0713F"/>
    <w:rsid w:val="00A07FC6"/>
    <w:rsid w:val="00A10474"/>
    <w:rsid w:val="00A1252E"/>
    <w:rsid w:val="00A12749"/>
    <w:rsid w:val="00A129BD"/>
    <w:rsid w:val="00A173B6"/>
    <w:rsid w:val="00A20124"/>
    <w:rsid w:val="00A202CE"/>
    <w:rsid w:val="00A205BF"/>
    <w:rsid w:val="00A2167F"/>
    <w:rsid w:val="00A21FFB"/>
    <w:rsid w:val="00A2236C"/>
    <w:rsid w:val="00A229B0"/>
    <w:rsid w:val="00A23048"/>
    <w:rsid w:val="00A23A18"/>
    <w:rsid w:val="00A23F04"/>
    <w:rsid w:val="00A241D6"/>
    <w:rsid w:val="00A24ABC"/>
    <w:rsid w:val="00A26063"/>
    <w:rsid w:val="00A26D67"/>
    <w:rsid w:val="00A319B8"/>
    <w:rsid w:val="00A33261"/>
    <w:rsid w:val="00A348E9"/>
    <w:rsid w:val="00A3563F"/>
    <w:rsid w:val="00A364AC"/>
    <w:rsid w:val="00A3709C"/>
    <w:rsid w:val="00A379F7"/>
    <w:rsid w:val="00A40E54"/>
    <w:rsid w:val="00A40F06"/>
    <w:rsid w:val="00A42785"/>
    <w:rsid w:val="00A42972"/>
    <w:rsid w:val="00A42D1E"/>
    <w:rsid w:val="00A42E09"/>
    <w:rsid w:val="00A43733"/>
    <w:rsid w:val="00A456C0"/>
    <w:rsid w:val="00A45AFF"/>
    <w:rsid w:val="00A512A5"/>
    <w:rsid w:val="00A51E70"/>
    <w:rsid w:val="00A528B2"/>
    <w:rsid w:val="00A52F1B"/>
    <w:rsid w:val="00A5382B"/>
    <w:rsid w:val="00A55855"/>
    <w:rsid w:val="00A55933"/>
    <w:rsid w:val="00A6091E"/>
    <w:rsid w:val="00A61E09"/>
    <w:rsid w:val="00A6332D"/>
    <w:rsid w:val="00A64BE1"/>
    <w:rsid w:val="00A651F8"/>
    <w:rsid w:val="00A71C80"/>
    <w:rsid w:val="00A72576"/>
    <w:rsid w:val="00A726E2"/>
    <w:rsid w:val="00A742B3"/>
    <w:rsid w:val="00A74552"/>
    <w:rsid w:val="00A758BC"/>
    <w:rsid w:val="00A76606"/>
    <w:rsid w:val="00A76904"/>
    <w:rsid w:val="00A76E58"/>
    <w:rsid w:val="00A7723E"/>
    <w:rsid w:val="00A773C5"/>
    <w:rsid w:val="00A80F94"/>
    <w:rsid w:val="00A83191"/>
    <w:rsid w:val="00A83800"/>
    <w:rsid w:val="00A844D9"/>
    <w:rsid w:val="00A84DB8"/>
    <w:rsid w:val="00A858BA"/>
    <w:rsid w:val="00A86DC3"/>
    <w:rsid w:val="00A94380"/>
    <w:rsid w:val="00A96F54"/>
    <w:rsid w:val="00A97424"/>
    <w:rsid w:val="00A97AFC"/>
    <w:rsid w:val="00AA0BFD"/>
    <w:rsid w:val="00AA0DBA"/>
    <w:rsid w:val="00AA127A"/>
    <w:rsid w:val="00AA3088"/>
    <w:rsid w:val="00AA3E0F"/>
    <w:rsid w:val="00AA54D0"/>
    <w:rsid w:val="00AA5707"/>
    <w:rsid w:val="00AA6F7A"/>
    <w:rsid w:val="00AB2B65"/>
    <w:rsid w:val="00AB4455"/>
    <w:rsid w:val="00AB4EB6"/>
    <w:rsid w:val="00AB7817"/>
    <w:rsid w:val="00AB7BED"/>
    <w:rsid w:val="00AC09EB"/>
    <w:rsid w:val="00AC2903"/>
    <w:rsid w:val="00AC3AB7"/>
    <w:rsid w:val="00AC4091"/>
    <w:rsid w:val="00AC495F"/>
    <w:rsid w:val="00AC5A8D"/>
    <w:rsid w:val="00AC5B26"/>
    <w:rsid w:val="00AC7CA3"/>
    <w:rsid w:val="00AD0976"/>
    <w:rsid w:val="00AD5E65"/>
    <w:rsid w:val="00AD6FCD"/>
    <w:rsid w:val="00AD717D"/>
    <w:rsid w:val="00AD7354"/>
    <w:rsid w:val="00AE054D"/>
    <w:rsid w:val="00AE1537"/>
    <w:rsid w:val="00AE2904"/>
    <w:rsid w:val="00AE303D"/>
    <w:rsid w:val="00AE32F0"/>
    <w:rsid w:val="00AE4CD7"/>
    <w:rsid w:val="00AE587D"/>
    <w:rsid w:val="00AE6882"/>
    <w:rsid w:val="00AE70F6"/>
    <w:rsid w:val="00AE7C2D"/>
    <w:rsid w:val="00AF0101"/>
    <w:rsid w:val="00AF028D"/>
    <w:rsid w:val="00AF0624"/>
    <w:rsid w:val="00AF20AF"/>
    <w:rsid w:val="00AF3D18"/>
    <w:rsid w:val="00AF4DAD"/>
    <w:rsid w:val="00AF5DF4"/>
    <w:rsid w:val="00AF74C4"/>
    <w:rsid w:val="00B015F1"/>
    <w:rsid w:val="00B037B2"/>
    <w:rsid w:val="00B03EAB"/>
    <w:rsid w:val="00B059BA"/>
    <w:rsid w:val="00B07012"/>
    <w:rsid w:val="00B13D00"/>
    <w:rsid w:val="00B144DE"/>
    <w:rsid w:val="00B1574D"/>
    <w:rsid w:val="00B167E5"/>
    <w:rsid w:val="00B16E22"/>
    <w:rsid w:val="00B172E3"/>
    <w:rsid w:val="00B1786B"/>
    <w:rsid w:val="00B22A6F"/>
    <w:rsid w:val="00B22D9A"/>
    <w:rsid w:val="00B26386"/>
    <w:rsid w:val="00B26D2C"/>
    <w:rsid w:val="00B27908"/>
    <w:rsid w:val="00B30096"/>
    <w:rsid w:val="00B308D3"/>
    <w:rsid w:val="00B31780"/>
    <w:rsid w:val="00B321A2"/>
    <w:rsid w:val="00B34869"/>
    <w:rsid w:val="00B34B43"/>
    <w:rsid w:val="00B34C81"/>
    <w:rsid w:val="00B35DD1"/>
    <w:rsid w:val="00B406A4"/>
    <w:rsid w:val="00B4161C"/>
    <w:rsid w:val="00B42906"/>
    <w:rsid w:val="00B45331"/>
    <w:rsid w:val="00B453DD"/>
    <w:rsid w:val="00B4582C"/>
    <w:rsid w:val="00B47417"/>
    <w:rsid w:val="00B47E4D"/>
    <w:rsid w:val="00B5029D"/>
    <w:rsid w:val="00B50424"/>
    <w:rsid w:val="00B506FA"/>
    <w:rsid w:val="00B52D09"/>
    <w:rsid w:val="00B54357"/>
    <w:rsid w:val="00B579BB"/>
    <w:rsid w:val="00B60017"/>
    <w:rsid w:val="00B60410"/>
    <w:rsid w:val="00B60F85"/>
    <w:rsid w:val="00B61896"/>
    <w:rsid w:val="00B61ECA"/>
    <w:rsid w:val="00B62436"/>
    <w:rsid w:val="00B6380F"/>
    <w:rsid w:val="00B6421C"/>
    <w:rsid w:val="00B644EF"/>
    <w:rsid w:val="00B6483A"/>
    <w:rsid w:val="00B66028"/>
    <w:rsid w:val="00B66606"/>
    <w:rsid w:val="00B67011"/>
    <w:rsid w:val="00B67D27"/>
    <w:rsid w:val="00B70057"/>
    <w:rsid w:val="00B71940"/>
    <w:rsid w:val="00B73441"/>
    <w:rsid w:val="00B73AFC"/>
    <w:rsid w:val="00B75C45"/>
    <w:rsid w:val="00B76782"/>
    <w:rsid w:val="00B77AEE"/>
    <w:rsid w:val="00B82229"/>
    <w:rsid w:val="00B861DE"/>
    <w:rsid w:val="00B942DC"/>
    <w:rsid w:val="00B94EBA"/>
    <w:rsid w:val="00B9532A"/>
    <w:rsid w:val="00B96C13"/>
    <w:rsid w:val="00B96FB1"/>
    <w:rsid w:val="00BA1F9D"/>
    <w:rsid w:val="00BA35B2"/>
    <w:rsid w:val="00BA74E6"/>
    <w:rsid w:val="00BA7CF8"/>
    <w:rsid w:val="00BB00EE"/>
    <w:rsid w:val="00BB20AF"/>
    <w:rsid w:val="00BB3929"/>
    <w:rsid w:val="00BB4A8D"/>
    <w:rsid w:val="00BB6337"/>
    <w:rsid w:val="00BB6D8D"/>
    <w:rsid w:val="00BC2BB8"/>
    <w:rsid w:val="00BC6367"/>
    <w:rsid w:val="00BD1C1A"/>
    <w:rsid w:val="00BD211F"/>
    <w:rsid w:val="00BD6685"/>
    <w:rsid w:val="00BD69ED"/>
    <w:rsid w:val="00BD6F8A"/>
    <w:rsid w:val="00BE26B8"/>
    <w:rsid w:val="00BE33B8"/>
    <w:rsid w:val="00BE39F4"/>
    <w:rsid w:val="00BE3A49"/>
    <w:rsid w:val="00BE47AF"/>
    <w:rsid w:val="00BE60FF"/>
    <w:rsid w:val="00BE753B"/>
    <w:rsid w:val="00BF08F4"/>
    <w:rsid w:val="00BF18AB"/>
    <w:rsid w:val="00BF1FBA"/>
    <w:rsid w:val="00BF271C"/>
    <w:rsid w:val="00BF4B5C"/>
    <w:rsid w:val="00BF51D8"/>
    <w:rsid w:val="00BF60DD"/>
    <w:rsid w:val="00C015E8"/>
    <w:rsid w:val="00C03755"/>
    <w:rsid w:val="00C04ADC"/>
    <w:rsid w:val="00C057D1"/>
    <w:rsid w:val="00C05BDA"/>
    <w:rsid w:val="00C06A4E"/>
    <w:rsid w:val="00C07B60"/>
    <w:rsid w:val="00C112D0"/>
    <w:rsid w:val="00C1178D"/>
    <w:rsid w:val="00C11A92"/>
    <w:rsid w:val="00C13025"/>
    <w:rsid w:val="00C1305B"/>
    <w:rsid w:val="00C14690"/>
    <w:rsid w:val="00C15475"/>
    <w:rsid w:val="00C156C9"/>
    <w:rsid w:val="00C168A2"/>
    <w:rsid w:val="00C17EF6"/>
    <w:rsid w:val="00C2205D"/>
    <w:rsid w:val="00C233E0"/>
    <w:rsid w:val="00C24580"/>
    <w:rsid w:val="00C27C86"/>
    <w:rsid w:val="00C30BB1"/>
    <w:rsid w:val="00C3181F"/>
    <w:rsid w:val="00C3189B"/>
    <w:rsid w:val="00C3266E"/>
    <w:rsid w:val="00C32BE2"/>
    <w:rsid w:val="00C3335F"/>
    <w:rsid w:val="00C33CAA"/>
    <w:rsid w:val="00C34DDE"/>
    <w:rsid w:val="00C35BD7"/>
    <w:rsid w:val="00C35E16"/>
    <w:rsid w:val="00C419EF"/>
    <w:rsid w:val="00C456F7"/>
    <w:rsid w:val="00C467D2"/>
    <w:rsid w:val="00C5101C"/>
    <w:rsid w:val="00C532CF"/>
    <w:rsid w:val="00C540A1"/>
    <w:rsid w:val="00C55576"/>
    <w:rsid w:val="00C57CC0"/>
    <w:rsid w:val="00C603B4"/>
    <w:rsid w:val="00C6313F"/>
    <w:rsid w:val="00C70009"/>
    <w:rsid w:val="00C72EFF"/>
    <w:rsid w:val="00C73BFF"/>
    <w:rsid w:val="00C743A3"/>
    <w:rsid w:val="00C743E9"/>
    <w:rsid w:val="00C77271"/>
    <w:rsid w:val="00C80CB3"/>
    <w:rsid w:val="00C80D4F"/>
    <w:rsid w:val="00C81AD2"/>
    <w:rsid w:val="00C823ED"/>
    <w:rsid w:val="00C87A66"/>
    <w:rsid w:val="00C921DB"/>
    <w:rsid w:val="00C929B9"/>
    <w:rsid w:val="00C93F5C"/>
    <w:rsid w:val="00C95362"/>
    <w:rsid w:val="00C95512"/>
    <w:rsid w:val="00CA1222"/>
    <w:rsid w:val="00CA2282"/>
    <w:rsid w:val="00CA41D3"/>
    <w:rsid w:val="00CA4BEC"/>
    <w:rsid w:val="00CA56DD"/>
    <w:rsid w:val="00CA6299"/>
    <w:rsid w:val="00CA70B0"/>
    <w:rsid w:val="00CA7383"/>
    <w:rsid w:val="00CB0BC7"/>
    <w:rsid w:val="00CB3532"/>
    <w:rsid w:val="00CB3CAB"/>
    <w:rsid w:val="00CB5932"/>
    <w:rsid w:val="00CB71B5"/>
    <w:rsid w:val="00CC05BA"/>
    <w:rsid w:val="00CC0E18"/>
    <w:rsid w:val="00CC1F0E"/>
    <w:rsid w:val="00CC2314"/>
    <w:rsid w:val="00CC3291"/>
    <w:rsid w:val="00CC396A"/>
    <w:rsid w:val="00CC3A39"/>
    <w:rsid w:val="00CC59E8"/>
    <w:rsid w:val="00CC6FAE"/>
    <w:rsid w:val="00CD2FCA"/>
    <w:rsid w:val="00CD3095"/>
    <w:rsid w:val="00CD38A5"/>
    <w:rsid w:val="00CD3B65"/>
    <w:rsid w:val="00CD54CB"/>
    <w:rsid w:val="00CD5F17"/>
    <w:rsid w:val="00CD63B9"/>
    <w:rsid w:val="00CD6FD3"/>
    <w:rsid w:val="00CE2739"/>
    <w:rsid w:val="00CE4B50"/>
    <w:rsid w:val="00CE5C5E"/>
    <w:rsid w:val="00CE672D"/>
    <w:rsid w:val="00CF06D6"/>
    <w:rsid w:val="00CF11CE"/>
    <w:rsid w:val="00CF26EF"/>
    <w:rsid w:val="00CF5705"/>
    <w:rsid w:val="00CF7A10"/>
    <w:rsid w:val="00D01DBF"/>
    <w:rsid w:val="00D030FB"/>
    <w:rsid w:val="00D032E7"/>
    <w:rsid w:val="00D038D1"/>
    <w:rsid w:val="00D039E8"/>
    <w:rsid w:val="00D0545F"/>
    <w:rsid w:val="00D05C41"/>
    <w:rsid w:val="00D06CF9"/>
    <w:rsid w:val="00D10070"/>
    <w:rsid w:val="00D109D1"/>
    <w:rsid w:val="00D11831"/>
    <w:rsid w:val="00D12845"/>
    <w:rsid w:val="00D13362"/>
    <w:rsid w:val="00D15061"/>
    <w:rsid w:val="00D153DB"/>
    <w:rsid w:val="00D16D81"/>
    <w:rsid w:val="00D200E5"/>
    <w:rsid w:val="00D20D45"/>
    <w:rsid w:val="00D21087"/>
    <w:rsid w:val="00D22193"/>
    <w:rsid w:val="00D258CD"/>
    <w:rsid w:val="00D266CD"/>
    <w:rsid w:val="00D27C50"/>
    <w:rsid w:val="00D3016B"/>
    <w:rsid w:val="00D335D3"/>
    <w:rsid w:val="00D37D3D"/>
    <w:rsid w:val="00D417F8"/>
    <w:rsid w:val="00D424CF"/>
    <w:rsid w:val="00D439E7"/>
    <w:rsid w:val="00D43A32"/>
    <w:rsid w:val="00D46C17"/>
    <w:rsid w:val="00D46EB6"/>
    <w:rsid w:val="00D47690"/>
    <w:rsid w:val="00D510FB"/>
    <w:rsid w:val="00D52E2B"/>
    <w:rsid w:val="00D5331E"/>
    <w:rsid w:val="00D566CC"/>
    <w:rsid w:val="00D60FDC"/>
    <w:rsid w:val="00D61334"/>
    <w:rsid w:val="00D631A9"/>
    <w:rsid w:val="00D6534E"/>
    <w:rsid w:val="00D65BA4"/>
    <w:rsid w:val="00D70968"/>
    <w:rsid w:val="00D716E5"/>
    <w:rsid w:val="00D718C1"/>
    <w:rsid w:val="00D71D0B"/>
    <w:rsid w:val="00D7257A"/>
    <w:rsid w:val="00D72B61"/>
    <w:rsid w:val="00D73063"/>
    <w:rsid w:val="00D73E65"/>
    <w:rsid w:val="00D73FE8"/>
    <w:rsid w:val="00D77007"/>
    <w:rsid w:val="00D805EE"/>
    <w:rsid w:val="00D81D63"/>
    <w:rsid w:val="00D82978"/>
    <w:rsid w:val="00D84F5D"/>
    <w:rsid w:val="00D8525D"/>
    <w:rsid w:val="00D853C8"/>
    <w:rsid w:val="00D91B85"/>
    <w:rsid w:val="00D940C8"/>
    <w:rsid w:val="00D951B8"/>
    <w:rsid w:val="00D95AEF"/>
    <w:rsid w:val="00D9789A"/>
    <w:rsid w:val="00DA0DF3"/>
    <w:rsid w:val="00DA1E90"/>
    <w:rsid w:val="00DA368F"/>
    <w:rsid w:val="00DA5776"/>
    <w:rsid w:val="00DA6793"/>
    <w:rsid w:val="00DA67B8"/>
    <w:rsid w:val="00DA7BC6"/>
    <w:rsid w:val="00DB05DF"/>
    <w:rsid w:val="00DB0F7B"/>
    <w:rsid w:val="00DB47FB"/>
    <w:rsid w:val="00DB7E8D"/>
    <w:rsid w:val="00DC104D"/>
    <w:rsid w:val="00DC2F0D"/>
    <w:rsid w:val="00DC3EBA"/>
    <w:rsid w:val="00DC411A"/>
    <w:rsid w:val="00DC458B"/>
    <w:rsid w:val="00DC5129"/>
    <w:rsid w:val="00DC55E7"/>
    <w:rsid w:val="00DD005B"/>
    <w:rsid w:val="00DD2389"/>
    <w:rsid w:val="00DD2553"/>
    <w:rsid w:val="00DD4449"/>
    <w:rsid w:val="00DD458B"/>
    <w:rsid w:val="00DD4CE4"/>
    <w:rsid w:val="00DD66E9"/>
    <w:rsid w:val="00DD6BC5"/>
    <w:rsid w:val="00DD75B2"/>
    <w:rsid w:val="00DE05C3"/>
    <w:rsid w:val="00DE15B3"/>
    <w:rsid w:val="00DE17D7"/>
    <w:rsid w:val="00DE1CCB"/>
    <w:rsid w:val="00DE29AB"/>
    <w:rsid w:val="00DF0E3C"/>
    <w:rsid w:val="00DF2A3A"/>
    <w:rsid w:val="00DF2D21"/>
    <w:rsid w:val="00DF3A19"/>
    <w:rsid w:val="00DF3C03"/>
    <w:rsid w:val="00DF5097"/>
    <w:rsid w:val="00E006E9"/>
    <w:rsid w:val="00E01427"/>
    <w:rsid w:val="00E01A7E"/>
    <w:rsid w:val="00E035BC"/>
    <w:rsid w:val="00E04173"/>
    <w:rsid w:val="00E0505C"/>
    <w:rsid w:val="00E06B07"/>
    <w:rsid w:val="00E07CA3"/>
    <w:rsid w:val="00E10561"/>
    <w:rsid w:val="00E11C49"/>
    <w:rsid w:val="00E123E8"/>
    <w:rsid w:val="00E1326E"/>
    <w:rsid w:val="00E145F3"/>
    <w:rsid w:val="00E15A72"/>
    <w:rsid w:val="00E15FB8"/>
    <w:rsid w:val="00E1615D"/>
    <w:rsid w:val="00E17CA1"/>
    <w:rsid w:val="00E21205"/>
    <w:rsid w:val="00E224A4"/>
    <w:rsid w:val="00E2308E"/>
    <w:rsid w:val="00E259D2"/>
    <w:rsid w:val="00E30440"/>
    <w:rsid w:val="00E30808"/>
    <w:rsid w:val="00E312DC"/>
    <w:rsid w:val="00E3183B"/>
    <w:rsid w:val="00E31C0E"/>
    <w:rsid w:val="00E34538"/>
    <w:rsid w:val="00E34946"/>
    <w:rsid w:val="00E35BCE"/>
    <w:rsid w:val="00E35EA5"/>
    <w:rsid w:val="00E37F68"/>
    <w:rsid w:val="00E40D5E"/>
    <w:rsid w:val="00E42694"/>
    <w:rsid w:val="00E4336D"/>
    <w:rsid w:val="00E43764"/>
    <w:rsid w:val="00E44614"/>
    <w:rsid w:val="00E44CB7"/>
    <w:rsid w:val="00E45199"/>
    <w:rsid w:val="00E462E2"/>
    <w:rsid w:val="00E46E11"/>
    <w:rsid w:val="00E5095C"/>
    <w:rsid w:val="00E50987"/>
    <w:rsid w:val="00E50C10"/>
    <w:rsid w:val="00E510DB"/>
    <w:rsid w:val="00E51A01"/>
    <w:rsid w:val="00E51D9B"/>
    <w:rsid w:val="00E525D9"/>
    <w:rsid w:val="00E53F79"/>
    <w:rsid w:val="00E544ED"/>
    <w:rsid w:val="00E5466A"/>
    <w:rsid w:val="00E549B6"/>
    <w:rsid w:val="00E55AF6"/>
    <w:rsid w:val="00E56473"/>
    <w:rsid w:val="00E566D5"/>
    <w:rsid w:val="00E61439"/>
    <w:rsid w:val="00E6249D"/>
    <w:rsid w:val="00E624D5"/>
    <w:rsid w:val="00E64299"/>
    <w:rsid w:val="00E65D44"/>
    <w:rsid w:val="00E667D0"/>
    <w:rsid w:val="00E70048"/>
    <w:rsid w:val="00E7059C"/>
    <w:rsid w:val="00E718D2"/>
    <w:rsid w:val="00E72B02"/>
    <w:rsid w:val="00E7461C"/>
    <w:rsid w:val="00E7659F"/>
    <w:rsid w:val="00E766F0"/>
    <w:rsid w:val="00E81D15"/>
    <w:rsid w:val="00E830B4"/>
    <w:rsid w:val="00E83201"/>
    <w:rsid w:val="00E83EBC"/>
    <w:rsid w:val="00E84049"/>
    <w:rsid w:val="00E846E1"/>
    <w:rsid w:val="00E85964"/>
    <w:rsid w:val="00E86D0C"/>
    <w:rsid w:val="00E87345"/>
    <w:rsid w:val="00E87868"/>
    <w:rsid w:val="00E87EBD"/>
    <w:rsid w:val="00E908F3"/>
    <w:rsid w:val="00E90C79"/>
    <w:rsid w:val="00E91A91"/>
    <w:rsid w:val="00E93FFF"/>
    <w:rsid w:val="00E96C4C"/>
    <w:rsid w:val="00EA18C6"/>
    <w:rsid w:val="00EA2185"/>
    <w:rsid w:val="00EA2849"/>
    <w:rsid w:val="00EA46A5"/>
    <w:rsid w:val="00EA5484"/>
    <w:rsid w:val="00EA7955"/>
    <w:rsid w:val="00EB001C"/>
    <w:rsid w:val="00EB0173"/>
    <w:rsid w:val="00EB1FC1"/>
    <w:rsid w:val="00EB20F9"/>
    <w:rsid w:val="00EB2B79"/>
    <w:rsid w:val="00EB350F"/>
    <w:rsid w:val="00EB495D"/>
    <w:rsid w:val="00EB5523"/>
    <w:rsid w:val="00EB58C8"/>
    <w:rsid w:val="00EC133D"/>
    <w:rsid w:val="00EC13F4"/>
    <w:rsid w:val="00EC16D4"/>
    <w:rsid w:val="00EC22B8"/>
    <w:rsid w:val="00EC2FD2"/>
    <w:rsid w:val="00EC3078"/>
    <w:rsid w:val="00EC418B"/>
    <w:rsid w:val="00EC5247"/>
    <w:rsid w:val="00EC57E7"/>
    <w:rsid w:val="00EC58B5"/>
    <w:rsid w:val="00EC7D40"/>
    <w:rsid w:val="00ED000C"/>
    <w:rsid w:val="00ED0BAC"/>
    <w:rsid w:val="00ED3CC4"/>
    <w:rsid w:val="00ED56AE"/>
    <w:rsid w:val="00ED7357"/>
    <w:rsid w:val="00ED7C7C"/>
    <w:rsid w:val="00EE1060"/>
    <w:rsid w:val="00EE13E8"/>
    <w:rsid w:val="00EE2CFF"/>
    <w:rsid w:val="00EE33BA"/>
    <w:rsid w:val="00EE48C8"/>
    <w:rsid w:val="00EE62B0"/>
    <w:rsid w:val="00EF0405"/>
    <w:rsid w:val="00EF12F5"/>
    <w:rsid w:val="00EF3157"/>
    <w:rsid w:val="00EF3DD0"/>
    <w:rsid w:val="00EF489E"/>
    <w:rsid w:val="00EF53BD"/>
    <w:rsid w:val="00EF6F6E"/>
    <w:rsid w:val="00EF7B6A"/>
    <w:rsid w:val="00F00050"/>
    <w:rsid w:val="00F00CFE"/>
    <w:rsid w:val="00F03CC2"/>
    <w:rsid w:val="00F06703"/>
    <w:rsid w:val="00F10425"/>
    <w:rsid w:val="00F10DAB"/>
    <w:rsid w:val="00F119BD"/>
    <w:rsid w:val="00F133AA"/>
    <w:rsid w:val="00F1569D"/>
    <w:rsid w:val="00F164F3"/>
    <w:rsid w:val="00F174DE"/>
    <w:rsid w:val="00F179CB"/>
    <w:rsid w:val="00F2535F"/>
    <w:rsid w:val="00F25668"/>
    <w:rsid w:val="00F25C8D"/>
    <w:rsid w:val="00F25E99"/>
    <w:rsid w:val="00F26968"/>
    <w:rsid w:val="00F27A5B"/>
    <w:rsid w:val="00F318B8"/>
    <w:rsid w:val="00F318F2"/>
    <w:rsid w:val="00F31942"/>
    <w:rsid w:val="00F333D4"/>
    <w:rsid w:val="00F3349A"/>
    <w:rsid w:val="00F33AD6"/>
    <w:rsid w:val="00F34215"/>
    <w:rsid w:val="00F35089"/>
    <w:rsid w:val="00F36525"/>
    <w:rsid w:val="00F422FA"/>
    <w:rsid w:val="00F437FB"/>
    <w:rsid w:val="00F45179"/>
    <w:rsid w:val="00F45C91"/>
    <w:rsid w:val="00F475C5"/>
    <w:rsid w:val="00F5134B"/>
    <w:rsid w:val="00F52A12"/>
    <w:rsid w:val="00F52A6F"/>
    <w:rsid w:val="00F5343B"/>
    <w:rsid w:val="00F5548F"/>
    <w:rsid w:val="00F55814"/>
    <w:rsid w:val="00F606D9"/>
    <w:rsid w:val="00F607E3"/>
    <w:rsid w:val="00F61176"/>
    <w:rsid w:val="00F62B2D"/>
    <w:rsid w:val="00F67916"/>
    <w:rsid w:val="00F70775"/>
    <w:rsid w:val="00F70BE4"/>
    <w:rsid w:val="00F714C5"/>
    <w:rsid w:val="00F71EDE"/>
    <w:rsid w:val="00F7276F"/>
    <w:rsid w:val="00F72951"/>
    <w:rsid w:val="00F7481F"/>
    <w:rsid w:val="00F75410"/>
    <w:rsid w:val="00F7718F"/>
    <w:rsid w:val="00F80A44"/>
    <w:rsid w:val="00F815F3"/>
    <w:rsid w:val="00F82495"/>
    <w:rsid w:val="00F82C26"/>
    <w:rsid w:val="00F845F1"/>
    <w:rsid w:val="00F874DA"/>
    <w:rsid w:val="00F87988"/>
    <w:rsid w:val="00F87A67"/>
    <w:rsid w:val="00F908D4"/>
    <w:rsid w:val="00F911C6"/>
    <w:rsid w:val="00F9177A"/>
    <w:rsid w:val="00F924DC"/>
    <w:rsid w:val="00F92B52"/>
    <w:rsid w:val="00F92D36"/>
    <w:rsid w:val="00F93761"/>
    <w:rsid w:val="00F94E7E"/>
    <w:rsid w:val="00F95A45"/>
    <w:rsid w:val="00F96BB6"/>
    <w:rsid w:val="00FA1A31"/>
    <w:rsid w:val="00FA214D"/>
    <w:rsid w:val="00FA2F33"/>
    <w:rsid w:val="00FA3D30"/>
    <w:rsid w:val="00FA4113"/>
    <w:rsid w:val="00FA5CE1"/>
    <w:rsid w:val="00FA765B"/>
    <w:rsid w:val="00FB0FEB"/>
    <w:rsid w:val="00FB24C6"/>
    <w:rsid w:val="00FB30FA"/>
    <w:rsid w:val="00FB374E"/>
    <w:rsid w:val="00FB6AF3"/>
    <w:rsid w:val="00FB6F2F"/>
    <w:rsid w:val="00FC02E4"/>
    <w:rsid w:val="00FC280D"/>
    <w:rsid w:val="00FC335A"/>
    <w:rsid w:val="00FC41AD"/>
    <w:rsid w:val="00FC469D"/>
    <w:rsid w:val="00FC6152"/>
    <w:rsid w:val="00FC61AF"/>
    <w:rsid w:val="00FC67D4"/>
    <w:rsid w:val="00FC6B33"/>
    <w:rsid w:val="00FC76C8"/>
    <w:rsid w:val="00FC7CB6"/>
    <w:rsid w:val="00FD0C7A"/>
    <w:rsid w:val="00FD0DDF"/>
    <w:rsid w:val="00FD35FE"/>
    <w:rsid w:val="00FD3B1A"/>
    <w:rsid w:val="00FD48C5"/>
    <w:rsid w:val="00FD6492"/>
    <w:rsid w:val="00FD719B"/>
    <w:rsid w:val="00FD7355"/>
    <w:rsid w:val="00FE0CC4"/>
    <w:rsid w:val="00FE67ED"/>
    <w:rsid w:val="00FE6AFF"/>
    <w:rsid w:val="00FE7C41"/>
    <w:rsid w:val="00FF01CD"/>
    <w:rsid w:val="00FF19DA"/>
    <w:rsid w:val="00FF24BE"/>
    <w:rsid w:val="00FF314D"/>
    <w:rsid w:val="00FF3CBB"/>
    <w:rsid w:val="00FF418F"/>
    <w:rsid w:val="00FF445B"/>
    <w:rsid w:val="00FF52A2"/>
    <w:rsid w:val="00FF56F3"/>
    <w:rsid w:val="00FF5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ED4FA42"/>
  <w15:docId w15:val="{F8BAFB77-5194-4C09-92DC-A0AEA5E56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E16"/>
    <w:pPr>
      <w:widowControl w:val="0"/>
      <w:jc w:val="both"/>
    </w:pPr>
    <w:rPr>
      <w:kern w:val="2"/>
      <w:sz w:val="21"/>
      <w:szCs w:val="24"/>
    </w:rPr>
  </w:style>
  <w:style w:type="paragraph" w:styleId="1">
    <w:name w:val="heading 1"/>
    <w:basedOn w:val="a"/>
    <w:next w:val="a"/>
    <w:link w:val="10"/>
    <w:qFormat/>
    <w:rsid w:val="00C35E16"/>
    <w:pPr>
      <w:ind w:left="840"/>
      <w:jc w:val="center"/>
      <w:outlineLvl w:val="0"/>
    </w:pPr>
    <w:rPr>
      <w:rFonts w:ascii="ＭＳ 明朝" w:hAnsi="ＭＳ 明朝"/>
      <w:b/>
      <w:sz w:val="32"/>
      <w:szCs w:val="32"/>
    </w:rPr>
  </w:style>
  <w:style w:type="paragraph" w:styleId="2">
    <w:name w:val="heading 2"/>
    <w:basedOn w:val="a"/>
    <w:next w:val="a"/>
    <w:link w:val="20"/>
    <w:uiPriority w:val="9"/>
    <w:qFormat/>
    <w:rsid w:val="00C11A9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35E16"/>
    <w:pPr>
      <w:tabs>
        <w:tab w:val="center" w:pos="4252"/>
        <w:tab w:val="right" w:pos="8504"/>
      </w:tabs>
      <w:snapToGrid w:val="0"/>
    </w:pPr>
  </w:style>
  <w:style w:type="character" w:customStyle="1" w:styleId="a4">
    <w:name w:val="ヘッダー (文字)"/>
    <w:link w:val="a3"/>
    <w:uiPriority w:val="99"/>
    <w:rsid w:val="00C35E16"/>
    <w:rPr>
      <w:rFonts w:ascii="Century" w:eastAsia="ＭＳ 明朝" w:hAnsi="Century" w:cs="Times New Roman"/>
      <w:szCs w:val="24"/>
    </w:rPr>
  </w:style>
  <w:style w:type="paragraph" w:styleId="a5">
    <w:name w:val="footer"/>
    <w:basedOn w:val="a"/>
    <w:link w:val="a6"/>
    <w:uiPriority w:val="99"/>
    <w:unhideWhenUsed/>
    <w:rsid w:val="00C35E16"/>
    <w:pPr>
      <w:tabs>
        <w:tab w:val="center" w:pos="4252"/>
        <w:tab w:val="right" w:pos="8504"/>
      </w:tabs>
      <w:snapToGrid w:val="0"/>
    </w:pPr>
  </w:style>
  <w:style w:type="character" w:customStyle="1" w:styleId="a6">
    <w:name w:val="フッター (文字)"/>
    <w:link w:val="a5"/>
    <w:uiPriority w:val="99"/>
    <w:rsid w:val="00C35E16"/>
    <w:rPr>
      <w:rFonts w:ascii="Century" w:eastAsia="ＭＳ 明朝" w:hAnsi="Century" w:cs="Times New Roman"/>
      <w:szCs w:val="24"/>
    </w:rPr>
  </w:style>
  <w:style w:type="character" w:customStyle="1" w:styleId="10">
    <w:name w:val="見出し 1 (文字)"/>
    <w:link w:val="1"/>
    <w:rsid w:val="00C35E16"/>
    <w:rPr>
      <w:rFonts w:ascii="ＭＳ 明朝" w:eastAsia="ＭＳ 明朝" w:hAnsi="ＭＳ 明朝" w:cs="Times New Roman"/>
      <w:b/>
      <w:sz w:val="32"/>
      <w:szCs w:val="32"/>
    </w:rPr>
  </w:style>
  <w:style w:type="paragraph" w:styleId="a7">
    <w:name w:val="List Paragraph"/>
    <w:basedOn w:val="a"/>
    <w:uiPriority w:val="34"/>
    <w:qFormat/>
    <w:rsid w:val="00C35E16"/>
    <w:pPr>
      <w:ind w:leftChars="400" w:left="840"/>
    </w:pPr>
    <w:rPr>
      <w:szCs w:val="22"/>
    </w:rPr>
  </w:style>
  <w:style w:type="table" w:styleId="a8">
    <w:name w:val="Table Grid"/>
    <w:basedOn w:val="a1"/>
    <w:uiPriority w:val="59"/>
    <w:rsid w:val="00C35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D44C7"/>
    <w:rPr>
      <w:rFonts w:ascii="Arial" w:eastAsia="ＭＳ ゴシック" w:hAnsi="Arial"/>
      <w:sz w:val="18"/>
      <w:szCs w:val="18"/>
    </w:rPr>
  </w:style>
  <w:style w:type="character" w:customStyle="1" w:styleId="aa">
    <w:name w:val="吹き出し (文字)"/>
    <w:link w:val="a9"/>
    <w:uiPriority w:val="99"/>
    <w:semiHidden/>
    <w:rsid w:val="003D44C7"/>
    <w:rPr>
      <w:rFonts w:ascii="Arial" w:eastAsia="ＭＳ ゴシック" w:hAnsi="Arial" w:cs="Times New Roman"/>
      <w:sz w:val="18"/>
      <w:szCs w:val="18"/>
    </w:rPr>
  </w:style>
  <w:style w:type="character" w:styleId="ab">
    <w:name w:val="annotation reference"/>
    <w:uiPriority w:val="99"/>
    <w:unhideWhenUsed/>
    <w:rsid w:val="00D71D0B"/>
    <w:rPr>
      <w:sz w:val="18"/>
      <w:szCs w:val="18"/>
    </w:rPr>
  </w:style>
  <w:style w:type="paragraph" w:styleId="ac">
    <w:name w:val="annotation text"/>
    <w:basedOn w:val="a"/>
    <w:link w:val="ad"/>
    <w:uiPriority w:val="99"/>
    <w:unhideWhenUsed/>
    <w:rsid w:val="00D71D0B"/>
    <w:pPr>
      <w:jc w:val="left"/>
    </w:pPr>
  </w:style>
  <w:style w:type="character" w:customStyle="1" w:styleId="ad">
    <w:name w:val="コメント文字列 (文字)"/>
    <w:link w:val="ac"/>
    <w:uiPriority w:val="99"/>
    <w:rsid w:val="00D71D0B"/>
    <w:rPr>
      <w:rFonts w:ascii="Century" w:eastAsia="ＭＳ 明朝" w:hAnsi="Century" w:cs="Times New Roman"/>
      <w:szCs w:val="24"/>
    </w:rPr>
  </w:style>
  <w:style w:type="paragraph" w:styleId="ae">
    <w:name w:val="annotation subject"/>
    <w:basedOn w:val="ac"/>
    <w:next w:val="ac"/>
    <w:link w:val="af"/>
    <w:uiPriority w:val="99"/>
    <w:semiHidden/>
    <w:unhideWhenUsed/>
    <w:rsid w:val="00D71D0B"/>
    <w:rPr>
      <w:b/>
      <w:bCs/>
    </w:rPr>
  </w:style>
  <w:style w:type="character" w:customStyle="1" w:styleId="af">
    <w:name w:val="コメント内容 (文字)"/>
    <w:link w:val="ae"/>
    <w:uiPriority w:val="99"/>
    <w:semiHidden/>
    <w:rsid w:val="00D71D0B"/>
    <w:rPr>
      <w:rFonts w:ascii="Century" w:eastAsia="ＭＳ 明朝" w:hAnsi="Century" w:cs="Times New Roman"/>
      <w:b/>
      <w:bCs/>
      <w:szCs w:val="24"/>
    </w:rPr>
  </w:style>
  <w:style w:type="character" w:customStyle="1" w:styleId="20">
    <w:name w:val="見出し 2 (文字)"/>
    <w:link w:val="2"/>
    <w:uiPriority w:val="9"/>
    <w:semiHidden/>
    <w:rsid w:val="00C11A92"/>
    <w:rPr>
      <w:rFonts w:ascii="Arial" w:eastAsia="ＭＳ ゴシック" w:hAnsi="Arial" w:cs="Times New Roman"/>
      <w:szCs w:val="24"/>
    </w:rPr>
  </w:style>
  <w:style w:type="paragraph" w:styleId="af0">
    <w:name w:val="No Spacing"/>
    <w:uiPriority w:val="1"/>
    <w:qFormat/>
    <w:rsid w:val="006F1D95"/>
    <w:pPr>
      <w:widowControl w:val="0"/>
      <w:jc w:val="both"/>
    </w:pPr>
    <w:rPr>
      <w:kern w:val="2"/>
      <w:sz w:val="21"/>
      <w:szCs w:val="24"/>
    </w:rPr>
  </w:style>
  <w:style w:type="paragraph" w:styleId="af1">
    <w:name w:val="Closing"/>
    <w:basedOn w:val="a"/>
    <w:link w:val="af2"/>
    <w:uiPriority w:val="99"/>
    <w:unhideWhenUsed/>
    <w:rsid w:val="00F92B52"/>
    <w:pPr>
      <w:jc w:val="right"/>
    </w:pPr>
    <w:rPr>
      <w:rFonts w:ascii="ＭＳ Ｐ明朝" w:eastAsia="ＭＳ Ｐ明朝" w:hAnsi="ＭＳ Ｐ明朝"/>
      <w:snapToGrid w:val="0"/>
      <w:kern w:val="0"/>
      <w:sz w:val="22"/>
      <w:szCs w:val="22"/>
    </w:rPr>
  </w:style>
  <w:style w:type="character" w:customStyle="1" w:styleId="af2">
    <w:name w:val="結語 (文字)"/>
    <w:link w:val="af1"/>
    <w:uiPriority w:val="99"/>
    <w:rsid w:val="00F92B52"/>
    <w:rPr>
      <w:rFonts w:ascii="ＭＳ Ｐ明朝" w:eastAsia="ＭＳ Ｐ明朝" w:hAnsi="ＭＳ Ｐ明朝" w:cs="Times New Roman"/>
      <w:snapToGrid w:val="0"/>
      <w:kern w:val="0"/>
      <w:sz w:val="22"/>
    </w:rPr>
  </w:style>
  <w:style w:type="paragraph" w:customStyle="1" w:styleId="Default">
    <w:name w:val="Default"/>
    <w:rsid w:val="00A651F8"/>
    <w:pPr>
      <w:widowControl w:val="0"/>
      <w:autoSpaceDE w:val="0"/>
      <w:autoSpaceDN w:val="0"/>
      <w:adjustRightInd w:val="0"/>
    </w:pPr>
    <w:rPr>
      <w:rFonts w:ascii="ＭＳ 明朝" w:cs="ＭＳ 明朝"/>
      <w:color w:val="000000"/>
      <w:sz w:val="24"/>
      <w:szCs w:val="24"/>
    </w:rPr>
  </w:style>
  <w:style w:type="paragraph" w:customStyle="1" w:styleId="af3">
    <w:name w:val="標準 +ＭＳ明朝"/>
    <w:aliases w:val="11 pt,行間 :  固定値 20 pt,最初の行 :  1 字"/>
    <w:basedOn w:val="a"/>
    <w:rsid w:val="00436784"/>
    <w:pPr>
      <w:spacing w:line="340" w:lineRule="exact"/>
      <w:ind w:firstLineChars="200" w:firstLine="440"/>
    </w:pPr>
    <w:rPr>
      <w:kern w:val="0"/>
      <w:sz w:val="22"/>
      <w:szCs w:val="22"/>
    </w:rPr>
  </w:style>
  <w:style w:type="paragraph" w:styleId="af4">
    <w:name w:val="Revision"/>
    <w:hidden/>
    <w:uiPriority w:val="99"/>
    <w:semiHidden/>
    <w:rsid w:val="00122148"/>
    <w:rPr>
      <w:kern w:val="2"/>
      <w:sz w:val="21"/>
      <w:szCs w:val="24"/>
    </w:rPr>
  </w:style>
  <w:style w:type="paragraph" w:styleId="af5">
    <w:name w:val="Plain Text"/>
    <w:basedOn w:val="a"/>
    <w:link w:val="af6"/>
    <w:uiPriority w:val="99"/>
    <w:unhideWhenUsed/>
    <w:rsid w:val="004B78CD"/>
    <w:pPr>
      <w:jc w:val="left"/>
    </w:pPr>
    <w:rPr>
      <w:rFonts w:ascii="ＭＳ ゴシック" w:eastAsia="ＭＳ ゴシック" w:hAnsi="Courier New" w:cs="Courier New"/>
      <w:sz w:val="20"/>
      <w:szCs w:val="21"/>
    </w:rPr>
  </w:style>
  <w:style w:type="character" w:customStyle="1" w:styleId="af6">
    <w:name w:val="書式なし (文字)"/>
    <w:link w:val="af5"/>
    <w:uiPriority w:val="99"/>
    <w:rsid w:val="004B78CD"/>
    <w:rPr>
      <w:rFonts w:ascii="ＭＳ ゴシック" w:eastAsia="ＭＳ ゴシック" w:hAnsi="Courier New" w:cs="Courier New"/>
      <w:kern w:val="2"/>
      <w:szCs w:val="21"/>
    </w:rPr>
  </w:style>
  <w:style w:type="character" w:styleId="af7">
    <w:name w:val="Hyperlink"/>
    <w:uiPriority w:val="99"/>
    <w:semiHidden/>
    <w:unhideWhenUsed/>
    <w:rsid w:val="00964E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4733">
      <w:bodyDiv w:val="1"/>
      <w:marLeft w:val="0"/>
      <w:marRight w:val="0"/>
      <w:marTop w:val="0"/>
      <w:marBottom w:val="0"/>
      <w:divBdr>
        <w:top w:val="none" w:sz="0" w:space="0" w:color="auto"/>
        <w:left w:val="none" w:sz="0" w:space="0" w:color="auto"/>
        <w:bottom w:val="none" w:sz="0" w:space="0" w:color="auto"/>
        <w:right w:val="none" w:sz="0" w:space="0" w:color="auto"/>
      </w:divBdr>
    </w:div>
    <w:div w:id="691690403">
      <w:bodyDiv w:val="1"/>
      <w:marLeft w:val="0"/>
      <w:marRight w:val="0"/>
      <w:marTop w:val="0"/>
      <w:marBottom w:val="0"/>
      <w:divBdr>
        <w:top w:val="none" w:sz="0" w:space="0" w:color="auto"/>
        <w:left w:val="none" w:sz="0" w:space="0" w:color="auto"/>
        <w:bottom w:val="none" w:sz="0" w:space="0" w:color="auto"/>
        <w:right w:val="none" w:sz="0" w:space="0" w:color="auto"/>
      </w:divBdr>
    </w:div>
    <w:div w:id="799959403">
      <w:bodyDiv w:val="1"/>
      <w:marLeft w:val="0"/>
      <w:marRight w:val="0"/>
      <w:marTop w:val="0"/>
      <w:marBottom w:val="0"/>
      <w:divBdr>
        <w:top w:val="none" w:sz="0" w:space="0" w:color="auto"/>
        <w:left w:val="none" w:sz="0" w:space="0" w:color="auto"/>
        <w:bottom w:val="none" w:sz="0" w:space="0" w:color="auto"/>
        <w:right w:val="none" w:sz="0" w:space="0" w:color="auto"/>
      </w:divBdr>
    </w:div>
    <w:div w:id="815336526">
      <w:bodyDiv w:val="1"/>
      <w:marLeft w:val="0"/>
      <w:marRight w:val="0"/>
      <w:marTop w:val="0"/>
      <w:marBottom w:val="0"/>
      <w:divBdr>
        <w:top w:val="none" w:sz="0" w:space="0" w:color="auto"/>
        <w:left w:val="none" w:sz="0" w:space="0" w:color="auto"/>
        <w:bottom w:val="none" w:sz="0" w:space="0" w:color="auto"/>
        <w:right w:val="none" w:sz="0" w:space="0" w:color="auto"/>
      </w:divBdr>
    </w:div>
    <w:div w:id="891619971">
      <w:bodyDiv w:val="1"/>
      <w:marLeft w:val="0"/>
      <w:marRight w:val="0"/>
      <w:marTop w:val="0"/>
      <w:marBottom w:val="0"/>
      <w:divBdr>
        <w:top w:val="none" w:sz="0" w:space="0" w:color="auto"/>
        <w:left w:val="none" w:sz="0" w:space="0" w:color="auto"/>
        <w:bottom w:val="none" w:sz="0" w:space="0" w:color="auto"/>
        <w:right w:val="none" w:sz="0" w:space="0" w:color="auto"/>
      </w:divBdr>
    </w:div>
    <w:div w:id="915168824">
      <w:bodyDiv w:val="1"/>
      <w:marLeft w:val="0"/>
      <w:marRight w:val="0"/>
      <w:marTop w:val="0"/>
      <w:marBottom w:val="0"/>
      <w:divBdr>
        <w:top w:val="none" w:sz="0" w:space="0" w:color="auto"/>
        <w:left w:val="none" w:sz="0" w:space="0" w:color="auto"/>
        <w:bottom w:val="none" w:sz="0" w:space="0" w:color="auto"/>
        <w:right w:val="none" w:sz="0" w:space="0" w:color="auto"/>
      </w:divBdr>
    </w:div>
    <w:div w:id="1037511069">
      <w:bodyDiv w:val="1"/>
      <w:marLeft w:val="0"/>
      <w:marRight w:val="0"/>
      <w:marTop w:val="0"/>
      <w:marBottom w:val="0"/>
      <w:divBdr>
        <w:top w:val="none" w:sz="0" w:space="0" w:color="auto"/>
        <w:left w:val="none" w:sz="0" w:space="0" w:color="auto"/>
        <w:bottom w:val="none" w:sz="0" w:space="0" w:color="auto"/>
        <w:right w:val="none" w:sz="0" w:space="0" w:color="auto"/>
      </w:divBdr>
      <w:divsChild>
        <w:div w:id="419496898">
          <w:marLeft w:val="0"/>
          <w:marRight w:val="-3000"/>
          <w:marTop w:val="0"/>
          <w:marBottom w:val="0"/>
          <w:divBdr>
            <w:top w:val="none" w:sz="0" w:space="0" w:color="auto"/>
            <w:left w:val="none" w:sz="0" w:space="0" w:color="auto"/>
            <w:bottom w:val="none" w:sz="0" w:space="0" w:color="auto"/>
            <w:right w:val="none" w:sz="0" w:space="0" w:color="auto"/>
          </w:divBdr>
          <w:divsChild>
            <w:div w:id="660277399">
              <w:marLeft w:val="0"/>
              <w:marRight w:val="0"/>
              <w:marTop w:val="0"/>
              <w:marBottom w:val="150"/>
              <w:divBdr>
                <w:top w:val="none" w:sz="0" w:space="0" w:color="auto"/>
                <w:left w:val="none" w:sz="0" w:space="0" w:color="auto"/>
                <w:bottom w:val="none" w:sz="0" w:space="0" w:color="auto"/>
                <w:right w:val="none" w:sz="0" w:space="0" w:color="auto"/>
              </w:divBdr>
              <w:divsChild>
                <w:div w:id="1555118232">
                  <w:marLeft w:val="45"/>
                  <w:marRight w:val="0"/>
                  <w:marTop w:val="0"/>
                  <w:marBottom w:val="0"/>
                  <w:divBdr>
                    <w:top w:val="none" w:sz="0" w:space="0" w:color="auto"/>
                    <w:left w:val="none" w:sz="0" w:space="0" w:color="auto"/>
                    <w:bottom w:val="none" w:sz="0" w:space="0" w:color="auto"/>
                    <w:right w:val="none" w:sz="0" w:space="0" w:color="auto"/>
                  </w:divBdr>
                  <w:divsChild>
                    <w:div w:id="648632275">
                      <w:marLeft w:val="1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420370734">
      <w:bodyDiv w:val="1"/>
      <w:marLeft w:val="0"/>
      <w:marRight w:val="0"/>
      <w:marTop w:val="0"/>
      <w:marBottom w:val="0"/>
      <w:divBdr>
        <w:top w:val="none" w:sz="0" w:space="0" w:color="auto"/>
        <w:left w:val="none" w:sz="0" w:space="0" w:color="auto"/>
        <w:bottom w:val="none" w:sz="0" w:space="0" w:color="auto"/>
        <w:right w:val="none" w:sz="0" w:space="0" w:color="auto"/>
      </w:divBdr>
    </w:div>
    <w:div w:id="1640259287">
      <w:bodyDiv w:val="1"/>
      <w:marLeft w:val="0"/>
      <w:marRight w:val="0"/>
      <w:marTop w:val="0"/>
      <w:marBottom w:val="0"/>
      <w:divBdr>
        <w:top w:val="none" w:sz="0" w:space="0" w:color="auto"/>
        <w:left w:val="none" w:sz="0" w:space="0" w:color="auto"/>
        <w:bottom w:val="none" w:sz="0" w:space="0" w:color="auto"/>
        <w:right w:val="none" w:sz="0" w:space="0" w:color="auto"/>
      </w:divBdr>
    </w:div>
    <w:div w:id="1675911759">
      <w:bodyDiv w:val="1"/>
      <w:marLeft w:val="0"/>
      <w:marRight w:val="0"/>
      <w:marTop w:val="0"/>
      <w:marBottom w:val="0"/>
      <w:divBdr>
        <w:top w:val="none" w:sz="0" w:space="0" w:color="auto"/>
        <w:left w:val="none" w:sz="0" w:space="0" w:color="auto"/>
        <w:bottom w:val="none" w:sz="0" w:space="0" w:color="auto"/>
        <w:right w:val="none" w:sz="0" w:space="0" w:color="auto"/>
      </w:divBdr>
    </w:div>
    <w:div w:id="194394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4FDEA-B7B6-42F5-B034-2A9518C33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D38BE97-53E7-44B1-A0F4-16DF7A901F54}">
  <ds:schemaRef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39381D4-CA33-4663-B644-09B9986CBDDA}">
  <ds:schemaRefs>
    <ds:schemaRef ds:uri="http://schemas.microsoft.com/sharepoint/v3/contenttype/forms"/>
  </ds:schemaRefs>
</ds:datastoreItem>
</file>

<file path=customXml/itemProps4.xml><?xml version="1.0" encoding="utf-8"?>
<ds:datastoreItem xmlns:ds="http://schemas.openxmlformats.org/officeDocument/2006/customXml" ds:itemID="{066ABEB0-2130-42FA-A36F-8A64C9AA6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1750</Words>
  <Characters>9978</Characters>
  <Application>Microsoft Office Word</Application>
  <DocSecurity>4</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審査の対象及び手続</vt:lpstr>
    </vt:vector>
  </TitlesOfParts>
  <Company>大阪府</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奥野　祐亮</dc:creator>
  <cp:keywords/>
  <cp:lastModifiedBy>大阪府</cp:lastModifiedBy>
  <cp:revision>2</cp:revision>
  <cp:lastPrinted>2018-10-15T01:32:00Z</cp:lastPrinted>
  <dcterms:created xsi:type="dcterms:W3CDTF">2020-11-13T06:50:00Z</dcterms:created>
  <dcterms:modified xsi:type="dcterms:W3CDTF">2020-11-13T06:50:00Z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