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199" w:rsidRDefault="00942B56" w:rsidP="009E3FA3">
      <w:pPr>
        <w:widowControl/>
        <w:autoSpaceDE w:val="0"/>
        <w:autoSpaceDN w:val="0"/>
        <w:spacing w:line="300" w:lineRule="exact"/>
        <w:rPr>
          <w:rFonts w:ascii="ＭＳ ゴシック" w:eastAsia="ＭＳ ゴシック" w:hAnsi="ＭＳ ゴシック" w:cs="Arial"/>
          <w:sz w:val="24"/>
        </w:rPr>
      </w:pPr>
      <w:r>
        <w:rPr>
          <w:rFonts w:ascii="ＭＳ ゴシック" w:eastAsia="ＭＳ ゴシック" w:hAnsi="ＭＳ ゴシック" w:cs="Arial" w:hint="eastAsia"/>
          <w:sz w:val="24"/>
        </w:rPr>
        <w:t>契約手続及び履行確認の不備</w:t>
      </w:r>
    </w:p>
    <w:tbl>
      <w:tblPr>
        <w:tblpPr w:leftFromText="142" w:rightFromText="142" w:vertAnchor="text" w:horzAnchor="margin" w:tblpX="108" w:tblpY="189"/>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075"/>
        <w:gridCol w:w="8818"/>
        <w:gridCol w:w="3251"/>
      </w:tblGrid>
      <w:tr w:rsidR="00C87DED" w:rsidRPr="00EE1A0A" w:rsidTr="00C87DED">
        <w:trPr>
          <w:trHeight w:val="567"/>
        </w:trPr>
        <w:tc>
          <w:tcPr>
            <w:tcW w:w="2376" w:type="dxa"/>
            <w:shd w:val="clear" w:color="auto" w:fill="auto"/>
            <w:vAlign w:val="center"/>
          </w:tcPr>
          <w:p w:rsidR="00C87DED" w:rsidRPr="009B796C" w:rsidRDefault="00C87DED" w:rsidP="009E3FA3">
            <w:pPr>
              <w:widowControl/>
              <w:autoSpaceDE w:val="0"/>
              <w:autoSpaceDN w:val="0"/>
              <w:spacing w:line="300" w:lineRule="exact"/>
              <w:jc w:val="center"/>
              <w:rPr>
                <w:rFonts w:ascii="ＭＳ Ｐゴシック" w:eastAsia="ＭＳ Ｐゴシック" w:hAnsi="ＭＳ Ｐゴシック" w:cs="Arial"/>
                <w:kern w:val="0"/>
                <w:sz w:val="24"/>
              </w:rPr>
            </w:pPr>
            <w:r w:rsidRPr="009B796C">
              <w:rPr>
                <w:rFonts w:ascii="ＭＳ Ｐゴシック" w:eastAsia="ＭＳ Ｐゴシック" w:hAnsi="ＭＳ Ｐゴシック" w:cs="Arial" w:hint="eastAsia"/>
                <w:kern w:val="0"/>
                <w:sz w:val="24"/>
              </w:rPr>
              <w:t>対象受検機関</w:t>
            </w:r>
          </w:p>
        </w:tc>
        <w:tc>
          <w:tcPr>
            <w:tcW w:w="6075" w:type="dxa"/>
            <w:shd w:val="clear" w:color="auto" w:fill="auto"/>
            <w:vAlign w:val="center"/>
          </w:tcPr>
          <w:p w:rsidR="00C87DED" w:rsidRPr="009B796C" w:rsidRDefault="00C87DED" w:rsidP="009E3FA3">
            <w:pPr>
              <w:widowControl/>
              <w:autoSpaceDE w:val="0"/>
              <w:autoSpaceDN w:val="0"/>
              <w:spacing w:line="300" w:lineRule="exact"/>
              <w:jc w:val="center"/>
              <w:rPr>
                <w:rFonts w:ascii="ＭＳ Ｐゴシック" w:eastAsia="ＭＳ Ｐゴシック" w:hAnsi="ＭＳ Ｐゴシック" w:cs="Arial"/>
                <w:kern w:val="0"/>
                <w:sz w:val="24"/>
              </w:rPr>
            </w:pPr>
            <w:r w:rsidRPr="009B796C">
              <w:rPr>
                <w:rFonts w:ascii="ＭＳ Ｐゴシック" w:eastAsia="ＭＳ Ｐゴシック" w:hAnsi="ＭＳ Ｐゴシック" w:cs="Arial" w:hint="eastAsia"/>
                <w:kern w:val="0"/>
                <w:sz w:val="24"/>
              </w:rPr>
              <w:t>検出事項</w:t>
            </w:r>
          </w:p>
        </w:tc>
        <w:tc>
          <w:tcPr>
            <w:tcW w:w="8818" w:type="dxa"/>
            <w:shd w:val="clear" w:color="auto" w:fill="auto"/>
            <w:vAlign w:val="center"/>
          </w:tcPr>
          <w:p w:rsidR="00C87DED" w:rsidRPr="009B796C" w:rsidRDefault="00C87DED" w:rsidP="009E3FA3">
            <w:pPr>
              <w:widowControl/>
              <w:autoSpaceDE w:val="0"/>
              <w:autoSpaceDN w:val="0"/>
              <w:spacing w:line="300" w:lineRule="exact"/>
              <w:jc w:val="center"/>
              <w:rPr>
                <w:rFonts w:ascii="ＭＳ Ｐゴシック" w:eastAsia="ＭＳ Ｐゴシック" w:hAnsi="ＭＳ Ｐゴシック" w:cs="Arial"/>
                <w:kern w:val="0"/>
                <w:sz w:val="24"/>
              </w:rPr>
            </w:pPr>
            <w:r w:rsidRPr="009B796C">
              <w:rPr>
                <w:rFonts w:ascii="ＭＳ Ｐゴシック" w:eastAsia="ＭＳ Ｐゴシック" w:hAnsi="ＭＳ Ｐゴシック" w:cs="Arial" w:hint="eastAsia"/>
                <w:kern w:val="0"/>
                <w:sz w:val="24"/>
              </w:rPr>
              <w:t>是正を求める事項</w:t>
            </w:r>
          </w:p>
        </w:tc>
        <w:tc>
          <w:tcPr>
            <w:tcW w:w="3251" w:type="dxa"/>
            <w:shd w:val="clear" w:color="auto" w:fill="auto"/>
            <w:vAlign w:val="center"/>
          </w:tcPr>
          <w:p w:rsidR="00C87DED" w:rsidRPr="009B796C" w:rsidRDefault="00C87DED" w:rsidP="009E3FA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C87DED" w:rsidRPr="00EE1A0A" w:rsidTr="00C87DED">
        <w:trPr>
          <w:trHeight w:val="6988"/>
        </w:trPr>
        <w:tc>
          <w:tcPr>
            <w:tcW w:w="2376" w:type="dxa"/>
            <w:shd w:val="clear" w:color="auto" w:fill="auto"/>
          </w:tcPr>
          <w:p w:rsidR="00C87DED" w:rsidRPr="00C67B58" w:rsidRDefault="00C87DED" w:rsidP="009E3FA3">
            <w:pPr>
              <w:widowControl/>
              <w:autoSpaceDE w:val="0"/>
              <w:autoSpaceDN w:val="0"/>
              <w:spacing w:line="300" w:lineRule="exact"/>
              <w:rPr>
                <w:rFonts w:ascii="ＭＳ 明朝" w:hAnsi="ＭＳ 明朝" w:cs="Arial"/>
                <w:sz w:val="24"/>
              </w:rPr>
            </w:pPr>
          </w:p>
          <w:p w:rsidR="00C87DED" w:rsidRDefault="00C87DED" w:rsidP="009E3FA3">
            <w:pPr>
              <w:widowControl/>
              <w:autoSpaceDE w:val="0"/>
              <w:autoSpaceDN w:val="0"/>
              <w:spacing w:line="300" w:lineRule="exact"/>
              <w:rPr>
                <w:rFonts w:ascii="ＭＳ 明朝" w:hAnsi="ＭＳ 明朝" w:cs="Arial"/>
                <w:sz w:val="24"/>
              </w:rPr>
            </w:pPr>
            <w:r>
              <w:rPr>
                <w:rFonts w:ascii="ＭＳ 明朝" w:hAnsi="ＭＳ 明朝" w:cs="Arial" w:hint="eastAsia"/>
                <w:sz w:val="24"/>
              </w:rPr>
              <w:t>福祉部</w:t>
            </w:r>
          </w:p>
          <w:p w:rsidR="00C87DED" w:rsidRDefault="00C87DED" w:rsidP="009E3FA3">
            <w:pPr>
              <w:widowControl/>
              <w:autoSpaceDE w:val="0"/>
              <w:autoSpaceDN w:val="0"/>
              <w:spacing w:line="300" w:lineRule="exact"/>
              <w:ind w:firstLineChars="100" w:firstLine="240"/>
              <w:rPr>
                <w:rFonts w:ascii="ＭＳ 明朝" w:hAnsi="ＭＳ 明朝" w:cs="Arial"/>
                <w:sz w:val="24"/>
              </w:rPr>
            </w:pPr>
            <w:r>
              <w:rPr>
                <w:rFonts w:ascii="ＭＳ 明朝" w:hAnsi="ＭＳ 明朝" w:cs="Arial" w:hint="eastAsia"/>
                <w:sz w:val="24"/>
              </w:rPr>
              <w:t>高齢介護室</w:t>
            </w:r>
          </w:p>
          <w:p w:rsidR="00C87DED" w:rsidRPr="008D66D1" w:rsidRDefault="00C87DED" w:rsidP="009E3FA3">
            <w:pPr>
              <w:widowControl/>
              <w:autoSpaceDE w:val="0"/>
              <w:autoSpaceDN w:val="0"/>
              <w:spacing w:line="300" w:lineRule="exact"/>
              <w:ind w:firstLineChars="200" w:firstLine="480"/>
              <w:rPr>
                <w:rFonts w:ascii="ＭＳ 明朝" w:hAnsi="ＭＳ 明朝" w:cs="Arial"/>
                <w:sz w:val="24"/>
              </w:rPr>
            </w:pPr>
            <w:r>
              <w:rPr>
                <w:rFonts w:ascii="ＭＳ 明朝" w:hAnsi="ＭＳ 明朝" w:cs="Arial" w:hint="eastAsia"/>
                <w:sz w:val="24"/>
              </w:rPr>
              <w:t>介護事業者課</w:t>
            </w:r>
          </w:p>
        </w:tc>
        <w:tc>
          <w:tcPr>
            <w:tcW w:w="6075" w:type="dxa"/>
            <w:shd w:val="clear" w:color="auto" w:fill="auto"/>
          </w:tcPr>
          <w:p w:rsidR="00C87DED" w:rsidRPr="00C67B58" w:rsidRDefault="00C87DED" w:rsidP="009E3FA3">
            <w:pPr>
              <w:widowControl/>
              <w:autoSpaceDE w:val="0"/>
              <w:autoSpaceDN w:val="0"/>
              <w:spacing w:line="300" w:lineRule="exact"/>
              <w:ind w:firstLineChars="100" w:firstLine="240"/>
              <w:rPr>
                <w:rFonts w:ascii="ＭＳ 明朝" w:hAnsi="ＭＳ 明朝" w:cs="Arial"/>
                <w:sz w:val="24"/>
              </w:rPr>
            </w:pPr>
          </w:p>
          <w:p w:rsidR="00C87DED" w:rsidRPr="006405C2" w:rsidRDefault="00C87DED" w:rsidP="009E3FA3">
            <w:pPr>
              <w:autoSpaceDE w:val="0"/>
              <w:autoSpaceDN w:val="0"/>
              <w:snapToGrid w:val="0"/>
              <w:spacing w:line="300" w:lineRule="exact"/>
              <w:ind w:firstLineChars="100" w:firstLine="240"/>
              <w:rPr>
                <w:rFonts w:ascii="ＭＳ 明朝" w:hAnsi="ＭＳ 明朝" w:cs="Arial"/>
                <w:sz w:val="24"/>
              </w:rPr>
            </w:pPr>
            <w:r w:rsidRPr="006405C2">
              <w:rPr>
                <w:rFonts w:ascii="ＭＳ 明朝" w:hAnsi="ＭＳ 明朝" w:cs="Arial" w:hint="eastAsia"/>
                <w:sz w:val="24"/>
              </w:rPr>
              <w:t>下記の業務委託契約について、再委託に係る受注者からの通知は書面で行われていたが、当該通知に対する府の承認が口頭で行われていた。</w:t>
            </w:r>
          </w:p>
          <w:p w:rsidR="00C87DED" w:rsidRPr="006405C2" w:rsidRDefault="00C87DED" w:rsidP="009E3FA3">
            <w:pPr>
              <w:autoSpaceDE w:val="0"/>
              <w:autoSpaceDN w:val="0"/>
              <w:snapToGrid w:val="0"/>
              <w:spacing w:line="300" w:lineRule="exact"/>
              <w:ind w:firstLineChars="100" w:firstLine="240"/>
              <w:rPr>
                <w:rFonts w:ascii="ＭＳ 明朝" w:hAnsi="ＭＳ 明朝" w:cs="Arial"/>
                <w:sz w:val="24"/>
              </w:rPr>
            </w:pPr>
            <w:r w:rsidRPr="006405C2">
              <w:rPr>
                <w:rFonts w:ascii="ＭＳ 明朝" w:hAnsi="ＭＳ 明朝" w:cs="Arial" w:hint="eastAsia"/>
                <w:sz w:val="24"/>
              </w:rPr>
              <w:t>そのため、再委託の承認についての意思決定に係る文書が作成されていなかった。</w:t>
            </w:r>
          </w:p>
          <w:p w:rsidR="00C87DED" w:rsidRDefault="00C87DED" w:rsidP="009E3FA3">
            <w:pPr>
              <w:widowControl/>
              <w:autoSpaceDE w:val="0"/>
              <w:autoSpaceDN w:val="0"/>
              <w:spacing w:line="300" w:lineRule="exact"/>
              <w:ind w:firstLineChars="100" w:firstLine="240"/>
              <w:rPr>
                <w:rFonts w:ascii="ＭＳ 明朝" w:hAnsi="ＭＳ 明朝" w:cs="Arial"/>
                <w:sz w:val="24"/>
              </w:rPr>
            </w:pPr>
          </w:p>
          <w:p w:rsidR="00C87DED" w:rsidRDefault="00C87DED" w:rsidP="009E3FA3">
            <w:pPr>
              <w:widowControl/>
              <w:autoSpaceDE w:val="0"/>
              <w:autoSpaceDN w:val="0"/>
              <w:spacing w:line="300" w:lineRule="exact"/>
              <w:ind w:firstLineChars="100" w:firstLine="240"/>
              <w:rPr>
                <w:rFonts w:ascii="ＭＳ 明朝" w:hAnsi="ＭＳ 明朝" w:cs="Arial"/>
                <w:sz w:val="24"/>
              </w:rPr>
            </w:pPr>
          </w:p>
          <w:p w:rsidR="00C87DED" w:rsidRPr="00C67B58" w:rsidRDefault="00C87DED" w:rsidP="009E3FA3">
            <w:pPr>
              <w:widowControl/>
              <w:autoSpaceDE w:val="0"/>
              <w:autoSpaceDN w:val="0"/>
              <w:spacing w:line="300" w:lineRule="exact"/>
              <w:ind w:firstLineChars="100" w:firstLine="240"/>
              <w:rPr>
                <w:rFonts w:ascii="ＭＳ 明朝" w:hAnsi="ＭＳ 明朝" w:cs="Arial"/>
                <w:sz w:val="24"/>
              </w:rPr>
            </w:pPr>
            <w:r w:rsidRPr="00C67B58">
              <w:rPr>
                <w:rFonts w:ascii="ＭＳ 明朝" w:hAnsi="ＭＳ 明朝" w:cs="Arial" w:hint="eastAsia"/>
                <w:sz w:val="24"/>
              </w:rPr>
              <w:t>「</w:t>
            </w:r>
            <w:r>
              <w:rPr>
                <w:rFonts w:ascii="ＭＳ 明朝" w:hAnsi="ＭＳ 明朝" w:cs="Arial" w:hint="eastAsia"/>
                <w:sz w:val="24"/>
              </w:rPr>
              <w:t>「介護サービス情報の公表」に係る指定情報公表センター</w:t>
            </w:r>
            <w:r w:rsidRPr="00C67B58">
              <w:rPr>
                <w:rFonts w:ascii="ＭＳ 明朝" w:hAnsi="ＭＳ 明朝" w:cs="Arial" w:hint="eastAsia"/>
                <w:sz w:val="24"/>
              </w:rPr>
              <w:t>業務」</w:t>
            </w:r>
          </w:p>
          <w:p w:rsidR="00C87DED" w:rsidRPr="00C67B58" w:rsidRDefault="00C87DED" w:rsidP="009E3FA3">
            <w:pPr>
              <w:widowControl/>
              <w:autoSpaceDE w:val="0"/>
              <w:autoSpaceDN w:val="0"/>
              <w:spacing w:line="300" w:lineRule="exact"/>
              <w:ind w:leftChars="100" w:left="570" w:hangingChars="150" w:hanging="360"/>
              <w:rPr>
                <w:rFonts w:ascii="ＭＳ 明朝" w:hAnsi="ＭＳ 明朝" w:cs="Arial"/>
                <w:sz w:val="24"/>
              </w:rPr>
            </w:pPr>
            <w:r>
              <w:rPr>
                <w:rFonts w:ascii="ＭＳ 明朝" w:hAnsi="ＭＳ 明朝" w:cs="Arial" w:hint="eastAsia"/>
                <w:sz w:val="24"/>
              </w:rPr>
              <w:t xml:space="preserve">(1)　</w:t>
            </w:r>
            <w:r w:rsidRPr="00C67B58">
              <w:rPr>
                <w:rFonts w:ascii="ＭＳ 明朝" w:hAnsi="ＭＳ 明朝" w:cs="Arial" w:hint="eastAsia"/>
                <w:sz w:val="24"/>
              </w:rPr>
              <w:t>契約期間　平成</w:t>
            </w:r>
            <w:r>
              <w:rPr>
                <w:rFonts w:ascii="ＭＳ 明朝" w:hAnsi="ＭＳ 明朝" w:cs="Arial" w:hint="eastAsia"/>
                <w:sz w:val="24"/>
              </w:rPr>
              <w:t>28年４月１日から同</w:t>
            </w:r>
            <w:r w:rsidRPr="00C67B58">
              <w:rPr>
                <w:rFonts w:ascii="ＭＳ 明朝" w:hAnsi="ＭＳ 明朝" w:cs="Arial" w:hint="eastAsia"/>
                <w:sz w:val="24"/>
              </w:rPr>
              <w:t>年</w:t>
            </w:r>
            <w:r>
              <w:rPr>
                <w:rFonts w:ascii="ＭＳ 明朝" w:hAnsi="ＭＳ 明朝" w:cs="Arial" w:hint="eastAsia"/>
                <w:sz w:val="24"/>
              </w:rPr>
              <w:t>５</w:t>
            </w:r>
            <w:r w:rsidRPr="00C67B58">
              <w:rPr>
                <w:rFonts w:ascii="ＭＳ 明朝" w:hAnsi="ＭＳ 明朝" w:cs="Arial" w:hint="eastAsia"/>
                <w:sz w:val="24"/>
              </w:rPr>
              <w:t>月31日</w:t>
            </w:r>
            <w:r>
              <w:rPr>
                <w:rFonts w:ascii="ＭＳ 明朝" w:hAnsi="ＭＳ 明朝" w:cs="Arial" w:hint="eastAsia"/>
                <w:sz w:val="24"/>
              </w:rPr>
              <w:t>まで</w:t>
            </w:r>
          </w:p>
          <w:p w:rsidR="00C87DED" w:rsidRPr="00C67B58" w:rsidRDefault="00C87DED" w:rsidP="009E3FA3">
            <w:pPr>
              <w:widowControl/>
              <w:autoSpaceDE w:val="0"/>
              <w:autoSpaceDN w:val="0"/>
              <w:spacing w:line="300" w:lineRule="exact"/>
              <w:ind w:leftChars="100" w:left="570" w:hangingChars="150" w:hanging="360"/>
              <w:rPr>
                <w:rFonts w:ascii="ＭＳ 明朝" w:hAnsi="ＭＳ 明朝" w:cs="Arial"/>
                <w:sz w:val="24"/>
              </w:rPr>
            </w:pPr>
            <w:r>
              <w:rPr>
                <w:rFonts w:ascii="ＭＳ 明朝" w:hAnsi="ＭＳ 明朝" w:cs="Arial" w:hint="eastAsia"/>
                <w:sz w:val="24"/>
              </w:rPr>
              <w:t xml:space="preserve">(2)　</w:t>
            </w:r>
            <w:r w:rsidRPr="00C67B58">
              <w:rPr>
                <w:rFonts w:ascii="ＭＳ 明朝" w:hAnsi="ＭＳ 明朝" w:cs="Arial" w:hint="eastAsia"/>
                <w:sz w:val="24"/>
              </w:rPr>
              <w:t xml:space="preserve">契約金額　</w:t>
            </w:r>
            <w:r>
              <w:rPr>
                <w:rFonts w:ascii="ＭＳ 明朝" w:hAnsi="ＭＳ 明朝" w:cs="Arial" w:hint="eastAsia"/>
                <w:sz w:val="24"/>
              </w:rPr>
              <w:t>3</w:t>
            </w:r>
            <w:r w:rsidRPr="00C67B58">
              <w:rPr>
                <w:rFonts w:ascii="ＭＳ 明朝" w:hAnsi="ＭＳ 明朝" w:cs="Arial" w:hint="eastAsia"/>
                <w:sz w:val="24"/>
              </w:rPr>
              <w:t>,</w:t>
            </w:r>
            <w:r>
              <w:rPr>
                <w:rFonts w:ascii="ＭＳ 明朝" w:hAnsi="ＭＳ 明朝" w:cs="Arial" w:hint="eastAsia"/>
                <w:sz w:val="24"/>
              </w:rPr>
              <w:t>607</w:t>
            </w:r>
            <w:r w:rsidRPr="00C67B58">
              <w:rPr>
                <w:rFonts w:ascii="ＭＳ 明朝" w:hAnsi="ＭＳ 明朝" w:cs="Arial" w:hint="eastAsia"/>
                <w:sz w:val="24"/>
              </w:rPr>
              <w:t>,</w:t>
            </w:r>
            <w:r>
              <w:rPr>
                <w:rFonts w:ascii="ＭＳ 明朝" w:hAnsi="ＭＳ 明朝" w:cs="Arial" w:hint="eastAsia"/>
                <w:sz w:val="24"/>
              </w:rPr>
              <w:t>200</w:t>
            </w:r>
            <w:r w:rsidRPr="00C67B58">
              <w:rPr>
                <w:rFonts w:ascii="ＭＳ 明朝" w:hAnsi="ＭＳ 明朝" w:cs="Arial" w:hint="eastAsia"/>
                <w:sz w:val="24"/>
              </w:rPr>
              <w:t>円</w:t>
            </w:r>
          </w:p>
          <w:p w:rsidR="00C87DED" w:rsidRDefault="00C87DED" w:rsidP="009E3FA3">
            <w:pPr>
              <w:widowControl/>
              <w:autoSpaceDE w:val="0"/>
              <w:autoSpaceDN w:val="0"/>
              <w:spacing w:line="300" w:lineRule="exact"/>
              <w:ind w:leftChars="100" w:left="570" w:hangingChars="150" w:hanging="360"/>
              <w:rPr>
                <w:rFonts w:ascii="ＭＳ 明朝" w:hAnsi="ＭＳ 明朝" w:cs="Arial"/>
                <w:sz w:val="24"/>
              </w:rPr>
            </w:pPr>
            <w:r>
              <w:rPr>
                <w:rFonts w:ascii="ＭＳ 明朝" w:hAnsi="ＭＳ 明朝" w:cs="Arial" w:hint="eastAsia"/>
                <w:sz w:val="24"/>
              </w:rPr>
              <w:t xml:space="preserve">(3)　</w:t>
            </w:r>
            <w:r w:rsidRPr="00C67B58">
              <w:rPr>
                <w:rFonts w:ascii="ＭＳ 明朝" w:hAnsi="ＭＳ 明朝" w:cs="Arial" w:hint="eastAsia"/>
                <w:sz w:val="24"/>
              </w:rPr>
              <w:t xml:space="preserve">再委託業務　</w:t>
            </w:r>
            <w:r>
              <w:rPr>
                <w:rFonts w:ascii="ＭＳ 明朝" w:hAnsi="ＭＳ 明朝" w:cs="Arial" w:hint="eastAsia"/>
                <w:sz w:val="24"/>
              </w:rPr>
              <w:t>公表手数料の収納代行業務</w:t>
            </w:r>
          </w:p>
          <w:p w:rsidR="00C87DED" w:rsidRPr="00B55A52" w:rsidRDefault="00C87DED" w:rsidP="009E3FA3">
            <w:pPr>
              <w:widowControl/>
              <w:autoSpaceDE w:val="0"/>
              <w:autoSpaceDN w:val="0"/>
              <w:spacing w:line="300" w:lineRule="exact"/>
              <w:ind w:firstLineChars="100" w:firstLine="240"/>
              <w:rPr>
                <w:rFonts w:ascii="ＭＳ 明朝" w:hAnsi="ＭＳ 明朝" w:cs="Arial"/>
                <w:sz w:val="24"/>
              </w:rPr>
            </w:pPr>
          </w:p>
          <w:p w:rsidR="00C87DED" w:rsidRPr="00C67B58" w:rsidRDefault="00C87DED" w:rsidP="009E3FA3">
            <w:pPr>
              <w:widowControl/>
              <w:autoSpaceDE w:val="0"/>
              <w:autoSpaceDN w:val="0"/>
              <w:spacing w:line="300" w:lineRule="exact"/>
              <w:ind w:firstLineChars="100" w:firstLine="240"/>
              <w:rPr>
                <w:rFonts w:ascii="ＭＳ 明朝" w:hAnsi="ＭＳ 明朝" w:cs="Arial"/>
                <w:sz w:val="24"/>
              </w:rPr>
            </w:pPr>
            <w:r w:rsidRPr="00C67B58">
              <w:rPr>
                <w:rFonts w:ascii="ＭＳ 明朝" w:hAnsi="ＭＳ 明朝" w:cs="Arial" w:hint="eastAsia"/>
                <w:sz w:val="24"/>
              </w:rPr>
              <w:t>「</w:t>
            </w:r>
            <w:r>
              <w:rPr>
                <w:rFonts w:ascii="ＭＳ 明朝" w:hAnsi="ＭＳ 明朝" w:cs="Arial" w:hint="eastAsia"/>
                <w:sz w:val="24"/>
              </w:rPr>
              <w:t>介護サービス情報の公表に係る指定情報公表センター運営</w:t>
            </w:r>
            <w:r w:rsidRPr="00C67B58">
              <w:rPr>
                <w:rFonts w:ascii="ＭＳ 明朝" w:hAnsi="ＭＳ 明朝" w:cs="Arial" w:hint="eastAsia"/>
                <w:sz w:val="24"/>
              </w:rPr>
              <w:t>業務 」</w:t>
            </w:r>
          </w:p>
          <w:p w:rsidR="00C87DED" w:rsidRPr="00C67B58" w:rsidRDefault="00C87DED" w:rsidP="009E3FA3">
            <w:pPr>
              <w:widowControl/>
              <w:autoSpaceDE w:val="0"/>
              <w:autoSpaceDN w:val="0"/>
              <w:spacing w:line="300" w:lineRule="exact"/>
              <w:ind w:leftChars="100" w:left="570" w:hangingChars="150" w:hanging="360"/>
              <w:rPr>
                <w:rFonts w:ascii="ＭＳ 明朝" w:hAnsi="ＭＳ 明朝" w:cs="Arial"/>
                <w:sz w:val="24"/>
              </w:rPr>
            </w:pPr>
            <w:r>
              <w:rPr>
                <w:rFonts w:ascii="ＭＳ 明朝" w:hAnsi="ＭＳ 明朝" w:cs="Arial" w:hint="eastAsia"/>
                <w:sz w:val="24"/>
              </w:rPr>
              <w:t xml:space="preserve">(1)　</w:t>
            </w:r>
            <w:r w:rsidRPr="00C67B58">
              <w:rPr>
                <w:rFonts w:ascii="ＭＳ 明朝" w:hAnsi="ＭＳ 明朝" w:cs="Arial" w:hint="eastAsia"/>
                <w:sz w:val="24"/>
              </w:rPr>
              <w:t>契約期間　平成</w:t>
            </w:r>
            <w:r>
              <w:rPr>
                <w:rFonts w:ascii="ＭＳ 明朝" w:hAnsi="ＭＳ 明朝" w:cs="Arial" w:hint="eastAsia"/>
                <w:sz w:val="24"/>
              </w:rPr>
              <w:t>28年６月１日から</w:t>
            </w:r>
            <w:r w:rsidRPr="00C67B58">
              <w:rPr>
                <w:rFonts w:ascii="ＭＳ 明朝" w:hAnsi="ＭＳ 明朝" w:cs="Arial" w:hint="eastAsia"/>
                <w:sz w:val="24"/>
              </w:rPr>
              <w:t>平成</w:t>
            </w:r>
            <w:r>
              <w:rPr>
                <w:rFonts w:ascii="ＭＳ 明朝" w:hAnsi="ＭＳ 明朝" w:cs="Arial" w:hint="eastAsia"/>
                <w:sz w:val="24"/>
              </w:rPr>
              <w:t>29</w:t>
            </w:r>
            <w:r w:rsidRPr="00C67B58">
              <w:rPr>
                <w:rFonts w:ascii="ＭＳ 明朝" w:hAnsi="ＭＳ 明朝" w:cs="Arial" w:hint="eastAsia"/>
                <w:sz w:val="24"/>
              </w:rPr>
              <w:t>年</w:t>
            </w:r>
            <w:r>
              <w:rPr>
                <w:rFonts w:ascii="ＭＳ 明朝" w:hAnsi="ＭＳ 明朝" w:cs="Arial" w:hint="eastAsia"/>
                <w:sz w:val="24"/>
              </w:rPr>
              <w:t>３</w:t>
            </w:r>
            <w:r w:rsidRPr="00C67B58">
              <w:rPr>
                <w:rFonts w:ascii="ＭＳ 明朝" w:hAnsi="ＭＳ 明朝" w:cs="Arial" w:hint="eastAsia"/>
                <w:sz w:val="24"/>
              </w:rPr>
              <w:t>月31日</w:t>
            </w:r>
            <w:r>
              <w:rPr>
                <w:rFonts w:ascii="ＭＳ 明朝" w:hAnsi="ＭＳ 明朝" w:cs="Arial" w:hint="eastAsia"/>
                <w:sz w:val="24"/>
              </w:rPr>
              <w:t>まで</w:t>
            </w:r>
          </w:p>
          <w:p w:rsidR="00C87DED" w:rsidRPr="00C67B58" w:rsidRDefault="00C87DED" w:rsidP="009E3FA3">
            <w:pPr>
              <w:widowControl/>
              <w:autoSpaceDE w:val="0"/>
              <w:autoSpaceDN w:val="0"/>
              <w:spacing w:line="300" w:lineRule="exact"/>
              <w:ind w:leftChars="100" w:left="570" w:hangingChars="150" w:hanging="360"/>
              <w:rPr>
                <w:rFonts w:ascii="ＭＳ 明朝" w:hAnsi="ＭＳ 明朝" w:cs="Arial"/>
                <w:sz w:val="24"/>
              </w:rPr>
            </w:pPr>
            <w:r>
              <w:rPr>
                <w:rFonts w:ascii="ＭＳ 明朝" w:hAnsi="ＭＳ 明朝" w:cs="Arial" w:hint="eastAsia"/>
                <w:sz w:val="24"/>
              </w:rPr>
              <w:t xml:space="preserve">(2)　</w:t>
            </w:r>
            <w:r w:rsidRPr="00C67B58">
              <w:rPr>
                <w:rFonts w:ascii="ＭＳ 明朝" w:hAnsi="ＭＳ 明朝" w:cs="Arial" w:hint="eastAsia"/>
                <w:sz w:val="24"/>
              </w:rPr>
              <w:t xml:space="preserve">契約金額　</w:t>
            </w:r>
            <w:r>
              <w:rPr>
                <w:rFonts w:ascii="ＭＳ 明朝" w:hAnsi="ＭＳ 明朝" w:cs="Arial" w:hint="eastAsia"/>
                <w:sz w:val="24"/>
              </w:rPr>
              <w:t>19</w:t>
            </w:r>
            <w:r w:rsidRPr="00C67B58">
              <w:rPr>
                <w:rFonts w:ascii="ＭＳ 明朝" w:hAnsi="ＭＳ 明朝" w:cs="Arial" w:hint="eastAsia"/>
                <w:sz w:val="24"/>
              </w:rPr>
              <w:t>,</w:t>
            </w:r>
            <w:r>
              <w:rPr>
                <w:rFonts w:ascii="ＭＳ 明朝" w:hAnsi="ＭＳ 明朝" w:cs="Arial" w:hint="eastAsia"/>
                <w:sz w:val="24"/>
              </w:rPr>
              <w:t>898</w:t>
            </w:r>
            <w:r w:rsidRPr="00C67B58">
              <w:rPr>
                <w:rFonts w:ascii="ＭＳ 明朝" w:hAnsi="ＭＳ 明朝" w:cs="Arial" w:hint="eastAsia"/>
                <w:sz w:val="24"/>
              </w:rPr>
              <w:t>,</w:t>
            </w:r>
            <w:r>
              <w:rPr>
                <w:rFonts w:ascii="ＭＳ 明朝" w:hAnsi="ＭＳ 明朝" w:cs="Arial" w:hint="eastAsia"/>
                <w:sz w:val="24"/>
              </w:rPr>
              <w:t>666</w:t>
            </w:r>
            <w:r w:rsidRPr="00C67B58">
              <w:rPr>
                <w:rFonts w:ascii="ＭＳ 明朝" w:hAnsi="ＭＳ 明朝" w:cs="Arial" w:hint="eastAsia"/>
                <w:sz w:val="24"/>
              </w:rPr>
              <w:t>円</w:t>
            </w:r>
          </w:p>
          <w:p w:rsidR="00C87DED" w:rsidRPr="00DE382B" w:rsidRDefault="00C87DED" w:rsidP="009E3FA3">
            <w:pPr>
              <w:widowControl/>
              <w:autoSpaceDE w:val="0"/>
              <w:autoSpaceDN w:val="0"/>
              <w:spacing w:line="300" w:lineRule="exact"/>
              <w:ind w:leftChars="100" w:left="570" w:hangingChars="150" w:hanging="360"/>
              <w:rPr>
                <w:rFonts w:ascii="ＭＳ 明朝" w:hAnsi="ＭＳ 明朝" w:cs="Arial"/>
                <w:sz w:val="24"/>
              </w:rPr>
            </w:pPr>
            <w:r>
              <w:rPr>
                <w:rFonts w:ascii="ＭＳ 明朝" w:hAnsi="ＭＳ 明朝" w:cs="Arial" w:hint="eastAsia"/>
                <w:sz w:val="24"/>
              </w:rPr>
              <w:t xml:space="preserve">(3)　</w:t>
            </w:r>
            <w:r w:rsidRPr="00C67B58">
              <w:rPr>
                <w:rFonts w:ascii="ＭＳ 明朝" w:hAnsi="ＭＳ 明朝" w:cs="Arial" w:hint="eastAsia"/>
                <w:sz w:val="24"/>
              </w:rPr>
              <w:t xml:space="preserve">再委託業務　</w:t>
            </w:r>
            <w:r>
              <w:rPr>
                <w:rFonts w:ascii="ＭＳ 明朝" w:hAnsi="ＭＳ 明朝" w:cs="Arial" w:hint="eastAsia"/>
                <w:sz w:val="24"/>
              </w:rPr>
              <w:t>公表手数料の収納代行業務</w:t>
            </w:r>
          </w:p>
        </w:tc>
        <w:tc>
          <w:tcPr>
            <w:tcW w:w="8818" w:type="dxa"/>
            <w:shd w:val="clear" w:color="auto" w:fill="auto"/>
          </w:tcPr>
          <w:p w:rsidR="00C87DED" w:rsidRPr="00C67B58" w:rsidRDefault="00C87DED" w:rsidP="009E3FA3">
            <w:pPr>
              <w:widowControl/>
              <w:autoSpaceDE w:val="0"/>
              <w:autoSpaceDN w:val="0"/>
              <w:spacing w:line="300" w:lineRule="exact"/>
              <w:ind w:firstLineChars="100" w:firstLine="240"/>
              <w:rPr>
                <w:rFonts w:ascii="ＭＳ 明朝" w:hAnsi="ＭＳ 明朝" w:cs="Arial"/>
                <w:sz w:val="24"/>
              </w:rPr>
            </w:pPr>
          </w:p>
          <w:p w:rsidR="00C87DED" w:rsidRPr="00C67B58" w:rsidRDefault="00C87DED" w:rsidP="009E3FA3">
            <w:pPr>
              <w:widowControl/>
              <w:autoSpaceDE w:val="0"/>
              <w:autoSpaceDN w:val="0"/>
              <w:spacing w:line="300" w:lineRule="exact"/>
              <w:ind w:firstLineChars="100" w:firstLine="240"/>
              <w:rPr>
                <w:rFonts w:ascii="ＭＳ 明朝" w:hAnsi="ＭＳ 明朝" w:cs="Arial"/>
                <w:sz w:val="24"/>
              </w:rPr>
            </w:pPr>
            <w:r>
              <w:rPr>
                <w:rFonts w:ascii="ＭＳ 明朝" w:hAnsi="ＭＳ 明朝" w:hint="eastAsia"/>
                <w:sz w:val="24"/>
              </w:rPr>
              <w:t>検出事項</w:t>
            </w:r>
            <w:r w:rsidRPr="00F52F71">
              <w:rPr>
                <w:rFonts w:ascii="ＭＳ 明朝" w:hAnsi="ＭＳ 明朝" w:hint="eastAsia"/>
                <w:sz w:val="24"/>
              </w:rPr>
              <w:t>について</w:t>
            </w:r>
            <w:r>
              <w:rPr>
                <w:rFonts w:ascii="ＭＳ 明朝" w:hAnsi="ＭＳ 明朝" w:hint="eastAsia"/>
                <w:sz w:val="24"/>
              </w:rPr>
              <w:t>、契約書に基づき</w:t>
            </w:r>
            <w:r w:rsidRPr="00F52F71">
              <w:rPr>
                <w:rFonts w:ascii="ＭＳ 明朝" w:hAnsi="ＭＳ 明朝" w:hint="eastAsia"/>
                <w:sz w:val="24"/>
              </w:rPr>
              <w:t>、適正な事務処理を行われたい。</w:t>
            </w:r>
          </w:p>
          <w:p w:rsidR="00C87DED" w:rsidRPr="00C67B58" w:rsidRDefault="00C87DED" w:rsidP="009E3FA3">
            <w:pPr>
              <w:widowControl/>
              <w:autoSpaceDE w:val="0"/>
              <w:autoSpaceDN w:val="0"/>
              <w:spacing w:line="300" w:lineRule="exact"/>
              <w:rPr>
                <w:rFonts w:ascii="ＭＳ 明朝" w:hAnsi="ＭＳ 明朝" w:cs="Arial"/>
                <w:sz w:val="24"/>
              </w:rPr>
            </w:pPr>
            <w:r>
              <w:rPr>
                <w:rFonts w:ascii="ＭＳ ゴシック" w:eastAsia="ＭＳ ゴシック" w:hAnsi="ＭＳ ゴシック" w:cs="Arial" w:hint="eastAsia"/>
                <w:noProof/>
                <w:sz w:val="24"/>
              </w:rPr>
              <mc:AlternateContent>
                <mc:Choice Requires="wps">
                  <w:drawing>
                    <wp:anchor distT="45720" distB="45720" distL="114300" distR="114300" simplePos="0" relativeHeight="251661312" behindDoc="0" locked="0" layoutInCell="1" allowOverlap="1" wp14:anchorId="4513F3EA" wp14:editId="29812B2E">
                      <wp:simplePos x="0" y="0"/>
                      <wp:positionH relativeFrom="column">
                        <wp:posOffset>31115</wp:posOffset>
                      </wp:positionH>
                      <wp:positionV relativeFrom="paragraph">
                        <wp:posOffset>405130</wp:posOffset>
                      </wp:positionV>
                      <wp:extent cx="5295900" cy="2481580"/>
                      <wp:effectExtent l="0" t="0" r="19050" b="1397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2481580"/>
                              </a:xfrm>
                              <a:prstGeom prst="rect">
                                <a:avLst/>
                              </a:prstGeom>
                              <a:solidFill>
                                <a:srgbClr val="FFFFFF"/>
                              </a:solidFill>
                              <a:ln w="6350">
                                <a:solidFill>
                                  <a:srgbClr val="000000"/>
                                </a:solidFill>
                                <a:prstDash val="dash"/>
                                <a:miter lim="800000"/>
                                <a:headEnd/>
                                <a:tailEnd/>
                              </a:ln>
                            </wps:spPr>
                            <wps:txbx>
                              <w:txbxContent>
                                <w:p w:rsidR="00C87DED" w:rsidRPr="009E24FC" w:rsidRDefault="00C87DED" w:rsidP="001D1D4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Pr>
                                      <w:rFonts w:ascii="ＭＳ 明朝" w:hAnsi="ＭＳ 明朝" w:cs="Arial" w:hint="eastAsia"/>
                                      <w:sz w:val="24"/>
                                    </w:rPr>
                                    <w:t>「介護サービス情報の公表」に係る指定情報公表センター</w:t>
                                  </w:r>
                                  <w:r w:rsidRPr="00C67B58">
                                    <w:rPr>
                                      <w:rFonts w:ascii="ＭＳ 明朝" w:hAnsi="ＭＳ 明朝" w:cs="Arial" w:hint="eastAsia"/>
                                      <w:sz w:val="24"/>
                                    </w:rPr>
                                    <w:t>業務</w:t>
                                  </w:r>
                                  <w:r w:rsidRPr="00E4314F">
                                    <w:rPr>
                                      <w:rFonts w:ascii="ＭＳ 明朝" w:hAnsi="ＭＳ 明朝" w:cs="Arial" w:hint="eastAsia"/>
                                      <w:sz w:val="24"/>
                                    </w:rPr>
                                    <w:t>契約書</w:t>
                                  </w:r>
                                  <w:r>
                                    <w:rPr>
                                      <w:rFonts w:ascii="ＭＳ 明朝" w:hAnsi="ＭＳ 明朝" w:hint="eastAsia"/>
                                      <w:sz w:val="24"/>
                                    </w:rPr>
                                    <w:t>】</w:t>
                                  </w:r>
                                </w:p>
                                <w:p w:rsidR="00C87DED" w:rsidRDefault="00C87DED" w:rsidP="001D1D41">
                                  <w:pPr>
                                    <w:autoSpaceDE w:val="0"/>
                                    <w:autoSpaceDN w:val="0"/>
                                    <w:spacing w:line="300" w:lineRule="exact"/>
                                    <w:rPr>
                                      <w:rFonts w:ascii="ＭＳ 明朝" w:hAnsi="ＭＳ 明朝" w:cs="ＭＳ ゴシック"/>
                                      <w:kern w:val="0"/>
                                      <w:sz w:val="24"/>
                                    </w:rPr>
                                  </w:pPr>
                                  <w:r>
                                    <w:rPr>
                                      <w:rFonts w:ascii="ＭＳ 明朝" w:hAnsi="ＭＳ 明朝" w:cs="ＭＳ ゴシック" w:hint="eastAsia"/>
                                      <w:kern w:val="0"/>
                                      <w:sz w:val="24"/>
                                    </w:rPr>
                                    <w:t>（総則）</w:t>
                                  </w:r>
                                </w:p>
                                <w:p w:rsidR="00C87DED" w:rsidRDefault="00C87DED" w:rsidP="001D1D41">
                                  <w:pPr>
                                    <w:autoSpaceDE w:val="0"/>
                                    <w:autoSpaceDN w:val="0"/>
                                    <w:spacing w:line="300" w:lineRule="exact"/>
                                    <w:rPr>
                                      <w:rFonts w:ascii="ＭＳ 明朝" w:hAnsi="ＭＳ 明朝" w:cs="ＭＳ ゴシック"/>
                                      <w:kern w:val="0"/>
                                      <w:sz w:val="24"/>
                                    </w:rPr>
                                  </w:pPr>
                                  <w:r>
                                    <w:rPr>
                                      <w:rFonts w:ascii="ＭＳ 明朝" w:hAnsi="ＭＳ 明朝" w:cs="ＭＳ ゴシック" w:hint="eastAsia"/>
                                      <w:kern w:val="0"/>
                                      <w:sz w:val="24"/>
                                    </w:rPr>
                                    <w:t>第１条</w:t>
                                  </w:r>
                                </w:p>
                                <w:p w:rsidR="00C87DED" w:rsidRPr="00942B56" w:rsidRDefault="00C87DED" w:rsidP="001D1D41">
                                  <w:pPr>
                                    <w:autoSpaceDE w:val="0"/>
                                    <w:autoSpaceDN w:val="0"/>
                                    <w:spacing w:line="300" w:lineRule="exact"/>
                                    <w:ind w:left="240" w:hangingChars="100" w:hanging="240"/>
                                    <w:rPr>
                                      <w:rFonts w:ascii="ＭＳ 明朝" w:hAnsi="ＭＳ 明朝" w:cs="ＭＳ ゴシック"/>
                                      <w:kern w:val="0"/>
                                      <w:sz w:val="24"/>
                                    </w:rPr>
                                  </w:pPr>
                                  <w:r>
                                    <w:rPr>
                                      <w:rFonts w:ascii="ＭＳ 明朝" w:hAnsi="ＭＳ 明朝" w:cs="ＭＳ ゴシック" w:hint="eastAsia"/>
                                      <w:kern w:val="0"/>
                                      <w:sz w:val="24"/>
                                    </w:rPr>
                                    <w:t>３　この契約書に定める請求、通知、報告、申出、承認及び解除は、書面により行わなければならない。</w:t>
                                  </w:r>
                                </w:p>
                                <w:p w:rsidR="00C87DED" w:rsidRDefault="00C87DED" w:rsidP="001D1D41">
                                  <w:pPr>
                                    <w:autoSpaceDE w:val="0"/>
                                    <w:autoSpaceDN w:val="0"/>
                                    <w:spacing w:line="300" w:lineRule="exact"/>
                                    <w:rPr>
                                      <w:rFonts w:ascii="ＭＳ 明朝" w:hAnsi="ＭＳ 明朝" w:cs="ＭＳ ゴシック"/>
                                      <w:kern w:val="0"/>
                                      <w:sz w:val="24"/>
                                    </w:rPr>
                                  </w:pPr>
                                  <w:r>
                                    <w:rPr>
                                      <w:rFonts w:ascii="ＭＳ 明朝" w:hAnsi="ＭＳ 明朝" w:cs="ＭＳ ゴシック" w:hint="eastAsia"/>
                                      <w:kern w:val="0"/>
                                      <w:sz w:val="24"/>
                                    </w:rPr>
                                    <w:t>（再委託等の禁止及び誓約書の提出）</w:t>
                                  </w:r>
                                </w:p>
                                <w:p w:rsidR="00C87DED" w:rsidRPr="001D1D41" w:rsidRDefault="00C87DED" w:rsidP="001D1D41">
                                  <w:pPr>
                                    <w:autoSpaceDE w:val="0"/>
                                    <w:autoSpaceDN w:val="0"/>
                                    <w:spacing w:line="300" w:lineRule="exact"/>
                                    <w:ind w:left="240" w:hangingChars="100" w:hanging="240"/>
                                    <w:rPr>
                                      <w:rFonts w:ascii="ＭＳ 明朝" w:hAnsi="ＭＳ 明朝" w:cs="ＭＳ ゴシック"/>
                                      <w:kern w:val="0"/>
                                      <w:sz w:val="24"/>
                                    </w:rPr>
                                  </w:pPr>
                                  <w:r>
                                    <w:rPr>
                                      <w:rFonts w:ascii="ＭＳ 明朝" w:hAnsi="ＭＳ 明朝" w:cs="ＭＳ ゴシック" w:hint="eastAsia"/>
                                      <w:kern w:val="0"/>
                                      <w:sz w:val="24"/>
                                    </w:rPr>
                                    <w:t>第５条　受注者は、この契約の履行について、業務の全部又は一部を第三者に委任し、又は請け負わせてはならない。ただし、受注者が、委任し、又は請け負わせようとする受任者又は下請負人の名称、委任し又は請け負わせる業務の内容、その他発注者が必要とする事項を書面をもって発注者に通知し、発注者の承認を得て業務の一部を第三者に委任し、又は請け負わせるときは、この限りで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45pt;margin-top:31.9pt;width:417pt;height:19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" strokeweight=".5pt">
                      <v:stroke dashstyle="dash"/>
                      <v:textbox>
                        <w:txbxContent>
                          <w:p w:rsidR="00C87DED" w:rsidRPr="009E24FC" w:rsidRDefault="00C87DED" w:rsidP="001D1D4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Pr>
                                <w:rFonts w:ascii="ＭＳ 明朝" w:hAnsi="ＭＳ 明朝" w:cs="Arial" w:hint="eastAsia"/>
                                <w:sz w:val="24"/>
                              </w:rPr>
                              <w:t>「介護サービス情報の公表」に係る指定情報公表センター</w:t>
                            </w:r>
                            <w:r w:rsidRPr="00C67B58">
                              <w:rPr>
                                <w:rFonts w:ascii="ＭＳ 明朝" w:hAnsi="ＭＳ 明朝" w:cs="Arial" w:hint="eastAsia"/>
                                <w:sz w:val="24"/>
                              </w:rPr>
                              <w:t>業務</w:t>
                            </w:r>
                            <w:r w:rsidRPr="00E4314F">
                              <w:rPr>
                                <w:rFonts w:ascii="ＭＳ 明朝" w:hAnsi="ＭＳ 明朝" w:cs="Arial" w:hint="eastAsia"/>
                                <w:sz w:val="24"/>
                              </w:rPr>
                              <w:t>契約書</w:t>
                            </w:r>
                            <w:r>
                              <w:rPr>
                                <w:rFonts w:ascii="ＭＳ 明朝" w:hAnsi="ＭＳ 明朝" w:hint="eastAsia"/>
                                <w:sz w:val="24"/>
                              </w:rPr>
                              <w:t>】</w:t>
                            </w:r>
                          </w:p>
                          <w:p w:rsidR="00C87DED" w:rsidRDefault="00C87DED" w:rsidP="001D1D41">
                            <w:pPr>
                              <w:autoSpaceDE w:val="0"/>
                              <w:autoSpaceDN w:val="0"/>
                              <w:spacing w:line="300" w:lineRule="exact"/>
                              <w:rPr>
                                <w:rFonts w:ascii="ＭＳ 明朝" w:hAnsi="ＭＳ 明朝" w:cs="ＭＳ ゴシック"/>
                                <w:kern w:val="0"/>
                                <w:sz w:val="24"/>
                              </w:rPr>
                            </w:pPr>
                            <w:r>
                              <w:rPr>
                                <w:rFonts w:ascii="ＭＳ 明朝" w:hAnsi="ＭＳ 明朝" w:cs="ＭＳ ゴシック" w:hint="eastAsia"/>
                                <w:kern w:val="0"/>
                                <w:sz w:val="24"/>
                              </w:rPr>
                              <w:t>（総則）</w:t>
                            </w:r>
                          </w:p>
                          <w:p w:rsidR="00C87DED" w:rsidRDefault="00C87DED" w:rsidP="001D1D41">
                            <w:pPr>
                              <w:autoSpaceDE w:val="0"/>
                              <w:autoSpaceDN w:val="0"/>
                              <w:spacing w:line="300" w:lineRule="exact"/>
                              <w:rPr>
                                <w:rFonts w:ascii="ＭＳ 明朝" w:hAnsi="ＭＳ 明朝" w:cs="ＭＳ ゴシック"/>
                                <w:kern w:val="0"/>
                                <w:sz w:val="24"/>
                              </w:rPr>
                            </w:pPr>
                            <w:r>
                              <w:rPr>
                                <w:rFonts w:ascii="ＭＳ 明朝" w:hAnsi="ＭＳ 明朝" w:cs="ＭＳ ゴシック" w:hint="eastAsia"/>
                                <w:kern w:val="0"/>
                                <w:sz w:val="24"/>
                              </w:rPr>
                              <w:t>第１条</w:t>
                            </w:r>
                          </w:p>
                          <w:p w:rsidR="00C87DED" w:rsidRPr="00942B56" w:rsidRDefault="00C87DED" w:rsidP="001D1D41">
                            <w:pPr>
                              <w:autoSpaceDE w:val="0"/>
                              <w:autoSpaceDN w:val="0"/>
                              <w:spacing w:line="300" w:lineRule="exact"/>
                              <w:ind w:left="240" w:hangingChars="100" w:hanging="240"/>
                              <w:rPr>
                                <w:rFonts w:ascii="ＭＳ 明朝" w:hAnsi="ＭＳ 明朝" w:cs="ＭＳ ゴシック"/>
                                <w:kern w:val="0"/>
                                <w:sz w:val="24"/>
                              </w:rPr>
                            </w:pPr>
                            <w:r>
                              <w:rPr>
                                <w:rFonts w:ascii="ＭＳ 明朝" w:hAnsi="ＭＳ 明朝" w:cs="ＭＳ ゴシック" w:hint="eastAsia"/>
                                <w:kern w:val="0"/>
                                <w:sz w:val="24"/>
                              </w:rPr>
                              <w:t>３　この契約書に定める請求、通知、報告、申出、承認及び解除は、書面により行わなければならない。</w:t>
                            </w:r>
                          </w:p>
                          <w:p w:rsidR="00C87DED" w:rsidRDefault="00C87DED" w:rsidP="001D1D41">
                            <w:pPr>
                              <w:autoSpaceDE w:val="0"/>
                              <w:autoSpaceDN w:val="0"/>
                              <w:spacing w:line="300" w:lineRule="exact"/>
                              <w:rPr>
                                <w:rFonts w:ascii="ＭＳ 明朝" w:hAnsi="ＭＳ 明朝" w:cs="ＭＳ ゴシック"/>
                                <w:kern w:val="0"/>
                                <w:sz w:val="24"/>
                              </w:rPr>
                            </w:pPr>
                            <w:r>
                              <w:rPr>
                                <w:rFonts w:ascii="ＭＳ 明朝" w:hAnsi="ＭＳ 明朝" w:cs="ＭＳ ゴシック" w:hint="eastAsia"/>
                                <w:kern w:val="0"/>
                                <w:sz w:val="24"/>
                              </w:rPr>
                              <w:t>（再委託等の禁止及び誓約書の提出）</w:t>
                            </w:r>
                          </w:p>
                          <w:p w:rsidR="00C87DED" w:rsidRPr="001D1D41" w:rsidRDefault="00C87DED" w:rsidP="001D1D41">
                            <w:pPr>
                              <w:autoSpaceDE w:val="0"/>
                              <w:autoSpaceDN w:val="0"/>
                              <w:spacing w:line="300" w:lineRule="exact"/>
                              <w:ind w:left="240" w:hangingChars="100" w:hanging="240"/>
                              <w:rPr>
                                <w:rFonts w:ascii="ＭＳ 明朝" w:hAnsi="ＭＳ 明朝" w:cs="ＭＳ ゴシック"/>
                                <w:kern w:val="0"/>
                                <w:sz w:val="24"/>
                              </w:rPr>
                            </w:pPr>
                            <w:r>
                              <w:rPr>
                                <w:rFonts w:ascii="ＭＳ 明朝" w:hAnsi="ＭＳ 明朝" w:cs="ＭＳ ゴシック" w:hint="eastAsia"/>
                                <w:kern w:val="0"/>
                                <w:sz w:val="24"/>
                              </w:rPr>
                              <w:t>第５条　受注者は、この契約の履行について、業務の全部又は一部を第三者に委任し、又は請け負わせてはならない。ただし、受注者が、委任し、又は請け負わせようとする受任者又は下請負人の名称、委任し又は請け負わせる業務の内容、その他発注者が必要とする事項を書面をもって発注者に通知し、発注者の承認を得て業務の一部を第三者に委任し、又は請け負わせるときは、この限りでない。</w:t>
                            </w:r>
                          </w:p>
                        </w:txbxContent>
                      </v:textbox>
                      <w10:wrap type="square"/>
                    </v:shape>
                  </w:pict>
                </mc:Fallback>
              </mc:AlternateContent>
            </w:r>
          </w:p>
        </w:tc>
        <w:tc>
          <w:tcPr>
            <w:tcW w:w="3251" w:type="dxa"/>
            <w:shd w:val="clear" w:color="auto" w:fill="auto"/>
          </w:tcPr>
          <w:p w:rsidR="00C87DED" w:rsidRDefault="00C87DED" w:rsidP="009E3FA3">
            <w:pPr>
              <w:autoSpaceDE w:val="0"/>
              <w:autoSpaceDN w:val="0"/>
              <w:snapToGrid w:val="0"/>
              <w:spacing w:line="300" w:lineRule="exact"/>
              <w:ind w:firstLineChars="100" w:firstLine="240"/>
              <w:jc w:val="left"/>
              <w:rPr>
                <w:rFonts w:ascii="ＭＳ 明朝" w:hAnsi="ＭＳ 明朝"/>
                <w:sz w:val="24"/>
              </w:rPr>
            </w:pPr>
          </w:p>
          <w:p w:rsidR="00C87DED" w:rsidRPr="00C87DED" w:rsidRDefault="00C87DED" w:rsidP="009E3FA3">
            <w:pPr>
              <w:autoSpaceDE w:val="0"/>
              <w:autoSpaceDN w:val="0"/>
              <w:snapToGrid w:val="0"/>
              <w:spacing w:line="300" w:lineRule="exact"/>
              <w:ind w:firstLineChars="100" w:firstLine="240"/>
              <w:jc w:val="left"/>
              <w:rPr>
                <w:rFonts w:ascii="ＭＳ 明朝" w:hAnsi="ＭＳ 明朝"/>
                <w:sz w:val="24"/>
              </w:rPr>
            </w:pPr>
            <w:r w:rsidRPr="00C87DED">
              <w:rPr>
                <w:rFonts w:ascii="ＭＳ 明朝" w:hAnsi="ＭＳ 明朝" w:hint="eastAsia"/>
                <w:sz w:val="24"/>
              </w:rPr>
              <w:t>現業務委託契約（平成29年６月１日から平成30年３月31日まで）について、契約書に基づき、再委託の承認についての意思決定を行い、文書で通知した。</w:t>
            </w:r>
          </w:p>
          <w:p w:rsidR="00C87DED" w:rsidRPr="00C67B58" w:rsidRDefault="00C87DED" w:rsidP="009E3FA3">
            <w:pPr>
              <w:widowControl/>
              <w:autoSpaceDE w:val="0"/>
              <w:autoSpaceDN w:val="0"/>
              <w:spacing w:line="300" w:lineRule="exact"/>
              <w:ind w:firstLineChars="100" w:firstLine="240"/>
              <w:rPr>
                <w:rFonts w:ascii="ＭＳ 明朝" w:hAnsi="ＭＳ 明朝" w:cs="Arial"/>
                <w:sz w:val="24"/>
              </w:rPr>
            </w:pPr>
            <w:r w:rsidRPr="00C87DED">
              <w:rPr>
                <w:rFonts w:ascii="ＭＳ 明朝" w:hAnsi="ＭＳ 明朝" w:hint="eastAsia"/>
                <w:sz w:val="24"/>
              </w:rPr>
              <w:t>今後は、契約締結に当たっては、契約書条項の内容を起案者、決裁関与者それぞれが確認し、再発防止に努める。</w:t>
            </w:r>
          </w:p>
        </w:tc>
      </w:tr>
    </w:tbl>
    <w:p w:rsidR="00AB3A85" w:rsidRDefault="00C04B46" w:rsidP="009E3FA3">
      <w:pPr>
        <w:widowControl/>
        <w:autoSpaceDE w:val="0"/>
        <w:autoSpaceDN w:val="0"/>
        <w:spacing w:line="300" w:lineRule="exact"/>
        <w:jc w:val="right"/>
        <w:rPr>
          <w:rFonts w:asciiTheme="majorEastAsia" w:eastAsiaTheme="majorEastAsia" w:hAnsiTheme="majorEastAsia"/>
          <w:sz w:val="24"/>
        </w:rPr>
      </w:pPr>
      <w:r w:rsidRPr="009B796C">
        <w:rPr>
          <w:rFonts w:asciiTheme="majorEastAsia" w:eastAsiaTheme="majorEastAsia" w:hAnsiTheme="majorEastAsia" w:hint="eastAsia"/>
          <w:sz w:val="24"/>
        </w:rPr>
        <w:t>監査（検査）実施年月日（委員：平成</w:t>
      </w:r>
      <w:r w:rsidR="001D1D41">
        <w:rPr>
          <w:rFonts w:asciiTheme="majorEastAsia" w:eastAsiaTheme="majorEastAsia" w:hAnsiTheme="majorEastAsia" w:hint="eastAsia"/>
          <w:sz w:val="24"/>
        </w:rPr>
        <w:t>－</w:t>
      </w:r>
      <w:r w:rsidRPr="009B796C">
        <w:rPr>
          <w:rFonts w:asciiTheme="majorEastAsia" w:eastAsiaTheme="majorEastAsia" w:hAnsiTheme="majorEastAsia" w:hint="eastAsia"/>
          <w:sz w:val="24"/>
        </w:rPr>
        <w:t>年</w:t>
      </w:r>
      <w:r w:rsidR="001D1D41">
        <w:rPr>
          <w:rFonts w:asciiTheme="majorEastAsia" w:eastAsiaTheme="majorEastAsia" w:hAnsiTheme="majorEastAsia" w:hint="eastAsia"/>
          <w:sz w:val="24"/>
        </w:rPr>
        <w:t>－</w:t>
      </w:r>
      <w:r w:rsidRPr="009B796C">
        <w:rPr>
          <w:rFonts w:asciiTheme="majorEastAsia" w:eastAsiaTheme="majorEastAsia" w:hAnsiTheme="majorEastAsia" w:hint="eastAsia"/>
          <w:sz w:val="24"/>
        </w:rPr>
        <w:t>月</w:t>
      </w:r>
      <w:r w:rsidR="001D1D41">
        <w:rPr>
          <w:rFonts w:asciiTheme="majorEastAsia" w:eastAsiaTheme="majorEastAsia" w:hAnsiTheme="majorEastAsia" w:hint="eastAsia"/>
          <w:sz w:val="24"/>
        </w:rPr>
        <w:t>－</w:t>
      </w:r>
      <w:r w:rsidRPr="009B796C">
        <w:rPr>
          <w:rFonts w:asciiTheme="majorEastAsia" w:eastAsiaTheme="majorEastAsia" w:hAnsiTheme="majorEastAsia" w:hint="eastAsia"/>
          <w:sz w:val="24"/>
        </w:rPr>
        <w:t>日、事務局：平成</w:t>
      </w:r>
      <w:r w:rsidR="00942B56">
        <w:rPr>
          <w:rFonts w:asciiTheme="majorEastAsia" w:eastAsiaTheme="majorEastAsia" w:hAnsiTheme="majorEastAsia" w:hint="eastAsia"/>
          <w:sz w:val="24"/>
        </w:rPr>
        <w:t>29</w:t>
      </w:r>
      <w:r w:rsidRPr="009B796C">
        <w:rPr>
          <w:rFonts w:asciiTheme="majorEastAsia" w:eastAsiaTheme="majorEastAsia" w:hAnsiTheme="majorEastAsia" w:hint="eastAsia"/>
          <w:sz w:val="24"/>
        </w:rPr>
        <w:t>年</w:t>
      </w:r>
      <w:r w:rsidR="00942B56">
        <w:rPr>
          <w:rFonts w:asciiTheme="majorEastAsia" w:eastAsiaTheme="majorEastAsia" w:hAnsiTheme="majorEastAsia" w:hint="eastAsia"/>
          <w:sz w:val="24"/>
        </w:rPr>
        <w:t>６</w:t>
      </w:r>
      <w:r w:rsidRPr="009B796C">
        <w:rPr>
          <w:rFonts w:asciiTheme="majorEastAsia" w:eastAsiaTheme="majorEastAsia" w:hAnsiTheme="majorEastAsia" w:hint="eastAsia"/>
          <w:sz w:val="24"/>
        </w:rPr>
        <w:t>月</w:t>
      </w:r>
      <w:r w:rsidR="00395E6F">
        <w:rPr>
          <w:rFonts w:asciiTheme="majorEastAsia" w:eastAsiaTheme="majorEastAsia" w:hAnsiTheme="majorEastAsia" w:hint="eastAsia"/>
          <w:sz w:val="24"/>
        </w:rPr>
        <w:t>８</w:t>
      </w:r>
      <w:r w:rsidRPr="009B796C">
        <w:rPr>
          <w:rFonts w:asciiTheme="majorEastAsia" w:eastAsiaTheme="majorEastAsia" w:hAnsiTheme="majorEastAsia" w:hint="eastAsia"/>
          <w:sz w:val="24"/>
        </w:rPr>
        <w:t>日から</w:t>
      </w:r>
      <w:r w:rsidR="00395E6F">
        <w:rPr>
          <w:rFonts w:asciiTheme="majorEastAsia" w:eastAsiaTheme="majorEastAsia" w:hAnsiTheme="majorEastAsia" w:hint="eastAsia"/>
          <w:sz w:val="24"/>
        </w:rPr>
        <w:t>同年</w:t>
      </w:r>
      <w:r w:rsidR="00942B56">
        <w:rPr>
          <w:rFonts w:asciiTheme="majorEastAsia" w:eastAsiaTheme="majorEastAsia" w:hAnsiTheme="majorEastAsia" w:hint="eastAsia"/>
          <w:sz w:val="24"/>
        </w:rPr>
        <w:t>７</w:t>
      </w:r>
      <w:r w:rsidRPr="009B796C">
        <w:rPr>
          <w:rFonts w:asciiTheme="majorEastAsia" w:eastAsiaTheme="majorEastAsia" w:hAnsiTheme="majorEastAsia" w:hint="eastAsia"/>
          <w:sz w:val="24"/>
        </w:rPr>
        <w:t>月</w:t>
      </w:r>
      <w:r w:rsidR="00395E6F">
        <w:rPr>
          <w:rFonts w:asciiTheme="majorEastAsia" w:eastAsiaTheme="majorEastAsia" w:hAnsiTheme="majorEastAsia" w:hint="eastAsia"/>
          <w:sz w:val="24"/>
        </w:rPr>
        <w:t>４</w:t>
      </w:r>
      <w:r w:rsidRPr="009B796C">
        <w:rPr>
          <w:rFonts w:asciiTheme="majorEastAsia" w:eastAsiaTheme="majorEastAsia" w:hAnsiTheme="majorEastAsia" w:hint="eastAsia"/>
          <w:sz w:val="24"/>
        </w:rPr>
        <w:t>日まで）</w:t>
      </w:r>
    </w:p>
    <w:p w:rsidR="00AB3A85" w:rsidRDefault="00AB3A85" w:rsidP="009E3FA3">
      <w:pPr>
        <w:widowControl/>
        <w:autoSpaceDE w:val="0"/>
        <w:autoSpaceDN w:val="0"/>
        <w:spacing w:line="300" w:lineRule="exact"/>
        <w:jc w:val="left"/>
        <w:rPr>
          <w:rFonts w:asciiTheme="majorEastAsia" w:eastAsiaTheme="majorEastAsia" w:hAnsiTheme="majorEastAsia"/>
          <w:sz w:val="24"/>
        </w:rPr>
      </w:pPr>
      <w:r>
        <w:rPr>
          <w:rFonts w:asciiTheme="majorEastAsia" w:eastAsiaTheme="majorEastAsia" w:hAnsiTheme="majorEastAsia"/>
          <w:sz w:val="24"/>
        </w:rPr>
        <w:br w:type="page"/>
      </w:r>
    </w:p>
    <w:p w:rsidR="00AB3A85" w:rsidRPr="006D572C" w:rsidRDefault="00AB3A85" w:rsidP="009E3FA3">
      <w:pPr>
        <w:autoSpaceDE w:val="0"/>
        <w:autoSpaceDN w:val="0"/>
        <w:spacing w:line="300" w:lineRule="exact"/>
        <w:rPr>
          <w:rFonts w:ascii="ＭＳ ゴシック" w:eastAsia="ＭＳ ゴシック" w:hAnsi="ＭＳ ゴシック"/>
          <w:sz w:val="24"/>
        </w:rPr>
      </w:pPr>
      <w:r w:rsidRPr="006D572C">
        <w:rPr>
          <w:rFonts w:ascii="ＭＳ ゴシック" w:eastAsia="ＭＳ ゴシック" w:hAnsi="ＭＳ ゴシック" w:hint="eastAsia"/>
          <w:sz w:val="24"/>
        </w:rPr>
        <w:lastRenderedPageBreak/>
        <w:t>行政財産使用料徴収の不備</w:t>
      </w:r>
    </w:p>
    <w:tbl>
      <w:tblPr>
        <w:tblpPr w:leftFromText="142" w:rightFromText="142" w:vertAnchor="text" w:horzAnchor="margin" w:tblpX="108"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780"/>
        <w:gridCol w:w="5387"/>
        <w:gridCol w:w="3685"/>
      </w:tblGrid>
      <w:tr w:rsidR="00AB3A85" w:rsidRPr="006D572C" w:rsidTr="00942AE6">
        <w:trPr>
          <w:trHeight w:val="558"/>
        </w:trPr>
        <w:tc>
          <w:tcPr>
            <w:tcW w:w="1668" w:type="dxa"/>
            <w:shd w:val="clear" w:color="auto" w:fill="auto"/>
            <w:vAlign w:val="center"/>
          </w:tcPr>
          <w:p w:rsidR="00AB3A85" w:rsidRPr="006D572C" w:rsidRDefault="00AB3A85" w:rsidP="009E3FA3">
            <w:pPr>
              <w:widowControl/>
              <w:autoSpaceDE w:val="0"/>
              <w:autoSpaceDN w:val="0"/>
              <w:spacing w:line="300" w:lineRule="exact"/>
              <w:jc w:val="center"/>
              <w:rPr>
                <w:rFonts w:ascii="ＭＳ Ｐゴシック" w:eastAsia="ＭＳ Ｐゴシック" w:hAnsi="ＭＳ Ｐゴシック" w:cs="Arial"/>
                <w:kern w:val="0"/>
                <w:sz w:val="24"/>
              </w:rPr>
            </w:pPr>
            <w:r w:rsidRPr="006D572C">
              <w:rPr>
                <w:rFonts w:ascii="ＭＳ Ｐゴシック" w:eastAsia="ＭＳ Ｐゴシック" w:hAnsi="ＭＳ Ｐゴシック" w:cs="Arial" w:hint="eastAsia"/>
                <w:kern w:val="0"/>
                <w:sz w:val="24"/>
              </w:rPr>
              <w:t>対象受検機関</w:t>
            </w:r>
          </w:p>
        </w:tc>
        <w:tc>
          <w:tcPr>
            <w:tcW w:w="9780" w:type="dxa"/>
            <w:shd w:val="clear" w:color="auto" w:fill="auto"/>
            <w:vAlign w:val="center"/>
          </w:tcPr>
          <w:p w:rsidR="00AB3A85" w:rsidRPr="006D572C" w:rsidRDefault="00AB3A85" w:rsidP="009E3FA3">
            <w:pPr>
              <w:widowControl/>
              <w:autoSpaceDE w:val="0"/>
              <w:autoSpaceDN w:val="0"/>
              <w:spacing w:line="300" w:lineRule="exact"/>
              <w:jc w:val="center"/>
              <w:rPr>
                <w:rFonts w:ascii="ＭＳ Ｐゴシック" w:eastAsia="ＭＳ Ｐゴシック" w:hAnsi="ＭＳ Ｐゴシック" w:cs="Arial"/>
                <w:kern w:val="0"/>
                <w:sz w:val="24"/>
              </w:rPr>
            </w:pPr>
            <w:r w:rsidRPr="006D572C">
              <w:rPr>
                <w:rFonts w:ascii="ＭＳ Ｐゴシック" w:eastAsia="ＭＳ Ｐゴシック" w:hAnsi="ＭＳ Ｐゴシック" w:cs="Arial" w:hint="eastAsia"/>
                <w:kern w:val="0"/>
                <w:sz w:val="24"/>
              </w:rPr>
              <w:t>検出事項</w:t>
            </w:r>
          </w:p>
        </w:tc>
        <w:tc>
          <w:tcPr>
            <w:tcW w:w="5387" w:type="dxa"/>
            <w:shd w:val="clear" w:color="auto" w:fill="auto"/>
            <w:vAlign w:val="center"/>
          </w:tcPr>
          <w:p w:rsidR="00AB3A85" w:rsidRPr="006D572C" w:rsidRDefault="00AB3A85" w:rsidP="009E3FA3">
            <w:pPr>
              <w:widowControl/>
              <w:autoSpaceDE w:val="0"/>
              <w:autoSpaceDN w:val="0"/>
              <w:spacing w:line="300" w:lineRule="exact"/>
              <w:jc w:val="center"/>
              <w:rPr>
                <w:rFonts w:ascii="ＭＳ Ｐゴシック" w:eastAsia="ＭＳ Ｐゴシック" w:hAnsi="ＭＳ Ｐゴシック" w:cs="Arial"/>
                <w:kern w:val="0"/>
                <w:sz w:val="24"/>
              </w:rPr>
            </w:pPr>
            <w:r w:rsidRPr="006D572C">
              <w:rPr>
                <w:rFonts w:ascii="ＭＳ Ｐゴシック" w:eastAsia="ＭＳ Ｐゴシック" w:hAnsi="ＭＳ Ｐゴシック" w:cs="Arial" w:hint="eastAsia"/>
                <w:kern w:val="0"/>
                <w:sz w:val="24"/>
              </w:rPr>
              <w:t>是正を求める事項</w:t>
            </w:r>
          </w:p>
        </w:tc>
        <w:tc>
          <w:tcPr>
            <w:tcW w:w="3685" w:type="dxa"/>
            <w:vAlign w:val="center"/>
          </w:tcPr>
          <w:p w:rsidR="00AB3A85" w:rsidRPr="006D572C" w:rsidRDefault="00AB3A85" w:rsidP="00942AE6">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ゴシック" w:eastAsia="ＭＳ ゴシック" w:hAnsi="ＭＳ ゴシック" w:hint="eastAsia"/>
                <w:sz w:val="24"/>
              </w:rPr>
              <w:t>措置の内容</w:t>
            </w:r>
          </w:p>
        </w:tc>
      </w:tr>
      <w:tr w:rsidR="00AB3A85" w:rsidRPr="006D572C" w:rsidTr="00AB3A85">
        <w:trPr>
          <w:trHeight w:val="10945"/>
        </w:trPr>
        <w:tc>
          <w:tcPr>
            <w:tcW w:w="1668" w:type="dxa"/>
          </w:tcPr>
          <w:p w:rsidR="00AB3A85" w:rsidRPr="006D572C" w:rsidRDefault="00AB3A85" w:rsidP="009E3FA3">
            <w:pPr>
              <w:autoSpaceDE w:val="0"/>
              <w:autoSpaceDN w:val="0"/>
              <w:spacing w:line="300" w:lineRule="exact"/>
              <w:rPr>
                <w:rFonts w:ascii="ＭＳ 明朝" w:hAnsi="ＭＳ 明朝"/>
                <w:sz w:val="24"/>
              </w:rPr>
            </w:pPr>
          </w:p>
          <w:p w:rsidR="00AB3A85" w:rsidRPr="006D572C" w:rsidRDefault="00AB3A85" w:rsidP="009E3FA3">
            <w:pPr>
              <w:autoSpaceDE w:val="0"/>
              <w:autoSpaceDN w:val="0"/>
              <w:spacing w:line="300" w:lineRule="exact"/>
              <w:rPr>
                <w:rFonts w:ascii="ＭＳ 明朝" w:hAnsi="ＭＳ 明朝"/>
                <w:sz w:val="24"/>
              </w:rPr>
            </w:pPr>
            <w:r w:rsidRPr="006D572C">
              <w:rPr>
                <w:rFonts w:ascii="ＭＳ 明朝" w:hAnsi="ＭＳ 明朝" w:hint="eastAsia"/>
                <w:sz w:val="24"/>
              </w:rPr>
              <w:t>中央卸売市場</w:t>
            </w:r>
          </w:p>
        </w:tc>
        <w:tc>
          <w:tcPr>
            <w:tcW w:w="9780" w:type="dxa"/>
          </w:tcPr>
          <w:p w:rsidR="00AB3A85" w:rsidRPr="006D572C" w:rsidRDefault="00AB3A85" w:rsidP="009E3FA3">
            <w:pPr>
              <w:autoSpaceDE w:val="0"/>
              <w:autoSpaceDN w:val="0"/>
              <w:spacing w:line="300" w:lineRule="exact"/>
              <w:ind w:firstLineChars="100" w:firstLine="240"/>
              <w:rPr>
                <w:rFonts w:ascii="ＭＳ 明朝" w:hAnsi="ＭＳ 明朝" w:cs="Arial"/>
                <w:sz w:val="24"/>
              </w:rPr>
            </w:pPr>
          </w:p>
          <w:p w:rsidR="00AB3A85" w:rsidRPr="006D572C" w:rsidRDefault="00AB3A85" w:rsidP="009E3FA3">
            <w:pPr>
              <w:widowControl/>
              <w:autoSpaceDE w:val="0"/>
              <w:autoSpaceDN w:val="0"/>
              <w:spacing w:line="300" w:lineRule="exact"/>
              <w:ind w:leftChars="9" w:left="19" w:rightChars="-2" w:right="-4" w:firstLineChars="100" w:firstLine="240"/>
              <w:rPr>
                <w:rFonts w:ascii="ＭＳ 明朝" w:hAnsi="ＭＳ 明朝"/>
                <w:sz w:val="24"/>
              </w:rPr>
            </w:pPr>
            <w:r w:rsidRPr="006D572C">
              <w:rPr>
                <w:rFonts w:ascii="ＭＳ 明朝" w:hAnsi="ＭＳ 明朝" w:hint="eastAsia"/>
                <w:sz w:val="24"/>
              </w:rPr>
              <w:t>行政財産使用料条例第４条によれば、使用料は使用開始の日前に全部を納付させなければならないが、納入通知書の発行遅れにより、平成29年度分の使用料について使用開始の日前（平成28年度末）までに使用料を徴収していないものがあった。</w:t>
            </w:r>
          </w:p>
          <w:p w:rsidR="00AB3A85" w:rsidRPr="006D572C" w:rsidRDefault="00AB3A85" w:rsidP="009E3FA3">
            <w:pPr>
              <w:widowControl/>
              <w:autoSpaceDE w:val="0"/>
              <w:autoSpaceDN w:val="0"/>
              <w:spacing w:line="300" w:lineRule="exact"/>
              <w:ind w:firstLineChars="100" w:firstLine="240"/>
              <w:jc w:val="left"/>
              <w:rPr>
                <w:rFonts w:ascii="ＭＳ 明朝" w:hAnsi="ＭＳ 明朝"/>
                <w:sz w:val="24"/>
              </w:rPr>
            </w:pPr>
          </w:p>
          <w:tbl>
            <w:tblPr>
              <w:tblW w:w="938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9"/>
              <w:gridCol w:w="2686"/>
              <w:gridCol w:w="1566"/>
              <w:gridCol w:w="2410"/>
            </w:tblGrid>
            <w:tr w:rsidR="00AB3A85" w:rsidRPr="006D572C" w:rsidTr="009303E6">
              <w:trPr>
                <w:trHeight w:val="529"/>
              </w:trPr>
              <w:tc>
                <w:tcPr>
                  <w:tcW w:w="2719" w:type="dxa"/>
                  <w:vAlign w:val="center"/>
                </w:tcPr>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使用目的</w:t>
                  </w:r>
                </w:p>
              </w:tc>
              <w:tc>
                <w:tcPr>
                  <w:tcW w:w="2686" w:type="dxa"/>
                  <w:vAlign w:val="center"/>
                </w:tcPr>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使用許可期間</w:t>
                  </w:r>
                </w:p>
              </w:tc>
              <w:tc>
                <w:tcPr>
                  <w:tcW w:w="1566" w:type="dxa"/>
                  <w:vAlign w:val="center"/>
                </w:tcPr>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年間使用料</w:t>
                  </w:r>
                </w:p>
              </w:tc>
              <w:tc>
                <w:tcPr>
                  <w:tcW w:w="2410" w:type="dxa"/>
                  <w:vAlign w:val="center"/>
                </w:tcPr>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納付日</w:t>
                  </w:r>
                </w:p>
              </w:tc>
            </w:tr>
            <w:tr w:rsidR="00AB3A85" w:rsidRPr="006D572C" w:rsidTr="009303E6">
              <w:trPr>
                <w:trHeight w:val="854"/>
              </w:trPr>
              <w:tc>
                <w:tcPr>
                  <w:tcW w:w="2719" w:type="dxa"/>
                  <w:vAlign w:val="center"/>
                </w:tcPr>
                <w:p w:rsidR="00AB3A85" w:rsidRPr="006D572C" w:rsidRDefault="00AB3A85" w:rsidP="00942AE6">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ガバナ室設置</w:t>
                  </w:r>
                </w:p>
              </w:tc>
              <w:tc>
                <w:tcPr>
                  <w:tcW w:w="2686" w:type="dxa"/>
                  <w:vAlign w:val="center"/>
                </w:tcPr>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平成25年４月１日から</w:t>
                  </w:r>
                </w:p>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平成30年３月31日まで</w:t>
                  </w:r>
                </w:p>
              </w:tc>
              <w:tc>
                <w:tcPr>
                  <w:tcW w:w="1566" w:type="dxa"/>
                  <w:vAlign w:val="center"/>
                </w:tcPr>
                <w:p w:rsidR="00AB3A85" w:rsidRPr="006D572C" w:rsidRDefault="00AB3A85" w:rsidP="00942AE6">
                  <w:pPr>
                    <w:framePr w:hSpace="142" w:wrap="around" w:vAnchor="text" w:hAnchor="margin" w:x="108" w:y="2"/>
                    <w:widowControl/>
                    <w:autoSpaceDE w:val="0"/>
                    <w:autoSpaceDN w:val="0"/>
                    <w:spacing w:line="300" w:lineRule="exact"/>
                    <w:jc w:val="right"/>
                    <w:rPr>
                      <w:rFonts w:ascii="ＭＳ 明朝" w:hAnsi="ＭＳ 明朝"/>
                      <w:color w:val="000000"/>
                      <w:sz w:val="24"/>
                    </w:rPr>
                  </w:pPr>
                  <w:r w:rsidRPr="006D572C">
                    <w:rPr>
                      <w:rFonts w:ascii="ＭＳ 明朝" w:hAnsi="ＭＳ 明朝" w:hint="eastAsia"/>
                      <w:color w:val="000000"/>
                      <w:sz w:val="24"/>
                    </w:rPr>
                    <w:t>33,500円</w:t>
                  </w:r>
                </w:p>
              </w:tc>
              <w:tc>
                <w:tcPr>
                  <w:tcW w:w="2410" w:type="dxa"/>
                  <w:vAlign w:val="center"/>
                </w:tcPr>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平成29年４月７日</w:t>
                  </w:r>
                </w:p>
              </w:tc>
            </w:tr>
            <w:tr w:rsidR="00AB3A85" w:rsidRPr="006D572C" w:rsidTr="009303E6">
              <w:trPr>
                <w:trHeight w:val="854"/>
              </w:trPr>
              <w:tc>
                <w:tcPr>
                  <w:tcW w:w="2719" w:type="dxa"/>
                  <w:vAlign w:val="center"/>
                </w:tcPr>
                <w:p w:rsidR="00AB3A85" w:rsidRPr="006D572C" w:rsidRDefault="00AB3A85" w:rsidP="00942AE6">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公衆電話設置</w:t>
                  </w:r>
                </w:p>
              </w:tc>
              <w:tc>
                <w:tcPr>
                  <w:tcW w:w="2686" w:type="dxa"/>
                  <w:vAlign w:val="center"/>
                </w:tcPr>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平成26年４月１日から</w:t>
                  </w:r>
                </w:p>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平成31年３月31日まで</w:t>
                  </w:r>
                </w:p>
              </w:tc>
              <w:tc>
                <w:tcPr>
                  <w:tcW w:w="1566" w:type="dxa"/>
                  <w:vAlign w:val="center"/>
                </w:tcPr>
                <w:p w:rsidR="00AB3A85" w:rsidRPr="006D572C" w:rsidRDefault="00AB3A85" w:rsidP="00942AE6">
                  <w:pPr>
                    <w:framePr w:hSpace="142" w:wrap="around" w:vAnchor="text" w:hAnchor="margin" w:x="108" w:y="2"/>
                    <w:widowControl/>
                    <w:autoSpaceDE w:val="0"/>
                    <w:autoSpaceDN w:val="0"/>
                    <w:spacing w:line="300" w:lineRule="exact"/>
                    <w:jc w:val="right"/>
                    <w:rPr>
                      <w:rFonts w:ascii="ＭＳ 明朝" w:hAnsi="ＭＳ 明朝"/>
                      <w:color w:val="000000"/>
                      <w:sz w:val="24"/>
                    </w:rPr>
                  </w:pPr>
                  <w:r w:rsidRPr="006D572C">
                    <w:rPr>
                      <w:rFonts w:ascii="ＭＳ 明朝" w:hAnsi="ＭＳ 明朝" w:hint="eastAsia"/>
                      <w:color w:val="000000"/>
                      <w:sz w:val="24"/>
                    </w:rPr>
                    <w:t>16,000円</w:t>
                  </w:r>
                </w:p>
              </w:tc>
              <w:tc>
                <w:tcPr>
                  <w:tcW w:w="2410" w:type="dxa"/>
                  <w:vAlign w:val="center"/>
                </w:tcPr>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平成29年４月10日</w:t>
                  </w:r>
                </w:p>
              </w:tc>
            </w:tr>
            <w:tr w:rsidR="00AB3A85" w:rsidRPr="006D572C" w:rsidTr="009303E6">
              <w:trPr>
                <w:trHeight w:val="854"/>
              </w:trPr>
              <w:tc>
                <w:tcPr>
                  <w:tcW w:w="2719" w:type="dxa"/>
                  <w:vAlign w:val="center"/>
                </w:tcPr>
                <w:p w:rsidR="00AB3A85" w:rsidRPr="006D572C" w:rsidRDefault="00AB3A85" w:rsidP="00942AE6">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配電線の支柱・支線</w:t>
                  </w:r>
                </w:p>
                <w:p w:rsidR="00AB3A85" w:rsidRPr="006D572C" w:rsidRDefault="00AB3A85" w:rsidP="00942AE6">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設置</w:t>
                  </w:r>
                </w:p>
              </w:tc>
              <w:tc>
                <w:tcPr>
                  <w:tcW w:w="2686" w:type="dxa"/>
                  <w:vAlign w:val="center"/>
                </w:tcPr>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平成28年４月１日から</w:t>
                  </w:r>
                </w:p>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平成33年３月31日まで</w:t>
                  </w:r>
                </w:p>
              </w:tc>
              <w:tc>
                <w:tcPr>
                  <w:tcW w:w="1566" w:type="dxa"/>
                  <w:vAlign w:val="center"/>
                </w:tcPr>
                <w:p w:rsidR="00AB3A85" w:rsidRPr="006D572C" w:rsidRDefault="00AB3A85" w:rsidP="00942AE6">
                  <w:pPr>
                    <w:framePr w:hSpace="142" w:wrap="around" w:vAnchor="text" w:hAnchor="margin" w:x="108" w:y="2"/>
                    <w:widowControl/>
                    <w:autoSpaceDE w:val="0"/>
                    <w:autoSpaceDN w:val="0"/>
                    <w:spacing w:line="300" w:lineRule="exact"/>
                    <w:jc w:val="right"/>
                    <w:rPr>
                      <w:rFonts w:ascii="ＭＳ 明朝" w:hAnsi="ＭＳ 明朝"/>
                      <w:color w:val="000000"/>
                      <w:sz w:val="24"/>
                    </w:rPr>
                  </w:pPr>
                  <w:r w:rsidRPr="006D572C">
                    <w:rPr>
                      <w:rFonts w:ascii="ＭＳ 明朝" w:hAnsi="ＭＳ 明朝" w:hint="eastAsia"/>
                      <w:color w:val="000000"/>
                      <w:sz w:val="24"/>
                    </w:rPr>
                    <w:t>10,200円</w:t>
                  </w:r>
                </w:p>
              </w:tc>
              <w:tc>
                <w:tcPr>
                  <w:tcW w:w="2410" w:type="dxa"/>
                  <w:vAlign w:val="center"/>
                </w:tcPr>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平成29年４月10日</w:t>
                  </w:r>
                </w:p>
              </w:tc>
            </w:tr>
            <w:tr w:rsidR="00AB3A85" w:rsidRPr="006D572C" w:rsidTr="009303E6">
              <w:trPr>
                <w:trHeight w:val="854"/>
              </w:trPr>
              <w:tc>
                <w:tcPr>
                  <w:tcW w:w="2719" w:type="dxa"/>
                  <w:vAlign w:val="center"/>
                </w:tcPr>
                <w:p w:rsidR="00AB3A85" w:rsidRPr="006D572C" w:rsidRDefault="00AB3A85" w:rsidP="00942AE6">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電力供給用配電支持物設置</w:t>
                  </w:r>
                </w:p>
              </w:tc>
              <w:tc>
                <w:tcPr>
                  <w:tcW w:w="2686" w:type="dxa"/>
                  <w:vAlign w:val="center"/>
                </w:tcPr>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平成28年４月１日から</w:t>
                  </w:r>
                </w:p>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平成33年３月31日まで</w:t>
                  </w:r>
                </w:p>
              </w:tc>
              <w:tc>
                <w:tcPr>
                  <w:tcW w:w="1566" w:type="dxa"/>
                  <w:vAlign w:val="center"/>
                </w:tcPr>
                <w:p w:rsidR="00AB3A85" w:rsidRPr="006D572C" w:rsidRDefault="00AB3A85" w:rsidP="00942AE6">
                  <w:pPr>
                    <w:framePr w:hSpace="142" w:wrap="around" w:vAnchor="text" w:hAnchor="margin" w:x="108" w:y="2"/>
                    <w:widowControl/>
                    <w:autoSpaceDE w:val="0"/>
                    <w:autoSpaceDN w:val="0"/>
                    <w:spacing w:line="300" w:lineRule="exact"/>
                    <w:jc w:val="right"/>
                    <w:rPr>
                      <w:rFonts w:ascii="ＭＳ 明朝" w:hAnsi="ＭＳ 明朝"/>
                      <w:color w:val="000000"/>
                      <w:sz w:val="24"/>
                    </w:rPr>
                  </w:pPr>
                  <w:r w:rsidRPr="006D572C">
                    <w:rPr>
                      <w:rFonts w:ascii="ＭＳ 明朝" w:hAnsi="ＭＳ 明朝" w:hint="eastAsia"/>
                      <w:color w:val="000000"/>
                      <w:sz w:val="24"/>
                    </w:rPr>
                    <w:t>41,480円</w:t>
                  </w:r>
                </w:p>
              </w:tc>
              <w:tc>
                <w:tcPr>
                  <w:tcW w:w="2410" w:type="dxa"/>
                  <w:vAlign w:val="center"/>
                </w:tcPr>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平成29年４月10日</w:t>
                  </w:r>
                </w:p>
              </w:tc>
            </w:tr>
            <w:tr w:rsidR="00AB3A85" w:rsidRPr="006D572C" w:rsidTr="009303E6">
              <w:trPr>
                <w:trHeight w:val="854"/>
              </w:trPr>
              <w:tc>
                <w:tcPr>
                  <w:tcW w:w="2719" w:type="dxa"/>
                  <w:vAlign w:val="center"/>
                </w:tcPr>
                <w:p w:rsidR="00AB3A85" w:rsidRPr="006D572C" w:rsidRDefault="00AB3A85" w:rsidP="00942AE6">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郵便差出箱設置</w:t>
                  </w:r>
                </w:p>
              </w:tc>
              <w:tc>
                <w:tcPr>
                  <w:tcW w:w="2686" w:type="dxa"/>
                  <w:vAlign w:val="center"/>
                </w:tcPr>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平成29年２月１日から</w:t>
                  </w:r>
                </w:p>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平成29年３月31日まで</w:t>
                  </w:r>
                </w:p>
              </w:tc>
              <w:tc>
                <w:tcPr>
                  <w:tcW w:w="1566" w:type="dxa"/>
                  <w:vAlign w:val="center"/>
                </w:tcPr>
                <w:p w:rsidR="00AB3A85" w:rsidRPr="006D572C" w:rsidRDefault="00AB3A85" w:rsidP="00942AE6">
                  <w:pPr>
                    <w:framePr w:hSpace="142" w:wrap="around" w:vAnchor="text" w:hAnchor="margin" w:x="108" w:y="2"/>
                    <w:widowControl/>
                    <w:autoSpaceDE w:val="0"/>
                    <w:autoSpaceDN w:val="0"/>
                    <w:spacing w:line="300" w:lineRule="exact"/>
                    <w:jc w:val="right"/>
                    <w:rPr>
                      <w:rFonts w:ascii="ＭＳ 明朝" w:hAnsi="ＭＳ 明朝"/>
                      <w:color w:val="000000"/>
                      <w:sz w:val="24"/>
                    </w:rPr>
                  </w:pPr>
                  <w:r w:rsidRPr="006D572C">
                    <w:rPr>
                      <w:rFonts w:ascii="ＭＳ 明朝" w:hAnsi="ＭＳ 明朝" w:hint="eastAsia"/>
                      <w:color w:val="000000"/>
                      <w:sz w:val="24"/>
                    </w:rPr>
                    <w:t>100円</w:t>
                  </w:r>
                </w:p>
              </w:tc>
              <w:tc>
                <w:tcPr>
                  <w:tcW w:w="2410" w:type="dxa"/>
                  <w:vAlign w:val="center"/>
                </w:tcPr>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平成29年４月12日</w:t>
                  </w:r>
                </w:p>
              </w:tc>
            </w:tr>
            <w:tr w:rsidR="00AB3A85" w:rsidRPr="006D572C" w:rsidTr="009303E6">
              <w:trPr>
                <w:trHeight w:val="854"/>
              </w:trPr>
              <w:tc>
                <w:tcPr>
                  <w:tcW w:w="2719" w:type="dxa"/>
                  <w:vAlign w:val="center"/>
                </w:tcPr>
                <w:p w:rsidR="00AB3A85" w:rsidRPr="006D572C" w:rsidRDefault="00AB3A85" w:rsidP="00942AE6">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郵便差出箱設置</w:t>
                  </w:r>
                </w:p>
              </w:tc>
              <w:tc>
                <w:tcPr>
                  <w:tcW w:w="2686" w:type="dxa"/>
                  <w:vAlign w:val="center"/>
                </w:tcPr>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平成29年４月１日から</w:t>
                  </w:r>
                </w:p>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平成34年３月31日まで</w:t>
                  </w:r>
                </w:p>
              </w:tc>
              <w:tc>
                <w:tcPr>
                  <w:tcW w:w="1566" w:type="dxa"/>
                  <w:vAlign w:val="center"/>
                </w:tcPr>
                <w:p w:rsidR="00AB3A85" w:rsidRPr="006D572C" w:rsidRDefault="00AB3A85" w:rsidP="00942AE6">
                  <w:pPr>
                    <w:framePr w:hSpace="142" w:wrap="around" w:vAnchor="text" w:hAnchor="margin" w:x="108" w:y="2"/>
                    <w:widowControl/>
                    <w:autoSpaceDE w:val="0"/>
                    <w:autoSpaceDN w:val="0"/>
                    <w:spacing w:line="300" w:lineRule="exact"/>
                    <w:jc w:val="right"/>
                    <w:rPr>
                      <w:rFonts w:ascii="ＭＳ 明朝" w:hAnsi="ＭＳ 明朝"/>
                      <w:color w:val="000000"/>
                      <w:sz w:val="24"/>
                    </w:rPr>
                  </w:pPr>
                  <w:r w:rsidRPr="006D572C">
                    <w:rPr>
                      <w:rFonts w:ascii="ＭＳ 明朝" w:hAnsi="ＭＳ 明朝" w:hint="eastAsia"/>
                      <w:color w:val="000000"/>
                      <w:sz w:val="24"/>
                    </w:rPr>
                    <w:t>400円</w:t>
                  </w:r>
                </w:p>
              </w:tc>
              <w:tc>
                <w:tcPr>
                  <w:tcW w:w="2410" w:type="dxa"/>
                  <w:vAlign w:val="center"/>
                </w:tcPr>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平成29年４月12日</w:t>
                  </w:r>
                </w:p>
              </w:tc>
            </w:tr>
            <w:tr w:rsidR="00AB3A85" w:rsidRPr="006D572C" w:rsidTr="009303E6">
              <w:trPr>
                <w:trHeight w:val="854"/>
              </w:trPr>
              <w:tc>
                <w:tcPr>
                  <w:tcW w:w="2719" w:type="dxa"/>
                  <w:vAlign w:val="center"/>
                </w:tcPr>
                <w:p w:rsidR="00AB3A85" w:rsidRPr="006D572C" w:rsidRDefault="00AB3A85" w:rsidP="00942AE6">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自動車電話・携帯電話</w:t>
                  </w:r>
                </w:p>
                <w:p w:rsidR="00AB3A85" w:rsidRPr="006D572C" w:rsidRDefault="00AB3A85" w:rsidP="00942AE6">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基地局設置</w:t>
                  </w:r>
                </w:p>
              </w:tc>
              <w:tc>
                <w:tcPr>
                  <w:tcW w:w="2686" w:type="dxa"/>
                  <w:vAlign w:val="center"/>
                </w:tcPr>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平成26年４月１日から</w:t>
                  </w:r>
                </w:p>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平成31年３月31日まで</w:t>
                  </w:r>
                </w:p>
              </w:tc>
              <w:tc>
                <w:tcPr>
                  <w:tcW w:w="1566" w:type="dxa"/>
                  <w:vAlign w:val="center"/>
                </w:tcPr>
                <w:p w:rsidR="00AB3A85" w:rsidRPr="006D572C" w:rsidRDefault="00AB3A85" w:rsidP="00942AE6">
                  <w:pPr>
                    <w:framePr w:hSpace="142" w:wrap="around" w:vAnchor="text" w:hAnchor="margin" w:x="108" w:y="2"/>
                    <w:widowControl/>
                    <w:autoSpaceDE w:val="0"/>
                    <w:autoSpaceDN w:val="0"/>
                    <w:spacing w:line="300" w:lineRule="exact"/>
                    <w:jc w:val="right"/>
                    <w:rPr>
                      <w:rFonts w:ascii="ＭＳ 明朝" w:hAnsi="ＭＳ 明朝"/>
                      <w:color w:val="000000"/>
                      <w:sz w:val="24"/>
                    </w:rPr>
                  </w:pPr>
                  <w:r w:rsidRPr="006D572C">
                    <w:rPr>
                      <w:rFonts w:ascii="ＭＳ 明朝" w:hAnsi="ＭＳ 明朝" w:hint="eastAsia"/>
                      <w:color w:val="000000"/>
                      <w:sz w:val="24"/>
                    </w:rPr>
                    <w:t>732,780円</w:t>
                  </w:r>
                </w:p>
              </w:tc>
              <w:tc>
                <w:tcPr>
                  <w:tcW w:w="2410" w:type="dxa"/>
                  <w:vAlign w:val="center"/>
                </w:tcPr>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平成29年４月５日</w:t>
                  </w:r>
                </w:p>
              </w:tc>
            </w:tr>
            <w:tr w:rsidR="00AB3A85" w:rsidRPr="006D572C" w:rsidTr="009303E6">
              <w:trPr>
                <w:trHeight w:val="854"/>
              </w:trPr>
              <w:tc>
                <w:tcPr>
                  <w:tcW w:w="2719" w:type="dxa"/>
                  <w:vAlign w:val="center"/>
                </w:tcPr>
                <w:p w:rsidR="00AB3A85" w:rsidRPr="006D572C" w:rsidRDefault="00AB3A85" w:rsidP="00942AE6">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携帯電話・自動車電話</w:t>
                  </w:r>
                </w:p>
                <w:p w:rsidR="00AB3A85" w:rsidRPr="006D572C" w:rsidRDefault="00AB3A85" w:rsidP="00942AE6">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基地局設置</w:t>
                  </w:r>
                </w:p>
              </w:tc>
              <w:tc>
                <w:tcPr>
                  <w:tcW w:w="2686" w:type="dxa"/>
                  <w:vAlign w:val="center"/>
                </w:tcPr>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平成27年４月１日から</w:t>
                  </w:r>
                </w:p>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平成32年３月31日まで</w:t>
                  </w:r>
                </w:p>
              </w:tc>
              <w:tc>
                <w:tcPr>
                  <w:tcW w:w="1566" w:type="dxa"/>
                  <w:vAlign w:val="center"/>
                </w:tcPr>
                <w:p w:rsidR="00AB3A85" w:rsidRPr="006D572C" w:rsidRDefault="00AB3A85" w:rsidP="00942AE6">
                  <w:pPr>
                    <w:framePr w:hSpace="142" w:wrap="around" w:vAnchor="text" w:hAnchor="margin" w:x="108" w:y="2"/>
                    <w:widowControl/>
                    <w:autoSpaceDE w:val="0"/>
                    <w:autoSpaceDN w:val="0"/>
                    <w:spacing w:line="300" w:lineRule="exact"/>
                    <w:jc w:val="right"/>
                    <w:rPr>
                      <w:rFonts w:ascii="ＭＳ 明朝" w:hAnsi="ＭＳ 明朝"/>
                      <w:color w:val="000000"/>
                      <w:sz w:val="24"/>
                    </w:rPr>
                  </w:pPr>
                  <w:r w:rsidRPr="006D572C">
                    <w:rPr>
                      <w:rFonts w:ascii="ＭＳ 明朝" w:hAnsi="ＭＳ 明朝" w:hint="eastAsia"/>
                      <w:color w:val="000000"/>
                      <w:sz w:val="24"/>
                    </w:rPr>
                    <w:t>377,380円</w:t>
                  </w:r>
                </w:p>
              </w:tc>
              <w:tc>
                <w:tcPr>
                  <w:tcW w:w="2410" w:type="dxa"/>
                  <w:vAlign w:val="center"/>
                </w:tcPr>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平成29年４月６日</w:t>
                  </w:r>
                </w:p>
              </w:tc>
            </w:tr>
            <w:tr w:rsidR="00AB3A85" w:rsidRPr="006D572C" w:rsidTr="009303E6">
              <w:trPr>
                <w:trHeight w:val="854"/>
              </w:trPr>
              <w:tc>
                <w:tcPr>
                  <w:tcW w:w="2719" w:type="dxa"/>
                  <w:vAlign w:val="center"/>
                </w:tcPr>
                <w:p w:rsidR="00AB3A85" w:rsidRPr="006D572C" w:rsidRDefault="00AB3A85" w:rsidP="00942AE6">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携帯電話インビル</w:t>
                  </w:r>
                </w:p>
                <w:p w:rsidR="00AB3A85" w:rsidRPr="006D572C" w:rsidRDefault="00AB3A85" w:rsidP="00942AE6">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基地局設置</w:t>
                  </w:r>
                </w:p>
              </w:tc>
              <w:tc>
                <w:tcPr>
                  <w:tcW w:w="2686" w:type="dxa"/>
                  <w:vAlign w:val="center"/>
                </w:tcPr>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平成27年４月１日から</w:t>
                  </w:r>
                </w:p>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平成32年３月31日まで</w:t>
                  </w:r>
                </w:p>
              </w:tc>
              <w:tc>
                <w:tcPr>
                  <w:tcW w:w="1566" w:type="dxa"/>
                  <w:vAlign w:val="center"/>
                </w:tcPr>
                <w:p w:rsidR="00AB3A85" w:rsidRPr="006D572C" w:rsidRDefault="00AB3A85" w:rsidP="00942AE6">
                  <w:pPr>
                    <w:framePr w:hSpace="142" w:wrap="around" w:vAnchor="text" w:hAnchor="margin" w:x="108" w:y="2"/>
                    <w:widowControl/>
                    <w:autoSpaceDE w:val="0"/>
                    <w:autoSpaceDN w:val="0"/>
                    <w:spacing w:line="300" w:lineRule="exact"/>
                    <w:jc w:val="right"/>
                    <w:rPr>
                      <w:rFonts w:ascii="ＭＳ 明朝" w:hAnsi="ＭＳ 明朝"/>
                      <w:color w:val="000000"/>
                      <w:sz w:val="24"/>
                    </w:rPr>
                  </w:pPr>
                  <w:r w:rsidRPr="006D572C">
                    <w:rPr>
                      <w:rFonts w:ascii="ＭＳ 明朝" w:hAnsi="ＭＳ 明朝" w:hint="eastAsia"/>
                      <w:color w:val="000000"/>
                      <w:sz w:val="24"/>
                    </w:rPr>
                    <w:t>520,660円</w:t>
                  </w:r>
                </w:p>
              </w:tc>
              <w:tc>
                <w:tcPr>
                  <w:tcW w:w="2410" w:type="dxa"/>
                  <w:vAlign w:val="center"/>
                </w:tcPr>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平成29年４月５日</w:t>
                  </w:r>
                </w:p>
              </w:tc>
            </w:tr>
            <w:tr w:rsidR="00AB3A85" w:rsidRPr="006D572C" w:rsidTr="009303E6">
              <w:trPr>
                <w:trHeight w:val="854"/>
              </w:trPr>
              <w:tc>
                <w:tcPr>
                  <w:tcW w:w="2719" w:type="dxa"/>
                  <w:vAlign w:val="center"/>
                </w:tcPr>
                <w:p w:rsidR="00AB3A85" w:rsidRPr="006D572C" w:rsidRDefault="00AB3A85" w:rsidP="00942AE6">
                  <w:pPr>
                    <w:framePr w:hSpace="142" w:wrap="around" w:vAnchor="text" w:hAnchor="margin" w:x="108" w:y="2"/>
                    <w:widowControl/>
                    <w:autoSpaceDE w:val="0"/>
                    <w:autoSpaceDN w:val="0"/>
                    <w:spacing w:line="300" w:lineRule="exact"/>
                    <w:jc w:val="left"/>
                    <w:rPr>
                      <w:rFonts w:ascii="ＭＳ 明朝" w:hAnsi="ＭＳ 明朝"/>
                      <w:color w:val="000000"/>
                      <w:sz w:val="24"/>
                    </w:rPr>
                  </w:pPr>
                  <w:r w:rsidRPr="006D572C">
                    <w:rPr>
                      <w:rFonts w:ascii="ＭＳ 明朝" w:hAnsi="ＭＳ 明朝" w:hint="eastAsia"/>
                      <w:color w:val="000000"/>
                      <w:sz w:val="24"/>
                    </w:rPr>
                    <w:t>ＰＨＳ無線基地局設置</w:t>
                  </w:r>
                </w:p>
              </w:tc>
              <w:tc>
                <w:tcPr>
                  <w:tcW w:w="2686" w:type="dxa"/>
                  <w:vAlign w:val="center"/>
                </w:tcPr>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平成26年４月１日から</w:t>
                  </w:r>
                </w:p>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平成31年３月31日まで</w:t>
                  </w:r>
                </w:p>
              </w:tc>
              <w:tc>
                <w:tcPr>
                  <w:tcW w:w="1566" w:type="dxa"/>
                  <w:vAlign w:val="center"/>
                </w:tcPr>
                <w:p w:rsidR="00AB3A85" w:rsidRPr="006D572C" w:rsidRDefault="00AB3A85" w:rsidP="00942AE6">
                  <w:pPr>
                    <w:framePr w:hSpace="142" w:wrap="around" w:vAnchor="text" w:hAnchor="margin" w:x="108" w:y="2"/>
                    <w:widowControl/>
                    <w:autoSpaceDE w:val="0"/>
                    <w:autoSpaceDN w:val="0"/>
                    <w:spacing w:line="300" w:lineRule="exact"/>
                    <w:jc w:val="right"/>
                    <w:rPr>
                      <w:rFonts w:ascii="ＭＳ 明朝" w:hAnsi="ＭＳ 明朝"/>
                      <w:color w:val="000000"/>
                      <w:sz w:val="24"/>
                    </w:rPr>
                  </w:pPr>
                  <w:r w:rsidRPr="006D572C">
                    <w:rPr>
                      <w:rFonts w:ascii="ＭＳ 明朝" w:hAnsi="ＭＳ 明朝" w:hint="eastAsia"/>
                      <w:color w:val="000000"/>
                      <w:sz w:val="24"/>
                    </w:rPr>
                    <w:t>1,620円</w:t>
                  </w:r>
                </w:p>
              </w:tc>
              <w:tc>
                <w:tcPr>
                  <w:tcW w:w="2410" w:type="dxa"/>
                  <w:vAlign w:val="center"/>
                </w:tcPr>
                <w:p w:rsidR="00AB3A85" w:rsidRPr="006D572C" w:rsidRDefault="00AB3A85" w:rsidP="00942AE6">
                  <w:pPr>
                    <w:framePr w:hSpace="142" w:wrap="around" w:vAnchor="text" w:hAnchor="margin" w:x="108"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平成29年４月６日</w:t>
                  </w:r>
                </w:p>
              </w:tc>
            </w:tr>
          </w:tbl>
          <w:p w:rsidR="00AB3A85" w:rsidRPr="006D572C" w:rsidRDefault="00AB3A85" w:rsidP="009E3FA3">
            <w:pPr>
              <w:autoSpaceDE w:val="0"/>
              <w:autoSpaceDN w:val="0"/>
              <w:spacing w:line="300" w:lineRule="exact"/>
              <w:rPr>
                <w:rFonts w:ascii="ＭＳ 明朝" w:hAnsi="ＭＳ 明朝"/>
                <w:sz w:val="24"/>
              </w:rPr>
            </w:pPr>
          </w:p>
        </w:tc>
        <w:tc>
          <w:tcPr>
            <w:tcW w:w="5387" w:type="dxa"/>
          </w:tcPr>
          <w:p w:rsidR="00AB3A85" w:rsidRPr="006D572C" w:rsidRDefault="00AB3A85" w:rsidP="009E3FA3">
            <w:pPr>
              <w:autoSpaceDE w:val="0"/>
              <w:autoSpaceDN w:val="0"/>
              <w:spacing w:line="300" w:lineRule="exact"/>
              <w:rPr>
                <w:rFonts w:ascii="ＭＳ 明朝" w:hAnsi="ＭＳ 明朝"/>
                <w:sz w:val="24"/>
              </w:rPr>
            </w:pPr>
          </w:p>
          <w:p w:rsidR="00AB3A85" w:rsidRPr="006D572C" w:rsidRDefault="00AB3A85" w:rsidP="009E3FA3">
            <w:pPr>
              <w:autoSpaceDE w:val="0"/>
              <w:autoSpaceDN w:val="0"/>
              <w:spacing w:line="300" w:lineRule="exact"/>
              <w:rPr>
                <w:rFonts w:ascii="ＭＳ 明朝" w:hAnsi="ＭＳ 明朝"/>
                <w:sz w:val="24"/>
              </w:rPr>
            </w:pPr>
            <w:r w:rsidRPr="006D572C">
              <w:rPr>
                <w:rFonts w:ascii="ＭＳ 明朝" w:hAnsi="ＭＳ 明朝" w:hint="eastAsia"/>
                <w:sz w:val="24"/>
              </w:rPr>
              <w:t xml:space="preserve">　検出事項</w:t>
            </w:r>
            <w:r w:rsidRPr="006D572C">
              <w:rPr>
                <w:rFonts w:hAnsi="ＭＳ 明朝" w:hint="eastAsia"/>
                <w:sz w:val="24"/>
              </w:rPr>
              <w:t>について、行政財産使用料条例に基づき、適正な事務処理を行われたい。</w:t>
            </w:r>
          </w:p>
          <w:p w:rsidR="00AB3A85" w:rsidRPr="006D572C" w:rsidRDefault="00AB3A85" w:rsidP="009E3FA3">
            <w:pPr>
              <w:autoSpaceDE w:val="0"/>
              <w:autoSpaceDN w:val="0"/>
              <w:spacing w:line="300" w:lineRule="exact"/>
              <w:rPr>
                <w:rFonts w:ascii="ＭＳ 明朝" w:hAnsi="ＭＳ 明朝"/>
                <w:sz w:val="24"/>
              </w:rPr>
            </w:pPr>
          </w:p>
          <w:p w:rsidR="00AB3A85" w:rsidRPr="006D572C" w:rsidRDefault="00AB3A85" w:rsidP="009E3FA3">
            <w:pPr>
              <w:autoSpaceDE w:val="0"/>
              <w:autoSpaceDN w:val="0"/>
              <w:spacing w:line="300" w:lineRule="exact"/>
              <w:ind w:left="480" w:hangingChars="200" w:hanging="48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5B624F03" wp14:editId="657E14FB">
                      <wp:simplePos x="0" y="0"/>
                      <wp:positionH relativeFrom="column">
                        <wp:posOffset>52210</wp:posOffset>
                      </wp:positionH>
                      <wp:positionV relativeFrom="paragraph">
                        <wp:posOffset>129227</wp:posOffset>
                      </wp:positionV>
                      <wp:extent cx="3158837" cy="961901"/>
                      <wp:effectExtent l="0" t="0" r="22860" b="1016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837" cy="961901"/>
                              </a:xfrm>
                              <a:prstGeom prst="rect">
                                <a:avLst/>
                              </a:prstGeom>
                              <a:solidFill>
                                <a:srgbClr val="FFFFFF"/>
                              </a:solidFill>
                              <a:ln w="9525">
                                <a:solidFill>
                                  <a:srgbClr val="000000"/>
                                </a:solidFill>
                                <a:prstDash val="dash"/>
                                <a:miter lim="800000"/>
                                <a:headEnd/>
                                <a:tailEnd/>
                              </a:ln>
                            </wps:spPr>
                            <wps:txbx>
                              <w:txbxContent>
                                <w:p w:rsidR="00AB3A85" w:rsidRPr="006B6779" w:rsidRDefault="00AB3A85" w:rsidP="00AB3A85">
                                  <w:pPr>
                                    <w:widowControl/>
                                    <w:autoSpaceDE w:val="0"/>
                                    <w:autoSpaceDN w:val="0"/>
                                    <w:spacing w:line="300" w:lineRule="exact"/>
                                    <w:jc w:val="left"/>
                                    <w:rPr>
                                      <w:rFonts w:ascii="ＭＳ 明朝" w:hAnsi="ＭＳ 明朝"/>
                                      <w:sz w:val="24"/>
                                    </w:rPr>
                                  </w:pPr>
                                  <w:r w:rsidRPr="006B6779">
                                    <w:rPr>
                                      <w:rFonts w:ascii="ＭＳ 明朝" w:hAnsi="ＭＳ 明朝" w:hint="eastAsia"/>
                                      <w:sz w:val="24"/>
                                    </w:rPr>
                                    <w:t>【</w:t>
                                  </w:r>
                                  <w:r w:rsidRPr="00890D39">
                                    <w:rPr>
                                      <w:rFonts w:ascii="ＭＳ 明朝" w:hAnsi="ＭＳ 明朝" w:hint="eastAsia"/>
                                      <w:sz w:val="24"/>
                                    </w:rPr>
                                    <w:t>行政財産使用料条例</w:t>
                                  </w:r>
                                  <w:r w:rsidRPr="006B6779">
                                    <w:rPr>
                                      <w:rFonts w:ascii="ＭＳ 明朝" w:hAnsi="ＭＳ 明朝" w:hint="eastAsia"/>
                                      <w:sz w:val="24"/>
                                    </w:rPr>
                                    <w:t>】</w:t>
                                  </w:r>
                                </w:p>
                                <w:p w:rsidR="00AB3A85" w:rsidRPr="006B6779" w:rsidRDefault="00AB3A85" w:rsidP="00AB3A85">
                                  <w:pPr>
                                    <w:autoSpaceDE w:val="0"/>
                                    <w:autoSpaceDN w:val="0"/>
                                    <w:spacing w:line="300" w:lineRule="exact"/>
                                    <w:rPr>
                                      <w:rFonts w:ascii="ＭＳ 明朝" w:hAnsi="ＭＳ 明朝"/>
                                      <w:sz w:val="24"/>
                                    </w:rPr>
                                  </w:pPr>
                                  <w:r>
                                    <w:rPr>
                                      <w:rFonts w:ascii="ＭＳ 明朝" w:hAnsi="ＭＳ 明朝" w:hint="eastAsia"/>
                                      <w:sz w:val="24"/>
                                    </w:rPr>
                                    <w:t>（</w:t>
                                  </w:r>
                                  <w:r w:rsidRPr="006B6779">
                                    <w:rPr>
                                      <w:rFonts w:ascii="ＭＳ 明朝" w:hAnsi="ＭＳ 明朝" w:hint="eastAsia"/>
                                      <w:sz w:val="24"/>
                                    </w:rPr>
                                    <w:t>納付の時期</w:t>
                                  </w:r>
                                  <w:r>
                                    <w:rPr>
                                      <w:rFonts w:ascii="ＭＳ 明朝" w:hAnsi="ＭＳ 明朝" w:hint="eastAsia"/>
                                      <w:sz w:val="24"/>
                                    </w:rPr>
                                    <w:t>）</w:t>
                                  </w:r>
                                </w:p>
                                <w:p w:rsidR="00AB3A85" w:rsidRPr="006B6779" w:rsidRDefault="00AB3A85" w:rsidP="00AB3A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第４</w:t>
                                  </w:r>
                                  <w:r w:rsidRPr="006B6779">
                                    <w:rPr>
                                      <w:rFonts w:ascii="ＭＳ 明朝" w:hAnsi="ＭＳ 明朝" w:hint="eastAsia"/>
                                      <w:sz w:val="24"/>
                                    </w:rPr>
                                    <w:t>条　使用料は、使用開始の日前に全部を納付させなければならない。</w:t>
                                  </w:r>
                                  <w:r>
                                    <w:rPr>
                                      <w:rFonts w:ascii="ＭＳ 明朝" w:hAnsi="ＭＳ 明朝" w:hint="eastAsia"/>
                                      <w:sz w:val="24"/>
                                    </w:rPr>
                                    <w:t>（以下略）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7" type="#_x0000_t202" style="position:absolute;left:0;text-align:left;margin-left:4.1pt;margin-top:10.2pt;width:248.7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">
                      <v:stroke dashstyle="dash"/>
                      <v:textbox inset="5.85pt,.7pt,5.85pt,.7pt">
                        <w:txbxContent>
                          <w:p w:rsidR="00AB3A85" w:rsidRPr="006B6779" w:rsidRDefault="00AB3A85" w:rsidP="00AB3A85">
                            <w:pPr>
                              <w:widowControl/>
                              <w:autoSpaceDE w:val="0"/>
                              <w:autoSpaceDN w:val="0"/>
                              <w:spacing w:line="300" w:lineRule="exact"/>
                              <w:jc w:val="left"/>
                              <w:rPr>
                                <w:rFonts w:ascii="ＭＳ 明朝" w:hAnsi="ＭＳ 明朝"/>
                                <w:sz w:val="24"/>
                              </w:rPr>
                            </w:pPr>
                            <w:r w:rsidRPr="006B6779">
                              <w:rPr>
                                <w:rFonts w:ascii="ＭＳ 明朝" w:hAnsi="ＭＳ 明朝" w:hint="eastAsia"/>
                                <w:sz w:val="24"/>
                              </w:rPr>
                              <w:t>【</w:t>
                            </w:r>
                            <w:r w:rsidRPr="00890D39">
                              <w:rPr>
                                <w:rFonts w:ascii="ＭＳ 明朝" w:hAnsi="ＭＳ 明朝" w:hint="eastAsia"/>
                                <w:sz w:val="24"/>
                              </w:rPr>
                              <w:t>行政財産使用料条例</w:t>
                            </w:r>
                            <w:r w:rsidRPr="006B6779">
                              <w:rPr>
                                <w:rFonts w:ascii="ＭＳ 明朝" w:hAnsi="ＭＳ 明朝" w:hint="eastAsia"/>
                                <w:sz w:val="24"/>
                              </w:rPr>
                              <w:t>】</w:t>
                            </w:r>
                          </w:p>
                          <w:p w:rsidR="00AB3A85" w:rsidRPr="006B6779" w:rsidRDefault="00AB3A85" w:rsidP="00AB3A85">
                            <w:pPr>
                              <w:autoSpaceDE w:val="0"/>
                              <w:autoSpaceDN w:val="0"/>
                              <w:spacing w:line="300" w:lineRule="exact"/>
                              <w:rPr>
                                <w:rFonts w:ascii="ＭＳ 明朝" w:hAnsi="ＭＳ 明朝"/>
                                <w:sz w:val="24"/>
                              </w:rPr>
                            </w:pPr>
                            <w:r>
                              <w:rPr>
                                <w:rFonts w:ascii="ＭＳ 明朝" w:hAnsi="ＭＳ 明朝" w:hint="eastAsia"/>
                                <w:sz w:val="24"/>
                              </w:rPr>
                              <w:t>（</w:t>
                            </w:r>
                            <w:r w:rsidRPr="006B6779">
                              <w:rPr>
                                <w:rFonts w:ascii="ＭＳ 明朝" w:hAnsi="ＭＳ 明朝" w:hint="eastAsia"/>
                                <w:sz w:val="24"/>
                              </w:rPr>
                              <w:t>納付の時期</w:t>
                            </w:r>
                            <w:r>
                              <w:rPr>
                                <w:rFonts w:ascii="ＭＳ 明朝" w:hAnsi="ＭＳ 明朝" w:hint="eastAsia"/>
                                <w:sz w:val="24"/>
                              </w:rPr>
                              <w:t>）</w:t>
                            </w:r>
                          </w:p>
                          <w:p w:rsidR="00AB3A85" w:rsidRPr="006B6779" w:rsidRDefault="00AB3A85" w:rsidP="00AB3A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第４</w:t>
                            </w:r>
                            <w:r w:rsidRPr="006B6779">
                              <w:rPr>
                                <w:rFonts w:ascii="ＭＳ 明朝" w:hAnsi="ＭＳ 明朝" w:hint="eastAsia"/>
                                <w:sz w:val="24"/>
                              </w:rPr>
                              <w:t>条　使用料は、使用開始の日前に全部を納付させなければならない。</w:t>
                            </w:r>
                            <w:r>
                              <w:rPr>
                                <w:rFonts w:ascii="ＭＳ 明朝" w:hAnsi="ＭＳ 明朝" w:hint="eastAsia"/>
                                <w:sz w:val="24"/>
                              </w:rPr>
                              <w:t>（以下略）</w:t>
                            </w:r>
                          </w:p>
                        </w:txbxContent>
                      </v:textbox>
                    </v:shape>
                  </w:pict>
                </mc:Fallback>
              </mc:AlternateContent>
            </w:r>
          </w:p>
          <w:p w:rsidR="00AB3A85" w:rsidRPr="006D572C" w:rsidRDefault="00AB3A85" w:rsidP="009E3FA3">
            <w:pPr>
              <w:autoSpaceDE w:val="0"/>
              <w:autoSpaceDN w:val="0"/>
              <w:spacing w:line="300" w:lineRule="exact"/>
              <w:ind w:left="480" w:hangingChars="200" w:hanging="480"/>
              <w:rPr>
                <w:rFonts w:ascii="ＭＳ 明朝" w:hAnsi="ＭＳ 明朝"/>
                <w:sz w:val="24"/>
              </w:rPr>
            </w:pPr>
          </w:p>
          <w:p w:rsidR="00AB3A85" w:rsidRPr="006D572C" w:rsidRDefault="00AB3A85" w:rsidP="009E3FA3">
            <w:pPr>
              <w:autoSpaceDE w:val="0"/>
              <w:autoSpaceDN w:val="0"/>
              <w:spacing w:line="300" w:lineRule="exact"/>
              <w:ind w:left="480" w:hangingChars="200" w:hanging="480"/>
              <w:rPr>
                <w:rFonts w:ascii="ＭＳ 明朝" w:hAnsi="ＭＳ 明朝"/>
                <w:sz w:val="24"/>
              </w:rPr>
            </w:pPr>
          </w:p>
          <w:p w:rsidR="00AB3A85" w:rsidRPr="006D572C" w:rsidRDefault="00AB3A85" w:rsidP="009E3FA3">
            <w:pPr>
              <w:autoSpaceDE w:val="0"/>
              <w:autoSpaceDN w:val="0"/>
              <w:spacing w:line="300" w:lineRule="exact"/>
              <w:ind w:left="480" w:hangingChars="200" w:hanging="480"/>
              <w:rPr>
                <w:rFonts w:ascii="ＭＳ 明朝" w:hAnsi="ＭＳ 明朝"/>
                <w:sz w:val="24"/>
              </w:rPr>
            </w:pPr>
          </w:p>
          <w:p w:rsidR="00AB3A85" w:rsidRPr="006D572C" w:rsidRDefault="00AB3A85" w:rsidP="009E3FA3">
            <w:pPr>
              <w:autoSpaceDE w:val="0"/>
              <w:autoSpaceDN w:val="0"/>
              <w:spacing w:line="300" w:lineRule="exact"/>
              <w:ind w:left="480" w:hangingChars="200" w:hanging="480"/>
              <w:rPr>
                <w:rFonts w:ascii="ＭＳ 明朝" w:hAnsi="ＭＳ 明朝"/>
                <w:sz w:val="24"/>
              </w:rPr>
            </w:pPr>
          </w:p>
          <w:p w:rsidR="00AB3A85" w:rsidRPr="006D572C" w:rsidRDefault="00AB3A85" w:rsidP="009E3FA3">
            <w:pPr>
              <w:autoSpaceDE w:val="0"/>
              <w:autoSpaceDN w:val="0"/>
              <w:spacing w:line="300" w:lineRule="exact"/>
              <w:ind w:left="480" w:hangingChars="200" w:hanging="480"/>
              <w:rPr>
                <w:rFonts w:ascii="ＭＳ 明朝" w:hAnsi="ＭＳ 明朝"/>
                <w:sz w:val="24"/>
              </w:rPr>
            </w:pPr>
          </w:p>
        </w:tc>
        <w:tc>
          <w:tcPr>
            <w:tcW w:w="3685" w:type="dxa"/>
          </w:tcPr>
          <w:p w:rsidR="00AB3A85" w:rsidRDefault="00AB3A85" w:rsidP="009E3FA3">
            <w:pPr>
              <w:autoSpaceDE w:val="0"/>
              <w:autoSpaceDN w:val="0"/>
              <w:spacing w:line="300" w:lineRule="exact"/>
              <w:ind w:firstLineChars="100" w:firstLine="240"/>
              <w:rPr>
                <w:rFonts w:ascii="ＭＳ 明朝" w:hAnsi="ＭＳ 明朝"/>
                <w:sz w:val="24"/>
              </w:rPr>
            </w:pPr>
          </w:p>
          <w:p w:rsidR="00AB3A85" w:rsidRDefault="00AB3A85" w:rsidP="009E3FA3">
            <w:pPr>
              <w:autoSpaceDE w:val="0"/>
              <w:autoSpaceDN w:val="0"/>
              <w:spacing w:line="300" w:lineRule="exact"/>
              <w:ind w:firstLineChars="100" w:firstLine="240"/>
              <w:rPr>
                <w:rFonts w:ascii="ＭＳ 明朝" w:hAnsi="ＭＳ 明朝"/>
                <w:sz w:val="24"/>
              </w:rPr>
            </w:pPr>
            <w:r w:rsidRPr="00796DEE">
              <w:rPr>
                <w:rFonts w:ascii="ＭＳ 明朝" w:hAnsi="ＭＳ 明朝" w:hint="eastAsia"/>
                <w:sz w:val="24"/>
              </w:rPr>
              <w:t>行政財産使用</w:t>
            </w:r>
            <w:r>
              <w:rPr>
                <w:rFonts w:ascii="ＭＳ 明朝" w:hAnsi="ＭＳ 明朝" w:hint="eastAsia"/>
                <w:sz w:val="24"/>
              </w:rPr>
              <w:t>料</w:t>
            </w:r>
            <w:r w:rsidRPr="00796DEE">
              <w:rPr>
                <w:rFonts w:ascii="ＭＳ 明朝" w:hAnsi="ＭＳ 明朝" w:hint="eastAsia"/>
                <w:sz w:val="24"/>
              </w:rPr>
              <w:t>に</w:t>
            </w:r>
            <w:r>
              <w:rPr>
                <w:rFonts w:ascii="ＭＳ 明朝" w:hAnsi="ＭＳ 明朝" w:hint="eastAsia"/>
                <w:sz w:val="24"/>
              </w:rPr>
              <w:t>ついて、</w:t>
            </w:r>
            <w:r w:rsidRPr="00796DEE">
              <w:rPr>
                <w:rFonts w:ascii="ＭＳ 明朝" w:hAnsi="ＭＳ 明朝" w:hint="eastAsia"/>
                <w:sz w:val="24"/>
              </w:rPr>
              <w:t>使用開始の日前までに徴収</w:t>
            </w:r>
            <w:r>
              <w:rPr>
                <w:rFonts w:ascii="ＭＳ 明朝" w:hAnsi="ＭＳ 明朝" w:hint="eastAsia"/>
                <w:sz w:val="24"/>
              </w:rPr>
              <w:t>できるよう、相手方の事務手続に十分な納付期間を設けて納入通知書を発行することとする。</w:t>
            </w:r>
          </w:p>
          <w:p w:rsidR="00AB3A85" w:rsidRPr="006D572C" w:rsidRDefault="00AB3A85" w:rsidP="009E3FA3">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w:t>
            </w:r>
            <w:r w:rsidRPr="00796DEE">
              <w:rPr>
                <w:rFonts w:ascii="ＭＳ 明朝" w:hAnsi="ＭＳ 明朝" w:hint="eastAsia"/>
                <w:sz w:val="24"/>
              </w:rPr>
              <w:t>行政財産使用料条例</w:t>
            </w:r>
            <w:r>
              <w:rPr>
                <w:rFonts w:ascii="ＭＳ 明朝" w:hAnsi="ＭＳ 明朝" w:hint="eastAsia"/>
                <w:sz w:val="24"/>
              </w:rPr>
              <w:t>等関係法令に基づき、適正な事務処理を行う。</w:t>
            </w:r>
          </w:p>
        </w:tc>
      </w:tr>
    </w:tbl>
    <w:p w:rsidR="00AB3A85" w:rsidRPr="006D572C" w:rsidRDefault="00AB3A85" w:rsidP="009E3FA3">
      <w:pPr>
        <w:autoSpaceDE w:val="0"/>
        <w:autoSpaceDN w:val="0"/>
        <w:spacing w:line="300" w:lineRule="exact"/>
        <w:jc w:val="right"/>
        <w:rPr>
          <w:rFonts w:ascii="ＭＳ ゴシック" w:eastAsia="ＭＳ ゴシック" w:hAnsi="ＭＳ ゴシック"/>
          <w:sz w:val="24"/>
          <w:szCs w:val="22"/>
        </w:rPr>
      </w:pPr>
      <w:r w:rsidRPr="006D572C">
        <w:rPr>
          <w:rFonts w:ascii="ＭＳ ゴシック" w:eastAsia="ＭＳ ゴシック" w:hAnsi="ＭＳ ゴシック" w:hint="eastAsia"/>
          <w:sz w:val="24"/>
          <w:szCs w:val="22"/>
        </w:rPr>
        <w:t>監査（検査）実施年月日（委員：平成－年－月－日、事務局：平成29年６月29日及び同月30日）</w:t>
      </w:r>
    </w:p>
    <w:p w:rsidR="00AB3A85" w:rsidRDefault="00AB3A85" w:rsidP="009E3FA3">
      <w:pPr>
        <w:widowControl/>
        <w:autoSpaceDE w:val="0"/>
        <w:autoSpaceDN w:val="0"/>
        <w:spacing w:line="300" w:lineRule="exact"/>
        <w:jc w:val="left"/>
        <w:rPr>
          <w:rFonts w:asciiTheme="majorEastAsia" w:eastAsiaTheme="majorEastAsia" w:hAnsiTheme="majorEastAsia"/>
          <w:sz w:val="24"/>
        </w:rPr>
      </w:pPr>
      <w:r>
        <w:rPr>
          <w:rFonts w:asciiTheme="majorEastAsia" w:eastAsiaTheme="majorEastAsia" w:hAnsiTheme="majorEastAsia"/>
          <w:sz w:val="24"/>
        </w:rPr>
        <w:br w:type="page"/>
      </w:r>
    </w:p>
    <w:p w:rsidR="00AB3A85" w:rsidRPr="00711FD1" w:rsidRDefault="00AB3A85" w:rsidP="009E3FA3">
      <w:pPr>
        <w:autoSpaceDE w:val="0"/>
        <w:autoSpaceDN w:val="0"/>
        <w:spacing w:line="300" w:lineRule="exact"/>
        <w:rPr>
          <w:rFonts w:ascii="ＭＳ ゴシック" w:eastAsia="ＭＳ ゴシック" w:hAnsi="ＭＳ ゴシック"/>
          <w:sz w:val="24"/>
        </w:rPr>
      </w:pPr>
      <w:r w:rsidRPr="00711FD1">
        <w:rPr>
          <w:rFonts w:ascii="ＭＳ ゴシック" w:eastAsia="ＭＳ ゴシック" w:hAnsi="ＭＳ ゴシック" w:hint="eastAsia"/>
          <w:sz w:val="24"/>
        </w:rPr>
        <w:lastRenderedPageBreak/>
        <w:t>予算の裏付けのない複数年契約</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0914"/>
        <w:gridCol w:w="4536"/>
        <w:gridCol w:w="3402"/>
      </w:tblGrid>
      <w:tr w:rsidR="00AB3A85" w:rsidRPr="00711FD1" w:rsidTr="008A3C59">
        <w:trPr>
          <w:trHeight w:val="558"/>
        </w:trPr>
        <w:tc>
          <w:tcPr>
            <w:tcW w:w="1668" w:type="dxa"/>
            <w:shd w:val="clear" w:color="auto" w:fill="auto"/>
            <w:vAlign w:val="center"/>
          </w:tcPr>
          <w:p w:rsidR="00AB3A85" w:rsidRPr="00711FD1" w:rsidRDefault="00AB3A85" w:rsidP="009E3FA3">
            <w:pPr>
              <w:widowControl/>
              <w:autoSpaceDE w:val="0"/>
              <w:autoSpaceDN w:val="0"/>
              <w:spacing w:line="300" w:lineRule="exact"/>
              <w:jc w:val="center"/>
              <w:rPr>
                <w:rFonts w:ascii="ＭＳ Ｐゴシック" w:eastAsia="ＭＳ Ｐゴシック" w:hAnsi="ＭＳ Ｐゴシック" w:cs="Arial"/>
                <w:kern w:val="0"/>
                <w:sz w:val="24"/>
              </w:rPr>
            </w:pPr>
            <w:r w:rsidRPr="00711FD1">
              <w:rPr>
                <w:rFonts w:ascii="ＭＳ Ｐゴシック" w:eastAsia="ＭＳ Ｐゴシック" w:hAnsi="ＭＳ Ｐゴシック" w:cs="Arial" w:hint="eastAsia"/>
                <w:kern w:val="0"/>
                <w:sz w:val="24"/>
              </w:rPr>
              <w:t>対象受検機関</w:t>
            </w:r>
          </w:p>
        </w:tc>
        <w:tc>
          <w:tcPr>
            <w:tcW w:w="10914" w:type="dxa"/>
            <w:shd w:val="clear" w:color="auto" w:fill="auto"/>
            <w:vAlign w:val="center"/>
          </w:tcPr>
          <w:p w:rsidR="00AB3A85" w:rsidRPr="00711FD1" w:rsidRDefault="00AB3A85" w:rsidP="009E3FA3">
            <w:pPr>
              <w:widowControl/>
              <w:autoSpaceDE w:val="0"/>
              <w:autoSpaceDN w:val="0"/>
              <w:spacing w:line="300" w:lineRule="exact"/>
              <w:jc w:val="center"/>
              <w:rPr>
                <w:rFonts w:ascii="ＭＳ Ｐゴシック" w:eastAsia="ＭＳ Ｐゴシック" w:hAnsi="ＭＳ Ｐゴシック" w:cs="Arial"/>
                <w:kern w:val="0"/>
                <w:sz w:val="24"/>
              </w:rPr>
            </w:pPr>
            <w:r w:rsidRPr="00711FD1">
              <w:rPr>
                <w:rFonts w:ascii="ＭＳ Ｐゴシック" w:eastAsia="ＭＳ Ｐゴシック" w:hAnsi="ＭＳ Ｐゴシック" w:cs="Arial" w:hint="eastAsia"/>
                <w:kern w:val="0"/>
                <w:sz w:val="24"/>
              </w:rPr>
              <w:t>検出事項</w:t>
            </w:r>
          </w:p>
        </w:tc>
        <w:tc>
          <w:tcPr>
            <w:tcW w:w="4536" w:type="dxa"/>
            <w:shd w:val="clear" w:color="auto" w:fill="auto"/>
            <w:vAlign w:val="center"/>
          </w:tcPr>
          <w:p w:rsidR="00AB3A85" w:rsidRPr="00711FD1" w:rsidRDefault="00AB3A85" w:rsidP="009E3FA3">
            <w:pPr>
              <w:widowControl/>
              <w:autoSpaceDE w:val="0"/>
              <w:autoSpaceDN w:val="0"/>
              <w:spacing w:line="300" w:lineRule="exact"/>
              <w:jc w:val="center"/>
              <w:rPr>
                <w:rFonts w:ascii="ＭＳ Ｐゴシック" w:eastAsia="ＭＳ Ｐゴシック" w:hAnsi="ＭＳ Ｐゴシック" w:cs="Arial"/>
                <w:kern w:val="0"/>
                <w:sz w:val="24"/>
              </w:rPr>
            </w:pPr>
            <w:r w:rsidRPr="00711FD1">
              <w:rPr>
                <w:rFonts w:ascii="ＭＳ Ｐゴシック" w:eastAsia="ＭＳ Ｐゴシック" w:hAnsi="ＭＳ Ｐゴシック" w:cs="Arial" w:hint="eastAsia"/>
                <w:kern w:val="0"/>
                <w:sz w:val="24"/>
              </w:rPr>
              <w:t>是正を求める事項</w:t>
            </w:r>
          </w:p>
        </w:tc>
        <w:tc>
          <w:tcPr>
            <w:tcW w:w="3402" w:type="dxa"/>
            <w:vAlign w:val="center"/>
          </w:tcPr>
          <w:p w:rsidR="00AB3A85" w:rsidRPr="00711FD1" w:rsidRDefault="00AB3A85" w:rsidP="008A3C59">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AB3A85" w:rsidRPr="00711FD1" w:rsidTr="009303E6">
        <w:trPr>
          <w:trHeight w:val="6209"/>
        </w:trPr>
        <w:tc>
          <w:tcPr>
            <w:tcW w:w="1668" w:type="dxa"/>
          </w:tcPr>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r w:rsidRPr="00711FD1">
              <w:rPr>
                <w:rFonts w:ascii="ＭＳ 明朝" w:hAnsi="ＭＳ 明朝" w:hint="eastAsia"/>
                <w:sz w:val="24"/>
              </w:rPr>
              <w:t>中央卸売市場</w:t>
            </w:r>
          </w:p>
        </w:tc>
        <w:tc>
          <w:tcPr>
            <w:tcW w:w="10914" w:type="dxa"/>
          </w:tcPr>
          <w:p w:rsidR="00AB3A85" w:rsidRPr="00711FD1" w:rsidRDefault="00AB3A85" w:rsidP="009E3FA3">
            <w:pPr>
              <w:autoSpaceDE w:val="0"/>
              <w:autoSpaceDN w:val="0"/>
              <w:spacing w:line="300" w:lineRule="exact"/>
              <w:ind w:firstLineChars="100" w:firstLine="240"/>
              <w:rPr>
                <w:rFonts w:ascii="ＭＳ 明朝" w:hAnsi="ＭＳ 明朝" w:cs="Arial"/>
                <w:sz w:val="24"/>
              </w:rPr>
            </w:pPr>
          </w:p>
          <w:p w:rsidR="00AB3A85" w:rsidRPr="00711FD1" w:rsidRDefault="00AB3A85" w:rsidP="009E3FA3">
            <w:pPr>
              <w:autoSpaceDE w:val="0"/>
              <w:autoSpaceDN w:val="0"/>
              <w:spacing w:line="300" w:lineRule="exact"/>
              <w:rPr>
                <w:rFonts w:ascii="ＭＳ 明朝" w:hAnsi="ＭＳ 明朝"/>
                <w:color w:val="000000"/>
                <w:sz w:val="24"/>
              </w:rPr>
            </w:pPr>
            <w:r w:rsidRPr="00711FD1">
              <w:rPr>
                <w:rFonts w:ascii="ＭＳ 明朝" w:hAnsi="ＭＳ 明朝" w:hint="eastAsia"/>
                <w:sz w:val="24"/>
              </w:rPr>
              <w:t xml:space="preserve">　</w:t>
            </w:r>
            <w:r w:rsidRPr="00711FD1">
              <w:rPr>
                <w:rFonts w:ascii="ＭＳ 明朝" w:hAnsi="ＭＳ 明朝" w:hint="eastAsia"/>
                <w:color w:val="000000"/>
                <w:sz w:val="24"/>
              </w:rPr>
              <w:t>予算の裏付けのないまま、翌年度予算で支払う内容を含む契約を締結していた。</w:t>
            </w:r>
          </w:p>
          <w:p w:rsidR="00AB3A85" w:rsidRPr="00711FD1" w:rsidRDefault="00AB3A85" w:rsidP="009E3FA3">
            <w:pPr>
              <w:autoSpaceDE w:val="0"/>
              <w:autoSpaceDN w:val="0"/>
              <w:spacing w:line="300" w:lineRule="exact"/>
              <w:rPr>
                <w:rFonts w:ascii="ＭＳ 明朝" w:hAnsi="ＭＳ 明朝"/>
                <w:color w:val="000000"/>
                <w:sz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2693"/>
              <w:gridCol w:w="1417"/>
              <w:gridCol w:w="2836"/>
            </w:tblGrid>
            <w:tr w:rsidR="00AB3A85" w:rsidRPr="00711FD1" w:rsidTr="009303E6">
              <w:trPr>
                <w:trHeight w:val="397"/>
              </w:trPr>
              <w:tc>
                <w:tcPr>
                  <w:tcW w:w="2263"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jc w:val="center"/>
                    <w:rPr>
                      <w:rFonts w:ascii="ＭＳ 明朝" w:hAnsi="ＭＳ 明朝"/>
                      <w:color w:val="000000"/>
                      <w:sz w:val="24"/>
                    </w:rPr>
                  </w:pPr>
                </w:p>
              </w:tc>
              <w:tc>
                <w:tcPr>
                  <w:tcW w:w="1418"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jc w:val="center"/>
                    <w:rPr>
                      <w:rFonts w:ascii="ＭＳ 明朝" w:hAnsi="ＭＳ 明朝"/>
                      <w:color w:val="000000"/>
                      <w:sz w:val="24"/>
                    </w:rPr>
                  </w:pPr>
                  <w:r w:rsidRPr="00711FD1">
                    <w:rPr>
                      <w:rFonts w:ascii="ＭＳ 明朝" w:hAnsi="ＭＳ 明朝" w:hint="eastAsia"/>
                      <w:color w:val="000000"/>
                      <w:sz w:val="24"/>
                    </w:rPr>
                    <w:t>契約日</w:t>
                  </w:r>
                </w:p>
              </w:tc>
              <w:tc>
                <w:tcPr>
                  <w:tcW w:w="2693"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jc w:val="center"/>
                    <w:rPr>
                      <w:rFonts w:ascii="ＭＳ 明朝" w:hAnsi="ＭＳ 明朝"/>
                      <w:color w:val="000000"/>
                      <w:sz w:val="24"/>
                    </w:rPr>
                  </w:pPr>
                  <w:r w:rsidRPr="00711FD1">
                    <w:rPr>
                      <w:rFonts w:ascii="ＭＳ 明朝" w:hAnsi="ＭＳ 明朝" w:hint="eastAsia"/>
                      <w:color w:val="000000"/>
                      <w:sz w:val="24"/>
                    </w:rPr>
                    <w:t>契約期間</w:t>
                  </w:r>
                </w:p>
              </w:tc>
              <w:tc>
                <w:tcPr>
                  <w:tcW w:w="1417"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jc w:val="center"/>
                    <w:rPr>
                      <w:rFonts w:ascii="ＭＳ 明朝" w:hAnsi="ＭＳ 明朝"/>
                      <w:color w:val="000000"/>
                      <w:sz w:val="24"/>
                    </w:rPr>
                  </w:pPr>
                  <w:r w:rsidRPr="00711FD1">
                    <w:rPr>
                      <w:rFonts w:ascii="ＭＳ 明朝" w:hAnsi="ＭＳ 明朝" w:hint="eastAsia"/>
                      <w:color w:val="000000"/>
                      <w:sz w:val="24"/>
                    </w:rPr>
                    <w:t>契約金額</w:t>
                  </w:r>
                </w:p>
              </w:tc>
              <w:tc>
                <w:tcPr>
                  <w:tcW w:w="2836"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jc w:val="center"/>
                    <w:rPr>
                      <w:rFonts w:ascii="ＭＳ 明朝" w:hAnsi="ＭＳ 明朝"/>
                      <w:color w:val="000000"/>
                      <w:sz w:val="24"/>
                    </w:rPr>
                  </w:pPr>
                  <w:r w:rsidRPr="00711FD1">
                    <w:rPr>
                      <w:rFonts w:ascii="ＭＳ 明朝" w:hAnsi="ＭＳ 明朝" w:hint="eastAsia"/>
                      <w:color w:val="000000"/>
                      <w:sz w:val="24"/>
                    </w:rPr>
                    <w:t>各年度支払額</w:t>
                  </w:r>
                </w:p>
              </w:tc>
            </w:tr>
            <w:tr w:rsidR="00AB3A85" w:rsidRPr="00711FD1" w:rsidTr="009303E6">
              <w:tc>
                <w:tcPr>
                  <w:tcW w:w="2263"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会計統合型予算管理システム用サーバ機器等の賃貸借</w:t>
                  </w:r>
                </w:p>
              </w:tc>
              <w:tc>
                <w:tcPr>
                  <w:tcW w:w="1418"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平成27年</w:t>
                  </w:r>
                </w:p>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 xml:space="preserve">　９月28日</w:t>
                  </w:r>
                </w:p>
              </w:tc>
              <w:tc>
                <w:tcPr>
                  <w:tcW w:w="2693"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平成27年10月１日から</w:t>
                  </w:r>
                </w:p>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平成28年９月30日まで</w:t>
                  </w:r>
                </w:p>
              </w:tc>
              <w:tc>
                <w:tcPr>
                  <w:tcW w:w="1417"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jc w:val="center"/>
                    <w:rPr>
                      <w:rFonts w:ascii="ＭＳ 明朝" w:hAnsi="ＭＳ 明朝"/>
                      <w:color w:val="000000"/>
                      <w:sz w:val="24"/>
                    </w:rPr>
                  </w:pPr>
                  <w:r w:rsidRPr="00711FD1">
                    <w:rPr>
                      <w:rFonts w:ascii="ＭＳ 明朝" w:hAnsi="ＭＳ 明朝" w:hint="eastAsia"/>
                      <w:color w:val="000000"/>
                      <w:sz w:val="24"/>
                    </w:rPr>
                    <w:t>314,280円</w:t>
                  </w:r>
                </w:p>
              </w:tc>
              <w:tc>
                <w:tcPr>
                  <w:tcW w:w="2836"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平成27年度　157,140円</w:t>
                  </w:r>
                </w:p>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平成28年度　157,140円</w:t>
                  </w:r>
                </w:p>
              </w:tc>
            </w:tr>
            <w:tr w:rsidR="00AB3A85" w:rsidRPr="00711FD1" w:rsidTr="009303E6">
              <w:tc>
                <w:tcPr>
                  <w:tcW w:w="2263"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ハイブリッド自動車の賃貸借</w:t>
                  </w:r>
                </w:p>
              </w:tc>
              <w:tc>
                <w:tcPr>
                  <w:tcW w:w="1418"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平成27年</w:t>
                  </w:r>
                </w:p>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 xml:space="preserve">　７月30日</w:t>
                  </w:r>
                </w:p>
              </w:tc>
              <w:tc>
                <w:tcPr>
                  <w:tcW w:w="2693"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平成27年８月１日から</w:t>
                  </w:r>
                </w:p>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平成28年７月31日まで</w:t>
                  </w:r>
                </w:p>
              </w:tc>
              <w:tc>
                <w:tcPr>
                  <w:tcW w:w="1417"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jc w:val="center"/>
                    <w:rPr>
                      <w:rFonts w:ascii="ＭＳ 明朝" w:hAnsi="ＭＳ 明朝"/>
                      <w:color w:val="000000"/>
                      <w:sz w:val="24"/>
                    </w:rPr>
                  </w:pPr>
                  <w:r w:rsidRPr="00711FD1">
                    <w:rPr>
                      <w:rFonts w:ascii="ＭＳ 明朝" w:hAnsi="ＭＳ 明朝" w:hint="eastAsia"/>
                      <w:color w:val="000000"/>
                      <w:sz w:val="24"/>
                    </w:rPr>
                    <w:t>392,688円</w:t>
                  </w:r>
                </w:p>
              </w:tc>
              <w:tc>
                <w:tcPr>
                  <w:tcW w:w="2836"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平成27年度　261,792円</w:t>
                  </w:r>
                </w:p>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平成28年度　130,896円</w:t>
                  </w:r>
                </w:p>
              </w:tc>
            </w:tr>
            <w:tr w:rsidR="00AB3A85" w:rsidRPr="00711FD1" w:rsidTr="009303E6">
              <w:tc>
                <w:tcPr>
                  <w:tcW w:w="2263"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電話交換機・電話機の賃貸借</w:t>
                  </w:r>
                </w:p>
              </w:tc>
              <w:tc>
                <w:tcPr>
                  <w:tcW w:w="1418"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平成27年</w:t>
                  </w:r>
                </w:p>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 xml:space="preserve">　６月30日</w:t>
                  </w:r>
                </w:p>
              </w:tc>
              <w:tc>
                <w:tcPr>
                  <w:tcW w:w="2693"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平成27年７月１日から</w:t>
                  </w:r>
                </w:p>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平成28年６月30日まで</w:t>
                  </w:r>
                </w:p>
              </w:tc>
              <w:tc>
                <w:tcPr>
                  <w:tcW w:w="1417"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jc w:val="center"/>
                    <w:rPr>
                      <w:rFonts w:ascii="ＭＳ 明朝" w:hAnsi="ＭＳ 明朝"/>
                      <w:color w:val="000000"/>
                      <w:sz w:val="24"/>
                    </w:rPr>
                  </w:pPr>
                  <w:r w:rsidRPr="00711FD1">
                    <w:rPr>
                      <w:rFonts w:ascii="ＭＳ 明朝" w:hAnsi="ＭＳ 明朝" w:hint="eastAsia"/>
                      <w:color w:val="000000"/>
                      <w:sz w:val="24"/>
                    </w:rPr>
                    <w:t>24,114円</w:t>
                  </w:r>
                </w:p>
              </w:tc>
              <w:tc>
                <w:tcPr>
                  <w:tcW w:w="2836"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平成27年度　 16,746円</w:t>
                  </w:r>
                </w:p>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平成28年度　  6,028円</w:t>
                  </w:r>
                </w:p>
              </w:tc>
            </w:tr>
            <w:tr w:rsidR="00AB3A85" w:rsidRPr="00711FD1" w:rsidTr="009303E6">
              <w:tc>
                <w:tcPr>
                  <w:tcW w:w="2263"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電話交換機・電話機の賃貸借</w:t>
                  </w:r>
                </w:p>
              </w:tc>
              <w:tc>
                <w:tcPr>
                  <w:tcW w:w="1418"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w:t>
                  </w:r>
                </w:p>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 xml:space="preserve">　６月29日</w:t>
                  </w:r>
                </w:p>
              </w:tc>
              <w:tc>
                <w:tcPr>
                  <w:tcW w:w="2693"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平成28年７月１日から</w:t>
                  </w:r>
                </w:p>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平成29年６月30日まで</w:t>
                  </w:r>
                </w:p>
              </w:tc>
              <w:tc>
                <w:tcPr>
                  <w:tcW w:w="1417"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jc w:val="center"/>
                    <w:rPr>
                      <w:rFonts w:ascii="ＭＳ 明朝" w:hAnsi="ＭＳ 明朝"/>
                      <w:color w:val="000000"/>
                      <w:sz w:val="24"/>
                    </w:rPr>
                  </w:pPr>
                  <w:r w:rsidRPr="00711FD1">
                    <w:rPr>
                      <w:rFonts w:ascii="ＭＳ 明朝" w:hAnsi="ＭＳ 明朝" w:hint="eastAsia"/>
                      <w:color w:val="000000"/>
                      <w:sz w:val="24"/>
                    </w:rPr>
                    <w:t>24,114円</w:t>
                  </w:r>
                </w:p>
              </w:tc>
              <w:tc>
                <w:tcPr>
                  <w:tcW w:w="2836"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平成28年度　 16,746円</w:t>
                  </w:r>
                </w:p>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平成29年度　  6,028円</w:t>
                  </w:r>
                </w:p>
              </w:tc>
            </w:tr>
            <w:tr w:rsidR="00AB3A85" w:rsidRPr="00711FD1" w:rsidTr="009303E6">
              <w:tc>
                <w:tcPr>
                  <w:tcW w:w="2263"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ハイブリッド自動車の賃貸借</w:t>
                  </w:r>
                </w:p>
              </w:tc>
              <w:tc>
                <w:tcPr>
                  <w:tcW w:w="1418"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w:t>
                  </w:r>
                </w:p>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 xml:space="preserve">　７月29日</w:t>
                  </w:r>
                </w:p>
              </w:tc>
              <w:tc>
                <w:tcPr>
                  <w:tcW w:w="2693"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平成28年８月１日から</w:t>
                  </w:r>
                </w:p>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平成29年７月31日まで</w:t>
                  </w:r>
                </w:p>
              </w:tc>
              <w:tc>
                <w:tcPr>
                  <w:tcW w:w="1417"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jc w:val="center"/>
                    <w:rPr>
                      <w:rFonts w:ascii="ＭＳ 明朝" w:hAnsi="ＭＳ 明朝"/>
                      <w:color w:val="000000"/>
                      <w:sz w:val="24"/>
                    </w:rPr>
                  </w:pPr>
                  <w:r w:rsidRPr="00711FD1">
                    <w:rPr>
                      <w:rFonts w:ascii="ＭＳ 明朝" w:hAnsi="ＭＳ 明朝" w:hint="eastAsia"/>
                      <w:color w:val="000000"/>
                      <w:sz w:val="24"/>
                    </w:rPr>
                    <w:t>388,800円</w:t>
                  </w:r>
                </w:p>
              </w:tc>
              <w:tc>
                <w:tcPr>
                  <w:tcW w:w="2836"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平成28年度　259,200円</w:t>
                  </w:r>
                </w:p>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平成29年度　129,600円</w:t>
                  </w:r>
                </w:p>
              </w:tc>
            </w:tr>
            <w:tr w:rsidR="00AB3A85" w:rsidRPr="00711FD1" w:rsidTr="009303E6">
              <w:tc>
                <w:tcPr>
                  <w:tcW w:w="2263"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会計統合型予算管理システム用サーバ機器等の賃貸借</w:t>
                  </w:r>
                </w:p>
              </w:tc>
              <w:tc>
                <w:tcPr>
                  <w:tcW w:w="1418"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w:t>
                  </w:r>
                </w:p>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 xml:space="preserve">　10月１日</w:t>
                  </w:r>
                </w:p>
              </w:tc>
              <w:tc>
                <w:tcPr>
                  <w:tcW w:w="2693"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平成28年10月１日から</w:t>
                  </w:r>
                </w:p>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平成29年９月30日まで</w:t>
                  </w:r>
                </w:p>
              </w:tc>
              <w:tc>
                <w:tcPr>
                  <w:tcW w:w="1417"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jc w:val="center"/>
                    <w:rPr>
                      <w:rFonts w:ascii="ＭＳ 明朝" w:hAnsi="ＭＳ 明朝"/>
                      <w:color w:val="000000"/>
                      <w:sz w:val="24"/>
                    </w:rPr>
                  </w:pPr>
                  <w:r w:rsidRPr="00711FD1">
                    <w:rPr>
                      <w:rFonts w:ascii="ＭＳ 明朝" w:hAnsi="ＭＳ 明朝" w:hint="eastAsia"/>
                      <w:color w:val="000000"/>
                      <w:sz w:val="24"/>
                    </w:rPr>
                    <w:t>230,040円</w:t>
                  </w:r>
                </w:p>
              </w:tc>
              <w:tc>
                <w:tcPr>
                  <w:tcW w:w="2836" w:type="dxa"/>
                  <w:shd w:val="clear" w:color="auto" w:fill="auto"/>
                  <w:vAlign w:val="center"/>
                </w:tcPr>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平成28年度　115,020円</w:t>
                  </w:r>
                </w:p>
                <w:p w:rsidR="00AB3A85" w:rsidRPr="00711FD1" w:rsidRDefault="00AB3A85" w:rsidP="00942AE6">
                  <w:pPr>
                    <w:framePr w:hSpace="142" w:wrap="around" w:vAnchor="text" w:hAnchor="margin" w:x="108" w:y="2"/>
                    <w:kinsoku w:val="0"/>
                    <w:overflowPunct w:val="0"/>
                    <w:autoSpaceDE w:val="0"/>
                    <w:autoSpaceDN w:val="0"/>
                    <w:spacing w:line="300" w:lineRule="exact"/>
                    <w:rPr>
                      <w:rFonts w:ascii="ＭＳ 明朝" w:hAnsi="ＭＳ 明朝"/>
                      <w:color w:val="000000"/>
                      <w:sz w:val="24"/>
                    </w:rPr>
                  </w:pPr>
                  <w:r w:rsidRPr="00711FD1">
                    <w:rPr>
                      <w:rFonts w:ascii="ＭＳ 明朝" w:hAnsi="ＭＳ 明朝" w:hint="eastAsia"/>
                      <w:color w:val="000000"/>
                      <w:sz w:val="24"/>
                    </w:rPr>
                    <w:t>平成29年度　115,020円</w:t>
                  </w:r>
                </w:p>
              </w:tc>
            </w:tr>
          </w:tbl>
          <w:p w:rsidR="00AB3A85" w:rsidRPr="00711FD1" w:rsidRDefault="00AB3A85" w:rsidP="009E3FA3">
            <w:pPr>
              <w:autoSpaceDE w:val="0"/>
              <w:autoSpaceDN w:val="0"/>
              <w:spacing w:line="300" w:lineRule="exact"/>
              <w:rPr>
                <w:rFonts w:ascii="ＭＳ 明朝" w:hAnsi="ＭＳ 明朝"/>
                <w:sz w:val="24"/>
              </w:rPr>
            </w:pPr>
          </w:p>
        </w:tc>
        <w:tc>
          <w:tcPr>
            <w:tcW w:w="4536" w:type="dxa"/>
          </w:tcPr>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ind w:firstLineChars="100" w:firstLine="240"/>
              <w:rPr>
                <w:rFonts w:ascii="ＭＳ 明朝" w:hAnsi="ＭＳ 明朝"/>
                <w:sz w:val="24"/>
              </w:rPr>
            </w:pPr>
            <w:r w:rsidRPr="00711FD1">
              <w:rPr>
                <w:rFonts w:ascii="ＭＳ 明朝" w:hAnsi="ＭＳ 明朝" w:hint="eastAsia"/>
                <w:sz w:val="24"/>
              </w:rPr>
              <w:t>検出事項について、</w:t>
            </w:r>
            <w:r w:rsidRPr="00711FD1">
              <w:rPr>
                <w:rFonts w:hAnsi="ＭＳ 明朝" w:hint="eastAsia"/>
                <w:sz w:val="24"/>
              </w:rPr>
              <w:t>法令等に基づき、適正な事務処理を行われたい。</w:t>
            </w:r>
          </w:p>
          <w:p w:rsidR="00AB3A85" w:rsidRPr="00711FD1" w:rsidRDefault="00AB3A85" w:rsidP="009E3FA3">
            <w:pPr>
              <w:autoSpaceDE w:val="0"/>
              <w:autoSpaceDN w:val="0"/>
              <w:spacing w:line="300" w:lineRule="exac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5408" behindDoc="0" locked="0" layoutInCell="1" allowOverlap="1" wp14:anchorId="30F7DACB" wp14:editId="2F917005">
                      <wp:simplePos x="0" y="0"/>
                      <wp:positionH relativeFrom="column">
                        <wp:posOffset>-26612</wp:posOffset>
                      </wp:positionH>
                      <wp:positionV relativeFrom="paragraph">
                        <wp:posOffset>303909</wp:posOffset>
                      </wp:positionV>
                      <wp:extent cx="2778826" cy="2909455"/>
                      <wp:effectExtent l="0" t="0" r="21590" b="2476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826" cy="2909455"/>
                              </a:xfrm>
                              <a:prstGeom prst="rect">
                                <a:avLst/>
                              </a:prstGeom>
                              <a:solidFill>
                                <a:srgbClr val="FFFFFF"/>
                              </a:solidFill>
                              <a:ln w="9525">
                                <a:solidFill>
                                  <a:srgbClr val="000000"/>
                                </a:solidFill>
                                <a:prstDash val="dash"/>
                                <a:miter lim="800000"/>
                                <a:headEnd/>
                                <a:tailEnd/>
                              </a:ln>
                            </wps:spPr>
                            <wps:txbx>
                              <w:txbxContent>
                                <w:p w:rsidR="00AB3A85" w:rsidRDefault="00AB3A85" w:rsidP="00AB3A85">
                                  <w:pPr>
                                    <w:autoSpaceDE w:val="0"/>
                                    <w:autoSpaceDN w:val="0"/>
                                    <w:spacing w:line="300" w:lineRule="exact"/>
                                    <w:rPr>
                                      <w:sz w:val="24"/>
                                    </w:rPr>
                                  </w:pPr>
                                  <w:r>
                                    <w:rPr>
                                      <w:rFonts w:hint="eastAsia"/>
                                      <w:sz w:val="24"/>
                                    </w:rPr>
                                    <w:t>【地方自治法】</w:t>
                                  </w:r>
                                </w:p>
                                <w:p w:rsidR="00AB3A85" w:rsidRPr="00316993" w:rsidRDefault="00AB3A85" w:rsidP="00AB3A85">
                                  <w:pPr>
                                    <w:autoSpaceDE w:val="0"/>
                                    <w:autoSpaceDN w:val="0"/>
                                    <w:spacing w:line="300" w:lineRule="exact"/>
                                    <w:ind w:left="240" w:hangingChars="100" w:hanging="240"/>
                                    <w:rPr>
                                      <w:rFonts w:ascii="ＭＳ 明朝" w:hAnsi="ＭＳ 明朝"/>
                                      <w:sz w:val="24"/>
                                    </w:rPr>
                                  </w:pPr>
                                  <w:r w:rsidRPr="00316993">
                                    <w:rPr>
                                      <w:rFonts w:ascii="ＭＳ 明朝" w:hAnsi="ＭＳ 明朝" w:hint="eastAsia"/>
                                      <w:sz w:val="24"/>
                                    </w:rPr>
                                    <w:t>（支出負担行為）</w:t>
                                  </w:r>
                                  <w:r>
                                    <w:rPr>
                                      <w:rFonts w:ascii="ＭＳ 明朝" w:hAnsi="ＭＳ 明朝" w:hint="eastAsia"/>
                                      <w:sz w:val="24"/>
                                    </w:rPr>
                                    <w:t xml:space="preserve"> </w:t>
                                  </w:r>
                                </w:p>
                                <w:p w:rsidR="00AB3A85" w:rsidRPr="00316993" w:rsidRDefault="00AB3A85" w:rsidP="00AB3A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第232条の３</w:t>
                                  </w:r>
                                  <w:r w:rsidRPr="00316993">
                                    <w:rPr>
                                      <w:rFonts w:ascii="ＭＳ 明朝" w:hAnsi="ＭＳ 明朝" w:hint="eastAsia"/>
                                      <w:sz w:val="24"/>
                                    </w:rPr>
                                    <w:t xml:space="preserve">　普通地方公共団体の支出の原因となるべき契約その他の行為（これを支出負担行為という。）は、法令又は予算の定めるところに従い、これをしなければならない。</w:t>
                                  </w:r>
                                </w:p>
                                <w:p w:rsidR="00AB3A85" w:rsidRDefault="00AB3A85" w:rsidP="00AB3A85">
                                  <w:pPr>
                                    <w:autoSpaceDE w:val="0"/>
                                    <w:autoSpaceDN w:val="0"/>
                                    <w:spacing w:line="300" w:lineRule="exact"/>
                                    <w:ind w:leftChars="100" w:left="450" w:hangingChars="100" w:hanging="240"/>
                                    <w:rPr>
                                      <w:sz w:val="24"/>
                                    </w:rPr>
                                  </w:pPr>
                                </w:p>
                                <w:p w:rsidR="00AB3A85" w:rsidRDefault="00AB3A85" w:rsidP="00AB3A85">
                                  <w:pPr>
                                    <w:autoSpaceDE w:val="0"/>
                                    <w:autoSpaceDN w:val="0"/>
                                    <w:spacing w:line="300" w:lineRule="exact"/>
                                    <w:rPr>
                                      <w:sz w:val="24"/>
                                    </w:rPr>
                                  </w:pPr>
                                  <w:r>
                                    <w:rPr>
                                      <w:rFonts w:hint="eastAsia"/>
                                      <w:sz w:val="24"/>
                                    </w:rPr>
                                    <w:t>【大阪府財務規則】</w:t>
                                  </w:r>
                                </w:p>
                                <w:p w:rsidR="00AB3A85" w:rsidRPr="007F3216" w:rsidRDefault="00AB3A85" w:rsidP="00AB3A85">
                                  <w:pPr>
                                    <w:autoSpaceDE w:val="0"/>
                                    <w:autoSpaceDN w:val="0"/>
                                    <w:spacing w:line="300" w:lineRule="exact"/>
                                    <w:rPr>
                                      <w:sz w:val="24"/>
                                    </w:rPr>
                                  </w:pPr>
                                  <w:r w:rsidRPr="007F3216">
                                    <w:rPr>
                                      <w:rFonts w:hint="eastAsia"/>
                                      <w:sz w:val="24"/>
                                    </w:rPr>
                                    <w:t>（支出負担行為）</w:t>
                                  </w:r>
                                </w:p>
                                <w:p w:rsidR="00AB3A85" w:rsidRPr="00A85AF3" w:rsidRDefault="00AB3A85" w:rsidP="00AB3A85">
                                  <w:pPr>
                                    <w:autoSpaceDE w:val="0"/>
                                    <w:autoSpaceDN w:val="0"/>
                                    <w:spacing w:line="300" w:lineRule="exact"/>
                                    <w:ind w:left="240" w:hangingChars="100" w:hanging="240"/>
                                    <w:rPr>
                                      <w:rFonts w:ascii="ＭＳ 明朝" w:hAnsi="ＭＳ 明朝"/>
                                      <w:sz w:val="24"/>
                                    </w:rPr>
                                  </w:pPr>
                                  <w:r w:rsidRPr="007F3216">
                                    <w:rPr>
                                      <w:rFonts w:ascii="ＭＳ 明朝" w:hAnsi="ＭＳ 明朝" w:hint="eastAsia"/>
                                      <w:sz w:val="24"/>
                                    </w:rPr>
                                    <w:t>第39条　知事又は第３条の規定により支出負担行為に関する事務を委任された者は、予算の範囲内であることを確認した上で支出負担行為をしなければならない。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8" type="#_x0000_t202" style="position:absolute;left:0;text-align:left;margin-left:-2.1pt;margin-top:23.95pt;width:218.8pt;height:22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">
                      <v:stroke dashstyle="dash"/>
                      <v:textbox inset="5.85pt,.7pt,5.85pt,.7pt">
                        <w:txbxContent>
                          <w:p w:rsidR="00AB3A85" w:rsidRDefault="00AB3A85" w:rsidP="00AB3A85">
                            <w:pPr>
                              <w:autoSpaceDE w:val="0"/>
                              <w:autoSpaceDN w:val="0"/>
                              <w:spacing w:line="300" w:lineRule="exact"/>
                              <w:rPr>
                                <w:sz w:val="24"/>
                              </w:rPr>
                            </w:pPr>
                            <w:r>
                              <w:rPr>
                                <w:rFonts w:hint="eastAsia"/>
                                <w:sz w:val="24"/>
                              </w:rPr>
                              <w:t>【地方自治法】</w:t>
                            </w:r>
                          </w:p>
                          <w:p w:rsidR="00AB3A85" w:rsidRPr="00316993" w:rsidRDefault="00AB3A85" w:rsidP="00AB3A85">
                            <w:pPr>
                              <w:autoSpaceDE w:val="0"/>
                              <w:autoSpaceDN w:val="0"/>
                              <w:spacing w:line="300" w:lineRule="exact"/>
                              <w:ind w:left="240" w:hangingChars="100" w:hanging="240"/>
                              <w:rPr>
                                <w:rFonts w:ascii="ＭＳ 明朝" w:hAnsi="ＭＳ 明朝"/>
                                <w:sz w:val="24"/>
                              </w:rPr>
                            </w:pPr>
                            <w:r w:rsidRPr="00316993">
                              <w:rPr>
                                <w:rFonts w:ascii="ＭＳ 明朝" w:hAnsi="ＭＳ 明朝" w:hint="eastAsia"/>
                                <w:sz w:val="24"/>
                              </w:rPr>
                              <w:t>（支出負担行為）</w:t>
                            </w:r>
                            <w:r>
                              <w:rPr>
                                <w:rFonts w:ascii="ＭＳ 明朝" w:hAnsi="ＭＳ 明朝" w:hint="eastAsia"/>
                                <w:sz w:val="24"/>
                              </w:rPr>
                              <w:t xml:space="preserve"> </w:t>
                            </w:r>
                          </w:p>
                          <w:p w:rsidR="00AB3A85" w:rsidRPr="00316993" w:rsidRDefault="00AB3A85" w:rsidP="00AB3A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第232条の３</w:t>
                            </w:r>
                            <w:r w:rsidRPr="00316993">
                              <w:rPr>
                                <w:rFonts w:ascii="ＭＳ 明朝" w:hAnsi="ＭＳ 明朝" w:hint="eastAsia"/>
                                <w:sz w:val="24"/>
                              </w:rPr>
                              <w:t xml:space="preserve">　普通地方公共団体の支出の原因となるべき契約その他の行為（これを支出負担行為という。）は、法令又は予算の定めるところに従い、これをしなければならない。</w:t>
                            </w:r>
                          </w:p>
                          <w:p w:rsidR="00AB3A85" w:rsidRDefault="00AB3A85" w:rsidP="00AB3A85">
                            <w:pPr>
                              <w:autoSpaceDE w:val="0"/>
                              <w:autoSpaceDN w:val="0"/>
                              <w:spacing w:line="300" w:lineRule="exact"/>
                              <w:ind w:leftChars="100" w:left="450" w:hangingChars="100" w:hanging="240"/>
                              <w:rPr>
                                <w:sz w:val="24"/>
                              </w:rPr>
                            </w:pPr>
                          </w:p>
                          <w:p w:rsidR="00AB3A85" w:rsidRDefault="00AB3A85" w:rsidP="00AB3A85">
                            <w:pPr>
                              <w:autoSpaceDE w:val="0"/>
                              <w:autoSpaceDN w:val="0"/>
                              <w:spacing w:line="300" w:lineRule="exact"/>
                              <w:rPr>
                                <w:sz w:val="24"/>
                              </w:rPr>
                            </w:pPr>
                            <w:r>
                              <w:rPr>
                                <w:rFonts w:hint="eastAsia"/>
                                <w:sz w:val="24"/>
                              </w:rPr>
                              <w:t>【大阪府財務規則】</w:t>
                            </w:r>
                          </w:p>
                          <w:p w:rsidR="00AB3A85" w:rsidRPr="007F3216" w:rsidRDefault="00AB3A85" w:rsidP="00AB3A85">
                            <w:pPr>
                              <w:autoSpaceDE w:val="0"/>
                              <w:autoSpaceDN w:val="0"/>
                              <w:spacing w:line="300" w:lineRule="exact"/>
                              <w:rPr>
                                <w:sz w:val="24"/>
                              </w:rPr>
                            </w:pPr>
                            <w:r w:rsidRPr="007F3216">
                              <w:rPr>
                                <w:rFonts w:hint="eastAsia"/>
                                <w:sz w:val="24"/>
                              </w:rPr>
                              <w:t>（支出負担行為）</w:t>
                            </w:r>
                          </w:p>
                          <w:p w:rsidR="00AB3A85" w:rsidRPr="00A85AF3" w:rsidRDefault="00AB3A85" w:rsidP="00AB3A85">
                            <w:pPr>
                              <w:autoSpaceDE w:val="0"/>
                              <w:autoSpaceDN w:val="0"/>
                              <w:spacing w:line="300" w:lineRule="exact"/>
                              <w:ind w:left="240" w:hangingChars="100" w:hanging="240"/>
                              <w:rPr>
                                <w:rFonts w:ascii="ＭＳ 明朝" w:hAnsi="ＭＳ 明朝"/>
                                <w:sz w:val="24"/>
                              </w:rPr>
                            </w:pPr>
                            <w:r w:rsidRPr="007F3216">
                              <w:rPr>
                                <w:rFonts w:ascii="ＭＳ 明朝" w:hAnsi="ＭＳ 明朝" w:hint="eastAsia"/>
                                <w:sz w:val="24"/>
                              </w:rPr>
                              <w:t>第39条　知事又は第３条の規定により支出負担行為に関する事務を委任された者は、予算の範囲内であることを確認した上で支出負担行為をしなければならない。</w:t>
                            </w:r>
                          </w:p>
                        </w:txbxContent>
                      </v:textbox>
                    </v:shape>
                  </w:pict>
                </mc:Fallback>
              </mc:AlternateContent>
            </w:r>
          </w:p>
        </w:tc>
        <w:tc>
          <w:tcPr>
            <w:tcW w:w="3402" w:type="dxa"/>
          </w:tcPr>
          <w:p w:rsidR="00AB3A85" w:rsidRDefault="00AB3A85" w:rsidP="009E3FA3">
            <w:pPr>
              <w:autoSpaceDE w:val="0"/>
              <w:autoSpaceDN w:val="0"/>
              <w:spacing w:line="300" w:lineRule="exact"/>
              <w:rPr>
                <w:rFonts w:ascii="ＭＳ 明朝" w:hAnsi="ＭＳ 明朝"/>
                <w:sz w:val="24"/>
              </w:rPr>
            </w:pPr>
          </w:p>
          <w:p w:rsidR="00AB3A85" w:rsidRDefault="00AB3A85" w:rsidP="009E3FA3">
            <w:pPr>
              <w:autoSpaceDE w:val="0"/>
              <w:autoSpaceDN w:val="0"/>
              <w:spacing w:line="300" w:lineRule="exact"/>
              <w:ind w:firstLineChars="100" w:firstLine="240"/>
              <w:rPr>
                <w:rFonts w:ascii="ＭＳ 明朝" w:hAnsi="ＭＳ 明朝"/>
                <w:sz w:val="24"/>
              </w:rPr>
            </w:pPr>
            <w:r>
              <w:rPr>
                <w:rFonts w:ascii="ＭＳ 明朝" w:hAnsi="ＭＳ 明朝" w:hint="eastAsia"/>
                <w:sz w:val="24"/>
              </w:rPr>
              <w:t>経費の支出伺（支出負担行為）を行うに当たっては、法令等の定めるところに従い、予算の範囲内であること確認し事務処理を行う。</w:t>
            </w:r>
          </w:p>
          <w:p w:rsidR="00AB3A85" w:rsidRDefault="00AB3A85" w:rsidP="009E3FA3">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今後は、大阪府財務規則</w:t>
            </w:r>
            <w:r w:rsidRPr="008D161D">
              <w:rPr>
                <w:rFonts w:ascii="ＭＳ 明朝" w:hAnsi="ＭＳ 明朝" w:hint="eastAsia"/>
                <w:color w:val="FF0000"/>
                <w:sz w:val="24"/>
              </w:rPr>
              <w:t>、</w:t>
            </w:r>
            <w:r>
              <w:rPr>
                <w:rFonts w:ascii="ＭＳ 明朝" w:hAnsi="ＭＳ 明朝" w:hint="eastAsia"/>
                <w:sz w:val="24"/>
              </w:rPr>
              <w:t>大阪府企業財務規則等関係法令に基づき、適正な事務処理を行う。</w:t>
            </w:r>
          </w:p>
          <w:p w:rsidR="00AB3A85" w:rsidRPr="005F3C65" w:rsidRDefault="00AB3A85" w:rsidP="009E3FA3">
            <w:pPr>
              <w:autoSpaceDE w:val="0"/>
              <w:autoSpaceDN w:val="0"/>
              <w:spacing w:line="300" w:lineRule="exact"/>
              <w:rPr>
                <w:rFonts w:ascii="ＭＳ 明朝" w:hAnsi="ＭＳ 明朝"/>
                <w:sz w:val="24"/>
              </w:rPr>
            </w:pPr>
          </w:p>
        </w:tc>
      </w:tr>
    </w:tbl>
    <w:p w:rsidR="00AB3A85" w:rsidRPr="00711FD1" w:rsidRDefault="00AB3A85" w:rsidP="009E3FA3">
      <w:pPr>
        <w:autoSpaceDE w:val="0"/>
        <w:autoSpaceDN w:val="0"/>
        <w:spacing w:line="300" w:lineRule="exact"/>
        <w:jc w:val="right"/>
        <w:rPr>
          <w:rFonts w:ascii="ＭＳ ゴシック" w:eastAsia="ＭＳ ゴシック" w:hAnsi="ＭＳ ゴシック"/>
          <w:sz w:val="24"/>
          <w:szCs w:val="22"/>
        </w:rPr>
      </w:pPr>
      <w:r w:rsidRPr="00711FD1">
        <w:rPr>
          <w:rFonts w:ascii="ＭＳ ゴシック" w:eastAsia="ＭＳ ゴシック" w:hAnsi="ＭＳ ゴシック" w:hint="eastAsia"/>
          <w:sz w:val="24"/>
          <w:szCs w:val="22"/>
        </w:rPr>
        <w:t>監査（検査）実施年月日（委員：平成－年－月－日、事務局：平成29年６月29日及び同月30日）</w:t>
      </w:r>
    </w:p>
    <w:p w:rsidR="00AB3A85" w:rsidRPr="006D572C" w:rsidRDefault="00AB3A85" w:rsidP="009E3FA3">
      <w:pPr>
        <w:autoSpaceDE w:val="0"/>
        <w:autoSpaceDN w:val="0"/>
        <w:spacing w:line="300" w:lineRule="exact"/>
        <w:jc w:val="right"/>
        <w:rPr>
          <w:rFonts w:ascii="ＭＳ ゴシック" w:eastAsia="ＭＳ ゴシック" w:hAnsi="ＭＳ ゴシック"/>
          <w:sz w:val="24"/>
          <w:szCs w:val="22"/>
        </w:rPr>
      </w:pPr>
    </w:p>
    <w:p w:rsidR="00AB3A85" w:rsidRDefault="00AB3A85" w:rsidP="009E3FA3">
      <w:pPr>
        <w:widowControl/>
        <w:autoSpaceDE w:val="0"/>
        <w:autoSpaceDN w:val="0"/>
        <w:spacing w:line="300" w:lineRule="exact"/>
        <w:jc w:val="left"/>
        <w:rPr>
          <w:rFonts w:asciiTheme="majorEastAsia" w:eastAsiaTheme="majorEastAsia" w:hAnsiTheme="majorEastAsia"/>
          <w:sz w:val="24"/>
        </w:rPr>
      </w:pPr>
      <w:r>
        <w:rPr>
          <w:rFonts w:asciiTheme="majorEastAsia" w:eastAsiaTheme="majorEastAsia" w:hAnsiTheme="majorEastAsia"/>
          <w:sz w:val="24"/>
        </w:rPr>
        <w:br w:type="page"/>
      </w:r>
    </w:p>
    <w:p w:rsidR="00AB3A85" w:rsidRPr="00711FD1" w:rsidRDefault="00AB3A85" w:rsidP="009E3FA3">
      <w:pPr>
        <w:autoSpaceDE w:val="0"/>
        <w:autoSpaceDN w:val="0"/>
        <w:spacing w:line="300" w:lineRule="exact"/>
        <w:rPr>
          <w:rFonts w:ascii="ＭＳ ゴシック" w:eastAsia="ＭＳ ゴシック" w:hAnsi="ＭＳ ゴシック"/>
          <w:sz w:val="24"/>
        </w:rPr>
      </w:pPr>
      <w:r w:rsidRPr="00711FD1">
        <w:rPr>
          <w:rFonts w:ascii="ＭＳ ゴシック" w:eastAsia="ＭＳ ゴシック" w:hAnsi="ＭＳ ゴシック" w:hint="eastAsia"/>
          <w:sz w:val="24"/>
        </w:rPr>
        <w:lastRenderedPageBreak/>
        <w:t>保証金に係る事務処理の不備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647"/>
        <w:gridCol w:w="6521"/>
        <w:gridCol w:w="3543"/>
      </w:tblGrid>
      <w:tr w:rsidR="00AB3A85" w:rsidRPr="00711FD1" w:rsidTr="00E9710D">
        <w:trPr>
          <w:trHeight w:val="558"/>
        </w:trPr>
        <w:tc>
          <w:tcPr>
            <w:tcW w:w="1809" w:type="dxa"/>
            <w:shd w:val="clear" w:color="auto" w:fill="auto"/>
            <w:vAlign w:val="center"/>
          </w:tcPr>
          <w:p w:rsidR="00AB3A85" w:rsidRPr="00711FD1" w:rsidRDefault="00AB3A85" w:rsidP="009E3FA3">
            <w:pPr>
              <w:widowControl/>
              <w:autoSpaceDE w:val="0"/>
              <w:autoSpaceDN w:val="0"/>
              <w:spacing w:line="300" w:lineRule="exact"/>
              <w:jc w:val="center"/>
              <w:rPr>
                <w:rFonts w:ascii="ＭＳ Ｐゴシック" w:eastAsia="ＭＳ Ｐゴシック" w:hAnsi="ＭＳ Ｐゴシック" w:cs="Arial"/>
                <w:kern w:val="0"/>
                <w:sz w:val="24"/>
              </w:rPr>
            </w:pPr>
            <w:bookmarkStart w:id="0" w:name="_GoBack" w:colFirst="3" w:colLast="3"/>
            <w:r w:rsidRPr="00711FD1">
              <w:rPr>
                <w:rFonts w:ascii="ＭＳ Ｐゴシック" w:eastAsia="ＭＳ Ｐゴシック" w:hAnsi="ＭＳ Ｐゴシック" w:cs="Arial" w:hint="eastAsia"/>
                <w:kern w:val="0"/>
                <w:sz w:val="24"/>
              </w:rPr>
              <w:t>対象受検機関</w:t>
            </w:r>
          </w:p>
        </w:tc>
        <w:tc>
          <w:tcPr>
            <w:tcW w:w="8647" w:type="dxa"/>
            <w:shd w:val="clear" w:color="auto" w:fill="auto"/>
            <w:vAlign w:val="center"/>
          </w:tcPr>
          <w:p w:rsidR="00AB3A85" w:rsidRPr="00711FD1" w:rsidRDefault="00AB3A85" w:rsidP="009E3FA3">
            <w:pPr>
              <w:widowControl/>
              <w:autoSpaceDE w:val="0"/>
              <w:autoSpaceDN w:val="0"/>
              <w:spacing w:line="300" w:lineRule="exact"/>
              <w:jc w:val="center"/>
              <w:rPr>
                <w:rFonts w:ascii="ＭＳ Ｐゴシック" w:eastAsia="ＭＳ Ｐゴシック" w:hAnsi="ＭＳ Ｐゴシック" w:cs="Arial"/>
                <w:kern w:val="0"/>
                <w:sz w:val="24"/>
              </w:rPr>
            </w:pPr>
            <w:r w:rsidRPr="00711FD1">
              <w:rPr>
                <w:rFonts w:ascii="ＭＳ Ｐゴシック" w:eastAsia="ＭＳ Ｐゴシック" w:hAnsi="ＭＳ Ｐゴシック" w:cs="Arial" w:hint="eastAsia"/>
                <w:kern w:val="0"/>
                <w:sz w:val="24"/>
              </w:rPr>
              <w:t>検出事項</w:t>
            </w:r>
          </w:p>
        </w:tc>
        <w:tc>
          <w:tcPr>
            <w:tcW w:w="6521" w:type="dxa"/>
            <w:shd w:val="clear" w:color="auto" w:fill="auto"/>
            <w:vAlign w:val="center"/>
          </w:tcPr>
          <w:p w:rsidR="00AB3A85" w:rsidRPr="00711FD1" w:rsidRDefault="00AB3A85" w:rsidP="009E3FA3">
            <w:pPr>
              <w:widowControl/>
              <w:autoSpaceDE w:val="0"/>
              <w:autoSpaceDN w:val="0"/>
              <w:spacing w:line="300" w:lineRule="exact"/>
              <w:jc w:val="center"/>
              <w:rPr>
                <w:rFonts w:ascii="ＭＳ Ｐゴシック" w:eastAsia="ＭＳ Ｐゴシック" w:hAnsi="ＭＳ Ｐゴシック" w:cs="Arial"/>
                <w:kern w:val="0"/>
                <w:sz w:val="24"/>
              </w:rPr>
            </w:pPr>
            <w:r w:rsidRPr="00711FD1">
              <w:rPr>
                <w:rFonts w:ascii="ＭＳ Ｐゴシック" w:eastAsia="ＭＳ Ｐゴシック" w:hAnsi="ＭＳ Ｐゴシック" w:cs="Arial" w:hint="eastAsia"/>
                <w:kern w:val="0"/>
                <w:sz w:val="24"/>
              </w:rPr>
              <w:t>是正を求める事項</w:t>
            </w:r>
          </w:p>
        </w:tc>
        <w:tc>
          <w:tcPr>
            <w:tcW w:w="3543" w:type="dxa"/>
            <w:vAlign w:val="center"/>
          </w:tcPr>
          <w:p w:rsidR="00AB3A85" w:rsidRPr="00711FD1" w:rsidRDefault="00AB3A85" w:rsidP="00E9710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bookmarkEnd w:id="0"/>
      <w:tr w:rsidR="00AB3A85" w:rsidRPr="00711FD1" w:rsidTr="00AB3A85">
        <w:trPr>
          <w:trHeight w:val="10886"/>
        </w:trPr>
        <w:tc>
          <w:tcPr>
            <w:tcW w:w="1809" w:type="dxa"/>
          </w:tcPr>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r w:rsidRPr="00711FD1">
              <w:rPr>
                <w:rFonts w:ascii="ＭＳ 明朝" w:hAnsi="ＭＳ 明朝" w:hint="eastAsia"/>
                <w:sz w:val="24"/>
              </w:rPr>
              <w:t>中央卸売市場</w:t>
            </w:r>
          </w:p>
        </w:tc>
        <w:tc>
          <w:tcPr>
            <w:tcW w:w="8647" w:type="dxa"/>
          </w:tcPr>
          <w:p w:rsidR="00AB3A85" w:rsidRPr="00711FD1" w:rsidRDefault="00AB3A85" w:rsidP="009E3FA3">
            <w:pPr>
              <w:autoSpaceDE w:val="0"/>
              <w:autoSpaceDN w:val="0"/>
              <w:spacing w:line="300" w:lineRule="exact"/>
              <w:ind w:firstLineChars="100" w:firstLine="240"/>
              <w:rPr>
                <w:rFonts w:ascii="ＭＳ 明朝" w:hAnsi="ＭＳ 明朝" w:cs="Arial"/>
                <w:sz w:val="24"/>
              </w:rPr>
            </w:pPr>
          </w:p>
          <w:p w:rsidR="00AB3A85" w:rsidRPr="00711FD1" w:rsidRDefault="00AB3A85" w:rsidP="009E3FA3">
            <w:pPr>
              <w:autoSpaceDE w:val="0"/>
              <w:autoSpaceDN w:val="0"/>
              <w:spacing w:line="300" w:lineRule="exact"/>
              <w:ind w:left="240" w:hangingChars="100" w:hanging="240"/>
              <w:rPr>
                <w:rFonts w:ascii="ＭＳ 明朝" w:hAnsi="ＭＳ 明朝"/>
                <w:color w:val="000000"/>
                <w:sz w:val="24"/>
              </w:rPr>
            </w:pPr>
            <w:r w:rsidRPr="00711FD1">
              <w:rPr>
                <w:rFonts w:ascii="ＭＳ 明朝" w:hAnsi="ＭＳ 明朝" w:hint="eastAsia"/>
                <w:color w:val="000000"/>
                <w:sz w:val="24"/>
              </w:rPr>
              <w:t>１　税務署から差押通知書が届いていた関連業者（以下「Ａ社」という。）の市場施設使用に係る保証金（179,000円）の返還請求権について、Ａ社の廃業に伴い、税務署に支払わなければならないところ、Ａ社に還付していた。（その後、税務署からの照会により、差押の事実が判明し、府はＡ社に還付した保証金の返還を受け、税務署に対し、支払を行った。）</w:t>
            </w:r>
          </w:p>
          <w:p w:rsidR="00AB3A85" w:rsidRPr="00711FD1" w:rsidRDefault="00AB3A85" w:rsidP="009E3FA3">
            <w:pPr>
              <w:autoSpaceDE w:val="0"/>
              <w:autoSpaceDN w:val="0"/>
              <w:spacing w:line="300" w:lineRule="exact"/>
              <w:ind w:left="240" w:hangingChars="100" w:hanging="240"/>
              <w:rPr>
                <w:rFonts w:ascii="ＭＳ 明朝" w:hAnsi="ＭＳ 明朝"/>
                <w:sz w:val="24"/>
              </w:rPr>
            </w:pPr>
          </w:p>
          <w:tbl>
            <w:tblPr>
              <w:tblW w:w="8084"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383"/>
            </w:tblGrid>
            <w:tr w:rsidR="00AB3A85" w:rsidRPr="00711FD1" w:rsidTr="009303E6">
              <w:tc>
                <w:tcPr>
                  <w:tcW w:w="1701" w:type="dxa"/>
                  <w:shd w:val="clear" w:color="auto" w:fill="auto"/>
                  <w:vAlign w:val="center"/>
                </w:tcPr>
                <w:p w:rsidR="00AB3A85" w:rsidRPr="00711FD1" w:rsidRDefault="00AB3A85" w:rsidP="00942AE6">
                  <w:pPr>
                    <w:framePr w:hSpace="142" w:wrap="around" w:vAnchor="text" w:hAnchor="margin" w:x="108" w:y="2"/>
                    <w:autoSpaceDE w:val="0"/>
                    <w:autoSpaceDN w:val="0"/>
                    <w:spacing w:line="300" w:lineRule="exact"/>
                    <w:rPr>
                      <w:rFonts w:ascii="ＭＳ 明朝" w:hAnsi="ＭＳ 明朝"/>
                      <w:sz w:val="24"/>
                    </w:rPr>
                  </w:pPr>
                  <w:r w:rsidRPr="00711FD1">
                    <w:rPr>
                      <w:rFonts w:ascii="ＭＳ 明朝" w:hAnsi="ＭＳ 明朝" w:hint="eastAsia"/>
                      <w:sz w:val="24"/>
                    </w:rPr>
                    <w:t>平成24年２月</w:t>
                  </w:r>
                </w:p>
              </w:tc>
              <w:tc>
                <w:tcPr>
                  <w:tcW w:w="6383" w:type="dxa"/>
                  <w:shd w:val="clear" w:color="auto" w:fill="auto"/>
                  <w:vAlign w:val="center"/>
                </w:tcPr>
                <w:p w:rsidR="00AB3A85" w:rsidRPr="00711FD1" w:rsidRDefault="00AB3A85" w:rsidP="00942AE6">
                  <w:pPr>
                    <w:framePr w:hSpace="142" w:wrap="around" w:vAnchor="text" w:hAnchor="margin" w:x="108" w:y="2"/>
                    <w:autoSpaceDE w:val="0"/>
                    <w:autoSpaceDN w:val="0"/>
                    <w:spacing w:line="300" w:lineRule="exact"/>
                    <w:rPr>
                      <w:rFonts w:ascii="ＭＳ 明朝" w:hAnsi="ＭＳ 明朝"/>
                      <w:sz w:val="24"/>
                    </w:rPr>
                  </w:pPr>
                  <w:r w:rsidRPr="00711FD1">
                    <w:rPr>
                      <w:rFonts w:ascii="ＭＳ 明朝" w:hAnsi="ＭＳ 明朝" w:hint="eastAsia"/>
                      <w:sz w:val="24"/>
                    </w:rPr>
                    <w:t>税務署よりＡ社の保証金返還請求権の差押通知書を受領</w:t>
                  </w:r>
                </w:p>
              </w:tc>
            </w:tr>
            <w:tr w:rsidR="00AB3A85" w:rsidRPr="00711FD1" w:rsidTr="009303E6">
              <w:tc>
                <w:tcPr>
                  <w:tcW w:w="1701" w:type="dxa"/>
                  <w:shd w:val="clear" w:color="auto" w:fill="auto"/>
                  <w:vAlign w:val="center"/>
                </w:tcPr>
                <w:p w:rsidR="00AB3A85" w:rsidRPr="00711FD1" w:rsidRDefault="00AB3A85" w:rsidP="00942AE6">
                  <w:pPr>
                    <w:framePr w:hSpace="142" w:wrap="around" w:vAnchor="text" w:hAnchor="margin" w:x="108" w:y="2"/>
                    <w:autoSpaceDE w:val="0"/>
                    <w:autoSpaceDN w:val="0"/>
                    <w:spacing w:line="300" w:lineRule="exact"/>
                    <w:rPr>
                      <w:rFonts w:ascii="ＭＳ 明朝" w:hAnsi="ＭＳ 明朝"/>
                      <w:sz w:val="24"/>
                    </w:rPr>
                  </w:pPr>
                  <w:r w:rsidRPr="00711FD1">
                    <w:rPr>
                      <w:rFonts w:ascii="ＭＳ 明朝" w:hAnsi="ＭＳ 明朝" w:hint="eastAsia"/>
                      <w:sz w:val="24"/>
                    </w:rPr>
                    <w:t>平成28年１月</w:t>
                  </w:r>
                </w:p>
              </w:tc>
              <w:tc>
                <w:tcPr>
                  <w:tcW w:w="6383" w:type="dxa"/>
                  <w:shd w:val="clear" w:color="auto" w:fill="auto"/>
                  <w:vAlign w:val="center"/>
                </w:tcPr>
                <w:p w:rsidR="00AB3A85" w:rsidRPr="00711FD1" w:rsidRDefault="00AB3A85" w:rsidP="00942AE6">
                  <w:pPr>
                    <w:framePr w:hSpace="142" w:wrap="around" w:vAnchor="text" w:hAnchor="margin" w:x="108" w:y="2"/>
                    <w:autoSpaceDE w:val="0"/>
                    <w:autoSpaceDN w:val="0"/>
                    <w:spacing w:line="300" w:lineRule="exact"/>
                    <w:rPr>
                      <w:rFonts w:ascii="ＭＳ 明朝" w:hAnsi="ＭＳ 明朝"/>
                      <w:sz w:val="24"/>
                    </w:rPr>
                  </w:pPr>
                  <w:r w:rsidRPr="00711FD1">
                    <w:rPr>
                      <w:rFonts w:ascii="ＭＳ 明朝" w:hAnsi="ＭＳ 明朝" w:hint="eastAsia"/>
                      <w:sz w:val="24"/>
                    </w:rPr>
                    <w:t>Ａ社から市場施設返還届が提出</w:t>
                  </w:r>
                </w:p>
              </w:tc>
            </w:tr>
            <w:tr w:rsidR="00AB3A85" w:rsidRPr="00711FD1" w:rsidTr="009303E6">
              <w:tc>
                <w:tcPr>
                  <w:tcW w:w="1701" w:type="dxa"/>
                  <w:shd w:val="clear" w:color="auto" w:fill="auto"/>
                  <w:vAlign w:val="center"/>
                </w:tcPr>
                <w:p w:rsidR="00AB3A85" w:rsidRPr="00711FD1" w:rsidRDefault="00AB3A85" w:rsidP="00942AE6">
                  <w:pPr>
                    <w:framePr w:hSpace="142" w:wrap="around" w:vAnchor="text" w:hAnchor="margin" w:x="108" w:y="2"/>
                    <w:autoSpaceDE w:val="0"/>
                    <w:autoSpaceDN w:val="0"/>
                    <w:spacing w:line="300" w:lineRule="exact"/>
                    <w:rPr>
                      <w:rFonts w:ascii="ＭＳ 明朝" w:hAnsi="ＭＳ 明朝"/>
                      <w:sz w:val="24"/>
                    </w:rPr>
                  </w:pPr>
                  <w:r w:rsidRPr="00711FD1">
                    <w:rPr>
                      <w:rFonts w:ascii="ＭＳ 明朝" w:hAnsi="ＭＳ 明朝" w:hint="eastAsia"/>
                      <w:sz w:val="24"/>
                    </w:rPr>
                    <w:t>平成28年４月</w:t>
                  </w:r>
                </w:p>
              </w:tc>
              <w:tc>
                <w:tcPr>
                  <w:tcW w:w="6383" w:type="dxa"/>
                  <w:shd w:val="clear" w:color="auto" w:fill="auto"/>
                  <w:vAlign w:val="center"/>
                </w:tcPr>
                <w:p w:rsidR="00AB3A85" w:rsidRPr="00711FD1" w:rsidRDefault="00AB3A85" w:rsidP="00942AE6">
                  <w:pPr>
                    <w:framePr w:hSpace="142" w:wrap="around" w:vAnchor="text" w:hAnchor="margin" w:x="108" w:y="2"/>
                    <w:autoSpaceDE w:val="0"/>
                    <w:autoSpaceDN w:val="0"/>
                    <w:spacing w:line="300" w:lineRule="exact"/>
                    <w:rPr>
                      <w:rFonts w:ascii="ＭＳ 明朝" w:hAnsi="ＭＳ 明朝"/>
                      <w:sz w:val="24"/>
                    </w:rPr>
                  </w:pPr>
                  <w:r w:rsidRPr="00711FD1">
                    <w:rPr>
                      <w:rFonts w:ascii="ＭＳ 明朝" w:hAnsi="ＭＳ 明朝" w:hint="eastAsia"/>
                      <w:sz w:val="24"/>
                    </w:rPr>
                    <w:t>Ａ社からの保証金返還請求に基づき、保証金を還付</w:t>
                  </w:r>
                </w:p>
              </w:tc>
            </w:tr>
            <w:tr w:rsidR="00AB3A85" w:rsidRPr="00711FD1" w:rsidTr="009303E6">
              <w:tc>
                <w:tcPr>
                  <w:tcW w:w="1701" w:type="dxa"/>
                  <w:shd w:val="clear" w:color="auto" w:fill="auto"/>
                </w:tcPr>
                <w:p w:rsidR="00AB3A85" w:rsidRPr="00711FD1" w:rsidRDefault="00AB3A85" w:rsidP="00942AE6">
                  <w:pPr>
                    <w:framePr w:hSpace="142" w:wrap="around" w:vAnchor="text" w:hAnchor="margin" w:x="108" w:y="2"/>
                    <w:autoSpaceDE w:val="0"/>
                    <w:autoSpaceDN w:val="0"/>
                    <w:spacing w:line="300" w:lineRule="exact"/>
                    <w:rPr>
                      <w:rFonts w:ascii="ＭＳ 明朝" w:hAnsi="ＭＳ 明朝"/>
                      <w:sz w:val="24"/>
                    </w:rPr>
                  </w:pPr>
                  <w:r w:rsidRPr="00711FD1">
                    <w:rPr>
                      <w:rFonts w:ascii="ＭＳ 明朝" w:hAnsi="ＭＳ 明朝" w:hint="eastAsia"/>
                      <w:sz w:val="24"/>
                    </w:rPr>
                    <w:t>平成28年12月</w:t>
                  </w:r>
                </w:p>
              </w:tc>
              <w:tc>
                <w:tcPr>
                  <w:tcW w:w="6383" w:type="dxa"/>
                  <w:shd w:val="clear" w:color="auto" w:fill="auto"/>
                  <w:vAlign w:val="center"/>
                </w:tcPr>
                <w:p w:rsidR="00AB3A85" w:rsidRPr="00711FD1" w:rsidRDefault="00AB3A85" w:rsidP="00942AE6">
                  <w:pPr>
                    <w:framePr w:hSpace="142" w:wrap="around" w:vAnchor="text" w:hAnchor="margin" w:x="108" w:y="2"/>
                    <w:autoSpaceDE w:val="0"/>
                    <w:autoSpaceDN w:val="0"/>
                    <w:spacing w:line="300" w:lineRule="exact"/>
                    <w:rPr>
                      <w:rFonts w:ascii="ＭＳ 明朝" w:hAnsi="ＭＳ 明朝"/>
                      <w:sz w:val="24"/>
                    </w:rPr>
                  </w:pPr>
                  <w:r w:rsidRPr="00711FD1">
                    <w:rPr>
                      <w:rFonts w:ascii="ＭＳ 明朝" w:hAnsi="ＭＳ 明朝" w:hint="eastAsia"/>
                      <w:sz w:val="24"/>
                    </w:rPr>
                    <w:t>税務署からの照会により、差押の事実が判明</w:t>
                  </w:r>
                </w:p>
                <w:p w:rsidR="00AB3A85" w:rsidRPr="00711FD1" w:rsidRDefault="00AB3A85" w:rsidP="00942AE6">
                  <w:pPr>
                    <w:framePr w:hSpace="142" w:wrap="around" w:vAnchor="text" w:hAnchor="margin" w:x="108" w:y="2"/>
                    <w:autoSpaceDE w:val="0"/>
                    <w:autoSpaceDN w:val="0"/>
                    <w:spacing w:line="300" w:lineRule="exact"/>
                    <w:rPr>
                      <w:rFonts w:ascii="ＭＳ 明朝" w:hAnsi="ＭＳ 明朝"/>
                      <w:sz w:val="24"/>
                    </w:rPr>
                  </w:pPr>
                  <w:r w:rsidRPr="00711FD1">
                    <w:rPr>
                      <w:rFonts w:ascii="ＭＳ 明朝" w:hAnsi="ＭＳ 明朝" w:hint="eastAsia"/>
                      <w:sz w:val="24"/>
                    </w:rPr>
                    <w:t>府よりＡ社に還付した保証金の返還を請求</w:t>
                  </w:r>
                </w:p>
              </w:tc>
            </w:tr>
            <w:tr w:rsidR="00AB3A85" w:rsidRPr="00711FD1" w:rsidTr="009303E6">
              <w:tc>
                <w:tcPr>
                  <w:tcW w:w="1701" w:type="dxa"/>
                  <w:shd w:val="clear" w:color="auto" w:fill="auto"/>
                </w:tcPr>
                <w:p w:rsidR="00AB3A85" w:rsidRPr="00711FD1" w:rsidRDefault="00AB3A85" w:rsidP="00942AE6">
                  <w:pPr>
                    <w:framePr w:hSpace="142" w:wrap="around" w:vAnchor="text" w:hAnchor="margin" w:x="108" w:y="2"/>
                    <w:autoSpaceDE w:val="0"/>
                    <w:autoSpaceDN w:val="0"/>
                    <w:spacing w:line="300" w:lineRule="exact"/>
                    <w:rPr>
                      <w:rFonts w:ascii="ＭＳ 明朝" w:hAnsi="ＭＳ 明朝"/>
                      <w:sz w:val="24"/>
                    </w:rPr>
                  </w:pPr>
                  <w:r w:rsidRPr="00711FD1">
                    <w:rPr>
                      <w:rFonts w:ascii="ＭＳ 明朝" w:hAnsi="ＭＳ 明朝" w:hint="eastAsia"/>
                      <w:sz w:val="24"/>
                    </w:rPr>
                    <w:t>平成29年１月</w:t>
                  </w:r>
                </w:p>
              </w:tc>
              <w:tc>
                <w:tcPr>
                  <w:tcW w:w="6383" w:type="dxa"/>
                  <w:shd w:val="clear" w:color="auto" w:fill="auto"/>
                  <w:vAlign w:val="center"/>
                </w:tcPr>
                <w:p w:rsidR="00AB3A85" w:rsidRPr="00711FD1" w:rsidRDefault="00AB3A85" w:rsidP="00942AE6">
                  <w:pPr>
                    <w:framePr w:hSpace="142" w:wrap="around" w:vAnchor="text" w:hAnchor="margin" w:x="108" w:y="2"/>
                    <w:autoSpaceDE w:val="0"/>
                    <w:autoSpaceDN w:val="0"/>
                    <w:spacing w:line="300" w:lineRule="exact"/>
                    <w:rPr>
                      <w:rFonts w:ascii="ＭＳ 明朝" w:hAnsi="ＭＳ 明朝"/>
                      <w:sz w:val="24"/>
                    </w:rPr>
                  </w:pPr>
                  <w:r w:rsidRPr="00711FD1">
                    <w:rPr>
                      <w:rFonts w:ascii="ＭＳ 明朝" w:hAnsi="ＭＳ 明朝" w:hint="eastAsia"/>
                      <w:sz w:val="24"/>
                    </w:rPr>
                    <w:t>Ａ社に対し、納付書を発行、Ａ社からの入金を確認</w:t>
                  </w:r>
                </w:p>
                <w:p w:rsidR="00AB3A85" w:rsidRPr="00711FD1" w:rsidRDefault="00AB3A85" w:rsidP="00942AE6">
                  <w:pPr>
                    <w:framePr w:hSpace="142" w:wrap="around" w:vAnchor="text" w:hAnchor="margin" w:x="108" w:y="2"/>
                    <w:autoSpaceDE w:val="0"/>
                    <w:autoSpaceDN w:val="0"/>
                    <w:spacing w:line="300" w:lineRule="exact"/>
                    <w:rPr>
                      <w:rFonts w:ascii="ＭＳ 明朝" w:hAnsi="ＭＳ 明朝"/>
                      <w:sz w:val="24"/>
                    </w:rPr>
                  </w:pPr>
                  <w:r w:rsidRPr="00711FD1">
                    <w:rPr>
                      <w:rFonts w:ascii="ＭＳ 明朝" w:hAnsi="ＭＳ 明朝" w:hint="eastAsia"/>
                      <w:sz w:val="24"/>
                    </w:rPr>
                    <w:t>府より税務署に支払</w:t>
                  </w:r>
                </w:p>
              </w:tc>
            </w:tr>
          </w:tbl>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ind w:left="480" w:hangingChars="200" w:hanging="480"/>
              <w:rPr>
                <w:rFonts w:ascii="ＭＳ 明朝" w:hAnsi="ＭＳ 明朝"/>
                <w:sz w:val="24"/>
              </w:rPr>
            </w:pPr>
            <w:r w:rsidRPr="00711FD1">
              <w:rPr>
                <w:rFonts w:ascii="ＭＳ 明朝" w:hAnsi="ＭＳ 明朝" w:hint="eastAsia"/>
                <w:sz w:val="24"/>
              </w:rPr>
              <w:t xml:space="preserve">　※　差押通知を受けた後に行った、被差押債権のＡ社への支払は無効であり、本件においては、Ａ社から返還があったが、仮にＡ社から返還がなかったとしても、府は、税務署への支払を免れることはできない。</w:t>
            </w:r>
          </w:p>
          <w:p w:rsidR="00AB3A85"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ind w:left="240" w:hangingChars="100" w:hanging="24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7456" behindDoc="0" locked="0" layoutInCell="1" allowOverlap="1" wp14:anchorId="79833439" wp14:editId="397768B1">
                      <wp:simplePos x="0" y="0"/>
                      <wp:positionH relativeFrom="column">
                        <wp:posOffset>-25944</wp:posOffset>
                      </wp:positionH>
                      <wp:positionV relativeFrom="paragraph">
                        <wp:posOffset>1291046</wp:posOffset>
                      </wp:positionV>
                      <wp:extent cx="5332020" cy="1638795"/>
                      <wp:effectExtent l="0" t="0" r="2159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20" cy="1638795"/>
                              </a:xfrm>
                              <a:prstGeom prst="rect">
                                <a:avLst/>
                              </a:prstGeom>
                              <a:solidFill>
                                <a:srgbClr val="FFFFFF"/>
                              </a:solidFill>
                              <a:ln w="9525">
                                <a:solidFill>
                                  <a:srgbClr val="000000"/>
                                </a:solidFill>
                                <a:prstDash val="dash"/>
                                <a:miter lim="800000"/>
                                <a:headEnd/>
                                <a:tailEnd/>
                              </a:ln>
                            </wps:spPr>
                            <wps:txbx>
                              <w:txbxContent>
                                <w:p w:rsidR="00AB3A85" w:rsidRPr="00B44354" w:rsidRDefault="00AB3A85" w:rsidP="00AB3A85">
                                  <w:pPr>
                                    <w:autoSpaceDE w:val="0"/>
                                    <w:autoSpaceDN w:val="0"/>
                                    <w:spacing w:line="300" w:lineRule="exact"/>
                                    <w:rPr>
                                      <w:rFonts w:ascii="ＭＳ 明朝" w:hAnsi="ＭＳ 明朝"/>
                                      <w:sz w:val="24"/>
                                    </w:rPr>
                                  </w:pPr>
                                  <w:r w:rsidRPr="00B44354">
                                    <w:rPr>
                                      <w:rFonts w:ascii="ＭＳ 明朝" w:hAnsi="ＭＳ 明朝" w:hint="eastAsia"/>
                                      <w:sz w:val="24"/>
                                    </w:rPr>
                                    <w:t>【国税徴収法】</w:t>
                                  </w:r>
                                </w:p>
                                <w:p w:rsidR="00AB3A85" w:rsidRPr="00B44354" w:rsidRDefault="00AB3A85" w:rsidP="00AB3A85">
                                  <w:pPr>
                                    <w:autoSpaceDE w:val="0"/>
                                    <w:autoSpaceDN w:val="0"/>
                                    <w:spacing w:line="300" w:lineRule="exact"/>
                                    <w:rPr>
                                      <w:rFonts w:ascii="ＭＳ 明朝" w:hAnsi="ＭＳ 明朝"/>
                                      <w:sz w:val="24"/>
                                    </w:rPr>
                                  </w:pPr>
                                  <w:r w:rsidRPr="00B44354">
                                    <w:rPr>
                                      <w:rFonts w:ascii="ＭＳ 明朝" w:hAnsi="ＭＳ 明朝" w:hint="eastAsia"/>
                                      <w:sz w:val="24"/>
                                    </w:rPr>
                                    <w:t>（差押えの手続及び効力発生時期）</w:t>
                                  </w:r>
                                </w:p>
                                <w:p w:rsidR="00AB3A85" w:rsidRPr="00B44354" w:rsidRDefault="00AB3A85" w:rsidP="00AB3A85">
                                  <w:pPr>
                                    <w:autoSpaceDE w:val="0"/>
                                    <w:autoSpaceDN w:val="0"/>
                                    <w:spacing w:line="300" w:lineRule="exact"/>
                                    <w:ind w:left="240" w:hangingChars="100" w:hanging="240"/>
                                    <w:rPr>
                                      <w:rFonts w:ascii="ＭＳ 明朝" w:hAnsi="ＭＳ 明朝"/>
                                      <w:sz w:val="24"/>
                                    </w:rPr>
                                  </w:pPr>
                                  <w:r w:rsidRPr="00B44354">
                                    <w:rPr>
                                      <w:rFonts w:ascii="ＭＳ 明朝" w:hAnsi="ＭＳ 明朝" w:hint="eastAsia"/>
                                      <w:sz w:val="24"/>
                                    </w:rPr>
                                    <w:t xml:space="preserve">第62条  </w:t>
                                  </w:r>
                                  <w:r>
                                    <w:rPr>
                                      <w:rFonts w:ascii="ＭＳ 明朝" w:hAnsi="ＭＳ 明朝" w:hint="eastAsia"/>
                                      <w:sz w:val="24"/>
                                    </w:rPr>
                                    <w:t>債権（中略</w:t>
                                  </w:r>
                                  <w:r w:rsidRPr="00B44354">
                                    <w:rPr>
                                      <w:rFonts w:ascii="ＭＳ 明朝" w:hAnsi="ＭＳ 明朝" w:hint="eastAsia"/>
                                      <w:sz w:val="24"/>
                                    </w:rPr>
                                    <w:t xml:space="preserve">）の差押えは、第三債務者に対する債権差押通知書の送達により行う。 </w:t>
                                  </w:r>
                                </w:p>
                                <w:p w:rsidR="00AB3A85" w:rsidRPr="00B44354" w:rsidRDefault="00AB3A85" w:rsidP="00AB3A85">
                                  <w:pPr>
                                    <w:autoSpaceDE w:val="0"/>
                                    <w:autoSpaceDN w:val="0"/>
                                    <w:spacing w:line="300" w:lineRule="exact"/>
                                    <w:ind w:left="240" w:hangingChars="100" w:hanging="240"/>
                                    <w:rPr>
                                      <w:rFonts w:ascii="ＭＳ 明朝" w:hAnsi="ＭＳ 明朝"/>
                                      <w:sz w:val="24"/>
                                    </w:rPr>
                                  </w:pPr>
                                  <w:r w:rsidRPr="00B44354">
                                    <w:rPr>
                                      <w:rFonts w:ascii="ＭＳ 明朝" w:hAnsi="ＭＳ 明朝" w:hint="eastAsia"/>
                                      <w:sz w:val="24"/>
                                    </w:rPr>
                                    <w:t>２</w:t>
                                  </w:r>
                                  <w:r>
                                    <w:rPr>
                                      <w:rFonts w:ascii="ＭＳ 明朝" w:hAnsi="ＭＳ 明朝" w:hint="eastAsia"/>
                                      <w:sz w:val="24"/>
                                    </w:rPr>
                                    <w:t xml:space="preserve">　</w:t>
                                  </w:r>
                                  <w:r w:rsidRPr="00B44354">
                                    <w:rPr>
                                      <w:rFonts w:ascii="ＭＳ 明朝" w:hAnsi="ＭＳ 明朝" w:hint="eastAsia"/>
                                      <w:sz w:val="24"/>
                                    </w:rPr>
                                    <w:t xml:space="preserve">徴収職員は、債権を差し押えるときは、債務者に対しその履行を、滞納者に対し債権の取立その他の処分を禁じなければならない。 </w:t>
                                  </w:r>
                                </w:p>
                                <w:p w:rsidR="00AB3A85" w:rsidRPr="00B44354" w:rsidRDefault="00AB3A85" w:rsidP="00AB3A85">
                                  <w:pPr>
                                    <w:autoSpaceDE w:val="0"/>
                                    <w:autoSpaceDN w:val="0"/>
                                    <w:spacing w:line="300" w:lineRule="exact"/>
                                    <w:ind w:left="240" w:hangingChars="100" w:hanging="240"/>
                                    <w:rPr>
                                      <w:rFonts w:ascii="ＭＳ 明朝" w:hAnsi="ＭＳ 明朝"/>
                                      <w:sz w:val="24"/>
                                    </w:rPr>
                                  </w:pPr>
                                  <w:r w:rsidRPr="00B44354">
                                    <w:rPr>
                                      <w:rFonts w:ascii="ＭＳ 明朝" w:hAnsi="ＭＳ 明朝" w:hint="eastAsia"/>
                                      <w:sz w:val="24"/>
                                    </w:rPr>
                                    <w:t>３</w:t>
                                  </w:r>
                                  <w:r>
                                    <w:rPr>
                                      <w:rFonts w:ascii="ＭＳ 明朝" w:hAnsi="ＭＳ 明朝" w:hint="eastAsia"/>
                                      <w:sz w:val="24"/>
                                    </w:rPr>
                                    <w:t xml:space="preserve">　第１</w:t>
                                  </w:r>
                                  <w:r w:rsidRPr="00B44354">
                                    <w:rPr>
                                      <w:rFonts w:ascii="ＭＳ 明朝" w:hAnsi="ＭＳ 明朝" w:hint="eastAsia"/>
                                      <w:sz w:val="24"/>
                                    </w:rPr>
                                    <w:t>項の差押の効力は、債権差押通知書が第三債務者に送達された時に生ずる。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9" type="#_x0000_t202" style="position:absolute;left:0;text-align:left;margin-left:-2.05pt;margin-top:101.65pt;width:419.85pt;height:12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">
                      <v:stroke dashstyle="dash"/>
                      <v:textbox inset="5.85pt,.7pt,5.85pt,.7pt">
                        <w:txbxContent>
                          <w:p w:rsidR="00AB3A85" w:rsidRPr="00B44354" w:rsidRDefault="00AB3A85" w:rsidP="00AB3A85">
                            <w:pPr>
                              <w:autoSpaceDE w:val="0"/>
                              <w:autoSpaceDN w:val="0"/>
                              <w:spacing w:line="300" w:lineRule="exact"/>
                              <w:rPr>
                                <w:rFonts w:ascii="ＭＳ 明朝" w:hAnsi="ＭＳ 明朝"/>
                                <w:sz w:val="24"/>
                              </w:rPr>
                            </w:pPr>
                            <w:r w:rsidRPr="00B44354">
                              <w:rPr>
                                <w:rFonts w:ascii="ＭＳ 明朝" w:hAnsi="ＭＳ 明朝" w:hint="eastAsia"/>
                                <w:sz w:val="24"/>
                              </w:rPr>
                              <w:t>【国税徴収法】</w:t>
                            </w:r>
                          </w:p>
                          <w:p w:rsidR="00AB3A85" w:rsidRPr="00B44354" w:rsidRDefault="00AB3A85" w:rsidP="00AB3A85">
                            <w:pPr>
                              <w:autoSpaceDE w:val="0"/>
                              <w:autoSpaceDN w:val="0"/>
                              <w:spacing w:line="300" w:lineRule="exact"/>
                              <w:rPr>
                                <w:rFonts w:ascii="ＭＳ 明朝" w:hAnsi="ＭＳ 明朝"/>
                                <w:sz w:val="24"/>
                              </w:rPr>
                            </w:pPr>
                            <w:r w:rsidRPr="00B44354">
                              <w:rPr>
                                <w:rFonts w:ascii="ＭＳ 明朝" w:hAnsi="ＭＳ 明朝" w:hint="eastAsia"/>
                                <w:sz w:val="24"/>
                              </w:rPr>
                              <w:t>（差押えの手続及び効力発生時期）</w:t>
                            </w:r>
                          </w:p>
                          <w:p w:rsidR="00AB3A85" w:rsidRPr="00B44354" w:rsidRDefault="00AB3A85" w:rsidP="00AB3A85">
                            <w:pPr>
                              <w:autoSpaceDE w:val="0"/>
                              <w:autoSpaceDN w:val="0"/>
                              <w:spacing w:line="300" w:lineRule="exact"/>
                              <w:ind w:left="240" w:hangingChars="100" w:hanging="240"/>
                              <w:rPr>
                                <w:rFonts w:ascii="ＭＳ 明朝" w:hAnsi="ＭＳ 明朝"/>
                                <w:sz w:val="24"/>
                              </w:rPr>
                            </w:pPr>
                            <w:r w:rsidRPr="00B44354">
                              <w:rPr>
                                <w:rFonts w:ascii="ＭＳ 明朝" w:hAnsi="ＭＳ 明朝" w:hint="eastAsia"/>
                                <w:sz w:val="24"/>
                              </w:rPr>
                              <w:t xml:space="preserve">第62条  </w:t>
                            </w:r>
                            <w:r>
                              <w:rPr>
                                <w:rFonts w:ascii="ＭＳ 明朝" w:hAnsi="ＭＳ 明朝" w:hint="eastAsia"/>
                                <w:sz w:val="24"/>
                              </w:rPr>
                              <w:t>債権（中略</w:t>
                            </w:r>
                            <w:r w:rsidRPr="00B44354">
                              <w:rPr>
                                <w:rFonts w:ascii="ＭＳ 明朝" w:hAnsi="ＭＳ 明朝" w:hint="eastAsia"/>
                                <w:sz w:val="24"/>
                              </w:rPr>
                              <w:t xml:space="preserve">）の差押えは、第三債務者に対する債権差押通知書の送達により行う。 </w:t>
                            </w:r>
                          </w:p>
                          <w:p w:rsidR="00AB3A85" w:rsidRPr="00B44354" w:rsidRDefault="00AB3A85" w:rsidP="00AB3A85">
                            <w:pPr>
                              <w:autoSpaceDE w:val="0"/>
                              <w:autoSpaceDN w:val="0"/>
                              <w:spacing w:line="300" w:lineRule="exact"/>
                              <w:ind w:left="240" w:hangingChars="100" w:hanging="240"/>
                              <w:rPr>
                                <w:rFonts w:ascii="ＭＳ 明朝" w:hAnsi="ＭＳ 明朝"/>
                                <w:sz w:val="24"/>
                              </w:rPr>
                            </w:pPr>
                            <w:r w:rsidRPr="00B44354">
                              <w:rPr>
                                <w:rFonts w:ascii="ＭＳ 明朝" w:hAnsi="ＭＳ 明朝" w:hint="eastAsia"/>
                                <w:sz w:val="24"/>
                              </w:rPr>
                              <w:t>２</w:t>
                            </w:r>
                            <w:r>
                              <w:rPr>
                                <w:rFonts w:ascii="ＭＳ 明朝" w:hAnsi="ＭＳ 明朝" w:hint="eastAsia"/>
                                <w:sz w:val="24"/>
                              </w:rPr>
                              <w:t xml:space="preserve">　</w:t>
                            </w:r>
                            <w:r w:rsidRPr="00B44354">
                              <w:rPr>
                                <w:rFonts w:ascii="ＭＳ 明朝" w:hAnsi="ＭＳ 明朝" w:hint="eastAsia"/>
                                <w:sz w:val="24"/>
                              </w:rPr>
                              <w:t xml:space="preserve">徴収職員は、債権を差し押えるときは、債務者に対しその履行を、滞納者に対し債権の取立その他の処分を禁じなければならない。 </w:t>
                            </w:r>
                          </w:p>
                          <w:p w:rsidR="00AB3A85" w:rsidRPr="00B44354" w:rsidRDefault="00AB3A85" w:rsidP="00AB3A85">
                            <w:pPr>
                              <w:autoSpaceDE w:val="0"/>
                              <w:autoSpaceDN w:val="0"/>
                              <w:spacing w:line="300" w:lineRule="exact"/>
                              <w:ind w:left="240" w:hangingChars="100" w:hanging="240"/>
                              <w:rPr>
                                <w:rFonts w:ascii="ＭＳ 明朝" w:hAnsi="ＭＳ 明朝"/>
                                <w:sz w:val="24"/>
                              </w:rPr>
                            </w:pPr>
                            <w:r w:rsidRPr="00B44354">
                              <w:rPr>
                                <w:rFonts w:ascii="ＭＳ 明朝" w:hAnsi="ＭＳ 明朝" w:hint="eastAsia"/>
                                <w:sz w:val="24"/>
                              </w:rPr>
                              <w:t>３</w:t>
                            </w:r>
                            <w:r>
                              <w:rPr>
                                <w:rFonts w:ascii="ＭＳ 明朝" w:hAnsi="ＭＳ 明朝" w:hint="eastAsia"/>
                                <w:sz w:val="24"/>
                              </w:rPr>
                              <w:t xml:space="preserve">　第１</w:t>
                            </w:r>
                            <w:r w:rsidRPr="00B44354">
                              <w:rPr>
                                <w:rFonts w:ascii="ＭＳ 明朝" w:hAnsi="ＭＳ 明朝" w:hint="eastAsia"/>
                                <w:sz w:val="24"/>
                              </w:rPr>
                              <w:t>項の差押の効力は、債権差押通知書が第三債務者に送達された時に生ずる。</w:t>
                            </w:r>
                          </w:p>
                        </w:txbxContent>
                      </v:textbox>
                    </v:shape>
                  </w:pict>
                </mc:Fallback>
              </mc:AlternateContent>
            </w:r>
            <w:r w:rsidRPr="00711FD1">
              <w:rPr>
                <w:rFonts w:ascii="ＭＳ 明朝" w:hAnsi="ＭＳ 明朝" w:hint="eastAsia"/>
                <w:sz w:val="24"/>
              </w:rPr>
              <w:t>２　大阪府中央卸売市場業務規程（以下「業務規程」という。）第58条第４項が準用する第22条第５項が準用する第９条第１項及び第２項によれば、保証金について差押えがあったときは差押え等の処分をされた金額に相当する額の保証金を追加して預託しなければならず、追加預託を完了するまでは、業務を行うことができないが、本件においては、差押通知書の送達があったにもかかわらず、追加預託をさせないまま、業務を継続させていた。</w:t>
            </w:r>
          </w:p>
        </w:tc>
        <w:tc>
          <w:tcPr>
            <w:tcW w:w="6521" w:type="dxa"/>
          </w:tcPr>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r w:rsidRPr="00711FD1">
              <w:rPr>
                <w:rFonts w:ascii="ＭＳ 明朝" w:hAnsi="ＭＳ 明朝" w:hint="eastAsia"/>
                <w:sz w:val="24"/>
              </w:rPr>
              <w:t xml:space="preserve">　今後は同様のことが発生しないよう、適切に差押通知書を管理されたい。</w:t>
            </w:r>
          </w:p>
          <w:p w:rsidR="00AB3A85" w:rsidRPr="00711FD1" w:rsidRDefault="00AB3A85" w:rsidP="009E3FA3">
            <w:pPr>
              <w:autoSpaceDE w:val="0"/>
              <w:autoSpaceDN w:val="0"/>
              <w:spacing w:line="300" w:lineRule="exact"/>
              <w:rPr>
                <w:rFonts w:ascii="ＭＳ 明朝" w:hAnsi="ＭＳ 明朝"/>
                <w:sz w:val="24"/>
              </w:rPr>
            </w:pPr>
            <w:r w:rsidRPr="00711FD1">
              <w:rPr>
                <w:rFonts w:ascii="ＭＳ 明朝" w:hAnsi="ＭＳ 明朝" w:hint="eastAsia"/>
                <w:sz w:val="24"/>
              </w:rPr>
              <w:t xml:space="preserve">　また、今後、差押通知書が送達された場合には、業務規程に基づき、保証金の追加預託を求める等、適正に手続を行われたい。</w:t>
            </w:r>
          </w:p>
          <w:p w:rsidR="00AB3A85" w:rsidRPr="00711FD1" w:rsidRDefault="00AB3A85" w:rsidP="009E3FA3">
            <w:pPr>
              <w:autoSpaceDE w:val="0"/>
              <w:autoSpaceDN w:val="0"/>
              <w:spacing w:line="300" w:lineRule="exac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8480" behindDoc="0" locked="0" layoutInCell="1" allowOverlap="1" wp14:anchorId="34F81D0D" wp14:editId="2D7F51E4">
                      <wp:simplePos x="0" y="0"/>
                      <wp:positionH relativeFrom="column">
                        <wp:posOffset>-29845</wp:posOffset>
                      </wp:positionH>
                      <wp:positionV relativeFrom="paragraph">
                        <wp:posOffset>75375</wp:posOffset>
                      </wp:positionV>
                      <wp:extent cx="4001984" cy="5592783"/>
                      <wp:effectExtent l="0" t="0" r="17780" b="2730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984" cy="5592783"/>
                              </a:xfrm>
                              <a:prstGeom prst="rect">
                                <a:avLst/>
                              </a:prstGeom>
                              <a:solidFill>
                                <a:srgbClr val="FFFFFF"/>
                              </a:solidFill>
                              <a:ln w="9525">
                                <a:solidFill>
                                  <a:srgbClr val="000000"/>
                                </a:solidFill>
                                <a:prstDash val="dash"/>
                                <a:miter lim="800000"/>
                                <a:headEnd/>
                                <a:tailEnd/>
                              </a:ln>
                            </wps:spPr>
                            <wps:txbx>
                              <w:txbxContent>
                                <w:p w:rsidR="00AB3A85" w:rsidRDefault="00AB3A85" w:rsidP="00AB3A85">
                                  <w:pPr>
                                    <w:autoSpaceDE w:val="0"/>
                                    <w:autoSpaceDN w:val="0"/>
                                    <w:spacing w:line="300" w:lineRule="exact"/>
                                    <w:rPr>
                                      <w:sz w:val="24"/>
                                    </w:rPr>
                                  </w:pPr>
                                  <w:r w:rsidRPr="005E3D4B">
                                    <w:rPr>
                                      <w:rFonts w:hint="eastAsia"/>
                                      <w:sz w:val="24"/>
                                    </w:rPr>
                                    <w:t>【</w:t>
                                  </w:r>
                                  <w:r>
                                    <w:rPr>
                                      <w:rFonts w:hint="eastAsia"/>
                                      <w:sz w:val="24"/>
                                    </w:rPr>
                                    <w:t>大阪府中央卸売市場業務規程</w:t>
                                  </w:r>
                                  <w:r w:rsidRPr="005E3D4B">
                                    <w:rPr>
                                      <w:rFonts w:hint="eastAsia"/>
                                      <w:sz w:val="24"/>
                                    </w:rPr>
                                    <w:t>】</w:t>
                                  </w:r>
                                </w:p>
                                <w:p w:rsidR="00AB3A85" w:rsidRPr="005E3D4B" w:rsidRDefault="00AB3A85" w:rsidP="00AB3A85">
                                  <w:pPr>
                                    <w:autoSpaceDE w:val="0"/>
                                    <w:autoSpaceDN w:val="0"/>
                                    <w:spacing w:line="300" w:lineRule="exact"/>
                                    <w:rPr>
                                      <w:sz w:val="24"/>
                                    </w:rPr>
                                  </w:pPr>
                                  <w:r>
                                    <w:rPr>
                                      <w:rFonts w:hint="eastAsia"/>
                                      <w:sz w:val="24"/>
                                    </w:rPr>
                                    <w:t>（</w:t>
                                  </w:r>
                                  <w:r w:rsidRPr="005E3D4B">
                                    <w:rPr>
                                      <w:rFonts w:hint="eastAsia"/>
                                      <w:sz w:val="24"/>
                                    </w:rPr>
                                    <w:t>市場施設の使用の許可</w:t>
                                  </w:r>
                                  <w:r>
                                    <w:rPr>
                                      <w:rFonts w:hint="eastAsia"/>
                                      <w:sz w:val="24"/>
                                    </w:rPr>
                                    <w:t>）</w:t>
                                  </w:r>
                                </w:p>
                                <w:p w:rsidR="00AB3A85" w:rsidRDefault="00AB3A85" w:rsidP="00AB3A85">
                                  <w:pPr>
                                    <w:autoSpaceDE w:val="0"/>
                                    <w:autoSpaceDN w:val="0"/>
                                    <w:spacing w:line="300" w:lineRule="exact"/>
                                    <w:ind w:left="240" w:hangingChars="100" w:hanging="240"/>
                                    <w:rPr>
                                      <w:sz w:val="24"/>
                                    </w:rPr>
                                  </w:pPr>
                                  <w:r w:rsidRPr="005E3D4B">
                                    <w:rPr>
                                      <w:rFonts w:ascii="ＭＳ 明朝" w:hAnsi="ＭＳ 明朝" w:hint="eastAsia"/>
                                      <w:sz w:val="24"/>
                                    </w:rPr>
                                    <w:t xml:space="preserve">第56条　</w:t>
                                  </w:r>
                                  <w:r w:rsidRPr="005E3D4B">
                                    <w:rPr>
                                      <w:rFonts w:hint="eastAsia"/>
                                      <w:sz w:val="24"/>
                                    </w:rPr>
                                    <w:t>中央市場内の土地、建物その他の施設</w:t>
                                  </w:r>
                                  <w:r>
                                    <w:rPr>
                                      <w:rFonts w:hint="eastAsia"/>
                                      <w:sz w:val="24"/>
                                    </w:rPr>
                                    <w:t>（中略）</w:t>
                                  </w:r>
                                  <w:r w:rsidRPr="005E3D4B">
                                    <w:rPr>
                                      <w:rFonts w:hint="eastAsia"/>
                                      <w:sz w:val="24"/>
                                    </w:rPr>
                                    <w:t>を使用しようとするときは、知事の許可を受けなければならない。</w:t>
                                  </w:r>
                                  <w:r>
                                    <w:rPr>
                                      <w:rFonts w:hint="eastAsia"/>
                                      <w:sz w:val="24"/>
                                    </w:rPr>
                                    <w:t>（以下略）</w:t>
                                  </w:r>
                                </w:p>
                                <w:p w:rsidR="00AB3A85" w:rsidRPr="005E3D4B" w:rsidRDefault="00AB3A85" w:rsidP="00AB3A85">
                                  <w:pPr>
                                    <w:autoSpaceDE w:val="0"/>
                                    <w:autoSpaceDN w:val="0"/>
                                    <w:spacing w:line="300" w:lineRule="exact"/>
                                    <w:ind w:left="240" w:hangingChars="100" w:hanging="240"/>
                                    <w:rPr>
                                      <w:sz w:val="24"/>
                                    </w:rPr>
                                  </w:pPr>
                                </w:p>
                                <w:p w:rsidR="00AB3A85" w:rsidRPr="005E3D4B" w:rsidRDefault="00AB3A85" w:rsidP="00AB3A85">
                                  <w:pPr>
                                    <w:autoSpaceDE w:val="0"/>
                                    <w:autoSpaceDN w:val="0"/>
                                    <w:spacing w:line="300" w:lineRule="exact"/>
                                    <w:rPr>
                                      <w:sz w:val="24"/>
                                    </w:rPr>
                                  </w:pPr>
                                  <w:r>
                                    <w:rPr>
                                      <w:rFonts w:hint="eastAsia"/>
                                      <w:sz w:val="24"/>
                                    </w:rPr>
                                    <w:t>（</w:t>
                                  </w:r>
                                  <w:r w:rsidRPr="005E3D4B">
                                    <w:rPr>
                                      <w:rFonts w:hint="eastAsia"/>
                                      <w:sz w:val="24"/>
                                    </w:rPr>
                                    <w:t>保証金</w:t>
                                  </w:r>
                                  <w:r>
                                    <w:rPr>
                                      <w:rFonts w:hint="eastAsia"/>
                                      <w:sz w:val="24"/>
                                    </w:rPr>
                                    <w:t>）</w:t>
                                  </w:r>
                                </w:p>
                                <w:p w:rsidR="00AB3A85" w:rsidRPr="005E3D4B" w:rsidRDefault="00AB3A85" w:rsidP="00AB3A85">
                                  <w:pPr>
                                    <w:autoSpaceDE w:val="0"/>
                                    <w:autoSpaceDN w:val="0"/>
                                    <w:spacing w:line="300" w:lineRule="exact"/>
                                    <w:ind w:left="240" w:hangingChars="100" w:hanging="240"/>
                                    <w:rPr>
                                      <w:sz w:val="24"/>
                                    </w:rPr>
                                  </w:pPr>
                                  <w:r>
                                    <w:rPr>
                                      <w:rFonts w:hint="eastAsia"/>
                                      <w:sz w:val="24"/>
                                    </w:rPr>
                                    <w:t>第</w:t>
                                  </w:r>
                                  <w:r w:rsidRPr="005E3D4B">
                                    <w:rPr>
                                      <w:rFonts w:ascii="ＭＳ 明朝" w:hAnsi="ＭＳ 明朝" w:hint="eastAsia"/>
                                      <w:sz w:val="24"/>
                                    </w:rPr>
                                    <w:t>58条</w:t>
                                  </w:r>
                                  <w:r w:rsidRPr="005E3D4B">
                                    <w:rPr>
                                      <w:rFonts w:hint="eastAsia"/>
                                      <w:sz w:val="24"/>
                                    </w:rPr>
                                    <w:t xml:space="preserve">　使用者</w:t>
                                  </w:r>
                                  <w:r>
                                    <w:rPr>
                                      <w:rFonts w:hint="eastAsia"/>
                                      <w:sz w:val="24"/>
                                    </w:rPr>
                                    <w:t>（中略）は、</w:t>
                                  </w:r>
                                  <w:r w:rsidRPr="005E3D4B">
                                    <w:rPr>
                                      <w:rFonts w:ascii="ＭＳ 明朝" w:hAnsi="ＭＳ 明朝" w:hint="eastAsia"/>
                                      <w:sz w:val="24"/>
                                    </w:rPr>
                                    <w:t>第56条第</w:t>
                                  </w:r>
                                  <w:r>
                                    <w:rPr>
                                      <w:rFonts w:hint="eastAsia"/>
                                      <w:sz w:val="24"/>
                                    </w:rPr>
                                    <w:t>１</w:t>
                                  </w:r>
                                  <w:r w:rsidRPr="005E3D4B">
                                    <w:rPr>
                                      <w:rFonts w:hint="eastAsia"/>
                                      <w:sz w:val="24"/>
                                    </w:rPr>
                                    <w:t>項の許可を受けた日から起算して一月以内に、保証金を府に預託しなければならない。</w:t>
                                  </w:r>
                                </w:p>
                                <w:p w:rsidR="00AB3A85" w:rsidRDefault="00AB3A85" w:rsidP="00AB3A85">
                                  <w:pPr>
                                    <w:autoSpaceDE w:val="0"/>
                                    <w:autoSpaceDN w:val="0"/>
                                    <w:spacing w:line="300" w:lineRule="exact"/>
                                    <w:rPr>
                                      <w:rFonts w:ascii="ＭＳ 明朝" w:hAnsi="ＭＳ 明朝"/>
                                      <w:sz w:val="24"/>
                                    </w:rPr>
                                  </w:pPr>
                                  <w:r>
                                    <w:rPr>
                                      <w:rFonts w:ascii="ＭＳ 明朝" w:hAnsi="ＭＳ 明朝" w:hint="eastAsia"/>
                                      <w:sz w:val="24"/>
                                    </w:rPr>
                                    <w:t>４</w:t>
                                  </w:r>
                                  <w:r w:rsidRPr="005E3D4B">
                                    <w:rPr>
                                      <w:rFonts w:ascii="ＭＳ 明朝" w:hAnsi="ＭＳ 明朝" w:hint="eastAsia"/>
                                      <w:sz w:val="24"/>
                                    </w:rPr>
                                    <w:t xml:space="preserve">　第22条第４項及び第５項の規定は、第１項の保証金について準用する。</w:t>
                                  </w:r>
                                </w:p>
                                <w:p w:rsidR="00AB3A85" w:rsidRDefault="00AB3A85" w:rsidP="00AB3A85">
                                  <w:pPr>
                                    <w:autoSpaceDE w:val="0"/>
                                    <w:autoSpaceDN w:val="0"/>
                                    <w:spacing w:line="300" w:lineRule="exact"/>
                                    <w:rPr>
                                      <w:rFonts w:ascii="ＭＳ 明朝" w:hAnsi="ＭＳ 明朝"/>
                                      <w:sz w:val="24"/>
                                    </w:rPr>
                                  </w:pPr>
                                </w:p>
                                <w:p w:rsidR="00AB3A85" w:rsidRPr="005E3D4B" w:rsidRDefault="00AB3A85" w:rsidP="00AB3A85">
                                  <w:pPr>
                                    <w:autoSpaceDE w:val="0"/>
                                    <w:autoSpaceDN w:val="0"/>
                                    <w:spacing w:line="300" w:lineRule="exact"/>
                                    <w:rPr>
                                      <w:rFonts w:ascii="ＭＳ 明朝" w:hAnsi="ＭＳ 明朝"/>
                                      <w:sz w:val="24"/>
                                    </w:rPr>
                                  </w:pPr>
                                  <w:r>
                                    <w:rPr>
                                      <w:rFonts w:ascii="ＭＳ 明朝" w:hAnsi="ＭＳ 明朝" w:hint="eastAsia"/>
                                      <w:sz w:val="24"/>
                                    </w:rPr>
                                    <w:t>（</w:t>
                                  </w:r>
                                  <w:r w:rsidRPr="005E3D4B">
                                    <w:rPr>
                                      <w:rFonts w:ascii="ＭＳ 明朝" w:hAnsi="ＭＳ 明朝" w:hint="eastAsia"/>
                                      <w:sz w:val="24"/>
                                    </w:rPr>
                                    <w:t>保証金の預託</w:t>
                                  </w:r>
                                  <w:r>
                                    <w:rPr>
                                      <w:rFonts w:ascii="ＭＳ 明朝" w:hAnsi="ＭＳ 明朝" w:hint="eastAsia"/>
                                      <w:sz w:val="24"/>
                                    </w:rPr>
                                    <w:t>）</w:t>
                                  </w:r>
                                </w:p>
                                <w:p w:rsidR="00AB3A85" w:rsidRDefault="00AB3A85" w:rsidP="00AB3A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第22条　仲卸業者は、第20条第１</w:t>
                                  </w:r>
                                  <w:r w:rsidRPr="005E3D4B">
                                    <w:rPr>
                                      <w:rFonts w:ascii="ＭＳ 明朝" w:hAnsi="ＭＳ 明朝" w:hint="eastAsia"/>
                                      <w:sz w:val="24"/>
                                    </w:rPr>
                                    <w:t>項の許可を受けた日から起算して一月以内に、保証金を府に預託しなければならない。</w:t>
                                  </w:r>
                                </w:p>
                                <w:p w:rsidR="00AB3A85" w:rsidRDefault="00AB3A85" w:rsidP="00AB3A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５　第８条第３項、第９条、第９条の２及び第10条の規定は、第１</w:t>
                                  </w:r>
                                  <w:r w:rsidRPr="005E3D4B">
                                    <w:rPr>
                                      <w:rFonts w:ascii="ＭＳ 明朝" w:hAnsi="ＭＳ 明朝" w:hint="eastAsia"/>
                                      <w:sz w:val="24"/>
                                    </w:rPr>
                                    <w:t>項の保証金について準用する。</w:t>
                                  </w:r>
                                </w:p>
                                <w:p w:rsidR="00AB3A85" w:rsidRDefault="00AB3A85" w:rsidP="00AB3A85">
                                  <w:pPr>
                                    <w:autoSpaceDE w:val="0"/>
                                    <w:autoSpaceDN w:val="0"/>
                                    <w:spacing w:line="300" w:lineRule="exact"/>
                                    <w:ind w:left="240" w:hangingChars="100" w:hanging="240"/>
                                    <w:rPr>
                                      <w:rFonts w:ascii="ＭＳ 明朝" w:hAnsi="ＭＳ 明朝"/>
                                      <w:sz w:val="24"/>
                                    </w:rPr>
                                  </w:pPr>
                                </w:p>
                                <w:p w:rsidR="00AB3A85" w:rsidRPr="00192349" w:rsidRDefault="00AB3A85" w:rsidP="00AB3A85">
                                  <w:pPr>
                                    <w:autoSpaceDE w:val="0"/>
                                    <w:autoSpaceDN w:val="0"/>
                                    <w:spacing w:line="300" w:lineRule="exact"/>
                                    <w:rPr>
                                      <w:rFonts w:ascii="ＭＳ 明朝" w:hAnsi="ＭＳ 明朝"/>
                                      <w:sz w:val="24"/>
                                    </w:rPr>
                                  </w:pPr>
                                  <w:r>
                                    <w:rPr>
                                      <w:rFonts w:ascii="ＭＳ 明朝" w:hAnsi="ＭＳ 明朝" w:hint="eastAsia"/>
                                      <w:sz w:val="24"/>
                                    </w:rPr>
                                    <w:t>（</w:t>
                                  </w:r>
                                  <w:r w:rsidRPr="00192349">
                                    <w:rPr>
                                      <w:rFonts w:ascii="ＭＳ 明朝" w:hAnsi="ＭＳ 明朝" w:hint="eastAsia"/>
                                      <w:sz w:val="24"/>
                                    </w:rPr>
                                    <w:t>保証金の追加預託</w:t>
                                  </w:r>
                                  <w:r>
                                    <w:rPr>
                                      <w:rFonts w:ascii="ＭＳ 明朝" w:hAnsi="ＭＳ 明朝" w:hint="eastAsia"/>
                                      <w:sz w:val="24"/>
                                    </w:rPr>
                                    <w:t>）</w:t>
                                  </w:r>
                                </w:p>
                                <w:p w:rsidR="00AB3A85" w:rsidRPr="00192349" w:rsidRDefault="00AB3A85" w:rsidP="00AB3A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第９</w:t>
                                  </w:r>
                                  <w:r w:rsidRPr="00192349">
                                    <w:rPr>
                                      <w:rFonts w:ascii="ＭＳ 明朝" w:hAnsi="ＭＳ 明朝" w:hint="eastAsia"/>
                                      <w:sz w:val="24"/>
                                    </w:rPr>
                                    <w:t>条　保</w:t>
                                  </w:r>
                                  <w:r>
                                    <w:rPr>
                                      <w:rFonts w:ascii="ＭＳ 明朝" w:hAnsi="ＭＳ 明朝" w:hint="eastAsia"/>
                                      <w:sz w:val="24"/>
                                    </w:rPr>
                                    <w:t>証金について（中略）</w:t>
                                  </w:r>
                                  <w:r w:rsidRPr="00192349">
                                    <w:rPr>
                                      <w:rFonts w:ascii="ＭＳ 明朝" w:hAnsi="ＭＳ 明朝" w:hint="eastAsia"/>
                                      <w:sz w:val="24"/>
                                    </w:rPr>
                                    <w:t>国税徴収法</w:t>
                                  </w:r>
                                  <w:r>
                                    <w:rPr>
                                      <w:rFonts w:ascii="ＭＳ 明朝" w:hAnsi="ＭＳ 明朝" w:hint="eastAsia"/>
                                      <w:sz w:val="24"/>
                                    </w:rPr>
                                    <w:t>（中略）に規定する滞納処分又はその例による差押えがあったとき（中略）</w:t>
                                  </w:r>
                                  <w:r w:rsidRPr="00192349">
                                    <w:rPr>
                                      <w:rFonts w:ascii="ＭＳ 明朝" w:hAnsi="ＭＳ 明朝" w:hint="eastAsia"/>
                                      <w:sz w:val="24"/>
                                    </w:rPr>
                                    <w:t>は、卸売業者は、知事の指定する期間内に、差押え等の処分をされた金額又は不足金額に相当する額の保証金を追加して預託しなければならない。</w:t>
                                  </w:r>
                                </w:p>
                                <w:p w:rsidR="00AB3A85" w:rsidRPr="00192349" w:rsidRDefault="00AB3A85" w:rsidP="00AB3A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w:t>
                                  </w:r>
                                  <w:r w:rsidRPr="00192349">
                                    <w:rPr>
                                      <w:rFonts w:ascii="ＭＳ 明朝" w:hAnsi="ＭＳ 明朝" w:hint="eastAsia"/>
                                      <w:sz w:val="24"/>
                                    </w:rPr>
                                    <w:t xml:space="preserve">　卸売業者は、前項の規定による預託を完了しない場合においては、同項の期間経過後その預託を完了するまでは、卸売の業務を行うことができない。</w:t>
                                  </w:r>
                                </w:p>
                                <w:p w:rsidR="00AB3A85" w:rsidRPr="00192349" w:rsidRDefault="00AB3A85" w:rsidP="00AB3A85">
                                  <w:pPr>
                                    <w:autoSpaceDE w:val="0"/>
                                    <w:autoSpaceDN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0" type="#_x0000_t202" style="position:absolute;left:0;text-align:left;margin-left:-2.35pt;margin-top:5.95pt;width:315.1pt;height:44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">
                      <v:stroke dashstyle="dash"/>
                      <v:textbox inset="5.85pt,.7pt,5.85pt,.7pt">
                        <w:txbxContent>
                          <w:p w:rsidR="00AB3A85" w:rsidRDefault="00AB3A85" w:rsidP="00AB3A85">
                            <w:pPr>
                              <w:autoSpaceDE w:val="0"/>
                              <w:autoSpaceDN w:val="0"/>
                              <w:spacing w:line="300" w:lineRule="exact"/>
                              <w:rPr>
                                <w:sz w:val="24"/>
                              </w:rPr>
                            </w:pPr>
                            <w:r w:rsidRPr="005E3D4B">
                              <w:rPr>
                                <w:rFonts w:hint="eastAsia"/>
                                <w:sz w:val="24"/>
                              </w:rPr>
                              <w:t>【</w:t>
                            </w:r>
                            <w:r>
                              <w:rPr>
                                <w:rFonts w:hint="eastAsia"/>
                                <w:sz w:val="24"/>
                              </w:rPr>
                              <w:t>大阪府中央卸売市場業務規程</w:t>
                            </w:r>
                            <w:r w:rsidRPr="005E3D4B">
                              <w:rPr>
                                <w:rFonts w:hint="eastAsia"/>
                                <w:sz w:val="24"/>
                              </w:rPr>
                              <w:t>】</w:t>
                            </w:r>
                          </w:p>
                          <w:p w:rsidR="00AB3A85" w:rsidRPr="005E3D4B" w:rsidRDefault="00AB3A85" w:rsidP="00AB3A85">
                            <w:pPr>
                              <w:autoSpaceDE w:val="0"/>
                              <w:autoSpaceDN w:val="0"/>
                              <w:spacing w:line="300" w:lineRule="exact"/>
                              <w:rPr>
                                <w:sz w:val="24"/>
                              </w:rPr>
                            </w:pPr>
                            <w:r>
                              <w:rPr>
                                <w:rFonts w:hint="eastAsia"/>
                                <w:sz w:val="24"/>
                              </w:rPr>
                              <w:t>（</w:t>
                            </w:r>
                            <w:r w:rsidRPr="005E3D4B">
                              <w:rPr>
                                <w:rFonts w:hint="eastAsia"/>
                                <w:sz w:val="24"/>
                              </w:rPr>
                              <w:t>市場施設の使用の許可</w:t>
                            </w:r>
                            <w:r>
                              <w:rPr>
                                <w:rFonts w:hint="eastAsia"/>
                                <w:sz w:val="24"/>
                              </w:rPr>
                              <w:t>）</w:t>
                            </w:r>
                          </w:p>
                          <w:p w:rsidR="00AB3A85" w:rsidRDefault="00AB3A85" w:rsidP="00AB3A85">
                            <w:pPr>
                              <w:autoSpaceDE w:val="0"/>
                              <w:autoSpaceDN w:val="0"/>
                              <w:spacing w:line="300" w:lineRule="exact"/>
                              <w:ind w:left="240" w:hangingChars="100" w:hanging="240"/>
                              <w:rPr>
                                <w:sz w:val="24"/>
                              </w:rPr>
                            </w:pPr>
                            <w:r w:rsidRPr="005E3D4B">
                              <w:rPr>
                                <w:rFonts w:ascii="ＭＳ 明朝" w:hAnsi="ＭＳ 明朝" w:hint="eastAsia"/>
                                <w:sz w:val="24"/>
                              </w:rPr>
                              <w:t xml:space="preserve">第56条　</w:t>
                            </w:r>
                            <w:r w:rsidRPr="005E3D4B">
                              <w:rPr>
                                <w:rFonts w:hint="eastAsia"/>
                                <w:sz w:val="24"/>
                              </w:rPr>
                              <w:t>中央市場内の土地、建物その他の施設</w:t>
                            </w:r>
                            <w:r>
                              <w:rPr>
                                <w:rFonts w:hint="eastAsia"/>
                                <w:sz w:val="24"/>
                              </w:rPr>
                              <w:t>（中略）</w:t>
                            </w:r>
                            <w:r w:rsidRPr="005E3D4B">
                              <w:rPr>
                                <w:rFonts w:hint="eastAsia"/>
                                <w:sz w:val="24"/>
                              </w:rPr>
                              <w:t>を使用しようとするときは、知事の許可を受けなければならない。</w:t>
                            </w:r>
                            <w:r>
                              <w:rPr>
                                <w:rFonts w:hint="eastAsia"/>
                                <w:sz w:val="24"/>
                              </w:rPr>
                              <w:t>（以下略）</w:t>
                            </w:r>
                          </w:p>
                          <w:p w:rsidR="00AB3A85" w:rsidRPr="005E3D4B" w:rsidRDefault="00AB3A85" w:rsidP="00AB3A85">
                            <w:pPr>
                              <w:autoSpaceDE w:val="0"/>
                              <w:autoSpaceDN w:val="0"/>
                              <w:spacing w:line="300" w:lineRule="exact"/>
                              <w:ind w:left="240" w:hangingChars="100" w:hanging="240"/>
                              <w:rPr>
                                <w:sz w:val="24"/>
                              </w:rPr>
                            </w:pPr>
                          </w:p>
                          <w:p w:rsidR="00AB3A85" w:rsidRPr="005E3D4B" w:rsidRDefault="00AB3A85" w:rsidP="00AB3A85">
                            <w:pPr>
                              <w:autoSpaceDE w:val="0"/>
                              <w:autoSpaceDN w:val="0"/>
                              <w:spacing w:line="300" w:lineRule="exact"/>
                              <w:rPr>
                                <w:sz w:val="24"/>
                              </w:rPr>
                            </w:pPr>
                            <w:r>
                              <w:rPr>
                                <w:rFonts w:hint="eastAsia"/>
                                <w:sz w:val="24"/>
                              </w:rPr>
                              <w:t>（</w:t>
                            </w:r>
                            <w:r w:rsidRPr="005E3D4B">
                              <w:rPr>
                                <w:rFonts w:hint="eastAsia"/>
                                <w:sz w:val="24"/>
                              </w:rPr>
                              <w:t>保証金</w:t>
                            </w:r>
                            <w:r>
                              <w:rPr>
                                <w:rFonts w:hint="eastAsia"/>
                                <w:sz w:val="24"/>
                              </w:rPr>
                              <w:t>）</w:t>
                            </w:r>
                          </w:p>
                          <w:p w:rsidR="00AB3A85" w:rsidRPr="005E3D4B" w:rsidRDefault="00AB3A85" w:rsidP="00AB3A85">
                            <w:pPr>
                              <w:autoSpaceDE w:val="0"/>
                              <w:autoSpaceDN w:val="0"/>
                              <w:spacing w:line="300" w:lineRule="exact"/>
                              <w:ind w:left="240" w:hangingChars="100" w:hanging="240"/>
                              <w:rPr>
                                <w:sz w:val="24"/>
                              </w:rPr>
                            </w:pPr>
                            <w:r>
                              <w:rPr>
                                <w:rFonts w:hint="eastAsia"/>
                                <w:sz w:val="24"/>
                              </w:rPr>
                              <w:t>第</w:t>
                            </w:r>
                            <w:r w:rsidRPr="005E3D4B">
                              <w:rPr>
                                <w:rFonts w:ascii="ＭＳ 明朝" w:hAnsi="ＭＳ 明朝" w:hint="eastAsia"/>
                                <w:sz w:val="24"/>
                              </w:rPr>
                              <w:t>58条</w:t>
                            </w:r>
                            <w:r w:rsidRPr="005E3D4B">
                              <w:rPr>
                                <w:rFonts w:hint="eastAsia"/>
                                <w:sz w:val="24"/>
                              </w:rPr>
                              <w:t xml:space="preserve">　使用者</w:t>
                            </w:r>
                            <w:r>
                              <w:rPr>
                                <w:rFonts w:hint="eastAsia"/>
                                <w:sz w:val="24"/>
                              </w:rPr>
                              <w:t>（中略）は、</w:t>
                            </w:r>
                            <w:r w:rsidRPr="005E3D4B">
                              <w:rPr>
                                <w:rFonts w:ascii="ＭＳ 明朝" w:hAnsi="ＭＳ 明朝" w:hint="eastAsia"/>
                                <w:sz w:val="24"/>
                              </w:rPr>
                              <w:t>第56条第</w:t>
                            </w:r>
                            <w:r>
                              <w:rPr>
                                <w:rFonts w:hint="eastAsia"/>
                                <w:sz w:val="24"/>
                              </w:rPr>
                              <w:t>１</w:t>
                            </w:r>
                            <w:r w:rsidRPr="005E3D4B">
                              <w:rPr>
                                <w:rFonts w:hint="eastAsia"/>
                                <w:sz w:val="24"/>
                              </w:rPr>
                              <w:t>項の許可を受けた日から起算して一月以内に、保証金を府に預託しなければならない。</w:t>
                            </w:r>
                          </w:p>
                          <w:p w:rsidR="00AB3A85" w:rsidRDefault="00AB3A85" w:rsidP="00AB3A85">
                            <w:pPr>
                              <w:autoSpaceDE w:val="0"/>
                              <w:autoSpaceDN w:val="0"/>
                              <w:spacing w:line="300" w:lineRule="exact"/>
                              <w:rPr>
                                <w:rFonts w:ascii="ＭＳ 明朝" w:hAnsi="ＭＳ 明朝"/>
                                <w:sz w:val="24"/>
                              </w:rPr>
                            </w:pPr>
                            <w:r>
                              <w:rPr>
                                <w:rFonts w:ascii="ＭＳ 明朝" w:hAnsi="ＭＳ 明朝" w:hint="eastAsia"/>
                                <w:sz w:val="24"/>
                              </w:rPr>
                              <w:t>４</w:t>
                            </w:r>
                            <w:r w:rsidRPr="005E3D4B">
                              <w:rPr>
                                <w:rFonts w:ascii="ＭＳ 明朝" w:hAnsi="ＭＳ 明朝" w:hint="eastAsia"/>
                                <w:sz w:val="24"/>
                              </w:rPr>
                              <w:t xml:space="preserve">　第22条第４項及び第５項の規定は、第１項の保証金について準用する。</w:t>
                            </w:r>
                          </w:p>
                          <w:p w:rsidR="00AB3A85" w:rsidRDefault="00AB3A85" w:rsidP="00AB3A85">
                            <w:pPr>
                              <w:autoSpaceDE w:val="0"/>
                              <w:autoSpaceDN w:val="0"/>
                              <w:spacing w:line="300" w:lineRule="exact"/>
                              <w:rPr>
                                <w:rFonts w:ascii="ＭＳ 明朝" w:hAnsi="ＭＳ 明朝"/>
                                <w:sz w:val="24"/>
                              </w:rPr>
                            </w:pPr>
                          </w:p>
                          <w:p w:rsidR="00AB3A85" w:rsidRPr="005E3D4B" w:rsidRDefault="00AB3A85" w:rsidP="00AB3A85">
                            <w:pPr>
                              <w:autoSpaceDE w:val="0"/>
                              <w:autoSpaceDN w:val="0"/>
                              <w:spacing w:line="300" w:lineRule="exact"/>
                              <w:rPr>
                                <w:rFonts w:ascii="ＭＳ 明朝" w:hAnsi="ＭＳ 明朝"/>
                                <w:sz w:val="24"/>
                              </w:rPr>
                            </w:pPr>
                            <w:r>
                              <w:rPr>
                                <w:rFonts w:ascii="ＭＳ 明朝" w:hAnsi="ＭＳ 明朝" w:hint="eastAsia"/>
                                <w:sz w:val="24"/>
                              </w:rPr>
                              <w:t>（</w:t>
                            </w:r>
                            <w:r w:rsidRPr="005E3D4B">
                              <w:rPr>
                                <w:rFonts w:ascii="ＭＳ 明朝" w:hAnsi="ＭＳ 明朝" w:hint="eastAsia"/>
                                <w:sz w:val="24"/>
                              </w:rPr>
                              <w:t>保証金の預託</w:t>
                            </w:r>
                            <w:r>
                              <w:rPr>
                                <w:rFonts w:ascii="ＭＳ 明朝" w:hAnsi="ＭＳ 明朝" w:hint="eastAsia"/>
                                <w:sz w:val="24"/>
                              </w:rPr>
                              <w:t>）</w:t>
                            </w:r>
                          </w:p>
                          <w:p w:rsidR="00AB3A85" w:rsidRDefault="00AB3A85" w:rsidP="00AB3A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第22条　仲卸業者は、第20条第１</w:t>
                            </w:r>
                            <w:r w:rsidRPr="005E3D4B">
                              <w:rPr>
                                <w:rFonts w:ascii="ＭＳ 明朝" w:hAnsi="ＭＳ 明朝" w:hint="eastAsia"/>
                                <w:sz w:val="24"/>
                              </w:rPr>
                              <w:t>項の許可を受けた日から起算して一月以内に、保証金を府に預託しなければならない。</w:t>
                            </w:r>
                          </w:p>
                          <w:p w:rsidR="00AB3A85" w:rsidRDefault="00AB3A85" w:rsidP="00AB3A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５　第８条第３項、第９条、第９条の２及び第10条の規定は、第１</w:t>
                            </w:r>
                            <w:r w:rsidRPr="005E3D4B">
                              <w:rPr>
                                <w:rFonts w:ascii="ＭＳ 明朝" w:hAnsi="ＭＳ 明朝" w:hint="eastAsia"/>
                                <w:sz w:val="24"/>
                              </w:rPr>
                              <w:t>項の保証金について準用する。</w:t>
                            </w:r>
                          </w:p>
                          <w:p w:rsidR="00AB3A85" w:rsidRDefault="00AB3A85" w:rsidP="00AB3A85">
                            <w:pPr>
                              <w:autoSpaceDE w:val="0"/>
                              <w:autoSpaceDN w:val="0"/>
                              <w:spacing w:line="300" w:lineRule="exact"/>
                              <w:ind w:left="240" w:hangingChars="100" w:hanging="240"/>
                              <w:rPr>
                                <w:rFonts w:ascii="ＭＳ 明朝" w:hAnsi="ＭＳ 明朝"/>
                                <w:sz w:val="24"/>
                              </w:rPr>
                            </w:pPr>
                          </w:p>
                          <w:p w:rsidR="00AB3A85" w:rsidRPr="00192349" w:rsidRDefault="00AB3A85" w:rsidP="00AB3A85">
                            <w:pPr>
                              <w:autoSpaceDE w:val="0"/>
                              <w:autoSpaceDN w:val="0"/>
                              <w:spacing w:line="300" w:lineRule="exact"/>
                              <w:rPr>
                                <w:rFonts w:ascii="ＭＳ 明朝" w:hAnsi="ＭＳ 明朝"/>
                                <w:sz w:val="24"/>
                              </w:rPr>
                            </w:pPr>
                            <w:r>
                              <w:rPr>
                                <w:rFonts w:ascii="ＭＳ 明朝" w:hAnsi="ＭＳ 明朝" w:hint="eastAsia"/>
                                <w:sz w:val="24"/>
                              </w:rPr>
                              <w:t>（</w:t>
                            </w:r>
                            <w:r w:rsidRPr="00192349">
                              <w:rPr>
                                <w:rFonts w:ascii="ＭＳ 明朝" w:hAnsi="ＭＳ 明朝" w:hint="eastAsia"/>
                                <w:sz w:val="24"/>
                              </w:rPr>
                              <w:t>保証金の追加預託</w:t>
                            </w:r>
                            <w:r>
                              <w:rPr>
                                <w:rFonts w:ascii="ＭＳ 明朝" w:hAnsi="ＭＳ 明朝" w:hint="eastAsia"/>
                                <w:sz w:val="24"/>
                              </w:rPr>
                              <w:t>）</w:t>
                            </w:r>
                          </w:p>
                          <w:p w:rsidR="00AB3A85" w:rsidRPr="00192349" w:rsidRDefault="00AB3A85" w:rsidP="00AB3A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第９</w:t>
                            </w:r>
                            <w:r w:rsidRPr="00192349">
                              <w:rPr>
                                <w:rFonts w:ascii="ＭＳ 明朝" w:hAnsi="ＭＳ 明朝" w:hint="eastAsia"/>
                                <w:sz w:val="24"/>
                              </w:rPr>
                              <w:t>条　保</w:t>
                            </w:r>
                            <w:r>
                              <w:rPr>
                                <w:rFonts w:ascii="ＭＳ 明朝" w:hAnsi="ＭＳ 明朝" w:hint="eastAsia"/>
                                <w:sz w:val="24"/>
                              </w:rPr>
                              <w:t>証金について（中略）</w:t>
                            </w:r>
                            <w:r w:rsidRPr="00192349">
                              <w:rPr>
                                <w:rFonts w:ascii="ＭＳ 明朝" w:hAnsi="ＭＳ 明朝" w:hint="eastAsia"/>
                                <w:sz w:val="24"/>
                              </w:rPr>
                              <w:t>国税徴収法</w:t>
                            </w:r>
                            <w:r>
                              <w:rPr>
                                <w:rFonts w:ascii="ＭＳ 明朝" w:hAnsi="ＭＳ 明朝" w:hint="eastAsia"/>
                                <w:sz w:val="24"/>
                              </w:rPr>
                              <w:t>（中略）に規定する滞納処分又はその例による差押えがあったとき（中略）</w:t>
                            </w:r>
                            <w:r w:rsidRPr="00192349">
                              <w:rPr>
                                <w:rFonts w:ascii="ＭＳ 明朝" w:hAnsi="ＭＳ 明朝" w:hint="eastAsia"/>
                                <w:sz w:val="24"/>
                              </w:rPr>
                              <w:t>は、卸売業者は、知事の指定する期間内に、差押え等の処分をされた金額又は不足金額に相当する額の保証金を追加して預託しなければならない。</w:t>
                            </w:r>
                          </w:p>
                          <w:p w:rsidR="00AB3A85" w:rsidRPr="00192349" w:rsidRDefault="00AB3A85" w:rsidP="00AB3A85">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w:t>
                            </w:r>
                            <w:r w:rsidRPr="00192349">
                              <w:rPr>
                                <w:rFonts w:ascii="ＭＳ 明朝" w:hAnsi="ＭＳ 明朝" w:hint="eastAsia"/>
                                <w:sz w:val="24"/>
                              </w:rPr>
                              <w:t xml:space="preserve">　卸売業者は、前項の規定による預託を完了しない場合においては、同項の期間経過後その預託を完了するまでは、卸売の業務を行うことができない。</w:t>
                            </w:r>
                          </w:p>
                          <w:p w:rsidR="00AB3A85" w:rsidRPr="00192349" w:rsidRDefault="00AB3A85" w:rsidP="00AB3A85">
                            <w:pPr>
                              <w:autoSpaceDE w:val="0"/>
                              <w:autoSpaceDN w:val="0"/>
                              <w:spacing w:line="300" w:lineRule="exact"/>
                              <w:rPr>
                                <w:rFonts w:ascii="ＭＳ 明朝" w:hAnsi="ＭＳ 明朝"/>
                                <w:sz w:val="24"/>
                              </w:rPr>
                            </w:pPr>
                          </w:p>
                        </w:txbxContent>
                      </v:textbox>
                    </v:shape>
                  </w:pict>
                </mc:Fallback>
              </mc:AlternateContent>
            </w: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p w:rsidR="00AB3A85" w:rsidRPr="00711FD1" w:rsidRDefault="00AB3A85" w:rsidP="009E3FA3">
            <w:pPr>
              <w:autoSpaceDE w:val="0"/>
              <w:autoSpaceDN w:val="0"/>
              <w:spacing w:line="300" w:lineRule="exact"/>
              <w:rPr>
                <w:rFonts w:ascii="ＭＳ 明朝" w:hAnsi="ＭＳ 明朝"/>
                <w:sz w:val="24"/>
              </w:rPr>
            </w:pPr>
          </w:p>
        </w:tc>
        <w:tc>
          <w:tcPr>
            <w:tcW w:w="3543" w:type="dxa"/>
          </w:tcPr>
          <w:p w:rsidR="00AB3A85" w:rsidRDefault="00AB3A85" w:rsidP="009E3FA3">
            <w:pPr>
              <w:autoSpaceDE w:val="0"/>
              <w:autoSpaceDN w:val="0"/>
              <w:spacing w:line="300" w:lineRule="exact"/>
              <w:rPr>
                <w:rFonts w:ascii="ＭＳ 明朝" w:hAnsi="ＭＳ 明朝"/>
                <w:sz w:val="24"/>
              </w:rPr>
            </w:pPr>
          </w:p>
          <w:p w:rsidR="00AB3A85" w:rsidRDefault="00AB3A85" w:rsidP="009E3FA3">
            <w:pPr>
              <w:autoSpaceDE w:val="0"/>
              <w:autoSpaceDN w:val="0"/>
              <w:spacing w:line="300" w:lineRule="exact"/>
              <w:ind w:firstLineChars="100" w:firstLine="240"/>
              <w:rPr>
                <w:rFonts w:ascii="ＭＳ 明朝" w:hAnsi="ＭＳ 明朝"/>
                <w:sz w:val="24"/>
              </w:rPr>
            </w:pPr>
            <w:r>
              <w:rPr>
                <w:rFonts w:ascii="ＭＳ 明朝" w:hAnsi="ＭＳ 明朝" w:hint="eastAsia"/>
                <w:color w:val="000000"/>
                <w:sz w:val="24"/>
              </w:rPr>
              <w:t>税務署から差押通知書等の書面が届いた場合、市場で作成した「財務会計関係マニュアル」に沿って、</w:t>
            </w:r>
            <w:r>
              <w:rPr>
                <w:rFonts w:ascii="ＭＳ 明朝" w:hAnsi="ＭＳ 明朝" w:hint="eastAsia"/>
                <w:sz w:val="24"/>
              </w:rPr>
              <w:t>保証金の追加預託を求める等、適正な事務処理を行う。</w:t>
            </w:r>
          </w:p>
          <w:p w:rsidR="00AB3A85" w:rsidRDefault="00AB3A85" w:rsidP="009E3FA3">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今後は、大阪府中央卸売市場業務規程に基づき、適正な事務手続を行う。</w:t>
            </w:r>
          </w:p>
          <w:p w:rsidR="00AB3A85" w:rsidRPr="007C6D38" w:rsidRDefault="00AB3A85" w:rsidP="009E3FA3">
            <w:pPr>
              <w:autoSpaceDE w:val="0"/>
              <w:autoSpaceDN w:val="0"/>
              <w:spacing w:line="300" w:lineRule="exact"/>
              <w:rPr>
                <w:rFonts w:ascii="ＭＳ 明朝" w:hAnsi="ＭＳ 明朝"/>
                <w:sz w:val="24"/>
              </w:rPr>
            </w:pPr>
          </w:p>
        </w:tc>
      </w:tr>
    </w:tbl>
    <w:p w:rsidR="00AB3A85" w:rsidRPr="006D572C" w:rsidRDefault="00AB3A85" w:rsidP="009E3FA3">
      <w:pPr>
        <w:autoSpaceDE w:val="0"/>
        <w:autoSpaceDN w:val="0"/>
        <w:spacing w:line="300" w:lineRule="exact"/>
        <w:jc w:val="right"/>
        <w:rPr>
          <w:rFonts w:ascii="ＭＳ ゴシック" w:eastAsia="ＭＳ ゴシック" w:hAnsi="ＭＳ ゴシック"/>
          <w:sz w:val="24"/>
          <w:szCs w:val="22"/>
        </w:rPr>
      </w:pPr>
      <w:r w:rsidRPr="00711FD1">
        <w:rPr>
          <w:rFonts w:ascii="ＭＳ ゴシック" w:eastAsia="ＭＳ ゴシック" w:hAnsi="ＭＳ ゴシック" w:hint="eastAsia"/>
          <w:sz w:val="24"/>
          <w:szCs w:val="22"/>
        </w:rPr>
        <w:t>監査（検査）実施年月日（委員：平成－年－月－日、事務局：平成29年６月29日及び同月30日）</w:t>
      </w:r>
    </w:p>
    <w:p w:rsidR="00AB3A85" w:rsidRDefault="00AB3A85" w:rsidP="009E3FA3">
      <w:pPr>
        <w:widowControl/>
        <w:autoSpaceDE w:val="0"/>
        <w:autoSpaceDN w:val="0"/>
        <w:spacing w:line="300" w:lineRule="exact"/>
        <w:jc w:val="left"/>
        <w:rPr>
          <w:rFonts w:asciiTheme="majorEastAsia" w:eastAsiaTheme="majorEastAsia" w:hAnsiTheme="majorEastAsia"/>
          <w:sz w:val="24"/>
        </w:rPr>
      </w:pPr>
      <w:r>
        <w:rPr>
          <w:rFonts w:asciiTheme="majorEastAsia" w:eastAsiaTheme="majorEastAsia" w:hAnsiTheme="majorEastAsia"/>
          <w:sz w:val="24"/>
        </w:rPr>
        <w:br w:type="page"/>
      </w:r>
    </w:p>
    <w:p w:rsidR="00AB3A85" w:rsidRPr="00AB3A85" w:rsidRDefault="00AB3A85" w:rsidP="009E3FA3">
      <w:pPr>
        <w:autoSpaceDE w:val="0"/>
        <w:autoSpaceDN w:val="0"/>
        <w:spacing w:line="300" w:lineRule="exact"/>
        <w:jc w:val="left"/>
        <w:rPr>
          <w:rFonts w:ascii="ＭＳ ゴシック" w:eastAsia="ＭＳ ゴシック" w:hAnsi="ＭＳ ゴシック"/>
          <w:sz w:val="24"/>
          <w:szCs w:val="22"/>
        </w:rPr>
      </w:pPr>
      <w:r w:rsidRPr="00AB3A85">
        <w:rPr>
          <w:rFonts w:ascii="ＭＳ ゴシック" w:eastAsia="ＭＳ ゴシック" w:hAnsi="ＭＳ ゴシック" w:hint="eastAsia"/>
          <w:sz w:val="24"/>
          <w:szCs w:val="22"/>
        </w:rPr>
        <w:lastRenderedPageBreak/>
        <w:t>管外旅費の支給事務の不備</w:t>
      </w:r>
    </w:p>
    <w:tbl>
      <w:tblPr>
        <w:tblpPr w:leftFromText="142" w:rightFromText="142" w:vertAnchor="text" w:horzAnchor="margin" w:tblpX="108"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8626"/>
        <w:gridCol w:w="5341"/>
        <w:gridCol w:w="4224"/>
      </w:tblGrid>
      <w:tr w:rsidR="00AB3A85" w:rsidRPr="00AB3A85" w:rsidTr="00AB3A85">
        <w:trPr>
          <w:trHeight w:val="567"/>
        </w:trPr>
        <w:tc>
          <w:tcPr>
            <w:tcW w:w="2301" w:type="dxa"/>
            <w:shd w:val="clear" w:color="auto" w:fill="auto"/>
            <w:vAlign w:val="center"/>
          </w:tcPr>
          <w:p w:rsidR="00AB3A85" w:rsidRPr="00AB3A85" w:rsidRDefault="00AB3A85" w:rsidP="009E3FA3">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AB3A85">
              <w:rPr>
                <w:rFonts w:ascii="ＭＳ Ｐゴシック" w:eastAsia="ＭＳ Ｐゴシック" w:hAnsi="ＭＳ Ｐゴシック" w:cs="Arial" w:hint="eastAsia"/>
                <w:color w:val="000000"/>
                <w:kern w:val="0"/>
                <w:sz w:val="24"/>
              </w:rPr>
              <w:t>対象受検機関</w:t>
            </w:r>
          </w:p>
        </w:tc>
        <w:tc>
          <w:tcPr>
            <w:tcW w:w="8626" w:type="dxa"/>
            <w:shd w:val="clear" w:color="auto" w:fill="auto"/>
            <w:vAlign w:val="center"/>
          </w:tcPr>
          <w:p w:rsidR="00AB3A85" w:rsidRPr="00AB3A85" w:rsidRDefault="00AB3A85" w:rsidP="009E3FA3">
            <w:pPr>
              <w:widowControl/>
              <w:autoSpaceDE w:val="0"/>
              <w:autoSpaceDN w:val="0"/>
              <w:spacing w:line="300" w:lineRule="exact"/>
              <w:jc w:val="center"/>
              <w:rPr>
                <w:rFonts w:ascii="ＭＳ Ｐゴシック" w:eastAsia="ＭＳ Ｐゴシック" w:hAnsi="ＭＳ Ｐゴシック" w:cs="Arial"/>
                <w:kern w:val="0"/>
                <w:sz w:val="24"/>
              </w:rPr>
            </w:pPr>
            <w:r w:rsidRPr="00AB3A85">
              <w:rPr>
                <w:rFonts w:ascii="ＭＳ Ｐゴシック" w:eastAsia="ＭＳ Ｐゴシック" w:hAnsi="ＭＳ Ｐゴシック" w:cs="Arial" w:hint="eastAsia"/>
                <w:color w:val="000000"/>
                <w:kern w:val="0"/>
                <w:sz w:val="24"/>
              </w:rPr>
              <w:t>検出事項</w:t>
            </w:r>
          </w:p>
        </w:tc>
        <w:tc>
          <w:tcPr>
            <w:tcW w:w="5341" w:type="dxa"/>
            <w:shd w:val="clear" w:color="auto" w:fill="auto"/>
            <w:vAlign w:val="center"/>
          </w:tcPr>
          <w:p w:rsidR="00AB3A85" w:rsidRPr="00AB3A85" w:rsidRDefault="00AB3A85" w:rsidP="009E3FA3">
            <w:pPr>
              <w:widowControl/>
              <w:autoSpaceDE w:val="0"/>
              <w:autoSpaceDN w:val="0"/>
              <w:spacing w:line="300" w:lineRule="exact"/>
              <w:jc w:val="center"/>
              <w:rPr>
                <w:rFonts w:ascii="ＭＳ Ｐゴシック" w:eastAsia="ＭＳ Ｐゴシック" w:hAnsi="ＭＳ Ｐゴシック" w:cs="Arial"/>
                <w:kern w:val="0"/>
                <w:sz w:val="24"/>
              </w:rPr>
            </w:pPr>
            <w:r w:rsidRPr="00AB3A85">
              <w:rPr>
                <w:rFonts w:ascii="ＭＳ Ｐゴシック" w:eastAsia="ＭＳ Ｐゴシック" w:hAnsi="ＭＳ Ｐゴシック" w:hint="eastAsia"/>
                <w:sz w:val="24"/>
              </w:rPr>
              <w:t>是正を求める事項</w:t>
            </w:r>
          </w:p>
        </w:tc>
        <w:tc>
          <w:tcPr>
            <w:tcW w:w="4224" w:type="dxa"/>
            <w:shd w:val="clear" w:color="auto" w:fill="FFFFFF"/>
            <w:vAlign w:val="center"/>
          </w:tcPr>
          <w:p w:rsidR="00AB3A85" w:rsidRPr="00AB3A85" w:rsidRDefault="00AB3A85" w:rsidP="009E3FA3">
            <w:pPr>
              <w:widowControl/>
              <w:autoSpaceDE w:val="0"/>
              <w:autoSpaceDN w:val="0"/>
              <w:spacing w:line="300" w:lineRule="exact"/>
              <w:jc w:val="center"/>
              <w:rPr>
                <w:rFonts w:ascii="ＭＳ Ｐゴシック" w:eastAsia="ＭＳ Ｐゴシック" w:hAnsi="ＭＳ Ｐゴシック"/>
                <w:sz w:val="24"/>
              </w:rPr>
            </w:pPr>
            <w:r w:rsidRPr="00AB3A85">
              <w:rPr>
                <w:rFonts w:ascii="ＭＳ Ｐゴシック" w:eastAsia="ＭＳ Ｐゴシック" w:hAnsi="ＭＳ Ｐゴシック" w:hint="eastAsia"/>
                <w:sz w:val="24"/>
              </w:rPr>
              <w:t>措置の内容</w:t>
            </w:r>
          </w:p>
        </w:tc>
      </w:tr>
      <w:tr w:rsidR="00AB3A85" w:rsidRPr="00AB3A85" w:rsidTr="009303E6">
        <w:trPr>
          <w:trHeight w:val="5159"/>
        </w:trPr>
        <w:tc>
          <w:tcPr>
            <w:tcW w:w="2301" w:type="dxa"/>
            <w:shd w:val="clear" w:color="auto" w:fill="auto"/>
          </w:tcPr>
          <w:p w:rsidR="00AB3A85" w:rsidRPr="00AB3A85" w:rsidRDefault="00AB3A85" w:rsidP="009E3FA3">
            <w:pPr>
              <w:autoSpaceDE w:val="0"/>
              <w:autoSpaceDN w:val="0"/>
              <w:spacing w:line="300" w:lineRule="exact"/>
              <w:rPr>
                <w:rFonts w:ascii="ＭＳ 明朝" w:hAnsi="ＭＳ 明朝"/>
                <w:sz w:val="24"/>
              </w:rPr>
            </w:pPr>
          </w:p>
          <w:p w:rsidR="00AB3A85" w:rsidRPr="00AB3A85" w:rsidRDefault="00AB3A85" w:rsidP="009E3FA3">
            <w:pPr>
              <w:autoSpaceDE w:val="0"/>
              <w:autoSpaceDN w:val="0"/>
              <w:snapToGrid w:val="0"/>
              <w:spacing w:line="300" w:lineRule="exact"/>
              <w:rPr>
                <w:rFonts w:ascii="ＭＳ 明朝" w:hAnsi="ＭＳ 明朝"/>
                <w:sz w:val="24"/>
              </w:rPr>
            </w:pPr>
            <w:r w:rsidRPr="00AB3A85">
              <w:rPr>
                <w:rFonts w:ascii="ＭＳ 明朝" w:hAnsi="ＭＳ 明朝" w:hint="eastAsia"/>
                <w:sz w:val="24"/>
              </w:rPr>
              <w:t>環境農林水産部</w:t>
            </w:r>
          </w:p>
          <w:p w:rsidR="00AB3A85" w:rsidRPr="00AB3A85" w:rsidRDefault="00AB3A85" w:rsidP="009E3FA3">
            <w:pPr>
              <w:autoSpaceDE w:val="0"/>
              <w:autoSpaceDN w:val="0"/>
              <w:snapToGrid w:val="0"/>
              <w:spacing w:line="300" w:lineRule="exact"/>
              <w:rPr>
                <w:rFonts w:ascii="ＭＳ 明朝" w:hAnsi="ＭＳ 明朝"/>
                <w:sz w:val="24"/>
              </w:rPr>
            </w:pPr>
            <w:r w:rsidRPr="00AB3A85">
              <w:rPr>
                <w:rFonts w:ascii="ＭＳ 明朝" w:hAnsi="ＭＳ 明朝" w:hint="eastAsia"/>
                <w:sz w:val="24"/>
              </w:rPr>
              <w:t xml:space="preserve">　環境管理室</w:t>
            </w:r>
          </w:p>
        </w:tc>
        <w:tc>
          <w:tcPr>
            <w:tcW w:w="8626" w:type="dxa"/>
            <w:shd w:val="clear" w:color="auto" w:fill="auto"/>
          </w:tcPr>
          <w:p w:rsidR="00AB3A85" w:rsidRPr="00AB3A85" w:rsidRDefault="00AB3A85" w:rsidP="009E3FA3">
            <w:pPr>
              <w:autoSpaceDE w:val="0"/>
              <w:autoSpaceDN w:val="0"/>
              <w:snapToGrid w:val="0"/>
              <w:spacing w:line="300" w:lineRule="exact"/>
              <w:rPr>
                <w:rFonts w:ascii="ＭＳ 明朝" w:hAnsi="ＭＳ 明朝" w:cs="Arial"/>
                <w:sz w:val="24"/>
              </w:rPr>
            </w:pPr>
          </w:p>
          <w:p w:rsidR="00AB3A85" w:rsidRPr="00AB3A85" w:rsidRDefault="00AB3A85" w:rsidP="009E3FA3">
            <w:pPr>
              <w:autoSpaceDE w:val="0"/>
              <w:autoSpaceDN w:val="0"/>
              <w:snapToGrid w:val="0"/>
              <w:spacing w:line="300" w:lineRule="exact"/>
              <w:ind w:firstLineChars="100" w:firstLine="240"/>
              <w:rPr>
                <w:rFonts w:ascii="ＭＳ 明朝" w:hAnsi="ＭＳ 明朝"/>
                <w:sz w:val="24"/>
              </w:rPr>
            </w:pPr>
            <w:r w:rsidRPr="00AB3A85">
              <w:rPr>
                <w:rFonts w:ascii="ＭＳ 明朝" w:hAnsi="ＭＳ 明朝" w:hint="eastAsia"/>
                <w:sz w:val="24"/>
              </w:rPr>
              <w:t>大阪府財務規則第47条によれば、概算払を受けた者は、旅費の確定後30日以内に精算を行う必要があるとされているが、精算が遅延しているものが２件あった。</w:t>
            </w:r>
          </w:p>
          <w:p w:rsidR="00AB3A85" w:rsidRPr="00AB3A85" w:rsidRDefault="00AB3A85" w:rsidP="009E3FA3">
            <w:pPr>
              <w:autoSpaceDE w:val="0"/>
              <w:autoSpaceDN w:val="0"/>
              <w:snapToGrid w:val="0"/>
              <w:spacing w:line="300" w:lineRule="exact"/>
              <w:rPr>
                <w:rFonts w:ascii="ＭＳ 明朝" w:hAnsi="ＭＳ 明朝"/>
                <w:sz w:val="24"/>
              </w:rPr>
            </w:pPr>
          </w:p>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2571"/>
              <w:gridCol w:w="1583"/>
              <w:gridCol w:w="2271"/>
            </w:tblGrid>
            <w:tr w:rsidR="00AB3A85" w:rsidRPr="00AB3A85" w:rsidTr="009303E6">
              <w:trPr>
                <w:trHeight w:val="328"/>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AB3A85" w:rsidRPr="00AB3A85" w:rsidRDefault="00AB3A85" w:rsidP="00942AE6">
                  <w:pPr>
                    <w:framePr w:hSpace="142" w:wrap="around" w:vAnchor="text" w:hAnchor="margin" w:x="108" w:y="3"/>
                    <w:autoSpaceDE w:val="0"/>
                    <w:autoSpaceDN w:val="0"/>
                    <w:snapToGrid w:val="0"/>
                    <w:spacing w:line="300" w:lineRule="exact"/>
                    <w:jc w:val="center"/>
                    <w:rPr>
                      <w:rFonts w:ascii="ＭＳ 明朝" w:hAnsi="ＭＳ 明朝"/>
                      <w:color w:val="000000"/>
                      <w:sz w:val="24"/>
                    </w:rPr>
                  </w:pPr>
                  <w:r w:rsidRPr="00AB3A85">
                    <w:rPr>
                      <w:rFonts w:ascii="ＭＳ 明朝" w:hAnsi="ＭＳ 明朝" w:hint="eastAsia"/>
                      <w:color w:val="000000"/>
                      <w:sz w:val="24"/>
                    </w:rPr>
                    <w:t>出張先</w:t>
                  </w:r>
                </w:p>
              </w:tc>
              <w:tc>
                <w:tcPr>
                  <w:tcW w:w="1553" w:type="pct"/>
                  <w:tcBorders>
                    <w:top w:val="single" w:sz="4" w:space="0" w:color="auto"/>
                    <w:left w:val="single" w:sz="4" w:space="0" w:color="auto"/>
                    <w:bottom w:val="single" w:sz="4" w:space="0" w:color="auto"/>
                    <w:right w:val="single" w:sz="4" w:space="0" w:color="auto"/>
                  </w:tcBorders>
                  <w:vAlign w:val="center"/>
                  <w:hideMark/>
                </w:tcPr>
                <w:p w:rsidR="00AB3A85" w:rsidRPr="00AB3A85" w:rsidRDefault="00AB3A85" w:rsidP="00942AE6">
                  <w:pPr>
                    <w:framePr w:hSpace="142" w:wrap="around" w:vAnchor="text" w:hAnchor="margin" w:x="108" w:y="3"/>
                    <w:autoSpaceDE w:val="0"/>
                    <w:autoSpaceDN w:val="0"/>
                    <w:snapToGrid w:val="0"/>
                    <w:spacing w:line="300" w:lineRule="exact"/>
                    <w:jc w:val="center"/>
                    <w:rPr>
                      <w:rFonts w:ascii="ＭＳ 明朝" w:hAnsi="ＭＳ 明朝"/>
                      <w:color w:val="000000"/>
                      <w:sz w:val="24"/>
                    </w:rPr>
                  </w:pPr>
                  <w:r w:rsidRPr="00AB3A85">
                    <w:rPr>
                      <w:rFonts w:ascii="ＭＳ 明朝" w:hAnsi="ＭＳ 明朝" w:hint="eastAsia"/>
                      <w:color w:val="000000"/>
                      <w:sz w:val="24"/>
                    </w:rPr>
                    <w:t>出張期間</w:t>
                  </w:r>
                </w:p>
              </w:tc>
              <w:tc>
                <w:tcPr>
                  <w:tcW w:w="956" w:type="pct"/>
                  <w:tcBorders>
                    <w:top w:val="single" w:sz="4" w:space="0" w:color="auto"/>
                    <w:left w:val="single" w:sz="4" w:space="0" w:color="auto"/>
                    <w:bottom w:val="single" w:sz="4" w:space="0" w:color="auto"/>
                    <w:right w:val="single" w:sz="4" w:space="0" w:color="auto"/>
                  </w:tcBorders>
                  <w:vAlign w:val="center"/>
                  <w:hideMark/>
                </w:tcPr>
                <w:p w:rsidR="00AB3A85" w:rsidRPr="00AB3A85" w:rsidRDefault="00AB3A85" w:rsidP="00942AE6">
                  <w:pPr>
                    <w:framePr w:hSpace="142" w:wrap="around" w:vAnchor="text" w:hAnchor="margin" w:x="108" w:y="3"/>
                    <w:autoSpaceDE w:val="0"/>
                    <w:autoSpaceDN w:val="0"/>
                    <w:snapToGrid w:val="0"/>
                    <w:spacing w:line="300" w:lineRule="exact"/>
                    <w:jc w:val="center"/>
                    <w:rPr>
                      <w:rFonts w:ascii="ＭＳ 明朝" w:hAnsi="ＭＳ 明朝"/>
                      <w:color w:val="000000"/>
                      <w:sz w:val="24"/>
                    </w:rPr>
                  </w:pPr>
                  <w:r w:rsidRPr="00AB3A85">
                    <w:rPr>
                      <w:rFonts w:ascii="ＭＳ 明朝" w:hAnsi="ＭＳ 明朝" w:hint="eastAsia"/>
                      <w:color w:val="000000"/>
                      <w:sz w:val="24"/>
                    </w:rPr>
                    <w:t>旅費支給額</w:t>
                  </w:r>
                </w:p>
              </w:tc>
              <w:tc>
                <w:tcPr>
                  <w:tcW w:w="1373" w:type="pct"/>
                  <w:tcBorders>
                    <w:top w:val="single" w:sz="4" w:space="0" w:color="auto"/>
                    <w:left w:val="single" w:sz="4" w:space="0" w:color="auto"/>
                    <w:bottom w:val="single" w:sz="4" w:space="0" w:color="auto"/>
                    <w:right w:val="single" w:sz="4" w:space="0" w:color="auto"/>
                  </w:tcBorders>
                  <w:vAlign w:val="center"/>
                  <w:hideMark/>
                </w:tcPr>
                <w:p w:rsidR="00AB3A85" w:rsidRPr="00AB3A85" w:rsidRDefault="00AB3A85" w:rsidP="00942AE6">
                  <w:pPr>
                    <w:framePr w:hSpace="142" w:wrap="around" w:vAnchor="text" w:hAnchor="margin" w:x="108" w:y="3"/>
                    <w:autoSpaceDE w:val="0"/>
                    <w:autoSpaceDN w:val="0"/>
                    <w:snapToGrid w:val="0"/>
                    <w:spacing w:line="300" w:lineRule="exact"/>
                    <w:jc w:val="center"/>
                    <w:rPr>
                      <w:rFonts w:ascii="ＭＳ 明朝" w:hAnsi="ＭＳ 明朝"/>
                      <w:color w:val="000000"/>
                      <w:sz w:val="24"/>
                    </w:rPr>
                  </w:pPr>
                  <w:r w:rsidRPr="00AB3A85">
                    <w:rPr>
                      <w:rFonts w:ascii="ＭＳ 明朝" w:hAnsi="ＭＳ 明朝" w:hint="eastAsia"/>
                      <w:color w:val="000000"/>
                      <w:sz w:val="24"/>
                    </w:rPr>
                    <w:t>精算日</w:t>
                  </w:r>
                </w:p>
              </w:tc>
            </w:tr>
            <w:tr w:rsidR="00AB3A85" w:rsidRPr="00AB3A85" w:rsidTr="009303E6">
              <w:trPr>
                <w:trHeight w:val="608"/>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AB3A85" w:rsidRPr="00AB3A85" w:rsidRDefault="00AB3A85" w:rsidP="00942AE6">
                  <w:pPr>
                    <w:framePr w:hSpace="142" w:wrap="around" w:vAnchor="text" w:hAnchor="margin" w:x="108" w:y="3"/>
                    <w:autoSpaceDE w:val="0"/>
                    <w:autoSpaceDN w:val="0"/>
                    <w:snapToGrid w:val="0"/>
                    <w:spacing w:line="300" w:lineRule="exact"/>
                    <w:jc w:val="center"/>
                    <w:rPr>
                      <w:rFonts w:ascii="ＭＳ 明朝" w:hAnsi="ＭＳ 明朝"/>
                      <w:color w:val="000000"/>
                      <w:sz w:val="24"/>
                    </w:rPr>
                  </w:pPr>
                  <w:r w:rsidRPr="00AB3A85">
                    <w:rPr>
                      <w:rFonts w:ascii="ＭＳ 明朝" w:hAnsi="ＭＳ 明朝" w:hint="eastAsia"/>
                      <w:color w:val="000000"/>
                      <w:sz w:val="24"/>
                    </w:rPr>
                    <w:t>東京都内</w:t>
                  </w:r>
                </w:p>
              </w:tc>
              <w:tc>
                <w:tcPr>
                  <w:tcW w:w="1553" w:type="pct"/>
                  <w:tcBorders>
                    <w:top w:val="single" w:sz="4" w:space="0" w:color="auto"/>
                    <w:left w:val="single" w:sz="4" w:space="0" w:color="auto"/>
                    <w:bottom w:val="single" w:sz="4" w:space="0" w:color="auto"/>
                    <w:right w:val="single" w:sz="4" w:space="0" w:color="auto"/>
                  </w:tcBorders>
                  <w:vAlign w:val="center"/>
                  <w:hideMark/>
                </w:tcPr>
                <w:p w:rsidR="00AB3A85" w:rsidRPr="00AB3A85" w:rsidRDefault="00AB3A85" w:rsidP="00942AE6">
                  <w:pPr>
                    <w:framePr w:hSpace="142" w:wrap="around" w:vAnchor="text" w:hAnchor="margin" w:x="108" w:y="3"/>
                    <w:autoSpaceDE w:val="0"/>
                    <w:autoSpaceDN w:val="0"/>
                    <w:snapToGrid w:val="0"/>
                    <w:spacing w:line="300" w:lineRule="exact"/>
                    <w:jc w:val="center"/>
                    <w:rPr>
                      <w:rFonts w:ascii="ＭＳ 明朝" w:hAnsi="ＭＳ 明朝"/>
                      <w:color w:val="000000"/>
                      <w:sz w:val="24"/>
                    </w:rPr>
                  </w:pPr>
                  <w:r w:rsidRPr="00AB3A85">
                    <w:rPr>
                      <w:rFonts w:ascii="ＭＳ 明朝" w:hAnsi="ＭＳ 明朝" w:hint="eastAsia"/>
                      <w:color w:val="000000"/>
                      <w:sz w:val="24"/>
                    </w:rPr>
                    <w:t>平成28年４月21日</w:t>
                  </w:r>
                </w:p>
              </w:tc>
              <w:tc>
                <w:tcPr>
                  <w:tcW w:w="956" w:type="pct"/>
                  <w:tcBorders>
                    <w:top w:val="single" w:sz="4" w:space="0" w:color="auto"/>
                    <w:left w:val="single" w:sz="4" w:space="0" w:color="auto"/>
                    <w:bottom w:val="single" w:sz="4" w:space="0" w:color="auto"/>
                    <w:right w:val="single" w:sz="4" w:space="0" w:color="auto"/>
                  </w:tcBorders>
                  <w:vAlign w:val="center"/>
                  <w:hideMark/>
                </w:tcPr>
                <w:p w:rsidR="00AB3A85" w:rsidRPr="00AB3A85" w:rsidRDefault="00AB3A85" w:rsidP="00942AE6">
                  <w:pPr>
                    <w:framePr w:hSpace="142" w:wrap="around" w:vAnchor="text" w:hAnchor="margin" w:x="108" w:y="3"/>
                    <w:autoSpaceDE w:val="0"/>
                    <w:autoSpaceDN w:val="0"/>
                    <w:snapToGrid w:val="0"/>
                    <w:spacing w:line="300" w:lineRule="exact"/>
                    <w:jc w:val="right"/>
                    <w:rPr>
                      <w:rFonts w:ascii="ＭＳ 明朝" w:hAnsi="ＭＳ 明朝"/>
                      <w:color w:val="000000"/>
                      <w:sz w:val="24"/>
                    </w:rPr>
                  </w:pPr>
                  <w:r w:rsidRPr="00AB3A85">
                    <w:rPr>
                      <w:rFonts w:ascii="ＭＳ 明朝" w:hAnsi="ＭＳ 明朝" w:hint="eastAsia"/>
                      <w:color w:val="000000"/>
                      <w:sz w:val="24"/>
                    </w:rPr>
                    <w:t>29,280円</w:t>
                  </w:r>
                </w:p>
              </w:tc>
              <w:tc>
                <w:tcPr>
                  <w:tcW w:w="1373" w:type="pct"/>
                  <w:tcBorders>
                    <w:top w:val="single" w:sz="4" w:space="0" w:color="auto"/>
                    <w:left w:val="single" w:sz="4" w:space="0" w:color="auto"/>
                    <w:bottom w:val="single" w:sz="4" w:space="0" w:color="auto"/>
                    <w:right w:val="single" w:sz="4" w:space="0" w:color="auto"/>
                  </w:tcBorders>
                  <w:vAlign w:val="center"/>
                  <w:hideMark/>
                </w:tcPr>
                <w:p w:rsidR="00AB3A85" w:rsidRPr="00AB3A85" w:rsidRDefault="00AB3A85" w:rsidP="00942AE6">
                  <w:pPr>
                    <w:framePr w:hSpace="142" w:wrap="around" w:vAnchor="text" w:hAnchor="margin" w:x="108" w:y="3"/>
                    <w:autoSpaceDE w:val="0"/>
                    <w:autoSpaceDN w:val="0"/>
                    <w:snapToGrid w:val="0"/>
                    <w:spacing w:line="300" w:lineRule="exact"/>
                    <w:jc w:val="center"/>
                    <w:rPr>
                      <w:rFonts w:ascii="ＭＳ 明朝" w:hAnsi="ＭＳ 明朝"/>
                      <w:color w:val="000000"/>
                      <w:sz w:val="24"/>
                    </w:rPr>
                  </w:pPr>
                  <w:r w:rsidRPr="00AB3A85">
                    <w:rPr>
                      <w:rFonts w:ascii="ＭＳ 明朝" w:hAnsi="ＭＳ 明朝" w:hint="eastAsia"/>
                      <w:color w:val="000000"/>
                      <w:sz w:val="24"/>
                    </w:rPr>
                    <w:t>平成28年６月23日</w:t>
                  </w:r>
                </w:p>
              </w:tc>
            </w:tr>
            <w:tr w:rsidR="00AB3A85" w:rsidRPr="00AB3A85" w:rsidTr="009303E6">
              <w:trPr>
                <w:trHeight w:val="647"/>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AB3A85" w:rsidRPr="00AB3A85" w:rsidRDefault="00AB3A85" w:rsidP="00942AE6">
                  <w:pPr>
                    <w:framePr w:hSpace="142" w:wrap="around" w:vAnchor="text" w:hAnchor="margin" w:x="108" w:y="3"/>
                    <w:autoSpaceDE w:val="0"/>
                    <w:autoSpaceDN w:val="0"/>
                    <w:snapToGrid w:val="0"/>
                    <w:spacing w:line="300" w:lineRule="exact"/>
                    <w:jc w:val="center"/>
                    <w:rPr>
                      <w:rFonts w:ascii="ＭＳ 明朝" w:hAnsi="ＭＳ 明朝"/>
                      <w:color w:val="000000"/>
                      <w:sz w:val="24"/>
                    </w:rPr>
                  </w:pPr>
                  <w:r w:rsidRPr="00AB3A85">
                    <w:rPr>
                      <w:rFonts w:ascii="ＭＳ 明朝" w:hAnsi="ＭＳ 明朝" w:hint="eastAsia"/>
                      <w:color w:val="000000"/>
                      <w:sz w:val="24"/>
                    </w:rPr>
                    <w:t>東京都内</w:t>
                  </w:r>
                </w:p>
              </w:tc>
              <w:tc>
                <w:tcPr>
                  <w:tcW w:w="1553" w:type="pct"/>
                  <w:tcBorders>
                    <w:top w:val="single" w:sz="4" w:space="0" w:color="auto"/>
                    <w:left w:val="single" w:sz="4" w:space="0" w:color="auto"/>
                    <w:bottom w:val="single" w:sz="4" w:space="0" w:color="auto"/>
                    <w:right w:val="single" w:sz="4" w:space="0" w:color="auto"/>
                  </w:tcBorders>
                  <w:vAlign w:val="center"/>
                  <w:hideMark/>
                </w:tcPr>
                <w:p w:rsidR="00AB3A85" w:rsidRPr="00AB3A85" w:rsidRDefault="00AB3A85" w:rsidP="00942AE6">
                  <w:pPr>
                    <w:framePr w:hSpace="142" w:wrap="around" w:vAnchor="text" w:hAnchor="margin" w:x="108" w:y="3"/>
                    <w:autoSpaceDE w:val="0"/>
                    <w:autoSpaceDN w:val="0"/>
                    <w:snapToGrid w:val="0"/>
                    <w:spacing w:line="300" w:lineRule="exact"/>
                    <w:jc w:val="center"/>
                    <w:rPr>
                      <w:rFonts w:ascii="ＭＳ 明朝" w:hAnsi="ＭＳ 明朝"/>
                      <w:color w:val="000000"/>
                      <w:sz w:val="24"/>
                    </w:rPr>
                  </w:pPr>
                  <w:r w:rsidRPr="00AB3A85">
                    <w:rPr>
                      <w:rFonts w:ascii="ＭＳ 明朝" w:hAnsi="ＭＳ 明朝" w:hint="eastAsia"/>
                      <w:color w:val="000000"/>
                      <w:sz w:val="24"/>
                    </w:rPr>
                    <w:t>平成28年４月15日</w:t>
                  </w:r>
                </w:p>
              </w:tc>
              <w:tc>
                <w:tcPr>
                  <w:tcW w:w="956" w:type="pct"/>
                  <w:tcBorders>
                    <w:top w:val="single" w:sz="4" w:space="0" w:color="auto"/>
                    <w:left w:val="single" w:sz="4" w:space="0" w:color="auto"/>
                    <w:bottom w:val="single" w:sz="4" w:space="0" w:color="auto"/>
                    <w:right w:val="single" w:sz="4" w:space="0" w:color="auto"/>
                  </w:tcBorders>
                  <w:vAlign w:val="center"/>
                  <w:hideMark/>
                </w:tcPr>
                <w:p w:rsidR="00AB3A85" w:rsidRPr="00AB3A85" w:rsidRDefault="00AB3A85" w:rsidP="00942AE6">
                  <w:pPr>
                    <w:framePr w:hSpace="142" w:wrap="around" w:vAnchor="text" w:hAnchor="margin" w:x="108" w:y="3"/>
                    <w:autoSpaceDE w:val="0"/>
                    <w:autoSpaceDN w:val="0"/>
                    <w:snapToGrid w:val="0"/>
                    <w:spacing w:line="300" w:lineRule="exact"/>
                    <w:jc w:val="right"/>
                    <w:rPr>
                      <w:rFonts w:ascii="ＭＳ 明朝" w:hAnsi="ＭＳ 明朝"/>
                      <w:color w:val="000000"/>
                      <w:sz w:val="24"/>
                    </w:rPr>
                  </w:pPr>
                  <w:r w:rsidRPr="00AB3A85">
                    <w:rPr>
                      <w:rFonts w:ascii="ＭＳ 明朝" w:hAnsi="ＭＳ 明朝" w:hint="eastAsia"/>
                      <w:color w:val="000000"/>
                      <w:sz w:val="24"/>
                    </w:rPr>
                    <w:t>29,240円</w:t>
                  </w:r>
                </w:p>
              </w:tc>
              <w:tc>
                <w:tcPr>
                  <w:tcW w:w="1373" w:type="pct"/>
                  <w:tcBorders>
                    <w:top w:val="single" w:sz="4" w:space="0" w:color="auto"/>
                    <w:left w:val="single" w:sz="4" w:space="0" w:color="auto"/>
                    <w:bottom w:val="single" w:sz="4" w:space="0" w:color="auto"/>
                    <w:right w:val="single" w:sz="4" w:space="0" w:color="auto"/>
                  </w:tcBorders>
                  <w:vAlign w:val="center"/>
                  <w:hideMark/>
                </w:tcPr>
                <w:p w:rsidR="00AB3A85" w:rsidRPr="00AB3A85" w:rsidRDefault="00AB3A85" w:rsidP="00942AE6">
                  <w:pPr>
                    <w:framePr w:hSpace="142" w:wrap="around" w:vAnchor="text" w:hAnchor="margin" w:x="108" w:y="3"/>
                    <w:autoSpaceDE w:val="0"/>
                    <w:autoSpaceDN w:val="0"/>
                    <w:snapToGrid w:val="0"/>
                    <w:spacing w:line="300" w:lineRule="exact"/>
                    <w:jc w:val="center"/>
                    <w:rPr>
                      <w:rFonts w:ascii="ＭＳ 明朝" w:hAnsi="ＭＳ 明朝"/>
                      <w:color w:val="000000"/>
                      <w:sz w:val="24"/>
                    </w:rPr>
                  </w:pPr>
                  <w:r w:rsidRPr="00AB3A85">
                    <w:rPr>
                      <w:rFonts w:ascii="ＭＳ 明朝" w:hAnsi="ＭＳ 明朝" w:hint="eastAsia"/>
                      <w:color w:val="000000"/>
                      <w:sz w:val="24"/>
                    </w:rPr>
                    <w:t>平成28年６月22日</w:t>
                  </w:r>
                </w:p>
              </w:tc>
            </w:tr>
          </w:tbl>
          <w:p w:rsidR="00AB3A85" w:rsidRPr="00AB3A85" w:rsidRDefault="00AB3A85" w:rsidP="009E3FA3">
            <w:pPr>
              <w:autoSpaceDE w:val="0"/>
              <w:autoSpaceDN w:val="0"/>
              <w:snapToGrid w:val="0"/>
              <w:spacing w:line="300" w:lineRule="exact"/>
              <w:rPr>
                <w:rFonts w:ascii="ＭＳ 明朝" w:hAnsi="ＭＳ 明朝"/>
                <w:sz w:val="24"/>
              </w:rPr>
            </w:pPr>
          </w:p>
          <w:p w:rsidR="00AB3A85" w:rsidRPr="00AB3A85" w:rsidRDefault="00AB3A85" w:rsidP="009E3FA3">
            <w:pPr>
              <w:autoSpaceDE w:val="0"/>
              <w:autoSpaceDN w:val="0"/>
              <w:snapToGrid w:val="0"/>
              <w:spacing w:line="300" w:lineRule="exact"/>
              <w:rPr>
                <w:rFonts w:ascii="ＭＳ 明朝" w:hAnsi="ＭＳ 明朝"/>
                <w:sz w:val="24"/>
              </w:rPr>
            </w:pPr>
          </w:p>
          <w:p w:rsidR="00AB3A85" w:rsidRPr="00AB3A85" w:rsidRDefault="00AB3A85" w:rsidP="009E3FA3">
            <w:pPr>
              <w:autoSpaceDE w:val="0"/>
              <w:autoSpaceDN w:val="0"/>
              <w:snapToGrid w:val="0"/>
              <w:spacing w:line="300" w:lineRule="exact"/>
              <w:rPr>
                <w:rFonts w:ascii="ＭＳ 明朝" w:hAnsi="ＭＳ 明朝"/>
                <w:sz w:val="24"/>
              </w:rPr>
            </w:pPr>
          </w:p>
          <w:p w:rsidR="00AB3A85" w:rsidRPr="00AB3A85" w:rsidRDefault="00AB3A85" w:rsidP="009E3FA3">
            <w:pPr>
              <w:autoSpaceDE w:val="0"/>
              <w:autoSpaceDN w:val="0"/>
              <w:snapToGrid w:val="0"/>
              <w:spacing w:line="300" w:lineRule="exact"/>
              <w:rPr>
                <w:rFonts w:ascii="ＭＳ 明朝" w:hAnsi="ＭＳ 明朝" w:cs="Arial"/>
                <w:sz w:val="24"/>
              </w:rPr>
            </w:pPr>
          </w:p>
        </w:tc>
        <w:tc>
          <w:tcPr>
            <w:tcW w:w="5341" w:type="dxa"/>
            <w:shd w:val="clear" w:color="auto" w:fill="auto"/>
          </w:tcPr>
          <w:p w:rsidR="00AB3A85" w:rsidRPr="00AB3A85" w:rsidRDefault="00AB3A85" w:rsidP="009E3FA3">
            <w:pPr>
              <w:autoSpaceDE w:val="0"/>
              <w:autoSpaceDN w:val="0"/>
              <w:adjustRightInd w:val="0"/>
              <w:spacing w:line="300" w:lineRule="exact"/>
              <w:rPr>
                <w:rFonts w:ascii="ＭＳ 明朝" w:hAnsi="ＭＳ 明朝"/>
                <w:sz w:val="24"/>
              </w:rPr>
            </w:pPr>
          </w:p>
          <w:p w:rsidR="00AB3A85" w:rsidRPr="00AB3A85" w:rsidRDefault="00AB3A85" w:rsidP="009E3FA3">
            <w:pPr>
              <w:autoSpaceDE w:val="0"/>
              <w:autoSpaceDN w:val="0"/>
              <w:snapToGrid w:val="0"/>
              <w:spacing w:line="300" w:lineRule="exact"/>
              <w:ind w:firstLineChars="100" w:firstLine="240"/>
              <w:jc w:val="left"/>
              <w:rPr>
                <w:rFonts w:ascii="ＭＳ 明朝" w:hAnsi="ＭＳ 明朝"/>
                <w:sz w:val="24"/>
              </w:rPr>
            </w:pPr>
            <w:r w:rsidRPr="00AB3A85">
              <w:rPr>
                <w:rFonts w:ascii="ＭＳ 明朝" w:hAnsi="ＭＳ 明朝" w:hint="eastAsia"/>
                <w:sz w:val="24"/>
              </w:rPr>
              <w:t xml:space="preserve">　検出事項について、法令等に基づき、適正な事務処理を行われたい。</w:t>
            </w:r>
          </w:p>
          <w:p w:rsidR="00AB3A85" w:rsidRPr="00AB3A85" w:rsidRDefault="00AB3A85" w:rsidP="009E3FA3">
            <w:pPr>
              <w:autoSpaceDE w:val="0"/>
              <w:autoSpaceDN w:val="0"/>
              <w:snapToGrid w:val="0"/>
              <w:spacing w:line="300" w:lineRule="exact"/>
              <w:ind w:firstLineChars="100" w:firstLine="240"/>
              <w:jc w:val="left"/>
              <w:rPr>
                <w:rFonts w:ascii="ＭＳ 明朝" w:hAnsi="ＭＳ 明朝"/>
                <w:sz w:val="24"/>
              </w:rPr>
            </w:pPr>
          </w:p>
          <w:tbl>
            <w:tblPr>
              <w:tblW w:w="0" w:type="auto"/>
              <w:tblInd w:w="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086"/>
            </w:tblGrid>
            <w:tr w:rsidR="00AB3A85" w:rsidRPr="00AB3A85" w:rsidTr="009303E6">
              <w:trPr>
                <w:trHeight w:val="3917"/>
              </w:trPr>
              <w:tc>
                <w:tcPr>
                  <w:tcW w:w="7967" w:type="dxa"/>
                  <w:shd w:val="clear" w:color="auto" w:fill="auto"/>
                </w:tcPr>
                <w:p w:rsidR="00AB3A85" w:rsidRPr="00AB3A85" w:rsidRDefault="00AB3A85" w:rsidP="00942AE6">
                  <w:pPr>
                    <w:framePr w:hSpace="142" w:wrap="around" w:vAnchor="text" w:hAnchor="margin" w:x="108" w:y="3"/>
                    <w:autoSpaceDE w:val="0"/>
                    <w:autoSpaceDN w:val="0"/>
                    <w:spacing w:line="300" w:lineRule="exact"/>
                    <w:rPr>
                      <w:rFonts w:ascii="ＭＳ 明朝" w:hAnsi="ＭＳ 明朝"/>
                      <w:sz w:val="24"/>
                    </w:rPr>
                  </w:pPr>
                  <w:r w:rsidRPr="00AB3A85">
                    <w:rPr>
                      <w:rFonts w:ascii="ＭＳ 明朝" w:hAnsi="ＭＳ 明朝" w:hint="eastAsia"/>
                      <w:sz w:val="24"/>
                    </w:rPr>
                    <w:t>【地方自治法施行令】</w:t>
                  </w:r>
                </w:p>
                <w:p w:rsidR="00AB3A85" w:rsidRPr="00AB3A85" w:rsidRDefault="00AB3A85" w:rsidP="00942AE6">
                  <w:pPr>
                    <w:framePr w:hSpace="142" w:wrap="around" w:vAnchor="text" w:hAnchor="margin" w:x="108" w:y="3"/>
                    <w:autoSpaceDE w:val="0"/>
                    <w:autoSpaceDN w:val="0"/>
                    <w:spacing w:line="300" w:lineRule="exact"/>
                    <w:rPr>
                      <w:rFonts w:ascii="ＭＳ 明朝" w:hAnsi="ＭＳ 明朝"/>
                      <w:sz w:val="24"/>
                    </w:rPr>
                  </w:pPr>
                  <w:r w:rsidRPr="00AB3A85">
                    <w:rPr>
                      <w:rFonts w:ascii="ＭＳ 明朝" w:hAnsi="ＭＳ 明朝" w:hint="eastAsia"/>
                      <w:sz w:val="24"/>
                    </w:rPr>
                    <w:t xml:space="preserve">（概算払） </w:t>
                  </w:r>
                </w:p>
                <w:p w:rsidR="00AB3A85" w:rsidRPr="00AB3A85" w:rsidRDefault="00AB3A85" w:rsidP="00942AE6">
                  <w:pPr>
                    <w:framePr w:hSpace="142" w:wrap="around" w:vAnchor="text" w:hAnchor="margin" w:x="108" w:y="3"/>
                    <w:autoSpaceDE w:val="0"/>
                    <w:autoSpaceDN w:val="0"/>
                    <w:spacing w:line="300" w:lineRule="exact"/>
                    <w:ind w:left="240" w:hangingChars="100" w:hanging="240"/>
                    <w:rPr>
                      <w:rFonts w:ascii="ＭＳ 明朝" w:hAnsi="ＭＳ 明朝"/>
                      <w:sz w:val="24"/>
                    </w:rPr>
                  </w:pPr>
                  <w:r w:rsidRPr="00AB3A85">
                    <w:rPr>
                      <w:rFonts w:ascii="ＭＳ 明朝" w:hAnsi="ＭＳ 明朝" w:hint="eastAsia"/>
                      <w:sz w:val="24"/>
                    </w:rPr>
                    <w:t xml:space="preserve">第162条　次の各号に掲げる経費については、概算払をすることができる。 </w:t>
                  </w:r>
                </w:p>
                <w:p w:rsidR="00AB3A85" w:rsidRPr="00AB3A85" w:rsidRDefault="00AB3A85" w:rsidP="00942AE6">
                  <w:pPr>
                    <w:framePr w:hSpace="142" w:wrap="around" w:vAnchor="text" w:hAnchor="margin" w:x="108" w:y="3"/>
                    <w:autoSpaceDE w:val="0"/>
                    <w:autoSpaceDN w:val="0"/>
                    <w:spacing w:line="300" w:lineRule="exact"/>
                    <w:ind w:firstLineChars="100" w:firstLine="240"/>
                    <w:rPr>
                      <w:rFonts w:ascii="ＭＳ 明朝" w:hAnsi="ＭＳ 明朝"/>
                      <w:sz w:val="24"/>
                    </w:rPr>
                  </w:pPr>
                  <w:r w:rsidRPr="00AB3A85">
                    <w:rPr>
                      <w:rFonts w:ascii="ＭＳ 明朝" w:hAnsi="ＭＳ 明朝" w:hint="eastAsia"/>
                      <w:sz w:val="24"/>
                    </w:rPr>
                    <w:t>一  旅費</w:t>
                  </w:r>
                </w:p>
                <w:p w:rsidR="00AB3A85" w:rsidRPr="00AB3A85" w:rsidRDefault="00AB3A85" w:rsidP="00942AE6">
                  <w:pPr>
                    <w:framePr w:hSpace="142" w:wrap="around" w:vAnchor="text" w:hAnchor="margin" w:x="108" w:y="3"/>
                    <w:autoSpaceDE w:val="0"/>
                    <w:autoSpaceDN w:val="0"/>
                    <w:spacing w:line="300" w:lineRule="exact"/>
                    <w:rPr>
                      <w:rFonts w:ascii="ＭＳ 明朝" w:hAnsi="ＭＳ 明朝"/>
                      <w:sz w:val="24"/>
                    </w:rPr>
                  </w:pPr>
                </w:p>
                <w:p w:rsidR="00AB3A85" w:rsidRPr="00AB3A85" w:rsidRDefault="00AB3A85" w:rsidP="00942AE6">
                  <w:pPr>
                    <w:framePr w:hSpace="142" w:wrap="around" w:vAnchor="text" w:hAnchor="margin" w:x="108" w:y="3"/>
                    <w:autoSpaceDE w:val="0"/>
                    <w:autoSpaceDN w:val="0"/>
                    <w:spacing w:line="300" w:lineRule="exact"/>
                    <w:rPr>
                      <w:rFonts w:ascii="ＭＳ 明朝" w:hAnsi="ＭＳ 明朝"/>
                      <w:sz w:val="24"/>
                    </w:rPr>
                  </w:pPr>
                  <w:r w:rsidRPr="00AB3A85">
                    <w:rPr>
                      <w:rFonts w:ascii="ＭＳ 明朝" w:hAnsi="ＭＳ 明朝" w:hint="eastAsia"/>
                      <w:sz w:val="24"/>
                    </w:rPr>
                    <w:t>【大阪府財務規則】</w:t>
                  </w:r>
                </w:p>
                <w:p w:rsidR="00AB3A85" w:rsidRPr="00AB3A85" w:rsidRDefault="00AB3A85" w:rsidP="00942AE6">
                  <w:pPr>
                    <w:framePr w:hSpace="142" w:wrap="around" w:vAnchor="text" w:hAnchor="margin" w:x="108" w:y="3"/>
                    <w:autoSpaceDE w:val="0"/>
                    <w:autoSpaceDN w:val="0"/>
                    <w:spacing w:line="300" w:lineRule="exact"/>
                    <w:rPr>
                      <w:rFonts w:ascii="ＭＳ 明朝" w:hAnsi="ＭＳ 明朝"/>
                      <w:sz w:val="24"/>
                    </w:rPr>
                  </w:pPr>
                  <w:r w:rsidRPr="00AB3A85">
                    <w:rPr>
                      <w:rFonts w:ascii="ＭＳ 明朝" w:hAnsi="ＭＳ 明朝" w:hint="eastAsia"/>
                      <w:sz w:val="24"/>
                    </w:rPr>
                    <w:t>（概算払の精算）</w:t>
                  </w:r>
                </w:p>
                <w:p w:rsidR="00AB3A85" w:rsidRPr="00AB3A85" w:rsidRDefault="00AB3A85" w:rsidP="00942AE6">
                  <w:pPr>
                    <w:framePr w:hSpace="142" w:wrap="around" w:vAnchor="text" w:hAnchor="margin" w:x="108" w:y="3"/>
                    <w:autoSpaceDE w:val="0"/>
                    <w:autoSpaceDN w:val="0"/>
                    <w:spacing w:line="300" w:lineRule="exact"/>
                    <w:ind w:left="240" w:hangingChars="100" w:hanging="240"/>
                    <w:rPr>
                      <w:rFonts w:ascii="ＭＳ 明朝" w:hAnsi="ＭＳ 明朝"/>
                      <w:sz w:val="24"/>
                    </w:rPr>
                  </w:pPr>
                  <w:r w:rsidRPr="00AB3A85">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AB3A85" w:rsidRPr="00AB3A85" w:rsidRDefault="00AB3A85" w:rsidP="009E3FA3">
            <w:pPr>
              <w:autoSpaceDE w:val="0"/>
              <w:autoSpaceDN w:val="0"/>
              <w:spacing w:line="300" w:lineRule="exact"/>
              <w:rPr>
                <w:rFonts w:ascii="ＭＳ 明朝" w:hAnsi="ＭＳ 明朝"/>
                <w:sz w:val="24"/>
              </w:rPr>
            </w:pPr>
          </w:p>
          <w:p w:rsidR="00AB3A85" w:rsidRPr="00AB3A85" w:rsidRDefault="00AB3A85" w:rsidP="009E3FA3">
            <w:pPr>
              <w:autoSpaceDE w:val="0"/>
              <w:autoSpaceDN w:val="0"/>
              <w:spacing w:line="300" w:lineRule="exact"/>
              <w:rPr>
                <w:rFonts w:ascii="ＭＳ 明朝" w:hAnsi="ＭＳ 明朝"/>
                <w:sz w:val="24"/>
              </w:rPr>
            </w:pPr>
          </w:p>
          <w:p w:rsidR="00AB3A85" w:rsidRPr="00AB3A85" w:rsidRDefault="00AB3A85" w:rsidP="009E3FA3">
            <w:pPr>
              <w:autoSpaceDE w:val="0"/>
              <w:autoSpaceDN w:val="0"/>
              <w:spacing w:line="300" w:lineRule="exact"/>
              <w:rPr>
                <w:rFonts w:ascii="ＭＳ 明朝" w:hAnsi="ＭＳ 明朝"/>
                <w:sz w:val="24"/>
              </w:rPr>
            </w:pPr>
          </w:p>
        </w:tc>
        <w:tc>
          <w:tcPr>
            <w:tcW w:w="4224" w:type="dxa"/>
            <w:shd w:val="clear" w:color="auto" w:fill="auto"/>
          </w:tcPr>
          <w:p w:rsidR="00AB3A85" w:rsidRPr="00AB3A85" w:rsidRDefault="00AB3A85" w:rsidP="009E3FA3">
            <w:pPr>
              <w:autoSpaceDE w:val="0"/>
              <w:autoSpaceDN w:val="0"/>
              <w:snapToGrid w:val="0"/>
              <w:spacing w:line="300" w:lineRule="exact"/>
              <w:ind w:firstLineChars="100" w:firstLine="240"/>
              <w:rPr>
                <w:rFonts w:ascii="ＭＳ 明朝" w:hAnsi="ＭＳ 明朝" w:cs="Arial"/>
                <w:sz w:val="24"/>
              </w:rPr>
            </w:pPr>
          </w:p>
          <w:p w:rsidR="00AB3A85" w:rsidRPr="00AB3A85" w:rsidRDefault="00AB3A85" w:rsidP="009E3FA3">
            <w:pPr>
              <w:autoSpaceDE w:val="0"/>
              <w:autoSpaceDN w:val="0"/>
              <w:spacing w:line="300" w:lineRule="exact"/>
              <w:ind w:firstLineChars="100" w:firstLine="240"/>
              <w:rPr>
                <w:rFonts w:ascii="ＭＳ 明朝" w:hAnsi="ＭＳ 明朝"/>
                <w:sz w:val="24"/>
                <w:szCs w:val="22"/>
              </w:rPr>
            </w:pPr>
            <w:r w:rsidRPr="00AB3A85">
              <w:rPr>
                <w:rFonts w:ascii="ＭＳ 明朝" w:hAnsi="ＭＳ 明朝" w:hint="eastAsia"/>
                <w:sz w:val="24"/>
                <w:szCs w:val="22"/>
              </w:rPr>
              <w:t>室内幹部会議で監査結果の報告を行い、旅費の精算事務について、遅延することのないよう注意喚起した。</w:t>
            </w:r>
          </w:p>
          <w:p w:rsidR="00AB3A85" w:rsidRPr="00AB3A85" w:rsidRDefault="00AB3A85" w:rsidP="009E3FA3">
            <w:pPr>
              <w:autoSpaceDE w:val="0"/>
              <w:autoSpaceDN w:val="0"/>
              <w:snapToGrid w:val="0"/>
              <w:spacing w:line="300" w:lineRule="exact"/>
              <w:ind w:firstLineChars="100" w:firstLine="240"/>
              <w:rPr>
                <w:rFonts w:ascii="ＭＳ 明朝" w:hAnsi="ＭＳ 明朝" w:cs="Arial"/>
                <w:sz w:val="24"/>
              </w:rPr>
            </w:pPr>
            <w:r w:rsidRPr="00AB3A85">
              <w:rPr>
                <w:rFonts w:ascii="ＭＳ 明朝" w:hAnsi="ＭＳ 明朝" w:hint="eastAsia"/>
                <w:sz w:val="24"/>
              </w:rPr>
              <w:t>また、旅費担当者は、管外出張する職員に対し、速やかに精算報告を行うよう指導するとともに、精算漏れがないかを随時、確認を行い、未精算となっている場合は個別に提出を促すなど、適正な処理を行う。</w:t>
            </w:r>
          </w:p>
        </w:tc>
      </w:tr>
    </w:tbl>
    <w:p w:rsidR="00AB3A85" w:rsidRPr="00AB3A85" w:rsidRDefault="00AB3A85" w:rsidP="009E3FA3">
      <w:pPr>
        <w:autoSpaceDE w:val="0"/>
        <w:autoSpaceDN w:val="0"/>
        <w:spacing w:line="300" w:lineRule="exact"/>
        <w:jc w:val="right"/>
        <w:rPr>
          <w:rFonts w:ascii="ＭＳ ゴシック" w:eastAsia="ＭＳ ゴシック" w:hAnsi="ＭＳ ゴシック"/>
          <w:sz w:val="24"/>
        </w:rPr>
      </w:pPr>
      <w:r w:rsidRPr="00AB3A85">
        <w:rPr>
          <w:rFonts w:ascii="ＭＳ ゴシック" w:eastAsia="ＭＳ ゴシック" w:hAnsi="ＭＳ ゴシック" w:hint="eastAsia"/>
          <w:sz w:val="24"/>
        </w:rPr>
        <w:t>監査（検査）実施年月日（委員：平成－年－月－日、事務局：平成29年６月７日から同年７月３日まで）</w:t>
      </w:r>
    </w:p>
    <w:p w:rsidR="00AB3A85" w:rsidRPr="00AB3A85" w:rsidRDefault="00AB3A85" w:rsidP="009E3FA3">
      <w:pPr>
        <w:autoSpaceDE w:val="0"/>
        <w:autoSpaceDN w:val="0"/>
        <w:spacing w:line="300" w:lineRule="exact"/>
        <w:jc w:val="right"/>
        <w:rPr>
          <w:rFonts w:ascii="ＭＳ ゴシック" w:eastAsia="ＭＳ ゴシック" w:hAnsi="ＭＳ ゴシック"/>
          <w:sz w:val="24"/>
        </w:rPr>
      </w:pPr>
    </w:p>
    <w:p w:rsidR="00AB3A85" w:rsidRDefault="00AB3A85" w:rsidP="009E3FA3">
      <w:pPr>
        <w:widowControl/>
        <w:autoSpaceDE w:val="0"/>
        <w:autoSpaceDN w:val="0"/>
        <w:spacing w:line="300" w:lineRule="exact"/>
        <w:jc w:val="left"/>
        <w:rPr>
          <w:rFonts w:asciiTheme="majorEastAsia" w:eastAsiaTheme="majorEastAsia" w:hAnsiTheme="majorEastAsia"/>
          <w:sz w:val="24"/>
        </w:rPr>
      </w:pPr>
      <w:r>
        <w:rPr>
          <w:rFonts w:asciiTheme="majorEastAsia" w:eastAsiaTheme="majorEastAsia" w:hAnsiTheme="majorEastAsia"/>
          <w:sz w:val="24"/>
        </w:rPr>
        <w:br w:type="page"/>
      </w:r>
    </w:p>
    <w:p w:rsidR="009E3FA3" w:rsidRPr="009E3FA3" w:rsidRDefault="009E3FA3" w:rsidP="009E3FA3">
      <w:pPr>
        <w:autoSpaceDE w:val="0"/>
        <w:autoSpaceDN w:val="0"/>
        <w:spacing w:line="300" w:lineRule="exact"/>
        <w:jc w:val="left"/>
        <w:rPr>
          <w:rFonts w:ascii="ＭＳ ゴシック" w:eastAsia="ＭＳ ゴシック" w:hAnsi="ＭＳ ゴシック"/>
          <w:sz w:val="24"/>
          <w:szCs w:val="22"/>
        </w:rPr>
      </w:pPr>
      <w:r w:rsidRPr="009E3FA3">
        <w:rPr>
          <w:rFonts w:ascii="ＭＳ ゴシック" w:eastAsia="ＭＳ ゴシック" w:hAnsi="ＭＳ ゴシック" w:hint="eastAsia"/>
          <w:sz w:val="24"/>
          <w:szCs w:val="22"/>
        </w:rPr>
        <w:lastRenderedPageBreak/>
        <w:t>時間外等勤務実績の登録・確認の不備</w:t>
      </w:r>
    </w:p>
    <w:tbl>
      <w:tblPr>
        <w:tblpPr w:leftFromText="142" w:rightFromText="142" w:vertAnchor="text" w:horzAnchor="margin" w:tblpX="108"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8626"/>
        <w:gridCol w:w="5341"/>
        <w:gridCol w:w="4224"/>
      </w:tblGrid>
      <w:tr w:rsidR="009E3FA3" w:rsidRPr="009E3FA3" w:rsidTr="009E3FA3">
        <w:trPr>
          <w:trHeight w:val="567"/>
        </w:trPr>
        <w:tc>
          <w:tcPr>
            <w:tcW w:w="2301" w:type="dxa"/>
            <w:shd w:val="clear" w:color="auto" w:fill="auto"/>
            <w:vAlign w:val="center"/>
          </w:tcPr>
          <w:p w:rsidR="009E3FA3" w:rsidRPr="009E3FA3" w:rsidRDefault="009E3FA3" w:rsidP="009E3FA3">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9E3FA3">
              <w:rPr>
                <w:rFonts w:ascii="ＭＳ Ｐゴシック" w:eastAsia="ＭＳ Ｐゴシック" w:hAnsi="ＭＳ Ｐゴシック" w:cs="Arial" w:hint="eastAsia"/>
                <w:color w:val="000000"/>
                <w:kern w:val="0"/>
                <w:sz w:val="24"/>
              </w:rPr>
              <w:t>対象受検機関</w:t>
            </w:r>
          </w:p>
        </w:tc>
        <w:tc>
          <w:tcPr>
            <w:tcW w:w="8626" w:type="dxa"/>
            <w:shd w:val="clear" w:color="auto" w:fill="auto"/>
            <w:vAlign w:val="center"/>
          </w:tcPr>
          <w:p w:rsidR="009E3FA3" w:rsidRPr="009E3FA3" w:rsidRDefault="009E3FA3" w:rsidP="009E3FA3">
            <w:pPr>
              <w:widowControl/>
              <w:autoSpaceDE w:val="0"/>
              <w:autoSpaceDN w:val="0"/>
              <w:spacing w:line="300" w:lineRule="exact"/>
              <w:jc w:val="center"/>
              <w:rPr>
                <w:rFonts w:ascii="ＭＳ Ｐゴシック" w:eastAsia="ＭＳ Ｐゴシック" w:hAnsi="ＭＳ Ｐゴシック" w:cs="Arial"/>
                <w:kern w:val="0"/>
                <w:sz w:val="24"/>
              </w:rPr>
            </w:pPr>
            <w:r w:rsidRPr="009E3FA3">
              <w:rPr>
                <w:rFonts w:ascii="ＭＳ Ｐゴシック" w:eastAsia="ＭＳ Ｐゴシック" w:hAnsi="ＭＳ Ｐゴシック" w:cs="Arial" w:hint="eastAsia"/>
                <w:color w:val="000000"/>
                <w:kern w:val="0"/>
                <w:sz w:val="24"/>
              </w:rPr>
              <w:t>検出事項</w:t>
            </w:r>
          </w:p>
        </w:tc>
        <w:tc>
          <w:tcPr>
            <w:tcW w:w="5341" w:type="dxa"/>
            <w:shd w:val="clear" w:color="auto" w:fill="auto"/>
            <w:vAlign w:val="center"/>
          </w:tcPr>
          <w:p w:rsidR="009E3FA3" w:rsidRPr="009E3FA3" w:rsidRDefault="009E3FA3" w:rsidP="009E3FA3">
            <w:pPr>
              <w:widowControl/>
              <w:autoSpaceDE w:val="0"/>
              <w:autoSpaceDN w:val="0"/>
              <w:spacing w:line="300" w:lineRule="exact"/>
              <w:jc w:val="center"/>
              <w:rPr>
                <w:rFonts w:ascii="ＭＳ Ｐゴシック" w:eastAsia="ＭＳ Ｐゴシック" w:hAnsi="ＭＳ Ｐゴシック" w:cs="Arial"/>
                <w:kern w:val="0"/>
                <w:sz w:val="24"/>
              </w:rPr>
            </w:pPr>
            <w:r w:rsidRPr="009E3FA3">
              <w:rPr>
                <w:rFonts w:ascii="ＭＳ Ｐゴシック" w:eastAsia="ＭＳ Ｐゴシック" w:hAnsi="ＭＳ Ｐゴシック" w:hint="eastAsia"/>
                <w:sz w:val="24"/>
              </w:rPr>
              <w:t>是正を求める事項</w:t>
            </w:r>
          </w:p>
        </w:tc>
        <w:tc>
          <w:tcPr>
            <w:tcW w:w="4224" w:type="dxa"/>
            <w:shd w:val="clear" w:color="auto" w:fill="auto"/>
            <w:vAlign w:val="center"/>
          </w:tcPr>
          <w:p w:rsidR="009E3FA3" w:rsidRPr="009E3FA3" w:rsidRDefault="009E3FA3" w:rsidP="009E3FA3">
            <w:pPr>
              <w:widowControl/>
              <w:autoSpaceDE w:val="0"/>
              <w:autoSpaceDN w:val="0"/>
              <w:spacing w:line="300" w:lineRule="exact"/>
              <w:jc w:val="center"/>
              <w:rPr>
                <w:rFonts w:ascii="ＭＳ Ｐゴシック" w:eastAsia="ＭＳ Ｐゴシック" w:hAnsi="ＭＳ Ｐゴシック"/>
                <w:sz w:val="24"/>
              </w:rPr>
            </w:pPr>
            <w:r w:rsidRPr="009E3FA3">
              <w:rPr>
                <w:rFonts w:ascii="ＭＳ Ｐゴシック" w:eastAsia="ＭＳ Ｐゴシック" w:hAnsi="ＭＳ Ｐゴシック" w:hint="eastAsia"/>
                <w:sz w:val="24"/>
              </w:rPr>
              <w:t>措置の内容</w:t>
            </w:r>
          </w:p>
        </w:tc>
      </w:tr>
      <w:tr w:rsidR="009E3FA3" w:rsidRPr="009E3FA3" w:rsidTr="009303E6">
        <w:trPr>
          <w:trHeight w:val="5159"/>
        </w:trPr>
        <w:tc>
          <w:tcPr>
            <w:tcW w:w="2301" w:type="dxa"/>
            <w:shd w:val="clear" w:color="auto" w:fill="auto"/>
          </w:tcPr>
          <w:p w:rsidR="009E3FA3" w:rsidRPr="009E3FA3" w:rsidRDefault="009E3FA3" w:rsidP="009E3FA3">
            <w:pPr>
              <w:autoSpaceDE w:val="0"/>
              <w:autoSpaceDN w:val="0"/>
              <w:spacing w:line="300" w:lineRule="exact"/>
              <w:rPr>
                <w:rFonts w:ascii="ＭＳ 明朝" w:hAnsi="ＭＳ 明朝"/>
                <w:sz w:val="24"/>
              </w:rPr>
            </w:pPr>
          </w:p>
          <w:p w:rsidR="009E3FA3" w:rsidRPr="009E3FA3" w:rsidRDefault="009E3FA3" w:rsidP="009E3FA3">
            <w:pPr>
              <w:autoSpaceDE w:val="0"/>
              <w:autoSpaceDN w:val="0"/>
              <w:spacing w:line="300" w:lineRule="exact"/>
              <w:rPr>
                <w:rFonts w:ascii="ＭＳ 明朝" w:hAnsi="ＭＳ 明朝"/>
                <w:sz w:val="24"/>
              </w:rPr>
            </w:pPr>
            <w:r w:rsidRPr="009E3FA3">
              <w:rPr>
                <w:rFonts w:ascii="ＭＳ 明朝" w:hAnsi="ＭＳ 明朝" w:hint="eastAsia"/>
                <w:sz w:val="24"/>
              </w:rPr>
              <w:t>財務部</w:t>
            </w:r>
          </w:p>
          <w:p w:rsidR="009E3FA3" w:rsidRPr="009E3FA3" w:rsidRDefault="009E3FA3" w:rsidP="009E3FA3">
            <w:pPr>
              <w:autoSpaceDE w:val="0"/>
              <w:autoSpaceDN w:val="0"/>
              <w:snapToGrid w:val="0"/>
              <w:spacing w:line="300" w:lineRule="exact"/>
              <w:rPr>
                <w:rFonts w:ascii="ＭＳ 明朝" w:hAnsi="ＭＳ 明朝"/>
                <w:sz w:val="24"/>
              </w:rPr>
            </w:pPr>
            <w:r w:rsidRPr="009E3FA3">
              <w:rPr>
                <w:rFonts w:ascii="ＭＳ 明朝" w:hAnsi="ＭＳ 明朝" w:hint="eastAsia"/>
                <w:sz w:val="24"/>
              </w:rPr>
              <w:t xml:space="preserve">　財政課</w:t>
            </w:r>
          </w:p>
        </w:tc>
        <w:tc>
          <w:tcPr>
            <w:tcW w:w="8626" w:type="dxa"/>
            <w:shd w:val="clear" w:color="auto" w:fill="auto"/>
          </w:tcPr>
          <w:p w:rsidR="009E3FA3" w:rsidRPr="009E3FA3" w:rsidRDefault="009E3FA3" w:rsidP="009E3FA3">
            <w:pPr>
              <w:autoSpaceDE w:val="0"/>
              <w:autoSpaceDN w:val="0"/>
              <w:spacing w:line="300" w:lineRule="exact"/>
              <w:ind w:firstLineChars="100" w:firstLine="240"/>
              <w:rPr>
                <w:rFonts w:ascii="ＭＳ 明朝" w:hAnsi="ＭＳ 明朝" w:cs="Arial"/>
                <w:sz w:val="24"/>
              </w:rPr>
            </w:pPr>
          </w:p>
          <w:p w:rsidR="009E3FA3" w:rsidRPr="009E3FA3" w:rsidRDefault="009E3FA3" w:rsidP="009E3FA3">
            <w:pPr>
              <w:autoSpaceDE w:val="0"/>
              <w:autoSpaceDN w:val="0"/>
              <w:spacing w:line="300" w:lineRule="exact"/>
              <w:rPr>
                <w:rFonts w:ascii="ＭＳ 明朝" w:hAnsi="ＭＳ 明朝"/>
                <w:sz w:val="24"/>
              </w:rPr>
            </w:pPr>
            <w:r w:rsidRPr="009E3FA3">
              <w:rPr>
                <w:rFonts w:ascii="ＭＳ 明朝" w:hAnsi="ＭＳ 明朝" w:hint="eastAsia"/>
                <w:sz w:val="24"/>
              </w:rPr>
              <w:t xml:space="preserve">　直接監督責任者が時間外勤務命令を行った後に、時間外勤務を行った職員が、時間外勤務実績入力を失念したまま放置されていた事案が合計６件あった。</w:t>
            </w:r>
          </w:p>
          <w:p w:rsidR="009E3FA3" w:rsidRPr="009E3FA3" w:rsidRDefault="009E3FA3" w:rsidP="009E3FA3">
            <w:pPr>
              <w:autoSpaceDE w:val="0"/>
              <w:autoSpaceDN w:val="0"/>
              <w:spacing w:line="300" w:lineRule="exact"/>
              <w:rPr>
                <w:rFonts w:ascii="ＭＳ 明朝" w:hAnsi="ＭＳ 明朝"/>
                <w:sz w:val="24"/>
              </w:rPr>
            </w:pPr>
          </w:p>
          <w:tbl>
            <w:tblPr>
              <w:tblW w:w="6954"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1809"/>
              <w:gridCol w:w="3393"/>
            </w:tblGrid>
            <w:tr w:rsidR="009E3FA3" w:rsidRPr="009E3FA3" w:rsidTr="009303E6">
              <w:trPr>
                <w:trHeight w:val="567"/>
              </w:trPr>
              <w:tc>
                <w:tcPr>
                  <w:tcW w:w="1752"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人数</w:t>
                  </w:r>
                </w:p>
              </w:tc>
              <w:tc>
                <w:tcPr>
                  <w:tcW w:w="1809"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延べ件数</w:t>
                  </w:r>
                </w:p>
              </w:tc>
              <w:tc>
                <w:tcPr>
                  <w:tcW w:w="3393"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事実発生時期</w:t>
                  </w:r>
                </w:p>
              </w:tc>
            </w:tr>
            <w:tr w:rsidR="009E3FA3" w:rsidRPr="009E3FA3" w:rsidTr="009303E6">
              <w:trPr>
                <w:trHeight w:val="567"/>
              </w:trPr>
              <w:tc>
                <w:tcPr>
                  <w:tcW w:w="1752"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２名</w:t>
                  </w:r>
                </w:p>
              </w:tc>
              <w:tc>
                <w:tcPr>
                  <w:tcW w:w="1809"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２件</w:t>
                  </w:r>
                </w:p>
              </w:tc>
              <w:tc>
                <w:tcPr>
                  <w:tcW w:w="3393"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平成28年４月</w:t>
                  </w:r>
                </w:p>
              </w:tc>
            </w:tr>
            <w:tr w:rsidR="009E3FA3" w:rsidRPr="009E3FA3" w:rsidTr="009303E6">
              <w:trPr>
                <w:trHeight w:val="567"/>
              </w:trPr>
              <w:tc>
                <w:tcPr>
                  <w:tcW w:w="1752"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１名</w:t>
                  </w:r>
                </w:p>
              </w:tc>
              <w:tc>
                <w:tcPr>
                  <w:tcW w:w="1809"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１件</w:t>
                  </w:r>
                </w:p>
              </w:tc>
              <w:tc>
                <w:tcPr>
                  <w:tcW w:w="3393"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平成28年６月</w:t>
                  </w:r>
                </w:p>
              </w:tc>
            </w:tr>
            <w:tr w:rsidR="009E3FA3" w:rsidRPr="009E3FA3" w:rsidTr="009303E6">
              <w:trPr>
                <w:trHeight w:val="567"/>
              </w:trPr>
              <w:tc>
                <w:tcPr>
                  <w:tcW w:w="1752"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２名</w:t>
                  </w:r>
                </w:p>
              </w:tc>
              <w:tc>
                <w:tcPr>
                  <w:tcW w:w="1809"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３件</w:t>
                  </w:r>
                </w:p>
              </w:tc>
              <w:tc>
                <w:tcPr>
                  <w:tcW w:w="3393"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平成28年７月</w:t>
                  </w:r>
                </w:p>
              </w:tc>
            </w:tr>
          </w:tbl>
          <w:p w:rsidR="009E3FA3" w:rsidRPr="009E3FA3" w:rsidRDefault="009E3FA3" w:rsidP="009E3FA3">
            <w:pPr>
              <w:autoSpaceDE w:val="0"/>
              <w:autoSpaceDN w:val="0"/>
              <w:snapToGrid w:val="0"/>
              <w:spacing w:line="300" w:lineRule="exact"/>
              <w:rPr>
                <w:rFonts w:ascii="ＭＳ 明朝" w:hAnsi="ＭＳ 明朝" w:cs="Arial"/>
                <w:sz w:val="24"/>
              </w:rPr>
            </w:pPr>
          </w:p>
        </w:tc>
        <w:tc>
          <w:tcPr>
            <w:tcW w:w="5341" w:type="dxa"/>
            <w:shd w:val="clear" w:color="auto" w:fill="auto"/>
          </w:tcPr>
          <w:p w:rsidR="009E3FA3" w:rsidRPr="009E3FA3" w:rsidRDefault="009E3FA3" w:rsidP="009E3FA3">
            <w:pPr>
              <w:autoSpaceDE w:val="0"/>
              <w:autoSpaceDN w:val="0"/>
              <w:spacing w:line="300" w:lineRule="exact"/>
              <w:rPr>
                <w:rFonts w:ascii="ＭＳ 明朝" w:hAnsi="ＭＳ 明朝"/>
                <w:sz w:val="24"/>
              </w:rPr>
            </w:pPr>
          </w:p>
          <w:p w:rsidR="009E3FA3" w:rsidRPr="009E3FA3" w:rsidRDefault="009E3FA3" w:rsidP="009E3FA3">
            <w:pPr>
              <w:autoSpaceDE w:val="0"/>
              <w:autoSpaceDN w:val="0"/>
              <w:spacing w:line="300" w:lineRule="exact"/>
              <w:ind w:firstLineChars="100" w:firstLine="240"/>
              <w:rPr>
                <w:rFonts w:ascii="ＭＳ 明朝" w:hAnsi="ＭＳ 明朝"/>
                <w:sz w:val="24"/>
              </w:rPr>
            </w:pPr>
            <w:r w:rsidRPr="009E3FA3">
              <w:rPr>
                <w:rFonts w:ascii="ＭＳ 明朝" w:hAnsi="ＭＳ 明朝" w:hint="eastAsia"/>
                <w:sz w:val="24"/>
              </w:rPr>
              <w:t>速やかに必要な是正措置を講じられたい。職員が時間外勤務命令を受け時間外勤務を行った場合には、速やかに時間外勤務の実績の入力を行うとともに、直接監督責任者は総務事務システムにより、職員の時間外勤務実績の入力漏れがないか把握を行うなど適正な勤務管理を行われたい。</w:t>
            </w:r>
          </w:p>
        </w:tc>
        <w:tc>
          <w:tcPr>
            <w:tcW w:w="4224" w:type="dxa"/>
            <w:shd w:val="clear" w:color="auto" w:fill="auto"/>
          </w:tcPr>
          <w:p w:rsidR="009E3FA3" w:rsidRPr="009E3FA3" w:rsidRDefault="009E3FA3" w:rsidP="009E3FA3">
            <w:pPr>
              <w:autoSpaceDE w:val="0"/>
              <w:autoSpaceDN w:val="0"/>
              <w:snapToGrid w:val="0"/>
              <w:spacing w:line="300" w:lineRule="exact"/>
              <w:ind w:firstLineChars="100" w:firstLine="240"/>
              <w:rPr>
                <w:rFonts w:ascii="ＭＳ 明朝" w:hAnsi="ＭＳ 明朝" w:cs="Arial"/>
                <w:sz w:val="24"/>
              </w:rPr>
            </w:pPr>
          </w:p>
          <w:p w:rsidR="009E3FA3" w:rsidRPr="009E3FA3" w:rsidRDefault="009E3FA3" w:rsidP="009E3FA3">
            <w:pPr>
              <w:autoSpaceDE w:val="0"/>
              <w:autoSpaceDN w:val="0"/>
              <w:snapToGrid w:val="0"/>
              <w:spacing w:line="300" w:lineRule="exact"/>
              <w:ind w:firstLineChars="100" w:firstLine="240"/>
              <w:rPr>
                <w:rFonts w:ascii="ＭＳ 明朝" w:hAnsi="ＭＳ 明朝" w:cs="Arial"/>
                <w:sz w:val="24"/>
              </w:rPr>
            </w:pPr>
            <w:r w:rsidRPr="009E3FA3">
              <w:rPr>
                <w:rFonts w:ascii="ＭＳ 明朝" w:hAnsi="ＭＳ 明朝" w:cs="Arial" w:hint="eastAsia"/>
                <w:sz w:val="24"/>
              </w:rPr>
              <w:t>是正を求められた時間外勤務については、速やかに確認し、時間外勤務実績の申請及び承認処理を行った。</w:t>
            </w:r>
          </w:p>
          <w:p w:rsidR="009E3FA3" w:rsidRPr="009E3FA3" w:rsidRDefault="009E3FA3" w:rsidP="009E3FA3">
            <w:pPr>
              <w:autoSpaceDE w:val="0"/>
              <w:autoSpaceDN w:val="0"/>
              <w:snapToGrid w:val="0"/>
              <w:spacing w:line="300" w:lineRule="exact"/>
              <w:ind w:firstLineChars="100" w:firstLine="240"/>
              <w:rPr>
                <w:rFonts w:ascii="ＭＳ 明朝" w:hAnsi="ＭＳ 明朝" w:cs="Arial"/>
                <w:sz w:val="24"/>
              </w:rPr>
            </w:pPr>
            <w:r w:rsidRPr="009E3FA3">
              <w:rPr>
                <w:rFonts w:ascii="ＭＳ 明朝" w:hAnsi="ＭＳ 明朝" w:cs="Arial" w:hint="eastAsia"/>
                <w:sz w:val="24"/>
              </w:rPr>
              <w:t>これにより時間外手当の追給が発生した職員に対しては、追給を行った。</w:t>
            </w:r>
          </w:p>
          <w:p w:rsidR="009E3FA3" w:rsidRPr="009E3FA3" w:rsidRDefault="009E3FA3" w:rsidP="009E3FA3">
            <w:pPr>
              <w:autoSpaceDE w:val="0"/>
              <w:autoSpaceDN w:val="0"/>
              <w:snapToGrid w:val="0"/>
              <w:spacing w:line="300" w:lineRule="exact"/>
              <w:ind w:firstLineChars="100" w:firstLine="240"/>
              <w:rPr>
                <w:rFonts w:ascii="ＭＳ 明朝" w:hAnsi="ＭＳ 明朝" w:cs="Arial"/>
                <w:sz w:val="24"/>
              </w:rPr>
            </w:pPr>
            <w:r w:rsidRPr="009E3FA3">
              <w:rPr>
                <w:rFonts w:ascii="ＭＳ 明朝" w:hAnsi="ＭＳ 明朝" w:cs="Arial" w:hint="eastAsia"/>
                <w:sz w:val="24"/>
              </w:rPr>
              <w:t>また、他の時間外勤務についても適正に行われていることを確認した。</w:t>
            </w:r>
          </w:p>
          <w:p w:rsidR="009E3FA3" w:rsidRPr="009E3FA3" w:rsidRDefault="009E3FA3" w:rsidP="009E3FA3">
            <w:pPr>
              <w:autoSpaceDE w:val="0"/>
              <w:autoSpaceDN w:val="0"/>
              <w:snapToGrid w:val="0"/>
              <w:spacing w:line="300" w:lineRule="exact"/>
              <w:rPr>
                <w:rFonts w:ascii="ＭＳ 明朝" w:hAnsi="ＭＳ 明朝" w:cs="Arial"/>
                <w:sz w:val="24"/>
              </w:rPr>
            </w:pPr>
            <w:r w:rsidRPr="009E3FA3">
              <w:rPr>
                <w:rFonts w:ascii="ＭＳ 明朝" w:hAnsi="ＭＳ 明朝" w:cs="Arial" w:hint="eastAsia"/>
                <w:sz w:val="24"/>
              </w:rPr>
              <w:t>今後適正な勤務管理を行っていくため、(1)所属職員が時間外勤務を行った場合は、速やかに実績登録を行うこと、(2)直接監督責任者は、実績登録がされていない場合、当該職員に対し速やかに登録を行うよう指導すること、(3)直接監督責任者は毎月末に申請・承認漏れがないかを確認することについて、所属職員に周知徹底を行った。</w:t>
            </w:r>
          </w:p>
          <w:p w:rsidR="009E3FA3" w:rsidRPr="009E3FA3" w:rsidRDefault="009E3FA3" w:rsidP="009E3FA3">
            <w:pPr>
              <w:autoSpaceDE w:val="0"/>
              <w:autoSpaceDN w:val="0"/>
              <w:snapToGrid w:val="0"/>
              <w:spacing w:line="300" w:lineRule="exact"/>
              <w:rPr>
                <w:rFonts w:ascii="ＭＳ 明朝" w:hAnsi="ＭＳ 明朝" w:cs="Arial"/>
                <w:sz w:val="24"/>
              </w:rPr>
            </w:pPr>
          </w:p>
          <w:p w:rsidR="009E3FA3" w:rsidRPr="009E3FA3" w:rsidRDefault="009E3FA3" w:rsidP="009E3FA3">
            <w:pPr>
              <w:autoSpaceDE w:val="0"/>
              <w:autoSpaceDN w:val="0"/>
              <w:snapToGrid w:val="0"/>
              <w:spacing w:line="300" w:lineRule="exact"/>
              <w:rPr>
                <w:rFonts w:ascii="ＭＳ 明朝" w:hAnsi="ＭＳ 明朝" w:cs="Arial"/>
                <w:sz w:val="24"/>
              </w:rPr>
            </w:pPr>
          </w:p>
        </w:tc>
      </w:tr>
    </w:tbl>
    <w:p w:rsidR="009E3FA3" w:rsidRDefault="009E3FA3" w:rsidP="009E3FA3">
      <w:pPr>
        <w:autoSpaceDE w:val="0"/>
        <w:autoSpaceDN w:val="0"/>
        <w:spacing w:line="300" w:lineRule="exact"/>
        <w:jc w:val="right"/>
        <w:rPr>
          <w:rFonts w:ascii="ＭＳ ゴシック" w:eastAsia="ＭＳ ゴシック" w:hAnsi="ＭＳ ゴシック"/>
          <w:sz w:val="24"/>
        </w:rPr>
      </w:pPr>
      <w:r w:rsidRPr="009E3FA3">
        <w:rPr>
          <w:rFonts w:ascii="ＭＳ ゴシック" w:eastAsia="ＭＳ ゴシック" w:hAnsi="ＭＳ ゴシック" w:hint="eastAsia"/>
          <w:sz w:val="24"/>
        </w:rPr>
        <w:t>監査（検査）実施年月日（</w:t>
      </w:r>
      <w:r w:rsidRPr="009E3FA3">
        <w:rPr>
          <w:rFonts w:ascii="ＭＳ ゴシック" w:eastAsia="ＭＳ ゴシック" w:hAnsi="ＭＳ ゴシック" w:hint="eastAsia"/>
          <w:sz w:val="24"/>
          <w:szCs w:val="22"/>
        </w:rPr>
        <w:t>委員：－年－月－日、事務局：平成29年６月14日から同年７月25日まで</w:t>
      </w:r>
      <w:r w:rsidRPr="009E3FA3">
        <w:rPr>
          <w:rFonts w:ascii="ＭＳ ゴシック" w:eastAsia="ＭＳ ゴシック" w:hAnsi="ＭＳ ゴシック" w:hint="eastAsia"/>
          <w:sz w:val="24"/>
        </w:rPr>
        <w:t>）</w:t>
      </w:r>
    </w:p>
    <w:p w:rsidR="009E3FA3" w:rsidRDefault="009E3FA3" w:rsidP="009E3FA3">
      <w:pPr>
        <w:widowControl/>
        <w:spacing w:line="300" w:lineRule="exact"/>
        <w:jc w:val="left"/>
        <w:rPr>
          <w:rFonts w:ascii="ＭＳ ゴシック" w:eastAsia="ＭＳ ゴシック" w:hAnsi="ＭＳ ゴシック"/>
          <w:sz w:val="24"/>
        </w:rPr>
      </w:pPr>
      <w:r>
        <w:rPr>
          <w:rFonts w:ascii="ＭＳ ゴシック" w:eastAsia="ＭＳ ゴシック" w:hAnsi="ＭＳ ゴシック"/>
          <w:sz w:val="24"/>
        </w:rPr>
        <w:br w:type="page"/>
      </w:r>
    </w:p>
    <w:p w:rsidR="009E3FA3" w:rsidRPr="009E3FA3" w:rsidRDefault="009E3FA3" w:rsidP="009E3FA3">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X="108"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8626"/>
        <w:gridCol w:w="5341"/>
        <w:gridCol w:w="4224"/>
      </w:tblGrid>
      <w:tr w:rsidR="009E3FA3" w:rsidRPr="009E3FA3" w:rsidTr="009E3FA3">
        <w:trPr>
          <w:trHeight w:val="567"/>
        </w:trPr>
        <w:tc>
          <w:tcPr>
            <w:tcW w:w="2301" w:type="dxa"/>
            <w:shd w:val="clear" w:color="auto" w:fill="auto"/>
            <w:vAlign w:val="center"/>
          </w:tcPr>
          <w:p w:rsidR="009E3FA3" w:rsidRPr="009E3FA3" w:rsidRDefault="009E3FA3" w:rsidP="009E3FA3">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9E3FA3">
              <w:rPr>
                <w:rFonts w:ascii="ＭＳ Ｐゴシック" w:eastAsia="ＭＳ Ｐゴシック" w:hAnsi="ＭＳ Ｐゴシック" w:cs="Arial" w:hint="eastAsia"/>
                <w:color w:val="000000"/>
                <w:kern w:val="0"/>
                <w:sz w:val="24"/>
              </w:rPr>
              <w:t>対象受検機関</w:t>
            </w:r>
          </w:p>
        </w:tc>
        <w:tc>
          <w:tcPr>
            <w:tcW w:w="8626" w:type="dxa"/>
            <w:shd w:val="clear" w:color="auto" w:fill="auto"/>
            <w:vAlign w:val="center"/>
          </w:tcPr>
          <w:p w:rsidR="009E3FA3" w:rsidRPr="009E3FA3" w:rsidRDefault="009E3FA3" w:rsidP="009E3FA3">
            <w:pPr>
              <w:widowControl/>
              <w:autoSpaceDE w:val="0"/>
              <w:autoSpaceDN w:val="0"/>
              <w:spacing w:line="300" w:lineRule="exact"/>
              <w:jc w:val="center"/>
              <w:rPr>
                <w:rFonts w:ascii="ＭＳ Ｐゴシック" w:eastAsia="ＭＳ Ｐゴシック" w:hAnsi="ＭＳ Ｐゴシック" w:cs="Arial"/>
                <w:kern w:val="0"/>
                <w:sz w:val="24"/>
              </w:rPr>
            </w:pPr>
            <w:r w:rsidRPr="009E3FA3">
              <w:rPr>
                <w:rFonts w:ascii="ＭＳ Ｐゴシック" w:eastAsia="ＭＳ Ｐゴシック" w:hAnsi="ＭＳ Ｐゴシック" w:cs="Arial" w:hint="eastAsia"/>
                <w:color w:val="000000"/>
                <w:kern w:val="0"/>
                <w:sz w:val="24"/>
              </w:rPr>
              <w:t>検出事項</w:t>
            </w:r>
          </w:p>
        </w:tc>
        <w:tc>
          <w:tcPr>
            <w:tcW w:w="5341" w:type="dxa"/>
            <w:shd w:val="clear" w:color="auto" w:fill="auto"/>
            <w:vAlign w:val="center"/>
          </w:tcPr>
          <w:p w:rsidR="009E3FA3" w:rsidRPr="009E3FA3" w:rsidRDefault="009E3FA3" w:rsidP="009E3FA3">
            <w:pPr>
              <w:widowControl/>
              <w:autoSpaceDE w:val="0"/>
              <w:autoSpaceDN w:val="0"/>
              <w:spacing w:line="300" w:lineRule="exact"/>
              <w:jc w:val="center"/>
              <w:rPr>
                <w:rFonts w:ascii="ＭＳ Ｐゴシック" w:eastAsia="ＭＳ Ｐゴシック" w:hAnsi="ＭＳ Ｐゴシック" w:cs="Arial"/>
                <w:kern w:val="0"/>
                <w:sz w:val="24"/>
              </w:rPr>
            </w:pPr>
            <w:r w:rsidRPr="009E3FA3">
              <w:rPr>
                <w:rFonts w:ascii="ＭＳ Ｐゴシック" w:eastAsia="ＭＳ Ｐゴシック" w:hAnsi="ＭＳ Ｐゴシック" w:hint="eastAsia"/>
                <w:sz w:val="24"/>
              </w:rPr>
              <w:t>是正を求める事項</w:t>
            </w:r>
          </w:p>
        </w:tc>
        <w:tc>
          <w:tcPr>
            <w:tcW w:w="4224" w:type="dxa"/>
            <w:shd w:val="clear" w:color="auto" w:fill="auto"/>
            <w:vAlign w:val="center"/>
          </w:tcPr>
          <w:p w:rsidR="009E3FA3" w:rsidRPr="009E3FA3" w:rsidRDefault="009E3FA3" w:rsidP="009E3FA3">
            <w:pPr>
              <w:widowControl/>
              <w:autoSpaceDE w:val="0"/>
              <w:autoSpaceDN w:val="0"/>
              <w:spacing w:line="300" w:lineRule="exact"/>
              <w:jc w:val="center"/>
              <w:rPr>
                <w:rFonts w:ascii="ＭＳ Ｐゴシック" w:eastAsia="ＭＳ Ｐゴシック" w:hAnsi="ＭＳ Ｐゴシック"/>
                <w:sz w:val="24"/>
              </w:rPr>
            </w:pPr>
            <w:r w:rsidRPr="009E3FA3">
              <w:rPr>
                <w:rFonts w:ascii="ＭＳ Ｐゴシック" w:eastAsia="ＭＳ Ｐゴシック" w:hAnsi="ＭＳ Ｐゴシック" w:hint="eastAsia"/>
                <w:sz w:val="24"/>
              </w:rPr>
              <w:t>措置の内容</w:t>
            </w:r>
          </w:p>
        </w:tc>
      </w:tr>
      <w:tr w:rsidR="009E3FA3" w:rsidRPr="009E3FA3" w:rsidTr="009303E6">
        <w:trPr>
          <w:trHeight w:val="7381"/>
        </w:trPr>
        <w:tc>
          <w:tcPr>
            <w:tcW w:w="2301" w:type="dxa"/>
            <w:shd w:val="clear" w:color="auto" w:fill="auto"/>
          </w:tcPr>
          <w:p w:rsidR="009E3FA3" w:rsidRPr="009E3FA3" w:rsidRDefault="009E3FA3" w:rsidP="009E3FA3">
            <w:pPr>
              <w:autoSpaceDE w:val="0"/>
              <w:autoSpaceDN w:val="0"/>
              <w:snapToGrid w:val="0"/>
              <w:spacing w:line="300" w:lineRule="exact"/>
              <w:rPr>
                <w:rFonts w:ascii="ＭＳ 明朝" w:hAnsi="ＭＳ 明朝"/>
                <w:sz w:val="24"/>
              </w:rPr>
            </w:pPr>
          </w:p>
          <w:p w:rsidR="009E3FA3" w:rsidRPr="009E3FA3" w:rsidRDefault="009E3FA3" w:rsidP="009E3FA3">
            <w:pPr>
              <w:autoSpaceDE w:val="0"/>
              <w:autoSpaceDN w:val="0"/>
              <w:spacing w:line="300" w:lineRule="exact"/>
              <w:rPr>
                <w:rFonts w:ascii="ＭＳ 明朝" w:hAnsi="ＭＳ 明朝"/>
                <w:sz w:val="24"/>
              </w:rPr>
            </w:pPr>
            <w:r w:rsidRPr="009E3FA3">
              <w:rPr>
                <w:rFonts w:ascii="ＭＳ 明朝" w:hAnsi="ＭＳ 明朝" w:hint="eastAsia"/>
                <w:sz w:val="24"/>
              </w:rPr>
              <w:t>財務部</w:t>
            </w:r>
          </w:p>
          <w:p w:rsidR="009E3FA3" w:rsidRPr="009E3FA3" w:rsidRDefault="009E3FA3" w:rsidP="009E3FA3">
            <w:pPr>
              <w:autoSpaceDE w:val="0"/>
              <w:autoSpaceDN w:val="0"/>
              <w:snapToGrid w:val="0"/>
              <w:spacing w:line="300" w:lineRule="exact"/>
              <w:rPr>
                <w:rFonts w:ascii="ＭＳ 明朝" w:hAnsi="ＭＳ 明朝"/>
                <w:sz w:val="24"/>
              </w:rPr>
            </w:pPr>
            <w:r w:rsidRPr="009E3FA3">
              <w:rPr>
                <w:rFonts w:ascii="ＭＳ 明朝" w:hAnsi="ＭＳ 明朝" w:hint="eastAsia"/>
                <w:sz w:val="24"/>
              </w:rPr>
              <w:t xml:space="preserve">　財産活用課</w:t>
            </w:r>
          </w:p>
        </w:tc>
        <w:tc>
          <w:tcPr>
            <w:tcW w:w="8626" w:type="dxa"/>
            <w:shd w:val="clear" w:color="auto" w:fill="auto"/>
          </w:tcPr>
          <w:p w:rsidR="009E3FA3" w:rsidRPr="009E3FA3" w:rsidRDefault="009E3FA3" w:rsidP="009E3FA3">
            <w:pPr>
              <w:autoSpaceDE w:val="0"/>
              <w:autoSpaceDN w:val="0"/>
              <w:snapToGrid w:val="0"/>
              <w:spacing w:line="300" w:lineRule="exact"/>
              <w:rPr>
                <w:rFonts w:ascii="ＭＳ 明朝" w:hAnsi="ＭＳ 明朝" w:cs="Arial"/>
                <w:sz w:val="24"/>
              </w:rPr>
            </w:pPr>
          </w:p>
          <w:p w:rsidR="009E3FA3" w:rsidRPr="009E3FA3" w:rsidRDefault="009E3FA3" w:rsidP="009E3FA3">
            <w:pPr>
              <w:autoSpaceDE w:val="0"/>
              <w:autoSpaceDN w:val="0"/>
              <w:spacing w:line="300" w:lineRule="exact"/>
              <w:ind w:firstLineChars="100" w:firstLine="240"/>
              <w:rPr>
                <w:rFonts w:ascii="ＭＳ 明朝" w:hAnsi="ＭＳ 明朝"/>
                <w:sz w:val="24"/>
              </w:rPr>
            </w:pPr>
            <w:r w:rsidRPr="009E3FA3">
              <w:rPr>
                <w:rFonts w:ascii="ＭＳ 明朝" w:hAnsi="ＭＳ 明朝" w:hint="eastAsia"/>
                <w:sz w:val="24"/>
              </w:rPr>
              <w:t>直接監督責任者が時間外勤務命令を行った後に、時間外勤務を行った職員が、時間外勤務実績入力を失念したまま放置されていた事案が合計18件あった。</w:t>
            </w:r>
          </w:p>
          <w:p w:rsidR="009E3FA3" w:rsidRPr="009E3FA3" w:rsidRDefault="009E3FA3" w:rsidP="009E3FA3">
            <w:pPr>
              <w:autoSpaceDE w:val="0"/>
              <w:autoSpaceDN w:val="0"/>
              <w:spacing w:line="300" w:lineRule="exact"/>
              <w:rPr>
                <w:rFonts w:ascii="ＭＳ 明朝" w:hAnsi="ＭＳ 明朝"/>
                <w:sz w:val="24"/>
              </w:rPr>
            </w:pPr>
          </w:p>
          <w:tbl>
            <w:tblPr>
              <w:tblW w:w="6966"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1812"/>
              <w:gridCol w:w="3399"/>
            </w:tblGrid>
            <w:tr w:rsidR="009E3FA3" w:rsidRPr="009E3FA3" w:rsidTr="009303E6">
              <w:trPr>
                <w:trHeight w:val="510"/>
              </w:trPr>
              <w:tc>
                <w:tcPr>
                  <w:tcW w:w="1755"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人数</w:t>
                  </w:r>
                </w:p>
              </w:tc>
              <w:tc>
                <w:tcPr>
                  <w:tcW w:w="1812"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延べ件数</w:t>
                  </w:r>
                </w:p>
              </w:tc>
              <w:tc>
                <w:tcPr>
                  <w:tcW w:w="3399"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事実発生時期</w:t>
                  </w:r>
                </w:p>
              </w:tc>
            </w:tr>
            <w:tr w:rsidR="009E3FA3" w:rsidRPr="009E3FA3" w:rsidTr="009303E6">
              <w:trPr>
                <w:trHeight w:val="510"/>
              </w:trPr>
              <w:tc>
                <w:tcPr>
                  <w:tcW w:w="1755"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１名</w:t>
                  </w:r>
                </w:p>
              </w:tc>
              <w:tc>
                <w:tcPr>
                  <w:tcW w:w="1812"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１件</w:t>
                  </w:r>
                </w:p>
              </w:tc>
              <w:tc>
                <w:tcPr>
                  <w:tcW w:w="3399"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平成28年４月</w:t>
                  </w:r>
                </w:p>
              </w:tc>
            </w:tr>
            <w:tr w:rsidR="009E3FA3" w:rsidRPr="009E3FA3" w:rsidTr="009303E6">
              <w:trPr>
                <w:trHeight w:val="510"/>
              </w:trPr>
              <w:tc>
                <w:tcPr>
                  <w:tcW w:w="1755"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２名</w:t>
                  </w:r>
                </w:p>
              </w:tc>
              <w:tc>
                <w:tcPr>
                  <w:tcW w:w="1812"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３件</w:t>
                  </w:r>
                </w:p>
              </w:tc>
              <w:tc>
                <w:tcPr>
                  <w:tcW w:w="3399"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平成28年５月</w:t>
                  </w:r>
                </w:p>
              </w:tc>
            </w:tr>
            <w:tr w:rsidR="009E3FA3" w:rsidRPr="009E3FA3" w:rsidTr="009303E6">
              <w:trPr>
                <w:trHeight w:val="510"/>
              </w:trPr>
              <w:tc>
                <w:tcPr>
                  <w:tcW w:w="1755"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２名</w:t>
                  </w:r>
                </w:p>
              </w:tc>
              <w:tc>
                <w:tcPr>
                  <w:tcW w:w="1812"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３件</w:t>
                  </w:r>
                </w:p>
              </w:tc>
              <w:tc>
                <w:tcPr>
                  <w:tcW w:w="3399"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平成28年６月</w:t>
                  </w:r>
                </w:p>
              </w:tc>
            </w:tr>
            <w:tr w:rsidR="009E3FA3" w:rsidRPr="009E3FA3" w:rsidTr="009303E6">
              <w:trPr>
                <w:trHeight w:val="510"/>
              </w:trPr>
              <w:tc>
                <w:tcPr>
                  <w:tcW w:w="1755"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１名</w:t>
                  </w:r>
                </w:p>
              </w:tc>
              <w:tc>
                <w:tcPr>
                  <w:tcW w:w="1812"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１件</w:t>
                  </w:r>
                </w:p>
              </w:tc>
              <w:tc>
                <w:tcPr>
                  <w:tcW w:w="3399"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平成28年７月</w:t>
                  </w:r>
                </w:p>
              </w:tc>
            </w:tr>
            <w:tr w:rsidR="009E3FA3" w:rsidRPr="009E3FA3" w:rsidTr="009303E6">
              <w:trPr>
                <w:trHeight w:val="510"/>
              </w:trPr>
              <w:tc>
                <w:tcPr>
                  <w:tcW w:w="1755"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１名</w:t>
                  </w:r>
                </w:p>
              </w:tc>
              <w:tc>
                <w:tcPr>
                  <w:tcW w:w="1812"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２件</w:t>
                  </w:r>
                </w:p>
              </w:tc>
              <w:tc>
                <w:tcPr>
                  <w:tcW w:w="3399"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平成28年８月</w:t>
                  </w:r>
                </w:p>
              </w:tc>
            </w:tr>
            <w:tr w:rsidR="009E3FA3" w:rsidRPr="009E3FA3" w:rsidTr="009303E6">
              <w:trPr>
                <w:trHeight w:val="510"/>
              </w:trPr>
              <w:tc>
                <w:tcPr>
                  <w:tcW w:w="1755"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１名</w:t>
                  </w:r>
                </w:p>
              </w:tc>
              <w:tc>
                <w:tcPr>
                  <w:tcW w:w="1812"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１件</w:t>
                  </w:r>
                </w:p>
              </w:tc>
              <w:tc>
                <w:tcPr>
                  <w:tcW w:w="3399"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平成28年９月</w:t>
                  </w:r>
                </w:p>
              </w:tc>
            </w:tr>
            <w:tr w:rsidR="009E3FA3" w:rsidRPr="009E3FA3" w:rsidTr="009303E6">
              <w:trPr>
                <w:trHeight w:val="510"/>
              </w:trPr>
              <w:tc>
                <w:tcPr>
                  <w:tcW w:w="1755"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１名</w:t>
                  </w:r>
                </w:p>
              </w:tc>
              <w:tc>
                <w:tcPr>
                  <w:tcW w:w="1812"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１件</w:t>
                  </w:r>
                </w:p>
              </w:tc>
              <w:tc>
                <w:tcPr>
                  <w:tcW w:w="3399"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平成28年10月</w:t>
                  </w:r>
                </w:p>
              </w:tc>
            </w:tr>
            <w:tr w:rsidR="009E3FA3" w:rsidRPr="009E3FA3" w:rsidTr="009303E6">
              <w:trPr>
                <w:trHeight w:val="510"/>
              </w:trPr>
              <w:tc>
                <w:tcPr>
                  <w:tcW w:w="1755"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２名</w:t>
                  </w:r>
                </w:p>
              </w:tc>
              <w:tc>
                <w:tcPr>
                  <w:tcW w:w="1812"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２件</w:t>
                  </w:r>
                </w:p>
              </w:tc>
              <w:tc>
                <w:tcPr>
                  <w:tcW w:w="3399"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平成28年12月</w:t>
                  </w:r>
                </w:p>
              </w:tc>
            </w:tr>
            <w:tr w:rsidR="009E3FA3" w:rsidRPr="009E3FA3" w:rsidTr="009303E6">
              <w:trPr>
                <w:trHeight w:val="510"/>
              </w:trPr>
              <w:tc>
                <w:tcPr>
                  <w:tcW w:w="1755"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１名</w:t>
                  </w:r>
                </w:p>
              </w:tc>
              <w:tc>
                <w:tcPr>
                  <w:tcW w:w="1812"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２件</w:t>
                  </w:r>
                </w:p>
              </w:tc>
              <w:tc>
                <w:tcPr>
                  <w:tcW w:w="3399"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平成29年２月</w:t>
                  </w:r>
                </w:p>
              </w:tc>
            </w:tr>
            <w:tr w:rsidR="009E3FA3" w:rsidRPr="009E3FA3" w:rsidTr="009303E6">
              <w:trPr>
                <w:trHeight w:val="510"/>
              </w:trPr>
              <w:tc>
                <w:tcPr>
                  <w:tcW w:w="1755"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１名</w:t>
                  </w:r>
                </w:p>
              </w:tc>
              <w:tc>
                <w:tcPr>
                  <w:tcW w:w="1812"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２件</w:t>
                  </w:r>
                </w:p>
              </w:tc>
              <w:tc>
                <w:tcPr>
                  <w:tcW w:w="3399" w:type="dxa"/>
                  <w:vAlign w:val="center"/>
                </w:tcPr>
                <w:p w:rsidR="009E3FA3" w:rsidRPr="009E3FA3" w:rsidRDefault="009E3FA3" w:rsidP="00942AE6">
                  <w:pPr>
                    <w:framePr w:hSpace="142" w:wrap="around" w:vAnchor="text" w:hAnchor="margin" w:x="108" w:y="3"/>
                    <w:autoSpaceDE w:val="0"/>
                    <w:autoSpaceDN w:val="0"/>
                    <w:spacing w:line="300" w:lineRule="exact"/>
                    <w:jc w:val="center"/>
                    <w:rPr>
                      <w:rFonts w:ascii="ＭＳ 明朝" w:hAnsi="ＭＳ 明朝"/>
                      <w:sz w:val="24"/>
                    </w:rPr>
                  </w:pPr>
                  <w:r w:rsidRPr="009E3FA3">
                    <w:rPr>
                      <w:rFonts w:ascii="ＭＳ 明朝" w:hAnsi="ＭＳ 明朝" w:hint="eastAsia"/>
                      <w:sz w:val="24"/>
                    </w:rPr>
                    <w:t>平成29年３月</w:t>
                  </w:r>
                </w:p>
              </w:tc>
            </w:tr>
          </w:tbl>
          <w:p w:rsidR="009E3FA3" w:rsidRPr="009E3FA3" w:rsidRDefault="009E3FA3" w:rsidP="009E3FA3">
            <w:pPr>
              <w:autoSpaceDE w:val="0"/>
              <w:autoSpaceDN w:val="0"/>
              <w:snapToGrid w:val="0"/>
              <w:spacing w:line="300" w:lineRule="exact"/>
              <w:rPr>
                <w:rFonts w:ascii="ＭＳ 明朝" w:hAnsi="ＭＳ 明朝" w:cs="Arial"/>
                <w:sz w:val="24"/>
              </w:rPr>
            </w:pPr>
          </w:p>
        </w:tc>
        <w:tc>
          <w:tcPr>
            <w:tcW w:w="5341" w:type="dxa"/>
            <w:shd w:val="clear" w:color="auto" w:fill="auto"/>
          </w:tcPr>
          <w:p w:rsidR="009E3FA3" w:rsidRPr="009E3FA3" w:rsidRDefault="009E3FA3" w:rsidP="009E3FA3">
            <w:pPr>
              <w:autoSpaceDE w:val="0"/>
              <w:autoSpaceDN w:val="0"/>
              <w:adjustRightInd w:val="0"/>
              <w:spacing w:line="300" w:lineRule="exact"/>
              <w:rPr>
                <w:rFonts w:ascii="ＭＳ 明朝" w:hAnsi="ＭＳ 明朝"/>
                <w:sz w:val="24"/>
              </w:rPr>
            </w:pPr>
          </w:p>
          <w:p w:rsidR="009E3FA3" w:rsidRPr="009E3FA3" w:rsidRDefault="009E3FA3" w:rsidP="009E3FA3">
            <w:pPr>
              <w:autoSpaceDE w:val="0"/>
              <w:autoSpaceDN w:val="0"/>
              <w:spacing w:line="300" w:lineRule="exact"/>
              <w:ind w:firstLineChars="100" w:firstLine="240"/>
              <w:rPr>
                <w:rFonts w:ascii="ＭＳ 明朝" w:hAnsi="ＭＳ 明朝"/>
                <w:sz w:val="24"/>
              </w:rPr>
            </w:pPr>
            <w:r w:rsidRPr="009E3FA3">
              <w:rPr>
                <w:rFonts w:ascii="ＭＳ 明朝" w:hAnsi="ＭＳ 明朝" w:hint="eastAsia"/>
                <w:sz w:val="24"/>
              </w:rPr>
              <w:t>速やかに必要な是正措置を講じられたい。職員が時間外勤務命令を受け時間外勤務を行った場合には、速やかに時間外勤務の実績の入力を行うとともに、直接監督責任者は総務事務システムにより、職員の時間外勤務実績の入力漏れがないか把握を行うなど適正な勤務管理を行われたい。</w:t>
            </w:r>
          </w:p>
          <w:p w:rsidR="009E3FA3" w:rsidRPr="009E3FA3" w:rsidRDefault="009E3FA3" w:rsidP="009E3FA3">
            <w:pPr>
              <w:autoSpaceDE w:val="0"/>
              <w:autoSpaceDN w:val="0"/>
              <w:spacing w:line="300" w:lineRule="exact"/>
              <w:rPr>
                <w:rFonts w:ascii="ＭＳ 明朝" w:hAnsi="ＭＳ 明朝"/>
                <w:sz w:val="24"/>
              </w:rPr>
            </w:pPr>
          </w:p>
        </w:tc>
        <w:tc>
          <w:tcPr>
            <w:tcW w:w="4224" w:type="dxa"/>
            <w:shd w:val="clear" w:color="auto" w:fill="auto"/>
          </w:tcPr>
          <w:p w:rsidR="009E3FA3" w:rsidRPr="009E3FA3" w:rsidRDefault="009E3FA3" w:rsidP="009E3FA3">
            <w:pPr>
              <w:autoSpaceDE w:val="0"/>
              <w:autoSpaceDN w:val="0"/>
              <w:snapToGrid w:val="0"/>
              <w:spacing w:line="300" w:lineRule="exact"/>
              <w:ind w:firstLineChars="100" w:firstLine="240"/>
              <w:rPr>
                <w:rFonts w:ascii="ＭＳ 明朝" w:hAnsi="ＭＳ 明朝" w:cs="Arial"/>
                <w:sz w:val="24"/>
              </w:rPr>
            </w:pPr>
          </w:p>
          <w:p w:rsidR="009E3FA3" w:rsidRPr="009E3FA3" w:rsidRDefault="009E3FA3" w:rsidP="009E3FA3">
            <w:pPr>
              <w:autoSpaceDE w:val="0"/>
              <w:autoSpaceDN w:val="0"/>
              <w:snapToGrid w:val="0"/>
              <w:spacing w:line="300" w:lineRule="exact"/>
              <w:rPr>
                <w:rFonts w:ascii="ＭＳ 明朝" w:hAnsi="ＭＳ 明朝" w:cs="Arial"/>
                <w:sz w:val="24"/>
              </w:rPr>
            </w:pPr>
            <w:r w:rsidRPr="009E3FA3">
              <w:rPr>
                <w:rFonts w:ascii="ＭＳ 明朝" w:hAnsi="ＭＳ 明朝" w:cs="Arial" w:hint="eastAsia"/>
                <w:sz w:val="24"/>
              </w:rPr>
              <w:t xml:space="preserve">　是正を求められた時間外勤務及び請求権の消滅時効２年以内の時間外勤務について速やかに確認し、時間外勤務実績の申請及び承認処理を行った。</w:t>
            </w:r>
          </w:p>
          <w:p w:rsidR="009E3FA3" w:rsidRPr="009E3FA3" w:rsidRDefault="009E3FA3" w:rsidP="009E3FA3">
            <w:pPr>
              <w:autoSpaceDE w:val="0"/>
              <w:autoSpaceDN w:val="0"/>
              <w:snapToGrid w:val="0"/>
              <w:spacing w:line="300" w:lineRule="exact"/>
              <w:rPr>
                <w:rFonts w:ascii="ＭＳ 明朝" w:hAnsi="ＭＳ 明朝" w:cs="Arial"/>
                <w:sz w:val="24"/>
              </w:rPr>
            </w:pPr>
            <w:r w:rsidRPr="009E3FA3">
              <w:rPr>
                <w:rFonts w:ascii="ＭＳ 明朝" w:hAnsi="ＭＳ 明朝" w:cs="Arial" w:hint="eastAsia"/>
                <w:sz w:val="24"/>
              </w:rPr>
              <w:t xml:space="preserve">　これにより時間外手当の追給が発生した職員に対しては、追給を行った。</w:t>
            </w:r>
          </w:p>
          <w:p w:rsidR="009E3FA3" w:rsidRPr="009E3FA3" w:rsidRDefault="009E3FA3" w:rsidP="009E3FA3">
            <w:pPr>
              <w:autoSpaceDE w:val="0"/>
              <w:autoSpaceDN w:val="0"/>
              <w:snapToGrid w:val="0"/>
              <w:spacing w:line="300" w:lineRule="exact"/>
              <w:rPr>
                <w:rFonts w:ascii="ＭＳ 明朝" w:hAnsi="ＭＳ 明朝" w:cs="Arial"/>
                <w:sz w:val="24"/>
              </w:rPr>
            </w:pPr>
            <w:r w:rsidRPr="009E3FA3">
              <w:rPr>
                <w:rFonts w:ascii="ＭＳ 明朝" w:hAnsi="ＭＳ 明朝" w:cs="Arial" w:hint="eastAsia"/>
                <w:sz w:val="24"/>
              </w:rPr>
              <w:t xml:space="preserve">　今後適正な勤務管理を行っていくため、(1)所属職員が時間外勤務を行った場合は、速やかに実績登録を行うこと、(2)直接監督責任者は、実績登録がされていない場合、当該職員に対し速やかに実績登録を行うよう指導すること、(3)直接監督責任者は毎月末に申請・承認漏れがないかを確認することについて、所属職員に周知徹底を行った。</w:t>
            </w:r>
          </w:p>
          <w:p w:rsidR="009E3FA3" w:rsidRPr="009E3FA3" w:rsidRDefault="009E3FA3" w:rsidP="009E3FA3">
            <w:pPr>
              <w:autoSpaceDE w:val="0"/>
              <w:autoSpaceDN w:val="0"/>
              <w:snapToGrid w:val="0"/>
              <w:spacing w:line="300" w:lineRule="exact"/>
              <w:rPr>
                <w:rFonts w:ascii="ＭＳ 明朝" w:hAnsi="ＭＳ 明朝" w:cs="Arial"/>
                <w:sz w:val="24"/>
              </w:rPr>
            </w:pPr>
          </w:p>
        </w:tc>
      </w:tr>
    </w:tbl>
    <w:p w:rsidR="009E3FA3" w:rsidRPr="009E3FA3" w:rsidRDefault="009E3FA3" w:rsidP="009E3FA3">
      <w:pPr>
        <w:autoSpaceDE w:val="0"/>
        <w:autoSpaceDN w:val="0"/>
        <w:spacing w:line="300" w:lineRule="exact"/>
        <w:jc w:val="right"/>
        <w:rPr>
          <w:rFonts w:ascii="ＭＳ ゴシック" w:eastAsia="ＭＳ ゴシック" w:hAnsi="ＭＳ ゴシック"/>
          <w:sz w:val="24"/>
        </w:rPr>
      </w:pPr>
      <w:r w:rsidRPr="009E3FA3">
        <w:rPr>
          <w:rFonts w:ascii="ＭＳ ゴシック" w:eastAsia="ＭＳ ゴシック" w:hAnsi="ＭＳ ゴシック" w:hint="eastAsia"/>
          <w:sz w:val="24"/>
          <w:szCs w:val="22"/>
        </w:rPr>
        <w:t>監査（検査）実施年月日（委員：－年－月－日、事務局：平成29年６月14日から同年７月25日まで）</w:t>
      </w:r>
    </w:p>
    <w:p w:rsidR="009E3FA3" w:rsidRDefault="009E3FA3" w:rsidP="009E3FA3">
      <w:pPr>
        <w:widowControl/>
        <w:spacing w:line="300" w:lineRule="exact"/>
        <w:jc w:val="left"/>
        <w:rPr>
          <w:rFonts w:ascii="ＭＳ ゴシック" w:eastAsia="ＭＳ ゴシック" w:hAnsi="ＭＳ ゴシック"/>
          <w:sz w:val="24"/>
        </w:rPr>
      </w:pPr>
      <w:r>
        <w:rPr>
          <w:rFonts w:ascii="ＭＳ ゴシック" w:eastAsia="ＭＳ ゴシック" w:hAnsi="ＭＳ ゴシック"/>
          <w:sz w:val="24"/>
        </w:rPr>
        <w:br w:type="page"/>
      </w:r>
    </w:p>
    <w:p w:rsidR="001858D3" w:rsidRPr="001858D3" w:rsidRDefault="001858D3" w:rsidP="009E3FA3">
      <w:pPr>
        <w:autoSpaceDE w:val="0"/>
        <w:autoSpaceDN w:val="0"/>
        <w:spacing w:line="300" w:lineRule="exact"/>
        <w:jc w:val="left"/>
        <w:rPr>
          <w:rFonts w:ascii="ＭＳ ゴシック" w:eastAsia="ＭＳ ゴシック" w:hAnsi="ＭＳ ゴシック"/>
          <w:sz w:val="24"/>
          <w:szCs w:val="22"/>
        </w:rPr>
      </w:pPr>
    </w:p>
    <w:tbl>
      <w:tblPr>
        <w:tblpPr w:leftFromText="142" w:rightFromText="142" w:vertAnchor="text" w:horzAnchor="margin" w:tblpX="108"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8626"/>
        <w:gridCol w:w="5341"/>
        <w:gridCol w:w="4224"/>
      </w:tblGrid>
      <w:tr w:rsidR="001858D3" w:rsidRPr="001858D3" w:rsidTr="001858D3">
        <w:trPr>
          <w:trHeight w:val="567"/>
        </w:trPr>
        <w:tc>
          <w:tcPr>
            <w:tcW w:w="2301" w:type="dxa"/>
            <w:shd w:val="clear" w:color="auto" w:fill="auto"/>
            <w:vAlign w:val="center"/>
          </w:tcPr>
          <w:p w:rsidR="001858D3" w:rsidRPr="001858D3" w:rsidRDefault="001858D3" w:rsidP="009E3FA3">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1858D3">
              <w:rPr>
                <w:rFonts w:ascii="ＭＳ Ｐゴシック" w:eastAsia="ＭＳ Ｐゴシック" w:hAnsi="ＭＳ Ｐゴシック" w:cs="Arial" w:hint="eastAsia"/>
                <w:color w:val="000000"/>
                <w:kern w:val="0"/>
                <w:sz w:val="24"/>
              </w:rPr>
              <w:t>対象受検機関</w:t>
            </w:r>
          </w:p>
        </w:tc>
        <w:tc>
          <w:tcPr>
            <w:tcW w:w="8626" w:type="dxa"/>
            <w:shd w:val="clear" w:color="auto" w:fill="auto"/>
            <w:vAlign w:val="center"/>
          </w:tcPr>
          <w:p w:rsidR="001858D3" w:rsidRPr="001858D3" w:rsidRDefault="001858D3" w:rsidP="009E3FA3">
            <w:pPr>
              <w:widowControl/>
              <w:autoSpaceDE w:val="0"/>
              <w:autoSpaceDN w:val="0"/>
              <w:spacing w:line="300" w:lineRule="exact"/>
              <w:jc w:val="center"/>
              <w:rPr>
                <w:rFonts w:ascii="ＭＳ Ｐゴシック" w:eastAsia="ＭＳ Ｐゴシック" w:hAnsi="ＭＳ Ｐゴシック" w:cs="Arial"/>
                <w:kern w:val="0"/>
                <w:sz w:val="24"/>
              </w:rPr>
            </w:pPr>
            <w:r w:rsidRPr="001858D3">
              <w:rPr>
                <w:rFonts w:ascii="ＭＳ Ｐゴシック" w:eastAsia="ＭＳ Ｐゴシック" w:hAnsi="ＭＳ Ｐゴシック" w:cs="Arial" w:hint="eastAsia"/>
                <w:color w:val="000000"/>
                <w:kern w:val="0"/>
                <w:sz w:val="24"/>
              </w:rPr>
              <w:t>検出事項</w:t>
            </w:r>
          </w:p>
        </w:tc>
        <w:tc>
          <w:tcPr>
            <w:tcW w:w="5341" w:type="dxa"/>
            <w:shd w:val="clear" w:color="auto" w:fill="auto"/>
            <w:vAlign w:val="center"/>
          </w:tcPr>
          <w:p w:rsidR="001858D3" w:rsidRPr="001858D3" w:rsidRDefault="001858D3" w:rsidP="009E3FA3">
            <w:pPr>
              <w:widowControl/>
              <w:autoSpaceDE w:val="0"/>
              <w:autoSpaceDN w:val="0"/>
              <w:spacing w:line="300" w:lineRule="exact"/>
              <w:jc w:val="center"/>
              <w:rPr>
                <w:rFonts w:ascii="ＭＳ Ｐゴシック" w:eastAsia="ＭＳ Ｐゴシック" w:hAnsi="ＭＳ Ｐゴシック" w:cs="Arial"/>
                <w:kern w:val="0"/>
                <w:sz w:val="24"/>
              </w:rPr>
            </w:pPr>
            <w:r w:rsidRPr="001858D3">
              <w:rPr>
                <w:rFonts w:ascii="ＭＳ Ｐゴシック" w:eastAsia="ＭＳ Ｐゴシック" w:hAnsi="ＭＳ Ｐゴシック" w:hint="eastAsia"/>
                <w:sz w:val="24"/>
              </w:rPr>
              <w:t>是正を求める事項</w:t>
            </w:r>
          </w:p>
        </w:tc>
        <w:tc>
          <w:tcPr>
            <w:tcW w:w="4224" w:type="dxa"/>
            <w:shd w:val="clear" w:color="auto" w:fill="auto"/>
            <w:vAlign w:val="center"/>
          </w:tcPr>
          <w:p w:rsidR="001858D3" w:rsidRPr="001858D3" w:rsidRDefault="001858D3" w:rsidP="009E3FA3">
            <w:pPr>
              <w:widowControl/>
              <w:autoSpaceDE w:val="0"/>
              <w:autoSpaceDN w:val="0"/>
              <w:spacing w:line="300" w:lineRule="exact"/>
              <w:jc w:val="center"/>
              <w:rPr>
                <w:rFonts w:ascii="ＭＳ Ｐゴシック" w:eastAsia="ＭＳ Ｐゴシック" w:hAnsi="ＭＳ Ｐゴシック"/>
                <w:sz w:val="24"/>
              </w:rPr>
            </w:pPr>
            <w:r w:rsidRPr="001858D3">
              <w:rPr>
                <w:rFonts w:ascii="ＭＳ Ｐゴシック" w:eastAsia="ＭＳ Ｐゴシック" w:hAnsi="ＭＳ Ｐゴシック" w:hint="eastAsia"/>
                <w:sz w:val="24"/>
              </w:rPr>
              <w:t>措置の内容</w:t>
            </w:r>
          </w:p>
        </w:tc>
      </w:tr>
      <w:tr w:rsidR="001858D3" w:rsidRPr="001858D3" w:rsidTr="009303E6">
        <w:trPr>
          <w:trHeight w:val="5159"/>
        </w:trPr>
        <w:tc>
          <w:tcPr>
            <w:tcW w:w="2301" w:type="dxa"/>
            <w:shd w:val="clear" w:color="auto" w:fill="auto"/>
          </w:tcPr>
          <w:p w:rsidR="001858D3" w:rsidRPr="001858D3" w:rsidRDefault="001858D3" w:rsidP="009E3FA3">
            <w:pPr>
              <w:autoSpaceDE w:val="0"/>
              <w:autoSpaceDN w:val="0"/>
              <w:spacing w:line="300" w:lineRule="exact"/>
              <w:rPr>
                <w:rFonts w:ascii="ＭＳ 明朝" w:hAnsi="ＭＳ 明朝"/>
                <w:sz w:val="24"/>
              </w:rPr>
            </w:pPr>
          </w:p>
          <w:p w:rsidR="001858D3" w:rsidRPr="001858D3" w:rsidRDefault="001858D3" w:rsidP="009E3FA3">
            <w:pPr>
              <w:autoSpaceDE w:val="0"/>
              <w:autoSpaceDN w:val="0"/>
              <w:snapToGrid w:val="0"/>
              <w:spacing w:line="300" w:lineRule="exact"/>
              <w:rPr>
                <w:rFonts w:ascii="ＭＳ 明朝" w:hAnsi="ＭＳ 明朝"/>
                <w:sz w:val="24"/>
              </w:rPr>
            </w:pPr>
            <w:r w:rsidRPr="001858D3">
              <w:rPr>
                <w:rFonts w:ascii="ＭＳ 明朝" w:hAnsi="ＭＳ 明朝" w:hint="eastAsia"/>
                <w:sz w:val="24"/>
              </w:rPr>
              <w:t>環境農林水産部</w:t>
            </w:r>
          </w:p>
          <w:p w:rsidR="001858D3" w:rsidRPr="001858D3" w:rsidRDefault="001858D3" w:rsidP="009E3FA3">
            <w:pPr>
              <w:autoSpaceDE w:val="0"/>
              <w:autoSpaceDN w:val="0"/>
              <w:snapToGrid w:val="0"/>
              <w:spacing w:line="300" w:lineRule="exact"/>
              <w:rPr>
                <w:rFonts w:ascii="ＭＳ 明朝" w:hAnsi="ＭＳ 明朝"/>
                <w:sz w:val="24"/>
              </w:rPr>
            </w:pPr>
            <w:r w:rsidRPr="001858D3">
              <w:rPr>
                <w:rFonts w:ascii="ＭＳ 明朝" w:hAnsi="ＭＳ 明朝" w:hint="eastAsia"/>
                <w:sz w:val="24"/>
              </w:rPr>
              <w:t xml:space="preserve">　環境管理室</w:t>
            </w:r>
          </w:p>
          <w:p w:rsidR="001858D3" w:rsidRPr="001858D3" w:rsidRDefault="001858D3" w:rsidP="009E3FA3">
            <w:pPr>
              <w:autoSpaceDE w:val="0"/>
              <w:autoSpaceDN w:val="0"/>
              <w:snapToGrid w:val="0"/>
              <w:spacing w:line="300" w:lineRule="exact"/>
              <w:rPr>
                <w:rFonts w:ascii="ＭＳ 明朝" w:hAnsi="ＭＳ 明朝"/>
                <w:sz w:val="24"/>
              </w:rPr>
            </w:pPr>
          </w:p>
        </w:tc>
        <w:tc>
          <w:tcPr>
            <w:tcW w:w="8626" w:type="dxa"/>
            <w:shd w:val="clear" w:color="auto" w:fill="auto"/>
          </w:tcPr>
          <w:p w:rsidR="001858D3" w:rsidRPr="001858D3" w:rsidRDefault="001858D3" w:rsidP="009E3FA3">
            <w:pPr>
              <w:autoSpaceDE w:val="0"/>
              <w:autoSpaceDN w:val="0"/>
              <w:snapToGrid w:val="0"/>
              <w:spacing w:line="300" w:lineRule="exact"/>
              <w:rPr>
                <w:rFonts w:ascii="ＭＳ 明朝" w:hAnsi="ＭＳ 明朝" w:cs="Arial"/>
                <w:sz w:val="24"/>
              </w:rPr>
            </w:pPr>
          </w:p>
          <w:p w:rsidR="001858D3" w:rsidRPr="001858D3" w:rsidRDefault="001858D3" w:rsidP="009E3FA3">
            <w:pPr>
              <w:autoSpaceDE w:val="0"/>
              <w:autoSpaceDN w:val="0"/>
              <w:snapToGrid w:val="0"/>
              <w:spacing w:line="300" w:lineRule="exact"/>
              <w:ind w:firstLineChars="100" w:firstLine="240"/>
              <w:rPr>
                <w:rFonts w:ascii="ＭＳ 明朝" w:hAnsi="ＭＳ 明朝"/>
                <w:color w:val="000000"/>
                <w:sz w:val="24"/>
              </w:rPr>
            </w:pPr>
            <w:r w:rsidRPr="001858D3">
              <w:rPr>
                <w:rFonts w:ascii="ＭＳ 明朝" w:hAnsi="ＭＳ 明朝" w:hint="eastAsia"/>
                <w:color w:val="000000"/>
                <w:sz w:val="24"/>
              </w:rPr>
              <w:t>直接監督責任者が時間外勤務命令を行った後に、時間外勤務を行った職員が、時間外勤務実績入力を失念したまま放置されていた事案が合計27件あった。</w:t>
            </w:r>
          </w:p>
          <w:tbl>
            <w:tblPr>
              <w:tblpPr w:leftFromText="142" w:rightFromText="142" w:vertAnchor="text" w:horzAnchor="page" w:tblpX="343" w:tblpY="2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7"/>
              <w:gridCol w:w="1490"/>
              <w:gridCol w:w="5318"/>
            </w:tblGrid>
            <w:tr w:rsidR="001858D3" w:rsidRPr="001858D3" w:rsidTr="001858D3">
              <w:trPr>
                <w:trHeight w:val="632"/>
              </w:trPr>
              <w:tc>
                <w:tcPr>
                  <w:tcW w:w="1267" w:type="dxa"/>
                  <w:tcBorders>
                    <w:top w:val="single" w:sz="4" w:space="0" w:color="auto"/>
                    <w:left w:val="single" w:sz="4" w:space="0" w:color="auto"/>
                    <w:bottom w:val="single" w:sz="4" w:space="0" w:color="auto"/>
                    <w:right w:val="single" w:sz="4" w:space="0" w:color="auto"/>
                  </w:tcBorders>
                  <w:vAlign w:val="center"/>
                  <w:hideMark/>
                </w:tcPr>
                <w:p w:rsidR="001858D3" w:rsidRPr="001858D3" w:rsidRDefault="001858D3" w:rsidP="009E3FA3">
                  <w:pPr>
                    <w:autoSpaceDE w:val="0"/>
                    <w:autoSpaceDN w:val="0"/>
                    <w:snapToGrid w:val="0"/>
                    <w:spacing w:line="300" w:lineRule="exact"/>
                    <w:jc w:val="center"/>
                    <w:rPr>
                      <w:rFonts w:ascii="ＭＳ 明朝" w:hAnsi="ＭＳ 明朝" w:cs="Arial"/>
                      <w:color w:val="000000"/>
                      <w:sz w:val="24"/>
                    </w:rPr>
                  </w:pPr>
                  <w:r w:rsidRPr="001858D3">
                    <w:rPr>
                      <w:rFonts w:ascii="ＭＳ 明朝" w:hAnsi="ＭＳ 明朝" w:cs="Arial" w:hint="eastAsia"/>
                      <w:color w:val="000000"/>
                      <w:sz w:val="24"/>
                    </w:rPr>
                    <w:t>人数</w:t>
                  </w:r>
                </w:p>
              </w:tc>
              <w:tc>
                <w:tcPr>
                  <w:tcW w:w="1490" w:type="dxa"/>
                  <w:tcBorders>
                    <w:top w:val="single" w:sz="4" w:space="0" w:color="auto"/>
                    <w:left w:val="single" w:sz="4" w:space="0" w:color="auto"/>
                    <w:bottom w:val="single" w:sz="4" w:space="0" w:color="auto"/>
                    <w:right w:val="single" w:sz="4" w:space="0" w:color="auto"/>
                  </w:tcBorders>
                  <w:vAlign w:val="center"/>
                  <w:hideMark/>
                </w:tcPr>
                <w:p w:rsidR="001858D3" w:rsidRPr="001858D3" w:rsidRDefault="001858D3" w:rsidP="009E3FA3">
                  <w:pPr>
                    <w:autoSpaceDE w:val="0"/>
                    <w:autoSpaceDN w:val="0"/>
                    <w:snapToGrid w:val="0"/>
                    <w:spacing w:line="300" w:lineRule="exact"/>
                    <w:jc w:val="center"/>
                    <w:rPr>
                      <w:rFonts w:ascii="ＭＳ 明朝" w:hAnsi="ＭＳ 明朝" w:cs="Arial"/>
                      <w:color w:val="000000"/>
                      <w:sz w:val="24"/>
                    </w:rPr>
                  </w:pPr>
                  <w:r w:rsidRPr="001858D3">
                    <w:rPr>
                      <w:rFonts w:ascii="ＭＳ 明朝" w:hAnsi="ＭＳ 明朝" w:cs="Arial" w:hint="eastAsia"/>
                      <w:color w:val="000000"/>
                      <w:sz w:val="24"/>
                    </w:rPr>
                    <w:t>延べ件数</w:t>
                  </w:r>
                </w:p>
              </w:tc>
              <w:tc>
                <w:tcPr>
                  <w:tcW w:w="5318" w:type="dxa"/>
                  <w:tcBorders>
                    <w:top w:val="single" w:sz="4" w:space="0" w:color="auto"/>
                    <w:left w:val="single" w:sz="4" w:space="0" w:color="auto"/>
                    <w:bottom w:val="single" w:sz="4" w:space="0" w:color="auto"/>
                    <w:right w:val="single" w:sz="4" w:space="0" w:color="auto"/>
                  </w:tcBorders>
                  <w:vAlign w:val="center"/>
                  <w:hideMark/>
                </w:tcPr>
                <w:p w:rsidR="001858D3" w:rsidRPr="001858D3" w:rsidRDefault="001858D3" w:rsidP="009E3FA3">
                  <w:pPr>
                    <w:autoSpaceDE w:val="0"/>
                    <w:autoSpaceDN w:val="0"/>
                    <w:snapToGrid w:val="0"/>
                    <w:spacing w:line="300" w:lineRule="exact"/>
                    <w:jc w:val="center"/>
                    <w:rPr>
                      <w:rFonts w:ascii="ＭＳ 明朝" w:hAnsi="ＭＳ 明朝" w:cs="Arial"/>
                      <w:color w:val="000000"/>
                      <w:sz w:val="24"/>
                    </w:rPr>
                  </w:pPr>
                  <w:r w:rsidRPr="001858D3">
                    <w:rPr>
                      <w:rFonts w:ascii="ＭＳ 明朝" w:hAnsi="ＭＳ 明朝" w:cs="Arial" w:hint="eastAsia"/>
                      <w:color w:val="000000"/>
                      <w:sz w:val="24"/>
                    </w:rPr>
                    <w:t>事実発生時期</w:t>
                  </w:r>
                </w:p>
              </w:tc>
            </w:tr>
            <w:tr w:rsidR="001858D3" w:rsidRPr="001858D3" w:rsidTr="001858D3">
              <w:trPr>
                <w:trHeight w:val="632"/>
              </w:trPr>
              <w:tc>
                <w:tcPr>
                  <w:tcW w:w="1267" w:type="dxa"/>
                  <w:tcBorders>
                    <w:top w:val="single" w:sz="4" w:space="0" w:color="auto"/>
                    <w:left w:val="single" w:sz="4" w:space="0" w:color="auto"/>
                    <w:bottom w:val="single" w:sz="4" w:space="0" w:color="auto"/>
                    <w:right w:val="single" w:sz="4" w:space="0" w:color="auto"/>
                  </w:tcBorders>
                  <w:vAlign w:val="center"/>
                  <w:hideMark/>
                </w:tcPr>
                <w:p w:rsidR="001858D3" w:rsidRPr="001858D3" w:rsidRDefault="001858D3" w:rsidP="009E3FA3">
                  <w:pPr>
                    <w:autoSpaceDE w:val="0"/>
                    <w:autoSpaceDN w:val="0"/>
                    <w:snapToGrid w:val="0"/>
                    <w:spacing w:line="300" w:lineRule="exact"/>
                    <w:jc w:val="center"/>
                    <w:rPr>
                      <w:rFonts w:ascii="ＭＳ 明朝" w:hAnsi="ＭＳ 明朝" w:cs="Arial"/>
                      <w:color w:val="000000"/>
                      <w:sz w:val="24"/>
                    </w:rPr>
                  </w:pPr>
                  <w:r w:rsidRPr="001858D3">
                    <w:rPr>
                      <w:rFonts w:ascii="ＭＳ 明朝" w:hAnsi="ＭＳ 明朝" w:cs="Arial" w:hint="eastAsia"/>
                      <w:color w:val="000000"/>
                      <w:sz w:val="24"/>
                    </w:rPr>
                    <w:t>15名</w:t>
                  </w:r>
                </w:p>
              </w:tc>
              <w:tc>
                <w:tcPr>
                  <w:tcW w:w="1490" w:type="dxa"/>
                  <w:tcBorders>
                    <w:top w:val="single" w:sz="4" w:space="0" w:color="auto"/>
                    <w:left w:val="single" w:sz="4" w:space="0" w:color="auto"/>
                    <w:bottom w:val="single" w:sz="4" w:space="0" w:color="auto"/>
                    <w:right w:val="single" w:sz="4" w:space="0" w:color="auto"/>
                  </w:tcBorders>
                  <w:vAlign w:val="center"/>
                  <w:hideMark/>
                </w:tcPr>
                <w:p w:rsidR="001858D3" w:rsidRPr="001858D3" w:rsidRDefault="001858D3" w:rsidP="009E3FA3">
                  <w:pPr>
                    <w:autoSpaceDE w:val="0"/>
                    <w:autoSpaceDN w:val="0"/>
                    <w:snapToGrid w:val="0"/>
                    <w:spacing w:line="300" w:lineRule="exact"/>
                    <w:jc w:val="center"/>
                    <w:rPr>
                      <w:rFonts w:ascii="ＭＳ 明朝" w:hAnsi="ＭＳ 明朝" w:cs="Arial"/>
                      <w:color w:val="000000"/>
                      <w:sz w:val="24"/>
                    </w:rPr>
                  </w:pPr>
                  <w:r w:rsidRPr="001858D3">
                    <w:rPr>
                      <w:rFonts w:ascii="ＭＳ 明朝" w:hAnsi="ＭＳ 明朝" w:cs="Arial" w:hint="eastAsia"/>
                      <w:color w:val="000000"/>
                      <w:sz w:val="24"/>
                    </w:rPr>
                    <w:t>27件</w:t>
                  </w:r>
                </w:p>
              </w:tc>
              <w:tc>
                <w:tcPr>
                  <w:tcW w:w="5318" w:type="dxa"/>
                  <w:tcBorders>
                    <w:top w:val="single" w:sz="4" w:space="0" w:color="auto"/>
                    <w:left w:val="single" w:sz="4" w:space="0" w:color="auto"/>
                    <w:bottom w:val="single" w:sz="4" w:space="0" w:color="auto"/>
                    <w:right w:val="single" w:sz="4" w:space="0" w:color="auto"/>
                  </w:tcBorders>
                  <w:vAlign w:val="center"/>
                  <w:hideMark/>
                </w:tcPr>
                <w:p w:rsidR="001858D3" w:rsidRPr="001858D3" w:rsidRDefault="001858D3" w:rsidP="009E3FA3">
                  <w:pPr>
                    <w:autoSpaceDE w:val="0"/>
                    <w:autoSpaceDN w:val="0"/>
                    <w:snapToGrid w:val="0"/>
                    <w:spacing w:line="300" w:lineRule="exact"/>
                    <w:jc w:val="center"/>
                    <w:rPr>
                      <w:rFonts w:ascii="ＭＳ 明朝" w:hAnsi="ＭＳ 明朝" w:cs="Arial"/>
                      <w:color w:val="000000"/>
                      <w:sz w:val="24"/>
                    </w:rPr>
                  </w:pPr>
                  <w:r w:rsidRPr="001858D3">
                    <w:rPr>
                      <w:rFonts w:ascii="ＭＳ 明朝" w:hAnsi="ＭＳ 明朝" w:cs="Arial" w:hint="eastAsia"/>
                      <w:color w:val="000000"/>
                      <w:sz w:val="24"/>
                    </w:rPr>
                    <w:t>平成28年４月から平成29年３月まで</w:t>
                  </w:r>
                </w:p>
              </w:tc>
            </w:tr>
          </w:tbl>
          <w:p w:rsidR="001858D3" w:rsidRPr="001858D3" w:rsidRDefault="001858D3" w:rsidP="009E3FA3">
            <w:pPr>
              <w:autoSpaceDE w:val="0"/>
              <w:autoSpaceDN w:val="0"/>
              <w:snapToGrid w:val="0"/>
              <w:spacing w:line="300" w:lineRule="exact"/>
              <w:ind w:firstLineChars="100" w:firstLine="240"/>
              <w:rPr>
                <w:rFonts w:ascii="ＭＳ 明朝" w:hAnsi="ＭＳ 明朝"/>
                <w:color w:val="000000"/>
                <w:sz w:val="24"/>
              </w:rPr>
            </w:pPr>
          </w:p>
          <w:p w:rsidR="001858D3" w:rsidRPr="001858D3" w:rsidRDefault="001858D3" w:rsidP="009E3FA3">
            <w:pPr>
              <w:autoSpaceDE w:val="0"/>
              <w:autoSpaceDN w:val="0"/>
              <w:snapToGrid w:val="0"/>
              <w:spacing w:line="300" w:lineRule="exact"/>
              <w:ind w:firstLineChars="100" w:firstLine="240"/>
              <w:rPr>
                <w:rFonts w:ascii="ＭＳ 明朝" w:hAnsi="ＭＳ 明朝"/>
                <w:color w:val="000000"/>
                <w:sz w:val="24"/>
              </w:rPr>
            </w:pPr>
          </w:p>
          <w:p w:rsidR="001858D3" w:rsidRPr="001858D3" w:rsidRDefault="001858D3" w:rsidP="009E3FA3">
            <w:pPr>
              <w:autoSpaceDE w:val="0"/>
              <w:autoSpaceDN w:val="0"/>
              <w:snapToGrid w:val="0"/>
              <w:spacing w:line="300" w:lineRule="exact"/>
              <w:ind w:firstLineChars="100" w:firstLine="240"/>
              <w:rPr>
                <w:rFonts w:ascii="ＭＳ 明朝" w:hAnsi="ＭＳ 明朝"/>
                <w:color w:val="000000"/>
                <w:sz w:val="24"/>
              </w:rPr>
            </w:pPr>
          </w:p>
          <w:p w:rsidR="001858D3" w:rsidRPr="001858D3" w:rsidRDefault="001858D3" w:rsidP="009E3FA3">
            <w:pPr>
              <w:autoSpaceDE w:val="0"/>
              <w:autoSpaceDN w:val="0"/>
              <w:snapToGrid w:val="0"/>
              <w:spacing w:line="300" w:lineRule="exact"/>
              <w:ind w:firstLineChars="100" w:firstLine="240"/>
              <w:rPr>
                <w:rFonts w:ascii="ＭＳ 明朝" w:hAnsi="ＭＳ 明朝"/>
                <w:color w:val="000000"/>
                <w:sz w:val="24"/>
              </w:rPr>
            </w:pPr>
          </w:p>
          <w:p w:rsidR="001858D3" w:rsidRPr="001858D3" w:rsidRDefault="001858D3" w:rsidP="009E3FA3">
            <w:pPr>
              <w:autoSpaceDE w:val="0"/>
              <w:autoSpaceDN w:val="0"/>
              <w:snapToGrid w:val="0"/>
              <w:spacing w:line="300" w:lineRule="exact"/>
              <w:ind w:firstLineChars="100" w:firstLine="240"/>
              <w:rPr>
                <w:rFonts w:ascii="ＭＳ 明朝" w:hAnsi="ＭＳ 明朝"/>
                <w:color w:val="000000"/>
                <w:sz w:val="24"/>
              </w:rPr>
            </w:pPr>
          </w:p>
          <w:p w:rsidR="001858D3" w:rsidRPr="001858D3" w:rsidRDefault="001858D3" w:rsidP="009E3FA3">
            <w:pPr>
              <w:autoSpaceDE w:val="0"/>
              <w:autoSpaceDN w:val="0"/>
              <w:snapToGrid w:val="0"/>
              <w:spacing w:line="300" w:lineRule="exact"/>
              <w:ind w:firstLineChars="100" w:firstLine="240"/>
              <w:rPr>
                <w:rFonts w:ascii="ＭＳ 明朝" w:hAnsi="ＭＳ 明朝"/>
                <w:color w:val="000000"/>
                <w:sz w:val="24"/>
              </w:rPr>
            </w:pPr>
          </w:p>
          <w:p w:rsidR="001858D3" w:rsidRPr="001858D3" w:rsidRDefault="001858D3" w:rsidP="009E3FA3">
            <w:pPr>
              <w:autoSpaceDE w:val="0"/>
              <w:autoSpaceDN w:val="0"/>
              <w:snapToGrid w:val="0"/>
              <w:spacing w:line="300" w:lineRule="exact"/>
              <w:ind w:firstLineChars="100" w:firstLine="240"/>
              <w:rPr>
                <w:rFonts w:ascii="ＭＳ 明朝" w:hAnsi="ＭＳ 明朝"/>
                <w:color w:val="000000"/>
                <w:sz w:val="24"/>
              </w:rPr>
            </w:pPr>
          </w:p>
          <w:p w:rsidR="001858D3" w:rsidRPr="001858D3" w:rsidRDefault="001858D3" w:rsidP="009E3FA3">
            <w:pPr>
              <w:autoSpaceDE w:val="0"/>
              <w:autoSpaceDN w:val="0"/>
              <w:snapToGrid w:val="0"/>
              <w:spacing w:line="300" w:lineRule="exact"/>
              <w:ind w:firstLineChars="100" w:firstLine="240"/>
              <w:rPr>
                <w:rFonts w:ascii="ＭＳ 明朝" w:hAnsi="ＭＳ 明朝"/>
                <w:color w:val="000000"/>
                <w:sz w:val="24"/>
              </w:rPr>
            </w:pPr>
          </w:p>
          <w:p w:rsidR="001858D3" w:rsidRPr="001858D3" w:rsidRDefault="001858D3" w:rsidP="009E3FA3">
            <w:pPr>
              <w:autoSpaceDE w:val="0"/>
              <w:autoSpaceDN w:val="0"/>
              <w:snapToGrid w:val="0"/>
              <w:spacing w:line="300" w:lineRule="exact"/>
              <w:rPr>
                <w:rFonts w:ascii="ＭＳ 明朝" w:hAnsi="ＭＳ 明朝" w:cs="Arial"/>
                <w:sz w:val="24"/>
              </w:rPr>
            </w:pPr>
            <w:r w:rsidRPr="001858D3">
              <w:rPr>
                <w:rFonts w:ascii="ＭＳ 明朝" w:hAnsi="ＭＳ 明朝" w:cs="Arial" w:hint="eastAsia"/>
                <w:sz w:val="24"/>
              </w:rPr>
              <w:t xml:space="preserve">　</w:t>
            </w:r>
          </w:p>
        </w:tc>
        <w:tc>
          <w:tcPr>
            <w:tcW w:w="5341" w:type="dxa"/>
            <w:shd w:val="clear" w:color="auto" w:fill="auto"/>
          </w:tcPr>
          <w:p w:rsidR="001858D3" w:rsidRPr="001858D3" w:rsidRDefault="001858D3" w:rsidP="009E3FA3">
            <w:pPr>
              <w:autoSpaceDE w:val="0"/>
              <w:autoSpaceDN w:val="0"/>
              <w:adjustRightInd w:val="0"/>
              <w:spacing w:line="300" w:lineRule="exact"/>
              <w:rPr>
                <w:rFonts w:ascii="ＭＳ 明朝" w:hAnsi="ＭＳ 明朝"/>
                <w:sz w:val="24"/>
              </w:rPr>
            </w:pPr>
          </w:p>
          <w:p w:rsidR="001858D3" w:rsidRPr="001858D3" w:rsidRDefault="001858D3" w:rsidP="009E3FA3">
            <w:pPr>
              <w:autoSpaceDE w:val="0"/>
              <w:autoSpaceDN w:val="0"/>
              <w:snapToGrid w:val="0"/>
              <w:spacing w:line="300" w:lineRule="exact"/>
              <w:ind w:firstLineChars="100" w:firstLine="240"/>
              <w:rPr>
                <w:rFonts w:ascii="ＭＳ 明朝" w:hAnsi="ＭＳ 明朝"/>
                <w:color w:val="000000"/>
                <w:sz w:val="24"/>
              </w:rPr>
            </w:pPr>
            <w:r w:rsidRPr="001858D3">
              <w:rPr>
                <w:rFonts w:ascii="ＭＳ 明朝" w:hAnsi="ＭＳ 明朝" w:hint="eastAsia"/>
                <w:color w:val="000000"/>
                <w:sz w:val="24"/>
              </w:rPr>
              <w:t>速やかに是正措置を講じられたい。職員が時間外勤務命令を受け時間外勤務を行った場合には、速やかに時間外勤務の実績の入力を行うとともに、直接監督責任者は総務事務システムにより、職員の時間外勤務実績の入力漏れがないか把握を行うなど適正な勤務管理を行われたい。</w:t>
            </w:r>
          </w:p>
          <w:p w:rsidR="001858D3" w:rsidRPr="001858D3" w:rsidRDefault="001858D3" w:rsidP="009E3FA3">
            <w:pPr>
              <w:autoSpaceDE w:val="0"/>
              <w:autoSpaceDN w:val="0"/>
              <w:snapToGrid w:val="0"/>
              <w:spacing w:line="300" w:lineRule="exact"/>
              <w:ind w:left="240" w:hangingChars="100" w:hanging="240"/>
              <w:rPr>
                <w:rFonts w:ascii="ＭＳ 明朝" w:hAnsi="ＭＳ 明朝"/>
                <w:i/>
                <w:color w:val="000000"/>
                <w:sz w:val="24"/>
              </w:rPr>
            </w:pPr>
          </w:p>
          <w:p w:rsidR="001858D3" w:rsidRPr="001858D3" w:rsidRDefault="001858D3" w:rsidP="009E3FA3">
            <w:pPr>
              <w:autoSpaceDE w:val="0"/>
              <w:autoSpaceDN w:val="0"/>
              <w:spacing w:line="300" w:lineRule="exact"/>
              <w:rPr>
                <w:rFonts w:ascii="ＭＳ 明朝" w:hAnsi="ＭＳ 明朝"/>
                <w:sz w:val="24"/>
              </w:rPr>
            </w:pPr>
          </w:p>
        </w:tc>
        <w:tc>
          <w:tcPr>
            <w:tcW w:w="4224" w:type="dxa"/>
            <w:shd w:val="clear" w:color="auto" w:fill="auto"/>
          </w:tcPr>
          <w:p w:rsidR="001858D3" w:rsidRPr="001858D3" w:rsidRDefault="001858D3" w:rsidP="009E3FA3">
            <w:pPr>
              <w:autoSpaceDE w:val="0"/>
              <w:autoSpaceDN w:val="0"/>
              <w:snapToGrid w:val="0"/>
              <w:spacing w:line="300" w:lineRule="exact"/>
              <w:ind w:firstLineChars="100" w:firstLine="240"/>
              <w:rPr>
                <w:rFonts w:ascii="ＭＳ 明朝" w:hAnsi="ＭＳ 明朝" w:cs="Arial"/>
                <w:sz w:val="24"/>
              </w:rPr>
            </w:pPr>
          </w:p>
          <w:p w:rsidR="001858D3" w:rsidRPr="001858D3" w:rsidRDefault="001858D3" w:rsidP="009E3FA3">
            <w:pPr>
              <w:widowControl/>
              <w:autoSpaceDE w:val="0"/>
              <w:autoSpaceDN w:val="0"/>
              <w:spacing w:line="300" w:lineRule="exact"/>
              <w:ind w:firstLineChars="100" w:firstLine="240"/>
              <w:rPr>
                <w:rFonts w:ascii="ＭＳ 明朝" w:hAnsi="ＭＳ 明朝"/>
                <w:sz w:val="24"/>
              </w:rPr>
            </w:pPr>
            <w:r w:rsidRPr="001858D3">
              <w:rPr>
                <w:rFonts w:ascii="ＭＳ 明朝" w:hAnsi="ＭＳ 明朝" w:hint="eastAsia"/>
                <w:sz w:val="24"/>
              </w:rPr>
              <w:t>是正を求められた時間外勤務命令については、時間外勤務の有無を確認し、勤務実績承認処理等を行った。</w:t>
            </w:r>
          </w:p>
          <w:p w:rsidR="001858D3" w:rsidRPr="001858D3" w:rsidRDefault="001858D3" w:rsidP="009E3FA3">
            <w:pPr>
              <w:widowControl/>
              <w:autoSpaceDE w:val="0"/>
              <w:autoSpaceDN w:val="0"/>
              <w:spacing w:line="300" w:lineRule="exact"/>
              <w:ind w:firstLineChars="100" w:firstLine="240"/>
              <w:rPr>
                <w:rFonts w:ascii="ＭＳ 明朝" w:hAnsi="ＭＳ 明朝"/>
                <w:sz w:val="24"/>
              </w:rPr>
            </w:pPr>
            <w:r w:rsidRPr="001858D3">
              <w:rPr>
                <w:rFonts w:ascii="ＭＳ 明朝" w:hAnsi="ＭＳ 明朝" w:hint="eastAsia"/>
                <w:sz w:val="24"/>
              </w:rPr>
              <w:t>これにより時間外勤務手当の追給が発生した職員に対しては、総務サービス課への追給処理を依頼した。</w:t>
            </w:r>
          </w:p>
          <w:p w:rsidR="001858D3" w:rsidRPr="001858D3" w:rsidRDefault="001858D3" w:rsidP="009E3FA3">
            <w:pPr>
              <w:widowControl/>
              <w:autoSpaceDE w:val="0"/>
              <w:autoSpaceDN w:val="0"/>
              <w:spacing w:line="300" w:lineRule="exact"/>
              <w:ind w:firstLineChars="100" w:firstLine="240"/>
              <w:rPr>
                <w:rFonts w:ascii="ＭＳ 明朝" w:hAnsi="ＭＳ 明朝"/>
                <w:sz w:val="24"/>
              </w:rPr>
            </w:pPr>
            <w:r w:rsidRPr="001858D3">
              <w:rPr>
                <w:rFonts w:ascii="ＭＳ 明朝" w:hAnsi="ＭＳ 明朝" w:hint="eastAsia"/>
                <w:sz w:val="24"/>
              </w:rPr>
              <w:t>今後適正な勤務管理を行っていくため、(</w:t>
            </w:r>
            <w:r w:rsidRPr="001858D3">
              <w:rPr>
                <w:rFonts w:ascii="ＭＳ 明朝" w:hAnsi="ＭＳ 明朝"/>
                <w:sz w:val="24"/>
              </w:rPr>
              <w:t>1</w:t>
            </w:r>
            <w:r w:rsidRPr="001858D3">
              <w:rPr>
                <w:rFonts w:ascii="ＭＳ 明朝" w:hAnsi="ＭＳ 明朝" w:hint="eastAsia"/>
                <w:sz w:val="24"/>
              </w:rPr>
              <w:t>)</w:t>
            </w:r>
            <w:r w:rsidRPr="001858D3">
              <w:rPr>
                <w:rFonts w:hint="eastAsia"/>
                <w:sz w:val="24"/>
              </w:rPr>
              <w:t>職員が</w:t>
            </w:r>
            <w:r w:rsidRPr="001858D3">
              <w:rPr>
                <w:rFonts w:ascii="ＭＳ 明朝" w:hAnsi="ＭＳ 明朝" w:hint="eastAsia"/>
                <w:sz w:val="24"/>
              </w:rPr>
              <w:t>時間外勤務を行った場合は、速やかに実績登録を行うこと、</w:t>
            </w:r>
            <w:r w:rsidRPr="001858D3">
              <w:rPr>
                <w:rFonts w:ascii="ＭＳ 明朝" w:hAnsi="ＭＳ 明朝"/>
                <w:sz w:val="24"/>
              </w:rPr>
              <w:t>(2)</w:t>
            </w:r>
            <w:r w:rsidRPr="001858D3">
              <w:rPr>
                <w:rFonts w:ascii="ＭＳ 明朝" w:hAnsi="ＭＳ 明朝" w:hint="eastAsia"/>
                <w:sz w:val="24"/>
              </w:rPr>
              <w:t>直接監督責任者は、実績登録がされていない場合、当該職員に対し速やかに登録を行うよう指導すること、</w:t>
            </w:r>
            <w:r w:rsidRPr="001858D3">
              <w:rPr>
                <w:rFonts w:ascii="ＭＳ 明朝" w:hAnsi="ＭＳ 明朝"/>
                <w:sz w:val="24"/>
              </w:rPr>
              <w:t>(3)</w:t>
            </w:r>
            <w:r w:rsidRPr="001858D3">
              <w:rPr>
                <w:rFonts w:ascii="ＭＳ 明朝" w:hAnsi="ＭＳ 明朝" w:hint="eastAsia"/>
                <w:sz w:val="24"/>
              </w:rPr>
              <w:t>直接監督責任者は毎月末に申請・承認漏れがないかを確認することについて、周知徹底を行った。</w:t>
            </w:r>
          </w:p>
          <w:p w:rsidR="001858D3" w:rsidRPr="001858D3" w:rsidRDefault="001858D3" w:rsidP="009E3FA3">
            <w:pPr>
              <w:autoSpaceDE w:val="0"/>
              <w:autoSpaceDN w:val="0"/>
              <w:snapToGrid w:val="0"/>
              <w:spacing w:line="300" w:lineRule="exact"/>
              <w:rPr>
                <w:rFonts w:ascii="ＭＳ 明朝" w:hAnsi="ＭＳ 明朝" w:cs="Arial"/>
                <w:sz w:val="24"/>
              </w:rPr>
            </w:pPr>
          </w:p>
        </w:tc>
      </w:tr>
    </w:tbl>
    <w:p w:rsidR="001858D3" w:rsidRPr="001858D3" w:rsidRDefault="001858D3" w:rsidP="009E3FA3">
      <w:pPr>
        <w:autoSpaceDE w:val="0"/>
        <w:autoSpaceDN w:val="0"/>
        <w:spacing w:line="300" w:lineRule="exact"/>
        <w:jc w:val="right"/>
        <w:rPr>
          <w:rFonts w:ascii="ＭＳ ゴシック" w:eastAsia="ＭＳ ゴシック" w:hAnsi="ＭＳ ゴシック"/>
          <w:sz w:val="24"/>
        </w:rPr>
      </w:pPr>
      <w:r w:rsidRPr="001858D3">
        <w:rPr>
          <w:rFonts w:ascii="ＭＳ ゴシック" w:eastAsia="ＭＳ ゴシック" w:hAnsi="ＭＳ ゴシック" w:hint="eastAsia"/>
          <w:sz w:val="24"/>
        </w:rPr>
        <w:t>監査（検査）実施年月日（委員：平成－年－月－日、事務局：平成29年６月７日から同年７月３日まで）</w:t>
      </w:r>
    </w:p>
    <w:p w:rsidR="007533C1" w:rsidRDefault="007533C1" w:rsidP="009E3FA3">
      <w:pPr>
        <w:widowControl/>
        <w:autoSpaceDE w:val="0"/>
        <w:autoSpaceDN w:val="0"/>
        <w:spacing w:line="300" w:lineRule="exact"/>
        <w:jc w:val="left"/>
        <w:rPr>
          <w:rFonts w:asciiTheme="majorEastAsia" w:eastAsiaTheme="majorEastAsia" w:hAnsiTheme="majorEastAsia"/>
          <w:sz w:val="24"/>
        </w:rPr>
      </w:pPr>
      <w:r>
        <w:rPr>
          <w:rFonts w:asciiTheme="majorEastAsia" w:eastAsiaTheme="majorEastAsia" w:hAnsiTheme="majorEastAsia"/>
          <w:sz w:val="24"/>
        </w:rPr>
        <w:br w:type="page"/>
      </w:r>
    </w:p>
    <w:p w:rsidR="007533C1" w:rsidRPr="007533C1" w:rsidRDefault="007533C1" w:rsidP="009E3FA3">
      <w:pPr>
        <w:autoSpaceDE w:val="0"/>
        <w:autoSpaceDN w:val="0"/>
        <w:spacing w:line="300" w:lineRule="exact"/>
        <w:jc w:val="left"/>
        <w:rPr>
          <w:rFonts w:ascii="ＭＳ ゴシック" w:eastAsia="ＭＳ ゴシック" w:hAnsi="ＭＳ ゴシック"/>
          <w:sz w:val="24"/>
          <w:szCs w:val="22"/>
        </w:rPr>
      </w:pPr>
      <w:r w:rsidRPr="007533C1">
        <w:rPr>
          <w:rFonts w:ascii="ＭＳ ゴシック" w:eastAsia="ＭＳ ゴシック" w:hAnsi="ＭＳ ゴシック" w:hint="eastAsia"/>
          <w:sz w:val="24"/>
          <w:szCs w:val="22"/>
        </w:rPr>
        <w:lastRenderedPageBreak/>
        <w:t>公有財産台帳の登載誤り</w:t>
      </w:r>
    </w:p>
    <w:tbl>
      <w:tblPr>
        <w:tblpPr w:leftFromText="142" w:rightFromText="142" w:vertAnchor="text" w:horzAnchor="margin" w:tblpX="108"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448"/>
        <w:gridCol w:w="7423"/>
        <w:gridCol w:w="3685"/>
      </w:tblGrid>
      <w:tr w:rsidR="007533C1" w:rsidRPr="007533C1" w:rsidTr="007533C1">
        <w:trPr>
          <w:trHeight w:val="567"/>
        </w:trPr>
        <w:tc>
          <w:tcPr>
            <w:tcW w:w="1964" w:type="dxa"/>
            <w:shd w:val="clear" w:color="auto" w:fill="auto"/>
            <w:vAlign w:val="center"/>
          </w:tcPr>
          <w:p w:rsidR="007533C1" w:rsidRPr="007533C1" w:rsidRDefault="007533C1" w:rsidP="009E3FA3">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7533C1">
              <w:rPr>
                <w:rFonts w:ascii="ＭＳ Ｐゴシック" w:eastAsia="ＭＳ Ｐゴシック" w:hAnsi="ＭＳ Ｐゴシック" w:cs="Arial" w:hint="eastAsia"/>
                <w:color w:val="000000"/>
                <w:kern w:val="0"/>
                <w:sz w:val="24"/>
              </w:rPr>
              <w:t>対象受検機関</w:t>
            </w:r>
          </w:p>
        </w:tc>
        <w:tc>
          <w:tcPr>
            <w:tcW w:w="7448" w:type="dxa"/>
            <w:shd w:val="clear" w:color="auto" w:fill="auto"/>
            <w:vAlign w:val="center"/>
          </w:tcPr>
          <w:p w:rsidR="007533C1" w:rsidRPr="007533C1" w:rsidRDefault="007533C1" w:rsidP="009E3FA3">
            <w:pPr>
              <w:widowControl/>
              <w:autoSpaceDE w:val="0"/>
              <w:autoSpaceDN w:val="0"/>
              <w:spacing w:line="300" w:lineRule="exact"/>
              <w:jc w:val="center"/>
              <w:rPr>
                <w:rFonts w:ascii="ＭＳ Ｐゴシック" w:eastAsia="ＭＳ Ｐゴシック" w:hAnsi="ＭＳ Ｐゴシック" w:cs="Arial"/>
                <w:kern w:val="0"/>
                <w:sz w:val="24"/>
              </w:rPr>
            </w:pPr>
            <w:r w:rsidRPr="007533C1">
              <w:rPr>
                <w:rFonts w:ascii="ＭＳ Ｐゴシック" w:eastAsia="ＭＳ Ｐゴシック" w:hAnsi="ＭＳ Ｐゴシック" w:cs="Arial" w:hint="eastAsia"/>
                <w:color w:val="000000"/>
                <w:kern w:val="0"/>
                <w:sz w:val="24"/>
              </w:rPr>
              <w:t>検出事項</w:t>
            </w:r>
          </w:p>
        </w:tc>
        <w:tc>
          <w:tcPr>
            <w:tcW w:w="7423" w:type="dxa"/>
            <w:shd w:val="clear" w:color="auto" w:fill="auto"/>
            <w:vAlign w:val="center"/>
          </w:tcPr>
          <w:p w:rsidR="007533C1" w:rsidRPr="007533C1" w:rsidRDefault="007533C1" w:rsidP="009E3FA3">
            <w:pPr>
              <w:widowControl/>
              <w:autoSpaceDE w:val="0"/>
              <w:autoSpaceDN w:val="0"/>
              <w:spacing w:line="300" w:lineRule="exact"/>
              <w:jc w:val="center"/>
              <w:rPr>
                <w:rFonts w:ascii="ＭＳ Ｐゴシック" w:eastAsia="ＭＳ Ｐゴシック" w:hAnsi="ＭＳ Ｐゴシック" w:cs="Arial"/>
                <w:kern w:val="0"/>
                <w:sz w:val="24"/>
              </w:rPr>
            </w:pPr>
            <w:r w:rsidRPr="007533C1">
              <w:rPr>
                <w:rFonts w:ascii="ＭＳ Ｐゴシック" w:eastAsia="ＭＳ Ｐゴシック" w:hAnsi="ＭＳ Ｐゴシック" w:hint="eastAsia"/>
                <w:sz w:val="24"/>
              </w:rPr>
              <w:t>是正を求める事項</w:t>
            </w:r>
          </w:p>
        </w:tc>
        <w:tc>
          <w:tcPr>
            <w:tcW w:w="3685" w:type="dxa"/>
            <w:shd w:val="clear" w:color="auto" w:fill="auto"/>
            <w:vAlign w:val="center"/>
          </w:tcPr>
          <w:p w:rsidR="007533C1" w:rsidRPr="007533C1" w:rsidRDefault="007533C1" w:rsidP="009E3FA3">
            <w:pPr>
              <w:widowControl/>
              <w:autoSpaceDE w:val="0"/>
              <w:autoSpaceDN w:val="0"/>
              <w:spacing w:line="300" w:lineRule="exact"/>
              <w:jc w:val="center"/>
              <w:rPr>
                <w:rFonts w:ascii="ＭＳ Ｐゴシック" w:eastAsia="ＭＳ Ｐゴシック" w:hAnsi="ＭＳ Ｐゴシック"/>
                <w:sz w:val="24"/>
              </w:rPr>
            </w:pPr>
            <w:r w:rsidRPr="007533C1">
              <w:rPr>
                <w:rFonts w:ascii="ＭＳ Ｐゴシック" w:eastAsia="ＭＳ Ｐゴシック" w:hAnsi="ＭＳ Ｐゴシック" w:hint="eastAsia"/>
                <w:sz w:val="24"/>
              </w:rPr>
              <w:t>措置の内容</w:t>
            </w:r>
          </w:p>
        </w:tc>
      </w:tr>
      <w:tr w:rsidR="007533C1" w:rsidRPr="007533C1" w:rsidTr="007533C1">
        <w:trPr>
          <w:trHeight w:val="5387"/>
        </w:trPr>
        <w:tc>
          <w:tcPr>
            <w:tcW w:w="1964" w:type="dxa"/>
            <w:shd w:val="clear" w:color="auto" w:fill="auto"/>
          </w:tcPr>
          <w:p w:rsidR="007533C1" w:rsidRPr="007533C1" w:rsidRDefault="007533C1" w:rsidP="009E3FA3">
            <w:pPr>
              <w:autoSpaceDE w:val="0"/>
              <w:autoSpaceDN w:val="0"/>
              <w:snapToGrid w:val="0"/>
              <w:spacing w:line="300" w:lineRule="exact"/>
              <w:jc w:val="left"/>
              <w:rPr>
                <w:rFonts w:ascii="ＭＳ 明朝" w:hAnsi="ＭＳ 明朝"/>
                <w:sz w:val="24"/>
              </w:rPr>
            </w:pPr>
          </w:p>
          <w:p w:rsidR="007533C1" w:rsidRPr="007533C1" w:rsidRDefault="007533C1" w:rsidP="009E3FA3">
            <w:pPr>
              <w:autoSpaceDE w:val="0"/>
              <w:autoSpaceDN w:val="0"/>
              <w:snapToGrid w:val="0"/>
              <w:spacing w:line="300" w:lineRule="exact"/>
              <w:ind w:left="240" w:hangingChars="100" w:hanging="240"/>
              <w:jc w:val="left"/>
              <w:rPr>
                <w:rFonts w:ascii="ＭＳ 明朝" w:hAnsi="ＭＳ 明朝"/>
                <w:sz w:val="24"/>
              </w:rPr>
            </w:pPr>
            <w:r w:rsidRPr="007533C1">
              <w:rPr>
                <w:rFonts w:ascii="ＭＳ 明朝" w:hAnsi="ＭＳ 明朝" w:hint="eastAsia"/>
                <w:sz w:val="24"/>
              </w:rPr>
              <w:t>福祉部</w:t>
            </w:r>
          </w:p>
          <w:p w:rsidR="007533C1" w:rsidRPr="007533C1" w:rsidRDefault="007533C1" w:rsidP="009E3FA3">
            <w:pPr>
              <w:autoSpaceDE w:val="0"/>
              <w:autoSpaceDN w:val="0"/>
              <w:snapToGrid w:val="0"/>
              <w:spacing w:line="300" w:lineRule="exact"/>
              <w:ind w:leftChars="100" w:left="210"/>
              <w:jc w:val="left"/>
              <w:rPr>
                <w:rFonts w:ascii="ＭＳ 明朝" w:hAnsi="ＭＳ 明朝"/>
                <w:sz w:val="24"/>
              </w:rPr>
            </w:pPr>
            <w:r w:rsidRPr="007533C1">
              <w:rPr>
                <w:rFonts w:ascii="ＭＳ 明朝" w:hAnsi="ＭＳ 明朝" w:hint="eastAsia"/>
                <w:sz w:val="24"/>
              </w:rPr>
              <w:t>障害福祉室</w:t>
            </w:r>
          </w:p>
          <w:p w:rsidR="007533C1" w:rsidRPr="007533C1" w:rsidRDefault="007533C1" w:rsidP="009E3FA3">
            <w:pPr>
              <w:autoSpaceDE w:val="0"/>
              <w:autoSpaceDN w:val="0"/>
              <w:snapToGrid w:val="0"/>
              <w:spacing w:line="300" w:lineRule="exact"/>
              <w:ind w:leftChars="200" w:left="420"/>
              <w:jc w:val="left"/>
              <w:rPr>
                <w:rFonts w:ascii="ＭＳ 明朝" w:hAnsi="ＭＳ 明朝"/>
                <w:sz w:val="24"/>
              </w:rPr>
            </w:pPr>
            <w:r w:rsidRPr="007533C1">
              <w:rPr>
                <w:rFonts w:ascii="ＭＳ 明朝" w:hAnsi="ＭＳ 明朝" w:hint="eastAsia"/>
                <w:sz w:val="24"/>
              </w:rPr>
              <w:t>自立支援課</w:t>
            </w:r>
          </w:p>
        </w:tc>
        <w:tc>
          <w:tcPr>
            <w:tcW w:w="7448" w:type="dxa"/>
            <w:shd w:val="clear" w:color="auto" w:fill="auto"/>
          </w:tcPr>
          <w:p w:rsidR="007533C1" w:rsidRPr="007533C1" w:rsidRDefault="007533C1" w:rsidP="009E3FA3">
            <w:pPr>
              <w:autoSpaceDE w:val="0"/>
              <w:autoSpaceDN w:val="0"/>
              <w:spacing w:line="300" w:lineRule="exact"/>
              <w:ind w:leftChars="-114" w:left="1" w:hangingChars="100" w:hanging="240"/>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r w:rsidRPr="007533C1">
              <w:rPr>
                <w:rFonts w:ascii="ＭＳ 明朝" w:hAnsi="ＭＳ 明朝" w:hint="eastAsia"/>
                <w:sz w:val="24"/>
              </w:rPr>
              <w:t xml:space="preserve">　下記の工作物について、公有財産台帳に登録されていなかった。</w:t>
            </w: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ind w:firstLineChars="150" w:firstLine="360"/>
              <w:rPr>
                <w:rFonts w:ascii="ＭＳ 明朝" w:hAnsi="ＭＳ 明朝"/>
                <w:sz w:val="24"/>
              </w:rPr>
            </w:pPr>
            <w:r w:rsidRPr="007533C1">
              <w:rPr>
                <w:rFonts w:ascii="ＭＳ 明朝" w:hAnsi="ＭＳ 明朝" w:hint="eastAsia"/>
                <w:sz w:val="24"/>
              </w:rPr>
              <w:t>【施設名：大阪府障がい者社会参加促進センター】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71"/>
              <w:gridCol w:w="1134"/>
              <w:gridCol w:w="2693"/>
            </w:tblGrid>
            <w:tr w:rsidR="007533C1" w:rsidRPr="007533C1" w:rsidTr="009303E6">
              <w:trPr>
                <w:trHeight w:val="454"/>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rsidR="007533C1" w:rsidRPr="007533C1" w:rsidRDefault="007533C1" w:rsidP="00942AE6">
                  <w:pPr>
                    <w:framePr w:hSpace="142" w:wrap="around" w:vAnchor="text" w:hAnchor="margin" w:x="108" w:y="3"/>
                    <w:autoSpaceDE w:val="0"/>
                    <w:autoSpaceDN w:val="0"/>
                    <w:spacing w:line="300" w:lineRule="exact"/>
                    <w:jc w:val="center"/>
                    <w:rPr>
                      <w:rFonts w:ascii="ＭＳ 明朝" w:hAnsi="ＭＳ 明朝"/>
                      <w:sz w:val="24"/>
                    </w:rPr>
                  </w:pPr>
                  <w:r w:rsidRPr="007533C1">
                    <w:rPr>
                      <w:rFonts w:ascii="ＭＳ 明朝" w:hAnsi="ＭＳ 明朝" w:hint="eastAsia"/>
                      <w:sz w:val="24"/>
                    </w:rPr>
                    <w:t>種目名称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33C1" w:rsidRPr="007533C1" w:rsidRDefault="007533C1" w:rsidP="00942AE6">
                  <w:pPr>
                    <w:framePr w:hSpace="142" w:wrap="around" w:vAnchor="text" w:hAnchor="margin" w:x="108" w:y="3"/>
                    <w:widowControl/>
                    <w:autoSpaceDE w:val="0"/>
                    <w:autoSpaceDN w:val="0"/>
                    <w:spacing w:line="300" w:lineRule="exact"/>
                    <w:jc w:val="center"/>
                    <w:rPr>
                      <w:rFonts w:ascii="ＭＳ 明朝" w:hAnsi="ＭＳ 明朝"/>
                      <w:sz w:val="24"/>
                    </w:rPr>
                  </w:pPr>
                  <w:r w:rsidRPr="007533C1">
                    <w:rPr>
                      <w:rFonts w:ascii="ＭＳ 明朝" w:hAnsi="ＭＳ 明朝" w:hint="eastAsia"/>
                      <w:sz w:val="24"/>
                    </w:rPr>
                    <w:t>数量</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3C1" w:rsidRPr="007533C1" w:rsidRDefault="007533C1" w:rsidP="00942AE6">
                  <w:pPr>
                    <w:framePr w:hSpace="142" w:wrap="around" w:vAnchor="text" w:hAnchor="margin" w:x="108" w:y="3"/>
                    <w:widowControl/>
                    <w:autoSpaceDE w:val="0"/>
                    <w:autoSpaceDN w:val="0"/>
                    <w:spacing w:line="300" w:lineRule="exact"/>
                    <w:ind w:firstLineChars="300" w:firstLine="720"/>
                    <w:jc w:val="left"/>
                    <w:rPr>
                      <w:rFonts w:ascii="ＭＳ 明朝" w:hAnsi="ＭＳ 明朝"/>
                      <w:sz w:val="24"/>
                    </w:rPr>
                  </w:pPr>
                  <w:r w:rsidRPr="007533C1">
                    <w:rPr>
                      <w:rFonts w:ascii="ＭＳ 明朝" w:hAnsi="ＭＳ 明朝" w:hint="eastAsia"/>
                      <w:sz w:val="24"/>
                    </w:rPr>
                    <w:t>取得金額</w:t>
                  </w:r>
                </w:p>
              </w:tc>
            </w:tr>
            <w:tr w:rsidR="007533C1" w:rsidRPr="007533C1" w:rsidTr="009303E6">
              <w:trPr>
                <w:trHeight w:val="56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rsidR="007533C1" w:rsidRPr="007533C1" w:rsidRDefault="007533C1" w:rsidP="00942AE6">
                  <w:pPr>
                    <w:framePr w:hSpace="142" w:wrap="around" w:vAnchor="text" w:hAnchor="margin" w:x="108" w:y="3"/>
                    <w:autoSpaceDE w:val="0"/>
                    <w:autoSpaceDN w:val="0"/>
                    <w:spacing w:line="300" w:lineRule="exact"/>
                    <w:jc w:val="center"/>
                    <w:rPr>
                      <w:rFonts w:ascii="ＭＳ 明朝" w:hAnsi="ＭＳ 明朝"/>
                      <w:sz w:val="24"/>
                    </w:rPr>
                  </w:pPr>
                  <w:r w:rsidRPr="007533C1">
                    <w:rPr>
                      <w:rFonts w:ascii="ＭＳ 明朝" w:hAnsi="ＭＳ 明朝" w:hint="eastAsia"/>
                      <w:sz w:val="24"/>
                    </w:rPr>
                    <w:t>外灯</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33C1" w:rsidRPr="007533C1" w:rsidRDefault="007533C1" w:rsidP="00942AE6">
                  <w:pPr>
                    <w:framePr w:hSpace="142" w:wrap="around" w:vAnchor="text" w:hAnchor="margin" w:x="108" w:y="3"/>
                    <w:autoSpaceDE w:val="0"/>
                    <w:autoSpaceDN w:val="0"/>
                    <w:spacing w:line="300" w:lineRule="exact"/>
                    <w:jc w:val="center"/>
                    <w:rPr>
                      <w:rFonts w:ascii="ＭＳ 明朝" w:hAnsi="ＭＳ 明朝"/>
                      <w:sz w:val="24"/>
                    </w:rPr>
                  </w:pPr>
                  <w:r w:rsidRPr="007533C1">
                    <w:rPr>
                      <w:rFonts w:ascii="ＭＳ 明朝" w:hAnsi="ＭＳ 明朝" w:hint="eastAsia"/>
                      <w:sz w:val="24"/>
                    </w:rPr>
                    <w:t>２基</w:t>
                  </w:r>
                </w:p>
              </w:tc>
              <w:tc>
                <w:tcPr>
                  <w:tcW w:w="2693" w:type="dxa"/>
                  <w:tcBorders>
                    <w:top w:val="single" w:sz="4" w:space="0" w:color="auto"/>
                    <w:left w:val="single" w:sz="4" w:space="0" w:color="auto"/>
                    <w:bottom w:val="single" w:sz="4" w:space="0" w:color="auto"/>
                    <w:right w:val="single" w:sz="4" w:space="0" w:color="auto"/>
                  </w:tcBorders>
                  <w:vAlign w:val="center"/>
                </w:tcPr>
                <w:p w:rsidR="007533C1" w:rsidRPr="007533C1" w:rsidRDefault="007533C1" w:rsidP="00942AE6">
                  <w:pPr>
                    <w:framePr w:hSpace="142" w:wrap="around" w:vAnchor="text" w:hAnchor="margin" w:x="108" w:y="3"/>
                    <w:autoSpaceDE w:val="0"/>
                    <w:autoSpaceDN w:val="0"/>
                    <w:spacing w:line="300" w:lineRule="exact"/>
                    <w:jc w:val="center"/>
                    <w:rPr>
                      <w:rFonts w:ascii="ＭＳ 明朝" w:hAnsi="ＭＳ 明朝"/>
                      <w:sz w:val="24"/>
                    </w:rPr>
                  </w:pPr>
                  <w:r w:rsidRPr="007533C1">
                    <w:rPr>
                      <w:rFonts w:ascii="ＭＳ 明朝" w:hAnsi="ＭＳ 明朝" w:hint="eastAsia"/>
                      <w:sz w:val="24"/>
                    </w:rPr>
                    <w:t>不明</w:t>
                  </w:r>
                </w:p>
              </w:tc>
            </w:tr>
            <w:tr w:rsidR="007533C1" w:rsidRPr="007533C1" w:rsidTr="009303E6">
              <w:trPr>
                <w:trHeight w:val="56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rsidR="007533C1" w:rsidRPr="007533C1" w:rsidRDefault="007533C1" w:rsidP="00942AE6">
                  <w:pPr>
                    <w:framePr w:hSpace="142" w:wrap="around" w:vAnchor="text" w:hAnchor="margin" w:x="108" w:y="3"/>
                    <w:autoSpaceDE w:val="0"/>
                    <w:autoSpaceDN w:val="0"/>
                    <w:spacing w:line="300" w:lineRule="exact"/>
                    <w:jc w:val="center"/>
                    <w:rPr>
                      <w:rFonts w:ascii="ＭＳ 明朝" w:hAnsi="ＭＳ 明朝"/>
                      <w:sz w:val="24"/>
                    </w:rPr>
                  </w:pPr>
                  <w:r w:rsidRPr="007533C1">
                    <w:rPr>
                      <w:rFonts w:ascii="ＭＳ 明朝" w:hAnsi="ＭＳ 明朝" w:hint="eastAsia"/>
                      <w:sz w:val="24"/>
                    </w:rPr>
                    <w:t>電柱（府所有のもの）</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33C1" w:rsidRPr="007533C1" w:rsidRDefault="007533C1" w:rsidP="00942AE6">
                  <w:pPr>
                    <w:framePr w:hSpace="142" w:wrap="around" w:vAnchor="text" w:hAnchor="margin" w:x="108" w:y="3"/>
                    <w:autoSpaceDE w:val="0"/>
                    <w:autoSpaceDN w:val="0"/>
                    <w:spacing w:line="300" w:lineRule="exact"/>
                    <w:jc w:val="center"/>
                    <w:rPr>
                      <w:rFonts w:ascii="ＭＳ 明朝" w:hAnsi="ＭＳ 明朝"/>
                      <w:sz w:val="24"/>
                    </w:rPr>
                  </w:pPr>
                  <w:r w:rsidRPr="007533C1">
                    <w:rPr>
                      <w:rFonts w:ascii="ＭＳ 明朝" w:hAnsi="ＭＳ 明朝" w:hint="eastAsia"/>
                      <w:sz w:val="24"/>
                    </w:rPr>
                    <w:t>１本</w:t>
                  </w:r>
                </w:p>
              </w:tc>
              <w:tc>
                <w:tcPr>
                  <w:tcW w:w="2693" w:type="dxa"/>
                  <w:tcBorders>
                    <w:top w:val="single" w:sz="4" w:space="0" w:color="auto"/>
                    <w:left w:val="single" w:sz="4" w:space="0" w:color="auto"/>
                    <w:bottom w:val="single" w:sz="4" w:space="0" w:color="auto"/>
                    <w:right w:val="single" w:sz="4" w:space="0" w:color="auto"/>
                  </w:tcBorders>
                  <w:vAlign w:val="center"/>
                </w:tcPr>
                <w:p w:rsidR="007533C1" w:rsidRPr="007533C1" w:rsidRDefault="007533C1" w:rsidP="00942AE6">
                  <w:pPr>
                    <w:framePr w:hSpace="142" w:wrap="around" w:vAnchor="text" w:hAnchor="margin" w:x="108" w:y="3"/>
                    <w:autoSpaceDE w:val="0"/>
                    <w:autoSpaceDN w:val="0"/>
                    <w:spacing w:line="300" w:lineRule="exact"/>
                    <w:jc w:val="center"/>
                    <w:rPr>
                      <w:rFonts w:ascii="ＭＳ 明朝" w:hAnsi="ＭＳ 明朝"/>
                      <w:sz w:val="24"/>
                    </w:rPr>
                  </w:pPr>
                  <w:r w:rsidRPr="007533C1">
                    <w:rPr>
                      <w:rFonts w:ascii="ＭＳ 明朝" w:hAnsi="ＭＳ 明朝" w:hint="eastAsia"/>
                      <w:sz w:val="24"/>
                    </w:rPr>
                    <w:t>不明</w:t>
                  </w:r>
                </w:p>
              </w:tc>
            </w:tr>
          </w:tbl>
          <w:p w:rsidR="007533C1" w:rsidRPr="007533C1" w:rsidRDefault="007533C1" w:rsidP="009E3FA3">
            <w:pPr>
              <w:autoSpaceDE w:val="0"/>
              <w:autoSpaceDN w:val="0"/>
              <w:spacing w:line="300" w:lineRule="exact"/>
              <w:rPr>
                <w:rFonts w:ascii="ＭＳ 明朝" w:hAnsi="ＭＳ 明朝"/>
                <w:sz w:val="24"/>
              </w:rPr>
            </w:pPr>
          </w:p>
        </w:tc>
        <w:tc>
          <w:tcPr>
            <w:tcW w:w="7423" w:type="dxa"/>
            <w:shd w:val="clear" w:color="auto" w:fill="auto"/>
          </w:tcPr>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ind w:firstLineChars="87" w:firstLine="209"/>
              <w:rPr>
                <w:rFonts w:ascii="ＭＳ 明朝" w:hAnsi="ＭＳ 明朝"/>
                <w:sz w:val="24"/>
              </w:rPr>
            </w:pPr>
            <w:r w:rsidRPr="007533C1">
              <w:rPr>
                <w:rFonts w:ascii="ＭＳ 明朝" w:hAnsi="ＭＳ 明朝" w:hint="eastAsia"/>
                <w:sz w:val="24"/>
              </w:rPr>
              <w:t>速やかに公有財産台帳に登録するとともに、大阪府公有財産台帳等処理要領に基づき適正な事務処理を行われたい。</w:t>
            </w:r>
          </w:p>
          <w:p w:rsidR="007533C1" w:rsidRPr="007533C1" w:rsidRDefault="007533C1" w:rsidP="009E3FA3">
            <w:pPr>
              <w:autoSpaceDE w:val="0"/>
              <w:autoSpaceDN w:val="0"/>
              <w:spacing w:line="300" w:lineRule="exact"/>
              <w:ind w:firstLineChars="100" w:firstLine="240"/>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tbl>
            <w:tblPr>
              <w:tblpPr w:leftFromText="142" w:rightFromText="142" w:vertAnchor="text" w:horzAnchor="margin" w:tblpXSpec="center" w:tblpY="-363"/>
              <w:tblOverlap w:val="never"/>
              <w:tblW w:w="709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7094"/>
            </w:tblGrid>
            <w:tr w:rsidR="007533C1" w:rsidRPr="007533C1" w:rsidTr="007533C1">
              <w:trPr>
                <w:trHeight w:val="1624"/>
                <w:jc w:val="center"/>
              </w:trPr>
              <w:tc>
                <w:tcPr>
                  <w:tcW w:w="7094" w:type="dxa"/>
                  <w:vAlign w:val="center"/>
                </w:tcPr>
                <w:p w:rsidR="007533C1" w:rsidRPr="007533C1" w:rsidRDefault="007533C1" w:rsidP="009E3FA3">
                  <w:pPr>
                    <w:widowControl/>
                    <w:autoSpaceDE w:val="0"/>
                    <w:autoSpaceDN w:val="0"/>
                    <w:spacing w:line="300" w:lineRule="exact"/>
                    <w:rPr>
                      <w:rFonts w:ascii="ＭＳ 明朝" w:hAnsi="ＭＳ 明朝"/>
                      <w:sz w:val="24"/>
                    </w:rPr>
                  </w:pPr>
                  <w:r w:rsidRPr="007533C1">
                    <w:rPr>
                      <w:rFonts w:ascii="ＭＳ 明朝" w:hAnsi="ＭＳ 明朝" w:hint="eastAsia"/>
                      <w:sz w:val="24"/>
                    </w:rPr>
                    <w:t>【大阪府公有財産台帳等処理要領】</w:t>
                  </w:r>
                </w:p>
                <w:p w:rsidR="007533C1" w:rsidRPr="007533C1" w:rsidRDefault="007533C1" w:rsidP="009E3FA3">
                  <w:pPr>
                    <w:widowControl/>
                    <w:autoSpaceDE w:val="0"/>
                    <w:autoSpaceDN w:val="0"/>
                    <w:spacing w:line="300" w:lineRule="exact"/>
                    <w:rPr>
                      <w:rFonts w:ascii="ＭＳ 明朝" w:hAnsi="ＭＳ 明朝"/>
                      <w:sz w:val="24"/>
                    </w:rPr>
                  </w:pPr>
                  <w:r w:rsidRPr="007533C1">
                    <w:rPr>
                      <w:rFonts w:ascii="ＭＳ 明朝" w:hAnsi="ＭＳ 明朝" w:hint="eastAsia"/>
                      <w:sz w:val="24"/>
                    </w:rPr>
                    <w:t>（台帳の取得登録）</w:t>
                  </w:r>
                </w:p>
                <w:p w:rsidR="007533C1" w:rsidRPr="007533C1" w:rsidRDefault="007533C1" w:rsidP="009E3FA3">
                  <w:pPr>
                    <w:widowControl/>
                    <w:autoSpaceDE w:val="0"/>
                    <w:autoSpaceDN w:val="0"/>
                    <w:spacing w:line="300" w:lineRule="exact"/>
                    <w:ind w:left="240" w:hangingChars="100" w:hanging="240"/>
                    <w:rPr>
                      <w:rFonts w:ascii="ＭＳ 明朝" w:hAnsi="ＭＳ 明朝"/>
                      <w:sz w:val="24"/>
                    </w:rPr>
                  </w:pPr>
                  <w:r w:rsidRPr="007533C1">
                    <w:rPr>
                      <w:rFonts w:ascii="ＭＳ 明朝" w:hAnsi="ＭＳ 明朝" w:hint="eastAsia"/>
                      <w:sz w:val="24"/>
                    </w:rPr>
                    <w:t>第４条　財産を取得した場合は、システムを用いて取得登録を行うものとする。（以下略）</w:t>
                  </w:r>
                </w:p>
              </w:tc>
            </w:tr>
          </w:tbl>
          <w:p w:rsidR="007533C1" w:rsidRPr="007533C1" w:rsidRDefault="007533C1" w:rsidP="009E3FA3">
            <w:pPr>
              <w:autoSpaceDE w:val="0"/>
              <w:autoSpaceDN w:val="0"/>
              <w:spacing w:line="300" w:lineRule="exact"/>
              <w:rPr>
                <w:rFonts w:ascii="ＭＳ 明朝" w:hAnsi="ＭＳ 明朝"/>
                <w:sz w:val="24"/>
              </w:rPr>
            </w:pPr>
          </w:p>
        </w:tc>
        <w:tc>
          <w:tcPr>
            <w:tcW w:w="3685" w:type="dxa"/>
            <w:shd w:val="clear" w:color="auto" w:fill="auto"/>
          </w:tcPr>
          <w:p w:rsidR="007533C1" w:rsidRPr="007533C1" w:rsidRDefault="007533C1" w:rsidP="009E3FA3">
            <w:pPr>
              <w:autoSpaceDE w:val="0"/>
              <w:autoSpaceDN w:val="0"/>
              <w:snapToGrid w:val="0"/>
              <w:spacing w:line="300" w:lineRule="exact"/>
              <w:ind w:firstLineChars="100" w:firstLine="240"/>
              <w:rPr>
                <w:rFonts w:ascii="ＭＳ 明朝" w:hAnsi="ＭＳ 明朝" w:cs="Arial"/>
                <w:sz w:val="24"/>
              </w:rPr>
            </w:pPr>
          </w:p>
          <w:p w:rsidR="007533C1" w:rsidRPr="007533C1" w:rsidRDefault="007533C1" w:rsidP="009E3FA3">
            <w:pPr>
              <w:autoSpaceDE w:val="0"/>
              <w:autoSpaceDN w:val="0"/>
              <w:snapToGrid w:val="0"/>
              <w:spacing w:line="300" w:lineRule="exact"/>
              <w:rPr>
                <w:rFonts w:ascii="ＭＳ 明朝" w:hAnsi="ＭＳ 明朝" w:cs="Arial"/>
                <w:sz w:val="24"/>
              </w:rPr>
            </w:pPr>
            <w:r w:rsidRPr="007533C1">
              <w:rPr>
                <w:rFonts w:ascii="ＭＳ 明朝" w:hAnsi="ＭＳ 明朝" w:cs="Arial" w:hint="eastAsia"/>
                <w:sz w:val="24"/>
              </w:rPr>
              <w:t xml:space="preserve">　今回の監査において是正を求められた事項については、速やかに公有財産台帳の登録を行った。</w:t>
            </w:r>
          </w:p>
          <w:p w:rsidR="007533C1" w:rsidRPr="007533C1" w:rsidRDefault="007533C1" w:rsidP="009E3FA3">
            <w:pPr>
              <w:autoSpaceDE w:val="0"/>
              <w:autoSpaceDN w:val="0"/>
              <w:snapToGrid w:val="0"/>
              <w:spacing w:line="300" w:lineRule="exact"/>
              <w:rPr>
                <w:rFonts w:ascii="ＭＳ 明朝" w:hAnsi="ＭＳ 明朝" w:cs="Arial"/>
                <w:color w:val="FF0000"/>
                <w:sz w:val="24"/>
              </w:rPr>
            </w:pPr>
            <w:r w:rsidRPr="007533C1">
              <w:rPr>
                <w:rFonts w:ascii="ＭＳ 明朝" w:hAnsi="ＭＳ 明朝" w:cs="Arial" w:hint="eastAsia"/>
                <w:sz w:val="24"/>
              </w:rPr>
              <w:t xml:space="preserve">　今後は大阪府公有財産台帳等処理要領に基づき適正な事務処理を行う。</w:t>
            </w:r>
          </w:p>
        </w:tc>
      </w:tr>
    </w:tbl>
    <w:p w:rsidR="007533C1" w:rsidRPr="007533C1" w:rsidRDefault="007533C1" w:rsidP="009E3FA3">
      <w:pPr>
        <w:autoSpaceDE w:val="0"/>
        <w:autoSpaceDN w:val="0"/>
        <w:spacing w:line="300" w:lineRule="exact"/>
        <w:jc w:val="right"/>
        <w:rPr>
          <w:rFonts w:ascii="ＭＳ ゴシック" w:eastAsia="ＭＳ ゴシック" w:hAnsi="ＭＳ ゴシック"/>
          <w:sz w:val="24"/>
        </w:rPr>
      </w:pPr>
      <w:r w:rsidRPr="007533C1">
        <w:rPr>
          <w:rFonts w:ascii="ＭＳ ゴシック" w:eastAsia="ＭＳ ゴシック" w:hAnsi="ＭＳ ゴシック" w:hint="eastAsia"/>
          <w:sz w:val="24"/>
        </w:rPr>
        <w:t>監査（検査）実施年月日（委員：平成－年－月－日、事務局：平成29年６月８日から同年７月４日まで）</w:t>
      </w:r>
    </w:p>
    <w:p w:rsidR="007533C1" w:rsidRDefault="007533C1" w:rsidP="009E3FA3">
      <w:pPr>
        <w:widowControl/>
        <w:spacing w:line="300" w:lineRule="exact"/>
        <w:jc w:val="left"/>
        <w:rPr>
          <w:rFonts w:asciiTheme="majorEastAsia" w:eastAsiaTheme="majorEastAsia" w:hAnsiTheme="majorEastAsia"/>
          <w:sz w:val="24"/>
        </w:rPr>
      </w:pPr>
      <w:r>
        <w:rPr>
          <w:rFonts w:asciiTheme="majorEastAsia" w:eastAsiaTheme="majorEastAsia" w:hAnsiTheme="majorEastAsia"/>
          <w:sz w:val="24"/>
        </w:rPr>
        <w:br w:type="page"/>
      </w:r>
    </w:p>
    <w:p w:rsidR="007533C1" w:rsidRPr="007533C1" w:rsidRDefault="007533C1" w:rsidP="009E3FA3">
      <w:pPr>
        <w:autoSpaceDE w:val="0"/>
        <w:autoSpaceDN w:val="0"/>
        <w:spacing w:line="300" w:lineRule="exact"/>
        <w:rPr>
          <w:rFonts w:ascii="ＭＳ ゴシック" w:eastAsia="ＭＳ ゴシック" w:hAnsi="ＭＳ ゴシック"/>
          <w:sz w:val="24"/>
          <w:szCs w:val="22"/>
        </w:rPr>
      </w:pPr>
      <w:r w:rsidRPr="007533C1">
        <w:rPr>
          <w:rFonts w:ascii="ＭＳ ゴシック" w:eastAsia="ＭＳ ゴシック" w:hAnsi="ＭＳ ゴシック" w:cs="Arial" w:hint="eastAsia"/>
          <w:sz w:val="24"/>
        </w:rPr>
        <w:lastRenderedPageBreak/>
        <w:t>行政財産使用許可の不備</w:t>
      </w:r>
    </w:p>
    <w:tbl>
      <w:tblPr>
        <w:tblpPr w:leftFromText="142" w:rightFromText="142" w:vertAnchor="text" w:horzAnchor="margin" w:tblpX="108"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5320"/>
        <w:gridCol w:w="8647"/>
        <w:gridCol w:w="4224"/>
      </w:tblGrid>
      <w:tr w:rsidR="007533C1" w:rsidRPr="007533C1" w:rsidTr="007533C1">
        <w:trPr>
          <w:trHeight w:val="567"/>
        </w:trPr>
        <w:tc>
          <w:tcPr>
            <w:tcW w:w="2301" w:type="dxa"/>
            <w:shd w:val="clear" w:color="auto" w:fill="auto"/>
            <w:vAlign w:val="center"/>
          </w:tcPr>
          <w:p w:rsidR="007533C1" w:rsidRPr="007533C1" w:rsidRDefault="007533C1" w:rsidP="009E3FA3">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7533C1">
              <w:rPr>
                <w:rFonts w:ascii="ＭＳ Ｐゴシック" w:eastAsia="ＭＳ Ｐゴシック" w:hAnsi="ＭＳ Ｐゴシック" w:cs="Arial" w:hint="eastAsia"/>
                <w:color w:val="000000"/>
                <w:kern w:val="0"/>
                <w:sz w:val="24"/>
              </w:rPr>
              <w:t>対象受検機関</w:t>
            </w:r>
          </w:p>
        </w:tc>
        <w:tc>
          <w:tcPr>
            <w:tcW w:w="5320" w:type="dxa"/>
            <w:shd w:val="clear" w:color="auto" w:fill="auto"/>
            <w:vAlign w:val="center"/>
          </w:tcPr>
          <w:p w:rsidR="007533C1" w:rsidRPr="007533C1" w:rsidRDefault="007533C1" w:rsidP="009E3FA3">
            <w:pPr>
              <w:widowControl/>
              <w:autoSpaceDE w:val="0"/>
              <w:autoSpaceDN w:val="0"/>
              <w:spacing w:line="300" w:lineRule="exact"/>
              <w:jc w:val="center"/>
              <w:rPr>
                <w:rFonts w:ascii="ＭＳ Ｐゴシック" w:eastAsia="ＭＳ Ｐゴシック" w:hAnsi="ＭＳ Ｐゴシック" w:cs="Arial"/>
                <w:kern w:val="0"/>
                <w:sz w:val="24"/>
              </w:rPr>
            </w:pPr>
            <w:r w:rsidRPr="007533C1">
              <w:rPr>
                <w:rFonts w:ascii="ＭＳ Ｐゴシック" w:eastAsia="ＭＳ Ｐゴシック" w:hAnsi="ＭＳ Ｐゴシック" w:cs="Arial" w:hint="eastAsia"/>
                <w:color w:val="000000"/>
                <w:kern w:val="0"/>
                <w:sz w:val="24"/>
              </w:rPr>
              <w:t>検出事項</w:t>
            </w:r>
          </w:p>
        </w:tc>
        <w:tc>
          <w:tcPr>
            <w:tcW w:w="8647" w:type="dxa"/>
            <w:shd w:val="clear" w:color="auto" w:fill="auto"/>
            <w:vAlign w:val="center"/>
          </w:tcPr>
          <w:p w:rsidR="007533C1" w:rsidRPr="007533C1" w:rsidRDefault="007533C1" w:rsidP="009E3FA3">
            <w:pPr>
              <w:widowControl/>
              <w:autoSpaceDE w:val="0"/>
              <w:autoSpaceDN w:val="0"/>
              <w:spacing w:line="300" w:lineRule="exact"/>
              <w:jc w:val="center"/>
              <w:rPr>
                <w:rFonts w:ascii="ＭＳ Ｐゴシック" w:eastAsia="ＭＳ Ｐゴシック" w:hAnsi="ＭＳ Ｐゴシック" w:cs="Arial"/>
                <w:kern w:val="0"/>
                <w:sz w:val="24"/>
              </w:rPr>
            </w:pPr>
            <w:r w:rsidRPr="007533C1">
              <w:rPr>
                <w:rFonts w:ascii="ＭＳ Ｐゴシック" w:eastAsia="ＭＳ Ｐゴシック" w:hAnsi="ＭＳ Ｐゴシック" w:hint="eastAsia"/>
                <w:sz w:val="24"/>
              </w:rPr>
              <w:t>是正を求める事項</w:t>
            </w:r>
          </w:p>
        </w:tc>
        <w:tc>
          <w:tcPr>
            <w:tcW w:w="4224" w:type="dxa"/>
            <w:shd w:val="clear" w:color="auto" w:fill="auto"/>
            <w:vAlign w:val="center"/>
          </w:tcPr>
          <w:p w:rsidR="007533C1" w:rsidRPr="007533C1" w:rsidRDefault="007533C1" w:rsidP="009E3FA3">
            <w:pPr>
              <w:widowControl/>
              <w:autoSpaceDE w:val="0"/>
              <w:autoSpaceDN w:val="0"/>
              <w:spacing w:line="300" w:lineRule="exact"/>
              <w:jc w:val="center"/>
              <w:rPr>
                <w:rFonts w:ascii="ＭＳ Ｐゴシック" w:eastAsia="ＭＳ Ｐゴシック" w:hAnsi="ＭＳ Ｐゴシック"/>
                <w:sz w:val="24"/>
              </w:rPr>
            </w:pPr>
            <w:r w:rsidRPr="007533C1">
              <w:rPr>
                <w:rFonts w:ascii="ＭＳ Ｐゴシック" w:eastAsia="ＭＳ Ｐゴシック" w:hAnsi="ＭＳ Ｐゴシック" w:hint="eastAsia"/>
                <w:sz w:val="24"/>
              </w:rPr>
              <w:t>措置の内容</w:t>
            </w:r>
          </w:p>
        </w:tc>
      </w:tr>
      <w:tr w:rsidR="007533C1" w:rsidRPr="007533C1" w:rsidTr="009303E6">
        <w:trPr>
          <w:trHeight w:val="10518"/>
        </w:trPr>
        <w:tc>
          <w:tcPr>
            <w:tcW w:w="2301" w:type="dxa"/>
            <w:shd w:val="clear" w:color="auto" w:fill="auto"/>
          </w:tcPr>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r w:rsidRPr="007533C1">
              <w:rPr>
                <w:rFonts w:ascii="ＭＳ 明朝" w:hAnsi="ＭＳ 明朝" w:hint="eastAsia"/>
                <w:sz w:val="24"/>
              </w:rPr>
              <w:t>住宅まちづくり部</w:t>
            </w:r>
          </w:p>
          <w:p w:rsidR="007533C1" w:rsidRPr="007533C1" w:rsidRDefault="007533C1" w:rsidP="009E3FA3">
            <w:pPr>
              <w:autoSpaceDE w:val="0"/>
              <w:autoSpaceDN w:val="0"/>
              <w:spacing w:line="300" w:lineRule="exact"/>
              <w:rPr>
                <w:rFonts w:ascii="ＭＳ 明朝" w:hAnsi="ＭＳ 明朝"/>
                <w:sz w:val="24"/>
              </w:rPr>
            </w:pPr>
            <w:r w:rsidRPr="007533C1">
              <w:rPr>
                <w:rFonts w:ascii="ＭＳ 明朝" w:hAnsi="ＭＳ 明朝" w:hint="eastAsia"/>
                <w:sz w:val="24"/>
              </w:rPr>
              <w:t xml:space="preserve">　住宅経営室</w:t>
            </w:r>
          </w:p>
          <w:p w:rsidR="007533C1" w:rsidRPr="007533C1" w:rsidRDefault="007533C1" w:rsidP="009E3FA3">
            <w:pPr>
              <w:autoSpaceDE w:val="0"/>
              <w:autoSpaceDN w:val="0"/>
              <w:snapToGrid w:val="0"/>
              <w:spacing w:line="300" w:lineRule="exact"/>
              <w:rPr>
                <w:rFonts w:ascii="ＭＳ 明朝" w:hAnsi="ＭＳ 明朝"/>
                <w:sz w:val="24"/>
              </w:rPr>
            </w:pPr>
            <w:r w:rsidRPr="007533C1">
              <w:rPr>
                <w:rFonts w:ascii="ＭＳ 明朝" w:hAnsi="ＭＳ 明朝" w:hint="eastAsia"/>
                <w:sz w:val="24"/>
              </w:rPr>
              <w:t xml:space="preserve">　施設保全課</w:t>
            </w:r>
          </w:p>
        </w:tc>
        <w:tc>
          <w:tcPr>
            <w:tcW w:w="5320" w:type="dxa"/>
            <w:shd w:val="clear" w:color="auto" w:fill="auto"/>
          </w:tcPr>
          <w:p w:rsidR="007533C1" w:rsidRPr="007533C1" w:rsidRDefault="007533C1" w:rsidP="009E3FA3">
            <w:pPr>
              <w:autoSpaceDE w:val="0"/>
              <w:autoSpaceDN w:val="0"/>
              <w:spacing w:line="300" w:lineRule="exact"/>
              <w:rPr>
                <w:rFonts w:ascii="ＭＳ 明朝" w:hAnsi="ＭＳ 明朝" w:cs="Arial"/>
                <w:color w:val="000000"/>
                <w:sz w:val="24"/>
              </w:rPr>
            </w:pPr>
          </w:p>
          <w:p w:rsidR="007533C1" w:rsidRPr="007533C1" w:rsidRDefault="007533C1" w:rsidP="009E3FA3">
            <w:pPr>
              <w:autoSpaceDE w:val="0"/>
              <w:autoSpaceDN w:val="0"/>
              <w:spacing w:line="300" w:lineRule="exact"/>
              <w:rPr>
                <w:rFonts w:ascii="ＭＳ 明朝" w:hAnsi="ＭＳ 明朝" w:cs="Arial"/>
                <w:color w:val="000000"/>
                <w:sz w:val="24"/>
              </w:rPr>
            </w:pPr>
            <w:r w:rsidRPr="007533C1">
              <w:rPr>
                <w:rFonts w:ascii="ＭＳ 明朝" w:hAnsi="ＭＳ 明朝" w:hint="eastAsia"/>
                <w:sz w:val="24"/>
              </w:rPr>
              <w:t xml:space="preserve">　</w:t>
            </w:r>
            <w:r w:rsidRPr="007533C1">
              <w:rPr>
                <w:rFonts w:ascii="ＭＳ 明朝" w:hAnsi="ＭＳ 明朝" w:cs="Arial" w:hint="eastAsia"/>
                <w:color w:val="000000"/>
                <w:sz w:val="24"/>
              </w:rPr>
              <w:t>府営住宅（府営東大阪島之内住宅）の敷地内に行政財産の使用許可又は使用承認の手続を行っていない、道路標識（駐車禁止、一方通行等）14枚、カーブミラー１基、郵便ポスト１基、バス乗降場表示板１枚が設置されていた。</w:t>
            </w:r>
          </w:p>
          <w:p w:rsidR="007533C1" w:rsidRPr="007533C1" w:rsidRDefault="007533C1" w:rsidP="009E3FA3">
            <w:pPr>
              <w:autoSpaceDE w:val="0"/>
              <w:autoSpaceDN w:val="0"/>
              <w:snapToGrid w:val="0"/>
              <w:spacing w:line="300" w:lineRule="exact"/>
              <w:rPr>
                <w:rFonts w:ascii="ＭＳ 明朝" w:hAnsi="ＭＳ 明朝" w:cs="Arial"/>
                <w:sz w:val="24"/>
              </w:rPr>
            </w:pPr>
          </w:p>
        </w:tc>
        <w:tc>
          <w:tcPr>
            <w:tcW w:w="8647" w:type="dxa"/>
            <w:shd w:val="clear" w:color="auto" w:fill="auto"/>
          </w:tcPr>
          <w:p w:rsidR="007533C1" w:rsidRPr="007533C1" w:rsidRDefault="007533C1" w:rsidP="009E3FA3">
            <w:pPr>
              <w:autoSpaceDE w:val="0"/>
              <w:autoSpaceDN w:val="0"/>
              <w:adjustRightInd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r w:rsidRPr="007533C1">
              <w:rPr>
                <w:rFonts w:ascii="ＭＳ 明朝" w:hAnsi="ＭＳ 明朝" w:cs="Arial" w:hint="eastAsia"/>
                <w:color w:val="000000"/>
                <w:sz w:val="24"/>
              </w:rPr>
              <w:t xml:space="preserve">　</w:t>
            </w:r>
            <w:r w:rsidRPr="007533C1">
              <w:rPr>
                <w:rFonts w:ascii="ＭＳ 明朝" w:hAnsi="ＭＳ 明朝" w:hint="eastAsia"/>
                <w:sz w:val="24"/>
              </w:rPr>
              <w:t>速やかに設置者を特定し、改めて使用許可又は使用承認の適否を判断し、所要の手続を行うとともに、法令等に基づき適正な事務処理を行われたい。</w:t>
            </w:r>
          </w:p>
          <w:p w:rsidR="007533C1" w:rsidRPr="007533C1" w:rsidRDefault="007533C1" w:rsidP="009E3FA3">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0528" behindDoc="0" locked="0" layoutInCell="1" allowOverlap="1" wp14:anchorId="08756D53" wp14:editId="1BEFC64C">
                      <wp:simplePos x="0" y="0"/>
                      <wp:positionH relativeFrom="column">
                        <wp:posOffset>65405</wp:posOffset>
                      </wp:positionH>
                      <wp:positionV relativeFrom="paragraph">
                        <wp:posOffset>153035</wp:posOffset>
                      </wp:positionV>
                      <wp:extent cx="5260975" cy="6168390"/>
                      <wp:effectExtent l="11430" t="13970" r="13970" b="889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0975" cy="6168390"/>
                              </a:xfrm>
                              <a:prstGeom prst="rect">
                                <a:avLst/>
                              </a:prstGeom>
                              <a:solidFill>
                                <a:srgbClr val="FFFFFF"/>
                              </a:solidFill>
                              <a:ln w="9525">
                                <a:solidFill>
                                  <a:srgbClr val="000000"/>
                                </a:solidFill>
                                <a:prstDash val="dash"/>
                                <a:miter lim="800000"/>
                                <a:headEnd/>
                                <a:tailEnd/>
                              </a:ln>
                            </wps:spPr>
                            <wps:txbx>
                              <w:txbxContent>
                                <w:p w:rsidR="007533C1" w:rsidRPr="004C1E9F" w:rsidRDefault="007533C1" w:rsidP="007533C1">
                                  <w:pPr>
                                    <w:autoSpaceDE w:val="0"/>
                                    <w:autoSpaceDN w:val="0"/>
                                    <w:spacing w:line="300" w:lineRule="exact"/>
                                    <w:jc w:val="left"/>
                                    <w:rPr>
                                      <w:rFonts w:ascii="ＭＳ 明朝" w:hAnsi="ＭＳ 明朝"/>
                                      <w:color w:val="000000"/>
                                      <w:sz w:val="24"/>
                                    </w:rPr>
                                  </w:pPr>
                                  <w:r w:rsidRPr="004C1E9F">
                                    <w:rPr>
                                      <w:rFonts w:ascii="ＭＳ 明朝" w:hAnsi="ＭＳ 明朝" w:hint="eastAsia"/>
                                      <w:color w:val="000000"/>
                                      <w:sz w:val="24"/>
                                    </w:rPr>
                                    <w:t>【地方自治法】</w:t>
                                  </w:r>
                                </w:p>
                                <w:p w:rsidR="007533C1" w:rsidRPr="004C1E9F" w:rsidRDefault="007533C1" w:rsidP="007533C1">
                                  <w:pPr>
                                    <w:autoSpaceDE w:val="0"/>
                                    <w:autoSpaceDN w:val="0"/>
                                    <w:spacing w:line="300" w:lineRule="exact"/>
                                    <w:jc w:val="left"/>
                                    <w:rPr>
                                      <w:rFonts w:ascii="ＭＳ 明朝" w:hAnsi="ＭＳ 明朝"/>
                                      <w:color w:val="000000"/>
                                      <w:sz w:val="24"/>
                                    </w:rPr>
                                  </w:pPr>
                                  <w:r w:rsidRPr="004C1E9F">
                                    <w:rPr>
                                      <w:rFonts w:ascii="ＭＳ 明朝" w:hAnsi="ＭＳ 明朝" w:hint="eastAsia"/>
                                      <w:color w:val="000000"/>
                                      <w:sz w:val="24"/>
                                    </w:rPr>
                                    <w:t>（行政財産の管理及び処分）</w:t>
                                  </w:r>
                                </w:p>
                                <w:p w:rsidR="007533C1" w:rsidRPr="004C1E9F" w:rsidRDefault="007533C1" w:rsidP="007533C1">
                                  <w:pPr>
                                    <w:autoSpaceDE w:val="0"/>
                                    <w:autoSpaceDN w:val="0"/>
                                    <w:spacing w:line="300" w:lineRule="exact"/>
                                    <w:jc w:val="left"/>
                                    <w:rPr>
                                      <w:rFonts w:ascii="ＭＳ 明朝" w:hAnsi="ＭＳ 明朝"/>
                                      <w:color w:val="000000"/>
                                      <w:sz w:val="24"/>
                                    </w:rPr>
                                  </w:pPr>
                                  <w:r w:rsidRPr="004C1E9F">
                                    <w:rPr>
                                      <w:rFonts w:ascii="ＭＳ 明朝" w:hAnsi="ＭＳ 明朝" w:hint="eastAsia"/>
                                      <w:color w:val="000000"/>
                                      <w:sz w:val="24"/>
                                    </w:rPr>
                                    <w:t>第238条の４</w:t>
                                  </w:r>
                                  <w:r>
                                    <w:rPr>
                                      <w:rFonts w:ascii="ＭＳ 明朝" w:hAnsi="ＭＳ 明朝" w:hint="eastAsia"/>
                                      <w:color w:val="000000"/>
                                      <w:sz w:val="24"/>
                                    </w:rPr>
                                    <w:t xml:space="preserve">　</w:t>
                                  </w:r>
                                </w:p>
                                <w:p w:rsidR="007533C1" w:rsidRPr="004C1E9F" w:rsidRDefault="007533C1" w:rsidP="007533C1">
                                  <w:pPr>
                                    <w:autoSpaceDE w:val="0"/>
                                    <w:autoSpaceDN w:val="0"/>
                                    <w:spacing w:line="300" w:lineRule="exact"/>
                                    <w:ind w:left="240" w:hangingChars="100" w:hanging="240"/>
                                    <w:jc w:val="left"/>
                                    <w:rPr>
                                      <w:rFonts w:ascii="ＭＳ 明朝" w:hAnsi="ＭＳ 明朝"/>
                                      <w:color w:val="000000"/>
                                      <w:sz w:val="24"/>
                                    </w:rPr>
                                  </w:pPr>
                                  <w:r>
                                    <w:rPr>
                                      <w:rFonts w:ascii="ＭＳ 明朝" w:hAnsi="ＭＳ 明朝" w:hint="eastAsia"/>
                                      <w:color w:val="000000"/>
                                      <w:sz w:val="24"/>
                                    </w:rPr>
                                    <w:t>７</w:t>
                                  </w:r>
                                  <w:r w:rsidRPr="004C1E9F">
                                    <w:rPr>
                                      <w:rFonts w:ascii="ＭＳ 明朝" w:hAnsi="ＭＳ 明朝" w:hint="eastAsia"/>
                                      <w:color w:val="000000"/>
                                      <w:sz w:val="24"/>
                                    </w:rPr>
                                    <w:t xml:space="preserve">　</w:t>
                                  </w:r>
                                  <w:r w:rsidRPr="004C1E9F">
                                    <w:rPr>
                                      <w:rFonts w:ascii="ＭＳ 明朝" w:hAnsi="ＭＳ 明朝"/>
                                      <w:color w:val="000000"/>
                                      <w:sz w:val="24"/>
                                    </w:rPr>
                                    <w:t>行政財産は、その用途又は目的を妨げない限度においてその使用を許可することができる。</w:t>
                                  </w:r>
                                </w:p>
                                <w:p w:rsidR="007533C1" w:rsidRPr="004C1E9F" w:rsidRDefault="007533C1" w:rsidP="007533C1">
                                  <w:pPr>
                                    <w:autoSpaceDE w:val="0"/>
                                    <w:autoSpaceDN w:val="0"/>
                                    <w:spacing w:line="300" w:lineRule="exact"/>
                                    <w:jc w:val="left"/>
                                    <w:rPr>
                                      <w:rFonts w:ascii="ＭＳ 明朝" w:hAnsi="ＭＳ 明朝"/>
                                      <w:color w:val="000000"/>
                                      <w:sz w:val="24"/>
                                    </w:rPr>
                                  </w:pPr>
                                </w:p>
                                <w:p w:rsidR="007533C1" w:rsidRDefault="007533C1" w:rsidP="007533C1">
                                  <w:pPr>
                                    <w:autoSpaceDE w:val="0"/>
                                    <w:autoSpaceDN w:val="0"/>
                                    <w:spacing w:line="300" w:lineRule="exact"/>
                                    <w:jc w:val="left"/>
                                    <w:rPr>
                                      <w:rFonts w:ascii="ＭＳ 明朝" w:hAnsi="ＭＳ 明朝"/>
                                      <w:color w:val="000000"/>
                                      <w:sz w:val="24"/>
                                    </w:rPr>
                                  </w:pPr>
                                  <w:r>
                                    <w:rPr>
                                      <w:rFonts w:ascii="ＭＳ 明朝" w:hAnsi="ＭＳ 明朝" w:hint="eastAsia"/>
                                      <w:color w:val="000000"/>
                                      <w:sz w:val="24"/>
                                    </w:rPr>
                                    <w:t>【大阪府公有財産規則】</w:t>
                                  </w:r>
                                </w:p>
                                <w:p w:rsidR="007533C1" w:rsidRPr="002F5B30" w:rsidRDefault="007533C1" w:rsidP="007533C1">
                                  <w:pPr>
                                    <w:autoSpaceDE w:val="0"/>
                                    <w:autoSpaceDN w:val="0"/>
                                    <w:spacing w:line="300" w:lineRule="exact"/>
                                    <w:jc w:val="left"/>
                                    <w:rPr>
                                      <w:rFonts w:ascii="ＭＳ 明朝" w:hAnsi="ＭＳ 明朝"/>
                                      <w:color w:val="000000"/>
                                      <w:sz w:val="24"/>
                                    </w:rPr>
                                  </w:pPr>
                                  <w:r>
                                    <w:rPr>
                                      <w:rFonts w:ascii="ＭＳ 明朝" w:hAnsi="ＭＳ 明朝" w:hint="eastAsia"/>
                                      <w:color w:val="000000"/>
                                      <w:sz w:val="24"/>
                                    </w:rPr>
                                    <w:t>（</w:t>
                                  </w:r>
                                  <w:r w:rsidRPr="002F5B30">
                                    <w:rPr>
                                      <w:rFonts w:ascii="ＭＳ 明朝" w:hAnsi="ＭＳ 明朝" w:hint="eastAsia"/>
                                      <w:color w:val="000000"/>
                                      <w:sz w:val="24"/>
                                    </w:rPr>
                                    <w:t>定義</w:t>
                                  </w:r>
                                  <w:r>
                                    <w:rPr>
                                      <w:rFonts w:ascii="ＭＳ 明朝" w:hAnsi="ＭＳ 明朝" w:hint="eastAsia"/>
                                      <w:color w:val="000000"/>
                                      <w:sz w:val="24"/>
                                    </w:rPr>
                                    <w:t>）</w:t>
                                  </w:r>
                                </w:p>
                                <w:p w:rsidR="007533C1" w:rsidRDefault="007533C1" w:rsidP="007533C1">
                                  <w:pPr>
                                    <w:autoSpaceDE w:val="0"/>
                                    <w:autoSpaceDN w:val="0"/>
                                    <w:spacing w:line="300" w:lineRule="exact"/>
                                    <w:ind w:left="240" w:hangingChars="100" w:hanging="240"/>
                                    <w:jc w:val="left"/>
                                    <w:rPr>
                                      <w:rFonts w:ascii="ＭＳ 明朝" w:hAnsi="ＭＳ 明朝"/>
                                      <w:color w:val="000000"/>
                                      <w:sz w:val="24"/>
                                    </w:rPr>
                                  </w:pPr>
                                  <w:r w:rsidRPr="002F5B30">
                                    <w:rPr>
                                      <w:rFonts w:ascii="ＭＳ 明朝" w:hAnsi="ＭＳ 明朝" w:hint="eastAsia"/>
                                      <w:color w:val="000000"/>
                                      <w:sz w:val="24"/>
                                    </w:rPr>
                                    <w:t>第</w:t>
                                  </w:r>
                                  <w:r>
                                    <w:rPr>
                                      <w:rFonts w:ascii="ＭＳ 明朝" w:hAnsi="ＭＳ 明朝" w:hint="eastAsia"/>
                                      <w:color w:val="000000"/>
                                      <w:sz w:val="24"/>
                                    </w:rPr>
                                    <w:t>２</w:t>
                                  </w:r>
                                  <w:r w:rsidRPr="002F5B30">
                                    <w:rPr>
                                      <w:rFonts w:ascii="ＭＳ 明朝" w:hAnsi="ＭＳ 明朝" w:hint="eastAsia"/>
                                      <w:color w:val="000000"/>
                                      <w:sz w:val="24"/>
                                    </w:rPr>
                                    <w:t>条　この規則において、次の各号に掲げる用語の意義は、当該各号に定めるところによる。</w:t>
                                  </w:r>
                                </w:p>
                                <w:p w:rsidR="007533C1" w:rsidRPr="002F5B30" w:rsidRDefault="007533C1" w:rsidP="007533C1">
                                  <w:pPr>
                                    <w:autoSpaceDE w:val="0"/>
                                    <w:autoSpaceDN w:val="0"/>
                                    <w:spacing w:line="300" w:lineRule="exact"/>
                                    <w:ind w:leftChars="100" w:left="450" w:hangingChars="100" w:hanging="240"/>
                                    <w:rPr>
                                      <w:rFonts w:ascii="ＭＳ 明朝" w:hAnsi="ＭＳ 明朝"/>
                                      <w:color w:val="000000"/>
                                      <w:sz w:val="24"/>
                                    </w:rPr>
                                  </w:pPr>
                                  <w:r w:rsidRPr="002F5B30">
                                    <w:rPr>
                                      <w:rFonts w:ascii="ＭＳ 明朝" w:hAnsi="ＭＳ 明朝" w:hint="eastAsia"/>
                                      <w:color w:val="000000"/>
                                      <w:sz w:val="24"/>
                                    </w:rPr>
                                    <w:t>八　使用承認　他の部局長等又は同一部局長の所管内における他の課等に公有財産を使用させることをいう。</w:t>
                                  </w:r>
                                </w:p>
                                <w:p w:rsidR="007533C1" w:rsidRPr="002466C3" w:rsidRDefault="007533C1" w:rsidP="007533C1">
                                  <w:pPr>
                                    <w:autoSpaceDE w:val="0"/>
                                    <w:autoSpaceDN w:val="0"/>
                                    <w:spacing w:line="300" w:lineRule="exact"/>
                                    <w:jc w:val="lef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rsidR="007533C1" w:rsidRDefault="007533C1" w:rsidP="007533C1">
                                  <w:pPr>
                                    <w:autoSpaceDE w:val="0"/>
                                    <w:autoSpaceDN w:val="0"/>
                                    <w:spacing w:line="300" w:lineRule="exact"/>
                                    <w:ind w:left="240" w:hangingChars="100" w:hanging="240"/>
                                    <w:jc w:val="lef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rsidR="007533C1" w:rsidRPr="004C1E9F" w:rsidRDefault="007533C1" w:rsidP="007533C1">
                                  <w:pPr>
                                    <w:autoSpaceDE w:val="0"/>
                                    <w:autoSpaceDN w:val="0"/>
                                    <w:spacing w:line="300" w:lineRule="exact"/>
                                    <w:jc w:val="left"/>
                                    <w:rPr>
                                      <w:rFonts w:ascii="ＭＳ 明朝" w:hAnsi="ＭＳ 明朝"/>
                                      <w:color w:val="000000"/>
                                      <w:sz w:val="24"/>
                                    </w:rPr>
                                  </w:pPr>
                                  <w:r w:rsidRPr="004C1E9F">
                                    <w:rPr>
                                      <w:rFonts w:ascii="ＭＳ 明朝" w:hAnsi="ＭＳ 明朝" w:hint="eastAsia"/>
                                      <w:color w:val="000000"/>
                                      <w:sz w:val="24"/>
                                    </w:rPr>
                                    <w:t>（使用許可の範囲）</w:t>
                                  </w:r>
                                </w:p>
                                <w:p w:rsidR="007533C1" w:rsidRDefault="007533C1" w:rsidP="007533C1">
                                  <w:pPr>
                                    <w:autoSpaceDE w:val="0"/>
                                    <w:autoSpaceDN w:val="0"/>
                                    <w:spacing w:line="300" w:lineRule="exact"/>
                                    <w:ind w:left="240" w:hangingChars="100" w:hanging="240"/>
                                    <w:jc w:val="left"/>
                                    <w:rPr>
                                      <w:rFonts w:ascii="ＭＳ 明朝" w:hAnsi="ＭＳ 明朝"/>
                                      <w:color w:val="000000"/>
                                      <w:sz w:val="24"/>
                                    </w:rPr>
                                  </w:pPr>
                                  <w:r w:rsidRPr="004C1E9F">
                                    <w:rPr>
                                      <w:rFonts w:ascii="ＭＳ 明朝" w:hAnsi="ＭＳ 明朝" w:hint="eastAsia"/>
                                      <w:color w:val="000000"/>
                                      <w:sz w:val="24"/>
                                    </w:rPr>
                                    <w:t>第22条　行政財産は、次の各号のいずれかに該当する場合は、法第238</w:t>
                                  </w:r>
                                  <w:r>
                                    <w:rPr>
                                      <w:rFonts w:ascii="ＭＳ 明朝" w:hAnsi="ＭＳ 明朝" w:hint="eastAsia"/>
                                      <w:color w:val="000000"/>
                                      <w:sz w:val="24"/>
                                    </w:rPr>
                                    <w:t>条の４第７項の規定により、その使用を許可することができる。</w:t>
                                  </w:r>
                                </w:p>
                                <w:p w:rsidR="007533C1" w:rsidRPr="001D0E7C" w:rsidRDefault="007533C1" w:rsidP="007533C1">
                                  <w:pPr>
                                    <w:autoSpaceDE w:val="0"/>
                                    <w:autoSpaceDN w:val="0"/>
                                    <w:spacing w:line="300" w:lineRule="exact"/>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rsidR="007533C1" w:rsidRPr="001D0E7C" w:rsidRDefault="007533C1" w:rsidP="007533C1">
                                  <w:pPr>
                                    <w:autoSpaceDE w:val="0"/>
                                    <w:autoSpaceDN w:val="0"/>
                                    <w:spacing w:line="300" w:lineRule="exact"/>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7533C1" w:rsidRPr="001D0E7C" w:rsidRDefault="007533C1" w:rsidP="007533C1">
                                  <w:pPr>
                                    <w:autoSpaceDE w:val="0"/>
                                    <w:autoSpaceDN w:val="0"/>
                                    <w:spacing w:line="300" w:lineRule="exact"/>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三　水道事業、電気事業、ガス事業その他知事が指定する事業の用に供するとき。</w:t>
                                  </w:r>
                                </w:p>
                                <w:p w:rsidR="007533C1" w:rsidRPr="001D0E7C" w:rsidRDefault="007533C1" w:rsidP="007533C1">
                                  <w:pPr>
                                    <w:autoSpaceDE w:val="0"/>
                                    <w:autoSpaceDN w:val="0"/>
                                    <w:spacing w:line="300" w:lineRule="exact"/>
                                    <w:ind w:leftChars="100" w:left="210"/>
                                    <w:jc w:val="left"/>
                                    <w:rPr>
                                      <w:rFonts w:ascii="ＭＳ 明朝" w:hAnsi="ＭＳ 明朝"/>
                                      <w:color w:val="000000"/>
                                      <w:sz w:val="24"/>
                                    </w:rPr>
                                  </w:pPr>
                                  <w:r w:rsidRPr="001D0E7C">
                                    <w:rPr>
                                      <w:rFonts w:ascii="ＭＳ 明朝" w:hAnsi="ＭＳ 明朝" w:hint="eastAsia"/>
                                      <w:color w:val="000000"/>
                                      <w:sz w:val="24"/>
                                    </w:rPr>
                                    <w:t>四　災害その他緊急事態の発生により、応急施設の用に短期間供するとき。</w:t>
                                  </w:r>
                                </w:p>
                                <w:p w:rsidR="007533C1" w:rsidRPr="001D0E7C" w:rsidRDefault="007533C1" w:rsidP="007533C1">
                                  <w:pPr>
                                    <w:autoSpaceDE w:val="0"/>
                                    <w:autoSpaceDN w:val="0"/>
                                    <w:spacing w:line="300" w:lineRule="exact"/>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rsidR="007533C1" w:rsidRPr="001D0E7C" w:rsidRDefault="007533C1" w:rsidP="007533C1">
                                  <w:pPr>
                                    <w:autoSpaceDE w:val="0"/>
                                    <w:autoSpaceDN w:val="0"/>
                                    <w:spacing w:line="300" w:lineRule="exact"/>
                                    <w:ind w:leftChars="100" w:left="210"/>
                                    <w:jc w:val="left"/>
                                    <w:rPr>
                                      <w:rFonts w:ascii="ＭＳ 明朝" w:hAnsi="ＭＳ 明朝"/>
                                      <w:color w:val="000000"/>
                                      <w:sz w:val="24"/>
                                    </w:rPr>
                                  </w:pPr>
                                  <w:r w:rsidRPr="001D0E7C">
                                    <w:rPr>
                                      <w:rFonts w:ascii="ＭＳ 明朝" w:hAnsi="ＭＳ 明朝" w:hint="eastAsia"/>
                                      <w:color w:val="000000"/>
                                      <w:sz w:val="24"/>
                                    </w:rPr>
                                    <w:t>六　行政財産の効率的利用に資すると認められるとき。</w:t>
                                  </w:r>
                                </w:p>
                                <w:p w:rsidR="007533C1" w:rsidRPr="002466C3" w:rsidRDefault="007533C1" w:rsidP="007533C1">
                                  <w:pPr>
                                    <w:autoSpaceDE w:val="0"/>
                                    <w:autoSpaceDN w:val="0"/>
                                    <w:spacing w:line="300" w:lineRule="exact"/>
                                    <w:ind w:leftChars="100" w:left="450" w:hangingChars="100" w:hanging="240"/>
                                    <w:jc w:val="left"/>
                                    <w:rPr>
                                      <w:rFonts w:ascii="ＭＳ 明朝" w:hAnsi="ＭＳ 明朝"/>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p w:rsidR="007533C1" w:rsidRPr="001D0E7C" w:rsidRDefault="007533C1" w:rsidP="007533C1">
                                  <w:pPr>
                                    <w:autoSpaceDE w:val="0"/>
                                    <w:autoSpaceDN w:val="0"/>
                                    <w:spacing w:line="3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1" style="position:absolute;left:0;text-align:left;margin-left:5.15pt;margin-top:12.05pt;width:414.25pt;height:48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">
                      <v:stroke dashstyle="dash"/>
                      <v:textbox inset="5.85pt,.7pt,5.85pt,.7pt">
                        <w:txbxContent>
                          <w:p w:rsidR="007533C1" w:rsidRPr="004C1E9F" w:rsidRDefault="007533C1" w:rsidP="007533C1">
                            <w:pPr>
                              <w:autoSpaceDE w:val="0"/>
                              <w:autoSpaceDN w:val="0"/>
                              <w:spacing w:line="300" w:lineRule="exact"/>
                              <w:jc w:val="left"/>
                              <w:rPr>
                                <w:rFonts w:ascii="ＭＳ 明朝" w:hAnsi="ＭＳ 明朝"/>
                                <w:color w:val="000000"/>
                                <w:sz w:val="24"/>
                              </w:rPr>
                            </w:pPr>
                            <w:r w:rsidRPr="004C1E9F">
                              <w:rPr>
                                <w:rFonts w:ascii="ＭＳ 明朝" w:hAnsi="ＭＳ 明朝" w:hint="eastAsia"/>
                                <w:color w:val="000000"/>
                                <w:sz w:val="24"/>
                              </w:rPr>
                              <w:t>【地方自治法】</w:t>
                            </w:r>
                          </w:p>
                          <w:p w:rsidR="007533C1" w:rsidRPr="004C1E9F" w:rsidRDefault="007533C1" w:rsidP="007533C1">
                            <w:pPr>
                              <w:autoSpaceDE w:val="0"/>
                              <w:autoSpaceDN w:val="0"/>
                              <w:spacing w:line="300" w:lineRule="exact"/>
                              <w:jc w:val="left"/>
                              <w:rPr>
                                <w:rFonts w:ascii="ＭＳ 明朝" w:hAnsi="ＭＳ 明朝"/>
                                <w:color w:val="000000"/>
                                <w:sz w:val="24"/>
                              </w:rPr>
                            </w:pPr>
                            <w:r w:rsidRPr="004C1E9F">
                              <w:rPr>
                                <w:rFonts w:ascii="ＭＳ 明朝" w:hAnsi="ＭＳ 明朝" w:hint="eastAsia"/>
                                <w:color w:val="000000"/>
                                <w:sz w:val="24"/>
                              </w:rPr>
                              <w:t>（行政財産の管理及び処分）</w:t>
                            </w:r>
                          </w:p>
                          <w:p w:rsidR="007533C1" w:rsidRPr="004C1E9F" w:rsidRDefault="007533C1" w:rsidP="007533C1">
                            <w:pPr>
                              <w:autoSpaceDE w:val="0"/>
                              <w:autoSpaceDN w:val="0"/>
                              <w:spacing w:line="300" w:lineRule="exact"/>
                              <w:jc w:val="left"/>
                              <w:rPr>
                                <w:rFonts w:ascii="ＭＳ 明朝" w:hAnsi="ＭＳ 明朝"/>
                                <w:color w:val="000000"/>
                                <w:sz w:val="24"/>
                              </w:rPr>
                            </w:pPr>
                            <w:r w:rsidRPr="004C1E9F">
                              <w:rPr>
                                <w:rFonts w:ascii="ＭＳ 明朝" w:hAnsi="ＭＳ 明朝" w:hint="eastAsia"/>
                                <w:color w:val="000000"/>
                                <w:sz w:val="24"/>
                              </w:rPr>
                              <w:t>第238条の４</w:t>
                            </w:r>
                            <w:r>
                              <w:rPr>
                                <w:rFonts w:ascii="ＭＳ 明朝" w:hAnsi="ＭＳ 明朝" w:hint="eastAsia"/>
                                <w:color w:val="000000"/>
                                <w:sz w:val="24"/>
                              </w:rPr>
                              <w:t xml:space="preserve">　</w:t>
                            </w:r>
                          </w:p>
                          <w:p w:rsidR="007533C1" w:rsidRPr="004C1E9F" w:rsidRDefault="007533C1" w:rsidP="007533C1">
                            <w:pPr>
                              <w:autoSpaceDE w:val="0"/>
                              <w:autoSpaceDN w:val="0"/>
                              <w:spacing w:line="300" w:lineRule="exact"/>
                              <w:ind w:left="240" w:hangingChars="100" w:hanging="240"/>
                              <w:jc w:val="left"/>
                              <w:rPr>
                                <w:rFonts w:ascii="ＭＳ 明朝" w:hAnsi="ＭＳ 明朝"/>
                                <w:color w:val="000000"/>
                                <w:sz w:val="24"/>
                              </w:rPr>
                            </w:pPr>
                            <w:r>
                              <w:rPr>
                                <w:rFonts w:ascii="ＭＳ 明朝" w:hAnsi="ＭＳ 明朝" w:hint="eastAsia"/>
                                <w:color w:val="000000"/>
                                <w:sz w:val="24"/>
                              </w:rPr>
                              <w:t>７</w:t>
                            </w:r>
                            <w:r w:rsidRPr="004C1E9F">
                              <w:rPr>
                                <w:rFonts w:ascii="ＭＳ 明朝" w:hAnsi="ＭＳ 明朝" w:hint="eastAsia"/>
                                <w:color w:val="000000"/>
                                <w:sz w:val="24"/>
                              </w:rPr>
                              <w:t xml:space="preserve">　</w:t>
                            </w:r>
                            <w:r w:rsidRPr="004C1E9F">
                              <w:rPr>
                                <w:rFonts w:ascii="ＭＳ 明朝" w:hAnsi="ＭＳ 明朝"/>
                                <w:color w:val="000000"/>
                                <w:sz w:val="24"/>
                              </w:rPr>
                              <w:t>行政財産は、その用途又は目的を妨げない限度においてその使用を許可することができる。</w:t>
                            </w:r>
                          </w:p>
                          <w:p w:rsidR="007533C1" w:rsidRPr="004C1E9F" w:rsidRDefault="007533C1" w:rsidP="007533C1">
                            <w:pPr>
                              <w:autoSpaceDE w:val="0"/>
                              <w:autoSpaceDN w:val="0"/>
                              <w:spacing w:line="300" w:lineRule="exact"/>
                              <w:jc w:val="left"/>
                              <w:rPr>
                                <w:rFonts w:ascii="ＭＳ 明朝" w:hAnsi="ＭＳ 明朝" w:hint="eastAsia"/>
                                <w:color w:val="000000"/>
                                <w:sz w:val="24"/>
                              </w:rPr>
                            </w:pPr>
                          </w:p>
                          <w:p w:rsidR="007533C1" w:rsidRDefault="007533C1" w:rsidP="007533C1">
                            <w:pPr>
                              <w:autoSpaceDE w:val="0"/>
                              <w:autoSpaceDN w:val="0"/>
                              <w:spacing w:line="300" w:lineRule="exact"/>
                              <w:jc w:val="left"/>
                              <w:rPr>
                                <w:rFonts w:ascii="ＭＳ 明朝" w:hAnsi="ＭＳ 明朝" w:hint="eastAsia"/>
                                <w:color w:val="000000"/>
                                <w:sz w:val="24"/>
                              </w:rPr>
                            </w:pPr>
                            <w:r>
                              <w:rPr>
                                <w:rFonts w:ascii="ＭＳ 明朝" w:hAnsi="ＭＳ 明朝" w:hint="eastAsia"/>
                                <w:color w:val="000000"/>
                                <w:sz w:val="24"/>
                              </w:rPr>
                              <w:t>【大阪府公有財産規則】</w:t>
                            </w:r>
                          </w:p>
                          <w:p w:rsidR="007533C1" w:rsidRPr="002F5B30" w:rsidRDefault="007533C1" w:rsidP="007533C1">
                            <w:pPr>
                              <w:autoSpaceDE w:val="0"/>
                              <w:autoSpaceDN w:val="0"/>
                              <w:spacing w:line="300" w:lineRule="exact"/>
                              <w:jc w:val="left"/>
                              <w:rPr>
                                <w:rFonts w:ascii="ＭＳ 明朝" w:hAnsi="ＭＳ 明朝" w:hint="eastAsia"/>
                                <w:color w:val="000000"/>
                                <w:sz w:val="24"/>
                              </w:rPr>
                            </w:pPr>
                            <w:r>
                              <w:rPr>
                                <w:rFonts w:ascii="ＭＳ 明朝" w:hAnsi="ＭＳ 明朝" w:hint="eastAsia"/>
                                <w:color w:val="000000"/>
                                <w:sz w:val="24"/>
                              </w:rPr>
                              <w:t>（</w:t>
                            </w:r>
                            <w:r w:rsidRPr="002F5B30">
                              <w:rPr>
                                <w:rFonts w:ascii="ＭＳ 明朝" w:hAnsi="ＭＳ 明朝" w:hint="eastAsia"/>
                                <w:color w:val="000000"/>
                                <w:sz w:val="24"/>
                              </w:rPr>
                              <w:t>定義</w:t>
                            </w:r>
                            <w:r>
                              <w:rPr>
                                <w:rFonts w:ascii="ＭＳ 明朝" w:hAnsi="ＭＳ 明朝" w:hint="eastAsia"/>
                                <w:color w:val="000000"/>
                                <w:sz w:val="24"/>
                              </w:rPr>
                              <w:t>）</w:t>
                            </w:r>
                          </w:p>
                          <w:p w:rsidR="007533C1" w:rsidRDefault="007533C1" w:rsidP="007533C1">
                            <w:pPr>
                              <w:autoSpaceDE w:val="0"/>
                              <w:autoSpaceDN w:val="0"/>
                              <w:spacing w:line="300" w:lineRule="exact"/>
                              <w:ind w:left="240" w:hangingChars="100" w:hanging="240"/>
                              <w:jc w:val="left"/>
                              <w:rPr>
                                <w:rFonts w:ascii="ＭＳ 明朝" w:hAnsi="ＭＳ 明朝" w:hint="eastAsia"/>
                                <w:color w:val="000000"/>
                                <w:sz w:val="24"/>
                              </w:rPr>
                            </w:pPr>
                            <w:r w:rsidRPr="002F5B30">
                              <w:rPr>
                                <w:rFonts w:ascii="ＭＳ 明朝" w:hAnsi="ＭＳ 明朝" w:hint="eastAsia"/>
                                <w:color w:val="000000"/>
                                <w:sz w:val="24"/>
                              </w:rPr>
                              <w:t>第</w:t>
                            </w:r>
                            <w:r>
                              <w:rPr>
                                <w:rFonts w:ascii="ＭＳ 明朝" w:hAnsi="ＭＳ 明朝" w:hint="eastAsia"/>
                                <w:color w:val="000000"/>
                                <w:sz w:val="24"/>
                              </w:rPr>
                              <w:t>２</w:t>
                            </w:r>
                            <w:r w:rsidRPr="002F5B30">
                              <w:rPr>
                                <w:rFonts w:ascii="ＭＳ 明朝" w:hAnsi="ＭＳ 明朝" w:hint="eastAsia"/>
                                <w:color w:val="000000"/>
                                <w:sz w:val="24"/>
                              </w:rPr>
                              <w:t>条　この規則において、次の各号に掲げる用語の意義は、当該各号に定めるところによる。</w:t>
                            </w:r>
                          </w:p>
                          <w:p w:rsidR="007533C1" w:rsidRPr="002F5B30" w:rsidRDefault="007533C1" w:rsidP="007533C1">
                            <w:pPr>
                              <w:autoSpaceDE w:val="0"/>
                              <w:autoSpaceDN w:val="0"/>
                              <w:spacing w:line="300" w:lineRule="exact"/>
                              <w:ind w:leftChars="100" w:left="450" w:hangingChars="100" w:hanging="240"/>
                              <w:rPr>
                                <w:rFonts w:ascii="ＭＳ 明朝" w:hAnsi="ＭＳ 明朝" w:hint="eastAsia"/>
                                <w:color w:val="000000"/>
                                <w:sz w:val="24"/>
                              </w:rPr>
                            </w:pPr>
                            <w:r w:rsidRPr="002F5B30">
                              <w:rPr>
                                <w:rFonts w:ascii="ＭＳ 明朝" w:hAnsi="ＭＳ 明朝" w:hint="eastAsia"/>
                                <w:color w:val="000000"/>
                                <w:sz w:val="24"/>
                              </w:rPr>
                              <w:t>八　使用承認　他の部局長等又は同一部局長の所管内における他の課等に公有財産を使用させることをいう。</w:t>
                            </w:r>
                          </w:p>
                          <w:p w:rsidR="007533C1" w:rsidRPr="002466C3" w:rsidRDefault="007533C1" w:rsidP="007533C1">
                            <w:pPr>
                              <w:autoSpaceDE w:val="0"/>
                              <w:autoSpaceDN w:val="0"/>
                              <w:spacing w:line="300" w:lineRule="exact"/>
                              <w:jc w:val="left"/>
                              <w:rPr>
                                <w:rFonts w:ascii="ＭＳ 明朝" w:hAnsi="ＭＳ 明朝" w:hint="eastAsia"/>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rsidR="007533C1" w:rsidRDefault="007533C1" w:rsidP="007533C1">
                            <w:pPr>
                              <w:autoSpaceDE w:val="0"/>
                              <w:autoSpaceDN w:val="0"/>
                              <w:spacing w:line="300" w:lineRule="exact"/>
                              <w:ind w:left="240" w:hangingChars="100" w:hanging="240"/>
                              <w:jc w:val="left"/>
                              <w:rPr>
                                <w:rFonts w:ascii="ＭＳ 明朝" w:hAnsi="ＭＳ 明朝" w:hint="eastAsia"/>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rsidR="007533C1" w:rsidRPr="004C1E9F" w:rsidRDefault="007533C1" w:rsidP="007533C1">
                            <w:pPr>
                              <w:autoSpaceDE w:val="0"/>
                              <w:autoSpaceDN w:val="0"/>
                              <w:spacing w:line="300" w:lineRule="exact"/>
                              <w:jc w:val="left"/>
                              <w:rPr>
                                <w:rFonts w:ascii="ＭＳ 明朝" w:hAnsi="ＭＳ 明朝"/>
                                <w:color w:val="000000"/>
                                <w:sz w:val="24"/>
                              </w:rPr>
                            </w:pPr>
                            <w:r w:rsidRPr="004C1E9F">
                              <w:rPr>
                                <w:rFonts w:ascii="ＭＳ 明朝" w:hAnsi="ＭＳ 明朝" w:hint="eastAsia"/>
                                <w:color w:val="000000"/>
                                <w:sz w:val="24"/>
                              </w:rPr>
                              <w:t>（使用許可の範囲）</w:t>
                            </w:r>
                          </w:p>
                          <w:p w:rsidR="007533C1" w:rsidRDefault="007533C1" w:rsidP="007533C1">
                            <w:pPr>
                              <w:autoSpaceDE w:val="0"/>
                              <w:autoSpaceDN w:val="0"/>
                              <w:spacing w:line="300" w:lineRule="exact"/>
                              <w:ind w:left="240" w:hangingChars="100" w:hanging="240"/>
                              <w:jc w:val="left"/>
                              <w:rPr>
                                <w:rFonts w:ascii="ＭＳ 明朝" w:hAnsi="ＭＳ 明朝" w:hint="eastAsia"/>
                                <w:color w:val="000000"/>
                                <w:sz w:val="24"/>
                              </w:rPr>
                            </w:pPr>
                            <w:r w:rsidRPr="004C1E9F">
                              <w:rPr>
                                <w:rFonts w:ascii="ＭＳ 明朝" w:hAnsi="ＭＳ 明朝" w:hint="eastAsia"/>
                                <w:color w:val="000000"/>
                                <w:sz w:val="24"/>
                              </w:rPr>
                              <w:t>第22条　行政財産は、次の各号のいずれかに該当する場合は、法第238</w:t>
                            </w:r>
                            <w:r>
                              <w:rPr>
                                <w:rFonts w:ascii="ＭＳ 明朝" w:hAnsi="ＭＳ 明朝" w:hint="eastAsia"/>
                                <w:color w:val="000000"/>
                                <w:sz w:val="24"/>
                              </w:rPr>
                              <w:t>条の４第７項の規定により、その使用を許可することができる。</w:t>
                            </w:r>
                          </w:p>
                          <w:p w:rsidR="007533C1" w:rsidRPr="001D0E7C" w:rsidRDefault="007533C1" w:rsidP="007533C1">
                            <w:pPr>
                              <w:autoSpaceDE w:val="0"/>
                              <w:autoSpaceDN w:val="0"/>
                              <w:spacing w:line="300" w:lineRule="exact"/>
                              <w:ind w:leftChars="100" w:left="450" w:hangingChars="100" w:hanging="240"/>
                              <w:jc w:val="left"/>
                              <w:rPr>
                                <w:rFonts w:ascii="ＭＳ 明朝" w:hAnsi="ＭＳ 明朝" w:hint="eastAsia"/>
                                <w:color w:val="000000"/>
                                <w:sz w:val="24"/>
                              </w:rPr>
                            </w:pPr>
                            <w:r w:rsidRPr="001D0E7C">
                              <w:rPr>
                                <w:rFonts w:ascii="ＭＳ 明朝" w:hAnsi="ＭＳ 明朝" w:hint="eastAsia"/>
                                <w:color w:val="000000"/>
                                <w:sz w:val="24"/>
                              </w:rPr>
                              <w:t>一　府の職員、府立の学校その他の施設を利用する者等の福利厚生のための施設の用に供するとき。</w:t>
                            </w:r>
                          </w:p>
                          <w:p w:rsidR="007533C1" w:rsidRPr="001D0E7C" w:rsidRDefault="007533C1" w:rsidP="007533C1">
                            <w:pPr>
                              <w:autoSpaceDE w:val="0"/>
                              <w:autoSpaceDN w:val="0"/>
                              <w:spacing w:line="300" w:lineRule="exact"/>
                              <w:ind w:leftChars="100" w:left="450" w:hangingChars="100" w:hanging="240"/>
                              <w:jc w:val="left"/>
                              <w:rPr>
                                <w:rFonts w:ascii="ＭＳ 明朝" w:hAnsi="ＭＳ 明朝" w:hint="eastAsia"/>
                                <w:color w:val="000000"/>
                                <w:sz w:val="24"/>
                              </w:rPr>
                            </w:pPr>
                            <w:r w:rsidRPr="001D0E7C">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7533C1" w:rsidRPr="001D0E7C" w:rsidRDefault="007533C1" w:rsidP="007533C1">
                            <w:pPr>
                              <w:autoSpaceDE w:val="0"/>
                              <w:autoSpaceDN w:val="0"/>
                              <w:spacing w:line="300" w:lineRule="exact"/>
                              <w:ind w:leftChars="100" w:left="450" w:hangingChars="100" w:hanging="240"/>
                              <w:jc w:val="left"/>
                              <w:rPr>
                                <w:rFonts w:ascii="ＭＳ 明朝" w:hAnsi="ＭＳ 明朝" w:hint="eastAsia"/>
                                <w:color w:val="000000"/>
                                <w:sz w:val="24"/>
                              </w:rPr>
                            </w:pPr>
                            <w:r w:rsidRPr="001D0E7C">
                              <w:rPr>
                                <w:rFonts w:ascii="ＭＳ 明朝" w:hAnsi="ＭＳ 明朝" w:hint="eastAsia"/>
                                <w:color w:val="000000"/>
                                <w:sz w:val="24"/>
                              </w:rPr>
                              <w:t>三　水道事業、電気事業、ガス事業その他知事が指定する事業の用に供するとき。</w:t>
                            </w:r>
                          </w:p>
                          <w:p w:rsidR="007533C1" w:rsidRPr="001D0E7C" w:rsidRDefault="007533C1" w:rsidP="007533C1">
                            <w:pPr>
                              <w:autoSpaceDE w:val="0"/>
                              <w:autoSpaceDN w:val="0"/>
                              <w:spacing w:line="300" w:lineRule="exact"/>
                              <w:ind w:leftChars="100" w:left="210"/>
                              <w:jc w:val="left"/>
                              <w:rPr>
                                <w:rFonts w:ascii="ＭＳ 明朝" w:hAnsi="ＭＳ 明朝" w:hint="eastAsia"/>
                                <w:color w:val="000000"/>
                                <w:sz w:val="24"/>
                              </w:rPr>
                            </w:pPr>
                            <w:r w:rsidRPr="001D0E7C">
                              <w:rPr>
                                <w:rFonts w:ascii="ＭＳ 明朝" w:hAnsi="ＭＳ 明朝" w:hint="eastAsia"/>
                                <w:color w:val="000000"/>
                                <w:sz w:val="24"/>
                              </w:rPr>
                              <w:t>四　災害その他緊急事態の発生により、応急施設の用に短期間供するとき。</w:t>
                            </w:r>
                          </w:p>
                          <w:p w:rsidR="007533C1" w:rsidRPr="001D0E7C" w:rsidRDefault="007533C1" w:rsidP="007533C1">
                            <w:pPr>
                              <w:autoSpaceDE w:val="0"/>
                              <w:autoSpaceDN w:val="0"/>
                              <w:spacing w:line="300" w:lineRule="exact"/>
                              <w:ind w:leftChars="100" w:left="450" w:hangingChars="100" w:hanging="240"/>
                              <w:jc w:val="left"/>
                              <w:rPr>
                                <w:rFonts w:ascii="ＭＳ 明朝" w:hAnsi="ＭＳ 明朝" w:hint="eastAsia"/>
                                <w:color w:val="000000"/>
                                <w:sz w:val="24"/>
                              </w:rPr>
                            </w:pPr>
                            <w:r w:rsidRPr="001D0E7C">
                              <w:rPr>
                                <w:rFonts w:ascii="ＭＳ 明朝" w:hAnsi="ＭＳ 明朝" w:hint="eastAsia"/>
                                <w:color w:val="000000"/>
                                <w:sz w:val="24"/>
                              </w:rPr>
                              <w:t>五　国又は他の地方公共団体その他の公共団体において公用又は公共用に供するとき。</w:t>
                            </w:r>
                          </w:p>
                          <w:p w:rsidR="007533C1" w:rsidRPr="001D0E7C" w:rsidRDefault="007533C1" w:rsidP="007533C1">
                            <w:pPr>
                              <w:autoSpaceDE w:val="0"/>
                              <w:autoSpaceDN w:val="0"/>
                              <w:spacing w:line="300" w:lineRule="exact"/>
                              <w:ind w:leftChars="100" w:left="210"/>
                              <w:jc w:val="left"/>
                              <w:rPr>
                                <w:rFonts w:ascii="ＭＳ 明朝" w:hAnsi="ＭＳ 明朝" w:hint="eastAsia"/>
                                <w:color w:val="000000"/>
                                <w:sz w:val="24"/>
                              </w:rPr>
                            </w:pPr>
                            <w:r w:rsidRPr="001D0E7C">
                              <w:rPr>
                                <w:rFonts w:ascii="ＭＳ 明朝" w:hAnsi="ＭＳ 明朝" w:hint="eastAsia"/>
                                <w:color w:val="000000"/>
                                <w:sz w:val="24"/>
                              </w:rPr>
                              <w:t>六　行政財産の効率的利用に資すると認められるとき。</w:t>
                            </w:r>
                          </w:p>
                          <w:p w:rsidR="007533C1" w:rsidRPr="002466C3" w:rsidRDefault="007533C1" w:rsidP="007533C1">
                            <w:pPr>
                              <w:autoSpaceDE w:val="0"/>
                              <w:autoSpaceDN w:val="0"/>
                              <w:spacing w:line="300" w:lineRule="exact"/>
                              <w:ind w:leftChars="100" w:left="450" w:hangingChars="100" w:hanging="240"/>
                              <w:jc w:val="left"/>
                              <w:rPr>
                                <w:rFonts w:ascii="ＭＳ 明朝" w:hAnsi="ＭＳ 明朝" w:hint="eastAsia"/>
                                <w:color w:val="000000"/>
                                <w:sz w:val="24"/>
                              </w:rPr>
                            </w:pPr>
                            <w:r w:rsidRPr="001D0E7C">
                              <w:rPr>
                                <w:rFonts w:ascii="ＭＳ 明朝" w:hAnsi="ＭＳ 明朝" w:hint="eastAsia"/>
                                <w:color w:val="000000"/>
                                <w:sz w:val="24"/>
                              </w:rPr>
                              <w:t>七　前各号に掲げるもののほか、府の事務若しくは事業の遂行上又は公益上やむを得ないと認められるとき。</w:t>
                            </w:r>
                          </w:p>
                          <w:p w:rsidR="007533C1" w:rsidRPr="001D0E7C" w:rsidRDefault="007533C1" w:rsidP="007533C1">
                            <w:pPr>
                              <w:autoSpaceDE w:val="0"/>
                              <w:autoSpaceDN w:val="0"/>
                              <w:spacing w:line="300" w:lineRule="exact"/>
                            </w:pPr>
                          </w:p>
                        </w:txbxContent>
                      </v:textbox>
                    </v:rect>
                  </w:pict>
                </mc:Fallback>
              </mc:AlternateContent>
            </w: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p w:rsidR="007533C1" w:rsidRPr="007533C1" w:rsidRDefault="007533C1" w:rsidP="009E3FA3">
            <w:pPr>
              <w:autoSpaceDE w:val="0"/>
              <w:autoSpaceDN w:val="0"/>
              <w:spacing w:line="300" w:lineRule="exact"/>
              <w:rPr>
                <w:rFonts w:ascii="ＭＳ 明朝" w:hAnsi="ＭＳ 明朝"/>
                <w:sz w:val="24"/>
              </w:rPr>
            </w:pPr>
          </w:p>
        </w:tc>
        <w:tc>
          <w:tcPr>
            <w:tcW w:w="4224" w:type="dxa"/>
            <w:shd w:val="clear" w:color="auto" w:fill="auto"/>
          </w:tcPr>
          <w:p w:rsidR="007533C1" w:rsidRPr="007533C1" w:rsidRDefault="007533C1" w:rsidP="009E3FA3">
            <w:pPr>
              <w:autoSpaceDE w:val="0"/>
              <w:autoSpaceDN w:val="0"/>
              <w:snapToGrid w:val="0"/>
              <w:spacing w:line="300" w:lineRule="exact"/>
              <w:ind w:firstLineChars="100" w:firstLine="240"/>
              <w:rPr>
                <w:rFonts w:ascii="ＭＳ 明朝" w:hAnsi="ＭＳ 明朝" w:cs="Arial"/>
                <w:sz w:val="24"/>
              </w:rPr>
            </w:pPr>
          </w:p>
          <w:p w:rsidR="007533C1" w:rsidRPr="007533C1" w:rsidRDefault="007533C1" w:rsidP="009E3FA3">
            <w:pPr>
              <w:autoSpaceDE w:val="0"/>
              <w:autoSpaceDN w:val="0"/>
              <w:spacing w:line="300" w:lineRule="exact"/>
              <w:ind w:firstLineChars="100" w:firstLine="240"/>
              <w:rPr>
                <w:rFonts w:ascii="ＭＳ 明朝" w:hAnsi="ＭＳ 明朝" w:cs="Arial"/>
                <w:color w:val="000000"/>
                <w:sz w:val="24"/>
              </w:rPr>
            </w:pPr>
            <w:r w:rsidRPr="007533C1">
              <w:rPr>
                <w:rFonts w:ascii="ＭＳ 明朝" w:hAnsi="ＭＳ 明朝" w:cs="Arial" w:hint="eastAsia"/>
                <w:color w:val="000000"/>
                <w:sz w:val="24"/>
              </w:rPr>
              <w:t>監査結果を踏まえ、下記のとおり行政財産の使用許可又は使用承認の手続を行った。今後とも、公有財産規則等関係法令に基づき、適正な事務処理に努める。</w:t>
            </w:r>
          </w:p>
          <w:p w:rsidR="007533C1" w:rsidRPr="007533C1" w:rsidRDefault="007533C1" w:rsidP="009E3FA3">
            <w:pPr>
              <w:autoSpaceDE w:val="0"/>
              <w:autoSpaceDN w:val="0"/>
              <w:spacing w:line="300" w:lineRule="exact"/>
              <w:rPr>
                <w:rFonts w:ascii="ＭＳ 明朝" w:hAnsi="ＭＳ 明朝" w:cs="Arial"/>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tblGrid>
            <w:tr w:rsidR="007533C1" w:rsidRPr="007533C1" w:rsidTr="009303E6">
              <w:tc>
                <w:tcPr>
                  <w:tcW w:w="1701" w:type="dxa"/>
                  <w:shd w:val="clear" w:color="auto" w:fill="auto"/>
                  <w:vAlign w:val="center"/>
                </w:tcPr>
                <w:p w:rsidR="007533C1" w:rsidRPr="007533C1" w:rsidRDefault="007533C1" w:rsidP="00942AE6">
                  <w:pPr>
                    <w:framePr w:hSpace="142" w:wrap="around" w:vAnchor="text" w:hAnchor="margin" w:x="108" w:y="3"/>
                    <w:autoSpaceDE w:val="0"/>
                    <w:autoSpaceDN w:val="0"/>
                    <w:spacing w:line="300" w:lineRule="exact"/>
                    <w:rPr>
                      <w:rFonts w:ascii="ＭＳ 明朝" w:hAnsi="ＭＳ 明朝" w:cs="Arial"/>
                      <w:sz w:val="24"/>
                    </w:rPr>
                  </w:pPr>
                  <w:r w:rsidRPr="007533C1">
                    <w:rPr>
                      <w:rFonts w:ascii="ＭＳ 明朝" w:hAnsi="ＭＳ 明朝" w:cs="Arial" w:hint="eastAsia"/>
                      <w:color w:val="000000"/>
                      <w:sz w:val="24"/>
                    </w:rPr>
                    <w:t>道路標識</w:t>
                  </w:r>
                </w:p>
              </w:tc>
              <w:tc>
                <w:tcPr>
                  <w:tcW w:w="2268" w:type="dxa"/>
                  <w:shd w:val="clear" w:color="auto" w:fill="auto"/>
                </w:tcPr>
                <w:p w:rsidR="007533C1" w:rsidRPr="007533C1" w:rsidRDefault="007533C1" w:rsidP="00942AE6">
                  <w:pPr>
                    <w:framePr w:hSpace="142" w:wrap="around" w:vAnchor="text" w:hAnchor="margin" w:x="108" w:y="3"/>
                    <w:autoSpaceDE w:val="0"/>
                    <w:autoSpaceDN w:val="0"/>
                    <w:spacing w:line="300" w:lineRule="exact"/>
                    <w:rPr>
                      <w:rFonts w:ascii="ＭＳ 明朝" w:hAnsi="ＭＳ 明朝" w:cs="Arial"/>
                      <w:sz w:val="24"/>
                    </w:rPr>
                  </w:pPr>
                  <w:r w:rsidRPr="007533C1">
                    <w:rPr>
                      <w:rFonts w:ascii="ＭＳ 明朝" w:hAnsi="ＭＳ 明朝" w:cs="Arial" w:hint="eastAsia"/>
                      <w:color w:val="000000"/>
                      <w:sz w:val="24"/>
                    </w:rPr>
                    <w:t>府警察本部へ使用承認</w:t>
                  </w:r>
                </w:p>
              </w:tc>
            </w:tr>
            <w:tr w:rsidR="007533C1" w:rsidRPr="007533C1" w:rsidTr="009303E6">
              <w:tc>
                <w:tcPr>
                  <w:tcW w:w="1701" w:type="dxa"/>
                  <w:shd w:val="clear" w:color="auto" w:fill="auto"/>
                  <w:vAlign w:val="center"/>
                </w:tcPr>
                <w:p w:rsidR="007533C1" w:rsidRPr="007533C1" w:rsidRDefault="007533C1" w:rsidP="00942AE6">
                  <w:pPr>
                    <w:framePr w:hSpace="142" w:wrap="around" w:vAnchor="text" w:hAnchor="margin" w:x="108" w:y="3"/>
                    <w:autoSpaceDE w:val="0"/>
                    <w:autoSpaceDN w:val="0"/>
                    <w:spacing w:line="300" w:lineRule="exact"/>
                    <w:rPr>
                      <w:rFonts w:ascii="ＭＳ 明朝" w:hAnsi="ＭＳ 明朝" w:cs="Arial"/>
                      <w:sz w:val="24"/>
                    </w:rPr>
                  </w:pPr>
                  <w:r w:rsidRPr="007533C1">
                    <w:rPr>
                      <w:rFonts w:ascii="ＭＳ 明朝" w:hAnsi="ＭＳ 明朝" w:cs="Arial" w:hint="eastAsia"/>
                      <w:color w:val="000000"/>
                      <w:sz w:val="24"/>
                    </w:rPr>
                    <w:t>カーブミラー</w:t>
                  </w:r>
                </w:p>
              </w:tc>
              <w:tc>
                <w:tcPr>
                  <w:tcW w:w="2268" w:type="dxa"/>
                  <w:shd w:val="clear" w:color="auto" w:fill="auto"/>
                </w:tcPr>
                <w:p w:rsidR="007533C1" w:rsidRPr="007533C1" w:rsidRDefault="007533C1" w:rsidP="00942AE6">
                  <w:pPr>
                    <w:framePr w:hSpace="142" w:wrap="around" w:vAnchor="text" w:hAnchor="margin" w:x="108" w:y="3"/>
                    <w:autoSpaceDE w:val="0"/>
                    <w:autoSpaceDN w:val="0"/>
                    <w:spacing w:line="300" w:lineRule="exact"/>
                    <w:rPr>
                      <w:rFonts w:ascii="ＭＳ 明朝" w:hAnsi="ＭＳ 明朝" w:cs="Arial"/>
                      <w:sz w:val="24"/>
                    </w:rPr>
                  </w:pPr>
                  <w:r w:rsidRPr="007533C1">
                    <w:rPr>
                      <w:rFonts w:ascii="ＭＳ 明朝" w:hAnsi="ＭＳ 明朝" w:cs="Arial" w:hint="eastAsia"/>
                      <w:color w:val="000000"/>
                      <w:sz w:val="24"/>
                    </w:rPr>
                    <w:t>東大阪市へ使用許可</w:t>
                  </w:r>
                </w:p>
              </w:tc>
            </w:tr>
            <w:tr w:rsidR="007533C1" w:rsidRPr="007533C1" w:rsidTr="009303E6">
              <w:tc>
                <w:tcPr>
                  <w:tcW w:w="1701" w:type="dxa"/>
                  <w:shd w:val="clear" w:color="auto" w:fill="auto"/>
                  <w:vAlign w:val="center"/>
                </w:tcPr>
                <w:p w:rsidR="007533C1" w:rsidRPr="007533C1" w:rsidRDefault="007533C1" w:rsidP="00942AE6">
                  <w:pPr>
                    <w:framePr w:hSpace="142" w:wrap="around" w:vAnchor="text" w:hAnchor="margin" w:x="108" w:y="3"/>
                    <w:autoSpaceDE w:val="0"/>
                    <w:autoSpaceDN w:val="0"/>
                    <w:spacing w:line="300" w:lineRule="exact"/>
                    <w:rPr>
                      <w:rFonts w:ascii="ＭＳ 明朝" w:hAnsi="ＭＳ 明朝" w:cs="Arial"/>
                      <w:sz w:val="24"/>
                    </w:rPr>
                  </w:pPr>
                  <w:r w:rsidRPr="007533C1">
                    <w:rPr>
                      <w:rFonts w:ascii="ＭＳ 明朝" w:hAnsi="ＭＳ 明朝" w:cs="Arial" w:hint="eastAsia"/>
                      <w:color w:val="000000"/>
                      <w:sz w:val="24"/>
                    </w:rPr>
                    <w:t>郵便ポスト</w:t>
                  </w:r>
                </w:p>
              </w:tc>
              <w:tc>
                <w:tcPr>
                  <w:tcW w:w="2268" w:type="dxa"/>
                  <w:shd w:val="clear" w:color="auto" w:fill="auto"/>
                </w:tcPr>
                <w:p w:rsidR="007533C1" w:rsidRPr="007533C1" w:rsidRDefault="007533C1" w:rsidP="00942AE6">
                  <w:pPr>
                    <w:framePr w:hSpace="142" w:wrap="around" w:vAnchor="text" w:hAnchor="margin" w:x="108" w:y="3"/>
                    <w:autoSpaceDE w:val="0"/>
                    <w:autoSpaceDN w:val="0"/>
                    <w:spacing w:line="300" w:lineRule="exact"/>
                    <w:rPr>
                      <w:rFonts w:ascii="ＭＳ 明朝" w:hAnsi="ＭＳ 明朝" w:cs="Arial"/>
                      <w:sz w:val="24"/>
                    </w:rPr>
                  </w:pPr>
                  <w:r w:rsidRPr="007533C1">
                    <w:rPr>
                      <w:rFonts w:ascii="ＭＳ 明朝" w:hAnsi="ＭＳ 明朝" w:cs="Arial" w:hint="eastAsia"/>
                      <w:color w:val="000000"/>
                      <w:sz w:val="24"/>
                    </w:rPr>
                    <w:t>日本郵便株式会社へ使用許可</w:t>
                  </w:r>
                </w:p>
              </w:tc>
            </w:tr>
            <w:tr w:rsidR="007533C1" w:rsidRPr="007533C1" w:rsidTr="009303E6">
              <w:tc>
                <w:tcPr>
                  <w:tcW w:w="1701" w:type="dxa"/>
                  <w:shd w:val="clear" w:color="auto" w:fill="auto"/>
                  <w:vAlign w:val="center"/>
                </w:tcPr>
                <w:p w:rsidR="007533C1" w:rsidRPr="007533C1" w:rsidRDefault="007533C1" w:rsidP="00942AE6">
                  <w:pPr>
                    <w:framePr w:hSpace="142" w:wrap="around" w:vAnchor="text" w:hAnchor="margin" w:x="108" w:y="3"/>
                    <w:autoSpaceDE w:val="0"/>
                    <w:autoSpaceDN w:val="0"/>
                    <w:spacing w:line="300" w:lineRule="exact"/>
                    <w:rPr>
                      <w:rFonts w:ascii="ＭＳ 明朝" w:hAnsi="ＭＳ 明朝" w:cs="Arial"/>
                      <w:sz w:val="24"/>
                    </w:rPr>
                  </w:pPr>
                  <w:r w:rsidRPr="007533C1">
                    <w:rPr>
                      <w:rFonts w:ascii="ＭＳ 明朝" w:hAnsi="ＭＳ 明朝" w:cs="Arial" w:hint="eastAsia"/>
                      <w:sz w:val="24"/>
                    </w:rPr>
                    <w:t>バス乗降場</w:t>
                  </w:r>
                </w:p>
                <w:p w:rsidR="007533C1" w:rsidRPr="007533C1" w:rsidRDefault="007533C1" w:rsidP="00942AE6">
                  <w:pPr>
                    <w:framePr w:hSpace="142" w:wrap="around" w:vAnchor="text" w:hAnchor="margin" w:x="108" w:y="3"/>
                    <w:autoSpaceDE w:val="0"/>
                    <w:autoSpaceDN w:val="0"/>
                    <w:spacing w:line="300" w:lineRule="exact"/>
                    <w:rPr>
                      <w:rFonts w:ascii="ＭＳ 明朝" w:hAnsi="ＭＳ 明朝" w:cs="Arial"/>
                      <w:sz w:val="24"/>
                    </w:rPr>
                  </w:pPr>
                  <w:r w:rsidRPr="007533C1">
                    <w:rPr>
                      <w:rFonts w:ascii="ＭＳ 明朝" w:hAnsi="ＭＳ 明朝" w:cs="Arial" w:hint="eastAsia"/>
                      <w:sz w:val="24"/>
                    </w:rPr>
                    <w:t>表示板</w:t>
                  </w:r>
                </w:p>
              </w:tc>
              <w:tc>
                <w:tcPr>
                  <w:tcW w:w="2268" w:type="dxa"/>
                  <w:shd w:val="clear" w:color="auto" w:fill="auto"/>
                </w:tcPr>
                <w:p w:rsidR="007533C1" w:rsidRPr="007533C1" w:rsidRDefault="007533C1" w:rsidP="00942AE6">
                  <w:pPr>
                    <w:framePr w:hSpace="142" w:wrap="around" w:vAnchor="text" w:hAnchor="margin" w:x="108" w:y="3"/>
                    <w:autoSpaceDE w:val="0"/>
                    <w:autoSpaceDN w:val="0"/>
                    <w:spacing w:line="300" w:lineRule="exact"/>
                    <w:rPr>
                      <w:rFonts w:ascii="ＭＳ 明朝" w:hAnsi="ＭＳ 明朝" w:cs="Arial"/>
                      <w:sz w:val="24"/>
                    </w:rPr>
                  </w:pPr>
                  <w:r w:rsidRPr="007533C1">
                    <w:rPr>
                      <w:rFonts w:ascii="ＭＳ 明朝" w:hAnsi="ＭＳ 明朝" w:cs="Arial" w:hint="eastAsia"/>
                      <w:sz w:val="24"/>
                    </w:rPr>
                    <w:t>設置者の医療法人へ使用許可</w:t>
                  </w:r>
                </w:p>
              </w:tc>
            </w:tr>
          </w:tbl>
          <w:p w:rsidR="007533C1" w:rsidRPr="007533C1" w:rsidRDefault="007533C1" w:rsidP="009E3FA3">
            <w:pPr>
              <w:autoSpaceDE w:val="0"/>
              <w:autoSpaceDN w:val="0"/>
              <w:spacing w:line="300" w:lineRule="exact"/>
              <w:rPr>
                <w:rFonts w:ascii="ＭＳ 明朝" w:hAnsi="ＭＳ 明朝" w:cs="Arial"/>
                <w:sz w:val="24"/>
              </w:rPr>
            </w:pPr>
          </w:p>
        </w:tc>
      </w:tr>
    </w:tbl>
    <w:p w:rsidR="007533C1" w:rsidRPr="007533C1" w:rsidRDefault="007533C1" w:rsidP="009E3FA3">
      <w:pPr>
        <w:autoSpaceDE w:val="0"/>
        <w:autoSpaceDN w:val="0"/>
        <w:spacing w:line="300" w:lineRule="exact"/>
        <w:jc w:val="right"/>
        <w:rPr>
          <w:rFonts w:ascii="ＭＳ 明朝" w:hAnsi="ＭＳ 明朝"/>
          <w:sz w:val="24"/>
        </w:rPr>
      </w:pPr>
      <w:r w:rsidRPr="007533C1">
        <w:rPr>
          <w:rFonts w:ascii="ＭＳ ゴシック" w:eastAsia="ＭＳ ゴシック" w:hAnsi="ＭＳ ゴシック" w:hint="eastAsia"/>
          <w:color w:val="000000"/>
          <w:sz w:val="24"/>
        </w:rPr>
        <w:t>監査（検査）実施年月日（委員：</w:t>
      </w:r>
      <w:r w:rsidRPr="007533C1">
        <w:rPr>
          <w:rFonts w:ascii="ＭＳ ゴシック" w:eastAsia="ＭＳ ゴシック" w:hAnsi="ＭＳ ゴシック" w:hint="eastAsia"/>
          <w:sz w:val="24"/>
          <w:szCs w:val="28"/>
        </w:rPr>
        <w:t>平成－年－月－日、事務局：平成29年６月12日から同年７月10日まで</w:t>
      </w:r>
      <w:r w:rsidRPr="007533C1">
        <w:rPr>
          <w:rFonts w:ascii="ＭＳ ゴシック" w:eastAsia="ＭＳ ゴシック" w:hAnsi="ＭＳ ゴシック" w:hint="eastAsia"/>
          <w:color w:val="000000"/>
          <w:sz w:val="24"/>
        </w:rPr>
        <w:t>）</w:t>
      </w:r>
    </w:p>
    <w:p w:rsidR="002D6E07" w:rsidRPr="007533C1" w:rsidRDefault="002D6E07" w:rsidP="009E3FA3">
      <w:pPr>
        <w:widowControl/>
        <w:autoSpaceDE w:val="0"/>
        <w:autoSpaceDN w:val="0"/>
        <w:spacing w:line="300" w:lineRule="exact"/>
        <w:jc w:val="right"/>
        <w:rPr>
          <w:rFonts w:asciiTheme="majorEastAsia" w:eastAsiaTheme="majorEastAsia" w:hAnsiTheme="majorEastAsia"/>
          <w:sz w:val="24"/>
        </w:rPr>
      </w:pPr>
    </w:p>
    <w:sectPr w:rsidR="002D6E07" w:rsidRPr="007533C1" w:rsidSect="004B65AA">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F88" w:rsidRDefault="00745F88">
      <w:r>
        <w:separator/>
      </w:r>
    </w:p>
  </w:endnote>
  <w:endnote w:type="continuationSeparator" w:id="0">
    <w:p w:rsidR="00745F88" w:rsidRDefault="0074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CE" w:rsidRDefault="00C249CE">
    <w:pPr>
      <w:pStyle w:val="a4"/>
      <w:jc w:val="center"/>
    </w:pPr>
  </w:p>
  <w:p w:rsidR="00C249CE" w:rsidRDefault="00C249CE">
    <w:pPr>
      <w:pStyle w:val="a4"/>
      <w:jc w:val="center"/>
    </w:pPr>
  </w:p>
  <w:p w:rsidR="00C249CE" w:rsidRDefault="00C249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F88" w:rsidRDefault="00745F88">
      <w:r>
        <w:separator/>
      </w:r>
    </w:p>
  </w:footnote>
  <w:footnote w:type="continuationSeparator" w:id="0">
    <w:p w:rsidR="00745F88" w:rsidRDefault="00745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9CE" w:rsidRPr="00EE21E4" w:rsidRDefault="00C249CE"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1E3C"/>
    <w:multiLevelType w:val="hybridMultilevel"/>
    <w:tmpl w:val="BCB62AD6"/>
    <w:lvl w:ilvl="0" w:tplc="C638DA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nsid w:val="209B1D85"/>
    <w:multiLevelType w:val="hybridMultilevel"/>
    <w:tmpl w:val="1B7A834E"/>
    <w:lvl w:ilvl="0" w:tplc="242AA1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2FA0318"/>
    <w:multiLevelType w:val="hybridMultilevel"/>
    <w:tmpl w:val="DCC4D72E"/>
    <w:lvl w:ilvl="0" w:tplc="EDC418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26FB227F"/>
    <w:multiLevelType w:val="hybridMultilevel"/>
    <w:tmpl w:val="B9C07DDC"/>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393E4B"/>
    <w:multiLevelType w:val="hybridMultilevel"/>
    <w:tmpl w:val="D2FCB658"/>
    <w:lvl w:ilvl="0" w:tplc="DB9E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4B6046"/>
    <w:multiLevelType w:val="hybridMultilevel"/>
    <w:tmpl w:val="B082ED16"/>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64B2A82"/>
    <w:multiLevelType w:val="hybridMultilevel"/>
    <w:tmpl w:val="10A84060"/>
    <w:lvl w:ilvl="0" w:tplc="42D09C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4D0E88"/>
    <w:multiLevelType w:val="hybridMultilevel"/>
    <w:tmpl w:val="0DA6DA2E"/>
    <w:lvl w:ilvl="0" w:tplc="2F0C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BC543E2"/>
    <w:multiLevelType w:val="hybridMultilevel"/>
    <w:tmpl w:val="43DCBA68"/>
    <w:lvl w:ilvl="0" w:tplc="F4DE8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EB604F2"/>
    <w:multiLevelType w:val="hybridMultilevel"/>
    <w:tmpl w:val="DBB40F62"/>
    <w:lvl w:ilvl="0" w:tplc="0518DF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0F12AC5"/>
    <w:multiLevelType w:val="hybridMultilevel"/>
    <w:tmpl w:val="B164CAFE"/>
    <w:lvl w:ilvl="0" w:tplc="C0BED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425D2540"/>
    <w:multiLevelType w:val="hybridMultilevel"/>
    <w:tmpl w:val="83D4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AC3086"/>
    <w:multiLevelType w:val="hybridMultilevel"/>
    <w:tmpl w:val="7790483E"/>
    <w:lvl w:ilvl="0" w:tplc="C7D615E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59A54A2B"/>
    <w:multiLevelType w:val="hybridMultilevel"/>
    <w:tmpl w:val="40BA829A"/>
    <w:lvl w:ilvl="0" w:tplc="A8D6AD0C">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B2F677E"/>
    <w:multiLevelType w:val="hybridMultilevel"/>
    <w:tmpl w:val="9F40E452"/>
    <w:lvl w:ilvl="0" w:tplc="28B63B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6468476C"/>
    <w:multiLevelType w:val="hybridMultilevel"/>
    <w:tmpl w:val="8176F73A"/>
    <w:lvl w:ilvl="0" w:tplc="4072E9D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77D6A38"/>
    <w:multiLevelType w:val="hybridMultilevel"/>
    <w:tmpl w:val="0630B3AE"/>
    <w:lvl w:ilvl="0" w:tplc="2610A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89738AF"/>
    <w:multiLevelType w:val="hybridMultilevel"/>
    <w:tmpl w:val="3D28A0D0"/>
    <w:lvl w:ilvl="0" w:tplc="A8EAC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DB9191A"/>
    <w:multiLevelType w:val="hybridMultilevel"/>
    <w:tmpl w:val="CD7A3580"/>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F252E60"/>
    <w:multiLevelType w:val="hybridMultilevel"/>
    <w:tmpl w:val="AE100C40"/>
    <w:lvl w:ilvl="0" w:tplc="4DFC5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71B276B"/>
    <w:multiLevelType w:val="hybridMultilevel"/>
    <w:tmpl w:val="ECE6E4F6"/>
    <w:lvl w:ilvl="0" w:tplc="1D0CBB3E">
      <w:start w:val="4"/>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4"/>
  </w:num>
  <w:num w:numId="3">
    <w:abstractNumId w:val="7"/>
  </w:num>
  <w:num w:numId="4">
    <w:abstractNumId w:val="19"/>
  </w:num>
  <w:num w:numId="5">
    <w:abstractNumId w:val="0"/>
  </w:num>
  <w:num w:numId="6">
    <w:abstractNumId w:val="6"/>
  </w:num>
  <w:num w:numId="7">
    <w:abstractNumId w:val="11"/>
  </w:num>
  <w:num w:numId="8">
    <w:abstractNumId w:val="10"/>
  </w:num>
  <w:num w:numId="9">
    <w:abstractNumId w:val="18"/>
  </w:num>
  <w:num w:numId="10">
    <w:abstractNumId w:val="3"/>
  </w:num>
  <w:num w:numId="11">
    <w:abstractNumId w:val="5"/>
  </w:num>
  <w:num w:numId="12">
    <w:abstractNumId w:val="1"/>
  </w:num>
  <w:num w:numId="13">
    <w:abstractNumId w:val="16"/>
  </w:num>
  <w:num w:numId="14">
    <w:abstractNumId w:val="9"/>
  </w:num>
  <w:num w:numId="15">
    <w:abstractNumId w:val="14"/>
  </w:num>
  <w:num w:numId="16">
    <w:abstractNumId w:val="8"/>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35690"/>
    <w:rsid w:val="00040B4C"/>
    <w:rsid w:val="00042FDC"/>
    <w:rsid w:val="00054A08"/>
    <w:rsid w:val="000574D9"/>
    <w:rsid w:val="00060DF5"/>
    <w:rsid w:val="00080BE8"/>
    <w:rsid w:val="00090541"/>
    <w:rsid w:val="00090F62"/>
    <w:rsid w:val="000A7645"/>
    <w:rsid w:val="000B3109"/>
    <w:rsid w:val="000C433B"/>
    <w:rsid w:val="000D785D"/>
    <w:rsid w:val="001145B1"/>
    <w:rsid w:val="00162DA6"/>
    <w:rsid w:val="00167F44"/>
    <w:rsid w:val="00173492"/>
    <w:rsid w:val="0018241A"/>
    <w:rsid w:val="00184A9E"/>
    <w:rsid w:val="001858D3"/>
    <w:rsid w:val="00190034"/>
    <w:rsid w:val="001B6722"/>
    <w:rsid w:val="001C0E29"/>
    <w:rsid w:val="001D09AE"/>
    <w:rsid w:val="001D1503"/>
    <w:rsid w:val="001D1D41"/>
    <w:rsid w:val="001D7065"/>
    <w:rsid w:val="001D7281"/>
    <w:rsid w:val="001F0C44"/>
    <w:rsid w:val="0021767E"/>
    <w:rsid w:val="002265B5"/>
    <w:rsid w:val="00227A8F"/>
    <w:rsid w:val="002309F6"/>
    <w:rsid w:val="002452AF"/>
    <w:rsid w:val="0026334C"/>
    <w:rsid w:val="002654F1"/>
    <w:rsid w:val="002804A9"/>
    <w:rsid w:val="00280A7F"/>
    <w:rsid w:val="00292E28"/>
    <w:rsid w:val="002D6E07"/>
    <w:rsid w:val="002E716D"/>
    <w:rsid w:val="0030787E"/>
    <w:rsid w:val="00311A6E"/>
    <w:rsid w:val="0031553B"/>
    <w:rsid w:val="003169D5"/>
    <w:rsid w:val="003234F1"/>
    <w:rsid w:val="0032402C"/>
    <w:rsid w:val="00331CE4"/>
    <w:rsid w:val="0033337B"/>
    <w:rsid w:val="00334C09"/>
    <w:rsid w:val="00335BCA"/>
    <w:rsid w:val="00361B7F"/>
    <w:rsid w:val="00377888"/>
    <w:rsid w:val="003958CC"/>
    <w:rsid w:val="00395E6F"/>
    <w:rsid w:val="003B1A81"/>
    <w:rsid w:val="003C1E51"/>
    <w:rsid w:val="003C365C"/>
    <w:rsid w:val="003C37FB"/>
    <w:rsid w:val="003C7320"/>
    <w:rsid w:val="003E3C90"/>
    <w:rsid w:val="003E4B45"/>
    <w:rsid w:val="003F1E65"/>
    <w:rsid w:val="00421F90"/>
    <w:rsid w:val="00424811"/>
    <w:rsid w:val="00425885"/>
    <w:rsid w:val="00465986"/>
    <w:rsid w:val="00490814"/>
    <w:rsid w:val="004963B6"/>
    <w:rsid w:val="0049671D"/>
    <w:rsid w:val="0049675E"/>
    <w:rsid w:val="004A0DB1"/>
    <w:rsid w:val="004B5AB7"/>
    <w:rsid w:val="004B65AA"/>
    <w:rsid w:val="004E6204"/>
    <w:rsid w:val="004F06C3"/>
    <w:rsid w:val="005203C3"/>
    <w:rsid w:val="005205C8"/>
    <w:rsid w:val="005249BB"/>
    <w:rsid w:val="005417CF"/>
    <w:rsid w:val="0055438C"/>
    <w:rsid w:val="0056466B"/>
    <w:rsid w:val="00570615"/>
    <w:rsid w:val="005727C3"/>
    <w:rsid w:val="005929AE"/>
    <w:rsid w:val="005C57A3"/>
    <w:rsid w:val="005C6EB5"/>
    <w:rsid w:val="005D46A2"/>
    <w:rsid w:val="005F77A2"/>
    <w:rsid w:val="00607259"/>
    <w:rsid w:val="00620214"/>
    <w:rsid w:val="006405C2"/>
    <w:rsid w:val="00654366"/>
    <w:rsid w:val="00656913"/>
    <w:rsid w:val="00683901"/>
    <w:rsid w:val="00683F34"/>
    <w:rsid w:val="006875FA"/>
    <w:rsid w:val="006B71DB"/>
    <w:rsid w:val="006E4247"/>
    <w:rsid w:val="006F64FE"/>
    <w:rsid w:val="006F69E3"/>
    <w:rsid w:val="007015A1"/>
    <w:rsid w:val="007042DA"/>
    <w:rsid w:val="007103C5"/>
    <w:rsid w:val="00710947"/>
    <w:rsid w:val="007157B2"/>
    <w:rsid w:val="00745F88"/>
    <w:rsid w:val="0075333E"/>
    <w:rsid w:val="007533C1"/>
    <w:rsid w:val="00766F61"/>
    <w:rsid w:val="007721BF"/>
    <w:rsid w:val="00786AC6"/>
    <w:rsid w:val="007A5F99"/>
    <w:rsid w:val="007B0C34"/>
    <w:rsid w:val="007B4C77"/>
    <w:rsid w:val="007F1F04"/>
    <w:rsid w:val="0081215E"/>
    <w:rsid w:val="00822F73"/>
    <w:rsid w:val="008316F1"/>
    <w:rsid w:val="008633FD"/>
    <w:rsid w:val="008A3C59"/>
    <w:rsid w:val="008A51E9"/>
    <w:rsid w:val="008C6561"/>
    <w:rsid w:val="008D7E53"/>
    <w:rsid w:val="008E456F"/>
    <w:rsid w:val="008F0145"/>
    <w:rsid w:val="009168D9"/>
    <w:rsid w:val="00916A93"/>
    <w:rsid w:val="009366C5"/>
    <w:rsid w:val="00942AE6"/>
    <w:rsid w:val="00942B56"/>
    <w:rsid w:val="0095061C"/>
    <w:rsid w:val="00960ED5"/>
    <w:rsid w:val="00965464"/>
    <w:rsid w:val="00975B2B"/>
    <w:rsid w:val="0098545D"/>
    <w:rsid w:val="009B5F69"/>
    <w:rsid w:val="009B656A"/>
    <w:rsid w:val="009B796C"/>
    <w:rsid w:val="009C25EC"/>
    <w:rsid w:val="009C582D"/>
    <w:rsid w:val="009E3FA3"/>
    <w:rsid w:val="00A0336F"/>
    <w:rsid w:val="00A14FA2"/>
    <w:rsid w:val="00A16E55"/>
    <w:rsid w:val="00A94381"/>
    <w:rsid w:val="00AA6A05"/>
    <w:rsid w:val="00AB3A85"/>
    <w:rsid w:val="00AE3161"/>
    <w:rsid w:val="00AE41F0"/>
    <w:rsid w:val="00B33740"/>
    <w:rsid w:val="00B34563"/>
    <w:rsid w:val="00B43029"/>
    <w:rsid w:val="00B55A52"/>
    <w:rsid w:val="00B8179D"/>
    <w:rsid w:val="00B8526F"/>
    <w:rsid w:val="00B97919"/>
    <w:rsid w:val="00BB5568"/>
    <w:rsid w:val="00BB6193"/>
    <w:rsid w:val="00BC1692"/>
    <w:rsid w:val="00BC5CFC"/>
    <w:rsid w:val="00BE2957"/>
    <w:rsid w:val="00BE63EC"/>
    <w:rsid w:val="00C04B46"/>
    <w:rsid w:val="00C20A45"/>
    <w:rsid w:val="00C22A3A"/>
    <w:rsid w:val="00C249CE"/>
    <w:rsid w:val="00C37034"/>
    <w:rsid w:val="00C4107A"/>
    <w:rsid w:val="00C87DED"/>
    <w:rsid w:val="00C93700"/>
    <w:rsid w:val="00CA0E19"/>
    <w:rsid w:val="00CB2AF5"/>
    <w:rsid w:val="00CC3682"/>
    <w:rsid w:val="00CE1629"/>
    <w:rsid w:val="00CF2199"/>
    <w:rsid w:val="00D04E7D"/>
    <w:rsid w:val="00D07375"/>
    <w:rsid w:val="00D2692D"/>
    <w:rsid w:val="00D37E18"/>
    <w:rsid w:val="00D432AA"/>
    <w:rsid w:val="00D43E75"/>
    <w:rsid w:val="00D60A83"/>
    <w:rsid w:val="00D62192"/>
    <w:rsid w:val="00D85222"/>
    <w:rsid w:val="00DE382B"/>
    <w:rsid w:val="00DE3D16"/>
    <w:rsid w:val="00DE47D6"/>
    <w:rsid w:val="00DF2E86"/>
    <w:rsid w:val="00E07B4C"/>
    <w:rsid w:val="00E14D9D"/>
    <w:rsid w:val="00E15935"/>
    <w:rsid w:val="00E334F2"/>
    <w:rsid w:val="00E35F6F"/>
    <w:rsid w:val="00E52236"/>
    <w:rsid w:val="00E524A7"/>
    <w:rsid w:val="00E525C3"/>
    <w:rsid w:val="00E53C48"/>
    <w:rsid w:val="00E53D58"/>
    <w:rsid w:val="00E6744E"/>
    <w:rsid w:val="00E8271E"/>
    <w:rsid w:val="00E84BA0"/>
    <w:rsid w:val="00E9710D"/>
    <w:rsid w:val="00EC2D5A"/>
    <w:rsid w:val="00ED1DD8"/>
    <w:rsid w:val="00EE0D8D"/>
    <w:rsid w:val="00EE7C97"/>
    <w:rsid w:val="00EF51F5"/>
    <w:rsid w:val="00EF76C4"/>
    <w:rsid w:val="00F044B3"/>
    <w:rsid w:val="00F15E4C"/>
    <w:rsid w:val="00F35AEC"/>
    <w:rsid w:val="00F42623"/>
    <w:rsid w:val="00F5471A"/>
    <w:rsid w:val="00F60EC3"/>
    <w:rsid w:val="00FA3BE6"/>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25125">
      <w:bodyDiv w:val="1"/>
      <w:marLeft w:val="0"/>
      <w:marRight w:val="0"/>
      <w:marTop w:val="0"/>
      <w:marBottom w:val="0"/>
      <w:divBdr>
        <w:top w:val="none" w:sz="0" w:space="0" w:color="auto"/>
        <w:left w:val="none" w:sz="0" w:space="0" w:color="auto"/>
        <w:bottom w:val="none" w:sz="0" w:space="0" w:color="auto"/>
        <w:right w:val="none" w:sz="0" w:space="0" w:color="auto"/>
      </w:divBdr>
    </w:div>
    <w:div w:id="13252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CA77EF5E-32FA-42D1-BFB7-09D16340AFEC}">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3AB7145-2261-45D0-8B01-70D28D24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5867</Words>
  <Characters>1057</Characters>
  <Application>Microsoft Office Word</Application>
  <DocSecurity>0</DocSecurity>
  <Lines>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9</cp:revision>
  <cp:lastPrinted>2017-12-27T04:08:00Z</cp:lastPrinted>
  <dcterms:created xsi:type="dcterms:W3CDTF">2018-01-12T04:17:00Z</dcterms:created>
  <dcterms:modified xsi:type="dcterms:W3CDTF">2018-02-20T08:57:00Z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