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18B" w:rsidRDefault="00FC5377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829A3D" wp14:editId="5C64171C">
                <wp:simplePos x="0" y="0"/>
                <wp:positionH relativeFrom="column">
                  <wp:posOffset>5101590</wp:posOffset>
                </wp:positionH>
                <wp:positionV relativeFrom="paragraph">
                  <wp:posOffset>-974725</wp:posOffset>
                </wp:positionV>
                <wp:extent cx="942975" cy="447040"/>
                <wp:effectExtent l="0" t="0" r="28575" b="10160"/>
                <wp:wrapNone/>
                <wp:docPr id="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42975" cy="447040"/>
                        </a:xfrm>
                        <a:prstGeom prst="rect">
                          <a:avLst/>
                        </a:prstGeom>
                        <a:ln w="12700">
                          <a:headEnd type="none" w="med" len="med"/>
                          <a:tailEnd type="none" w="med" len="med"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5377" w:rsidRPr="00C8237F" w:rsidRDefault="00FC5377" w:rsidP="00FC537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C8237F">
                              <w:rPr>
                                <w:rFonts w:cstheme="minorBidi" w:hint="eastAsia"/>
                                <w:color w:val="000000" w:themeColor="dark1"/>
                                <w:sz w:val="28"/>
                                <w:szCs w:val="28"/>
                              </w:rPr>
                              <w:t>資料</w:t>
                            </w: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8"/>
                                <w:szCs w:val="28"/>
                              </w:rPr>
                              <w:t>４</w:t>
                            </w:r>
                          </w:p>
                        </w:txbxContent>
                      </wps:txbx>
                      <wps:bodyPr vertOverflow="clip" horzOverflow="clip" wrap="square" lIns="18288" tIns="0" rIns="0" bIns="0" rtlCol="0" anchor="ctr" upright="1"/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401.7pt;margin-top:-76.75pt;width:74.25pt;height:35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" fillcolor="white [3201]" strokecolor="black [3200]" strokeweight="1pt">
                <v:textbox inset="1.44pt,0,0,0">
                  <w:txbxContent>
                    <w:p w:rsidR="00FC5377" w:rsidRPr="00C8237F" w:rsidRDefault="00FC5377" w:rsidP="00FC5377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C8237F">
                        <w:rPr>
                          <w:rFonts w:cstheme="minorBidi" w:hint="eastAsia"/>
                          <w:color w:val="000000" w:themeColor="dark1"/>
                          <w:sz w:val="28"/>
                          <w:szCs w:val="28"/>
                        </w:rPr>
                        <w:t>資料</w:t>
                      </w:r>
                      <w:r>
                        <w:rPr>
                          <w:rFonts w:cstheme="minorBidi" w:hint="eastAsia"/>
                          <w:color w:val="000000" w:themeColor="dark1"/>
                          <w:sz w:val="28"/>
                          <w:szCs w:val="28"/>
                        </w:rPr>
                        <w:t>４</w:t>
                      </w:r>
                    </w:p>
                  </w:txbxContent>
                </v:textbox>
              </v:rect>
            </w:pict>
          </mc:Fallback>
        </mc:AlternateContent>
      </w:r>
      <w:r w:rsidR="00A87CD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4D26A2" wp14:editId="4FD00CA9">
                <wp:simplePos x="0" y="0"/>
                <wp:positionH relativeFrom="column">
                  <wp:posOffset>-137161</wp:posOffset>
                </wp:positionH>
                <wp:positionV relativeFrom="paragraph">
                  <wp:posOffset>-50800</wp:posOffset>
                </wp:positionV>
                <wp:extent cx="2409825" cy="34290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3429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-10.8pt;margin-top:-4pt;width:189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" filled="f" strokecolor="#243f60 [1604]" strokeweight="2pt"/>
            </w:pict>
          </mc:Fallback>
        </mc:AlternateContent>
      </w:r>
      <w:r w:rsidR="006B2ED3">
        <w:rPr>
          <w:rFonts w:hint="eastAsia"/>
        </w:rPr>
        <w:t>平成</w:t>
      </w:r>
      <w:r w:rsidR="006B2ED3">
        <w:rPr>
          <w:rFonts w:hint="eastAsia"/>
        </w:rPr>
        <w:t>29</w:t>
      </w:r>
      <w:r w:rsidR="006B2ED3">
        <w:rPr>
          <w:rFonts w:hint="eastAsia"/>
        </w:rPr>
        <w:t>年度</w:t>
      </w:r>
      <w:r w:rsidR="00DB6508">
        <w:rPr>
          <w:rFonts w:hint="eastAsia"/>
        </w:rPr>
        <w:t xml:space="preserve">　</w:t>
      </w:r>
      <w:r w:rsidR="006B2ED3">
        <w:rPr>
          <w:rFonts w:hint="eastAsia"/>
        </w:rPr>
        <w:t>剰余金の概要</w:t>
      </w:r>
    </w:p>
    <w:p w:rsidR="006B2ED3" w:rsidRDefault="006B2ED3"/>
    <w:p w:rsidR="006B2ED3" w:rsidRDefault="006B2ED3">
      <w:r>
        <w:rPr>
          <w:rFonts w:hint="eastAsia"/>
        </w:rPr>
        <w:t>１．損益計算書等における利益（剰余金）</w:t>
      </w:r>
    </w:p>
    <w:p w:rsidR="006B2ED3" w:rsidRDefault="006B2ED3">
      <w:r>
        <w:rPr>
          <w:rFonts w:hint="eastAsia"/>
        </w:rPr>
        <w:t xml:space="preserve">　　◎損益計算書の概要</w:t>
      </w:r>
    </w:p>
    <w:p w:rsidR="006B2ED3" w:rsidRDefault="006B2ED3">
      <w:r>
        <w:rPr>
          <w:rFonts w:hint="eastAsia"/>
        </w:rPr>
        <w:t xml:space="preserve">　　　ｱ</w:t>
      </w:r>
      <w:r>
        <w:rPr>
          <w:rFonts w:hint="eastAsia"/>
        </w:rPr>
        <w:t xml:space="preserve"> </w:t>
      </w:r>
      <w:r>
        <w:rPr>
          <w:rFonts w:hint="eastAsia"/>
        </w:rPr>
        <w:t xml:space="preserve">経常費用　　</w:t>
      </w:r>
      <w:r>
        <w:rPr>
          <w:rFonts w:hint="eastAsia"/>
        </w:rPr>
        <w:t>2,027,475</w:t>
      </w:r>
      <w:r>
        <w:rPr>
          <w:rFonts w:hint="eastAsia"/>
        </w:rPr>
        <w:t>千円</w:t>
      </w:r>
    </w:p>
    <w:p w:rsidR="006B2ED3" w:rsidRDefault="006B2ED3">
      <w:r>
        <w:rPr>
          <w:rFonts w:hint="eastAsia"/>
        </w:rPr>
        <w:t xml:space="preserve">　　　ｲ</w:t>
      </w:r>
      <w:r>
        <w:rPr>
          <w:rFonts w:hint="eastAsia"/>
        </w:rPr>
        <w:t xml:space="preserve"> </w:t>
      </w:r>
      <w:r>
        <w:rPr>
          <w:rFonts w:hint="eastAsia"/>
        </w:rPr>
        <w:t xml:space="preserve">経常収益　　</w:t>
      </w:r>
      <w:r w:rsidR="00A87CDF">
        <w:rPr>
          <w:rFonts w:hint="eastAsia"/>
        </w:rPr>
        <w:t>2,225,402</w:t>
      </w:r>
      <w:r>
        <w:rPr>
          <w:rFonts w:hint="eastAsia"/>
        </w:rPr>
        <w:t>千円</w:t>
      </w:r>
    </w:p>
    <w:p w:rsidR="006B2ED3" w:rsidRDefault="006B2ED3">
      <w:r>
        <w:rPr>
          <w:rFonts w:hint="eastAsia"/>
        </w:rPr>
        <w:t xml:space="preserve">　　　ｳ</w:t>
      </w:r>
      <w:r>
        <w:rPr>
          <w:rFonts w:hint="eastAsia"/>
        </w:rPr>
        <w:t xml:space="preserve"> </w:t>
      </w:r>
      <w:r>
        <w:rPr>
          <w:rFonts w:hint="eastAsia"/>
        </w:rPr>
        <w:t xml:space="preserve">経常利益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>
        <w:rPr>
          <w:rFonts w:hint="eastAsia"/>
        </w:rPr>
        <w:t>197,927</w:t>
      </w:r>
      <w:r>
        <w:rPr>
          <w:rFonts w:hint="eastAsia"/>
        </w:rPr>
        <w:t>千円</w:t>
      </w:r>
    </w:p>
    <w:p w:rsidR="006B2ED3" w:rsidRDefault="006B2ED3">
      <w:r>
        <w:rPr>
          <w:rFonts w:hint="eastAsia"/>
        </w:rPr>
        <w:t xml:space="preserve">      </w:t>
      </w:r>
      <w:r>
        <w:rPr>
          <w:rFonts w:hint="eastAsia"/>
        </w:rPr>
        <w:t>ｴ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当期純利益　　</w:t>
      </w:r>
      <w:r>
        <w:rPr>
          <w:rFonts w:hint="eastAsia"/>
        </w:rPr>
        <w:t>197,927</w:t>
      </w:r>
      <w:r>
        <w:rPr>
          <w:rFonts w:hint="eastAsia"/>
        </w:rPr>
        <w:t>千円</w:t>
      </w:r>
    </w:p>
    <w:p w:rsidR="006B2ED3" w:rsidRDefault="006B2ED3"/>
    <w:p w:rsidR="006B2ED3" w:rsidRDefault="006B2ED3">
      <w:r>
        <w:rPr>
          <w:rFonts w:hint="eastAsia"/>
        </w:rPr>
        <w:t>２．平成</w:t>
      </w:r>
      <w:r>
        <w:rPr>
          <w:rFonts w:hint="eastAsia"/>
        </w:rPr>
        <w:t>29</w:t>
      </w:r>
      <w:r>
        <w:rPr>
          <w:rFonts w:hint="eastAsia"/>
        </w:rPr>
        <w:t>年度決算における剰余金の主な要因</w:t>
      </w:r>
    </w:p>
    <w:p w:rsidR="00A569FD" w:rsidRPr="00A569FD" w:rsidRDefault="00343FEA">
      <w:pPr>
        <w:rPr>
          <w:u w:val="single"/>
        </w:rPr>
      </w:pPr>
      <w:r>
        <w:rPr>
          <w:rFonts w:hint="eastAsia"/>
        </w:rPr>
        <w:t xml:space="preserve">　（１）</w:t>
      </w:r>
      <w:r w:rsidR="00546E8B">
        <w:rPr>
          <w:rFonts w:hint="eastAsia"/>
        </w:rPr>
        <w:t>収入の増加努力</w:t>
      </w:r>
      <w:r>
        <w:rPr>
          <w:rFonts w:hint="eastAsia"/>
        </w:rPr>
        <w:t>による剰余金</w:t>
      </w:r>
      <w:r w:rsidR="00546E8B">
        <w:rPr>
          <w:rFonts w:hint="eastAsia"/>
        </w:rPr>
        <w:t xml:space="preserve">　　　　　　　　　</w:t>
      </w:r>
      <w:bookmarkStart w:id="0" w:name="_GoBack"/>
      <w:bookmarkEnd w:id="0"/>
      <w:r w:rsidR="00546E8B">
        <w:rPr>
          <w:rFonts w:hint="eastAsia"/>
        </w:rPr>
        <w:t xml:space="preserve">　　　　　　　</w:t>
      </w:r>
      <w:r w:rsidR="00A569FD">
        <w:rPr>
          <w:rFonts w:hint="eastAsia"/>
        </w:rPr>
        <w:t xml:space="preserve">  </w:t>
      </w:r>
      <w:r w:rsidR="00546E8B" w:rsidRPr="00546E8B">
        <w:rPr>
          <w:rFonts w:hint="eastAsia"/>
          <w:u w:val="single"/>
        </w:rPr>
        <w:t>1,500</w:t>
      </w:r>
      <w:r w:rsidR="00546E8B" w:rsidRPr="00546E8B">
        <w:rPr>
          <w:rFonts w:hint="eastAsia"/>
          <w:u w:val="single"/>
        </w:rPr>
        <w:t>千円</w:t>
      </w:r>
      <w:r w:rsidR="00A569FD">
        <w:rPr>
          <w:rFonts w:hint="eastAsia"/>
        </w:rPr>
        <w:t>：Ａ</w:t>
      </w:r>
    </w:p>
    <w:p w:rsidR="009804C7" w:rsidRDefault="00343FEA" w:rsidP="00546E8B">
      <w:r>
        <w:rPr>
          <w:rFonts w:hint="eastAsia"/>
        </w:rPr>
        <w:t xml:space="preserve">　　　①</w:t>
      </w:r>
      <w:r w:rsidR="006B2ED3">
        <w:rPr>
          <w:rFonts w:hint="eastAsia"/>
        </w:rPr>
        <w:t>貴重な研究所の財産である菌株の売却による事業収入の増加</w:t>
      </w:r>
      <w:r w:rsidR="00A569FD">
        <w:rPr>
          <w:rFonts w:hint="eastAsia"/>
        </w:rPr>
        <w:t xml:space="preserve">　　</w:t>
      </w:r>
      <w:r w:rsidR="00A31D92">
        <w:rPr>
          <w:rFonts w:hint="eastAsia"/>
        </w:rPr>
        <w:t xml:space="preserve"> </w:t>
      </w:r>
      <w:r w:rsidR="00A569FD">
        <w:rPr>
          <w:rFonts w:hint="eastAsia"/>
        </w:rPr>
        <w:t xml:space="preserve"> </w:t>
      </w:r>
      <w:r w:rsidR="00546E8B">
        <w:rPr>
          <w:rFonts w:hint="eastAsia"/>
        </w:rPr>
        <w:t>1,500</w:t>
      </w:r>
      <w:r w:rsidR="009804C7">
        <w:rPr>
          <w:rFonts w:hint="eastAsia"/>
        </w:rPr>
        <w:t>千円</w:t>
      </w:r>
    </w:p>
    <w:p w:rsidR="00546E8B" w:rsidRDefault="00546E8B" w:rsidP="00546E8B">
      <w:r>
        <w:rPr>
          <w:rFonts w:hint="eastAsia"/>
        </w:rPr>
        <w:t xml:space="preserve">　</w:t>
      </w:r>
    </w:p>
    <w:p w:rsidR="00A569FD" w:rsidRPr="00A569FD" w:rsidRDefault="00546E8B" w:rsidP="00A569FD">
      <w:pPr>
        <w:ind w:firstLineChars="100" w:firstLine="210"/>
        <w:rPr>
          <w:u w:val="single"/>
        </w:rPr>
      </w:pPr>
      <w:r>
        <w:rPr>
          <w:rFonts w:hint="eastAsia"/>
        </w:rPr>
        <w:t xml:space="preserve">（２）人件費の節減努力による剰余金　　　　　　　　　　　　　　　</w:t>
      </w:r>
      <w:r w:rsidR="00B81A9A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B81A9A">
        <w:rPr>
          <w:rFonts w:hint="eastAsia"/>
          <w:u w:val="single"/>
        </w:rPr>
        <w:t>7,312</w:t>
      </w:r>
      <w:r w:rsidRPr="00546E8B">
        <w:rPr>
          <w:rFonts w:hint="eastAsia"/>
          <w:u w:val="single"/>
        </w:rPr>
        <w:t>千円</w:t>
      </w:r>
      <w:r w:rsidR="00A569FD">
        <w:rPr>
          <w:rFonts w:hint="eastAsia"/>
        </w:rPr>
        <w:t>：</w:t>
      </w:r>
      <w:r w:rsidR="00074C78">
        <w:rPr>
          <w:rFonts w:hint="eastAsia"/>
        </w:rPr>
        <w:t>Ｂ</w:t>
      </w:r>
    </w:p>
    <w:p w:rsidR="006B2ED3" w:rsidRDefault="001E5D79" w:rsidP="00F3072A">
      <w:pPr>
        <w:ind w:firstLineChars="300" w:firstLine="696"/>
      </w:pPr>
      <w:r w:rsidRPr="0029669B">
        <w:rPr>
          <w:rFonts w:hint="eastAsia"/>
          <w:spacing w:val="11"/>
          <w:kern w:val="0"/>
          <w:fitText w:val="4620" w:id="1752930560"/>
        </w:rPr>
        <w:t>①非常勤職員の活用による</w:t>
      </w:r>
      <w:r w:rsidR="00546E8B" w:rsidRPr="0029669B">
        <w:rPr>
          <w:rFonts w:hint="eastAsia"/>
          <w:spacing w:val="11"/>
          <w:kern w:val="0"/>
          <w:fitText w:val="4620" w:id="1752930560"/>
        </w:rPr>
        <w:t>効率的な人員配</w:t>
      </w:r>
      <w:r w:rsidR="00546E8B" w:rsidRPr="0029669B">
        <w:rPr>
          <w:rFonts w:hint="eastAsia"/>
          <w:spacing w:val="1"/>
          <w:kern w:val="0"/>
          <w:fitText w:val="4620" w:id="1752930560"/>
        </w:rPr>
        <w:t>置</w:t>
      </w:r>
      <w:r>
        <w:rPr>
          <w:rFonts w:hint="eastAsia"/>
        </w:rPr>
        <w:t xml:space="preserve">　　　　　　　　</w:t>
      </w:r>
      <w:r w:rsidR="003B0414">
        <w:rPr>
          <w:rFonts w:hint="eastAsia"/>
        </w:rPr>
        <w:t xml:space="preserve"> </w:t>
      </w:r>
      <w:r>
        <w:rPr>
          <w:rFonts w:hint="eastAsia"/>
        </w:rPr>
        <w:t>7,312</w:t>
      </w:r>
      <w:r w:rsidR="00546E8B">
        <w:rPr>
          <w:rFonts w:hint="eastAsia"/>
        </w:rPr>
        <w:t>千円</w:t>
      </w:r>
      <w:r w:rsidR="009804C7">
        <w:rPr>
          <w:rFonts w:hint="eastAsia"/>
        </w:rPr>
        <w:t xml:space="preserve">                    </w:t>
      </w:r>
      <w:r w:rsidR="00546E8B">
        <w:rPr>
          <w:rFonts w:hint="eastAsia"/>
        </w:rPr>
        <w:t xml:space="preserve">　　　　　　　　　　</w:t>
      </w:r>
    </w:p>
    <w:p w:rsidR="001E5D79" w:rsidRDefault="00546E8B" w:rsidP="009804C7">
      <w:r>
        <w:rPr>
          <w:rFonts w:hint="eastAsia"/>
        </w:rPr>
        <w:t xml:space="preserve">     </w:t>
      </w:r>
    </w:p>
    <w:p w:rsidR="009804C7" w:rsidRDefault="00074C78" w:rsidP="00B81A9A">
      <w:pPr>
        <w:ind w:firstLineChars="100" w:firstLine="210"/>
      </w:pPr>
      <w:r>
        <w:rPr>
          <w:rFonts w:hint="eastAsia"/>
        </w:rPr>
        <w:t>（</w:t>
      </w:r>
      <w:r w:rsidR="00B81A9A">
        <w:rPr>
          <w:rFonts w:hint="eastAsia"/>
        </w:rPr>
        <w:t>３</w:t>
      </w:r>
      <w:r>
        <w:rPr>
          <w:rFonts w:hint="eastAsia"/>
        </w:rPr>
        <w:t>）その他の剰余金</w:t>
      </w:r>
    </w:p>
    <w:p w:rsidR="009804C7" w:rsidRPr="00074C78" w:rsidRDefault="009804C7" w:rsidP="009804C7">
      <w:r>
        <w:rPr>
          <w:rFonts w:hint="eastAsia"/>
        </w:rPr>
        <w:t xml:space="preserve">　</w:t>
      </w:r>
      <w:r w:rsidR="00A569FD">
        <w:rPr>
          <w:rFonts w:hint="eastAsia"/>
        </w:rPr>
        <w:t xml:space="preserve">　　①会計処理上の利益　　　　　　　　　　　　　　　　　　　　</w:t>
      </w:r>
      <w:r w:rsidR="00A569FD">
        <w:rPr>
          <w:rFonts w:hint="eastAsia"/>
        </w:rPr>
        <w:t xml:space="preserve">   </w:t>
      </w:r>
      <w:r w:rsidR="00DB6508" w:rsidRPr="00A569FD">
        <w:rPr>
          <w:rFonts w:hint="eastAsia"/>
          <w:u w:val="single"/>
        </w:rPr>
        <w:t>64,923</w:t>
      </w:r>
      <w:r w:rsidR="00DB6508" w:rsidRPr="00A569FD">
        <w:rPr>
          <w:rFonts w:hint="eastAsia"/>
          <w:u w:val="single"/>
        </w:rPr>
        <w:t>千円</w:t>
      </w:r>
      <w:r w:rsidR="00074C78">
        <w:rPr>
          <w:rFonts w:hint="eastAsia"/>
        </w:rPr>
        <w:t>：Ｄ</w:t>
      </w:r>
    </w:p>
    <w:p w:rsidR="00DB6508" w:rsidRDefault="00DB6508" w:rsidP="009804C7"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 w:rsidR="00A569FD">
        <w:rPr>
          <w:rFonts w:hint="eastAsia"/>
        </w:rPr>
        <w:t xml:space="preserve">　</w:t>
      </w:r>
      <w:r w:rsidR="00A569FD">
        <w:rPr>
          <w:rFonts w:hint="eastAsia"/>
        </w:rPr>
        <w:t xml:space="preserve"> </w:t>
      </w:r>
      <w:r>
        <w:rPr>
          <w:rFonts w:hint="eastAsia"/>
        </w:rPr>
        <w:t>固定資産の取得に伴い発生した現金の裏付けのない利益</w:t>
      </w:r>
    </w:p>
    <w:p w:rsidR="00DB6508" w:rsidRPr="00074C78" w:rsidRDefault="00A569FD" w:rsidP="00A569FD">
      <w:pPr>
        <w:ind w:firstLineChars="300" w:firstLine="630"/>
      </w:pPr>
      <w:r>
        <w:rPr>
          <w:rFonts w:hint="eastAsia"/>
        </w:rPr>
        <w:t>②</w:t>
      </w:r>
      <w:r w:rsidR="00DB6508">
        <w:rPr>
          <w:rFonts w:hint="eastAsia"/>
        </w:rPr>
        <w:t>その他の剰余金</w:t>
      </w:r>
      <w:r w:rsidR="00DB6508">
        <w:rPr>
          <w:rFonts w:hint="eastAsia"/>
        </w:rPr>
        <w:t xml:space="preserve">                                    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B81A9A">
        <w:rPr>
          <w:rFonts w:hint="eastAsia"/>
          <w:u w:val="single"/>
        </w:rPr>
        <w:t>124,192</w:t>
      </w:r>
      <w:r w:rsidR="00DB6508" w:rsidRPr="00A569FD">
        <w:rPr>
          <w:rFonts w:hint="eastAsia"/>
          <w:u w:val="single"/>
        </w:rPr>
        <w:t>千円</w:t>
      </w:r>
      <w:r w:rsidR="00074C78">
        <w:rPr>
          <w:rFonts w:hint="eastAsia"/>
        </w:rPr>
        <w:t>：Ｅ</w:t>
      </w:r>
    </w:p>
    <w:p w:rsidR="00DB6508" w:rsidRDefault="00A87CDF" w:rsidP="00DB6508">
      <w:pPr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5A456D" wp14:editId="2026332D">
                <wp:simplePos x="0" y="0"/>
                <wp:positionH relativeFrom="column">
                  <wp:posOffset>15240</wp:posOffset>
                </wp:positionH>
                <wp:positionV relativeFrom="paragraph">
                  <wp:posOffset>187325</wp:posOffset>
                </wp:positionV>
                <wp:extent cx="2085975" cy="323850"/>
                <wp:effectExtent l="0" t="0" r="28575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3238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1.2pt;margin-top:14.75pt;width:164.2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" filled="f" strokecolor="#243f60 [1604]" strokeweight="2pt"/>
            </w:pict>
          </mc:Fallback>
        </mc:AlternateContent>
      </w:r>
    </w:p>
    <w:p w:rsidR="00DB6508" w:rsidRDefault="00DB6508" w:rsidP="00DB6508">
      <w:pPr>
        <w:ind w:firstLineChars="100" w:firstLine="210"/>
      </w:pPr>
      <w:r>
        <w:rPr>
          <w:rFonts w:hint="eastAsia"/>
        </w:rPr>
        <w:t>平成</w:t>
      </w:r>
      <w:r>
        <w:rPr>
          <w:rFonts w:hint="eastAsia"/>
        </w:rPr>
        <w:t>29</w:t>
      </w:r>
      <w:r>
        <w:rPr>
          <w:rFonts w:hint="eastAsia"/>
        </w:rPr>
        <w:t>年度　利益処分</w:t>
      </w:r>
      <w:r w:rsidR="00962DAB">
        <w:rPr>
          <w:rFonts w:hint="eastAsia"/>
        </w:rPr>
        <w:t>（案）</w:t>
      </w:r>
    </w:p>
    <w:p w:rsidR="00DB6508" w:rsidRDefault="00DB6508" w:rsidP="00DB6508">
      <w:pPr>
        <w:ind w:firstLineChars="100" w:firstLine="210"/>
      </w:pPr>
    </w:p>
    <w:p w:rsidR="00DB6508" w:rsidRDefault="00DB6508" w:rsidP="00DB6508">
      <w:pPr>
        <w:ind w:firstLineChars="100" w:firstLine="210"/>
      </w:pPr>
      <w:r>
        <w:rPr>
          <w:rFonts w:hint="eastAsia"/>
        </w:rPr>
        <w:t xml:space="preserve">当期総利益　</w:t>
      </w:r>
      <w:r>
        <w:rPr>
          <w:rFonts w:hint="eastAsia"/>
        </w:rPr>
        <w:t>197,927</w:t>
      </w:r>
      <w:r>
        <w:rPr>
          <w:rFonts w:hint="eastAsia"/>
        </w:rPr>
        <w:t>千円</w:t>
      </w:r>
    </w:p>
    <w:p w:rsidR="00DB6508" w:rsidRDefault="00DB6508" w:rsidP="00DB6508">
      <w:pPr>
        <w:ind w:firstLineChars="100" w:firstLine="210"/>
      </w:pPr>
    </w:p>
    <w:p w:rsidR="00DB6508" w:rsidRDefault="00074C78" w:rsidP="00DB6508">
      <w:pPr>
        <w:ind w:firstLineChars="100" w:firstLine="210"/>
      </w:pPr>
      <w:r>
        <w:rPr>
          <w:rFonts w:hint="eastAsia"/>
        </w:rPr>
        <w:t xml:space="preserve">　〇知事の承認を受け目的積立金とするもの　　　　　　　</w:t>
      </w:r>
      <w:r w:rsidR="00B81A9A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B81A9A">
        <w:rPr>
          <w:rFonts w:hint="eastAsia"/>
        </w:rPr>
        <w:t>8,812</w:t>
      </w:r>
      <w:r w:rsidR="00DB6508">
        <w:rPr>
          <w:rFonts w:hint="eastAsia"/>
        </w:rPr>
        <w:t>千円</w:t>
      </w:r>
      <w:r w:rsidR="00B81A9A">
        <w:rPr>
          <w:rFonts w:hint="eastAsia"/>
        </w:rPr>
        <w:t>：Ａ＋Ｂ</w:t>
      </w:r>
    </w:p>
    <w:p w:rsidR="00DB6508" w:rsidRPr="00DB6508" w:rsidRDefault="00DB6508" w:rsidP="00DB6508">
      <w:pPr>
        <w:ind w:firstLineChars="300" w:firstLine="630"/>
      </w:pPr>
      <w:r>
        <w:rPr>
          <w:rFonts w:hint="eastAsia"/>
        </w:rPr>
        <w:t>(</w:t>
      </w:r>
      <w:r>
        <w:rPr>
          <w:rFonts w:hint="eastAsia"/>
        </w:rPr>
        <w:t>地方独立行政法人法第</w:t>
      </w:r>
      <w:r>
        <w:rPr>
          <w:rFonts w:hint="eastAsia"/>
        </w:rPr>
        <w:t>40</w:t>
      </w:r>
      <w:r>
        <w:rPr>
          <w:rFonts w:hint="eastAsia"/>
        </w:rPr>
        <w:t>条第</w:t>
      </w:r>
      <w:r>
        <w:rPr>
          <w:rFonts w:hint="eastAsia"/>
        </w:rPr>
        <w:t>3</w:t>
      </w:r>
      <w:r>
        <w:rPr>
          <w:rFonts w:hint="eastAsia"/>
        </w:rPr>
        <w:t>項</w:t>
      </w:r>
      <w:r>
        <w:rPr>
          <w:rFonts w:hint="eastAsia"/>
        </w:rPr>
        <w:t>)</w:t>
      </w:r>
    </w:p>
    <w:p w:rsidR="00DB6508" w:rsidRDefault="00DB6508" w:rsidP="00DB6508">
      <w:pPr>
        <w:ind w:firstLineChars="100" w:firstLine="210"/>
      </w:pPr>
    </w:p>
    <w:p w:rsidR="00DB6508" w:rsidRDefault="00DB6508" w:rsidP="00DB6508">
      <w:pPr>
        <w:ind w:firstLineChars="100" w:firstLine="210"/>
      </w:pPr>
      <w:r>
        <w:rPr>
          <w:rFonts w:hint="eastAsia"/>
        </w:rPr>
        <w:t xml:space="preserve">　〇積立金とするもの</w:t>
      </w:r>
      <w:r w:rsidR="00074C78">
        <w:rPr>
          <w:rFonts w:hint="eastAsia"/>
        </w:rPr>
        <w:t xml:space="preserve">　　　　　　　　　　　　　　　　　</w:t>
      </w:r>
      <w:r w:rsidR="00074C78">
        <w:rPr>
          <w:rFonts w:hint="eastAsia"/>
        </w:rPr>
        <w:t xml:space="preserve"> </w:t>
      </w:r>
      <w:r w:rsidR="00B81A9A">
        <w:rPr>
          <w:rFonts w:hint="eastAsia"/>
        </w:rPr>
        <w:t>189,115</w:t>
      </w:r>
      <w:r w:rsidR="00236EF6">
        <w:rPr>
          <w:rFonts w:hint="eastAsia"/>
        </w:rPr>
        <w:t>千円</w:t>
      </w:r>
      <w:r w:rsidR="00074C78">
        <w:rPr>
          <w:rFonts w:hint="eastAsia"/>
        </w:rPr>
        <w:t>：Ｄ＋Ｅ</w:t>
      </w:r>
    </w:p>
    <w:p w:rsidR="00236EF6" w:rsidRPr="00DB6508" w:rsidRDefault="00236EF6" w:rsidP="00DB6508">
      <w:pPr>
        <w:ind w:firstLineChars="100" w:firstLine="210"/>
      </w:pPr>
      <w:r>
        <w:rPr>
          <w:rFonts w:hint="eastAsia"/>
        </w:rPr>
        <w:t xml:space="preserve">　　</w:t>
      </w:r>
      <w:r w:rsidRPr="00236EF6">
        <w:rPr>
          <w:rFonts w:hint="eastAsia"/>
        </w:rPr>
        <w:t>(</w:t>
      </w:r>
      <w:r w:rsidRPr="00236EF6">
        <w:rPr>
          <w:rFonts w:hint="eastAsia"/>
        </w:rPr>
        <w:t>地方独立行政法人法第</w:t>
      </w:r>
      <w:r w:rsidRPr="00236EF6">
        <w:rPr>
          <w:rFonts w:hint="eastAsia"/>
        </w:rPr>
        <w:t>40</w:t>
      </w:r>
      <w:r w:rsidRPr="00236EF6">
        <w:rPr>
          <w:rFonts w:hint="eastAsia"/>
        </w:rPr>
        <w:t>条第</w:t>
      </w:r>
      <w:r w:rsidR="0029669B">
        <w:rPr>
          <w:rFonts w:hint="eastAsia"/>
        </w:rPr>
        <w:t>1</w:t>
      </w:r>
      <w:r w:rsidRPr="00236EF6">
        <w:rPr>
          <w:rFonts w:hint="eastAsia"/>
        </w:rPr>
        <w:t>項</w:t>
      </w:r>
      <w:r w:rsidRPr="00236EF6">
        <w:rPr>
          <w:rFonts w:hint="eastAsia"/>
        </w:rPr>
        <w:t>)</w:t>
      </w:r>
    </w:p>
    <w:sectPr w:rsidR="00236EF6" w:rsidRPr="00DB65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72A" w:rsidRDefault="00F3072A" w:rsidP="00F3072A">
      <w:r>
        <w:separator/>
      </w:r>
    </w:p>
  </w:endnote>
  <w:endnote w:type="continuationSeparator" w:id="0">
    <w:p w:rsidR="00F3072A" w:rsidRDefault="00F3072A" w:rsidP="00F30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72A" w:rsidRDefault="00F3072A" w:rsidP="00F3072A">
      <w:r>
        <w:separator/>
      </w:r>
    </w:p>
  </w:footnote>
  <w:footnote w:type="continuationSeparator" w:id="0">
    <w:p w:rsidR="00F3072A" w:rsidRDefault="00F3072A" w:rsidP="00F307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ED3"/>
    <w:rsid w:val="00074C78"/>
    <w:rsid w:val="00136BB5"/>
    <w:rsid w:val="001E5D79"/>
    <w:rsid w:val="00236EF6"/>
    <w:rsid w:val="0029669B"/>
    <w:rsid w:val="00343FEA"/>
    <w:rsid w:val="003B0414"/>
    <w:rsid w:val="00515567"/>
    <w:rsid w:val="00546E8B"/>
    <w:rsid w:val="006B2ED3"/>
    <w:rsid w:val="0095518B"/>
    <w:rsid w:val="00962DAB"/>
    <w:rsid w:val="00970A55"/>
    <w:rsid w:val="009804C7"/>
    <w:rsid w:val="00A31D92"/>
    <w:rsid w:val="00A569FD"/>
    <w:rsid w:val="00A87CDF"/>
    <w:rsid w:val="00A91792"/>
    <w:rsid w:val="00B81A9A"/>
    <w:rsid w:val="00DB6508"/>
    <w:rsid w:val="00F3072A"/>
    <w:rsid w:val="00FC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7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072A"/>
  </w:style>
  <w:style w:type="paragraph" w:styleId="a5">
    <w:name w:val="footer"/>
    <w:basedOn w:val="a"/>
    <w:link w:val="a6"/>
    <w:uiPriority w:val="99"/>
    <w:unhideWhenUsed/>
    <w:rsid w:val="00F307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072A"/>
  </w:style>
  <w:style w:type="paragraph" w:styleId="Web">
    <w:name w:val="Normal (Web)"/>
    <w:basedOn w:val="a"/>
    <w:uiPriority w:val="99"/>
    <w:semiHidden/>
    <w:unhideWhenUsed/>
    <w:rsid w:val="00FC53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7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072A"/>
  </w:style>
  <w:style w:type="paragraph" w:styleId="a5">
    <w:name w:val="footer"/>
    <w:basedOn w:val="a"/>
    <w:link w:val="a6"/>
    <w:uiPriority w:val="99"/>
    <w:unhideWhenUsed/>
    <w:rsid w:val="00F307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072A"/>
  </w:style>
  <w:style w:type="paragraph" w:styleId="Web">
    <w:name w:val="Normal (Web)"/>
    <w:basedOn w:val="a"/>
    <w:uiPriority w:val="99"/>
    <w:semiHidden/>
    <w:unhideWhenUsed/>
    <w:rsid w:val="00FC53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k-uda</dc:creator>
  <cp:lastModifiedBy>大阪府</cp:lastModifiedBy>
  <cp:revision>2</cp:revision>
  <cp:lastPrinted>2018-08-17T02:05:00Z</cp:lastPrinted>
  <dcterms:created xsi:type="dcterms:W3CDTF">2018-08-17T02:08:00Z</dcterms:created>
  <dcterms:modified xsi:type="dcterms:W3CDTF">2018-08-17T02:08:00Z</dcterms:modified>
</cp:coreProperties>
</file>