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D4F" w:rsidRPr="00113573" w:rsidRDefault="006325AC" w:rsidP="00286B25">
      <w:pPr>
        <w:jc w:val="center"/>
        <w:rPr>
          <w:rFonts w:asciiTheme="majorEastAsia" w:eastAsiaTheme="majorEastAsia" w:hAnsiTheme="majorEastAsia"/>
          <w:b/>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8061960</wp:posOffset>
                </wp:positionH>
                <wp:positionV relativeFrom="paragraph">
                  <wp:posOffset>-377190</wp:posOffset>
                </wp:positionV>
                <wp:extent cx="1047750" cy="3905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1047750" cy="3905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325AC" w:rsidRDefault="006325AC" w:rsidP="006325AC">
                            <w:pPr>
                              <w:jc w:val="center"/>
                            </w:pPr>
                            <w:r>
                              <w:rPr>
                                <w:rFonts w:hint="eastAsia"/>
                              </w:rPr>
                              <w:t>資料３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id="正方形/長方形 3" o:spid="_x0000_s1026" style="position:absolute;left:0;text-align:left;margin-left:634.8pt;margin-top:-29.7pt;width:82.5pt;height:30.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" fillcolor="white [3201]" strokecolor="black [3213]" strokeweight="1pt">
                <v:textbox>
                  <w:txbxContent>
                    <w:p w:rsidR="006325AC" w:rsidRDefault="006325AC" w:rsidP="006325AC">
                      <w:pPr>
                        <w:jc w:val="center"/>
                        <w:rPr>
                          <w:rFonts w:hint="eastAsia"/>
                        </w:rPr>
                      </w:pPr>
                      <w:r>
                        <w:rPr>
                          <w:rFonts w:hint="eastAsia"/>
                        </w:rPr>
                        <w:t>資料３</w:t>
                      </w:r>
                    </w:p>
                  </w:txbxContent>
                </v:textbox>
              </v:rect>
            </w:pict>
          </mc:Fallback>
        </mc:AlternateContent>
      </w:r>
      <w:r w:rsidR="00B10EF9" w:rsidRPr="00113573">
        <w:rPr>
          <w:rFonts w:asciiTheme="majorEastAsia" w:eastAsiaTheme="majorEastAsia" w:hAnsiTheme="majorEastAsia" w:hint="eastAsia"/>
          <w:b/>
          <w:sz w:val="24"/>
          <w:szCs w:val="24"/>
        </w:rPr>
        <w:t>大阪健康安全基盤研究所第１</w:t>
      </w:r>
      <w:r w:rsidR="00286B25" w:rsidRPr="00113573">
        <w:rPr>
          <w:rFonts w:asciiTheme="majorEastAsia" w:eastAsiaTheme="majorEastAsia" w:hAnsiTheme="majorEastAsia" w:hint="eastAsia"/>
          <w:b/>
          <w:sz w:val="24"/>
          <w:szCs w:val="24"/>
        </w:rPr>
        <w:t>期</w:t>
      </w:r>
      <w:r w:rsidR="00F83275" w:rsidRPr="00113573">
        <w:rPr>
          <w:rFonts w:asciiTheme="majorEastAsia" w:eastAsiaTheme="majorEastAsia" w:hAnsiTheme="majorEastAsia" w:hint="eastAsia"/>
          <w:b/>
          <w:sz w:val="24"/>
          <w:szCs w:val="24"/>
        </w:rPr>
        <w:t>中期目標（案）の修正文案</w:t>
      </w:r>
      <w:bookmarkStart w:id="0" w:name="_GoBack"/>
      <w:bookmarkEnd w:id="0"/>
    </w:p>
    <w:tbl>
      <w:tblPr>
        <w:tblStyle w:val="a3"/>
        <w:tblW w:w="0" w:type="auto"/>
        <w:tblLook w:val="04A0" w:firstRow="1" w:lastRow="0" w:firstColumn="1" w:lastColumn="0" w:noHBand="0" w:noVBand="1"/>
      </w:tblPr>
      <w:tblGrid>
        <w:gridCol w:w="7196"/>
        <w:gridCol w:w="7229"/>
      </w:tblGrid>
      <w:tr w:rsidR="00E61854" w:rsidRPr="0004181B" w:rsidTr="009D2412">
        <w:tc>
          <w:tcPr>
            <w:tcW w:w="7196" w:type="dxa"/>
          </w:tcPr>
          <w:p w:rsidR="00E61854" w:rsidRPr="0004181B" w:rsidRDefault="00951B6D" w:rsidP="00F83275">
            <w:pPr>
              <w:jc w:val="center"/>
              <w:rPr>
                <w:szCs w:val="21"/>
              </w:rPr>
            </w:pPr>
            <w:r>
              <w:rPr>
                <w:rFonts w:hint="eastAsia"/>
                <w:szCs w:val="21"/>
              </w:rPr>
              <w:t>修正前（第１</w:t>
            </w:r>
            <w:r w:rsidR="00F07A2A">
              <w:rPr>
                <w:rFonts w:hint="eastAsia"/>
                <w:szCs w:val="21"/>
              </w:rPr>
              <w:t>回</w:t>
            </w:r>
            <w:r>
              <w:rPr>
                <w:rFonts w:hint="eastAsia"/>
                <w:szCs w:val="21"/>
              </w:rPr>
              <w:t>評価委員会資料</w:t>
            </w:r>
            <w:r>
              <w:rPr>
                <w:rFonts w:hint="eastAsia"/>
                <w:szCs w:val="21"/>
              </w:rPr>
              <w:t>H28.6.28</w:t>
            </w:r>
            <w:r>
              <w:rPr>
                <w:rFonts w:hint="eastAsia"/>
                <w:szCs w:val="21"/>
              </w:rPr>
              <w:t>）</w:t>
            </w:r>
          </w:p>
        </w:tc>
        <w:tc>
          <w:tcPr>
            <w:tcW w:w="7229" w:type="dxa"/>
          </w:tcPr>
          <w:p w:rsidR="00E61854" w:rsidRPr="0004181B" w:rsidRDefault="00E61854" w:rsidP="00B22BD3">
            <w:pPr>
              <w:jc w:val="center"/>
              <w:rPr>
                <w:szCs w:val="21"/>
              </w:rPr>
            </w:pPr>
            <w:r>
              <w:rPr>
                <w:rFonts w:hint="eastAsia"/>
                <w:szCs w:val="21"/>
              </w:rPr>
              <w:t>修正後</w:t>
            </w:r>
            <w:r w:rsidRPr="0004181B">
              <w:rPr>
                <w:rFonts w:hint="eastAsia"/>
                <w:szCs w:val="21"/>
              </w:rPr>
              <w:t>（</w:t>
            </w:r>
            <w:r w:rsidR="0016162C">
              <w:rPr>
                <w:rFonts w:hint="eastAsia"/>
                <w:szCs w:val="21"/>
              </w:rPr>
              <w:t>H28.7.27</w:t>
            </w:r>
            <w:r>
              <w:rPr>
                <w:rFonts w:hint="eastAsia"/>
                <w:szCs w:val="21"/>
              </w:rPr>
              <w:t>）</w:t>
            </w:r>
          </w:p>
        </w:tc>
      </w:tr>
      <w:tr w:rsidR="00E61854" w:rsidRPr="0004181B" w:rsidTr="009D2412">
        <w:tc>
          <w:tcPr>
            <w:tcW w:w="7196" w:type="dxa"/>
          </w:tcPr>
          <w:p w:rsidR="0041477C" w:rsidRPr="0004181B" w:rsidRDefault="0041477C" w:rsidP="0041477C">
            <w:pPr>
              <w:rPr>
                <w:color w:val="000000" w:themeColor="text1"/>
                <w:szCs w:val="21"/>
              </w:rPr>
            </w:pPr>
            <w:r w:rsidRPr="0004181B">
              <w:rPr>
                <w:rFonts w:hint="eastAsia"/>
                <w:color w:val="000000" w:themeColor="text1"/>
                <w:szCs w:val="21"/>
              </w:rPr>
              <w:t>（前文）</w:t>
            </w:r>
          </w:p>
          <w:p w:rsidR="0041477C" w:rsidRPr="0004181B" w:rsidRDefault="0041477C" w:rsidP="0041477C">
            <w:pPr>
              <w:rPr>
                <w:color w:val="000000" w:themeColor="text1"/>
                <w:szCs w:val="21"/>
              </w:rPr>
            </w:pPr>
            <w:r w:rsidRPr="0004181B">
              <w:rPr>
                <w:rFonts w:hint="eastAsia"/>
                <w:color w:val="000000" w:themeColor="text1"/>
                <w:szCs w:val="21"/>
              </w:rPr>
              <w:t xml:space="preserve">　大阪府立公衆衛生研究所は昭和</w:t>
            </w:r>
            <w:r w:rsidRPr="0004181B">
              <w:rPr>
                <w:color w:val="000000" w:themeColor="text1"/>
                <w:szCs w:val="21"/>
              </w:rPr>
              <w:t>35</w:t>
            </w:r>
            <w:r w:rsidRPr="0004181B">
              <w:rPr>
                <w:rFonts w:hint="eastAsia"/>
                <w:color w:val="000000" w:themeColor="text1"/>
                <w:szCs w:val="21"/>
              </w:rPr>
              <w:t>年に、大阪市立環境科学研究所は昭和</w:t>
            </w:r>
            <w:r w:rsidRPr="0004181B">
              <w:rPr>
                <w:color w:val="000000" w:themeColor="text1"/>
                <w:szCs w:val="21"/>
              </w:rPr>
              <w:t>49</w:t>
            </w:r>
            <w:r w:rsidRPr="0004181B">
              <w:rPr>
                <w:rFonts w:hint="eastAsia"/>
                <w:color w:val="000000" w:themeColor="text1"/>
                <w:szCs w:val="21"/>
              </w:rPr>
              <w:t>年に、それぞれ明治期に創設された衛生検査機関を母体として設立された。以来、公衆衛生に係る検査・研究等を行い、また、健康危機事象の発生に際しては、公衆衛生行政を科学的かつ技術的に支援する中核組織として、住民の健康を守るという公的使命を果たしてきた。</w:t>
            </w:r>
          </w:p>
          <w:p w:rsidR="0041477C" w:rsidRPr="0004181B" w:rsidRDefault="0041477C" w:rsidP="0041477C">
            <w:pPr>
              <w:rPr>
                <w:color w:val="000000" w:themeColor="text1"/>
                <w:szCs w:val="21"/>
              </w:rPr>
            </w:pPr>
            <w:r w:rsidRPr="0004181B">
              <w:rPr>
                <w:rFonts w:hint="eastAsia"/>
                <w:color w:val="000000" w:themeColor="text1"/>
                <w:szCs w:val="21"/>
              </w:rPr>
              <w:t xml:space="preserve">　人の交流や物流等のあらゆる面でグローバル化が進む現代において、住民が直接口にし、あるいは接触する多種多様な食品や生活用品等の安全性を確保し、また、時に国境を越えて広がる感染症から住民を守るためには、地方衛生研究所においても、地域の枠にとらわれることなく、視野を広く持った、より柔軟な活動が求められる。</w:t>
            </w:r>
          </w:p>
          <w:p w:rsidR="0041477C" w:rsidRPr="0004181B" w:rsidRDefault="0041477C" w:rsidP="0041477C">
            <w:pPr>
              <w:ind w:firstLineChars="100" w:firstLine="210"/>
              <w:rPr>
                <w:color w:val="000000" w:themeColor="text1"/>
                <w:szCs w:val="21"/>
              </w:rPr>
            </w:pPr>
            <w:r w:rsidRPr="0004181B">
              <w:rPr>
                <w:rFonts w:hint="eastAsia"/>
                <w:color w:val="000000" w:themeColor="text1"/>
                <w:szCs w:val="21"/>
              </w:rPr>
              <w:t>このような観点から、</w:t>
            </w:r>
            <w:r w:rsidRPr="00EB00D2">
              <w:rPr>
                <w:rFonts w:asciiTheme="minorEastAsia" w:hAnsiTheme="minorEastAsia" w:hint="eastAsia"/>
                <w:bCs/>
                <w:color w:val="000000" w:themeColor="text1"/>
                <w:szCs w:val="21"/>
                <w:u w:val="single"/>
              </w:rPr>
              <w:t>平成</w:t>
            </w:r>
            <w:r w:rsidRPr="00EB00D2">
              <w:rPr>
                <w:rFonts w:asciiTheme="minorEastAsia" w:hAnsiTheme="minorEastAsia"/>
                <w:bCs/>
                <w:color w:val="000000" w:themeColor="text1"/>
                <w:szCs w:val="21"/>
                <w:u w:val="single"/>
              </w:rPr>
              <w:t>2</w:t>
            </w:r>
            <w:r w:rsidRPr="00EB00D2">
              <w:rPr>
                <w:rFonts w:asciiTheme="minorEastAsia" w:hAnsiTheme="minorEastAsia" w:hint="eastAsia"/>
                <w:bCs/>
                <w:color w:val="000000" w:themeColor="text1"/>
                <w:szCs w:val="21"/>
                <w:u w:val="single"/>
              </w:rPr>
              <w:t>9年４月</w:t>
            </w:r>
            <w:r w:rsidRPr="0004181B">
              <w:rPr>
                <w:rFonts w:hint="eastAsia"/>
                <w:color w:val="000000" w:themeColor="text1"/>
                <w:szCs w:val="21"/>
              </w:rPr>
              <w:t>、これまでの使命を継承しながら大阪府及び大阪市の二つの研究所を統合することにより、それぞれが有する特色を生かし、また、法人としての裁量及び創意工夫に基づいて公衆衛生を巡る諸問題に柔軟に対応し、将来にわたって効率的な運営をすることにより、住民に対して提供するサービスをより一層向上させることを目指し、地方独立行政法人大阪健康安全基盤研究所（以下「研究所」という。）を発足させることとなった。</w:t>
            </w:r>
          </w:p>
          <w:p w:rsidR="0041477C" w:rsidRPr="0004181B" w:rsidRDefault="0041477C" w:rsidP="0041477C">
            <w:pPr>
              <w:ind w:firstLineChars="100" w:firstLine="210"/>
              <w:rPr>
                <w:color w:val="000000" w:themeColor="text1"/>
                <w:szCs w:val="21"/>
              </w:rPr>
            </w:pPr>
            <w:r w:rsidRPr="0004181B">
              <w:rPr>
                <w:rFonts w:hint="eastAsia"/>
                <w:color w:val="000000" w:themeColor="text1"/>
                <w:szCs w:val="21"/>
              </w:rPr>
              <w:t>研究所が、その定款第１条に規定された「公衆衛生に係る調査研究、試験検査及び研修指導並びに公衆衛生情報等の収集、解析、提供等の業務を通じて、健康危機事象への積極的な対応をはじめ、行政機関等への科学的かつ技術的な支援を行い、もって住民の健康増進及び生活の安全確保に寄与する」という目的を果たすため、大阪府及び大阪市は、地方独立行政法</w:t>
            </w:r>
            <w:r w:rsidRPr="0004181B">
              <w:rPr>
                <w:rFonts w:hint="eastAsia"/>
                <w:color w:val="000000" w:themeColor="text1"/>
                <w:szCs w:val="21"/>
              </w:rPr>
              <w:lastRenderedPageBreak/>
              <w:t>人法（平成</w:t>
            </w:r>
            <w:r w:rsidRPr="0004181B">
              <w:rPr>
                <w:color w:val="000000" w:themeColor="text1"/>
                <w:szCs w:val="21"/>
              </w:rPr>
              <w:t>15</w:t>
            </w:r>
            <w:r w:rsidRPr="0004181B">
              <w:rPr>
                <w:rFonts w:hint="eastAsia"/>
                <w:color w:val="000000" w:themeColor="text1"/>
                <w:szCs w:val="21"/>
              </w:rPr>
              <w:t>年法律第</w:t>
            </w:r>
            <w:r w:rsidRPr="0004181B">
              <w:rPr>
                <w:color w:val="000000" w:themeColor="text1"/>
                <w:szCs w:val="21"/>
              </w:rPr>
              <w:t>118</w:t>
            </w:r>
            <w:r w:rsidRPr="0004181B">
              <w:rPr>
                <w:rFonts w:hint="eastAsia"/>
                <w:color w:val="000000" w:themeColor="text1"/>
                <w:szCs w:val="21"/>
              </w:rPr>
              <w:t>号）第</w:t>
            </w:r>
            <w:r w:rsidRPr="0004181B">
              <w:rPr>
                <w:color w:val="000000" w:themeColor="text1"/>
                <w:szCs w:val="21"/>
              </w:rPr>
              <w:t>25</w:t>
            </w:r>
            <w:r w:rsidRPr="0004181B">
              <w:rPr>
                <w:rFonts w:hint="eastAsia"/>
                <w:color w:val="000000" w:themeColor="text1"/>
                <w:szCs w:val="21"/>
              </w:rPr>
              <w:t>条第１項の規定により、以下のとおり中期目標を定め、これを同目標の期間に達成するよう研究所に対し指示する。</w:t>
            </w:r>
          </w:p>
          <w:p w:rsidR="0041477C" w:rsidRPr="0004181B" w:rsidRDefault="0041477C" w:rsidP="0041477C">
            <w:pPr>
              <w:rPr>
                <w:color w:val="000000" w:themeColor="text1"/>
                <w:szCs w:val="21"/>
              </w:rPr>
            </w:pPr>
          </w:p>
          <w:p w:rsidR="0041477C" w:rsidRPr="0004181B" w:rsidRDefault="0041477C" w:rsidP="0041477C">
            <w:pPr>
              <w:rPr>
                <w:color w:val="000000" w:themeColor="text1"/>
                <w:szCs w:val="21"/>
              </w:rPr>
            </w:pPr>
            <w:r w:rsidRPr="0004181B">
              <w:rPr>
                <w:rFonts w:hint="eastAsia"/>
                <w:color w:val="000000" w:themeColor="text1"/>
                <w:szCs w:val="21"/>
              </w:rPr>
              <w:t>第１　中期目標の期間</w:t>
            </w:r>
          </w:p>
          <w:p w:rsidR="0041477C" w:rsidRPr="0004181B" w:rsidRDefault="0041477C" w:rsidP="0041477C">
            <w:pPr>
              <w:rPr>
                <w:color w:val="000000" w:themeColor="text1"/>
                <w:szCs w:val="21"/>
              </w:rPr>
            </w:pPr>
            <w:r w:rsidRPr="0004181B">
              <w:rPr>
                <w:rFonts w:hint="eastAsia"/>
                <w:color w:val="000000" w:themeColor="text1"/>
                <w:szCs w:val="21"/>
              </w:rPr>
              <w:t xml:space="preserve">　</w:t>
            </w:r>
            <w:r w:rsidR="009914EF">
              <w:rPr>
                <w:rFonts w:hint="eastAsia"/>
                <w:color w:val="000000" w:themeColor="text1"/>
                <w:szCs w:val="21"/>
              </w:rPr>
              <w:t xml:space="preserve">　</w:t>
            </w:r>
            <w:r w:rsidRPr="00EB00D2">
              <w:rPr>
                <w:rFonts w:asciiTheme="minorEastAsia" w:hAnsiTheme="minorEastAsia" w:hint="eastAsia"/>
                <w:bCs/>
                <w:color w:val="000000" w:themeColor="text1"/>
                <w:szCs w:val="21"/>
                <w:u w:val="single"/>
              </w:rPr>
              <w:t>平成</w:t>
            </w:r>
            <w:r w:rsidRPr="00EB00D2">
              <w:rPr>
                <w:rFonts w:asciiTheme="minorEastAsia" w:hAnsiTheme="minorEastAsia"/>
                <w:bCs/>
                <w:color w:val="000000" w:themeColor="text1"/>
                <w:szCs w:val="21"/>
                <w:u w:val="single"/>
              </w:rPr>
              <w:t>2</w:t>
            </w:r>
            <w:r w:rsidRPr="00EB00D2">
              <w:rPr>
                <w:rFonts w:asciiTheme="minorEastAsia" w:hAnsiTheme="minorEastAsia" w:hint="eastAsia"/>
                <w:bCs/>
                <w:color w:val="000000" w:themeColor="text1"/>
                <w:szCs w:val="21"/>
                <w:u w:val="single"/>
              </w:rPr>
              <w:t>9年４月１日から平成</w:t>
            </w:r>
            <w:r w:rsidRPr="00EB00D2">
              <w:rPr>
                <w:rFonts w:asciiTheme="minorEastAsia" w:hAnsiTheme="minorEastAsia"/>
                <w:bCs/>
                <w:color w:val="000000" w:themeColor="text1"/>
                <w:szCs w:val="21"/>
                <w:u w:val="single"/>
              </w:rPr>
              <w:t>3</w:t>
            </w:r>
            <w:r w:rsidRPr="00EB00D2">
              <w:rPr>
                <w:rFonts w:asciiTheme="minorEastAsia" w:hAnsiTheme="minorEastAsia" w:hint="eastAsia"/>
                <w:bCs/>
                <w:color w:val="000000" w:themeColor="text1"/>
                <w:szCs w:val="21"/>
                <w:u w:val="single"/>
              </w:rPr>
              <w:t>4年３月</w:t>
            </w:r>
            <w:r w:rsidRPr="00EB00D2">
              <w:rPr>
                <w:rFonts w:asciiTheme="minorEastAsia" w:hAnsiTheme="minorEastAsia"/>
                <w:bCs/>
                <w:color w:val="000000" w:themeColor="text1"/>
                <w:szCs w:val="21"/>
                <w:u w:val="single"/>
              </w:rPr>
              <w:t>31</w:t>
            </w:r>
            <w:r w:rsidRPr="00EB00D2">
              <w:rPr>
                <w:rFonts w:asciiTheme="minorEastAsia" w:hAnsiTheme="minorEastAsia" w:hint="eastAsia"/>
                <w:bCs/>
                <w:color w:val="000000" w:themeColor="text1"/>
                <w:szCs w:val="21"/>
                <w:u w:val="single"/>
              </w:rPr>
              <w:t>日までの５年間</w:t>
            </w:r>
            <w:r w:rsidRPr="00EB00D2">
              <w:rPr>
                <w:rFonts w:asciiTheme="minorEastAsia" w:hAnsiTheme="minorEastAsia" w:hint="eastAsia"/>
                <w:color w:val="000000" w:themeColor="text1"/>
                <w:szCs w:val="21"/>
              </w:rPr>
              <w:t>とす</w:t>
            </w:r>
            <w:r w:rsidRPr="0004181B">
              <w:rPr>
                <w:rFonts w:hint="eastAsia"/>
                <w:color w:val="000000" w:themeColor="text1"/>
                <w:szCs w:val="21"/>
              </w:rPr>
              <w:t>る。</w:t>
            </w:r>
          </w:p>
          <w:p w:rsidR="0041477C" w:rsidRPr="0004181B" w:rsidRDefault="0041477C" w:rsidP="0041477C">
            <w:pPr>
              <w:rPr>
                <w:color w:val="000000" w:themeColor="text1"/>
                <w:szCs w:val="21"/>
              </w:rPr>
            </w:pPr>
          </w:p>
          <w:p w:rsidR="0041477C" w:rsidRPr="0004181B" w:rsidRDefault="0041477C" w:rsidP="0041477C">
            <w:pPr>
              <w:ind w:left="210" w:hangingChars="100" w:hanging="210"/>
              <w:rPr>
                <w:color w:val="000000" w:themeColor="text1"/>
                <w:szCs w:val="21"/>
              </w:rPr>
            </w:pPr>
            <w:r w:rsidRPr="0004181B">
              <w:rPr>
                <w:rFonts w:hint="eastAsia"/>
                <w:color w:val="000000" w:themeColor="text1"/>
                <w:szCs w:val="21"/>
              </w:rPr>
              <w:t>第２　住民に対して提供するサービスその他の業務の質の向上に関する事項</w:t>
            </w:r>
          </w:p>
          <w:p w:rsidR="0041477C" w:rsidRPr="0004181B" w:rsidRDefault="0041477C" w:rsidP="0041477C">
            <w:pPr>
              <w:ind w:left="210" w:hangingChars="100" w:hanging="210"/>
              <w:rPr>
                <w:color w:val="000000" w:themeColor="text1"/>
                <w:szCs w:val="21"/>
              </w:rPr>
            </w:pPr>
            <w:r w:rsidRPr="0004181B">
              <w:rPr>
                <w:rFonts w:hint="eastAsia"/>
                <w:color w:val="000000" w:themeColor="text1"/>
                <w:szCs w:val="21"/>
              </w:rPr>
              <w:t xml:space="preserve">　　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rsidR="0041477C" w:rsidRPr="0004181B" w:rsidRDefault="0041477C" w:rsidP="0041477C">
            <w:pPr>
              <w:ind w:leftChars="100" w:left="210" w:firstLineChars="100" w:firstLine="211"/>
              <w:rPr>
                <w:rFonts w:asciiTheme="majorEastAsia" w:eastAsiaTheme="majorEastAsia" w:hAnsiTheme="majorEastAsia"/>
                <w:color w:val="000000" w:themeColor="text1"/>
                <w:szCs w:val="21"/>
              </w:rPr>
            </w:pPr>
            <w:r w:rsidRPr="0004181B">
              <w:rPr>
                <w:rFonts w:asciiTheme="majorEastAsia" w:eastAsiaTheme="majorEastAsia" w:hAnsiTheme="majorEastAsia" w:hint="eastAsia"/>
                <w:b/>
                <w:bCs/>
                <w:color w:val="000000" w:themeColor="text1"/>
                <w:szCs w:val="21"/>
                <w:u w:val="single"/>
              </w:rPr>
              <w:t>このため、研究所は必要な人材の確保と能力開発、検査機器の整備・維持に努め、機能を強化すること。さらに、研究所は府市共同設置の地方衛生研究所として府及び市が必要とする試験検査、調査研究等が確実に実施されるよう体制を確保すること。健康危機事象発生時その他知事または市長が要請することに従い、府市の保健所などの行政機関や市立環境科学研究センターとも十分に連携し、迅速かつ十分な対応をすること。</w:t>
            </w:r>
          </w:p>
          <w:p w:rsidR="0041477C" w:rsidRDefault="0041477C" w:rsidP="0041477C">
            <w:pPr>
              <w:ind w:left="210" w:hangingChars="100" w:hanging="210"/>
              <w:rPr>
                <w:color w:val="000000" w:themeColor="text1"/>
                <w:szCs w:val="21"/>
              </w:rPr>
            </w:pPr>
          </w:p>
          <w:p w:rsidR="0041477C" w:rsidRDefault="0041477C" w:rsidP="0041477C">
            <w:pPr>
              <w:ind w:left="210" w:hangingChars="100" w:hanging="210"/>
              <w:rPr>
                <w:color w:val="000000" w:themeColor="text1"/>
                <w:szCs w:val="21"/>
              </w:rPr>
            </w:pPr>
          </w:p>
          <w:p w:rsidR="0041477C" w:rsidRDefault="0041477C" w:rsidP="0041477C">
            <w:pPr>
              <w:ind w:left="210" w:hangingChars="100" w:hanging="210"/>
              <w:rPr>
                <w:color w:val="000000" w:themeColor="text1"/>
                <w:szCs w:val="21"/>
              </w:rPr>
            </w:pPr>
          </w:p>
          <w:p w:rsidR="0041477C" w:rsidRDefault="0041477C" w:rsidP="0041477C">
            <w:pPr>
              <w:ind w:left="210" w:hangingChars="100" w:hanging="210"/>
              <w:rPr>
                <w:color w:val="000000" w:themeColor="text1"/>
                <w:szCs w:val="21"/>
              </w:rPr>
            </w:pPr>
          </w:p>
          <w:p w:rsidR="0041477C" w:rsidRDefault="0041477C" w:rsidP="0041477C">
            <w:pPr>
              <w:rPr>
                <w:color w:val="000000" w:themeColor="text1"/>
                <w:szCs w:val="21"/>
              </w:rPr>
            </w:pPr>
          </w:p>
          <w:p w:rsidR="0041477C" w:rsidRPr="0004181B" w:rsidRDefault="0041477C" w:rsidP="0041477C">
            <w:pPr>
              <w:rPr>
                <w:color w:val="000000" w:themeColor="text1"/>
                <w:szCs w:val="21"/>
              </w:rPr>
            </w:pPr>
          </w:p>
          <w:p w:rsidR="0041477C" w:rsidRPr="0004181B" w:rsidRDefault="0041477C" w:rsidP="0041477C">
            <w:pPr>
              <w:ind w:leftChars="100" w:left="420" w:hangingChars="100" w:hanging="210"/>
              <w:rPr>
                <w:color w:val="000000" w:themeColor="text1"/>
                <w:szCs w:val="21"/>
              </w:rPr>
            </w:pPr>
            <w:r w:rsidRPr="0004181B">
              <w:rPr>
                <w:rFonts w:hint="eastAsia"/>
                <w:color w:val="000000" w:themeColor="text1"/>
                <w:szCs w:val="21"/>
              </w:rPr>
              <w:t>１　行政及び住民に対して果たすべき役割の維持と強化</w:t>
            </w:r>
          </w:p>
          <w:p w:rsidR="0041477C" w:rsidRPr="0004181B" w:rsidRDefault="0041477C" w:rsidP="0041477C">
            <w:pPr>
              <w:ind w:left="630" w:hangingChars="300" w:hanging="630"/>
              <w:rPr>
                <w:rFonts w:asciiTheme="majorEastAsia" w:eastAsiaTheme="majorEastAsia" w:hAnsiTheme="majorEastAsia"/>
                <w:color w:val="000000" w:themeColor="text1"/>
                <w:szCs w:val="21"/>
              </w:rPr>
            </w:pPr>
            <w:r w:rsidRPr="0004181B">
              <w:rPr>
                <w:rFonts w:hint="eastAsia"/>
                <w:color w:val="000000" w:themeColor="text1"/>
                <w:szCs w:val="21"/>
              </w:rPr>
              <w:t xml:space="preserve">　　</w:t>
            </w:r>
            <w:r w:rsidRPr="0004181B">
              <w:rPr>
                <w:color w:val="000000" w:themeColor="text1"/>
                <w:szCs w:val="21"/>
              </w:rPr>
              <w:t>(1)</w:t>
            </w:r>
            <w:r w:rsidRPr="0004181B">
              <w:rPr>
                <w:rFonts w:hint="eastAsia"/>
                <w:color w:val="000000" w:themeColor="text1"/>
                <w:szCs w:val="21"/>
              </w:rPr>
              <w:t xml:space="preserve">　</w:t>
            </w:r>
            <w:r w:rsidRPr="0004181B">
              <w:rPr>
                <w:rFonts w:asciiTheme="majorEastAsia" w:eastAsiaTheme="majorEastAsia" w:hAnsiTheme="majorEastAsia" w:hint="eastAsia"/>
                <w:b/>
                <w:bCs/>
                <w:color w:val="000000" w:themeColor="text1"/>
                <w:szCs w:val="21"/>
                <w:u w:val="single"/>
              </w:rPr>
              <w:t>健康危機事象発生時における研究所の果たすべき役割及び対応能力の強化</w:t>
            </w:r>
          </w:p>
          <w:p w:rsidR="0041477C" w:rsidRPr="0004181B" w:rsidRDefault="009C0863" w:rsidP="0041477C">
            <w:pPr>
              <w:ind w:left="632" w:hangingChars="300" w:hanging="632"/>
              <w:rPr>
                <w:rFonts w:asciiTheme="majorEastAsia" w:eastAsiaTheme="majorEastAsia" w:hAnsiTheme="majorEastAsia"/>
                <w:color w:val="000000" w:themeColor="text1"/>
                <w:szCs w:val="21"/>
              </w:rPr>
            </w:pPr>
            <w:r>
              <w:rPr>
                <w:rFonts w:asciiTheme="majorEastAsia" w:eastAsiaTheme="majorEastAsia" w:hAnsiTheme="majorEastAsia" w:hint="eastAsia"/>
                <w:b/>
                <w:bCs/>
                <w:color w:val="000000" w:themeColor="text1"/>
                <w:szCs w:val="21"/>
              </w:rPr>
              <w:t xml:space="preserve">　　　　</w:t>
            </w:r>
            <w:r w:rsidR="0041477C" w:rsidRPr="0004181B">
              <w:rPr>
                <w:rFonts w:asciiTheme="majorEastAsia" w:eastAsiaTheme="majorEastAsia" w:hAnsiTheme="majorEastAsia" w:hint="eastAsia"/>
                <w:b/>
                <w:bCs/>
                <w:color w:val="000000" w:themeColor="text1"/>
                <w:szCs w:val="21"/>
                <w:u w:val="single"/>
              </w:rPr>
              <w:t>健康危機事象発生時その他知事または市長が要請することに従い、府市の保健所などの行政機関や市立環境科学研究センターとも十分に連携し、迅速かつ十分な対応をすること。</w:t>
            </w:r>
          </w:p>
          <w:p w:rsidR="0041477C" w:rsidRPr="0004181B" w:rsidRDefault="0041477C" w:rsidP="0041477C">
            <w:pPr>
              <w:ind w:left="632" w:hangingChars="300" w:hanging="632"/>
              <w:rPr>
                <w:color w:val="000000" w:themeColor="text1"/>
                <w:szCs w:val="21"/>
              </w:rPr>
            </w:pPr>
            <w:r w:rsidRPr="0004181B">
              <w:rPr>
                <w:rFonts w:asciiTheme="majorEastAsia" w:eastAsiaTheme="majorEastAsia" w:hAnsiTheme="majorEastAsia" w:hint="eastAsia"/>
                <w:b/>
                <w:bCs/>
                <w:color w:val="000000" w:themeColor="text1"/>
                <w:szCs w:val="21"/>
              </w:rPr>
              <w:t xml:space="preserve">　　　　</w:t>
            </w:r>
            <w:r w:rsidRPr="0004181B">
              <w:rPr>
                <w:rFonts w:asciiTheme="majorEastAsia" w:eastAsiaTheme="majorEastAsia" w:hAnsiTheme="majorEastAsia" w:hint="eastAsia"/>
                <w:b/>
                <w:bCs/>
                <w:color w:val="000000" w:themeColor="text1"/>
                <w:szCs w:val="21"/>
                <w:u w:val="single"/>
              </w:rPr>
              <w:t>また、</w:t>
            </w:r>
            <w:r w:rsidRPr="0004181B">
              <w:rPr>
                <w:rFonts w:asciiTheme="minorEastAsia" w:hAnsiTheme="minorEastAsia" w:hint="eastAsia"/>
                <w:color w:val="000000" w:themeColor="text1"/>
                <w:szCs w:val="21"/>
              </w:rPr>
              <w:t>健康危機事象発生時における対応</w:t>
            </w:r>
            <w:r w:rsidRPr="0004181B">
              <w:rPr>
                <w:rFonts w:hint="eastAsia"/>
                <w:color w:val="000000" w:themeColor="text1"/>
                <w:szCs w:val="21"/>
              </w:rPr>
              <w:t>能力の強化に努め、医薬品、食中毒、感染症、飲料水その他何らかの原因により生じる住民の生命及び健康の安全を脅かす事態の未然の防止や発生の際における被害の拡大防止のため、行政に対する科学的かつ技術的な支援を迅速かつ的確に行うこと。</w:t>
            </w:r>
          </w:p>
          <w:p w:rsidR="0041477C" w:rsidRPr="0004181B" w:rsidRDefault="0041477C" w:rsidP="0041477C">
            <w:pPr>
              <w:ind w:firstLineChars="200" w:firstLine="422"/>
              <w:rPr>
                <w:color w:val="000000" w:themeColor="text1"/>
                <w:szCs w:val="21"/>
              </w:rPr>
            </w:pPr>
            <w:r w:rsidRPr="002C5E53">
              <w:rPr>
                <w:rFonts w:asciiTheme="majorEastAsia" w:eastAsiaTheme="majorEastAsia" w:hAnsiTheme="majorEastAsia"/>
                <w:b/>
                <w:color w:val="000000" w:themeColor="text1"/>
                <w:szCs w:val="21"/>
                <w:u w:val="single"/>
              </w:rPr>
              <w:t>(2)</w:t>
            </w:r>
            <w:r w:rsidRPr="0004181B">
              <w:rPr>
                <w:rFonts w:hint="eastAsia"/>
                <w:color w:val="000000" w:themeColor="text1"/>
                <w:szCs w:val="21"/>
              </w:rPr>
              <w:t xml:space="preserve">　試験検査機能の充実</w:t>
            </w:r>
          </w:p>
          <w:p w:rsidR="0041477C" w:rsidRPr="0004181B" w:rsidRDefault="0041477C" w:rsidP="0041477C">
            <w:pPr>
              <w:ind w:leftChars="300" w:left="630" w:firstLineChars="100" w:firstLine="210"/>
              <w:rPr>
                <w:rFonts w:asciiTheme="majorEastAsia" w:eastAsiaTheme="majorEastAsia" w:hAnsiTheme="majorEastAsia"/>
                <w:color w:val="000000" w:themeColor="text1"/>
                <w:szCs w:val="21"/>
              </w:rPr>
            </w:pPr>
            <w:r w:rsidRPr="0004181B">
              <w:rPr>
                <w:rFonts w:hint="eastAsia"/>
                <w:color w:val="000000" w:themeColor="text1"/>
                <w:szCs w:val="21"/>
              </w:rPr>
              <w:t>研究所に蓄積された知見、人材、機器等の資源を最大限に活用し、公衆衛生に係る試験検査を</w:t>
            </w:r>
            <w:r w:rsidRPr="0004181B">
              <w:rPr>
                <w:rFonts w:asciiTheme="majorEastAsia" w:eastAsiaTheme="majorEastAsia" w:hAnsiTheme="majorEastAsia" w:hint="eastAsia"/>
                <w:b/>
                <w:color w:val="000000" w:themeColor="text1"/>
                <w:szCs w:val="21"/>
                <w:u w:val="single"/>
              </w:rPr>
              <w:t>常に迅速</w:t>
            </w:r>
            <w:r w:rsidRPr="0004181B">
              <w:rPr>
                <w:rFonts w:hint="eastAsia"/>
                <w:color w:val="000000" w:themeColor="text1"/>
                <w:szCs w:val="21"/>
              </w:rPr>
              <w:t>かつ正確に実施すること。</w:t>
            </w:r>
            <w:r w:rsidRPr="0004181B">
              <w:rPr>
                <w:rFonts w:asciiTheme="majorEastAsia" w:eastAsiaTheme="majorEastAsia" w:hAnsiTheme="majorEastAsia" w:hint="eastAsia"/>
                <w:b/>
                <w:bCs/>
                <w:color w:val="000000" w:themeColor="text1"/>
                <w:szCs w:val="21"/>
                <w:u w:val="single"/>
              </w:rPr>
              <w:t>実施に際しては、国立感染症研究所、国立医薬品食品衛生研究所、国立保健医療科学院との感染症、食品衛生、公衆衛生にかかる各ネットワークを活用し、最新の情報に基づいた試験検査の実施に努めること。</w:t>
            </w:r>
          </w:p>
          <w:p w:rsidR="0041477C" w:rsidRPr="0004181B" w:rsidRDefault="0041477C" w:rsidP="0041477C">
            <w:pPr>
              <w:ind w:leftChars="300" w:left="630" w:firstLineChars="100" w:firstLine="211"/>
              <w:rPr>
                <w:rFonts w:asciiTheme="majorEastAsia" w:eastAsiaTheme="majorEastAsia" w:hAnsiTheme="majorEastAsia"/>
                <w:color w:val="000000" w:themeColor="text1"/>
                <w:szCs w:val="21"/>
              </w:rPr>
            </w:pPr>
            <w:r w:rsidRPr="0004181B">
              <w:rPr>
                <w:rFonts w:asciiTheme="majorEastAsia" w:eastAsiaTheme="majorEastAsia" w:hAnsiTheme="majorEastAsia" w:hint="eastAsia"/>
                <w:b/>
                <w:bCs/>
                <w:color w:val="000000" w:themeColor="text1"/>
                <w:szCs w:val="21"/>
                <w:u w:val="single"/>
              </w:rPr>
              <w:t>また、試験検査の精度の向上を図るため、精度管理体制を一層充実させ、試験検査の信頼性を確保すること。</w:t>
            </w:r>
          </w:p>
          <w:p w:rsidR="0041477C" w:rsidRPr="0004181B" w:rsidRDefault="0041477C" w:rsidP="0041477C">
            <w:pPr>
              <w:ind w:firstLineChars="200" w:firstLine="422"/>
              <w:rPr>
                <w:color w:val="000000" w:themeColor="text1"/>
                <w:szCs w:val="21"/>
              </w:rPr>
            </w:pPr>
            <w:r w:rsidRPr="002C5E53">
              <w:rPr>
                <w:rFonts w:asciiTheme="majorEastAsia" w:eastAsiaTheme="majorEastAsia" w:hAnsiTheme="majorEastAsia"/>
                <w:b/>
                <w:color w:val="000000" w:themeColor="text1"/>
                <w:szCs w:val="21"/>
                <w:u w:val="single"/>
              </w:rPr>
              <w:t>(3)</w:t>
            </w:r>
            <w:r w:rsidRPr="0004181B">
              <w:rPr>
                <w:rFonts w:hint="eastAsia"/>
                <w:color w:val="000000" w:themeColor="text1"/>
                <w:szCs w:val="21"/>
              </w:rPr>
              <w:t xml:space="preserve">　調査研究機能の充実</w:t>
            </w:r>
          </w:p>
          <w:p w:rsidR="0041477C" w:rsidRPr="0004181B" w:rsidRDefault="0041477C" w:rsidP="0041477C">
            <w:pPr>
              <w:ind w:leftChars="300" w:left="630" w:firstLineChars="100" w:firstLine="210"/>
              <w:rPr>
                <w:color w:val="000000" w:themeColor="text1"/>
                <w:szCs w:val="21"/>
              </w:rPr>
            </w:pPr>
            <w:r w:rsidRPr="0004181B">
              <w:rPr>
                <w:rFonts w:hint="eastAsia"/>
                <w:color w:val="000000" w:themeColor="text1"/>
                <w:szCs w:val="21"/>
              </w:rPr>
              <w:t>公衆衛生における多様な社会的ニーズや住民の関心を十分に把握</w:t>
            </w:r>
            <w:r w:rsidRPr="0004181B">
              <w:rPr>
                <w:rFonts w:hint="eastAsia"/>
                <w:color w:val="000000" w:themeColor="text1"/>
                <w:szCs w:val="21"/>
              </w:rPr>
              <w:lastRenderedPageBreak/>
              <w:t>し、検査方法の開発及び改良や健康危機事象への対応能力強化に関する研究、公衆衛生行政に必要な指標の実態把握や課題の発掘及び解決のための調査研究等に取り組むこと。</w:t>
            </w:r>
          </w:p>
          <w:p w:rsidR="0041477C" w:rsidRPr="0004181B" w:rsidRDefault="0041477C" w:rsidP="0041477C">
            <w:pPr>
              <w:ind w:leftChars="300" w:left="630" w:firstLineChars="100" w:firstLine="211"/>
              <w:rPr>
                <w:rFonts w:asciiTheme="majorEastAsia" w:eastAsiaTheme="majorEastAsia" w:hAnsiTheme="majorEastAsia"/>
                <w:color w:val="000000" w:themeColor="text1"/>
                <w:szCs w:val="21"/>
              </w:rPr>
            </w:pPr>
            <w:r w:rsidRPr="0004181B">
              <w:rPr>
                <w:rFonts w:asciiTheme="majorEastAsia" w:eastAsiaTheme="majorEastAsia" w:hAnsiTheme="majorEastAsia" w:hint="eastAsia"/>
                <w:b/>
                <w:color w:val="000000" w:themeColor="text1"/>
                <w:szCs w:val="21"/>
                <w:u w:val="single"/>
              </w:rPr>
              <w:t>取組にあたっては</w:t>
            </w:r>
            <w:r w:rsidRPr="0004181B">
              <w:rPr>
                <w:rFonts w:asciiTheme="majorEastAsia" w:eastAsiaTheme="majorEastAsia" w:hAnsiTheme="majorEastAsia" w:hint="eastAsia"/>
                <w:b/>
                <w:bCs/>
                <w:color w:val="000000" w:themeColor="text1"/>
                <w:szCs w:val="21"/>
                <w:u w:val="single"/>
              </w:rPr>
              <w:t>、国立感染症研究所、国立医薬品食品衛生研究所、国立保健医療科学院等との各ネットワークにより、社会的ニーズを的確に把握し、調査研究結果を広く還元するよう努めること。</w:t>
            </w:r>
          </w:p>
          <w:p w:rsidR="0041477C" w:rsidRPr="0004181B" w:rsidRDefault="0041477C" w:rsidP="0041477C">
            <w:pPr>
              <w:ind w:firstLineChars="300" w:firstLine="630"/>
              <w:rPr>
                <w:rFonts w:asciiTheme="majorEastAsia" w:eastAsiaTheme="majorEastAsia" w:hAnsiTheme="majorEastAsia"/>
                <w:color w:val="000000" w:themeColor="text1"/>
                <w:szCs w:val="21"/>
              </w:rPr>
            </w:pPr>
            <w:r w:rsidRPr="0004181B">
              <w:rPr>
                <w:rFonts w:hint="eastAsia"/>
                <w:color w:val="000000" w:themeColor="text1"/>
                <w:szCs w:val="21"/>
              </w:rPr>
              <w:t>①　調査研究課題の設定</w:t>
            </w:r>
          </w:p>
          <w:p w:rsidR="0041477C" w:rsidRPr="0004181B" w:rsidRDefault="0041477C" w:rsidP="0041477C">
            <w:pPr>
              <w:ind w:left="840" w:hangingChars="400" w:hanging="840"/>
              <w:rPr>
                <w:color w:val="000000" w:themeColor="text1"/>
                <w:szCs w:val="21"/>
              </w:rPr>
            </w:pPr>
            <w:r w:rsidRPr="0004181B">
              <w:rPr>
                <w:rFonts w:hint="eastAsia"/>
                <w:color w:val="000000" w:themeColor="text1"/>
                <w:szCs w:val="21"/>
              </w:rPr>
              <w:t xml:space="preserve">　　　　　取り組むべき調査研究課題の選定に際しては、社会的ニーズや住民の関心を十分に把握すること。　　　</w:t>
            </w:r>
          </w:p>
          <w:p w:rsidR="0041477C" w:rsidRPr="0004181B" w:rsidRDefault="0041477C" w:rsidP="0041477C">
            <w:pPr>
              <w:ind w:firstLineChars="300" w:firstLine="630"/>
              <w:rPr>
                <w:color w:val="000000" w:themeColor="text1"/>
                <w:szCs w:val="21"/>
              </w:rPr>
            </w:pPr>
            <w:r w:rsidRPr="0004181B">
              <w:rPr>
                <w:rFonts w:hint="eastAsia"/>
                <w:color w:val="000000" w:themeColor="text1"/>
                <w:szCs w:val="21"/>
              </w:rPr>
              <w:t>②　調査研究の推進</w:t>
            </w:r>
          </w:p>
          <w:p w:rsidR="0041477C" w:rsidRPr="0004181B" w:rsidRDefault="0041477C" w:rsidP="0041477C">
            <w:pPr>
              <w:ind w:leftChars="400" w:left="840" w:firstLineChars="100" w:firstLine="210"/>
              <w:rPr>
                <w:color w:val="000000" w:themeColor="text1"/>
                <w:szCs w:val="21"/>
              </w:rPr>
            </w:pPr>
            <w:r w:rsidRPr="0004181B">
              <w:rPr>
                <w:rFonts w:hint="eastAsia"/>
                <w:color w:val="000000" w:themeColor="text1"/>
                <w:szCs w:val="21"/>
              </w:rPr>
              <w:t>社会的ニーズに応えるために、調査研究業務を通じて最新かつ高度な技術や知見の習得に努めること。健康危機事象への対応に関することや地域特有の課題等、特に重要性や緊急性の高いものについては、効率的に調査研究を実施することができる体制を整備する等の取組を行うこと。また、質の高い研究を推進するため、国内外を問わず他の研究機関との連携を強化すること。</w:t>
            </w:r>
          </w:p>
          <w:p w:rsidR="0041477C" w:rsidRPr="0004181B" w:rsidRDefault="0041477C" w:rsidP="0041477C">
            <w:pPr>
              <w:rPr>
                <w:color w:val="000000" w:themeColor="text1"/>
                <w:szCs w:val="21"/>
              </w:rPr>
            </w:pPr>
            <w:r w:rsidRPr="0004181B">
              <w:rPr>
                <w:rFonts w:hint="eastAsia"/>
                <w:color w:val="000000" w:themeColor="text1"/>
                <w:szCs w:val="21"/>
              </w:rPr>
              <w:t xml:space="preserve">　　　③　調査研究資金の確保</w:t>
            </w:r>
          </w:p>
          <w:p w:rsidR="0041477C" w:rsidRDefault="0041477C" w:rsidP="0041477C">
            <w:pPr>
              <w:ind w:leftChars="400" w:left="840" w:firstLineChars="100" w:firstLine="210"/>
              <w:rPr>
                <w:color w:val="000000" w:themeColor="text1"/>
                <w:szCs w:val="21"/>
              </w:rPr>
            </w:pPr>
            <w:r w:rsidRPr="0004181B">
              <w:rPr>
                <w:rFonts w:hint="eastAsia"/>
                <w:color w:val="000000" w:themeColor="text1"/>
                <w:szCs w:val="21"/>
              </w:rPr>
              <w:t>競争的外部研究資金の獲得や民間企業との共同研究等、調査研究に必要な資金の確保に努めること。</w:t>
            </w:r>
          </w:p>
          <w:p w:rsidR="0041477C" w:rsidRPr="0004181B" w:rsidRDefault="0041477C" w:rsidP="0041477C">
            <w:pPr>
              <w:rPr>
                <w:color w:val="000000" w:themeColor="text1"/>
                <w:szCs w:val="21"/>
              </w:rPr>
            </w:pPr>
            <w:r>
              <w:rPr>
                <w:rFonts w:hint="eastAsia"/>
                <w:color w:val="000000" w:themeColor="text1"/>
                <w:szCs w:val="21"/>
              </w:rPr>
              <w:t xml:space="preserve">　　　</w:t>
            </w:r>
          </w:p>
          <w:p w:rsidR="0041477C" w:rsidRPr="0004181B" w:rsidRDefault="0041477C" w:rsidP="0041477C">
            <w:pPr>
              <w:rPr>
                <w:color w:val="000000" w:themeColor="text1"/>
                <w:szCs w:val="21"/>
              </w:rPr>
            </w:pPr>
            <w:r w:rsidRPr="0004181B">
              <w:rPr>
                <w:rFonts w:hint="eastAsia"/>
                <w:color w:val="000000" w:themeColor="text1"/>
                <w:szCs w:val="21"/>
              </w:rPr>
              <w:t xml:space="preserve">　　　④　調査研究の評価</w:t>
            </w:r>
          </w:p>
          <w:p w:rsidR="0041477C" w:rsidRPr="0004181B" w:rsidRDefault="0041477C" w:rsidP="0041477C">
            <w:pPr>
              <w:ind w:leftChars="400" w:left="840" w:firstLineChars="100" w:firstLine="210"/>
              <w:rPr>
                <w:color w:val="000000" w:themeColor="text1"/>
                <w:szCs w:val="21"/>
              </w:rPr>
            </w:pPr>
            <w:r w:rsidRPr="0004181B">
              <w:rPr>
                <w:rFonts w:hint="eastAsia"/>
                <w:color w:val="000000" w:themeColor="text1"/>
                <w:szCs w:val="21"/>
              </w:rPr>
              <w:t>調査研究課題については、社会的ニーズに対する適合性、予算や方法の妥当性、得られた成果の公衆衛生施策への反映等の項目について、外部の視点も交えた評価を行い、評価結果を調査研究の質の向上のために有効に利用すること。</w:t>
            </w:r>
          </w:p>
          <w:p w:rsidR="0041477C" w:rsidRPr="0004181B" w:rsidRDefault="0041477C" w:rsidP="0041477C">
            <w:pPr>
              <w:ind w:leftChars="200" w:left="631" w:hangingChars="100" w:hanging="211"/>
              <w:rPr>
                <w:color w:val="000000" w:themeColor="text1"/>
                <w:szCs w:val="21"/>
              </w:rPr>
            </w:pPr>
            <w:r w:rsidRPr="002C5E53">
              <w:rPr>
                <w:rFonts w:asciiTheme="majorEastAsia" w:eastAsiaTheme="majorEastAsia" w:hAnsiTheme="majorEastAsia"/>
                <w:b/>
                <w:color w:val="000000" w:themeColor="text1"/>
                <w:szCs w:val="21"/>
                <w:u w:val="single"/>
              </w:rPr>
              <w:lastRenderedPageBreak/>
              <w:t>(4)</w:t>
            </w:r>
            <w:r w:rsidRPr="0004181B">
              <w:rPr>
                <w:rFonts w:hint="eastAsia"/>
                <w:color w:val="000000" w:themeColor="text1"/>
                <w:szCs w:val="21"/>
              </w:rPr>
              <w:t xml:space="preserve">　公衆衛生情報の</w:t>
            </w:r>
            <w:r w:rsidRPr="0004181B">
              <w:rPr>
                <w:rFonts w:asciiTheme="majorEastAsia" w:eastAsiaTheme="majorEastAsia" w:hAnsiTheme="majorEastAsia" w:hint="eastAsia"/>
                <w:b/>
                <w:color w:val="000000" w:themeColor="text1"/>
                <w:szCs w:val="21"/>
                <w:u w:val="single"/>
              </w:rPr>
              <w:t>収集・提供</w:t>
            </w:r>
            <w:r w:rsidRPr="0004181B">
              <w:rPr>
                <w:rFonts w:hint="eastAsia"/>
                <w:color w:val="000000" w:themeColor="text1"/>
                <w:szCs w:val="21"/>
              </w:rPr>
              <w:t>業務の充実</w:t>
            </w:r>
          </w:p>
          <w:p w:rsidR="0041477C" w:rsidRPr="0004181B" w:rsidRDefault="0041477C" w:rsidP="0041477C">
            <w:pPr>
              <w:ind w:leftChars="300" w:left="630" w:firstLineChars="100" w:firstLine="210"/>
              <w:rPr>
                <w:color w:val="000000" w:themeColor="text1"/>
                <w:szCs w:val="21"/>
              </w:rPr>
            </w:pPr>
            <w:r w:rsidRPr="0004181B">
              <w:rPr>
                <w:rFonts w:hint="eastAsia"/>
                <w:color w:val="000000" w:themeColor="text1"/>
                <w:szCs w:val="21"/>
              </w:rPr>
              <w:t>公衆衛生情報の</w:t>
            </w:r>
            <w:r w:rsidRPr="0004181B">
              <w:rPr>
                <w:rFonts w:asciiTheme="majorEastAsia" w:eastAsiaTheme="majorEastAsia" w:hAnsiTheme="majorEastAsia" w:hint="eastAsia"/>
                <w:b/>
                <w:color w:val="000000" w:themeColor="text1"/>
                <w:szCs w:val="21"/>
                <w:u w:val="single"/>
              </w:rPr>
              <w:t>収集・提供</w:t>
            </w:r>
            <w:r w:rsidRPr="0004181B">
              <w:rPr>
                <w:rFonts w:hint="eastAsia"/>
                <w:color w:val="000000" w:themeColor="text1"/>
                <w:szCs w:val="21"/>
              </w:rPr>
              <w:t>に関する機能を充実させるとともに、地域保健対策に係る支援の充実を図ること。</w:t>
            </w:r>
          </w:p>
          <w:p w:rsidR="0041477C" w:rsidRDefault="0041477C" w:rsidP="0041477C">
            <w:pPr>
              <w:ind w:firstLineChars="200" w:firstLine="420"/>
              <w:rPr>
                <w:color w:val="000000" w:themeColor="text1"/>
                <w:szCs w:val="21"/>
              </w:rPr>
            </w:pPr>
          </w:p>
          <w:p w:rsidR="0041477C" w:rsidRDefault="0041477C" w:rsidP="0041477C">
            <w:pPr>
              <w:ind w:firstLineChars="200" w:firstLine="420"/>
              <w:rPr>
                <w:color w:val="000000" w:themeColor="text1"/>
                <w:szCs w:val="21"/>
              </w:rPr>
            </w:pPr>
          </w:p>
          <w:p w:rsidR="0041477C" w:rsidRDefault="0041477C" w:rsidP="0041477C">
            <w:pPr>
              <w:ind w:firstLineChars="200" w:firstLine="420"/>
              <w:rPr>
                <w:color w:val="000000" w:themeColor="text1"/>
                <w:szCs w:val="21"/>
              </w:rPr>
            </w:pPr>
          </w:p>
          <w:p w:rsidR="0041477C" w:rsidRPr="0004181B" w:rsidRDefault="0041477C" w:rsidP="0041477C">
            <w:pPr>
              <w:ind w:firstLineChars="200" w:firstLine="422"/>
              <w:rPr>
                <w:color w:val="000000" w:themeColor="text1"/>
                <w:szCs w:val="21"/>
              </w:rPr>
            </w:pPr>
            <w:r w:rsidRPr="002C5E53">
              <w:rPr>
                <w:rFonts w:asciiTheme="majorEastAsia" w:eastAsiaTheme="majorEastAsia" w:hAnsiTheme="majorEastAsia"/>
                <w:b/>
                <w:color w:val="000000" w:themeColor="text1"/>
                <w:szCs w:val="21"/>
                <w:u w:val="single"/>
              </w:rPr>
              <w:t>(5)</w:t>
            </w:r>
            <w:r w:rsidRPr="0004181B">
              <w:rPr>
                <w:rFonts w:hint="eastAsia"/>
                <w:color w:val="000000" w:themeColor="text1"/>
                <w:szCs w:val="21"/>
              </w:rPr>
              <w:t xml:space="preserve">　研修指導体制の強化</w:t>
            </w:r>
          </w:p>
          <w:p w:rsidR="0041477C" w:rsidRPr="0004181B" w:rsidRDefault="0041477C" w:rsidP="0041477C">
            <w:pPr>
              <w:ind w:leftChars="300" w:left="630" w:firstLineChars="100" w:firstLine="210"/>
              <w:rPr>
                <w:color w:val="000000" w:themeColor="text1"/>
                <w:szCs w:val="21"/>
              </w:rPr>
            </w:pPr>
            <w:r w:rsidRPr="0004181B">
              <w:rPr>
                <w:rFonts w:hint="eastAsia"/>
                <w:color w:val="000000" w:themeColor="text1"/>
                <w:szCs w:val="21"/>
              </w:rPr>
              <w:t>地域の保健所等の行政機関の職員をはじめ、国内外の産学官関係機関の職員等への研修を行い、公衆衛生に係る知識及び技術力等のレベルの向上に寄与するように努めること。</w:t>
            </w:r>
          </w:p>
          <w:p w:rsidR="0041477C" w:rsidRPr="0004181B" w:rsidRDefault="0041477C" w:rsidP="0041477C">
            <w:pPr>
              <w:ind w:firstLineChars="100" w:firstLine="210"/>
              <w:rPr>
                <w:color w:val="000000" w:themeColor="text1"/>
                <w:szCs w:val="21"/>
              </w:rPr>
            </w:pPr>
            <w:r w:rsidRPr="0004181B">
              <w:rPr>
                <w:rFonts w:hint="eastAsia"/>
                <w:color w:val="000000" w:themeColor="text1"/>
                <w:szCs w:val="21"/>
              </w:rPr>
              <w:t>２　地方衛生研究所の広域連携における役割</w:t>
            </w:r>
          </w:p>
          <w:p w:rsidR="0041477C" w:rsidRPr="0004181B" w:rsidRDefault="0041477C" w:rsidP="0041477C">
            <w:pPr>
              <w:ind w:left="420" w:hangingChars="200" w:hanging="420"/>
              <w:rPr>
                <w:rFonts w:asciiTheme="majorEastAsia" w:eastAsiaTheme="majorEastAsia" w:hAnsiTheme="majorEastAsia"/>
                <w:color w:val="000000" w:themeColor="text1"/>
                <w:szCs w:val="21"/>
              </w:rPr>
            </w:pPr>
            <w:r w:rsidRPr="0004181B">
              <w:rPr>
                <w:rFonts w:hint="eastAsia"/>
                <w:color w:val="000000" w:themeColor="text1"/>
                <w:szCs w:val="21"/>
              </w:rPr>
              <w:t xml:space="preserve">　　　</w:t>
            </w:r>
            <w:r w:rsidRPr="0004181B">
              <w:rPr>
                <w:rFonts w:asciiTheme="majorEastAsia" w:eastAsiaTheme="majorEastAsia" w:hAnsiTheme="majorEastAsia" w:hint="eastAsia"/>
                <w:b/>
                <w:bCs/>
                <w:color w:val="000000" w:themeColor="text1"/>
                <w:szCs w:val="21"/>
                <w:u w:val="single"/>
              </w:rPr>
              <w:t>国立研究機関、地方衛生研究所、市立環境科学研究センターをはじめ、研究機関の相互協力体制のもと、災害時や健康危機事象発生時のみならず平常時においても、研究機関の連携強化や研究機関としてのレベル向上において中心的役割を果たすこと。</w:t>
            </w:r>
          </w:p>
          <w:p w:rsidR="0041477C" w:rsidRPr="0004181B" w:rsidRDefault="0041477C" w:rsidP="0041477C">
            <w:pPr>
              <w:ind w:firstLineChars="200" w:firstLine="422"/>
              <w:rPr>
                <w:rFonts w:asciiTheme="majorEastAsia" w:eastAsiaTheme="majorEastAsia" w:hAnsiTheme="majorEastAsia"/>
                <w:color w:val="000000" w:themeColor="text1"/>
                <w:szCs w:val="21"/>
              </w:rPr>
            </w:pPr>
            <w:r w:rsidRPr="0004181B">
              <w:rPr>
                <w:rFonts w:asciiTheme="majorEastAsia" w:eastAsiaTheme="majorEastAsia" w:hAnsiTheme="majorEastAsia"/>
                <w:b/>
                <w:bCs/>
                <w:color w:val="000000" w:themeColor="text1"/>
                <w:szCs w:val="21"/>
                <w:u w:val="single"/>
              </w:rPr>
              <w:t>(1)</w:t>
            </w:r>
            <w:r w:rsidRPr="0004181B">
              <w:rPr>
                <w:rFonts w:asciiTheme="majorEastAsia" w:eastAsiaTheme="majorEastAsia" w:hAnsiTheme="majorEastAsia" w:hint="eastAsia"/>
                <w:b/>
                <w:bCs/>
                <w:color w:val="000000" w:themeColor="text1"/>
                <w:szCs w:val="21"/>
                <w:u w:val="single"/>
              </w:rPr>
              <w:t xml:space="preserve">　国立研究機関との連携</w:t>
            </w:r>
          </w:p>
          <w:p w:rsidR="0041477C" w:rsidRPr="0004181B" w:rsidRDefault="0041477C" w:rsidP="0041477C">
            <w:pPr>
              <w:ind w:leftChars="300" w:left="630" w:firstLineChars="100" w:firstLine="211"/>
              <w:rPr>
                <w:rFonts w:asciiTheme="majorEastAsia" w:eastAsiaTheme="majorEastAsia" w:hAnsiTheme="majorEastAsia"/>
                <w:color w:val="000000" w:themeColor="text1"/>
                <w:szCs w:val="21"/>
              </w:rPr>
            </w:pPr>
            <w:r w:rsidRPr="0004181B">
              <w:rPr>
                <w:rFonts w:asciiTheme="majorEastAsia" w:eastAsiaTheme="majorEastAsia" w:hAnsiTheme="majorEastAsia"/>
                <w:b/>
                <w:bCs/>
                <w:color w:val="000000" w:themeColor="text1"/>
                <w:szCs w:val="21"/>
                <w:u w:val="single"/>
              </w:rPr>
              <w:t>国立感染症研究所、国立医薬品食品衛生研究所、国立保健医療科学院をはじめとする国立研究機関と連携し、研究レベルの向上を図ること。</w:t>
            </w:r>
          </w:p>
          <w:p w:rsidR="0041477C" w:rsidRPr="0004181B" w:rsidRDefault="0041477C" w:rsidP="0041477C">
            <w:pPr>
              <w:ind w:firstLineChars="200" w:firstLine="422"/>
              <w:rPr>
                <w:rFonts w:asciiTheme="majorEastAsia" w:eastAsiaTheme="majorEastAsia" w:hAnsiTheme="majorEastAsia"/>
                <w:color w:val="000000" w:themeColor="text1"/>
                <w:szCs w:val="21"/>
              </w:rPr>
            </w:pPr>
            <w:r w:rsidRPr="0004181B">
              <w:rPr>
                <w:rFonts w:asciiTheme="majorEastAsia" w:eastAsiaTheme="majorEastAsia" w:hAnsiTheme="majorEastAsia"/>
                <w:b/>
                <w:bCs/>
                <w:color w:val="000000" w:themeColor="text1"/>
                <w:szCs w:val="21"/>
                <w:u w:val="single"/>
              </w:rPr>
              <w:t>(2)</w:t>
            </w:r>
            <w:r w:rsidRPr="0004181B">
              <w:rPr>
                <w:rFonts w:asciiTheme="majorEastAsia" w:eastAsiaTheme="majorEastAsia" w:hAnsiTheme="majorEastAsia" w:hint="eastAsia"/>
                <w:b/>
                <w:bCs/>
                <w:color w:val="000000" w:themeColor="text1"/>
                <w:szCs w:val="21"/>
                <w:u w:val="single"/>
              </w:rPr>
              <w:t xml:space="preserve">　全国の地方衛生研究所との連携</w:t>
            </w:r>
          </w:p>
          <w:p w:rsidR="0041477C" w:rsidRPr="0004181B" w:rsidRDefault="0041477C" w:rsidP="0041477C">
            <w:pPr>
              <w:ind w:leftChars="300" w:left="630" w:firstLineChars="100" w:firstLine="211"/>
              <w:rPr>
                <w:rFonts w:asciiTheme="majorEastAsia" w:eastAsiaTheme="majorEastAsia" w:hAnsiTheme="majorEastAsia"/>
                <w:color w:val="000000" w:themeColor="text1"/>
                <w:szCs w:val="21"/>
              </w:rPr>
            </w:pPr>
            <w:r w:rsidRPr="0004181B">
              <w:rPr>
                <w:rFonts w:asciiTheme="majorEastAsia" w:eastAsiaTheme="majorEastAsia" w:hAnsiTheme="majorEastAsia" w:hint="eastAsia"/>
                <w:b/>
                <w:bCs/>
                <w:color w:val="000000" w:themeColor="text1"/>
                <w:szCs w:val="21"/>
                <w:u w:val="single"/>
              </w:rPr>
              <w:t>全国地方衛生研究所協議会の一員として引き続き連携を図るとともに、特に東京都健康安全研究センターとの連携を図ることにより、西日本において地方衛生研究所の中核としての役割を果たすこと。</w:t>
            </w:r>
          </w:p>
          <w:p w:rsidR="0041477C" w:rsidRPr="0004181B" w:rsidRDefault="0041477C" w:rsidP="0041477C">
            <w:pPr>
              <w:ind w:firstLineChars="200" w:firstLine="422"/>
              <w:rPr>
                <w:rFonts w:asciiTheme="majorEastAsia" w:eastAsiaTheme="majorEastAsia" w:hAnsiTheme="majorEastAsia"/>
                <w:color w:val="000000" w:themeColor="text1"/>
                <w:szCs w:val="21"/>
              </w:rPr>
            </w:pPr>
            <w:r w:rsidRPr="0004181B">
              <w:rPr>
                <w:rFonts w:asciiTheme="majorEastAsia" w:eastAsiaTheme="majorEastAsia" w:hAnsiTheme="majorEastAsia"/>
                <w:b/>
                <w:bCs/>
                <w:color w:val="000000" w:themeColor="text1"/>
                <w:szCs w:val="21"/>
                <w:u w:val="single"/>
              </w:rPr>
              <w:t>(3)</w:t>
            </w:r>
            <w:r w:rsidRPr="0004181B">
              <w:rPr>
                <w:rFonts w:asciiTheme="majorEastAsia" w:eastAsiaTheme="majorEastAsia" w:hAnsiTheme="majorEastAsia" w:hint="eastAsia"/>
                <w:b/>
                <w:bCs/>
                <w:color w:val="000000" w:themeColor="text1"/>
                <w:szCs w:val="21"/>
                <w:u w:val="single"/>
              </w:rPr>
              <w:t xml:space="preserve">　行政機関等との連携</w:t>
            </w:r>
          </w:p>
          <w:p w:rsidR="0041477C" w:rsidRPr="0004181B" w:rsidRDefault="0041477C" w:rsidP="0041477C">
            <w:pPr>
              <w:ind w:leftChars="300" w:left="630" w:firstLineChars="100" w:firstLine="211"/>
              <w:rPr>
                <w:rFonts w:asciiTheme="majorEastAsia" w:eastAsiaTheme="majorEastAsia" w:hAnsiTheme="majorEastAsia"/>
                <w:color w:val="000000" w:themeColor="text1"/>
                <w:szCs w:val="21"/>
              </w:rPr>
            </w:pPr>
            <w:r w:rsidRPr="0004181B">
              <w:rPr>
                <w:rFonts w:asciiTheme="majorEastAsia" w:eastAsiaTheme="majorEastAsia" w:hAnsiTheme="majorEastAsia" w:hint="eastAsia"/>
                <w:b/>
                <w:bCs/>
                <w:color w:val="000000" w:themeColor="text1"/>
                <w:szCs w:val="21"/>
                <w:u w:val="single"/>
              </w:rPr>
              <w:t>府内の中核市、地方衛生研究所及び市立環境科学研究センター等</w:t>
            </w:r>
            <w:r w:rsidRPr="0004181B">
              <w:rPr>
                <w:rFonts w:asciiTheme="majorEastAsia" w:eastAsiaTheme="majorEastAsia" w:hAnsiTheme="majorEastAsia" w:hint="eastAsia"/>
                <w:b/>
                <w:bCs/>
                <w:color w:val="000000" w:themeColor="text1"/>
                <w:szCs w:val="21"/>
                <w:u w:val="single"/>
              </w:rPr>
              <w:lastRenderedPageBreak/>
              <w:t>と連携し、機能強化を図ること。</w:t>
            </w:r>
          </w:p>
          <w:p w:rsidR="0041477C" w:rsidRPr="0004181B" w:rsidRDefault="0041477C" w:rsidP="0041477C">
            <w:pPr>
              <w:ind w:leftChars="200" w:left="631" w:hangingChars="100" w:hanging="211"/>
              <w:rPr>
                <w:rFonts w:asciiTheme="majorEastAsia" w:eastAsiaTheme="majorEastAsia" w:hAnsiTheme="majorEastAsia"/>
                <w:color w:val="000000" w:themeColor="text1"/>
                <w:szCs w:val="21"/>
              </w:rPr>
            </w:pPr>
            <w:r w:rsidRPr="0004181B">
              <w:rPr>
                <w:rFonts w:asciiTheme="majorEastAsia" w:eastAsiaTheme="majorEastAsia" w:hAnsiTheme="majorEastAsia"/>
                <w:b/>
                <w:bCs/>
                <w:color w:val="000000" w:themeColor="text1"/>
                <w:szCs w:val="21"/>
                <w:u w:val="single"/>
              </w:rPr>
              <w:t>(4)</w:t>
            </w:r>
            <w:r w:rsidRPr="0004181B">
              <w:rPr>
                <w:rFonts w:asciiTheme="majorEastAsia" w:eastAsiaTheme="majorEastAsia" w:hAnsiTheme="majorEastAsia" w:hint="eastAsia"/>
                <w:b/>
                <w:bCs/>
                <w:color w:val="000000" w:themeColor="text1"/>
                <w:szCs w:val="21"/>
                <w:u w:val="single"/>
              </w:rPr>
              <w:t xml:space="preserve">　災害時や健康危機事象発生時における連携</w:t>
            </w:r>
          </w:p>
          <w:p w:rsidR="0041477C" w:rsidRPr="0004181B" w:rsidRDefault="0041477C" w:rsidP="0041477C">
            <w:pPr>
              <w:ind w:leftChars="300" w:left="630" w:firstLineChars="100" w:firstLine="211"/>
              <w:rPr>
                <w:rFonts w:asciiTheme="majorEastAsia" w:eastAsiaTheme="majorEastAsia" w:hAnsiTheme="majorEastAsia"/>
                <w:color w:val="000000" w:themeColor="text1"/>
                <w:szCs w:val="21"/>
              </w:rPr>
            </w:pPr>
            <w:r w:rsidRPr="0004181B">
              <w:rPr>
                <w:rFonts w:asciiTheme="majorEastAsia" w:eastAsiaTheme="majorEastAsia" w:hAnsiTheme="majorEastAsia" w:hint="eastAsia"/>
                <w:b/>
                <w:bCs/>
                <w:color w:val="000000" w:themeColor="text1"/>
                <w:szCs w:val="21"/>
                <w:u w:val="single"/>
              </w:rPr>
              <w:t>災害時や健康危機事象発生時において国立研究機関や地方衛生研究所等と連携し、情報の共有化及び相互に協力を図ること。</w:t>
            </w:r>
          </w:p>
          <w:p w:rsidR="0041477C" w:rsidRPr="0004181B" w:rsidRDefault="0041477C" w:rsidP="0041477C">
            <w:pPr>
              <w:rPr>
                <w:color w:val="000000" w:themeColor="text1"/>
                <w:szCs w:val="21"/>
              </w:rPr>
            </w:pPr>
            <w:r w:rsidRPr="0004181B">
              <w:rPr>
                <w:rFonts w:hint="eastAsia"/>
                <w:color w:val="000000" w:themeColor="text1"/>
                <w:szCs w:val="21"/>
              </w:rPr>
              <w:t xml:space="preserve">　３　新たな事業展開</w:t>
            </w:r>
          </w:p>
          <w:p w:rsidR="0041477C" w:rsidRPr="0004181B" w:rsidRDefault="0041477C" w:rsidP="0041477C">
            <w:pPr>
              <w:ind w:left="420" w:hangingChars="200" w:hanging="420"/>
              <w:rPr>
                <w:rFonts w:asciiTheme="majorEastAsia" w:eastAsiaTheme="majorEastAsia" w:hAnsiTheme="majorEastAsia"/>
                <w:color w:val="000000" w:themeColor="text1"/>
                <w:szCs w:val="21"/>
              </w:rPr>
            </w:pPr>
            <w:r w:rsidRPr="0004181B">
              <w:rPr>
                <w:rFonts w:hint="eastAsia"/>
                <w:color w:val="000000" w:themeColor="text1"/>
                <w:szCs w:val="21"/>
              </w:rPr>
              <w:t xml:space="preserve">　　　</w:t>
            </w:r>
            <w:r w:rsidRPr="0004181B">
              <w:rPr>
                <w:rFonts w:asciiTheme="majorEastAsia" w:eastAsiaTheme="majorEastAsia" w:hAnsiTheme="majorEastAsia" w:hint="eastAsia"/>
                <w:b/>
                <w:bCs/>
                <w:color w:val="000000" w:themeColor="text1"/>
                <w:szCs w:val="21"/>
                <w:u w:val="single"/>
              </w:rPr>
              <w:t>府市研究所の統合を契機とし、西日本の中核的な地方衛生研究所として、健康危機に関わる情報収集や発信機能の充実強化を図るとともに、情報解析機能を培い、疫学調査などへの取り組みを涵養すること。また、研究所に新たな人的及び物的な資源を確保して公衆衛生行政の実施主体である自治体や保健所に対し、研究所が有する技術及び知見を提供し、住民の健康増進及び生活の安全確保に寄与するように努めること。</w:t>
            </w:r>
          </w:p>
          <w:p w:rsidR="0041477C" w:rsidRPr="0004181B" w:rsidRDefault="0041477C" w:rsidP="0041477C">
            <w:pPr>
              <w:ind w:leftChars="200" w:left="420" w:firstLineChars="100" w:firstLine="211"/>
              <w:rPr>
                <w:rFonts w:asciiTheme="majorEastAsia" w:eastAsiaTheme="majorEastAsia" w:hAnsiTheme="majorEastAsia"/>
                <w:color w:val="000000" w:themeColor="text1"/>
                <w:szCs w:val="21"/>
              </w:rPr>
            </w:pPr>
            <w:r w:rsidRPr="0004181B">
              <w:rPr>
                <w:rFonts w:asciiTheme="majorEastAsia" w:eastAsiaTheme="majorEastAsia" w:hAnsiTheme="majorEastAsia" w:hint="eastAsia"/>
                <w:b/>
                <w:bCs/>
                <w:color w:val="000000" w:themeColor="text1"/>
                <w:szCs w:val="21"/>
                <w:u w:val="single"/>
              </w:rPr>
              <w:t>新たな事業展開にあたっては、地方衛生研究所としての機能に支障が出ないよう十分配慮すること。</w:t>
            </w:r>
          </w:p>
          <w:p w:rsidR="0041477C" w:rsidRDefault="0041477C" w:rsidP="0041477C">
            <w:pPr>
              <w:rPr>
                <w:color w:val="000000" w:themeColor="text1"/>
                <w:szCs w:val="21"/>
              </w:rPr>
            </w:pPr>
          </w:p>
          <w:p w:rsidR="0041477C" w:rsidRPr="0004181B" w:rsidRDefault="0041477C" w:rsidP="0041477C">
            <w:pPr>
              <w:rPr>
                <w:color w:val="000000" w:themeColor="text1"/>
                <w:szCs w:val="21"/>
              </w:rPr>
            </w:pPr>
          </w:p>
          <w:p w:rsidR="0041477C" w:rsidRPr="0004181B" w:rsidRDefault="0041477C" w:rsidP="0041477C">
            <w:pPr>
              <w:rPr>
                <w:color w:val="000000" w:themeColor="text1"/>
                <w:szCs w:val="21"/>
              </w:rPr>
            </w:pPr>
            <w:r w:rsidRPr="0004181B">
              <w:rPr>
                <w:rFonts w:hint="eastAsia"/>
                <w:color w:val="000000" w:themeColor="text1"/>
                <w:szCs w:val="21"/>
              </w:rPr>
              <w:t>第３　業務運営の改善及び効率化に関する事項</w:t>
            </w:r>
          </w:p>
          <w:p w:rsidR="0041477C" w:rsidRPr="0004181B" w:rsidRDefault="0041477C" w:rsidP="0041477C">
            <w:pPr>
              <w:rPr>
                <w:color w:val="000000" w:themeColor="text1"/>
                <w:szCs w:val="21"/>
              </w:rPr>
            </w:pPr>
            <w:r w:rsidRPr="0004181B">
              <w:rPr>
                <w:rFonts w:hint="eastAsia"/>
                <w:color w:val="000000" w:themeColor="text1"/>
                <w:szCs w:val="21"/>
              </w:rPr>
              <w:t xml:space="preserve">　１　業務運営の改善</w:t>
            </w:r>
          </w:p>
          <w:p w:rsidR="0041477C" w:rsidRPr="0004181B" w:rsidRDefault="0041477C" w:rsidP="0041477C">
            <w:pPr>
              <w:rPr>
                <w:color w:val="000000" w:themeColor="text1"/>
                <w:szCs w:val="21"/>
              </w:rPr>
            </w:pPr>
            <w:r w:rsidRPr="0004181B">
              <w:rPr>
                <w:rFonts w:hint="eastAsia"/>
                <w:color w:val="000000" w:themeColor="text1"/>
                <w:szCs w:val="21"/>
              </w:rPr>
              <w:t xml:space="preserve">　　</w:t>
            </w:r>
            <w:r w:rsidRPr="0004181B">
              <w:rPr>
                <w:color w:val="000000" w:themeColor="text1"/>
                <w:szCs w:val="21"/>
              </w:rPr>
              <w:t>(1)</w:t>
            </w:r>
            <w:r w:rsidRPr="0004181B">
              <w:rPr>
                <w:rFonts w:hint="eastAsia"/>
                <w:color w:val="000000" w:themeColor="text1"/>
                <w:szCs w:val="21"/>
              </w:rPr>
              <w:t xml:space="preserve">　組織マネジメントの実行</w:t>
            </w:r>
          </w:p>
          <w:p w:rsidR="0041477C" w:rsidRPr="0004181B" w:rsidRDefault="0041477C" w:rsidP="0041477C">
            <w:pPr>
              <w:ind w:leftChars="300" w:left="630" w:firstLineChars="100" w:firstLine="210"/>
              <w:rPr>
                <w:color w:val="000000" w:themeColor="text1"/>
                <w:szCs w:val="21"/>
              </w:rPr>
            </w:pPr>
            <w:r w:rsidRPr="0004181B">
              <w:rPr>
                <w:rFonts w:hint="eastAsia"/>
                <w:color w:val="000000" w:themeColor="text1"/>
                <w:szCs w:val="21"/>
              </w:rPr>
              <w:t>法人運営の責任体制を明確にし、絶えず変化する多様な社会的ニーズに対応し、住民の健康増進及び生活の安全確保に資するよう効率的かつ効果的に業務運営を行うこと。</w:t>
            </w:r>
          </w:p>
          <w:p w:rsidR="0041477C" w:rsidRPr="0004181B" w:rsidRDefault="0041477C" w:rsidP="0041477C">
            <w:pPr>
              <w:ind w:firstLineChars="200" w:firstLine="420"/>
              <w:rPr>
                <w:color w:val="000000" w:themeColor="text1"/>
                <w:szCs w:val="21"/>
              </w:rPr>
            </w:pPr>
            <w:r w:rsidRPr="0004181B">
              <w:rPr>
                <w:color w:val="000000" w:themeColor="text1"/>
                <w:szCs w:val="21"/>
              </w:rPr>
              <w:t>(2)</w:t>
            </w:r>
            <w:r w:rsidRPr="0004181B">
              <w:rPr>
                <w:rFonts w:hint="eastAsia"/>
                <w:color w:val="000000" w:themeColor="text1"/>
                <w:szCs w:val="21"/>
              </w:rPr>
              <w:t xml:space="preserve">　事務処理の効率化</w:t>
            </w:r>
          </w:p>
          <w:p w:rsidR="0041477C" w:rsidRPr="0004181B" w:rsidRDefault="0041477C" w:rsidP="0041477C">
            <w:pPr>
              <w:ind w:leftChars="300" w:left="630" w:firstLineChars="100" w:firstLine="210"/>
              <w:rPr>
                <w:color w:val="000000" w:themeColor="text1"/>
                <w:szCs w:val="21"/>
              </w:rPr>
            </w:pPr>
            <w:r w:rsidRPr="0004181B">
              <w:rPr>
                <w:rFonts w:hint="eastAsia"/>
                <w:color w:val="000000" w:themeColor="text1"/>
                <w:szCs w:val="21"/>
              </w:rPr>
              <w:t>事務書類の簡素化や各種の情報処理システムの導入、定型的な業務で外部委託が可能なものについては委託を進める等、事務処理の</w:t>
            </w:r>
            <w:r w:rsidRPr="0004181B">
              <w:rPr>
                <w:rFonts w:hint="eastAsia"/>
                <w:color w:val="000000" w:themeColor="text1"/>
                <w:szCs w:val="21"/>
              </w:rPr>
              <w:lastRenderedPageBreak/>
              <w:t>効率化を図ること。</w:t>
            </w:r>
          </w:p>
          <w:p w:rsidR="0041477C" w:rsidRPr="0004181B" w:rsidRDefault="0041477C" w:rsidP="0041477C">
            <w:pPr>
              <w:ind w:firstLineChars="200" w:firstLine="420"/>
              <w:rPr>
                <w:color w:val="000000" w:themeColor="text1"/>
                <w:szCs w:val="21"/>
              </w:rPr>
            </w:pPr>
            <w:r w:rsidRPr="0004181B">
              <w:rPr>
                <w:color w:val="000000" w:themeColor="text1"/>
                <w:szCs w:val="21"/>
              </w:rPr>
              <w:t>(3)</w:t>
            </w:r>
            <w:r w:rsidRPr="0004181B">
              <w:rPr>
                <w:rFonts w:hint="eastAsia"/>
                <w:color w:val="000000" w:themeColor="text1"/>
                <w:szCs w:val="21"/>
              </w:rPr>
              <w:t xml:space="preserve">　組織の最適化</w:t>
            </w:r>
          </w:p>
          <w:p w:rsidR="0041477C" w:rsidRPr="0004181B" w:rsidRDefault="0041477C" w:rsidP="0041477C">
            <w:pPr>
              <w:ind w:leftChars="300" w:left="630" w:firstLineChars="100" w:firstLine="210"/>
              <w:rPr>
                <w:bCs/>
                <w:color w:val="000000" w:themeColor="text1"/>
                <w:szCs w:val="21"/>
              </w:rPr>
            </w:pPr>
            <w:r w:rsidRPr="0004181B">
              <w:rPr>
                <w:rFonts w:hint="eastAsia"/>
                <w:color w:val="000000" w:themeColor="text1"/>
                <w:szCs w:val="21"/>
              </w:rPr>
              <w:t>想定される新たな健康危機事象への対応及び業務の効率化の観点から、組織の自律性、効率性及び業務の専門性</w:t>
            </w:r>
            <w:r w:rsidRPr="0004181B">
              <w:rPr>
                <w:rFonts w:hint="eastAsia"/>
                <w:bCs/>
                <w:color w:val="000000" w:themeColor="text1"/>
                <w:szCs w:val="21"/>
              </w:rPr>
              <w:t>を高められるよう人員を配置すること。</w:t>
            </w:r>
          </w:p>
          <w:p w:rsidR="0041477C" w:rsidRDefault="0041477C" w:rsidP="0041477C">
            <w:pPr>
              <w:ind w:leftChars="300" w:left="630" w:firstLineChars="100" w:firstLine="211"/>
              <w:rPr>
                <w:b/>
                <w:bCs/>
                <w:color w:val="000000" w:themeColor="text1"/>
                <w:szCs w:val="21"/>
                <w:u w:val="single"/>
              </w:rPr>
            </w:pPr>
          </w:p>
          <w:p w:rsidR="0041477C" w:rsidRDefault="0041477C" w:rsidP="0041477C">
            <w:pPr>
              <w:ind w:leftChars="300" w:left="630" w:firstLineChars="100" w:firstLine="211"/>
              <w:rPr>
                <w:b/>
                <w:bCs/>
                <w:color w:val="000000" w:themeColor="text1"/>
                <w:szCs w:val="21"/>
                <w:u w:val="single"/>
              </w:rPr>
            </w:pPr>
          </w:p>
          <w:p w:rsidR="0041477C" w:rsidRPr="0004181B" w:rsidRDefault="0041477C" w:rsidP="0041477C">
            <w:pPr>
              <w:ind w:leftChars="300" w:left="630"/>
              <w:rPr>
                <w:b/>
                <w:bCs/>
                <w:color w:val="000000" w:themeColor="text1"/>
                <w:szCs w:val="21"/>
                <w:u w:val="single"/>
              </w:rPr>
            </w:pPr>
            <w:r w:rsidRPr="0004181B">
              <w:rPr>
                <w:noProof/>
                <w:color w:val="000000" w:themeColor="text1"/>
                <w:szCs w:val="21"/>
              </w:rPr>
              <mc:AlternateContent>
                <mc:Choice Requires="wps">
                  <w:drawing>
                    <wp:anchor distT="0" distB="0" distL="114300" distR="114300" simplePos="0" relativeHeight="251659264" behindDoc="0" locked="0" layoutInCell="1" allowOverlap="1" wp14:anchorId="06E9B9E9" wp14:editId="4F8DE241">
                      <wp:simplePos x="0" y="0"/>
                      <wp:positionH relativeFrom="column">
                        <wp:posOffset>318135</wp:posOffset>
                      </wp:positionH>
                      <wp:positionV relativeFrom="paragraph">
                        <wp:posOffset>16510</wp:posOffset>
                      </wp:positionV>
                      <wp:extent cx="4105275" cy="361950"/>
                      <wp:effectExtent l="0" t="0" r="28575" b="19050"/>
                      <wp:wrapNone/>
                      <wp:docPr id="1" name="大かっこ 3"/>
                      <wp:cNvGraphicFramePr/>
                      <a:graphic xmlns:a="http://schemas.openxmlformats.org/drawingml/2006/main">
                        <a:graphicData uri="http://schemas.microsoft.com/office/word/2010/wordprocessingShape">
                          <wps:wsp>
                            <wps:cNvSpPr/>
                            <wps:spPr bwMode="auto">
                              <a:xfrm>
                                <a:off x="0" y="0"/>
                                <a:ext cx="4105275" cy="361950"/>
                              </a:xfrm>
                              <a:prstGeom prst="bracketPair">
                                <a:avLst/>
                              </a:prstGeom>
                              <a:noFill/>
                              <a:ln w="9525" cap="flat" cmpd="sng" algn="ctr">
                                <a:solidFill>
                                  <a:sysClr val="windowText" lastClr="000000"/>
                                </a:solidFill>
                                <a:prstDash val="solid"/>
                                <a:round/>
                                <a:headEnd type="none" w="med" len="med"/>
                                <a:tailEnd type="none" w="med" len="med"/>
                              </a:ln>
                              <a:effectLst/>
                              <a:extLst/>
                            </wps:spPr>
                            <wps:bodyPr vert="horz" wrap="square" lIns="90000" tIns="154800" rIns="90000" bIns="154800" numCol="1" rtlCol="0" anchor="ctr"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CF0DB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5.05pt;margin-top:1.3pt;width:323.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" strokecolor="windowText">
                      <v:textbox inset="2.5mm,4.3mm,2.5mm,4.3mm"/>
                    </v:shape>
                  </w:pict>
                </mc:Fallback>
              </mc:AlternateContent>
            </w:r>
            <w:r w:rsidRPr="0004181B">
              <w:rPr>
                <w:rFonts w:hint="eastAsia"/>
                <w:b/>
                <w:bCs/>
                <w:color w:val="000000" w:themeColor="text1"/>
                <w:szCs w:val="21"/>
                <w:u w:val="single"/>
              </w:rPr>
              <w:t>【施設のあり方検討の方向性に合致する内容を今後記載する。】</w:t>
            </w:r>
          </w:p>
          <w:p w:rsidR="0041477C" w:rsidRPr="0004181B" w:rsidRDefault="0041477C" w:rsidP="0041477C">
            <w:pPr>
              <w:rPr>
                <w:b/>
                <w:bCs/>
                <w:color w:val="000000" w:themeColor="text1"/>
                <w:szCs w:val="21"/>
                <w:u w:val="single"/>
              </w:rPr>
            </w:pPr>
          </w:p>
          <w:p w:rsidR="0041477C" w:rsidRPr="0004181B" w:rsidRDefault="0041477C" w:rsidP="0041477C">
            <w:pPr>
              <w:rPr>
                <w:b/>
                <w:bCs/>
                <w:color w:val="000000" w:themeColor="text1"/>
                <w:szCs w:val="21"/>
                <w:u w:val="single"/>
              </w:rPr>
            </w:pPr>
          </w:p>
          <w:p w:rsidR="0041477C" w:rsidRPr="0004181B" w:rsidRDefault="0041477C" w:rsidP="0041477C">
            <w:pPr>
              <w:ind w:firstLineChars="200" w:firstLine="420"/>
              <w:rPr>
                <w:color w:val="000000" w:themeColor="text1"/>
                <w:szCs w:val="21"/>
              </w:rPr>
            </w:pPr>
            <w:r w:rsidRPr="0004181B">
              <w:rPr>
                <w:color w:val="000000" w:themeColor="text1"/>
                <w:szCs w:val="21"/>
              </w:rPr>
              <w:t>(4)</w:t>
            </w:r>
            <w:r w:rsidRPr="0004181B">
              <w:rPr>
                <w:rFonts w:hint="eastAsia"/>
                <w:color w:val="000000" w:themeColor="text1"/>
                <w:szCs w:val="21"/>
              </w:rPr>
              <w:t xml:space="preserve">　検査・研究体制の強化</w:t>
            </w:r>
          </w:p>
          <w:p w:rsidR="0041477C" w:rsidRDefault="0041477C" w:rsidP="0041477C">
            <w:pPr>
              <w:ind w:leftChars="300" w:left="630" w:firstLineChars="100" w:firstLine="211"/>
              <w:rPr>
                <w:color w:val="000000" w:themeColor="text1"/>
                <w:szCs w:val="21"/>
              </w:rPr>
            </w:pPr>
            <w:r w:rsidRPr="0004181B">
              <w:rPr>
                <w:rFonts w:asciiTheme="majorEastAsia" w:eastAsiaTheme="majorEastAsia" w:hAnsiTheme="majorEastAsia" w:hint="eastAsia"/>
                <w:b/>
                <w:bCs/>
                <w:color w:val="000000" w:themeColor="text1"/>
                <w:szCs w:val="21"/>
                <w:u w:val="single"/>
              </w:rPr>
              <w:t>病原体検査、食品衛生検査、医薬品検査、水道水検査等の</w:t>
            </w:r>
            <w:r w:rsidRPr="0004181B">
              <w:rPr>
                <w:rFonts w:hint="eastAsia"/>
                <w:color w:val="000000" w:themeColor="text1"/>
                <w:szCs w:val="21"/>
              </w:rPr>
              <w:t>検査結果の信頼性の確保並びに研究の企画及び評価に関わる機能及び体制の強化を図り、質の高い試験検査及び調査研究業務を実施すること。</w:t>
            </w:r>
          </w:p>
          <w:p w:rsidR="0041477C" w:rsidRPr="0004181B" w:rsidRDefault="0041477C" w:rsidP="0041477C">
            <w:pPr>
              <w:rPr>
                <w:color w:val="000000" w:themeColor="text1"/>
                <w:szCs w:val="21"/>
              </w:rPr>
            </w:pPr>
            <w:r w:rsidRPr="0004181B">
              <w:rPr>
                <w:rFonts w:hint="eastAsia"/>
                <w:color w:val="000000" w:themeColor="text1"/>
                <w:szCs w:val="21"/>
              </w:rPr>
              <w:t xml:space="preserve">　　</w:t>
            </w:r>
            <w:r w:rsidRPr="0004181B">
              <w:rPr>
                <w:color w:val="000000" w:themeColor="text1"/>
                <w:szCs w:val="21"/>
              </w:rPr>
              <w:t>(5)</w:t>
            </w:r>
            <w:r w:rsidRPr="0004181B">
              <w:rPr>
                <w:rFonts w:hint="eastAsia"/>
                <w:color w:val="000000" w:themeColor="text1"/>
                <w:szCs w:val="21"/>
              </w:rPr>
              <w:t xml:space="preserve">　適正な料金設定</w:t>
            </w:r>
          </w:p>
          <w:p w:rsidR="0041477C" w:rsidRPr="0004181B" w:rsidRDefault="0041477C" w:rsidP="0041477C">
            <w:pPr>
              <w:ind w:left="630" w:hangingChars="300" w:hanging="630"/>
              <w:rPr>
                <w:color w:val="000000" w:themeColor="text1"/>
                <w:szCs w:val="21"/>
              </w:rPr>
            </w:pPr>
            <w:r w:rsidRPr="0004181B">
              <w:rPr>
                <w:rFonts w:hint="eastAsia"/>
                <w:color w:val="000000" w:themeColor="text1"/>
                <w:szCs w:val="21"/>
              </w:rPr>
              <w:t xml:space="preserve">　</w:t>
            </w:r>
            <w:r w:rsidRPr="0004181B">
              <w:rPr>
                <w:rFonts w:hint="eastAsia"/>
                <w:color w:val="000000" w:themeColor="text1"/>
                <w:szCs w:val="21"/>
              </w:rPr>
              <w:t xml:space="preserve">  </w:t>
            </w:r>
            <w:r w:rsidRPr="0004181B">
              <w:rPr>
                <w:rFonts w:hint="eastAsia"/>
                <w:color w:val="000000" w:themeColor="text1"/>
                <w:szCs w:val="21"/>
              </w:rPr>
              <w:t xml:space="preserve">　　利用料金については、受益者負担の原則を踏まえ、適正に設定すること。</w:t>
            </w:r>
          </w:p>
          <w:p w:rsidR="0041477C" w:rsidRPr="0004181B" w:rsidRDefault="0041477C" w:rsidP="0041477C">
            <w:pPr>
              <w:rPr>
                <w:color w:val="000000" w:themeColor="text1"/>
                <w:szCs w:val="21"/>
              </w:rPr>
            </w:pPr>
            <w:r w:rsidRPr="0004181B">
              <w:rPr>
                <w:rFonts w:hint="eastAsia"/>
                <w:color w:val="000000" w:themeColor="text1"/>
                <w:szCs w:val="21"/>
              </w:rPr>
              <w:t xml:space="preserve">　２　職員の能力向上に向けた取組</w:t>
            </w:r>
          </w:p>
          <w:p w:rsidR="0041477C" w:rsidRPr="0004181B" w:rsidRDefault="0041477C" w:rsidP="0041477C">
            <w:pPr>
              <w:ind w:left="420" w:hangingChars="200" w:hanging="420"/>
              <w:rPr>
                <w:rFonts w:asciiTheme="majorEastAsia" w:eastAsiaTheme="majorEastAsia" w:hAnsiTheme="majorEastAsia"/>
                <w:color w:val="000000" w:themeColor="text1"/>
                <w:szCs w:val="21"/>
              </w:rPr>
            </w:pPr>
            <w:r w:rsidRPr="0004181B">
              <w:rPr>
                <w:rFonts w:hint="eastAsia"/>
                <w:color w:val="000000" w:themeColor="text1"/>
                <w:szCs w:val="21"/>
              </w:rPr>
              <w:t xml:space="preserve">　　</w:t>
            </w:r>
            <w:r w:rsidRPr="0004181B">
              <w:rPr>
                <w:rFonts w:asciiTheme="majorEastAsia" w:eastAsiaTheme="majorEastAsia" w:hAnsiTheme="majorEastAsia" w:hint="eastAsia"/>
                <w:color w:val="000000" w:themeColor="text1"/>
                <w:szCs w:val="21"/>
              </w:rPr>
              <w:t xml:space="preserve">　</w:t>
            </w:r>
            <w:r w:rsidRPr="0004181B">
              <w:rPr>
                <w:rFonts w:asciiTheme="majorEastAsia" w:eastAsiaTheme="majorEastAsia" w:hAnsiTheme="majorEastAsia" w:hint="eastAsia"/>
                <w:b/>
                <w:bCs/>
                <w:color w:val="000000" w:themeColor="text1"/>
                <w:szCs w:val="21"/>
                <w:u w:val="single"/>
              </w:rPr>
              <w:t>公衆衛生の向上を目指す地方衛生研究所の役割を担うために必要な人材を確保、育成し常に能力の向上を目指すこと。</w:t>
            </w:r>
          </w:p>
          <w:p w:rsidR="0041477C" w:rsidRPr="0004181B" w:rsidRDefault="0041477C" w:rsidP="0041477C">
            <w:pPr>
              <w:ind w:firstLineChars="200" w:firstLine="422"/>
              <w:rPr>
                <w:rFonts w:asciiTheme="majorEastAsia" w:eastAsiaTheme="majorEastAsia" w:hAnsiTheme="majorEastAsia"/>
                <w:color w:val="000000" w:themeColor="text1"/>
                <w:szCs w:val="21"/>
              </w:rPr>
            </w:pPr>
            <w:r w:rsidRPr="0004181B">
              <w:rPr>
                <w:rFonts w:asciiTheme="majorEastAsia" w:eastAsiaTheme="majorEastAsia" w:hAnsiTheme="majorEastAsia"/>
                <w:b/>
                <w:bCs/>
                <w:color w:val="000000" w:themeColor="text1"/>
                <w:szCs w:val="21"/>
                <w:u w:val="single"/>
              </w:rPr>
              <w:t>(1)</w:t>
            </w:r>
            <w:r w:rsidRPr="0004181B">
              <w:rPr>
                <w:rFonts w:asciiTheme="majorEastAsia" w:eastAsiaTheme="majorEastAsia" w:hAnsiTheme="majorEastAsia" w:hint="eastAsia"/>
                <w:b/>
                <w:bCs/>
                <w:color w:val="000000" w:themeColor="text1"/>
                <w:szCs w:val="21"/>
                <w:u w:val="single"/>
              </w:rPr>
              <w:t xml:space="preserve">　人材の育成及び確保</w:t>
            </w:r>
          </w:p>
          <w:p w:rsidR="0041477C" w:rsidRPr="0004181B" w:rsidRDefault="0041477C" w:rsidP="0041477C">
            <w:pPr>
              <w:ind w:left="632" w:hangingChars="300" w:hanging="632"/>
              <w:rPr>
                <w:rFonts w:asciiTheme="majorEastAsia" w:eastAsiaTheme="majorEastAsia" w:hAnsiTheme="majorEastAsia"/>
                <w:color w:val="000000" w:themeColor="text1"/>
                <w:szCs w:val="21"/>
              </w:rPr>
            </w:pPr>
            <w:r w:rsidRPr="0004181B">
              <w:rPr>
                <w:rFonts w:asciiTheme="majorEastAsia" w:eastAsiaTheme="majorEastAsia" w:hAnsiTheme="majorEastAsia" w:hint="eastAsia"/>
                <w:b/>
                <w:bCs/>
                <w:color w:val="000000" w:themeColor="text1"/>
                <w:szCs w:val="21"/>
              </w:rPr>
              <w:t xml:space="preserve">　 　　</w:t>
            </w:r>
            <w:r w:rsidRPr="0004181B">
              <w:rPr>
                <w:rFonts w:asciiTheme="majorEastAsia" w:eastAsiaTheme="majorEastAsia" w:hAnsiTheme="majorEastAsia" w:hint="eastAsia"/>
                <w:b/>
                <w:bCs/>
                <w:color w:val="000000" w:themeColor="text1"/>
                <w:szCs w:val="21"/>
                <w:u w:val="single"/>
              </w:rPr>
              <w:t>社会的ニーズの変化に伴う行政需要に応えるため、長期的な展望に立って計画的に人材を確保し、育成に努めること。</w:t>
            </w:r>
          </w:p>
          <w:p w:rsidR="0041477C" w:rsidRPr="0004181B" w:rsidRDefault="0041477C" w:rsidP="0041477C">
            <w:pPr>
              <w:ind w:leftChars="200" w:left="631" w:hangingChars="100" w:hanging="211"/>
              <w:rPr>
                <w:color w:val="000000" w:themeColor="text1"/>
                <w:szCs w:val="21"/>
              </w:rPr>
            </w:pPr>
            <w:r w:rsidRPr="0004181B">
              <w:rPr>
                <w:rFonts w:asciiTheme="majorEastAsia" w:eastAsiaTheme="majorEastAsia" w:hAnsiTheme="majorEastAsia"/>
                <w:b/>
                <w:color w:val="000000" w:themeColor="text1"/>
                <w:szCs w:val="21"/>
                <w:u w:val="single"/>
              </w:rPr>
              <w:t>(</w:t>
            </w:r>
            <w:r w:rsidRPr="0004181B">
              <w:rPr>
                <w:rFonts w:asciiTheme="majorEastAsia" w:eastAsiaTheme="majorEastAsia" w:hAnsiTheme="majorEastAsia" w:hint="eastAsia"/>
                <w:b/>
                <w:color w:val="000000" w:themeColor="text1"/>
                <w:szCs w:val="21"/>
                <w:u w:val="single"/>
              </w:rPr>
              <w:t>2</w:t>
            </w:r>
            <w:r w:rsidRPr="0004181B">
              <w:rPr>
                <w:rFonts w:asciiTheme="majorEastAsia" w:eastAsiaTheme="majorEastAsia" w:hAnsiTheme="majorEastAsia"/>
                <w:b/>
                <w:color w:val="000000" w:themeColor="text1"/>
                <w:szCs w:val="21"/>
                <w:u w:val="single"/>
              </w:rPr>
              <w:t>)</w:t>
            </w:r>
            <w:r w:rsidRPr="0004181B">
              <w:rPr>
                <w:rFonts w:hint="eastAsia"/>
                <w:color w:val="000000" w:themeColor="text1"/>
                <w:szCs w:val="21"/>
              </w:rPr>
              <w:t xml:space="preserve">　研修制度の確立</w:t>
            </w:r>
          </w:p>
          <w:p w:rsidR="0041477C" w:rsidRPr="0004181B" w:rsidRDefault="0041477C" w:rsidP="0041477C">
            <w:pPr>
              <w:ind w:leftChars="350" w:left="735" w:firstLineChars="100" w:firstLine="210"/>
              <w:rPr>
                <w:color w:val="000000" w:themeColor="text1"/>
                <w:szCs w:val="21"/>
              </w:rPr>
            </w:pPr>
            <w:r w:rsidRPr="0004181B">
              <w:rPr>
                <w:rFonts w:hint="eastAsia"/>
                <w:color w:val="000000" w:themeColor="text1"/>
                <w:szCs w:val="21"/>
              </w:rPr>
              <w:t>個人や組織として蓄積された技術の継承や新たな技術及び知見</w:t>
            </w:r>
            <w:r w:rsidRPr="0004181B">
              <w:rPr>
                <w:rFonts w:hint="eastAsia"/>
                <w:color w:val="000000" w:themeColor="text1"/>
                <w:szCs w:val="21"/>
              </w:rPr>
              <w:lastRenderedPageBreak/>
              <w:t>の習得を十分に行う等、職務遂行能力の向上が図られるように人材の育成に取り組むこと。</w:t>
            </w:r>
          </w:p>
          <w:p w:rsidR="0041477C" w:rsidRPr="0004181B" w:rsidRDefault="0041477C" w:rsidP="0041477C">
            <w:pPr>
              <w:rPr>
                <w:color w:val="000000" w:themeColor="text1"/>
                <w:szCs w:val="21"/>
              </w:rPr>
            </w:pPr>
            <w:r w:rsidRPr="0004181B">
              <w:rPr>
                <w:rFonts w:hint="eastAsia"/>
                <w:color w:val="000000" w:themeColor="text1"/>
                <w:szCs w:val="21"/>
              </w:rPr>
              <w:t xml:space="preserve">　</w:t>
            </w:r>
            <w:r w:rsidRPr="0004181B">
              <w:rPr>
                <w:rFonts w:asciiTheme="majorEastAsia" w:eastAsiaTheme="majorEastAsia" w:hAnsiTheme="majorEastAsia" w:hint="eastAsia"/>
                <w:b/>
                <w:color w:val="000000" w:themeColor="text1"/>
                <w:szCs w:val="21"/>
              </w:rPr>
              <w:t xml:space="preserve">　</w:t>
            </w:r>
            <w:r w:rsidRPr="0004181B">
              <w:rPr>
                <w:rFonts w:asciiTheme="majorEastAsia" w:eastAsiaTheme="majorEastAsia" w:hAnsiTheme="majorEastAsia"/>
                <w:b/>
                <w:color w:val="000000" w:themeColor="text1"/>
                <w:szCs w:val="21"/>
                <w:u w:val="single"/>
              </w:rPr>
              <w:t>(</w:t>
            </w:r>
            <w:r w:rsidRPr="0004181B">
              <w:rPr>
                <w:rFonts w:asciiTheme="majorEastAsia" w:eastAsiaTheme="majorEastAsia" w:hAnsiTheme="majorEastAsia" w:hint="eastAsia"/>
                <w:b/>
                <w:color w:val="000000" w:themeColor="text1"/>
                <w:szCs w:val="21"/>
                <w:u w:val="single"/>
              </w:rPr>
              <w:t>3</w:t>
            </w:r>
            <w:r w:rsidRPr="0004181B">
              <w:rPr>
                <w:rFonts w:asciiTheme="majorEastAsia" w:eastAsiaTheme="majorEastAsia" w:hAnsiTheme="majorEastAsia"/>
                <w:b/>
                <w:color w:val="000000" w:themeColor="text1"/>
                <w:szCs w:val="21"/>
                <w:u w:val="single"/>
              </w:rPr>
              <w:t>)</w:t>
            </w:r>
            <w:r w:rsidRPr="0004181B">
              <w:rPr>
                <w:rFonts w:asciiTheme="majorEastAsia" w:eastAsiaTheme="majorEastAsia" w:hAnsiTheme="majorEastAsia" w:hint="eastAsia"/>
                <w:b/>
                <w:color w:val="000000" w:themeColor="text1"/>
                <w:szCs w:val="21"/>
              </w:rPr>
              <w:t xml:space="preserve">　</w:t>
            </w:r>
            <w:r w:rsidRPr="0004181B">
              <w:rPr>
                <w:rFonts w:hint="eastAsia"/>
                <w:color w:val="000000" w:themeColor="text1"/>
                <w:szCs w:val="21"/>
              </w:rPr>
              <w:t>人事評価制度の確立</w:t>
            </w:r>
          </w:p>
          <w:p w:rsidR="0041477C" w:rsidRPr="0004181B" w:rsidRDefault="0041477C" w:rsidP="0041477C">
            <w:pPr>
              <w:ind w:left="735" w:hangingChars="350" w:hanging="735"/>
              <w:rPr>
                <w:color w:val="000000" w:themeColor="text1"/>
                <w:szCs w:val="21"/>
              </w:rPr>
            </w:pPr>
            <w:r w:rsidRPr="0004181B">
              <w:rPr>
                <w:rFonts w:hint="eastAsia"/>
                <w:color w:val="000000" w:themeColor="text1"/>
                <w:szCs w:val="21"/>
              </w:rPr>
              <w:t xml:space="preserve">　</w:t>
            </w:r>
            <w:r w:rsidRPr="0004181B">
              <w:rPr>
                <w:rFonts w:hint="eastAsia"/>
                <w:color w:val="000000" w:themeColor="text1"/>
                <w:szCs w:val="21"/>
              </w:rPr>
              <w:t xml:space="preserve">       </w:t>
            </w:r>
            <w:r w:rsidRPr="0004181B">
              <w:rPr>
                <w:rFonts w:hint="eastAsia"/>
                <w:color w:val="000000" w:themeColor="text1"/>
                <w:szCs w:val="21"/>
              </w:rPr>
              <w:t>職員の適正な人事評価を行い、勤務意欲と能力の向上を図ること。</w:t>
            </w:r>
          </w:p>
          <w:p w:rsidR="0041477C" w:rsidRDefault="0041477C" w:rsidP="0041477C">
            <w:pPr>
              <w:rPr>
                <w:color w:val="000000" w:themeColor="text1"/>
                <w:szCs w:val="21"/>
              </w:rPr>
            </w:pPr>
          </w:p>
          <w:p w:rsidR="004111DF" w:rsidRPr="0004181B" w:rsidRDefault="004111DF" w:rsidP="0041477C">
            <w:pPr>
              <w:rPr>
                <w:color w:val="000000" w:themeColor="text1"/>
                <w:szCs w:val="21"/>
              </w:rPr>
            </w:pPr>
          </w:p>
          <w:p w:rsidR="0041477C" w:rsidRPr="0004181B" w:rsidRDefault="0041477C" w:rsidP="0041477C">
            <w:pPr>
              <w:rPr>
                <w:color w:val="000000" w:themeColor="text1"/>
                <w:szCs w:val="21"/>
              </w:rPr>
            </w:pPr>
            <w:r w:rsidRPr="0004181B">
              <w:rPr>
                <w:rFonts w:hint="eastAsia"/>
                <w:color w:val="000000" w:themeColor="text1"/>
                <w:szCs w:val="21"/>
              </w:rPr>
              <w:t>第４　財務内容の改善に関する事項</w:t>
            </w:r>
          </w:p>
          <w:p w:rsidR="0041477C" w:rsidRPr="0004181B" w:rsidRDefault="0041477C" w:rsidP="0041477C">
            <w:pPr>
              <w:ind w:left="105" w:hangingChars="50" w:hanging="105"/>
              <w:rPr>
                <w:color w:val="000000" w:themeColor="text1"/>
                <w:szCs w:val="21"/>
              </w:rPr>
            </w:pPr>
            <w:r w:rsidRPr="0004181B">
              <w:rPr>
                <w:rFonts w:hint="eastAsia"/>
                <w:color w:val="000000" w:themeColor="text1"/>
                <w:szCs w:val="21"/>
              </w:rPr>
              <w:t xml:space="preserve">　</w:t>
            </w:r>
            <w:r w:rsidRPr="0004181B">
              <w:rPr>
                <w:rFonts w:hint="eastAsia"/>
                <w:color w:val="000000" w:themeColor="text1"/>
                <w:szCs w:val="21"/>
              </w:rPr>
              <w:t xml:space="preserve"> </w:t>
            </w:r>
            <w:r w:rsidRPr="0004181B">
              <w:rPr>
                <w:rFonts w:hint="eastAsia"/>
                <w:color w:val="000000" w:themeColor="text1"/>
                <w:szCs w:val="21"/>
              </w:rPr>
              <w:t>収支のバランスを常に意識し、固定的経費の抑制に努め、また、職員のコスト意識を醸成する等により予算を効率的に執行すること。</w:t>
            </w:r>
          </w:p>
          <w:p w:rsidR="0041477C" w:rsidRDefault="0041477C" w:rsidP="0041477C">
            <w:pPr>
              <w:rPr>
                <w:color w:val="000000" w:themeColor="text1"/>
                <w:szCs w:val="21"/>
              </w:rPr>
            </w:pPr>
          </w:p>
          <w:p w:rsidR="0041477C" w:rsidRPr="0004181B" w:rsidRDefault="0041477C" w:rsidP="0041477C">
            <w:pPr>
              <w:rPr>
                <w:color w:val="000000" w:themeColor="text1"/>
                <w:szCs w:val="21"/>
              </w:rPr>
            </w:pPr>
            <w:r w:rsidRPr="0004181B">
              <w:rPr>
                <w:rFonts w:hint="eastAsia"/>
                <w:color w:val="000000" w:themeColor="text1"/>
                <w:szCs w:val="21"/>
              </w:rPr>
              <w:t>第５　その他業務運営に関する重要事項</w:t>
            </w:r>
          </w:p>
          <w:p w:rsidR="0041477C" w:rsidRPr="0004181B" w:rsidRDefault="0041477C" w:rsidP="0041477C">
            <w:pPr>
              <w:ind w:firstLineChars="100" w:firstLine="210"/>
              <w:rPr>
                <w:color w:val="000000" w:themeColor="text1"/>
                <w:szCs w:val="21"/>
              </w:rPr>
            </w:pPr>
            <w:r w:rsidRPr="0004181B">
              <w:rPr>
                <w:rFonts w:hint="eastAsia"/>
                <w:color w:val="000000" w:themeColor="text1"/>
                <w:szCs w:val="21"/>
              </w:rPr>
              <w:t>１　施設及び設備機器の活用及び整備</w:t>
            </w:r>
          </w:p>
          <w:p w:rsidR="0041477C" w:rsidRPr="0004181B" w:rsidRDefault="0041477C" w:rsidP="0041477C">
            <w:pPr>
              <w:ind w:left="420" w:hangingChars="200" w:hanging="420"/>
              <w:rPr>
                <w:color w:val="000000" w:themeColor="text1"/>
                <w:szCs w:val="21"/>
              </w:rPr>
            </w:pPr>
            <w:r w:rsidRPr="0004181B">
              <w:rPr>
                <w:rFonts w:hint="eastAsia"/>
                <w:color w:val="000000" w:themeColor="text1"/>
                <w:szCs w:val="21"/>
              </w:rPr>
              <w:t xml:space="preserve">　</w:t>
            </w:r>
            <w:r w:rsidRPr="0004181B">
              <w:rPr>
                <w:rFonts w:hint="eastAsia"/>
                <w:color w:val="000000" w:themeColor="text1"/>
                <w:szCs w:val="21"/>
              </w:rPr>
              <w:t xml:space="preserve">  </w:t>
            </w:r>
            <w:r w:rsidRPr="0004181B">
              <w:rPr>
                <w:rFonts w:hint="eastAsia"/>
                <w:color w:val="000000" w:themeColor="text1"/>
                <w:szCs w:val="21"/>
              </w:rPr>
              <w:t xml:space="preserve">　社会的ニーズに的確に応えていくため、施設及び設備機器類を適正に管理し有効に活用するとともに、それらの計画的な整備に努めること</w:t>
            </w:r>
          </w:p>
          <w:p w:rsidR="0041477C" w:rsidRPr="0004181B" w:rsidRDefault="0041477C" w:rsidP="0041477C">
            <w:pPr>
              <w:ind w:leftChars="200" w:left="420"/>
              <w:rPr>
                <w:b/>
                <w:bCs/>
                <w:color w:val="000000" w:themeColor="text1"/>
                <w:szCs w:val="21"/>
                <w:u w:val="single"/>
              </w:rPr>
            </w:pPr>
            <w:r w:rsidRPr="0004181B">
              <w:rPr>
                <w:noProof/>
                <w:color w:val="000000" w:themeColor="text1"/>
                <w:szCs w:val="21"/>
              </w:rPr>
              <mc:AlternateContent>
                <mc:Choice Requires="wps">
                  <w:drawing>
                    <wp:anchor distT="0" distB="0" distL="114300" distR="114300" simplePos="0" relativeHeight="251660288" behindDoc="0" locked="0" layoutInCell="1" allowOverlap="1" wp14:anchorId="112DC3D0" wp14:editId="23BDC121">
                      <wp:simplePos x="0" y="0"/>
                      <wp:positionH relativeFrom="column">
                        <wp:posOffset>99060</wp:posOffset>
                      </wp:positionH>
                      <wp:positionV relativeFrom="paragraph">
                        <wp:posOffset>16510</wp:posOffset>
                      </wp:positionV>
                      <wp:extent cx="4267200" cy="285750"/>
                      <wp:effectExtent l="0" t="0" r="19050" b="19050"/>
                      <wp:wrapNone/>
                      <wp:docPr id="2" name="大かっこ 2"/>
                      <wp:cNvGraphicFramePr/>
                      <a:graphic xmlns:a="http://schemas.openxmlformats.org/drawingml/2006/main">
                        <a:graphicData uri="http://schemas.microsoft.com/office/word/2010/wordprocessingShape">
                          <wps:wsp>
                            <wps:cNvSpPr/>
                            <wps:spPr bwMode="auto">
                              <a:xfrm>
                                <a:off x="0" y="0"/>
                                <a:ext cx="4267200" cy="285750"/>
                              </a:xfrm>
                              <a:prstGeom prst="bracketPair">
                                <a:avLst/>
                              </a:prstGeom>
                              <a:noFill/>
                              <a:ln w="9525" cap="flat" cmpd="sng" algn="ctr">
                                <a:solidFill>
                                  <a:sysClr val="windowText" lastClr="000000"/>
                                </a:solidFill>
                                <a:prstDash val="solid"/>
                                <a:round/>
                                <a:headEnd type="none" w="med" len="med"/>
                                <a:tailEnd type="none" w="med" len="med"/>
                              </a:ln>
                              <a:effectLst/>
                              <a:extLst/>
                            </wps:spPr>
                            <wps:bodyPr vert="horz" wrap="square" lIns="90000" tIns="154800" rIns="90000" bIns="154800" numCol="1" rtlCol="0" anchor="ctr"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B0CFD31" id="大かっこ 2" o:spid="_x0000_s1026" type="#_x0000_t185" style="position:absolute;left:0;text-align:left;margin-left:7.8pt;margin-top:1.3pt;width:336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" strokecolor="windowText">
                      <v:textbox inset="2.5mm,4.3mm,2.5mm,4.3mm"/>
                    </v:shape>
                  </w:pict>
                </mc:Fallback>
              </mc:AlternateContent>
            </w:r>
            <w:r w:rsidRPr="0004181B">
              <w:rPr>
                <w:rFonts w:hint="eastAsia"/>
                <w:b/>
                <w:bCs/>
                <w:color w:val="000000" w:themeColor="text1"/>
                <w:szCs w:val="21"/>
                <w:u w:val="single"/>
              </w:rPr>
              <w:t>【施設のあり方検討の方向性に合致する内容を今後記載する。】</w:t>
            </w:r>
          </w:p>
          <w:p w:rsidR="0041477C" w:rsidRPr="0004181B" w:rsidRDefault="0041477C" w:rsidP="0041477C">
            <w:pPr>
              <w:ind w:left="422" w:hangingChars="200" w:hanging="422"/>
              <w:rPr>
                <w:b/>
                <w:bCs/>
                <w:color w:val="000000" w:themeColor="text1"/>
                <w:szCs w:val="21"/>
              </w:rPr>
            </w:pPr>
          </w:p>
          <w:p w:rsidR="0041477C" w:rsidRPr="0004181B" w:rsidRDefault="0041477C" w:rsidP="0041477C">
            <w:pPr>
              <w:ind w:left="422" w:hangingChars="200" w:hanging="422"/>
              <w:rPr>
                <w:rFonts w:asciiTheme="majorEastAsia" w:eastAsiaTheme="majorEastAsia" w:hAnsiTheme="majorEastAsia"/>
                <w:color w:val="000000" w:themeColor="text1"/>
                <w:szCs w:val="21"/>
              </w:rPr>
            </w:pPr>
            <w:r w:rsidRPr="0004181B">
              <w:rPr>
                <w:rFonts w:hint="eastAsia"/>
                <w:b/>
                <w:bCs/>
                <w:color w:val="000000" w:themeColor="text1"/>
                <w:szCs w:val="21"/>
              </w:rPr>
              <w:t xml:space="preserve">　</w:t>
            </w:r>
            <w:r w:rsidR="009C0863">
              <w:rPr>
                <w:rFonts w:asciiTheme="majorEastAsia" w:eastAsiaTheme="majorEastAsia" w:hAnsiTheme="majorEastAsia" w:hint="eastAsia"/>
                <w:b/>
                <w:bCs/>
                <w:color w:val="000000" w:themeColor="text1"/>
                <w:szCs w:val="21"/>
              </w:rPr>
              <w:t xml:space="preserve">　</w:t>
            </w:r>
            <w:r w:rsidRPr="0004181B">
              <w:rPr>
                <w:rFonts w:asciiTheme="majorEastAsia" w:eastAsiaTheme="majorEastAsia" w:hAnsiTheme="majorEastAsia" w:hint="eastAsia"/>
                <w:b/>
                <w:bCs/>
                <w:color w:val="000000" w:themeColor="text1"/>
                <w:szCs w:val="21"/>
                <w:u w:val="single"/>
              </w:rPr>
              <w:t>なお、施設及び設備機器類の使用にあたっては、市立環境科学研究センターと十分に連携を図り、円滑に実施すること。</w:t>
            </w:r>
          </w:p>
          <w:p w:rsidR="0041477C" w:rsidRPr="0004181B" w:rsidRDefault="0041477C" w:rsidP="0041477C">
            <w:pPr>
              <w:ind w:firstLineChars="100" w:firstLine="210"/>
              <w:rPr>
                <w:color w:val="000000" w:themeColor="text1"/>
                <w:szCs w:val="21"/>
              </w:rPr>
            </w:pPr>
          </w:p>
          <w:p w:rsidR="0041477C" w:rsidRPr="0004181B" w:rsidRDefault="0041477C" w:rsidP="0041477C">
            <w:pPr>
              <w:ind w:firstLineChars="100" w:firstLine="210"/>
              <w:rPr>
                <w:color w:val="000000" w:themeColor="text1"/>
                <w:szCs w:val="21"/>
              </w:rPr>
            </w:pPr>
            <w:r w:rsidRPr="0004181B">
              <w:rPr>
                <w:rFonts w:hint="eastAsia"/>
                <w:color w:val="000000" w:themeColor="text1"/>
                <w:szCs w:val="21"/>
              </w:rPr>
              <w:t>２　安全衛生管理対策</w:t>
            </w:r>
          </w:p>
          <w:p w:rsidR="0041477C" w:rsidRPr="0004181B" w:rsidRDefault="0041477C" w:rsidP="0041477C">
            <w:pPr>
              <w:ind w:left="420" w:hangingChars="200" w:hanging="420"/>
              <w:rPr>
                <w:color w:val="000000" w:themeColor="text1"/>
                <w:szCs w:val="21"/>
              </w:rPr>
            </w:pPr>
            <w:r w:rsidRPr="0004181B">
              <w:rPr>
                <w:rFonts w:hint="eastAsia"/>
                <w:color w:val="000000" w:themeColor="text1"/>
                <w:szCs w:val="21"/>
              </w:rPr>
              <w:t xml:space="preserve">　　　職員が安全かつ快適な労働環境で業務に従事することができるよう、安全対策の徹底と事故防止に努めること。また、職員が心身ともに健康を保持し、その能力を十分発揮することができるようにするこ</w:t>
            </w:r>
            <w:r w:rsidRPr="0004181B">
              <w:rPr>
                <w:rFonts w:hint="eastAsia"/>
                <w:color w:val="000000" w:themeColor="text1"/>
                <w:szCs w:val="21"/>
              </w:rPr>
              <w:lastRenderedPageBreak/>
              <w:t>と。</w:t>
            </w:r>
          </w:p>
          <w:p w:rsidR="0041477C" w:rsidRPr="0004181B" w:rsidRDefault="0041477C" w:rsidP="0041477C">
            <w:pPr>
              <w:ind w:firstLineChars="100" w:firstLine="210"/>
              <w:rPr>
                <w:color w:val="000000" w:themeColor="text1"/>
                <w:szCs w:val="21"/>
              </w:rPr>
            </w:pPr>
            <w:r w:rsidRPr="0004181B">
              <w:rPr>
                <w:rFonts w:hint="eastAsia"/>
                <w:color w:val="000000" w:themeColor="text1"/>
                <w:szCs w:val="21"/>
              </w:rPr>
              <w:t>３　環境に配慮した取組の推進</w:t>
            </w:r>
          </w:p>
          <w:p w:rsidR="0041477C" w:rsidRPr="0004181B" w:rsidRDefault="0041477C" w:rsidP="0041477C">
            <w:pPr>
              <w:rPr>
                <w:color w:val="000000" w:themeColor="text1"/>
                <w:szCs w:val="21"/>
              </w:rPr>
            </w:pPr>
            <w:r w:rsidRPr="0004181B">
              <w:rPr>
                <w:rFonts w:hint="eastAsia"/>
                <w:color w:val="000000" w:themeColor="text1"/>
                <w:szCs w:val="21"/>
              </w:rPr>
              <w:t xml:space="preserve">　　　環境に配慮した業務運営に努めること。</w:t>
            </w:r>
          </w:p>
          <w:p w:rsidR="0041477C" w:rsidRPr="0004181B" w:rsidRDefault="0041477C" w:rsidP="0041477C">
            <w:pPr>
              <w:ind w:firstLineChars="100" w:firstLine="210"/>
              <w:rPr>
                <w:color w:val="000000" w:themeColor="text1"/>
                <w:szCs w:val="21"/>
              </w:rPr>
            </w:pPr>
            <w:r w:rsidRPr="0004181B">
              <w:rPr>
                <w:rFonts w:hint="eastAsia"/>
                <w:color w:val="000000" w:themeColor="text1"/>
                <w:szCs w:val="21"/>
              </w:rPr>
              <w:t>４　コンプライアンスの徹底</w:t>
            </w:r>
          </w:p>
          <w:p w:rsidR="0041477C" w:rsidRPr="0004181B" w:rsidRDefault="0041477C" w:rsidP="0041477C">
            <w:pPr>
              <w:ind w:left="420" w:hangingChars="200" w:hanging="420"/>
              <w:rPr>
                <w:color w:val="000000" w:themeColor="text1"/>
                <w:szCs w:val="21"/>
              </w:rPr>
            </w:pPr>
            <w:r w:rsidRPr="0004181B">
              <w:rPr>
                <w:rFonts w:hint="eastAsia"/>
                <w:color w:val="000000" w:themeColor="text1"/>
                <w:szCs w:val="21"/>
              </w:rPr>
              <w:t xml:space="preserve">　　　法令等の遵守を徹底し、高い倫理観を持って業務を遂行すること。また、個人情報や企業活動に関する情報は、関係法令に基づき適正に取り扱い、管理すること。</w:t>
            </w:r>
          </w:p>
          <w:p w:rsidR="0041477C" w:rsidRPr="0004181B" w:rsidRDefault="0041477C" w:rsidP="0041477C">
            <w:pPr>
              <w:ind w:firstLineChars="100" w:firstLine="210"/>
              <w:rPr>
                <w:color w:val="000000" w:themeColor="text1"/>
                <w:szCs w:val="21"/>
              </w:rPr>
            </w:pPr>
            <w:r w:rsidRPr="0004181B">
              <w:rPr>
                <w:rFonts w:hint="eastAsia"/>
                <w:color w:val="000000" w:themeColor="text1"/>
                <w:szCs w:val="21"/>
              </w:rPr>
              <w:t>５　情報公開の推進</w:t>
            </w:r>
          </w:p>
          <w:p w:rsidR="0041477C" w:rsidRPr="0004181B" w:rsidRDefault="0041477C" w:rsidP="0041477C">
            <w:pPr>
              <w:ind w:left="420" w:hangingChars="200" w:hanging="420"/>
              <w:rPr>
                <w:color w:val="000000" w:themeColor="text1"/>
                <w:szCs w:val="21"/>
              </w:rPr>
            </w:pPr>
            <w:r w:rsidRPr="0004181B">
              <w:rPr>
                <w:rFonts w:hint="eastAsia"/>
                <w:color w:val="000000" w:themeColor="text1"/>
                <w:szCs w:val="21"/>
              </w:rPr>
              <w:t xml:space="preserve">　　　法人運営に関して透明性を確保するため、広報体制を強化し、迅速な情報公開に努めること。</w:t>
            </w:r>
          </w:p>
          <w:p w:rsidR="00E61854" w:rsidRPr="0041477C" w:rsidRDefault="00E61854" w:rsidP="00951B6D">
            <w:pPr>
              <w:ind w:left="420" w:hangingChars="200" w:hanging="420"/>
              <w:rPr>
                <w:color w:val="000000" w:themeColor="text1"/>
                <w:szCs w:val="21"/>
              </w:rPr>
            </w:pPr>
          </w:p>
        </w:tc>
        <w:tc>
          <w:tcPr>
            <w:tcW w:w="7229" w:type="dxa"/>
          </w:tcPr>
          <w:p w:rsidR="00E61854" w:rsidRPr="00BE4874" w:rsidRDefault="00E61854" w:rsidP="0004181B">
            <w:pPr>
              <w:rPr>
                <w:color w:val="000000" w:themeColor="text1"/>
                <w:szCs w:val="21"/>
              </w:rPr>
            </w:pPr>
            <w:r w:rsidRPr="00BE4874">
              <w:rPr>
                <w:rFonts w:hint="eastAsia"/>
                <w:color w:val="000000" w:themeColor="text1"/>
                <w:szCs w:val="21"/>
              </w:rPr>
              <w:lastRenderedPageBreak/>
              <w:t>（前文）</w:t>
            </w:r>
          </w:p>
          <w:p w:rsidR="00E61854" w:rsidRPr="00BE4874" w:rsidRDefault="00E61854" w:rsidP="0004181B">
            <w:pPr>
              <w:rPr>
                <w:color w:val="000000" w:themeColor="text1"/>
                <w:szCs w:val="21"/>
              </w:rPr>
            </w:pPr>
            <w:r w:rsidRPr="00BE4874">
              <w:rPr>
                <w:rFonts w:hint="eastAsia"/>
                <w:color w:val="000000" w:themeColor="text1"/>
                <w:szCs w:val="21"/>
              </w:rPr>
              <w:t xml:space="preserve">　大阪府立公衆衛生研究所は昭和</w:t>
            </w:r>
            <w:r w:rsidRPr="00BE4874">
              <w:rPr>
                <w:color w:val="000000" w:themeColor="text1"/>
                <w:szCs w:val="21"/>
              </w:rPr>
              <w:t>35</w:t>
            </w:r>
            <w:r w:rsidRPr="00BE4874">
              <w:rPr>
                <w:rFonts w:hint="eastAsia"/>
                <w:color w:val="000000" w:themeColor="text1"/>
                <w:szCs w:val="21"/>
              </w:rPr>
              <w:t>年に、大阪市立環境科学研究所は昭和</w:t>
            </w:r>
            <w:r w:rsidRPr="00BE4874">
              <w:rPr>
                <w:color w:val="000000" w:themeColor="text1"/>
                <w:szCs w:val="21"/>
              </w:rPr>
              <w:t>49</w:t>
            </w:r>
            <w:r w:rsidRPr="00BE4874">
              <w:rPr>
                <w:rFonts w:hint="eastAsia"/>
                <w:color w:val="000000" w:themeColor="text1"/>
                <w:szCs w:val="21"/>
              </w:rPr>
              <w:t>年に、それぞれ明治期に創設された衛生検査機関を母体として設立された。以来、公衆衛生に係る検査・研究等を行い、また、健康危機事象の発生に際しては、公衆衛生行政を科学的かつ技術的に支援する中核組織として、住民の健康を守るという公的使命を果たしてきた。</w:t>
            </w:r>
          </w:p>
          <w:p w:rsidR="00E61854" w:rsidRPr="00BE4874" w:rsidRDefault="00E61854" w:rsidP="0004181B">
            <w:pPr>
              <w:rPr>
                <w:color w:val="000000" w:themeColor="text1"/>
                <w:szCs w:val="21"/>
              </w:rPr>
            </w:pPr>
            <w:r w:rsidRPr="00BE4874">
              <w:rPr>
                <w:rFonts w:hint="eastAsia"/>
                <w:color w:val="000000" w:themeColor="text1"/>
                <w:szCs w:val="21"/>
              </w:rPr>
              <w:t xml:space="preserve">　人の交流や物流等のあらゆる面でグローバル化が進む現代において、住民が直接口にし、あるいは接触する多種多様な食品や生活用品等の安全性を確保し、また、時に国境を越えて広がる感染症から住民を守るためには、地方衛生研究所においても、地域の枠にとらわれることなく、視野を広く持った、より柔軟な活動が求められる。</w:t>
            </w:r>
          </w:p>
          <w:p w:rsidR="00E61854" w:rsidRPr="00BE4874" w:rsidRDefault="00E61854" w:rsidP="0004181B">
            <w:pPr>
              <w:ind w:firstLineChars="100" w:firstLine="210"/>
              <w:rPr>
                <w:color w:val="000000" w:themeColor="text1"/>
                <w:szCs w:val="21"/>
              </w:rPr>
            </w:pPr>
            <w:r w:rsidRPr="00BE4874">
              <w:rPr>
                <w:rFonts w:hint="eastAsia"/>
                <w:color w:val="000000" w:themeColor="text1"/>
                <w:szCs w:val="21"/>
              </w:rPr>
              <w:t>このような観点から、</w:t>
            </w:r>
            <w:r w:rsidRPr="00BE4874">
              <w:rPr>
                <w:rFonts w:asciiTheme="minorEastAsia" w:hAnsiTheme="minorEastAsia" w:hint="eastAsia"/>
                <w:bCs/>
                <w:color w:val="000000" w:themeColor="text1"/>
                <w:szCs w:val="21"/>
              </w:rPr>
              <w:t>平成</w:t>
            </w:r>
            <w:r w:rsidRPr="00BE4874">
              <w:rPr>
                <w:rFonts w:asciiTheme="minorEastAsia" w:hAnsiTheme="minorEastAsia"/>
                <w:bCs/>
                <w:color w:val="000000" w:themeColor="text1"/>
                <w:szCs w:val="21"/>
              </w:rPr>
              <w:t>2</w:t>
            </w:r>
            <w:r w:rsidRPr="00BE4874">
              <w:rPr>
                <w:rFonts w:asciiTheme="minorEastAsia" w:hAnsiTheme="minorEastAsia" w:hint="eastAsia"/>
                <w:bCs/>
                <w:color w:val="000000" w:themeColor="text1"/>
                <w:szCs w:val="21"/>
              </w:rPr>
              <w:t>9年４月</w:t>
            </w:r>
            <w:r w:rsidRPr="00BE4874">
              <w:rPr>
                <w:rFonts w:asciiTheme="minorEastAsia" w:hAnsiTheme="minorEastAsia" w:hint="eastAsia"/>
                <w:color w:val="000000" w:themeColor="text1"/>
                <w:szCs w:val="21"/>
              </w:rPr>
              <w:t>、</w:t>
            </w:r>
            <w:r w:rsidRPr="00BE4874">
              <w:rPr>
                <w:rFonts w:hint="eastAsia"/>
                <w:color w:val="000000" w:themeColor="text1"/>
                <w:szCs w:val="21"/>
              </w:rPr>
              <w:t>これまでの使命を継承しながら大阪府及び大阪市の二つの研究所を統合することにより、それぞれが有する特色を生かし、また、法人としての裁量及び創意工夫に基づいて公衆衛生を巡る諸問題に柔軟に対応し、将来にわたって効率的な運営をすることにより、住民に対して提供するサービスをより一層向上させることを目指し、地方独立行政法人大阪健康安全基盤研究所（以下「研究所」という。）を発足させることとなった。</w:t>
            </w:r>
          </w:p>
          <w:p w:rsidR="00E61854" w:rsidRPr="00BE4874" w:rsidRDefault="00E61854" w:rsidP="0004181B">
            <w:pPr>
              <w:ind w:firstLineChars="100" w:firstLine="210"/>
              <w:rPr>
                <w:color w:val="000000" w:themeColor="text1"/>
                <w:szCs w:val="21"/>
              </w:rPr>
            </w:pPr>
            <w:r w:rsidRPr="00BE4874">
              <w:rPr>
                <w:rFonts w:hint="eastAsia"/>
                <w:color w:val="000000" w:themeColor="text1"/>
                <w:szCs w:val="21"/>
              </w:rPr>
              <w:t>研究所が、その定款第１条に規定された「公衆衛生に係る調査研究、試験検査及び研修指導並びに公衆衛生情報等の収集、解析、提供等の業務を通じて、健康危機事象への積極的な対応をはじめ、行政機関等への科学的かつ技術的な支援を行い、もって住民の健康増進及び生活の安全確保に寄与する」という目的を果たすため、大阪府及び大阪市は、地方独立行政法</w:t>
            </w:r>
            <w:r w:rsidRPr="00BE4874">
              <w:rPr>
                <w:rFonts w:hint="eastAsia"/>
                <w:color w:val="000000" w:themeColor="text1"/>
                <w:szCs w:val="21"/>
              </w:rPr>
              <w:lastRenderedPageBreak/>
              <w:t>人法（平成</w:t>
            </w:r>
            <w:r w:rsidRPr="00BE4874">
              <w:rPr>
                <w:color w:val="000000" w:themeColor="text1"/>
                <w:szCs w:val="21"/>
              </w:rPr>
              <w:t>15</w:t>
            </w:r>
            <w:r w:rsidRPr="00BE4874">
              <w:rPr>
                <w:rFonts w:hint="eastAsia"/>
                <w:color w:val="000000" w:themeColor="text1"/>
                <w:szCs w:val="21"/>
              </w:rPr>
              <w:t>年法律第</w:t>
            </w:r>
            <w:r w:rsidRPr="00BE4874">
              <w:rPr>
                <w:color w:val="000000" w:themeColor="text1"/>
                <w:szCs w:val="21"/>
              </w:rPr>
              <w:t>118</w:t>
            </w:r>
            <w:r w:rsidRPr="00BE4874">
              <w:rPr>
                <w:rFonts w:hint="eastAsia"/>
                <w:color w:val="000000" w:themeColor="text1"/>
                <w:szCs w:val="21"/>
              </w:rPr>
              <w:t>号）第</w:t>
            </w:r>
            <w:r w:rsidRPr="00BE4874">
              <w:rPr>
                <w:color w:val="000000" w:themeColor="text1"/>
                <w:szCs w:val="21"/>
              </w:rPr>
              <w:t>25</w:t>
            </w:r>
            <w:r w:rsidRPr="00BE4874">
              <w:rPr>
                <w:rFonts w:hint="eastAsia"/>
                <w:color w:val="000000" w:themeColor="text1"/>
                <w:szCs w:val="21"/>
              </w:rPr>
              <w:t>条第１項の規定により、以下のとおり中期目標を定め、これを同目標の期間に達成するよう研究所に対し指示する。</w:t>
            </w:r>
          </w:p>
          <w:p w:rsidR="00E61854" w:rsidRPr="00BE4874" w:rsidRDefault="00E61854" w:rsidP="0004181B">
            <w:pPr>
              <w:rPr>
                <w:color w:val="000000" w:themeColor="text1"/>
                <w:szCs w:val="21"/>
              </w:rPr>
            </w:pPr>
          </w:p>
          <w:p w:rsidR="00E61854" w:rsidRPr="00BE4874" w:rsidRDefault="00E61854" w:rsidP="0004181B">
            <w:pPr>
              <w:rPr>
                <w:color w:val="000000" w:themeColor="text1"/>
                <w:szCs w:val="21"/>
              </w:rPr>
            </w:pPr>
            <w:r w:rsidRPr="00BE4874">
              <w:rPr>
                <w:rFonts w:hint="eastAsia"/>
                <w:color w:val="000000" w:themeColor="text1"/>
                <w:szCs w:val="21"/>
              </w:rPr>
              <w:t>第１　中期目標の期間</w:t>
            </w:r>
          </w:p>
          <w:p w:rsidR="00E61854" w:rsidRPr="00BE4874" w:rsidRDefault="00E61854" w:rsidP="0004181B">
            <w:pPr>
              <w:rPr>
                <w:color w:val="000000" w:themeColor="text1"/>
                <w:szCs w:val="21"/>
              </w:rPr>
            </w:pPr>
            <w:r w:rsidRPr="00BE4874">
              <w:rPr>
                <w:rFonts w:hint="eastAsia"/>
                <w:color w:val="000000" w:themeColor="text1"/>
                <w:szCs w:val="21"/>
              </w:rPr>
              <w:t xml:space="preserve">　</w:t>
            </w:r>
            <w:r w:rsidR="009914EF">
              <w:rPr>
                <w:rFonts w:hint="eastAsia"/>
                <w:color w:val="000000" w:themeColor="text1"/>
                <w:szCs w:val="21"/>
              </w:rPr>
              <w:t xml:space="preserve">　</w:t>
            </w:r>
            <w:r w:rsidRPr="00BE4874">
              <w:rPr>
                <w:rFonts w:asciiTheme="minorEastAsia" w:hAnsiTheme="minorEastAsia" w:hint="eastAsia"/>
                <w:bCs/>
                <w:color w:val="000000" w:themeColor="text1"/>
                <w:szCs w:val="21"/>
              </w:rPr>
              <w:t>平成</w:t>
            </w:r>
            <w:r w:rsidRPr="00BE4874">
              <w:rPr>
                <w:rFonts w:asciiTheme="minorEastAsia" w:hAnsiTheme="minorEastAsia"/>
                <w:bCs/>
                <w:color w:val="000000" w:themeColor="text1"/>
                <w:szCs w:val="21"/>
              </w:rPr>
              <w:t>2</w:t>
            </w:r>
            <w:r w:rsidRPr="00BE4874">
              <w:rPr>
                <w:rFonts w:asciiTheme="minorEastAsia" w:hAnsiTheme="minorEastAsia" w:hint="eastAsia"/>
                <w:bCs/>
                <w:color w:val="000000" w:themeColor="text1"/>
                <w:szCs w:val="21"/>
              </w:rPr>
              <w:t>9年４月１日から平成</w:t>
            </w:r>
            <w:r w:rsidRPr="00BE4874">
              <w:rPr>
                <w:rFonts w:asciiTheme="minorEastAsia" w:hAnsiTheme="minorEastAsia"/>
                <w:bCs/>
                <w:color w:val="000000" w:themeColor="text1"/>
                <w:szCs w:val="21"/>
              </w:rPr>
              <w:t>3</w:t>
            </w:r>
            <w:r w:rsidRPr="00BE4874">
              <w:rPr>
                <w:rFonts w:asciiTheme="minorEastAsia" w:hAnsiTheme="minorEastAsia" w:hint="eastAsia"/>
                <w:bCs/>
                <w:color w:val="000000" w:themeColor="text1"/>
                <w:szCs w:val="21"/>
              </w:rPr>
              <w:t>4年３月</w:t>
            </w:r>
            <w:r w:rsidRPr="00BE4874">
              <w:rPr>
                <w:rFonts w:asciiTheme="minorEastAsia" w:hAnsiTheme="minorEastAsia"/>
                <w:bCs/>
                <w:color w:val="000000" w:themeColor="text1"/>
                <w:szCs w:val="21"/>
              </w:rPr>
              <w:t>31</w:t>
            </w:r>
            <w:r w:rsidRPr="00BE4874">
              <w:rPr>
                <w:rFonts w:asciiTheme="minorEastAsia" w:hAnsiTheme="minorEastAsia" w:hint="eastAsia"/>
                <w:bCs/>
                <w:color w:val="000000" w:themeColor="text1"/>
                <w:szCs w:val="21"/>
              </w:rPr>
              <w:t>日までの５年間</w:t>
            </w:r>
            <w:r w:rsidRPr="00BE4874">
              <w:rPr>
                <w:rFonts w:hint="eastAsia"/>
                <w:color w:val="000000" w:themeColor="text1"/>
                <w:szCs w:val="21"/>
              </w:rPr>
              <w:t>とする。</w:t>
            </w:r>
          </w:p>
          <w:p w:rsidR="00E61854" w:rsidRPr="00BE4874" w:rsidRDefault="00E61854" w:rsidP="0004181B">
            <w:pPr>
              <w:rPr>
                <w:color w:val="000000" w:themeColor="text1"/>
                <w:szCs w:val="21"/>
              </w:rPr>
            </w:pPr>
          </w:p>
          <w:p w:rsidR="00E61854" w:rsidRPr="00BE4874" w:rsidRDefault="00E61854" w:rsidP="0004181B">
            <w:pPr>
              <w:ind w:left="210" w:hangingChars="100" w:hanging="210"/>
              <w:rPr>
                <w:color w:val="000000" w:themeColor="text1"/>
                <w:szCs w:val="21"/>
              </w:rPr>
            </w:pPr>
            <w:r w:rsidRPr="00BE4874">
              <w:rPr>
                <w:rFonts w:hint="eastAsia"/>
                <w:color w:val="000000" w:themeColor="text1"/>
                <w:szCs w:val="21"/>
              </w:rPr>
              <w:t>第２　住民に対して提供するサービスその他の業務の質の向上に関する事項</w:t>
            </w:r>
          </w:p>
          <w:p w:rsidR="006830B1" w:rsidRPr="00BE4874" w:rsidRDefault="00E61854" w:rsidP="006830B1">
            <w:pPr>
              <w:ind w:left="210" w:hangingChars="100" w:hanging="210"/>
              <w:rPr>
                <w:color w:val="000000" w:themeColor="text1"/>
                <w:szCs w:val="21"/>
              </w:rPr>
            </w:pPr>
            <w:r w:rsidRPr="00BE4874">
              <w:rPr>
                <w:rFonts w:hint="eastAsia"/>
                <w:color w:val="000000" w:themeColor="text1"/>
                <w:szCs w:val="21"/>
              </w:rPr>
              <w:t xml:space="preserve">　　研究所は、公衆衛生分野における専門家集団として、その母体である大阪府立公衆衛生研究所及び大阪市立環境科学研究所にこれまで蓄積されてきた資源を有効に活用し、</w:t>
            </w:r>
            <w:r w:rsidR="00E00C8C" w:rsidRPr="00787A01">
              <w:rPr>
                <w:rFonts w:asciiTheme="majorEastAsia" w:eastAsiaTheme="majorEastAsia" w:hAnsiTheme="majorEastAsia" w:hint="eastAsia"/>
                <w:b/>
                <w:color w:val="000000" w:themeColor="text1"/>
                <w:szCs w:val="21"/>
                <w:u w:val="single"/>
              </w:rPr>
              <w:t>高い公共性を有する</w:t>
            </w:r>
            <w:r w:rsidRPr="00BE4874">
              <w:rPr>
                <w:rFonts w:hint="eastAsia"/>
                <w:color w:val="000000" w:themeColor="text1"/>
                <w:szCs w:val="21"/>
              </w:rPr>
              <w:t>地方独立行政法人の特性を十二分に発揮して行政及び住民に対して様々な科学的かつ技術的な支援を行い、府内の公衆衛生の向上並びに住民の健康増進及び生活の安全確保に寄与すること。</w:t>
            </w:r>
          </w:p>
          <w:p w:rsidR="00035406" w:rsidRPr="00801425" w:rsidRDefault="006830B1" w:rsidP="003D3BA6">
            <w:pPr>
              <w:ind w:leftChars="100" w:left="210" w:firstLineChars="100" w:firstLine="211"/>
              <w:rPr>
                <w:rFonts w:asciiTheme="majorEastAsia" w:eastAsiaTheme="majorEastAsia" w:hAnsiTheme="majorEastAsia"/>
                <w:b/>
                <w:color w:val="000000" w:themeColor="text1"/>
                <w:szCs w:val="21"/>
                <w:u w:val="single"/>
              </w:rPr>
            </w:pPr>
            <w:r w:rsidRPr="00801425">
              <w:rPr>
                <w:rFonts w:asciiTheme="majorEastAsia" w:eastAsiaTheme="majorEastAsia" w:hAnsiTheme="majorEastAsia" w:hint="eastAsia"/>
                <w:b/>
                <w:color w:val="000000" w:themeColor="text1"/>
                <w:szCs w:val="21"/>
                <w:u w:val="single"/>
              </w:rPr>
              <w:t>その際には、</w:t>
            </w:r>
            <w:r w:rsidR="00035406" w:rsidRPr="00801425">
              <w:rPr>
                <w:rFonts w:asciiTheme="majorEastAsia" w:eastAsiaTheme="majorEastAsia" w:hAnsiTheme="majorEastAsia" w:hint="eastAsia"/>
                <w:b/>
                <w:color w:val="000000" w:themeColor="text1"/>
                <w:szCs w:val="21"/>
                <w:u w:val="single"/>
              </w:rPr>
              <w:t>国立感染症研究所、国立医薬品食品衛生研究所、国立保健医療科学院（以下「国立研究機関」という。）</w:t>
            </w:r>
            <w:r w:rsidR="00DF67CE" w:rsidRPr="00801425">
              <w:rPr>
                <w:rFonts w:asciiTheme="majorEastAsia" w:eastAsiaTheme="majorEastAsia" w:hAnsiTheme="majorEastAsia" w:hint="eastAsia"/>
                <w:b/>
                <w:color w:val="000000" w:themeColor="text1"/>
                <w:szCs w:val="21"/>
                <w:u w:val="single"/>
              </w:rPr>
              <w:t>と連携すること。さらに、これらの国立研究機関のもと、</w:t>
            </w:r>
            <w:r w:rsidR="00035406" w:rsidRPr="00801425">
              <w:rPr>
                <w:rFonts w:asciiTheme="majorEastAsia" w:eastAsiaTheme="majorEastAsia" w:hAnsiTheme="majorEastAsia" w:hint="eastAsia"/>
                <w:b/>
                <w:color w:val="000000" w:themeColor="text1"/>
                <w:szCs w:val="21"/>
                <w:u w:val="single"/>
              </w:rPr>
              <w:t>地方衛生研究所が加入し</w:t>
            </w:r>
            <w:r w:rsidR="00DF67CE" w:rsidRPr="00801425">
              <w:rPr>
                <w:rFonts w:asciiTheme="majorEastAsia" w:eastAsiaTheme="majorEastAsia" w:hAnsiTheme="majorEastAsia" w:hint="eastAsia"/>
                <w:b/>
                <w:color w:val="000000" w:themeColor="text1"/>
                <w:szCs w:val="21"/>
                <w:u w:val="single"/>
              </w:rPr>
              <w:t>ている</w:t>
            </w:r>
            <w:r w:rsidR="00035406" w:rsidRPr="00801425">
              <w:rPr>
                <w:rFonts w:asciiTheme="majorEastAsia" w:eastAsiaTheme="majorEastAsia" w:hAnsiTheme="majorEastAsia" w:hint="eastAsia"/>
                <w:b/>
                <w:color w:val="000000" w:themeColor="text1"/>
                <w:szCs w:val="21"/>
                <w:u w:val="single"/>
              </w:rPr>
              <w:t>衛生微生物技術協議会、全国衛生化学技術協議会、公衆衛生情報研究協議会を核とする感染症、食品衛生、公衆衛生分野における各ネットワーク（以下「３ネットワーク」という。）を活用し、最新の情報に基づいた活動を行うこと。</w:t>
            </w:r>
          </w:p>
          <w:p w:rsidR="00E61854" w:rsidRPr="00BE4874" w:rsidRDefault="00A73EBC" w:rsidP="00F33334">
            <w:pPr>
              <w:ind w:leftChars="100" w:left="210" w:firstLineChars="100" w:firstLine="211"/>
              <w:rPr>
                <w:rFonts w:asciiTheme="majorEastAsia" w:eastAsiaTheme="majorEastAsia" w:hAnsiTheme="majorEastAsia"/>
                <w:b/>
                <w:bCs/>
                <w:color w:val="000000" w:themeColor="text1"/>
                <w:szCs w:val="21"/>
                <w:u w:val="single"/>
              </w:rPr>
            </w:pPr>
            <w:r w:rsidRPr="00F33334">
              <w:rPr>
                <w:rFonts w:asciiTheme="majorEastAsia" w:eastAsiaTheme="majorEastAsia" w:hAnsiTheme="majorEastAsia" w:hint="eastAsia"/>
                <w:b/>
                <w:bCs/>
                <w:color w:val="000000" w:themeColor="text1"/>
                <w:szCs w:val="21"/>
                <w:u w:val="single"/>
              </w:rPr>
              <w:t>また</w:t>
            </w:r>
            <w:r w:rsidR="00E61854" w:rsidRPr="00F33334">
              <w:rPr>
                <w:rFonts w:asciiTheme="majorEastAsia" w:eastAsiaTheme="majorEastAsia" w:hAnsiTheme="majorEastAsia" w:hint="eastAsia"/>
                <w:b/>
                <w:bCs/>
                <w:color w:val="000000" w:themeColor="text1"/>
                <w:szCs w:val="21"/>
                <w:u w:val="single"/>
              </w:rPr>
              <w:t>、</w:t>
            </w:r>
            <w:r w:rsidR="00E61854" w:rsidRPr="00BE4874">
              <w:rPr>
                <w:rFonts w:asciiTheme="minorEastAsia" w:hAnsiTheme="minorEastAsia" w:hint="eastAsia"/>
                <w:bCs/>
                <w:color w:val="000000" w:themeColor="text1"/>
                <w:szCs w:val="21"/>
              </w:rPr>
              <w:t>研究所は必要な人材の確保と能力開発、検査機器の整備・維持に努め、機能を強化すること。さらに、研究所は府市共同設置の地方衛生研究所として府及び市が必要とする試験検査、調査研究等が確実に</w:t>
            </w:r>
            <w:r w:rsidR="004069C7" w:rsidRPr="00A476DF">
              <w:rPr>
                <w:rFonts w:asciiTheme="minorEastAsia" w:hAnsiTheme="minorEastAsia" w:hint="eastAsia"/>
                <w:bCs/>
                <w:color w:val="000000" w:themeColor="text1"/>
                <w:szCs w:val="21"/>
              </w:rPr>
              <w:t>実</w:t>
            </w:r>
            <w:r w:rsidR="004069C7" w:rsidRPr="00A476DF">
              <w:rPr>
                <w:rFonts w:asciiTheme="minorEastAsia" w:hAnsiTheme="minorEastAsia" w:hint="eastAsia"/>
                <w:bCs/>
                <w:color w:val="000000" w:themeColor="text1"/>
                <w:szCs w:val="21"/>
              </w:rPr>
              <w:lastRenderedPageBreak/>
              <w:t>施できる</w:t>
            </w:r>
            <w:r w:rsidR="00E61854" w:rsidRPr="00BE4874">
              <w:rPr>
                <w:rFonts w:asciiTheme="minorEastAsia" w:hAnsiTheme="minorEastAsia" w:hint="eastAsia"/>
                <w:bCs/>
                <w:color w:val="000000" w:themeColor="text1"/>
                <w:szCs w:val="21"/>
              </w:rPr>
              <w:t>よう体制を確保すること。健康危機事象発生時その他知事または</w:t>
            </w:r>
            <w:r w:rsidR="004069C7" w:rsidRPr="00BE4874">
              <w:rPr>
                <w:rFonts w:asciiTheme="minorEastAsia" w:hAnsiTheme="minorEastAsia" w:hint="eastAsia"/>
                <w:bCs/>
                <w:color w:val="000000" w:themeColor="text1"/>
                <w:szCs w:val="21"/>
              </w:rPr>
              <w:t>市長</w:t>
            </w:r>
            <w:r w:rsidR="00867FA5" w:rsidRPr="00A476DF">
              <w:rPr>
                <w:rFonts w:asciiTheme="majorEastAsia" w:eastAsiaTheme="majorEastAsia" w:hAnsiTheme="majorEastAsia" w:hint="eastAsia"/>
                <w:b/>
                <w:bCs/>
                <w:szCs w:val="21"/>
                <w:u w:val="single"/>
              </w:rPr>
              <w:t>が必要な業務の実施を求めた場合には</w:t>
            </w:r>
            <w:r w:rsidR="00E61854" w:rsidRPr="00E00C8C">
              <w:rPr>
                <w:rFonts w:asciiTheme="minorEastAsia" w:hAnsiTheme="minorEastAsia" w:hint="eastAsia"/>
                <w:bCs/>
                <w:color w:val="000000" w:themeColor="text1"/>
                <w:szCs w:val="21"/>
              </w:rPr>
              <w:t>、迅速かつ十分な対応をすること。</w:t>
            </w:r>
          </w:p>
          <w:p w:rsidR="00E61854" w:rsidRPr="00BE4874" w:rsidRDefault="00E61854" w:rsidP="0004181B">
            <w:pPr>
              <w:ind w:leftChars="100" w:left="420" w:hangingChars="100" w:hanging="210"/>
              <w:rPr>
                <w:color w:val="000000" w:themeColor="text1"/>
                <w:szCs w:val="21"/>
              </w:rPr>
            </w:pPr>
            <w:r w:rsidRPr="00BE4874">
              <w:rPr>
                <w:rFonts w:hint="eastAsia"/>
                <w:color w:val="000000" w:themeColor="text1"/>
                <w:szCs w:val="21"/>
              </w:rPr>
              <w:t>１　行政及び住民に対して果たすべき役割の維持と強化</w:t>
            </w:r>
          </w:p>
          <w:p w:rsidR="00E61854" w:rsidRPr="00F42B98" w:rsidRDefault="00E61854" w:rsidP="0004181B">
            <w:pPr>
              <w:ind w:left="630" w:hangingChars="300" w:hanging="630"/>
              <w:rPr>
                <w:rFonts w:asciiTheme="minorEastAsia" w:hAnsiTheme="minorEastAsia"/>
                <w:b/>
                <w:color w:val="000000" w:themeColor="text1"/>
                <w:szCs w:val="21"/>
              </w:rPr>
            </w:pPr>
            <w:r w:rsidRPr="00BE4874">
              <w:rPr>
                <w:rFonts w:hint="eastAsia"/>
                <w:color w:val="000000" w:themeColor="text1"/>
                <w:szCs w:val="21"/>
              </w:rPr>
              <w:t xml:space="preserve">　　</w:t>
            </w:r>
            <w:r w:rsidRPr="00E00C8C">
              <w:rPr>
                <w:rFonts w:asciiTheme="minorEastAsia" w:hAnsiTheme="minorEastAsia"/>
                <w:color w:val="000000" w:themeColor="text1"/>
                <w:szCs w:val="21"/>
              </w:rPr>
              <w:t>(1)</w:t>
            </w:r>
            <w:r w:rsidRPr="00E00C8C">
              <w:rPr>
                <w:rFonts w:asciiTheme="minorEastAsia" w:hAnsiTheme="minorEastAsia" w:hint="eastAsia"/>
                <w:color w:val="000000" w:themeColor="text1"/>
                <w:szCs w:val="21"/>
              </w:rPr>
              <w:t xml:space="preserve">　</w:t>
            </w:r>
            <w:r w:rsidRPr="00F42B98">
              <w:rPr>
                <w:rFonts w:asciiTheme="majorEastAsia" w:eastAsiaTheme="majorEastAsia" w:hAnsiTheme="majorEastAsia" w:hint="eastAsia"/>
                <w:b/>
                <w:bCs/>
                <w:color w:val="000000" w:themeColor="text1"/>
                <w:szCs w:val="21"/>
                <w:u w:val="single"/>
              </w:rPr>
              <w:t>健康危機事象</w:t>
            </w:r>
            <w:r w:rsidR="006830B1" w:rsidRPr="00F42B98">
              <w:rPr>
                <w:rFonts w:asciiTheme="majorEastAsia" w:eastAsiaTheme="majorEastAsia" w:hAnsiTheme="majorEastAsia" w:hint="eastAsia"/>
                <w:b/>
                <w:bCs/>
                <w:color w:val="000000" w:themeColor="text1"/>
                <w:szCs w:val="21"/>
                <w:u w:val="single"/>
              </w:rPr>
              <w:t>発生時</w:t>
            </w:r>
            <w:r w:rsidRPr="00F42B98">
              <w:rPr>
                <w:rFonts w:asciiTheme="majorEastAsia" w:eastAsiaTheme="majorEastAsia" w:hAnsiTheme="majorEastAsia" w:hint="eastAsia"/>
                <w:b/>
                <w:bCs/>
                <w:color w:val="000000" w:themeColor="text1"/>
                <w:szCs w:val="21"/>
                <w:u w:val="single"/>
              </w:rPr>
              <w:t>における研究所の果たすべき役割</w:t>
            </w:r>
          </w:p>
          <w:p w:rsidR="002F2737" w:rsidRPr="00F42B98" w:rsidRDefault="00E61854" w:rsidP="00F42B98">
            <w:pPr>
              <w:ind w:left="632" w:hangingChars="300" w:hanging="632"/>
              <w:rPr>
                <w:rFonts w:asciiTheme="majorEastAsia" w:eastAsiaTheme="majorEastAsia" w:hAnsiTheme="majorEastAsia"/>
                <w:b/>
                <w:bCs/>
                <w:color w:val="000000" w:themeColor="text1"/>
                <w:szCs w:val="21"/>
                <w:u w:val="single"/>
              </w:rPr>
            </w:pPr>
            <w:r w:rsidRPr="00F42B98">
              <w:rPr>
                <w:rFonts w:asciiTheme="minorEastAsia" w:hAnsiTheme="minorEastAsia" w:hint="eastAsia"/>
                <w:b/>
                <w:bCs/>
                <w:color w:val="000000" w:themeColor="text1"/>
                <w:szCs w:val="21"/>
              </w:rPr>
              <w:t xml:space="preserve">　　　　</w:t>
            </w:r>
            <w:r w:rsidRPr="00F42B98">
              <w:rPr>
                <w:rFonts w:asciiTheme="majorEastAsia" w:eastAsiaTheme="majorEastAsia" w:hAnsiTheme="majorEastAsia" w:hint="eastAsia"/>
                <w:b/>
                <w:bCs/>
                <w:color w:val="000000" w:themeColor="text1"/>
                <w:szCs w:val="21"/>
                <w:u w:val="single"/>
              </w:rPr>
              <w:t>健康危機事象発生時その他知事または</w:t>
            </w:r>
            <w:r w:rsidR="004069C7" w:rsidRPr="00F42B98">
              <w:rPr>
                <w:rFonts w:asciiTheme="majorEastAsia" w:eastAsiaTheme="majorEastAsia" w:hAnsiTheme="majorEastAsia" w:hint="eastAsia"/>
                <w:b/>
                <w:bCs/>
                <w:color w:val="000000" w:themeColor="text1"/>
                <w:szCs w:val="21"/>
                <w:u w:val="single"/>
              </w:rPr>
              <w:t>市長</w:t>
            </w:r>
            <w:r w:rsidR="000C6434" w:rsidRPr="00F42B98">
              <w:rPr>
                <w:rFonts w:asciiTheme="majorEastAsia" w:eastAsiaTheme="majorEastAsia" w:hAnsiTheme="majorEastAsia" w:hint="eastAsia"/>
                <w:b/>
                <w:bCs/>
                <w:szCs w:val="21"/>
                <w:u w:val="single"/>
              </w:rPr>
              <w:t>が必要な業務の実施を求めた場合には</w:t>
            </w:r>
            <w:r w:rsidRPr="00F42B98">
              <w:rPr>
                <w:rFonts w:asciiTheme="majorEastAsia" w:eastAsiaTheme="majorEastAsia" w:hAnsiTheme="majorEastAsia" w:hint="eastAsia"/>
                <w:b/>
                <w:bCs/>
                <w:color w:val="000000" w:themeColor="text1"/>
                <w:szCs w:val="21"/>
                <w:u w:val="single"/>
              </w:rPr>
              <w:t>、府市の保健所などの行政機関や市立環境科学研究センターとも十分に連携し、</w:t>
            </w:r>
            <w:r w:rsidR="002F2737" w:rsidRPr="00F42B98">
              <w:rPr>
                <w:rFonts w:asciiTheme="majorEastAsia" w:eastAsiaTheme="majorEastAsia" w:hAnsiTheme="majorEastAsia" w:hint="eastAsia"/>
                <w:b/>
                <w:color w:val="000000" w:themeColor="text1"/>
                <w:szCs w:val="21"/>
                <w:u w:val="single"/>
              </w:rPr>
              <w:t>医薬品、食中毒、感染症、飲料水その他何らかの原因により生じる住民の生命及び健康</w:t>
            </w:r>
            <w:r w:rsidR="000A7DD9" w:rsidRPr="00F42B98">
              <w:rPr>
                <w:rFonts w:asciiTheme="majorEastAsia" w:eastAsiaTheme="majorEastAsia" w:hAnsiTheme="majorEastAsia" w:hint="eastAsia"/>
                <w:b/>
                <w:color w:val="000000" w:themeColor="text1"/>
                <w:szCs w:val="21"/>
                <w:u w:val="single"/>
              </w:rPr>
              <w:t>に係る</w:t>
            </w:r>
            <w:r w:rsidR="002F2737" w:rsidRPr="00F42B98">
              <w:rPr>
                <w:rFonts w:asciiTheme="majorEastAsia" w:eastAsiaTheme="majorEastAsia" w:hAnsiTheme="majorEastAsia" w:hint="eastAsia"/>
                <w:b/>
                <w:color w:val="000000" w:themeColor="text1"/>
                <w:szCs w:val="21"/>
                <w:u w:val="single"/>
              </w:rPr>
              <w:t>被害の拡大防止のため、行政に対する科学的かつ技術的な支援を迅速かつ的確に行うこと。</w:t>
            </w:r>
          </w:p>
          <w:p w:rsidR="006830B1" w:rsidRPr="00F42B98" w:rsidRDefault="006830B1" w:rsidP="00F42B98">
            <w:pPr>
              <w:ind w:leftChars="200" w:left="631" w:hangingChars="100" w:hanging="211"/>
              <w:rPr>
                <w:rFonts w:asciiTheme="majorEastAsia" w:eastAsiaTheme="majorEastAsia" w:hAnsiTheme="majorEastAsia"/>
                <w:b/>
                <w:bCs/>
                <w:color w:val="000000" w:themeColor="text1"/>
                <w:szCs w:val="21"/>
                <w:u w:val="single"/>
              </w:rPr>
            </w:pPr>
            <w:r w:rsidRPr="00F42B98">
              <w:rPr>
                <w:rFonts w:asciiTheme="majorEastAsia" w:eastAsiaTheme="majorEastAsia" w:hAnsiTheme="majorEastAsia" w:hint="eastAsia"/>
                <w:b/>
                <w:bCs/>
                <w:color w:val="000000" w:themeColor="text1"/>
                <w:szCs w:val="21"/>
                <w:u w:val="single"/>
              </w:rPr>
              <w:t xml:space="preserve">(2)　</w:t>
            </w:r>
            <w:r w:rsidR="000474EA" w:rsidRPr="00F42B98">
              <w:rPr>
                <w:rFonts w:asciiTheme="majorEastAsia" w:eastAsiaTheme="majorEastAsia" w:hAnsiTheme="majorEastAsia" w:hint="eastAsia"/>
                <w:b/>
                <w:bCs/>
                <w:color w:val="000000" w:themeColor="text1"/>
                <w:szCs w:val="21"/>
                <w:u w:val="single"/>
              </w:rPr>
              <w:t xml:space="preserve"> </w:t>
            </w:r>
            <w:r w:rsidRPr="00F42B98">
              <w:rPr>
                <w:rFonts w:asciiTheme="majorEastAsia" w:eastAsiaTheme="majorEastAsia" w:hAnsiTheme="majorEastAsia" w:hint="eastAsia"/>
                <w:b/>
                <w:bCs/>
                <w:color w:val="000000" w:themeColor="text1"/>
                <w:szCs w:val="21"/>
                <w:u w:val="single"/>
              </w:rPr>
              <w:t>平常時における健康危機事象発生時への備え</w:t>
            </w:r>
          </w:p>
          <w:p w:rsidR="00E61854" w:rsidRPr="00E00C8C" w:rsidRDefault="002F2737" w:rsidP="00F42B98">
            <w:pPr>
              <w:ind w:leftChars="300" w:left="630" w:firstLineChars="100" w:firstLine="211"/>
              <w:rPr>
                <w:rFonts w:asciiTheme="minorEastAsia" w:hAnsiTheme="minorEastAsia"/>
                <w:bCs/>
                <w:color w:val="000000" w:themeColor="text1"/>
                <w:szCs w:val="21"/>
              </w:rPr>
            </w:pPr>
            <w:r w:rsidRPr="00F42B98">
              <w:rPr>
                <w:rFonts w:asciiTheme="majorEastAsia" w:eastAsiaTheme="majorEastAsia" w:hAnsiTheme="majorEastAsia" w:hint="eastAsia"/>
                <w:b/>
                <w:bCs/>
                <w:color w:val="000000" w:themeColor="text1"/>
                <w:szCs w:val="21"/>
                <w:u w:val="single"/>
              </w:rPr>
              <w:t>平常時より</w:t>
            </w:r>
            <w:r w:rsidR="006C4BE6" w:rsidRPr="00F42B98">
              <w:rPr>
                <w:rFonts w:asciiTheme="majorEastAsia" w:eastAsiaTheme="majorEastAsia" w:hAnsiTheme="majorEastAsia" w:hint="eastAsia"/>
                <w:b/>
                <w:bCs/>
                <w:color w:val="000000" w:themeColor="text1"/>
                <w:szCs w:val="21"/>
                <w:u w:val="single"/>
              </w:rPr>
              <w:t>、</w:t>
            </w:r>
            <w:r w:rsidR="00E61854" w:rsidRPr="00F42B98">
              <w:rPr>
                <w:rFonts w:asciiTheme="majorEastAsia" w:eastAsiaTheme="majorEastAsia" w:hAnsiTheme="majorEastAsia" w:hint="eastAsia"/>
                <w:b/>
                <w:bCs/>
                <w:color w:val="000000" w:themeColor="text1"/>
                <w:szCs w:val="21"/>
                <w:u w:val="single"/>
              </w:rPr>
              <w:t>健康危機</w:t>
            </w:r>
            <w:r w:rsidR="004069C7" w:rsidRPr="00F42B98">
              <w:rPr>
                <w:rFonts w:asciiTheme="majorEastAsia" w:eastAsiaTheme="majorEastAsia" w:hAnsiTheme="majorEastAsia" w:hint="eastAsia"/>
                <w:b/>
                <w:bCs/>
                <w:color w:val="000000" w:themeColor="text1"/>
                <w:szCs w:val="21"/>
                <w:u w:val="single"/>
              </w:rPr>
              <w:t>事象発生時</w:t>
            </w:r>
            <w:r w:rsidR="00E61854" w:rsidRPr="00F42B98">
              <w:rPr>
                <w:rFonts w:asciiTheme="majorEastAsia" w:eastAsiaTheme="majorEastAsia" w:hAnsiTheme="majorEastAsia" w:hint="eastAsia"/>
                <w:b/>
                <w:bCs/>
                <w:color w:val="000000" w:themeColor="text1"/>
                <w:szCs w:val="21"/>
                <w:u w:val="single"/>
              </w:rPr>
              <w:t>を想定した運用や</w:t>
            </w:r>
            <w:r w:rsidR="00E61854" w:rsidRPr="00F42B98">
              <w:rPr>
                <w:rFonts w:asciiTheme="majorEastAsia" w:eastAsiaTheme="majorEastAsia" w:hAnsiTheme="majorEastAsia" w:hint="eastAsia"/>
                <w:b/>
                <w:bCs/>
                <w:color w:val="000000" w:themeColor="text1"/>
                <w:u w:val="single"/>
              </w:rPr>
              <w:t>マニュアル</w:t>
            </w:r>
            <w:r w:rsidR="006C4BE6" w:rsidRPr="00F42B98">
              <w:rPr>
                <w:rFonts w:asciiTheme="majorEastAsia" w:eastAsiaTheme="majorEastAsia" w:hAnsiTheme="majorEastAsia" w:hint="eastAsia"/>
                <w:b/>
                <w:bCs/>
                <w:color w:val="000000" w:themeColor="text1"/>
                <w:u w:val="single"/>
              </w:rPr>
              <w:t>整備</w:t>
            </w:r>
            <w:r w:rsidRPr="00F42B98">
              <w:rPr>
                <w:rFonts w:asciiTheme="majorEastAsia" w:eastAsiaTheme="majorEastAsia" w:hAnsiTheme="majorEastAsia" w:hint="eastAsia"/>
                <w:b/>
                <w:bCs/>
                <w:color w:val="000000" w:themeColor="text1"/>
                <w:u w:val="single"/>
              </w:rPr>
              <w:t>などより、健康危機事象が</w:t>
            </w:r>
            <w:r w:rsidR="006C4BE6" w:rsidRPr="00F42B98">
              <w:rPr>
                <w:rFonts w:asciiTheme="majorEastAsia" w:eastAsiaTheme="majorEastAsia" w:hAnsiTheme="majorEastAsia" w:hint="eastAsia"/>
                <w:b/>
                <w:bCs/>
                <w:color w:val="000000" w:themeColor="text1"/>
                <w:u w:val="single"/>
              </w:rPr>
              <w:t>いつ</w:t>
            </w:r>
            <w:r w:rsidRPr="00F42B98">
              <w:rPr>
                <w:rFonts w:asciiTheme="majorEastAsia" w:eastAsiaTheme="majorEastAsia" w:hAnsiTheme="majorEastAsia" w:hint="eastAsia"/>
                <w:b/>
                <w:bCs/>
                <w:color w:val="000000" w:themeColor="text1"/>
                <w:u w:val="single"/>
              </w:rPr>
              <w:t>発生しても迅速かつ確実に</w:t>
            </w:r>
            <w:r w:rsidR="0003246C" w:rsidRPr="00F42B98">
              <w:rPr>
                <w:rFonts w:asciiTheme="majorEastAsia" w:eastAsiaTheme="majorEastAsia" w:hAnsiTheme="majorEastAsia" w:hint="eastAsia"/>
                <w:b/>
                <w:bCs/>
                <w:color w:val="000000" w:themeColor="text1"/>
                <w:u w:val="single"/>
              </w:rPr>
              <w:t>対応できる</w:t>
            </w:r>
            <w:r w:rsidRPr="00F42B98">
              <w:rPr>
                <w:rFonts w:asciiTheme="majorEastAsia" w:eastAsiaTheme="majorEastAsia" w:hAnsiTheme="majorEastAsia" w:hint="eastAsia"/>
                <w:b/>
                <w:bCs/>
                <w:color w:val="000000" w:themeColor="text1"/>
                <w:u w:val="single"/>
              </w:rPr>
              <w:t>体制を確保すること</w:t>
            </w:r>
            <w:r w:rsidRPr="00E00C8C">
              <w:rPr>
                <w:rFonts w:asciiTheme="minorEastAsia" w:hAnsiTheme="minorEastAsia" w:hint="eastAsia"/>
                <w:bCs/>
                <w:color w:val="000000" w:themeColor="text1"/>
              </w:rPr>
              <w:t>。</w:t>
            </w:r>
          </w:p>
          <w:p w:rsidR="00E61854" w:rsidRPr="00E00C8C" w:rsidRDefault="002F2737" w:rsidP="002F2737">
            <w:pPr>
              <w:ind w:firstLineChars="200" w:firstLine="420"/>
              <w:rPr>
                <w:rFonts w:asciiTheme="minorEastAsia" w:hAnsiTheme="minorEastAsia"/>
                <w:color w:val="000000" w:themeColor="text1"/>
                <w:szCs w:val="21"/>
              </w:rPr>
            </w:pPr>
            <w:r w:rsidRPr="00E00C8C">
              <w:rPr>
                <w:rFonts w:asciiTheme="minorEastAsia" w:hAnsiTheme="minorEastAsia"/>
                <w:color w:val="000000" w:themeColor="text1"/>
                <w:szCs w:val="21"/>
              </w:rPr>
              <w:t>(</w:t>
            </w:r>
            <w:r w:rsidRPr="00E00C8C">
              <w:rPr>
                <w:rFonts w:asciiTheme="minorEastAsia" w:hAnsiTheme="minorEastAsia" w:hint="eastAsia"/>
                <w:color w:val="000000" w:themeColor="text1"/>
                <w:szCs w:val="21"/>
              </w:rPr>
              <w:t>3</w:t>
            </w:r>
            <w:r w:rsidR="00E61854" w:rsidRPr="00E00C8C">
              <w:rPr>
                <w:rFonts w:asciiTheme="minorEastAsia" w:hAnsiTheme="minorEastAsia"/>
                <w:color w:val="000000" w:themeColor="text1"/>
                <w:szCs w:val="21"/>
              </w:rPr>
              <w:t>)</w:t>
            </w:r>
            <w:r w:rsidR="00E61854" w:rsidRPr="00E00C8C">
              <w:rPr>
                <w:rFonts w:asciiTheme="minorEastAsia" w:hAnsiTheme="minorEastAsia" w:hint="eastAsia"/>
                <w:color w:val="000000" w:themeColor="text1"/>
                <w:szCs w:val="21"/>
              </w:rPr>
              <w:t xml:space="preserve">　試験検査機能の充実</w:t>
            </w:r>
          </w:p>
          <w:p w:rsidR="00E61854" w:rsidRPr="00F42B98" w:rsidRDefault="00E61854" w:rsidP="00A20D9A">
            <w:pPr>
              <w:ind w:leftChars="300" w:left="630" w:firstLineChars="100" w:firstLine="210"/>
              <w:rPr>
                <w:rFonts w:asciiTheme="majorEastAsia" w:eastAsiaTheme="majorEastAsia" w:hAnsiTheme="majorEastAsia"/>
                <w:b/>
                <w:bCs/>
                <w:color w:val="000000" w:themeColor="text1"/>
                <w:szCs w:val="21"/>
                <w:u w:val="single"/>
              </w:rPr>
            </w:pPr>
            <w:r w:rsidRPr="00E00C8C">
              <w:rPr>
                <w:rFonts w:asciiTheme="minorEastAsia" w:hAnsiTheme="minorEastAsia" w:hint="eastAsia"/>
                <w:color w:val="000000" w:themeColor="text1"/>
                <w:szCs w:val="21"/>
              </w:rPr>
              <w:t>研究所に蓄積された知見、人材、機器等の資源を最大限に活用し、</w:t>
            </w:r>
            <w:r w:rsidR="00A20D9A" w:rsidRPr="00F42B98">
              <w:rPr>
                <w:rFonts w:asciiTheme="majorEastAsia" w:eastAsiaTheme="majorEastAsia" w:hAnsiTheme="majorEastAsia" w:hint="eastAsia"/>
                <w:b/>
                <w:color w:val="000000" w:themeColor="text1"/>
                <w:szCs w:val="21"/>
                <w:u w:val="single"/>
              </w:rPr>
              <w:t>病原体、食品衛生</w:t>
            </w:r>
            <w:r w:rsidR="004069C7" w:rsidRPr="00F42B98">
              <w:rPr>
                <w:rFonts w:asciiTheme="majorEastAsia" w:eastAsiaTheme="majorEastAsia" w:hAnsiTheme="majorEastAsia" w:hint="eastAsia"/>
                <w:b/>
                <w:color w:val="000000" w:themeColor="text1"/>
                <w:szCs w:val="21"/>
                <w:u w:val="single"/>
              </w:rPr>
              <w:t>、</w:t>
            </w:r>
            <w:r w:rsidR="00A20D9A" w:rsidRPr="00F42B98">
              <w:rPr>
                <w:rFonts w:asciiTheme="majorEastAsia" w:eastAsiaTheme="majorEastAsia" w:hAnsiTheme="majorEastAsia" w:hint="eastAsia"/>
                <w:b/>
                <w:color w:val="000000" w:themeColor="text1"/>
                <w:szCs w:val="21"/>
                <w:u w:val="single"/>
              </w:rPr>
              <w:t>医薬品、水道水等の</w:t>
            </w:r>
            <w:r w:rsidR="003E6D84">
              <w:rPr>
                <w:rFonts w:asciiTheme="minorEastAsia" w:hAnsiTheme="minorEastAsia" w:hint="eastAsia"/>
                <w:color w:val="000000" w:themeColor="text1"/>
                <w:szCs w:val="21"/>
              </w:rPr>
              <w:t>公衆衛生に係る試験検査を</w:t>
            </w:r>
            <w:r w:rsidRPr="00E00C8C">
              <w:rPr>
                <w:rFonts w:asciiTheme="minorEastAsia" w:hAnsiTheme="minorEastAsia" w:hint="eastAsia"/>
                <w:color w:val="000000" w:themeColor="text1"/>
                <w:szCs w:val="21"/>
              </w:rPr>
              <w:t>常に迅速</w:t>
            </w:r>
            <w:r w:rsidR="00434622" w:rsidRPr="00E00C8C">
              <w:rPr>
                <w:rFonts w:asciiTheme="minorEastAsia" w:hAnsiTheme="minorEastAsia" w:hint="eastAsia"/>
                <w:color w:val="000000" w:themeColor="text1"/>
                <w:szCs w:val="21"/>
              </w:rPr>
              <w:t>かつ正確に実施すること。</w:t>
            </w:r>
            <w:r w:rsidR="0003246C" w:rsidRPr="00F42B98">
              <w:rPr>
                <w:rFonts w:asciiTheme="majorEastAsia" w:eastAsiaTheme="majorEastAsia" w:hAnsiTheme="majorEastAsia" w:hint="eastAsia"/>
                <w:b/>
                <w:color w:val="000000" w:themeColor="text1"/>
                <w:szCs w:val="21"/>
                <w:u w:val="single"/>
              </w:rPr>
              <w:t>その</w:t>
            </w:r>
            <w:r w:rsidR="005564A3" w:rsidRPr="00F42B98">
              <w:rPr>
                <w:rFonts w:asciiTheme="majorEastAsia" w:eastAsiaTheme="majorEastAsia" w:hAnsiTheme="majorEastAsia" w:hint="eastAsia"/>
                <w:b/>
                <w:bCs/>
                <w:color w:val="000000" w:themeColor="text1"/>
                <w:szCs w:val="21"/>
                <w:u w:val="single"/>
              </w:rPr>
              <w:t>実施に際しては、３</w:t>
            </w:r>
            <w:r w:rsidRPr="00F42B98">
              <w:rPr>
                <w:rFonts w:asciiTheme="majorEastAsia" w:eastAsiaTheme="majorEastAsia" w:hAnsiTheme="majorEastAsia" w:hint="eastAsia"/>
                <w:b/>
                <w:bCs/>
                <w:color w:val="000000" w:themeColor="text1"/>
                <w:szCs w:val="21"/>
                <w:u w:val="single"/>
              </w:rPr>
              <w:t>ネットワークを活用し、最新の情報に基づいた試験検査の実施に努めること。</w:t>
            </w:r>
          </w:p>
          <w:p w:rsidR="00E61854" w:rsidRPr="00BE4874" w:rsidRDefault="00E61854" w:rsidP="0004181B">
            <w:pPr>
              <w:ind w:leftChars="300" w:left="630" w:firstLineChars="100" w:firstLine="210"/>
              <w:rPr>
                <w:rFonts w:asciiTheme="minorEastAsia" w:hAnsiTheme="minorEastAsia"/>
                <w:color w:val="000000" w:themeColor="text1"/>
                <w:szCs w:val="21"/>
              </w:rPr>
            </w:pPr>
            <w:r w:rsidRPr="00BE4874">
              <w:rPr>
                <w:rFonts w:asciiTheme="minorEastAsia" w:hAnsiTheme="minorEastAsia" w:hint="eastAsia"/>
                <w:bCs/>
                <w:color w:val="000000" w:themeColor="text1"/>
                <w:szCs w:val="21"/>
              </w:rPr>
              <w:t>また、試験検査の精度の向上を図るため、精度管理体制を一層充実させ、試験検査の信頼性を確保すること。</w:t>
            </w:r>
          </w:p>
          <w:p w:rsidR="00E61854" w:rsidRPr="00E00C8C" w:rsidRDefault="0003246C" w:rsidP="0003246C">
            <w:pPr>
              <w:ind w:firstLineChars="200" w:firstLine="420"/>
              <w:rPr>
                <w:rFonts w:asciiTheme="minorEastAsia" w:hAnsiTheme="minorEastAsia"/>
                <w:color w:val="000000" w:themeColor="text1"/>
                <w:szCs w:val="21"/>
              </w:rPr>
            </w:pPr>
            <w:r w:rsidRPr="00E00C8C">
              <w:rPr>
                <w:rFonts w:asciiTheme="minorEastAsia" w:hAnsiTheme="minorEastAsia"/>
                <w:color w:val="000000" w:themeColor="text1"/>
                <w:szCs w:val="21"/>
              </w:rPr>
              <w:t>(</w:t>
            </w:r>
            <w:r w:rsidRPr="00E00C8C">
              <w:rPr>
                <w:rFonts w:asciiTheme="minorEastAsia" w:hAnsiTheme="minorEastAsia" w:hint="eastAsia"/>
                <w:color w:val="000000" w:themeColor="text1"/>
                <w:szCs w:val="21"/>
              </w:rPr>
              <w:t>4</w:t>
            </w:r>
            <w:r w:rsidR="00E61854" w:rsidRPr="00E00C8C">
              <w:rPr>
                <w:rFonts w:asciiTheme="minorEastAsia" w:hAnsiTheme="minorEastAsia"/>
                <w:color w:val="000000" w:themeColor="text1"/>
                <w:szCs w:val="21"/>
              </w:rPr>
              <w:t>)</w:t>
            </w:r>
            <w:r w:rsidR="00E61854" w:rsidRPr="00E00C8C">
              <w:rPr>
                <w:rFonts w:asciiTheme="minorEastAsia" w:hAnsiTheme="minorEastAsia" w:hint="eastAsia"/>
                <w:color w:val="000000" w:themeColor="text1"/>
                <w:szCs w:val="21"/>
              </w:rPr>
              <w:t xml:space="preserve">　調査研究機能の充実</w:t>
            </w:r>
          </w:p>
          <w:p w:rsidR="009D2412" w:rsidRPr="00E00C8C" w:rsidRDefault="005564A3" w:rsidP="00F42B98">
            <w:pPr>
              <w:ind w:leftChars="300" w:left="630" w:firstLineChars="100" w:firstLine="211"/>
              <w:rPr>
                <w:rFonts w:asciiTheme="minorEastAsia" w:hAnsiTheme="minorEastAsia"/>
                <w:color w:val="000000" w:themeColor="text1"/>
                <w:szCs w:val="21"/>
              </w:rPr>
            </w:pPr>
            <w:r w:rsidRPr="00F42B98">
              <w:rPr>
                <w:rFonts w:asciiTheme="majorEastAsia" w:eastAsiaTheme="majorEastAsia" w:hAnsiTheme="majorEastAsia" w:hint="eastAsia"/>
                <w:b/>
                <w:bCs/>
                <w:color w:val="000000" w:themeColor="text1"/>
                <w:u w:val="single"/>
              </w:rPr>
              <w:t>３</w:t>
            </w:r>
            <w:r w:rsidR="008E79B7" w:rsidRPr="00F42B98">
              <w:rPr>
                <w:rFonts w:asciiTheme="majorEastAsia" w:eastAsiaTheme="majorEastAsia" w:hAnsiTheme="majorEastAsia" w:hint="eastAsia"/>
                <w:b/>
                <w:bCs/>
                <w:color w:val="000000" w:themeColor="text1"/>
                <w:u w:val="single"/>
              </w:rPr>
              <w:t>ネットワーク</w:t>
            </w:r>
            <w:r w:rsidR="003F0C77" w:rsidRPr="00F42B98">
              <w:rPr>
                <w:rFonts w:asciiTheme="majorEastAsia" w:eastAsiaTheme="majorEastAsia" w:hAnsiTheme="majorEastAsia" w:hint="eastAsia"/>
                <w:b/>
                <w:bCs/>
                <w:color w:val="000000" w:themeColor="text1"/>
                <w:u w:val="single"/>
              </w:rPr>
              <w:t>を活用し、</w:t>
            </w:r>
            <w:r w:rsidR="00E61854" w:rsidRPr="00E00C8C">
              <w:rPr>
                <w:rFonts w:asciiTheme="minorEastAsia" w:hAnsiTheme="minorEastAsia" w:hint="eastAsia"/>
                <w:color w:val="000000" w:themeColor="text1"/>
                <w:szCs w:val="21"/>
              </w:rPr>
              <w:t>公衆衛生における多様な社会的ニーズ</w:t>
            </w:r>
            <w:r w:rsidR="00E61854" w:rsidRPr="00E00C8C">
              <w:rPr>
                <w:rFonts w:asciiTheme="minorEastAsia" w:hAnsiTheme="minorEastAsia" w:hint="eastAsia"/>
                <w:color w:val="000000" w:themeColor="text1"/>
                <w:szCs w:val="21"/>
              </w:rPr>
              <w:lastRenderedPageBreak/>
              <w:t>や住民の関心を</w:t>
            </w:r>
            <w:r w:rsidRPr="00E00C8C">
              <w:rPr>
                <w:rFonts w:asciiTheme="minorEastAsia" w:hAnsiTheme="minorEastAsia" w:hint="eastAsia"/>
                <w:color w:val="000000" w:themeColor="text1"/>
                <w:szCs w:val="21"/>
              </w:rPr>
              <w:t>的確に</w:t>
            </w:r>
            <w:r w:rsidR="00E61854" w:rsidRPr="00E00C8C">
              <w:rPr>
                <w:rFonts w:asciiTheme="minorEastAsia" w:hAnsiTheme="minorEastAsia" w:hint="eastAsia"/>
                <w:color w:val="000000" w:themeColor="text1"/>
                <w:szCs w:val="21"/>
              </w:rPr>
              <w:t>把握し、検査方法の開発及び改良や健康危機事象への対応能力強化に関する研究、公衆衛生行政に必要な指</w:t>
            </w:r>
            <w:r w:rsidR="003F0C77" w:rsidRPr="00E00C8C">
              <w:rPr>
                <w:rFonts w:asciiTheme="minorEastAsia" w:hAnsiTheme="minorEastAsia" w:hint="eastAsia"/>
                <w:color w:val="000000" w:themeColor="text1"/>
                <w:szCs w:val="21"/>
              </w:rPr>
              <w:t>標の実態把握や課題の発掘及び解決のための調査研究等に</w:t>
            </w:r>
            <w:r w:rsidR="003F0C77" w:rsidRPr="00C9006C">
              <w:rPr>
                <w:rFonts w:asciiTheme="minorEastAsia" w:hAnsiTheme="minorEastAsia" w:hint="eastAsia"/>
                <w:color w:val="000000" w:themeColor="text1"/>
                <w:szCs w:val="21"/>
              </w:rPr>
              <w:t>取り組む</w:t>
            </w:r>
            <w:r w:rsidR="004069C7" w:rsidRPr="00C9006C">
              <w:rPr>
                <w:rFonts w:asciiTheme="minorEastAsia" w:hAnsiTheme="minorEastAsia" w:hint="eastAsia"/>
                <w:color w:val="000000" w:themeColor="text1"/>
                <w:szCs w:val="21"/>
              </w:rPr>
              <w:t>こと。</w:t>
            </w:r>
            <w:r w:rsidR="004069C7" w:rsidRPr="00F42B98">
              <w:rPr>
                <w:rFonts w:asciiTheme="majorEastAsia" w:eastAsiaTheme="majorEastAsia" w:hAnsiTheme="majorEastAsia" w:hint="eastAsia"/>
                <w:b/>
                <w:color w:val="000000" w:themeColor="text1"/>
                <w:szCs w:val="21"/>
                <w:u w:val="single"/>
              </w:rPr>
              <w:t>また</w:t>
            </w:r>
            <w:r w:rsidR="003F0C77" w:rsidRPr="00F42B98">
              <w:rPr>
                <w:rFonts w:asciiTheme="majorEastAsia" w:eastAsiaTheme="majorEastAsia" w:hAnsiTheme="majorEastAsia" w:hint="eastAsia"/>
                <w:b/>
                <w:color w:val="000000" w:themeColor="text1"/>
                <w:szCs w:val="21"/>
                <w:u w:val="single"/>
              </w:rPr>
              <w:t>、</w:t>
            </w:r>
            <w:r w:rsidR="00E61854" w:rsidRPr="00F42B98">
              <w:rPr>
                <w:rFonts w:asciiTheme="majorEastAsia" w:eastAsiaTheme="majorEastAsia" w:hAnsiTheme="majorEastAsia" w:hint="eastAsia"/>
                <w:b/>
                <w:bCs/>
                <w:color w:val="000000" w:themeColor="text1"/>
                <w:u w:val="single"/>
              </w:rPr>
              <w:t>その</w:t>
            </w:r>
            <w:r w:rsidR="003F0C77" w:rsidRPr="00F42B98">
              <w:rPr>
                <w:rFonts w:asciiTheme="majorEastAsia" w:eastAsiaTheme="majorEastAsia" w:hAnsiTheme="majorEastAsia" w:hint="eastAsia"/>
                <w:b/>
                <w:bCs/>
                <w:color w:val="000000" w:themeColor="text1"/>
                <w:u w:val="single"/>
              </w:rPr>
              <w:t>成果</w:t>
            </w:r>
            <w:r w:rsidR="00E61854" w:rsidRPr="00F42B98">
              <w:rPr>
                <w:rFonts w:asciiTheme="majorEastAsia" w:eastAsiaTheme="majorEastAsia" w:hAnsiTheme="majorEastAsia" w:hint="eastAsia"/>
                <w:b/>
                <w:bCs/>
                <w:color w:val="000000" w:themeColor="text1"/>
                <w:u w:val="single"/>
              </w:rPr>
              <w:t>を行政施策に反映させるように努めること。</w:t>
            </w:r>
          </w:p>
          <w:p w:rsidR="004111DF" w:rsidRDefault="004111DF" w:rsidP="0004181B">
            <w:pPr>
              <w:ind w:firstLineChars="300" w:firstLine="630"/>
              <w:rPr>
                <w:color w:val="000000" w:themeColor="text1"/>
                <w:szCs w:val="21"/>
              </w:rPr>
            </w:pPr>
          </w:p>
          <w:p w:rsidR="004111DF" w:rsidRDefault="004111DF" w:rsidP="0004181B">
            <w:pPr>
              <w:ind w:firstLineChars="300" w:firstLine="630"/>
              <w:rPr>
                <w:color w:val="000000" w:themeColor="text1"/>
                <w:szCs w:val="21"/>
              </w:rPr>
            </w:pPr>
          </w:p>
          <w:p w:rsidR="00E61854" w:rsidRPr="00BE4874" w:rsidRDefault="00E61854" w:rsidP="0004181B">
            <w:pPr>
              <w:ind w:firstLineChars="300" w:firstLine="630"/>
              <w:rPr>
                <w:rFonts w:asciiTheme="majorEastAsia" w:eastAsiaTheme="majorEastAsia" w:hAnsiTheme="majorEastAsia"/>
                <w:color w:val="000000" w:themeColor="text1"/>
                <w:szCs w:val="21"/>
              </w:rPr>
            </w:pPr>
            <w:r w:rsidRPr="00BE4874">
              <w:rPr>
                <w:rFonts w:hint="eastAsia"/>
                <w:color w:val="000000" w:themeColor="text1"/>
                <w:szCs w:val="21"/>
              </w:rPr>
              <w:t>①　調査研究課題の設定</w:t>
            </w:r>
          </w:p>
          <w:p w:rsidR="00E61854" w:rsidRPr="00BE4874" w:rsidRDefault="00E61854" w:rsidP="0004181B">
            <w:pPr>
              <w:ind w:left="840" w:hangingChars="400" w:hanging="840"/>
              <w:rPr>
                <w:color w:val="000000" w:themeColor="text1"/>
                <w:szCs w:val="21"/>
              </w:rPr>
            </w:pPr>
            <w:r w:rsidRPr="00BE4874">
              <w:rPr>
                <w:rFonts w:hint="eastAsia"/>
                <w:color w:val="000000" w:themeColor="text1"/>
                <w:szCs w:val="21"/>
              </w:rPr>
              <w:t xml:space="preserve">　　　　　取り組むべき調査研究課題の選定に際しては、社会的ニーズや住民の関心を十分に把握すること。　　　</w:t>
            </w:r>
          </w:p>
          <w:p w:rsidR="00E61854" w:rsidRPr="00BE4874" w:rsidRDefault="00E61854" w:rsidP="0004181B">
            <w:pPr>
              <w:ind w:firstLineChars="300" w:firstLine="630"/>
              <w:rPr>
                <w:color w:val="000000" w:themeColor="text1"/>
                <w:szCs w:val="21"/>
              </w:rPr>
            </w:pPr>
            <w:r w:rsidRPr="00BE4874">
              <w:rPr>
                <w:rFonts w:hint="eastAsia"/>
                <w:color w:val="000000" w:themeColor="text1"/>
                <w:szCs w:val="21"/>
              </w:rPr>
              <w:t>②　調査研究の推進</w:t>
            </w:r>
          </w:p>
          <w:p w:rsidR="00E61854" w:rsidRPr="00BE4874" w:rsidRDefault="00E61854" w:rsidP="0004181B">
            <w:pPr>
              <w:ind w:leftChars="400" w:left="840" w:firstLineChars="100" w:firstLine="210"/>
              <w:rPr>
                <w:color w:val="000000" w:themeColor="text1"/>
                <w:szCs w:val="21"/>
              </w:rPr>
            </w:pPr>
            <w:r w:rsidRPr="00BE4874">
              <w:rPr>
                <w:rFonts w:hint="eastAsia"/>
                <w:color w:val="000000" w:themeColor="text1"/>
                <w:szCs w:val="21"/>
              </w:rPr>
              <w:t>社会的ニーズに応えるために、調査研究業務を通じて最新かつ高度な技術や知見の習得に努めること。健康危機事象への対応に関することや地域特有の課題等、特に重要性や緊急性の高いものについては、効率的に調査研究を実施することができる体制を整備する等の取組を行うこと。また、質の高い研究を推進するため、国内外を問わず他の研究機関との連携を強化すること。</w:t>
            </w:r>
          </w:p>
          <w:p w:rsidR="00E61854" w:rsidRPr="00F42B98" w:rsidRDefault="00E61854" w:rsidP="0004181B">
            <w:pPr>
              <w:rPr>
                <w:rFonts w:asciiTheme="majorEastAsia" w:eastAsiaTheme="majorEastAsia" w:hAnsiTheme="majorEastAsia"/>
                <w:b/>
                <w:color w:val="000000" w:themeColor="text1"/>
                <w:szCs w:val="21"/>
                <w:u w:val="single"/>
              </w:rPr>
            </w:pPr>
            <w:r w:rsidRPr="00BE4874">
              <w:rPr>
                <w:rFonts w:hint="eastAsia"/>
                <w:color w:val="000000" w:themeColor="text1"/>
                <w:szCs w:val="21"/>
              </w:rPr>
              <w:t xml:space="preserve">　　　③　</w:t>
            </w:r>
            <w:r w:rsidR="00434622" w:rsidRPr="00F42B98">
              <w:rPr>
                <w:rFonts w:asciiTheme="majorEastAsia" w:eastAsiaTheme="majorEastAsia" w:hAnsiTheme="majorEastAsia" w:hint="eastAsia"/>
                <w:b/>
                <w:color w:val="000000" w:themeColor="text1"/>
                <w:szCs w:val="21"/>
                <w:u w:val="single"/>
              </w:rPr>
              <w:t>産業界、学術分野との</w:t>
            </w:r>
            <w:r w:rsidR="003E43C8" w:rsidRPr="00F42B98">
              <w:rPr>
                <w:rFonts w:asciiTheme="majorEastAsia" w:eastAsiaTheme="majorEastAsia" w:hAnsiTheme="majorEastAsia" w:hint="eastAsia"/>
                <w:b/>
                <w:color w:val="000000" w:themeColor="text1"/>
                <w:szCs w:val="21"/>
                <w:u w:val="single"/>
              </w:rPr>
              <w:t>共同研究の推進</w:t>
            </w:r>
            <w:r w:rsidR="002C5E53" w:rsidRPr="00F42B98">
              <w:rPr>
                <w:rFonts w:asciiTheme="majorEastAsia" w:eastAsiaTheme="majorEastAsia" w:hAnsiTheme="majorEastAsia" w:hint="eastAsia"/>
                <w:b/>
                <w:color w:val="000000" w:themeColor="text1"/>
                <w:szCs w:val="21"/>
                <w:u w:val="single"/>
              </w:rPr>
              <w:t>と資金の確保</w:t>
            </w:r>
          </w:p>
          <w:p w:rsidR="00E61854" w:rsidRPr="00E00C8C" w:rsidRDefault="000474EA" w:rsidP="00F42B98">
            <w:pPr>
              <w:ind w:leftChars="400" w:left="840" w:firstLineChars="100" w:firstLine="211"/>
              <w:rPr>
                <w:rFonts w:asciiTheme="minorEastAsia" w:hAnsiTheme="minorEastAsia"/>
                <w:color w:val="000000" w:themeColor="text1"/>
                <w:szCs w:val="21"/>
              </w:rPr>
            </w:pPr>
            <w:r w:rsidRPr="00F42B98">
              <w:rPr>
                <w:rFonts w:asciiTheme="majorEastAsia" w:eastAsiaTheme="majorEastAsia" w:hAnsiTheme="majorEastAsia" w:hint="eastAsia"/>
                <w:b/>
                <w:color w:val="000000" w:themeColor="text1"/>
                <w:szCs w:val="21"/>
                <w:u w:val="single"/>
              </w:rPr>
              <w:t>産業界、</w:t>
            </w:r>
            <w:r w:rsidR="002C5E53" w:rsidRPr="00F42B98">
              <w:rPr>
                <w:rFonts w:asciiTheme="majorEastAsia" w:eastAsiaTheme="majorEastAsia" w:hAnsiTheme="majorEastAsia" w:hint="eastAsia"/>
                <w:b/>
                <w:color w:val="000000" w:themeColor="text1"/>
                <w:szCs w:val="21"/>
                <w:u w:val="single"/>
              </w:rPr>
              <w:t>大学等</w:t>
            </w:r>
            <w:r w:rsidRPr="00F42B98">
              <w:rPr>
                <w:rFonts w:asciiTheme="majorEastAsia" w:eastAsiaTheme="majorEastAsia" w:hAnsiTheme="majorEastAsia" w:hint="eastAsia"/>
                <w:b/>
                <w:color w:val="000000" w:themeColor="text1"/>
                <w:szCs w:val="21"/>
                <w:u w:val="single"/>
              </w:rPr>
              <w:t>との間において、</w:t>
            </w:r>
            <w:r w:rsidR="003E43C8" w:rsidRPr="00F42B98">
              <w:rPr>
                <w:rFonts w:asciiTheme="majorEastAsia" w:eastAsiaTheme="majorEastAsia" w:hAnsiTheme="majorEastAsia" w:hint="eastAsia"/>
                <w:b/>
                <w:color w:val="000000" w:themeColor="text1"/>
                <w:szCs w:val="21"/>
                <w:u w:val="single"/>
              </w:rPr>
              <w:t>地方衛生研究所としての特性を活かした共同研究を推進する</w:t>
            </w:r>
            <w:r w:rsidR="0003246C" w:rsidRPr="00F42B98">
              <w:rPr>
                <w:rFonts w:asciiTheme="majorEastAsia" w:eastAsiaTheme="majorEastAsia" w:hAnsiTheme="majorEastAsia" w:hint="eastAsia"/>
                <w:b/>
                <w:color w:val="000000" w:themeColor="text1"/>
                <w:szCs w:val="21"/>
                <w:u w:val="single"/>
              </w:rPr>
              <w:t>とともに</w:t>
            </w:r>
            <w:r w:rsidR="003E43C8" w:rsidRPr="00F42B98">
              <w:rPr>
                <w:rFonts w:asciiTheme="majorEastAsia" w:eastAsiaTheme="majorEastAsia" w:hAnsiTheme="majorEastAsia" w:hint="eastAsia"/>
                <w:b/>
                <w:color w:val="000000" w:themeColor="text1"/>
                <w:szCs w:val="21"/>
                <w:u w:val="single"/>
              </w:rPr>
              <w:t>、</w:t>
            </w:r>
            <w:r w:rsidR="006C4BE6" w:rsidRPr="00F42B98">
              <w:rPr>
                <w:rFonts w:asciiTheme="majorEastAsia" w:eastAsiaTheme="majorEastAsia" w:hAnsiTheme="majorEastAsia" w:hint="eastAsia"/>
                <w:b/>
                <w:color w:val="000000" w:themeColor="text1"/>
                <w:szCs w:val="21"/>
                <w:u w:val="single"/>
              </w:rPr>
              <w:t>その際には</w:t>
            </w:r>
            <w:r w:rsidR="00E61854" w:rsidRPr="00F42B98">
              <w:rPr>
                <w:rFonts w:asciiTheme="majorEastAsia" w:eastAsiaTheme="majorEastAsia" w:hAnsiTheme="majorEastAsia" w:hint="eastAsia"/>
                <w:b/>
                <w:color w:val="000000" w:themeColor="text1"/>
                <w:szCs w:val="21"/>
                <w:u w:val="single"/>
              </w:rPr>
              <w:t>必要な資金の確保に努めること。</w:t>
            </w:r>
          </w:p>
          <w:p w:rsidR="00E61854" w:rsidRPr="00BE4874" w:rsidRDefault="00E61854" w:rsidP="0004181B">
            <w:pPr>
              <w:rPr>
                <w:color w:val="000000" w:themeColor="text1"/>
                <w:szCs w:val="21"/>
              </w:rPr>
            </w:pPr>
            <w:r w:rsidRPr="00BE4874">
              <w:rPr>
                <w:rFonts w:hint="eastAsia"/>
                <w:color w:val="000000" w:themeColor="text1"/>
                <w:szCs w:val="21"/>
              </w:rPr>
              <w:t xml:space="preserve">　　　④　調査研究の評価</w:t>
            </w:r>
          </w:p>
          <w:p w:rsidR="00E61854" w:rsidRPr="00BE4874" w:rsidRDefault="00E61854" w:rsidP="0004181B">
            <w:pPr>
              <w:ind w:leftChars="400" w:left="840" w:firstLineChars="100" w:firstLine="210"/>
              <w:rPr>
                <w:color w:val="000000" w:themeColor="text1"/>
                <w:szCs w:val="21"/>
              </w:rPr>
            </w:pPr>
            <w:r w:rsidRPr="00BE4874">
              <w:rPr>
                <w:rFonts w:hint="eastAsia"/>
                <w:color w:val="000000" w:themeColor="text1"/>
                <w:szCs w:val="21"/>
              </w:rPr>
              <w:t>調査研究課題については、社会的ニーズに対する適合性、予算や方法の妥当性、得られた成果の公衆衛生施策への反映等の項目について、外部の視点も交えた評価を行い、評価結果を調査研究の質の向上のために有効に利用すること。</w:t>
            </w:r>
          </w:p>
          <w:p w:rsidR="00E61854" w:rsidRPr="007F3A43" w:rsidRDefault="002C5E53" w:rsidP="002C5E53">
            <w:pPr>
              <w:autoSpaceDE w:val="0"/>
              <w:autoSpaceDN w:val="0"/>
              <w:ind w:leftChars="200" w:left="630" w:hangingChars="100" w:hanging="210"/>
              <w:rPr>
                <w:rFonts w:asciiTheme="majorEastAsia" w:eastAsiaTheme="majorEastAsia" w:hAnsiTheme="majorEastAsia"/>
                <w:b/>
                <w:color w:val="000000" w:themeColor="text1"/>
                <w:szCs w:val="21"/>
                <w:u w:val="single"/>
              </w:rPr>
            </w:pPr>
            <w:r w:rsidRPr="00E00C8C">
              <w:rPr>
                <w:rFonts w:asciiTheme="minorEastAsia" w:hAnsiTheme="minorEastAsia"/>
                <w:color w:val="000000" w:themeColor="text1"/>
                <w:szCs w:val="21"/>
              </w:rPr>
              <w:lastRenderedPageBreak/>
              <w:t>(</w:t>
            </w:r>
            <w:r w:rsidRPr="00E00C8C">
              <w:rPr>
                <w:rFonts w:asciiTheme="minorEastAsia" w:hAnsiTheme="minorEastAsia" w:hint="eastAsia"/>
                <w:color w:val="000000" w:themeColor="text1"/>
                <w:szCs w:val="21"/>
              </w:rPr>
              <w:t>5</w:t>
            </w:r>
            <w:r w:rsidR="00E61854" w:rsidRPr="00E00C8C">
              <w:rPr>
                <w:rFonts w:asciiTheme="minorEastAsia" w:hAnsiTheme="minorEastAsia"/>
                <w:color w:val="000000" w:themeColor="text1"/>
                <w:szCs w:val="21"/>
              </w:rPr>
              <w:t>)</w:t>
            </w:r>
            <w:r w:rsidR="00E61854" w:rsidRPr="00E00C8C">
              <w:rPr>
                <w:rFonts w:asciiTheme="minorEastAsia" w:hAnsiTheme="minorEastAsia" w:hint="eastAsia"/>
                <w:color w:val="000000" w:themeColor="text1"/>
                <w:szCs w:val="21"/>
              </w:rPr>
              <w:t xml:space="preserve">　 </w:t>
            </w:r>
            <w:r w:rsidR="003E43C8" w:rsidRPr="007F3A43">
              <w:rPr>
                <w:rFonts w:asciiTheme="majorEastAsia" w:eastAsiaTheme="majorEastAsia" w:hAnsiTheme="majorEastAsia" w:hint="eastAsia"/>
                <w:b/>
                <w:color w:val="000000" w:themeColor="text1"/>
                <w:szCs w:val="21"/>
                <w:u w:val="single"/>
              </w:rPr>
              <w:t>感染症情報</w:t>
            </w:r>
            <w:r w:rsidRPr="007F3A43">
              <w:rPr>
                <w:rFonts w:asciiTheme="majorEastAsia" w:eastAsiaTheme="majorEastAsia" w:hAnsiTheme="majorEastAsia" w:hint="eastAsia"/>
                <w:b/>
                <w:color w:val="000000" w:themeColor="text1"/>
                <w:szCs w:val="21"/>
                <w:u w:val="single"/>
              </w:rPr>
              <w:t>の収集・解析・提供業務の充実</w:t>
            </w:r>
          </w:p>
          <w:p w:rsidR="00E61854" w:rsidRPr="007F3A43" w:rsidRDefault="003E43C8" w:rsidP="007F3A43">
            <w:pPr>
              <w:autoSpaceDE w:val="0"/>
              <w:autoSpaceDN w:val="0"/>
              <w:ind w:leftChars="350" w:left="735" w:firstLineChars="100" w:firstLine="211"/>
              <w:rPr>
                <w:rFonts w:asciiTheme="majorEastAsia" w:eastAsiaTheme="majorEastAsia" w:hAnsiTheme="majorEastAsia"/>
                <w:b/>
                <w:color w:val="000000" w:themeColor="text1"/>
                <w:szCs w:val="21"/>
                <w:u w:val="single"/>
              </w:rPr>
            </w:pPr>
            <w:r w:rsidRPr="007F3A43">
              <w:rPr>
                <w:rFonts w:asciiTheme="majorEastAsia" w:eastAsiaTheme="majorEastAsia" w:hAnsiTheme="majorEastAsia" w:hint="eastAsia"/>
                <w:b/>
                <w:color w:val="000000" w:themeColor="text1"/>
                <w:szCs w:val="21"/>
                <w:u w:val="single"/>
              </w:rPr>
              <w:t>感染症情報センターとして、</w:t>
            </w:r>
            <w:r w:rsidR="002C5E53" w:rsidRPr="007F3A43">
              <w:rPr>
                <w:rFonts w:asciiTheme="majorEastAsia" w:eastAsiaTheme="majorEastAsia" w:hAnsiTheme="majorEastAsia" w:hint="eastAsia"/>
                <w:b/>
                <w:color w:val="000000" w:themeColor="text1"/>
                <w:szCs w:val="21"/>
                <w:u w:val="single"/>
              </w:rPr>
              <w:t>感染症情報の</w:t>
            </w:r>
            <w:r w:rsidR="00E61854" w:rsidRPr="007F3A43">
              <w:rPr>
                <w:rFonts w:asciiTheme="majorEastAsia" w:eastAsiaTheme="majorEastAsia" w:hAnsiTheme="majorEastAsia" w:hint="eastAsia"/>
                <w:b/>
                <w:color w:val="000000" w:themeColor="text1"/>
                <w:szCs w:val="21"/>
                <w:u w:val="single"/>
              </w:rPr>
              <w:t>収集・解析・提供に関する機能を充実させるとともに、地域保健対策に係る支援の充実を図ること。</w:t>
            </w:r>
            <w:r w:rsidR="002C5E53" w:rsidRPr="007F3A43">
              <w:rPr>
                <w:rFonts w:asciiTheme="majorEastAsia" w:eastAsiaTheme="majorEastAsia" w:hAnsiTheme="majorEastAsia" w:hint="eastAsia"/>
                <w:b/>
                <w:color w:val="000000" w:themeColor="text1"/>
                <w:szCs w:val="21"/>
                <w:u w:val="single"/>
              </w:rPr>
              <w:t>併せて</w:t>
            </w:r>
            <w:r w:rsidR="00E61854" w:rsidRPr="007F3A43">
              <w:rPr>
                <w:rFonts w:asciiTheme="majorEastAsia" w:eastAsiaTheme="majorEastAsia" w:hAnsiTheme="majorEastAsia" w:hint="eastAsia"/>
                <w:b/>
                <w:color w:val="000000" w:themeColor="text1"/>
                <w:szCs w:val="21"/>
                <w:u w:val="single"/>
              </w:rPr>
              <w:t>、</w:t>
            </w:r>
            <w:r w:rsidR="003F0C77" w:rsidRPr="007F3A43">
              <w:rPr>
                <w:rFonts w:asciiTheme="majorEastAsia" w:eastAsiaTheme="majorEastAsia" w:hAnsiTheme="majorEastAsia" w:hint="eastAsia"/>
                <w:b/>
                <w:color w:val="000000" w:themeColor="text1"/>
                <w:szCs w:val="21"/>
                <w:u w:val="single"/>
              </w:rPr>
              <w:t>住民に対して提供</w:t>
            </w:r>
            <w:r w:rsidR="004069C7" w:rsidRPr="007F3A43">
              <w:rPr>
                <w:rFonts w:asciiTheme="majorEastAsia" w:eastAsiaTheme="majorEastAsia" w:hAnsiTheme="majorEastAsia" w:hint="eastAsia"/>
                <w:b/>
                <w:color w:val="000000" w:themeColor="text1"/>
                <w:szCs w:val="21"/>
                <w:u w:val="single"/>
              </w:rPr>
              <w:t>される</w:t>
            </w:r>
            <w:r w:rsidR="003F0C77" w:rsidRPr="007F3A43">
              <w:rPr>
                <w:rFonts w:asciiTheme="majorEastAsia" w:eastAsiaTheme="majorEastAsia" w:hAnsiTheme="majorEastAsia" w:hint="eastAsia"/>
                <w:b/>
                <w:color w:val="000000" w:themeColor="text1"/>
                <w:szCs w:val="21"/>
                <w:u w:val="single"/>
              </w:rPr>
              <w:t>サービス</w:t>
            </w:r>
            <w:r w:rsidR="004069C7" w:rsidRPr="007F3A43">
              <w:rPr>
                <w:rFonts w:asciiTheme="majorEastAsia" w:eastAsiaTheme="majorEastAsia" w:hAnsiTheme="majorEastAsia" w:hint="eastAsia"/>
                <w:b/>
                <w:color w:val="000000" w:themeColor="text1"/>
                <w:szCs w:val="21"/>
                <w:u w:val="single"/>
              </w:rPr>
              <w:t>で</w:t>
            </w:r>
            <w:r w:rsidR="00206E28" w:rsidRPr="007F3A43">
              <w:rPr>
                <w:rFonts w:asciiTheme="majorEastAsia" w:eastAsiaTheme="majorEastAsia" w:hAnsiTheme="majorEastAsia" w:hint="eastAsia"/>
                <w:b/>
                <w:color w:val="000000" w:themeColor="text1"/>
                <w:szCs w:val="21"/>
                <w:u w:val="single"/>
              </w:rPr>
              <w:t>も</w:t>
            </w:r>
            <w:r w:rsidR="004069C7" w:rsidRPr="007F3A43">
              <w:rPr>
                <w:rFonts w:asciiTheme="majorEastAsia" w:eastAsiaTheme="majorEastAsia" w:hAnsiTheme="majorEastAsia" w:hint="eastAsia"/>
                <w:b/>
                <w:color w:val="000000" w:themeColor="text1"/>
                <w:szCs w:val="21"/>
                <w:u w:val="single"/>
              </w:rPr>
              <w:t>あることから</w:t>
            </w:r>
            <w:r w:rsidR="003F0C77" w:rsidRPr="007F3A43">
              <w:rPr>
                <w:rFonts w:asciiTheme="majorEastAsia" w:eastAsiaTheme="majorEastAsia" w:hAnsiTheme="majorEastAsia" w:hint="eastAsia"/>
                <w:b/>
                <w:color w:val="000000" w:themeColor="text1"/>
                <w:szCs w:val="21"/>
                <w:u w:val="single"/>
              </w:rPr>
              <w:t>、</w:t>
            </w:r>
            <w:r w:rsidR="00E61854" w:rsidRPr="007F3A43">
              <w:rPr>
                <w:rFonts w:asciiTheme="majorEastAsia" w:eastAsiaTheme="majorEastAsia" w:hAnsiTheme="majorEastAsia" w:hint="eastAsia"/>
                <w:b/>
                <w:color w:val="000000" w:themeColor="text1"/>
                <w:szCs w:val="21"/>
                <w:u w:val="single"/>
              </w:rPr>
              <w:t>住</w:t>
            </w:r>
            <w:r w:rsidRPr="007F3A43">
              <w:rPr>
                <w:rFonts w:asciiTheme="majorEastAsia" w:eastAsiaTheme="majorEastAsia" w:hAnsiTheme="majorEastAsia" w:hint="eastAsia"/>
                <w:b/>
                <w:color w:val="000000" w:themeColor="text1"/>
                <w:szCs w:val="21"/>
                <w:u w:val="single"/>
              </w:rPr>
              <w:t>民が容易に理解でき、生活に役立てられるよう</w:t>
            </w:r>
            <w:r w:rsidR="004069C7" w:rsidRPr="007F3A43">
              <w:rPr>
                <w:rFonts w:asciiTheme="majorEastAsia" w:eastAsiaTheme="majorEastAsia" w:hAnsiTheme="majorEastAsia" w:hint="eastAsia"/>
                <w:b/>
                <w:color w:val="000000" w:themeColor="text1"/>
                <w:szCs w:val="21"/>
                <w:u w:val="single"/>
              </w:rPr>
              <w:t>、</w:t>
            </w:r>
            <w:r w:rsidRPr="007F3A43">
              <w:rPr>
                <w:rFonts w:asciiTheme="majorEastAsia" w:eastAsiaTheme="majorEastAsia" w:hAnsiTheme="majorEastAsia" w:hint="eastAsia"/>
                <w:b/>
                <w:color w:val="000000" w:themeColor="text1"/>
                <w:szCs w:val="21"/>
                <w:u w:val="single"/>
              </w:rPr>
              <w:t>工夫して積極的な</w:t>
            </w:r>
            <w:r w:rsidR="00E61854" w:rsidRPr="007F3A43">
              <w:rPr>
                <w:rFonts w:asciiTheme="majorEastAsia" w:eastAsiaTheme="majorEastAsia" w:hAnsiTheme="majorEastAsia" w:hint="eastAsia"/>
                <w:b/>
                <w:color w:val="000000" w:themeColor="text1"/>
                <w:szCs w:val="21"/>
                <w:u w:val="single"/>
              </w:rPr>
              <w:t>広報</w:t>
            </w:r>
            <w:r w:rsidRPr="007F3A43">
              <w:rPr>
                <w:rFonts w:asciiTheme="majorEastAsia" w:eastAsiaTheme="majorEastAsia" w:hAnsiTheme="majorEastAsia" w:hint="eastAsia"/>
                <w:b/>
                <w:color w:val="000000" w:themeColor="text1"/>
                <w:szCs w:val="21"/>
                <w:u w:val="single"/>
              </w:rPr>
              <w:t>に努めること</w:t>
            </w:r>
            <w:r w:rsidR="00E61854" w:rsidRPr="007F3A43">
              <w:rPr>
                <w:rFonts w:asciiTheme="majorEastAsia" w:eastAsiaTheme="majorEastAsia" w:hAnsiTheme="majorEastAsia" w:hint="eastAsia"/>
                <w:b/>
                <w:color w:val="000000" w:themeColor="text1"/>
                <w:szCs w:val="21"/>
                <w:u w:val="single"/>
              </w:rPr>
              <w:t>。</w:t>
            </w:r>
          </w:p>
          <w:p w:rsidR="00E61854" w:rsidRPr="00E00C8C" w:rsidRDefault="002C5E53" w:rsidP="002C5E53">
            <w:pPr>
              <w:ind w:firstLineChars="200" w:firstLine="420"/>
              <w:rPr>
                <w:rFonts w:asciiTheme="minorEastAsia" w:hAnsiTheme="minorEastAsia"/>
                <w:color w:val="000000" w:themeColor="text1"/>
                <w:szCs w:val="21"/>
              </w:rPr>
            </w:pPr>
            <w:r w:rsidRPr="00E00C8C">
              <w:rPr>
                <w:rFonts w:asciiTheme="minorEastAsia" w:hAnsiTheme="minorEastAsia"/>
                <w:color w:val="000000" w:themeColor="text1"/>
                <w:szCs w:val="21"/>
              </w:rPr>
              <w:t>(</w:t>
            </w:r>
            <w:r w:rsidRPr="00E00C8C">
              <w:rPr>
                <w:rFonts w:asciiTheme="minorEastAsia" w:hAnsiTheme="minorEastAsia" w:hint="eastAsia"/>
                <w:color w:val="000000" w:themeColor="text1"/>
                <w:szCs w:val="21"/>
              </w:rPr>
              <w:t>6</w:t>
            </w:r>
            <w:r w:rsidR="00E61854" w:rsidRPr="00E00C8C">
              <w:rPr>
                <w:rFonts w:asciiTheme="minorEastAsia" w:hAnsiTheme="minorEastAsia"/>
                <w:color w:val="000000" w:themeColor="text1"/>
                <w:szCs w:val="21"/>
              </w:rPr>
              <w:t>)</w:t>
            </w:r>
            <w:r w:rsidR="00E61854" w:rsidRPr="00E00C8C">
              <w:rPr>
                <w:rFonts w:asciiTheme="minorEastAsia" w:hAnsiTheme="minorEastAsia" w:hint="eastAsia"/>
                <w:color w:val="000000" w:themeColor="text1"/>
                <w:szCs w:val="21"/>
              </w:rPr>
              <w:t xml:space="preserve">　研修指導体制の強化</w:t>
            </w:r>
          </w:p>
          <w:p w:rsidR="00E61854" w:rsidRPr="00BE4874" w:rsidRDefault="00E61854" w:rsidP="0004181B">
            <w:pPr>
              <w:ind w:leftChars="300" w:left="630" w:firstLineChars="100" w:firstLine="210"/>
              <w:rPr>
                <w:color w:val="000000" w:themeColor="text1"/>
                <w:szCs w:val="21"/>
              </w:rPr>
            </w:pPr>
            <w:r w:rsidRPr="00BE4874">
              <w:rPr>
                <w:rFonts w:hint="eastAsia"/>
                <w:color w:val="000000" w:themeColor="text1"/>
                <w:szCs w:val="21"/>
              </w:rPr>
              <w:t>地域の保健所等の行政機関の職員をはじめ、国内外の産学官関係機関の職員等への研修を行い、公衆衛生に係る知識及び技術力等のレベルの向上に寄与するように努めること。</w:t>
            </w:r>
          </w:p>
          <w:p w:rsidR="00E61854" w:rsidRPr="00BE4874" w:rsidRDefault="00E61854" w:rsidP="0004181B">
            <w:pPr>
              <w:ind w:firstLineChars="100" w:firstLine="210"/>
              <w:rPr>
                <w:color w:val="000000" w:themeColor="text1"/>
                <w:szCs w:val="21"/>
              </w:rPr>
            </w:pPr>
            <w:r w:rsidRPr="00BE4874">
              <w:rPr>
                <w:rFonts w:hint="eastAsia"/>
                <w:color w:val="000000" w:themeColor="text1"/>
                <w:szCs w:val="21"/>
              </w:rPr>
              <w:t>２　地方衛生研究所の広域連携における役割</w:t>
            </w:r>
          </w:p>
          <w:p w:rsidR="00D27117" w:rsidRDefault="00035406" w:rsidP="00035406">
            <w:pPr>
              <w:ind w:left="420" w:hangingChars="200" w:hanging="420"/>
              <w:rPr>
                <w:color w:val="000000" w:themeColor="text1"/>
                <w:szCs w:val="21"/>
              </w:rPr>
            </w:pPr>
            <w:r>
              <w:rPr>
                <w:rFonts w:hint="eastAsia"/>
                <w:color w:val="000000" w:themeColor="text1"/>
                <w:szCs w:val="21"/>
              </w:rPr>
              <w:t xml:space="preserve">　　</w:t>
            </w:r>
          </w:p>
          <w:p w:rsidR="00D27117" w:rsidRDefault="00D27117" w:rsidP="00035406">
            <w:pPr>
              <w:ind w:left="420" w:hangingChars="200" w:hanging="420"/>
              <w:rPr>
                <w:color w:val="000000" w:themeColor="text1"/>
                <w:szCs w:val="21"/>
              </w:rPr>
            </w:pPr>
          </w:p>
          <w:p w:rsidR="00D27117" w:rsidRDefault="00D27117" w:rsidP="00035406">
            <w:pPr>
              <w:ind w:left="420" w:hangingChars="200" w:hanging="420"/>
              <w:rPr>
                <w:color w:val="000000" w:themeColor="text1"/>
                <w:szCs w:val="21"/>
              </w:rPr>
            </w:pPr>
          </w:p>
          <w:p w:rsidR="00D27117" w:rsidRDefault="00D27117" w:rsidP="00035406">
            <w:pPr>
              <w:ind w:left="420" w:hangingChars="200" w:hanging="420"/>
              <w:rPr>
                <w:color w:val="000000" w:themeColor="text1"/>
                <w:szCs w:val="21"/>
              </w:rPr>
            </w:pPr>
          </w:p>
          <w:p w:rsidR="00E61854" w:rsidRPr="00BE4874" w:rsidRDefault="00E61854" w:rsidP="00AB23B0">
            <w:pPr>
              <w:ind w:leftChars="200" w:left="420"/>
              <w:rPr>
                <w:rFonts w:asciiTheme="minorEastAsia" w:hAnsiTheme="minorEastAsia"/>
                <w:color w:val="000000" w:themeColor="text1"/>
                <w:szCs w:val="21"/>
              </w:rPr>
            </w:pPr>
            <w:r w:rsidRPr="00BE4874">
              <w:rPr>
                <w:rFonts w:asciiTheme="minorEastAsia" w:hAnsiTheme="minorEastAsia"/>
                <w:bCs/>
                <w:color w:val="000000" w:themeColor="text1"/>
                <w:szCs w:val="21"/>
              </w:rPr>
              <w:t>(1)</w:t>
            </w:r>
            <w:r w:rsidRPr="00BE4874">
              <w:rPr>
                <w:rFonts w:asciiTheme="minorEastAsia" w:hAnsiTheme="minorEastAsia" w:hint="eastAsia"/>
                <w:bCs/>
                <w:color w:val="000000" w:themeColor="text1"/>
                <w:szCs w:val="21"/>
              </w:rPr>
              <w:t xml:space="preserve">　国立研究機関との連携</w:t>
            </w:r>
          </w:p>
          <w:p w:rsidR="00E61854" w:rsidRPr="00BE4874" w:rsidRDefault="002C5E53" w:rsidP="00297B71">
            <w:pPr>
              <w:ind w:leftChars="300" w:left="630" w:firstLineChars="100" w:firstLine="211"/>
              <w:rPr>
                <w:rFonts w:asciiTheme="majorEastAsia" w:eastAsiaTheme="majorEastAsia" w:hAnsiTheme="majorEastAsia"/>
                <w:color w:val="000000" w:themeColor="text1"/>
                <w:szCs w:val="21"/>
              </w:rPr>
            </w:pPr>
            <w:r w:rsidRPr="00297B71">
              <w:rPr>
                <w:rFonts w:asciiTheme="majorEastAsia" w:eastAsiaTheme="majorEastAsia" w:hAnsiTheme="majorEastAsia" w:hint="eastAsia"/>
                <w:b/>
                <w:bCs/>
                <w:color w:val="000000" w:themeColor="text1"/>
                <w:szCs w:val="21"/>
                <w:u w:val="single"/>
              </w:rPr>
              <w:t>３</w:t>
            </w:r>
            <w:r w:rsidR="000474EA" w:rsidRPr="00297B71">
              <w:rPr>
                <w:rFonts w:asciiTheme="majorEastAsia" w:eastAsiaTheme="majorEastAsia" w:hAnsiTheme="majorEastAsia" w:hint="eastAsia"/>
                <w:b/>
                <w:bCs/>
                <w:color w:val="000000" w:themeColor="text1"/>
                <w:szCs w:val="21"/>
                <w:u w:val="single"/>
              </w:rPr>
              <w:t>ネットワーク</w:t>
            </w:r>
            <w:r w:rsidR="006C4BE6" w:rsidRPr="00297B71">
              <w:rPr>
                <w:rFonts w:asciiTheme="majorEastAsia" w:eastAsiaTheme="majorEastAsia" w:hAnsiTheme="majorEastAsia" w:hint="eastAsia"/>
                <w:b/>
                <w:bCs/>
                <w:color w:val="000000" w:themeColor="text1"/>
                <w:szCs w:val="21"/>
                <w:u w:val="single"/>
              </w:rPr>
              <w:t>における連携を強化するとともに</w:t>
            </w:r>
            <w:r w:rsidR="0049494D" w:rsidRPr="00297B71">
              <w:rPr>
                <w:rFonts w:asciiTheme="majorEastAsia" w:eastAsiaTheme="majorEastAsia" w:hAnsiTheme="majorEastAsia" w:hint="eastAsia"/>
                <w:b/>
                <w:bCs/>
                <w:color w:val="000000" w:themeColor="text1"/>
                <w:szCs w:val="21"/>
                <w:u w:val="single"/>
              </w:rPr>
              <w:t>、国立研究機関</w:t>
            </w:r>
            <w:r w:rsidR="00E61854" w:rsidRPr="00BE4874">
              <w:rPr>
                <w:rFonts w:asciiTheme="minorEastAsia" w:hAnsiTheme="minorEastAsia"/>
                <w:bCs/>
                <w:color w:val="000000" w:themeColor="text1"/>
                <w:szCs w:val="21"/>
              </w:rPr>
              <w:t>と連携し、研究レベルの向上を図ること。</w:t>
            </w:r>
          </w:p>
          <w:p w:rsidR="00E61854" w:rsidRPr="00BE4874" w:rsidRDefault="00E61854" w:rsidP="0004181B">
            <w:pPr>
              <w:ind w:firstLineChars="200" w:firstLine="420"/>
              <w:rPr>
                <w:rFonts w:asciiTheme="minorEastAsia" w:hAnsiTheme="minorEastAsia"/>
                <w:color w:val="000000" w:themeColor="text1"/>
                <w:szCs w:val="21"/>
              </w:rPr>
            </w:pPr>
            <w:r w:rsidRPr="00BE4874">
              <w:rPr>
                <w:rFonts w:asciiTheme="minorEastAsia" w:hAnsiTheme="minorEastAsia"/>
                <w:bCs/>
                <w:color w:val="000000" w:themeColor="text1"/>
                <w:szCs w:val="21"/>
              </w:rPr>
              <w:t>(2)</w:t>
            </w:r>
            <w:r w:rsidRPr="00BE4874">
              <w:rPr>
                <w:rFonts w:asciiTheme="minorEastAsia" w:hAnsiTheme="minorEastAsia" w:hint="eastAsia"/>
                <w:bCs/>
                <w:color w:val="000000" w:themeColor="text1"/>
                <w:szCs w:val="21"/>
              </w:rPr>
              <w:t xml:space="preserve">　全国の地方衛生研究所との連携</w:t>
            </w:r>
          </w:p>
          <w:p w:rsidR="00E61854" w:rsidRPr="00BE4874" w:rsidRDefault="00E61854" w:rsidP="0004181B">
            <w:pPr>
              <w:ind w:leftChars="300" w:left="630" w:firstLineChars="100" w:firstLine="210"/>
              <w:rPr>
                <w:rFonts w:asciiTheme="minorEastAsia" w:hAnsiTheme="minorEastAsia"/>
                <w:color w:val="000000" w:themeColor="text1"/>
                <w:szCs w:val="21"/>
              </w:rPr>
            </w:pPr>
            <w:r w:rsidRPr="00BE4874">
              <w:rPr>
                <w:rFonts w:asciiTheme="minorEastAsia" w:hAnsiTheme="minorEastAsia" w:hint="eastAsia"/>
                <w:bCs/>
                <w:color w:val="000000" w:themeColor="text1"/>
                <w:szCs w:val="21"/>
              </w:rPr>
              <w:t>地方衛生研究所</w:t>
            </w:r>
            <w:r w:rsidRPr="00297B71">
              <w:rPr>
                <w:rFonts w:asciiTheme="majorEastAsia" w:eastAsiaTheme="majorEastAsia" w:hAnsiTheme="majorEastAsia" w:hint="eastAsia"/>
                <w:b/>
                <w:bCs/>
                <w:color w:val="000000" w:themeColor="text1"/>
                <w:szCs w:val="21"/>
                <w:u w:val="single"/>
              </w:rPr>
              <w:t>全国</w:t>
            </w:r>
            <w:r w:rsidRPr="00BE4874">
              <w:rPr>
                <w:rFonts w:asciiTheme="minorEastAsia" w:hAnsiTheme="minorEastAsia" w:hint="eastAsia"/>
                <w:bCs/>
                <w:color w:val="000000" w:themeColor="text1"/>
                <w:szCs w:val="21"/>
              </w:rPr>
              <w:t>協議会の一員として引き続き連携を図るとともに、特に東京都健康安全研究センターとの連携を図ることにより、西日本において地方衛生研究所の中核としての役割を果たすこと。</w:t>
            </w:r>
          </w:p>
          <w:p w:rsidR="00E61854" w:rsidRPr="00BE4874" w:rsidRDefault="00E61854" w:rsidP="0004181B">
            <w:pPr>
              <w:ind w:firstLineChars="200" w:firstLine="420"/>
              <w:rPr>
                <w:rFonts w:asciiTheme="minorEastAsia" w:hAnsiTheme="minorEastAsia"/>
                <w:color w:val="000000" w:themeColor="text1"/>
                <w:szCs w:val="21"/>
              </w:rPr>
            </w:pPr>
            <w:r w:rsidRPr="00BE4874">
              <w:rPr>
                <w:rFonts w:asciiTheme="minorEastAsia" w:hAnsiTheme="minorEastAsia"/>
                <w:bCs/>
                <w:color w:val="000000" w:themeColor="text1"/>
                <w:szCs w:val="21"/>
              </w:rPr>
              <w:t>(3)</w:t>
            </w:r>
            <w:r w:rsidRPr="00BE4874">
              <w:rPr>
                <w:rFonts w:asciiTheme="minorEastAsia" w:hAnsiTheme="minorEastAsia" w:hint="eastAsia"/>
                <w:bCs/>
                <w:color w:val="000000" w:themeColor="text1"/>
                <w:szCs w:val="21"/>
              </w:rPr>
              <w:t xml:space="preserve">　行政機関等との連携</w:t>
            </w:r>
          </w:p>
          <w:p w:rsidR="00E61854" w:rsidRPr="00BE4874" w:rsidRDefault="00E61854" w:rsidP="0004181B">
            <w:pPr>
              <w:ind w:leftChars="300" w:left="630" w:firstLineChars="100" w:firstLine="210"/>
              <w:rPr>
                <w:rFonts w:asciiTheme="minorEastAsia" w:hAnsiTheme="minorEastAsia"/>
                <w:color w:val="000000" w:themeColor="text1"/>
                <w:szCs w:val="21"/>
              </w:rPr>
            </w:pPr>
            <w:r w:rsidRPr="00BE4874">
              <w:rPr>
                <w:rFonts w:asciiTheme="minorEastAsia" w:hAnsiTheme="minorEastAsia" w:hint="eastAsia"/>
                <w:bCs/>
                <w:color w:val="000000" w:themeColor="text1"/>
                <w:szCs w:val="21"/>
              </w:rPr>
              <w:t>府内の中核市、地方衛生研究所及び市立環境科学研究センター等と連携し、機能強化を図ること。</w:t>
            </w:r>
          </w:p>
          <w:p w:rsidR="0041477C" w:rsidRDefault="0041477C" w:rsidP="0004181B">
            <w:pPr>
              <w:ind w:leftChars="200" w:left="630" w:hangingChars="100" w:hanging="210"/>
              <w:rPr>
                <w:rFonts w:asciiTheme="minorEastAsia" w:hAnsiTheme="minorEastAsia"/>
                <w:bCs/>
                <w:color w:val="000000" w:themeColor="text1"/>
                <w:szCs w:val="21"/>
              </w:rPr>
            </w:pPr>
          </w:p>
          <w:p w:rsidR="00E61854" w:rsidRPr="00BE4874" w:rsidRDefault="00E61854" w:rsidP="0004181B">
            <w:pPr>
              <w:ind w:leftChars="200" w:left="630" w:hangingChars="100" w:hanging="210"/>
              <w:rPr>
                <w:rFonts w:asciiTheme="minorEastAsia" w:hAnsiTheme="minorEastAsia"/>
                <w:color w:val="000000" w:themeColor="text1"/>
                <w:szCs w:val="21"/>
              </w:rPr>
            </w:pPr>
            <w:r w:rsidRPr="00BE4874">
              <w:rPr>
                <w:rFonts w:asciiTheme="minorEastAsia" w:hAnsiTheme="minorEastAsia"/>
                <w:bCs/>
                <w:color w:val="000000" w:themeColor="text1"/>
                <w:szCs w:val="21"/>
              </w:rPr>
              <w:t>(4)</w:t>
            </w:r>
            <w:r w:rsidRPr="00BE4874">
              <w:rPr>
                <w:rFonts w:asciiTheme="minorEastAsia" w:hAnsiTheme="minorEastAsia" w:hint="eastAsia"/>
                <w:bCs/>
                <w:color w:val="000000" w:themeColor="text1"/>
                <w:szCs w:val="21"/>
              </w:rPr>
              <w:t xml:space="preserve">　災害時や健康危機事象発生時における連携</w:t>
            </w:r>
          </w:p>
          <w:p w:rsidR="00E61854" w:rsidRPr="00BE4874" w:rsidRDefault="00E61854" w:rsidP="0004181B">
            <w:pPr>
              <w:ind w:leftChars="300" w:left="630" w:firstLineChars="100" w:firstLine="210"/>
              <w:rPr>
                <w:rFonts w:asciiTheme="minorEastAsia" w:hAnsiTheme="minorEastAsia"/>
                <w:color w:val="000000" w:themeColor="text1"/>
                <w:szCs w:val="21"/>
              </w:rPr>
            </w:pPr>
            <w:r w:rsidRPr="00BE4874">
              <w:rPr>
                <w:rFonts w:asciiTheme="minorEastAsia" w:hAnsiTheme="minorEastAsia" w:hint="eastAsia"/>
                <w:bCs/>
                <w:color w:val="000000" w:themeColor="text1"/>
                <w:szCs w:val="21"/>
              </w:rPr>
              <w:t>災害時や健康危機事象発生時において国立研究機関や地方衛生研究所等と連携し、情報の共有化及び相互に協力を図ること。</w:t>
            </w:r>
          </w:p>
          <w:p w:rsidR="00E61854" w:rsidRPr="00E00C8C" w:rsidRDefault="00E61854" w:rsidP="0004181B">
            <w:pPr>
              <w:rPr>
                <w:rFonts w:asciiTheme="minorEastAsia" w:hAnsiTheme="minorEastAsia"/>
                <w:color w:val="000000" w:themeColor="text1"/>
                <w:szCs w:val="21"/>
              </w:rPr>
            </w:pPr>
            <w:r w:rsidRPr="00BE4874">
              <w:rPr>
                <w:rFonts w:asciiTheme="minorEastAsia" w:hAnsiTheme="minorEastAsia" w:hint="eastAsia"/>
                <w:color w:val="000000" w:themeColor="text1"/>
                <w:szCs w:val="21"/>
              </w:rPr>
              <w:t xml:space="preserve">３　</w:t>
            </w:r>
            <w:r w:rsidR="000474EA" w:rsidRPr="00297B71">
              <w:rPr>
                <w:rFonts w:asciiTheme="majorEastAsia" w:eastAsiaTheme="majorEastAsia" w:hAnsiTheme="majorEastAsia" w:hint="eastAsia"/>
                <w:b/>
                <w:color w:val="000000" w:themeColor="text1"/>
                <w:szCs w:val="21"/>
                <w:u w:val="single"/>
              </w:rPr>
              <w:t>特に拡充すべき機能と</w:t>
            </w:r>
            <w:r w:rsidRPr="00E00C8C">
              <w:rPr>
                <w:rFonts w:asciiTheme="minorEastAsia" w:hAnsiTheme="minorEastAsia" w:hint="eastAsia"/>
                <w:color w:val="000000" w:themeColor="text1"/>
                <w:szCs w:val="21"/>
              </w:rPr>
              <w:t>新たな事業展開</w:t>
            </w:r>
          </w:p>
          <w:p w:rsidR="00E61854" w:rsidRPr="00297B71" w:rsidRDefault="000474EA" w:rsidP="000474EA">
            <w:pPr>
              <w:ind w:left="420" w:hangingChars="200" w:hanging="420"/>
              <w:rPr>
                <w:rFonts w:asciiTheme="majorEastAsia" w:eastAsiaTheme="majorEastAsia" w:hAnsiTheme="majorEastAsia"/>
                <w:b/>
                <w:color w:val="000000" w:themeColor="text1"/>
                <w:szCs w:val="21"/>
                <w:u w:val="single"/>
              </w:rPr>
            </w:pPr>
            <w:r w:rsidRPr="00E00C8C">
              <w:rPr>
                <w:rFonts w:asciiTheme="minorEastAsia" w:hAnsiTheme="minorEastAsia" w:hint="eastAsia"/>
                <w:color w:val="000000" w:themeColor="text1"/>
                <w:szCs w:val="21"/>
              </w:rPr>
              <w:t xml:space="preserve">　　　</w:t>
            </w:r>
            <w:r w:rsidR="00E61854" w:rsidRPr="00E00C8C">
              <w:rPr>
                <w:rFonts w:asciiTheme="minorEastAsia" w:hAnsiTheme="minorEastAsia" w:hint="eastAsia"/>
                <w:bCs/>
                <w:color w:val="000000" w:themeColor="text1"/>
                <w:szCs w:val="21"/>
              </w:rPr>
              <w:t>府市研究所の統合を契機とし、西日本の中核的な地方衛生研究所として、健康危機に関わる情報収集や発信機能の充実強化を図るとともに、情報解析機能を培い、疫学調査などへの取り組みを涵養すること。また、</w:t>
            </w:r>
            <w:r w:rsidR="006C4BE6" w:rsidRPr="00297B71">
              <w:rPr>
                <w:rFonts w:asciiTheme="majorEastAsia" w:eastAsiaTheme="majorEastAsia" w:hAnsiTheme="majorEastAsia" w:hint="eastAsia"/>
                <w:b/>
                <w:bCs/>
                <w:color w:val="000000" w:themeColor="text1"/>
                <w:szCs w:val="21"/>
                <w:u w:val="single"/>
              </w:rPr>
              <w:t>必要な</w:t>
            </w:r>
            <w:r w:rsidR="00E61854" w:rsidRPr="00297B71">
              <w:rPr>
                <w:rFonts w:asciiTheme="majorEastAsia" w:eastAsiaTheme="majorEastAsia" w:hAnsiTheme="majorEastAsia" w:hint="eastAsia"/>
                <w:b/>
                <w:bCs/>
                <w:color w:val="000000" w:themeColor="text1"/>
                <w:szCs w:val="21"/>
                <w:u w:val="single"/>
              </w:rPr>
              <w:t>人的及び物的資源を確保して</w:t>
            </w:r>
            <w:r w:rsidR="00E61854" w:rsidRPr="00E00C8C">
              <w:rPr>
                <w:rFonts w:asciiTheme="minorEastAsia" w:hAnsiTheme="minorEastAsia" w:hint="eastAsia"/>
                <w:bCs/>
                <w:color w:val="000000" w:themeColor="text1"/>
                <w:szCs w:val="21"/>
              </w:rPr>
              <w:t>公衆衛生行政の実施主体である自治体や保健所に対し、研究所が有する技術及び知見を</w:t>
            </w:r>
            <w:r w:rsidR="00E61854" w:rsidRPr="00297B71">
              <w:rPr>
                <w:rFonts w:asciiTheme="majorEastAsia" w:eastAsiaTheme="majorEastAsia" w:hAnsiTheme="majorEastAsia" w:hint="eastAsia"/>
                <w:b/>
                <w:bCs/>
                <w:color w:val="000000" w:themeColor="text1"/>
                <w:szCs w:val="21"/>
                <w:u w:val="single"/>
              </w:rPr>
              <w:t>提供</w:t>
            </w:r>
            <w:r w:rsidR="006C4BE6" w:rsidRPr="00297B71">
              <w:rPr>
                <w:rFonts w:asciiTheme="majorEastAsia" w:eastAsiaTheme="majorEastAsia" w:hAnsiTheme="majorEastAsia" w:hint="eastAsia"/>
                <w:b/>
                <w:bCs/>
                <w:color w:val="000000" w:themeColor="text1"/>
                <w:szCs w:val="21"/>
                <w:u w:val="single"/>
              </w:rPr>
              <w:t>すること。さらに、人材育成においては自治体のみならず、学術分野、産業界との</w:t>
            </w:r>
            <w:r w:rsidR="004069C7" w:rsidRPr="00297B71">
              <w:rPr>
                <w:rFonts w:asciiTheme="majorEastAsia" w:eastAsiaTheme="majorEastAsia" w:hAnsiTheme="majorEastAsia" w:hint="eastAsia"/>
                <w:b/>
                <w:bCs/>
                <w:color w:val="000000" w:themeColor="text1"/>
                <w:szCs w:val="21"/>
                <w:u w:val="single"/>
              </w:rPr>
              <w:t>連携</w:t>
            </w:r>
            <w:r w:rsidR="006C4BE6" w:rsidRPr="00297B71">
              <w:rPr>
                <w:rFonts w:asciiTheme="majorEastAsia" w:eastAsiaTheme="majorEastAsia" w:hAnsiTheme="majorEastAsia" w:hint="eastAsia"/>
                <w:b/>
                <w:bCs/>
                <w:color w:val="000000" w:themeColor="text1"/>
                <w:szCs w:val="21"/>
                <w:u w:val="single"/>
              </w:rPr>
              <w:t>も図ること。また、産業界に対しての専門性に基づく相談機能の拡充を図ること。</w:t>
            </w:r>
          </w:p>
          <w:p w:rsidR="00E61854" w:rsidRPr="00E00C8C" w:rsidRDefault="00E61854" w:rsidP="000474EA">
            <w:pPr>
              <w:ind w:leftChars="200" w:left="420" w:firstLineChars="100" w:firstLine="210"/>
              <w:rPr>
                <w:rFonts w:asciiTheme="minorEastAsia" w:hAnsiTheme="minorEastAsia"/>
                <w:color w:val="000000" w:themeColor="text1"/>
                <w:szCs w:val="21"/>
              </w:rPr>
            </w:pPr>
            <w:r w:rsidRPr="00E00C8C">
              <w:rPr>
                <w:rFonts w:asciiTheme="minorEastAsia" w:hAnsiTheme="minorEastAsia" w:hint="eastAsia"/>
                <w:bCs/>
                <w:color w:val="000000" w:themeColor="text1"/>
                <w:szCs w:val="21"/>
              </w:rPr>
              <w:t>新たな事業展開にあたっては、地方衛生研究所としての機能に支障が</w:t>
            </w:r>
            <w:r w:rsidR="004069C7" w:rsidRPr="00297B71">
              <w:rPr>
                <w:rFonts w:asciiTheme="majorEastAsia" w:eastAsiaTheme="majorEastAsia" w:hAnsiTheme="majorEastAsia" w:hint="eastAsia"/>
                <w:b/>
                <w:bCs/>
                <w:color w:val="000000" w:themeColor="text1"/>
                <w:szCs w:val="21"/>
                <w:u w:val="single"/>
              </w:rPr>
              <w:t>生じないよう</w:t>
            </w:r>
            <w:r w:rsidRPr="00E00C8C">
              <w:rPr>
                <w:rFonts w:asciiTheme="minorEastAsia" w:hAnsiTheme="minorEastAsia" w:hint="eastAsia"/>
                <w:bCs/>
                <w:color w:val="000000" w:themeColor="text1"/>
                <w:szCs w:val="21"/>
              </w:rPr>
              <w:t>十分配慮すること。</w:t>
            </w:r>
          </w:p>
          <w:p w:rsidR="00E61854" w:rsidRPr="00BE4874" w:rsidRDefault="00E61854" w:rsidP="0004181B">
            <w:pPr>
              <w:rPr>
                <w:color w:val="000000" w:themeColor="text1"/>
                <w:szCs w:val="21"/>
              </w:rPr>
            </w:pPr>
          </w:p>
          <w:p w:rsidR="00E61854" w:rsidRPr="00BE4874" w:rsidRDefault="00E61854" w:rsidP="0004181B">
            <w:pPr>
              <w:rPr>
                <w:color w:val="000000" w:themeColor="text1"/>
                <w:szCs w:val="21"/>
              </w:rPr>
            </w:pPr>
            <w:r w:rsidRPr="00BE4874">
              <w:rPr>
                <w:rFonts w:hint="eastAsia"/>
                <w:color w:val="000000" w:themeColor="text1"/>
                <w:szCs w:val="21"/>
              </w:rPr>
              <w:t>第３　業務運営の改善及び効率化に関する事項</w:t>
            </w:r>
          </w:p>
          <w:p w:rsidR="00E61854" w:rsidRPr="00BE4874" w:rsidRDefault="00E61854" w:rsidP="0004181B">
            <w:pPr>
              <w:rPr>
                <w:color w:val="000000" w:themeColor="text1"/>
                <w:szCs w:val="21"/>
              </w:rPr>
            </w:pPr>
            <w:r w:rsidRPr="00BE4874">
              <w:rPr>
                <w:rFonts w:hint="eastAsia"/>
                <w:color w:val="000000" w:themeColor="text1"/>
                <w:szCs w:val="21"/>
              </w:rPr>
              <w:t xml:space="preserve">　１　業務運営の改善</w:t>
            </w:r>
          </w:p>
          <w:p w:rsidR="00E61854" w:rsidRPr="00BE4874" w:rsidRDefault="00E61854" w:rsidP="0004181B">
            <w:pPr>
              <w:rPr>
                <w:color w:val="000000" w:themeColor="text1"/>
                <w:szCs w:val="21"/>
              </w:rPr>
            </w:pPr>
            <w:r w:rsidRPr="00BE4874">
              <w:rPr>
                <w:rFonts w:hint="eastAsia"/>
                <w:color w:val="000000" w:themeColor="text1"/>
                <w:szCs w:val="21"/>
              </w:rPr>
              <w:t xml:space="preserve">　　</w:t>
            </w:r>
            <w:r w:rsidRPr="00BE4874">
              <w:rPr>
                <w:color w:val="000000" w:themeColor="text1"/>
                <w:szCs w:val="21"/>
              </w:rPr>
              <w:t>(1)</w:t>
            </w:r>
            <w:r w:rsidRPr="00BE4874">
              <w:rPr>
                <w:rFonts w:hint="eastAsia"/>
                <w:color w:val="000000" w:themeColor="text1"/>
                <w:szCs w:val="21"/>
              </w:rPr>
              <w:t xml:space="preserve">　組織マネジメントの実行</w:t>
            </w:r>
          </w:p>
          <w:p w:rsidR="00E61854" w:rsidRPr="00BE4874" w:rsidRDefault="00E61854" w:rsidP="0004181B">
            <w:pPr>
              <w:ind w:leftChars="300" w:left="630" w:firstLineChars="100" w:firstLine="210"/>
              <w:rPr>
                <w:color w:val="000000" w:themeColor="text1"/>
                <w:szCs w:val="21"/>
              </w:rPr>
            </w:pPr>
            <w:r w:rsidRPr="00BE4874">
              <w:rPr>
                <w:rFonts w:hint="eastAsia"/>
                <w:color w:val="000000" w:themeColor="text1"/>
                <w:szCs w:val="21"/>
              </w:rPr>
              <w:t>法人運営の責任体制を明確にし、絶えず変化する多様な社会的ニーズに対応し、住民の健康増進及び生活の安全確保に資するよう</w:t>
            </w:r>
            <w:r w:rsidR="00E00C8C">
              <w:rPr>
                <w:rFonts w:hint="eastAsia"/>
                <w:color w:val="000000" w:themeColor="text1"/>
                <w:szCs w:val="21"/>
              </w:rPr>
              <w:t>、</w:t>
            </w:r>
            <w:r w:rsidRPr="00BE4874">
              <w:rPr>
                <w:rFonts w:hint="eastAsia"/>
                <w:color w:val="000000" w:themeColor="text1"/>
                <w:szCs w:val="21"/>
              </w:rPr>
              <w:t>効率的かつ効果的に業務運営を行うこと。</w:t>
            </w:r>
          </w:p>
          <w:p w:rsidR="00E61854" w:rsidRPr="00BE4874" w:rsidRDefault="00E61854" w:rsidP="0004181B">
            <w:pPr>
              <w:ind w:firstLineChars="200" w:firstLine="420"/>
              <w:rPr>
                <w:color w:val="000000" w:themeColor="text1"/>
                <w:szCs w:val="21"/>
              </w:rPr>
            </w:pPr>
            <w:r w:rsidRPr="00BE4874">
              <w:rPr>
                <w:color w:val="000000" w:themeColor="text1"/>
                <w:szCs w:val="21"/>
              </w:rPr>
              <w:t>(2)</w:t>
            </w:r>
            <w:r w:rsidRPr="00BE4874">
              <w:rPr>
                <w:rFonts w:hint="eastAsia"/>
                <w:color w:val="000000" w:themeColor="text1"/>
                <w:szCs w:val="21"/>
              </w:rPr>
              <w:t xml:space="preserve">　事務処理の効率化</w:t>
            </w:r>
          </w:p>
          <w:p w:rsidR="00E61854" w:rsidRPr="00BE4874" w:rsidRDefault="00E61854" w:rsidP="0004181B">
            <w:pPr>
              <w:ind w:leftChars="300" w:left="630" w:firstLineChars="100" w:firstLine="210"/>
              <w:rPr>
                <w:color w:val="000000" w:themeColor="text1"/>
                <w:szCs w:val="21"/>
              </w:rPr>
            </w:pPr>
            <w:r w:rsidRPr="00BE4874">
              <w:rPr>
                <w:rFonts w:hint="eastAsia"/>
                <w:color w:val="000000" w:themeColor="text1"/>
                <w:szCs w:val="21"/>
              </w:rPr>
              <w:t>事務書類の簡素化や各種の情報処理システムの導入、定型的な業務で外部委託が可能なものについては委託を進める等、事務処理の</w:t>
            </w:r>
            <w:r w:rsidRPr="00BE4874">
              <w:rPr>
                <w:rFonts w:hint="eastAsia"/>
                <w:color w:val="000000" w:themeColor="text1"/>
                <w:szCs w:val="21"/>
              </w:rPr>
              <w:lastRenderedPageBreak/>
              <w:t>効率化を図ること。</w:t>
            </w:r>
          </w:p>
          <w:p w:rsidR="00E61854" w:rsidRPr="00035406" w:rsidRDefault="00E61854" w:rsidP="0004181B">
            <w:pPr>
              <w:ind w:firstLineChars="200" w:firstLine="420"/>
              <w:rPr>
                <w:rFonts w:asciiTheme="minorEastAsia" w:hAnsiTheme="minorEastAsia"/>
                <w:color w:val="000000" w:themeColor="text1"/>
                <w:szCs w:val="21"/>
              </w:rPr>
            </w:pPr>
            <w:r w:rsidRPr="00BE4874">
              <w:rPr>
                <w:color w:val="000000" w:themeColor="text1"/>
                <w:szCs w:val="21"/>
              </w:rPr>
              <w:t>(3)</w:t>
            </w:r>
            <w:r w:rsidRPr="00BE4874">
              <w:rPr>
                <w:rFonts w:hint="eastAsia"/>
                <w:color w:val="000000" w:themeColor="text1"/>
                <w:szCs w:val="21"/>
              </w:rPr>
              <w:t xml:space="preserve">　</w:t>
            </w:r>
            <w:r w:rsidR="00BB2902" w:rsidRPr="00297B71">
              <w:rPr>
                <w:rFonts w:asciiTheme="majorEastAsia" w:eastAsiaTheme="majorEastAsia" w:hAnsiTheme="majorEastAsia" w:hint="eastAsia"/>
                <w:b/>
                <w:color w:val="000000" w:themeColor="text1"/>
                <w:szCs w:val="21"/>
                <w:u w:val="single"/>
              </w:rPr>
              <w:t>組織</w:t>
            </w:r>
            <w:r w:rsidR="00BD2CD1" w:rsidRPr="00297B71">
              <w:rPr>
                <w:rFonts w:asciiTheme="majorEastAsia" w:eastAsiaTheme="majorEastAsia" w:hAnsiTheme="majorEastAsia" w:hint="eastAsia"/>
                <w:b/>
                <w:color w:val="000000" w:themeColor="text1"/>
                <w:szCs w:val="21"/>
                <w:u w:val="single"/>
              </w:rPr>
              <w:t>体制の強化</w:t>
            </w:r>
          </w:p>
          <w:p w:rsidR="00C55FCA" w:rsidRPr="00C55FCA" w:rsidRDefault="00C55FCA" w:rsidP="00C55FCA">
            <w:pPr>
              <w:ind w:leftChars="300" w:left="630" w:firstLineChars="100" w:firstLine="211"/>
              <w:rPr>
                <w:rFonts w:asciiTheme="majorEastAsia" w:eastAsiaTheme="majorEastAsia" w:hAnsiTheme="majorEastAsia"/>
                <w:b/>
                <w:bCs/>
                <w:szCs w:val="21"/>
                <w:u w:val="single"/>
              </w:rPr>
            </w:pPr>
            <w:r w:rsidRPr="00C55FCA">
              <w:rPr>
                <w:rFonts w:asciiTheme="majorEastAsia" w:eastAsiaTheme="majorEastAsia" w:hAnsiTheme="majorEastAsia" w:hint="eastAsia"/>
                <w:b/>
                <w:color w:val="000000" w:themeColor="text1"/>
                <w:szCs w:val="21"/>
                <w:u w:val="single"/>
              </w:rPr>
              <w:t>想定される健康危機事象への対応と業務の効率化の観点から、研究の企画及び評価に関わる機能・体制を確保するとともに、検査結果の信頼性の確保体制を整備し、組織の自律性、効率性及び</w:t>
            </w:r>
            <w:r w:rsidRPr="00C55FCA">
              <w:rPr>
                <w:rFonts w:asciiTheme="majorEastAsia" w:eastAsiaTheme="majorEastAsia" w:hAnsiTheme="majorEastAsia" w:hint="eastAsia"/>
                <w:b/>
                <w:bCs/>
                <w:color w:val="000000" w:themeColor="text1"/>
                <w:szCs w:val="21"/>
                <w:u w:val="single"/>
              </w:rPr>
              <w:t>試験検査・調査研究業務の</w:t>
            </w:r>
            <w:r w:rsidRPr="00C55FCA">
              <w:rPr>
                <w:rFonts w:asciiTheme="majorEastAsia" w:eastAsiaTheme="majorEastAsia" w:hAnsiTheme="majorEastAsia" w:hint="eastAsia"/>
                <w:b/>
                <w:color w:val="000000" w:themeColor="text1"/>
                <w:szCs w:val="21"/>
                <w:u w:val="single"/>
              </w:rPr>
              <w:t>専門性</w:t>
            </w:r>
            <w:r w:rsidRPr="00C55FCA">
              <w:rPr>
                <w:rFonts w:asciiTheme="majorEastAsia" w:eastAsiaTheme="majorEastAsia" w:hAnsiTheme="majorEastAsia" w:hint="eastAsia"/>
                <w:b/>
                <w:bCs/>
                <w:color w:val="000000" w:themeColor="text1"/>
                <w:szCs w:val="21"/>
                <w:u w:val="single"/>
              </w:rPr>
              <w:t>を高められる人員配置に努めること。</w:t>
            </w:r>
          </w:p>
          <w:p w:rsidR="00D27117" w:rsidRPr="0041477C" w:rsidRDefault="00DF67CE" w:rsidP="009914EF">
            <w:pPr>
              <w:ind w:leftChars="300" w:left="630" w:firstLineChars="100" w:firstLine="211"/>
              <w:rPr>
                <w:rFonts w:asciiTheme="majorEastAsia" w:eastAsiaTheme="majorEastAsia" w:hAnsiTheme="majorEastAsia"/>
                <w:b/>
                <w:bCs/>
                <w:szCs w:val="21"/>
                <w:u w:val="single"/>
              </w:rPr>
            </w:pPr>
            <w:r w:rsidRPr="00A476DF">
              <w:rPr>
                <w:rFonts w:asciiTheme="majorEastAsia" w:eastAsiaTheme="majorEastAsia" w:hAnsiTheme="majorEastAsia" w:hint="eastAsia"/>
                <w:b/>
                <w:bCs/>
                <w:szCs w:val="21"/>
                <w:u w:val="single"/>
              </w:rPr>
              <w:t>特に、発足時、</w:t>
            </w:r>
            <w:r w:rsidR="00035406" w:rsidRPr="00A476DF">
              <w:rPr>
                <w:rFonts w:asciiTheme="majorEastAsia" w:eastAsiaTheme="majorEastAsia" w:hAnsiTheme="majorEastAsia" w:hint="eastAsia"/>
                <w:b/>
                <w:bCs/>
                <w:szCs w:val="21"/>
                <w:u w:val="single"/>
              </w:rPr>
              <w:t>大阪市東成区及び天王寺区の２か所に分散することから、組織内の連携</w:t>
            </w:r>
            <w:r w:rsidR="000C6434" w:rsidRPr="00A476DF">
              <w:rPr>
                <w:rFonts w:asciiTheme="majorEastAsia" w:eastAsiaTheme="majorEastAsia" w:hAnsiTheme="majorEastAsia" w:hint="eastAsia"/>
                <w:b/>
                <w:bCs/>
                <w:szCs w:val="21"/>
                <w:u w:val="single"/>
              </w:rPr>
              <w:t>が</w:t>
            </w:r>
            <w:r w:rsidR="00035406" w:rsidRPr="00A476DF">
              <w:rPr>
                <w:rFonts w:asciiTheme="majorEastAsia" w:eastAsiaTheme="majorEastAsia" w:hAnsiTheme="majorEastAsia" w:hint="eastAsia"/>
                <w:b/>
                <w:bCs/>
                <w:szCs w:val="21"/>
                <w:u w:val="single"/>
              </w:rPr>
              <w:t>十分に行われるよう配慮するとともに、統合する効果</w:t>
            </w:r>
            <w:r w:rsidR="000C6434" w:rsidRPr="00A476DF">
              <w:rPr>
                <w:rFonts w:asciiTheme="majorEastAsia" w:eastAsiaTheme="majorEastAsia" w:hAnsiTheme="majorEastAsia" w:hint="eastAsia"/>
                <w:b/>
                <w:bCs/>
                <w:szCs w:val="21"/>
                <w:u w:val="single"/>
              </w:rPr>
              <w:t>を</w:t>
            </w:r>
            <w:r w:rsidR="00035406" w:rsidRPr="00A476DF">
              <w:rPr>
                <w:rFonts w:asciiTheme="majorEastAsia" w:eastAsiaTheme="majorEastAsia" w:hAnsiTheme="majorEastAsia" w:hint="eastAsia"/>
                <w:b/>
                <w:bCs/>
                <w:szCs w:val="21"/>
                <w:u w:val="single"/>
              </w:rPr>
              <w:t>発揮できるよう</w:t>
            </w:r>
            <w:r w:rsidR="00035406" w:rsidRPr="00DF67CE">
              <w:rPr>
                <w:rFonts w:asciiTheme="majorEastAsia" w:eastAsiaTheme="majorEastAsia" w:hAnsiTheme="majorEastAsia" w:hint="eastAsia"/>
                <w:b/>
                <w:bCs/>
                <w:szCs w:val="21"/>
                <w:u w:val="single"/>
              </w:rPr>
              <w:t>組織の最適化を図ること。</w:t>
            </w:r>
          </w:p>
          <w:p w:rsidR="0041477C" w:rsidRDefault="0041477C" w:rsidP="00D27117">
            <w:pPr>
              <w:ind w:firstLineChars="100" w:firstLine="210"/>
              <w:rPr>
                <w:rFonts w:asciiTheme="minorEastAsia" w:hAnsiTheme="minorEastAsia"/>
                <w:color w:val="000000" w:themeColor="text1"/>
                <w:szCs w:val="21"/>
              </w:rPr>
            </w:pPr>
          </w:p>
          <w:p w:rsidR="0016162C" w:rsidRDefault="0016162C" w:rsidP="00D27117">
            <w:pPr>
              <w:ind w:firstLineChars="100" w:firstLine="210"/>
              <w:rPr>
                <w:rFonts w:asciiTheme="minorEastAsia" w:hAnsiTheme="minorEastAsia"/>
                <w:color w:val="000000" w:themeColor="text1"/>
                <w:szCs w:val="21"/>
              </w:rPr>
            </w:pPr>
          </w:p>
          <w:p w:rsidR="0041477C" w:rsidRDefault="0041477C" w:rsidP="00D27117">
            <w:pPr>
              <w:ind w:firstLineChars="100" w:firstLine="210"/>
              <w:rPr>
                <w:rFonts w:asciiTheme="minorEastAsia" w:hAnsiTheme="minorEastAsia"/>
                <w:color w:val="000000" w:themeColor="text1"/>
                <w:szCs w:val="21"/>
              </w:rPr>
            </w:pPr>
          </w:p>
          <w:p w:rsidR="0041477C" w:rsidRDefault="0041477C" w:rsidP="00D27117">
            <w:pPr>
              <w:ind w:firstLineChars="100" w:firstLine="210"/>
              <w:rPr>
                <w:rFonts w:asciiTheme="minorEastAsia" w:hAnsiTheme="minorEastAsia"/>
                <w:color w:val="000000" w:themeColor="text1"/>
                <w:szCs w:val="21"/>
              </w:rPr>
            </w:pPr>
          </w:p>
          <w:p w:rsidR="0041477C" w:rsidRDefault="0041477C" w:rsidP="00D27117">
            <w:pPr>
              <w:ind w:firstLineChars="100" w:firstLine="210"/>
              <w:rPr>
                <w:rFonts w:asciiTheme="minorEastAsia" w:hAnsiTheme="minorEastAsia"/>
                <w:color w:val="000000" w:themeColor="text1"/>
                <w:szCs w:val="21"/>
              </w:rPr>
            </w:pPr>
          </w:p>
          <w:p w:rsidR="00E61854" w:rsidRPr="00BE4874" w:rsidRDefault="00E61854" w:rsidP="00D27117">
            <w:pPr>
              <w:ind w:firstLineChars="100" w:firstLine="210"/>
              <w:rPr>
                <w:color w:val="000000" w:themeColor="text1"/>
                <w:szCs w:val="21"/>
              </w:rPr>
            </w:pPr>
            <w:r w:rsidRPr="00E00C8C">
              <w:rPr>
                <w:rFonts w:asciiTheme="minorEastAsia" w:hAnsiTheme="minorEastAsia" w:hint="eastAsia"/>
                <w:color w:val="000000" w:themeColor="text1"/>
                <w:szCs w:val="21"/>
              </w:rPr>
              <w:t xml:space="preserve">　</w:t>
            </w:r>
            <w:r w:rsidRPr="00E00C8C">
              <w:rPr>
                <w:rFonts w:asciiTheme="minorEastAsia" w:hAnsiTheme="minorEastAsia"/>
                <w:color w:val="000000" w:themeColor="text1"/>
                <w:szCs w:val="21"/>
              </w:rPr>
              <w:t>(</w:t>
            </w:r>
            <w:r w:rsidR="00482059" w:rsidRPr="00E00C8C">
              <w:rPr>
                <w:rFonts w:asciiTheme="minorEastAsia" w:hAnsiTheme="minorEastAsia" w:hint="eastAsia"/>
                <w:color w:val="000000" w:themeColor="text1"/>
                <w:szCs w:val="21"/>
              </w:rPr>
              <w:t>4</w:t>
            </w:r>
            <w:r w:rsidRPr="00E00C8C">
              <w:rPr>
                <w:rFonts w:asciiTheme="minorEastAsia" w:hAnsiTheme="minorEastAsia"/>
                <w:color w:val="000000" w:themeColor="text1"/>
                <w:szCs w:val="21"/>
              </w:rPr>
              <w:t>)</w:t>
            </w:r>
            <w:r w:rsidRPr="00E00C8C">
              <w:rPr>
                <w:rFonts w:asciiTheme="minorEastAsia" w:hAnsiTheme="minorEastAsia" w:hint="eastAsia"/>
                <w:color w:val="000000" w:themeColor="text1"/>
                <w:szCs w:val="21"/>
              </w:rPr>
              <w:t xml:space="preserve">　適</w:t>
            </w:r>
            <w:r w:rsidRPr="00BE4874">
              <w:rPr>
                <w:rFonts w:hint="eastAsia"/>
                <w:color w:val="000000" w:themeColor="text1"/>
                <w:szCs w:val="21"/>
              </w:rPr>
              <w:t>正な料金設定</w:t>
            </w:r>
          </w:p>
          <w:p w:rsidR="00E61854" w:rsidRPr="00BE4874" w:rsidRDefault="00E61854" w:rsidP="0004181B">
            <w:pPr>
              <w:ind w:left="630" w:hangingChars="300" w:hanging="630"/>
              <w:rPr>
                <w:color w:val="000000" w:themeColor="text1"/>
                <w:szCs w:val="21"/>
              </w:rPr>
            </w:pPr>
            <w:r w:rsidRPr="00BE4874">
              <w:rPr>
                <w:rFonts w:hint="eastAsia"/>
                <w:color w:val="000000" w:themeColor="text1"/>
                <w:szCs w:val="21"/>
              </w:rPr>
              <w:t xml:space="preserve">　</w:t>
            </w:r>
            <w:r w:rsidRPr="00BE4874">
              <w:rPr>
                <w:rFonts w:hint="eastAsia"/>
                <w:color w:val="000000" w:themeColor="text1"/>
                <w:szCs w:val="21"/>
              </w:rPr>
              <w:t xml:space="preserve">  </w:t>
            </w:r>
            <w:r w:rsidRPr="00BE4874">
              <w:rPr>
                <w:rFonts w:hint="eastAsia"/>
                <w:color w:val="000000" w:themeColor="text1"/>
                <w:szCs w:val="21"/>
              </w:rPr>
              <w:t xml:space="preserve">　　利用料金については、受益者負担の原則を踏まえ、適正に設定すること。</w:t>
            </w:r>
          </w:p>
          <w:p w:rsidR="00E61854" w:rsidRPr="00BE4874" w:rsidRDefault="00E61854" w:rsidP="0004181B">
            <w:pPr>
              <w:rPr>
                <w:color w:val="000000" w:themeColor="text1"/>
                <w:szCs w:val="21"/>
              </w:rPr>
            </w:pPr>
            <w:r w:rsidRPr="00BE4874">
              <w:rPr>
                <w:rFonts w:hint="eastAsia"/>
                <w:color w:val="000000" w:themeColor="text1"/>
                <w:szCs w:val="21"/>
              </w:rPr>
              <w:t xml:space="preserve">　２　職員の能力向上に向けた取組</w:t>
            </w:r>
          </w:p>
          <w:p w:rsidR="0041477C" w:rsidRDefault="0041477C" w:rsidP="00E00C8C">
            <w:pPr>
              <w:ind w:left="420" w:hangingChars="200" w:hanging="420"/>
              <w:rPr>
                <w:color w:val="000000" w:themeColor="text1"/>
                <w:szCs w:val="21"/>
              </w:rPr>
            </w:pPr>
          </w:p>
          <w:p w:rsidR="0016162C" w:rsidRDefault="0016162C" w:rsidP="0041477C">
            <w:pPr>
              <w:ind w:leftChars="200" w:left="420"/>
              <w:rPr>
                <w:rFonts w:asciiTheme="minorEastAsia" w:hAnsiTheme="minorEastAsia"/>
                <w:bCs/>
                <w:color w:val="000000" w:themeColor="text1"/>
                <w:szCs w:val="21"/>
              </w:rPr>
            </w:pPr>
          </w:p>
          <w:p w:rsidR="00E61854" w:rsidRPr="00BE4874" w:rsidRDefault="00E61854" w:rsidP="0041477C">
            <w:pPr>
              <w:ind w:leftChars="200" w:left="420"/>
              <w:rPr>
                <w:rFonts w:asciiTheme="minorEastAsia" w:hAnsiTheme="minorEastAsia"/>
                <w:color w:val="000000" w:themeColor="text1"/>
                <w:szCs w:val="21"/>
              </w:rPr>
            </w:pPr>
            <w:r w:rsidRPr="00BE4874">
              <w:rPr>
                <w:rFonts w:asciiTheme="minorEastAsia" w:hAnsiTheme="minorEastAsia"/>
                <w:bCs/>
                <w:color w:val="000000" w:themeColor="text1"/>
                <w:szCs w:val="21"/>
              </w:rPr>
              <w:t>(1)</w:t>
            </w:r>
            <w:r w:rsidRPr="00BE4874">
              <w:rPr>
                <w:rFonts w:asciiTheme="minorEastAsia" w:hAnsiTheme="minorEastAsia" w:hint="eastAsia"/>
                <w:bCs/>
                <w:color w:val="000000" w:themeColor="text1"/>
                <w:szCs w:val="21"/>
              </w:rPr>
              <w:t xml:space="preserve">　人材の育成及び確保</w:t>
            </w:r>
          </w:p>
          <w:p w:rsidR="00E61854" w:rsidRPr="00BE4874" w:rsidRDefault="00E61854" w:rsidP="0004181B">
            <w:pPr>
              <w:ind w:left="630" w:hangingChars="300" w:hanging="630"/>
              <w:rPr>
                <w:rFonts w:asciiTheme="minorEastAsia" w:hAnsiTheme="minorEastAsia"/>
                <w:color w:val="000000" w:themeColor="text1"/>
                <w:szCs w:val="21"/>
              </w:rPr>
            </w:pPr>
            <w:r w:rsidRPr="00BE4874">
              <w:rPr>
                <w:rFonts w:asciiTheme="minorEastAsia" w:hAnsiTheme="minorEastAsia" w:hint="eastAsia"/>
                <w:bCs/>
                <w:color w:val="000000" w:themeColor="text1"/>
                <w:szCs w:val="21"/>
              </w:rPr>
              <w:t xml:space="preserve">　 　　社会的ニーズの変化に伴う行政需要に応えるため、長期的な展望に立って計画的に人材を確保し、育成に努めること。</w:t>
            </w:r>
          </w:p>
          <w:p w:rsidR="00E61854" w:rsidRPr="00BE4874" w:rsidRDefault="00E61854" w:rsidP="0004181B">
            <w:pPr>
              <w:ind w:leftChars="200" w:left="630" w:hangingChars="100" w:hanging="210"/>
              <w:rPr>
                <w:color w:val="000000" w:themeColor="text1"/>
                <w:szCs w:val="21"/>
              </w:rPr>
            </w:pPr>
            <w:r w:rsidRPr="00BE4874">
              <w:rPr>
                <w:rFonts w:asciiTheme="minorEastAsia" w:hAnsiTheme="minorEastAsia"/>
                <w:color w:val="000000" w:themeColor="text1"/>
                <w:szCs w:val="21"/>
              </w:rPr>
              <w:t>(</w:t>
            </w:r>
            <w:r w:rsidRPr="00BE4874">
              <w:rPr>
                <w:rFonts w:asciiTheme="minorEastAsia" w:hAnsiTheme="minorEastAsia" w:hint="eastAsia"/>
                <w:color w:val="000000" w:themeColor="text1"/>
                <w:szCs w:val="21"/>
              </w:rPr>
              <w:t>2</w:t>
            </w:r>
            <w:r w:rsidRPr="00BE4874">
              <w:rPr>
                <w:rFonts w:asciiTheme="minorEastAsia" w:hAnsiTheme="minorEastAsia"/>
                <w:color w:val="000000" w:themeColor="text1"/>
                <w:szCs w:val="21"/>
              </w:rPr>
              <w:t>)</w:t>
            </w:r>
            <w:r w:rsidRPr="00BE4874">
              <w:rPr>
                <w:rFonts w:asciiTheme="minorEastAsia" w:hAnsiTheme="minorEastAsia" w:hint="eastAsia"/>
                <w:color w:val="000000" w:themeColor="text1"/>
                <w:szCs w:val="21"/>
              </w:rPr>
              <w:t xml:space="preserve">　</w:t>
            </w:r>
            <w:r w:rsidRPr="00BE4874">
              <w:rPr>
                <w:rFonts w:hint="eastAsia"/>
                <w:color w:val="000000" w:themeColor="text1"/>
                <w:szCs w:val="21"/>
              </w:rPr>
              <w:t>研修制度の確立</w:t>
            </w:r>
          </w:p>
          <w:p w:rsidR="00E61854" w:rsidRPr="00BE4874" w:rsidRDefault="00E61854" w:rsidP="0004181B">
            <w:pPr>
              <w:ind w:leftChars="350" w:left="735" w:firstLineChars="100" w:firstLine="210"/>
              <w:rPr>
                <w:color w:val="000000" w:themeColor="text1"/>
                <w:szCs w:val="21"/>
              </w:rPr>
            </w:pPr>
            <w:r w:rsidRPr="00BE4874">
              <w:rPr>
                <w:rFonts w:hint="eastAsia"/>
                <w:color w:val="000000" w:themeColor="text1"/>
                <w:szCs w:val="21"/>
              </w:rPr>
              <w:t>個人や組織として蓄積された技術の継承や新たな技術及び知見</w:t>
            </w:r>
            <w:r w:rsidRPr="00BE4874">
              <w:rPr>
                <w:rFonts w:hint="eastAsia"/>
                <w:color w:val="000000" w:themeColor="text1"/>
                <w:szCs w:val="21"/>
              </w:rPr>
              <w:lastRenderedPageBreak/>
              <w:t>の習得を十分に行う等、職務遂行能力の向上が図られるように人材の育成に取り組むこと。</w:t>
            </w:r>
          </w:p>
          <w:p w:rsidR="00E61854" w:rsidRPr="00BE4874" w:rsidRDefault="00E61854" w:rsidP="00804C42">
            <w:pPr>
              <w:rPr>
                <w:color w:val="000000" w:themeColor="text1"/>
                <w:szCs w:val="21"/>
              </w:rPr>
            </w:pPr>
            <w:r w:rsidRPr="00BE4874">
              <w:rPr>
                <w:rFonts w:hint="eastAsia"/>
                <w:color w:val="000000" w:themeColor="text1"/>
                <w:szCs w:val="21"/>
              </w:rPr>
              <w:t xml:space="preserve">　</w:t>
            </w:r>
            <w:r w:rsidRPr="00BE4874">
              <w:rPr>
                <w:rFonts w:asciiTheme="majorEastAsia" w:eastAsiaTheme="majorEastAsia" w:hAnsiTheme="majorEastAsia" w:hint="eastAsia"/>
                <w:b/>
                <w:color w:val="000000" w:themeColor="text1"/>
                <w:szCs w:val="21"/>
              </w:rPr>
              <w:t xml:space="preserve">　</w:t>
            </w:r>
            <w:r w:rsidRPr="00BE4874">
              <w:rPr>
                <w:rFonts w:asciiTheme="minorEastAsia" w:hAnsiTheme="minorEastAsia"/>
                <w:color w:val="000000" w:themeColor="text1"/>
                <w:szCs w:val="21"/>
              </w:rPr>
              <w:t>(</w:t>
            </w:r>
            <w:r w:rsidRPr="00BE4874">
              <w:rPr>
                <w:rFonts w:asciiTheme="minorEastAsia" w:hAnsiTheme="minorEastAsia" w:hint="eastAsia"/>
                <w:color w:val="000000" w:themeColor="text1"/>
                <w:szCs w:val="21"/>
              </w:rPr>
              <w:t>3</w:t>
            </w:r>
            <w:r w:rsidRPr="00BE4874">
              <w:rPr>
                <w:rFonts w:asciiTheme="minorEastAsia" w:hAnsiTheme="minorEastAsia"/>
                <w:color w:val="000000" w:themeColor="text1"/>
                <w:szCs w:val="21"/>
              </w:rPr>
              <w:t>)</w:t>
            </w:r>
            <w:r w:rsidRPr="00BE4874">
              <w:rPr>
                <w:rFonts w:asciiTheme="majorEastAsia" w:eastAsiaTheme="majorEastAsia" w:hAnsiTheme="majorEastAsia" w:hint="eastAsia"/>
                <w:b/>
                <w:color w:val="000000" w:themeColor="text1"/>
                <w:szCs w:val="21"/>
              </w:rPr>
              <w:t xml:space="preserve">　</w:t>
            </w:r>
            <w:r w:rsidRPr="00BE4874">
              <w:rPr>
                <w:rFonts w:hint="eastAsia"/>
                <w:color w:val="000000" w:themeColor="text1"/>
                <w:szCs w:val="21"/>
              </w:rPr>
              <w:t>人事評価制度の確立</w:t>
            </w:r>
          </w:p>
          <w:p w:rsidR="0016162C" w:rsidRPr="0006230A" w:rsidRDefault="0016162C" w:rsidP="003E6D84">
            <w:pPr>
              <w:ind w:leftChars="300" w:left="630" w:firstLineChars="100" w:firstLine="211"/>
              <w:rPr>
                <w:rFonts w:asciiTheme="majorEastAsia" w:eastAsiaTheme="majorEastAsia" w:hAnsiTheme="majorEastAsia"/>
                <w:b/>
                <w:szCs w:val="21"/>
                <w:u w:val="single"/>
              </w:rPr>
            </w:pPr>
            <w:r w:rsidRPr="0006230A">
              <w:rPr>
                <w:rFonts w:asciiTheme="majorEastAsia" w:eastAsiaTheme="majorEastAsia" w:hAnsiTheme="majorEastAsia" w:hint="eastAsia"/>
                <w:b/>
                <w:szCs w:val="21"/>
                <w:u w:val="single"/>
              </w:rPr>
              <w:t>健康危機管理機関として</w:t>
            </w:r>
            <w:r>
              <w:rPr>
                <w:rFonts w:asciiTheme="majorEastAsia" w:eastAsiaTheme="majorEastAsia" w:hAnsiTheme="majorEastAsia" w:hint="eastAsia"/>
                <w:b/>
                <w:szCs w:val="21"/>
                <w:u w:val="single"/>
              </w:rPr>
              <w:t>平常時及び緊急時</w:t>
            </w:r>
            <w:r w:rsidRPr="0006230A">
              <w:rPr>
                <w:rFonts w:asciiTheme="majorEastAsia" w:eastAsiaTheme="majorEastAsia" w:hAnsiTheme="majorEastAsia" w:hint="eastAsia"/>
                <w:b/>
                <w:szCs w:val="21"/>
                <w:u w:val="single"/>
              </w:rPr>
              <w:t>における役割を果たしていることを</w:t>
            </w:r>
            <w:r>
              <w:rPr>
                <w:rFonts w:asciiTheme="majorEastAsia" w:eastAsiaTheme="majorEastAsia" w:hAnsiTheme="majorEastAsia" w:hint="eastAsia"/>
                <w:b/>
                <w:szCs w:val="21"/>
                <w:u w:val="single"/>
              </w:rPr>
              <w:t>十分に踏まえた上で、職員の人事評価を行い、</w:t>
            </w:r>
            <w:r w:rsidRPr="0006230A">
              <w:rPr>
                <w:rFonts w:asciiTheme="majorEastAsia" w:eastAsiaTheme="majorEastAsia" w:hAnsiTheme="majorEastAsia" w:hint="eastAsia"/>
                <w:b/>
                <w:szCs w:val="21"/>
                <w:u w:val="single"/>
              </w:rPr>
              <w:t>勤務意欲と能力向上を図ること。</w:t>
            </w:r>
          </w:p>
          <w:p w:rsidR="005067D9" w:rsidRPr="0016162C" w:rsidRDefault="005067D9" w:rsidP="0004181B">
            <w:pPr>
              <w:ind w:left="738" w:hangingChars="350" w:hanging="738"/>
              <w:rPr>
                <w:rFonts w:asciiTheme="majorEastAsia" w:eastAsiaTheme="majorEastAsia" w:hAnsiTheme="majorEastAsia"/>
                <w:b/>
                <w:color w:val="FF0000"/>
                <w:szCs w:val="21"/>
                <w:u w:val="single"/>
              </w:rPr>
            </w:pPr>
          </w:p>
          <w:p w:rsidR="00E61854" w:rsidRPr="00BE4874" w:rsidRDefault="00E61854" w:rsidP="0004181B">
            <w:pPr>
              <w:rPr>
                <w:color w:val="000000" w:themeColor="text1"/>
                <w:szCs w:val="21"/>
              </w:rPr>
            </w:pPr>
            <w:r w:rsidRPr="00BE4874">
              <w:rPr>
                <w:rFonts w:hint="eastAsia"/>
                <w:color w:val="000000" w:themeColor="text1"/>
                <w:szCs w:val="21"/>
              </w:rPr>
              <w:t>第４　財務内容の改善に関する事項</w:t>
            </w:r>
          </w:p>
          <w:p w:rsidR="00E61854" w:rsidRPr="00297B71" w:rsidRDefault="00E61854" w:rsidP="00C14E9D">
            <w:pPr>
              <w:ind w:left="210" w:hangingChars="100" w:hanging="210"/>
              <w:rPr>
                <w:rFonts w:asciiTheme="majorEastAsia" w:eastAsiaTheme="majorEastAsia" w:hAnsiTheme="majorEastAsia"/>
                <w:b/>
                <w:color w:val="000000" w:themeColor="text1"/>
                <w:szCs w:val="21"/>
                <w:u w:val="single"/>
              </w:rPr>
            </w:pPr>
            <w:r w:rsidRPr="00BE4874">
              <w:rPr>
                <w:rFonts w:hint="eastAsia"/>
                <w:color w:val="000000" w:themeColor="text1"/>
                <w:szCs w:val="21"/>
              </w:rPr>
              <w:t xml:space="preserve">　</w:t>
            </w:r>
            <w:r w:rsidRPr="00BE4874">
              <w:rPr>
                <w:rFonts w:hint="eastAsia"/>
                <w:color w:val="000000" w:themeColor="text1"/>
                <w:szCs w:val="21"/>
              </w:rPr>
              <w:t xml:space="preserve"> </w:t>
            </w:r>
            <w:r w:rsidR="003E6D84">
              <w:rPr>
                <w:rFonts w:asciiTheme="majorEastAsia" w:eastAsiaTheme="majorEastAsia" w:hAnsiTheme="majorEastAsia" w:hint="eastAsia"/>
                <w:b/>
                <w:color w:val="000000" w:themeColor="text1"/>
                <w:szCs w:val="21"/>
                <w:u w:val="single"/>
              </w:rPr>
              <w:t xml:space="preserve">　</w:t>
            </w:r>
            <w:r w:rsidR="00D334EC" w:rsidRPr="00297B71">
              <w:rPr>
                <w:rFonts w:asciiTheme="majorEastAsia" w:eastAsiaTheme="majorEastAsia" w:hAnsiTheme="majorEastAsia" w:hint="eastAsia"/>
                <w:b/>
                <w:color w:val="000000" w:themeColor="text1"/>
                <w:szCs w:val="21"/>
                <w:u w:val="single"/>
              </w:rPr>
              <w:t>収支のバランスを常に意識し、コスト意識を持って、</w:t>
            </w:r>
            <w:r w:rsidR="00482059" w:rsidRPr="00297B71">
              <w:rPr>
                <w:rFonts w:asciiTheme="majorEastAsia" w:eastAsiaTheme="majorEastAsia" w:hAnsiTheme="majorEastAsia" w:hint="eastAsia"/>
                <w:b/>
                <w:color w:val="000000" w:themeColor="text1"/>
                <w:u w:val="single"/>
              </w:rPr>
              <w:t>効率的な業務運営と経費</w:t>
            </w:r>
            <w:r w:rsidR="00C14E9D" w:rsidRPr="00297B71">
              <w:rPr>
                <w:rFonts w:asciiTheme="majorEastAsia" w:eastAsiaTheme="majorEastAsia" w:hAnsiTheme="majorEastAsia" w:hint="eastAsia"/>
                <w:b/>
                <w:color w:val="000000" w:themeColor="text1"/>
                <w:u w:val="single"/>
              </w:rPr>
              <w:t>管理に努めること。</w:t>
            </w:r>
          </w:p>
          <w:p w:rsidR="00C14E9D" w:rsidRPr="00BE4874" w:rsidRDefault="00C14E9D" w:rsidP="0004181B">
            <w:pPr>
              <w:rPr>
                <w:color w:val="000000" w:themeColor="text1"/>
                <w:szCs w:val="21"/>
              </w:rPr>
            </w:pPr>
          </w:p>
          <w:p w:rsidR="00E61854" w:rsidRPr="00BE4874" w:rsidRDefault="00E61854" w:rsidP="0004181B">
            <w:pPr>
              <w:rPr>
                <w:color w:val="000000" w:themeColor="text1"/>
                <w:szCs w:val="21"/>
              </w:rPr>
            </w:pPr>
            <w:r w:rsidRPr="00BE4874">
              <w:rPr>
                <w:rFonts w:hint="eastAsia"/>
                <w:color w:val="000000" w:themeColor="text1"/>
                <w:szCs w:val="21"/>
              </w:rPr>
              <w:t>第５　その他業務運営に関する重要事項</w:t>
            </w:r>
          </w:p>
          <w:p w:rsidR="00E61854" w:rsidRPr="00BE4874" w:rsidRDefault="00E61854" w:rsidP="0004181B">
            <w:pPr>
              <w:ind w:firstLineChars="100" w:firstLine="210"/>
              <w:rPr>
                <w:color w:val="000000" w:themeColor="text1"/>
                <w:szCs w:val="21"/>
              </w:rPr>
            </w:pPr>
            <w:r w:rsidRPr="00BE4874">
              <w:rPr>
                <w:rFonts w:hint="eastAsia"/>
                <w:color w:val="000000" w:themeColor="text1"/>
                <w:szCs w:val="21"/>
              </w:rPr>
              <w:t>１　施設及び設備機器の活用及び整備</w:t>
            </w:r>
          </w:p>
          <w:p w:rsidR="00E61854" w:rsidRDefault="00E61854" w:rsidP="0004181B">
            <w:pPr>
              <w:ind w:left="420" w:hangingChars="200" w:hanging="420"/>
              <w:rPr>
                <w:color w:val="000000" w:themeColor="text1"/>
                <w:szCs w:val="21"/>
              </w:rPr>
            </w:pPr>
            <w:r w:rsidRPr="00BE4874">
              <w:rPr>
                <w:rFonts w:hint="eastAsia"/>
                <w:color w:val="000000" w:themeColor="text1"/>
                <w:szCs w:val="21"/>
              </w:rPr>
              <w:t xml:space="preserve">　</w:t>
            </w:r>
            <w:r w:rsidRPr="00BE4874">
              <w:rPr>
                <w:rFonts w:hint="eastAsia"/>
                <w:color w:val="000000" w:themeColor="text1"/>
                <w:szCs w:val="21"/>
              </w:rPr>
              <w:t xml:space="preserve">  </w:t>
            </w:r>
            <w:r w:rsidRPr="00BE4874">
              <w:rPr>
                <w:rFonts w:hint="eastAsia"/>
                <w:color w:val="000000" w:themeColor="text1"/>
                <w:szCs w:val="21"/>
              </w:rPr>
              <w:t xml:space="preserve">　社会的ニーズに的確に応えていくため、施設及び設備機器類を適正に管理し有効に活用するとともに、それらの計画的な整備に努めること</w:t>
            </w:r>
            <w:r w:rsidR="00035406">
              <w:rPr>
                <w:rFonts w:hint="eastAsia"/>
                <w:color w:val="000000" w:themeColor="text1"/>
                <w:szCs w:val="21"/>
              </w:rPr>
              <w:t>。</w:t>
            </w:r>
          </w:p>
          <w:p w:rsidR="00E61854" w:rsidRPr="00BE4874" w:rsidRDefault="00E61854" w:rsidP="0004181B">
            <w:pPr>
              <w:ind w:left="422" w:hangingChars="200" w:hanging="422"/>
              <w:rPr>
                <w:rFonts w:asciiTheme="majorEastAsia" w:eastAsiaTheme="majorEastAsia" w:hAnsiTheme="majorEastAsia"/>
                <w:color w:val="000000" w:themeColor="text1"/>
                <w:szCs w:val="21"/>
              </w:rPr>
            </w:pPr>
            <w:r w:rsidRPr="00BE4874">
              <w:rPr>
                <w:rFonts w:hint="eastAsia"/>
                <w:b/>
                <w:bCs/>
                <w:color w:val="000000" w:themeColor="text1"/>
                <w:szCs w:val="21"/>
              </w:rPr>
              <w:t xml:space="preserve">　</w:t>
            </w:r>
            <w:r w:rsidR="002B7F5E">
              <w:rPr>
                <w:rFonts w:hint="eastAsia"/>
                <w:b/>
                <w:bCs/>
                <w:color w:val="000000" w:themeColor="text1"/>
                <w:szCs w:val="21"/>
              </w:rPr>
              <w:t xml:space="preserve">　</w:t>
            </w:r>
            <w:r w:rsidR="003E6D84">
              <w:rPr>
                <w:rFonts w:asciiTheme="minorEastAsia" w:hAnsiTheme="minorEastAsia" w:hint="eastAsia"/>
                <w:bCs/>
                <w:color w:val="000000" w:themeColor="text1"/>
                <w:szCs w:val="21"/>
              </w:rPr>
              <w:t xml:space="preserve">　</w:t>
            </w:r>
            <w:r w:rsidRPr="00BE4874">
              <w:rPr>
                <w:rFonts w:asciiTheme="minorEastAsia" w:hAnsiTheme="minorEastAsia" w:hint="eastAsia"/>
                <w:bCs/>
                <w:color w:val="000000" w:themeColor="text1"/>
                <w:szCs w:val="21"/>
              </w:rPr>
              <w:t>なお、施設及び設備機器類の使用にあたっては、市立環境科学研究センターと十分に連携を図り、円滑に実施すること。</w:t>
            </w:r>
          </w:p>
          <w:p w:rsidR="00E61854" w:rsidRDefault="00E61854" w:rsidP="0004181B">
            <w:pPr>
              <w:ind w:firstLineChars="100" w:firstLine="210"/>
              <w:rPr>
                <w:color w:val="000000" w:themeColor="text1"/>
                <w:szCs w:val="21"/>
              </w:rPr>
            </w:pPr>
          </w:p>
          <w:p w:rsidR="004111DF" w:rsidRDefault="004111DF" w:rsidP="0004181B">
            <w:pPr>
              <w:ind w:firstLineChars="100" w:firstLine="210"/>
              <w:rPr>
                <w:color w:val="000000" w:themeColor="text1"/>
                <w:szCs w:val="21"/>
              </w:rPr>
            </w:pPr>
          </w:p>
          <w:p w:rsidR="0016162C" w:rsidRPr="0016162C" w:rsidRDefault="0016162C" w:rsidP="0004181B">
            <w:pPr>
              <w:ind w:firstLineChars="100" w:firstLine="210"/>
              <w:rPr>
                <w:color w:val="000000" w:themeColor="text1"/>
                <w:szCs w:val="21"/>
              </w:rPr>
            </w:pPr>
          </w:p>
          <w:p w:rsidR="00E61854" w:rsidRPr="00BE4874" w:rsidRDefault="00E61854" w:rsidP="0004181B">
            <w:pPr>
              <w:ind w:firstLineChars="100" w:firstLine="210"/>
              <w:rPr>
                <w:color w:val="000000" w:themeColor="text1"/>
                <w:szCs w:val="21"/>
              </w:rPr>
            </w:pPr>
            <w:r w:rsidRPr="00BE4874">
              <w:rPr>
                <w:rFonts w:hint="eastAsia"/>
                <w:color w:val="000000" w:themeColor="text1"/>
                <w:szCs w:val="21"/>
              </w:rPr>
              <w:t>２　安全衛生管理対策</w:t>
            </w:r>
          </w:p>
          <w:p w:rsidR="00E61854" w:rsidRPr="00BE4874" w:rsidRDefault="00E61854" w:rsidP="0004181B">
            <w:pPr>
              <w:ind w:left="420" w:hangingChars="200" w:hanging="420"/>
              <w:rPr>
                <w:color w:val="000000" w:themeColor="text1"/>
                <w:szCs w:val="21"/>
              </w:rPr>
            </w:pPr>
            <w:r w:rsidRPr="00BE4874">
              <w:rPr>
                <w:rFonts w:hint="eastAsia"/>
                <w:color w:val="000000" w:themeColor="text1"/>
                <w:szCs w:val="21"/>
              </w:rPr>
              <w:t xml:space="preserve">　　　職員が安全かつ快適な労働環境で業務に従事することができるよう、安全対策の徹底と事故防止に努めること。また、職員が心身ともに健康を保持し、その能力を十分発揮することができるようにするこ</w:t>
            </w:r>
            <w:r w:rsidRPr="00BE4874">
              <w:rPr>
                <w:rFonts w:hint="eastAsia"/>
                <w:color w:val="000000" w:themeColor="text1"/>
                <w:szCs w:val="21"/>
              </w:rPr>
              <w:lastRenderedPageBreak/>
              <w:t>と。</w:t>
            </w:r>
          </w:p>
          <w:p w:rsidR="00E61854" w:rsidRPr="00BE4874" w:rsidRDefault="00E61854" w:rsidP="0004181B">
            <w:pPr>
              <w:ind w:firstLineChars="100" w:firstLine="210"/>
              <w:rPr>
                <w:color w:val="000000" w:themeColor="text1"/>
                <w:szCs w:val="21"/>
              </w:rPr>
            </w:pPr>
            <w:r w:rsidRPr="00BE4874">
              <w:rPr>
                <w:rFonts w:hint="eastAsia"/>
                <w:color w:val="000000" w:themeColor="text1"/>
                <w:szCs w:val="21"/>
              </w:rPr>
              <w:t>３　環境に配慮した取組の推進</w:t>
            </w:r>
          </w:p>
          <w:p w:rsidR="00E61854" w:rsidRPr="00BE4874" w:rsidRDefault="00E61854" w:rsidP="0004181B">
            <w:pPr>
              <w:rPr>
                <w:color w:val="000000" w:themeColor="text1"/>
                <w:szCs w:val="21"/>
              </w:rPr>
            </w:pPr>
            <w:r w:rsidRPr="00BE4874">
              <w:rPr>
                <w:rFonts w:hint="eastAsia"/>
                <w:color w:val="000000" w:themeColor="text1"/>
                <w:szCs w:val="21"/>
              </w:rPr>
              <w:t xml:space="preserve">　　　環境に配慮した業務運営に努めること。</w:t>
            </w:r>
          </w:p>
          <w:p w:rsidR="00E61854" w:rsidRPr="00BE4874" w:rsidRDefault="00E61854" w:rsidP="0004181B">
            <w:pPr>
              <w:ind w:firstLineChars="100" w:firstLine="210"/>
              <w:rPr>
                <w:color w:val="000000" w:themeColor="text1"/>
                <w:szCs w:val="21"/>
              </w:rPr>
            </w:pPr>
            <w:r w:rsidRPr="00BE4874">
              <w:rPr>
                <w:rFonts w:hint="eastAsia"/>
                <w:color w:val="000000" w:themeColor="text1"/>
                <w:szCs w:val="21"/>
              </w:rPr>
              <w:t>４　コンプライアンスの徹底</w:t>
            </w:r>
          </w:p>
          <w:p w:rsidR="00E61854" w:rsidRPr="00BE4874" w:rsidRDefault="00E61854" w:rsidP="0004181B">
            <w:pPr>
              <w:ind w:left="420" w:hangingChars="200" w:hanging="420"/>
              <w:rPr>
                <w:color w:val="000000" w:themeColor="text1"/>
                <w:szCs w:val="21"/>
              </w:rPr>
            </w:pPr>
            <w:r w:rsidRPr="00BE4874">
              <w:rPr>
                <w:rFonts w:hint="eastAsia"/>
                <w:color w:val="000000" w:themeColor="text1"/>
                <w:szCs w:val="21"/>
              </w:rPr>
              <w:t xml:space="preserve">　　　法令等の遵守を徹底し、高い倫理観を持って業務を遂行すること。また、個人情報や企業活動に関する情報は、関係法令に基づき適正に取り扱い、管理すること。</w:t>
            </w:r>
          </w:p>
          <w:p w:rsidR="00E61854" w:rsidRPr="00BE4874" w:rsidRDefault="00E61854" w:rsidP="0004181B">
            <w:pPr>
              <w:ind w:firstLineChars="100" w:firstLine="210"/>
              <w:rPr>
                <w:color w:val="000000" w:themeColor="text1"/>
                <w:szCs w:val="21"/>
              </w:rPr>
            </w:pPr>
            <w:r w:rsidRPr="00BE4874">
              <w:rPr>
                <w:rFonts w:hint="eastAsia"/>
                <w:color w:val="000000" w:themeColor="text1"/>
                <w:szCs w:val="21"/>
              </w:rPr>
              <w:t>５　情報公開の推進</w:t>
            </w:r>
          </w:p>
          <w:p w:rsidR="00E61854" w:rsidRPr="00BE4874" w:rsidRDefault="00E61854" w:rsidP="0004181B">
            <w:pPr>
              <w:ind w:left="420" w:hangingChars="200" w:hanging="420"/>
              <w:rPr>
                <w:color w:val="000000" w:themeColor="text1"/>
                <w:szCs w:val="21"/>
              </w:rPr>
            </w:pPr>
            <w:r w:rsidRPr="00BE4874">
              <w:rPr>
                <w:rFonts w:hint="eastAsia"/>
                <w:color w:val="000000" w:themeColor="text1"/>
                <w:szCs w:val="21"/>
              </w:rPr>
              <w:t xml:space="preserve">　　　法人運営に関して透明性を確保するため、広報体制を強化し、迅速な情報公開に努めること。</w:t>
            </w:r>
          </w:p>
          <w:p w:rsidR="00E61854" w:rsidRPr="00BE4874" w:rsidRDefault="00E61854">
            <w:pPr>
              <w:rPr>
                <w:color w:val="000000" w:themeColor="text1"/>
                <w:szCs w:val="21"/>
              </w:rPr>
            </w:pPr>
          </w:p>
        </w:tc>
      </w:tr>
    </w:tbl>
    <w:p w:rsidR="00F83275" w:rsidRDefault="00F83275"/>
    <w:sectPr w:rsidR="00F83275" w:rsidSect="00B10EF9">
      <w:footerReference w:type="default" r:id="rId8"/>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20C" w:rsidRDefault="00BA120C" w:rsidP="00BA120C">
      <w:r>
        <w:separator/>
      </w:r>
    </w:p>
  </w:endnote>
  <w:endnote w:type="continuationSeparator" w:id="0">
    <w:p w:rsidR="00BA120C" w:rsidRDefault="00BA120C" w:rsidP="00BA1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861165"/>
      <w:docPartObj>
        <w:docPartGallery w:val="Page Numbers (Bottom of Page)"/>
        <w:docPartUnique/>
      </w:docPartObj>
    </w:sdtPr>
    <w:sdtEndPr/>
    <w:sdtContent>
      <w:p w:rsidR="00B10EF9" w:rsidRDefault="00B10EF9">
        <w:pPr>
          <w:pStyle w:val="a6"/>
          <w:jc w:val="center"/>
        </w:pPr>
        <w:r>
          <w:fldChar w:fldCharType="begin"/>
        </w:r>
        <w:r>
          <w:instrText>PAGE   \* MERGEFORMAT</w:instrText>
        </w:r>
        <w:r>
          <w:fldChar w:fldCharType="separate"/>
        </w:r>
        <w:r w:rsidR="00AC6D04" w:rsidRPr="00AC6D04">
          <w:rPr>
            <w:noProof/>
            <w:lang w:val="ja-JP"/>
          </w:rPr>
          <w:t>1</w:t>
        </w:r>
        <w:r>
          <w:fldChar w:fldCharType="end"/>
        </w:r>
      </w:p>
    </w:sdtContent>
  </w:sdt>
  <w:p w:rsidR="00B10EF9" w:rsidRDefault="00B10EF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20C" w:rsidRDefault="00BA120C" w:rsidP="00BA120C">
      <w:r>
        <w:separator/>
      </w:r>
    </w:p>
  </w:footnote>
  <w:footnote w:type="continuationSeparator" w:id="0">
    <w:p w:rsidR="00BA120C" w:rsidRDefault="00BA120C" w:rsidP="00BA1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275"/>
    <w:rsid w:val="0003246C"/>
    <w:rsid w:val="00035406"/>
    <w:rsid w:val="0004181B"/>
    <w:rsid w:val="000474EA"/>
    <w:rsid w:val="0007267B"/>
    <w:rsid w:val="000A7DD9"/>
    <w:rsid w:val="000C0826"/>
    <w:rsid w:val="000C6434"/>
    <w:rsid w:val="000D0DE5"/>
    <w:rsid w:val="00104E51"/>
    <w:rsid w:val="00113573"/>
    <w:rsid w:val="00114182"/>
    <w:rsid w:val="0016162C"/>
    <w:rsid w:val="001706F2"/>
    <w:rsid w:val="001C682F"/>
    <w:rsid w:val="00206E28"/>
    <w:rsid w:val="00211AAA"/>
    <w:rsid w:val="00226D0E"/>
    <w:rsid w:val="00286B25"/>
    <w:rsid w:val="00294859"/>
    <w:rsid w:val="00297B71"/>
    <w:rsid w:val="002B7F5E"/>
    <w:rsid w:val="002C5E53"/>
    <w:rsid w:val="002F2737"/>
    <w:rsid w:val="003D3BA6"/>
    <w:rsid w:val="003E43C8"/>
    <w:rsid w:val="003E6D84"/>
    <w:rsid w:val="003F0C77"/>
    <w:rsid w:val="004069C7"/>
    <w:rsid w:val="004111DF"/>
    <w:rsid w:val="0041477C"/>
    <w:rsid w:val="00434622"/>
    <w:rsid w:val="00482059"/>
    <w:rsid w:val="0049494D"/>
    <w:rsid w:val="004A47D8"/>
    <w:rsid w:val="004D0437"/>
    <w:rsid w:val="004D0CFD"/>
    <w:rsid w:val="00500FB3"/>
    <w:rsid w:val="005067D9"/>
    <w:rsid w:val="00506CC9"/>
    <w:rsid w:val="00537DB0"/>
    <w:rsid w:val="00543928"/>
    <w:rsid w:val="005564A3"/>
    <w:rsid w:val="00570192"/>
    <w:rsid w:val="0059464F"/>
    <w:rsid w:val="00624763"/>
    <w:rsid w:val="006325AC"/>
    <w:rsid w:val="00664A95"/>
    <w:rsid w:val="00673FF5"/>
    <w:rsid w:val="006830B1"/>
    <w:rsid w:val="006851A7"/>
    <w:rsid w:val="006C4BE6"/>
    <w:rsid w:val="00702A45"/>
    <w:rsid w:val="007352E1"/>
    <w:rsid w:val="00787A01"/>
    <w:rsid w:val="007E0F7D"/>
    <w:rsid w:val="007F3A43"/>
    <w:rsid w:val="00801425"/>
    <w:rsid w:val="00804C42"/>
    <w:rsid w:val="00836309"/>
    <w:rsid w:val="00867FA5"/>
    <w:rsid w:val="008D6E7C"/>
    <w:rsid w:val="008E6ECE"/>
    <w:rsid w:val="008E79B7"/>
    <w:rsid w:val="00951240"/>
    <w:rsid w:val="00951B6D"/>
    <w:rsid w:val="009914EF"/>
    <w:rsid w:val="009B65DE"/>
    <w:rsid w:val="009C0863"/>
    <w:rsid w:val="009C352F"/>
    <w:rsid w:val="009D2412"/>
    <w:rsid w:val="009D454A"/>
    <w:rsid w:val="00A16FD1"/>
    <w:rsid w:val="00A20D9A"/>
    <w:rsid w:val="00A43877"/>
    <w:rsid w:val="00A476DF"/>
    <w:rsid w:val="00A607EA"/>
    <w:rsid w:val="00A73EBC"/>
    <w:rsid w:val="00AB23B0"/>
    <w:rsid w:val="00AC6D04"/>
    <w:rsid w:val="00AE54B8"/>
    <w:rsid w:val="00AE5D4B"/>
    <w:rsid w:val="00AF1919"/>
    <w:rsid w:val="00B06FF0"/>
    <w:rsid w:val="00B10EF9"/>
    <w:rsid w:val="00B22BD3"/>
    <w:rsid w:val="00B37A71"/>
    <w:rsid w:val="00B42D58"/>
    <w:rsid w:val="00B4514C"/>
    <w:rsid w:val="00BA120C"/>
    <w:rsid w:val="00BB2902"/>
    <w:rsid w:val="00BD2CD1"/>
    <w:rsid w:val="00BE4874"/>
    <w:rsid w:val="00BF4B58"/>
    <w:rsid w:val="00C14E9D"/>
    <w:rsid w:val="00C55FCA"/>
    <w:rsid w:val="00C856C8"/>
    <w:rsid w:val="00C9006C"/>
    <w:rsid w:val="00CB1805"/>
    <w:rsid w:val="00D003E3"/>
    <w:rsid w:val="00D14D4F"/>
    <w:rsid w:val="00D27117"/>
    <w:rsid w:val="00D334EC"/>
    <w:rsid w:val="00DF67CE"/>
    <w:rsid w:val="00E00C8C"/>
    <w:rsid w:val="00E103BF"/>
    <w:rsid w:val="00E50616"/>
    <w:rsid w:val="00E61854"/>
    <w:rsid w:val="00EB00D2"/>
    <w:rsid w:val="00ED2CC6"/>
    <w:rsid w:val="00EE792B"/>
    <w:rsid w:val="00F07A2A"/>
    <w:rsid w:val="00F33334"/>
    <w:rsid w:val="00F42B98"/>
    <w:rsid w:val="00F54021"/>
    <w:rsid w:val="00F83275"/>
    <w:rsid w:val="00F91A3D"/>
    <w:rsid w:val="00FE2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3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120C"/>
    <w:pPr>
      <w:tabs>
        <w:tab w:val="center" w:pos="4252"/>
        <w:tab w:val="right" w:pos="8504"/>
      </w:tabs>
      <w:snapToGrid w:val="0"/>
    </w:pPr>
  </w:style>
  <w:style w:type="character" w:customStyle="1" w:styleId="a5">
    <w:name w:val="ヘッダー (文字)"/>
    <w:basedOn w:val="a0"/>
    <w:link w:val="a4"/>
    <w:uiPriority w:val="99"/>
    <w:rsid w:val="00BA120C"/>
  </w:style>
  <w:style w:type="paragraph" w:styleId="a6">
    <w:name w:val="footer"/>
    <w:basedOn w:val="a"/>
    <w:link w:val="a7"/>
    <w:uiPriority w:val="99"/>
    <w:unhideWhenUsed/>
    <w:rsid w:val="00BA120C"/>
    <w:pPr>
      <w:tabs>
        <w:tab w:val="center" w:pos="4252"/>
        <w:tab w:val="right" w:pos="8504"/>
      </w:tabs>
      <w:snapToGrid w:val="0"/>
    </w:pPr>
  </w:style>
  <w:style w:type="character" w:customStyle="1" w:styleId="a7">
    <w:name w:val="フッター (文字)"/>
    <w:basedOn w:val="a0"/>
    <w:link w:val="a6"/>
    <w:uiPriority w:val="99"/>
    <w:rsid w:val="00BA120C"/>
  </w:style>
  <w:style w:type="paragraph" w:styleId="a8">
    <w:name w:val="Balloon Text"/>
    <w:basedOn w:val="a"/>
    <w:link w:val="a9"/>
    <w:uiPriority w:val="99"/>
    <w:semiHidden/>
    <w:unhideWhenUsed/>
    <w:rsid w:val="008363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630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3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120C"/>
    <w:pPr>
      <w:tabs>
        <w:tab w:val="center" w:pos="4252"/>
        <w:tab w:val="right" w:pos="8504"/>
      </w:tabs>
      <w:snapToGrid w:val="0"/>
    </w:pPr>
  </w:style>
  <w:style w:type="character" w:customStyle="1" w:styleId="a5">
    <w:name w:val="ヘッダー (文字)"/>
    <w:basedOn w:val="a0"/>
    <w:link w:val="a4"/>
    <w:uiPriority w:val="99"/>
    <w:rsid w:val="00BA120C"/>
  </w:style>
  <w:style w:type="paragraph" w:styleId="a6">
    <w:name w:val="footer"/>
    <w:basedOn w:val="a"/>
    <w:link w:val="a7"/>
    <w:uiPriority w:val="99"/>
    <w:unhideWhenUsed/>
    <w:rsid w:val="00BA120C"/>
    <w:pPr>
      <w:tabs>
        <w:tab w:val="center" w:pos="4252"/>
        <w:tab w:val="right" w:pos="8504"/>
      </w:tabs>
      <w:snapToGrid w:val="0"/>
    </w:pPr>
  </w:style>
  <w:style w:type="character" w:customStyle="1" w:styleId="a7">
    <w:name w:val="フッター (文字)"/>
    <w:basedOn w:val="a0"/>
    <w:link w:val="a6"/>
    <w:uiPriority w:val="99"/>
    <w:rsid w:val="00BA120C"/>
  </w:style>
  <w:style w:type="paragraph" w:styleId="a8">
    <w:name w:val="Balloon Text"/>
    <w:basedOn w:val="a"/>
    <w:link w:val="a9"/>
    <w:uiPriority w:val="99"/>
    <w:semiHidden/>
    <w:unhideWhenUsed/>
    <w:rsid w:val="008363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63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85B72-CB3E-485F-8E62-DD2622672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9</Pages>
  <Words>1393</Words>
  <Characters>7941</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HOSTNAME</cp:lastModifiedBy>
  <cp:revision>87</cp:revision>
  <cp:lastPrinted>2016-07-25T08:43:00Z</cp:lastPrinted>
  <dcterms:created xsi:type="dcterms:W3CDTF">2016-07-04T10:33:00Z</dcterms:created>
  <dcterms:modified xsi:type="dcterms:W3CDTF">2016-07-27T04:47:00Z</dcterms:modified>
</cp:coreProperties>
</file>