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76" w:rsidRPr="008A5DAC" w:rsidRDefault="005B331A" w:rsidP="00B95A83">
      <w:pPr>
        <w:spacing w:line="500" w:lineRule="exact"/>
        <w:jc w:val="center"/>
        <w:rPr>
          <w:rFonts w:asciiTheme="majorEastAsia" w:eastAsiaTheme="majorEastAsia" w:hAnsiTheme="majorEastAsia"/>
          <w:b/>
          <w:sz w:val="24"/>
          <w:szCs w:val="28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-289560</wp:posOffset>
                </wp:positionV>
                <wp:extent cx="2771775" cy="2571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5FE3" w:rsidRPr="00DC5FE3" w:rsidRDefault="00DC5FE3" w:rsidP="00DC5FE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bookmarkStart w:id="0" w:name="_GoBack"/>
                            <w:r w:rsidRPr="00DC5FE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第２回</w:t>
                            </w:r>
                            <w:r w:rsidR="005B331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DC5FE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東京・大阪連携会議資料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2.8pt;width:218.25pt;height:20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" fillcolor="white [3201]" strokeweight=".5pt">
                <v:textbox>
                  <w:txbxContent>
                    <w:p w:rsidR="00DC5FE3" w:rsidRPr="00DC5FE3" w:rsidRDefault="00DC5FE3" w:rsidP="00DC5FE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bookmarkStart w:id="1" w:name="_GoBack"/>
                      <w:r w:rsidRPr="00DC5FE3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第２回</w:t>
                      </w:r>
                      <w:r w:rsidR="005B331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DC5FE3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東京・大阪連携会議資料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25A8A9" wp14:editId="2DC44079">
                <wp:simplePos x="0" y="0"/>
                <wp:positionH relativeFrom="column">
                  <wp:posOffset>4587240</wp:posOffset>
                </wp:positionH>
                <wp:positionV relativeFrom="paragraph">
                  <wp:posOffset>-784225</wp:posOffset>
                </wp:positionV>
                <wp:extent cx="1162050" cy="381000"/>
                <wp:effectExtent l="0" t="0" r="19050" b="1905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5FE3" w:rsidRPr="005B331A" w:rsidRDefault="00DC5FE3" w:rsidP="00DC5FE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szCs w:val="36"/>
                              </w:rPr>
                            </w:pPr>
                            <w:r w:rsidRPr="005B331A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Cs w:val="36"/>
                              </w:rPr>
                              <w:t>資料７－</w:t>
                            </w:r>
                            <w:r w:rsidR="00605921" w:rsidRPr="005B331A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5A8A9" id="正方形/長方形 3" o:spid="_x0000_s1027" style="position:absolute;left:0;text-align:left;margin-left:361.2pt;margin-top:-61.75pt;width:91.5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" filled="f" strokecolor="windowText" strokeweight="1pt">
                <v:path arrowok="t"/>
                <v:textbox inset="0,0,0,0">
                  <w:txbxContent>
                    <w:p w:rsidR="00DC5FE3" w:rsidRPr="005B331A" w:rsidRDefault="00DC5FE3" w:rsidP="00DC5FE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szCs w:val="36"/>
                        </w:rPr>
                      </w:pPr>
                      <w:r w:rsidRPr="005B331A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Cs w:val="36"/>
                        </w:rPr>
                        <w:t>資料７－</w:t>
                      </w:r>
                      <w:r w:rsidR="00605921" w:rsidRPr="005B331A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Cs w:val="36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481538" w:rsidRPr="00842019" w:rsidRDefault="001F5C61" w:rsidP="00842019">
      <w:pPr>
        <w:spacing w:line="560" w:lineRule="exact"/>
        <w:jc w:val="distribute"/>
        <w:rPr>
          <w:rFonts w:asciiTheme="majorEastAsia" w:eastAsiaTheme="majorEastAsia" w:hAnsiTheme="majorEastAsia"/>
          <w:b/>
          <w:sz w:val="28"/>
          <w:szCs w:val="28"/>
        </w:rPr>
      </w:pPr>
      <w:r w:rsidRPr="00842019">
        <w:rPr>
          <w:rFonts w:asciiTheme="majorEastAsia" w:eastAsiaTheme="majorEastAsia" w:hAnsiTheme="majorEastAsia" w:hint="eastAsia"/>
          <w:b/>
          <w:sz w:val="28"/>
          <w:szCs w:val="28"/>
        </w:rPr>
        <w:t>先端技術を活用した</w:t>
      </w:r>
      <w:r w:rsidR="007E7BEB" w:rsidRPr="00842019">
        <w:rPr>
          <w:rFonts w:asciiTheme="majorEastAsia" w:eastAsiaTheme="majorEastAsia" w:hAnsiTheme="majorEastAsia" w:hint="eastAsia"/>
          <w:b/>
          <w:sz w:val="28"/>
          <w:szCs w:val="28"/>
        </w:rPr>
        <w:t>スマートシティ</w:t>
      </w:r>
      <w:r w:rsidRPr="00842019">
        <w:rPr>
          <w:rFonts w:asciiTheme="majorEastAsia" w:eastAsiaTheme="majorEastAsia" w:hAnsiTheme="majorEastAsia" w:hint="eastAsia"/>
          <w:b/>
          <w:sz w:val="28"/>
          <w:szCs w:val="28"/>
        </w:rPr>
        <w:t>の実現</w:t>
      </w:r>
      <w:r w:rsidR="00653D28" w:rsidRPr="00842019">
        <w:rPr>
          <w:rFonts w:asciiTheme="majorEastAsia" w:eastAsiaTheme="majorEastAsia" w:hAnsiTheme="majorEastAsia" w:hint="eastAsia"/>
          <w:b/>
          <w:sz w:val="28"/>
          <w:szCs w:val="28"/>
        </w:rPr>
        <w:t>に向けて</w:t>
      </w:r>
      <w:r w:rsidR="00D5515A" w:rsidRPr="00842019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EC0A6B" w:rsidRPr="00842019" w:rsidRDefault="00EC0A6B" w:rsidP="00842019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:rsidR="000B21CC" w:rsidRPr="00842019" w:rsidRDefault="000463F3" w:rsidP="00842019">
      <w:pPr>
        <w:spacing w:line="560" w:lineRule="exact"/>
        <w:ind w:firstLineChars="100" w:firstLine="353"/>
        <w:rPr>
          <w:rFonts w:ascii="HGPｺﾞｼｯｸM" w:eastAsia="HGPｺﾞｼｯｸM" w:hAnsi="ＭＳ Ｐゴシック"/>
          <w:sz w:val="28"/>
        </w:rPr>
      </w:pPr>
      <w:r w:rsidRPr="00842019">
        <w:rPr>
          <w:rFonts w:ascii="HGPｺﾞｼｯｸM" w:eastAsia="HGPｺﾞｼｯｸM" w:hAnsi="ＭＳ Ｐゴシック" w:hint="eastAsia"/>
          <w:sz w:val="28"/>
        </w:rPr>
        <w:t>ＡＩやＩｏＴ</w:t>
      </w:r>
      <w:r w:rsidR="007E7BEB" w:rsidRPr="00842019">
        <w:rPr>
          <w:rFonts w:ascii="HGPｺﾞｼｯｸM" w:eastAsia="HGPｺﾞｼｯｸM" w:hAnsi="ＭＳ Ｐゴシック" w:hint="eastAsia"/>
          <w:sz w:val="28"/>
        </w:rPr>
        <w:t>、５Ｇ</w:t>
      </w:r>
      <w:r w:rsidRPr="00842019">
        <w:rPr>
          <w:rFonts w:ascii="HGPｺﾞｼｯｸM" w:eastAsia="HGPｺﾞｼｯｸM" w:hAnsi="ＭＳ Ｐゴシック" w:hint="eastAsia"/>
          <w:sz w:val="28"/>
        </w:rPr>
        <w:t>など、先端技術が引き起こす変化の波は、日々の生活のあらゆる場面に急速に広がり</w:t>
      </w:r>
      <w:r w:rsidR="008B5007" w:rsidRPr="00842019">
        <w:rPr>
          <w:rFonts w:ascii="HGPｺﾞｼｯｸM" w:eastAsia="HGPｺﾞｼｯｸM" w:hAnsi="ＭＳ Ｐゴシック" w:hint="eastAsia"/>
          <w:sz w:val="28"/>
        </w:rPr>
        <w:t>つつある。</w:t>
      </w:r>
    </w:p>
    <w:p w:rsidR="004460A6" w:rsidRPr="00842019" w:rsidRDefault="008B5007" w:rsidP="00842019">
      <w:pPr>
        <w:spacing w:line="560" w:lineRule="exact"/>
        <w:ind w:firstLineChars="100" w:firstLine="353"/>
        <w:rPr>
          <w:rFonts w:ascii="HGPｺﾞｼｯｸM" w:eastAsia="HGPｺﾞｼｯｸM" w:hAnsi="ＭＳ Ｐゴシック"/>
          <w:sz w:val="28"/>
        </w:rPr>
      </w:pPr>
      <w:r w:rsidRPr="00842019">
        <w:rPr>
          <w:rFonts w:ascii="HGPｺﾞｼｯｸM" w:eastAsia="HGPｺﾞｼｯｸM" w:hAnsi="ＭＳ Ｐゴシック" w:hint="eastAsia"/>
          <w:sz w:val="28"/>
        </w:rPr>
        <w:t>一方</w:t>
      </w:r>
      <w:r w:rsidR="00653D28" w:rsidRPr="00842019">
        <w:rPr>
          <w:rFonts w:ascii="HGPｺﾞｼｯｸM" w:eastAsia="HGPｺﾞｼｯｸM" w:hAnsi="ＭＳ Ｐゴシック" w:hint="eastAsia"/>
          <w:sz w:val="28"/>
        </w:rPr>
        <w:t>で</w:t>
      </w:r>
      <w:r w:rsidRPr="00842019">
        <w:rPr>
          <w:rFonts w:ascii="HGPｺﾞｼｯｸM" w:eastAsia="HGPｺﾞｼｯｸM" w:hAnsi="ＭＳ Ｐゴシック" w:hint="eastAsia"/>
          <w:sz w:val="28"/>
        </w:rPr>
        <w:t>、</w:t>
      </w:r>
      <w:r w:rsidR="00401D17" w:rsidRPr="00842019">
        <w:rPr>
          <w:rFonts w:ascii="HGPｺﾞｼｯｸM" w:eastAsia="HGPｺﾞｼｯｸM" w:hAnsi="ＭＳ Ｐゴシック" w:hint="eastAsia"/>
          <w:sz w:val="28"/>
        </w:rPr>
        <w:t>人口減少・超高齢化社会</w:t>
      </w:r>
      <w:r w:rsidR="00A0247B" w:rsidRPr="00842019">
        <w:rPr>
          <w:rFonts w:ascii="HGPｺﾞｼｯｸM" w:eastAsia="HGPｺﾞｼｯｸM" w:hAnsi="ＭＳ Ｐゴシック" w:hint="eastAsia"/>
          <w:sz w:val="28"/>
        </w:rPr>
        <w:t>の到来</w:t>
      </w:r>
      <w:r w:rsidR="00401D17" w:rsidRPr="00842019">
        <w:rPr>
          <w:rFonts w:ascii="HGPｺﾞｼｯｸM" w:eastAsia="HGPｺﾞｼｯｸM" w:hAnsi="ＭＳ Ｐゴシック" w:hint="eastAsia"/>
          <w:sz w:val="28"/>
        </w:rPr>
        <w:t>が</w:t>
      </w:r>
      <w:r w:rsidR="00FB1786" w:rsidRPr="00842019">
        <w:rPr>
          <w:rFonts w:ascii="HGPｺﾞｼｯｸM" w:eastAsia="HGPｺﾞｼｯｸM" w:hAnsi="ＭＳ Ｐゴシック" w:hint="eastAsia"/>
          <w:sz w:val="28"/>
        </w:rPr>
        <w:t>都市においても大きな課題と</w:t>
      </w:r>
      <w:r w:rsidRPr="00842019">
        <w:rPr>
          <w:rFonts w:ascii="HGPｺﾞｼｯｸM" w:eastAsia="HGPｺﾞｼｯｸM" w:hAnsi="ＭＳ Ｐゴシック" w:hint="eastAsia"/>
          <w:sz w:val="28"/>
        </w:rPr>
        <w:t>なっており、</w:t>
      </w:r>
      <w:r w:rsidR="00291806">
        <w:rPr>
          <w:rFonts w:ascii="HGPｺﾞｼｯｸM" w:eastAsia="HGPｺﾞｼｯｸM" w:hAnsi="ＭＳ Ｐゴシック" w:hint="eastAsia"/>
          <w:sz w:val="28"/>
        </w:rPr>
        <w:t>さらなる経済発展とともに、住民の</w:t>
      </w:r>
      <w:r w:rsidR="009D4429">
        <w:rPr>
          <w:rFonts w:ascii="HGPｺﾞｼｯｸM" w:eastAsia="HGPｺﾞｼｯｸM" w:hAnsi="ＭＳ Ｐゴシック" w:hint="eastAsia"/>
          <w:sz w:val="28"/>
        </w:rPr>
        <w:t>暮らしに寄りそった</w:t>
      </w:r>
      <w:r w:rsidR="009A52E6" w:rsidRPr="00842019">
        <w:rPr>
          <w:rFonts w:ascii="HGPｺﾞｼｯｸM" w:eastAsia="HGPｺﾞｼｯｸM" w:hAnsi="ＭＳ Ｐゴシック" w:hint="eastAsia"/>
          <w:sz w:val="28"/>
        </w:rPr>
        <w:t>豊かな社会</w:t>
      </w:r>
      <w:r w:rsidR="00710051" w:rsidRPr="00842019">
        <w:rPr>
          <w:rFonts w:ascii="HGPｺﾞｼｯｸM" w:eastAsia="HGPｺﾞｼｯｸM" w:hAnsi="ＭＳ Ｐゴシック" w:hint="eastAsia"/>
          <w:sz w:val="28"/>
        </w:rPr>
        <w:t>を</w:t>
      </w:r>
      <w:r w:rsidR="00653D28" w:rsidRPr="00842019">
        <w:rPr>
          <w:rFonts w:ascii="HGPｺﾞｼｯｸM" w:eastAsia="HGPｺﾞｼｯｸM" w:hAnsi="ＭＳ Ｐゴシック" w:hint="eastAsia"/>
          <w:sz w:val="28"/>
        </w:rPr>
        <w:t>実現</w:t>
      </w:r>
      <w:r w:rsidR="00401D17" w:rsidRPr="00842019">
        <w:rPr>
          <w:rFonts w:ascii="HGPｺﾞｼｯｸM" w:eastAsia="HGPｺﾞｼｯｸM" w:hAnsi="ＭＳ Ｐゴシック" w:hint="eastAsia"/>
          <w:sz w:val="28"/>
        </w:rPr>
        <w:t>して</w:t>
      </w:r>
      <w:r w:rsidR="00653D28" w:rsidRPr="00842019">
        <w:rPr>
          <w:rFonts w:ascii="HGPｺﾞｼｯｸM" w:eastAsia="HGPｺﾞｼｯｸM" w:hAnsi="ＭＳ Ｐゴシック" w:hint="eastAsia"/>
          <w:sz w:val="28"/>
        </w:rPr>
        <w:t>い</w:t>
      </w:r>
      <w:r w:rsidR="00401D17" w:rsidRPr="00842019">
        <w:rPr>
          <w:rFonts w:ascii="HGPｺﾞｼｯｸM" w:eastAsia="HGPｺﾞｼｯｸM" w:hAnsi="ＭＳ Ｐゴシック" w:hint="eastAsia"/>
          <w:sz w:val="28"/>
        </w:rPr>
        <w:t>くために</w:t>
      </w:r>
      <w:r w:rsidR="00653D28" w:rsidRPr="00842019">
        <w:rPr>
          <w:rFonts w:ascii="HGPｺﾞｼｯｸM" w:eastAsia="HGPｺﾞｼｯｸM" w:hAnsi="ＭＳ Ｐゴシック" w:hint="eastAsia"/>
          <w:sz w:val="28"/>
        </w:rPr>
        <w:t>は</w:t>
      </w:r>
      <w:r w:rsidR="00710051" w:rsidRPr="00842019">
        <w:rPr>
          <w:rFonts w:ascii="HGPｺﾞｼｯｸM" w:eastAsia="HGPｺﾞｼｯｸM" w:hAnsi="ＭＳ Ｐゴシック" w:hint="eastAsia"/>
          <w:sz w:val="28"/>
        </w:rPr>
        <w:t>、</w:t>
      </w:r>
      <w:r w:rsidR="004460A6" w:rsidRPr="00842019">
        <w:rPr>
          <w:rFonts w:ascii="HGPｺﾞｼｯｸM" w:eastAsia="HGPｺﾞｼｯｸM" w:hAnsi="ＭＳ Ｐゴシック" w:hint="eastAsia"/>
          <w:sz w:val="28"/>
        </w:rPr>
        <w:t>新たな</w:t>
      </w:r>
      <w:r w:rsidR="008D0CBF" w:rsidRPr="00842019">
        <w:rPr>
          <w:rFonts w:ascii="HGPｺﾞｼｯｸM" w:eastAsia="HGPｺﾞｼｯｸM" w:hAnsi="ＭＳ Ｐゴシック" w:hint="eastAsia"/>
          <w:sz w:val="28"/>
        </w:rPr>
        <w:t xml:space="preserve">　</w:t>
      </w:r>
      <w:r w:rsidR="004460A6" w:rsidRPr="00842019">
        <w:rPr>
          <w:rFonts w:ascii="HGPｺﾞｼｯｸM" w:eastAsia="HGPｺﾞｼｯｸM" w:hAnsi="ＭＳ Ｐゴシック" w:hint="eastAsia"/>
          <w:sz w:val="28"/>
        </w:rPr>
        <w:t>技術を活か</w:t>
      </w:r>
      <w:r w:rsidRPr="00842019">
        <w:rPr>
          <w:rFonts w:ascii="HGPｺﾞｼｯｸM" w:eastAsia="HGPｺﾞｼｯｸM" w:hAnsi="ＭＳ Ｐゴシック" w:hint="eastAsia"/>
          <w:sz w:val="28"/>
        </w:rPr>
        <w:t>し</w:t>
      </w:r>
      <w:r w:rsidR="007E7BEB" w:rsidRPr="00842019">
        <w:rPr>
          <w:rFonts w:ascii="HGPｺﾞｼｯｸM" w:eastAsia="HGPｺﾞｼｯｸM" w:hAnsi="ＭＳ Ｐゴシック" w:hint="eastAsia"/>
          <w:sz w:val="28"/>
        </w:rPr>
        <w:t>て課題の解決をめざすスマートシティに向けた</w:t>
      </w:r>
      <w:r w:rsidR="00757868" w:rsidRPr="00842019">
        <w:rPr>
          <w:rFonts w:ascii="HGPｺﾞｼｯｸM" w:eastAsia="HGPｺﾞｼｯｸM" w:hAnsi="ＭＳ Ｐゴシック" w:hint="eastAsia"/>
          <w:sz w:val="28"/>
        </w:rPr>
        <w:t xml:space="preserve">　</w:t>
      </w:r>
      <w:r w:rsidR="007E7BEB" w:rsidRPr="00842019">
        <w:rPr>
          <w:rFonts w:ascii="HGPｺﾞｼｯｸM" w:eastAsia="HGPｺﾞｼｯｸM" w:hAnsi="ＭＳ Ｐゴシック" w:hint="eastAsia"/>
          <w:sz w:val="28"/>
        </w:rPr>
        <w:t>取組</w:t>
      </w:r>
      <w:r w:rsidR="00653D28" w:rsidRPr="00842019">
        <w:rPr>
          <w:rFonts w:ascii="HGPｺﾞｼｯｸM" w:eastAsia="HGPｺﾞｼｯｸM" w:hAnsi="ＭＳ Ｐゴシック" w:hint="eastAsia"/>
          <w:sz w:val="28"/>
        </w:rPr>
        <w:t>が鍵となる。</w:t>
      </w:r>
    </w:p>
    <w:p w:rsidR="008A5DAC" w:rsidRPr="00842019" w:rsidRDefault="00622BCE" w:rsidP="004E6F47">
      <w:pPr>
        <w:spacing w:line="560" w:lineRule="exact"/>
        <w:ind w:firstLineChars="100" w:firstLine="353"/>
        <w:rPr>
          <w:rFonts w:ascii="HGPｺﾞｼｯｸM" w:eastAsia="HGPｺﾞｼｯｸM" w:hAnsi="ＭＳ Ｐゴシック"/>
          <w:sz w:val="28"/>
        </w:rPr>
      </w:pPr>
      <w:r w:rsidRPr="00842019">
        <w:rPr>
          <w:rFonts w:ascii="HGPｺﾞｼｯｸM" w:eastAsia="HGPｺﾞｼｯｸM" w:hAnsi="ＭＳ Ｐゴシック" w:hint="eastAsia"/>
          <w:sz w:val="28"/>
        </w:rPr>
        <w:t>東京・</w:t>
      </w:r>
      <w:r w:rsidR="000A6007" w:rsidRPr="00842019">
        <w:rPr>
          <w:rFonts w:ascii="HGPｺﾞｼｯｸM" w:eastAsia="HGPｺﾞｼｯｸM" w:hAnsi="ＭＳ Ｐゴシック" w:hint="eastAsia"/>
          <w:sz w:val="28"/>
        </w:rPr>
        <w:t>大阪</w:t>
      </w:r>
      <w:r w:rsidR="006023DC" w:rsidRPr="00842019">
        <w:rPr>
          <w:rFonts w:ascii="HGPｺﾞｼｯｸM" w:eastAsia="HGPｺﾞｼｯｸM" w:hAnsi="ＭＳ Ｐゴシック" w:hint="eastAsia"/>
          <w:sz w:val="28"/>
        </w:rPr>
        <w:t>は、</w:t>
      </w:r>
      <w:r w:rsidR="00291806">
        <w:rPr>
          <w:rFonts w:ascii="HGPｺﾞｼｯｸM" w:eastAsia="HGPｺﾞｼｯｸM" w:hAnsi="ＭＳ Ｐゴシック" w:hint="eastAsia"/>
          <w:sz w:val="28"/>
        </w:rPr>
        <w:t>それぞれ</w:t>
      </w:r>
      <w:r w:rsidR="004E6F47">
        <w:rPr>
          <w:rFonts w:ascii="HGPｺﾞｼｯｸM" w:eastAsia="HGPｺﾞｼｯｸM" w:hAnsi="ＭＳ Ｐゴシック" w:hint="eastAsia"/>
          <w:sz w:val="28"/>
        </w:rPr>
        <w:t>が持つ</w:t>
      </w:r>
      <w:r w:rsidR="0019237C">
        <w:rPr>
          <w:rFonts w:ascii="HGPｺﾞｼｯｸM" w:eastAsia="HGPｺﾞｼｯｸM" w:hAnsi="ＭＳ Ｐゴシック" w:hint="eastAsia"/>
          <w:sz w:val="28"/>
        </w:rPr>
        <w:t>強みや特色を活かし</w:t>
      </w:r>
      <w:r w:rsidR="004B147B">
        <w:rPr>
          <w:rFonts w:ascii="HGPｺﾞｼｯｸM" w:eastAsia="HGPｺﾞｼｯｸM" w:hAnsi="ＭＳ Ｐゴシック" w:hint="eastAsia"/>
          <w:sz w:val="28"/>
        </w:rPr>
        <w:t>た取組を</w:t>
      </w:r>
      <w:r w:rsidR="004B6597" w:rsidRPr="00842019">
        <w:rPr>
          <w:rFonts w:ascii="HGPｺﾞｼｯｸM" w:eastAsia="HGPｺﾞｼｯｸM" w:hAnsi="ＭＳ Ｐゴシック" w:hint="eastAsia"/>
          <w:sz w:val="28"/>
        </w:rPr>
        <w:t>切磋琢磨</w:t>
      </w:r>
      <w:r w:rsidR="004D64F3" w:rsidRPr="00842019">
        <w:rPr>
          <w:rFonts w:ascii="HGPｺﾞｼｯｸM" w:eastAsia="HGPｺﾞｼｯｸM" w:hAnsi="ＭＳ Ｐゴシック" w:hint="eastAsia"/>
          <w:sz w:val="28"/>
        </w:rPr>
        <w:t>し</w:t>
      </w:r>
      <w:r w:rsidR="004B147B">
        <w:rPr>
          <w:rFonts w:ascii="HGPｺﾞｼｯｸM" w:eastAsia="HGPｺﾞｼｯｸM" w:hAnsi="ＭＳ Ｐゴシック" w:hint="eastAsia"/>
          <w:sz w:val="28"/>
        </w:rPr>
        <w:t>ながら強力に推し</w:t>
      </w:r>
      <w:r w:rsidR="0033494C" w:rsidRPr="00842019">
        <w:rPr>
          <w:rFonts w:ascii="HGPｺﾞｼｯｸM" w:eastAsia="HGPｺﾞｼｯｸM" w:hAnsi="ＭＳ Ｐゴシック" w:hint="eastAsia"/>
          <w:sz w:val="28"/>
        </w:rPr>
        <w:t>進め</w:t>
      </w:r>
      <w:r w:rsidR="003A05BD" w:rsidRPr="00842019">
        <w:rPr>
          <w:rFonts w:ascii="HGPｺﾞｼｯｸM" w:eastAsia="HGPｺﾞｼｯｸM" w:hAnsi="ＭＳ Ｐゴシック" w:hint="eastAsia"/>
          <w:sz w:val="28"/>
        </w:rPr>
        <w:t>、</w:t>
      </w:r>
      <w:r w:rsidR="00291806">
        <w:rPr>
          <w:rFonts w:ascii="HGPｺﾞｼｯｸM" w:eastAsia="HGPｺﾞｼｯｸM" w:hAnsi="ＭＳ Ｐゴシック" w:hint="eastAsia"/>
          <w:sz w:val="28"/>
        </w:rPr>
        <w:t>全国のモデルとなる　　先進的なスマートシティを実現していく。また、得られた成果・知見の共有など連携を深め、取組のさらなる進化につなげていく。</w:t>
      </w:r>
      <w:r w:rsidR="009E3774" w:rsidRPr="00842019">
        <w:rPr>
          <w:rFonts w:ascii="HGPｺﾞｼｯｸM" w:eastAsia="HGPｺﾞｼｯｸM" w:hAnsi="ＭＳ Ｐゴシック" w:hint="eastAsia"/>
          <w:sz w:val="28"/>
        </w:rPr>
        <w:t>東京2020</w:t>
      </w:r>
      <w:r w:rsidR="00291806">
        <w:rPr>
          <w:rFonts w:ascii="HGPｺﾞｼｯｸM" w:eastAsia="HGPｺﾞｼｯｸM" w:hAnsi="ＭＳ Ｐゴシック" w:hint="eastAsia"/>
          <w:sz w:val="28"/>
        </w:rPr>
        <w:t>大会、2025年の</w:t>
      </w:r>
      <w:r w:rsidR="009E3774" w:rsidRPr="00842019">
        <w:rPr>
          <w:rFonts w:ascii="HGPｺﾞｼｯｸM" w:eastAsia="HGPｺﾞｼｯｸM" w:hAnsi="ＭＳ Ｐゴシック" w:hint="eastAsia"/>
          <w:sz w:val="28"/>
        </w:rPr>
        <w:t>大阪・関西万</w:t>
      </w:r>
      <w:r w:rsidR="003A05BD" w:rsidRPr="00842019">
        <w:rPr>
          <w:rFonts w:ascii="HGPｺﾞｼｯｸM" w:eastAsia="HGPｺﾞｼｯｸM" w:hAnsi="ＭＳ Ｐゴシック" w:hint="eastAsia"/>
          <w:sz w:val="28"/>
        </w:rPr>
        <w:t>博</w:t>
      </w:r>
      <w:r w:rsidR="00291806">
        <w:rPr>
          <w:rFonts w:ascii="HGPｺﾞｼｯｸM" w:eastAsia="HGPｺﾞｼｯｸM" w:hAnsi="ＭＳ Ｐゴシック" w:hint="eastAsia"/>
          <w:sz w:val="28"/>
        </w:rPr>
        <w:t>というメガ</w:t>
      </w:r>
      <w:r w:rsidR="00704C86">
        <w:rPr>
          <w:rFonts w:ascii="HGPｺﾞｼｯｸM" w:eastAsia="HGPｺﾞｼｯｸM" w:hAnsi="ＭＳ Ｐゴシック" w:hint="eastAsia"/>
          <w:sz w:val="28"/>
        </w:rPr>
        <w:t xml:space="preserve">　</w:t>
      </w:r>
      <w:r w:rsidR="00291806">
        <w:rPr>
          <w:rFonts w:ascii="HGPｺﾞｼｯｸM" w:eastAsia="HGPｺﾞｼｯｸM" w:hAnsi="ＭＳ Ｐゴシック" w:hint="eastAsia"/>
          <w:sz w:val="28"/>
        </w:rPr>
        <w:t>イベントを最大限活かし</w:t>
      </w:r>
      <w:r w:rsidR="00500EC3">
        <w:rPr>
          <w:rFonts w:ascii="HGPｺﾞｼｯｸM" w:eastAsia="HGPｺﾞｼｯｸM" w:hAnsi="ＭＳ Ｐゴシック" w:hint="eastAsia"/>
          <w:sz w:val="28"/>
        </w:rPr>
        <w:t>て</w:t>
      </w:r>
      <w:r w:rsidR="00291806">
        <w:rPr>
          <w:rFonts w:ascii="HGPｺﾞｼｯｸM" w:eastAsia="HGPｺﾞｼｯｸM" w:hAnsi="ＭＳ Ｐゴシック" w:hint="eastAsia"/>
          <w:sz w:val="28"/>
        </w:rPr>
        <w:t>、先端技術の発展を東京・大阪で先導し、日本の成長を牽引</w:t>
      </w:r>
      <w:r w:rsidR="00B4554D" w:rsidRPr="00842019">
        <w:rPr>
          <w:rFonts w:ascii="HGPｺﾞｼｯｸM" w:eastAsia="HGPｺﾞｼｯｸM" w:hAnsi="ＭＳ Ｐゴシック" w:hint="eastAsia"/>
          <w:sz w:val="28"/>
        </w:rPr>
        <w:t>していく</w:t>
      </w:r>
      <w:r w:rsidR="007F0D76" w:rsidRPr="00842019">
        <w:rPr>
          <w:rFonts w:ascii="HGPｺﾞｼｯｸM" w:eastAsia="HGPｺﾞｼｯｸM" w:hAnsi="ＭＳ Ｐゴシック" w:hint="eastAsia"/>
          <w:sz w:val="28"/>
        </w:rPr>
        <w:t>ことを確認する</w:t>
      </w:r>
      <w:r w:rsidR="00B4554D" w:rsidRPr="00842019">
        <w:rPr>
          <w:rFonts w:ascii="HGPｺﾞｼｯｸM" w:eastAsia="HGPｺﾞｼｯｸM" w:hAnsi="ＭＳ Ｐゴシック" w:hint="eastAsia"/>
          <w:sz w:val="28"/>
        </w:rPr>
        <w:t>。</w:t>
      </w:r>
    </w:p>
    <w:p w:rsidR="007F0D76" w:rsidRPr="00842019" w:rsidRDefault="007F0D76" w:rsidP="00842019">
      <w:pPr>
        <w:spacing w:line="560" w:lineRule="exact"/>
        <w:ind w:firstLineChars="100" w:firstLine="353"/>
        <w:rPr>
          <w:rFonts w:ascii="HGPｺﾞｼｯｸM" w:eastAsia="HGPｺﾞｼｯｸM" w:hAnsi="ＭＳ Ｐゴシック"/>
          <w:sz w:val="28"/>
        </w:rPr>
      </w:pPr>
    </w:p>
    <w:p w:rsidR="007F0D76" w:rsidRPr="00842019" w:rsidRDefault="007F0D76" w:rsidP="00842019">
      <w:pPr>
        <w:spacing w:line="560" w:lineRule="exact"/>
        <w:ind w:firstLineChars="100" w:firstLine="353"/>
        <w:rPr>
          <w:rFonts w:ascii="HGPｺﾞｼｯｸM" w:eastAsia="HGPｺﾞｼｯｸM" w:hAnsi="ＭＳ Ｐゴシック"/>
          <w:sz w:val="28"/>
        </w:rPr>
      </w:pPr>
      <w:r w:rsidRPr="00842019">
        <w:rPr>
          <w:rFonts w:ascii="HGPｺﾞｼｯｸM" w:eastAsia="HGPｺﾞｼｯｸM" w:hAnsi="ＭＳ Ｐゴシック" w:hint="eastAsia"/>
          <w:sz w:val="28"/>
        </w:rPr>
        <w:t>令和元年11月26日</w:t>
      </w:r>
    </w:p>
    <w:p w:rsidR="007F0D76" w:rsidRPr="00572AF8" w:rsidRDefault="007F0D76" w:rsidP="00842019">
      <w:pPr>
        <w:spacing w:line="560" w:lineRule="exact"/>
        <w:rPr>
          <w:rFonts w:ascii="HGPｺﾞｼｯｸM" w:eastAsia="HGPｺﾞｼｯｸM" w:hAnsi="ＭＳ Ｐゴシック"/>
          <w:sz w:val="28"/>
        </w:rPr>
      </w:pPr>
    </w:p>
    <w:p w:rsidR="001E7AD0" w:rsidRPr="00572AF8" w:rsidRDefault="001E7AD0" w:rsidP="00842019">
      <w:pPr>
        <w:spacing w:line="560" w:lineRule="exact"/>
        <w:ind w:firstLineChars="1200" w:firstLine="4242"/>
        <w:rPr>
          <w:rFonts w:ascii="HGPｺﾞｼｯｸM" w:eastAsia="HGPｺﾞｼｯｸM" w:hAnsi="ＭＳ Ｐゴシック"/>
          <w:sz w:val="28"/>
          <w:szCs w:val="26"/>
        </w:rPr>
      </w:pPr>
      <w:r w:rsidRPr="00572AF8">
        <w:rPr>
          <w:rFonts w:ascii="HGPｺﾞｼｯｸM" w:eastAsia="HGPｺﾞｼｯｸM" w:hAnsi="ＭＳ Ｐゴシック" w:hint="eastAsia"/>
          <w:sz w:val="28"/>
          <w:szCs w:val="26"/>
        </w:rPr>
        <w:t>東京都知事  小池百合子</w:t>
      </w:r>
    </w:p>
    <w:p w:rsidR="001E7AD0" w:rsidRPr="00572AF8" w:rsidRDefault="001E7AD0" w:rsidP="00842019">
      <w:pPr>
        <w:spacing w:line="560" w:lineRule="exact"/>
        <w:ind w:firstLineChars="1200" w:firstLine="4242"/>
        <w:rPr>
          <w:rFonts w:ascii="HGPｺﾞｼｯｸM" w:eastAsia="HGPｺﾞｼｯｸM" w:hAnsi="ＭＳ Ｐゴシック"/>
          <w:sz w:val="28"/>
          <w:szCs w:val="26"/>
        </w:rPr>
      </w:pPr>
      <w:r w:rsidRPr="00572AF8">
        <w:rPr>
          <w:rFonts w:ascii="HGPｺﾞｼｯｸM" w:eastAsia="HGPｺﾞｼｯｸM" w:hAnsi="ＭＳ Ｐゴシック" w:hint="eastAsia"/>
          <w:sz w:val="28"/>
          <w:szCs w:val="26"/>
        </w:rPr>
        <w:t xml:space="preserve">大阪府知事  </w:t>
      </w:r>
      <w:r w:rsidRPr="00572AF8">
        <w:rPr>
          <w:rFonts w:ascii="HGPｺﾞｼｯｸM" w:eastAsia="HGPｺﾞｼｯｸM" w:hAnsi="ＭＳ Ｐゴシック" w:hint="eastAsia"/>
          <w:spacing w:val="91"/>
          <w:kern w:val="0"/>
          <w:sz w:val="28"/>
          <w:szCs w:val="26"/>
          <w:fitText w:val="1665" w:id="2046081281"/>
        </w:rPr>
        <w:t>吉村洋</w:t>
      </w:r>
      <w:r w:rsidRPr="00572AF8">
        <w:rPr>
          <w:rFonts w:ascii="HGPｺﾞｼｯｸM" w:eastAsia="HGPｺﾞｼｯｸM" w:hAnsi="ＭＳ Ｐゴシック" w:hint="eastAsia"/>
          <w:kern w:val="0"/>
          <w:sz w:val="28"/>
          <w:szCs w:val="26"/>
          <w:fitText w:val="1665" w:id="2046081281"/>
        </w:rPr>
        <w:t>文</w:t>
      </w:r>
    </w:p>
    <w:p w:rsidR="001F5C61" w:rsidRPr="00572AF8" w:rsidRDefault="001E7AD0" w:rsidP="00842019">
      <w:pPr>
        <w:spacing w:line="560" w:lineRule="exact"/>
        <w:ind w:firstLineChars="800" w:firstLine="4284"/>
        <w:rPr>
          <w:rFonts w:ascii="HGPｺﾞｼｯｸM" w:eastAsia="HGPｺﾞｼｯｸM" w:hAnsi="ＭＳ Ｐゴシック"/>
          <w:kern w:val="0"/>
          <w:sz w:val="28"/>
          <w:szCs w:val="26"/>
        </w:rPr>
      </w:pPr>
      <w:r w:rsidRPr="00842019">
        <w:rPr>
          <w:rFonts w:ascii="HGPｺﾞｼｯｸM" w:eastAsia="HGPｺﾞｼｯｸM" w:hAnsi="ＭＳ Ｐゴシック" w:hint="eastAsia"/>
          <w:spacing w:val="91"/>
          <w:kern w:val="0"/>
          <w:sz w:val="28"/>
          <w:szCs w:val="26"/>
          <w:fitText w:val="1665" w:id="2046081024"/>
        </w:rPr>
        <w:t>大阪市</w:t>
      </w:r>
      <w:r w:rsidRPr="00842019">
        <w:rPr>
          <w:rFonts w:ascii="HGPｺﾞｼｯｸM" w:eastAsia="HGPｺﾞｼｯｸM" w:hAnsi="ＭＳ Ｐゴシック" w:hint="eastAsia"/>
          <w:kern w:val="0"/>
          <w:sz w:val="28"/>
          <w:szCs w:val="26"/>
          <w:fitText w:val="1665" w:id="2046081024"/>
        </w:rPr>
        <w:t>長</w:t>
      </w:r>
      <w:r w:rsidRPr="00572AF8">
        <w:rPr>
          <w:rFonts w:ascii="HGPｺﾞｼｯｸM" w:eastAsia="HGPｺﾞｼｯｸM" w:hAnsi="ＭＳ Ｐゴシック" w:hint="eastAsia"/>
          <w:sz w:val="28"/>
          <w:szCs w:val="26"/>
        </w:rPr>
        <w:t xml:space="preserve">　</w:t>
      </w:r>
      <w:r w:rsidR="003725C6" w:rsidRPr="00572AF8">
        <w:rPr>
          <w:rFonts w:ascii="HGPｺﾞｼｯｸM" w:eastAsia="HGPｺﾞｼｯｸM" w:hAnsi="ＭＳ Ｐゴシック" w:hint="eastAsia"/>
          <w:sz w:val="28"/>
          <w:szCs w:val="26"/>
        </w:rPr>
        <w:t xml:space="preserve"> </w:t>
      </w:r>
      <w:r w:rsidRPr="007F0D76">
        <w:rPr>
          <w:rFonts w:ascii="HGPｺﾞｼｯｸM" w:eastAsia="HGPｺﾞｼｯｸM" w:hAnsi="ＭＳ Ｐゴシック" w:hint="eastAsia"/>
          <w:spacing w:val="91"/>
          <w:kern w:val="0"/>
          <w:sz w:val="28"/>
          <w:szCs w:val="26"/>
          <w:fitText w:val="1665" w:id="2046081280"/>
        </w:rPr>
        <w:t>松井一</w:t>
      </w:r>
      <w:r w:rsidRPr="007F0D76">
        <w:rPr>
          <w:rFonts w:ascii="HGPｺﾞｼｯｸM" w:eastAsia="HGPｺﾞｼｯｸM" w:hAnsi="ＭＳ Ｐゴシック" w:hint="eastAsia"/>
          <w:kern w:val="0"/>
          <w:sz w:val="28"/>
          <w:szCs w:val="26"/>
          <w:fitText w:val="1665" w:id="2046081280"/>
        </w:rPr>
        <w:t>郎</w:t>
      </w:r>
    </w:p>
    <w:sectPr w:rsidR="001F5C61" w:rsidRPr="00572AF8" w:rsidSect="007F0D76">
      <w:pgSz w:w="11906" w:h="16838" w:code="9"/>
      <w:pgMar w:top="1701" w:right="1701" w:bottom="1134" w:left="1701" w:header="851" w:footer="992" w:gutter="0"/>
      <w:cols w:space="425"/>
      <w:docGrid w:type="linesAndChars" w:linePitch="636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FE3" w:rsidRDefault="00DC5FE3" w:rsidP="0062073B">
      <w:r>
        <w:separator/>
      </w:r>
    </w:p>
  </w:endnote>
  <w:endnote w:type="continuationSeparator" w:id="0">
    <w:p w:rsidR="00DC5FE3" w:rsidRDefault="00DC5FE3" w:rsidP="0062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FE3" w:rsidRDefault="00DC5FE3" w:rsidP="0062073B">
      <w:r>
        <w:separator/>
      </w:r>
    </w:p>
  </w:footnote>
  <w:footnote w:type="continuationSeparator" w:id="0">
    <w:p w:rsidR="00DC5FE3" w:rsidRDefault="00DC5FE3" w:rsidP="0062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03375"/>
    <w:multiLevelType w:val="hybridMultilevel"/>
    <w:tmpl w:val="A314E8F4"/>
    <w:lvl w:ilvl="0" w:tplc="B448D3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33E0938"/>
    <w:multiLevelType w:val="hybridMultilevel"/>
    <w:tmpl w:val="BF5CA47A"/>
    <w:lvl w:ilvl="0" w:tplc="21FC266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8C4DA5"/>
    <w:multiLevelType w:val="hybridMultilevel"/>
    <w:tmpl w:val="6646EC4E"/>
    <w:lvl w:ilvl="0" w:tplc="BE22D90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31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DC"/>
    <w:rsid w:val="0000661D"/>
    <w:rsid w:val="000248A4"/>
    <w:rsid w:val="000463F3"/>
    <w:rsid w:val="000A6007"/>
    <w:rsid w:val="000B21CC"/>
    <w:rsid w:val="00106063"/>
    <w:rsid w:val="0012077A"/>
    <w:rsid w:val="00173021"/>
    <w:rsid w:val="0019237C"/>
    <w:rsid w:val="001E7AD0"/>
    <w:rsid w:val="001F56B5"/>
    <w:rsid w:val="001F5C61"/>
    <w:rsid w:val="002474B9"/>
    <w:rsid w:val="0025235E"/>
    <w:rsid w:val="00291806"/>
    <w:rsid w:val="002F2D15"/>
    <w:rsid w:val="003238F5"/>
    <w:rsid w:val="0033494C"/>
    <w:rsid w:val="00353DEB"/>
    <w:rsid w:val="003648AF"/>
    <w:rsid w:val="003725C6"/>
    <w:rsid w:val="0038734B"/>
    <w:rsid w:val="003A05BD"/>
    <w:rsid w:val="003F6BEA"/>
    <w:rsid w:val="00401D17"/>
    <w:rsid w:val="004460A6"/>
    <w:rsid w:val="00481538"/>
    <w:rsid w:val="004B147B"/>
    <w:rsid w:val="004B6597"/>
    <w:rsid w:val="004D239F"/>
    <w:rsid w:val="004D64F3"/>
    <w:rsid w:val="004E6F47"/>
    <w:rsid w:val="00500EC3"/>
    <w:rsid w:val="005278EB"/>
    <w:rsid w:val="00540407"/>
    <w:rsid w:val="00572AF8"/>
    <w:rsid w:val="005B331A"/>
    <w:rsid w:val="006023DC"/>
    <w:rsid w:val="00605921"/>
    <w:rsid w:val="0062073B"/>
    <w:rsid w:val="00622BCE"/>
    <w:rsid w:val="00623A03"/>
    <w:rsid w:val="00627024"/>
    <w:rsid w:val="00653D28"/>
    <w:rsid w:val="00687C94"/>
    <w:rsid w:val="006B2F97"/>
    <w:rsid w:val="006D3392"/>
    <w:rsid w:val="006E528F"/>
    <w:rsid w:val="006F6669"/>
    <w:rsid w:val="00704C86"/>
    <w:rsid w:val="00710051"/>
    <w:rsid w:val="00757868"/>
    <w:rsid w:val="00793592"/>
    <w:rsid w:val="007C56EF"/>
    <w:rsid w:val="007C7D9C"/>
    <w:rsid w:val="007E7BEB"/>
    <w:rsid w:val="007F0D76"/>
    <w:rsid w:val="00842019"/>
    <w:rsid w:val="00845CF1"/>
    <w:rsid w:val="008A5DAC"/>
    <w:rsid w:val="008B30EE"/>
    <w:rsid w:val="008B5007"/>
    <w:rsid w:val="008D0CBF"/>
    <w:rsid w:val="00973674"/>
    <w:rsid w:val="009A52E6"/>
    <w:rsid w:val="009D4429"/>
    <w:rsid w:val="009E3774"/>
    <w:rsid w:val="00A0247B"/>
    <w:rsid w:val="00A0301C"/>
    <w:rsid w:val="00A40B64"/>
    <w:rsid w:val="00A8025E"/>
    <w:rsid w:val="00AE5C64"/>
    <w:rsid w:val="00AF2017"/>
    <w:rsid w:val="00AF207D"/>
    <w:rsid w:val="00B0123C"/>
    <w:rsid w:val="00B4554D"/>
    <w:rsid w:val="00B95A83"/>
    <w:rsid w:val="00BC6395"/>
    <w:rsid w:val="00BE0D87"/>
    <w:rsid w:val="00CB59B9"/>
    <w:rsid w:val="00CE05D8"/>
    <w:rsid w:val="00D324A4"/>
    <w:rsid w:val="00D36B41"/>
    <w:rsid w:val="00D5515A"/>
    <w:rsid w:val="00D82484"/>
    <w:rsid w:val="00DB7FDC"/>
    <w:rsid w:val="00DC5FE3"/>
    <w:rsid w:val="00E60B4F"/>
    <w:rsid w:val="00E85086"/>
    <w:rsid w:val="00EC0A6B"/>
    <w:rsid w:val="00EC6E1C"/>
    <w:rsid w:val="00EE733F"/>
    <w:rsid w:val="00EF40BB"/>
    <w:rsid w:val="00F60F21"/>
    <w:rsid w:val="00F81C9B"/>
    <w:rsid w:val="00F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3934F5"/>
  <w15:docId w15:val="{0A131BEA-D5F4-4FB5-A75E-085143D3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1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01D17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01D17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01D17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01D1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D2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3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F0D76"/>
  </w:style>
  <w:style w:type="character" w:customStyle="1" w:styleId="ab">
    <w:name w:val="日付 (文字)"/>
    <w:basedOn w:val="a0"/>
    <w:link w:val="aa"/>
    <w:uiPriority w:val="99"/>
    <w:semiHidden/>
    <w:rsid w:val="007F0D76"/>
  </w:style>
  <w:style w:type="paragraph" w:styleId="ac">
    <w:name w:val="header"/>
    <w:basedOn w:val="a"/>
    <w:link w:val="ad"/>
    <w:uiPriority w:val="99"/>
    <w:unhideWhenUsed/>
    <w:rsid w:val="006207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2073B"/>
  </w:style>
  <w:style w:type="paragraph" w:styleId="ae">
    <w:name w:val="footer"/>
    <w:basedOn w:val="a"/>
    <w:link w:val="af"/>
    <w:uiPriority w:val="99"/>
    <w:unhideWhenUsed/>
    <w:rsid w:val="006207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2073B"/>
  </w:style>
  <w:style w:type="paragraph" w:styleId="Web">
    <w:name w:val="Normal (Web)"/>
    <w:basedOn w:val="a"/>
    <w:uiPriority w:val="99"/>
    <w:semiHidden/>
    <w:unhideWhenUsed/>
    <w:rsid w:val="00DC5F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550A-1947-463E-994C-DEEAA46E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岡野　豪</dc:creator>
  <cp:lastModifiedBy>廣瀬　光史</cp:lastModifiedBy>
  <cp:revision>4</cp:revision>
  <cp:lastPrinted>2019-12-25T12:24:00Z</cp:lastPrinted>
  <dcterms:created xsi:type="dcterms:W3CDTF">2019-12-25T12:02:00Z</dcterms:created>
  <dcterms:modified xsi:type="dcterms:W3CDTF">2019-12-25T12:25:00Z</dcterms:modified>
</cp:coreProperties>
</file>