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91" w:rsidRDefault="00505DFA" w:rsidP="00505DFA">
      <w:pPr>
        <w:spacing w:beforeLines="50" w:before="180"/>
        <w:ind w:firstLineChars="150" w:firstLine="482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F47E8" wp14:editId="798647ED">
                <wp:simplePos x="0" y="0"/>
                <wp:positionH relativeFrom="column">
                  <wp:posOffset>8059258</wp:posOffset>
                </wp:positionH>
                <wp:positionV relativeFrom="paragraph">
                  <wp:posOffset>-99060</wp:posOffset>
                </wp:positionV>
                <wp:extent cx="1465580" cy="659130"/>
                <wp:effectExtent l="0" t="0" r="127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5580" cy="659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3FD" w:rsidRPr="004D7ED7" w:rsidRDefault="004D7ED7" w:rsidP="004D7ED7">
                            <w:pPr>
                              <w:autoSpaceDE w:val="0"/>
                              <w:autoSpaceDN w:val="0"/>
                              <w:spacing w:line="300" w:lineRule="exact"/>
                              <w:jc w:val="distribute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 xml:space="preserve">　</w:t>
                            </w:r>
                            <w:r w:rsidR="00F833FD" w:rsidRPr="004D7ED7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平成</w:t>
                            </w:r>
                            <w:r w:rsidR="00054588" w:rsidRPr="004D7ED7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30</w:t>
                            </w:r>
                            <w:r w:rsidR="00F833FD" w:rsidRPr="004D7ED7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年</w:t>
                            </w:r>
                            <w:r w:rsidR="00DE1683" w:rsidRPr="004D7ED7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</w:t>
                            </w:r>
                            <w:r w:rsidR="00F833FD" w:rsidRPr="004D7ED7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月</w:t>
                            </w:r>
                            <w:r w:rsidR="00570A8E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30</w:t>
                            </w:r>
                            <w:r w:rsidR="00F833FD" w:rsidRPr="004D7ED7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F833FD" w:rsidRPr="004D7ED7" w:rsidRDefault="004D7ED7" w:rsidP="004D7ED7">
                            <w:pPr>
                              <w:autoSpaceDE w:val="0"/>
                              <w:autoSpaceDN w:val="0"/>
                              <w:spacing w:line="300" w:lineRule="exact"/>
                              <w:jc w:val="distribute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 xml:space="preserve">　</w:t>
                            </w:r>
                            <w:r w:rsidR="00F833FD" w:rsidRPr="004D7ED7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監査委員事務局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4.6pt;margin-top:-7.8pt;width:115.4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7KqAIAAJsFAAAOAAAAZHJzL2Uyb0RvYy54bWysVM1uEzEQviPxDpbvdJM2KW3UDQqtipCq&#10;tqJFPTteu7HweoztZDccGwnxELwC4szz7Isw9m5+KL0Ucdkde76Z8Xzzc/KmLjVZCOcVmJz293qU&#10;CMOhUOY+px9vz18dUeIDMwXTYEROl8LTN+OXL04qOxL7MANdCEfQifGjyuZ0FoIdZZnnM1EyvwdW&#10;GFRKcCULeHT3WeFYhd5Lne33eodZBa6wDrjwHm/PWiUdJ/9SCh6upPQiEJ1TfFtIX5e+0/jNxids&#10;dO+YnSnePYP9wytKpgwG3bg6Y4GRuVN/uSoVd+BBhj0OZQZSKi5SDphNv/com5sZsyLlguR4u6HJ&#10;/z+3/HJx7YgqsHaUGFZiiZrV1+bhR/Pwq1l9I83qe7NaNQ8/8Uz6ka7K+hFa3Vi0C/VbqKNpd+/x&#10;MrJQS1fGP+ZHUI/ELzdkizoQHo0Gh8PhEao46g6Hx/2DVI1sa22dD+8ElCQKOXVYzMQxW1z4gBER&#10;uobEYB60Ks6V1ukQG0icakcWDEuvQ3ojWvyB0oZUGPxg2EuODUTz1rM20Y1ILdSFi5m3GSYpLLWI&#10;GG0+CIkUpkSfiM04F2YTP6EjSmKo5xh2+O2rnmPc5oEWKTKYsDEulQGXsk8zt6Ws+LSmTLZ4JHwn&#10;7yiGelp3lZ9CscSGcNBOmLf8XGHVLpgP18zhSGGhcU2EK/xIDcg6dBIlM3BfnrqPeOx01FJS4Yjm&#10;1H+eMyco0e8NzsBxfzCIM50Og+HrfTy4Xc10V2Pm5SlgK2Cf4+uSGPFBr0XpoLzDbTKJUVHFDMfY&#10;OQ1r8TS0iwO3EReTSQLhFFsWLsyN5dF1pDf25G19x5ztGjdgy1/CepjZ6FH/tthoaWAyDyBVau5I&#10;cMtqRzxugNTz3baKK2b3nFDbnTr+DQAA//8DAFBLAwQUAAYACAAAACEAh6/qAOMAAAAMAQAADwAA&#10;AGRycy9kb3ducmV2LnhtbEyPy07DMBBF90j8gzVIbFBrN1VCCHEqhHhI3dG0IHZuPCQRsR3FbhL+&#10;nukKlldzdOfcfDObjo04+NZZCaulAIa2crq1tYR9+bxIgfmgrFadsyjhBz1sisuLXGXaTfYNx12o&#10;GZVYnykJTQh9xrmvGjTKL12Plm5fbjAqUBxqrgc1UbnpeCREwo1qLX1oVI+PDVbfu5OR8HlTf2z9&#10;/HKY1vG6f3ody9t3XUp5fTU/3AMLOIc/GM76pA4FOR3dyWrPOspRchcRK2GxihNgZyQWgvYdJaRp&#10;BLzI+f8RxS8AAAD//wMAUEsBAi0AFAAGAAgAAAAhALaDOJL+AAAA4QEAABMAAAAAAAAAAAAAAAAA&#10;AAAAAFtDb250ZW50X1R5cGVzXS54bWxQSwECLQAUAAYACAAAACEAOP0h/9YAAACUAQAACwAAAAAA&#10;AAAAAAAAAAAvAQAAX3JlbHMvLnJlbHNQSwECLQAUAAYACAAAACEAJJKeyqgCAACbBQAADgAAAAAA&#10;AAAAAAAAAAAuAgAAZHJzL2Uyb0RvYy54bWxQSwECLQAUAAYACAAAACEAh6/qAOMAAAAMAQAADwAA&#10;AAAAAAAAAAAAAAACBQAAZHJzL2Rvd25yZXYueG1sUEsFBgAAAAAEAAQA8wAAABIGAAAAAA==&#10;" fillcolor="white [3201]" stroked="f" strokeweight=".5pt">
                <v:textbox>
                  <w:txbxContent>
                    <w:p w:rsidR="00F833FD" w:rsidRPr="004D7ED7" w:rsidRDefault="004D7ED7" w:rsidP="004D7ED7">
                      <w:pPr>
                        <w:autoSpaceDE w:val="0"/>
                        <w:autoSpaceDN w:val="0"/>
                        <w:spacing w:line="300" w:lineRule="exact"/>
                        <w:jc w:val="distribute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 xml:space="preserve">　</w:t>
                      </w:r>
                      <w:r w:rsidR="00F833FD" w:rsidRPr="004D7ED7">
                        <w:rPr>
                          <w:rFonts w:ascii="Meiryo UI" w:eastAsia="Meiryo UI" w:hAnsi="Meiryo UI" w:cs="Meiryo UI" w:hint="eastAsia"/>
                          <w:sz w:val="20"/>
                        </w:rPr>
                        <w:t>平成</w:t>
                      </w:r>
                      <w:r w:rsidR="00054588" w:rsidRPr="004D7ED7">
                        <w:rPr>
                          <w:rFonts w:ascii="Meiryo UI" w:eastAsia="Meiryo UI" w:hAnsi="Meiryo UI" w:cs="Meiryo UI" w:hint="eastAsia"/>
                          <w:sz w:val="20"/>
                        </w:rPr>
                        <w:t>30</w:t>
                      </w:r>
                      <w:r w:rsidR="00F833FD" w:rsidRPr="004D7ED7">
                        <w:rPr>
                          <w:rFonts w:ascii="Meiryo UI" w:eastAsia="Meiryo UI" w:hAnsi="Meiryo UI" w:cs="Meiryo UI" w:hint="eastAsia"/>
                          <w:sz w:val="20"/>
                        </w:rPr>
                        <w:t>年</w:t>
                      </w:r>
                      <w:r w:rsidR="00DE1683" w:rsidRPr="004D7ED7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３</w:t>
                      </w:r>
                      <w:r w:rsidR="00F833FD" w:rsidRPr="004D7ED7">
                        <w:rPr>
                          <w:rFonts w:ascii="Meiryo UI" w:eastAsia="Meiryo UI" w:hAnsi="Meiryo UI" w:cs="Meiryo UI" w:hint="eastAsia"/>
                          <w:sz w:val="20"/>
                        </w:rPr>
                        <w:t>月</w:t>
                      </w:r>
                      <w:r w:rsidR="00570A8E">
                        <w:rPr>
                          <w:rFonts w:ascii="Meiryo UI" w:eastAsia="Meiryo UI" w:hAnsi="Meiryo UI" w:cs="Meiryo UI" w:hint="eastAsia"/>
                          <w:sz w:val="20"/>
                        </w:rPr>
                        <w:t>30</w:t>
                      </w:r>
                      <w:r w:rsidR="00F833FD" w:rsidRPr="004D7ED7">
                        <w:rPr>
                          <w:rFonts w:ascii="Meiryo UI" w:eastAsia="Meiryo UI" w:hAnsi="Meiryo UI" w:cs="Meiryo UI" w:hint="eastAsia"/>
                          <w:sz w:val="20"/>
                        </w:rPr>
                        <w:t>日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 xml:space="preserve">　</w:t>
                      </w:r>
                    </w:p>
                    <w:p w:rsidR="00F833FD" w:rsidRPr="004D7ED7" w:rsidRDefault="004D7ED7" w:rsidP="004D7ED7">
                      <w:pPr>
                        <w:autoSpaceDE w:val="0"/>
                        <w:autoSpaceDN w:val="0"/>
                        <w:spacing w:line="300" w:lineRule="exact"/>
                        <w:jc w:val="distribute"/>
                        <w:rPr>
                          <w:rFonts w:ascii="Meiryo UI" w:eastAsia="Meiryo UI" w:hAnsi="Meiryo UI" w:cs="Meiryo UI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 xml:space="preserve">　</w:t>
                      </w:r>
                      <w:r w:rsidR="00F833FD" w:rsidRPr="004D7ED7">
                        <w:rPr>
                          <w:rFonts w:ascii="Meiryo UI" w:eastAsia="Meiryo UI" w:hAnsi="Meiryo UI" w:cs="Meiryo UI" w:hint="eastAsia"/>
                          <w:sz w:val="20"/>
                        </w:rPr>
                        <w:t>監査委員事務局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14B0D4" wp14:editId="35D0AB7A">
                <wp:simplePos x="0" y="0"/>
                <wp:positionH relativeFrom="column">
                  <wp:posOffset>8146415</wp:posOffset>
                </wp:positionH>
                <wp:positionV relativeFrom="paragraph">
                  <wp:posOffset>-513715</wp:posOffset>
                </wp:positionV>
                <wp:extent cx="1413510" cy="339725"/>
                <wp:effectExtent l="0" t="0" r="15240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3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5DFA" w:rsidRPr="006707B7" w:rsidRDefault="00505DFA" w:rsidP="00505DF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資料（２－２</w:t>
                            </w:r>
                            <w:r w:rsidRPr="006707B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641.45pt;margin-top:-40.45pt;width:111.3pt;height:26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Dl0tAIAAMoFAAAOAAAAZHJzL2Uyb0RvYy54bWysVM1O3DAQvlfqO1i+l+wvlBVZtAVRVUKA&#10;ChVnr2OzEY7Htb2bbI+shPoQfYWq5z5PXqRjJ/sD5ULVSzL2fDOe+ebn6LgqFFkI63LQKe3udSgR&#10;mkOW67uUfrk5e/eeEueZzpgCLVK6FI4ej9++OSrNSPRgBioTlqAT7UalSenMezNKEsdnomBuD4zQ&#10;qJRgC+bxaO+SzLISvRcq6XU6+0kJNjMWuHAOb08bJR1H/1IK7i+ldMITlVKMzcevjd9p+CbjIza6&#10;s8zMct6Gwf4hioLlGh/duDplnpG5zf9yVeTcggPp9zgUCUiZcxFzwGy6nWfZXM+YETEXJMeZDU3u&#10;/7nlF4srS/IspT1KNCuwRPXqsX74WT/8rlffSb36Ua9W9cMvPJNeoKs0boRW1wbtfPUBKiz7+t7h&#10;ZWChkrYIf8yPoB6JX27IFpUnPBgNuv1hF1Ucdf3+4UFvGNwkW2tjnf8ooCBBSKnFYkaO2eLc+Qa6&#10;hoTHHKg8O8uViofQQOJEWbJgWHrlY4zo/AlKaVKmdL8/7ETHT3TB9cZ+qhi/b8PbQaE/pcNzIrZa&#10;G1ZgqGEiSn6pRMAo/VlIpDoS8kKMjHOhN3FGdEBJzOg1hi1+G9VrjJs80CK+DNpvjItcg21Yekpt&#10;dr+mVjZ4rOFO3kH01bSKPRYrHG6mkC2xfyw0A+kMP8uR73Pm/BWzOIHYF7hV/CV+pAIsErQSJTOw&#10;3166D3gcDNRSUuJEp9R9nTMrKFGfNI7MYXcwCCsgHgbDgx4e7K5muqvR8+IEsHO6uL8Mj2LAe7UW&#10;pYXiFpfPJLyKKqY5vp1SvxZPfLNncHlxMZlEEA69Yf5cXxseXAeWQ5/dVLfMmrbPPU7IBaxnn42e&#10;tXuDDZYaJnMPMo+zsGW15R8XRpymdrmFjbR7jqjtCh7/AQAA//8DAFBLAwQUAAYACAAAACEAFcvK&#10;Ud8AAAANAQAADwAAAGRycy9kb3ducmV2LnhtbEyPwU7DMBBE70j8g7VI3FqbiIAb4lSAWi6cKIiz&#10;G7u2RWxHtpuGv+/2BLed3dHsm3Y9+4FMOmUXg4C7JQOiQx+VC0bA1+d2wYHkIoOSQwxawK/OsO6u&#10;r1rZqHgKH3raFUMwJORGCrCljA2lubfay7yMow54O8TkZUGZDFVJnjDcD7Ri7IF66QJ+sHLUr1b3&#10;P7ujF7B5MSvTc5nshivnpvn78G7ehLi9mZ+fgBQ9lz8zXPARHTpk2sdjUJkMqCterdArYMEZDhdL&#10;zeoayB5X1eM90K6l/1t0ZwAAAP//AwBQSwECLQAUAAYACAAAACEAtoM4kv4AAADhAQAAEwAAAAAA&#10;AAAAAAAAAAAAAAAAW0NvbnRlbnRfVHlwZXNdLnhtbFBLAQItABQABgAIAAAAIQA4/SH/1gAAAJQB&#10;AAALAAAAAAAAAAAAAAAAAC8BAABfcmVscy8ucmVsc1BLAQItABQABgAIAAAAIQD64Dl0tAIAAMoF&#10;AAAOAAAAAAAAAAAAAAAAAC4CAABkcnMvZTJvRG9jLnhtbFBLAQItABQABgAIAAAAIQAVy8pR3wAA&#10;AA0BAAAPAAAAAAAAAAAAAAAAAA4FAABkcnMvZG93bnJldi54bWxQSwUGAAAAAAQABADzAAAAGgYA&#10;AAAA&#10;" fillcolor="white [3201]" strokeweight=".5pt">
                <v:textbox>
                  <w:txbxContent>
                    <w:p w:rsidR="00505DFA" w:rsidRPr="006707B7" w:rsidRDefault="00505DFA" w:rsidP="00505DF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資料（２－２</w:t>
                      </w:r>
                      <w:r w:rsidRPr="006707B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A3F77">
        <w:rPr>
          <w:rFonts w:ascii="ＭＳ Ｐゴシック" w:eastAsia="ＭＳ Ｐゴシック" w:hAnsi="ＭＳ Ｐゴシック" w:hint="eastAsia"/>
          <w:b/>
          <w:sz w:val="32"/>
          <w:szCs w:val="32"/>
        </w:rPr>
        <w:t>監査結果（平成22～28年度）</w:t>
      </w:r>
      <w:r w:rsidR="00E81B3E">
        <w:rPr>
          <w:rFonts w:ascii="ＭＳ Ｐゴシック" w:eastAsia="ＭＳ Ｐゴシック" w:hAnsi="ＭＳ Ｐゴシック" w:hint="eastAsia"/>
          <w:b/>
          <w:sz w:val="32"/>
          <w:szCs w:val="32"/>
        </w:rPr>
        <w:t>未措置</w:t>
      </w:r>
      <w:r w:rsidR="00523AA6">
        <w:rPr>
          <w:rFonts w:ascii="ＭＳ Ｐゴシック" w:eastAsia="ＭＳ Ｐゴシック" w:hAnsi="ＭＳ Ｐゴシック" w:hint="eastAsia"/>
          <w:b/>
          <w:sz w:val="32"/>
          <w:szCs w:val="32"/>
        </w:rPr>
        <w:t>案件等の状況について</w:t>
      </w:r>
      <w:bookmarkStart w:id="0" w:name="_GoBack"/>
      <w:bookmarkEnd w:id="0"/>
    </w:p>
    <w:p w:rsidR="00E41822" w:rsidRPr="00E41822" w:rsidRDefault="00E41822" w:rsidP="00E41822">
      <w:pPr>
        <w:spacing w:beforeLines="50" w:before="180"/>
        <w:ind w:firstLineChars="150" w:firstLine="301"/>
        <w:rPr>
          <w:rFonts w:ascii="ＭＳ Ｐゴシック" w:eastAsia="ＭＳ Ｐゴシック" w:hAnsi="ＭＳ Ｐゴシック"/>
          <w:b/>
          <w:sz w:val="20"/>
          <w:szCs w:val="32"/>
        </w:rPr>
      </w:pPr>
      <w:r>
        <w:rPr>
          <w:rFonts w:ascii="ＭＳ Ｐゴシック" w:eastAsia="ＭＳ Ｐゴシック" w:hAnsi="ＭＳ Ｐゴシック" w:hint="eastAsia"/>
          <w:b/>
          <w:sz w:val="20"/>
          <w:szCs w:val="32"/>
        </w:rPr>
        <w:t xml:space="preserve">　　　　　　　　　　　　　　　　　　　　　　　　　　　　　　　　　　　　　　　　　　　　　　</w:t>
      </w:r>
      <w:r w:rsidRPr="00F833FD">
        <w:rPr>
          <w:rFonts w:asciiTheme="majorEastAsia" w:eastAsiaTheme="majorEastAsia" w:hAnsiTheme="majorEastAsia" w:hint="eastAsia"/>
        </w:rPr>
        <w:t>≪平成</w:t>
      </w:r>
      <w:r>
        <w:rPr>
          <w:rFonts w:asciiTheme="majorEastAsia" w:eastAsiaTheme="majorEastAsia" w:hAnsiTheme="majorEastAsia" w:hint="eastAsia"/>
        </w:rPr>
        <w:t>30</w:t>
      </w:r>
      <w:r w:rsidRPr="00F833FD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３</w:t>
      </w:r>
      <w:r w:rsidRPr="00621F0C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16</w:t>
      </w:r>
      <w:r w:rsidRPr="00621F0C">
        <w:rPr>
          <w:rFonts w:asciiTheme="majorEastAsia" w:eastAsiaTheme="majorEastAsia" w:hAnsiTheme="majorEastAsia" w:hint="eastAsia"/>
        </w:rPr>
        <w:t>日公報登載</w:t>
      </w:r>
      <w:r>
        <w:rPr>
          <w:rFonts w:asciiTheme="majorEastAsia" w:eastAsiaTheme="majorEastAsia" w:hAnsiTheme="majorEastAsia" w:hint="eastAsia"/>
        </w:rPr>
        <w:t>分まで</w:t>
      </w:r>
      <w:r w:rsidRPr="00F833FD">
        <w:rPr>
          <w:rFonts w:asciiTheme="majorEastAsia" w:eastAsiaTheme="majorEastAsia" w:hAnsiTheme="majorEastAsia" w:hint="eastAsia"/>
        </w:rPr>
        <w:t>≫</w:t>
      </w:r>
    </w:p>
    <w:tbl>
      <w:tblPr>
        <w:tblW w:w="0" w:type="auto"/>
        <w:tblInd w:w="10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98"/>
        <w:gridCol w:w="1158"/>
        <w:gridCol w:w="2079"/>
        <w:gridCol w:w="680"/>
        <w:gridCol w:w="680"/>
        <w:gridCol w:w="680"/>
        <w:gridCol w:w="680"/>
        <w:gridCol w:w="680"/>
        <w:gridCol w:w="680"/>
        <w:gridCol w:w="680"/>
      </w:tblGrid>
      <w:tr w:rsidR="00ED0B52" w:rsidRPr="00436CC1" w:rsidTr="00BE265F">
        <w:trPr>
          <w:trHeight w:val="303"/>
        </w:trPr>
        <w:tc>
          <w:tcPr>
            <w:tcW w:w="0" w:type="auto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ED0B52" w:rsidRDefault="00ED0B52" w:rsidP="000A0A2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対象部局別</w:t>
            </w:r>
          </w:p>
          <w:p w:rsidR="00ED0B52" w:rsidRPr="00B149FA" w:rsidRDefault="00ED0B52" w:rsidP="00EF66B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149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（所管する財政的援助</w:t>
            </w:r>
          </w:p>
          <w:p w:rsidR="00ED0B52" w:rsidRPr="00436CC1" w:rsidRDefault="00ED0B52" w:rsidP="00EF66B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B149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団体等含む）</w:t>
            </w:r>
          </w:p>
        </w:tc>
        <w:tc>
          <w:tcPr>
            <w:tcW w:w="2079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ED0B52" w:rsidRDefault="00ED0B52" w:rsidP="007C7F45">
            <w:pPr>
              <w:widowControl/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未措置案件(※)</w:t>
            </w:r>
          </w:p>
          <w:p w:rsidR="00ED0B52" w:rsidRDefault="00ED0B52" w:rsidP="007C7F45">
            <w:pPr>
              <w:widowControl/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の件数</w:t>
            </w:r>
          </w:p>
          <w:p w:rsidR="00ED0B52" w:rsidRPr="00054588" w:rsidRDefault="00ED0B52" w:rsidP="007C7F45">
            <w:pPr>
              <w:widowControl/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0"/>
                <w:szCs w:val="24"/>
              </w:rPr>
              <w:t>【H30.</w:t>
            </w:r>
            <w:r>
              <w:rPr>
                <w:rFonts w:ascii="Meiryo UI" w:eastAsia="Meiryo UI" w:hAnsi="Meiryo UI" w:cs="Meiryo UI" w:hint="eastAsia"/>
                <w:b/>
                <w:kern w:val="0"/>
                <w:sz w:val="20"/>
                <w:szCs w:val="24"/>
              </w:rPr>
              <w:t>3.16公報登載分まで</w:t>
            </w:r>
            <w:r>
              <w:rPr>
                <w:rFonts w:ascii="Meiryo UI" w:eastAsia="Meiryo UI" w:hAnsi="Meiryo UI" w:cs="Meiryo UI" w:hint="eastAsia"/>
                <w:b/>
                <w:color w:val="000000"/>
                <w:kern w:val="0"/>
                <w:sz w:val="20"/>
                <w:szCs w:val="24"/>
              </w:rPr>
              <w:t>】</w:t>
            </w:r>
          </w:p>
        </w:tc>
        <w:tc>
          <w:tcPr>
            <w:tcW w:w="680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92CDDC" w:themeFill="accent5" w:themeFillTint="99"/>
          </w:tcPr>
          <w:p w:rsidR="00ED0B52" w:rsidRPr="00725767" w:rsidRDefault="00ED0B52" w:rsidP="000A0A2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未措置案件確認済みの理由</w:t>
            </w:r>
          </w:p>
        </w:tc>
      </w:tr>
      <w:tr w:rsidR="002D6055" w:rsidRPr="00436CC1" w:rsidTr="00BE265F">
        <w:trPr>
          <w:trHeight w:val="909"/>
        </w:trPr>
        <w:tc>
          <w:tcPr>
            <w:tcW w:w="0" w:type="auto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2D6055" w:rsidRPr="00436CC1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⑦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2D6055" w:rsidRDefault="002D6055" w:rsidP="000A0A2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⑧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2D6055" w:rsidRDefault="002D6055" w:rsidP="00645982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⑨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⑩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2D6055" w:rsidRDefault="002D6055" w:rsidP="000A0A2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⑪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92CDDC" w:themeFill="accent5" w:themeFillTint="99"/>
            <w:vAlign w:val="center"/>
          </w:tcPr>
          <w:p w:rsidR="002D6055" w:rsidRDefault="002D6055" w:rsidP="000A0A2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⑫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4540931" wp14:editId="66F16747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-170815</wp:posOffset>
                      </wp:positionV>
                      <wp:extent cx="2774315" cy="4316730"/>
                      <wp:effectExtent l="19050" t="19050" r="26035" b="2667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4315" cy="431673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tx2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6055" w:rsidRPr="006E23A9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≪未措置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案件</w:t>
                                  </w: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の理由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の分類</w:t>
                                  </w: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≫</w:t>
                                  </w:r>
                                </w:p>
                                <w:p w:rsidR="002D6055" w:rsidRPr="006E23A9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①制度等の変更（廃止）</w:t>
                                  </w:r>
                                </w:p>
                                <w:p w:rsidR="002D6055" w:rsidRPr="006E23A9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②施策の方針と異なる。</w:t>
                                  </w:r>
                                </w:p>
                                <w:p w:rsidR="002D6055" w:rsidRPr="005A00F9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5A00F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③財源措置が困難</w:t>
                                  </w:r>
                                </w:p>
                                <w:p w:rsidR="002D6055" w:rsidRPr="006E23A9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5A00F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　ア）予算要求を行った。</w:t>
                                  </w:r>
                                </w:p>
                                <w:p w:rsidR="002D6055" w:rsidRPr="006E23A9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　イ）予算要求は行っていない。</w:t>
                                  </w:r>
                                </w:p>
                                <w:p w:rsidR="002D6055" w:rsidRPr="006E23A9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④人事措置が困難</w:t>
                                  </w:r>
                                </w:p>
                                <w:p w:rsidR="002D6055" w:rsidRPr="006E23A9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　ア）人事要求を行った。</w:t>
                                  </w:r>
                                </w:p>
                                <w:p w:rsidR="002D6055" w:rsidRPr="006E23A9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　イ）人事要求は行っていない。</w:t>
                                  </w:r>
                                </w:p>
                                <w:p w:rsidR="002D6055" w:rsidRPr="006E23A9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2D605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⑤関係者の同意が得られない。</w:t>
                                  </w:r>
                                </w:p>
                                <w:p w:rsidR="002D6055" w:rsidRPr="006E23A9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⑥見解の相違（必要ないと判断）</w:t>
                                  </w:r>
                                </w:p>
                                <w:p w:rsidR="002D6055" w:rsidRPr="006E23A9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highlight w:val="lightGray"/>
                                    </w:rPr>
                                    <w:t>⑦将来における措置（予定期日確定）</w:t>
                                  </w:r>
                                </w:p>
                                <w:p w:rsidR="002D6055" w:rsidRPr="006E23A9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highlight w:val="lightGray"/>
                                    </w:rPr>
                                    <w:t>⑧関係者との調整に期間を要するもの</w:t>
                                  </w:r>
                                </w:p>
                                <w:p w:rsidR="002D6055" w:rsidRPr="006E23A9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FA006F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highlight w:val="lightGray"/>
                                    </w:rPr>
                                    <w:t>⑨順次措置中</w:t>
                                  </w:r>
                                </w:p>
                                <w:p w:rsidR="002D6055" w:rsidRPr="006E23A9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highlight w:val="lightGray"/>
                                    </w:rPr>
                                    <w:t>⑩報告書未提出</w:t>
                                  </w:r>
                                </w:p>
                                <w:p w:rsidR="002D6055" w:rsidRPr="006E23A9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highlight w:val="lightGray"/>
                                    </w:rPr>
                                    <w:t>⑪報告内容確認・調整中</w:t>
                                  </w:r>
                                </w:p>
                                <w:p w:rsidR="002D6055" w:rsidRPr="006E23A9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highlight w:val="lightGray"/>
                                    </w:rPr>
                                    <w:t>⑫措置手続中</w:t>
                                  </w:r>
                                </w:p>
                                <w:p w:rsidR="002D6055" w:rsidRPr="006E23A9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4D7ED7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⑬公報登載手続中</w:t>
                                  </w:r>
                                </w:p>
                                <w:p w:rsidR="002D6055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　</w:t>
                                  </w:r>
                                  <w:r w:rsidRPr="006E23A9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highlight w:val="lightGray"/>
                                    </w:rPr>
                                    <w:t>⑭その他</w:t>
                                  </w:r>
                                </w:p>
                                <w:p w:rsidR="002D6055" w:rsidRDefault="002D6055" w:rsidP="006E23A9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  <w:p w:rsidR="002D6055" w:rsidRPr="006E23A9" w:rsidRDefault="002D6055" w:rsidP="00E662C4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E662C4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⇒別紙「未措置案件の理由の分類について」参照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47.65pt;margin-top:-13.45pt;width:218.45pt;height:33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VovAIAAKIFAAAOAAAAZHJzL2Uyb0RvYy54bWysVM1uEzEQviPxDpbvdJM0aUrUTRVaFSFV&#10;bUWLena8drPC6zG2k2w4JhLiIXgFxJnn2Rdh7P3pDzkhLrtjzze//mZOTstCkZWwLged0v5BjxKh&#10;OWS5fkjpp7uLN8eUOM90xhRokdKNcPR0+vrVydpMxAAWoDJhCTrRbrI2KV14byZJ4vhCFMwdgBEa&#10;lRJswTwe7UOSWbZG74VKBr3eUbIGmxkLXDiHt+e1kk6jfykF99dSOuGJSinm5uPXxu88fJPpCZs8&#10;WGYWOW/SYP+QRcFyjUE7V+fMM7K0+V+uipxbcCD9AYciASlzLmINWE2/96Ka2wUzItaCzXGma5P7&#10;f2751erGkjxL6YgSzQp8omr3rdr+rLa/q913Uu1+VLtdtf2FZzIK7VobN0GrW4N2vnwHJT57e+/w&#10;MnShlLYIf6yPoB4bv+maLUpPOF4OxuPhYR+jctShdDQ+jM+RPJob6/x7AQUJQkotvmZsMltdOo+p&#10;ILSFhGhKkzX6PR6NRxHmQOXZRa5UUEZGiTNlyYohF3w5CEmjh2eo4O6cuUUNchsXDg1QacSH6usq&#10;o+Q3StShPwqJbQx11bEDgR/DMc6F9rFPGFJpRAczicl1hv19hqozarDBTERid4a9fYbPI3YWMSpo&#10;3xkXuQa7z0H2uU1X1vi2+rrmUL4v52XkTkeAOWQb5IWFetCc4Rc5tvSSOX/DLE4WUgG3hb/Gj1SA&#10;zwWNRMkC7Nd99wGPhEctJWuc1JS6L0tmBSXqg8ZReNsfDsNox8NwNB7gwT7VzJ9q9LI4AyRAH/eS&#10;4VEMeK9aUVoo7nGpzEJUVDHNMTYyphXPfL0/cClxMZtFEA6zYf5S3xoeXIcuByrdlffMmoa+Hpl/&#10;Be1Ms8kLFtfYYKlhtvQg80jx0Oe6q03/cRFE3jZLK2yap+eIelyt0z8AAAD//wMAUEsDBBQABgAI&#10;AAAAIQABPkdf4AAAAAoBAAAPAAAAZHJzL2Rvd25yZXYueG1sTI9Na4QwFEX3hf6H8ArdzcQ6VdQx&#10;DqXgRihFK3SbMW9Umg9JMo79901X7fJxD/eeV542JcmK1s1GM3jaR0BQD0bMemTQf9S7DIjzXAsu&#10;jUYG3+jgVN3flbwQ5qZbXDs/klCiXcEZTN4vBaVumFBxtzcL6pBdjFXch9OOVFh+C+VK0jiKUqr4&#10;rMPCxBd8nXD46q6Kwbts7VvdfHbPWdKu/TA2Wd03jD0+bC9HIB43/wfDr35Qhyo4nc1VC0ckgzw5&#10;BJLBLk5zIAFIDnEM5MwgTeIcaFXS/y9UPwAAAP//AwBQSwECLQAUAAYACAAAACEAtoM4kv4AAADh&#10;AQAAEwAAAAAAAAAAAAAAAAAAAAAAW0NvbnRlbnRfVHlwZXNdLnhtbFBLAQItABQABgAIAAAAIQA4&#10;/SH/1gAAAJQBAAALAAAAAAAAAAAAAAAAAC8BAABfcmVscy8ucmVsc1BLAQItABQABgAIAAAAIQAB&#10;L2VovAIAAKIFAAAOAAAAAAAAAAAAAAAAAC4CAABkcnMvZTJvRG9jLnhtbFBLAQItABQABgAIAAAA&#10;IQABPkdf4AAAAAoBAAAPAAAAAAAAAAAAAAAAABYFAABkcnMvZG93bnJldi54bWxQSwUGAAAAAAQA&#10;BADzAAAAIwYAAAAA&#10;" fillcolor="white [3201]" strokecolor="#1f497d [3215]" strokeweight="2.25pt">
                      <v:stroke dashstyle="3 1"/>
                      <v:textbox>
                        <w:txbxContent>
                          <w:p w:rsidR="002D6055" w:rsidRPr="006E23A9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≪未措置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案件</w:t>
                            </w: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の理由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の分類</w:t>
                            </w: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≫</w:t>
                            </w:r>
                          </w:p>
                          <w:p w:rsidR="002D6055" w:rsidRPr="006E23A9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①制度等の変更（廃止）</w:t>
                            </w:r>
                          </w:p>
                          <w:p w:rsidR="002D6055" w:rsidRPr="006E23A9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②施策の方針と異なる。</w:t>
                            </w:r>
                          </w:p>
                          <w:p w:rsidR="002D6055" w:rsidRPr="005A00F9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5A00F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③財源措置が困難</w:t>
                            </w:r>
                          </w:p>
                          <w:p w:rsidR="002D6055" w:rsidRPr="006E23A9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A00F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ア）予算要求を行った。</w:t>
                            </w:r>
                          </w:p>
                          <w:p w:rsidR="002D6055" w:rsidRPr="006E23A9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イ）予算要求は行っていない。</w:t>
                            </w:r>
                          </w:p>
                          <w:p w:rsidR="002D6055" w:rsidRPr="006E23A9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④人事措置が困難</w:t>
                            </w:r>
                          </w:p>
                          <w:p w:rsidR="002D6055" w:rsidRPr="006E23A9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ア）人事要求を行った。</w:t>
                            </w:r>
                          </w:p>
                          <w:p w:rsidR="002D6055" w:rsidRPr="006E23A9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イ）人事要求は行っていない。</w:t>
                            </w:r>
                          </w:p>
                          <w:p w:rsidR="002D6055" w:rsidRPr="006E23A9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D605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⑤関係者の同意が得られない。</w:t>
                            </w:r>
                          </w:p>
                          <w:p w:rsidR="002D6055" w:rsidRPr="006E23A9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⑥見解の相違（必要ないと判断）</w:t>
                            </w:r>
                          </w:p>
                          <w:p w:rsidR="002D6055" w:rsidRPr="006E23A9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highlight w:val="lightGray"/>
                              </w:rPr>
                              <w:t>⑦将来における措置（予定期日確定）</w:t>
                            </w:r>
                          </w:p>
                          <w:p w:rsidR="002D6055" w:rsidRPr="006E23A9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highlight w:val="lightGray"/>
                              </w:rPr>
                              <w:t>⑧関係者との調整に期間を要するもの</w:t>
                            </w:r>
                          </w:p>
                          <w:p w:rsidR="002D6055" w:rsidRPr="006E23A9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FA006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highlight w:val="lightGray"/>
                              </w:rPr>
                              <w:t>⑨順次措置中</w:t>
                            </w:r>
                          </w:p>
                          <w:p w:rsidR="002D6055" w:rsidRPr="006E23A9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highlight w:val="lightGray"/>
                              </w:rPr>
                              <w:t>⑩報告書未提出</w:t>
                            </w:r>
                          </w:p>
                          <w:p w:rsidR="002D6055" w:rsidRPr="006E23A9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highlight w:val="lightGray"/>
                              </w:rPr>
                              <w:t>⑪報告内容確認・調整中</w:t>
                            </w:r>
                          </w:p>
                          <w:p w:rsidR="002D6055" w:rsidRPr="006E23A9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highlight w:val="lightGray"/>
                              </w:rPr>
                              <w:t>⑫措置手続中</w:t>
                            </w:r>
                          </w:p>
                          <w:p w:rsidR="002D6055" w:rsidRPr="006E23A9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4D7ED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⑬公報登載手続中</w:t>
                            </w:r>
                          </w:p>
                          <w:p w:rsidR="002D6055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6E23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highlight w:val="lightGray"/>
                              </w:rPr>
                              <w:t>⑭その他</w:t>
                            </w:r>
                          </w:p>
                          <w:p w:rsidR="002D6055" w:rsidRDefault="002D6055" w:rsidP="006E23A9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:rsidR="002D6055" w:rsidRPr="006E23A9" w:rsidRDefault="002D6055" w:rsidP="00E662C4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662C4">
                              <w:rPr>
                                <w:rFonts w:asciiTheme="majorEastAsia" w:eastAsiaTheme="majorEastAsia" w:hAnsiTheme="majorEastAsia" w:hint="eastAsia"/>
                              </w:rPr>
                              <w:t>⇒別紙「未措置案件の理由の分類について」参照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⑭</w:t>
            </w:r>
          </w:p>
        </w:tc>
      </w:tr>
      <w:tr w:rsidR="002D6055" w:rsidRPr="00685C46" w:rsidTr="00BE265F">
        <w:trPr>
          <w:trHeight w:val="287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055" w:rsidRPr="00685C46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85C46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政策企画部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685C46" w:rsidRDefault="002D6055" w:rsidP="00054588">
            <w:pPr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685C46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685C46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685C46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685C46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685C46" w:rsidRDefault="002D6055" w:rsidP="006B77C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685C46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55" w:rsidRPr="00685C46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2D6055" w:rsidRPr="00436CC1" w:rsidTr="00BE265F">
        <w:trPr>
          <w:trHeight w:val="2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総務部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D83A3A" w:rsidRDefault="002D6055" w:rsidP="00054588">
            <w:pPr>
              <w:autoSpaceDE w:val="0"/>
              <w:autoSpaceDN w:val="0"/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Default="002D6055" w:rsidP="0064598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</w:tr>
      <w:tr w:rsidR="002D6055" w:rsidRPr="00436CC1" w:rsidTr="00BE265F">
        <w:trPr>
          <w:trHeight w:val="2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財務部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D83A3A" w:rsidRDefault="002D6055" w:rsidP="00054588">
            <w:pPr>
              <w:autoSpaceDE w:val="0"/>
              <w:autoSpaceDN w:val="0"/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2D6055" w:rsidRPr="00436CC1" w:rsidTr="00BE265F">
        <w:trPr>
          <w:trHeight w:val="2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府民文化部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3F74E9" w:rsidRDefault="002D6055" w:rsidP="00054588">
            <w:pPr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55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2D6055" w:rsidRPr="00436CC1" w:rsidTr="00BE265F">
        <w:trPr>
          <w:trHeight w:val="2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福祉部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054588">
            <w:pPr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CB3304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CB3304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CB3304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CB3304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CB3304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55" w:rsidRPr="00CB3304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2D6055" w:rsidRPr="0088452E" w:rsidTr="00BE265F">
        <w:trPr>
          <w:trHeight w:val="2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健康医療部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054588">
            <w:pPr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2D6055" w:rsidRPr="0088452E" w:rsidTr="00BE265F">
        <w:trPr>
          <w:trHeight w:val="2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商工労働部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054588">
            <w:pPr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CB3304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</w:tr>
      <w:tr w:rsidR="002D6055" w:rsidRPr="0088452E" w:rsidTr="00BE265F">
        <w:trPr>
          <w:trHeight w:val="2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環境農林水産部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054588">
            <w:pPr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CB3304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64598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2D6055" w:rsidRPr="0088452E" w:rsidTr="00BE265F">
        <w:trPr>
          <w:trHeight w:val="2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都市整備部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054588">
            <w:pPr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CB3304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2D6055" w:rsidRPr="0088452E" w:rsidTr="00BE265F">
        <w:trPr>
          <w:trHeight w:val="2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住宅まちづくり部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054588">
            <w:pPr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CB3304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2D6055" w:rsidRPr="0088452E" w:rsidTr="00BE265F">
        <w:trPr>
          <w:trHeight w:val="2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会計局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054588">
            <w:pPr>
              <w:autoSpaceDE w:val="0"/>
              <w:autoSpaceDN w:val="0"/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CB3304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</w:tr>
      <w:tr w:rsidR="002D6055" w:rsidRPr="0088452E" w:rsidTr="00BE265F">
        <w:trPr>
          <w:trHeight w:val="2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議会事務局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054588">
            <w:pPr>
              <w:autoSpaceDE w:val="0"/>
              <w:autoSpaceDN w:val="0"/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CB3304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2D6055" w:rsidRPr="0088452E" w:rsidTr="00BE265F">
        <w:trPr>
          <w:trHeight w:val="2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055" w:rsidRPr="005B57FC" w:rsidRDefault="002D6055" w:rsidP="005B57FC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4"/>
                <w:szCs w:val="24"/>
              </w:rPr>
            </w:pPr>
            <w:r w:rsidRPr="0064598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4"/>
                <w:szCs w:val="24"/>
              </w:rPr>
              <w:t>教育庁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054588">
            <w:pPr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CB3304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2D6055" w:rsidRPr="0088452E" w:rsidTr="00BE265F">
        <w:trPr>
          <w:trHeight w:val="2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府立学校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054588">
            <w:pPr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CB3304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BD11C7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BD11C7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64598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BD11C7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BD11C7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BD11C7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55" w:rsidRPr="0088452E" w:rsidRDefault="002D6055" w:rsidP="00BD11C7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</w:p>
        </w:tc>
      </w:tr>
      <w:tr w:rsidR="002D6055" w:rsidRPr="0088452E" w:rsidTr="00BE265F">
        <w:trPr>
          <w:trHeight w:val="2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監査委員事務局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054588">
            <w:pPr>
              <w:autoSpaceDE w:val="0"/>
              <w:autoSpaceDN w:val="0"/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CB3304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64598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CE2DAD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</w:tr>
      <w:tr w:rsidR="002D6055" w:rsidRPr="0088452E" w:rsidTr="00BE265F">
        <w:trPr>
          <w:trHeight w:val="2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人事委員会事務局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6C1C1F">
            <w:pPr>
              <w:autoSpaceDE w:val="0"/>
              <w:autoSpaceDN w:val="0"/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CB3304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64598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CE2DAD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</w:tr>
      <w:tr w:rsidR="002D6055" w:rsidRPr="0088452E" w:rsidTr="00BE265F">
        <w:trPr>
          <w:trHeight w:val="287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労働委員会事務局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6C1C1F">
            <w:pPr>
              <w:autoSpaceDE w:val="0"/>
              <w:autoSpaceDN w:val="0"/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CB3304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64598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CE2DAD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</w:tr>
      <w:tr w:rsidR="002D6055" w:rsidRPr="0088452E" w:rsidTr="00BE265F">
        <w:trPr>
          <w:trHeight w:val="2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公安委員会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055" w:rsidRPr="00436CC1" w:rsidRDefault="002D6055" w:rsidP="000A0A26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警察本部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054588">
            <w:pPr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CB3304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64598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CE2DA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</w:tr>
      <w:tr w:rsidR="002D6055" w:rsidRPr="0088452E" w:rsidTr="00BE265F">
        <w:trPr>
          <w:trHeight w:val="287"/>
        </w:trPr>
        <w:tc>
          <w:tcPr>
            <w:tcW w:w="0" w:type="auto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警察署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6C1C1F">
            <w:pPr>
              <w:tabs>
                <w:tab w:val="left" w:pos="1289"/>
              </w:tabs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CB3304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64598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CE2DAD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  <w:tc>
          <w:tcPr>
            <w:tcW w:w="68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―</w:t>
            </w:r>
          </w:p>
        </w:tc>
      </w:tr>
      <w:tr w:rsidR="002D6055" w:rsidRPr="0088452E" w:rsidTr="00BE265F">
        <w:trPr>
          <w:trHeight w:val="287"/>
        </w:trPr>
        <w:tc>
          <w:tcPr>
            <w:tcW w:w="0" w:type="auto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6055" w:rsidRPr="00436CC1" w:rsidRDefault="002D6055" w:rsidP="000A0A26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36CC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合　　計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055" w:rsidRPr="00CB3304" w:rsidRDefault="002D6055" w:rsidP="00054588">
            <w:pPr>
              <w:autoSpaceDE w:val="0"/>
              <w:autoSpaceDN w:val="0"/>
              <w:spacing w:line="300" w:lineRule="exact"/>
              <w:ind w:rightChars="100" w:right="210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4C3ABD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645982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6055" w:rsidRPr="0088452E" w:rsidRDefault="002D6055" w:rsidP="00EE1670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055" w:rsidRPr="0088452E" w:rsidRDefault="002D6055" w:rsidP="000A0A26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</w:rPr>
            </w:pPr>
            <w:r w:rsidRPr="0088452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1</w:t>
            </w:r>
          </w:p>
        </w:tc>
      </w:tr>
    </w:tbl>
    <w:p w:rsidR="00523AA6" w:rsidRPr="003A47CF" w:rsidRDefault="00AE3FB9" w:rsidP="00BE265F">
      <w:pPr>
        <w:autoSpaceDE w:val="0"/>
        <w:autoSpaceDN w:val="0"/>
        <w:spacing w:beforeLines="50" w:before="180" w:line="300" w:lineRule="exact"/>
        <w:ind w:leftChars="400" w:left="840"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3A47CF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1E17C5">
        <w:rPr>
          <w:rFonts w:asciiTheme="majorEastAsia" w:eastAsiaTheme="majorEastAsia" w:hAnsiTheme="majorEastAsia" w:hint="eastAsia"/>
          <w:sz w:val="20"/>
          <w:szCs w:val="20"/>
        </w:rPr>
        <w:t>「未措置案件」</w:t>
      </w:r>
      <w:r w:rsidR="00FF07DA">
        <w:rPr>
          <w:rFonts w:asciiTheme="majorEastAsia" w:eastAsiaTheme="majorEastAsia" w:hAnsiTheme="majorEastAsia" w:hint="eastAsia"/>
          <w:sz w:val="20"/>
          <w:szCs w:val="20"/>
        </w:rPr>
        <w:t>とは、</w:t>
      </w:r>
      <w:r w:rsidR="000F2FC2" w:rsidRPr="000F2FC2">
        <w:rPr>
          <w:rFonts w:asciiTheme="majorEastAsia" w:eastAsiaTheme="majorEastAsia" w:hAnsiTheme="majorEastAsia" w:hint="eastAsia"/>
          <w:sz w:val="20"/>
          <w:szCs w:val="20"/>
        </w:rPr>
        <w:t>「監査結果</w:t>
      </w:r>
      <w:r w:rsidR="001E17C5">
        <w:rPr>
          <w:rFonts w:asciiTheme="majorEastAsia" w:eastAsiaTheme="majorEastAsia" w:hAnsiTheme="majorEastAsia" w:hint="eastAsia"/>
          <w:sz w:val="20"/>
          <w:szCs w:val="20"/>
        </w:rPr>
        <w:t>（平成22～28年度）</w:t>
      </w:r>
      <w:r w:rsidR="000F2FC2" w:rsidRPr="000F2FC2">
        <w:rPr>
          <w:rFonts w:asciiTheme="majorEastAsia" w:eastAsiaTheme="majorEastAsia" w:hAnsiTheme="majorEastAsia" w:hint="eastAsia"/>
          <w:sz w:val="20"/>
          <w:szCs w:val="20"/>
        </w:rPr>
        <w:t>に基づく措置」が講じられた</w:t>
      </w:r>
      <w:r w:rsidR="005B03BB">
        <w:rPr>
          <w:rFonts w:asciiTheme="majorEastAsia" w:eastAsiaTheme="majorEastAsia" w:hAnsiTheme="majorEastAsia" w:hint="eastAsia"/>
          <w:sz w:val="20"/>
          <w:szCs w:val="20"/>
        </w:rPr>
        <w:t>旨が</w:t>
      </w:r>
      <w:r w:rsidR="00523AA6" w:rsidRPr="003A47CF">
        <w:rPr>
          <w:rFonts w:asciiTheme="majorEastAsia" w:eastAsiaTheme="majorEastAsia" w:hAnsiTheme="majorEastAsia" w:hint="eastAsia"/>
          <w:sz w:val="20"/>
          <w:szCs w:val="20"/>
        </w:rPr>
        <w:t>公表（大阪府公報に登載）されていない案件</w:t>
      </w:r>
    </w:p>
    <w:p w:rsidR="00464B09" w:rsidRDefault="00464B09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sz w:val="20"/>
          <w:szCs w:val="20"/>
        </w:rPr>
        <w:br w:type="page"/>
      </w:r>
    </w:p>
    <w:p w:rsidR="00464B09" w:rsidRPr="0093686B" w:rsidRDefault="00464B09" w:rsidP="00464B09">
      <w:pPr>
        <w:spacing w:line="320" w:lineRule="exact"/>
        <w:ind w:firstLineChars="200" w:firstLine="562"/>
        <w:rPr>
          <w:rFonts w:asciiTheme="majorEastAsia" w:eastAsiaTheme="majorEastAsia" w:hAnsiTheme="majorEastAsia"/>
          <w:b/>
          <w:sz w:val="26"/>
          <w:szCs w:val="26"/>
        </w:rPr>
      </w:pPr>
      <w:r w:rsidRPr="0093686B">
        <w:rPr>
          <w:rFonts w:asciiTheme="majorEastAsia" w:eastAsiaTheme="majorEastAsia" w:hAnsiTheme="majorEastAsia" w:hint="eastAsia"/>
          <w:b/>
          <w:sz w:val="28"/>
          <w:szCs w:val="26"/>
        </w:rPr>
        <w:lastRenderedPageBreak/>
        <w:t>【別紙】</w:t>
      </w:r>
      <w:r>
        <w:rPr>
          <w:rFonts w:asciiTheme="majorEastAsia" w:eastAsiaTheme="majorEastAsia" w:hAnsiTheme="majorEastAsia" w:hint="eastAsia"/>
          <w:b/>
          <w:sz w:val="28"/>
          <w:szCs w:val="26"/>
        </w:rPr>
        <w:t xml:space="preserve">　</w:t>
      </w:r>
      <w:r w:rsidRPr="0093686B">
        <w:rPr>
          <w:rFonts w:asciiTheme="majorEastAsia" w:eastAsiaTheme="majorEastAsia" w:hAnsiTheme="majorEastAsia" w:hint="eastAsia"/>
          <w:b/>
          <w:sz w:val="26"/>
          <w:szCs w:val="26"/>
        </w:rPr>
        <w:t>未措置案件の理由の分類について</w:t>
      </w:r>
    </w:p>
    <w:p w:rsidR="00464B09" w:rsidRPr="0093686B" w:rsidRDefault="00464B09" w:rsidP="00464B09">
      <w:pPr>
        <w:spacing w:line="320" w:lineRule="exact"/>
        <w:rPr>
          <w:rFonts w:asciiTheme="majorEastAsia" w:eastAsiaTheme="majorEastAsia" w:hAnsiTheme="majorEastAsia"/>
          <w:b/>
          <w:sz w:val="24"/>
          <w:szCs w:val="28"/>
        </w:rPr>
      </w:pP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567"/>
        <w:gridCol w:w="3685"/>
        <w:gridCol w:w="9639"/>
      </w:tblGrid>
      <w:tr w:rsidR="00464B09" w:rsidRPr="00676AC4" w:rsidTr="00676AC4">
        <w:trPr>
          <w:trHeight w:val="348"/>
        </w:trPr>
        <w:tc>
          <w:tcPr>
            <w:tcW w:w="4252" w:type="dxa"/>
            <w:gridSpan w:val="2"/>
            <w:shd w:val="clear" w:color="auto" w:fill="92CDDC" w:themeFill="accent5" w:themeFillTint="99"/>
            <w:vAlign w:val="center"/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未措置案件の理由の分類</w:t>
            </w:r>
          </w:p>
        </w:tc>
        <w:tc>
          <w:tcPr>
            <w:tcW w:w="9639" w:type="dxa"/>
            <w:shd w:val="clear" w:color="auto" w:fill="92CDDC" w:themeFill="accent5" w:themeFillTint="99"/>
            <w:vAlign w:val="center"/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考え方</w:t>
            </w:r>
          </w:p>
        </w:tc>
      </w:tr>
      <w:tr w:rsidR="00464B09" w:rsidRPr="00676AC4" w:rsidTr="00676AC4">
        <w:tc>
          <w:tcPr>
            <w:tcW w:w="567" w:type="dxa"/>
          </w:tcPr>
          <w:p w:rsidR="00464B09" w:rsidRPr="00676AC4" w:rsidRDefault="00464B09" w:rsidP="00FD5F3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①</w:t>
            </w:r>
          </w:p>
        </w:tc>
        <w:tc>
          <w:tcPr>
            <w:tcW w:w="3685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制度等の変更（廃止）</w:t>
            </w:r>
          </w:p>
        </w:tc>
        <w:tc>
          <w:tcPr>
            <w:tcW w:w="9639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「監査結果が報告された時点」における制度等が「現在」は変更（廃止）されており、是正・改善（※１）が困難なもの</w:t>
            </w:r>
          </w:p>
        </w:tc>
      </w:tr>
      <w:tr w:rsidR="00464B09" w:rsidRPr="00676AC4" w:rsidTr="00676AC4">
        <w:tc>
          <w:tcPr>
            <w:tcW w:w="567" w:type="dxa"/>
            <w:tcBorders>
              <w:bottom w:val="single" w:sz="4" w:space="0" w:color="auto"/>
            </w:tcBorders>
          </w:tcPr>
          <w:p w:rsidR="00464B09" w:rsidRPr="00676AC4" w:rsidRDefault="00464B09" w:rsidP="00FD5F3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</w:p>
        </w:tc>
        <w:tc>
          <w:tcPr>
            <w:tcW w:w="3685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施策の方針と異なる</w:t>
            </w:r>
          </w:p>
        </w:tc>
        <w:tc>
          <w:tcPr>
            <w:tcW w:w="9639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「監査結果が報告された時点」における施策が「現在」は変更されており、是正・改善が困難なもの</w:t>
            </w:r>
          </w:p>
        </w:tc>
      </w:tr>
      <w:tr w:rsidR="00464B09" w:rsidRPr="00676AC4" w:rsidTr="00676AC4">
        <w:tc>
          <w:tcPr>
            <w:tcW w:w="567" w:type="dxa"/>
            <w:tcBorders>
              <w:bottom w:val="nil"/>
            </w:tcBorders>
          </w:tcPr>
          <w:p w:rsidR="00464B09" w:rsidRPr="00676AC4" w:rsidRDefault="00464B09" w:rsidP="00FD5F3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③</w:t>
            </w:r>
          </w:p>
        </w:tc>
        <w:tc>
          <w:tcPr>
            <w:tcW w:w="3685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財源措置が困難</w:t>
            </w:r>
          </w:p>
        </w:tc>
        <w:tc>
          <w:tcPr>
            <w:tcW w:w="9639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是正・改善のための財源が確保できない場合</w:t>
            </w:r>
          </w:p>
        </w:tc>
      </w:tr>
      <w:tr w:rsidR="00464B09" w:rsidRPr="00676AC4" w:rsidTr="00676AC4">
        <w:tc>
          <w:tcPr>
            <w:tcW w:w="567" w:type="dxa"/>
            <w:tcBorders>
              <w:top w:val="nil"/>
              <w:bottom w:val="nil"/>
            </w:tcBorders>
          </w:tcPr>
          <w:p w:rsidR="00464B09" w:rsidRPr="00676AC4" w:rsidRDefault="00464B09" w:rsidP="00FD5F3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ア）予算要求を行った</w:t>
            </w:r>
          </w:p>
        </w:tc>
        <w:tc>
          <w:tcPr>
            <w:tcW w:w="9639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予算要求を行ったが、認められない場合</w:t>
            </w:r>
          </w:p>
        </w:tc>
      </w:tr>
      <w:tr w:rsidR="00464B09" w:rsidRPr="00676AC4" w:rsidTr="00676AC4"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64B09" w:rsidRPr="00676AC4" w:rsidRDefault="00464B09" w:rsidP="00FD5F3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イ）予算要求は行っていない</w:t>
            </w:r>
          </w:p>
        </w:tc>
        <w:tc>
          <w:tcPr>
            <w:tcW w:w="9639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（理由については、別途確認）</w:t>
            </w:r>
          </w:p>
        </w:tc>
      </w:tr>
      <w:tr w:rsidR="00464B09" w:rsidRPr="00676AC4" w:rsidTr="00676AC4">
        <w:tc>
          <w:tcPr>
            <w:tcW w:w="567" w:type="dxa"/>
            <w:tcBorders>
              <w:bottom w:val="nil"/>
            </w:tcBorders>
          </w:tcPr>
          <w:p w:rsidR="00464B09" w:rsidRPr="00676AC4" w:rsidRDefault="00464B09" w:rsidP="00FD5F3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</w:p>
        </w:tc>
        <w:tc>
          <w:tcPr>
            <w:tcW w:w="3685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人事措置が困難</w:t>
            </w:r>
          </w:p>
        </w:tc>
        <w:tc>
          <w:tcPr>
            <w:tcW w:w="9639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「是正・改善」のための人員が確保できない場合</w:t>
            </w:r>
          </w:p>
        </w:tc>
      </w:tr>
      <w:tr w:rsidR="00464B09" w:rsidRPr="00676AC4" w:rsidTr="00676AC4">
        <w:tc>
          <w:tcPr>
            <w:tcW w:w="567" w:type="dxa"/>
            <w:tcBorders>
              <w:top w:val="nil"/>
              <w:bottom w:val="nil"/>
            </w:tcBorders>
          </w:tcPr>
          <w:p w:rsidR="00464B09" w:rsidRPr="00676AC4" w:rsidRDefault="00464B09" w:rsidP="00FD5F3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ア）人事要求を行った</w:t>
            </w:r>
          </w:p>
        </w:tc>
        <w:tc>
          <w:tcPr>
            <w:tcW w:w="9639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人事要求を行ったが、認められない。</w:t>
            </w:r>
          </w:p>
        </w:tc>
      </w:tr>
      <w:tr w:rsidR="00464B09" w:rsidRPr="00676AC4" w:rsidTr="00676AC4">
        <w:tc>
          <w:tcPr>
            <w:tcW w:w="567" w:type="dxa"/>
            <w:tcBorders>
              <w:top w:val="nil"/>
            </w:tcBorders>
          </w:tcPr>
          <w:p w:rsidR="00464B09" w:rsidRPr="00676AC4" w:rsidRDefault="00464B09" w:rsidP="00FD5F3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685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イ）人事要求は行っていない</w:t>
            </w:r>
          </w:p>
        </w:tc>
        <w:tc>
          <w:tcPr>
            <w:tcW w:w="9639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（理由については、別途確認）</w:t>
            </w:r>
          </w:p>
        </w:tc>
      </w:tr>
      <w:tr w:rsidR="00464B09" w:rsidRPr="00676AC4" w:rsidTr="00676AC4">
        <w:tc>
          <w:tcPr>
            <w:tcW w:w="567" w:type="dxa"/>
          </w:tcPr>
          <w:p w:rsidR="00464B09" w:rsidRPr="00676AC4" w:rsidRDefault="00464B09" w:rsidP="00FD5F3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</w:p>
        </w:tc>
        <w:tc>
          <w:tcPr>
            <w:tcW w:w="3685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関係者の同意が得られない</w:t>
            </w:r>
          </w:p>
        </w:tc>
        <w:tc>
          <w:tcPr>
            <w:tcW w:w="9639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関係者の同意が必要だが、関係者の同意を得ることが困難な場合</w:t>
            </w:r>
          </w:p>
        </w:tc>
      </w:tr>
      <w:tr w:rsidR="00464B09" w:rsidRPr="00676AC4" w:rsidTr="00676AC4">
        <w:tc>
          <w:tcPr>
            <w:tcW w:w="567" w:type="dxa"/>
          </w:tcPr>
          <w:p w:rsidR="00464B09" w:rsidRPr="00676AC4" w:rsidRDefault="00464B09" w:rsidP="00FD5F3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⑥</w:t>
            </w:r>
          </w:p>
        </w:tc>
        <w:tc>
          <w:tcPr>
            <w:tcW w:w="3685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見解の相違（必要ないと判断）</w:t>
            </w:r>
          </w:p>
        </w:tc>
        <w:tc>
          <w:tcPr>
            <w:tcW w:w="9639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部局として、是正・改善をする必要がない又は今後進展が難しいもの</w:t>
            </w:r>
          </w:p>
        </w:tc>
      </w:tr>
      <w:tr w:rsidR="00464B09" w:rsidRPr="00676AC4" w:rsidTr="00676AC4">
        <w:tc>
          <w:tcPr>
            <w:tcW w:w="567" w:type="dxa"/>
          </w:tcPr>
          <w:p w:rsidR="00464B09" w:rsidRPr="00676AC4" w:rsidRDefault="00464B09" w:rsidP="00FD5F3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⑦</w:t>
            </w:r>
          </w:p>
        </w:tc>
        <w:tc>
          <w:tcPr>
            <w:tcW w:w="3685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将来における措置（予定期日確定）</w:t>
            </w:r>
          </w:p>
        </w:tc>
        <w:tc>
          <w:tcPr>
            <w:tcW w:w="9639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将来の特定の時期（※２）においては、実施する予定であるもの</w:t>
            </w:r>
          </w:p>
        </w:tc>
      </w:tr>
      <w:tr w:rsidR="00464B09" w:rsidRPr="00676AC4" w:rsidTr="00676AC4">
        <w:tc>
          <w:tcPr>
            <w:tcW w:w="567" w:type="dxa"/>
          </w:tcPr>
          <w:p w:rsidR="00464B09" w:rsidRPr="00676AC4" w:rsidRDefault="00464B09" w:rsidP="00FD5F3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⑧</w:t>
            </w:r>
          </w:p>
        </w:tc>
        <w:tc>
          <w:tcPr>
            <w:tcW w:w="3685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関係者との調整に期間を要するもの</w:t>
            </w:r>
          </w:p>
        </w:tc>
        <w:tc>
          <w:tcPr>
            <w:tcW w:w="9639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複数の関係者・関係部局との調整が必要であり、その調整に期間を要するもの</w:t>
            </w:r>
          </w:p>
        </w:tc>
      </w:tr>
      <w:tr w:rsidR="00464B09" w:rsidRPr="00676AC4" w:rsidTr="00676AC4">
        <w:tc>
          <w:tcPr>
            <w:tcW w:w="567" w:type="dxa"/>
            <w:tcBorders>
              <w:bottom w:val="single" w:sz="4" w:space="0" w:color="auto"/>
            </w:tcBorders>
          </w:tcPr>
          <w:p w:rsidR="00464B09" w:rsidRPr="00676AC4" w:rsidRDefault="00464B09" w:rsidP="00FD5F3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⑨</w:t>
            </w:r>
          </w:p>
        </w:tc>
        <w:tc>
          <w:tcPr>
            <w:tcW w:w="3685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順次措置中</w:t>
            </w:r>
          </w:p>
        </w:tc>
        <w:tc>
          <w:tcPr>
            <w:tcW w:w="9639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「是正・改善」対象が多数ある監査結果について、順次着手しているが、全ての是正・改善の完了には時間がかかるもの</w:t>
            </w:r>
          </w:p>
          <w:p w:rsidR="00464B09" w:rsidRPr="00676AC4" w:rsidRDefault="00464B09" w:rsidP="00676AC4">
            <w:pPr>
              <w:spacing w:line="300" w:lineRule="exact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例）「50機以上の機器について撤去及び修繕を検討されたい」という指摘に対して、毎年順次に撤去等を実施しており、残り５件となっている場合　など</w:t>
            </w:r>
          </w:p>
        </w:tc>
      </w:tr>
      <w:tr w:rsidR="00464B09" w:rsidRPr="00676AC4" w:rsidTr="00676AC4">
        <w:tc>
          <w:tcPr>
            <w:tcW w:w="567" w:type="dxa"/>
            <w:tcBorders>
              <w:bottom w:val="single" w:sz="4" w:space="0" w:color="auto"/>
            </w:tcBorders>
          </w:tcPr>
          <w:p w:rsidR="00464B09" w:rsidRPr="00676AC4" w:rsidRDefault="00464B09" w:rsidP="00FD5F3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⑩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報告書未提出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464B09" w:rsidRPr="00676AC4" w:rsidRDefault="00464B09" w:rsidP="00676AC4">
            <w:pPr>
              <w:spacing w:line="30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事実上、所属においては、是正・改善を実施しているが、</w:t>
            </w:r>
            <w:r w:rsidRPr="00676AC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所属が</w:t>
            </w: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、監査委員事務局に対して「措置報告」を行っていないもの</w:t>
            </w:r>
          </w:p>
        </w:tc>
      </w:tr>
      <w:tr w:rsidR="00464B09" w:rsidRPr="00676AC4" w:rsidTr="00676AC4">
        <w:tc>
          <w:tcPr>
            <w:tcW w:w="567" w:type="dxa"/>
            <w:tcBorders>
              <w:top w:val="single" w:sz="4" w:space="0" w:color="auto"/>
            </w:tcBorders>
          </w:tcPr>
          <w:p w:rsidR="00464B09" w:rsidRPr="00676AC4" w:rsidRDefault="00464B09" w:rsidP="00FD5F3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⑪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報告内容確認・調整中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:rsidR="00464B09" w:rsidRPr="00676AC4" w:rsidRDefault="00464B09" w:rsidP="00676AC4">
            <w:pPr>
              <w:spacing w:line="30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事実上、所属においては、是正・改善を実施し、「措置報告」が提出された。しかしながら、根拠資料や文章表現に不備があり、監査委員事務局が修正を求めているが、</w:t>
            </w:r>
            <w:r w:rsidRPr="00676AC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所属から提出されていない</w:t>
            </w: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もの</w:t>
            </w:r>
          </w:p>
        </w:tc>
      </w:tr>
      <w:tr w:rsidR="00464B09" w:rsidRPr="00676AC4" w:rsidTr="00676AC4">
        <w:tc>
          <w:tcPr>
            <w:tcW w:w="567" w:type="dxa"/>
          </w:tcPr>
          <w:p w:rsidR="00464B09" w:rsidRPr="00676AC4" w:rsidRDefault="00464B09" w:rsidP="00FD5F3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⑫</w:t>
            </w:r>
          </w:p>
        </w:tc>
        <w:tc>
          <w:tcPr>
            <w:tcW w:w="3685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措置手続中</w:t>
            </w:r>
          </w:p>
        </w:tc>
        <w:tc>
          <w:tcPr>
            <w:tcW w:w="9639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6AC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監査委員事務局において</w:t>
            </w: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、措置報告の内容の確認を行っているもの</w:t>
            </w:r>
          </w:p>
        </w:tc>
      </w:tr>
      <w:tr w:rsidR="00464B09" w:rsidRPr="00676AC4" w:rsidTr="00676AC4">
        <w:tc>
          <w:tcPr>
            <w:tcW w:w="567" w:type="dxa"/>
          </w:tcPr>
          <w:p w:rsidR="00464B09" w:rsidRPr="00676AC4" w:rsidRDefault="00464B09" w:rsidP="00FD5F3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⑬</w:t>
            </w:r>
          </w:p>
        </w:tc>
        <w:tc>
          <w:tcPr>
            <w:tcW w:w="3685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公報登載手続中</w:t>
            </w:r>
          </w:p>
        </w:tc>
        <w:tc>
          <w:tcPr>
            <w:tcW w:w="9639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月末に措置報告の公表が予定されているもの</w:t>
            </w:r>
          </w:p>
        </w:tc>
      </w:tr>
      <w:tr w:rsidR="00464B09" w:rsidRPr="00676AC4" w:rsidTr="00676AC4">
        <w:tc>
          <w:tcPr>
            <w:tcW w:w="567" w:type="dxa"/>
          </w:tcPr>
          <w:p w:rsidR="00464B09" w:rsidRPr="00676AC4" w:rsidRDefault="00464B09" w:rsidP="00FD5F3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⑭</w:t>
            </w:r>
          </w:p>
        </w:tc>
        <w:tc>
          <w:tcPr>
            <w:tcW w:w="3685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76AC4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</w:tc>
        <w:tc>
          <w:tcPr>
            <w:tcW w:w="9639" w:type="dxa"/>
          </w:tcPr>
          <w:p w:rsidR="00464B09" w:rsidRPr="00676AC4" w:rsidRDefault="00464B09" w:rsidP="00FD5F32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676AC4">
              <w:rPr>
                <w:rFonts w:asciiTheme="minorEastAsia" w:hAnsiTheme="minorEastAsia" w:hint="eastAsia"/>
                <w:sz w:val="20"/>
                <w:szCs w:val="20"/>
              </w:rPr>
              <w:t>①～⑬の選択肢に分類できないもの</w:t>
            </w:r>
          </w:p>
        </w:tc>
      </w:tr>
    </w:tbl>
    <w:p w:rsidR="00464B09" w:rsidRPr="00676AC4" w:rsidRDefault="00464B09" w:rsidP="00676AC4">
      <w:pPr>
        <w:spacing w:beforeLines="30" w:before="108" w:line="280" w:lineRule="exact"/>
        <w:ind w:firstLineChars="400" w:firstLine="720"/>
        <w:rPr>
          <w:sz w:val="18"/>
          <w:szCs w:val="20"/>
        </w:rPr>
      </w:pPr>
      <w:r w:rsidRPr="00676AC4">
        <w:rPr>
          <w:rFonts w:hint="eastAsia"/>
          <w:sz w:val="18"/>
          <w:szCs w:val="20"/>
        </w:rPr>
        <w:t>（※１）本紙における「是正・改善」とは、監査結果における「是正を求める事項」「改善を求める事項（意見）」のことを指す。</w:t>
      </w:r>
    </w:p>
    <w:p w:rsidR="00523AA6" w:rsidRPr="00676AC4" w:rsidRDefault="00464B09" w:rsidP="00676AC4">
      <w:pPr>
        <w:spacing w:line="280" w:lineRule="exact"/>
        <w:ind w:firstLineChars="400" w:firstLine="720"/>
        <w:rPr>
          <w:color w:val="FF0000"/>
          <w:sz w:val="18"/>
          <w:szCs w:val="20"/>
        </w:rPr>
      </w:pPr>
      <w:r w:rsidRPr="00676AC4">
        <w:rPr>
          <w:rFonts w:asciiTheme="minorEastAsia" w:hAnsiTheme="minorEastAsia" w:hint="eastAsia"/>
          <w:sz w:val="18"/>
          <w:szCs w:val="20"/>
        </w:rPr>
        <w:t>（※２）時期が明確であり、その時期でないと実施できないことに理由があること。</w:t>
      </w:r>
      <w:r w:rsidRPr="00676AC4">
        <w:rPr>
          <w:rFonts w:ascii="ＭＳ Ｐゴシック" w:eastAsia="ＭＳ Ｐゴシック" w:hAnsi="ＭＳ Ｐゴシック" w:cs="ＭＳ Ｐゴシック" w:hint="eastAsia"/>
          <w:noProof/>
          <w:color w:val="FF0000"/>
          <w:kern w:val="0"/>
          <w:sz w:val="18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637C7" wp14:editId="11969873">
                <wp:simplePos x="0" y="0"/>
                <wp:positionH relativeFrom="column">
                  <wp:posOffset>10917555</wp:posOffset>
                </wp:positionH>
                <wp:positionV relativeFrom="paragraph">
                  <wp:posOffset>-96520</wp:posOffset>
                </wp:positionV>
                <wp:extent cx="3030175" cy="4295554"/>
                <wp:effectExtent l="0" t="0" r="18415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175" cy="42955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64B09" w:rsidRPr="00795BDA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795B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≪未措置の理由≫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5D1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①制度等の変更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②施策の方針と異なる。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③財源措置が困難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ア）予算要求を行った。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イ）予算要求は行っていない。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④人事措置が困難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ア）人事要求を行った。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イ）人事要求は行っていない。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⑤関係者の同意が得られない。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⑥見解の相違（必要ないと判断）</w:t>
                            </w:r>
                          </w:p>
                          <w:p w:rsidR="00464B09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⑦将来における措置（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予定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期日確定）</w:t>
                            </w:r>
                          </w:p>
                          <w:p w:rsidR="00464B09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⑧関係者との調整に期間を要するもの</w:t>
                            </w:r>
                          </w:p>
                          <w:p w:rsidR="00464B09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⑨公報登載手続中</w:t>
                            </w:r>
                          </w:p>
                          <w:p w:rsidR="00464B09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⑩措置手続中</w:t>
                            </w:r>
                          </w:p>
                          <w:p w:rsidR="00464B09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⑪順次措置中</w:t>
                            </w:r>
                          </w:p>
                          <w:p w:rsidR="00464B09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⑫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取組中</w:t>
                            </w:r>
                          </w:p>
                          <w:p w:rsidR="00464B09" w:rsidRPr="00E75B5E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⑬その他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859.65pt;margin-top:-7.6pt;width:238.6pt;height:3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XPkowIAABcFAAAOAAAAZHJzL2Uyb0RvYy54bWysVEtu2zAQ3RfoHQjuG8m23CRG5MCJ4aJA&#10;0ARIiqxpirIEUByWpC25yxgoeoheoei659FFOqRk59Osinohcz6cz5s3PDtvKkk2wtgSVEoHRzEl&#10;QnHISrVK6ee7xbsTSqxjKmMSlEjpVlh6Pn375qzWEzGEAmQmDMEgyk5qndLCOT2JIssLUTF7BFoo&#10;NOZgKuZQNKsoM6zG6JWMhnH8PqrBZNoAF9aidt4Z6TTEz3PB3XWeW+GITCnW5sLXhO/Sf6PpGZus&#10;DNNFyfsy2D9UUbFSYdJDqDlzjKxN+VeoquQGLOTuiEMVQZ6XXIQesJtB/KKb24JpEXpBcKw+wGT/&#10;X1j+aXNjSJmldESJYhWOqN19ax9+tg+/29130u5+tLtd+/ALZTLycNXaTvDWrcZ7rrmABse+11tU&#10;ehSa3FT+H/sjaEfgtwewReMIR+UoHsWD4zElHG3J8HQ8Hic+TvR4XRvrPgioiD+k1OA0A8hsc2Vd&#10;57p38dksyDJblFIGYWsvpSEbhoNHvmRQUyKZdahM6SL8+mzPrklF6pQOx0mMRXOGjMwlc3isNGJk&#10;1YoSJldIde5MqOXZbWtWy0PWZHEyuJi/lsQXPWe26KqzW+uF3lEqX70I1O279Ih3yPqTa5ZNGFhA&#10;y2uWkG1xGAY6dlvNFyVmuMJub5hBOmMruKLuGj+5BOwP+hMlBZivr+m9P7IMrZTUuB7Y+5c1MwJB&#10;/KiQf6eDJPH7FIRkfDxEwTy1LJ9a1Lq6BBzEAB8DzcPR+zu5P+YGqnvc5JnPiiamOOZOKSLfHS9d&#10;t7T4EnAxmwUn3CDN3JW61dyH9rh5ZO+ae2Z0zxmHdPsE+0VikxfU6Xz9TQWztYO8DLx6RBX56AXc&#10;vsDM/qXw6/1UDl6P79n0DwAAAP//AwBQSwMEFAAGAAgAAAAhAMb6SWTkAAAADQEAAA8AAABkcnMv&#10;ZG93bnJldi54bWxMj8FOwzAQRO9I/IO1SNxax6mSNiFORUHkAhKitEjc3HibRMTrKHbb8PeYExxH&#10;+zTztlhPpmdnHF1nSYKYR8CQaqs7aiTs3p9mK2DOK9Kqt4QSvtHBury+KlSu7YXe8Lz1DQsl5HIl&#10;ofV+yDl3dYtGubkdkMLtaEejfIhjw/WoLqHc9DyOopQb1VFYaNWADy3WX9uTkRCNlf+olq+Px2oz&#10;fWZ6v3pONi9S3t5M93fAPE7+D4Zf/aAOZXA62BNpx/qQlyJbBFbCTCQxsIDEIksTYAcJaSoWwMuC&#10;//+i/AEAAP//AwBQSwECLQAUAAYACAAAACEAtoM4kv4AAADhAQAAEwAAAAAAAAAAAAAAAAAAAAAA&#10;W0NvbnRlbnRfVHlwZXNdLnhtbFBLAQItABQABgAIAAAAIQA4/SH/1gAAAJQBAAALAAAAAAAAAAAA&#10;AAAAAC8BAABfcmVscy8ucmVsc1BLAQItABQABgAIAAAAIQA7UXPkowIAABcFAAAOAAAAAAAAAAAA&#10;AAAAAC4CAABkcnMvZTJvRG9jLnhtbFBLAQItABQABgAIAAAAIQDG+klk5AAAAA0BAAAPAAAAAAAA&#10;AAAAAAAAAP0EAABkcnMvZG93bnJldi54bWxQSwUGAAAAAAQABADzAAAADgYAAAAA&#10;" fillcolor="window" strokecolor="#4f81bd" strokeweight="2pt">
                <v:stroke dashstyle="3 1"/>
                <v:textbox>
                  <w:txbxContent>
                    <w:p w:rsidR="00464B09" w:rsidRPr="00795BDA" w:rsidRDefault="00464B09" w:rsidP="00464B0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795BD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≪未措置の理由≫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5C5D1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①制度等の変更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②施策の方針と異なる。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③財源措置が困難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ア）予算要求を行った。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イ）予算要求は行っていない。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④人事措置が困難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ア）人事要求を行った。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イ）人事要求は行っていない。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⑤関係者の同意が得られない。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⑥見解の相違（必要ないと判断）</w:t>
                      </w:r>
                    </w:p>
                    <w:p w:rsidR="00464B09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⑦将来における措置（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予定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期日確定）</w:t>
                      </w:r>
                    </w:p>
                    <w:p w:rsidR="00464B09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⑧関係者との調整に期間を要するもの</w:t>
                      </w:r>
                    </w:p>
                    <w:p w:rsidR="00464B09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⑨公報登載手続中</w:t>
                      </w:r>
                    </w:p>
                    <w:p w:rsidR="00464B09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⑩措置手続中</w:t>
                      </w:r>
                    </w:p>
                    <w:p w:rsidR="00464B09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⑪順次措置中</w:t>
                      </w:r>
                    </w:p>
                    <w:p w:rsidR="00464B09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⑫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取組中</w:t>
                      </w:r>
                    </w:p>
                    <w:p w:rsidR="00464B09" w:rsidRPr="00E75B5E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⑬その他</w:t>
                      </w:r>
                    </w:p>
                  </w:txbxContent>
                </v:textbox>
              </v:shape>
            </w:pict>
          </mc:Fallback>
        </mc:AlternateContent>
      </w:r>
      <w:r w:rsidRPr="00676AC4">
        <w:rPr>
          <w:rFonts w:ascii="ＭＳ Ｐゴシック" w:eastAsia="ＭＳ Ｐゴシック" w:hAnsi="ＭＳ Ｐゴシック" w:cs="ＭＳ Ｐゴシック" w:hint="eastAsia"/>
          <w:noProof/>
          <w:color w:val="FF0000"/>
          <w:kern w:val="0"/>
          <w:sz w:val="18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32E5F" wp14:editId="4CF6CE00">
                <wp:simplePos x="0" y="0"/>
                <wp:positionH relativeFrom="column">
                  <wp:posOffset>10765155</wp:posOffset>
                </wp:positionH>
                <wp:positionV relativeFrom="paragraph">
                  <wp:posOffset>-248920</wp:posOffset>
                </wp:positionV>
                <wp:extent cx="3030175" cy="4295554"/>
                <wp:effectExtent l="0" t="0" r="18415" b="101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175" cy="42955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64B09" w:rsidRPr="00795BDA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795B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≪未措置の理由≫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5D1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①制度等の変更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②施策の方針と異なる。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③財源措置が困難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ア）予算要求を行った。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イ）予算要求は行っていない。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④人事措置が困難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ア）人事要求を行った。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イ）人事要求は行っていない。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⑤関係者の同意が得られない。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⑥見解の相違（必要ないと判断）</w:t>
                            </w:r>
                          </w:p>
                          <w:p w:rsidR="00464B09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⑦将来における措置（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予定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期日確定）</w:t>
                            </w:r>
                          </w:p>
                          <w:p w:rsidR="00464B09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⑧関係者との調整に期間を要するもの</w:t>
                            </w:r>
                          </w:p>
                          <w:p w:rsidR="00464B09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⑨公報登載手続中</w:t>
                            </w:r>
                          </w:p>
                          <w:p w:rsidR="00464B09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⑩措置手続中</w:t>
                            </w:r>
                          </w:p>
                          <w:p w:rsidR="00464B09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⑪順次措置中</w:t>
                            </w:r>
                          </w:p>
                          <w:p w:rsidR="00464B09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⑫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取組中</w:t>
                            </w:r>
                          </w:p>
                          <w:p w:rsidR="00464B09" w:rsidRPr="00E75B5E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⑬その他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847.65pt;margin-top:-19.6pt;width:238.6pt;height:3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88pgIAABcFAAAOAAAAZHJzL2Uyb0RvYy54bWysVM1uGjEQvlfqO1i+NwtkaRKUJSJBVJWi&#10;JFJS5Wy8XljJa7u2YZcegxT1IfoKVc99Hl6kn71AfppTVQ7LjGc8P99849OzppJkKawrtcpo96BD&#10;iVBc56WaZfTL3eTDMSXOM5UzqZXI6Eo4ejZ8/+60NgPR03Mtc2EJgig3qE1G596bQZI4PhcVcwfa&#10;CAVjoW3FPFQ7S3LLakSvZNLrdD4mtba5sZoL53A6bo10GOMXheD+uiic8ERmFLX5+LXxOw3fZHjK&#10;BjPLzLzk2zLYP1RRsVIh6T7UmHlGFrb8K1RVcqudLvwB11Wii6LkIvaAbrqdV93czpkRsReA48we&#10;Jvf/wvKr5Y0lZZ7RlBLFKoxos37cPPzcPPzerL+TzfrHZr3ePPyCTtIAV23cALduDe755lw3GPvu&#10;3OEwoNAUtgr/6I/ADuBXe7BF4wnH4WHnsNM96lPCYUt7J/1+P8ZPnq4b6/wnoSsShIxaTDOCzJaX&#10;zqMUuO5cQjanZZlPSimjsnIX0pIlw+DBl1zXlEjmPA4zOom/UDVCvLgmFakz2uunHRTNGRhZSOYh&#10;VgYYOTWjhMkZqM69jbW8uO3sbLrPmk6Ou+fjt5KEosfMzdvq3MoFZesoVaheROpuuwyIt8gGyTfT&#10;Jg6sv0N9qvMVhmF1y25n+KREhkt0e8Ms6IxWsKL+Gp9CavSntxIlc22/vXUe/MEyWCmpsR7o/euC&#10;WQEQPyvw76SbpmGfopL2j3pQ7HPL9LlFLaoLjUF08RgYHsXg7+VOLKyu7rHJo5AVJqY4cmcUyLfi&#10;hW+XFi8BF6NRdMIGGeYv1a3hIXTALSB719wza7ac8aDbld4tEhu8ok7rG24qPVp4XZSRVwHnFlUw&#10;JCjYvsiV7UsR1vu5Hr2e3rPhHwAAAP//AwBQSwMEFAAGAAgAAAAhAEksihPkAAAADQEAAA8AAABk&#10;cnMvZG93bnJldi54bWxMj8tOwzAQRfdI/IM1SOxap4mSNCFORUFkAxKiPCR2bjxNIuJxZLtt+HvM&#10;CpZXc3TvmWoz65Gd0LrBkIDVMgKG1Bo1UCfg7fVhsQbmvCQlR0Mo4BsdbOrLi0qWypzpBU8737FQ&#10;Qq6UAnrvp5Jz1/aopVuaCSncDsZq6UO0HVdWnkO5HnkcRRnXcqCw0MsJ73psv3ZHLSCyjf9o8uf7&#10;Q7OdPwv1vn5Mt09CXF/NtzfAPM7+D4Zf/aAOdXDamyMpx8aQsyJNAitgkRQxsIDEqzxOge0FZEme&#10;AK8r/v+L+gcAAP//AwBQSwECLQAUAAYACAAAACEAtoM4kv4AAADhAQAAEwAAAAAAAAAAAAAAAAAA&#10;AAAAW0NvbnRlbnRfVHlwZXNdLnhtbFBLAQItABQABgAIAAAAIQA4/SH/1gAAAJQBAAALAAAAAAAA&#10;AAAAAAAAAC8BAABfcmVscy8ucmVsc1BLAQItABQABgAIAAAAIQDfpt88pgIAABcFAAAOAAAAAAAA&#10;AAAAAAAAAC4CAABkcnMvZTJvRG9jLnhtbFBLAQItABQABgAIAAAAIQBJLIoT5AAAAA0BAAAPAAAA&#10;AAAAAAAAAAAAAAAFAABkcnMvZG93bnJldi54bWxQSwUGAAAAAAQABADzAAAAEQYAAAAA&#10;" fillcolor="window" strokecolor="#4f81bd" strokeweight="2pt">
                <v:stroke dashstyle="3 1"/>
                <v:textbox>
                  <w:txbxContent>
                    <w:p w:rsidR="00464B09" w:rsidRPr="00795BDA" w:rsidRDefault="00464B09" w:rsidP="00464B0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795BD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≪未措置の理由≫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5C5D1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①制度等の変更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②施策の方針と異なる。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③財源措置が困難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ア）予算要求を行った。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イ）予算要求は行っていない。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④人事措置が困難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ア）人事要求を行った。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イ）人事要求は行っていない。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⑤関係者の同意が得られない。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⑥見解の相違（必要ないと判断）</w:t>
                      </w:r>
                    </w:p>
                    <w:p w:rsidR="00464B09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⑦将来における措置（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予定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期日確定）</w:t>
                      </w:r>
                    </w:p>
                    <w:p w:rsidR="00464B09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⑧関係者との調整に期間を要するもの</w:t>
                      </w:r>
                    </w:p>
                    <w:p w:rsidR="00464B09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⑨公報登載手続中</w:t>
                      </w:r>
                    </w:p>
                    <w:p w:rsidR="00464B09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⑩措置手続中</w:t>
                      </w:r>
                    </w:p>
                    <w:p w:rsidR="00464B09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⑪順次措置中</w:t>
                      </w:r>
                    </w:p>
                    <w:p w:rsidR="00464B09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⑫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取組中</w:t>
                      </w:r>
                    </w:p>
                    <w:p w:rsidR="00464B09" w:rsidRPr="00E75B5E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⑬その他</w:t>
                      </w:r>
                    </w:p>
                  </w:txbxContent>
                </v:textbox>
              </v:shape>
            </w:pict>
          </mc:Fallback>
        </mc:AlternateContent>
      </w:r>
      <w:r w:rsidRPr="00676AC4">
        <w:rPr>
          <w:rFonts w:ascii="ＭＳ Ｐゴシック" w:eastAsia="ＭＳ Ｐゴシック" w:hAnsi="ＭＳ Ｐゴシック" w:cs="ＭＳ Ｐゴシック" w:hint="eastAsia"/>
          <w:noProof/>
          <w:color w:val="FF0000"/>
          <w:kern w:val="0"/>
          <w:sz w:val="18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9A786" wp14:editId="2BAC8B22">
                <wp:simplePos x="0" y="0"/>
                <wp:positionH relativeFrom="column">
                  <wp:posOffset>10612755</wp:posOffset>
                </wp:positionH>
                <wp:positionV relativeFrom="paragraph">
                  <wp:posOffset>-401320</wp:posOffset>
                </wp:positionV>
                <wp:extent cx="3030175" cy="4295554"/>
                <wp:effectExtent l="0" t="0" r="18415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175" cy="42955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464B09" w:rsidRPr="00795BDA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795BD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≪未措置の理由≫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5D1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①制度等の変更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②施策の方針と異なる。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③財源措置が困難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ア）予算要求を行った。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イ）予算要求は行っていない。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④人事措置が困難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ア）人事要求を行った。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イ）人事要求は行っていない。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⑤関係者の同意が得られない。</w:t>
                            </w:r>
                          </w:p>
                          <w:p w:rsidR="00464B09" w:rsidRPr="00B931B7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⑥見解の相違（必要ないと判断）</w:t>
                            </w:r>
                          </w:p>
                          <w:p w:rsidR="00464B09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931B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⑦将来における措置（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予定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期日確定）</w:t>
                            </w:r>
                          </w:p>
                          <w:p w:rsidR="00464B09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⑧関係者との調整に期間を要するもの</w:t>
                            </w:r>
                          </w:p>
                          <w:p w:rsidR="00464B09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⑨公報登載手続中</w:t>
                            </w:r>
                          </w:p>
                          <w:p w:rsidR="00464B09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⑩措置手続中</w:t>
                            </w:r>
                          </w:p>
                          <w:p w:rsidR="00464B09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⑪順次措置中</w:t>
                            </w:r>
                          </w:p>
                          <w:p w:rsidR="00464B09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⑫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取組中</w:t>
                            </w:r>
                          </w:p>
                          <w:p w:rsidR="00464B09" w:rsidRPr="00E75B5E" w:rsidRDefault="00464B09" w:rsidP="00464B0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5B5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highlight w:val="lightGray"/>
                              </w:rPr>
                              <w:t>⑬その他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left:0;text-align:left;margin-left:835.65pt;margin-top:-31.6pt;width:238.6pt;height:3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JSowIAABcFAAAOAAAAZHJzL2Uyb0RvYy54bWysVEtu2zAQ3RfoHQjuG8mOnI8ROXBiuCgQ&#10;JAGSImuaoiwBFIclaUvuMgaKHqJXKLrueXSRDinZ+TSrol7IM5zhfN684dl5U0myFsaWoFI6OIgp&#10;EYpDVqplSj/fzz+cUGIdUxmToERKN8LS88n7d2e1HoshFCAzYQgGUXZc65QWzulxFFleiIrZA9BC&#10;oTEHUzGHqllGmWE1Rq9kNIzjo6gGk2kDXFiLp7POSCchfp4L7m7y3ApHZEqxNhe+JnwX/htNzth4&#10;aZguSt6Xwf6hioqVCpPuQ82YY2Rlyr9CVSU3YCF3BxyqCPK85CL0gN0M4lfd3BVMi9ALgmP1Hib7&#10;/8Ly6/WtIWWW0iNKFKtwRO32W/v4s3383W6/k3b7o91u28dfqJMjD1et7Rhv3Wm855oLaHDsu3OL&#10;hx6FJjeV/8f+CNoR+M0ebNE4wvHwMD6MB8cjSjjakuHpaDRKfJzo6bo21n0UUBEvpNTgNAPIbH1l&#10;Xee6c/HZLMgym5dSBmVjL6Uha4aDR75kUFMimXV4mNJ5+PXZXlyTitQpHY6SGIvmDBmZS+ZQrDRi&#10;ZNWSEiaXSHXuTKjlxW1rlot91mR+MriYvZXEFz1jtuiqsxvrld5RKl+9CNTtu/SId8h6yTWLph9Y&#10;P40FZBschoGO3VbzeYkZrrDbW2aQztgKrqi7wU8uAfuDXqKkAPP1rXPvjyxDKyU1rgf2/mXFjEAQ&#10;Pynk3+kgSfw+BSUZHQ9RMc8ti+cWtaouAQcxwMdA8yB6fyd3Ym6gesBNnvqsaGKKY+6UIvKdeOm6&#10;pcWXgIvpNDjhBmnmrtSd5j60x80je988MKN7zjik2zXsFomNX1Gn8/U3FUxXDvIy8Mrj3KGKfPQK&#10;bl9gZv9S+PV+rgevp/ds8gcAAP//AwBQSwMEFAAGAAgAAAAhAFg1z6zkAAAADQEAAA8AAABkcnMv&#10;ZG93bnJldi54bWxMj8tOwzAQRfdI/IM1SOxa50HTEOJUFEQ2ICHagsTOjadJRDyObLcNf49ZwfJq&#10;ju49U64mPbATWtcbEhDPI2BIjVE9tQJ226dZDsx5SUoOhlDANzpYVZcXpSyUOdMbnja+ZaGEXCEF&#10;dN6PBeeu6VBLNzcjUrgdjNXSh2hbrqw8h3I98CSKMq5lT2GhkyM+dNh8bY5aQGRr/1EvXx8P9Xr6&#10;vFXv+fNi/SLE9dV0fwfM4+T/YPjVD+pQBae9OZJybAg5W8ZpYAXMsjQBFpAkvskXwPYCsjhNgVcl&#10;//9F9QMAAP//AwBQSwECLQAUAAYACAAAACEAtoM4kv4AAADhAQAAEwAAAAAAAAAAAAAAAAAAAAAA&#10;W0NvbnRlbnRfVHlwZXNdLnhtbFBLAQItABQABgAIAAAAIQA4/SH/1gAAAJQBAAALAAAAAAAAAAAA&#10;AAAAAC8BAABfcmVscy8ucmVsc1BLAQItABQABgAIAAAAIQA4LWJSowIAABcFAAAOAAAAAAAAAAAA&#10;AAAAAC4CAABkcnMvZTJvRG9jLnhtbFBLAQItABQABgAIAAAAIQBYNc+s5AAAAA0BAAAPAAAAAAAA&#10;AAAAAAAAAP0EAABkcnMvZG93bnJldi54bWxQSwUGAAAAAAQABADzAAAADgYAAAAA&#10;" fillcolor="window" strokecolor="#4f81bd" strokeweight="2pt">
                <v:stroke dashstyle="3 1"/>
                <v:textbox>
                  <w:txbxContent>
                    <w:p w:rsidR="00464B09" w:rsidRPr="00795BDA" w:rsidRDefault="00464B09" w:rsidP="00464B0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795BD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≪未措置の理由≫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5C5D1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①制度等の変更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②施策の方針と異なる。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③財源措置が困難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ア）予算要求を行った。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イ）予算要求は行っていない。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④人事措置が困難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ア）人事要求を行った。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イ）人事要求は行っていない。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⑤関係者の同意が得られない。</w:t>
                      </w:r>
                    </w:p>
                    <w:p w:rsidR="00464B09" w:rsidRPr="00B931B7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⑥見解の相違（必要ないと判断）</w:t>
                      </w:r>
                    </w:p>
                    <w:p w:rsidR="00464B09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931B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⑦将来における措置（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予定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期日確定）</w:t>
                      </w:r>
                    </w:p>
                    <w:p w:rsidR="00464B09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⑧関係者との調整に期間を要するもの</w:t>
                      </w:r>
                    </w:p>
                    <w:p w:rsidR="00464B09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⑨公報登載手続中</w:t>
                      </w:r>
                    </w:p>
                    <w:p w:rsidR="00464B09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⑩措置手続中</w:t>
                      </w:r>
                    </w:p>
                    <w:p w:rsidR="00464B09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⑪順次措置中</w:t>
                      </w:r>
                    </w:p>
                    <w:p w:rsidR="00464B09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⑫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取組中</w:t>
                      </w:r>
                    </w:p>
                    <w:p w:rsidR="00464B09" w:rsidRPr="00E75B5E" w:rsidRDefault="00464B09" w:rsidP="00464B0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E75B5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highlight w:val="lightGray"/>
                        </w:rPr>
                        <w:t>⑬その他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3AA6" w:rsidRPr="00676AC4" w:rsidSect="000A0A26">
      <w:pgSz w:w="16838" w:h="11906" w:orient="landscape"/>
      <w:pgMar w:top="1531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EA" w:rsidRDefault="008847EA" w:rsidP="001170B1">
      <w:r>
        <w:separator/>
      </w:r>
    </w:p>
  </w:endnote>
  <w:endnote w:type="continuationSeparator" w:id="0">
    <w:p w:rsidR="008847EA" w:rsidRDefault="008847EA" w:rsidP="0011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EA" w:rsidRDefault="008847EA" w:rsidP="001170B1">
      <w:r>
        <w:separator/>
      </w:r>
    </w:p>
  </w:footnote>
  <w:footnote w:type="continuationSeparator" w:id="0">
    <w:p w:rsidR="008847EA" w:rsidRDefault="008847EA" w:rsidP="0011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91"/>
    <w:rsid w:val="000141D5"/>
    <w:rsid w:val="00054588"/>
    <w:rsid w:val="00066200"/>
    <w:rsid w:val="000A0A26"/>
    <w:rsid w:val="000C131D"/>
    <w:rsid w:val="000C77D1"/>
    <w:rsid w:val="000F2FC2"/>
    <w:rsid w:val="001170B1"/>
    <w:rsid w:val="00171CAE"/>
    <w:rsid w:val="00177935"/>
    <w:rsid w:val="001E17C5"/>
    <w:rsid w:val="001E5098"/>
    <w:rsid w:val="00245FAD"/>
    <w:rsid w:val="002B6664"/>
    <w:rsid w:val="002D6055"/>
    <w:rsid w:val="00342493"/>
    <w:rsid w:val="003608AE"/>
    <w:rsid w:val="003A47CF"/>
    <w:rsid w:val="003C2C61"/>
    <w:rsid w:val="003C3526"/>
    <w:rsid w:val="003E2F8B"/>
    <w:rsid w:val="00420514"/>
    <w:rsid w:val="00432198"/>
    <w:rsid w:val="004620B1"/>
    <w:rsid w:val="00464B09"/>
    <w:rsid w:val="00490F17"/>
    <w:rsid w:val="004A0309"/>
    <w:rsid w:val="004A5A91"/>
    <w:rsid w:val="004C3ABD"/>
    <w:rsid w:val="004D3C8D"/>
    <w:rsid w:val="004D57F3"/>
    <w:rsid w:val="004D7ED7"/>
    <w:rsid w:val="00505DFA"/>
    <w:rsid w:val="00523AA6"/>
    <w:rsid w:val="005302F9"/>
    <w:rsid w:val="005314B4"/>
    <w:rsid w:val="00570A8E"/>
    <w:rsid w:val="00571F85"/>
    <w:rsid w:val="005A00F9"/>
    <w:rsid w:val="005A730A"/>
    <w:rsid w:val="005B03BB"/>
    <w:rsid w:val="005B57FC"/>
    <w:rsid w:val="005B721C"/>
    <w:rsid w:val="005F29E8"/>
    <w:rsid w:val="00602DBE"/>
    <w:rsid w:val="00621F0C"/>
    <w:rsid w:val="00625AE5"/>
    <w:rsid w:val="00630B4E"/>
    <w:rsid w:val="00642CA0"/>
    <w:rsid w:val="00645982"/>
    <w:rsid w:val="00676AC4"/>
    <w:rsid w:val="006811D7"/>
    <w:rsid w:val="006B77CD"/>
    <w:rsid w:val="006C1C1F"/>
    <w:rsid w:val="006E23A9"/>
    <w:rsid w:val="00714516"/>
    <w:rsid w:val="00715131"/>
    <w:rsid w:val="007C7F45"/>
    <w:rsid w:val="007D57C3"/>
    <w:rsid w:val="007F649E"/>
    <w:rsid w:val="008662F6"/>
    <w:rsid w:val="008838BF"/>
    <w:rsid w:val="0088452E"/>
    <w:rsid w:val="008847EA"/>
    <w:rsid w:val="008E7C9E"/>
    <w:rsid w:val="009E42D2"/>
    <w:rsid w:val="009F3A45"/>
    <w:rsid w:val="00A30826"/>
    <w:rsid w:val="00AA3F77"/>
    <w:rsid w:val="00AE001D"/>
    <w:rsid w:val="00AE3FB9"/>
    <w:rsid w:val="00B0550D"/>
    <w:rsid w:val="00B149FA"/>
    <w:rsid w:val="00B14C12"/>
    <w:rsid w:val="00BE265F"/>
    <w:rsid w:val="00BE2F31"/>
    <w:rsid w:val="00C15342"/>
    <w:rsid w:val="00C570F5"/>
    <w:rsid w:val="00C627FE"/>
    <w:rsid w:val="00CB3304"/>
    <w:rsid w:val="00CE1E6F"/>
    <w:rsid w:val="00D277D6"/>
    <w:rsid w:val="00DC1520"/>
    <w:rsid w:val="00DE1683"/>
    <w:rsid w:val="00DF3DB2"/>
    <w:rsid w:val="00DF4B1A"/>
    <w:rsid w:val="00E3733B"/>
    <w:rsid w:val="00E3750B"/>
    <w:rsid w:val="00E41822"/>
    <w:rsid w:val="00E662C4"/>
    <w:rsid w:val="00E81B3E"/>
    <w:rsid w:val="00EB5664"/>
    <w:rsid w:val="00EC33C3"/>
    <w:rsid w:val="00ED0733"/>
    <w:rsid w:val="00ED0B52"/>
    <w:rsid w:val="00EE1670"/>
    <w:rsid w:val="00EF1704"/>
    <w:rsid w:val="00EF36AF"/>
    <w:rsid w:val="00EF66B7"/>
    <w:rsid w:val="00F833FD"/>
    <w:rsid w:val="00FA006F"/>
    <w:rsid w:val="00FC3373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33FD"/>
  </w:style>
  <w:style w:type="character" w:customStyle="1" w:styleId="a4">
    <w:name w:val="日付 (文字)"/>
    <w:basedOn w:val="a0"/>
    <w:link w:val="a3"/>
    <w:uiPriority w:val="99"/>
    <w:semiHidden/>
    <w:rsid w:val="00F833FD"/>
  </w:style>
  <w:style w:type="paragraph" w:styleId="a5">
    <w:name w:val="header"/>
    <w:basedOn w:val="a"/>
    <w:link w:val="a6"/>
    <w:uiPriority w:val="99"/>
    <w:unhideWhenUsed/>
    <w:rsid w:val="00117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0B1"/>
  </w:style>
  <w:style w:type="paragraph" w:styleId="a7">
    <w:name w:val="footer"/>
    <w:basedOn w:val="a"/>
    <w:link w:val="a8"/>
    <w:uiPriority w:val="99"/>
    <w:unhideWhenUsed/>
    <w:rsid w:val="00117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0B1"/>
  </w:style>
  <w:style w:type="table" w:styleId="a9">
    <w:name w:val="Table Grid"/>
    <w:basedOn w:val="a1"/>
    <w:uiPriority w:val="59"/>
    <w:rsid w:val="0046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E4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42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A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33FD"/>
  </w:style>
  <w:style w:type="character" w:customStyle="1" w:styleId="a4">
    <w:name w:val="日付 (文字)"/>
    <w:basedOn w:val="a0"/>
    <w:link w:val="a3"/>
    <w:uiPriority w:val="99"/>
    <w:semiHidden/>
    <w:rsid w:val="00F833FD"/>
  </w:style>
  <w:style w:type="paragraph" w:styleId="a5">
    <w:name w:val="header"/>
    <w:basedOn w:val="a"/>
    <w:link w:val="a6"/>
    <w:uiPriority w:val="99"/>
    <w:unhideWhenUsed/>
    <w:rsid w:val="00117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70B1"/>
  </w:style>
  <w:style w:type="paragraph" w:styleId="a7">
    <w:name w:val="footer"/>
    <w:basedOn w:val="a"/>
    <w:link w:val="a8"/>
    <w:uiPriority w:val="99"/>
    <w:unhideWhenUsed/>
    <w:rsid w:val="00117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70B1"/>
  </w:style>
  <w:style w:type="table" w:styleId="a9">
    <w:name w:val="Table Grid"/>
    <w:basedOn w:val="a1"/>
    <w:uiPriority w:val="59"/>
    <w:rsid w:val="0046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E4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4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30</cp:revision>
  <cp:lastPrinted>2018-03-26T05:58:00Z</cp:lastPrinted>
  <dcterms:created xsi:type="dcterms:W3CDTF">2018-02-14T00:42:00Z</dcterms:created>
  <dcterms:modified xsi:type="dcterms:W3CDTF">2018-03-26T05:58:00Z</dcterms:modified>
</cp:coreProperties>
</file>