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1C" w:rsidRPr="00A9771C" w:rsidRDefault="00A9771C" w:rsidP="00A9771C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0475B2" w:rsidRDefault="00D63766" w:rsidP="00DE59D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河川保全区域における行為（河川法５５条）許可</w:t>
      </w:r>
      <w:r w:rsidR="00DE59D3"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申請について</w:t>
      </w:r>
    </w:p>
    <w:p w:rsidR="00DE59D3" w:rsidRPr="00D63766" w:rsidRDefault="00DE59D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E59D3" w:rsidRPr="006055F9" w:rsidRDefault="00DE59D3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55F9">
        <w:rPr>
          <w:rFonts w:ascii="HG丸ｺﾞｼｯｸM-PRO" w:eastAsia="HG丸ｺﾞｼｯｸM-PRO" w:hAnsi="HG丸ｺﾞｼｯｸM-PRO" w:hint="eastAsia"/>
          <w:szCs w:val="21"/>
        </w:rPr>
        <w:t>河川保</w:t>
      </w:r>
      <w:r w:rsidR="00D060A0">
        <w:rPr>
          <w:rFonts w:ascii="HG丸ｺﾞｼｯｸM-PRO" w:eastAsia="HG丸ｺﾞｼｯｸM-PRO" w:hAnsi="HG丸ｺﾞｼｯｸM-PRO" w:hint="eastAsia"/>
          <w:szCs w:val="21"/>
        </w:rPr>
        <w:t>全区域内（河川区域線から９ｍ又は１８ｍ以内の土地）において、以下</w:t>
      </w:r>
      <w:r w:rsidR="00D060A0" w:rsidRPr="00D060A0">
        <w:rPr>
          <w:rFonts w:ascii="HG丸ｺﾞｼｯｸM-PRO" w:eastAsia="HG丸ｺﾞｼｯｸM-PRO" w:hAnsi="HG丸ｺﾞｼｯｸM-PRO" w:hint="eastAsia"/>
          <w:b/>
          <w:szCs w:val="21"/>
        </w:rPr>
        <w:t>①</w:t>
      </w:r>
      <w:r w:rsidR="00D060A0">
        <w:rPr>
          <w:rFonts w:ascii="HG丸ｺﾞｼｯｸM-PRO" w:eastAsia="HG丸ｺﾞｼｯｸM-PRO" w:hAnsi="HG丸ｺﾞｼｯｸM-PRO" w:hint="eastAsia"/>
          <w:szCs w:val="21"/>
        </w:rPr>
        <w:t>の</w:t>
      </w:r>
      <w:r w:rsidRPr="006055F9">
        <w:rPr>
          <w:rFonts w:ascii="HG丸ｺﾞｼｯｸM-PRO" w:eastAsia="HG丸ｺﾞｼｯｸM-PRO" w:hAnsi="HG丸ｺﾞｼｯｸM-PRO" w:hint="eastAsia"/>
          <w:szCs w:val="21"/>
        </w:rPr>
        <w:t>ような行為をしようとする場合は、</w:t>
      </w:r>
      <w:r w:rsidRPr="000B6D76">
        <w:rPr>
          <w:rFonts w:ascii="HG丸ｺﾞｼｯｸM-PRO" w:eastAsia="HG丸ｺﾞｼｯｸM-PRO" w:hAnsi="HG丸ｺﾞｼｯｸM-PRO" w:hint="eastAsia"/>
          <w:b/>
          <w:szCs w:val="21"/>
        </w:rPr>
        <w:t>河川法５５条の規定に基づいて河川管理者の許可が必要です。</w:t>
      </w:r>
    </w:p>
    <w:p w:rsidR="00282D27" w:rsidRDefault="00282D27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AD4BE8" w:rsidRPr="006055F9" w:rsidRDefault="00741E3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B6009C8" wp14:editId="6E6418EB">
                <wp:simplePos x="0" y="0"/>
                <wp:positionH relativeFrom="column">
                  <wp:posOffset>329565</wp:posOffset>
                </wp:positionH>
                <wp:positionV relativeFrom="paragraph">
                  <wp:posOffset>189865</wp:posOffset>
                </wp:positionV>
                <wp:extent cx="4991100" cy="1438275"/>
                <wp:effectExtent l="0" t="0" r="19050" b="476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1438275"/>
                          <a:chOff x="0" y="0"/>
                          <a:chExt cx="4991100" cy="1438275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4991100" cy="1438275"/>
                            <a:chOff x="0" y="0"/>
                            <a:chExt cx="4991100" cy="143827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1552575" y="1076325"/>
                              <a:ext cx="809625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1B62" w:rsidRPr="00AB1B62" w:rsidRDefault="00AB1B6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  <w:r w:rsidRPr="00AB1B62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河川区域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0" y="0"/>
                              <a:ext cx="4991100" cy="1438275"/>
                              <a:chOff x="0" y="0"/>
                              <a:chExt cx="4991100" cy="1438275"/>
                            </a:xfrm>
                          </wpg:grpSpPr>
                          <wpg:grpSp>
                            <wpg:cNvPr id="25" name="グループ化 25"/>
                            <wpg:cNvGrpSpPr/>
                            <wpg:grpSpPr>
                              <a:xfrm>
                                <a:off x="0" y="0"/>
                                <a:ext cx="4991100" cy="1438275"/>
                                <a:chOff x="0" y="0"/>
                                <a:chExt cx="4991100" cy="1438275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19050"/>
                                  <a:ext cx="4991100" cy="1419225"/>
                                  <a:chOff x="0" y="0"/>
                                  <a:chExt cx="4991100" cy="1419225"/>
                                </a:xfrm>
                              </wpg:grpSpPr>
                              <wpg:grpSp>
                                <wpg:cNvPr id="22" name="グループ化 22"/>
                                <wpg:cNvGrpSpPr/>
                                <wpg:grpSpPr>
                                  <a:xfrm>
                                    <a:off x="0" y="0"/>
                                    <a:ext cx="4991100" cy="1419225"/>
                                    <a:chOff x="0" y="0"/>
                                    <a:chExt cx="4991100" cy="1419225"/>
                                  </a:xfrm>
                                </wpg:grpSpPr>
                                <wps:wsp>
                                  <wps:cNvPr id="1" name="直線コネクタ 1"/>
                                  <wps:cNvCnPr/>
                                  <wps:spPr>
                                    <a:xfrm>
                                      <a:off x="990600" y="714375"/>
                                      <a:ext cx="371475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直線コネクタ 2"/>
                                  <wps:cNvCnPr/>
                                  <wps:spPr>
                                    <a:xfrm flipV="1">
                                      <a:off x="1362075" y="190500"/>
                                      <a:ext cx="447675" cy="523875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" name="直線コネクタ 3"/>
                                  <wps:cNvCnPr/>
                                  <wps:spPr>
                                    <a:xfrm>
                                      <a:off x="1809750" y="190500"/>
                                      <a:ext cx="885825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" name="直線コネクタ 4"/>
                                  <wps:cNvCnPr/>
                                  <wps:spPr>
                                    <a:xfrm>
                                      <a:off x="2695575" y="190500"/>
                                      <a:ext cx="600075" cy="70485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" name="直線コネクタ 5"/>
                                  <wps:cNvCnPr/>
                                  <wps:spPr>
                                    <a:xfrm>
                                      <a:off x="3295650" y="895350"/>
                                      <a:ext cx="1695450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" name="直線コネクタ 7"/>
                                  <wps:cNvCnPr/>
                                  <wps:spPr>
                                    <a:xfrm>
                                      <a:off x="0" y="1000125"/>
                                      <a:ext cx="1000125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" name="直線コネクタ 8"/>
                                  <wps:cNvCnPr/>
                                  <wps:spPr>
                                    <a:xfrm>
                                      <a:off x="990600" y="704850"/>
                                      <a:ext cx="0" cy="295275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" name="直線コネクタ 9"/>
                                  <wps:cNvCnPr/>
                                  <wps:spPr>
                                    <a:xfrm flipH="1" flipV="1">
                                      <a:off x="0" y="771525"/>
                                      <a:ext cx="990600" cy="190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" name="二等辺三角形 10"/>
                                  <wps:cNvSpPr/>
                                  <wps:spPr>
                                    <a:xfrm rot="10800000">
                                      <a:off x="352425" y="628650"/>
                                      <a:ext cx="161925" cy="1143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直線コネクタ 11"/>
                                  <wps:cNvCnPr/>
                                  <wps:spPr>
                                    <a:xfrm>
                                      <a:off x="295275" y="828675"/>
                                      <a:ext cx="2762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" name="直線コネクタ 12"/>
                                  <wps:cNvCnPr/>
                                  <wps:spPr>
                                    <a:xfrm>
                                      <a:off x="333375" y="876300"/>
                                      <a:ext cx="2095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直線コネクタ 13"/>
                                  <wps:cNvCnPr/>
                                  <wps:spPr>
                                    <a:xfrm>
                                      <a:off x="352425" y="914400"/>
                                      <a:ext cx="1619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" name="直線コネクタ 14"/>
                                  <wps:cNvCnPr/>
                                  <wps:spPr>
                                    <a:xfrm>
                                      <a:off x="3390900" y="0"/>
                                      <a:ext cx="19050" cy="14192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" name="直線コネクタ 15"/>
                                  <wps:cNvCnPr/>
                                  <wps:spPr>
                                    <a:xfrm>
                                      <a:off x="4819650" y="0"/>
                                      <a:ext cx="19050" cy="14192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" name="直線コネクタ 16"/>
                                  <wps:cNvCnPr/>
                                  <wps:spPr>
                                    <a:xfrm flipH="1">
                                      <a:off x="47625" y="1333500"/>
                                      <a:ext cx="33432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stealth" w="sm" len="lg"/>
                                      <a:tailEnd type="none" w="sm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直線コネクタ 17"/>
                                  <wps:cNvCnPr/>
                                  <wps:spPr>
                                    <a:xfrm flipH="1">
                                      <a:off x="3409950" y="1333500"/>
                                      <a:ext cx="1428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stealth" w="sm" len="lg"/>
                                      <a:tailEnd type="stealth" w="sm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テキスト ボックス 19"/>
                                <wps:cNvSpPr txBox="1"/>
                                <wps:spPr>
                                  <a:xfrm>
                                    <a:off x="3371850" y="9525"/>
                                    <a:ext cx="148590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22892" w:rsidRPr="00BE3E3B" w:rsidRDefault="00B22892">
                                      <w:pPr>
                                        <w:rPr>
                                          <w:rFonts w:eastAsia="HG丸ｺﾞｼｯｸM-PRO"/>
                                          <w:b/>
                                        </w:rPr>
                                      </w:pPr>
                                      <w:r w:rsidRPr="00BE3E3B">
                                        <w:rPr>
                                          <w:rFonts w:eastAsia="HG丸ｺﾞｼｯｸM-PRO" w:hint="eastAsia"/>
                                          <w:b/>
                                        </w:rPr>
                                        <w:t>寝屋川の恩智川合流部より上流は、１８ｍ</w:t>
                                      </w:r>
                                    </w:p>
                                    <w:p w:rsidR="00B22892" w:rsidRPr="00BE3E3B" w:rsidRDefault="00B22892">
                                      <w:pPr>
                                        <w:rPr>
                                          <w:rFonts w:eastAsia="HG丸ｺﾞｼｯｸM-PRO"/>
                                          <w:b/>
                                        </w:rPr>
                                      </w:pPr>
                                      <w:r w:rsidRPr="00BE3E3B">
                                        <w:rPr>
                                          <w:rFonts w:eastAsia="HG丸ｺﾞｼｯｸM-PRO" w:hint="eastAsia"/>
                                          <w:b/>
                                        </w:rPr>
                                        <w:t>その他河川は、９ｍ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3019425" y="0"/>
                                  <a:ext cx="303530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2892" w:rsidRPr="00B22892" w:rsidRDefault="00AB1B62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境界線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2009775" y="266700"/>
                                <a:ext cx="80962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B62" w:rsidRPr="00AB1B62" w:rsidRDefault="00AB1B6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堤防敷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3619500" y="1076325"/>
                            <a:ext cx="99060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1B62" w:rsidRPr="00AB1B62" w:rsidRDefault="00AB1B6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B1B6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河川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保全</w:t>
                              </w:r>
                              <w:r w:rsidRPr="00AB1B6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区域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26" style="position:absolute;left:0;text-align:left;margin-left:25.95pt;margin-top:14.95pt;width:393pt;height:113.25pt;z-index:251688960;mso-width-relative:margin;mso-height-relative:margin" coordsize="49911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">
                <v:group id="グループ化 30" o:spid="_x0000_s1027" style="position:absolute;width:49911;height:14382" coordsize="49911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15525;top:10763;width:8097;height:3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MHsQA&#10;AADbAAAADwAAAGRycy9kb3ducmV2LnhtbESPQWvCQBSE74L/YXmF3nQTLRKiayiKYHsptaLX1+wz&#10;Cc2+jbsbTf99t1DocZj5ZphVMZhW3Mj5xrKCdJqAIC6tbrhScPzYTTIQPiBrbC2Tgm/yUKzHoxXm&#10;2t75nW6HUIlYwj5HBXUIXS6lL2sy6Ke2I47exTqDIUpXSe3wHstNK2dJspAGG44LNXa0qan8OvRG&#10;wezlrb/026eMzrtP3Z6u8/TVsVKPD8PzEkSgIfyH/+i9jtwC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zB7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AB1B62" w:rsidRPr="00AB1B62" w:rsidRDefault="00AB1B62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 w:rsidRPr="00AB1B62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河川区域</w:t>
                          </w:r>
                        </w:p>
                      </w:txbxContent>
                    </v:textbox>
                  </v:shape>
                  <v:group id="グループ化 29" o:spid="_x0000_s1029" style="position:absolute;width:49911;height:14382" coordsize="49911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グループ化 25" o:spid="_x0000_s1030" style="position:absolute;width:49911;height:14382" coordsize="49911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グループ化 23" o:spid="_x0000_s1031" style="position:absolute;top:190;width:49911;height:14192" coordsize="49911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グループ化 22" o:spid="_x0000_s1032" style="position:absolute;width:49911;height:14192" coordsize="49911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line id="直線コネクタ 1" o:spid="_x0000_s1033" style="position:absolute;visibility:visible;mso-wrap-style:square" from="9906,7143" to="13620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riecYAAADaAAAADwAAAGRycy9kb3ducmV2LnhtbESPT2vCQBDF7wW/wzJCL0U3lSoSXUWK&#10;hVY8tOpBb0N2TILZ2ZBd86ef3g0UehqG935v3izXrSlETZXLLSt4HUcgiBOrc04VnI4fozkI55E1&#10;FpZJQUcO1qvB0xJjbRv+ofrgUxFC2MWoIPO+jKV0SUYG3diWxEG72sqgD2uVSl1hE8JNISdRNJMG&#10;cw4XMizpPaPkdribUON3u09Oby/zy3nXfk223fT+TRelnoftZgHCU+v/zX/0pw4c9K/0U6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64nnGAAAA2gAAAA8AAAAAAAAA&#10;AAAAAAAAoQIAAGRycy9kb3ducmV2LnhtbFBLBQYAAAAABAAEAPkAAACUAwAAAAA=&#10;" strokecolor="black [3213]" strokeweight="1.25pt"/>
                          <v:line id="直線コネクタ 2" o:spid="_x0000_s1034" style="position:absolute;flip:y;visibility:visible;mso-wrap-style:square" from="13620,1905" to="18097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cviMMAAADaAAAADwAAAGRycy9kb3ducmV2LnhtbESPwWrDMBBE74X+g9hCL6WR60AIThRj&#10;CobQQiBOLr0t1sYytlbGkhPn76NCocdhZt4w23y2vbjS6FvHCj4WCQji2umWGwXnU/m+BuEDssbe&#10;MSm4k4d89/y0xUy7Gx/pWoVGRAj7DBWYEIZMSl8bsugXbiCO3sWNFkOUYyP1iLcIt71Mk2QlLbYc&#10;FwwO9Gmo7qrJKpi64HDfff18O1/M5bI66CF9U+r1ZS42IALN4T/8195rBSn8Xok3QO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HL4jDAAAA2gAAAA8AAAAAAAAAAAAA&#10;AAAAoQIAAGRycy9kb3ducmV2LnhtbFBLBQYAAAAABAAEAPkAAACRAwAAAAA=&#10;" strokecolor="black [3213]" strokeweight="1.25pt"/>
                          <v:line id="直線コネクタ 3" o:spid="_x0000_s1035" style="position:absolute;visibility:visible;mso-wrap-style:square" from="18097,1905" to="26955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ZlcEAAADaAAAADwAAAGRycy9kb3ducmV2LnhtbERPy4rCMBTdD/gP4QpuBk3VUaQaRURB&#10;Bxe+Frq7NNe22NyUJmr16ycDA7M8nPdkVptCPKhyuWUF3U4EgjixOudUwem4ao9AOI+ssbBMCl7k&#10;YDZtfEww1vbJe3ocfCpCCLsYFWTel7GULsnIoOvYkjhwV1sZ9AFWqdQVPkO4KWQviobSYM6hIcOS&#10;Fhklt8PdhBnv5TY5fX2OLufvetNbvgb3HV2UajXr+RiEp9r/i//ca62gD79Xgh/k9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NmVwQAAANoAAAAPAAAAAAAAAAAAAAAA&#10;AKECAABkcnMvZG93bnJldi54bWxQSwUGAAAAAAQABAD5AAAAjwMAAAAA&#10;" strokecolor="black [3213]" strokeweight="1.25pt"/>
                          <v:line id="直線コネクタ 4" o:spid="_x0000_s1036" style="position:absolute;visibility:visible;mso-wrap-style:square" from="26955,1905" to="32956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1B4cEAAADaAAAADwAAAGRycy9kb3ducmV2LnhtbERPy4rCMBTdD/gP4QpuBk0VFalGEVHQ&#10;wYWvhe4uzbUtNjeliVrn640wMMvDeU9mtSnEgyqXW1bQ7UQgiBOrc04VnI6r9giE88gaC8uk4EUO&#10;ZtPG1wRjbZ+8p8fBpyKEsItRQeZ9GUvpkowMuo4tiQN3tZVBH2CVSl3hM4SbQvaiaCgN5hwaMixp&#10;kVFyO9xNmPG73Can/vfocv6pN73la3Df0UWpVrOej0F4qv2/+M+91gr68LkS/CC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UHhwQAAANoAAAAPAAAAAAAAAAAAAAAA&#10;AKECAABkcnMvZG93bnJldi54bWxQSwUGAAAAAAQABAD5AAAAjwMAAAAA&#10;" strokecolor="black [3213]" strokeweight="1.25pt"/>
                          <v:line id="直線コネクタ 5" o:spid="_x0000_s1037" style="position:absolute;visibility:visible;mso-wrap-style:square" from="32956,8953" to="49911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HkesEAAADaAAAADwAAAGRycy9kb3ducmV2LnhtbERPTYvCMBC9C/6HMAteljVVVKQaRURB&#10;Fw9aPay3oRnbss2kNFGrv34jLHh8vO/pvDGluFHtCssKet0IBHFqdcGZgtNx/TUG4TyyxtIyKXiQ&#10;g/ms3ZpirO2dD3RLfCZCCLsYFeTeV7GULs3JoOvaijhwF1sb9AHWmdQ13kO4KWU/ikbSYMGhIceK&#10;ljmlv8nVhBnP1S49DT7H55/vZttfPYbXPZ2V6nw0iwkIT41/i//dG61gCK8rwQ9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geR6wQAAANoAAAAPAAAAAAAAAAAAAAAA&#10;AKECAABkcnMvZG93bnJldi54bWxQSwUGAAAAAAQABAD5AAAAjwMAAAAA&#10;" strokecolor="black [3213]" strokeweight="1.25pt"/>
                          <v:line id="直線コネクタ 7" o:spid="_x0000_s1038" style="position:absolute;visibility:visible;mso-wrap-style:square" from="0,10001" to="10001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/flsEAAADaAAAADwAAAGRycy9kb3ducmV2LnhtbERPy4rCMBTdD/gP4QpuBk0VR6UaRURB&#10;Bxe+Frq7NNe22NyUJmr16ycDA7M8nPdkVptCPKhyuWUF3U4EgjixOudUwem4ao9AOI+ssbBMCl7k&#10;YDZtfEww1vbJe3ocfCpCCLsYFWTel7GULsnIoOvYkjhwV1sZ9AFWqdQVPkO4KWQvigbSYM6hIcOS&#10;Fhklt8PdhBnv5TY59T9Hl/N3vektX1/3HV2UajXr+RiEp9r/i//ca61gCL9Xgh/k9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9+WwQAAANoAAAAPAAAAAAAAAAAAAAAA&#10;AKECAABkcnMvZG93bnJldi54bWxQSwUGAAAAAAQABAD5AAAAjwMAAAAA&#10;" strokecolor="black [3213]" strokeweight="1.25pt"/>
                          <v:line id="直線コネクタ 8" o:spid="_x0000_s1039" style="position:absolute;visibility:visible;mso-wrap-style:square" from="9906,7048" to="9906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L5MIAAADaAAAADwAAAGRycy9kb3ducmV2LnhtbERPS2vCQBC+F/wPywheim6UViS6iohC&#10;W3rwddDbkB2TYHY2ZFeN/fWdQ6HHj+89W7SuUndqQunZwHCQgCLOvC05N3A8bPoTUCEiW6w8k4En&#10;BVjMOy8zTK1/8I7u+5grCeGQooEixjrVOmQFOQwDXxMLd/GNwyiwybVt8CHhrtKjJBlrhyVLQ4E1&#10;rQrKrvubkxk/6+/s+PY6OZ++2s/R+vl+29LZmF63XU5BRWrjv/jP/WENyFa5In7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BL5MIAAADaAAAADwAAAAAAAAAAAAAA&#10;AAChAgAAZHJzL2Rvd25yZXYueG1sUEsFBgAAAAAEAAQA+QAAAJADAAAAAA==&#10;" strokecolor="black [3213]" strokeweight="1.25pt"/>
                          <v:line id="直線コネクタ 9" o:spid="_x0000_s1040" style="position:absolute;flip:x y;visibility:visible;mso-wrap-style:square" from="0,7715" to="9906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GyXcEAAADaAAAADwAAAGRycy9kb3ducmV2LnhtbESPQYvCMBSE74L/ITxhb5oquGjXKCoo&#10;woqg7t4fzdu22ryUJtrsvzeC4HGYmW+Y2SKYStypcaVlBcNBAoI4s7rkXMHPedOfgHAeWWNlmRT8&#10;k4PFvNuZYapty0e6n3wuIoRdigoK7+tUSpcVZNANbE0cvT/bGPRRNrnUDbYRbio5SpJPabDkuFBg&#10;TeuCsuvpZhTsvsN0wuvDZY+/ra0O41Wit0Gpj15YfoHwFPw7/GrvtIIpPK/EG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gbJdwQAAANoAAAAPAAAAAAAAAAAAAAAA&#10;AKECAABkcnMvZG93bnJldi54bWxQSwUGAAAAAAQABAD5AAAAjwMAAAAA&#10;" strokecolor="black [3213]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二等辺三角形 10" o:spid="_x0000_s1041" type="#_x0000_t5" style="position:absolute;left:3524;top:6286;width:1619;height:1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wqMQA&#10;AADbAAAADwAAAGRycy9kb3ducmV2LnhtbESPQWsCMRCF74X+hzAFbzVrD1K2RlkFoYIg2hZ6nG6m&#10;m8XNZEniuv5751DobYb35r1vFqvRd2qgmNrABmbTAhRxHWzLjYHPj+3zK6iUkS12gcnAjRKslo8P&#10;CyxtuPKRhlNulIRwKtGAy7kvtU61I49pGnpi0X5D9JhljY22Ea8S7jv9UhRz7bFlaXDY08ZRfT5d&#10;vIHjIVT6p4jdeV/heua237uvIRgzeRqrN1CZxvxv/rt+t4Iv9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MKjEAAAA2wAAAA8AAAAAAAAAAAAAAAAAmAIAAGRycy9k&#10;b3ducmV2LnhtbFBLBQYAAAAABAAEAPUAAACJAwAAAAA=&#10;" filled="f" strokecolor="black [3213]"/>
                          <v:line id="直線コネクタ 11" o:spid="_x0000_s1042" style="position:absolute;visibility:visible;mso-wrap-style:square" from="2952,8286" to="5715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      <v:line id="直線コネクタ 12" o:spid="_x0000_s1043" style="position:absolute;visibility:visible;mso-wrap-style:square" from="3333,8763" to="542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    <v:line id="直線コネクタ 13" o:spid="_x0000_s1044" style="position:absolute;visibility:visible;mso-wrap-style:square" from="3524,9144" to="514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      <v:line id="直線コネクタ 14" o:spid="_x0000_s1045" style="position:absolute;visibility:visible;mso-wrap-style:square" from="33909,0" to="34099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Djf8AAAADbAAAADwAAAGRycy9kb3ducmV2LnhtbERP32vCMBB+F/wfwgm+aarIHLWpqHMw&#10;GAys8/1IzqbYXEqTafffL4PB3u7j+3nFdnCtuFMfGs8KFvMMBLH2puFawef5dfYMIkRkg61nUvBN&#10;AbbleFRgbvyDT3SvYi1SCIccFdgYu1zKoC05DHPfESfu6nuHMcG+lqbHRwp3rVxm2ZN02HBqsNjR&#10;wZK+VV9OgR5e9lgdz+uPtZbu3R4v8bRrlZpOht0GRKQh/ov/3G8mzV/B7y/pAFn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w43/AAAAA2wAAAA8AAAAAAAAAAAAAAAAA&#10;oQIAAGRycy9kb3ducmV2LnhtbFBLBQYAAAAABAAEAPkAAACOAwAAAAA=&#10;" strokecolor="black [3213]">
                            <v:stroke dashstyle="dashDot"/>
                          </v:line>
                          <v:line id="直線コネクタ 15" o:spid="_x0000_s1046" style="position:absolute;visibility:visible;mso-wrap-style:square" from="48196,0" to="48387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fRb8EAAADbAAAADwAAAGRycy9kb3ducmV2LnhtbERP32vCMBB+H/g/hBv4MjTdwE6qUWQw&#10;GPhk3djrmVybsuZSmqxW/3ojDPZ2H9/PW29H14qB+tB4VvA8z0AQa28arhV8Ht9nSxAhIhtsPZOC&#10;CwXYbiYPayyMP/OBhjLWIoVwKFCBjbErpAzaksMw9x1x4irfO4wJ9rU0PZ5TuGvlS5bl0mHDqcFi&#10;R2+W9E/56xTs89cST0f99X15koPdU6WveaXU9HHcrUBEGuO/+M/9YdL8Bdx/SQ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R9FvwQAAANsAAAAPAAAAAAAAAAAAAAAA&#10;AKECAABkcnMvZG93bnJldi54bWxQSwUGAAAAAAQABAD5AAAAjwMAAAAA&#10;" strokecolor="black [3213]">
                            <v:stroke dashstyle="dash"/>
                          </v:line>
                          <v:line id="直線コネクタ 16" o:spid="_x0000_s1047" style="position:absolute;flip:x;visibility:visible;mso-wrap-style:square" from="476,13335" to="3390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uNMEAAADbAAAADwAAAGRycy9kb3ducmV2LnhtbERP22oCMRB9L/gPYQRfRLOKFV2NYoWK&#10;pVDw8gHDZtwsbibpJtXt3zeC0Lc5nOss162txY2aUDlWMBpmIIgLpysuFZxP74MZiBCRNdaOScEv&#10;BVivOi9LzLW784Fux1iKFMIhRwUmRp9LGQpDFsPQeeLEXVxjMSbYlFI3eE/htpbjLJtKixWnBoOe&#10;toaK6/HHKpDf8s1MvP/86ttt+6F3ZjR/NUr1uu1mASJSG//FT/dep/lTePySDp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e40wQAAANsAAAAPAAAAAAAAAAAAAAAA&#10;AKECAABkcnMvZG93bnJldi54bWxQSwUGAAAAAAQABAD5AAAAjwMAAAAA&#10;" strokecolor="black [3213]">
                            <v:stroke startarrow="classic" startarrowwidth="narrow" startarrowlength="long" endarrowwidth="narrow" endarrowlength="long"/>
                          </v:line>
                          <v:line id="直線コネクタ 17" o:spid="_x0000_s1048" style="position:absolute;flip:x;visibility:visible;mso-wrap-style:square" from="34099,13335" to="48387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lmF8IAAADbAAAADwAAAGRycy9kb3ducmV2LnhtbERPTWvCQBC9C/0PyxR60017qDa6SrEE&#10;ClowSfE8ZsckbXY27G41/vuuIHibx/ucxWownTiR861lBc+TBARxZXXLtYLvMhvPQPiArLGzTAou&#10;5GG1fBgtMNX2zDmdilCLGMI+RQVNCH0qpa8aMugntieO3NE6gyFCV0vt8BzDTSdfkuRVGmw5NjTY&#10;07qh6rf4MwryQ759W5t2nxWF2X181T+bzJVKPT0O73MQgYZwF9/cnzrOn8L1l3i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lmF8IAAADbAAAADwAAAAAAAAAAAAAA&#10;AAChAgAAZHJzL2Rvd25yZXYueG1sUEsFBgAAAAAEAAQA+QAAAJADAAAAAA==&#10;" strokecolor="black [3213]">
                            <v:stroke startarrow="classic" startarrowwidth="narrow" startarrowlength="long" endarrow="classic" endarrowwidth="narrow" endarrowlength="long"/>
                          </v:line>
                        </v:group>
                        <v:shape id="テキスト ボックス 19" o:spid="_x0000_s1049" type="#_x0000_t202" style="position:absolute;left:33718;top:95;width:14859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  <v:textbox>
                            <w:txbxContent>
                              <w:p w:rsidR="00B22892" w:rsidRPr="00BE3E3B" w:rsidRDefault="00B22892">
                                <w:pPr>
                                  <w:rPr>
                                    <w:rFonts w:eastAsia="HG丸ｺﾞｼｯｸM-PRO"/>
                                    <w:b/>
                                  </w:rPr>
                                </w:pPr>
                                <w:r w:rsidRPr="00BE3E3B">
                                  <w:rPr>
                                    <w:rFonts w:eastAsia="HG丸ｺﾞｼｯｸM-PRO" w:hint="eastAsia"/>
                                    <w:b/>
                                  </w:rPr>
                                  <w:t>寝屋川の恩智川合流部より上流は、１８ｍ</w:t>
                                </w:r>
                              </w:p>
                              <w:p w:rsidR="00B22892" w:rsidRPr="00BE3E3B" w:rsidRDefault="00B22892">
                                <w:pPr>
                                  <w:rPr>
                                    <w:rFonts w:eastAsia="HG丸ｺﾞｼｯｸM-PRO"/>
                                    <w:b/>
                                  </w:rPr>
                                </w:pPr>
                                <w:r w:rsidRPr="00BE3E3B">
                                  <w:rPr>
                                    <w:rFonts w:eastAsia="HG丸ｺﾞｼｯｸM-PRO" w:hint="eastAsia"/>
                                    <w:b/>
                                  </w:rPr>
                                  <w:t>その他河川は、９ｍ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21" o:spid="_x0000_s1050" type="#_x0000_t202" style="position:absolute;left:30194;width:303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BWMUA&#10;AADbAAAADwAAAGRycy9kb3ducmV2LnhtbESP0WrCQBRE3wv+w3KFvohu4kOq0TWU2kIRCq36Adfs&#10;NQlm76bZbRL/3hWEPg4zc4ZZZ4OpRUetqywriGcRCOLc6ooLBcfDx3QBwnlkjbVlUnAlB9lm9LTG&#10;VNuef6jb+0IECLsUFZTeN6mULi/JoJvZhjh4Z9sa9EG2hdQt9gFuajmPokQarDgslNjQW0n5Zf9n&#10;FLzL3+1u+Fp27rBNTkv+9i+To1bqeTy8rkB4Gvx/+NH+1ArmM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IFYxQAAANsAAAAPAAAAAAAAAAAAAAAAAJgCAABkcnMv&#10;ZG93bnJldi54bWxQSwUGAAAAAAQABAD1AAAAigMAAAAA&#10;" fillcolor="white [3201]" strokeweight=".5pt">
                        <v:textbox style="layout-flow:vertical-ideographic">
                          <w:txbxContent>
                            <w:p w:rsidR="00B22892" w:rsidRPr="00B22892" w:rsidRDefault="00AB1B6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境界線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7" o:spid="_x0000_s1051" type="#_x0000_t202" style="position:absolute;left:20097;top:2667;width:8097;height:3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phcQA&#10;AADbAAAADwAAAGRycy9kb3ducmV2LnhtbESPT2sCMRTE7wW/Q3iCt5r1D1W2RikVQb1ItdTrc/Pc&#10;Xbp5WZOsrt/eCIUeh5nfDDNbtKYSV3K+tKxg0E9AEGdWl5wr+D6sXqcgfEDWWFkmBXfysJh3XmaY&#10;anvjL7ruQy5iCfsUFRQh1KmUPivIoO/bmjh6Z+sMhihdLrXDWyw3lRwmyZs0WHJcKLCmz4Ky331j&#10;FAw3u+bcLMdTOq5Ouvq5jAZbx0r1uu3HO4hAbfgP/9FrHbkJ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naYXEAAAA2wAAAA8AAAAAAAAAAAAAAAAAmAIAAGRycy9k&#10;b3ducmV2LnhtbFBLBQYAAAAABAAEAPUAAACJAwAAAAA=&#10;" filled="f" stroked="f" strokeweight=".5pt">
                      <v:textbox style="mso-fit-shape-to-text:t">
                        <w:txbxContent>
                          <w:p w:rsidR="00AB1B62" w:rsidRPr="00AB1B62" w:rsidRDefault="00AB1B6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堤防敷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28" o:spid="_x0000_s1052" type="#_x0000_t202" style="position:absolute;left:36195;top:10763;width:9906;height:3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998EA&#10;AADbAAAADwAAAGRycy9kb3ducmV2LnhtbERPTWvCQBC9C/6HZQq96UYrRVJXKYrQepHa0l6n2TEJ&#10;zc7G3Y3Gf+8chB4f73ux6l2jzhRi7dnAZJyBIi68rbk08PW5Hc1BxYRssfFMBq4UYbUcDhaYW3/h&#10;DzofUqkkhGOOBqqU2lzrWFTkMI59Syzc0QeHSWAotQ14kXDX6GmWPWuHNUtDhS2tKyr+Dp0zMH3f&#10;d8duM5vTz/bXNt+np8kusDGPD/3rC6hEffoX391vVnwyVr7ID9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4/ffBAAAA2wAAAA8AAAAAAAAAAAAAAAAAmAIAAGRycy9kb3du&#10;cmV2LnhtbFBLBQYAAAAABAAEAPUAAACGAwAAAAA=&#10;" filled="f" stroked="f" strokeweight=".5pt">
                  <v:textbox style="mso-fit-shape-to-text:t">
                    <w:txbxContent>
                      <w:p w:rsidR="00AB1B62" w:rsidRPr="00AB1B62" w:rsidRDefault="00AB1B62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B1B62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河川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保全</w:t>
                        </w:r>
                        <w:r w:rsidRPr="00AB1B62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区域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4BE8" w:rsidRPr="006055F9" w:rsidRDefault="00AD4BE8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F35734" w:rsidRDefault="006055F9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</w:t>
      </w:r>
    </w:p>
    <w:p w:rsidR="00AB1B62" w:rsidRPr="006055F9" w:rsidRDefault="00AB1B6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AB1B62" w:rsidRDefault="00AB1B6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AB1B62" w:rsidRDefault="00AB1B6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AB1B62" w:rsidRDefault="00AB1B62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AB1B62" w:rsidRDefault="00AB1B62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790FB1" w:rsidRDefault="00790FB1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790FB1" w:rsidRDefault="00790FB1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282D27" w:rsidRDefault="00282D27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AD4BE8" w:rsidRPr="00D060A0" w:rsidRDefault="00D060A0" w:rsidP="00D060A0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D060A0">
        <w:rPr>
          <w:rFonts w:ascii="HG丸ｺﾞｼｯｸM-PRO" w:eastAsia="HG丸ｺﾞｼｯｸM-PRO" w:hAnsi="HG丸ｺﾞｼｯｸM-PRO" w:hint="eastAsia"/>
          <w:b/>
          <w:szCs w:val="21"/>
        </w:rPr>
        <w:t>①</w:t>
      </w:r>
      <w:r w:rsidR="00AD4BE8" w:rsidRPr="00D060A0">
        <w:rPr>
          <w:rFonts w:ascii="HG丸ｺﾞｼｯｸM-PRO" w:eastAsia="HG丸ｺﾞｼｯｸM-PRO" w:hAnsi="HG丸ｺﾞｼｯｸM-PRO" w:hint="eastAsia"/>
          <w:b/>
          <w:szCs w:val="21"/>
        </w:rPr>
        <w:t>河川保全区域内における工作物の新改築、土地の形状変更</w:t>
      </w:r>
    </w:p>
    <w:p w:rsidR="00AD4BE8" w:rsidRPr="006055F9" w:rsidRDefault="00AD4BE8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55F9">
        <w:rPr>
          <w:rFonts w:ascii="HG丸ｺﾞｼｯｸM-PRO" w:eastAsia="HG丸ｺﾞｼｯｸM-PRO" w:hAnsi="HG丸ｺﾞｼｯｸM-PRO" w:hint="eastAsia"/>
          <w:szCs w:val="21"/>
        </w:rPr>
        <w:t xml:space="preserve">　－事例－　・</w:t>
      </w:r>
      <w:r w:rsidR="00D060A0">
        <w:rPr>
          <w:rFonts w:ascii="HG丸ｺﾞｼｯｸM-PRO" w:eastAsia="HG丸ｺﾞｼｯｸM-PRO" w:hAnsi="HG丸ｺﾞｼｯｸM-PRO" w:hint="eastAsia"/>
          <w:szCs w:val="21"/>
        </w:rPr>
        <w:t>掘削、盛土等の</w:t>
      </w:r>
      <w:r w:rsidRPr="006055F9">
        <w:rPr>
          <w:rFonts w:ascii="HG丸ｺﾞｼｯｸM-PRO" w:eastAsia="HG丸ｺﾞｼｯｸM-PRO" w:hAnsi="HG丸ｺﾞｼｯｸM-PRO" w:hint="eastAsia"/>
          <w:szCs w:val="21"/>
        </w:rPr>
        <w:t>土地の造成</w:t>
      </w:r>
    </w:p>
    <w:p w:rsidR="00AD4BE8" w:rsidRDefault="00AD4BE8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55F9">
        <w:rPr>
          <w:rFonts w:ascii="HG丸ｺﾞｼｯｸM-PRO" w:eastAsia="HG丸ｺﾞｼｯｸM-PRO" w:hAnsi="HG丸ｺﾞｼｯｸM-PRO" w:hint="eastAsia"/>
          <w:szCs w:val="21"/>
        </w:rPr>
        <w:t xml:space="preserve">　　　　　　・家屋</w:t>
      </w:r>
      <w:r w:rsidR="00D060A0">
        <w:rPr>
          <w:rFonts w:ascii="HG丸ｺﾞｼｯｸM-PRO" w:eastAsia="HG丸ｺﾞｼｯｸM-PRO" w:hAnsi="HG丸ｺﾞｼｯｸM-PRO" w:hint="eastAsia"/>
          <w:szCs w:val="21"/>
        </w:rPr>
        <w:t>等</w:t>
      </w:r>
      <w:r w:rsidRPr="006055F9">
        <w:rPr>
          <w:rFonts w:ascii="HG丸ｺﾞｼｯｸM-PRO" w:eastAsia="HG丸ｺﾞｼｯｸM-PRO" w:hAnsi="HG丸ｺﾞｼｯｸM-PRO" w:hint="eastAsia"/>
          <w:szCs w:val="21"/>
        </w:rPr>
        <w:t>の新改築</w:t>
      </w:r>
    </w:p>
    <w:p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921EF4" w:rsidRPr="00BE3E3B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BE3E3B">
        <w:rPr>
          <w:rFonts w:ascii="HG丸ｺﾞｼｯｸM-PRO" w:eastAsia="HG丸ｺﾞｼｯｸM-PRO" w:hAnsi="HG丸ｺﾞｼｯｸM-PRO" w:hint="eastAsia"/>
          <w:b/>
          <w:szCs w:val="21"/>
        </w:rPr>
        <w:t>（１）必要書類・添付図面等</w:t>
      </w:r>
    </w:p>
    <w:p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１．許可申請書・・・・別記様式第</w:t>
      </w:r>
      <w:r w:rsidR="00790FB1">
        <w:rPr>
          <w:rFonts w:ascii="HG丸ｺﾞｼｯｸM-PRO" w:eastAsia="HG丸ｺﾞｼｯｸM-PRO" w:hAnsi="HG丸ｺﾞｼｯｸM-PRO" w:hint="eastAsia"/>
          <w:szCs w:val="21"/>
        </w:rPr>
        <w:t>八</w:t>
      </w:r>
      <w:r>
        <w:rPr>
          <w:rFonts w:ascii="HG丸ｺﾞｼｯｸM-PRO" w:eastAsia="HG丸ｺﾞｼｯｸM-PRO" w:hAnsi="HG丸ｺﾞｼｯｸM-PRO" w:hint="eastAsia"/>
          <w:szCs w:val="21"/>
        </w:rPr>
        <w:t>（甲）《規定の様式があります。》</w:t>
      </w:r>
    </w:p>
    <w:p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２．様式（乙の４）・・・（工作物の新築、改築、除却）《規定の様式があります。》</w:t>
      </w:r>
    </w:p>
    <w:p w:rsidR="00312F45" w:rsidRDefault="00921EF4" w:rsidP="00C47F88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３．</w:t>
      </w:r>
      <w:r w:rsidR="00312F45">
        <w:rPr>
          <w:rFonts w:ascii="HG丸ｺﾞｼｯｸM-PRO" w:eastAsia="HG丸ｺﾞｼｯｸM-PRO" w:hAnsi="HG丸ｺﾞｼｯｸM-PRO" w:hint="eastAsia"/>
          <w:szCs w:val="21"/>
        </w:rPr>
        <w:t>建築事務所等、代理人への委任状</w:t>
      </w:r>
    </w:p>
    <w:p w:rsidR="00C47F88" w:rsidRDefault="00312F45" w:rsidP="00C47F88">
      <w:pPr>
        <w:spacing w:line="280" w:lineRule="exact"/>
        <w:ind w:left="1890" w:hangingChars="900" w:hanging="189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４．</w:t>
      </w:r>
      <w:r w:rsidR="00C47F88">
        <w:rPr>
          <w:rFonts w:ascii="HG丸ｺﾞｼｯｸM-PRO" w:eastAsia="HG丸ｺﾞｼｯｸM-PRO" w:hAnsi="HG丸ｺﾞｼｯｸM-PRO" w:hint="eastAsia"/>
          <w:szCs w:val="21"/>
        </w:rPr>
        <w:t xml:space="preserve">事業計画概要書もしくは工事理由書　</w:t>
      </w:r>
    </w:p>
    <w:p w:rsidR="00312F45" w:rsidRDefault="00C47F88" w:rsidP="00C47F88">
      <w:pPr>
        <w:spacing w:line="280" w:lineRule="exact"/>
        <w:ind w:leftChars="300" w:left="189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※様式、形式は問わず、内容が明確に判るよう作成してください。</w:t>
      </w:r>
    </w:p>
    <w:p w:rsidR="00C47F88" w:rsidRDefault="00A9771C" w:rsidP="00C47F88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５．</w:t>
      </w:r>
      <w:r w:rsidR="00C47F88">
        <w:rPr>
          <w:rFonts w:ascii="HG丸ｺﾞｼｯｸM-PRO" w:eastAsia="HG丸ｺﾞｼｯｸM-PRO" w:hAnsi="HG丸ｺﾞｼｯｸM-PRO" w:hint="eastAsia"/>
          <w:szCs w:val="21"/>
        </w:rPr>
        <w:t>土地登記簿謄本・地籍図・地積測量図等（土地登記簿謄本については、申請書類の正</w:t>
      </w:r>
    </w:p>
    <w:p w:rsidR="00A9771C" w:rsidRDefault="00C47F88" w:rsidP="00C47F88">
      <w:pPr>
        <w:spacing w:line="280" w:lineRule="exact"/>
        <w:ind w:leftChars="300" w:left="63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本に正を添付してください。）※法務局発行日より6か月間有効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A9771C" w:rsidRDefault="00A9771C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６．土地所有者の承諾書（申請者と土地所有者が異なる場合）もしくは、建築条件付土地売買契約書の写し（売主が土地所有者の場合）、建築工事請負契約書の写し（請負者が土地</w:t>
      </w:r>
      <w:r w:rsidR="002B48EC">
        <w:rPr>
          <w:rFonts w:ascii="HG丸ｺﾞｼｯｸM-PRO" w:eastAsia="HG丸ｺﾞｼｯｸM-PRO" w:hAnsi="HG丸ｺﾞｼｯｸM-PRO" w:hint="eastAsia"/>
          <w:szCs w:val="21"/>
        </w:rPr>
        <w:t>所有者の場合）、土地の賃貸借契約書の写し（貸主が土地所有者の場合）</w:t>
      </w:r>
    </w:p>
    <w:p w:rsidR="002B48EC" w:rsidRPr="00C47F88" w:rsidRDefault="002B48EC" w:rsidP="001F405D">
      <w:pPr>
        <w:spacing w:line="280" w:lineRule="exact"/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７．</w:t>
      </w:r>
      <w:r w:rsidR="00C47F88">
        <w:rPr>
          <w:rFonts w:ascii="HG丸ｺﾞｼｯｸM-PRO" w:eastAsia="HG丸ｺﾞｼｯｸM-PRO" w:hAnsi="HG丸ｺﾞｼｯｸM-PRO" w:hint="eastAsia"/>
          <w:szCs w:val="21"/>
        </w:rPr>
        <w:t>境界確定通知書の写し（写しが困難と申し出がある場合については、担当者にご相談ください。）</w:t>
      </w:r>
    </w:p>
    <w:p w:rsidR="002B48EC" w:rsidRDefault="002B48EC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８．位置図（縮尺1/2500程度のもの）</w:t>
      </w:r>
    </w:p>
    <w:p w:rsidR="002B48EC" w:rsidRDefault="002B48EC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９．実測平面図・配置図・断面図（河川との位置関係が明確に判るもの）</w:t>
      </w:r>
    </w:p>
    <w:p w:rsidR="00D63766" w:rsidRDefault="00D63766" w:rsidP="00D63766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※断面図に堤防形態により、地震時の崩壊角（28.8°）のラインまたは、</w:t>
      </w:r>
    </w:p>
    <w:p w:rsidR="00D63766" w:rsidRPr="00D63766" w:rsidRDefault="00D63766" w:rsidP="00D63766">
      <w:pPr>
        <w:spacing w:line="280" w:lineRule="exac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定規断面（１：2）のラインを記載してください。</w:t>
      </w:r>
    </w:p>
    <w:p w:rsidR="002B48EC" w:rsidRDefault="002B48EC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１０．求積図（行為面積と計算根拠）</w:t>
      </w:r>
    </w:p>
    <w:p w:rsidR="00AE2B0D" w:rsidRDefault="002B48EC" w:rsidP="00D212F4">
      <w:pPr>
        <w:spacing w:line="280" w:lineRule="exact"/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１１．給排水計画図（放流先についても図面に記載してください。）・その他電気、ガス等の計画図</w:t>
      </w:r>
      <w:r w:rsidR="0069537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95375" w:rsidRPr="000B6D76">
        <w:rPr>
          <w:rFonts w:ascii="HG丸ｺﾞｼｯｸM-PRO" w:eastAsia="HG丸ｺﾞｼｯｸM-PRO" w:hAnsi="HG丸ｺﾞｼｯｸM-PRO" w:hint="eastAsia"/>
          <w:b/>
          <w:szCs w:val="21"/>
        </w:rPr>
        <w:t>※河川への排水は一切できません。</w:t>
      </w:r>
    </w:p>
    <w:p w:rsidR="002D2E4F" w:rsidRDefault="002B48EC" w:rsidP="00790FB1">
      <w:pPr>
        <w:spacing w:line="280" w:lineRule="exact"/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１２．構造図（立面図、側面図、基礎伏図等）</w:t>
      </w:r>
    </w:p>
    <w:p w:rsidR="002B48EC" w:rsidRDefault="001F405D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１３．工事実施方法記載図書（工程表・安全対策・交通対策等）</w:t>
      </w:r>
    </w:p>
    <w:p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E2B0D">
        <w:rPr>
          <w:rFonts w:ascii="HG丸ｺﾞｼｯｸM-PRO" w:eastAsia="HG丸ｺﾞｼｯｸM-PRO" w:hAnsi="HG丸ｺﾞｼｯｸM-PRO" w:hint="eastAsia"/>
          <w:szCs w:val="21"/>
        </w:rPr>
        <w:t>１４．現状写真（河川との位置関係が明確に判るもの、写真撮影方向図含む）</w:t>
      </w:r>
    </w:p>
    <w:p w:rsidR="00282D27" w:rsidRDefault="00EC18C5" w:rsidP="00D63766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１５．構造計算書（正本への添付のみ）</w:t>
      </w:r>
    </w:p>
    <w:p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</w:t>
      </w:r>
      <w:r w:rsidR="00D63766">
        <w:rPr>
          <w:rFonts w:ascii="HG丸ｺﾞｼｯｸM-PRO" w:eastAsia="HG丸ｺﾞｼｯｸM-PRO" w:hAnsi="HG丸ｺﾞｼｯｸM-PRO" w:hint="eastAsia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>．その他申請内容により、安定計算書、ボーリングデータ等の資料</w:t>
      </w:r>
      <w:r w:rsidR="00042864">
        <w:rPr>
          <w:rFonts w:ascii="HG丸ｺﾞｼｯｸM-PRO" w:eastAsia="HG丸ｺﾞｼｯｸM-PRO" w:hAnsi="HG丸ｺﾞｼｯｸM-PRO" w:hint="eastAsia"/>
          <w:szCs w:val="21"/>
        </w:rPr>
        <w:t>および</w:t>
      </w:r>
    </w:p>
    <w:p w:rsidR="0065166A" w:rsidRPr="001F405D" w:rsidRDefault="0004286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042864">
        <w:rPr>
          <w:rFonts w:ascii="HG丸ｺﾞｼｯｸM-PRO" w:eastAsia="HG丸ｺﾞｼｯｸM-PRO" w:hAnsi="HG丸ｺﾞｼｯｸM-PRO" w:hint="eastAsia"/>
          <w:b/>
          <w:szCs w:val="21"/>
        </w:rPr>
        <w:t>上記書類を補完する資料の提出を求める場合があります。</w:t>
      </w:r>
    </w:p>
    <w:p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（注）</w:t>
      </w:r>
      <w:r w:rsidR="00DC2BDC">
        <w:rPr>
          <w:rFonts w:ascii="HG丸ｺﾞｼｯｸM-PRO" w:eastAsia="HG丸ｺﾞｼｯｸM-PRO" w:hAnsi="HG丸ｺﾞｼｯｸM-PRO" w:hint="eastAsia"/>
          <w:szCs w:val="21"/>
        </w:rPr>
        <w:t>・</w:t>
      </w:r>
      <w:r w:rsidR="004252B3">
        <w:rPr>
          <w:rFonts w:ascii="HG丸ｺﾞｼｯｸM-PRO" w:eastAsia="HG丸ｺﾞｼｯｸM-PRO" w:hAnsi="HG丸ｺﾞｼｯｸM-PRO" w:hint="eastAsia"/>
          <w:szCs w:val="21"/>
        </w:rPr>
        <w:t>様式（乙の４）の工期の欄は、着手日</w:t>
      </w:r>
      <w:r>
        <w:rPr>
          <w:rFonts w:ascii="HG丸ｺﾞｼｯｸM-PRO" w:eastAsia="HG丸ｺﾞｼｯｸM-PRO" w:hAnsi="HG丸ｺﾞｼｯｸM-PRO" w:hint="eastAsia"/>
          <w:szCs w:val="21"/>
        </w:rPr>
        <w:t>から何日以内かを記載してください。</w:t>
      </w:r>
    </w:p>
    <w:p w:rsidR="00790FB1" w:rsidRDefault="00790FB1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DC2BDC">
        <w:rPr>
          <w:rFonts w:ascii="HG丸ｺﾞｼｯｸM-PRO" w:eastAsia="HG丸ｺﾞｼｯｸM-PRO" w:hAnsi="HG丸ｺﾞｼｯｸM-PRO" w:hint="eastAsia"/>
          <w:szCs w:val="21"/>
        </w:rPr>
        <w:t xml:space="preserve"> ・</w:t>
      </w:r>
      <w:r w:rsidR="00DD3F9B" w:rsidRPr="00DD3F9B">
        <w:rPr>
          <w:rFonts w:ascii="HG丸ｺﾞｼｯｸM-PRO" w:eastAsia="HG丸ｺﾞｼｯｸM-PRO" w:hAnsi="HG丸ｺﾞｼｯｸM-PRO" w:hint="eastAsia"/>
          <w:szCs w:val="21"/>
        </w:rPr>
        <w:t>各図面に河川区域線</w:t>
      </w:r>
      <w:r w:rsidR="00DD3F9B">
        <w:rPr>
          <w:rFonts w:ascii="HG丸ｺﾞｼｯｸM-PRO" w:eastAsia="HG丸ｺﾞｼｯｸM-PRO" w:hAnsi="HG丸ｺﾞｼｯｸM-PRO" w:hint="eastAsia"/>
          <w:szCs w:val="21"/>
        </w:rPr>
        <w:t>（赤色）</w:t>
      </w:r>
      <w:r w:rsidR="00DD3F9B" w:rsidRPr="00DD3F9B">
        <w:rPr>
          <w:rFonts w:ascii="HG丸ｺﾞｼｯｸM-PRO" w:eastAsia="HG丸ｺﾞｼｯｸM-PRO" w:hAnsi="HG丸ｺﾞｼｯｸM-PRO" w:hint="eastAsia"/>
          <w:szCs w:val="21"/>
        </w:rPr>
        <w:t>、河川保全区域線</w:t>
      </w:r>
      <w:r w:rsidR="008174AF">
        <w:rPr>
          <w:rFonts w:ascii="HG丸ｺﾞｼｯｸM-PRO" w:eastAsia="HG丸ｺﾞｼｯｸM-PRO" w:hAnsi="HG丸ｺﾞｼｯｸM-PRO" w:hint="eastAsia"/>
          <w:szCs w:val="21"/>
        </w:rPr>
        <w:t>（青</w:t>
      </w:r>
      <w:r w:rsidR="00DD3F9B">
        <w:rPr>
          <w:rFonts w:ascii="HG丸ｺﾞｼｯｸM-PRO" w:eastAsia="HG丸ｺﾞｼｯｸM-PRO" w:hAnsi="HG丸ｺﾞｼｯｸM-PRO" w:hint="eastAsia"/>
          <w:szCs w:val="21"/>
        </w:rPr>
        <w:t>色）</w:t>
      </w:r>
      <w:r w:rsidR="00DD3F9B" w:rsidRPr="00DD3F9B">
        <w:rPr>
          <w:rFonts w:ascii="HG丸ｺﾞｼｯｸM-PRO" w:eastAsia="HG丸ｺﾞｼｯｸM-PRO" w:hAnsi="HG丸ｺﾞｼｯｸM-PRO" w:hint="eastAsia"/>
          <w:szCs w:val="21"/>
        </w:rPr>
        <w:t>を記載してください。</w:t>
      </w:r>
    </w:p>
    <w:p w:rsidR="00DD3F9B" w:rsidRPr="00DC2BDC" w:rsidRDefault="00DD3F9B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（２）提出方法</w:t>
      </w:r>
    </w:p>
    <w:p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申請書類を2部（正１部、副１部）作成し、当工営所に提出してください。</w:t>
      </w:r>
    </w:p>
    <w:p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3075D0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B431B">
        <w:rPr>
          <w:rFonts w:ascii="HG丸ｺﾞｼｯｸM-PRO" w:eastAsia="HG丸ｺﾞｼｯｸM-PRO" w:hAnsi="HG丸ｺﾞｼｯｸM-PRO" w:hint="eastAsia"/>
          <w:szCs w:val="21"/>
        </w:rPr>
        <w:t>【</w:t>
      </w:r>
      <w:r w:rsidR="00790FB1">
        <w:rPr>
          <w:rFonts w:ascii="HG丸ｺﾞｼｯｸM-PRO" w:eastAsia="HG丸ｺﾞｼｯｸM-PRO" w:hAnsi="HG丸ｺﾞｼｯｸM-PRO" w:hint="eastAsia"/>
          <w:szCs w:val="21"/>
        </w:rPr>
        <w:t>提出</w:t>
      </w:r>
      <w:r w:rsidR="00EB431B">
        <w:rPr>
          <w:rFonts w:ascii="HG丸ｺﾞｼｯｸM-PRO" w:eastAsia="HG丸ｺﾞｼｯｸM-PRO" w:hAnsi="HG丸ｺﾞｼｯｸM-PRO" w:hint="eastAsia"/>
          <w:szCs w:val="21"/>
        </w:rPr>
        <w:t>先】</w:t>
      </w:r>
    </w:p>
    <w:p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>大阪府寝屋川水系改修工営所</w:t>
      </w:r>
    </w:p>
    <w:p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>維持管理課　河川管理グループ</w:t>
      </w:r>
    </w:p>
    <w:p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>ＴＥＬ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  06-6962-7662</w:t>
      </w:r>
    </w:p>
    <w:p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>ＦＡＸ  06-6969-6483</w:t>
      </w:r>
    </w:p>
    <w:p w:rsidR="00DC2BDC" w:rsidRDefault="00DC2BDC" w:rsidP="00DC2BDC">
      <w:pPr>
        <w:spacing w:line="280" w:lineRule="exact"/>
        <w:jc w:val="left"/>
        <w:rPr>
          <w:rStyle w:val="a6"/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HP　</w:t>
      </w:r>
      <w:hyperlink r:id="rId9" w:history="1">
        <w:r w:rsidRPr="003075D0">
          <w:rPr>
            <w:rStyle w:val="a6"/>
            <w:rFonts w:ascii="HG丸ｺﾞｼｯｸM-PRO" w:eastAsia="HG丸ｺﾞｼｯｸM-PRO" w:hAnsi="HG丸ｺﾞｼｯｸM-PRO" w:hint="eastAsia"/>
            <w:szCs w:val="21"/>
          </w:rPr>
          <w:t>http://www.pref.osaka.jp/ne/index.html</w:t>
        </w:r>
      </w:hyperlink>
    </w:p>
    <w:p w:rsidR="00DC2BDC" w:rsidRPr="00DC2BDC" w:rsidRDefault="00DC2BDC" w:rsidP="00921EF4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:rsidR="00DC2BDC" w:rsidRPr="00386AF8" w:rsidRDefault="00DC2BDC" w:rsidP="00DC2BDC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※提出いただいた個人情報を含む文書等は、許可以外の目的に使用することはありません。</w:t>
      </w:r>
    </w:p>
    <w:p w:rsidR="00EB431B" w:rsidRDefault="00790FB1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111CD25B" wp14:editId="19BE9E97">
            <wp:simplePos x="0" y="0"/>
            <wp:positionH relativeFrom="column">
              <wp:posOffset>2520315</wp:posOffset>
            </wp:positionH>
            <wp:positionV relativeFrom="paragraph">
              <wp:posOffset>189230</wp:posOffset>
            </wp:positionV>
            <wp:extent cx="2400300" cy="34505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Pr="003075D0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82D27" w:rsidRPr="00921EF4" w:rsidRDefault="00282D27" w:rsidP="00282D27">
      <w:pPr>
        <w:jc w:val="center"/>
        <w:rPr>
          <w:rFonts w:ascii="HG丸ｺﾞｼｯｸM-PRO" w:eastAsia="HG丸ｺﾞｼｯｸM-PRO" w:hAnsi="HG丸ｺﾞｼｯｸM-PRO"/>
          <w:szCs w:val="21"/>
        </w:rPr>
      </w:pPr>
    </w:p>
    <w:sectPr w:rsidR="00282D27" w:rsidRPr="00921EF4" w:rsidSect="0096562C">
      <w:pgSz w:w="11907" w:h="16839" w:code="9"/>
      <w:pgMar w:top="1247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F4" w:rsidRDefault="00D212F4" w:rsidP="00D212F4">
      <w:r>
        <w:separator/>
      </w:r>
    </w:p>
  </w:endnote>
  <w:endnote w:type="continuationSeparator" w:id="0">
    <w:p w:rsidR="00D212F4" w:rsidRDefault="00D212F4" w:rsidP="00D2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F4" w:rsidRDefault="00D212F4" w:rsidP="00D212F4">
      <w:r>
        <w:separator/>
      </w:r>
    </w:p>
  </w:footnote>
  <w:footnote w:type="continuationSeparator" w:id="0">
    <w:p w:rsidR="00D212F4" w:rsidRDefault="00D212F4" w:rsidP="00D2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BC"/>
    <w:multiLevelType w:val="hybridMultilevel"/>
    <w:tmpl w:val="8D8A90E8"/>
    <w:lvl w:ilvl="0" w:tplc="5CE8C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B53691"/>
    <w:multiLevelType w:val="hybridMultilevel"/>
    <w:tmpl w:val="67CEAEA8"/>
    <w:lvl w:ilvl="0" w:tplc="2CCCE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172D20"/>
    <w:multiLevelType w:val="hybridMultilevel"/>
    <w:tmpl w:val="AC72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4F7443"/>
    <w:multiLevelType w:val="hybridMultilevel"/>
    <w:tmpl w:val="DF7C3986"/>
    <w:lvl w:ilvl="0" w:tplc="3EF48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B00654"/>
    <w:multiLevelType w:val="hybridMultilevel"/>
    <w:tmpl w:val="64B021DC"/>
    <w:lvl w:ilvl="0" w:tplc="ABC06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A855D2"/>
    <w:multiLevelType w:val="hybridMultilevel"/>
    <w:tmpl w:val="15BE8CE0"/>
    <w:lvl w:ilvl="0" w:tplc="2FB217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D45A8C"/>
    <w:multiLevelType w:val="hybridMultilevel"/>
    <w:tmpl w:val="7B027532"/>
    <w:lvl w:ilvl="0" w:tplc="C678908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3E1BD9"/>
    <w:multiLevelType w:val="hybridMultilevel"/>
    <w:tmpl w:val="0212E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D64B9"/>
    <w:multiLevelType w:val="hybridMultilevel"/>
    <w:tmpl w:val="F84296BE"/>
    <w:lvl w:ilvl="0" w:tplc="09DC89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D3"/>
    <w:rsid w:val="00042864"/>
    <w:rsid w:val="000475B2"/>
    <w:rsid w:val="000B6D76"/>
    <w:rsid w:val="001F405D"/>
    <w:rsid w:val="00282D27"/>
    <w:rsid w:val="002B48EC"/>
    <w:rsid w:val="002D2E4F"/>
    <w:rsid w:val="003075D0"/>
    <w:rsid w:val="00312F45"/>
    <w:rsid w:val="004252B3"/>
    <w:rsid w:val="004539AC"/>
    <w:rsid w:val="006055F9"/>
    <w:rsid w:val="0065166A"/>
    <w:rsid w:val="00695375"/>
    <w:rsid w:val="00741E32"/>
    <w:rsid w:val="00790FB1"/>
    <w:rsid w:val="008174AF"/>
    <w:rsid w:val="00921EF4"/>
    <w:rsid w:val="0096562C"/>
    <w:rsid w:val="00A9771C"/>
    <w:rsid w:val="00AB1B62"/>
    <w:rsid w:val="00AD4BE8"/>
    <w:rsid w:val="00AE2B0D"/>
    <w:rsid w:val="00B22892"/>
    <w:rsid w:val="00B46880"/>
    <w:rsid w:val="00BE3E3B"/>
    <w:rsid w:val="00C37040"/>
    <w:rsid w:val="00C41E65"/>
    <w:rsid w:val="00C47F88"/>
    <w:rsid w:val="00CD4934"/>
    <w:rsid w:val="00D060A0"/>
    <w:rsid w:val="00D212F4"/>
    <w:rsid w:val="00D376B9"/>
    <w:rsid w:val="00D63766"/>
    <w:rsid w:val="00DC2BDC"/>
    <w:rsid w:val="00DD3F9B"/>
    <w:rsid w:val="00DE59D3"/>
    <w:rsid w:val="00EB431B"/>
    <w:rsid w:val="00EC18C5"/>
    <w:rsid w:val="00F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075D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75D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21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2F4"/>
  </w:style>
  <w:style w:type="paragraph" w:styleId="aa">
    <w:name w:val="footer"/>
    <w:basedOn w:val="a"/>
    <w:link w:val="ab"/>
    <w:uiPriority w:val="99"/>
    <w:unhideWhenUsed/>
    <w:rsid w:val="00D212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075D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75D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21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2F4"/>
  </w:style>
  <w:style w:type="paragraph" w:styleId="aa">
    <w:name w:val="footer"/>
    <w:basedOn w:val="a"/>
    <w:link w:val="ab"/>
    <w:uiPriority w:val="99"/>
    <w:unhideWhenUsed/>
    <w:rsid w:val="00D212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ref.osaka.jp/ne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68AD-3D83-4F0F-B9AA-3A33C46F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大阪府</cp:lastModifiedBy>
  <cp:revision>3</cp:revision>
  <cp:lastPrinted>2019-01-16T06:38:00Z</cp:lastPrinted>
  <dcterms:created xsi:type="dcterms:W3CDTF">2019-01-16T06:37:00Z</dcterms:created>
  <dcterms:modified xsi:type="dcterms:W3CDTF">2019-01-16T06:40:00Z</dcterms:modified>
</cp:coreProperties>
</file>