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1E4" w:rsidRPr="00D721E4" w:rsidRDefault="00D721E4" w:rsidP="00D721E4">
      <w:pPr>
        <w:tabs>
          <w:tab w:val="left" w:pos="2628"/>
        </w:tabs>
        <w:autoSpaceDE w:val="0"/>
        <w:autoSpaceDN w:val="0"/>
        <w:adjustRightInd w:val="0"/>
        <w:textAlignment w:val="baseline"/>
        <w:rPr>
          <w:rFonts w:ascii="ＭＳ 明朝" w:eastAsia="ＭＳ ゴシック" w:hAnsi="ＭＳ 明朝" w:cs="Times New Roman"/>
          <w:b/>
          <w:bCs/>
          <w:kern w:val="0"/>
          <w:sz w:val="22"/>
        </w:rPr>
      </w:pPr>
      <w:r w:rsidRPr="00D721E4">
        <w:rPr>
          <w:rFonts w:ascii="ＭＳ 明朝" w:eastAsia="ＭＳ ゴシック" w:hAnsi="ＭＳ 明朝" w:cs="Times New Roman" w:hint="eastAsia"/>
          <w:b/>
          <w:bCs/>
          <w:kern w:val="0"/>
          <w:sz w:val="22"/>
        </w:rPr>
        <w:t>大阪府情報公開審査会答申（大公審答申第</w:t>
      </w:r>
      <w:r>
        <w:rPr>
          <w:rFonts w:ascii="ＭＳ 明朝" w:eastAsia="ＭＳ ゴシック" w:hAnsi="ＭＳ 明朝" w:hint="eastAsia"/>
          <w:b/>
          <w:bCs/>
          <w:kern w:val="0"/>
          <w:sz w:val="22"/>
        </w:rPr>
        <w:t>２９９</w:t>
      </w:r>
      <w:r w:rsidRPr="00D721E4">
        <w:rPr>
          <w:rFonts w:ascii="ＭＳ 明朝" w:eastAsia="ＭＳ ゴシック" w:hAnsi="ＭＳ 明朝" w:cs="Times New Roman" w:hint="eastAsia"/>
          <w:b/>
          <w:bCs/>
          <w:kern w:val="0"/>
          <w:sz w:val="22"/>
        </w:rPr>
        <w:t>号）</w:t>
      </w:r>
    </w:p>
    <w:p w:rsidR="00D721E4" w:rsidRPr="00D721E4" w:rsidRDefault="00D721E4" w:rsidP="00D721E4">
      <w:pPr>
        <w:tabs>
          <w:tab w:val="left" w:pos="2628"/>
        </w:tabs>
        <w:autoSpaceDE w:val="0"/>
        <w:autoSpaceDN w:val="0"/>
        <w:adjustRightInd w:val="0"/>
        <w:textAlignment w:val="baseline"/>
        <w:rPr>
          <w:rFonts w:ascii="ＭＳ 明朝" w:eastAsia="ＭＳ ゴシック" w:hAnsi="ＭＳ 明朝" w:cs="Times New Roman"/>
          <w:b/>
          <w:bCs/>
          <w:kern w:val="0"/>
          <w:sz w:val="22"/>
        </w:rPr>
      </w:pPr>
      <w:r w:rsidRPr="00D721E4">
        <w:rPr>
          <w:rFonts w:ascii="ＭＳ 明朝" w:eastAsia="ＭＳ ゴシック" w:hAnsi="ＭＳ 明朝" w:cs="Times New Roman" w:hint="eastAsia"/>
          <w:b/>
          <w:bCs/>
          <w:kern w:val="0"/>
          <w:sz w:val="22"/>
        </w:rPr>
        <w:t>〔　下水汚泥溶融スラグに係る文書不存在非公開決定審査請求事案　〕</w:t>
      </w:r>
    </w:p>
    <w:p w:rsidR="00D721E4" w:rsidRPr="00D721E4" w:rsidRDefault="00D721E4" w:rsidP="00D721E4">
      <w:pPr>
        <w:autoSpaceDE w:val="0"/>
        <w:autoSpaceDN w:val="0"/>
        <w:adjustRightInd w:val="0"/>
        <w:ind w:right="49"/>
        <w:textAlignment w:val="baseline"/>
        <w:rPr>
          <w:rFonts w:ascii="ＭＳ 明朝" w:eastAsia="ＭＳ 明朝" w:hAnsi="ＭＳ 明朝" w:cs="Times New Roman"/>
          <w:color w:val="000000"/>
          <w:kern w:val="0"/>
          <w:sz w:val="22"/>
        </w:rPr>
      </w:pPr>
      <w:r>
        <w:rPr>
          <w:rFonts w:ascii="ＭＳ 明朝" w:eastAsia="ＭＳ ゴシック" w:hAnsi="ＭＳ 明朝" w:hint="eastAsia"/>
          <w:b/>
          <w:bCs/>
          <w:kern w:val="0"/>
          <w:sz w:val="22"/>
        </w:rPr>
        <w:t>（答申日：平成３０年９</w:t>
      </w:r>
      <w:r w:rsidRPr="00D721E4">
        <w:rPr>
          <w:rFonts w:ascii="ＭＳ 明朝" w:eastAsia="ＭＳ ゴシック" w:hAnsi="ＭＳ 明朝" w:cs="Times New Roman" w:hint="eastAsia"/>
          <w:b/>
          <w:bCs/>
          <w:kern w:val="0"/>
          <w:sz w:val="22"/>
        </w:rPr>
        <w:t>月</w:t>
      </w:r>
      <w:r>
        <w:rPr>
          <w:rFonts w:ascii="ＭＳ 明朝" w:eastAsia="ＭＳ ゴシック" w:hAnsi="ＭＳ 明朝" w:cs="Times New Roman" w:hint="eastAsia"/>
          <w:b/>
          <w:bCs/>
          <w:kern w:val="0"/>
          <w:sz w:val="22"/>
        </w:rPr>
        <w:t>２８</w:t>
      </w:r>
      <w:bookmarkStart w:id="0" w:name="_GoBack"/>
      <w:bookmarkEnd w:id="0"/>
      <w:r w:rsidRPr="00D721E4">
        <w:rPr>
          <w:rFonts w:ascii="ＭＳ 明朝" w:eastAsia="ＭＳ ゴシック" w:hAnsi="ＭＳ 明朝" w:cs="Times New Roman" w:hint="eastAsia"/>
          <w:b/>
          <w:bCs/>
          <w:kern w:val="0"/>
          <w:sz w:val="22"/>
        </w:rPr>
        <w:t>日）</w:t>
      </w:r>
    </w:p>
    <w:p w:rsidR="00D721E4" w:rsidRPr="00D721E4" w:rsidRDefault="00D721E4" w:rsidP="00D721E4">
      <w:pPr>
        <w:rPr>
          <w:rFonts w:asciiTheme="majorEastAsia" w:eastAsiaTheme="majorEastAsia" w:hAnsiTheme="majorEastAsia"/>
          <w:b/>
          <w:sz w:val="22"/>
        </w:rPr>
      </w:pPr>
    </w:p>
    <w:p w:rsidR="00D721E4" w:rsidRPr="00D721E4" w:rsidRDefault="00D721E4" w:rsidP="00D721E4">
      <w:pPr>
        <w:rPr>
          <w:rFonts w:asciiTheme="majorEastAsia" w:eastAsiaTheme="majorEastAsia" w:hAnsiTheme="majorEastAsia"/>
          <w:b/>
          <w:sz w:val="22"/>
        </w:rPr>
      </w:pPr>
    </w:p>
    <w:p w:rsidR="00D721E4" w:rsidRPr="00D721E4" w:rsidRDefault="00D721E4" w:rsidP="00D721E4">
      <w:pPr>
        <w:rPr>
          <w:rFonts w:asciiTheme="majorEastAsia" w:eastAsiaTheme="majorEastAsia" w:hAnsiTheme="majorEastAsia"/>
          <w:b/>
          <w:sz w:val="22"/>
        </w:rPr>
      </w:pPr>
    </w:p>
    <w:p w:rsidR="009500BE" w:rsidRPr="00ED2285" w:rsidRDefault="00C7378B" w:rsidP="00434538">
      <w:pPr>
        <w:autoSpaceDE w:val="0"/>
        <w:autoSpaceDN w:val="0"/>
        <w:rPr>
          <w:rFonts w:asciiTheme="majorEastAsia" w:eastAsiaTheme="majorEastAsia" w:hAnsiTheme="majorEastAsia"/>
          <w:b/>
          <w:sz w:val="22"/>
        </w:rPr>
      </w:pPr>
      <w:r w:rsidRPr="00ED2285">
        <w:rPr>
          <w:rFonts w:asciiTheme="majorEastAsia" w:eastAsiaTheme="majorEastAsia" w:hAnsiTheme="majorEastAsia" w:hint="eastAsia"/>
          <w:b/>
          <w:sz w:val="22"/>
        </w:rPr>
        <w:t>第</w:t>
      </w:r>
      <w:r w:rsidR="00261A96" w:rsidRPr="00ED2285">
        <w:rPr>
          <w:rFonts w:asciiTheme="majorEastAsia" w:eastAsiaTheme="majorEastAsia" w:hAnsiTheme="majorEastAsia" w:hint="eastAsia"/>
          <w:b/>
          <w:sz w:val="22"/>
        </w:rPr>
        <w:t>一　審査会の結論</w:t>
      </w:r>
    </w:p>
    <w:p w:rsidR="009500BE" w:rsidRPr="00ED2285" w:rsidRDefault="00C847EC" w:rsidP="00434538">
      <w:pPr>
        <w:autoSpaceDE w:val="0"/>
        <w:autoSpaceDN w:val="0"/>
        <w:ind w:left="440" w:hangingChars="200" w:hanging="440"/>
        <w:rPr>
          <w:sz w:val="22"/>
        </w:rPr>
      </w:pPr>
      <w:r w:rsidRPr="00ED2285">
        <w:rPr>
          <w:rFonts w:hint="eastAsia"/>
          <w:sz w:val="22"/>
        </w:rPr>
        <w:t xml:space="preserve">　　　</w:t>
      </w:r>
      <w:r w:rsidR="005737A0" w:rsidRPr="00ED2285">
        <w:rPr>
          <w:rFonts w:hint="eastAsia"/>
          <w:sz w:val="22"/>
        </w:rPr>
        <w:t>実施機関（大阪府知事）の判断は妥当である。</w:t>
      </w:r>
    </w:p>
    <w:p w:rsidR="000222E2" w:rsidRDefault="000222E2" w:rsidP="00434538">
      <w:pPr>
        <w:autoSpaceDE w:val="0"/>
        <w:autoSpaceDN w:val="0"/>
        <w:ind w:left="442" w:hangingChars="200" w:hanging="442"/>
        <w:rPr>
          <w:rFonts w:asciiTheme="majorEastAsia" w:eastAsiaTheme="majorEastAsia" w:hAnsiTheme="majorEastAsia"/>
          <w:b/>
          <w:sz w:val="22"/>
        </w:rPr>
      </w:pPr>
    </w:p>
    <w:p w:rsidR="00ED2285" w:rsidRPr="00ED2285" w:rsidRDefault="00ED2285" w:rsidP="00434538">
      <w:pPr>
        <w:autoSpaceDE w:val="0"/>
        <w:autoSpaceDN w:val="0"/>
        <w:ind w:left="442" w:hangingChars="200" w:hanging="442"/>
        <w:rPr>
          <w:rFonts w:asciiTheme="majorEastAsia" w:eastAsiaTheme="majorEastAsia" w:hAnsiTheme="majorEastAsia"/>
          <w:b/>
          <w:sz w:val="22"/>
        </w:rPr>
      </w:pPr>
    </w:p>
    <w:p w:rsidR="0098742F" w:rsidRPr="00ED2285" w:rsidRDefault="0098742F" w:rsidP="00434538">
      <w:pPr>
        <w:autoSpaceDE w:val="0"/>
        <w:autoSpaceDN w:val="0"/>
        <w:rPr>
          <w:rFonts w:asciiTheme="majorEastAsia" w:eastAsiaTheme="majorEastAsia" w:hAnsiTheme="majorEastAsia"/>
          <w:b/>
          <w:sz w:val="22"/>
        </w:rPr>
      </w:pPr>
      <w:r w:rsidRPr="00ED2285">
        <w:rPr>
          <w:rFonts w:asciiTheme="majorEastAsia" w:eastAsiaTheme="majorEastAsia" w:hAnsiTheme="majorEastAsia" w:hint="eastAsia"/>
          <w:b/>
          <w:sz w:val="22"/>
        </w:rPr>
        <w:t>第二　審査請求の経緯</w:t>
      </w:r>
    </w:p>
    <w:p w:rsidR="0098742F" w:rsidRPr="00ED2285" w:rsidRDefault="00831F58" w:rsidP="00434538">
      <w:pPr>
        <w:autoSpaceDE w:val="0"/>
        <w:autoSpaceDN w:val="0"/>
        <w:ind w:left="440" w:hangingChars="200" w:hanging="440"/>
        <w:rPr>
          <w:sz w:val="22"/>
        </w:rPr>
      </w:pPr>
      <w:r w:rsidRPr="00ED2285">
        <w:rPr>
          <w:rFonts w:hint="eastAsia"/>
          <w:sz w:val="22"/>
        </w:rPr>
        <w:t xml:space="preserve">　１　審査請求人は、平成２９年９</w:t>
      </w:r>
      <w:r w:rsidR="0098742F" w:rsidRPr="00ED2285">
        <w:rPr>
          <w:rFonts w:hint="eastAsia"/>
          <w:sz w:val="22"/>
        </w:rPr>
        <w:t>月</w:t>
      </w:r>
      <w:r w:rsidRPr="00ED2285">
        <w:rPr>
          <w:rFonts w:hint="eastAsia"/>
          <w:sz w:val="22"/>
        </w:rPr>
        <w:t>２８</w:t>
      </w:r>
      <w:r w:rsidR="0098742F" w:rsidRPr="00ED2285">
        <w:rPr>
          <w:rFonts w:hint="eastAsia"/>
          <w:sz w:val="22"/>
        </w:rPr>
        <w:t>日、大阪府情</w:t>
      </w:r>
      <w:r w:rsidR="006D664B" w:rsidRPr="00ED2285">
        <w:rPr>
          <w:rFonts w:hint="eastAsia"/>
          <w:sz w:val="22"/>
        </w:rPr>
        <w:t>報公開条例（</w:t>
      </w:r>
      <w:r w:rsidR="006B78EB" w:rsidRPr="00ED2285">
        <w:rPr>
          <w:rFonts w:hint="eastAsia"/>
          <w:sz w:val="22"/>
        </w:rPr>
        <w:t>平成１１年大阪府条例第３９号。</w:t>
      </w:r>
      <w:r w:rsidR="006D664B" w:rsidRPr="00ED2285">
        <w:rPr>
          <w:rFonts w:hint="eastAsia"/>
          <w:sz w:val="22"/>
        </w:rPr>
        <w:t>以下「条例」という。）第６条の規定により、大阪府知事（以下「実施機関」という。）</w:t>
      </w:r>
      <w:r w:rsidR="0098742F" w:rsidRPr="00ED2285">
        <w:rPr>
          <w:rFonts w:hint="eastAsia"/>
          <w:sz w:val="22"/>
        </w:rPr>
        <w:t>に対し、次の内容について行政文書公開請求（以下「本件請求」という。）を行った。</w:t>
      </w:r>
    </w:p>
    <w:p w:rsidR="0098742F" w:rsidRPr="00ED2285" w:rsidRDefault="0098742F" w:rsidP="00434538">
      <w:pPr>
        <w:autoSpaceDE w:val="0"/>
        <w:autoSpaceDN w:val="0"/>
        <w:ind w:leftChars="200" w:left="420"/>
        <w:rPr>
          <w:sz w:val="22"/>
        </w:rPr>
      </w:pPr>
      <w:r w:rsidRPr="00ED2285">
        <w:rPr>
          <w:rFonts w:hint="eastAsia"/>
          <w:sz w:val="22"/>
        </w:rPr>
        <w:t>（行政文書公開請求の内容）</w:t>
      </w:r>
    </w:p>
    <w:p w:rsidR="00C847EC" w:rsidRPr="00ED2285" w:rsidRDefault="00831F58" w:rsidP="00434538">
      <w:pPr>
        <w:autoSpaceDE w:val="0"/>
        <w:autoSpaceDN w:val="0"/>
        <w:ind w:leftChars="200" w:left="420" w:firstLineChars="100" w:firstLine="220"/>
        <w:rPr>
          <w:sz w:val="22"/>
        </w:rPr>
      </w:pPr>
      <w:r w:rsidRPr="00ED2285">
        <w:rPr>
          <w:rFonts w:hint="eastAsia"/>
          <w:sz w:val="22"/>
        </w:rPr>
        <w:t>下水汚泥溶融スラグを利用することに関係する書類全て</w:t>
      </w:r>
    </w:p>
    <w:p w:rsidR="00831F58" w:rsidRPr="00ED2285" w:rsidRDefault="001B0ECF" w:rsidP="00434538">
      <w:pPr>
        <w:autoSpaceDE w:val="0"/>
        <w:autoSpaceDN w:val="0"/>
        <w:ind w:leftChars="200" w:left="420" w:firstLineChars="100" w:firstLine="220"/>
        <w:rPr>
          <w:sz w:val="22"/>
        </w:rPr>
      </w:pPr>
      <w:r w:rsidRPr="00ED2285">
        <w:rPr>
          <w:rFonts w:hint="eastAsia"/>
          <w:sz w:val="22"/>
        </w:rPr>
        <w:t>・</w:t>
      </w:r>
      <w:r w:rsidR="00831F58" w:rsidRPr="00ED2285">
        <w:rPr>
          <w:rFonts w:hint="eastAsia"/>
          <w:sz w:val="22"/>
        </w:rPr>
        <w:t>自ら利用や廃棄物でないことがわかる意思決定にかかわる書類全て</w:t>
      </w:r>
    </w:p>
    <w:p w:rsidR="0098742F" w:rsidRPr="00E01FF4" w:rsidRDefault="0098742F" w:rsidP="00434538">
      <w:pPr>
        <w:autoSpaceDE w:val="0"/>
        <w:autoSpaceDN w:val="0"/>
        <w:ind w:left="440" w:hangingChars="200" w:hanging="440"/>
        <w:rPr>
          <w:rFonts w:ascii="ＭＳ 明朝" w:eastAsia="ＭＳ 明朝"/>
          <w:sz w:val="22"/>
        </w:rPr>
      </w:pPr>
    </w:p>
    <w:p w:rsidR="00870398" w:rsidRPr="00ED2285" w:rsidRDefault="00831F58" w:rsidP="00434538">
      <w:pPr>
        <w:autoSpaceDE w:val="0"/>
        <w:autoSpaceDN w:val="0"/>
        <w:ind w:left="440" w:hangingChars="200" w:hanging="440"/>
        <w:rPr>
          <w:sz w:val="22"/>
        </w:rPr>
      </w:pPr>
      <w:r w:rsidRPr="00ED2285">
        <w:rPr>
          <w:rFonts w:hint="eastAsia"/>
          <w:sz w:val="22"/>
        </w:rPr>
        <w:t xml:space="preserve">　２　同年１０月１２</w:t>
      </w:r>
      <w:r w:rsidR="00C847EC" w:rsidRPr="00ED2285">
        <w:rPr>
          <w:rFonts w:hint="eastAsia"/>
          <w:sz w:val="22"/>
        </w:rPr>
        <w:t>日、実施機関</w:t>
      </w:r>
      <w:r w:rsidRPr="00ED2285">
        <w:rPr>
          <w:rFonts w:hint="eastAsia"/>
          <w:sz w:val="22"/>
        </w:rPr>
        <w:t>は、本件請求に対し、請求のあった事業に関して意思決定を行っていないためという理由を付して、</w:t>
      </w:r>
      <w:r w:rsidR="00C847EC" w:rsidRPr="00ED2285">
        <w:rPr>
          <w:rFonts w:hint="eastAsia"/>
          <w:sz w:val="22"/>
        </w:rPr>
        <w:t>条例第１３条第２項の規定により、</w:t>
      </w:r>
      <w:r w:rsidRPr="00ED2285">
        <w:rPr>
          <w:rFonts w:hint="eastAsia"/>
          <w:sz w:val="22"/>
        </w:rPr>
        <w:t>不存在による非公開決定</w:t>
      </w:r>
      <w:r w:rsidR="0046432E" w:rsidRPr="00ED2285">
        <w:rPr>
          <w:rFonts w:hint="eastAsia"/>
          <w:sz w:val="22"/>
        </w:rPr>
        <w:t>（以下「本件決定」という。）</w:t>
      </w:r>
      <w:r w:rsidRPr="00ED2285">
        <w:rPr>
          <w:rFonts w:hint="eastAsia"/>
          <w:sz w:val="22"/>
        </w:rPr>
        <w:t>を行い、審査請求人に通知した。</w:t>
      </w:r>
    </w:p>
    <w:p w:rsidR="0098742F" w:rsidRPr="00ED2285" w:rsidRDefault="0098742F" w:rsidP="00434538">
      <w:pPr>
        <w:autoSpaceDE w:val="0"/>
        <w:autoSpaceDN w:val="0"/>
        <w:ind w:left="440" w:hangingChars="200" w:hanging="440"/>
        <w:rPr>
          <w:sz w:val="22"/>
        </w:rPr>
      </w:pPr>
    </w:p>
    <w:p w:rsidR="0098742F" w:rsidRPr="00ED2285" w:rsidRDefault="00870398" w:rsidP="00434538">
      <w:pPr>
        <w:autoSpaceDE w:val="0"/>
        <w:autoSpaceDN w:val="0"/>
        <w:ind w:leftChars="100" w:left="430" w:hangingChars="100" w:hanging="220"/>
        <w:rPr>
          <w:sz w:val="22"/>
        </w:rPr>
      </w:pPr>
      <w:r w:rsidRPr="00ED2285">
        <w:rPr>
          <w:rFonts w:hint="eastAsia"/>
          <w:sz w:val="22"/>
        </w:rPr>
        <w:t>３</w:t>
      </w:r>
      <w:r w:rsidR="00E212BA" w:rsidRPr="00ED2285">
        <w:rPr>
          <w:rFonts w:hint="eastAsia"/>
          <w:sz w:val="22"/>
        </w:rPr>
        <w:t xml:space="preserve">　</w:t>
      </w:r>
      <w:r w:rsidR="009E57D6" w:rsidRPr="00ED2285">
        <w:rPr>
          <w:rFonts w:hint="eastAsia"/>
          <w:sz w:val="22"/>
        </w:rPr>
        <w:t>同年１１月１１</w:t>
      </w:r>
      <w:r w:rsidRPr="00ED2285">
        <w:rPr>
          <w:rFonts w:hint="eastAsia"/>
          <w:sz w:val="22"/>
        </w:rPr>
        <w:t>日、審査請求人は、</w:t>
      </w:r>
      <w:r w:rsidR="00E212BA" w:rsidRPr="00ED2285">
        <w:rPr>
          <w:rFonts w:hint="eastAsia"/>
          <w:sz w:val="22"/>
        </w:rPr>
        <w:t>本件決定</w:t>
      </w:r>
      <w:r w:rsidR="0098742F" w:rsidRPr="00ED2285">
        <w:rPr>
          <w:rFonts w:hint="eastAsia"/>
          <w:sz w:val="22"/>
        </w:rPr>
        <w:t>を不服として、行政不服審査法</w:t>
      </w:r>
      <w:r w:rsidR="00FD09EF" w:rsidRPr="00ED2285">
        <w:rPr>
          <w:rFonts w:hint="eastAsia"/>
          <w:sz w:val="22"/>
        </w:rPr>
        <w:t>（</w:t>
      </w:r>
      <w:r w:rsidR="0098742F" w:rsidRPr="00ED2285">
        <w:rPr>
          <w:rFonts w:hint="eastAsia"/>
          <w:sz w:val="22"/>
        </w:rPr>
        <w:t>平成２６年法律第６８号</w:t>
      </w:r>
      <w:r w:rsidR="00FD09EF" w:rsidRPr="00ED2285">
        <w:rPr>
          <w:rFonts w:hint="eastAsia"/>
          <w:sz w:val="22"/>
        </w:rPr>
        <w:t>）</w:t>
      </w:r>
      <w:r w:rsidR="00C7378B" w:rsidRPr="00ED2285">
        <w:rPr>
          <w:rFonts w:hint="eastAsia"/>
          <w:sz w:val="22"/>
        </w:rPr>
        <w:t>第２条の規定に基づき、実施機関に対して、審査請求（以下「本件審査請求」という。）</w:t>
      </w:r>
      <w:r w:rsidR="0098742F" w:rsidRPr="00ED2285">
        <w:rPr>
          <w:rFonts w:hint="eastAsia"/>
          <w:sz w:val="22"/>
        </w:rPr>
        <w:t>を行った。</w:t>
      </w:r>
    </w:p>
    <w:p w:rsidR="0098742F" w:rsidRDefault="0098742F" w:rsidP="00434538">
      <w:pPr>
        <w:autoSpaceDE w:val="0"/>
        <w:autoSpaceDN w:val="0"/>
        <w:rPr>
          <w:sz w:val="22"/>
        </w:rPr>
      </w:pPr>
    </w:p>
    <w:p w:rsidR="00ED2285" w:rsidRPr="00ED2285" w:rsidRDefault="00ED2285" w:rsidP="00434538">
      <w:pPr>
        <w:autoSpaceDE w:val="0"/>
        <w:autoSpaceDN w:val="0"/>
        <w:rPr>
          <w:sz w:val="22"/>
        </w:rPr>
      </w:pPr>
    </w:p>
    <w:p w:rsidR="0098742F" w:rsidRPr="00ED2285" w:rsidRDefault="0098742F" w:rsidP="00434538">
      <w:pPr>
        <w:autoSpaceDE w:val="0"/>
        <w:autoSpaceDN w:val="0"/>
        <w:rPr>
          <w:rFonts w:asciiTheme="majorEastAsia" w:eastAsiaTheme="majorEastAsia" w:hAnsiTheme="majorEastAsia" w:cs="Times New Roman"/>
          <w:b/>
          <w:sz w:val="22"/>
        </w:rPr>
      </w:pPr>
      <w:r w:rsidRPr="00ED2285">
        <w:rPr>
          <w:rFonts w:asciiTheme="majorEastAsia" w:eastAsiaTheme="majorEastAsia" w:hAnsiTheme="majorEastAsia" w:cs="Times New Roman" w:hint="eastAsia"/>
          <w:b/>
          <w:sz w:val="22"/>
        </w:rPr>
        <w:t>第三　審査請求の趣旨</w:t>
      </w:r>
    </w:p>
    <w:p w:rsidR="000138AE" w:rsidRPr="00ED2285" w:rsidRDefault="000138AE" w:rsidP="00434538">
      <w:pPr>
        <w:autoSpaceDE w:val="0"/>
        <w:autoSpaceDN w:val="0"/>
        <w:ind w:leftChars="200" w:left="420" w:firstLineChars="100" w:firstLine="220"/>
        <w:rPr>
          <w:sz w:val="22"/>
        </w:rPr>
      </w:pPr>
      <w:r w:rsidRPr="000138AE">
        <w:rPr>
          <w:rFonts w:hint="eastAsia"/>
          <w:sz w:val="22"/>
        </w:rPr>
        <w:t>本件決定は、保有している筈の文書を公開していないので、非公開に成っている文書の公開を求める。</w:t>
      </w:r>
    </w:p>
    <w:p w:rsidR="0098742F" w:rsidRPr="000138AE" w:rsidRDefault="0098742F" w:rsidP="00434538">
      <w:pPr>
        <w:autoSpaceDE w:val="0"/>
        <w:autoSpaceDN w:val="0"/>
        <w:ind w:left="440" w:hangingChars="200" w:hanging="440"/>
        <w:rPr>
          <w:sz w:val="22"/>
        </w:rPr>
      </w:pPr>
    </w:p>
    <w:p w:rsidR="00ED2285" w:rsidRPr="00ED2285" w:rsidRDefault="00ED2285" w:rsidP="00434538">
      <w:pPr>
        <w:autoSpaceDE w:val="0"/>
        <w:autoSpaceDN w:val="0"/>
        <w:ind w:left="440" w:hangingChars="200" w:hanging="440"/>
        <w:rPr>
          <w:sz w:val="22"/>
        </w:rPr>
      </w:pPr>
    </w:p>
    <w:p w:rsidR="0098742F" w:rsidRPr="00ED2285" w:rsidRDefault="0098742F" w:rsidP="00434538">
      <w:pPr>
        <w:autoSpaceDE w:val="0"/>
        <w:autoSpaceDN w:val="0"/>
        <w:ind w:left="442" w:hangingChars="200" w:hanging="442"/>
        <w:rPr>
          <w:rFonts w:asciiTheme="majorEastAsia" w:eastAsiaTheme="majorEastAsia" w:hAnsiTheme="majorEastAsia"/>
          <w:b/>
          <w:sz w:val="22"/>
        </w:rPr>
      </w:pPr>
      <w:r w:rsidRPr="00ED2285">
        <w:rPr>
          <w:rFonts w:asciiTheme="majorEastAsia" w:eastAsiaTheme="majorEastAsia" w:hAnsiTheme="majorEastAsia" w:hint="eastAsia"/>
          <w:b/>
          <w:sz w:val="22"/>
        </w:rPr>
        <w:t>第四　審査請求人の主張要旨</w:t>
      </w:r>
    </w:p>
    <w:p w:rsidR="0098742F" w:rsidRPr="00ED2285" w:rsidRDefault="0098742F" w:rsidP="00434538">
      <w:pPr>
        <w:autoSpaceDE w:val="0"/>
        <w:autoSpaceDN w:val="0"/>
        <w:ind w:firstLineChars="300" w:firstLine="660"/>
        <w:rPr>
          <w:sz w:val="22"/>
        </w:rPr>
      </w:pPr>
      <w:r w:rsidRPr="00ED2285">
        <w:rPr>
          <w:rFonts w:hint="eastAsia"/>
          <w:sz w:val="22"/>
        </w:rPr>
        <w:t>審査請求人の主張は、概ね次のとおりである。</w:t>
      </w:r>
    </w:p>
    <w:p w:rsidR="0098742F" w:rsidRPr="00ED2285" w:rsidRDefault="0098742F" w:rsidP="00434538">
      <w:pPr>
        <w:autoSpaceDE w:val="0"/>
        <w:autoSpaceDN w:val="0"/>
        <w:ind w:leftChars="200" w:left="420" w:firstLineChars="100" w:firstLine="220"/>
        <w:rPr>
          <w:sz w:val="22"/>
        </w:rPr>
      </w:pPr>
    </w:p>
    <w:p w:rsidR="003F1054" w:rsidRPr="00ED2285" w:rsidRDefault="0098742F" w:rsidP="00434538">
      <w:pPr>
        <w:autoSpaceDE w:val="0"/>
        <w:autoSpaceDN w:val="0"/>
        <w:ind w:firstLineChars="100" w:firstLine="220"/>
        <w:rPr>
          <w:sz w:val="22"/>
        </w:rPr>
      </w:pPr>
      <w:r w:rsidRPr="00ED2285">
        <w:rPr>
          <w:rFonts w:hint="eastAsia"/>
          <w:sz w:val="22"/>
        </w:rPr>
        <w:t>１　審査請求書における主張</w:t>
      </w:r>
    </w:p>
    <w:p w:rsidR="0098742F" w:rsidRPr="00ED2285" w:rsidRDefault="00DC159B" w:rsidP="00434538">
      <w:pPr>
        <w:autoSpaceDE w:val="0"/>
        <w:autoSpaceDN w:val="0"/>
        <w:ind w:leftChars="200" w:left="420" w:firstLineChars="100" w:firstLine="220"/>
        <w:rPr>
          <w:sz w:val="22"/>
        </w:rPr>
      </w:pPr>
      <w:r w:rsidRPr="00ED2285">
        <w:rPr>
          <w:rFonts w:hint="eastAsia"/>
          <w:sz w:val="22"/>
        </w:rPr>
        <w:t>公開請求にかかわる「下水汚泥溶融スラグ」は産業廃棄物に該当する可能性が有り、そのような物を廃棄物では無いとして利用するにあたり、何ら検討した文書が無いとは考えられない。</w:t>
      </w:r>
    </w:p>
    <w:p w:rsidR="003F1054" w:rsidRPr="00ED2285" w:rsidRDefault="003F1054" w:rsidP="00434538">
      <w:pPr>
        <w:autoSpaceDE w:val="0"/>
        <w:autoSpaceDN w:val="0"/>
        <w:ind w:leftChars="200" w:left="640" w:hangingChars="100" w:hanging="220"/>
        <w:rPr>
          <w:sz w:val="22"/>
        </w:rPr>
      </w:pPr>
    </w:p>
    <w:p w:rsidR="0098742F" w:rsidRPr="00ED2285" w:rsidRDefault="0098742F" w:rsidP="00434538">
      <w:pPr>
        <w:autoSpaceDE w:val="0"/>
        <w:autoSpaceDN w:val="0"/>
        <w:ind w:firstLineChars="100" w:firstLine="220"/>
        <w:rPr>
          <w:sz w:val="22"/>
        </w:rPr>
      </w:pPr>
      <w:r w:rsidRPr="00ED2285">
        <w:rPr>
          <w:rFonts w:hint="eastAsia"/>
          <w:sz w:val="22"/>
        </w:rPr>
        <w:t>２　反論書における主張</w:t>
      </w:r>
    </w:p>
    <w:p w:rsidR="0098742F" w:rsidRPr="00ED2285" w:rsidRDefault="00DA32C8" w:rsidP="00434538">
      <w:pPr>
        <w:autoSpaceDE w:val="0"/>
        <w:autoSpaceDN w:val="0"/>
        <w:ind w:leftChars="100" w:left="650" w:hangingChars="200" w:hanging="440"/>
        <w:rPr>
          <w:sz w:val="22"/>
        </w:rPr>
      </w:pPr>
      <w:r w:rsidRPr="00ED2285">
        <w:rPr>
          <w:rFonts w:hint="eastAsia"/>
          <w:sz w:val="22"/>
        </w:rPr>
        <w:t>（１）</w:t>
      </w:r>
      <w:r w:rsidR="00DC159B" w:rsidRPr="00ED2285">
        <w:rPr>
          <w:rFonts w:hint="eastAsia"/>
          <w:sz w:val="22"/>
        </w:rPr>
        <w:t>実施機関の「弁明書」</w:t>
      </w:r>
      <w:r w:rsidR="00A27A06" w:rsidRPr="00ED2285">
        <w:rPr>
          <w:rFonts w:hint="eastAsia"/>
          <w:sz w:val="22"/>
        </w:rPr>
        <w:t>（</w:t>
      </w:r>
      <w:r w:rsidR="00B764C5" w:rsidRPr="00ED2285">
        <w:rPr>
          <w:rFonts w:hint="eastAsia"/>
          <w:sz w:val="22"/>
        </w:rPr>
        <w:t>後記「</w:t>
      </w:r>
      <w:r w:rsidR="00A27A06" w:rsidRPr="00ED2285">
        <w:rPr>
          <w:rFonts w:hint="eastAsia"/>
          <w:sz w:val="22"/>
        </w:rPr>
        <w:t>第五</w:t>
      </w:r>
      <w:r w:rsidR="00B764C5" w:rsidRPr="00ED2285">
        <w:rPr>
          <w:rFonts w:hint="eastAsia"/>
          <w:sz w:val="22"/>
        </w:rPr>
        <w:t>」</w:t>
      </w:r>
      <w:r w:rsidR="00A27A06" w:rsidRPr="00ED2285">
        <w:rPr>
          <w:rFonts w:hint="eastAsia"/>
          <w:sz w:val="22"/>
        </w:rPr>
        <w:t>）</w:t>
      </w:r>
      <w:r w:rsidR="00DC159B" w:rsidRPr="00ED2285">
        <w:rPr>
          <w:rFonts w:hint="eastAsia"/>
          <w:sz w:val="22"/>
        </w:rPr>
        <w:t>に多くの疑問・矛盾点が有るので下記の通り反論します。</w:t>
      </w:r>
    </w:p>
    <w:p w:rsidR="00DC159B" w:rsidRPr="00ED2285" w:rsidRDefault="00DA32C8" w:rsidP="00434538">
      <w:pPr>
        <w:autoSpaceDE w:val="0"/>
        <w:autoSpaceDN w:val="0"/>
        <w:ind w:leftChars="100" w:left="650" w:hangingChars="200" w:hanging="440"/>
        <w:rPr>
          <w:sz w:val="22"/>
        </w:rPr>
      </w:pPr>
      <w:r w:rsidRPr="00ED2285">
        <w:rPr>
          <w:rFonts w:hint="eastAsia"/>
          <w:sz w:val="22"/>
        </w:rPr>
        <w:t>（２）</w:t>
      </w:r>
      <w:r w:rsidR="00DC159B" w:rsidRPr="00ED2285">
        <w:rPr>
          <w:rFonts w:hint="eastAsia"/>
          <w:sz w:val="22"/>
        </w:rPr>
        <w:t>実施機関が</w:t>
      </w:r>
      <w:r w:rsidR="000362F7" w:rsidRPr="00ED2285">
        <w:rPr>
          <w:rFonts w:hint="eastAsia"/>
          <w:sz w:val="22"/>
        </w:rPr>
        <w:t>後記「第五」の「２」</w:t>
      </w:r>
      <w:r w:rsidR="00DC159B" w:rsidRPr="00ED2285">
        <w:rPr>
          <w:rFonts w:hint="eastAsia"/>
          <w:sz w:val="22"/>
        </w:rPr>
        <w:t>で述べる「本件の経過」について、審査請求人は「情報公開請求」にあたり、「事業所指導課」に文書の検索を限った覚えは無く、実施機関が「事業所指導課」に限って文書を検索したのであれば、実施機関が審査請求人の「情報公開請求」を独自の解釈を以って運用したとしか考えられない。</w:t>
      </w:r>
    </w:p>
    <w:p w:rsidR="00DC159B" w:rsidRPr="00ED2285" w:rsidRDefault="00DA32C8" w:rsidP="00434538">
      <w:pPr>
        <w:autoSpaceDE w:val="0"/>
        <w:autoSpaceDN w:val="0"/>
        <w:ind w:leftChars="119" w:left="1130" w:hangingChars="400" w:hanging="880"/>
        <w:rPr>
          <w:sz w:val="22"/>
        </w:rPr>
      </w:pPr>
      <w:r w:rsidRPr="00ED2285">
        <w:rPr>
          <w:rFonts w:hint="eastAsia"/>
          <w:sz w:val="22"/>
        </w:rPr>
        <w:t>（３）</w:t>
      </w:r>
      <w:r w:rsidR="001B0ECF" w:rsidRPr="00ED2285">
        <w:rPr>
          <w:rFonts w:hint="eastAsia"/>
          <w:sz w:val="22"/>
        </w:rPr>
        <w:t xml:space="preserve">ア　</w:t>
      </w:r>
      <w:r w:rsidR="00B764C5" w:rsidRPr="00ED2285">
        <w:rPr>
          <w:rFonts w:hint="eastAsia"/>
          <w:sz w:val="22"/>
        </w:rPr>
        <w:t>後記</w:t>
      </w:r>
      <w:r w:rsidR="00CB1468" w:rsidRPr="00ED2285">
        <w:rPr>
          <w:rFonts w:hint="eastAsia"/>
          <w:sz w:val="22"/>
        </w:rPr>
        <w:t>「</w:t>
      </w:r>
      <w:r w:rsidR="002A765C" w:rsidRPr="00ED2285">
        <w:rPr>
          <w:rFonts w:hint="eastAsia"/>
          <w:sz w:val="22"/>
        </w:rPr>
        <w:t>第五</w:t>
      </w:r>
      <w:r w:rsidR="00CB1468" w:rsidRPr="00ED2285">
        <w:rPr>
          <w:rFonts w:hint="eastAsia"/>
          <w:sz w:val="22"/>
        </w:rPr>
        <w:t>」</w:t>
      </w:r>
      <w:r w:rsidR="002A765C" w:rsidRPr="00ED2285">
        <w:rPr>
          <w:rFonts w:hint="eastAsia"/>
          <w:sz w:val="22"/>
        </w:rPr>
        <w:t>の</w:t>
      </w:r>
      <w:r w:rsidR="00CB1468" w:rsidRPr="00ED2285">
        <w:rPr>
          <w:rFonts w:hint="eastAsia"/>
          <w:sz w:val="22"/>
        </w:rPr>
        <w:t>「</w:t>
      </w:r>
      <w:r w:rsidR="00A27A06" w:rsidRPr="00ED2285">
        <w:rPr>
          <w:rFonts w:hint="eastAsia"/>
          <w:sz w:val="22"/>
        </w:rPr>
        <w:t>３</w:t>
      </w:r>
      <w:r w:rsidR="002A765C" w:rsidRPr="00ED2285">
        <w:rPr>
          <w:rFonts w:hint="eastAsia"/>
          <w:sz w:val="22"/>
        </w:rPr>
        <w:t>（１）イ</w:t>
      </w:r>
      <w:r w:rsidR="000723C8">
        <w:rPr>
          <w:rFonts w:hint="eastAsia"/>
          <w:sz w:val="22"/>
        </w:rPr>
        <w:t>」</w:t>
      </w:r>
      <w:r w:rsidR="002A765C" w:rsidRPr="00ED2285">
        <w:rPr>
          <w:rFonts w:hint="eastAsia"/>
          <w:sz w:val="22"/>
        </w:rPr>
        <w:t>～</w:t>
      </w:r>
      <w:r w:rsidR="000723C8">
        <w:rPr>
          <w:rFonts w:hint="eastAsia"/>
          <w:sz w:val="22"/>
        </w:rPr>
        <w:t>「</w:t>
      </w:r>
      <w:r w:rsidR="002A765C" w:rsidRPr="00ED2285">
        <w:rPr>
          <w:rFonts w:hint="eastAsia"/>
          <w:sz w:val="22"/>
        </w:rPr>
        <w:t>エ</w:t>
      </w:r>
      <w:r w:rsidR="000723C8">
        <w:rPr>
          <w:rFonts w:hint="eastAsia"/>
          <w:sz w:val="22"/>
        </w:rPr>
        <w:t>」</w:t>
      </w:r>
      <w:r w:rsidR="002A765C" w:rsidRPr="00ED2285">
        <w:rPr>
          <w:rFonts w:hint="eastAsia"/>
          <w:sz w:val="22"/>
        </w:rPr>
        <w:t>で実施機関が本来行政文書と判断するべきものを隠蔽していないのなら、電話や窓口での問合せにおいて「判断基準」を広く示していると言うのに一切文書が無いと言うのは考えられない。</w:t>
      </w:r>
    </w:p>
    <w:p w:rsidR="002A765C" w:rsidRPr="00ED2285" w:rsidRDefault="002A765C" w:rsidP="00434538">
      <w:pPr>
        <w:autoSpaceDE w:val="0"/>
        <w:autoSpaceDN w:val="0"/>
        <w:ind w:leftChars="100" w:left="1090" w:hangingChars="400" w:hanging="880"/>
        <w:rPr>
          <w:sz w:val="22"/>
        </w:rPr>
      </w:pPr>
      <w:r w:rsidRPr="00ED2285">
        <w:rPr>
          <w:rFonts w:hint="eastAsia"/>
          <w:sz w:val="22"/>
        </w:rPr>
        <w:t xml:space="preserve">　　</w:t>
      </w:r>
      <w:r w:rsidR="00DA32C8" w:rsidRPr="00ED2285">
        <w:rPr>
          <w:rFonts w:hint="eastAsia"/>
          <w:sz w:val="22"/>
        </w:rPr>
        <w:t xml:space="preserve">　</w:t>
      </w:r>
      <w:r w:rsidR="001B0ECF" w:rsidRPr="00ED2285">
        <w:rPr>
          <w:rFonts w:hint="eastAsia"/>
          <w:sz w:val="22"/>
        </w:rPr>
        <w:t xml:space="preserve">イ　</w:t>
      </w:r>
      <w:r w:rsidRPr="00ED2285">
        <w:rPr>
          <w:rFonts w:hint="eastAsia"/>
          <w:sz w:val="22"/>
        </w:rPr>
        <w:t>下水道事業者への聞取りでは、本件「下水汚泥溶融</w:t>
      </w:r>
      <w:r w:rsidR="000B55CB" w:rsidRPr="00ED2285">
        <w:rPr>
          <w:rFonts w:hint="eastAsia"/>
          <w:sz w:val="22"/>
        </w:rPr>
        <w:t>スラグ」の利用に関り「事業所指導課」へ相談に行っていると述べている。</w:t>
      </w:r>
    </w:p>
    <w:p w:rsidR="000B55CB" w:rsidRPr="00ED2285" w:rsidRDefault="000B55CB" w:rsidP="00434538">
      <w:pPr>
        <w:autoSpaceDE w:val="0"/>
        <w:autoSpaceDN w:val="0"/>
        <w:ind w:leftChars="100" w:left="1090" w:hangingChars="400" w:hanging="880"/>
        <w:rPr>
          <w:sz w:val="22"/>
        </w:rPr>
      </w:pPr>
      <w:r w:rsidRPr="00ED2285">
        <w:rPr>
          <w:rFonts w:hint="eastAsia"/>
          <w:sz w:val="22"/>
        </w:rPr>
        <w:t xml:space="preserve">　　</w:t>
      </w:r>
      <w:r w:rsidR="00DA32C8" w:rsidRPr="00ED2285">
        <w:rPr>
          <w:rFonts w:hint="eastAsia"/>
          <w:sz w:val="22"/>
        </w:rPr>
        <w:t xml:space="preserve">　</w:t>
      </w:r>
      <w:r w:rsidR="001B0ECF" w:rsidRPr="00ED2285">
        <w:rPr>
          <w:rFonts w:hint="eastAsia"/>
          <w:sz w:val="22"/>
        </w:rPr>
        <w:t xml:space="preserve">ウ　</w:t>
      </w:r>
      <w:r w:rsidR="006B662F" w:rsidRPr="00ED2285">
        <w:rPr>
          <w:rFonts w:hint="eastAsia"/>
          <w:sz w:val="22"/>
        </w:rPr>
        <w:t>廃棄物処理法の運用は</w:t>
      </w:r>
      <w:r w:rsidRPr="00ED2285">
        <w:rPr>
          <w:rFonts w:hint="eastAsia"/>
          <w:sz w:val="22"/>
        </w:rPr>
        <w:t>「自治事務」と成っており、関係自治体の役割が重要な事と成っており、行政文書が存在しないとは考えられない。</w:t>
      </w:r>
    </w:p>
    <w:p w:rsidR="00DA32C8" w:rsidRPr="00ED2285" w:rsidRDefault="00DA32C8" w:rsidP="00434538">
      <w:pPr>
        <w:autoSpaceDE w:val="0"/>
        <w:autoSpaceDN w:val="0"/>
        <w:ind w:leftChars="100" w:left="650" w:hangingChars="200" w:hanging="440"/>
        <w:rPr>
          <w:sz w:val="22"/>
        </w:rPr>
      </w:pPr>
      <w:r w:rsidRPr="00ED2285">
        <w:rPr>
          <w:rFonts w:hint="eastAsia"/>
          <w:sz w:val="22"/>
        </w:rPr>
        <w:t>（４）</w:t>
      </w:r>
      <w:r w:rsidR="00B764C5" w:rsidRPr="00ED2285">
        <w:rPr>
          <w:rFonts w:hint="eastAsia"/>
          <w:sz w:val="22"/>
        </w:rPr>
        <w:t>後記</w:t>
      </w:r>
      <w:r w:rsidR="00F2669E" w:rsidRPr="00ED2285">
        <w:rPr>
          <w:rFonts w:hint="eastAsia"/>
          <w:sz w:val="22"/>
        </w:rPr>
        <w:t>「</w:t>
      </w:r>
      <w:r w:rsidRPr="00ED2285">
        <w:rPr>
          <w:rFonts w:hint="eastAsia"/>
          <w:sz w:val="22"/>
        </w:rPr>
        <w:t>第五</w:t>
      </w:r>
      <w:r w:rsidR="00F2669E" w:rsidRPr="00ED2285">
        <w:rPr>
          <w:rFonts w:hint="eastAsia"/>
          <w:sz w:val="22"/>
        </w:rPr>
        <w:t>」</w:t>
      </w:r>
      <w:r w:rsidRPr="00ED2285">
        <w:rPr>
          <w:rFonts w:hint="eastAsia"/>
          <w:sz w:val="22"/>
        </w:rPr>
        <w:t>の</w:t>
      </w:r>
      <w:r w:rsidR="00F2669E" w:rsidRPr="00ED2285">
        <w:rPr>
          <w:rFonts w:hint="eastAsia"/>
          <w:sz w:val="22"/>
        </w:rPr>
        <w:t>「</w:t>
      </w:r>
      <w:r w:rsidR="00A27A06" w:rsidRPr="00ED2285">
        <w:rPr>
          <w:rFonts w:hint="eastAsia"/>
          <w:sz w:val="22"/>
        </w:rPr>
        <w:t>３</w:t>
      </w:r>
      <w:r w:rsidRPr="00ED2285">
        <w:rPr>
          <w:rFonts w:hint="eastAsia"/>
          <w:sz w:val="22"/>
        </w:rPr>
        <w:t>（２）ア</w:t>
      </w:r>
      <w:r w:rsidR="000723C8">
        <w:rPr>
          <w:rFonts w:hint="eastAsia"/>
          <w:sz w:val="22"/>
        </w:rPr>
        <w:t>」</w:t>
      </w:r>
      <w:r w:rsidRPr="00ED2285">
        <w:rPr>
          <w:rFonts w:hint="eastAsia"/>
          <w:sz w:val="22"/>
        </w:rPr>
        <w:t>において「一般的には有価物として扱われている」と説示</w:t>
      </w:r>
      <w:r w:rsidR="00396632" w:rsidRPr="00ED2285">
        <w:rPr>
          <w:rFonts w:hint="eastAsia"/>
          <w:sz w:val="22"/>
        </w:rPr>
        <w:t>しているが、何ら根拠が示されていない、そのような文書が存在するのであれば、「審査請求人の情報公開請求」時に開示すべき文書では無いのか。</w:t>
      </w:r>
    </w:p>
    <w:p w:rsidR="00396632" w:rsidRPr="00ED2285" w:rsidRDefault="00396632" w:rsidP="00434538">
      <w:pPr>
        <w:autoSpaceDE w:val="0"/>
        <w:autoSpaceDN w:val="0"/>
        <w:ind w:leftChars="100" w:left="650" w:hangingChars="200" w:hanging="440"/>
        <w:rPr>
          <w:sz w:val="22"/>
        </w:rPr>
      </w:pPr>
      <w:r w:rsidRPr="00ED2285">
        <w:rPr>
          <w:rFonts w:hint="eastAsia"/>
          <w:sz w:val="22"/>
        </w:rPr>
        <w:t>（５）実施機関の弁明書は何のエビデンスの添付も無い資料であり、圧倒的な情報収集能力のある官僚が自らの隠ぺい性を正当化しようとしているだけである。</w:t>
      </w:r>
    </w:p>
    <w:p w:rsidR="0098742F" w:rsidRDefault="0098742F" w:rsidP="00434538">
      <w:pPr>
        <w:autoSpaceDE w:val="0"/>
        <w:autoSpaceDN w:val="0"/>
        <w:rPr>
          <w:rFonts w:asciiTheme="majorEastAsia" w:eastAsiaTheme="majorEastAsia" w:hAnsiTheme="majorEastAsia"/>
          <w:b/>
          <w:sz w:val="22"/>
        </w:rPr>
      </w:pPr>
    </w:p>
    <w:p w:rsidR="00ED2285" w:rsidRPr="00ED2285" w:rsidRDefault="00ED2285" w:rsidP="00434538">
      <w:pPr>
        <w:autoSpaceDE w:val="0"/>
        <w:autoSpaceDN w:val="0"/>
        <w:rPr>
          <w:rFonts w:asciiTheme="majorEastAsia" w:eastAsiaTheme="majorEastAsia" w:hAnsiTheme="majorEastAsia"/>
          <w:b/>
          <w:sz w:val="22"/>
        </w:rPr>
      </w:pPr>
    </w:p>
    <w:p w:rsidR="005E107B" w:rsidRPr="00ED2285" w:rsidRDefault="005E107B" w:rsidP="00434538">
      <w:pPr>
        <w:autoSpaceDE w:val="0"/>
        <w:autoSpaceDN w:val="0"/>
        <w:rPr>
          <w:rFonts w:asciiTheme="majorEastAsia" w:eastAsiaTheme="majorEastAsia" w:hAnsiTheme="majorEastAsia"/>
          <w:b/>
          <w:sz w:val="22"/>
        </w:rPr>
      </w:pPr>
      <w:r w:rsidRPr="00ED2285">
        <w:rPr>
          <w:rFonts w:asciiTheme="majorEastAsia" w:eastAsiaTheme="majorEastAsia" w:hAnsiTheme="majorEastAsia" w:hint="eastAsia"/>
          <w:b/>
          <w:sz w:val="22"/>
        </w:rPr>
        <w:t>第五　実施機関の主張要旨</w:t>
      </w:r>
    </w:p>
    <w:p w:rsidR="005E107B" w:rsidRPr="00ED2285" w:rsidRDefault="005E107B" w:rsidP="00434538">
      <w:pPr>
        <w:autoSpaceDE w:val="0"/>
        <w:autoSpaceDN w:val="0"/>
        <w:rPr>
          <w:sz w:val="22"/>
        </w:rPr>
      </w:pPr>
      <w:r w:rsidRPr="00ED2285">
        <w:rPr>
          <w:rFonts w:hint="eastAsia"/>
          <w:sz w:val="22"/>
        </w:rPr>
        <w:t xml:space="preserve">　　　実施機関の</w:t>
      </w:r>
      <w:r w:rsidR="001B0ECF" w:rsidRPr="00ED2285">
        <w:rPr>
          <w:rFonts w:hint="eastAsia"/>
          <w:sz w:val="22"/>
        </w:rPr>
        <w:t>弁明書等における</w:t>
      </w:r>
      <w:r w:rsidRPr="00ED2285">
        <w:rPr>
          <w:rFonts w:hint="eastAsia"/>
          <w:sz w:val="22"/>
        </w:rPr>
        <w:t>主張は概ね次のとおりである。</w:t>
      </w:r>
    </w:p>
    <w:p w:rsidR="005E107B" w:rsidRPr="00ED2285" w:rsidRDefault="005E107B" w:rsidP="00434538">
      <w:pPr>
        <w:autoSpaceDE w:val="0"/>
        <w:autoSpaceDN w:val="0"/>
        <w:rPr>
          <w:sz w:val="22"/>
        </w:rPr>
      </w:pPr>
    </w:p>
    <w:p w:rsidR="005E107B" w:rsidRPr="00ED2285" w:rsidRDefault="005E107B" w:rsidP="00434538">
      <w:pPr>
        <w:autoSpaceDE w:val="0"/>
        <w:autoSpaceDN w:val="0"/>
        <w:rPr>
          <w:sz w:val="22"/>
        </w:rPr>
      </w:pPr>
      <w:r w:rsidRPr="00ED2285">
        <w:rPr>
          <w:rFonts w:hint="eastAsia"/>
          <w:sz w:val="22"/>
        </w:rPr>
        <w:t xml:space="preserve">　１　弁明の趣旨</w:t>
      </w:r>
    </w:p>
    <w:p w:rsidR="005E107B" w:rsidRPr="00ED2285" w:rsidRDefault="00396632" w:rsidP="00434538">
      <w:pPr>
        <w:autoSpaceDE w:val="0"/>
        <w:autoSpaceDN w:val="0"/>
        <w:ind w:firstLineChars="300" w:firstLine="660"/>
        <w:rPr>
          <w:sz w:val="22"/>
        </w:rPr>
      </w:pPr>
      <w:r w:rsidRPr="00ED2285">
        <w:rPr>
          <w:rFonts w:hint="eastAsia"/>
          <w:sz w:val="22"/>
        </w:rPr>
        <w:t>本件審査</w:t>
      </w:r>
      <w:r w:rsidR="005E107B" w:rsidRPr="00ED2285">
        <w:rPr>
          <w:rFonts w:hint="eastAsia"/>
          <w:sz w:val="22"/>
        </w:rPr>
        <w:t>請求を棄却する裁決を求める。</w:t>
      </w:r>
    </w:p>
    <w:p w:rsidR="003E7289" w:rsidRPr="000138AE" w:rsidRDefault="003E7289" w:rsidP="00434538">
      <w:pPr>
        <w:autoSpaceDE w:val="0"/>
        <w:autoSpaceDN w:val="0"/>
        <w:rPr>
          <w:sz w:val="22"/>
        </w:rPr>
      </w:pPr>
    </w:p>
    <w:p w:rsidR="00CB1468" w:rsidRPr="00ED2285" w:rsidRDefault="00A27A06" w:rsidP="00434538">
      <w:pPr>
        <w:autoSpaceDE w:val="0"/>
        <w:autoSpaceDN w:val="0"/>
        <w:rPr>
          <w:sz w:val="22"/>
        </w:rPr>
      </w:pPr>
      <w:r w:rsidRPr="00ED2285">
        <w:rPr>
          <w:rFonts w:hint="eastAsia"/>
          <w:sz w:val="22"/>
        </w:rPr>
        <w:t xml:space="preserve">　２　本件の経過</w:t>
      </w:r>
      <w:r w:rsidR="00CB1468" w:rsidRPr="00ED2285">
        <w:rPr>
          <w:rFonts w:hint="eastAsia"/>
          <w:sz w:val="22"/>
        </w:rPr>
        <w:t>（本件決定の理由）</w:t>
      </w:r>
    </w:p>
    <w:p w:rsidR="00A27A06" w:rsidRPr="00ED2285" w:rsidRDefault="00A27A06" w:rsidP="00434538">
      <w:pPr>
        <w:autoSpaceDE w:val="0"/>
        <w:autoSpaceDN w:val="0"/>
        <w:ind w:firstLineChars="300" w:firstLine="660"/>
        <w:rPr>
          <w:sz w:val="22"/>
        </w:rPr>
      </w:pPr>
      <w:r w:rsidRPr="00ED2285">
        <w:rPr>
          <w:rFonts w:hint="eastAsia"/>
          <w:sz w:val="22"/>
        </w:rPr>
        <w:t>本件決定</w:t>
      </w:r>
      <w:r w:rsidR="00CB1468" w:rsidRPr="00ED2285">
        <w:rPr>
          <w:rFonts w:hint="eastAsia"/>
          <w:sz w:val="22"/>
        </w:rPr>
        <w:t>の</w:t>
      </w:r>
      <w:r w:rsidRPr="00ED2285">
        <w:rPr>
          <w:rFonts w:hint="eastAsia"/>
          <w:sz w:val="22"/>
        </w:rPr>
        <w:t>理由</w:t>
      </w:r>
      <w:r w:rsidR="00CB1468" w:rsidRPr="00ED2285">
        <w:rPr>
          <w:rFonts w:hint="eastAsia"/>
          <w:sz w:val="22"/>
        </w:rPr>
        <w:t>は、次のとおりである。</w:t>
      </w:r>
    </w:p>
    <w:p w:rsidR="00A27A06" w:rsidRPr="00ED2285" w:rsidRDefault="00A27A06" w:rsidP="00434538">
      <w:pPr>
        <w:autoSpaceDE w:val="0"/>
        <w:autoSpaceDN w:val="0"/>
        <w:ind w:leftChars="200" w:left="420" w:firstLineChars="100" w:firstLine="220"/>
        <w:rPr>
          <w:sz w:val="22"/>
        </w:rPr>
      </w:pPr>
      <w:r w:rsidRPr="00ED2285">
        <w:rPr>
          <w:rFonts w:hint="eastAsia"/>
          <w:sz w:val="22"/>
        </w:rPr>
        <w:t>本件請求のあった事案に関して、</w:t>
      </w:r>
      <w:r w:rsidR="00751CEA" w:rsidRPr="00ED2285">
        <w:rPr>
          <w:rFonts w:hint="eastAsia"/>
          <w:sz w:val="22"/>
        </w:rPr>
        <w:t>環境農林水産部環境管理室</w:t>
      </w:r>
      <w:r w:rsidRPr="00ED2285">
        <w:rPr>
          <w:rFonts w:hint="eastAsia"/>
          <w:sz w:val="22"/>
        </w:rPr>
        <w:t>事業所指導課</w:t>
      </w:r>
      <w:r w:rsidR="00751CEA" w:rsidRPr="00ED2285">
        <w:rPr>
          <w:rFonts w:hint="eastAsia"/>
          <w:sz w:val="22"/>
        </w:rPr>
        <w:t>（以下「事業所指導課」という。同課は平成３０年４月１日に同部循環型社会推進室産業廃棄物指導課へと組織改編された。）</w:t>
      </w:r>
      <w:r w:rsidRPr="00ED2285">
        <w:rPr>
          <w:rFonts w:hint="eastAsia"/>
          <w:sz w:val="22"/>
        </w:rPr>
        <w:t>では意思決定を行っておらず、該当する書類が存在しないため。</w:t>
      </w:r>
    </w:p>
    <w:p w:rsidR="003E7289" w:rsidRPr="00ED2285" w:rsidRDefault="00726701" w:rsidP="00434538">
      <w:pPr>
        <w:autoSpaceDE w:val="0"/>
        <w:autoSpaceDN w:val="0"/>
        <w:rPr>
          <w:sz w:val="22"/>
        </w:rPr>
      </w:pPr>
      <w:r w:rsidRPr="00ED2285">
        <w:rPr>
          <w:rFonts w:hint="eastAsia"/>
          <w:sz w:val="22"/>
        </w:rPr>
        <w:t xml:space="preserve">　</w:t>
      </w:r>
    </w:p>
    <w:p w:rsidR="005E107B" w:rsidRPr="00ED2285" w:rsidRDefault="00A27A06" w:rsidP="00434538">
      <w:pPr>
        <w:autoSpaceDE w:val="0"/>
        <w:autoSpaceDN w:val="0"/>
        <w:ind w:firstLineChars="100" w:firstLine="220"/>
        <w:rPr>
          <w:sz w:val="22"/>
        </w:rPr>
      </w:pPr>
      <w:r w:rsidRPr="00ED2285">
        <w:rPr>
          <w:rFonts w:hint="eastAsia"/>
          <w:sz w:val="22"/>
        </w:rPr>
        <w:t>３</w:t>
      </w:r>
      <w:r w:rsidR="003E29A3" w:rsidRPr="00ED2285">
        <w:rPr>
          <w:rFonts w:hint="eastAsia"/>
          <w:sz w:val="22"/>
        </w:rPr>
        <w:t xml:space="preserve">　</w:t>
      </w:r>
      <w:r w:rsidR="005E107B" w:rsidRPr="00ED2285">
        <w:rPr>
          <w:rFonts w:hint="eastAsia"/>
          <w:sz w:val="22"/>
        </w:rPr>
        <w:t>弁明の理由</w:t>
      </w:r>
    </w:p>
    <w:p w:rsidR="005E107B" w:rsidRPr="00ED2285" w:rsidRDefault="005E107B" w:rsidP="00434538">
      <w:pPr>
        <w:autoSpaceDE w:val="0"/>
        <w:autoSpaceDN w:val="0"/>
        <w:ind w:firstLineChars="100" w:firstLine="220"/>
        <w:rPr>
          <w:sz w:val="22"/>
        </w:rPr>
      </w:pPr>
      <w:r w:rsidRPr="00ED2285">
        <w:rPr>
          <w:rFonts w:hint="eastAsia"/>
          <w:sz w:val="22"/>
        </w:rPr>
        <w:t>（１）</w:t>
      </w:r>
      <w:r w:rsidR="001B0ECF" w:rsidRPr="00ED2285">
        <w:rPr>
          <w:rFonts w:hint="eastAsia"/>
          <w:sz w:val="22"/>
        </w:rPr>
        <w:t>本件</w:t>
      </w:r>
      <w:r w:rsidRPr="00ED2285">
        <w:rPr>
          <w:rFonts w:hint="eastAsia"/>
          <w:sz w:val="22"/>
        </w:rPr>
        <w:t>請求</w:t>
      </w:r>
      <w:r w:rsidR="001B0ECF" w:rsidRPr="00ED2285">
        <w:rPr>
          <w:rFonts w:hint="eastAsia"/>
          <w:sz w:val="22"/>
        </w:rPr>
        <w:t>の対象となった</w:t>
      </w:r>
      <w:r w:rsidRPr="00ED2285">
        <w:rPr>
          <w:rFonts w:hint="eastAsia"/>
          <w:sz w:val="22"/>
        </w:rPr>
        <w:t>事案に関して、意思決定を行っていない</w:t>
      </w:r>
      <w:r w:rsidR="00BA7BFB" w:rsidRPr="00ED2285">
        <w:rPr>
          <w:rFonts w:hint="eastAsia"/>
          <w:sz w:val="22"/>
        </w:rPr>
        <w:t>理由は次のとおりである。</w:t>
      </w:r>
    </w:p>
    <w:p w:rsidR="00BA7BFB" w:rsidRPr="00ED2285" w:rsidRDefault="00BA7BFB" w:rsidP="00434538">
      <w:pPr>
        <w:autoSpaceDE w:val="0"/>
        <w:autoSpaceDN w:val="0"/>
        <w:ind w:leftChars="300" w:left="850" w:hangingChars="100" w:hanging="220"/>
        <w:rPr>
          <w:sz w:val="22"/>
        </w:rPr>
      </w:pPr>
      <w:r w:rsidRPr="00ED2285">
        <w:rPr>
          <w:rFonts w:hint="eastAsia"/>
          <w:sz w:val="22"/>
        </w:rPr>
        <w:t>ア　その物が廃棄物に該当するか否かの判断基準として、「廃棄物とは、占有者が自ら利用</w:t>
      </w:r>
      <w:r w:rsidR="00434538">
        <w:rPr>
          <w:rFonts w:hint="eastAsia"/>
          <w:sz w:val="22"/>
        </w:rPr>
        <w:t xml:space="preserve">　</w:t>
      </w:r>
      <w:r w:rsidRPr="00ED2285">
        <w:rPr>
          <w:rFonts w:hint="eastAsia"/>
          <w:sz w:val="22"/>
        </w:rPr>
        <w:t>し又は他人に有償で売却することができないために不要となった物をいい、これらに該当</w:t>
      </w:r>
      <w:r w:rsidRPr="00ED2285">
        <w:rPr>
          <w:rFonts w:hint="eastAsia"/>
          <w:sz w:val="22"/>
        </w:rPr>
        <w:lastRenderedPageBreak/>
        <w:t>するか否かは、その物の性状、排出の状況、通常の取扱形態、取引価値の有無及び占有者の意思等を総合的に勘案して判断する」という考え方（いわゆる「総合判断説」）が国通知で示されている。</w:t>
      </w:r>
    </w:p>
    <w:p w:rsidR="00BA7BFB" w:rsidRPr="00ED2285" w:rsidRDefault="00BA7BFB" w:rsidP="00434538">
      <w:pPr>
        <w:autoSpaceDE w:val="0"/>
        <w:autoSpaceDN w:val="0"/>
        <w:ind w:left="880" w:hangingChars="400" w:hanging="880"/>
        <w:rPr>
          <w:sz w:val="22"/>
        </w:rPr>
      </w:pPr>
      <w:r w:rsidRPr="00ED2285">
        <w:rPr>
          <w:rFonts w:hint="eastAsia"/>
          <w:sz w:val="22"/>
        </w:rPr>
        <w:t xml:space="preserve">　　　イ　</w:t>
      </w:r>
      <w:r w:rsidR="0002583D" w:rsidRPr="00ED2285">
        <w:rPr>
          <w:rFonts w:hint="eastAsia"/>
          <w:sz w:val="22"/>
        </w:rPr>
        <w:t>実施機関</w:t>
      </w:r>
      <w:r w:rsidRPr="00ED2285">
        <w:rPr>
          <w:rFonts w:hint="eastAsia"/>
          <w:sz w:val="22"/>
        </w:rPr>
        <w:t>（</w:t>
      </w:r>
      <w:r w:rsidR="006E5A8E" w:rsidRPr="00ED2285">
        <w:rPr>
          <w:rFonts w:hint="eastAsia"/>
          <w:sz w:val="22"/>
        </w:rPr>
        <w:t>担当課</w:t>
      </w:r>
      <w:r w:rsidR="0046432E" w:rsidRPr="00ED2285">
        <w:rPr>
          <w:rFonts w:hint="eastAsia"/>
          <w:sz w:val="22"/>
        </w:rPr>
        <w:t>は事業所指導課</w:t>
      </w:r>
      <w:r w:rsidR="00751CEA" w:rsidRPr="00ED2285">
        <w:rPr>
          <w:rFonts w:hint="eastAsia"/>
          <w:sz w:val="22"/>
        </w:rPr>
        <w:t>である</w:t>
      </w:r>
      <w:r w:rsidR="0046432E" w:rsidRPr="00ED2285">
        <w:rPr>
          <w:rFonts w:hint="eastAsia"/>
          <w:sz w:val="22"/>
        </w:rPr>
        <w:t>。</w:t>
      </w:r>
      <w:r w:rsidRPr="00ED2285">
        <w:rPr>
          <w:rFonts w:hint="eastAsia"/>
          <w:sz w:val="22"/>
        </w:rPr>
        <w:t>）では、排出事業者に対して、ホームページ、電話や窓口での問い合わせ等で、この判断基準を広く示している。</w:t>
      </w:r>
    </w:p>
    <w:p w:rsidR="00BA7BFB" w:rsidRPr="00ED2285" w:rsidRDefault="00BA7BFB" w:rsidP="00434538">
      <w:pPr>
        <w:autoSpaceDE w:val="0"/>
        <w:autoSpaceDN w:val="0"/>
        <w:ind w:left="880" w:hangingChars="400" w:hanging="880"/>
        <w:rPr>
          <w:sz w:val="22"/>
        </w:rPr>
      </w:pPr>
      <w:r w:rsidRPr="00ED2285">
        <w:rPr>
          <w:rFonts w:hint="eastAsia"/>
          <w:sz w:val="22"/>
        </w:rPr>
        <w:t xml:space="preserve">　　　ウ　各排出事業者等は、この判断基準に照らし、自ら所有する物の「廃棄物該当性」を必要に応じて判断を行っている。</w:t>
      </w:r>
    </w:p>
    <w:p w:rsidR="00BA7BFB" w:rsidRPr="00ED2285" w:rsidRDefault="00BA7BFB" w:rsidP="00434538">
      <w:pPr>
        <w:autoSpaceDE w:val="0"/>
        <w:autoSpaceDN w:val="0"/>
        <w:ind w:left="880" w:hangingChars="400" w:hanging="880"/>
        <w:rPr>
          <w:sz w:val="22"/>
        </w:rPr>
      </w:pPr>
      <w:r w:rsidRPr="00ED2285">
        <w:rPr>
          <w:rFonts w:hint="eastAsia"/>
          <w:sz w:val="22"/>
        </w:rPr>
        <w:t xml:space="preserve">　　　エ　今回の下水汚泥溶融スラグについては、それを取り扱っている事業者（下水道管理者）がこの判断基準に照らして「廃棄物該当性」を判断し、事業を遂行している。</w:t>
      </w:r>
    </w:p>
    <w:p w:rsidR="00434538" w:rsidRDefault="00BA7BFB" w:rsidP="00434538">
      <w:pPr>
        <w:autoSpaceDE w:val="0"/>
        <w:autoSpaceDN w:val="0"/>
        <w:ind w:leftChars="300" w:left="630" w:firstLineChars="100" w:firstLine="220"/>
        <w:rPr>
          <w:sz w:val="22"/>
        </w:rPr>
      </w:pPr>
      <w:r w:rsidRPr="00ED2285">
        <w:rPr>
          <w:rFonts w:hint="eastAsia"/>
          <w:sz w:val="22"/>
        </w:rPr>
        <w:t>よって、請求のあった事案に関して</w:t>
      </w:r>
      <w:r w:rsidR="001B0ECF" w:rsidRPr="00ED2285">
        <w:rPr>
          <w:rFonts w:hint="eastAsia"/>
          <w:sz w:val="22"/>
        </w:rPr>
        <w:t>事業所指導課</w:t>
      </w:r>
      <w:r w:rsidRPr="00ED2285">
        <w:rPr>
          <w:rFonts w:hint="eastAsia"/>
          <w:sz w:val="22"/>
        </w:rPr>
        <w:t>では意思決定を行っていないものである。</w:t>
      </w:r>
    </w:p>
    <w:p w:rsidR="00BA7BFB" w:rsidRPr="00ED2285" w:rsidRDefault="00BA7BFB" w:rsidP="00434538">
      <w:pPr>
        <w:autoSpaceDE w:val="0"/>
        <w:autoSpaceDN w:val="0"/>
        <w:ind w:firstLineChars="100" w:firstLine="220"/>
        <w:rPr>
          <w:sz w:val="22"/>
        </w:rPr>
      </w:pPr>
      <w:r w:rsidRPr="00ED2285">
        <w:rPr>
          <w:rFonts w:hint="eastAsia"/>
          <w:sz w:val="22"/>
        </w:rPr>
        <w:t>（２）なお補足として次のように説明を行う。</w:t>
      </w:r>
    </w:p>
    <w:p w:rsidR="00BA7BFB" w:rsidRPr="00ED2285" w:rsidRDefault="00BA7BFB" w:rsidP="00434538">
      <w:pPr>
        <w:autoSpaceDE w:val="0"/>
        <w:autoSpaceDN w:val="0"/>
        <w:ind w:left="880" w:hangingChars="400" w:hanging="880"/>
        <w:rPr>
          <w:sz w:val="22"/>
        </w:rPr>
      </w:pPr>
      <w:r w:rsidRPr="00ED2285">
        <w:rPr>
          <w:rFonts w:hint="eastAsia"/>
          <w:sz w:val="22"/>
        </w:rPr>
        <w:t xml:space="preserve">　　　ア　下水汚泥溶融スラグについては、そもそも路盤材等の資材として利用</w:t>
      </w:r>
      <w:r w:rsidR="002A765C" w:rsidRPr="00ED2285">
        <w:rPr>
          <w:rFonts w:hint="eastAsia"/>
          <w:sz w:val="22"/>
        </w:rPr>
        <w:t>するために溶融施設を設置し、日本工業規格の基準に基づいて製造されたものであり、一般的には有価物として取り扱われている。</w:t>
      </w:r>
    </w:p>
    <w:p w:rsidR="002A765C" w:rsidRPr="00ED2285" w:rsidRDefault="002A765C" w:rsidP="00434538">
      <w:pPr>
        <w:autoSpaceDE w:val="0"/>
        <w:autoSpaceDN w:val="0"/>
        <w:ind w:left="880" w:hangingChars="400" w:hanging="880"/>
        <w:rPr>
          <w:sz w:val="22"/>
        </w:rPr>
      </w:pPr>
      <w:r w:rsidRPr="00ED2285">
        <w:rPr>
          <w:rFonts w:hint="eastAsia"/>
          <w:sz w:val="22"/>
        </w:rPr>
        <w:t xml:space="preserve">　　　イ　平成２９年１０月１３日、審査請求人が事業所指導課に来課した際に、これら一連の説明を丁寧に行った。</w:t>
      </w:r>
    </w:p>
    <w:p w:rsidR="005E107B" w:rsidRDefault="002A765C" w:rsidP="00434538">
      <w:pPr>
        <w:autoSpaceDE w:val="0"/>
        <w:autoSpaceDN w:val="0"/>
        <w:ind w:left="880" w:hangingChars="400" w:hanging="880"/>
        <w:rPr>
          <w:sz w:val="22"/>
        </w:rPr>
      </w:pPr>
      <w:r w:rsidRPr="00ED2285">
        <w:rPr>
          <w:rFonts w:hint="eastAsia"/>
          <w:sz w:val="22"/>
        </w:rPr>
        <w:t xml:space="preserve">　　　ウ　この際に、審査請求</w:t>
      </w:r>
      <w:r w:rsidR="006B662F" w:rsidRPr="00ED2285">
        <w:rPr>
          <w:rFonts w:hint="eastAsia"/>
          <w:sz w:val="22"/>
        </w:rPr>
        <w:t>人</w:t>
      </w:r>
      <w:r w:rsidRPr="00ED2285">
        <w:rPr>
          <w:rFonts w:hint="eastAsia"/>
          <w:sz w:val="22"/>
        </w:rPr>
        <w:t>の知りたい内容は、「下水汚泥溶融スラグが有価物になるか廃棄物になるかである」とのことであったため、国通知など一般に公開されている資料を提供した。</w:t>
      </w:r>
    </w:p>
    <w:p w:rsidR="000723C8" w:rsidRPr="00ED2285" w:rsidRDefault="000723C8" w:rsidP="00434538">
      <w:pPr>
        <w:autoSpaceDE w:val="0"/>
        <w:autoSpaceDN w:val="0"/>
        <w:ind w:left="880" w:hangingChars="400" w:hanging="880"/>
        <w:rPr>
          <w:sz w:val="22"/>
        </w:rPr>
      </w:pPr>
    </w:p>
    <w:p w:rsidR="000F524D" w:rsidRPr="00ED2285" w:rsidRDefault="000D4CFD" w:rsidP="00434538">
      <w:pPr>
        <w:autoSpaceDE w:val="0"/>
        <w:autoSpaceDN w:val="0"/>
        <w:ind w:firstLineChars="100" w:firstLine="220"/>
        <w:rPr>
          <w:sz w:val="22"/>
        </w:rPr>
      </w:pPr>
      <w:r w:rsidRPr="00ED2285">
        <w:rPr>
          <w:rFonts w:hint="eastAsia"/>
          <w:sz w:val="22"/>
        </w:rPr>
        <w:t>４</w:t>
      </w:r>
      <w:r w:rsidR="003E29A3" w:rsidRPr="00ED2285">
        <w:rPr>
          <w:rFonts w:hint="eastAsia"/>
          <w:sz w:val="22"/>
        </w:rPr>
        <w:t xml:space="preserve">　</w:t>
      </w:r>
      <w:r w:rsidR="000F524D" w:rsidRPr="00ED2285">
        <w:rPr>
          <w:rFonts w:hint="eastAsia"/>
          <w:sz w:val="22"/>
        </w:rPr>
        <w:t>当審査会における実施機関の説明</w:t>
      </w:r>
    </w:p>
    <w:p w:rsidR="00650FD3" w:rsidRPr="00ED2285" w:rsidRDefault="00650FD3" w:rsidP="00DD25B6">
      <w:pPr>
        <w:autoSpaceDE w:val="0"/>
        <w:autoSpaceDN w:val="0"/>
        <w:ind w:leftChars="200" w:left="420" w:firstLineChars="108" w:firstLine="238"/>
        <w:rPr>
          <w:sz w:val="22"/>
        </w:rPr>
      </w:pPr>
      <w:r w:rsidRPr="00ED2285">
        <w:rPr>
          <w:rFonts w:hint="eastAsia"/>
          <w:sz w:val="22"/>
        </w:rPr>
        <w:t>本件請求は、審査請求人が平成２９年９月６日に行った行政文書公開請求に対し、都市整備部下水道室</w:t>
      </w:r>
      <w:r w:rsidR="00321341" w:rsidRPr="00ED2285">
        <w:rPr>
          <w:rFonts w:hint="eastAsia"/>
          <w:sz w:val="22"/>
        </w:rPr>
        <w:t>（以下「下水道室」という。）</w:t>
      </w:r>
      <w:r w:rsidRPr="00ED2285">
        <w:rPr>
          <w:rFonts w:hint="eastAsia"/>
          <w:sz w:val="22"/>
        </w:rPr>
        <w:t>が</w:t>
      </w:r>
      <w:r w:rsidR="003141C7" w:rsidRPr="00ED2285">
        <w:rPr>
          <w:rFonts w:hint="eastAsia"/>
          <w:sz w:val="22"/>
        </w:rPr>
        <w:t>文書の</w:t>
      </w:r>
      <w:r w:rsidRPr="00ED2285">
        <w:rPr>
          <w:rFonts w:hint="eastAsia"/>
          <w:sz w:val="22"/>
        </w:rPr>
        <w:t>開示を実施した際に行われ</w:t>
      </w:r>
      <w:r w:rsidR="009C144C" w:rsidRPr="00ED2285">
        <w:rPr>
          <w:rFonts w:hint="eastAsia"/>
          <w:sz w:val="22"/>
        </w:rPr>
        <w:t>たものであり</w:t>
      </w:r>
      <w:r w:rsidRPr="00ED2285">
        <w:rPr>
          <w:rFonts w:hint="eastAsia"/>
          <w:sz w:val="22"/>
        </w:rPr>
        <w:t>、</w:t>
      </w:r>
      <w:r w:rsidR="00321341" w:rsidRPr="00ED2285">
        <w:rPr>
          <w:rFonts w:hint="eastAsia"/>
          <w:sz w:val="22"/>
        </w:rPr>
        <w:t>その際</w:t>
      </w:r>
      <w:r w:rsidR="0002583D" w:rsidRPr="00ED2285">
        <w:rPr>
          <w:rFonts w:hint="eastAsia"/>
          <w:sz w:val="22"/>
        </w:rPr>
        <w:t>、</w:t>
      </w:r>
      <w:r w:rsidR="00321341" w:rsidRPr="00ED2285">
        <w:rPr>
          <w:rFonts w:hint="eastAsia"/>
          <w:sz w:val="22"/>
        </w:rPr>
        <w:t>下水道室が、下水汚泥溶融スラグの利用等に関連する資料を</w:t>
      </w:r>
      <w:r w:rsidR="00FD206F" w:rsidRPr="00ED2285">
        <w:rPr>
          <w:rFonts w:hint="eastAsia"/>
          <w:sz w:val="22"/>
        </w:rPr>
        <w:t>審査請求人に提供したところ、審査請求人は、</w:t>
      </w:r>
      <w:r w:rsidR="00751CEA" w:rsidRPr="00ED2285">
        <w:rPr>
          <w:rFonts w:hint="eastAsia"/>
          <w:sz w:val="22"/>
        </w:rPr>
        <w:t>「環境部局が保有する資料で、下水汚泥溶融スラグについて産業廃棄物ではないと環境部局が意思決定した時の</w:t>
      </w:r>
      <w:r w:rsidR="00B764C5" w:rsidRPr="00ED2285">
        <w:rPr>
          <w:rFonts w:hint="eastAsia"/>
          <w:sz w:val="22"/>
        </w:rPr>
        <w:t>もの</w:t>
      </w:r>
      <w:r w:rsidR="00751CEA" w:rsidRPr="00ED2285">
        <w:rPr>
          <w:rFonts w:hint="eastAsia"/>
          <w:sz w:val="22"/>
        </w:rPr>
        <w:t>」</w:t>
      </w:r>
      <w:r w:rsidR="009C144C" w:rsidRPr="00ED2285">
        <w:rPr>
          <w:rFonts w:hint="eastAsia"/>
          <w:sz w:val="22"/>
        </w:rPr>
        <w:t>の公開を希望した</w:t>
      </w:r>
      <w:r w:rsidR="00331276" w:rsidRPr="00ED2285">
        <w:rPr>
          <w:rFonts w:hint="eastAsia"/>
          <w:sz w:val="22"/>
        </w:rPr>
        <w:t>。これを受け、</w:t>
      </w:r>
      <w:r w:rsidR="00AA6226" w:rsidRPr="00ED2285">
        <w:rPr>
          <w:rFonts w:hint="eastAsia"/>
          <w:sz w:val="22"/>
        </w:rPr>
        <w:t>後日、</w:t>
      </w:r>
      <w:r w:rsidR="00C71178" w:rsidRPr="00ED2285">
        <w:rPr>
          <w:rFonts w:hint="eastAsia"/>
          <w:sz w:val="22"/>
        </w:rPr>
        <w:t>事業所指導課が審査請求人に</w:t>
      </w:r>
      <w:r w:rsidR="009C144C" w:rsidRPr="00ED2285">
        <w:rPr>
          <w:rFonts w:hint="eastAsia"/>
          <w:sz w:val="22"/>
        </w:rPr>
        <w:t>本件</w:t>
      </w:r>
      <w:r w:rsidR="00C71178" w:rsidRPr="00ED2285">
        <w:rPr>
          <w:rFonts w:hint="eastAsia"/>
          <w:sz w:val="22"/>
        </w:rPr>
        <w:t>請求の趣旨を確認したところ</w:t>
      </w:r>
      <w:r w:rsidR="009C144C" w:rsidRPr="00ED2285">
        <w:rPr>
          <w:rFonts w:hint="eastAsia"/>
          <w:sz w:val="22"/>
        </w:rPr>
        <w:t>、</w:t>
      </w:r>
      <w:r w:rsidR="0023606B" w:rsidRPr="00ED2285">
        <w:rPr>
          <w:rFonts w:hint="eastAsia"/>
          <w:sz w:val="22"/>
        </w:rPr>
        <w:t>審査請求人は</w:t>
      </w:r>
      <w:r w:rsidR="00751CEA" w:rsidRPr="00ED2285">
        <w:rPr>
          <w:rFonts w:hint="eastAsia"/>
          <w:sz w:val="22"/>
        </w:rPr>
        <w:t>、</w:t>
      </w:r>
      <w:r w:rsidR="00C72A82" w:rsidRPr="00ED2285">
        <w:rPr>
          <w:rFonts w:hint="eastAsia"/>
          <w:sz w:val="22"/>
        </w:rPr>
        <w:t>下水道室が確認したときと同じ趣旨</w:t>
      </w:r>
      <w:r w:rsidR="00751CEA" w:rsidRPr="00ED2285">
        <w:rPr>
          <w:rFonts w:hint="eastAsia"/>
          <w:sz w:val="22"/>
        </w:rPr>
        <w:t>の</w:t>
      </w:r>
      <w:r w:rsidR="009C144C" w:rsidRPr="00ED2285">
        <w:rPr>
          <w:rFonts w:hint="eastAsia"/>
          <w:sz w:val="22"/>
        </w:rPr>
        <w:t>回答</w:t>
      </w:r>
      <w:r w:rsidR="00AC7CEF" w:rsidRPr="00ED2285">
        <w:rPr>
          <w:rFonts w:hint="eastAsia"/>
          <w:sz w:val="22"/>
        </w:rPr>
        <w:t>を</w:t>
      </w:r>
      <w:r w:rsidR="009C144C" w:rsidRPr="00ED2285">
        <w:rPr>
          <w:rFonts w:hint="eastAsia"/>
          <w:sz w:val="22"/>
        </w:rPr>
        <w:t>した</w:t>
      </w:r>
      <w:r w:rsidR="00E33342" w:rsidRPr="00ED2285">
        <w:rPr>
          <w:rFonts w:hint="eastAsia"/>
          <w:sz w:val="22"/>
        </w:rPr>
        <w:t>。よって、</w:t>
      </w:r>
      <w:r w:rsidR="000723C8">
        <w:rPr>
          <w:rFonts w:hint="eastAsia"/>
          <w:sz w:val="22"/>
        </w:rPr>
        <w:t>本件</w:t>
      </w:r>
      <w:r w:rsidR="00CD425C" w:rsidRPr="00ED2285">
        <w:rPr>
          <w:rFonts w:hint="eastAsia"/>
          <w:sz w:val="22"/>
        </w:rPr>
        <w:t>請求の対象となる行政文書</w:t>
      </w:r>
      <w:r w:rsidR="009C144C" w:rsidRPr="00ED2285">
        <w:rPr>
          <w:rFonts w:hint="eastAsia"/>
          <w:sz w:val="22"/>
        </w:rPr>
        <w:t>は</w:t>
      </w:r>
      <w:r w:rsidR="002157AE" w:rsidRPr="00ED2285">
        <w:rPr>
          <w:rFonts w:hint="eastAsia"/>
          <w:sz w:val="22"/>
        </w:rPr>
        <w:t>「環境部局が保有する資料で、</w:t>
      </w:r>
      <w:r w:rsidR="009157DA" w:rsidRPr="00ED2285">
        <w:rPr>
          <w:rFonts w:hint="eastAsia"/>
          <w:sz w:val="22"/>
        </w:rPr>
        <w:t>下水汚泥溶融スラグ</w:t>
      </w:r>
      <w:r w:rsidR="002157AE" w:rsidRPr="00ED2285">
        <w:rPr>
          <w:rFonts w:hint="eastAsia"/>
          <w:sz w:val="22"/>
        </w:rPr>
        <w:t>について</w:t>
      </w:r>
      <w:r w:rsidR="00C72A82" w:rsidRPr="00ED2285">
        <w:rPr>
          <w:rFonts w:hint="eastAsia"/>
          <w:sz w:val="22"/>
        </w:rPr>
        <w:t>産業</w:t>
      </w:r>
      <w:r w:rsidR="009157DA" w:rsidRPr="00ED2285">
        <w:rPr>
          <w:rFonts w:hint="eastAsia"/>
          <w:sz w:val="22"/>
        </w:rPr>
        <w:t>廃棄物ではないと</w:t>
      </w:r>
      <w:r w:rsidR="002157AE" w:rsidRPr="00ED2285">
        <w:rPr>
          <w:rFonts w:hint="eastAsia"/>
          <w:sz w:val="22"/>
        </w:rPr>
        <w:t>環境部局が</w:t>
      </w:r>
      <w:r w:rsidR="009157DA" w:rsidRPr="00ED2285">
        <w:rPr>
          <w:rFonts w:hint="eastAsia"/>
          <w:sz w:val="22"/>
        </w:rPr>
        <w:t>意思決定した時の</w:t>
      </w:r>
      <w:r w:rsidR="000723C8">
        <w:rPr>
          <w:rFonts w:hint="eastAsia"/>
          <w:sz w:val="22"/>
        </w:rPr>
        <w:t>もの</w:t>
      </w:r>
      <w:r w:rsidR="009157DA" w:rsidRPr="00ED2285">
        <w:rPr>
          <w:rFonts w:hint="eastAsia"/>
          <w:sz w:val="22"/>
        </w:rPr>
        <w:t>」</w:t>
      </w:r>
      <w:r w:rsidR="00CD425C" w:rsidRPr="00ED2285">
        <w:rPr>
          <w:rFonts w:hint="eastAsia"/>
          <w:sz w:val="22"/>
        </w:rPr>
        <w:t>（以下「本件行政文書」という。）</w:t>
      </w:r>
      <w:r w:rsidR="009157DA" w:rsidRPr="00ED2285">
        <w:rPr>
          <w:rFonts w:hint="eastAsia"/>
          <w:sz w:val="22"/>
        </w:rPr>
        <w:t>であ</w:t>
      </w:r>
      <w:r w:rsidRPr="00ED2285">
        <w:rPr>
          <w:rFonts w:hint="eastAsia"/>
          <w:sz w:val="22"/>
        </w:rPr>
        <w:t>ると判断し</w:t>
      </w:r>
      <w:r w:rsidR="009C144C" w:rsidRPr="00ED2285">
        <w:rPr>
          <w:rFonts w:hint="eastAsia"/>
          <w:sz w:val="22"/>
        </w:rPr>
        <w:t>た</w:t>
      </w:r>
      <w:r w:rsidRPr="00ED2285">
        <w:rPr>
          <w:rFonts w:hint="eastAsia"/>
          <w:sz w:val="22"/>
        </w:rPr>
        <w:t>。</w:t>
      </w:r>
      <w:r w:rsidR="009915A7" w:rsidRPr="00ED2285">
        <w:rPr>
          <w:rFonts w:hint="eastAsia"/>
          <w:sz w:val="22"/>
        </w:rPr>
        <w:t>なお、</w:t>
      </w:r>
      <w:r w:rsidR="00A429CD" w:rsidRPr="00ED2285">
        <w:rPr>
          <w:rFonts w:hint="eastAsia"/>
          <w:sz w:val="22"/>
        </w:rPr>
        <w:t>審査請求人は、本件請求の文書の検索対象を事業所指導課に限った覚えはないと主張するが、</w:t>
      </w:r>
      <w:r w:rsidR="009915A7" w:rsidRPr="00ED2285">
        <w:rPr>
          <w:rFonts w:hint="eastAsia"/>
          <w:sz w:val="22"/>
        </w:rPr>
        <w:t>本件</w:t>
      </w:r>
      <w:r w:rsidR="003C73CB" w:rsidRPr="00ED2285">
        <w:rPr>
          <w:rFonts w:hint="eastAsia"/>
          <w:sz w:val="22"/>
        </w:rPr>
        <w:t>行政</w:t>
      </w:r>
      <w:r w:rsidR="00A429CD" w:rsidRPr="00ED2285">
        <w:rPr>
          <w:rFonts w:hint="eastAsia"/>
          <w:sz w:val="22"/>
        </w:rPr>
        <w:t>文書の環境部局の所管は事業所指導課</w:t>
      </w:r>
      <w:r w:rsidR="001039B1" w:rsidRPr="00ED2285">
        <w:rPr>
          <w:rFonts w:hint="eastAsia"/>
          <w:sz w:val="22"/>
        </w:rPr>
        <w:t>のみ</w:t>
      </w:r>
      <w:r w:rsidR="00A429CD" w:rsidRPr="00ED2285">
        <w:rPr>
          <w:rFonts w:hint="eastAsia"/>
          <w:sz w:val="22"/>
        </w:rPr>
        <w:t>であ</w:t>
      </w:r>
      <w:r w:rsidR="009915A7" w:rsidRPr="00ED2285">
        <w:rPr>
          <w:rFonts w:hint="eastAsia"/>
          <w:sz w:val="22"/>
        </w:rPr>
        <w:t>る。</w:t>
      </w:r>
    </w:p>
    <w:p w:rsidR="005E107B" w:rsidRDefault="005E107B" w:rsidP="00434538">
      <w:pPr>
        <w:autoSpaceDE w:val="0"/>
        <w:autoSpaceDN w:val="0"/>
        <w:rPr>
          <w:rFonts w:asciiTheme="majorEastAsia" w:eastAsiaTheme="majorEastAsia" w:hAnsiTheme="majorEastAsia"/>
          <w:b/>
          <w:sz w:val="22"/>
        </w:rPr>
      </w:pPr>
    </w:p>
    <w:p w:rsidR="00ED2285" w:rsidRPr="00ED2285" w:rsidRDefault="00ED2285" w:rsidP="00434538">
      <w:pPr>
        <w:autoSpaceDE w:val="0"/>
        <w:autoSpaceDN w:val="0"/>
        <w:rPr>
          <w:rFonts w:asciiTheme="majorEastAsia" w:eastAsiaTheme="majorEastAsia" w:hAnsiTheme="majorEastAsia"/>
          <w:b/>
          <w:sz w:val="22"/>
        </w:rPr>
      </w:pPr>
    </w:p>
    <w:p w:rsidR="00261A39" w:rsidRPr="00ED2285" w:rsidRDefault="006B2115" w:rsidP="00434538">
      <w:pPr>
        <w:autoSpaceDE w:val="0"/>
        <w:autoSpaceDN w:val="0"/>
        <w:rPr>
          <w:rFonts w:asciiTheme="majorEastAsia" w:eastAsiaTheme="majorEastAsia" w:hAnsiTheme="majorEastAsia"/>
          <w:b/>
          <w:sz w:val="22"/>
        </w:rPr>
      </w:pPr>
      <w:r w:rsidRPr="00ED2285">
        <w:rPr>
          <w:rFonts w:asciiTheme="majorEastAsia" w:eastAsiaTheme="majorEastAsia" w:hAnsiTheme="majorEastAsia" w:hint="eastAsia"/>
          <w:b/>
          <w:sz w:val="22"/>
        </w:rPr>
        <w:t>第六</w:t>
      </w:r>
      <w:r w:rsidR="00162DC4" w:rsidRPr="00ED2285">
        <w:rPr>
          <w:rFonts w:asciiTheme="majorEastAsia" w:eastAsiaTheme="majorEastAsia" w:hAnsiTheme="majorEastAsia" w:hint="eastAsia"/>
          <w:b/>
          <w:sz w:val="22"/>
        </w:rPr>
        <w:t xml:space="preserve">　審査</w:t>
      </w:r>
      <w:r w:rsidR="00261A39" w:rsidRPr="00ED2285">
        <w:rPr>
          <w:rFonts w:asciiTheme="majorEastAsia" w:eastAsiaTheme="majorEastAsia" w:hAnsiTheme="majorEastAsia" w:hint="eastAsia"/>
          <w:b/>
          <w:sz w:val="22"/>
        </w:rPr>
        <w:t>会の判断</w:t>
      </w:r>
    </w:p>
    <w:p w:rsidR="00261A39" w:rsidRPr="00ED2285" w:rsidRDefault="00FA71A3" w:rsidP="00434538">
      <w:pPr>
        <w:autoSpaceDE w:val="0"/>
        <w:autoSpaceDN w:val="0"/>
        <w:ind w:firstLineChars="100" w:firstLine="220"/>
        <w:rPr>
          <w:sz w:val="22"/>
        </w:rPr>
      </w:pPr>
      <w:r w:rsidRPr="00ED2285">
        <w:rPr>
          <w:rFonts w:hint="eastAsia"/>
          <w:sz w:val="22"/>
        </w:rPr>
        <w:t>１　条例の基本的な考え方</w:t>
      </w:r>
      <w:r w:rsidR="00261A39" w:rsidRPr="00ED2285">
        <w:rPr>
          <w:rFonts w:hint="eastAsia"/>
          <w:sz w:val="22"/>
        </w:rPr>
        <w:t>について</w:t>
      </w:r>
    </w:p>
    <w:p w:rsidR="00261A39" w:rsidRPr="00ED2285" w:rsidRDefault="00FA71A3" w:rsidP="00B40EC6">
      <w:pPr>
        <w:autoSpaceDE w:val="0"/>
        <w:autoSpaceDN w:val="0"/>
        <w:ind w:leftChars="200" w:left="420" w:firstLineChars="99" w:firstLine="218"/>
        <w:rPr>
          <w:sz w:val="22"/>
        </w:rPr>
      </w:pPr>
      <w:r w:rsidRPr="00ED2285">
        <w:rPr>
          <w:rFonts w:hint="eastAsia"/>
          <w:sz w:val="22"/>
        </w:rPr>
        <w:t>行政文書公開についての条例の基本的な理念は、その前文及び第１条にあるように、府民の行政文書の公開を求める権利を明らかにすることにより、「知る権利」を保障し、そのことによ</w:t>
      </w:r>
      <w:r w:rsidRPr="00ED2285">
        <w:rPr>
          <w:rFonts w:hint="eastAsia"/>
          <w:sz w:val="22"/>
        </w:rPr>
        <w:lastRenderedPageBreak/>
        <w:t>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rsidR="00FA71A3" w:rsidRPr="00ED2285" w:rsidRDefault="00FA71A3" w:rsidP="00434538">
      <w:pPr>
        <w:autoSpaceDE w:val="0"/>
        <w:autoSpaceDN w:val="0"/>
        <w:ind w:leftChars="200" w:left="420"/>
        <w:rPr>
          <w:sz w:val="22"/>
        </w:rPr>
      </w:pPr>
      <w:r w:rsidRPr="00ED2285">
        <w:rPr>
          <w:rFonts w:hint="eastAsia"/>
          <w:sz w:val="22"/>
        </w:rPr>
        <w:t xml:space="preserve">　このように「知る権利」を保障するという理念の下にあっても、一方では公開することにより、個人や法人等の正当な権利・利益を害したり、府民全体の福祉の増進を目的とする行政の公正かつ適切な執行を妨げ、府民全体の利益を著しく害することのないよう配慮する必要がある。</w:t>
      </w:r>
    </w:p>
    <w:p w:rsidR="00E8721B" w:rsidRPr="00ED2285" w:rsidRDefault="00FA71A3" w:rsidP="00434538">
      <w:pPr>
        <w:autoSpaceDE w:val="0"/>
        <w:autoSpaceDN w:val="0"/>
        <w:ind w:leftChars="200" w:left="420"/>
        <w:rPr>
          <w:sz w:val="22"/>
        </w:rPr>
      </w:pPr>
      <w:r w:rsidRPr="00ED2285">
        <w:rPr>
          <w:rFonts w:hint="eastAsia"/>
          <w:sz w:val="22"/>
        </w:rPr>
        <w:t xml:space="preserve">　このため、条例においては、府の保有する情報は公開を原則としつつ、条例第８条及び第</w:t>
      </w:r>
      <w:r w:rsidR="00EA3903" w:rsidRPr="00ED2285">
        <w:rPr>
          <w:rFonts w:hint="eastAsia"/>
          <w:sz w:val="22"/>
        </w:rPr>
        <w:t>９条に定める適用除外事項の規定を設けた</w:t>
      </w:r>
      <w:r w:rsidRPr="00ED2285">
        <w:rPr>
          <w:rFonts w:hint="eastAsia"/>
          <w:sz w:val="22"/>
        </w:rPr>
        <w:t>ものであり、実施機関は、請求された情報が条例第２条第１項に規定する行政文書に記録されている場合には、条例第８条及び第９条に定める適用除外事項に該当する場合を除いて、その情報が記録された行政文書を</w:t>
      </w:r>
      <w:r w:rsidR="00E8721B" w:rsidRPr="00ED2285">
        <w:rPr>
          <w:rFonts w:hint="eastAsia"/>
          <w:sz w:val="22"/>
        </w:rPr>
        <w:t>公開</w:t>
      </w:r>
      <w:r w:rsidRPr="00ED2285">
        <w:rPr>
          <w:rFonts w:hint="eastAsia"/>
          <w:sz w:val="22"/>
        </w:rPr>
        <w:t>しなければならない。</w:t>
      </w:r>
    </w:p>
    <w:p w:rsidR="003E7289" w:rsidRPr="00ED2285" w:rsidRDefault="003E7289" w:rsidP="00434538">
      <w:pPr>
        <w:autoSpaceDE w:val="0"/>
        <w:autoSpaceDN w:val="0"/>
        <w:rPr>
          <w:sz w:val="22"/>
        </w:rPr>
      </w:pPr>
    </w:p>
    <w:p w:rsidR="0050423C" w:rsidRPr="00ED2285" w:rsidRDefault="0050423C" w:rsidP="00434538">
      <w:pPr>
        <w:autoSpaceDE w:val="0"/>
        <w:autoSpaceDN w:val="0"/>
        <w:rPr>
          <w:sz w:val="22"/>
        </w:rPr>
      </w:pPr>
      <w:r w:rsidRPr="00ED2285">
        <w:rPr>
          <w:rFonts w:hint="eastAsia"/>
          <w:sz w:val="22"/>
        </w:rPr>
        <w:t xml:space="preserve">　２　</w:t>
      </w:r>
      <w:r w:rsidR="00CD425C" w:rsidRPr="00ED2285">
        <w:rPr>
          <w:rFonts w:hint="eastAsia"/>
          <w:sz w:val="22"/>
        </w:rPr>
        <w:t>本件行政文書</w:t>
      </w:r>
      <w:r w:rsidRPr="00ED2285">
        <w:rPr>
          <w:rFonts w:hint="eastAsia"/>
          <w:sz w:val="22"/>
        </w:rPr>
        <w:t>の特定について</w:t>
      </w:r>
    </w:p>
    <w:p w:rsidR="000F524D" w:rsidRPr="00ED2285" w:rsidRDefault="000F524D" w:rsidP="00434538">
      <w:pPr>
        <w:autoSpaceDE w:val="0"/>
        <w:autoSpaceDN w:val="0"/>
        <w:ind w:leftChars="200" w:left="420" w:firstLineChars="100" w:firstLine="220"/>
        <w:rPr>
          <w:sz w:val="22"/>
        </w:rPr>
      </w:pPr>
      <w:r w:rsidRPr="00ED2285">
        <w:rPr>
          <w:rFonts w:hint="eastAsia"/>
          <w:sz w:val="22"/>
        </w:rPr>
        <w:t>本件</w:t>
      </w:r>
      <w:r w:rsidR="00235F6B" w:rsidRPr="00ED2285">
        <w:rPr>
          <w:rFonts w:hint="eastAsia"/>
          <w:sz w:val="22"/>
        </w:rPr>
        <w:t>公開</w:t>
      </w:r>
      <w:r w:rsidRPr="00ED2285">
        <w:rPr>
          <w:rFonts w:hint="eastAsia"/>
          <w:sz w:val="22"/>
        </w:rPr>
        <w:t>請求書</w:t>
      </w:r>
      <w:r w:rsidR="009C144C" w:rsidRPr="00ED2285">
        <w:rPr>
          <w:rFonts w:hint="eastAsia"/>
          <w:sz w:val="22"/>
        </w:rPr>
        <w:t>には「下水汚泥溶融スラグを利用することに関係する書類全て」と記載されている。しかし、第</w:t>
      </w:r>
      <w:r w:rsidR="00406B86" w:rsidRPr="00ED2285">
        <w:rPr>
          <w:rFonts w:hint="eastAsia"/>
          <w:sz w:val="22"/>
        </w:rPr>
        <w:t>五</w:t>
      </w:r>
      <w:r w:rsidR="009C144C" w:rsidRPr="00ED2285">
        <w:rPr>
          <w:rFonts w:hint="eastAsia"/>
          <w:sz w:val="22"/>
        </w:rPr>
        <w:t>の</w:t>
      </w:r>
      <w:r w:rsidR="00C23975" w:rsidRPr="00ED2285">
        <w:rPr>
          <w:rFonts w:hint="eastAsia"/>
          <w:sz w:val="22"/>
        </w:rPr>
        <w:t>４</w:t>
      </w:r>
      <w:r w:rsidR="009C144C" w:rsidRPr="00ED2285">
        <w:rPr>
          <w:rFonts w:hint="eastAsia"/>
          <w:sz w:val="22"/>
        </w:rPr>
        <w:t>にある通り、</w:t>
      </w:r>
      <w:r w:rsidR="00FD206F" w:rsidRPr="00ED2285">
        <w:rPr>
          <w:rFonts w:hint="eastAsia"/>
          <w:sz w:val="22"/>
        </w:rPr>
        <w:t>下水道室が、審査請求人</w:t>
      </w:r>
      <w:r w:rsidR="003E7289" w:rsidRPr="00ED2285">
        <w:rPr>
          <w:rFonts w:hint="eastAsia"/>
          <w:sz w:val="22"/>
        </w:rPr>
        <w:t>による本件請求とは別の</w:t>
      </w:r>
      <w:r w:rsidR="000D6987" w:rsidRPr="00ED2285">
        <w:rPr>
          <w:rFonts w:hint="eastAsia"/>
          <w:sz w:val="22"/>
        </w:rPr>
        <w:t>行政文書</w:t>
      </w:r>
      <w:r w:rsidR="00FD206F" w:rsidRPr="00ED2285">
        <w:rPr>
          <w:rFonts w:hint="eastAsia"/>
          <w:sz w:val="22"/>
        </w:rPr>
        <w:t>公開請求</w:t>
      </w:r>
      <w:r w:rsidR="000D6987" w:rsidRPr="00ED2285">
        <w:rPr>
          <w:rFonts w:hint="eastAsia"/>
          <w:sz w:val="22"/>
        </w:rPr>
        <w:t>に対する</w:t>
      </w:r>
      <w:r w:rsidR="003141C7" w:rsidRPr="00ED2285">
        <w:rPr>
          <w:rFonts w:hint="eastAsia"/>
          <w:sz w:val="22"/>
        </w:rPr>
        <w:t>文書の開示を実施</w:t>
      </w:r>
      <w:r w:rsidR="00FD206F" w:rsidRPr="00ED2285">
        <w:rPr>
          <w:rFonts w:hint="eastAsia"/>
          <w:sz w:val="22"/>
        </w:rPr>
        <w:t>した際に、審査請求人が本件請求を行っており、審査請求人は</w:t>
      </w:r>
      <w:r w:rsidR="00AC7CEF" w:rsidRPr="00ED2285">
        <w:rPr>
          <w:rFonts w:hint="eastAsia"/>
          <w:sz w:val="22"/>
        </w:rPr>
        <w:t>「環境部局が保有する</w:t>
      </w:r>
      <w:r w:rsidR="009915A7" w:rsidRPr="00ED2285">
        <w:rPr>
          <w:rFonts w:hint="eastAsia"/>
          <w:sz w:val="22"/>
        </w:rPr>
        <w:t>資料で</w:t>
      </w:r>
      <w:r w:rsidR="00AC7CEF" w:rsidRPr="00ED2285">
        <w:rPr>
          <w:rFonts w:hint="eastAsia"/>
          <w:sz w:val="22"/>
        </w:rPr>
        <w:t>、下水汚泥溶融スラグ</w:t>
      </w:r>
      <w:r w:rsidR="00C72A82" w:rsidRPr="00ED2285">
        <w:rPr>
          <w:rFonts w:hint="eastAsia"/>
          <w:sz w:val="22"/>
        </w:rPr>
        <w:t>について産業廃棄物ではないと環境部局が意思決定した時の</w:t>
      </w:r>
      <w:r w:rsidR="009915A7" w:rsidRPr="00ED2285">
        <w:rPr>
          <w:rFonts w:hint="eastAsia"/>
          <w:sz w:val="22"/>
        </w:rPr>
        <w:t>もの</w:t>
      </w:r>
      <w:r w:rsidR="00C72A82" w:rsidRPr="00ED2285">
        <w:rPr>
          <w:rFonts w:hint="eastAsia"/>
          <w:sz w:val="22"/>
        </w:rPr>
        <w:t>」</w:t>
      </w:r>
      <w:r w:rsidR="00FD206F" w:rsidRPr="00ED2285">
        <w:rPr>
          <w:rFonts w:hint="eastAsia"/>
          <w:sz w:val="22"/>
        </w:rPr>
        <w:t>の公開を希望し</w:t>
      </w:r>
      <w:r w:rsidR="00235F6B" w:rsidRPr="00ED2285">
        <w:rPr>
          <w:rFonts w:hint="eastAsia"/>
          <w:sz w:val="22"/>
        </w:rPr>
        <w:t>、これを受け、後日、事業所指導課が審査請求人に本件請求の趣旨を確認したところ、</w:t>
      </w:r>
      <w:r w:rsidR="00C72A82" w:rsidRPr="00ED2285">
        <w:rPr>
          <w:rFonts w:hint="eastAsia"/>
          <w:sz w:val="22"/>
        </w:rPr>
        <w:t>審査請求人は下水道室が確認したときと同じ趣旨の</w:t>
      </w:r>
      <w:r w:rsidR="00235F6B" w:rsidRPr="00ED2285">
        <w:rPr>
          <w:rFonts w:hint="eastAsia"/>
          <w:sz w:val="22"/>
        </w:rPr>
        <w:t>回答</w:t>
      </w:r>
      <w:r w:rsidR="00AC7CEF" w:rsidRPr="00ED2285">
        <w:rPr>
          <w:rFonts w:hint="eastAsia"/>
          <w:sz w:val="22"/>
        </w:rPr>
        <w:t>を</w:t>
      </w:r>
      <w:r w:rsidR="00235F6B" w:rsidRPr="00ED2285">
        <w:rPr>
          <w:rFonts w:hint="eastAsia"/>
          <w:sz w:val="22"/>
        </w:rPr>
        <w:t>した</w:t>
      </w:r>
      <w:r w:rsidR="00FD206F" w:rsidRPr="00ED2285">
        <w:rPr>
          <w:rFonts w:hint="eastAsia"/>
          <w:sz w:val="22"/>
        </w:rPr>
        <w:t>。</w:t>
      </w:r>
      <w:r w:rsidR="00156343" w:rsidRPr="00ED2285">
        <w:rPr>
          <w:rFonts w:hint="eastAsia"/>
          <w:sz w:val="22"/>
        </w:rPr>
        <w:t>よって、</w:t>
      </w:r>
      <w:r w:rsidR="009C144C" w:rsidRPr="00ED2285">
        <w:rPr>
          <w:rFonts w:hint="eastAsia"/>
          <w:sz w:val="22"/>
        </w:rPr>
        <w:t>本件</w:t>
      </w:r>
      <w:r w:rsidR="00CD425C" w:rsidRPr="00ED2285">
        <w:rPr>
          <w:rFonts w:hint="eastAsia"/>
          <w:sz w:val="22"/>
        </w:rPr>
        <w:t>行政</w:t>
      </w:r>
      <w:r w:rsidR="009C144C" w:rsidRPr="00ED2285">
        <w:rPr>
          <w:rFonts w:hint="eastAsia"/>
          <w:sz w:val="22"/>
        </w:rPr>
        <w:t>文書を</w:t>
      </w:r>
      <w:r w:rsidR="00C72A82" w:rsidRPr="00ED2285">
        <w:rPr>
          <w:rFonts w:hint="eastAsia"/>
          <w:sz w:val="22"/>
        </w:rPr>
        <w:t>「</w:t>
      </w:r>
      <w:r w:rsidR="00156343" w:rsidRPr="00ED2285">
        <w:rPr>
          <w:rFonts w:hint="eastAsia"/>
          <w:sz w:val="22"/>
        </w:rPr>
        <w:t>環境部局</w:t>
      </w:r>
      <w:r w:rsidR="00C72A82" w:rsidRPr="00ED2285">
        <w:rPr>
          <w:rFonts w:hint="eastAsia"/>
          <w:sz w:val="22"/>
        </w:rPr>
        <w:t>が</w:t>
      </w:r>
      <w:r w:rsidR="009157DA" w:rsidRPr="00ED2285">
        <w:rPr>
          <w:rFonts w:hint="eastAsia"/>
          <w:sz w:val="22"/>
        </w:rPr>
        <w:t>保有する</w:t>
      </w:r>
      <w:r w:rsidR="009915A7" w:rsidRPr="00ED2285">
        <w:rPr>
          <w:rFonts w:hint="eastAsia"/>
          <w:sz w:val="22"/>
        </w:rPr>
        <w:t>資料で、</w:t>
      </w:r>
      <w:r w:rsidR="009C144C" w:rsidRPr="00ED2285">
        <w:rPr>
          <w:rFonts w:hint="eastAsia"/>
          <w:sz w:val="22"/>
        </w:rPr>
        <w:t>下水汚泥溶融スラグ</w:t>
      </w:r>
      <w:r w:rsidR="00C72A82" w:rsidRPr="00ED2285">
        <w:rPr>
          <w:rFonts w:hint="eastAsia"/>
          <w:sz w:val="22"/>
        </w:rPr>
        <w:t>について産業</w:t>
      </w:r>
      <w:r w:rsidR="009C144C" w:rsidRPr="00ED2285">
        <w:rPr>
          <w:rFonts w:hint="eastAsia"/>
          <w:sz w:val="22"/>
        </w:rPr>
        <w:t>廃棄物ではないと</w:t>
      </w:r>
      <w:r w:rsidR="00C72A82" w:rsidRPr="00ED2285">
        <w:rPr>
          <w:rFonts w:hint="eastAsia"/>
          <w:sz w:val="22"/>
        </w:rPr>
        <w:t>環境部局が</w:t>
      </w:r>
      <w:r w:rsidR="009C144C" w:rsidRPr="00ED2285">
        <w:rPr>
          <w:rFonts w:hint="eastAsia"/>
          <w:sz w:val="22"/>
        </w:rPr>
        <w:t>意思決定したときの</w:t>
      </w:r>
      <w:r w:rsidR="009915A7" w:rsidRPr="00ED2285">
        <w:rPr>
          <w:rFonts w:hint="eastAsia"/>
          <w:sz w:val="22"/>
        </w:rPr>
        <w:t>もの</w:t>
      </w:r>
      <w:r w:rsidR="009C144C" w:rsidRPr="00ED2285">
        <w:rPr>
          <w:rFonts w:hint="eastAsia"/>
          <w:sz w:val="22"/>
        </w:rPr>
        <w:t>」に限定して判断を行う。</w:t>
      </w:r>
    </w:p>
    <w:p w:rsidR="00C607FE" w:rsidRPr="00ED2285" w:rsidRDefault="00C607FE" w:rsidP="00434538">
      <w:pPr>
        <w:autoSpaceDE w:val="0"/>
        <w:autoSpaceDN w:val="0"/>
        <w:ind w:left="440" w:hangingChars="200" w:hanging="440"/>
        <w:rPr>
          <w:sz w:val="22"/>
        </w:rPr>
      </w:pPr>
    </w:p>
    <w:p w:rsidR="00116963" w:rsidRPr="00ED2285" w:rsidRDefault="00882CB5" w:rsidP="00434538">
      <w:pPr>
        <w:autoSpaceDE w:val="0"/>
        <w:autoSpaceDN w:val="0"/>
        <w:ind w:firstLineChars="100" w:firstLine="220"/>
        <w:rPr>
          <w:sz w:val="22"/>
        </w:rPr>
      </w:pPr>
      <w:r w:rsidRPr="00ED2285">
        <w:rPr>
          <w:rFonts w:hint="eastAsia"/>
          <w:sz w:val="22"/>
        </w:rPr>
        <w:t>３</w:t>
      </w:r>
      <w:r w:rsidR="00116963" w:rsidRPr="00ED2285">
        <w:rPr>
          <w:rFonts w:hint="eastAsia"/>
          <w:sz w:val="22"/>
        </w:rPr>
        <w:t xml:space="preserve">　</w:t>
      </w:r>
      <w:r w:rsidR="006B662F" w:rsidRPr="00ED2285">
        <w:rPr>
          <w:rFonts w:hint="eastAsia"/>
          <w:sz w:val="22"/>
        </w:rPr>
        <w:t>本件決定に係る具体的な判断及びその理由について</w:t>
      </w:r>
    </w:p>
    <w:p w:rsidR="006B662F" w:rsidRPr="00ED2285" w:rsidRDefault="006B662F" w:rsidP="00434538">
      <w:pPr>
        <w:autoSpaceDE w:val="0"/>
        <w:autoSpaceDN w:val="0"/>
        <w:ind w:left="440" w:hangingChars="200" w:hanging="440"/>
        <w:rPr>
          <w:sz w:val="22"/>
        </w:rPr>
      </w:pPr>
      <w:r w:rsidRPr="00ED2285">
        <w:rPr>
          <w:rFonts w:hint="eastAsia"/>
          <w:sz w:val="22"/>
        </w:rPr>
        <w:t xml:space="preserve">　　　実施機関は、本件請求に対し、請求のあった事業に関して意思決定を行っていないため</w:t>
      </w:r>
      <w:r w:rsidR="00C22A4E" w:rsidRPr="00ED2285">
        <w:rPr>
          <w:rFonts w:hint="eastAsia"/>
          <w:sz w:val="22"/>
        </w:rPr>
        <w:t>、</w:t>
      </w:r>
      <w:r w:rsidR="009C651A" w:rsidRPr="00ED2285">
        <w:rPr>
          <w:rFonts w:hint="eastAsia"/>
          <w:sz w:val="22"/>
        </w:rPr>
        <w:t>本件</w:t>
      </w:r>
      <w:r w:rsidR="00CD425C" w:rsidRPr="00ED2285">
        <w:rPr>
          <w:rFonts w:hint="eastAsia"/>
          <w:sz w:val="22"/>
        </w:rPr>
        <w:t>行政</w:t>
      </w:r>
      <w:r w:rsidR="009C651A" w:rsidRPr="00ED2285">
        <w:rPr>
          <w:rFonts w:hint="eastAsia"/>
          <w:sz w:val="22"/>
        </w:rPr>
        <w:t>文書</w:t>
      </w:r>
      <w:r w:rsidR="00C22A4E" w:rsidRPr="00ED2285">
        <w:rPr>
          <w:rFonts w:hint="eastAsia"/>
          <w:sz w:val="22"/>
        </w:rPr>
        <w:t>は不存在である</w:t>
      </w:r>
      <w:r w:rsidR="00EB70D7" w:rsidRPr="00ED2285">
        <w:rPr>
          <w:rFonts w:hint="eastAsia"/>
          <w:sz w:val="22"/>
        </w:rPr>
        <w:t>と主張しているので、以下検討する。</w:t>
      </w:r>
    </w:p>
    <w:p w:rsidR="001F7648" w:rsidRPr="00ED2285" w:rsidRDefault="00842CEA" w:rsidP="00434538">
      <w:pPr>
        <w:autoSpaceDE w:val="0"/>
        <w:autoSpaceDN w:val="0"/>
        <w:ind w:leftChars="200" w:left="420" w:firstLineChars="100" w:firstLine="220"/>
        <w:rPr>
          <w:sz w:val="22"/>
        </w:rPr>
      </w:pPr>
      <w:r w:rsidRPr="00ED2285">
        <w:rPr>
          <w:rFonts w:hint="eastAsia"/>
          <w:sz w:val="22"/>
        </w:rPr>
        <w:t>当審査会において、</w:t>
      </w:r>
      <w:r w:rsidR="00331276" w:rsidRPr="00ED2285">
        <w:rPr>
          <w:rFonts w:hint="eastAsia"/>
          <w:sz w:val="22"/>
        </w:rPr>
        <w:t>事業所指導課</w:t>
      </w:r>
      <w:r w:rsidRPr="00ED2285">
        <w:rPr>
          <w:rFonts w:hint="eastAsia"/>
          <w:sz w:val="22"/>
        </w:rPr>
        <w:t>で意思決定を行っていない理由を確認したところ、</w:t>
      </w:r>
      <w:r w:rsidR="00331276" w:rsidRPr="00ED2285">
        <w:rPr>
          <w:rFonts w:hint="eastAsia"/>
          <w:sz w:val="22"/>
        </w:rPr>
        <w:t>事業所指導課</w:t>
      </w:r>
      <w:r w:rsidR="00291D17" w:rsidRPr="00ED2285">
        <w:rPr>
          <w:rFonts w:hint="eastAsia"/>
          <w:sz w:val="22"/>
        </w:rPr>
        <w:t>で</w:t>
      </w:r>
      <w:r w:rsidRPr="00ED2285">
        <w:rPr>
          <w:rFonts w:hint="eastAsia"/>
          <w:sz w:val="22"/>
        </w:rPr>
        <w:t>は、</w:t>
      </w:r>
      <w:r w:rsidR="00DA479A" w:rsidRPr="00ED2285">
        <w:rPr>
          <w:rFonts w:hint="eastAsia"/>
          <w:sz w:val="22"/>
        </w:rPr>
        <w:t>排出事業者から</w:t>
      </w:r>
      <w:r w:rsidR="00814917" w:rsidRPr="00ED2285">
        <w:rPr>
          <w:rFonts w:hint="eastAsia"/>
          <w:sz w:val="22"/>
        </w:rPr>
        <w:t>廃棄物</w:t>
      </w:r>
      <w:r w:rsidR="00DA479A" w:rsidRPr="00ED2285">
        <w:rPr>
          <w:rFonts w:hint="eastAsia"/>
          <w:sz w:val="22"/>
        </w:rPr>
        <w:t>かどうか問い合わせを受けた</w:t>
      </w:r>
      <w:r w:rsidR="00291D17" w:rsidRPr="00ED2285">
        <w:rPr>
          <w:rFonts w:hint="eastAsia"/>
          <w:sz w:val="22"/>
        </w:rPr>
        <w:t>場合は、</w:t>
      </w:r>
      <w:r w:rsidR="006537E7" w:rsidRPr="00ED2285">
        <w:rPr>
          <w:rFonts w:hint="eastAsia"/>
          <w:sz w:val="22"/>
        </w:rPr>
        <w:t>第五の</w:t>
      </w:r>
      <w:r w:rsidR="00EC596F" w:rsidRPr="00ED2285">
        <w:rPr>
          <w:rFonts w:hint="eastAsia"/>
          <w:sz w:val="22"/>
        </w:rPr>
        <w:t>３</w:t>
      </w:r>
      <w:r w:rsidR="006537E7" w:rsidRPr="00ED2285">
        <w:rPr>
          <w:rFonts w:hint="eastAsia"/>
          <w:sz w:val="22"/>
        </w:rPr>
        <w:t>（</w:t>
      </w:r>
      <w:r w:rsidR="009C651A" w:rsidRPr="00ED2285">
        <w:rPr>
          <w:rFonts w:hint="eastAsia"/>
          <w:sz w:val="22"/>
        </w:rPr>
        <w:t>１</w:t>
      </w:r>
      <w:r w:rsidR="006537E7" w:rsidRPr="00ED2285">
        <w:rPr>
          <w:rFonts w:hint="eastAsia"/>
          <w:sz w:val="22"/>
        </w:rPr>
        <w:t>）ア</w:t>
      </w:r>
      <w:r w:rsidR="009C651A" w:rsidRPr="00ED2285">
        <w:rPr>
          <w:rFonts w:hint="eastAsia"/>
          <w:sz w:val="22"/>
        </w:rPr>
        <w:t>で挙げた</w:t>
      </w:r>
      <w:r w:rsidR="006537E7" w:rsidRPr="00ED2285">
        <w:rPr>
          <w:rFonts w:hint="eastAsia"/>
          <w:sz w:val="22"/>
        </w:rPr>
        <w:t>国通知に基づく判断基準</w:t>
      </w:r>
      <w:r w:rsidR="000F524D" w:rsidRPr="00ED2285">
        <w:rPr>
          <w:rFonts w:hint="eastAsia"/>
          <w:sz w:val="22"/>
        </w:rPr>
        <w:t>（以下「判断基準」という。）</w:t>
      </w:r>
      <w:r w:rsidR="006537E7" w:rsidRPr="00ED2285">
        <w:rPr>
          <w:rFonts w:hint="eastAsia"/>
          <w:sz w:val="22"/>
        </w:rPr>
        <w:t>やホームページなどにより考え方を説明するが、</w:t>
      </w:r>
      <w:r w:rsidR="00291D17" w:rsidRPr="00ED2285">
        <w:rPr>
          <w:rFonts w:hint="eastAsia"/>
          <w:sz w:val="22"/>
        </w:rPr>
        <w:t>廃棄物</w:t>
      </w:r>
      <w:r w:rsidR="00A20BBD" w:rsidRPr="00ED2285">
        <w:rPr>
          <w:rFonts w:hint="eastAsia"/>
          <w:sz w:val="22"/>
        </w:rPr>
        <w:t>該当性</w:t>
      </w:r>
      <w:r w:rsidR="009C651A" w:rsidRPr="00ED2285">
        <w:rPr>
          <w:rFonts w:hint="eastAsia"/>
          <w:sz w:val="22"/>
        </w:rPr>
        <w:t>は排出事業者が判断基準に照らして判断するものであり、</w:t>
      </w:r>
      <w:r w:rsidR="000F524D" w:rsidRPr="00ED2285">
        <w:rPr>
          <w:rFonts w:hint="eastAsia"/>
          <w:sz w:val="22"/>
        </w:rPr>
        <w:t>下水汚泥溶融スラグ</w:t>
      </w:r>
      <w:r w:rsidR="009C651A" w:rsidRPr="00ED2285">
        <w:rPr>
          <w:rFonts w:hint="eastAsia"/>
          <w:sz w:val="22"/>
        </w:rPr>
        <w:t>の廃棄物該当性</w:t>
      </w:r>
      <w:r w:rsidR="000F524D" w:rsidRPr="00ED2285">
        <w:rPr>
          <w:rFonts w:hint="eastAsia"/>
          <w:sz w:val="22"/>
        </w:rPr>
        <w:t>について</w:t>
      </w:r>
      <w:r w:rsidR="009C651A" w:rsidRPr="00ED2285">
        <w:rPr>
          <w:rFonts w:hint="eastAsia"/>
          <w:sz w:val="22"/>
        </w:rPr>
        <w:t>も</w:t>
      </w:r>
      <w:r w:rsidR="000F524D" w:rsidRPr="00ED2285">
        <w:rPr>
          <w:rFonts w:hint="eastAsia"/>
          <w:sz w:val="22"/>
        </w:rPr>
        <w:t>、</w:t>
      </w:r>
      <w:r w:rsidR="00593C1B" w:rsidRPr="00ED2285">
        <w:rPr>
          <w:rFonts w:hint="eastAsia"/>
          <w:sz w:val="22"/>
        </w:rPr>
        <w:t>判断基準に照らして</w:t>
      </w:r>
      <w:r w:rsidR="000F524D" w:rsidRPr="00ED2285">
        <w:rPr>
          <w:rFonts w:hint="eastAsia"/>
          <w:sz w:val="22"/>
        </w:rPr>
        <w:t>それを扱う下水道管理者が判断するものであって、</w:t>
      </w:r>
      <w:r w:rsidR="00331276" w:rsidRPr="00ED2285">
        <w:rPr>
          <w:rFonts w:hint="eastAsia"/>
          <w:sz w:val="22"/>
        </w:rPr>
        <w:t>事業所指導課</w:t>
      </w:r>
      <w:r w:rsidR="006537E7" w:rsidRPr="00ED2285">
        <w:rPr>
          <w:rFonts w:hint="eastAsia"/>
          <w:sz w:val="22"/>
        </w:rPr>
        <w:t>が意思決定をするものではないということであった。</w:t>
      </w:r>
      <w:r w:rsidR="00536EE8" w:rsidRPr="00ED2285">
        <w:rPr>
          <w:rFonts w:hint="eastAsia"/>
          <w:sz w:val="22"/>
        </w:rPr>
        <w:t>なお、審査請求人</w:t>
      </w:r>
      <w:r w:rsidR="00331276" w:rsidRPr="00ED2285">
        <w:rPr>
          <w:rFonts w:hint="eastAsia"/>
          <w:sz w:val="22"/>
        </w:rPr>
        <w:t>が</w:t>
      </w:r>
      <w:r w:rsidR="00536EE8" w:rsidRPr="00ED2285">
        <w:rPr>
          <w:rFonts w:hint="eastAsia"/>
          <w:sz w:val="22"/>
        </w:rPr>
        <w:t>第四の２（３）で「下水汚泥溶融スラグ」の利用について下水道</w:t>
      </w:r>
      <w:r w:rsidR="009C651A" w:rsidRPr="00ED2285">
        <w:rPr>
          <w:rFonts w:hint="eastAsia"/>
          <w:sz w:val="22"/>
        </w:rPr>
        <w:t>管理</w:t>
      </w:r>
      <w:r w:rsidR="00536EE8" w:rsidRPr="00ED2285">
        <w:rPr>
          <w:rFonts w:hint="eastAsia"/>
          <w:sz w:val="22"/>
        </w:rPr>
        <w:t>者が事業所指導課へ相談に行っていると述べているので、</w:t>
      </w:r>
      <w:r w:rsidR="00DC4363" w:rsidRPr="00ED2285">
        <w:rPr>
          <w:rFonts w:hint="eastAsia"/>
          <w:sz w:val="22"/>
        </w:rPr>
        <w:t>当審査会において</w:t>
      </w:r>
      <w:r w:rsidR="00331276" w:rsidRPr="00ED2285">
        <w:rPr>
          <w:rFonts w:hint="eastAsia"/>
          <w:sz w:val="22"/>
        </w:rPr>
        <w:t>事業所指導課</w:t>
      </w:r>
      <w:r w:rsidR="00536EE8" w:rsidRPr="00ED2285">
        <w:rPr>
          <w:rFonts w:hint="eastAsia"/>
          <w:sz w:val="22"/>
        </w:rPr>
        <w:t>に確認したところ、相談を受けた際に</w:t>
      </w:r>
      <w:r w:rsidR="00A4265E" w:rsidRPr="00ED2285">
        <w:rPr>
          <w:rFonts w:hint="eastAsia"/>
          <w:sz w:val="22"/>
        </w:rPr>
        <w:t>下水道管理者から</w:t>
      </w:r>
      <w:r w:rsidR="00536EE8" w:rsidRPr="00ED2285">
        <w:rPr>
          <w:rFonts w:hint="eastAsia"/>
          <w:sz w:val="22"/>
        </w:rPr>
        <w:t>説明用資料として受け取った資料はあるが、</w:t>
      </w:r>
      <w:r w:rsidR="00C22A4E" w:rsidRPr="00ED2285">
        <w:rPr>
          <w:rFonts w:hint="eastAsia"/>
          <w:sz w:val="22"/>
        </w:rPr>
        <w:t>それは</w:t>
      </w:r>
      <w:r w:rsidR="00582FFB" w:rsidRPr="00ED2285">
        <w:rPr>
          <w:rFonts w:hint="eastAsia"/>
          <w:sz w:val="22"/>
        </w:rPr>
        <w:t>本件</w:t>
      </w:r>
      <w:r w:rsidR="00CD425C" w:rsidRPr="00ED2285">
        <w:rPr>
          <w:rFonts w:hint="eastAsia"/>
          <w:sz w:val="22"/>
        </w:rPr>
        <w:t>行政</w:t>
      </w:r>
      <w:r w:rsidR="00582FFB" w:rsidRPr="00ED2285">
        <w:rPr>
          <w:rFonts w:hint="eastAsia"/>
          <w:sz w:val="22"/>
        </w:rPr>
        <w:t>文書</w:t>
      </w:r>
      <w:r w:rsidR="00C22A4E" w:rsidRPr="00ED2285">
        <w:rPr>
          <w:rFonts w:hint="eastAsia"/>
          <w:sz w:val="22"/>
        </w:rPr>
        <w:t>である</w:t>
      </w:r>
      <w:r w:rsidR="00536EE8" w:rsidRPr="00ED2285">
        <w:rPr>
          <w:rFonts w:hint="eastAsia"/>
          <w:sz w:val="22"/>
        </w:rPr>
        <w:t>「</w:t>
      </w:r>
      <w:r w:rsidR="009915A7" w:rsidRPr="00ED2285">
        <w:rPr>
          <w:rFonts w:hint="eastAsia"/>
          <w:sz w:val="22"/>
        </w:rPr>
        <w:t>環境部局が保有する資料で、</w:t>
      </w:r>
      <w:r w:rsidR="00536EE8" w:rsidRPr="00ED2285">
        <w:rPr>
          <w:rFonts w:hint="eastAsia"/>
          <w:sz w:val="22"/>
        </w:rPr>
        <w:t>下水汚泥溶融スラグが</w:t>
      </w:r>
      <w:r w:rsidR="009915A7" w:rsidRPr="00ED2285">
        <w:rPr>
          <w:rFonts w:hint="eastAsia"/>
          <w:sz w:val="22"/>
        </w:rPr>
        <w:t>産業</w:t>
      </w:r>
      <w:r w:rsidR="00536EE8" w:rsidRPr="00ED2285">
        <w:rPr>
          <w:rFonts w:hint="eastAsia"/>
          <w:sz w:val="22"/>
        </w:rPr>
        <w:t>廃棄物ではないと</w:t>
      </w:r>
      <w:r w:rsidR="009915A7" w:rsidRPr="00ED2285">
        <w:rPr>
          <w:rFonts w:hint="eastAsia"/>
          <w:sz w:val="22"/>
        </w:rPr>
        <w:t>環境部局が</w:t>
      </w:r>
      <w:r w:rsidR="00536EE8" w:rsidRPr="00ED2285">
        <w:rPr>
          <w:rFonts w:hint="eastAsia"/>
          <w:sz w:val="22"/>
        </w:rPr>
        <w:t>意思決定したときの</w:t>
      </w:r>
      <w:r w:rsidR="009937BB" w:rsidRPr="00ED2285">
        <w:rPr>
          <w:rFonts w:hint="eastAsia"/>
          <w:sz w:val="22"/>
        </w:rPr>
        <w:t>もの</w:t>
      </w:r>
      <w:r w:rsidR="00536EE8" w:rsidRPr="00ED2285">
        <w:rPr>
          <w:rFonts w:hint="eastAsia"/>
          <w:sz w:val="22"/>
        </w:rPr>
        <w:t>」</w:t>
      </w:r>
      <w:r w:rsidR="00C22A4E" w:rsidRPr="00ED2285">
        <w:rPr>
          <w:rFonts w:hint="eastAsia"/>
          <w:sz w:val="22"/>
        </w:rPr>
        <w:t>に当たらない</w:t>
      </w:r>
      <w:r w:rsidR="00536EE8" w:rsidRPr="00ED2285">
        <w:rPr>
          <w:rFonts w:hint="eastAsia"/>
          <w:sz w:val="22"/>
        </w:rPr>
        <w:t>と判断したとのことであった。</w:t>
      </w:r>
      <w:r w:rsidR="00D812A4" w:rsidRPr="00ED2285">
        <w:rPr>
          <w:rFonts w:hint="eastAsia"/>
          <w:sz w:val="22"/>
        </w:rPr>
        <w:t>当審査会において</w:t>
      </w:r>
      <w:r w:rsidR="00C22A4E" w:rsidRPr="00ED2285">
        <w:rPr>
          <w:rFonts w:hint="eastAsia"/>
          <w:sz w:val="22"/>
        </w:rPr>
        <w:t>も</w:t>
      </w:r>
      <w:r w:rsidR="00D812A4" w:rsidRPr="00ED2285">
        <w:rPr>
          <w:rFonts w:hint="eastAsia"/>
          <w:sz w:val="22"/>
        </w:rPr>
        <w:t>当該資料を確認した</w:t>
      </w:r>
      <w:r w:rsidR="00C22A4E" w:rsidRPr="00ED2285">
        <w:rPr>
          <w:rFonts w:hint="eastAsia"/>
          <w:sz w:val="22"/>
        </w:rPr>
        <w:t>が</w:t>
      </w:r>
      <w:r w:rsidR="00D812A4" w:rsidRPr="00ED2285">
        <w:rPr>
          <w:rFonts w:hint="eastAsia"/>
          <w:sz w:val="22"/>
        </w:rPr>
        <w:t>、意思決定したときの資料とはいえ</w:t>
      </w:r>
      <w:r w:rsidR="00C22A4E" w:rsidRPr="00ED2285">
        <w:rPr>
          <w:rFonts w:hint="eastAsia"/>
          <w:sz w:val="22"/>
        </w:rPr>
        <w:t>なかった</w:t>
      </w:r>
      <w:r w:rsidR="00D812A4" w:rsidRPr="00ED2285">
        <w:rPr>
          <w:rFonts w:hint="eastAsia"/>
          <w:sz w:val="22"/>
        </w:rPr>
        <w:t>。</w:t>
      </w:r>
    </w:p>
    <w:p w:rsidR="0082455D" w:rsidRPr="00ED2285" w:rsidRDefault="005F1F64" w:rsidP="00434538">
      <w:pPr>
        <w:autoSpaceDE w:val="0"/>
        <w:autoSpaceDN w:val="0"/>
        <w:ind w:leftChars="200" w:left="420" w:firstLineChars="100" w:firstLine="220"/>
        <w:rPr>
          <w:sz w:val="22"/>
        </w:rPr>
      </w:pPr>
      <w:r w:rsidRPr="00ED2285">
        <w:rPr>
          <w:rFonts w:hint="eastAsia"/>
          <w:sz w:val="22"/>
        </w:rPr>
        <w:t>よ</w:t>
      </w:r>
      <w:r w:rsidR="00326ACD" w:rsidRPr="00ED2285">
        <w:rPr>
          <w:rFonts w:hint="eastAsia"/>
          <w:sz w:val="22"/>
        </w:rPr>
        <w:t>って、</w:t>
      </w:r>
      <w:r w:rsidR="00331276" w:rsidRPr="00ED2285">
        <w:rPr>
          <w:rFonts w:hint="eastAsia"/>
          <w:sz w:val="22"/>
        </w:rPr>
        <w:t>事業所指導課</w:t>
      </w:r>
      <w:r w:rsidR="00326ACD" w:rsidRPr="00ED2285">
        <w:rPr>
          <w:rFonts w:hint="eastAsia"/>
          <w:sz w:val="22"/>
        </w:rPr>
        <w:t>は</w:t>
      </w:r>
      <w:r w:rsidR="008B3F43" w:rsidRPr="00ED2285">
        <w:rPr>
          <w:rFonts w:hint="eastAsia"/>
          <w:sz w:val="22"/>
        </w:rPr>
        <w:t>下水汚泥溶融スラグの廃棄物該当性について、</w:t>
      </w:r>
      <w:r w:rsidR="00326ACD" w:rsidRPr="00ED2285">
        <w:rPr>
          <w:rFonts w:hint="eastAsia"/>
          <w:sz w:val="22"/>
        </w:rPr>
        <w:t>判断基準に基づき助</w:t>
      </w:r>
      <w:r w:rsidR="00326ACD" w:rsidRPr="00ED2285">
        <w:rPr>
          <w:rFonts w:hint="eastAsia"/>
          <w:sz w:val="22"/>
        </w:rPr>
        <w:lastRenderedPageBreak/>
        <w:t>言等を行う</w:t>
      </w:r>
      <w:r w:rsidR="00536EE8" w:rsidRPr="00ED2285">
        <w:rPr>
          <w:rFonts w:hint="eastAsia"/>
          <w:sz w:val="22"/>
        </w:rPr>
        <w:t>が、意思決定を行う立場ではな</w:t>
      </w:r>
      <w:r w:rsidR="008B3F43" w:rsidRPr="00ED2285">
        <w:rPr>
          <w:rFonts w:hint="eastAsia"/>
          <w:sz w:val="22"/>
        </w:rPr>
        <w:t>く</w:t>
      </w:r>
      <w:r w:rsidRPr="00ED2285">
        <w:rPr>
          <w:rFonts w:hint="eastAsia"/>
          <w:sz w:val="22"/>
        </w:rPr>
        <w:t>、</w:t>
      </w:r>
      <w:r w:rsidR="00D812A4" w:rsidRPr="00ED2285">
        <w:rPr>
          <w:rFonts w:hint="eastAsia"/>
          <w:sz w:val="22"/>
        </w:rPr>
        <w:t>下水汚泥溶融スラグが廃棄物ではないと</w:t>
      </w:r>
      <w:r w:rsidRPr="00ED2285">
        <w:rPr>
          <w:rFonts w:hint="eastAsia"/>
          <w:sz w:val="22"/>
        </w:rPr>
        <w:t>意思決定を行った</w:t>
      </w:r>
      <w:r w:rsidR="0082455D" w:rsidRPr="00ED2285">
        <w:rPr>
          <w:rFonts w:hint="eastAsia"/>
          <w:sz w:val="22"/>
        </w:rPr>
        <w:t>文書</w:t>
      </w:r>
      <w:r w:rsidRPr="00ED2285">
        <w:rPr>
          <w:rFonts w:hint="eastAsia"/>
          <w:sz w:val="22"/>
        </w:rPr>
        <w:t>が</w:t>
      </w:r>
      <w:r w:rsidR="009D6109" w:rsidRPr="00ED2285">
        <w:rPr>
          <w:rFonts w:hint="eastAsia"/>
          <w:sz w:val="22"/>
        </w:rPr>
        <w:t>不存在である</w:t>
      </w:r>
      <w:r w:rsidR="0082455D" w:rsidRPr="00ED2285">
        <w:rPr>
          <w:rFonts w:hint="eastAsia"/>
          <w:sz w:val="22"/>
        </w:rPr>
        <w:t>という</w:t>
      </w:r>
      <w:r w:rsidR="00A20BBD" w:rsidRPr="00ED2285">
        <w:rPr>
          <w:rFonts w:hint="eastAsia"/>
          <w:sz w:val="22"/>
        </w:rPr>
        <w:t>主張</w:t>
      </w:r>
      <w:r w:rsidR="00C22A4E" w:rsidRPr="00ED2285">
        <w:rPr>
          <w:rFonts w:hint="eastAsia"/>
          <w:sz w:val="22"/>
        </w:rPr>
        <w:t>に</w:t>
      </w:r>
      <w:r w:rsidR="00A20BBD" w:rsidRPr="00ED2285">
        <w:rPr>
          <w:rFonts w:hint="eastAsia"/>
          <w:sz w:val="22"/>
        </w:rPr>
        <w:t>、</w:t>
      </w:r>
      <w:r w:rsidR="002203AD" w:rsidRPr="00ED2285">
        <w:rPr>
          <w:rFonts w:hint="eastAsia"/>
          <w:sz w:val="22"/>
        </w:rPr>
        <w:t>特段、不自然な点</w:t>
      </w:r>
      <w:r w:rsidR="00C22A4E" w:rsidRPr="00ED2285">
        <w:rPr>
          <w:rFonts w:hint="eastAsia"/>
          <w:sz w:val="22"/>
        </w:rPr>
        <w:t>は</w:t>
      </w:r>
      <w:r w:rsidR="002203AD" w:rsidRPr="00ED2285">
        <w:rPr>
          <w:rFonts w:hint="eastAsia"/>
          <w:sz w:val="22"/>
        </w:rPr>
        <w:t>認められず、</w:t>
      </w:r>
      <w:r w:rsidR="00D812A4" w:rsidRPr="00ED2285">
        <w:rPr>
          <w:rFonts w:hint="eastAsia"/>
          <w:sz w:val="22"/>
        </w:rPr>
        <w:t>本件決定は妥当である</w:t>
      </w:r>
      <w:r w:rsidR="00A20BBD" w:rsidRPr="00ED2285">
        <w:rPr>
          <w:rFonts w:hint="eastAsia"/>
          <w:sz w:val="22"/>
        </w:rPr>
        <w:t>。</w:t>
      </w:r>
    </w:p>
    <w:p w:rsidR="009D6109" w:rsidRPr="00ED2285" w:rsidRDefault="0082455D" w:rsidP="00434538">
      <w:pPr>
        <w:autoSpaceDE w:val="0"/>
        <w:autoSpaceDN w:val="0"/>
        <w:ind w:left="440" w:hangingChars="200" w:hanging="440"/>
        <w:rPr>
          <w:sz w:val="22"/>
        </w:rPr>
      </w:pPr>
      <w:r w:rsidRPr="00ED2285">
        <w:rPr>
          <w:rFonts w:hint="eastAsia"/>
          <w:sz w:val="22"/>
        </w:rPr>
        <w:t xml:space="preserve">　　</w:t>
      </w:r>
      <w:r w:rsidR="005F1F64" w:rsidRPr="00ED2285">
        <w:rPr>
          <w:rFonts w:hint="eastAsia"/>
          <w:sz w:val="22"/>
        </w:rPr>
        <w:t xml:space="preserve">　</w:t>
      </w:r>
      <w:r w:rsidR="00D812A4" w:rsidRPr="00ED2285">
        <w:rPr>
          <w:rFonts w:hint="eastAsia"/>
          <w:sz w:val="22"/>
        </w:rPr>
        <w:t>なお</w:t>
      </w:r>
      <w:r w:rsidR="00774EEC" w:rsidRPr="00ED2285">
        <w:rPr>
          <w:rFonts w:hint="eastAsia"/>
          <w:sz w:val="22"/>
        </w:rPr>
        <w:t>、</w:t>
      </w:r>
      <w:r w:rsidR="00D812A4" w:rsidRPr="00ED2285">
        <w:rPr>
          <w:rFonts w:hint="eastAsia"/>
          <w:sz w:val="22"/>
        </w:rPr>
        <w:t>事業所指導課は</w:t>
      </w:r>
      <w:r w:rsidR="009D6109" w:rsidRPr="00ED2285">
        <w:rPr>
          <w:rFonts w:hint="eastAsia"/>
          <w:sz w:val="22"/>
        </w:rPr>
        <w:t>、</w:t>
      </w:r>
      <w:r w:rsidR="00774EEC" w:rsidRPr="00ED2285">
        <w:rPr>
          <w:rFonts w:hint="eastAsia"/>
          <w:sz w:val="22"/>
        </w:rPr>
        <w:t>本件請求後、下水汚泥溶融スラグが廃棄物にあたるかどうかについて、審査請求人からの質問</w:t>
      </w:r>
      <w:r w:rsidR="000723C8">
        <w:rPr>
          <w:rFonts w:hint="eastAsia"/>
          <w:sz w:val="22"/>
        </w:rPr>
        <w:t>に</w:t>
      </w:r>
      <w:r w:rsidR="00774EEC" w:rsidRPr="00ED2285">
        <w:rPr>
          <w:rFonts w:hint="eastAsia"/>
          <w:sz w:val="22"/>
        </w:rPr>
        <w:t>答える形で複数回</w:t>
      </w:r>
      <w:r w:rsidR="009D6109" w:rsidRPr="00ED2285">
        <w:rPr>
          <w:rFonts w:hint="eastAsia"/>
          <w:sz w:val="22"/>
        </w:rPr>
        <w:t>メールのやり取りを行っているとのことで</w:t>
      </w:r>
      <w:r w:rsidR="00603C1F" w:rsidRPr="00ED2285">
        <w:rPr>
          <w:rFonts w:hint="eastAsia"/>
          <w:sz w:val="22"/>
        </w:rPr>
        <w:t>あ</w:t>
      </w:r>
      <w:r w:rsidR="00D812A4" w:rsidRPr="00ED2285">
        <w:rPr>
          <w:rFonts w:hint="eastAsia"/>
          <w:sz w:val="22"/>
        </w:rPr>
        <w:t>るが、</w:t>
      </w:r>
      <w:r w:rsidR="009C651A" w:rsidRPr="00ED2285">
        <w:rPr>
          <w:rFonts w:hint="eastAsia"/>
          <w:sz w:val="22"/>
        </w:rPr>
        <w:t>行政</w:t>
      </w:r>
      <w:r w:rsidR="002F7ED9" w:rsidRPr="00ED2285">
        <w:rPr>
          <w:rFonts w:hint="eastAsia"/>
          <w:sz w:val="22"/>
        </w:rPr>
        <w:t>文書の存否は</w:t>
      </w:r>
      <w:r w:rsidR="005737A0" w:rsidRPr="00ED2285">
        <w:rPr>
          <w:rFonts w:hint="eastAsia"/>
          <w:sz w:val="22"/>
        </w:rPr>
        <w:t>公開</w:t>
      </w:r>
      <w:r w:rsidR="00E22370" w:rsidRPr="00ED2285">
        <w:rPr>
          <w:rFonts w:hint="eastAsia"/>
          <w:sz w:val="22"/>
        </w:rPr>
        <w:t>請求時点を基準に判断する</w:t>
      </w:r>
      <w:r w:rsidR="005737A0" w:rsidRPr="00ED2285">
        <w:rPr>
          <w:rFonts w:hint="eastAsia"/>
          <w:sz w:val="22"/>
        </w:rPr>
        <w:t>ため</w:t>
      </w:r>
      <w:r w:rsidR="00E22370" w:rsidRPr="00ED2285">
        <w:rPr>
          <w:rFonts w:hint="eastAsia"/>
          <w:sz w:val="22"/>
        </w:rPr>
        <w:t>、</w:t>
      </w:r>
      <w:r w:rsidR="002F7ED9" w:rsidRPr="00ED2285">
        <w:rPr>
          <w:rFonts w:hint="eastAsia"/>
          <w:sz w:val="22"/>
        </w:rPr>
        <w:t>これらの</w:t>
      </w:r>
      <w:r w:rsidR="00603C1F" w:rsidRPr="00ED2285">
        <w:rPr>
          <w:rFonts w:hint="eastAsia"/>
          <w:sz w:val="22"/>
        </w:rPr>
        <w:t>メールは本件</w:t>
      </w:r>
      <w:r w:rsidR="00CD425C" w:rsidRPr="00ED2285">
        <w:rPr>
          <w:rFonts w:hint="eastAsia"/>
          <w:sz w:val="22"/>
        </w:rPr>
        <w:t>行政</w:t>
      </w:r>
      <w:r w:rsidR="00C22A4E" w:rsidRPr="00ED2285">
        <w:rPr>
          <w:rFonts w:hint="eastAsia"/>
          <w:sz w:val="22"/>
        </w:rPr>
        <w:t>文書</w:t>
      </w:r>
      <w:r w:rsidR="00E22370" w:rsidRPr="00ED2285">
        <w:rPr>
          <w:rFonts w:hint="eastAsia"/>
          <w:sz w:val="22"/>
        </w:rPr>
        <w:t>に</w:t>
      </w:r>
      <w:r w:rsidR="009D6109" w:rsidRPr="00ED2285">
        <w:rPr>
          <w:rFonts w:hint="eastAsia"/>
          <w:sz w:val="22"/>
        </w:rPr>
        <w:t>あたらない。</w:t>
      </w:r>
    </w:p>
    <w:p w:rsidR="005737A0" w:rsidRPr="00ED2285" w:rsidRDefault="009D6109" w:rsidP="00434538">
      <w:pPr>
        <w:autoSpaceDE w:val="0"/>
        <w:autoSpaceDN w:val="0"/>
        <w:ind w:left="440" w:hangingChars="200" w:hanging="440"/>
        <w:rPr>
          <w:sz w:val="22"/>
        </w:rPr>
      </w:pPr>
      <w:r w:rsidRPr="00ED2285">
        <w:rPr>
          <w:rFonts w:hint="eastAsia"/>
          <w:sz w:val="22"/>
        </w:rPr>
        <w:t xml:space="preserve">　</w:t>
      </w:r>
      <w:r w:rsidR="0050423C" w:rsidRPr="00ED2285">
        <w:rPr>
          <w:rFonts w:hint="eastAsia"/>
          <w:sz w:val="22"/>
        </w:rPr>
        <w:t xml:space="preserve">　</w:t>
      </w:r>
      <w:r w:rsidR="00774EEC" w:rsidRPr="00ED2285">
        <w:rPr>
          <w:rFonts w:hint="eastAsia"/>
          <w:sz w:val="22"/>
        </w:rPr>
        <w:t xml:space="preserve">　</w:t>
      </w:r>
      <w:r w:rsidR="005737A0" w:rsidRPr="00ED2285">
        <w:rPr>
          <w:rFonts w:hint="eastAsia"/>
          <w:sz w:val="22"/>
        </w:rPr>
        <w:t>その他、</w:t>
      </w:r>
      <w:r w:rsidR="0050423C" w:rsidRPr="00ED2285">
        <w:rPr>
          <w:rFonts w:hint="eastAsia"/>
          <w:sz w:val="22"/>
        </w:rPr>
        <w:t>審査請求人は、</w:t>
      </w:r>
      <w:r w:rsidRPr="00ED2285">
        <w:rPr>
          <w:rFonts w:hint="eastAsia"/>
          <w:sz w:val="22"/>
        </w:rPr>
        <w:t>廃棄物処理法</w:t>
      </w:r>
      <w:r w:rsidR="0050423C" w:rsidRPr="00ED2285">
        <w:rPr>
          <w:rFonts w:hint="eastAsia"/>
          <w:sz w:val="22"/>
        </w:rPr>
        <w:t>の運用</w:t>
      </w:r>
      <w:r w:rsidR="00774EEC" w:rsidRPr="00ED2285">
        <w:rPr>
          <w:rFonts w:hint="eastAsia"/>
          <w:sz w:val="22"/>
        </w:rPr>
        <w:t>や下水汚泥溶融スラグの有価物性の根拠</w:t>
      </w:r>
      <w:r w:rsidR="005737A0" w:rsidRPr="00ED2285">
        <w:rPr>
          <w:rFonts w:hint="eastAsia"/>
          <w:sz w:val="22"/>
        </w:rPr>
        <w:t>等</w:t>
      </w:r>
      <w:r w:rsidR="0050423C" w:rsidRPr="00ED2285">
        <w:rPr>
          <w:rFonts w:hint="eastAsia"/>
          <w:sz w:val="22"/>
        </w:rPr>
        <w:t>について</w:t>
      </w:r>
      <w:r w:rsidRPr="00ED2285">
        <w:rPr>
          <w:rFonts w:hint="eastAsia"/>
          <w:sz w:val="22"/>
        </w:rPr>
        <w:t>縷々主張</w:t>
      </w:r>
      <w:r w:rsidR="005737A0" w:rsidRPr="00ED2285">
        <w:rPr>
          <w:rFonts w:hint="eastAsia"/>
          <w:sz w:val="22"/>
        </w:rPr>
        <w:t>しているが、本件決定に対する判断に影響を及ぼすものではない。</w:t>
      </w:r>
    </w:p>
    <w:p w:rsidR="00EB70D7" w:rsidRPr="00ED2285" w:rsidRDefault="00EB70D7" w:rsidP="00434538">
      <w:pPr>
        <w:autoSpaceDE w:val="0"/>
        <w:autoSpaceDN w:val="0"/>
        <w:rPr>
          <w:sz w:val="22"/>
        </w:rPr>
      </w:pPr>
      <w:r w:rsidRPr="00ED2285">
        <w:rPr>
          <w:rFonts w:hint="eastAsia"/>
          <w:sz w:val="22"/>
        </w:rPr>
        <w:t xml:space="preserve">　　</w:t>
      </w:r>
      <w:r w:rsidR="00774EEC" w:rsidRPr="00ED2285">
        <w:rPr>
          <w:rFonts w:hint="eastAsia"/>
          <w:sz w:val="22"/>
        </w:rPr>
        <w:t xml:space="preserve">　</w:t>
      </w:r>
    </w:p>
    <w:p w:rsidR="001F7648" w:rsidRPr="00ED2285" w:rsidRDefault="001F7648" w:rsidP="00434538">
      <w:pPr>
        <w:autoSpaceDE w:val="0"/>
        <w:autoSpaceDN w:val="0"/>
        <w:rPr>
          <w:sz w:val="22"/>
        </w:rPr>
      </w:pPr>
      <w:r w:rsidRPr="00ED2285">
        <w:rPr>
          <w:rFonts w:hint="eastAsia"/>
          <w:sz w:val="22"/>
        </w:rPr>
        <w:t xml:space="preserve">　</w:t>
      </w:r>
      <w:r w:rsidR="005737A0" w:rsidRPr="00ED2285">
        <w:rPr>
          <w:rFonts w:hint="eastAsia"/>
          <w:sz w:val="22"/>
        </w:rPr>
        <w:t>４</w:t>
      </w:r>
      <w:r w:rsidRPr="00ED2285">
        <w:rPr>
          <w:rFonts w:hint="eastAsia"/>
          <w:sz w:val="22"/>
        </w:rPr>
        <w:t xml:space="preserve">　結論</w:t>
      </w:r>
    </w:p>
    <w:p w:rsidR="001F7648" w:rsidRPr="00ED2285" w:rsidRDefault="001F7648" w:rsidP="00434538">
      <w:pPr>
        <w:autoSpaceDE w:val="0"/>
        <w:autoSpaceDN w:val="0"/>
        <w:rPr>
          <w:sz w:val="22"/>
        </w:rPr>
      </w:pPr>
      <w:r w:rsidRPr="00ED2285">
        <w:rPr>
          <w:rFonts w:hint="eastAsia"/>
          <w:sz w:val="22"/>
        </w:rPr>
        <w:t xml:space="preserve">　　　以上のとおりであるから、「第一　審査会の結論」のとおり答申するものである。</w:t>
      </w:r>
    </w:p>
    <w:p w:rsidR="001F7648" w:rsidRPr="00ED2285" w:rsidRDefault="001F7648" w:rsidP="00434538">
      <w:pPr>
        <w:autoSpaceDE w:val="0"/>
        <w:autoSpaceDN w:val="0"/>
        <w:rPr>
          <w:sz w:val="22"/>
        </w:rPr>
      </w:pPr>
    </w:p>
    <w:p w:rsidR="001F7648" w:rsidRPr="00ED2285" w:rsidRDefault="001F7648" w:rsidP="00434538">
      <w:pPr>
        <w:autoSpaceDE w:val="0"/>
        <w:autoSpaceDN w:val="0"/>
        <w:rPr>
          <w:sz w:val="22"/>
        </w:rPr>
      </w:pPr>
      <w:r w:rsidRPr="00ED2285">
        <w:rPr>
          <w:rFonts w:hint="eastAsia"/>
          <w:sz w:val="22"/>
        </w:rPr>
        <w:t xml:space="preserve">　　（主に調査審議を行った委員の氏名）</w:t>
      </w:r>
    </w:p>
    <w:p w:rsidR="001F7648" w:rsidRPr="00ED2285" w:rsidRDefault="001F7648" w:rsidP="00434538">
      <w:pPr>
        <w:autoSpaceDE w:val="0"/>
        <w:autoSpaceDN w:val="0"/>
        <w:rPr>
          <w:sz w:val="22"/>
        </w:rPr>
      </w:pPr>
      <w:r w:rsidRPr="00ED2285">
        <w:rPr>
          <w:rFonts w:hint="eastAsia"/>
          <w:sz w:val="22"/>
        </w:rPr>
        <w:t xml:space="preserve">　　　長谷川　佳彦、田積　司、有澤　知子、池田　晴奈</w:t>
      </w:r>
      <w:r w:rsidR="00D250C8" w:rsidRPr="00ED2285">
        <w:rPr>
          <w:rFonts w:hint="eastAsia"/>
          <w:sz w:val="22"/>
        </w:rPr>
        <w:t>、近藤　亜矢子</w:t>
      </w:r>
    </w:p>
    <w:sectPr w:rsidR="001F7648" w:rsidRPr="00ED2285" w:rsidSect="00ED2285">
      <w:footerReference w:type="default" r:id="rId9"/>
      <w:pgSz w:w="11906" w:h="16838"/>
      <w:pgMar w:top="1418" w:right="1072" w:bottom="1418" w:left="1134" w:header="720" w:footer="720"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74D" w:rsidRDefault="0074374D" w:rsidP="006D2B05">
      <w:r>
        <w:separator/>
      </w:r>
    </w:p>
  </w:endnote>
  <w:endnote w:type="continuationSeparator" w:id="0">
    <w:p w:rsidR="0074374D" w:rsidRDefault="0074374D" w:rsidP="006D2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596496"/>
      <w:docPartObj>
        <w:docPartGallery w:val="Page Numbers (Bottom of Page)"/>
        <w:docPartUnique/>
      </w:docPartObj>
    </w:sdtPr>
    <w:sdtEndPr/>
    <w:sdtContent>
      <w:p w:rsidR="002A765C" w:rsidRDefault="002A765C">
        <w:pPr>
          <w:pStyle w:val="a7"/>
          <w:jc w:val="center"/>
        </w:pPr>
        <w:r>
          <w:fldChar w:fldCharType="begin"/>
        </w:r>
        <w:r>
          <w:instrText>PAGE   \* MERGEFORMAT</w:instrText>
        </w:r>
        <w:r>
          <w:fldChar w:fldCharType="separate"/>
        </w:r>
        <w:r w:rsidR="00D721E4" w:rsidRPr="00D721E4">
          <w:rPr>
            <w:noProof/>
            <w:lang w:val="ja-JP"/>
          </w:rPr>
          <w:t>1</w:t>
        </w:r>
        <w:r>
          <w:fldChar w:fldCharType="end"/>
        </w:r>
      </w:p>
    </w:sdtContent>
  </w:sdt>
  <w:p w:rsidR="002A765C" w:rsidRDefault="002A765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74D" w:rsidRDefault="0074374D" w:rsidP="006D2B05">
      <w:r>
        <w:separator/>
      </w:r>
    </w:p>
  </w:footnote>
  <w:footnote w:type="continuationSeparator" w:id="0">
    <w:p w:rsidR="0074374D" w:rsidRDefault="0074374D" w:rsidP="006D2B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3E5F"/>
    <w:multiLevelType w:val="hybridMultilevel"/>
    <w:tmpl w:val="12C0C6B0"/>
    <w:lvl w:ilvl="0" w:tplc="3AFAFA8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1">
    <w:nsid w:val="065760A7"/>
    <w:multiLevelType w:val="hybridMultilevel"/>
    <w:tmpl w:val="2514E1E4"/>
    <w:lvl w:ilvl="0" w:tplc="5BAADB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7D05ED3"/>
    <w:multiLevelType w:val="hybridMultilevel"/>
    <w:tmpl w:val="B11C0ECE"/>
    <w:lvl w:ilvl="0" w:tplc="F2FE8FC2">
      <w:start w:val="2"/>
      <w:numFmt w:val="decimalEnclosedCircle"/>
      <w:lvlText w:val="%1"/>
      <w:lvlJc w:val="left"/>
      <w:pPr>
        <w:tabs>
          <w:tab w:val="num" w:pos="1107"/>
        </w:tabs>
        <w:ind w:left="1107" w:hanging="45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3">
    <w:nsid w:val="090D785F"/>
    <w:multiLevelType w:val="hybridMultilevel"/>
    <w:tmpl w:val="11206B8E"/>
    <w:lvl w:ilvl="0" w:tplc="FEF6B958">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nsid w:val="0B061777"/>
    <w:multiLevelType w:val="hybridMultilevel"/>
    <w:tmpl w:val="F0B86E1E"/>
    <w:lvl w:ilvl="0" w:tplc="A19439C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nsid w:val="0E3D68EB"/>
    <w:multiLevelType w:val="hybridMultilevel"/>
    <w:tmpl w:val="FA2ABA18"/>
    <w:lvl w:ilvl="0" w:tplc="8B0009FA">
      <w:start w:val="2"/>
      <w:numFmt w:val="decimalEnclosedCircle"/>
      <w:lvlText w:val="%1"/>
      <w:lvlJc w:val="left"/>
      <w:pPr>
        <w:tabs>
          <w:tab w:val="num" w:pos="1378"/>
        </w:tabs>
        <w:ind w:left="1378" w:hanging="435"/>
      </w:pPr>
      <w:rPr>
        <w:rFonts w:hint="default"/>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6">
    <w:nsid w:val="1DDD627E"/>
    <w:multiLevelType w:val="hybridMultilevel"/>
    <w:tmpl w:val="1DC8C1FE"/>
    <w:lvl w:ilvl="0" w:tplc="513C03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1EBC5117"/>
    <w:multiLevelType w:val="hybridMultilevel"/>
    <w:tmpl w:val="946EBCD0"/>
    <w:lvl w:ilvl="0" w:tplc="FAB4590A">
      <w:start w:val="1"/>
      <w:numFmt w:val="decimalEnclosedCircle"/>
      <w:lvlText w:val="%1"/>
      <w:lvlJc w:val="left"/>
      <w:pPr>
        <w:ind w:left="1236" w:hanging="360"/>
      </w:pPr>
      <w:rPr>
        <w:rFonts w:ascii="ＭＳ 明朝" w:eastAsia="ＭＳ 明朝" w:hAnsi="ＭＳ 明朝" w:cs="Times New Roman"/>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8">
    <w:nsid w:val="27A066B3"/>
    <w:multiLevelType w:val="hybridMultilevel"/>
    <w:tmpl w:val="6F9ADE2C"/>
    <w:lvl w:ilvl="0" w:tplc="C87CBF04">
      <w:start w:val="1"/>
      <w:numFmt w:val="decimalFullWidth"/>
      <w:lvlText w:val="（%1）"/>
      <w:lvlJc w:val="left"/>
      <w:pPr>
        <w:ind w:left="1158" w:hanging="72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9">
    <w:nsid w:val="2B1615B6"/>
    <w:multiLevelType w:val="hybridMultilevel"/>
    <w:tmpl w:val="516C371A"/>
    <w:lvl w:ilvl="0" w:tplc="86B44570">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0">
    <w:nsid w:val="2BE944F5"/>
    <w:multiLevelType w:val="hybridMultilevel"/>
    <w:tmpl w:val="594C2302"/>
    <w:lvl w:ilvl="0" w:tplc="A656A14C">
      <w:start w:val="1"/>
      <w:numFmt w:val="decimalFullWidth"/>
      <w:lvlText w:val="（%1）"/>
      <w:lvlJc w:val="left"/>
      <w:pPr>
        <w:tabs>
          <w:tab w:val="num" w:pos="1164"/>
        </w:tabs>
        <w:ind w:left="1164" w:hanging="72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1">
    <w:nsid w:val="2C62676A"/>
    <w:multiLevelType w:val="hybridMultilevel"/>
    <w:tmpl w:val="BB6A509A"/>
    <w:lvl w:ilvl="0" w:tplc="B80C3B1A">
      <w:start w:val="1"/>
      <w:numFmt w:val="decimalFullWidth"/>
      <w:lvlText w:val="（%1）"/>
      <w:lvlJc w:val="left"/>
      <w:pPr>
        <w:tabs>
          <w:tab w:val="num" w:pos="939"/>
        </w:tabs>
        <w:ind w:left="939" w:hanging="72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2">
    <w:nsid w:val="3832047C"/>
    <w:multiLevelType w:val="hybridMultilevel"/>
    <w:tmpl w:val="A6DA8F64"/>
    <w:lvl w:ilvl="0" w:tplc="70A4C7F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3">
    <w:nsid w:val="3A0A41D3"/>
    <w:multiLevelType w:val="hybridMultilevel"/>
    <w:tmpl w:val="19927600"/>
    <w:lvl w:ilvl="0" w:tplc="AEC8BC2A">
      <w:start w:val="1"/>
      <w:numFmt w:val="decimalEnclosedCircle"/>
      <w:lvlText w:val="%1"/>
      <w:lvlJc w:val="left"/>
      <w:pPr>
        <w:tabs>
          <w:tab w:val="num" w:pos="1293"/>
        </w:tabs>
        <w:ind w:left="1293" w:hanging="210"/>
      </w:pPr>
      <w:rPr>
        <w:rFonts w:hint="eastAsia"/>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14">
    <w:nsid w:val="400408FE"/>
    <w:multiLevelType w:val="hybridMultilevel"/>
    <w:tmpl w:val="2E84E7BE"/>
    <w:lvl w:ilvl="0" w:tplc="E7A8C604">
      <w:start w:val="1"/>
      <w:numFmt w:val="bullet"/>
      <w:lvlText w:val="・"/>
      <w:lvlJc w:val="left"/>
      <w:pPr>
        <w:tabs>
          <w:tab w:val="num" w:pos="894"/>
        </w:tabs>
        <w:ind w:left="894" w:hanging="450"/>
      </w:pPr>
      <w:rPr>
        <w:rFonts w:ascii="ＭＳ 明朝" w:eastAsia="ＭＳ 明朝" w:hAnsi="ＭＳ 明朝"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15">
    <w:nsid w:val="4EA26194"/>
    <w:multiLevelType w:val="hybridMultilevel"/>
    <w:tmpl w:val="0E0C3E04"/>
    <w:lvl w:ilvl="0" w:tplc="9CD89350">
      <w:start w:val="1"/>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6">
    <w:nsid w:val="52FC4CA4"/>
    <w:multiLevelType w:val="hybridMultilevel"/>
    <w:tmpl w:val="7F880C98"/>
    <w:lvl w:ilvl="0" w:tplc="8F7E5656">
      <w:start w:val="1"/>
      <w:numFmt w:val="decimalFullWidth"/>
      <w:lvlText w:val="（%1）"/>
      <w:lvlJc w:val="left"/>
      <w:pPr>
        <w:ind w:left="939" w:hanging="720"/>
      </w:pPr>
      <w:rPr>
        <w:rFonts w:hint="eastAsia"/>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7">
    <w:nsid w:val="608F2345"/>
    <w:multiLevelType w:val="hybridMultilevel"/>
    <w:tmpl w:val="36CCBB06"/>
    <w:lvl w:ilvl="0" w:tplc="A50EADF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8">
    <w:nsid w:val="77781729"/>
    <w:multiLevelType w:val="hybridMultilevel"/>
    <w:tmpl w:val="42DA0CAA"/>
    <w:lvl w:ilvl="0" w:tplc="A9D4D790">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9">
    <w:nsid w:val="7B937782"/>
    <w:multiLevelType w:val="hybridMultilevel"/>
    <w:tmpl w:val="7C180ACA"/>
    <w:lvl w:ilvl="0" w:tplc="4E207B4C">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num w:numId="1">
    <w:abstractNumId w:val="15"/>
  </w:num>
  <w:num w:numId="2">
    <w:abstractNumId w:val="13"/>
  </w:num>
  <w:num w:numId="3">
    <w:abstractNumId w:val="0"/>
  </w:num>
  <w:num w:numId="4">
    <w:abstractNumId w:val="1"/>
  </w:num>
  <w:num w:numId="5">
    <w:abstractNumId w:val="9"/>
  </w:num>
  <w:num w:numId="6">
    <w:abstractNumId w:val="6"/>
  </w:num>
  <w:num w:numId="7">
    <w:abstractNumId w:val="5"/>
  </w:num>
  <w:num w:numId="8">
    <w:abstractNumId w:val="2"/>
  </w:num>
  <w:num w:numId="9">
    <w:abstractNumId w:val="4"/>
  </w:num>
  <w:num w:numId="10">
    <w:abstractNumId w:val="10"/>
  </w:num>
  <w:num w:numId="11">
    <w:abstractNumId w:val="11"/>
  </w:num>
  <w:num w:numId="12">
    <w:abstractNumId w:val="14"/>
  </w:num>
  <w:num w:numId="13">
    <w:abstractNumId w:val="19"/>
  </w:num>
  <w:num w:numId="14">
    <w:abstractNumId w:val="16"/>
  </w:num>
  <w:num w:numId="15">
    <w:abstractNumId w:val="8"/>
  </w:num>
  <w:num w:numId="16">
    <w:abstractNumId w:val="12"/>
  </w:num>
  <w:num w:numId="17">
    <w:abstractNumId w:val="7"/>
  </w:num>
  <w:num w:numId="18">
    <w:abstractNumId w:val="17"/>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91B"/>
    <w:rsid w:val="0000203F"/>
    <w:rsid w:val="00013677"/>
    <w:rsid w:val="000138AE"/>
    <w:rsid w:val="00021133"/>
    <w:rsid w:val="000222E2"/>
    <w:rsid w:val="0002583D"/>
    <w:rsid w:val="0003495E"/>
    <w:rsid w:val="000349FD"/>
    <w:rsid w:val="00035F54"/>
    <w:rsid w:val="000362F7"/>
    <w:rsid w:val="000521FC"/>
    <w:rsid w:val="00056574"/>
    <w:rsid w:val="0006448D"/>
    <w:rsid w:val="000652E2"/>
    <w:rsid w:val="00067489"/>
    <w:rsid w:val="000723C8"/>
    <w:rsid w:val="00074440"/>
    <w:rsid w:val="00081623"/>
    <w:rsid w:val="000820C6"/>
    <w:rsid w:val="00084E31"/>
    <w:rsid w:val="00086796"/>
    <w:rsid w:val="00086E9C"/>
    <w:rsid w:val="00090A4F"/>
    <w:rsid w:val="00090E56"/>
    <w:rsid w:val="00092F2D"/>
    <w:rsid w:val="0009333E"/>
    <w:rsid w:val="000A5AE5"/>
    <w:rsid w:val="000B2CAC"/>
    <w:rsid w:val="000B55CB"/>
    <w:rsid w:val="000B65D2"/>
    <w:rsid w:val="000D4CFD"/>
    <w:rsid w:val="000D6987"/>
    <w:rsid w:val="000E128E"/>
    <w:rsid w:val="000E3F96"/>
    <w:rsid w:val="000E7968"/>
    <w:rsid w:val="000F28D9"/>
    <w:rsid w:val="000F524D"/>
    <w:rsid w:val="000F5D47"/>
    <w:rsid w:val="00101BA3"/>
    <w:rsid w:val="001039B1"/>
    <w:rsid w:val="00114A8D"/>
    <w:rsid w:val="00116715"/>
    <w:rsid w:val="00116963"/>
    <w:rsid w:val="00120211"/>
    <w:rsid w:val="00131E32"/>
    <w:rsid w:val="00136C25"/>
    <w:rsid w:val="00144A96"/>
    <w:rsid w:val="0015427A"/>
    <w:rsid w:val="00156343"/>
    <w:rsid w:val="00162DC4"/>
    <w:rsid w:val="001663DF"/>
    <w:rsid w:val="00175533"/>
    <w:rsid w:val="00180292"/>
    <w:rsid w:val="00183AA8"/>
    <w:rsid w:val="00193357"/>
    <w:rsid w:val="00194C0C"/>
    <w:rsid w:val="0019505E"/>
    <w:rsid w:val="00197049"/>
    <w:rsid w:val="001A00E8"/>
    <w:rsid w:val="001A1CA7"/>
    <w:rsid w:val="001A1F22"/>
    <w:rsid w:val="001A4DFA"/>
    <w:rsid w:val="001B08E0"/>
    <w:rsid w:val="001B0ECF"/>
    <w:rsid w:val="001B61F2"/>
    <w:rsid w:val="001C1B62"/>
    <w:rsid w:val="001C4D24"/>
    <w:rsid w:val="001D0EB6"/>
    <w:rsid w:val="001E283E"/>
    <w:rsid w:val="001F1A35"/>
    <w:rsid w:val="001F20BC"/>
    <w:rsid w:val="001F4315"/>
    <w:rsid w:val="001F50B2"/>
    <w:rsid w:val="001F7648"/>
    <w:rsid w:val="00210936"/>
    <w:rsid w:val="00210C27"/>
    <w:rsid w:val="002145A7"/>
    <w:rsid w:val="002157AE"/>
    <w:rsid w:val="00217176"/>
    <w:rsid w:val="00217898"/>
    <w:rsid w:val="002203A5"/>
    <w:rsid w:val="002203AD"/>
    <w:rsid w:val="00226D38"/>
    <w:rsid w:val="00227CEF"/>
    <w:rsid w:val="0023059B"/>
    <w:rsid w:val="00235F6B"/>
    <w:rsid w:val="0023606B"/>
    <w:rsid w:val="00245ADF"/>
    <w:rsid w:val="0024636D"/>
    <w:rsid w:val="00254E5D"/>
    <w:rsid w:val="00261A39"/>
    <w:rsid w:val="00261A96"/>
    <w:rsid w:val="0026232C"/>
    <w:rsid w:val="0027080E"/>
    <w:rsid w:val="00271530"/>
    <w:rsid w:val="002722A7"/>
    <w:rsid w:val="00273ACF"/>
    <w:rsid w:val="00283128"/>
    <w:rsid w:val="00287375"/>
    <w:rsid w:val="00291326"/>
    <w:rsid w:val="00291D17"/>
    <w:rsid w:val="00293859"/>
    <w:rsid w:val="002A0A11"/>
    <w:rsid w:val="002A34D6"/>
    <w:rsid w:val="002A765C"/>
    <w:rsid w:val="002B093F"/>
    <w:rsid w:val="002B0CB9"/>
    <w:rsid w:val="002B0FD5"/>
    <w:rsid w:val="002B1550"/>
    <w:rsid w:val="002B385E"/>
    <w:rsid w:val="002B4E93"/>
    <w:rsid w:val="002B52E4"/>
    <w:rsid w:val="002C081E"/>
    <w:rsid w:val="002C12DC"/>
    <w:rsid w:val="002C2625"/>
    <w:rsid w:val="002C57A5"/>
    <w:rsid w:val="002C5FEA"/>
    <w:rsid w:val="002D04FE"/>
    <w:rsid w:val="002D0F9E"/>
    <w:rsid w:val="002D52D5"/>
    <w:rsid w:val="002D5761"/>
    <w:rsid w:val="002D7F7D"/>
    <w:rsid w:val="002F0E27"/>
    <w:rsid w:val="002F1DD1"/>
    <w:rsid w:val="002F2A0A"/>
    <w:rsid w:val="002F3044"/>
    <w:rsid w:val="002F7ED9"/>
    <w:rsid w:val="0030120D"/>
    <w:rsid w:val="00302240"/>
    <w:rsid w:val="00306C54"/>
    <w:rsid w:val="003141C7"/>
    <w:rsid w:val="00321341"/>
    <w:rsid w:val="00324F37"/>
    <w:rsid w:val="00325186"/>
    <w:rsid w:val="0032624D"/>
    <w:rsid w:val="0032644E"/>
    <w:rsid w:val="00326ACD"/>
    <w:rsid w:val="00327FA1"/>
    <w:rsid w:val="00331276"/>
    <w:rsid w:val="0033385F"/>
    <w:rsid w:val="003345DE"/>
    <w:rsid w:val="00336634"/>
    <w:rsid w:val="00337929"/>
    <w:rsid w:val="00346092"/>
    <w:rsid w:val="00351EC6"/>
    <w:rsid w:val="00364FF4"/>
    <w:rsid w:val="00367F7F"/>
    <w:rsid w:val="003766AE"/>
    <w:rsid w:val="00376A5E"/>
    <w:rsid w:val="00377D35"/>
    <w:rsid w:val="0038554B"/>
    <w:rsid w:val="00386722"/>
    <w:rsid w:val="00386827"/>
    <w:rsid w:val="00391EC8"/>
    <w:rsid w:val="00396632"/>
    <w:rsid w:val="003A73C8"/>
    <w:rsid w:val="003B1A57"/>
    <w:rsid w:val="003B6B05"/>
    <w:rsid w:val="003C1C1E"/>
    <w:rsid w:val="003C2EA7"/>
    <w:rsid w:val="003C4CA5"/>
    <w:rsid w:val="003C501E"/>
    <w:rsid w:val="003C5F37"/>
    <w:rsid w:val="003C73CB"/>
    <w:rsid w:val="003C7852"/>
    <w:rsid w:val="003E28F7"/>
    <w:rsid w:val="003E29A3"/>
    <w:rsid w:val="003E7289"/>
    <w:rsid w:val="003F1054"/>
    <w:rsid w:val="003F2F5D"/>
    <w:rsid w:val="003F63BD"/>
    <w:rsid w:val="003F63F9"/>
    <w:rsid w:val="00400742"/>
    <w:rsid w:val="0040571E"/>
    <w:rsid w:val="00406B86"/>
    <w:rsid w:val="004130CB"/>
    <w:rsid w:val="004175A9"/>
    <w:rsid w:val="00430F28"/>
    <w:rsid w:val="004313FD"/>
    <w:rsid w:val="00434538"/>
    <w:rsid w:val="00436384"/>
    <w:rsid w:val="00437560"/>
    <w:rsid w:val="00450463"/>
    <w:rsid w:val="004545F4"/>
    <w:rsid w:val="00456ED5"/>
    <w:rsid w:val="00460B87"/>
    <w:rsid w:val="00461EF2"/>
    <w:rsid w:val="0046307A"/>
    <w:rsid w:val="0046432E"/>
    <w:rsid w:val="00464C88"/>
    <w:rsid w:val="00473054"/>
    <w:rsid w:val="00474AFD"/>
    <w:rsid w:val="00486E55"/>
    <w:rsid w:val="004910C8"/>
    <w:rsid w:val="00491F30"/>
    <w:rsid w:val="00492F1F"/>
    <w:rsid w:val="00497994"/>
    <w:rsid w:val="00497E64"/>
    <w:rsid w:val="004A26A7"/>
    <w:rsid w:val="004A2BD0"/>
    <w:rsid w:val="004A45CF"/>
    <w:rsid w:val="004B000D"/>
    <w:rsid w:val="004B2622"/>
    <w:rsid w:val="004B3463"/>
    <w:rsid w:val="004B572B"/>
    <w:rsid w:val="004C691B"/>
    <w:rsid w:val="004D065A"/>
    <w:rsid w:val="004E0A5C"/>
    <w:rsid w:val="004F0087"/>
    <w:rsid w:val="004F689D"/>
    <w:rsid w:val="00501852"/>
    <w:rsid w:val="0050423C"/>
    <w:rsid w:val="00504B48"/>
    <w:rsid w:val="00507423"/>
    <w:rsid w:val="00515E83"/>
    <w:rsid w:val="0052439A"/>
    <w:rsid w:val="00526423"/>
    <w:rsid w:val="00530445"/>
    <w:rsid w:val="005360BB"/>
    <w:rsid w:val="00536EE8"/>
    <w:rsid w:val="005530EA"/>
    <w:rsid w:val="00554B43"/>
    <w:rsid w:val="00560AF9"/>
    <w:rsid w:val="0056430F"/>
    <w:rsid w:val="005677CC"/>
    <w:rsid w:val="00572E4B"/>
    <w:rsid w:val="005737A0"/>
    <w:rsid w:val="00574047"/>
    <w:rsid w:val="0058195E"/>
    <w:rsid w:val="00581C6C"/>
    <w:rsid w:val="00582FFB"/>
    <w:rsid w:val="00586A8C"/>
    <w:rsid w:val="00592568"/>
    <w:rsid w:val="00593C1B"/>
    <w:rsid w:val="005A02D5"/>
    <w:rsid w:val="005A6C96"/>
    <w:rsid w:val="005B0B4F"/>
    <w:rsid w:val="005B61C6"/>
    <w:rsid w:val="005C5BFD"/>
    <w:rsid w:val="005C7A9C"/>
    <w:rsid w:val="005D2BDE"/>
    <w:rsid w:val="005E107B"/>
    <w:rsid w:val="005E27BA"/>
    <w:rsid w:val="005E435F"/>
    <w:rsid w:val="005E4C23"/>
    <w:rsid w:val="005E6FB8"/>
    <w:rsid w:val="005F1F64"/>
    <w:rsid w:val="005F321F"/>
    <w:rsid w:val="0060340F"/>
    <w:rsid w:val="00603C1F"/>
    <w:rsid w:val="006076FE"/>
    <w:rsid w:val="00610322"/>
    <w:rsid w:val="006149DE"/>
    <w:rsid w:val="0061761F"/>
    <w:rsid w:val="00620AD5"/>
    <w:rsid w:val="0062428D"/>
    <w:rsid w:val="006251AC"/>
    <w:rsid w:val="0062679B"/>
    <w:rsid w:val="0062763A"/>
    <w:rsid w:val="00631127"/>
    <w:rsid w:val="00631D82"/>
    <w:rsid w:val="006422A9"/>
    <w:rsid w:val="0064729D"/>
    <w:rsid w:val="00650FD3"/>
    <w:rsid w:val="006527B5"/>
    <w:rsid w:val="006537E7"/>
    <w:rsid w:val="00657705"/>
    <w:rsid w:val="00663C2D"/>
    <w:rsid w:val="00664DBA"/>
    <w:rsid w:val="00667846"/>
    <w:rsid w:val="0067175C"/>
    <w:rsid w:val="006761AE"/>
    <w:rsid w:val="00681733"/>
    <w:rsid w:val="0068455E"/>
    <w:rsid w:val="00691648"/>
    <w:rsid w:val="006936F4"/>
    <w:rsid w:val="006954B7"/>
    <w:rsid w:val="00696404"/>
    <w:rsid w:val="00696C49"/>
    <w:rsid w:val="006A4196"/>
    <w:rsid w:val="006A5500"/>
    <w:rsid w:val="006A7C70"/>
    <w:rsid w:val="006B11B9"/>
    <w:rsid w:val="006B2115"/>
    <w:rsid w:val="006B38BB"/>
    <w:rsid w:val="006B4E22"/>
    <w:rsid w:val="006B662F"/>
    <w:rsid w:val="006B78EB"/>
    <w:rsid w:val="006C1F56"/>
    <w:rsid w:val="006C3827"/>
    <w:rsid w:val="006C5795"/>
    <w:rsid w:val="006D2B05"/>
    <w:rsid w:val="006D651E"/>
    <w:rsid w:val="006D664B"/>
    <w:rsid w:val="006E4581"/>
    <w:rsid w:val="006E57B8"/>
    <w:rsid w:val="006E5A8E"/>
    <w:rsid w:val="006F125E"/>
    <w:rsid w:val="006F2067"/>
    <w:rsid w:val="006F6421"/>
    <w:rsid w:val="006F6BFA"/>
    <w:rsid w:val="006F7F3E"/>
    <w:rsid w:val="00700DBD"/>
    <w:rsid w:val="00701993"/>
    <w:rsid w:val="007062F1"/>
    <w:rsid w:val="00715D9F"/>
    <w:rsid w:val="00721445"/>
    <w:rsid w:val="0072560D"/>
    <w:rsid w:val="00726701"/>
    <w:rsid w:val="00730C67"/>
    <w:rsid w:val="00736E38"/>
    <w:rsid w:val="0074374D"/>
    <w:rsid w:val="007466A0"/>
    <w:rsid w:val="00750DAA"/>
    <w:rsid w:val="00751CEA"/>
    <w:rsid w:val="0075213C"/>
    <w:rsid w:val="007572B8"/>
    <w:rsid w:val="00757817"/>
    <w:rsid w:val="007735E7"/>
    <w:rsid w:val="00774EEC"/>
    <w:rsid w:val="007764AF"/>
    <w:rsid w:val="007822B0"/>
    <w:rsid w:val="00784114"/>
    <w:rsid w:val="00791847"/>
    <w:rsid w:val="00797046"/>
    <w:rsid w:val="007A1BC8"/>
    <w:rsid w:val="007A22C4"/>
    <w:rsid w:val="007B1C07"/>
    <w:rsid w:val="007B24F4"/>
    <w:rsid w:val="007B4F90"/>
    <w:rsid w:val="007D06E3"/>
    <w:rsid w:val="007D3B53"/>
    <w:rsid w:val="007F3770"/>
    <w:rsid w:val="007F545C"/>
    <w:rsid w:val="007F6FE5"/>
    <w:rsid w:val="007F727E"/>
    <w:rsid w:val="00802D5C"/>
    <w:rsid w:val="0081412C"/>
    <w:rsid w:val="00814332"/>
    <w:rsid w:val="00814917"/>
    <w:rsid w:val="0081678B"/>
    <w:rsid w:val="00822A67"/>
    <w:rsid w:val="008238DF"/>
    <w:rsid w:val="0082455D"/>
    <w:rsid w:val="008261CE"/>
    <w:rsid w:val="00831F58"/>
    <w:rsid w:val="00832A9A"/>
    <w:rsid w:val="00837D8C"/>
    <w:rsid w:val="00840614"/>
    <w:rsid w:val="00842CEA"/>
    <w:rsid w:val="00844BF7"/>
    <w:rsid w:val="0084524E"/>
    <w:rsid w:val="00853133"/>
    <w:rsid w:val="0086029B"/>
    <w:rsid w:val="00870398"/>
    <w:rsid w:val="00873388"/>
    <w:rsid w:val="008733C1"/>
    <w:rsid w:val="008742A6"/>
    <w:rsid w:val="00882536"/>
    <w:rsid w:val="00882CB5"/>
    <w:rsid w:val="00883805"/>
    <w:rsid w:val="00885808"/>
    <w:rsid w:val="008922CD"/>
    <w:rsid w:val="00892BC7"/>
    <w:rsid w:val="008A02E4"/>
    <w:rsid w:val="008A2186"/>
    <w:rsid w:val="008A545E"/>
    <w:rsid w:val="008A7558"/>
    <w:rsid w:val="008B3F43"/>
    <w:rsid w:val="008B5F35"/>
    <w:rsid w:val="008C192B"/>
    <w:rsid w:val="008C5A9D"/>
    <w:rsid w:val="008C6636"/>
    <w:rsid w:val="008D5E7D"/>
    <w:rsid w:val="008E1C20"/>
    <w:rsid w:val="008E33D4"/>
    <w:rsid w:val="008E521A"/>
    <w:rsid w:val="008E6454"/>
    <w:rsid w:val="008F6C14"/>
    <w:rsid w:val="008F78ED"/>
    <w:rsid w:val="009009EE"/>
    <w:rsid w:val="00900A9A"/>
    <w:rsid w:val="0090119B"/>
    <w:rsid w:val="00902277"/>
    <w:rsid w:val="009131A4"/>
    <w:rsid w:val="0091457B"/>
    <w:rsid w:val="00915104"/>
    <w:rsid w:val="009157DA"/>
    <w:rsid w:val="0092364E"/>
    <w:rsid w:val="00924B62"/>
    <w:rsid w:val="00927BD3"/>
    <w:rsid w:val="00932E25"/>
    <w:rsid w:val="0094123C"/>
    <w:rsid w:val="00941C0C"/>
    <w:rsid w:val="00947ED9"/>
    <w:rsid w:val="009500BE"/>
    <w:rsid w:val="00951239"/>
    <w:rsid w:val="0095190D"/>
    <w:rsid w:val="00961B05"/>
    <w:rsid w:val="00962993"/>
    <w:rsid w:val="00963EEC"/>
    <w:rsid w:val="00970F48"/>
    <w:rsid w:val="00974152"/>
    <w:rsid w:val="00974465"/>
    <w:rsid w:val="00976BCA"/>
    <w:rsid w:val="00980968"/>
    <w:rsid w:val="009846BC"/>
    <w:rsid w:val="0098742F"/>
    <w:rsid w:val="009915A7"/>
    <w:rsid w:val="009937BB"/>
    <w:rsid w:val="009964F0"/>
    <w:rsid w:val="0099791E"/>
    <w:rsid w:val="009A43C6"/>
    <w:rsid w:val="009B43D1"/>
    <w:rsid w:val="009C144C"/>
    <w:rsid w:val="009C178F"/>
    <w:rsid w:val="009C2B0B"/>
    <w:rsid w:val="009C4543"/>
    <w:rsid w:val="009C516C"/>
    <w:rsid w:val="009C651A"/>
    <w:rsid w:val="009D6109"/>
    <w:rsid w:val="009D6F40"/>
    <w:rsid w:val="009E1342"/>
    <w:rsid w:val="009E1D78"/>
    <w:rsid w:val="009E4E7F"/>
    <w:rsid w:val="009E57D6"/>
    <w:rsid w:val="009F0BC5"/>
    <w:rsid w:val="009F5B57"/>
    <w:rsid w:val="00A019C1"/>
    <w:rsid w:val="00A044E9"/>
    <w:rsid w:val="00A1585D"/>
    <w:rsid w:val="00A16BAB"/>
    <w:rsid w:val="00A20BBD"/>
    <w:rsid w:val="00A21D8E"/>
    <w:rsid w:val="00A24D4C"/>
    <w:rsid w:val="00A2508C"/>
    <w:rsid w:val="00A27A06"/>
    <w:rsid w:val="00A326F7"/>
    <w:rsid w:val="00A34608"/>
    <w:rsid w:val="00A34AD2"/>
    <w:rsid w:val="00A4265E"/>
    <w:rsid w:val="00A429CD"/>
    <w:rsid w:val="00A44999"/>
    <w:rsid w:val="00A46DD4"/>
    <w:rsid w:val="00A50208"/>
    <w:rsid w:val="00A53CA3"/>
    <w:rsid w:val="00A54335"/>
    <w:rsid w:val="00A61157"/>
    <w:rsid w:val="00A80DDB"/>
    <w:rsid w:val="00A83A11"/>
    <w:rsid w:val="00A84818"/>
    <w:rsid w:val="00A84A53"/>
    <w:rsid w:val="00A85298"/>
    <w:rsid w:val="00A914FC"/>
    <w:rsid w:val="00A92063"/>
    <w:rsid w:val="00A92282"/>
    <w:rsid w:val="00A93350"/>
    <w:rsid w:val="00A95058"/>
    <w:rsid w:val="00A9615D"/>
    <w:rsid w:val="00AA4095"/>
    <w:rsid w:val="00AA6226"/>
    <w:rsid w:val="00AB4092"/>
    <w:rsid w:val="00AB57B4"/>
    <w:rsid w:val="00AB7778"/>
    <w:rsid w:val="00AC36B1"/>
    <w:rsid w:val="00AC62F3"/>
    <w:rsid w:val="00AC7CEF"/>
    <w:rsid w:val="00AD11F2"/>
    <w:rsid w:val="00AD616A"/>
    <w:rsid w:val="00AD6DC0"/>
    <w:rsid w:val="00AD7F0F"/>
    <w:rsid w:val="00AE27F5"/>
    <w:rsid w:val="00AE429F"/>
    <w:rsid w:val="00AE7093"/>
    <w:rsid w:val="00AF6144"/>
    <w:rsid w:val="00AF77BD"/>
    <w:rsid w:val="00B00D77"/>
    <w:rsid w:val="00B02B81"/>
    <w:rsid w:val="00B05ADE"/>
    <w:rsid w:val="00B257CE"/>
    <w:rsid w:val="00B3238C"/>
    <w:rsid w:val="00B40EC6"/>
    <w:rsid w:val="00B47148"/>
    <w:rsid w:val="00B52C91"/>
    <w:rsid w:val="00B53003"/>
    <w:rsid w:val="00B65E82"/>
    <w:rsid w:val="00B66392"/>
    <w:rsid w:val="00B764C5"/>
    <w:rsid w:val="00B842F9"/>
    <w:rsid w:val="00B936C8"/>
    <w:rsid w:val="00BA152C"/>
    <w:rsid w:val="00BA6C19"/>
    <w:rsid w:val="00BA7BFB"/>
    <w:rsid w:val="00BB6C55"/>
    <w:rsid w:val="00BC3A33"/>
    <w:rsid w:val="00BC582A"/>
    <w:rsid w:val="00BC7E76"/>
    <w:rsid w:val="00BD015E"/>
    <w:rsid w:val="00BD02CC"/>
    <w:rsid w:val="00BD157F"/>
    <w:rsid w:val="00BE0AFB"/>
    <w:rsid w:val="00BE3984"/>
    <w:rsid w:val="00BE46FC"/>
    <w:rsid w:val="00BE5FCC"/>
    <w:rsid w:val="00BE6C77"/>
    <w:rsid w:val="00BF21FF"/>
    <w:rsid w:val="00BF7776"/>
    <w:rsid w:val="00C0168C"/>
    <w:rsid w:val="00C0447B"/>
    <w:rsid w:val="00C107E6"/>
    <w:rsid w:val="00C11572"/>
    <w:rsid w:val="00C11C8A"/>
    <w:rsid w:val="00C12FBD"/>
    <w:rsid w:val="00C202E9"/>
    <w:rsid w:val="00C20D15"/>
    <w:rsid w:val="00C21632"/>
    <w:rsid w:val="00C21FC5"/>
    <w:rsid w:val="00C22A4E"/>
    <w:rsid w:val="00C23975"/>
    <w:rsid w:val="00C26021"/>
    <w:rsid w:val="00C27BCA"/>
    <w:rsid w:val="00C314D8"/>
    <w:rsid w:val="00C32669"/>
    <w:rsid w:val="00C350AB"/>
    <w:rsid w:val="00C37214"/>
    <w:rsid w:val="00C3726D"/>
    <w:rsid w:val="00C44868"/>
    <w:rsid w:val="00C53186"/>
    <w:rsid w:val="00C573E0"/>
    <w:rsid w:val="00C607FE"/>
    <w:rsid w:val="00C66A94"/>
    <w:rsid w:val="00C70453"/>
    <w:rsid w:val="00C71178"/>
    <w:rsid w:val="00C72A82"/>
    <w:rsid w:val="00C7378B"/>
    <w:rsid w:val="00C8030C"/>
    <w:rsid w:val="00C847EC"/>
    <w:rsid w:val="00C9095A"/>
    <w:rsid w:val="00C91EC3"/>
    <w:rsid w:val="00C933A3"/>
    <w:rsid w:val="00CA2399"/>
    <w:rsid w:val="00CA4A9B"/>
    <w:rsid w:val="00CA70DE"/>
    <w:rsid w:val="00CB0375"/>
    <w:rsid w:val="00CB1468"/>
    <w:rsid w:val="00CB1EEC"/>
    <w:rsid w:val="00CB33BD"/>
    <w:rsid w:val="00CB4381"/>
    <w:rsid w:val="00CC0D14"/>
    <w:rsid w:val="00CC443F"/>
    <w:rsid w:val="00CD07C8"/>
    <w:rsid w:val="00CD425C"/>
    <w:rsid w:val="00CD466C"/>
    <w:rsid w:val="00CE0599"/>
    <w:rsid w:val="00CE0F07"/>
    <w:rsid w:val="00CE2E1C"/>
    <w:rsid w:val="00D0304E"/>
    <w:rsid w:val="00D06E1E"/>
    <w:rsid w:val="00D07481"/>
    <w:rsid w:val="00D22E8D"/>
    <w:rsid w:val="00D250C8"/>
    <w:rsid w:val="00D26929"/>
    <w:rsid w:val="00D26C7A"/>
    <w:rsid w:val="00D27DFE"/>
    <w:rsid w:val="00D327B5"/>
    <w:rsid w:val="00D32EFD"/>
    <w:rsid w:val="00D355A4"/>
    <w:rsid w:val="00D371CD"/>
    <w:rsid w:val="00D37B0A"/>
    <w:rsid w:val="00D37DE5"/>
    <w:rsid w:val="00D43CF6"/>
    <w:rsid w:val="00D50A02"/>
    <w:rsid w:val="00D53181"/>
    <w:rsid w:val="00D53AC6"/>
    <w:rsid w:val="00D54A79"/>
    <w:rsid w:val="00D54F48"/>
    <w:rsid w:val="00D56AD4"/>
    <w:rsid w:val="00D60F8D"/>
    <w:rsid w:val="00D721E4"/>
    <w:rsid w:val="00D77532"/>
    <w:rsid w:val="00D80A29"/>
    <w:rsid w:val="00D812A4"/>
    <w:rsid w:val="00D82C5D"/>
    <w:rsid w:val="00D83301"/>
    <w:rsid w:val="00D864AF"/>
    <w:rsid w:val="00D90EFD"/>
    <w:rsid w:val="00D9449F"/>
    <w:rsid w:val="00D94AEF"/>
    <w:rsid w:val="00D969FF"/>
    <w:rsid w:val="00DA32C8"/>
    <w:rsid w:val="00DA479A"/>
    <w:rsid w:val="00DB6D98"/>
    <w:rsid w:val="00DB7F73"/>
    <w:rsid w:val="00DC159B"/>
    <w:rsid w:val="00DC4363"/>
    <w:rsid w:val="00DC4DD3"/>
    <w:rsid w:val="00DD11E5"/>
    <w:rsid w:val="00DD149C"/>
    <w:rsid w:val="00DD25B6"/>
    <w:rsid w:val="00DE3538"/>
    <w:rsid w:val="00DE3A1B"/>
    <w:rsid w:val="00DE4112"/>
    <w:rsid w:val="00DE4EC8"/>
    <w:rsid w:val="00DE6FCE"/>
    <w:rsid w:val="00DF07CC"/>
    <w:rsid w:val="00DF0BBD"/>
    <w:rsid w:val="00DF1EAE"/>
    <w:rsid w:val="00DF3E9D"/>
    <w:rsid w:val="00E00327"/>
    <w:rsid w:val="00E01FF4"/>
    <w:rsid w:val="00E023FE"/>
    <w:rsid w:val="00E0438B"/>
    <w:rsid w:val="00E058ED"/>
    <w:rsid w:val="00E06AAD"/>
    <w:rsid w:val="00E1001E"/>
    <w:rsid w:val="00E1196A"/>
    <w:rsid w:val="00E212BA"/>
    <w:rsid w:val="00E21898"/>
    <w:rsid w:val="00E22370"/>
    <w:rsid w:val="00E32ED4"/>
    <w:rsid w:val="00E33169"/>
    <w:rsid w:val="00E33342"/>
    <w:rsid w:val="00E3419A"/>
    <w:rsid w:val="00E37D68"/>
    <w:rsid w:val="00E37D7D"/>
    <w:rsid w:val="00E524CD"/>
    <w:rsid w:val="00E562A3"/>
    <w:rsid w:val="00E60918"/>
    <w:rsid w:val="00E619EB"/>
    <w:rsid w:val="00E70285"/>
    <w:rsid w:val="00E7308C"/>
    <w:rsid w:val="00E73F79"/>
    <w:rsid w:val="00E843E5"/>
    <w:rsid w:val="00E85465"/>
    <w:rsid w:val="00E8721B"/>
    <w:rsid w:val="00E907C3"/>
    <w:rsid w:val="00E94CD6"/>
    <w:rsid w:val="00EA3903"/>
    <w:rsid w:val="00EA4FDA"/>
    <w:rsid w:val="00EB3C70"/>
    <w:rsid w:val="00EB50E1"/>
    <w:rsid w:val="00EB5374"/>
    <w:rsid w:val="00EB70D7"/>
    <w:rsid w:val="00EC00C3"/>
    <w:rsid w:val="00EC596F"/>
    <w:rsid w:val="00EC6BD7"/>
    <w:rsid w:val="00ED0B0A"/>
    <w:rsid w:val="00ED1CDB"/>
    <w:rsid w:val="00ED2285"/>
    <w:rsid w:val="00ED4BA7"/>
    <w:rsid w:val="00EE0464"/>
    <w:rsid w:val="00EE4B91"/>
    <w:rsid w:val="00EF1F20"/>
    <w:rsid w:val="00EF5A37"/>
    <w:rsid w:val="00EF639F"/>
    <w:rsid w:val="00F00C9E"/>
    <w:rsid w:val="00F03401"/>
    <w:rsid w:val="00F03874"/>
    <w:rsid w:val="00F106BF"/>
    <w:rsid w:val="00F13860"/>
    <w:rsid w:val="00F1524C"/>
    <w:rsid w:val="00F20D4E"/>
    <w:rsid w:val="00F22621"/>
    <w:rsid w:val="00F23CCA"/>
    <w:rsid w:val="00F25858"/>
    <w:rsid w:val="00F264A2"/>
    <w:rsid w:val="00F2669E"/>
    <w:rsid w:val="00F3225A"/>
    <w:rsid w:val="00F3277D"/>
    <w:rsid w:val="00F329CC"/>
    <w:rsid w:val="00F413B0"/>
    <w:rsid w:val="00F4363F"/>
    <w:rsid w:val="00F45F15"/>
    <w:rsid w:val="00F479B4"/>
    <w:rsid w:val="00F6366B"/>
    <w:rsid w:val="00F642C0"/>
    <w:rsid w:val="00F778EB"/>
    <w:rsid w:val="00F80E45"/>
    <w:rsid w:val="00F831A4"/>
    <w:rsid w:val="00F857B5"/>
    <w:rsid w:val="00F91A13"/>
    <w:rsid w:val="00F91D67"/>
    <w:rsid w:val="00F93A3D"/>
    <w:rsid w:val="00F94465"/>
    <w:rsid w:val="00F95F19"/>
    <w:rsid w:val="00F97D2D"/>
    <w:rsid w:val="00FA17E3"/>
    <w:rsid w:val="00FA71A3"/>
    <w:rsid w:val="00FB05E7"/>
    <w:rsid w:val="00FB28AB"/>
    <w:rsid w:val="00FB2D25"/>
    <w:rsid w:val="00FB6B2D"/>
    <w:rsid w:val="00FD09EF"/>
    <w:rsid w:val="00FD206F"/>
    <w:rsid w:val="00FD485A"/>
    <w:rsid w:val="00FD5658"/>
    <w:rsid w:val="00FF3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Typewriter"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285"/>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4C691B"/>
  </w:style>
  <w:style w:type="paragraph" w:styleId="a3">
    <w:name w:val="Body Text Indent"/>
    <w:basedOn w:val="a"/>
    <w:link w:val="a4"/>
    <w:rsid w:val="004C691B"/>
    <w:pPr>
      <w:autoSpaceDE w:val="0"/>
      <w:autoSpaceDN w:val="0"/>
      <w:adjustRightInd w:val="0"/>
      <w:ind w:left="438" w:firstLine="218"/>
      <w:jc w:val="left"/>
      <w:textAlignment w:val="baseline"/>
    </w:pPr>
    <w:rPr>
      <w:rFonts w:ascii="ＭＳ 明朝" w:eastAsia="ＭＳ 明朝" w:hAnsi="ＭＳ 明朝" w:cs="Times New Roman"/>
      <w:color w:val="000000"/>
      <w:spacing w:val="-2"/>
      <w:kern w:val="0"/>
      <w:sz w:val="22"/>
    </w:rPr>
  </w:style>
  <w:style w:type="character" w:customStyle="1" w:styleId="a4">
    <w:name w:val="本文インデント (文字)"/>
    <w:basedOn w:val="a0"/>
    <w:link w:val="a3"/>
    <w:rsid w:val="004C691B"/>
    <w:rPr>
      <w:rFonts w:ascii="ＭＳ 明朝" w:eastAsia="ＭＳ 明朝" w:hAnsi="ＭＳ 明朝" w:cs="Times New Roman"/>
      <w:color w:val="000000"/>
      <w:spacing w:val="-2"/>
      <w:kern w:val="0"/>
      <w:sz w:val="22"/>
    </w:rPr>
  </w:style>
  <w:style w:type="paragraph" w:styleId="2">
    <w:name w:val="Body Text Indent 2"/>
    <w:basedOn w:val="a"/>
    <w:link w:val="20"/>
    <w:rsid w:val="004C691B"/>
    <w:pPr>
      <w:autoSpaceDE w:val="0"/>
      <w:autoSpaceDN w:val="0"/>
      <w:adjustRightInd w:val="0"/>
      <w:ind w:left="656" w:hanging="650"/>
      <w:jc w:val="left"/>
      <w:textAlignment w:val="baseline"/>
    </w:pPr>
    <w:rPr>
      <w:rFonts w:ascii="ＭＳ 明朝" w:eastAsia="ＭＳ 明朝" w:hAnsi="ＭＳ 明朝" w:cs="Times New Roman"/>
      <w:color w:val="000000"/>
      <w:spacing w:val="-2"/>
      <w:kern w:val="0"/>
      <w:sz w:val="22"/>
    </w:rPr>
  </w:style>
  <w:style w:type="character" w:customStyle="1" w:styleId="20">
    <w:name w:val="本文インデント 2 (文字)"/>
    <w:basedOn w:val="a0"/>
    <w:link w:val="2"/>
    <w:rsid w:val="004C691B"/>
    <w:rPr>
      <w:rFonts w:ascii="ＭＳ 明朝" w:eastAsia="ＭＳ 明朝" w:hAnsi="ＭＳ 明朝" w:cs="Times New Roman"/>
      <w:color w:val="000000"/>
      <w:spacing w:val="-2"/>
      <w:kern w:val="0"/>
      <w:sz w:val="22"/>
    </w:rPr>
  </w:style>
  <w:style w:type="paragraph" w:styleId="a5">
    <w:name w:val="header"/>
    <w:basedOn w:val="a"/>
    <w:link w:val="a6"/>
    <w:rsid w:val="004C691B"/>
    <w:pPr>
      <w:tabs>
        <w:tab w:val="center" w:pos="4252"/>
        <w:tab w:val="right" w:pos="8504"/>
      </w:tabs>
      <w:autoSpaceDE w:val="0"/>
      <w:autoSpaceDN w:val="0"/>
      <w:adjustRightInd w:val="0"/>
      <w:snapToGrid w:val="0"/>
      <w:jc w:val="left"/>
      <w:textAlignment w:val="baseline"/>
    </w:pPr>
    <w:rPr>
      <w:rFonts w:ascii="ＭＳ 明朝" w:eastAsia="ＭＳ 明朝" w:hAnsi="ＭＳ 明朝" w:cs="Times New Roman"/>
      <w:color w:val="000000"/>
      <w:kern w:val="0"/>
      <w:sz w:val="22"/>
    </w:rPr>
  </w:style>
  <w:style w:type="character" w:customStyle="1" w:styleId="a6">
    <w:name w:val="ヘッダー (文字)"/>
    <w:basedOn w:val="a0"/>
    <w:link w:val="a5"/>
    <w:rsid w:val="004C691B"/>
    <w:rPr>
      <w:rFonts w:ascii="ＭＳ 明朝" w:eastAsia="ＭＳ 明朝" w:hAnsi="ＭＳ 明朝" w:cs="Times New Roman"/>
      <w:color w:val="000000"/>
      <w:kern w:val="0"/>
      <w:sz w:val="22"/>
    </w:rPr>
  </w:style>
  <w:style w:type="paragraph" w:styleId="a7">
    <w:name w:val="footer"/>
    <w:basedOn w:val="a"/>
    <w:link w:val="a8"/>
    <w:uiPriority w:val="99"/>
    <w:rsid w:val="004C691B"/>
    <w:pPr>
      <w:tabs>
        <w:tab w:val="center" w:pos="4252"/>
        <w:tab w:val="right" w:pos="8504"/>
      </w:tabs>
      <w:autoSpaceDE w:val="0"/>
      <w:autoSpaceDN w:val="0"/>
      <w:adjustRightInd w:val="0"/>
      <w:snapToGrid w:val="0"/>
      <w:jc w:val="left"/>
      <w:textAlignment w:val="baseline"/>
    </w:pPr>
    <w:rPr>
      <w:rFonts w:ascii="ＭＳ 明朝" w:eastAsia="ＭＳ 明朝" w:hAnsi="ＭＳ 明朝" w:cs="Times New Roman"/>
      <w:color w:val="000000"/>
      <w:kern w:val="0"/>
      <w:sz w:val="22"/>
    </w:rPr>
  </w:style>
  <w:style w:type="character" w:customStyle="1" w:styleId="a8">
    <w:name w:val="フッター (文字)"/>
    <w:basedOn w:val="a0"/>
    <w:link w:val="a7"/>
    <w:uiPriority w:val="99"/>
    <w:rsid w:val="004C691B"/>
    <w:rPr>
      <w:rFonts w:ascii="ＭＳ 明朝" w:eastAsia="ＭＳ 明朝" w:hAnsi="ＭＳ 明朝" w:cs="Times New Roman"/>
      <w:color w:val="000000"/>
      <w:kern w:val="0"/>
      <w:sz w:val="22"/>
    </w:rPr>
  </w:style>
  <w:style w:type="character" w:styleId="a9">
    <w:name w:val="page number"/>
    <w:basedOn w:val="a0"/>
    <w:rsid w:val="004C691B"/>
  </w:style>
  <w:style w:type="paragraph" w:styleId="3">
    <w:name w:val="Body Text Indent 3"/>
    <w:basedOn w:val="a"/>
    <w:link w:val="30"/>
    <w:rsid w:val="004C691B"/>
    <w:pPr>
      <w:autoSpaceDE w:val="0"/>
      <w:autoSpaceDN w:val="0"/>
      <w:adjustRightInd w:val="0"/>
      <w:ind w:leftChars="3" w:left="660" w:hangingChars="294" w:hanging="653"/>
      <w:jc w:val="distribute"/>
      <w:textAlignment w:val="baseline"/>
    </w:pPr>
    <w:rPr>
      <w:rFonts w:ascii="ＭＳ 明朝" w:eastAsia="ＭＳ 明朝" w:hAnsi="ＭＳ 明朝" w:cs="Times New Roman"/>
      <w:color w:val="000000"/>
      <w:spacing w:val="-2"/>
      <w:kern w:val="0"/>
      <w:sz w:val="22"/>
    </w:rPr>
  </w:style>
  <w:style w:type="character" w:customStyle="1" w:styleId="30">
    <w:name w:val="本文インデント 3 (文字)"/>
    <w:basedOn w:val="a0"/>
    <w:link w:val="3"/>
    <w:rsid w:val="004C691B"/>
    <w:rPr>
      <w:rFonts w:ascii="ＭＳ 明朝" w:eastAsia="ＭＳ 明朝" w:hAnsi="ＭＳ 明朝" w:cs="Times New Roman"/>
      <w:color w:val="000000"/>
      <w:spacing w:val="-2"/>
      <w:kern w:val="0"/>
      <w:sz w:val="22"/>
    </w:rPr>
  </w:style>
  <w:style w:type="paragraph" w:styleId="aa">
    <w:name w:val="Block Text"/>
    <w:basedOn w:val="a"/>
    <w:rsid w:val="004C691B"/>
    <w:pPr>
      <w:autoSpaceDE w:val="0"/>
      <w:autoSpaceDN w:val="0"/>
      <w:adjustRightInd w:val="0"/>
      <w:ind w:leftChars="292" w:left="660" w:rightChars="-64" w:right="-145"/>
      <w:jc w:val="left"/>
      <w:textAlignment w:val="baseline"/>
    </w:pPr>
    <w:rPr>
      <w:rFonts w:ascii="ＭＳ 明朝" w:eastAsia="ＭＳ 明朝" w:hAnsi="ＭＳ 明朝" w:cs="Times New Roman"/>
      <w:color w:val="000000"/>
      <w:spacing w:val="-2"/>
      <w:kern w:val="0"/>
      <w:sz w:val="22"/>
    </w:rPr>
  </w:style>
  <w:style w:type="character" w:styleId="ab">
    <w:name w:val="Hyperlink"/>
    <w:rsid w:val="004C691B"/>
    <w:rPr>
      <w:color w:val="0000FF"/>
      <w:u w:val="single"/>
    </w:rPr>
  </w:style>
  <w:style w:type="character" w:styleId="ac">
    <w:name w:val="FollowedHyperlink"/>
    <w:rsid w:val="004C691B"/>
    <w:rPr>
      <w:color w:val="800080"/>
      <w:u w:val="single"/>
    </w:rPr>
  </w:style>
  <w:style w:type="paragraph" w:styleId="ad">
    <w:name w:val="Body Text"/>
    <w:basedOn w:val="a"/>
    <w:link w:val="ae"/>
    <w:rsid w:val="004C691B"/>
    <w:pPr>
      <w:autoSpaceDE w:val="0"/>
      <w:autoSpaceDN w:val="0"/>
      <w:adjustRightInd w:val="0"/>
      <w:ind w:right="-38"/>
      <w:jc w:val="left"/>
      <w:textAlignment w:val="baseline"/>
    </w:pPr>
    <w:rPr>
      <w:rFonts w:ascii="ＭＳ 明朝" w:eastAsia="ＭＳ 明朝" w:hAnsi="ＭＳ 明朝" w:cs="Times New Roman"/>
      <w:color w:val="000000"/>
      <w:spacing w:val="-2"/>
      <w:kern w:val="0"/>
      <w:sz w:val="22"/>
    </w:rPr>
  </w:style>
  <w:style w:type="character" w:customStyle="1" w:styleId="ae">
    <w:name w:val="本文 (文字)"/>
    <w:basedOn w:val="a0"/>
    <w:link w:val="ad"/>
    <w:rsid w:val="004C691B"/>
    <w:rPr>
      <w:rFonts w:ascii="ＭＳ 明朝" w:eastAsia="ＭＳ 明朝" w:hAnsi="ＭＳ 明朝" w:cs="Times New Roman"/>
      <w:color w:val="000000"/>
      <w:spacing w:val="-2"/>
      <w:kern w:val="0"/>
      <w:sz w:val="22"/>
    </w:rPr>
  </w:style>
  <w:style w:type="paragraph" w:styleId="af">
    <w:name w:val="Document Map"/>
    <w:basedOn w:val="a"/>
    <w:link w:val="af0"/>
    <w:semiHidden/>
    <w:rsid w:val="004C691B"/>
    <w:pPr>
      <w:shd w:val="clear" w:color="auto" w:fill="000080"/>
      <w:autoSpaceDE w:val="0"/>
      <w:autoSpaceDN w:val="0"/>
      <w:adjustRightInd w:val="0"/>
      <w:jc w:val="left"/>
      <w:textAlignment w:val="baseline"/>
    </w:pPr>
    <w:rPr>
      <w:rFonts w:ascii="Arial" w:eastAsia="ＭＳ ゴシック" w:hAnsi="Arial" w:cs="Times New Roman"/>
      <w:color w:val="000000"/>
      <w:kern w:val="0"/>
      <w:sz w:val="22"/>
    </w:rPr>
  </w:style>
  <w:style w:type="character" w:customStyle="1" w:styleId="af0">
    <w:name w:val="見出しマップ (文字)"/>
    <w:basedOn w:val="a0"/>
    <w:link w:val="af"/>
    <w:semiHidden/>
    <w:rsid w:val="004C691B"/>
    <w:rPr>
      <w:rFonts w:ascii="Arial" w:eastAsia="ＭＳ ゴシック" w:hAnsi="Arial" w:cs="Times New Roman"/>
      <w:color w:val="000000"/>
      <w:kern w:val="0"/>
      <w:sz w:val="22"/>
      <w:shd w:val="clear" w:color="auto" w:fill="000080"/>
    </w:rPr>
  </w:style>
  <w:style w:type="character" w:styleId="HTML">
    <w:name w:val="HTML Typewriter"/>
    <w:rsid w:val="004C691B"/>
    <w:rPr>
      <w:rFonts w:ascii="ＭＳ ゴシック" w:eastAsia="ＭＳ ゴシック" w:hAnsi="ＭＳ ゴシック" w:cs="ＭＳ ゴシック" w:hint="eastAsia"/>
      <w:sz w:val="24"/>
      <w:szCs w:val="24"/>
    </w:rPr>
  </w:style>
  <w:style w:type="paragraph" w:styleId="af1">
    <w:name w:val="Balloon Text"/>
    <w:basedOn w:val="a"/>
    <w:link w:val="af2"/>
    <w:semiHidden/>
    <w:rsid w:val="004C691B"/>
    <w:pPr>
      <w:autoSpaceDE w:val="0"/>
      <w:autoSpaceDN w:val="0"/>
      <w:adjustRightInd w:val="0"/>
      <w:jc w:val="left"/>
      <w:textAlignment w:val="baseline"/>
    </w:pPr>
    <w:rPr>
      <w:rFonts w:ascii="Arial" w:eastAsia="ＭＳ ゴシック" w:hAnsi="Arial" w:cs="Times New Roman"/>
      <w:color w:val="000000"/>
      <w:kern w:val="0"/>
      <w:sz w:val="18"/>
      <w:szCs w:val="18"/>
    </w:rPr>
  </w:style>
  <w:style w:type="character" w:customStyle="1" w:styleId="af2">
    <w:name w:val="吹き出し (文字)"/>
    <w:basedOn w:val="a0"/>
    <w:link w:val="af1"/>
    <w:semiHidden/>
    <w:rsid w:val="004C691B"/>
    <w:rPr>
      <w:rFonts w:ascii="Arial" w:eastAsia="ＭＳ ゴシック" w:hAnsi="Arial" w:cs="Times New Roman"/>
      <w:color w:val="000000"/>
      <w:kern w:val="0"/>
      <w:sz w:val="18"/>
      <w:szCs w:val="18"/>
    </w:rPr>
  </w:style>
  <w:style w:type="paragraph" w:styleId="af3">
    <w:name w:val="Date"/>
    <w:basedOn w:val="a"/>
    <w:next w:val="a"/>
    <w:link w:val="af4"/>
    <w:rsid w:val="004C691B"/>
    <w:rPr>
      <w:rFonts w:ascii="Century" w:eastAsia="ＭＳ 明朝" w:hAnsi="Century" w:cs="Times New Roman"/>
      <w:szCs w:val="24"/>
    </w:rPr>
  </w:style>
  <w:style w:type="character" w:customStyle="1" w:styleId="af4">
    <w:name w:val="日付 (文字)"/>
    <w:basedOn w:val="a0"/>
    <w:link w:val="af3"/>
    <w:rsid w:val="004C691B"/>
    <w:rPr>
      <w:rFonts w:ascii="Century" w:eastAsia="ＭＳ 明朝" w:hAnsi="Century" w:cs="Times New Roman"/>
      <w:szCs w:val="24"/>
    </w:rPr>
  </w:style>
  <w:style w:type="paragraph" w:styleId="af5">
    <w:name w:val="Revision"/>
    <w:hidden/>
    <w:uiPriority w:val="99"/>
    <w:semiHidden/>
    <w:rsid w:val="004C691B"/>
    <w:rPr>
      <w:rFonts w:ascii="ＭＳ 明朝" w:eastAsia="ＭＳ 明朝" w:hAnsi="ＭＳ 明朝" w:cs="Times New Roman"/>
      <w:color w:val="000000"/>
      <w:kern w:val="0"/>
      <w:sz w:val="22"/>
    </w:rPr>
  </w:style>
  <w:style w:type="paragraph" w:styleId="af6">
    <w:name w:val="Closing"/>
    <w:basedOn w:val="a"/>
    <w:link w:val="af7"/>
    <w:rsid w:val="004C691B"/>
    <w:pPr>
      <w:jc w:val="right"/>
    </w:pPr>
    <w:rPr>
      <w:rFonts w:ascii="Century" w:eastAsia="ＭＳ 明朝" w:hAnsi="Century" w:cs="Times New Roman"/>
      <w:sz w:val="22"/>
      <w:szCs w:val="24"/>
    </w:rPr>
  </w:style>
  <w:style w:type="character" w:customStyle="1" w:styleId="af7">
    <w:name w:val="結語 (文字)"/>
    <w:basedOn w:val="a0"/>
    <w:link w:val="af6"/>
    <w:rsid w:val="004C691B"/>
    <w:rPr>
      <w:rFonts w:ascii="Century" w:eastAsia="ＭＳ 明朝" w:hAnsi="Century" w:cs="Times New Roman"/>
      <w:sz w:val="22"/>
      <w:szCs w:val="24"/>
    </w:rPr>
  </w:style>
  <w:style w:type="paragraph" w:styleId="af8">
    <w:name w:val="List Paragraph"/>
    <w:basedOn w:val="a"/>
    <w:uiPriority w:val="34"/>
    <w:qFormat/>
    <w:rsid w:val="001A4DFA"/>
    <w:pPr>
      <w:ind w:leftChars="400" w:left="840"/>
    </w:pPr>
  </w:style>
  <w:style w:type="table" w:styleId="af9">
    <w:name w:val="Table Grid"/>
    <w:basedOn w:val="a1"/>
    <w:uiPriority w:val="59"/>
    <w:rsid w:val="00F23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annotation reference"/>
    <w:basedOn w:val="a0"/>
    <w:uiPriority w:val="99"/>
    <w:semiHidden/>
    <w:unhideWhenUsed/>
    <w:rsid w:val="009C144C"/>
    <w:rPr>
      <w:sz w:val="18"/>
      <w:szCs w:val="18"/>
    </w:rPr>
  </w:style>
  <w:style w:type="paragraph" w:styleId="afb">
    <w:name w:val="annotation text"/>
    <w:basedOn w:val="a"/>
    <w:link w:val="afc"/>
    <w:uiPriority w:val="99"/>
    <w:semiHidden/>
    <w:unhideWhenUsed/>
    <w:rsid w:val="009C144C"/>
    <w:pPr>
      <w:jc w:val="left"/>
    </w:pPr>
  </w:style>
  <w:style w:type="character" w:customStyle="1" w:styleId="afc">
    <w:name w:val="コメント文字列 (文字)"/>
    <w:basedOn w:val="a0"/>
    <w:link w:val="afb"/>
    <w:uiPriority w:val="99"/>
    <w:semiHidden/>
    <w:rsid w:val="009C144C"/>
  </w:style>
  <w:style w:type="paragraph" w:styleId="afd">
    <w:name w:val="annotation subject"/>
    <w:basedOn w:val="afb"/>
    <w:next w:val="afb"/>
    <w:link w:val="afe"/>
    <w:uiPriority w:val="99"/>
    <w:semiHidden/>
    <w:unhideWhenUsed/>
    <w:rsid w:val="009C144C"/>
    <w:rPr>
      <w:b/>
      <w:bCs/>
    </w:rPr>
  </w:style>
  <w:style w:type="character" w:customStyle="1" w:styleId="afe">
    <w:name w:val="コメント内容 (文字)"/>
    <w:basedOn w:val="afc"/>
    <w:link w:val="afd"/>
    <w:uiPriority w:val="99"/>
    <w:semiHidden/>
    <w:rsid w:val="009C144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Typewriter"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285"/>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4C691B"/>
  </w:style>
  <w:style w:type="paragraph" w:styleId="a3">
    <w:name w:val="Body Text Indent"/>
    <w:basedOn w:val="a"/>
    <w:link w:val="a4"/>
    <w:rsid w:val="004C691B"/>
    <w:pPr>
      <w:autoSpaceDE w:val="0"/>
      <w:autoSpaceDN w:val="0"/>
      <w:adjustRightInd w:val="0"/>
      <w:ind w:left="438" w:firstLine="218"/>
      <w:jc w:val="left"/>
      <w:textAlignment w:val="baseline"/>
    </w:pPr>
    <w:rPr>
      <w:rFonts w:ascii="ＭＳ 明朝" w:eastAsia="ＭＳ 明朝" w:hAnsi="ＭＳ 明朝" w:cs="Times New Roman"/>
      <w:color w:val="000000"/>
      <w:spacing w:val="-2"/>
      <w:kern w:val="0"/>
      <w:sz w:val="22"/>
    </w:rPr>
  </w:style>
  <w:style w:type="character" w:customStyle="1" w:styleId="a4">
    <w:name w:val="本文インデント (文字)"/>
    <w:basedOn w:val="a0"/>
    <w:link w:val="a3"/>
    <w:rsid w:val="004C691B"/>
    <w:rPr>
      <w:rFonts w:ascii="ＭＳ 明朝" w:eastAsia="ＭＳ 明朝" w:hAnsi="ＭＳ 明朝" w:cs="Times New Roman"/>
      <w:color w:val="000000"/>
      <w:spacing w:val="-2"/>
      <w:kern w:val="0"/>
      <w:sz w:val="22"/>
    </w:rPr>
  </w:style>
  <w:style w:type="paragraph" w:styleId="2">
    <w:name w:val="Body Text Indent 2"/>
    <w:basedOn w:val="a"/>
    <w:link w:val="20"/>
    <w:rsid w:val="004C691B"/>
    <w:pPr>
      <w:autoSpaceDE w:val="0"/>
      <w:autoSpaceDN w:val="0"/>
      <w:adjustRightInd w:val="0"/>
      <w:ind w:left="656" w:hanging="650"/>
      <w:jc w:val="left"/>
      <w:textAlignment w:val="baseline"/>
    </w:pPr>
    <w:rPr>
      <w:rFonts w:ascii="ＭＳ 明朝" w:eastAsia="ＭＳ 明朝" w:hAnsi="ＭＳ 明朝" w:cs="Times New Roman"/>
      <w:color w:val="000000"/>
      <w:spacing w:val="-2"/>
      <w:kern w:val="0"/>
      <w:sz w:val="22"/>
    </w:rPr>
  </w:style>
  <w:style w:type="character" w:customStyle="1" w:styleId="20">
    <w:name w:val="本文インデント 2 (文字)"/>
    <w:basedOn w:val="a0"/>
    <w:link w:val="2"/>
    <w:rsid w:val="004C691B"/>
    <w:rPr>
      <w:rFonts w:ascii="ＭＳ 明朝" w:eastAsia="ＭＳ 明朝" w:hAnsi="ＭＳ 明朝" w:cs="Times New Roman"/>
      <w:color w:val="000000"/>
      <w:spacing w:val="-2"/>
      <w:kern w:val="0"/>
      <w:sz w:val="22"/>
    </w:rPr>
  </w:style>
  <w:style w:type="paragraph" w:styleId="a5">
    <w:name w:val="header"/>
    <w:basedOn w:val="a"/>
    <w:link w:val="a6"/>
    <w:rsid w:val="004C691B"/>
    <w:pPr>
      <w:tabs>
        <w:tab w:val="center" w:pos="4252"/>
        <w:tab w:val="right" w:pos="8504"/>
      </w:tabs>
      <w:autoSpaceDE w:val="0"/>
      <w:autoSpaceDN w:val="0"/>
      <w:adjustRightInd w:val="0"/>
      <w:snapToGrid w:val="0"/>
      <w:jc w:val="left"/>
      <w:textAlignment w:val="baseline"/>
    </w:pPr>
    <w:rPr>
      <w:rFonts w:ascii="ＭＳ 明朝" w:eastAsia="ＭＳ 明朝" w:hAnsi="ＭＳ 明朝" w:cs="Times New Roman"/>
      <w:color w:val="000000"/>
      <w:kern w:val="0"/>
      <w:sz w:val="22"/>
    </w:rPr>
  </w:style>
  <w:style w:type="character" w:customStyle="1" w:styleId="a6">
    <w:name w:val="ヘッダー (文字)"/>
    <w:basedOn w:val="a0"/>
    <w:link w:val="a5"/>
    <w:rsid w:val="004C691B"/>
    <w:rPr>
      <w:rFonts w:ascii="ＭＳ 明朝" w:eastAsia="ＭＳ 明朝" w:hAnsi="ＭＳ 明朝" w:cs="Times New Roman"/>
      <w:color w:val="000000"/>
      <w:kern w:val="0"/>
      <w:sz w:val="22"/>
    </w:rPr>
  </w:style>
  <w:style w:type="paragraph" w:styleId="a7">
    <w:name w:val="footer"/>
    <w:basedOn w:val="a"/>
    <w:link w:val="a8"/>
    <w:uiPriority w:val="99"/>
    <w:rsid w:val="004C691B"/>
    <w:pPr>
      <w:tabs>
        <w:tab w:val="center" w:pos="4252"/>
        <w:tab w:val="right" w:pos="8504"/>
      </w:tabs>
      <w:autoSpaceDE w:val="0"/>
      <w:autoSpaceDN w:val="0"/>
      <w:adjustRightInd w:val="0"/>
      <w:snapToGrid w:val="0"/>
      <w:jc w:val="left"/>
      <w:textAlignment w:val="baseline"/>
    </w:pPr>
    <w:rPr>
      <w:rFonts w:ascii="ＭＳ 明朝" w:eastAsia="ＭＳ 明朝" w:hAnsi="ＭＳ 明朝" w:cs="Times New Roman"/>
      <w:color w:val="000000"/>
      <w:kern w:val="0"/>
      <w:sz w:val="22"/>
    </w:rPr>
  </w:style>
  <w:style w:type="character" w:customStyle="1" w:styleId="a8">
    <w:name w:val="フッター (文字)"/>
    <w:basedOn w:val="a0"/>
    <w:link w:val="a7"/>
    <w:uiPriority w:val="99"/>
    <w:rsid w:val="004C691B"/>
    <w:rPr>
      <w:rFonts w:ascii="ＭＳ 明朝" w:eastAsia="ＭＳ 明朝" w:hAnsi="ＭＳ 明朝" w:cs="Times New Roman"/>
      <w:color w:val="000000"/>
      <w:kern w:val="0"/>
      <w:sz w:val="22"/>
    </w:rPr>
  </w:style>
  <w:style w:type="character" w:styleId="a9">
    <w:name w:val="page number"/>
    <w:basedOn w:val="a0"/>
    <w:rsid w:val="004C691B"/>
  </w:style>
  <w:style w:type="paragraph" w:styleId="3">
    <w:name w:val="Body Text Indent 3"/>
    <w:basedOn w:val="a"/>
    <w:link w:val="30"/>
    <w:rsid w:val="004C691B"/>
    <w:pPr>
      <w:autoSpaceDE w:val="0"/>
      <w:autoSpaceDN w:val="0"/>
      <w:adjustRightInd w:val="0"/>
      <w:ind w:leftChars="3" w:left="660" w:hangingChars="294" w:hanging="653"/>
      <w:jc w:val="distribute"/>
      <w:textAlignment w:val="baseline"/>
    </w:pPr>
    <w:rPr>
      <w:rFonts w:ascii="ＭＳ 明朝" w:eastAsia="ＭＳ 明朝" w:hAnsi="ＭＳ 明朝" w:cs="Times New Roman"/>
      <w:color w:val="000000"/>
      <w:spacing w:val="-2"/>
      <w:kern w:val="0"/>
      <w:sz w:val="22"/>
    </w:rPr>
  </w:style>
  <w:style w:type="character" w:customStyle="1" w:styleId="30">
    <w:name w:val="本文インデント 3 (文字)"/>
    <w:basedOn w:val="a0"/>
    <w:link w:val="3"/>
    <w:rsid w:val="004C691B"/>
    <w:rPr>
      <w:rFonts w:ascii="ＭＳ 明朝" w:eastAsia="ＭＳ 明朝" w:hAnsi="ＭＳ 明朝" w:cs="Times New Roman"/>
      <w:color w:val="000000"/>
      <w:spacing w:val="-2"/>
      <w:kern w:val="0"/>
      <w:sz w:val="22"/>
    </w:rPr>
  </w:style>
  <w:style w:type="paragraph" w:styleId="aa">
    <w:name w:val="Block Text"/>
    <w:basedOn w:val="a"/>
    <w:rsid w:val="004C691B"/>
    <w:pPr>
      <w:autoSpaceDE w:val="0"/>
      <w:autoSpaceDN w:val="0"/>
      <w:adjustRightInd w:val="0"/>
      <w:ind w:leftChars="292" w:left="660" w:rightChars="-64" w:right="-145"/>
      <w:jc w:val="left"/>
      <w:textAlignment w:val="baseline"/>
    </w:pPr>
    <w:rPr>
      <w:rFonts w:ascii="ＭＳ 明朝" w:eastAsia="ＭＳ 明朝" w:hAnsi="ＭＳ 明朝" w:cs="Times New Roman"/>
      <w:color w:val="000000"/>
      <w:spacing w:val="-2"/>
      <w:kern w:val="0"/>
      <w:sz w:val="22"/>
    </w:rPr>
  </w:style>
  <w:style w:type="character" w:styleId="ab">
    <w:name w:val="Hyperlink"/>
    <w:rsid w:val="004C691B"/>
    <w:rPr>
      <w:color w:val="0000FF"/>
      <w:u w:val="single"/>
    </w:rPr>
  </w:style>
  <w:style w:type="character" w:styleId="ac">
    <w:name w:val="FollowedHyperlink"/>
    <w:rsid w:val="004C691B"/>
    <w:rPr>
      <w:color w:val="800080"/>
      <w:u w:val="single"/>
    </w:rPr>
  </w:style>
  <w:style w:type="paragraph" w:styleId="ad">
    <w:name w:val="Body Text"/>
    <w:basedOn w:val="a"/>
    <w:link w:val="ae"/>
    <w:rsid w:val="004C691B"/>
    <w:pPr>
      <w:autoSpaceDE w:val="0"/>
      <w:autoSpaceDN w:val="0"/>
      <w:adjustRightInd w:val="0"/>
      <w:ind w:right="-38"/>
      <w:jc w:val="left"/>
      <w:textAlignment w:val="baseline"/>
    </w:pPr>
    <w:rPr>
      <w:rFonts w:ascii="ＭＳ 明朝" w:eastAsia="ＭＳ 明朝" w:hAnsi="ＭＳ 明朝" w:cs="Times New Roman"/>
      <w:color w:val="000000"/>
      <w:spacing w:val="-2"/>
      <w:kern w:val="0"/>
      <w:sz w:val="22"/>
    </w:rPr>
  </w:style>
  <w:style w:type="character" w:customStyle="1" w:styleId="ae">
    <w:name w:val="本文 (文字)"/>
    <w:basedOn w:val="a0"/>
    <w:link w:val="ad"/>
    <w:rsid w:val="004C691B"/>
    <w:rPr>
      <w:rFonts w:ascii="ＭＳ 明朝" w:eastAsia="ＭＳ 明朝" w:hAnsi="ＭＳ 明朝" w:cs="Times New Roman"/>
      <w:color w:val="000000"/>
      <w:spacing w:val="-2"/>
      <w:kern w:val="0"/>
      <w:sz w:val="22"/>
    </w:rPr>
  </w:style>
  <w:style w:type="paragraph" w:styleId="af">
    <w:name w:val="Document Map"/>
    <w:basedOn w:val="a"/>
    <w:link w:val="af0"/>
    <w:semiHidden/>
    <w:rsid w:val="004C691B"/>
    <w:pPr>
      <w:shd w:val="clear" w:color="auto" w:fill="000080"/>
      <w:autoSpaceDE w:val="0"/>
      <w:autoSpaceDN w:val="0"/>
      <w:adjustRightInd w:val="0"/>
      <w:jc w:val="left"/>
      <w:textAlignment w:val="baseline"/>
    </w:pPr>
    <w:rPr>
      <w:rFonts w:ascii="Arial" w:eastAsia="ＭＳ ゴシック" w:hAnsi="Arial" w:cs="Times New Roman"/>
      <w:color w:val="000000"/>
      <w:kern w:val="0"/>
      <w:sz w:val="22"/>
    </w:rPr>
  </w:style>
  <w:style w:type="character" w:customStyle="1" w:styleId="af0">
    <w:name w:val="見出しマップ (文字)"/>
    <w:basedOn w:val="a0"/>
    <w:link w:val="af"/>
    <w:semiHidden/>
    <w:rsid w:val="004C691B"/>
    <w:rPr>
      <w:rFonts w:ascii="Arial" w:eastAsia="ＭＳ ゴシック" w:hAnsi="Arial" w:cs="Times New Roman"/>
      <w:color w:val="000000"/>
      <w:kern w:val="0"/>
      <w:sz w:val="22"/>
      <w:shd w:val="clear" w:color="auto" w:fill="000080"/>
    </w:rPr>
  </w:style>
  <w:style w:type="character" w:styleId="HTML">
    <w:name w:val="HTML Typewriter"/>
    <w:rsid w:val="004C691B"/>
    <w:rPr>
      <w:rFonts w:ascii="ＭＳ ゴシック" w:eastAsia="ＭＳ ゴシック" w:hAnsi="ＭＳ ゴシック" w:cs="ＭＳ ゴシック" w:hint="eastAsia"/>
      <w:sz w:val="24"/>
      <w:szCs w:val="24"/>
    </w:rPr>
  </w:style>
  <w:style w:type="paragraph" w:styleId="af1">
    <w:name w:val="Balloon Text"/>
    <w:basedOn w:val="a"/>
    <w:link w:val="af2"/>
    <w:semiHidden/>
    <w:rsid w:val="004C691B"/>
    <w:pPr>
      <w:autoSpaceDE w:val="0"/>
      <w:autoSpaceDN w:val="0"/>
      <w:adjustRightInd w:val="0"/>
      <w:jc w:val="left"/>
      <w:textAlignment w:val="baseline"/>
    </w:pPr>
    <w:rPr>
      <w:rFonts w:ascii="Arial" w:eastAsia="ＭＳ ゴシック" w:hAnsi="Arial" w:cs="Times New Roman"/>
      <w:color w:val="000000"/>
      <w:kern w:val="0"/>
      <w:sz w:val="18"/>
      <w:szCs w:val="18"/>
    </w:rPr>
  </w:style>
  <w:style w:type="character" w:customStyle="1" w:styleId="af2">
    <w:name w:val="吹き出し (文字)"/>
    <w:basedOn w:val="a0"/>
    <w:link w:val="af1"/>
    <w:semiHidden/>
    <w:rsid w:val="004C691B"/>
    <w:rPr>
      <w:rFonts w:ascii="Arial" w:eastAsia="ＭＳ ゴシック" w:hAnsi="Arial" w:cs="Times New Roman"/>
      <w:color w:val="000000"/>
      <w:kern w:val="0"/>
      <w:sz w:val="18"/>
      <w:szCs w:val="18"/>
    </w:rPr>
  </w:style>
  <w:style w:type="paragraph" w:styleId="af3">
    <w:name w:val="Date"/>
    <w:basedOn w:val="a"/>
    <w:next w:val="a"/>
    <w:link w:val="af4"/>
    <w:rsid w:val="004C691B"/>
    <w:rPr>
      <w:rFonts w:ascii="Century" w:eastAsia="ＭＳ 明朝" w:hAnsi="Century" w:cs="Times New Roman"/>
      <w:szCs w:val="24"/>
    </w:rPr>
  </w:style>
  <w:style w:type="character" w:customStyle="1" w:styleId="af4">
    <w:name w:val="日付 (文字)"/>
    <w:basedOn w:val="a0"/>
    <w:link w:val="af3"/>
    <w:rsid w:val="004C691B"/>
    <w:rPr>
      <w:rFonts w:ascii="Century" w:eastAsia="ＭＳ 明朝" w:hAnsi="Century" w:cs="Times New Roman"/>
      <w:szCs w:val="24"/>
    </w:rPr>
  </w:style>
  <w:style w:type="paragraph" w:styleId="af5">
    <w:name w:val="Revision"/>
    <w:hidden/>
    <w:uiPriority w:val="99"/>
    <w:semiHidden/>
    <w:rsid w:val="004C691B"/>
    <w:rPr>
      <w:rFonts w:ascii="ＭＳ 明朝" w:eastAsia="ＭＳ 明朝" w:hAnsi="ＭＳ 明朝" w:cs="Times New Roman"/>
      <w:color w:val="000000"/>
      <w:kern w:val="0"/>
      <w:sz w:val="22"/>
    </w:rPr>
  </w:style>
  <w:style w:type="paragraph" w:styleId="af6">
    <w:name w:val="Closing"/>
    <w:basedOn w:val="a"/>
    <w:link w:val="af7"/>
    <w:rsid w:val="004C691B"/>
    <w:pPr>
      <w:jc w:val="right"/>
    </w:pPr>
    <w:rPr>
      <w:rFonts w:ascii="Century" w:eastAsia="ＭＳ 明朝" w:hAnsi="Century" w:cs="Times New Roman"/>
      <w:sz w:val="22"/>
      <w:szCs w:val="24"/>
    </w:rPr>
  </w:style>
  <w:style w:type="character" w:customStyle="1" w:styleId="af7">
    <w:name w:val="結語 (文字)"/>
    <w:basedOn w:val="a0"/>
    <w:link w:val="af6"/>
    <w:rsid w:val="004C691B"/>
    <w:rPr>
      <w:rFonts w:ascii="Century" w:eastAsia="ＭＳ 明朝" w:hAnsi="Century" w:cs="Times New Roman"/>
      <w:sz w:val="22"/>
      <w:szCs w:val="24"/>
    </w:rPr>
  </w:style>
  <w:style w:type="paragraph" w:styleId="af8">
    <w:name w:val="List Paragraph"/>
    <w:basedOn w:val="a"/>
    <w:uiPriority w:val="34"/>
    <w:qFormat/>
    <w:rsid w:val="001A4DFA"/>
    <w:pPr>
      <w:ind w:leftChars="400" w:left="840"/>
    </w:pPr>
  </w:style>
  <w:style w:type="table" w:styleId="af9">
    <w:name w:val="Table Grid"/>
    <w:basedOn w:val="a1"/>
    <w:uiPriority w:val="59"/>
    <w:rsid w:val="00F23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annotation reference"/>
    <w:basedOn w:val="a0"/>
    <w:uiPriority w:val="99"/>
    <w:semiHidden/>
    <w:unhideWhenUsed/>
    <w:rsid w:val="009C144C"/>
    <w:rPr>
      <w:sz w:val="18"/>
      <w:szCs w:val="18"/>
    </w:rPr>
  </w:style>
  <w:style w:type="paragraph" w:styleId="afb">
    <w:name w:val="annotation text"/>
    <w:basedOn w:val="a"/>
    <w:link w:val="afc"/>
    <w:uiPriority w:val="99"/>
    <w:semiHidden/>
    <w:unhideWhenUsed/>
    <w:rsid w:val="009C144C"/>
    <w:pPr>
      <w:jc w:val="left"/>
    </w:pPr>
  </w:style>
  <w:style w:type="character" w:customStyle="1" w:styleId="afc">
    <w:name w:val="コメント文字列 (文字)"/>
    <w:basedOn w:val="a0"/>
    <w:link w:val="afb"/>
    <w:uiPriority w:val="99"/>
    <w:semiHidden/>
    <w:rsid w:val="009C144C"/>
  </w:style>
  <w:style w:type="paragraph" w:styleId="afd">
    <w:name w:val="annotation subject"/>
    <w:basedOn w:val="afb"/>
    <w:next w:val="afb"/>
    <w:link w:val="afe"/>
    <w:uiPriority w:val="99"/>
    <w:semiHidden/>
    <w:unhideWhenUsed/>
    <w:rsid w:val="009C144C"/>
    <w:rPr>
      <w:b/>
      <w:bCs/>
    </w:rPr>
  </w:style>
  <w:style w:type="character" w:customStyle="1" w:styleId="afe">
    <w:name w:val="コメント内容 (文字)"/>
    <w:basedOn w:val="afc"/>
    <w:link w:val="afd"/>
    <w:uiPriority w:val="99"/>
    <w:semiHidden/>
    <w:rsid w:val="009C1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66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D413E-1978-4620-920A-6986CDB98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5</Pages>
  <Words>704</Words>
  <Characters>4018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31</cp:revision>
  <cp:lastPrinted>2018-08-30T01:01:00Z</cp:lastPrinted>
  <dcterms:created xsi:type="dcterms:W3CDTF">2018-07-03T02:03:00Z</dcterms:created>
  <dcterms:modified xsi:type="dcterms:W3CDTF">2018-09-18T02:53:00Z</dcterms:modified>
</cp:coreProperties>
</file>